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31082" w14:textId="77777777" w:rsidR="008A16F5" w:rsidRPr="008A16F5" w:rsidRDefault="008A16F5" w:rsidP="008A16F5">
      <w:pPr>
        <w:widowControl/>
        <w:autoSpaceDE/>
        <w:autoSpaceDN/>
        <w:ind w:right="-238"/>
        <w:jc w:val="both"/>
        <w:rPr>
          <w:rFonts w:ascii="Times New Roman" w:eastAsia="Times New Roman" w:hAnsi="Times New Roman" w:cs="Times New Roman"/>
          <w:sz w:val="20"/>
          <w:szCs w:val="20"/>
          <w:lang w:val="en-GB"/>
        </w:rPr>
      </w:pPr>
    </w:p>
    <w:p w14:paraId="14DD29A4" w14:textId="17EAFA50" w:rsidR="008A16F5" w:rsidRPr="008A16F5" w:rsidRDefault="008A16F5" w:rsidP="008A16F5">
      <w:pPr>
        <w:widowControl/>
        <w:autoSpaceDE/>
        <w:autoSpaceDN/>
        <w:ind w:right="-238"/>
        <w:jc w:val="both"/>
        <w:rPr>
          <w:rFonts w:ascii="Times New Roman" w:eastAsia="Times New Roman" w:hAnsi="Times New Roman" w:cs="Times New Roman"/>
          <w:sz w:val="20"/>
          <w:szCs w:val="20"/>
          <w:lang w:val="en-GB"/>
        </w:rPr>
      </w:pPr>
      <w:r w:rsidRPr="008A16F5">
        <w:rPr>
          <w:rFonts w:ascii="Times New Roman" w:eastAsia="Times New Roman" w:hAnsi="Times New Roman" w:cs="Times New Roman"/>
          <w:sz w:val="20"/>
          <w:szCs w:val="20"/>
          <w:lang w:val="en-GB"/>
        </w:rPr>
        <w:tab/>
      </w:r>
      <w:r w:rsidRPr="008A16F5">
        <w:rPr>
          <w:rFonts w:ascii="Times New Roman" w:eastAsia="Times New Roman" w:hAnsi="Times New Roman" w:cs="Times New Roman"/>
          <w:sz w:val="20"/>
          <w:szCs w:val="20"/>
          <w:lang w:val="en-GB"/>
        </w:rPr>
        <w:tab/>
      </w:r>
      <w:r w:rsidRPr="008A16F5">
        <w:rPr>
          <w:rFonts w:ascii="Times New Roman" w:eastAsia="Times New Roman" w:hAnsi="Times New Roman" w:cs="Times New Roman"/>
          <w:sz w:val="20"/>
          <w:szCs w:val="20"/>
          <w:lang w:val="en-GB"/>
        </w:rPr>
        <w:tab/>
      </w:r>
      <w:r w:rsidRPr="008A16F5">
        <w:rPr>
          <w:rFonts w:ascii="Times New Roman" w:eastAsia="Times New Roman" w:hAnsi="Times New Roman" w:cs="Times New Roman"/>
          <w:sz w:val="20"/>
          <w:szCs w:val="20"/>
          <w:lang w:val="en-GB"/>
        </w:rPr>
        <w:tab/>
      </w:r>
      <w:r w:rsidRPr="008A16F5">
        <w:rPr>
          <w:rFonts w:ascii="Times New Roman" w:eastAsia="Times New Roman" w:hAnsi="Times New Roman" w:cs="Times New Roman"/>
          <w:sz w:val="20"/>
          <w:szCs w:val="20"/>
          <w:lang w:val="en-GB"/>
        </w:rPr>
        <w:tab/>
      </w:r>
      <w:r w:rsidRPr="008A16F5">
        <w:rPr>
          <w:rFonts w:ascii="Times New Roman" w:eastAsia="Times New Roman" w:hAnsi="Times New Roman" w:cs="Times New Roman"/>
          <w:sz w:val="20"/>
          <w:szCs w:val="20"/>
          <w:lang w:val="en-GB"/>
        </w:rPr>
        <w:tab/>
      </w:r>
      <w:r w:rsidRPr="008A16F5">
        <w:rPr>
          <w:rFonts w:ascii="Times New Roman" w:eastAsia="Times New Roman" w:hAnsi="Times New Roman" w:cs="Times New Roman"/>
          <w:sz w:val="20"/>
          <w:szCs w:val="20"/>
          <w:lang w:val="en-GB"/>
        </w:rPr>
        <w:tab/>
      </w:r>
      <w:r w:rsidRPr="008A16F5">
        <w:rPr>
          <w:rFonts w:ascii="Times New Roman" w:eastAsia="Times New Roman" w:hAnsi="Times New Roman" w:cs="Times New Roman"/>
          <w:sz w:val="20"/>
          <w:szCs w:val="20"/>
          <w:lang w:val="en-GB"/>
        </w:rPr>
        <w:tab/>
      </w:r>
      <w:r w:rsidRPr="008A16F5">
        <w:rPr>
          <w:rFonts w:ascii="Times New Roman" w:eastAsia="Times New Roman" w:hAnsi="Times New Roman" w:cs="Times New Roman"/>
          <w:noProof/>
          <w:sz w:val="20"/>
          <w:szCs w:val="20"/>
          <w:lang w:val="en-GB"/>
        </w:rPr>
        <w:drawing>
          <wp:inline distT="0" distB="0" distL="0" distR="0" wp14:anchorId="0638EF5A" wp14:editId="0E057D65">
            <wp:extent cx="2371725" cy="971550"/>
            <wp:effectExtent l="0" t="0" r="9525" b="0"/>
            <wp:docPr id="59586931" name="Picture 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86931" name="Picture 4" descr="A blue and white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1725" cy="971550"/>
                    </a:xfrm>
                    <a:prstGeom prst="rect">
                      <a:avLst/>
                    </a:prstGeom>
                    <a:noFill/>
                    <a:ln>
                      <a:noFill/>
                    </a:ln>
                  </pic:spPr>
                </pic:pic>
              </a:graphicData>
            </a:graphic>
          </wp:inline>
        </w:drawing>
      </w:r>
    </w:p>
    <w:p w14:paraId="039326F6" w14:textId="77777777" w:rsidR="008A16F5" w:rsidRPr="008A16F5" w:rsidRDefault="008A16F5" w:rsidP="008A16F5">
      <w:pPr>
        <w:widowControl/>
        <w:autoSpaceDE/>
        <w:autoSpaceDN/>
        <w:ind w:right="-238"/>
        <w:jc w:val="both"/>
        <w:rPr>
          <w:rFonts w:ascii="Times New Roman" w:eastAsia="Times New Roman" w:hAnsi="Times New Roman" w:cs="Times New Roman"/>
          <w:sz w:val="20"/>
          <w:szCs w:val="20"/>
          <w:lang w:val="en-GB"/>
        </w:rPr>
      </w:pPr>
      <w:r w:rsidRPr="008A16F5">
        <w:rPr>
          <w:rFonts w:ascii="Times New Roman" w:eastAsia="Times New Roman" w:hAnsi="Times New Roman" w:cs="Times New Roman"/>
          <w:sz w:val="20"/>
          <w:szCs w:val="20"/>
          <w:lang w:val="en-GB"/>
        </w:rPr>
        <w:tab/>
      </w:r>
      <w:r w:rsidRPr="008A16F5">
        <w:rPr>
          <w:rFonts w:ascii="Times New Roman" w:eastAsia="Times New Roman" w:hAnsi="Times New Roman" w:cs="Times New Roman"/>
          <w:sz w:val="20"/>
          <w:szCs w:val="20"/>
          <w:lang w:val="en-GB"/>
        </w:rPr>
        <w:tab/>
      </w:r>
      <w:r w:rsidRPr="008A16F5">
        <w:rPr>
          <w:rFonts w:ascii="Times New Roman" w:eastAsia="Times New Roman" w:hAnsi="Times New Roman" w:cs="Times New Roman"/>
          <w:sz w:val="20"/>
          <w:szCs w:val="20"/>
          <w:lang w:val="en-GB"/>
        </w:rPr>
        <w:tab/>
      </w:r>
      <w:r w:rsidRPr="008A16F5">
        <w:rPr>
          <w:rFonts w:ascii="Times New Roman" w:eastAsia="Times New Roman" w:hAnsi="Times New Roman" w:cs="Times New Roman"/>
          <w:sz w:val="20"/>
          <w:szCs w:val="20"/>
          <w:lang w:val="en-GB"/>
        </w:rPr>
        <w:tab/>
      </w:r>
      <w:r w:rsidRPr="008A16F5">
        <w:rPr>
          <w:rFonts w:ascii="Times New Roman" w:eastAsia="Times New Roman" w:hAnsi="Times New Roman" w:cs="Times New Roman"/>
          <w:sz w:val="20"/>
          <w:szCs w:val="20"/>
          <w:lang w:val="en-GB"/>
        </w:rPr>
        <w:tab/>
      </w:r>
      <w:r w:rsidRPr="008A16F5">
        <w:rPr>
          <w:rFonts w:ascii="Times New Roman" w:eastAsia="Times New Roman" w:hAnsi="Times New Roman" w:cs="Times New Roman"/>
          <w:sz w:val="20"/>
          <w:szCs w:val="20"/>
          <w:lang w:val="en-GB"/>
        </w:rPr>
        <w:tab/>
      </w:r>
      <w:r w:rsidRPr="008A16F5">
        <w:rPr>
          <w:rFonts w:ascii="Times New Roman" w:eastAsia="Times New Roman" w:hAnsi="Times New Roman" w:cs="Times New Roman"/>
          <w:sz w:val="20"/>
          <w:szCs w:val="20"/>
          <w:lang w:val="en-GB"/>
        </w:rPr>
        <w:tab/>
      </w:r>
      <w:r w:rsidRPr="008A16F5">
        <w:rPr>
          <w:rFonts w:ascii="Times New Roman" w:eastAsia="Times New Roman" w:hAnsi="Times New Roman" w:cs="Times New Roman"/>
          <w:sz w:val="20"/>
          <w:szCs w:val="20"/>
          <w:lang w:val="en-GB"/>
        </w:rPr>
        <w:tab/>
      </w:r>
    </w:p>
    <w:p w14:paraId="3F4A6F8D" w14:textId="77777777" w:rsidR="008A16F5" w:rsidRPr="008A16F5" w:rsidRDefault="008A16F5" w:rsidP="008A16F5">
      <w:pPr>
        <w:widowControl/>
        <w:autoSpaceDE/>
        <w:autoSpaceDN/>
        <w:ind w:right="-238"/>
        <w:jc w:val="both"/>
        <w:rPr>
          <w:rFonts w:ascii="Times New Roman" w:eastAsia="Times New Roman" w:hAnsi="Times New Roman" w:cs="Times New Roman"/>
          <w:sz w:val="20"/>
          <w:szCs w:val="20"/>
          <w:lang w:val="en-GB"/>
        </w:rPr>
      </w:pPr>
      <w:r w:rsidRPr="008A16F5">
        <w:rPr>
          <w:rFonts w:ascii="Times New Roman" w:eastAsia="Times New Roman" w:hAnsi="Times New Roman" w:cs="Times New Roman"/>
          <w:sz w:val="20"/>
          <w:szCs w:val="20"/>
          <w:lang w:val="en-GB"/>
        </w:rPr>
        <w:tab/>
      </w:r>
      <w:r w:rsidRPr="008A16F5">
        <w:rPr>
          <w:rFonts w:ascii="Times New Roman" w:eastAsia="Times New Roman" w:hAnsi="Times New Roman" w:cs="Times New Roman"/>
          <w:sz w:val="20"/>
          <w:szCs w:val="20"/>
          <w:lang w:val="en-GB"/>
        </w:rPr>
        <w:tab/>
      </w:r>
      <w:r w:rsidRPr="008A16F5">
        <w:rPr>
          <w:rFonts w:ascii="Times New Roman" w:eastAsia="Times New Roman" w:hAnsi="Times New Roman" w:cs="Times New Roman"/>
          <w:sz w:val="20"/>
          <w:szCs w:val="20"/>
          <w:lang w:val="en-GB"/>
        </w:rPr>
        <w:tab/>
      </w:r>
      <w:r w:rsidRPr="008A16F5">
        <w:rPr>
          <w:rFonts w:ascii="Times New Roman" w:eastAsia="Times New Roman" w:hAnsi="Times New Roman" w:cs="Times New Roman"/>
          <w:sz w:val="20"/>
          <w:szCs w:val="20"/>
          <w:lang w:val="en-GB"/>
        </w:rPr>
        <w:tab/>
      </w:r>
      <w:r w:rsidRPr="008A16F5">
        <w:rPr>
          <w:rFonts w:ascii="Times New Roman" w:eastAsia="Times New Roman" w:hAnsi="Times New Roman" w:cs="Times New Roman"/>
          <w:sz w:val="20"/>
          <w:szCs w:val="20"/>
          <w:lang w:val="en-GB"/>
        </w:rPr>
        <w:tab/>
      </w:r>
      <w:r w:rsidRPr="008A16F5">
        <w:rPr>
          <w:rFonts w:ascii="Times New Roman" w:eastAsia="Times New Roman" w:hAnsi="Times New Roman" w:cs="Times New Roman"/>
          <w:sz w:val="20"/>
          <w:szCs w:val="20"/>
          <w:lang w:val="en-GB"/>
        </w:rPr>
        <w:tab/>
      </w:r>
      <w:r w:rsidRPr="008A16F5">
        <w:rPr>
          <w:rFonts w:ascii="Times New Roman" w:eastAsia="Times New Roman" w:hAnsi="Times New Roman" w:cs="Times New Roman"/>
          <w:sz w:val="20"/>
          <w:szCs w:val="20"/>
          <w:lang w:val="en-GB"/>
        </w:rPr>
        <w:tab/>
      </w:r>
      <w:r w:rsidRPr="008A16F5">
        <w:rPr>
          <w:rFonts w:ascii="Times New Roman" w:eastAsia="Times New Roman" w:hAnsi="Times New Roman" w:cs="Times New Roman"/>
          <w:sz w:val="20"/>
          <w:szCs w:val="20"/>
          <w:lang w:val="en-GB"/>
        </w:rPr>
        <w:tab/>
        <w:t>Town Hall, Church Street,</w:t>
      </w:r>
    </w:p>
    <w:p w14:paraId="25A6594E" w14:textId="77777777" w:rsidR="008A16F5" w:rsidRPr="008A16F5" w:rsidRDefault="008A16F5" w:rsidP="008A16F5">
      <w:pPr>
        <w:widowControl/>
        <w:autoSpaceDE/>
        <w:autoSpaceDN/>
        <w:ind w:left="5040" w:right="-238" w:firstLine="720"/>
        <w:jc w:val="both"/>
        <w:rPr>
          <w:rFonts w:ascii="Times New Roman" w:eastAsia="Times New Roman" w:hAnsi="Times New Roman" w:cs="Times New Roman"/>
          <w:sz w:val="20"/>
          <w:szCs w:val="20"/>
          <w:lang w:val="en-GB"/>
        </w:rPr>
      </w:pPr>
      <w:r w:rsidRPr="008A16F5">
        <w:rPr>
          <w:rFonts w:ascii="Times New Roman" w:eastAsia="Times New Roman" w:hAnsi="Times New Roman" w:cs="Times New Roman"/>
          <w:sz w:val="20"/>
          <w:szCs w:val="20"/>
          <w:lang w:val="en-GB"/>
        </w:rPr>
        <w:t>Reepham, NR10 4JW</w:t>
      </w:r>
    </w:p>
    <w:p w14:paraId="79BCBA15" w14:textId="77777777" w:rsidR="008A16F5" w:rsidRPr="008A16F5" w:rsidRDefault="008A16F5" w:rsidP="008A16F5">
      <w:pPr>
        <w:widowControl/>
        <w:autoSpaceDE/>
        <w:autoSpaceDN/>
        <w:ind w:left="5040" w:right="-238" w:firstLine="720"/>
        <w:jc w:val="both"/>
        <w:rPr>
          <w:rFonts w:ascii="Times New Roman" w:eastAsia="Times New Roman" w:hAnsi="Times New Roman" w:cs="Times New Roman"/>
          <w:sz w:val="20"/>
          <w:szCs w:val="20"/>
          <w:lang w:val="en-GB"/>
        </w:rPr>
      </w:pPr>
    </w:p>
    <w:p w14:paraId="583BB309" w14:textId="77777777" w:rsidR="008A16F5" w:rsidRPr="008A16F5" w:rsidRDefault="008A16F5" w:rsidP="008A16F5">
      <w:pPr>
        <w:widowControl/>
        <w:autoSpaceDE/>
        <w:autoSpaceDN/>
        <w:ind w:left="5040" w:right="-238" w:firstLine="720"/>
        <w:jc w:val="both"/>
        <w:rPr>
          <w:rFonts w:ascii="Times New Roman" w:eastAsia="Times New Roman" w:hAnsi="Times New Roman" w:cs="Times New Roman"/>
          <w:sz w:val="20"/>
          <w:szCs w:val="20"/>
          <w:lang w:val="en-GB"/>
        </w:rPr>
      </w:pPr>
      <w:r w:rsidRPr="008A16F5">
        <w:rPr>
          <w:rFonts w:ascii="Times New Roman" w:eastAsia="Times New Roman" w:hAnsi="Times New Roman" w:cs="Times New Roman"/>
          <w:sz w:val="20"/>
          <w:szCs w:val="20"/>
          <w:lang w:val="en-GB"/>
        </w:rPr>
        <w:t>Telephone number 01603 873355</w:t>
      </w:r>
    </w:p>
    <w:p w14:paraId="05504068" w14:textId="0F2F709E" w:rsidR="008A16F5" w:rsidRPr="008A16F5" w:rsidRDefault="008A16F5" w:rsidP="008A16F5">
      <w:pPr>
        <w:widowControl/>
        <w:autoSpaceDE/>
        <w:autoSpaceDN/>
        <w:ind w:left="5040" w:right="-238" w:firstLine="720"/>
        <w:jc w:val="both"/>
        <w:rPr>
          <w:rFonts w:ascii="Times New Roman" w:eastAsia="Times New Roman" w:hAnsi="Times New Roman" w:cs="Times New Roman"/>
          <w:sz w:val="20"/>
          <w:szCs w:val="20"/>
          <w:lang w:val="en-GB"/>
        </w:rPr>
      </w:pPr>
      <w:r w:rsidRPr="008A16F5">
        <w:rPr>
          <w:rFonts w:ascii="Times New Roman" w:eastAsia="Times New Roman" w:hAnsi="Times New Roman" w:cs="Times New Roman"/>
          <w:sz w:val="20"/>
          <w:szCs w:val="20"/>
          <w:lang w:val="en-GB"/>
        </w:rPr>
        <w:t xml:space="preserve">Email </w:t>
      </w:r>
      <w:hyperlink r:id="rId8" w:history="1">
        <w:r w:rsidRPr="008A16F5">
          <w:rPr>
            <w:rStyle w:val="Hyperlink"/>
            <w:rFonts w:ascii="Times New Roman" w:eastAsia="Times New Roman" w:hAnsi="Times New Roman" w:cs="Times New Roman"/>
            <w:sz w:val="20"/>
            <w:szCs w:val="20"/>
            <w:lang w:val="en-GB"/>
          </w:rPr>
          <w:t>clerk@reephamtowncouncil.</w:t>
        </w:r>
        <w:r w:rsidRPr="004C7E96">
          <w:rPr>
            <w:rStyle w:val="Hyperlink"/>
            <w:rFonts w:ascii="Times New Roman" w:eastAsia="Times New Roman" w:hAnsi="Times New Roman" w:cs="Times New Roman"/>
            <w:sz w:val="20"/>
            <w:szCs w:val="20"/>
            <w:lang w:val="en-GB"/>
          </w:rPr>
          <w:t>gov</w:t>
        </w:r>
        <w:r w:rsidRPr="008A16F5">
          <w:rPr>
            <w:rStyle w:val="Hyperlink"/>
            <w:rFonts w:ascii="Times New Roman" w:eastAsia="Times New Roman" w:hAnsi="Times New Roman" w:cs="Times New Roman"/>
            <w:sz w:val="20"/>
            <w:szCs w:val="20"/>
            <w:lang w:val="en-GB"/>
          </w:rPr>
          <w:t>.uk</w:t>
        </w:r>
      </w:hyperlink>
    </w:p>
    <w:p w14:paraId="72C38AFA" w14:textId="77777777" w:rsidR="008A16F5" w:rsidRPr="008A16F5" w:rsidRDefault="008A16F5" w:rsidP="008A16F5">
      <w:pPr>
        <w:widowControl/>
        <w:autoSpaceDE/>
        <w:autoSpaceDN/>
        <w:ind w:right="-238"/>
        <w:jc w:val="both"/>
        <w:rPr>
          <w:rFonts w:ascii="Times New Roman" w:eastAsia="Times New Roman" w:hAnsi="Times New Roman" w:cs="Times New Roman"/>
          <w:sz w:val="20"/>
          <w:szCs w:val="20"/>
          <w:lang w:val="en-GB"/>
        </w:rPr>
      </w:pPr>
    </w:p>
    <w:p w14:paraId="362ABE5D" w14:textId="77777777" w:rsidR="00703598" w:rsidRDefault="00703598">
      <w:pPr>
        <w:pStyle w:val="BodyText"/>
        <w:spacing w:before="65"/>
      </w:pPr>
    </w:p>
    <w:p w14:paraId="20D5D2EC" w14:textId="77777777" w:rsidR="00703598" w:rsidRDefault="007B0296">
      <w:pPr>
        <w:pStyle w:val="Heading1"/>
      </w:pPr>
      <w:r>
        <w:t>TO</w:t>
      </w:r>
      <w:r>
        <w:rPr>
          <w:spacing w:val="-2"/>
        </w:rPr>
        <w:t xml:space="preserve"> </w:t>
      </w:r>
      <w:r>
        <w:t>ALL</w:t>
      </w:r>
      <w:r>
        <w:rPr>
          <w:spacing w:val="-2"/>
        </w:rPr>
        <w:t xml:space="preserve"> TENDERERS</w:t>
      </w:r>
    </w:p>
    <w:p w14:paraId="4609791B" w14:textId="77777777" w:rsidR="00703598" w:rsidRDefault="00703598">
      <w:pPr>
        <w:pStyle w:val="BodyText"/>
        <w:spacing w:before="1"/>
        <w:rPr>
          <w:b/>
        </w:rPr>
      </w:pPr>
    </w:p>
    <w:p w14:paraId="7477E4AF" w14:textId="77777777" w:rsidR="00703598" w:rsidRDefault="007B0296">
      <w:pPr>
        <w:pStyle w:val="BodyText"/>
        <w:ind w:left="427"/>
      </w:pPr>
      <w:r>
        <w:t>Dear</w:t>
      </w:r>
      <w:r>
        <w:rPr>
          <w:spacing w:val="-2"/>
        </w:rPr>
        <w:t xml:space="preserve"> Sir/Madam,</w:t>
      </w:r>
    </w:p>
    <w:p w14:paraId="368D12A6" w14:textId="04817066" w:rsidR="00703598" w:rsidRDefault="008A16F5">
      <w:pPr>
        <w:pStyle w:val="Heading1"/>
        <w:spacing w:before="265"/>
      </w:pPr>
      <w:r>
        <w:rPr>
          <w:u w:val="single"/>
        </w:rPr>
        <w:t>Reepham</w:t>
      </w:r>
      <w:r w:rsidR="007B0296">
        <w:rPr>
          <w:spacing w:val="-8"/>
          <w:u w:val="single"/>
        </w:rPr>
        <w:t xml:space="preserve"> </w:t>
      </w:r>
      <w:r w:rsidR="007B0296">
        <w:rPr>
          <w:u w:val="single"/>
        </w:rPr>
        <w:t>Multi-Use</w:t>
      </w:r>
      <w:r w:rsidR="007B0296">
        <w:rPr>
          <w:spacing w:val="-9"/>
          <w:u w:val="single"/>
        </w:rPr>
        <w:t xml:space="preserve"> </w:t>
      </w:r>
      <w:r w:rsidR="007B0296">
        <w:rPr>
          <w:u w:val="single"/>
        </w:rPr>
        <w:t>Wheeled</w:t>
      </w:r>
      <w:r w:rsidR="007B0296">
        <w:rPr>
          <w:spacing w:val="-7"/>
          <w:u w:val="single"/>
        </w:rPr>
        <w:t xml:space="preserve"> </w:t>
      </w:r>
      <w:r w:rsidR="007B0296">
        <w:rPr>
          <w:u w:val="single"/>
        </w:rPr>
        <w:t>Skate</w:t>
      </w:r>
      <w:r w:rsidR="007B0296">
        <w:rPr>
          <w:spacing w:val="-5"/>
          <w:u w:val="single"/>
        </w:rPr>
        <w:t xml:space="preserve"> </w:t>
      </w:r>
      <w:r w:rsidR="007B0296">
        <w:rPr>
          <w:u w:val="single"/>
        </w:rPr>
        <w:t>Park</w:t>
      </w:r>
      <w:r w:rsidR="007B0296">
        <w:rPr>
          <w:spacing w:val="-5"/>
          <w:u w:val="single"/>
        </w:rPr>
        <w:t xml:space="preserve"> </w:t>
      </w:r>
      <w:r w:rsidR="007B0296">
        <w:rPr>
          <w:u w:val="single"/>
        </w:rPr>
        <w:t>Design</w:t>
      </w:r>
      <w:r w:rsidR="007B0296">
        <w:rPr>
          <w:spacing w:val="-5"/>
          <w:u w:val="single"/>
        </w:rPr>
        <w:t xml:space="preserve"> </w:t>
      </w:r>
      <w:r w:rsidR="007B0296">
        <w:rPr>
          <w:u w:val="single"/>
        </w:rPr>
        <w:t>and</w:t>
      </w:r>
      <w:r w:rsidR="007B0296">
        <w:rPr>
          <w:spacing w:val="-7"/>
          <w:u w:val="single"/>
        </w:rPr>
        <w:t xml:space="preserve"> </w:t>
      </w:r>
      <w:r w:rsidR="007B0296">
        <w:rPr>
          <w:spacing w:val="-2"/>
          <w:u w:val="single"/>
        </w:rPr>
        <w:t>Build</w:t>
      </w:r>
    </w:p>
    <w:p w14:paraId="5D11348F" w14:textId="77777777" w:rsidR="00703598" w:rsidRDefault="00703598">
      <w:pPr>
        <w:pStyle w:val="BodyText"/>
        <w:spacing w:before="1"/>
        <w:rPr>
          <w:b/>
        </w:rPr>
      </w:pPr>
    </w:p>
    <w:p w14:paraId="781A2C03" w14:textId="78B2FCB6" w:rsidR="00703598" w:rsidRDefault="008A16F5">
      <w:pPr>
        <w:pStyle w:val="BodyText"/>
        <w:ind w:left="427" w:right="144"/>
      </w:pPr>
      <w:r>
        <w:t>Reepham</w:t>
      </w:r>
      <w:r w:rsidR="007B0296">
        <w:t xml:space="preserve"> Town Council</w:t>
      </w:r>
      <w:r>
        <w:t>, as managing Trustee to Stimpson’s Piece Charity,</w:t>
      </w:r>
      <w:r w:rsidR="007B0296">
        <w:t xml:space="preserve"> is seeking quotes from suitably experienced and qualified contractors</w:t>
      </w:r>
      <w:r w:rsidR="007B0296">
        <w:rPr>
          <w:spacing w:val="-4"/>
        </w:rPr>
        <w:t xml:space="preserve"> </w:t>
      </w:r>
      <w:r w:rsidR="007B0296">
        <w:t>to</w:t>
      </w:r>
      <w:r w:rsidR="007B0296">
        <w:rPr>
          <w:spacing w:val="-4"/>
        </w:rPr>
        <w:t xml:space="preserve"> </w:t>
      </w:r>
      <w:r w:rsidR="007B0296">
        <w:t>undertake</w:t>
      </w:r>
      <w:r w:rsidR="007B0296">
        <w:rPr>
          <w:spacing w:val="-3"/>
        </w:rPr>
        <w:t xml:space="preserve"> </w:t>
      </w:r>
      <w:r w:rsidR="007B0296">
        <w:t>the</w:t>
      </w:r>
      <w:r w:rsidR="007B0296">
        <w:rPr>
          <w:spacing w:val="-4"/>
        </w:rPr>
        <w:t xml:space="preserve"> </w:t>
      </w:r>
      <w:r w:rsidR="007B0296">
        <w:t>Design</w:t>
      </w:r>
      <w:r w:rsidR="007B0296">
        <w:rPr>
          <w:spacing w:val="-5"/>
        </w:rPr>
        <w:t xml:space="preserve"> </w:t>
      </w:r>
      <w:r w:rsidR="007B0296">
        <w:t>and</w:t>
      </w:r>
      <w:r w:rsidR="007B0296">
        <w:rPr>
          <w:spacing w:val="-5"/>
        </w:rPr>
        <w:t xml:space="preserve"> </w:t>
      </w:r>
      <w:r w:rsidR="007B0296">
        <w:t>Build</w:t>
      </w:r>
      <w:r w:rsidR="007B0296">
        <w:rPr>
          <w:spacing w:val="-3"/>
        </w:rPr>
        <w:t xml:space="preserve"> </w:t>
      </w:r>
      <w:r w:rsidR="007B0296">
        <w:t>of</w:t>
      </w:r>
      <w:r w:rsidR="007B0296">
        <w:rPr>
          <w:spacing w:val="-5"/>
        </w:rPr>
        <w:t xml:space="preserve"> </w:t>
      </w:r>
      <w:r w:rsidR="007B0296">
        <w:t>a</w:t>
      </w:r>
      <w:r w:rsidR="007B0296">
        <w:rPr>
          <w:spacing w:val="-5"/>
        </w:rPr>
        <w:t xml:space="preserve"> </w:t>
      </w:r>
      <w:r w:rsidR="007B0296">
        <w:t>replacement</w:t>
      </w:r>
      <w:r>
        <w:t xml:space="preserve"> concrete</w:t>
      </w:r>
      <w:r w:rsidR="007B0296">
        <w:rPr>
          <w:spacing w:val="-2"/>
        </w:rPr>
        <w:t xml:space="preserve"> </w:t>
      </w:r>
      <w:r w:rsidR="007B0296">
        <w:t>Multi-Use</w:t>
      </w:r>
      <w:r w:rsidR="007B0296">
        <w:rPr>
          <w:spacing w:val="-3"/>
        </w:rPr>
        <w:t xml:space="preserve"> </w:t>
      </w:r>
      <w:r w:rsidR="007B0296">
        <w:t>Wheeled S</w:t>
      </w:r>
      <w:r w:rsidR="000A2D17">
        <w:t>kate</w:t>
      </w:r>
      <w:r w:rsidR="007B0296">
        <w:t xml:space="preserve"> Park</w:t>
      </w:r>
      <w:r w:rsidR="007B0296">
        <w:rPr>
          <w:spacing w:val="-1"/>
        </w:rPr>
        <w:t xml:space="preserve"> </w:t>
      </w:r>
      <w:r w:rsidR="007B0296">
        <w:t xml:space="preserve">for </w:t>
      </w:r>
      <w:r w:rsidR="000A2D17">
        <w:t>Reepham</w:t>
      </w:r>
      <w:r w:rsidR="007B0296">
        <w:t>.</w:t>
      </w:r>
      <w:r w:rsidR="007B0296">
        <w:rPr>
          <w:spacing w:val="-2"/>
        </w:rPr>
        <w:t xml:space="preserve"> </w:t>
      </w:r>
      <w:r w:rsidR="007B0296">
        <w:t>This quote is to see the project through</w:t>
      </w:r>
      <w:r w:rsidR="000A2D17">
        <w:t>,</w:t>
      </w:r>
      <w:r w:rsidR="007B0296">
        <w:rPr>
          <w:spacing w:val="-1"/>
        </w:rPr>
        <w:t xml:space="preserve"> </w:t>
      </w:r>
      <w:r w:rsidR="007B0296">
        <w:t>from</w:t>
      </w:r>
      <w:r w:rsidR="007B0296">
        <w:rPr>
          <w:spacing w:val="-1"/>
        </w:rPr>
        <w:t xml:space="preserve"> </w:t>
      </w:r>
      <w:r w:rsidR="007B0296">
        <w:t>concept</w:t>
      </w:r>
      <w:r w:rsidR="007B0296">
        <w:rPr>
          <w:spacing w:val="-1"/>
        </w:rPr>
        <w:t xml:space="preserve"> </w:t>
      </w:r>
      <w:r w:rsidR="007B0296">
        <w:t>to delivery, including local engagement and consultation, securing planning permission, support with fundraising, as well as the Design and Build itself.</w:t>
      </w:r>
    </w:p>
    <w:p w14:paraId="1F1755AB" w14:textId="77777777" w:rsidR="00703598" w:rsidRDefault="00703598">
      <w:pPr>
        <w:pStyle w:val="BodyText"/>
        <w:spacing w:before="1"/>
      </w:pPr>
    </w:p>
    <w:p w14:paraId="5D3E4E39" w14:textId="77777777" w:rsidR="00703598" w:rsidRDefault="007B0296">
      <w:pPr>
        <w:pStyle w:val="BodyText"/>
        <w:ind w:left="427" w:right="191"/>
      </w:pPr>
      <w:r>
        <w:t>These</w:t>
      </w:r>
      <w:r>
        <w:rPr>
          <w:spacing w:val="-3"/>
        </w:rPr>
        <w:t xml:space="preserve"> </w:t>
      </w:r>
      <w:r>
        <w:t>works</w:t>
      </w:r>
      <w:r>
        <w:rPr>
          <w:spacing w:val="-4"/>
        </w:rPr>
        <w:t xml:space="preserve"> </w:t>
      </w:r>
      <w:r>
        <w:t>are</w:t>
      </w:r>
      <w:r>
        <w:rPr>
          <w:spacing w:val="-3"/>
        </w:rPr>
        <w:t xml:space="preserve"> </w:t>
      </w:r>
      <w:r>
        <w:t>described</w:t>
      </w:r>
      <w:r>
        <w:rPr>
          <w:spacing w:val="-4"/>
        </w:rPr>
        <w:t xml:space="preserve"> </w:t>
      </w:r>
      <w:r>
        <w:t>and</w:t>
      </w:r>
      <w:r>
        <w:rPr>
          <w:spacing w:val="-5"/>
        </w:rPr>
        <w:t xml:space="preserve"> </w:t>
      </w:r>
      <w:r>
        <w:t>detailed</w:t>
      </w:r>
      <w:r>
        <w:rPr>
          <w:spacing w:val="-1"/>
        </w:rPr>
        <w:t xml:space="preserve"> </w:t>
      </w:r>
      <w:r>
        <w:t>in</w:t>
      </w:r>
      <w:r>
        <w:rPr>
          <w:spacing w:val="-5"/>
        </w:rPr>
        <w:t xml:space="preserve"> </w:t>
      </w:r>
      <w:r>
        <w:t>the</w:t>
      </w:r>
      <w:r>
        <w:rPr>
          <w:spacing w:val="-4"/>
        </w:rPr>
        <w:t xml:space="preserve"> </w:t>
      </w:r>
      <w:r>
        <w:t>specification</w:t>
      </w:r>
      <w:r>
        <w:rPr>
          <w:spacing w:val="-4"/>
        </w:rPr>
        <w:t xml:space="preserve"> </w:t>
      </w:r>
      <w:r>
        <w:t>(as</w:t>
      </w:r>
      <w:r>
        <w:rPr>
          <w:spacing w:val="-4"/>
        </w:rPr>
        <w:t xml:space="preserve"> </w:t>
      </w:r>
      <w:r>
        <w:t>referred</w:t>
      </w:r>
      <w:r>
        <w:rPr>
          <w:spacing w:val="-4"/>
        </w:rPr>
        <w:t xml:space="preserve"> </w:t>
      </w:r>
      <w:r>
        <w:t>to</w:t>
      </w:r>
      <w:r>
        <w:rPr>
          <w:spacing w:val="-4"/>
        </w:rPr>
        <w:t xml:space="preserve"> </w:t>
      </w:r>
      <w:r>
        <w:t>in</w:t>
      </w:r>
      <w:r>
        <w:rPr>
          <w:spacing w:val="-2"/>
        </w:rPr>
        <w:t xml:space="preserve"> </w:t>
      </w:r>
      <w:r>
        <w:t>the Schedule of Works)</w:t>
      </w:r>
    </w:p>
    <w:p w14:paraId="3A4BB706" w14:textId="77777777" w:rsidR="00703598" w:rsidRDefault="00703598">
      <w:pPr>
        <w:pStyle w:val="BodyText"/>
      </w:pPr>
    </w:p>
    <w:p w14:paraId="05B9449D" w14:textId="77777777" w:rsidR="00703598" w:rsidRDefault="007B0296">
      <w:pPr>
        <w:pStyle w:val="BodyText"/>
        <w:ind w:left="427" w:right="224"/>
      </w:pPr>
      <w:r>
        <w:t>Should</w:t>
      </w:r>
      <w:r>
        <w:rPr>
          <w:spacing w:val="-5"/>
        </w:rPr>
        <w:t xml:space="preserve"> </w:t>
      </w:r>
      <w:r>
        <w:t>you</w:t>
      </w:r>
      <w:r>
        <w:rPr>
          <w:spacing w:val="-4"/>
        </w:rPr>
        <w:t xml:space="preserve"> </w:t>
      </w:r>
      <w:r>
        <w:t>wish</w:t>
      </w:r>
      <w:r>
        <w:rPr>
          <w:spacing w:val="-4"/>
        </w:rPr>
        <w:t xml:space="preserve"> </w:t>
      </w:r>
      <w:r>
        <w:t>to</w:t>
      </w:r>
      <w:r>
        <w:rPr>
          <w:spacing w:val="-4"/>
        </w:rPr>
        <w:t xml:space="preserve"> </w:t>
      </w:r>
      <w:r>
        <w:t>competitively</w:t>
      </w:r>
      <w:r>
        <w:rPr>
          <w:spacing w:val="-5"/>
        </w:rPr>
        <w:t xml:space="preserve"> </w:t>
      </w:r>
      <w:r>
        <w:t>tender</w:t>
      </w:r>
      <w:r>
        <w:rPr>
          <w:spacing w:val="-4"/>
        </w:rPr>
        <w:t xml:space="preserve"> </w:t>
      </w:r>
      <w:r>
        <w:t>for</w:t>
      </w:r>
      <w:r>
        <w:rPr>
          <w:spacing w:val="-2"/>
        </w:rPr>
        <w:t xml:space="preserve"> </w:t>
      </w:r>
      <w:r>
        <w:t>these</w:t>
      </w:r>
      <w:r>
        <w:rPr>
          <w:spacing w:val="-3"/>
        </w:rPr>
        <w:t xml:space="preserve"> </w:t>
      </w:r>
      <w:r>
        <w:t>works,</w:t>
      </w:r>
      <w:r>
        <w:rPr>
          <w:spacing w:val="-5"/>
        </w:rPr>
        <w:t xml:space="preserve"> </w:t>
      </w:r>
      <w:r>
        <w:t>you</w:t>
      </w:r>
      <w:r>
        <w:rPr>
          <w:spacing w:val="-4"/>
        </w:rPr>
        <w:t xml:space="preserve"> </w:t>
      </w:r>
      <w:r>
        <w:t>must</w:t>
      </w:r>
      <w:r>
        <w:rPr>
          <w:spacing w:val="-5"/>
        </w:rPr>
        <w:t xml:space="preserve"> </w:t>
      </w:r>
      <w:r>
        <w:t>submit</w:t>
      </w:r>
      <w:r>
        <w:rPr>
          <w:spacing w:val="-2"/>
        </w:rPr>
        <w:t xml:space="preserve"> </w:t>
      </w:r>
      <w:r>
        <w:t>a tender enclosing the following documents:</w:t>
      </w:r>
    </w:p>
    <w:p w14:paraId="2F89EFF0" w14:textId="77777777" w:rsidR="00703598" w:rsidRDefault="007B0296">
      <w:pPr>
        <w:pStyle w:val="ListParagraph"/>
        <w:numPr>
          <w:ilvl w:val="0"/>
          <w:numId w:val="1"/>
        </w:numPr>
        <w:tabs>
          <w:tab w:val="left" w:pos="1147"/>
        </w:tabs>
        <w:spacing w:before="267"/>
      </w:pPr>
      <w:r>
        <w:t>Notice</w:t>
      </w:r>
      <w:r>
        <w:rPr>
          <w:spacing w:val="-5"/>
        </w:rPr>
        <w:t xml:space="preserve"> </w:t>
      </w:r>
      <w:r>
        <w:t>to</w:t>
      </w:r>
      <w:r>
        <w:rPr>
          <w:spacing w:val="-3"/>
        </w:rPr>
        <w:t xml:space="preserve"> </w:t>
      </w:r>
      <w:r>
        <w:rPr>
          <w:spacing w:val="-2"/>
        </w:rPr>
        <w:t>Tenderers</w:t>
      </w:r>
    </w:p>
    <w:p w14:paraId="59C686CE" w14:textId="77777777" w:rsidR="00703598" w:rsidRDefault="007B0296">
      <w:pPr>
        <w:pStyle w:val="ListParagraph"/>
        <w:numPr>
          <w:ilvl w:val="0"/>
          <w:numId w:val="1"/>
        </w:numPr>
        <w:tabs>
          <w:tab w:val="left" w:pos="1147"/>
        </w:tabs>
      </w:pPr>
      <w:r>
        <w:t>Technical</w:t>
      </w:r>
      <w:r>
        <w:rPr>
          <w:spacing w:val="-12"/>
        </w:rPr>
        <w:t xml:space="preserve"> </w:t>
      </w:r>
      <w:r>
        <w:t>return</w:t>
      </w:r>
      <w:r>
        <w:rPr>
          <w:spacing w:val="-5"/>
        </w:rPr>
        <w:t xml:space="preserve"> </w:t>
      </w:r>
      <w:r>
        <w:rPr>
          <w:spacing w:val="-2"/>
        </w:rPr>
        <w:t>document</w:t>
      </w:r>
    </w:p>
    <w:p w14:paraId="302E64A7" w14:textId="77777777" w:rsidR="00703598" w:rsidRDefault="007B0296">
      <w:pPr>
        <w:pStyle w:val="ListParagraph"/>
        <w:numPr>
          <w:ilvl w:val="0"/>
          <w:numId w:val="1"/>
        </w:numPr>
        <w:tabs>
          <w:tab w:val="left" w:pos="1147"/>
        </w:tabs>
        <w:spacing w:before="1"/>
      </w:pPr>
      <w:r>
        <w:t>Price</w:t>
      </w:r>
      <w:r>
        <w:rPr>
          <w:spacing w:val="-4"/>
        </w:rPr>
        <w:t xml:space="preserve"> </w:t>
      </w:r>
      <w:r>
        <w:rPr>
          <w:spacing w:val="-2"/>
        </w:rPr>
        <w:t>Schedule</w:t>
      </w:r>
    </w:p>
    <w:p w14:paraId="7ED83002" w14:textId="77777777" w:rsidR="00703598" w:rsidRDefault="007B0296">
      <w:pPr>
        <w:pStyle w:val="ListParagraph"/>
        <w:numPr>
          <w:ilvl w:val="0"/>
          <w:numId w:val="1"/>
        </w:numPr>
        <w:tabs>
          <w:tab w:val="left" w:pos="1147"/>
        </w:tabs>
      </w:pPr>
      <w:r>
        <w:t>Pre-construction</w:t>
      </w:r>
      <w:r>
        <w:rPr>
          <w:spacing w:val="-11"/>
        </w:rPr>
        <w:t xml:space="preserve"> </w:t>
      </w:r>
      <w:r>
        <w:rPr>
          <w:spacing w:val="-2"/>
        </w:rPr>
        <w:t>Information</w:t>
      </w:r>
    </w:p>
    <w:p w14:paraId="46B6B8A8" w14:textId="77777777" w:rsidR="00703598" w:rsidRDefault="00703598">
      <w:pPr>
        <w:pStyle w:val="BodyText"/>
        <w:spacing w:before="1"/>
      </w:pPr>
    </w:p>
    <w:p w14:paraId="6AD6EFA7" w14:textId="77777777" w:rsidR="00703598" w:rsidRDefault="007B0296">
      <w:pPr>
        <w:pStyle w:val="BodyText"/>
        <w:ind w:left="427"/>
      </w:pPr>
      <w:r>
        <w:t>Following tender assessment, the successful Contractor will be appointed as the Preferred</w:t>
      </w:r>
      <w:r>
        <w:rPr>
          <w:spacing w:val="-4"/>
        </w:rPr>
        <w:t xml:space="preserve"> </w:t>
      </w:r>
      <w:r>
        <w:t>Contractor</w:t>
      </w:r>
      <w:r>
        <w:rPr>
          <w:spacing w:val="-5"/>
        </w:rPr>
        <w:t xml:space="preserve"> </w:t>
      </w:r>
      <w:r>
        <w:t>for</w:t>
      </w:r>
      <w:r>
        <w:rPr>
          <w:spacing w:val="-4"/>
        </w:rPr>
        <w:t xml:space="preserve"> </w:t>
      </w:r>
      <w:r>
        <w:t>the</w:t>
      </w:r>
      <w:r>
        <w:rPr>
          <w:spacing w:val="-3"/>
        </w:rPr>
        <w:t xml:space="preserve"> </w:t>
      </w:r>
      <w:r>
        <w:t>project.</w:t>
      </w:r>
      <w:r>
        <w:rPr>
          <w:spacing w:val="-5"/>
        </w:rPr>
        <w:t xml:space="preserve"> </w:t>
      </w:r>
      <w:r>
        <w:t>The</w:t>
      </w:r>
      <w:r>
        <w:rPr>
          <w:spacing w:val="-4"/>
        </w:rPr>
        <w:t xml:space="preserve"> </w:t>
      </w:r>
      <w:r>
        <w:t>Contract</w:t>
      </w:r>
      <w:r>
        <w:rPr>
          <w:spacing w:val="-4"/>
        </w:rPr>
        <w:t xml:space="preserve"> </w:t>
      </w:r>
      <w:r>
        <w:t>would</w:t>
      </w:r>
      <w:r>
        <w:rPr>
          <w:spacing w:val="-3"/>
        </w:rPr>
        <w:t xml:space="preserve"> </w:t>
      </w:r>
      <w:r>
        <w:t>be</w:t>
      </w:r>
      <w:r>
        <w:rPr>
          <w:spacing w:val="-3"/>
        </w:rPr>
        <w:t xml:space="preserve"> </w:t>
      </w:r>
      <w:r>
        <w:t>entered</w:t>
      </w:r>
      <w:r>
        <w:rPr>
          <w:spacing w:val="-4"/>
        </w:rPr>
        <w:t xml:space="preserve"> </w:t>
      </w:r>
      <w:r>
        <w:t>once</w:t>
      </w:r>
      <w:r>
        <w:rPr>
          <w:spacing w:val="-3"/>
        </w:rPr>
        <w:t xml:space="preserve"> </w:t>
      </w:r>
      <w:r>
        <w:t>planning permission and a full funding package are secured.</w:t>
      </w:r>
    </w:p>
    <w:p w14:paraId="52B4C5B7" w14:textId="77777777" w:rsidR="00703598" w:rsidRDefault="00703598">
      <w:pPr>
        <w:pStyle w:val="BodyText"/>
        <w:spacing w:before="1"/>
      </w:pPr>
    </w:p>
    <w:p w14:paraId="7C11D49E" w14:textId="77777777" w:rsidR="00703598" w:rsidRDefault="007B0296">
      <w:pPr>
        <w:pStyle w:val="BodyText"/>
        <w:ind w:left="427" w:right="447"/>
        <w:jc w:val="both"/>
      </w:pPr>
      <w:r>
        <w:t>You</w:t>
      </w:r>
      <w:r>
        <w:rPr>
          <w:spacing w:val="-4"/>
        </w:rPr>
        <w:t xml:space="preserve"> </w:t>
      </w:r>
      <w:r>
        <w:t>should</w:t>
      </w:r>
      <w:r>
        <w:rPr>
          <w:spacing w:val="-5"/>
        </w:rPr>
        <w:t xml:space="preserve"> </w:t>
      </w:r>
      <w:r>
        <w:t>provide</w:t>
      </w:r>
      <w:r>
        <w:rPr>
          <w:spacing w:val="-4"/>
        </w:rPr>
        <w:t xml:space="preserve"> </w:t>
      </w:r>
      <w:r>
        <w:t>evidence</w:t>
      </w:r>
      <w:r>
        <w:rPr>
          <w:spacing w:val="-4"/>
        </w:rPr>
        <w:t xml:space="preserve"> </w:t>
      </w:r>
      <w:r>
        <w:t>of</w:t>
      </w:r>
      <w:r>
        <w:rPr>
          <w:spacing w:val="-5"/>
        </w:rPr>
        <w:t xml:space="preserve"> </w:t>
      </w:r>
      <w:r>
        <w:t>your</w:t>
      </w:r>
      <w:r>
        <w:rPr>
          <w:spacing w:val="-5"/>
        </w:rPr>
        <w:t xml:space="preserve"> </w:t>
      </w:r>
      <w:r>
        <w:t>quality</w:t>
      </w:r>
      <w:r>
        <w:rPr>
          <w:spacing w:val="-4"/>
        </w:rPr>
        <w:t xml:space="preserve"> </w:t>
      </w:r>
      <w:r>
        <w:t>assurance</w:t>
      </w:r>
      <w:r>
        <w:rPr>
          <w:spacing w:val="-4"/>
        </w:rPr>
        <w:t xml:space="preserve"> </w:t>
      </w:r>
      <w:r>
        <w:t>documentation</w:t>
      </w:r>
      <w:r>
        <w:rPr>
          <w:spacing w:val="-4"/>
        </w:rPr>
        <w:t xml:space="preserve"> </w:t>
      </w:r>
      <w:r>
        <w:t>which</w:t>
      </w:r>
      <w:r>
        <w:rPr>
          <w:spacing w:val="-4"/>
        </w:rPr>
        <w:t xml:space="preserve"> </w:t>
      </w:r>
      <w:r>
        <w:t>will demonstrate</w:t>
      </w:r>
      <w:r>
        <w:rPr>
          <w:spacing w:val="-3"/>
        </w:rPr>
        <w:t xml:space="preserve"> </w:t>
      </w:r>
      <w:r>
        <w:t>your</w:t>
      </w:r>
      <w:r>
        <w:rPr>
          <w:spacing w:val="-4"/>
        </w:rPr>
        <w:t xml:space="preserve"> </w:t>
      </w:r>
      <w:r>
        <w:t>experience</w:t>
      </w:r>
      <w:r>
        <w:rPr>
          <w:spacing w:val="-2"/>
        </w:rPr>
        <w:t xml:space="preserve"> </w:t>
      </w:r>
      <w:r>
        <w:t>in</w:t>
      </w:r>
      <w:r>
        <w:rPr>
          <w:spacing w:val="-1"/>
        </w:rPr>
        <w:t xml:space="preserve"> </w:t>
      </w:r>
      <w:r>
        <w:t>similar</w:t>
      </w:r>
      <w:r>
        <w:rPr>
          <w:spacing w:val="-4"/>
        </w:rPr>
        <w:t xml:space="preserve"> </w:t>
      </w:r>
      <w:r>
        <w:t>previous</w:t>
      </w:r>
      <w:r>
        <w:rPr>
          <w:spacing w:val="-3"/>
        </w:rPr>
        <w:t xml:space="preserve"> </w:t>
      </w:r>
      <w:r>
        <w:t>projects</w:t>
      </w:r>
      <w:r>
        <w:rPr>
          <w:spacing w:val="-3"/>
        </w:rPr>
        <w:t xml:space="preserve"> </w:t>
      </w:r>
      <w:r>
        <w:t>and</w:t>
      </w:r>
      <w:r>
        <w:rPr>
          <w:spacing w:val="-4"/>
        </w:rPr>
        <w:t xml:space="preserve"> </w:t>
      </w:r>
      <w:r>
        <w:t>show</w:t>
      </w:r>
      <w:r>
        <w:rPr>
          <w:spacing w:val="-4"/>
        </w:rPr>
        <w:t xml:space="preserve"> </w:t>
      </w:r>
      <w:r>
        <w:t>how</w:t>
      </w:r>
      <w:r>
        <w:rPr>
          <w:spacing w:val="-4"/>
        </w:rPr>
        <w:t xml:space="preserve"> </w:t>
      </w:r>
      <w:r>
        <w:t>you</w:t>
      </w:r>
      <w:r>
        <w:rPr>
          <w:spacing w:val="-3"/>
        </w:rPr>
        <w:t xml:space="preserve"> </w:t>
      </w:r>
      <w:r>
        <w:t>will provide the support, expertise and quality required by the Town Council.</w:t>
      </w:r>
    </w:p>
    <w:p w14:paraId="5316BB1E" w14:textId="77777777" w:rsidR="00703598" w:rsidRDefault="007B0296">
      <w:pPr>
        <w:pStyle w:val="BodyText"/>
        <w:spacing w:before="266"/>
        <w:ind w:left="427"/>
      </w:pPr>
      <w:r>
        <w:t>You</w:t>
      </w:r>
      <w:r>
        <w:rPr>
          <w:spacing w:val="-4"/>
        </w:rPr>
        <w:t xml:space="preserve"> </w:t>
      </w:r>
      <w:r>
        <w:t>should</w:t>
      </w:r>
      <w:r>
        <w:rPr>
          <w:spacing w:val="-5"/>
        </w:rPr>
        <w:t xml:space="preserve"> </w:t>
      </w:r>
      <w:r>
        <w:t>also</w:t>
      </w:r>
      <w:r>
        <w:rPr>
          <w:spacing w:val="-3"/>
        </w:rPr>
        <w:t xml:space="preserve"> </w:t>
      </w:r>
      <w:r>
        <w:t>provide</w:t>
      </w:r>
      <w:r>
        <w:rPr>
          <w:spacing w:val="-1"/>
        </w:rPr>
        <w:t xml:space="preserve"> </w:t>
      </w:r>
      <w:r>
        <w:t>a</w:t>
      </w:r>
      <w:r>
        <w:rPr>
          <w:spacing w:val="-5"/>
        </w:rPr>
        <w:t xml:space="preserve"> </w:t>
      </w:r>
      <w:r>
        <w:t>copy</w:t>
      </w:r>
      <w:r>
        <w:rPr>
          <w:spacing w:val="-5"/>
        </w:rPr>
        <w:t xml:space="preserve"> </w:t>
      </w:r>
      <w:r>
        <w:t>of</w:t>
      </w:r>
      <w:r>
        <w:rPr>
          <w:spacing w:val="-5"/>
        </w:rPr>
        <w:t xml:space="preserve"> </w:t>
      </w:r>
      <w:r>
        <w:t>your</w:t>
      </w:r>
      <w:r>
        <w:rPr>
          <w:spacing w:val="-5"/>
        </w:rPr>
        <w:t xml:space="preserve"> </w:t>
      </w:r>
      <w:r>
        <w:t>Professional</w:t>
      </w:r>
      <w:r>
        <w:rPr>
          <w:spacing w:val="-7"/>
        </w:rPr>
        <w:t xml:space="preserve"> </w:t>
      </w:r>
      <w:r>
        <w:t>Indemnity</w:t>
      </w:r>
      <w:r>
        <w:rPr>
          <w:spacing w:val="-4"/>
        </w:rPr>
        <w:t xml:space="preserve"> </w:t>
      </w:r>
      <w:r>
        <w:t>Insurance documentation along with proof of your sector specific portfolio.</w:t>
      </w:r>
    </w:p>
    <w:p w14:paraId="2A154258" w14:textId="77777777" w:rsidR="00703598" w:rsidRDefault="00703598">
      <w:pPr>
        <w:pStyle w:val="BodyText"/>
        <w:spacing w:before="2"/>
      </w:pPr>
    </w:p>
    <w:p w14:paraId="0C9EF8A6" w14:textId="77777777" w:rsidR="00703598" w:rsidRDefault="007B0296">
      <w:pPr>
        <w:pStyle w:val="BodyText"/>
        <w:ind w:left="427" w:right="372"/>
        <w:jc w:val="both"/>
      </w:pPr>
      <w:r>
        <w:t>Your</w:t>
      </w:r>
      <w:r>
        <w:rPr>
          <w:spacing w:val="-3"/>
        </w:rPr>
        <w:t xml:space="preserve"> </w:t>
      </w:r>
      <w:r>
        <w:t>tender</w:t>
      </w:r>
      <w:r>
        <w:rPr>
          <w:spacing w:val="-2"/>
        </w:rPr>
        <w:t xml:space="preserve"> </w:t>
      </w:r>
      <w:r>
        <w:t>will</w:t>
      </w:r>
      <w:r>
        <w:rPr>
          <w:spacing w:val="-5"/>
        </w:rPr>
        <w:t xml:space="preserve"> </w:t>
      </w:r>
      <w:r>
        <w:t>be</w:t>
      </w:r>
      <w:r>
        <w:rPr>
          <w:spacing w:val="-1"/>
        </w:rPr>
        <w:t xml:space="preserve"> </w:t>
      </w:r>
      <w:r>
        <w:t>assessed</w:t>
      </w:r>
      <w:r>
        <w:rPr>
          <w:spacing w:val="-5"/>
        </w:rPr>
        <w:t xml:space="preserve"> </w:t>
      </w:r>
      <w:r>
        <w:t>on</w:t>
      </w:r>
      <w:r>
        <w:rPr>
          <w:spacing w:val="-2"/>
        </w:rPr>
        <w:t xml:space="preserve"> </w:t>
      </w:r>
      <w:r>
        <w:t>the</w:t>
      </w:r>
      <w:r>
        <w:rPr>
          <w:spacing w:val="-1"/>
        </w:rPr>
        <w:t xml:space="preserve"> </w:t>
      </w:r>
      <w:r>
        <w:t>strength</w:t>
      </w:r>
      <w:r>
        <w:rPr>
          <w:spacing w:val="-3"/>
        </w:rPr>
        <w:t xml:space="preserve"> </w:t>
      </w:r>
      <w:r>
        <w:t>of</w:t>
      </w:r>
      <w:r>
        <w:rPr>
          <w:spacing w:val="-3"/>
        </w:rPr>
        <w:t xml:space="preserve"> </w:t>
      </w:r>
      <w:r>
        <w:t>your</w:t>
      </w:r>
      <w:r>
        <w:rPr>
          <w:spacing w:val="-3"/>
        </w:rPr>
        <w:t xml:space="preserve"> </w:t>
      </w:r>
      <w:r>
        <w:t>technical</w:t>
      </w:r>
      <w:r>
        <w:rPr>
          <w:spacing w:val="-3"/>
        </w:rPr>
        <w:t xml:space="preserve"> </w:t>
      </w:r>
      <w:r>
        <w:t>return</w:t>
      </w:r>
      <w:r>
        <w:rPr>
          <w:spacing w:val="-3"/>
        </w:rPr>
        <w:t xml:space="preserve"> </w:t>
      </w:r>
      <w:r>
        <w:t>(80%),</w:t>
      </w:r>
      <w:r>
        <w:rPr>
          <w:spacing w:val="-3"/>
        </w:rPr>
        <w:t xml:space="preserve"> </w:t>
      </w:r>
      <w:r>
        <w:t>and Price Schedule (20%).</w:t>
      </w:r>
    </w:p>
    <w:p w14:paraId="49B5A124" w14:textId="77777777" w:rsidR="00703598" w:rsidRDefault="007B0296">
      <w:pPr>
        <w:pStyle w:val="BodyText"/>
        <w:spacing w:before="267"/>
        <w:ind w:left="427" w:right="144"/>
      </w:pPr>
      <w:r>
        <w:t>The assessment of the technical return will consider criteria including your approach</w:t>
      </w:r>
      <w:r>
        <w:rPr>
          <w:spacing w:val="-4"/>
        </w:rPr>
        <w:t xml:space="preserve"> </w:t>
      </w:r>
      <w:r>
        <w:t>to</w:t>
      </w:r>
      <w:r>
        <w:rPr>
          <w:spacing w:val="-3"/>
        </w:rPr>
        <w:t xml:space="preserve"> </w:t>
      </w:r>
      <w:r>
        <w:t>engagement,</w:t>
      </w:r>
      <w:r>
        <w:rPr>
          <w:spacing w:val="-4"/>
        </w:rPr>
        <w:t xml:space="preserve"> </w:t>
      </w:r>
      <w:r>
        <w:t>fundraising,</w:t>
      </w:r>
      <w:r>
        <w:rPr>
          <w:spacing w:val="-2"/>
        </w:rPr>
        <w:t xml:space="preserve"> </w:t>
      </w:r>
      <w:r>
        <w:t>quality</w:t>
      </w:r>
      <w:r>
        <w:rPr>
          <w:spacing w:val="-4"/>
        </w:rPr>
        <w:t xml:space="preserve"> </w:t>
      </w:r>
      <w:r>
        <w:t>and</w:t>
      </w:r>
      <w:r>
        <w:rPr>
          <w:spacing w:val="-4"/>
        </w:rPr>
        <w:t xml:space="preserve"> </w:t>
      </w:r>
      <w:r>
        <w:t>design,</w:t>
      </w:r>
      <w:r>
        <w:rPr>
          <w:spacing w:val="-5"/>
        </w:rPr>
        <w:t xml:space="preserve"> </w:t>
      </w:r>
      <w:r>
        <w:t>and</w:t>
      </w:r>
      <w:r>
        <w:rPr>
          <w:spacing w:val="-4"/>
        </w:rPr>
        <w:t xml:space="preserve"> </w:t>
      </w:r>
      <w:r>
        <w:t>approach</w:t>
      </w:r>
      <w:r>
        <w:rPr>
          <w:spacing w:val="-4"/>
        </w:rPr>
        <w:t xml:space="preserve"> </w:t>
      </w:r>
      <w:r>
        <w:t>to</w:t>
      </w:r>
      <w:r>
        <w:rPr>
          <w:spacing w:val="-3"/>
        </w:rPr>
        <w:t xml:space="preserve"> </w:t>
      </w:r>
      <w:r>
        <w:t xml:space="preserve">project </w:t>
      </w:r>
      <w:r>
        <w:rPr>
          <w:spacing w:val="-2"/>
        </w:rPr>
        <w:t>delivery.</w:t>
      </w:r>
    </w:p>
    <w:p w14:paraId="57F3BBB1" w14:textId="77777777" w:rsidR="00703598" w:rsidRDefault="00703598">
      <w:pPr>
        <w:pStyle w:val="BodyText"/>
        <w:sectPr w:rsidR="00703598">
          <w:footerReference w:type="default" r:id="rId9"/>
          <w:type w:val="continuous"/>
          <w:pgSz w:w="11910" w:h="16840"/>
          <w:pgMar w:top="680" w:right="992" w:bottom="800" w:left="1133" w:header="0" w:footer="605" w:gutter="0"/>
          <w:cols w:space="720"/>
        </w:sectPr>
      </w:pPr>
    </w:p>
    <w:p w14:paraId="3C74586E" w14:textId="50A54B94" w:rsidR="00703598" w:rsidRDefault="007B0296">
      <w:pPr>
        <w:spacing w:before="74"/>
        <w:ind w:left="427" w:right="137"/>
        <w:jc w:val="both"/>
      </w:pPr>
      <w:r>
        <w:rPr>
          <w:noProof/>
        </w:rPr>
        <w:lastRenderedPageBreak/>
        <mc:AlternateContent>
          <mc:Choice Requires="wps">
            <w:drawing>
              <wp:anchor distT="0" distB="0" distL="0" distR="0" simplePos="0" relativeHeight="487537152" behindDoc="1" locked="0" layoutInCell="1" allowOverlap="1" wp14:anchorId="4B318E5A" wp14:editId="472EE09F">
                <wp:simplePos x="0" y="0"/>
                <wp:positionH relativeFrom="page">
                  <wp:posOffset>5313553</wp:posOffset>
                </wp:positionH>
                <wp:positionV relativeFrom="paragraph">
                  <wp:posOffset>536448</wp:posOffset>
                </wp:positionV>
                <wp:extent cx="1529080" cy="139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9080" cy="13970"/>
                        </a:xfrm>
                        <a:custGeom>
                          <a:avLst/>
                          <a:gdLst/>
                          <a:ahLst/>
                          <a:cxnLst/>
                          <a:rect l="l" t="t" r="r" b="b"/>
                          <a:pathLst>
                            <a:path w="1529080" h="13970">
                              <a:moveTo>
                                <a:pt x="1528826" y="0"/>
                              </a:moveTo>
                              <a:lnTo>
                                <a:pt x="0" y="0"/>
                              </a:lnTo>
                              <a:lnTo>
                                <a:pt x="0" y="13716"/>
                              </a:lnTo>
                              <a:lnTo>
                                <a:pt x="1528826" y="13716"/>
                              </a:lnTo>
                              <a:lnTo>
                                <a:pt x="15288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48FEEF" id="Graphic 4" o:spid="_x0000_s1026" style="position:absolute;margin-left:418.4pt;margin-top:42.25pt;width:120.4pt;height:1.1pt;z-index:-15779328;visibility:visible;mso-wrap-style:square;mso-wrap-distance-left:0;mso-wrap-distance-top:0;mso-wrap-distance-right:0;mso-wrap-distance-bottom:0;mso-position-horizontal:absolute;mso-position-horizontal-relative:page;mso-position-vertical:absolute;mso-position-vertical-relative:text;v-text-anchor:top" coordsize="152908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" path="m1528826,l,,,13716r1528826,l1528826,xe" fillcolor="black" stroked="f">
                <v:path arrowok="t"/>
                <w10:wrap anchorx="page"/>
              </v:shape>
            </w:pict>
          </mc:Fallback>
        </mc:AlternateContent>
      </w:r>
      <w:r>
        <w:t xml:space="preserve">The completed tender documents and all attachments should be returned, in an envelope with ONLY the wording ‘TENDER </w:t>
      </w:r>
      <w:r w:rsidR="008A16F5">
        <w:t xml:space="preserve">REEPHAM </w:t>
      </w:r>
      <w:r>
        <w:t>MULTI-USE WHEELED S</w:t>
      </w:r>
      <w:r w:rsidR="006C6B6B">
        <w:t>KATE</w:t>
      </w:r>
      <w:r>
        <w:rPr>
          <w:spacing w:val="-11"/>
        </w:rPr>
        <w:t xml:space="preserve"> </w:t>
      </w:r>
      <w:r>
        <w:t>PARK</w:t>
      </w:r>
      <w:r>
        <w:rPr>
          <w:spacing w:val="-11"/>
        </w:rPr>
        <w:t xml:space="preserve"> </w:t>
      </w:r>
      <w:r>
        <w:t>DESIGN</w:t>
      </w:r>
      <w:r>
        <w:rPr>
          <w:spacing w:val="-11"/>
        </w:rPr>
        <w:t xml:space="preserve"> </w:t>
      </w:r>
      <w:r>
        <w:t>AND</w:t>
      </w:r>
      <w:r>
        <w:rPr>
          <w:spacing w:val="-11"/>
        </w:rPr>
        <w:t xml:space="preserve"> </w:t>
      </w:r>
      <w:r>
        <w:t>BUILD’,</w:t>
      </w:r>
      <w:r>
        <w:rPr>
          <w:spacing w:val="-10"/>
        </w:rPr>
        <w:t xml:space="preserve"> </w:t>
      </w:r>
      <w:r>
        <w:rPr>
          <w:b/>
        </w:rPr>
        <w:t>to</w:t>
      </w:r>
      <w:r>
        <w:rPr>
          <w:b/>
          <w:spacing w:val="-12"/>
        </w:rPr>
        <w:t xml:space="preserve"> </w:t>
      </w:r>
      <w:r>
        <w:rPr>
          <w:b/>
        </w:rPr>
        <w:t>arrive</w:t>
      </w:r>
      <w:r>
        <w:rPr>
          <w:b/>
          <w:spacing w:val="-11"/>
        </w:rPr>
        <w:t xml:space="preserve"> </w:t>
      </w:r>
      <w:r>
        <w:rPr>
          <w:b/>
        </w:rPr>
        <w:t>no</w:t>
      </w:r>
      <w:r>
        <w:rPr>
          <w:b/>
          <w:spacing w:val="-12"/>
        </w:rPr>
        <w:t xml:space="preserve"> </w:t>
      </w:r>
      <w:r>
        <w:rPr>
          <w:b/>
        </w:rPr>
        <w:t>later</w:t>
      </w:r>
      <w:r>
        <w:rPr>
          <w:b/>
          <w:spacing w:val="-11"/>
        </w:rPr>
        <w:t xml:space="preserve"> </w:t>
      </w:r>
      <w:r>
        <w:rPr>
          <w:b/>
        </w:rPr>
        <w:t>than</w:t>
      </w:r>
      <w:r>
        <w:rPr>
          <w:b/>
          <w:spacing w:val="-9"/>
        </w:rPr>
        <w:t xml:space="preserve"> </w:t>
      </w:r>
      <w:r>
        <w:rPr>
          <w:b/>
        </w:rPr>
        <w:t>MIDDAY</w:t>
      </w:r>
      <w:r>
        <w:rPr>
          <w:b/>
          <w:spacing w:val="-11"/>
        </w:rPr>
        <w:t xml:space="preserve"> </w:t>
      </w:r>
      <w:r w:rsidR="008A16F5">
        <w:rPr>
          <w:b/>
        </w:rPr>
        <w:t>Tuesday 20</w:t>
      </w:r>
      <w:r w:rsidR="008A16F5" w:rsidRPr="008A16F5">
        <w:rPr>
          <w:b/>
          <w:vertAlign w:val="superscript"/>
        </w:rPr>
        <w:t>th</w:t>
      </w:r>
      <w:r w:rsidR="008A16F5">
        <w:rPr>
          <w:b/>
        </w:rPr>
        <w:t xml:space="preserve"> May</w:t>
      </w:r>
      <w:r>
        <w:rPr>
          <w:b/>
          <w:u w:val="single"/>
        </w:rPr>
        <w:t xml:space="preserve"> 2025</w:t>
      </w:r>
      <w:r>
        <w:rPr>
          <w:b/>
        </w:rPr>
        <w:t xml:space="preserve"> to </w:t>
      </w:r>
      <w:r w:rsidR="008A16F5">
        <w:rPr>
          <w:b/>
        </w:rPr>
        <w:t>Reepham Town Council, Town Hall, Church Street, Reepham, Norfolk, NR10 4JW</w:t>
      </w:r>
      <w:r>
        <w:rPr>
          <w:b/>
        </w:rPr>
        <w:t xml:space="preserve">. </w:t>
      </w:r>
      <w:r>
        <w:t xml:space="preserve">The envelope should bear no names or marks to indicate the </w:t>
      </w:r>
      <w:r>
        <w:rPr>
          <w:spacing w:val="-2"/>
        </w:rPr>
        <w:t>sender.</w:t>
      </w:r>
    </w:p>
    <w:p w14:paraId="567159B6" w14:textId="77777777" w:rsidR="00703598" w:rsidRDefault="00703598">
      <w:pPr>
        <w:pStyle w:val="BodyText"/>
      </w:pPr>
    </w:p>
    <w:p w14:paraId="558B8E95" w14:textId="77777777" w:rsidR="00703598" w:rsidRDefault="007B0296">
      <w:pPr>
        <w:pStyle w:val="BodyText"/>
        <w:spacing w:before="1" w:line="480" w:lineRule="auto"/>
        <w:ind w:left="427" w:right="2499"/>
      </w:pPr>
      <w:r>
        <w:t>Telephone</w:t>
      </w:r>
      <w:r>
        <w:rPr>
          <w:spacing w:val="-4"/>
        </w:rPr>
        <w:t xml:space="preserve"> </w:t>
      </w:r>
      <w:r>
        <w:t>or</w:t>
      </w:r>
      <w:r>
        <w:rPr>
          <w:spacing w:val="-4"/>
        </w:rPr>
        <w:t xml:space="preserve"> </w:t>
      </w:r>
      <w:r>
        <w:t>fax</w:t>
      </w:r>
      <w:r>
        <w:rPr>
          <w:spacing w:val="-5"/>
        </w:rPr>
        <w:t xml:space="preserve"> </w:t>
      </w:r>
      <w:r>
        <w:t>or</w:t>
      </w:r>
      <w:r>
        <w:rPr>
          <w:spacing w:val="-4"/>
        </w:rPr>
        <w:t xml:space="preserve"> </w:t>
      </w:r>
      <w:r>
        <w:t>e-mail</w:t>
      </w:r>
      <w:r>
        <w:rPr>
          <w:spacing w:val="-5"/>
        </w:rPr>
        <w:t xml:space="preserve"> </w:t>
      </w:r>
      <w:r>
        <w:t>tenders</w:t>
      </w:r>
      <w:r>
        <w:rPr>
          <w:spacing w:val="-4"/>
        </w:rPr>
        <w:t xml:space="preserve"> </w:t>
      </w:r>
      <w:r>
        <w:t>will</w:t>
      </w:r>
      <w:r>
        <w:rPr>
          <w:spacing w:val="-5"/>
        </w:rPr>
        <w:t xml:space="preserve"> </w:t>
      </w:r>
      <w:r>
        <w:t>not</w:t>
      </w:r>
      <w:r>
        <w:rPr>
          <w:spacing w:val="-3"/>
        </w:rPr>
        <w:t xml:space="preserve"> </w:t>
      </w:r>
      <w:r>
        <w:t>be</w:t>
      </w:r>
      <w:r>
        <w:rPr>
          <w:spacing w:val="-3"/>
        </w:rPr>
        <w:t xml:space="preserve"> </w:t>
      </w:r>
      <w:r>
        <w:t>accepted. Please check that you have received all the documents.</w:t>
      </w:r>
    </w:p>
    <w:p w14:paraId="65E9C072" w14:textId="40B85700" w:rsidR="00703598" w:rsidRDefault="007B0296">
      <w:pPr>
        <w:pStyle w:val="BodyText"/>
        <w:ind w:left="427"/>
      </w:pPr>
      <w:r>
        <w:t>If</w:t>
      </w:r>
      <w:r>
        <w:rPr>
          <w:spacing w:val="-3"/>
        </w:rPr>
        <w:t xml:space="preserve"> </w:t>
      </w:r>
      <w:r>
        <w:t>you</w:t>
      </w:r>
      <w:r>
        <w:rPr>
          <w:spacing w:val="-3"/>
        </w:rPr>
        <w:t xml:space="preserve"> </w:t>
      </w:r>
      <w:r>
        <w:t>are</w:t>
      </w:r>
      <w:r>
        <w:rPr>
          <w:spacing w:val="-2"/>
        </w:rPr>
        <w:t xml:space="preserve"> </w:t>
      </w:r>
      <w:r>
        <w:t>intending</w:t>
      </w:r>
      <w:r>
        <w:rPr>
          <w:spacing w:val="-4"/>
        </w:rPr>
        <w:t xml:space="preserve"> </w:t>
      </w:r>
      <w:r>
        <w:t>to</w:t>
      </w:r>
      <w:r>
        <w:rPr>
          <w:spacing w:val="-2"/>
        </w:rPr>
        <w:t xml:space="preserve"> </w:t>
      </w:r>
      <w:r>
        <w:t>tender,</w:t>
      </w:r>
      <w:r>
        <w:rPr>
          <w:spacing w:val="-4"/>
        </w:rPr>
        <w:t xml:space="preserve"> </w:t>
      </w:r>
      <w:r>
        <w:t>please</w:t>
      </w:r>
      <w:r>
        <w:rPr>
          <w:spacing w:val="-2"/>
        </w:rPr>
        <w:t xml:space="preserve"> </w:t>
      </w:r>
      <w:r>
        <w:t>can</w:t>
      </w:r>
      <w:r>
        <w:rPr>
          <w:spacing w:val="-1"/>
        </w:rPr>
        <w:t xml:space="preserve"> </w:t>
      </w:r>
      <w:r>
        <w:t>you</w:t>
      </w:r>
      <w:r>
        <w:rPr>
          <w:spacing w:val="-3"/>
        </w:rPr>
        <w:t xml:space="preserve"> </w:t>
      </w:r>
      <w:r>
        <w:t>confirm</w:t>
      </w:r>
      <w:r>
        <w:rPr>
          <w:spacing w:val="-4"/>
        </w:rPr>
        <w:t xml:space="preserve"> </w:t>
      </w:r>
      <w:r>
        <w:t>so</w:t>
      </w:r>
      <w:r>
        <w:rPr>
          <w:spacing w:val="-2"/>
        </w:rPr>
        <w:t xml:space="preserve"> </w:t>
      </w:r>
      <w:r>
        <w:t>by</w:t>
      </w:r>
      <w:r>
        <w:rPr>
          <w:spacing w:val="-2"/>
        </w:rPr>
        <w:t xml:space="preserve"> </w:t>
      </w:r>
      <w:r w:rsidR="008A16F5">
        <w:t>Tuesday 6</w:t>
      </w:r>
      <w:r w:rsidR="008A16F5" w:rsidRPr="008A16F5">
        <w:rPr>
          <w:vertAlign w:val="superscript"/>
        </w:rPr>
        <w:t>th</w:t>
      </w:r>
      <w:r w:rsidR="008A16F5">
        <w:t xml:space="preserve"> May</w:t>
      </w:r>
      <w:r>
        <w:t xml:space="preserve"> 2025 to the following email address</w:t>
      </w:r>
      <w:r>
        <w:rPr>
          <w:spacing w:val="40"/>
        </w:rPr>
        <w:t xml:space="preserve"> </w:t>
      </w:r>
      <w:hyperlink r:id="rId10" w:history="1">
        <w:r w:rsidR="008A16F5" w:rsidRPr="004C7E96">
          <w:rPr>
            <w:rStyle w:val="Hyperlink"/>
          </w:rPr>
          <w:t>clerk@reephamtowncouncil.gov.uk</w:t>
        </w:r>
      </w:hyperlink>
    </w:p>
    <w:p w14:paraId="5388B8D8" w14:textId="77777777" w:rsidR="00703598" w:rsidRDefault="00703598">
      <w:pPr>
        <w:pStyle w:val="BodyText"/>
      </w:pPr>
    </w:p>
    <w:p w14:paraId="3F2811BB" w14:textId="785BB415" w:rsidR="00703598" w:rsidRDefault="007B0296">
      <w:pPr>
        <w:pStyle w:val="BodyText"/>
        <w:ind w:left="427" w:right="191"/>
      </w:pPr>
      <w:r>
        <w:t>The Contractor is welcome to visit and inspect the site prior to submitting their Bid.</w:t>
      </w:r>
      <w:r>
        <w:rPr>
          <w:spacing w:val="-2"/>
        </w:rPr>
        <w:t xml:space="preserve"> </w:t>
      </w:r>
      <w:r>
        <w:t>The</w:t>
      </w:r>
      <w:r>
        <w:rPr>
          <w:spacing w:val="-3"/>
        </w:rPr>
        <w:t xml:space="preserve"> </w:t>
      </w:r>
      <w:r w:rsidR="008A16F5">
        <w:t>site</w:t>
      </w:r>
      <w:r>
        <w:rPr>
          <w:spacing w:val="-2"/>
        </w:rPr>
        <w:t xml:space="preserve"> </w:t>
      </w:r>
      <w:r>
        <w:t>is</w:t>
      </w:r>
      <w:r>
        <w:rPr>
          <w:spacing w:val="-1"/>
        </w:rPr>
        <w:t xml:space="preserve"> </w:t>
      </w:r>
      <w:r>
        <w:t>set</w:t>
      </w:r>
      <w:r>
        <w:rPr>
          <w:spacing w:val="-3"/>
        </w:rPr>
        <w:t xml:space="preserve"> </w:t>
      </w:r>
      <w:r>
        <w:t>within</w:t>
      </w:r>
      <w:r>
        <w:rPr>
          <w:spacing w:val="-4"/>
        </w:rPr>
        <w:t xml:space="preserve"> </w:t>
      </w:r>
      <w:r>
        <w:t>a</w:t>
      </w:r>
      <w:r>
        <w:rPr>
          <w:spacing w:val="-1"/>
        </w:rPr>
        <w:t xml:space="preserve"> </w:t>
      </w:r>
      <w:r>
        <w:t>freely</w:t>
      </w:r>
      <w:r>
        <w:rPr>
          <w:spacing w:val="-4"/>
        </w:rPr>
        <w:t xml:space="preserve"> </w:t>
      </w:r>
      <w:r>
        <w:t>accessible</w:t>
      </w:r>
      <w:r>
        <w:rPr>
          <w:spacing w:val="-2"/>
        </w:rPr>
        <w:t xml:space="preserve"> </w:t>
      </w:r>
      <w:r>
        <w:t>public</w:t>
      </w:r>
      <w:r>
        <w:rPr>
          <w:spacing w:val="-3"/>
        </w:rPr>
        <w:t xml:space="preserve"> </w:t>
      </w:r>
      <w:r>
        <w:t>park,</w:t>
      </w:r>
      <w:r>
        <w:rPr>
          <w:spacing w:val="-4"/>
        </w:rPr>
        <w:t xml:space="preserve"> </w:t>
      </w:r>
      <w:r>
        <w:t>and</w:t>
      </w:r>
      <w:r>
        <w:rPr>
          <w:spacing w:val="-4"/>
        </w:rPr>
        <w:t xml:space="preserve"> </w:t>
      </w:r>
      <w:r>
        <w:t>there</w:t>
      </w:r>
      <w:r>
        <w:rPr>
          <w:spacing w:val="-3"/>
        </w:rPr>
        <w:t xml:space="preserve"> </w:t>
      </w:r>
      <w:r>
        <w:t>are</w:t>
      </w:r>
      <w:r>
        <w:rPr>
          <w:spacing w:val="-2"/>
        </w:rPr>
        <w:t xml:space="preserve"> </w:t>
      </w:r>
      <w:r>
        <w:t xml:space="preserve">no restrictions on times or days at which the site can be accessed. </w:t>
      </w:r>
      <w:r w:rsidR="008A16F5">
        <w:t xml:space="preserve">The intended site is to the left as you enter the Stimpson’s Piece Recreation Ground, on the overflow car park. The address for the site is Stimpson’s Piece, Off Bartle Court, Reepham, NR10 4LL. What3Words: </w:t>
      </w:r>
      <w:r w:rsidR="008A16F5" w:rsidRPr="008A16F5">
        <w:t>///backward.optimists.gobblers</w:t>
      </w:r>
      <w:r>
        <w:t>.</w:t>
      </w:r>
    </w:p>
    <w:p w14:paraId="7F3D15E9" w14:textId="77777777" w:rsidR="00703598" w:rsidRDefault="00703598">
      <w:pPr>
        <w:pStyle w:val="BodyText"/>
        <w:spacing w:before="2"/>
      </w:pPr>
    </w:p>
    <w:p w14:paraId="657E89D2" w14:textId="77777777" w:rsidR="00703598" w:rsidRDefault="007B0296">
      <w:pPr>
        <w:pStyle w:val="BodyText"/>
        <w:ind w:left="427" w:right="144"/>
      </w:pPr>
      <w:r>
        <w:t>The Contractor will gather all the information they deem necessary to fulfil the requirements of this Bid and subsequent contract and deliver the objectives therein. No consideration shall be given because of omissions or additions to this Bid or subsequent contract by the Employer or the client that arise as a result of failure to gather information that could reasonably be expected to have been determined</w:t>
      </w:r>
      <w:r>
        <w:rPr>
          <w:spacing w:val="-4"/>
        </w:rPr>
        <w:t xml:space="preserve"> </w:t>
      </w:r>
      <w:r>
        <w:t>from</w:t>
      </w:r>
      <w:r>
        <w:rPr>
          <w:spacing w:val="-4"/>
        </w:rPr>
        <w:t xml:space="preserve"> </w:t>
      </w:r>
      <w:r>
        <w:t>a</w:t>
      </w:r>
      <w:r>
        <w:rPr>
          <w:spacing w:val="-1"/>
        </w:rPr>
        <w:t xml:space="preserve"> </w:t>
      </w:r>
      <w:r>
        <w:t>site</w:t>
      </w:r>
      <w:r>
        <w:rPr>
          <w:spacing w:val="-2"/>
        </w:rPr>
        <w:t xml:space="preserve"> </w:t>
      </w:r>
      <w:r>
        <w:t>visit.</w:t>
      </w:r>
      <w:r>
        <w:rPr>
          <w:spacing w:val="-4"/>
        </w:rPr>
        <w:t xml:space="preserve"> </w:t>
      </w:r>
      <w:r>
        <w:t>The</w:t>
      </w:r>
      <w:r>
        <w:rPr>
          <w:spacing w:val="-3"/>
        </w:rPr>
        <w:t xml:space="preserve"> </w:t>
      </w:r>
      <w:r>
        <w:t>inspection</w:t>
      </w:r>
      <w:r>
        <w:rPr>
          <w:spacing w:val="-1"/>
        </w:rPr>
        <w:t xml:space="preserve"> </w:t>
      </w:r>
      <w:r>
        <w:t>shall</w:t>
      </w:r>
      <w:r>
        <w:rPr>
          <w:spacing w:val="-4"/>
        </w:rPr>
        <w:t xml:space="preserve"> </w:t>
      </w:r>
      <w:r>
        <w:t>not</w:t>
      </w:r>
      <w:r>
        <w:rPr>
          <w:spacing w:val="-4"/>
        </w:rPr>
        <w:t xml:space="preserve"> </w:t>
      </w:r>
      <w:r>
        <w:t>be invasive in</w:t>
      </w:r>
      <w:r>
        <w:rPr>
          <w:spacing w:val="-4"/>
        </w:rPr>
        <w:t xml:space="preserve"> </w:t>
      </w:r>
      <w:r>
        <w:t>any</w:t>
      </w:r>
      <w:r>
        <w:rPr>
          <w:spacing w:val="-4"/>
        </w:rPr>
        <w:t xml:space="preserve"> </w:t>
      </w:r>
      <w:r>
        <w:t>way.</w:t>
      </w:r>
      <w:r>
        <w:rPr>
          <w:spacing w:val="-4"/>
        </w:rPr>
        <w:t xml:space="preserve"> </w:t>
      </w:r>
      <w:r>
        <w:t>If</w:t>
      </w:r>
      <w:r>
        <w:rPr>
          <w:spacing w:val="-3"/>
        </w:rPr>
        <w:t xml:space="preserve"> </w:t>
      </w:r>
      <w:r>
        <w:t>the Applicant determines that an invasive survey is required in addition to the information provided with this Bid or subsequent contract, then the Applicant is to raise this as a clarification.</w:t>
      </w:r>
    </w:p>
    <w:p w14:paraId="427A38FF" w14:textId="77777777" w:rsidR="00703598" w:rsidRDefault="00703598">
      <w:pPr>
        <w:pStyle w:val="BodyText"/>
      </w:pPr>
    </w:p>
    <w:p w14:paraId="65E96434" w14:textId="71187719" w:rsidR="00703598" w:rsidRDefault="007B0296">
      <w:pPr>
        <w:pStyle w:val="Heading1"/>
        <w:ind w:right="144"/>
      </w:pPr>
      <w:r>
        <w:t>Accompanied</w:t>
      </w:r>
      <w:r>
        <w:rPr>
          <w:spacing w:val="-5"/>
        </w:rPr>
        <w:t xml:space="preserve"> </w:t>
      </w:r>
      <w:r>
        <w:t>site</w:t>
      </w:r>
      <w:r>
        <w:rPr>
          <w:spacing w:val="-4"/>
        </w:rPr>
        <w:t xml:space="preserve"> </w:t>
      </w:r>
      <w:r>
        <w:t>visits</w:t>
      </w:r>
      <w:r>
        <w:rPr>
          <w:spacing w:val="-3"/>
        </w:rPr>
        <w:t xml:space="preserve"> </w:t>
      </w:r>
      <w:r>
        <w:t>with</w:t>
      </w:r>
      <w:r>
        <w:rPr>
          <w:spacing w:val="-3"/>
        </w:rPr>
        <w:t xml:space="preserve"> </w:t>
      </w:r>
      <w:r>
        <w:t>the</w:t>
      </w:r>
      <w:r>
        <w:rPr>
          <w:spacing w:val="-5"/>
        </w:rPr>
        <w:t xml:space="preserve"> </w:t>
      </w:r>
      <w:r>
        <w:t>Council</w:t>
      </w:r>
      <w:r>
        <w:rPr>
          <w:spacing w:val="-5"/>
        </w:rPr>
        <w:t xml:space="preserve"> </w:t>
      </w:r>
      <w:r>
        <w:t>representative</w:t>
      </w:r>
      <w:r>
        <w:rPr>
          <w:spacing w:val="-4"/>
        </w:rPr>
        <w:t xml:space="preserve"> </w:t>
      </w:r>
      <w:r>
        <w:t>can be arranged as required.</w:t>
      </w:r>
    </w:p>
    <w:p w14:paraId="45B6095D" w14:textId="2F7DEBD5" w:rsidR="00703598" w:rsidRDefault="007B0296">
      <w:pPr>
        <w:pStyle w:val="BodyText"/>
        <w:spacing w:before="267"/>
        <w:ind w:left="427" w:right="144"/>
      </w:pPr>
      <w:r>
        <w:t>Please note prospective tenderers are prohibited from contacting staff or Councillors</w:t>
      </w:r>
      <w:r>
        <w:rPr>
          <w:spacing w:val="-4"/>
        </w:rPr>
        <w:t xml:space="preserve"> </w:t>
      </w:r>
      <w:r>
        <w:t>to</w:t>
      </w:r>
      <w:r>
        <w:rPr>
          <w:spacing w:val="-4"/>
        </w:rPr>
        <w:t xml:space="preserve"> </w:t>
      </w:r>
      <w:r>
        <w:t>canvass</w:t>
      </w:r>
      <w:r>
        <w:rPr>
          <w:spacing w:val="-3"/>
        </w:rPr>
        <w:t xml:space="preserve"> </w:t>
      </w:r>
      <w:r>
        <w:t>or</w:t>
      </w:r>
      <w:r>
        <w:rPr>
          <w:spacing w:val="-5"/>
        </w:rPr>
        <w:t xml:space="preserve"> </w:t>
      </w:r>
      <w:r>
        <w:t>encourage</w:t>
      </w:r>
      <w:r>
        <w:rPr>
          <w:spacing w:val="-3"/>
        </w:rPr>
        <w:t xml:space="preserve"> </w:t>
      </w:r>
      <w:r>
        <w:t>support</w:t>
      </w:r>
      <w:r>
        <w:rPr>
          <w:spacing w:val="-7"/>
        </w:rPr>
        <w:t xml:space="preserve"> </w:t>
      </w:r>
      <w:r>
        <w:t>for</w:t>
      </w:r>
      <w:r>
        <w:rPr>
          <w:spacing w:val="-4"/>
        </w:rPr>
        <w:t xml:space="preserve"> </w:t>
      </w:r>
      <w:r>
        <w:t>their</w:t>
      </w:r>
      <w:r>
        <w:rPr>
          <w:spacing w:val="-2"/>
        </w:rPr>
        <w:t xml:space="preserve"> </w:t>
      </w:r>
      <w:r>
        <w:t>tender</w:t>
      </w:r>
      <w:r>
        <w:rPr>
          <w:spacing w:val="-4"/>
        </w:rPr>
        <w:t xml:space="preserve"> </w:t>
      </w:r>
      <w:r>
        <w:t>outside</w:t>
      </w:r>
      <w:r>
        <w:rPr>
          <w:spacing w:val="-4"/>
        </w:rPr>
        <w:t xml:space="preserve"> </w:t>
      </w:r>
      <w:r>
        <w:t>of</w:t>
      </w:r>
      <w:r>
        <w:rPr>
          <w:spacing w:val="-5"/>
        </w:rPr>
        <w:t xml:space="preserve"> </w:t>
      </w:r>
      <w:r>
        <w:t>the prescribed process.</w:t>
      </w:r>
    </w:p>
    <w:p w14:paraId="1B1C7CB9" w14:textId="77777777" w:rsidR="000A2D17" w:rsidRDefault="000A2D17">
      <w:pPr>
        <w:pStyle w:val="BodyText"/>
        <w:spacing w:before="267"/>
        <w:ind w:left="427" w:right="144"/>
      </w:pPr>
    </w:p>
    <w:p w14:paraId="739212E4" w14:textId="77777777" w:rsidR="00703598" w:rsidRDefault="007B0296">
      <w:pPr>
        <w:pStyle w:val="BodyText"/>
        <w:spacing w:before="266"/>
        <w:ind w:left="427"/>
      </w:pPr>
      <w:r>
        <w:t>Yours</w:t>
      </w:r>
      <w:r>
        <w:rPr>
          <w:spacing w:val="-2"/>
        </w:rPr>
        <w:t xml:space="preserve"> faithfully,</w:t>
      </w:r>
    </w:p>
    <w:p w14:paraId="45EBBA6D" w14:textId="6B4C7F3A" w:rsidR="00703598" w:rsidRDefault="000A2D17">
      <w:pPr>
        <w:pStyle w:val="BodyText"/>
        <w:rPr>
          <w:sz w:val="20"/>
        </w:rPr>
      </w:pPr>
      <w:r w:rsidRPr="000A2D17">
        <w:rPr>
          <w:noProof/>
          <w:sz w:val="20"/>
        </w:rPr>
        <w:drawing>
          <wp:inline distT="0" distB="0" distL="0" distR="0" wp14:anchorId="71DFBDA9" wp14:editId="16FBBC6A">
            <wp:extent cx="1057275" cy="439659"/>
            <wp:effectExtent l="0" t="0" r="0" b="0"/>
            <wp:docPr id="2676475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7900" cy="448236"/>
                    </a:xfrm>
                    <a:prstGeom prst="rect">
                      <a:avLst/>
                    </a:prstGeom>
                    <a:noFill/>
                    <a:ln>
                      <a:noFill/>
                    </a:ln>
                  </pic:spPr>
                </pic:pic>
              </a:graphicData>
            </a:graphic>
          </wp:inline>
        </w:drawing>
      </w:r>
    </w:p>
    <w:p w14:paraId="7F5BBC57" w14:textId="59AA3EAF" w:rsidR="00703598" w:rsidRDefault="000A2D17">
      <w:pPr>
        <w:pStyle w:val="BodyText"/>
        <w:ind w:left="427" w:right="2499"/>
      </w:pPr>
      <w:r>
        <w:t>Kirsty Cotgrove</w:t>
      </w:r>
    </w:p>
    <w:p w14:paraId="20432A25" w14:textId="32B4F189" w:rsidR="000A2D17" w:rsidRDefault="000A2D17">
      <w:pPr>
        <w:pStyle w:val="BodyText"/>
        <w:ind w:left="427" w:right="2499"/>
      </w:pPr>
      <w:r>
        <w:t>Town Clerk</w:t>
      </w:r>
    </w:p>
    <w:sectPr w:rsidR="000A2D17">
      <w:pgSz w:w="11910" w:h="16840"/>
      <w:pgMar w:top="620" w:right="992" w:bottom="800" w:left="1133" w:header="0" w:footer="6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BEA8C" w14:textId="77777777" w:rsidR="007B0296" w:rsidRDefault="007B0296">
      <w:r>
        <w:separator/>
      </w:r>
    </w:p>
  </w:endnote>
  <w:endnote w:type="continuationSeparator" w:id="0">
    <w:p w14:paraId="36FB6BE6" w14:textId="77777777" w:rsidR="007B0296" w:rsidRDefault="007B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F255" w14:textId="77777777" w:rsidR="00703598" w:rsidRDefault="007B0296">
    <w:pPr>
      <w:pStyle w:val="BodyText"/>
      <w:spacing w:line="14" w:lineRule="auto"/>
      <w:rPr>
        <w:sz w:val="20"/>
      </w:rPr>
    </w:pPr>
    <w:r>
      <w:rPr>
        <w:noProof/>
        <w:sz w:val="20"/>
      </w:rPr>
      <mc:AlternateContent>
        <mc:Choice Requires="wps">
          <w:drawing>
            <wp:anchor distT="0" distB="0" distL="0" distR="0" simplePos="0" relativeHeight="487535616" behindDoc="1" locked="0" layoutInCell="1" allowOverlap="1" wp14:anchorId="2A50984E" wp14:editId="70EFB49C">
              <wp:simplePos x="0" y="0"/>
              <wp:positionH relativeFrom="page">
                <wp:posOffset>1793494</wp:posOffset>
              </wp:positionH>
              <wp:positionV relativeFrom="page">
                <wp:posOffset>10165581</wp:posOffset>
              </wp:positionV>
              <wp:extent cx="4246245" cy="1682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6245" cy="168275"/>
                      </a:xfrm>
                      <a:prstGeom prst="rect">
                        <a:avLst/>
                      </a:prstGeom>
                    </wps:spPr>
                    <wps:txbx>
                      <w:txbxContent>
                        <w:p w14:paraId="36F0C16E" w14:textId="464C2849" w:rsidR="00703598" w:rsidRDefault="00703598" w:rsidP="008A16F5">
                          <w:pPr>
                            <w:spacing w:line="247" w:lineRule="exact"/>
                            <w:rPr>
                              <w:rFonts w:ascii="Palatino Linotype"/>
                              <w:b/>
                            </w:rPr>
                          </w:pPr>
                        </w:p>
                      </w:txbxContent>
                    </wps:txbx>
                    <wps:bodyPr wrap="square" lIns="0" tIns="0" rIns="0" bIns="0" rtlCol="0">
                      <a:noAutofit/>
                    </wps:bodyPr>
                  </wps:wsp>
                </a:graphicData>
              </a:graphic>
            </wp:anchor>
          </w:drawing>
        </mc:Choice>
        <mc:Fallback>
          <w:pict>
            <v:shapetype w14:anchorId="2A50984E" id="_x0000_t202" coordsize="21600,21600" o:spt="202" path="m,l,21600r21600,l21600,xe">
              <v:stroke joinstyle="miter"/>
              <v:path gradientshapeok="t" o:connecttype="rect"/>
            </v:shapetype>
            <v:shape id="Textbox 1" o:spid="_x0000_s1026" type="#_x0000_t202" style="position:absolute;margin-left:141.2pt;margin-top:800.45pt;width:334.35pt;height:13.25pt;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" filled="f" stroked="f">
              <v:textbox inset="0,0,0,0">
                <w:txbxContent>
                  <w:p w14:paraId="36F0C16E" w14:textId="464C2849" w:rsidR="00703598" w:rsidRDefault="00703598" w:rsidP="008A16F5">
                    <w:pPr>
                      <w:spacing w:line="247" w:lineRule="exact"/>
                      <w:rPr>
                        <w:rFonts w:ascii="Palatino Linotype"/>
                        <w: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E859E" w14:textId="77777777" w:rsidR="007B0296" w:rsidRDefault="007B0296">
      <w:r>
        <w:separator/>
      </w:r>
    </w:p>
  </w:footnote>
  <w:footnote w:type="continuationSeparator" w:id="0">
    <w:p w14:paraId="6379B978" w14:textId="77777777" w:rsidR="007B0296" w:rsidRDefault="007B0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C7DD4"/>
    <w:multiLevelType w:val="hybridMultilevel"/>
    <w:tmpl w:val="E642F98C"/>
    <w:lvl w:ilvl="0" w:tplc="F3A8184E">
      <w:start w:val="1"/>
      <w:numFmt w:val="lowerLetter"/>
      <w:lvlText w:val="(%1)"/>
      <w:lvlJc w:val="left"/>
      <w:pPr>
        <w:ind w:left="1147" w:hanging="720"/>
        <w:jc w:val="left"/>
      </w:pPr>
      <w:rPr>
        <w:rFonts w:ascii="Verdana" w:eastAsia="Verdana" w:hAnsi="Verdana" w:cs="Verdana" w:hint="default"/>
        <w:b w:val="0"/>
        <w:bCs w:val="0"/>
        <w:i w:val="0"/>
        <w:iCs w:val="0"/>
        <w:spacing w:val="-1"/>
        <w:w w:val="100"/>
        <w:sz w:val="22"/>
        <w:szCs w:val="22"/>
        <w:lang w:val="en-US" w:eastAsia="en-US" w:bidi="ar-SA"/>
      </w:rPr>
    </w:lvl>
    <w:lvl w:ilvl="1" w:tplc="E0827C06">
      <w:numFmt w:val="bullet"/>
      <w:lvlText w:val="•"/>
      <w:lvlJc w:val="left"/>
      <w:pPr>
        <w:ind w:left="2004" w:hanging="720"/>
      </w:pPr>
      <w:rPr>
        <w:rFonts w:hint="default"/>
        <w:lang w:val="en-US" w:eastAsia="en-US" w:bidi="ar-SA"/>
      </w:rPr>
    </w:lvl>
    <w:lvl w:ilvl="2" w:tplc="85E4FBE0">
      <w:numFmt w:val="bullet"/>
      <w:lvlText w:val="•"/>
      <w:lvlJc w:val="left"/>
      <w:pPr>
        <w:ind w:left="2868" w:hanging="720"/>
      </w:pPr>
      <w:rPr>
        <w:rFonts w:hint="default"/>
        <w:lang w:val="en-US" w:eastAsia="en-US" w:bidi="ar-SA"/>
      </w:rPr>
    </w:lvl>
    <w:lvl w:ilvl="3" w:tplc="6F30DF1A">
      <w:numFmt w:val="bullet"/>
      <w:lvlText w:val="•"/>
      <w:lvlJc w:val="left"/>
      <w:pPr>
        <w:ind w:left="3733" w:hanging="720"/>
      </w:pPr>
      <w:rPr>
        <w:rFonts w:hint="default"/>
        <w:lang w:val="en-US" w:eastAsia="en-US" w:bidi="ar-SA"/>
      </w:rPr>
    </w:lvl>
    <w:lvl w:ilvl="4" w:tplc="9FF61358">
      <w:numFmt w:val="bullet"/>
      <w:lvlText w:val="•"/>
      <w:lvlJc w:val="left"/>
      <w:pPr>
        <w:ind w:left="4597" w:hanging="720"/>
      </w:pPr>
      <w:rPr>
        <w:rFonts w:hint="default"/>
        <w:lang w:val="en-US" w:eastAsia="en-US" w:bidi="ar-SA"/>
      </w:rPr>
    </w:lvl>
    <w:lvl w:ilvl="5" w:tplc="73E23DB8">
      <w:numFmt w:val="bullet"/>
      <w:lvlText w:val="•"/>
      <w:lvlJc w:val="left"/>
      <w:pPr>
        <w:ind w:left="5461" w:hanging="720"/>
      </w:pPr>
      <w:rPr>
        <w:rFonts w:hint="default"/>
        <w:lang w:val="en-US" w:eastAsia="en-US" w:bidi="ar-SA"/>
      </w:rPr>
    </w:lvl>
    <w:lvl w:ilvl="6" w:tplc="2D8CC146">
      <w:numFmt w:val="bullet"/>
      <w:lvlText w:val="•"/>
      <w:lvlJc w:val="left"/>
      <w:pPr>
        <w:ind w:left="6326" w:hanging="720"/>
      </w:pPr>
      <w:rPr>
        <w:rFonts w:hint="default"/>
        <w:lang w:val="en-US" w:eastAsia="en-US" w:bidi="ar-SA"/>
      </w:rPr>
    </w:lvl>
    <w:lvl w:ilvl="7" w:tplc="4D36811E">
      <w:numFmt w:val="bullet"/>
      <w:lvlText w:val="•"/>
      <w:lvlJc w:val="left"/>
      <w:pPr>
        <w:ind w:left="7190" w:hanging="720"/>
      </w:pPr>
      <w:rPr>
        <w:rFonts w:hint="default"/>
        <w:lang w:val="en-US" w:eastAsia="en-US" w:bidi="ar-SA"/>
      </w:rPr>
    </w:lvl>
    <w:lvl w:ilvl="8" w:tplc="CCAC76CA">
      <w:numFmt w:val="bullet"/>
      <w:lvlText w:val="•"/>
      <w:lvlJc w:val="left"/>
      <w:pPr>
        <w:ind w:left="8055" w:hanging="720"/>
      </w:pPr>
      <w:rPr>
        <w:rFonts w:hint="default"/>
        <w:lang w:val="en-US" w:eastAsia="en-US" w:bidi="ar-SA"/>
      </w:rPr>
    </w:lvl>
  </w:abstractNum>
  <w:num w:numId="1" w16cid:durableId="1864392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98"/>
    <w:rsid w:val="000A2D17"/>
    <w:rsid w:val="006C6B6B"/>
    <w:rsid w:val="00703598"/>
    <w:rsid w:val="007B0296"/>
    <w:rsid w:val="008A16F5"/>
    <w:rsid w:val="00A10FCA"/>
    <w:rsid w:val="00C47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0C6CD"/>
  <w15:docId w15:val="{2B2CDBBB-EA42-4E8A-9DC8-E318C4F2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42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658" w:lineRule="exact"/>
      <w:ind w:left="998"/>
    </w:pPr>
    <w:rPr>
      <w:rFonts w:ascii="Calibri" w:eastAsia="Calibri" w:hAnsi="Calibri" w:cs="Calibri"/>
      <w:b/>
      <w:bCs/>
      <w:sz w:val="56"/>
      <w:szCs w:val="56"/>
    </w:rPr>
  </w:style>
  <w:style w:type="paragraph" w:styleId="ListParagraph">
    <w:name w:val="List Paragraph"/>
    <w:basedOn w:val="Normal"/>
    <w:uiPriority w:val="1"/>
    <w:qFormat/>
    <w:pPr>
      <w:spacing w:line="267" w:lineRule="exact"/>
      <w:ind w:left="1147"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A16F5"/>
    <w:rPr>
      <w:color w:val="0000FF" w:themeColor="hyperlink"/>
      <w:u w:val="single"/>
    </w:rPr>
  </w:style>
  <w:style w:type="character" w:styleId="UnresolvedMention">
    <w:name w:val="Unresolved Mention"/>
    <w:basedOn w:val="DefaultParagraphFont"/>
    <w:uiPriority w:val="99"/>
    <w:semiHidden/>
    <w:unhideWhenUsed/>
    <w:rsid w:val="008A16F5"/>
    <w:rPr>
      <w:color w:val="605E5C"/>
      <w:shd w:val="clear" w:color="auto" w:fill="E1DFDD"/>
    </w:rPr>
  </w:style>
  <w:style w:type="paragraph" w:styleId="Header">
    <w:name w:val="header"/>
    <w:basedOn w:val="Normal"/>
    <w:link w:val="HeaderChar"/>
    <w:uiPriority w:val="99"/>
    <w:unhideWhenUsed/>
    <w:rsid w:val="008A16F5"/>
    <w:pPr>
      <w:tabs>
        <w:tab w:val="center" w:pos="4513"/>
        <w:tab w:val="right" w:pos="9026"/>
      </w:tabs>
    </w:pPr>
  </w:style>
  <w:style w:type="character" w:customStyle="1" w:styleId="HeaderChar">
    <w:name w:val="Header Char"/>
    <w:basedOn w:val="DefaultParagraphFont"/>
    <w:link w:val="Header"/>
    <w:uiPriority w:val="99"/>
    <w:rsid w:val="008A16F5"/>
    <w:rPr>
      <w:rFonts w:ascii="Verdana" w:eastAsia="Verdana" w:hAnsi="Verdana" w:cs="Verdana"/>
    </w:rPr>
  </w:style>
  <w:style w:type="paragraph" w:styleId="Footer">
    <w:name w:val="footer"/>
    <w:basedOn w:val="Normal"/>
    <w:link w:val="FooterChar"/>
    <w:uiPriority w:val="99"/>
    <w:unhideWhenUsed/>
    <w:rsid w:val="008A16F5"/>
    <w:pPr>
      <w:tabs>
        <w:tab w:val="center" w:pos="4513"/>
        <w:tab w:val="right" w:pos="9026"/>
      </w:tabs>
    </w:pPr>
  </w:style>
  <w:style w:type="character" w:customStyle="1" w:styleId="FooterChar">
    <w:name w:val="Footer Char"/>
    <w:basedOn w:val="DefaultParagraphFont"/>
    <w:link w:val="Footer"/>
    <w:uiPriority w:val="99"/>
    <w:rsid w:val="008A16F5"/>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lerk@reephamtowncouncil.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hyperlink" Target="mailto:clerk@reephamtowncouncil.gov.uk"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Kirsty Cotgrove</cp:lastModifiedBy>
  <cp:revision>4</cp:revision>
  <dcterms:created xsi:type="dcterms:W3CDTF">2025-04-04T10:42:00Z</dcterms:created>
  <dcterms:modified xsi:type="dcterms:W3CDTF">2025-04-04T10:46:00Z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Microsoft® Word 2019</vt:lpwstr>
  </property>
  <property fmtid="{D5CDD505-2E9C-101B-9397-08002B2CF9AE}" pid="4" name="LastSaved">
    <vt:filetime>2025-04-04T00:00:00Z</vt:filetime>
  </property>
  <property fmtid="{D5CDD505-2E9C-101B-9397-08002B2CF9AE}" pid="5" name="Producer">
    <vt:lpwstr>3-Heights(TM) PDF Security Shell 4.8.25.2 (http://www.pdf-tools.com)</vt:lpwstr>
  </property>
</Properties>
</file>