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A3C5" w14:textId="1668F5B2" w:rsidR="00D144E4" w:rsidRDefault="00B015CD">
      <w:pPr>
        <w:rPr>
          <w:lang w:val="en-US"/>
        </w:rPr>
      </w:pPr>
      <w:r>
        <w:rPr>
          <w:lang w:val="en-US"/>
        </w:rPr>
        <w:t>Questions raised on 13</w:t>
      </w:r>
      <w:r w:rsidRPr="00B015CD">
        <w:rPr>
          <w:vertAlign w:val="superscript"/>
          <w:lang w:val="en-US"/>
        </w:rPr>
        <w:t>th</w:t>
      </w:r>
      <w:r>
        <w:rPr>
          <w:lang w:val="en-US"/>
        </w:rPr>
        <w:t xml:space="preserve"> January 2024</w:t>
      </w:r>
    </w:p>
    <w:p w14:paraId="345EE2EC" w14:textId="77777777" w:rsidR="00B015CD" w:rsidRDefault="00B015CD">
      <w:pPr>
        <w:rPr>
          <w:lang w:val="en-US"/>
        </w:rPr>
      </w:pPr>
    </w:p>
    <w:p w14:paraId="6B3EBC30" w14:textId="784EFF5A" w:rsidR="00B015CD" w:rsidRPr="00B015CD" w:rsidRDefault="00B015CD" w:rsidP="00B015CD">
      <w:pPr>
        <w:pStyle w:val="ListParagraph"/>
        <w:numPr>
          <w:ilvl w:val="0"/>
          <w:numId w:val="1"/>
        </w:numPr>
        <w:rPr>
          <w:lang w:val="en-US"/>
        </w:rPr>
      </w:pPr>
      <w:r>
        <w:t xml:space="preserve">In the invitation to tender item 3.6 it states </w:t>
      </w:r>
      <w:proofErr w:type="gramStart"/>
      <w:r>
        <w:t>“ tarmacking</w:t>
      </w:r>
      <w:proofErr w:type="gramEnd"/>
      <w:r>
        <w:t xml:space="preserve"> the whole car park “ whereas drawing 001 Landscaping Plan stipulates “ no change to existing parking/turning area”. Could you confirm which is required please?</w:t>
      </w:r>
    </w:p>
    <w:p w14:paraId="389B180E" w14:textId="01B79B65" w:rsidR="00B015CD" w:rsidRDefault="00B015CD" w:rsidP="00B015CD">
      <w:pPr>
        <w:pStyle w:val="ListParagraph"/>
      </w:pPr>
    </w:p>
    <w:p w14:paraId="2185F48E" w14:textId="469632CC" w:rsidR="00B015CD" w:rsidRDefault="00B015CD" w:rsidP="00B015CD">
      <w:pPr>
        <w:pStyle w:val="ListParagraph"/>
      </w:pPr>
      <w:r>
        <w:t xml:space="preserve">A: The whole car park area shown edged and shaded in blue on the tender document 8 ‘PCCP New Car Park Area’ document will require tarmacking. </w:t>
      </w:r>
    </w:p>
    <w:p w14:paraId="6611AEA0" w14:textId="77777777" w:rsidR="00B015CD" w:rsidRDefault="00B015CD" w:rsidP="00B015CD">
      <w:pPr>
        <w:rPr>
          <w:lang w:val="en-US"/>
        </w:rPr>
      </w:pPr>
    </w:p>
    <w:p w14:paraId="29442B08" w14:textId="4B4AED4B" w:rsidR="00B015CD" w:rsidRPr="00B015CD" w:rsidRDefault="00B015CD" w:rsidP="00B015CD">
      <w:pPr>
        <w:pStyle w:val="ListParagraph"/>
        <w:numPr>
          <w:ilvl w:val="0"/>
          <w:numId w:val="1"/>
        </w:numPr>
        <w:rPr>
          <w:lang w:val="en-US"/>
        </w:rPr>
      </w:pPr>
      <w:proofErr w:type="gramStart"/>
      <w:r>
        <w:t>Also</w:t>
      </w:r>
      <w:proofErr w:type="gramEnd"/>
      <w:r>
        <w:t xml:space="preserve"> the new Cornish hedges shown on the Landscaping plan aren’t listed on the invitation to tender. Can you confirm if this item is to be included with the estimate or is it being carried out by a separate contract/</w:t>
      </w:r>
      <w:proofErr w:type="spellStart"/>
      <w:r>
        <w:t xml:space="preserve">sub </w:t>
      </w:r>
      <w:proofErr w:type="gramStart"/>
      <w:r>
        <w:t>contractor</w:t>
      </w:r>
      <w:proofErr w:type="spellEnd"/>
      <w:r>
        <w:t xml:space="preserve"> ?</w:t>
      </w:r>
      <w:proofErr w:type="gramEnd"/>
    </w:p>
    <w:p w14:paraId="6A895948" w14:textId="77777777" w:rsidR="00B015CD" w:rsidRDefault="00B015CD" w:rsidP="00B015CD">
      <w:pPr>
        <w:pStyle w:val="ListParagraph"/>
      </w:pPr>
    </w:p>
    <w:p w14:paraId="6DAE84F2" w14:textId="674A6F88" w:rsidR="00B015CD" w:rsidRPr="00B015CD" w:rsidRDefault="00B015CD" w:rsidP="00B015CD">
      <w:pPr>
        <w:pStyle w:val="ListParagraph"/>
        <w:rPr>
          <w:lang w:val="en-US"/>
        </w:rPr>
      </w:pPr>
      <w:r>
        <w:t xml:space="preserve">A: The construction of the new Cornish hedges shown in the tender document 7 ‘Pendeen Burial Space Landscaping Plan’ are to be included in the tender estimate. </w:t>
      </w:r>
    </w:p>
    <w:sectPr w:rsidR="00B015CD" w:rsidRPr="00B01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044AF"/>
    <w:multiLevelType w:val="hybridMultilevel"/>
    <w:tmpl w:val="F086D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70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CD"/>
    <w:rsid w:val="00B015CD"/>
    <w:rsid w:val="00D1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F845"/>
  <w15:chartTrackingRefBased/>
  <w15:docId w15:val="{39818ED2-16D8-4EB1-94B0-F78113CA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Webb</dc:creator>
  <cp:keywords/>
  <dc:description/>
  <cp:lastModifiedBy>Delia Webb</cp:lastModifiedBy>
  <cp:revision>1</cp:revision>
  <dcterms:created xsi:type="dcterms:W3CDTF">2024-01-13T17:41:00Z</dcterms:created>
  <dcterms:modified xsi:type="dcterms:W3CDTF">2024-01-13T17:53:00Z</dcterms:modified>
</cp:coreProperties>
</file>