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4C32" w14:textId="02B2248F" w:rsidR="00F65D1E" w:rsidRDefault="00912B20" w:rsidP="00F65D1E">
      <w:pPr>
        <w:rPr>
          <w:rFonts w:cs="Arial"/>
          <w:sz w:val="14"/>
          <w:szCs w:val="14"/>
        </w:rPr>
      </w:pPr>
      <w:bookmarkStart w:id="0" w:name="_GoBack"/>
      <w:bookmarkEnd w:id="0"/>
      <w:r>
        <w:rPr>
          <w:rFonts w:cs="Arial"/>
          <w:sz w:val="14"/>
          <w:szCs w:val="14"/>
        </w:rPr>
        <w:t xml:space="preserve"> </w:t>
      </w:r>
    </w:p>
    <w:p w14:paraId="110D4C33" w14:textId="77777777" w:rsidR="00F65D1E" w:rsidRDefault="00F65D1E" w:rsidP="00F65D1E">
      <w:pPr>
        <w:rPr>
          <w:rFonts w:cs="Arial"/>
          <w:sz w:val="14"/>
          <w:szCs w:val="14"/>
        </w:rPr>
      </w:pPr>
    </w:p>
    <w:p w14:paraId="110D4C34" w14:textId="77777777" w:rsidR="00F65D1E" w:rsidRDefault="00F65D1E" w:rsidP="00F65D1E">
      <w:pPr>
        <w:rPr>
          <w:rFonts w:cs="Arial"/>
          <w:sz w:val="14"/>
          <w:szCs w:val="14"/>
        </w:rPr>
      </w:pPr>
    </w:p>
    <w:p w14:paraId="110D4C35" w14:textId="77777777" w:rsidR="00F65D1E" w:rsidRDefault="00F65D1E" w:rsidP="00F65D1E">
      <w:pPr>
        <w:rPr>
          <w:rFonts w:cs="Arial"/>
          <w:sz w:val="14"/>
          <w:szCs w:val="14"/>
        </w:rPr>
      </w:pPr>
    </w:p>
    <w:p w14:paraId="110D4C36" w14:textId="77777777" w:rsidR="00F65D1E" w:rsidRDefault="00F65D1E" w:rsidP="00F65D1E">
      <w:pPr>
        <w:rPr>
          <w:rFonts w:cs="Arial"/>
          <w:sz w:val="14"/>
          <w:szCs w:val="14"/>
        </w:rPr>
      </w:pPr>
    </w:p>
    <w:p w14:paraId="110D4C37" w14:textId="77777777" w:rsidR="00F65D1E" w:rsidRDefault="00F65D1E" w:rsidP="00F65D1E">
      <w:pPr>
        <w:rPr>
          <w:rFonts w:cs="Arial"/>
          <w:sz w:val="14"/>
          <w:szCs w:val="14"/>
        </w:rPr>
      </w:pPr>
    </w:p>
    <w:p w14:paraId="110D4C38" w14:textId="77777777" w:rsidR="00F65D1E" w:rsidRDefault="00F65D1E" w:rsidP="00F65D1E">
      <w:pPr>
        <w:rPr>
          <w:rFonts w:cs="Arial"/>
          <w:sz w:val="14"/>
          <w:szCs w:val="14"/>
        </w:rPr>
      </w:pPr>
    </w:p>
    <w:p w14:paraId="110D4C39" w14:textId="77777777" w:rsidR="00F65D1E" w:rsidRDefault="00F65D1E" w:rsidP="00F65D1E">
      <w:pPr>
        <w:rPr>
          <w:rFonts w:cs="Arial"/>
          <w:sz w:val="14"/>
          <w:szCs w:val="14"/>
        </w:rPr>
      </w:pPr>
    </w:p>
    <w:p w14:paraId="110D4C3A" w14:textId="77777777" w:rsidR="00F65D1E" w:rsidRDefault="00F65D1E" w:rsidP="00F65D1E">
      <w:pPr>
        <w:rPr>
          <w:rFonts w:cs="Arial"/>
        </w:rPr>
      </w:pPr>
      <w:r>
        <w:rPr>
          <w:noProof/>
        </w:rPr>
        <w:drawing>
          <wp:anchor distT="0" distB="0" distL="114300" distR="114300" simplePos="0" relativeHeight="251658240" behindDoc="0" locked="0" layoutInCell="1" allowOverlap="1" wp14:anchorId="110D5194" wp14:editId="110D5195">
            <wp:simplePos x="0" y="0"/>
            <wp:positionH relativeFrom="column">
              <wp:align>right</wp:align>
            </wp:positionH>
            <wp:positionV relativeFrom="paragraph">
              <wp:posOffset>79375</wp:posOffset>
            </wp:positionV>
            <wp:extent cx="2066290" cy="1533525"/>
            <wp:effectExtent l="0" t="0" r="0" b="9525"/>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b="23747"/>
                    <a:stretch>
                      <a:fillRect/>
                    </a:stretch>
                  </pic:blipFill>
                  <pic:spPr bwMode="auto">
                    <a:xfrm>
                      <a:off x="0" y="0"/>
                      <a:ext cx="2066290" cy="153352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4"/>
          <w:szCs w:val="14"/>
        </w:rPr>
        <w:drawing>
          <wp:inline distT="0" distB="0" distL="0" distR="0" wp14:anchorId="110D5196" wp14:editId="110D5197">
            <wp:extent cx="2066925" cy="1533525"/>
            <wp:effectExtent l="0" t="0" r="9525" b="9525"/>
            <wp:docPr id="3" name="Picture 3" descr="MOD_CMYK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OD_CMYK_AW"/>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6925" cy="1533525"/>
                    </a:xfrm>
                    <a:prstGeom prst="rect">
                      <a:avLst/>
                    </a:prstGeom>
                    <a:noFill/>
                    <a:ln>
                      <a:noFill/>
                    </a:ln>
                  </pic:spPr>
                </pic:pic>
              </a:graphicData>
            </a:graphic>
          </wp:inline>
        </w:drawing>
      </w:r>
    </w:p>
    <w:p w14:paraId="110D4C3B" w14:textId="77777777" w:rsidR="00F65D1E" w:rsidRDefault="00F65D1E" w:rsidP="00F65D1E">
      <w:pPr>
        <w:rPr>
          <w:rFonts w:ascii="Arial" w:hAnsi="Arial" w:cs="Arial"/>
          <w:color w:val="000000"/>
          <w:sz w:val="22"/>
          <w:szCs w:val="22"/>
        </w:rPr>
      </w:pPr>
    </w:p>
    <w:p w14:paraId="110D4C3C" w14:textId="77777777" w:rsidR="00F65D1E" w:rsidRDefault="00F65D1E" w:rsidP="00F65D1E">
      <w:pPr>
        <w:rPr>
          <w:rFonts w:ascii="Arial" w:hAnsi="Arial" w:cs="Arial"/>
          <w:color w:val="000000"/>
          <w:sz w:val="22"/>
          <w:szCs w:val="22"/>
        </w:rPr>
      </w:pPr>
    </w:p>
    <w:p w14:paraId="110D4C3D" w14:textId="77777777" w:rsidR="00F65D1E" w:rsidRDefault="00F65D1E" w:rsidP="00F65D1E">
      <w:pPr>
        <w:rPr>
          <w:rFonts w:ascii="Arial" w:hAnsi="Arial" w:cs="Arial"/>
          <w:b/>
          <w:color w:val="000000"/>
          <w:sz w:val="22"/>
          <w:szCs w:val="22"/>
        </w:rPr>
      </w:pPr>
    </w:p>
    <w:p w14:paraId="110D4C3E" w14:textId="77777777" w:rsidR="00F65D1E" w:rsidRDefault="00F65D1E" w:rsidP="00F65D1E">
      <w:pPr>
        <w:rPr>
          <w:rFonts w:ascii="Arial" w:hAnsi="Arial" w:cs="Arial"/>
          <w:b/>
          <w:color w:val="000000"/>
          <w:sz w:val="22"/>
          <w:szCs w:val="22"/>
        </w:rPr>
      </w:pPr>
    </w:p>
    <w:p w14:paraId="110D4C3F" w14:textId="77777777" w:rsidR="00F65D1E" w:rsidRDefault="00F65D1E" w:rsidP="00F65D1E">
      <w:pPr>
        <w:rPr>
          <w:rFonts w:ascii="Arial" w:hAnsi="Arial" w:cs="Arial"/>
          <w:b/>
          <w:color w:val="000000"/>
          <w:sz w:val="22"/>
          <w:szCs w:val="22"/>
        </w:rPr>
      </w:pPr>
    </w:p>
    <w:p w14:paraId="110D4C40" w14:textId="77777777" w:rsidR="00F65D1E" w:rsidRDefault="00F65D1E" w:rsidP="00F65D1E">
      <w:pPr>
        <w:rPr>
          <w:rFonts w:ascii="Arial" w:hAnsi="Arial" w:cs="Arial"/>
          <w:b/>
          <w:color w:val="000000"/>
          <w:sz w:val="22"/>
          <w:szCs w:val="22"/>
        </w:rPr>
      </w:pPr>
    </w:p>
    <w:p w14:paraId="110D4C41" w14:textId="77777777" w:rsidR="00F65D1E" w:rsidRDefault="00F65D1E" w:rsidP="00F65D1E">
      <w:pPr>
        <w:rPr>
          <w:rFonts w:ascii="Arial" w:hAnsi="Arial" w:cs="Arial"/>
          <w:b/>
          <w:color w:val="000000"/>
          <w:sz w:val="22"/>
          <w:szCs w:val="22"/>
        </w:rPr>
      </w:pPr>
    </w:p>
    <w:p w14:paraId="110D4C42" w14:textId="77777777" w:rsidR="00F65D1E" w:rsidRDefault="00F65D1E" w:rsidP="00F65D1E">
      <w:pPr>
        <w:jc w:val="center"/>
        <w:rPr>
          <w:rFonts w:ascii="Arial" w:hAnsi="Arial" w:cs="Arial"/>
          <w:b/>
          <w:color w:val="000000"/>
          <w:sz w:val="22"/>
          <w:szCs w:val="22"/>
        </w:rPr>
      </w:pPr>
    </w:p>
    <w:p w14:paraId="110D4C43" w14:textId="77777777" w:rsidR="00F65D1E" w:rsidRDefault="00F65D1E" w:rsidP="00F65D1E">
      <w:pPr>
        <w:rPr>
          <w:rFonts w:ascii="Arial" w:hAnsi="Arial" w:cs="Arial"/>
          <w:b/>
          <w:color w:val="000000"/>
          <w:sz w:val="22"/>
          <w:szCs w:val="22"/>
        </w:rPr>
      </w:pPr>
    </w:p>
    <w:p w14:paraId="110D4C44" w14:textId="77777777" w:rsidR="00F65D1E" w:rsidRDefault="00F65D1E" w:rsidP="00F65D1E">
      <w:pPr>
        <w:rPr>
          <w:rFonts w:ascii="Arial" w:hAnsi="Arial" w:cs="Arial"/>
          <w:b/>
          <w:color w:val="000000"/>
          <w:sz w:val="22"/>
          <w:szCs w:val="22"/>
        </w:rPr>
      </w:pPr>
    </w:p>
    <w:p w14:paraId="110D4C45" w14:textId="77777777" w:rsidR="00F65D1E" w:rsidRDefault="00F65D1E" w:rsidP="00F65D1E">
      <w:pPr>
        <w:jc w:val="center"/>
        <w:rPr>
          <w:rFonts w:ascii="Arial" w:hAnsi="Arial" w:cs="Arial"/>
          <w:b/>
          <w:color w:val="000000"/>
          <w:sz w:val="22"/>
          <w:szCs w:val="22"/>
        </w:rPr>
      </w:pPr>
      <w:bookmarkStart w:id="1" w:name="title"/>
      <w:bookmarkEnd w:id="1"/>
      <w:r>
        <w:rPr>
          <w:rFonts w:ascii="Arial" w:hAnsi="Arial" w:cs="Arial"/>
          <w:b/>
          <w:color w:val="000000"/>
          <w:sz w:val="22"/>
          <w:szCs w:val="22"/>
        </w:rPr>
        <w:t>DE&amp;S</w:t>
      </w:r>
    </w:p>
    <w:p w14:paraId="110D4C46" w14:textId="77777777" w:rsidR="00F65D1E" w:rsidRDefault="00F65D1E" w:rsidP="00F65D1E">
      <w:pPr>
        <w:jc w:val="center"/>
        <w:rPr>
          <w:rFonts w:ascii="Arial" w:hAnsi="Arial" w:cs="Arial"/>
          <w:color w:val="000000"/>
          <w:sz w:val="22"/>
          <w:szCs w:val="22"/>
        </w:rPr>
      </w:pPr>
    </w:p>
    <w:p w14:paraId="110D4C47" w14:textId="77777777" w:rsidR="00F65D1E" w:rsidRDefault="00F65D1E" w:rsidP="00F65D1E">
      <w:pPr>
        <w:tabs>
          <w:tab w:val="left" w:pos="3300"/>
        </w:tabs>
        <w:ind w:left="1821" w:hanging="1821"/>
        <w:jc w:val="center"/>
        <w:rPr>
          <w:rFonts w:ascii="Arial" w:hAnsi="Arial" w:cs="Arial"/>
          <w:color w:val="000000"/>
          <w:sz w:val="22"/>
          <w:szCs w:val="22"/>
        </w:rPr>
      </w:pPr>
      <w:bookmarkStart w:id="2" w:name="ITTorContract1"/>
      <w:bookmarkEnd w:id="2"/>
    </w:p>
    <w:p w14:paraId="110D4C48" w14:textId="77777777" w:rsidR="00F65D1E" w:rsidRDefault="00F65D1E" w:rsidP="00F65D1E">
      <w:pPr>
        <w:jc w:val="center"/>
        <w:rPr>
          <w:rFonts w:ascii="Arial" w:hAnsi="Arial" w:cs="Arial"/>
          <w:color w:val="000000"/>
          <w:sz w:val="22"/>
          <w:szCs w:val="22"/>
        </w:rPr>
      </w:pPr>
    </w:p>
    <w:tbl>
      <w:tblPr>
        <w:tblW w:w="0" w:type="auto"/>
        <w:tblLook w:val="01E0" w:firstRow="1" w:lastRow="1" w:firstColumn="1" w:lastColumn="1" w:noHBand="0" w:noVBand="0"/>
      </w:tblPr>
      <w:tblGrid>
        <w:gridCol w:w="9855"/>
      </w:tblGrid>
      <w:tr w:rsidR="00F65D1E" w14:paraId="110D4C4C" w14:textId="77777777" w:rsidTr="00CE31B8">
        <w:tc>
          <w:tcPr>
            <w:tcW w:w="9855" w:type="dxa"/>
          </w:tcPr>
          <w:p w14:paraId="110D4C49" w14:textId="77777777" w:rsidR="00F65D1E" w:rsidRDefault="00F65D1E">
            <w:pPr>
              <w:jc w:val="center"/>
              <w:rPr>
                <w:rFonts w:ascii="Arial" w:hAnsi="Arial" w:cs="Arial"/>
                <w:color w:val="000000"/>
                <w:sz w:val="22"/>
                <w:szCs w:val="22"/>
              </w:rPr>
            </w:pPr>
            <w:r>
              <w:rPr>
                <w:rFonts w:ascii="Arial" w:hAnsi="Arial" w:cs="Arial"/>
                <w:b/>
                <w:color w:val="000000"/>
                <w:sz w:val="22"/>
                <w:szCs w:val="22"/>
              </w:rPr>
              <w:t xml:space="preserve">Tender Number </w:t>
            </w:r>
            <w:r>
              <w:rPr>
                <w:rFonts w:ascii="Arial" w:hAnsi="Arial" w:cs="Arial"/>
                <w:color w:val="000000"/>
                <w:sz w:val="22"/>
                <w:szCs w:val="22"/>
              </w:rPr>
              <w:t>:</w:t>
            </w:r>
          </w:p>
          <w:p w14:paraId="110D4C4A" w14:textId="6E35586E" w:rsidR="00F65D1E" w:rsidRDefault="00F65D1E">
            <w:pPr>
              <w:tabs>
                <w:tab w:val="left" w:pos="3300"/>
              </w:tabs>
              <w:ind w:left="1821" w:hanging="1821"/>
              <w:jc w:val="center"/>
              <w:rPr>
                <w:rFonts w:ascii="Arial" w:hAnsi="Arial" w:cs="Arial"/>
                <w:color w:val="000000"/>
                <w:sz w:val="22"/>
                <w:szCs w:val="22"/>
              </w:rPr>
            </w:pPr>
            <w:bookmarkStart w:id="3" w:name="doc_id1"/>
            <w:bookmarkEnd w:id="3"/>
            <w:r>
              <w:rPr>
                <w:rFonts w:ascii="Arial" w:hAnsi="Arial" w:cs="Arial"/>
                <w:color w:val="000000"/>
                <w:sz w:val="22"/>
                <w:szCs w:val="22"/>
              </w:rPr>
              <w:t>OIP/00</w:t>
            </w:r>
            <w:r w:rsidR="00B25C53">
              <w:rPr>
                <w:rFonts w:ascii="Arial" w:hAnsi="Arial" w:cs="Arial"/>
                <w:color w:val="000000"/>
                <w:sz w:val="22"/>
                <w:szCs w:val="22"/>
              </w:rPr>
              <w:t>22</w:t>
            </w:r>
          </w:p>
          <w:p w14:paraId="110D4C4B" w14:textId="77777777" w:rsidR="00F65D1E" w:rsidRDefault="00F65D1E">
            <w:pPr>
              <w:jc w:val="center"/>
              <w:rPr>
                <w:rFonts w:ascii="Arial" w:hAnsi="Arial" w:cs="Arial"/>
                <w:color w:val="000000"/>
                <w:sz w:val="22"/>
                <w:szCs w:val="22"/>
              </w:rPr>
            </w:pPr>
          </w:p>
        </w:tc>
      </w:tr>
      <w:tr w:rsidR="00F65D1E" w14:paraId="110D4C4F" w14:textId="77777777" w:rsidTr="00CE31B8">
        <w:tc>
          <w:tcPr>
            <w:tcW w:w="9855" w:type="dxa"/>
            <w:hideMark/>
          </w:tcPr>
          <w:p w14:paraId="110D4C4D" w14:textId="77777777" w:rsidR="00F65D1E" w:rsidRDefault="00F65D1E">
            <w:pPr>
              <w:jc w:val="center"/>
              <w:rPr>
                <w:rFonts w:ascii="Arial" w:hAnsi="Arial" w:cs="Arial"/>
                <w:color w:val="000000"/>
                <w:sz w:val="22"/>
                <w:szCs w:val="22"/>
              </w:rPr>
            </w:pPr>
            <w:r>
              <w:rPr>
                <w:rFonts w:ascii="Arial" w:hAnsi="Arial" w:cs="Arial"/>
                <w:b/>
                <w:color w:val="000000"/>
                <w:sz w:val="22"/>
                <w:szCs w:val="22"/>
              </w:rPr>
              <w:t>Description</w:t>
            </w:r>
            <w:r>
              <w:rPr>
                <w:rFonts w:ascii="Arial" w:hAnsi="Arial" w:cs="Arial"/>
                <w:color w:val="000000"/>
                <w:sz w:val="22"/>
                <w:szCs w:val="22"/>
              </w:rPr>
              <w:t>:</w:t>
            </w:r>
          </w:p>
          <w:p w14:paraId="110D4C4E" w14:textId="77777777" w:rsidR="00F65D1E" w:rsidRDefault="00F65D1E">
            <w:pPr>
              <w:jc w:val="center"/>
              <w:rPr>
                <w:rFonts w:ascii="Arial" w:hAnsi="Arial" w:cs="Arial"/>
                <w:color w:val="000000"/>
                <w:sz w:val="22"/>
                <w:szCs w:val="22"/>
              </w:rPr>
            </w:pPr>
            <w:bookmarkStart w:id="4" w:name="doc_desc1"/>
            <w:bookmarkEnd w:id="4"/>
          </w:p>
        </w:tc>
      </w:tr>
    </w:tbl>
    <w:p w14:paraId="110D4C50" w14:textId="2FB9F05B" w:rsidR="00F65D1E" w:rsidRDefault="000E246E" w:rsidP="00F65D1E">
      <w:pPr>
        <w:jc w:val="center"/>
        <w:rPr>
          <w:rFonts w:ascii="Arial" w:hAnsi="Arial" w:cs="Arial"/>
          <w:color w:val="000000"/>
          <w:sz w:val="22"/>
          <w:szCs w:val="22"/>
        </w:rPr>
      </w:pPr>
      <w:r>
        <w:rPr>
          <w:rFonts w:ascii="Arial" w:hAnsi="Arial" w:cs="Arial"/>
          <w:b/>
          <w:color w:val="000000"/>
          <w:sz w:val="22"/>
          <w:szCs w:val="22"/>
        </w:rPr>
        <w:t xml:space="preserve">Repair, Servicing, Technical Support and Supply </w:t>
      </w:r>
      <w:r w:rsidR="00CE31B8" w:rsidRPr="00CE31B8">
        <w:rPr>
          <w:rFonts w:ascii="Arial" w:hAnsi="Arial" w:cs="Arial"/>
          <w:b/>
          <w:color w:val="000000"/>
          <w:sz w:val="22"/>
          <w:szCs w:val="22"/>
        </w:rPr>
        <w:t>of Welding Equipment and Fume Extractors</w:t>
      </w:r>
    </w:p>
    <w:p w14:paraId="110D4C51" w14:textId="77777777" w:rsidR="00F65D1E" w:rsidRDefault="00F65D1E" w:rsidP="00F65D1E">
      <w:pPr>
        <w:jc w:val="center"/>
        <w:rPr>
          <w:rFonts w:ascii="Arial" w:hAnsi="Arial" w:cs="Arial"/>
          <w:color w:val="000000"/>
          <w:sz w:val="22"/>
          <w:szCs w:val="22"/>
        </w:rPr>
      </w:pPr>
    </w:p>
    <w:p w14:paraId="110D4C52" w14:textId="77777777" w:rsidR="00F65D1E" w:rsidRDefault="00F65D1E" w:rsidP="00F65D1E">
      <w:pPr>
        <w:jc w:val="center"/>
        <w:rPr>
          <w:rFonts w:ascii="Arial" w:hAnsi="Arial" w:cs="Arial"/>
          <w:color w:val="000000"/>
          <w:sz w:val="22"/>
          <w:szCs w:val="22"/>
        </w:rPr>
      </w:pPr>
    </w:p>
    <w:p w14:paraId="110D4C53" w14:textId="77777777" w:rsidR="00F65D1E" w:rsidRDefault="00F65D1E" w:rsidP="00F65D1E">
      <w:pPr>
        <w:jc w:val="center"/>
        <w:rPr>
          <w:rFonts w:ascii="Arial" w:hAnsi="Arial" w:cs="Arial"/>
          <w:color w:val="000000"/>
          <w:sz w:val="22"/>
          <w:szCs w:val="22"/>
        </w:rPr>
      </w:pPr>
    </w:p>
    <w:p w14:paraId="110D4C54" w14:textId="77777777" w:rsidR="00F65D1E" w:rsidRDefault="00F65D1E" w:rsidP="00F65D1E">
      <w:pPr>
        <w:jc w:val="center"/>
        <w:rPr>
          <w:rFonts w:ascii="Arial" w:hAnsi="Arial" w:cs="Arial"/>
          <w:color w:val="000000"/>
          <w:sz w:val="22"/>
          <w:szCs w:val="22"/>
        </w:rPr>
      </w:pPr>
    </w:p>
    <w:p w14:paraId="110D4C55" w14:textId="77777777" w:rsidR="00F65D1E" w:rsidRDefault="00F65D1E" w:rsidP="00F65D1E">
      <w:pPr>
        <w:rPr>
          <w:rFonts w:ascii="Arial" w:hAnsi="Arial" w:cs="Arial"/>
          <w:color w:val="000000"/>
          <w:sz w:val="22"/>
          <w:szCs w:val="22"/>
        </w:rPr>
      </w:pPr>
    </w:p>
    <w:p w14:paraId="110D4C56" w14:textId="77777777" w:rsidR="00F65D1E" w:rsidRDefault="00F65D1E" w:rsidP="00F65D1E">
      <w:pPr>
        <w:rPr>
          <w:rFonts w:ascii="Arial" w:hAnsi="Arial" w:cs="Arial"/>
          <w:color w:val="000000"/>
          <w:sz w:val="22"/>
          <w:szCs w:val="22"/>
        </w:rPr>
      </w:pPr>
    </w:p>
    <w:p w14:paraId="110D4C57" w14:textId="77777777" w:rsidR="00F65D1E" w:rsidRDefault="00F65D1E" w:rsidP="00F65D1E">
      <w:pPr>
        <w:rPr>
          <w:rFonts w:ascii="Arial" w:hAnsi="Arial" w:cs="Arial"/>
          <w:color w:val="000000"/>
          <w:sz w:val="22"/>
          <w:szCs w:val="22"/>
        </w:rPr>
      </w:pPr>
    </w:p>
    <w:p w14:paraId="110D4C58" w14:textId="77777777" w:rsidR="00F65D1E" w:rsidRDefault="00F65D1E" w:rsidP="00F65D1E">
      <w:pPr>
        <w:rPr>
          <w:rFonts w:ascii="Arial" w:hAnsi="Arial" w:cs="Arial"/>
          <w:color w:val="000000"/>
          <w:sz w:val="22"/>
          <w:szCs w:val="22"/>
        </w:rPr>
      </w:pPr>
    </w:p>
    <w:p w14:paraId="110D4C59" w14:textId="77777777" w:rsidR="00F65D1E" w:rsidRDefault="00F65D1E" w:rsidP="00F65D1E">
      <w:pPr>
        <w:rPr>
          <w:rFonts w:ascii="Arial" w:hAnsi="Arial" w:cs="Arial"/>
          <w:color w:val="000000"/>
          <w:sz w:val="22"/>
          <w:szCs w:val="22"/>
        </w:rPr>
        <w:sectPr w:rsidR="00F65D1E" w:rsidSect="008E796F">
          <w:headerReference w:type="default" r:id="rId14"/>
          <w:footerReference w:type="default" r:id="rId15"/>
          <w:footnotePr>
            <w:numRestart w:val="eachPage"/>
          </w:footnotePr>
          <w:pgSz w:w="11907" w:h="16840"/>
          <w:pgMar w:top="851" w:right="1134" w:bottom="851" w:left="1134" w:header="397" w:footer="397" w:gutter="0"/>
          <w:pgNumType w:start="1"/>
          <w:cols w:space="720"/>
          <w:formProt w:val="0"/>
        </w:sectPr>
      </w:pPr>
    </w:p>
    <w:tbl>
      <w:tblPr>
        <w:tblW w:w="5000" w:type="pct"/>
        <w:tblLayout w:type="fixed"/>
        <w:tblCellMar>
          <w:left w:w="0" w:type="dxa"/>
          <w:right w:w="0" w:type="dxa"/>
        </w:tblCellMar>
        <w:tblLook w:val="01E0" w:firstRow="1" w:lastRow="1" w:firstColumn="1" w:lastColumn="1" w:noHBand="0" w:noVBand="0"/>
      </w:tblPr>
      <w:tblGrid>
        <w:gridCol w:w="1916"/>
        <w:gridCol w:w="636"/>
        <w:gridCol w:w="1210"/>
        <w:gridCol w:w="3029"/>
        <w:gridCol w:w="306"/>
        <w:gridCol w:w="2542"/>
      </w:tblGrid>
      <w:tr w:rsidR="00F65D1E" w14:paraId="110D4C5B" w14:textId="77777777" w:rsidTr="00F65D1E">
        <w:tc>
          <w:tcPr>
            <w:tcW w:w="9639" w:type="dxa"/>
            <w:gridSpan w:val="6"/>
          </w:tcPr>
          <w:p w14:paraId="110D4C5A" w14:textId="77777777" w:rsidR="00F65D1E" w:rsidRDefault="00F65D1E">
            <w:pPr>
              <w:jc w:val="right"/>
              <w:rPr>
                <w:rFonts w:ascii="Arial" w:hAnsi="Arial" w:cs="Arial"/>
                <w:color w:val="000000"/>
                <w:sz w:val="24"/>
                <w:lang w:val="fr-FR"/>
              </w:rPr>
            </w:pPr>
            <w:bookmarkStart w:id="5" w:name="letterhead"/>
            <w:bookmarkStart w:id="6" w:name="Sect0"/>
            <w:bookmarkStart w:id="7" w:name="defform47"/>
            <w:bookmarkEnd w:id="5"/>
            <w:bookmarkEnd w:id="6"/>
            <w:bookmarkEnd w:id="7"/>
          </w:p>
        </w:tc>
      </w:tr>
      <w:tr w:rsidR="00F65D1E" w14:paraId="110D4C5F" w14:textId="77777777" w:rsidTr="00F65D1E">
        <w:trPr>
          <w:trHeight w:val="198"/>
        </w:trPr>
        <w:tc>
          <w:tcPr>
            <w:tcW w:w="2552" w:type="dxa"/>
            <w:gridSpan w:val="2"/>
            <w:vMerge w:val="restart"/>
            <w:hideMark/>
          </w:tcPr>
          <w:p w14:paraId="110D4C5C" w14:textId="77777777" w:rsidR="00F65D1E" w:rsidRDefault="00F65D1E">
            <w:pPr>
              <w:rPr>
                <w:rFonts w:ascii="Arial" w:hAnsi="Arial" w:cs="Arial"/>
                <w:color w:val="000000"/>
                <w:sz w:val="24"/>
              </w:rPr>
            </w:pPr>
            <w:r>
              <w:rPr>
                <w:rFonts w:ascii="Arial" w:hAnsi="Arial" w:cs="Arial"/>
                <w:noProof/>
                <w:color w:val="000000"/>
                <w:sz w:val="24"/>
              </w:rPr>
              <w:drawing>
                <wp:inline distT="0" distB="0" distL="0" distR="0" wp14:anchorId="110D5198" wp14:editId="110D5199">
                  <wp:extent cx="1257300" cy="1047750"/>
                  <wp:effectExtent l="0" t="0" r="0" b="0"/>
                  <wp:docPr id="2" name="Picture 2" descr="MOD_CMYK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OD_CMYK_AW"/>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p>
        </w:tc>
        <w:tc>
          <w:tcPr>
            <w:tcW w:w="4545" w:type="dxa"/>
            <w:gridSpan w:val="3"/>
          </w:tcPr>
          <w:p w14:paraId="110D4C5D" w14:textId="77777777" w:rsidR="00F65D1E" w:rsidRDefault="00F65D1E">
            <w:pPr>
              <w:rPr>
                <w:rFonts w:ascii="Arial" w:hAnsi="Arial" w:cs="Arial"/>
                <w:color w:val="000000"/>
                <w:sz w:val="24"/>
              </w:rPr>
            </w:pPr>
          </w:p>
        </w:tc>
        <w:tc>
          <w:tcPr>
            <w:tcW w:w="2542" w:type="dxa"/>
            <w:vMerge w:val="restart"/>
            <w:hideMark/>
          </w:tcPr>
          <w:p w14:paraId="110D4C5E" w14:textId="77777777" w:rsidR="00F65D1E" w:rsidRDefault="00F65D1E">
            <w:pPr>
              <w:tabs>
                <w:tab w:val="num" w:pos="720"/>
              </w:tabs>
              <w:rPr>
                <w:rFonts w:ascii="Arial" w:hAnsi="Arial" w:cs="Arial"/>
                <w:color w:val="000000"/>
                <w:sz w:val="24"/>
              </w:rPr>
            </w:pPr>
            <w:bookmarkStart w:id="8" w:name="sublogo"/>
            <w:bookmarkEnd w:id="8"/>
            <w:r>
              <w:rPr>
                <w:rFonts w:ascii="Arial" w:hAnsi="Arial" w:cs="Arial"/>
                <w:noProof/>
                <w:color w:val="000000"/>
              </w:rPr>
              <w:drawing>
                <wp:inline distT="0" distB="0" distL="0" distR="0" wp14:anchorId="110D519A" wp14:editId="110D519B">
                  <wp:extent cx="1257300" cy="10477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b="21140"/>
                          <a:stretch>
                            <a:fillRect/>
                          </a:stretch>
                        </pic:blipFill>
                        <pic:spPr bwMode="auto">
                          <a:xfrm>
                            <a:off x="0" y="0"/>
                            <a:ext cx="1257300" cy="1047750"/>
                          </a:xfrm>
                          <a:prstGeom prst="rect">
                            <a:avLst/>
                          </a:prstGeom>
                          <a:noFill/>
                          <a:ln>
                            <a:noFill/>
                          </a:ln>
                        </pic:spPr>
                      </pic:pic>
                    </a:graphicData>
                  </a:graphic>
                </wp:inline>
              </w:drawing>
            </w:r>
            <w:r>
              <w:rPr>
                <w:rFonts w:ascii="Arial" w:hAnsi="Arial" w:cs="Arial"/>
                <w:color w:val="000000"/>
                <w:sz w:val="24"/>
              </w:rPr>
              <w:tab/>
            </w:r>
          </w:p>
        </w:tc>
      </w:tr>
      <w:tr w:rsidR="00F65D1E" w14:paraId="110D4C68" w14:textId="77777777" w:rsidTr="00F65D1E">
        <w:tc>
          <w:tcPr>
            <w:tcW w:w="2552" w:type="dxa"/>
            <w:gridSpan w:val="2"/>
            <w:vMerge/>
            <w:vAlign w:val="center"/>
            <w:hideMark/>
          </w:tcPr>
          <w:p w14:paraId="110D4C60" w14:textId="77777777" w:rsidR="00F65D1E" w:rsidRDefault="00F65D1E">
            <w:pPr>
              <w:rPr>
                <w:rFonts w:ascii="Arial" w:hAnsi="Arial" w:cs="Arial"/>
                <w:color w:val="000000"/>
                <w:sz w:val="24"/>
              </w:rPr>
            </w:pPr>
          </w:p>
        </w:tc>
        <w:tc>
          <w:tcPr>
            <w:tcW w:w="4239" w:type="dxa"/>
            <w:gridSpan w:val="2"/>
            <w:hideMark/>
          </w:tcPr>
          <w:tbl>
            <w:tblPr>
              <w:tblW w:w="0" w:type="auto"/>
              <w:tblBorders>
                <w:top w:val="nil"/>
                <w:left w:val="nil"/>
                <w:bottom w:val="nil"/>
                <w:right w:val="nil"/>
              </w:tblBorders>
              <w:tblLayout w:type="fixed"/>
              <w:tblLook w:val="0000" w:firstRow="0" w:lastRow="0" w:firstColumn="0" w:lastColumn="0" w:noHBand="0" w:noVBand="0"/>
            </w:tblPr>
            <w:tblGrid>
              <w:gridCol w:w="10336"/>
            </w:tblGrid>
            <w:tr w:rsidR="00F65D1E" w:rsidRPr="00C75D51" w14:paraId="110D4C62" w14:textId="77777777" w:rsidTr="00130B88">
              <w:trPr>
                <w:trHeight w:val="146"/>
              </w:trPr>
              <w:tc>
                <w:tcPr>
                  <w:tcW w:w="10336" w:type="dxa"/>
                </w:tcPr>
                <w:p w14:paraId="110D4C61" w14:textId="0B46996B" w:rsidR="00F65D1E" w:rsidRPr="008E796F" w:rsidRDefault="00F65D1E" w:rsidP="00130B88">
                  <w:pPr>
                    <w:pStyle w:val="Default"/>
                    <w:rPr>
                      <w:b/>
                      <w:sz w:val="22"/>
                      <w:szCs w:val="22"/>
                    </w:rPr>
                  </w:pPr>
                </w:p>
              </w:tc>
            </w:tr>
            <w:tr w:rsidR="00F65D1E" w:rsidRPr="00C75D51" w14:paraId="110D4C64" w14:textId="77777777" w:rsidTr="00130B88">
              <w:trPr>
                <w:trHeight w:val="146"/>
              </w:trPr>
              <w:tc>
                <w:tcPr>
                  <w:tcW w:w="10336" w:type="dxa"/>
                </w:tcPr>
                <w:p w14:paraId="110D4C63" w14:textId="49E38FEC" w:rsidR="00F65D1E" w:rsidRPr="008E796F" w:rsidRDefault="005230F1" w:rsidP="00130B88">
                  <w:pPr>
                    <w:pStyle w:val="Default"/>
                    <w:rPr>
                      <w:sz w:val="22"/>
                      <w:szCs w:val="22"/>
                    </w:rPr>
                  </w:pPr>
                  <w:r w:rsidRPr="008E796F">
                    <w:rPr>
                      <w:sz w:val="22"/>
                      <w:szCs w:val="22"/>
                    </w:rPr>
                    <w:t>Senior Commercial Manager</w:t>
                  </w:r>
                  <w:r w:rsidR="00F65D1E" w:rsidRPr="008E796F">
                    <w:rPr>
                      <w:sz w:val="22"/>
                      <w:szCs w:val="22"/>
                    </w:rPr>
                    <w:t xml:space="preserve"> </w:t>
                  </w:r>
                </w:p>
              </w:tc>
            </w:tr>
          </w:tbl>
          <w:p w14:paraId="110D4C65" w14:textId="77777777" w:rsidR="00F65D1E" w:rsidRPr="00C75D51" w:rsidRDefault="00F65D1E" w:rsidP="00130B88">
            <w:pPr>
              <w:pStyle w:val="Default"/>
            </w:pPr>
          </w:p>
        </w:tc>
        <w:tc>
          <w:tcPr>
            <w:tcW w:w="306" w:type="dxa"/>
          </w:tcPr>
          <w:p w14:paraId="110D4C66" w14:textId="77777777" w:rsidR="00F65D1E" w:rsidRDefault="00F65D1E">
            <w:pPr>
              <w:rPr>
                <w:rFonts w:ascii="Arial" w:hAnsi="Arial" w:cs="Arial"/>
                <w:color w:val="000000"/>
                <w:sz w:val="24"/>
              </w:rPr>
            </w:pPr>
          </w:p>
        </w:tc>
        <w:tc>
          <w:tcPr>
            <w:tcW w:w="2542" w:type="dxa"/>
            <w:vMerge/>
            <w:vAlign w:val="center"/>
            <w:hideMark/>
          </w:tcPr>
          <w:p w14:paraId="110D4C67" w14:textId="77777777" w:rsidR="00F65D1E" w:rsidRDefault="00F65D1E">
            <w:pPr>
              <w:rPr>
                <w:rFonts w:ascii="Arial" w:hAnsi="Arial" w:cs="Arial"/>
                <w:color w:val="000000"/>
                <w:sz w:val="24"/>
              </w:rPr>
            </w:pPr>
          </w:p>
        </w:tc>
      </w:tr>
      <w:tr w:rsidR="00F65D1E" w14:paraId="110D4C6D" w14:textId="77777777" w:rsidTr="00F65D1E">
        <w:tc>
          <w:tcPr>
            <w:tcW w:w="2552" w:type="dxa"/>
            <w:gridSpan w:val="2"/>
            <w:vMerge/>
            <w:vAlign w:val="center"/>
            <w:hideMark/>
          </w:tcPr>
          <w:p w14:paraId="110D4C69" w14:textId="77777777" w:rsidR="00F65D1E" w:rsidRDefault="00F65D1E">
            <w:pPr>
              <w:rPr>
                <w:rFonts w:ascii="Arial" w:hAnsi="Arial" w:cs="Arial"/>
                <w:color w:val="000000"/>
                <w:sz w:val="24"/>
              </w:rPr>
            </w:pPr>
          </w:p>
        </w:tc>
        <w:tc>
          <w:tcPr>
            <w:tcW w:w="4239" w:type="dxa"/>
            <w:gridSpan w:val="2"/>
            <w:hideMark/>
          </w:tcPr>
          <w:p w14:paraId="110D4C6A" w14:textId="77777777" w:rsidR="00F65D1E" w:rsidRDefault="00F65D1E"/>
        </w:tc>
        <w:tc>
          <w:tcPr>
            <w:tcW w:w="306" w:type="dxa"/>
          </w:tcPr>
          <w:p w14:paraId="110D4C6B" w14:textId="77777777" w:rsidR="00F65D1E" w:rsidRDefault="00F65D1E">
            <w:pPr>
              <w:rPr>
                <w:rFonts w:ascii="Arial" w:hAnsi="Arial" w:cs="Arial"/>
                <w:color w:val="000000"/>
                <w:sz w:val="24"/>
              </w:rPr>
            </w:pPr>
          </w:p>
        </w:tc>
        <w:tc>
          <w:tcPr>
            <w:tcW w:w="2542" w:type="dxa"/>
            <w:vMerge/>
            <w:vAlign w:val="center"/>
            <w:hideMark/>
          </w:tcPr>
          <w:p w14:paraId="110D4C6C" w14:textId="77777777" w:rsidR="00F65D1E" w:rsidRDefault="00F65D1E">
            <w:pPr>
              <w:rPr>
                <w:rFonts w:ascii="Arial" w:hAnsi="Arial" w:cs="Arial"/>
                <w:color w:val="000000"/>
                <w:sz w:val="24"/>
              </w:rPr>
            </w:pPr>
          </w:p>
        </w:tc>
      </w:tr>
      <w:tr w:rsidR="00F65D1E" w14:paraId="110D4C72" w14:textId="77777777" w:rsidTr="00F65D1E">
        <w:tc>
          <w:tcPr>
            <w:tcW w:w="2552" w:type="dxa"/>
            <w:gridSpan w:val="2"/>
            <w:vMerge/>
            <w:vAlign w:val="center"/>
            <w:hideMark/>
          </w:tcPr>
          <w:p w14:paraId="110D4C6E" w14:textId="77777777" w:rsidR="00F65D1E" w:rsidRDefault="00F65D1E">
            <w:pPr>
              <w:rPr>
                <w:rFonts w:ascii="Arial" w:hAnsi="Arial" w:cs="Arial"/>
                <w:color w:val="000000"/>
                <w:sz w:val="24"/>
              </w:rPr>
            </w:pPr>
          </w:p>
        </w:tc>
        <w:tc>
          <w:tcPr>
            <w:tcW w:w="4239" w:type="dxa"/>
            <w:gridSpan w:val="2"/>
          </w:tcPr>
          <w:p w14:paraId="110D4C6F" w14:textId="411CF7F4" w:rsidR="00F65D1E" w:rsidRDefault="00F65D1E">
            <w:pPr>
              <w:rPr>
                <w:rFonts w:ascii="Arial" w:hAnsi="Arial" w:cs="Arial"/>
                <w:color w:val="000000"/>
                <w:sz w:val="22"/>
                <w:szCs w:val="22"/>
              </w:rPr>
            </w:pPr>
          </w:p>
        </w:tc>
        <w:tc>
          <w:tcPr>
            <w:tcW w:w="306" w:type="dxa"/>
          </w:tcPr>
          <w:p w14:paraId="110D4C70" w14:textId="77777777" w:rsidR="00F65D1E" w:rsidRDefault="00F65D1E">
            <w:pPr>
              <w:rPr>
                <w:rFonts w:ascii="Arial" w:hAnsi="Arial" w:cs="Arial"/>
                <w:color w:val="000000"/>
                <w:sz w:val="24"/>
              </w:rPr>
            </w:pPr>
          </w:p>
        </w:tc>
        <w:tc>
          <w:tcPr>
            <w:tcW w:w="2542" w:type="dxa"/>
            <w:vMerge/>
            <w:vAlign w:val="center"/>
            <w:hideMark/>
          </w:tcPr>
          <w:p w14:paraId="110D4C71" w14:textId="77777777" w:rsidR="00F65D1E" w:rsidRDefault="00F65D1E">
            <w:pPr>
              <w:rPr>
                <w:rFonts w:ascii="Arial" w:hAnsi="Arial" w:cs="Arial"/>
                <w:color w:val="000000"/>
                <w:sz w:val="24"/>
              </w:rPr>
            </w:pPr>
          </w:p>
        </w:tc>
      </w:tr>
      <w:tr w:rsidR="00F65D1E" w14:paraId="110D4C81" w14:textId="77777777" w:rsidTr="00F65D1E">
        <w:trPr>
          <w:trHeight w:val="974"/>
        </w:trPr>
        <w:tc>
          <w:tcPr>
            <w:tcW w:w="2552" w:type="dxa"/>
            <w:gridSpan w:val="2"/>
            <w:vMerge/>
            <w:vAlign w:val="center"/>
            <w:hideMark/>
          </w:tcPr>
          <w:p w14:paraId="110D4C73" w14:textId="77777777" w:rsidR="00F65D1E" w:rsidRDefault="00F65D1E">
            <w:pPr>
              <w:rPr>
                <w:rFonts w:ascii="Arial" w:hAnsi="Arial" w:cs="Arial"/>
                <w:color w:val="000000"/>
                <w:sz w:val="24"/>
              </w:rPr>
            </w:pPr>
          </w:p>
        </w:tc>
        <w:tc>
          <w:tcPr>
            <w:tcW w:w="4239" w:type="dxa"/>
            <w:gridSpan w:val="2"/>
            <w:hideMark/>
          </w:tcPr>
          <w:tbl>
            <w:tblPr>
              <w:tblW w:w="10336" w:type="dxa"/>
              <w:tblBorders>
                <w:top w:val="nil"/>
                <w:left w:val="nil"/>
                <w:bottom w:val="nil"/>
                <w:right w:val="nil"/>
              </w:tblBorders>
              <w:tblLayout w:type="fixed"/>
              <w:tblLook w:val="0000" w:firstRow="0" w:lastRow="0" w:firstColumn="0" w:lastColumn="0" w:noHBand="0" w:noVBand="0"/>
            </w:tblPr>
            <w:tblGrid>
              <w:gridCol w:w="10336"/>
            </w:tblGrid>
            <w:tr w:rsidR="00F65D1E" w:rsidRPr="00F65D1E" w14:paraId="110D4C76" w14:textId="77777777" w:rsidTr="00F65D1E">
              <w:trPr>
                <w:trHeight w:val="146"/>
              </w:trPr>
              <w:tc>
                <w:tcPr>
                  <w:tcW w:w="10336" w:type="dxa"/>
                </w:tcPr>
                <w:p w14:paraId="110D4C75" w14:textId="387F722D" w:rsidR="00F65D1E" w:rsidRPr="00F65D1E" w:rsidRDefault="00CF7493" w:rsidP="00CF7493">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Operational Infrastructure Programme </w:t>
                  </w:r>
                </w:p>
              </w:tc>
            </w:tr>
            <w:tr w:rsidR="00F65D1E" w:rsidRPr="00F65D1E" w14:paraId="110D4C78" w14:textId="77777777" w:rsidTr="00F65D1E">
              <w:trPr>
                <w:trHeight w:val="146"/>
              </w:trPr>
              <w:tc>
                <w:tcPr>
                  <w:tcW w:w="10336" w:type="dxa"/>
                </w:tcPr>
                <w:p w14:paraId="110D4C77" w14:textId="6FF6B380" w:rsidR="00F65D1E" w:rsidRPr="00F65D1E" w:rsidRDefault="00CF7493" w:rsidP="00CF7493">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Spruce 3A #1309</w:t>
                  </w:r>
                  <w:r w:rsidR="00F65D1E" w:rsidRPr="00F65D1E">
                    <w:rPr>
                      <w:rFonts w:ascii="Arial" w:eastAsiaTheme="minorHAnsi" w:hAnsi="Arial" w:cs="Arial"/>
                      <w:color w:val="000000"/>
                      <w:sz w:val="22"/>
                      <w:szCs w:val="22"/>
                      <w:lang w:eastAsia="en-US"/>
                    </w:rPr>
                    <w:t xml:space="preserve"> </w:t>
                  </w:r>
                </w:p>
              </w:tc>
            </w:tr>
            <w:tr w:rsidR="00F65D1E" w:rsidRPr="00F65D1E" w14:paraId="110D4C7A" w14:textId="77777777" w:rsidTr="00F65D1E">
              <w:trPr>
                <w:trHeight w:val="146"/>
              </w:trPr>
              <w:tc>
                <w:tcPr>
                  <w:tcW w:w="10336" w:type="dxa"/>
                </w:tcPr>
                <w:p w14:paraId="5F0ECAEE" w14:textId="173AFA43" w:rsidR="00CF7493" w:rsidRDefault="00CF7493" w:rsidP="00F65D1E">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Abbey</w:t>
                  </w:r>
                  <w:r w:rsidR="000E246E">
                    <w:rPr>
                      <w:rFonts w:ascii="Arial" w:eastAsiaTheme="minorHAnsi" w:hAnsi="Arial" w:cs="Arial"/>
                      <w:color w:val="000000"/>
                      <w:sz w:val="22"/>
                      <w:szCs w:val="22"/>
                      <w:lang w:eastAsia="en-US"/>
                    </w:rPr>
                    <w:t xml:space="preserve"> W</w:t>
                  </w:r>
                  <w:r>
                    <w:rPr>
                      <w:rFonts w:ascii="Arial" w:eastAsiaTheme="minorHAnsi" w:hAnsi="Arial" w:cs="Arial"/>
                      <w:color w:val="000000"/>
                      <w:sz w:val="22"/>
                      <w:szCs w:val="22"/>
                      <w:lang w:eastAsia="en-US"/>
                    </w:rPr>
                    <w:t>ood</w:t>
                  </w:r>
                </w:p>
                <w:p w14:paraId="77D1B2CF" w14:textId="77777777" w:rsidR="00CF7493" w:rsidRDefault="00CF7493" w:rsidP="00F65D1E">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Bristol</w:t>
                  </w:r>
                </w:p>
                <w:p w14:paraId="110D4C79" w14:textId="31B0B927" w:rsidR="00F65D1E" w:rsidRPr="00F65D1E" w:rsidRDefault="00CF7493" w:rsidP="00F65D1E">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BS34 8JH</w:t>
                  </w:r>
                  <w:r w:rsidR="00F65D1E" w:rsidRPr="00F65D1E">
                    <w:rPr>
                      <w:rFonts w:ascii="Arial" w:eastAsiaTheme="minorHAnsi" w:hAnsi="Arial" w:cs="Arial"/>
                      <w:color w:val="000000"/>
                      <w:sz w:val="22"/>
                      <w:szCs w:val="22"/>
                      <w:lang w:eastAsia="en-US"/>
                    </w:rPr>
                    <w:t xml:space="preserve"> </w:t>
                  </w:r>
                </w:p>
              </w:tc>
            </w:tr>
          </w:tbl>
          <w:p w14:paraId="110D4C7B" w14:textId="77777777" w:rsidR="00F65D1E" w:rsidRDefault="00F65D1E">
            <w:pPr>
              <w:tabs>
                <w:tab w:val="left" w:pos="1985"/>
                <w:tab w:val="right" w:pos="6804"/>
              </w:tabs>
              <w:spacing w:line="146" w:lineRule="atLeast"/>
              <w:rPr>
                <w:rFonts w:ascii="Arial" w:hAnsi="Arial" w:cs="Arial"/>
                <w:noProof/>
                <w:color w:val="000000"/>
                <w:sz w:val="22"/>
                <w:szCs w:val="22"/>
              </w:rPr>
            </w:pPr>
          </w:p>
          <w:p w14:paraId="110D4C7C" w14:textId="2E7866DA" w:rsidR="00F65D1E" w:rsidRDefault="00F65D1E">
            <w:pPr>
              <w:tabs>
                <w:tab w:val="left" w:pos="1985"/>
                <w:tab w:val="right" w:pos="6804"/>
              </w:tabs>
              <w:spacing w:line="146" w:lineRule="atLeast"/>
              <w:rPr>
                <w:rFonts w:ascii="Arial" w:hAnsi="Arial" w:cs="Arial"/>
                <w:noProof/>
                <w:color w:val="000000"/>
                <w:sz w:val="22"/>
                <w:szCs w:val="22"/>
              </w:rPr>
            </w:pPr>
            <w:r>
              <w:rPr>
                <w:rFonts w:ascii="Arial" w:hAnsi="Arial" w:cs="Arial"/>
                <w:noProof/>
                <w:color w:val="000000"/>
                <w:sz w:val="22"/>
                <w:szCs w:val="22"/>
              </w:rPr>
              <w:t>Tel:</w:t>
            </w:r>
            <w:r w:rsidR="005230F1">
              <w:rPr>
                <w:rFonts w:ascii="Arial" w:hAnsi="Arial" w:cs="Arial"/>
                <w:noProof/>
                <w:color w:val="000000"/>
                <w:sz w:val="22"/>
                <w:szCs w:val="22"/>
              </w:rPr>
              <w:t xml:space="preserve"> 030 679 </w:t>
            </w:r>
          </w:p>
          <w:p w14:paraId="110D4C7E" w14:textId="232BB645" w:rsidR="00F65D1E" w:rsidRDefault="00F65D1E" w:rsidP="000E246E">
            <w:pPr>
              <w:rPr>
                <w:rFonts w:ascii="Arial" w:hAnsi="Arial" w:cs="Arial"/>
                <w:color w:val="000000"/>
                <w:sz w:val="22"/>
                <w:szCs w:val="22"/>
              </w:rPr>
            </w:pPr>
            <w:r>
              <w:rPr>
                <w:rFonts w:ascii="Arial" w:hAnsi="Arial" w:cs="Arial"/>
                <w:color w:val="000000"/>
                <w:sz w:val="22"/>
                <w:szCs w:val="22"/>
              </w:rPr>
              <w:t>Fax:</w:t>
            </w:r>
            <w:r w:rsidR="005230F1">
              <w:rPr>
                <w:rFonts w:ascii="Arial" w:hAnsi="Arial" w:cs="Arial"/>
                <w:color w:val="000000"/>
                <w:sz w:val="22"/>
                <w:szCs w:val="22"/>
              </w:rPr>
              <w:t xml:space="preserve"> 0117 91</w:t>
            </w:r>
            <w:r w:rsidR="000E246E">
              <w:rPr>
                <w:rFonts w:ascii="Arial" w:hAnsi="Arial" w:cs="Arial"/>
                <w:color w:val="000000"/>
                <w:sz w:val="22"/>
                <w:szCs w:val="22"/>
              </w:rPr>
              <w:t xml:space="preserve"> </w:t>
            </w:r>
            <w:r w:rsidR="005230F1">
              <w:rPr>
                <w:rFonts w:ascii="Arial" w:hAnsi="Arial" w:cs="Arial"/>
                <w:color w:val="000000"/>
                <w:sz w:val="22"/>
                <w:szCs w:val="22"/>
              </w:rPr>
              <w:t>31937</w:t>
            </w:r>
          </w:p>
        </w:tc>
        <w:tc>
          <w:tcPr>
            <w:tcW w:w="306" w:type="dxa"/>
            <w:vMerge w:val="restart"/>
          </w:tcPr>
          <w:p w14:paraId="110D4C7F" w14:textId="77777777" w:rsidR="00F65D1E" w:rsidRDefault="00F65D1E">
            <w:pPr>
              <w:rPr>
                <w:rFonts w:ascii="Arial" w:hAnsi="Arial" w:cs="Arial"/>
                <w:color w:val="000000"/>
                <w:sz w:val="24"/>
              </w:rPr>
            </w:pPr>
          </w:p>
        </w:tc>
        <w:tc>
          <w:tcPr>
            <w:tcW w:w="2542" w:type="dxa"/>
            <w:vMerge/>
            <w:vAlign w:val="center"/>
            <w:hideMark/>
          </w:tcPr>
          <w:p w14:paraId="110D4C80" w14:textId="77777777" w:rsidR="00F65D1E" w:rsidRDefault="00F65D1E">
            <w:pPr>
              <w:rPr>
                <w:rFonts w:ascii="Arial" w:hAnsi="Arial" w:cs="Arial"/>
                <w:color w:val="000000"/>
                <w:sz w:val="24"/>
              </w:rPr>
            </w:pPr>
          </w:p>
        </w:tc>
      </w:tr>
      <w:tr w:rsidR="00F65D1E" w14:paraId="110D4C86" w14:textId="77777777" w:rsidTr="00F65D1E">
        <w:trPr>
          <w:trHeight w:val="141"/>
        </w:trPr>
        <w:tc>
          <w:tcPr>
            <w:tcW w:w="2552" w:type="dxa"/>
            <w:gridSpan w:val="2"/>
            <w:vMerge/>
            <w:vAlign w:val="center"/>
            <w:hideMark/>
          </w:tcPr>
          <w:p w14:paraId="110D4C82" w14:textId="77777777" w:rsidR="00F65D1E" w:rsidRDefault="00F65D1E">
            <w:pPr>
              <w:rPr>
                <w:rFonts w:ascii="Arial" w:hAnsi="Arial" w:cs="Arial"/>
                <w:color w:val="000000"/>
                <w:sz w:val="24"/>
              </w:rPr>
            </w:pPr>
          </w:p>
        </w:tc>
        <w:tc>
          <w:tcPr>
            <w:tcW w:w="4239" w:type="dxa"/>
            <w:gridSpan w:val="2"/>
            <w:hideMark/>
          </w:tcPr>
          <w:p w14:paraId="110D4C83" w14:textId="5C0E8FE3" w:rsidR="005230F1" w:rsidRPr="005230F1" w:rsidRDefault="00F65D1E" w:rsidP="000E246E">
            <w:pPr>
              <w:rPr>
                <w:rFonts w:ascii="Arial" w:hAnsi="Arial" w:cs="Arial"/>
                <w:noProof/>
                <w:color w:val="000000"/>
                <w:sz w:val="22"/>
                <w:szCs w:val="22"/>
              </w:rPr>
            </w:pPr>
            <w:r w:rsidRPr="005230F1">
              <w:rPr>
                <w:rFonts w:ascii="Arial" w:hAnsi="Arial" w:cs="Arial"/>
                <w:color w:val="000000"/>
                <w:sz w:val="22"/>
                <w:szCs w:val="22"/>
              </w:rPr>
              <w:t xml:space="preserve">Email: </w:t>
            </w:r>
          </w:p>
        </w:tc>
        <w:tc>
          <w:tcPr>
            <w:tcW w:w="306" w:type="dxa"/>
            <w:vMerge/>
            <w:vAlign w:val="center"/>
            <w:hideMark/>
          </w:tcPr>
          <w:p w14:paraId="110D4C84" w14:textId="77777777" w:rsidR="00F65D1E" w:rsidRDefault="00F65D1E">
            <w:pPr>
              <w:rPr>
                <w:rFonts w:ascii="Arial" w:hAnsi="Arial" w:cs="Arial"/>
                <w:color w:val="000000"/>
                <w:sz w:val="24"/>
              </w:rPr>
            </w:pPr>
          </w:p>
        </w:tc>
        <w:tc>
          <w:tcPr>
            <w:tcW w:w="2542" w:type="dxa"/>
            <w:vMerge/>
            <w:vAlign w:val="center"/>
            <w:hideMark/>
          </w:tcPr>
          <w:p w14:paraId="110D4C85" w14:textId="77777777" w:rsidR="00F65D1E" w:rsidRDefault="00F65D1E">
            <w:pPr>
              <w:rPr>
                <w:rFonts w:ascii="Arial" w:hAnsi="Arial" w:cs="Arial"/>
                <w:color w:val="000000"/>
                <w:sz w:val="24"/>
              </w:rPr>
            </w:pPr>
          </w:p>
        </w:tc>
      </w:tr>
      <w:tr w:rsidR="00F65D1E" w14:paraId="110D4C8B" w14:textId="77777777" w:rsidTr="00F65D1E">
        <w:trPr>
          <w:cantSplit/>
          <w:trHeight w:hRule="exact" w:val="318"/>
        </w:trPr>
        <w:tc>
          <w:tcPr>
            <w:tcW w:w="2552" w:type="dxa"/>
            <w:gridSpan w:val="2"/>
            <w:tcBorders>
              <w:top w:val="nil"/>
              <w:left w:val="nil"/>
              <w:bottom w:val="single" w:sz="4" w:space="0" w:color="auto"/>
              <w:right w:val="nil"/>
            </w:tcBorders>
          </w:tcPr>
          <w:p w14:paraId="110D4C87" w14:textId="74BE3371" w:rsidR="00F65D1E" w:rsidRDefault="00F65D1E">
            <w:pPr>
              <w:rPr>
                <w:rFonts w:ascii="Arial" w:hAnsi="Arial" w:cs="Arial"/>
                <w:color w:val="000000"/>
                <w:sz w:val="24"/>
              </w:rPr>
            </w:pPr>
          </w:p>
        </w:tc>
        <w:tc>
          <w:tcPr>
            <w:tcW w:w="4239" w:type="dxa"/>
            <w:gridSpan w:val="2"/>
            <w:tcBorders>
              <w:top w:val="nil"/>
              <w:left w:val="nil"/>
              <w:bottom w:val="single" w:sz="4" w:space="0" w:color="auto"/>
              <w:right w:val="nil"/>
            </w:tcBorders>
          </w:tcPr>
          <w:p w14:paraId="110D4C88" w14:textId="77777777" w:rsidR="00F65D1E" w:rsidRDefault="00F65D1E">
            <w:pPr>
              <w:jc w:val="right"/>
              <w:rPr>
                <w:rFonts w:ascii="Arial" w:hAnsi="Arial" w:cs="Arial"/>
                <w:color w:val="000000"/>
                <w:sz w:val="24"/>
              </w:rPr>
            </w:pPr>
          </w:p>
        </w:tc>
        <w:tc>
          <w:tcPr>
            <w:tcW w:w="306" w:type="dxa"/>
            <w:tcBorders>
              <w:top w:val="nil"/>
              <w:left w:val="nil"/>
              <w:bottom w:val="single" w:sz="4" w:space="0" w:color="auto"/>
              <w:right w:val="nil"/>
            </w:tcBorders>
          </w:tcPr>
          <w:p w14:paraId="110D4C89" w14:textId="77777777" w:rsidR="00F65D1E" w:rsidRDefault="00F65D1E">
            <w:pPr>
              <w:rPr>
                <w:rFonts w:ascii="Arial" w:hAnsi="Arial" w:cs="Arial"/>
                <w:color w:val="000000"/>
                <w:sz w:val="24"/>
              </w:rPr>
            </w:pPr>
          </w:p>
        </w:tc>
        <w:tc>
          <w:tcPr>
            <w:tcW w:w="2542" w:type="dxa"/>
            <w:tcBorders>
              <w:top w:val="nil"/>
              <w:left w:val="nil"/>
              <w:bottom w:val="single" w:sz="4" w:space="0" w:color="auto"/>
              <w:right w:val="nil"/>
            </w:tcBorders>
          </w:tcPr>
          <w:p w14:paraId="110D4C8A" w14:textId="77777777" w:rsidR="00F65D1E" w:rsidRDefault="00F65D1E">
            <w:pPr>
              <w:rPr>
                <w:rFonts w:ascii="Arial" w:hAnsi="Arial" w:cs="Arial"/>
                <w:color w:val="000000"/>
                <w:sz w:val="24"/>
              </w:rPr>
            </w:pPr>
          </w:p>
        </w:tc>
      </w:tr>
      <w:tr w:rsidR="00F65D1E" w14:paraId="110D4C90" w14:textId="77777777" w:rsidTr="00F65D1E">
        <w:trPr>
          <w:trHeight w:val="137"/>
        </w:trPr>
        <w:tc>
          <w:tcPr>
            <w:tcW w:w="2552" w:type="dxa"/>
            <w:gridSpan w:val="2"/>
            <w:tcBorders>
              <w:top w:val="single" w:sz="4" w:space="0" w:color="auto"/>
              <w:left w:val="nil"/>
              <w:bottom w:val="nil"/>
              <w:right w:val="nil"/>
            </w:tcBorders>
          </w:tcPr>
          <w:p w14:paraId="110D4C8C" w14:textId="77777777" w:rsidR="00F65D1E" w:rsidRDefault="00F65D1E">
            <w:pPr>
              <w:rPr>
                <w:rFonts w:ascii="Arial" w:hAnsi="Arial" w:cs="Arial"/>
                <w:color w:val="000000"/>
                <w:sz w:val="24"/>
              </w:rPr>
            </w:pPr>
          </w:p>
        </w:tc>
        <w:tc>
          <w:tcPr>
            <w:tcW w:w="4239" w:type="dxa"/>
            <w:gridSpan w:val="2"/>
            <w:tcBorders>
              <w:top w:val="single" w:sz="4" w:space="0" w:color="auto"/>
              <w:left w:val="nil"/>
              <w:bottom w:val="nil"/>
              <w:right w:val="nil"/>
            </w:tcBorders>
          </w:tcPr>
          <w:p w14:paraId="110D4C8D" w14:textId="77777777" w:rsidR="00F65D1E" w:rsidRDefault="00F65D1E">
            <w:pPr>
              <w:jc w:val="right"/>
              <w:rPr>
                <w:rFonts w:ascii="Arial" w:hAnsi="Arial" w:cs="Arial"/>
                <w:color w:val="000000"/>
                <w:sz w:val="24"/>
              </w:rPr>
            </w:pPr>
          </w:p>
        </w:tc>
        <w:tc>
          <w:tcPr>
            <w:tcW w:w="306" w:type="dxa"/>
            <w:tcBorders>
              <w:top w:val="single" w:sz="4" w:space="0" w:color="auto"/>
              <w:left w:val="nil"/>
              <w:bottom w:val="nil"/>
              <w:right w:val="nil"/>
            </w:tcBorders>
          </w:tcPr>
          <w:p w14:paraId="110D4C8E" w14:textId="77777777" w:rsidR="00F65D1E" w:rsidRDefault="00F65D1E">
            <w:pPr>
              <w:rPr>
                <w:rFonts w:ascii="Arial" w:hAnsi="Arial" w:cs="Arial"/>
                <w:color w:val="000000"/>
                <w:sz w:val="24"/>
              </w:rPr>
            </w:pPr>
          </w:p>
        </w:tc>
        <w:tc>
          <w:tcPr>
            <w:tcW w:w="2542" w:type="dxa"/>
            <w:tcBorders>
              <w:top w:val="single" w:sz="4" w:space="0" w:color="auto"/>
              <w:left w:val="nil"/>
              <w:bottom w:val="nil"/>
              <w:right w:val="nil"/>
            </w:tcBorders>
          </w:tcPr>
          <w:p w14:paraId="110D4C8F" w14:textId="77777777" w:rsidR="00F65D1E" w:rsidRDefault="00F65D1E">
            <w:pPr>
              <w:rPr>
                <w:rFonts w:ascii="Arial" w:hAnsi="Arial" w:cs="Arial"/>
                <w:color w:val="000000"/>
                <w:sz w:val="24"/>
              </w:rPr>
            </w:pPr>
          </w:p>
        </w:tc>
      </w:tr>
      <w:tr w:rsidR="00F65D1E" w14:paraId="110D4C98" w14:textId="77777777" w:rsidTr="00F65D1E">
        <w:tc>
          <w:tcPr>
            <w:tcW w:w="6791" w:type="dxa"/>
            <w:gridSpan w:val="4"/>
            <w:vMerge w:val="restart"/>
            <w:tcBorders>
              <w:top w:val="nil"/>
              <w:left w:val="nil"/>
              <w:bottom w:val="single" w:sz="4" w:space="0" w:color="auto"/>
              <w:right w:val="nil"/>
            </w:tcBorders>
            <w:hideMark/>
          </w:tcPr>
          <w:p w14:paraId="110D4C91" w14:textId="77777777" w:rsidR="00F65D1E" w:rsidRDefault="00F65D1E">
            <w:pPr>
              <w:rPr>
                <w:rFonts w:ascii="Arial" w:hAnsi="Arial" w:cs="Arial"/>
                <w:color w:val="000000"/>
                <w:spacing w:val="-3"/>
                <w:sz w:val="22"/>
                <w:szCs w:val="22"/>
              </w:rPr>
            </w:pPr>
            <w:r>
              <w:rPr>
                <w:rFonts w:ascii="Arial" w:hAnsi="Arial" w:cs="Arial"/>
                <w:color w:val="000000"/>
                <w:spacing w:val="-3"/>
                <w:sz w:val="22"/>
                <w:szCs w:val="22"/>
              </w:rPr>
              <w:t>To Address Line 1</w:t>
            </w:r>
          </w:p>
          <w:p w14:paraId="110D4C92" w14:textId="77777777" w:rsidR="00F65D1E" w:rsidRDefault="00F65D1E">
            <w:pPr>
              <w:rPr>
                <w:rFonts w:ascii="Arial" w:hAnsi="Arial" w:cs="Arial"/>
                <w:sz w:val="22"/>
                <w:szCs w:val="22"/>
                <w:lang w:val="en"/>
              </w:rPr>
            </w:pPr>
            <w:r>
              <w:rPr>
                <w:rFonts w:ascii="Arial" w:hAnsi="Arial" w:cs="Arial"/>
                <w:color w:val="000000"/>
                <w:spacing w:val="-3"/>
                <w:sz w:val="22"/>
                <w:szCs w:val="22"/>
              </w:rPr>
              <w:t>To Address Line 2</w:t>
            </w:r>
            <w:r>
              <w:rPr>
                <w:rFonts w:ascii="Arial" w:hAnsi="Arial" w:cs="Arial"/>
                <w:sz w:val="22"/>
                <w:szCs w:val="22"/>
                <w:lang w:val="en"/>
              </w:rPr>
              <w:br/>
            </w:r>
            <w:r>
              <w:rPr>
                <w:rFonts w:ascii="Arial" w:hAnsi="Arial" w:cs="Arial"/>
                <w:color w:val="000000"/>
                <w:spacing w:val="-3"/>
                <w:sz w:val="22"/>
                <w:szCs w:val="22"/>
              </w:rPr>
              <w:t>To Address Line 3</w:t>
            </w:r>
            <w:r>
              <w:rPr>
                <w:rFonts w:ascii="Arial" w:hAnsi="Arial" w:cs="Arial"/>
                <w:sz w:val="22"/>
                <w:szCs w:val="22"/>
                <w:lang w:val="en"/>
              </w:rPr>
              <w:br/>
            </w:r>
            <w:r>
              <w:rPr>
                <w:rFonts w:ascii="Arial" w:hAnsi="Arial" w:cs="Arial"/>
                <w:color w:val="000000"/>
                <w:spacing w:val="-3"/>
                <w:sz w:val="22"/>
                <w:szCs w:val="22"/>
              </w:rPr>
              <w:t>To Address Line</w:t>
            </w:r>
            <w:r>
              <w:rPr>
                <w:rFonts w:ascii="Arial" w:hAnsi="Arial" w:cs="Arial"/>
                <w:sz w:val="22"/>
                <w:szCs w:val="22"/>
                <w:lang w:val="en"/>
              </w:rPr>
              <w:t xml:space="preserve"> 4</w:t>
            </w:r>
            <w:r>
              <w:rPr>
                <w:rFonts w:ascii="Arial" w:hAnsi="Arial" w:cs="Arial"/>
                <w:sz w:val="22"/>
                <w:szCs w:val="22"/>
                <w:lang w:val="en"/>
              </w:rPr>
              <w:br/>
              <w:t>Post Code</w:t>
            </w:r>
          </w:p>
          <w:p w14:paraId="110D4C93" w14:textId="77777777" w:rsidR="00F65D1E" w:rsidRDefault="00F65D1E" w:rsidP="00F65D1E">
            <w:pPr>
              <w:rPr>
                <w:rFonts w:ascii="Arial" w:hAnsi="Arial" w:cs="Arial"/>
                <w:sz w:val="22"/>
                <w:szCs w:val="22"/>
                <w:lang w:val="en"/>
              </w:rPr>
            </w:pPr>
            <w:r>
              <w:rPr>
                <w:rFonts w:ascii="Arial" w:hAnsi="Arial" w:cs="Arial"/>
                <w:color w:val="000000"/>
                <w:sz w:val="22"/>
                <w:szCs w:val="22"/>
              </w:rPr>
              <w:t xml:space="preserve">FAO </w:t>
            </w:r>
          </w:p>
        </w:tc>
        <w:tc>
          <w:tcPr>
            <w:tcW w:w="306" w:type="dxa"/>
          </w:tcPr>
          <w:p w14:paraId="110D4C94" w14:textId="77777777" w:rsidR="00F65D1E" w:rsidRDefault="00F65D1E">
            <w:pPr>
              <w:rPr>
                <w:rFonts w:ascii="Arial" w:hAnsi="Arial" w:cs="Arial"/>
                <w:color w:val="000000"/>
                <w:sz w:val="22"/>
                <w:szCs w:val="22"/>
              </w:rPr>
            </w:pPr>
          </w:p>
        </w:tc>
        <w:tc>
          <w:tcPr>
            <w:tcW w:w="2542" w:type="dxa"/>
            <w:vMerge w:val="restart"/>
            <w:hideMark/>
          </w:tcPr>
          <w:tbl>
            <w:tblPr>
              <w:tblW w:w="10336" w:type="dxa"/>
              <w:tblBorders>
                <w:top w:val="nil"/>
                <w:left w:val="nil"/>
                <w:bottom w:val="nil"/>
                <w:right w:val="nil"/>
              </w:tblBorders>
              <w:tblLayout w:type="fixed"/>
              <w:tblLook w:val="0000" w:firstRow="0" w:lastRow="0" w:firstColumn="0" w:lastColumn="0" w:noHBand="0" w:noVBand="0"/>
            </w:tblPr>
            <w:tblGrid>
              <w:gridCol w:w="10336"/>
            </w:tblGrid>
            <w:tr w:rsidR="00F65D1E" w:rsidRPr="00F65D1E" w14:paraId="110D4C96" w14:textId="77777777" w:rsidTr="00F65D1E">
              <w:trPr>
                <w:trHeight w:val="146"/>
              </w:trPr>
              <w:tc>
                <w:tcPr>
                  <w:tcW w:w="10336" w:type="dxa"/>
                </w:tcPr>
                <w:p w14:paraId="110D4C95" w14:textId="77777777" w:rsidR="00F65D1E" w:rsidRPr="00F65D1E" w:rsidRDefault="00F65D1E" w:rsidP="00F65D1E">
                  <w:pPr>
                    <w:autoSpaceDE w:val="0"/>
                    <w:autoSpaceDN w:val="0"/>
                    <w:adjustRightInd w:val="0"/>
                    <w:ind w:left="-117"/>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Your Reference:</w:t>
                  </w:r>
                </w:p>
              </w:tc>
            </w:tr>
          </w:tbl>
          <w:p w14:paraId="110D4C97" w14:textId="77777777" w:rsidR="00F65D1E" w:rsidRDefault="00F65D1E">
            <w:pPr>
              <w:rPr>
                <w:rFonts w:ascii="Arial" w:hAnsi="Arial" w:cs="Arial"/>
                <w:color w:val="000000"/>
                <w:sz w:val="22"/>
                <w:szCs w:val="22"/>
              </w:rPr>
            </w:pPr>
          </w:p>
        </w:tc>
      </w:tr>
      <w:tr w:rsidR="00F65D1E" w14:paraId="110D4C9C" w14:textId="77777777" w:rsidTr="00F65D1E">
        <w:tc>
          <w:tcPr>
            <w:tcW w:w="6791" w:type="dxa"/>
            <w:gridSpan w:val="4"/>
            <w:vMerge/>
            <w:tcBorders>
              <w:top w:val="nil"/>
              <w:left w:val="nil"/>
              <w:bottom w:val="single" w:sz="4" w:space="0" w:color="auto"/>
              <w:right w:val="nil"/>
            </w:tcBorders>
            <w:vAlign w:val="center"/>
            <w:hideMark/>
          </w:tcPr>
          <w:p w14:paraId="110D4C99" w14:textId="77777777" w:rsidR="00F65D1E" w:rsidRDefault="00F65D1E">
            <w:pPr>
              <w:rPr>
                <w:rFonts w:ascii="Arial" w:hAnsi="Arial" w:cs="Arial"/>
                <w:sz w:val="22"/>
                <w:szCs w:val="22"/>
                <w:lang w:val="en"/>
              </w:rPr>
            </w:pPr>
          </w:p>
        </w:tc>
        <w:tc>
          <w:tcPr>
            <w:tcW w:w="306" w:type="dxa"/>
          </w:tcPr>
          <w:p w14:paraId="110D4C9A" w14:textId="77777777" w:rsidR="00F65D1E" w:rsidRDefault="00F65D1E">
            <w:pPr>
              <w:rPr>
                <w:rFonts w:ascii="Arial" w:hAnsi="Arial" w:cs="Arial"/>
                <w:color w:val="000000"/>
                <w:sz w:val="22"/>
                <w:szCs w:val="22"/>
              </w:rPr>
            </w:pPr>
          </w:p>
        </w:tc>
        <w:tc>
          <w:tcPr>
            <w:tcW w:w="2542" w:type="dxa"/>
            <w:vMerge/>
            <w:vAlign w:val="center"/>
            <w:hideMark/>
          </w:tcPr>
          <w:p w14:paraId="110D4C9B" w14:textId="77777777" w:rsidR="00F65D1E" w:rsidRDefault="00F65D1E">
            <w:pPr>
              <w:rPr>
                <w:rFonts w:ascii="Arial" w:hAnsi="Arial" w:cs="Arial"/>
                <w:color w:val="000000"/>
                <w:sz w:val="22"/>
                <w:szCs w:val="22"/>
              </w:rPr>
            </w:pPr>
          </w:p>
        </w:tc>
      </w:tr>
      <w:tr w:rsidR="00F65D1E" w14:paraId="110D4CA1" w14:textId="77777777" w:rsidTr="00F65D1E">
        <w:tc>
          <w:tcPr>
            <w:tcW w:w="6791" w:type="dxa"/>
            <w:gridSpan w:val="4"/>
            <w:vMerge/>
            <w:tcBorders>
              <w:top w:val="nil"/>
              <w:left w:val="nil"/>
              <w:bottom w:val="single" w:sz="4" w:space="0" w:color="auto"/>
              <w:right w:val="nil"/>
            </w:tcBorders>
            <w:vAlign w:val="center"/>
            <w:hideMark/>
          </w:tcPr>
          <w:p w14:paraId="110D4C9D" w14:textId="77777777" w:rsidR="00F65D1E" w:rsidRDefault="00F65D1E">
            <w:pPr>
              <w:rPr>
                <w:rFonts w:ascii="Arial" w:hAnsi="Arial" w:cs="Arial"/>
                <w:sz w:val="22"/>
                <w:szCs w:val="22"/>
                <w:lang w:val="en"/>
              </w:rPr>
            </w:pPr>
          </w:p>
        </w:tc>
        <w:tc>
          <w:tcPr>
            <w:tcW w:w="306" w:type="dxa"/>
          </w:tcPr>
          <w:p w14:paraId="110D4C9E" w14:textId="77777777" w:rsidR="00F65D1E" w:rsidRDefault="00F65D1E">
            <w:pPr>
              <w:rPr>
                <w:rFonts w:ascii="Arial" w:hAnsi="Arial" w:cs="Arial"/>
                <w:color w:val="000000"/>
                <w:sz w:val="22"/>
                <w:szCs w:val="22"/>
              </w:rPr>
            </w:pPr>
          </w:p>
        </w:tc>
        <w:tc>
          <w:tcPr>
            <w:tcW w:w="2542" w:type="dxa"/>
            <w:vMerge w:val="restart"/>
            <w:hideMark/>
          </w:tcPr>
          <w:p w14:paraId="110D4C9F" w14:textId="77777777" w:rsidR="00F65D1E" w:rsidRDefault="00F65D1E">
            <w:pPr>
              <w:rPr>
                <w:rFonts w:ascii="Arial" w:hAnsi="Arial" w:cs="Arial"/>
                <w:color w:val="000000"/>
                <w:sz w:val="22"/>
                <w:szCs w:val="22"/>
              </w:rPr>
            </w:pPr>
            <w:r>
              <w:rPr>
                <w:rFonts w:ascii="Arial" w:hAnsi="Arial" w:cs="Arial"/>
                <w:color w:val="000000"/>
                <w:sz w:val="22"/>
                <w:szCs w:val="22"/>
              </w:rPr>
              <w:t xml:space="preserve">Our Reference: </w:t>
            </w:r>
          </w:p>
          <w:p w14:paraId="110D4CA0" w14:textId="4CD485E2" w:rsidR="00F65D1E" w:rsidRDefault="005230F1">
            <w:pPr>
              <w:rPr>
                <w:rFonts w:ascii="Arial" w:hAnsi="Arial" w:cs="Arial"/>
                <w:color w:val="000000"/>
                <w:sz w:val="22"/>
                <w:szCs w:val="22"/>
              </w:rPr>
            </w:pPr>
            <w:r>
              <w:rPr>
                <w:rFonts w:ascii="Arial" w:hAnsi="Arial" w:cs="Arial"/>
                <w:color w:val="000000"/>
                <w:sz w:val="22"/>
                <w:szCs w:val="22"/>
              </w:rPr>
              <w:t>OIP/0022- ITT</w:t>
            </w:r>
          </w:p>
        </w:tc>
      </w:tr>
      <w:tr w:rsidR="00F65D1E" w14:paraId="110D4CA5" w14:textId="77777777" w:rsidTr="00F65D1E">
        <w:trPr>
          <w:trHeight w:val="80"/>
        </w:trPr>
        <w:tc>
          <w:tcPr>
            <w:tcW w:w="6791" w:type="dxa"/>
            <w:gridSpan w:val="4"/>
            <w:vMerge/>
            <w:tcBorders>
              <w:top w:val="nil"/>
              <w:left w:val="nil"/>
              <w:bottom w:val="single" w:sz="4" w:space="0" w:color="auto"/>
              <w:right w:val="nil"/>
            </w:tcBorders>
            <w:vAlign w:val="center"/>
            <w:hideMark/>
          </w:tcPr>
          <w:p w14:paraId="110D4CA2" w14:textId="77777777" w:rsidR="00F65D1E" w:rsidRDefault="00F65D1E">
            <w:pPr>
              <w:rPr>
                <w:rFonts w:ascii="Arial" w:hAnsi="Arial" w:cs="Arial"/>
                <w:sz w:val="22"/>
                <w:szCs w:val="22"/>
                <w:lang w:val="en"/>
              </w:rPr>
            </w:pPr>
          </w:p>
        </w:tc>
        <w:tc>
          <w:tcPr>
            <w:tcW w:w="306" w:type="dxa"/>
          </w:tcPr>
          <w:p w14:paraId="110D4CA3" w14:textId="77777777" w:rsidR="00F65D1E" w:rsidRDefault="00F65D1E">
            <w:pPr>
              <w:rPr>
                <w:rFonts w:ascii="Arial" w:hAnsi="Arial" w:cs="Arial"/>
                <w:color w:val="000000"/>
                <w:sz w:val="22"/>
                <w:szCs w:val="22"/>
              </w:rPr>
            </w:pPr>
          </w:p>
        </w:tc>
        <w:tc>
          <w:tcPr>
            <w:tcW w:w="2542" w:type="dxa"/>
            <w:vMerge/>
            <w:vAlign w:val="center"/>
            <w:hideMark/>
          </w:tcPr>
          <w:p w14:paraId="110D4CA4" w14:textId="77777777" w:rsidR="00F65D1E" w:rsidRDefault="00F65D1E">
            <w:pPr>
              <w:rPr>
                <w:rFonts w:ascii="Arial" w:hAnsi="Arial" w:cs="Arial"/>
                <w:color w:val="000000"/>
                <w:sz w:val="22"/>
                <w:szCs w:val="22"/>
              </w:rPr>
            </w:pPr>
          </w:p>
        </w:tc>
      </w:tr>
      <w:tr w:rsidR="00F65D1E" w14:paraId="110D4CA9" w14:textId="77777777" w:rsidTr="00F65D1E">
        <w:tc>
          <w:tcPr>
            <w:tcW w:w="6791" w:type="dxa"/>
            <w:gridSpan w:val="4"/>
            <w:vMerge/>
            <w:tcBorders>
              <w:top w:val="nil"/>
              <w:left w:val="nil"/>
              <w:bottom w:val="single" w:sz="4" w:space="0" w:color="auto"/>
              <w:right w:val="nil"/>
            </w:tcBorders>
            <w:vAlign w:val="center"/>
            <w:hideMark/>
          </w:tcPr>
          <w:p w14:paraId="110D4CA6" w14:textId="77777777" w:rsidR="00F65D1E" w:rsidRDefault="00F65D1E">
            <w:pPr>
              <w:rPr>
                <w:rFonts w:ascii="Arial" w:hAnsi="Arial" w:cs="Arial"/>
                <w:sz w:val="22"/>
                <w:szCs w:val="22"/>
                <w:lang w:val="en"/>
              </w:rPr>
            </w:pPr>
          </w:p>
        </w:tc>
        <w:tc>
          <w:tcPr>
            <w:tcW w:w="306" w:type="dxa"/>
          </w:tcPr>
          <w:p w14:paraId="110D4CA7" w14:textId="77777777" w:rsidR="00F65D1E" w:rsidRDefault="00F65D1E">
            <w:pPr>
              <w:rPr>
                <w:rFonts w:ascii="Arial" w:hAnsi="Arial" w:cs="Arial"/>
                <w:color w:val="000000"/>
                <w:sz w:val="22"/>
                <w:szCs w:val="22"/>
              </w:rPr>
            </w:pPr>
          </w:p>
        </w:tc>
        <w:tc>
          <w:tcPr>
            <w:tcW w:w="2542" w:type="dxa"/>
            <w:hideMark/>
          </w:tcPr>
          <w:p w14:paraId="110D4CA8" w14:textId="77777777" w:rsidR="00F65D1E" w:rsidRDefault="00F65D1E" w:rsidP="00F65D1E">
            <w:pPr>
              <w:rPr>
                <w:rFonts w:ascii="Arial" w:hAnsi="Arial" w:cs="Arial"/>
                <w:color w:val="000000"/>
                <w:sz w:val="22"/>
                <w:szCs w:val="22"/>
              </w:rPr>
            </w:pPr>
            <w:r>
              <w:rPr>
                <w:rFonts w:ascii="Arial" w:hAnsi="Arial" w:cs="Arial"/>
                <w:color w:val="000000"/>
                <w:sz w:val="22"/>
                <w:szCs w:val="22"/>
              </w:rPr>
              <w:t>Date:</w:t>
            </w:r>
          </w:p>
        </w:tc>
      </w:tr>
      <w:tr w:rsidR="00F65D1E" w14:paraId="110D4CAD" w14:textId="77777777" w:rsidTr="00F65D1E">
        <w:tc>
          <w:tcPr>
            <w:tcW w:w="6791" w:type="dxa"/>
            <w:gridSpan w:val="4"/>
            <w:vMerge/>
            <w:tcBorders>
              <w:top w:val="nil"/>
              <w:left w:val="nil"/>
              <w:bottom w:val="single" w:sz="4" w:space="0" w:color="auto"/>
              <w:right w:val="nil"/>
            </w:tcBorders>
            <w:vAlign w:val="center"/>
            <w:hideMark/>
          </w:tcPr>
          <w:p w14:paraId="110D4CAA" w14:textId="77777777" w:rsidR="00F65D1E" w:rsidRDefault="00F65D1E">
            <w:pPr>
              <w:rPr>
                <w:rFonts w:ascii="Arial" w:hAnsi="Arial" w:cs="Arial"/>
                <w:sz w:val="22"/>
                <w:szCs w:val="22"/>
                <w:lang w:val="en"/>
              </w:rPr>
            </w:pPr>
          </w:p>
        </w:tc>
        <w:tc>
          <w:tcPr>
            <w:tcW w:w="306" w:type="dxa"/>
            <w:tcBorders>
              <w:top w:val="nil"/>
              <w:left w:val="nil"/>
              <w:bottom w:val="single" w:sz="4" w:space="0" w:color="auto"/>
              <w:right w:val="nil"/>
            </w:tcBorders>
          </w:tcPr>
          <w:p w14:paraId="110D4CAB" w14:textId="77777777" w:rsidR="00F65D1E" w:rsidRDefault="00F65D1E">
            <w:pPr>
              <w:rPr>
                <w:rFonts w:ascii="Arial" w:hAnsi="Arial" w:cs="Arial"/>
                <w:color w:val="000000"/>
                <w:sz w:val="22"/>
                <w:szCs w:val="22"/>
              </w:rPr>
            </w:pPr>
          </w:p>
        </w:tc>
        <w:tc>
          <w:tcPr>
            <w:tcW w:w="2542" w:type="dxa"/>
            <w:tcBorders>
              <w:top w:val="nil"/>
              <w:left w:val="nil"/>
              <w:bottom w:val="single" w:sz="4" w:space="0" w:color="auto"/>
              <w:right w:val="nil"/>
            </w:tcBorders>
          </w:tcPr>
          <w:p w14:paraId="110D4CAC" w14:textId="77777777" w:rsidR="00F65D1E" w:rsidRDefault="00F65D1E">
            <w:pPr>
              <w:rPr>
                <w:rFonts w:ascii="Arial" w:hAnsi="Arial" w:cs="Arial"/>
                <w:color w:val="000000"/>
                <w:sz w:val="22"/>
                <w:szCs w:val="22"/>
              </w:rPr>
            </w:pPr>
          </w:p>
        </w:tc>
      </w:tr>
      <w:tr w:rsidR="00F65D1E" w14:paraId="110D4CB3" w14:textId="77777777" w:rsidTr="00F65D1E">
        <w:tc>
          <w:tcPr>
            <w:tcW w:w="1916" w:type="dxa"/>
            <w:tcBorders>
              <w:top w:val="single" w:sz="4" w:space="0" w:color="auto"/>
              <w:left w:val="nil"/>
              <w:bottom w:val="nil"/>
              <w:right w:val="nil"/>
            </w:tcBorders>
          </w:tcPr>
          <w:p w14:paraId="110D4CAE" w14:textId="77777777" w:rsidR="00F65D1E" w:rsidRDefault="00F65D1E">
            <w:pPr>
              <w:rPr>
                <w:rFonts w:ascii="Arial" w:hAnsi="Arial" w:cs="Arial"/>
                <w:color w:val="000000"/>
                <w:sz w:val="24"/>
              </w:rPr>
            </w:pPr>
          </w:p>
        </w:tc>
        <w:tc>
          <w:tcPr>
            <w:tcW w:w="1846" w:type="dxa"/>
            <w:gridSpan w:val="2"/>
            <w:tcBorders>
              <w:top w:val="single" w:sz="4" w:space="0" w:color="auto"/>
              <w:left w:val="nil"/>
              <w:bottom w:val="nil"/>
              <w:right w:val="nil"/>
            </w:tcBorders>
          </w:tcPr>
          <w:p w14:paraId="110D4CAF" w14:textId="77777777" w:rsidR="00F65D1E" w:rsidRDefault="00F65D1E">
            <w:pPr>
              <w:rPr>
                <w:rFonts w:ascii="Arial" w:hAnsi="Arial" w:cs="Arial"/>
                <w:color w:val="000000"/>
                <w:sz w:val="24"/>
              </w:rPr>
            </w:pPr>
          </w:p>
        </w:tc>
        <w:tc>
          <w:tcPr>
            <w:tcW w:w="3029" w:type="dxa"/>
            <w:tcBorders>
              <w:top w:val="single" w:sz="4" w:space="0" w:color="auto"/>
              <w:left w:val="nil"/>
              <w:bottom w:val="nil"/>
              <w:right w:val="nil"/>
            </w:tcBorders>
          </w:tcPr>
          <w:p w14:paraId="110D4CB0" w14:textId="77777777" w:rsidR="00F65D1E" w:rsidRDefault="00F65D1E">
            <w:pPr>
              <w:jc w:val="right"/>
              <w:rPr>
                <w:rFonts w:ascii="Arial" w:hAnsi="Arial" w:cs="Arial"/>
                <w:color w:val="000000"/>
                <w:sz w:val="24"/>
              </w:rPr>
            </w:pPr>
          </w:p>
        </w:tc>
        <w:tc>
          <w:tcPr>
            <w:tcW w:w="306" w:type="dxa"/>
            <w:tcBorders>
              <w:top w:val="single" w:sz="4" w:space="0" w:color="auto"/>
              <w:left w:val="nil"/>
              <w:bottom w:val="nil"/>
              <w:right w:val="nil"/>
            </w:tcBorders>
          </w:tcPr>
          <w:p w14:paraId="110D4CB1" w14:textId="77777777" w:rsidR="00F65D1E" w:rsidRDefault="00F65D1E">
            <w:pPr>
              <w:rPr>
                <w:rFonts w:ascii="Arial" w:hAnsi="Arial" w:cs="Arial"/>
                <w:color w:val="000000"/>
                <w:sz w:val="24"/>
              </w:rPr>
            </w:pPr>
          </w:p>
        </w:tc>
        <w:tc>
          <w:tcPr>
            <w:tcW w:w="2542" w:type="dxa"/>
            <w:tcBorders>
              <w:top w:val="single" w:sz="4" w:space="0" w:color="auto"/>
              <w:left w:val="nil"/>
              <w:bottom w:val="nil"/>
              <w:right w:val="nil"/>
            </w:tcBorders>
          </w:tcPr>
          <w:p w14:paraId="110D4CB2" w14:textId="77777777" w:rsidR="00F65D1E" w:rsidRDefault="00F65D1E">
            <w:pPr>
              <w:rPr>
                <w:rFonts w:ascii="Arial" w:hAnsi="Arial" w:cs="Arial"/>
                <w:color w:val="000000"/>
                <w:sz w:val="24"/>
              </w:rPr>
            </w:pPr>
          </w:p>
        </w:tc>
      </w:tr>
    </w:tbl>
    <w:p w14:paraId="110D4CB4" w14:textId="77777777" w:rsidR="00F65D1E" w:rsidRDefault="00F65D1E" w:rsidP="00F65D1E">
      <w:pPr>
        <w:rPr>
          <w:rFonts w:ascii="Arial" w:hAnsi="Arial" w:cs="Arial"/>
          <w:color w:val="000000"/>
          <w:szCs w:val="22"/>
        </w:rPr>
      </w:pPr>
    </w:p>
    <w:p w14:paraId="110D4CB5" w14:textId="77777777" w:rsidR="00F65D1E" w:rsidRDefault="00F65D1E" w:rsidP="00F65D1E">
      <w:pPr>
        <w:rPr>
          <w:rFonts w:ascii="Arial" w:hAnsi="Arial" w:cs="Arial"/>
          <w:color w:val="000000"/>
          <w:sz w:val="22"/>
          <w:szCs w:val="22"/>
        </w:rPr>
      </w:pPr>
      <w:r>
        <w:rPr>
          <w:rFonts w:ascii="Arial" w:hAnsi="Arial" w:cs="Arial"/>
          <w:color w:val="000000"/>
          <w:sz w:val="22"/>
          <w:szCs w:val="22"/>
        </w:rPr>
        <w:t xml:space="preserve">Dear Sirs </w:t>
      </w:r>
    </w:p>
    <w:p w14:paraId="110D4CBA" w14:textId="77777777" w:rsidR="00F65D1E" w:rsidRDefault="00F65D1E" w:rsidP="00F65D1E">
      <w:pPr>
        <w:pStyle w:val="Default"/>
        <w:rPr>
          <w:sz w:val="22"/>
          <w:szCs w:val="22"/>
        </w:rPr>
      </w:pPr>
    </w:p>
    <w:p w14:paraId="110D4CBB" w14:textId="12567781" w:rsidR="00F65D1E" w:rsidRDefault="00F65D1E" w:rsidP="00F65D1E">
      <w:pPr>
        <w:pStyle w:val="Default"/>
        <w:rPr>
          <w:sz w:val="22"/>
          <w:szCs w:val="22"/>
        </w:rPr>
      </w:pPr>
      <w:r>
        <w:rPr>
          <w:b/>
          <w:bCs/>
          <w:sz w:val="22"/>
          <w:szCs w:val="22"/>
        </w:rPr>
        <w:t>Invitation To Tender for ITT Reference No. OIP/00</w:t>
      </w:r>
      <w:r w:rsidR="00B25C53">
        <w:rPr>
          <w:b/>
          <w:bCs/>
          <w:sz w:val="22"/>
          <w:szCs w:val="22"/>
        </w:rPr>
        <w:t>22</w:t>
      </w:r>
      <w:r>
        <w:rPr>
          <w:b/>
          <w:bCs/>
          <w:sz w:val="22"/>
          <w:szCs w:val="22"/>
        </w:rPr>
        <w:t xml:space="preserve"> </w:t>
      </w:r>
    </w:p>
    <w:p w14:paraId="110D4CBC" w14:textId="0F375768" w:rsidR="00F65D1E" w:rsidRDefault="00F65D1E" w:rsidP="00F65D1E">
      <w:pPr>
        <w:pStyle w:val="Default"/>
        <w:spacing w:after="168"/>
        <w:rPr>
          <w:sz w:val="22"/>
          <w:szCs w:val="22"/>
        </w:rPr>
      </w:pPr>
      <w:r>
        <w:rPr>
          <w:sz w:val="22"/>
          <w:szCs w:val="22"/>
        </w:rPr>
        <w:t xml:space="preserve">1. You are invited to tender for </w:t>
      </w:r>
      <w:r w:rsidR="00CE31B8" w:rsidRPr="0017139F">
        <w:rPr>
          <w:sz w:val="22"/>
          <w:szCs w:val="22"/>
        </w:rPr>
        <w:t>Technical Support, Annual Servicing and Repair of Welding Equipment and Fume Extractors, including the Purchase of Equipment and associated items</w:t>
      </w:r>
      <w:r w:rsidR="0017139F">
        <w:rPr>
          <w:sz w:val="22"/>
          <w:szCs w:val="22"/>
        </w:rPr>
        <w:t xml:space="preserve"> </w:t>
      </w:r>
      <w:r w:rsidR="000E246E">
        <w:rPr>
          <w:sz w:val="22"/>
          <w:szCs w:val="22"/>
        </w:rPr>
        <w:t>under</w:t>
      </w:r>
      <w:r w:rsidR="00507A0B">
        <w:rPr>
          <w:sz w:val="22"/>
          <w:szCs w:val="22"/>
        </w:rPr>
        <w:t xml:space="preserve"> </w:t>
      </w:r>
      <w:r w:rsidR="006421E7">
        <w:rPr>
          <w:sz w:val="22"/>
          <w:szCs w:val="22"/>
        </w:rPr>
        <w:t>Restricted</w:t>
      </w:r>
      <w:r>
        <w:rPr>
          <w:sz w:val="22"/>
          <w:szCs w:val="22"/>
        </w:rPr>
        <w:t xml:space="preserve"> competition in accordance with the attached documentation. </w:t>
      </w:r>
    </w:p>
    <w:p w14:paraId="110D4CBD" w14:textId="2C8212AD" w:rsidR="00F65D1E" w:rsidRDefault="00F65D1E" w:rsidP="00F65D1E">
      <w:pPr>
        <w:pStyle w:val="Default"/>
        <w:spacing w:after="168"/>
        <w:rPr>
          <w:sz w:val="22"/>
          <w:szCs w:val="22"/>
        </w:rPr>
      </w:pPr>
      <w:r>
        <w:rPr>
          <w:sz w:val="22"/>
          <w:szCs w:val="22"/>
        </w:rPr>
        <w:t>2. The requirement is for</w:t>
      </w:r>
      <w:r w:rsidR="00083B3F">
        <w:rPr>
          <w:sz w:val="22"/>
          <w:szCs w:val="22"/>
        </w:rPr>
        <w:t xml:space="preserve"> </w:t>
      </w:r>
      <w:r w:rsidR="0017139F" w:rsidRPr="0017139F">
        <w:rPr>
          <w:sz w:val="22"/>
          <w:szCs w:val="22"/>
        </w:rPr>
        <w:t>Technical Support, Annual Servicing and Repair of Welding Equipment and Fume Extractors, including the Purchase of Equipment and associated items</w:t>
      </w:r>
      <w:r w:rsidR="00507A0B">
        <w:rPr>
          <w:sz w:val="22"/>
          <w:szCs w:val="22"/>
        </w:rPr>
        <w:t xml:space="preserve">. MOD Welding equipment and Fume Extractors are in </w:t>
      </w:r>
      <w:r w:rsidR="003B0D38">
        <w:rPr>
          <w:sz w:val="22"/>
          <w:szCs w:val="22"/>
        </w:rPr>
        <w:t xml:space="preserve">continuous use by tri-service and civilian run workshops throughout the UK, in a number of overseas locations and on HM Ships. </w:t>
      </w:r>
    </w:p>
    <w:p w14:paraId="110D4CBE" w14:textId="66B73267" w:rsidR="00F65D1E" w:rsidRDefault="007C3A70" w:rsidP="00F65D1E">
      <w:pPr>
        <w:pStyle w:val="Default"/>
        <w:spacing w:after="168"/>
        <w:rPr>
          <w:sz w:val="22"/>
          <w:szCs w:val="22"/>
        </w:rPr>
      </w:pPr>
      <w:r>
        <w:rPr>
          <w:sz w:val="22"/>
          <w:szCs w:val="22"/>
        </w:rPr>
        <w:t xml:space="preserve">3. Funding has been approved. </w:t>
      </w:r>
      <w:r w:rsidR="00F65D1E">
        <w:rPr>
          <w:sz w:val="22"/>
          <w:szCs w:val="22"/>
        </w:rPr>
        <w:t>The b</w:t>
      </w:r>
      <w:r w:rsidR="003B0D38">
        <w:rPr>
          <w:sz w:val="22"/>
          <w:szCs w:val="22"/>
        </w:rPr>
        <w:t>udget is £2,600,000 VAT inc</w:t>
      </w:r>
      <w:r w:rsidR="00F65D1E">
        <w:rPr>
          <w:sz w:val="22"/>
          <w:szCs w:val="22"/>
        </w:rPr>
        <w:t xml:space="preserve">. </w:t>
      </w:r>
    </w:p>
    <w:p w14:paraId="110D4CBF" w14:textId="16DB163E" w:rsidR="00F65D1E" w:rsidRDefault="00F65D1E" w:rsidP="00F65D1E">
      <w:pPr>
        <w:pStyle w:val="Default"/>
        <w:spacing w:after="168"/>
        <w:rPr>
          <w:sz w:val="22"/>
          <w:szCs w:val="22"/>
        </w:rPr>
      </w:pPr>
      <w:r>
        <w:rPr>
          <w:sz w:val="22"/>
          <w:szCs w:val="22"/>
        </w:rPr>
        <w:t xml:space="preserve">4. The anticipated date for the contract award decision is </w:t>
      </w:r>
      <w:r w:rsidR="006421E7" w:rsidRPr="00452C0C">
        <w:rPr>
          <w:sz w:val="22"/>
          <w:szCs w:val="22"/>
        </w:rPr>
        <w:t>March</w:t>
      </w:r>
      <w:r w:rsidR="003B0D38" w:rsidRPr="00452C0C">
        <w:rPr>
          <w:sz w:val="22"/>
          <w:szCs w:val="22"/>
        </w:rPr>
        <w:t xml:space="preserve"> 2016</w:t>
      </w:r>
      <w:r>
        <w:rPr>
          <w:sz w:val="22"/>
          <w:szCs w:val="22"/>
        </w:rPr>
        <w:t xml:space="preserve">, please note that this is an indicative date and may change. </w:t>
      </w:r>
    </w:p>
    <w:p w14:paraId="18D05E74" w14:textId="67CAD224" w:rsidR="001F557A" w:rsidRPr="001F557A" w:rsidRDefault="00F65D1E" w:rsidP="001F557A">
      <w:pPr>
        <w:pStyle w:val="Default"/>
        <w:spacing w:after="168"/>
        <w:rPr>
          <w:sz w:val="22"/>
          <w:szCs w:val="22"/>
        </w:rPr>
      </w:pPr>
      <w:r>
        <w:rPr>
          <w:sz w:val="22"/>
          <w:szCs w:val="22"/>
        </w:rPr>
        <w:t xml:space="preserve">5. You must submit your Tender to arrive no later than </w:t>
      </w:r>
      <w:r w:rsidR="00452C0C">
        <w:rPr>
          <w:sz w:val="22"/>
          <w:szCs w:val="22"/>
        </w:rPr>
        <w:t>10am on Thursday 11</w:t>
      </w:r>
      <w:r w:rsidR="00452C0C" w:rsidRPr="00452C0C">
        <w:rPr>
          <w:sz w:val="22"/>
          <w:szCs w:val="22"/>
          <w:vertAlign w:val="superscript"/>
        </w:rPr>
        <w:t>th</w:t>
      </w:r>
      <w:r w:rsidR="00452C0C">
        <w:rPr>
          <w:sz w:val="22"/>
          <w:szCs w:val="22"/>
        </w:rPr>
        <w:t xml:space="preserve"> February 2016. </w:t>
      </w:r>
      <w:r>
        <w:rPr>
          <w:sz w:val="22"/>
          <w:szCs w:val="22"/>
        </w:rPr>
        <w:t>You must attach the enclosed Tender Return Label (DEFFORM 28) to the outer packaging of your Tender when you submit it to the Authority</w:t>
      </w:r>
      <w:r w:rsidR="008E796F">
        <w:rPr>
          <w:sz w:val="22"/>
          <w:szCs w:val="22"/>
        </w:rPr>
        <w:t>.</w:t>
      </w:r>
      <w:r>
        <w:rPr>
          <w:sz w:val="22"/>
          <w:szCs w:val="22"/>
        </w:rPr>
        <w:t xml:space="preserve"> </w:t>
      </w:r>
    </w:p>
    <w:p w14:paraId="0CC452C6" w14:textId="6AECA457" w:rsidR="001F557A" w:rsidRPr="001F557A" w:rsidRDefault="001F557A" w:rsidP="001F557A">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6. </w:t>
      </w:r>
      <w:r w:rsidRPr="001F557A">
        <w:rPr>
          <w:rFonts w:ascii="Arial" w:eastAsiaTheme="minorHAnsi" w:hAnsi="Arial" w:cs="Arial"/>
          <w:color w:val="000000"/>
          <w:sz w:val="22"/>
          <w:szCs w:val="22"/>
          <w:lang w:eastAsia="en-US"/>
        </w:rPr>
        <w:t xml:space="preserve">Please confirm receipt of this tender to the Commercial Officer stated in the above address. </w:t>
      </w:r>
    </w:p>
    <w:p w14:paraId="4926E848" w14:textId="77777777" w:rsidR="001F557A" w:rsidRDefault="001F557A" w:rsidP="00F65D1E">
      <w:pPr>
        <w:pStyle w:val="Default"/>
        <w:spacing w:after="168"/>
        <w:rPr>
          <w:sz w:val="22"/>
          <w:szCs w:val="22"/>
        </w:rPr>
      </w:pPr>
    </w:p>
    <w:p w14:paraId="110D4CC2" w14:textId="77777777" w:rsidR="00F65D1E" w:rsidRDefault="00F65D1E" w:rsidP="00F65D1E">
      <w:pPr>
        <w:pStyle w:val="Default"/>
        <w:rPr>
          <w:sz w:val="22"/>
          <w:szCs w:val="22"/>
        </w:rPr>
      </w:pPr>
    </w:p>
    <w:p w14:paraId="110D4CC3" w14:textId="77777777" w:rsidR="00F65D1E" w:rsidRPr="009C6FA3" w:rsidRDefault="00F65D1E" w:rsidP="00F65D1E">
      <w:pPr>
        <w:jc w:val="both"/>
        <w:rPr>
          <w:rFonts w:ascii="Arial" w:hAnsi="Arial" w:cs="Arial"/>
          <w:b/>
          <w:color w:val="000000"/>
          <w:sz w:val="22"/>
          <w:szCs w:val="22"/>
        </w:rPr>
      </w:pPr>
      <w:r w:rsidRPr="009C6FA3">
        <w:rPr>
          <w:rFonts w:ascii="Arial" w:hAnsi="Arial" w:cs="Arial"/>
          <w:sz w:val="22"/>
          <w:szCs w:val="22"/>
        </w:rPr>
        <w:t>Yours faithfully</w:t>
      </w:r>
      <w:r w:rsidR="009C6FA3">
        <w:rPr>
          <w:rFonts w:ascii="Arial" w:hAnsi="Arial" w:cs="Arial"/>
          <w:sz w:val="22"/>
          <w:szCs w:val="22"/>
        </w:rPr>
        <w:t>.</w:t>
      </w:r>
    </w:p>
    <w:p w14:paraId="110D4CC4" w14:textId="77777777" w:rsidR="00F65D1E" w:rsidRDefault="00F65D1E" w:rsidP="00F65D1E">
      <w:pPr>
        <w:rPr>
          <w:rFonts w:ascii="Arial" w:hAnsi="Arial" w:cs="Arial"/>
          <w:i/>
          <w:iCs/>
          <w:color w:val="000000"/>
          <w:sz w:val="22"/>
          <w:szCs w:val="22"/>
        </w:rPr>
      </w:pPr>
    </w:p>
    <w:p w14:paraId="6A75EE8E" w14:textId="77777777" w:rsidR="0017139F" w:rsidRDefault="0017139F" w:rsidP="00F65D1E">
      <w:pPr>
        <w:rPr>
          <w:rFonts w:ascii="Arial" w:hAnsi="Arial" w:cs="Arial"/>
          <w:i/>
          <w:iCs/>
          <w:color w:val="000000"/>
          <w:sz w:val="22"/>
          <w:szCs w:val="22"/>
        </w:rPr>
      </w:pPr>
    </w:p>
    <w:p w14:paraId="494DB193" w14:textId="77777777" w:rsidR="0017139F" w:rsidRDefault="0017139F" w:rsidP="00F65D1E">
      <w:pPr>
        <w:rPr>
          <w:rFonts w:ascii="Arial" w:hAnsi="Arial" w:cs="Arial"/>
          <w:i/>
          <w:iCs/>
          <w:color w:val="000000"/>
          <w:sz w:val="22"/>
          <w:szCs w:val="22"/>
        </w:rPr>
      </w:pPr>
    </w:p>
    <w:p w14:paraId="44A23523" w14:textId="77777777" w:rsidR="0017139F" w:rsidRDefault="0017139F" w:rsidP="00F65D1E">
      <w:pPr>
        <w:rPr>
          <w:rFonts w:ascii="Arial" w:hAnsi="Arial" w:cs="Arial"/>
          <w:i/>
          <w:iCs/>
          <w:color w:val="000000"/>
          <w:sz w:val="22"/>
          <w:szCs w:val="22"/>
        </w:rPr>
      </w:pPr>
    </w:p>
    <w:p w14:paraId="70410A85" w14:textId="2D1F6C66" w:rsidR="0017139F" w:rsidRDefault="0017139F" w:rsidP="00F65D1E">
      <w:pPr>
        <w:rPr>
          <w:rFonts w:ascii="Arial" w:hAnsi="Arial" w:cs="Arial"/>
          <w:iCs/>
          <w:color w:val="000000"/>
          <w:sz w:val="22"/>
          <w:szCs w:val="22"/>
        </w:rPr>
      </w:pPr>
      <w:r>
        <w:rPr>
          <w:rFonts w:ascii="Arial" w:hAnsi="Arial" w:cs="Arial"/>
          <w:iCs/>
          <w:color w:val="000000"/>
          <w:sz w:val="22"/>
          <w:szCs w:val="22"/>
        </w:rPr>
        <w:t>Senior Commercial Manager</w:t>
      </w:r>
    </w:p>
    <w:p w14:paraId="0A3D8835" w14:textId="298E4964" w:rsidR="0017139F" w:rsidRPr="0017139F" w:rsidRDefault="0017139F" w:rsidP="00F65D1E">
      <w:pPr>
        <w:rPr>
          <w:rFonts w:ascii="Arial" w:hAnsi="Arial" w:cs="Arial"/>
          <w:iCs/>
          <w:color w:val="000000"/>
          <w:sz w:val="22"/>
          <w:szCs w:val="22"/>
        </w:rPr>
        <w:sectPr w:rsidR="0017139F" w:rsidRPr="0017139F" w:rsidSect="008E796F">
          <w:type w:val="nextColumn"/>
          <w:pgSz w:w="11907" w:h="16840"/>
          <w:pgMar w:top="851" w:right="1134" w:bottom="851" w:left="1134" w:header="0" w:footer="567" w:gutter="0"/>
          <w:cols w:space="720"/>
        </w:sectPr>
      </w:pPr>
    </w:p>
    <w:p w14:paraId="110D4CD2" w14:textId="77777777" w:rsidR="00F65D1E" w:rsidRDefault="00F65D1E" w:rsidP="00C050C2">
      <w:pPr>
        <w:rPr>
          <w:rFonts w:ascii="Arial" w:hAnsi="Arial" w:cs="Arial"/>
          <w:color w:val="000000"/>
          <w:sz w:val="36"/>
          <w:szCs w:val="36"/>
          <w14:shadow w14:blurRad="50800" w14:dist="38100" w14:dir="2700000" w14:sx="100000" w14:sy="100000" w14:kx="0" w14:ky="0" w14:algn="tl">
            <w14:srgbClr w14:val="000000">
              <w14:alpha w14:val="60000"/>
            </w14:srgbClr>
          </w14:shadow>
        </w:rPr>
      </w:pPr>
      <w:bookmarkStart w:id="9" w:name="start_list_suppliers"/>
      <w:bookmarkStart w:id="10" w:name="d47start"/>
      <w:bookmarkEnd w:id="9"/>
      <w:bookmarkEnd w:id="10"/>
    </w:p>
    <w:p w14:paraId="0ECEDD4E" w14:textId="77777777" w:rsidR="00327A0C" w:rsidRDefault="00327A0C" w:rsidP="00C050C2">
      <w:pPr>
        <w:rPr>
          <w:rFonts w:ascii="Arial" w:hAnsi="Arial" w:cs="Arial"/>
          <w:color w:val="000000"/>
          <w:sz w:val="36"/>
          <w:szCs w:val="36"/>
          <w14:shadow w14:blurRad="50800" w14:dist="38100" w14:dir="2700000" w14:sx="100000" w14:sy="100000" w14:kx="0" w14:ky="0" w14:algn="tl">
            <w14:srgbClr w14:val="000000">
              <w14:alpha w14:val="60000"/>
            </w14:srgbClr>
          </w14:shadow>
        </w:rPr>
      </w:pPr>
    </w:p>
    <w:p w14:paraId="310CA71E" w14:textId="77777777" w:rsidR="00327A0C" w:rsidRDefault="00327A0C" w:rsidP="00C050C2">
      <w:pPr>
        <w:rPr>
          <w:rFonts w:ascii="Arial" w:hAnsi="Arial" w:cs="Arial"/>
          <w:color w:val="000000"/>
          <w:sz w:val="36"/>
          <w:szCs w:val="36"/>
          <w14:shadow w14:blurRad="50800" w14:dist="38100" w14:dir="2700000" w14:sx="100000" w14:sy="100000" w14:kx="0" w14:ky="0" w14:algn="tl">
            <w14:srgbClr w14:val="000000">
              <w14:alpha w14:val="60000"/>
            </w14:srgbClr>
          </w14:shadow>
        </w:rPr>
      </w:pPr>
    </w:p>
    <w:p w14:paraId="4D740310" w14:textId="77777777" w:rsidR="00327A0C" w:rsidRPr="00F65D1E" w:rsidRDefault="00327A0C" w:rsidP="00C050C2">
      <w:pPr>
        <w:rPr>
          <w:rFonts w:ascii="Arial" w:hAnsi="Arial" w:cs="Arial"/>
          <w:color w:val="000000"/>
          <w:sz w:val="36"/>
          <w:szCs w:val="36"/>
          <w14:shadow w14:blurRad="50800" w14:dist="38100" w14:dir="2700000" w14:sx="100000" w14:sy="100000" w14:kx="0" w14:ky="0" w14:algn="tl">
            <w14:srgbClr w14:val="000000">
              <w14:alpha w14:val="60000"/>
            </w14:srgbClr>
          </w14:shadow>
        </w:rPr>
      </w:pPr>
    </w:p>
    <w:p w14:paraId="110D4CD3" w14:textId="77777777" w:rsidR="00F65D1E" w:rsidRPr="00327A0C" w:rsidRDefault="00F65D1E" w:rsidP="00F65D1E">
      <w:pPr>
        <w:jc w:val="center"/>
        <w:rPr>
          <w:rFonts w:ascii="Arial" w:hAnsi="Arial" w:cs="Arial"/>
          <w:color w:val="000000"/>
          <w:sz w:val="36"/>
          <w:szCs w:val="36"/>
          <w14:shadow w14:blurRad="50800" w14:dist="38100" w14:dir="2700000" w14:sx="100000" w14:sy="100000" w14:kx="0" w14:ky="0" w14:algn="tl">
            <w14:srgbClr w14:val="000000">
              <w14:alpha w14:val="60000"/>
            </w14:srgbClr>
          </w14:shadow>
        </w:rPr>
      </w:pPr>
    </w:p>
    <w:p w14:paraId="110D4CD5" w14:textId="2B212FAF" w:rsidR="00F65D1E" w:rsidRPr="005F38A6" w:rsidRDefault="005F38A6" w:rsidP="00F65D1E">
      <w:pPr>
        <w:jc w:val="center"/>
        <w:rPr>
          <w:rFonts w:ascii="Arial" w:hAnsi="Arial" w:cs="Arial"/>
          <w:color w:val="000000"/>
          <w:sz w:val="36"/>
          <w:szCs w:val="36"/>
        </w:rPr>
      </w:pPr>
      <w:r w:rsidRPr="005F38A6">
        <w:rPr>
          <w:rFonts w:ascii="Arial" w:hAnsi="Arial" w:cs="Arial"/>
          <w:color w:val="000000"/>
          <w:sz w:val="36"/>
          <w:szCs w:val="36"/>
        </w:rPr>
        <w:t>Invitation to Tender f</w:t>
      </w:r>
      <w:r w:rsidR="00F65D1E" w:rsidRPr="005F38A6">
        <w:rPr>
          <w:rFonts w:ascii="Arial" w:hAnsi="Arial" w:cs="Arial"/>
          <w:color w:val="000000"/>
          <w:sz w:val="36"/>
          <w:szCs w:val="36"/>
        </w:rPr>
        <w:t>or</w:t>
      </w:r>
    </w:p>
    <w:p w14:paraId="16FD534B" w14:textId="77777777" w:rsidR="00C050C2" w:rsidRPr="005F38A6" w:rsidRDefault="00C050C2" w:rsidP="00F65D1E">
      <w:pPr>
        <w:jc w:val="center"/>
        <w:rPr>
          <w:rFonts w:ascii="Arial" w:hAnsi="Arial" w:cs="Arial"/>
          <w:color w:val="000000"/>
          <w:sz w:val="36"/>
          <w:szCs w:val="36"/>
        </w:rPr>
      </w:pPr>
    </w:p>
    <w:p w14:paraId="136981B6" w14:textId="4BD0F252" w:rsidR="001F557A" w:rsidRDefault="00C050C2" w:rsidP="000E246E">
      <w:pPr>
        <w:jc w:val="center"/>
        <w:rPr>
          <w:rFonts w:ascii="Arial" w:hAnsi="Arial" w:cs="Arial"/>
          <w:color w:val="000000"/>
          <w:sz w:val="36"/>
          <w:szCs w:val="36"/>
        </w:rPr>
      </w:pPr>
      <w:r w:rsidRPr="005F38A6">
        <w:rPr>
          <w:rFonts w:ascii="Arial" w:hAnsi="Arial" w:cs="Arial"/>
          <w:color w:val="000000"/>
          <w:sz w:val="36"/>
          <w:szCs w:val="36"/>
        </w:rPr>
        <w:t>OIP/00</w:t>
      </w:r>
      <w:r w:rsidR="00B25C53" w:rsidRPr="005F38A6">
        <w:rPr>
          <w:rFonts w:ascii="Arial" w:hAnsi="Arial" w:cs="Arial"/>
          <w:color w:val="000000"/>
          <w:sz w:val="36"/>
          <w:szCs w:val="36"/>
        </w:rPr>
        <w:t>22</w:t>
      </w:r>
      <w:r w:rsidR="005F38A6" w:rsidRPr="005F38A6">
        <w:rPr>
          <w:rFonts w:ascii="Arial" w:hAnsi="Arial" w:cs="Arial"/>
          <w:color w:val="000000"/>
          <w:sz w:val="36"/>
          <w:szCs w:val="36"/>
        </w:rPr>
        <w:t xml:space="preserve"> </w:t>
      </w:r>
    </w:p>
    <w:p w14:paraId="4C8F2A67" w14:textId="77777777" w:rsidR="001F557A" w:rsidRDefault="001F557A" w:rsidP="000E246E">
      <w:pPr>
        <w:jc w:val="center"/>
        <w:rPr>
          <w:rFonts w:ascii="Arial" w:hAnsi="Arial" w:cs="Arial"/>
          <w:color w:val="000000"/>
          <w:sz w:val="36"/>
          <w:szCs w:val="36"/>
        </w:rPr>
      </w:pPr>
    </w:p>
    <w:p w14:paraId="5C12BE78" w14:textId="51A1F05E" w:rsidR="000E246E" w:rsidRPr="000E246E" w:rsidRDefault="000E246E" w:rsidP="000E246E">
      <w:pPr>
        <w:jc w:val="center"/>
        <w:rPr>
          <w:rFonts w:ascii="Arial" w:hAnsi="Arial" w:cs="Arial"/>
          <w:color w:val="000000"/>
          <w:sz w:val="36"/>
          <w:szCs w:val="36"/>
        </w:rPr>
      </w:pPr>
      <w:r w:rsidRPr="000E246E">
        <w:rPr>
          <w:rFonts w:ascii="Arial" w:hAnsi="Arial" w:cs="Arial"/>
          <w:b/>
          <w:color w:val="000000"/>
          <w:sz w:val="36"/>
          <w:szCs w:val="36"/>
        </w:rPr>
        <w:t>Repair, Servicing, Technical Support and Supply of Welding Equipment and Fume Extractors</w:t>
      </w:r>
    </w:p>
    <w:p w14:paraId="4FD254B9" w14:textId="5920D831" w:rsidR="00C050C2" w:rsidRPr="00327A0C" w:rsidRDefault="00C050C2" w:rsidP="00F65D1E">
      <w:pPr>
        <w:jc w:val="center"/>
        <w:rPr>
          <w:rFonts w:ascii="Arial" w:hAnsi="Arial" w:cs="Arial"/>
          <w:color w:val="000000"/>
          <w:sz w:val="36"/>
          <w:szCs w:val="36"/>
        </w:rPr>
      </w:pPr>
    </w:p>
    <w:p w14:paraId="04F1B263" w14:textId="77777777" w:rsidR="00C050C2" w:rsidRPr="00C050C2" w:rsidRDefault="00C050C2" w:rsidP="00F65D1E">
      <w:pPr>
        <w:jc w:val="center"/>
        <w:rPr>
          <w:rFonts w:ascii="Arial Black" w:hAnsi="Arial Black" w:cs="Arial"/>
          <w:b/>
          <w:color w:val="000000"/>
          <w:sz w:val="36"/>
          <w:szCs w:val="36"/>
        </w:rPr>
      </w:pPr>
    </w:p>
    <w:p w14:paraId="110D4CD7" w14:textId="77777777" w:rsidR="00F65D1E" w:rsidRDefault="00F65D1E" w:rsidP="00F65D1E">
      <w:pPr>
        <w:pStyle w:val="BodyText"/>
        <w:numPr>
          <w:ilvl w:val="0"/>
          <w:numId w:val="0"/>
        </w:numPr>
        <w:jc w:val="center"/>
        <w:rPr>
          <w:rFonts w:cs="Arial"/>
          <w:b/>
          <w:color w:val="000000"/>
          <w:sz w:val="28"/>
          <w:szCs w:val="28"/>
        </w:rPr>
      </w:pPr>
      <w:bookmarkStart w:id="11" w:name="multiPO_Desc16"/>
      <w:bookmarkEnd w:id="11"/>
      <w:r>
        <w:rPr>
          <w:rFonts w:cs="Arial"/>
          <w:b/>
          <w:color w:val="000000"/>
          <w:szCs w:val="22"/>
        </w:rPr>
        <w:br w:type="page"/>
      </w:r>
      <w:r>
        <w:rPr>
          <w:rFonts w:cs="Arial"/>
          <w:b/>
          <w:color w:val="000000"/>
          <w:sz w:val="28"/>
          <w:szCs w:val="28"/>
        </w:rPr>
        <w:lastRenderedPageBreak/>
        <w:t>Contents</w:t>
      </w:r>
    </w:p>
    <w:p w14:paraId="110D4CD8" w14:textId="77777777" w:rsidR="00F65D1E" w:rsidRDefault="00F65D1E" w:rsidP="00F65D1E">
      <w:pPr>
        <w:spacing w:before="120" w:after="120"/>
        <w:jc w:val="both"/>
        <w:rPr>
          <w:rFonts w:ascii="Arial" w:hAnsi="Arial" w:cs="Arial"/>
          <w:b/>
          <w:color w:val="000000"/>
          <w:sz w:val="22"/>
          <w:szCs w:val="22"/>
        </w:rPr>
      </w:pPr>
      <w:r>
        <w:rPr>
          <w:rFonts w:ascii="Arial" w:hAnsi="Arial" w:cs="Arial"/>
          <w:color w:val="000000"/>
          <w:sz w:val="22"/>
          <w:szCs w:val="22"/>
        </w:rPr>
        <w:t xml:space="preserve">This invitation consists of the following documentation: </w:t>
      </w:r>
    </w:p>
    <w:p w14:paraId="110D4CD9" w14:textId="77777777" w:rsidR="00F65D1E" w:rsidRDefault="00F65D1E" w:rsidP="00F65D1E">
      <w:pPr>
        <w:numPr>
          <w:ilvl w:val="0"/>
          <w:numId w:val="15"/>
        </w:numPr>
        <w:spacing w:before="120" w:after="120"/>
        <w:rPr>
          <w:rFonts w:ascii="Arial" w:hAnsi="Arial" w:cs="Arial"/>
          <w:color w:val="000000"/>
          <w:sz w:val="22"/>
          <w:szCs w:val="22"/>
        </w:rPr>
      </w:pPr>
      <w:r>
        <w:rPr>
          <w:rFonts w:ascii="Arial" w:hAnsi="Arial" w:cs="Arial"/>
          <w:color w:val="000000"/>
          <w:sz w:val="22"/>
          <w:szCs w:val="22"/>
        </w:rPr>
        <w:t xml:space="preserve">DEFFORM 47 – Invitation to </w:t>
      </w:r>
      <w:bookmarkStart w:id="12" w:name="multi_invitation3"/>
      <w:bookmarkEnd w:id="12"/>
      <w:r>
        <w:rPr>
          <w:rFonts w:ascii="Arial" w:hAnsi="Arial" w:cs="Arial"/>
          <w:color w:val="000000"/>
          <w:sz w:val="22"/>
          <w:szCs w:val="22"/>
        </w:rPr>
        <w:t>Tender.</w:t>
      </w:r>
      <w:r>
        <w:rPr>
          <w:rFonts w:ascii="Arial" w:hAnsi="Arial" w:cs="Arial"/>
          <w:b/>
          <w:color w:val="000000"/>
          <w:sz w:val="22"/>
          <w:szCs w:val="22"/>
        </w:rPr>
        <w:t xml:space="preserve">  </w:t>
      </w:r>
      <w:r>
        <w:rPr>
          <w:rFonts w:ascii="Arial" w:hAnsi="Arial" w:cs="Arial"/>
          <w:color w:val="000000"/>
          <w:sz w:val="22"/>
          <w:szCs w:val="22"/>
        </w:rPr>
        <w:t xml:space="preserve">The DEFFORM 47 is the document that sets out the key requirements that Tenderers need to meet in submitting a valid Tender.  It also sets out the conditions relating to this competition.  For ease it is broken into: </w:t>
      </w:r>
    </w:p>
    <w:p w14:paraId="110D4CDA" w14:textId="77777777" w:rsidR="00F65D1E" w:rsidRDefault="00F65D1E" w:rsidP="00F65D1E">
      <w:pPr>
        <w:numPr>
          <w:ilvl w:val="1"/>
          <w:numId w:val="15"/>
        </w:numPr>
        <w:ind w:hanging="357"/>
        <w:jc w:val="both"/>
        <w:rPr>
          <w:rFonts w:ascii="Arial" w:hAnsi="Arial" w:cs="Arial"/>
          <w:color w:val="000000"/>
          <w:sz w:val="22"/>
          <w:szCs w:val="22"/>
        </w:rPr>
      </w:pPr>
      <w:r>
        <w:rPr>
          <w:rFonts w:ascii="Arial" w:hAnsi="Arial" w:cs="Arial"/>
          <w:color w:val="000000"/>
          <w:sz w:val="22"/>
          <w:szCs w:val="22"/>
        </w:rPr>
        <w:t xml:space="preserve">Section A – Introduction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Page 6</w:t>
      </w:r>
    </w:p>
    <w:p w14:paraId="110D4CDB"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Definitions</w:t>
      </w:r>
    </w:p>
    <w:p w14:paraId="110D4CDC"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Purpose</w:t>
      </w:r>
    </w:p>
    <w:p w14:paraId="110D4CDD"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ITT Documentation and ITT Material</w:t>
      </w:r>
    </w:p>
    <w:p w14:paraId="110D4CDE"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Tender Expenses</w:t>
      </w:r>
    </w:p>
    <w:p w14:paraId="110D4CDF"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Material Change of Control from Supplier Selection</w:t>
      </w:r>
    </w:p>
    <w:p w14:paraId="110D4CE0"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Conditions of Contract</w:t>
      </w:r>
    </w:p>
    <w:p w14:paraId="60E71381" w14:textId="1982FC28" w:rsidR="00795D99" w:rsidRDefault="00795D99"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Consultation with Credit Reference Agencies</w:t>
      </w:r>
    </w:p>
    <w:p w14:paraId="110D4CE2" w14:textId="26EBC97D" w:rsidR="00F65D1E" w:rsidRPr="00795D99" w:rsidRDefault="00795D99" w:rsidP="0017139F">
      <w:pPr>
        <w:numPr>
          <w:ilvl w:val="2"/>
          <w:numId w:val="15"/>
        </w:numPr>
        <w:ind w:hanging="357"/>
        <w:jc w:val="both"/>
        <w:rPr>
          <w:rFonts w:ascii="Arial" w:hAnsi="Arial" w:cs="Arial"/>
          <w:color w:val="000000"/>
          <w:sz w:val="22"/>
          <w:szCs w:val="22"/>
        </w:rPr>
      </w:pPr>
      <w:r w:rsidRPr="00795D99">
        <w:rPr>
          <w:rFonts w:ascii="Arial" w:hAnsi="Arial" w:cs="Arial"/>
          <w:color w:val="000000"/>
          <w:sz w:val="22"/>
          <w:szCs w:val="22"/>
        </w:rPr>
        <w:t>Other Information</w:t>
      </w:r>
    </w:p>
    <w:p w14:paraId="110D4CE3" w14:textId="77777777" w:rsidR="00F65D1E" w:rsidRDefault="00F65D1E" w:rsidP="00F65D1E">
      <w:pPr>
        <w:numPr>
          <w:ilvl w:val="1"/>
          <w:numId w:val="15"/>
        </w:numPr>
        <w:spacing w:before="120" w:after="120"/>
        <w:jc w:val="both"/>
        <w:rPr>
          <w:rFonts w:ascii="Arial" w:hAnsi="Arial" w:cs="Arial"/>
          <w:color w:val="000000"/>
          <w:sz w:val="22"/>
          <w:szCs w:val="22"/>
        </w:rPr>
      </w:pPr>
      <w:r>
        <w:rPr>
          <w:rFonts w:ascii="Arial" w:hAnsi="Arial" w:cs="Arial"/>
          <w:color w:val="000000"/>
          <w:sz w:val="22"/>
          <w:szCs w:val="22"/>
        </w:rPr>
        <w:t>Section B – Key Activities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Page 9</w:t>
      </w:r>
    </w:p>
    <w:p w14:paraId="110D4CE4" w14:textId="77777777" w:rsidR="00F65D1E" w:rsidRDefault="00F65D1E" w:rsidP="00F65D1E">
      <w:pPr>
        <w:numPr>
          <w:ilvl w:val="1"/>
          <w:numId w:val="15"/>
        </w:numPr>
        <w:ind w:hanging="357"/>
        <w:jc w:val="both"/>
        <w:rPr>
          <w:rFonts w:ascii="Arial" w:hAnsi="Arial" w:cs="Arial"/>
          <w:color w:val="000000"/>
          <w:sz w:val="22"/>
          <w:szCs w:val="22"/>
        </w:rPr>
      </w:pPr>
      <w:r>
        <w:rPr>
          <w:rFonts w:ascii="Arial" w:hAnsi="Arial" w:cs="Arial"/>
          <w:color w:val="000000"/>
          <w:sz w:val="22"/>
          <w:szCs w:val="22"/>
        </w:rPr>
        <w:t>Section C – Instructions on Preparing Tenders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Page 10</w:t>
      </w:r>
    </w:p>
    <w:p w14:paraId="110D4CE5"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Tenders for Selected Contractor Deliverables</w:t>
      </w:r>
    </w:p>
    <w:p w14:paraId="110D4CE6"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Construction of Tenders</w:t>
      </w:r>
    </w:p>
    <w:p w14:paraId="110D4CE7"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Validity</w:t>
      </w:r>
    </w:p>
    <w:p w14:paraId="110D4CE8"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Variant Bids</w:t>
      </w:r>
    </w:p>
    <w:p w14:paraId="110D4CE9" w14:textId="77777777" w:rsidR="00F65D1E" w:rsidRDefault="00F65D1E" w:rsidP="00F65D1E">
      <w:pPr>
        <w:numPr>
          <w:ilvl w:val="1"/>
          <w:numId w:val="15"/>
        </w:numPr>
        <w:spacing w:before="120" w:after="120"/>
        <w:jc w:val="both"/>
        <w:rPr>
          <w:rFonts w:ascii="Arial" w:hAnsi="Arial" w:cs="Arial"/>
          <w:color w:val="000000"/>
          <w:sz w:val="22"/>
          <w:szCs w:val="22"/>
        </w:rPr>
      </w:pPr>
      <w:r>
        <w:rPr>
          <w:rFonts w:ascii="Arial" w:hAnsi="Arial" w:cs="Arial"/>
          <w:color w:val="000000"/>
          <w:sz w:val="22"/>
          <w:szCs w:val="22"/>
        </w:rPr>
        <w:t>Section D – Tender Evaluation</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Page 11</w:t>
      </w:r>
    </w:p>
    <w:p w14:paraId="110D4CEA" w14:textId="77777777" w:rsidR="00F65D1E" w:rsidRDefault="00F65D1E" w:rsidP="00F65D1E">
      <w:pPr>
        <w:numPr>
          <w:ilvl w:val="1"/>
          <w:numId w:val="15"/>
        </w:numPr>
        <w:ind w:hanging="357"/>
        <w:jc w:val="both"/>
        <w:rPr>
          <w:rFonts w:ascii="Arial" w:hAnsi="Arial" w:cs="Arial"/>
          <w:color w:val="000000"/>
          <w:sz w:val="22"/>
          <w:szCs w:val="22"/>
        </w:rPr>
      </w:pPr>
      <w:r>
        <w:rPr>
          <w:rFonts w:ascii="Arial" w:hAnsi="Arial" w:cs="Arial"/>
          <w:color w:val="000000"/>
          <w:sz w:val="22"/>
          <w:szCs w:val="22"/>
        </w:rPr>
        <w:t>Section E – Instructions on Submitting Tenders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Page 22</w:t>
      </w:r>
    </w:p>
    <w:p w14:paraId="110D4CEB"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Submission of your Tender</w:t>
      </w:r>
    </w:p>
    <w:p w14:paraId="110D4CEC" w14:textId="77777777" w:rsidR="00F65D1E" w:rsidRDefault="00F65D1E" w:rsidP="00F65D1E">
      <w:pPr>
        <w:numPr>
          <w:ilvl w:val="2"/>
          <w:numId w:val="15"/>
        </w:numPr>
        <w:ind w:hanging="357"/>
        <w:jc w:val="both"/>
        <w:rPr>
          <w:rFonts w:ascii="Arial" w:hAnsi="Arial" w:cs="Arial"/>
          <w:color w:val="000000"/>
          <w:sz w:val="22"/>
          <w:szCs w:val="22"/>
        </w:rPr>
      </w:pPr>
      <w:r>
        <w:rPr>
          <w:rFonts w:ascii="Arial" w:hAnsi="Arial" w:cs="Arial"/>
          <w:color w:val="000000"/>
          <w:sz w:val="22"/>
          <w:szCs w:val="22"/>
        </w:rPr>
        <w:t>Samples</w:t>
      </w:r>
    </w:p>
    <w:p w14:paraId="110D4CED" w14:textId="77777777" w:rsidR="00F65D1E" w:rsidRDefault="00F65D1E" w:rsidP="00F65D1E">
      <w:pPr>
        <w:numPr>
          <w:ilvl w:val="1"/>
          <w:numId w:val="15"/>
        </w:numPr>
        <w:spacing w:before="120"/>
        <w:ind w:hanging="357"/>
        <w:rPr>
          <w:rFonts w:ascii="Arial" w:hAnsi="Arial" w:cs="Arial"/>
          <w:color w:val="000000"/>
          <w:sz w:val="22"/>
          <w:szCs w:val="22"/>
        </w:rPr>
      </w:pPr>
      <w:r>
        <w:rPr>
          <w:rFonts w:ascii="Arial" w:hAnsi="Arial" w:cs="Arial"/>
          <w:color w:val="000000"/>
          <w:sz w:val="22"/>
          <w:szCs w:val="22"/>
        </w:rPr>
        <w:t>Section F – Conditions of Tendering</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color w:val="000000"/>
          <w:sz w:val="22"/>
          <w:szCs w:val="22"/>
        </w:rPr>
        <w:tab/>
        <w:t>Page 23</w:t>
      </w:r>
    </w:p>
    <w:p w14:paraId="110D4CEE" w14:textId="77777777" w:rsidR="00F65D1E" w:rsidRDefault="00F65D1E" w:rsidP="00F65D1E">
      <w:pPr>
        <w:numPr>
          <w:ilvl w:val="2"/>
          <w:numId w:val="15"/>
        </w:numPr>
        <w:ind w:hanging="357"/>
        <w:rPr>
          <w:rFonts w:ascii="Arial" w:hAnsi="Arial" w:cs="Arial"/>
          <w:color w:val="000000"/>
          <w:sz w:val="22"/>
          <w:szCs w:val="22"/>
        </w:rPr>
      </w:pPr>
      <w:r>
        <w:rPr>
          <w:rFonts w:ascii="Arial" w:hAnsi="Arial" w:cs="Arial"/>
          <w:color w:val="000000"/>
          <w:sz w:val="22"/>
          <w:szCs w:val="22"/>
        </w:rPr>
        <w:t>Conforming to the Law</w:t>
      </w:r>
    </w:p>
    <w:p w14:paraId="110D4CEF" w14:textId="77777777" w:rsidR="00F65D1E" w:rsidRDefault="00F65D1E" w:rsidP="00F65D1E">
      <w:pPr>
        <w:numPr>
          <w:ilvl w:val="2"/>
          <w:numId w:val="15"/>
        </w:numPr>
        <w:ind w:hanging="357"/>
        <w:rPr>
          <w:rFonts w:ascii="Arial" w:hAnsi="Arial" w:cs="Arial"/>
          <w:color w:val="000000"/>
          <w:sz w:val="22"/>
          <w:szCs w:val="22"/>
        </w:rPr>
      </w:pPr>
      <w:r>
        <w:rPr>
          <w:rFonts w:ascii="Arial" w:hAnsi="Arial" w:cs="Arial"/>
          <w:color w:val="000000"/>
          <w:sz w:val="22"/>
          <w:szCs w:val="22"/>
        </w:rPr>
        <w:t>Bid Rigging and Other Illegal Practices</w:t>
      </w:r>
    </w:p>
    <w:p w14:paraId="110D4CF0" w14:textId="77777777" w:rsidR="00F65D1E" w:rsidRDefault="00F65D1E" w:rsidP="00F65D1E">
      <w:pPr>
        <w:numPr>
          <w:ilvl w:val="2"/>
          <w:numId w:val="15"/>
        </w:numPr>
        <w:ind w:hanging="357"/>
        <w:rPr>
          <w:rFonts w:ascii="Arial" w:hAnsi="Arial" w:cs="Arial"/>
          <w:color w:val="000000"/>
          <w:sz w:val="22"/>
          <w:szCs w:val="22"/>
        </w:rPr>
      </w:pPr>
      <w:r>
        <w:rPr>
          <w:rFonts w:ascii="Arial" w:hAnsi="Arial" w:cs="Arial"/>
          <w:color w:val="000000"/>
          <w:sz w:val="22"/>
          <w:szCs w:val="22"/>
        </w:rPr>
        <w:t>Conflicts of Interest</w:t>
      </w:r>
    </w:p>
    <w:p w14:paraId="110D4CF1" w14:textId="77777777" w:rsidR="00F65D1E" w:rsidRDefault="00F65D1E" w:rsidP="00F65D1E">
      <w:pPr>
        <w:numPr>
          <w:ilvl w:val="2"/>
          <w:numId w:val="15"/>
        </w:numPr>
        <w:ind w:hanging="357"/>
        <w:rPr>
          <w:rFonts w:ascii="Arial" w:hAnsi="Arial" w:cs="Arial"/>
          <w:color w:val="000000"/>
          <w:sz w:val="22"/>
          <w:szCs w:val="22"/>
        </w:rPr>
      </w:pPr>
      <w:r>
        <w:rPr>
          <w:rFonts w:ascii="Arial" w:hAnsi="Arial" w:cs="Arial"/>
          <w:color w:val="000000"/>
          <w:sz w:val="22"/>
          <w:szCs w:val="22"/>
        </w:rPr>
        <w:t>Government Furnished Assets</w:t>
      </w:r>
    </w:p>
    <w:p w14:paraId="110D4CF2" w14:textId="77777777" w:rsidR="00F65D1E" w:rsidRDefault="00F65D1E" w:rsidP="00F65D1E">
      <w:pPr>
        <w:numPr>
          <w:ilvl w:val="2"/>
          <w:numId w:val="15"/>
        </w:numPr>
        <w:ind w:hanging="357"/>
        <w:rPr>
          <w:rFonts w:ascii="Arial" w:hAnsi="Arial" w:cs="Arial"/>
          <w:color w:val="000000"/>
          <w:sz w:val="22"/>
          <w:szCs w:val="22"/>
        </w:rPr>
      </w:pPr>
      <w:r>
        <w:rPr>
          <w:rFonts w:ascii="Arial" w:hAnsi="Arial" w:cs="Arial"/>
          <w:color w:val="000000"/>
          <w:sz w:val="22"/>
          <w:szCs w:val="22"/>
        </w:rPr>
        <w:t>Standstill Period</w:t>
      </w:r>
    </w:p>
    <w:p w14:paraId="110D4CF3" w14:textId="77777777" w:rsidR="00F65D1E" w:rsidRDefault="00F65D1E" w:rsidP="00F65D1E">
      <w:pPr>
        <w:numPr>
          <w:ilvl w:val="2"/>
          <w:numId w:val="15"/>
        </w:numPr>
        <w:ind w:hanging="357"/>
        <w:rPr>
          <w:rFonts w:ascii="Arial" w:hAnsi="Arial" w:cs="Arial"/>
          <w:color w:val="000000"/>
          <w:sz w:val="22"/>
          <w:szCs w:val="22"/>
        </w:rPr>
      </w:pPr>
      <w:r>
        <w:rPr>
          <w:rFonts w:ascii="Arial" w:hAnsi="Arial" w:cs="Arial"/>
          <w:color w:val="000000"/>
          <w:sz w:val="22"/>
          <w:szCs w:val="22"/>
        </w:rPr>
        <w:t>Publicity Announcement</w:t>
      </w:r>
    </w:p>
    <w:p w14:paraId="110D4CF4" w14:textId="345F0893" w:rsidR="00F65D1E" w:rsidRDefault="00795D99" w:rsidP="00F65D1E">
      <w:pPr>
        <w:numPr>
          <w:ilvl w:val="2"/>
          <w:numId w:val="15"/>
        </w:numPr>
        <w:ind w:hanging="357"/>
        <w:rPr>
          <w:rFonts w:ascii="Arial" w:hAnsi="Arial" w:cs="Arial"/>
          <w:color w:val="000000"/>
          <w:sz w:val="22"/>
          <w:szCs w:val="22"/>
        </w:rPr>
      </w:pPr>
      <w:r>
        <w:rPr>
          <w:rFonts w:ascii="Arial" w:hAnsi="Arial" w:cs="Arial"/>
          <w:color w:val="000000"/>
          <w:sz w:val="22"/>
          <w:szCs w:val="22"/>
        </w:rPr>
        <w:t>Sensitive</w:t>
      </w:r>
      <w:r w:rsidR="00F65D1E">
        <w:rPr>
          <w:rFonts w:ascii="Arial" w:hAnsi="Arial" w:cs="Arial"/>
          <w:color w:val="000000"/>
          <w:sz w:val="22"/>
          <w:szCs w:val="22"/>
        </w:rPr>
        <w:t xml:space="preserve"> Information</w:t>
      </w:r>
    </w:p>
    <w:p w14:paraId="110D4CF5" w14:textId="77777777" w:rsidR="00F65D1E" w:rsidRDefault="00F65D1E" w:rsidP="00F65D1E">
      <w:pPr>
        <w:numPr>
          <w:ilvl w:val="2"/>
          <w:numId w:val="15"/>
        </w:numPr>
        <w:ind w:hanging="357"/>
        <w:rPr>
          <w:rFonts w:ascii="Arial" w:hAnsi="Arial" w:cs="Arial"/>
          <w:color w:val="000000"/>
          <w:sz w:val="22"/>
          <w:szCs w:val="22"/>
        </w:rPr>
      </w:pPr>
      <w:r>
        <w:rPr>
          <w:rFonts w:ascii="Arial" w:hAnsi="Arial" w:cs="Arial"/>
          <w:color w:val="000000"/>
          <w:sz w:val="22"/>
          <w:szCs w:val="22"/>
        </w:rPr>
        <w:t>Remedies for Breach of Contract</w:t>
      </w:r>
    </w:p>
    <w:p w14:paraId="110D4CF6" w14:textId="77777777" w:rsidR="00F65D1E" w:rsidRDefault="00F65D1E" w:rsidP="00F65D1E">
      <w:pPr>
        <w:numPr>
          <w:ilvl w:val="2"/>
          <w:numId w:val="15"/>
        </w:numPr>
        <w:ind w:hanging="357"/>
        <w:rPr>
          <w:rFonts w:ascii="Arial" w:hAnsi="Arial" w:cs="Arial"/>
          <w:color w:val="000000"/>
          <w:sz w:val="22"/>
          <w:szCs w:val="22"/>
        </w:rPr>
      </w:pPr>
      <w:r>
        <w:rPr>
          <w:rFonts w:ascii="Arial" w:hAnsi="Arial" w:cs="Arial"/>
          <w:color w:val="000000"/>
          <w:sz w:val="22"/>
          <w:szCs w:val="22"/>
        </w:rPr>
        <w:t>Reportable Requirements</w:t>
      </w:r>
    </w:p>
    <w:p w14:paraId="110D4CF7" w14:textId="77777777" w:rsidR="00F65D1E" w:rsidRDefault="00F65D1E" w:rsidP="00F65D1E">
      <w:pPr>
        <w:numPr>
          <w:ilvl w:val="2"/>
          <w:numId w:val="15"/>
        </w:numPr>
        <w:ind w:hanging="357"/>
        <w:rPr>
          <w:rFonts w:ascii="Arial" w:hAnsi="Arial" w:cs="Arial"/>
          <w:color w:val="000000"/>
          <w:sz w:val="22"/>
          <w:szCs w:val="22"/>
        </w:rPr>
      </w:pPr>
      <w:r>
        <w:rPr>
          <w:rFonts w:ascii="Arial" w:hAnsi="Arial" w:cs="Arial"/>
          <w:color w:val="000000"/>
          <w:sz w:val="22"/>
          <w:szCs w:val="22"/>
        </w:rPr>
        <w:t>Conditions of Tendering Specific to this Requirement</w:t>
      </w:r>
    </w:p>
    <w:p w14:paraId="110D4CF8" w14:textId="77777777" w:rsidR="00F65D1E" w:rsidRDefault="00F65D1E" w:rsidP="00F65D1E">
      <w:pPr>
        <w:numPr>
          <w:ilvl w:val="1"/>
          <w:numId w:val="15"/>
        </w:numPr>
        <w:spacing w:before="120"/>
        <w:ind w:left="1434" w:hanging="357"/>
        <w:jc w:val="both"/>
        <w:rPr>
          <w:rFonts w:ascii="Arial" w:hAnsi="Arial" w:cs="Arial"/>
          <w:color w:val="000000"/>
          <w:sz w:val="22"/>
          <w:szCs w:val="22"/>
        </w:rPr>
      </w:pPr>
      <w:r>
        <w:rPr>
          <w:rFonts w:ascii="Arial" w:hAnsi="Arial" w:cs="Arial"/>
          <w:color w:val="000000"/>
          <w:sz w:val="22"/>
          <w:szCs w:val="22"/>
        </w:rPr>
        <w:t>DEFFORM 47 Annex A – Tender Submission Document (Offer)</w:t>
      </w:r>
      <w:r>
        <w:rPr>
          <w:rFonts w:ascii="Arial" w:hAnsi="Arial" w:cs="Arial"/>
          <w:color w:val="000000"/>
          <w:sz w:val="22"/>
          <w:szCs w:val="22"/>
        </w:rPr>
        <w:tab/>
        <w:t xml:space="preserve">   </w:t>
      </w:r>
      <w:r>
        <w:rPr>
          <w:rFonts w:ascii="Arial" w:hAnsi="Arial" w:cs="Arial"/>
          <w:color w:val="000000"/>
          <w:sz w:val="22"/>
          <w:szCs w:val="22"/>
        </w:rPr>
        <w:tab/>
        <w:t xml:space="preserve">Page A1 </w:t>
      </w:r>
    </w:p>
    <w:p w14:paraId="110D4CF9" w14:textId="77777777" w:rsidR="00F65D1E" w:rsidRDefault="00F65D1E" w:rsidP="00F65D1E">
      <w:pPr>
        <w:numPr>
          <w:ilvl w:val="2"/>
          <w:numId w:val="15"/>
        </w:numPr>
        <w:rPr>
          <w:rFonts w:ascii="Arial" w:hAnsi="Arial" w:cs="Arial"/>
          <w:color w:val="000000"/>
          <w:sz w:val="22"/>
          <w:szCs w:val="22"/>
        </w:rPr>
      </w:pPr>
      <w:r>
        <w:rPr>
          <w:rFonts w:ascii="Arial" w:hAnsi="Arial" w:cs="Arial"/>
          <w:color w:val="000000"/>
          <w:sz w:val="22"/>
          <w:szCs w:val="22"/>
        </w:rPr>
        <w:t>Appendix 1 to DEFFORM 47 Annex A (Offer) – Information on Mandatory</w:t>
      </w:r>
    </w:p>
    <w:p w14:paraId="4EBA93F1" w14:textId="77777777" w:rsidR="00E23999" w:rsidRDefault="00F65D1E" w:rsidP="00F65D1E">
      <w:pPr>
        <w:ind w:left="2160"/>
        <w:rPr>
          <w:rFonts w:ascii="Arial" w:hAnsi="Arial" w:cs="Arial"/>
          <w:color w:val="000000"/>
          <w:sz w:val="22"/>
          <w:szCs w:val="22"/>
        </w:rPr>
      </w:pPr>
      <w:r>
        <w:rPr>
          <w:rFonts w:ascii="Arial" w:hAnsi="Arial" w:cs="Arial"/>
          <w:color w:val="000000"/>
          <w:sz w:val="22"/>
          <w:szCs w:val="22"/>
        </w:rPr>
        <w:t xml:space="preserve">Declarations   </w:t>
      </w:r>
      <w:r>
        <w:rPr>
          <w:rFonts w:ascii="Arial" w:hAnsi="Arial" w:cs="Arial"/>
          <w:color w:val="000000"/>
          <w:sz w:val="22"/>
          <w:szCs w:val="22"/>
        </w:rPr>
        <w:tab/>
      </w:r>
      <w:r>
        <w:rPr>
          <w:rFonts w:ascii="Arial" w:hAnsi="Arial" w:cs="Arial"/>
          <w:color w:val="000000"/>
          <w:sz w:val="22"/>
          <w:szCs w:val="22"/>
        </w:rPr>
        <w:tab/>
      </w:r>
    </w:p>
    <w:p w14:paraId="56D2C57F" w14:textId="77777777" w:rsidR="00795D99" w:rsidRDefault="00E23999" w:rsidP="00E23999">
      <w:pPr>
        <w:numPr>
          <w:ilvl w:val="1"/>
          <w:numId w:val="15"/>
        </w:numPr>
        <w:spacing w:before="120"/>
        <w:ind w:left="1434" w:hanging="357"/>
        <w:jc w:val="both"/>
        <w:rPr>
          <w:rFonts w:ascii="Arial" w:hAnsi="Arial" w:cs="Arial"/>
          <w:color w:val="000000"/>
          <w:sz w:val="22"/>
          <w:szCs w:val="22"/>
        </w:rPr>
      </w:pPr>
      <w:r>
        <w:rPr>
          <w:rFonts w:ascii="Arial" w:hAnsi="Arial" w:cs="Arial"/>
          <w:color w:val="000000"/>
          <w:sz w:val="22"/>
          <w:szCs w:val="22"/>
        </w:rPr>
        <w:t xml:space="preserve">DEFFORM 47 Annex B – Statement Relating to Good Standing </w:t>
      </w:r>
      <w:r>
        <w:rPr>
          <w:rFonts w:ascii="Arial" w:hAnsi="Arial" w:cs="Arial"/>
          <w:color w:val="000000"/>
          <w:sz w:val="22"/>
          <w:szCs w:val="22"/>
        </w:rPr>
        <w:tab/>
        <w:t xml:space="preserve">   </w:t>
      </w:r>
      <w:r>
        <w:rPr>
          <w:rFonts w:ascii="Arial" w:hAnsi="Arial" w:cs="Arial"/>
          <w:color w:val="000000"/>
          <w:sz w:val="22"/>
          <w:szCs w:val="22"/>
        </w:rPr>
        <w:tab/>
      </w:r>
    </w:p>
    <w:p w14:paraId="110D4CFC" w14:textId="7A3ED070" w:rsidR="00F65D1E" w:rsidRDefault="00795D99" w:rsidP="00F65D1E">
      <w:pPr>
        <w:numPr>
          <w:ilvl w:val="0"/>
          <w:numId w:val="15"/>
        </w:numPr>
        <w:spacing w:before="120" w:after="120"/>
        <w:rPr>
          <w:rFonts w:ascii="Arial" w:hAnsi="Arial" w:cs="Arial"/>
          <w:color w:val="000000"/>
          <w:sz w:val="22"/>
          <w:szCs w:val="22"/>
        </w:rPr>
      </w:pPr>
      <w:r>
        <w:rPr>
          <w:rFonts w:ascii="Arial" w:hAnsi="Arial" w:cs="Arial"/>
          <w:color w:val="000000"/>
          <w:sz w:val="22"/>
          <w:szCs w:val="22"/>
        </w:rPr>
        <w:t>Schedule</w:t>
      </w:r>
      <w:r w:rsidR="00F65D1E">
        <w:rPr>
          <w:rFonts w:ascii="Arial" w:hAnsi="Arial" w:cs="Arial"/>
          <w:color w:val="000000"/>
          <w:sz w:val="22"/>
          <w:szCs w:val="22"/>
        </w:rPr>
        <w:t xml:space="preserve"> of Requirement – </w:t>
      </w:r>
      <w:bookmarkStart w:id="13" w:name="multi_Statement1"/>
      <w:bookmarkEnd w:id="13"/>
      <w:r w:rsidR="00F65D1E">
        <w:rPr>
          <w:rFonts w:ascii="Arial" w:hAnsi="Arial" w:cs="Arial"/>
          <w:color w:val="000000"/>
          <w:sz w:val="22"/>
          <w:szCs w:val="22"/>
        </w:rPr>
        <w:t xml:space="preserve">Schedule </w:t>
      </w:r>
      <w:r>
        <w:rPr>
          <w:rFonts w:ascii="Arial" w:hAnsi="Arial" w:cs="Arial"/>
          <w:color w:val="000000"/>
          <w:sz w:val="22"/>
          <w:szCs w:val="22"/>
        </w:rPr>
        <w:t>2</w:t>
      </w:r>
      <w:r w:rsidR="00F65D1E">
        <w:rPr>
          <w:rFonts w:ascii="Arial" w:hAnsi="Arial" w:cs="Arial"/>
          <w:color w:val="000000"/>
          <w:sz w:val="22"/>
          <w:szCs w:val="22"/>
        </w:rPr>
        <w:t xml:space="preserve"> to the draft Contract</w:t>
      </w:r>
    </w:p>
    <w:p w14:paraId="2ACD6774" w14:textId="004BBF09" w:rsidR="00795D99" w:rsidRPr="00795D99" w:rsidRDefault="00795D99" w:rsidP="00795D99">
      <w:pPr>
        <w:numPr>
          <w:ilvl w:val="0"/>
          <w:numId w:val="15"/>
        </w:numPr>
        <w:spacing w:before="120" w:after="120"/>
        <w:rPr>
          <w:rFonts w:ascii="Arial" w:hAnsi="Arial" w:cs="Arial"/>
          <w:color w:val="000000"/>
          <w:sz w:val="22"/>
          <w:szCs w:val="22"/>
        </w:rPr>
      </w:pPr>
      <w:r>
        <w:rPr>
          <w:rFonts w:ascii="Arial" w:hAnsi="Arial" w:cs="Arial"/>
          <w:color w:val="000000"/>
          <w:sz w:val="22"/>
          <w:szCs w:val="22"/>
        </w:rPr>
        <w:t>Statement of Requirement – Schedule 5 to the draft Contract</w:t>
      </w:r>
    </w:p>
    <w:p w14:paraId="110D4CFD" w14:textId="77777777" w:rsidR="00F65D1E" w:rsidRDefault="00F65D1E" w:rsidP="00F65D1E">
      <w:pPr>
        <w:numPr>
          <w:ilvl w:val="0"/>
          <w:numId w:val="15"/>
        </w:numPr>
        <w:spacing w:before="120" w:after="120"/>
        <w:rPr>
          <w:rFonts w:ascii="Arial" w:hAnsi="Arial" w:cs="Arial"/>
          <w:color w:val="000000"/>
          <w:sz w:val="22"/>
          <w:szCs w:val="22"/>
        </w:rPr>
      </w:pPr>
      <w:r>
        <w:rPr>
          <w:rFonts w:ascii="Arial" w:hAnsi="Arial" w:cs="Arial"/>
          <w:color w:val="000000"/>
          <w:sz w:val="22"/>
          <w:szCs w:val="22"/>
        </w:rPr>
        <w:t>Contract Conditions</w:t>
      </w:r>
    </w:p>
    <w:p w14:paraId="110D4CFE" w14:textId="43D9CE89" w:rsidR="00F65D1E" w:rsidRDefault="00F65D1E" w:rsidP="00F65D1E">
      <w:pPr>
        <w:numPr>
          <w:ilvl w:val="0"/>
          <w:numId w:val="15"/>
        </w:numPr>
        <w:spacing w:before="120" w:after="120"/>
        <w:rPr>
          <w:rFonts w:ascii="Arial" w:hAnsi="Arial" w:cs="Arial"/>
          <w:color w:val="000000"/>
          <w:sz w:val="22"/>
          <w:szCs w:val="22"/>
        </w:rPr>
      </w:pPr>
      <w:r>
        <w:rPr>
          <w:rFonts w:ascii="Arial" w:hAnsi="Arial" w:cs="Arial"/>
          <w:color w:val="000000"/>
          <w:sz w:val="22"/>
          <w:szCs w:val="22"/>
        </w:rPr>
        <w:t xml:space="preserve">DEFFORM 111 – </w:t>
      </w:r>
      <w:r w:rsidR="008E796F">
        <w:rPr>
          <w:rFonts w:ascii="Arial" w:hAnsi="Arial" w:cs="Arial"/>
          <w:color w:val="000000"/>
          <w:sz w:val="22"/>
          <w:szCs w:val="22"/>
        </w:rPr>
        <w:t>Annex A to Schedule 3 of draft</w:t>
      </w:r>
      <w:r>
        <w:rPr>
          <w:rFonts w:ascii="Arial" w:hAnsi="Arial" w:cs="Arial"/>
          <w:color w:val="000000"/>
          <w:sz w:val="22"/>
          <w:szCs w:val="22"/>
        </w:rPr>
        <w:t xml:space="preserve"> Contract </w:t>
      </w:r>
      <w:r w:rsidR="00912B20">
        <w:rPr>
          <w:rFonts w:ascii="Arial" w:hAnsi="Arial" w:cs="Arial"/>
          <w:color w:val="000000"/>
          <w:sz w:val="22"/>
          <w:szCs w:val="22"/>
        </w:rPr>
        <w:t>–</w:t>
      </w:r>
      <w:r>
        <w:rPr>
          <w:rFonts w:ascii="Arial" w:hAnsi="Arial" w:cs="Arial"/>
          <w:color w:val="000000"/>
          <w:sz w:val="22"/>
          <w:szCs w:val="22"/>
        </w:rPr>
        <w:t xml:space="preserve"> Addresses and Other Information</w:t>
      </w:r>
    </w:p>
    <w:p w14:paraId="110D4CFF" w14:textId="77777777" w:rsidR="00F65D1E" w:rsidRDefault="00F65D1E" w:rsidP="00F65D1E">
      <w:pPr>
        <w:numPr>
          <w:ilvl w:val="0"/>
          <w:numId w:val="15"/>
        </w:numPr>
        <w:spacing w:before="120" w:after="120"/>
        <w:rPr>
          <w:rFonts w:ascii="Arial" w:hAnsi="Arial" w:cs="Arial"/>
          <w:color w:val="000000"/>
          <w:sz w:val="22"/>
          <w:szCs w:val="22"/>
        </w:rPr>
      </w:pPr>
      <w:r>
        <w:rPr>
          <w:rFonts w:ascii="Arial" w:hAnsi="Arial" w:cs="Arial"/>
          <w:color w:val="000000"/>
          <w:sz w:val="22"/>
          <w:szCs w:val="22"/>
        </w:rPr>
        <w:t>Tenderer’s Commercially Sensitive Information Form (Schedule 6 to the draft Contract)</w:t>
      </w:r>
    </w:p>
    <w:p w14:paraId="110D4D00" w14:textId="77777777" w:rsidR="00F65D1E" w:rsidRDefault="00F65D1E" w:rsidP="00F65D1E">
      <w:pPr>
        <w:numPr>
          <w:ilvl w:val="0"/>
          <w:numId w:val="15"/>
        </w:numPr>
        <w:spacing w:before="120" w:after="120"/>
        <w:rPr>
          <w:rFonts w:ascii="Arial" w:hAnsi="Arial" w:cs="Arial"/>
          <w:color w:val="000000"/>
          <w:sz w:val="22"/>
          <w:szCs w:val="22"/>
        </w:rPr>
      </w:pPr>
      <w:r>
        <w:rPr>
          <w:rFonts w:ascii="Arial" w:hAnsi="Arial" w:cs="Arial"/>
          <w:color w:val="000000"/>
          <w:sz w:val="22"/>
          <w:szCs w:val="22"/>
        </w:rPr>
        <w:t xml:space="preserve">DEFFORM 28 – Tender Return Label </w:t>
      </w:r>
    </w:p>
    <w:p w14:paraId="110D4D01" w14:textId="6241BB62" w:rsidR="00F65D1E" w:rsidRDefault="00F65D1E" w:rsidP="00F65D1E">
      <w:pPr>
        <w:numPr>
          <w:ilvl w:val="0"/>
          <w:numId w:val="15"/>
        </w:numPr>
        <w:spacing w:before="120" w:after="120"/>
        <w:rPr>
          <w:rFonts w:ascii="Arial" w:hAnsi="Arial" w:cs="Arial"/>
          <w:color w:val="000000"/>
          <w:sz w:val="22"/>
          <w:szCs w:val="22"/>
        </w:rPr>
      </w:pPr>
      <w:r>
        <w:rPr>
          <w:rFonts w:ascii="Arial" w:hAnsi="Arial" w:cs="Arial"/>
          <w:color w:val="000000"/>
          <w:sz w:val="22"/>
          <w:szCs w:val="22"/>
        </w:rPr>
        <w:t>DEFFORM 30 – The Electronic Transactions Agreement (Schedule 1</w:t>
      </w:r>
      <w:r w:rsidR="008E796F">
        <w:rPr>
          <w:rFonts w:ascii="Arial" w:hAnsi="Arial" w:cs="Arial"/>
          <w:color w:val="000000"/>
          <w:sz w:val="22"/>
          <w:szCs w:val="22"/>
        </w:rPr>
        <w:t>1</w:t>
      </w:r>
      <w:r>
        <w:rPr>
          <w:rFonts w:ascii="Arial" w:hAnsi="Arial" w:cs="Arial"/>
          <w:color w:val="000000"/>
          <w:sz w:val="22"/>
          <w:szCs w:val="22"/>
        </w:rPr>
        <w:t xml:space="preserve"> to the draft Contract)</w:t>
      </w:r>
    </w:p>
    <w:p w14:paraId="110D4D02" w14:textId="0EBE840F" w:rsidR="00F65D1E" w:rsidRDefault="00F65D1E" w:rsidP="00F65D1E">
      <w:pPr>
        <w:numPr>
          <w:ilvl w:val="0"/>
          <w:numId w:val="15"/>
        </w:numPr>
        <w:spacing w:before="120" w:after="120"/>
        <w:rPr>
          <w:rFonts w:ascii="Arial" w:hAnsi="Arial" w:cs="Arial"/>
          <w:color w:val="000000"/>
          <w:sz w:val="22"/>
          <w:szCs w:val="22"/>
        </w:rPr>
      </w:pPr>
      <w:bookmarkStart w:id="14" w:name="relevant_docs"/>
      <w:bookmarkEnd w:id="14"/>
      <w:r>
        <w:rPr>
          <w:rFonts w:ascii="Arial" w:hAnsi="Arial" w:cs="Arial"/>
          <w:color w:val="000000"/>
          <w:sz w:val="22"/>
          <w:szCs w:val="22"/>
        </w:rPr>
        <w:t>Key Performance Indicators (KPIs) – Section L</w:t>
      </w:r>
      <w:r w:rsidR="008E796F">
        <w:rPr>
          <w:rFonts w:ascii="Arial" w:hAnsi="Arial" w:cs="Arial"/>
          <w:color w:val="000000"/>
          <w:sz w:val="22"/>
          <w:szCs w:val="22"/>
        </w:rPr>
        <w:t>5</w:t>
      </w:r>
      <w:r>
        <w:rPr>
          <w:rFonts w:ascii="Arial" w:hAnsi="Arial" w:cs="Arial"/>
          <w:color w:val="000000"/>
          <w:sz w:val="22"/>
          <w:szCs w:val="22"/>
        </w:rPr>
        <w:t xml:space="preserve"> of the draft Contract</w:t>
      </w:r>
    </w:p>
    <w:p w14:paraId="110D4D04" w14:textId="77777777" w:rsidR="00F65D1E" w:rsidRDefault="00F65D1E" w:rsidP="00F65D1E">
      <w:pPr>
        <w:numPr>
          <w:ilvl w:val="0"/>
          <w:numId w:val="15"/>
        </w:numPr>
        <w:spacing w:before="120" w:after="120"/>
        <w:rPr>
          <w:rFonts w:ascii="Arial" w:hAnsi="Arial" w:cs="Arial"/>
          <w:color w:val="000000"/>
          <w:sz w:val="22"/>
          <w:szCs w:val="22"/>
        </w:rPr>
      </w:pPr>
      <w:r>
        <w:rPr>
          <w:rFonts w:ascii="Arial" w:hAnsi="Arial" w:cs="Arial"/>
          <w:color w:val="000000"/>
          <w:sz w:val="22"/>
          <w:szCs w:val="22"/>
        </w:rPr>
        <w:lastRenderedPageBreak/>
        <w:t>Contract Rates/Price – Schedule 7 to the draft Contract</w:t>
      </w:r>
    </w:p>
    <w:p w14:paraId="110D4D05" w14:textId="5E3DA7A6" w:rsidR="00F65D1E" w:rsidRDefault="00F65D1E" w:rsidP="00F65D1E">
      <w:pPr>
        <w:numPr>
          <w:ilvl w:val="0"/>
          <w:numId w:val="15"/>
        </w:numPr>
        <w:spacing w:before="120" w:after="120"/>
        <w:rPr>
          <w:rFonts w:ascii="Arial" w:hAnsi="Arial" w:cs="Arial"/>
          <w:color w:val="000000"/>
          <w:sz w:val="22"/>
          <w:szCs w:val="22"/>
        </w:rPr>
      </w:pPr>
      <w:r>
        <w:rPr>
          <w:rFonts w:ascii="Arial" w:hAnsi="Arial" w:cs="Arial"/>
          <w:color w:val="000000"/>
          <w:sz w:val="22"/>
          <w:szCs w:val="22"/>
        </w:rPr>
        <w:t xml:space="preserve">Contract Tasking Forms – Schedule </w:t>
      </w:r>
      <w:r w:rsidR="008E796F">
        <w:rPr>
          <w:rFonts w:ascii="Arial" w:hAnsi="Arial" w:cs="Arial"/>
          <w:color w:val="000000"/>
          <w:sz w:val="22"/>
          <w:szCs w:val="22"/>
        </w:rPr>
        <w:t>8</w:t>
      </w:r>
      <w:r>
        <w:rPr>
          <w:rFonts w:ascii="Arial" w:hAnsi="Arial" w:cs="Arial"/>
          <w:color w:val="000000"/>
          <w:sz w:val="22"/>
          <w:szCs w:val="22"/>
        </w:rPr>
        <w:t xml:space="preserve"> to the draft Contract</w:t>
      </w:r>
    </w:p>
    <w:p w14:paraId="110D4D0B" w14:textId="77777777" w:rsidR="00F65D1E" w:rsidRDefault="00F65D1E" w:rsidP="00F65D1E">
      <w:pPr>
        <w:pStyle w:val="Heading2"/>
        <w:numPr>
          <w:ilvl w:val="0"/>
          <w:numId w:val="0"/>
        </w:numPr>
        <w:tabs>
          <w:tab w:val="left" w:pos="720"/>
        </w:tabs>
        <w:jc w:val="center"/>
        <w:rPr>
          <w:rFonts w:ascii="Arial" w:hAnsi="Arial" w:cs="Arial"/>
          <w:b/>
          <w:iCs/>
          <w:color w:val="000000"/>
          <w:sz w:val="28"/>
          <w:szCs w:val="28"/>
        </w:rPr>
      </w:pPr>
      <w:r>
        <w:rPr>
          <w:rFonts w:ascii="Arial" w:hAnsi="Arial" w:cs="Arial"/>
          <w:color w:val="000000"/>
        </w:rPr>
        <w:br w:type="page"/>
      </w:r>
      <w:r>
        <w:rPr>
          <w:rFonts w:ascii="Arial" w:hAnsi="Arial" w:cs="Arial"/>
          <w:b/>
          <w:iCs/>
          <w:color w:val="000000"/>
          <w:sz w:val="28"/>
          <w:szCs w:val="28"/>
        </w:rPr>
        <w:lastRenderedPageBreak/>
        <w:t>Section A – Introduction</w:t>
      </w:r>
    </w:p>
    <w:p w14:paraId="110D4D0C" w14:textId="77777777" w:rsidR="00F65D1E" w:rsidRDefault="00F65D1E" w:rsidP="00F65D1E">
      <w:pPr>
        <w:rPr>
          <w:rFonts w:ascii="Arial" w:hAnsi="Arial" w:cs="Arial"/>
          <w:b/>
          <w:color w:val="000000"/>
          <w:sz w:val="26"/>
          <w:szCs w:val="26"/>
        </w:rPr>
      </w:pPr>
      <w:r>
        <w:rPr>
          <w:rFonts w:ascii="Arial" w:hAnsi="Arial" w:cs="Arial"/>
          <w:b/>
          <w:color w:val="000000"/>
          <w:sz w:val="26"/>
          <w:szCs w:val="26"/>
        </w:rPr>
        <w:t xml:space="preserve">Definitions </w:t>
      </w:r>
    </w:p>
    <w:p w14:paraId="110D4D0D" w14:textId="381D40C0" w:rsidR="00F65D1E" w:rsidRDefault="00CE69C8"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z w:val="22"/>
          <w:szCs w:val="22"/>
        </w:rPr>
        <w:t>“The Authority” means the Secretary of State for Defence on the United Kingdom of Great Britain and Northern Ireland (referred to in this document as “the Authority”), acting as part of the Crown.</w:t>
      </w:r>
    </w:p>
    <w:p w14:paraId="110D4D0E"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“You / Tenderer” means the economic operator or group of operators in the form of a consortium, including sub-contractors, that has been invited to submit a response to this Invitation to Tender.  </w:t>
      </w:r>
    </w:p>
    <w:p w14:paraId="110D4D0F"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“Invitation to Tender” (ITT) refers to the first document that the Authority sends out to potential Tenderers that initiates a tender response, competitive dialogue or negotiation. </w:t>
      </w:r>
    </w:p>
    <w:p w14:paraId="110D4D10"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A “Tender” is the offer that you are making to the Authority.</w:t>
      </w:r>
    </w:p>
    <w:p w14:paraId="110D4D11"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“Contractor Deliverables” means the works, goods and / or the services, including packaging (and Certificates(s) of Conformity supplied in accordance with any Quality Assurance (QA) requirements if specified) which the contractor is required to provide under the contract in accordance with the Schedule of Requirements, but excluding incidentals outside the Schedule of Requirements such as progress reports.  </w:t>
      </w:r>
    </w:p>
    <w:p w14:paraId="110D4D12"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“Schedule of Requirements” means that part of the contract which identifies, either directly or by reference, the Contractor Deliverables to be supplied or carried out, the quantities involved and the price or pricing terms in relation to each Contractor Deliverable.    </w:t>
      </w:r>
    </w:p>
    <w:p w14:paraId="110D4D13"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The “Statement of Requirement” details the technical requirements and acceptance criteria</w:t>
      </w:r>
      <w:r>
        <w:rPr>
          <w:rFonts w:ascii="Arial" w:hAnsi="Arial" w:cs="Arial"/>
          <w:b/>
          <w:color w:val="000000"/>
          <w:spacing w:val="-2"/>
          <w:sz w:val="22"/>
          <w:szCs w:val="22"/>
        </w:rPr>
        <w:t xml:space="preserve"> </w:t>
      </w:r>
      <w:r>
        <w:rPr>
          <w:rFonts w:ascii="Arial" w:hAnsi="Arial" w:cs="Arial"/>
          <w:color w:val="000000"/>
          <w:spacing w:val="-2"/>
          <w:sz w:val="22"/>
          <w:szCs w:val="22"/>
        </w:rPr>
        <w:t xml:space="preserve">of the Contractor Deliverables.  The Statement of Requirement is at Annex A to the draft Contract attached to </w:t>
      </w:r>
      <w:r>
        <w:rPr>
          <w:rFonts w:ascii="Arial" w:hAnsi="Arial" w:cs="Arial"/>
          <w:spacing w:val="-2"/>
          <w:sz w:val="22"/>
          <w:szCs w:val="22"/>
        </w:rPr>
        <w:t>this DEFFORM 47.</w:t>
      </w:r>
      <w:r>
        <w:rPr>
          <w:rFonts w:ascii="Arial" w:hAnsi="Arial" w:cs="Arial"/>
          <w:color w:val="000000"/>
          <w:spacing w:val="-2"/>
          <w:sz w:val="22"/>
          <w:szCs w:val="22"/>
        </w:rPr>
        <w:t xml:space="preserve">  This may include the System Requirements Document (SRD).</w:t>
      </w:r>
    </w:p>
    <w:p w14:paraId="110D4D14"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“Conditions of Tendering” means the conditions set out in the DEFFORM 47 that govern the competition.</w:t>
      </w:r>
    </w:p>
    <w:p w14:paraId="110D4D15"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“Contract Conditions” means the attached conditions that will govern any resultant contract. </w:t>
      </w:r>
    </w:p>
    <w:p w14:paraId="110D4D16"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A “Third Party” is any person who is not an employee of the Tenderer as defined at A2. </w:t>
      </w:r>
    </w:p>
    <w:p w14:paraId="110D4D17" w14:textId="77777777" w:rsidR="00F65D1E" w:rsidRDefault="00F65D1E" w:rsidP="00F65D1E">
      <w:pPr>
        <w:tabs>
          <w:tab w:val="left" w:pos="-720"/>
        </w:tabs>
        <w:suppressAutoHyphens/>
        <w:spacing w:before="120" w:after="120"/>
        <w:rPr>
          <w:rFonts w:ascii="Arial" w:hAnsi="Arial" w:cs="Arial"/>
          <w:b/>
          <w:color w:val="000000"/>
          <w:spacing w:val="-2"/>
          <w:sz w:val="26"/>
          <w:szCs w:val="26"/>
        </w:rPr>
      </w:pPr>
      <w:r>
        <w:rPr>
          <w:rFonts w:ascii="Arial" w:hAnsi="Arial" w:cs="Arial"/>
          <w:b/>
          <w:color w:val="000000"/>
          <w:spacing w:val="-2"/>
          <w:sz w:val="26"/>
          <w:szCs w:val="26"/>
        </w:rPr>
        <w:t>Purpose</w:t>
      </w:r>
    </w:p>
    <w:p w14:paraId="110D4D18" w14:textId="77777777" w:rsidR="00F65D1E" w:rsidRDefault="00F65D1E" w:rsidP="00F65D1E">
      <w:pPr>
        <w:numPr>
          <w:ilvl w:val="0"/>
          <w:numId w:val="16"/>
        </w:numPr>
        <w:tabs>
          <w:tab w:val="left" w:pos="-720"/>
        </w:tabs>
        <w:suppressAutoHyphens/>
        <w:spacing w:before="120" w:after="120"/>
        <w:ind w:left="0" w:firstLine="0"/>
        <w:jc w:val="both"/>
        <w:rPr>
          <w:rFonts w:ascii="Arial" w:hAnsi="Arial" w:cs="Arial"/>
          <w:color w:val="000000"/>
          <w:sz w:val="22"/>
          <w:szCs w:val="22"/>
        </w:rPr>
      </w:pPr>
      <w:r>
        <w:rPr>
          <w:rFonts w:ascii="Arial" w:hAnsi="Arial" w:cs="Arial"/>
          <w:color w:val="000000"/>
          <w:sz w:val="22"/>
          <w:szCs w:val="22"/>
        </w:rPr>
        <w:t xml:space="preserve">The purpose of this ITT is to invite you to propose a solution / best price to our requirement.  This documentation explains and sets out the: </w:t>
      </w:r>
    </w:p>
    <w:p w14:paraId="110D4D19" w14:textId="77777777" w:rsidR="00F65D1E" w:rsidRDefault="00F65D1E" w:rsidP="00F65D1E">
      <w:pPr>
        <w:numPr>
          <w:ilvl w:val="1"/>
          <w:numId w:val="16"/>
        </w:numPr>
        <w:spacing w:before="120" w:after="120"/>
        <w:ind w:left="1080" w:hanging="540"/>
        <w:jc w:val="both"/>
        <w:rPr>
          <w:rFonts w:ascii="Arial" w:hAnsi="Arial" w:cs="Arial"/>
          <w:color w:val="000000"/>
          <w:sz w:val="22"/>
          <w:szCs w:val="22"/>
        </w:rPr>
      </w:pPr>
      <w:r>
        <w:rPr>
          <w:rFonts w:ascii="Arial" w:hAnsi="Arial" w:cs="Arial"/>
          <w:color w:val="000000"/>
          <w:sz w:val="22"/>
          <w:szCs w:val="22"/>
        </w:rPr>
        <w:t xml:space="preserve">tender process and timetable for the next stages of the procurement; </w:t>
      </w:r>
    </w:p>
    <w:p w14:paraId="110D4D1A" w14:textId="77777777" w:rsidR="00F65D1E" w:rsidRDefault="00F65D1E" w:rsidP="00F65D1E">
      <w:pPr>
        <w:numPr>
          <w:ilvl w:val="1"/>
          <w:numId w:val="16"/>
        </w:numPr>
        <w:spacing w:before="120" w:after="120"/>
        <w:ind w:left="1080" w:hanging="540"/>
        <w:jc w:val="both"/>
        <w:rPr>
          <w:rFonts w:ascii="Arial" w:hAnsi="Arial" w:cs="Arial"/>
          <w:color w:val="000000"/>
          <w:sz w:val="22"/>
          <w:szCs w:val="22"/>
        </w:rPr>
      </w:pPr>
      <w:r>
        <w:rPr>
          <w:rFonts w:ascii="Arial" w:hAnsi="Arial" w:cs="Arial"/>
          <w:color w:val="000000"/>
          <w:sz w:val="22"/>
          <w:szCs w:val="22"/>
        </w:rPr>
        <w:t xml:space="preserve">instructions and conditions that govern this competition; </w:t>
      </w:r>
    </w:p>
    <w:p w14:paraId="110D4D1B" w14:textId="77777777" w:rsidR="00F65D1E" w:rsidRDefault="00F65D1E" w:rsidP="00F65D1E">
      <w:pPr>
        <w:numPr>
          <w:ilvl w:val="1"/>
          <w:numId w:val="16"/>
        </w:numPr>
        <w:spacing w:before="120" w:after="120"/>
        <w:ind w:left="1080" w:hanging="540"/>
        <w:jc w:val="both"/>
        <w:rPr>
          <w:rFonts w:ascii="Arial" w:hAnsi="Arial" w:cs="Arial"/>
          <w:color w:val="000000"/>
          <w:sz w:val="22"/>
          <w:szCs w:val="22"/>
        </w:rPr>
      </w:pPr>
      <w:r>
        <w:rPr>
          <w:rFonts w:ascii="Arial" w:hAnsi="Arial" w:cs="Arial"/>
          <w:color w:val="000000"/>
          <w:sz w:val="22"/>
          <w:szCs w:val="22"/>
        </w:rPr>
        <w:t xml:space="preserve">information you must include in your Tender and the required format; </w:t>
      </w:r>
    </w:p>
    <w:p w14:paraId="110D4D1C" w14:textId="77777777" w:rsidR="00F65D1E" w:rsidRDefault="00F65D1E" w:rsidP="00F65D1E">
      <w:pPr>
        <w:numPr>
          <w:ilvl w:val="1"/>
          <w:numId w:val="16"/>
        </w:numPr>
        <w:spacing w:before="120" w:after="120"/>
        <w:ind w:left="1080" w:hanging="540"/>
        <w:jc w:val="both"/>
        <w:rPr>
          <w:rFonts w:ascii="Arial" w:hAnsi="Arial" w:cs="Arial"/>
          <w:color w:val="000000"/>
          <w:sz w:val="22"/>
          <w:szCs w:val="22"/>
        </w:rPr>
      </w:pPr>
      <w:r>
        <w:rPr>
          <w:rFonts w:ascii="Arial" w:hAnsi="Arial" w:cs="Arial"/>
          <w:color w:val="000000"/>
          <w:sz w:val="22"/>
          <w:szCs w:val="22"/>
        </w:rPr>
        <w:t>administrative arrangements for the receipt and evaluation of Tenders; and</w:t>
      </w:r>
    </w:p>
    <w:p w14:paraId="110D4D1D" w14:textId="77777777" w:rsidR="00F65D1E" w:rsidRDefault="00F65D1E" w:rsidP="00F65D1E">
      <w:pPr>
        <w:numPr>
          <w:ilvl w:val="1"/>
          <w:numId w:val="16"/>
        </w:numPr>
        <w:ind w:left="1080" w:hanging="540"/>
        <w:jc w:val="both"/>
        <w:rPr>
          <w:rFonts w:ascii="Arial" w:hAnsi="Arial" w:cs="Arial"/>
          <w:color w:val="000000"/>
          <w:sz w:val="22"/>
          <w:szCs w:val="22"/>
        </w:rPr>
      </w:pPr>
      <w:r>
        <w:rPr>
          <w:rFonts w:ascii="Arial" w:hAnsi="Arial" w:cs="Arial"/>
          <w:color w:val="000000"/>
          <w:sz w:val="22"/>
          <w:szCs w:val="22"/>
        </w:rPr>
        <w:t xml:space="preserve">Contract Conditions that shall apply in the event that the Authority awards a </w:t>
      </w:r>
    </w:p>
    <w:p w14:paraId="110D4D1E" w14:textId="77777777" w:rsidR="00F65D1E" w:rsidRDefault="00F65D1E" w:rsidP="00F65D1E">
      <w:pPr>
        <w:ind w:left="540"/>
        <w:jc w:val="both"/>
        <w:rPr>
          <w:rFonts w:ascii="Arial" w:hAnsi="Arial" w:cs="Arial"/>
          <w:color w:val="000000"/>
          <w:sz w:val="22"/>
          <w:szCs w:val="22"/>
        </w:rPr>
      </w:pPr>
      <w:r>
        <w:rPr>
          <w:rFonts w:ascii="Arial" w:hAnsi="Arial" w:cs="Arial"/>
          <w:color w:val="000000"/>
          <w:sz w:val="22"/>
          <w:szCs w:val="22"/>
        </w:rPr>
        <w:t>contract following this competition.</w:t>
      </w:r>
    </w:p>
    <w:p w14:paraId="110D4D1F"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The sections in this ITT and associated documents are structured in line with a generic tendering process and do not indicate importance / precedence.</w:t>
      </w:r>
    </w:p>
    <w:p w14:paraId="110D4D20" w14:textId="77777777" w:rsidR="00F65D1E" w:rsidRDefault="00F65D1E" w:rsidP="00F65D1E">
      <w:pPr>
        <w:numPr>
          <w:ilvl w:val="0"/>
          <w:numId w:val="16"/>
        </w:numPr>
        <w:tabs>
          <w:tab w:val="left" w:pos="-720"/>
        </w:tabs>
        <w:suppressAutoHyphens/>
        <w:spacing w:before="120" w:after="120"/>
        <w:ind w:left="0" w:firstLine="0"/>
        <w:rPr>
          <w:rFonts w:ascii="Arial" w:hAnsi="Arial" w:cs="Arial"/>
          <w:color w:val="000000"/>
          <w:sz w:val="22"/>
          <w:szCs w:val="22"/>
        </w:rPr>
      </w:pPr>
      <w:r>
        <w:rPr>
          <w:rFonts w:ascii="Arial" w:hAnsi="Arial" w:cs="Arial"/>
          <w:color w:val="000000"/>
          <w:spacing w:val="-2"/>
          <w:sz w:val="22"/>
          <w:szCs w:val="22"/>
        </w:rPr>
        <w:t xml:space="preserve">This ITT has been issued to all potential Tenderers chosen during the supplier selection stage, listed on page 2 of this DEFFORM 47.  </w:t>
      </w:r>
    </w:p>
    <w:p w14:paraId="110D4D21" w14:textId="1EB2FE53" w:rsidR="00F65D1E" w:rsidRDefault="00CE69C8" w:rsidP="00CE69C8">
      <w:pPr>
        <w:rPr>
          <w:rFonts w:ascii="Arial" w:hAnsi="Arial" w:cs="Arial"/>
          <w:b/>
          <w:color w:val="000000"/>
          <w:spacing w:val="-2"/>
          <w:sz w:val="22"/>
          <w:szCs w:val="22"/>
        </w:rPr>
      </w:pPr>
      <w:r>
        <w:rPr>
          <w:rFonts w:ascii="Arial" w:hAnsi="Arial" w:cs="Arial"/>
          <w:color w:val="000000"/>
          <w:spacing w:val="-2"/>
          <w:sz w:val="22"/>
          <w:szCs w:val="22"/>
        </w:rPr>
        <w:t xml:space="preserve">A14.  </w:t>
      </w:r>
      <w:r w:rsidR="00F65D1E">
        <w:rPr>
          <w:rFonts w:ascii="Arial" w:hAnsi="Arial" w:cs="Arial"/>
          <w:color w:val="000000"/>
          <w:spacing w:val="-2"/>
          <w:sz w:val="22"/>
          <w:szCs w:val="22"/>
        </w:rPr>
        <w:t xml:space="preserve">The </w:t>
      </w:r>
      <w:r w:rsidR="00F65D1E">
        <w:rPr>
          <w:rFonts w:ascii="Arial" w:hAnsi="Arial" w:cs="Arial"/>
          <w:color w:val="000000"/>
          <w:sz w:val="22"/>
          <w:szCs w:val="22"/>
        </w:rPr>
        <w:t xml:space="preserve">requirement was advertised by the Authority in the Official Journal of the European Union (OJEU) dated </w:t>
      </w:r>
      <w:r>
        <w:rPr>
          <w:rFonts w:ascii="Arial" w:hAnsi="Arial" w:cs="Arial"/>
          <w:color w:val="000000"/>
          <w:sz w:val="22"/>
          <w:szCs w:val="22"/>
        </w:rPr>
        <w:t>3</w:t>
      </w:r>
      <w:r w:rsidR="00F65D1E">
        <w:rPr>
          <w:rFonts w:ascii="Arial" w:hAnsi="Arial" w:cs="Arial"/>
          <w:color w:val="000000"/>
          <w:sz w:val="22"/>
          <w:szCs w:val="22"/>
        </w:rPr>
        <w:t xml:space="preserve"> </w:t>
      </w:r>
      <w:r>
        <w:rPr>
          <w:rFonts w:ascii="Arial" w:hAnsi="Arial" w:cs="Arial"/>
          <w:color w:val="000000"/>
          <w:sz w:val="22"/>
          <w:szCs w:val="22"/>
        </w:rPr>
        <w:t>December</w:t>
      </w:r>
      <w:r w:rsidR="00F65D1E">
        <w:rPr>
          <w:rFonts w:ascii="Arial" w:hAnsi="Arial" w:cs="Arial"/>
          <w:color w:val="000000"/>
          <w:sz w:val="22"/>
          <w:szCs w:val="22"/>
        </w:rPr>
        <w:t xml:space="preserve"> 201</w:t>
      </w:r>
      <w:r>
        <w:rPr>
          <w:rFonts w:ascii="Arial" w:hAnsi="Arial" w:cs="Arial"/>
          <w:color w:val="000000"/>
          <w:sz w:val="22"/>
          <w:szCs w:val="22"/>
        </w:rPr>
        <w:t>5</w:t>
      </w:r>
      <w:r w:rsidR="00F65D1E">
        <w:rPr>
          <w:rFonts w:ascii="Arial" w:hAnsi="Arial" w:cs="Arial"/>
          <w:color w:val="000000"/>
          <w:sz w:val="22"/>
          <w:szCs w:val="22"/>
        </w:rPr>
        <w:t xml:space="preserve"> with reference </w:t>
      </w:r>
      <w:r w:rsidR="00F65D1E">
        <w:rPr>
          <w:rFonts w:ascii="Arial" w:hAnsi="Arial" w:cs="Arial"/>
          <w:bCs/>
          <w:color w:val="000000"/>
          <w:sz w:val="22"/>
          <w:szCs w:val="22"/>
        </w:rPr>
        <w:t xml:space="preserve">to </w:t>
      </w:r>
      <w:r w:rsidR="00F65D1E">
        <w:rPr>
          <w:rFonts w:ascii="Arial" w:hAnsi="Arial" w:cs="Arial"/>
          <w:color w:val="000000"/>
          <w:sz w:val="22"/>
          <w:szCs w:val="22"/>
        </w:rPr>
        <w:t xml:space="preserve">the requirement for </w:t>
      </w:r>
      <w:r w:rsidRPr="00CE69C8">
        <w:rPr>
          <w:rFonts w:ascii="Arial" w:hAnsi="Arial" w:cs="Arial"/>
          <w:color w:val="000000"/>
          <w:sz w:val="22"/>
          <w:szCs w:val="22"/>
        </w:rPr>
        <w:t>Repair, Servicing, Technical Support and Supply of Welding Equipment and Fume Extractors</w:t>
      </w:r>
      <w:r w:rsidR="00F65D1E">
        <w:rPr>
          <w:rFonts w:ascii="Arial" w:hAnsi="Arial" w:cs="Arial"/>
          <w:color w:val="000000"/>
          <w:sz w:val="22"/>
          <w:szCs w:val="22"/>
        </w:rPr>
        <w:t xml:space="preserve"> following the Restricted procedure, Public Contracts Regulations 201</w:t>
      </w:r>
      <w:r>
        <w:rPr>
          <w:rFonts w:ascii="Arial" w:hAnsi="Arial" w:cs="Arial"/>
          <w:color w:val="000000"/>
          <w:sz w:val="22"/>
          <w:szCs w:val="22"/>
        </w:rPr>
        <w:t>5</w:t>
      </w:r>
      <w:r w:rsidR="00F65D1E">
        <w:rPr>
          <w:rFonts w:ascii="Arial" w:hAnsi="Arial" w:cs="Arial"/>
          <w:color w:val="000000"/>
          <w:sz w:val="22"/>
          <w:szCs w:val="22"/>
        </w:rPr>
        <w:t>.</w:t>
      </w:r>
      <w:r w:rsidR="00F65D1E">
        <w:rPr>
          <w:rFonts w:ascii="Arial" w:hAnsi="Arial" w:cs="Arial"/>
          <w:b/>
          <w:color w:val="000000"/>
          <w:sz w:val="22"/>
          <w:szCs w:val="22"/>
        </w:rPr>
        <w:t xml:space="preserve"> </w:t>
      </w:r>
    </w:p>
    <w:p w14:paraId="110D4D22" w14:textId="77777777" w:rsidR="00F65D1E" w:rsidRDefault="00F65D1E" w:rsidP="00F65D1E">
      <w:pPr>
        <w:pStyle w:val="Heading3"/>
        <w:numPr>
          <w:ilvl w:val="0"/>
          <w:numId w:val="0"/>
        </w:numPr>
        <w:tabs>
          <w:tab w:val="left" w:pos="720"/>
        </w:tabs>
        <w:rPr>
          <w:rFonts w:cs="Arial"/>
          <w:b/>
          <w:color w:val="000000"/>
          <w:sz w:val="26"/>
          <w:szCs w:val="26"/>
        </w:rPr>
      </w:pPr>
      <w:r>
        <w:rPr>
          <w:rFonts w:cs="Arial"/>
          <w:b/>
          <w:color w:val="000000"/>
          <w:sz w:val="26"/>
          <w:szCs w:val="26"/>
        </w:rPr>
        <w:t>ITT Documentation and ITT Material</w:t>
      </w:r>
    </w:p>
    <w:p w14:paraId="110D4D23" w14:textId="77777777" w:rsidR="00F65D1E" w:rsidRDefault="00F65D1E" w:rsidP="00F65D1E">
      <w:pPr>
        <w:numPr>
          <w:ilvl w:val="0"/>
          <w:numId w:val="16"/>
        </w:numPr>
        <w:tabs>
          <w:tab w:val="left" w:pos="-720"/>
        </w:tabs>
        <w:suppressAutoHyphens/>
        <w:spacing w:before="120" w:after="120"/>
        <w:ind w:left="0" w:firstLine="0"/>
        <w:rPr>
          <w:rFonts w:ascii="Arial" w:hAnsi="Arial" w:cs="Arial"/>
          <w:bCs/>
          <w:color w:val="000000"/>
          <w:sz w:val="22"/>
          <w:szCs w:val="22"/>
        </w:rPr>
      </w:pPr>
      <w:r>
        <w:rPr>
          <w:rFonts w:ascii="Arial" w:hAnsi="Arial" w:cs="Arial"/>
          <w:bCs/>
          <w:color w:val="000000"/>
          <w:sz w:val="22"/>
          <w:szCs w:val="22"/>
        </w:rPr>
        <w:t xml:space="preserve">ITT Documentation means any information in any medium or form (for example drawings, handbooks, manuals, instructions, specifications and notes of pre-tender clarification meetings), issued to you, or to which you have been granted access, by the Authority for the purposes of </w:t>
      </w:r>
      <w:r>
        <w:rPr>
          <w:rFonts w:ascii="Arial" w:hAnsi="Arial" w:cs="Arial"/>
          <w:bCs/>
          <w:color w:val="000000"/>
          <w:sz w:val="22"/>
          <w:szCs w:val="22"/>
        </w:rPr>
        <w:lastRenderedPageBreak/>
        <w:t>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Third Party owners and is released solely for the purposes of enabling you to submit a Tender.  You must:</w:t>
      </w:r>
    </w:p>
    <w:p w14:paraId="110D4D24" w14:textId="77777777" w:rsidR="00F65D1E" w:rsidRDefault="00F65D1E" w:rsidP="00F65D1E">
      <w:pPr>
        <w:numPr>
          <w:ilvl w:val="1"/>
          <w:numId w:val="16"/>
        </w:numPr>
        <w:spacing w:before="120" w:after="120"/>
        <w:ind w:left="567" w:firstLine="0"/>
        <w:rPr>
          <w:rFonts w:ascii="Arial" w:hAnsi="Arial" w:cs="Arial"/>
          <w:bCs/>
          <w:color w:val="000000"/>
          <w:sz w:val="22"/>
          <w:szCs w:val="22"/>
        </w:rPr>
      </w:pPr>
      <w:r>
        <w:rPr>
          <w:rFonts w:ascii="Arial" w:hAnsi="Arial" w:cs="Arial"/>
          <w:bCs/>
          <w:color w:val="000000"/>
          <w:sz w:val="22"/>
          <w:szCs w:val="22"/>
        </w:rPr>
        <w:t>take responsibility for the safe custody of the ITT Documentation and ITT Material and for all loss and damage sustained to it while in your care;</w:t>
      </w:r>
    </w:p>
    <w:p w14:paraId="110D4D25" w14:textId="77777777" w:rsidR="00F65D1E" w:rsidRDefault="00F65D1E" w:rsidP="00F65D1E">
      <w:pPr>
        <w:numPr>
          <w:ilvl w:val="1"/>
          <w:numId w:val="16"/>
        </w:numPr>
        <w:spacing w:before="120" w:after="120"/>
        <w:ind w:left="567" w:firstLine="0"/>
        <w:rPr>
          <w:rFonts w:ascii="Arial" w:hAnsi="Arial" w:cs="Arial"/>
          <w:bCs/>
          <w:color w:val="000000"/>
          <w:sz w:val="22"/>
          <w:szCs w:val="22"/>
        </w:rPr>
      </w:pPr>
      <w:r>
        <w:rPr>
          <w:rFonts w:ascii="Arial" w:hAnsi="Arial" w:cs="Arial"/>
          <w:bCs/>
          <w:color w:val="000000"/>
          <w:sz w:val="22"/>
          <w:szCs w:val="22"/>
        </w:rPr>
        <w:t>not copy or disclose the ITT Documentation or any part of it to anyone other than the bid team involved in preparing your Tender, and not use it except for the purpose of responding to this ITT;</w:t>
      </w:r>
    </w:p>
    <w:p w14:paraId="110D4D26" w14:textId="26506AB2" w:rsidR="00F65D1E" w:rsidRDefault="00F65D1E" w:rsidP="00F65D1E">
      <w:pPr>
        <w:numPr>
          <w:ilvl w:val="1"/>
          <w:numId w:val="16"/>
        </w:numPr>
        <w:spacing w:before="120" w:after="120"/>
        <w:ind w:left="567" w:firstLine="0"/>
        <w:rPr>
          <w:rFonts w:ascii="Arial" w:hAnsi="Arial" w:cs="Arial"/>
          <w:bCs/>
          <w:color w:val="000000"/>
          <w:sz w:val="22"/>
          <w:szCs w:val="22"/>
        </w:rPr>
      </w:pPr>
      <w:r>
        <w:rPr>
          <w:rFonts w:ascii="Arial" w:hAnsi="Arial" w:cs="Arial"/>
          <w:bCs/>
          <w:color w:val="000000"/>
          <w:sz w:val="22"/>
          <w:szCs w:val="22"/>
        </w:rPr>
        <w:t xml:space="preserve">seek </w:t>
      </w:r>
      <w:r w:rsidR="00F95B34">
        <w:rPr>
          <w:rFonts w:ascii="Arial" w:hAnsi="Arial" w:cs="Arial"/>
          <w:bCs/>
          <w:color w:val="000000"/>
          <w:sz w:val="22"/>
          <w:szCs w:val="22"/>
        </w:rPr>
        <w:t xml:space="preserve">written </w:t>
      </w:r>
      <w:r>
        <w:rPr>
          <w:rFonts w:ascii="Arial" w:hAnsi="Arial" w:cs="Arial"/>
          <w:bCs/>
          <w:color w:val="000000"/>
          <w:sz w:val="22"/>
          <w:szCs w:val="22"/>
        </w:rPr>
        <w:t xml:space="preserve">approval from the Authority if you need to provide access to any ITT Documentation or ITT Material to any Third Party; </w:t>
      </w:r>
    </w:p>
    <w:p w14:paraId="110D4D27" w14:textId="77777777" w:rsidR="00F65D1E" w:rsidRDefault="00F65D1E" w:rsidP="00F65D1E">
      <w:pPr>
        <w:numPr>
          <w:ilvl w:val="1"/>
          <w:numId w:val="16"/>
        </w:numPr>
        <w:spacing w:before="120" w:after="120"/>
        <w:ind w:left="567" w:firstLine="0"/>
        <w:rPr>
          <w:rFonts w:ascii="Arial" w:hAnsi="Arial" w:cs="Arial"/>
          <w:bCs/>
          <w:color w:val="000000"/>
          <w:sz w:val="22"/>
          <w:szCs w:val="22"/>
        </w:rPr>
      </w:pPr>
      <w:r>
        <w:rPr>
          <w:rFonts w:ascii="Arial" w:hAnsi="Arial" w:cs="Arial"/>
          <w:bCs/>
          <w:color w:val="000000"/>
          <w:sz w:val="22"/>
          <w:szCs w:val="22"/>
        </w:rPr>
        <w:t xml:space="preserve">abide by any reasonable conditions imposed by the Authority in giving its approval under sub-paragraph A15.c, which at a minimum will require you to ensure any disclosure to a Third Party is made by you in confidence.  Alternatively, due to IPR issues for example, the disclosure may be made, in confidence, directly by the Authority;  </w:t>
      </w:r>
    </w:p>
    <w:p w14:paraId="110D4D28" w14:textId="77777777" w:rsidR="00F65D1E" w:rsidRDefault="00F65D1E" w:rsidP="00F65D1E">
      <w:pPr>
        <w:numPr>
          <w:ilvl w:val="1"/>
          <w:numId w:val="16"/>
        </w:numPr>
        <w:spacing w:before="120" w:after="120"/>
        <w:ind w:left="567" w:firstLine="0"/>
        <w:rPr>
          <w:rFonts w:ascii="Arial" w:hAnsi="Arial" w:cs="Arial"/>
          <w:bCs/>
          <w:color w:val="000000"/>
          <w:sz w:val="22"/>
          <w:szCs w:val="22"/>
        </w:rPr>
      </w:pPr>
      <w:r>
        <w:rPr>
          <w:rFonts w:ascii="Arial" w:hAnsi="Arial" w:cs="Arial"/>
          <w:bCs/>
          <w:color w:val="000000"/>
          <w:sz w:val="22"/>
          <w:szCs w:val="22"/>
        </w:rPr>
        <w:t xml:space="preserve">accept that any further disclosure of ITT Documentation, or further use of ITT Documentation or ITT Material, without the Authority’s written approval may make you liable for a claim for breach of confidence and / or infringement of IPR, a remedy which may involve a claim for compensation; </w:t>
      </w:r>
    </w:p>
    <w:p w14:paraId="7619E9EE" w14:textId="6B6497E8" w:rsidR="00F95B34" w:rsidRDefault="00F95B34" w:rsidP="00F65D1E">
      <w:pPr>
        <w:numPr>
          <w:ilvl w:val="1"/>
          <w:numId w:val="16"/>
        </w:numPr>
        <w:spacing w:before="120" w:after="120"/>
        <w:ind w:left="567" w:firstLine="0"/>
        <w:rPr>
          <w:rFonts w:ascii="Arial" w:hAnsi="Arial" w:cs="Arial"/>
          <w:bCs/>
          <w:color w:val="000000"/>
          <w:sz w:val="22"/>
          <w:szCs w:val="22"/>
        </w:rPr>
      </w:pPr>
      <w:r>
        <w:rPr>
          <w:rFonts w:ascii="Arial" w:hAnsi="Arial" w:cs="Arial"/>
          <w:bCs/>
          <w:color w:val="000000"/>
          <w:sz w:val="22"/>
          <w:szCs w:val="22"/>
        </w:rPr>
        <w:t>inform the Commercial Team if you decide not to submit a Tender;</w:t>
      </w:r>
    </w:p>
    <w:p w14:paraId="110D4D29" w14:textId="348DAECA" w:rsidR="00F65D1E" w:rsidRDefault="00F65D1E" w:rsidP="00F65D1E">
      <w:pPr>
        <w:numPr>
          <w:ilvl w:val="1"/>
          <w:numId w:val="16"/>
        </w:numPr>
        <w:spacing w:before="120" w:after="120"/>
        <w:ind w:left="567" w:firstLine="0"/>
        <w:rPr>
          <w:rFonts w:ascii="Arial" w:hAnsi="Arial" w:cs="Arial"/>
          <w:bCs/>
          <w:color w:val="000000"/>
          <w:sz w:val="22"/>
          <w:szCs w:val="22"/>
        </w:rPr>
      </w:pPr>
      <w:r>
        <w:rPr>
          <w:rFonts w:ascii="Arial" w:hAnsi="Arial" w:cs="Arial"/>
          <w:bCs/>
          <w:color w:val="000000"/>
          <w:sz w:val="22"/>
          <w:szCs w:val="22"/>
        </w:rPr>
        <w:t xml:space="preserve">immediately </w:t>
      </w:r>
      <w:r w:rsidR="00F95B34">
        <w:rPr>
          <w:rFonts w:ascii="Arial" w:hAnsi="Arial" w:cs="Arial"/>
          <w:bCs/>
          <w:color w:val="000000"/>
          <w:sz w:val="22"/>
          <w:szCs w:val="22"/>
        </w:rPr>
        <w:t>return</w:t>
      </w:r>
      <w:r>
        <w:rPr>
          <w:rFonts w:ascii="Arial" w:hAnsi="Arial" w:cs="Arial"/>
          <w:bCs/>
          <w:color w:val="000000"/>
          <w:sz w:val="22"/>
          <w:szCs w:val="22"/>
        </w:rPr>
        <w:t xml:space="preserve"> all ITT documentation, ITT Material and derived information of an unmarked nature, should you decide not to participate in responding to this ITT, or you are notified by the Authority that your Tender has been unsuccessful; and </w:t>
      </w:r>
    </w:p>
    <w:p w14:paraId="110D4D2A" w14:textId="77777777" w:rsidR="00F65D1E" w:rsidRDefault="00F65D1E" w:rsidP="00F65D1E">
      <w:pPr>
        <w:numPr>
          <w:ilvl w:val="1"/>
          <w:numId w:val="16"/>
        </w:numPr>
        <w:spacing w:before="120" w:after="120"/>
        <w:ind w:left="567" w:firstLine="0"/>
        <w:rPr>
          <w:rFonts w:ascii="Arial" w:hAnsi="Arial" w:cs="Arial"/>
          <w:bCs/>
          <w:color w:val="000000"/>
          <w:sz w:val="22"/>
          <w:szCs w:val="22"/>
        </w:rPr>
      </w:pPr>
      <w:r>
        <w:rPr>
          <w:rFonts w:ascii="Arial" w:hAnsi="Arial" w:cs="Arial"/>
          <w:bCs/>
          <w:color w:val="000000"/>
          <w:sz w:val="22"/>
          <w:szCs w:val="22"/>
        </w:rPr>
        <w:t>consult the named Commercial Officer</w:t>
      </w:r>
      <w:r>
        <w:rPr>
          <w:rFonts w:ascii="Arial" w:hAnsi="Arial" w:cs="Arial"/>
          <w:b/>
          <w:bCs/>
          <w:color w:val="000000"/>
          <w:sz w:val="22"/>
          <w:szCs w:val="22"/>
        </w:rPr>
        <w:t xml:space="preserve"> </w:t>
      </w:r>
      <w:r>
        <w:rPr>
          <w:rFonts w:ascii="Arial" w:hAnsi="Arial" w:cs="Arial"/>
          <w:bCs/>
          <w:color w:val="000000"/>
          <w:sz w:val="22"/>
          <w:szCs w:val="22"/>
        </w:rPr>
        <w:t>to agree the appropriate destruction process if you are in receipt of ITT Documentation and ITT Material  marked ‘OFFICIAL-SENSITIVE’ or ‘SECRET’.</w:t>
      </w:r>
    </w:p>
    <w:p w14:paraId="110D4D2B" w14:textId="77777777" w:rsidR="00F65D1E" w:rsidRDefault="00F65D1E" w:rsidP="00F65D1E">
      <w:pPr>
        <w:numPr>
          <w:ilvl w:val="0"/>
          <w:numId w:val="16"/>
        </w:numPr>
        <w:ind w:left="0" w:firstLine="0"/>
        <w:rPr>
          <w:rFonts w:ascii="Arial" w:hAnsi="Arial" w:cs="Arial"/>
          <w:color w:val="000000"/>
          <w:sz w:val="22"/>
          <w:szCs w:val="22"/>
        </w:rPr>
      </w:pPr>
      <w:r>
        <w:rPr>
          <w:rFonts w:ascii="Arial" w:hAnsi="Arial" w:cs="Arial"/>
          <w:bCs/>
          <w:color w:val="000000"/>
          <w:sz w:val="22"/>
          <w:szCs w:val="22"/>
        </w:rPr>
        <w:t>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A15 above.</w:t>
      </w:r>
    </w:p>
    <w:p w14:paraId="110D4D2C" w14:textId="77777777" w:rsidR="00F65D1E" w:rsidRDefault="00F65D1E" w:rsidP="00F65D1E">
      <w:pPr>
        <w:pStyle w:val="Heading3"/>
        <w:numPr>
          <w:ilvl w:val="0"/>
          <w:numId w:val="0"/>
        </w:numPr>
        <w:tabs>
          <w:tab w:val="left" w:pos="720"/>
        </w:tabs>
        <w:rPr>
          <w:rFonts w:cs="Arial"/>
          <w:b/>
          <w:bCs/>
          <w:color w:val="000000"/>
          <w:sz w:val="26"/>
          <w:szCs w:val="26"/>
        </w:rPr>
      </w:pPr>
      <w:r>
        <w:rPr>
          <w:rFonts w:cs="Arial"/>
          <w:b/>
          <w:bCs/>
          <w:color w:val="000000"/>
          <w:sz w:val="26"/>
          <w:szCs w:val="26"/>
        </w:rPr>
        <w:t>Tender Expenses</w:t>
      </w:r>
    </w:p>
    <w:p w14:paraId="110D4D2D" w14:textId="77777777" w:rsidR="00F65D1E" w:rsidRDefault="00F65D1E" w:rsidP="00F65D1E">
      <w:pPr>
        <w:numPr>
          <w:ilvl w:val="0"/>
          <w:numId w:val="16"/>
        </w:numPr>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You will bear all costs associated with preparing and submitting your Tender.  If the Tender process is terminated or amended by the Authority, the Authority will not reimburse you. </w:t>
      </w:r>
    </w:p>
    <w:p w14:paraId="110D4D2E" w14:textId="77777777" w:rsidR="00F65D1E" w:rsidRDefault="00F65D1E" w:rsidP="00F65D1E">
      <w:pPr>
        <w:pStyle w:val="Heading3"/>
        <w:numPr>
          <w:ilvl w:val="0"/>
          <w:numId w:val="0"/>
        </w:numPr>
        <w:tabs>
          <w:tab w:val="left" w:pos="720"/>
        </w:tabs>
        <w:rPr>
          <w:rFonts w:cs="Arial"/>
          <w:b/>
          <w:bCs/>
          <w:color w:val="000000"/>
          <w:sz w:val="26"/>
          <w:szCs w:val="26"/>
        </w:rPr>
      </w:pPr>
      <w:r>
        <w:rPr>
          <w:rFonts w:cs="Arial"/>
          <w:b/>
          <w:bCs/>
          <w:color w:val="000000"/>
          <w:sz w:val="26"/>
          <w:szCs w:val="26"/>
        </w:rPr>
        <w:t>Material Change of Control from Supplier Selection</w:t>
      </w:r>
    </w:p>
    <w:p w14:paraId="110D4D2F" w14:textId="77777777" w:rsidR="00F65D1E" w:rsidRDefault="00F65D1E" w:rsidP="00F65D1E">
      <w:pPr>
        <w:numPr>
          <w:ilvl w:val="0"/>
          <w:numId w:val="16"/>
        </w:numPr>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w:t>
      </w:r>
    </w:p>
    <w:p w14:paraId="110D4D30" w14:textId="77777777" w:rsidR="00F65D1E" w:rsidRDefault="00F65D1E" w:rsidP="00F65D1E">
      <w:pPr>
        <w:pStyle w:val="Heading3"/>
        <w:numPr>
          <w:ilvl w:val="0"/>
          <w:numId w:val="0"/>
        </w:numPr>
        <w:tabs>
          <w:tab w:val="left" w:pos="720"/>
        </w:tabs>
        <w:rPr>
          <w:rFonts w:cs="Arial"/>
          <w:b/>
          <w:bCs/>
          <w:color w:val="000000"/>
          <w:sz w:val="26"/>
          <w:szCs w:val="26"/>
        </w:rPr>
      </w:pPr>
      <w:r>
        <w:rPr>
          <w:rFonts w:cs="Arial"/>
          <w:b/>
          <w:bCs/>
          <w:color w:val="000000"/>
          <w:sz w:val="26"/>
          <w:szCs w:val="26"/>
        </w:rPr>
        <w:t>Contract Conditions</w:t>
      </w:r>
    </w:p>
    <w:p w14:paraId="110D4D31" w14:textId="77777777" w:rsidR="00F65D1E" w:rsidRDefault="00F65D1E" w:rsidP="00F65D1E">
      <w:pPr>
        <w:numPr>
          <w:ilvl w:val="0"/>
          <w:numId w:val="16"/>
        </w:numPr>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The full text of Defence Conditions (DEFCONs) and Defence Forms (DEFFORMS) are available electronically via </w:t>
      </w:r>
      <w:hyperlink r:id="rId18" w:history="1">
        <w:r>
          <w:rPr>
            <w:rStyle w:val="Hyperlink"/>
            <w:rFonts w:ascii="Arial" w:hAnsi="Arial" w:cs="Arial"/>
            <w:color w:val="000000"/>
            <w:spacing w:val="-2"/>
            <w:sz w:val="22"/>
            <w:szCs w:val="22"/>
          </w:rPr>
          <w:t>https://www.gov.uk/acquisition-operating-framework</w:t>
        </w:r>
      </w:hyperlink>
      <w:r>
        <w:rPr>
          <w:rFonts w:ascii="Arial" w:hAnsi="Arial" w:cs="Arial"/>
          <w:color w:val="000000"/>
          <w:spacing w:val="-2"/>
          <w:sz w:val="22"/>
          <w:szCs w:val="22"/>
        </w:rPr>
        <w:t xml:space="preserve">. </w:t>
      </w:r>
    </w:p>
    <w:p w14:paraId="110D4D32" w14:textId="77777777" w:rsidR="00F65D1E" w:rsidRDefault="00F65D1E" w:rsidP="00F65D1E">
      <w:pPr>
        <w:suppressAutoHyphens/>
        <w:spacing w:before="120" w:after="120"/>
        <w:rPr>
          <w:rFonts w:ascii="Arial" w:hAnsi="Arial" w:cs="Arial"/>
          <w:color w:val="000000"/>
          <w:spacing w:val="-2"/>
          <w:szCs w:val="22"/>
        </w:rPr>
      </w:pPr>
    </w:p>
    <w:p w14:paraId="110D4D33" w14:textId="77777777" w:rsidR="00F65D1E" w:rsidRDefault="00F65D1E" w:rsidP="00F65D1E">
      <w:pPr>
        <w:pStyle w:val="Heading2"/>
        <w:numPr>
          <w:ilvl w:val="0"/>
          <w:numId w:val="0"/>
        </w:numPr>
        <w:tabs>
          <w:tab w:val="left" w:pos="720"/>
        </w:tabs>
        <w:jc w:val="center"/>
        <w:rPr>
          <w:rFonts w:ascii="Arial" w:hAnsi="Arial" w:cs="Arial"/>
          <w:b/>
          <w:iCs/>
          <w:color w:val="000000"/>
          <w:sz w:val="28"/>
          <w:szCs w:val="28"/>
        </w:rPr>
      </w:pPr>
      <w:r>
        <w:rPr>
          <w:rFonts w:ascii="Arial" w:hAnsi="Arial" w:cs="Arial"/>
          <w:b/>
          <w:color w:val="000000"/>
        </w:rPr>
        <w:br w:type="page"/>
      </w:r>
      <w:r>
        <w:rPr>
          <w:rFonts w:ascii="Arial" w:hAnsi="Arial" w:cs="Arial"/>
          <w:b/>
          <w:iCs/>
          <w:color w:val="000000"/>
          <w:sz w:val="28"/>
          <w:szCs w:val="28"/>
        </w:rPr>
        <w:lastRenderedPageBreak/>
        <w:t>Section B – Key Activities</w:t>
      </w:r>
    </w:p>
    <w:p w14:paraId="110D4D34" w14:textId="77777777" w:rsidR="00F65D1E" w:rsidRDefault="00F65D1E" w:rsidP="00F65D1E">
      <w:pPr>
        <w:spacing w:before="120" w:after="120"/>
        <w:rPr>
          <w:rFonts w:ascii="Arial" w:hAnsi="Arial" w:cs="Arial"/>
          <w:b/>
          <w:color w:val="000000"/>
          <w:sz w:val="22"/>
          <w:szCs w:val="22"/>
        </w:rPr>
      </w:pPr>
      <w:r>
        <w:rPr>
          <w:rFonts w:ascii="Arial" w:hAnsi="Arial" w:cs="Arial"/>
          <w:color w:val="000000"/>
          <w:sz w:val="22"/>
          <w:szCs w:val="22"/>
        </w:rPr>
        <w:t xml:space="preserve">The key dates for this procurement are currently anticipated to be as follows: </w:t>
      </w:r>
    </w:p>
    <w:tbl>
      <w:tblPr>
        <w:tblStyle w:val="TableGrid"/>
        <w:tblW w:w="9468" w:type="dxa"/>
        <w:tblInd w:w="0" w:type="dxa"/>
        <w:tblLook w:val="01E0" w:firstRow="1" w:lastRow="1" w:firstColumn="1" w:lastColumn="1" w:noHBand="0" w:noVBand="0"/>
      </w:tblPr>
      <w:tblGrid>
        <w:gridCol w:w="2808"/>
        <w:gridCol w:w="2160"/>
        <w:gridCol w:w="1620"/>
        <w:gridCol w:w="2880"/>
      </w:tblGrid>
      <w:tr w:rsidR="006D05B6" w:rsidRPr="006D05B6" w14:paraId="110D4D39" w14:textId="77777777" w:rsidTr="00F65D1E">
        <w:tc>
          <w:tcPr>
            <w:tcW w:w="2808" w:type="dxa"/>
            <w:tcBorders>
              <w:top w:val="single" w:sz="4" w:space="0" w:color="auto"/>
              <w:left w:val="single" w:sz="4" w:space="0" w:color="auto"/>
              <w:bottom w:val="single" w:sz="4" w:space="0" w:color="auto"/>
              <w:right w:val="single" w:sz="4" w:space="0" w:color="auto"/>
            </w:tcBorders>
            <w:hideMark/>
          </w:tcPr>
          <w:p w14:paraId="110D4D35" w14:textId="77777777" w:rsidR="006D05B6" w:rsidRPr="00452C0C" w:rsidRDefault="006D05B6" w:rsidP="00130B88">
            <w:pPr>
              <w:spacing w:before="120" w:after="120"/>
              <w:rPr>
                <w:rFonts w:ascii="Arial" w:hAnsi="Arial" w:cs="Arial"/>
                <w:b/>
                <w:sz w:val="22"/>
                <w:szCs w:val="22"/>
              </w:rPr>
            </w:pPr>
            <w:r w:rsidRPr="00452C0C">
              <w:rPr>
                <w:rFonts w:ascii="Arial" w:hAnsi="Arial" w:cs="Arial"/>
                <w:b/>
                <w:sz w:val="22"/>
                <w:szCs w:val="22"/>
              </w:rPr>
              <w:t>Stage</w:t>
            </w:r>
          </w:p>
        </w:tc>
        <w:tc>
          <w:tcPr>
            <w:tcW w:w="2160" w:type="dxa"/>
            <w:tcBorders>
              <w:top w:val="single" w:sz="4" w:space="0" w:color="auto"/>
              <w:left w:val="single" w:sz="4" w:space="0" w:color="auto"/>
              <w:bottom w:val="single" w:sz="4" w:space="0" w:color="auto"/>
              <w:right w:val="single" w:sz="4" w:space="0" w:color="auto"/>
            </w:tcBorders>
            <w:hideMark/>
          </w:tcPr>
          <w:p w14:paraId="110D4D36" w14:textId="77777777" w:rsidR="006D05B6" w:rsidRPr="00452C0C" w:rsidRDefault="006D05B6" w:rsidP="00130B88">
            <w:pPr>
              <w:spacing w:before="120" w:after="120"/>
              <w:rPr>
                <w:rFonts w:ascii="Arial" w:hAnsi="Arial" w:cs="Arial"/>
                <w:b/>
                <w:sz w:val="22"/>
                <w:szCs w:val="22"/>
              </w:rPr>
            </w:pPr>
            <w:r w:rsidRPr="00452C0C">
              <w:rPr>
                <w:rFonts w:ascii="Arial" w:hAnsi="Arial" w:cs="Arial"/>
                <w:b/>
                <w:sz w:val="22"/>
                <w:szCs w:val="22"/>
              </w:rPr>
              <w:t xml:space="preserve">Date and Time </w:t>
            </w:r>
          </w:p>
        </w:tc>
        <w:tc>
          <w:tcPr>
            <w:tcW w:w="1620" w:type="dxa"/>
            <w:tcBorders>
              <w:top w:val="single" w:sz="4" w:space="0" w:color="auto"/>
              <w:left w:val="single" w:sz="4" w:space="0" w:color="auto"/>
              <w:bottom w:val="single" w:sz="4" w:space="0" w:color="auto"/>
              <w:right w:val="single" w:sz="4" w:space="0" w:color="auto"/>
            </w:tcBorders>
            <w:hideMark/>
          </w:tcPr>
          <w:p w14:paraId="110D4D37" w14:textId="77777777" w:rsidR="006D05B6" w:rsidRPr="00452C0C" w:rsidRDefault="006D05B6" w:rsidP="00130B88">
            <w:pPr>
              <w:spacing w:before="120" w:after="120"/>
              <w:rPr>
                <w:rFonts w:ascii="Arial" w:hAnsi="Arial" w:cs="Arial"/>
                <w:b/>
                <w:sz w:val="22"/>
                <w:szCs w:val="22"/>
              </w:rPr>
            </w:pPr>
            <w:r w:rsidRPr="00452C0C">
              <w:rPr>
                <w:rFonts w:ascii="Arial" w:hAnsi="Arial" w:cs="Arial"/>
                <w:b/>
                <w:sz w:val="22"/>
                <w:szCs w:val="22"/>
              </w:rPr>
              <w:t>Initiated By</w:t>
            </w:r>
          </w:p>
        </w:tc>
        <w:tc>
          <w:tcPr>
            <w:tcW w:w="2880" w:type="dxa"/>
            <w:tcBorders>
              <w:top w:val="single" w:sz="4" w:space="0" w:color="auto"/>
              <w:left w:val="single" w:sz="4" w:space="0" w:color="auto"/>
              <w:bottom w:val="single" w:sz="4" w:space="0" w:color="auto"/>
              <w:right w:val="single" w:sz="4" w:space="0" w:color="auto"/>
            </w:tcBorders>
            <w:hideMark/>
          </w:tcPr>
          <w:p w14:paraId="110D4D38" w14:textId="77777777" w:rsidR="006D05B6" w:rsidRPr="00452C0C" w:rsidRDefault="006D05B6" w:rsidP="00130B88">
            <w:pPr>
              <w:spacing w:before="120" w:after="120"/>
              <w:rPr>
                <w:rFonts w:ascii="Arial" w:hAnsi="Arial" w:cs="Arial"/>
                <w:b/>
                <w:sz w:val="22"/>
                <w:szCs w:val="22"/>
              </w:rPr>
            </w:pPr>
            <w:r w:rsidRPr="00452C0C">
              <w:rPr>
                <w:rFonts w:ascii="Arial" w:hAnsi="Arial" w:cs="Arial"/>
                <w:b/>
                <w:sz w:val="22"/>
                <w:szCs w:val="22"/>
              </w:rPr>
              <w:t>Submit to:</w:t>
            </w:r>
          </w:p>
        </w:tc>
      </w:tr>
      <w:tr w:rsidR="006D05B6" w:rsidRPr="006D05B6" w14:paraId="110D4D3E" w14:textId="77777777" w:rsidTr="00F65D1E">
        <w:tc>
          <w:tcPr>
            <w:tcW w:w="2808" w:type="dxa"/>
            <w:tcBorders>
              <w:top w:val="single" w:sz="4" w:space="0" w:color="auto"/>
              <w:left w:val="single" w:sz="4" w:space="0" w:color="auto"/>
              <w:bottom w:val="single" w:sz="4" w:space="0" w:color="auto"/>
              <w:right w:val="single" w:sz="4" w:space="0" w:color="auto"/>
            </w:tcBorders>
            <w:hideMark/>
          </w:tcPr>
          <w:p w14:paraId="110D4D3A" w14:textId="733CC8E3" w:rsidR="006D05B6" w:rsidRPr="00452C0C" w:rsidRDefault="006D05B6" w:rsidP="006421E7">
            <w:pPr>
              <w:spacing w:after="120"/>
              <w:rPr>
                <w:rFonts w:ascii="Arial" w:hAnsi="Arial" w:cs="Arial"/>
                <w:sz w:val="22"/>
                <w:szCs w:val="22"/>
              </w:rPr>
            </w:pPr>
            <w:r w:rsidRPr="00452C0C">
              <w:rPr>
                <w:rFonts w:ascii="Arial" w:hAnsi="Arial" w:cs="Arial"/>
                <w:sz w:val="22"/>
                <w:szCs w:val="22"/>
              </w:rPr>
              <w:t xml:space="preserve">Issue of </w:t>
            </w:r>
            <w:r w:rsidR="006421E7" w:rsidRPr="00452C0C">
              <w:rPr>
                <w:rFonts w:ascii="Arial" w:hAnsi="Arial" w:cs="Arial"/>
                <w:sz w:val="22"/>
                <w:szCs w:val="22"/>
              </w:rPr>
              <w:t xml:space="preserve">Contract Notice, DPQQ </w:t>
            </w:r>
            <w:r w:rsidR="00B25C53" w:rsidRPr="00452C0C">
              <w:rPr>
                <w:rFonts w:ascii="Arial" w:hAnsi="Arial" w:cs="Arial"/>
                <w:sz w:val="22"/>
                <w:szCs w:val="22"/>
              </w:rPr>
              <w:t>and</w:t>
            </w:r>
            <w:r w:rsidR="006421E7" w:rsidRPr="00452C0C">
              <w:rPr>
                <w:rFonts w:ascii="Arial" w:hAnsi="Arial" w:cs="Arial"/>
                <w:sz w:val="22"/>
                <w:szCs w:val="22"/>
              </w:rPr>
              <w:t xml:space="preserve"> draft </w:t>
            </w:r>
            <w:r w:rsidRPr="00452C0C">
              <w:rPr>
                <w:rFonts w:ascii="Arial" w:hAnsi="Arial" w:cs="Arial"/>
                <w:sz w:val="22"/>
                <w:szCs w:val="22"/>
              </w:rPr>
              <w:t>ITT</w:t>
            </w:r>
          </w:p>
        </w:tc>
        <w:tc>
          <w:tcPr>
            <w:tcW w:w="2160" w:type="dxa"/>
            <w:tcBorders>
              <w:top w:val="single" w:sz="4" w:space="0" w:color="auto"/>
              <w:left w:val="single" w:sz="4" w:space="0" w:color="auto"/>
              <w:bottom w:val="single" w:sz="4" w:space="0" w:color="auto"/>
              <w:right w:val="single" w:sz="4" w:space="0" w:color="auto"/>
            </w:tcBorders>
            <w:hideMark/>
          </w:tcPr>
          <w:p w14:paraId="110D4D3B" w14:textId="2D1B2D49" w:rsidR="006D05B6" w:rsidRPr="00452C0C" w:rsidRDefault="00FF5097" w:rsidP="0023211E">
            <w:pPr>
              <w:spacing w:after="120"/>
              <w:rPr>
                <w:rFonts w:ascii="Arial" w:hAnsi="Arial" w:cs="Arial"/>
                <w:sz w:val="22"/>
                <w:szCs w:val="22"/>
              </w:rPr>
            </w:pPr>
            <w:bookmarkStart w:id="15" w:name="stage_clarification"/>
            <w:bookmarkEnd w:id="15"/>
            <w:r w:rsidRPr="00452C0C">
              <w:rPr>
                <w:rFonts w:ascii="Arial" w:hAnsi="Arial" w:cs="Arial"/>
                <w:sz w:val="22"/>
                <w:szCs w:val="22"/>
              </w:rPr>
              <w:t>04</w:t>
            </w:r>
            <w:r w:rsidR="0039242C" w:rsidRPr="00452C0C">
              <w:rPr>
                <w:rFonts w:ascii="Arial" w:hAnsi="Arial" w:cs="Arial"/>
                <w:sz w:val="22"/>
                <w:szCs w:val="22"/>
              </w:rPr>
              <w:t>/12/2015 1</w:t>
            </w:r>
            <w:r w:rsidR="0023211E">
              <w:rPr>
                <w:rFonts w:ascii="Arial" w:hAnsi="Arial" w:cs="Arial"/>
                <w:sz w:val="22"/>
                <w:szCs w:val="22"/>
              </w:rPr>
              <w:t>7</w:t>
            </w:r>
            <w:r w:rsidR="0039242C" w:rsidRPr="00452C0C">
              <w:rPr>
                <w:rFonts w:ascii="Arial" w:hAnsi="Arial" w:cs="Arial"/>
                <w:sz w:val="22"/>
                <w:szCs w:val="22"/>
              </w:rPr>
              <w:t>:00</w:t>
            </w:r>
          </w:p>
        </w:tc>
        <w:tc>
          <w:tcPr>
            <w:tcW w:w="1620" w:type="dxa"/>
            <w:tcBorders>
              <w:top w:val="single" w:sz="4" w:space="0" w:color="auto"/>
              <w:left w:val="single" w:sz="4" w:space="0" w:color="auto"/>
              <w:bottom w:val="single" w:sz="4" w:space="0" w:color="auto"/>
              <w:right w:val="single" w:sz="4" w:space="0" w:color="auto"/>
            </w:tcBorders>
            <w:hideMark/>
          </w:tcPr>
          <w:p w14:paraId="110D4D3C"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The Authority</w:t>
            </w:r>
          </w:p>
        </w:tc>
        <w:tc>
          <w:tcPr>
            <w:tcW w:w="2880" w:type="dxa"/>
            <w:tcBorders>
              <w:top w:val="single" w:sz="4" w:space="0" w:color="auto"/>
              <w:left w:val="single" w:sz="4" w:space="0" w:color="auto"/>
              <w:bottom w:val="single" w:sz="4" w:space="0" w:color="auto"/>
              <w:right w:val="single" w:sz="4" w:space="0" w:color="auto"/>
            </w:tcBorders>
            <w:hideMark/>
          </w:tcPr>
          <w:p w14:paraId="110D4D3D" w14:textId="3529088D" w:rsidR="006D05B6" w:rsidRPr="00452C0C" w:rsidRDefault="00452C0C" w:rsidP="00130B88">
            <w:pPr>
              <w:spacing w:after="120"/>
              <w:rPr>
                <w:rFonts w:ascii="Arial" w:hAnsi="Arial" w:cs="Arial"/>
                <w:sz w:val="22"/>
                <w:szCs w:val="22"/>
              </w:rPr>
            </w:pPr>
            <w:bookmarkStart w:id="16" w:name="multi_cb2"/>
            <w:bookmarkEnd w:id="16"/>
            <w:r w:rsidRPr="00452C0C">
              <w:rPr>
                <w:rFonts w:ascii="Arial" w:hAnsi="Arial" w:cs="Arial"/>
                <w:sz w:val="22"/>
                <w:szCs w:val="22"/>
              </w:rPr>
              <w:t>DCO/OJEU</w:t>
            </w:r>
          </w:p>
        </w:tc>
      </w:tr>
      <w:tr w:rsidR="006421E7" w:rsidRPr="006D05B6" w14:paraId="08070A61" w14:textId="77777777" w:rsidTr="00F65D1E">
        <w:tc>
          <w:tcPr>
            <w:tcW w:w="2808" w:type="dxa"/>
            <w:tcBorders>
              <w:top w:val="single" w:sz="4" w:space="0" w:color="auto"/>
              <w:left w:val="single" w:sz="4" w:space="0" w:color="auto"/>
              <w:bottom w:val="single" w:sz="4" w:space="0" w:color="auto"/>
              <w:right w:val="single" w:sz="4" w:space="0" w:color="auto"/>
            </w:tcBorders>
          </w:tcPr>
          <w:p w14:paraId="11E2875D" w14:textId="7B19D285" w:rsidR="006421E7" w:rsidRPr="00452C0C" w:rsidRDefault="006421E7" w:rsidP="006421E7">
            <w:pPr>
              <w:spacing w:after="120"/>
              <w:rPr>
                <w:rFonts w:ascii="Arial" w:hAnsi="Arial" w:cs="Arial"/>
                <w:sz w:val="22"/>
                <w:szCs w:val="22"/>
              </w:rPr>
            </w:pPr>
            <w:r w:rsidRPr="00452C0C">
              <w:rPr>
                <w:rFonts w:ascii="Arial" w:hAnsi="Arial" w:cs="Arial"/>
                <w:sz w:val="22"/>
                <w:szCs w:val="22"/>
              </w:rPr>
              <w:t>Request to Participate and</w:t>
            </w:r>
            <w:r w:rsidR="0022777B" w:rsidRPr="00452C0C">
              <w:rPr>
                <w:rFonts w:ascii="Arial" w:hAnsi="Arial" w:cs="Arial"/>
                <w:sz w:val="22"/>
                <w:szCs w:val="22"/>
              </w:rPr>
              <w:t xml:space="preserve"> submission of</w:t>
            </w:r>
            <w:r w:rsidRPr="00452C0C">
              <w:rPr>
                <w:rFonts w:ascii="Arial" w:hAnsi="Arial" w:cs="Arial"/>
                <w:sz w:val="22"/>
                <w:szCs w:val="22"/>
              </w:rPr>
              <w:t xml:space="preserve"> DPQQ </w:t>
            </w:r>
          </w:p>
        </w:tc>
        <w:tc>
          <w:tcPr>
            <w:tcW w:w="2160" w:type="dxa"/>
            <w:tcBorders>
              <w:top w:val="single" w:sz="4" w:space="0" w:color="auto"/>
              <w:left w:val="single" w:sz="4" w:space="0" w:color="auto"/>
              <w:bottom w:val="single" w:sz="4" w:space="0" w:color="auto"/>
              <w:right w:val="single" w:sz="4" w:space="0" w:color="auto"/>
            </w:tcBorders>
          </w:tcPr>
          <w:p w14:paraId="3A6FC5B7" w14:textId="2B3B69CA" w:rsidR="006421E7" w:rsidRPr="00452C0C" w:rsidRDefault="00FF5097" w:rsidP="00130B88">
            <w:pPr>
              <w:spacing w:after="120"/>
              <w:rPr>
                <w:rFonts w:ascii="Arial" w:hAnsi="Arial" w:cs="Arial"/>
                <w:sz w:val="22"/>
                <w:szCs w:val="22"/>
              </w:rPr>
            </w:pPr>
            <w:r w:rsidRPr="00452C0C">
              <w:rPr>
                <w:rFonts w:ascii="Arial" w:hAnsi="Arial" w:cs="Arial"/>
                <w:sz w:val="22"/>
                <w:szCs w:val="22"/>
              </w:rPr>
              <w:t>04/01/2016 12:00</w:t>
            </w:r>
          </w:p>
        </w:tc>
        <w:tc>
          <w:tcPr>
            <w:tcW w:w="1620" w:type="dxa"/>
            <w:tcBorders>
              <w:top w:val="single" w:sz="4" w:space="0" w:color="auto"/>
              <w:left w:val="single" w:sz="4" w:space="0" w:color="auto"/>
              <w:bottom w:val="single" w:sz="4" w:space="0" w:color="auto"/>
              <w:right w:val="single" w:sz="4" w:space="0" w:color="auto"/>
            </w:tcBorders>
          </w:tcPr>
          <w:p w14:paraId="6D00C988" w14:textId="744B4ABF" w:rsidR="006421E7" w:rsidRPr="00452C0C" w:rsidRDefault="006421E7" w:rsidP="00130B88">
            <w:pPr>
              <w:spacing w:after="120"/>
              <w:rPr>
                <w:rFonts w:ascii="Arial" w:hAnsi="Arial" w:cs="Arial"/>
                <w:sz w:val="22"/>
                <w:szCs w:val="22"/>
              </w:rPr>
            </w:pPr>
            <w:r w:rsidRPr="00452C0C">
              <w:rPr>
                <w:rFonts w:ascii="Arial" w:hAnsi="Arial" w:cs="Arial"/>
                <w:sz w:val="22"/>
                <w:szCs w:val="22"/>
              </w:rPr>
              <w:t>Tenderers</w:t>
            </w:r>
          </w:p>
        </w:tc>
        <w:tc>
          <w:tcPr>
            <w:tcW w:w="2880" w:type="dxa"/>
            <w:tcBorders>
              <w:top w:val="single" w:sz="4" w:space="0" w:color="auto"/>
              <w:left w:val="single" w:sz="4" w:space="0" w:color="auto"/>
              <w:bottom w:val="single" w:sz="4" w:space="0" w:color="auto"/>
              <w:right w:val="single" w:sz="4" w:space="0" w:color="auto"/>
            </w:tcBorders>
          </w:tcPr>
          <w:p w14:paraId="52404E42" w14:textId="2CA526CF" w:rsidR="006421E7" w:rsidRPr="00452C0C" w:rsidRDefault="00452C0C" w:rsidP="006421E7">
            <w:pPr>
              <w:spacing w:after="120"/>
              <w:rPr>
                <w:rFonts w:ascii="Arial" w:hAnsi="Arial" w:cs="Arial"/>
                <w:sz w:val="22"/>
                <w:szCs w:val="22"/>
              </w:rPr>
            </w:pPr>
            <w:r w:rsidRPr="00452C0C">
              <w:rPr>
                <w:rFonts w:ascii="Arial" w:hAnsi="Arial" w:cs="Arial"/>
                <w:sz w:val="22"/>
                <w:szCs w:val="22"/>
              </w:rPr>
              <w:t>DCO</w:t>
            </w:r>
          </w:p>
        </w:tc>
      </w:tr>
      <w:tr w:rsidR="0022777B" w:rsidRPr="006D05B6" w14:paraId="18EF090D" w14:textId="77777777" w:rsidTr="00F65D1E">
        <w:tc>
          <w:tcPr>
            <w:tcW w:w="2808" w:type="dxa"/>
            <w:tcBorders>
              <w:top w:val="single" w:sz="4" w:space="0" w:color="auto"/>
              <w:left w:val="single" w:sz="4" w:space="0" w:color="auto"/>
              <w:bottom w:val="single" w:sz="4" w:space="0" w:color="auto"/>
              <w:right w:val="single" w:sz="4" w:space="0" w:color="auto"/>
            </w:tcBorders>
          </w:tcPr>
          <w:p w14:paraId="54FF32C8" w14:textId="253AFE88" w:rsidR="0022777B" w:rsidRPr="00452C0C" w:rsidRDefault="0022777B" w:rsidP="006421E7">
            <w:pPr>
              <w:spacing w:after="120"/>
              <w:rPr>
                <w:rFonts w:ascii="Arial" w:hAnsi="Arial" w:cs="Arial"/>
                <w:sz w:val="22"/>
                <w:szCs w:val="22"/>
              </w:rPr>
            </w:pPr>
            <w:r w:rsidRPr="00452C0C">
              <w:rPr>
                <w:rFonts w:ascii="Arial" w:hAnsi="Arial" w:cs="Arial"/>
                <w:sz w:val="22"/>
                <w:szCs w:val="22"/>
              </w:rPr>
              <w:t>DPQQ Evaluation</w:t>
            </w:r>
          </w:p>
        </w:tc>
        <w:tc>
          <w:tcPr>
            <w:tcW w:w="2160" w:type="dxa"/>
            <w:tcBorders>
              <w:top w:val="single" w:sz="4" w:space="0" w:color="auto"/>
              <w:left w:val="single" w:sz="4" w:space="0" w:color="auto"/>
              <w:bottom w:val="single" w:sz="4" w:space="0" w:color="auto"/>
              <w:right w:val="single" w:sz="4" w:space="0" w:color="auto"/>
            </w:tcBorders>
          </w:tcPr>
          <w:p w14:paraId="5D4C16B8" w14:textId="3B7DD8A9" w:rsidR="0022777B" w:rsidRPr="00452C0C" w:rsidRDefault="00FF5097" w:rsidP="00130B88">
            <w:pPr>
              <w:spacing w:after="120"/>
              <w:rPr>
                <w:rFonts w:ascii="Arial" w:hAnsi="Arial" w:cs="Arial"/>
                <w:sz w:val="22"/>
                <w:szCs w:val="22"/>
              </w:rPr>
            </w:pPr>
            <w:r w:rsidRPr="00452C0C">
              <w:rPr>
                <w:rFonts w:ascii="Arial" w:hAnsi="Arial" w:cs="Arial"/>
                <w:sz w:val="22"/>
                <w:szCs w:val="22"/>
              </w:rPr>
              <w:t>05/01/2016</w:t>
            </w:r>
          </w:p>
        </w:tc>
        <w:tc>
          <w:tcPr>
            <w:tcW w:w="1620" w:type="dxa"/>
            <w:tcBorders>
              <w:top w:val="single" w:sz="4" w:space="0" w:color="auto"/>
              <w:left w:val="single" w:sz="4" w:space="0" w:color="auto"/>
              <w:bottom w:val="single" w:sz="4" w:space="0" w:color="auto"/>
              <w:right w:val="single" w:sz="4" w:space="0" w:color="auto"/>
            </w:tcBorders>
          </w:tcPr>
          <w:p w14:paraId="4B10788B" w14:textId="634373D5" w:rsidR="0022777B" w:rsidRPr="00452C0C" w:rsidRDefault="0022777B" w:rsidP="00130B88">
            <w:pPr>
              <w:spacing w:after="120"/>
              <w:rPr>
                <w:rFonts w:ascii="Arial" w:hAnsi="Arial" w:cs="Arial"/>
                <w:sz w:val="22"/>
                <w:szCs w:val="22"/>
              </w:rPr>
            </w:pPr>
            <w:r w:rsidRPr="00452C0C">
              <w:rPr>
                <w:rFonts w:ascii="Arial" w:hAnsi="Arial" w:cs="Arial"/>
                <w:sz w:val="22"/>
                <w:szCs w:val="22"/>
              </w:rPr>
              <w:t>The Authority</w:t>
            </w:r>
          </w:p>
        </w:tc>
        <w:tc>
          <w:tcPr>
            <w:tcW w:w="2880" w:type="dxa"/>
            <w:tcBorders>
              <w:top w:val="single" w:sz="4" w:space="0" w:color="auto"/>
              <w:left w:val="single" w:sz="4" w:space="0" w:color="auto"/>
              <w:bottom w:val="single" w:sz="4" w:space="0" w:color="auto"/>
              <w:right w:val="single" w:sz="4" w:space="0" w:color="auto"/>
            </w:tcBorders>
          </w:tcPr>
          <w:p w14:paraId="51ED5552" w14:textId="2DBF96B6" w:rsidR="0022777B" w:rsidRPr="00452C0C" w:rsidRDefault="0022777B" w:rsidP="006421E7">
            <w:pPr>
              <w:spacing w:after="120"/>
              <w:rPr>
                <w:rFonts w:ascii="Arial" w:hAnsi="Arial" w:cs="Arial"/>
                <w:sz w:val="22"/>
                <w:szCs w:val="22"/>
              </w:rPr>
            </w:pPr>
            <w:r w:rsidRPr="00452C0C">
              <w:rPr>
                <w:rFonts w:ascii="Arial" w:hAnsi="Arial" w:cs="Arial"/>
                <w:sz w:val="22"/>
                <w:szCs w:val="22"/>
              </w:rPr>
              <w:t>N/A</w:t>
            </w:r>
          </w:p>
        </w:tc>
      </w:tr>
      <w:tr w:rsidR="006421E7" w:rsidRPr="006D05B6" w14:paraId="5FD213EF" w14:textId="77777777" w:rsidTr="00F65D1E">
        <w:tc>
          <w:tcPr>
            <w:tcW w:w="2808" w:type="dxa"/>
            <w:tcBorders>
              <w:top w:val="single" w:sz="4" w:space="0" w:color="auto"/>
              <w:left w:val="single" w:sz="4" w:space="0" w:color="auto"/>
              <w:bottom w:val="single" w:sz="4" w:space="0" w:color="auto"/>
              <w:right w:val="single" w:sz="4" w:space="0" w:color="auto"/>
            </w:tcBorders>
          </w:tcPr>
          <w:p w14:paraId="31DB9720" w14:textId="19539ABC" w:rsidR="006421E7" w:rsidRPr="00452C0C" w:rsidRDefault="006421E7" w:rsidP="006421E7">
            <w:pPr>
              <w:spacing w:after="120"/>
              <w:rPr>
                <w:rFonts w:ascii="Arial" w:hAnsi="Arial" w:cs="Arial"/>
                <w:sz w:val="22"/>
                <w:szCs w:val="22"/>
              </w:rPr>
            </w:pPr>
            <w:r w:rsidRPr="00452C0C">
              <w:rPr>
                <w:rFonts w:ascii="Arial" w:hAnsi="Arial" w:cs="Arial"/>
                <w:sz w:val="22"/>
                <w:szCs w:val="22"/>
              </w:rPr>
              <w:t>Issue of ITT</w:t>
            </w:r>
          </w:p>
        </w:tc>
        <w:tc>
          <w:tcPr>
            <w:tcW w:w="2160" w:type="dxa"/>
            <w:tcBorders>
              <w:top w:val="single" w:sz="4" w:space="0" w:color="auto"/>
              <w:left w:val="single" w:sz="4" w:space="0" w:color="auto"/>
              <w:bottom w:val="single" w:sz="4" w:space="0" w:color="auto"/>
              <w:right w:val="single" w:sz="4" w:space="0" w:color="auto"/>
            </w:tcBorders>
          </w:tcPr>
          <w:p w14:paraId="504173E0" w14:textId="65EDA4C8" w:rsidR="006421E7" w:rsidRPr="00452C0C" w:rsidRDefault="00FF5097" w:rsidP="00130B88">
            <w:pPr>
              <w:spacing w:after="120"/>
              <w:rPr>
                <w:rFonts w:ascii="Arial" w:hAnsi="Arial" w:cs="Arial"/>
                <w:sz w:val="22"/>
                <w:szCs w:val="22"/>
              </w:rPr>
            </w:pPr>
            <w:r w:rsidRPr="00452C0C">
              <w:rPr>
                <w:rFonts w:ascii="Arial" w:hAnsi="Arial" w:cs="Arial"/>
                <w:sz w:val="22"/>
                <w:szCs w:val="22"/>
              </w:rPr>
              <w:t>11/01/16</w:t>
            </w:r>
          </w:p>
        </w:tc>
        <w:tc>
          <w:tcPr>
            <w:tcW w:w="1620" w:type="dxa"/>
            <w:tcBorders>
              <w:top w:val="single" w:sz="4" w:space="0" w:color="auto"/>
              <w:left w:val="single" w:sz="4" w:space="0" w:color="auto"/>
              <w:bottom w:val="single" w:sz="4" w:space="0" w:color="auto"/>
              <w:right w:val="single" w:sz="4" w:space="0" w:color="auto"/>
            </w:tcBorders>
          </w:tcPr>
          <w:p w14:paraId="7A073CA0" w14:textId="30AA359F" w:rsidR="006421E7" w:rsidRPr="00452C0C" w:rsidRDefault="006421E7" w:rsidP="00130B88">
            <w:pPr>
              <w:spacing w:after="120"/>
              <w:rPr>
                <w:rFonts w:ascii="Arial" w:hAnsi="Arial" w:cs="Arial"/>
                <w:sz w:val="22"/>
                <w:szCs w:val="22"/>
              </w:rPr>
            </w:pPr>
            <w:r w:rsidRPr="00452C0C">
              <w:rPr>
                <w:rFonts w:ascii="Arial" w:hAnsi="Arial" w:cs="Arial"/>
                <w:sz w:val="22"/>
                <w:szCs w:val="22"/>
              </w:rPr>
              <w:t>The Authority</w:t>
            </w:r>
          </w:p>
        </w:tc>
        <w:tc>
          <w:tcPr>
            <w:tcW w:w="2880" w:type="dxa"/>
            <w:tcBorders>
              <w:top w:val="single" w:sz="4" w:space="0" w:color="auto"/>
              <w:left w:val="single" w:sz="4" w:space="0" w:color="auto"/>
              <w:bottom w:val="single" w:sz="4" w:space="0" w:color="auto"/>
              <w:right w:val="single" w:sz="4" w:space="0" w:color="auto"/>
            </w:tcBorders>
          </w:tcPr>
          <w:p w14:paraId="02ADC7AE" w14:textId="0CD7DC19" w:rsidR="006421E7" w:rsidRPr="00452C0C" w:rsidRDefault="006421E7" w:rsidP="00130B88">
            <w:pPr>
              <w:spacing w:after="120"/>
              <w:rPr>
                <w:rFonts w:ascii="Arial" w:hAnsi="Arial" w:cs="Arial"/>
                <w:sz w:val="22"/>
                <w:szCs w:val="22"/>
              </w:rPr>
            </w:pPr>
            <w:r w:rsidRPr="00452C0C">
              <w:rPr>
                <w:rFonts w:ascii="Arial" w:hAnsi="Arial" w:cs="Arial"/>
                <w:sz w:val="22"/>
                <w:szCs w:val="22"/>
              </w:rPr>
              <w:t>Tenderers</w:t>
            </w:r>
          </w:p>
        </w:tc>
      </w:tr>
      <w:tr w:rsidR="00452C0C" w:rsidRPr="006D05B6" w14:paraId="06A20B4D" w14:textId="77777777" w:rsidTr="00F65D1E">
        <w:tc>
          <w:tcPr>
            <w:tcW w:w="2808" w:type="dxa"/>
            <w:tcBorders>
              <w:top w:val="single" w:sz="4" w:space="0" w:color="auto"/>
              <w:left w:val="single" w:sz="4" w:space="0" w:color="auto"/>
              <w:bottom w:val="single" w:sz="4" w:space="0" w:color="auto"/>
              <w:right w:val="single" w:sz="4" w:space="0" w:color="auto"/>
            </w:tcBorders>
          </w:tcPr>
          <w:p w14:paraId="2E5A88EC" w14:textId="11982EE4" w:rsidR="00452C0C" w:rsidRPr="00452C0C" w:rsidRDefault="00452C0C" w:rsidP="006421E7">
            <w:pPr>
              <w:spacing w:after="120"/>
              <w:rPr>
                <w:rFonts w:ascii="Arial" w:hAnsi="Arial" w:cs="Arial"/>
                <w:sz w:val="22"/>
                <w:szCs w:val="22"/>
              </w:rPr>
            </w:pPr>
            <w:r w:rsidRPr="00452C0C">
              <w:rPr>
                <w:rFonts w:ascii="Arial" w:hAnsi="Arial" w:cs="Arial"/>
                <w:sz w:val="22"/>
                <w:szCs w:val="22"/>
              </w:rPr>
              <w:t>Clarification Period commences</w:t>
            </w:r>
          </w:p>
        </w:tc>
        <w:tc>
          <w:tcPr>
            <w:tcW w:w="2160" w:type="dxa"/>
            <w:tcBorders>
              <w:top w:val="single" w:sz="4" w:space="0" w:color="auto"/>
              <w:left w:val="single" w:sz="4" w:space="0" w:color="auto"/>
              <w:bottom w:val="single" w:sz="4" w:space="0" w:color="auto"/>
              <w:right w:val="single" w:sz="4" w:space="0" w:color="auto"/>
            </w:tcBorders>
          </w:tcPr>
          <w:p w14:paraId="62437FBA" w14:textId="164B90DC" w:rsidR="00452C0C" w:rsidRPr="00452C0C" w:rsidRDefault="00452C0C" w:rsidP="00130B88">
            <w:pPr>
              <w:spacing w:after="120"/>
              <w:rPr>
                <w:rFonts w:ascii="Arial" w:hAnsi="Arial" w:cs="Arial"/>
                <w:sz w:val="22"/>
                <w:szCs w:val="22"/>
              </w:rPr>
            </w:pPr>
            <w:r w:rsidRPr="00452C0C">
              <w:rPr>
                <w:rFonts w:ascii="Arial" w:hAnsi="Arial" w:cs="Arial"/>
                <w:sz w:val="22"/>
                <w:szCs w:val="22"/>
              </w:rPr>
              <w:t>12/01/2016</w:t>
            </w:r>
          </w:p>
        </w:tc>
        <w:tc>
          <w:tcPr>
            <w:tcW w:w="1620" w:type="dxa"/>
            <w:tcBorders>
              <w:top w:val="single" w:sz="4" w:space="0" w:color="auto"/>
              <w:left w:val="single" w:sz="4" w:space="0" w:color="auto"/>
              <w:bottom w:val="single" w:sz="4" w:space="0" w:color="auto"/>
              <w:right w:val="single" w:sz="4" w:space="0" w:color="auto"/>
            </w:tcBorders>
          </w:tcPr>
          <w:p w14:paraId="5287F309" w14:textId="6C010BF4" w:rsidR="00452C0C" w:rsidRPr="00452C0C" w:rsidRDefault="00452C0C" w:rsidP="00130B88">
            <w:pPr>
              <w:spacing w:after="120"/>
              <w:rPr>
                <w:rFonts w:ascii="Arial" w:hAnsi="Arial" w:cs="Arial"/>
                <w:sz w:val="22"/>
                <w:szCs w:val="22"/>
              </w:rPr>
            </w:pPr>
            <w:r w:rsidRPr="00452C0C">
              <w:rPr>
                <w:rFonts w:ascii="Arial" w:hAnsi="Arial" w:cs="Arial"/>
                <w:sz w:val="22"/>
                <w:szCs w:val="22"/>
              </w:rPr>
              <w:t>The Authority</w:t>
            </w:r>
          </w:p>
        </w:tc>
        <w:tc>
          <w:tcPr>
            <w:tcW w:w="2880" w:type="dxa"/>
            <w:tcBorders>
              <w:top w:val="single" w:sz="4" w:space="0" w:color="auto"/>
              <w:left w:val="single" w:sz="4" w:space="0" w:color="auto"/>
              <w:bottom w:val="single" w:sz="4" w:space="0" w:color="auto"/>
              <w:right w:val="single" w:sz="4" w:space="0" w:color="auto"/>
            </w:tcBorders>
          </w:tcPr>
          <w:p w14:paraId="448392C3" w14:textId="7F348D24" w:rsidR="00452C0C" w:rsidRPr="00452C0C" w:rsidRDefault="00452C0C" w:rsidP="00130B88">
            <w:pPr>
              <w:spacing w:after="120"/>
              <w:rPr>
                <w:rFonts w:ascii="Arial" w:hAnsi="Arial" w:cs="Arial"/>
                <w:sz w:val="22"/>
                <w:szCs w:val="22"/>
              </w:rPr>
            </w:pPr>
            <w:r w:rsidRPr="00452C0C">
              <w:rPr>
                <w:rFonts w:ascii="Arial" w:hAnsi="Arial" w:cs="Arial"/>
                <w:sz w:val="22"/>
                <w:szCs w:val="22"/>
              </w:rPr>
              <w:t>N/A</w:t>
            </w:r>
          </w:p>
        </w:tc>
      </w:tr>
      <w:tr w:rsidR="006D05B6" w:rsidRPr="006D05B6" w14:paraId="110D4D43" w14:textId="77777777" w:rsidTr="00F65D1E">
        <w:tc>
          <w:tcPr>
            <w:tcW w:w="2808" w:type="dxa"/>
            <w:tcBorders>
              <w:top w:val="single" w:sz="4" w:space="0" w:color="auto"/>
              <w:left w:val="single" w:sz="4" w:space="0" w:color="auto"/>
              <w:bottom w:val="single" w:sz="4" w:space="0" w:color="auto"/>
              <w:right w:val="single" w:sz="4" w:space="0" w:color="auto"/>
            </w:tcBorders>
            <w:hideMark/>
          </w:tcPr>
          <w:p w14:paraId="110D4D3F"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 xml:space="preserve">Final date for Clarification Questions / Requests for additional information </w:t>
            </w:r>
          </w:p>
        </w:tc>
        <w:tc>
          <w:tcPr>
            <w:tcW w:w="2160" w:type="dxa"/>
            <w:tcBorders>
              <w:top w:val="single" w:sz="4" w:space="0" w:color="auto"/>
              <w:left w:val="single" w:sz="4" w:space="0" w:color="auto"/>
              <w:bottom w:val="single" w:sz="4" w:space="0" w:color="auto"/>
              <w:right w:val="single" w:sz="4" w:space="0" w:color="auto"/>
            </w:tcBorders>
            <w:hideMark/>
          </w:tcPr>
          <w:p w14:paraId="110D4D40" w14:textId="067B07F2" w:rsidR="006D05B6" w:rsidRPr="00452C0C" w:rsidRDefault="009E2CA4" w:rsidP="00130B88">
            <w:pPr>
              <w:spacing w:after="120"/>
              <w:rPr>
                <w:rFonts w:ascii="Arial" w:hAnsi="Arial" w:cs="Arial"/>
                <w:sz w:val="22"/>
                <w:szCs w:val="22"/>
              </w:rPr>
            </w:pPr>
            <w:bookmarkStart w:id="17" w:name="stage_extension"/>
            <w:bookmarkEnd w:id="17"/>
            <w:r w:rsidRPr="00452C0C">
              <w:rPr>
                <w:rFonts w:ascii="Arial" w:hAnsi="Arial" w:cs="Arial"/>
                <w:sz w:val="22"/>
                <w:szCs w:val="22"/>
              </w:rPr>
              <w:t>01/02/2016</w:t>
            </w:r>
          </w:p>
        </w:tc>
        <w:tc>
          <w:tcPr>
            <w:tcW w:w="1620" w:type="dxa"/>
            <w:tcBorders>
              <w:top w:val="single" w:sz="4" w:space="0" w:color="auto"/>
              <w:left w:val="single" w:sz="4" w:space="0" w:color="auto"/>
              <w:bottom w:val="single" w:sz="4" w:space="0" w:color="auto"/>
              <w:right w:val="single" w:sz="4" w:space="0" w:color="auto"/>
            </w:tcBorders>
            <w:hideMark/>
          </w:tcPr>
          <w:p w14:paraId="110D4D41"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Tenderers</w:t>
            </w:r>
          </w:p>
        </w:tc>
        <w:tc>
          <w:tcPr>
            <w:tcW w:w="2880" w:type="dxa"/>
            <w:tcBorders>
              <w:top w:val="single" w:sz="4" w:space="0" w:color="auto"/>
              <w:left w:val="single" w:sz="4" w:space="0" w:color="auto"/>
              <w:bottom w:val="single" w:sz="4" w:space="0" w:color="auto"/>
              <w:right w:val="single" w:sz="4" w:space="0" w:color="auto"/>
            </w:tcBorders>
            <w:hideMark/>
          </w:tcPr>
          <w:p w14:paraId="7EE77F96" w14:textId="77777777" w:rsidR="006D05B6" w:rsidRPr="00452C0C" w:rsidRDefault="006D05B6" w:rsidP="00B25C53">
            <w:pPr>
              <w:spacing w:after="120"/>
              <w:rPr>
                <w:rFonts w:ascii="Arial" w:hAnsi="Arial" w:cs="Arial"/>
                <w:sz w:val="22"/>
                <w:szCs w:val="22"/>
              </w:rPr>
            </w:pPr>
            <w:bookmarkStart w:id="18" w:name="multi_cb3"/>
            <w:bookmarkEnd w:id="18"/>
            <w:r w:rsidRPr="00452C0C">
              <w:rPr>
                <w:rFonts w:ascii="Arial" w:hAnsi="Arial" w:cs="Arial"/>
                <w:sz w:val="22"/>
                <w:szCs w:val="22"/>
              </w:rPr>
              <w:t>OSP OIP-Comrcl-1</w:t>
            </w:r>
            <w:r w:rsidR="00B25C53" w:rsidRPr="00452C0C">
              <w:rPr>
                <w:rFonts w:ascii="Arial" w:hAnsi="Arial" w:cs="Arial"/>
                <w:sz w:val="22"/>
                <w:szCs w:val="22"/>
              </w:rPr>
              <w:t>a</w:t>
            </w:r>
            <w:r w:rsidRPr="00452C0C">
              <w:rPr>
                <w:rFonts w:ascii="Arial" w:hAnsi="Arial" w:cs="Arial"/>
                <w:sz w:val="22"/>
                <w:szCs w:val="22"/>
              </w:rPr>
              <w:t>1</w:t>
            </w:r>
          </w:p>
          <w:p w14:paraId="110D4D42" w14:textId="01A49E43" w:rsidR="005F38A6" w:rsidRPr="00452C0C" w:rsidRDefault="00D60D1C" w:rsidP="00B25C53">
            <w:pPr>
              <w:spacing w:after="120"/>
              <w:rPr>
                <w:rFonts w:ascii="Arial" w:hAnsi="Arial" w:cs="Arial"/>
                <w:bCs/>
                <w:sz w:val="22"/>
                <w:szCs w:val="22"/>
              </w:rPr>
            </w:pPr>
            <w:hyperlink r:id="rId19" w:history="1">
              <w:r w:rsidR="00912B20" w:rsidRPr="00452C0C">
                <w:rPr>
                  <w:rStyle w:val="Hyperlink"/>
                  <w:rFonts w:ascii="Arial" w:hAnsi="Arial" w:cs="Arial"/>
                  <w:sz w:val="22"/>
                  <w:szCs w:val="22"/>
                </w:rPr>
                <w:t>DESLEOSP-OIP-Comrcl-1a1@mod.uk</w:t>
              </w:r>
            </w:hyperlink>
          </w:p>
        </w:tc>
      </w:tr>
      <w:tr w:rsidR="006D05B6" w:rsidRPr="006D05B6" w14:paraId="110D4D48" w14:textId="77777777" w:rsidTr="00F65D1E">
        <w:tc>
          <w:tcPr>
            <w:tcW w:w="2808" w:type="dxa"/>
            <w:tcBorders>
              <w:top w:val="single" w:sz="4" w:space="0" w:color="auto"/>
              <w:left w:val="single" w:sz="4" w:space="0" w:color="auto"/>
              <w:bottom w:val="single" w:sz="4" w:space="0" w:color="auto"/>
              <w:right w:val="single" w:sz="4" w:space="0" w:color="auto"/>
            </w:tcBorders>
            <w:hideMark/>
          </w:tcPr>
          <w:p w14:paraId="110D4D44"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 xml:space="preserve">Final Date for Requests for Extension </w:t>
            </w:r>
          </w:p>
        </w:tc>
        <w:tc>
          <w:tcPr>
            <w:tcW w:w="2160" w:type="dxa"/>
            <w:tcBorders>
              <w:top w:val="single" w:sz="4" w:space="0" w:color="auto"/>
              <w:left w:val="single" w:sz="4" w:space="0" w:color="auto"/>
              <w:bottom w:val="single" w:sz="4" w:space="0" w:color="auto"/>
              <w:right w:val="single" w:sz="4" w:space="0" w:color="auto"/>
            </w:tcBorders>
            <w:hideMark/>
          </w:tcPr>
          <w:p w14:paraId="110D4D45" w14:textId="6E71AC7A" w:rsidR="006D05B6" w:rsidRPr="00452C0C" w:rsidRDefault="009E2CA4" w:rsidP="00130B88">
            <w:pPr>
              <w:spacing w:after="120"/>
              <w:rPr>
                <w:rFonts w:ascii="Arial" w:hAnsi="Arial" w:cs="Arial"/>
                <w:sz w:val="22"/>
                <w:szCs w:val="22"/>
              </w:rPr>
            </w:pPr>
            <w:bookmarkStart w:id="19" w:name="stage_answers"/>
            <w:bookmarkEnd w:id="19"/>
            <w:r w:rsidRPr="00452C0C">
              <w:rPr>
                <w:rFonts w:ascii="Arial" w:hAnsi="Arial" w:cs="Arial"/>
                <w:sz w:val="22"/>
                <w:szCs w:val="22"/>
              </w:rPr>
              <w:t>01/02/2016</w:t>
            </w:r>
          </w:p>
        </w:tc>
        <w:tc>
          <w:tcPr>
            <w:tcW w:w="1620" w:type="dxa"/>
            <w:tcBorders>
              <w:top w:val="single" w:sz="4" w:space="0" w:color="auto"/>
              <w:left w:val="single" w:sz="4" w:space="0" w:color="auto"/>
              <w:bottom w:val="single" w:sz="4" w:space="0" w:color="auto"/>
              <w:right w:val="single" w:sz="4" w:space="0" w:color="auto"/>
            </w:tcBorders>
            <w:hideMark/>
          </w:tcPr>
          <w:p w14:paraId="110D4D46" w14:textId="3CEA0A7F" w:rsidR="006D05B6" w:rsidRPr="00452C0C" w:rsidRDefault="009E2CA4" w:rsidP="00130B88">
            <w:pPr>
              <w:spacing w:after="120"/>
              <w:rPr>
                <w:rFonts w:ascii="Arial" w:hAnsi="Arial" w:cs="Arial"/>
                <w:sz w:val="22"/>
                <w:szCs w:val="22"/>
              </w:rPr>
            </w:pPr>
            <w:r w:rsidRPr="00452C0C">
              <w:rPr>
                <w:rFonts w:ascii="Arial" w:hAnsi="Arial" w:cs="Arial"/>
                <w:sz w:val="22"/>
                <w:szCs w:val="22"/>
              </w:rPr>
              <w:t>Tenders</w:t>
            </w:r>
          </w:p>
        </w:tc>
        <w:tc>
          <w:tcPr>
            <w:tcW w:w="2880" w:type="dxa"/>
            <w:tcBorders>
              <w:top w:val="single" w:sz="4" w:space="0" w:color="auto"/>
              <w:left w:val="single" w:sz="4" w:space="0" w:color="auto"/>
              <w:bottom w:val="single" w:sz="4" w:space="0" w:color="auto"/>
              <w:right w:val="single" w:sz="4" w:space="0" w:color="auto"/>
            </w:tcBorders>
            <w:hideMark/>
          </w:tcPr>
          <w:p w14:paraId="5AF2A349" w14:textId="77777777" w:rsidR="005F38A6" w:rsidRPr="00452C0C" w:rsidRDefault="005F38A6" w:rsidP="005F38A6">
            <w:pPr>
              <w:spacing w:after="120"/>
              <w:rPr>
                <w:rFonts w:ascii="Arial" w:hAnsi="Arial" w:cs="Arial"/>
                <w:sz w:val="22"/>
                <w:szCs w:val="22"/>
              </w:rPr>
            </w:pPr>
            <w:r w:rsidRPr="00452C0C">
              <w:rPr>
                <w:rFonts w:ascii="Arial" w:hAnsi="Arial" w:cs="Arial"/>
                <w:sz w:val="22"/>
                <w:szCs w:val="22"/>
              </w:rPr>
              <w:t>OSP OIP-Comrcl-1a1</w:t>
            </w:r>
          </w:p>
          <w:p w14:paraId="110D4D47" w14:textId="7D441BE2" w:rsidR="006D05B6" w:rsidRPr="00452C0C" w:rsidRDefault="00D60D1C" w:rsidP="005F38A6">
            <w:pPr>
              <w:spacing w:after="120"/>
              <w:rPr>
                <w:rFonts w:ascii="Arial" w:hAnsi="Arial" w:cs="Arial"/>
                <w:sz w:val="22"/>
                <w:szCs w:val="22"/>
              </w:rPr>
            </w:pPr>
            <w:hyperlink r:id="rId20" w:history="1">
              <w:r w:rsidR="00912B20" w:rsidRPr="00452C0C">
                <w:rPr>
                  <w:rStyle w:val="Hyperlink"/>
                  <w:rFonts w:ascii="Arial" w:hAnsi="Arial" w:cs="Arial"/>
                  <w:sz w:val="22"/>
                  <w:szCs w:val="22"/>
                </w:rPr>
                <w:t>DESLEOSP-OIP-Comrcl-1a1@mod.uk</w:t>
              </w:r>
            </w:hyperlink>
          </w:p>
        </w:tc>
      </w:tr>
      <w:tr w:rsidR="006D05B6" w:rsidRPr="006D05B6" w14:paraId="110D4D4E" w14:textId="77777777" w:rsidTr="00F65D1E">
        <w:tc>
          <w:tcPr>
            <w:tcW w:w="2808" w:type="dxa"/>
            <w:tcBorders>
              <w:top w:val="single" w:sz="4" w:space="0" w:color="auto"/>
              <w:left w:val="single" w:sz="4" w:space="0" w:color="auto"/>
              <w:bottom w:val="single" w:sz="4" w:space="0" w:color="auto"/>
              <w:right w:val="single" w:sz="4" w:space="0" w:color="auto"/>
            </w:tcBorders>
            <w:hideMark/>
          </w:tcPr>
          <w:p w14:paraId="110D4D49" w14:textId="2185EB0A" w:rsidR="006D05B6" w:rsidRPr="00452C0C" w:rsidRDefault="006D05B6" w:rsidP="00130B88">
            <w:pPr>
              <w:spacing w:after="120"/>
              <w:rPr>
                <w:rFonts w:ascii="Arial" w:hAnsi="Arial" w:cs="Arial"/>
                <w:sz w:val="22"/>
                <w:szCs w:val="22"/>
              </w:rPr>
            </w:pPr>
            <w:r w:rsidRPr="00452C0C">
              <w:rPr>
                <w:rFonts w:ascii="Arial" w:hAnsi="Arial" w:cs="Arial"/>
                <w:sz w:val="22"/>
                <w:szCs w:val="22"/>
              </w:rPr>
              <w:t xml:space="preserve">Final Date for the Authority to issue Answers </w:t>
            </w:r>
            <w:r w:rsidR="00F95B34">
              <w:rPr>
                <w:rFonts w:ascii="Arial" w:hAnsi="Arial" w:cs="Arial"/>
                <w:sz w:val="22"/>
                <w:szCs w:val="22"/>
              </w:rPr>
              <w:t>to</w:t>
            </w:r>
            <w:r w:rsidRPr="00452C0C">
              <w:rPr>
                <w:rFonts w:ascii="Arial" w:hAnsi="Arial" w:cs="Arial"/>
                <w:sz w:val="22"/>
                <w:szCs w:val="22"/>
              </w:rPr>
              <w:t xml:space="preserve"> Clarifications </w:t>
            </w:r>
          </w:p>
          <w:p w14:paraId="110D4D4A" w14:textId="77777777" w:rsidR="006D05B6" w:rsidRPr="00452C0C" w:rsidRDefault="006D05B6" w:rsidP="00130B88">
            <w:pPr>
              <w:spacing w:after="120"/>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14:paraId="110D4D4B" w14:textId="3BD525E6" w:rsidR="006D05B6" w:rsidRPr="00452C0C" w:rsidRDefault="009E2CA4" w:rsidP="00130B88">
            <w:pPr>
              <w:spacing w:after="120"/>
              <w:rPr>
                <w:rFonts w:ascii="Arial" w:hAnsi="Arial" w:cs="Arial"/>
                <w:sz w:val="22"/>
                <w:szCs w:val="22"/>
              </w:rPr>
            </w:pPr>
            <w:bookmarkStart w:id="20" w:name="stage_tender_return"/>
            <w:bookmarkEnd w:id="20"/>
            <w:r w:rsidRPr="00452C0C">
              <w:rPr>
                <w:rFonts w:ascii="Arial" w:hAnsi="Arial" w:cs="Arial"/>
                <w:sz w:val="22"/>
                <w:szCs w:val="22"/>
              </w:rPr>
              <w:t>04/02/2016</w:t>
            </w:r>
          </w:p>
        </w:tc>
        <w:tc>
          <w:tcPr>
            <w:tcW w:w="1620" w:type="dxa"/>
            <w:tcBorders>
              <w:top w:val="single" w:sz="4" w:space="0" w:color="auto"/>
              <w:left w:val="single" w:sz="4" w:space="0" w:color="auto"/>
              <w:bottom w:val="single" w:sz="4" w:space="0" w:color="auto"/>
              <w:right w:val="single" w:sz="4" w:space="0" w:color="auto"/>
            </w:tcBorders>
            <w:hideMark/>
          </w:tcPr>
          <w:p w14:paraId="110D4D4C"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The Authority</w:t>
            </w:r>
          </w:p>
        </w:tc>
        <w:tc>
          <w:tcPr>
            <w:tcW w:w="2880" w:type="dxa"/>
            <w:tcBorders>
              <w:top w:val="single" w:sz="4" w:space="0" w:color="auto"/>
              <w:left w:val="single" w:sz="4" w:space="0" w:color="auto"/>
              <w:bottom w:val="single" w:sz="4" w:space="0" w:color="auto"/>
              <w:right w:val="single" w:sz="4" w:space="0" w:color="auto"/>
            </w:tcBorders>
            <w:hideMark/>
          </w:tcPr>
          <w:p w14:paraId="110D4D4D"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Tenderers</w:t>
            </w:r>
          </w:p>
        </w:tc>
      </w:tr>
      <w:tr w:rsidR="006D05B6" w:rsidRPr="006D05B6" w14:paraId="110D4D53" w14:textId="77777777" w:rsidTr="00F65D1E">
        <w:tc>
          <w:tcPr>
            <w:tcW w:w="2808" w:type="dxa"/>
            <w:tcBorders>
              <w:top w:val="single" w:sz="4" w:space="0" w:color="auto"/>
              <w:left w:val="single" w:sz="4" w:space="0" w:color="auto"/>
              <w:bottom w:val="single" w:sz="4" w:space="0" w:color="auto"/>
              <w:right w:val="single" w:sz="4" w:space="0" w:color="auto"/>
            </w:tcBorders>
          </w:tcPr>
          <w:p w14:paraId="110D4D4F" w14:textId="77777777" w:rsidR="006D05B6" w:rsidRPr="00452C0C" w:rsidRDefault="006D05B6" w:rsidP="00130B88">
            <w:pPr>
              <w:spacing w:after="120"/>
              <w:rPr>
                <w:rFonts w:ascii="Arial" w:hAnsi="Arial" w:cs="Arial"/>
                <w:sz w:val="22"/>
                <w:szCs w:val="22"/>
                <w:vertAlign w:val="superscript"/>
              </w:rPr>
            </w:pPr>
            <w:r w:rsidRPr="00452C0C">
              <w:rPr>
                <w:rFonts w:ascii="Arial" w:hAnsi="Arial" w:cs="Arial"/>
                <w:sz w:val="22"/>
                <w:szCs w:val="22"/>
              </w:rPr>
              <w:t>Tender Return</w:t>
            </w:r>
          </w:p>
        </w:tc>
        <w:tc>
          <w:tcPr>
            <w:tcW w:w="2160" w:type="dxa"/>
            <w:tcBorders>
              <w:top w:val="single" w:sz="4" w:space="0" w:color="auto"/>
              <w:left w:val="single" w:sz="4" w:space="0" w:color="auto"/>
              <w:bottom w:val="single" w:sz="4" w:space="0" w:color="auto"/>
              <w:right w:val="single" w:sz="4" w:space="0" w:color="auto"/>
            </w:tcBorders>
            <w:hideMark/>
          </w:tcPr>
          <w:p w14:paraId="110D4D50" w14:textId="6992748E" w:rsidR="006D05B6" w:rsidRPr="00452C0C" w:rsidRDefault="00FF5097" w:rsidP="00130B88">
            <w:pPr>
              <w:spacing w:after="120"/>
              <w:rPr>
                <w:rFonts w:ascii="Arial" w:hAnsi="Arial" w:cs="Arial"/>
                <w:sz w:val="22"/>
                <w:szCs w:val="22"/>
              </w:rPr>
            </w:pPr>
            <w:r w:rsidRPr="00452C0C">
              <w:rPr>
                <w:rFonts w:ascii="Arial" w:hAnsi="Arial" w:cs="Arial"/>
                <w:sz w:val="22"/>
                <w:szCs w:val="22"/>
              </w:rPr>
              <w:t>11/02</w:t>
            </w:r>
            <w:r w:rsidR="0039242C" w:rsidRPr="00452C0C">
              <w:rPr>
                <w:rFonts w:ascii="Arial" w:hAnsi="Arial" w:cs="Arial"/>
                <w:sz w:val="22"/>
                <w:szCs w:val="22"/>
              </w:rPr>
              <w:t>/2016</w:t>
            </w:r>
            <w:r w:rsidR="003F6FAC" w:rsidRPr="00452C0C">
              <w:rPr>
                <w:rFonts w:ascii="Arial" w:hAnsi="Arial" w:cs="Arial"/>
                <w:sz w:val="22"/>
                <w:szCs w:val="22"/>
              </w:rPr>
              <w:t xml:space="preserve"> 10</w:t>
            </w:r>
            <w:r w:rsidR="006D05B6" w:rsidRPr="00452C0C">
              <w:rPr>
                <w:rFonts w:ascii="Arial" w:hAnsi="Arial" w:cs="Arial"/>
                <w:sz w:val="22"/>
                <w:szCs w:val="22"/>
              </w:rPr>
              <w:t>:00</w:t>
            </w:r>
          </w:p>
        </w:tc>
        <w:tc>
          <w:tcPr>
            <w:tcW w:w="1620" w:type="dxa"/>
            <w:tcBorders>
              <w:top w:val="single" w:sz="4" w:space="0" w:color="auto"/>
              <w:left w:val="single" w:sz="4" w:space="0" w:color="auto"/>
              <w:bottom w:val="single" w:sz="4" w:space="0" w:color="auto"/>
              <w:right w:val="single" w:sz="4" w:space="0" w:color="auto"/>
            </w:tcBorders>
            <w:hideMark/>
          </w:tcPr>
          <w:p w14:paraId="110D4D51"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Tenderers</w:t>
            </w:r>
          </w:p>
        </w:tc>
        <w:tc>
          <w:tcPr>
            <w:tcW w:w="2880" w:type="dxa"/>
            <w:tcBorders>
              <w:top w:val="single" w:sz="4" w:space="0" w:color="auto"/>
              <w:left w:val="single" w:sz="4" w:space="0" w:color="auto"/>
              <w:bottom w:val="single" w:sz="4" w:space="0" w:color="auto"/>
              <w:right w:val="single" w:sz="4" w:space="0" w:color="auto"/>
            </w:tcBorders>
            <w:hideMark/>
          </w:tcPr>
          <w:p w14:paraId="110D4D52"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The Tender Board, Using DEFFORM 28</w:t>
            </w:r>
          </w:p>
        </w:tc>
      </w:tr>
      <w:tr w:rsidR="006D05B6" w:rsidRPr="006D05B6" w14:paraId="110D4D58" w14:textId="77777777" w:rsidTr="00F65D1E">
        <w:tc>
          <w:tcPr>
            <w:tcW w:w="2808" w:type="dxa"/>
            <w:tcBorders>
              <w:top w:val="single" w:sz="4" w:space="0" w:color="auto"/>
              <w:left w:val="single" w:sz="4" w:space="0" w:color="auto"/>
              <w:bottom w:val="single" w:sz="4" w:space="0" w:color="auto"/>
              <w:right w:val="single" w:sz="4" w:space="0" w:color="auto"/>
            </w:tcBorders>
            <w:hideMark/>
          </w:tcPr>
          <w:p w14:paraId="110D4D54"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Tender Evaluation</w:t>
            </w:r>
          </w:p>
        </w:tc>
        <w:tc>
          <w:tcPr>
            <w:tcW w:w="2160" w:type="dxa"/>
            <w:tcBorders>
              <w:top w:val="single" w:sz="4" w:space="0" w:color="auto"/>
              <w:left w:val="single" w:sz="4" w:space="0" w:color="auto"/>
              <w:bottom w:val="single" w:sz="4" w:space="0" w:color="auto"/>
              <w:right w:val="single" w:sz="4" w:space="0" w:color="auto"/>
            </w:tcBorders>
            <w:hideMark/>
          </w:tcPr>
          <w:p w14:paraId="110D4D55" w14:textId="53EDC353" w:rsidR="006D05B6" w:rsidRPr="00452C0C" w:rsidRDefault="00FF5097" w:rsidP="009E2CA4">
            <w:pPr>
              <w:spacing w:after="120"/>
              <w:rPr>
                <w:rFonts w:ascii="Arial" w:hAnsi="Arial" w:cs="Arial"/>
                <w:sz w:val="22"/>
                <w:szCs w:val="22"/>
              </w:rPr>
            </w:pPr>
            <w:r w:rsidRPr="00452C0C">
              <w:rPr>
                <w:rFonts w:ascii="Arial" w:hAnsi="Arial" w:cs="Arial"/>
                <w:sz w:val="22"/>
                <w:szCs w:val="22"/>
              </w:rPr>
              <w:t>12/02</w:t>
            </w:r>
            <w:r w:rsidR="0039242C" w:rsidRPr="00452C0C">
              <w:rPr>
                <w:rFonts w:ascii="Arial" w:hAnsi="Arial" w:cs="Arial"/>
                <w:sz w:val="22"/>
                <w:szCs w:val="22"/>
              </w:rPr>
              <w:t>/2016</w:t>
            </w:r>
            <w:r w:rsidR="006D05B6" w:rsidRPr="00452C0C">
              <w:rPr>
                <w:rFonts w:ascii="Arial" w:hAnsi="Arial" w:cs="Arial"/>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110D4D56"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The Authority</w:t>
            </w:r>
          </w:p>
        </w:tc>
        <w:tc>
          <w:tcPr>
            <w:tcW w:w="2880" w:type="dxa"/>
            <w:tcBorders>
              <w:top w:val="single" w:sz="4" w:space="0" w:color="auto"/>
              <w:left w:val="single" w:sz="4" w:space="0" w:color="auto"/>
              <w:bottom w:val="single" w:sz="4" w:space="0" w:color="auto"/>
              <w:right w:val="single" w:sz="4" w:space="0" w:color="auto"/>
            </w:tcBorders>
            <w:hideMark/>
          </w:tcPr>
          <w:p w14:paraId="110D4D57"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N/A</w:t>
            </w:r>
          </w:p>
        </w:tc>
      </w:tr>
      <w:tr w:rsidR="006D05B6" w:rsidRPr="006D05B6" w14:paraId="110D4D5D" w14:textId="77777777" w:rsidTr="00F65D1E">
        <w:tc>
          <w:tcPr>
            <w:tcW w:w="2808" w:type="dxa"/>
            <w:tcBorders>
              <w:top w:val="single" w:sz="4" w:space="0" w:color="auto"/>
              <w:left w:val="single" w:sz="4" w:space="0" w:color="auto"/>
              <w:bottom w:val="single" w:sz="4" w:space="0" w:color="auto"/>
              <w:right w:val="single" w:sz="4" w:space="0" w:color="auto"/>
            </w:tcBorders>
            <w:hideMark/>
          </w:tcPr>
          <w:p w14:paraId="110D4D59"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Notification of Successful Tenderer and start of standstill period</w:t>
            </w:r>
          </w:p>
        </w:tc>
        <w:tc>
          <w:tcPr>
            <w:tcW w:w="2160" w:type="dxa"/>
            <w:tcBorders>
              <w:top w:val="single" w:sz="4" w:space="0" w:color="auto"/>
              <w:left w:val="single" w:sz="4" w:space="0" w:color="auto"/>
              <w:bottom w:val="single" w:sz="4" w:space="0" w:color="auto"/>
              <w:right w:val="single" w:sz="4" w:space="0" w:color="auto"/>
            </w:tcBorders>
            <w:hideMark/>
          </w:tcPr>
          <w:p w14:paraId="110D4D5A" w14:textId="092ACD49" w:rsidR="006D05B6" w:rsidRPr="00452C0C" w:rsidRDefault="00452C0C" w:rsidP="00452C0C">
            <w:pPr>
              <w:spacing w:after="120"/>
              <w:rPr>
                <w:rFonts w:ascii="Arial" w:hAnsi="Arial" w:cs="Arial"/>
                <w:sz w:val="22"/>
                <w:szCs w:val="22"/>
              </w:rPr>
            </w:pPr>
            <w:r w:rsidRPr="00452C0C">
              <w:rPr>
                <w:rFonts w:ascii="Arial" w:hAnsi="Arial" w:cs="Arial"/>
                <w:sz w:val="22"/>
                <w:szCs w:val="22"/>
              </w:rPr>
              <w:t>19</w:t>
            </w:r>
            <w:r w:rsidR="00542E4C" w:rsidRPr="00452C0C">
              <w:rPr>
                <w:rFonts w:ascii="Arial" w:hAnsi="Arial" w:cs="Arial"/>
                <w:sz w:val="22"/>
                <w:szCs w:val="22"/>
              </w:rPr>
              <w:t>/0</w:t>
            </w:r>
            <w:r w:rsidR="009E2CA4" w:rsidRPr="00452C0C">
              <w:rPr>
                <w:rFonts w:ascii="Arial" w:hAnsi="Arial" w:cs="Arial"/>
                <w:sz w:val="22"/>
                <w:szCs w:val="22"/>
              </w:rPr>
              <w:t>2</w:t>
            </w:r>
            <w:r w:rsidR="00B25C53" w:rsidRPr="00452C0C">
              <w:rPr>
                <w:rFonts w:ascii="Arial" w:hAnsi="Arial" w:cs="Arial"/>
                <w:sz w:val="22"/>
                <w:szCs w:val="22"/>
              </w:rPr>
              <w:t>/2016</w:t>
            </w:r>
            <w:r w:rsidR="006D05B6" w:rsidRPr="00452C0C">
              <w:rPr>
                <w:rFonts w:ascii="Arial" w:hAnsi="Arial" w:cs="Arial"/>
                <w:sz w:val="22"/>
                <w:szCs w:val="22"/>
              </w:rPr>
              <w:t xml:space="preserve"> 12:00</w:t>
            </w:r>
          </w:p>
        </w:tc>
        <w:tc>
          <w:tcPr>
            <w:tcW w:w="1620" w:type="dxa"/>
            <w:tcBorders>
              <w:top w:val="single" w:sz="4" w:space="0" w:color="auto"/>
              <w:left w:val="single" w:sz="4" w:space="0" w:color="auto"/>
              <w:bottom w:val="single" w:sz="4" w:space="0" w:color="auto"/>
              <w:right w:val="single" w:sz="4" w:space="0" w:color="auto"/>
            </w:tcBorders>
            <w:hideMark/>
          </w:tcPr>
          <w:p w14:paraId="110D4D5B"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The Authority</w:t>
            </w:r>
          </w:p>
        </w:tc>
        <w:tc>
          <w:tcPr>
            <w:tcW w:w="2880" w:type="dxa"/>
            <w:tcBorders>
              <w:top w:val="single" w:sz="4" w:space="0" w:color="auto"/>
              <w:left w:val="single" w:sz="4" w:space="0" w:color="auto"/>
              <w:bottom w:val="single" w:sz="4" w:space="0" w:color="auto"/>
              <w:right w:val="single" w:sz="4" w:space="0" w:color="auto"/>
            </w:tcBorders>
            <w:hideMark/>
          </w:tcPr>
          <w:p w14:paraId="65192D2F" w14:textId="77777777" w:rsidR="006D05B6" w:rsidRPr="00452C0C" w:rsidRDefault="006D05B6" w:rsidP="00130B88">
            <w:pPr>
              <w:spacing w:after="120"/>
              <w:rPr>
                <w:rFonts w:ascii="Arial" w:hAnsi="Arial" w:cs="Arial"/>
                <w:sz w:val="22"/>
                <w:szCs w:val="22"/>
              </w:rPr>
            </w:pPr>
            <w:r w:rsidRPr="00452C0C">
              <w:rPr>
                <w:rFonts w:ascii="Arial" w:hAnsi="Arial" w:cs="Arial"/>
                <w:sz w:val="22"/>
                <w:szCs w:val="22"/>
              </w:rPr>
              <w:t>All Tenderers</w:t>
            </w:r>
          </w:p>
          <w:p w14:paraId="110D4D5C" w14:textId="77777777" w:rsidR="00B25C53" w:rsidRPr="00452C0C" w:rsidRDefault="00B25C53" w:rsidP="00130B88">
            <w:pPr>
              <w:spacing w:after="120"/>
              <w:rPr>
                <w:rFonts w:ascii="Arial" w:hAnsi="Arial" w:cs="Arial"/>
                <w:sz w:val="22"/>
                <w:szCs w:val="22"/>
              </w:rPr>
            </w:pPr>
          </w:p>
        </w:tc>
      </w:tr>
      <w:tr w:rsidR="00B25C53" w:rsidRPr="006D05B6" w14:paraId="3FA46A3D" w14:textId="77777777" w:rsidTr="00F65D1E">
        <w:tc>
          <w:tcPr>
            <w:tcW w:w="2808" w:type="dxa"/>
            <w:tcBorders>
              <w:top w:val="single" w:sz="4" w:space="0" w:color="auto"/>
              <w:left w:val="single" w:sz="4" w:space="0" w:color="auto"/>
              <w:bottom w:val="single" w:sz="4" w:space="0" w:color="auto"/>
              <w:right w:val="single" w:sz="4" w:space="0" w:color="auto"/>
            </w:tcBorders>
          </w:tcPr>
          <w:p w14:paraId="3AD6A4FD" w14:textId="67B7A019" w:rsidR="00B25C53" w:rsidRPr="00452C0C" w:rsidRDefault="00B25C53" w:rsidP="00130B88">
            <w:pPr>
              <w:spacing w:after="120"/>
              <w:rPr>
                <w:rFonts w:ascii="Arial" w:hAnsi="Arial" w:cs="Arial"/>
                <w:sz w:val="22"/>
                <w:szCs w:val="22"/>
              </w:rPr>
            </w:pPr>
            <w:r w:rsidRPr="00452C0C">
              <w:rPr>
                <w:rFonts w:ascii="Arial" w:hAnsi="Arial" w:cs="Arial"/>
                <w:sz w:val="22"/>
                <w:szCs w:val="22"/>
              </w:rPr>
              <w:t>Contract Award</w:t>
            </w:r>
          </w:p>
        </w:tc>
        <w:tc>
          <w:tcPr>
            <w:tcW w:w="2160" w:type="dxa"/>
            <w:tcBorders>
              <w:top w:val="single" w:sz="4" w:space="0" w:color="auto"/>
              <w:left w:val="single" w:sz="4" w:space="0" w:color="auto"/>
              <w:bottom w:val="single" w:sz="4" w:space="0" w:color="auto"/>
              <w:right w:val="single" w:sz="4" w:space="0" w:color="auto"/>
            </w:tcBorders>
          </w:tcPr>
          <w:p w14:paraId="578454C0" w14:textId="2828A90E" w:rsidR="00B25C53" w:rsidRPr="00452C0C" w:rsidRDefault="00452C0C" w:rsidP="00130B88">
            <w:pPr>
              <w:spacing w:after="120"/>
              <w:rPr>
                <w:rFonts w:ascii="Arial" w:hAnsi="Arial" w:cs="Arial"/>
                <w:sz w:val="22"/>
                <w:szCs w:val="22"/>
              </w:rPr>
            </w:pPr>
            <w:r w:rsidRPr="00452C0C">
              <w:rPr>
                <w:rFonts w:ascii="Arial" w:hAnsi="Arial" w:cs="Arial"/>
                <w:sz w:val="22"/>
                <w:szCs w:val="22"/>
              </w:rPr>
              <w:t>01/03/2016</w:t>
            </w:r>
          </w:p>
        </w:tc>
        <w:tc>
          <w:tcPr>
            <w:tcW w:w="1620" w:type="dxa"/>
            <w:tcBorders>
              <w:top w:val="single" w:sz="4" w:space="0" w:color="auto"/>
              <w:left w:val="single" w:sz="4" w:space="0" w:color="auto"/>
              <w:bottom w:val="single" w:sz="4" w:space="0" w:color="auto"/>
              <w:right w:val="single" w:sz="4" w:space="0" w:color="auto"/>
            </w:tcBorders>
          </w:tcPr>
          <w:p w14:paraId="0AB43799" w14:textId="018EF334" w:rsidR="00B25C53" w:rsidRPr="00452C0C" w:rsidRDefault="00B25C53" w:rsidP="00130B88">
            <w:pPr>
              <w:spacing w:after="120"/>
              <w:rPr>
                <w:rFonts w:ascii="Arial" w:hAnsi="Arial" w:cs="Arial"/>
                <w:sz w:val="22"/>
                <w:szCs w:val="22"/>
              </w:rPr>
            </w:pPr>
            <w:r w:rsidRPr="00452C0C">
              <w:rPr>
                <w:rFonts w:ascii="Arial" w:hAnsi="Arial" w:cs="Arial"/>
                <w:sz w:val="22"/>
                <w:szCs w:val="22"/>
              </w:rPr>
              <w:t>The Authority</w:t>
            </w:r>
          </w:p>
        </w:tc>
        <w:tc>
          <w:tcPr>
            <w:tcW w:w="2880" w:type="dxa"/>
            <w:tcBorders>
              <w:top w:val="single" w:sz="4" w:space="0" w:color="auto"/>
              <w:left w:val="single" w:sz="4" w:space="0" w:color="auto"/>
              <w:bottom w:val="single" w:sz="4" w:space="0" w:color="auto"/>
              <w:right w:val="single" w:sz="4" w:space="0" w:color="auto"/>
            </w:tcBorders>
          </w:tcPr>
          <w:p w14:paraId="3EC5A6FF" w14:textId="11E9138C" w:rsidR="00B25C53" w:rsidRPr="00452C0C" w:rsidRDefault="00B25C53" w:rsidP="00130B88">
            <w:pPr>
              <w:spacing w:after="120"/>
              <w:rPr>
                <w:rFonts w:ascii="Arial" w:hAnsi="Arial" w:cs="Arial"/>
                <w:sz w:val="22"/>
                <w:szCs w:val="22"/>
              </w:rPr>
            </w:pPr>
            <w:r w:rsidRPr="00452C0C">
              <w:rPr>
                <w:rFonts w:ascii="Arial" w:hAnsi="Arial" w:cs="Arial"/>
                <w:sz w:val="22"/>
                <w:szCs w:val="22"/>
              </w:rPr>
              <w:t>Successful Tenderer</w:t>
            </w:r>
          </w:p>
        </w:tc>
      </w:tr>
    </w:tbl>
    <w:p w14:paraId="110D4D5E" w14:textId="77777777" w:rsidR="00F65D1E" w:rsidRDefault="00F65D1E" w:rsidP="00F65D1E">
      <w:pPr>
        <w:spacing w:before="120"/>
        <w:jc w:val="both"/>
        <w:rPr>
          <w:rFonts w:ascii="Arial" w:hAnsi="Arial" w:cs="Arial"/>
          <w:b/>
          <w:color w:val="000000"/>
          <w:sz w:val="22"/>
          <w:szCs w:val="22"/>
        </w:rPr>
      </w:pPr>
      <w:r>
        <w:rPr>
          <w:rFonts w:ascii="Arial" w:hAnsi="Arial" w:cs="Arial"/>
          <w:b/>
          <w:color w:val="000000"/>
          <w:sz w:val="22"/>
          <w:szCs w:val="22"/>
        </w:rPr>
        <w:t>Notes</w:t>
      </w:r>
    </w:p>
    <w:p w14:paraId="110D4D5F" w14:textId="77777777" w:rsidR="00F65D1E" w:rsidRDefault="00F65D1E" w:rsidP="00F65D1E">
      <w:pPr>
        <w:numPr>
          <w:ilvl w:val="0"/>
          <w:numId w:val="17"/>
        </w:numPr>
        <w:spacing w:before="120" w:after="120"/>
        <w:ind w:left="0" w:firstLine="0"/>
        <w:rPr>
          <w:rFonts w:ascii="Arial" w:hAnsi="Arial" w:cs="Arial"/>
          <w:color w:val="000000"/>
          <w:sz w:val="22"/>
          <w:szCs w:val="22"/>
        </w:rPr>
      </w:pPr>
      <w:r>
        <w:rPr>
          <w:rFonts w:ascii="Arial" w:hAnsi="Arial" w:cs="Arial"/>
          <w:color w:val="000000"/>
          <w:sz w:val="22"/>
          <w:szCs w:val="22"/>
        </w:rPr>
        <w:t xml:space="preserve">The Tenderer must make requests for an extension in writing (email is sufficient) to the above named contact, by the date and time shown.  Any extension is at the sole discretion of the Authority and if granted will be granted to all Tenderers.  </w:t>
      </w:r>
    </w:p>
    <w:p w14:paraId="110D4D60" w14:textId="2FD13A7F" w:rsidR="00F65D1E" w:rsidRDefault="00F65D1E" w:rsidP="00F65D1E">
      <w:pPr>
        <w:numPr>
          <w:ilvl w:val="0"/>
          <w:numId w:val="17"/>
        </w:numPr>
        <w:spacing w:before="120" w:after="120"/>
        <w:ind w:left="0" w:firstLine="0"/>
        <w:rPr>
          <w:rFonts w:ascii="Arial" w:hAnsi="Arial" w:cs="Arial"/>
          <w:color w:val="000000"/>
          <w:sz w:val="22"/>
          <w:szCs w:val="22"/>
        </w:rPr>
      </w:pPr>
      <w:r>
        <w:rPr>
          <w:rFonts w:ascii="Arial" w:hAnsi="Arial" w:cs="Arial"/>
          <w:color w:val="000000"/>
          <w:sz w:val="22"/>
          <w:szCs w:val="22"/>
        </w:rPr>
        <w:t xml:space="preserve">The Authority will automatically copy questions and answers to all Tenderers, removing the names of those who have raised the questions.  If you do not want your question disclosed you must inform the Authority of this and the reason why when submitting the question.  The Authority may choose to discuss with you whether it is appropriate to disclose the question or response, or both, to other </w:t>
      </w:r>
      <w:r w:rsidR="00F95B34">
        <w:rPr>
          <w:rFonts w:ascii="Arial" w:hAnsi="Arial" w:cs="Arial"/>
          <w:color w:val="000000"/>
          <w:sz w:val="22"/>
          <w:szCs w:val="22"/>
        </w:rPr>
        <w:t>Tenderers</w:t>
      </w:r>
      <w:r>
        <w:rPr>
          <w:rFonts w:ascii="Arial" w:hAnsi="Arial" w:cs="Arial"/>
          <w:color w:val="000000"/>
          <w:sz w:val="22"/>
          <w:szCs w:val="22"/>
        </w:rPr>
        <w:t xml:space="preserve">.  If the Authority decides to disclose, you will be given the opportunity to withdraw your question.  Where a question reveals a piece of information that could significantly impact the Tenderers responses this may result in an extension of the Tender return date. </w:t>
      </w:r>
      <w:r w:rsidR="00F95B34">
        <w:rPr>
          <w:rFonts w:ascii="Arial" w:hAnsi="Arial" w:cs="Arial"/>
          <w:color w:val="000000"/>
          <w:sz w:val="22"/>
          <w:szCs w:val="22"/>
        </w:rPr>
        <w:t>The Authority will endeavour to ensure that you have at least 10 working days to submit your Tender.</w:t>
      </w:r>
    </w:p>
    <w:p w14:paraId="110D4D61" w14:textId="386CD038" w:rsidR="00F65D1E" w:rsidRDefault="00F65D1E" w:rsidP="00F65D1E">
      <w:pPr>
        <w:pStyle w:val="Heading2"/>
        <w:numPr>
          <w:ilvl w:val="0"/>
          <w:numId w:val="0"/>
        </w:numPr>
        <w:tabs>
          <w:tab w:val="left" w:pos="720"/>
        </w:tabs>
        <w:jc w:val="center"/>
        <w:rPr>
          <w:rFonts w:ascii="Arial" w:hAnsi="Arial" w:cs="Arial"/>
          <w:b/>
          <w:iCs/>
          <w:color w:val="000000"/>
          <w:sz w:val="28"/>
          <w:szCs w:val="28"/>
        </w:rPr>
      </w:pPr>
      <w:r>
        <w:rPr>
          <w:rFonts w:ascii="Arial" w:hAnsi="Arial" w:cs="Arial"/>
          <w:b/>
          <w:color w:val="000000"/>
          <w:u w:val="single"/>
        </w:rPr>
        <w:br w:type="page"/>
      </w:r>
      <w:r>
        <w:rPr>
          <w:rFonts w:ascii="Arial" w:hAnsi="Arial" w:cs="Arial"/>
          <w:b/>
          <w:iCs/>
          <w:color w:val="000000"/>
          <w:sz w:val="28"/>
          <w:szCs w:val="28"/>
        </w:rPr>
        <w:lastRenderedPageBreak/>
        <w:t xml:space="preserve">Section C </w:t>
      </w:r>
      <w:r w:rsidR="00912B20">
        <w:rPr>
          <w:rFonts w:ascii="Arial" w:hAnsi="Arial" w:cs="Arial"/>
          <w:b/>
          <w:iCs/>
          <w:color w:val="000000"/>
          <w:sz w:val="28"/>
          <w:szCs w:val="28"/>
        </w:rPr>
        <w:t>–</w:t>
      </w:r>
      <w:r>
        <w:rPr>
          <w:rFonts w:ascii="Arial" w:hAnsi="Arial" w:cs="Arial"/>
          <w:b/>
          <w:iCs/>
          <w:color w:val="000000"/>
          <w:sz w:val="28"/>
          <w:szCs w:val="28"/>
        </w:rPr>
        <w:t xml:space="preserve"> Instructions on Preparing Tenders</w:t>
      </w:r>
    </w:p>
    <w:p w14:paraId="110D4D62" w14:textId="77777777" w:rsidR="00F65D1E" w:rsidRDefault="00F65D1E" w:rsidP="00F65D1E">
      <w:pPr>
        <w:pStyle w:val="Heading3"/>
        <w:numPr>
          <w:ilvl w:val="0"/>
          <w:numId w:val="0"/>
        </w:numPr>
        <w:tabs>
          <w:tab w:val="left" w:pos="720"/>
        </w:tabs>
        <w:rPr>
          <w:rFonts w:cs="Arial"/>
          <w:color w:val="000000"/>
          <w:spacing w:val="-2"/>
          <w:szCs w:val="22"/>
        </w:rPr>
      </w:pPr>
      <w:r>
        <w:rPr>
          <w:rFonts w:cs="Arial"/>
          <w:b/>
          <w:color w:val="000000"/>
          <w:spacing w:val="-2"/>
          <w:sz w:val="26"/>
          <w:szCs w:val="26"/>
        </w:rPr>
        <w:t>Tenders for Selected Contractor Deliverables</w:t>
      </w:r>
      <w:r>
        <w:rPr>
          <w:rFonts w:cs="Arial"/>
          <w:color w:val="000000"/>
          <w:spacing w:val="-2"/>
          <w:szCs w:val="22"/>
        </w:rPr>
        <w:t xml:space="preserve">  </w:t>
      </w:r>
      <w:r>
        <w:rPr>
          <w:rFonts w:cs="Arial"/>
          <w:color w:val="000000"/>
          <w:spacing w:val="-2"/>
          <w:szCs w:val="22"/>
        </w:rPr>
        <w:tab/>
      </w:r>
    </w:p>
    <w:p w14:paraId="110D4D63" w14:textId="77777777" w:rsidR="00F65D1E" w:rsidRDefault="00F65D1E" w:rsidP="00F65D1E">
      <w:pPr>
        <w:numPr>
          <w:ilvl w:val="0"/>
          <w:numId w:val="18"/>
        </w:numPr>
        <w:tabs>
          <w:tab w:val="clear" w:pos="360"/>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You must Tender for all the Contractor Deliverables listed in the attached Schedule of Requirements</w:t>
      </w:r>
      <w:r>
        <w:rPr>
          <w:rFonts w:ascii="Arial" w:hAnsi="Arial" w:cs="Arial"/>
          <w:bCs/>
          <w:color w:val="000000"/>
          <w:spacing w:val="-2"/>
          <w:sz w:val="22"/>
          <w:szCs w:val="22"/>
        </w:rPr>
        <w:t>.</w:t>
      </w:r>
      <w:r>
        <w:rPr>
          <w:rFonts w:ascii="Arial" w:hAnsi="Arial" w:cs="Arial"/>
          <w:color w:val="000000"/>
          <w:spacing w:val="-2"/>
          <w:sz w:val="22"/>
          <w:szCs w:val="22"/>
        </w:rPr>
        <w:t xml:space="preserve">  The Authority reserves the right to reject your Tender where you have not tendered for all of the Contractor Deliverables. </w:t>
      </w:r>
    </w:p>
    <w:p w14:paraId="110D4D64"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Construction of Tenders</w:t>
      </w:r>
    </w:p>
    <w:p w14:paraId="110D4D65" w14:textId="2482CD00" w:rsidR="00F65D1E" w:rsidRDefault="00F65D1E" w:rsidP="00F65D1E">
      <w:pPr>
        <w:numPr>
          <w:ilvl w:val="0"/>
          <w:numId w:val="18"/>
        </w:numPr>
        <w:tabs>
          <w:tab w:val="clear" w:pos="360"/>
          <w:tab w:val="num" w:pos="540"/>
        </w:tabs>
        <w:spacing w:before="120" w:after="120"/>
        <w:ind w:left="0" w:firstLine="0"/>
        <w:rPr>
          <w:rFonts w:ascii="Arial" w:hAnsi="Arial" w:cs="Arial"/>
          <w:bCs/>
          <w:color w:val="000000"/>
          <w:sz w:val="22"/>
          <w:szCs w:val="22"/>
        </w:rPr>
      </w:pPr>
      <w:r>
        <w:rPr>
          <w:rFonts w:ascii="Arial" w:hAnsi="Arial" w:cs="Arial"/>
          <w:color w:val="000000"/>
          <w:szCs w:val="22"/>
        </w:rPr>
        <w:tab/>
      </w:r>
      <w:r>
        <w:rPr>
          <w:rFonts w:ascii="Arial" w:hAnsi="Arial" w:cs="Arial"/>
          <w:color w:val="000000"/>
          <w:sz w:val="22"/>
          <w:szCs w:val="22"/>
        </w:rPr>
        <w:t>Your Tender must be written in English, using Arial font size 11.  Prices must be in £GBP</w:t>
      </w:r>
      <w:r>
        <w:rPr>
          <w:rFonts w:ascii="Arial" w:hAnsi="Arial" w:cs="Arial"/>
          <w:bCs/>
          <w:color w:val="000000"/>
          <w:sz w:val="22"/>
          <w:szCs w:val="22"/>
        </w:rPr>
        <w:t>.</w:t>
      </w:r>
      <w:r>
        <w:rPr>
          <w:rFonts w:ascii="Arial" w:hAnsi="Arial" w:cs="Arial"/>
          <w:color w:val="000000"/>
          <w:sz w:val="22"/>
          <w:szCs w:val="22"/>
        </w:rPr>
        <w:t xml:space="preserve"> Prices must be Firm Price for Contract years one to </w:t>
      </w:r>
      <w:r w:rsidR="0017139F">
        <w:rPr>
          <w:rFonts w:ascii="Arial" w:hAnsi="Arial" w:cs="Arial"/>
          <w:color w:val="000000"/>
          <w:sz w:val="22"/>
          <w:szCs w:val="22"/>
        </w:rPr>
        <w:t>four.</w:t>
      </w:r>
    </w:p>
    <w:p w14:paraId="110D4D66" w14:textId="77777777" w:rsidR="00F65D1E" w:rsidRDefault="00F65D1E" w:rsidP="00F65D1E">
      <w:pPr>
        <w:numPr>
          <w:ilvl w:val="0"/>
          <w:numId w:val="18"/>
        </w:numPr>
        <w:tabs>
          <w:tab w:val="clear" w:pos="360"/>
          <w:tab w:val="num" w:pos="540"/>
        </w:tabs>
        <w:spacing w:before="120" w:after="120"/>
        <w:ind w:left="0" w:firstLine="0"/>
        <w:rPr>
          <w:rFonts w:ascii="Arial" w:hAnsi="Arial" w:cs="Arial"/>
          <w:color w:val="000000"/>
          <w:sz w:val="22"/>
          <w:szCs w:val="22"/>
        </w:rPr>
      </w:pPr>
      <w:r>
        <w:rPr>
          <w:rFonts w:ascii="Arial" w:hAnsi="Arial" w:cs="Arial"/>
          <w:color w:val="000000"/>
          <w:sz w:val="22"/>
          <w:szCs w:val="22"/>
        </w:rPr>
        <w:t xml:space="preserve">To assist the Authority’s evaluation please set out your Tender response in accordance with Section D (Tender Evaluation).  </w:t>
      </w:r>
    </w:p>
    <w:p w14:paraId="110D4D67" w14:textId="77777777" w:rsidR="00F65D1E" w:rsidRDefault="00F65D1E" w:rsidP="00F65D1E">
      <w:pPr>
        <w:spacing w:before="120" w:after="120"/>
        <w:rPr>
          <w:rFonts w:ascii="Arial" w:hAnsi="Arial" w:cs="Arial"/>
          <w:b/>
          <w:color w:val="000000"/>
          <w:sz w:val="26"/>
          <w:szCs w:val="26"/>
        </w:rPr>
      </w:pPr>
      <w:r>
        <w:rPr>
          <w:rFonts w:ascii="Arial" w:hAnsi="Arial" w:cs="Arial"/>
          <w:b/>
          <w:color w:val="000000"/>
          <w:sz w:val="26"/>
          <w:szCs w:val="26"/>
        </w:rPr>
        <w:t>Validity</w:t>
      </w:r>
    </w:p>
    <w:p w14:paraId="110D4D68" w14:textId="77777777" w:rsidR="00F65D1E" w:rsidRDefault="00F65D1E" w:rsidP="00F65D1E">
      <w:pPr>
        <w:spacing w:before="120" w:after="120"/>
        <w:rPr>
          <w:rFonts w:ascii="Arial" w:hAnsi="Arial" w:cs="Arial"/>
          <w:color w:val="000000"/>
          <w:spacing w:val="-2"/>
          <w:sz w:val="22"/>
          <w:szCs w:val="22"/>
        </w:rPr>
      </w:pPr>
      <w:r>
        <w:rPr>
          <w:rFonts w:ascii="Arial" w:hAnsi="Arial" w:cs="Arial"/>
          <w:color w:val="000000"/>
          <w:sz w:val="22"/>
          <w:szCs w:val="22"/>
        </w:rPr>
        <w:t xml:space="preserve">C4.   In accordance with F3 your Tender must be valid / open for acceptance for sixty calendar days from the Tender return date.  If successful, your Tender must be open for acceptance for a further thirty (30) calendar days. </w:t>
      </w:r>
    </w:p>
    <w:p w14:paraId="110D4D6B" w14:textId="2C958D80" w:rsidR="00F65D1E" w:rsidRPr="009A03B8" w:rsidRDefault="009A03B8" w:rsidP="009A03B8">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 xml:space="preserve">Variant Bids </w:t>
      </w:r>
      <w:r w:rsidR="00F65D1E">
        <w:rPr>
          <w:rFonts w:cs="Arial"/>
          <w:color w:val="000000"/>
          <w:spacing w:val="-2"/>
          <w:sz w:val="22"/>
          <w:szCs w:val="22"/>
        </w:rPr>
        <w:t xml:space="preserve"> </w:t>
      </w:r>
    </w:p>
    <w:p w14:paraId="110D4D6C" w14:textId="51AE5817" w:rsidR="00F65D1E" w:rsidRDefault="00F65D1E" w:rsidP="00F65D1E">
      <w:pPr>
        <w:tabs>
          <w:tab w:val="left" w:pos="-720"/>
        </w:tabs>
        <w:suppressAutoHyphens/>
        <w:spacing w:before="120" w:after="120"/>
        <w:rPr>
          <w:rFonts w:ascii="Arial" w:hAnsi="Arial" w:cs="Arial"/>
          <w:color w:val="000000"/>
          <w:spacing w:val="-2"/>
          <w:sz w:val="22"/>
          <w:szCs w:val="22"/>
        </w:rPr>
      </w:pPr>
      <w:r>
        <w:rPr>
          <w:rFonts w:ascii="Arial" w:hAnsi="Arial" w:cs="Arial"/>
          <w:color w:val="000000"/>
          <w:spacing w:val="-2"/>
          <w:sz w:val="22"/>
          <w:szCs w:val="22"/>
        </w:rPr>
        <w:t>C</w:t>
      </w:r>
      <w:r w:rsidR="009A03B8">
        <w:rPr>
          <w:rFonts w:ascii="Arial" w:hAnsi="Arial" w:cs="Arial"/>
          <w:color w:val="000000"/>
          <w:spacing w:val="-2"/>
          <w:sz w:val="22"/>
          <w:szCs w:val="22"/>
        </w:rPr>
        <w:t>5</w:t>
      </w:r>
      <w:r>
        <w:rPr>
          <w:rFonts w:ascii="Arial" w:hAnsi="Arial" w:cs="Arial"/>
          <w:color w:val="000000"/>
          <w:spacing w:val="-2"/>
          <w:sz w:val="22"/>
          <w:szCs w:val="22"/>
        </w:rPr>
        <w:t xml:space="preserve">.     Any Tender made subject to additional or alternative Contract Conditions alone is not a variant bid.  Where the tender evaluation has a pass / fail for the Contract Conditions the Authority may reject the Tender on the grounds of such additional or alternative Contract Conditions.  </w:t>
      </w:r>
    </w:p>
    <w:p w14:paraId="28765415" w14:textId="5E8476CE" w:rsidR="009A03B8" w:rsidRDefault="009A03B8" w:rsidP="00F65D1E">
      <w:pPr>
        <w:tabs>
          <w:tab w:val="left" w:pos="-720"/>
        </w:tabs>
        <w:suppressAutoHyphens/>
        <w:spacing w:before="120" w:after="120"/>
        <w:rPr>
          <w:rFonts w:ascii="Arial" w:hAnsi="Arial" w:cs="Arial"/>
          <w:color w:val="000000"/>
          <w:spacing w:val="-2"/>
          <w:sz w:val="22"/>
          <w:szCs w:val="22"/>
        </w:rPr>
      </w:pPr>
      <w:r>
        <w:rPr>
          <w:rFonts w:ascii="Arial" w:hAnsi="Arial" w:cs="Arial"/>
          <w:color w:val="000000"/>
          <w:spacing w:val="-2"/>
          <w:sz w:val="22"/>
          <w:szCs w:val="22"/>
        </w:rPr>
        <w:t xml:space="preserve">C5.  The Authority cannot evaluate any Variant Bids during this competition. </w:t>
      </w:r>
    </w:p>
    <w:p w14:paraId="110D4D6D" w14:textId="77777777" w:rsidR="00F65D1E" w:rsidRPr="005F38A6" w:rsidRDefault="00F65D1E" w:rsidP="00F65D1E">
      <w:pPr>
        <w:pStyle w:val="Heading2"/>
        <w:numPr>
          <w:ilvl w:val="0"/>
          <w:numId w:val="0"/>
        </w:numPr>
        <w:tabs>
          <w:tab w:val="left" w:pos="720"/>
        </w:tabs>
        <w:jc w:val="center"/>
        <w:rPr>
          <w:rFonts w:ascii="Arial" w:hAnsi="Arial" w:cs="Arial"/>
          <w:b/>
          <w:iCs/>
          <w:color w:val="000000"/>
          <w:sz w:val="28"/>
          <w:szCs w:val="28"/>
          <w:highlight w:val="yellow"/>
        </w:rPr>
      </w:pPr>
      <w:r>
        <w:rPr>
          <w:rFonts w:ascii="Arial" w:hAnsi="Arial" w:cs="Arial"/>
          <w:b/>
          <w:color w:val="000000"/>
        </w:rPr>
        <w:br w:type="page"/>
      </w:r>
      <w:r w:rsidRPr="00542E4C">
        <w:rPr>
          <w:rFonts w:ascii="Arial" w:hAnsi="Arial" w:cs="Arial"/>
          <w:b/>
          <w:iCs/>
          <w:color w:val="000000"/>
          <w:sz w:val="28"/>
          <w:szCs w:val="28"/>
        </w:rPr>
        <w:lastRenderedPageBreak/>
        <w:t>Section D – Tender Evaluation</w:t>
      </w:r>
    </w:p>
    <w:p w14:paraId="4401B91D" w14:textId="77777777" w:rsidR="00CD64B6" w:rsidRPr="00CD64B6" w:rsidRDefault="00CD64B6" w:rsidP="00CD64B6">
      <w:pPr>
        <w:keepNext/>
        <w:overflowPunct w:val="0"/>
        <w:autoSpaceDE w:val="0"/>
        <w:autoSpaceDN w:val="0"/>
        <w:adjustRightInd w:val="0"/>
        <w:spacing w:before="240" w:after="60"/>
        <w:jc w:val="center"/>
        <w:textAlignment w:val="baseline"/>
        <w:outlineLvl w:val="1"/>
        <w:rPr>
          <w:rFonts w:ascii="Arial" w:hAnsi="Arial" w:cs="Arial"/>
          <w:b/>
          <w:iCs/>
          <w:color w:val="000000"/>
          <w:kern w:val="22"/>
          <w:sz w:val="28"/>
          <w:szCs w:val="28"/>
          <w:lang w:eastAsia="en-US"/>
        </w:rPr>
      </w:pPr>
      <w:r w:rsidRPr="00CD64B6">
        <w:rPr>
          <w:rFonts w:ascii="Arial" w:hAnsi="Arial" w:cs="Arial"/>
          <w:b/>
          <w:iCs/>
          <w:color w:val="000000"/>
          <w:kern w:val="22"/>
          <w:sz w:val="28"/>
          <w:szCs w:val="28"/>
          <w:lang w:eastAsia="en-US"/>
        </w:rPr>
        <w:t>Tender Evaluation</w:t>
      </w:r>
    </w:p>
    <w:p w14:paraId="11277158" w14:textId="77777777" w:rsidR="00CD64B6" w:rsidRDefault="00CD64B6" w:rsidP="00CD64B6">
      <w:pPr>
        <w:suppressAutoHyphens/>
        <w:spacing w:before="120" w:after="120"/>
        <w:rPr>
          <w:rFonts w:ascii="Arial" w:hAnsi="Arial" w:cs="Arial"/>
          <w:color w:val="000000"/>
          <w:spacing w:val="-2"/>
          <w:sz w:val="22"/>
          <w:szCs w:val="22"/>
          <w:lang w:eastAsia="en-US"/>
        </w:rPr>
      </w:pPr>
      <w:r w:rsidRPr="00CD64B6">
        <w:rPr>
          <w:rFonts w:ascii="Arial" w:hAnsi="Arial" w:cs="Arial"/>
          <w:color w:val="000000"/>
          <w:spacing w:val="-2"/>
          <w:sz w:val="22"/>
          <w:szCs w:val="22"/>
          <w:lang w:eastAsia="en-US"/>
        </w:rPr>
        <w:t>This section details how your Tender will be evaluated, the tools used to evaluate the Tender and the evaluation criteria.</w:t>
      </w:r>
    </w:p>
    <w:p w14:paraId="3133EE59" w14:textId="314EEC97" w:rsidR="00CD64B6" w:rsidRPr="00452C0C" w:rsidRDefault="00CD64B6" w:rsidP="00CD64B6">
      <w:pPr>
        <w:suppressAutoHyphens/>
        <w:spacing w:before="120" w:after="120"/>
        <w:rPr>
          <w:rFonts w:ascii="Arial" w:hAnsi="Arial" w:cs="Arial"/>
          <w:color w:val="000000"/>
          <w:spacing w:val="-3"/>
          <w:sz w:val="22"/>
          <w:szCs w:val="22"/>
          <w:lang w:eastAsia="en-US"/>
        </w:rPr>
      </w:pPr>
      <w:r w:rsidRPr="00452C0C">
        <w:rPr>
          <w:rFonts w:ascii="Arial" w:hAnsi="Arial" w:cs="Arial"/>
          <w:color w:val="000000"/>
          <w:spacing w:val="-2"/>
          <w:sz w:val="22"/>
          <w:szCs w:val="22"/>
          <w:lang w:eastAsia="en-US"/>
        </w:rPr>
        <w:t>The Tender Eva</w:t>
      </w:r>
      <w:r w:rsidR="00452C0C">
        <w:rPr>
          <w:rFonts w:ascii="Arial" w:hAnsi="Arial" w:cs="Arial"/>
          <w:color w:val="000000"/>
          <w:spacing w:val="-2"/>
          <w:sz w:val="22"/>
          <w:szCs w:val="22"/>
          <w:lang w:eastAsia="en-US"/>
        </w:rPr>
        <w:t>luation will be on the basis of:</w:t>
      </w:r>
      <w:r w:rsidRPr="00452C0C">
        <w:rPr>
          <w:rFonts w:ascii="Arial" w:hAnsi="Arial" w:cs="Arial"/>
          <w:color w:val="000000"/>
          <w:spacing w:val="-2"/>
          <w:sz w:val="22"/>
          <w:szCs w:val="22"/>
          <w:lang w:eastAsia="en-US"/>
        </w:rPr>
        <w:t xml:space="preserve"> </w:t>
      </w:r>
      <w:r w:rsidRPr="00452C0C">
        <w:rPr>
          <w:rFonts w:ascii="Arial" w:hAnsi="Arial" w:cs="Arial"/>
          <w:bCs/>
          <w:color w:val="000000"/>
          <w:spacing w:val="-3"/>
          <w:sz w:val="22"/>
          <w:szCs w:val="22"/>
          <w:lang w:eastAsia="en-US"/>
        </w:rPr>
        <w:t>Most Economically Advantageous Tender</w:t>
      </w:r>
      <w:r w:rsidRPr="00452C0C">
        <w:rPr>
          <w:rFonts w:ascii="Arial" w:hAnsi="Arial" w:cs="Arial"/>
          <w:b/>
          <w:color w:val="000000"/>
          <w:spacing w:val="-3"/>
          <w:sz w:val="22"/>
          <w:szCs w:val="22"/>
          <w:lang w:eastAsia="en-US"/>
        </w:rPr>
        <w:t xml:space="preserve"> </w:t>
      </w:r>
      <w:r w:rsidRPr="00452C0C">
        <w:rPr>
          <w:rFonts w:ascii="Arial" w:hAnsi="Arial" w:cs="Arial"/>
          <w:color w:val="000000"/>
          <w:spacing w:val="-3"/>
          <w:sz w:val="22"/>
          <w:szCs w:val="22"/>
          <w:lang w:eastAsia="en-US"/>
        </w:rPr>
        <w:t>(MEAT)</w:t>
      </w:r>
    </w:p>
    <w:p w14:paraId="273CF8A4" w14:textId="3DB43053" w:rsidR="00914C70" w:rsidRPr="00452C0C" w:rsidRDefault="00914C70" w:rsidP="00914C70">
      <w:pPr>
        <w:suppressAutoHyphens/>
        <w:spacing w:before="120" w:after="120"/>
        <w:rPr>
          <w:rFonts w:ascii="Arial" w:hAnsi="Arial" w:cs="Arial"/>
          <w:color w:val="000000"/>
          <w:spacing w:val="-2"/>
          <w:sz w:val="22"/>
          <w:szCs w:val="22"/>
          <w:lang w:eastAsia="en-US"/>
        </w:rPr>
      </w:pPr>
      <w:r w:rsidRPr="00452C0C">
        <w:rPr>
          <w:rFonts w:ascii="Arial" w:hAnsi="Arial" w:cs="Arial"/>
          <w:color w:val="000000"/>
          <w:spacing w:val="-2"/>
          <w:sz w:val="22"/>
          <w:szCs w:val="22"/>
          <w:lang w:eastAsia="en-US"/>
        </w:rPr>
        <w:t>The Tender Evaluation will be conducted in the following stages</w:t>
      </w:r>
      <w:r w:rsidR="00452C0C" w:rsidRPr="00452C0C">
        <w:rPr>
          <w:rFonts w:ascii="Arial" w:hAnsi="Arial" w:cs="Arial"/>
          <w:color w:val="000000"/>
          <w:spacing w:val="-2"/>
          <w:sz w:val="22"/>
          <w:szCs w:val="22"/>
          <w:lang w:eastAsia="en-US"/>
        </w:rPr>
        <w:t>:</w:t>
      </w:r>
    </w:p>
    <w:p w14:paraId="1D1B0029" w14:textId="44AEB0A0" w:rsidR="00914C70" w:rsidRPr="00452C0C" w:rsidRDefault="00914C70" w:rsidP="00914C70">
      <w:pPr>
        <w:suppressAutoHyphens/>
        <w:spacing w:before="120" w:after="120"/>
        <w:rPr>
          <w:rFonts w:ascii="Arial" w:hAnsi="Arial" w:cs="Arial"/>
          <w:color w:val="000000"/>
          <w:spacing w:val="-2"/>
          <w:sz w:val="22"/>
          <w:szCs w:val="22"/>
          <w:lang w:eastAsia="en-US"/>
        </w:rPr>
      </w:pPr>
      <w:r w:rsidRPr="00452C0C">
        <w:rPr>
          <w:rFonts w:ascii="Arial" w:hAnsi="Arial" w:cs="Arial"/>
          <w:color w:val="000000"/>
          <w:spacing w:val="-2"/>
          <w:sz w:val="22"/>
          <w:szCs w:val="22"/>
          <w:lang w:eastAsia="en-US"/>
        </w:rPr>
        <w:t>Stage 1:</w:t>
      </w:r>
    </w:p>
    <w:p w14:paraId="3921332D" w14:textId="7CBAC71C" w:rsidR="00914C70" w:rsidRPr="00452C0C" w:rsidRDefault="00914C70" w:rsidP="00914C70">
      <w:pPr>
        <w:suppressAutoHyphens/>
        <w:spacing w:before="120" w:after="120"/>
        <w:rPr>
          <w:rFonts w:ascii="Arial" w:hAnsi="Arial" w:cs="Arial"/>
          <w:color w:val="000000"/>
          <w:spacing w:val="-2"/>
          <w:sz w:val="22"/>
          <w:szCs w:val="22"/>
        </w:rPr>
      </w:pPr>
      <w:r w:rsidRPr="00452C0C">
        <w:rPr>
          <w:rFonts w:ascii="Arial" w:hAnsi="Arial" w:cs="Arial"/>
          <w:color w:val="000000"/>
          <w:spacing w:val="-2"/>
          <w:sz w:val="22"/>
          <w:szCs w:val="22"/>
        </w:rPr>
        <w:t>Tenders will be assessed for compliance against all Mandatory criteria.  A fail in this stage will render your tender non-compliant resulting in the removal from the competition.  No further evaluation will be carried out.  The Mandatory criteria are:</w:t>
      </w:r>
    </w:p>
    <w:p w14:paraId="45A81888" w14:textId="2E3AE622" w:rsidR="00914C70" w:rsidRPr="00452C0C" w:rsidRDefault="00914C70" w:rsidP="00452C0C">
      <w:pPr>
        <w:pStyle w:val="ListParagraph"/>
        <w:numPr>
          <w:ilvl w:val="0"/>
          <w:numId w:val="45"/>
        </w:numPr>
        <w:suppressAutoHyphens/>
        <w:spacing w:before="120" w:after="120"/>
        <w:rPr>
          <w:rFonts w:ascii="Arial" w:hAnsi="Arial" w:cs="Arial"/>
          <w:color w:val="000000"/>
          <w:spacing w:val="-2"/>
        </w:rPr>
      </w:pPr>
      <w:r w:rsidRPr="00452C0C">
        <w:rPr>
          <w:rFonts w:ascii="Arial" w:hAnsi="Arial" w:cs="Arial"/>
          <w:color w:val="000000"/>
          <w:spacing w:val="-2"/>
        </w:rPr>
        <w:t>Returns completed in DEFFORM 47 Annex A (Offer)</w:t>
      </w:r>
    </w:p>
    <w:p w14:paraId="2F92CFCE" w14:textId="78CEB4CB" w:rsidR="00914C70" w:rsidRPr="00452C0C" w:rsidRDefault="00914C70" w:rsidP="00452C0C">
      <w:pPr>
        <w:pStyle w:val="ListParagraph"/>
        <w:numPr>
          <w:ilvl w:val="0"/>
          <w:numId w:val="45"/>
        </w:numPr>
        <w:suppressAutoHyphens/>
        <w:spacing w:before="120" w:after="120"/>
        <w:rPr>
          <w:rFonts w:ascii="Arial" w:hAnsi="Arial" w:cs="Arial"/>
          <w:color w:val="000000"/>
          <w:spacing w:val="-2"/>
        </w:rPr>
      </w:pPr>
      <w:r w:rsidRPr="00452C0C">
        <w:rPr>
          <w:rFonts w:ascii="Arial" w:hAnsi="Arial" w:cs="Arial"/>
          <w:color w:val="000000"/>
          <w:spacing w:val="-2"/>
        </w:rPr>
        <w:t>Minimum Technical Requirements met as per Table 3</w:t>
      </w:r>
    </w:p>
    <w:p w14:paraId="26695FD5" w14:textId="6E0361DA" w:rsidR="00914C70" w:rsidRPr="000E246E" w:rsidRDefault="00914C70" w:rsidP="000E246E">
      <w:pPr>
        <w:pStyle w:val="ListParagraph"/>
        <w:numPr>
          <w:ilvl w:val="0"/>
          <w:numId w:val="45"/>
        </w:numPr>
        <w:suppressAutoHyphens/>
        <w:spacing w:before="120" w:after="120"/>
        <w:rPr>
          <w:rFonts w:ascii="Arial" w:hAnsi="Arial" w:cs="Arial"/>
          <w:color w:val="000000"/>
          <w:spacing w:val="-2"/>
        </w:rPr>
      </w:pPr>
      <w:r w:rsidRPr="00452C0C">
        <w:rPr>
          <w:rFonts w:ascii="Arial" w:hAnsi="Arial" w:cs="Arial"/>
          <w:color w:val="000000"/>
          <w:spacing w:val="-2"/>
        </w:rPr>
        <w:t xml:space="preserve">Acceptance of Contract </w:t>
      </w:r>
      <w:r w:rsidR="00E21E01" w:rsidRPr="00452C0C">
        <w:rPr>
          <w:rFonts w:ascii="Arial" w:hAnsi="Arial" w:cs="Arial"/>
          <w:color w:val="000000"/>
          <w:spacing w:val="-2"/>
        </w:rPr>
        <w:t>Terms and Conditions.</w:t>
      </w:r>
    </w:p>
    <w:p w14:paraId="4B88F410" w14:textId="2844A458" w:rsidR="00914C70" w:rsidRPr="00452C0C" w:rsidRDefault="00914C70" w:rsidP="00914C70">
      <w:pPr>
        <w:suppressAutoHyphens/>
        <w:spacing w:before="120" w:after="120"/>
        <w:rPr>
          <w:rFonts w:ascii="Arial" w:hAnsi="Arial" w:cs="Arial"/>
          <w:color w:val="000000"/>
          <w:spacing w:val="-2"/>
          <w:sz w:val="22"/>
          <w:szCs w:val="22"/>
        </w:rPr>
      </w:pPr>
      <w:r w:rsidRPr="00452C0C">
        <w:rPr>
          <w:rFonts w:ascii="Arial" w:hAnsi="Arial" w:cs="Arial"/>
          <w:color w:val="000000"/>
          <w:spacing w:val="-2"/>
          <w:sz w:val="22"/>
          <w:szCs w:val="22"/>
        </w:rPr>
        <w:t>Stage 2:</w:t>
      </w:r>
    </w:p>
    <w:p w14:paraId="7DF51E45" w14:textId="06A51773" w:rsidR="000E246E" w:rsidRPr="00CD64B6" w:rsidRDefault="00E21E01" w:rsidP="00CD64B6">
      <w:pPr>
        <w:suppressAutoHyphens/>
        <w:spacing w:before="120" w:after="120"/>
        <w:rPr>
          <w:rFonts w:ascii="Arial" w:hAnsi="Arial" w:cs="Arial"/>
          <w:color w:val="000000"/>
          <w:spacing w:val="-2"/>
          <w:sz w:val="22"/>
          <w:szCs w:val="22"/>
        </w:rPr>
      </w:pPr>
      <w:r w:rsidRPr="00452C0C">
        <w:rPr>
          <w:rFonts w:ascii="Arial" w:hAnsi="Arial" w:cs="Arial"/>
          <w:color w:val="000000"/>
          <w:spacing w:val="-2"/>
          <w:sz w:val="22"/>
          <w:szCs w:val="22"/>
        </w:rPr>
        <w:t>The technical and commercial Tenders will be evaluated using the process detailed below.</w:t>
      </w:r>
    </w:p>
    <w:tbl>
      <w:tblPr>
        <w:tblW w:w="10045" w:type="dxa"/>
        <w:tblLook w:val="01E0" w:firstRow="1" w:lastRow="1" w:firstColumn="1" w:lastColumn="1" w:noHBand="0" w:noVBand="0"/>
      </w:tblPr>
      <w:tblGrid>
        <w:gridCol w:w="10045"/>
      </w:tblGrid>
      <w:tr w:rsidR="00CD64B6" w:rsidRPr="00CD64B6" w14:paraId="09A73827" w14:textId="77777777" w:rsidTr="0017139F">
        <w:trPr>
          <w:trHeight w:val="1205"/>
        </w:trPr>
        <w:tc>
          <w:tcPr>
            <w:tcW w:w="10045" w:type="dxa"/>
            <w:shd w:val="clear" w:color="auto" w:fill="auto"/>
          </w:tcPr>
          <w:p w14:paraId="304B9AB5" w14:textId="77777777" w:rsidR="00CD64B6" w:rsidRPr="00CD64B6" w:rsidRDefault="00CD64B6" w:rsidP="00CD64B6">
            <w:pPr>
              <w:tabs>
                <w:tab w:val="left" w:pos="-720"/>
                <w:tab w:val="left" w:pos="0"/>
                <w:tab w:val="left" w:pos="720"/>
                <w:tab w:val="left" w:pos="1440"/>
              </w:tabs>
              <w:suppressAutoHyphens/>
              <w:rPr>
                <w:rFonts w:ascii="Arial" w:hAnsi="Arial" w:cs="Arial"/>
                <w:color w:val="000000"/>
                <w:sz w:val="22"/>
                <w:szCs w:val="22"/>
                <w:lang w:eastAsia="en-US"/>
              </w:rPr>
            </w:pPr>
            <w:r w:rsidRPr="00CD64B6">
              <w:rPr>
                <w:rFonts w:ascii="Arial" w:hAnsi="Arial" w:cs="Arial"/>
                <w:color w:val="000000"/>
                <w:sz w:val="22"/>
                <w:szCs w:val="22"/>
                <w:lang w:eastAsia="en-US"/>
              </w:rPr>
              <w:t>This Tender will be evaluated using the MEAT method. This is a comparative score and the scoring method is worked out using the ratio and calculation provided. The optimum is the highest technical score and lowest price, this together would get the highest total score. If you had the highest technical score but your price was double than that of the lowest priced compliant Tender, this would receive a lower total score.</w:t>
            </w:r>
          </w:p>
          <w:p w14:paraId="5F7AEB71" w14:textId="77777777" w:rsidR="00CD64B6" w:rsidRPr="00CD64B6" w:rsidRDefault="00CD64B6" w:rsidP="00CD64B6">
            <w:pPr>
              <w:suppressAutoHyphens/>
              <w:spacing w:before="120" w:after="120"/>
              <w:rPr>
                <w:rFonts w:ascii="Arial" w:hAnsi="Arial" w:cs="Arial"/>
                <w:b/>
                <w:color w:val="000000"/>
                <w:spacing w:val="-3"/>
                <w:sz w:val="22"/>
                <w:szCs w:val="22"/>
                <w:lang w:eastAsia="en-US"/>
              </w:rPr>
            </w:pPr>
            <w:r w:rsidRPr="00CD64B6">
              <w:rPr>
                <w:rFonts w:ascii="Arial" w:hAnsi="Arial" w:cs="Arial"/>
                <w:spacing w:val="-3"/>
                <w:sz w:val="22"/>
                <w:szCs w:val="22"/>
                <w:lang w:eastAsia="en-US"/>
              </w:rPr>
              <w:t>To give a total score the following calculation shall be used:</w:t>
            </w:r>
          </w:p>
        </w:tc>
      </w:tr>
    </w:tbl>
    <w:p w14:paraId="6F21EB6F" w14:textId="6C618D8C" w:rsidR="00CD64B6" w:rsidRPr="00CD64B6" w:rsidRDefault="00CD64B6" w:rsidP="00CD64B6">
      <w:pPr>
        <w:suppressAutoHyphens/>
        <w:spacing w:before="120" w:after="120"/>
        <w:rPr>
          <w:rFonts w:ascii="Arial" w:hAnsi="Arial" w:cs="Arial"/>
          <w:spacing w:val="-3"/>
          <w:sz w:val="22"/>
          <w:szCs w:val="22"/>
          <w:lang w:eastAsia="en-US"/>
        </w:rPr>
      </w:pPr>
      <w:r w:rsidRPr="00CD64B6">
        <w:rPr>
          <w:rFonts w:ascii="Arial" w:hAnsi="Arial" w:cs="Arial"/>
          <w:spacing w:val="-3"/>
          <w:sz w:val="22"/>
          <w:szCs w:val="22"/>
          <w:lang w:eastAsia="en-US"/>
        </w:rPr>
        <w:t>MEAT Ratio 60% Technical / 40% Commercial</w:t>
      </w:r>
    </w:p>
    <w:p w14:paraId="7A371F0D" w14:textId="6CD6490B" w:rsidR="00CD64B6" w:rsidRPr="00CD64B6" w:rsidRDefault="00CD64B6" w:rsidP="00CD64B6">
      <w:pPr>
        <w:ind w:left="4536"/>
        <w:rPr>
          <w:rFonts w:ascii="Arial" w:hAnsi="Arial" w:cs="Arial"/>
          <w:sz w:val="22"/>
          <w:szCs w:val="22"/>
          <w:lang w:eastAsia="en-US"/>
        </w:rPr>
      </w:pPr>
      <w:r w:rsidRPr="00CD64B6">
        <w:rPr>
          <w:rFonts w:ascii="Arial" w:hAnsi="Arial" w:cs="Arial"/>
          <w:b/>
          <w:sz w:val="22"/>
          <w:szCs w:val="22"/>
          <w:lang w:eastAsia="en-US"/>
        </w:rPr>
        <w:t>Technical Score (A)</w:t>
      </w:r>
      <w:r w:rsidRPr="00CD64B6">
        <w:rPr>
          <w:rFonts w:ascii="Arial" w:hAnsi="Arial" w:cs="Arial"/>
          <w:sz w:val="22"/>
          <w:szCs w:val="22"/>
          <w:lang w:eastAsia="en-US"/>
        </w:rPr>
        <w:t xml:space="preserve"> </w:t>
      </w:r>
      <w:r w:rsidR="00912B20">
        <w:rPr>
          <w:rFonts w:ascii="Arial" w:hAnsi="Arial" w:cs="Arial"/>
          <w:sz w:val="22"/>
          <w:szCs w:val="22"/>
          <w:lang w:eastAsia="en-US"/>
        </w:rPr>
        <w:t>–</w:t>
      </w:r>
      <w:r w:rsidRPr="00CD64B6">
        <w:rPr>
          <w:rFonts w:ascii="Arial" w:hAnsi="Arial" w:cs="Arial"/>
          <w:sz w:val="22"/>
          <w:szCs w:val="22"/>
          <w:lang w:eastAsia="en-US"/>
        </w:rPr>
        <w:t xml:space="preserve"> A Technical Score of 60% shall be allocated to the most technically compliant Tender. The score for the other Tenderers shall be calculated using the following percentage difference formula,</w:t>
      </w:r>
    </w:p>
    <w:p w14:paraId="2FAF2AEA" w14:textId="77777777" w:rsidR="00CD64B6" w:rsidRPr="00CD64B6" w:rsidRDefault="00CD64B6" w:rsidP="00CD64B6">
      <w:pPr>
        <w:ind w:left="4536"/>
        <w:rPr>
          <w:rFonts w:ascii="Arial" w:hAnsi="Arial" w:cs="Arial"/>
          <w:sz w:val="22"/>
          <w:szCs w:val="22"/>
          <w:lang w:eastAsia="en-US"/>
        </w:rPr>
      </w:pPr>
    </w:p>
    <w:p w14:paraId="6E0E20B5"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=Total Available Marks X (Tender Technical Mark/Highest Technical Mark)</w:t>
      </w:r>
    </w:p>
    <w:p w14:paraId="2F09A775" w14:textId="77777777" w:rsidR="00CD64B6" w:rsidRPr="00CD64B6" w:rsidRDefault="00CD64B6" w:rsidP="00CD64B6">
      <w:pPr>
        <w:ind w:left="4536"/>
        <w:rPr>
          <w:rFonts w:ascii="Arial" w:hAnsi="Arial" w:cs="Arial"/>
          <w:sz w:val="22"/>
          <w:szCs w:val="22"/>
          <w:lang w:eastAsia="en-US"/>
        </w:rPr>
      </w:pPr>
    </w:p>
    <w:p w14:paraId="2069F5F8" w14:textId="77777777" w:rsidR="00CD64B6" w:rsidRPr="00CD64B6" w:rsidRDefault="00CD64B6" w:rsidP="00CD64B6">
      <w:pPr>
        <w:ind w:left="4536"/>
        <w:rPr>
          <w:rFonts w:ascii="Arial" w:hAnsi="Arial" w:cs="Arial"/>
          <w:sz w:val="22"/>
          <w:szCs w:val="22"/>
          <w:u w:val="single"/>
          <w:lang w:eastAsia="en-US"/>
        </w:rPr>
      </w:pPr>
      <w:r w:rsidRPr="00CD64B6">
        <w:rPr>
          <w:rFonts w:ascii="Arial" w:hAnsi="Arial" w:cs="Arial"/>
          <w:sz w:val="22"/>
          <w:szCs w:val="22"/>
          <w:u w:val="single"/>
          <w:lang w:eastAsia="en-US"/>
        </w:rPr>
        <w:t>Example,</w:t>
      </w:r>
    </w:p>
    <w:p w14:paraId="1C0DE2FE"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Tenderer 1 is awarded a Score of 0.81 (highest)</w:t>
      </w:r>
    </w:p>
    <w:p w14:paraId="5BC9F114"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Tenderer 2 is awarded a Score of 0.75</w:t>
      </w:r>
    </w:p>
    <w:p w14:paraId="6D327F0E" w14:textId="77777777" w:rsidR="00CD64B6" w:rsidRPr="00CD64B6" w:rsidRDefault="00CD64B6" w:rsidP="00CD64B6">
      <w:pPr>
        <w:ind w:left="4536"/>
        <w:rPr>
          <w:rFonts w:ascii="Arial" w:hAnsi="Arial" w:cs="Arial"/>
          <w:sz w:val="22"/>
          <w:szCs w:val="22"/>
          <w:lang w:eastAsia="en-US"/>
        </w:rPr>
      </w:pPr>
    </w:p>
    <w:p w14:paraId="4541206A" w14:textId="77777777" w:rsidR="00CD64B6" w:rsidRPr="00CD64B6" w:rsidRDefault="00CD64B6" w:rsidP="00CD64B6">
      <w:pPr>
        <w:tabs>
          <w:tab w:val="left" w:pos="2127"/>
        </w:tabs>
        <w:ind w:left="4536"/>
        <w:rPr>
          <w:rFonts w:ascii="Arial" w:hAnsi="Arial" w:cs="Arial"/>
          <w:sz w:val="22"/>
          <w:szCs w:val="22"/>
          <w:lang w:eastAsia="en-US"/>
        </w:rPr>
      </w:pPr>
      <w:r w:rsidRPr="00CD64B6">
        <w:rPr>
          <w:rFonts w:ascii="Arial" w:hAnsi="Arial" w:cs="Arial"/>
          <w:sz w:val="22"/>
          <w:szCs w:val="22"/>
          <w:lang w:eastAsia="en-US"/>
        </w:rPr>
        <w:t xml:space="preserve">Tenderer 1 Technical Score is therefore </w:t>
      </w:r>
      <w:r w:rsidRPr="00CD64B6">
        <w:rPr>
          <w:rFonts w:ascii="Arial" w:hAnsi="Arial" w:cs="Arial"/>
          <w:b/>
          <w:sz w:val="22"/>
          <w:szCs w:val="22"/>
          <w:lang w:eastAsia="en-US"/>
        </w:rPr>
        <w:t>60</w:t>
      </w:r>
      <w:r w:rsidRPr="00CD64B6">
        <w:rPr>
          <w:rFonts w:ascii="Arial" w:hAnsi="Arial" w:cs="Arial"/>
          <w:sz w:val="22"/>
          <w:szCs w:val="22"/>
          <w:lang w:eastAsia="en-US"/>
        </w:rPr>
        <w:t xml:space="preserve"> marks.</w:t>
      </w:r>
    </w:p>
    <w:p w14:paraId="6E8564BC"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Tenderer 2</w:t>
      </w:r>
      <w:r w:rsidRPr="00CD64B6">
        <w:rPr>
          <w:rFonts w:ascii="Arial" w:hAnsi="Arial" w:cs="Arial"/>
          <w:b/>
          <w:sz w:val="22"/>
          <w:szCs w:val="22"/>
          <w:lang w:eastAsia="en-US"/>
        </w:rPr>
        <w:t xml:space="preserve"> </w:t>
      </w:r>
      <w:r w:rsidRPr="00CD64B6">
        <w:rPr>
          <w:rFonts w:ascii="Arial" w:hAnsi="Arial" w:cs="Arial"/>
          <w:sz w:val="22"/>
          <w:szCs w:val="22"/>
          <w:lang w:eastAsia="en-US"/>
        </w:rPr>
        <w:t xml:space="preserve">Technical Score is, </w:t>
      </w:r>
      <w:r w:rsidRPr="00CD64B6">
        <w:rPr>
          <w:rFonts w:ascii="Arial" w:hAnsi="Arial" w:cs="Arial"/>
          <w:b/>
          <w:sz w:val="22"/>
          <w:szCs w:val="22"/>
          <w:lang w:eastAsia="en-US"/>
        </w:rPr>
        <w:t>55.56</w:t>
      </w:r>
      <w:r w:rsidRPr="00CD64B6">
        <w:rPr>
          <w:rFonts w:ascii="Arial" w:hAnsi="Arial" w:cs="Arial"/>
          <w:sz w:val="22"/>
          <w:szCs w:val="22"/>
          <w:lang w:eastAsia="en-US"/>
        </w:rPr>
        <w:t xml:space="preserve"> marks</w:t>
      </w:r>
    </w:p>
    <w:p w14:paraId="0E768586" w14:textId="77777777" w:rsidR="00CD64B6" w:rsidRPr="00CD64B6" w:rsidRDefault="00CD64B6" w:rsidP="00CD64B6">
      <w:pPr>
        <w:ind w:left="4536"/>
        <w:rPr>
          <w:rFonts w:ascii="Arial" w:hAnsi="Arial" w:cs="Arial"/>
          <w:b/>
          <w:sz w:val="22"/>
          <w:szCs w:val="22"/>
          <w:lang w:eastAsia="en-US"/>
        </w:rPr>
      </w:pPr>
      <w:r w:rsidRPr="00CD64B6">
        <w:rPr>
          <w:rFonts w:ascii="Arial" w:hAnsi="Arial" w:cs="Arial"/>
          <w:b/>
          <w:sz w:val="22"/>
          <w:szCs w:val="22"/>
          <w:lang w:eastAsia="en-US"/>
        </w:rPr>
        <w:t>calculated as follows:</w:t>
      </w:r>
    </w:p>
    <w:p w14:paraId="73ED1781" w14:textId="77777777" w:rsidR="00CD64B6" w:rsidRPr="00CD64B6" w:rsidRDefault="00CD64B6" w:rsidP="00CD64B6">
      <w:pPr>
        <w:ind w:left="4536"/>
        <w:rPr>
          <w:rFonts w:ascii="Arial" w:hAnsi="Arial" w:cs="Arial"/>
          <w:b/>
          <w:sz w:val="22"/>
          <w:szCs w:val="22"/>
          <w:lang w:eastAsia="en-US"/>
        </w:rPr>
      </w:pPr>
      <w:r w:rsidRPr="00CD64B6">
        <w:rPr>
          <w:rFonts w:ascii="Arial" w:hAnsi="Arial" w:cs="Arial"/>
          <w:b/>
          <w:sz w:val="22"/>
          <w:szCs w:val="22"/>
          <w:lang w:eastAsia="en-US"/>
        </w:rPr>
        <w:t>= 60 x (0.75 / 0.81) = 55.56 (to 2 decimal places)</w:t>
      </w:r>
    </w:p>
    <w:p w14:paraId="69ABA80C" w14:textId="77777777" w:rsidR="00CD64B6" w:rsidRPr="00CD64B6" w:rsidRDefault="00CD64B6" w:rsidP="00CD64B6">
      <w:pPr>
        <w:ind w:left="4536"/>
        <w:rPr>
          <w:rFonts w:ascii="Arial" w:hAnsi="Arial" w:cs="Arial"/>
          <w:sz w:val="22"/>
          <w:szCs w:val="22"/>
          <w:lang w:eastAsia="en-US"/>
        </w:rPr>
      </w:pPr>
    </w:p>
    <w:p w14:paraId="28DF14EC" w14:textId="3ACA79BA" w:rsidR="00CD64B6" w:rsidRPr="00CD64B6" w:rsidRDefault="00CD64B6" w:rsidP="00CD64B6">
      <w:pPr>
        <w:ind w:left="4536"/>
        <w:rPr>
          <w:rFonts w:ascii="Arial" w:hAnsi="Arial" w:cs="Arial"/>
          <w:sz w:val="22"/>
          <w:szCs w:val="22"/>
          <w:lang w:eastAsia="en-US"/>
        </w:rPr>
      </w:pPr>
      <w:r w:rsidRPr="00CD64B6">
        <w:rPr>
          <w:rFonts w:ascii="Arial" w:hAnsi="Arial" w:cs="Arial"/>
          <w:b/>
          <w:sz w:val="22"/>
          <w:szCs w:val="22"/>
          <w:lang w:eastAsia="en-US"/>
        </w:rPr>
        <w:t>Commercial Score (B)</w:t>
      </w:r>
      <w:r w:rsidRPr="00CD64B6">
        <w:rPr>
          <w:rFonts w:ascii="Arial" w:hAnsi="Arial" w:cs="Arial"/>
          <w:sz w:val="22"/>
          <w:szCs w:val="22"/>
          <w:lang w:eastAsia="en-US"/>
        </w:rPr>
        <w:t xml:space="preserve"> </w:t>
      </w:r>
      <w:r w:rsidR="00912B20">
        <w:rPr>
          <w:rFonts w:ascii="Arial" w:hAnsi="Arial" w:cs="Arial"/>
          <w:sz w:val="22"/>
          <w:szCs w:val="22"/>
          <w:lang w:eastAsia="en-US"/>
        </w:rPr>
        <w:t>–</w:t>
      </w:r>
      <w:r w:rsidRPr="00CD64B6">
        <w:rPr>
          <w:rFonts w:ascii="Arial" w:hAnsi="Arial" w:cs="Arial"/>
          <w:sz w:val="22"/>
          <w:szCs w:val="22"/>
          <w:lang w:eastAsia="en-US"/>
        </w:rPr>
        <w:t xml:space="preserve"> A Commercial Score of 40% shall be allocated to the most commercially compliant Tender. The method for calculating the score is explained in Calculation of Tendered Prices for Commercial Evaluation Scores. The score for the other Tenderers shall be calculated using the following percentage difference formula,</w:t>
      </w:r>
    </w:p>
    <w:p w14:paraId="11326E3D" w14:textId="77777777" w:rsidR="00CD64B6" w:rsidRPr="00CD64B6" w:rsidRDefault="00CD64B6" w:rsidP="00CD64B6">
      <w:pPr>
        <w:ind w:left="5256"/>
        <w:rPr>
          <w:rFonts w:ascii="Arial" w:hAnsi="Arial" w:cs="Arial"/>
          <w:sz w:val="22"/>
          <w:szCs w:val="22"/>
          <w:lang w:eastAsia="en-US"/>
        </w:rPr>
      </w:pPr>
    </w:p>
    <w:p w14:paraId="56BBDF18"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 Total Available Marks X (Lowest Tendered Price/Tendered Price)</w:t>
      </w:r>
    </w:p>
    <w:p w14:paraId="006A79C2" w14:textId="77777777" w:rsidR="00CD64B6" w:rsidRPr="00CD64B6" w:rsidRDefault="00CD64B6" w:rsidP="00CD64B6">
      <w:pPr>
        <w:ind w:left="4536"/>
        <w:rPr>
          <w:rFonts w:ascii="Arial" w:hAnsi="Arial" w:cs="Arial"/>
          <w:sz w:val="22"/>
          <w:szCs w:val="22"/>
          <w:lang w:eastAsia="en-US"/>
        </w:rPr>
      </w:pPr>
    </w:p>
    <w:p w14:paraId="0FCDB962" w14:textId="77777777" w:rsidR="00CD64B6" w:rsidRPr="00CD64B6" w:rsidRDefault="00CD64B6" w:rsidP="00CD64B6">
      <w:pPr>
        <w:ind w:left="4536"/>
        <w:rPr>
          <w:rFonts w:ascii="Arial" w:hAnsi="Arial" w:cs="Arial"/>
          <w:sz w:val="22"/>
          <w:szCs w:val="22"/>
          <w:u w:val="single"/>
          <w:lang w:eastAsia="en-US"/>
        </w:rPr>
      </w:pPr>
      <w:r w:rsidRPr="00CD64B6">
        <w:rPr>
          <w:rFonts w:ascii="Arial" w:hAnsi="Arial" w:cs="Arial"/>
          <w:sz w:val="22"/>
          <w:szCs w:val="22"/>
          <w:u w:val="single"/>
          <w:lang w:eastAsia="en-US"/>
        </w:rPr>
        <w:lastRenderedPageBreak/>
        <w:t>Example,</w:t>
      </w:r>
    </w:p>
    <w:p w14:paraId="624D9707"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Tenderer 1  Price of  £2,200,000</w:t>
      </w:r>
    </w:p>
    <w:p w14:paraId="55A7D640"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Tenderer</w:t>
      </w:r>
      <w:r w:rsidRPr="00CD64B6">
        <w:rPr>
          <w:rFonts w:ascii="Arial" w:hAnsi="Arial" w:cs="Arial"/>
          <w:b/>
          <w:sz w:val="22"/>
          <w:szCs w:val="22"/>
          <w:lang w:eastAsia="en-US"/>
        </w:rPr>
        <w:t xml:space="preserve"> </w:t>
      </w:r>
      <w:r w:rsidRPr="00CD64B6">
        <w:rPr>
          <w:rFonts w:ascii="Arial" w:hAnsi="Arial" w:cs="Arial"/>
          <w:sz w:val="22"/>
          <w:szCs w:val="22"/>
          <w:lang w:eastAsia="en-US"/>
        </w:rPr>
        <w:t>2 Price of  £1,800,000 (Lowest)</w:t>
      </w:r>
    </w:p>
    <w:p w14:paraId="22D32A4C" w14:textId="77777777" w:rsidR="00CD64B6" w:rsidRPr="00CD64B6" w:rsidRDefault="00CD64B6" w:rsidP="00CD64B6">
      <w:pPr>
        <w:ind w:left="4536"/>
        <w:rPr>
          <w:rFonts w:ascii="Arial" w:hAnsi="Arial" w:cs="Arial"/>
          <w:sz w:val="22"/>
          <w:szCs w:val="22"/>
          <w:lang w:eastAsia="en-US"/>
        </w:rPr>
      </w:pPr>
    </w:p>
    <w:p w14:paraId="1A0A5F4F" w14:textId="77777777" w:rsidR="00CD64B6" w:rsidRPr="00CD64B6" w:rsidRDefault="00CD64B6" w:rsidP="00CD64B6">
      <w:pPr>
        <w:tabs>
          <w:tab w:val="left" w:pos="2127"/>
        </w:tabs>
        <w:ind w:left="4536"/>
        <w:rPr>
          <w:rFonts w:ascii="Arial" w:hAnsi="Arial" w:cs="Arial"/>
          <w:sz w:val="22"/>
          <w:szCs w:val="22"/>
          <w:lang w:eastAsia="en-US"/>
        </w:rPr>
      </w:pPr>
      <w:r w:rsidRPr="00CD64B6">
        <w:rPr>
          <w:rFonts w:ascii="Arial" w:hAnsi="Arial" w:cs="Arial"/>
          <w:sz w:val="22"/>
          <w:szCs w:val="22"/>
          <w:lang w:eastAsia="en-US"/>
        </w:rPr>
        <w:t xml:space="preserve">Tenderer 2  Commercial Score is therefore </w:t>
      </w:r>
      <w:r w:rsidRPr="00CD64B6">
        <w:rPr>
          <w:rFonts w:ascii="Arial" w:hAnsi="Arial" w:cs="Arial"/>
          <w:b/>
          <w:sz w:val="22"/>
          <w:szCs w:val="22"/>
          <w:lang w:eastAsia="en-US"/>
        </w:rPr>
        <w:t>40</w:t>
      </w:r>
      <w:r w:rsidRPr="00CD64B6">
        <w:rPr>
          <w:rFonts w:ascii="Arial" w:hAnsi="Arial" w:cs="Arial"/>
          <w:sz w:val="22"/>
          <w:szCs w:val="22"/>
          <w:lang w:eastAsia="en-US"/>
        </w:rPr>
        <w:t xml:space="preserve"> marks.</w:t>
      </w:r>
    </w:p>
    <w:p w14:paraId="1AF707EF"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Tenderer 1 Commercial Score is 32.73 marks,</w:t>
      </w:r>
    </w:p>
    <w:p w14:paraId="11F81213"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calculated as follows: = 40 x (£1,800,000/£2,200,000) = 32.73 (to 2 decimal places)</w:t>
      </w:r>
    </w:p>
    <w:p w14:paraId="74DA29DB" w14:textId="77777777" w:rsidR="00CD64B6" w:rsidRPr="00CD64B6" w:rsidRDefault="00CD64B6" w:rsidP="00CD64B6">
      <w:pPr>
        <w:ind w:left="4536"/>
        <w:rPr>
          <w:rFonts w:ascii="Arial" w:hAnsi="Arial" w:cs="Arial"/>
          <w:sz w:val="22"/>
          <w:szCs w:val="22"/>
          <w:lang w:eastAsia="en-US"/>
        </w:rPr>
      </w:pPr>
    </w:p>
    <w:p w14:paraId="7084B748"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Once allocated a percentage score, the scores will be added together as follows,</w:t>
      </w:r>
    </w:p>
    <w:p w14:paraId="2E78479C" w14:textId="77777777" w:rsidR="00CD64B6" w:rsidRPr="00CD64B6" w:rsidRDefault="00CD64B6" w:rsidP="00CD64B6">
      <w:pPr>
        <w:ind w:left="4536"/>
        <w:rPr>
          <w:rFonts w:ascii="Arial" w:hAnsi="Arial" w:cs="Arial"/>
          <w:sz w:val="22"/>
          <w:szCs w:val="22"/>
          <w:lang w:eastAsia="en-US"/>
        </w:rPr>
      </w:pPr>
    </w:p>
    <w:p w14:paraId="575FE84A"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Technical Score (A) + Commercial Score (B) = Winning Tender</w:t>
      </w:r>
    </w:p>
    <w:p w14:paraId="155F36B4" w14:textId="77777777" w:rsidR="00CD64B6" w:rsidRPr="00CD64B6" w:rsidRDefault="00CD64B6" w:rsidP="00CD64B6">
      <w:pPr>
        <w:ind w:left="4536"/>
        <w:rPr>
          <w:rFonts w:ascii="Arial" w:hAnsi="Arial" w:cs="Arial"/>
          <w:sz w:val="22"/>
          <w:szCs w:val="22"/>
          <w:lang w:eastAsia="en-US"/>
        </w:rPr>
      </w:pPr>
    </w:p>
    <w:p w14:paraId="00C24660" w14:textId="77777777" w:rsidR="00CD64B6" w:rsidRPr="00CD64B6" w:rsidRDefault="00CD64B6" w:rsidP="00CD64B6">
      <w:pPr>
        <w:ind w:left="4536"/>
        <w:rPr>
          <w:rFonts w:ascii="Arial" w:hAnsi="Arial" w:cs="Arial"/>
          <w:sz w:val="22"/>
          <w:szCs w:val="22"/>
          <w:lang w:eastAsia="en-US"/>
        </w:rPr>
      </w:pPr>
      <w:r w:rsidRPr="00CD64B6">
        <w:rPr>
          <w:rFonts w:ascii="Arial" w:hAnsi="Arial" w:cs="Arial"/>
          <w:sz w:val="22"/>
          <w:szCs w:val="22"/>
          <w:lang w:eastAsia="en-US"/>
        </w:rPr>
        <w:t>Example,</w:t>
      </w:r>
    </w:p>
    <w:p w14:paraId="38128015" w14:textId="77777777" w:rsidR="00CD64B6" w:rsidRPr="00CD64B6" w:rsidRDefault="00CD64B6" w:rsidP="00CD64B6">
      <w:pPr>
        <w:ind w:left="4536"/>
        <w:rPr>
          <w:rFonts w:ascii="Arial" w:hAnsi="Arial" w:cs="Arial"/>
          <w:sz w:val="22"/>
          <w:szCs w:val="22"/>
          <w:u w:val="single"/>
          <w:lang w:eastAsia="en-US"/>
        </w:rPr>
      </w:pPr>
      <w:r w:rsidRPr="00CD64B6">
        <w:rPr>
          <w:rFonts w:ascii="Arial" w:hAnsi="Arial" w:cs="Arial"/>
          <w:sz w:val="22"/>
          <w:szCs w:val="22"/>
          <w:lang w:eastAsia="en-US"/>
        </w:rPr>
        <w:t>Tenderer 1 = 60 + 32.73 = 92.73</w:t>
      </w:r>
    </w:p>
    <w:p w14:paraId="38C869BE" w14:textId="77777777" w:rsidR="00CD64B6" w:rsidRPr="00CD64B6" w:rsidRDefault="00CD64B6" w:rsidP="00CD64B6">
      <w:pPr>
        <w:ind w:left="4536"/>
        <w:rPr>
          <w:rFonts w:ascii="Arial" w:hAnsi="Arial" w:cs="Arial"/>
          <w:sz w:val="22"/>
          <w:szCs w:val="22"/>
          <w:u w:val="single"/>
          <w:lang w:eastAsia="en-US"/>
        </w:rPr>
      </w:pPr>
      <w:r w:rsidRPr="00CD64B6">
        <w:rPr>
          <w:rFonts w:ascii="Arial" w:hAnsi="Arial" w:cs="Arial"/>
          <w:sz w:val="22"/>
          <w:szCs w:val="22"/>
          <w:lang w:eastAsia="en-US"/>
        </w:rPr>
        <w:t>Tenderer 2 = 55.56 + 40 = 95.56</w:t>
      </w:r>
    </w:p>
    <w:p w14:paraId="3F973840" w14:textId="068146A9" w:rsidR="000E246E" w:rsidRDefault="00CD64B6" w:rsidP="0023211E">
      <w:pPr>
        <w:suppressAutoHyphens/>
        <w:spacing w:before="120" w:after="120"/>
        <w:ind w:left="4536"/>
        <w:rPr>
          <w:rFonts w:ascii="Arial" w:hAnsi="Arial"/>
          <w:sz w:val="22"/>
          <w:szCs w:val="24"/>
          <w:lang w:eastAsia="en-US"/>
        </w:rPr>
      </w:pPr>
      <w:r w:rsidRPr="00CD64B6">
        <w:rPr>
          <w:rFonts w:ascii="Arial" w:hAnsi="Arial"/>
          <w:sz w:val="22"/>
          <w:szCs w:val="24"/>
          <w:lang w:eastAsia="en-US"/>
        </w:rPr>
        <w:t>Tenderer 2 would be the winning Tenderer in this example.</w:t>
      </w:r>
    </w:p>
    <w:p w14:paraId="2755BA68" w14:textId="1EDCE261" w:rsidR="000E246E" w:rsidRDefault="000E246E" w:rsidP="0023211E">
      <w:pPr>
        <w:suppressAutoHyphens/>
        <w:spacing w:before="120" w:after="120"/>
        <w:rPr>
          <w:rFonts w:ascii="Arial" w:hAnsi="Arial"/>
          <w:b/>
          <w:sz w:val="22"/>
          <w:szCs w:val="24"/>
          <w:lang w:eastAsia="en-US"/>
        </w:rPr>
      </w:pPr>
      <w:r w:rsidRPr="000E246E">
        <w:rPr>
          <w:rFonts w:ascii="Arial" w:hAnsi="Arial"/>
          <w:b/>
          <w:sz w:val="22"/>
          <w:szCs w:val="24"/>
          <w:lang w:eastAsia="en-US"/>
        </w:rPr>
        <w:t>Stage 1</w:t>
      </w:r>
    </w:p>
    <w:p w14:paraId="2880777F" w14:textId="3F04E76E" w:rsidR="0023211E" w:rsidRPr="0023211E" w:rsidRDefault="0023211E" w:rsidP="0023211E">
      <w:pPr>
        <w:suppressAutoHyphens/>
        <w:spacing w:before="120" w:after="120"/>
        <w:jc w:val="center"/>
        <w:rPr>
          <w:rFonts w:ascii="Arial" w:hAnsi="Arial"/>
          <w:sz w:val="22"/>
          <w:szCs w:val="24"/>
          <w:lang w:eastAsia="en-US"/>
        </w:rPr>
      </w:pPr>
      <w:r w:rsidRPr="0023211E">
        <w:rPr>
          <w:rFonts w:ascii="Arial" w:hAnsi="Arial"/>
          <w:sz w:val="22"/>
          <w:szCs w:val="24"/>
          <w:lang w:eastAsia="en-US"/>
        </w:rPr>
        <w:t>Table 1 – Mandatory Criteria</w:t>
      </w:r>
    </w:p>
    <w:tbl>
      <w:tblPr>
        <w:tblW w:w="9468" w:type="dxa"/>
        <w:tblLook w:val="01E0" w:firstRow="1" w:lastRow="1" w:firstColumn="1" w:lastColumn="1" w:noHBand="0" w:noVBand="0"/>
      </w:tblPr>
      <w:tblGrid>
        <w:gridCol w:w="873"/>
        <w:gridCol w:w="3457"/>
        <w:gridCol w:w="31"/>
        <w:gridCol w:w="1276"/>
        <w:gridCol w:w="1417"/>
        <w:gridCol w:w="564"/>
        <w:gridCol w:w="773"/>
        <w:gridCol w:w="235"/>
        <w:gridCol w:w="302"/>
        <w:gridCol w:w="540"/>
      </w:tblGrid>
      <w:tr w:rsidR="00CD64B6" w:rsidRPr="00CD64B6" w14:paraId="4EF05846" w14:textId="77777777" w:rsidTr="00452C0C">
        <w:trPr>
          <w:trHeight w:val="70"/>
        </w:trPr>
        <w:tc>
          <w:tcPr>
            <w:tcW w:w="7618" w:type="dxa"/>
            <w:gridSpan w:val="6"/>
            <w:tcBorders>
              <w:top w:val="single" w:sz="4" w:space="0" w:color="auto"/>
              <w:left w:val="single" w:sz="4" w:space="0" w:color="auto"/>
              <w:bottom w:val="single" w:sz="4" w:space="0" w:color="auto"/>
            </w:tcBorders>
            <w:shd w:val="clear" w:color="auto" w:fill="auto"/>
          </w:tcPr>
          <w:p w14:paraId="08B59DC2" w14:textId="77777777" w:rsidR="00CD64B6" w:rsidRPr="00CD64B6" w:rsidRDefault="00CD64B6" w:rsidP="00CD64B6">
            <w:pPr>
              <w:tabs>
                <w:tab w:val="left" w:pos="-720"/>
                <w:tab w:val="left" w:pos="0"/>
                <w:tab w:val="left" w:pos="720"/>
                <w:tab w:val="left" w:pos="1440"/>
              </w:tabs>
              <w:suppressAutoHyphens/>
              <w:rPr>
                <w:rFonts w:ascii="Arial" w:hAnsi="Arial"/>
                <w:b/>
                <w:spacing w:val="-3"/>
                <w:sz w:val="22"/>
                <w:szCs w:val="22"/>
                <w:u w:val="single"/>
                <w:lang w:eastAsia="en-US"/>
              </w:rPr>
            </w:pPr>
            <w:r w:rsidRPr="00CD64B6">
              <w:rPr>
                <w:rFonts w:ascii="Arial" w:hAnsi="Arial"/>
                <w:b/>
                <w:spacing w:val="-3"/>
                <w:sz w:val="22"/>
                <w:szCs w:val="22"/>
                <w:lang w:eastAsia="en-US"/>
              </w:rPr>
              <w:t xml:space="preserve">Mandatory Criteria: </w:t>
            </w:r>
          </w:p>
        </w:tc>
        <w:tc>
          <w:tcPr>
            <w:tcW w:w="773" w:type="dxa"/>
            <w:tcBorders>
              <w:top w:val="single" w:sz="4" w:space="0" w:color="auto"/>
              <w:bottom w:val="single" w:sz="4" w:space="0" w:color="auto"/>
            </w:tcBorders>
            <w:shd w:val="clear" w:color="auto" w:fill="auto"/>
          </w:tcPr>
          <w:p w14:paraId="3A71E3A2" w14:textId="77777777" w:rsidR="00CD64B6" w:rsidRPr="00CD64B6" w:rsidRDefault="00CD64B6" w:rsidP="00CD64B6">
            <w:pPr>
              <w:tabs>
                <w:tab w:val="left" w:pos="-720"/>
                <w:tab w:val="left" w:pos="0"/>
                <w:tab w:val="left" w:pos="720"/>
                <w:tab w:val="left" w:pos="1440"/>
              </w:tabs>
              <w:suppressAutoHyphens/>
              <w:rPr>
                <w:rFonts w:ascii="Arial" w:hAnsi="Arial"/>
                <w:spacing w:val="-3"/>
                <w:sz w:val="22"/>
                <w:szCs w:val="22"/>
                <w:lang w:eastAsia="en-US"/>
              </w:rPr>
            </w:pPr>
          </w:p>
        </w:tc>
        <w:tc>
          <w:tcPr>
            <w:tcW w:w="1077" w:type="dxa"/>
            <w:gridSpan w:val="3"/>
            <w:tcBorders>
              <w:top w:val="single" w:sz="4" w:space="0" w:color="auto"/>
              <w:bottom w:val="single" w:sz="4" w:space="0" w:color="auto"/>
              <w:right w:val="single" w:sz="4" w:space="0" w:color="auto"/>
            </w:tcBorders>
            <w:shd w:val="clear" w:color="auto" w:fill="auto"/>
          </w:tcPr>
          <w:p w14:paraId="3E36949E" w14:textId="77777777" w:rsidR="00CD64B6" w:rsidRPr="00CD64B6" w:rsidRDefault="00CD64B6" w:rsidP="00CD64B6">
            <w:pPr>
              <w:tabs>
                <w:tab w:val="left" w:pos="-720"/>
                <w:tab w:val="left" w:pos="0"/>
                <w:tab w:val="left" w:pos="720"/>
                <w:tab w:val="left" w:pos="1440"/>
              </w:tabs>
              <w:suppressAutoHyphens/>
              <w:rPr>
                <w:rFonts w:ascii="Arial" w:hAnsi="Arial"/>
                <w:spacing w:val="-3"/>
                <w:sz w:val="22"/>
                <w:szCs w:val="22"/>
                <w:lang w:eastAsia="en-US"/>
              </w:rPr>
            </w:pPr>
          </w:p>
        </w:tc>
      </w:tr>
      <w:tr w:rsidR="00CD64B6" w:rsidRPr="00CD64B6" w14:paraId="003C88A7" w14:textId="77777777" w:rsidTr="00452C0C">
        <w:trPr>
          <w:trHeight w:val="684"/>
        </w:trPr>
        <w:tc>
          <w:tcPr>
            <w:tcW w:w="76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775E54" w14:textId="77777777" w:rsidR="00CD64B6" w:rsidRPr="00CD64B6" w:rsidRDefault="00CD64B6" w:rsidP="00CD64B6">
            <w:pPr>
              <w:tabs>
                <w:tab w:val="left" w:pos="-720"/>
                <w:tab w:val="left" w:pos="0"/>
                <w:tab w:val="left" w:pos="720"/>
                <w:tab w:val="left" w:pos="1440"/>
                <w:tab w:val="center" w:pos="2646"/>
              </w:tabs>
              <w:suppressAutoHyphens/>
              <w:rPr>
                <w:rFonts w:ascii="Arial" w:hAnsi="Arial"/>
                <w:bCs/>
                <w:spacing w:val="-3"/>
                <w:sz w:val="22"/>
                <w:szCs w:val="22"/>
                <w:lang w:eastAsia="en-US"/>
              </w:rPr>
            </w:pPr>
            <w:r w:rsidRPr="00CD64B6">
              <w:rPr>
                <w:rFonts w:ascii="Arial" w:hAnsi="Arial"/>
                <w:bCs/>
                <w:spacing w:val="-3"/>
                <w:sz w:val="22"/>
                <w:szCs w:val="22"/>
                <w:lang w:eastAsia="en-US"/>
              </w:rPr>
              <w:t>Returns completed in DEFFORM 47 Annex A (Offer)</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F6AA1BD" w14:textId="77777777" w:rsidR="00CD64B6" w:rsidRPr="00CD64B6" w:rsidRDefault="00CD64B6" w:rsidP="00CD64B6">
            <w:pPr>
              <w:tabs>
                <w:tab w:val="left" w:pos="-720"/>
                <w:tab w:val="left" w:pos="0"/>
                <w:tab w:val="left" w:pos="720"/>
                <w:tab w:val="left" w:pos="1440"/>
              </w:tabs>
              <w:suppressAutoHyphens/>
              <w:rPr>
                <w:rFonts w:ascii="Arial" w:hAnsi="Arial"/>
                <w:b/>
                <w:bCs/>
                <w:spacing w:val="-3"/>
                <w:sz w:val="22"/>
                <w:szCs w:val="22"/>
                <w:lang w:eastAsia="en-US"/>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BDF26" w14:textId="77777777" w:rsidR="00CD64B6" w:rsidRPr="00CD64B6" w:rsidRDefault="00CD64B6" w:rsidP="00CD64B6">
            <w:pPr>
              <w:tabs>
                <w:tab w:val="left" w:pos="-720"/>
                <w:tab w:val="left" w:pos="0"/>
                <w:tab w:val="left" w:pos="720"/>
                <w:tab w:val="left" w:pos="1440"/>
              </w:tabs>
              <w:suppressAutoHyphens/>
              <w:rPr>
                <w:rFonts w:ascii="Arial" w:hAnsi="Arial"/>
                <w:bCs/>
                <w:spacing w:val="-3"/>
                <w:sz w:val="22"/>
                <w:szCs w:val="22"/>
                <w:lang w:eastAsia="en-US"/>
              </w:rPr>
            </w:pPr>
            <w:r w:rsidRPr="00CD64B6">
              <w:rPr>
                <w:rFonts w:ascii="Arial" w:hAnsi="Arial"/>
                <w:bCs/>
                <w:spacing w:val="-3"/>
                <w:sz w:val="22"/>
                <w:szCs w:val="22"/>
                <w:lang w:eastAsia="en-US"/>
              </w:rPr>
              <w:t>Pass / Fail</w:t>
            </w:r>
          </w:p>
        </w:tc>
      </w:tr>
      <w:tr w:rsidR="00CD64B6" w:rsidRPr="00CD64B6" w14:paraId="3E2DC00E" w14:textId="77777777" w:rsidTr="00452C0C">
        <w:trPr>
          <w:trHeight w:val="450"/>
        </w:trPr>
        <w:tc>
          <w:tcPr>
            <w:tcW w:w="76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32BF6" w14:textId="2A7464AA" w:rsidR="00CD64B6" w:rsidRPr="00CD64B6" w:rsidRDefault="00CD64B6" w:rsidP="00452C0C">
            <w:pPr>
              <w:tabs>
                <w:tab w:val="left" w:pos="-720"/>
                <w:tab w:val="left" w:pos="0"/>
                <w:tab w:val="left" w:pos="720"/>
                <w:tab w:val="left" w:pos="1440"/>
              </w:tabs>
              <w:suppressAutoHyphens/>
              <w:rPr>
                <w:rFonts w:ascii="Arial" w:hAnsi="Arial"/>
                <w:bCs/>
                <w:spacing w:val="-3"/>
                <w:sz w:val="22"/>
                <w:szCs w:val="22"/>
                <w:lang w:eastAsia="en-US"/>
              </w:rPr>
            </w:pPr>
            <w:r w:rsidRPr="00CD64B6">
              <w:rPr>
                <w:rFonts w:ascii="Arial" w:hAnsi="Arial"/>
                <w:bCs/>
                <w:spacing w:val="-3"/>
                <w:sz w:val="22"/>
                <w:szCs w:val="22"/>
                <w:lang w:eastAsia="en-US"/>
              </w:rPr>
              <w:t>Minimum Technical Requirements met</w:t>
            </w:r>
            <w:r w:rsidR="00C81FA9">
              <w:rPr>
                <w:rFonts w:ascii="Arial" w:hAnsi="Arial"/>
                <w:bCs/>
                <w:spacing w:val="-3"/>
                <w:sz w:val="22"/>
                <w:szCs w:val="22"/>
                <w:lang w:eastAsia="en-US"/>
              </w:rPr>
              <w:t xml:space="preserve"> </w:t>
            </w:r>
            <w:r w:rsidR="00C81FA9" w:rsidRPr="00452C0C">
              <w:rPr>
                <w:rFonts w:ascii="Arial" w:hAnsi="Arial"/>
                <w:bCs/>
                <w:spacing w:val="-3"/>
                <w:sz w:val="22"/>
                <w:szCs w:val="22"/>
                <w:lang w:eastAsia="en-US"/>
              </w:rPr>
              <w:t xml:space="preserve">as per Table </w:t>
            </w:r>
            <w:r w:rsidR="00452C0C" w:rsidRPr="00452C0C">
              <w:rPr>
                <w:rFonts w:ascii="Arial" w:hAnsi="Arial"/>
                <w:bCs/>
                <w:spacing w:val="-3"/>
                <w:sz w:val="22"/>
                <w:szCs w:val="22"/>
                <w:lang w:eastAsia="en-US"/>
              </w:rPr>
              <w:t>3</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6ACA462C" w14:textId="77777777" w:rsidR="00CD64B6" w:rsidRPr="00CD64B6" w:rsidRDefault="00CD64B6" w:rsidP="00CD64B6">
            <w:pPr>
              <w:tabs>
                <w:tab w:val="left" w:pos="-720"/>
                <w:tab w:val="left" w:pos="0"/>
                <w:tab w:val="left" w:pos="720"/>
                <w:tab w:val="left" w:pos="1440"/>
              </w:tabs>
              <w:suppressAutoHyphens/>
              <w:rPr>
                <w:rFonts w:ascii="Arial" w:hAnsi="Arial"/>
                <w:b/>
                <w:bCs/>
                <w:spacing w:val="-3"/>
                <w:sz w:val="22"/>
                <w:szCs w:val="22"/>
                <w:lang w:eastAsia="en-US"/>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2EAFC" w14:textId="77777777" w:rsidR="00CD64B6" w:rsidRPr="00CD64B6" w:rsidRDefault="00CD64B6" w:rsidP="00CD64B6">
            <w:pPr>
              <w:tabs>
                <w:tab w:val="left" w:pos="-720"/>
                <w:tab w:val="left" w:pos="0"/>
                <w:tab w:val="left" w:pos="720"/>
                <w:tab w:val="left" w:pos="1440"/>
              </w:tabs>
              <w:suppressAutoHyphens/>
              <w:rPr>
                <w:rFonts w:ascii="Arial" w:hAnsi="Arial"/>
                <w:bCs/>
                <w:spacing w:val="-3"/>
                <w:sz w:val="22"/>
                <w:szCs w:val="22"/>
                <w:lang w:eastAsia="en-US"/>
              </w:rPr>
            </w:pPr>
            <w:r w:rsidRPr="00CD64B6">
              <w:rPr>
                <w:rFonts w:ascii="Arial" w:hAnsi="Arial"/>
                <w:bCs/>
                <w:spacing w:val="-3"/>
                <w:sz w:val="22"/>
                <w:szCs w:val="22"/>
                <w:lang w:eastAsia="en-US"/>
              </w:rPr>
              <w:t>Pass / Fail</w:t>
            </w:r>
          </w:p>
        </w:tc>
      </w:tr>
      <w:tr w:rsidR="0039242C" w:rsidRPr="00CD64B6" w14:paraId="44B88303" w14:textId="77777777" w:rsidTr="00452C0C">
        <w:trPr>
          <w:trHeight w:val="450"/>
        </w:trPr>
        <w:tc>
          <w:tcPr>
            <w:tcW w:w="76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BE3351" w14:textId="7586E0B4" w:rsidR="0039242C" w:rsidRPr="00CD64B6" w:rsidRDefault="0039242C" w:rsidP="00CD64B6">
            <w:pPr>
              <w:tabs>
                <w:tab w:val="left" w:pos="-720"/>
                <w:tab w:val="left" w:pos="0"/>
                <w:tab w:val="left" w:pos="720"/>
                <w:tab w:val="left" w:pos="1440"/>
              </w:tabs>
              <w:suppressAutoHyphens/>
              <w:rPr>
                <w:rFonts w:ascii="Arial" w:hAnsi="Arial"/>
                <w:bCs/>
                <w:spacing w:val="-3"/>
                <w:sz w:val="22"/>
                <w:szCs w:val="22"/>
                <w:lang w:eastAsia="en-US"/>
              </w:rPr>
            </w:pPr>
            <w:r>
              <w:rPr>
                <w:rFonts w:ascii="Arial" w:hAnsi="Arial"/>
                <w:bCs/>
                <w:spacing w:val="-3"/>
                <w:sz w:val="22"/>
                <w:szCs w:val="22"/>
                <w:lang w:eastAsia="en-US"/>
              </w:rPr>
              <w:t>Acceptance of Contract Terms and Conditions</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70C37E45" w14:textId="77777777" w:rsidR="0039242C" w:rsidRPr="00CD64B6" w:rsidRDefault="0039242C" w:rsidP="00CD64B6">
            <w:pPr>
              <w:tabs>
                <w:tab w:val="left" w:pos="-720"/>
                <w:tab w:val="left" w:pos="0"/>
                <w:tab w:val="left" w:pos="720"/>
                <w:tab w:val="left" w:pos="1440"/>
              </w:tabs>
              <w:suppressAutoHyphens/>
              <w:rPr>
                <w:rFonts w:ascii="Arial" w:hAnsi="Arial"/>
                <w:b/>
                <w:bCs/>
                <w:spacing w:val="-3"/>
                <w:sz w:val="22"/>
                <w:szCs w:val="22"/>
                <w:lang w:eastAsia="en-US"/>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000B9" w14:textId="61C26F84" w:rsidR="0039242C" w:rsidRPr="00CD64B6" w:rsidRDefault="0039242C" w:rsidP="00CD64B6">
            <w:pPr>
              <w:tabs>
                <w:tab w:val="left" w:pos="-720"/>
                <w:tab w:val="left" w:pos="0"/>
                <w:tab w:val="left" w:pos="720"/>
                <w:tab w:val="left" w:pos="1440"/>
              </w:tabs>
              <w:suppressAutoHyphens/>
              <w:rPr>
                <w:rFonts w:ascii="Arial" w:hAnsi="Arial"/>
                <w:bCs/>
                <w:spacing w:val="-3"/>
                <w:sz w:val="22"/>
                <w:szCs w:val="22"/>
                <w:lang w:eastAsia="en-US"/>
              </w:rPr>
            </w:pPr>
            <w:r w:rsidRPr="00CD64B6">
              <w:rPr>
                <w:rFonts w:ascii="Arial" w:hAnsi="Arial"/>
                <w:bCs/>
                <w:spacing w:val="-3"/>
                <w:sz w:val="22"/>
                <w:szCs w:val="22"/>
                <w:lang w:eastAsia="en-US"/>
              </w:rPr>
              <w:t>Pass / Fail</w:t>
            </w:r>
          </w:p>
        </w:tc>
      </w:tr>
      <w:tr w:rsidR="00CD64B6" w:rsidRPr="00CD64B6" w14:paraId="4E0F0C00" w14:textId="77777777" w:rsidTr="0017139F">
        <w:trPr>
          <w:trHeight w:val="70"/>
        </w:trPr>
        <w:tc>
          <w:tcPr>
            <w:tcW w:w="9468" w:type="dxa"/>
            <w:gridSpan w:val="10"/>
            <w:tcBorders>
              <w:top w:val="single" w:sz="4" w:space="0" w:color="auto"/>
            </w:tcBorders>
            <w:shd w:val="clear" w:color="auto" w:fill="auto"/>
            <w:vAlign w:val="center"/>
          </w:tcPr>
          <w:p w14:paraId="362BEC25" w14:textId="059599BB" w:rsidR="00CD64B6" w:rsidRPr="00CD64B6" w:rsidRDefault="00CD64B6" w:rsidP="00CD64B6">
            <w:pPr>
              <w:tabs>
                <w:tab w:val="left" w:pos="-720"/>
                <w:tab w:val="left" w:pos="0"/>
                <w:tab w:val="left" w:pos="720"/>
                <w:tab w:val="left" w:pos="1440"/>
              </w:tabs>
              <w:suppressAutoHyphens/>
              <w:rPr>
                <w:rFonts w:ascii="Arial" w:hAnsi="Arial"/>
                <w:spacing w:val="-3"/>
                <w:sz w:val="22"/>
                <w:szCs w:val="22"/>
                <w:lang w:eastAsia="en-US"/>
              </w:rPr>
            </w:pPr>
            <w:r w:rsidRPr="00CD64B6">
              <w:rPr>
                <w:rFonts w:ascii="Arial" w:hAnsi="Arial"/>
                <w:spacing w:val="-3"/>
                <w:sz w:val="22"/>
                <w:szCs w:val="22"/>
                <w:lang w:eastAsia="en-US"/>
              </w:rPr>
              <w:t>Failure to meet the Mandatory Criteria will result in your Tender being non-compliant.</w:t>
            </w:r>
            <w:r w:rsidR="0017139F">
              <w:rPr>
                <w:rFonts w:ascii="Arial" w:hAnsi="Arial"/>
                <w:spacing w:val="-3"/>
                <w:sz w:val="22"/>
                <w:szCs w:val="22"/>
                <w:lang w:eastAsia="en-US"/>
              </w:rPr>
              <w:t xml:space="preserve"> Non-compliance will result in Tender being rejected and not evaluated further.</w:t>
            </w:r>
          </w:p>
        </w:tc>
      </w:tr>
      <w:tr w:rsidR="00CD64B6" w:rsidRPr="00CD64B6" w14:paraId="23A385B0" w14:textId="77777777" w:rsidTr="00452C0C">
        <w:trPr>
          <w:trHeight w:val="70"/>
        </w:trPr>
        <w:tc>
          <w:tcPr>
            <w:tcW w:w="8626" w:type="dxa"/>
            <w:gridSpan w:val="8"/>
            <w:tcBorders>
              <w:bottom w:val="single" w:sz="4" w:space="0" w:color="auto"/>
            </w:tcBorders>
            <w:shd w:val="clear" w:color="auto" w:fill="auto"/>
            <w:vAlign w:val="center"/>
          </w:tcPr>
          <w:p w14:paraId="3AE9468A" w14:textId="77777777" w:rsidR="00452C0C" w:rsidRDefault="00452C0C" w:rsidP="00CD64B6">
            <w:pPr>
              <w:tabs>
                <w:tab w:val="left" w:pos="-720"/>
                <w:tab w:val="left" w:pos="0"/>
                <w:tab w:val="left" w:pos="720"/>
                <w:tab w:val="left" w:pos="1440"/>
              </w:tabs>
              <w:suppressAutoHyphens/>
              <w:rPr>
                <w:rFonts w:ascii="Arial" w:hAnsi="Arial"/>
                <w:spacing w:val="-3"/>
                <w:sz w:val="22"/>
                <w:szCs w:val="22"/>
                <w:lang w:eastAsia="en-US"/>
              </w:rPr>
            </w:pPr>
          </w:p>
          <w:p w14:paraId="714D78DE" w14:textId="77777777" w:rsidR="00C81FA9" w:rsidRDefault="00C81FA9" w:rsidP="00C81FA9">
            <w:pPr>
              <w:pStyle w:val="Heading2"/>
              <w:numPr>
                <w:ilvl w:val="0"/>
                <w:numId w:val="0"/>
              </w:numPr>
              <w:tabs>
                <w:tab w:val="left" w:pos="720"/>
              </w:tabs>
              <w:spacing w:before="0" w:after="0"/>
              <w:rPr>
                <w:rFonts w:ascii="Arial" w:hAnsi="Arial" w:cs="Arial"/>
                <w:b/>
                <w:iCs/>
                <w:color w:val="000000"/>
              </w:rPr>
            </w:pPr>
            <w:r>
              <w:rPr>
                <w:rFonts w:ascii="Arial" w:hAnsi="Arial" w:cs="Arial"/>
                <w:b/>
                <w:iCs/>
                <w:color w:val="000000"/>
              </w:rPr>
              <w:t>Acceptance of Contract Terms and Conditions</w:t>
            </w:r>
          </w:p>
          <w:p w14:paraId="0480D728" w14:textId="77777777" w:rsidR="00E56B7A" w:rsidRPr="00E56B7A" w:rsidRDefault="00E56B7A" w:rsidP="00E56B7A"/>
          <w:p w14:paraId="4422C699" w14:textId="47A91D17" w:rsidR="00C81FA9" w:rsidRDefault="00C81FA9" w:rsidP="00C81FA9">
            <w:r>
              <w:rPr>
                <w:rFonts w:ascii="Arial" w:hAnsi="Arial" w:cs="Arial"/>
                <w:sz w:val="22"/>
                <w:szCs w:val="22"/>
              </w:rPr>
              <w:t xml:space="preserve">For the Terms and Conditions, the response shall be provided by the Tenderer in table </w:t>
            </w:r>
            <w:r w:rsidR="00E56B7A">
              <w:rPr>
                <w:rFonts w:ascii="Arial" w:hAnsi="Arial" w:cs="Arial"/>
                <w:sz w:val="22"/>
                <w:szCs w:val="22"/>
              </w:rPr>
              <w:t>2</w:t>
            </w:r>
            <w:r>
              <w:rPr>
                <w:rFonts w:ascii="Arial" w:hAnsi="Arial" w:cs="Arial"/>
                <w:sz w:val="22"/>
                <w:szCs w:val="22"/>
              </w:rPr>
              <w:t xml:space="preserve"> below. For any Non Compliance (NC) stated, the Tenderer shall provide an explanation to the Authority as to the reason.  Any anticipated issues with meeting the Terms and Conditions are to be addressed through the Clarification period. Any subsequent changes that result shall be notified to all Tenderers. Any Non Compliance of the Terms and Conditions at Tender submission will result in Tender rejection with no further evaluation being carried out.</w:t>
            </w:r>
          </w:p>
          <w:p w14:paraId="0529AF48" w14:textId="77777777" w:rsidR="00C81FA9" w:rsidRDefault="00C81FA9" w:rsidP="00C81FA9">
            <w:pPr>
              <w:jc w:val="center"/>
              <w:rPr>
                <w:rFonts w:ascii="Arial" w:hAnsi="Arial" w:cs="Arial"/>
                <w:sz w:val="22"/>
                <w:szCs w:val="22"/>
              </w:rPr>
            </w:pPr>
          </w:p>
          <w:p w14:paraId="2B360C83" w14:textId="1AE2865A" w:rsidR="00C81FA9" w:rsidRDefault="00C81FA9" w:rsidP="00C81FA9">
            <w:pPr>
              <w:jc w:val="center"/>
              <w:rPr>
                <w:rFonts w:ascii="Arial" w:hAnsi="Arial" w:cs="Arial"/>
                <w:iCs/>
                <w:color w:val="000000"/>
                <w:sz w:val="22"/>
                <w:szCs w:val="22"/>
              </w:rPr>
            </w:pPr>
            <w:r>
              <w:rPr>
                <w:rFonts w:ascii="Arial" w:hAnsi="Arial" w:cs="Arial"/>
                <w:sz w:val="22"/>
                <w:szCs w:val="22"/>
              </w:rPr>
              <w:t xml:space="preserve">Table </w:t>
            </w:r>
            <w:r w:rsidR="00452C0C">
              <w:rPr>
                <w:rFonts w:ascii="Arial" w:hAnsi="Arial" w:cs="Arial"/>
                <w:sz w:val="22"/>
                <w:szCs w:val="22"/>
              </w:rPr>
              <w:t>2</w:t>
            </w:r>
            <w:r>
              <w:rPr>
                <w:rFonts w:ascii="Arial" w:hAnsi="Arial" w:cs="Arial"/>
                <w:sz w:val="22"/>
                <w:szCs w:val="22"/>
              </w:rPr>
              <w:t xml:space="preserve"> – </w:t>
            </w:r>
            <w:r>
              <w:rPr>
                <w:rFonts w:ascii="Arial" w:hAnsi="Arial" w:cs="Arial"/>
                <w:iCs/>
                <w:color w:val="000000"/>
                <w:sz w:val="22"/>
                <w:szCs w:val="22"/>
              </w:rPr>
              <w:t>Contract Terms and Conditions</w:t>
            </w:r>
          </w:p>
          <w:p w14:paraId="538ACFA3" w14:textId="77777777" w:rsidR="00C81FA9" w:rsidRDefault="00C81FA9" w:rsidP="00C81FA9">
            <w:pPr>
              <w:jc w:val="center"/>
              <w:rPr>
                <w:rFonts w:ascii="Arial" w:hAnsi="Arial" w:cs="Arial"/>
                <w:sz w:val="22"/>
                <w:szCs w:val="22"/>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6"/>
              <w:gridCol w:w="2355"/>
              <w:gridCol w:w="3299"/>
            </w:tblGrid>
            <w:tr w:rsidR="00C81FA9" w14:paraId="1C52FF93" w14:textId="77777777" w:rsidTr="00914C70">
              <w:trPr>
                <w:cantSplit/>
                <w:trHeight w:val="270"/>
                <w:tblHeader/>
                <w:jc w:val="center"/>
              </w:trPr>
              <w:tc>
                <w:tcPr>
                  <w:tcW w:w="2746" w:type="dxa"/>
                  <w:tcBorders>
                    <w:top w:val="single" w:sz="4" w:space="0" w:color="auto"/>
                    <w:left w:val="single" w:sz="4" w:space="0" w:color="auto"/>
                    <w:bottom w:val="single" w:sz="4" w:space="0" w:color="auto"/>
                    <w:right w:val="single" w:sz="4" w:space="0" w:color="auto"/>
                  </w:tcBorders>
                  <w:shd w:val="clear" w:color="auto" w:fill="C0C0C0"/>
                  <w:noWrap/>
                  <w:tcMar>
                    <w:top w:w="0" w:type="dxa"/>
                    <w:left w:w="108" w:type="dxa"/>
                    <w:bottom w:w="0" w:type="dxa"/>
                    <w:right w:w="108" w:type="dxa"/>
                  </w:tcMar>
                  <w:vAlign w:val="center"/>
                  <w:hideMark/>
                </w:tcPr>
                <w:p w14:paraId="0F4C7616" w14:textId="77777777" w:rsidR="00C81FA9" w:rsidRDefault="00C81FA9" w:rsidP="00914C70">
                  <w:pPr>
                    <w:jc w:val="center"/>
                    <w:rPr>
                      <w:rFonts w:ascii="Arial" w:hAnsi="Arial" w:cs="Arial"/>
                      <w:sz w:val="22"/>
                      <w:szCs w:val="22"/>
                    </w:rPr>
                  </w:pPr>
                  <w:r>
                    <w:rPr>
                      <w:rFonts w:ascii="Arial" w:hAnsi="Arial" w:cs="Arial"/>
                      <w:b/>
                      <w:sz w:val="22"/>
                      <w:szCs w:val="22"/>
                    </w:rPr>
                    <w:t>Terms and Conditions</w:t>
                  </w:r>
                </w:p>
              </w:tc>
              <w:tc>
                <w:tcPr>
                  <w:tcW w:w="23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5AE39E" w14:textId="77777777" w:rsidR="00C81FA9" w:rsidRDefault="00C81FA9" w:rsidP="00914C70">
                  <w:pPr>
                    <w:jc w:val="center"/>
                    <w:rPr>
                      <w:rFonts w:ascii="Arial" w:hAnsi="Arial" w:cs="Arial"/>
                      <w:b/>
                      <w:bCs/>
                      <w:sz w:val="22"/>
                      <w:szCs w:val="22"/>
                    </w:rPr>
                  </w:pPr>
                  <w:r>
                    <w:rPr>
                      <w:rFonts w:ascii="Arial" w:hAnsi="Arial" w:cs="Arial"/>
                      <w:b/>
                      <w:bCs/>
                      <w:sz w:val="22"/>
                      <w:szCs w:val="22"/>
                    </w:rPr>
                    <w:t>Level of Compliance</w:t>
                  </w:r>
                </w:p>
                <w:p w14:paraId="50DACBA9" w14:textId="77777777" w:rsidR="00C81FA9" w:rsidRDefault="00C81FA9" w:rsidP="00914C70">
                  <w:pPr>
                    <w:jc w:val="center"/>
                    <w:rPr>
                      <w:rFonts w:ascii="Arial" w:hAnsi="Arial" w:cs="Arial"/>
                      <w:b/>
                      <w:bCs/>
                      <w:sz w:val="22"/>
                      <w:szCs w:val="22"/>
                    </w:rPr>
                  </w:pPr>
                  <w:r>
                    <w:rPr>
                      <w:rFonts w:ascii="Arial" w:hAnsi="Arial" w:cs="Arial"/>
                      <w:bCs/>
                      <w:sz w:val="22"/>
                      <w:szCs w:val="22"/>
                    </w:rPr>
                    <w:t>FC=Full Compliance NC=Non Compliance</w:t>
                  </w:r>
                </w:p>
              </w:tc>
              <w:tc>
                <w:tcPr>
                  <w:tcW w:w="329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C3F320" w14:textId="77777777" w:rsidR="00C81FA9" w:rsidRDefault="00C81FA9" w:rsidP="00914C70">
                  <w:pPr>
                    <w:jc w:val="center"/>
                    <w:rPr>
                      <w:rFonts w:ascii="Arial" w:hAnsi="Arial" w:cs="Arial"/>
                      <w:b/>
                      <w:bCs/>
                      <w:sz w:val="22"/>
                      <w:szCs w:val="22"/>
                    </w:rPr>
                  </w:pPr>
                  <w:r>
                    <w:rPr>
                      <w:rFonts w:ascii="Arial" w:hAnsi="Arial" w:cs="Arial"/>
                      <w:b/>
                      <w:bCs/>
                      <w:sz w:val="22"/>
                      <w:szCs w:val="22"/>
                    </w:rPr>
                    <w:t>Reason for Non Compliance</w:t>
                  </w:r>
                </w:p>
              </w:tc>
            </w:tr>
            <w:tr w:rsidR="00C81FA9" w14:paraId="29C1C3F2"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72361ED" w14:textId="77777777" w:rsidR="00C81FA9" w:rsidRPr="0075766A" w:rsidRDefault="00C81FA9" w:rsidP="00914C70">
                  <w:pPr>
                    <w:pStyle w:val="Defcon"/>
                    <w:jc w:val="center"/>
                    <w:rPr>
                      <w:rFonts w:ascii="Arial" w:hAnsi="Arial" w:cs="Arial"/>
                      <w:color w:val="000000"/>
                    </w:rPr>
                  </w:pPr>
                  <w:r w:rsidRPr="0075766A">
                    <w:rPr>
                      <w:rFonts w:ascii="Arial" w:hAnsi="Arial" w:cs="Arial"/>
                      <w:color w:val="000000"/>
                    </w:rPr>
                    <w:t>Section A – General contract Provisions</w:t>
                  </w:r>
                </w:p>
              </w:tc>
              <w:tc>
                <w:tcPr>
                  <w:tcW w:w="2355" w:type="dxa"/>
                  <w:tcBorders>
                    <w:top w:val="single" w:sz="4" w:space="0" w:color="auto"/>
                    <w:left w:val="single" w:sz="4" w:space="0" w:color="auto"/>
                    <w:bottom w:val="single" w:sz="4" w:space="0" w:color="auto"/>
                    <w:right w:val="single" w:sz="4" w:space="0" w:color="auto"/>
                  </w:tcBorders>
                  <w:vAlign w:val="center"/>
                </w:tcPr>
                <w:p w14:paraId="63708B6D"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6FA1B5A1" w14:textId="77777777" w:rsidR="00C81FA9" w:rsidRDefault="00C81FA9" w:rsidP="00914C70">
                  <w:pPr>
                    <w:jc w:val="center"/>
                    <w:rPr>
                      <w:rFonts w:ascii="Arial" w:hAnsi="Arial" w:cs="Arial"/>
                      <w:sz w:val="22"/>
                      <w:szCs w:val="22"/>
                    </w:rPr>
                  </w:pPr>
                </w:p>
              </w:tc>
            </w:tr>
            <w:tr w:rsidR="00C81FA9" w14:paraId="189DC9B7"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986E852" w14:textId="77777777" w:rsidR="00C81FA9" w:rsidRPr="0075766A" w:rsidRDefault="00C81FA9" w:rsidP="00914C70">
                  <w:pPr>
                    <w:pStyle w:val="Defcon"/>
                    <w:rPr>
                      <w:rFonts w:ascii="Arial" w:hAnsi="Arial" w:cs="Arial"/>
                      <w:color w:val="000000"/>
                    </w:rPr>
                  </w:pPr>
                  <w:r w:rsidRPr="0075766A">
                    <w:rPr>
                      <w:rFonts w:ascii="Arial" w:hAnsi="Arial" w:cs="Arial"/>
                      <w:color w:val="000000"/>
                    </w:rPr>
                    <w:t>A1</w:t>
                  </w:r>
                  <w:r>
                    <w:rPr>
                      <w:rFonts w:ascii="Arial" w:hAnsi="Arial" w:cs="Arial"/>
                      <w:color w:val="000000"/>
                    </w:rPr>
                    <w:t xml:space="preserve"> – Interpretation</w:t>
                  </w:r>
                </w:p>
              </w:tc>
              <w:tc>
                <w:tcPr>
                  <w:tcW w:w="2355" w:type="dxa"/>
                  <w:tcBorders>
                    <w:top w:val="single" w:sz="4" w:space="0" w:color="auto"/>
                    <w:left w:val="single" w:sz="4" w:space="0" w:color="auto"/>
                    <w:bottom w:val="single" w:sz="4" w:space="0" w:color="auto"/>
                    <w:right w:val="single" w:sz="4" w:space="0" w:color="auto"/>
                  </w:tcBorders>
                  <w:vAlign w:val="center"/>
                </w:tcPr>
                <w:p w14:paraId="178B3742"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2D38B8F" w14:textId="77777777" w:rsidR="00C81FA9" w:rsidRDefault="00C81FA9" w:rsidP="00914C70">
                  <w:pPr>
                    <w:jc w:val="center"/>
                    <w:rPr>
                      <w:rFonts w:ascii="Arial" w:hAnsi="Arial" w:cs="Arial"/>
                      <w:sz w:val="22"/>
                      <w:szCs w:val="22"/>
                    </w:rPr>
                  </w:pPr>
                </w:p>
              </w:tc>
            </w:tr>
            <w:tr w:rsidR="00C81FA9" w14:paraId="64DFAF0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8502002" w14:textId="77777777" w:rsidR="00C81FA9" w:rsidRPr="0075766A" w:rsidRDefault="00C81FA9" w:rsidP="00914C70">
                  <w:pPr>
                    <w:pStyle w:val="Defcon"/>
                    <w:rPr>
                      <w:rFonts w:ascii="Arial" w:hAnsi="Arial" w:cs="Arial"/>
                      <w:color w:val="000000"/>
                    </w:rPr>
                  </w:pPr>
                  <w:r w:rsidRPr="0075766A">
                    <w:rPr>
                      <w:rFonts w:ascii="Arial" w:hAnsi="Arial" w:cs="Arial"/>
                      <w:color w:val="000000"/>
                    </w:rPr>
                    <w:t>A2</w:t>
                  </w:r>
                  <w:r>
                    <w:rPr>
                      <w:rFonts w:ascii="Arial" w:hAnsi="Arial" w:cs="Arial"/>
                      <w:color w:val="000000"/>
                    </w:rPr>
                    <w:t xml:space="preserve"> – Amendments to Contract</w:t>
                  </w:r>
                </w:p>
              </w:tc>
              <w:tc>
                <w:tcPr>
                  <w:tcW w:w="2355" w:type="dxa"/>
                  <w:tcBorders>
                    <w:top w:val="single" w:sz="4" w:space="0" w:color="auto"/>
                    <w:left w:val="single" w:sz="4" w:space="0" w:color="auto"/>
                    <w:bottom w:val="single" w:sz="4" w:space="0" w:color="auto"/>
                    <w:right w:val="single" w:sz="4" w:space="0" w:color="auto"/>
                  </w:tcBorders>
                  <w:vAlign w:val="center"/>
                </w:tcPr>
                <w:p w14:paraId="34E8E536"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65AE2574" w14:textId="77777777" w:rsidR="00C81FA9" w:rsidRDefault="00C81FA9" w:rsidP="00914C70">
                  <w:pPr>
                    <w:jc w:val="center"/>
                    <w:rPr>
                      <w:rFonts w:ascii="Arial" w:hAnsi="Arial" w:cs="Arial"/>
                      <w:sz w:val="22"/>
                      <w:szCs w:val="22"/>
                    </w:rPr>
                  </w:pPr>
                </w:p>
              </w:tc>
            </w:tr>
            <w:tr w:rsidR="00C81FA9" w14:paraId="51603B94"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449875C" w14:textId="77777777" w:rsidR="00C81FA9" w:rsidRPr="0075766A" w:rsidRDefault="00C81FA9" w:rsidP="00914C70">
                  <w:pPr>
                    <w:pStyle w:val="Defcon"/>
                    <w:rPr>
                      <w:rFonts w:ascii="Arial" w:hAnsi="Arial" w:cs="Arial"/>
                      <w:color w:val="000000"/>
                    </w:rPr>
                  </w:pPr>
                  <w:r w:rsidRPr="0075766A">
                    <w:rPr>
                      <w:rFonts w:ascii="Arial" w:hAnsi="Arial" w:cs="Arial"/>
                      <w:color w:val="000000"/>
                    </w:rPr>
                    <w:t>A3</w:t>
                  </w:r>
                  <w:r>
                    <w:rPr>
                      <w:rFonts w:ascii="Arial" w:hAnsi="Arial" w:cs="Arial"/>
                      <w:color w:val="000000"/>
                    </w:rPr>
                    <w:t xml:space="preserve"> – Variations to Specification</w:t>
                  </w:r>
                </w:p>
              </w:tc>
              <w:tc>
                <w:tcPr>
                  <w:tcW w:w="2355" w:type="dxa"/>
                  <w:tcBorders>
                    <w:top w:val="single" w:sz="4" w:space="0" w:color="auto"/>
                    <w:left w:val="single" w:sz="4" w:space="0" w:color="auto"/>
                    <w:bottom w:val="single" w:sz="4" w:space="0" w:color="auto"/>
                    <w:right w:val="single" w:sz="4" w:space="0" w:color="auto"/>
                  </w:tcBorders>
                  <w:vAlign w:val="center"/>
                </w:tcPr>
                <w:p w14:paraId="43DAD7FF"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3D9D29FA" w14:textId="77777777" w:rsidR="00C81FA9" w:rsidRDefault="00C81FA9" w:rsidP="00914C70">
                  <w:pPr>
                    <w:jc w:val="center"/>
                    <w:rPr>
                      <w:rFonts w:ascii="Arial" w:hAnsi="Arial" w:cs="Arial"/>
                      <w:sz w:val="22"/>
                      <w:szCs w:val="22"/>
                    </w:rPr>
                  </w:pPr>
                </w:p>
              </w:tc>
            </w:tr>
            <w:tr w:rsidR="00C81FA9" w14:paraId="32B992D3"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3DA7BD9" w14:textId="77777777" w:rsidR="00C81FA9" w:rsidRPr="0075766A" w:rsidRDefault="00C81FA9" w:rsidP="00914C70">
                  <w:pPr>
                    <w:pStyle w:val="Defcon"/>
                    <w:rPr>
                      <w:rFonts w:ascii="Arial" w:hAnsi="Arial" w:cs="Arial"/>
                      <w:color w:val="000000"/>
                    </w:rPr>
                  </w:pPr>
                  <w:r w:rsidRPr="0075766A">
                    <w:rPr>
                      <w:rFonts w:ascii="Arial" w:hAnsi="Arial" w:cs="Arial"/>
                      <w:color w:val="000000"/>
                    </w:rPr>
                    <w:lastRenderedPageBreak/>
                    <w:t>A4</w:t>
                  </w:r>
                  <w:r>
                    <w:rPr>
                      <w:rFonts w:ascii="Arial" w:hAnsi="Arial" w:cs="Arial"/>
                      <w:color w:val="000000"/>
                    </w:rPr>
                    <w:t xml:space="preserve"> – Precedence</w:t>
                  </w:r>
                </w:p>
              </w:tc>
              <w:tc>
                <w:tcPr>
                  <w:tcW w:w="2355" w:type="dxa"/>
                  <w:tcBorders>
                    <w:top w:val="single" w:sz="4" w:space="0" w:color="auto"/>
                    <w:left w:val="single" w:sz="4" w:space="0" w:color="auto"/>
                    <w:bottom w:val="single" w:sz="4" w:space="0" w:color="auto"/>
                    <w:right w:val="single" w:sz="4" w:space="0" w:color="auto"/>
                  </w:tcBorders>
                  <w:vAlign w:val="center"/>
                </w:tcPr>
                <w:p w14:paraId="1FCE20EE"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1D20FEB" w14:textId="77777777" w:rsidR="00C81FA9" w:rsidRDefault="00C81FA9" w:rsidP="00914C70">
                  <w:pPr>
                    <w:jc w:val="center"/>
                    <w:rPr>
                      <w:rFonts w:ascii="Arial" w:hAnsi="Arial" w:cs="Arial"/>
                      <w:sz w:val="22"/>
                      <w:szCs w:val="22"/>
                    </w:rPr>
                  </w:pPr>
                </w:p>
              </w:tc>
            </w:tr>
            <w:tr w:rsidR="00C81FA9" w14:paraId="6C3F05BC"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426413" w14:textId="77777777" w:rsidR="00C81FA9" w:rsidRPr="0075766A" w:rsidRDefault="00C81FA9" w:rsidP="00914C70">
                  <w:pPr>
                    <w:pStyle w:val="Defcon"/>
                    <w:rPr>
                      <w:rFonts w:ascii="Arial" w:hAnsi="Arial" w:cs="Arial"/>
                      <w:color w:val="000000"/>
                    </w:rPr>
                  </w:pPr>
                  <w:r w:rsidRPr="0075766A">
                    <w:rPr>
                      <w:rFonts w:ascii="Arial" w:hAnsi="Arial" w:cs="Arial"/>
                      <w:color w:val="000000"/>
                    </w:rPr>
                    <w:t>A5</w:t>
                  </w:r>
                  <w:r>
                    <w:rPr>
                      <w:rFonts w:ascii="Arial" w:hAnsi="Arial" w:cs="Arial"/>
                      <w:color w:val="000000"/>
                    </w:rPr>
                    <w:t xml:space="preserve"> – Severability</w:t>
                  </w:r>
                </w:p>
              </w:tc>
              <w:tc>
                <w:tcPr>
                  <w:tcW w:w="2355" w:type="dxa"/>
                  <w:tcBorders>
                    <w:top w:val="single" w:sz="4" w:space="0" w:color="auto"/>
                    <w:left w:val="single" w:sz="4" w:space="0" w:color="auto"/>
                    <w:bottom w:val="single" w:sz="4" w:space="0" w:color="auto"/>
                    <w:right w:val="single" w:sz="4" w:space="0" w:color="auto"/>
                  </w:tcBorders>
                  <w:vAlign w:val="center"/>
                </w:tcPr>
                <w:p w14:paraId="5205E1F3"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6BA1832" w14:textId="77777777" w:rsidR="00C81FA9" w:rsidRDefault="00C81FA9" w:rsidP="00914C70">
                  <w:pPr>
                    <w:jc w:val="center"/>
                    <w:rPr>
                      <w:rFonts w:ascii="Arial" w:hAnsi="Arial" w:cs="Arial"/>
                      <w:sz w:val="22"/>
                      <w:szCs w:val="22"/>
                    </w:rPr>
                  </w:pPr>
                </w:p>
              </w:tc>
            </w:tr>
            <w:tr w:rsidR="00C81FA9" w14:paraId="5A13EEDA"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8CBF9C1" w14:textId="77777777" w:rsidR="00C81FA9" w:rsidRPr="0075766A" w:rsidRDefault="00C81FA9" w:rsidP="00914C70">
                  <w:pPr>
                    <w:pStyle w:val="Defcon"/>
                    <w:rPr>
                      <w:rFonts w:ascii="Arial" w:hAnsi="Arial" w:cs="Arial"/>
                      <w:color w:val="000000"/>
                    </w:rPr>
                  </w:pPr>
                  <w:r w:rsidRPr="0075766A">
                    <w:rPr>
                      <w:rFonts w:ascii="Arial" w:hAnsi="Arial" w:cs="Arial"/>
                      <w:color w:val="000000"/>
                    </w:rPr>
                    <w:t>A6</w:t>
                  </w:r>
                  <w:r>
                    <w:rPr>
                      <w:rFonts w:ascii="Arial" w:hAnsi="Arial" w:cs="Arial"/>
                      <w:color w:val="000000"/>
                    </w:rPr>
                    <w:t xml:space="preserve"> – Assignment of Contract</w:t>
                  </w:r>
                </w:p>
              </w:tc>
              <w:tc>
                <w:tcPr>
                  <w:tcW w:w="2355" w:type="dxa"/>
                  <w:tcBorders>
                    <w:top w:val="single" w:sz="4" w:space="0" w:color="auto"/>
                    <w:left w:val="single" w:sz="4" w:space="0" w:color="auto"/>
                    <w:bottom w:val="single" w:sz="4" w:space="0" w:color="auto"/>
                    <w:right w:val="single" w:sz="4" w:space="0" w:color="auto"/>
                  </w:tcBorders>
                  <w:vAlign w:val="center"/>
                </w:tcPr>
                <w:p w14:paraId="54392FB6"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30E847B6" w14:textId="77777777" w:rsidR="00C81FA9" w:rsidRDefault="00C81FA9" w:rsidP="00914C70">
                  <w:pPr>
                    <w:jc w:val="center"/>
                    <w:rPr>
                      <w:rFonts w:ascii="Arial" w:hAnsi="Arial" w:cs="Arial"/>
                      <w:sz w:val="22"/>
                      <w:szCs w:val="22"/>
                    </w:rPr>
                  </w:pPr>
                </w:p>
              </w:tc>
            </w:tr>
            <w:tr w:rsidR="00C81FA9" w14:paraId="57EB72E7"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BF03F3" w14:textId="77777777" w:rsidR="00C81FA9" w:rsidRPr="0075766A" w:rsidRDefault="00C81FA9" w:rsidP="00914C70">
                  <w:pPr>
                    <w:pStyle w:val="Defcon"/>
                    <w:rPr>
                      <w:rFonts w:ascii="Arial" w:hAnsi="Arial" w:cs="Arial"/>
                      <w:color w:val="000000"/>
                    </w:rPr>
                  </w:pPr>
                  <w:r w:rsidRPr="0075766A">
                    <w:rPr>
                      <w:rFonts w:ascii="Arial" w:hAnsi="Arial" w:cs="Arial"/>
                      <w:color w:val="000000"/>
                    </w:rPr>
                    <w:t>A7</w:t>
                  </w:r>
                  <w:r>
                    <w:rPr>
                      <w:rFonts w:ascii="Arial" w:hAnsi="Arial" w:cs="Arial"/>
                      <w:color w:val="000000"/>
                    </w:rPr>
                    <w:t xml:space="preserve"> – Waiver</w:t>
                  </w:r>
                </w:p>
              </w:tc>
              <w:tc>
                <w:tcPr>
                  <w:tcW w:w="2355" w:type="dxa"/>
                  <w:tcBorders>
                    <w:top w:val="single" w:sz="4" w:space="0" w:color="auto"/>
                    <w:left w:val="single" w:sz="4" w:space="0" w:color="auto"/>
                    <w:bottom w:val="single" w:sz="4" w:space="0" w:color="auto"/>
                    <w:right w:val="single" w:sz="4" w:space="0" w:color="auto"/>
                  </w:tcBorders>
                  <w:vAlign w:val="center"/>
                </w:tcPr>
                <w:p w14:paraId="40076A8D"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78F84ED" w14:textId="77777777" w:rsidR="00C81FA9" w:rsidRDefault="00C81FA9" w:rsidP="00914C70">
                  <w:pPr>
                    <w:jc w:val="center"/>
                    <w:rPr>
                      <w:rFonts w:ascii="Arial" w:hAnsi="Arial" w:cs="Arial"/>
                      <w:sz w:val="22"/>
                      <w:szCs w:val="22"/>
                    </w:rPr>
                  </w:pPr>
                </w:p>
              </w:tc>
            </w:tr>
            <w:tr w:rsidR="00C81FA9" w14:paraId="33283E46"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A3FD07" w14:textId="77777777" w:rsidR="00C81FA9" w:rsidRPr="0075766A" w:rsidRDefault="00C81FA9" w:rsidP="00914C70">
                  <w:pPr>
                    <w:pStyle w:val="Defcon"/>
                    <w:rPr>
                      <w:rFonts w:ascii="Arial" w:hAnsi="Arial" w:cs="Arial"/>
                      <w:color w:val="000000"/>
                    </w:rPr>
                  </w:pPr>
                  <w:r w:rsidRPr="0075766A">
                    <w:rPr>
                      <w:rFonts w:ascii="Arial" w:hAnsi="Arial" w:cs="Arial"/>
                      <w:color w:val="000000"/>
                    </w:rPr>
                    <w:t>A8</w:t>
                  </w:r>
                  <w:r>
                    <w:rPr>
                      <w:rFonts w:ascii="Arial" w:hAnsi="Arial" w:cs="Arial"/>
                      <w:color w:val="000000"/>
                    </w:rPr>
                    <w:t xml:space="preserve"> – Third Party Rights</w:t>
                  </w:r>
                </w:p>
              </w:tc>
              <w:tc>
                <w:tcPr>
                  <w:tcW w:w="2355" w:type="dxa"/>
                  <w:tcBorders>
                    <w:top w:val="single" w:sz="4" w:space="0" w:color="auto"/>
                    <w:left w:val="single" w:sz="4" w:space="0" w:color="auto"/>
                    <w:bottom w:val="single" w:sz="4" w:space="0" w:color="auto"/>
                    <w:right w:val="single" w:sz="4" w:space="0" w:color="auto"/>
                  </w:tcBorders>
                  <w:vAlign w:val="center"/>
                </w:tcPr>
                <w:p w14:paraId="742EF212"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8099865" w14:textId="77777777" w:rsidR="00C81FA9" w:rsidRDefault="00C81FA9" w:rsidP="00914C70">
                  <w:pPr>
                    <w:jc w:val="center"/>
                    <w:rPr>
                      <w:rFonts w:ascii="Arial" w:hAnsi="Arial" w:cs="Arial"/>
                      <w:sz w:val="22"/>
                      <w:szCs w:val="22"/>
                    </w:rPr>
                  </w:pPr>
                </w:p>
              </w:tc>
            </w:tr>
            <w:tr w:rsidR="00C81FA9" w14:paraId="03F747B4"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E9C644" w14:textId="77777777" w:rsidR="00C81FA9" w:rsidRPr="0075766A" w:rsidRDefault="00C81FA9" w:rsidP="00914C70">
                  <w:pPr>
                    <w:pStyle w:val="Defcon"/>
                    <w:rPr>
                      <w:rFonts w:ascii="Arial" w:hAnsi="Arial" w:cs="Arial"/>
                      <w:color w:val="000000"/>
                    </w:rPr>
                  </w:pPr>
                  <w:r w:rsidRPr="0075766A">
                    <w:rPr>
                      <w:rFonts w:ascii="Arial" w:hAnsi="Arial" w:cs="Arial"/>
                      <w:color w:val="000000"/>
                    </w:rPr>
                    <w:t>A9</w:t>
                  </w:r>
                  <w:r>
                    <w:rPr>
                      <w:rFonts w:ascii="Arial" w:hAnsi="Arial" w:cs="Arial"/>
                      <w:color w:val="000000"/>
                    </w:rPr>
                    <w:t xml:space="preserve"> – Governing Law</w:t>
                  </w:r>
                </w:p>
              </w:tc>
              <w:tc>
                <w:tcPr>
                  <w:tcW w:w="2355" w:type="dxa"/>
                  <w:tcBorders>
                    <w:top w:val="single" w:sz="4" w:space="0" w:color="auto"/>
                    <w:left w:val="single" w:sz="4" w:space="0" w:color="auto"/>
                    <w:bottom w:val="single" w:sz="4" w:space="0" w:color="auto"/>
                    <w:right w:val="single" w:sz="4" w:space="0" w:color="auto"/>
                  </w:tcBorders>
                  <w:vAlign w:val="center"/>
                </w:tcPr>
                <w:p w14:paraId="0867F972"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7D93C9E" w14:textId="77777777" w:rsidR="00C81FA9" w:rsidRDefault="00C81FA9" w:rsidP="00914C70">
                  <w:pPr>
                    <w:jc w:val="center"/>
                    <w:rPr>
                      <w:rFonts w:ascii="Arial" w:hAnsi="Arial" w:cs="Arial"/>
                      <w:sz w:val="22"/>
                      <w:szCs w:val="22"/>
                    </w:rPr>
                  </w:pPr>
                </w:p>
              </w:tc>
            </w:tr>
            <w:tr w:rsidR="00C81FA9" w14:paraId="211B3FAD"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08670C0" w14:textId="77777777" w:rsidR="00C81FA9" w:rsidRPr="0075766A" w:rsidRDefault="00C81FA9" w:rsidP="00914C70">
                  <w:pPr>
                    <w:pStyle w:val="Defcon"/>
                    <w:rPr>
                      <w:rFonts w:ascii="Arial" w:hAnsi="Arial" w:cs="Arial"/>
                      <w:color w:val="000000"/>
                    </w:rPr>
                  </w:pPr>
                  <w:r w:rsidRPr="0075766A">
                    <w:rPr>
                      <w:rFonts w:ascii="Arial" w:hAnsi="Arial" w:cs="Arial"/>
                      <w:color w:val="000000"/>
                    </w:rPr>
                    <w:t>A10</w:t>
                  </w:r>
                  <w:r>
                    <w:rPr>
                      <w:rFonts w:ascii="Arial" w:hAnsi="Arial" w:cs="Arial"/>
                      <w:color w:val="000000"/>
                    </w:rPr>
                    <w:t xml:space="preserve"> – Entire Agreement</w:t>
                  </w:r>
                </w:p>
              </w:tc>
              <w:tc>
                <w:tcPr>
                  <w:tcW w:w="2355" w:type="dxa"/>
                  <w:tcBorders>
                    <w:top w:val="single" w:sz="4" w:space="0" w:color="auto"/>
                    <w:left w:val="single" w:sz="4" w:space="0" w:color="auto"/>
                    <w:bottom w:val="single" w:sz="4" w:space="0" w:color="auto"/>
                    <w:right w:val="single" w:sz="4" w:space="0" w:color="auto"/>
                  </w:tcBorders>
                  <w:vAlign w:val="center"/>
                </w:tcPr>
                <w:p w14:paraId="00A03D9C"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E684491" w14:textId="77777777" w:rsidR="00C81FA9" w:rsidRDefault="00C81FA9" w:rsidP="00914C70">
                  <w:pPr>
                    <w:jc w:val="center"/>
                    <w:rPr>
                      <w:rFonts w:ascii="Arial" w:hAnsi="Arial" w:cs="Arial"/>
                      <w:sz w:val="22"/>
                      <w:szCs w:val="22"/>
                    </w:rPr>
                  </w:pPr>
                </w:p>
              </w:tc>
            </w:tr>
            <w:tr w:rsidR="00C81FA9" w14:paraId="00667017"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D669C63" w14:textId="77777777" w:rsidR="00C81FA9" w:rsidRPr="0075766A" w:rsidRDefault="00C81FA9" w:rsidP="00914C70">
                  <w:pPr>
                    <w:rPr>
                      <w:rFonts w:ascii="Arial" w:hAnsi="Arial" w:cs="Arial"/>
                      <w:sz w:val="22"/>
                      <w:szCs w:val="22"/>
                    </w:rPr>
                  </w:pPr>
                  <w:r w:rsidRPr="0075766A">
                    <w:rPr>
                      <w:rFonts w:ascii="Arial" w:hAnsi="Arial" w:cs="Arial"/>
                      <w:color w:val="000000"/>
                      <w:sz w:val="22"/>
                      <w:szCs w:val="22"/>
                    </w:rPr>
                    <w:t>A11</w:t>
                  </w:r>
                  <w:r>
                    <w:rPr>
                      <w:rFonts w:ascii="Arial" w:hAnsi="Arial" w:cs="Arial"/>
                      <w:color w:val="000000"/>
                      <w:sz w:val="22"/>
                      <w:szCs w:val="22"/>
                    </w:rPr>
                    <w:t xml:space="preserve"> – Disclosure of Information </w:t>
                  </w:r>
                </w:p>
              </w:tc>
              <w:tc>
                <w:tcPr>
                  <w:tcW w:w="2355" w:type="dxa"/>
                  <w:tcBorders>
                    <w:top w:val="single" w:sz="4" w:space="0" w:color="auto"/>
                    <w:left w:val="single" w:sz="4" w:space="0" w:color="auto"/>
                    <w:bottom w:val="single" w:sz="4" w:space="0" w:color="auto"/>
                    <w:right w:val="single" w:sz="4" w:space="0" w:color="auto"/>
                  </w:tcBorders>
                  <w:vAlign w:val="center"/>
                </w:tcPr>
                <w:p w14:paraId="548A5D90"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B344C78" w14:textId="77777777" w:rsidR="00C81FA9" w:rsidRDefault="00C81FA9" w:rsidP="00914C70">
                  <w:pPr>
                    <w:jc w:val="center"/>
                    <w:rPr>
                      <w:rFonts w:ascii="Arial" w:hAnsi="Arial" w:cs="Arial"/>
                      <w:sz w:val="22"/>
                      <w:szCs w:val="22"/>
                    </w:rPr>
                  </w:pPr>
                </w:p>
              </w:tc>
            </w:tr>
            <w:tr w:rsidR="00C81FA9" w14:paraId="03D075FB"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4E6C352" w14:textId="77777777" w:rsidR="00C81FA9" w:rsidRPr="0075766A" w:rsidRDefault="00C81FA9" w:rsidP="00914C70">
                  <w:pPr>
                    <w:rPr>
                      <w:rFonts w:ascii="Arial" w:hAnsi="Arial" w:cs="Arial"/>
                      <w:sz w:val="22"/>
                      <w:szCs w:val="22"/>
                    </w:rPr>
                  </w:pPr>
                  <w:r w:rsidRPr="0075766A">
                    <w:rPr>
                      <w:rFonts w:ascii="Arial" w:hAnsi="Arial" w:cs="Arial"/>
                      <w:color w:val="000000"/>
                      <w:sz w:val="22"/>
                      <w:szCs w:val="22"/>
                    </w:rPr>
                    <w:t>A12</w:t>
                  </w:r>
                  <w:r>
                    <w:rPr>
                      <w:rFonts w:ascii="Arial" w:hAnsi="Arial" w:cs="Arial"/>
                      <w:color w:val="000000"/>
                      <w:sz w:val="22"/>
                      <w:szCs w:val="22"/>
                    </w:rPr>
                    <w:t xml:space="preserve"> – Publicity and Communications with the Media</w:t>
                  </w:r>
                </w:p>
              </w:tc>
              <w:tc>
                <w:tcPr>
                  <w:tcW w:w="2355" w:type="dxa"/>
                  <w:tcBorders>
                    <w:top w:val="single" w:sz="4" w:space="0" w:color="auto"/>
                    <w:left w:val="single" w:sz="4" w:space="0" w:color="auto"/>
                    <w:bottom w:val="single" w:sz="4" w:space="0" w:color="auto"/>
                    <w:right w:val="single" w:sz="4" w:space="0" w:color="auto"/>
                  </w:tcBorders>
                  <w:vAlign w:val="center"/>
                </w:tcPr>
                <w:p w14:paraId="53E01DFF"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7EB956E" w14:textId="77777777" w:rsidR="00C81FA9" w:rsidRDefault="00C81FA9" w:rsidP="00914C70">
                  <w:pPr>
                    <w:jc w:val="center"/>
                    <w:rPr>
                      <w:rFonts w:ascii="Arial" w:hAnsi="Arial" w:cs="Arial"/>
                      <w:sz w:val="22"/>
                      <w:szCs w:val="22"/>
                    </w:rPr>
                  </w:pPr>
                </w:p>
              </w:tc>
            </w:tr>
            <w:tr w:rsidR="00C81FA9" w14:paraId="4C88860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4AC991" w14:textId="77777777" w:rsidR="00C81FA9" w:rsidRPr="0075766A" w:rsidRDefault="00C81FA9" w:rsidP="00914C70">
                  <w:pPr>
                    <w:rPr>
                      <w:rFonts w:ascii="Arial" w:hAnsi="Arial" w:cs="Arial"/>
                      <w:sz w:val="22"/>
                      <w:szCs w:val="22"/>
                    </w:rPr>
                  </w:pPr>
                  <w:r w:rsidRPr="0075766A">
                    <w:rPr>
                      <w:rFonts w:ascii="Arial" w:hAnsi="Arial" w:cs="Arial"/>
                      <w:color w:val="000000"/>
                      <w:sz w:val="22"/>
                      <w:szCs w:val="22"/>
                    </w:rPr>
                    <w:t>A13</w:t>
                  </w:r>
                  <w:r>
                    <w:rPr>
                      <w:rFonts w:ascii="Arial" w:hAnsi="Arial" w:cs="Arial"/>
                      <w:color w:val="000000"/>
                      <w:sz w:val="22"/>
                      <w:szCs w:val="22"/>
                    </w:rPr>
                    <w:t xml:space="preserve"> – Protection of Personal Data</w:t>
                  </w:r>
                </w:p>
              </w:tc>
              <w:tc>
                <w:tcPr>
                  <w:tcW w:w="2355" w:type="dxa"/>
                  <w:tcBorders>
                    <w:top w:val="single" w:sz="4" w:space="0" w:color="auto"/>
                    <w:left w:val="single" w:sz="4" w:space="0" w:color="auto"/>
                    <w:bottom w:val="single" w:sz="4" w:space="0" w:color="auto"/>
                    <w:right w:val="single" w:sz="4" w:space="0" w:color="auto"/>
                  </w:tcBorders>
                  <w:vAlign w:val="center"/>
                </w:tcPr>
                <w:p w14:paraId="2323A009"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28BF4360" w14:textId="77777777" w:rsidR="00C81FA9" w:rsidRDefault="00C81FA9" w:rsidP="00914C70">
                  <w:pPr>
                    <w:jc w:val="center"/>
                    <w:rPr>
                      <w:rFonts w:ascii="Arial" w:hAnsi="Arial" w:cs="Arial"/>
                      <w:sz w:val="22"/>
                      <w:szCs w:val="22"/>
                    </w:rPr>
                  </w:pPr>
                </w:p>
              </w:tc>
            </w:tr>
            <w:tr w:rsidR="00C81FA9" w14:paraId="4CA99393"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C899CD2" w14:textId="77777777" w:rsidR="00C81FA9" w:rsidRPr="0075766A" w:rsidRDefault="00C81FA9" w:rsidP="00914C70">
                  <w:pPr>
                    <w:rPr>
                      <w:rFonts w:ascii="Arial" w:hAnsi="Arial" w:cs="Arial"/>
                      <w:sz w:val="22"/>
                      <w:szCs w:val="22"/>
                    </w:rPr>
                  </w:pPr>
                  <w:r w:rsidRPr="0075766A">
                    <w:rPr>
                      <w:rFonts w:ascii="Arial" w:hAnsi="Arial" w:cs="Arial"/>
                      <w:color w:val="000000"/>
                      <w:sz w:val="22"/>
                      <w:szCs w:val="22"/>
                    </w:rPr>
                    <w:t>A14</w:t>
                  </w:r>
                  <w:r>
                    <w:rPr>
                      <w:rFonts w:ascii="Arial" w:hAnsi="Arial" w:cs="Arial"/>
                      <w:color w:val="000000"/>
                      <w:sz w:val="22"/>
                      <w:szCs w:val="22"/>
                    </w:rPr>
                    <w:t xml:space="preserve"> – Transparency</w:t>
                  </w:r>
                </w:p>
              </w:tc>
              <w:tc>
                <w:tcPr>
                  <w:tcW w:w="2355" w:type="dxa"/>
                  <w:tcBorders>
                    <w:top w:val="single" w:sz="4" w:space="0" w:color="auto"/>
                    <w:left w:val="single" w:sz="4" w:space="0" w:color="auto"/>
                    <w:bottom w:val="single" w:sz="4" w:space="0" w:color="auto"/>
                    <w:right w:val="single" w:sz="4" w:space="0" w:color="auto"/>
                  </w:tcBorders>
                  <w:vAlign w:val="center"/>
                </w:tcPr>
                <w:p w14:paraId="3651F091"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086C113" w14:textId="77777777" w:rsidR="00C81FA9" w:rsidRDefault="00C81FA9" w:rsidP="00914C70">
                  <w:pPr>
                    <w:jc w:val="center"/>
                    <w:rPr>
                      <w:rFonts w:ascii="Arial" w:hAnsi="Arial" w:cs="Arial"/>
                      <w:sz w:val="22"/>
                      <w:szCs w:val="22"/>
                    </w:rPr>
                  </w:pPr>
                </w:p>
              </w:tc>
            </w:tr>
            <w:tr w:rsidR="00C81FA9" w14:paraId="4DDE16C8"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8F458C" w14:textId="77777777" w:rsidR="00C81FA9" w:rsidRPr="0075766A" w:rsidRDefault="00C81FA9" w:rsidP="00914C70">
                  <w:pPr>
                    <w:rPr>
                      <w:rFonts w:ascii="Arial" w:hAnsi="Arial" w:cs="Arial"/>
                      <w:sz w:val="22"/>
                      <w:szCs w:val="22"/>
                    </w:rPr>
                  </w:pPr>
                  <w:r w:rsidRPr="0075766A">
                    <w:rPr>
                      <w:rFonts w:ascii="Arial" w:hAnsi="Arial" w:cs="Arial"/>
                      <w:color w:val="000000"/>
                      <w:sz w:val="22"/>
                      <w:szCs w:val="22"/>
                    </w:rPr>
                    <w:t>A15</w:t>
                  </w:r>
                  <w:r>
                    <w:rPr>
                      <w:rFonts w:ascii="Arial" w:hAnsi="Arial" w:cs="Arial"/>
                      <w:color w:val="000000"/>
                      <w:sz w:val="22"/>
                      <w:szCs w:val="22"/>
                    </w:rPr>
                    <w:t xml:space="preserve"> – Equality</w:t>
                  </w:r>
                </w:p>
              </w:tc>
              <w:tc>
                <w:tcPr>
                  <w:tcW w:w="2355" w:type="dxa"/>
                  <w:tcBorders>
                    <w:top w:val="single" w:sz="4" w:space="0" w:color="auto"/>
                    <w:left w:val="single" w:sz="4" w:space="0" w:color="auto"/>
                    <w:bottom w:val="single" w:sz="4" w:space="0" w:color="auto"/>
                    <w:right w:val="single" w:sz="4" w:space="0" w:color="auto"/>
                  </w:tcBorders>
                  <w:vAlign w:val="center"/>
                </w:tcPr>
                <w:p w14:paraId="336BD451"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ABCF3B4" w14:textId="77777777" w:rsidR="00C81FA9" w:rsidRDefault="00C81FA9" w:rsidP="00914C70">
                  <w:pPr>
                    <w:jc w:val="center"/>
                    <w:rPr>
                      <w:rFonts w:ascii="Arial" w:hAnsi="Arial" w:cs="Arial"/>
                      <w:sz w:val="22"/>
                      <w:szCs w:val="22"/>
                    </w:rPr>
                  </w:pPr>
                </w:p>
              </w:tc>
            </w:tr>
            <w:tr w:rsidR="00C81FA9" w14:paraId="4B2EC2E4"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1CE10E" w14:textId="77777777" w:rsidR="00C81FA9" w:rsidRPr="0075766A" w:rsidRDefault="00C81FA9" w:rsidP="00914C70">
                  <w:pPr>
                    <w:rPr>
                      <w:rFonts w:ascii="Arial" w:hAnsi="Arial" w:cs="Arial"/>
                      <w:sz w:val="22"/>
                      <w:szCs w:val="22"/>
                    </w:rPr>
                  </w:pPr>
                  <w:r w:rsidRPr="0075766A">
                    <w:rPr>
                      <w:rFonts w:ascii="Arial" w:hAnsi="Arial" w:cs="Arial"/>
                      <w:color w:val="000000"/>
                      <w:sz w:val="22"/>
                      <w:szCs w:val="22"/>
                    </w:rPr>
                    <w:t>A16</w:t>
                  </w:r>
                  <w:r>
                    <w:rPr>
                      <w:rFonts w:ascii="Arial" w:hAnsi="Arial" w:cs="Arial"/>
                      <w:color w:val="000000"/>
                      <w:sz w:val="22"/>
                      <w:szCs w:val="22"/>
                    </w:rPr>
                    <w:t xml:space="preserve"> – Child Labour and Employment Law</w:t>
                  </w:r>
                </w:p>
              </w:tc>
              <w:tc>
                <w:tcPr>
                  <w:tcW w:w="2355" w:type="dxa"/>
                  <w:tcBorders>
                    <w:top w:val="single" w:sz="4" w:space="0" w:color="auto"/>
                    <w:left w:val="single" w:sz="4" w:space="0" w:color="auto"/>
                    <w:bottom w:val="single" w:sz="4" w:space="0" w:color="auto"/>
                    <w:right w:val="single" w:sz="4" w:space="0" w:color="auto"/>
                  </w:tcBorders>
                  <w:vAlign w:val="center"/>
                </w:tcPr>
                <w:p w14:paraId="5AF2AD3A"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2AEC6D6D" w14:textId="77777777" w:rsidR="00C81FA9" w:rsidRDefault="00C81FA9" w:rsidP="00914C70">
                  <w:pPr>
                    <w:jc w:val="center"/>
                    <w:rPr>
                      <w:rFonts w:ascii="Arial" w:hAnsi="Arial" w:cs="Arial"/>
                      <w:sz w:val="22"/>
                      <w:szCs w:val="22"/>
                    </w:rPr>
                  </w:pPr>
                </w:p>
              </w:tc>
            </w:tr>
            <w:tr w:rsidR="00C81FA9" w14:paraId="2FACC0D5"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F78BEE" w14:textId="77777777" w:rsidR="00C81FA9" w:rsidRPr="0075766A" w:rsidRDefault="00C81FA9" w:rsidP="00914C70">
                  <w:pPr>
                    <w:rPr>
                      <w:rFonts w:ascii="Arial" w:hAnsi="Arial" w:cs="Arial"/>
                      <w:sz w:val="22"/>
                      <w:szCs w:val="22"/>
                    </w:rPr>
                  </w:pPr>
                  <w:r w:rsidRPr="0075766A">
                    <w:rPr>
                      <w:rFonts w:ascii="Arial" w:hAnsi="Arial" w:cs="Arial"/>
                      <w:color w:val="000000"/>
                      <w:sz w:val="22"/>
                      <w:szCs w:val="22"/>
                    </w:rPr>
                    <w:t>A17</w:t>
                  </w:r>
                  <w:r>
                    <w:rPr>
                      <w:rFonts w:ascii="Arial" w:hAnsi="Arial" w:cs="Arial"/>
                      <w:color w:val="000000"/>
                      <w:sz w:val="22"/>
                      <w:szCs w:val="22"/>
                    </w:rPr>
                    <w:t xml:space="preserve"> – Subcontracting</w:t>
                  </w:r>
                </w:p>
              </w:tc>
              <w:tc>
                <w:tcPr>
                  <w:tcW w:w="2355" w:type="dxa"/>
                  <w:tcBorders>
                    <w:top w:val="single" w:sz="4" w:space="0" w:color="auto"/>
                    <w:left w:val="single" w:sz="4" w:space="0" w:color="auto"/>
                    <w:bottom w:val="single" w:sz="4" w:space="0" w:color="auto"/>
                    <w:right w:val="single" w:sz="4" w:space="0" w:color="auto"/>
                  </w:tcBorders>
                  <w:vAlign w:val="center"/>
                </w:tcPr>
                <w:p w14:paraId="42C000E7"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AEF76C8" w14:textId="77777777" w:rsidR="00C81FA9" w:rsidRDefault="00C81FA9" w:rsidP="00914C70">
                  <w:pPr>
                    <w:jc w:val="center"/>
                    <w:rPr>
                      <w:rFonts w:ascii="Arial" w:hAnsi="Arial" w:cs="Arial"/>
                      <w:sz w:val="22"/>
                      <w:szCs w:val="22"/>
                    </w:rPr>
                  </w:pPr>
                </w:p>
              </w:tc>
            </w:tr>
            <w:tr w:rsidR="00C81FA9" w14:paraId="63AAE5D2"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6E6D9E" w14:textId="77777777" w:rsidR="00C81FA9" w:rsidRPr="0075766A" w:rsidRDefault="00C81FA9" w:rsidP="00914C70">
                  <w:pPr>
                    <w:rPr>
                      <w:rFonts w:ascii="Arial" w:hAnsi="Arial" w:cs="Arial"/>
                      <w:sz w:val="22"/>
                      <w:szCs w:val="22"/>
                    </w:rPr>
                  </w:pPr>
                  <w:r w:rsidRPr="0075766A">
                    <w:rPr>
                      <w:rFonts w:ascii="Arial" w:hAnsi="Arial" w:cs="Arial"/>
                      <w:color w:val="000000"/>
                      <w:sz w:val="22"/>
                      <w:szCs w:val="22"/>
                    </w:rPr>
                    <w:t>A18</w:t>
                  </w:r>
                  <w:r>
                    <w:rPr>
                      <w:rFonts w:ascii="Arial" w:hAnsi="Arial" w:cs="Arial"/>
                      <w:color w:val="000000"/>
                      <w:sz w:val="22"/>
                      <w:szCs w:val="22"/>
                    </w:rPr>
                    <w:t xml:space="preserve"> – Change of Control of Contractor</w:t>
                  </w:r>
                </w:p>
              </w:tc>
              <w:tc>
                <w:tcPr>
                  <w:tcW w:w="2355" w:type="dxa"/>
                  <w:tcBorders>
                    <w:top w:val="single" w:sz="4" w:space="0" w:color="auto"/>
                    <w:left w:val="single" w:sz="4" w:space="0" w:color="auto"/>
                    <w:bottom w:val="single" w:sz="4" w:space="0" w:color="auto"/>
                    <w:right w:val="single" w:sz="4" w:space="0" w:color="auto"/>
                  </w:tcBorders>
                  <w:vAlign w:val="center"/>
                </w:tcPr>
                <w:p w14:paraId="54700FC1"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6A193248" w14:textId="77777777" w:rsidR="00C81FA9" w:rsidRDefault="00C81FA9" w:rsidP="00914C70">
                  <w:pPr>
                    <w:jc w:val="center"/>
                    <w:rPr>
                      <w:rFonts w:ascii="Arial" w:hAnsi="Arial" w:cs="Arial"/>
                      <w:sz w:val="22"/>
                      <w:szCs w:val="22"/>
                    </w:rPr>
                  </w:pPr>
                </w:p>
              </w:tc>
            </w:tr>
            <w:tr w:rsidR="00C81FA9" w14:paraId="1AD39C3A"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E3F982F" w14:textId="77777777" w:rsidR="00C81FA9" w:rsidRPr="0075766A" w:rsidRDefault="00C81FA9" w:rsidP="00914C70">
                  <w:pPr>
                    <w:rPr>
                      <w:rFonts w:ascii="Arial" w:hAnsi="Arial" w:cs="Arial"/>
                      <w:sz w:val="22"/>
                      <w:szCs w:val="22"/>
                    </w:rPr>
                  </w:pPr>
                  <w:r w:rsidRPr="0075766A">
                    <w:rPr>
                      <w:rFonts w:ascii="Arial" w:hAnsi="Arial" w:cs="Arial"/>
                      <w:color w:val="000000"/>
                      <w:sz w:val="22"/>
                      <w:szCs w:val="22"/>
                    </w:rPr>
                    <w:t>A19</w:t>
                  </w:r>
                  <w:r>
                    <w:rPr>
                      <w:rFonts w:ascii="Arial" w:hAnsi="Arial" w:cs="Arial"/>
                      <w:color w:val="000000"/>
                      <w:sz w:val="22"/>
                      <w:szCs w:val="22"/>
                    </w:rPr>
                    <w:t xml:space="preserve"> – Termination for Insolvency or Corrupt Gifts</w:t>
                  </w:r>
                </w:p>
              </w:tc>
              <w:tc>
                <w:tcPr>
                  <w:tcW w:w="2355" w:type="dxa"/>
                  <w:tcBorders>
                    <w:top w:val="single" w:sz="4" w:space="0" w:color="auto"/>
                    <w:left w:val="single" w:sz="4" w:space="0" w:color="auto"/>
                    <w:bottom w:val="single" w:sz="4" w:space="0" w:color="auto"/>
                    <w:right w:val="single" w:sz="4" w:space="0" w:color="auto"/>
                  </w:tcBorders>
                  <w:vAlign w:val="center"/>
                </w:tcPr>
                <w:p w14:paraId="58BE1652"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F6B1A10" w14:textId="77777777" w:rsidR="00C81FA9" w:rsidRDefault="00C81FA9" w:rsidP="00914C70">
                  <w:pPr>
                    <w:jc w:val="center"/>
                    <w:rPr>
                      <w:rFonts w:ascii="Arial" w:hAnsi="Arial" w:cs="Arial"/>
                      <w:sz w:val="22"/>
                      <w:szCs w:val="22"/>
                    </w:rPr>
                  </w:pPr>
                </w:p>
              </w:tc>
            </w:tr>
            <w:tr w:rsidR="00C81FA9" w14:paraId="7C51ED8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31D0A54" w14:textId="77777777" w:rsidR="00C81FA9" w:rsidRPr="0075766A" w:rsidRDefault="00C81FA9" w:rsidP="00914C70">
                  <w:pPr>
                    <w:rPr>
                      <w:rFonts w:ascii="Arial" w:hAnsi="Arial" w:cs="Arial"/>
                      <w:sz w:val="22"/>
                      <w:szCs w:val="22"/>
                    </w:rPr>
                  </w:pPr>
                  <w:r w:rsidRPr="0075766A">
                    <w:rPr>
                      <w:rFonts w:ascii="Arial" w:hAnsi="Arial" w:cs="Arial"/>
                      <w:color w:val="000000"/>
                      <w:sz w:val="22"/>
                      <w:szCs w:val="22"/>
                    </w:rPr>
                    <w:t>A20</w:t>
                  </w:r>
                  <w:r>
                    <w:rPr>
                      <w:rFonts w:ascii="Arial" w:hAnsi="Arial" w:cs="Arial"/>
                      <w:color w:val="000000"/>
                      <w:sz w:val="22"/>
                      <w:szCs w:val="22"/>
                    </w:rPr>
                    <w:t xml:space="preserve"> – Consequences of Termination</w:t>
                  </w:r>
                </w:p>
              </w:tc>
              <w:tc>
                <w:tcPr>
                  <w:tcW w:w="2355" w:type="dxa"/>
                  <w:tcBorders>
                    <w:top w:val="single" w:sz="4" w:space="0" w:color="auto"/>
                    <w:left w:val="single" w:sz="4" w:space="0" w:color="auto"/>
                    <w:bottom w:val="single" w:sz="4" w:space="0" w:color="auto"/>
                    <w:right w:val="single" w:sz="4" w:space="0" w:color="auto"/>
                  </w:tcBorders>
                  <w:vAlign w:val="center"/>
                </w:tcPr>
                <w:p w14:paraId="4C220744"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07D91DF" w14:textId="77777777" w:rsidR="00C81FA9" w:rsidRDefault="00C81FA9" w:rsidP="00914C70">
                  <w:pPr>
                    <w:jc w:val="center"/>
                    <w:rPr>
                      <w:rFonts w:ascii="Arial" w:hAnsi="Arial" w:cs="Arial"/>
                      <w:sz w:val="22"/>
                      <w:szCs w:val="22"/>
                    </w:rPr>
                  </w:pPr>
                </w:p>
              </w:tc>
            </w:tr>
            <w:tr w:rsidR="00C81FA9" w14:paraId="2F5B8C25"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E11515E" w14:textId="77777777" w:rsidR="00C81FA9" w:rsidRPr="0075766A" w:rsidRDefault="00C81FA9" w:rsidP="00914C70">
                  <w:pPr>
                    <w:pStyle w:val="Defcon"/>
                    <w:rPr>
                      <w:rFonts w:ascii="Arial" w:hAnsi="Arial" w:cs="Arial"/>
                      <w:color w:val="000000"/>
                    </w:rPr>
                  </w:pPr>
                  <w:r w:rsidRPr="0075766A">
                    <w:rPr>
                      <w:rFonts w:ascii="Arial" w:hAnsi="Arial" w:cs="Arial"/>
                      <w:color w:val="000000"/>
                    </w:rPr>
                    <w:t>A21</w:t>
                  </w:r>
                  <w:r>
                    <w:rPr>
                      <w:rFonts w:ascii="Arial" w:hAnsi="Arial" w:cs="Arial"/>
                      <w:color w:val="000000"/>
                    </w:rPr>
                    <w:t xml:space="preserve"> – Dispute Resolution</w:t>
                  </w:r>
                </w:p>
              </w:tc>
              <w:tc>
                <w:tcPr>
                  <w:tcW w:w="2355" w:type="dxa"/>
                  <w:tcBorders>
                    <w:top w:val="single" w:sz="4" w:space="0" w:color="auto"/>
                    <w:left w:val="single" w:sz="4" w:space="0" w:color="auto"/>
                    <w:bottom w:val="single" w:sz="4" w:space="0" w:color="auto"/>
                    <w:right w:val="single" w:sz="4" w:space="0" w:color="auto"/>
                  </w:tcBorders>
                  <w:vAlign w:val="center"/>
                </w:tcPr>
                <w:p w14:paraId="296B6562"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81D192D" w14:textId="77777777" w:rsidR="00C81FA9" w:rsidRDefault="00C81FA9" w:rsidP="00914C70">
                  <w:pPr>
                    <w:jc w:val="center"/>
                    <w:rPr>
                      <w:rFonts w:ascii="Arial" w:hAnsi="Arial" w:cs="Arial"/>
                      <w:sz w:val="22"/>
                      <w:szCs w:val="22"/>
                    </w:rPr>
                  </w:pPr>
                </w:p>
              </w:tc>
            </w:tr>
            <w:tr w:rsidR="00C81FA9" w14:paraId="7FC80128"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1C3524" w14:textId="78FC7717" w:rsidR="00C81FA9" w:rsidRPr="0075766A" w:rsidRDefault="00C81FA9" w:rsidP="00914C70">
                  <w:pPr>
                    <w:pStyle w:val="Defcon"/>
                    <w:rPr>
                      <w:rFonts w:ascii="Arial" w:hAnsi="Arial" w:cs="Arial"/>
                      <w:color w:val="000000"/>
                    </w:rPr>
                  </w:pPr>
                  <w:r w:rsidRPr="0075766A">
                    <w:rPr>
                      <w:rFonts w:ascii="Arial" w:hAnsi="Arial" w:cs="Arial"/>
                      <w:color w:val="000000"/>
                    </w:rPr>
                    <w:t>A22</w:t>
                  </w:r>
                  <w:r>
                    <w:rPr>
                      <w:rFonts w:ascii="Arial" w:hAnsi="Arial" w:cs="Arial"/>
                      <w:color w:val="000000"/>
                    </w:rPr>
                    <w:t xml:space="preserve"> – Termination for </w:t>
                  </w:r>
                  <w:r w:rsidR="00E56B7A">
                    <w:rPr>
                      <w:rFonts w:ascii="Arial" w:hAnsi="Arial" w:cs="Arial"/>
                      <w:color w:val="000000"/>
                    </w:rPr>
                    <w:t>Convenience</w:t>
                  </w:r>
                </w:p>
              </w:tc>
              <w:tc>
                <w:tcPr>
                  <w:tcW w:w="2355" w:type="dxa"/>
                  <w:tcBorders>
                    <w:top w:val="single" w:sz="4" w:space="0" w:color="auto"/>
                    <w:left w:val="single" w:sz="4" w:space="0" w:color="auto"/>
                    <w:bottom w:val="single" w:sz="4" w:space="0" w:color="auto"/>
                    <w:right w:val="single" w:sz="4" w:space="0" w:color="auto"/>
                  </w:tcBorders>
                  <w:vAlign w:val="center"/>
                </w:tcPr>
                <w:p w14:paraId="632F8DC7"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325EF41E" w14:textId="77777777" w:rsidR="00C81FA9" w:rsidRDefault="00C81FA9" w:rsidP="00914C70">
                  <w:pPr>
                    <w:jc w:val="center"/>
                    <w:rPr>
                      <w:rFonts w:ascii="Arial" w:hAnsi="Arial" w:cs="Arial"/>
                      <w:sz w:val="22"/>
                      <w:szCs w:val="22"/>
                    </w:rPr>
                  </w:pPr>
                </w:p>
              </w:tc>
            </w:tr>
            <w:tr w:rsidR="00C81FA9" w14:paraId="0CC1BCAA"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E148B4" w14:textId="77777777" w:rsidR="00C81FA9" w:rsidRPr="0075766A" w:rsidRDefault="00C81FA9" w:rsidP="00914C70">
                  <w:pPr>
                    <w:pStyle w:val="Defcon"/>
                    <w:rPr>
                      <w:rFonts w:ascii="Arial" w:hAnsi="Arial" w:cs="Arial"/>
                      <w:color w:val="000000"/>
                    </w:rPr>
                  </w:pPr>
                  <w:r w:rsidRPr="0075766A">
                    <w:rPr>
                      <w:rFonts w:ascii="Arial" w:hAnsi="Arial" w:cs="Arial"/>
                      <w:color w:val="000000"/>
                    </w:rPr>
                    <w:t>A23</w:t>
                  </w:r>
                  <w:r>
                    <w:rPr>
                      <w:rFonts w:ascii="Arial" w:hAnsi="Arial" w:cs="Arial"/>
                      <w:color w:val="000000"/>
                    </w:rPr>
                    <w:t xml:space="preserve"> – Contractors Records</w:t>
                  </w:r>
                </w:p>
              </w:tc>
              <w:tc>
                <w:tcPr>
                  <w:tcW w:w="2355" w:type="dxa"/>
                  <w:tcBorders>
                    <w:top w:val="single" w:sz="4" w:space="0" w:color="auto"/>
                    <w:left w:val="single" w:sz="4" w:space="0" w:color="auto"/>
                    <w:bottom w:val="single" w:sz="4" w:space="0" w:color="auto"/>
                    <w:right w:val="single" w:sz="4" w:space="0" w:color="auto"/>
                  </w:tcBorders>
                  <w:vAlign w:val="center"/>
                </w:tcPr>
                <w:p w14:paraId="7BAEEDE4"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0E92F21" w14:textId="77777777" w:rsidR="00C81FA9" w:rsidRDefault="00C81FA9" w:rsidP="00914C70">
                  <w:pPr>
                    <w:jc w:val="center"/>
                    <w:rPr>
                      <w:rFonts w:ascii="Arial" w:hAnsi="Arial" w:cs="Arial"/>
                      <w:sz w:val="22"/>
                      <w:szCs w:val="22"/>
                    </w:rPr>
                  </w:pPr>
                </w:p>
              </w:tc>
            </w:tr>
            <w:tr w:rsidR="00C81FA9" w14:paraId="0079F3E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F6F77A8" w14:textId="77777777" w:rsidR="00C81FA9" w:rsidRPr="0075766A" w:rsidRDefault="00C81FA9" w:rsidP="00914C70">
                  <w:pPr>
                    <w:pStyle w:val="Defcon"/>
                    <w:rPr>
                      <w:rFonts w:ascii="Arial" w:hAnsi="Arial" w:cs="Arial"/>
                      <w:color w:val="000000"/>
                    </w:rPr>
                  </w:pPr>
                  <w:r w:rsidRPr="0075766A">
                    <w:rPr>
                      <w:rFonts w:ascii="Arial" w:hAnsi="Arial" w:cs="Arial"/>
                      <w:color w:val="000000"/>
                    </w:rPr>
                    <w:t>A24</w:t>
                  </w:r>
                  <w:r>
                    <w:rPr>
                      <w:rFonts w:ascii="Arial" w:hAnsi="Arial" w:cs="Arial"/>
                      <w:color w:val="000000"/>
                    </w:rPr>
                    <w:t xml:space="preserve"> – Duration of Contract</w:t>
                  </w:r>
                </w:p>
              </w:tc>
              <w:tc>
                <w:tcPr>
                  <w:tcW w:w="2355" w:type="dxa"/>
                  <w:tcBorders>
                    <w:top w:val="single" w:sz="4" w:space="0" w:color="auto"/>
                    <w:left w:val="single" w:sz="4" w:space="0" w:color="auto"/>
                    <w:bottom w:val="single" w:sz="4" w:space="0" w:color="auto"/>
                    <w:right w:val="single" w:sz="4" w:space="0" w:color="auto"/>
                  </w:tcBorders>
                  <w:vAlign w:val="center"/>
                </w:tcPr>
                <w:p w14:paraId="724E72AF"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6929564" w14:textId="77777777" w:rsidR="00C81FA9" w:rsidRDefault="00C81FA9" w:rsidP="00914C70">
                  <w:pPr>
                    <w:jc w:val="center"/>
                    <w:rPr>
                      <w:rFonts w:ascii="Arial" w:hAnsi="Arial" w:cs="Arial"/>
                      <w:sz w:val="22"/>
                      <w:szCs w:val="22"/>
                    </w:rPr>
                  </w:pPr>
                </w:p>
              </w:tc>
            </w:tr>
            <w:tr w:rsidR="00C81FA9" w14:paraId="774C2DC7"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8D83FB" w14:textId="77777777" w:rsidR="00C81FA9" w:rsidRPr="0075766A" w:rsidRDefault="00C81FA9" w:rsidP="00914C70">
                  <w:pPr>
                    <w:pStyle w:val="Defcon"/>
                    <w:rPr>
                      <w:rFonts w:ascii="Arial" w:hAnsi="Arial" w:cs="Arial"/>
                      <w:color w:val="000000"/>
                    </w:rPr>
                  </w:pPr>
                  <w:r w:rsidRPr="0075766A">
                    <w:rPr>
                      <w:rFonts w:ascii="Arial" w:hAnsi="Arial" w:cs="Arial"/>
                      <w:color w:val="000000"/>
                    </w:rPr>
                    <w:t>A25</w:t>
                  </w:r>
                  <w:r>
                    <w:rPr>
                      <w:rFonts w:ascii="Arial" w:hAnsi="Arial" w:cs="Arial"/>
                      <w:color w:val="000000"/>
                    </w:rPr>
                    <w:t xml:space="preserve"> – Contractors Warranties</w:t>
                  </w:r>
                </w:p>
              </w:tc>
              <w:tc>
                <w:tcPr>
                  <w:tcW w:w="2355" w:type="dxa"/>
                  <w:tcBorders>
                    <w:top w:val="single" w:sz="4" w:space="0" w:color="auto"/>
                    <w:left w:val="single" w:sz="4" w:space="0" w:color="auto"/>
                    <w:bottom w:val="single" w:sz="4" w:space="0" w:color="auto"/>
                    <w:right w:val="single" w:sz="4" w:space="0" w:color="auto"/>
                  </w:tcBorders>
                  <w:vAlign w:val="center"/>
                </w:tcPr>
                <w:p w14:paraId="0D0D2973"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CFBE9FB" w14:textId="77777777" w:rsidR="00C81FA9" w:rsidRDefault="00C81FA9" w:rsidP="00914C70">
                  <w:pPr>
                    <w:jc w:val="center"/>
                    <w:rPr>
                      <w:rFonts w:ascii="Arial" w:hAnsi="Arial" w:cs="Arial"/>
                      <w:sz w:val="22"/>
                      <w:szCs w:val="22"/>
                    </w:rPr>
                  </w:pPr>
                </w:p>
              </w:tc>
            </w:tr>
            <w:tr w:rsidR="00C81FA9" w14:paraId="49AB65F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0852534" w14:textId="77777777" w:rsidR="00C81FA9" w:rsidRPr="0075766A" w:rsidRDefault="00C81FA9" w:rsidP="00914C70">
                  <w:pPr>
                    <w:pStyle w:val="Defcon"/>
                    <w:rPr>
                      <w:rFonts w:ascii="Arial" w:hAnsi="Arial" w:cs="Arial"/>
                      <w:color w:val="000000"/>
                    </w:rPr>
                  </w:pPr>
                  <w:r w:rsidRPr="0075766A">
                    <w:rPr>
                      <w:rFonts w:ascii="Arial" w:hAnsi="Arial" w:cs="Arial"/>
                      <w:color w:val="000000"/>
                    </w:rPr>
                    <w:t>Section B – The Contractor Deliverables</w:t>
                  </w:r>
                </w:p>
              </w:tc>
              <w:tc>
                <w:tcPr>
                  <w:tcW w:w="2355" w:type="dxa"/>
                  <w:tcBorders>
                    <w:top w:val="single" w:sz="4" w:space="0" w:color="auto"/>
                    <w:left w:val="single" w:sz="4" w:space="0" w:color="auto"/>
                    <w:bottom w:val="single" w:sz="4" w:space="0" w:color="auto"/>
                    <w:right w:val="single" w:sz="4" w:space="0" w:color="auto"/>
                  </w:tcBorders>
                  <w:vAlign w:val="center"/>
                </w:tcPr>
                <w:p w14:paraId="4EF103BF"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F2997A6" w14:textId="77777777" w:rsidR="00C81FA9" w:rsidRDefault="00C81FA9" w:rsidP="00914C70">
                  <w:pPr>
                    <w:jc w:val="center"/>
                    <w:rPr>
                      <w:rFonts w:ascii="Arial" w:hAnsi="Arial" w:cs="Arial"/>
                      <w:sz w:val="22"/>
                      <w:szCs w:val="22"/>
                    </w:rPr>
                  </w:pPr>
                </w:p>
              </w:tc>
            </w:tr>
            <w:tr w:rsidR="00C81FA9" w14:paraId="2DB8F27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F728F97" w14:textId="77777777" w:rsidR="00C81FA9" w:rsidRPr="0075766A" w:rsidRDefault="00C81FA9" w:rsidP="00914C70">
                  <w:pPr>
                    <w:pStyle w:val="Defcon"/>
                    <w:rPr>
                      <w:rFonts w:ascii="Arial" w:hAnsi="Arial" w:cs="Arial"/>
                      <w:color w:val="000000"/>
                    </w:rPr>
                  </w:pPr>
                  <w:r w:rsidRPr="0075766A">
                    <w:rPr>
                      <w:rFonts w:ascii="Arial" w:hAnsi="Arial" w:cs="Arial"/>
                      <w:color w:val="000000"/>
                    </w:rPr>
                    <w:t>B1</w:t>
                  </w:r>
                  <w:r>
                    <w:rPr>
                      <w:rFonts w:ascii="Arial" w:hAnsi="Arial" w:cs="Arial"/>
                      <w:color w:val="000000"/>
                    </w:rPr>
                    <w:t xml:space="preserve"> – Supply of Contractor Deliverables and Quality Assurance</w:t>
                  </w:r>
                </w:p>
              </w:tc>
              <w:tc>
                <w:tcPr>
                  <w:tcW w:w="2355" w:type="dxa"/>
                  <w:tcBorders>
                    <w:top w:val="single" w:sz="4" w:space="0" w:color="auto"/>
                    <w:left w:val="single" w:sz="4" w:space="0" w:color="auto"/>
                    <w:bottom w:val="single" w:sz="4" w:space="0" w:color="auto"/>
                    <w:right w:val="single" w:sz="4" w:space="0" w:color="auto"/>
                  </w:tcBorders>
                  <w:vAlign w:val="center"/>
                </w:tcPr>
                <w:p w14:paraId="78FB60CE"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EBDAD94" w14:textId="77777777" w:rsidR="00C81FA9" w:rsidRDefault="00C81FA9" w:rsidP="00914C70">
                  <w:pPr>
                    <w:jc w:val="center"/>
                    <w:rPr>
                      <w:rFonts w:ascii="Arial" w:hAnsi="Arial" w:cs="Arial"/>
                      <w:sz w:val="22"/>
                      <w:szCs w:val="22"/>
                    </w:rPr>
                  </w:pPr>
                </w:p>
              </w:tc>
            </w:tr>
            <w:tr w:rsidR="00C81FA9" w14:paraId="690A440F"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B398D34" w14:textId="77777777" w:rsidR="00C81FA9" w:rsidRPr="0075766A" w:rsidRDefault="00C81FA9" w:rsidP="00914C70">
                  <w:pPr>
                    <w:pStyle w:val="Defcon"/>
                    <w:rPr>
                      <w:rFonts w:ascii="Arial" w:hAnsi="Arial" w:cs="Arial"/>
                      <w:color w:val="000000"/>
                    </w:rPr>
                  </w:pPr>
                  <w:r w:rsidRPr="0075766A">
                    <w:rPr>
                      <w:rFonts w:ascii="Arial" w:hAnsi="Arial" w:cs="Arial"/>
                      <w:color w:val="000000"/>
                    </w:rPr>
                    <w:t>B2</w:t>
                  </w:r>
                  <w:r>
                    <w:rPr>
                      <w:rFonts w:ascii="Arial" w:hAnsi="Arial" w:cs="Arial"/>
                      <w:color w:val="000000"/>
                    </w:rPr>
                    <w:t xml:space="preserve"> – Environmental Requirements</w:t>
                  </w:r>
                </w:p>
              </w:tc>
              <w:tc>
                <w:tcPr>
                  <w:tcW w:w="2355" w:type="dxa"/>
                  <w:tcBorders>
                    <w:top w:val="single" w:sz="4" w:space="0" w:color="auto"/>
                    <w:left w:val="single" w:sz="4" w:space="0" w:color="auto"/>
                    <w:bottom w:val="single" w:sz="4" w:space="0" w:color="auto"/>
                    <w:right w:val="single" w:sz="4" w:space="0" w:color="auto"/>
                  </w:tcBorders>
                  <w:vAlign w:val="center"/>
                </w:tcPr>
                <w:p w14:paraId="59EAC78D"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EF646E3" w14:textId="77777777" w:rsidR="00C81FA9" w:rsidRDefault="00C81FA9" w:rsidP="00914C70">
                  <w:pPr>
                    <w:jc w:val="center"/>
                    <w:rPr>
                      <w:rFonts w:ascii="Arial" w:hAnsi="Arial" w:cs="Arial"/>
                      <w:sz w:val="22"/>
                      <w:szCs w:val="22"/>
                    </w:rPr>
                  </w:pPr>
                </w:p>
              </w:tc>
            </w:tr>
            <w:tr w:rsidR="00C81FA9" w14:paraId="2E1371CA"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E1EC3C" w14:textId="77777777" w:rsidR="00C81FA9" w:rsidRPr="0075766A" w:rsidRDefault="00C81FA9" w:rsidP="00914C70">
                  <w:pPr>
                    <w:pStyle w:val="Defcon"/>
                    <w:rPr>
                      <w:rFonts w:ascii="Arial" w:hAnsi="Arial" w:cs="Arial"/>
                      <w:color w:val="000000"/>
                    </w:rPr>
                  </w:pPr>
                  <w:r w:rsidRPr="0075766A">
                    <w:rPr>
                      <w:rFonts w:ascii="Arial" w:hAnsi="Arial" w:cs="Arial"/>
                      <w:color w:val="000000"/>
                    </w:rPr>
                    <w:t>B3</w:t>
                  </w:r>
                  <w:r>
                    <w:rPr>
                      <w:rFonts w:ascii="Arial" w:hAnsi="Arial" w:cs="Arial"/>
                      <w:color w:val="000000"/>
                    </w:rPr>
                    <w:t xml:space="preserve"> – Disruption</w:t>
                  </w:r>
                </w:p>
              </w:tc>
              <w:tc>
                <w:tcPr>
                  <w:tcW w:w="2355" w:type="dxa"/>
                  <w:tcBorders>
                    <w:top w:val="single" w:sz="4" w:space="0" w:color="auto"/>
                    <w:left w:val="single" w:sz="4" w:space="0" w:color="auto"/>
                    <w:bottom w:val="single" w:sz="4" w:space="0" w:color="auto"/>
                    <w:right w:val="single" w:sz="4" w:space="0" w:color="auto"/>
                  </w:tcBorders>
                  <w:vAlign w:val="center"/>
                </w:tcPr>
                <w:p w14:paraId="7B308C24"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07D32D3" w14:textId="77777777" w:rsidR="00C81FA9" w:rsidRDefault="00C81FA9" w:rsidP="00914C70">
                  <w:pPr>
                    <w:jc w:val="center"/>
                    <w:rPr>
                      <w:rFonts w:ascii="Arial" w:hAnsi="Arial" w:cs="Arial"/>
                      <w:sz w:val="22"/>
                      <w:szCs w:val="22"/>
                    </w:rPr>
                  </w:pPr>
                </w:p>
              </w:tc>
            </w:tr>
            <w:tr w:rsidR="00C81FA9" w14:paraId="2F19D3B8"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B012182" w14:textId="77777777" w:rsidR="00C81FA9" w:rsidRPr="0075766A" w:rsidRDefault="00C81FA9" w:rsidP="00914C70">
                  <w:pPr>
                    <w:pStyle w:val="Defcon"/>
                    <w:rPr>
                      <w:rFonts w:ascii="Arial" w:hAnsi="Arial" w:cs="Arial"/>
                      <w:color w:val="000000"/>
                    </w:rPr>
                  </w:pPr>
                  <w:r w:rsidRPr="0075766A">
                    <w:rPr>
                      <w:rFonts w:ascii="Arial" w:hAnsi="Arial" w:cs="Arial"/>
                      <w:color w:val="000000"/>
                    </w:rPr>
                    <w:t xml:space="preserve">Section C </w:t>
                  </w:r>
                  <w:r>
                    <w:rPr>
                      <w:rFonts w:ascii="Arial" w:hAnsi="Arial" w:cs="Arial"/>
                      <w:color w:val="000000"/>
                    </w:rPr>
                    <w:t>–</w:t>
                  </w:r>
                  <w:r w:rsidRPr="0075766A">
                    <w:rPr>
                      <w:rFonts w:ascii="Arial" w:hAnsi="Arial" w:cs="Arial"/>
                      <w:color w:val="000000"/>
                    </w:rPr>
                    <w:t xml:space="preserve"> Price</w:t>
                  </w:r>
                </w:p>
              </w:tc>
              <w:tc>
                <w:tcPr>
                  <w:tcW w:w="2355" w:type="dxa"/>
                  <w:tcBorders>
                    <w:top w:val="single" w:sz="4" w:space="0" w:color="auto"/>
                    <w:left w:val="single" w:sz="4" w:space="0" w:color="auto"/>
                    <w:bottom w:val="single" w:sz="4" w:space="0" w:color="auto"/>
                    <w:right w:val="single" w:sz="4" w:space="0" w:color="auto"/>
                  </w:tcBorders>
                  <w:vAlign w:val="center"/>
                </w:tcPr>
                <w:p w14:paraId="356F4AE0"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9983444" w14:textId="77777777" w:rsidR="00C81FA9" w:rsidRDefault="00C81FA9" w:rsidP="00914C70">
                  <w:pPr>
                    <w:jc w:val="center"/>
                    <w:rPr>
                      <w:rFonts w:ascii="Arial" w:hAnsi="Arial" w:cs="Arial"/>
                      <w:sz w:val="22"/>
                      <w:szCs w:val="22"/>
                    </w:rPr>
                  </w:pPr>
                </w:p>
              </w:tc>
            </w:tr>
            <w:tr w:rsidR="00C81FA9" w14:paraId="5D6CCD14"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CDC0A78" w14:textId="77777777" w:rsidR="00C81FA9" w:rsidRPr="0075766A" w:rsidRDefault="00C81FA9" w:rsidP="00914C70">
                  <w:pPr>
                    <w:pStyle w:val="Defcon"/>
                    <w:rPr>
                      <w:rFonts w:ascii="Arial" w:hAnsi="Arial" w:cs="Arial"/>
                      <w:color w:val="000000"/>
                    </w:rPr>
                  </w:pPr>
                  <w:r w:rsidRPr="0075766A">
                    <w:rPr>
                      <w:rFonts w:ascii="Arial" w:hAnsi="Arial" w:cs="Arial"/>
                      <w:color w:val="000000"/>
                    </w:rPr>
                    <w:t>C1</w:t>
                  </w:r>
                  <w:r>
                    <w:rPr>
                      <w:rFonts w:ascii="Arial" w:hAnsi="Arial" w:cs="Arial"/>
                      <w:color w:val="000000"/>
                    </w:rPr>
                    <w:t xml:space="preserve"> – Contract Price</w:t>
                  </w:r>
                </w:p>
              </w:tc>
              <w:tc>
                <w:tcPr>
                  <w:tcW w:w="2355" w:type="dxa"/>
                  <w:tcBorders>
                    <w:top w:val="single" w:sz="4" w:space="0" w:color="auto"/>
                    <w:left w:val="single" w:sz="4" w:space="0" w:color="auto"/>
                    <w:bottom w:val="single" w:sz="4" w:space="0" w:color="auto"/>
                    <w:right w:val="single" w:sz="4" w:space="0" w:color="auto"/>
                  </w:tcBorders>
                  <w:vAlign w:val="center"/>
                </w:tcPr>
                <w:p w14:paraId="708A6227"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7E453BA" w14:textId="77777777" w:rsidR="00C81FA9" w:rsidRDefault="00C81FA9" w:rsidP="00914C70">
                  <w:pPr>
                    <w:jc w:val="center"/>
                    <w:rPr>
                      <w:rFonts w:ascii="Arial" w:hAnsi="Arial" w:cs="Arial"/>
                      <w:sz w:val="22"/>
                      <w:szCs w:val="22"/>
                    </w:rPr>
                  </w:pPr>
                </w:p>
              </w:tc>
            </w:tr>
            <w:tr w:rsidR="00C81FA9" w14:paraId="2008B639"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044F2F" w14:textId="77777777" w:rsidR="00C81FA9" w:rsidRPr="0075766A" w:rsidRDefault="00C81FA9" w:rsidP="00914C70">
                  <w:pPr>
                    <w:pStyle w:val="Defcon"/>
                    <w:rPr>
                      <w:rFonts w:ascii="Arial" w:hAnsi="Arial" w:cs="Arial"/>
                      <w:color w:val="000000"/>
                    </w:rPr>
                  </w:pPr>
                  <w:r w:rsidRPr="0075766A">
                    <w:rPr>
                      <w:rFonts w:ascii="Arial" w:hAnsi="Arial" w:cs="Arial"/>
                      <w:color w:val="000000"/>
                    </w:rPr>
                    <w:t>Section D – Intellectual Property</w:t>
                  </w:r>
                </w:p>
              </w:tc>
              <w:tc>
                <w:tcPr>
                  <w:tcW w:w="2355" w:type="dxa"/>
                  <w:tcBorders>
                    <w:top w:val="single" w:sz="4" w:space="0" w:color="auto"/>
                    <w:left w:val="single" w:sz="4" w:space="0" w:color="auto"/>
                    <w:bottom w:val="single" w:sz="4" w:space="0" w:color="auto"/>
                    <w:right w:val="single" w:sz="4" w:space="0" w:color="auto"/>
                  </w:tcBorders>
                  <w:vAlign w:val="center"/>
                </w:tcPr>
                <w:p w14:paraId="6A5E8C86"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841D156" w14:textId="77777777" w:rsidR="00C81FA9" w:rsidRDefault="00C81FA9" w:rsidP="00914C70">
                  <w:pPr>
                    <w:jc w:val="center"/>
                    <w:rPr>
                      <w:rFonts w:ascii="Arial" w:hAnsi="Arial" w:cs="Arial"/>
                      <w:sz w:val="22"/>
                      <w:szCs w:val="22"/>
                    </w:rPr>
                  </w:pPr>
                </w:p>
              </w:tc>
            </w:tr>
            <w:tr w:rsidR="00C81FA9" w14:paraId="3ABDE69F"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943645B" w14:textId="77777777" w:rsidR="00C81FA9" w:rsidRPr="0075766A" w:rsidRDefault="00C81FA9" w:rsidP="00914C70">
                  <w:pPr>
                    <w:pStyle w:val="Defcon"/>
                    <w:rPr>
                      <w:rFonts w:ascii="Arial" w:hAnsi="Arial" w:cs="Arial"/>
                      <w:color w:val="000000"/>
                    </w:rPr>
                  </w:pPr>
                  <w:r w:rsidRPr="0075766A">
                    <w:rPr>
                      <w:rFonts w:ascii="Arial" w:hAnsi="Arial" w:cs="Arial"/>
                      <w:color w:val="000000"/>
                    </w:rPr>
                    <w:t>D1</w:t>
                  </w:r>
                  <w:r>
                    <w:rPr>
                      <w:rFonts w:ascii="Arial" w:hAnsi="Arial" w:cs="Arial"/>
                      <w:color w:val="000000"/>
                    </w:rPr>
                    <w:t xml:space="preserve"> – Third Party Intellectual Property – Rights and Restrictions</w:t>
                  </w:r>
                </w:p>
              </w:tc>
              <w:tc>
                <w:tcPr>
                  <w:tcW w:w="2355" w:type="dxa"/>
                  <w:tcBorders>
                    <w:top w:val="single" w:sz="4" w:space="0" w:color="auto"/>
                    <w:left w:val="single" w:sz="4" w:space="0" w:color="auto"/>
                    <w:bottom w:val="single" w:sz="4" w:space="0" w:color="auto"/>
                    <w:right w:val="single" w:sz="4" w:space="0" w:color="auto"/>
                  </w:tcBorders>
                  <w:vAlign w:val="center"/>
                </w:tcPr>
                <w:p w14:paraId="796D9AA5"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CD2B6DB" w14:textId="77777777" w:rsidR="00C81FA9" w:rsidRDefault="00C81FA9" w:rsidP="00914C70">
                  <w:pPr>
                    <w:jc w:val="center"/>
                    <w:rPr>
                      <w:rFonts w:ascii="Arial" w:hAnsi="Arial" w:cs="Arial"/>
                      <w:sz w:val="22"/>
                      <w:szCs w:val="22"/>
                    </w:rPr>
                  </w:pPr>
                </w:p>
              </w:tc>
            </w:tr>
            <w:tr w:rsidR="00C81FA9" w14:paraId="7D622F14"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2452D5E" w14:textId="77777777" w:rsidR="00C81FA9" w:rsidRPr="0075766A" w:rsidRDefault="00C81FA9" w:rsidP="00914C70">
                  <w:pPr>
                    <w:pStyle w:val="Defcon"/>
                    <w:rPr>
                      <w:rFonts w:ascii="Arial" w:hAnsi="Arial" w:cs="Arial"/>
                      <w:color w:val="000000"/>
                    </w:rPr>
                  </w:pPr>
                  <w:r w:rsidRPr="0075766A">
                    <w:rPr>
                      <w:rFonts w:ascii="Arial" w:hAnsi="Arial" w:cs="Arial"/>
                      <w:color w:val="000000"/>
                    </w:rPr>
                    <w:t>Section E – Facilities and Assets</w:t>
                  </w:r>
                </w:p>
              </w:tc>
              <w:tc>
                <w:tcPr>
                  <w:tcW w:w="2355" w:type="dxa"/>
                  <w:tcBorders>
                    <w:top w:val="single" w:sz="4" w:space="0" w:color="auto"/>
                    <w:left w:val="single" w:sz="4" w:space="0" w:color="auto"/>
                    <w:bottom w:val="single" w:sz="4" w:space="0" w:color="auto"/>
                    <w:right w:val="single" w:sz="4" w:space="0" w:color="auto"/>
                  </w:tcBorders>
                  <w:vAlign w:val="center"/>
                </w:tcPr>
                <w:p w14:paraId="52EA2D30"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CD4738F" w14:textId="77777777" w:rsidR="00C81FA9" w:rsidRDefault="00C81FA9" w:rsidP="00914C70">
                  <w:pPr>
                    <w:jc w:val="center"/>
                    <w:rPr>
                      <w:rFonts w:ascii="Arial" w:hAnsi="Arial" w:cs="Arial"/>
                      <w:sz w:val="22"/>
                      <w:szCs w:val="22"/>
                    </w:rPr>
                  </w:pPr>
                </w:p>
              </w:tc>
            </w:tr>
            <w:tr w:rsidR="00C81FA9" w14:paraId="36A6A98A"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B51551" w14:textId="77777777" w:rsidR="00C81FA9" w:rsidRPr="0075766A" w:rsidRDefault="00C81FA9" w:rsidP="00914C70">
                  <w:pPr>
                    <w:pStyle w:val="Defcon"/>
                    <w:rPr>
                      <w:rFonts w:ascii="Arial" w:hAnsi="Arial" w:cs="Arial"/>
                      <w:color w:val="000000"/>
                    </w:rPr>
                  </w:pPr>
                  <w:r w:rsidRPr="0075766A">
                    <w:rPr>
                      <w:rFonts w:ascii="Arial" w:hAnsi="Arial" w:cs="Arial"/>
                      <w:color w:val="000000"/>
                    </w:rPr>
                    <w:t>E1</w:t>
                  </w:r>
                  <w:r>
                    <w:rPr>
                      <w:rFonts w:ascii="Arial" w:hAnsi="Arial" w:cs="Arial"/>
                      <w:color w:val="000000"/>
                    </w:rPr>
                    <w:t xml:space="preserve"> – Access to Contractors Premises</w:t>
                  </w:r>
                </w:p>
              </w:tc>
              <w:tc>
                <w:tcPr>
                  <w:tcW w:w="2355" w:type="dxa"/>
                  <w:tcBorders>
                    <w:top w:val="single" w:sz="4" w:space="0" w:color="auto"/>
                    <w:left w:val="single" w:sz="4" w:space="0" w:color="auto"/>
                    <w:bottom w:val="single" w:sz="4" w:space="0" w:color="auto"/>
                    <w:right w:val="single" w:sz="4" w:space="0" w:color="auto"/>
                  </w:tcBorders>
                  <w:vAlign w:val="center"/>
                </w:tcPr>
                <w:p w14:paraId="4FFF926D"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AA13CD0" w14:textId="77777777" w:rsidR="00C81FA9" w:rsidRDefault="00C81FA9" w:rsidP="00914C70">
                  <w:pPr>
                    <w:jc w:val="center"/>
                    <w:rPr>
                      <w:rFonts w:ascii="Arial" w:hAnsi="Arial" w:cs="Arial"/>
                      <w:sz w:val="22"/>
                      <w:szCs w:val="22"/>
                    </w:rPr>
                  </w:pPr>
                </w:p>
              </w:tc>
            </w:tr>
            <w:tr w:rsidR="00C81FA9" w14:paraId="1EE6247C"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C2F2E4" w14:textId="77777777" w:rsidR="00C81FA9" w:rsidRPr="0075766A" w:rsidRDefault="00C81FA9" w:rsidP="00914C70">
                  <w:pPr>
                    <w:pStyle w:val="Defcon"/>
                    <w:rPr>
                      <w:rFonts w:ascii="Arial" w:hAnsi="Arial" w:cs="Arial"/>
                      <w:color w:val="000000"/>
                    </w:rPr>
                  </w:pPr>
                  <w:r w:rsidRPr="0075766A">
                    <w:rPr>
                      <w:rFonts w:ascii="Arial" w:hAnsi="Arial" w:cs="Arial"/>
                      <w:color w:val="000000"/>
                    </w:rPr>
                    <w:t xml:space="preserve">Section F </w:t>
                  </w:r>
                  <w:r>
                    <w:rPr>
                      <w:rFonts w:ascii="Arial" w:hAnsi="Arial" w:cs="Arial"/>
                      <w:color w:val="000000"/>
                    </w:rPr>
                    <w:t>–</w:t>
                  </w:r>
                  <w:r w:rsidRPr="0075766A">
                    <w:rPr>
                      <w:rFonts w:ascii="Arial" w:hAnsi="Arial" w:cs="Arial"/>
                      <w:color w:val="000000"/>
                    </w:rPr>
                    <w:t xml:space="preserve"> Delivery</w:t>
                  </w:r>
                </w:p>
              </w:tc>
              <w:tc>
                <w:tcPr>
                  <w:tcW w:w="2355" w:type="dxa"/>
                  <w:tcBorders>
                    <w:top w:val="single" w:sz="4" w:space="0" w:color="auto"/>
                    <w:left w:val="single" w:sz="4" w:space="0" w:color="auto"/>
                    <w:bottom w:val="single" w:sz="4" w:space="0" w:color="auto"/>
                    <w:right w:val="single" w:sz="4" w:space="0" w:color="auto"/>
                  </w:tcBorders>
                  <w:vAlign w:val="center"/>
                </w:tcPr>
                <w:p w14:paraId="7BECF3E9"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C561EBD" w14:textId="77777777" w:rsidR="00C81FA9" w:rsidRDefault="00C81FA9" w:rsidP="00914C70">
                  <w:pPr>
                    <w:jc w:val="center"/>
                    <w:rPr>
                      <w:rFonts w:ascii="Arial" w:hAnsi="Arial" w:cs="Arial"/>
                      <w:sz w:val="22"/>
                      <w:szCs w:val="22"/>
                    </w:rPr>
                  </w:pPr>
                </w:p>
              </w:tc>
            </w:tr>
            <w:tr w:rsidR="00C81FA9" w14:paraId="3267B1A1"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126B21" w14:textId="77777777" w:rsidR="00C81FA9" w:rsidRPr="0075766A" w:rsidRDefault="00C81FA9" w:rsidP="00914C70">
                  <w:pPr>
                    <w:pStyle w:val="Defcon"/>
                    <w:rPr>
                      <w:rFonts w:ascii="Arial" w:hAnsi="Arial" w:cs="Arial"/>
                      <w:color w:val="000000"/>
                    </w:rPr>
                  </w:pPr>
                  <w:r w:rsidRPr="0075766A">
                    <w:rPr>
                      <w:rFonts w:ascii="Arial" w:hAnsi="Arial" w:cs="Arial"/>
                      <w:color w:val="000000"/>
                    </w:rPr>
                    <w:lastRenderedPageBreak/>
                    <w:t>F1</w:t>
                  </w:r>
                  <w:r>
                    <w:rPr>
                      <w:rFonts w:ascii="Arial" w:hAnsi="Arial" w:cs="Arial"/>
                      <w:color w:val="000000"/>
                    </w:rPr>
                    <w:t xml:space="preserve"> – Authority’s Remedies for Breach of Contract</w:t>
                  </w:r>
                </w:p>
              </w:tc>
              <w:tc>
                <w:tcPr>
                  <w:tcW w:w="2355" w:type="dxa"/>
                  <w:tcBorders>
                    <w:top w:val="single" w:sz="4" w:space="0" w:color="auto"/>
                    <w:left w:val="single" w:sz="4" w:space="0" w:color="auto"/>
                    <w:bottom w:val="single" w:sz="4" w:space="0" w:color="auto"/>
                    <w:right w:val="single" w:sz="4" w:space="0" w:color="auto"/>
                  </w:tcBorders>
                  <w:vAlign w:val="center"/>
                </w:tcPr>
                <w:p w14:paraId="23A4D923"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62AC8D8" w14:textId="77777777" w:rsidR="00C81FA9" w:rsidRDefault="00C81FA9" w:rsidP="00914C70">
                  <w:pPr>
                    <w:jc w:val="center"/>
                    <w:rPr>
                      <w:rFonts w:ascii="Arial" w:hAnsi="Arial" w:cs="Arial"/>
                      <w:sz w:val="22"/>
                      <w:szCs w:val="22"/>
                    </w:rPr>
                  </w:pPr>
                </w:p>
              </w:tc>
            </w:tr>
            <w:tr w:rsidR="00C81FA9" w14:paraId="0A56195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F1638F1" w14:textId="77777777" w:rsidR="00C81FA9" w:rsidRPr="0075766A" w:rsidRDefault="00C81FA9" w:rsidP="00914C70">
                  <w:pPr>
                    <w:pStyle w:val="Defcon"/>
                    <w:rPr>
                      <w:rFonts w:ascii="Arial" w:hAnsi="Arial" w:cs="Arial"/>
                      <w:color w:val="000000"/>
                    </w:rPr>
                  </w:pPr>
                  <w:r w:rsidRPr="0075766A">
                    <w:rPr>
                      <w:rFonts w:ascii="Arial" w:hAnsi="Arial" w:cs="Arial"/>
                      <w:color w:val="000000"/>
                    </w:rPr>
                    <w:t>Section G – Payments and Receipts</w:t>
                  </w:r>
                </w:p>
              </w:tc>
              <w:tc>
                <w:tcPr>
                  <w:tcW w:w="2355" w:type="dxa"/>
                  <w:tcBorders>
                    <w:top w:val="single" w:sz="4" w:space="0" w:color="auto"/>
                    <w:left w:val="single" w:sz="4" w:space="0" w:color="auto"/>
                    <w:bottom w:val="single" w:sz="4" w:space="0" w:color="auto"/>
                    <w:right w:val="single" w:sz="4" w:space="0" w:color="auto"/>
                  </w:tcBorders>
                  <w:vAlign w:val="center"/>
                </w:tcPr>
                <w:p w14:paraId="22934C05"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7D826D3" w14:textId="77777777" w:rsidR="00C81FA9" w:rsidRDefault="00C81FA9" w:rsidP="00914C70">
                  <w:pPr>
                    <w:jc w:val="center"/>
                    <w:rPr>
                      <w:rFonts w:ascii="Arial" w:hAnsi="Arial" w:cs="Arial"/>
                      <w:sz w:val="22"/>
                      <w:szCs w:val="22"/>
                    </w:rPr>
                  </w:pPr>
                </w:p>
              </w:tc>
            </w:tr>
            <w:tr w:rsidR="00C81FA9" w14:paraId="09054224"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415CF6E" w14:textId="77777777" w:rsidR="00C81FA9" w:rsidRPr="0075766A" w:rsidRDefault="00C81FA9" w:rsidP="00914C70">
                  <w:pPr>
                    <w:pStyle w:val="Defcon"/>
                    <w:rPr>
                      <w:rFonts w:ascii="Arial" w:hAnsi="Arial" w:cs="Arial"/>
                      <w:color w:val="000000"/>
                    </w:rPr>
                  </w:pPr>
                  <w:r w:rsidRPr="0075766A">
                    <w:rPr>
                      <w:rFonts w:ascii="Arial" w:hAnsi="Arial" w:cs="Arial"/>
                      <w:color w:val="000000"/>
                    </w:rPr>
                    <w:t>G1</w:t>
                  </w:r>
                  <w:r>
                    <w:rPr>
                      <w:rFonts w:ascii="Arial" w:hAnsi="Arial" w:cs="Arial"/>
                      <w:color w:val="000000"/>
                    </w:rPr>
                    <w:t xml:space="preserve"> – Payment</w:t>
                  </w:r>
                </w:p>
              </w:tc>
              <w:tc>
                <w:tcPr>
                  <w:tcW w:w="2355" w:type="dxa"/>
                  <w:tcBorders>
                    <w:top w:val="single" w:sz="4" w:space="0" w:color="auto"/>
                    <w:left w:val="single" w:sz="4" w:space="0" w:color="auto"/>
                    <w:bottom w:val="single" w:sz="4" w:space="0" w:color="auto"/>
                    <w:right w:val="single" w:sz="4" w:space="0" w:color="auto"/>
                  </w:tcBorders>
                  <w:vAlign w:val="center"/>
                </w:tcPr>
                <w:p w14:paraId="73C37FBB"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2E0821CB" w14:textId="77777777" w:rsidR="00C81FA9" w:rsidRDefault="00C81FA9" w:rsidP="00914C70">
                  <w:pPr>
                    <w:jc w:val="center"/>
                    <w:rPr>
                      <w:rFonts w:ascii="Arial" w:hAnsi="Arial" w:cs="Arial"/>
                      <w:sz w:val="22"/>
                      <w:szCs w:val="22"/>
                    </w:rPr>
                  </w:pPr>
                </w:p>
              </w:tc>
            </w:tr>
            <w:tr w:rsidR="00C81FA9" w14:paraId="2164F8F2"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C706F1" w14:textId="77777777" w:rsidR="00C81FA9" w:rsidRPr="0075766A" w:rsidRDefault="00C81FA9" w:rsidP="00914C70">
                  <w:pPr>
                    <w:pStyle w:val="Defcon"/>
                    <w:rPr>
                      <w:rFonts w:ascii="Arial" w:hAnsi="Arial" w:cs="Arial"/>
                      <w:color w:val="000000"/>
                    </w:rPr>
                  </w:pPr>
                  <w:r w:rsidRPr="0075766A">
                    <w:rPr>
                      <w:rFonts w:ascii="Arial" w:hAnsi="Arial" w:cs="Arial"/>
                      <w:color w:val="000000"/>
                    </w:rPr>
                    <w:t>G2</w:t>
                  </w:r>
                  <w:r>
                    <w:rPr>
                      <w:rFonts w:ascii="Arial" w:hAnsi="Arial" w:cs="Arial"/>
                      <w:color w:val="000000"/>
                    </w:rPr>
                    <w:t xml:space="preserve"> – Value Added Tax</w:t>
                  </w:r>
                </w:p>
              </w:tc>
              <w:tc>
                <w:tcPr>
                  <w:tcW w:w="2355" w:type="dxa"/>
                  <w:tcBorders>
                    <w:top w:val="single" w:sz="4" w:space="0" w:color="auto"/>
                    <w:left w:val="single" w:sz="4" w:space="0" w:color="auto"/>
                    <w:bottom w:val="single" w:sz="4" w:space="0" w:color="auto"/>
                    <w:right w:val="single" w:sz="4" w:space="0" w:color="auto"/>
                  </w:tcBorders>
                  <w:vAlign w:val="center"/>
                </w:tcPr>
                <w:p w14:paraId="5362174D"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524D74F" w14:textId="77777777" w:rsidR="00C81FA9" w:rsidRDefault="00C81FA9" w:rsidP="00914C70">
                  <w:pPr>
                    <w:jc w:val="center"/>
                    <w:rPr>
                      <w:rFonts w:ascii="Arial" w:hAnsi="Arial" w:cs="Arial"/>
                      <w:sz w:val="22"/>
                      <w:szCs w:val="22"/>
                    </w:rPr>
                  </w:pPr>
                </w:p>
              </w:tc>
            </w:tr>
            <w:tr w:rsidR="00C81FA9" w14:paraId="4BCD222D"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AF3082" w14:textId="77777777" w:rsidR="00C81FA9" w:rsidRPr="0075766A" w:rsidRDefault="00C81FA9" w:rsidP="00914C70">
                  <w:pPr>
                    <w:pStyle w:val="Defcon"/>
                    <w:rPr>
                      <w:rFonts w:ascii="Arial" w:hAnsi="Arial" w:cs="Arial"/>
                      <w:color w:val="000000"/>
                    </w:rPr>
                  </w:pPr>
                  <w:r w:rsidRPr="0075766A">
                    <w:rPr>
                      <w:rFonts w:ascii="Arial" w:hAnsi="Arial" w:cs="Arial"/>
                      <w:color w:val="000000"/>
                    </w:rPr>
                    <w:t>G3</w:t>
                  </w:r>
                  <w:r>
                    <w:rPr>
                      <w:rFonts w:ascii="Arial" w:hAnsi="Arial" w:cs="Arial"/>
                      <w:color w:val="000000"/>
                    </w:rPr>
                    <w:t xml:space="preserve"> – Debt Factoring</w:t>
                  </w:r>
                </w:p>
              </w:tc>
              <w:tc>
                <w:tcPr>
                  <w:tcW w:w="2355" w:type="dxa"/>
                  <w:tcBorders>
                    <w:top w:val="single" w:sz="4" w:space="0" w:color="auto"/>
                    <w:left w:val="single" w:sz="4" w:space="0" w:color="auto"/>
                    <w:bottom w:val="single" w:sz="4" w:space="0" w:color="auto"/>
                    <w:right w:val="single" w:sz="4" w:space="0" w:color="auto"/>
                  </w:tcBorders>
                  <w:vAlign w:val="center"/>
                </w:tcPr>
                <w:p w14:paraId="10E4C7D7"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33D34A10" w14:textId="77777777" w:rsidR="00C81FA9" w:rsidRDefault="00C81FA9" w:rsidP="00914C70">
                  <w:pPr>
                    <w:jc w:val="center"/>
                    <w:rPr>
                      <w:rFonts w:ascii="Arial" w:hAnsi="Arial" w:cs="Arial"/>
                      <w:sz w:val="22"/>
                      <w:szCs w:val="22"/>
                    </w:rPr>
                  </w:pPr>
                </w:p>
              </w:tc>
            </w:tr>
            <w:tr w:rsidR="00C81FA9" w14:paraId="6A1CDC9E"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A4F470" w14:textId="77777777" w:rsidR="00C81FA9" w:rsidRPr="0075766A" w:rsidRDefault="00C81FA9" w:rsidP="00914C70">
                  <w:pPr>
                    <w:pStyle w:val="Defcon"/>
                    <w:rPr>
                      <w:rFonts w:ascii="Arial" w:hAnsi="Arial" w:cs="Arial"/>
                      <w:color w:val="000000"/>
                    </w:rPr>
                  </w:pPr>
                  <w:r w:rsidRPr="0075766A">
                    <w:rPr>
                      <w:rFonts w:ascii="Arial" w:hAnsi="Arial" w:cs="Arial"/>
                      <w:color w:val="000000"/>
                    </w:rPr>
                    <w:t>Contract Administration</w:t>
                  </w:r>
                </w:p>
              </w:tc>
              <w:tc>
                <w:tcPr>
                  <w:tcW w:w="2355" w:type="dxa"/>
                  <w:tcBorders>
                    <w:top w:val="single" w:sz="4" w:space="0" w:color="auto"/>
                    <w:left w:val="single" w:sz="4" w:space="0" w:color="auto"/>
                    <w:bottom w:val="single" w:sz="4" w:space="0" w:color="auto"/>
                    <w:right w:val="single" w:sz="4" w:space="0" w:color="auto"/>
                  </w:tcBorders>
                  <w:vAlign w:val="center"/>
                </w:tcPr>
                <w:p w14:paraId="2E42293B"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3B348D48" w14:textId="77777777" w:rsidR="00C81FA9" w:rsidRDefault="00C81FA9" w:rsidP="00914C70">
                  <w:pPr>
                    <w:jc w:val="center"/>
                    <w:rPr>
                      <w:rFonts w:ascii="Arial" w:hAnsi="Arial" w:cs="Arial"/>
                      <w:sz w:val="22"/>
                      <w:szCs w:val="22"/>
                    </w:rPr>
                  </w:pPr>
                </w:p>
              </w:tc>
            </w:tr>
            <w:tr w:rsidR="00C81FA9" w14:paraId="450B1F09"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04894F4" w14:textId="77777777" w:rsidR="00C81FA9" w:rsidRPr="0075766A" w:rsidRDefault="00C81FA9" w:rsidP="00914C70">
                  <w:pPr>
                    <w:pStyle w:val="Defcon"/>
                    <w:rPr>
                      <w:rFonts w:ascii="Arial" w:hAnsi="Arial" w:cs="Arial"/>
                      <w:color w:val="000000"/>
                    </w:rPr>
                  </w:pPr>
                  <w:r w:rsidRPr="0075766A">
                    <w:rPr>
                      <w:rFonts w:ascii="Arial" w:hAnsi="Arial" w:cs="Arial"/>
                      <w:color w:val="000000"/>
                    </w:rPr>
                    <w:t>H1</w:t>
                  </w:r>
                  <w:r>
                    <w:rPr>
                      <w:rFonts w:ascii="Arial" w:hAnsi="Arial" w:cs="Arial"/>
                      <w:color w:val="000000"/>
                    </w:rPr>
                    <w:t xml:space="preserve"> – Progress Monitoring, Meetings and Reports</w:t>
                  </w:r>
                </w:p>
              </w:tc>
              <w:tc>
                <w:tcPr>
                  <w:tcW w:w="2355" w:type="dxa"/>
                  <w:tcBorders>
                    <w:top w:val="single" w:sz="4" w:space="0" w:color="auto"/>
                    <w:left w:val="single" w:sz="4" w:space="0" w:color="auto"/>
                    <w:bottom w:val="single" w:sz="4" w:space="0" w:color="auto"/>
                    <w:right w:val="single" w:sz="4" w:space="0" w:color="auto"/>
                  </w:tcBorders>
                  <w:vAlign w:val="center"/>
                </w:tcPr>
                <w:p w14:paraId="2B8742A3"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F143390" w14:textId="77777777" w:rsidR="00C81FA9" w:rsidRDefault="00C81FA9" w:rsidP="00914C70">
                  <w:pPr>
                    <w:jc w:val="center"/>
                    <w:rPr>
                      <w:rFonts w:ascii="Arial" w:hAnsi="Arial" w:cs="Arial"/>
                      <w:sz w:val="22"/>
                      <w:szCs w:val="22"/>
                    </w:rPr>
                  </w:pPr>
                </w:p>
              </w:tc>
            </w:tr>
            <w:tr w:rsidR="00C81FA9" w14:paraId="407F6BCE"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B2828C" w14:textId="77777777" w:rsidR="00C81FA9" w:rsidRPr="0075766A" w:rsidRDefault="00C81FA9" w:rsidP="00914C70">
                  <w:pPr>
                    <w:pStyle w:val="Defcon"/>
                    <w:rPr>
                      <w:rFonts w:ascii="Arial" w:hAnsi="Arial" w:cs="Arial"/>
                      <w:color w:val="000000"/>
                    </w:rPr>
                  </w:pPr>
                  <w:r w:rsidRPr="0075766A">
                    <w:rPr>
                      <w:rFonts w:ascii="Arial" w:hAnsi="Arial" w:cs="Arial"/>
                      <w:color w:val="000000"/>
                    </w:rPr>
                    <w:t>H2</w:t>
                  </w:r>
                  <w:r>
                    <w:rPr>
                      <w:rFonts w:ascii="Arial" w:hAnsi="Arial" w:cs="Arial"/>
                      <w:color w:val="000000"/>
                    </w:rPr>
                    <w:t xml:space="preserve"> – Authority Representatives</w:t>
                  </w:r>
                </w:p>
              </w:tc>
              <w:tc>
                <w:tcPr>
                  <w:tcW w:w="2355" w:type="dxa"/>
                  <w:tcBorders>
                    <w:top w:val="single" w:sz="4" w:space="0" w:color="auto"/>
                    <w:left w:val="single" w:sz="4" w:space="0" w:color="auto"/>
                    <w:bottom w:val="single" w:sz="4" w:space="0" w:color="auto"/>
                    <w:right w:val="single" w:sz="4" w:space="0" w:color="auto"/>
                  </w:tcBorders>
                  <w:vAlign w:val="center"/>
                </w:tcPr>
                <w:p w14:paraId="19470C61"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5B29EB5" w14:textId="77777777" w:rsidR="00C81FA9" w:rsidRDefault="00C81FA9" w:rsidP="00914C70">
                  <w:pPr>
                    <w:jc w:val="center"/>
                    <w:rPr>
                      <w:rFonts w:ascii="Arial" w:hAnsi="Arial" w:cs="Arial"/>
                      <w:sz w:val="22"/>
                      <w:szCs w:val="22"/>
                    </w:rPr>
                  </w:pPr>
                </w:p>
              </w:tc>
            </w:tr>
            <w:tr w:rsidR="00C81FA9" w14:paraId="3F30A2F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357A6CF" w14:textId="77777777" w:rsidR="00C81FA9" w:rsidRPr="0075766A" w:rsidRDefault="00C81FA9" w:rsidP="00914C70">
                  <w:pPr>
                    <w:pStyle w:val="Defcon"/>
                    <w:rPr>
                      <w:rFonts w:ascii="Arial" w:hAnsi="Arial" w:cs="Arial"/>
                      <w:color w:val="000000"/>
                    </w:rPr>
                  </w:pPr>
                  <w:r w:rsidRPr="0075766A">
                    <w:rPr>
                      <w:rFonts w:ascii="Arial" w:hAnsi="Arial" w:cs="Arial"/>
                      <w:color w:val="000000"/>
                    </w:rPr>
                    <w:t>H3</w:t>
                  </w:r>
                  <w:r>
                    <w:rPr>
                      <w:rFonts w:ascii="Arial" w:hAnsi="Arial" w:cs="Arial"/>
                      <w:color w:val="000000"/>
                    </w:rPr>
                    <w:t xml:space="preserve"> – Notices</w:t>
                  </w:r>
                </w:p>
              </w:tc>
              <w:tc>
                <w:tcPr>
                  <w:tcW w:w="2355" w:type="dxa"/>
                  <w:tcBorders>
                    <w:top w:val="single" w:sz="4" w:space="0" w:color="auto"/>
                    <w:left w:val="single" w:sz="4" w:space="0" w:color="auto"/>
                    <w:bottom w:val="single" w:sz="4" w:space="0" w:color="auto"/>
                    <w:right w:val="single" w:sz="4" w:space="0" w:color="auto"/>
                  </w:tcBorders>
                  <w:vAlign w:val="center"/>
                </w:tcPr>
                <w:p w14:paraId="04A73F66"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F37EA9F" w14:textId="77777777" w:rsidR="00C81FA9" w:rsidRDefault="00C81FA9" w:rsidP="00914C70">
                  <w:pPr>
                    <w:jc w:val="center"/>
                    <w:rPr>
                      <w:rFonts w:ascii="Arial" w:hAnsi="Arial" w:cs="Arial"/>
                      <w:sz w:val="22"/>
                      <w:szCs w:val="22"/>
                    </w:rPr>
                  </w:pPr>
                </w:p>
              </w:tc>
            </w:tr>
            <w:tr w:rsidR="00C81FA9" w14:paraId="1DCC7411"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E7AE79" w14:textId="77777777" w:rsidR="00C81FA9" w:rsidRPr="0075766A" w:rsidRDefault="00C81FA9" w:rsidP="00914C70">
                  <w:pPr>
                    <w:pStyle w:val="Defcon"/>
                    <w:jc w:val="center"/>
                    <w:rPr>
                      <w:rFonts w:ascii="Arial" w:hAnsi="Arial" w:cs="Arial"/>
                      <w:color w:val="000000"/>
                    </w:rPr>
                  </w:pPr>
                  <w:r w:rsidRPr="0075766A">
                    <w:rPr>
                      <w:rFonts w:ascii="Arial" w:hAnsi="Arial" w:cs="Arial"/>
                      <w:color w:val="000000"/>
                    </w:rPr>
                    <w:t>J – Project Specific DEFCONS and DEFCON SC</w:t>
                  </w:r>
                </w:p>
              </w:tc>
              <w:tc>
                <w:tcPr>
                  <w:tcW w:w="2355" w:type="dxa"/>
                  <w:tcBorders>
                    <w:top w:val="single" w:sz="4" w:space="0" w:color="auto"/>
                    <w:left w:val="single" w:sz="4" w:space="0" w:color="auto"/>
                    <w:bottom w:val="single" w:sz="4" w:space="0" w:color="auto"/>
                    <w:right w:val="single" w:sz="4" w:space="0" w:color="auto"/>
                  </w:tcBorders>
                  <w:vAlign w:val="center"/>
                </w:tcPr>
                <w:p w14:paraId="1E1D3745"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61DE0757" w14:textId="77777777" w:rsidR="00C81FA9" w:rsidRDefault="00C81FA9" w:rsidP="00914C70">
                  <w:pPr>
                    <w:jc w:val="center"/>
                    <w:rPr>
                      <w:rFonts w:ascii="Arial" w:hAnsi="Arial" w:cs="Arial"/>
                      <w:sz w:val="22"/>
                      <w:szCs w:val="22"/>
                    </w:rPr>
                  </w:pPr>
                </w:p>
              </w:tc>
            </w:tr>
            <w:tr w:rsidR="00C81FA9" w14:paraId="5D097071"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8D7363" w14:textId="77777777" w:rsidR="00C81FA9" w:rsidRPr="0075766A" w:rsidRDefault="00C81FA9" w:rsidP="00914C70">
                  <w:pPr>
                    <w:pStyle w:val="Defcon"/>
                    <w:jc w:val="center"/>
                    <w:rPr>
                      <w:rFonts w:ascii="Arial" w:hAnsi="Arial" w:cs="Arial"/>
                      <w:color w:val="000000"/>
                    </w:rPr>
                  </w:pPr>
                  <w:bookmarkStart w:id="21" w:name="_Toc403127841"/>
                  <w:bookmarkStart w:id="22" w:name="_Toc403567862"/>
                  <w:bookmarkStart w:id="23" w:name="_Toc405190097"/>
                  <w:bookmarkStart w:id="24" w:name="_Toc405285012"/>
                  <w:r w:rsidRPr="0075766A">
                    <w:rPr>
                      <w:rFonts w:ascii="Arial" w:hAnsi="Arial" w:cs="Arial"/>
                      <w:color w:val="000000"/>
                    </w:rPr>
                    <w:t xml:space="preserve">DEFCON 23(SC3) </w:t>
                  </w:r>
                  <w:r>
                    <w:rPr>
                      <w:rFonts w:ascii="Arial" w:hAnsi="Arial" w:cs="Arial"/>
                      <w:color w:val="000000"/>
                    </w:rPr>
                    <w:t>–</w:t>
                  </w:r>
                  <w:r w:rsidRPr="0075766A">
                    <w:rPr>
                      <w:rFonts w:ascii="Arial" w:hAnsi="Arial" w:cs="Arial"/>
                      <w:color w:val="000000"/>
                    </w:rPr>
                    <w:t xml:space="preserve"> Special Jigs, Tools and test Equipment</w:t>
                  </w:r>
                  <w:bookmarkEnd w:id="21"/>
                  <w:bookmarkEnd w:id="22"/>
                  <w:bookmarkEnd w:id="23"/>
                  <w:bookmarkEnd w:id="24"/>
                </w:p>
              </w:tc>
              <w:tc>
                <w:tcPr>
                  <w:tcW w:w="2355" w:type="dxa"/>
                  <w:tcBorders>
                    <w:top w:val="single" w:sz="4" w:space="0" w:color="auto"/>
                    <w:left w:val="single" w:sz="4" w:space="0" w:color="auto"/>
                    <w:bottom w:val="single" w:sz="4" w:space="0" w:color="auto"/>
                    <w:right w:val="single" w:sz="4" w:space="0" w:color="auto"/>
                  </w:tcBorders>
                  <w:vAlign w:val="center"/>
                </w:tcPr>
                <w:p w14:paraId="1890742F"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8C5F308" w14:textId="77777777" w:rsidR="00C81FA9" w:rsidRDefault="00C81FA9" w:rsidP="00914C70">
                  <w:pPr>
                    <w:jc w:val="center"/>
                    <w:rPr>
                      <w:rFonts w:ascii="Arial" w:hAnsi="Arial" w:cs="Arial"/>
                      <w:sz w:val="22"/>
                      <w:szCs w:val="22"/>
                    </w:rPr>
                  </w:pPr>
                </w:p>
              </w:tc>
            </w:tr>
            <w:tr w:rsidR="00C81FA9" w14:paraId="7FA5BD07"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E2B8687" w14:textId="77777777" w:rsidR="00C81FA9" w:rsidRPr="0075766A" w:rsidRDefault="00C81FA9" w:rsidP="00914C70">
                  <w:pPr>
                    <w:pStyle w:val="Defcon"/>
                    <w:jc w:val="center"/>
                    <w:rPr>
                      <w:rFonts w:ascii="Arial" w:hAnsi="Arial" w:cs="Arial"/>
                      <w:color w:val="000000"/>
                    </w:rPr>
                  </w:pPr>
                  <w:r w:rsidRPr="0075766A">
                    <w:rPr>
                      <w:rFonts w:ascii="Arial" w:hAnsi="Arial" w:cs="Arial"/>
                      <w:color w:val="000000"/>
                    </w:rPr>
                    <w:t xml:space="preserve">DEFCON 76(SC3) </w:t>
                  </w:r>
                  <w:r>
                    <w:rPr>
                      <w:rFonts w:ascii="Arial" w:hAnsi="Arial" w:cs="Arial"/>
                      <w:color w:val="000000"/>
                    </w:rPr>
                    <w:t>–</w:t>
                  </w:r>
                  <w:r w:rsidRPr="0075766A">
                    <w:rPr>
                      <w:rFonts w:ascii="Arial" w:hAnsi="Arial" w:cs="Arial"/>
                      <w:color w:val="000000"/>
                    </w:rPr>
                    <w:t>Contractor’s Personnel at Government Establishments</w:t>
                  </w:r>
                </w:p>
              </w:tc>
              <w:tc>
                <w:tcPr>
                  <w:tcW w:w="2355" w:type="dxa"/>
                  <w:tcBorders>
                    <w:top w:val="single" w:sz="4" w:space="0" w:color="auto"/>
                    <w:left w:val="single" w:sz="4" w:space="0" w:color="auto"/>
                    <w:bottom w:val="single" w:sz="4" w:space="0" w:color="auto"/>
                    <w:right w:val="single" w:sz="4" w:space="0" w:color="auto"/>
                  </w:tcBorders>
                  <w:vAlign w:val="center"/>
                </w:tcPr>
                <w:p w14:paraId="76D4BCF6"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A6213FD" w14:textId="77777777" w:rsidR="00C81FA9" w:rsidRDefault="00C81FA9" w:rsidP="00914C70">
                  <w:pPr>
                    <w:jc w:val="center"/>
                    <w:rPr>
                      <w:rFonts w:ascii="Arial" w:hAnsi="Arial" w:cs="Arial"/>
                      <w:sz w:val="22"/>
                      <w:szCs w:val="22"/>
                    </w:rPr>
                  </w:pPr>
                </w:p>
              </w:tc>
            </w:tr>
            <w:tr w:rsidR="00C81FA9" w14:paraId="07953B7D"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51B9DF" w14:textId="77777777" w:rsidR="00C81FA9" w:rsidRPr="0075766A" w:rsidRDefault="00C81FA9" w:rsidP="00914C70">
                  <w:pPr>
                    <w:pStyle w:val="Defcon"/>
                    <w:jc w:val="center"/>
                    <w:rPr>
                      <w:rFonts w:ascii="Arial" w:hAnsi="Arial" w:cs="Arial"/>
                      <w:color w:val="000000"/>
                    </w:rPr>
                  </w:pPr>
                  <w:r>
                    <w:rPr>
                      <w:rFonts w:ascii="Arial" w:hAnsi="Arial" w:cs="Arial"/>
                      <w:color w:val="000000"/>
                    </w:rPr>
                    <w:t>DEFCON 127 – Price Fixing Condition for Contracts of Lesser Value</w:t>
                  </w:r>
                </w:p>
              </w:tc>
              <w:tc>
                <w:tcPr>
                  <w:tcW w:w="2355" w:type="dxa"/>
                  <w:tcBorders>
                    <w:top w:val="single" w:sz="4" w:space="0" w:color="auto"/>
                    <w:left w:val="single" w:sz="4" w:space="0" w:color="auto"/>
                    <w:bottom w:val="single" w:sz="4" w:space="0" w:color="auto"/>
                    <w:right w:val="single" w:sz="4" w:space="0" w:color="auto"/>
                  </w:tcBorders>
                  <w:vAlign w:val="center"/>
                </w:tcPr>
                <w:p w14:paraId="1E544AF3"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22CC02D4" w14:textId="77777777" w:rsidR="00C81FA9" w:rsidRDefault="00C81FA9" w:rsidP="00914C70">
                  <w:pPr>
                    <w:jc w:val="center"/>
                    <w:rPr>
                      <w:rFonts w:ascii="Arial" w:hAnsi="Arial" w:cs="Arial"/>
                      <w:sz w:val="22"/>
                      <w:szCs w:val="22"/>
                    </w:rPr>
                  </w:pPr>
                </w:p>
              </w:tc>
            </w:tr>
            <w:tr w:rsidR="00C81FA9" w14:paraId="529844D9"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317CDEE" w14:textId="77777777" w:rsidR="00C81FA9" w:rsidRPr="0075766A" w:rsidRDefault="00C81FA9" w:rsidP="00914C70">
                  <w:pPr>
                    <w:pStyle w:val="Defcon"/>
                    <w:jc w:val="center"/>
                    <w:rPr>
                      <w:rFonts w:ascii="Arial" w:hAnsi="Arial" w:cs="Arial"/>
                      <w:color w:val="000000"/>
                    </w:rPr>
                  </w:pPr>
                  <w:bookmarkStart w:id="25" w:name="_Toc403127878"/>
                  <w:bookmarkStart w:id="26" w:name="_Toc403567898"/>
                  <w:bookmarkStart w:id="27" w:name="_Toc405190135"/>
                  <w:bookmarkStart w:id="28" w:name="_Toc405285060"/>
                  <w:r w:rsidRPr="0075766A">
                    <w:rPr>
                      <w:rFonts w:ascii="Arial" w:hAnsi="Arial" w:cs="Arial"/>
                      <w:color w:val="000000"/>
                    </w:rPr>
                    <w:t>DEFCON 601(SC3) - Redundant Materiel</w:t>
                  </w:r>
                  <w:bookmarkEnd w:id="25"/>
                  <w:bookmarkEnd w:id="26"/>
                  <w:bookmarkEnd w:id="27"/>
                  <w:bookmarkEnd w:id="28"/>
                </w:p>
              </w:tc>
              <w:tc>
                <w:tcPr>
                  <w:tcW w:w="2355" w:type="dxa"/>
                  <w:tcBorders>
                    <w:top w:val="single" w:sz="4" w:space="0" w:color="auto"/>
                    <w:left w:val="single" w:sz="4" w:space="0" w:color="auto"/>
                    <w:bottom w:val="single" w:sz="4" w:space="0" w:color="auto"/>
                    <w:right w:val="single" w:sz="4" w:space="0" w:color="auto"/>
                  </w:tcBorders>
                  <w:vAlign w:val="center"/>
                </w:tcPr>
                <w:p w14:paraId="4343DAAF"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D294066" w14:textId="77777777" w:rsidR="00C81FA9" w:rsidRDefault="00C81FA9" w:rsidP="00914C70">
                  <w:pPr>
                    <w:jc w:val="center"/>
                    <w:rPr>
                      <w:rFonts w:ascii="Arial" w:hAnsi="Arial" w:cs="Arial"/>
                      <w:sz w:val="22"/>
                      <w:szCs w:val="22"/>
                    </w:rPr>
                  </w:pPr>
                </w:p>
              </w:tc>
            </w:tr>
            <w:tr w:rsidR="00C81FA9" w14:paraId="43B5D3B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9610B9" w14:textId="77777777" w:rsidR="00C81FA9" w:rsidRPr="0075766A" w:rsidRDefault="00C81FA9" w:rsidP="00914C70">
                  <w:pPr>
                    <w:pStyle w:val="Defcon"/>
                    <w:jc w:val="center"/>
                    <w:rPr>
                      <w:rFonts w:ascii="Arial" w:hAnsi="Arial" w:cs="Arial"/>
                      <w:color w:val="000000"/>
                    </w:rPr>
                  </w:pPr>
                  <w:r>
                    <w:rPr>
                      <w:rFonts w:ascii="Arial" w:hAnsi="Arial" w:cs="Arial"/>
                      <w:color w:val="000000"/>
                    </w:rPr>
                    <w:t xml:space="preserve">DEFCON 637 (SC3) – Redundant Material </w:t>
                  </w:r>
                </w:p>
              </w:tc>
              <w:tc>
                <w:tcPr>
                  <w:tcW w:w="2355" w:type="dxa"/>
                  <w:tcBorders>
                    <w:top w:val="single" w:sz="4" w:space="0" w:color="auto"/>
                    <w:left w:val="single" w:sz="4" w:space="0" w:color="auto"/>
                    <w:bottom w:val="single" w:sz="4" w:space="0" w:color="auto"/>
                    <w:right w:val="single" w:sz="4" w:space="0" w:color="auto"/>
                  </w:tcBorders>
                  <w:vAlign w:val="center"/>
                </w:tcPr>
                <w:p w14:paraId="360C6585"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49F70C4" w14:textId="77777777" w:rsidR="00C81FA9" w:rsidRDefault="00C81FA9" w:rsidP="00914C70">
                  <w:pPr>
                    <w:jc w:val="center"/>
                    <w:rPr>
                      <w:rFonts w:ascii="Arial" w:hAnsi="Arial" w:cs="Arial"/>
                      <w:sz w:val="22"/>
                      <w:szCs w:val="22"/>
                    </w:rPr>
                  </w:pPr>
                </w:p>
              </w:tc>
            </w:tr>
            <w:tr w:rsidR="00C81FA9" w14:paraId="666B3983"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86E187" w14:textId="77777777" w:rsidR="00C81FA9" w:rsidRDefault="00C81FA9" w:rsidP="00914C70">
                  <w:pPr>
                    <w:pStyle w:val="Defcon"/>
                    <w:jc w:val="center"/>
                    <w:rPr>
                      <w:rFonts w:ascii="Arial" w:hAnsi="Arial" w:cs="Arial"/>
                      <w:color w:val="000000"/>
                    </w:rPr>
                  </w:pPr>
                  <w:r>
                    <w:rPr>
                      <w:rFonts w:ascii="Arial" w:hAnsi="Arial" w:cs="Arial"/>
                      <w:color w:val="000000"/>
                    </w:rPr>
                    <w:t>DEFCON 659A – Security Measures</w:t>
                  </w:r>
                </w:p>
              </w:tc>
              <w:tc>
                <w:tcPr>
                  <w:tcW w:w="2355" w:type="dxa"/>
                  <w:tcBorders>
                    <w:top w:val="single" w:sz="4" w:space="0" w:color="auto"/>
                    <w:left w:val="single" w:sz="4" w:space="0" w:color="auto"/>
                    <w:bottom w:val="single" w:sz="4" w:space="0" w:color="auto"/>
                    <w:right w:val="single" w:sz="4" w:space="0" w:color="auto"/>
                  </w:tcBorders>
                  <w:vAlign w:val="center"/>
                </w:tcPr>
                <w:p w14:paraId="1E86C2AD" w14:textId="77777777" w:rsidR="00C81FA9" w:rsidRDefault="00C81FA9" w:rsidP="00914C70">
                  <w:pPr>
                    <w:jc w:val="center"/>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32E71707" w14:textId="77777777" w:rsidR="00C81FA9" w:rsidRDefault="00C81FA9" w:rsidP="00914C70">
                  <w:pPr>
                    <w:jc w:val="center"/>
                    <w:rPr>
                      <w:rFonts w:ascii="Arial" w:hAnsi="Arial" w:cs="Arial"/>
                      <w:sz w:val="22"/>
                      <w:szCs w:val="22"/>
                    </w:rPr>
                  </w:pPr>
                </w:p>
              </w:tc>
            </w:tr>
            <w:tr w:rsidR="00C81FA9" w14:paraId="3A7AC7F6"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8A4BDA" w14:textId="77777777" w:rsidR="00C81FA9" w:rsidRPr="0075766A" w:rsidRDefault="00C81FA9" w:rsidP="00914C70">
                  <w:pPr>
                    <w:pStyle w:val="Defcon"/>
                    <w:jc w:val="center"/>
                    <w:rPr>
                      <w:rFonts w:ascii="Arial" w:hAnsi="Arial" w:cs="Arial"/>
                    </w:rPr>
                  </w:pPr>
                  <w:bookmarkStart w:id="29" w:name="_Toc405285096"/>
                  <w:bookmarkStart w:id="30" w:name="_Toc403127901"/>
                  <w:bookmarkStart w:id="31" w:name="_Toc403567921"/>
                  <w:bookmarkStart w:id="32" w:name="_Toc405190160"/>
                  <w:r>
                    <w:rPr>
                      <w:rFonts w:ascii="Arial" w:hAnsi="Arial" w:cs="Arial"/>
                    </w:rPr>
                    <w:t>DEFCON 660</w:t>
                  </w:r>
                  <w:r w:rsidRPr="0075766A">
                    <w:rPr>
                      <w:rFonts w:ascii="Arial" w:hAnsi="Arial" w:cs="Arial"/>
                    </w:rPr>
                    <w:t xml:space="preserve"> </w:t>
                  </w:r>
                  <w:r>
                    <w:rPr>
                      <w:rFonts w:ascii="Arial" w:hAnsi="Arial" w:cs="Arial"/>
                    </w:rPr>
                    <w:t>–</w:t>
                  </w:r>
                  <w:r w:rsidRPr="0075766A">
                    <w:rPr>
                      <w:rFonts w:ascii="Arial" w:hAnsi="Arial" w:cs="Arial"/>
                    </w:rPr>
                    <w:t xml:space="preserve"> </w:t>
                  </w:r>
                  <w:bookmarkEnd w:id="29"/>
                  <w:bookmarkEnd w:id="30"/>
                  <w:bookmarkEnd w:id="31"/>
                  <w:bookmarkEnd w:id="32"/>
                  <w:r>
                    <w:rPr>
                      <w:rFonts w:ascii="Arial" w:hAnsi="Arial" w:cs="Arial"/>
                    </w:rPr>
                    <w:t>Reportable OFFICIAL and OFFICIAL- SENSITIVE Security Requirements</w:t>
                  </w:r>
                </w:p>
              </w:tc>
              <w:tc>
                <w:tcPr>
                  <w:tcW w:w="2355" w:type="dxa"/>
                  <w:tcBorders>
                    <w:top w:val="single" w:sz="4" w:space="0" w:color="auto"/>
                    <w:left w:val="single" w:sz="4" w:space="0" w:color="auto"/>
                    <w:bottom w:val="single" w:sz="4" w:space="0" w:color="auto"/>
                    <w:right w:val="single" w:sz="4" w:space="0" w:color="auto"/>
                  </w:tcBorders>
                  <w:vAlign w:val="center"/>
                </w:tcPr>
                <w:p w14:paraId="668CCE4C"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2D32D39" w14:textId="77777777" w:rsidR="00C81FA9" w:rsidRDefault="00C81FA9" w:rsidP="00914C70">
                  <w:pPr>
                    <w:jc w:val="center"/>
                    <w:rPr>
                      <w:rFonts w:ascii="Arial" w:hAnsi="Arial" w:cs="Arial"/>
                      <w:bCs/>
                      <w:color w:val="000000"/>
                      <w:sz w:val="22"/>
                      <w:szCs w:val="22"/>
                    </w:rPr>
                  </w:pPr>
                </w:p>
              </w:tc>
            </w:tr>
            <w:tr w:rsidR="00C81FA9" w14:paraId="71A15248"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56038F" w14:textId="77777777" w:rsidR="00C81FA9" w:rsidRPr="0075766A" w:rsidRDefault="00C81FA9" w:rsidP="00914C70">
                  <w:pPr>
                    <w:jc w:val="center"/>
                    <w:rPr>
                      <w:rFonts w:ascii="Arial" w:hAnsi="Arial" w:cs="Arial"/>
                      <w:color w:val="000000"/>
                      <w:sz w:val="22"/>
                      <w:szCs w:val="22"/>
                    </w:rPr>
                  </w:pPr>
                  <w:r w:rsidRPr="0075766A">
                    <w:rPr>
                      <w:rFonts w:ascii="Arial" w:hAnsi="Arial" w:cs="Arial"/>
                      <w:color w:val="000000"/>
                      <w:sz w:val="22"/>
                      <w:szCs w:val="22"/>
                    </w:rPr>
                    <w:t>Section K – Special Conditions that apply to the contract</w:t>
                  </w:r>
                </w:p>
              </w:tc>
              <w:tc>
                <w:tcPr>
                  <w:tcW w:w="2355" w:type="dxa"/>
                  <w:tcBorders>
                    <w:top w:val="single" w:sz="4" w:space="0" w:color="auto"/>
                    <w:left w:val="single" w:sz="4" w:space="0" w:color="auto"/>
                    <w:bottom w:val="single" w:sz="4" w:space="0" w:color="auto"/>
                    <w:right w:val="single" w:sz="4" w:space="0" w:color="auto"/>
                  </w:tcBorders>
                  <w:vAlign w:val="center"/>
                </w:tcPr>
                <w:p w14:paraId="65D33A99"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37BDB84" w14:textId="77777777" w:rsidR="00C81FA9" w:rsidRDefault="00C81FA9" w:rsidP="00914C70">
                  <w:pPr>
                    <w:jc w:val="center"/>
                    <w:rPr>
                      <w:rFonts w:ascii="Arial" w:hAnsi="Arial" w:cs="Arial"/>
                      <w:bCs/>
                      <w:color w:val="000000"/>
                      <w:sz w:val="22"/>
                      <w:szCs w:val="22"/>
                    </w:rPr>
                  </w:pPr>
                </w:p>
              </w:tc>
            </w:tr>
            <w:tr w:rsidR="00C81FA9" w14:paraId="478D4943"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4DE939C"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K1</w:t>
                  </w:r>
                  <w:r>
                    <w:rPr>
                      <w:rFonts w:ascii="Arial" w:hAnsi="Arial" w:cs="Arial"/>
                      <w:sz w:val="22"/>
                      <w:szCs w:val="22"/>
                    </w:rPr>
                    <w:t xml:space="preserve"> – Certificate of Conformity</w:t>
                  </w:r>
                </w:p>
              </w:tc>
              <w:tc>
                <w:tcPr>
                  <w:tcW w:w="2355" w:type="dxa"/>
                  <w:tcBorders>
                    <w:top w:val="single" w:sz="4" w:space="0" w:color="auto"/>
                    <w:left w:val="single" w:sz="4" w:space="0" w:color="auto"/>
                    <w:bottom w:val="single" w:sz="4" w:space="0" w:color="auto"/>
                    <w:right w:val="single" w:sz="4" w:space="0" w:color="auto"/>
                  </w:tcBorders>
                  <w:vAlign w:val="center"/>
                </w:tcPr>
                <w:p w14:paraId="79D1A075"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A05B212" w14:textId="77777777" w:rsidR="00C81FA9" w:rsidRDefault="00C81FA9" w:rsidP="00914C70">
                  <w:pPr>
                    <w:jc w:val="center"/>
                    <w:rPr>
                      <w:rFonts w:ascii="Arial" w:hAnsi="Arial" w:cs="Arial"/>
                      <w:bCs/>
                      <w:color w:val="000000"/>
                      <w:sz w:val="22"/>
                      <w:szCs w:val="22"/>
                    </w:rPr>
                  </w:pPr>
                </w:p>
              </w:tc>
            </w:tr>
            <w:tr w:rsidR="00C81FA9" w14:paraId="79BF0C13"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405866"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K2</w:t>
                  </w:r>
                  <w:r>
                    <w:rPr>
                      <w:rFonts w:ascii="Arial" w:hAnsi="Arial" w:cs="Arial"/>
                      <w:sz w:val="22"/>
                      <w:szCs w:val="22"/>
                    </w:rPr>
                    <w:t xml:space="preserve"> – Marking of Contractor Deliverables</w:t>
                  </w:r>
                </w:p>
              </w:tc>
              <w:tc>
                <w:tcPr>
                  <w:tcW w:w="2355" w:type="dxa"/>
                  <w:tcBorders>
                    <w:top w:val="single" w:sz="4" w:space="0" w:color="auto"/>
                    <w:left w:val="single" w:sz="4" w:space="0" w:color="auto"/>
                    <w:bottom w:val="single" w:sz="4" w:space="0" w:color="auto"/>
                    <w:right w:val="single" w:sz="4" w:space="0" w:color="auto"/>
                  </w:tcBorders>
                  <w:vAlign w:val="center"/>
                </w:tcPr>
                <w:p w14:paraId="498BF85A"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9C3707C" w14:textId="77777777" w:rsidR="00C81FA9" w:rsidRDefault="00C81FA9" w:rsidP="00914C70">
                  <w:pPr>
                    <w:jc w:val="center"/>
                    <w:rPr>
                      <w:rFonts w:ascii="Arial" w:hAnsi="Arial" w:cs="Arial"/>
                      <w:bCs/>
                      <w:color w:val="000000"/>
                      <w:sz w:val="22"/>
                      <w:szCs w:val="22"/>
                    </w:rPr>
                  </w:pPr>
                </w:p>
              </w:tc>
            </w:tr>
            <w:tr w:rsidR="00C81FA9" w14:paraId="6F3D1B4B"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13F3C99"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K5</w:t>
                  </w:r>
                  <w:r>
                    <w:rPr>
                      <w:rFonts w:ascii="Arial" w:hAnsi="Arial" w:cs="Arial"/>
                      <w:sz w:val="22"/>
                      <w:szCs w:val="22"/>
                    </w:rPr>
                    <w:t xml:space="preserve"> – Rejection</w:t>
                  </w:r>
                </w:p>
              </w:tc>
              <w:tc>
                <w:tcPr>
                  <w:tcW w:w="2355" w:type="dxa"/>
                  <w:tcBorders>
                    <w:top w:val="single" w:sz="4" w:space="0" w:color="auto"/>
                    <w:left w:val="single" w:sz="4" w:space="0" w:color="auto"/>
                    <w:bottom w:val="single" w:sz="4" w:space="0" w:color="auto"/>
                    <w:right w:val="single" w:sz="4" w:space="0" w:color="auto"/>
                  </w:tcBorders>
                  <w:vAlign w:val="center"/>
                </w:tcPr>
                <w:p w14:paraId="6204919F"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64536B02" w14:textId="77777777" w:rsidR="00C81FA9" w:rsidRDefault="00C81FA9" w:rsidP="00914C70">
                  <w:pPr>
                    <w:jc w:val="center"/>
                    <w:rPr>
                      <w:rFonts w:ascii="Arial" w:hAnsi="Arial" w:cs="Arial"/>
                      <w:bCs/>
                      <w:color w:val="000000"/>
                      <w:sz w:val="22"/>
                      <w:szCs w:val="22"/>
                    </w:rPr>
                  </w:pPr>
                </w:p>
              </w:tc>
            </w:tr>
            <w:tr w:rsidR="00C81FA9" w14:paraId="13372A17"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64CF7D9"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K6</w:t>
                  </w:r>
                  <w:r>
                    <w:rPr>
                      <w:rFonts w:ascii="Arial" w:hAnsi="Arial" w:cs="Arial"/>
                      <w:sz w:val="22"/>
                      <w:szCs w:val="22"/>
                    </w:rPr>
                    <w:t xml:space="preserve"> – Delivery/Collection</w:t>
                  </w:r>
                </w:p>
              </w:tc>
              <w:tc>
                <w:tcPr>
                  <w:tcW w:w="2355" w:type="dxa"/>
                  <w:tcBorders>
                    <w:top w:val="single" w:sz="4" w:space="0" w:color="auto"/>
                    <w:left w:val="single" w:sz="4" w:space="0" w:color="auto"/>
                    <w:bottom w:val="single" w:sz="4" w:space="0" w:color="auto"/>
                    <w:right w:val="single" w:sz="4" w:space="0" w:color="auto"/>
                  </w:tcBorders>
                  <w:vAlign w:val="center"/>
                </w:tcPr>
                <w:p w14:paraId="21CCED04"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DAD7A3C" w14:textId="77777777" w:rsidR="00C81FA9" w:rsidRDefault="00C81FA9" w:rsidP="00914C70">
                  <w:pPr>
                    <w:jc w:val="center"/>
                    <w:rPr>
                      <w:rFonts w:ascii="Arial" w:hAnsi="Arial" w:cs="Arial"/>
                      <w:bCs/>
                      <w:color w:val="000000"/>
                      <w:sz w:val="22"/>
                      <w:szCs w:val="22"/>
                    </w:rPr>
                  </w:pPr>
                </w:p>
              </w:tc>
            </w:tr>
            <w:tr w:rsidR="00C81FA9" w14:paraId="77C2EDFC"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656631C"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K7</w:t>
                  </w:r>
                  <w:r>
                    <w:rPr>
                      <w:rFonts w:ascii="Arial" w:hAnsi="Arial" w:cs="Arial"/>
                      <w:sz w:val="22"/>
                      <w:szCs w:val="22"/>
                    </w:rPr>
                    <w:t xml:space="preserve"> – Self to Self Delivery</w:t>
                  </w:r>
                </w:p>
              </w:tc>
              <w:tc>
                <w:tcPr>
                  <w:tcW w:w="2355" w:type="dxa"/>
                  <w:tcBorders>
                    <w:top w:val="single" w:sz="4" w:space="0" w:color="auto"/>
                    <w:left w:val="single" w:sz="4" w:space="0" w:color="auto"/>
                    <w:bottom w:val="single" w:sz="4" w:space="0" w:color="auto"/>
                    <w:right w:val="single" w:sz="4" w:space="0" w:color="auto"/>
                  </w:tcBorders>
                  <w:vAlign w:val="center"/>
                </w:tcPr>
                <w:p w14:paraId="7B251032"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7EB4500" w14:textId="77777777" w:rsidR="00C81FA9" w:rsidRDefault="00C81FA9" w:rsidP="00914C70">
                  <w:pPr>
                    <w:jc w:val="center"/>
                    <w:rPr>
                      <w:rFonts w:ascii="Arial" w:hAnsi="Arial" w:cs="Arial"/>
                      <w:bCs/>
                      <w:color w:val="000000"/>
                      <w:sz w:val="22"/>
                      <w:szCs w:val="22"/>
                    </w:rPr>
                  </w:pPr>
                </w:p>
              </w:tc>
            </w:tr>
            <w:tr w:rsidR="00C81FA9" w14:paraId="57B5DEB9"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C30C659"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K8</w:t>
                  </w:r>
                  <w:r>
                    <w:rPr>
                      <w:rFonts w:ascii="Arial" w:hAnsi="Arial" w:cs="Arial"/>
                      <w:sz w:val="22"/>
                      <w:szCs w:val="22"/>
                    </w:rPr>
                    <w:t xml:space="preserve"> – Acceptance</w:t>
                  </w:r>
                </w:p>
              </w:tc>
              <w:tc>
                <w:tcPr>
                  <w:tcW w:w="2355" w:type="dxa"/>
                  <w:tcBorders>
                    <w:top w:val="single" w:sz="4" w:space="0" w:color="auto"/>
                    <w:left w:val="single" w:sz="4" w:space="0" w:color="auto"/>
                    <w:bottom w:val="single" w:sz="4" w:space="0" w:color="auto"/>
                    <w:right w:val="single" w:sz="4" w:space="0" w:color="auto"/>
                  </w:tcBorders>
                  <w:vAlign w:val="center"/>
                </w:tcPr>
                <w:p w14:paraId="46360A17"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222DF251" w14:textId="77777777" w:rsidR="00C81FA9" w:rsidRDefault="00C81FA9" w:rsidP="00914C70">
                  <w:pPr>
                    <w:jc w:val="center"/>
                    <w:rPr>
                      <w:rFonts w:ascii="Arial" w:hAnsi="Arial" w:cs="Arial"/>
                      <w:bCs/>
                      <w:color w:val="000000"/>
                      <w:sz w:val="22"/>
                      <w:szCs w:val="22"/>
                    </w:rPr>
                  </w:pPr>
                </w:p>
              </w:tc>
            </w:tr>
            <w:tr w:rsidR="00C81FA9" w14:paraId="62C57104"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2E3C1D" w14:textId="77777777" w:rsidR="00C81FA9" w:rsidRPr="0075766A" w:rsidRDefault="00C81FA9" w:rsidP="00914C70">
                  <w:pPr>
                    <w:jc w:val="center"/>
                    <w:rPr>
                      <w:rFonts w:ascii="Arial" w:hAnsi="Arial" w:cs="Arial"/>
                      <w:sz w:val="22"/>
                      <w:szCs w:val="22"/>
                    </w:rPr>
                  </w:pPr>
                  <w:r>
                    <w:rPr>
                      <w:rFonts w:ascii="Arial" w:hAnsi="Arial" w:cs="Arial"/>
                      <w:sz w:val="22"/>
                      <w:szCs w:val="22"/>
                    </w:rPr>
                    <w:t>K9 – Packaging and Labelling</w:t>
                  </w:r>
                </w:p>
              </w:tc>
              <w:tc>
                <w:tcPr>
                  <w:tcW w:w="2355" w:type="dxa"/>
                  <w:tcBorders>
                    <w:top w:val="single" w:sz="4" w:space="0" w:color="auto"/>
                    <w:left w:val="single" w:sz="4" w:space="0" w:color="auto"/>
                    <w:bottom w:val="single" w:sz="4" w:space="0" w:color="auto"/>
                    <w:right w:val="single" w:sz="4" w:space="0" w:color="auto"/>
                  </w:tcBorders>
                  <w:vAlign w:val="center"/>
                </w:tcPr>
                <w:p w14:paraId="43C52DBB"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E7828E2" w14:textId="77777777" w:rsidR="00C81FA9" w:rsidRDefault="00C81FA9" w:rsidP="00914C70">
                  <w:pPr>
                    <w:jc w:val="center"/>
                    <w:rPr>
                      <w:rFonts w:ascii="Arial" w:hAnsi="Arial" w:cs="Arial"/>
                      <w:bCs/>
                      <w:color w:val="000000"/>
                      <w:sz w:val="22"/>
                      <w:szCs w:val="22"/>
                    </w:rPr>
                  </w:pPr>
                </w:p>
              </w:tc>
            </w:tr>
            <w:tr w:rsidR="00C81FA9" w14:paraId="243E8425"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B8D9D84"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K13</w:t>
                  </w:r>
                  <w:r>
                    <w:rPr>
                      <w:rFonts w:ascii="Arial" w:hAnsi="Arial" w:cs="Arial"/>
                      <w:sz w:val="22"/>
                      <w:szCs w:val="22"/>
                    </w:rPr>
                    <w:t xml:space="preserve"> – Key Performance Indicators and Performance Management</w:t>
                  </w:r>
                </w:p>
              </w:tc>
              <w:tc>
                <w:tcPr>
                  <w:tcW w:w="2355" w:type="dxa"/>
                  <w:tcBorders>
                    <w:top w:val="single" w:sz="4" w:space="0" w:color="auto"/>
                    <w:left w:val="single" w:sz="4" w:space="0" w:color="auto"/>
                    <w:bottom w:val="single" w:sz="4" w:space="0" w:color="auto"/>
                    <w:right w:val="single" w:sz="4" w:space="0" w:color="auto"/>
                  </w:tcBorders>
                  <w:vAlign w:val="center"/>
                </w:tcPr>
                <w:p w14:paraId="12E09C7C"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DDFF81E" w14:textId="77777777" w:rsidR="00C81FA9" w:rsidRDefault="00C81FA9" w:rsidP="00914C70">
                  <w:pPr>
                    <w:jc w:val="center"/>
                    <w:rPr>
                      <w:rFonts w:ascii="Arial" w:hAnsi="Arial" w:cs="Arial"/>
                      <w:bCs/>
                      <w:color w:val="000000"/>
                      <w:sz w:val="22"/>
                      <w:szCs w:val="22"/>
                    </w:rPr>
                  </w:pPr>
                </w:p>
              </w:tc>
            </w:tr>
            <w:tr w:rsidR="00C81FA9" w14:paraId="39844892"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D6052D7"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K15</w:t>
                  </w:r>
                  <w:r>
                    <w:rPr>
                      <w:rFonts w:ascii="Arial" w:hAnsi="Arial" w:cs="Arial"/>
                      <w:sz w:val="22"/>
                      <w:szCs w:val="22"/>
                    </w:rPr>
                    <w:t xml:space="preserve"> – Copyright</w:t>
                  </w:r>
                </w:p>
              </w:tc>
              <w:tc>
                <w:tcPr>
                  <w:tcW w:w="2355" w:type="dxa"/>
                  <w:tcBorders>
                    <w:top w:val="single" w:sz="4" w:space="0" w:color="auto"/>
                    <w:left w:val="single" w:sz="4" w:space="0" w:color="auto"/>
                    <w:bottom w:val="single" w:sz="4" w:space="0" w:color="auto"/>
                    <w:right w:val="single" w:sz="4" w:space="0" w:color="auto"/>
                  </w:tcBorders>
                  <w:vAlign w:val="center"/>
                </w:tcPr>
                <w:p w14:paraId="4356BBF3"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1753BCE" w14:textId="77777777" w:rsidR="00C81FA9" w:rsidRDefault="00C81FA9" w:rsidP="00914C70">
                  <w:pPr>
                    <w:jc w:val="center"/>
                    <w:rPr>
                      <w:rFonts w:ascii="Arial" w:hAnsi="Arial" w:cs="Arial"/>
                      <w:bCs/>
                      <w:color w:val="000000"/>
                      <w:sz w:val="22"/>
                      <w:szCs w:val="22"/>
                    </w:rPr>
                  </w:pPr>
                </w:p>
              </w:tc>
            </w:tr>
            <w:tr w:rsidR="00C81FA9" w14:paraId="2320A0ED"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2E0D0BF"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lastRenderedPageBreak/>
                    <w:t>K16</w:t>
                  </w:r>
                  <w:r>
                    <w:rPr>
                      <w:rFonts w:ascii="Arial" w:hAnsi="Arial" w:cs="Arial"/>
                      <w:sz w:val="22"/>
                      <w:szCs w:val="22"/>
                    </w:rPr>
                    <w:t xml:space="preserve"> – Limitation of Contractor’s Liability</w:t>
                  </w:r>
                </w:p>
              </w:tc>
              <w:tc>
                <w:tcPr>
                  <w:tcW w:w="2355" w:type="dxa"/>
                  <w:tcBorders>
                    <w:top w:val="single" w:sz="4" w:space="0" w:color="auto"/>
                    <w:left w:val="single" w:sz="4" w:space="0" w:color="auto"/>
                    <w:bottom w:val="single" w:sz="4" w:space="0" w:color="auto"/>
                    <w:right w:val="single" w:sz="4" w:space="0" w:color="auto"/>
                  </w:tcBorders>
                  <w:vAlign w:val="center"/>
                </w:tcPr>
                <w:p w14:paraId="25B502B5"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2C35B2FF" w14:textId="77777777" w:rsidR="00C81FA9" w:rsidRDefault="00C81FA9" w:rsidP="00914C70">
                  <w:pPr>
                    <w:jc w:val="center"/>
                    <w:rPr>
                      <w:rFonts w:ascii="Arial" w:hAnsi="Arial" w:cs="Arial"/>
                      <w:bCs/>
                      <w:color w:val="000000"/>
                      <w:sz w:val="22"/>
                      <w:szCs w:val="22"/>
                    </w:rPr>
                  </w:pPr>
                </w:p>
              </w:tc>
            </w:tr>
            <w:tr w:rsidR="00C81FA9" w14:paraId="344F10DB"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A7818" w14:textId="77777777" w:rsidR="00C81FA9" w:rsidRPr="0075766A" w:rsidRDefault="00C81FA9" w:rsidP="00914C70">
                  <w:pPr>
                    <w:jc w:val="center"/>
                    <w:rPr>
                      <w:rFonts w:ascii="Arial" w:hAnsi="Arial" w:cs="Arial"/>
                      <w:sz w:val="22"/>
                      <w:szCs w:val="22"/>
                    </w:rPr>
                  </w:pPr>
                  <w:r>
                    <w:rPr>
                      <w:rFonts w:ascii="Arial" w:hAnsi="Arial" w:cs="Arial"/>
                      <w:sz w:val="22"/>
                      <w:szCs w:val="22"/>
                    </w:rPr>
                    <w:t>Section L – Processes that apply to this Contract.</w:t>
                  </w:r>
                </w:p>
              </w:tc>
              <w:tc>
                <w:tcPr>
                  <w:tcW w:w="2355" w:type="dxa"/>
                  <w:tcBorders>
                    <w:top w:val="single" w:sz="4" w:space="0" w:color="auto"/>
                    <w:left w:val="single" w:sz="4" w:space="0" w:color="auto"/>
                    <w:bottom w:val="single" w:sz="4" w:space="0" w:color="auto"/>
                    <w:right w:val="single" w:sz="4" w:space="0" w:color="auto"/>
                  </w:tcBorders>
                  <w:vAlign w:val="center"/>
                </w:tcPr>
                <w:p w14:paraId="336DFBF3"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D675AD8" w14:textId="77777777" w:rsidR="00C81FA9" w:rsidRDefault="00C81FA9" w:rsidP="00914C70">
                  <w:pPr>
                    <w:jc w:val="center"/>
                    <w:rPr>
                      <w:rFonts w:ascii="Arial" w:hAnsi="Arial" w:cs="Arial"/>
                      <w:bCs/>
                      <w:color w:val="000000"/>
                      <w:sz w:val="22"/>
                      <w:szCs w:val="22"/>
                    </w:rPr>
                  </w:pPr>
                </w:p>
                <w:p w14:paraId="2114C179" w14:textId="77777777" w:rsidR="00C81FA9" w:rsidRDefault="00C81FA9" w:rsidP="00914C70">
                  <w:pPr>
                    <w:jc w:val="center"/>
                    <w:rPr>
                      <w:rFonts w:ascii="Arial" w:hAnsi="Arial" w:cs="Arial"/>
                      <w:bCs/>
                      <w:color w:val="000000"/>
                      <w:sz w:val="22"/>
                      <w:szCs w:val="22"/>
                    </w:rPr>
                  </w:pPr>
                </w:p>
              </w:tc>
            </w:tr>
            <w:tr w:rsidR="00C81FA9" w14:paraId="08C87423"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46697D" w14:textId="77777777" w:rsidR="00C81FA9" w:rsidRDefault="00C81FA9" w:rsidP="00914C70">
                  <w:pPr>
                    <w:jc w:val="center"/>
                    <w:rPr>
                      <w:rFonts w:ascii="Arial" w:hAnsi="Arial" w:cs="Arial"/>
                      <w:sz w:val="22"/>
                      <w:szCs w:val="22"/>
                    </w:rPr>
                  </w:pPr>
                  <w:r>
                    <w:rPr>
                      <w:rFonts w:ascii="Arial" w:hAnsi="Arial" w:cs="Arial"/>
                      <w:sz w:val="22"/>
                      <w:szCs w:val="22"/>
                    </w:rPr>
                    <w:t>L1 – Authorisation and Performance of work – Servicing</w:t>
                  </w:r>
                </w:p>
              </w:tc>
              <w:tc>
                <w:tcPr>
                  <w:tcW w:w="2355" w:type="dxa"/>
                  <w:tcBorders>
                    <w:top w:val="single" w:sz="4" w:space="0" w:color="auto"/>
                    <w:left w:val="single" w:sz="4" w:space="0" w:color="auto"/>
                    <w:bottom w:val="single" w:sz="4" w:space="0" w:color="auto"/>
                    <w:right w:val="single" w:sz="4" w:space="0" w:color="auto"/>
                  </w:tcBorders>
                  <w:vAlign w:val="center"/>
                </w:tcPr>
                <w:p w14:paraId="2049C8A3"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9A2E217" w14:textId="77777777" w:rsidR="00C81FA9" w:rsidRDefault="00C81FA9" w:rsidP="00914C70">
                  <w:pPr>
                    <w:jc w:val="center"/>
                    <w:rPr>
                      <w:rFonts w:ascii="Arial" w:hAnsi="Arial" w:cs="Arial"/>
                      <w:bCs/>
                      <w:color w:val="000000"/>
                      <w:sz w:val="22"/>
                      <w:szCs w:val="22"/>
                    </w:rPr>
                  </w:pPr>
                </w:p>
              </w:tc>
            </w:tr>
            <w:tr w:rsidR="00C81FA9" w14:paraId="4D2A5627"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D1C05C9" w14:textId="77777777" w:rsidR="00C81FA9" w:rsidRDefault="00C81FA9" w:rsidP="00914C70">
                  <w:pPr>
                    <w:jc w:val="center"/>
                    <w:rPr>
                      <w:rFonts w:ascii="Arial" w:hAnsi="Arial" w:cs="Arial"/>
                      <w:sz w:val="22"/>
                      <w:szCs w:val="22"/>
                    </w:rPr>
                  </w:pPr>
                  <w:r>
                    <w:rPr>
                      <w:rFonts w:ascii="Arial" w:hAnsi="Arial" w:cs="Arial"/>
                      <w:sz w:val="22"/>
                      <w:szCs w:val="22"/>
                    </w:rPr>
                    <w:t>L2 – Authorisation and Performance of work – Repairs</w:t>
                  </w:r>
                </w:p>
              </w:tc>
              <w:tc>
                <w:tcPr>
                  <w:tcW w:w="2355" w:type="dxa"/>
                  <w:tcBorders>
                    <w:top w:val="single" w:sz="4" w:space="0" w:color="auto"/>
                    <w:left w:val="single" w:sz="4" w:space="0" w:color="auto"/>
                    <w:bottom w:val="single" w:sz="4" w:space="0" w:color="auto"/>
                    <w:right w:val="single" w:sz="4" w:space="0" w:color="auto"/>
                  </w:tcBorders>
                  <w:vAlign w:val="center"/>
                </w:tcPr>
                <w:p w14:paraId="0716A3CC"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A96904B" w14:textId="77777777" w:rsidR="00C81FA9" w:rsidRDefault="00C81FA9" w:rsidP="00914C70">
                  <w:pPr>
                    <w:jc w:val="center"/>
                    <w:rPr>
                      <w:rFonts w:ascii="Arial" w:hAnsi="Arial" w:cs="Arial"/>
                      <w:bCs/>
                      <w:color w:val="000000"/>
                      <w:sz w:val="22"/>
                      <w:szCs w:val="22"/>
                    </w:rPr>
                  </w:pPr>
                </w:p>
              </w:tc>
            </w:tr>
            <w:tr w:rsidR="00C81FA9" w14:paraId="53311023"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37E5E4" w14:textId="77777777" w:rsidR="00C81FA9" w:rsidRDefault="00C81FA9" w:rsidP="00914C70">
                  <w:pPr>
                    <w:jc w:val="center"/>
                    <w:rPr>
                      <w:rFonts w:ascii="Arial" w:hAnsi="Arial" w:cs="Arial"/>
                      <w:sz w:val="22"/>
                      <w:szCs w:val="22"/>
                    </w:rPr>
                  </w:pPr>
                  <w:r>
                    <w:rPr>
                      <w:rFonts w:ascii="Arial" w:hAnsi="Arial" w:cs="Arial"/>
                      <w:sz w:val="22"/>
                      <w:szCs w:val="22"/>
                    </w:rPr>
                    <w:t>L3 – Termination of Tasks</w:t>
                  </w:r>
                </w:p>
              </w:tc>
              <w:tc>
                <w:tcPr>
                  <w:tcW w:w="2355" w:type="dxa"/>
                  <w:tcBorders>
                    <w:top w:val="single" w:sz="4" w:space="0" w:color="auto"/>
                    <w:left w:val="single" w:sz="4" w:space="0" w:color="auto"/>
                    <w:bottom w:val="single" w:sz="4" w:space="0" w:color="auto"/>
                    <w:right w:val="single" w:sz="4" w:space="0" w:color="auto"/>
                  </w:tcBorders>
                  <w:vAlign w:val="center"/>
                </w:tcPr>
                <w:p w14:paraId="377B3FDC"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E4DA148" w14:textId="77777777" w:rsidR="00C81FA9" w:rsidRDefault="00C81FA9" w:rsidP="00914C70">
                  <w:pPr>
                    <w:jc w:val="center"/>
                    <w:rPr>
                      <w:rFonts w:ascii="Arial" w:hAnsi="Arial" w:cs="Arial"/>
                      <w:bCs/>
                      <w:color w:val="000000"/>
                      <w:sz w:val="22"/>
                      <w:szCs w:val="22"/>
                    </w:rPr>
                  </w:pPr>
                </w:p>
              </w:tc>
            </w:tr>
            <w:tr w:rsidR="00C81FA9" w14:paraId="03B98DDD"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C44E569" w14:textId="77777777" w:rsidR="00C81FA9" w:rsidRDefault="00C81FA9" w:rsidP="00914C70">
                  <w:pPr>
                    <w:jc w:val="center"/>
                    <w:rPr>
                      <w:rFonts w:ascii="Arial" w:hAnsi="Arial" w:cs="Arial"/>
                      <w:sz w:val="22"/>
                      <w:szCs w:val="22"/>
                    </w:rPr>
                  </w:pPr>
                  <w:r>
                    <w:rPr>
                      <w:rFonts w:ascii="Arial" w:hAnsi="Arial" w:cs="Arial"/>
                      <w:sz w:val="22"/>
                      <w:szCs w:val="22"/>
                    </w:rPr>
                    <w:t>L4 – Risk Management Process</w:t>
                  </w:r>
                </w:p>
              </w:tc>
              <w:tc>
                <w:tcPr>
                  <w:tcW w:w="2355" w:type="dxa"/>
                  <w:tcBorders>
                    <w:top w:val="single" w:sz="4" w:space="0" w:color="auto"/>
                    <w:left w:val="single" w:sz="4" w:space="0" w:color="auto"/>
                    <w:bottom w:val="single" w:sz="4" w:space="0" w:color="auto"/>
                    <w:right w:val="single" w:sz="4" w:space="0" w:color="auto"/>
                  </w:tcBorders>
                  <w:vAlign w:val="center"/>
                </w:tcPr>
                <w:p w14:paraId="1A21A6B1"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8049AF6" w14:textId="77777777" w:rsidR="00C81FA9" w:rsidRDefault="00C81FA9" w:rsidP="00914C70">
                  <w:pPr>
                    <w:jc w:val="center"/>
                    <w:rPr>
                      <w:rFonts w:ascii="Arial" w:hAnsi="Arial" w:cs="Arial"/>
                      <w:bCs/>
                      <w:color w:val="000000"/>
                      <w:sz w:val="22"/>
                      <w:szCs w:val="22"/>
                    </w:rPr>
                  </w:pPr>
                </w:p>
              </w:tc>
            </w:tr>
            <w:tr w:rsidR="00C81FA9" w14:paraId="23C8BFC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83F722" w14:textId="77777777" w:rsidR="00C81FA9" w:rsidRDefault="00C81FA9" w:rsidP="00914C70">
                  <w:pPr>
                    <w:jc w:val="center"/>
                    <w:rPr>
                      <w:rFonts w:ascii="Arial" w:hAnsi="Arial" w:cs="Arial"/>
                      <w:sz w:val="22"/>
                      <w:szCs w:val="22"/>
                    </w:rPr>
                  </w:pPr>
                  <w:r>
                    <w:rPr>
                      <w:rFonts w:ascii="Arial" w:hAnsi="Arial" w:cs="Arial"/>
                      <w:sz w:val="22"/>
                      <w:szCs w:val="22"/>
                    </w:rPr>
                    <w:t>L5 – Key Performance Indicators (KPI’s)</w:t>
                  </w:r>
                </w:p>
              </w:tc>
              <w:tc>
                <w:tcPr>
                  <w:tcW w:w="2355" w:type="dxa"/>
                  <w:tcBorders>
                    <w:top w:val="single" w:sz="4" w:space="0" w:color="auto"/>
                    <w:left w:val="single" w:sz="4" w:space="0" w:color="auto"/>
                    <w:bottom w:val="single" w:sz="4" w:space="0" w:color="auto"/>
                    <w:right w:val="single" w:sz="4" w:space="0" w:color="auto"/>
                  </w:tcBorders>
                  <w:vAlign w:val="center"/>
                </w:tcPr>
                <w:p w14:paraId="61AC8E65"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33DF97A1" w14:textId="77777777" w:rsidR="00C81FA9" w:rsidRDefault="00C81FA9" w:rsidP="00914C70">
                  <w:pPr>
                    <w:jc w:val="center"/>
                    <w:rPr>
                      <w:rFonts w:ascii="Arial" w:hAnsi="Arial" w:cs="Arial"/>
                      <w:bCs/>
                      <w:color w:val="000000"/>
                      <w:sz w:val="22"/>
                      <w:szCs w:val="22"/>
                    </w:rPr>
                  </w:pPr>
                </w:p>
              </w:tc>
            </w:tr>
            <w:tr w:rsidR="00C81FA9" w14:paraId="64ACFA01"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70EE6E" w14:textId="77777777" w:rsidR="00C81FA9" w:rsidRDefault="00C81FA9" w:rsidP="00914C70">
                  <w:pPr>
                    <w:jc w:val="center"/>
                    <w:rPr>
                      <w:rFonts w:ascii="Arial" w:hAnsi="Arial" w:cs="Arial"/>
                      <w:sz w:val="22"/>
                      <w:szCs w:val="22"/>
                    </w:rPr>
                  </w:pPr>
                  <w:r>
                    <w:rPr>
                      <w:rFonts w:ascii="Arial" w:hAnsi="Arial" w:cs="Arial"/>
                      <w:sz w:val="22"/>
                      <w:szCs w:val="22"/>
                    </w:rPr>
                    <w:t>L6 – New Stores Rejects (NSR)</w:t>
                  </w:r>
                </w:p>
              </w:tc>
              <w:tc>
                <w:tcPr>
                  <w:tcW w:w="2355" w:type="dxa"/>
                  <w:tcBorders>
                    <w:top w:val="single" w:sz="4" w:space="0" w:color="auto"/>
                    <w:left w:val="single" w:sz="4" w:space="0" w:color="auto"/>
                    <w:bottom w:val="single" w:sz="4" w:space="0" w:color="auto"/>
                    <w:right w:val="single" w:sz="4" w:space="0" w:color="auto"/>
                  </w:tcBorders>
                  <w:vAlign w:val="center"/>
                </w:tcPr>
                <w:p w14:paraId="7277EF50"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E24CBD7" w14:textId="77777777" w:rsidR="00C81FA9" w:rsidRDefault="00C81FA9" w:rsidP="00914C70">
                  <w:pPr>
                    <w:jc w:val="center"/>
                    <w:rPr>
                      <w:rFonts w:ascii="Arial" w:hAnsi="Arial" w:cs="Arial"/>
                      <w:bCs/>
                      <w:color w:val="000000"/>
                      <w:sz w:val="22"/>
                      <w:szCs w:val="22"/>
                    </w:rPr>
                  </w:pPr>
                </w:p>
              </w:tc>
            </w:tr>
            <w:tr w:rsidR="00C81FA9" w14:paraId="545598AE"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AFFDECA" w14:textId="77777777" w:rsidR="00C81FA9" w:rsidRDefault="00C81FA9" w:rsidP="00914C70">
                  <w:pPr>
                    <w:jc w:val="center"/>
                    <w:rPr>
                      <w:rFonts w:ascii="Arial" w:hAnsi="Arial" w:cs="Arial"/>
                      <w:sz w:val="22"/>
                      <w:szCs w:val="22"/>
                    </w:rPr>
                  </w:pPr>
                  <w:r>
                    <w:rPr>
                      <w:rFonts w:ascii="Arial" w:hAnsi="Arial" w:cs="Arial"/>
                      <w:sz w:val="22"/>
                      <w:szCs w:val="22"/>
                    </w:rPr>
                    <w:t>L7 – Non-Conforming Receipts (NCR)</w:t>
                  </w:r>
                </w:p>
              </w:tc>
              <w:tc>
                <w:tcPr>
                  <w:tcW w:w="2355" w:type="dxa"/>
                  <w:tcBorders>
                    <w:top w:val="single" w:sz="4" w:space="0" w:color="auto"/>
                    <w:left w:val="single" w:sz="4" w:space="0" w:color="auto"/>
                    <w:bottom w:val="single" w:sz="4" w:space="0" w:color="auto"/>
                    <w:right w:val="single" w:sz="4" w:space="0" w:color="auto"/>
                  </w:tcBorders>
                  <w:vAlign w:val="center"/>
                </w:tcPr>
                <w:p w14:paraId="2512D0D6"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DE27955" w14:textId="77777777" w:rsidR="00C81FA9" w:rsidRDefault="00C81FA9" w:rsidP="00914C70">
                  <w:pPr>
                    <w:jc w:val="center"/>
                    <w:rPr>
                      <w:rFonts w:ascii="Arial" w:hAnsi="Arial" w:cs="Arial"/>
                      <w:bCs/>
                      <w:color w:val="000000"/>
                      <w:sz w:val="22"/>
                      <w:szCs w:val="22"/>
                    </w:rPr>
                  </w:pPr>
                </w:p>
              </w:tc>
            </w:tr>
            <w:tr w:rsidR="00C81FA9" w14:paraId="7313F2C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2CF2D24"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Schedules to the contract</w:t>
                  </w:r>
                </w:p>
              </w:tc>
              <w:tc>
                <w:tcPr>
                  <w:tcW w:w="2355" w:type="dxa"/>
                  <w:tcBorders>
                    <w:top w:val="single" w:sz="4" w:space="0" w:color="auto"/>
                    <w:left w:val="single" w:sz="4" w:space="0" w:color="auto"/>
                    <w:bottom w:val="single" w:sz="4" w:space="0" w:color="auto"/>
                    <w:right w:val="single" w:sz="4" w:space="0" w:color="auto"/>
                  </w:tcBorders>
                  <w:vAlign w:val="center"/>
                </w:tcPr>
                <w:p w14:paraId="1103A76E"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43AE946" w14:textId="77777777" w:rsidR="00C81FA9" w:rsidRDefault="00C81FA9" w:rsidP="00914C70">
                  <w:pPr>
                    <w:jc w:val="center"/>
                    <w:rPr>
                      <w:rFonts w:ascii="Arial" w:hAnsi="Arial" w:cs="Arial"/>
                      <w:bCs/>
                      <w:color w:val="000000"/>
                      <w:sz w:val="22"/>
                      <w:szCs w:val="22"/>
                    </w:rPr>
                  </w:pPr>
                </w:p>
              </w:tc>
            </w:tr>
            <w:tr w:rsidR="00C81FA9" w14:paraId="65C0980E"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F54A529"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1</w:t>
                  </w:r>
                  <w:r>
                    <w:rPr>
                      <w:rFonts w:ascii="Arial" w:hAnsi="Arial" w:cs="Arial"/>
                      <w:sz w:val="22"/>
                      <w:szCs w:val="22"/>
                    </w:rPr>
                    <w:t xml:space="preserve"> – Definitions of Contract</w:t>
                  </w:r>
                </w:p>
              </w:tc>
              <w:tc>
                <w:tcPr>
                  <w:tcW w:w="2355" w:type="dxa"/>
                  <w:tcBorders>
                    <w:top w:val="single" w:sz="4" w:space="0" w:color="auto"/>
                    <w:left w:val="single" w:sz="4" w:space="0" w:color="auto"/>
                    <w:bottom w:val="single" w:sz="4" w:space="0" w:color="auto"/>
                    <w:right w:val="single" w:sz="4" w:space="0" w:color="auto"/>
                  </w:tcBorders>
                  <w:vAlign w:val="center"/>
                </w:tcPr>
                <w:p w14:paraId="4D510803"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38AD2711" w14:textId="77777777" w:rsidR="00C81FA9" w:rsidRDefault="00C81FA9" w:rsidP="00914C70">
                  <w:pPr>
                    <w:jc w:val="center"/>
                    <w:rPr>
                      <w:rFonts w:ascii="Arial" w:hAnsi="Arial" w:cs="Arial"/>
                      <w:bCs/>
                      <w:color w:val="000000"/>
                      <w:sz w:val="22"/>
                      <w:szCs w:val="22"/>
                    </w:rPr>
                  </w:pPr>
                </w:p>
              </w:tc>
            </w:tr>
            <w:tr w:rsidR="00C81FA9" w14:paraId="1E7263A7"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964BF8"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2</w:t>
                  </w:r>
                  <w:r>
                    <w:rPr>
                      <w:rFonts w:ascii="Arial" w:hAnsi="Arial" w:cs="Arial"/>
                      <w:sz w:val="22"/>
                      <w:szCs w:val="22"/>
                    </w:rPr>
                    <w:t xml:space="preserve"> – Schedule of Requirements for Services</w:t>
                  </w:r>
                </w:p>
              </w:tc>
              <w:tc>
                <w:tcPr>
                  <w:tcW w:w="2355" w:type="dxa"/>
                  <w:tcBorders>
                    <w:top w:val="single" w:sz="4" w:space="0" w:color="auto"/>
                    <w:left w:val="single" w:sz="4" w:space="0" w:color="auto"/>
                    <w:bottom w:val="single" w:sz="4" w:space="0" w:color="auto"/>
                    <w:right w:val="single" w:sz="4" w:space="0" w:color="auto"/>
                  </w:tcBorders>
                  <w:vAlign w:val="center"/>
                </w:tcPr>
                <w:p w14:paraId="28ED3EBD"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308CA3BD" w14:textId="77777777" w:rsidR="00C81FA9" w:rsidRDefault="00C81FA9" w:rsidP="00914C70">
                  <w:pPr>
                    <w:jc w:val="center"/>
                    <w:rPr>
                      <w:rFonts w:ascii="Arial" w:hAnsi="Arial" w:cs="Arial"/>
                      <w:bCs/>
                      <w:color w:val="000000"/>
                      <w:sz w:val="22"/>
                      <w:szCs w:val="22"/>
                    </w:rPr>
                  </w:pPr>
                </w:p>
              </w:tc>
            </w:tr>
            <w:tr w:rsidR="00C81FA9" w14:paraId="3F01B8F0"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65B6EA"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3</w:t>
                  </w:r>
                  <w:r>
                    <w:rPr>
                      <w:rFonts w:ascii="Arial" w:hAnsi="Arial" w:cs="Arial"/>
                      <w:sz w:val="22"/>
                      <w:szCs w:val="22"/>
                    </w:rPr>
                    <w:t>- Contract Data Sheet</w:t>
                  </w:r>
                </w:p>
              </w:tc>
              <w:tc>
                <w:tcPr>
                  <w:tcW w:w="2355" w:type="dxa"/>
                  <w:tcBorders>
                    <w:top w:val="single" w:sz="4" w:space="0" w:color="auto"/>
                    <w:left w:val="single" w:sz="4" w:space="0" w:color="auto"/>
                    <w:bottom w:val="single" w:sz="4" w:space="0" w:color="auto"/>
                    <w:right w:val="single" w:sz="4" w:space="0" w:color="auto"/>
                  </w:tcBorders>
                  <w:vAlign w:val="center"/>
                </w:tcPr>
                <w:p w14:paraId="4A270028"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53DCD81" w14:textId="77777777" w:rsidR="00C81FA9" w:rsidRDefault="00C81FA9" w:rsidP="00914C70">
                  <w:pPr>
                    <w:jc w:val="center"/>
                    <w:rPr>
                      <w:rFonts w:ascii="Arial" w:hAnsi="Arial" w:cs="Arial"/>
                      <w:bCs/>
                      <w:color w:val="000000"/>
                      <w:sz w:val="22"/>
                      <w:szCs w:val="22"/>
                    </w:rPr>
                  </w:pPr>
                </w:p>
              </w:tc>
            </w:tr>
            <w:tr w:rsidR="00C81FA9" w14:paraId="60292385"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0209851"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4</w:t>
                  </w:r>
                  <w:r>
                    <w:rPr>
                      <w:rFonts w:ascii="Arial" w:hAnsi="Arial" w:cs="Arial"/>
                      <w:sz w:val="22"/>
                      <w:szCs w:val="22"/>
                    </w:rPr>
                    <w:t xml:space="preserve"> – Contract Change Process</w:t>
                  </w:r>
                </w:p>
              </w:tc>
              <w:tc>
                <w:tcPr>
                  <w:tcW w:w="2355" w:type="dxa"/>
                  <w:tcBorders>
                    <w:top w:val="single" w:sz="4" w:space="0" w:color="auto"/>
                    <w:left w:val="single" w:sz="4" w:space="0" w:color="auto"/>
                    <w:bottom w:val="single" w:sz="4" w:space="0" w:color="auto"/>
                    <w:right w:val="single" w:sz="4" w:space="0" w:color="auto"/>
                  </w:tcBorders>
                  <w:vAlign w:val="center"/>
                </w:tcPr>
                <w:p w14:paraId="3D80400E"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7C2630C0" w14:textId="77777777" w:rsidR="00C81FA9" w:rsidRDefault="00C81FA9" w:rsidP="00914C70">
                  <w:pPr>
                    <w:jc w:val="center"/>
                    <w:rPr>
                      <w:rFonts w:ascii="Arial" w:hAnsi="Arial" w:cs="Arial"/>
                      <w:bCs/>
                      <w:color w:val="000000"/>
                      <w:sz w:val="22"/>
                      <w:szCs w:val="22"/>
                    </w:rPr>
                  </w:pPr>
                </w:p>
              </w:tc>
            </w:tr>
            <w:tr w:rsidR="00C81FA9" w14:paraId="73EBE254"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448334"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5</w:t>
                  </w:r>
                  <w:r>
                    <w:rPr>
                      <w:rFonts w:ascii="Arial" w:hAnsi="Arial" w:cs="Arial"/>
                      <w:sz w:val="22"/>
                      <w:szCs w:val="22"/>
                    </w:rPr>
                    <w:t>- Specification for Contract</w:t>
                  </w:r>
                </w:p>
              </w:tc>
              <w:tc>
                <w:tcPr>
                  <w:tcW w:w="2355" w:type="dxa"/>
                  <w:tcBorders>
                    <w:top w:val="single" w:sz="4" w:space="0" w:color="auto"/>
                    <w:left w:val="single" w:sz="4" w:space="0" w:color="auto"/>
                    <w:bottom w:val="single" w:sz="4" w:space="0" w:color="auto"/>
                    <w:right w:val="single" w:sz="4" w:space="0" w:color="auto"/>
                  </w:tcBorders>
                  <w:vAlign w:val="center"/>
                </w:tcPr>
                <w:p w14:paraId="506A2C38"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42F4161" w14:textId="77777777" w:rsidR="00C81FA9" w:rsidRDefault="00C81FA9" w:rsidP="00914C70">
                  <w:pPr>
                    <w:jc w:val="center"/>
                    <w:rPr>
                      <w:rFonts w:ascii="Arial" w:hAnsi="Arial" w:cs="Arial"/>
                      <w:bCs/>
                      <w:color w:val="000000"/>
                      <w:sz w:val="22"/>
                      <w:szCs w:val="22"/>
                    </w:rPr>
                  </w:pPr>
                </w:p>
              </w:tc>
            </w:tr>
            <w:tr w:rsidR="00C81FA9" w14:paraId="4B60D76D"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B56A448"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6</w:t>
                  </w:r>
                  <w:r>
                    <w:rPr>
                      <w:rFonts w:ascii="Arial" w:hAnsi="Arial" w:cs="Arial"/>
                      <w:sz w:val="22"/>
                      <w:szCs w:val="22"/>
                    </w:rPr>
                    <w:t xml:space="preserve"> – Contractors Commercially Sensitive Information</w:t>
                  </w:r>
                </w:p>
              </w:tc>
              <w:tc>
                <w:tcPr>
                  <w:tcW w:w="2355" w:type="dxa"/>
                  <w:tcBorders>
                    <w:top w:val="single" w:sz="4" w:space="0" w:color="auto"/>
                    <w:left w:val="single" w:sz="4" w:space="0" w:color="auto"/>
                    <w:bottom w:val="single" w:sz="4" w:space="0" w:color="auto"/>
                    <w:right w:val="single" w:sz="4" w:space="0" w:color="auto"/>
                  </w:tcBorders>
                  <w:vAlign w:val="center"/>
                </w:tcPr>
                <w:p w14:paraId="05E92A10"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5CFF5B5D" w14:textId="77777777" w:rsidR="00C81FA9" w:rsidRDefault="00C81FA9" w:rsidP="00914C70">
                  <w:pPr>
                    <w:jc w:val="center"/>
                    <w:rPr>
                      <w:rFonts w:ascii="Arial" w:hAnsi="Arial" w:cs="Arial"/>
                      <w:bCs/>
                      <w:color w:val="000000"/>
                      <w:sz w:val="22"/>
                      <w:szCs w:val="22"/>
                    </w:rPr>
                  </w:pPr>
                </w:p>
              </w:tc>
            </w:tr>
            <w:tr w:rsidR="00C81FA9" w14:paraId="1B80136C"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3545DD"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7</w:t>
                  </w:r>
                  <w:r>
                    <w:rPr>
                      <w:rFonts w:ascii="Arial" w:hAnsi="Arial" w:cs="Arial"/>
                      <w:sz w:val="22"/>
                      <w:szCs w:val="22"/>
                    </w:rPr>
                    <w:t xml:space="preserve"> – Pricing Schedules</w:t>
                  </w:r>
                </w:p>
              </w:tc>
              <w:tc>
                <w:tcPr>
                  <w:tcW w:w="2355" w:type="dxa"/>
                  <w:tcBorders>
                    <w:top w:val="single" w:sz="4" w:space="0" w:color="auto"/>
                    <w:left w:val="single" w:sz="4" w:space="0" w:color="auto"/>
                    <w:bottom w:val="single" w:sz="4" w:space="0" w:color="auto"/>
                    <w:right w:val="single" w:sz="4" w:space="0" w:color="auto"/>
                  </w:tcBorders>
                  <w:vAlign w:val="center"/>
                </w:tcPr>
                <w:p w14:paraId="5FC6243F"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4F69737B" w14:textId="77777777" w:rsidR="00C81FA9" w:rsidRDefault="00C81FA9" w:rsidP="00914C70">
                  <w:pPr>
                    <w:jc w:val="center"/>
                    <w:rPr>
                      <w:rFonts w:ascii="Arial" w:hAnsi="Arial" w:cs="Arial"/>
                      <w:bCs/>
                      <w:color w:val="000000"/>
                      <w:sz w:val="22"/>
                      <w:szCs w:val="22"/>
                    </w:rPr>
                  </w:pPr>
                </w:p>
              </w:tc>
            </w:tr>
            <w:tr w:rsidR="00C81FA9" w14:paraId="368BA449"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75D2A1"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8</w:t>
                  </w:r>
                  <w:r>
                    <w:rPr>
                      <w:rFonts w:ascii="Arial" w:hAnsi="Arial" w:cs="Arial"/>
                      <w:sz w:val="22"/>
                      <w:szCs w:val="22"/>
                    </w:rPr>
                    <w:t xml:space="preserve"> – Call Off/Repair Tasking Form</w:t>
                  </w:r>
                </w:p>
              </w:tc>
              <w:tc>
                <w:tcPr>
                  <w:tcW w:w="2355" w:type="dxa"/>
                  <w:tcBorders>
                    <w:top w:val="single" w:sz="4" w:space="0" w:color="auto"/>
                    <w:left w:val="single" w:sz="4" w:space="0" w:color="auto"/>
                    <w:bottom w:val="single" w:sz="4" w:space="0" w:color="auto"/>
                    <w:right w:val="single" w:sz="4" w:space="0" w:color="auto"/>
                  </w:tcBorders>
                  <w:vAlign w:val="center"/>
                </w:tcPr>
                <w:p w14:paraId="121E2D67"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2AC083C3" w14:textId="77777777" w:rsidR="00C81FA9" w:rsidRDefault="00C81FA9" w:rsidP="00914C70">
                  <w:pPr>
                    <w:jc w:val="center"/>
                    <w:rPr>
                      <w:rFonts w:ascii="Arial" w:hAnsi="Arial" w:cs="Arial"/>
                      <w:bCs/>
                      <w:color w:val="000000"/>
                      <w:sz w:val="22"/>
                      <w:szCs w:val="22"/>
                    </w:rPr>
                  </w:pPr>
                </w:p>
              </w:tc>
            </w:tr>
            <w:tr w:rsidR="00C81FA9" w14:paraId="5922452F"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62A5332"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9</w:t>
                  </w:r>
                  <w:r>
                    <w:rPr>
                      <w:rFonts w:ascii="Arial" w:hAnsi="Arial" w:cs="Arial"/>
                      <w:sz w:val="22"/>
                      <w:szCs w:val="22"/>
                    </w:rPr>
                    <w:t xml:space="preserve"> – Monthly Management Information Report. </w:t>
                  </w:r>
                </w:p>
              </w:tc>
              <w:tc>
                <w:tcPr>
                  <w:tcW w:w="2355" w:type="dxa"/>
                  <w:tcBorders>
                    <w:top w:val="single" w:sz="4" w:space="0" w:color="auto"/>
                    <w:left w:val="single" w:sz="4" w:space="0" w:color="auto"/>
                    <w:bottom w:val="single" w:sz="4" w:space="0" w:color="auto"/>
                    <w:right w:val="single" w:sz="4" w:space="0" w:color="auto"/>
                  </w:tcBorders>
                  <w:vAlign w:val="center"/>
                </w:tcPr>
                <w:p w14:paraId="40C6745D"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186AED67" w14:textId="77777777" w:rsidR="00C81FA9" w:rsidRDefault="00C81FA9" w:rsidP="00914C70">
                  <w:pPr>
                    <w:jc w:val="center"/>
                    <w:rPr>
                      <w:rFonts w:ascii="Arial" w:hAnsi="Arial" w:cs="Arial"/>
                      <w:bCs/>
                      <w:color w:val="000000"/>
                      <w:sz w:val="22"/>
                      <w:szCs w:val="22"/>
                    </w:rPr>
                  </w:pPr>
                </w:p>
              </w:tc>
            </w:tr>
            <w:tr w:rsidR="00C81FA9" w14:paraId="4868A969"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C501D4"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10</w:t>
                  </w:r>
                  <w:r>
                    <w:rPr>
                      <w:rFonts w:ascii="Arial" w:hAnsi="Arial" w:cs="Arial"/>
                      <w:sz w:val="22"/>
                      <w:szCs w:val="22"/>
                    </w:rPr>
                    <w:t xml:space="preserve"> – Form B2 – Application for Disposal of BR/BER equipment</w:t>
                  </w:r>
                </w:p>
              </w:tc>
              <w:tc>
                <w:tcPr>
                  <w:tcW w:w="2355" w:type="dxa"/>
                  <w:tcBorders>
                    <w:top w:val="single" w:sz="4" w:space="0" w:color="auto"/>
                    <w:left w:val="single" w:sz="4" w:space="0" w:color="auto"/>
                    <w:bottom w:val="single" w:sz="4" w:space="0" w:color="auto"/>
                    <w:right w:val="single" w:sz="4" w:space="0" w:color="auto"/>
                  </w:tcBorders>
                  <w:vAlign w:val="center"/>
                </w:tcPr>
                <w:p w14:paraId="2AE3EF1E"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05592838" w14:textId="77777777" w:rsidR="00C81FA9" w:rsidRDefault="00C81FA9" w:rsidP="00914C70">
                  <w:pPr>
                    <w:jc w:val="center"/>
                    <w:rPr>
                      <w:rFonts w:ascii="Arial" w:hAnsi="Arial" w:cs="Arial"/>
                      <w:bCs/>
                      <w:color w:val="000000"/>
                      <w:sz w:val="22"/>
                      <w:szCs w:val="22"/>
                    </w:rPr>
                  </w:pPr>
                </w:p>
              </w:tc>
            </w:tr>
            <w:tr w:rsidR="00C81FA9" w14:paraId="39BAD63F" w14:textId="77777777" w:rsidTr="00914C70">
              <w:trPr>
                <w:cantSplit/>
                <w:trHeight w:val="270"/>
                <w:jc w:val="center"/>
              </w:trPr>
              <w:tc>
                <w:tcPr>
                  <w:tcW w:w="274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237FC68" w14:textId="77777777" w:rsidR="00C81FA9" w:rsidRPr="0075766A" w:rsidRDefault="00C81FA9" w:rsidP="00914C70">
                  <w:pPr>
                    <w:jc w:val="center"/>
                    <w:rPr>
                      <w:rFonts w:ascii="Arial" w:hAnsi="Arial" w:cs="Arial"/>
                      <w:sz w:val="22"/>
                      <w:szCs w:val="22"/>
                    </w:rPr>
                  </w:pPr>
                  <w:r w:rsidRPr="0075766A">
                    <w:rPr>
                      <w:rFonts w:ascii="Arial" w:hAnsi="Arial" w:cs="Arial"/>
                      <w:sz w:val="22"/>
                      <w:szCs w:val="22"/>
                    </w:rPr>
                    <w:t>Schedule 11</w:t>
                  </w:r>
                  <w:r>
                    <w:rPr>
                      <w:rFonts w:ascii="Arial" w:hAnsi="Arial" w:cs="Arial"/>
                      <w:sz w:val="22"/>
                      <w:szCs w:val="22"/>
                    </w:rPr>
                    <w:t xml:space="preserve"> – DEFFORM 30 </w:t>
                  </w:r>
                </w:p>
              </w:tc>
              <w:tc>
                <w:tcPr>
                  <w:tcW w:w="2355" w:type="dxa"/>
                  <w:tcBorders>
                    <w:top w:val="single" w:sz="4" w:space="0" w:color="auto"/>
                    <w:left w:val="single" w:sz="4" w:space="0" w:color="auto"/>
                    <w:bottom w:val="single" w:sz="4" w:space="0" w:color="auto"/>
                    <w:right w:val="single" w:sz="4" w:space="0" w:color="auto"/>
                  </w:tcBorders>
                  <w:vAlign w:val="center"/>
                </w:tcPr>
                <w:p w14:paraId="68DB04C2" w14:textId="77777777" w:rsidR="00C81FA9" w:rsidRDefault="00C81FA9" w:rsidP="00914C70">
                  <w:pPr>
                    <w:jc w:val="center"/>
                    <w:rPr>
                      <w:rFonts w:ascii="Arial" w:hAnsi="Arial" w:cs="Arial"/>
                      <w:bCs/>
                      <w:sz w:val="22"/>
                      <w:szCs w:val="22"/>
                    </w:rPr>
                  </w:pPr>
                </w:p>
              </w:tc>
              <w:tc>
                <w:tcPr>
                  <w:tcW w:w="3299" w:type="dxa"/>
                  <w:tcBorders>
                    <w:top w:val="single" w:sz="4" w:space="0" w:color="auto"/>
                    <w:left w:val="single" w:sz="4" w:space="0" w:color="auto"/>
                    <w:bottom w:val="single" w:sz="4" w:space="0" w:color="auto"/>
                    <w:right w:val="single" w:sz="4" w:space="0" w:color="auto"/>
                  </w:tcBorders>
                  <w:vAlign w:val="center"/>
                </w:tcPr>
                <w:p w14:paraId="355284BB" w14:textId="77777777" w:rsidR="00C81FA9" w:rsidRDefault="00C81FA9" w:rsidP="00914C70">
                  <w:pPr>
                    <w:jc w:val="center"/>
                    <w:rPr>
                      <w:rFonts w:ascii="Arial" w:hAnsi="Arial" w:cs="Arial"/>
                      <w:bCs/>
                      <w:color w:val="000000"/>
                      <w:sz w:val="22"/>
                      <w:szCs w:val="22"/>
                    </w:rPr>
                  </w:pPr>
                </w:p>
              </w:tc>
            </w:tr>
          </w:tbl>
          <w:p w14:paraId="251B73D3" w14:textId="77777777" w:rsidR="00C81FA9" w:rsidRDefault="00C81FA9" w:rsidP="00CD64B6">
            <w:pPr>
              <w:tabs>
                <w:tab w:val="left" w:pos="-720"/>
                <w:tab w:val="left" w:pos="0"/>
                <w:tab w:val="left" w:pos="720"/>
                <w:tab w:val="left" w:pos="1440"/>
              </w:tabs>
              <w:suppressAutoHyphens/>
              <w:rPr>
                <w:rFonts w:ascii="Arial" w:hAnsi="Arial"/>
                <w:spacing w:val="-3"/>
                <w:sz w:val="22"/>
                <w:szCs w:val="22"/>
                <w:lang w:eastAsia="en-US"/>
              </w:rPr>
            </w:pPr>
          </w:p>
          <w:p w14:paraId="0871B7FA" w14:textId="77777777" w:rsidR="00E56B7A" w:rsidRDefault="00E56B7A" w:rsidP="00E93CDB">
            <w:pPr>
              <w:tabs>
                <w:tab w:val="left" w:pos="-720"/>
                <w:tab w:val="left" w:pos="0"/>
                <w:tab w:val="left" w:pos="720"/>
                <w:tab w:val="left" w:pos="1440"/>
              </w:tabs>
              <w:suppressAutoHyphens/>
              <w:jc w:val="center"/>
              <w:rPr>
                <w:rFonts w:ascii="Arial" w:hAnsi="Arial"/>
                <w:spacing w:val="-3"/>
                <w:sz w:val="22"/>
                <w:szCs w:val="22"/>
                <w:lang w:eastAsia="en-US"/>
              </w:rPr>
            </w:pPr>
          </w:p>
          <w:p w14:paraId="0DABA6A6" w14:textId="77777777" w:rsidR="00E56B7A" w:rsidRDefault="00E56B7A" w:rsidP="00E93CDB">
            <w:pPr>
              <w:tabs>
                <w:tab w:val="left" w:pos="-720"/>
                <w:tab w:val="left" w:pos="0"/>
                <w:tab w:val="left" w:pos="720"/>
                <w:tab w:val="left" w:pos="1440"/>
              </w:tabs>
              <w:suppressAutoHyphens/>
              <w:jc w:val="center"/>
              <w:rPr>
                <w:rFonts w:ascii="Arial" w:hAnsi="Arial"/>
                <w:spacing w:val="-3"/>
                <w:sz w:val="22"/>
                <w:szCs w:val="22"/>
                <w:lang w:eastAsia="en-US"/>
              </w:rPr>
            </w:pPr>
          </w:p>
          <w:p w14:paraId="0D24E3F5" w14:textId="77777777" w:rsidR="00E56B7A" w:rsidRDefault="00E56B7A" w:rsidP="00E93CDB">
            <w:pPr>
              <w:tabs>
                <w:tab w:val="left" w:pos="-720"/>
                <w:tab w:val="left" w:pos="0"/>
                <w:tab w:val="left" w:pos="720"/>
                <w:tab w:val="left" w:pos="1440"/>
              </w:tabs>
              <w:suppressAutoHyphens/>
              <w:jc w:val="center"/>
              <w:rPr>
                <w:rFonts w:ascii="Arial" w:hAnsi="Arial"/>
                <w:spacing w:val="-3"/>
                <w:sz w:val="22"/>
                <w:szCs w:val="22"/>
                <w:lang w:eastAsia="en-US"/>
              </w:rPr>
            </w:pPr>
          </w:p>
          <w:p w14:paraId="3A2F3902" w14:textId="77777777" w:rsidR="0023211E" w:rsidRDefault="0023211E" w:rsidP="00E93CDB">
            <w:pPr>
              <w:tabs>
                <w:tab w:val="left" w:pos="-720"/>
                <w:tab w:val="left" w:pos="0"/>
                <w:tab w:val="left" w:pos="720"/>
                <w:tab w:val="left" w:pos="1440"/>
              </w:tabs>
              <w:suppressAutoHyphens/>
              <w:jc w:val="center"/>
              <w:rPr>
                <w:rFonts w:ascii="Arial" w:hAnsi="Arial"/>
                <w:spacing w:val="-3"/>
                <w:sz w:val="22"/>
                <w:szCs w:val="22"/>
                <w:lang w:eastAsia="en-US"/>
              </w:rPr>
            </w:pPr>
          </w:p>
          <w:p w14:paraId="5B49E394" w14:textId="77777777" w:rsidR="00E56B7A" w:rsidRDefault="00E56B7A" w:rsidP="00E93CDB">
            <w:pPr>
              <w:tabs>
                <w:tab w:val="left" w:pos="-720"/>
                <w:tab w:val="left" w:pos="0"/>
                <w:tab w:val="left" w:pos="720"/>
                <w:tab w:val="left" w:pos="1440"/>
              </w:tabs>
              <w:suppressAutoHyphens/>
              <w:jc w:val="center"/>
              <w:rPr>
                <w:rFonts w:ascii="Arial" w:hAnsi="Arial"/>
                <w:spacing w:val="-3"/>
                <w:sz w:val="22"/>
                <w:szCs w:val="22"/>
                <w:lang w:eastAsia="en-US"/>
              </w:rPr>
            </w:pPr>
          </w:p>
          <w:p w14:paraId="3CAC79BC" w14:textId="77777777" w:rsidR="00E56B7A" w:rsidRDefault="00E56B7A" w:rsidP="00E93CDB">
            <w:pPr>
              <w:tabs>
                <w:tab w:val="left" w:pos="-720"/>
                <w:tab w:val="left" w:pos="0"/>
                <w:tab w:val="left" w:pos="720"/>
                <w:tab w:val="left" w:pos="1440"/>
              </w:tabs>
              <w:suppressAutoHyphens/>
              <w:jc w:val="center"/>
              <w:rPr>
                <w:rFonts w:ascii="Arial" w:hAnsi="Arial"/>
                <w:spacing w:val="-3"/>
                <w:sz w:val="22"/>
                <w:szCs w:val="22"/>
                <w:lang w:eastAsia="en-US"/>
              </w:rPr>
            </w:pPr>
          </w:p>
          <w:p w14:paraId="3FC6FA63" w14:textId="77777777" w:rsidR="00E56B7A" w:rsidRDefault="00E56B7A" w:rsidP="00E93CDB">
            <w:pPr>
              <w:tabs>
                <w:tab w:val="left" w:pos="-720"/>
                <w:tab w:val="left" w:pos="0"/>
                <w:tab w:val="left" w:pos="720"/>
                <w:tab w:val="left" w:pos="1440"/>
              </w:tabs>
              <w:suppressAutoHyphens/>
              <w:jc w:val="center"/>
              <w:rPr>
                <w:rFonts w:ascii="Arial" w:hAnsi="Arial"/>
                <w:spacing w:val="-3"/>
                <w:sz w:val="22"/>
                <w:szCs w:val="22"/>
                <w:lang w:eastAsia="en-US"/>
              </w:rPr>
            </w:pPr>
          </w:p>
          <w:p w14:paraId="4F8080AE" w14:textId="77777777" w:rsidR="00E56B7A" w:rsidRDefault="00E56B7A" w:rsidP="00E93CDB">
            <w:pPr>
              <w:tabs>
                <w:tab w:val="left" w:pos="-720"/>
                <w:tab w:val="left" w:pos="0"/>
                <w:tab w:val="left" w:pos="720"/>
                <w:tab w:val="left" w:pos="1440"/>
              </w:tabs>
              <w:suppressAutoHyphens/>
              <w:jc w:val="center"/>
              <w:rPr>
                <w:rFonts w:ascii="Arial" w:hAnsi="Arial"/>
                <w:spacing w:val="-3"/>
                <w:sz w:val="22"/>
                <w:szCs w:val="22"/>
                <w:lang w:eastAsia="en-US"/>
              </w:rPr>
            </w:pPr>
          </w:p>
          <w:p w14:paraId="0FD56F73" w14:textId="77777777" w:rsidR="00E56B7A" w:rsidRDefault="00E56B7A" w:rsidP="00E93CDB">
            <w:pPr>
              <w:tabs>
                <w:tab w:val="left" w:pos="-720"/>
                <w:tab w:val="left" w:pos="0"/>
                <w:tab w:val="left" w:pos="720"/>
                <w:tab w:val="left" w:pos="1440"/>
              </w:tabs>
              <w:suppressAutoHyphens/>
              <w:jc w:val="center"/>
              <w:rPr>
                <w:rFonts w:ascii="Arial" w:hAnsi="Arial"/>
                <w:spacing w:val="-3"/>
                <w:sz w:val="22"/>
                <w:szCs w:val="22"/>
                <w:lang w:eastAsia="en-US"/>
              </w:rPr>
            </w:pPr>
          </w:p>
          <w:p w14:paraId="6E647BEF" w14:textId="4D2961AD" w:rsidR="00C81FA9" w:rsidRPr="00452C0C" w:rsidRDefault="00452C0C" w:rsidP="00E93CDB">
            <w:pPr>
              <w:tabs>
                <w:tab w:val="left" w:pos="-720"/>
                <w:tab w:val="left" w:pos="0"/>
                <w:tab w:val="left" w:pos="720"/>
                <w:tab w:val="left" w:pos="1440"/>
              </w:tabs>
              <w:suppressAutoHyphens/>
              <w:jc w:val="center"/>
              <w:rPr>
                <w:rFonts w:ascii="Arial" w:hAnsi="Arial"/>
                <w:spacing w:val="-3"/>
                <w:sz w:val="22"/>
                <w:szCs w:val="22"/>
                <w:lang w:eastAsia="en-US"/>
              </w:rPr>
            </w:pPr>
            <w:r>
              <w:rPr>
                <w:rFonts w:ascii="Arial" w:hAnsi="Arial"/>
                <w:spacing w:val="-3"/>
                <w:sz w:val="22"/>
                <w:szCs w:val="22"/>
                <w:lang w:eastAsia="en-US"/>
              </w:rPr>
              <w:lastRenderedPageBreak/>
              <w:t xml:space="preserve">Table 3 - </w:t>
            </w:r>
            <w:r w:rsidR="00E93CDB" w:rsidRPr="00452C0C">
              <w:rPr>
                <w:rFonts w:ascii="Arial" w:hAnsi="Arial"/>
                <w:spacing w:val="-3"/>
                <w:sz w:val="22"/>
                <w:szCs w:val="22"/>
                <w:lang w:eastAsia="en-US"/>
              </w:rPr>
              <w:t>Technical Evaluation</w:t>
            </w:r>
          </w:p>
          <w:p w14:paraId="324C3D8F" w14:textId="77777777" w:rsidR="00C81FA9" w:rsidRPr="00CD64B6" w:rsidRDefault="00C81FA9" w:rsidP="00CD64B6">
            <w:pPr>
              <w:tabs>
                <w:tab w:val="left" w:pos="-720"/>
                <w:tab w:val="left" w:pos="0"/>
                <w:tab w:val="left" w:pos="720"/>
                <w:tab w:val="left" w:pos="1440"/>
              </w:tabs>
              <w:suppressAutoHyphens/>
              <w:rPr>
                <w:rFonts w:ascii="Arial" w:hAnsi="Arial"/>
                <w:spacing w:val="-3"/>
                <w:sz w:val="22"/>
                <w:szCs w:val="22"/>
                <w:lang w:eastAsia="en-US"/>
              </w:rPr>
            </w:pPr>
          </w:p>
        </w:tc>
        <w:tc>
          <w:tcPr>
            <w:tcW w:w="302" w:type="dxa"/>
            <w:tcBorders>
              <w:bottom w:val="single" w:sz="4" w:space="0" w:color="auto"/>
            </w:tcBorders>
            <w:shd w:val="clear" w:color="auto" w:fill="auto"/>
            <w:vAlign w:val="center"/>
          </w:tcPr>
          <w:p w14:paraId="31E25D75" w14:textId="77777777" w:rsidR="00CD64B6" w:rsidRPr="00CD64B6" w:rsidRDefault="00CD64B6" w:rsidP="00CD64B6">
            <w:pPr>
              <w:tabs>
                <w:tab w:val="left" w:pos="-720"/>
                <w:tab w:val="left" w:pos="0"/>
                <w:tab w:val="left" w:pos="720"/>
                <w:tab w:val="left" w:pos="1440"/>
              </w:tabs>
              <w:suppressAutoHyphens/>
              <w:rPr>
                <w:rFonts w:ascii="Arial" w:hAnsi="Arial"/>
                <w:spacing w:val="-3"/>
                <w:sz w:val="22"/>
                <w:szCs w:val="22"/>
                <w:lang w:eastAsia="en-US"/>
              </w:rPr>
            </w:pPr>
          </w:p>
        </w:tc>
        <w:tc>
          <w:tcPr>
            <w:tcW w:w="540" w:type="dxa"/>
            <w:tcBorders>
              <w:bottom w:val="single" w:sz="4" w:space="0" w:color="auto"/>
            </w:tcBorders>
            <w:shd w:val="clear" w:color="auto" w:fill="auto"/>
            <w:vAlign w:val="center"/>
          </w:tcPr>
          <w:p w14:paraId="5428286B" w14:textId="77777777" w:rsidR="00CD64B6" w:rsidRPr="00CD64B6" w:rsidRDefault="00CD64B6" w:rsidP="00CD64B6">
            <w:pPr>
              <w:tabs>
                <w:tab w:val="left" w:pos="-720"/>
                <w:tab w:val="left" w:pos="0"/>
                <w:tab w:val="left" w:pos="720"/>
                <w:tab w:val="left" w:pos="1440"/>
              </w:tabs>
              <w:suppressAutoHyphens/>
              <w:rPr>
                <w:rFonts w:ascii="Arial" w:hAnsi="Arial"/>
                <w:spacing w:val="-3"/>
                <w:sz w:val="22"/>
                <w:szCs w:val="22"/>
                <w:lang w:eastAsia="en-US"/>
              </w:rPr>
            </w:pPr>
          </w:p>
        </w:tc>
      </w:tr>
      <w:tr w:rsidR="00452C0C" w:rsidRPr="00197F62" w14:paraId="59206BE0" w14:textId="77777777" w:rsidTr="00452C0C">
        <w:trPr>
          <w:trHeight w:val="70"/>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51D2B" w14:textId="77777777" w:rsidR="00452C0C" w:rsidRPr="00197F62" w:rsidRDefault="00452C0C" w:rsidP="00452C0C">
            <w:pPr>
              <w:tabs>
                <w:tab w:val="left" w:pos="-720"/>
                <w:tab w:val="left" w:pos="0"/>
                <w:tab w:val="left" w:pos="720"/>
                <w:tab w:val="left" w:pos="1440"/>
              </w:tabs>
              <w:suppressAutoHyphens/>
              <w:jc w:val="center"/>
              <w:rPr>
                <w:rFonts w:ascii="Arial" w:hAnsi="Arial"/>
                <w:b/>
                <w:spacing w:val="-3"/>
                <w:sz w:val="22"/>
                <w:szCs w:val="22"/>
                <w:lang w:eastAsia="en-US"/>
              </w:rPr>
            </w:pPr>
            <w:r w:rsidRPr="00197F62">
              <w:rPr>
                <w:rFonts w:ascii="Arial" w:hAnsi="Arial"/>
                <w:b/>
                <w:spacing w:val="-3"/>
                <w:sz w:val="22"/>
                <w:szCs w:val="22"/>
                <w:lang w:eastAsia="en-US"/>
              </w:rPr>
              <w:lastRenderedPageBreak/>
              <w:t>Technical Criteria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CCE3F8" w14:textId="77777777" w:rsidR="00452C0C" w:rsidRPr="00197F62" w:rsidRDefault="00452C0C" w:rsidP="00452C0C">
            <w:pPr>
              <w:tabs>
                <w:tab w:val="left" w:pos="-720"/>
                <w:tab w:val="left" w:pos="0"/>
                <w:tab w:val="left" w:pos="720"/>
                <w:tab w:val="left" w:pos="1440"/>
              </w:tabs>
              <w:suppressAutoHyphens/>
              <w:jc w:val="center"/>
              <w:rPr>
                <w:rFonts w:ascii="Arial" w:hAnsi="Arial"/>
                <w:b/>
                <w:spacing w:val="-3"/>
                <w:sz w:val="22"/>
                <w:szCs w:val="22"/>
                <w:lang w:eastAsia="en-US"/>
              </w:rPr>
            </w:pPr>
            <w:r w:rsidRPr="00197F62">
              <w:rPr>
                <w:rFonts w:ascii="Arial" w:hAnsi="Arial"/>
                <w:b/>
                <w:spacing w:val="-3"/>
                <w:sz w:val="22"/>
                <w:szCs w:val="22"/>
                <w:lang w:eastAsia="en-US"/>
              </w:rPr>
              <w:t>Score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5289C5" w14:textId="77777777" w:rsidR="00452C0C" w:rsidRPr="00197F62" w:rsidRDefault="00452C0C" w:rsidP="00452C0C">
            <w:pPr>
              <w:tabs>
                <w:tab w:val="left" w:pos="-720"/>
                <w:tab w:val="left" w:pos="0"/>
                <w:tab w:val="left" w:pos="720"/>
                <w:tab w:val="left" w:pos="1440"/>
              </w:tabs>
              <w:suppressAutoHyphens/>
              <w:jc w:val="center"/>
              <w:rPr>
                <w:rFonts w:ascii="Arial" w:hAnsi="Arial"/>
                <w:b/>
                <w:spacing w:val="-3"/>
                <w:sz w:val="22"/>
                <w:szCs w:val="22"/>
                <w:lang w:eastAsia="en-US"/>
              </w:rPr>
            </w:pPr>
            <w:r w:rsidRPr="00197F62">
              <w:rPr>
                <w:rFonts w:ascii="Arial" w:hAnsi="Arial"/>
                <w:b/>
                <w:spacing w:val="-3"/>
                <w:sz w:val="22"/>
                <w:szCs w:val="22"/>
                <w:lang w:eastAsia="en-US"/>
              </w:rPr>
              <w:t>Weighting</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7C1AE3" w14:textId="3AA5D30C" w:rsidR="00452C0C" w:rsidRPr="00197F62" w:rsidRDefault="00452C0C" w:rsidP="00E56B7A">
            <w:pPr>
              <w:tabs>
                <w:tab w:val="left" w:pos="-720"/>
                <w:tab w:val="left" w:pos="0"/>
                <w:tab w:val="left" w:pos="720"/>
                <w:tab w:val="left" w:pos="1440"/>
              </w:tabs>
              <w:suppressAutoHyphens/>
              <w:jc w:val="center"/>
              <w:rPr>
                <w:rFonts w:ascii="Arial" w:hAnsi="Arial"/>
                <w:b/>
                <w:spacing w:val="-3"/>
                <w:sz w:val="22"/>
                <w:szCs w:val="22"/>
                <w:lang w:eastAsia="en-US"/>
              </w:rPr>
            </w:pPr>
            <w:r w:rsidRPr="00197F62">
              <w:rPr>
                <w:rFonts w:ascii="Arial" w:hAnsi="Arial"/>
                <w:b/>
                <w:spacing w:val="-3"/>
                <w:sz w:val="22"/>
                <w:szCs w:val="22"/>
                <w:lang w:eastAsia="en-US"/>
              </w:rPr>
              <w:t xml:space="preserve">Minimum </w:t>
            </w:r>
            <w:r>
              <w:rPr>
                <w:rFonts w:ascii="Arial" w:hAnsi="Arial"/>
                <w:b/>
                <w:spacing w:val="-3"/>
                <w:sz w:val="22"/>
                <w:szCs w:val="22"/>
                <w:lang w:eastAsia="en-US"/>
              </w:rPr>
              <w:t>score</w:t>
            </w:r>
            <w:r w:rsidR="00E56B7A">
              <w:rPr>
                <w:rFonts w:ascii="Arial" w:hAnsi="Arial"/>
                <w:b/>
                <w:spacing w:val="-3"/>
                <w:sz w:val="22"/>
                <w:szCs w:val="22"/>
                <w:lang w:eastAsia="en-US"/>
              </w:rPr>
              <w:t xml:space="preserve"> </w:t>
            </w:r>
            <w:r w:rsidRPr="00197F62">
              <w:rPr>
                <w:rFonts w:ascii="Arial" w:hAnsi="Arial"/>
                <w:b/>
                <w:spacing w:val="-3"/>
                <w:sz w:val="22"/>
                <w:szCs w:val="22"/>
                <w:lang w:eastAsia="en-US"/>
              </w:rPr>
              <w:t xml:space="preserve">to be </w:t>
            </w:r>
            <w:r w:rsidR="00E56B7A">
              <w:rPr>
                <w:rFonts w:ascii="Arial" w:hAnsi="Arial"/>
                <w:b/>
                <w:spacing w:val="-3"/>
                <w:sz w:val="22"/>
                <w:szCs w:val="22"/>
                <w:lang w:eastAsia="en-US"/>
              </w:rPr>
              <w:t>compliant under Stage 1 of the evaluation</w:t>
            </w:r>
          </w:p>
        </w:tc>
      </w:tr>
      <w:tr w:rsidR="00452C0C" w:rsidRPr="00197F62" w14:paraId="6F9478B3" w14:textId="77777777" w:rsidTr="00452C0C">
        <w:trPr>
          <w:trHeight w:val="464"/>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7626A" w14:textId="77777777"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t xml:space="preserve">Management Support – </w:t>
            </w:r>
          </w:p>
          <w:p w14:paraId="20E767E2" w14:textId="77777777"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t>As detailed in SOR Section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8907BD"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FAD82A" w14:textId="77777777" w:rsidR="00452C0C" w:rsidRPr="00197F62" w:rsidRDefault="00452C0C" w:rsidP="00452C0C">
            <w:pPr>
              <w:jc w:val="center"/>
              <w:rPr>
                <w:rFonts w:ascii="Arial" w:hAnsi="Arial" w:cs="Arial"/>
                <w:lang w:eastAsia="en-US"/>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43C2CA"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p>
        </w:tc>
      </w:tr>
      <w:tr w:rsidR="00452C0C" w:rsidRPr="00197F62" w14:paraId="479C9758" w14:textId="77777777" w:rsidTr="00452C0C">
        <w:trPr>
          <w:trHeight w:val="464"/>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3C9B6" w14:textId="6C1CC325" w:rsidR="00452C0C" w:rsidRPr="00FE298E" w:rsidRDefault="00E56B7A" w:rsidP="00452C0C">
            <w:pPr>
              <w:rPr>
                <w:rFonts w:ascii="Arial" w:hAnsi="Arial" w:cs="Arial"/>
                <w:bCs/>
                <w:sz w:val="22"/>
                <w:szCs w:val="22"/>
                <w:lang w:eastAsia="en-US"/>
              </w:rPr>
            </w:pPr>
            <w:r w:rsidRPr="00FE298E">
              <w:rPr>
                <w:rFonts w:ascii="Arial" w:hAnsi="Arial" w:cs="Arial"/>
                <w:iCs/>
                <w:sz w:val="22"/>
                <w:szCs w:val="22"/>
              </w:rPr>
              <w:t>Detail how your company will provide management support as detailed in the Statement of Requirement for welding equipment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3E3716"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D43D75" w14:textId="77777777" w:rsidR="00452C0C" w:rsidRPr="00197F62" w:rsidRDefault="00452C0C" w:rsidP="00452C0C">
            <w:pPr>
              <w:jc w:val="center"/>
              <w:rPr>
                <w:rFonts w:ascii="Arial" w:hAnsi="Arial" w:cs="Arial"/>
                <w:lang w:eastAsia="en-US"/>
              </w:rPr>
            </w:pPr>
            <w:r w:rsidRPr="00197F62">
              <w:rPr>
                <w:rFonts w:ascii="Arial" w:hAnsi="Arial" w:cs="Arial"/>
                <w:lang w:eastAsia="en-US"/>
              </w:rPr>
              <w:t>20</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466BA6"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r w:rsidRPr="00197F62">
              <w:rPr>
                <w:rFonts w:ascii="Arial" w:hAnsi="Arial"/>
                <w:spacing w:val="-3"/>
                <w:sz w:val="22"/>
                <w:szCs w:val="22"/>
                <w:lang w:eastAsia="en-US"/>
              </w:rPr>
              <w:t>3</w:t>
            </w:r>
          </w:p>
        </w:tc>
      </w:tr>
      <w:tr w:rsidR="00452C0C" w:rsidRPr="00197F62" w14:paraId="5C5CA281" w14:textId="77777777" w:rsidTr="00452C0C">
        <w:trPr>
          <w:trHeight w:val="1804"/>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66F537" w14:textId="6A2B3BDC" w:rsidR="00452C0C" w:rsidRPr="00197F62" w:rsidRDefault="00567A82" w:rsidP="00FF2B45">
            <w:pPr>
              <w:rPr>
                <w:rFonts w:ascii="Arial" w:hAnsi="Arial" w:cs="Arial"/>
                <w:sz w:val="22"/>
                <w:szCs w:val="22"/>
                <w:lang w:eastAsia="en-US"/>
              </w:rPr>
            </w:pPr>
            <w:r>
              <w:rPr>
                <w:rFonts w:ascii="Arial" w:hAnsi="Arial" w:cs="Arial"/>
                <w:sz w:val="22"/>
                <w:szCs w:val="22"/>
                <w:lang w:eastAsia="en-US"/>
              </w:rPr>
              <w:t>Detail how your c</w:t>
            </w:r>
            <w:r w:rsidR="00452C0C" w:rsidRPr="00197F62">
              <w:rPr>
                <w:rFonts w:ascii="Arial" w:hAnsi="Arial" w:cs="Arial"/>
                <w:sz w:val="22"/>
                <w:szCs w:val="22"/>
                <w:lang w:eastAsia="en-US"/>
              </w:rPr>
              <w:t xml:space="preserve">ompany </w:t>
            </w:r>
            <w:r w:rsidR="00FF2B45">
              <w:rPr>
                <w:rFonts w:ascii="Arial" w:hAnsi="Arial" w:cs="Arial"/>
                <w:sz w:val="22"/>
                <w:szCs w:val="22"/>
                <w:lang w:eastAsia="en-US"/>
              </w:rPr>
              <w:t>will</w:t>
            </w:r>
            <w:r w:rsidR="00452C0C" w:rsidRPr="00197F62">
              <w:rPr>
                <w:rFonts w:ascii="Arial" w:hAnsi="Arial" w:cs="Arial"/>
                <w:sz w:val="22"/>
                <w:szCs w:val="22"/>
                <w:lang w:eastAsia="en-US"/>
              </w:rPr>
              <w:t xml:space="preserve"> respond to urgent requests (repairs, spares, training) including extended working 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A2E8C"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389C75" w14:textId="77777777" w:rsidR="00452C0C" w:rsidRPr="00197F62" w:rsidRDefault="00452C0C" w:rsidP="00452C0C">
            <w:pPr>
              <w:jc w:val="center"/>
              <w:rPr>
                <w:rFonts w:ascii="Arial" w:hAnsi="Arial" w:cs="Arial"/>
                <w:lang w:eastAsia="en-US"/>
              </w:rPr>
            </w:pPr>
            <w:r w:rsidRPr="00197F62">
              <w:rPr>
                <w:rFonts w:ascii="Arial" w:hAnsi="Arial" w:cs="Arial"/>
                <w:lang w:eastAsia="en-US"/>
              </w:rPr>
              <w:t>5</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D7080D"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r w:rsidRPr="00197F62">
              <w:rPr>
                <w:rFonts w:ascii="Arial" w:hAnsi="Arial"/>
                <w:spacing w:val="-3"/>
                <w:sz w:val="22"/>
                <w:szCs w:val="22"/>
                <w:lang w:eastAsia="en-US"/>
              </w:rPr>
              <w:t>2</w:t>
            </w:r>
          </w:p>
        </w:tc>
      </w:tr>
      <w:tr w:rsidR="00452C0C" w:rsidRPr="00197F62" w14:paraId="374EE15F" w14:textId="77777777" w:rsidTr="00452C0C">
        <w:trPr>
          <w:trHeight w:val="376"/>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30926" w14:textId="77777777"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t xml:space="preserve">Servicing – </w:t>
            </w:r>
          </w:p>
          <w:p w14:paraId="0312F24A" w14:textId="7D2F3977"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t xml:space="preserve">As detailed in SOR Section </w:t>
            </w:r>
            <w:r>
              <w:rPr>
                <w:rFonts w:ascii="Arial" w:hAnsi="Arial" w:cs="Arial"/>
                <w:b/>
                <w:bCs/>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E5C18D"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3EE855" w14:textId="77777777" w:rsidR="00452C0C" w:rsidRPr="00197F62" w:rsidRDefault="00452C0C" w:rsidP="00452C0C">
            <w:pPr>
              <w:jc w:val="center"/>
              <w:rPr>
                <w:rFonts w:ascii="Arial" w:hAnsi="Arial" w:cs="Arial"/>
                <w:lang w:eastAsia="en-US"/>
              </w:rPr>
            </w:pPr>
            <w:r w:rsidRPr="00197F62">
              <w:rPr>
                <w:rFonts w:ascii="Arial" w:hAnsi="Arial" w:cs="Arial"/>
                <w:lang w:eastAsia="en-US"/>
              </w:rPr>
              <w:t> </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63F8DD"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p>
        </w:tc>
      </w:tr>
      <w:tr w:rsidR="00452C0C" w:rsidRPr="00197F62" w14:paraId="3DE24D16" w14:textId="77777777" w:rsidTr="00452C0C">
        <w:trPr>
          <w:trHeight w:val="1861"/>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8BDFE" w14:textId="454F4210" w:rsidR="00452C0C" w:rsidRPr="00197F62" w:rsidRDefault="00452C0C" w:rsidP="005F0802">
            <w:pPr>
              <w:rPr>
                <w:rFonts w:ascii="Arial" w:hAnsi="Arial" w:cs="Arial"/>
                <w:sz w:val="22"/>
                <w:szCs w:val="22"/>
                <w:lang w:eastAsia="en-US"/>
              </w:rPr>
            </w:pPr>
            <w:r w:rsidRPr="00197F62">
              <w:rPr>
                <w:rFonts w:ascii="Arial" w:hAnsi="Arial" w:cs="Arial"/>
                <w:sz w:val="22"/>
                <w:szCs w:val="22"/>
                <w:lang w:eastAsia="en-US"/>
              </w:rPr>
              <w:t>Detail</w:t>
            </w:r>
            <w:r>
              <w:rPr>
                <w:rFonts w:ascii="Arial" w:hAnsi="Arial" w:cs="Arial"/>
                <w:sz w:val="22"/>
                <w:szCs w:val="22"/>
                <w:lang w:eastAsia="en-US"/>
              </w:rPr>
              <w:t xml:space="preserve"> how</w:t>
            </w:r>
            <w:r w:rsidRPr="00197F62">
              <w:rPr>
                <w:rFonts w:ascii="Arial" w:hAnsi="Arial" w:cs="Arial"/>
                <w:sz w:val="22"/>
                <w:szCs w:val="22"/>
                <w:lang w:eastAsia="en-US"/>
              </w:rPr>
              <w:t xml:space="preserve"> your </w:t>
            </w:r>
            <w:r w:rsidR="00FE298E">
              <w:rPr>
                <w:rFonts w:ascii="Arial" w:hAnsi="Arial" w:cs="Arial"/>
                <w:sz w:val="22"/>
                <w:szCs w:val="22"/>
                <w:lang w:eastAsia="en-US"/>
              </w:rPr>
              <w:t>company</w:t>
            </w:r>
            <w:r>
              <w:rPr>
                <w:rFonts w:ascii="Arial" w:hAnsi="Arial" w:cs="Arial"/>
                <w:sz w:val="22"/>
                <w:szCs w:val="22"/>
                <w:lang w:eastAsia="en-US"/>
              </w:rPr>
              <w:t xml:space="preserve"> </w:t>
            </w:r>
            <w:r w:rsidR="005F0802">
              <w:rPr>
                <w:rFonts w:ascii="Arial" w:hAnsi="Arial" w:cs="Arial"/>
                <w:sz w:val="22"/>
                <w:szCs w:val="22"/>
                <w:lang w:eastAsia="en-US"/>
              </w:rPr>
              <w:t>will</w:t>
            </w:r>
            <w:r>
              <w:rPr>
                <w:rFonts w:ascii="Arial" w:hAnsi="Arial" w:cs="Arial"/>
                <w:sz w:val="22"/>
                <w:szCs w:val="22"/>
                <w:lang w:eastAsia="en-US"/>
              </w:rPr>
              <w:t xml:space="preserve"> provide the </w:t>
            </w:r>
            <w:r w:rsidRPr="00197F62">
              <w:rPr>
                <w:rFonts w:ascii="Arial" w:hAnsi="Arial" w:cs="Arial"/>
                <w:sz w:val="22"/>
                <w:szCs w:val="22"/>
                <w:lang w:eastAsia="en-US"/>
              </w:rPr>
              <w:t>servicing activity, including the checklist for all services</w:t>
            </w:r>
            <w:r>
              <w:rPr>
                <w:rFonts w:ascii="Arial" w:hAnsi="Arial" w:cs="Arial"/>
                <w:sz w:val="22"/>
                <w:szCs w:val="22"/>
                <w:lang w:eastAsia="en-US"/>
              </w:rPr>
              <w:t xml:space="preserve"> as detailed in SOR Section 6</w:t>
            </w:r>
            <w:r w:rsidRPr="00197F62">
              <w:rPr>
                <w:rFonts w:ascii="Arial" w:hAnsi="Arial" w:cs="Arial"/>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0DBA39"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AE0DB2" w14:textId="77777777" w:rsidR="00452C0C" w:rsidRPr="00197F62" w:rsidRDefault="00452C0C" w:rsidP="00452C0C">
            <w:pPr>
              <w:jc w:val="center"/>
              <w:rPr>
                <w:rFonts w:ascii="Arial" w:hAnsi="Arial" w:cs="Arial"/>
                <w:lang w:eastAsia="en-US"/>
              </w:rPr>
            </w:pPr>
            <w:r w:rsidRPr="00197F62">
              <w:rPr>
                <w:rFonts w:ascii="Arial" w:hAnsi="Arial" w:cs="Arial"/>
                <w:lang w:eastAsia="en-US"/>
              </w:rPr>
              <w:t>15</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506293"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r w:rsidRPr="00197F62">
              <w:rPr>
                <w:rFonts w:ascii="Arial" w:hAnsi="Arial"/>
                <w:spacing w:val="-3"/>
                <w:sz w:val="22"/>
                <w:szCs w:val="22"/>
                <w:lang w:eastAsia="en-US"/>
              </w:rPr>
              <w:t>3</w:t>
            </w:r>
          </w:p>
        </w:tc>
      </w:tr>
      <w:tr w:rsidR="00452C0C" w:rsidRPr="00197F62" w14:paraId="6183C253" w14:textId="77777777" w:rsidTr="00452C0C">
        <w:trPr>
          <w:trHeight w:val="464"/>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41ADD" w14:textId="77777777"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t xml:space="preserve"> Repair – </w:t>
            </w:r>
          </w:p>
          <w:p w14:paraId="717760E8" w14:textId="30969E37"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t xml:space="preserve">As detailed in SOR Section </w:t>
            </w:r>
            <w:r>
              <w:rPr>
                <w:rFonts w:ascii="Arial" w:hAnsi="Arial" w:cs="Arial"/>
                <w:b/>
                <w:bCs/>
                <w:sz w:val="22"/>
                <w:szCs w:val="22"/>
                <w:lang w:eastAsia="en-US"/>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D8F35"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FB9F85" w14:textId="77777777" w:rsidR="00452C0C" w:rsidRPr="00197F62" w:rsidRDefault="00452C0C" w:rsidP="00452C0C">
            <w:pPr>
              <w:jc w:val="center"/>
              <w:rPr>
                <w:rFonts w:ascii="Arial" w:hAnsi="Arial" w:cs="Arial"/>
                <w:lang w:eastAsia="en-US"/>
              </w:rPr>
            </w:pPr>
            <w:r w:rsidRPr="00197F62">
              <w:rPr>
                <w:rFonts w:ascii="Arial" w:hAnsi="Arial" w:cs="Arial"/>
                <w:lang w:eastAsia="en-US"/>
              </w:rPr>
              <w:t> </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23A528"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p>
        </w:tc>
      </w:tr>
      <w:tr w:rsidR="00452C0C" w:rsidRPr="00197F62" w14:paraId="544494BF" w14:textId="77777777" w:rsidTr="00452C0C">
        <w:trPr>
          <w:trHeight w:val="1778"/>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2DF58" w14:textId="566F9D69" w:rsidR="00452C0C" w:rsidRPr="00197F62" w:rsidRDefault="00452C0C" w:rsidP="005F0802">
            <w:pPr>
              <w:rPr>
                <w:rFonts w:ascii="Arial" w:hAnsi="Arial" w:cs="Arial"/>
                <w:sz w:val="22"/>
                <w:szCs w:val="22"/>
                <w:lang w:eastAsia="en-US"/>
              </w:rPr>
            </w:pPr>
            <w:r w:rsidRPr="00197F62">
              <w:rPr>
                <w:rFonts w:ascii="Arial" w:hAnsi="Arial" w:cs="Arial"/>
                <w:sz w:val="22"/>
                <w:szCs w:val="22"/>
                <w:lang w:eastAsia="en-US"/>
              </w:rPr>
              <w:t>Detail</w:t>
            </w:r>
            <w:r>
              <w:rPr>
                <w:rFonts w:ascii="Arial" w:hAnsi="Arial" w:cs="Arial"/>
                <w:sz w:val="22"/>
                <w:szCs w:val="22"/>
                <w:lang w:eastAsia="en-US"/>
              </w:rPr>
              <w:t xml:space="preserve"> how</w:t>
            </w:r>
            <w:r w:rsidRPr="00197F62">
              <w:rPr>
                <w:rFonts w:ascii="Arial" w:hAnsi="Arial" w:cs="Arial"/>
                <w:sz w:val="22"/>
                <w:szCs w:val="22"/>
                <w:lang w:eastAsia="en-US"/>
              </w:rPr>
              <w:t xml:space="preserve"> </w:t>
            </w:r>
            <w:r w:rsidR="00FE298E">
              <w:rPr>
                <w:rFonts w:ascii="Arial" w:hAnsi="Arial" w:cs="Arial"/>
                <w:sz w:val="22"/>
                <w:szCs w:val="22"/>
                <w:lang w:eastAsia="en-US"/>
              </w:rPr>
              <w:t>your c</w:t>
            </w:r>
            <w:r w:rsidRPr="00197F62">
              <w:rPr>
                <w:rFonts w:ascii="Arial" w:hAnsi="Arial" w:cs="Arial"/>
                <w:sz w:val="22"/>
                <w:szCs w:val="22"/>
                <w:lang w:eastAsia="en-US"/>
              </w:rPr>
              <w:t>ompany</w:t>
            </w:r>
            <w:r>
              <w:rPr>
                <w:rFonts w:ascii="Arial" w:hAnsi="Arial" w:cs="Arial"/>
                <w:sz w:val="22"/>
                <w:szCs w:val="22"/>
                <w:lang w:eastAsia="en-US"/>
              </w:rPr>
              <w:t xml:space="preserve"> </w:t>
            </w:r>
            <w:r w:rsidR="005F0802">
              <w:rPr>
                <w:rFonts w:ascii="Arial" w:hAnsi="Arial" w:cs="Arial"/>
                <w:sz w:val="22"/>
                <w:szCs w:val="22"/>
                <w:lang w:eastAsia="en-US"/>
              </w:rPr>
              <w:t xml:space="preserve">will </w:t>
            </w:r>
            <w:r>
              <w:rPr>
                <w:rFonts w:ascii="Arial" w:hAnsi="Arial" w:cs="Arial"/>
                <w:sz w:val="22"/>
                <w:szCs w:val="22"/>
                <w:lang w:eastAsia="en-US"/>
              </w:rPr>
              <w:t>provide the</w:t>
            </w:r>
            <w:r w:rsidRPr="00197F62">
              <w:rPr>
                <w:rFonts w:ascii="Arial" w:hAnsi="Arial" w:cs="Arial"/>
                <w:sz w:val="22"/>
                <w:szCs w:val="22"/>
                <w:lang w:eastAsia="en-US"/>
              </w:rPr>
              <w:t xml:space="preserve"> repair activity</w:t>
            </w:r>
            <w:r>
              <w:rPr>
                <w:rFonts w:ascii="Arial" w:hAnsi="Arial" w:cs="Arial"/>
                <w:sz w:val="22"/>
                <w:szCs w:val="22"/>
                <w:lang w:eastAsia="en-US"/>
              </w:rPr>
              <w:t xml:space="preserve"> as detailed in SOR Section 7</w:t>
            </w:r>
            <w:r w:rsidRPr="00197F62">
              <w:rPr>
                <w:rFonts w:ascii="Arial" w:hAnsi="Arial" w:cs="Arial"/>
                <w:sz w:val="22"/>
                <w:szCs w:val="22"/>
                <w:lang w:eastAsia="en-US"/>
              </w:rPr>
              <w:t>, including the processes, timescales, work force and equipment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EE9BE"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59EF65" w14:textId="77777777" w:rsidR="00452C0C" w:rsidRPr="00197F62" w:rsidRDefault="00452C0C" w:rsidP="00452C0C">
            <w:pPr>
              <w:jc w:val="center"/>
              <w:rPr>
                <w:rFonts w:ascii="Arial" w:hAnsi="Arial" w:cs="Arial"/>
                <w:lang w:eastAsia="en-US"/>
              </w:rPr>
            </w:pPr>
            <w:r w:rsidRPr="00197F62">
              <w:rPr>
                <w:rFonts w:ascii="Arial" w:hAnsi="Arial" w:cs="Arial"/>
                <w:lang w:eastAsia="en-US"/>
              </w:rPr>
              <w:t>15</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41D993"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r w:rsidRPr="00197F62">
              <w:rPr>
                <w:rFonts w:ascii="Arial" w:hAnsi="Arial"/>
                <w:spacing w:val="-3"/>
                <w:sz w:val="22"/>
                <w:szCs w:val="22"/>
                <w:lang w:eastAsia="en-US"/>
              </w:rPr>
              <w:t>3</w:t>
            </w:r>
          </w:p>
        </w:tc>
      </w:tr>
      <w:tr w:rsidR="00452C0C" w:rsidRPr="00197F62" w14:paraId="6795AF41" w14:textId="77777777" w:rsidTr="00452C0C">
        <w:trPr>
          <w:trHeight w:val="410"/>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B5400" w14:textId="77777777" w:rsidR="00452C0C" w:rsidRPr="00197F62" w:rsidRDefault="00452C0C" w:rsidP="00452C0C">
            <w:pPr>
              <w:jc w:val="center"/>
              <w:rPr>
                <w:rFonts w:ascii="Arial" w:hAnsi="Arial" w:cs="Arial"/>
                <w:b/>
                <w:bCs/>
                <w:sz w:val="22"/>
                <w:szCs w:val="22"/>
                <w:lang w:eastAsia="en-US"/>
              </w:rPr>
            </w:pPr>
            <w:r w:rsidRPr="00197F62">
              <w:rPr>
                <w:rFonts w:ascii="Arial" w:hAnsi="Arial" w:cs="Arial"/>
                <w:b/>
                <w:bCs/>
                <w:lang w:eastAsia="en-US"/>
              </w:rPr>
              <w:t xml:space="preserve">  </w:t>
            </w:r>
            <w:r w:rsidRPr="00197F62">
              <w:rPr>
                <w:rFonts w:ascii="Arial" w:hAnsi="Arial" w:cs="Arial"/>
                <w:b/>
                <w:bCs/>
                <w:sz w:val="22"/>
                <w:szCs w:val="22"/>
                <w:lang w:eastAsia="en-US"/>
              </w:rPr>
              <w:t xml:space="preserve">Quality Assurance – </w:t>
            </w:r>
          </w:p>
          <w:p w14:paraId="5BA2846D" w14:textId="12F6A9C7"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t xml:space="preserve">As detailed in SOR Section </w:t>
            </w:r>
            <w:r>
              <w:rPr>
                <w:rFonts w:ascii="Arial" w:hAnsi="Arial" w:cs="Arial"/>
                <w:b/>
                <w:bCs/>
                <w:sz w:val="22"/>
                <w:szCs w:val="22"/>
                <w:lang w:eastAsia="en-US"/>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BF302E"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A7FB60" w14:textId="77777777" w:rsidR="00452C0C" w:rsidRPr="00197F62" w:rsidRDefault="00452C0C" w:rsidP="00452C0C">
            <w:pPr>
              <w:jc w:val="center"/>
              <w:rPr>
                <w:rFonts w:ascii="Arial" w:hAnsi="Arial" w:cs="Arial"/>
                <w:lang w:eastAsia="en-US"/>
              </w:rPr>
            </w:pPr>
            <w:r w:rsidRPr="00197F62">
              <w:rPr>
                <w:rFonts w:ascii="Arial" w:hAnsi="Arial" w:cs="Arial"/>
                <w:lang w:eastAsia="en-US"/>
              </w:rPr>
              <w:t> </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3613A"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p>
        </w:tc>
      </w:tr>
      <w:tr w:rsidR="00452C0C" w:rsidRPr="00197F62" w14:paraId="36BAB1A6" w14:textId="77777777" w:rsidTr="00452C0C">
        <w:trPr>
          <w:trHeight w:val="1129"/>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151DD" w14:textId="5E41BC14" w:rsidR="00452C0C" w:rsidRDefault="0025112F" w:rsidP="00452C0C">
            <w:pPr>
              <w:rPr>
                <w:rFonts w:ascii="Arial" w:hAnsi="Arial"/>
                <w:sz w:val="22"/>
                <w:szCs w:val="24"/>
                <w:lang w:eastAsia="en-US"/>
              </w:rPr>
            </w:pPr>
            <w:r>
              <w:rPr>
                <w:rFonts w:ascii="Arial" w:hAnsi="Arial"/>
                <w:sz w:val="22"/>
                <w:szCs w:val="24"/>
                <w:lang w:eastAsia="en-US"/>
              </w:rPr>
              <w:t>Confirm your process for managing non-conforming products.</w:t>
            </w:r>
          </w:p>
          <w:p w14:paraId="1C25B84C" w14:textId="6E1BEE42" w:rsidR="0025112F" w:rsidRDefault="0025112F" w:rsidP="00452C0C">
            <w:pPr>
              <w:rPr>
                <w:rFonts w:ascii="Arial" w:hAnsi="Arial"/>
                <w:sz w:val="22"/>
                <w:szCs w:val="24"/>
                <w:lang w:eastAsia="en-US"/>
              </w:rPr>
            </w:pPr>
          </w:p>
          <w:p w14:paraId="40905216" w14:textId="6571827D" w:rsidR="0025112F" w:rsidRPr="00197F62" w:rsidRDefault="0025112F" w:rsidP="00452C0C">
            <w:pPr>
              <w:rPr>
                <w:rFonts w:ascii="Arial" w:hAnsi="Arial"/>
                <w:sz w:val="22"/>
                <w:szCs w:val="24"/>
                <w:lang w:eastAsia="en-US"/>
              </w:rPr>
            </w:pPr>
            <w:r>
              <w:rPr>
                <w:rFonts w:ascii="Arial" w:hAnsi="Arial"/>
                <w:sz w:val="22"/>
                <w:szCs w:val="24"/>
                <w:lang w:eastAsia="en-US"/>
              </w:rPr>
              <w:t>Confirm your process for selecting and managing sub-contractors.</w:t>
            </w:r>
          </w:p>
          <w:p w14:paraId="39F67A86" w14:textId="77777777" w:rsidR="00452C0C" w:rsidRPr="00197F62" w:rsidRDefault="00452C0C" w:rsidP="00452C0C">
            <w:pPr>
              <w:rPr>
                <w:rFonts w:ascii="Arial" w:hAnsi="Arial"/>
                <w:sz w:val="22"/>
                <w:szCs w:val="24"/>
                <w:lang w:eastAsia="en-US"/>
              </w:rPr>
            </w:pPr>
          </w:p>
          <w:p w14:paraId="60453ED1" w14:textId="39624283" w:rsidR="0025112F" w:rsidRPr="0025112F" w:rsidRDefault="0025112F" w:rsidP="00452C0C">
            <w:pPr>
              <w:rPr>
                <w:rFonts w:ascii="Arial" w:hAnsi="Arial"/>
                <w:sz w:val="22"/>
                <w:szCs w:val="24"/>
                <w:lang w:eastAsia="en-US"/>
              </w:rPr>
            </w:pPr>
            <w:r>
              <w:rPr>
                <w:rFonts w:ascii="Arial" w:hAnsi="Arial"/>
                <w:sz w:val="22"/>
                <w:szCs w:val="24"/>
                <w:lang w:eastAsia="en-US"/>
              </w:rPr>
              <w:t>Confirm your process for managing configuration control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7C279"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3C810A" w14:textId="77777777" w:rsidR="00452C0C" w:rsidRPr="00197F62" w:rsidRDefault="00452C0C" w:rsidP="00452C0C">
            <w:pPr>
              <w:jc w:val="center"/>
              <w:rPr>
                <w:rFonts w:ascii="Arial" w:hAnsi="Arial" w:cs="Arial"/>
                <w:lang w:eastAsia="en-US"/>
              </w:rPr>
            </w:pPr>
            <w:r w:rsidRPr="00197F62">
              <w:rPr>
                <w:rFonts w:ascii="Arial" w:hAnsi="Arial" w:cs="Arial"/>
                <w:lang w:eastAsia="en-US"/>
              </w:rPr>
              <w:t>15</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2F1161"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r w:rsidRPr="00197F62">
              <w:rPr>
                <w:rFonts w:ascii="Arial" w:hAnsi="Arial"/>
                <w:spacing w:val="-3"/>
                <w:sz w:val="22"/>
                <w:szCs w:val="22"/>
                <w:lang w:eastAsia="en-US"/>
              </w:rPr>
              <w:t>3</w:t>
            </w:r>
          </w:p>
        </w:tc>
      </w:tr>
      <w:tr w:rsidR="00452C0C" w:rsidRPr="00197F62" w14:paraId="08B84591" w14:textId="77777777" w:rsidTr="00452C0C">
        <w:trPr>
          <w:trHeight w:val="342"/>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DFE01" w14:textId="77777777"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t xml:space="preserve">Safety Management – </w:t>
            </w:r>
          </w:p>
          <w:p w14:paraId="6C4637E3" w14:textId="6F26A3CB"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t xml:space="preserve">As detailed in SOR Section </w:t>
            </w:r>
            <w:r>
              <w:rPr>
                <w:rFonts w:ascii="Arial" w:hAnsi="Arial" w:cs="Arial"/>
                <w:b/>
                <w:bCs/>
                <w:sz w:val="22"/>
                <w:szCs w:val="22"/>
                <w:lang w:eastAsia="en-US"/>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B0343"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190EA9" w14:textId="77777777" w:rsidR="00452C0C" w:rsidRPr="00197F62" w:rsidRDefault="00452C0C" w:rsidP="00452C0C">
            <w:pPr>
              <w:jc w:val="center"/>
              <w:rPr>
                <w:rFonts w:ascii="Arial" w:hAnsi="Arial" w:cs="Arial"/>
                <w:lang w:eastAsia="en-US"/>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5443C2"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p>
        </w:tc>
      </w:tr>
      <w:tr w:rsidR="00452C0C" w:rsidRPr="00197F62" w14:paraId="4F39383E" w14:textId="77777777" w:rsidTr="00452C0C">
        <w:trPr>
          <w:trHeight w:val="342"/>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518838" w14:textId="77777777" w:rsidR="00452C0C" w:rsidRPr="00197F62" w:rsidRDefault="00452C0C" w:rsidP="00452C0C">
            <w:pPr>
              <w:rPr>
                <w:rFonts w:ascii="Arial" w:hAnsi="Arial" w:cs="Arial"/>
                <w:bCs/>
                <w:sz w:val="22"/>
                <w:szCs w:val="22"/>
                <w:lang w:eastAsia="en-US"/>
              </w:rPr>
            </w:pPr>
            <w:r w:rsidRPr="00197F62">
              <w:rPr>
                <w:rFonts w:ascii="Arial" w:hAnsi="Arial" w:cs="Arial"/>
                <w:bCs/>
                <w:sz w:val="22"/>
                <w:szCs w:val="22"/>
                <w:lang w:eastAsia="en-US"/>
              </w:rPr>
              <w:t>Provide a draft Safety and Environmental Management Plan in accordance with Def Stan 00-56 (Issue 6).</w:t>
            </w:r>
          </w:p>
          <w:p w14:paraId="72E39D30" w14:textId="77777777" w:rsidR="00452C0C" w:rsidRPr="00197F62" w:rsidRDefault="00452C0C" w:rsidP="00452C0C">
            <w:pPr>
              <w:rPr>
                <w:rFonts w:ascii="Arial" w:hAnsi="Arial" w:cs="Arial"/>
                <w:bCs/>
                <w:sz w:val="22"/>
                <w:szCs w:val="22"/>
                <w:lang w:eastAsia="en-US"/>
              </w:rPr>
            </w:pPr>
          </w:p>
          <w:p w14:paraId="21123A44" w14:textId="5D3089FB" w:rsidR="00452C0C" w:rsidRPr="00197F62" w:rsidRDefault="00FF2B45" w:rsidP="00452C0C">
            <w:pPr>
              <w:rPr>
                <w:rFonts w:ascii="Arial" w:hAnsi="Arial" w:cs="Arial"/>
                <w:bCs/>
                <w:sz w:val="22"/>
                <w:szCs w:val="22"/>
                <w:lang w:eastAsia="en-US"/>
              </w:rPr>
            </w:pPr>
            <w:r>
              <w:rPr>
                <w:rFonts w:ascii="Arial" w:hAnsi="Arial" w:cs="Arial"/>
                <w:bCs/>
                <w:sz w:val="22"/>
                <w:szCs w:val="22"/>
                <w:lang w:eastAsia="en-US"/>
              </w:rPr>
              <w:t xml:space="preserve">Detail your company’s will monitor </w:t>
            </w:r>
            <w:r w:rsidR="00452C0C" w:rsidRPr="00197F62">
              <w:rPr>
                <w:rFonts w:ascii="Arial" w:hAnsi="Arial" w:cs="Arial"/>
                <w:bCs/>
                <w:sz w:val="22"/>
                <w:szCs w:val="22"/>
                <w:lang w:eastAsia="en-US"/>
              </w:rPr>
              <w:t xml:space="preserve">Health, Safety and Environmental legislation compliance. </w:t>
            </w:r>
          </w:p>
          <w:p w14:paraId="535217E5" w14:textId="77777777" w:rsidR="00452C0C" w:rsidRPr="00197F62" w:rsidRDefault="00452C0C" w:rsidP="00452C0C">
            <w:pPr>
              <w:rPr>
                <w:rFonts w:ascii="Arial" w:hAnsi="Arial" w:cs="Arial"/>
                <w:bCs/>
                <w:sz w:val="22"/>
                <w:szCs w:val="22"/>
                <w:lang w:eastAsia="en-US"/>
              </w:rPr>
            </w:pPr>
          </w:p>
          <w:p w14:paraId="0F6B9A30" w14:textId="77777777" w:rsidR="00452C0C" w:rsidRPr="00197F62" w:rsidRDefault="00452C0C" w:rsidP="00452C0C">
            <w:pPr>
              <w:rPr>
                <w:rFonts w:ascii="Arial" w:hAnsi="Arial" w:cs="Arial"/>
                <w:bCs/>
                <w:sz w:val="22"/>
                <w:szCs w:val="22"/>
                <w:lang w:eastAsia="en-US"/>
              </w:rPr>
            </w:pPr>
            <w:r w:rsidRPr="00197F62">
              <w:rPr>
                <w:rFonts w:ascii="Arial" w:hAnsi="Arial" w:cs="Arial"/>
                <w:bCs/>
                <w:sz w:val="22"/>
                <w:szCs w:val="22"/>
                <w:lang w:eastAsia="en-US"/>
              </w:rPr>
              <w:t xml:space="preserve">Detail any Enforcement Notices received </w:t>
            </w:r>
            <w:r w:rsidRPr="00197F62">
              <w:rPr>
                <w:rFonts w:ascii="Arial" w:hAnsi="Arial" w:cs="Arial"/>
                <w:bCs/>
                <w:sz w:val="22"/>
                <w:szCs w:val="22"/>
                <w:lang w:eastAsia="en-US"/>
              </w:rPr>
              <w:lastRenderedPageBreak/>
              <w:t>from the Health and Safety Executive in the past 10 years.</w:t>
            </w:r>
          </w:p>
          <w:p w14:paraId="2E06EFCA" w14:textId="77777777" w:rsidR="00452C0C" w:rsidRPr="00197F62" w:rsidRDefault="00452C0C" w:rsidP="00452C0C">
            <w:pPr>
              <w:rPr>
                <w:rFonts w:ascii="Arial" w:hAnsi="Arial" w:cs="Arial"/>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9F5BE"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C5604C" w14:textId="77777777" w:rsidR="00452C0C" w:rsidRPr="00197F62" w:rsidRDefault="00452C0C" w:rsidP="00452C0C">
            <w:pPr>
              <w:jc w:val="center"/>
              <w:rPr>
                <w:rFonts w:ascii="Arial" w:hAnsi="Arial" w:cs="Arial"/>
                <w:lang w:eastAsia="en-US"/>
              </w:rPr>
            </w:pPr>
            <w:r w:rsidRPr="00197F62">
              <w:rPr>
                <w:rFonts w:ascii="Arial" w:hAnsi="Arial" w:cs="Arial"/>
                <w:lang w:eastAsia="en-US"/>
              </w:rPr>
              <w:t>10</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0C417C"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r w:rsidRPr="00197F62">
              <w:rPr>
                <w:rFonts w:ascii="Arial" w:hAnsi="Arial"/>
                <w:spacing w:val="-3"/>
                <w:sz w:val="22"/>
                <w:szCs w:val="22"/>
                <w:lang w:eastAsia="en-US"/>
              </w:rPr>
              <w:t>3</w:t>
            </w:r>
          </w:p>
        </w:tc>
      </w:tr>
      <w:tr w:rsidR="00452C0C" w:rsidRPr="00197F62" w14:paraId="29A88986" w14:textId="77777777" w:rsidTr="00452C0C">
        <w:trPr>
          <w:trHeight w:val="342"/>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F88A6" w14:textId="77777777"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lastRenderedPageBreak/>
              <w:t xml:space="preserve">  Management Information – </w:t>
            </w:r>
          </w:p>
          <w:p w14:paraId="779A383F" w14:textId="38669A2F" w:rsidR="00452C0C" w:rsidRPr="00197F62" w:rsidRDefault="00452C0C" w:rsidP="00452C0C">
            <w:pPr>
              <w:jc w:val="center"/>
              <w:rPr>
                <w:rFonts w:ascii="Arial" w:hAnsi="Arial" w:cs="Arial"/>
                <w:b/>
                <w:bCs/>
                <w:sz w:val="22"/>
                <w:szCs w:val="22"/>
                <w:lang w:eastAsia="en-US"/>
              </w:rPr>
            </w:pPr>
            <w:r w:rsidRPr="00197F62">
              <w:rPr>
                <w:rFonts w:ascii="Arial" w:hAnsi="Arial" w:cs="Arial"/>
                <w:b/>
                <w:bCs/>
                <w:sz w:val="22"/>
                <w:szCs w:val="22"/>
                <w:lang w:eastAsia="en-US"/>
              </w:rPr>
              <w:t xml:space="preserve">As detailed in SOR Section </w:t>
            </w:r>
            <w:r>
              <w:rPr>
                <w:rFonts w:ascii="Arial" w:hAnsi="Arial" w:cs="Arial"/>
                <w:b/>
                <w:bCs/>
                <w:sz w:val="22"/>
                <w:szCs w:val="22"/>
                <w:lang w:eastAsia="en-U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CB0F6"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DB2BF" w14:textId="77777777" w:rsidR="00452C0C" w:rsidRPr="00197F62" w:rsidRDefault="00452C0C" w:rsidP="00452C0C">
            <w:pPr>
              <w:jc w:val="center"/>
              <w:rPr>
                <w:rFonts w:ascii="Arial" w:hAnsi="Arial" w:cs="Arial"/>
                <w:lang w:eastAsia="en-US"/>
              </w:rPr>
            </w:pPr>
            <w:r w:rsidRPr="00197F62">
              <w:rPr>
                <w:rFonts w:ascii="Arial" w:hAnsi="Arial" w:cs="Arial"/>
                <w:lang w:eastAsia="en-US"/>
              </w:rPr>
              <w:t> </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4F1A16"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p>
        </w:tc>
      </w:tr>
      <w:tr w:rsidR="00452C0C" w:rsidRPr="00197F62" w14:paraId="526D5891" w14:textId="77777777" w:rsidTr="00452C0C">
        <w:trPr>
          <w:trHeight w:val="1804"/>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090C1" w14:textId="77777777" w:rsidR="00452C0C" w:rsidRPr="00197F62" w:rsidRDefault="00452C0C" w:rsidP="00452C0C">
            <w:pPr>
              <w:rPr>
                <w:rFonts w:ascii="Arial" w:hAnsi="Arial" w:cs="Arial"/>
                <w:sz w:val="22"/>
                <w:szCs w:val="22"/>
                <w:lang w:eastAsia="en-US"/>
              </w:rPr>
            </w:pPr>
          </w:p>
          <w:p w14:paraId="07B5C409" w14:textId="1A5E475B" w:rsidR="00452C0C" w:rsidRPr="00197F62" w:rsidRDefault="00452C0C" w:rsidP="005F0802">
            <w:pPr>
              <w:rPr>
                <w:rFonts w:ascii="Arial" w:hAnsi="Arial" w:cs="Arial"/>
                <w:sz w:val="22"/>
                <w:szCs w:val="22"/>
                <w:lang w:eastAsia="en-US"/>
              </w:rPr>
            </w:pPr>
            <w:r w:rsidRPr="00197F62">
              <w:rPr>
                <w:rFonts w:ascii="Arial" w:hAnsi="Arial" w:cs="Arial"/>
                <w:sz w:val="22"/>
                <w:szCs w:val="22"/>
                <w:lang w:eastAsia="en-US"/>
              </w:rPr>
              <w:t xml:space="preserve">Detail </w:t>
            </w:r>
            <w:r>
              <w:rPr>
                <w:rFonts w:ascii="Arial" w:hAnsi="Arial" w:cs="Arial"/>
                <w:sz w:val="22"/>
                <w:szCs w:val="22"/>
                <w:lang w:eastAsia="en-US"/>
              </w:rPr>
              <w:t xml:space="preserve">how </w:t>
            </w:r>
            <w:r w:rsidRPr="00197F62">
              <w:rPr>
                <w:rFonts w:ascii="Arial" w:hAnsi="Arial" w:cs="Arial"/>
                <w:sz w:val="22"/>
                <w:szCs w:val="22"/>
                <w:lang w:eastAsia="en-US"/>
              </w:rPr>
              <w:t xml:space="preserve">your </w:t>
            </w:r>
            <w:r w:rsidR="005F0802">
              <w:rPr>
                <w:rFonts w:ascii="Arial" w:hAnsi="Arial" w:cs="Arial"/>
                <w:sz w:val="22"/>
                <w:szCs w:val="22"/>
                <w:lang w:eastAsia="en-US"/>
              </w:rPr>
              <w:t>c</w:t>
            </w:r>
            <w:r w:rsidRPr="00197F62">
              <w:rPr>
                <w:rFonts w:ascii="Arial" w:hAnsi="Arial" w:cs="Arial"/>
                <w:sz w:val="22"/>
                <w:szCs w:val="22"/>
                <w:lang w:eastAsia="en-US"/>
              </w:rPr>
              <w:t>ompany</w:t>
            </w:r>
            <w:r>
              <w:rPr>
                <w:rFonts w:ascii="Arial" w:hAnsi="Arial" w:cs="Arial"/>
                <w:sz w:val="22"/>
                <w:szCs w:val="22"/>
                <w:lang w:eastAsia="en-US"/>
              </w:rPr>
              <w:t xml:space="preserve"> </w:t>
            </w:r>
            <w:r w:rsidR="005F0802">
              <w:rPr>
                <w:rFonts w:ascii="Arial" w:hAnsi="Arial" w:cs="Arial"/>
                <w:sz w:val="22"/>
                <w:szCs w:val="22"/>
                <w:lang w:eastAsia="en-US"/>
              </w:rPr>
              <w:t>will</w:t>
            </w:r>
            <w:r>
              <w:rPr>
                <w:rFonts w:ascii="Arial" w:hAnsi="Arial" w:cs="Arial"/>
                <w:sz w:val="22"/>
                <w:szCs w:val="22"/>
                <w:lang w:eastAsia="en-US"/>
              </w:rPr>
              <w:t xml:space="preserve"> manage the </w:t>
            </w:r>
            <w:r w:rsidRPr="00197F62">
              <w:rPr>
                <w:rFonts w:ascii="Arial" w:hAnsi="Arial" w:cs="Arial"/>
                <w:sz w:val="22"/>
                <w:szCs w:val="22"/>
                <w:lang w:eastAsia="en-US"/>
              </w:rPr>
              <w:t xml:space="preserve">Risk and Issue Management process, and how it links with the Authority’s own process (Identify, Analyse, Plan and Manage).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E471D"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6B0612" w14:textId="77777777" w:rsidR="00452C0C" w:rsidRPr="00197F62" w:rsidRDefault="00452C0C" w:rsidP="00452C0C">
            <w:pPr>
              <w:jc w:val="center"/>
              <w:rPr>
                <w:rFonts w:ascii="Arial" w:hAnsi="Arial" w:cs="Arial"/>
                <w:lang w:eastAsia="en-US"/>
              </w:rPr>
            </w:pPr>
            <w:r w:rsidRPr="00197F62">
              <w:rPr>
                <w:rFonts w:ascii="Arial" w:hAnsi="Arial" w:cs="Arial"/>
                <w:lang w:eastAsia="en-US"/>
              </w:rPr>
              <w:t>10</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48E8D"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r w:rsidRPr="00197F62">
              <w:rPr>
                <w:rFonts w:ascii="Arial" w:hAnsi="Arial"/>
                <w:spacing w:val="-3"/>
                <w:sz w:val="22"/>
                <w:szCs w:val="22"/>
                <w:lang w:eastAsia="en-US"/>
              </w:rPr>
              <w:t>2</w:t>
            </w:r>
          </w:p>
        </w:tc>
      </w:tr>
      <w:tr w:rsidR="00452C0C" w:rsidRPr="00197F62" w14:paraId="55950E5A" w14:textId="77777777" w:rsidTr="00452C0C">
        <w:trPr>
          <w:trHeight w:val="410"/>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B917F" w14:textId="7477A2B0" w:rsidR="00452C0C" w:rsidRPr="00197F62" w:rsidRDefault="0023211E" w:rsidP="00452C0C">
            <w:pPr>
              <w:jc w:val="center"/>
              <w:rPr>
                <w:rFonts w:ascii="Arial" w:hAnsi="Arial" w:cs="Arial"/>
                <w:b/>
                <w:bCs/>
                <w:sz w:val="22"/>
                <w:szCs w:val="22"/>
                <w:lang w:eastAsia="en-US"/>
              </w:rPr>
            </w:pPr>
            <w:r>
              <w:rPr>
                <w:rFonts w:ascii="Arial" w:hAnsi="Arial" w:cs="Arial"/>
                <w:b/>
                <w:bCs/>
                <w:sz w:val="22"/>
                <w:szCs w:val="22"/>
                <w:lang w:eastAsia="en-US"/>
              </w:rPr>
              <w:t>Purchase of Equipment and Associated Items</w:t>
            </w:r>
            <w:r w:rsidR="00452C0C" w:rsidRPr="00197F62">
              <w:rPr>
                <w:rFonts w:ascii="Arial" w:hAnsi="Arial" w:cs="Arial"/>
                <w:b/>
                <w:bCs/>
                <w:sz w:val="22"/>
                <w:szCs w:val="22"/>
                <w:lang w:eastAsia="en-US"/>
              </w:rPr>
              <w:t xml:space="preserve"> – As detailed in SOR Section 1</w:t>
            </w:r>
            <w:r w:rsidR="00452C0C">
              <w:rPr>
                <w:rFonts w:ascii="Arial" w:hAnsi="Arial" w:cs="Arial"/>
                <w:b/>
                <w:bCs/>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39860F"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8CDE2" w14:textId="77777777" w:rsidR="00452C0C" w:rsidRPr="00197F62" w:rsidRDefault="00452C0C" w:rsidP="00452C0C">
            <w:pPr>
              <w:jc w:val="center"/>
              <w:rPr>
                <w:rFonts w:ascii="Arial" w:hAnsi="Arial" w:cs="Arial"/>
                <w:lang w:eastAsia="en-US"/>
              </w:rPr>
            </w:pPr>
            <w:r w:rsidRPr="00197F62">
              <w:rPr>
                <w:rFonts w:ascii="Arial" w:hAnsi="Arial" w:cs="Arial"/>
                <w:lang w:eastAsia="en-US"/>
              </w:rPr>
              <w:t> </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5F282C"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p>
        </w:tc>
      </w:tr>
      <w:tr w:rsidR="00452C0C" w:rsidRPr="00197F62" w14:paraId="6387DDA5" w14:textId="77777777" w:rsidTr="00452C0C">
        <w:trPr>
          <w:trHeight w:val="1412"/>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481E3" w14:textId="77777777" w:rsidR="00452C0C" w:rsidRPr="00197F62" w:rsidRDefault="00452C0C" w:rsidP="00452C0C">
            <w:pPr>
              <w:rPr>
                <w:rFonts w:ascii="Arial" w:hAnsi="Arial" w:cs="Arial"/>
                <w:sz w:val="22"/>
                <w:szCs w:val="22"/>
                <w:lang w:eastAsia="en-US"/>
              </w:rPr>
            </w:pPr>
          </w:p>
          <w:p w14:paraId="39D9CC48" w14:textId="2DE41C97" w:rsidR="00452C0C" w:rsidRPr="00197F62" w:rsidRDefault="00452C0C" w:rsidP="00846073">
            <w:pPr>
              <w:rPr>
                <w:rFonts w:ascii="Arial" w:hAnsi="Arial" w:cs="Arial"/>
                <w:sz w:val="22"/>
                <w:szCs w:val="22"/>
                <w:lang w:eastAsia="en-US"/>
              </w:rPr>
            </w:pPr>
            <w:r w:rsidRPr="00197F62">
              <w:rPr>
                <w:rFonts w:ascii="Arial" w:hAnsi="Arial" w:cs="Arial"/>
                <w:sz w:val="22"/>
                <w:szCs w:val="22"/>
                <w:lang w:eastAsia="en-US"/>
              </w:rPr>
              <w:t>Detail</w:t>
            </w:r>
            <w:r>
              <w:rPr>
                <w:rFonts w:ascii="Arial" w:hAnsi="Arial" w:cs="Arial"/>
                <w:sz w:val="22"/>
                <w:szCs w:val="22"/>
                <w:lang w:eastAsia="en-US"/>
              </w:rPr>
              <w:t xml:space="preserve"> how </w:t>
            </w:r>
            <w:r w:rsidRPr="00197F62">
              <w:rPr>
                <w:rFonts w:ascii="Arial" w:hAnsi="Arial" w:cs="Arial"/>
                <w:sz w:val="22"/>
                <w:szCs w:val="22"/>
                <w:lang w:eastAsia="en-US"/>
              </w:rPr>
              <w:t xml:space="preserve">your </w:t>
            </w:r>
            <w:r w:rsidR="005F0802">
              <w:rPr>
                <w:rFonts w:ascii="Arial" w:hAnsi="Arial" w:cs="Arial"/>
                <w:sz w:val="22"/>
                <w:szCs w:val="22"/>
                <w:lang w:eastAsia="en-US"/>
              </w:rPr>
              <w:t>c</w:t>
            </w:r>
            <w:r w:rsidRPr="00197F62">
              <w:rPr>
                <w:rFonts w:ascii="Arial" w:hAnsi="Arial" w:cs="Arial"/>
                <w:sz w:val="22"/>
                <w:szCs w:val="22"/>
                <w:lang w:eastAsia="en-US"/>
              </w:rPr>
              <w:t>ompany</w:t>
            </w:r>
            <w:r>
              <w:rPr>
                <w:rFonts w:ascii="Arial" w:hAnsi="Arial" w:cs="Arial"/>
                <w:sz w:val="22"/>
                <w:szCs w:val="22"/>
                <w:lang w:eastAsia="en-US"/>
              </w:rPr>
              <w:t xml:space="preserve"> </w:t>
            </w:r>
            <w:r w:rsidR="005F0802">
              <w:rPr>
                <w:rFonts w:ascii="Arial" w:hAnsi="Arial" w:cs="Arial"/>
                <w:sz w:val="22"/>
                <w:szCs w:val="22"/>
                <w:lang w:eastAsia="en-US"/>
              </w:rPr>
              <w:t>will</w:t>
            </w:r>
            <w:r>
              <w:rPr>
                <w:rFonts w:ascii="Arial" w:hAnsi="Arial" w:cs="Arial"/>
                <w:sz w:val="22"/>
                <w:szCs w:val="22"/>
                <w:lang w:eastAsia="en-US"/>
              </w:rPr>
              <w:t xml:space="preserve"> </w:t>
            </w:r>
            <w:r w:rsidR="00846073">
              <w:rPr>
                <w:rFonts w:ascii="Arial" w:hAnsi="Arial" w:cs="Arial"/>
                <w:sz w:val="22"/>
                <w:szCs w:val="22"/>
                <w:lang w:eastAsia="en-US"/>
              </w:rPr>
              <w:t>manage</w:t>
            </w:r>
            <w:r>
              <w:rPr>
                <w:rFonts w:ascii="Arial" w:hAnsi="Arial" w:cs="Arial"/>
                <w:sz w:val="22"/>
                <w:szCs w:val="22"/>
                <w:lang w:eastAsia="en-US"/>
              </w:rPr>
              <w:t xml:space="preserve"> the </w:t>
            </w:r>
            <w:r w:rsidR="00846073">
              <w:rPr>
                <w:rFonts w:ascii="Arial" w:hAnsi="Arial" w:cs="Arial"/>
                <w:sz w:val="22"/>
                <w:szCs w:val="22"/>
                <w:lang w:eastAsia="en-US"/>
              </w:rPr>
              <w:t xml:space="preserve">procurement and associated processes </w:t>
            </w:r>
            <w:r>
              <w:rPr>
                <w:rFonts w:ascii="Arial" w:hAnsi="Arial" w:cs="Arial"/>
                <w:sz w:val="22"/>
                <w:szCs w:val="22"/>
                <w:lang w:eastAsia="en-US"/>
              </w:rPr>
              <w:t>of</w:t>
            </w:r>
            <w:r w:rsidR="00846073">
              <w:rPr>
                <w:rFonts w:ascii="Arial" w:hAnsi="Arial" w:cs="Arial"/>
                <w:sz w:val="22"/>
                <w:szCs w:val="22"/>
                <w:lang w:eastAsia="en-US"/>
              </w:rPr>
              <w:t xml:space="preserve"> new e</w:t>
            </w:r>
            <w:r w:rsidRPr="00197F62">
              <w:rPr>
                <w:rFonts w:ascii="Arial" w:hAnsi="Arial" w:cs="Arial"/>
                <w:sz w:val="22"/>
                <w:szCs w:val="22"/>
                <w:lang w:eastAsia="en-US"/>
              </w:rPr>
              <w:t xml:space="preserve">quipment and </w:t>
            </w:r>
            <w:r w:rsidR="00846073">
              <w:rPr>
                <w:rFonts w:ascii="Arial" w:hAnsi="Arial" w:cs="Arial"/>
                <w:sz w:val="22"/>
                <w:szCs w:val="22"/>
                <w:lang w:eastAsia="en-US"/>
              </w:rPr>
              <w:t>associated items</w:t>
            </w:r>
            <w:r w:rsidR="00222CED">
              <w:rPr>
                <w:rFonts w:ascii="Arial" w:hAnsi="Arial" w:cs="Arial"/>
                <w:sz w:val="22"/>
                <w:szCs w:val="22"/>
                <w:lang w:eastAsia="en-US"/>
              </w:rPr>
              <w:t xml:space="preserve"> purchasing</w:t>
            </w:r>
            <w:r w:rsidRPr="00197F62">
              <w:rPr>
                <w:rFonts w:ascii="Arial" w:hAnsi="Arial" w:cs="Arial"/>
                <w:sz w:val="22"/>
                <w:szCs w:val="22"/>
                <w:lang w:eastAsia="en-US"/>
              </w:rPr>
              <w:t>, including familiarisation training</w:t>
            </w:r>
            <w:r w:rsidR="00FF2B45">
              <w:rPr>
                <w:rFonts w:ascii="Arial" w:hAnsi="Arial" w:cs="Arial"/>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7EAC10"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9BCDB5" w14:textId="77777777" w:rsidR="00452C0C" w:rsidRPr="00197F62" w:rsidRDefault="00452C0C" w:rsidP="00452C0C">
            <w:pPr>
              <w:jc w:val="center"/>
              <w:rPr>
                <w:rFonts w:ascii="Arial" w:hAnsi="Arial" w:cs="Arial"/>
                <w:lang w:eastAsia="en-US"/>
              </w:rPr>
            </w:pPr>
            <w:r w:rsidRPr="00197F62">
              <w:rPr>
                <w:rFonts w:ascii="Arial" w:hAnsi="Arial" w:cs="Arial"/>
                <w:lang w:eastAsia="en-US"/>
              </w:rPr>
              <w:t>5</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2F882C"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r w:rsidRPr="00197F62">
              <w:rPr>
                <w:rFonts w:ascii="Arial" w:hAnsi="Arial"/>
                <w:spacing w:val="-3"/>
                <w:sz w:val="22"/>
                <w:szCs w:val="22"/>
                <w:lang w:eastAsia="en-US"/>
              </w:rPr>
              <w:t>3</w:t>
            </w:r>
          </w:p>
        </w:tc>
      </w:tr>
      <w:tr w:rsidR="00452C0C" w:rsidRPr="00197F62" w14:paraId="18EC9BCC" w14:textId="77777777" w:rsidTr="00452C0C">
        <w:trPr>
          <w:trHeight w:val="1824"/>
        </w:trPr>
        <w:tc>
          <w:tcPr>
            <w:tcW w:w="43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EDEBA" w14:textId="77777777" w:rsidR="00452C0C" w:rsidRPr="00197F62" w:rsidRDefault="00452C0C" w:rsidP="00452C0C">
            <w:pPr>
              <w:rPr>
                <w:rFonts w:ascii="Arial" w:hAnsi="Arial" w:cs="Arial"/>
                <w:sz w:val="22"/>
                <w:szCs w:val="22"/>
                <w:lang w:eastAsia="en-US"/>
              </w:rPr>
            </w:pPr>
          </w:p>
          <w:p w14:paraId="7F1E4F0F" w14:textId="4EA7E49A" w:rsidR="00452C0C" w:rsidRPr="00197F62" w:rsidRDefault="00452C0C" w:rsidP="0025112F">
            <w:pPr>
              <w:rPr>
                <w:rFonts w:ascii="Arial" w:hAnsi="Arial" w:cs="Arial"/>
                <w:sz w:val="22"/>
                <w:szCs w:val="22"/>
                <w:lang w:eastAsia="en-US"/>
              </w:rPr>
            </w:pPr>
            <w:r w:rsidRPr="00197F62">
              <w:rPr>
                <w:rFonts w:ascii="Arial" w:hAnsi="Arial" w:cs="Arial"/>
                <w:sz w:val="22"/>
                <w:szCs w:val="22"/>
                <w:lang w:eastAsia="en-US"/>
              </w:rPr>
              <w:t>Detail</w:t>
            </w:r>
            <w:r>
              <w:rPr>
                <w:rFonts w:ascii="Arial" w:hAnsi="Arial" w:cs="Arial"/>
                <w:sz w:val="22"/>
                <w:szCs w:val="22"/>
                <w:lang w:eastAsia="en-US"/>
              </w:rPr>
              <w:t xml:space="preserve"> how</w:t>
            </w:r>
            <w:r w:rsidRPr="00197F62">
              <w:rPr>
                <w:rFonts w:ascii="Arial" w:hAnsi="Arial" w:cs="Arial"/>
                <w:sz w:val="22"/>
                <w:szCs w:val="22"/>
                <w:lang w:eastAsia="en-US"/>
              </w:rPr>
              <w:t xml:space="preserve"> </w:t>
            </w:r>
            <w:r w:rsidR="00222CED">
              <w:rPr>
                <w:rFonts w:ascii="Arial" w:hAnsi="Arial" w:cs="Arial"/>
                <w:sz w:val="22"/>
                <w:szCs w:val="22"/>
                <w:lang w:eastAsia="en-US"/>
              </w:rPr>
              <w:t>your c</w:t>
            </w:r>
            <w:r w:rsidRPr="00197F62">
              <w:rPr>
                <w:rFonts w:ascii="Arial" w:hAnsi="Arial" w:cs="Arial"/>
                <w:sz w:val="22"/>
                <w:szCs w:val="22"/>
                <w:lang w:eastAsia="en-US"/>
              </w:rPr>
              <w:t>ompany</w:t>
            </w:r>
            <w:r>
              <w:rPr>
                <w:rFonts w:ascii="Arial" w:hAnsi="Arial" w:cs="Arial"/>
                <w:sz w:val="22"/>
                <w:szCs w:val="22"/>
                <w:lang w:eastAsia="en-US"/>
              </w:rPr>
              <w:t xml:space="preserve"> </w:t>
            </w:r>
            <w:r w:rsidR="0023211E">
              <w:rPr>
                <w:rFonts w:ascii="Arial" w:hAnsi="Arial" w:cs="Arial"/>
                <w:sz w:val="22"/>
                <w:szCs w:val="22"/>
                <w:lang w:eastAsia="en-US"/>
              </w:rPr>
              <w:t>will manage</w:t>
            </w:r>
            <w:r w:rsidR="0023211E" w:rsidRPr="00197F62">
              <w:rPr>
                <w:rFonts w:ascii="Arial" w:hAnsi="Arial" w:cs="Arial"/>
                <w:sz w:val="22"/>
                <w:szCs w:val="22"/>
                <w:lang w:eastAsia="en-US"/>
              </w:rPr>
              <w:t xml:space="preserve"> </w:t>
            </w:r>
            <w:r w:rsidR="0023211E">
              <w:rPr>
                <w:rFonts w:ascii="Arial" w:hAnsi="Arial" w:cs="Arial"/>
                <w:sz w:val="22"/>
                <w:szCs w:val="22"/>
                <w:lang w:eastAsia="en-US"/>
              </w:rPr>
              <w:t xml:space="preserve">the </w:t>
            </w:r>
            <w:r w:rsidR="0023211E" w:rsidRPr="00197F62">
              <w:rPr>
                <w:rFonts w:ascii="Arial" w:hAnsi="Arial" w:cs="Arial"/>
                <w:sz w:val="22"/>
                <w:szCs w:val="22"/>
                <w:lang w:eastAsia="en-US"/>
              </w:rPr>
              <w:t>Supply</w:t>
            </w:r>
            <w:r w:rsidRPr="00197F62">
              <w:rPr>
                <w:rFonts w:ascii="Arial" w:hAnsi="Arial" w:cs="Arial"/>
                <w:sz w:val="22"/>
                <w:szCs w:val="22"/>
                <w:lang w:eastAsia="en-US"/>
              </w:rPr>
              <w:t xml:space="preserve"> Chain including lead-times for consumables and spares</w:t>
            </w:r>
            <w:r w:rsidR="0025112F">
              <w:rPr>
                <w:rFonts w:ascii="Arial" w:hAnsi="Arial" w:cs="Arial"/>
                <w:sz w:val="22"/>
                <w:szCs w:val="22"/>
                <w:lang w:eastAsia="en-US"/>
              </w:rPr>
              <w:t>,</w:t>
            </w:r>
            <w:r w:rsidRPr="00197F62">
              <w:rPr>
                <w:rFonts w:ascii="Arial" w:hAnsi="Arial" w:cs="Arial"/>
                <w:sz w:val="22"/>
                <w:szCs w:val="22"/>
                <w:lang w:eastAsia="en-US"/>
              </w:rPr>
              <w:t xml:space="preserve"> to support the Welding Equipment and Fume Extractors.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CBF0C7"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E0E592" w14:textId="77777777" w:rsidR="00452C0C" w:rsidRPr="00197F62" w:rsidRDefault="00452C0C" w:rsidP="00452C0C">
            <w:pPr>
              <w:jc w:val="center"/>
              <w:rPr>
                <w:rFonts w:ascii="Arial" w:hAnsi="Arial" w:cs="Arial"/>
                <w:lang w:eastAsia="en-US"/>
              </w:rPr>
            </w:pPr>
            <w:r w:rsidRPr="00197F62">
              <w:rPr>
                <w:rFonts w:ascii="Arial" w:hAnsi="Arial" w:cs="Arial"/>
                <w:lang w:eastAsia="en-US"/>
              </w:rPr>
              <w:t>5</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D405BB"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lang w:eastAsia="en-US"/>
              </w:rPr>
            </w:pPr>
            <w:r w:rsidRPr="00197F62">
              <w:rPr>
                <w:rFonts w:ascii="Arial" w:hAnsi="Arial"/>
                <w:spacing w:val="-3"/>
                <w:sz w:val="22"/>
                <w:szCs w:val="22"/>
                <w:lang w:eastAsia="en-US"/>
              </w:rPr>
              <w:t>2</w:t>
            </w:r>
          </w:p>
        </w:tc>
      </w:tr>
      <w:tr w:rsidR="00452C0C" w:rsidRPr="00197F62" w14:paraId="7F07D681" w14:textId="77777777" w:rsidTr="00452C0C">
        <w:trPr>
          <w:trHeight w:val="70"/>
        </w:trPr>
        <w:tc>
          <w:tcPr>
            <w:tcW w:w="4361" w:type="dxa"/>
            <w:gridSpan w:val="3"/>
            <w:tcBorders>
              <w:top w:val="single" w:sz="4" w:space="0" w:color="auto"/>
              <w:left w:val="single" w:sz="4" w:space="0" w:color="auto"/>
              <w:bottom w:val="single" w:sz="4" w:space="0" w:color="auto"/>
              <w:right w:val="single" w:sz="4" w:space="0" w:color="auto"/>
            </w:tcBorders>
            <w:shd w:val="clear" w:color="auto" w:fill="auto"/>
          </w:tcPr>
          <w:p w14:paraId="482191D0"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3B4F3"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A1A6B2"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84BB08"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sz w:val="22"/>
                <w:szCs w:val="22"/>
                <w:highlight w:val="yellow"/>
                <w:lang w:eastAsia="en-US"/>
              </w:rPr>
            </w:pPr>
          </w:p>
        </w:tc>
      </w:tr>
      <w:tr w:rsidR="00452C0C" w:rsidRPr="00197F62" w14:paraId="5986535A" w14:textId="77777777" w:rsidTr="00452C0C">
        <w:trPr>
          <w:trHeight w:val="70"/>
        </w:trPr>
        <w:tc>
          <w:tcPr>
            <w:tcW w:w="4361" w:type="dxa"/>
            <w:gridSpan w:val="3"/>
            <w:shd w:val="clear" w:color="auto" w:fill="auto"/>
          </w:tcPr>
          <w:p w14:paraId="6ABD0055"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276" w:type="dxa"/>
            <w:tcBorders>
              <w:right w:val="single" w:sz="4" w:space="0" w:color="auto"/>
            </w:tcBorders>
            <w:shd w:val="clear" w:color="auto" w:fill="auto"/>
          </w:tcPr>
          <w:p w14:paraId="6FC2B0A4"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FF75C5" w14:textId="77777777" w:rsidR="00452C0C" w:rsidRPr="00197F62" w:rsidRDefault="00452C0C" w:rsidP="00452C0C">
            <w:pPr>
              <w:tabs>
                <w:tab w:val="left" w:pos="-720"/>
                <w:tab w:val="left" w:pos="0"/>
                <w:tab w:val="left" w:pos="720"/>
                <w:tab w:val="left" w:pos="1440"/>
              </w:tabs>
              <w:suppressAutoHyphens/>
              <w:jc w:val="center"/>
              <w:rPr>
                <w:rFonts w:ascii="Arial" w:hAnsi="Arial"/>
                <w:spacing w:val="-3"/>
                <w:lang w:eastAsia="en-US"/>
              </w:rPr>
            </w:pPr>
            <w:r w:rsidRPr="00197F62">
              <w:rPr>
                <w:rFonts w:ascii="Arial" w:hAnsi="Arial"/>
                <w:spacing w:val="-3"/>
                <w:lang w:eastAsia="en-US"/>
              </w:rPr>
              <w:t>100</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14:paraId="5555D983" w14:textId="77777777" w:rsidR="00452C0C" w:rsidRPr="00197F62" w:rsidRDefault="00452C0C" w:rsidP="00452C0C">
            <w:pPr>
              <w:tabs>
                <w:tab w:val="left" w:pos="-720"/>
                <w:tab w:val="left" w:pos="0"/>
                <w:tab w:val="left" w:pos="720"/>
                <w:tab w:val="left" w:pos="1440"/>
              </w:tabs>
              <w:suppressAutoHyphens/>
              <w:rPr>
                <w:rFonts w:ascii="Arial" w:hAnsi="Arial"/>
                <w:spacing w:val="-3"/>
                <w:sz w:val="22"/>
                <w:szCs w:val="22"/>
                <w:highlight w:val="yellow"/>
                <w:lang w:eastAsia="en-US"/>
              </w:rPr>
            </w:pPr>
          </w:p>
        </w:tc>
      </w:tr>
      <w:tr w:rsidR="00452C0C" w:rsidRPr="00197F62" w14:paraId="0722627F" w14:textId="77777777" w:rsidTr="00452C0C">
        <w:trPr>
          <w:trHeight w:val="70"/>
        </w:trPr>
        <w:tc>
          <w:tcPr>
            <w:tcW w:w="9468" w:type="dxa"/>
            <w:gridSpan w:val="10"/>
            <w:shd w:val="clear" w:color="auto" w:fill="auto"/>
          </w:tcPr>
          <w:p w14:paraId="5D970EDF" w14:textId="77777777" w:rsidR="00452C0C" w:rsidRPr="00197F62" w:rsidRDefault="00452C0C" w:rsidP="00452C0C">
            <w:pPr>
              <w:tabs>
                <w:tab w:val="left" w:pos="-720"/>
                <w:tab w:val="left" w:pos="0"/>
                <w:tab w:val="left" w:pos="720"/>
                <w:tab w:val="left" w:pos="1440"/>
              </w:tabs>
              <w:suppressAutoHyphens/>
              <w:rPr>
                <w:rFonts w:ascii="Arial" w:hAnsi="Arial"/>
                <w:b/>
                <w:color w:val="FF0000"/>
                <w:spacing w:val="-3"/>
                <w:sz w:val="22"/>
                <w:szCs w:val="22"/>
                <w:lang w:eastAsia="en-US"/>
              </w:rPr>
            </w:pPr>
          </w:p>
        </w:tc>
      </w:tr>
      <w:tr w:rsidR="00CD64B6" w:rsidRPr="00CD64B6" w14:paraId="0C9C8420" w14:textId="77777777" w:rsidTr="00452C0C">
        <w:trPr>
          <w:trHeight w:val="282"/>
        </w:trPr>
        <w:tc>
          <w:tcPr>
            <w:tcW w:w="8626" w:type="dxa"/>
            <w:gridSpan w:val="8"/>
            <w:tcBorders>
              <w:top w:val="single" w:sz="4" w:space="0" w:color="auto"/>
              <w:left w:val="single" w:sz="4" w:space="0" w:color="auto"/>
              <w:bottom w:val="single" w:sz="4" w:space="0" w:color="auto"/>
            </w:tcBorders>
            <w:shd w:val="clear" w:color="auto" w:fill="auto"/>
            <w:vAlign w:val="center"/>
          </w:tcPr>
          <w:p w14:paraId="534C6B3B" w14:textId="77777777" w:rsidR="00CD64B6" w:rsidRPr="00CD64B6" w:rsidRDefault="00CD64B6" w:rsidP="00CD64B6">
            <w:pPr>
              <w:tabs>
                <w:tab w:val="left" w:pos="-720"/>
                <w:tab w:val="left" w:pos="0"/>
                <w:tab w:val="left" w:pos="720"/>
                <w:tab w:val="left" w:pos="1440"/>
              </w:tabs>
              <w:suppressAutoHyphens/>
              <w:rPr>
                <w:rFonts w:ascii="Arial" w:hAnsi="Arial"/>
                <w:spacing w:val="-3"/>
                <w:sz w:val="22"/>
                <w:szCs w:val="22"/>
                <w:lang w:eastAsia="en-US"/>
              </w:rPr>
            </w:pPr>
            <w:r w:rsidRPr="00CD64B6">
              <w:rPr>
                <w:rFonts w:ascii="Arial" w:hAnsi="Arial"/>
                <w:b/>
                <w:spacing w:val="-3"/>
                <w:sz w:val="22"/>
                <w:szCs w:val="22"/>
                <w:lang w:eastAsia="en-US"/>
              </w:rPr>
              <w:t>Criterion Scores:</w:t>
            </w:r>
          </w:p>
        </w:tc>
        <w:tc>
          <w:tcPr>
            <w:tcW w:w="302" w:type="dxa"/>
            <w:tcBorders>
              <w:top w:val="single" w:sz="4" w:space="0" w:color="auto"/>
              <w:bottom w:val="single" w:sz="4" w:space="0" w:color="auto"/>
            </w:tcBorders>
            <w:shd w:val="clear" w:color="auto" w:fill="auto"/>
            <w:vAlign w:val="center"/>
          </w:tcPr>
          <w:p w14:paraId="35BA9C69" w14:textId="77777777" w:rsidR="00CD64B6" w:rsidRPr="00CD64B6" w:rsidRDefault="00CD64B6" w:rsidP="00CD64B6">
            <w:pPr>
              <w:tabs>
                <w:tab w:val="left" w:pos="-720"/>
                <w:tab w:val="left" w:pos="0"/>
                <w:tab w:val="left" w:pos="720"/>
                <w:tab w:val="left" w:pos="1440"/>
              </w:tabs>
              <w:suppressAutoHyphens/>
              <w:rPr>
                <w:rFonts w:ascii="Arial" w:hAnsi="Arial"/>
                <w:spacing w:val="-3"/>
                <w:sz w:val="22"/>
                <w:szCs w:val="22"/>
                <w:lang w:eastAsia="en-US"/>
              </w:rPr>
            </w:pPr>
          </w:p>
        </w:tc>
        <w:tc>
          <w:tcPr>
            <w:tcW w:w="540" w:type="dxa"/>
            <w:tcBorders>
              <w:top w:val="single" w:sz="4" w:space="0" w:color="auto"/>
              <w:bottom w:val="single" w:sz="4" w:space="0" w:color="auto"/>
              <w:right w:val="single" w:sz="4" w:space="0" w:color="auto"/>
            </w:tcBorders>
            <w:shd w:val="clear" w:color="auto" w:fill="auto"/>
            <w:vAlign w:val="center"/>
          </w:tcPr>
          <w:p w14:paraId="530F4A26" w14:textId="77777777" w:rsidR="00CD64B6" w:rsidRPr="00CD64B6" w:rsidRDefault="00CD64B6" w:rsidP="00CD64B6">
            <w:pPr>
              <w:tabs>
                <w:tab w:val="left" w:pos="-720"/>
                <w:tab w:val="left" w:pos="0"/>
                <w:tab w:val="left" w:pos="720"/>
                <w:tab w:val="left" w:pos="1440"/>
              </w:tabs>
              <w:suppressAutoHyphens/>
              <w:rPr>
                <w:rFonts w:ascii="Arial" w:hAnsi="Arial"/>
                <w:b/>
                <w:bCs/>
                <w:spacing w:val="-3"/>
                <w:sz w:val="22"/>
                <w:szCs w:val="22"/>
                <w:lang w:eastAsia="en-US"/>
              </w:rPr>
            </w:pPr>
          </w:p>
        </w:tc>
      </w:tr>
      <w:tr w:rsidR="00CD64B6" w:rsidRPr="00CD64B6" w14:paraId="7B388B9F" w14:textId="77777777" w:rsidTr="0017139F">
        <w:trPr>
          <w:trHeight w:val="314"/>
        </w:trPr>
        <w:tc>
          <w:tcPr>
            <w:tcW w:w="94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857DD0" w14:textId="77777777" w:rsidR="00CD64B6" w:rsidRPr="00CD64B6" w:rsidRDefault="00CD64B6" w:rsidP="00CD64B6">
            <w:pPr>
              <w:rPr>
                <w:rFonts w:ascii="Arial" w:hAnsi="Arial" w:cs="Arial"/>
                <w:spacing w:val="-3"/>
                <w:sz w:val="22"/>
                <w:szCs w:val="22"/>
                <w:lang w:eastAsia="en-US"/>
              </w:rPr>
            </w:pPr>
            <w:r w:rsidRPr="00CD64B6">
              <w:rPr>
                <w:rFonts w:ascii="Arial" w:hAnsi="Arial" w:cs="Arial"/>
                <w:spacing w:val="-3"/>
                <w:sz w:val="22"/>
                <w:szCs w:val="22"/>
                <w:lang w:eastAsia="en-US"/>
              </w:rPr>
              <w:t>Each individual criterion will be evaluated against the following scoring mechanism:</w:t>
            </w:r>
          </w:p>
        </w:tc>
      </w:tr>
      <w:tr w:rsidR="00CD64B6" w:rsidRPr="00CD64B6" w14:paraId="20CCB5CB" w14:textId="77777777" w:rsidTr="00452C0C">
        <w:trPr>
          <w:trHeight w:val="602"/>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435144BA"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0</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1FC6780D"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Not Answered</w:t>
            </w:r>
          </w:p>
        </w:tc>
        <w:tc>
          <w:tcPr>
            <w:tcW w:w="51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F85474"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Nil or inadequate response.  Fails to demonstrate an ability to meet the requirement.</w:t>
            </w:r>
          </w:p>
        </w:tc>
      </w:tr>
      <w:tr w:rsidR="00CD64B6" w:rsidRPr="00CD64B6" w14:paraId="48289D6F" w14:textId="77777777" w:rsidTr="00452C0C">
        <w:trPr>
          <w:trHeight w:val="568"/>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866E371"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1</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E3056D1"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Poor</w:t>
            </w:r>
          </w:p>
        </w:tc>
        <w:tc>
          <w:tcPr>
            <w:tcW w:w="51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7F77ED"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The response addresses some of the elements of the requirement but does not fully detail or explain how the requirement will be fulfilled.</w:t>
            </w:r>
          </w:p>
        </w:tc>
      </w:tr>
      <w:tr w:rsidR="00CD64B6" w:rsidRPr="00CD64B6" w14:paraId="02B434C7" w14:textId="77777777" w:rsidTr="00452C0C">
        <w:trPr>
          <w:trHeight w:val="845"/>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92C7919"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2</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1A2EA2C1"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Partially Acceptable</w:t>
            </w:r>
          </w:p>
        </w:tc>
        <w:tc>
          <w:tcPr>
            <w:tcW w:w="51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268475"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 xml:space="preserve">The response addresses half of the elements of the requirement but contains insufficient / limited detail or explanation of how the requirement will be fulfilled.  </w:t>
            </w:r>
          </w:p>
        </w:tc>
      </w:tr>
      <w:tr w:rsidR="00CD64B6" w:rsidRPr="00CD64B6" w14:paraId="0545C788" w14:textId="77777777" w:rsidTr="00452C0C">
        <w:trPr>
          <w:trHeight w:val="1396"/>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6597994"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3</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19A00F4"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Acceptable</w:t>
            </w:r>
          </w:p>
        </w:tc>
        <w:tc>
          <w:tcPr>
            <w:tcW w:w="51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23677B"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 xml:space="preserve">The response addresses the majority of the elements of the requirement but does not fully detail or explain how the requirement will be fulfilled.  </w:t>
            </w:r>
          </w:p>
        </w:tc>
      </w:tr>
      <w:tr w:rsidR="00CD64B6" w:rsidRPr="00CD64B6" w14:paraId="26F7689F" w14:textId="77777777" w:rsidTr="00452C0C">
        <w:trPr>
          <w:trHeight w:val="140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046AD2"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4</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0182DFE5"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Good</w:t>
            </w:r>
          </w:p>
        </w:tc>
        <w:tc>
          <w:tcPr>
            <w:tcW w:w="51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D4135C"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 xml:space="preserve">The response is sufficiently detailed and demonstrates a good understanding and provides details of how the requirements will be fulfilled.  </w:t>
            </w:r>
          </w:p>
        </w:tc>
      </w:tr>
      <w:tr w:rsidR="00CD64B6" w:rsidRPr="00CD64B6" w14:paraId="5516EEC7" w14:textId="77777777" w:rsidTr="00452C0C">
        <w:trPr>
          <w:trHeight w:val="1138"/>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C756394"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5</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3E7A15B8"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 xml:space="preserve">Excellent  </w:t>
            </w:r>
          </w:p>
        </w:tc>
        <w:tc>
          <w:tcPr>
            <w:tcW w:w="51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A01A1E" w14:textId="77777777" w:rsidR="00CD64B6" w:rsidRPr="00CD64B6" w:rsidRDefault="00CD64B6" w:rsidP="00CD64B6">
            <w:pPr>
              <w:tabs>
                <w:tab w:val="left" w:pos="-720"/>
                <w:tab w:val="left" w:pos="0"/>
                <w:tab w:val="left" w:pos="720"/>
                <w:tab w:val="left" w:pos="1440"/>
              </w:tabs>
              <w:suppressAutoHyphens/>
              <w:rPr>
                <w:rFonts w:ascii="Arial" w:hAnsi="Arial" w:cs="Arial"/>
                <w:spacing w:val="-3"/>
                <w:sz w:val="22"/>
                <w:szCs w:val="22"/>
                <w:lang w:eastAsia="en-US"/>
              </w:rPr>
            </w:pPr>
            <w:r w:rsidRPr="00CD64B6">
              <w:rPr>
                <w:rFonts w:ascii="Arial" w:hAnsi="Arial" w:cs="Arial"/>
                <w:spacing w:val="-3"/>
                <w:sz w:val="22"/>
                <w:szCs w:val="22"/>
                <w:lang w:eastAsia="en-US"/>
              </w:rPr>
              <w:t>The response is comprehensive, unambiguous and demonstrates a thorough understanding of the requirement and provides details of how the requirement will be met in full.</w:t>
            </w:r>
          </w:p>
        </w:tc>
      </w:tr>
    </w:tbl>
    <w:p w14:paraId="1EB739AE" w14:textId="77777777" w:rsidR="00CD64B6" w:rsidRPr="00CD64B6" w:rsidRDefault="00CD64B6" w:rsidP="00CD64B6">
      <w:pPr>
        <w:tabs>
          <w:tab w:val="left" w:pos="-720"/>
          <w:tab w:val="left" w:pos="0"/>
          <w:tab w:val="left" w:pos="720"/>
          <w:tab w:val="left" w:pos="1440"/>
        </w:tabs>
        <w:suppressAutoHyphens/>
        <w:rPr>
          <w:rFonts w:ascii="Arial" w:hAnsi="Arial"/>
          <w:spacing w:val="-3"/>
          <w:sz w:val="22"/>
          <w:szCs w:val="22"/>
          <w:lang w:eastAsia="en-US"/>
        </w:rPr>
      </w:pPr>
    </w:p>
    <w:p w14:paraId="762C8AD2" w14:textId="77777777" w:rsidR="00CD64B6" w:rsidRPr="00CD64B6" w:rsidRDefault="00CD64B6" w:rsidP="00CD64B6">
      <w:pPr>
        <w:tabs>
          <w:tab w:val="left" w:pos="-720"/>
          <w:tab w:val="left" w:pos="0"/>
          <w:tab w:val="left" w:pos="720"/>
          <w:tab w:val="left" w:pos="1440"/>
        </w:tabs>
        <w:suppressAutoHyphens/>
        <w:rPr>
          <w:rFonts w:ascii="Arial" w:hAnsi="Arial"/>
          <w:spacing w:val="-3"/>
          <w:sz w:val="22"/>
          <w:szCs w:val="22"/>
          <w:lang w:eastAsia="en-US"/>
        </w:rPr>
      </w:pPr>
      <w:r w:rsidRPr="00CD64B6">
        <w:rPr>
          <w:rFonts w:ascii="Arial" w:hAnsi="Arial"/>
          <w:spacing w:val="-3"/>
          <w:sz w:val="22"/>
          <w:szCs w:val="22"/>
          <w:lang w:eastAsia="en-US"/>
        </w:rPr>
        <w:lastRenderedPageBreak/>
        <w:br w:type="page"/>
      </w:r>
    </w:p>
    <w:p w14:paraId="269DE94E" w14:textId="77777777" w:rsidR="00CD64B6" w:rsidRPr="00CD64B6" w:rsidRDefault="00CD64B6" w:rsidP="00CD64B6">
      <w:pPr>
        <w:tabs>
          <w:tab w:val="left" w:pos="-720"/>
          <w:tab w:val="left" w:pos="0"/>
          <w:tab w:val="left" w:pos="720"/>
          <w:tab w:val="left" w:pos="1440"/>
        </w:tabs>
        <w:suppressAutoHyphens/>
        <w:rPr>
          <w:rFonts w:ascii="Arial" w:hAnsi="Arial"/>
          <w:spacing w:val="-3"/>
          <w:sz w:val="22"/>
          <w:szCs w:val="22"/>
          <w:lang w:eastAsia="en-US"/>
        </w:rPr>
      </w:pPr>
    </w:p>
    <w:p w14:paraId="5D2B9606" w14:textId="77777777" w:rsidR="003D74FA" w:rsidRPr="00FF711A" w:rsidRDefault="003D74FA" w:rsidP="003D74FA">
      <w:pPr>
        <w:rPr>
          <w:rFonts w:ascii="Arial" w:hAnsi="Arial" w:cs="Arial"/>
          <w:b/>
          <w:sz w:val="22"/>
          <w:szCs w:val="22"/>
          <w:lang w:eastAsia="en-US"/>
        </w:rPr>
      </w:pPr>
      <w:r w:rsidRPr="00FF711A">
        <w:rPr>
          <w:rFonts w:ascii="Arial" w:hAnsi="Arial" w:cs="Arial"/>
          <w:b/>
          <w:sz w:val="22"/>
          <w:szCs w:val="22"/>
          <w:lang w:eastAsia="en-US"/>
        </w:rPr>
        <w:t>Calculation of Tendered Prices for Commercial Evaluation Scores</w:t>
      </w:r>
    </w:p>
    <w:p w14:paraId="6C27461C" w14:textId="0818DE62" w:rsidR="003D74FA" w:rsidRPr="00FF711A" w:rsidRDefault="003D74FA" w:rsidP="003D74FA">
      <w:pPr>
        <w:rPr>
          <w:rFonts w:ascii="Arial" w:hAnsi="Arial" w:cs="Arial"/>
          <w:sz w:val="22"/>
          <w:szCs w:val="22"/>
          <w:lang w:eastAsia="en-US"/>
        </w:rPr>
      </w:pPr>
      <w:r w:rsidRPr="00FF711A">
        <w:rPr>
          <w:rFonts w:ascii="Arial" w:hAnsi="Arial" w:cs="Arial"/>
          <w:sz w:val="22"/>
          <w:szCs w:val="22"/>
          <w:lang w:eastAsia="en-US"/>
        </w:rPr>
        <w:t>The information to be used in calculations shall come from Schedule 7 (Contract Prices) of the Contract. The Tenderer is requested to fully populate the Schedule with all prices for the duration of the Contract. The prices</w:t>
      </w:r>
      <w:r w:rsidR="00813BE4" w:rsidRPr="00FF711A">
        <w:rPr>
          <w:rFonts w:ascii="Arial" w:hAnsi="Arial" w:cs="Arial"/>
          <w:sz w:val="22"/>
          <w:szCs w:val="22"/>
          <w:lang w:eastAsia="en-US"/>
        </w:rPr>
        <w:t xml:space="preserve"> shall be calculated as follows.</w:t>
      </w:r>
    </w:p>
    <w:p w14:paraId="5FD84D43" w14:textId="77777777" w:rsidR="00813BE4" w:rsidRPr="00FF711A" w:rsidRDefault="00813BE4" w:rsidP="003D74FA">
      <w:pPr>
        <w:rPr>
          <w:rFonts w:ascii="Arial" w:hAnsi="Arial" w:cs="Arial"/>
          <w:sz w:val="22"/>
          <w:szCs w:val="22"/>
          <w:lang w:eastAsia="en-US"/>
        </w:rPr>
      </w:pPr>
    </w:p>
    <w:p w14:paraId="3D17FD50" w14:textId="751DC233" w:rsidR="00813BE4" w:rsidRPr="00FF711A" w:rsidRDefault="00813BE4" w:rsidP="003D74FA">
      <w:pPr>
        <w:rPr>
          <w:rFonts w:ascii="Arial" w:hAnsi="Arial" w:cs="Arial"/>
          <w:sz w:val="22"/>
          <w:szCs w:val="22"/>
          <w:lang w:eastAsia="en-US"/>
        </w:rPr>
      </w:pPr>
      <w:r w:rsidRPr="00FF711A">
        <w:rPr>
          <w:rFonts w:ascii="Arial" w:hAnsi="Arial" w:cs="Arial"/>
          <w:sz w:val="22"/>
          <w:szCs w:val="22"/>
          <w:lang w:eastAsia="en-US"/>
        </w:rPr>
        <w:t>The prices submitted at Schedule 7 to the Contract for each year (1-4) shall be multiplied by the estimated number of tasks detailed in the table below. Th</w:t>
      </w:r>
      <w:r w:rsidR="0023211E">
        <w:rPr>
          <w:rFonts w:ascii="Arial" w:hAnsi="Arial" w:cs="Arial"/>
          <w:sz w:val="22"/>
          <w:szCs w:val="22"/>
          <w:lang w:eastAsia="en-US"/>
        </w:rPr>
        <w:t xml:space="preserve">is figure shall be used in the </w:t>
      </w:r>
      <w:r w:rsidRPr="00FF711A">
        <w:rPr>
          <w:rFonts w:ascii="Arial" w:hAnsi="Arial" w:cs="Arial"/>
          <w:sz w:val="22"/>
          <w:szCs w:val="22"/>
          <w:lang w:eastAsia="en-US"/>
        </w:rPr>
        <w:t xml:space="preserve">Commercial evaluation. </w:t>
      </w:r>
    </w:p>
    <w:p w14:paraId="2B66F72D" w14:textId="77777777" w:rsidR="00813BE4" w:rsidRPr="00FF711A" w:rsidRDefault="00813BE4" w:rsidP="003D74FA">
      <w:pPr>
        <w:rPr>
          <w:rFonts w:ascii="Arial" w:hAnsi="Arial" w:cs="Arial"/>
          <w:sz w:val="22"/>
          <w:szCs w:val="22"/>
          <w:lang w:eastAsia="en-US"/>
        </w:rPr>
      </w:pPr>
    </w:p>
    <w:p w14:paraId="3737F52D" w14:textId="5B203311" w:rsidR="00813BE4" w:rsidRPr="00FF711A" w:rsidRDefault="00813BE4" w:rsidP="003D74FA">
      <w:pPr>
        <w:rPr>
          <w:rFonts w:ascii="Arial" w:hAnsi="Arial" w:cs="Arial"/>
          <w:sz w:val="22"/>
          <w:szCs w:val="22"/>
          <w:lang w:eastAsia="en-US"/>
        </w:rPr>
      </w:pPr>
      <w:r w:rsidRPr="00FF711A">
        <w:rPr>
          <w:rFonts w:ascii="Arial" w:hAnsi="Arial" w:cs="Arial"/>
          <w:sz w:val="22"/>
          <w:szCs w:val="22"/>
          <w:lang w:eastAsia="en-US"/>
        </w:rPr>
        <w:t xml:space="preserve">The scenario number of tasks detailed in the table below are for </w:t>
      </w:r>
      <w:r w:rsidR="00FF711A" w:rsidRPr="00FF711A">
        <w:rPr>
          <w:rFonts w:ascii="Arial" w:hAnsi="Arial" w:cs="Arial"/>
          <w:sz w:val="22"/>
          <w:szCs w:val="22"/>
          <w:lang w:eastAsia="en-US"/>
        </w:rPr>
        <w:t>evaluation</w:t>
      </w:r>
      <w:r w:rsidRPr="00FF711A">
        <w:rPr>
          <w:rFonts w:ascii="Arial" w:hAnsi="Arial" w:cs="Arial"/>
          <w:sz w:val="22"/>
          <w:szCs w:val="22"/>
          <w:lang w:eastAsia="en-US"/>
        </w:rPr>
        <w:t xml:space="preserve"> purposes only and are not indicative of the volume of work that is to be placed through the Contract once awarded.</w:t>
      </w:r>
    </w:p>
    <w:p w14:paraId="39B98986" w14:textId="77777777" w:rsidR="003D74FA" w:rsidRPr="003D74FA" w:rsidRDefault="003D74FA" w:rsidP="003D74FA">
      <w:pPr>
        <w:rPr>
          <w:rFonts w:ascii="Arial" w:hAnsi="Arial" w:cs="Arial"/>
          <w:sz w:val="22"/>
          <w:szCs w:val="22"/>
          <w:highlight w:val="yellow"/>
          <w:lang w:eastAsia="en-US"/>
        </w:rPr>
      </w:pPr>
    </w:p>
    <w:p w14:paraId="110D4E0F" w14:textId="2AC332B0" w:rsidR="00F65D1E" w:rsidRDefault="00F65D1E" w:rsidP="00F65D1E">
      <w:pPr>
        <w:pStyle w:val="Heading2"/>
        <w:numPr>
          <w:ilvl w:val="0"/>
          <w:numId w:val="0"/>
        </w:numPr>
        <w:tabs>
          <w:tab w:val="left" w:pos="720"/>
        </w:tabs>
        <w:spacing w:before="0" w:after="0"/>
        <w:jc w:val="center"/>
        <w:rPr>
          <w:rFonts w:ascii="Arial" w:hAnsi="Arial" w:cs="Arial"/>
          <w:iCs/>
          <w:color w:val="000000"/>
        </w:rPr>
      </w:pPr>
      <w:r>
        <w:rPr>
          <w:rFonts w:ascii="Arial" w:hAnsi="Arial" w:cs="Arial"/>
          <w:iCs/>
          <w:color w:val="000000"/>
        </w:rPr>
        <w:t xml:space="preserve">Table </w:t>
      </w:r>
      <w:r w:rsidR="0023211E">
        <w:rPr>
          <w:rFonts w:ascii="Arial" w:hAnsi="Arial" w:cs="Arial"/>
          <w:iCs/>
          <w:color w:val="000000"/>
        </w:rPr>
        <w:t>4</w:t>
      </w:r>
      <w:r>
        <w:rPr>
          <w:rFonts w:ascii="Arial" w:hAnsi="Arial" w:cs="Arial"/>
          <w:iCs/>
          <w:color w:val="000000"/>
        </w:rPr>
        <w:t xml:space="preserve"> –Tasks Assumptions</w:t>
      </w:r>
    </w:p>
    <w:p w14:paraId="1AD34FDA" w14:textId="77777777" w:rsidR="003D74FA" w:rsidRDefault="003D74FA" w:rsidP="00F65D1E"/>
    <w:tbl>
      <w:tblPr>
        <w:tblW w:w="7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3"/>
        <w:gridCol w:w="645"/>
        <w:gridCol w:w="1207"/>
        <w:gridCol w:w="363"/>
        <w:gridCol w:w="856"/>
        <w:gridCol w:w="140"/>
        <w:gridCol w:w="1620"/>
      </w:tblGrid>
      <w:tr w:rsidR="00F65D1E" w14:paraId="110D4E1A" w14:textId="77777777" w:rsidTr="00F65D1E">
        <w:trPr>
          <w:trHeight w:val="270"/>
          <w:tblHeader/>
          <w:jc w:val="center"/>
        </w:trPr>
        <w:tc>
          <w:tcPr>
            <w:tcW w:w="2713"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10D4E11" w14:textId="4D37A4EF" w:rsidR="00F65D1E" w:rsidRDefault="00B960AB">
            <w:pPr>
              <w:spacing w:before="60" w:after="60"/>
              <w:rPr>
                <w:rFonts w:ascii="Arial" w:hAnsi="Arial" w:cs="Arial"/>
                <w:b/>
                <w:bCs/>
                <w:sz w:val="22"/>
                <w:szCs w:val="22"/>
              </w:rPr>
            </w:pPr>
            <w:r>
              <w:rPr>
                <w:rFonts w:ascii="Arial" w:hAnsi="Arial" w:cs="Arial"/>
                <w:b/>
                <w:bCs/>
                <w:sz w:val="22"/>
                <w:szCs w:val="22"/>
              </w:rPr>
              <w:t>Description</w:t>
            </w:r>
          </w:p>
        </w:tc>
        <w:tc>
          <w:tcPr>
            <w:tcW w:w="64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0D4E12" w14:textId="77777777" w:rsidR="00F65D1E" w:rsidRDefault="00F65D1E">
            <w:pPr>
              <w:spacing w:before="60" w:after="60"/>
              <w:rPr>
                <w:rFonts w:ascii="Arial" w:hAnsi="Arial" w:cs="Arial"/>
                <w:b/>
                <w:bCs/>
                <w:sz w:val="22"/>
                <w:szCs w:val="22"/>
              </w:rPr>
            </w:pPr>
            <w:r>
              <w:rPr>
                <w:rFonts w:ascii="Arial" w:hAnsi="Arial" w:cs="Arial"/>
                <w:b/>
                <w:bCs/>
                <w:sz w:val="22"/>
                <w:szCs w:val="22"/>
              </w:rPr>
              <w:t>SOW</w:t>
            </w:r>
          </w:p>
          <w:p w14:paraId="110D4E13" w14:textId="77777777" w:rsidR="00F65D1E" w:rsidRDefault="00F65D1E">
            <w:pPr>
              <w:spacing w:before="60" w:after="60"/>
              <w:rPr>
                <w:rFonts w:ascii="Arial" w:hAnsi="Arial" w:cs="Arial"/>
                <w:b/>
                <w:bCs/>
                <w:sz w:val="22"/>
                <w:szCs w:val="22"/>
              </w:rPr>
            </w:pPr>
            <w:r>
              <w:rPr>
                <w:rFonts w:ascii="Arial" w:hAnsi="Arial" w:cs="Arial"/>
                <w:b/>
                <w:bCs/>
                <w:sz w:val="22"/>
                <w:szCs w:val="22"/>
              </w:rPr>
              <w:t>Ref.</w:t>
            </w:r>
          </w:p>
        </w:tc>
        <w:tc>
          <w:tcPr>
            <w:tcW w:w="1207" w:type="dxa"/>
            <w:tcBorders>
              <w:top w:val="single" w:sz="4" w:space="0" w:color="auto"/>
              <w:left w:val="single" w:sz="4" w:space="0" w:color="auto"/>
              <w:bottom w:val="single" w:sz="4" w:space="0" w:color="auto"/>
              <w:right w:val="single" w:sz="4" w:space="0" w:color="auto"/>
            </w:tcBorders>
            <w:shd w:val="clear" w:color="auto" w:fill="C0C0C0"/>
            <w:noWrap/>
            <w:tcMar>
              <w:top w:w="0" w:type="dxa"/>
              <w:left w:w="108" w:type="dxa"/>
              <w:bottom w:w="0" w:type="dxa"/>
              <w:right w:w="108" w:type="dxa"/>
            </w:tcMar>
            <w:vAlign w:val="center"/>
            <w:hideMark/>
          </w:tcPr>
          <w:p w14:paraId="110D4E14" w14:textId="30DD7DAF" w:rsidR="00F65D1E" w:rsidRDefault="00F65D1E" w:rsidP="00B960AB">
            <w:pPr>
              <w:spacing w:before="60" w:after="60"/>
              <w:rPr>
                <w:rFonts w:ascii="Arial" w:hAnsi="Arial" w:cs="Arial"/>
                <w:b/>
                <w:bCs/>
                <w:sz w:val="22"/>
                <w:szCs w:val="22"/>
              </w:rPr>
            </w:pPr>
            <w:r>
              <w:rPr>
                <w:rFonts w:ascii="Arial" w:hAnsi="Arial" w:cs="Arial"/>
                <w:b/>
                <w:bCs/>
                <w:sz w:val="22"/>
                <w:szCs w:val="22"/>
              </w:rPr>
              <w:t xml:space="preserve">Tendered Price per </w:t>
            </w:r>
            <w:r w:rsidR="00B960AB">
              <w:rPr>
                <w:rFonts w:ascii="Arial" w:hAnsi="Arial" w:cs="Arial"/>
                <w:b/>
                <w:bCs/>
                <w:sz w:val="22"/>
                <w:szCs w:val="22"/>
              </w:rPr>
              <w:t>Task</w:t>
            </w:r>
            <w:r>
              <w:rPr>
                <w:rFonts w:ascii="Arial" w:hAnsi="Arial" w:cs="Arial"/>
                <w:b/>
                <w:bCs/>
                <w:sz w:val="22"/>
                <w:szCs w:val="22"/>
              </w:rPr>
              <w:t xml:space="preserve"> (£)</w:t>
            </w:r>
          </w:p>
        </w:tc>
        <w:tc>
          <w:tcPr>
            <w:tcW w:w="363" w:type="dxa"/>
            <w:tcBorders>
              <w:top w:val="single" w:sz="4" w:space="0" w:color="auto"/>
              <w:left w:val="single" w:sz="4" w:space="0" w:color="auto"/>
              <w:bottom w:val="single" w:sz="4" w:space="0" w:color="auto"/>
              <w:right w:val="single" w:sz="4" w:space="0" w:color="auto"/>
            </w:tcBorders>
            <w:shd w:val="clear" w:color="auto" w:fill="C0C0C0"/>
            <w:noWrap/>
            <w:tcMar>
              <w:top w:w="0" w:type="dxa"/>
              <w:left w:w="108" w:type="dxa"/>
              <w:bottom w:w="0" w:type="dxa"/>
              <w:right w:w="108" w:type="dxa"/>
            </w:tcMar>
            <w:vAlign w:val="center"/>
          </w:tcPr>
          <w:p w14:paraId="110D4E15" w14:textId="77777777" w:rsidR="00F65D1E" w:rsidRDefault="00F65D1E">
            <w:pPr>
              <w:spacing w:before="60" w:after="60"/>
              <w:rPr>
                <w:rFonts w:ascii="Arial" w:hAnsi="Arial" w:cs="Arial"/>
                <w:b/>
                <w:bCs/>
                <w:sz w:val="22"/>
                <w:szCs w:val="22"/>
              </w:rPr>
            </w:pPr>
          </w:p>
        </w:tc>
        <w:tc>
          <w:tcPr>
            <w:tcW w:w="85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0D4E16" w14:textId="77777777" w:rsidR="00F65D1E" w:rsidRDefault="00F65D1E">
            <w:pPr>
              <w:spacing w:before="60" w:after="60"/>
              <w:rPr>
                <w:rFonts w:ascii="Arial" w:hAnsi="Arial" w:cs="Arial"/>
                <w:b/>
                <w:bCs/>
                <w:sz w:val="22"/>
                <w:szCs w:val="22"/>
              </w:rPr>
            </w:pPr>
            <w:r>
              <w:rPr>
                <w:rFonts w:ascii="Arial" w:hAnsi="Arial" w:cs="Arial"/>
                <w:b/>
                <w:bCs/>
                <w:sz w:val="22"/>
                <w:szCs w:val="22"/>
              </w:rPr>
              <w:t>Number of Call-Offs</w:t>
            </w:r>
          </w:p>
          <w:p w14:paraId="110D4E17" w14:textId="77777777" w:rsidR="00F65D1E" w:rsidRDefault="00F65D1E">
            <w:pPr>
              <w:spacing w:before="60" w:after="60"/>
              <w:rPr>
                <w:rFonts w:ascii="Arial" w:hAnsi="Arial" w:cs="Arial"/>
                <w:b/>
                <w:bCs/>
                <w:sz w:val="22"/>
                <w:szCs w:val="22"/>
              </w:rPr>
            </w:pPr>
            <w:r>
              <w:rPr>
                <w:rFonts w:ascii="Arial" w:hAnsi="Arial" w:cs="Arial"/>
                <w:b/>
                <w:bCs/>
                <w:sz w:val="22"/>
                <w:szCs w:val="22"/>
              </w:rPr>
              <w:t>PA</w:t>
            </w:r>
          </w:p>
        </w:tc>
        <w:tc>
          <w:tcPr>
            <w:tcW w:w="140" w:type="dxa"/>
            <w:tcBorders>
              <w:top w:val="single" w:sz="4" w:space="0" w:color="auto"/>
              <w:left w:val="single" w:sz="4" w:space="0" w:color="auto"/>
              <w:bottom w:val="single" w:sz="4" w:space="0" w:color="auto"/>
              <w:right w:val="single" w:sz="4" w:space="0" w:color="auto"/>
            </w:tcBorders>
            <w:shd w:val="clear" w:color="auto" w:fill="C0C0C0"/>
            <w:vAlign w:val="center"/>
          </w:tcPr>
          <w:p w14:paraId="110D4E18" w14:textId="77777777" w:rsidR="00F65D1E" w:rsidRDefault="00F65D1E">
            <w:pPr>
              <w:spacing w:before="60" w:after="60"/>
              <w:rPr>
                <w:rFonts w:ascii="Arial" w:hAnsi="Arial" w:cs="Arial"/>
                <w:b/>
                <w:bC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C0C0C0"/>
            <w:noWrap/>
            <w:tcMar>
              <w:top w:w="0" w:type="dxa"/>
              <w:left w:w="108" w:type="dxa"/>
              <w:bottom w:w="0" w:type="dxa"/>
              <w:right w:w="108" w:type="dxa"/>
            </w:tcMar>
            <w:vAlign w:val="center"/>
            <w:hideMark/>
          </w:tcPr>
          <w:p w14:paraId="110D4E19" w14:textId="77777777" w:rsidR="00F65D1E" w:rsidRDefault="00F65D1E">
            <w:pPr>
              <w:spacing w:before="60" w:after="60"/>
              <w:rPr>
                <w:rFonts w:ascii="Arial" w:hAnsi="Arial" w:cs="Arial"/>
                <w:b/>
                <w:bCs/>
                <w:sz w:val="22"/>
                <w:szCs w:val="22"/>
              </w:rPr>
            </w:pPr>
            <w:r>
              <w:rPr>
                <w:rFonts w:ascii="Arial" w:hAnsi="Arial" w:cs="Arial"/>
                <w:b/>
                <w:bCs/>
                <w:sz w:val="22"/>
                <w:szCs w:val="22"/>
              </w:rPr>
              <w:t>Total Annual Cost per Task</w:t>
            </w:r>
          </w:p>
        </w:tc>
      </w:tr>
      <w:tr w:rsidR="00F65D1E" w14:paraId="110D4E22" w14:textId="77777777" w:rsidTr="00F65D1E">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110D4E1B" w14:textId="77777777" w:rsidR="00F65D1E" w:rsidRDefault="00F65D1E">
            <w:pPr>
              <w:jc w:val="center"/>
              <w:rPr>
                <w:rFonts w:ascii="Arial" w:hAnsi="Arial" w:cs="Arial"/>
                <w:b/>
                <w:bCs/>
                <w:color w:val="000000"/>
                <w:sz w:val="22"/>
                <w:szCs w:val="22"/>
              </w:rPr>
            </w:pPr>
          </w:p>
        </w:tc>
        <w:tc>
          <w:tcPr>
            <w:tcW w:w="645" w:type="dxa"/>
            <w:tcBorders>
              <w:top w:val="single" w:sz="4" w:space="0" w:color="auto"/>
              <w:left w:val="single" w:sz="4" w:space="0" w:color="auto"/>
              <w:bottom w:val="single" w:sz="4" w:space="0" w:color="auto"/>
              <w:right w:val="single" w:sz="4" w:space="0" w:color="auto"/>
            </w:tcBorders>
            <w:vAlign w:val="center"/>
          </w:tcPr>
          <w:p w14:paraId="110D4E1C" w14:textId="77777777" w:rsidR="00F65D1E" w:rsidRDefault="00F65D1E">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0D4E1D" w14:textId="77777777" w:rsidR="00F65D1E" w:rsidRDefault="00F65D1E">
            <w:pPr>
              <w:jc w:val="center"/>
              <w:rPr>
                <w:rFonts w:ascii="Arial" w:hAnsi="Arial" w:cs="Arial"/>
                <w:sz w:val="22"/>
                <w:szCs w:val="22"/>
              </w:rPr>
            </w:pPr>
            <w:r>
              <w:rPr>
                <w:rFonts w:ascii="Arial" w:hAnsi="Arial" w:cs="Arial"/>
                <w:sz w:val="22"/>
                <w:szCs w:val="22"/>
              </w:rPr>
              <w:t>(a)</w:t>
            </w: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0D4E1E" w14:textId="77777777" w:rsidR="00F65D1E" w:rsidRDefault="00F65D1E">
            <w:pPr>
              <w:jc w:val="center"/>
              <w:rPr>
                <w:rFonts w:ascii="Arial" w:hAnsi="Arial" w:cs="Arial"/>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110D4E1F" w14:textId="77777777" w:rsidR="00F65D1E" w:rsidRDefault="00F65D1E">
            <w:pPr>
              <w:jc w:val="center"/>
              <w:rPr>
                <w:rFonts w:ascii="Arial" w:hAnsi="Arial" w:cs="Arial"/>
                <w:sz w:val="22"/>
                <w:szCs w:val="22"/>
              </w:rPr>
            </w:pPr>
            <w:r>
              <w:rPr>
                <w:rFonts w:ascii="Arial" w:hAnsi="Arial" w:cs="Arial"/>
                <w:sz w:val="22"/>
                <w:szCs w:val="22"/>
              </w:rPr>
              <w:t>(b)</w:t>
            </w:r>
          </w:p>
        </w:tc>
        <w:tc>
          <w:tcPr>
            <w:tcW w:w="140" w:type="dxa"/>
            <w:tcBorders>
              <w:top w:val="single" w:sz="4" w:space="0" w:color="auto"/>
              <w:left w:val="single" w:sz="4" w:space="0" w:color="auto"/>
              <w:bottom w:val="single" w:sz="4" w:space="0" w:color="auto"/>
              <w:right w:val="single" w:sz="4" w:space="0" w:color="auto"/>
            </w:tcBorders>
            <w:vAlign w:val="center"/>
          </w:tcPr>
          <w:p w14:paraId="110D4E20" w14:textId="77777777" w:rsidR="00F65D1E" w:rsidRDefault="00F65D1E">
            <w:pPr>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0D4E21" w14:textId="77777777" w:rsidR="00F65D1E" w:rsidRDefault="00F65D1E">
            <w:pPr>
              <w:jc w:val="center"/>
              <w:rPr>
                <w:rFonts w:ascii="Arial" w:hAnsi="Arial" w:cs="Arial"/>
                <w:sz w:val="22"/>
                <w:szCs w:val="22"/>
              </w:rPr>
            </w:pPr>
            <w:r>
              <w:rPr>
                <w:rFonts w:ascii="Arial" w:hAnsi="Arial" w:cs="Arial"/>
                <w:sz w:val="22"/>
                <w:szCs w:val="22"/>
              </w:rPr>
              <w:t>(a)x (b)</w:t>
            </w:r>
          </w:p>
        </w:tc>
      </w:tr>
      <w:tr w:rsidR="00F65D1E" w14:paraId="110D4E2A"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110D4E23" w14:textId="55AE1045" w:rsidR="00F65D1E" w:rsidRPr="00B960AB" w:rsidRDefault="00B960AB">
            <w:pPr>
              <w:rPr>
                <w:rFonts w:ascii="Arial" w:hAnsi="Arial" w:cs="Arial"/>
              </w:rPr>
            </w:pPr>
            <w:r w:rsidRPr="00B960AB">
              <w:rPr>
                <w:rFonts w:ascii="Arial" w:hAnsi="Arial" w:cs="Arial"/>
              </w:rPr>
              <w:t>Servicing of Welding Equipment Level 1 UK</w:t>
            </w:r>
          </w:p>
        </w:tc>
        <w:tc>
          <w:tcPr>
            <w:tcW w:w="645" w:type="dxa"/>
            <w:tcBorders>
              <w:top w:val="single" w:sz="4" w:space="0" w:color="auto"/>
              <w:left w:val="single" w:sz="4" w:space="0" w:color="auto"/>
              <w:bottom w:val="single" w:sz="4" w:space="0" w:color="auto"/>
              <w:right w:val="single" w:sz="4" w:space="0" w:color="auto"/>
            </w:tcBorders>
            <w:vAlign w:val="center"/>
          </w:tcPr>
          <w:p w14:paraId="110D4E24" w14:textId="77777777" w:rsidR="00F65D1E" w:rsidRDefault="00F65D1E">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0D4E25" w14:textId="77777777" w:rsidR="00F65D1E" w:rsidRDefault="00F65D1E">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0D4E26" w14:textId="77777777" w:rsidR="00F65D1E" w:rsidRDefault="00F65D1E">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110D4E27" w14:textId="5D5FB051" w:rsidR="00F65D1E" w:rsidRDefault="00B960AB">
            <w:pPr>
              <w:jc w:val="center"/>
              <w:rPr>
                <w:rFonts w:ascii="Arial" w:hAnsi="Arial" w:cs="Arial"/>
                <w:color w:val="000000"/>
                <w:sz w:val="22"/>
                <w:szCs w:val="22"/>
              </w:rPr>
            </w:pPr>
            <w:r>
              <w:rPr>
                <w:rFonts w:ascii="Arial" w:hAnsi="Arial" w:cs="Arial"/>
                <w:color w:val="000000"/>
                <w:sz w:val="22"/>
                <w:szCs w:val="22"/>
              </w:rPr>
              <w:t>35</w:t>
            </w:r>
          </w:p>
        </w:tc>
        <w:tc>
          <w:tcPr>
            <w:tcW w:w="140" w:type="dxa"/>
            <w:tcBorders>
              <w:top w:val="single" w:sz="4" w:space="0" w:color="auto"/>
              <w:left w:val="single" w:sz="4" w:space="0" w:color="auto"/>
              <w:bottom w:val="single" w:sz="4" w:space="0" w:color="auto"/>
              <w:right w:val="single" w:sz="4" w:space="0" w:color="auto"/>
            </w:tcBorders>
            <w:vAlign w:val="center"/>
          </w:tcPr>
          <w:p w14:paraId="110D4E28" w14:textId="77777777" w:rsidR="00F65D1E" w:rsidRDefault="00F65D1E">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10D4E29" w14:textId="77777777" w:rsidR="00F65D1E" w:rsidRDefault="00F65D1E">
            <w:pPr>
              <w:rPr>
                <w:rFonts w:ascii="Arial" w:hAnsi="Arial" w:cs="Arial"/>
                <w:sz w:val="22"/>
                <w:szCs w:val="22"/>
              </w:rPr>
            </w:pPr>
          </w:p>
        </w:tc>
      </w:tr>
      <w:tr w:rsidR="00F65D1E" w14:paraId="110D4E32"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110D4E2B" w14:textId="67402EFE" w:rsidR="00F65D1E" w:rsidRPr="00B960AB" w:rsidRDefault="00B960AB">
            <w:pPr>
              <w:rPr>
                <w:rFonts w:ascii="Arial" w:hAnsi="Arial" w:cs="Arial"/>
              </w:rPr>
            </w:pPr>
            <w:r w:rsidRPr="00B960AB">
              <w:rPr>
                <w:rFonts w:ascii="Arial" w:hAnsi="Arial" w:cs="Arial"/>
              </w:rPr>
              <w:t>Servicing of Welding Equipment Level 1 Overseas</w:t>
            </w:r>
          </w:p>
        </w:tc>
        <w:tc>
          <w:tcPr>
            <w:tcW w:w="645" w:type="dxa"/>
            <w:tcBorders>
              <w:top w:val="single" w:sz="4" w:space="0" w:color="auto"/>
              <w:left w:val="single" w:sz="4" w:space="0" w:color="auto"/>
              <w:bottom w:val="single" w:sz="4" w:space="0" w:color="auto"/>
              <w:right w:val="single" w:sz="4" w:space="0" w:color="auto"/>
            </w:tcBorders>
            <w:vAlign w:val="center"/>
          </w:tcPr>
          <w:p w14:paraId="110D4E2C" w14:textId="77777777" w:rsidR="00F65D1E" w:rsidRDefault="00F65D1E">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0D4E2D" w14:textId="77777777" w:rsidR="00F65D1E" w:rsidRDefault="00F65D1E">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0D4E2E" w14:textId="77777777" w:rsidR="00F65D1E" w:rsidRDefault="00F65D1E">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110D4E2F" w14:textId="3AFC02B2" w:rsidR="00F65D1E" w:rsidRDefault="00B960AB">
            <w:pPr>
              <w:jc w:val="center"/>
              <w:rPr>
                <w:rFonts w:ascii="Arial" w:hAnsi="Arial" w:cs="Arial"/>
                <w:color w:val="000000"/>
                <w:sz w:val="22"/>
                <w:szCs w:val="22"/>
              </w:rPr>
            </w:pPr>
            <w:r>
              <w:rPr>
                <w:rFonts w:ascii="Arial" w:hAnsi="Arial" w:cs="Arial"/>
                <w:color w:val="000000"/>
                <w:sz w:val="22"/>
                <w:szCs w:val="22"/>
              </w:rPr>
              <w:t>5</w:t>
            </w:r>
          </w:p>
        </w:tc>
        <w:tc>
          <w:tcPr>
            <w:tcW w:w="140" w:type="dxa"/>
            <w:tcBorders>
              <w:top w:val="single" w:sz="4" w:space="0" w:color="auto"/>
              <w:left w:val="single" w:sz="4" w:space="0" w:color="auto"/>
              <w:bottom w:val="single" w:sz="4" w:space="0" w:color="auto"/>
              <w:right w:val="single" w:sz="4" w:space="0" w:color="auto"/>
            </w:tcBorders>
            <w:vAlign w:val="center"/>
          </w:tcPr>
          <w:p w14:paraId="110D4E30" w14:textId="77777777" w:rsidR="00F65D1E" w:rsidRDefault="00F65D1E">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10D4E31" w14:textId="77777777" w:rsidR="00F65D1E" w:rsidRDefault="00F65D1E">
            <w:pPr>
              <w:rPr>
                <w:rFonts w:ascii="Arial" w:hAnsi="Arial" w:cs="Arial"/>
                <w:sz w:val="22"/>
                <w:szCs w:val="22"/>
              </w:rPr>
            </w:pPr>
          </w:p>
        </w:tc>
      </w:tr>
      <w:tr w:rsidR="00B960AB" w14:paraId="110D4E3A"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110D4E33" w14:textId="73EDD47F" w:rsidR="00B960AB" w:rsidRPr="00B960AB" w:rsidRDefault="00B960AB">
            <w:pPr>
              <w:rPr>
                <w:rFonts w:ascii="Arial" w:hAnsi="Arial" w:cs="Arial"/>
              </w:rPr>
            </w:pPr>
            <w:r w:rsidRPr="00B960AB">
              <w:rPr>
                <w:rFonts w:ascii="Arial" w:hAnsi="Arial" w:cs="Arial"/>
              </w:rPr>
              <w:t>Servicing of Welding Equipment Level 2 UK</w:t>
            </w:r>
          </w:p>
        </w:tc>
        <w:tc>
          <w:tcPr>
            <w:tcW w:w="645" w:type="dxa"/>
            <w:tcBorders>
              <w:top w:val="single" w:sz="4" w:space="0" w:color="auto"/>
              <w:left w:val="single" w:sz="4" w:space="0" w:color="auto"/>
              <w:bottom w:val="single" w:sz="4" w:space="0" w:color="auto"/>
              <w:right w:val="single" w:sz="4" w:space="0" w:color="auto"/>
            </w:tcBorders>
            <w:vAlign w:val="center"/>
          </w:tcPr>
          <w:p w14:paraId="110D4E34"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0D4E35"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0D4E36"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110D4E37" w14:textId="71003663" w:rsidR="00B960AB" w:rsidRDefault="00B960AB">
            <w:pPr>
              <w:jc w:val="center"/>
              <w:rPr>
                <w:rFonts w:ascii="Arial" w:hAnsi="Arial" w:cs="Arial"/>
                <w:color w:val="000000"/>
                <w:sz w:val="22"/>
                <w:szCs w:val="22"/>
              </w:rPr>
            </w:pPr>
            <w:r>
              <w:rPr>
                <w:rFonts w:ascii="Arial" w:hAnsi="Arial" w:cs="Arial"/>
                <w:color w:val="000000"/>
                <w:sz w:val="22"/>
                <w:szCs w:val="22"/>
              </w:rPr>
              <w:t>322</w:t>
            </w:r>
          </w:p>
        </w:tc>
        <w:tc>
          <w:tcPr>
            <w:tcW w:w="140" w:type="dxa"/>
            <w:tcBorders>
              <w:top w:val="single" w:sz="4" w:space="0" w:color="auto"/>
              <w:left w:val="single" w:sz="4" w:space="0" w:color="auto"/>
              <w:bottom w:val="single" w:sz="4" w:space="0" w:color="auto"/>
              <w:right w:val="single" w:sz="4" w:space="0" w:color="auto"/>
            </w:tcBorders>
            <w:vAlign w:val="center"/>
          </w:tcPr>
          <w:p w14:paraId="110D4E38"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10D4E39" w14:textId="77777777" w:rsidR="00B960AB" w:rsidRDefault="00B960AB">
            <w:pPr>
              <w:rPr>
                <w:rFonts w:ascii="Arial" w:hAnsi="Arial" w:cs="Arial"/>
                <w:sz w:val="22"/>
                <w:szCs w:val="22"/>
              </w:rPr>
            </w:pPr>
          </w:p>
        </w:tc>
      </w:tr>
      <w:tr w:rsidR="00B960AB" w14:paraId="4CF0A17E"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34890110" w14:textId="3D0F9252" w:rsidR="00B960AB" w:rsidRPr="00B960AB" w:rsidRDefault="00B960AB">
            <w:pPr>
              <w:rPr>
                <w:rFonts w:ascii="Arial" w:hAnsi="Arial" w:cs="Arial"/>
              </w:rPr>
            </w:pPr>
            <w:r w:rsidRPr="00B960AB">
              <w:rPr>
                <w:rFonts w:ascii="Arial" w:hAnsi="Arial" w:cs="Arial"/>
              </w:rPr>
              <w:t>Servicing of Welding Equipment Level 2 Overseas</w:t>
            </w:r>
          </w:p>
        </w:tc>
        <w:tc>
          <w:tcPr>
            <w:tcW w:w="645" w:type="dxa"/>
            <w:tcBorders>
              <w:top w:val="single" w:sz="4" w:space="0" w:color="auto"/>
              <w:left w:val="single" w:sz="4" w:space="0" w:color="auto"/>
              <w:bottom w:val="single" w:sz="4" w:space="0" w:color="auto"/>
              <w:right w:val="single" w:sz="4" w:space="0" w:color="auto"/>
            </w:tcBorders>
            <w:vAlign w:val="center"/>
          </w:tcPr>
          <w:p w14:paraId="06FA8BA6"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CC01B2"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69F1D1"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486EA4D5" w14:textId="303357FF" w:rsidR="00B960AB" w:rsidRDefault="00B960AB">
            <w:pPr>
              <w:jc w:val="center"/>
              <w:rPr>
                <w:rFonts w:ascii="Arial" w:hAnsi="Arial" w:cs="Arial"/>
                <w:color w:val="000000"/>
                <w:sz w:val="22"/>
                <w:szCs w:val="22"/>
              </w:rPr>
            </w:pPr>
            <w:r>
              <w:rPr>
                <w:rFonts w:ascii="Arial" w:hAnsi="Arial" w:cs="Arial"/>
                <w:color w:val="000000"/>
                <w:sz w:val="22"/>
                <w:szCs w:val="22"/>
              </w:rPr>
              <w:t>27</w:t>
            </w:r>
          </w:p>
        </w:tc>
        <w:tc>
          <w:tcPr>
            <w:tcW w:w="140" w:type="dxa"/>
            <w:tcBorders>
              <w:top w:val="single" w:sz="4" w:space="0" w:color="auto"/>
              <w:left w:val="single" w:sz="4" w:space="0" w:color="auto"/>
              <w:bottom w:val="single" w:sz="4" w:space="0" w:color="auto"/>
              <w:right w:val="single" w:sz="4" w:space="0" w:color="auto"/>
            </w:tcBorders>
            <w:vAlign w:val="center"/>
          </w:tcPr>
          <w:p w14:paraId="57B66B46"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C3E4BDA" w14:textId="77777777" w:rsidR="00B960AB" w:rsidRDefault="00B960AB">
            <w:pPr>
              <w:rPr>
                <w:rFonts w:ascii="Arial" w:hAnsi="Arial" w:cs="Arial"/>
                <w:sz w:val="22"/>
                <w:szCs w:val="22"/>
              </w:rPr>
            </w:pPr>
          </w:p>
        </w:tc>
      </w:tr>
      <w:tr w:rsidR="00B960AB" w14:paraId="05735502"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7EEED963" w14:textId="0D793FC8" w:rsidR="00B960AB" w:rsidRPr="00B960AB" w:rsidRDefault="00B960AB">
            <w:pPr>
              <w:rPr>
                <w:rFonts w:ascii="Arial" w:hAnsi="Arial" w:cs="Arial"/>
              </w:rPr>
            </w:pPr>
            <w:r w:rsidRPr="00B960AB">
              <w:rPr>
                <w:rFonts w:ascii="Arial" w:hAnsi="Arial" w:cs="Arial"/>
              </w:rPr>
              <w:t>Servicing of Welding Equipment Level 3 UK</w:t>
            </w:r>
          </w:p>
        </w:tc>
        <w:tc>
          <w:tcPr>
            <w:tcW w:w="645" w:type="dxa"/>
            <w:tcBorders>
              <w:top w:val="single" w:sz="4" w:space="0" w:color="auto"/>
              <w:left w:val="single" w:sz="4" w:space="0" w:color="auto"/>
              <w:bottom w:val="single" w:sz="4" w:space="0" w:color="auto"/>
              <w:right w:val="single" w:sz="4" w:space="0" w:color="auto"/>
            </w:tcBorders>
            <w:vAlign w:val="center"/>
          </w:tcPr>
          <w:p w14:paraId="2C169CEF"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A8F3AF0"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D4F947"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7C6C0ECD" w14:textId="3CC397FF" w:rsidR="00B960AB" w:rsidRDefault="00B960AB">
            <w:pPr>
              <w:jc w:val="center"/>
              <w:rPr>
                <w:rFonts w:ascii="Arial" w:hAnsi="Arial" w:cs="Arial"/>
                <w:color w:val="000000"/>
                <w:sz w:val="22"/>
                <w:szCs w:val="22"/>
              </w:rPr>
            </w:pPr>
            <w:r>
              <w:rPr>
                <w:rFonts w:ascii="Arial" w:hAnsi="Arial" w:cs="Arial"/>
                <w:color w:val="000000"/>
                <w:sz w:val="22"/>
                <w:szCs w:val="22"/>
              </w:rPr>
              <w:t>177</w:t>
            </w:r>
          </w:p>
        </w:tc>
        <w:tc>
          <w:tcPr>
            <w:tcW w:w="140" w:type="dxa"/>
            <w:tcBorders>
              <w:top w:val="single" w:sz="4" w:space="0" w:color="auto"/>
              <w:left w:val="single" w:sz="4" w:space="0" w:color="auto"/>
              <w:bottom w:val="single" w:sz="4" w:space="0" w:color="auto"/>
              <w:right w:val="single" w:sz="4" w:space="0" w:color="auto"/>
            </w:tcBorders>
            <w:vAlign w:val="center"/>
          </w:tcPr>
          <w:p w14:paraId="5880D1E5"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61012EF5" w14:textId="77777777" w:rsidR="00B960AB" w:rsidRDefault="00B960AB">
            <w:pPr>
              <w:rPr>
                <w:rFonts w:ascii="Arial" w:hAnsi="Arial" w:cs="Arial"/>
                <w:sz w:val="22"/>
                <w:szCs w:val="22"/>
              </w:rPr>
            </w:pPr>
          </w:p>
        </w:tc>
      </w:tr>
      <w:tr w:rsidR="00B960AB" w14:paraId="3516B3BF"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73466C6F" w14:textId="33BC5E9D" w:rsidR="00B960AB" w:rsidRPr="00B960AB" w:rsidRDefault="00B960AB">
            <w:pPr>
              <w:rPr>
                <w:rFonts w:ascii="Arial" w:hAnsi="Arial" w:cs="Arial"/>
              </w:rPr>
            </w:pPr>
            <w:r w:rsidRPr="00B960AB">
              <w:rPr>
                <w:rFonts w:ascii="Arial" w:hAnsi="Arial" w:cs="Arial"/>
              </w:rPr>
              <w:t>Servicing of Welding Equipment Level 3 Overseas</w:t>
            </w:r>
          </w:p>
        </w:tc>
        <w:tc>
          <w:tcPr>
            <w:tcW w:w="645" w:type="dxa"/>
            <w:tcBorders>
              <w:top w:val="single" w:sz="4" w:space="0" w:color="auto"/>
              <w:left w:val="single" w:sz="4" w:space="0" w:color="auto"/>
              <w:bottom w:val="single" w:sz="4" w:space="0" w:color="auto"/>
              <w:right w:val="single" w:sz="4" w:space="0" w:color="auto"/>
            </w:tcBorders>
            <w:vAlign w:val="center"/>
          </w:tcPr>
          <w:p w14:paraId="6FBAE5CB"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0E862B"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3E0F56"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7FDF4FD9" w14:textId="36AADA9E" w:rsidR="00B960AB" w:rsidRDefault="00B960AB">
            <w:pPr>
              <w:jc w:val="center"/>
              <w:rPr>
                <w:rFonts w:ascii="Arial" w:hAnsi="Arial" w:cs="Arial"/>
                <w:color w:val="000000"/>
                <w:sz w:val="22"/>
                <w:szCs w:val="22"/>
              </w:rPr>
            </w:pPr>
            <w:r>
              <w:rPr>
                <w:rFonts w:ascii="Arial" w:hAnsi="Arial" w:cs="Arial"/>
                <w:color w:val="000000"/>
                <w:sz w:val="22"/>
                <w:szCs w:val="22"/>
              </w:rPr>
              <w:t>20</w:t>
            </w:r>
          </w:p>
        </w:tc>
        <w:tc>
          <w:tcPr>
            <w:tcW w:w="140" w:type="dxa"/>
            <w:tcBorders>
              <w:top w:val="single" w:sz="4" w:space="0" w:color="auto"/>
              <w:left w:val="single" w:sz="4" w:space="0" w:color="auto"/>
              <w:bottom w:val="single" w:sz="4" w:space="0" w:color="auto"/>
              <w:right w:val="single" w:sz="4" w:space="0" w:color="auto"/>
            </w:tcBorders>
            <w:vAlign w:val="center"/>
          </w:tcPr>
          <w:p w14:paraId="3507308B"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6FDE0FF2" w14:textId="77777777" w:rsidR="00B960AB" w:rsidRDefault="00B960AB">
            <w:pPr>
              <w:rPr>
                <w:rFonts w:ascii="Arial" w:hAnsi="Arial" w:cs="Arial"/>
                <w:sz w:val="22"/>
                <w:szCs w:val="22"/>
              </w:rPr>
            </w:pPr>
          </w:p>
        </w:tc>
      </w:tr>
      <w:tr w:rsidR="00B960AB" w14:paraId="59612AB4"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3F25EA60" w14:textId="2C593A6F" w:rsidR="00B960AB" w:rsidRPr="00B960AB" w:rsidRDefault="00B960AB">
            <w:pPr>
              <w:rPr>
                <w:rFonts w:ascii="Arial" w:hAnsi="Arial" w:cs="Arial"/>
              </w:rPr>
            </w:pPr>
            <w:r w:rsidRPr="00B960AB">
              <w:rPr>
                <w:rFonts w:ascii="Arial" w:hAnsi="Arial" w:cs="Arial"/>
              </w:rPr>
              <w:t>Servicing of Welding Equipment Level 4 UK</w:t>
            </w:r>
          </w:p>
        </w:tc>
        <w:tc>
          <w:tcPr>
            <w:tcW w:w="645" w:type="dxa"/>
            <w:tcBorders>
              <w:top w:val="single" w:sz="4" w:space="0" w:color="auto"/>
              <w:left w:val="single" w:sz="4" w:space="0" w:color="auto"/>
              <w:bottom w:val="single" w:sz="4" w:space="0" w:color="auto"/>
              <w:right w:val="single" w:sz="4" w:space="0" w:color="auto"/>
            </w:tcBorders>
            <w:vAlign w:val="center"/>
          </w:tcPr>
          <w:p w14:paraId="2C9D28B0"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2EAA2D"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D4349B4"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096F5191" w14:textId="5391B617" w:rsidR="00B960AB" w:rsidRDefault="00B960AB">
            <w:pPr>
              <w:jc w:val="center"/>
              <w:rPr>
                <w:rFonts w:ascii="Arial" w:hAnsi="Arial" w:cs="Arial"/>
                <w:color w:val="000000"/>
                <w:sz w:val="22"/>
                <w:szCs w:val="22"/>
              </w:rPr>
            </w:pPr>
            <w:r>
              <w:rPr>
                <w:rFonts w:ascii="Arial" w:hAnsi="Arial" w:cs="Arial"/>
                <w:color w:val="000000"/>
                <w:sz w:val="22"/>
                <w:szCs w:val="22"/>
              </w:rPr>
              <w:t>49</w:t>
            </w:r>
          </w:p>
        </w:tc>
        <w:tc>
          <w:tcPr>
            <w:tcW w:w="140" w:type="dxa"/>
            <w:tcBorders>
              <w:top w:val="single" w:sz="4" w:space="0" w:color="auto"/>
              <w:left w:val="single" w:sz="4" w:space="0" w:color="auto"/>
              <w:bottom w:val="single" w:sz="4" w:space="0" w:color="auto"/>
              <w:right w:val="single" w:sz="4" w:space="0" w:color="auto"/>
            </w:tcBorders>
            <w:vAlign w:val="center"/>
          </w:tcPr>
          <w:p w14:paraId="0E98CC9E"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6EE91EF" w14:textId="77777777" w:rsidR="00B960AB" w:rsidRDefault="00B960AB">
            <w:pPr>
              <w:rPr>
                <w:rFonts w:ascii="Arial" w:hAnsi="Arial" w:cs="Arial"/>
                <w:sz w:val="22"/>
                <w:szCs w:val="22"/>
              </w:rPr>
            </w:pPr>
          </w:p>
        </w:tc>
      </w:tr>
      <w:tr w:rsidR="00B960AB" w14:paraId="299CAF75"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1DDEF890" w14:textId="4D5F557E" w:rsidR="00B960AB" w:rsidRPr="00B960AB" w:rsidRDefault="00B960AB">
            <w:pPr>
              <w:rPr>
                <w:rFonts w:ascii="Arial" w:hAnsi="Arial" w:cs="Arial"/>
              </w:rPr>
            </w:pPr>
            <w:r w:rsidRPr="00B960AB">
              <w:rPr>
                <w:rFonts w:ascii="Arial" w:hAnsi="Arial" w:cs="Arial"/>
              </w:rPr>
              <w:t>Servicing of Welding Equipment Level 4 Overseas</w:t>
            </w:r>
          </w:p>
        </w:tc>
        <w:tc>
          <w:tcPr>
            <w:tcW w:w="645" w:type="dxa"/>
            <w:tcBorders>
              <w:top w:val="single" w:sz="4" w:space="0" w:color="auto"/>
              <w:left w:val="single" w:sz="4" w:space="0" w:color="auto"/>
              <w:bottom w:val="single" w:sz="4" w:space="0" w:color="auto"/>
              <w:right w:val="single" w:sz="4" w:space="0" w:color="auto"/>
            </w:tcBorders>
            <w:vAlign w:val="center"/>
          </w:tcPr>
          <w:p w14:paraId="0DF2755F"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8D74CF"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C704FD"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181724F2" w14:textId="18037044" w:rsidR="00B960AB" w:rsidRDefault="00B960AB">
            <w:pPr>
              <w:jc w:val="center"/>
              <w:rPr>
                <w:rFonts w:ascii="Arial" w:hAnsi="Arial" w:cs="Arial"/>
                <w:color w:val="000000"/>
                <w:sz w:val="22"/>
                <w:szCs w:val="22"/>
              </w:rPr>
            </w:pPr>
            <w:r>
              <w:rPr>
                <w:rFonts w:ascii="Arial" w:hAnsi="Arial" w:cs="Arial"/>
                <w:color w:val="000000"/>
                <w:sz w:val="22"/>
                <w:szCs w:val="22"/>
              </w:rPr>
              <w:t>12</w:t>
            </w:r>
          </w:p>
        </w:tc>
        <w:tc>
          <w:tcPr>
            <w:tcW w:w="140" w:type="dxa"/>
            <w:tcBorders>
              <w:top w:val="single" w:sz="4" w:space="0" w:color="auto"/>
              <w:left w:val="single" w:sz="4" w:space="0" w:color="auto"/>
              <w:bottom w:val="single" w:sz="4" w:space="0" w:color="auto"/>
              <w:right w:val="single" w:sz="4" w:space="0" w:color="auto"/>
            </w:tcBorders>
            <w:vAlign w:val="center"/>
          </w:tcPr>
          <w:p w14:paraId="4AF112E2"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D6E4012" w14:textId="77777777" w:rsidR="00B960AB" w:rsidRDefault="00B960AB">
            <w:pPr>
              <w:rPr>
                <w:rFonts w:ascii="Arial" w:hAnsi="Arial" w:cs="Arial"/>
                <w:sz w:val="22"/>
                <w:szCs w:val="22"/>
              </w:rPr>
            </w:pPr>
          </w:p>
        </w:tc>
      </w:tr>
      <w:tr w:rsidR="00B960AB" w14:paraId="38CCB9E5"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1E8A8386" w14:textId="2B6873F7" w:rsidR="00B960AB" w:rsidRPr="00B960AB" w:rsidRDefault="00B960AB">
            <w:pPr>
              <w:rPr>
                <w:rFonts w:ascii="Arial" w:hAnsi="Arial" w:cs="Arial"/>
              </w:rPr>
            </w:pPr>
            <w:r w:rsidRPr="00B960AB">
              <w:rPr>
                <w:rFonts w:ascii="Arial" w:hAnsi="Arial" w:cs="Arial"/>
              </w:rPr>
              <w:t>Creation and Issue of Monthly Management Reports</w:t>
            </w:r>
          </w:p>
        </w:tc>
        <w:tc>
          <w:tcPr>
            <w:tcW w:w="645" w:type="dxa"/>
            <w:tcBorders>
              <w:top w:val="single" w:sz="4" w:space="0" w:color="auto"/>
              <w:left w:val="single" w:sz="4" w:space="0" w:color="auto"/>
              <w:bottom w:val="single" w:sz="4" w:space="0" w:color="auto"/>
              <w:right w:val="single" w:sz="4" w:space="0" w:color="auto"/>
            </w:tcBorders>
            <w:vAlign w:val="center"/>
          </w:tcPr>
          <w:p w14:paraId="42E46274"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A1CD83"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55FE78"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6E10204D" w14:textId="61359DE6" w:rsidR="00B960AB" w:rsidRDefault="00B960AB">
            <w:pPr>
              <w:jc w:val="center"/>
              <w:rPr>
                <w:rFonts w:ascii="Arial" w:hAnsi="Arial" w:cs="Arial"/>
                <w:color w:val="000000"/>
                <w:sz w:val="22"/>
                <w:szCs w:val="22"/>
              </w:rPr>
            </w:pPr>
            <w:r>
              <w:rPr>
                <w:rFonts w:ascii="Arial" w:hAnsi="Arial" w:cs="Arial"/>
                <w:color w:val="000000"/>
                <w:sz w:val="22"/>
                <w:szCs w:val="22"/>
              </w:rPr>
              <w:t>12</w:t>
            </w:r>
          </w:p>
        </w:tc>
        <w:tc>
          <w:tcPr>
            <w:tcW w:w="140" w:type="dxa"/>
            <w:tcBorders>
              <w:top w:val="single" w:sz="4" w:space="0" w:color="auto"/>
              <w:left w:val="single" w:sz="4" w:space="0" w:color="auto"/>
              <w:bottom w:val="single" w:sz="4" w:space="0" w:color="auto"/>
              <w:right w:val="single" w:sz="4" w:space="0" w:color="auto"/>
            </w:tcBorders>
            <w:vAlign w:val="center"/>
          </w:tcPr>
          <w:p w14:paraId="7BB41A96"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476CECFE" w14:textId="77777777" w:rsidR="00B960AB" w:rsidRDefault="00B960AB">
            <w:pPr>
              <w:rPr>
                <w:rFonts w:ascii="Arial" w:hAnsi="Arial" w:cs="Arial"/>
                <w:sz w:val="22"/>
                <w:szCs w:val="22"/>
              </w:rPr>
            </w:pPr>
          </w:p>
        </w:tc>
      </w:tr>
      <w:tr w:rsidR="00B960AB" w14:paraId="533AB873"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11849D13" w14:textId="60F77238" w:rsidR="00B960AB" w:rsidRPr="00B960AB" w:rsidRDefault="00B960AB">
            <w:pPr>
              <w:rPr>
                <w:rFonts w:ascii="Arial" w:hAnsi="Arial" w:cs="Arial"/>
              </w:rPr>
            </w:pPr>
            <w:r w:rsidRPr="00B960AB">
              <w:rPr>
                <w:rFonts w:ascii="Arial" w:hAnsi="Arial" w:cs="Arial"/>
              </w:rPr>
              <w:t>Attendance at Schedule Meetings</w:t>
            </w:r>
          </w:p>
        </w:tc>
        <w:tc>
          <w:tcPr>
            <w:tcW w:w="645" w:type="dxa"/>
            <w:tcBorders>
              <w:top w:val="single" w:sz="4" w:space="0" w:color="auto"/>
              <w:left w:val="single" w:sz="4" w:space="0" w:color="auto"/>
              <w:bottom w:val="single" w:sz="4" w:space="0" w:color="auto"/>
              <w:right w:val="single" w:sz="4" w:space="0" w:color="auto"/>
            </w:tcBorders>
            <w:vAlign w:val="center"/>
          </w:tcPr>
          <w:p w14:paraId="278A9A1A"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B4693C4"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D9F8226"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5B50AB45" w14:textId="0FE5BD3E" w:rsidR="00B960AB" w:rsidRDefault="00B960AB">
            <w:pPr>
              <w:jc w:val="center"/>
              <w:rPr>
                <w:rFonts w:ascii="Arial" w:hAnsi="Arial" w:cs="Arial"/>
                <w:color w:val="000000"/>
                <w:sz w:val="22"/>
                <w:szCs w:val="22"/>
              </w:rPr>
            </w:pPr>
            <w:r>
              <w:rPr>
                <w:rFonts w:ascii="Arial" w:hAnsi="Arial" w:cs="Arial"/>
                <w:color w:val="000000"/>
                <w:sz w:val="22"/>
                <w:szCs w:val="22"/>
              </w:rPr>
              <w:t>4</w:t>
            </w:r>
          </w:p>
        </w:tc>
        <w:tc>
          <w:tcPr>
            <w:tcW w:w="140" w:type="dxa"/>
            <w:tcBorders>
              <w:top w:val="single" w:sz="4" w:space="0" w:color="auto"/>
              <w:left w:val="single" w:sz="4" w:space="0" w:color="auto"/>
              <w:bottom w:val="single" w:sz="4" w:space="0" w:color="auto"/>
              <w:right w:val="single" w:sz="4" w:space="0" w:color="auto"/>
            </w:tcBorders>
            <w:vAlign w:val="center"/>
          </w:tcPr>
          <w:p w14:paraId="40C74A23"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3873F2E9" w14:textId="77777777" w:rsidR="00B960AB" w:rsidRDefault="00B960AB">
            <w:pPr>
              <w:rPr>
                <w:rFonts w:ascii="Arial" w:hAnsi="Arial" w:cs="Arial"/>
                <w:sz w:val="22"/>
                <w:szCs w:val="22"/>
              </w:rPr>
            </w:pPr>
          </w:p>
        </w:tc>
      </w:tr>
      <w:tr w:rsidR="00B960AB" w14:paraId="7A39415C"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6677FF4F" w14:textId="4FAB880D" w:rsidR="00B960AB" w:rsidRPr="00B960AB" w:rsidRDefault="00B960AB">
            <w:pPr>
              <w:rPr>
                <w:rFonts w:ascii="Arial" w:hAnsi="Arial" w:cs="Arial"/>
              </w:rPr>
            </w:pPr>
            <w:r w:rsidRPr="00B960AB">
              <w:rPr>
                <w:rFonts w:ascii="Arial" w:hAnsi="Arial" w:cs="Arial"/>
              </w:rPr>
              <w:t>Attendance at Ad-Hoc Meetings</w:t>
            </w:r>
          </w:p>
        </w:tc>
        <w:tc>
          <w:tcPr>
            <w:tcW w:w="645" w:type="dxa"/>
            <w:tcBorders>
              <w:top w:val="single" w:sz="4" w:space="0" w:color="auto"/>
              <w:left w:val="single" w:sz="4" w:space="0" w:color="auto"/>
              <w:bottom w:val="single" w:sz="4" w:space="0" w:color="auto"/>
              <w:right w:val="single" w:sz="4" w:space="0" w:color="auto"/>
            </w:tcBorders>
            <w:vAlign w:val="center"/>
          </w:tcPr>
          <w:p w14:paraId="248A6346"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0F4BA5"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D5E344"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257C77F4" w14:textId="028F4580" w:rsidR="00B960AB" w:rsidRDefault="00B960AB">
            <w:pPr>
              <w:jc w:val="center"/>
              <w:rPr>
                <w:rFonts w:ascii="Arial" w:hAnsi="Arial" w:cs="Arial"/>
                <w:color w:val="000000"/>
                <w:sz w:val="22"/>
                <w:szCs w:val="22"/>
              </w:rPr>
            </w:pPr>
            <w:r>
              <w:rPr>
                <w:rFonts w:ascii="Arial" w:hAnsi="Arial" w:cs="Arial"/>
                <w:color w:val="000000"/>
                <w:sz w:val="22"/>
                <w:szCs w:val="22"/>
              </w:rPr>
              <w:t>2</w:t>
            </w:r>
          </w:p>
        </w:tc>
        <w:tc>
          <w:tcPr>
            <w:tcW w:w="140" w:type="dxa"/>
            <w:tcBorders>
              <w:top w:val="single" w:sz="4" w:space="0" w:color="auto"/>
              <w:left w:val="single" w:sz="4" w:space="0" w:color="auto"/>
              <w:bottom w:val="single" w:sz="4" w:space="0" w:color="auto"/>
              <w:right w:val="single" w:sz="4" w:space="0" w:color="auto"/>
            </w:tcBorders>
            <w:vAlign w:val="center"/>
          </w:tcPr>
          <w:p w14:paraId="331293B9"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6AB9F001" w14:textId="77777777" w:rsidR="00B960AB" w:rsidRDefault="00B960AB">
            <w:pPr>
              <w:rPr>
                <w:rFonts w:ascii="Arial" w:hAnsi="Arial" w:cs="Arial"/>
                <w:sz w:val="22"/>
                <w:szCs w:val="22"/>
              </w:rPr>
            </w:pPr>
          </w:p>
        </w:tc>
      </w:tr>
      <w:tr w:rsidR="00B960AB" w14:paraId="6114E3AD"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6CE8AC28" w14:textId="4D69ECC2" w:rsidR="00B960AB" w:rsidRPr="00B960AB" w:rsidRDefault="00B960AB">
            <w:pPr>
              <w:rPr>
                <w:rFonts w:ascii="Arial" w:hAnsi="Arial" w:cs="Arial"/>
              </w:rPr>
            </w:pPr>
            <w:r w:rsidRPr="00B960AB">
              <w:rPr>
                <w:rFonts w:ascii="Arial" w:hAnsi="Arial" w:cs="Arial"/>
              </w:rPr>
              <w:t>Creation and Update to Quality Plan</w:t>
            </w:r>
          </w:p>
        </w:tc>
        <w:tc>
          <w:tcPr>
            <w:tcW w:w="645" w:type="dxa"/>
            <w:tcBorders>
              <w:top w:val="single" w:sz="4" w:space="0" w:color="auto"/>
              <w:left w:val="single" w:sz="4" w:space="0" w:color="auto"/>
              <w:bottom w:val="single" w:sz="4" w:space="0" w:color="auto"/>
              <w:right w:val="single" w:sz="4" w:space="0" w:color="auto"/>
            </w:tcBorders>
            <w:vAlign w:val="center"/>
          </w:tcPr>
          <w:p w14:paraId="3521695A"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DD36E0C"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3319FB9"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71C93C1E" w14:textId="73AC9D3A" w:rsidR="00B960AB" w:rsidRDefault="00B960AB">
            <w:pPr>
              <w:jc w:val="center"/>
              <w:rPr>
                <w:rFonts w:ascii="Arial" w:hAnsi="Arial" w:cs="Arial"/>
                <w:color w:val="000000"/>
                <w:sz w:val="22"/>
                <w:szCs w:val="22"/>
              </w:rPr>
            </w:pPr>
            <w:r>
              <w:rPr>
                <w:rFonts w:ascii="Arial" w:hAnsi="Arial" w:cs="Arial"/>
                <w:color w:val="000000"/>
                <w:sz w:val="22"/>
                <w:szCs w:val="22"/>
              </w:rPr>
              <w:t>1</w:t>
            </w:r>
          </w:p>
        </w:tc>
        <w:tc>
          <w:tcPr>
            <w:tcW w:w="140" w:type="dxa"/>
            <w:tcBorders>
              <w:top w:val="single" w:sz="4" w:space="0" w:color="auto"/>
              <w:left w:val="single" w:sz="4" w:space="0" w:color="auto"/>
              <w:bottom w:val="single" w:sz="4" w:space="0" w:color="auto"/>
              <w:right w:val="single" w:sz="4" w:space="0" w:color="auto"/>
            </w:tcBorders>
            <w:vAlign w:val="center"/>
          </w:tcPr>
          <w:p w14:paraId="501448C7"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3538DA21" w14:textId="77777777" w:rsidR="00B960AB" w:rsidRDefault="00B960AB">
            <w:pPr>
              <w:rPr>
                <w:rFonts w:ascii="Arial" w:hAnsi="Arial" w:cs="Arial"/>
                <w:sz w:val="22"/>
                <w:szCs w:val="22"/>
              </w:rPr>
            </w:pPr>
          </w:p>
        </w:tc>
      </w:tr>
      <w:tr w:rsidR="00B960AB" w14:paraId="442EA6CC" w14:textId="77777777" w:rsidTr="001927C3">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3DEDDAFA" w14:textId="59244B7A" w:rsidR="00B960AB" w:rsidRPr="00B960AB" w:rsidRDefault="00B960AB">
            <w:pPr>
              <w:rPr>
                <w:rFonts w:ascii="Arial" w:hAnsi="Arial" w:cs="Arial"/>
              </w:rPr>
            </w:pPr>
            <w:r w:rsidRPr="00B960AB">
              <w:rPr>
                <w:rFonts w:ascii="Arial" w:hAnsi="Arial" w:cs="Arial"/>
              </w:rPr>
              <w:t>Labour Rate UK(number of repairs per year, assumed 1 hour per repair)</w:t>
            </w:r>
          </w:p>
        </w:tc>
        <w:tc>
          <w:tcPr>
            <w:tcW w:w="645" w:type="dxa"/>
            <w:tcBorders>
              <w:top w:val="single" w:sz="4" w:space="0" w:color="auto"/>
              <w:left w:val="single" w:sz="4" w:space="0" w:color="auto"/>
              <w:bottom w:val="single" w:sz="4" w:space="0" w:color="auto"/>
              <w:right w:val="single" w:sz="4" w:space="0" w:color="auto"/>
            </w:tcBorders>
            <w:vAlign w:val="center"/>
          </w:tcPr>
          <w:p w14:paraId="68F68880" w14:textId="77777777" w:rsidR="00B960AB" w:rsidRDefault="00B960AB">
            <w:pPr>
              <w:jc w:val="cente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DF94FA" w14:textId="77777777" w:rsidR="00B960AB" w:rsidRDefault="00B960AB">
            <w:pPr>
              <w:jc w:val="center"/>
              <w:rPr>
                <w:rFonts w:ascii="Arial" w:hAnsi="Arial" w:cs="Arial"/>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632C0A" w14:textId="77777777" w:rsidR="00B960AB" w:rsidRDefault="00B960AB">
            <w:pPr>
              <w:jc w:val="center"/>
              <w:rPr>
                <w:rFonts w:ascii="Arial" w:hAnsi="Arial" w:cs="Arial"/>
                <w:bCs/>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179D40B8" w14:textId="6070655B" w:rsidR="00B960AB" w:rsidRDefault="00B960AB">
            <w:pPr>
              <w:jc w:val="center"/>
              <w:rPr>
                <w:rFonts w:ascii="Arial" w:hAnsi="Arial" w:cs="Arial"/>
                <w:color w:val="000000"/>
                <w:sz w:val="22"/>
                <w:szCs w:val="22"/>
              </w:rPr>
            </w:pPr>
            <w:r>
              <w:rPr>
                <w:rFonts w:ascii="Arial" w:hAnsi="Arial" w:cs="Arial"/>
                <w:color w:val="000000"/>
                <w:sz w:val="22"/>
                <w:szCs w:val="22"/>
              </w:rPr>
              <w:t>25</w:t>
            </w:r>
          </w:p>
        </w:tc>
        <w:tc>
          <w:tcPr>
            <w:tcW w:w="140" w:type="dxa"/>
            <w:tcBorders>
              <w:top w:val="single" w:sz="4" w:space="0" w:color="auto"/>
              <w:left w:val="single" w:sz="4" w:space="0" w:color="auto"/>
              <w:bottom w:val="single" w:sz="4" w:space="0" w:color="auto"/>
              <w:right w:val="single" w:sz="4" w:space="0" w:color="auto"/>
            </w:tcBorders>
            <w:vAlign w:val="center"/>
          </w:tcPr>
          <w:p w14:paraId="06C89875" w14:textId="77777777" w:rsidR="00B960AB" w:rsidRDefault="00B960AB">
            <w:pPr>
              <w:rPr>
                <w:rFonts w:ascii="Arial" w:hAnsi="Arial" w:cs="Arial"/>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588D6A2A" w14:textId="77777777" w:rsidR="00B960AB" w:rsidRDefault="00B960AB">
            <w:pPr>
              <w:rPr>
                <w:rFonts w:ascii="Arial" w:hAnsi="Arial" w:cs="Arial"/>
                <w:sz w:val="22"/>
                <w:szCs w:val="22"/>
              </w:rPr>
            </w:pPr>
          </w:p>
        </w:tc>
      </w:tr>
      <w:tr w:rsidR="00B960AB" w14:paraId="110D4E42" w14:textId="77777777" w:rsidTr="00F65D1E">
        <w:trPr>
          <w:trHeight w:val="270"/>
          <w:jc w:val="center"/>
        </w:trPr>
        <w:tc>
          <w:tcPr>
            <w:tcW w:w="2713" w:type="dxa"/>
            <w:tcBorders>
              <w:top w:val="single" w:sz="4" w:space="0" w:color="auto"/>
              <w:left w:val="single" w:sz="4" w:space="0" w:color="auto"/>
              <w:bottom w:val="single" w:sz="4" w:space="0" w:color="auto"/>
              <w:right w:val="single" w:sz="4" w:space="0" w:color="auto"/>
            </w:tcBorders>
            <w:noWrap/>
            <w:vAlign w:val="center"/>
          </w:tcPr>
          <w:p w14:paraId="110D4E3B" w14:textId="77777777" w:rsidR="00B960AB" w:rsidRDefault="00B960AB">
            <w:pPr>
              <w:rPr>
                <w:rFonts w:ascii="Arial" w:hAnsi="Arial" w:cs="Arial"/>
                <w:bCs/>
                <w:sz w:val="22"/>
                <w:szCs w:val="22"/>
              </w:rPr>
            </w:pPr>
          </w:p>
        </w:tc>
        <w:tc>
          <w:tcPr>
            <w:tcW w:w="645" w:type="dxa"/>
            <w:tcBorders>
              <w:top w:val="single" w:sz="4" w:space="0" w:color="auto"/>
              <w:left w:val="single" w:sz="4" w:space="0" w:color="auto"/>
              <w:bottom w:val="single" w:sz="4" w:space="0" w:color="auto"/>
              <w:right w:val="single" w:sz="4" w:space="0" w:color="auto"/>
            </w:tcBorders>
            <w:vAlign w:val="center"/>
          </w:tcPr>
          <w:p w14:paraId="110D4E3C" w14:textId="77777777" w:rsidR="00B960AB" w:rsidRDefault="00B960AB">
            <w:pPr>
              <w:rPr>
                <w:rFonts w:ascii="Arial" w:hAnsi="Arial" w:cs="Arial"/>
                <w:sz w:val="22"/>
                <w:szCs w:val="22"/>
              </w:rPr>
            </w:pP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0D4E3D" w14:textId="77777777" w:rsidR="00B960AB" w:rsidRDefault="00B960AB">
            <w:pPr>
              <w:rPr>
                <w:rFonts w:ascii="Arial" w:hAnsi="Arial" w:cs="Arial"/>
                <w:b/>
                <w:bCs/>
                <w:sz w:val="22"/>
                <w:szCs w:val="22"/>
              </w:rPr>
            </w:pPr>
          </w:p>
        </w:tc>
        <w:tc>
          <w:tcPr>
            <w:tcW w:w="3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0D4E3E" w14:textId="77777777" w:rsidR="00B960AB" w:rsidRDefault="00B960AB">
            <w:pPr>
              <w:rPr>
                <w:rFonts w:ascii="Arial" w:hAnsi="Arial" w:cs="Arial"/>
                <w:b/>
                <w:sz w:val="22"/>
                <w:szCs w:val="22"/>
              </w:rPr>
            </w:pPr>
          </w:p>
        </w:tc>
        <w:tc>
          <w:tcPr>
            <w:tcW w:w="856" w:type="dxa"/>
            <w:tcBorders>
              <w:top w:val="single" w:sz="4" w:space="0" w:color="auto"/>
              <w:left w:val="single" w:sz="4" w:space="0" w:color="auto"/>
              <w:bottom w:val="single" w:sz="4" w:space="0" w:color="auto"/>
              <w:right w:val="single" w:sz="4" w:space="0" w:color="auto"/>
            </w:tcBorders>
            <w:vAlign w:val="center"/>
          </w:tcPr>
          <w:p w14:paraId="110D4E3F" w14:textId="77777777" w:rsidR="00B960AB" w:rsidRDefault="00B960AB">
            <w:pPr>
              <w:rPr>
                <w:rFonts w:ascii="Arial" w:hAnsi="Arial" w:cs="Arial"/>
                <w:b/>
                <w:bCs/>
                <w:sz w:val="22"/>
                <w:szCs w:val="22"/>
              </w:rPr>
            </w:pPr>
          </w:p>
        </w:tc>
        <w:tc>
          <w:tcPr>
            <w:tcW w:w="140" w:type="dxa"/>
            <w:tcBorders>
              <w:top w:val="single" w:sz="4" w:space="0" w:color="auto"/>
              <w:left w:val="single" w:sz="4" w:space="0" w:color="auto"/>
              <w:bottom w:val="single" w:sz="4" w:space="0" w:color="auto"/>
              <w:right w:val="single" w:sz="4" w:space="0" w:color="auto"/>
            </w:tcBorders>
            <w:vAlign w:val="center"/>
          </w:tcPr>
          <w:p w14:paraId="110D4E40" w14:textId="77777777" w:rsidR="00B960AB" w:rsidRDefault="00B960AB">
            <w:pPr>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10D4E41" w14:textId="77777777" w:rsidR="00B960AB" w:rsidRDefault="00B960AB">
            <w:pPr>
              <w:rPr>
                <w:rFonts w:ascii="Arial" w:hAnsi="Arial" w:cs="Arial"/>
                <w:sz w:val="22"/>
                <w:szCs w:val="22"/>
              </w:rPr>
            </w:pPr>
            <w:r>
              <w:rPr>
                <w:rFonts w:ascii="Arial" w:hAnsi="Arial" w:cs="Arial"/>
                <w:sz w:val="22"/>
                <w:szCs w:val="22"/>
              </w:rPr>
              <w:t>∑ {(a)x(b)}</w:t>
            </w:r>
          </w:p>
        </w:tc>
      </w:tr>
      <w:tr w:rsidR="00B960AB" w14:paraId="110D4E46" w14:textId="77777777" w:rsidTr="00F65D1E">
        <w:trPr>
          <w:trHeight w:val="270"/>
          <w:jc w:val="center"/>
        </w:trPr>
        <w:tc>
          <w:tcPr>
            <w:tcW w:w="5784" w:type="dxa"/>
            <w:gridSpan w:val="5"/>
            <w:tcBorders>
              <w:top w:val="single" w:sz="4" w:space="0" w:color="auto"/>
              <w:left w:val="single" w:sz="4" w:space="0" w:color="auto"/>
              <w:bottom w:val="single" w:sz="4" w:space="0" w:color="auto"/>
              <w:right w:val="single" w:sz="4" w:space="0" w:color="auto"/>
            </w:tcBorders>
            <w:noWrap/>
            <w:vAlign w:val="center"/>
            <w:hideMark/>
          </w:tcPr>
          <w:p w14:paraId="110D4E43" w14:textId="77777777" w:rsidR="00B960AB" w:rsidRDefault="00B960AB">
            <w:pPr>
              <w:rPr>
                <w:rFonts w:ascii="Arial" w:hAnsi="Arial" w:cs="Arial"/>
                <w:b/>
                <w:bCs/>
                <w:sz w:val="22"/>
                <w:szCs w:val="22"/>
              </w:rPr>
            </w:pPr>
            <w:r>
              <w:rPr>
                <w:rFonts w:ascii="Arial" w:hAnsi="Arial" w:cs="Arial"/>
                <w:b/>
                <w:bCs/>
                <w:sz w:val="22"/>
                <w:szCs w:val="22"/>
              </w:rPr>
              <w:t>Used for Evaluation</w:t>
            </w:r>
          </w:p>
        </w:tc>
        <w:tc>
          <w:tcPr>
            <w:tcW w:w="140" w:type="dxa"/>
            <w:tcBorders>
              <w:top w:val="single" w:sz="4" w:space="0" w:color="auto"/>
              <w:left w:val="single" w:sz="4" w:space="0" w:color="auto"/>
              <w:bottom w:val="single" w:sz="4" w:space="0" w:color="auto"/>
              <w:right w:val="single" w:sz="4" w:space="0" w:color="auto"/>
            </w:tcBorders>
            <w:vAlign w:val="center"/>
          </w:tcPr>
          <w:p w14:paraId="110D4E44" w14:textId="77777777" w:rsidR="00B960AB" w:rsidRDefault="00B960AB">
            <w:pPr>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10D4E45" w14:textId="77777777" w:rsidR="00B960AB" w:rsidRDefault="00B960AB">
            <w:pPr>
              <w:rPr>
                <w:rFonts w:ascii="Arial" w:hAnsi="Arial" w:cs="Arial"/>
                <w:sz w:val="22"/>
                <w:szCs w:val="22"/>
              </w:rPr>
            </w:pPr>
          </w:p>
        </w:tc>
      </w:tr>
    </w:tbl>
    <w:p w14:paraId="110D4E47" w14:textId="77777777" w:rsidR="00F65D1E" w:rsidRDefault="00F65D1E" w:rsidP="00F65D1E">
      <w:pPr>
        <w:jc w:val="center"/>
      </w:pPr>
    </w:p>
    <w:p w14:paraId="110D4E4A" w14:textId="77777777" w:rsidR="00F65D1E" w:rsidRDefault="00F65D1E" w:rsidP="00F65D1E"/>
    <w:p w14:paraId="110D4E84" w14:textId="77777777" w:rsidR="00F65D1E" w:rsidRDefault="00F65D1E" w:rsidP="00F65D1E"/>
    <w:p w14:paraId="110D4E85" w14:textId="77777777" w:rsidR="00F65D1E" w:rsidRDefault="00F65D1E" w:rsidP="00F65D1E">
      <w:pPr>
        <w:pStyle w:val="Heading2"/>
        <w:numPr>
          <w:ilvl w:val="0"/>
          <w:numId w:val="0"/>
        </w:numPr>
        <w:tabs>
          <w:tab w:val="left" w:pos="720"/>
        </w:tabs>
        <w:spacing w:before="0" w:after="0"/>
        <w:jc w:val="center"/>
        <w:rPr>
          <w:rFonts w:ascii="Arial" w:hAnsi="Arial" w:cs="Arial"/>
          <w:b/>
          <w:iCs/>
          <w:color w:val="000000"/>
        </w:rPr>
      </w:pPr>
    </w:p>
    <w:p w14:paraId="110D5044" w14:textId="77777777" w:rsidR="00F65D1E" w:rsidRDefault="00F65D1E" w:rsidP="00F65D1E">
      <w:pPr>
        <w:ind w:left="720"/>
        <w:rPr>
          <w:rFonts w:ascii="Arial" w:hAnsi="Arial" w:cs="Arial"/>
          <w:sz w:val="22"/>
          <w:szCs w:val="22"/>
        </w:rPr>
      </w:pPr>
    </w:p>
    <w:p w14:paraId="110D5045" w14:textId="77777777" w:rsidR="00F65D1E" w:rsidRDefault="00F65D1E" w:rsidP="00F65D1E">
      <w:pPr>
        <w:rPr>
          <w:rFonts w:ascii="Arial" w:hAnsi="Arial" w:cs="Arial"/>
          <w:sz w:val="22"/>
          <w:szCs w:val="22"/>
        </w:rPr>
      </w:pPr>
    </w:p>
    <w:p w14:paraId="110D5046" w14:textId="77777777" w:rsidR="00F65D1E" w:rsidRDefault="00F65D1E" w:rsidP="00F65D1E">
      <w:pPr>
        <w:pStyle w:val="Heading2"/>
        <w:numPr>
          <w:ilvl w:val="0"/>
          <w:numId w:val="0"/>
        </w:numPr>
        <w:tabs>
          <w:tab w:val="left" w:pos="720"/>
        </w:tabs>
        <w:spacing w:before="0" w:after="0"/>
        <w:rPr>
          <w:rFonts w:ascii="Arial" w:hAnsi="Arial" w:cs="Arial"/>
          <w:b/>
          <w:iCs/>
          <w:color w:val="000000"/>
          <w:sz w:val="28"/>
          <w:szCs w:val="28"/>
        </w:rPr>
      </w:pPr>
      <w:r>
        <w:rPr>
          <w:rFonts w:ascii="Arial" w:hAnsi="Arial" w:cs="Arial"/>
          <w:b/>
          <w:iCs/>
          <w:color w:val="000000"/>
          <w:sz w:val="28"/>
          <w:szCs w:val="28"/>
        </w:rPr>
        <w:br w:type="page"/>
      </w:r>
      <w:r>
        <w:rPr>
          <w:rFonts w:ascii="Arial" w:hAnsi="Arial" w:cs="Arial"/>
          <w:b/>
          <w:iCs/>
          <w:color w:val="000000"/>
          <w:sz w:val="28"/>
          <w:szCs w:val="28"/>
        </w:rPr>
        <w:lastRenderedPageBreak/>
        <w:t>Section E – Instructions on Submitting Tenders</w:t>
      </w:r>
    </w:p>
    <w:p w14:paraId="110D5047"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 xml:space="preserve">Submission of your Tender </w:t>
      </w:r>
    </w:p>
    <w:p w14:paraId="110D5048" w14:textId="463E7461" w:rsidR="00F65D1E" w:rsidRDefault="00F65D1E" w:rsidP="00F65D1E">
      <w:pPr>
        <w:spacing w:before="120" w:after="120"/>
        <w:rPr>
          <w:rFonts w:ascii="Arial" w:hAnsi="Arial" w:cs="Arial"/>
          <w:bCs/>
          <w:color w:val="000000"/>
          <w:sz w:val="22"/>
          <w:szCs w:val="22"/>
        </w:rPr>
      </w:pPr>
      <w:r>
        <w:rPr>
          <w:rFonts w:ascii="Arial" w:hAnsi="Arial" w:cs="Arial"/>
          <w:bCs/>
          <w:color w:val="000000"/>
          <w:sz w:val="22"/>
          <w:szCs w:val="22"/>
        </w:rPr>
        <w:t>E1.</w:t>
      </w:r>
      <w:r>
        <w:rPr>
          <w:rFonts w:ascii="Arial" w:hAnsi="Arial" w:cs="Arial"/>
          <w:bCs/>
          <w:color w:val="000000"/>
          <w:sz w:val="22"/>
          <w:szCs w:val="22"/>
        </w:rPr>
        <w:tab/>
        <w:t xml:space="preserve">Tenders must be sent to the Tender Board by the date and time stated in the covering letter to this DEFFORM 47.  </w:t>
      </w:r>
      <w:r w:rsidR="00D10368">
        <w:rPr>
          <w:rFonts w:ascii="Arial" w:hAnsi="Arial" w:cs="Arial"/>
          <w:bCs/>
          <w:color w:val="000000"/>
          <w:sz w:val="22"/>
          <w:szCs w:val="22"/>
        </w:rPr>
        <w:t xml:space="preserve">The Authority reserves the right to reject any Tender received after the stated date and time.  </w:t>
      </w:r>
      <w:r>
        <w:rPr>
          <w:rFonts w:ascii="Arial" w:hAnsi="Arial" w:cs="Arial"/>
          <w:bCs/>
          <w:color w:val="000000"/>
          <w:sz w:val="22"/>
          <w:szCs w:val="22"/>
        </w:rPr>
        <w:t>You must provide one paper and one CD version unpriced and</w:t>
      </w:r>
      <w:r>
        <w:rPr>
          <w:rFonts w:ascii="Arial" w:hAnsi="Arial" w:cs="Arial"/>
          <w:b/>
          <w:bCs/>
          <w:color w:val="000000"/>
          <w:sz w:val="22"/>
          <w:szCs w:val="22"/>
        </w:rPr>
        <w:t xml:space="preserve"> </w:t>
      </w:r>
      <w:r>
        <w:rPr>
          <w:rFonts w:ascii="Arial" w:hAnsi="Arial" w:cs="Arial"/>
          <w:bCs/>
          <w:color w:val="000000"/>
          <w:sz w:val="22"/>
          <w:szCs w:val="22"/>
        </w:rPr>
        <w:t>two paper and one CD version</w:t>
      </w:r>
      <w:r>
        <w:rPr>
          <w:rFonts w:ascii="Arial" w:hAnsi="Arial" w:cs="Arial"/>
          <w:b/>
          <w:bCs/>
          <w:color w:val="000000"/>
          <w:sz w:val="22"/>
          <w:szCs w:val="22"/>
        </w:rPr>
        <w:t xml:space="preserve"> </w:t>
      </w:r>
      <w:r>
        <w:rPr>
          <w:rFonts w:ascii="Arial" w:hAnsi="Arial" w:cs="Arial"/>
          <w:bCs/>
          <w:color w:val="000000"/>
          <w:sz w:val="22"/>
          <w:szCs w:val="22"/>
        </w:rPr>
        <w:t>priced copies</w:t>
      </w:r>
      <w:r>
        <w:rPr>
          <w:rFonts w:ascii="Arial" w:hAnsi="Arial" w:cs="Arial"/>
          <w:color w:val="000000"/>
          <w:sz w:val="22"/>
          <w:szCs w:val="22"/>
        </w:rPr>
        <w:t xml:space="preserve"> of your Tender.</w:t>
      </w:r>
      <w:r>
        <w:rPr>
          <w:rFonts w:ascii="Arial" w:hAnsi="Arial" w:cs="Arial"/>
          <w:b/>
          <w:bCs/>
          <w:color w:val="000000"/>
          <w:sz w:val="22"/>
          <w:szCs w:val="22"/>
        </w:rPr>
        <w:t xml:space="preserve">  </w:t>
      </w:r>
      <w:r>
        <w:rPr>
          <w:rFonts w:ascii="Arial" w:hAnsi="Arial" w:cs="Arial"/>
          <w:color w:val="000000"/>
          <w:sz w:val="22"/>
          <w:szCs w:val="22"/>
        </w:rPr>
        <w:t>You must not email e</w:t>
      </w:r>
      <w:r>
        <w:rPr>
          <w:rFonts w:ascii="Arial" w:hAnsi="Arial" w:cs="Arial"/>
          <w:bCs/>
          <w:color w:val="000000"/>
          <w:sz w:val="22"/>
          <w:szCs w:val="22"/>
        </w:rPr>
        <w:t>lectronic copies or submit the Tender other than in the specified format. Any other version submitted will not be evaluated.</w:t>
      </w:r>
    </w:p>
    <w:p w14:paraId="110D5049" w14:textId="529566AA" w:rsidR="00F65D1E" w:rsidRDefault="00F65D1E" w:rsidP="00F65D1E">
      <w:pPr>
        <w:suppressAutoHyphens/>
        <w:spacing w:before="120" w:after="120"/>
        <w:rPr>
          <w:rFonts w:ascii="Arial" w:hAnsi="Arial" w:cs="Arial"/>
          <w:color w:val="000000"/>
          <w:spacing w:val="-2"/>
          <w:sz w:val="22"/>
          <w:szCs w:val="22"/>
        </w:rPr>
      </w:pPr>
      <w:r>
        <w:rPr>
          <w:rFonts w:ascii="Arial" w:hAnsi="Arial" w:cs="Arial"/>
          <w:color w:val="000000"/>
          <w:sz w:val="22"/>
          <w:szCs w:val="22"/>
        </w:rPr>
        <w:t>E2.</w:t>
      </w:r>
      <w:r>
        <w:rPr>
          <w:rFonts w:ascii="Arial" w:hAnsi="Arial" w:cs="Arial"/>
          <w:color w:val="000000"/>
          <w:sz w:val="22"/>
          <w:szCs w:val="22"/>
        </w:rPr>
        <w:tab/>
      </w:r>
      <w:r w:rsidR="00D10368">
        <w:rPr>
          <w:rFonts w:ascii="Arial" w:hAnsi="Arial" w:cs="Arial"/>
          <w:color w:val="000000"/>
          <w:sz w:val="22"/>
          <w:szCs w:val="22"/>
        </w:rPr>
        <w:t>You must</w:t>
      </w:r>
      <w:r>
        <w:rPr>
          <w:rFonts w:ascii="Arial" w:hAnsi="Arial" w:cs="Arial"/>
          <w:color w:val="000000"/>
          <w:sz w:val="22"/>
          <w:szCs w:val="22"/>
        </w:rPr>
        <w:t xml:space="preserve"> include the electronic copy/ies of the priced and unpriced Tender with the associated paper copy/ies only.  You must label CDs containing electronic copies of the Tender with “Includes Prices” or “Unpriced”.  The electronic copies of the Tenders must be compatible with Microsoft Office Word 20</w:t>
      </w:r>
      <w:r w:rsidR="00CE31B8">
        <w:rPr>
          <w:rFonts w:ascii="Arial" w:hAnsi="Arial" w:cs="Arial"/>
          <w:color w:val="000000"/>
          <w:sz w:val="22"/>
          <w:szCs w:val="22"/>
        </w:rPr>
        <w:t>1</w:t>
      </w:r>
      <w:r>
        <w:rPr>
          <w:rFonts w:ascii="Arial" w:hAnsi="Arial" w:cs="Arial"/>
          <w:color w:val="000000"/>
          <w:sz w:val="22"/>
          <w:szCs w:val="22"/>
        </w:rPr>
        <w:t>0 and other MS Office 20</w:t>
      </w:r>
      <w:r w:rsidR="00CE31B8">
        <w:rPr>
          <w:rFonts w:ascii="Arial" w:hAnsi="Arial" w:cs="Arial"/>
          <w:color w:val="000000"/>
          <w:sz w:val="22"/>
          <w:szCs w:val="22"/>
        </w:rPr>
        <w:t>1</w:t>
      </w:r>
      <w:r>
        <w:rPr>
          <w:rFonts w:ascii="Arial" w:hAnsi="Arial" w:cs="Arial"/>
          <w:color w:val="000000"/>
          <w:sz w:val="22"/>
          <w:szCs w:val="22"/>
        </w:rPr>
        <w:t>0 applications.  If you password protect or encrypt any information on CDs containing prices</w:t>
      </w:r>
      <w:r>
        <w:rPr>
          <w:rFonts w:ascii="Arial" w:hAnsi="Arial" w:cs="Arial"/>
          <w:color w:val="000000"/>
          <w:spacing w:val="-2"/>
          <w:sz w:val="22"/>
          <w:szCs w:val="22"/>
        </w:rPr>
        <w:t xml:space="preserve"> you must supply the password</w:t>
      </w:r>
      <w:r w:rsidR="00D10368">
        <w:rPr>
          <w:rFonts w:ascii="Arial" w:hAnsi="Arial" w:cs="Arial"/>
          <w:color w:val="000000"/>
          <w:spacing w:val="-2"/>
          <w:sz w:val="22"/>
          <w:szCs w:val="22"/>
        </w:rPr>
        <w:t xml:space="preserve"> / use compatible encryption methods </w:t>
      </w:r>
      <w:r>
        <w:rPr>
          <w:rFonts w:ascii="Arial" w:hAnsi="Arial" w:cs="Arial"/>
          <w:color w:val="000000"/>
          <w:spacing w:val="-2"/>
          <w:sz w:val="22"/>
          <w:szCs w:val="22"/>
        </w:rPr>
        <w:t xml:space="preserve"> so that the Authority can undertake a pricing evaluation.</w:t>
      </w:r>
    </w:p>
    <w:p w14:paraId="110D504A" w14:textId="77777777" w:rsidR="00F65D1E" w:rsidRDefault="00F65D1E" w:rsidP="00F65D1E">
      <w:pPr>
        <w:numPr>
          <w:ilvl w:val="0"/>
          <w:numId w:val="20"/>
        </w:numPr>
        <w:tabs>
          <w:tab w:val="clear" w:pos="360"/>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You must complete and include DEFFORM 47 Annex A (Offer) (excluding Appendix 1) with your Tender.   Where you select ‘Yes’ to any questions you must attach the relevant information.</w:t>
      </w:r>
    </w:p>
    <w:p w14:paraId="110D504B" w14:textId="77777777" w:rsidR="00F65D1E" w:rsidRDefault="00F65D1E" w:rsidP="00F65D1E">
      <w:pPr>
        <w:numPr>
          <w:ilvl w:val="0"/>
          <w:numId w:val="20"/>
        </w:numPr>
        <w:tabs>
          <w:tab w:val="clear" w:pos="360"/>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z w:val="22"/>
          <w:szCs w:val="22"/>
        </w:rPr>
        <w:t xml:space="preserve">You must include the original signed DEFFORM 47 Annex A (Offer) with one paper copy of your priced Tender.  </w:t>
      </w:r>
    </w:p>
    <w:p w14:paraId="110D504C" w14:textId="77777777" w:rsidR="00F65D1E" w:rsidRDefault="00F65D1E" w:rsidP="00F65D1E">
      <w:pPr>
        <w:numPr>
          <w:ilvl w:val="0"/>
          <w:numId w:val="20"/>
        </w:numPr>
        <w:tabs>
          <w:tab w:val="clear" w:pos="360"/>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You must submit your paper and CD copies in a sealed envelope or box.  For health and safety reasons, no individual envelope or box should weigh more than 11 kilos. </w:t>
      </w:r>
    </w:p>
    <w:p w14:paraId="110D504D" w14:textId="77777777" w:rsidR="00F65D1E" w:rsidRDefault="00F65D1E" w:rsidP="00F65D1E">
      <w:pPr>
        <w:numPr>
          <w:ilvl w:val="0"/>
          <w:numId w:val="20"/>
        </w:numPr>
        <w:tabs>
          <w:tab w:val="clear" w:pos="360"/>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You must attach the enclosed Tender Return Label (DEFFORM 28) to the outer packaging of each envelope or box that contains your Tender.  </w:t>
      </w:r>
    </w:p>
    <w:p w14:paraId="110D504E" w14:textId="77777777" w:rsidR="00F65D1E" w:rsidRDefault="00F65D1E" w:rsidP="00F65D1E">
      <w:pPr>
        <w:numPr>
          <w:ilvl w:val="0"/>
          <w:numId w:val="20"/>
        </w:numPr>
        <w:tabs>
          <w:tab w:val="clear" w:pos="360"/>
          <w:tab w:val="num" w:pos="540"/>
        </w:tabs>
        <w:suppressAutoHyphens/>
        <w:spacing w:before="120" w:after="120"/>
        <w:ind w:left="0" w:firstLine="0"/>
        <w:rPr>
          <w:rFonts w:ascii="Arial" w:hAnsi="Arial" w:cs="Arial"/>
          <w:color w:val="000000"/>
          <w:sz w:val="22"/>
          <w:szCs w:val="22"/>
        </w:rPr>
      </w:pPr>
      <w:r>
        <w:rPr>
          <w:rFonts w:ascii="Arial" w:hAnsi="Arial" w:cs="Arial"/>
          <w:color w:val="000000"/>
          <w:spacing w:val="-2"/>
          <w:sz w:val="22"/>
          <w:szCs w:val="22"/>
        </w:rPr>
        <w:t xml:space="preserve">If </w:t>
      </w:r>
      <w:r>
        <w:rPr>
          <w:rFonts w:ascii="Arial" w:hAnsi="Arial" w:cs="Arial"/>
          <w:color w:val="000000"/>
          <w:sz w:val="22"/>
          <w:szCs w:val="22"/>
        </w:rPr>
        <w:t>you intend to hand deliver your Tender you must inform the named Commercial Officer of your intention and seek further delivery instructions.  Failure to do so may result in your Tender being refused and / or returned.</w:t>
      </w:r>
    </w:p>
    <w:p w14:paraId="110D504F" w14:textId="77777777" w:rsidR="00F65D1E" w:rsidRDefault="00F65D1E" w:rsidP="00F65D1E">
      <w:pPr>
        <w:numPr>
          <w:ilvl w:val="0"/>
          <w:numId w:val="20"/>
        </w:numPr>
        <w:tabs>
          <w:tab w:val="clear" w:pos="360"/>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You must ensure you include all relevant information in your Tender.  The Authority can only evaluate information that you include in your Tender. </w:t>
      </w:r>
    </w:p>
    <w:p w14:paraId="110D5050" w14:textId="77777777" w:rsidR="00F65D1E" w:rsidRDefault="00F65D1E" w:rsidP="00F65D1E">
      <w:pPr>
        <w:pStyle w:val="Heading3"/>
        <w:numPr>
          <w:ilvl w:val="0"/>
          <w:numId w:val="0"/>
        </w:numPr>
        <w:tabs>
          <w:tab w:val="left" w:pos="720"/>
        </w:tabs>
        <w:rPr>
          <w:rFonts w:cs="Arial"/>
          <w:b/>
          <w:bCs/>
          <w:color w:val="000000"/>
          <w:sz w:val="26"/>
          <w:szCs w:val="26"/>
        </w:rPr>
      </w:pPr>
      <w:r>
        <w:rPr>
          <w:rFonts w:cs="Arial"/>
          <w:b/>
          <w:bCs/>
          <w:color w:val="000000"/>
          <w:sz w:val="26"/>
          <w:szCs w:val="26"/>
        </w:rPr>
        <w:t>Samples</w:t>
      </w:r>
      <w:r>
        <w:rPr>
          <w:rFonts w:cs="Arial"/>
          <w:b/>
          <w:bCs/>
          <w:color w:val="000000"/>
          <w:sz w:val="26"/>
          <w:szCs w:val="26"/>
        </w:rPr>
        <w:tab/>
      </w:r>
      <w:r>
        <w:rPr>
          <w:rFonts w:cs="Arial"/>
          <w:b/>
          <w:bCs/>
          <w:color w:val="000000"/>
          <w:sz w:val="26"/>
          <w:szCs w:val="26"/>
        </w:rPr>
        <w:tab/>
      </w:r>
    </w:p>
    <w:p w14:paraId="0CBE52A6" w14:textId="77777777" w:rsidR="00E93CDB" w:rsidRPr="00D10368" w:rsidRDefault="00E93CDB" w:rsidP="00F65D1E">
      <w:pPr>
        <w:numPr>
          <w:ilvl w:val="0"/>
          <w:numId w:val="21"/>
        </w:numPr>
        <w:tabs>
          <w:tab w:val="clear" w:pos="360"/>
          <w:tab w:val="num" w:pos="540"/>
        </w:tabs>
        <w:suppressAutoHyphens/>
        <w:spacing w:before="120" w:after="120"/>
        <w:ind w:left="0" w:firstLine="0"/>
        <w:rPr>
          <w:rFonts w:ascii="Arial" w:hAnsi="Arial" w:cs="Arial"/>
          <w:b/>
          <w:color w:val="000000"/>
          <w:spacing w:val="-2"/>
          <w:sz w:val="22"/>
          <w:szCs w:val="22"/>
        </w:rPr>
      </w:pPr>
      <w:r w:rsidRPr="00D10368">
        <w:rPr>
          <w:rFonts w:ascii="Arial" w:hAnsi="Arial" w:cs="Arial"/>
          <w:color w:val="000000"/>
          <w:spacing w:val="-2"/>
          <w:sz w:val="22"/>
          <w:szCs w:val="22"/>
        </w:rPr>
        <w:t xml:space="preserve">Samples are not required. </w:t>
      </w:r>
    </w:p>
    <w:p w14:paraId="110D5058" w14:textId="77777777" w:rsidR="00F65D1E" w:rsidRDefault="00F65D1E" w:rsidP="00F65D1E">
      <w:pPr>
        <w:rPr>
          <w:rFonts w:ascii="Arial" w:hAnsi="Arial" w:cs="Arial"/>
          <w:b/>
          <w:color w:val="000000"/>
          <w:sz w:val="22"/>
          <w:szCs w:val="22"/>
        </w:rPr>
      </w:pPr>
    </w:p>
    <w:p w14:paraId="110D5059" w14:textId="77777777" w:rsidR="00F65D1E" w:rsidRDefault="00F65D1E" w:rsidP="00F65D1E">
      <w:pPr>
        <w:pStyle w:val="Heading2"/>
        <w:numPr>
          <w:ilvl w:val="0"/>
          <w:numId w:val="0"/>
        </w:numPr>
        <w:tabs>
          <w:tab w:val="left" w:pos="720"/>
        </w:tabs>
        <w:jc w:val="center"/>
        <w:rPr>
          <w:rFonts w:ascii="Arial" w:hAnsi="Arial" w:cs="Arial"/>
          <w:b/>
          <w:iCs/>
          <w:color w:val="000000"/>
          <w:sz w:val="28"/>
          <w:szCs w:val="28"/>
        </w:rPr>
      </w:pPr>
      <w:r>
        <w:rPr>
          <w:rFonts w:ascii="Arial" w:hAnsi="Arial" w:cs="Arial"/>
          <w:b/>
          <w:color w:val="000000"/>
        </w:rPr>
        <w:br w:type="page"/>
      </w:r>
      <w:r>
        <w:rPr>
          <w:rFonts w:ascii="Arial" w:hAnsi="Arial" w:cs="Arial"/>
          <w:b/>
          <w:iCs/>
          <w:color w:val="000000"/>
          <w:sz w:val="28"/>
          <w:szCs w:val="28"/>
        </w:rPr>
        <w:lastRenderedPageBreak/>
        <w:t>Section F – Conditions of Tendering</w:t>
      </w:r>
    </w:p>
    <w:p w14:paraId="110D505A" w14:textId="77777777" w:rsidR="00F65D1E" w:rsidRDefault="00F65D1E" w:rsidP="00F65D1E">
      <w:pPr>
        <w:numPr>
          <w:ilvl w:val="1"/>
          <w:numId w:val="25"/>
        </w:numPr>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The issue of ITT Documentation is not a commitment by the Authority to place a contract as a result of this competition or at a later stage.  Any expenditure, work or effort undertaken prior to an offer of contract and acceptance of that, is a matter solely for your commercial judgement.  The Authority reserves the right to:</w:t>
      </w:r>
    </w:p>
    <w:p w14:paraId="110D505B" w14:textId="77777777" w:rsidR="00F65D1E" w:rsidRDefault="00F65D1E" w:rsidP="00D10368">
      <w:pPr>
        <w:numPr>
          <w:ilvl w:val="2"/>
          <w:numId w:val="25"/>
        </w:numPr>
        <w:tabs>
          <w:tab w:val="clear" w:pos="2340"/>
          <w:tab w:val="num" w:pos="993"/>
        </w:tabs>
        <w:suppressAutoHyphens/>
        <w:spacing w:before="120" w:after="120"/>
        <w:ind w:left="567" w:firstLine="0"/>
        <w:rPr>
          <w:rFonts w:ascii="Arial" w:hAnsi="Arial" w:cs="Arial"/>
          <w:color w:val="000000"/>
          <w:spacing w:val="-2"/>
          <w:sz w:val="22"/>
          <w:szCs w:val="22"/>
        </w:rPr>
      </w:pPr>
      <w:r>
        <w:rPr>
          <w:rFonts w:ascii="Arial" w:hAnsi="Arial" w:cs="Arial"/>
          <w:color w:val="000000"/>
          <w:spacing w:val="-2"/>
          <w:sz w:val="22"/>
          <w:szCs w:val="22"/>
        </w:rPr>
        <w:t>seek clarification or additional documents in respect of a Tenderer’s submission;</w:t>
      </w:r>
    </w:p>
    <w:p w14:paraId="063F4E8B" w14:textId="45B4D475" w:rsidR="00D10368" w:rsidRDefault="00D10368" w:rsidP="00D10368">
      <w:pPr>
        <w:numPr>
          <w:ilvl w:val="2"/>
          <w:numId w:val="25"/>
        </w:numPr>
        <w:tabs>
          <w:tab w:val="clear" w:pos="2340"/>
          <w:tab w:val="num" w:pos="993"/>
        </w:tabs>
        <w:suppressAutoHyphens/>
        <w:spacing w:before="120" w:after="120"/>
        <w:ind w:left="567" w:firstLine="0"/>
        <w:rPr>
          <w:rFonts w:ascii="Arial" w:hAnsi="Arial" w:cs="Arial"/>
          <w:color w:val="000000"/>
          <w:spacing w:val="-2"/>
          <w:sz w:val="22"/>
          <w:szCs w:val="22"/>
        </w:rPr>
      </w:pPr>
      <w:r>
        <w:rPr>
          <w:rFonts w:ascii="Arial" w:hAnsi="Arial" w:cs="Arial"/>
          <w:color w:val="000000"/>
          <w:spacing w:val="-2"/>
          <w:sz w:val="22"/>
          <w:szCs w:val="22"/>
        </w:rPr>
        <w:t>visit your site;</w:t>
      </w:r>
    </w:p>
    <w:p w14:paraId="110D505C" w14:textId="77777777" w:rsidR="00F65D1E" w:rsidRDefault="00F65D1E" w:rsidP="00D10368">
      <w:pPr>
        <w:numPr>
          <w:ilvl w:val="2"/>
          <w:numId w:val="25"/>
        </w:numPr>
        <w:tabs>
          <w:tab w:val="clear" w:pos="2340"/>
          <w:tab w:val="num" w:pos="993"/>
        </w:tabs>
        <w:suppressAutoHyphens/>
        <w:spacing w:before="120" w:after="120"/>
        <w:ind w:left="567" w:firstLine="0"/>
        <w:rPr>
          <w:rFonts w:ascii="Arial" w:hAnsi="Arial" w:cs="Arial"/>
          <w:color w:val="000000"/>
          <w:spacing w:val="-2"/>
          <w:sz w:val="22"/>
          <w:szCs w:val="22"/>
        </w:rPr>
      </w:pPr>
      <w:r>
        <w:rPr>
          <w:rFonts w:ascii="Arial" w:hAnsi="Arial" w:cs="Arial"/>
          <w:color w:val="000000"/>
          <w:spacing w:val="-2"/>
          <w:sz w:val="22"/>
          <w:szCs w:val="22"/>
        </w:rPr>
        <w:t>disqualify any Tenderer that does not submit a compliant Tender in accordance with the instructions in this ITT;</w:t>
      </w:r>
    </w:p>
    <w:p w14:paraId="110D505D" w14:textId="77777777" w:rsidR="00F65D1E" w:rsidRDefault="00F65D1E" w:rsidP="00D10368">
      <w:pPr>
        <w:numPr>
          <w:ilvl w:val="2"/>
          <w:numId w:val="25"/>
        </w:numPr>
        <w:tabs>
          <w:tab w:val="clear" w:pos="2340"/>
          <w:tab w:val="num" w:pos="993"/>
        </w:tabs>
        <w:suppressAutoHyphens/>
        <w:spacing w:before="120" w:after="120"/>
        <w:ind w:left="567" w:firstLine="0"/>
        <w:rPr>
          <w:rFonts w:ascii="Arial" w:hAnsi="Arial" w:cs="Arial"/>
          <w:color w:val="000000"/>
          <w:spacing w:val="-2"/>
          <w:sz w:val="22"/>
          <w:szCs w:val="22"/>
        </w:rPr>
      </w:pPr>
      <w:r>
        <w:rPr>
          <w:rFonts w:ascii="Arial" w:hAnsi="Arial" w:cs="Arial"/>
          <w:color w:val="000000"/>
          <w:spacing w:val="-2"/>
          <w:sz w:val="22"/>
          <w:szCs w:val="22"/>
        </w:rPr>
        <w:t>disqualify any Tenderer that is guilty of misrepresentation in relation to its Tender, expression of interest, the dynamic Pre-Qualification Questionnaire (PQQ) or the tender process;</w:t>
      </w:r>
    </w:p>
    <w:p w14:paraId="110D505E" w14:textId="77777777" w:rsidR="00F65D1E" w:rsidRDefault="00F65D1E" w:rsidP="00D10368">
      <w:pPr>
        <w:numPr>
          <w:ilvl w:val="2"/>
          <w:numId w:val="25"/>
        </w:numPr>
        <w:tabs>
          <w:tab w:val="clear" w:pos="2340"/>
          <w:tab w:val="num" w:pos="993"/>
        </w:tabs>
        <w:suppressAutoHyphens/>
        <w:spacing w:before="120" w:after="120"/>
        <w:ind w:left="567" w:firstLine="0"/>
        <w:rPr>
          <w:rFonts w:ascii="Arial" w:hAnsi="Arial" w:cs="Arial"/>
          <w:color w:val="000000"/>
          <w:spacing w:val="-2"/>
          <w:sz w:val="22"/>
          <w:szCs w:val="22"/>
        </w:rPr>
      </w:pPr>
      <w:r>
        <w:rPr>
          <w:rFonts w:ascii="Arial" w:hAnsi="Arial" w:cs="Arial"/>
          <w:color w:val="000000"/>
          <w:spacing w:val="-2"/>
          <w:sz w:val="22"/>
          <w:szCs w:val="22"/>
        </w:rPr>
        <w:t xml:space="preserve">re-assess your suitability to remain in the competition, for example where there is a material change of control from supplier selection; </w:t>
      </w:r>
    </w:p>
    <w:p w14:paraId="110D505F" w14:textId="77777777" w:rsidR="00F65D1E" w:rsidRDefault="00F65D1E" w:rsidP="00D10368">
      <w:pPr>
        <w:numPr>
          <w:ilvl w:val="2"/>
          <w:numId w:val="25"/>
        </w:numPr>
        <w:tabs>
          <w:tab w:val="clear" w:pos="2340"/>
          <w:tab w:val="num" w:pos="993"/>
        </w:tabs>
        <w:suppressAutoHyphens/>
        <w:spacing w:before="120" w:after="120"/>
        <w:ind w:left="567" w:firstLine="0"/>
        <w:rPr>
          <w:rFonts w:ascii="Arial" w:hAnsi="Arial" w:cs="Arial"/>
          <w:color w:val="000000"/>
          <w:spacing w:val="-2"/>
          <w:sz w:val="22"/>
          <w:szCs w:val="22"/>
        </w:rPr>
      </w:pPr>
      <w:r>
        <w:rPr>
          <w:rFonts w:ascii="Arial" w:hAnsi="Arial" w:cs="Arial"/>
          <w:color w:val="000000"/>
          <w:spacing w:val="-2"/>
          <w:sz w:val="22"/>
          <w:szCs w:val="22"/>
        </w:rPr>
        <w:t>withdraw this ITT at any time, or to re-invite Tenders on the same or any alternative basis;</w:t>
      </w:r>
    </w:p>
    <w:p w14:paraId="45475B8E" w14:textId="7A9A2A3F" w:rsidR="00D10368" w:rsidRDefault="00D10368" w:rsidP="00D10368">
      <w:pPr>
        <w:numPr>
          <w:ilvl w:val="2"/>
          <w:numId w:val="25"/>
        </w:numPr>
        <w:tabs>
          <w:tab w:val="clear" w:pos="2340"/>
          <w:tab w:val="num" w:pos="993"/>
        </w:tabs>
        <w:suppressAutoHyphens/>
        <w:spacing w:before="120" w:after="120"/>
        <w:ind w:left="567" w:firstLine="0"/>
        <w:rPr>
          <w:rFonts w:ascii="Arial" w:hAnsi="Arial" w:cs="Arial"/>
          <w:color w:val="000000"/>
          <w:spacing w:val="-2"/>
          <w:sz w:val="22"/>
          <w:szCs w:val="22"/>
        </w:rPr>
      </w:pPr>
      <w:r>
        <w:rPr>
          <w:rFonts w:ascii="Arial" w:hAnsi="Arial" w:cs="Arial"/>
          <w:color w:val="000000"/>
          <w:spacing w:val="-2"/>
          <w:sz w:val="22"/>
          <w:szCs w:val="22"/>
        </w:rPr>
        <w:t>re-issue this ITT on a single source basis, in the event that his procurement does not result in a competitive process’</w:t>
      </w:r>
      <w:r w:rsidR="006A6773">
        <w:rPr>
          <w:rFonts w:ascii="Arial" w:hAnsi="Arial" w:cs="Arial"/>
          <w:color w:val="000000"/>
          <w:spacing w:val="-2"/>
          <w:sz w:val="22"/>
          <w:szCs w:val="22"/>
        </w:rPr>
        <w:t xml:space="preserve"> as defined in the </w:t>
      </w:r>
      <w:r>
        <w:rPr>
          <w:rFonts w:ascii="Arial" w:hAnsi="Arial" w:cs="Arial"/>
          <w:color w:val="000000"/>
          <w:spacing w:val="-2"/>
          <w:sz w:val="22"/>
          <w:szCs w:val="22"/>
        </w:rPr>
        <w:t>Single Source Contract Regulations 2014, making such adjustments as would be required by the application of the Defence Reform Act 2014 and / or the Single Source Contract Regulations 2014;</w:t>
      </w:r>
    </w:p>
    <w:p w14:paraId="110D5060" w14:textId="77777777" w:rsidR="00F65D1E" w:rsidRDefault="00F65D1E" w:rsidP="00D10368">
      <w:pPr>
        <w:numPr>
          <w:ilvl w:val="2"/>
          <w:numId w:val="25"/>
        </w:numPr>
        <w:tabs>
          <w:tab w:val="clear" w:pos="2340"/>
          <w:tab w:val="num" w:pos="993"/>
        </w:tabs>
        <w:suppressAutoHyphens/>
        <w:spacing w:before="120" w:after="120"/>
        <w:ind w:left="567" w:firstLine="0"/>
        <w:rPr>
          <w:rFonts w:ascii="Arial" w:hAnsi="Arial" w:cs="Arial"/>
          <w:color w:val="000000"/>
          <w:spacing w:val="-2"/>
          <w:sz w:val="22"/>
          <w:szCs w:val="22"/>
        </w:rPr>
      </w:pPr>
      <w:r>
        <w:rPr>
          <w:rFonts w:ascii="Arial" w:hAnsi="Arial" w:cs="Arial"/>
          <w:color w:val="000000"/>
          <w:spacing w:val="-2"/>
          <w:sz w:val="22"/>
          <w:szCs w:val="22"/>
        </w:rPr>
        <w:t xml:space="preserve">choose not to award any contract as a result of the current procurement process;  </w:t>
      </w:r>
    </w:p>
    <w:p w14:paraId="110D5061" w14:textId="77777777" w:rsidR="00F65D1E" w:rsidRDefault="00F65D1E" w:rsidP="00D10368">
      <w:pPr>
        <w:numPr>
          <w:ilvl w:val="2"/>
          <w:numId w:val="25"/>
        </w:numPr>
        <w:tabs>
          <w:tab w:val="clear" w:pos="2340"/>
          <w:tab w:val="num" w:pos="993"/>
        </w:tabs>
        <w:suppressAutoHyphens/>
        <w:spacing w:before="120" w:after="120"/>
        <w:ind w:left="567" w:firstLine="0"/>
        <w:rPr>
          <w:rFonts w:ascii="Arial" w:hAnsi="Arial" w:cs="Arial"/>
          <w:color w:val="000000"/>
          <w:spacing w:val="-2"/>
          <w:sz w:val="22"/>
          <w:szCs w:val="22"/>
        </w:rPr>
      </w:pPr>
      <w:r>
        <w:rPr>
          <w:rFonts w:ascii="Arial" w:hAnsi="Arial" w:cs="Arial"/>
          <w:color w:val="000000"/>
          <w:spacing w:val="-2"/>
          <w:sz w:val="22"/>
          <w:szCs w:val="22"/>
        </w:rPr>
        <w:t>award a contract for some of the Contractor Deliverables, unless you specifically oppose this in your Tender or state any minimum order quantities; and / or:</w:t>
      </w:r>
    </w:p>
    <w:p w14:paraId="110D5062" w14:textId="62126F39" w:rsidR="00F65D1E" w:rsidRDefault="00F65D1E" w:rsidP="00D10368">
      <w:pPr>
        <w:numPr>
          <w:ilvl w:val="2"/>
          <w:numId w:val="25"/>
        </w:numPr>
        <w:tabs>
          <w:tab w:val="clear" w:pos="2340"/>
          <w:tab w:val="num" w:pos="993"/>
        </w:tabs>
        <w:suppressAutoHyphens/>
        <w:spacing w:before="120" w:after="120"/>
        <w:ind w:left="567" w:firstLine="0"/>
        <w:rPr>
          <w:rFonts w:ascii="Arial" w:hAnsi="Arial" w:cs="Arial"/>
          <w:color w:val="000000"/>
          <w:spacing w:val="-2"/>
          <w:sz w:val="22"/>
          <w:szCs w:val="22"/>
        </w:rPr>
      </w:pPr>
      <w:r>
        <w:rPr>
          <w:rFonts w:ascii="Arial" w:hAnsi="Arial" w:cs="Arial"/>
          <w:color w:val="000000"/>
          <w:spacing w:val="-2"/>
          <w:sz w:val="22"/>
          <w:szCs w:val="22"/>
        </w:rPr>
        <w:t>ask for a</w:t>
      </w:r>
      <w:r w:rsidR="006A6773">
        <w:rPr>
          <w:rFonts w:ascii="Arial" w:hAnsi="Arial" w:cs="Arial"/>
          <w:color w:val="000000"/>
          <w:spacing w:val="-2"/>
          <w:sz w:val="22"/>
          <w:szCs w:val="22"/>
        </w:rPr>
        <w:t xml:space="preserve">n explanation of the costs or </w:t>
      </w:r>
      <w:r>
        <w:rPr>
          <w:rFonts w:ascii="Arial" w:hAnsi="Arial" w:cs="Arial"/>
          <w:color w:val="000000"/>
          <w:spacing w:val="-2"/>
          <w:sz w:val="22"/>
          <w:szCs w:val="22"/>
        </w:rPr>
        <w:t xml:space="preserve"> price </w:t>
      </w:r>
      <w:r w:rsidR="006A6773">
        <w:rPr>
          <w:rFonts w:ascii="Arial" w:hAnsi="Arial" w:cs="Arial"/>
          <w:color w:val="000000"/>
          <w:spacing w:val="-2"/>
          <w:sz w:val="22"/>
          <w:szCs w:val="22"/>
        </w:rPr>
        <w:t xml:space="preserve"> proposed in the tender  </w:t>
      </w:r>
      <w:r>
        <w:rPr>
          <w:rFonts w:ascii="Arial" w:hAnsi="Arial" w:cs="Arial"/>
          <w:color w:val="000000"/>
          <w:spacing w:val="-2"/>
          <w:sz w:val="22"/>
          <w:szCs w:val="22"/>
        </w:rPr>
        <w:t xml:space="preserve">where the Tender </w:t>
      </w:r>
      <w:r w:rsidR="006A6773">
        <w:rPr>
          <w:rFonts w:ascii="Arial" w:hAnsi="Arial" w:cs="Arial"/>
          <w:color w:val="000000"/>
          <w:spacing w:val="-2"/>
          <w:sz w:val="22"/>
          <w:szCs w:val="22"/>
        </w:rPr>
        <w:t>appears to be abnormally low</w:t>
      </w:r>
      <w:r>
        <w:rPr>
          <w:rFonts w:ascii="Arial" w:hAnsi="Arial" w:cs="Arial"/>
          <w:color w:val="000000"/>
          <w:spacing w:val="-2"/>
          <w:sz w:val="22"/>
          <w:szCs w:val="22"/>
        </w:rPr>
        <w:t>.</w:t>
      </w:r>
    </w:p>
    <w:p w14:paraId="110D5063"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z w:val="22"/>
          <w:szCs w:val="22"/>
        </w:rPr>
        <w:t xml:space="preserve">The contract will be entered into when the Authority sends written notification of its entry into the contract.  Written notification will be issued, to the address you provide, on or before the expiration of the period specified in paragraph C4 and subject to paragraph F3. </w:t>
      </w:r>
    </w:p>
    <w:p w14:paraId="110D5064"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It is a Condition of Tendering that t</w:t>
      </w:r>
      <w:r>
        <w:rPr>
          <w:rFonts w:ascii="Arial" w:hAnsi="Arial" w:cs="Arial"/>
          <w:color w:val="000000"/>
          <w:sz w:val="22"/>
          <w:szCs w:val="22"/>
        </w:rPr>
        <w:t xml:space="preserve">he winning Tenderer holds their Tender open for acceptance for the period stated in C4.  This period starts on the day the Authority announces its decision to award the contract to the winning Tenderer in accordance with the Tender.  In the event that legal proceedings challenging the award of the contract are instituted, prior to entry into contract,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  </w:t>
      </w:r>
    </w:p>
    <w:p w14:paraId="110D5065" w14:textId="77777777" w:rsidR="00F65D1E" w:rsidRDefault="00F65D1E" w:rsidP="00F65D1E">
      <w:pPr>
        <w:pStyle w:val="Heading3"/>
        <w:numPr>
          <w:ilvl w:val="0"/>
          <w:numId w:val="0"/>
        </w:numPr>
        <w:tabs>
          <w:tab w:val="left" w:pos="720"/>
        </w:tabs>
        <w:rPr>
          <w:rFonts w:cs="Arial"/>
          <w:b/>
          <w:bCs/>
          <w:color w:val="000000"/>
          <w:sz w:val="26"/>
          <w:szCs w:val="26"/>
        </w:rPr>
      </w:pPr>
      <w:r>
        <w:rPr>
          <w:rFonts w:cs="Arial"/>
          <w:b/>
          <w:bCs/>
          <w:color w:val="000000"/>
          <w:sz w:val="26"/>
          <w:szCs w:val="26"/>
        </w:rPr>
        <w:t>Conforming to the Law</w:t>
      </w:r>
    </w:p>
    <w:p w14:paraId="110D5066"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You must comply with the UK Competition Act 1998, the UK Bribery Act 2010, applicable EU and UK legislation and any equivalent legislation in a third state.</w:t>
      </w:r>
    </w:p>
    <w:p w14:paraId="110D5067"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b/>
          <w:color w:val="000000"/>
          <w:sz w:val="22"/>
          <w:szCs w:val="22"/>
        </w:rPr>
      </w:pPr>
      <w:r>
        <w:rPr>
          <w:rFonts w:ascii="Arial" w:hAnsi="Arial" w:cs="Arial"/>
          <w:color w:val="000000"/>
          <w:spacing w:val="-2"/>
          <w:sz w:val="22"/>
          <w:szCs w:val="22"/>
        </w:rPr>
        <w:t xml:space="preserve">Your </w:t>
      </w:r>
      <w:r>
        <w:rPr>
          <w:rFonts w:ascii="Arial" w:hAnsi="Arial" w:cs="Arial"/>
          <w:color w:val="000000"/>
          <w:sz w:val="22"/>
          <w:szCs w:val="22"/>
        </w:rPr>
        <w:t>attention is drawn in particular to legislation relating to the canvassing of a public official, collusive behaviour and bribery.  If you act in breach of this legislation then your Tender may be disqualified from this procurement.  Disqualification will be without prejudice to any civil remedy available to the Authority or any criminal liability that your conduct may attract.</w:t>
      </w:r>
    </w:p>
    <w:p w14:paraId="110D5068" w14:textId="77777777" w:rsidR="00F65D1E" w:rsidRPr="0017139F" w:rsidRDefault="00F65D1E" w:rsidP="00F65D1E">
      <w:pPr>
        <w:pStyle w:val="Heading3"/>
        <w:numPr>
          <w:ilvl w:val="0"/>
          <w:numId w:val="0"/>
        </w:numPr>
        <w:tabs>
          <w:tab w:val="left" w:pos="720"/>
        </w:tabs>
        <w:rPr>
          <w:rFonts w:cs="Arial"/>
          <w:b/>
          <w:bCs/>
          <w:color w:val="000000"/>
          <w:sz w:val="22"/>
          <w:szCs w:val="22"/>
        </w:rPr>
      </w:pPr>
      <w:r w:rsidRPr="0017139F">
        <w:rPr>
          <w:rFonts w:cs="Arial"/>
          <w:b/>
          <w:bCs/>
          <w:color w:val="000000"/>
          <w:sz w:val="22"/>
          <w:szCs w:val="22"/>
        </w:rPr>
        <w:t>Bid Rigging and Other Illegal Practices</w:t>
      </w:r>
      <w:r w:rsidRPr="0017139F">
        <w:rPr>
          <w:rFonts w:cs="Arial"/>
          <w:b/>
          <w:bCs/>
          <w:color w:val="000000"/>
          <w:sz w:val="22"/>
          <w:szCs w:val="22"/>
        </w:rPr>
        <w:tab/>
        <w:t xml:space="preserve"> </w:t>
      </w:r>
    </w:p>
    <w:p w14:paraId="110D5069"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You must report any bid rigging, fraud, bribery, corruption, or any other dishonest </w:t>
      </w:r>
      <w:r>
        <w:rPr>
          <w:rFonts w:ascii="Arial" w:hAnsi="Arial" w:cs="Arial"/>
          <w:color w:val="000000"/>
          <w:sz w:val="22"/>
          <w:szCs w:val="22"/>
        </w:rPr>
        <w:t>irregularity</w:t>
      </w:r>
      <w:r>
        <w:rPr>
          <w:rFonts w:ascii="Arial" w:hAnsi="Arial" w:cs="Arial"/>
          <w:color w:val="000000"/>
          <w:spacing w:val="-2"/>
          <w:sz w:val="22"/>
          <w:szCs w:val="22"/>
        </w:rPr>
        <w:t xml:space="preserve"> in connection to this tendering exercise to: </w:t>
      </w:r>
    </w:p>
    <w:p w14:paraId="110D506A" w14:textId="77777777" w:rsidR="00F65D1E" w:rsidRDefault="00F65D1E" w:rsidP="00F65D1E">
      <w:pPr>
        <w:autoSpaceDE w:val="0"/>
        <w:autoSpaceDN w:val="0"/>
        <w:adjustRightInd w:val="0"/>
        <w:spacing w:before="120" w:after="120"/>
        <w:ind w:left="567"/>
        <w:rPr>
          <w:rFonts w:ascii="Arial" w:hAnsi="Arial" w:cs="Arial"/>
          <w:color w:val="000000"/>
          <w:sz w:val="22"/>
          <w:szCs w:val="22"/>
        </w:rPr>
      </w:pPr>
      <w:r>
        <w:rPr>
          <w:rFonts w:ascii="Arial" w:hAnsi="Arial" w:cs="Arial"/>
          <w:color w:val="000000"/>
          <w:sz w:val="22"/>
          <w:szCs w:val="22"/>
        </w:rPr>
        <w:t>Defence Regulatory Reporting Cell Hotline</w:t>
      </w:r>
    </w:p>
    <w:p w14:paraId="110D506B" w14:textId="77777777" w:rsidR="00F65D1E" w:rsidRDefault="00F65D1E" w:rsidP="00F65D1E">
      <w:pPr>
        <w:autoSpaceDE w:val="0"/>
        <w:autoSpaceDN w:val="0"/>
        <w:adjustRightInd w:val="0"/>
        <w:spacing w:before="120" w:after="120"/>
        <w:ind w:left="567"/>
        <w:rPr>
          <w:rFonts w:ascii="Arial" w:hAnsi="Arial" w:cs="Arial"/>
          <w:color w:val="000000"/>
          <w:sz w:val="22"/>
          <w:szCs w:val="22"/>
        </w:rPr>
      </w:pPr>
      <w:r>
        <w:rPr>
          <w:rFonts w:ascii="Arial" w:hAnsi="Arial" w:cs="Arial"/>
          <w:color w:val="000000"/>
          <w:sz w:val="22"/>
          <w:szCs w:val="22"/>
        </w:rPr>
        <w:t>0800 161 3665 (UK) or</w:t>
      </w:r>
    </w:p>
    <w:p w14:paraId="110D506C" w14:textId="77777777" w:rsidR="00F65D1E" w:rsidRDefault="00F65D1E" w:rsidP="00F65D1E">
      <w:pPr>
        <w:autoSpaceDE w:val="0"/>
        <w:autoSpaceDN w:val="0"/>
        <w:adjustRightInd w:val="0"/>
        <w:spacing w:before="120" w:after="120"/>
        <w:ind w:left="567"/>
        <w:rPr>
          <w:rFonts w:ascii="Arial" w:hAnsi="Arial" w:cs="Arial"/>
          <w:color w:val="000000"/>
          <w:sz w:val="22"/>
          <w:szCs w:val="22"/>
        </w:rPr>
      </w:pPr>
      <w:r>
        <w:rPr>
          <w:rFonts w:ascii="Arial" w:hAnsi="Arial" w:cs="Arial"/>
          <w:color w:val="000000"/>
          <w:sz w:val="22"/>
          <w:szCs w:val="22"/>
        </w:rPr>
        <w:t>+44 1371 85 4881 (Overseas)</w:t>
      </w:r>
    </w:p>
    <w:p w14:paraId="110D506D" w14:textId="77777777" w:rsidR="00F65D1E" w:rsidRDefault="00F65D1E" w:rsidP="00F65D1E">
      <w:pPr>
        <w:pStyle w:val="Heading3"/>
        <w:numPr>
          <w:ilvl w:val="0"/>
          <w:numId w:val="0"/>
        </w:numPr>
        <w:tabs>
          <w:tab w:val="left" w:pos="720"/>
        </w:tabs>
        <w:rPr>
          <w:rFonts w:cs="Arial"/>
          <w:b/>
          <w:bCs/>
          <w:color w:val="000000"/>
          <w:sz w:val="26"/>
          <w:szCs w:val="26"/>
        </w:rPr>
      </w:pPr>
      <w:r>
        <w:rPr>
          <w:rFonts w:cs="Arial"/>
          <w:b/>
          <w:bCs/>
          <w:color w:val="000000"/>
          <w:sz w:val="26"/>
          <w:szCs w:val="26"/>
        </w:rPr>
        <w:lastRenderedPageBreak/>
        <w:t xml:space="preserve">Conflicts of Interest   </w:t>
      </w:r>
    </w:p>
    <w:p w14:paraId="110D506E"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You must notify the Authority immediately of any Conflicts of Interest (COI) that have arisen or that arise at any point prior to contract award decision.  </w:t>
      </w:r>
    </w:p>
    <w:p w14:paraId="110D506F"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Where there is an existing or potential Conflict of Interest (COI) you must include a proposed </w:t>
      </w:r>
      <w:r>
        <w:rPr>
          <w:rFonts w:ascii="Arial" w:hAnsi="Arial" w:cs="Arial"/>
          <w:color w:val="000000"/>
          <w:sz w:val="22"/>
          <w:szCs w:val="22"/>
        </w:rPr>
        <w:t>Compliance Regime in your Tender.  As a minimum this must include:</w:t>
      </w:r>
    </w:p>
    <w:p w14:paraId="110D5070" w14:textId="77777777" w:rsidR="00F65D1E" w:rsidRDefault="00F65D1E" w:rsidP="00F65D1E">
      <w:pPr>
        <w:numPr>
          <w:ilvl w:val="2"/>
          <w:numId w:val="25"/>
        </w:numPr>
        <w:suppressAutoHyphens/>
        <w:spacing w:before="120" w:after="120"/>
        <w:ind w:left="567" w:firstLine="0"/>
        <w:rPr>
          <w:rFonts w:ascii="Arial" w:hAnsi="Arial" w:cs="Arial"/>
          <w:color w:val="000000"/>
          <w:spacing w:val="-2"/>
          <w:sz w:val="22"/>
          <w:szCs w:val="22"/>
        </w:rPr>
      </w:pPr>
      <w:r>
        <w:rPr>
          <w:rFonts w:ascii="Arial" w:hAnsi="Arial" w:cs="Arial"/>
          <w:color w:val="000000"/>
          <w:sz w:val="22"/>
          <w:szCs w:val="22"/>
        </w:rPr>
        <w:t>manner of operation and management;</w:t>
      </w:r>
    </w:p>
    <w:p w14:paraId="110D5071" w14:textId="77777777" w:rsidR="00F65D1E" w:rsidRDefault="00F65D1E" w:rsidP="00F65D1E">
      <w:pPr>
        <w:numPr>
          <w:ilvl w:val="2"/>
          <w:numId w:val="25"/>
        </w:numPr>
        <w:suppressAutoHyphens/>
        <w:spacing w:before="120" w:after="120"/>
        <w:ind w:left="567" w:firstLine="0"/>
        <w:rPr>
          <w:rFonts w:ascii="Arial" w:hAnsi="Arial" w:cs="Arial"/>
          <w:color w:val="000000"/>
          <w:spacing w:val="-2"/>
          <w:sz w:val="22"/>
          <w:szCs w:val="22"/>
        </w:rPr>
      </w:pPr>
      <w:r>
        <w:rPr>
          <w:rFonts w:ascii="Arial" w:hAnsi="Arial" w:cs="Arial"/>
          <w:color w:val="000000"/>
          <w:sz w:val="22"/>
          <w:szCs w:val="22"/>
        </w:rPr>
        <w:t>roles and responsibilities;</w:t>
      </w:r>
    </w:p>
    <w:p w14:paraId="110D5072" w14:textId="77777777" w:rsidR="00F65D1E" w:rsidRDefault="00F65D1E" w:rsidP="00F65D1E">
      <w:pPr>
        <w:numPr>
          <w:ilvl w:val="2"/>
          <w:numId w:val="25"/>
        </w:numPr>
        <w:suppressAutoHyphens/>
        <w:spacing w:before="120" w:after="120"/>
        <w:ind w:left="567" w:firstLine="0"/>
        <w:rPr>
          <w:rFonts w:ascii="Arial" w:hAnsi="Arial" w:cs="Arial"/>
          <w:color w:val="000000"/>
          <w:spacing w:val="-2"/>
          <w:sz w:val="22"/>
          <w:szCs w:val="22"/>
        </w:rPr>
      </w:pPr>
      <w:r>
        <w:rPr>
          <w:rFonts w:ascii="Arial" w:hAnsi="Arial" w:cs="Arial"/>
          <w:color w:val="000000"/>
          <w:sz w:val="22"/>
          <w:szCs w:val="22"/>
        </w:rPr>
        <w:t>standards for integrity and fair dealing;</w:t>
      </w:r>
    </w:p>
    <w:p w14:paraId="110D5073" w14:textId="77777777" w:rsidR="00F65D1E" w:rsidRDefault="00F65D1E" w:rsidP="00F65D1E">
      <w:pPr>
        <w:numPr>
          <w:ilvl w:val="2"/>
          <w:numId w:val="25"/>
        </w:numPr>
        <w:suppressAutoHyphens/>
        <w:spacing w:before="120" w:after="120"/>
        <w:ind w:left="567" w:firstLine="0"/>
        <w:rPr>
          <w:rFonts w:ascii="Arial" w:hAnsi="Arial" w:cs="Arial"/>
          <w:color w:val="000000"/>
          <w:spacing w:val="-2"/>
          <w:sz w:val="22"/>
          <w:szCs w:val="22"/>
        </w:rPr>
      </w:pPr>
      <w:r>
        <w:rPr>
          <w:rFonts w:ascii="Arial" w:hAnsi="Arial" w:cs="Arial"/>
          <w:color w:val="000000"/>
          <w:sz w:val="22"/>
          <w:szCs w:val="22"/>
        </w:rPr>
        <w:t>levels of access to and protection of competitors sensitive information and Government Furnished Information;</w:t>
      </w:r>
    </w:p>
    <w:p w14:paraId="110D5074" w14:textId="77777777" w:rsidR="00F65D1E" w:rsidRDefault="00F65D1E" w:rsidP="00F65D1E">
      <w:pPr>
        <w:numPr>
          <w:ilvl w:val="2"/>
          <w:numId w:val="25"/>
        </w:numPr>
        <w:suppressAutoHyphens/>
        <w:spacing w:before="120" w:after="120"/>
        <w:ind w:left="567" w:firstLine="0"/>
        <w:rPr>
          <w:rFonts w:ascii="Arial" w:hAnsi="Arial" w:cs="Arial"/>
          <w:color w:val="000000"/>
          <w:spacing w:val="-2"/>
          <w:sz w:val="22"/>
          <w:szCs w:val="22"/>
        </w:rPr>
      </w:pPr>
      <w:r>
        <w:rPr>
          <w:rFonts w:ascii="Arial" w:hAnsi="Arial" w:cs="Arial"/>
          <w:color w:val="000000"/>
          <w:sz w:val="22"/>
          <w:szCs w:val="22"/>
        </w:rPr>
        <w:t>confidentiality / non-disclosure agreements (e.g. DEFFORM 702);</w:t>
      </w:r>
    </w:p>
    <w:p w14:paraId="110D5075" w14:textId="77777777" w:rsidR="00F65D1E" w:rsidRDefault="00F65D1E" w:rsidP="00F65D1E">
      <w:pPr>
        <w:numPr>
          <w:ilvl w:val="2"/>
          <w:numId w:val="25"/>
        </w:numPr>
        <w:suppressAutoHyphens/>
        <w:spacing w:before="120" w:after="120"/>
        <w:ind w:left="567" w:firstLine="0"/>
        <w:rPr>
          <w:rFonts w:ascii="Arial" w:hAnsi="Arial" w:cs="Arial"/>
          <w:color w:val="000000"/>
          <w:spacing w:val="-2"/>
          <w:sz w:val="22"/>
          <w:szCs w:val="22"/>
        </w:rPr>
      </w:pPr>
      <w:r>
        <w:rPr>
          <w:rFonts w:ascii="Arial" w:hAnsi="Arial" w:cs="Arial"/>
          <w:color w:val="000000"/>
          <w:sz w:val="22"/>
          <w:szCs w:val="22"/>
        </w:rPr>
        <w:t>the Authority’s rights of audit; and</w:t>
      </w:r>
    </w:p>
    <w:p w14:paraId="110D5076" w14:textId="77777777" w:rsidR="00F65D1E" w:rsidRDefault="00F65D1E" w:rsidP="00F65D1E">
      <w:pPr>
        <w:numPr>
          <w:ilvl w:val="2"/>
          <w:numId w:val="25"/>
        </w:numPr>
        <w:suppressAutoHyphens/>
        <w:spacing w:before="120" w:after="120"/>
        <w:ind w:left="567" w:firstLine="0"/>
        <w:rPr>
          <w:rFonts w:ascii="Arial" w:hAnsi="Arial" w:cs="Arial"/>
          <w:color w:val="000000"/>
          <w:spacing w:val="-2"/>
          <w:sz w:val="22"/>
          <w:szCs w:val="22"/>
        </w:rPr>
      </w:pPr>
      <w:r>
        <w:rPr>
          <w:rFonts w:ascii="Arial" w:hAnsi="Arial" w:cs="Arial"/>
          <w:color w:val="000000"/>
          <w:sz w:val="22"/>
          <w:szCs w:val="22"/>
        </w:rPr>
        <w:t>physical and managerial separation.</w:t>
      </w:r>
    </w:p>
    <w:p w14:paraId="110D5077" w14:textId="77777777" w:rsidR="00F65D1E" w:rsidRDefault="00F65D1E" w:rsidP="00F65D1E">
      <w:pPr>
        <w:suppressAutoHyphens/>
        <w:spacing w:before="120" w:after="120"/>
        <w:rPr>
          <w:rFonts w:ascii="Arial" w:hAnsi="Arial" w:cs="Arial"/>
          <w:color w:val="000000"/>
          <w:spacing w:val="-2"/>
          <w:sz w:val="22"/>
          <w:szCs w:val="22"/>
        </w:rPr>
      </w:pPr>
      <w:r>
        <w:rPr>
          <w:rFonts w:ascii="Arial" w:hAnsi="Arial" w:cs="Arial"/>
          <w:color w:val="000000"/>
          <w:spacing w:val="-2"/>
          <w:sz w:val="22"/>
          <w:szCs w:val="22"/>
        </w:rPr>
        <w:t>Should your Tender be accepted your proposed Compliance Regime will become part of the Contract Conditions and shall be legally binding.</w:t>
      </w:r>
    </w:p>
    <w:p w14:paraId="110D5078" w14:textId="77777777" w:rsidR="00F65D1E" w:rsidRDefault="00F65D1E" w:rsidP="00F65D1E">
      <w:pPr>
        <w:pStyle w:val="Heading3"/>
        <w:numPr>
          <w:ilvl w:val="0"/>
          <w:numId w:val="0"/>
        </w:numPr>
        <w:tabs>
          <w:tab w:val="left" w:pos="720"/>
        </w:tabs>
        <w:rPr>
          <w:rFonts w:cs="Arial"/>
          <w:b/>
          <w:bCs/>
          <w:color w:val="000000"/>
          <w:spacing w:val="-2"/>
          <w:sz w:val="26"/>
          <w:szCs w:val="26"/>
        </w:rPr>
      </w:pPr>
      <w:r>
        <w:rPr>
          <w:rFonts w:cs="Arial"/>
          <w:b/>
          <w:bCs/>
          <w:color w:val="000000"/>
          <w:spacing w:val="-2"/>
          <w:sz w:val="26"/>
          <w:szCs w:val="26"/>
        </w:rPr>
        <w:t>Government Furnished Assets</w:t>
      </w:r>
    </w:p>
    <w:p w14:paraId="110D5079" w14:textId="678532B2"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z w:val="22"/>
          <w:szCs w:val="22"/>
        </w:rPr>
      </w:pPr>
      <w:r>
        <w:rPr>
          <w:rFonts w:ascii="Arial" w:hAnsi="Arial" w:cs="Arial"/>
          <w:color w:val="000000"/>
          <w:sz w:val="22"/>
          <w:szCs w:val="22"/>
        </w:rPr>
        <w:t>Where the Authority provides Government Furnished Assets (GF</w:t>
      </w:r>
      <w:r w:rsidR="00CE31B8">
        <w:rPr>
          <w:rFonts w:ascii="Arial" w:hAnsi="Arial" w:cs="Arial"/>
          <w:color w:val="000000"/>
          <w:sz w:val="22"/>
          <w:szCs w:val="22"/>
        </w:rPr>
        <w:t>A</w:t>
      </w:r>
      <w:r>
        <w:rPr>
          <w:rFonts w:ascii="Arial" w:hAnsi="Arial" w:cs="Arial"/>
          <w:color w:val="000000"/>
          <w:sz w:val="22"/>
          <w:szCs w:val="22"/>
        </w:rPr>
        <w:t>) in support of this competition, you must include details of the GF</w:t>
      </w:r>
      <w:r w:rsidR="00CE31B8">
        <w:rPr>
          <w:rFonts w:ascii="Arial" w:hAnsi="Arial" w:cs="Arial"/>
          <w:color w:val="000000"/>
          <w:sz w:val="22"/>
          <w:szCs w:val="22"/>
        </w:rPr>
        <w:t>A</w:t>
      </w:r>
      <w:r>
        <w:rPr>
          <w:rFonts w:ascii="Arial" w:hAnsi="Arial" w:cs="Arial"/>
          <w:color w:val="000000"/>
          <w:sz w:val="22"/>
          <w:szCs w:val="22"/>
        </w:rPr>
        <w:t xml:space="preserve"> in your Public Store Account and treat it in accordance with Def Stan 05-99.  If unsuccessful in this competition, you must seek disposal instructions for that GF</w:t>
      </w:r>
      <w:r w:rsidR="00CE31B8">
        <w:rPr>
          <w:rFonts w:ascii="Arial" w:hAnsi="Arial" w:cs="Arial"/>
          <w:color w:val="000000"/>
          <w:sz w:val="22"/>
          <w:szCs w:val="22"/>
        </w:rPr>
        <w:t>A</w:t>
      </w:r>
      <w:r>
        <w:rPr>
          <w:rFonts w:ascii="Arial" w:hAnsi="Arial" w:cs="Arial"/>
          <w:color w:val="000000"/>
          <w:sz w:val="22"/>
          <w:szCs w:val="22"/>
        </w:rPr>
        <w:t xml:space="preserve"> from the named Commercial Officer</w:t>
      </w:r>
      <w:r>
        <w:rPr>
          <w:rFonts w:ascii="Arial" w:hAnsi="Arial" w:cs="Arial"/>
          <w:bCs/>
          <w:color w:val="000000"/>
          <w:sz w:val="22"/>
          <w:szCs w:val="22"/>
        </w:rPr>
        <w:t>.</w:t>
      </w:r>
      <w:r>
        <w:rPr>
          <w:rFonts w:ascii="Arial" w:hAnsi="Arial" w:cs="Arial"/>
          <w:color w:val="000000"/>
          <w:sz w:val="22"/>
          <w:szCs w:val="22"/>
        </w:rPr>
        <w:t xml:space="preserve">  </w:t>
      </w:r>
    </w:p>
    <w:p w14:paraId="110D507A" w14:textId="77777777" w:rsidR="00F65D1E" w:rsidRDefault="00F65D1E" w:rsidP="00F65D1E">
      <w:pPr>
        <w:tabs>
          <w:tab w:val="num" w:pos="540"/>
        </w:tabs>
        <w:suppressAutoHyphens/>
        <w:spacing w:before="120" w:after="120"/>
        <w:rPr>
          <w:rFonts w:ascii="Arial" w:hAnsi="Arial" w:cs="Arial"/>
          <w:b/>
          <w:color w:val="000000"/>
          <w:sz w:val="26"/>
          <w:szCs w:val="26"/>
        </w:rPr>
      </w:pPr>
      <w:r>
        <w:rPr>
          <w:rFonts w:ascii="Arial" w:hAnsi="Arial" w:cs="Arial"/>
          <w:b/>
          <w:color w:val="000000"/>
          <w:sz w:val="26"/>
          <w:szCs w:val="26"/>
        </w:rPr>
        <w:t>Standstill Period</w:t>
      </w:r>
    </w:p>
    <w:p w14:paraId="110D507B"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i/>
          <w:color w:val="000000"/>
          <w:sz w:val="22"/>
          <w:szCs w:val="22"/>
        </w:rPr>
      </w:pPr>
      <w:r>
        <w:rPr>
          <w:rFonts w:ascii="Arial" w:hAnsi="Arial" w:cs="Arial"/>
          <w:color w:val="000000"/>
          <w:sz w:val="22"/>
          <w:szCs w:val="22"/>
        </w:rPr>
        <w:t>The Authority is obliged under certain circumstances to allow a space of ten (10) calendar days between the date of dispatch of its notice to Tenderers before entering into a contract, known as the standstill period.  This period is to give unsuccessful Tenderers an opportunity to make a legal challenge before the contract is entered into if there has been, or it is alleged that there has been, a breach of the Regulations.  The standstill period ends at midnight at the end of the 10th day after the date the DEFFORM 158 is sent.  Where this is not a working day, it extends to midnight of the next working day.</w:t>
      </w:r>
    </w:p>
    <w:p w14:paraId="110D507C" w14:textId="77777777" w:rsidR="00F65D1E" w:rsidRDefault="00F65D1E" w:rsidP="00F65D1E">
      <w:pPr>
        <w:pStyle w:val="Heading3"/>
        <w:numPr>
          <w:ilvl w:val="0"/>
          <w:numId w:val="0"/>
        </w:numPr>
        <w:tabs>
          <w:tab w:val="left" w:pos="720"/>
        </w:tabs>
        <w:rPr>
          <w:rFonts w:cs="Arial"/>
          <w:b/>
          <w:color w:val="000000"/>
          <w:sz w:val="26"/>
          <w:szCs w:val="26"/>
        </w:rPr>
      </w:pPr>
      <w:r>
        <w:rPr>
          <w:rFonts w:cs="Arial"/>
          <w:b/>
          <w:bCs/>
          <w:color w:val="000000"/>
          <w:spacing w:val="-2"/>
          <w:sz w:val="26"/>
          <w:szCs w:val="26"/>
        </w:rPr>
        <w:t xml:space="preserve">Publicity Announcement </w:t>
      </w:r>
    </w:p>
    <w:p w14:paraId="110D507D"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z w:val="22"/>
          <w:szCs w:val="22"/>
        </w:rPr>
        <w:t>The Authority will publish notification of the contract and may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Annex A and associated Appendix 1.</w:t>
      </w:r>
    </w:p>
    <w:p w14:paraId="110D507E"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z w:val="22"/>
          <w:szCs w:val="22"/>
        </w:rPr>
        <w:t xml:space="preserve">If you wish to make a similar announcement, you must seek approval from the named Commercial Officer.   </w:t>
      </w:r>
    </w:p>
    <w:p w14:paraId="110D507F"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 xml:space="preserve">Under no circumstances should you confirm to any Third Party the Authority’s acceptance of an offer of contract prior to either informing the Authority of your acceptance or the Authority’s announcement of the award of contract, whichever occurs first. </w:t>
      </w:r>
    </w:p>
    <w:p w14:paraId="110D5080" w14:textId="77777777" w:rsidR="00F65D1E" w:rsidRDefault="00F65D1E" w:rsidP="00F65D1E">
      <w:pPr>
        <w:pStyle w:val="Heading3"/>
        <w:numPr>
          <w:ilvl w:val="0"/>
          <w:numId w:val="0"/>
        </w:numPr>
        <w:tabs>
          <w:tab w:val="left" w:pos="720"/>
        </w:tabs>
        <w:rPr>
          <w:rFonts w:cs="Arial"/>
          <w:b/>
          <w:bCs/>
          <w:color w:val="000000"/>
          <w:spacing w:val="-2"/>
          <w:sz w:val="26"/>
          <w:szCs w:val="26"/>
        </w:rPr>
      </w:pPr>
      <w:r>
        <w:rPr>
          <w:rFonts w:cs="Arial"/>
          <w:b/>
          <w:bCs/>
          <w:color w:val="000000"/>
          <w:spacing w:val="-2"/>
          <w:sz w:val="26"/>
          <w:szCs w:val="26"/>
        </w:rPr>
        <w:t xml:space="preserve">Confidential Information    </w:t>
      </w:r>
    </w:p>
    <w:p w14:paraId="110D5081" w14:textId="2C83E71F"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z w:val="22"/>
          <w:szCs w:val="22"/>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w:t>
      </w:r>
      <w:r w:rsidR="006A6773">
        <w:rPr>
          <w:rFonts w:ascii="Arial" w:hAnsi="Arial" w:cs="Arial"/>
          <w:color w:val="000000"/>
          <w:sz w:val="22"/>
          <w:szCs w:val="22"/>
        </w:rPr>
        <w:t>s of good procurement practice and answering Freedom Of Information Requests.</w:t>
      </w:r>
    </w:p>
    <w:p w14:paraId="110D5082"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z w:val="22"/>
          <w:szCs w:val="22"/>
        </w:rPr>
        <w:lastRenderedPageBreak/>
        <w:t xml:space="preserve"> 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Contractors taking part in this competition must identify any sensitive material in the DEFFORM 539A and consent to these terms as part of the competition process.  This allows the MOD to share information with other Government departments whilst complying with our obligations to maintain confidentiality.</w:t>
      </w:r>
    </w:p>
    <w:p w14:paraId="110D5083" w14:textId="77777777" w:rsidR="00F65D1E" w:rsidRDefault="00F65D1E" w:rsidP="00F65D1E">
      <w:pPr>
        <w:tabs>
          <w:tab w:val="num" w:pos="540"/>
        </w:tabs>
        <w:suppressAutoHyphens/>
        <w:spacing w:before="120" w:after="120"/>
        <w:rPr>
          <w:rFonts w:ascii="Arial" w:hAnsi="Arial" w:cs="Arial"/>
          <w:b/>
          <w:color w:val="000000"/>
          <w:sz w:val="26"/>
          <w:szCs w:val="26"/>
        </w:rPr>
      </w:pPr>
      <w:r>
        <w:rPr>
          <w:rFonts w:ascii="Arial" w:hAnsi="Arial" w:cs="Arial"/>
          <w:b/>
          <w:color w:val="000000"/>
          <w:sz w:val="26"/>
          <w:szCs w:val="26"/>
        </w:rPr>
        <w:t>Remedies for Breach of Contract</w:t>
      </w:r>
    </w:p>
    <w:p w14:paraId="110D5084" w14:textId="5CF92082"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If using Standardised Contracting conditions you should be aware of the contractual remedies set out in the Contract Conditions which may apply in the event of a breach of contract by the contractor.  Damages for breach of contract are not limited under the contract.  However, you should also note that in exercising its rights and remedies under the contract the Authority must act in a reasonable and proportionate manner having regard to the nature and consequences of the breach of contract.  If you are unsure about the potential liability under the contra</w:t>
      </w:r>
      <w:r w:rsidR="006A6773">
        <w:rPr>
          <w:rFonts w:ascii="Arial" w:hAnsi="Arial" w:cs="Arial"/>
          <w:color w:val="000000"/>
          <w:spacing w:val="-2"/>
          <w:sz w:val="22"/>
          <w:szCs w:val="22"/>
        </w:rPr>
        <w:t>ct, you should seek advice from the named Commercial Officer</w:t>
      </w:r>
    </w:p>
    <w:p w14:paraId="110D5085" w14:textId="77777777" w:rsidR="00F65D1E" w:rsidRDefault="00F65D1E" w:rsidP="00F65D1E">
      <w:pPr>
        <w:pStyle w:val="Heading3"/>
        <w:numPr>
          <w:ilvl w:val="0"/>
          <w:numId w:val="0"/>
        </w:numPr>
        <w:tabs>
          <w:tab w:val="left" w:pos="720"/>
        </w:tabs>
        <w:rPr>
          <w:rFonts w:cs="Arial"/>
          <w:b/>
          <w:color w:val="000000"/>
          <w:sz w:val="26"/>
          <w:szCs w:val="26"/>
        </w:rPr>
      </w:pPr>
      <w:r>
        <w:rPr>
          <w:rFonts w:cs="Arial"/>
          <w:b/>
          <w:color w:val="000000"/>
          <w:spacing w:val="-2"/>
          <w:sz w:val="26"/>
          <w:szCs w:val="26"/>
        </w:rPr>
        <w:t>Reportable Requirements</w:t>
      </w:r>
    </w:p>
    <w:p w14:paraId="110D5086" w14:textId="77777777" w:rsidR="00F65D1E" w:rsidRDefault="00F65D1E"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bCs/>
          <w:color w:val="000000"/>
          <w:sz w:val="22"/>
          <w:szCs w:val="22"/>
        </w:rPr>
        <w:t>Listed in the DEFFORM 47 Annex A (Offer) are the Mandatory Declarations.  It is a Condition of Tendering that you complete and attach the returns listed in the Annex and, where you select yes, you attach the relevant information.</w:t>
      </w:r>
    </w:p>
    <w:p w14:paraId="110D5087" w14:textId="285FE5CB" w:rsidR="00F65D1E" w:rsidRPr="006A6773" w:rsidRDefault="006A6773"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bCs/>
          <w:color w:val="000000"/>
          <w:sz w:val="22"/>
          <w:szCs w:val="22"/>
        </w:rPr>
        <w:t>The answers provided are for statistical or Contract Management purposes and are not evaluated.  However failure to complete this part of the Annex makes your Tender non-compliant.</w:t>
      </w:r>
    </w:p>
    <w:p w14:paraId="7E8751F3" w14:textId="01FF62A9" w:rsidR="006A6773" w:rsidRDefault="006A6773" w:rsidP="00F65D1E">
      <w:pPr>
        <w:numPr>
          <w:ilvl w:val="1"/>
          <w:numId w:val="25"/>
        </w:numPr>
        <w:tabs>
          <w:tab w:val="clear" w:pos="363"/>
          <w:tab w:val="num" w:pos="221"/>
          <w:tab w:val="num" w:pos="540"/>
        </w:tabs>
        <w:suppressAutoHyphens/>
        <w:spacing w:before="120" w:after="120"/>
        <w:ind w:left="0" w:firstLine="0"/>
        <w:rPr>
          <w:rFonts w:ascii="Arial" w:hAnsi="Arial" w:cs="Arial"/>
          <w:color w:val="000000"/>
          <w:spacing w:val="-2"/>
          <w:sz w:val="22"/>
          <w:szCs w:val="22"/>
        </w:rPr>
      </w:pPr>
      <w:r>
        <w:rPr>
          <w:rFonts w:ascii="Arial" w:hAnsi="Arial" w:cs="Arial"/>
          <w:bCs/>
          <w:color w:val="000000"/>
          <w:sz w:val="22"/>
          <w:szCs w:val="22"/>
        </w:rPr>
        <w:t>If you are an overseas Contractor and your Tender is successful you will be required to provide the name and address of your banker and the relevant bank account number on contract award.</w:t>
      </w:r>
    </w:p>
    <w:p w14:paraId="110D5088" w14:textId="77777777" w:rsidR="00F65D1E" w:rsidRDefault="00F65D1E" w:rsidP="00F65D1E">
      <w:pPr>
        <w:pStyle w:val="Heading3"/>
        <w:numPr>
          <w:ilvl w:val="0"/>
          <w:numId w:val="0"/>
        </w:numPr>
        <w:tabs>
          <w:tab w:val="left" w:pos="720"/>
        </w:tabs>
        <w:rPr>
          <w:rFonts w:cs="Arial"/>
          <w:b/>
          <w:color w:val="000000"/>
          <w:sz w:val="26"/>
          <w:szCs w:val="26"/>
        </w:rPr>
      </w:pPr>
      <w:r>
        <w:rPr>
          <w:rFonts w:cs="Arial"/>
          <w:b/>
          <w:color w:val="000000"/>
          <w:spacing w:val="-2"/>
          <w:sz w:val="26"/>
          <w:szCs w:val="26"/>
        </w:rPr>
        <w:t>Conditions of Tendering Specific to this Requirement</w:t>
      </w:r>
    </w:p>
    <w:p w14:paraId="110D5089" w14:textId="3CFA9F23" w:rsidR="00F65D1E" w:rsidRDefault="00F65D1E" w:rsidP="00F65D1E">
      <w:pPr>
        <w:numPr>
          <w:ilvl w:val="1"/>
          <w:numId w:val="25"/>
        </w:numPr>
        <w:tabs>
          <w:tab w:val="clear" w:pos="363"/>
          <w:tab w:val="num" w:pos="221"/>
          <w:tab w:val="num" w:pos="540"/>
        </w:tabs>
        <w:suppressAutoHyphens/>
        <w:ind w:left="0" w:firstLine="0"/>
        <w:rPr>
          <w:rFonts w:ascii="Arial" w:hAnsi="Arial" w:cs="Arial"/>
          <w:color w:val="000000"/>
          <w:spacing w:val="-2"/>
          <w:sz w:val="22"/>
          <w:szCs w:val="22"/>
        </w:rPr>
      </w:pPr>
      <w:r>
        <w:rPr>
          <w:rFonts w:ascii="Arial" w:hAnsi="Arial" w:cs="Arial"/>
          <w:color w:val="000000"/>
          <w:sz w:val="22"/>
          <w:szCs w:val="22"/>
          <w:lang w:val="en"/>
        </w:rPr>
        <w:t xml:space="preserve">The Authority requires </w:t>
      </w:r>
      <w:r w:rsidR="003F6FAC">
        <w:rPr>
          <w:rFonts w:ascii="Arial" w:hAnsi="Arial" w:cs="Arial"/>
          <w:color w:val="000000"/>
          <w:sz w:val="22"/>
          <w:szCs w:val="22"/>
          <w:lang w:val="en"/>
        </w:rPr>
        <w:t>firm prices for years one to four</w:t>
      </w:r>
      <w:r>
        <w:rPr>
          <w:rFonts w:ascii="Arial" w:hAnsi="Arial" w:cs="Arial"/>
          <w:color w:val="000000"/>
          <w:sz w:val="22"/>
          <w:szCs w:val="22"/>
          <w:lang w:val="en"/>
        </w:rPr>
        <w:t xml:space="preserve">. </w:t>
      </w:r>
    </w:p>
    <w:p w14:paraId="110D508A" w14:textId="77777777" w:rsidR="00F65D1E" w:rsidRDefault="00F65D1E" w:rsidP="00F65D1E">
      <w:pPr>
        <w:tabs>
          <w:tab w:val="num" w:pos="540"/>
        </w:tabs>
        <w:suppressAutoHyphens/>
        <w:rPr>
          <w:rFonts w:ascii="Arial" w:hAnsi="Arial" w:cs="Arial"/>
          <w:color w:val="000000"/>
          <w:spacing w:val="-2"/>
          <w:szCs w:val="22"/>
        </w:rPr>
      </w:pPr>
    </w:p>
    <w:p w14:paraId="110D508B" w14:textId="77777777" w:rsidR="00F65D1E" w:rsidRDefault="00F65D1E" w:rsidP="0039242C">
      <w:pPr>
        <w:numPr>
          <w:ilvl w:val="1"/>
          <w:numId w:val="25"/>
        </w:numPr>
        <w:tabs>
          <w:tab w:val="clear" w:pos="363"/>
          <w:tab w:val="num" w:pos="221"/>
          <w:tab w:val="num" w:pos="540"/>
        </w:tabs>
        <w:suppressAutoHyphens/>
        <w:ind w:left="0" w:firstLine="0"/>
        <w:rPr>
          <w:rFonts w:ascii="Arial" w:hAnsi="Arial" w:cs="Arial"/>
          <w:color w:val="000000"/>
          <w:sz w:val="22"/>
          <w:szCs w:val="22"/>
          <w:lang w:val="en"/>
        </w:rPr>
      </w:pPr>
      <w:r>
        <w:rPr>
          <w:rFonts w:ascii="Arial" w:hAnsi="Arial" w:cs="Arial"/>
          <w:color w:val="000000"/>
          <w:sz w:val="22"/>
          <w:szCs w:val="22"/>
          <w:lang w:val="en"/>
        </w:rPr>
        <w:t>You must provide prices against the options.  The option prices must be, fixed prices relative to economic conditions and are subject to variation as provided for in contract condition K.5.</w:t>
      </w:r>
    </w:p>
    <w:p w14:paraId="110D508C" w14:textId="77777777" w:rsidR="00F65D1E" w:rsidRDefault="00F65D1E" w:rsidP="0039242C">
      <w:pPr>
        <w:tabs>
          <w:tab w:val="num" w:pos="540"/>
        </w:tabs>
        <w:suppressAutoHyphens/>
        <w:rPr>
          <w:rFonts w:ascii="Arial" w:hAnsi="Arial" w:cs="Arial"/>
          <w:color w:val="000000"/>
          <w:sz w:val="22"/>
          <w:szCs w:val="22"/>
          <w:lang w:val="en"/>
        </w:rPr>
      </w:pPr>
    </w:p>
    <w:p w14:paraId="110D508D" w14:textId="77777777" w:rsidR="00F65D1E" w:rsidRDefault="00F65D1E" w:rsidP="0039242C">
      <w:pPr>
        <w:numPr>
          <w:ilvl w:val="1"/>
          <w:numId w:val="25"/>
        </w:numPr>
        <w:tabs>
          <w:tab w:val="clear" w:pos="363"/>
          <w:tab w:val="num" w:pos="221"/>
          <w:tab w:val="num" w:pos="540"/>
        </w:tabs>
        <w:suppressAutoHyphens/>
        <w:ind w:left="0" w:firstLine="0"/>
        <w:rPr>
          <w:rFonts w:ascii="Arial" w:hAnsi="Arial" w:cs="Arial"/>
          <w:color w:val="000000"/>
          <w:sz w:val="22"/>
          <w:szCs w:val="22"/>
          <w:lang w:val="en"/>
        </w:rPr>
      </w:pPr>
      <w:r>
        <w:rPr>
          <w:rFonts w:ascii="Arial" w:hAnsi="Arial" w:cs="Arial"/>
          <w:color w:val="000000"/>
          <w:sz w:val="22"/>
          <w:szCs w:val="22"/>
          <w:lang w:val="en"/>
        </w:rPr>
        <w:t>If your Tender is successful you will be expected to supply / provide that option requirement(s) in contract Data Sheet (A24).  The Authority will not waive any rights under the said contract condition.</w:t>
      </w:r>
    </w:p>
    <w:p w14:paraId="110D508E" w14:textId="77777777" w:rsidR="00F65D1E" w:rsidRDefault="00F65D1E" w:rsidP="0039242C">
      <w:pPr>
        <w:tabs>
          <w:tab w:val="num" w:pos="540"/>
        </w:tabs>
        <w:suppressAutoHyphens/>
        <w:rPr>
          <w:rFonts w:ascii="Arial" w:hAnsi="Arial" w:cs="Arial"/>
          <w:color w:val="000000"/>
          <w:sz w:val="22"/>
          <w:szCs w:val="22"/>
          <w:lang w:val="en"/>
        </w:rPr>
      </w:pPr>
    </w:p>
    <w:p w14:paraId="110D508F" w14:textId="77777777" w:rsidR="00F65D1E" w:rsidRDefault="00F65D1E" w:rsidP="0039242C">
      <w:pPr>
        <w:numPr>
          <w:ilvl w:val="1"/>
          <w:numId w:val="25"/>
        </w:numPr>
        <w:tabs>
          <w:tab w:val="clear" w:pos="363"/>
          <w:tab w:val="num" w:pos="221"/>
          <w:tab w:val="num" w:pos="540"/>
        </w:tabs>
        <w:suppressAutoHyphens/>
        <w:ind w:left="0" w:firstLine="0"/>
        <w:rPr>
          <w:rFonts w:ascii="Arial" w:hAnsi="Arial" w:cs="Arial"/>
          <w:color w:val="000000"/>
          <w:sz w:val="22"/>
          <w:szCs w:val="22"/>
          <w:lang w:val="en"/>
        </w:rPr>
      </w:pPr>
      <w:r>
        <w:rPr>
          <w:rFonts w:ascii="Arial" w:hAnsi="Arial" w:cs="Arial"/>
          <w:color w:val="000000"/>
          <w:sz w:val="22"/>
          <w:szCs w:val="22"/>
          <w:lang w:val="en"/>
        </w:rPr>
        <w:t>The Authority reserves the right to seek competitive Tenders for the option requirement(s) detailed in contract conditions.</w:t>
      </w:r>
    </w:p>
    <w:p w14:paraId="110D5090" w14:textId="77777777" w:rsidR="0017139F" w:rsidRPr="00476BB8" w:rsidRDefault="0017139F" w:rsidP="0039242C">
      <w:pPr>
        <w:numPr>
          <w:ilvl w:val="1"/>
          <w:numId w:val="25"/>
        </w:numPr>
        <w:tabs>
          <w:tab w:val="clear" w:pos="363"/>
          <w:tab w:val="num" w:pos="221"/>
          <w:tab w:val="num" w:pos="540"/>
        </w:tabs>
        <w:suppressAutoHyphens/>
        <w:ind w:left="0" w:firstLine="0"/>
        <w:rPr>
          <w:rFonts w:ascii="Arial" w:hAnsi="Arial" w:cs="Arial"/>
          <w:color w:val="000000"/>
          <w:sz w:val="22"/>
          <w:szCs w:val="22"/>
          <w:lang w:val="en"/>
        </w:rPr>
        <w:sectPr w:rsidR="0017139F" w:rsidRPr="00476BB8">
          <w:type w:val="nextColumn"/>
          <w:pgSz w:w="11907" w:h="16840"/>
          <w:pgMar w:top="851" w:right="1134" w:bottom="851" w:left="1134" w:header="0" w:footer="306" w:gutter="0"/>
          <w:cols w:space="720"/>
        </w:sectPr>
      </w:pPr>
    </w:p>
    <w:p w14:paraId="110D5091" w14:textId="77777777" w:rsidR="00F65D1E" w:rsidRPr="006A6773" w:rsidRDefault="00F65D1E" w:rsidP="00F65D1E">
      <w:pPr>
        <w:pStyle w:val="Heading2"/>
        <w:numPr>
          <w:ilvl w:val="0"/>
          <w:numId w:val="0"/>
        </w:numPr>
        <w:tabs>
          <w:tab w:val="left" w:pos="720"/>
        </w:tabs>
        <w:spacing w:before="100" w:after="0"/>
        <w:ind w:right="386"/>
        <w:jc w:val="right"/>
        <w:rPr>
          <w:rFonts w:ascii="Arial" w:hAnsi="Arial" w:cs="Arial"/>
          <w:b/>
          <w:color w:val="000000"/>
          <w:spacing w:val="-3"/>
          <w:sz w:val="20"/>
        </w:rPr>
      </w:pPr>
      <w:r w:rsidRPr="006A6773">
        <w:rPr>
          <w:rFonts w:ascii="Arial" w:hAnsi="Arial" w:cs="Arial"/>
          <w:b/>
          <w:color w:val="000000"/>
          <w:spacing w:val="-3"/>
          <w:sz w:val="20"/>
        </w:rPr>
        <w:lastRenderedPageBreak/>
        <w:t>DEFFORM 47 Annex A</w:t>
      </w:r>
    </w:p>
    <w:p w14:paraId="110D5092" w14:textId="4529DC34" w:rsidR="00F65D1E" w:rsidRPr="006A6773" w:rsidRDefault="00F65D1E" w:rsidP="00F65D1E">
      <w:pPr>
        <w:pStyle w:val="Heading2"/>
        <w:numPr>
          <w:ilvl w:val="0"/>
          <w:numId w:val="0"/>
        </w:numPr>
        <w:tabs>
          <w:tab w:val="left" w:pos="720"/>
        </w:tabs>
        <w:spacing w:before="100" w:after="0"/>
        <w:ind w:right="386"/>
        <w:jc w:val="right"/>
        <w:rPr>
          <w:rFonts w:ascii="Arial" w:hAnsi="Arial" w:cs="Arial"/>
          <w:b/>
          <w:color w:val="000000"/>
          <w:spacing w:val="-3"/>
          <w:sz w:val="20"/>
        </w:rPr>
      </w:pPr>
      <w:r w:rsidRPr="006A6773">
        <w:rPr>
          <w:rFonts w:ascii="Arial" w:hAnsi="Arial" w:cs="Arial"/>
          <w:b/>
          <w:color w:val="000000"/>
          <w:spacing w:val="-3"/>
          <w:sz w:val="20"/>
        </w:rPr>
        <w:t>Edn 12/1</w:t>
      </w:r>
      <w:r w:rsidR="0023211E" w:rsidRPr="006A6773">
        <w:rPr>
          <w:rFonts w:ascii="Arial" w:hAnsi="Arial" w:cs="Arial"/>
          <w:b/>
          <w:color w:val="000000"/>
          <w:spacing w:val="-3"/>
          <w:sz w:val="20"/>
        </w:rPr>
        <w:t>5</w:t>
      </w:r>
      <w:r w:rsidRPr="006A6773">
        <w:rPr>
          <w:rFonts w:ascii="Arial" w:hAnsi="Arial" w:cs="Arial"/>
          <w:b/>
          <w:color w:val="000000"/>
          <w:spacing w:val="-3"/>
          <w:sz w:val="20"/>
        </w:rPr>
        <w:t xml:space="preserve"> </w:t>
      </w:r>
    </w:p>
    <w:p w14:paraId="110D5093" w14:textId="77777777" w:rsidR="00F65D1E" w:rsidRPr="006A6773" w:rsidRDefault="00F65D1E" w:rsidP="00F65D1E">
      <w:pPr>
        <w:suppressAutoHyphens/>
        <w:rPr>
          <w:rFonts w:ascii="Arial" w:hAnsi="Arial" w:cs="Arial"/>
          <w:b/>
          <w:color w:val="000000"/>
          <w:spacing w:val="-2"/>
          <w:sz w:val="22"/>
          <w:szCs w:val="22"/>
        </w:rPr>
      </w:pPr>
      <w:r w:rsidRPr="006A6773">
        <w:rPr>
          <w:rFonts w:ascii="Arial" w:hAnsi="Arial" w:cs="Arial"/>
          <w:b/>
          <w:color w:val="000000"/>
          <w:spacing w:val="-2"/>
          <w:sz w:val="22"/>
          <w:szCs w:val="22"/>
        </w:rPr>
        <w:t xml:space="preserve">                                                                                Ministry of Defence</w:t>
      </w:r>
      <w:r w:rsidRPr="006A6773">
        <w:rPr>
          <w:rFonts w:ascii="Arial" w:hAnsi="Arial" w:cs="Arial"/>
          <w:b/>
          <w:color w:val="000000"/>
          <w:spacing w:val="-2"/>
          <w:sz w:val="22"/>
          <w:szCs w:val="22"/>
        </w:rPr>
        <w:tab/>
      </w:r>
      <w:r w:rsidRPr="006A6773">
        <w:rPr>
          <w:rFonts w:ascii="Arial" w:hAnsi="Arial" w:cs="Arial"/>
          <w:b/>
          <w:color w:val="000000"/>
          <w:spacing w:val="-2"/>
          <w:sz w:val="22"/>
          <w:szCs w:val="22"/>
        </w:rPr>
        <w:tab/>
      </w:r>
      <w:r w:rsidRPr="006A6773">
        <w:rPr>
          <w:rFonts w:ascii="Arial" w:hAnsi="Arial" w:cs="Arial"/>
          <w:b/>
          <w:color w:val="000000"/>
          <w:spacing w:val="-2"/>
          <w:sz w:val="22"/>
          <w:szCs w:val="22"/>
        </w:rPr>
        <w:tab/>
      </w:r>
    </w:p>
    <w:p w14:paraId="110D5094" w14:textId="77777777" w:rsidR="00F65D1E" w:rsidRPr="006A6773" w:rsidRDefault="00F65D1E" w:rsidP="00F65D1E">
      <w:pPr>
        <w:suppressAutoHyphens/>
        <w:rPr>
          <w:rFonts w:ascii="Arial" w:hAnsi="Arial" w:cs="Arial"/>
          <w:b/>
          <w:color w:val="000000"/>
          <w:spacing w:val="-2"/>
          <w:sz w:val="22"/>
          <w:szCs w:val="22"/>
        </w:rPr>
      </w:pPr>
      <w:r w:rsidRPr="006A6773">
        <w:rPr>
          <w:rFonts w:ascii="Arial" w:hAnsi="Arial" w:cs="Arial"/>
          <w:b/>
          <w:color w:val="000000"/>
          <w:spacing w:val="-2"/>
          <w:sz w:val="22"/>
          <w:szCs w:val="22"/>
        </w:rPr>
        <w:t>Tender Ref No. …..........................</w:t>
      </w:r>
    </w:p>
    <w:p w14:paraId="110D5095" w14:textId="77777777" w:rsidR="00F65D1E" w:rsidRPr="006A6773" w:rsidRDefault="00F65D1E" w:rsidP="00F65D1E">
      <w:pPr>
        <w:pStyle w:val="Heading1"/>
        <w:numPr>
          <w:ilvl w:val="0"/>
          <w:numId w:val="0"/>
        </w:numPr>
        <w:tabs>
          <w:tab w:val="left" w:pos="720"/>
        </w:tabs>
        <w:jc w:val="center"/>
        <w:rPr>
          <w:rFonts w:ascii="Arial" w:hAnsi="Arial" w:cs="Arial"/>
          <w:b w:val="0"/>
          <w:color w:val="000000"/>
          <w:spacing w:val="-3"/>
          <w:sz w:val="28"/>
        </w:rPr>
      </w:pPr>
      <w:r w:rsidRPr="006A6773">
        <w:rPr>
          <w:rFonts w:ascii="Arial" w:hAnsi="Arial" w:cs="Arial"/>
          <w:b w:val="0"/>
          <w:color w:val="000000"/>
          <w:spacing w:val="-3"/>
          <w:sz w:val="28"/>
        </w:rPr>
        <w:t>Tender Submission Document (Offer)</w:t>
      </w:r>
    </w:p>
    <w:p w14:paraId="110D5096" w14:textId="77777777" w:rsidR="00F65D1E" w:rsidRPr="006A6773" w:rsidRDefault="00F65D1E" w:rsidP="00F65D1E">
      <w:pPr>
        <w:tabs>
          <w:tab w:val="left" w:pos="-720"/>
        </w:tabs>
        <w:suppressAutoHyphens/>
        <w:jc w:val="both"/>
        <w:rPr>
          <w:rFonts w:ascii="Arial" w:hAnsi="Arial" w:cs="Arial"/>
          <w:b/>
          <w:color w:val="000000"/>
          <w:spacing w:val="-2"/>
        </w:rPr>
      </w:pPr>
    </w:p>
    <w:p w14:paraId="110D5097" w14:textId="77777777" w:rsidR="00F65D1E" w:rsidRPr="006A6773" w:rsidRDefault="00F65D1E" w:rsidP="00F65D1E">
      <w:pPr>
        <w:tabs>
          <w:tab w:val="left" w:pos="-720"/>
        </w:tabs>
        <w:suppressAutoHyphens/>
        <w:jc w:val="both"/>
        <w:rPr>
          <w:rFonts w:ascii="Arial" w:hAnsi="Arial" w:cs="Arial"/>
          <w:b/>
          <w:color w:val="000000"/>
          <w:spacing w:val="-2"/>
          <w:sz w:val="18"/>
          <w:szCs w:val="18"/>
        </w:rPr>
      </w:pPr>
      <w:r w:rsidRPr="006A6773">
        <w:rPr>
          <w:rFonts w:ascii="Arial" w:hAnsi="Arial" w:cs="Arial"/>
          <w:b/>
          <w:color w:val="000000"/>
          <w:spacing w:val="-2"/>
          <w:sz w:val="18"/>
          <w:szCs w:val="18"/>
        </w:rPr>
        <w:t>To the Secretary of State for Defence of the United Kingdom of Great Britain and Northern Ireland (hereafter called “the Authority”)</w:t>
      </w:r>
    </w:p>
    <w:p w14:paraId="110D5098" w14:textId="77777777" w:rsidR="00F65D1E" w:rsidRPr="006A6773" w:rsidRDefault="00F65D1E" w:rsidP="00F65D1E">
      <w:pPr>
        <w:tabs>
          <w:tab w:val="left" w:pos="-720"/>
        </w:tabs>
        <w:suppressAutoHyphens/>
        <w:rPr>
          <w:rFonts w:ascii="Arial" w:hAnsi="Arial" w:cs="Arial"/>
          <w:color w:val="000000"/>
          <w:spacing w:val="-2"/>
          <w:sz w:val="18"/>
          <w:szCs w:val="18"/>
        </w:rPr>
      </w:pPr>
    </w:p>
    <w:p w14:paraId="110D5099" w14:textId="77777777" w:rsidR="00F65D1E" w:rsidRPr="006A6773" w:rsidRDefault="00F65D1E" w:rsidP="00F65D1E">
      <w:pPr>
        <w:tabs>
          <w:tab w:val="left" w:pos="-720"/>
        </w:tabs>
        <w:suppressAutoHyphens/>
        <w:rPr>
          <w:rFonts w:ascii="Arial" w:hAnsi="Arial" w:cs="Arial"/>
          <w:color w:val="000000"/>
          <w:spacing w:val="-2"/>
          <w:sz w:val="18"/>
          <w:szCs w:val="18"/>
        </w:rPr>
      </w:pPr>
      <w:r w:rsidRPr="006A6773">
        <w:rPr>
          <w:rFonts w:ascii="Arial" w:hAnsi="Arial" w:cs="Arial"/>
          <w:color w:val="000000"/>
          <w:spacing w:val="-2"/>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p w14:paraId="110D509A" w14:textId="77777777" w:rsidR="00F65D1E" w:rsidRPr="006A6773" w:rsidRDefault="00F65D1E" w:rsidP="00F65D1E">
      <w:pPr>
        <w:tabs>
          <w:tab w:val="left" w:pos="-720"/>
        </w:tabs>
        <w:suppressAutoHyphens/>
        <w:jc w:val="both"/>
        <w:rPr>
          <w:rFonts w:ascii="Arial" w:hAnsi="Arial" w:cs="Arial"/>
          <w:color w:val="000000"/>
          <w:spacing w:val="-2"/>
          <w:sz w:val="18"/>
          <w:szCs w:val="18"/>
        </w:rPr>
      </w:pPr>
    </w:p>
    <w:tbl>
      <w:tblPr>
        <w:tblW w:w="10260" w:type="dxa"/>
        <w:tblInd w:w="120" w:type="dxa"/>
        <w:tblLayout w:type="fixed"/>
        <w:tblCellMar>
          <w:left w:w="120" w:type="dxa"/>
          <w:right w:w="120" w:type="dxa"/>
        </w:tblCellMar>
        <w:tblLook w:val="04A0" w:firstRow="1" w:lastRow="0" w:firstColumn="1" w:lastColumn="0" w:noHBand="0" w:noVBand="1"/>
      </w:tblPr>
      <w:tblGrid>
        <w:gridCol w:w="3240"/>
        <w:gridCol w:w="1800"/>
        <w:gridCol w:w="360"/>
        <w:gridCol w:w="2160"/>
        <w:gridCol w:w="720"/>
        <w:gridCol w:w="900"/>
        <w:gridCol w:w="1080"/>
      </w:tblGrid>
      <w:tr w:rsidR="00F65D1E" w:rsidRPr="006A6773" w14:paraId="110D509C" w14:textId="77777777" w:rsidTr="00F65D1E">
        <w:tc>
          <w:tcPr>
            <w:tcW w:w="10260" w:type="dxa"/>
            <w:gridSpan w:val="7"/>
            <w:tcBorders>
              <w:top w:val="double" w:sz="6" w:space="0" w:color="auto"/>
              <w:left w:val="double" w:sz="6" w:space="0" w:color="auto"/>
              <w:bottom w:val="nil"/>
              <w:right w:val="double" w:sz="6" w:space="0" w:color="auto"/>
            </w:tcBorders>
            <w:hideMark/>
          </w:tcPr>
          <w:p w14:paraId="110D509B" w14:textId="77777777" w:rsidR="00F65D1E" w:rsidRPr="006A6773" w:rsidRDefault="00F65D1E">
            <w:pPr>
              <w:tabs>
                <w:tab w:val="center" w:pos="2657"/>
              </w:tabs>
              <w:suppressAutoHyphens/>
              <w:spacing w:before="90" w:after="54"/>
              <w:rPr>
                <w:rFonts w:ascii="Arial" w:hAnsi="Arial" w:cs="Arial"/>
                <w:b/>
                <w:color w:val="000000"/>
                <w:spacing w:val="-2"/>
                <w:sz w:val="18"/>
                <w:szCs w:val="18"/>
              </w:rPr>
            </w:pPr>
            <w:r w:rsidRPr="006A6773">
              <w:rPr>
                <w:rFonts w:ascii="Arial" w:hAnsi="Arial" w:cs="Arial"/>
                <w:b/>
                <w:color w:val="000000"/>
                <w:spacing w:val="-2"/>
                <w:sz w:val="18"/>
                <w:szCs w:val="18"/>
              </w:rPr>
              <w:t xml:space="preserve">Applicable Law </w:t>
            </w:r>
          </w:p>
        </w:tc>
      </w:tr>
      <w:tr w:rsidR="00F65D1E" w:rsidRPr="006A6773" w14:paraId="110D50A0" w14:textId="77777777" w:rsidTr="00F65D1E">
        <w:trPr>
          <w:trHeight w:val="722"/>
        </w:trPr>
        <w:tc>
          <w:tcPr>
            <w:tcW w:w="8280" w:type="dxa"/>
            <w:gridSpan w:val="5"/>
            <w:tcBorders>
              <w:top w:val="single" w:sz="6" w:space="0" w:color="auto"/>
              <w:left w:val="double" w:sz="6" w:space="0" w:color="auto"/>
              <w:bottom w:val="nil"/>
              <w:right w:val="double" w:sz="6" w:space="0" w:color="auto"/>
            </w:tcBorders>
            <w:vAlign w:val="center"/>
            <w:hideMark/>
          </w:tcPr>
          <w:p w14:paraId="110D509D" w14:textId="77777777" w:rsidR="00F65D1E" w:rsidRPr="006A6773" w:rsidRDefault="00F65D1E">
            <w:pPr>
              <w:tabs>
                <w:tab w:val="left" w:pos="-720"/>
              </w:tabs>
              <w:suppressAutoHyphens/>
              <w:spacing w:before="90"/>
              <w:rPr>
                <w:rFonts w:ascii="Arial" w:hAnsi="Arial" w:cs="Arial"/>
                <w:color w:val="000000"/>
                <w:spacing w:val="-2"/>
                <w:sz w:val="18"/>
                <w:szCs w:val="18"/>
              </w:rPr>
            </w:pPr>
            <w:r w:rsidRPr="006A6773">
              <w:rPr>
                <w:rFonts w:ascii="Arial" w:hAnsi="Arial" w:cs="Arial"/>
                <w:color w:val="000000"/>
                <w:spacing w:val="-2"/>
                <w:sz w:val="18"/>
                <w:szCs w:val="18"/>
              </w:rPr>
              <w:t>I agree that any contract resulting from this competition shall be subject to English Law</w:t>
            </w:r>
          </w:p>
          <w:p w14:paraId="110D509E" w14:textId="77777777" w:rsidR="00F65D1E" w:rsidRPr="006A6773" w:rsidRDefault="00F65D1E">
            <w:pPr>
              <w:tabs>
                <w:tab w:val="left" w:pos="-720"/>
              </w:tabs>
              <w:suppressAutoHyphens/>
              <w:spacing w:before="90"/>
              <w:rPr>
                <w:rFonts w:ascii="Arial" w:hAnsi="Arial" w:cs="Arial"/>
                <w:color w:val="000000"/>
                <w:spacing w:val="-2"/>
                <w:sz w:val="18"/>
                <w:szCs w:val="18"/>
              </w:rPr>
            </w:pPr>
            <w:r w:rsidRPr="006A6773">
              <w:rPr>
                <w:rFonts w:ascii="Arial" w:hAnsi="Arial" w:cs="Arial"/>
                <w:color w:val="000000"/>
                <w:spacing w:val="-2"/>
                <w:sz w:val="18"/>
                <w:szCs w:val="18"/>
              </w:rPr>
              <w:t xml:space="preserve">*Where ‘No’ is selected, Scots Law will apply. </w:t>
            </w:r>
          </w:p>
        </w:tc>
        <w:tc>
          <w:tcPr>
            <w:tcW w:w="1980" w:type="dxa"/>
            <w:gridSpan w:val="2"/>
            <w:tcBorders>
              <w:top w:val="single" w:sz="6" w:space="0" w:color="auto"/>
              <w:left w:val="double" w:sz="6" w:space="0" w:color="auto"/>
              <w:bottom w:val="nil"/>
              <w:right w:val="double" w:sz="6" w:space="0" w:color="auto"/>
            </w:tcBorders>
            <w:vAlign w:val="center"/>
            <w:hideMark/>
          </w:tcPr>
          <w:p w14:paraId="110D509F" w14:textId="77777777" w:rsidR="00F65D1E" w:rsidRPr="006A6773" w:rsidRDefault="00F65D1E">
            <w:pPr>
              <w:tabs>
                <w:tab w:val="left" w:pos="-720"/>
              </w:tabs>
              <w:suppressAutoHyphens/>
              <w:spacing w:before="90"/>
              <w:rPr>
                <w:rFonts w:ascii="Arial" w:hAnsi="Arial" w:cs="Arial"/>
                <w:color w:val="000000"/>
                <w:spacing w:val="-2"/>
                <w:sz w:val="18"/>
                <w:szCs w:val="18"/>
              </w:rPr>
            </w:pPr>
            <w:r w:rsidRPr="006A6773">
              <w:rPr>
                <w:rFonts w:ascii="Arial" w:hAnsi="Arial" w:cs="Arial"/>
                <w:color w:val="000000"/>
                <w:spacing w:val="-2"/>
              </w:rPr>
              <w:t xml:space="preserve">Yes / No* </w:t>
            </w:r>
          </w:p>
        </w:tc>
      </w:tr>
      <w:tr w:rsidR="00F65D1E" w:rsidRPr="006A6773" w14:paraId="110D50A2" w14:textId="77777777" w:rsidTr="00F65D1E">
        <w:trPr>
          <w:trHeight w:val="458"/>
        </w:trPr>
        <w:tc>
          <w:tcPr>
            <w:tcW w:w="10260" w:type="dxa"/>
            <w:gridSpan w:val="7"/>
            <w:tcBorders>
              <w:top w:val="single" w:sz="6" w:space="0" w:color="auto"/>
              <w:left w:val="double" w:sz="6" w:space="0" w:color="auto"/>
              <w:bottom w:val="nil"/>
              <w:right w:val="double" w:sz="6" w:space="0" w:color="auto"/>
            </w:tcBorders>
            <w:vAlign w:val="center"/>
            <w:hideMark/>
          </w:tcPr>
          <w:p w14:paraId="110D50A1" w14:textId="77777777" w:rsidR="00F65D1E" w:rsidRPr="006A6773" w:rsidRDefault="00F65D1E">
            <w:pPr>
              <w:tabs>
                <w:tab w:val="left" w:pos="-720"/>
              </w:tabs>
              <w:suppressAutoHyphens/>
              <w:spacing w:before="54" w:after="54"/>
              <w:rPr>
                <w:rFonts w:ascii="Arial" w:hAnsi="Arial" w:cs="Arial"/>
                <w:color w:val="000000"/>
                <w:spacing w:val="-2"/>
                <w:sz w:val="18"/>
                <w:szCs w:val="18"/>
              </w:rPr>
            </w:pPr>
            <w:r w:rsidRPr="006A6773">
              <w:rPr>
                <w:rFonts w:ascii="Arial" w:hAnsi="Arial" w:cs="Arial"/>
                <w:b/>
                <w:color w:val="000000"/>
                <w:spacing w:val="-2"/>
                <w:sz w:val="18"/>
                <w:szCs w:val="18"/>
              </w:rPr>
              <w:t>Total Value of Tender (excluding VAT)</w:t>
            </w:r>
          </w:p>
        </w:tc>
      </w:tr>
      <w:tr w:rsidR="00F65D1E" w:rsidRPr="006A6773" w14:paraId="110D50A5" w14:textId="77777777" w:rsidTr="00F65D1E">
        <w:trPr>
          <w:trHeight w:val="869"/>
        </w:trPr>
        <w:tc>
          <w:tcPr>
            <w:tcW w:w="10260" w:type="dxa"/>
            <w:gridSpan w:val="7"/>
            <w:tcBorders>
              <w:top w:val="single" w:sz="6" w:space="0" w:color="auto"/>
              <w:left w:val="double" w:sz="6" w:space="0" w:color="auto"/>
              <w:bottom w:val="nil"/>
              <w:right w:val="double" w:sz="6" w:space="0" w:color="auto"/>
            </w:tcBorders>
            <w:hideMark/>
          </w:tcPr>
          <w:p w14:paraId="110D50A3" w14:textId="77777777" w:rsidR="00F65D1E" w:rsidRPr="006A6773" w:rsidRDefault="00F65D1E">
            <w:pPr>
              <w:tabs>
                <w:tab w:val="left" w:pos="7655"/>
              </w:tabs>
              <w:suppressAutoHyphens/>
              <w:spacing w:before="120" w:after="120"/>
              <w:ind w:left="567" w:hanging="567"/>
              <w:rPr>
                <w:rFonts w:ascii="Arial" w:hAnsi="Arial" w:cs="Arial"/>
                <w:color w:val="000000"/>
                <w:spacing w:val="-2"/>
                <w:sz w:val="18"/>
                <w:szCs w:val="18"/>
              </w:rPr>
            </w:pPr>
            <w:r w:rsidRPr="006A6773">
              <w:rPr>
                <w:rFonts w:ascii="Arial" w:hAnsi="Arial" w:cs="Arial"/>
                <w:color w:val="000000"/>
                <w:spacing w:val="-2"/>
                <w:sz w:val="18"/>
                <w:szCs w:val="18"/>
              </w:rPr>
              <w:t xml:space="preserve">£  ……………………………………………………………………………………………………………………… </w:t>
            </w:r>
          </w:p>
          <w:p w14:paraId="110D50A4" w14:textId="77777777" w:rsidR="00F65D1E" w:rsidRPr="006A6773" w:rsidRDefault="00F65D1E">
            <w:pPr>
              <w:tabs>
                <w:tab w:val="left" w:pos="7655"/>
              </w:tabs>
              <w:suppressAutoHyphens/>
              <w:spacing w:before="120" w:after="120"/>
              <w:ind w:left="567" w:hanging="567"/>
              <w:rPr>
                <w:rFonts w:ascii="Arial" w:hAnsi="Arial" w:cs="Arial"/>
                <w:color w:val="000000"/>
                <w:spacing w:val="-2"/>
                <w:sz w:val="18"/>
                <w:szCs w:val="18"/>
              </w:rPr>
            </w:pPr>
            <w:r w:rsidRPr="006A6773">
              <w:rPr>
                <w:rFonts w:ascii="Arial" w:hAnsi="Arial" w:cs="Arial"/>
                <w:color w:val="000000"/>
                <w:spacing w:val="-2"/>
                <w:sz w:val="18"/>
                <w:szCs w:val="18"/>
              </w:rPr>
              <w:t>WORDS    ................................................................................................................................................................................</w:t>
            </w:r>
          </w:p>
        </w:tc>
      </w:tr>
      <w:tr w:rsidR="00F65D1E" w:rsidRPr="006A6773" w14:paraId="110D50A7" w14:textId="77777777" w:rsidTr="00F65D1E">
        <w:tc>
          <w:tcPr>
            <w:tcW w:w="10260" w:type="dxa"/>
            <w:gridSpan w:val="7"/>
            <w:tcBorders>
              <w:top w:val="single" w:sz="6" w:space="0" w:color="auto"/>
              <w:left w:val="double" w:sz="6" w:space="0" w:color="auto"/>
              <w:bottom w:val="nil"/>
              <w:right w:val="double" w:sz="6" w:space="0" w:color="auto"/>
            </w:tcBorders>
            <w:hideMark/>
          </w:tcPr>
          <w:p w14:paraId="110D50A6" w14:textId="77777777" w:rsidR="00F65D1E" w:rsidRPr="006A6773" w:rsidRDefault="00F65D1E">
            <w:pPr>
              <w:tabs>
                <w:tab w:val="left" w:pos="-720"/>
              </w:tabs>
              <w:suppressAutoHyphens/>
              <w:spacing w:before="90" w:after="54"/>
              <w:rPr>
                <w:rFonts w:ascii="Arial" w:hAnsi="Arial" w:cs="Arial"/>
                <w:color w:val="000000"/>
                <w:spacing w:val="-2"/>
                <w:sz w:val="18"/>
                <w:szCs w:val="18"/>
              </w:rPr>
            </w:pPr>
            <w:r w:rsidRPr="006A6773">
              <w:rPr>
                <w:rFonts w:ascii="Arial" w:hAnsi="Arial" w:cs="Arial"/>
                <w:b/>
                <w:color w:val="000000"/>
                <w:spacing w:val="-2"/>
                <w:sz w:val="18"/>
                <w:szCs w:val="18"/>
              </w:rPr>
              <w:t>UK Value Added Tax</w:t>
            </w:r>
          </w:p>
        </w:tc>
      </w:tr>
      <w:tr w:rsidR="00F65D1E" w:rsidRPr="006A6773" w14:paraId="110D50AB" w14:textId="77777777" w:rsidTr="00F65D1E">
        <w:trPr>
          <w:trHeight w:val="1184"/>
        </w:trPr>
        <w:tc>
          <w:tcPr>
            <w:tcW w:w="10260" w:type="dxa"/>
            <w:gridSpan w:val="7"/>
            <w:tcBorders>
              <w:top w:val="single" w:sz="6" w:space="0" w:color="auto"/>
              <w:left w:val="double" w:sz="6" w:space="0" w:color="auto"/>
              <w:bottom w:val="nil"/>
              <w:right w:val="double" w:sz="6" w:space="0" w:color="auto"/>
            </w:tcBorders>
            <w:hideMark/>
          </w:tcPr>
          <w:p w14:paraId="110D50A8" w14:textId="77777777" w:rsidR="00F65D1E" w:rsidRPr="006A6773" w:rsidRDefault="00F65D1E">
            <w:pPr>
              <w:tabs>
                <w:tab w:val="left" w:pos="-720"/>
              </w:tabs>
              <w:suppressAutoHyphens/>
              <w:spacing w:before="90"/>
              <w:rPr>
                <w:rFonts w:ascii="Arial" w:hAnsi="Arial" w:cs="Arial"/>
                <w:color w:val="000000"/>
                <w:spacing w:val="-2"/>
                <w:sz w:val="18"/>
                <w:szCs w:val="18"/>
              </w:rPr>
            </w:pPr>
            <w:r w:rsidRPr="006A6773">
              <w:rPr>
                <w:rFonts w:ascii="Arial" w:hAnsi="Arial" w:cs="Arial"/>
                <w:color w:val="000000"/>
                <w:spacing w:val="-2"/>
                <w:sz w:val="18"/>
                <w:szCs w:val="18"/>
              </w:rPr>
              <w:t>If registered for Value Added Tax purposes, please insert:</w:t>
            </w:r>
          </w:p>
          <w:p w14:paraId="110D50A9" w14:textId="77777777" w:rsidR="00F65D1E" w:rsidRPr="006A6773" w:rsidRDefault="00F65D1E">
            <w:pPr>
              <w:tabs>
                <w:tab w:val="left" w:pos="-720"/>
                <w:tab w:val="left" w:pos="0"/>
              </w:tabs>
              <w:suppressAutoHyphens/>
              <w:spacing w:before="120" w:after="120"/>
              <w:ind w:left="567" w:hanging="567"/>
              <w:rPr>
                <w:rFonts w:ascii="Arial" w:hAnsi="Arial" w:cs="Arial"/>
                <w:color w:val="000000"/>
                <w:spacing w:val="-2"/>
                <w:sz w:val="18"/>
                <w:szCs w:val="18"/>
              </w:rPr>
            </w:pPr>
            <w:r w:rsidRPr="006A6773">
              <w:rPr>
                <w:rFonts w:ascii="Arial" w:hAnsi="Arial" w:cs="Arial"/>
                <w:color w:val="000000"/>
                <w:spacing w:val="-2"/>
                <w:sz w:val="18"/>
                <w:szCs w:val="18"/>
              </w:rPr>
              <w:t>a.</w:t>
            </w:r>
            <w:r w:rsidRPr="006A6773">
              <w:rPr>
                <w:rFonts w:ascii="Arial" w:hAnsi="Arial" w:cs="Arial"/>
                <w:color w:val="000000"/>
                <w:spacing w:val="-2"/>
                <w:sz w:val="18"/>
                <w:szCs w:val="18"/>
              </w:rPr>
              <w:tab/>
              <w:t>Registration No ..........................................</w:t>
            </w:r>
          </w:p>
          <w:p w14:paraId="110D50AA" w14:textId="77777777" w:rsidR="00F65D1E" w:rsidRPr="006A6773" w:rsidRDefault="00F65D1E">
            <w:pPr>
              <w:tabs>
                <w:tab w:val="left" w:pos="7655"/>
              </w:tabs>
              <w:suppressAutoHyphens/>
              <w:spacing w:before="120" w:after="120"/>
              <w:ind w:left="567" w:hanging="567"/>
              <w:rPr>
                <w:rFonts w:ascii="Arial" w:hAnsi="Arial" w:cs="Arial"/>
                <w:color w:val="000000"/>
                <w:spacing w:val="-2"/>
                <w:sz w:val="18"/>
                <w:szCs w:val="18"/>
              </w:rPr>
            </w:pPr>
            <w:r w:rsidRPr="006A6773">
              <w:rPr>
                <w:rFonts w:ascii="Arial" w:hAnsi="Arial" w:cs="Arial"/>
                <w:color w:val="000000"/>
                <w:spacing w:val="-2"/>
                <w:sz w:val="18"/>
                <w:szCs w:val="18"/>
              </w:rPr>
              <w:t>b.</w:t>
            </w:r>
            <w:r w:rsidRPr="006A6773">
              <w:rPr>
                <w:rFonts w:ascii="Arial" w:hAnsi="Arial" w:cs="Arial"/>
                <w:color w:val="000000"/>
                <w:spacing w:val="-2"/>
                <w:sz w:val="18"/>
                <w:szCs w:val="18"/>
              </w:rPr>
              <w:tab/>
              <w:t>Total amount of Value Added Tax payable on this Tender (at current rate(s)) £...........................</w:t>
            </w:r>
          </w:p>
        </w:tc>
      </w:tr>
      <w:tr w:rsidR="00F65D1E" w:rsidRPr="006A6773" w14:paraId="110D50AD" w14:textId="77777777" w:rsidTr="00F65D1E">
        <w:trPr>
          <w:trHeight w:val="470"/>
        </w:trPr>
        <w:tc>
          <w:tcPr>
            <w:tcW w:w="10260" w:type="dxa"/>
            <w:gridSpan w:val="7"/>
            <w:tcBorders>
              <w:top w:val="single" w:sz="6" w:space="0" w:color="auto"/>
              <w:left w:val="double" w:sz="6" w:space="0" w:color="auto"/>
              <w:bottom w:val="nil"/>
              <w:right w:val="double" w:sz="6" w:space="0" w:color="auto"/>
            </w:tcBorders>
            <w:vAlign w:val="center"/>
            <w:hideMark/>
          </w:tcPr>
          <w:p w14:paraId="110D50AC" w14:textId="77777777" w:rsidR="00F65D1E" w:rsidRPr="006A6773" w:rsidRDefault="00F65D1E">
            <w:pPr>
              <w:tabs>
                <w:tab w:val="left" w:pos="-720"/>
              </w:tabs>
              <w:suppressAutoHyphens/>
              <w:spacing w:before="90" w:after="54"/>
              <w:rPr>
                <w:rFonts w:ascii="Arial" w:hAnsi="Arial" w:cs="Arial"/>
                <w:b/>
                <w:color w:val="000000"/>
                <w:spacing w:val="-2"/>
                <w:sz w:val="18"/>
                <w:szCs w:val="18"/>
              </w:rPr>
            </w:pPr>
            <w:r w:rsidRPr="006A6773">
              <w:rPr>
                <w:rFonts w:ascii="Arial" w:hAnsi="Arial" w:cs="Arial"/>
                <w:b/>
                <w:color w:val="000000"/>
                <w:spacing w:val="-2"/>
                <w:sz w:val="18"/>
                <w:szCs w:val="18"/>
              </w:rPr>
              <w:t xml:space="preserve">Location of work (town / city) where contract will be performed by Prime:  </w:t>
            </w:r>
          </w:p>
        </w:tc>
      </w:tr>
      <w:tr w:rsidR="00F65D1E" w:rsidRPr="006A6773" w14:paraId="110D50AF" w14:textId="77777777" w:rsidTr="00F65D1E">
        <w:trPr>
          <w:trHeight w:val="470"/>
        </w:trPr>
        <w:tc>
          <w:tcPr>
            <w:tcW w:w="10260" w:type="dxa"/>
            <w:gridSpan w:val="7"/>
            <w:tcBorders>
              <w:top w:val="single" w:sz="6" w:space="0" w:color="auto"/>
              <w:left w:val="double" w:sz="6" w:space="0" w:color="auto"/>
              <w:bottom w:val="nil"/>
              <w:right w:val="double" w:sz="6" w:space="0" w:color="auto"/>
            </w:tcBorders>
            <w:vAlign w:val="center"/>
            <w:hideMark/>
          </w:tcPr>
          <w:p w14:paraId="110D50AE" w14:textId="77777777" w:rsidR="00F65D1E" w:rsidRPr="006A6773" w:rsidRDefault="00F65D1E">
            <w:pPr>
              <w:tabs>
                <w:tab w:val="left" w:pos="-720"/>
              </w:tabs>
              <w:suppressAutoHyphens/>
              <w:spacing w:before="90" w:after="54"/>
              <w:rPr>
                <w:rFonts w:ascii="Arial" w:hAnsi="Arial" w:cs="Arial"/>
                <w:bCs/>
                <w:color w:val="000000"/>
                <w:spacing w:val="-2"/>
                <w:sz w:val="18"/>
                <w:szCs w:val="18"/>
              </w:rPr>
            </w:pPr>
            <w:r w:rsidRPr="006A6773">
              <w:rPr>
                <w:rFonts w:ascii="Arial" w:hAnsi="Arial" w:cs="Arial"/>
                <w:bCs/>
                <w:color w:val="000000"/>
                <w:spacing w:val="-2"/>
                <w:sz w:val="18"/>
                <w:szCs w:val="18"/>
              </w:rPr>
              <w:t>Where items which are subject of your Tender are not supplied or provided by you, state location in town / city to be performed column (continue on another page if required)</w:t>
            </w:r>
          </w:p>
        </w:tc>
      </w:tr>
      <w:tr w:rsidR="00F65D1E" w:rsidRPr="006A6773" w14:paraId="110D50B7" w14:textId="77777777" w:rsidTr="00F65D1E">
        <w:trPr>
          <w:trHeight w:val="285"/>
        </w:trPr>
        <w:tc>
          <w:tcPr>
            <w:tcW w:w="3240" w:type="dxa"/>
            <w:tcBorders>
              <w:top w:val="single" w:sz="6" w:space="0" w:color="auto"/>
              <w:left w:val="double" w:sz="6" w:space="0" w:color="auto"/>
              <w:bottom w:val="nil"/>
              <w:right w:val="double" w:sz="6" w:space="0" w:color="auto"/>
            </w:tcBorders>
            <w:hideMark/>
          </w:tcPr>
          <w:p w14:paraId="110D50B0" w14:textId="77777777" w:rsidR="00F65D1E" w:rsidRPr="006A6773" w:rsidRDefault="00F65D1E">
            <w:pPr>
              <w:tabs>
                <w:tab w:val="left" w:pos="-720"/>
              </w:tabs>
              <w:suppressAutoHyphens/>
              <w:rPr>
                <w:rFonts w:ascii="Arial" w:hAnsi="Arial" w:cs="Arial"/>
                <w:color w:val="000000"/>
                <w:spacing w:val="-2"/>
                <w:sz w:val="18"/>
                <w:szCs w:val="18"/>
              </w:rPr>
            </w:pPr>
            <w:r w:rsidRPr="006A6773">
              <w:rPr>
                <w:rFonts w:ascii="Arial" w:hAnsi="Arial" w:cs="Arial"/>
                <w:color w:val="000000"/>
                <w:spacing w:val="-2"/>
                <w:sz w:val="18"/>
                <w:szCs w:val="18"/>
              </w:rPr>
              <w:t>Tier 1 Sub-contractor Company Name</w:t>
            </w:r>
          </w:p>
        </w:tc>
        <w:tc>
          <w:tcPr>
            <w:tcW w:w="2160" w:type="dxa"/>
            <w:gridSpan w:val="2"/>
            <w:tcBorders>
              <w:top w:val="single" w:sz="6" w:space="0" w:color="auto"/>
              <w:left w:val="double" w:sz="6" w:space="0" w:color="auto"/>
              <w:bottom w:val="nil"/>
              <w:right w:val="double" w:sz="6" w:space="0" w:color="auto"/>
            </w:tcBorders>
            <w:hideMark/>
          </w:tcPr>
          <w:p w14:paraId="110D50B1" w14:textId="77777777" w:rsidR="00F65D1E" w:rsidRPr="006A6773" w:rsidRDefault="00F65D1E">
            <w:pPr>
              <w:tabs>
                <w:tab w:val="left" w:pos="-720"/>
              </w:tabs>
              <w:suppressAutoHyphens/>
              <w:ind w:left="720" w:hanging="720"/>
              <w:rPr>
                <w:rFonts w:ascii="Arial" w:hAnsi="Arial" w:cs="Arial"/>
                <w:color w:val="000000"/>
                <w:spacing w:val="-2"/>
                <w:sz w:val="18"/>
                <w:szCs w:val="18"/>
              </w:rPr>
            </w:pPr>
            <w:r w:rsidRPr="006A6773">
              <w:rPr>
                <w:rFonts w:ascii="Arial" w:hAnsi="Arial" w:cs="Arial"/>
                <w:color w:val="000000"/>
                <w:spacing w:val="-2"/>
                <w:sz w:val="18"/>
                <w:szCs w:val="18"/>
              </w:rPr>
              <w:t>Town / city to be</w:t>
            </w:r>
          </w:p>
          <w:p w14:paraId="110D50B2" w14:textId="77777777" w:rsidR="00F65D1E" w:rsidRPr="006A6773" w:rsidRDefault="00F65D1E">
            <w:pPr>
              <w:tabs>
                <w:tab w:val="left" w:pos="-720"/>
              </w:tabs>
              <w:suppressAutoHyphens/>
              <w:ind w:left="720" w:hanging="720"/>
              <w:rPr>
                <w:rFonts w:ascii="Arial" w:hAnsi="Arial" w:cs="Arial"/>
                <w:color w:val="000000"/>
                <w:spacing w:val="-2"/>
                <w:sz w:val="18"/>
                <w:szCs w:val="18"/>
              </w:rPr>
            </w:pPr>
            <w:r w:rsidRPr="006A6773">
              <w:rPr>
                <w:rFonts w:ascii="Arial" w:hAnsi="Arial" w:cs="Arial"/>
                <w:color w:val="000000"/>
                <w:spacing w:val="-2"/>
                <w:sz w:val="18"/>
                <w:szCs w:val="18"/>
              </w:rPr>
              <w:t>Performed</w:t>
            </w:r>
          </w:p>
        </w:tc>
        <w:tc>
          <w:tcPr>
            <w:tcW w:w="2160" w:type="dxa"/>
            <w:tcBorders>
              <w:top w:val="single" w:sz="6" w:space="0" w:color="auto"/>
              <w:left w:val="double" w:sz="6" w:space="0" w:color="auto"/>
              <w:bottom w:val="nil"/>
              <w:right w:val="double" w:sz="6" w:space="0" w:color="auto"/>
            </w:tcBorders>
            <w:hideMark/>
          </w:tcPr>
          <w:p w14:paraId="110D50B3" w14:textId="77777777" w:rsidR="00F65D1E" w:rsidRPr="006A6773" w:rsidRDefault="00F65D1E">
            <w:pPr>
              <w:tabs>
                <w:tab w:val="left" w:pos="-720"/>
              </w:tabs>
              <w:suppressAutoHyphens/>
              <w:ind w:left="720" w:hanging="720"/>
              <w:rPr>
                <w:rFonts w:ascii="Arial" w:hAnsi="Arial" w:cs="Arial"/>
                <w:color w:val="000000"/>
                <w:spacing w:val="-2"/>
                <w:sz w:val="18"/>
                <w:szCs w:val="18"/>
              </w:rPr>
            </w:pPr>
            <w:r w:rsidRPr="006A6773">
              <w:rPr>
                <w:rFonts w:ascii="Arial" w:hAnsi="Arial" w:cs="Arial"/>
                <w:color w:val="000000"/>
                <w:spacing w:val="-2"/>
                <w:sz w:val="18"/>
                <w:szCs w:val="18"/>
              </w:rPr>
              <w:t>Contractor Deliverables</w:t>
            </w:r>
          </w:p>
        </w:tc>
        <w:tc>
          <w:tcPr>
            <w:tcW w:w="1620" w:type="dxa"/>
            <w:gridSpan w:val="2"/>
            <w:tcBorders>
              <w:top w:val="single" w:sz="6" w:space="0" w:color="auto"/>
              <w:left w:val="double" w:sz="6" w:space="0" w:color="auto"/>
              <w:bottom w:val="single" w:sz="4" w:space="0" w:color="auto"/>
              <w:right w:val="double" w:sz="6" w:space="0" w:color="auto"/>
            </w:tcBorders>
            <w:hideMark/>
          </w:tcPr>
          <w:p w14:paraId="110D50B4" w14:textId="77777777" w:rsidR="00F65D1E" w:rsidRPr="006A6773" w:rsidRDefault="00F65D1E">
            <w:pPr>
              <w:tabs>
                <w:tab w:val="left" w:pos="-720"/>
              </w:tabs>
              <w:suppressAutoHyphens/>
              <w:rPr>
                <w:rFonts w:ascii="Arial" w:hAnsi="Arial" w:cs="Arial"/>
                <w:color w:val="000000"/>
                <w:spacing w:val="-2"/>
                <w:sz w:val="18"/>
                <w:szCs w:val="18"/>
              </w:rPr>
            </w:pPr>
            <w:r w:rsidRPr="006A6773">
              <w:rPr>
                <w:rFonts w:ascii="Arial" w:hAnsi="Arial" w:cs="Arial"/>
                <w:color w:val="000000"/>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hideMark/>
          </w:tcPr>
          <w:p w14:paraId="110D50B5" w14:textId="77777777" w:rsidR="00F65D1E" w:rsidRPr="006A6773" w:rsidRDefault="00F65D1E">
            <w:pPr>
              <w:tabs>
                <w:tab w:val="left" w:pos="-720"/>
              </w:tabs>
              <w:suppressAutoHyphens/>
              <w:ind w:left="720" w:hanging="720"/>
              <w:jc w:val="center"/>
              <w:rPr>
                <w:rFonts w:ascii="Arial" w:hAnsi="Arial" w:cs="Arial"/>
                <w:color w:val="000000"/>
                <w:spacing w:val="-2"/>
                <w:sz w:val="18"/>
                <w:szCs w:val="18"/>
              </w:rPr>
            </w:pPr>
            <w:r w:rsidRPr="006A6773">
              <w:rPr>
                <w:rFonts w:ascii="Arial" w:hAnsi="Arial" w:cs="Arial"/>
                <w:color w:val="000000"/>
                <w:spacing w:val="-2"/>
                <w:sz w:val="18"/>
                <w:szCs w:val="18"/>
              </w:rPr>
              <w:t>SME</w:t>
            </w:r>
          </w:p>
          <w:p w14:paraId="110D50B6" w14:textId="77777777" w:rsidR="00F65D1E" w:rsidRPr="006A6773" w:rsidRDefault="00F65D1E">
            <w:pPr>
              <w:tabs>
                <w:tab w:val="left" w:pos="-720"/>
              </w:tabs>
              <w:suppressAutoHyphens/>
              <w:ind w:left="720" w:hanging="720"/>
              <w:jc w:val="center"/>
              <w:rPr>
                <w:rFonts w:ascii="Arial" w:hAnsi="Arial" w:cs="Arial"/>
                <w:color w:val="000000"/>
                <w:spacing w:val="-2"/>
                <w:sz w:val="18"/>
                <w:szCs w:val="18"/>
              </w:rPr>
            </w:pPr>
            <w:r w:rsidRPr="006A6773">
              <w:rPr>
                <w:rFonts w:ascii="Arial" w:hAnsi="Arial" w:cs="Arial"/>
                <w:color w:val="000000"/>
                <w:spacing w:val="-2"/>
                <w:sz w:val="18"/>
                <w:szCs w:val="18"/>
              </w:rPr>
              <w:t>Yes / No</w:t>
            </w:r>
          </w:p>
        </w:tc>
      </w:tr>
      <w:tr w:rsidR="00F65D1E" w:rsidRPr="006A6773" w14:paraId="110D50BD" w14:textId="77777777" w:rsidTr="00F65D1E">
        <w:trPr>
          <w:trHeight w:val="285"/>
        </w:trPr>
        <w:tc>
          <w:tcPr>
            <w:tcW w:w="3240" w:type="dxa"/>
            <w:tcBorders>
              <w:top w:val="single" w:sz="6" w:space="0" w:color="auto"/>
              <w:left w:val="double" w:sz="6" w:space="0" w:color="auto"/>
              <w:bottom w:val="nil"/>
              <w:right w:val="double" w:sz="6" w:space="0" w:color="auto"/>
            </w:tcBorders>
          </w:tcPr>
          <w:p w14:paraId="110D50B8"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2160" w:type="dxa"/>
            <w:gridSpan w:val="2"/>
            <w:tcBorders>
              <w:top w:val="single" w:sz="6" w:space="0" w:color="auto"/>
              <w:left w:val="double" w:sz="6" w:space="0" w:color="auto"/>
              <w:bottom w:val="nil"/>
              <w:right w:val="double" w:sz="6" w:space="0" w:color="auto"/>
            </w:tcBorders>
          </w:tcPr>
          <w:p w14:paraId="110D50B9"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2160" w:type="dxa"/>
            <w:tcBorders>
              <w:top w:val="single" w:sz="6" w:space="0" w:color="auto"/>
              <w:left w:val="double" w:sz="6" w:space="0" w:color="auto"/>
              <w:bottom w:val="nil"/>
              <w:right w:val="double" w:sz="6" w:space="0" w:color="auto"/>
            </w:tcBorders>
          </w:tcPr>
          <w:p w14:paraId="110D50BA"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110D50BB"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110D50BC" w14:textId="77777777" w:rsidR="00F65D1E" w:rsidRPr="006A6773" w:rsidRDefault="00F65D1E">
            <w:pPr>
              <w:tabs>
                <w:tab w:val="left" w:pos="-720"/>
              </w:tabs>
              <w:suppressAutoHyphens/>
              <w:spacing w:before="60"/>
              <w:rPr>
                <w:rFonts w:ascii="Arial" w:hAnsi="Arial" w:cs="Arial"/>
                <w:color w:val="000000"/>
                <w:spacing w:val="-2"/>
                <w:sz w:val="18"/>
                <w:szCs w:val="18"/>
              </w:rPr>
            </w:pPr>
          </w:p>
        </w:tc>
      </w:tr>
      <w:tr w:rsidR="00F65D1E" w:rsidRPr="006A6773" w14:paraId="110D50C3" w14:textId="77777777" w:rsidTr="00F65D1E">
        <w:trPr>
          <w:trHeight w:val="285"/>
        </w:trPr>
        <w:tc>
          <w:tcPr>
            <w:tcW w:w="3240" w:type="dxa"/>
            <w:tcBorders>
              <w:top w:val="single" w:sz="6" w:space="0" w:color="auto"/>
              <w:left w:val="double" w:sz="6" w:space="0" w:color="auto"/>
              <w:bottom w:val="nil"/>
              <w:right w:val="double" w:sz="6" w:space="0" w:color="auto"/>
            </w:tcBorders>
          </w:tcPr>
          <w:p w14:paraId="110D50BE"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2160" w:type="dxa"/>
            <w:gridSpan w:val="2"/>
            <w:tcBorders>
              <w:top w:val="single" w:sz="6" w:space="0" w:color="auto"/>
              <w:left w:val="double" w:sz="6" w:space="0" w:color="auto"/>
              <w:bottom w:val="nil"/>
              <w:right w:val="double" w:sz="6" w:space="0" w:color="auto"/>
            </w:tcBorders>
          </w:tcPr>
          <w:p w14:paraId="110D50BF"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2160" w:type="dxa"/>
            <w:tcBorders>
              <w:top w:val="single" w:sz="6" w:space="0" w:color="auto"/>
              <w:left w:val="double" w:sz="6" w:space="0" w:color="auto"/>
              <w:bottom w:val="nil"/>
              <w:right w:val="double" w:sz="6" w:space="0" w:color="auto"/>
            </w:tcBorders>
          </w:tcPr>
          <w:p w14:paraId="110D50C0"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110D50C1"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110D50C2" w14:textId="77777777" w:rsidR="00F65D1E" w:rsidRPr="006A6773" w:rsidRDefault="00F65D1E">
            <w:pPr>
              <w:tabs>
                <w:tab w:val="left" w:pos="-720"/>
              </w:tabs>
              <w:suppressAutoHyphens/>
              <w:spacing w:before="60"/>
              <w:rPr>
                <w:rFonts w:ascii="Arial" w:hAnsi="Arial" w:cs="Arial"/>
                <w:color w:val="000000"/>
                <w:spacing w:val="-2"/>
                <w:sz w:val="18"/>
                <w:szCs w:val="18"/>
              </w:rPr>
            </w:pPr>
          </w:p>
        </w:tc>
      </w:tr>
      <w:tr w:rsidR="00F65D1E" w:rsidRPr="006A6773" w14:paraId="110D50C9" w14:textId="77777777" w:rsidTr="00F65D1E">
        <w:trPr>
          <w:trHeight w:val="285"/>
        </w:trPr>
        <w:tc>
          <w:tcPr>
            <w:tcW w:w="3240" w:type="dxa"/>
            <w:tcBorders>
              <w:top w:val="single" w:sz="6" w:space="0" w:color="auto"/>
              <w:left w:val="double" w:sz="6" w:space="0" w:color="auto"/>
              <w:bottom w:val="nil"/>
              <w:right w:val="double" w:sz="6" w:space="0" w:color="auto"/>
            </w:tcBorders>
          </w:tcPr>
          <w:p w14:paraId="110D50C4"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2160" w:type="dxa"/>
            <w:gridSpan w:val="2"/>
            <w:tcBorders>
              <w:top w:val="single" w:sz="6" w:space="0" w:color="auto"/>
              <w:left w:val="double" w:sz="6" w:space="0" w:color="auto"/>
              <w:bottom w:val="nil"/>
              <w:right w:val="double" w:sz="6" w:space="0" w:color="auto"/>
            </w:tcBorders>
          </w:tcPr>
          <w:p w14:paraId="110D50C5"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2160" w:type="dxa"/>
            <w:tcBorders>
              <w:top w:val="single" w:sz="6" w:space="0" w:color="auto"/>
              <w:left w:val="double" w:sz="6" w:space="0" w:color="auto"/>
              <w:bottom w:val="nil"/>
              <w:right w:val="double" w:sz="6" w:space="0" w:color="auto"/>
            </w:tcBorders>
          </w:tcPr>
          <w:p w14:paraId="110D50C6"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110D50C7"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110D50C8" w14:textId="77777777" w:rsidR="00F65D1E" w:rsidRPr="006A6773" w:rsidRDefault="00F65D1E">
            <w:pPr>
              <w:tabs>
                <w:tab w:val="left" w:pos="-720"/>
              </w:tabs>
              <w:suppressAutoHyphens/>
              <w:spacing w:before="60"/>
              <w:rPr>
                <w:rFonts w:ascii="Arial" w:hAnsi="Arial" w:cs="Arial"/>
                <w:color w:val="000000"/>
                <w:spacing w:val="-2"/>
                <w:sz w:val="18"/>
                <w:szCs w:val="18"/>
              </w:rPr>
            </w:pPr>
          </w:p>
        </w:tc>
      </w:tr>
      <w:tr w:rsidR="00F65D1E" w:rsidRPr="006A6773" w14:paraId="110D50CF" w14:textId="77777777" w:rsidTr="00F65D1E">
        <w:trPr>
          <w:trHeight w:val="285"/>
        </w:trPr>
        <w:tc>
          <w:tcPr>
            <w:tcW w:w="3240" w:type="dxa"/>
            <w:tcBorders>
              <w:top w:val="single" w:sz="6" w:space="0" w:color="auto"/>
              <w:left w:val="double" w:sz="6" w:space="0" w:color="auto"/>
              <w:bottom w:val="nil"/>
              <w:right w:val="double" w:sz="6" w:space="0" w:color="auto"/>
            </w:tcBorders>
          </w:tcPr>
          <w:p w14:paraId="110D50CA"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2160" w:type="dxa"/>
            <w:gridSpan w:val="2"/>
            <w:tcBorders>
              <w:top w:val="single" w:sz="6" w:space="0" w:color="auto"/>
              <w:left w:val="double" w:sz="6" w:space="0" w:color="auto"/>
              <w:bottom w:val="nil"/>
              <w:right w:val="double" w:sz="6" w:space="0" w:color="auto"/>
            </w:tcBorders>
          </w:tcPr>
          <w:p w14:paraId="110D50CB"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2160" w:type="dxa"/>
            <w:tcBorders>
              <w:top w:val="single" w:sz="6" w:space="0" w:color="auto"/>
              <w:left w:val="double" w:sz="6" w:space="0" w:color="auto"/>
              <w:bottom w:val="nil"/>
              <w:right w:val="double" w:sz="6" w:space="0" w:color="auto"/>
            </w:tcBorders>
          </w:tcPr>
          <w:p w14:paraId="110D50CC"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110D50CD"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110D50CE" w14:textId="77777777" w:rsidR="00F65D1E" w:rsidRPr="006A6773" w:rsidRDefault="00F65D1E">
            <w:pPr>
              <w:tabs>
                <w:tab w:val="left" w:pos="-720"/>
              </w:tabs>
              <w:suppressAutoHyphens/>
              <w:spacing w:before="60"/>
              <w:rPr>
                <w:rFonts w:ascii="Arial" w:hAnsi="Arial" w:cs="Arial"/>
                <w:color w:val="000000"/>
                <w:spacing w:val="-2"/>
                <w:sz w:val="18"/>
                <w:szCs w:val="18"/>
              </w:rPr>
            </w:pPr>
          </w:p>
        </w:tc>
      </w:tr>
      <w:tr w:rsidR="00F65D1E" w:rsidRPr="006A6773" w14:paraId="110D50D5" w14:textId="77777777" w:rsidTr="00F65D1E">
        <w:trPr>
          <w:trHeight w:val="285"/>
        </w:trPr>
        <w:tc>
          <w:tcPr>
            <w:tcW w:w="3240" w:type="dxa"/>
            <w:tcBorders>
              <w:top w:val="single" w:sz="6" w:space="0" w:color="auto"/>
              <w:left w:val="double" w:sz="6" w:space="0" w:color="auto"/>
              <w:bottom w:val="single" w:sz="4" w:space="0" w:color="auto"/>
              <w:right w:val="double" w:sz="6" w:space="0" w:color="auto"/>
            </w:tcBorders>
          </w:tcPr>
          <w:p w14:paraId="110D50D0"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14:paraId="110D50D1"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14:paraId="110D50D2"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110D50D3" w14:textId="77777777" w:rsidR="00F65D1E" w:rsidRPr="006A6773" w:rsidRDefault="00F65D1E">
            <w:pPr>
              <w:tabs>
                <w:tab w:val="left" w:pos="-720"/>
              </w:tabs>
              <w:suppressAutoHyphens/>
              <w:spacing w:before="60"/>
              <w:rPr>
                <w:rFonts w:ascii="Arial" w:hAnsi="Arial" w:cs="Arial"/>
                <w:color w:val="000000"/>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110D50D4" w14:textId="77777777" w:rsidR="00F65D1E" w:rsidRPr="006A6773" w:rsidRDefault="00F65D1E">
            <w:pPr>
              <w:tabs>
                <w:tab w:val="left" w:pos="-720"/>
              </w:tabs>
              <w:suppressAutoHyphens/>
              <w:spacing w:before="60"/>
              <w:rPr>
                <w:rFonts w:ascii="Arial" w:hAnsi="Arial" w:cs="Arial"/>
                <w:color w:val="000000"/>
                <w:spacing w:val="-2"/>
                <w:sz w:val="18"/>
                <w:szCs w:val="18"/>
              </w:rPr>
            </w:pPr>
          </w:p>
        </w:tc>
      </w:tr>
      <w:tr w:rsidR="00F65D1E" w:rsidRPr="006A6773" w14:paraId="110D50D8" w14:textId="77777777" w:rsidTr="00F65D1E">
        <w:tc>
          <w:tcPr>
            <w:tcW w:w="7560" w:type="dxa"/>
            <w:gridSpan w:val="4"/>
            <w:tcBorders>
              <w:top w:val="single" w:sz="4" w:space="0" w:color="auto"/>
              <w:left w:val="double" w:sz="6" w:space="0" w:color="auto"/>
              <w:bottom w:val="nil"/>
              <w:right w:val="double" w:sz="6" w:space="0" w:color="auto"/>
            </w:tcBorders>
            <w:hideMark/>
          </w:tcPr>
          <w:p w14:paraId="110D50D6" w14:textId="77777777" w:rsidR="00F65D1E" w:rsidRPr="006A6773" w:rsidRDefault="00F65D1E">
            <w:pPr>
              <w:tabs>
                <w:tab w:val="left" w:pos="-720"/>
              </w:tabs>
              <w:suppressAutoHyphens/>
              <w:spacing w:before="90" w:after="54"/>
              <w:rPr>
                <w:rFonts w:ascii="Arial" w:hAnsi="Arial" w:cs="Arial"/>
                <w:b/>
                <w:color w:val="000000"/>
                <w:spacing w:val="-2"/>
                <w:sz w:val="18"/>
                <w:szCs w:val="18"/>
              </w:rPr>
            </w:pPr>
            <w:r w:rsidRPr="006A6773">
              <w:rPr>
                <w:rFonts w:ascii="Arial" w:hAnsi="Arial" w:cs="Arial"/>
                <w:b/>
                <w:color w:val="000000"/>
                <w:spacing w:val="-2"/>
                <w:sz w:val="18"/>
                <w:szCs w:val="18"/>
              </w:rPr>
              <w:t xml:space="preserve">Mandatory Declarations </w:t>
            </w:r>
            <w:r w:rsidRPr="006A6773">
              <w:rPr>
                <w:rFonts w:ascii="Arial" w:hAnsi="Arial" w:cs="Arial"/>
                <w:bCs/>
                <w:color w:val="000000"/>
                <w:spacing w:val="-2"/>
                <w:sz w:val="18"/>
                <w:szCs w:val="18"/>
              </w:rPr>
              <w:t xml:space="preserve">(further details are contained in Appendix 1 to DEFFORM 47 Annex A (Offer)):  </w:t>
            </w:r>
          </w:p>
        </w:tc>
        <w:tc>
          <w:tcPr>
            <w:tcW w:w="2700" w:type="dxa"/>
            <w:gridSpan w:val="3"/>
            <w:tcBorders>
              <w:top w:val="single" w:sz="4" w:space="0" w:color="auto"/>
              <w:left w:val="double" w:sz="6" w:space="0" w:color="auto"/>
              <w:bottom w:val="nil"/>
              <w:right w:val="double" w:sz="6" w:space="0" w:color="auto"/>
            </w:tcBorders>
            <w:hideMark/>
          </w:tcPr>
          <w:p w14:paraId="110D50D7" w14:textId="77777777" w:rsidR="00F65D1E" w:rsidRPr="006A6773" w:rsidRDefault="00F65D1E">
            <w:pPr>
              <w:tabs>
                <w:tab w:val="left" w:pos="-720"/>
              </w:tabs>
              <w:suppressAutoHyphens/>
              <w:spacing w:before="90" w:after="54"/>
              <w:rPr>
                <w:rFonts w:ascii="Arial" w:hAnsi="Arial" w:cs="Arial"/>
                <w:b/>
                <w:color w:val="000000"/>
                <w:spacing w:val="-2"/>
                <w:sz w:val="18"/>
                <w:szCs w:val="18"/>
              </w:rPr>
            </w:pPr>
            <w:r w:rsidRPr="006A6773">
              <w:rPr>
                <w:rFonts w:ascii="Arial" w:hAnsi="Arial" w:cs="Arial"/>
                <w:b/>
                <w:color w:val="000000"/>
                <w:spacing w:val="-2"/>
                <w:sz w:val="18"/>
                <w:szCs w:val="18"/>
              </w:rPr>
              <w:t>Tenderer’s Declaration</w:t>
            </w:r>
          </w:p>
        </w:tc>
      </w:tr>
      <w:tr w:rsidR="00F65D1E" w:rsidRPr="006A6773" w14:paraId="110D50DB"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D9"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Is the offer subject to the Authority contracting for all the Contractor Deliverables?</w:t>
            </w:r>
          </w:p>
        </w:tc>
        <w:tc>
          <w:tcPr>
            <w:tcW w:w="2700" w:type="dxa"/>
            <w:gridSpan w:val="3"/>
            <w:tcBorders>
              <w:top w:val="single" w:sz="6" w:space="0" w:color="auto"/>
              <w:left w:val="double" w:sz="6" w:space="0" w:color="auto"/>
              <w:bottom w:val="nil"/>
              <w:right w:val="double" w:sz="6" w:space="0" w:color="auto"/>
            </w:tcBorders>
            <w:hideMark/>
          </w:tcPr>
          <w:p w14:paraId="110D50DA"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Yes* / No  </w:t>
            </w:r>
          </w:p>
        </w:tc>
      </w:tr>
      <w:tr w:rsidR="00F65D1E" w:rsidRPr="006A6773" w14:paraId="110D50DE"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DC"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Is the offer made subject to a Minimum Order Quantity?</w:t>
            </w:r>
          </w:p>
        </w:tc>
        <w:tc>
          <w:tcPr>
            <w:tcW w:w="2700" w:type="dxa"/>
            <w:gridSpan w:val="3"/>
            <w:tcBorders>
              <w:top w:val="single" w:sz="6" w:space="0" w:color="auto"/>
              <w:left w:val="double" w:sz="6" w:space="0" w:color="auto"/>
              <w:bottom w:val="nil"/>
              <w:right w:val="double" w:sz="6" w:space="0" w:color="auto"/>
            </w:tcBorders>
            <w:hideMark/>
          </w:tcPr>
          <w:p w14:paraId="110D50DD"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Yes* / No  </w:t>
            </w:r>
          </w:p>
        </w:tc>
      </w:tr>
      <w:tr w:rsidR="00F65D1E" w:rsidRPr="006A6773" w14:paraId="110D50E1"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DF" w14:textId="77777777" w:rsidR="00F65D1E" w:rsidRPr="006A6773" w:rsidRDefault="00F65D1E">
            <w:pPr>
              <w:suppressAutoHyphens/>
              <w:rPr>
                <w:rFonts w:ascii="Arial" w:hAnsi="Arial" w:cs="Arial"/>
                <w:color w:val="000000"/>
                <w:spacing w:val="-2"/>
              </w:rPr>
            </w:pPr>
            <w:r w:rsidRPr="006A6773">
              <w:rPr>
                <w:rFonts w:ascii="Arial" w:hAnsi="Arial" w:cs="Arial"/>
                <w:color w:val="000000"/>
              </w:rPr>
              <w:t>Are the Contractor Deliverables subject to Registered Designs or Patents?</w:t>
            </w:r>
          </w:p>
        </w:tc>
        <w:tc>
          <w:tcPr>
            <w:tcW w:w="2700" w:type="dxa"/>
            <w:gridSpan w:val="3"/>
            <w:tcBorders>
              <w:top w:val="single" w:sz="6" w:space="0" w:color="auto"/>
              <w:left w:val="double" w:sz="6" w:space="0" w:color="auto"/>
              <w:bottom w:val="nil"/>
              <w:right w:val="double" w:sz="6" w:space="0" w:color="auto"/>
            </w:tcBorders>
            <w:hideMark/>
          </w:tcPr>
          <w:p w14:paraId="110D50E0"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Yes* / No  </w:t>
            </w:r>
          </w:p>
        </w:tc>
      </w:tr>
      <w:tr w:rsidR="00F65D1E" w:rsidRPr="006A6773" w14:paraId="110D50E4"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E2"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Are the Contractor Deliverables subject to Foreign Export Control and Security Restrictions?</w:t>
            </w:r>
          </w:p>
        </w:tc>
        <w:tc>
          <w:tcPr>
            <w:tcW w:w="2700" w:type="dxa"/>
            <w:gridSpan w:val="3"/>
            <w:tcBorders>
              <w:top w:val="single" w:sz="6" w:space="0" w:color="auto"/>
              <w:left w:val="double" w:sz="6" w:space="0" w:color="auto"/>
              <w:bottom w:val="nil"/>
              <w:right w:val="double" w:sz="6" w:space="0" w:color="auto"/>
            </w:tcBorders>
            <w:hideMark/>
          </w:tcPr>
          <w:p w14:paraId="110D50E3"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Yes* / No  </w:t>
            </w:r>
          </w:p>
        </w:tc>
      </w:tr>
      <w:tr w:rsidR="00F65D1E" w:rsidRPr="006A6773" w14:paraId="110D50E7"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E5"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Are the Contractor Deliverables subject to Overseas Expenditure?</w:t>
            </w:r>
          </w:p>
        </w:tc>
        <w:tc>
          <w:tcPr>
            <w:tcW w:w="2700" w:type="dxa"/>
            <w:gridSpan w:val="3"/>
            <w:tcBorders>
              <w:top w:val="single" w:sz="6" w:space="0" w:color="auto"/>
              <w:left w:val="double" w:sz="6" w:space="0" w:color="auto"/>
              <w:bottom w:val="nil"/>
              <w:right w:val="double" w:sz="6" w:space="0" w:color="auto"/>
            </w:tcBorders>
            <w:hideMark/>
          </w:tcPr>
          <w:p w14:paraId="110D50E6"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Yes* / No  </w:t>
            </w:r>
          </w:p>
        </w:tc>
      </w:tr>
      <w:tr w:rsidR="00F65D1E" w:rsidRPr="006A6773" w14:paraId="110D50EA"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E8"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Have you complied with all regulations relating to the operation of the collection of custom import duties? </w:t>
            </w:r>
          </w:p>
        </w:tc>
        <w:tc>
          <w:tcPr>
            <w:tcW w:w="2700" w:type="dxa"/>
            <w:gridSpan w:val="3"/>
            <w:tcBorders>
              <w:top w:val="single" w:sz="6" w:space="0" w:color="auto"/>
              <w:left w:val="double" w:sz="6" w:space="0" w:color="auto"/>
              <w:bottom w:val="nil"/>
              <w:right w:val="double" w:sz="6" w:space="0" w:color="auto"/>
            </w:tcBorders>
            <w:hideMark/>
          </w:tcPr>
          <w:p w14:paraId="110D50E9"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Yes / No</w:t>
            </w:r>
          </w:p>
        </w:tc>
      </w:tr>
      <w:tr w:rsidR="00F65D1E" w:rsidRPr="006A6773" w14:paraId="110D50ED" w14:textId="77777777" w:rsidTr="00F65D1E">
        <w:trPr>
          <w:trHeight w:val="355"/>
        </w:trPr>
        <w:tc>
          <w:tcPr>
            <w:tcW w:w="7560" w:type="dxa"/>
            <w:gridSpan w:val="4"/>
            <w:tcBorders>
              <w:top w:val="single" w:sz="6" w:space="0" w:color="auto"/>
              <w:left w:val="double" w:sz="6" w:space="0" w:color="auto"/>
              <w:bottom w:val="single" w:sz="6" w:space="0" w:color="auto"/>
              <w:right w:val="double" w:sz="6" w:space="0" w:color="auto"/>
            </w:tcBorders>
            <w:hideMark/>
          </w:tcPr>
          <w:p w14:paraId="110D50EB"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Have you completed Form 1686 for sub-contracts?</w:t>
            </w:r>
          </w:p>
        </w:tc>
        <w:tc>
          <w:tcPr>
            <w:tcW w:w="2700" w:type="dxa"/>
            <w:gridSpan w:val="3"/>
            <w:tcBorders>
              <w:top w:val="single" w:sz="6" w:space="0" w:color="auto"/>
              <w:left w:val="double" w:sz="6" w:space="0" w:color="auto"/>
              <w:bottom w:val="single" w:sz="6" w:space="0" w:color="auto"/>
              <w:right w:val="double" w:sz="6" w:space="0" w:color="auto"/>
            </w:tcBorders>
            <w:hideMark/>
          </w:tcPr>
          <w:p w14:paraId="110D50EC"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Yes / No</w:t>
            </w:r>
          </w:p>
        </w:tc>
      </w:tr>
      <w:tr w:rsidR="00F65D1E" w:rsidRPr="006A6773" w14:paraId="110D50F0" w14:textId="77777777" w:rsidTr="00F65D1E">
        <w:trPr>
          <w:trHeight w:val="355"/>
        </w:trPr>
        <w:tc>
          <w:tcPr>
            <w:tcW w:w="7560" w:type="dxa"/>
            <w:gridSpan w:val="4"/>
            <w:tcBorders>
              <w:top w:val="single" w:sz="6" w:space="0" w:color="auto"/>
              <w:left w:val="double" w:sz="6" w:space="0" w:color="auto"/>
              <w:bottom w:val="single" w:sz="6" w:space="0" w:color="auto"/>
              <w:right w:val="double" w:sz="6" w:space="0" w:color="auto"/>
            </w:tcBorders>
            <w:hideMark/>
          </w:tcPr>
          <w:p w14:paraId="110D50EE"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Have you and your sub-contractors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hideMark/>
          </w:tcPr>
          <w:p w14:paraId="110D50EF"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Yes / No</w:t>
            </w:r>
          </w:p>
        </w:tc>
      </w:tr>
      <w:tr w:rsidR="006A6773" w:rsidRPr="006A6773" w14:paraId="06165D32" w14:textId="77777777" w:rsidTr="00F65D1E">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D267D99" w14:textId="39454E92" w:rsidR="006A6773" w:rsidRPr="006A6773" w:rsidRDefault="006A6773">
            <w:pPr>
              <w:suppressAutoHyphens/>
              <w:rPr>
                <w:rFonts w:ascii="Arial" w:hAnsi="Arial" w:cs="Arial"/>
                <w:color w:val="000000"/>
                <w:spacing w:val="-2"/>
              </w:rPr>
            </w:pPr>
            <w:r>
              <w:rPr>
                <w:rFonts w:ascii="Arial" w:hAnsi="Arial" w:cs="Arial"/>
                <w:color w:val="000000"/>
                <w:spacing w:val="-2"/>
              </w:rPr>
              <w:t>Have you completed the compliance Matrix /  matrices?</w:t>
            </w:r>
          </w:p>
        </w:tc>
        <w:tc>
          <w:tcPr>
            <w:tcW w:w="2700" w:type="dxa"/>
            <w:gridSpan w:val="3"/>
            <w:tcBorders>
              <w:top w:val="single" w:sz="6" w:space="0" w:color="auto"/>
              <w:left w:val="double" w:sz="6" w:space="0" w:color="auto"/>
              <w:bottom w:val="single" w:sz="6" w:space="0" w:color="auto"/>
              <w:right w:val="double" w:sz="6" w:space="0" w:color="auto"/>
            </w:tcBorders>
          </w:tcPr>
          <w:p w14:paraId="58AD294D" w14:textId="32E4118E" w:rsidR="006A6773" w:rsidRPr="006A6773" w:rsidRDefault="006A6773">
            <w:pPr>
              <w:suppressAutoHyphens/>
              <w:rPr>
                <w:rFonts w:ascii="Arial" w:hAnsi="Arial" w:cs="Arial"/>
                <w:color w:val="000000"/>
                <w:spacing w:val="-2"/>
              </w:rPr>
            </w:pPr>
            <w:r>
              <w:rPr>
                <w:rFonts w:ascii="Arial" w:hAnsi="Arial" w:cs="Arial"/>
                <w:color w:val="000000"/>
                <w:spacing w:val="-2"/>
              </w:rPr>
              <w:t>Yes / No</w:t>
            </w:r>
          </w:p>
        </w:tc>
      </w:tr>
      <w:tr w:rsidR="006A6773" w:rsidRPr="006A6773" w14:paraId="177D341F" w14:textId="77777777" w:rsidTr="00F65D1E">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22045ED1" w14:textId="7282383E" w:rsidR="006A6773" w:rsidRPr="006A6773" w:rsidRDefault="006A6773">
            <w:pPr>
              <w:suppressAutoHyphens/>
              <w:rPr>
                <w:rFonts w:ascii="Arial" w:hAnsi="Arial" w:cs="Arial"/>
                <w:color w:val="000000"/>
                <w:spacing w:val="-2"/>
              </w:rPr>
            </w:pPr>
            <w:r>
              <w:rPr>
                <w:rFonts w:ascii="Arial" w:hAnsi="Arial" w:cs="Arial"/>
                <w:color w:val="000000"/>
                <w:spacing w:val="-2"/>
              </w:rPr>
              <w:lastRenderedPageBreak/>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1CB644E1" w14:textId="6FE46E1F" w:rsidR="006A6773" w:rsidRPr="006A6773" w:rsidRDefault="006A6773">
            <w:pPr>
              <w:suppressAutoHyphens/>
              <w:rPr>
                <w:rFonts w:ascii="Arial" w:hAnsi="Arial" w:cs="Arial"/>
                <w:color w:val="000000"/>
                <w:spacing w:val="-2"/>
              </w:rPr>
            </w:pPr>
            <w:r>
              <w:rPr>
                <w:rFonts w:ascii="Arial" w:hAnsi="Arial" w:cs="Arial"/>
                <w:color w:val="000000"/>
                <w:spacing w:val="-2"/>
              </w:rPr>
              <w:t>Yes</w:t>
            </w:r>
            <w:r w:rsidR="005A1019">
              <w:rPr>
                <w:rFonts w:ascii="Arial" w:hAnsi="Arial" w:cs="Arial"/>
                <w:color w:val="000000"/>
                <w:spacing w:val="-2"/>
              </w:rPr>
              <w:t xml:space="preserve"> </w:t>
            </w:r>
            <w:r>
              <w:rPr>
                <w:rFonts w:ascii="Arial" w:hAnsi="Arial" w:cs="Arial"/>
                <w:color w:val="000000"/>
                <w:spacing w:val="-2"/>
              </w:rPr>
              <w:t>/</w:t>
            </w:r>
            <w:r w:rsidR="005A1019">
              <w:rPr>
                <w:rFonts w:ascii="Arial" w:hAnsi="Arial" w:cs="Arial"/>
                <w:color w:val="000000"/>
                <w:spacing w:val="-2"/>
              </w:rPr>
              <w:t xml:space="preserve"> </w:t>
            </w:r>
            <w:r>
              <w:rPr>
                <w:rFonts w:ascii="Arial" w:hAnsi="Arial" w:cs="Arial"/>
                <w:color w:val="000000"/>
                <w:spacing w:val="-2"/>
              </w:rPr>
              <w:t>No</w:t>
            </w:r>
          </w:p>
        </w:tc>
      </w:tr>
      <w:tr w:rsidR="00F65D1E" w:rsidRPr="006A6773" w14:paraId="110D50F3"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F1"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Have you completed and attached Tenderer’s Commercially Sensitive Information Form (DEFFORM 539A)?  </w:t>
            </w:r>
          </w:p>
        </w:tc>
        <w:tc>
          <w:tcPr>
            <w:tcW w:w="2700" w:type="dxa"/>
            <w:gridSpan w:val="3"/>
            <w:tcBorders>
              <w:top w:val="single" w:sz="6" w:space="0" w:color="auto"/>
              <w:left w:val="double" w:sz="6" w:space="0" w:color="auto"/>
              <w:bottom w:val="nil"/>
              <w:right w:val="double" w:sz="6" w:space="0" w:color="auto"/>
            </w:tcBorders>
            <w:hideMark/>
          </w:tcPr>
          <w:p w14:paraId="110D50F2"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Yes / No</w:t>
            </w:r>
          </w:p>
        </w:tc>
      </w:tr>
      <w:tr w:rsidR="00F65D1E" w:rsidRPr="006A6773" w14:paraId="110D50F6"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F4" w14:textId="77777777" w:rsidR="00F65D1E" w:rsidRPr="006A6773" w:rsidRDefault="00F65D1E">
            <w:pPr>
              <w:suppressAutoHyphens/>
              <w:rPr>
                <w:rFonts w:ascii="Arial" w:hAnsi="Arial" w:cs="Arial"/>
                <w:color w:val="000000"/>
                <w:spacing w:val="-2"/>
              </w:rPr>
            </w:pPr>
            <w:r w:rsidRPr="006A6773">
              <w:rPr>
                <w:rFonts w:ascii="Arial" w:hAnsi="Arial" w:cs="Arial"/>
                <w:color w:val="000000"/>
              </w:rPr>
              <w:t>If you have not already signed a corporate level DEFFORM 30 have you attached one?</w:t>
            </w:r>
          </w:p>
        </w:tc>
        <w:tc>
          <w:tcPr>
            <w:tcW w:w="2700" w:type="dxa"/>
            <w:gridSpan w:val="3"/>
            <w:tcBorders>
              <w:top w:val="single" w:sz="6" w:space="0" w:color="auto"/>
              <w:left w:val="double" w:sz="6" w:space="0" w:color="auto"/>
              <w:bottom w:val="nil"/>
              <w:right w:val="double" w:sz="6" w:space="0" w:color="auto"/>
            </w:tcBorders>
            <w:hideMark/>
          </w:tcPr>
          <w:p w14:paraId="110D50F5"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Yes / No</w:t>
            </w:r>
          </w:p>
        </w:tc>
      </w:tr>
      <w:tr w:rsidR="00F65D1E" w:rsidRPr="006A6773" w14:paraId="110D50F9"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F7"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Have circumstances changed since Supplier Selection Stage?  If so have you attached a revised Statement Relating to Good Standing?</w:t>
            </w:r>
          </w:p>
        </w:tc>
        <w:tc>
          <w:tcPr>
            <w:tcW w:w="2700" w:type="dxa"/>
            <w:gridSpan w:val="3"/>
            <w:tcBorders>
              <w:top w:val="single" w:sz="6" w:space="0" w:color="auto"/>
              <w:left w:val="double" w:sz="6" w:space="0" w:color="auto"/>
              <w:bottom w:val="nil"/>
              <w:right w:val="double" w:sz="6" w:space="0" w:color="auto"/>
            </w:tcBorders>
            <w:hideMark/>
          </w:tcPr>
          <w:p w14:paraId="110D50F8"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Yes* / No  </w:t>
            </w:r>
          </w:p>
        </w:tc>
      </w:tr>
      <w:tr w:rsidR="00F65D1E" w:rsidRPr="006A6773" w14:paraId="110D50FC"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FA" w14:textId="77777777" w:rsidR="00F65D1E" w:rsidRPr="006A6773" w:rsidRDefault="00F65D1E">
            <w:pPr>
              <w:suppressAutoHyphens/>
              <w:rPr>
                <w:rFonts w:ascii="Arial" w:hAnsi="Arial" w:cs="Arial"/>
                <w:color w:val="000000"/>
              </w:rPr>
            </w:pPr>
            <w:r w:rsidRPr="006A6773">
              <w:rPr>
                <w:rFonts w:ascii="Arial" w:hAnsi="Arial" w:cs="Arial"/>
                <w:color w:val="000000"/>
              </w:rPr>
              <w:t xml:space="preserve">Do the Contractor Deliverables contain Asbestos, as defined by </w:t>
            </w:r>
            <w:r w:rsidRPr="006A6773">
              <w:rPr>
                <w:rFonts w:ascii="Arial" w:hAnsi="Arial" w:cs="Arial"/>
                <w:color w:val="000000"/>
                <w:spacing w:val="-2"/>
              </w:rPr>
              <w:t>the control of Asbestos Regulations 2012?</w:t>
            </w:r>
          </w:p>
        </w:tc>
        <w:tc>
          <w:tcPr>
            <w:tcW w:w="2700" w:type="dxa"/>
            <w:gridSpan w:val="3"/>
            <w:tcBorders>
              <w:top w:val="single" w:sz="6" w:space="0" w:color="auto"/>
              <w:left w:val="double" w:sz="6" w:space="0" w:color="auto"/>
              <w:bottom w:val="nil"/>
              <w:right w:val="double" w:sz="6" w:space="0" w:color="auto"/>
            </w:tcBorders>
            <w:hideMark/>
          </w:tcPr>
          <w:p w14:paraId="110D50FB" w14:textId="77777777" w:rsidR="00F65D1E" w:rsidRPr="006A6773" w:rsidRDefault="00F65D1E">
            <w:pPr>
              <w:tabs>
                <w:tab w:val="left" w:pos="-720"/>
              </w:tabs>
              <w:suppressAutoHyphens/>
              <w:spacing w:before="90" w:after="54"/>
              <w:rPr>
                <w:rFonts w:ascii="Arial" w:hAnsi="Arial" w:cs="Arial"/>
                <w:color w:val="000000"/>
                <w:spacing w:val="-2"/>
              </w:rPr>
            </w:pPr>
            <w:r w:rsidRPr="006A6773">
              <w:rPr>
                <w:rFonts w:ascii="Arial" w:hAnsi="Arial" w:cs="Arial"/>
                <w:color w:val="000000"/>
                <w:spacing w:val="-2"/>
              </w:rPr>
              <w:t xml:space="preserve">Yes* / No  </w:t>
            </w:r>
          </w:p>
        </w:tc>
      </w:tr>
      <w:tr w:rsidR="00F65D1E" w:rsidRPr="006A6773" w14:paraId="110D50FF"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0FD" w14:textId="77777777" w:rsidR="00F65D1E" w:rsidRPr="006A6773" w:rsidRDefault="00F65D1E">
            <w:pPr>
              <w:suppressAutoHyphens/>
              <w:rPr>
                <w:rFonts w:ascii="Arial" w:hAnsi="Arial" w:cs="Arial"/>
                <w:color w:val="000000"/>
                <w:spacing w:val="-2"/>
              </w:rPr>
            </w:pPr>
            <w:r w:rsidRPr="006A6773">
              <w:rPr>
                <w:rFonts w:ascii="Arial" w:hAnsi="Arial" w:cs="Arial"/>
                <w:color w:val="000000"/>
              </w:rPr>
              <w:t xml:space="preserve">Do the Contractor Deliverables contain </w:t>
            </w:r>
            <w:r w:rsidRPr="006A6773">
              <w:rPr>
                <w:rFonts w:ascii="Arial" w:hAnsi="Arial" w:cs="Arial"/>
                <w:color w:val="000000"/>
                <w:spacing w:val="-2"/>
              </w:rPr>
              <w:t xml:space="preserve">hazardous items, materials or substances?  </w:t>
            </w:r>
          </w:p>
        </w:tc>
        <w:tc>
          <w:tcPr>
            <w:tcW w:w="2700" w:type="dxa"/>
            <w:gridSpan w:val="3"/>
            <w:tcBorders>
              <w:top w:val="single" w:sz="6" w:space="0" w:color="auto"/>
              <w:left w:val="double" w:sz="6" w:space="0" w:color="auto"/>
              <w:bottom w:val="nil"/>
              <w:right w:val="double" w:sz="6" w:space="0" w:color="auto"/>
            </w:tcBorders>
            <w:hideMark/>
          </w:tcPr>
          <w:p w14:paraId="110D50FE" w14:textId="77777777" w:rsidR="00F65D1E" w:rsidRPr="006A6773" w:rsidRDefault="00F65D1E">
            <w:pPr>
              <w:tabs>
                <w:tab w:val="left" w:pos="-720"/>
              </w:tabs>
              <w:suppressAutoHyphens/>
              <w:spacing w:before="90" w:after="54"/>
              <w:rPr>
                <w:rFonts w:ascii="Arial" w:hAnsi="Arial" w:cs="Arial"/>
                <w:color w:val="000000"/>
                <w:spacing w:val="-2"/>
              </w:rPr>
            </w:pPr>
            <w:r w:rsidRPr="006A6773">
              <w:rPr>
                <w:rFonts w:ascii="Arial" w:hAnsi="Arial" w:cs="Arial"/>
                <w:color w:val="000000"/>
                <w:spacing w:val="-2"/>
              </w:rPr>
              <w:t xml:space="preserve">Yes* / No  </w:t>
            </w:r>
          </w:p>
        </w:tc>
      </w:tr>
      <w:tr w:rsidR="00F65D1E" w:rsidRPr="006A6773" w14:paraId="110D5102"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100" w14:textId="77777777" w:rsidR="00F65D1E" w:rsidRPr="006A6773" w:rsidRDefault="00F65D1E">
            <w:pPr>
              <w:suppressAutoHyphens/>
              <w:rPr>
                <w:rFonts w:ascii="Arial" w:hAnsi="Arial" w:cs="Arial"/>
                <w:color w:val="000000"/>
                <w:spacing w:val="-2"/>
              </w:rPr>
            </w:pPr>
            <w:r w:rsidRPr="006A6773">
              <w:rPr>
                <w:rFonts w:ascii="Arial" w:hAnsi="Arial" w:cs="Arial"/>
                <w:color w:val="000000"/>
              </w:rPr>
              <w:t xml:space="preserve">Do the Contractor Deliverables (including Packaging) use </w:t>
            </w:r>
            <w:r w:rsidRPr="006A6773">
              <w:rPr>
                <w:rFonts w:ascii="Arial" w:hAnsi="Arial" w:cs="Arial"/>
                <w:color w:val="000000"/>
                <w:spacing w:val="-2"/>
              </w:rPr>
              <w:t xml:space="preserve">Substances that deplete the Ozone Layer, as defined in Regulation (EC) No 2037/2000 of the European Parliament and of the Council of 29 June 2000?  </w:t>
            </w:r>
            <w:hyperlink r:id="rId21" w:history="1">
              <w:r w:rsidRPr="006A6773">
                <w:rPr>
                  <w:rStyle w:val="Hyperlink"/>
                  <w:rFonts w:ascii="Arial" w:hAnsi="Arial" w:cs="Arial"/>
                  <w:color w:val="000000"/>
                  <w:spacing w:val="-2"/>
                </w:rPr>
                <w:t>http://ozone.unep.org/new_site/en/montreal_protocol.php</w:t>
              </w:r>
            </w:hyperlink>
          </w:p>
        </w:tc>
        <w:tc>
          <w:tcPr>
            <w:tcW w:w="2700" w:type="dxa"/>
            <w:gridSpan w:val="3"/>
            <w:tcBorders>
              <w:top w:val="single" w:sz="6" w:space="0" w:color="auto"/>
              <w:left w:val="double" w:sz="6" w:space="0" w:color="auto"/>
              <w:bottom w:val="nil"/>
              <w:right w:val="double" w:sz="6" w:space="0" w:color="auto"/>
            </w:tcBorders>
            <w:hideMark/>
          </w:tcPr>
          <w:p w14:paraId="110D5101"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Yes* / No  </w:t>
            </w:r>
          </w:p>
        </w:tc>
      </w:tr>
      <w:tr w:rsidR="00F65D1E" w:rsidRPr="006A6773" w14:paraId="110D5105"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103"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Are you able to support the objectives of Reservist and other supplier support to the Armed Forces?</w:t>
            </w:r>
          </w:p>
        </w:tc>
        <w:tc>
          <w:tcPr>
            <w:tcW w:w="2700" w:type="dxa"/>
            <w:gridSpan w:val="3"/>
            <w:tcBorders>
              <w:top w:val="single" w:sz="6" w:space="0" w:color="auto"/>
              <w:left w:val="double" w:sz="6" w:space="0" w:color="auto"/>
              <w:bottom w:val="nil"/>
              <w:right w:val="double" w:sz="6" w:space="0" w:color="auto"/>
            </w:tcBorders>
            <w:hideMark/>
          </w:tcPr>
          <w:p w14:paraId="110D5104"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Yes* / No </w:t>
            </w:r>
          </w:p>
        </w:tc>
      </w:tr>
      <w:tr w:rsidR="00F65D1E" w:rsidRPr="006A6773" w14:paraId="110D5108"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106"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Have you attached The Bank / Parent Company Guarantee?</w:t>
            </w:r>
          </w:p>
        </w:tc>
        <w:tc>
          <w:tcPr>
            <w:tcW w:w="2700" w:type="dxa"/>
            <w:gridSpan w:val="3"/>
            <w:tcBorders>
              <w:top w:val="single" w:sz="6" w:space="0" w:color="auto"/>
              <w:left w:val="double" w:sz="6" w:space="0" w:color="auto"/>
              <w:bottom w:val="nil"/>
              <w:right w:val="double" w:sz="6" w:space="0" w:color="auto"/>
            </w:tcBorders>
            <w:hideMark/>
          </w:tcPr>
          <w:p w14:paraId="110D5107"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Yes* / No / Not Required</w:t>
            </w:r>
          </w:p>
        </w:tc>
      </w:tr>
      <w:tr w:rsidR="00F65D1E" w:rsidRPr="006A6773" w14:paraId="110D510B" w14:textId="77777777" w:rsidTr="00F65D1E">
        <w:trPr>
          <w:trHeight w:val="355"/>
        </w:trPr>
        <w:tc>
          <w:tcPr>
            <w:tcW w:w="7560" w:type="dxa"/>
            <w:gridSpan w:val="4"/>
            <w:tcBorders>
              <w:top w:val="single" w:sz="6" w:space="0" w:color="auto"/>
              <w:left w:val="double" w:sz="6" w:space="0" w:color="auto"/>
              <w:bottom w:val="nil"/>
              <w:right w:val="double" w:sz="6" w:space="0" w:color="auto"/>
            </w:tcBorders>
            <w:hideMark/>
          </w:tcPr>
          <w:p w14:paraId="110D5109"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 xml:space="preserve">Have you complied with the requirements of the Military Aviation Authority Regulatory Articles?  </w:t>
            </w:r>
          </w:p>
        </w:tc>
        <w:tc>
          <w:tcPr>
            <w:tcW w:w="2700" w:type="dxa"/>
            <w:gridSpan w:val="3"/>
            <w:tcBorders>
              <w:top w:val="single" w:sz="6" w:space="0" w:color="auto"/>
              <w:left w:val="double" w:sz="6" w:space="0" w:color="auto"/>
              <w:bottom w:val="nil"/>
              <w:right w:val="double" w:sz="6" w:space="0" w:color="auto"/>
            </w:tcBorders>
            <w:hideMark/>
          </w:tcPr>
          <w:p w14:paraId="110D510A" w14:textId="77777777" w:rsidR="00F65D1E" w:rsidRPr="006A6773" w:rsidRDefault="00F65D1E">
            <w:pPr>
              <w:suppressAutoHyphens/>
              <w:rPr>
                <w:rFonts w:ascii="Arial" w:hAnsi="Arial" w:cs="Arial"/>
                <w:color w:val="000000"/>
                <w:spacing w:val="-2"/>
              </w:rPr>
            </w:pPr>
            <w:r w:rsidRPr="006A6773">
              <w:rPr>
                <w:rFonts w:ascii="Arial" w:hAnsi="Arial" w:cs="Arial"/>
                <w:color w:val="000000"/>
                <w:spacing w:val="-2"/>
              </w:rPr>
              <w:t>Yes / No / Not Required</w:t>
            </w:r>
          </w:p>
        </w:tc>
      </w:tr>
      <w:tr w:rsidR="005A1019" w:rsidRPr="006A6773" w14:paraId="4047EABF" w14:textId="77777777" w:rsidTr="00F65D1E">
        <w:trPr>
          <w:trHeight w:val="355"/>
        </w:trPr>
        <w:tc>
          <w:tcPr>
            <w:tcW w:w="7560" w:type="dxa"/>
            <w:gridSpan w:val="4"/>
            <w:tcBorders>
              <w:top w:val="single" w:sz="6" w:space="0" w:color="auto"/>
              <w:left w:val="double" w:sz="6" w:space="0" w:color="auto"/>
              <w:bottom w:val="nil"/>
              <w:right w:val="double" w:sz="6" w:space="0" w:color="auto"/>
            </w:tcBorders>
          </w:tcPr>
          <w:p w14:paraId="3A197BD2" w14:textId="7D66D9DA" w:rsidR="005A1019" w:rsidRPr="006A6773" w:rsidRDefault="005A1019">
            <w:pPr>
              <w:suppressAutoHyphens/>
              <w:rPr>
                <w:rFonts w:ascii="Arial" w:hAnsi="Arial" w:cs="Arial"/>
                <w:color w:val="000000"/>
                <w:spacing w:val="-2"/>
              </w:rPr>
            </w:pPr>
            <w:r>
              <w:rPr>
                <w:rFonts w:ascii="Arial" w:hAnsi="Arial" w:cs="Arial"/>
                <w:color w:val="000000"/>
                <w:spacing w:val="-2"/>
              </w:rPr>
              <w:t>Have you completed the additional Mandatory Requirements</w:t>
            </w:r>
          </w:p>
        </w:tc>
        <w:tc>
          <w:tcPr>
            <w:tcW w:w="2700" w:type="dxa"/>
            <w:gridSpan w:val="3"/>
            <w:tcBorders>
              <w:top w:val="single" w:sz="6" w:space="0" w:color="auto"/>
              <w:left w:val="double" w:sz="6" w:space="0" w:color="auto"/>
              <w:bottom w:val="nil"/>
              <w:right w:val="double" w:sz="6" w:space="0" w:color="auto"/>
            </w:tcBorders>
          </w:tcPr>
          <w:p w14:paraId="7EAFFB48" w14:textId="6DC0686B" w:rsidR="005A1019" w:rsidRPr="006A6773" w:rsidRDefault="005A1019">
            <w:pPr>
              <w:suppressAutoHyphens/>
              <w:rPr>
                <w:rFonts w:ascii="Arial" w:hAnsi="Arial" w:cs="Arial"/>
                <w:color w:val="000000"/>
                <w:spacing w:val="-2"/>
              </w:rPr>
            </w:pPr>
            <w:r>
              <w:rPr>
                <w:rFonts w:ascii="Arial" w:hAnsi="Arial" w:cs="Arial"/>
                <w:color w:val="000000"/>
                <w:spacing w:val="-2"/>
              </w:rPr>
              <w:t>Yes / No</w:t>
            </w:r>
          </w:p>
        </w:tc>
      </w:tr>
      <w:tr w:rsidR="00F65D1E" w:rsidRPr="006A6773" w14:paraId="110D510D" w14:textId="77777777" w:rsidTr="00F65D1E">
        <w:trPr>
          <w:trHeight w:val="355"/>
        </w:trPr>
        <w:tc>
          <w:tcPr>
            <w:tcW w:w="10260" w:type="dxa"/>
            <w:gridSpan w:val="7"/>
            <w:tcBorders>
              <w:top w:val="single" w:sz="6" w:space="0" w:color="auto"/>
              <w:left w:val="double" w:sz="6" w:space="0" w:color="auto"/>
              <w:bottom w:val="nil"/>
              <w:right w:val="double" w:sz="6" w:space="0" w:color="auto"/>
            </w:tcBorders>
            <w:hideMark/>
          </w:tcPr>
          <w:p w14:paraId="110D510C" w14:textId="77777777" w:rsidR="00F65D1E" w:rsidRPr="006A6773" w:rsidRDefault="00F65D1E">
            <w:pPr>
              <w:suppressAutoHyphens/>
              <w:rPr>
                <w:rFonts w:ascii="Arial" w:hAnsi="Arial" w:cs="Arial"/>
                <w:color w:val="000000"/>
                <w:spacing w:val="-2"/>
              </w:rPr>
            </w:pPr>
            <w:r w:rsidRPr="006A6773">
              <w:rPr>
                <w:rFonts w:ascii="Arial" w:hAnsi="Arial" w:cs="Arial"/>
                <w:color w:val="000000"/>
              </w:rPr>
              <w:t>*If selecting Yes to any of the above questions, please attach the information detailed in Appendix 1 to DEFFORM 47 Annex A (Offer).</w:t>
            </w:r>
          </w:p>
        </w:tc>
      </w:tr>
      <w:tr w:rsidR="00F65D1E" w:rsidRPr="006A6773" w14:paraId="110D510F" w14:textId="77777777" w:rsidTr="00F65D1E">
        <w:trPr>
          <w:trHeight w:val="578"/>
        </w:trPr>
        <w:tc>
          <w:tcPr>
            <w:tcW w:w="10260" w:type="dxa"/>
            <w:gridSpan w:val="7"/>
            <w:tcBorders>
              <w:top w:val="single" w:sz="6" w:space="0" w:color="auto"/>
              <w:left w:val="double" w:sz="6" w:space="0" w:color="auto"/>
              <w:bottom w:val="nil"/>
              <w:right w:val="double" w:sz="6" w:space="0" w:color="auto"/>
            </w:tcBorders>
            <w:vAlign w:val="center"/>
            <w:hideMark/>
          </w:tcPr>
          <w:p w14:paraId="110D510E" w14:textId="77777777" w:rsidR="00F65D1E" w:rsidRPr="006A6773" w:rsidRDefault="00F65D1E">
            <w:pPr>
              <w:spacing w:before="54" w:after="54"/>
              <w:rPr>
                <w:rFonts w:ascii="Arial" w:hAnsi="Arial" w:cs="Arial"/>
                <w:b/>
                <w:color w:val="000000"/>
                <w:sz w:val="18"/>
                <w:szCs w:val="18"/>
              </w:rPr>
            </w:pPr>
            <w:r w:rsidRPr="006A6773">
              <w:rPr>
                <w:rFonts w:ascii="Arial" w:hAnsi="Arial" w:cs="Arial"/>
                <w:b/>
                <w:color w:val="000000"/>
                <w:sz w:val="18"/>
                <w:szCs w:val="18"/>
              </w:rPr>
              <w:t>Tenderer’s Declaration of Compliance with Competition Law</w:t>
            </w:r>
          </w:p>
        </w:tc>
      </w:tr>
      <w:tr w:rsidR="00F65D1E" w:rsidRPr="006A6773" w14:paraId="110D5119" w14:textId="77777777" w:rsidTr="00F65D1E">
        <w:trPr>
          <w:trHeight w:val="578"/>
        </w:trPr>
        <w:tc>
          <w:tcPr>
            <w:tcW w:w="10260" w:type="dxa"/>
            <w:gridSpan w:val="7"/>
            <w:tcBorders>
              <w:top w:val="single" w:sz="6" w:space="0" w:color="auto"/>
              <w:left w:val="double" w:sz="6" w:space="0" w:color="auto"/>
              <w:bottom w:val="nil"/>
              <w:right w:val="double" w:sz="6" w:space="0" w:color="auto"/>
            </w:tcBorders>
            <w:vAlign w:val="center"/>
            <w:hideMark/>
          </w:tcPr>
          <w:p w14:paraId="110D5110" w14:textId="77777777" w:rsidR="00F65D1E" w:rsidRPr="006A6773" w:rsidRDefault="00F65D1E">
            <w:pPr>
              <w:spacing w:before="120" w:after="120"/>
              <w:rPr>
                <w:rFonts w:ascii="Arial" w:hAnsi="Arial" w:cs="Arial"/>
                <w:b/>
                <w:color w:val="000000"/>
                <w:sz w:val="18"/>
                <w:szCs w:val="18"/>
              </w:rPr>
            </w:pPr>
            <w:r w:rsidRPr="006A6773">
              <w:rPr>
                <w:rFonts w:ascii="Arial" w:hAnsi="Arial" w:cs="Arial"/>
                <w:color w:val="000000"/>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w:t>
            </w:r>
            <w:r w:rsidRPr="006A6773">
              <w:rPr>
                <w:rFonts w:ascii="Arial" w:hAnsi="Arial" w:cs="Arial"/>
                <w:b/>
                <w:color w:val="000000"/>
                <w:sz w:val="18"/>
                <w:szCs w:val="18"/>
              </w:rPr>
              <w:t xml:space="preserve">  </w:t>
            </w:r>
            <w:r w:rsidRPr="006A6773">
              <w:rPr>
                <w:rFonts w:ascii="Arial" w:hAnsi="Arial" w:cs="Arial"/>
                <w:color w:val="000000"/>
                <w:sz w:val="18"/>
                <w:szCs w:val="18"/>
              </w:rPr>
              <w:t>In particular:</w:t>
            </w:r>
          </w:p>
          <w:p w14:paraId="110D5111" w14:textId="77777777" w:rsidR="00F65D1E" w:rsidRPr="006A6773" w:rsidRDefault="00F65D1E">
            <w:pPr>
              <w:numPr>
                <w:ilvl w:val="0"/>
                <w:numId w:val="26"/>
              </w:numPr>
              <w:spacing w:before="120" w:after="120"/>
              <w:ind w:left="780" w:hanging="387"/>
              <w:rPr>
                <w:rFonts w:ascii="Arial" w:hAnsi="Arial" w:cs="Arial"/>
                <w:color w:val="000000"/>
                <w:sz w:val="18"/>
                <w:szCs w:val="18"/>
              </w:rPr>
            </w:pPr>
            <w:r w:rsidRPr="006A6773">
              <w:rPr>
                <w:rFonts w:ascii="Arial" w:hAnsi="Arial" w:cs="Arial"/>
                <w:color w:val="000000"/>
                <w:sz w:val="18"/>
                <w:szCs w:val="18"/>
              </w:rPr>
              <w:t>the offered price has not been divulged to any Third Party,</w:t>
            </w:r>
          </w:p>
          <w:p w14:paraId="110D5112" w14:textId="77777777" w:rsidR="00F65D1E" w:rsidRPr="006A6773" w:rsidRDefault="00F65D1E">
            <w:pPr>
              <w:numPr>
                <w:ilvl w:val="0"/>
                <w:numId w:val="26"/>
              </w:numPr>
              <w:spacing w:before="120" w:after="120"/>
              <w:ind w:left="780" w:hanging="387"/>
              <w:rPr>
                <w:rFonts w:ascii="Arial" w:hAnsi="Arial" w:cs="Arial"/>
                <w:b/>
                <w:color w:val="000000"/>
                <w:sz w:val="18"/>
                <w:szCs w:val="18"/>
              </w:rPr>
            </w:pPr>
            <w:r w:rsidRPr="006A6773">
              <w:rPr>
                <w:rFonts w:ascii="Arial" w:hAnsi="Arial" w:cs="Arial"/>
                <w:color w:val="000000"/>
                <w:sz w:val="18"/>
                <w:szCs w:val="18"/>
              </w:rPr>
              <w:t>no arrangement has been made with any Third Party that they should refrain from tendering,</w:t>
            </w:r>
          </w:p>
          <w:p w14:paraId="110D5113" w14:textId="77777777" w:rsidR="00F65D1E" w:rsidRPr="006A6773" w:rsidRDefault="00F65D1E">
            <w:pPr>
              <w:numPr>
                <w:ilvl w:val="0"/>
                <w:numId w:val="26"/>
              </w:numPr>
              <w:spacing w:before="120" w:after="120"/>
              <w:ind w:left="780" w:hanging="387"/>
              <w:rPr>
                <w:rFonts w:ascii="Arial" w:hAnsi="Arial" w:cs="Arial"/>
                <w:b/>
                <w:color w:val="000000"/>
                <w:sz w:val="18"/>
                <w:szCs w:val="18"/>
              </w:rPr>
            </w:pPr>
            <w:r w:rsidRPr="006A6773">
              <w:rPr>
                <w:rFonts w:ascii="Arial" w:hAnsi="Arial" w:cs="Arial"/>
                <w:color w:val="000000"/>
                <w:sz w:val="18"/>
                <w:szCs w:val="18"/>
              </w:rPr>
              <w:t>no arrangement with any Third Party has been made to the effect that we will refrain from bidding on a future occasion,</w:t>
            </w:r>
          </w:p>
          <w:p w14:paraId="110D5114" w14:textId="77777777" w:rsidR="00F65D1E" w:rsidRPr="006A6773" w:rsidRDefault="00F65D1E">
            <w:pPr>
              <w:numPr>
                <w:ilvl w:val="0"/>
                <w:numId w:val="26"/>
              </w:numPr>
              <w:spacing w:before="120" w:after="120"/>
              <w:ind w:left="780" w:hanging="387"/>
              <w:rPr>
                <w:rFonts w:ascii="Arial" w:hAnsi="Arial" w:cs="Arial"/>
                <w:b/>
                <w:color w:val="000000"/>
                <w:sz w:val="18"/>
                <w:szCs w:val="18"/>
              </w:rPr>
            </w:pPr>
            <w:r w:rsidRPr="006A6773">
              <w:rPr>
                <w:rFonts w:ascii="Arial" w:hAnsi="Arial" w:cs="Arial"/>
                <w:color w:val="000000"/>
                <w:sz w:val="18"/>
                <w:szCs w:val="18"/>
              </w:rPr>
              <w:t>no discussion with any Third Party has taken place concerning the details of either’s proposed price, and</w:t>
            </w:r>
          </w:p>
          <w:p w14:paraId="110D5115" w14:textId="77777777" w:rsidR="00F65D1E" w:rsidRPr="006A6773" w:rsidRDefault="00F65D1E">
            <w:pPr>
              <w:numPr>
                <w:ilvl w:val="0"/>
                <w:numId w:val="26"/>
              </w:numPr>
              <w:spacing w:before="120" w:after="120"/>
              <w:ind w:left="780" w:hanging="387"/>
              <w:rPr>
                <w:rFonts w:ascii="Arial" w:hAnsi="Arial" w:cs="Arial"/>
                <w:b/>
                <w:color w:val="000000"/>
                <w:sz w:val="18"/>
                <w:szCs w:val="18"/>
              </w:rPr>
            </w:pPr>
            <w:r w:rsidRPr="006A6773">
              <w:rPr>
                <w:rFonts w:ascii="Arial" w:hAnsi="Arial" w:cs="Arial"/>
                <w:color w:val="000000"/>
                <w:sz w:val="18"/>
                <w:szCs w:val="18"/>
              </w:rPr>
              <w:t>no arrangement has been made with any Third Party otherwise to limit genuine competition.</w:t>
            </w:r>
          </w:p>
          <w:p w14:paraId="110D5116" w14:textId="77777777" w:rsidR="00F65D1E" w:rsidRPr="006A6773" w:rsidRDefault="00F65D1E">
            <w:pPr>
              <w:spacing w:before="120" w:after="120"/>
              <w:rPr>
                <w:rFonts w:ascii="Arial" w:hAnsi="Arial" w:cs="Arial"/>
                <w:color w:val="000000"/>
                <w:sz w:val="18"/>
                <w:szCs w:val="18"/>
              </w:rPr>
            </w:pPr>
            <w:r w:rsidRPr="006A6773">
              <w:rPr>
                <w:rFonts w:ascii="Arial" w:hAnsi="Arial" w:cs="Arial"/>
                <w:color w:val="000000"/>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110D5117" w14:textId="77777777" w:rsidR="00F65D1E" w:rsidRPr="006A6773" w:rsidRDefault="00F65D1E">
            <w:pPr>
              <w:spacing w:before="120" w:after="120"/>
              <w:rPr>
                <w:rFonts w:ascii="Arial" w:hAnsi="Arial" w:cs="Arial"/>
                <w:color w:val="000000"/>
                <w:sz w:val="18"/>
                <w:szCs w:val="18"/>
              </w:rPr>
            </w:pPr>
            <w:r w:rsidRPr="006A6773">
              <w:rPr>
                <w:rFonts w:ascii="Arial" w:hAnsi="Arial" w:cs="Arial"/>
                <w:color w:val="000000"/>
                <w:sz w:val="18"/>
                <w:szCs w:val="18"/>
              </w:rPr>
              <w:t>We understand that any misrepresentations may also be the subject of criminal investigation or used as the basis for civil action.</w:t>
            </w:r>
          </w:p>
          <w:p w14:paraId="110D5118" w14:textId="77777777" w:rsidR="00F65D1E" w:rsidRPr="006A6773" w:rsidRDefault="00F65D1E">
            <w:pPr>
              <w:spacing w:before="120" w:after="120"/>
              <w:rPr>
                <w:rFonts w:ascii="Arial" w:hAnsi="Arial" w:cs="Arial"/>
                <w:color w:val="000000"/>
                <w:sz w:val="18"/>
                <w:szCs w:val="18"/>
              </w:rPr>
            </w:pPr>
            <w:r w:rsidRPr="006A6773">
              <w:rPr>
                <w:rFonts w:ascii="Arial" w:hAnsi="Arial" w:cs="Arial"/>
                <w:color w:val="000000"/>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tc>
      </w:tr>
      <w:tr w:rsidR="00F65D1E" w:rsidRPr="006A6773" w14:paraId="110D511B" w14:textId="77777777" w:rsidTr="00F65D1E">
        <w:trPr>
          <w:trHeight w:val="470"/>
        </w:trPr>
        <w:tc>
          <w:tcPr>
            <w:tcW w:w="10260" w:type="dxa"/>
            <w:gridSpan w:val="7"/>
            <w:tcBorders>
              <w:top w:val="single" w:sz="6" w:space="0" w:color="auto"/>
              <w:left w:val="double" w:sz="6" w:space="0" w:color="auto"/>
              <w:bottom w:val="nil"/>
              <w:right w:val="double" w:sz="6" w:space="0" w:color="auto"/>
            </w:tcBorders>
            <w:vAlign w:val="bottom"/>
            <w:hideMark/>
          </w:tcPr>
          <w:p w14:paraId="110D511A" w14:textId="77777777" w:rsidR="00F65D1E" w:rsidRPr="006A6773" w:rsidRDefault="00F65D1E">
            <w:pPr>
              <w:tabs>
                <w:tab w:val="left" w:pos="-720"/>
              </w:tabs>
              <w:suppressAutoHyphens/>
              <w:spacing w:before="90" w:after="54"/>
              <w:rPr>
                <w:rFonts w:ascii="Arial" w:hAnsi="Arial" w:cs="Arial"/>
                <w:color w:val="000000"/>
                <w:spacing w:val="-2"/>
                <w:sz w:val="18"/>
                <w:szCs w:val="18"/>
              </w:rPr>
            </w:pPr>
            <w:r w:rsidRPr="006A6773">
              <w:rPr>
                <w:rFonts w:ascii="Arial" w:hAnsi="Arial" w:cs="Arial"/>
                <w:b/>
                <w:color w:val="000000"/>
                <w:spacing w:val="-2"/>
                <w:sz w:val="18"/>
                <w:szCs w:val="18"/>
              </w:rPr>
              <w:t>Dated this.................. day of ................................................................... Year ........................</w:t>
            </w:r>
          </w:p>
        </w:tc>
      </w:tr>
      <w:tr w:rsidR="00F65D1E" w:rsidRPr="006A6773" w14:paraId="110D5120" w14:textId="77777777" w:rsidTr="00F65D1E">
        <w:trPr>
          <w:trHeight w:val="902"/>
        </w:trPr>
        <w:tc>
          <w:tcPr>
            <w:tcW w:w="10260" w:type="dxa"/>
            <w:gridSpan w:val="7"/>
            <w:tcBorders>
              <w:top w:val="single" w:sz="6" w:space="0" w:color="auto"/>
              <w:left w:val="double" w:sz="6" w:space="0" w:color="auto"/>
              <w:bottom w:val="nil"/>
              <w:right w:val="double" w:sz="6" w:space="0" w:color="auto"/>
            </w:tcBorders>
          </w:tcPr>
          <w:p w14:paraId="110D511C" w14:textId="77777777" w:rsidR="00F65D1E" w:rsidRPr="006A6773" w:rsidRDefault="00F65D1E">
            <w:pPr>
              <w:tabs>
                <w:tab w:val="left" w:pos="-720"/>
                <w:tab w:val="left" w:pos="0"/>
                <w:tab w:val="left" w:pos="720"/>
                <w:tab w:val="left" w:pos="1440"/>
                <w:tab w:val="left" w:pos="2160"/>
                <w:tab w:val="left" w:pos="2880"/>
              </w:tabs>
              <w:suppressAutoHyphens/>
              <w:spacing w:before="90"/>
              <w:ind w:left="3600" w:hanging="3600"/>
              <w:rPr>
                <w:rFonts w:ascii="Arial" w:hAnsi="Arial" w:cs="Arial"/>
                <w:b/>
                <w:color w:val="000000"/>
                <w:spacing w:val="-2"/>
                <w:sz w:val="18"/>
                <w:szCs w:val="18"/>
              </w:rPr>
            </w:pPr>
          </w:p>
          <w:p w14:paraId="110D511D" w14:textId="77777777" w:rsidR="00F65D1E" w:rsidRPr="006A6773" w:rsidRDefault="00F65D1E">
            <w:pPr>
              <w:tabs>
                <w:tab w:val="left" w:pos="-720"/>
                <w:tab w:val="left" w:pos="0"/>
                <w:tab w:val="left" w:pos="720"/>
                <w:tab w:val="left" w:pos="1440"/>
                <w:tab w:val="left" w:pos="2160"/>
                <w:tab w:val="left" w:pos="2880"/>
              </w:tabs>
              <w:suppressAutoHyphens/>
              <w:spacing w:before="90"/>
              <w:ind w:left="3600" w:hanging="3600"/>
              <w:rPr>
                <w:rFonts w:ascii="Arial" w:hAnsi="Arial" w:cs="Arial"/>
                <w:b/>
                <w:color w:val="000000"/>
                <w:spacing w:val="-2"/>
                <w:sz w:val="18"/>
                <w:szCs w:val="18"/>
              </w:rPr>
            </w:pPr>
            <w:r w:rsidRPr="006A6773">
              <w:rPr>
                <w:rFonts w:ascii="Arial" w:hAnsi="Arial" w:cs="Arial"/>
                <w:b/>
                <w:color w:val="000000"/>
                <w:spacing w:val="-2"/>
                <w:sz w:val="18"/>
                <w:szCs w:val="18"/>
              </w:rPr>
              <w:t>Signature:</w:t>
            </w:r>
            <w:r w:rsidRPr="006A6773">
              <w:rPr>
                <w:rFonts w:ascii="Arial" w:hAnsi="Arial" w:cs="Arial"/>
                <w:b/>
                <w:color w:val="000000"/>
                <w:spacing w:val="-2"/>
                <w:sz w:val="18"/>
                <w:szCs w:val="18"/>
              </w:rPr>
              <w:tab/>
            </w:r>
            <w:r w:rsidRPr="006A6773">
              <w:rPr>
                <w:rFonts w:ascii="Arial" w:hAnsi="Arial" w:cs="Arial"/>
                <w:b/>
                <w:color w:val="000000"/>
                <w:spacing w:val="-2"/>
                <w:sz w:val="18"/>
                <w:szCs w:val="18"/>
              </w:rPr>
              <w:tab/>
            </w:r>
            <w:r w:rsidRPr="006A6773">
              <w:rPr>
                <w:rFonts w:ascii="Arial" w:hAnsi="Arial" w:cs="Arial"/>
                <w:b/>
                <w:color w:val="000000"/>
                <w:spacing w:val="-2"/>
                <w:sz w:val="18"/>
                <w:szCs w:val="18"/>
              </w:rPr>
              <w:tab/>
            </w:r>
            <w:r w:rsidRPr="006A6773">
              <w:rPr>
                <w:rFonts w:ascii="Arial" w:hAnsi="Arial" w:cs="Arial"/>
                <w:b/>
                <w:color w:val="000000"/>
                <w:spacing w:val="-2"/>
                <w:sz w:val="18"/>
                <w:szCs w:val="18"/>
              </w:rPr>
              <w:tab/>
              <w:t xml:space="preserve">In the capacity of </w:t>
            </w:r>
          </w:p>
          <w:p w14:paraId="110D511E" w14:textId="77777777" w:rsidR="00F65D1E" w:rsidRPr="006A6773" w:rsidRDefault="00F65D1E">
            <w:pPr>
              <w:suppressAutoHyphens/>
              <w:spacing w:before="90"/>
              <w:ind w:left="3600" w:hanging="3600"/>
              <w:rPr>
                <w:rFonts w:ascii="Arial" w:hAnsi="Arial" w:cs="Arial"/>
                <w:b/>
                <w:color w:val="000000"/>
                <w:spacing w:val="-2"/>
                <w:sz w:val="18"/>
                <w:szCs w:val="18"/>
              </w:rPr>
            </w:pPr>
            <w:r w:rsidRPr="006A6773">
              <w:rPr>
                <w:rFonts w:ascii="Arial" w:hAnsi="Arial" w:cs="Arial"/>
                <w:b/>
                <w:color w:val="000000"/>
                <w:spacing w:val="-2"/>
                <w:sz w:val="18"/>
                <w:szCs w:val="18"/>
              </w:rPr>
              <w:tab/>
              <w:t>.......................................................................................................</w:t>
            </w:r>
          </w:p>
          <w:p w14:paraId="110D511F" w14:textId="77777777" w:rsidR="00F65D1E" w:rsidRPr="006A6773" w:rsidRDefault="00F65D1E">
            <w:pPr>
              <w:tabs>
                <w:tab w:val="left" w:pos="-720"/>
                <w:tab w:val="left" w:pos="0"/>
                <w:tab w:val="left" w:pos="720"/>
                <w:tab w:val="left" w:pos="1440"/>
                <w:tab w:val="left" w:pos="2160"/>
                <w:tab w:val="left" w:pos="2880"/>
              </w:tabs>
              <w:suppressAutoHyphens/>
              <w:ind w:left="3600" w:hanging="3600"/>
              <w:rPr>
                <w:rFonts w:ascii="Arial" w:hAnsi="Arial" w:cs="Arial"/>
                <w:color w:val="000000"/>
                <w:spacing w:val="-2"/>
                <w:sz w:val="18"/>
                <w:szCs w:val="18"/>
              </w:rPr>
            </w:pPr>
            <w:r w:rsidRPr="006A6773">
              <w:rPr>
                <w:rFonts w:ascii="Arial" w:hAnsi="Arial" w:cs="Arial"/>
                <w:color w:val="000000"/>
                <w:spacing w:val="-2"/>
                <w:sz w:val="18"/>
                <w:szCs w:val="18"/>
              </w:rPr>
              <w:t>(Must be original)</w:t>
            </w:r>
            <w:r w:rsidRPr="006A6773">
              <w:rPr>
                <w:rFonts w:ascii="Arial" w:hAnsi="Arial" w:cs="Arial"/>
                <w:color w:val="000000"/>
                <w:spacing w:val="-2"/>
                <w:sz w:val="18"/>
                <w:szCs w:val="18"/>
              </w:rPr>
              <w:tab/>
            </w:r>
            <w:r w:rsidRPr="006A6773">
              <w:rPr>
                <w:rFonts w:ascii="Arial" w:hAnsi="Arial" w:cs="Arial"/>
                <w:color w:val="000000"/>
                <w:spacing w:val="-2"/>
                <w:sz w:val="18"/>
                <w:szCs w:val="18"/>
              </w:rPr>
              <w:tab/>
            </w:r>
            <w:r w:rsidRPr="006A6773">
              <w:rPr>
                <w:rFonts w:ascii="Arial" w:hAnsi="Arial" w:cs="Arial"/>
                <w:color w:val="000000"/>
                <w:spacing w:val="-2"/>
                <w:sz w:val="18"/>
                <w:szCs w:val="18"/>
              </w:rPr>
              <w:tab/>
            </w:r>
            <w:r w:rsidRPr="006A6773">
              <w:rPr>
                <w:rFonts w:ascii="Arial" w:hAnsi="Arial" w:cs="Arial"/>
                <w:color w:val="000000"/>
                <w:spacing w:val="-2"/>
                <w:sz w:val="18"/>
                <w:szCs w:val="18"/>
              </w:rPr>
              <w:tab/>
              <w:t>(State official position e.g. Director, Manager, Secretary etc.)</w:t>
            </w:r>
          </w:p>
        </w:tc>
      </w:tr>
      <w:tr w:rsidR="00F65D1E" w14:paraId="110D512B" w14:textId="77777777" w:rsidTr="00F65D1E">
        <w:tc>
          <w:tcPr>
            <w:tcW w:w="5040" w:type="dxa"/>
            <w:gridSpan w:val="2"/>
            <w:tcBorders>
              <w:top w:val="single" w:sz="6" w:space="0" w:color="auto"/>
              <w:left w:val="double" w:sz="6" w:space="0" w:color="auto"/>
              <w:bottom w:val="double" w:sz="6" w:space="0" w:color="auto"/>
              <w:right w:val="nil"/>
            </w:tcBorders>
          </w:tcPr>
          <w:p w14:paraId="110D5121" w14:textId="77777777" w:rsidR="00F65D1E" w:rsidRPr="006A6773" w:rsidRDefault="00F65D1E">
            <w:pPr>
              <w:tabs>
                <w:tab w:val="left" w:pos="-720"/>
              </w:tabs>
              <w:suppressAutoHyphens/>
              <w:spacing w:before="90"/>
              <w:rPr>
                <w:rFonts w:ascii="Arial" w:hAnsi="Arial" w:cs="Arial"/>
                <w:color w:val="000000"/>
                <w:spacing w:val="-2"/>
                <w:sz w:val="18"/>
                <w:szCs w:val="18"/>
              </w:rPr>
            </w:pPr>
            <w:r w:rsidRPr="006A6773">
              <w:rPr>
                <w:rFonts w:ascii="Arial" w:hAnsi="Arial" w:cs="Arial"/>
                <w:b/>
                <w:color w:val="000000"/>
                <w:spacing w:val="-2"/>
                <w:sz w:val="18"/>
                <w:szCs w:val="18"/>
              </w:rPr>
              <w:t xml:space="preserve">Name: </w:t>
            </w:r>
            <w:r w:rsidRPr="006A6773">
              <w:rPr>
                <w:rFonts w:ascii="Arial" w:hAnsi="Arial" w:cs="Arial"/>
                <w:color w:val="000000"/>
                <w:spacing w:val="-2"/>
                <w:sz w:val="18"/>
                <w:szCs w:val="18"/>
              </w:rPr>
              <w:t>(in BLOCK CAPITALS)</w:t>
            </w:r>
          </w:p>
          <w:p w14:paraId="110D5122" w14:textId="77777777" w:rsidR="00F65D1E" w:rsidRPr="006A6773" w:rsidRDefault="00F65D1E">
            <w:pPr>
              <w:tabs>
                <w:tab w:val="left" w:pos="-720"/>
              </w:tabs>
              <w:suppressAutoHyphens/>
              <w:rPr>
                <w:rFonts w:ascii="Arial" w:hAnsi="Arial" w:cs="Arial"/>
                <w:color w:val="000000"/>
                <w:spacing w:val="-2"/>
                <w:sz w:val="18"/>
                <w:szCs w:val="18"/>
              </w:rPr>
            </w:pPr>
          </w:p>
          <w:p w14:paraId="110D5123" w14:textId="77777777" w:rsidR="00F65D1E" w:rsidRPr="006A6773" w:rsidRDefault="00F65D1E">
            <w:pPr>
              <w:tabs>
                <w:tab w:val="left" w:pos="-720"/>
              </w:tabs>
              <w:suppressAutoHyphens/>
              <w:rPr>
                <w:rFonts w:ascii="Arial" w:hAnsi="Arial" w:cs="Arial"/>
                <w:b/>
                <w:color w:val="000000"/>
                <w:spacing w:val="-2"/>
                <w:sz w:val="18"/>
                <w:szCs w:val="18"/>
              </w:rPr>
            </w:pPr>
            <w:r w:rsidRPr="006A6773">
              <w:rPr>
                <w:rFonts w:ascii="Arial" w:hAnsi="Arial" w:cs="Arial"/>
                <w:b/>
                <w:color w:val="000000"/>
                <w:spacing w:val="-2"/>
                <w:sz w:val="18"/>
                <w:szCs w:val="18"/>
              </w:rPr>
              <w:t>duly authorised to sign this Tender for and on behalf of:</w:t>
            </w:r>
          </w:p>
          <w:p w14:paraId="110D5124" w14:textId="77777777" w:rsidR="00F65D1E" w:rsidRPr="006A6773" w:rsidRDefault="00F65D1E">
            <w:pPr>
              <w:tabs>
                <w:tab w:val="left" w:pos="-720"/>
              </w:tabs>
              <w:suppressAutoHyphens/>
              <w:rPr>
                <w:rFonts w:ascii="Arial" w:hAnsi="Arial" w:cs="Arial"/>
                <w:b/>
                <w:color w:val="000000"/>
                <w:spacing w:val="-2"/>
                <w:sz w:val="18"/>
                <w:szCs w:val="18"/>
              </w:rPr>
            </w:pPr>
          </w:p>
          <w:p w14:paraId="110D5125" w14:textId="77777777" w:rsidR="00F65D1E" w:rsidRPr="006A6773" w:rsidRDefault="00F65D1E">
            <w:pPr>
              <w:tabs>
                <w:tab w:val="left" w:pos="-720"/>
              </w:tabs>
              <w:suppressAutoHyphens/>
              <w:spacing w:after="54"/>
              <w:rPr>
                <w:rFonts w:ascii="Arial" w:hAnsi="Arial" w:cs="Arial"/>
                <w:color w:val="000000"/>
                <w:spacing w:val="-2"/>
                <w:sz w:val="18"/>
                <w:szCs w:val="18"/>
              </w:rPr>
            </w:pPr>
            <w:r w:rsidRPr="006A6773">
              <w:rPr>
                <w:rFonts w:ascii="Arial" w:hAnsi="Arial" w:cs="Arial"/>
                <w:color w:val="000000"/>
                <w:spacing w:val="-2"/>
                <w:sz w:val="18"/>
                <w:szCs w:val="18"/>
              </w:rPr>
              <w:t>(Tenderer's Name)</w:t>
            </w:r>
          </w:p>
        </w:tc>
        <w:tc>
          <w:tcPr>
            <w:tcW w:w="5220" w:type="dxa"/>
            <w:gridSpan w:val="5"/>
            <w:tcBorders>
              <w:top w:val="single" w:sz="6" w:space="0" w:color="auto"/>
              <w:left w:val="single" w:sz="6" w:space="0" w:color="auto"/>
              <w:bottom w:val="double" w:sz="6" w:space="0" w:color="auto"/>
              <w:right w:val="double" w:sz="6" w:space="0" w:color="auto"/>
            </w:tcBorders>
          </w:tcPr>
          <w:p w14:paraId="110D5126" w14:textId="77777777" w:rsidR="00F65D1E" w:rsidRPr="006A6773" w:rsidRDefault="00F65D1E">
            <w:pPr>
              <w:tabs>
                <w:tab w:val="left" w:pos="-720"/>
              </w:tabs>
              <w:suppressAutoHyphens/>
              <w:spacing w:before="90"/>
              <w:rPr>
                <w:rFonts w:ascii="Arial" w:hAnsi="Arial" w:cs="Arial"/>
                <w:color w:val="000000"/>
                <w:spacing w:val="-2"/>
                <w:sz w:val="18"/>
                <w:szCs w:val="18"/>
              </w:rPr>
            </w:pPr>
            <w:r w:rsidRPr="006A6773">
              <w:rPr>
                <w:rFonts w:ascii="Arial" w:hAnsi="Arial" w:cs="Arial"/>
                <w:b/>
                <w:color w:val="000000"/>
                <w:spacing w:val="-2"/>
                <w:sz w:val="18"/>
                <w:szCs w:val="18"/>
              </w:rPr>
              <w:t>Postal Address:</w:t>
            </w:r>
          </w:p>
          <w:p w14:paraId="110D5127" w14:textId="77777777" w:rsidR="00F65D1E" w:rsidRPr="006A6773" w:rsidRDefault="00F65D1E">
            <w:pPr>
              <w:tabs>
                <w:tab w:val="left" w:pos="-720"/>
              </w:tabs>
              <w:suppressAutoHyphens/>
              <w:rPr>
                <w:rFonts w:ascii="Arial" w:hAnsi="Arial" w:cs="Arial"/>
                <w:color w:val="000000"/>
                <w:spacing w:val="-2"/>
                <w:sz w:val="18"/>
                <w:szCs w:val="18"/>
              </w:rPr>
            </w:pPr>
          </w:p>
          <w:p w14:paraId="110D5128" w14:textId="77777777" w:rsidR="00F65D1E" w:rsidRPr="006A6773" w:rsidRDefault="00F65D1E">
            <w:pPr>
              <w:tabs>
                <w:tab w:val="left" w:pos="-720"/>
              </w:tabs>
              <w:suppressAutoHyphens/>
              <w:rPr>
                <w:rFonts w:ascii="Arial" w:hAnsi="Arial" w:cs="Arial"/>
                <w:color w:val="000000"/>
                <w:spacing w:val="-2"/>
                <w:sz w:val="18"/>
                <w:szCs w:val="18"/>
              </w:rPr>
            </w:pPr>
          </w:p>
          <w:p w14:paraId="110D5129" w14:textId="77777777" w:rsidR="00F65D1E" w:rsidRPr="006A6773" w:rsidRDefault="00F65D1E">
            <w:pPr>
              <w:tabs>
                <w:tab w:val="left" w:pos="-720"/>
              </w:tabs>
              <w:suppressAutoHyphens/>
              <w:rPr>
                <w:rFonts w:ascii="Arial" w:hAnsi="Arial" w:cs="Arial"/>
                <w:b/>
                <w:color w:val="000000"/>
                <w:spacing w:val="-2"/>
                <w:sz w:val="18"/>
                <w:szCs w:val="18"/>
              </w:rPr>
            </w:pPr>
            <w:r w:rsidRPr="006A6773">
              <w:rPr>
                <w:rFonts w:ascii="Arial" w:hAnsi="Arial" w:cs="Arial"/>
                <w:b/>
                <w:color w:val="000000"/>
                <w:spacing w:val="-2"/>
                <w:sz w:val="18"/>
                <w:szCs w:val="18"/>
              </w:rPr>
              <w:t>Telephone No:</w:t>
            </w:r>
          </w:p>
          <w:p w14:paraId="0972C430" w14:textId="77777777" w:rsidR="00F65D1E" w:rsidRDefault="00F65D1E">
            <w:pPr>
              <w:tabs>
                <w:tab w:val="left" w:pos="-720"/>
              </w:tabs>
              <w:suppressAutoHyphens/>
              <w:spacing w:after="54"/>
              <w:rPr>
                <w:rFonts w:ascii="Arial" w:hAnsi="Arial" w:cs="Arial"/>
                <w:b/>
                <w:color w:val="000000"/>
                <w:spacing w:val="-2"/>
                <w:sz w:val="18"/>
                <w:szCs w:val="18"/>
              </w:rPr>
            </w:pPr>
            <w:r w:rsidRPr="006A6773">
              <w:rPr>
                <w:rFonts w:ascii="Arial" w:hAnsi="Arial" w:cs="Arial"/>
                <w:b/>
                <w:color w:val="000000"/>
                <w:spacing w:val="-2"/>
                <w:sz w:val="18"/>
                <w:szCs w:val="18"/>
              </w:rPr>
              <w:t>Registered Company Number:</w:t>
            </w:r>
          </w:p>
          <w:p w14:paraId="110D512A" w14:textId="3B3D0B71" w:rsidR="005A1019" w:rsidRDefault="005A1019">
            <w:pPr>
              <w:tabs>
                <w:tab w:val="left" w:pos="-720"/>
              </w:tabs>
              <w:suppressAutoHyphens/>
              <w:spacing w:after="54"/>
              <w:rPr>
                <w:rFonts w:ascii="Arial" w:hAnsi="Arial" w:cs="Arial"/>
                <w:color w:val="000000"/>
                <w:spacing w:val="-2"/>
                <w:sz w:val="18"/>
                <w:szCs w:val="18"/>
              </w:rPr>
            </w:pPr>
            <w:r>
              <w:rPr>
                <w:rFonts w:ascii="Arial" w:hAnsi="Arial" w:cs="Arial"/>
                <w:b/>
                <w:color w:val="000000"/>
                <w:spacing w:val="-2"/>
                <w:sz w:val="18"/>
                <w:szCs w:val="18"/>
              </w:rPr>
              <w:t>Dunn And Bradsheet Number:</w:t>
            </w:r>
          </w:p>
        </w:tc>
      </w:tr>
    </w:tbl>
    <w:p w14:paraId="110D512C" w14:textId="77777777" w:rsidR="00F65D1E" w:rsidRDefault="00F65D1E" w:rsidP="00F65D1E">
      <w:pPr>
        <w:jc w:val="both"/>
        <w:rPr>
          <w:rFonts w:ascii="Arial" w:hAnsi="Arial" w:cs="Arial"/>
          <w:b/>
          <w:color w:val="000000"/>
          <w:szCs w:val="22"/>
        </w:rPr>
      </w:pPr>
    </w:p>
    <w:p w14:paraId="110D512D" w14:textId="77777777" w:rsidR="00F65D1E" w:rsidRDefault="00F65D1E" w:rsidP="00F65D1E">
      <w:pPr>
        <w:jc w:val="both"/>
        <w:rPr>
          <w:rFonts w:ascii="Arial" w:hAnsi="Arial" w:cs="Arial"/>
          <w:b/>
          <w:color w:val="000000"/>
          <w:szCs w:val="22"/>
        </w:rPr>
      </w:pPr>
    </w:p>
    <w:p w14:paraId="110D512E" w14:textId="77777777" w:rsidR="00F65D1E" w:rsidRDefault="00F65D1E" w:rsidP="00F65D1E">
      <w:pPr>
        <w:rPr>
          <w:rFonts w:ascii="Arial" w:hAnsi="Arial" w:cs="Arial"/>
          <w:b/>
          <w:color w:val="000000"/>
          <w:szCs w:val="22"/>
        </w:rPr>
        <w:sectPr w:rsidR="00F65D1E" w:rsidSect="00E6048C">
          <w:type w:val="nextColumn"/>
          <w:pgSz w:w="11907" w:h="16840"/>
          <w:pgMar w:top="851" w:right="1134" w:bottom="851" w:left="1134" w:header="0" w:footer="567" w:gutter="0"/>
          <w:cols w:space="720"/>
        </w:sectPr>
      </w:pPr>
    </w:p>
    <w:p w14:paraId="110D512F" w14:textId="77777777" w:rsidR="00F65D1E" w:rsidRDefault="00F65D1E" w:rsidP="00F65D1E">
      <w:pPr>
        <w:jc w:val="both"/>
        <w:rPr>
          <w:rFonts w:ascii="Arial" w:hAnsi="Arial" w:cs="Arial"/>
          <w:b/>
          <w:color w:val="000000"/>
          <w:szCs w:val="22"/>
        </w:rPr>
      </w:pPr>
    </w:p>
    <w:p w14:paraId="110D5130" w14:textId="77777777" w:rsidR="00F65D1E" w:rsidRDefault="00F65D1E" w:rsidP="00F65D1E">
      <w:pPr>
        <w:pStyle w:val="Heading2"/>
        <w:numPr>
          <w:ilvl w:val="0"/>
          <w:numId w:val="0"/>
        </w:numPr>
        <w:tabs>
          <w:tab w:val="left" w:pos="720"/>
        </w:tabs>
        <w:spacing w:before="100" w:after="0"/>
        <w:ind w:right="99"/>
        <w:jc w:val="right"/>
        <w:rPr>
          <w:rFonts w:ascii="Arial" w:hAnsi="Arial" w:cs="Arial"/>
          <w:b/>
          <w:color w:val="000000"/>
          <w:spacing w:val="-3"/>
        </w:rPr>
      </w:pPr>
      <w:r>
        <w:rPr>
          <w:rFonts w:ascii="Arial" w:hAnsi="Arial" w:cs="Arial"/>
          <w:b/>
          <w:iCs/>
          <w:color w:val="000000"/>
        </w:rPr>
        <w:t xml:space="preserve">Appendix 1 to </w:t>
      </w:r>
      <w:r>
        <w:rPr>
          <w:rFonts w:ascii="Arial" w:hAnsi="Arial" w:cs="Arial"/>
          <w:b/>
          <w:color w:val="000000"/>
          <w:spacing w:val="-3"/>
        </w:rPr>
        <w:t>DEFFORM 47 Annex A (Offer)</w:t>
      </w:r>
    </w:p>
    <w:p w14:paraId="110D5131" w14:textId="77777777" w:rsidR="00F65D1E" w:rsidRDefault="00F65D1E" w:rsidP="00F65D1E">
      <w:pPr>
        <w:jc w:val="right"/>
        <w:rPr>
          <w:rFonts w:ascii="Arial" w:hAnsi="Arial" w:cs="Arial"/>
          <w:b/>
          <w:color w:val="000000"/>
        </w:rPr>
      </w:pPr>
      <w:r>
        <w:rPr>
          <w:rFonts w:ascii="Arial" w:hAnsi="Arial" w:cs="Arial"/>
          <w:b/>
          <w:color w:val="000000"/>
        </w:rPr>
        <w:t xml:space="preserve">Edn 12/14 </w:t>
      </w:r>
    </w:p>
    <w:p w14:paraId="110D5132" w14:textId="77777777" w:rsidR="00F65D1E" w:rsidRDefault="00F65D1E" w:rsidP="00F65D1E">
      <w:pPr>
        <w:pStyle w:val="Heading2"/>
        <w:numPr>
          <w:ilvl w:val="0"/>
          <w:numId w:val="0"/>
        </w:numPr>
        <w:tabs>
          <w:tab w:val="left" w:pos="720"/>
        </w:tabs>
        <w:jc w:val="center"/>
        <w:rPr>
          <w:rFonts w:ascii="Arial" w:hAnsi="Arial" w:cs="Arial"/>
          <w:b/>
          <w:iCs/>
          <w:color w:val="000000"/>
          <w:sz w:val="28"/>
          <w:szCs w:val="28"/>
        </w:rPr>
      </w:pPr>
      <w:r>
        <w:rPr>
          <w:rFonts w:ascii="Arial" w:hAnsi="Arial" w:cs="Arial"/>
          <w:b/>
          <w:iCs/>
          <w:color w:val="000000"/>
          <w:sz w:val="28"/>
          <w:szCs w:val="28"/>
        </w:rPr>
        <w:t xml:space="preserve">Information on Mandatory Declarations </w:t>
      </w:r>
    </w:p>
    <w:p w14:paraId="110D5133"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Part Tender</w:t>
      </w:r>
    </w:p>
    <w:p w14:paraId="110D5134"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pacing w:val="-2"/>
          <w:sz w:val="22"/>
          <w:szCs w:val="22"/>
        </w:rPr>
        <w:t xml:space="preserve">Under Condition of Tendering F1, the Authority reserves the right to order some or part of your Tender.  If your offer is </w:t>
      </w:r>
      <w:r>
        <w:rPr>
          <w:rFonts w:ascii="Arial" w:hAnsi="Arial" w:cs="Arial"/>
          <w:color w:val="000000"/>
          <w:sz w:val="22"/>
          <w:szCs w:val="22"/>
        </w:rPr>
        <w:t xml:space="preserve">subject to </w:t>
      </w:r>
      <w:r>
        <w:rPr>
          <w:rFonts w:ascii="Arial" w:hAnsi="Arial" w:cs="Arial"/>
          <w:color w:val="000000"/>
          <w:spacing w:val="-2"/>
          <w:sz w:val="22"/>
          <w:szCs w:val="22"/>
        </w:rPr>
        <w:t>the Authority contracting for all the Contractor Deliverables</w:t>
      </w:r>
      <w:r>
        <w:rPr>
          <w:rFonts w:ascii="Arial" w:hAnsi="Arial" w:cs="Arial"/>
          <w:color w:val="000000"/>
          <w:sz w:val="22"/>
          <w:szCs w:val="22"/>
        </w:rPr>
        <w:t xml:space="preserve"> select ‘Yes’ and provide further details in your Tender. </w:t>
      </w:r>
    </w:p>
    <w:p w14:paraId="110D5135"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Minimum Order Quantities</w:t>
      </w:r>
    </w:p>
    <w:p w14:paraId="110D5136"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Where your offer is subject to minimum order quantities select ‘Yes’ and provide further details in your Tender.  </w:t>
      </w:r>
    </w:p>
    <w:p w14:paraId="110D5137"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Notification of Inventions etc.</w:t>
      </w:r>
    </w:p>
    <w:p w14:paraId="110D5138"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Where the Contractor Deliverables are subject to any Registered Intellectual Property Rights select ‘Yes’.</w:t>
      </w:r>
    </w:p>
    <w:p w14:paraId="110D5139"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You must clearly state in your Tender any Contractor Deliverable to be produced under any resultant contract that is, or is likely to be, the subject of a Patent, a Registered Design right or an application for either, or an unregistered design right, owned by either yourself or</w:t>
      </w:r>
      <w:r>
        <w:rPr>
          <w:rFonts w:ascii="Arial" w:hAnsi="Arial" w:cs="Arial"/>
          <w:color w:val="000000"/>
          <w:sz w:val="22"/>
          <w:szCs w:val="22"/>
          <w:vertAlign w:val="superscript"/>
        </w:rPr>
        <w:t xml:space="preserve"> </w:t>
      </w:r>
      <w:r>
        <w:rPr>
          <w:rFonts w:ascii="Arial" w:hAnsi="Arial" w:cs="Arial"/>
          <w:color w:val="000000"/>
          <w:sz w:val="22"/>
          <w:szCs w:val="22"/>
        </w:rPr>
        <w:t>a</w:t>
      </w:r>
      <w:r>
        <w:rPr>
          <w:rFonts w:ascii="Arial" w:hAnsi="Arial" w:cs="Arial"/>
          <w:color w:val="000000"/>
          <w:sz w:val="22"/>
          <w:szCs w:val="22"/>
          <w:vertAlign w:val="superscript"/>
        </w:rPr>
        <w:t xml:space="preserve"> </w:t>
      </w:r>
      <w:r>
        <w:rPr>
          <w:rFonts w:ascii="Arial" w:hAnsi="Arial" w:cs="Arial"/>
          <w:color w:val="000000"/>
          <w:sz w:val="22"/>
          <w:szCs w:val="22"/>
        </w:rPr>
        <w:t>Third Party.  This includes anything of this nature affecting the performance of any resultant contract or subsequent use of any Contractor Deliverable by the Authority.  You must specifically draw attention to:</w:t>
      </w:r>
    </w:p>
    <w:p w14:paraId="110D513A" w14:textId="77777777" w:rsidR="00F65D1E" w:rsidRDefault="00F65D1E" w:rsidP="00F65D1E">
      <w:pPr>
        <w:numPr>
          <w:ilvl w:val="1"/>
          <w:numId w:val="13"/>
        </w:numPr>
        <w:tabs>
          <w:tab w:val="num" w:pos="1080"/>
        </w:tabs>
        <w:spacing w:before="120" w:after="120"/>
        <w:ind w:left="540" w:firstLine="0"/>
        <w:rPr>
          <w:rFonts w:ascii="Arial" w:hAnsi="Arial" w:cs="Arial"/>
          <w:color w:val="000000"/>
          <w:sz w:val="22"/>
          <w:szCs w:val="22"/>
        </w:rPr>
      </w:pPr>
      <w:r>
        <w:rPr>
          <w:rFonts w:ascii="Arial" w:hAnsi="Arial" w:cs="Arial"/>
          <w:color w:val="000000"/>
          <w:sz w:val="22"/>
          <w:szCs w:val="22"/>
        </w:rPr>
        <w:t xml:space="preserve">any Patent or Registered Design (or application for either) or unregistered design right you own or control which is or appears to be relevant to the Contractor Deliverables, the use of which by or on behalf of the Authority may give rise to a claim under Sections 55 or 56 of the Patents Act 1977, or Section 12 of the Registered Designs Act 1949, or Section 240 of the Copyright, Designs and Patents Act 1988;   </w:t>
      </w:r>
    </w:p>
    <w:p w14:paraId="110D513B" w14:textId="77777777" w:rsidR="00F65D1E" w:rsidRDefault="00F65D1E" w:rsidP="00F65D1E">
      <w:pPr>
        <w:numPr>
          <w:ilvl w:val="1"/>
          <w:numId w:val="13"/>
        </w:numPr>
        <w:tabs>
          <w:tab w:val="num" w:pos="1080"/>
        </w:tabs>
        <w:spacing w:before="120" w:after="120"/>
        <w:ind w:left="540" w:firstLine="0"/>
        <w:rPr>
          <w:rFonts w:ascii="Arial" w:hAnsi="Arial" w:cs="Arial"/>
          <w:color w:val="000000"/>
          <w:sz w:val="22"/>
          <w:szCs w:val="22"/>
        </w:rPr>
      </w:pPr>
      <w:r>
        <w:rPr>
          <w:rFonts w:ascii="Arial" w:hAnsi="Arial" w:cs="Arial"/>
          <w:color w:val="000000"/>
          <w:sz w:val="22"/>
          <w:szCs w:val="22"/>
        </w:rPr>
        <w:t xml:space="preserve">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 for the Authority of any Contractor Deliverables;  </w:t>
      </w:r>
    </w:p>
    <w:p w14:paraId="110D513C" w14:textId="77777777" w:rsidR="00F65D1E" w:rsidRDefault="00F65D1E" w:rsidP="00F65D1E">
      <w:pPr>
        <w:numPr>
          <w:ilvl w:val="1"/>
          <w:numId w:val="13"/>
        </w:numPr>
        <w:tabs>
          <w:tab w:val="num" w:pos="1080"/>
        </w:tabs>
        <w:spacing w:before="120" w:after="120"/>
        <w:ind w:left="540" w:firstLine="0"/>
        <w:rPr>
          <w:rFonts w:ascii="Arial" w:hAnsi="Arial" w:cs="Arial"/>
          <w:color w:val="000000"/>
          <w:sz w:val="22"/>
          <w:szCs w:val="22"/>
        </w:rPr>
      </w:pPr>
      <w:r>
        <w:rPr>
          <w:rFonts w:ascii="Arial" w:hAnsi="Arial" w:cs="Arial"/>
          <w:color w:val="000000"/>
          <w:sz w:val="22"/>
          <w:szCs w:val="22"/>
        </w:rPr>
        <w:t>the nature of any allegation referred to under sub-paragraph 4.b., including any obligation to make payments in respect of the Intellectual Property Right of any confidential information and / or;</w:t>
      </w:r>
    </w:p>
    <w:p w14:paraId="110D513D" w14:textId="77777777" w:rsidR="00F65D1E" w:rsidRDefault="00F65D1E" w:rsidP="00F65D1E">
      <w:pPr>
        <w:numPr>
          <w:ilvl w:val="1"/>
          <w:numId w:val="13"/>
        </w:numPr>
        <w:tabs>
          <w:tab w:val="num" w:pos="1080"/>
        </w:tabs>
        <w:spacing w:before="120" w:after="120"/>
        <w:ind w:left="540" w:firstLine="0"/>
        <w:rPr>
          <w:rFonts w:ascii="Arial" w:hAnsi="Arial" w:cs="Arial"/>
          <w:color w:val="000000"/>
          <w:sz w:val="22"/>
          <w:szCs w:val="22"/>
        </w:rPr>
      </w:pPr>
      <w:r>
        <w:rPr>
          <w:rFonts w:ascii="Arial" w:hAnsi="Arial" w:cs="Arial"/>
          <w:color w:val="000000"/>
          <w:sz w:val="22"/>
          <w:szCs w:val="22"/>
        </w:rPr>
        <w:t xml:space="preserve">any action you need to take or the Authority is required to take to deal with the consequences of any allegation referred to under sub-paragraph 4.b. </w:t>
      </w:r>
    </w:p>
    <w:p w14:paraId="110D513E"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You must, when requested, give the Authority details of every restriction and obligation referred to in paragraph 4.  You must also provide, on request, any information required for authorisation to be given under Section 2 of the Defence Contracts Act 1958.</w:t>
      </w:r>
    </w:p>
    <w:p w14:paraId="110D513F"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If you have previously provided information under paragraphs 4 and 5 you can provide details of the previous notification, updated as necessary to confirm their validity.</w:t>
      </w:r>
    </w:p>
    <w:p w14:paraId="110D5140"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z w:val="26"/>
          <w:szCs w:val="26"/>
        </w:rPr>
        <w:t>Notification of Foreign Export Control Restrictions</w:t>
      </w:r>
    </w:p>
    <w:p w14:paraId="110D5141"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In respect of any Contractor Deliverables, likely to be required for the performance of any resultant contract, you must provide the following information in your Tender:</w:t>
      </w:r>
    </w:p>
    <w:p w14:paraId="110D5142" w14:textId="77777777" w:rsidR="00F65D1E" w:rsidRDefault="00F65D1E" w:rsidP="00F65D1E">
      <w:pPr>
        <w:numPr>
          <w:ilvl w:val="1"/>
          <w:numId w:val="28"/>
        </w:numPr>
        <w:suppressAutoHyphens/>
        <w:spacing w:before="120" w:after="120"/>
        <w:ind w:left="567" w:firstLine="0"/>
        <w:rPr>
          <w:rFonts w:ascii="Arial" w:hAnsi="Arial" w:cs="Arial"/>
          <w:color w:val="000000"/>
          <w:sz w:val="22"/>
          <w:szCs w:val="22"/>
        </w:rPr>
      </w:pPr>
      <w:r>
        <w:rPr>
          <w:rFonts w:ascii="Arial" w:hAnsi="Arial" w:cs="Arial"/>
          <w:color w:val="000000"/>
          <w:sz w:val="22"/>
          <w:szCs w:val="22"/>
        </w:rPr>
        <w:t>Whether all or part of any Contractor Deliverables are or will be subject to:</w:t>
      </w:r>
    </w:p>
    <w:p w14:paraId="110D5143" w14:textId="77777777" w:rsidR="00F65D1E" w:rsidRDefault="00F65D1E" w:rsidP="00F65D1E">
      <w:pPr>
        <w:numPr>
          <w:ilvl w:val="0"/>
          <w:numId w:val="29"/>
        </w:numPr>
        <w:spacing w:before="120" w:after="120"/>
        <w:ind w:left="1134" w:firstLine="0"/>
        <w:rPr>
          <w:rFonts w:ascii="Arial" w:hAnsi="Arial" w:cs="Arial"/>
          <w:color w:val="000000"/>
          <w:sz w:val="22"/>
          <w:szCs w:val="22"/>
        </w:rPr>
      </w:pPr>
      <w:r>
        <w:rPr>
          <w:rFonts w:ascii="Arial" w:hAnsi="Arial" w:cs="Arial"/>
          <w:color w:val="000000"/>
          <w:sz w:val="22"/>
          <w:szCs w:val="22"/>
        </w:rPr>
        <w:t>a non-UK export licence, authorisation or exemption; or</w:t>
      </w:r>
    </w:p>
    <w:p w14:paraId="110D5144" w14:textId="77777777" w:rsidR="00F65D1E" w:rsidRDefault="00F65D1E" w:rsidP="00F65D1E">
      <w:pPr>
        <w:numPr>
          <w:ilvl w:val="0"/>
          <w:numId w:val="29"/>
        </w:numPr>
        <w:spacing w:before="120" w:after="120"/>
        <w:ind w:left="1134" w:firstLine="0"/>
        <w:rPr>
          <w:rFonts w:ascii="Arial" w:hAnsi="Arial" w:cs="Arial"/>
          <w:color w:val="000000"/>
          <w:sz w:val="22"/>
          <w:szCs w:val="22"/>
        </w:rPr>
      </w:pPr>
      <w:r>
        <w:rPr>
          <w:rFonts w:ascii="Arial" w:hAnsi="Arial" w:cs="Arial"/>
          <w:color w:val="000000"/>
          <w:sz w:val="22"/>
          <w:szCs w:val="22"/>
        </w:rPr>
        <w:t xml:space="preserve">any other related transfer control that restricts or will restrict end use, end user, re-transfer or disclosure.  </w:t>
      </w:r>
    </w:p>
    <w:p w14:paraId="110D5145" w14:textId="77777777" w:rsidR="00F65D1E" w:rsidRDefault="00F65D1E" w:rsidP="00F65D1E">
      <w:pPr>
        <w:numPr>
          <w:ilvl w:val="1"/>
          <w:numId w:val="28"/>
        </w:numPr>
        <w:suppressAutoHyphens/>
        <w:spacing w:before="120" w:after="120"/>
        <w:ind w:left="567" w:firstLine="0"/>
        <w:rPr>
          <w:rFonts w:ascii="Arial" w:hAnsi="Arial" w:cs="Arial"/>
          <w:color w:val="000000"/>
          <w:sz w:val="22"/>
          <w:szCs w:val="22"/>
        </w:rPr>
      </w:pPr>
      <w:r>
        <w:rPr>
          <w:rFonts w:ascii="Arial" w:hAnsi="Arial" w:cs="Arial"/>
          <w:color w:val="000000"/>
          <w:sz w:val="22"/>
          <w:szCs w:val="22"/>
        </w:rPr>
        <w:lastRenderedPageBreak/>
        <w:t>If requested, a summary of every existing, expected or known licence and restriction referred to in paragraph 7.a.  This includes any related obligation or restriction and the extent they place an obligation or restriction on the Authority, including:</w:t>
      </w:r>
    </w:p>
    <w:p w14:paraId="110D5146" w14:textId="77777777" w:rsidR="00F65D1E" w:rsidRDefault="00F65D1E" w:rsidP="00F65D1E">
      <w:pPr>
        <w:numPr>
          <w:ilvl w:val="0"/>
          <w:numId w:val="30"/>
        </w:numPr>
        <w:spacing w:before="120" w:after="120"/>
        <w:ind w:left="1134" w:firstLine="0"/>
        <w:rPr>
          <w:rFonts w:ascii="Arial" w:hAnsi="Arial" w:cs="Arial"/>
          <w:color w:val="000000"/>
          <w:sz w:val="22"/>
          <w:szCs w:val="22"/>
        </w:rPr>
      </w:pPr>
      <w:r>
        <w:rPr>
          <w:rFonts w:ascii="Arial" w:hAnsi="Arial" w:cs="Arial"/>
          <w:color w:val="000000"/>
          <w:sz w:val="22"/>
          <w:szCs w:val="22"/>
        </w:rPr>
        <w:t>the exporting nation and the export licence number, where known;</w:t>
      </w:r>
    </w:p>
    <w:p w14:paraId="110D5147" w14:textId="77777777" w:rsidR="00F65D1E" w:rsidRDefault="00F65D1E" w:rsidP="00F65D1E">
      <w:pPr>
        <w:numPr>
          <w:ilvl w:val="0"/>
          <w:numId w:val="30"/>
        </w:numPr>
        <w:spacing w:before="120" w:after="120"/>
        <w:ind w:left="1134" w:firstLine="0"/>
        <w:rPr>
          <w:rFonts w:ascii="Arial" w:hAnsi="Arial" w:cs="Arial"/>
          <w:color w:val="000000"/>
          <w:sz w:val="22"/>
          <w:szCs w:val="22"/>
        </w:rPr>
      </w:pPr>
      <w:r>
        <w:rPr>
          <w:rFonts w:ascii="Arial" w:hAnsi="Arial" w:cs="Arial"/>
          <w:color w:val="000000"/>
          <w:sz w:val="22"/>
          <w:szCs w:val="22"/>
        </w:rPr>
        <w:t>the Contractor Deliverables affected;</w:t>
      </w:r>
    </w:p>
    <w:p w14:paraId="110D5148" w14:textId="77777777" w:rsidR="00F65D1E" w:rsidRDefault="00F65D1E" w:rsidP="00F65D1E">
      <w:pPr>
        <w:numPr>
          <w:ilvl w:val="0"/>
          <w:numId w:val="30"/>
        </w:numPr>
        <w:spacing w:before="120" w:after="120"/>
        <w:ind w:left="1134" w:firstLine="0"/>
        <w:rPr>
          <w:rFonts w:ascii="Arial" w:hAnsi="Arial" w:cs="Arial"/>
          <w:color w:val="000000"/>
          <w:sz w:val="22"/>
          <w:szCs w:val="22"/>
        </w:rPr>
      </w:pPr>
      <w:r>
        <w:rPr>
          <w:rFonts w:ascii="Arial" w:hAnsi="Arial" w:cs="Arial"/>
          <w:color w:val="000000"/>
          <w:sz w:val="22"/>
          <w:szCs w:val="22"/>
        </w:rPr>
        <w:t>the nature of the restriction and obligation;</w:t>
      </w:r>
    </w:p>
    <w:p w14:paraId="110D5149" w14:textId="77777777" w:rsidR="00F65D1E" w:rsidRDefault="00F65D1E" w:rsidP="00F65D1E">
      <w:pPr>
        <w:numPr>
          <w:ilvl w:val="0"/>
          <w:numId w:val="30"/>
        </w:numPr>
        <w:spacing w:before="120" w:after="120"/>
        <w:ind w:left="1134" w:firstLine="0"/>
        <w:rPr>
          <w:rFonts w:ascii="Arial" w:hAnsi="Arial" w:cs="Arial"/>
          <w:color w:val="000000"/>
          <w:sz w:val="22"/>
          <w:szCs w:val="22"/>
        </w:rPr>
      </w:pPr>
      <w:r>
        <w:rPr>
          <w:rFonts w:ascii="Arial" w:hAnsi="Arial" w:cs="Arial"/>
          <w:color w:val="000000"/>
          <w:sz w:val="22"/>
          <w:szCs w:val="22"/>
        </w:rPr>
        <w:t xml:space="preserve">the authorised end use and end users; </w:t>
      </w:r>
    </w:p>
    <w:p w14:paraId="110D514A" w14:textId="77777777" w:rsidR="00F65D1E" w:rsidRDefault="00F65D1E" w:rsidP="00F65D1E">
      <w:pPr>
        <w:numPr>
          <w:ilvl w:val="0"/>
          <w:numId w:val="30"/>
        </w:numPr>
        <w:spacing w:before="120" w:after="120"/>
        <w:ind w:left="1134" w:firstLine="0"/>
        <w:rPr>
          <w:rFonts w:ascii="Arial" w:hAnsi="Arial" w:cs="Arial"/>
          <w:color w:val="000000"/>
          <w:sz w:val="22"/>
          <w:szCs w:val="22"/>
        </w:rPr>
      </w:pPr>
      <w:r>
        <w:rPr>
          <w:rFonts w:ascii="Arial" w:hAnsi="Arial" w:cs="Arial"/>
          <w:color w:val="000000"/>
          <w:sz w:val="22"/>
          <w:szCs w:val="22"/>
        </w:rPr>
        <w:t>any specific restrictions on access by Third Parties, or by individuals based on their nationality, to the Contractor Deliverables; and</w:t>
      </w:r>
    </w:p>
    <w:p w14:paraId="110D514B" w14:textId="77777777" w:rsidR="00F65D1E" w:rsidRDefault="00F65D1E" w:rsidP="00F65D1E">
      <w:pPr>
        <w:numPr>
          <w:ilvl w:val="0"/>
          <w:numId w:val="30"/>
        </w:numPr>
        <w:spacing w:before="120" w:after="120"/>
        <w:ind w:left="1134" w:firstLine="0"/>
        <w:rPr>
          <w:rFonts w:ascii="Arial" w:hAnsi="Arial" w:cs="Arial"/>
          <w:color w:val="000000"/>
          <w:sz w:val="22"/>
          <w:szCs w:val="22"/>
        </w:rPr>
      </w:pPr>
      <w:r>
        <w:rPr>
          <w:rFonts w:ascii="Arial" w:hAnsi="Arial" w:cs="Arial"/>
          <w:color w:val="000000"/>
          <w:sz w:val="22"/>
          <w:szCs w:val="22"/>
        </w:rPr>
        <w:t>any specific restrictions on re-transfer or re-export to Third Parties of the Contractor Deliverable</w:t>
      </w:r>
      <w:r>
        <w:rPr>
          <w:rStyle w:val="CommentReference"/>
          <w:rFonts w:cs="Arial"/>
          <w:color w:val="000000"/>
        </w:rPr>
        <w:t>s</w:t>
      </w:r>
      <w:r>
        <w:rPr>
          <w:rFonts w:ascii="Arial" w:hAnsi="Arial" w:cs="Arial"/>
          <w:color w:val="000000"/>
          <w:sz w:val="22"/>
          <w:szCs w:val="22"/>
        </w:rPr>
        <w:t xml:space="preserve"> or anything delivered or used in the performance or fulfilment of them.</w:t>
      </w:r>
    </w:p>
    <w:p w14:paraId="110D514C" w14:textId="77777777" w:rsidR="00F65D1E" w:rsidRDefault="00F65D1E" w:rsidP="00F65D1E">
      <w:pPr>
        <w:ind w:left="1134"/>
        <w:rPr>
          <w:rFonts w:ascii="Arial" w:hAnsi="Arial" w:cs="Arial"/>
          <w:color w:val="000000"/>
          <w:sz w:val="22"/>
          <w:szCs w:val="22"/>
        </w:rPr>
      </w:pPr>
    </w:p>
    <w:p w14:paraId="110D514D" w14:textId="77777777" w:rsidR="00F65D1E" w:rsidRDefault="00F65D1E" w:rsidP="00F65D1E">
      <w:pPr>
        <w:numPr>
          <w:ilvl w:val="0"/>
          <w:numId w:val="31"/>
        </w:numPr>
        <w:rPr>
          <w:rFonts w:ascii="Arial" w:hAnsi="Arial" w:cs="Arial"/>
          <w:color w:val="000000"/>
          <w:sz w:val="22"/>
          <w:szCs w:val="22"/>
        </w:rPr>
      </w:pPr>
      <w:r>
        <w:rPr>
          <w:rFonts w:ascii="Arial" w:hAnsi="Arial" w:cs="Arial"/>
          <w:color w:val="000000"/>
          <w:sz w:val="22"/>
          <w:szCs w:val="22"/>
        </w:rPr>
        <w:t>If requested, you must provide an outline of your mitigation plan to manage</w:t>
      </w:r>
    </w:p>
    <w:p w14:paraId="110D514E" w14:textId="77777777" w:rsidR="00F65D1E" w:rsidRDefault="00F65D1E" w:rsidP="00F65D1E">
      <w:pPr>
        <w:suppressAutoHyphens/>
        <w:ind w:left="540"/>
        <w:rPr>
          <w:rFonts w:ascii="Arial" w:hAnsi="Arial" w:cs="Arial"/>
          <w:color w:val="000000"/>
          <w:sz w:val="22"/>
          <w:szCs w:val="22"/>
        </w:rPr>
      </w:pPr>
      <w:r>
        <w:rPr>
          <w:rFonts w:ascii="Arial" w:hAnsi="Arial" w:cs="Arial"/>
          <w:color w:val="000000"/>
          <w:sz w:val="22"/>
          <w:szCs w:val="22"/>
        </w:rPr>
        <w:t xml:space="preserve"> performance risks on any resultant contract based on paragraph 7a.  </w:t>
      </w:r>
    </w:p>
    <w:p w14:paraId="110D514F"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You must use reasonable endeavours to obtain sufficient information from your potential supply chain to enable a full response to paragraphs 7.a and 7.b.  If you are unable to obtain adequate information, you must state this in your Tender when responding to paragraph 7a and 7b.</w:t>
      </w:r>
    </w:p>
    <w:p w14:paraId="110D5150"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If you become aware at any time during the competition that all or part of any proposed Contractor Deliverable is likely to become subject to a non-UK Government Control through a Government-to-Government sale only, you must inform the Authority immediately.</w:t>
      </w:r>
    </w:p>
    <w:p w14:paraId="110D5151"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If you have previously provided information under paragraph 7 you can provide details of the previous notification and confirm the validity. </w:t>
      </w:r>
    </w:p>
    <w:p w14:paraId="110D5152"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This does not include any Intellectual Property specific restrictions mentioned in paragraph 4.  </w:t>
      </w:r>
    </w:p>
    <w:p w14:paraId="110D5153"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It is the Winning Tenderer(s) responsibility to ensure they comply with any restrictions stated in paragraph 7 during the life of the contract.  This includes any restrictions the Authority has explicitly stated / clarified in any ITT documentation.</w:t>
      </w:r>
    </w:p>
    <w:p w14:paraId="110D5154"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You must notify the</w:t>
      </w:r>
      <w:r>
        <w:rPr>
          <w:rFonts w:ascii="Arial" w:hAnsi="Arial" w:cs="Arial"/>
          <w:b/>
          <w:color w:val="000000"/>
          <w:sz w:val="22"/>
          <w:szCs w:val="22"/>
        </w:rPr>
        <w:t xml:space="preserve"> </w:t>
      </w:r>
      <w:r>
        <w:rPr>
          <w:rFonts w:ascii="Arial" w:hAnsi="Arial" w:cs="Arial"/>
          <w:color w:val="000000"/>
          <w:sz w:val="22"/>
          <w:szCs w:val="22"/>
        </w:rPr>
        <w:t>named Commercial Officer</w:t>
      </w:r>
      <w:r>
        <w:rPr>
          <w:rFonts w:ascii="Arial" w:hAnsi="Arial" w:cs="Arial"/>
          <w:b/>
          <w:color w:val="000000"/>
          <w:sz w:val="22"/>
          <w:szCs w:val="22"/>
        </w:rPr>
        <w:t xml:space="preserve"> </w:t>
      </w:r>
      <w:r>
        <w:rPr>
          <w:rFonts w:ascii="Arial" w:hAnsi="Arial" w:cs="Arial"/>
          <w:color w:val="000000"/>
          <w:sz w:val="22"/>
          <w:szCs w:val="22"/>
        </w:rPr>
        <w:t>immediately if you are unable for whatever reason to abide by any restriction of the type referred to in paragraph 7.</w:t>
      </w:r>
    </w:p>
    <w:p w14:paraId="110D5155"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 xml:space="preserve">Overseas Expenditure </w:t>
      </w:r>
    </w:p>
    <w:p w14:paraId="110D5156"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You must provide details in your Tender of any expenditure outside the UK, including:</w:t>
      </w:r>
    </w:p>
    <w:p w14:paraId="110D5157" w14:textId="77777777" w:rsidR="00F65D1E" w:rsidRDefault="00F65D1E" w:rsidP="00F65D1E">
      <w:pPr>
        <w:numPr>
          <w:ilvl w:val="1"/>
          <w:numId w:val="32"/>
        </w:numPr>
        <w:suppressAutoHyphens/>
        <w:spacing w:before="120" w:after="120"/>
        <w:ind w:left="567" w:firstLine="0"/>
        <w:rPr>
          <w:rFonts w:ascii="Arial" w:hAnsi="Arial" w:cs="Arial"/>
          <w:color w:val="000000"/>
          <w:sz w:val="22"/>
          <w:szCs w:val="22"/>
        </w:rPr>
      </w:pPr>
      <w:r>
        <w:rPr>
          <w:rFonts w:ascii="Arial" w:hAnsi="Arial" w:cs="Arial"/>
          <w:color w:val="000000"/>
          <w:sz w:val="22"/>
          <w:szCs w:val="22"/>
        </w:rPr>
        <w:t xml:space="preserve">country in which sub-contract is placed / to be placed; </w:t>
      </w:r>
    </w:p>
    <w:p w14:paraId="110D5158" w14:textId="77777777" w:rsidR="00F65D1E" w:rsidRDefault="00F65D1E" w:rsidP="00F65D1E">
      <w:pPr>
        <w:numPr>
          <w:ilvl w:val="1"/>
          <w:numId w:val="32"/>
        </w:numPr>
        <w:suppressAutoHyphens/>
        <w:spacing w:before="120" w:after="120"/>
        <w:ind w:left="567" w:firstLine="0"/>
        <w:rPr>
          <w:rFonts w:ascii="Arial" w:hAnsi="Arial" w:cs="Arial"/>
          <w:color w:val="000000"/>
          <w:sz w:val="22"/>
          <w:szCs w:val="22"/>
        </w:rPr>
      </w:pPr>
      <w:r>
        <w:rPr>
          <w:rFonts w:ascii="Arial" w:hAnsi="Arial" w:cs="Arial"/>
          <w:color w:val="000000"/>
          <w:sz w:val="22"/>
          <w:szCs w:val="22"/>
        </w:rPr>
        <w:t xml:space="preserve">name, division and full postal address of sub-contractor; </w:t>
      </w:r>
    </w:p>
    <w:p w14:paraId="110D5159" w14:textId="77777777" w:rsidR="00F65D1E" w:rsidRDefault="00F65D1E" w:rsidP="00F65D1E">
      <w:pPr>
        <w:numPr>
          <w:ilvl w:val="1"/>
          <w:numId w:val="32"/>
        </w:numPr>
        <w:suppressAutoHyphens/>
        <w:spacing w:before="120" w:after="120"/>
        <w:ind w:left="567" w:firstLine="0"/>
        <w:rPr>
          <w:rFonts w:ascii="Arial" w:hAnsi="Arial" w:cs="Arial"/>
          <w:color w:val="000000"/>
          <w:sz w:val="22"/>
          <w:szCs w:val="22"/>
        </w:rPr>
      </w:pPr>
      <w:r>
        <w:rPr>
          <w:rFonts w:ascii="Arial" w:hAnsi="Arial" w:cs="Arial"/>
          <w:color w:val="000000"/>
          <w:sz w:val="22"/>
          <w:szCs w:val="22"/>
        </w:rPr>
        <w:t>value of sub-contract; and</w:t>
      </w:r>
    </w:p>
    <w:p w14:paraId="110D515A" w14:textId="77777777" w:rsidR="00F65D1E" w:rsidRDefault="00F65D1E" w:rsidP="00F65D1E">
      <w:pPr>
        <w:numPr>
          <w:ilvl w:val="1"/>
          <w:numId w:val="32"/>
        </w:numPr>
        <w:suppressAutoHyphens/>
        <w:spacing w:before="120" w:after="120"/>
        <w:ind w:left="567" w:firstLine="0"/>
        <w:rPr>
          <w:rFonts w:ascii="Arial" w:hAnsi="Arial" w:cs="Arial"/>
          <w:color w:val="000000"/>
          <w:sz w:val="22"/>
          <w:szCs w:val="22"/>
        </w:rPr>
      </w:pPr>
      <w:r>
        <w:rPr>
          <w:rFonts w:ascii="Arial" w:hAnsi="Arial" w:cs="Arial"/>
          <w:color w:val="000000"/>
          <w:sz w:val="22"/>
          <w:szCs w:val="22"/>
        </w:rPr>
        <w:t xml:space="preserve">date sub-contract placed / to be placed. </w:t>
      </w:r>
    </w:p>
    <w:p w14:paraId="110D515B"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Should you propose the supply of Articles of US origin the export of which from the USA are subject to control under the US International Traffic in Arms Regulations (ITAR), you must include details in your Tender.  This will allow the Authority to make a decision whether the export can or cannot be made under the auspices of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10D515C"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Import Duty</w:t>
      </w:r>
    </w:p>
    <w:p w14:paraId="110D515D" w14:textId="274DFE84" w:rsidR="00F65D1E" w:rsidRDefault="005A1019"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European Union (EU) legislation permits the use of various procedures to suspend custom duties</w:t>
      </w:r>
      <w:r w:rsidR="00F65D1E">
        <w:rPr>
          <w:rFonts w:ascii="Arial" w:hAnsi="Arial" w:cs="Arial"/>
          <w:color w:val="000000"/>
          <w:sz w:val="22"/>
          <w:szCs w:val="22"/>
        </w:rPr>
        <w:t xml:space="preserve"> equipment.  </w:t>
      </w:r>
    </w:p>
    <w:p w14:paraId="110D515E" w14:textId="10E4C2C6" w:rsidR="00F65D1E" w:rsidRDefault="005A1019"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lastRenderedPageBreak/>
        <w:t>For the purpose of this competition, for any d</w:t>
      </w:r>
      <w:r w:rsidR="00F65D1E">
        <w:rPr>
          <w:rFonts w:ascii="Arial" w:hAnsi="Arial" w:cs="Arial"/>
          <w:color w:val="000000"/>
          <w:sz w:val="22"/>
          <w:szCs w:val="22"/>
        </w:rPr>
        <w:t xml:space="preserve">eliverables </w:t>
      </w:r>
      <w:r>
        <w:rPr>
          <w:rFonts w:ascii="Arial" w:hAnsi="Arial" w:cs="Arial"/>
          <w:color w:val="000000"/>
          <w:sz w:val="22"/>
          <w:szCs w:val="22"/>
        </w:rPr>
        <w:t>not yet imported into the EU, you are required to provide details of your plans to address customs compliance, including the procedures to be applied and the estimated Import Duty to be incurred and / or suspended.</w:t>
      </w:r>
    </w:p>
    <w:p w14:paraId="110D515F" w14:textId="0F2AD869"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You should note that it is your responsibility to ensure compliance with all regulations relating to the operation of the </w:t>
      </w:r>
      <w:r w:rsidR="005A1019">
        <w:rPr>
          <w:rFonts w:ascii="Arial" w:hAnsi="Arial" w:cs="Arial"/>
          <w:color w:val="000000"/>
          <w:sz w:val="22"/>
          <w:szCs w:val="22"/>
        </w:rPr>
        <w:t>accounting for</w:t>
      </w:r>
      <w:r>
        <w:rPr>
          <w:rFonts w:ascii="Arial" w:hAnsi="Arial" w:cs="Arial"/>
          <w:color w:val="000000"/>
          <w:sz w:val="22"/>
          <w:szCs w:val="22"/>
        </w:rPr>
        <w:t xml:space="preserve"> import duties.  This includes but is not limited to obtaining Her Majesty's Revenue and Customs (HMRC) end use relief authorisation.</w:t>
      </w:r>
    </w:p>
    <w:p w14:paraId="110D5160" w14:textId="77777777" w:rsidR="00F65D1E" w:rsidRDefault="00F65D1E" w:rsidP="00F65D1E">
      <w:pPr>
        <w:pStyle w:val="Heading3"/>
        <w:numPr>
          <w:ilvl w:val="0"/>
          <w:numId w:val="0"/>
        </w:numPr>
        <w:tabs>
          <w:tab w:val="left" w:pos="720"/>
        </w:tabs>
        <w:rPr>
          <w:rFonts w:cs="Arial"/>
          <w:b/>
          <w:bCs/>
          <w:color w:val="000000"/>
          <w:spacing w:val="-2"/>
          <w:sz w:val="26"/>
          <w:szCs w:val="26"/>
        </w:rPr>
      </w:pPr>
      <w:r>
        <w:rPr>
          <w:rFonts w:cs="Arial"/>
          <w:b/>
          <w:bCs/>
          <w:color w:val="000000"/>
          <w:spacing w:val="-2"/>
          <w:sz w:val="26"/>
          <w:szCs w:val="26"/>
        </w:rPr>
        <w:t xml:space="preserve">Sub-contracts Form 1686 </w:t>
      </w:r>
    </w:p>
    <w:p w14:paraId="110D5161"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Form 1686 (also known as Appendix 5) is to be used in all circumstances where contractors wish to place a sub-contract with a contractor where the release of either Reportable OFFICIAL or OFFICIAL-SENSITIVE information is involved.  The process will require submission of the single page document either directly to the MOD Project Team or, where specified, to the DE&amp;S Security Advice Centre.  You can find further information in the </w:t>
      </w:r>
      <w:hyperlink r:id="rId22" w:tooltip="https://www.gov.uk/government/uploads/system/uploads/attachment_data/file/229422/Contractual_process_-_v6.1_April_2013.pdf" w:history="1">
        <w:r>
          <w:rPr>
            <w:rStyle w:val="Hyperlink"/>
            <w:rFonts w:ascii="Arial" w:hAnsi="Arial" w:cs="Arial"/>
            <w:color w:val="000000"/>
            <w:sz w:val="22"/>
            <w:szCs w:val="22"/>
          </w:rPr>
          <w:t>Security Policy Framework – Contractual Process</w:t>
        </w:r>
      </w:hyperlink>
      <w:r>
        <w:rPr>
          <w:rFonts w:ascii="Arial" w:hAnsi="Arial" w:cs="Arial"/>
          <w:color w:val="000000"/>
          <w:sz w:val="22"/>
          <w:szCs w:val="22"/>
        </w:rPr>
        <w:t xml:space="preserve"> chapter.  You can access a word version of Form 1686 on GOV.UK at:</w:t>
      </w:r>
      <w:hyperlink r:id="rId23" w:history="1">
        <w:r>
          <w:rPr>
            <w:rStyle w:val="Hyperlink"/>
            <w:rFonts w:ascii="Arial" w:hAnsi="Arial" w:cs="Arial"/>
            <w:color w:val="000000"/>
            <w:sz w:val="22"/>
            <w:szCs w:val="22"/>
          </w:rPr>
          <w:t>https://www.gov.uk/government/uploads/system/uploads/attachment_data/file/322603/Contractual_Process_-_Appendix_5_form.doc</w:t>
        </w:r>
      </w:hyperlink>
      <w:r>
        <w:rPr>
          <w:rFonts w:ascii="Arial" w:hAnsi="Arial" w:cs="Arial"/>
          <w:color w:val="000000"/>
          <w:sz w:val="22"/>
          <w:szCs w:val="22"/>
        </w:rPr>
        <w:t>.</w:t>
      </w:r>
    </w:p>
    <w:p w14:paraId="110D5162"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Small and Medium Enterprises</w:t>
      </w:r>
      <w:r>
        <w:rPr>
          <w:rFonts w:cs="Arial"/>
          <w:b/>
          <w:color w:val="000000"/>
          <w:spacing w:val="-2"/>
          <w:sz w:val="26"/>
          <w:szCs w:val="26"/>
        </w:rPr>
        <w:tab/>
      </w:r>
    </w:p>
    <w:p w14:paraId="110D5163"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The Authority is committed to supporting the Government’s small and medium-sized enterprise (SME) initiative; its aspiration is that 25% of spend, direct and through the supply chain, should go to SMEs by 2015.  The MOD uses the EU definition of an SME.</w:t>
      </w:r>
    </w:p>
    <w:p w14:paraId="110D5164"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at: </w:t>
      </w:r>
      <w:hyperlink r:id="rId24" w:tooltip="http://www.promptpaymentcode.org.uk" w:history="1">
        <w:r>
          <w:rPr>
            <w:rStyle w:val="Hyperlink"/>
            <w:rFonts w:ascii="Arial" w:hAnsi="Arial" w:cs="Arial"/>
            <w:color w:val="000000"/>
            <w:sz w:val="22"/>
            <w:szCs w:val="22"/>
          </w:rPr>
          <w:t>http://www.promptpaymentcode.org.uk</w:t>
        </w:r>
      </w:hyperlink>
      <w:r>
        <w:rPr>
          <w:rFonts w:ascii="Arial" w:hAnsi="Arial" w:cs="Arial"/>
          <w:color w:val="000000"/>
          <w:sz w:val="22"/>
          <w:szCs w:val="22"/>
        </w:rPr>
        <w:t xml:space="preserve">.  </w:t>
      </w:r>
    </w:p>
    <w:p w14:paraId="110D5165"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Suppliers are also encouraged to work with the Authority to support the wider SME initiative.  The link below to the Cabinet Office website provides information on the Government’s Crown Representative for SMEs, a link to the definition of an SME and details on the SME initiative.  </w:t>
      </w:r>
      <w:hyperlink r:id="rId25" w:history="1">
        <w:r>
          <w:rPr>
            <w:rStyle w:val="Hyperlink"/>
            <w:rFonts w:ascii="Arial" w:hAnsi="Arial" w:cs="Arial"/>
            <w:color w:val="000000"/>
            <w:spacing w:val="-2"/>
            <w:sz w:val="22"/>
            <w:szCs w:val="22"/>
          </w:rPr>
          <w:t>https://www.gov.uk/government/policies/buying-and-managing-government-goods-and-services-more-efficiently-and-effectively/supporting-pages/making-sure-government-gets-full-value-from-small-and-medium-sized-enterprises</w:t>
        </w:r>
      </w:hyperlink>
      <w:r>
        <w:rPr>
          <w:rFonts w:ascii="Arial" w:hAnsi="Arial" w:cs="Arial"/>
          <w:color w:val="000000"/>
          <w:spacing w:val="-2"/>
          <w:sz w:val="22"/>
          <w:szCs w:val="22"/>
        </w:rPr>
        <w:t>.</w:t>
      </w:r>
    </w:p>
    <w:p w14:paraId="110D5166"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pacing w:val="-2"/>
          <w:sz w:val="22"/>
          <w:szCs w:val="22"/>
        </w:rPr>
        <w:t>The opportunity also exists for Tenderers to advertise any sub-contract valued at over £10,000 in the MOD Contracts Bulletin and further details can be obtained directly from:</w:t>
      </w:r>
    </w:p>
    <w:p w14:paraId="110D5167" w14:textId="77777777" w:rsidR="00F65D1E" w:rsidRDefault="00F65D1E" w:rsidP="00F65D1E">
      <w:pPr>
        <w:ind w:left="567"/>
        <w:rPr>
          <w:rFonts w:ascii="Arial" w:hAnsi="Arial" w:cs="Arial"/>
          <w:color w:val="000000"/>
          <w:sz w:val="22"/>
          <w:szCs w:val="22"/>
        </w:rPr>
      </w:pPr>
      <w:r>
        <w:rPr>
          <w:rFonts w:ascii="Arial" w:hAnsi="Arial" w:cs="Arial"/>
          <w:color w:val="000000"/>
          <w:sz w:val="22"/>
          <w:szCs w:val="22"/>
        </w:rPr>
        <w:t>BiP Solutions Ltd</w:t>
      </w:r>
    </w:p>
    <w:p w14:paraId="110D5168" w14:textId="77777777" w:rsidR="00F65D1E" w:rsidRDefault="00F65D1E" w:rsidP="00F65D1E">
      <w:pPr>
        <w:ind w:left="567"/>
        <w:rPr>
          <w:rFonts w:ascii="Arial" w:hAnsi="Arial" w:cs="Arial"/>
          <w:color w:val="000000"/>
          <w:sz w:val="22"/>
          <w:szCs w:val="22"/>
        </w:rPr>
      </w:pPr>
      <w:r>
        <w:rPr>
          <w:rFonts w:ascii="Arial" w:hAnsi="Arial" w:cs="Arial"/>
          <w:color w:val="000000"/>
          <w:sz w:val="22"/>
          <w:szCs w:val="22"/>
        </w:rPr>
        <w:t xml:space="preserve">Web address: </w:t>
      </w:r>
      <w:hyperlink r:id="rId26" w:history="1">
        <w:r>
          <w:rPr>
            <w:rStyle w:val="Hyperlink"/>
            <w:rFonts w:ascii="Arial" w:hAnsi="Arial" w:cs="Arial"/>
            <w:color w:val="000000"/>
            <w:sz w:val="22"/>
            <w:szCs w:val="22"/>
          </w:rPr>
          <w:t>www.contracts.mod.uk</w:t>
        </w:r>
      </w:hyperlink>
    </w:p>
    <w:p w14:paraId="110D5169" w14:textId="77777777" w:rsidR="00F65D1E" w:rsidRDefault="00F65D1E" w:rsidP="00F65D1E">
      <w:pPr>
        <w:ind w:left="567"/>
        <w:rPr>
          <w:rFonts w:ascii="Arial" w:hAnsi="Arial" w:cs="Arial"/>
          <w:color w:val="000000"/>
          <w:sz w:val="22"/>
          <w:szCs w:val="22"/>
        </w:rPr>
      </w:pPr>
      <w:r>
        <w:rPr>
          <w:rFonts w:ascii="Arial" w:hAnsi="Arial" w:cs="Arial"/>
          <w:color w:val="000000"/>
          <w:sz w:val="22"/>
          <w:szCs w:val="22"/>
        </w:rPr>
        <w:t>Tel No: 0845 270 7099</w:t>
      </w:r>
    </w:p>
    <w:p w14:paraId="110D516A"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 xml:space="preserve">Transparency, Freedom of Information and Environmental Information Regulations </w:t>
      </w:r>
    </w:p>
    <w:p w14:paraId="110D516B"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You should be aware that the contents of any resultant contract may be published in line with government policy set out in the Prime Minister’s letter of May 2010                  (</w:t>
      </w:r>
      <w:hyperlink r:id="rId27" w:tooltip="https://www.gov.uk/government/policies/improving-the-transparency-and-accountability-of-government-and-its-services" w:history="1">
        <w:r>
          <w:rPr>
            <w:rStyle w:val="Hyperlink"/>
            <w:rFonts w:ascii="Arial" w:hAnsi="Arial" w:cs="Arial"/>
            <w:color w:val="000000"/>
            <w:sz w:val="22"/>
            <w:szCs w:val="22"/>
          </w:rPr>
          <w:t>https://www.gov.uk/government/policies/improving-the-transparency-and-accountability-of-government-and-its-services</w:t>
        </w:r>
      </w:hyperlink>
      <w:r>
        <w:rPr>
          <w:rFonts w:ascii="Arial" w:hAnsi="Arial" w:cs="Arial"/>
          <w:color w:val="000000"/>
          <w:sz w:val="22"/>
          <w:szCs w:val="22"/>
        </w:rPr>
        <w:t>) and the information contained within DEFCON 539</w:t>
      </w:r>
      <w:r>
        <w:rPr>
          <w:rFonts w:ascii="Arial" w:hAnsi="Arial" w:cs="Arial"/>
          <w:bCs/>
          <w:color w:val="000000"/>
          <w:sz w:val="22"/>
          <w:szCs w:val="22"/>
        </w:rPr>
        <w:t>.</w:t>
      </w:r>
      <w:r>
        <w:rPr>
          <w:rFonts w:ascii="Arial" w:hAnsi="Arial" w:cs="Arial"/>
          <w:color w:val="000000"/>
          <w:sz w:val="22"/>
          <w:szCs w:val="22"/>
        </w:rPr>
        <w:t xml:space="preserve"> </w:t>
      </w:r>
    </w:p>
    <w:p w14:paraId="110D516C"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Before publishing the contract, the Authority will redact any information which is exempt from disclosure under the Freedom of Information Act 2000 (“ the FOIA”) or the Environmental Information Regulations 2002 (“the EIR”).  </w:t>
      </w:r>
    </w:p>
    <w:p w14:paraId="110D516D"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You should complete the attached Tenderer’s Commercially Sensitive Information Form (DEFFORM 539A) explaining which parts of your Tender you consider are commercially sensitive.  This includes providing a named individual who may be contacted with regard to FOIA and EIR.</w:t>
      </w:r>
    </w:p>
    <w:p w14:paraId="110D516E"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You should note that, while your views will be taken into consideration, the ultimate decision whether to publish or disclose information lies with the Authority.  You are advised to provide as much detail as possible on the form.  It is highly unlikely that a Tender will be exempt </w:t>
      </w:r>
      <w:r>
        <w:rPr>
          <w:rFonts w:ascii="Arial" w:hAnsi="Arial" w:cs="Arial"/>
          <w:color w:val="000000"/>
          <w:sz w:val="22"/>
          <w:szCs w:val="22"/>
        </w:rPr>
        <w:lastRenderedPageBreak/>
        <w:t>from disclosure in its entirety.  Should the Authority decide to publish or disclose information against your wishes, you will be given prior notification.</w:t>
      </w:r>
    </w:p>
    <w:p w14:paraId="110D516F" w14:textId="77777777" w:rsidR="00F65D1E" w:rsidRDefault="00F65D1E" w:rsidP="00F65D1E">
      <w:pPr>
        <w:pStyle w:val="Heading3"/>
        <w:numPr>
          <w:ilvl w:val="0"/>
          <w:numId w:val="0"/>
        </w:numPr>
        <w:tabs>
          <w:tab w:val="left" w:pos="720"/>
        </w:tabs>
        <w:rPr>
          <w:rFonts w:cs="Arial"/>
          <w:b/>
          <w:bCs/>
          <w:color w:val="000000"/>
          <w:spacing w:val="-2"/>
          <w:sz w:val="26"/>
          <w:szCs w:val="26"/>
        </w:rPr>
      </w:pPr>
      <w:r>
        <w:rPr>
          <w:rFonts w:cs="Arial"/>
          <w:b/>
          <w:bCs/>
          <w:color w:val="000000"/>
          <w:spacing w:val="-2"/>
          <w:sz w:val="26"/>
          <w:szCs w:val="26"/>
        </w:rPr>
        <w:t xml:space="preserve">Electronic Purchasing </w:t>
      </w:r>
    </w:p>
    <w:p w14:paraId="110D5170"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Tenderers must note that use of the Authority’s Purchase to Payment (P2P) system is a mandatory requirement for this contract.  You can view information on the P2P system and the methods to connect at </w:t>
      </w:r>
      <w:hyperlink r:id="rId28" w:tooltip="http://www.d2btrade.com/&#10;blocked::http://www.d2btrade.com/" w:history="1">
        <w:r>
          <w:rPr>
            <w:rStyle w:val="Hyperlink"/>
            <w:rFonts w:ascii="Arial" w:hAnsi="Arial" w:cs="Arial"/>
            <w:color w:val="000000"/>
            <w:sz w:val="22"/>
            <w:szCs w:val="22"/>
          </w:rPr>
          <w:t>www.d2btrade.com</w:t>
        </w:r>
      </w:hyperlink>
      <w:r>
        <w:rPr>
          <w:rFonts w:ascii="Arial" w:hAnsi="Arial" w:cs="Arial"/>
          <w:color w:val="000000"/>
          <w:sz w:val="22"/>
          <w:szCs w:val="22"/>
        </w:rPr>
        <w:t>.  Please feel free to consult the service provider on connectivity options.  The Winning Tenderer will be required to sign DEFFORM 30 (Electronic Transaction Agreements) at a corporate level - if you have not done so before - and unconditionally accept DEFCON 5J (Unique Identifiers), DEFCON 129J (The Use of Electronic Business Delivery Form); and DEFCON 522J (Payment under P2P).  Where Standardised Contracting 2 (SC2) or Standardised Contracting 3 (SC3) conditions are used, unconditional acceptance of all references to P2P in clause G1 is required.  A failure to do so will result in your Tender being non-compliant.</w:t>
      </w:r>
    </w:p>
    <w:p w14:paraId="110D5171"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Change of Circumstances</w:t>
      </w:r>
    </w:p>
    <w:p w14:paraId="110D5172"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Where circumstances have changed with regard to a Statement Relating to Good Standing or you have not previously submitted a Statement Relating to Good Standing select ‘Yes’ and submit a Statement Relating to Good Standing with your Tender.  </w:t>
      </w:r>
    </w:p>
    <w:p w14:paraId="110D5173"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Asbestos, Hazardous Items and Depletion of the Ozone Layer</w:t>
      </w:r>
    </w:p>
    <w:p w14:paraId="110D5174"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14:paraId="110D5175"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Reservist and other Supplier Support to the Armed Forces</w:t>
      </w:r>
    </w:p>
    <w:p w14:paraId="110D5176" w14:textId="77777777" w:rsidR="00F65D1E" w:rsidRDefault="00F65D1E" w:rsidP="00F65D1E">
      <w:pPr>
        <w:numPr>
          <w:ilvl w:val="0"/>
          <w:numId w:val="27"/>
        </w:numPr>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The 2010 Strategic Defence and Security Review set out what our Armed Forces will look like and outlined the role of the Reserve Forces within that Future Force.  Reserves will have a greater role, providing both a larger proportion of the force and Defence capabilities in certain specialist areas that are not practical or cost effective to maintain full time.</w:t>
      </w:r>
    </w:p>
    <w:p w14:paraId="110D5177" w14:textId="77777777" w:rsidR="00F65D1E" w:rsidRDefault="00F65D1E" w:rsidP="00F65D1E">
      <w:pPr>
        <w:numPr>
          <w:ilvl w:val="0"/>
          <w:numId w:val="27"/>
        </w:numPr>
        <w:suppressAutoHyphens/>
        <w:spacing w:before="120" w:after="120"/>
        <w:ind w:left="0" w:firstLine="0"/>
        <w:rPr>
          <w:rFonts w:ascii="Arial" w:hAnsi="Arial" w:cs="Arial"/>
          <w:color w:val="000000"/>
          <w:spacing w:val="-2"/>
          <w:sz w:val="22"/>
          <w:szCs w:val="22"/>
        </w:rPr>
      </w:pPr>
      <w:r>
        <w:rPr>
          <w:rFonts w:ascii="Arial" w:hAnsi="Arial" w:cs="Arial"/>
          <w:color w:val="000000"/>
          <w:spacing w:val="-2"/>
          <w:sz w:val="22"/>
          <w:szCs w:val="22"/>
        </w:rPr>
        <w:t>The MOD wishes to have a more sustained and enduring relationship with suppliers, on Reservist and other military personnel objectives, based on mutual benefit.  The personnel objectives include:</w:t>
      </w:r>
    </w:p>
    <w:p w14:paraId="110D5178" w14:textId="77777777" w:rsidR="00F65D1E" w:rsidRDefault="00F65D1E" w:rsidP="00F65D1E">
      <w:pPr>
        <w:pStyle w:val="ListParagraph"/>
        <w:numPr>
          <w:ilvl w:val="0"/>
          <w:numId w:val="33"/>
        </w:numPr>
        <w:spacing w:before="120" w:after="120" w:line="240" w:lineRule="auto"/>
        <w:ind w:left="567" w:firstLine="0"/>
        <w:rPr>
          <w:rFonts w:ascii="Arial" w:hAnsi="Arial" w:cs="Arial"/>
          <w:color w:val="000000"/>
        </w:rPr>
      </w:pPr>
      <w:r>
        <w:rPr>
          <w:rFonts w:ascii="Arial" w:hAnsi="Arial" w:cs="Arial"/>
          <w:color w:val="000000"/>
        </w:rPr>
        <w:t>Employment of service leavers</w:t>
      </w:r>
    </w:p>
    <w:p w14:paraId="110D5179" w14:textId="77777777" w:rsidR="00F65D1E" w:rsidRDefault="00F65D1E" w:rsidP="00F65D1E">
      <w:pPr>
        <w:pStyle w:val="ListParagraph"/>
        <w:numPr>
          <w:ilvl w:val="0"/>
          <w:numId w:val="33"/>
        </w:numPr>
        <w:spacing w:before="120" w:after="120" w:line="240" w:lineRule="auto"/>
        <w:ind w:left="567" w:firstLine="0"/>
        <w:rPr>
          <w:rFonts w:ascii="Arial" w:hAnsi="Arial" w:cs="Arial"/>
          <w:color w:val="000000"/>
        </w:rPr>
      </w:pPr>
      <w:r>
        <w:rPr>
          <w:rFonts w:ascii="Arial" w:hAnsi="Arial" w:cs="Arial"/>
          <w:color w:val="000000"/>
        </w:rPr>
        <w:t>Employment of wounded, injured or sick veterans</w:t>
      </w:r>
    </w:p>
    <w:p w14:paraId="110D517A" w14:textId="77777777" w:rsidR="00F65D1E" w:rsidRDefault="00F65D1E" w:rsidP="00F65D1E">
      <w:pPr>
        <w:pStyle w:val="ListParagraph"/>
        <w:numPr>
          <w:ilvl w:val="0"/>
          <w:numId w:val="33"/>
        </w:numPr>
        <w:spacing w:before="120" w:after="120" w:line="240" w:lineRule="auto"/>
        <w:ind w:left="567" w:firstLine="0"/>
        <w:rPr>
          <w:rFonts w:ascii="Arial" w:hAnsi="Arial" w:cs="Arial"/>
          <w:color w:val="000000"/>
        </w:rPr>
      </w:pPr>
      <w:r>
        <w:rPr>
          <w:rFonts w:ascii="Arial" w:hAnsi="Arial" w:cs="Arial"/>
          <w:color w:val="000000"/>
        </w:rPr>
        <w:t>Employment of the partners of service personnel</w:t>
      </w:r>
    </w:p>
    <w:p w14:paraId="110D517B" w14:textId="77777777" w:rsidR="00F65D1E" w:rsidRDefault="00F65D1E" w:rsidP="00F65D1E">
      <w:pPr>
        <w:pStyle w:val="ListParagraph"/>
        <w:numPr>
          <w:ilvl w:val="0"/>
          <w:numId w:val="33"/>
        </w:numPr>
        <w:spacing w:before="120" w:after="120" w:line="240" w:lineRule="auto"/>
        <w:ind w:left="567" w:firstLine="0"/>
        <w:rPr>
          <w:rFonts w:ascii="Arial" w:hAnsi="Arial" w:cs="Arial"/>
          <w:color w:val="000000"/>
        </w:rPr>
      </w:pPr>
      <w:r>
        <w:rPr>
          <w:rFonts w:ascii="Arial" w:hAnsi="Arial" w:cs="Arial"/>
          <w:color w:val="000000"/>
        </w:rPr>
        <w:t>Helping local cadet units</w:t>
      </w:r>
    </w:p>
    <w:p w14:paraId="110D517C" w14:textId="77777777" w:rsidR="00F65D1E" w:rsidRDefault="00F65D1E" w:rsidP="00F65D1E">
      <w:pPr>
        <w:pStyle w:val="ListParagraph"/>
        <w:numPr>
          <w:ilvl w:val="0"/>
          <w:numId w:val="33"/>
        </w:numPr>
        <w:spacing w:before="120" w:after="120" w:line="240" w:lineRule="auto"/>
        <w:ind w:left="567" w:firstLine="0"/>
        <w:rPr>
          <w:rFonts w:ascii="Arial" w:hAnsi="Arial" w:cs="Arial"/>
          <w:color w:val="000000"/>
        </w:rPr>
      </w:pPr>
      <w:r>
        <w:rPr>
          <w:rFonts w:ascii="Arial" w:hAnsi="Arial" w:cs="Arial"/>
          <w:color w:val="000000"/>
        </w:rPr>
        <w:t>Support to Reservist employees</w:t>
      </w:r>
    </w:p>
    <w:p w14:paraId="110D517D" w14:textId="77777777" w:rsidR="00F65D1E" w:rsidRDefault="00F65D1E" w:rsidP="00F65D1E">
      <w:pPr>
        <w:pStyle w:val="ListParagraph"/>
        <w:numPr>
          <w:ilvl w:val="0"/>
          <w:numId w:val="33"/>
        </w:numPr>
        <w:spacing w:before="120" w:after="120" w:line="240" w:lineRule="auto"/>
        <w:ind w:left="567" w:firstLine="0"/>
        <w:rPr>
          <w:rFonts w:ascii="Arial" w:hAnsi="Arial" w:cs="Arial"/>
          <w:color w:val="000000"/>
        </w:rPr>
      </w:pPr>
      <w:r>
        <w:rPr>
          <w:rFonts w:ascii="Arial" w:hAnsi="Arial" w:cs="Arial"/>
          <w:color w:val="000000"/>
        </w:rPr>
        <w:t>Encouragement of Reserve service</w:t>
      </w:r>
    </w:p>
    <w:p w14:paraId="110D517E"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Of particular interest to Defence is the need to have more Reservists employed by reserves supportive employers as described in Chapter 4 of the White Paper, ‘Reserves in the Future Force 2020; Valuable and Valued’ available at: </w:t>
      </w:r>
    </w:p>
    <w:p w14:paraId="110D517F" w14:textId="77777777" w:rsidR="00F65D1E" w:rsidRDefault="00D60D1C" w:rsidP="00F65D1E">
      <w:pPr>
        <w:rPr>
          <w:rFonts w:ascii="Arial" w:hAnsi="Arial" w:cs="Arial"/>
          <w:color w:val="000000"/>
          <w:sz w:val="22"/>
          <w:szCs w:val="22"/>
        </w:rPr>
      </w:pPr>
      <w:hyperlink r:id="rId29" w:history="1">
        <w:r w:rsidR="00F65D1E">
          <w:rPr>
            <w:rStyle w:val="Hyperlink"/>
            <w:rFonts w:ascii="Arial" w:hAnsi="Arial" w:cs="Arial"/>
            <w:color w:val="000000"/>
            <w:sz w:val="22"/>
            <w:szCs w:val="22"/>
          </w:rPr>
          <w:t>https://www.gov.uk/government/uploads/system/uploads/attachment_data/file/210470/Cm8655-web_FINAL.pdf</w:t>
        </w:r>
      </w:hyperlink>
    </w:p>
    <w:p w14:paraId="110D5180" w14:textId="77777777" w:rsidR="00F65D1E" w:rsidRDefault="00F65D1E" w:rsidP="00F65D1E">
      <w:pPr>
        <w:keepNext/>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The Authority therefore encourages all Tenderers, and their suppliers, to:</w:t>
      </w:r>
    </w:p>
    <w:p w14:paraId="110D5181" w14:textId="77777777" w:rsidR="00F65D1E" w:rsidRDefault="00F65D1E" w:rsidP="00F65D1E">
      <w:pPr>
        <w:pStyle w:val="ListParagraph"/>
        <w:numPr>
          <w:ilvl w:val="0"/>
          <w:numId w:val="34"/>
        </w:numPr>
        <w:spacing w:before="120" w:after="120" w:line="240" w:lineRule="auto"/>
        <w:rPr>
          <w:rFonts w:ascii="Arial" w:hAnsi="Arial" w:cs="Arial"/>
          <w:color w:val="000000"/>
          <w:lang w:eastAsia="en-GB"/>
        </w:rPr>
      </w:pPr>
      <w:r>
        <w:rPr>
          <w:rFonts w:ascii="Arial" w:hAnsi="Arial" w:cs="Arial"/>
          <w:color w:val="000000"/>
          <w:lang w:eastAsia="en-GB"/>
        </w:rPr>
        <w:t>consider whether they are able to support these objectives; and, if they are</w:t>
      </w:r>
    </w:p>
    <w:p w14:paraId="110D5182" w14:textId="77777777" w:rsidR="00F65D1E" w:rsidRDefault="00F65D1E" w:rsidP="00F65D1E">
      <w:pPr>
        <w:pStyle w:val="ListParagraph"/>
        <w:numPr>
          <w:ilvl w:val="0"/>
          <w:numId w:val="34"/>
        </w:numPr>
        <w:spacing w:before="120" w:after="120" w:line="240" w:lineRule="auto"/>
        <w:rPr>
          <w:rFonts w:ascii="Arial" w:hAnsi="Arial" w:cs="Arial"/>
          <w:color w:val="000000"/>
          <w:lang w:eastAsia="en-GB"/>
        </w:rPr>
      </w:pPr>
      <w:r>
        <w:rPr>
          <w:rFonts w:ascii="Arial" w:hAnsi="Arial" w:cs="Arial"/>
          <w:color w:val="000000"/>
          <w:lang w:eastAsia="en-GB"/>
        </w:rPr>
        <w:t>sign the Corporate Covenant, declaring their support for the Armed Forces community.</w:t>
      </w:r>
    </w:p>
    <w:p w14:paraId="110D5183"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Guidance on the various ways you can demonstrate your support through the Corporate Covenant is at: </w:t>
      </w:r>
      <w:hyperlink r:id="rId30" w:history="1">
        <w:r>
          <w:rPr>
            <w:rStyle w:val="Hyperlink"/>
            <w:rFonts w:ascii="Arial" w:hAnsi="Arial" w:cs="Arial"/>
            <w:color w:val="000000"/>
            <w:sz w:val="22"/>
            <w:szCs w:val="22"/>
          </w:rPr>
          <w:t>The corporate covenant - Detailed guidance - GOV.UK</w:t>
        </w:r>
      </w:hyperlink>
      <w:r>
        <w:rPr>
          <w:rFonts w:ascii="Arial" w:hAnsi="Arial" w:cs="Arial"/>
          <w:color w:val="000000"/>
          <w:sz w:val="22"/>
          <w:szCs w:val="22"/>
        </w:rPr>
        <w:t>.</w:t>
      </w:r>
    </w:p>
    <w:p w14:paraId="110D5184"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Specific guidance on how you can support the Reserve Forces, what your support means in practice, and what the potential benefits are for you can be found at: </w:t>
      </w:r>
      <w:hyperlink r:id="rId31" w:history="1">
        <w:r>
          <w:rPr>
            <w:rStyle w:val="Hyperlink"/>
            <w:rFonts w:ascii="Arial" w:hAnsi="Arial" w:cs="Arial"/>
            <w:color w:val="000000"/>
            <w:sz w:val="22"/>
            <w:szCs w:val="22"/>
          </w:rPr>
          <w:t>www.sabre.mod.uk</w:t>
        </w:r>
      </w:hyperlink>
      <w:r>
        <w:rPr>
          <w:rFonts w:ascii="Arial" w:hAnsi="Arial" w:cs="Arial"/>
          <w:color w:val="000000"/>
          <w:sz w:val="22"/>
          <w:szCs w:val="22"/>
        </w:rPr>
        <w:t>.</w:t>
      </w:r>
    </w:p>
    <w:p w14:paraId="110D5185"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lastRenderedPageBreak/>
        <w:t xml:space="preserve">Please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in the websites. </w:t>
      </w:r>
    </w:p>
    <w:p w14:paraId="110D5186" w14:textId="77777777" w:rsidR="00F65D1E" w:rsidRDefault="00F65D1E" w:rsidP="00F65D1E">
      <w:pPr>
        <w:ind w:left="567"/>
        <w:rPr>
          <w:rFonts w:ascii="Arial" w:hAnsi="Arial" w:cs="Arial"/>
          <w:color w:val="000000"/>
          <w:sz w:val="22"/>
          <w:szCs w:val="22"/>
        </w:rPr>
      </w:pPr>
      <w:r>
        <w:rPr>
          <w:rFonts w:ascii="Arial" w:hAnsi="Arial" w:cs="Arial"/>
          <w:color w:val="000000"/>
          <w:sz w:val="22"/>
          <w:szCs w:val="22"/>
        </w:rPr>
        <w:t>Email address:</w:t>
      </w:r>
      <w:r>
        <w:rPr>
          <w:rFonts w:ascii="Arial" w:hAnsi="Arial" w:cs="Arial"/>
          <w:color w:val="000000"/>
          <w:sz w:val="22"/>
          <w:szCs w:val="22"/>
        </w:rPr>
        <w:tab/>
      </w:r>
      <w:hyperlink r:id="rId32" w:tooltip="mailto:covenant-mailbox@mod.uk" w:history="1">
        <w:r>
          <w:rPr>
            <w:rStyle w:val="Hyperlink"/>
            <w:rFonts w:ascii="Arial" w:hAnsi="Arial" w:cs="Arial"/>
            <w:color w:val="000000"/>
            <w:sz w:val="22"/>
            <w:szCs w:val="22"/>
          </w:rPr>
          <w:t>covenant-mailbox@mod.uk</w:t>
        </w:r>
      </w:hyperlink>
      <w:r>
        <w:rPr>
          <w:rFonts w:ascii="Arial" w:hAnsi="Arial" w:cs="Arial"/>
          <w:color w:val="000000"/>
          <w:sz w:val="22"/>
          <w:szCs w:val="22"/>
        </w:rPr>
        <w:t xml:space="preserve"> </w:t>
      </w:r>
    </w:p>
    <w:p w14:paraId="110D5187" w14:textId="77777777" w:rsidR="00F65D1E" w:rsidRDefault="00F65D1E" w:rsidP="00F65D1E">
      <w:pPr>
        <w:ind w:left="567"/>
        <w:rPr>
          <w:rFonts w:ascii="Arial" w:hAnsi="Arial" w:cs="Arial"/>
          <w:color w:val="000000"/>
          <w:sz w:val="22"/>
          <w:szCs w:val="22"/>
        </w:rPr>
      </w:pPr>
      <w:r>
        <w:rPr>
          <w:rFonts w:ascii="Arial" w:hAnsi="Arial" w:cs="Arial"/>
          <w:color w:val="000000"/>
          <w:sz w:val="22"/>
          <w:szCs w:val="22"/>
        </w:rPr>
        <w:t>Address:</w:t>
      </w:r>
      <w:r>
        <w:rPr>
          <w:rFonts w:ascii="Arial" w:hAnsi="Arial" w:cs="Arial"/>
          <w:color w:val="000000"/>
          <w:sz w:val="22"/>
          <w:szCs w:val="22"/>
        </w:rPr>
        <w:tab/>
      </w:r>
      <w:r>
        <w:rPr>
          <w:rFonts w:ascii="Arial" w:hAnsi="Arial" w:cs="Arial"/>
          <w:color w:val="000000"/>
          <w:sz w:val="22"/>
          <w:szCs w:val="22"/>
        </w:rPr>
        <w:tab/>
        <w:t xml:space="preserve">Armed Forces Covenant Team </w:t>
      </w:r>
    </w:p>
    <w:p w14:paraId="110D5188" w14:textId="77777777" w:rsidR="00F65D1E" w:rsidRDefault="00F65D1E" w:rsidP="00F65D1E">
      <w:pPr>
        <w:ind w:left="2268"/>
        <w:rPr>
          <w:rFonts w:ascii="Arial" w:hAnsi="Arial" w:cs="Arial"/>
          <w:color w:val="000000"/>
          <w:sz w:val="22"/>
          <w:szCs w:val="22"/>
        </w:rPr>
      </w:pPr>
      <w:r>
        <w:rPr>
          <w:rFonts w:ascii="Arial" w:hAnsi="Arial" w:cs="Arial"/>
          <w:color w:val="000000"/>
          <w:sz w:val="22"/>
          <w:szCs w:val="22"/>
        </w:rPr>
        <w:t>Zone D, 6</w:t>
      </w:r>
      <w:r>
        <w:rPr>
          <w:rFonts w:ascii="Arial" w:hAnsi="Arial" w:cs="Arial"/>
          <w:color w:val="000000"/>
          <w:sz w:val="22"/>
          <w:szCs w:val="22"/>
          <w:vertAlign w:val="superscript"/>
        </w:rPr>
        <w:t>th</w:t>
      </w:r>
      <w:r>
        <w:rPr>
          <w:rFonts w:ascii="Arial" w:hAnsi="Arial" w:cs="Arial"/>
          <w:color w:val="000000"/>
          <w:sz w:val="22"/>
          <w:szCs w:val="22"/>
        </w:rPr>
        <w:t xml:space="preserve"> Floor, Ministry of Defence,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color w:val="000000"/>
          <w:sz w:val="22"/>
          <w:szCs w:val="22"/>
        </w:rPr>
        <w:tab/>
      </w:r>
    </w:p>
    <w:p w14:paraId="110D5189" w14:textId="77777777" w:rsidR="00F65D1E" w:rsidRDefault="00F65D1E" w:rsidP="00F65D1E">
      <w:pPr>
        <w:ind w:left="2268"/>
        <w:rPr>
          <w:rFonts w:ascii="Arial" w:hAnsi="Arial" w:cs="Arial"/>
          <w:color w:val="000000"/>
          <w:sz w:val="22"/>
          <w:szCs w:val="22"/>
        </w:rPr>
      </w:pPr>
      <w:r>
        <w:rPr>
          <w:rFonts w:ascii="Arial" w:hAnsi="Arial" w:cs="Arial"/>
          <w:color w:val="000000"/>
          <w:sz w:val="22"/>
          <w:szCs w:val="22"/>
        </w:rPr>
        <w:t>Main Building, Whitehall, London, SW1A 2HB</w:t>
      </w:r>
    </w:p>
    <w:p w14:paraId="110D518A"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Where you decide to contribute to meeting the personnel objectives above, you should also report the outcomes of such contributions to the above address so they can be recorded and acknowledged.</w:t>
      </w:r>
    </w:p>
    <w:p w14:paraId="110D518B"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 xml:space="preserve">Paragraphs 31 – 38 above are not a condition of working with the Authority now or in the future, nor will this issue form any part of the tender evaluation, contract award procedure or any resulting contract.  However, the Authority very much hopes you will want to provide your support and we are committed to working with you to this end.  </w:t>
      </w:r>
    </w:p>
    <w:p w14:paraId="110D518C"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Military Aviation Authority (MAA) Requirements</w:t>
      </w:r>
    </w:p>
    <w:p w14:paraId="110D518D"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There are no MAA Requirements.</w:t>
      </w:r>
    </w:p>
    <w:p w14:paraId="110D518E" w14:textId="77777777" w:rsidR="00F65D1E" w:rsidRDefault="00F65D1E" w:rsidP="00F65D1E">
      <w:pPr>
        <w:pStyle w:val="Heading3"/>
        <w:numPr>
          <w:ilvl w:val="0"/>
          <w:numId w:val="0"/>
        </w:numPr>
        <w:tabs>
          <w:tab w:val="left" w:pos="720"/>
        </w:tabs>
        <w:rPr>
          <w:rFonts w:cs="Arial"/>
          <w:b/>
          <w:color w:val="000000"/>
          <w:spacing w:val="-2"/>
          <w:sz w:val="26"/>
          <w:szCs w:val="26"/>
        </w:rPr>
      </w:pPr>
      <w:r>
        <w:rPr>
          <w:rFonts w:cs="Arial"/>
          <w:b/>
          <w:color w:val="000000"/>
          <w:spacing w:val="-2"/>
          <w:sz w:val="26"/>
          <w:szCs w:val="26"/>
        </w:rPr>
        <w:t>Bank or Parent Company Guarantee</w:t>
      </w:r>
    </w:p>
    <w:p w14:paraId="110D518F" w14:textId="77777777" w:rsidR="00F65D1E" w:rsidRDefault="00F65D1E" w:rsidP="00F65D1E">
      <w:pPr>
        <w:numPr>
          <w:ilvl w:val="0"/>
          <w:numId w:val="27"/>
        </w:numPr>
        <w:suppressAutoHyphens/>
        <w:spacing w:before="120" w:after="120"/>
        <w:ind w:left="0" w:firstLine="0"/>
        <w:rPr>
          <w:rFonts w:ascii="Arial" w:hAnsi="Arial" w:cs="Arial"/>
          <w:color w:val="000000"/>
          <w:sz w:val="22"/>
          <w:szCs w:val="22"/>
        </w:rPr>
      </w:pPr>
      <w:r>
        <w:rPr>
          <w:rFonts w:ascii="Arial" w:hAnsi="Arial" w:cs="Arial"/>
          <w:color w:val="000000"/>
          <w:sz w:val="22"/>
          <w:szCs w:val="22"/>
        </w:rPr>
        <w:t>A Bank or Parent Company Guarantee is not required.</w:t>
      </w:r>
    </w:p>
    <w:p w14:paraId="110D5190" w14:textId="77777777" w:rsidR="00F65D1E" w:rsidRDefault="00F65D1E" w:rsidP="00F65D1E">
      <w:pPr>
        <w:rPr>
          <w:rFonts w:ascii="Arial" w:hAnsi="Arial" w:cs="Arial"/>
          <w:color w:val="000000"/>
          <w:sz w:val="22"/>
          <w:szCs w:val="22"/>
        </w:rPr>
      </w:pPr>
    </w:p>
    <w:p w14:paraId="676C0B80" w14:textId="77777777" w:rsidR="00D56BB3" w:rsidRDefault="00D56BB3" w:rsidP="00F65D1E">
      <w:pPr>
        <w:rPr>
          <w:rFonts w:ascii="Arial" w:hAnsi="Arial" w:cs="Arial"/>
          <w:color w:val="000000"/>
          <w:sz w:val="22"/>
          <w:szCs w:val="22"/>
        </w:rPr>
      </w:pPr>
    </w:p>
    <w:p w14:paraId="370220F7" w14:textId="77777777" w:rsidR="00D56BB3" w:rsidRDefault="00D56BB3" w:rsidP="00F65D1E">
      <w:pPr>
        <w:rPr>
          <w:rFonts w:ascii="Arial" w:hAnsi="Arial" w:cs="Arial"/>
          <w:color w:val="000000"/>
          <w:sz w:val="22"/>
          <w:szCs w:val="22"/>
        </w:rPr>
      </w:pPr>
    </w:p>
    <w:p w14:paraId="67B77A0C" w14:textId="77777777" w:rsidR="00D56BB3" w:rsidRDefault="00D56BB3" w:rsidP="00F65D1E">
      <w:pPr>
        <w:rPr>
          <w:rFonts w:ascii="Arial" w:hAnsi="Arial" w:cs="Arial"/>
          <w:color w:val="000000"/>
          <w:sz w:val="22"/>
          <w:szCs w:val="22"/>
        </w:rPr>
      </w:pPr>
    </w:p>
    <w:p w14:paraId="04D201CB" w14:textId="77777777" w:rsidR="00D56BB3" w:rsidRDefault="00D56BB3" w:rsidP="00F65D1E">
      <w:pPr>
        <w:rPr>
          <w:rFonts w:ascii="Arial" w:hAnsi="Arial" w:cs="Arial"/>
          <w:color w:val="000000"/>
          <w:sz w:val="22"/>
          <w:szCs w:val="22"/>
        </w:rPr>
      </w:pPr>
    </w:p>
    <w:p w14:paraId="079B7DA6" w14:textId="77777777" w:rsidR="00D56BB3" w:rsidRDefault="00D56BB3" w:rsidP="00F65D1E">
      <w:pPr>
        <w:rPr>
          <w:rFonts w:ascii="Arial" w:hAnsi="Arial" w:cs="Arial"/>
          <w:color w:val="000000"/>
          <w:sz w:val="22"/>
          <w:szCs w:val="22"/>
        </w:rPr>
      </w:pPr>
    </w:p>
    <w:p w14:paraId="733005EB" w14:textId="77777777" w:rsidR="00D56BB3" w:rsidRDefault="00D56BB3" w:rsidP="00F65D1E">
      <w:pPr>
        <w:rPr>
          <w:rFonts w:ascii="Arial" w:hAnsi="Arial" w:cs="Arial"/>
          <w:color w:val="000000"/>
          <w:sz w:val="22"/>
          <w:szCs w:val="22"/>
        </w:rPr>
      </w:pPr>
    </w:p>
    <w:p w14:paraId="1460068E" w14:textId="77777777" w:rsidR="00D56BB3" w:rsidRDefault="00D56BB3" w:rsidP="00F65D1E">
      <w:pPr>
        <w:rPr>
          <w:rFonts w:ascii="Arial" w:hAnsi="Arial" w:cs="Arial"/>
          <w:color w:val="000000"/>
          <w:sz w:val="22"/>
          <w:szCs w:val="22"/>
        </w:rPr>
      </w:pPr>
    </w:p>
    <w:p w14:paraId="42E82491" w14:textId="77777777" w:rsidR="00D56BB3" w:rsidRDefault="00D56BB3" w:rsidP="00F65D1E">
      <w:pPr>
        <w:rPr>
          <w:rFonts w:ascii="Arial" w:hAnsi="Arial" w:cs="Arial"/>
          <w:color w:val="000000"/>
          <w:sz w:val="22"/>
          <w:szCs w:val="22"/>
        </w:rPr>
      </w:pPr>
    </w:p>
    <w:p w14:paraId="5ECFA43E" w14:textId="77777777" w:rsidR="00D56BB3" w:rsidRDefault="00D56BB3" w:rsidP="00F65D1E">
      <w:pPr>
        <w:rPr>
          <w:rFonts w:ascii="Arial" w:hAnsi="Arial" w:cs="Arial"/>
          <w:color w:val="000000"/>
          <w:sz w:val="22"/>
          <w:szCs w:val="22"/>
        </w:rPr>
      </w:pPr>
    </w:p>
    <w:p w14:paraId="5EDCC8FF" w14:textId="77777777" w:rsidR="00D56BB3" w:rsidRDefault="00D56BB3" w:rsidP="00F65D1E">
      <w:pPr>
        <w:rPr>
          <w:rFonts w:ascii="Arial" w:hAnsi="Arial" w:cs="Arial"/>
          <w:color w:val="000000"/>
          <w:sz w:val="22"/>
          <w:szCs w:val="22"/>
        </w:rPr>
      </w:pPr>
    </w:p>
    <w:p w14:paraId="5717BCBF" w14:textId="77777777" w:rsidR="00D56BB3" w:rsidRDefault="00D56BB3" w:rsidP="00F65D1E">
      <w:pPr>
        <w:rPr>
          <w:rFonts w:ascii="Arial" w:hAnsi="Arial" w:cs="Arial"/>
          <w:color w:val="000000"/>
          <w:sz w:val="22"/>
          <w:szCs w:val="22"/>
        </w:rPr>
      </w:pPr>
    </w:p>
    <w:p w14:paraId="44B0CA9F" w14:textId="77777777" w:rsidR="00D56BB3" w:rsidRDefault="00D56BB3" w:rsidP="00F65D1E">
      <w:pPr>
        <w:rPr>
          <w:rFonts w:ascii="Arial" w:hAnsi="Arial" w:cs="Arial"/>
          <w:color w:val="000000"/>
          <w:sz w:val="22"/>
          <w:szCs w:val="22"/>
        </w:rPr>
      </w:pPr>
    </w:p>
    <w:p w14:paraId="4D5A0A6E" w14:textId="77777777" w:rsidR="00D56BB3" w:rsidRDefault="00D56BB3" w:rsidP="00F65D1E">
      <w:pPr>
        <w:rPr>
          <w:rFonts w:ascii="Arial" w:hAnsi="Arial" w:cs="Arial"/>
          <w:color w:val="000000"/>
          <w:sz w:val="22"/>
          <w:szCs w:val="22"/>
        </w:rPr>
      </w:pPr>
    </w:p>
    <w:p w14:paraId="124F018B" w14:textId="77777777" w:rsidR="00D56BB3" w:rsidRDefault="00D56BB3" w:rsidP="00F65D1E">
      <w:pPr>
        <w:rPr>
          <w:rFonts w:ascii="Arial" w:hAnsi="Arial" w:cs="Arial"/>
          <w:color w:val="000000"/>
          <w:sz w:val="22"/>
          <w:szCs w:val="22"/>
        </w:rPr>
      </w:pPr>
    </w:p>
    <w:p w14:paraId="7BFAF454" w14:textId="77777777" w:rsidR="00D56BB3" w:rsidRDefault="00D56BB3" w:rsidP="00F65D1E">
      <w:pPr>
        <w:rPr>
          <w:rFonts w:ascii="Arial" w:hAnsi="Arial" w:cs="Arial"/>
          <w:color w:val="000000"/>
          <w:sz w:val="22"/>
          <w:szCs w:val="22"/>
        </w:rPr>
      </w:pPr>
    </w:p>
    <w:p w14:paraId="657C3B9D" w14:textId="77777777" w:rsidR="00D56BB3" w:rsidRDefault="00D56BB3" w:rsidP="00F65D1E">
      <w:pPr>
        <w:rPr>
          <w:rFonts w:ascii="Arial" w:hAnsi="Arial" w:cs="Arial"/>
          <w:color w:val="000000"/>
          <w:sz w:val="22"/>
          <w:szCs w:val="22"/>
        </w:rPr>
      </w:pPr>
    </w:p>
    <w:p w14:paraId="6A07F509" w14:textId="77777777" w:rsidR="00D56BB3" w:rsidRDefault="00D56BB3" w:rsidP="00F65D1E">
      <w:pPr>
        <w:rPr>
          <w:rFonts w:ascii="Arial" w:hAnsi="Arial" w:cs="Arial"/>
          <w:color w:val="000000"/>
          <w:sz w:val="22"/>
          <w:szCs w:val="22"/>
        </w:rPr>
      </w:pPr>
    </w:p>
    <w:p w14:paraId="4E5055E7" w14:textId="77777777" w:rsidR="00D56BB3" w:rsidRDefault="00D56BB3" w:rsidP="00F65D1E">
      <w:pPr>
        <w:rPr>
          <w:rFonts w:ascii="Arial" w:hAnsi="Arial" w:cs="Arial"/>
          <w:color w:val="000000"/>
          <w:sz w:val="22"/>
          <w:szCs w:val="22"/>
        </w:rPr>
      </w:pPr>
    </w:p>
    <w:p w14:paraId="7AFC4D84" w14:textId="77777777" w:rsidR="00D56BB3" w:rsidRDefault="00D56BB3" w:rsidP="00F65D1E">
      <w:pPr>
        <w:rPr>
          <w:rFonts w:ascii="Arial" w:hAnsi="Arial" w:cs="Arial"/>
          <w:color w:val="000000"/>
          <w:sz w:val="22"/>
          <w:szCs w:val="22"/>
        </w:rPr>
      </w:pPr>
    </w:p>
    <w:p w14:paraId="3C36AF8C" w14:textId="77777777" w:rsidR="00D56BB3" w:rsidRDefault="00D56BB3" w:rsidP="00F65D1E">
      <w:pPr>
        <w:rPr>
          <w:rFonts w:ascii="Arial" w:hAnsi="Arial" w:cs="Arial"/>
          <w:color w:val="000000"/>
          <w:sz w:val="22"/>
          <w:szCs w:val="22"/>
        </w:rPr>
      </w:pPr>
    </w:p>
    <w:p w14:paraId="18F96B99" w14:textId="77777777" w:rsidR="00D56BB3" w:rsidRDefault="00D56BB3" w:rsidP="00F65D1E">
      <w:pPr>
        <w:rPr>
          <w:rFonts w:ascii="Arial" w:hAnsi="Arial" w:cs="Arial"/>
          <w:color w:val="000000"/>
          <w:sz w:val="22"/>
          <w:szCs w:val="22"/>
        </w:rPr>
      </w:pPr>
    </w:p>
    <w:p w14:paraId="33A188FA" w14:textId="77777777" w:rsidR="00D56BB3" w:rsidRDefault="00D56BB3" w:rsidP="00F65D1E">
      <w:pPr>
        <w:rPr>
          <w:rFonts w:ascii="Arial" w:hAnsi="Arial" w:cs="Arial"/>
          <w:color w:val="000000"/>
          <w:sz w:val="22"/>
          <w:szCs w:val="22"/>
        </w:rPr>
      </w:pPr>
    </w:p>
    <w:p w14:paraId="5710A1BB" w14:textId="77777777" w:rsidR="00D56BB3" w:rsidRDefault="00D56BB3" w:rsidP="00F65D1E">
      <w:pPr>
        <w:rPr>
          <w:rFonts w:ascii="Arial" w:hAnsi="Arial" w:cs="Arial"/>
          <w:color w:val="000000"/>
          <w:sz w:val="22"/>
          <w:szCs w:val="22"/>
        </w:rPr>
      </w:pPr>
    </w:p>
    <w:p w14:paraId="341964A4" w14:textId="77777777" w:rsidR="00D56BB3" w:rsidRDefault="00D56BB3" w:rsidP="00F65D1E">
      <w:pPr>
        <w:rPr>
          <w:rFonts w:ascii="Arial" w:hAnsi="Arial" w:cs="Arial"/>
          <w:color w:val="000000"/>
          <w:sz w:val="22"/>
          <w:szCs w:val="22"/>
        </w:rPr>
      </w:pPr>
    </w:p>
    <w:p w14:paraId="4D36BC06" w14:textId="77777777" w:rsidR="00D56BB3" w:rsidRDefault="00D56BB3" w:rsidP="00F65D1E">
      <w:pPr>
        <w:rPr>
          <w:rFonts w:ascii="Arial" w:hAnsi="Arial" w:cs="Arial"/>
          <w:color w:val="000000"/>
          <w:sz w:val="22"/>
          <w:szCs w:val="22"/>
        </w:rPr>
      </w:pPr>
    </w:p>
    <w:p w14:paraId="47D800DB" w14:textId="77777777" w:rsidR="00D56BB3" w:rsidRDefault="00D56BB3" w:rsidP="00F65D1E">
      <w:pPr>
        <w:rPr>
          <w:rFonts w:ascii="Arial" w:hAnsi="Arial" w:cs="Arial"/>
          <w:color w:val="000000"/>
          <w:sz w:val="22"/>
          <w:szCs w:val="22"/>
        </w:rPr>
      </w:pPr>
    </w:p>
    <w:p w14:paraId="44A5A0C2" w14:textId="77777777" w:rsidR="00D56BB3" w:rsidRDefault="00D56BB3" w:rsidP="00F65D1E">
      <w:pPr>
        <w:rPr>
          <w:rFonts w:ascii="Arial" w:hAnsi="Arial" w:cs="Arial"/>
          <w:color w:val="000000"/>
          <w:sz w:val="22"/>
          <w:szCs w:val="22"/>
        </w:rPr>
      </w:pPr>
    </w:p>
    <w:p w14:paraId="21150C18" w14:textId="77777777" w:rsidR="00D56BB3" w:rsidRDefault="00D56BB3" w:rsidP="00F65D1E">
      <w:pPr>
        <w:rPr>
          <w:rFonts w:ascii="Arial" w:hAnsi="Arial" w:cs="Arial"/>
          <w:color w:val="000000"/>
          <w:sz w:val="22"/>
          <w:szCs w:val="22"/>
        </w:rPr>
      </w:pPr>
    </w:p>
    <w:p w14:paraId="3F7DB17C" w14:textId="77777777" w:rsidR="00D56BB3" w:rsidRDefault="00D56BB3" w:rsidP="00F65D1E">
      <w:pPr>
        <w:rPr>
          <w:rFonts w:ascii="Arial" w:hAnsi="Arial" w:cs="Arial"/>
          <w:color w:val="000000"/>
          <w:sz w:val="22"/>
          <w:szCs w:val="22"/>
        </w:rPr>
      </w:pPr>
    </w:p>
    <w:p w14:paraId="540EC7CC" w14:textId="77777777" w:rsidR="00D56BB3" w:rsidRDefault="00D56BB3" w:rsidP="00F65D1E">
      <w:pPr>
        <w:rPr>
          <w:rFonts w:ascii="Arial" w:hAnsi="Arial" w:cs="Arial"/>
          <w:color w:val="000000"/>
          <w:sz w:val="22"/>
          <w:szCs w:val="22"/>
        </w:rPr>
      </w:pPr>
    </w:p>
    <w:p w14:paraId="5613D093" w14:textId="77777777" w:rsidR="00D56BB3" w:rsidRDefault="00D56BB3" w:rsidP="00F65D1E">
      <w:pPr>
        <w:rPr>
          <w:rFonts w:ascii="Arial" w:hAnsi="Arial" w:cs="Arial"/>
          <w:color w:val="000000"/>
          <w:sz w:val="22"/>
          <w:szCs w:val="22"/>
        </w:rPr>
      </w:pPr>
    </w:p>
    <w:p w14:paraId="51356DB8" w14:textId="77777777" w:rsidR="00D56BB3" w:rsidRDefault="00D56BB3" w:rsidP="00F65D1E">
      <w:pPr>
        <w:rPr>
          <w:rFonts w:ascii="Arial" w:hAnsi="Arial" w:cs="Arial"/>
          <w:color w:val="000000"/>
          <w:sz w:val="22"/>
          <w:szCs w:val="22"/>
        </w:rPr>
      </w:pPr>
    </w:p>
    <w:p w14:paraId="09BF0F47" w14:textId="77777777" w:rsidR="00D56BB3" w:rsidRDefault="00D56BB3" w:rsidP="00F65D1E">
      <w:pPr>
        <w:rPr>
          <w:rFonts w:ascii="Arial" w:hAnsi="Arial" w:cs="Arial"/>
          <w:color w:val="000000"/>
          <w:sz w:val="22"/>
          <w:szCs w:val="22"/>
        </w:rPr>
      </w:pPr>
    </w:p>
    <w:p w14:paraId="01B9CBB2" w14:textId="77777777" w:rsidR="00D56BB3" w:rsidRDefault="00D56BB3" w:rsidP="00F65D1E">
      <w:pPr>
        <w:rPr>
          <w:rFonts w:ascii="Arial" w:hAnsi="Arial" w:cs="Arial"/>
          <w:color w:val="000000"/>
          <w:sz w:val="22"/>
          <w:szCs w:val="22"/>
        </w:rPr>
      </w:pPr>
    </w:p>
    <w:p w14:paraId="4FC82848" w14:textId="77777777" w:rsidR="00D56BB3" w:rsidRDefault="00D56BB3" w:rsidP="00F65D1E">
      <w:pPr>
        <w:rPr>
          <w:rFonts w:ascii="Arial" w:hAnsi="Arial" w:cs="Arial"/>
          <w:color w:val="000000"/>
          <w:sz w:val="22"/>
          <w:szCs w:val="22"/>
        </w:rPr>
      </w:pPr>
    </w:p>
    <w:tbl>
      <w:tblPr>
        <w:tblW w:w="5074" w:type="pct"/>
        <w:tblLayout w:type="fixed"/>
        <w:tblCellMar>
          <w:left w:w="0" w:type="dxa"/>
          <w:right w:w="0" w:type="dxa"/>
        </w:tblCellMar>
        <w:tblLook w:val="01E0" w:firstRow="1" w:lastRow="1" w:firstColumn="1" w:lastColumn="1" w:noHBand="0" w:noVBand="0"/>
      </w:tblPr>
      <w:tblGrid>
        <w:gridCol w:w="1915"/>
        <w:gridCol w:w="636"/>
        <w:gridCol w:w="1210"/>
        <w:gridCol w:w="3029"/>
        <w:gridCol w:w="306"/>
        <w:gridCol w:w="2685"/>
      </w:tblGrid>
      <w:tr w:rsidR="00D56BB3" w:rsidRPr="00D56BB3" w14:paraId="39FE9587" w14:textId="77777777" w:rsidTr="00D56BB3">
        <w:tc>
          <w:tcPr>
            <w:tcW w:w="9781" w:type="dxa"/>
            <w:gridSpan w:val="6"/>
          </w:tcPr>
          <w:p w14:paraId="20FA3637" w14:textId="77777777" w:rsidR="00D56BB3" w:rsidRPr="00D56BB3" w:rsidRDefault="00D56BB3" w:rsidP="00D56BB3">
            <w:pPr>
              <w:jc w:val="right"/>
              <w:rPr>
                <w:rFonts w:ascii="Arial" w:hAnsi="Arial" w:cs="Arial"/>
                <w:color w:val="000000" w:themeColor="text1"/>
                <w:sz w:val="22"/>
                <w:szCs w:val="22"/>
                <w:lang w:val="fr-FR" w:eastAsia="en-US"/>
              </w:rPr>
            </w:pPr>
          </w:p>
        </w:tc>
      </w:tr>
      <w:tr w:rsidR="00D56BB3" w:rsidRPr="00D56BB3" w14:paraId="1EE3A51C" w14:textId="77777777" w:rsidTr="00D56BB3">
        <w:trPr>
          <w:trHeight w:val="198"/>
        </w:trPr>
        <w:tc>
          <w:tcPr>
            <w:tcW w:w="2551" w:type="dxa"/>
            <w:gridSpan w:val="2"/>
            <w:vMerge w:val="restart"/>
            <w:hideMark/>
          </w:tcPr>
          <w:p w14:paraId="76BB22B3" w14:textId="1B6937F8" w:rsidR="00D56BB3" w:rsidRPr="00D56BB3" w:rsidRDefault="00D56BB3" w:rsidP="00D56BB3">
            <w:pPr>
              <w:rPr>
                <w:rFonts w:ascii="Arial" w:hAnsi="Arial" w:cs="Arial"/>
                <w:color w:val="000000" w:themeColor="text1"/>
                <w:sz w:val="22"/>
                <w:szCs w:val="22"/>
                <w:lang w:eastAsia="en-US"/>
              </w:rPr>
            </w:pPr>
            <w:r>
              <w:rPr>
                <w:rFonts w:ascii="Arial" w:hAnsi="Arial" w:cs="Arial"/>
                <w:noProof/>
                <w:color w:val="000000" w:themeColor="text1"/>
                <w:sz w:val="22"/>
                <w:szCs w:val="22"/>
              </w:rPr>
              <w:drawing>
                <wp:inline distT="0" distB="0" distL="0" distR="0" wp14:anchorId="456ABAA6" wp14:editId="7B4183C6">
                  <wp:extent cx="1257300" cy="1047750"/>
                  <wp:effectExtent l="0" t="0" r="0" b="0"/>
                  <wp:docPr id="20" name="Picture 20" descr="MOD_CMYK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OD_CMYK_AW"/>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p>
        </w:tc>
        <w:tc>
          <w:tcPr>
            <w:tcW w:w="4545" w:type="dxa"/>
            <w:gridSpan w:val="3"/>
          </w:tcPr>
          <w:p w14:paraId="042F11E3" w14:textId="77777777" w:rsidR="00D56BB3" w:rsidRPr="00D56BB3" w:rsidRDefault="00D56BB3" w:rsidP="00D56BB3">
            <w:pPr>
              <w:rPr>
                <w:rFonts w:ascii="Arial" w:hAnsi="Arial" w:cs="Arial"/>
                <w:color w:val="000000" w:themeColor="text1"/>
                <w:sz w:val="22"/>
                <w:szCs w:val="22"/>
                <w:lang w:eastAsia="en-US"/>
              </w:rPr>
            </w:pPr>
          </w:p>
        </w:tc>
        <w:tc>
          <w:tcPr>
            <w:tcW w:w="2685" w:type="dxa"/>
            <w:vMerge w:val="restart"/>
            <w:hideMark/>
          </w:tcPr>
          <w:p w14:paraId="1CCDD150" w14:textId="6A80B889" w:rsidR="00D56BB3" w:rsidRPr="00D56BB3" w:rsidRDefault="00D56BB3" w:rsidP="00D56BB3">
            <w:pPr>
              <w:tabs>
                <w:tab w:val="num" w:pos="720"/>
              </w:tabs>
              <w:rPr>
                <w:rFonts w:ascii="Arial" w:hAnsi="Arial" w:cs="Arial"/>
                <w:color w:val="000000" w:themeColor="text1"/>
                <w:sz w:val="22"/>
                <w:szCs w:val="22"/>
                <w:lang w:eastAsia="en-US"/>
              </w:rPr>
            </w:pPr>
            <w:r>
              <w:rPr>
                <w:rFonts w:ascii="Arial" w:hAnsi="Arial" w:cs="Arial"/>
                <w:noProof/>
                <w:color w:val="000000" w:themeColor="text1"/>
                <w:sz w:val="22"/>
                <w:szCs w:val="22"/>
              </w:rPr>
              <w:drawing>
                <wp:inline distT="0" distB="0" distL="0" distR="0" wp14:anchorId="2A873B49" wp14:editId="52F05F31">
                  <wp:extent cx="1257300" cy="104775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b="21140"/>
                          <a:stretch>
                            <a:fillRect/>
                          </a:stretch>
                        </pic:blipFill>
                        <pic:spPr bwMode="auto">
                          <a:xfrm>
                            <a:off x="0" y="0"/>
                            <a:ext cx="1257300" cy="1047750"/>
                          </a:xfrm>
                          <a:prstGeom prst="rect">
                            <a:avLst/>
                          </a:prstGeom>
                          <a:noFill/>
                          <a:ln>
                            <a:noFill/>
                          </a:ln>
                        </pic:spPr>
                      </pic:pic>
                    </a:graphicData>
                  </a:graphic>
                </wp:inline>
              </w:drawing>
            </w:r>
            <w:r w:rsidRPr="00D56BB3">
              <w:rPr>
                <w:rFonts w:ascii="Arial" w:hAnsi="Arial" w:cs="Arial"/>
                <w:color w:val="000000" w:themeColor="text1"/>
                <w:sz w:val="22"/>
                <w:szCs w:val="22"/>
                <w:lang w:eastAsia="en-US"/>
              </w:rPr>
              <w:tab/>
            </w:r>
          </w:p>
        </w:tc>
      </w:tr>
      <w:tr w:rsidR="00D56BB3" w:rsidRPr="00D56BB3" w14:paraId="383E2D47" w14:textId="77777777" w:rsidTr="00D56BB3">
        <w:tc>
          <w:tcPr>
            <w:tcW w:w="2551" w:type="dxa"/>
            <w:gridSpan w:val="2"/>
            <w:vMerge/>
            <w:vAlign w:val="center"/>
            <w:hideMark/>
          </w:tcPr>
          <w:p w14:paraId="1E41DBBF" w14:textId="77777777" w:rsidR="00D56BB3" w:rsidRPr="00D56BB3" w:rsidRDefault="00D56BB3" w:rsidP="00D56BB3">
            <w:pPr>
              <w:rPr>
                <w:rFonts w:ascii="Arial" w:hAnsi="Arial" w:cs="Arial"/>
                <w:color w:val="000000" w:themeColor="text1"/>
                <w:sz w:val="22"/>
                <w:szCs w:val="22"/>
                <w:lang w:eastAsia="en-US"/>
              </w:rPr>
            </w:pPr>
          </w:p>
        </w:tc>
        <w:tc>
          <w:tcPr>
            <w:tcW w:w="4239" w:type="dxa"/>
            <w:gridSpan w:val="2"/>
            <w:hideMark/>
          </w:tcPr>
          <w:tbl>
            <w:tblPr>
              <w:tblW w:w="0" w:type="auto"/>
              <w:tblLayout w:type="fixed"/>
              <w:tblLook w:val="04A0" w:firstRow="1" w:lastRow="0" w:firstColumn="1" w:lastColumn="0" w:noHBand="0" w:noVBand="1"/>
            </w:tblPr>
            <w:tblGrid>
              <w:gridCol w:w="10336"/>
            </w:tblGrid>
            <w:tr w:rsidR="00D56BB3" w:rsidRPr="00D56BB3" w14:paraId="618CC3C6" w14:textId="77777777" w:rsidTr="00AF47B1">
              <w:trPr>
                <w:trHeight w:val="146"/>
              </w:trPr>
              <w:tc>
                <w:tcPr>
                  <w:tcW w:w="10336" w:type="dxa"/>
                  <w:tcBorders>
                    <w:top w:val="nil"/>
                    <w:left w:val="nil"/>
                    <w:bottom w:val="nil"/>
                    <w:right w:val="nil"/>
                  </w:tcBorders>
                  <w:hideMark/>
                </w:tcPr>
                <w:p w14:paraId="5F97E72E" w14:textId="4237103D" w:rsidR="00D56BB3" w:rsidRPr="00D56BB3" w:rsidRDefault="00D56BB3" w:rsidP="00D56BB3">
                  <w:pPr>
                    <w:autoSpaceDE w:val="0"/>
                    <w:autoSpaceDN w:val="0"/>
                    <w:adjustRightInd w:val="0"/>
                    <w:ind w:left="-108"/>
                    <w:rPr>
                      <w:rFonts w:ascii="Arial" w:hAnsi="Arial" w:cs="Arial"/>
                      <w:color w:val="000000" w:themeColor="text1"/>
                      <w:sz w:val="22"/>
                      <w:szCs w:val="22"/>
                    </w:rPr>
                  </w:pPr>
                </w:p>
              </w:tc>
            </w:tr>
            <w:tr w:rsidR="00D56BB3" w:rsidRPr="00D56BB3" w14:paraId="4BEA8B50" w14:textId="77777777" w:rsidTr="00AF47B1">
              <w:trPr>
                <w:trHeight w:val="146"/>
              </w:trPr>
              <w:tc>
                <w:tcPr>
                  <w:tcW w:w="10336" w:type="dxa"/>
                  <w:tcBorders>
                    <w:top w:val="nil"/>
                    <w:left w:val="nil"/>
                    <w:bottom w:val="nil"/>
                    <w:right w:val="nil"/>
                  </w:tcBorders>
                  <w:hideMark/>
                </w:tcPr>
                <w:p w14:paraId="703F6AA1" w14:textId="682A87A6" w:rsidR="00D56BB3" w:rsidRPr="00D56BB3" w:rsidRDefault="00D56BB3" w:rsidP="00D56BB3">
                  <w:pPr>
                    <w:autoSpaceDE w:val="0"/>
                    <w:autoSpaceDN w:val="0"/>
                    <w:adjustRightInd w:val="0"/>
                    <w:ind w:left="-108"/>
                    <w:rPr>
                      <w:rFonts w:ascii="Arial" w:hAnsi="Arial" w:cs="Arial"/>
                      <w:color w:val="000000" w:themeColor="text1"/>
                      <w:sz w:val="22"/>
                      <w:szCs w:val="22"/>
                    </w:rPr>
                  </w:pPr>
                  <w:r>
                    <w:rPr>
                      <w:rFonts w:ascii="Arial" w:hAnsi="Arial" w:cs="Arial"/>
                      <w:color w:val="000000" w:themeColor="text1"/>
                      <w:sz w:val="22"/>
                      <w:szCs w:val="22"/>
                    </w:rPr>
                    <w:t>Senior Commercial Manager</w:t>
                  </w:r>
                </w:p>
              </w:tc>
            </w:tr>
          </w:tbl>
          <w:p w14:paraId="7FEF5A65" w14:textId="77777777" w:rsidR="00D56BB3" w:rsidRPr="00D56BB3" w:rsidRDefault="00D56BB3" w:rsidP="00D56BB3">
            <w:pPr>
              <w:rPr>
                <w:rFonts w:ascii="Arial" w:hAnsi="Arial" w:cs="Arial"/>
                <w:color w:val="000000" w:themeColor="text1"/>
                <w:sz w:val="22"/>
                <w:szCs w:val="24"/>
                <w:lang w:eastAsia="en-US"/>
              </w:rPr>
            </w:pPr>
          </w:p>
        </w:tc>
        <w:tc>
          <w:tcPr>
            <w:tcW w:w="306" w:type="dxa"/>
          </w:tcPr>
          <w:p w14:paraId="1C6BC8D5" w14:textId="77777777" w:rsidR="00D56BB3" w:rsidRPr="00D56BB3" w:rsidRDefault="00D56BB3" w:rsidP="00D56BB3">
            <w:pPr>
              <w:rPr>
                <w:rFonts w:ascii="Arial" w:hAnsi="Arial" w:cs="Arial"/>
                <w:color w:val="000000" w:themeColor="text1"/>
                <w:sz w:val="22"/>
                <w:szCs w:val="22"/>
                <w:lang w:eastAsia="en-US"/>
              </w:rPr>
            </w:pPr>
          </w:p>
        </w:tc>
        <w:tc>
          <w:tcPr>
            <w:tcW w:w="2685" w:type="dxa"/>
            <w:vMerge/>
            <w:vAlign w:val="center"/>
            <w:hideMark/>
          </w:tcPr>
          <w:p w14:paraId="6E045BAF" w14:textId="77777777" w:rsidR="00D56BB3" w:rsidRPr="00D56BB3" w:rsidRDefault="00D56BB3" w:rsidP="00D56BB3">
            <w:pPr>
              <w:rPr>
                <w:rFonts w:ascii="Arial" w:hAnsi="Arial" w:cs="Arial"/>
                <w:color w:val="000000" w:themeColor="text1"/>
                <w:sz w:val="22"/>
                <w:szCs w:val="22"/>
                <w:lang w:eastAsia="en-US"/>
              </w:rPr>
            </w:pPr>
          </w:p>
        </w:tc>
      </w:tr>
      <w:tr w:rsidR="00D56BB3" w:rsidRPr="00D56BB3" w14:paraId="601F8E92" w14:textId="77777777" w:rsidTr="00D56BB3">
        <w:tc>
          <w:tcPr>
            <w:tcW w:w="2551" w:type="dxa"/>
            <w:gridSpan w:val="2"/>
            <w:vMerge/>
            <w:vAlign w:val="center"/>
            <w:hideMark/>
          </w:tcPr>
          <w:p w14:paraId="445BDB6D" w14:textId="77777777" w:rsidR="00D56BB3" w:rsidRPr="00D56BB3" w:rsidRDefault="00D56BB3" w:rsidP="00D56BB3">
            <w:pPr>
              <w:rPr>
                <w:rFonts w:ascii="Arial" w:hAnsi="Arial" w:cs="Arial"/>
                <w:color w:val="000000" w:themeColor="text1"/>
                <w:sz w:val="22"/>
                <w:szCs w:val="22"/>
                <w:lang w:eastAsia="en-US"/>
              </w:rPr>
            </w:pPr>
          </w:p>
        </w:tc>
        <w:tc>
          <w:tcPr>
            <w:tcW w:w="4239" w:type="dxa"/>
            <w:gridSpan w:val="2"/>
          </w:tcPr>
          <w:p w14:paraId="12FDCE40" w14:textId="77777777" w:rsidR="00D56BB3" w:rsidRPr="00D56BB3" w:rsidRDefault="00D56BB3" w:rsidP="00D56BB3">
            <w:pPr>
              <w:rPr>
                <w:rFonts w:ascii="Arial" w:hAnsi="Arial" w:cs="Arial"/>
                <w:color w:val="000000" w:themeColor="text1"/>
                <w:sz w:val="22"/>
                <w:szCs w:val="22"/>
                <w:lang w:eastAsia="en-US"/>
              </w:rPr>
            </w:pPr>
          </w:p>
        </w:tc>
        <w:tc>
          <w:tcPr>
            <w:tcW w:w="306" w:type="dxa"/>
          </w:tcPr>
          <w:p w14:paraId="2DDE2513" w14:textId="77777777" w:rsidR="00D56BB3" w:rsidRPr="00D56BB3" w:rsidRDefault="00D56BB3" w:rsidP="00D56BB3">
            <w:pPr>
              <w:rPr>
                <w:rFonts w:ascii="Arial" w:hAnsi="Arial" w:cs="Arial"/>
                <w:color w:val="000000" w:themeColor="text1"/>
                <w:sz w:val="22"/>
                <w:szCs w:val="22"/>
                <w:lang w:eastAsia="en-US"/>
              </w:rPr>
            </w:pPr>
          </w:p>
        </w:tc>
        <w:tc>
          <w:tcPr>
            <w:tcW w:w="2685" w:type="dxa"/>
            <w:vMerge/>
            <w:vAlign w:val="center"/>
            <w:hideMark/>
          </w:tcPr>
          <w:p w14:paraId="3E4109BE" w14:textId="77777777" w:rsidR="00D56BB3" w:rsidRPr="00D56BB3" w:rsidRDefault="00D56BB3" w:rsidP="00D56BB3">
            <w:pPr>
              <w:rPr>
                <w:rFonts w:ascii="Arial" w:hAnsi="Arial" w:cs="Arial"/>
                <w:color w:val="000000" w:themeColor="text1"/>
                <w:sz w:val="22"/>
                <w:szCs w:val="22"/>
                <w:lang w:eastAsia="en-US"/>
              </w:rPr>
            </w:pPr>
          </w:p>
        </w:tc>
      </w:tr>
      <w:tr w:rsidR="00D56BB3" w:rsidRPr="00D56BB3" w14:paraId="1EBB83B9" w14:textId="77777777" w:rsidTr="00D56BB3">
        <w:trPr>
          <w:trHeight w:val="974"/>
        </w:trPr>
        <w:tc>
          <w:tcPr>
            <w:tcW w:w="2551" w:type="dxa"/>
            <w:gridSpan w:val="2"/>
            <w:vMerge/>
            <w:vAlign w:val="center"/>
            <w:hideMark/>
          </w:tcPr>
          <w:p w14:paraId="35AD5AFF" w14:textId="77777777" w:rsidR="00D56BB3" w:rsidRPr="00D56BB3" w:rsidRDefault="00D56BB3" w:rsidP="00D56BB3">
            <w:pPr>
              <w:rPr>
                <w:rFonts w:ascii="Arial" w:hAnsi="Arial" w:cs="Arial"/>
                <w:color w:val="000000" w:themeColor="text1"/>
                <w:sz w:val="22"/>
                <w:szCs w:val="22"/>
                <w:lang w:eastAsia="en-US"/>
              </w:rPr>
            </w:pPr>
          </w:p>
        </w:tc>
        <w:tc>
          <w:tcPr>
            <w:tcW w:w="4239" w:type="dxa"/>
            <w:gridSpan w:val="2"/>
          </w:tcPr>
          <w:tbl>
            <w:tblPr>
              <w:tblW w:w="10335" w:type="dxa"/>
              <w:tblLayout w:type="fixed"/>
              <w:tblLook w:val="04A0" w:firstRow="1" w:lastRow="0" w:firstColumn="1" w:lastColumn="0" w:noHBand="0" w:noVBand="1"/>
            </w:tblPr>
            <w:tblGrid>
              <w:gridCol w:w="10335"/>
            </w:tblGrid>
            <w:tr w:rsidR="00D56BB3" w:rsidRPr="00D56BB3" w14:paraId="53A001C6" w14:textId="77777777" w:rsidTr="00AF47B1">
              <w:trPr>
                <w:trHeight w:val="146"/>
              </w:trPr>
              <w:tc>
                <w:tcPr>
                  <w:tcW w:w="10336" w:type="dxa"/>
                  <w:tcBorders>
                    <w:top w:val="nil"/>
                    <w:left w:val="nil"/>
                    <w:bottom w:val="nil"/>
                    <w:right w:val="nil"/>
                  </w:tcBorders>
                  <w:hideMark/>
                </w:tcPr>
                <w:p w14:paraId="5688A7F3" w14:textId="77777777" w:rsidR="00D56BB3" w:rsidRPr="00D56BB3" w:rsidRDefault="00D56BB3" w:rsidP="00D56BB3">
                  <w:pPr>
                    <w:autoSpaceDE w:val="0"/>
                    <w:autoSpaceDN w:val="0"/>
                    <w:adjustRightInd w:val="0"/>
                    <w:ind w:left="-108"/>
                    <w:rPr>
                      <w:rFonts w:ascii="Arial" w:eastAsia="Calibri" w:hAnsi="Arial" w:cs="Arial"/>
                      <w:color w:val="000000" w:themeColor="text1"/>
                      <w:sz w:val="22"/>
                      <w:szCs w:val="22"/>
                      <w:lang w:eastAsia="en-US"/>
                    </w:rPr>
                  </w:pPr>
                  <w:r w:rsidRPr="00D56BB3">
                    <w:rPr>
                      <w:rFonts w:ascii="Arial" w:eastAsia="Calibri" w:hAnsi="Arial" w:cs="Arial"/>
                      <w:color w:val="000000" w:themeColor="text1"/>
                      <w:sz w:val="22"/>
                      <w:szCs w:val="22"/>
                      <w:lang w:eastAsia="en-US"/>
                    </w:rPr>
                    <w:t xml:space="preserve">Operational Infrastructure Programme </w:t>
                  </w:r>
                </w:p>
              </w:tc>
            </w:tr>
            <w:tr w:rsidR="00D56BB3" w:rsidRPr="00D56BB3" w14:paraId="51CF7034" w14:textId="77777777" w:rsidTr="00AF47B1">
              <w:trPr>
                <w:trHeight w:val="146"/>
              </w:trPr>
              <w:tc>
                <w:tcPr>
                  <w:tcW w:w="10336" w:type="dxa"/>
                  <w:tcBorders>
                    <w:top w:val="nil"/>
                    <w:left w:val="nil"/>
                    <w:bottom w:val="nil"/>
                    <w:right w:val="nil"/>
                  </w:tcBorders>
                  <w:hideMark/>
                </w:tcPr>
                <w:p w14:paraId="3C70E35E" w14:textId="77777777" w:rsidR="00D56BB3" w:rsidRPr="00D56BB3" w:rsidRDefault="00D56BB3" w:rsidP="00D56BB3">
                  <w:pPr>
                    <w:autoSpaceDE w:val="0"/>
                    <w:autoSpaceDN w:val="0"/>
                    <w:adjustRightInd w:val="0"/>
                    <w:ind w:left="-108"/>
                    <w:rPr>
                      <w:rFonts w:ascii="Arial" w:eastAsia="Calibri" w:hAnsi="Arial" w:cs="Arial"/>
                      <w:color w:val="000000" w:themeColor="text1"/>
                      <w:sz w:val="22"/>
                      <w:szCs w:val="22"/>
                      <w:lang w:eastAsia="en-US"/>
                    </w:rPr>
                  </w:pPr>
                  <w:r w:rsidRPr="00D56BB3">
                    <w:rPr>
                      <w:rFonts w:ascii="Arial" w:eastAsia="Calibri" w:hAnsi="Arial" w:cs="Arial"/>
                      <w:color w:val="000000" w:themeColor="text1"/>
                      <w:sz w:val="22"/>
                      <w:szCs w:val="22"/>
                      <w:lang w:eastAsia="en-US"/>
                    </w:rPr>
                    <w:t xml:space="preserve">Spruce 3A #1309 </w:t>
                  </w:r>
                </w:p>
              </w:tc>
            </w:tr>
            <w:tr w:rsidR="00D56BB3" w:rsidRPr="00D56BB3" w14:paraId="227EA8B6" w14:textId="77777777" w:rsidTr="00AF47B1">
              <w:trPr>
                <w:trHeight w:val="146"/>
              </w:trPr>
              <w:tc>
                <w:tcPr>
                  <w:tcW w:w="10336" w:type="dxa"/>
                  <w:tcBorders>
                    <w:top w:val="nil"/>
                    <w:left w:val="nil"/>
                    <w:bottom w:val="nil"/>
                    <w:right w:val="nil"/>
                  </w:tcBorders>
                  <w:hideMark/>
                </w:tcPr>
                <w:p w14:paraId="1E1059AD" w14:textId="77777777" w:rsidR="00D56BB3" w:rsidRPr="00D56BB3" w:rsidRDefault="00D56BB3" w:rsidP="00D56BB3">
                  <w:pPr>
                    <w:autoSpaceDE w:val="0"/>
                    <w:autoSpaceDN w:val="0"/>
                    <w:adjustRightInd w:val="0"/>
                    <w:ind w:left="-108"/>
                    <w:rPr>
                      <w:rFonts w:ascii="Arial" w:eastAsia="Calibri" w:hAnsi="Arial" w:cs="Arial"/>
                      <w:color w:val="000000" w:themeColor="text1"/>
                      <w:sz w:val="22"/>
                      <w:szCs w:val="22"/>
                      <w:lang w:eastAsia="en-US"/>
                    </w:rPr>
                  </w:pPr>
                  <w:r w:rsidRPr="00D56BB3">
                    <w:rPr>
                      <w:rFonts w:ascii="Arial" w:eastAsia="Calibri" w:hAnsi="Arial" w:cs="Arial"/>
                      <w:color w:val="000000" w:themeColor="text1"/>
                      <w:sz w:val="22"/>
                      <w:szCs w:val="22"/>
                      <w:lang w:eastAsia="en-US"/>
                    </w:rPr>
                    <w:t>Abbeywood</w:t>
                  </w:r>
                </w:p>
                <w:p w14:paraId="744D1311" w14:textId="77777777" w:rsidR="00D56BB3" w:rsidRPr="00D56BB3" w:rsidRDefault="00D56BB3" w:rsidP="00D56BB3">
                  <w:pPr>
                    <w:autoSpaceDE w:val="0"/>
                    <w:autoSpaceDN w:val="0"/>
                    <w:adjustRightInd w:val="0"/>
                    <w:ind w:left="-108"/>
                    <w:rPr>
                      <w:rFonts w:ascii="Arial" w:eastAsia="Calibri" w:hAnsi="Arial" w:cs="Arial"/>
                      <w:color w:val="000000" w:themeColor="text1"/>
                      <w:sz w:val="22"/>
                      <w:szCs w:val="22"/>
                      <w:lang w:eastAsia="en-US"/>
                    </w:rPr>
                  </w:pPr>
                  <w:r w:rsidRPr="00D56BB3">
                    <w:rPr>
                      <w:rFonts w:ascii="Arial" w:eastAsia="Calibri" w:hAnsi="Arial" w:cs="Arial"/>
                      <w:color w:val="000000" w:themeColor="text1"/>
                      <w:sz w:val="22"/>
                      <w:szCs w:val="22"/>
                      <w:lang w:eastAsia="en-US"/>
                    </w:rPr>
                    <w:t>Bristol</w:t>
                  </w:r>
                </w:p>
                <w:p w14:paraId="4BE16F7B" w14:textId="77777777" w:rsidR="00D56BB3" w:rsidRPr="00D56BB3" w:rsidRDefault="00D56BB3" w:rsidP="00D56BB3">
                  <w:pPr>
                    <w:autoSpaceDE w:val="0"/>
                    <w:autoSpaceDN w:val="0"/>
                    <w:adjustRightInd w:val="0"/>
                    <w:ind w:left="-108"/>
                    <w:rPr>
                      <w:rFonts w:ascii="Arial" w:eastAsia="Calibri" w:hAnsi="Arial" w:cs="Arial"/>
                      <w:color w:val="000000" w:themeColor="text1"/>
                      <w:sz w:val="22"/>
                      <w:szCs w:val="22"/>
                      <w:lang w:eastAsia="en-US"/>
                    </w:rPr>
                  </w:pPr>
                  <w:r w:rsidRPr="00D56BB3">
                    <w:rPr>
                      <w:rFonts w:ascii="Arial" w:eastAsia="Calibri" w:hAnsi="Arial" w:cs="Arial"/>
                      <w:color w:val="000000" w:themeColor="text1"/>
                      <w:sz w:val="22"/>
                      <w:szCs w:val="22"/>
                      <w:lang w:eastAsia="en-US"/>
                    </w:rPr>
                    <w:t xml:space="preserve">BS34 8JH </w:t>
                  </w:r>
                </w:p>
              </w:tc>
            </w:tr>
          </w:tbl>
          <w:p w14:paraId="701B1E96" w14:textId="77777777" w:rsidR="00D56BB3" w:rsidRPr="00D56BB3" w:rsidRDefault="00D56BB3" w:rsidP="00D56BB3">
            <w:pPr>
              <w:tabs>
                <w:tab w:val="left" w:pos="1985"/>
                <w:tab w:val="right" w:pos="6804"/>
              </w:tabs>
              <w:spacing w:line="146" w:lineRule="atLeast"/>
              <w:rPr>
                <w:rFonts w:ascii="Arial" w:hAnsi="Arial" w:cs="Arial"/>
                <w:noProof/>
                <w:color w:val="000000" w:themeColor="text1"/>
                <w:sz w:val="22"/>
                <w:szCs w:val="22"/>
                <w:lang w:eastAsia="en-US"/>
              </w:rPr>
            </w:pPr>
          </w:p>
          <w:p w14:paraId="49BE2830" w14:textId="77777777" w:rsidR="00DF7587" w:rsidRDefault="00D56BB3" w:rsidP="00DF7587">
            <w:pPr>
              <w:tabs>
                <w:tab w:val="left" w:pos="1985"/>
                <w:tab w:val="right" w:pos="6804"/>
              </w:tabs>
              <w:spacing w:line="146" w:lineRule="atLeast"/>
              <w:rPr>
                <w:rFonts w:ascii="Arial" w:hAnsi="Arial" w:cs="Arial"/>
                <w:noProof/>
                <w:color w:val="000000" w:themeColor="text1"/>
                <w:sz w:val="22"/>
                <w:szCs w:val="22"/>
                <w:lang w:eastAsia="en-US"/>
              </w:rPr>
            </w:pPr>
            <w:r w:rsidRPr="00D56BB3">
              <w:rPr>
                <w:rFonts w:ascii="Arial" w:hAnsi="Arial" w:cs="Arial"/>
                <w:noProof/>
                <w:color w:val="000000" w:themeColor="text1"/>
                <w:sz w:val="22"/>
                <w:szCs w:val="22"/>
                <w:lang w:eastAsia="en-US"/>
              </w:rPr>
              <w:t xml:space="preserve">Tel: 030 679 </w:t>
            </w:r>
          </w:p>
          <w:p w14:paraId="281018FB" w14:textId="58B11F38" w:rsidR="00D56BB3" w:rsidRPr="00D56BB3" w:rsidRDefault="00D56BB3" w:rsidP="00DF7587">
            <w:pPr>
              <w:tabs>
                <w:tab w:val="left" w:pos="1985"/>
                <w:tab w:val="right" w:pos="6804"/>
              </w:tabs>
              <w:spacing w:line="146" w:lineRule="atLeast"/>
              <w:rPr>
                <w:rFonts w:ascii="Arial" w:hAnsi="Arial" w:cs="Arial"/>
                <w:color w:val="000000" w:themeColor="text1"/>
                <w:sz w:val="22"/>
                <w:szCs w:val="22"/>
                <w:lang w:eastAsia="en-US"/>
              </w:rPr>
            </w:pPr>
            <w:r w:rsidRPr="00D56BB3">
              <w:rPr>
                <w:rFonts w:ascii="Arial" w:hAnsi="Arial" w:cs="Arial"/>
                <w:color w:val="000000" w:themeColor="text1"/>
                <w:sz w:val="22"/>
                <w:szCs w:val="22"/>
                <w:lang w:eastAsia="en-US"/>
              </w:rPr>
              <w:t>Fax: 0117 91</w:t>
            </w:r>
            <w:r w:rsidR="00DF7587">
              <w:rPr>
                <w:rFonts w:ascii="Arial" w:hAnsi="Arial" w:cs="Arial"/>
                <w:color w:val="000000" w:themeColor="text1"/>
                <w:sz w:val="22"/>
                <w:szCs w:val="22"/>
                <w:lang w:eastAsia="en-US"/>
              </w:rPr>
              <w:t xml:space="preserve"> </w:t>
            </w:r>
            <w:r w:rsidRPr="00D56BB3">
              <w:rPr>
                <w:rFonts w:ascii="Arial" w:hAnsi="Arial" w:cs="Arial"/>
                <w:color w:val="000000" w:themeColor="text1"/>
                <w:sz w:val="22"/>
                <w:szCs w:val="22"/>
                <w:lang w:eastAsia="en-US"/>
              </w:rPr>
              <w:t>31937</w:t>
            </w:r>
          </w:p>
        </w:tc>
        <w:tc>
          <w:tcPr>
            <w:tcW w:w="306" w:type="dxa"/>
            <w:vMerge w:val="restart"/>
          </w:tcPr>
          <w:p w14:paraId="0C9B21EA" w14:textId="77777777" w:rsidR="00D56BB3" w:rsidRPr="00D56BB3" w:rsidRDefault="00D56BB3" w:rsidP="00D56BB3">
            <w:pPr>
              <w:rPr>
                <w:rFonts w:ascii="Arial" w:hAnsi="Arial" w:cs="Arial"/>
                <w:color w:val="000000" w:themeColor="text1"/>
                <w:sz w:val="22"/>
                <w:szCs w:val="22"/>
                <w:lang w:eastAsia="en-US"/>
              </w:rPr>
            </w:pPr>
          </w:p>
        </w:tc>
        <w:tc>
          <w:tcPr>
            <w:tcW w:w="2685" w:type="dxa"/>
            <w:vMerge/>
            <w:vAlign w:val="center"/>
            <w:hideMark/>
          </w:tcPr>
          <w:p w14:paraId="3670C17C" w14:textId="77777777" w:rsidR="00D56BB3" w:rsidRPr="00D56BB3" w:rsidRDefault="00D56BB3" w:rsidP="00D56BB3">
            <w:pPr>
              <w:rPr>
                <w:rFonts w:ascii="Arial" w:hAnsi="Arial" w:cs="Arial"/>
                <w:color w:val="000000" w:themeColor="text1"/>
                <w:sz w:val="22"/>
                <w:szCs w:val="22"/>
                <w:lang w:eastAsia="en-US"/>
              </w:rPr>
            </w:pPr>
          </w:p>
        </w:tc>
      </w:tr>
      <w:tr w:rsidR="00D56BB3" w:rsidRPr="00D56BB3" w14:paraId="6F76AD5A" w14:textId="77777777" w:rsidTr="00D56BB3">
        <w:trPr>
          <w:trHeight w:val="319"/>
        </w:trPr>
        <w:tc>
          <w:tcPr>
            <w:tcW w:w="2551" w:type="dxa"/>
            <w:gridSpan w:val="2"/>
            <w:vMerge/>
            <w:vAlign w:val="center"/>
            <w:hideMark/>
          </w:tcPr>
          <w:p w14:paraId="1AB9033C" w14:textId="77777777" w:rsidR="00D56BB3" w:rsidRPr="00D56BB3" w:rsidRDefault="00D56BB3" w:rsidP="00D56BB3">
            <w:pPr>
              <w:rPr>
                <w:rFonts w:ascii="Arial" w:hAnsi="Arial" w:cs="Arial"/>
                <w:color w:val="000000" w:themeColor="text1"/>
                <w:sz w:val="22"/>
                <w:szCs w:val="22"/>
                <w:lang w:eastAsia="en-US"/>
              </w:rPr>
            </w:pPr>
          </w:p>
        </w:tc>
        <w:tc>
          <w:tcPr>
            <w:tcW w:w="4239" w:type="dxa"/>
            <w:gridSpan w:val="2"/>
            <w:hideMark/>
          </w:tcPr>
          <w:p w14:paraId="46BDE306" w14:textId="1E079F62" w:rsidR="00D56BB3" w:rsidRPr="00D56BB3" w:rsidRDefault="00D56BB3" w:rsidP="00DF7587">
            <w:pPr>
              <w:rPr>
                <w:rFonts w:ascii="Arial" w:hAnsi="Arial" w:cs="Arial"/>
                <w:noProof/>
                <w:color w:val="000000" w:themeColor="text1"/>
                <w:sz w:val="22"/>
                <w:szCs w:val="22"/>
                <w:lang w:eastAsia="en-US"/>
              </w:rPr>
            </w:pPr>
            <w:r w:rsidRPr="00D56BB3">
              <w:rPr>
                <w:rFonts w:ascii="Arial" w:hAnsi="Arial" w:cs="Arial"/>
                <w:color w:val="000000" w:themeColor="text1"/>
                <w:sz w:val="22"/>
                <w:szCs w:val="22"/>
                <w:lang w:eastAsia="en-US"/>
              </w:rPr>
              <w:t xml:space="preserve">Email: </w:t>
            </w:r>
          </w:p>
        </w:tc>
        <w:tc>
          <w:tcPr>
            <w:tcW w:w="306" w:type="dxa"/>
            <w:vMerge/>
            <w:vAlign w:val="center"/>
            <w:hideMark/>
          </w:tcPr>
          <w:p w14:paraId="7DBB28EE" w14:textId="77777777" w:rsidR="00D56BB3" w:rsidRPr="00D56BB3" w:rsidRDefault="00D56BB3" w:rsidP="00D56BB3">
            <w:pPr>
              <w:rPr>
                <w:rFonts w:ascii="Arial" w:hAnsi="Arial" w:cs="Arial"/>
                <w:color w:val="000000" w:themeColor="text1"/>
                <w:sz w:val="22"/>
                <w:szCs w:val="22"/>
                <w:lang w:eastAsia="en-US"/>
              </w:rPr>
            </w:pPr>
          </w:p>
        </w:tc>
        <w:tc>
          <w:tcPr>
            <w:tcW w:w="2685" w:type="dxa"/>
            <w:vMerge/>
            <w:vAlign w:val="center"/>
            <w:hideMark/>
          </w:tcPr>
          <w:p w14:paraId="101E24CE" w14:textId="77777777" w:rsidR="00D56BB3" w:rsidRPr="00D56BB3" w:rsidRDefault="00D56BB3" w:rsidP="00D56BB3">
            <w:pPr>
              <w:rPr>
                <w:rFonts w:ascii="Arial" w:hAnsi="Arial" w:cs="Arial"/>
                <w:color w:val="000000" w:themeColor="text1"/>
                <w:sz w:val="22"/>
                <w:szCs w:val="22"/>
                <w:lang w:eastAsia="en-US"/>
              </w:rPr>
            </w:pPr>
          </w:p>
        </w:tc>
      </w:tr>
      <w:tr w:rsidR="00D56BB3" w:rsidRPr="00D56BB3" w14:paraId="20433E46" w14:textId="77777777" w:rsidTr="00D56BB3">
        <w:trPr>
          <w:cantSplit/>
          <w:trHeight w:hRule="exact" w:val="318"/>
        </w:trPr>
        <w:tc>
          <w:tcPr>
            <w:tcW w:w="2551" w:type="dxa"/>
            <w:gridSpan w:val="2"/>
            <w:tcBorders>
              <w:top w:val="nil"/>
              <w:left w:val="nil"/>
              <w:bottom w:val="single" w:sz="4" w:space="0" w:color="auto"/>
              <w:right w:val="nil"/>
            </w:tcBorders>
          </w:tcPr>
          <w:p w14:paraId="36E55094" w14:textId="77777777" w:rsidR="00D56BB3" w:rsidRPr="00D56BB3" w:rsidRDefault="00D56BB3" w:rsidP="00D56BB3">
            <w:pPr>
              <w:rPr>
                <w:rFonts w:ascii="Arial" w:hAnsi="Arial" w:cs="Arial"/>
                <w:color w:val="000000" w:themeColor="text1"/>
                <w:sz w:val="22"/>
                <w:szCs w:val="22"/>
                <w:lang w:eastAsia="en-US"/>
              </w:rPr>
            </w:pPr>
          </w:p>
        </w:tc>
        <w:tc>
          <w:tcPr>
            <w:tcW w:w="4239" w:type="dxa"/>
            <w:gridSpan w:val="2"/>
            <w:tcBorders>
              <w:top w:val="nil"/>
              <w:left w:val="nil"/>
              <w:bottom w:val="single" w:sz="4" w:space="0" w:color="auto"/>
              <w:right w:val="nil"/>
            </w:tcBorders>
          </w:tcPr>
          <w:p w14:paraId="16511369" w14:textId="77777777" w:rsidR="00D56BB3" w:rsidRPr="00D56BB3" w:rsidRDefault="00D56BB3" w:rsidP="00D56BB3">
            <w:pPr>
              <w:jc w:val="right"/>
              <w:rPr>
                <w:rFonts w:ascii="Arial" w:hAnsi="Arial" w:cs="Arial"/>
                <w:color w:val="000000" w:themeColor="text1"/>
                <w:sz w:val="22"/>
                <w:szCs w:val="22"/>
                <w:lang w:eastAsia="en-US"/>
              </w:rPr>
            </w:pPr>
          </w:p>
        </w:tc>
        <w:tc>
          <w:tcPr>
            <w:tcW w:w="306" w:type="dxa"/>
            <w:tcBorders>
              <w:top w:val="nil"/>
              <w:left w:val="nil"/>
              <w:bottom w:val="single" w:sz="4" w:space="0" w:color="auto"/>
              <w:right w:val="nil"/>
            </w:tcBorders>
          </w:tcPr>
          <w:p w14:paraId="3F626E39" w14:textId="77777777" w:rsidR="00D56BB3" w:rsidRPr="00D56BB3" w:rsidRDefault="00D56BB3" w:rsidP="00D56BB3">
            <w:pPr>
              <w:rPr>
                <w:rFonts w:ascii="Arial" w:hAnsi="Arial" w:cs="Arial"/>
                <w:color w:val="000000" w:themeColor="text1"/>
                <w:sz w:val="22"/>
                <w:szCs w:val="22"/>
                <w:lang w:eastAsia="en-US"/>
              </w:rPr>
            </w:pPr>
          </w:p>
        </w:tc>
        <w:tc>
          <w:tcPr>
            <w:tcW w:w="2685" w:type="dxa"/>
            <w:tcBorders>
              <w:top w:val="nil"/>
              <w:left w:val="nil"/>
              <w:bottom w:val="single" w:sz="4" w:space="0" w:color="auto"/>
              <w:right w:val="nil"/>
            </w:tcBorders>
          </w:tcPr>
          <w:p w14:paraId="3E2B5AB2" w14:textId="77777777" w:rsidR="00D56BB3" w:rsidRPr="00D56BB3" w:rsidRDefault="00D56BB3" w:rsidP="00D56BB3">
            <w:pPr>
              <w:rPr>
                <w:rFonts w:ascii="Arial" w:hAnsi="Arial" w:cs="Arial"/>
                <w:color w:val="000000" w:themeColor="text1"/>
                <w:sz w:val="22"/>
                <w:szCs w:val="22"/>
                <w:lang w:eastAsia="en-US"/>
              </w:rPr>
            </w:pPr>
          </w:p>
        </w:tc>
      </w:tr>
      <w:tr w:rsidR="00D56BB3" w:rsidRPr="00D56BB3" w14:paraId="0886203B" w14:textId="77777777" w:rsidTr="00D56BB3">
        <w:trPr>
          <w:trHeight w:val="137"/>
        </w:trPr>
        <w:tc>
          <w:tcPr>
            <w:tcW w:w="2551" w:type="dxa"/>
            <w:gridSpan w:val="2"/>
            <w:tcBorders>
              <w:top w:val="single" w:sz="4" w:space="0" w:color="auto"/>
              <w:left w:val="nil"/>
              <w:bottom w:val="nil"/>
              <w:right w:val="nil"/>
            </w:tcBorders>
          </w:tcPr>
          <w:p w14:paraId="4EB8D494" w14:textId="77777777" w:rsidR="00D56BB3" w:rsidRPr="00D56BB3" w:rsidRDefault="00D56BB3" w:rsidP="00D56BB3">
            <w:pPr>
              <w:rPr>
                <w:rFonts w:ascii="Arial" w:hAnsi="Arial" w:cs="Arial"/>
                <w:color w:val="000000" w:themeColor="text1"/>
                <w:sz w:val="22"/>
                <w:szCs w:val="22"/>
                <w:lang w:eastAsia="en-US"/>
              </w:rPr>
            </w:pPr>
          </w:p>
        </w:tc>
        <w:tc>
          <w:tcPr>
            <w:tcW w:w="4239" w:type="dxa"/>
            <w:gridSpan w:val="2"/>
            <w:tcBorders>
              <w:top w:val="single" w:sz="4" w:space="0" w:color="auto"/>
              <w:left w:val="nil"/>
              <w:bottom w:val="nil"/>
              <w:right w:val="nil"/>
            </w:tcBorders>
          </w:tcPr>
          <w:p w14:paraId="23C000BE" w14:textId="77777777" w:rsidR="00D56BB3" w:rsidRPr="00D56BB3" w:rsidRDefault="00D56BB3" w:rsidP="00D56BB3">
            <w:pPr>
              <w:jc w:val="right"/>
              <w:rPr>
                <w:rFonts w:ascii="Arial" w:hAnsi="Arial" w:cs="Arial"/>
                <w:color w:val="000000" w:themeColor="text1"/>
                <w:sz w:val="22"/>
                <w:szCs w:val="22"/>
                <w:lang w:eastAsia="en-US"/>
              </w:rPr>
            </w:pPr>
          </w:p>
        </w:tc>
        <w:tc>
          <w:tcPr>
            <w:tcW w:w="306" w:type="dxa"/>
            <w:tcBorders>
              <w:top w:val="single" w:sz="4" w:space="0" w:color="auto"/>
              <w:left w:val="nil"/>
              <w:bottom w:val="nil"/>
              <w:right w:val="nil"/>
            </w:tcBorders>
          </w:tcPr>
          <w:p w14:paraId="17E93DBC" w14:textId="77777777" w:rsidR="00D56BB3" w:rsidRPr="00D56BB3" w:rsidRDefault="00D56BB3" w:rsidP="00D56BB3">
            <w:pPr>
              <w:rPr>
                <w:rFonts w:ascii="Arial" w:hAnsi="Arial" w:cs="Arial"/>
                <w:color w:val="000000" w:themeColor="text1"/>
                <w:sz w:val="22"/>
                <w:szCs w:val="22"/>
                <w:lang w:eastAsia="en-US"/>
              </w:rPr>
            </w:pPr>
          </w:p>
        </w:tc>
        <w:tc>
          <w:tcPr>
            <w:tcW w:w="2685" w:type="dxa"/>
            <w:tcBorders>
              <w:top w:val="single" w:sz="4" w:space="0" w:color="auto"/>
              <w:left w:val="nil"/>
              <w:bottom w:val="nil"/>
              <w:right w:val="nil"/>
            </w:tcBorders>
          </w:tcPr>
          <w:p w14:paraId="69F21E6D" w14:textId="77777777" w:rsidR="00D56BB3" w:rsidRPr="00D56BB3" w:rsidRDefault="00D56BB3" w:rsidP="00D56BB3">
            <w:pPr>
              <w:rPr>
                <w:rFonts w:ascii="Arial" w:hAnsi="Arial" w:cs="Arial"/>
                <w:color w:val="000000" w:themeColor="text1"/>
                <w:sz w:val="22"/>
                <w:szCs w:val="22"/>
                <w:lang w:eastAsia="en-US"/>
              </w:rPr>
            </w:pPr>
          </w:p>
        </w:tc>
      </w:tr>
      <w:tr w:rsidR="00D56BB3" w:rsidRPr="00D56BB3" w14:paraId="24A8E29F" w14:textId="77777777" w:rsidTr="00D56BB3">
        <w:tc>
          <w:tcPr>
            <w:tcW w:w="6790" w:type="dxa"/>
            <w:gridSpan w:val="4"/>
            <w:vMerge w:val="restart"/>
            <w:tcBorders>
              <w:top w:val="nil"/>
              <w:left w:val="nil"/>
              <w:bottom w:val="single" w:sz="4" w:space="0" w:color="auto"/>
              <w:right w:val="nil"/>
            </w:tcBorders>
            <w:hideMark/>
          </w:tcPr>
          <w:p w14:paraId="1C8F28BD" w14:textId="77777777" w:rsidR="00D56BB3" w:rsidRPr="00D56BB3" w:rsidRDefault="00D56BB3" w:rsidP="00D56BB3">
            <w:pPr>
              <w:rPr>
                <w:rFonts w:ascii="Arial" w:hAnsi="Arial" w:cs="Arial"/>
                <w:color w:val="000000" w:themeColor="text1"/>
                <w:spacing w:val="-3"/>
                <w:sz w:val="22"/>
                <w:szCs w:val="22"/>
                <w:lang w:eastAsia="en-US"/>
              </w:rPr>
            </w:pPr>
            <w:r w:rsidRPr="00D56BB3">
              <w:rPr>
                <w:rFonts w:ascii="Arial" w:hAnsi="Arial" w:cs="Arial"/>
                <w:color w:val="000000" w:themeColor="text1"/>
                <w:spacing w:val="-3"/>
                <w:sz w:val="22"/>
                <w:szCs w:val="22"/>
                <w:lang w:eastAsia="en-US"/>
              </w:rPr>
              <w:t>To Address Line 1</w:t>
            </w:r>
          </w:p>
          <w:p w14:paraId="3B1AA211" w14:textId="77777777" w:rsidR="00D56BB3" w:rsidRPr="00D56BB3" w:rsidRDefault="00D56BB3" w:rsidP="00D56BB3">
            <w:pPr>
              <w:rPr>
                <w:rFonts w:ascii="Arial" w:hAnsi="Arial" w:cs="Arial"/>
                <w:color w:val="000000" w:themeColor="text1"/>
                <w:sz w:val="22"/>
                <w:szCs w:val="22"/>
                <w:lang w:val="en" w:eastAsia="en-US"/>
              </w:rPr>
            </w:pPr>
            <w:r w:rsidRPr="00D56BB3">
              <w:rPr>
                <w:rFonts w:ascii="Arial" w:hAnsi="Arial" w:cs="Arial"/>
                <w:color w:val="000000" w:themeColor="text1"/>
                <w:spacing w:val="-3"/>
                <w:sz w:val="22"/>
                <w:szCs w:val="22"/>
                <w:lang w:eastAsia="en-US"/>
              </w:rPr>
              <w:t>To Address Line 2</w:t>
            </w:r>
            <w:r w:rsidRPr="00D56BB3">
              <w:rPr>
                <w:rFonts w:ascii="Arial" w:hAnsi="Arial" w:cs="Arial"/>
                <w:color w:val="000000" w:themeColor="text1"/>
                <w:sz w:val="22"/>
                <w:szCs w:val="22"/>
                <w:lang w:val="en" w:eastAsia="en-US"/>
              </w:rPr>
              <w:br/>
            </w:r>
            <w:r w:rsidRPr="00D56BB3">
              <w:rPr>
                <w:rFonts w:ascii="Arial" w:hAnsi="Arial" w:cs="Arial"/>
                <w:color w:val="000000" w:themeColor="text1"/>
                <w:spacing w:val="-3"/>
                <w:sz w:val="22"/>
                <w:szCs w:val="22"/>
                <w:lang w:eastAsia="en-US"/>
              </w:rPr>
              <w:t>To Address Line 3</w:t>
            </w:r>
            <w:r w:rsidRPr="00D56BB3">
              <w:rPr>
                <w:rFonts w:ascii="Arial" w:hAnsi="Arial" w:cs="Arial"/>
                <w:color w:val="000000" w:themeColor="text1"/>
                <w:sz w:val="22"/>
                <w:szCs w:val="22"/>
                <w:lang w:val="en" w:eastAsia="en-US"/>
              </w:rPr>
              <w:br/>
            </w:r>
            <w:r w:rsidRPr="00D56BB3">
              <w:rPr>
                <w:rFonts w:ascii="Arial" w:hAnsi="Arial" w:cs="Arial"/>
                <w:color w:val="000000" w:themeColor="text1"/>
                <w:spacing w:val="-3"/>
                <w:sz w:val="22"/>
                <w:szCs w:val="22"/>
                <w:lang w:eastAsia="en-US"/>
              </w:rPr>
              <w:t>To Address Line</w:t>
            </w:r>
            <w:r w:rsidRPr="00D56BB3">
              <w:rPr>
                <w:rFonts w:ascii="Arial" w:hAnsi="Arial" w:cs="Arial"/>
                <w:color w:val="000000" w:themeColor="text1"/>
                <w:sz w:val="22"/>
                <w:szCs w:val="22"/>
                <w:lang w:val="en" w:eastAsia="en-US"/>
              </w:rPr>
              <w:t xml:space="preserve"> 4</w:t>
            </w:r>
            <w:r w:rsidRPr="00D56BB3">
              <w:rPr>
                <w:rFonts w:ascii="Arial" w:hAnsi="Arial" w:cs="Arial"/>
                <w:color w:val="000000" w:themeColor="text1"/>
                <w:sz w:val="22"/>
                <w:szCs w:val="22"/>
                <w:lang w:val="en" w:eastAsia="en-US"/>
              </w:rPr>
              <w:br/>
              <w:t>Post Code</w:t>
            </w:r>
          </w:p>
          <w:p w14:paraId="07C843FD" w14:textId="77777777" w:rsidR="00D56BB3" w:rsidRPr="00D56BB3" w:rsidRDefault="00D56BB3" w:rsidP="00D56BB3">
            <w:pPr>
              <w:rPr>
                <w:rFonts w:ascii="Arial" w:hAnsi="Arial" w:cs="Arial"/>
                <w:color w:val="000000" w:themeColor="text1"/>
                <w:sz w:val="22"/>
                <w:szCs w:val="22"/>
                <w:lang w:val="en" w:eastAsia="en-US"/>
              </w:rPr>
            </w:pPr>
            <w:r w:rsidRPr="00D56BB3">
              <w:rPr>
                <w:rFonts w:ascii="Arial" w:hAnsi="Arial" w:cs="Arial"/>
                <w:color w:val="000000" w:themeColor="text1"/>
                <w:sz w:val="22"/>
                <w:szCs w:val="22"/>
                <w:lang w:eastAsia="en-US"/>
              </w:rPr>
              <w:t xml:space="preserve">FAO </w:t>
            </w:r>
          </w:p>
        </w:tc>
        <w:tc>
          <w:tcPr>
            <w:tcW w:w="306" w:type="dxa"/>
          </w:tcPr>
          <w:p w14:paraId="28E50446" w14:textId="77777777" w:rsidR="00D56BB3" w:rsidRPr="00D56BB3" w:rsidRDefault="00D56BB3" w:rsidP="00D56BB3">
            <w:pPr>
              <w:rPr>
                <w:rFonts w:ascii="Arial" w:hAnsi="Arial" w:cs="Arial"/>
                <w:color w:val="000000" w:themeColor="text1"/>
                <w:sz w:val="22"/>
                <w:szCs w:val="22"/>
                <w:lang w:eastAsia="en-US"/>
              </w:rPr>
            </w:pPr>
          </w:p>
        </w:tc>
        <w:tc>
          <w:tcPr>
            <w:tcW w:w="2685" w:type="dxa"/>
            <w:vMerge w:val="restart"/>
            <w:hideMark/>
          </w:tcPr>
          <w:tbl>
            <w:tblPr>
              <w:tblW w:w="10335" w:type="dxa"/>
              <w:tblLayout w:type="fixed"/>
              <w:tblLook w:val="04A0" w:firstRow="1" w:lastRow="0" w:firstColumn="1" w:lastColumn="0" w:noHBand="0" w:noVBand="1"/>
            </w:tblPr>
            <w:tblGrid>
              <w:gridCol w:w="10335"/>
            </w:tblGrid>
            <w:tr w:rsidR="00D56BB3" w:rsidRPr="00D56BB3" w14:paraId="1132366E" w14:textId="77777777" w:rsidTr="00AF47B1">
              <w:trPr>
                <w:trHeight w:val="146"/>
              </w:trPr>
              <w:tc>
                <w:tcPr>
                  <w:tcW w:w="10336" w:type="dxa"/>
                  <w:tcBorders>
                    <w:top w:val="nil"/>
                    <w:left w:val="nil"/>
                    <w:bottom w:val="nil"/>
                    <w:right w:val="nil"/>
                  </w:tcBorders>
                  <w:hideMark/>
                </w:tcPr>
                <w:p w14:paraId="74E1B037" w14:textId="77777777" w:rsidR="00D56BB3" w:rsidRPr="00D56BB3" w:rsidRDefault="00D56BB3" w:rsidP="00D56BB3">
                  <w:pPr>
                    <w:autoSpaceDE w:val="0"/>
                    <w:autoSpaceDN w:val="0"/>
                    <w:adjustRightInd w:val="0"/>
                    <w:ind w:left="-117"/>
                    <w:rPr>
                      <w:rFonts w:ascii="Arial" w:eastAsia="Calibri" w:hAnsi="Arial" w:cs="Arial"/>
                      <w:color w:val="000000" w:themeColor="text1"/>
                      <w:sz w:val="22"/>
                      <w:szCs w:val="22"/>
                      <w:lang w:eastAsia="en-US"/>
                    </w:rPr>
                  </w:pPr>
                  <w:r w:rsidRPr="00D56BB3">
                    <w:rPr>
                      <w:rFonts w:ascii="Arial" w:eastAsia="Calibri" w:hAnsi="Arial" w:cs="Arial"/>
                      <w:color w:val="000000" w:themeColor="text1"/>
                      <w:sz w:val="22"/>
                      <w:szCs w:val="22"/>
                      <w:lang w:eastAsia="en-US"/>
                    </w:rPr>
                    <w:t>Your Reference:</w:t>
                  </w:r>
                </w:p>
              </w:tc>
            </w:tr>
          </w:tbl>
          <w:p w14:paraId="4E5EC498" w14:textId="77777777" w:rsidR="00D56BB3" w:rsidRPr="00D56BB3" w:rsidRDefault="00D56BB3" w:rsidP="00D56BB3">
            <w:pPr>
              <w:rPr>
                <w:rFonts w:ascii="Arial" w:hAnsi="Arial" w:cs="Arial"/>
                <w:color w:val="000000" w:themeColor="text1"/>
                <w:sz w:val="22"/>
                <w:szCs w:val="24"/>
                <w:lang w:eastAsia="en-US"/>
              </w:rPr>
            </w:pPr>
          </w:p>
        </w:tc>
      </w:tr>
      <w:tr w:rsidR="00D56BB3" w:rsidRPr="00D56BB3" w14:paraId="3CFB8ECF" w14:textId="77777777" w:rsidTr="00D56BB3">
        <w:tc>
          <w:tcPr>
            <w:tcW w:w="6790" w:type="dxa"/>
            <w:gridSpan w:val="4"/>
            <w:vMerge/>
            <w:tcBorders>
              <w:top w:val="nil"/>
              <w:left w:val="nil"/>
              <w:bottom w:val="single" w:sz="4" w:space="0" w:color="auto"/>
              <w:right w:val="nil"/>
            </w:tcBorders>
            <w:vAlign w:val="center"/>
            <w:hideMark/>
          </w:tcPr>
          <w:p w14:paraId="7E0ABAB6" w14:textId="77777777" w:rsidR="00D56BB3" w:rsidRPr="00D56BB3" w:rsidRDefault="00D56BB3" w:rsidP="00D56BB3">
            <w:pPr>
              <w:rPr>
                <w:rFonts w:ascii="Arial" w:hAnsi="Arial" w:cs="Arial"/>
                <w:color w:val="000000" w:themeColor="text1"/>
                <w:sz w:val="22"/>
                <w:szCs w:val="22"/>
                <w:lang w:val="en" w:eastAsia="en-US"/>
              </w:rPr>
            </w:pPr>
          </w:p>
        </w:tc>
        <w:tc>
          <w:tcPr>
            <w:tcW w:w="306" w:type="dxa"/>
          </w:tcPr>
          <w:p w14:paraId="7CA9C6DC" w14:textId="77777777" w:rsidR="00D56BB3" w:rsidRPr="00D56BB3" w:rsidRDefault="00D56BB3" w:rsidP="00D56BB3">
            <w:pPr>
              <w:rPr>
                <w:rFonts w:ascii="Arial" w:hAnsi="Arial" w:cs="Arial"/>
                <w:color w:val="000000" w:themeColor="text1"/>
                <w:sz w:val="22"/>
                <w:szCs w:val="22"/>
                <w:lang w:eastAsia="en-US"/>
              </w:rPr>
            </w:pPr>
          </w:p>
        </w:tc>
        <w:tc>
          <w:tcPr>
            <w:tcW w:w="2685" w:type="dxa"/>
            <w:vMerge/>
            <w:vAlign w:val="center"/>
            <w:hideMark/>
          </w:tcPr>
          <w:p w14:paraId="183ED199" w14:textId="77777777" w:rsidR="00D56BB3" w:rsidRPr="00D56BB3" w:rsidRDefault="00D56BB3" w:rsidP="00D56BB3">
            <w:pPr>
              <w:rPr>
                <w:rFonts w:ascii="Arial" w:hAnsi="Arial" w:cs="Arial"/>
                <w:color w:val="000000" w:themeColor="text1"/>
                <w:sz w:val="22"/>
                <w:szCs w:val="24"/>
                <w:lang w:eastAsia="en-US"/>
              </w:rPr>
            </w:pPr>
          </w:p>
        </w:tc>
      </w:tr>
      <w:tr w:rsidR="00D56BB3" w:rsidRPr="00D56BB3" w14:paraId="1383BBA3" w14:textId="77777777" w:rsidTr="00D56BB3">
        <w:tc>
          <w:tcPr>
            <w:tcW w:w="6790" w:type="dxa"/>
            <w:gridSpan w:val="4"/>
            <w:vMerge/>
            <w:tcBorders>
              <w:top w:val="nil"/>
              <w:left w:val="nil"/>
              <w:bottom w:val="single" w:sz="4" w:space="0" w:color="auto"/>
              <w:right w:val="nil"/>
            </w:tcBorders>
            <w:vAlign w:val="center"/>
            <w:hideMark/>
          </w:tcPr>
          <w:p w14:paraId="19A265D5" w14:textId="77777777" w:rsidR="00D56BB3" w:rsidRPr="00D56BB3" w:rsidRDefault="00D56BB3" w:rsidP="00D56BB3">
            <w:pPr>
              <w:rPr>
                <w:rFonts w:ascii="Arial" w:hAnsi="Arial" w:cs="Arial"/>
                <w:color w:val="000000" w:themeColor="text1"/>
                <w:sz w:val="22"/>
                <w:szCs w:val="22"/>
                <w:lang w:val="en" w:eastAsia="en-US"/>
              </w:rPr>
            </w:pPr>
          </w:p>
        </w:tc>
        <w:tc>
          <w:tcPr>
            <w:tcW w:w="306" w:type="dxa"/>
          </w:tcPr>
          <w:p w14:paraId="06294C90" w14:textId="77777777" w:rsidR="00D56BB3" w:rsidRPr="00D56BB3" w:rsidRDefault="00D56BB3" w:rsidP="00D56BB3">
            <w:pPr>
              <w:rPr>
                <w:rFonts w:ascii="Arial" w:hAnsi="Arial" w:cs="Arial"/>
                <w:color w:val="000000" w:themeColor="text1"/>
                <w:sz w:val="22"/>
                <w:szCs w:val="22"/>
                <w:lang w:eastAsia="en-US"/>
              </w:rPr>
            </w:pPr>
          </w:p>
        </w:tc>
        <w:tc>
          <w:tcPr>
            <w:tcW w:w="2685" w:type="dxa"/>
            <w:vMerge w:val="restart"/>
            <w:hideMark/>
          </w:tcPr>
          <w:p w14:paraId="796ADBEB" w14:textId="773EC7D0" w:rsidR="00D56BB3" w:rsidRPr="00D56BB3" w:rsidRDefault="00D56BB3" w:rsidP="00D56BB3">
            <w:pPr>
              <w:rPr>
                <w:rFonts w:ascii="Arial" w:hAnsi="Arial" w:cs="Arial"/>
                <w:color w:val="000000" w:themeColor="text1"/>
                <w:sz w:val="22"/>
                <w:szCs w:val="22"/>
                <w:lang w:eastAsia="en-US"/>
              </w:rPr>
            </w:pPr>
            <w:r w:rsidRPr="00D56BB3">
              <w:rPr>
                <w:rFonts w:ascii="Arial" w:hAnsi="Arial" w:cs="Arial"/>
                <w:color w:val="000000" w:themeColor="text1"/>
                <w:sz w:val="22"/>
                <w:szCs w:val="22"/>
                <w:lang w:eastAsia="en-US"/>
              </w:rPr>
              <w:t>Our Reference: OIP/00</w:t>
            </w:r>
            <w:r>
              <w:rPr>
                <w:rFonts w:ascii="Arial" w:hAnsi="Arial" w:cs="Arial"/>
                <w:color w:val="000000" w:themeColor="text1"/>
                <w:sz w:val="22"/>
                <w:szCs w:val="22"/>
                <w:lang w:eastAsia="en-US"/>
              </w:rPr>
              <w:t>22</w:t>
            </w:r>
          </w:p>
        </w:tc>
      </w:tr>
      <w:tr w:rsidR="00D56BB3" w:rsidRPr="00D56BB3" w14:paraId="33400E0A" w14:textId="77777777" w:rsidTr="00D56BB3">
        <w:trPr>
          <w:trHeight w:val="80"/>
        </w:trPr>
        <w:tc>
          <w:tcPr>
            <w:tcW w:w="6790" w:type="dxa"/>
            <w:gridSpan w:val="4"/>
            <w:vMerge/>
            <w:tcBorders>
              <w:top w:val="nil"/>
              <w:left w:val="nil"/>
              <w:bottom w:val="single" w:sz="4" w:space="0" w:color="auto"/>
              <w:right w:val="nil"/>
            </w:tcBorders>
            <w:vAlign w:val="center"/>
            <w:hideMark/>
          </w:tcPr>
          <w:p w14:paraId="3FC21A08" w14:textId="77777777" w:rsidR="00D56BB3" w:rsidRPr="00D56BB3" w:rsidRDefault="00D56BB3" w:rsidP="00D56BB3">
            <w:pPr>
              <w:rPr>
                <w:rFonts w:ascii="Arial" w:hAnsi="Arial" w:cs="Arial"/>
                <w:color w:val="000000" w:themeColor="text1"/>
                <w:sz w:val="22"/>
                <w:szCs w:val="22"/>
                <w:lang w:val="en" w:eastAsia="en-US"/>
              </w:rPr>
            </w:pPr>
          </w:p>
        </w:tc>
        <w:tc>
          <w:tcPr>
            <w:tcW w:w="306" w:type="dxa"/>
          </w:tcPr>
          <w:p w14:paraId="146D7921" w14:textId="77777777" w:rsidR="00D56BB3" w:rsidRPr="00D56BB3" w:rsidRDefault="00D56BB3" w:rsidP="00D56BB3">
            <w:pPr>
              <w:rPr>
                <w:rFonts w:ascii="Arial" w:hAnsi="Arial" w:cs="Arial"/>
                <w:color w:val="000000" w:themeColor="text1"/>
                <w:sz w:val="22"/>
                <w:szCs w:val="22"/>
                <w:lang w:eastAsia="en-US"/>
              </w:rPr>
            </w:pPr>
          </w:p>
        </w:tc>
        <w:tc>
          <w:tcPr>
            <w:tcW w:w="2685" w:type="dxa"/>
            <w:vMerge/>
            <w:vAlign w:val="center"/>
            <w:hideMark/>
          </w:tcPr>
          <w:p w14:paraId="46CCA0C2" w14:textId="77777777" w:rsidR="00D56BB3" w:rsidRPr="00D56BB3" w:rsidRDefault="00D56BB3" w:rsidP="00D56BB3">
            <w:pPr>
              <w:rPr>
                <w:rFonts w:ascii="Arial" w:hAnsi="Arial" w:cs="Arial"/>
                <w:color w:val="000000" w:themeColor="text1"/>
                <w:sz w:val="22"/>
                <w:szCs w:val="22"/>
                <w:lang w:eastAsia="en-US"/>
              </w:rPr>
            </w:pPr>
          </w:p>
        </w:tc>
      </w:tr>
      <w:tr w:rsidR="00D56BB3" w:rsidRPr="00D56BB3" w14:paraId="1FA64D51" w14:textId="77777777" w:rsidTr="00D56BB3">
        <w:tc>
          <w:tcPr>
            <w:tcW w:w="6790" w:type="dxa"/>
            <w:gridSpan w:val="4"/>
            <w:vMerge/>
            <w:tcBorders>
              <w:top w:val="nil"/>
              <w:left w:val="nil"/>
              <w:bottom w:val="single" w:sz="4" w:space="0" w:color="auto"/>
              <w:right w:val="nil"/>
            </w:tcBorders>
            <w:vAlign w:val="center"/>
            <w:hideMark/>
          </w:tcPr>
          <w:p w14:paraId="3B676E20" w14:textId="77777777" w:rsidR="00D56BB3" w:rsidRPr="00D56BB3" w:rsidRDefault="00D56BB3" w:rsidP="00D56BB3">
            <w:pPr>
              <w:rPr>
                <w:rFonts w:ascii="Arial" w:hAnsi="Arial" w:cs="Arial"/>
                <w:color w:val="000000" w:themeColor="text1"/>
                <w:sz w:val="22"/>
                <w:szCs w:val="22"/>
                <w:lang w:val="en" w:eastAsia="en-US"/>
              </w:rPr>
            </w:pPr>
          </w:p>
        </w:tc>
        <w:tc>
          <w:tcPr>
            <w:tcW w:w="306" w:type="dxa"/>
          </w:tcPr>
          <w:p w14:paraId="09F888F6" w14:textId="77777777" w:rsidR="00D56BB3" w:rsidRPr="00D56BB3" w:rsidRDefault="00D56BB3" w:rsidP="00D56BB3">
            <w:pPr>
              <w:rPr>
                <w:rFonts w:ascii="Arial" w:hAnsi="Arial" w:cs="Arial"/>
                <w:color w:val="000000" w:themeColor="text1"/>
                <w:sz w:val="22"/>
                <w:szCs w:val="22"/>
                <w:lang w:eastAsia="en-US"/>
              </w:rPr>
            </w:pPr>
          </w:p>
        </w:tc>
        <w:tc>
          <w:tcPr>
            <w:tcW w:w="2685" w:type="dxa"/>
            <w:hideMark/>
          </w:tcPr>
          <w:p w14:paraId="1EAAF5D9" w14:textId="77777777" w:rsidR="00D56BB3" w:rsidRPr="00D56BB3" w:rsidRDefault="00D56BB3" w:rsidP="00D56BB3">
            <w:pPr>
              <w:rPr>
                <w:rFonts w:ascii="Arial" w:hAnsi="Arial" w:cs="Arial"/>
                <w:color w:val="000000" w:themeColor="text1"/>
                <w:sz w:val="22"/>
                <w:szCs w:val="22"/>
                <w:lang w:eastAsia="en-US"/>
              </w:rPr>
            </w:pPr>
            <w:r w:rsidRPr="00D56BB3">
              <w:rPr>
                <w:rFonts w:ascii="Arial" w:hAnsi="Arial" w:cs="Arial"/>
                <w:color w:val="000000" w:themeColor="text1"/>
                <w:sz w:val="22"/>
                <w:szCs w:val="22"/>
                <w:lang w:eastAsia="en-US"/>
              </w:rPr>
              <w:t xml:space="preserve">Date: </w:t>
            </w:r>
            <w:r w:rsidRPr="00E2409E">
              <w:rPr>
                <w:rFonts w:ascii="Arial" w:hAnsi="Arial" w:cs="Arial"/>
                <w:color w:val="000000" w:themeColor="text1"/>
                <w:sz w:val="22"/>
                <w:szCs w:val="22"/>
                <w:highlight w:val="yellow"/>
                <w:lang w:eastAsia="en-US"/>
              </w:rPr>
              <w:t>XX</w:t>
            </w:r>
          </w:p>
        </w:tc>
      </w:tr>
      <w:tr w:rsidR="00D56BB3" w:rsidRPr="00D56BB3" w14:paraId="7B3880B6" w14:textId="77777777" w:rsidTr="00D56BB3">
        <w:tc>
          <w:tcPr>
            <w:tcW w:w="6790" w:type="dxa"/>
            <w:gridSpan w:val="4"/>
            <w:vMerge/>
            <w:tcBorders>
              <w:top w:val="nil"/>
              <w:left w:val="nil"/>
              <w:bottom w:val="single" w:sz="4" w:space="0" w:color="auto"/>
              <w:right w:val="nil"/>
            </w:tcBorders>
            <w:vAlign w:val="center"/>
            <w:hideMark/>
          </w:tcPr>
          <w:p w14:paraId="49F0DAD7" w14:textId="77777777" w:rsidR="00D56BB3" w:rsidRPr="00D56BB3" w:rsidRDefault="00D56BB3" w:rsidP="00D56BB3">
            <w:pPr>
              <w:rPr>
                <w:rFonts w:ascii="Arial" w:hAnsi="Arial" w:cs="Arial"/>
                <w:color w:val="000000" w:themeColor="text1"/>
                <w:sz w:val="22"/>
                <w:szCs w:val="22"/>
                <w:lang w:val="en" w:eastAsia="en-US"/>
              </w:rPr>
            </w:pPr>
          </w:p>
        </w:tc>
        <w:tc>
          <w:tcPr>
            <w:tcW w:w="306" w:type="dxa"/>
            <w:tcBorders>
              <w:top w:val="nil"/>
              <w:left w:val="nil"/>
              <w:bottom w:val="single" w:sz="4" w:space="0" w:color="auto"/>
              <w:right w:val="nil"/>
            </w:tcBorders>
          </w:tcPr>
          <w:p w14:paraId="38084FB6" w14:textId="77777777" w:rsidR="00D56BB3" w:rsidRPr="00D56BB3" w:rsidRDefault="00D56BB3" w:rsidP="00D56BB3">
            <w:pPr>
              <w:rPr>
                <w:rFonts w:ascii="Arial" w:hAnsi="Arial" w:cs="Arial"/>
                <w:color w:val="000000" w:themeColor="text1"/>
                <w:sz w:val="22"/>
                <w:szCs w:val="22"/>
                <w:lang w:eastAsia="en-US"/>
              </w:rPr>
            </w:pPr>
          </w:p>
        </w:tc>
        <w:tc>
          <w:tcPr>
            <w:tcW w:w="2685" w:type="dxa"/>
            <w:tcBorders>
              <w:top w:val="nil"/>
              <w:left w:val="nil"/>
              <w:bottom w:val="single" w:sz="4" w:space="0" w:color="auto"/>
              <w:right w:val="nil"/>
            </w:tcBorders>
          </w:tcPr>
          <w:p w14:paraId="31E6B848" w14:textId="77777777" w:rsidR="00D56BB3" w:rsidRPr="00D56BB3" w:rsidRDefault="00D56BB3" w:rsidP="00D56BB3">
            <w:pPr>
              <w:rPr>
                <w:rFonts w:ascii="Arial" w:hAnsi="Arial" w:cs="Arial"/>
                <w:color w:val="000000" w:themeColor="text1"/>
                <w:sz w:val="22"/>
                <w:szCs w:val="22"/>
                <w:lang w:eastAsia="en-US"/>
              </w:rPr>
            </w:pPr>
          </w:p>
        </w:tc>
      </w:tr>
      <w:tr w:rsidR="00D56BB3" w:rsidRPr="00D56BB3" w14:paraId="094D7540" w14:textId="77777777" w:rsidTr="00D56BB3">
        <w:tc>
          <w:tcPr>
            <w:tcW w:w="1915" w:type="dxa"/>
            <w:tcBorders>
              <w:top w:val="single" w:sz="4" w:space="0" w:color="auto"/>
              <w:left w:val="nil"/>
              <w:bottom w:val="nil"/>
              <w:right w:val="nil"/>
            </w:tcBorders>
          </w:tcPr>
          <w:p w14:paraId="41AECF29" w14:textId="77777777" w:rsidR="00D56BB3" w:rsidRPr="00D56BB3" w:rsidRDefault="00D56BB3" w:rsidP="00D56BB3">
            <w:pPr>
              <w:rPr>
                <w:rFonts w:ascii="Arial" w:hAnsi="Arial" w:cs="Arial"/>
                <w:color w:val="000000" w:themeColor="text1"/>
                <w:sz w:val="22"/>
                <w:szCs w:val="22"/>
                <w:lang w:eastAsia="en-US"/>
              </w:rPr>
            </w:pPr>
          </w:p>
        </w:tc>
        <w:tc>
          <w:tcPr>
            <w:tcW w:w="1846" w:type="dxa"/>
            <w:gridSpan w:val="2"/>
            <w:tcBorders>
              <w:top w:val="single" w:sz="4" w:space="0" w:color="auto"/>
              <w:left w:val="nil"/>
              <w:bottom w:val="nil"/>
              <w:right w:val="nil"/>
            </w:tcBorders>
          </w:tcPr>
          <w:p w14:paraId="6A4E3A46" w14:textId="77777777" w:rsidR="00D56BB3" w:rsidRPr="00D56BB3" w:rsidRDefault="00D56BB3" w:rsidP="00D56BB3">
            <w:pPr>
              <w:rPr>
                <w:rFonts w:ascii="Arial" w:hAnsi="Arial" w:cs="Arial"/>
                <w:color w:val="000000" w:themeColor="text1"/>
                <w:sz w:val="22"/>
                <w:szCs w:val="22"/>
                <w:lang w:eastAsia="en-US"/>
              </w:rPr>
            </w:pPr>
          </w:p>
        </w:tc>
        <w:tc>
          <w:tcPr>
            <w:tcW w:w="3029" w:type="dxa"/>
            <w:tcBorders>
              <w:top w:val="single" w:sz="4" w:space="0" w:color="auto"/>
              <w:left w:val="nil"/>
              <w:bottom w:val="nil"/>
              <w:right w:val="nil"/>
            </w:tcBorders>
          </w:tcPr>
          <w:p w14:paraId="561E7C39" w14:textId="77777777" w:rsidR="00D56BB3" w:rsidRPr="00D56BB3" w:rsidRDefault="00D56BB3" w:rsidP="00D56BB3">
            <w:pPr>
              <w:jc w:val="right"/>
              <w:rPr>
                <w:rFonts w:ascii="Arial" w:hAnsi="Arial" w:cs="Arial"/>
                <w:color w:val="000000" w:themeColor="text1"/>
                <w:sz w:val="22"/>
                <w:szCs w:val="22"/>
                <w:lang w:eastAsia="en-US"/>
              </w:rPr>
            </w:pPr>
          </w:p>
        </w:tc>
        <w:tc>
          <w:tcPr>
            <w:tcW w:w="306" w:type="dxa"/>
            <w:tcBorders>
              <w:top w:val="single" w:sz="4" w:space="0" w:color="auto"/>
              <w:left w:val="nil"/>
              <w:bottom w:val="nil"/>
              <w:right w:val="nil"/>
            </w:tcBorders>
          </w:tcPr>
          <w:p w14:paraId="6A908D04" w14:textId="77777777" w:rsidR="00D56BB3" w:rsidRPr="00D56BB3" w:rsidRDefault="00D56BB3" w:rsidP="00D56BB3">
            <w:pPr>
              <w:rPr>
                <w:rFonts w:ascii="Arial" w:hAnsi="Arial" w:cs="Arial"/>
                <w:color w:val="000000" w:themeColor="text1"/>
                <w:sz w:val="22"/>
                <w:szCs w:val="22"/>
                <w:lang w:eastAsia="en-US"/>
              </w:rPr>
            </w:pPr>
          </w:p>
        </w:tc>
        <w:tc>
          <w:tcPr>
            <w:tcW w:w="2685" w:type="dxa"/>
            <w:tcBorders>
              <w:top w:val="single" w:sz="4" w:space="0" w:color="auto"/>
              <w:left w:val="nil"/>
              <w:bottom w:val="nil"/>
              <w:right w:val="nil"/>
            </w:tcBorders>
          </w:tcPr>
          <w:p w14:paraId="467ECB63" w14:textId="77777777" w:rsidR="00D56BB3" w:rsidRPr="00D56BB3" w:rsidRDefault="00D56BB3" w:rsidP="00D56BB3">
            <w:pPr>
              <w:rPr>
                <w:rFonts w:ascii="Arial" w:hAnsi="Arial" w:cs="Arial"/>
                <w:color w:val="000000" w:themeColor="text1"/>
                <w:sz w:val="22"/>
                <w:szCs w:val="22"/>
                <w:lang w:eastAsia="en-US"/>
              </w:rPr>
            </w:pPr>
          </w:p>
        </w:tc>
      </w:tr>
    </w:tbl>
    <w:p w14:paraId="7B97DB62" w14:textId="77777777" w:rsidR="00D56BB3" w:rsidRPr="00D56BB3" w:rsidRDefault="00D56BB3" w:rsidP="00D56BB3">
      <w:pPr>
        <w:rPr>
          <w:rFonts w:ascii="Arial" w:hAnsi="Arial" w:cs="Arial"/>
          <w:color w:val="000000" w:themeColor="text1"/>
          <w:sz w:val="22"/>
          <w:szCs w:val="22"/>
          <w:lang w:eastAsia="en-US"/>
        </w:rPr>
      </w:pPr>
      <w:r w:rsidRPr="00D56BB3">
        <w:rPr>
          <w:rFonts w:ascii="Arial" w:hAnsi="Arial" w:cs="Arial"/>
          <w:color w:val="000000" w:themeColor="text1"/>
          <w:sz w:val="22"/>
          <w:szCs w:val="22"/>
          <w:lang w:eastAsia="en-US"/>
        </w:rPr>
        <w:t xml:space="preserve">Dear Sir / Madam  </w:t>
      </w:r>
    </w:p>
    <w:p w14:paraId="0BC83537" w14:textId="77777777" w:rsidR="00D56BB3" w:rsidRPr="00D56BB3" w:rsidRDefault="00D56BB3" w:rsidP="00D56BB3">
      <w:pPr>
        <w:tabs>
          <w:tab w:val="left" w:pos="3300"/>
        </w:tabs>
        <w:rPr>
          <w:rFonts w:ascii="Arial" w:hAnsi="Arial" w:cs="Arial"/>
          <w:color w:val="000000" w:themeColor="text1"/>
          <w:sz w:val="22"/>
          <w:szCs w:val="22"/>
          <w:lang w:eastAsia="en-US"/>
        </w:rPr>
      </w:pPr>
    </w:p>
    <w:p w14:paraId="71C2146B" w14:textId="77777777" w:rsidR="005A1019" w:rsidRDefault="00D56BB3" w:rsidP="005A1019">
      <w:pPr>
        <w:rPr>
          <w:rFonts w:ascii="Arial" w:hAnsi="Arial" w:cs="Arial"/>
          <w:color w:val="000000"/>
          <w:sz w:val="22"/>
          <w:szCs w:val="22"/>
        </w:rPr>
      </w:pPr>
      <w:r w:rsidRPr="00D56BB3">
        <w:rPr>
          <w:rFonts w:ascii="Arial" w:hAnsi="Arial" w:cs="Arial"/>
          <w:b/>
          <w:color w:val="000000" w:themeColor="text1"/>
          <w:sz w:val="22"/>
          <w:szCs w:val="22"/>
          <w:u w:val="single"/>
          <w:lang w:eastAsia="en-US"/>
        </w:rPr>
        <w:t xml:space="preserve">Invitation to Tender No. </w:t>
      </w:r>
      <w:r>
        <w:rPr>
          <w:rFonts w:ascii="Arial" w:hAnsi="Arial" w:cs="Arial"/>
          <w:b/>
          <w:color w:val="000000" w:themeColor="text1"/>
          <w:sz w:val="22"/>
          <w:szCs w:val="22"/>
          <w:u w:val="single"/>
          <w:lang w:eastAsia="en-US"/>
        </w:rPr>
        <w:t xml:space="preserve">OIP/0022 - </w:t>
      </w:r>
      <w:r w:rsidR="005A1019">
        <w:rPr>
          <w:rFonts w:ascii="Arial" w:hAnsi="Arial" w:cs="Arial"/>
          <w:b/>
          <w:color w:val="000000"/>
          <w:sz w:val="22"/>
          <w:szCs w:val="22"/>
        </w:rPr>
        <w:t xml:space="preserve">Repair, Servicing, Technical Support and Supply </w:t>
      </w:r>
      <w:r w:rsidR="005A1019" w:rsidRPr="00CE31B8">
        <w:rPr>
          <w:rFonts w:ascii="Arial" w:hAnsi="Arial" w:cs="Arial"/>
          <w:b/>
          <w:color w:val="000000"/>
          <w:sz w:val="22"/>
          <w:szCs w:val="22"/>
        </w:rPr>
        <w:t>of Welding Equipment and Fume Extractors</w:t>
      </w:r>
    </w:p>
    <w:p w14:paraId="2AEBE07C" w14:textId="0DF45734" w:rsidR="00D56BB3" w:rsidRPr="00D56BB3" w:rsidRDefault="00D56BB3" w:rsidP="005A1019">
      <w:pPr>
        <w:rPr>
          <w:rFonts w:ascii="Arial" w:hAnsi="Arial" w:cs="Arial"/>
          <w:b/>
          <w:color w:val="000000" w:themeColor="text1"/>
          <w:sz w:val="22"/>
          <w:szCs w:val="22"/>
          <w:lang w:eastAsia="en-US"/>
        </w:rPr>
      </w:pPr>
    </w:p>
    <w:p w14:paraId="360FB590" w14:textId="77777777" w:rsidR="00D56BB3" w:rsidRPr="00D56BB3" w:rsidRDefault="00D56BB3" w:rsidP="00D56BB3">
      <w:pPr>
        <w:autoSpaceDE w:val="0"/>
        <w:autoSpaceDN w:val="0"/>
        <w:adjustRightInd w:val="0"/>
        <w:rPr>
          <w:rFonts w:ascii="Arial" w:hAnsi="Arial" w:cs="Arial"/>
          <w:color w:val="000000" w:themeColor="text1"/>
          <w:sz w:val="22"/>
          <w:szCs w:val="22"/>
          <w:lang w:eastAsia="en-US"/>
        </w:rPr>
      </w:pPr>
      <w:r w:rsidRPr="00D56BB3">
        <w:rPr>
          <w:rFonts w:ascii="Arial" w:hAnsi="Arial" w:cs="Arial"/>
          <w:color w:val="000000" w:themeColor="text1"/>
          <w:sz w:val="22"/>
          <w:szCs w:val="22"/>
          <w:lang w:eastAsia="en-US"/>
        </w:rPr>
        <w:t xml:space="preserve">You will be aware that the MOD expects its suppliers to maintain high standards of integrity and professionalism in their business dealings and adhere to the laws of the countries where they operate. </w:t>
      </w:r>
    </w:p>
    <w:p w14:paraId="13B517DA" w14:textId="77777777" w:rsidR="00D56BB3" w:rsidRPr="00D56BB3" w:rsidRDefault="00D56BB3" w:rsidP="00D56BB3">
      <w:pPr>
        <w:autoSpaceDE w:val="0"/>
        <w:autoSpaceDN w:val="0"/>
        <w:adjustRightInd w:val="0"/>
        <w:ind w:left="360" w:hanging="360"/>
        <w:rPr>
          <w:rFonts w:ascii="Arial" w:hAnsi="Arial" w:cs="Arial"/>
          <w:color w:val="000000" w:themeColor="text1"/>
          <w:sz w:val="22"/>
          <w:szCs w:val="22"/>
          <w:lang w:eastAsia="en-US"/>
        </w:rPr>
      </w:pPr>
    </w:p>
    <w:p w14:paraId="014C6E5C" w14:textId="77777777" w:rsidR="00D04372" w:rsidRPr="00430B12" w:rsidRDefault="00D04372" w:rsidP="00D04372">
      <w:pPr>
        <w:spacing w:before="120" w:after="120"/>
        <w:rPr>
          <w:rFonts w:ascii="Arial" w:hAnsi="Arial" w:cs="Arial"/>
          <w:color w:val="000000"/>
          <w:sz w:val="22"/>
          <w:szCs w:val="22"/>
        </w:rPr>
      </w:pPr>
      <w:r w:rsidRPr="00430B12">
        <w:rPr>
          <w:rFonts w:ascii="Arial" w:hAnsi="Arial" w:cs="Arial"/>
          <w:color w:val="000000"/>
          <w:sz w:val="22"/>
          <w:szCs w:val="22"/>
        </w:rPr>
        <w:t xml:space="preserve">Regulation 57 of </w:t>
      </w:r>
      <w:r w:rsidRPr="00430B12">
        <w:rPr>
          <w:rFonts w:ascii="Arial" w:hAnsi="Arial" w:cs="Arial"/>
          <w:b/>
          <w:color w:val="000000"/>
          <w:sz w:val="22"/>
          <w:szCs w:val="22"/>
        </w:rPr>
        <w:t>the Public Contracts Regulations 2015</w:t>
      </w:r>
      <w:r w:rsidRPr="00430B12">
        <w:rPr>
          <w:rFonts w:ascii="Arial" w:hAnsi="Arial" w:cs="Arial"/>
          <w:color w:val="000000"/>
          <w:sz w:val="22"/>
          <w:szCs w:val="22"/>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(being grounds for mandatory exclusion) or in Regulation 57(6) (being grounds for discretionary exclusion) apply to the supplier. </w:t>
      </w:r>
    </w:p>
    <w:p w14:paraId="73FFC47F" w14:textId="77777777" w:rsidR="00430B12" w:rsidRDefault="00430B12" w:rsidP="00D04372">
      <w:pPr>
        <w:spacing w:before="120" w:after="120"/>
        <w:rPr>
          <w:rFonts w:ascii="Arial" w:hAnsi="Arial" w:cs="Arial"/>
          <w:sz w:val="22"/>
          <w:szCs w:val="24"/>
          <w:lang w:eastAsia="ko-KR"/>
        </w:rPr>
      </w:pPr>
    </w:p>
    <w:p w14:paraId="6629B654" w14:textId="77777777" w:rsidR="00D04372" w:rsidRPr="00430B12" w:rsidRDefault="00D04372" w:rsidP="00D04372">
      <w:pPr>
        <w:spacing w:before="120" w:after="120"/>
        <w:rPr>
          <w:rFonts w:ascii="Arial" w:hAnsi="Arial" w:cs="Arial"/>
          <w:sz w:val="22"/>
          <w:szCs w:val="24"/>
          <w:lang w:eastAsia="ko-KR"/>
        </w:rPr>
      </w:pPr>
      <w:r w:rsidRPr="00430B12">
        <w:rPr>
          <w:rFonts w:ascii="Arial" w:hAnsi="Arial" w:cs="Arial"/>
          <w:sz w:val="22"/>
          <w:szCs w:val="24"/>
          <w:lang w:eastAsia="ko-KR"/>
        </w:rPr>
        <w:t xml:space="preserve">The MOD may disqualify any supplier from the procurement who has been convicted of any of the offences or misconduct listed at Regulation 57(1) and 57(6).  If any of the matters referred to in the Statement applies to your company, you must provide additional information on the circumstances, including any remedial action </w:t>
      </w:r>
      <w:r w:rsidRPr="00430B12">
        <w:rPr>
          <w:rFonts w:ascii="Arial" w:hAnsi="Arial" w:cs="Arial"/>
          <w:color w:val="000000"/>
          <w:sz w:val="22"/>
          <w:szCs w:val="22"/>
          <w:lang w:eastAsia="ko-KR"/>
        </w:rPr>
        <w:t>to prevent its recurrence</w:t>
      </w:r>
      <w:r w:rsidRPr="00430B12">
        <w:rPr>
          <w:rFonts w:ascii="Arial" w:hAnsi="Arial" w:cs="Arial"/>
          <w:sz w:val="22"/>
          <w:szCs w:val="24"/>
          <w:lang w:eastAsia="ko-KR"/>
        </w:rPr>
        <w:t>.  This additional information, excluding any supporting documentation, shall not exceed 5 A4 pages in total.</w:t>
      </w:r>
    </w:p>
    <w:p w14:paraId="3032DAC8" w14:textId="77777777" w:rsidR="00D56BB3" w:rsidRPr="00430B12" w:rsidRDefault="00D56BB3" w:rsidP="00D56BB3">
      <w:pPr>
        <w:autoSpaceDE w:val="0"/>
        <w:autoSpaceDN w:val="0"/>
        <w:adjustRightInd w:val="0"/>
        <w:ind w:left="360" w:hanging="360"/>
        <w:rPr>
          <w:rFonts w:ascii="Arial" w:hAnsi="Arial" w:cs="Arial"/>
          <w:color w:val="000000" w:themeColor="text1"/>
          <w:sz w:val="22"/>
          <w:szCs w:val="22"/>
          <w:lang w:eastAsia="en-US"/>
        </w:rPr>
      </w:pPr>
    </w:p>
    <w:p w14:paraId="519C805F" w14:textId="77777777" w:rsidR="00430B12" w:rsidRPr="00430B12" w:rsidRDefault="00430B12" w:rsidP="00430B12">
      <w:pPr>
        <w:spacing w:before="120" w:after="120"/>
        <w:rPr>
          <w:rFonts w:ascii="Arial" w:hAnsi="Arial" w:cs="Arial"/>
          <w:color w:val="000000"/>
          <w:sz w:val="22"/>
          <w:szCs w:val="24"/>
          <w:lang w:eastAsia="ko-KR"/>
        </w:rPr>
      </w:pPr>
      <w:r w:rsidRPr="00430B12">
        <w:rPr>
          <w:rFonts w:ascii="Arial" w:hAnsi="Arial" w:cs="Arial"/>
          <w:sz w:val="22"/>
          <w:szCs w:val="24"/>
          <w:lang w:eastAsia="ko-KR"/>
        </w:rPr>
        <w:t>You are required to report any final convictions or settlements for bid rigging, fraud, bribery, corruption or other dishonest irregularity in connection with procurement and if so, you must demonstrate and provide sufficient evidence of any remedial measures such as but not limited to:</w:t>
      </w:r>
    </w:p>
    <w:p w14:paraId="7BF58D5B" w14:textId="77777777" w:rsidR="00430B12" w:rsidRPr="00430B12" w:rsidRDefault="00430B12" w:rsidP="00430B12">
      <w:pPr>
        <w:numPr>
          <w:ilvl w:val="1"/>
          <w:numId w:val="47"/>
        </w:numPr>
        <w:spacing w:before="120" w:after="120"/>
        <w:ind w:left="567" w:firstLine="0"/>
        <w:rPr>
          <w:rFonts w:ascii="Arial" w:hAnsi="Arial" w:cs="Arial"/>
          <w:color w:val="000000"/>
          <w:sz w:val="22"/>
          <w:szCs w:val="24"/>
          <w:lang w:eastAsia="ko-KR"/>
        </w:rPr>
      </w:pPr>
      <w:r w:rsidRPr="00430B12">
        <w:rPr>
          <w:rFonts w:ascii="Arial" w:hAnsi="Arial" w:cs="Arial"/>
          <w:sz w:val="22"/>
          <w:szCs w:val="24"/>
          <w:lang w:eastAsia="ko-KR"/>
        </w:rPr>
        <w:t>any paid or action undertaken to pay compensation in respect of damage caused by the criminal offence or misconduct;</w:t>
      </w:r>
    </w:p>
    <w:p w14:paraId="163CDBE4" w14:textId="77777777" w:rsidR="00430B12" w:rsidRPr="00430B12" w:rsidRDefault="00430B12" w:rsidP="00430B12">
      <w:pPr>
        <w:numPr>
          <w:ilvl w:val="1"/>
          <w:numId w:val="47"/>
        </w:numPr>
        <w:spacing w:before="120" w:after="120"/>
        <w:ind w:left="567" w:firstLine="0"/>
        <w:rPr>
          <w:rFonts w:ascii="Arial" w:hAnsi="Arial" w:cs="Arial"/>
          <w:color w:val="000000"/>
          <w:sz w:val="22"/>
          <w:szCs w:val="24"/>
          <w:lang w:eastAsia="ko-KR"/>
        </w:rPr>
      </w:pPr>
      <w:r w:rsidRPr="00430B12">
        <w:rPr>
          <w:rFonts w:ascii="Arial" w:hAnsi="Arial" w:cs="Arial"/>
          <w:sz w:val="22"/>
          <w:szCs w:val="24"/>
          <w:lang w:eastAsia="ko-KR"/>
        </w:rPr>
        <w:lastRenderedPageBreak/>
        <w:t>what concrete technical, organisational and personnel measures that are appropriate to prevent such behaviour happening again.</w:t>
      </w:r>
    </w:p>
    <w:p w14:paraId="5BE1E304" w14:textId="77777777" w:rsidR="00D56BB3" w:rsidRPr="00430B12" w:rsidRDefault="00D56BB3" w:rsidP="00D56BB3">
      <w:pPr>
        <w:autoSpaceDE w:val="0"/>
        <w:autoSpaceDN w:val="0"/>
        <w:adjustRightInd w:val="0"/>
        <w:ind w:left="360" w:hanging="360"/>
        <w:rPr>
          <w:rFonts w:ascii="Arial" w:hAnsi="Arial" w:cs="Arial"/>
          <w:color w:val="000000" w:themeColor="text1"/>
          <w:sz w:val="22"/>
          <w:szCs w:val="22"/>
          <w:lang w:eastAsia="en-US"/>
        </w:rPr>
      </w:pPr>
    </w:p>
    <w:p w14:paraId="37D7E307" w14:textId="77777777" w:rsidR="00430B12" w:rsidRPr="00430B12" w:rsidRDefault="00430B12" w:rsidP="00430B12">
      <w:pPr>
        <w:spacing w:before="120" w:after="120"/>
        <w:rPr>
          <w:rFonts w:ascii="Arial" w:hAnsi="Arial" w:cs="Arial"/>
          <w:color w:val="000000"/>
          <w:sz w:val="22"/>
          <w:szCs w:val="22"/>
        </w:rPr>
      </w:pPr>
      <w:r w:rsidRPr="00430B12">
        <w:rPr>
          <w:rFonts w:ascii="Arial" w:hAnsi="Arial" w:cs="Arial"/>
          <w:color w:val="000000"/>
          <w:sz w:val="22"/>
          <w:szCs w:val="22"/>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14 days from the date of this letter. </w:t>
      </w:r>
    </w:p>
    <w:p w14:paraId="377A28D4" w14:textId="77777777" w:rsidR="00D56BB3" w:rsidRPr="00D56BB3" w:rsidRDefault="00D56BB3" w:rsidP="00D56BB3">
      <w:pPr>
        <w:autoSpaceDE w:val="0"/>
        <w:autoSpaceDN w:val="0"/>
        <w:adjustRightInd w:val="0"/>
        <w:ind w:left="360" w:hanging="360"/>
        <w:rPr>
          <w:rFonts w:ascii="Arial" w:hAnsi="Arial" w:cs="Arial"/>
          <w:color w:val="000000" w:themeColor="text1"/>
          <w:sz w:val="22"/>
          <w:szCs w:val="22"/>
          <w:lang w:eastAsia="en-US"/>
        </w:rPr>
      </w:pPr>
    </w:p>
    <w:p w14:paraId="647D1ADD" w14:textId="77777777" w:rsidR="00D56BB3" w:rsidRPr="00D56BB3" w:rsidRDefault="00D56BB3" w:rsidP="00D56BB3">
      <w:pPr>
        <w:autoSpaceDE w:val="0"/>
        <w:autoSpaceDN w:val="0"/>
        <w:adjustRightInd w:val="0"/>
        <w:rPr>
          <w:rFonts w:ascii="Arial" w:hAnsi="Arial" w:cs="Arial"/>
          <w:color w:val="000000" w:themeColor="text1"/>
          <w:sz w:val="22"/>
          <w:szCs w:val="22"/>
          <w:lang w:eastAsia="en-US"/>
        </w:rPr>
      </w:pPr>
      <w:r w:rsidRPr="00D56BB3">
        <w:rPr>
          <w:rFonts w:ascii="Arial" w:hAnsi="Arial" w:cs="Arial"/>
          <w:color w:val="000000" w:themeColor="text1"/>
          <w:sz w:val="22"/>
          <w:szCs w:val="22"/>
          <w:lang w:eastAsia="en-US"/>
        </w:rPr>
        <w:t xml:space="preserve">May I once again thank you for the interest you have shown in this requirement. </w:t>
      </w:r>
    </w:p>
    <w:p w14:paraId="2E7C85ED" w14:textId="77777777" w:rsidR="00D56BB3" w:rsidRPr="00D56BB3" w:rsidRDefault="00D56BB3" w:rsidP="00D56BB3">
      <w:pPr>
        <w:autoSpaceDE w:val="0"/>
        <w:autoSpaceDN w:val="0"/>
        <w:adjustRightInd w:val="0"/>
        <w:rPr>
          <w:rFonts w:ascii="Arial" w:hAnsi="Arial" w:cs="Arial"/>
          <w:color w:val="000000" w:themeColor="text1"/>
          <w:sz w:val="22"/>
          <w:szCs w:val="22"/>
          <w:lang w:eastAsia="en-US"/>
        </w:rPr>
      </w:pPr>
    </w:p>
    <w:p w14:paraId="7A2A8F50" w14:textId="77777777" w:rsidR="00D56BB3" w:rsidRPr="00D56BB3" w:rsidRDefault="00D56BB3" w:rsidP="00D56BB3">
      <w:pPr>
        <w:rPr>
          <w:rFonts w:ascii="Arial" w:hAnsi="Arial" w:cs="Arial"/>
          <w:color w:val="000000" w:themeColor="text1"/>
          <w:sz w:val="22"/>
          <w:szCs w:val="22"/>
          <w:lang w:eastAsia="en-US"/>
        </w:rPr>
      </w:pPr>
      <w:r w:rsidRPr="00D56BB3">
        <w:rPr>
          <w:rFonts w:ascii="Arial" w:hAnsi="Arial" w:cs="Arial"/>
          <w:color w:val="000000" w:themeColor="text1"/>
          <w:sz w:val="22"/>
          <w:szCs w:val="22"/>
          <w:lang w:eastAsia="en-US"/>
        </w:rPr>
        <w:t>Yours faithfully</w:t>
      </w:r>
    </w:p>
    <w:p w14:paraId="4DC8F56F" w14:textId="77777777" w:rsidR="00D56BB3" w:rsidRPr="00D56BB3" w:rsidRDefault="00D56BB3" w:rsidP="00D56BB3">
      <w:pPr>
        <w:rPr>
          <w:rFonts w:ascii="Arial" w:hAnsi="Arial" w:cs="Arial"/>
          <w:color w:val="000000" w:themeColor="text1"/>
          <w:sz w:val="22"/>
          <w:szCs w:val="22"/>
          <w:lang w:eastAsia="en-US"/>
        </w:rPr>
      </w:pPr>
    </w:p>
    <w:p w14:paraId="317C8974" w14:textId="77777777" w:rsidR="00D56BB3" w:rsidRPr="00D56BB3" w:rsidRDefault="00D56BB3" w:rsidP="00D56BB3">
      <w:pPr>
        <w:rPr>
          <w:rFonts w:ascii="Arial" w:hAnsi="Arial" w:cs="Arial"/>
          <w:color w:val="000000" w:themeColor="text1"/>
          <w:sz w:val="22"/>
          <w:szCs w:val="22"/>
          <w:lang w:eastAsia="en-US"/>
        </w:rPr>
      </w:pPr>
    </w:p>
    <w:p w14:paraId="726CAAEB" w14:textId="39453B10" w:rsidR="00D56BB3" w:rsidRPr="00D56BB3" w:rsidRDefault="00D56BB3" w:rsidP="00D56BB3">
      <w:pPr>
        <w:rPr>
          <w:rFonts w:ascii="Arial" w:hAnsi="Arial" w:cs="Arial"/>
          <w:color w:val="000000" w:themeColor="text1"/>
          <w:sz w:val="22"/>
          <w:szCs w:val="22"/>
          <w:lang w:eastAsia="en-US"/>
        </w:rPr>
      </w:pPr>
      <w:r>
        <w:rPr>
          <w:rFonts w:ascii="Arial" w:hAnsi="Arial" w:cs="Arial"/>
          <w:color w:val="000000" w:themeColor="text1"/>
          <w:sz w:val="22"/>
          <w:szCs w:val="22"/>
          <w:lang w:eastAsia="en-US"/>
        </w:rPr>
        <w:t>Senior</w:t>
      </w:r>
      <w:r w:rsidRPr="00D56BB3">
        <w:rPr>
          <w:rFonts w:ascii="Arial" w:hAnsi="Arial" w:cs="Arial"/>
          <w:color w:val="000000" w:themeColor="text1"/>
          <w:sz w:val="22"/>
          <w:szCs w:val="22"/>
          <w:lang w:eastAsia="en-US"/>
        </w:rPr>
        <w:t xml:space="preserve"> Commercial Manager </w:t>
      </w:r>
    </w:p>
    <w:p w14:paraId="4DE5DEAC" w14:textId="77777777" w:rsidR="00D56BB3" w:rsidRPr="00D56BB3" w:rsidRDefault="00D56BB3" w:rsidP="00D56BB3">
      <w:pPr>
        <w:rPr>
          <w:rFonts w:ascii="Arial" w:hAnsi="Arial" w:cs="Arial"/>
          <w:color w:val="000000" w:themeColor="text1"/>
          <w:sz w:val="22"/>
          <w:szCs w:val="22"/>
          <w:lang w:eastAsia="en-US"/>
        </w:rPr>
      </w:pPr>
    </w:p>
    <w:p w14:paraId="069C5C82" w14:textId="77777777" w:rsidR="00D56BB3" w:rsidRPr="00D56BB3" w:rsidRDefault="00D56BB3" w:rsidP="00D56BB3">
      <w:pPr>
        <w:spacing w:before="60" w:after="60"/>
        <w:rPr>
          <w:rFonts w:ascii="Arial" w:hAnsi="Arial" w:cs="Arial"/>
          <w:b/>
          <w:color w:val="000000" w:themeColor="text1"/>
          <w:sz w:val="22"/>
          <w:szCs w:val="22"/>
          <w:u w:val="single"/>
          <w:lang w:eastAsia="ko-KR"/>
        </w:rPr>
      </w:pPr>
      <w:r w:rsidRPr="00D56BB3">
        <w:rPr>
          <w:rFonts w:ascii="Arial" w:hAnsi="Arial" w:cs="Arial"/>
          <w:b/>
          <w:color w:val="000000" w:themeColor="text1"/>
          <w:sz w:val="24"/>
          <w:szCs w:val="24"/>
          <w:u w:val="single"/>
          <w:lang w:eastAsia="ko-KR"/>
        </w:rPr>
        <w:br w:type="page"/>
      </w:r>
      <w:r w:rsidRPr="00D56BB3">
        <w:rPr>
          <w:rFonts w:ascii="Arial" w:hAnsi="Arial" w:cs="Arial"/>
          <w:b/>
          <w:color w:val="000000" w:themeColor="text1"/>
          <w:sz w:val="22"/>
          <w:szCs w:val="22"/>
          <w:u w:val="single"/>
          <w:lang w:eastAsia="ko-KR"/>
        </w:rPr>
        <w:lastRenderedPageBreak/>
        <w:t>The Statement Relating To Good Standing</w:t>
      </w:r>
    </w:p>
    <w:p w14:paraId="3795898B" w14:textId="223CA208" w:rsidR="00D56BB3" w:rsidRPr="00D56BB3" w:rsidRDefault="00D56BB3" w:rsidP="00D56BB3">
      <w:pPr>
        <w:spacing w:before="60" w:after="60"/>
        <w:rPr>
          <w:rFonts w:ascii="Arial" w:hAnsi="Arial" w:cs="Arial"/>
          <w:b/>
          <w:bCs/>
          <w:color w:val="000000" w:themeColor="text1"/>
          <w:sz w:val="22"/>
          <w:szCs w:val="22"/>
          <w:u w:val="single"/>
          <w:lang w:eastAsia="ko-KR"/>
        </w:rPr>
      </w:pPr>
      <w:r w:rsidRPr="00D56BB3">
        <w:rPr>
          <w:rFonts w:ascii="Arial" w:hAnsi="Arial" w:cs="Arial"/>
          <w:b/>
          <w:bCs/>
          <w:color w:val="000000" w:themeColor="text1"/>
          <w:sz w:val="22"/>
          <w:szCs w:val="22"/>
          <w:u w:val="single"/>
          <w:lang w:eastAsia="ko-KR"/>
        </w:rPr>
        <w:t xml:space="preserve">Contract No. </w:t>
      </w:r>
      <w:r>
        <w:rPr>
          <w:rFonts w:ascii="Arial" w:hAnsi="Arial" w:cs="Arial"/>
          <w:b/>
          <w:color w:val="000000" w:themeColor="text1"/>
          <w:sz w:val="22"/>
          <w:szCs w:val="22"/>
          <w:u w:val="single"/>
          <w:lang w:eastAsia="en-US"/>
        </w:rPr>
        <w:t xml:space="preserve">OIP/0022 - </w:t>
      </w:r>
      <w:r w:rsidR="00CE31B8" w:rsidRPr="00CE31B8">
        <w:rPr>
          <w:rFonts w:ascii="Arial" w:hAnsi="Arial" w:cs="Arial"/>
          <w:b/>
          <w:color w:val="000000" w:themeColor="text1"/>
          <w:sz w:val="22"/>
          <w:szCs w:val="22"/>
          <w:u w:val="single"/>
          <w:lang w:eastAsia="en-US"/>
        </w:rPr>
        <w:t>Technical Support, Annual Servicing and Repair of Welding Equipment and Fume Extractors, including the Purchase of Equipment and associated items.</w:t>
      </w:r>
    </w:p>
    <w:p w14:paraId="7ECA7AAD" w14:textId="77777777" w:rsidR="00D56BB3" w:rsidRPr="00D56BB3" w:rsidRDefault="00D56BB3" w:rsidP="00D56BB3">
      <w:pPr>
        <w:autoSpaceDE w:val="0"/>
        <w:autoSpaceDN w:val="0"/>
        <w:adjustRightInd w:val="0"/>
        <w:rPr>
          <w:rFonts w:ascii="Arial" w:hAnsi="Arial" w:cs="Arial"/>
          <w:color w:val="000000" w:themeColor="text1"/>
          <w:sz w:val="24"/>
          <w:szCs w:val="24"/>
        </w:rPr>
      </w:pPr>
    </w:p>
    <w:p w14:paraId="38D12F3E" w14:textId="77777777" w:rsidR="00D56BB3" w:rsidRPr="00D56BB3" w:rsidRDefault="00D56BB3" w:rsidP="00D56BB3">
      <w:pPr>
        <w:numPr>
          <w:ilvl w:val="0"/>
          <w:numId w:val="35"/>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We confirm, to the best of our knowledge and belief, that [</w:t>
      </w:r>
      <w:r w:rsidRPr="00D56BB3">
        <w:rPr>
          <w:rFonts w:ascii="Arial" w:hAnsi="Arial" w:cs="Arial"/>
          <w:b/>
          <w:bCs/>
          <w:i/>
          <w:iCs/>
          <w:color w:val="000000" w:themeColor="text1"/>
          <w:sz w:val="22"/>
          <w:szCs w:val="22"/>
        </w:rPr>
        <w:t>insert potential supplier</w:t>
      </w:r>
      <w:r w:rsidRPr="00D56BB3">
        <w:rPr>
          <w:rFonts w:ascii="Arial" w:hAnsi="Arial" w:cs="Arial"/>
          <w:color w:val="000000" w:themeColor="text1"/>
          <w:sz w:val="22"/>
          <w:szCs w:val="22"/>
        </w:rPr>
        <w:t>] including its directors or any other person who has powers of representation, decision or control or is a member (administrative, management or supervisory body) of [</w:t>
      </w:r>
      <w:r w:rsidRPr="00D56BB3">
        <w:rPr>
          <w:rFonts w:ascii="Arial" w:hAnsi="Arial" w:cs="Arial"/>
          <w:b/>
          <w:bCs/>
          <w:i/>
          <w:iCs/>
          <w:color w:val="000000" w:themeColor="text1"/>
          <w:sz w:val="22"/>
          <w:szCs w:val="22"/>
        </w:rPr>
        <w:t>insert potential supplier</w:t>
      </w:r>
      <w:r w:rsidRPr="00D56BB3">
        <w:rPr>
          <w:rFonts w:ascii="Arial" w:hAnsi="Arial" w:cs="Arial"/>
          <w:color w:val="000000" w:themeColor="text1"/>
          <w:sz w:val="22"/>
          <w:szCs w:val="22"/>
        </w:rPr>
        <w:t xml:space="preserve">] has not been convicted of any of the following offences: </w:t>
      </w:r>
    </w:p>
    <w:p w14:paraId="4C0E22AF"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55556026" w14:textId="77777777" w:rsidR="00D56BB3" w:rsidRPr="00D56BB3" w:rsidRDefault="00D56BB3" w:rsidP="00D56BB3">
      <w:pPr>
        <w:numPr>
          <w:ilvl w:val="0"/>
          <w:numId w:val="36"/>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47568412"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p>
    <w:p w14:paraId="5D158074" w14:textId="77777777" w:rsidR="00D56BB3" w:rsidRPr="00D56BB3" w:rsidRDefault="00D56BB3" w:rsidP="00D56BB3">
      <w:pPr>
        <w:numPr>
          <w:ilvl w:val="0"/>
          <w:numId w:val="36"/>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corruption within the meaning of section 1(2) of the Public Bodies Corrupt Practices Act 1889 or section 1 of the Prevention of Corruption Act 1906; </w:t>
      </w:r>
    </w:p>
    <w:p w14:paraId="1CEDBAC9"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67235FEC" w14:textId="77777777" w:rsidR="00D56BB3" w:rsidRPr="00D56BB3" w:rsidRDefault="00D56BB3" w:rsidP="00D56BB3">
      <w:pPr>
        <w:numPr>
          <w:ilvl w:val="0"/>
          <w:numId w:val="36"/>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common law offence of bribery; </w:t>
      </w:r>
    </w:p>
    <w:p w14:paraId="5323D5B2" w14:textId="77777777" w:rsidR="00D56BB3" w:rsidRPr="00D56BB3" w:rsidRDefault="00D56BB3" w:rsidP="00D56BB3">
      <w:pPr>
        <w:autoSpaceDE w:val="0"/>
        <w:autoSpaceDN w:val="0"/>
        <w:adjustRightInd w:val="0"/>
        <w:ind w:left="720"/>
        <w:rPr>
          <w:rFonts w:ascii="Arial" w:hAnsi="Arial" w:cs="Arial"/>
          <w:color w:val="000000" w:themeColor="text1"/>
          <w:sz w:val="22"/>
          <w:szCs w:val="22"/>
        </w:rPr>
      </w:pPr>
    </w:p>
    <w:p w14:paraId="20C9FC43" w14:textId="77777777" w:rsidR="00D56BB3" w:rsidRPr="00D56BB3" w:rsidRDefault="00D56BB3" w:rsidP="00D56BB3">
      <w:pPr>
        <w:numPr>
          <w:ilvl w:val="0"/>
          <w:numId w:val="36"/>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bribery within the meaning of section 1,2 or 6 of the Bribery Act 2010; or section 113 of the Representation of the People Act 1983; </w:t>
      </w:r>
    </w:p>
    <w:p w14:paraId="7FDF4DB5" w14:textId="77777777" w:rsidR="00D56BB3" w:rsidRPr="00D56BB3" w:rsidRDefault="00D56BB3" w:rsidP="00D56BB3">
      <w:pPr>
        <w:autoSpaceDE w:val="0"/>
        <w:autoSpaceDN w:val="0"/>
        <w:adjustRightInd w:val="0"/>
        <w:ind w:left="720"/>
        <w:rPr>
          <w:rFonts w:ascii="Arial" w:hAnsi="Arial" w:cs="Arial"/>
          <w:color w:val="000000" w:themeColor="text1"/>
          <w:sz w:val="22"/>
          <w:szCs w:val="22"/>
        </w:rPr>
      </w:pPr>
    </w:p>
    <w:p w14:paraId="34B521E0" w14:textId="77777777" w:rsidR="00D56BB3" w:rsidRPr="00D56BB3" w:rsidRDefault="00D56BB3" w:rsidP="00D56BB3">
      <w:pPr>
        <w:numPr>
          <w:ilvl w:val="0"/>
          <w:numId w:val="36"/>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any of the following offences, where the offence relates to fraud affecting the European Communities financial interests as defined by Article 1 of the Convention on the protection of the financial interests of the European Communities: </w:t>
      </w:r>
    </w:p>
    <w:p w14:paraId="23E1514A"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15F83F3B" w14:textId="77777777" w:rsidR="00D56BB3" w:rsidRPr="00D56BB3" w:rsidRDefault="00D56BB3" w:rsidP="00D56BB3">
      <w:pPr>
        <w:numPr>
          <w:ilvl w:val="0"/>
          <w:numId w:val="37"/>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the offence of cheating the Revenue; </w:t>
      </w:r>
    </w:p>
    <w:p w14:paraId="6F9E6883" w14:textId="77777777" w:rsidR="00D56BB3" w:rsidRPr="00D56BB3" w:rsidRDefault="00D56BB3" w:rsidP="00D56BB3">
      <w:pPr>
        <w:autoSpaceDE w:val="0"/>
        <w:autoSpaceDN w:val="0"/>
        <w:adjustRightInd w:val="0"/>
        <w:ind w:left="1429"/>
        <w:rPr>
          <w:rFonts w:ascii="Arial" w:hAnsi="Arial" w:cs="Arial"/>
          <w:color w:val="000000" w:themeColor="text1"/>
          <w:sz w:val="22"/>
          <w:szCs w:val="22"/>
        </w:rPr>
      </w:pPr>
    </w:p>
    <w:p w14:paraId="2B1C5EA1" w14:textId="77777777" w:rsidR="00D56BB3" w:rsidRPr="00D56BB3" w:rsidRDefault="00D56BB3" w:rsidP="00D56BB3">
      <w:pPr>
        <w:numPr>
          <w:ilvl w:val="0"/>
          <w:numId w:val="37"/>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the offence of conspiracy to defraud; </w:t>
      </w:r>
    </w:p>
    <w:p w14:paraId="7A6715AF"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5FB7DA8D" w14:textId="77777777" w:rsidR="00D56BB3" w:rsidRPr="00D56BB3" w:rsidRDefault="00D56BB3" w:rsidP="00D56BB3">
      <w:pPr>
        <w:numPr>
          <w:ilvl w:val="0"/>
          <w:numId w:val="37"/>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fraud or theft within the meaning of the Theft Act 1968, the Theft Act (Northern Ireland) 1969, the Theft Act 1978 or the Theft (Northern Ireland) Order 1978; </w:t>
      </w:r>
    </w:p>
    <w:p w14:paraId="2B48365B"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0C5A0074" w14:textId="77777777" w:rsidR="00D56BB3" w:rsidRPr="00D56BB3" w:rsidRDefault="00D56BB3" w:rsidP="00D56BB3">
      <w:pPr>
        <w:numPr>
          <w:ilvl w:val="0"/>
          <w:numId w:val="37"/>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fraudulent trading within the meaning of section 458 of the Companies Act 1985, Article 451 of the Companies (Northern Ireland) Order 1986 or section 933 of the Companies Act 2006; </w:t>
      </w:r>
    </w:p>
    <w:p w14:paraId="73D008E0"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0EF1760F" w14:textId="77777777" w:rsidR="00D56BB3" w:rsidRPr="00D56BB3" w:rsidRDefault="00D56BB3" w:rsidP="00D56BB3">
      <w:pPr>
        <w:numPr>
          <w:ilvl w:val="0"/>
          <w:numId w:val="37"/>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fraudulent evasion within the meaning of section 170 of the Customs and Excise Management Act 1979 or section 72 of the Value Added Tax Act 1994; </w:t>
      </w:r>
    </w:p>
    <w:p w14:paraId="604ADA84"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32ADD538" w14:textId="77777777" w:rsidR="00D56BB3" w:rsidRPr="00D56BB3" w:rsidRDefault="00D56BB3" w:rsidP="00D56BB3">
      <w:pPr>
        <w:numPr>
          <w:ilvl w:val="0"/>
          <w:numId w:val="37"/>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an offence in connection with taxation in the European Union within the meaning of section 71 of the Criminal Justice Act 1993; or</w:t>
      </w:r>
    </w:p>
    <w:p w14:paraId="51D981F6"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205B922F" w14:textId="77777777" w:rsidR="00D56BB3" w:rsidRPr="00D56BB3" w:rsidRDefault="00D56BB3" w:rsidP="00D56BB3">
      <w:pPr>
        <w:numPr>
          <w:ilvl w:val="0"/>
          <w:numId w:val="37"/>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destroying, defacing or concealing of documents or procuring the extension of a valuable security within the meaning of section 20 of the Theft Act 1968 or section 19 of the Theft Act (Northern Ireland) 1969; </w:t>
      </w:r>
    </w:p>
    <w:p w14:paraId="7403EA6A"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5544E070" w14:textId="77777777" w:rsidR="00D56BB3" w:rsidRPr="00D56BB3" w:rsidRDefault="00D56BB3" w:rsidP="00D56BB3">
      <w:pPr>
        <w:numPr>
          <w:ilvl w:val="0"/>
          <w:numId w:val="37"/>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fraud within the meaning of section 2,3 or 4 of the Fraud Act 2006; or </w:t>
      </w:r>
    </w:p>
    <w:p w14:paraId="4E631329"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49E2EA01" w14:textId="77777777" w:rsidR="00D56BB3" w:rsidRPr="00D56BB3" w:rsidRDefault="00D56BB3" w:rsidP="00D56BB3">
      <w:pPr>
        <w:numPr>
          <w:ilvl w:val="0"/>
          <w:numId w:val="37"/>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the possession of articles for use in frauds within the meaning of section 6 of the Fraud Act 2006, or making, adapting, supplying or offering to supply articles for use in frauds within the meaning of section 7 of the Act; </w:t>
      </w:r>
    </w:p>
    <w:p w14:paraId="21380799"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7D884D3F" w14:textId="77777777" w:rsidR="00D56BB3" w:rsidRPr="00D56BB3" w:rsidRDefault="00D56BB3" w:rsidP="00D56BB3">
      <w:pPr>
        <w:numPr>
          <w:ilvl w:val="0"/>
          <w:numId w:val="36"/>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any offence listed: </w:t>
      </w:r>
    </w:p>
    <w:p w14:paraId="710873D4"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6C50754A" w14:textId="77777777" w:rsidR="00D56BB3" w:rsidRPr="00D56BB3" w:rsidRDefault="00D56BB3" w:rsidP="00D56BB3">
      <w:pPr>
        <w:numPr>
          <w:ilvl w:val="0"/>
          <w:numId w:val="38"/>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in section 41 of the Counter Terrorism Act 2008; or </w:t>
      </w:r>
    </w:p>
    <w:p w14:paraId="65B079AA" w14:textId="77777777" w:rsidR="00D56BB3" w:rsidRPr="00D56BB3" w:rsidRDefault="00D56BB3" w:rsidP="00D56BB3">
      <w:pPr>
        <w:autoSpaceDE w:val="0"/>
        <w:autoSpaceDN w:val="0"/>
        <w:adjustRightInd w:val="0"/>
        <w:ind w:left="1429"/>
        <w:rPr>
          <w:rFonts w:ascii="Arial" w:hAnsi="Arial" w:cs="Arial"/>
          <w:color w:val="000000" w:themeColor="text1"/>
          <w:sz w:val="22"/>
          <w:szCs w:val="22"/>
        </w:rPr>
      </w:pPr>
    </w:p>
    <w:p w14:paraId="3E384A3F" w14:textId="77777777" w:rsidR="00D56BB3" w:rsidRPr="00D56BB3" w:rsidRDefault="00D56BB3" w:rsidP="00D56BB3">
      <w:pPr>
        <w:numPr>
          <w:ilvl w:val="0"/>
          <w:numId w:val="38"/>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in Schedule 2 to that Act where the court has determined that there is a terrorist connection; </w:t>
      </w:r>
    </w:p>
    <w:p w14:paraId="10852469"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5ED29B99" w14:textId="77777777" w:rsidR="00D56BB3" w:rsidRPr="00D56BB3" w:rsidRDefault="00D56BB3" w:rsidP="00D56BB3">
      <w:pPr>
        <w:numPr>
          <w:ilvl w:val="0"/>
          <w:numId w:val="36"/>
        </w:numPr>
        <w:autoSpaceDE w:val="0"/>
        <w:autoSpaceDN w:val="0"/>
        <w:adjustRightInd w:val="0"/>
        <w:ind w:left="709" w:hanging="709"/>
        <w:rPr>
          <w:rFonts w:ascii="Arial" w:hAnsi="Arial" w:cs="Arial"/>
          <w:color w:val="000000" w:themeColor="text1"/>
          <w:sz w:val="22"/>
          <w:szCs w:val="22"/>
        </w:rPr>
      </w:pPr>
      <w:r w:rsidRPr="00D56BB3">
        <w:rPr>
          <w:rFonts w:ascii="Arial" w:hAnsi="Arial" w:cs="Arial"/>
          <w:color w:val="000000" w:themeColor="text1"/>
          <w:sz w:val="22"/>
          <w:szCs w:val="22"/>
        </w:rPr>
        <w:t xml:space="preserve">any offence under sections 44 to 46 of the Serious Crime Act 2007 which relates to an offence covered by (f) above; </w:t>
      </w:r>
    </w:p>
    <w:p w14:paraId="50A8130C"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5AEFA4B9" w14:textId="77777777" w:rsidR="00D56BB3" w:rsidRPr="00D56BB3" w:rsidRDefault="00D56BB3" w:rsidP="00D56BB3">
      <w:pPr>
        <w:numPr>
          <w:ilvl w:val="0"/>
          <w:numId w:val="36"/>
        </w:numPr>
        <w:autoSpaceDE w:val="0"/>
        <w:autoSpaceDN w:val="0"/>
        <w:adjustRightInd w:val="0"/>
        <w:ind w:left="709" w:hanging="709"/>
        <w:rPr>
          <w:rFonts w:ascii="Arial" w:hAnsi="Arial" w:cs="Arial"/>
          <w:color w:val="000000" w:themeColor="text1"/>
          <w:sz w:val="22"/>
          <w:szCs w:val="22"/>
        </w:rPr>
      </w:pPr>
      <w:r w:rsidRPr="00D56BB3">
        <w:rPr>
          <w:rFonts w:ascii="Arial" w:hAnsi="Arial" w:cs="Arial"/>
          <w:color w:val="000000" w:themeColor="text1"/>
          <w:sz w:val="22"/>
          <w:szCs w:val="22"/>
        </w:rPr>
        <w:t xml:space="preserve">money laundering within the meaning of section 340(11) and 415 of the Proceeds of Crime Act 2002; </w:t>
      </w:r>
    </w:p>
    <w:p w14:paraId="368F4697"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3193F296" w14:textId="77777777" w:rsidR="00D56BB3" w:rsidRPr="00D56BB3" w:rsidRDefault="00D56BB3" w:rsidP="00D56BB3">
      <w:pPr>
        <w:numPr>
          <w:ilvl w:val="0"/>
          <w:numId w:val="36"/>
        </w:numPr>
        <w:autoSpaceDE w:val="0"/>
        <w:autoSpaceDN w:val="0"/>
        <w:adjustRightInd w:val="0"/>
        <w:ind w:left="709" w:hanging="709"/>
        <w:rPr>
          <w:rFonts w:ascii="Arial" w:hAnsi="Arial" w:cs="Arial"/>
          <w:color w:val="000000" w:themeColor="text1"/>
          <w:sz w:val="22"/>
          <w:szCs w:val="22"/>
        </w:rPr>
      </w:pPr>
      <w:r w:rsidRPr="00D56BB3">
        <w:rPr>
          <w:rFonts w:ascii="Arial" w:hAnsi="Arial" w:cs="Arial"/>
          <w:color w:val="000000" w:themeColor="text1"/>
          <w:sz w:val="22"/>
          <w:szCs w:val="22"/>
        </w:rPr>
        <w:t xml:space="preserve">an offence in connection with the proceeds of criminal conduct within the meaning of section 93A, 93B, or 93C of the Criminal Justice Act 1988 or article 45, 46 or 47 of the Proceeds of Crime (Northern Ireland) Order 1996; </w:t>
      </w:r>
    </w:p>
    <w:p w14:paraId="13CE3545"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68DE4432" w14:textId="77777777" w:rsidR="00D56BB3" w:rsidRPr="00D56BB3" w:rsidRDefault="00D56BB3" w:rsidP="0039242C">
      <w:pPr>
        <w:numPr>
          <w:ilvl w:val="0"/>
          <w:numId w:val="36"/>
        </w:numPr>
        <w:autoSpaceDE w:val="0"/>
        <w:autoSpaceDN w:val="0"/>
        <w:adjustRightInd w:val="0"/>
        <w:ind w:left="709" w:hanging="709"/>
        <w:rPr>
          <w:rFonts w:ascii="Arial" w:hAnsi="Arial" w:cs="Arial"/>
          <w:color w:val="000000" w:themeColor="text1"/>
          <w:sz w:val="22"/>
          <w:szCs w:val="22"/>
        </w:rPr>
      </w:pPr>
      <w:r w:rsidRPr="00D56BB3">
        <w:rPr>
          <w:rFonts w:ascii="Arial" w:hAnsi="Arial" w:cs="Arial"/>
          <w:color w:val="000000" w:themeColor="text1"/>
          <w:sz w:val="22"/>
          <w:szCs w:val="22"/>
        </w:rPr>
        <w:t xml:space="preserve">an offence under section 4 of the Asylum and Immigration (Treatment of Claimants etc) Act 2004; </w:t>
      </w:r>
    </w:p>
    <w:p w14:paraId="31EB31D8" w14:textId="77777777" w:rsidR="00D56BB3" w:rsidRPr="00D56BB3" w:rsidRDefault="00D56BB3" w:rsidP="0039242C">
      <w:pPr>
        <w:autoSpaceDE w:val="0"/>
        <w:autoSpaceDN w:val="0"/>
        <w:adjustRightInd w:val="0"/>
        <w:ind w:left="709"/>
        <w:rPr>
          <w:rFonts w:ascii="Arial" w:hAnsi="Arial" w:cs="Arial"/>
          <w:color w:val="000000" w:themeColor="text1"/>
          <w:sz w:val="22"/>
          <w:szCs w:val="22"/>
        </w:rPr>
      </w:pPr>
    </w:p>
    <w:p w14:paraId="26E3F2BA" w14:textId="77777777" w:rsidR="00D56BB3" w:rsidRPr="00D56BB3" w:rsidRDefault="00D56BB3" w:rsidP="0039242C">
      <w:pPr>
        <w:numPr>
          <w:ilvl w:val="0"/>
          <w:numId w:val="36"/>
        </w:numPr>
        <w:autoSpaceDE w:val="0"/>
        <w:autoSpaceDN w:val="0"/>
        <w:adjustRightInd w:val="0"/>
        <w:ind w:left="709" w:hanging="709"/>
        <w:rPr>
          <w:rFonts w:ascii="Arial" w:hAnsi="Arial" w:cs="Arial"/>
          <w:color w:val="000000" w:themeColor="text1"/>
          <w:sz w:val="22"/>
          <w:szCs w:val="22"/>
        </w:rPr>
      </w:pPr>
      <w:r w:rsidRPr="00D56BB3">
        <w:rPr>
          <w:rFonts w:ascii="Arial" w:hAnsi="Arial" w:cs="Arial"/>
          <w:color w:val="000000" w:themeColor="text1"/>
          <w:sz w:val="22"/>
          <w:szCs w:val="22"/>
        </w:rPr>
        <w:t xml:space="preserve">an offence under section 59A of the Sexual Offences Act 2003 </w:t>
      </w:r>
    </w:p>
    <w:p w14:paraId="11E39972"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63827604" w14:textId="77777777" w:rsidR="00D56BB3" w:rsidRPr="00D56BB3" w:rsidRDefault="00D56BB3" w:rsidP="00D56BB3">
      <w:pPr>
        <w:numPr>
          <w:ilvl w:val="0"/>
          <w:numId w:val="36"/>
        </w:numPr>
        <w:autoSpaceDE w:val="0"/>
        <w:autoSpaceDN w:val="0"/>
        <w:adjustRightInd w:val="0"/>
        <w:ind w:left="709" w:hanging="709"/>
        <w:rPr>
          <w:rFonts w:ascii="Arial" w:hAnsi="Arial" w:cs="Arial"/>
          <w:color w:val="000000" w:themeColor="text1"/>
          <w:sz w:val="22"/>
          <w:szCs w:val="22"/>
        </w:rPr>
      </w:pPr>
      <w:r w:rsidRPr="00D56BB3">
        <w:rPr>
          <w:rFonts w:ascii="Arial" w:hAnsi="Arial" w:cs="Arial"/>
          <w:color w:val="000000" w:themeColor="text1"/>
          <w:sz w:val="22"/>
          <w:szCs w:val="22"/>
        </w:rPr>
        <w:t xml:space="preserve">an offence in connection with the proceeds of drug trafficking within the meaning of section 49, 50 or 51 of the Drug Trafficking Act 1994 or under section 71 of the Coroners and Justice Act 2009; or </w:t>
      </w:r>
    </w:p>
    <w:p w14:paraId="1EF65BDC"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6C2EC9AE" w14:textId="77777777" w:rsidR="00D56BB3" w:rsidRPr="00D56BB3" w:rsidRDefault="00D56BB3" w:rsidP="00D56BB3">
      <w:pPr>
        <w:numPr>
          <w:ilvl w:val="0"/>
          <w:numId w:val="36"/>
        </w:numPr>
        <w:autoSpaceDE w:val="0"/>
        <w:autoSpaceDN w:val="0"/>
        <w:adjustRightInd w:val="0"/>
        <w:ind w:left="709" w:hanging="709"/>
        <w:rPr>
          <w:rFonts w:ascii="Arial" w:hAnsi="Arial" w:cs="Arial"/>
          <w:color w:val="000000" w:themeColor="text1"/>
          <w:sz w:val="22"/>
          <w:szCs w:val="22"/>
        </w:rPr>
      </w:pPr>
      <w:r w:rsidRPr="00D56BB3">
        <w:rPr>
          <w:rFonts w:ascii="Arial" w:hAnsi="Arial" w:cs="Arial"/>
          <w:color w:val="000000" w:themeColor="text1"/>
          <w:sz w:val="22"/>
          <w:szCs w:val="22"/>
        </w:rPr>
        <w:t xml:space="preserve">any other offence within the meaning of Article 57(1) of Public Contracts Directive – </w:t>
      </w:r>
    </w:p>
    <w:p w14:paraId="59FC1258"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365896A8" w14:textId="77777777" w:rsidR="00D56BB3" w:rsidRPr="00D56BB3" w:rsidRDefault="00D56BB3" w:rsidP="00D56BB3">
      <w:pPr>
        <w:numPr>
          <w:ilvl w:val="0"/>
          <w:numId w:val="39"/>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as defined by the law of any jurisdiction outside England and Wales and Northern Ireland: or </w:t>
      </w:r>
    </w:p>
    <w:p w14:paraId="7F9878F4" w14:textId="77777777" w:rsidR="00D56BB3" w:rsidRPr="00D56BB3" w:rsidRDefault="00D56BB3" w:rsidP="00D56BB3">
      <w:pPr>
        <w:autoSpaceDE w:val="0"/>
        <w:autoSpaceDN w:val="0"/>
        <w:adjustRightInd w:val="0"/>
        <w:ind w:left="1429"/>
        <w:rPr>
          <w:rFonts w:ascii="Arial" w:hAnsi="Arial" w:cs="Arial"/>
          <w:color w:val="000000" w:themeColor="text1"/>
          <w:sz w:val="22"/>
          <w:szCs w:val="22"/>
        </w:rPr>
      </w:pPr>
    </w:p>
    <w:p w14:paraId="17652540" w14:textId="77777777" w:rsidR="00D56BB3" w:rsidRPr="00D56BB3" w:rsidRDefault="00D56BB3" w:rsidP="00D56BB3">
      <w:pPr>
        <w:numPr>
          <w:ilvl w:val="0"/>
          <w:numId w:val="39"/>
        </w:numPr>
        <w:autoSpaceDE w:val="0"/>
        <w:autoSpaceDN w:val="0"/>
        <w:adjustRightInd w:val="0"/>
        <w:rPr>
          <w:rFonts w:ascii="Arial" w:hAnsi="Arial" w:cs="Arial"/>
          <w:color w:val="000000" w:themeColor="text1"/>
          <w:sz w:val="22"/>
          <w:szCs w:val="22"/>
        </w:rPr>
      </w:pPr>
      <w:r w:rsidRPr="00D56BB3">
        <w:rPr>
          <w:rFonts w:ascii="Arial" w:hAnsi="Arial" w:cs="Arial"/>
          <w:color w:val="000000" w:themeColor="text1"/>
          <w:sz w:val="22"/>
          <w:szCs w:val="22"/>
        </w:rPr>
        <w:t xml:space="preserve">created in the law of England and Wales or Northern Oreland after the day on which these Regulations were made. </w:t>
      </w:r>
    </w:p>
    <w:p w14:paraId="1E52BE6D"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67601B96" w14:textId="77777777" w:rsidR="00D56BB3" w:rsidRPr="00D56BB3" w:rsidRDefault="00D56BB3" w:rsidP="00D56BB3">
      <w:pPr>
        <w:numPr>
          <w:ilvl w:val="0"/>
          <w:numId w:val="35"/>
        </w:numPr>
        <w:autoSpaceDE w:val="0"/>
        <w:autoSpaceDN w:val="0"/>
        <w:adjustRightInd w:val="0"/>
        <w:rPr>
          <w:rFonts w:ascii="Arial" w:hAnsi="Arial" w:cs="Arial"/>
          <w:color w:val="000000" w:themeColor="text1"/>
          <w:sz w:val="22"/>
          <w:szCs w:val="22"/>
        </w:rPr>
      </w:pPr>
      <w:r w:rsidRPr="00D56BB3">
        <w:rPr>
          <w:rFonts w:ascii="Arial" w:hAnsi="Arial" w:cs="Arial"/>
          <w:b/>
          <w:i/>
          <w:color w:val="000000" w:themeColor="text1"/>
          <w:sz w:val="22"/>
          <w:szCs w:val="22"/>
        </w:rPr>
        <w:t>[Insert potential supplier]</w:t>
      </w:r>
      <w:r w:rsidRPr="00D56BB3">
        <w:rPr>
          <w:rFonts w:ascii="Arial" w:hAnsi="Arial" w:cs="Arial"/>
          <w:color w:val="000000" w:themeColor="text1"/>
          <w:sz w:val="22"/>
          <w:szCs w:val="22"/>
        </w:rPr>
        <w:t xml:space="preserve"> further confirms to the best of our knowledge and belief that it: </w:t>
      </w:r>
    </w:p>
    <w:p w14:paraId="6D0F27F9" w14:textId="77777777" w:rsidR="00D56BB3" w:rsidRPr="00D56BB3" w:rsidRDefault="00D56BB3" w:rsidP="00D56BB3">
      <w:pPr>
        <w:autoSpaceDE w:val="0"/>
        <w:autoSpaceDN w:val="0"/>
        <w:adjustRightInd w:val="0"/>
        <w:rPr>
          <w:rFonts w:ascii="Arial" w:hAnsi="Arial" w:cs="Arial"/>
          <w:color w:val="000000" w:themeColor="text1"/>
          <w:sz w:val="22"/>
          <w:szCs w:val="22"/>
        </w:rPr>
      </w:pPr>
    </w:p>
    <w:p w14:paraId="797D7D88" w14:textId="77777777" w:rsidR="00D56BB3" w:rsidRPr="00D56BB3" w:rsidRDefault="00D56BB3" w:rsidP="00D56BB3">
      <w:pPr>
        <w:numPr>
          <w:ilvl w:val="0"/>
          <w:numId w:val="40"/>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being an individual, is a person in respect of whom a debt relief order has not been made, is not bankrupt or is the subject of insolvency or winding-up proceedings, where our assets are being administered by a liquidator or by the court, where we are in an agreement with creditors, where our business activities are suspended or in any analogous situation arising from a similar procedure under the laws and regulations of any State; </w:t>
      </w:r>
    </w:p>
    <w:p w14:paraId="5E45B0D5" w14:textId="77777777" w:rsidR="00D56BB3" w:rsidRPr="00D56BB3" w:rsidRDefault="00D56BB3" w:rsidP="00D56BB3">
      <w:pPr>
        <w:autoSpaceDE w:val="0"/>
        <w:autoSpaceDN w:val="0"/>
        <w:adjustRightInd w:val="0"/>
        <w:ind w:left="720" w:hanging="720"/>
        <w:rPr>
          <w:rFonts w:ascii="Arial" w:hAnsi="Arial" w:cs="Arial"/>
          <w:color w:val="000000" w:themeColor="text1"/>
          <w:sz w:val="24"/>
          <w:szCs w:val="24"/>
        </w:rPr>
      </w:pPr>
    </w:p>
    <w:p w14:paraId="329DC0E8" w14:textId="77777777" w:rsidR="00D56BB3" w:rsidRPr="00D56BB3" w:rsidRDefault="00D56BB3" w:rsidP="00D56BB3">
      <w:pPr>
        <w:numPr>
          <w:ilvl w:val="0"/>
          <w:numId w:val="40"/>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being a partnership constituted under Scots law has not granted a trust deed or become otherwise apparently insolvent, or is not the subject of a petition presented for sequestration of its estate; </w:t>
      </w:r>
    </w:p>
    <w:p w14:paraId="68FE62D7"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p>
    <w:p w14:paraId="0222B4CA" w14:textId="77777777" w:rsidR="00D56BB3" w:rsidRPr="00D56BB3" w:rsidRDefault="00D56BB3" w:rsidP="00D56BB3">
      <w:pPr>
        <w:numPr>
          <w:ilvl w:val="0"/>
          <w:numId w:val="40"/>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has not been convicted of a criminal offence relating to the conduct of its business or profession; </w:t>
      </w:r>
    </w:p>
    <w:p w14:paraId="087E6554"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p>
    <w:p w14:paraId="740206FB" w14:textId="77777777" w:rsidR="00D56BB3" w:rsidRPr="00D56BB3" w:rsidRDefault="00D56BB3" w:rsidP="00D56BB3">
      <w:pPr>
        <w:numPr>
          <w:ilvl w:val="0"/>
          <w:numId w:val="40"/>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has not entered into agreements with other suppliers aimed to at distorting competition; </w:t>
      </w:r>
    </w:p>
    <w:p w14:paraId="0CD2B640"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p>
    <w:p w14:paraId="0AA66F2C" w14:textId="77777777" w:rsidR="00D56BB3" w:rsidRPr="00D56BB3" w:rsidRDefault="00D56BB3" w:rsidP="00D56BB3">
      <w:pPr>
        <w:numPr>
          <w:ilvl w:val="0"/>
          <w:numId w:val="40"/>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has not committed an act of grave misconduct in the course of its business or profession; </w:t>
      </w:r>
    </w:p>
    <w:p w14:paraId="2E03AE1F"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p>
    <w:p w14:paraId="5E3BAB82" w14:textId="77777777" w:rsidR="00D56BB3" w:rsidRPr="00D56BB3" w:rsidRDefault="00D56BB3" w:rsidP="00D56BB3">
      <w:pPr>
        <w:numPr>
          <w:ilvl w:val="0"/>
          <w:numId w:val="40"/>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Has had our contract terminated, damages or other comparable sanctions taken as a result of significant or persistent deficiencies in the performance of a substantive requirement under a prior public contract; </w:t>
      </w:r>
    </w:p>
    <w:p w14:paraId="322F88AC"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p>
    <w:p w14:paraId="649AFE48" w14:textId="77777777" w:rsidR="00D56BB3" w:rsidRPr="00D56BB3" w:rsidRDefault="00D56BB3" w:rsidP="00D56BB3">
      <w:pPr>
        <w:numPr>
          <w:ilvl w:val="0"/>
          <w:numId w:val="40"/>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has fulfilled obligations relating to the payment of social security contributions under the law of any part of the United Kingdom or of the relevant State in which the economic operator is established; </w:t>
      </w:r>
    </w:p>
    <w:p w14:paraId="2919FB28"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p>
    <w:p w14:paraId="64C4EFB1" w14:textId="77777777" w:rsidR="00D56BB3" w:rsidRPr="00D56BB3" w:rsidRDefault="00D56BB3" w:rsidP="00D56BB3">
      <w:pPr>
        <w:numPr>
          <w:ilvl w:val="0"/>
          <w:numId w:val="40"/>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lastRenderedPageBreak/>
        <w:t xml:space="preserve">has fulfilled obligations relating to the payment of taxes under the law of any part of the United Kingdom or of the relevant State in which the economic operator is established; </w:t>
      </w:r>
    </w:p>
    <w:p w14:paraId="722C420C"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p>
    <w:p w14:paraId="26EEC404" w14:textId="77777777" w:rsidR="00D56BB3" w:rsidRPr="00D56BB3" w:rsidRDefault="00D56BB3" w:rsidP="00D56BB3">
      <w:pPr>
        <w:numPr>
          <w:ilvl w:val="0"/>
          <w:numId w:val="40"/>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is not guilty of serious misrepresentation in providing any information required by this Statement; </w:t>
      </w:r>
    </w:p>
    <w:p w14:paraId="30E29875"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p>
    <w:p w14:paraId="7FFF9385" w14:textId="77777777" w:rsidR="00D56BB3" w:rsidRPr="00D56BB3" w:rsidRDefault="00D56BB3" w:rsidP="00D56BB3">
      <w:pPr>
        <w:numPr>
          <w:ilvl w:val="0"/>
          <w:numId w:val="40"/>
        </w:numPr>
        <w:autoSpaceDE w:val="0"/>
        <w:autoSpaceDN w:val="0"/>
        <w:adjustRightInd w:val="0"/>
        <w:ind w:hanging="720"/>
        <w:rPr>
          <w:rFonts w:ascii="Arial" w:hAnsi="Arial" w:cs="Arial"/>
          <w:color w:val="000000" w:themeColor="text1"/>
          <w:sz w:val="22"/>
          <w:szCs w:val="22"/>
        </w:rPr>
      </w:pPr>
      <w:r w:rsidRPr="00D56BB3">
        <w:rPr>
          <w:rFonts w:ascii="Arial" w:hAnsi="Arial" w:cs="Arial"/>
          <w:color w:val="000000" w:themeColor="text1"/>
          <w:sz w:val="22"/>
          <w:szCs w:val="22"/>
        </w:rPr>
        <w:t xml:space="preserve">in relation to procedures for the award of a public services contract, is licensed in the relevant State in which he is established or is a member of an organisation in that relevant State when the law of that relevant State prohibits the provision of the services to be provided under the contract by a person who is not so licensed or who is not such a member; </w:t>
      </w:r>
    </w:p>
    <w:p w14:paraId="0ACB5F6A"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p>
    <w:p w14:paraId="37180FFE" w14:textId="77777777" w:rsidR="00D56BB3" w:rsidRPr="00D56BB3" w:rsidRDefault="00D56BB3" w:rsidP="00D56BB3">
      <w:pPr>
        <w:autoSpaceDE w:val="0"/>
        <w:autoSpaceDN w:val="0"/>
        <w:adjustRightInd w:val="0"/>
        <w:ind w:left="720" w:hanging="720"/>
        <w:rPr>
          <w:rFonts w:ascii="Arial" w:hAnsi="Arial" w:cs="Arial"/>
          <w:color w:val="000000" w:themeColor="text1"/>
          <w:sz w:val="22"/>
          <w:szCs w:val="22"/>
        </w:rPr>
      </w:pPr>
      <w:r w:rsidRPr="00D56BB3">
        <w:rPr>
          <w:rFonts w:ascii="Arial" w:hAnsi="Arial" w:cs="Arial"/>
          <w:color w:val="000000" w:themeColor="text1"/>
          <w:sz w:val="22"/>
          <w:szCs w:val="22"/>
        </w:rPr>
        <w:t>(k)</w:t>
      </w:r>
      <w:r w:rsidRPr="00D56BB3">
        <w:rPr>
          <w:rFonts w:ascii="Arial" w:hAnsi="Arial" w:cs="Arial"/>
          <w:color w:val="000000" w:themeColor="text1"/>
          <w:sz w:val="22"/>
          <w:szCs w:val="22"/>
        </w:rPr>
        <w:tab/>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p>
    <w:p w14:paraId="312A5CBD" w14:textId="77777777" w:rsidR="00D56BB3" w:rsidRPr="00D56BB3" w:rsidRDefault="00D56BB3" w:rsidP="00D56BB3">
      <w:pPr>
        <w:autoSpaceDE w:val="0"/>
        <w:autoSpaceDN w:val="0"/>
        <w:adjustRightInd w:val="0"/>
        <w:rPr>
          <w:rFonts w:ascii="Arial" w:hAnsi="Arial" w:cs="Arial"/>
          <w:color w:val="000000" w:themeColor="text1"/>
          <w:sz w:val="22"/>
          <w:szCs w:val="22"/>
          <w:lang w:eastAsia="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89"/>
        <w:gridCol w:w="5525"/>
      </w:tblGrid>
      <w:tr w:rsidR="00D56BB3" w:rsidRPr="00D56BB3" w14:paraId="6F292426" w14:textId="77777777" w:rsidTr="00AF47B1">
        <w:trPr>
          <w:trHeight w:val="594"/>
        </w:trPr>
        <w:tc>
          <w:tcPr>
            <w:tcW w:w="3189" w:type="dxa"/>
            <w:tcBorders>
              <w:top w:val="single" w:sz="4" w:space="0" w:color="auto"/>
              <w:left w:val="single" w:sz="4" w:space="0" w:color="auto"/>
              <w:bottom w:val="single" w:sz="8" w:space="0" w:color="000000"/>
              <w:right w:val="single" w:sz="4" w:space="0" w:color="auto"/>
            </w:tcBorders>
            <w:shd w:val="clear" w:color="auto" w:fill="BFBFBF"/>
            <w:vAlign w:val="center"/>
          </w:tcPr>
          <w:p w14:paraId="413493DB" w14:textId="77777777" w:rsidR="00D56BB3" w:rsidRPr="00D56BB3" w:rsidRDefault="00D56BB3" w:rsidP="00D56BB3">
            <w:pPr>
              <w:autoSpaceDE w:val="0"/>
              <w:autoSpaceDN w:val="0"/>
              <w:adjustRightInd w:val="0"/>
              <w:rPr>
                <w:rFonts w:ascii="Arial" w:hAnsi="Arial" w:cs="Arial"/>
                <w:color w:val="000000" w:themeColor="text1"/>
                <w:sz w:val="22"/>
                <w:szCs w:val="22"/>
              </w:rPr>
            </w:pPr>
            <w:r w:rsidRPr="00D56BB3">
              <w:rPr>
                <w:rFonts w:ascii="Arial" w:hAnsi="Arial" w:cs="Arial"/>
                <w:b/>
                <w:bCs/>
                <w:color w:val="000000" w:themeColor="text1"/>
                <w:sz w:val="22"/>
                <w:szCs w:val="22"/>
              </w:rPr>
              <w:t>Organisation’s name:</w:t>
            </w:r>
          </w:p>
        </w:tc>
        <w:tc>
          <w:tcPr>
            <w:tcW w:w="5525" w:type="dxa"/>
            <w:tcBorders>
              <w:top w:val="single" w:sz="8" w:space="0" w:color="000000"/>
              <w:left w:val="single" w:sz="4" w:space="0" w:color="auto"/>
              <w:bottom w:val="single" w:sz="8" w:space="0" w:color="000000"/>
            </w:tcBorders>
            <w:shd w:val="clear" w:color="auto" w:fill="FFFFFF"/>
            <w:vAlign w:val="center"/>
          </w:tcPr>
          <w:p w14:paraId="19190031" w14:textId="77777777" w:rsidR="00D56BB3" w:rsidRPr="00D56BB3" w:rsidRDefault="00D56BB3" w:rsidP="00D56BB3">
            <w:pPr>
              <w:autoSpaceDE w:val="0"/>
              <w:autoSpaceDN w:val="0"/>
              <w:adjustRightInd w:val="0"/>
              <w:rPr>
                <w:rFonts w:ascii="Arial" w:hAnsi="Arial" w:cs="Arial"/>
                <w:b/>
                <w:bCs/>
                <w:color w:val="000000" w:themeColor="text1"/>
                <w:sz w:val="22"/>
                <w:szCs w:val="22"/>
              </w:rPr>
            </w:pPr>
          </w:p>
        </w:tc>
      </w:tr>
      <w:tr w:rsidR="00D56BB3" w:rsidRPr="00D56BB3" w14:paraId="1D8DCFD7" w14:textId="77777777" w:rsidTr="00AF47B1">
        <w:trPr>
          <w:trHeight w:val="1306"/>
        </w:trPr>
        <w:tc>
          <w:tcPr>
            <w:tcW w:w="3189" w:type="dxa"/>
            <w:vMerge w:val="restart"/>
            <w:tcBorders>
              <w:top w:val="single" w:sz="8" w:space="0" w:color="000000"/>
              <w:left w:val="single" w:sz="4" w:space="0" w:color="auto"/>
              <w:right w:val="single" w:sz="4" w:space="0" w:color="auto"/>
            </w:tcBorders>
            <w:shd w:val="clear" w:color="auto" w:fill="BFBFBF"/>
            <w:vAlign w:val="center"/>
          </w:tcPr>
          <w:p w14:paraId="185CC988" w14:textId="77777777" w:rsidR="00D56BB3" w:rsidRPr="00D56BB3" w:rsidRDefault="00D56BB3" w:rsidP="00D56BB3">
            <w:pPr>
              <w:autoSpaceDE w:val="0"/>
              <w:autoSpaceDN w:val="0"/>
              <w:adjustRightInd w:val="0"/>
              <w:rPr>
                <w:rFonts w:ascii="Arial" w:hAnsi="Arial" w:cs="Arial"/>
                <w:b/>
                <w:bCs/>
                <w:color w:val="000000" w:themeColor="text1"/>
                <w:sz w:val="22"/>
                <w:szCs w:val="22"/>
              </w:rPr>
            </w:pPr>
          </w:p>
          <w:p w14:paraId="3AAC2652" w14:textId="77777777" w:rsidR="00D56BB3" w:rsidRPr="00D56BB3" w:rsidRDefault="00D56BB3" w:rsidP="00D56BB3">
            <w:pPr>
              <w:autoSpaceDE w:val="0"/>
              <w:autoSpaceDN w:val="0"/>
              <w:adjustRightInd w:val="0"/>
              <w:rPr>
                <w:rFonts w:ascii="Arial" w:hAnsi="Arial" w:cs="Arial"/>
                <w:color w:val="000000" w:themeColor="text1"/>
                <w:sz w:val="22"/>
                <w:szCs w:val="22"/>
              </w:rPr>
            </w:pPr>
            <w:r w:rsidRPr="00D56BB3">
              <w:rPr>
                <w:rFonts w:ascii="Arial" w:hAnsi="Arial" w:cs="Arial"/>
                <w:b/>
                <w:bCs/>
                <w:color w:val="000000" w:themeColor="text1"/>
                <w:sz w:val="22"/>
                <w:szCs w:val="22"/>
              </w:rPr>
              <w:t>Signed:</w:t>
            </w:r>
          </w:p>
          <w:p w14:paraId="7946EF4D" w14:textId="77777777" w:rsidR="00D56BB3" w:rsidRPr="00D56BB3" w:rsidRDefault="00D56BB3" w:rsidP="00D56BB3">
            <w:pPr>
              <w:autoSpaceDE w:val="0"/>
              <w:autoSpaceDN w:val="0"/>
              <w:adjustRightInd w:val="0"/>
              <w:rPr>
                <w:rFonts w:ascii="Arial" w:hAnsi="Arial" w:cs="Arial"/>
                <w:b/>
                <w:bCs/>
                <w:color w:val="000000" w:themeColor="text1"/>
                <w:sz w:val="22"/>
                <w:szCs w:val="22"/>
              </w:rPr>
            </w:pPr>
            <w:r w:rsidRPr="00D56BB3">
              <w:rPr>
                <w:rFonts w:ascii="Arial" w:hAnsi="Arial" w:cs="Arial"/>
                <w:b/>
                <w:bCs/>
                <w:color w:val="000000" w:themeColor="text1"/>
                <w:sz w:val="22"/>
                <w:szCs w:val="22"/>
              </w:rPr>
              <w:t xml:space="preserve">(By Director of the Organisation or equivalent) </w:t>
            </w:r>
          </w:p>
          <w:p w14:paraId="3157632C" w14:textId="77777777" w:rsidR="00D56BB3" w:rsidRPr="00D56BB3" w:rsidRDefault="00D56BB3" w:rsidP="00D56BB3">
            <w:pPr>
              <w:autoSpaceDE w:val="0"/>
              <w:autoSpaceDN w:val="0"/>
              <w:adjustRightInd w:val="0"/>
              <w:rPr>
                <w:rFonts w:ascii="Arial" w:hAnsi="Arial" w:cs="Arial"/>
                <w:b/>
                <w:bCs/>
                <w:color w:val="000000" w:themeColor="text1"/>
                <w:sz w:val="22"/>
                <w:szCs w:val="22"/>
              </w:rPr>
            </w:pPr>
          </w:p>
          <w:p w14:paraId="00844EC1" w14:textId="77777777" w:rsidR="00D56BB3" w:rsidRPr="00D56BB3" w:rsidRDefault="00D56BB3" w:rsidP="00D56BB3">
            <w:pPr>
              <w:autoSpaceDE w:val="0"/>
              <w:autoSpaceDN w:val="0"/>
              <w:adjustRightInd w:val="0"/>
              <w:rPr>
                <w:rFonts w:ascii="Arial" w:hAnsi="Arial" w:cs="Arial"/>
                <w:b/>
                <w:bCs/>
                <w:color w:val="000000" w:themeColor="text1"/>
                <w:sz w:val="22"/>
                <w:szCs w:val="22"/>
              </w:rPr>
            </w:pPr>
          </w:p>
          <w:p w14:paraId="6ECDE554" w14:textId="77777777" w:rsidR="00D56BB3" w:rsidRPr="00D56BB3" w:rsidRDefault="00D56BB3" w:rsidP="00D56BB3">
            <w:pPr>
              <w:autoSpaceDE w:val="0"/>
              <w:autoSpaceDN w:val="0"/>
              <w:adjustRightInd w:val="0"/>
              <w:rPr>
                <w:rFonts w:ascii="Arial" w:hAnsi="Arial" w:cs="Arial"/>
                <w:b/>
                <w:bCs/>
                <w:color w:val="000000" w:themeColor="text1"/>
                <w:sz w:val="22"/>
                <w:szCs w:val="22"/>
              </w:rPr>
            </w:pPr>
            <w:r w:rsidRPr="00D56BB3">
              <w:rPr>
                <w:rFonts w:ascii="Arial" w:hAnsi="Arial" w:cs="Arial"/>
                <w:b/>
                <w:bCs/>
                <w:color w:val="000000" w:themeColor="text1"/>
                <w:sz w:val="22"/>
                <w:szCs w:val="22"/>
              </w:rPr>
              <w:t xml:space="preserve">Position </w:t>
            </w:r>
          </w:p>
          <w:p w14:paraId="6BE3AF97" w14:textId="77777777" w:rsidR="00D56BB3" w:rsidRPr="00D56BB3" w:rsidRDefault="00D56BB3" w:rsidP="00D56BB3">
            <w:pPr>
              <w:autoSpaceDE w:val="0"/>
              <w:autoSpaceDN w:val="0"/>
              <w:adjustRightInd w:val="0"/>
              <w:rPr>
                <w:rFonts w:ascii="Arial" w:hAnsi="Arial" w:cs="Arial"/>
                <w:color w:val="000000" w:themeColor="text1"/>
                <w:sz w:val="22"/>
                <w:szCs w:val="22"/>
              </w:rPr>
            </w:pPr>
          </w:p>
        </w:tc>
        <w:tc>
          <w:tcPr>
            <w:tcW w:w="5525" w:type="dxa"/>
            <w:tcBorders>
              <w:top w:val="single" w:sz="8" w:space="0" w:color="000000"/>
              <w:left w:val="single" w:sz="4" w:space="0" w:color="auto"/>
              <w:bottom w:val="single" w:sz="8" w:space="0" w:color="000000"/>
            </w:tcBorders>
            <w:shd w:val="clear" w:color="auto" w:fill="FFFFFF"/>
            <w:vAlign w:val="center"/>
          </w:tcPr>
          <w:p w14:paraId="18D424A0" w14:textId="77777777" w:rsidR="00D56BB3" w:rsidRPr="00D56BB3" w:rsidRDefault="00D56BB3" w:rsidP="00D56BB3">
            <w:pPr>
              <w:autoSpaceDE w:val="0"/>
              <w:autoSpaceDN w:val="0"/>
              <w:adjustRightInd w:val="0"/>
              <w:rPr>
                <w:rFonts w:ascii="Arial" w:hAnsi="Arial" w:cs="Arial"/>
                <w:b/>
                <w:bCs/>
                <w:color w:val="000000" w:themeColor="text1"/>
                <w:sz w:val="22"/>
                <w:szCs w:val="22"/>
              </w:rPr>
            </w:pPr>
          </w:p>
        </w:tc>
      </w:tr>
      <w:tr w:rsidR="00D56BB3" w:rsidRPr="00D56BB3" w14:paraId="65C3DA22" w14:textId="77777777" w:rsidTr="00AF47B1">
        <w:trPr>
          <w:trHeight w:val="54"/>
        </w:trPr>
        <w:tc>
          <w:tcPr>
            <w:tcW w:w="3189" w:type="dxa"/>
            <w:vMerge/>
            <w:tcBorders>
              <w:left w:val="single" w:sz="4" w:space="0" w:color="auto"/>
              <w:bottom w:val="single" w:sz="8" w:space="0" w:color="000000"/>
              <w:right w:val="single" w:sz="4" w:space="0" w:color="auto"/>
            </w:tcBorders>
            <w:shd w:val="clear" w:color="auto" w:fill="BFBFBF"/>
            <w:vAlign w:val="center"/>
          </w:tcPr>
          <w:p w14:paraId="646B2A0B" w14:textId="77777777" w:rsidR="00D56BB3" w:rsidRPr="00D56BB3" w:rsidRDefault="00D56BB3" w:rsidP="00D56BB3">
            <w:pPr>
              <w:autoSpaceDE w:val="0"/>
              <w:autoSpaceDN w:val="0"/>
              <w:adjustRightInd w:val="0"/>
              <w:rPr>
                <w:rFonts w:ascii="Arial" w:hAnsi="Arial" w:cs="Arial"/>
                <w:b/>
                <w:bCs/>
                <w:color w:val="000000" w:themeColor="text1"/>
                <w:sz w:val="22"/>
                <w:szCs w:val="22"/>
              </w:rPr>
            </w:pPr>
          </w:p>
        </w:tc>
        <w:tc>
          <w:tcPr>
            <w:tcW w:w="5525" w:type="dxa"/>
            <w:tcBorders>
              <w:top w:val="single" w:sz="8" w:space="0" w:color="000000"/>
              <w:left w:val="single" w:sz="4" w:space="0" w:color="auto"/>
              <w:bottom w:val="single" w:sz="8" w:space="0" w:color="000000"/>
            </w:tcBorders>
            <w:shd w:val="clear" w:color="auto" w:fill="FFFFFF"/>
            <w:vAlign w:val="center"/>
          </w:tcPr>
          <w:p w14:paraId="7E38D803" w14:textId="77777777" w:rsidR="00D56BB3" w:rsidRPr="00D56BB3" w:rsidRDefault="00D56BB3" w:rsidP="00D56BB3">
            <w:pPr>
              <w:autoSpaceDE w:val="0"/>
              <w:autoSpaceDN w:val="0"/>
              <w:adjustRightInd w:val="0"/>
              <w:rPr>
                <w:rFonts w:ascii="Arial" w:hAnsi="Arial" w:cs="Arial"/>
                <w:b/>
                <w:bCs/>
                <w:color w:val="000000" w:themeColor="text1"/>
                <w:sz w:val="22"/>
                <w:szCs w:val="22"/>
              </w:rPr>
            </w:pPr>
          </w:p>
        </w:tc>
      </w:tr>
      <w:tr w:rsidR="00D56BB3" w:rsidRPr="00D56BB3" w14:paraId="6260ADA1" w14:textId="77777777" w:rsidTr="00AF47B1">
        <w:trPr>
          <w:trHeight w:val="498"/>
        </w:trPr>
        <w:tc>
          <w:tcPr>
            <w:tcW w:w="3189" w:type="dxa"/>
            <w:tcBorders>
              <w:top w:val="single" w:sz="8" w:space="0" w:color="000000"/>
              <w:left w:val="single" w:sz="4" w:space="0" w:color="auto"/>
              <w:bottom w:val="single" w:sz="4" w:space="0" w:color="auto"/>
              <w:right w:val="single" w:sz="4" w:space="0" w:color="auto"/>
            </w:tcBorders>
            <w:shd w:val="clear" w:color="auto" w:fill="BFBFBF"/>
            <w:vAlign w:val="center"/>
          </w:tcPr>
          <w:p w14:paraId="25942B89" w14:textId="77777777" w:rsidR="00D56BB3" w:rsidRPr="00D56BB3" w:rsidRDefault="00D56BB3" w:rsidP="00D56BB3">
            <w:pPr>
              <w:autoSpaceDE w:val="0"/>
              <w:autoSpaceDN w:val="0"/>
              <w:adjustRightInd w:val="0"/>
              <w:rPr>
                <w:rFonts w:ascii="Arial" w:hAnsi="Arial" w:cs="Arial"/>
                <w:color w:val="000000" w:themeColor="text1"/>
                <w:sz w:val="22"/>
                <w:szCs w:val="22"/>
              </w:rPr>
            </w:pPr>
            <w:r w:rsidRPr="00D56BB3">
              <w:rPr>
                <w:rFonts w:ascii="Arial" w:hAnsi="Arial" w:cs="Arial"/>
                <w:b/>
                <w:bCs/>
                <w:color w:val="000000" w:themeColor="text1"/>
                <w:sz w:val="22"/>
                <w:szCs w:val="22"/>
              </w:rPr>
              <w:t xml:space="preserve">Date: </w:t>
            </w:r>
          </w:p>
        </w:tc>
        <w:tc>
          <w:tcPr>
            <w:tcW w:w="5525" w:type="dxa"/>
            <w:tcBorders>
              <w:top w:val="single" w:sz="8" w:space="0" w:color="000000"/>
              <w:left w:val="single" w:sz="4" w:space="0" w:color="auto"/>
              <w:bottom w:val="single" w:sz="8" w:space="0" w:color="000000"/>
            </w:tcBorders>
            <w:shd w:val="clear" w:color="auto" w:fill="FFFFFF"/>
            <w:vAlign w:val="center"/>
          </w:tcPr>
          <w:p w14:paraId="4056F0CD" w14:textId="77777777" w:rsidR="00D56BB3" w:rsidRPr="00D56BB3" w:rsidRDefault="00D56BB3" w:rsidP="00D56BB3">
            <w:pPr>
              <w:autoSpaceDE w:val="0"/>
              <w:autoSpaceDN w:val="0"/>
              <w:adjustRightInd w:val="0"/>
              <w:rPr>
                <w:rFonts w:ascii="Arial" w:hAnsi="Arial" w:cs="Arial"/>
                <w:b/>
                <w:bCs/>
                <w:color w:val="000000" w:themeColor="text1"/>
                <w:sz w:val="22"/>
                <w:szCs w:val="22"/>
              </w:rPr>
            </w:pPr>
          </w:p>
        </w:tc>
      </w:tr>
    </w:tbl>
    <w:p w14:paraId="31F1EC6E" w14:textId="77777777" w:rsidR="00D56BB3" w:rsidRPr="00D56BB3" w:rsidRDefault="00D56BB3" w:rsidP="00D56BB3">
      <w:pPr>
        <w:rPr>
          <w:rFonts w:ascii="Arial" w:hAnsi="Arial" w:cs="Arial"/>
          <w:color w:val="000000" w:themeColor="text1"/>
          <w:sz w:val="22"/>
          <w:szCs w:val="22"/>
          <w:lang w:eastAsia="en-US"/>
        </w:rPr>
      </w:pPr>
    </w:p>
    <w:p w14:paraId="290803DD" w14:textId="77777777" w:rsidR="00D56BB3" w:rsidRPr="00D56BB3" w:rsidRDefault="00D56BB3" w:rsidP="00D56BB3">
      <w:pPr>
        <w:rPr>
          <w:rFonts w:ascii="Arial" w:hAnsi="Arial" w:cs="Arial"/>
          <w:color w:val="000000" w:themeColor="text1"/>
          <w:sz w:val="22"/>
          <w:szCs w:val="24"/>
          <w:lang w:eastAsia="en-US"/>
        </w:rPr>
      </w:pPr>
    </w:p>
    <w:p w14:paraId="33890F33" w14:textId="77777777" w:rsidR="00D56BB3" w:rsidRPr="00D56BB3" w:rsidRDefault="00D56BB3" w:rsidP="00D56BB3">
      <w:pPr>
        <w:rPr>
          <w:rFonts w:ascii="Arial" w:hAnsi="Arial" w:cs="Arial"/>
          <w:color w:val="000000" w:themeColor="text1"/>
          <w:sz w:val="22"/>
          <w:szCs w:val="24"/>
          <w:lang w:eastAsia="en-US"/>
        </w:rPr>
      </w:pPr>
    </w:p>
    <w:p w14:paraId="08252BE4" w14:textId="77777777" w:rsidR="00D56BB3" w:rsidRDefault="00D56BB3" w:rsidP="00F65D1E">
      <w:pPr>
        <w:rPr>
          <w:rFonts w:ascii="Arial" w:hAnsi="Arial" w:cs="Arial"/>
          <w:color w:val="000000"/>
          <w:sz w:val="22"/>
          <w:szCs w:val="22"/>
        </w:rPr>
        <w:sectPr w:rsidR="00D56BB3" w:rsidSect="00E6048C">
          <w:endnotePr>
            <w:numFmt w:val="decimal"/>
          </w:endnotePr>
          <w:type w:val="nextColumn"/>
          <w:pgSz w:w="11906" w:h="16838"/>
          <w:pgMar w:top="851" w:right="1134" w:bottom="851" w:left="1134" w:header="431" w:footer="431" w:gutter="0"/>
          <w:cols w:space="720"/>
        </w:sectPr>
      </w:pPr>
    </w:p>
    <w:p w14:paraId="110D5191" w14:textId="77777777" w:rsidR="00F65D1E" w:rsidRDefault="00F65D1E" w:rsidP="00F65D1E">
      <w:r>
        <w:rPr>
          <w:noProof/>
        </w:rPr>
        <w:lastRenderedPageBreak/>
        <mc:AlternateContent>
          <mc:Choice Requires="wpc">
            <w:drawing>
              <wp:inline distT="0" distB="0" distL="0" distR="0" wp14:anchorId="110D519C" wp14:editId="110D519D">
                <wp:extent cx="7170420" cy="3281680"/>
                <wp:effectExtent l="0" t="0" r="1905" b="4445"/>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Text Box 12"/>
                        <wps:cNvSpPr txBox="1">
                          <a:spLocks noChangeArrowheads="1"/>
                        </wps:cNvSpPr>
                        <wps:spPr bwMode="auto">
                          <a:xfrm>
                            <a:off x="6033512" y="229978"/>
                            <a:ext cx="668946" cy="797922"/>
                          </a:xfrm>
                          <a:prstGeom prst="rect">
                            <a:avLst/>
                          </a:prstGeom>
                          <a:solidFill>
                            <a:srgbClr val="FFFFFF"/>
                          </a:solidFill>
                          <a:ln w="19050">
                            <a:solidFill>
                              <a:srgbClr val="000000"/>
                            </a:solidFill>
                            <a:miter lim="800000"/>
                            <a:headEnd/>
                            <a:tailEnd/>
                          </a:ln>
                        </wps:spPr>
                        <wps:txbx>
                          <w:txbxContent>
                            <w:p w14:paraId="110D51A0" w14:textId="77777777" w:rsidR="00D04372" w:rsidRDefault="00D04372" w:rsidP="00F65D1E">
                              <w:pPr>
                                <w:spacing w:line="360" w:lineRule="auto"/>
                                <w:jc w:val="center"/>
                                <w:rPr>
                                  <w:rFonts w:ascii="Arial" w:hAnsi="Arial" w:cs="Arial"/>
                                </w:rPr>
                              </w:pPr>
                              <w:r>
                                <w:rPr>
                                  <w:rFonts w:ascii="Arial" w:hAnsi="Arial" w:cs="Arial"/>
                                </w:rPr>
                                <w:t>Affix</w:t>
                              </w:r>
                            </w:p>
                            <w:p w14:paraId="110D51A1" w14:textId="77777777" w:rsidR="00D04372" w:rsidRDefault="00D04372" w:rsidP="00F65D1E">
                              <w:pPr>
                                <w:spacing w:line="360" w:lineRule="auto"/>
                                <w:jc w:val="center"/>
                                <w:rPr>
                                  <w:rFonts w:ascii="Arial" w:hAnsi="Arial" w:cs="Arial"/>
                                </w:rPr>
                              </w:pPr>
                              <w:r>
                                <w:rPr>
                                  <w:rFonts w:ascii="Arial" w:hAnsi="Arial" w:cs="Arial"/>
                                </w:rPr>
                                <w:t>Stamp</w:t>
                              </w:r>
                            </w:p>
                            <w:p w14:paraId="110D51A2" w14:textId="77777777" w:rsidR="00D04372" w:rsidRDefault="00D04372" w:rsidP="00F65D1E">
                              <w:pPr>
                                <w:spacing w:line="360" w:lineRule="auto"/>
                                <w:jc w:val="center"/>
                                <w:rPr>
                                  <w:rFonts w:ascii="Arial" w:hAnsi="Arial" w:cs="Arial"/>
                                </w:rPr>
                              </w:pPr>
                              <w:r>
                                <w:rPr>
                                  <w:rFonts w:ascii="Arial" w:hAnsi="Arial" w:cs="Arial"/>
                                </w:rPr>
                                <w:t>Here</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948842" y="914911"/>
                            <a:ext cx="2923764" cy="14098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51A3" w14:textId="77777777" w:rsidR="00D04372" w:rsidRDefault="00D04372" w:rsidP="00F65D1E">
                              <w:pPr>
                                <w:rPr>
                                  <w:rFonts w:ascii="Arial" w:hAnsi="Arial" w:cs="Arial"/>
                                </w:rPr>
                              </w:pPr>
                              <w:r>
                                <w:rPr>
                                  <w:rFonts w:ascii="Arial" w:hAnsi="Arial" w:cs="Arial"/>
                                </w:rPr>
                                <w:t>THE TENDER BOARD</w:t>
                              </w:r>
                            </w:p>
                            <w:p w14:paraId="110D51A4" w14:textId="77777777" w:rsidR="00D04372" w:rsidRDefault="00D04372" w:rsidP="00F65D1E">
                              <w:pPr>
                                <w:rPr>
                                  <w:rFonts w:ascii="Arial" w:hAnsi="Arial" w:cs="Arial"/>
                                </w:rPr>
                              </w:pPr>
                              <w:r>
                                <w:rPr>
                                  <w:rFonts w:ascii="Arial" w:hAnsi="Arial" w:cs="Arial"/>
                                </w:rPr>
                                <w:t>Commercial Project Enabling Team</w:t>
                              </w:r>
                            </w:p>
                            <w:p w14:paraId="110D51A5" w14:textId="77777777" w:rsidR="00D04372" w:rsidRDefault="00D04372" w:rsidP="00F65D1E">
                              <w:pPr>
                                <w:rPr>
                                  <w:rFonts w:ascii="Arial" w:hAnsi="Arial" w:cs="Arial"/>
                                </w:rPr>
                              </w:pPr>
                              <w:r>
                                <w:rPr>
                                  <w:rFonts w:ascii="Arial" w:hAnsi="Arial" w:cs="Arial"/>
                                </w:rPr>
                                <w:t>Defence Equipment and Support</w:t>
                              </w:r>
                            </w:p>
                            <w:p w14:paraId="110D51A6" w14:textId="77777777" w:rsidR="00D04372" w:rsidRDefault="00D04372" w:rsidP="00F65D1E">
                              <w:pPr>
                                <w:rPr>
                                  <w:rFonts w:ascii="Arial" w:hAnsi="Arial" w:cs="Arial"/>
                                </w:rPr>
                              </w:pPr>
                              <w:r>
                                <w:rPr>
                                  <w:rFonts w:ascii="Arial" w:hAnsi="Arial" w:cs="Arial"/>
                                </w:rPr>
                                <w:t>The Central Gatehouse/VCP</w:t>
                              </w:r>
                            </w:p>
                            <w:p w14:paraId="110D51A7" w14:textId="77777777" w:rsidR="00D04372" w:rsidRDefault="00D04372" w:rsidP="00F65D1E">
                              <w:pPr>
                                <w:rPr>
                                  <w:rFonts w:ascii="Arial" w:hAnsi="Arial" w:cs="Arial"/>
                                </w:rPr>
                              </w:pPr>
                              <w:r>
                                <w:rPr>
                                  <w:rFonts w:ascii="Arial" w:hAnsi="Arial" w:cs="Arial"/>
                                </w:rPr>
                                <w:t>MOD Abbey Wood South</w:t>
                              </w:r>
                            </w:p>
                            <w:p w14:paraId="110D51A8" w14:textId="77777777" w:rsidR="00D04372" w:rsidRDefault="00D04372" w:rsidP="00F65D1E">
                              <w:pPr>
                                <w:rPr>
                                  <w:rFonts w:ascii="Arial" w:hAnsi="Arial" w:cs="Arial"/>
                                </w:rPr>
                              </w:pPr>
                              <w:r>
                                <w:rPr>
                                  <w:rFonts w:ascii="Arial" w:hAnsi="Arial" w:cs="Arial"/>
                                </w:rPr>
                                <w:t>Bristol  BS34 8JH</w:t>
                              </w:r>
                            </w:p>
                            <w:p w14:paraId="110D51A9" w14:textId="77777777" w:rsidR="00D04372" w:rsidRDefault="00D04372" w:rsidP="00F65D1E">
                              <w:pPr>
                                <w:rPr>
                                  <w:rFonts w:ascii="Arial" w:hAnsi="Arial" w:cs="Arial"/>
                                </w:rPr>
                              </w:pP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204983" y="2591747"/>
                            <a:ext cx="1332892" cy="455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51AA" w14:textId="77777777" w:rsidR="00D04372" w:rsidRDefault="00D04372" w:rsidP="00F65D1E">
                              <w:pPr>
                                <w:rPr>
                                  <w:rFonts w:ascii="Arial" w:hAnsi="Arial" w:cs="Arial"/>
                                  <w:b/>
                                </w:rPr>
                              </w:pPr>
                              <w:r>
                                <w:rPr>
                                  <w:rFonts w:ascii="Arial" w:hAnsi="Arial" w:cs="Arial"/>
                                  <w:b/>
                                </w:rPr>
                                <w:t>Tender No:</w:t>
                              </w:r>
                            </w:p>
                            <w:p w14:paraId="110D51AB" w14:textId="77777777" w:rsidR="00D04372" w:rsidRDefault="00D04372" w:rsidP="00F65D1E">
                              <w:pPr>
                                <w:rPr>
                                  <w:rFonts w:ascii="Arial" w:hAnsi="Arial" w:cs="Arial"/>
                                  <w:b/>
                                </w:rPr>
                              </w:pPr>
                              <w:r>
                                <w:rPr>
                                  <w:rFonts w:ascii="Arial" w:hAnsi="Arial" w:cs="Arial"/>
                                  <w:b/>
                                </w:rPr>
                                <w:t>Due 10 am</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5909522" y="2781729"/>
                            <a:ext cx="1069913" cy="4199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51AC" w14:textId="77777777" w:rsidR="00D04372" w:rsidRDefault="00D04372" w:rsidP="00F65D1E">
                              <w:pPr>
                                <w:rPr>
                                  <w:rFonts w:ascii="Arial" w:hAnsi="Arial" w:cs="Arial"/>
                                  <w:vertAlign w:val="subscript"/>
                                </w:rPr>
                              </w:pPr>
                              <w:r>
                                <w:rPr>
                                  <w:rFonts w:ascii="Arial" w:hAnsi="Arial" w:cs="Arial"/>
                                  <w:vertAlign w:val="subscript"/>
                                </w:rPr>
                                <w:t>DEFFORM 28ABW</w:t>
                              </w:r>
                            </w:p>
                            <w:p w14:paraId="110D51AD" w14:textId="77777777" w:rsidR="00D04372" w:rsidRDefault="00D04372" w:rsidP="00F65D1E">
                              <w:pPr>
                                <w:rPr>
                                  <w:rFonts w:ascii="Arial" w:hAnsi="Arial" w:cs="Arial"/>
                                  <w:vertAlign w:val="subscript"/>
                                </w:rPr>
                              </w:pPr>
                              <w:r>
                                <w:rPr>
                                  <w:rFonts w:ascii="Arial" w:hAnsi="Arial" w:cs="Arial"/>
                                  <w:vertAlign w:val="subscript"/>
                                </w:rPr>
                                <w:t>Edn 6/09</w:t>
                              </w:r>
                            </w:p>
                          </w:txbxContent>
                        </wps:txbx>
                        <wps:bodyPr rot="0" vert="horz" wrap="square" lIns="91440" tIns="45720" rIns="91440" bIns="45720" anchor="t" anchorCtr="0" upright="1">
                          <a:noAutofit/>
                        </wps:bodyPr>
                      </wps:wsp>
                      <wps:wsp>
                        <wps:cNvPr id="15" name="Line 16"/>
                        <wps:cNvCnPr/>
                        <wps:spPr bwMode="auto">
                          <a:xfrm>
                            <a:off x="171986" y="3238684"/>
                            <a:ext cx="6772452" cy="99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66995" y="68993"/>
                            <a:ext cx="1397887" cy="457955"/>
                          </a:xfrm>
                          <a:prstGeom prst="rect">
                            <a:avLst/>
                          </a:prstGeom>
                          <a:solidFill>
                            <a:srgbClr val="FFFFFF"/>
                          </a:solidFill>
                          <a:ln w="12700">
                            <a:solidFill>
                              <a:srgbClr val="000000"/>
                            </a:solidFill>
                            <a:miter lim="800000"/>
                            <a:headEnd/>
                            <a:tailEnd/>
                          </a:ln>
                        </wps:spPr>
                        <wps:txbx>
                          <w:txbxContent>
                            <w:p w14:paraId="110D51AE" w14:textId="77777777" w:rsidR="00D04372" w:rsidRDefault="00D04372" w:rsidP="00F65D1E">
                              <w:pPr>
                                <w:rPr>
                                  <w:rFonts w:ascii="Arial" w:hAnsi="Arial" w:cs="Arial"/>
                                  <w:sz w:val="16"/>
                                  <w:szCs w:val="16"/>
                                </w:rPr>
                              </w:pPr>
                              <w:r>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id="Canvas 17" o:spid="_x0000_s1026"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12" o:spid="_x0000_s1028"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VVNr4A&#10;AADbAAAADwAAAGRycy9kb3ducmV2LnhtbERPS4vCMBC+C/6HMII3TV3cRapRRNji0Sdex2Zsis2k&#10;NLHWf78RhL3Nx/ecxaqzlWip8aVjBZNxAoI4d7rkQsHp+DuagfABWWPlmBS8yMNq2e8tMNXuyXtq&#10;D6EQMYR9igpMCHUqpc8NWfRjVxNH7uYaiyHCppC6wWcMt5X8SpIfabHk2GCwpo2h/H54WAXf/rKb&#10;tq9raYrZOZNZZ/fTY6bUcNCt5yACdeFf/HFvdZw/gfcv8QC5/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1VTa+AAAA2wAAAA8AAAAAAAAAAAAAAAAAmAIAAGRycy9kb3ducmV2&#10;LnhtbFBLBQYAAAAABAAEAPUAAACDAwAAAAA=&#10;" strokeweight="1.5pt">
                  <v:textbox>
                    <w:txbxContent>
                      <w:p w14:paraId="110D51A0" w14:textId="77777777" w:rsidR="00D04372" w:rsidRDefault="00D04372" w:rsidP="00F65D1E">
                        <w:pPr>
                          <w:spacing w:line="360" w:lineRule="auto"/>
                          <w:jc w:val="center"/>
                          <w:rPr>
                            <w:rFonts w:ascii="Arial" w:hAnsi="Arial" w:cs="Arial"/>
                          </w:rPr>
                        </w:pPr>
                        <w:r>
                          <w:rPr>
                            <w:rFonts w:ascii="Arial" w:hAnsi="Arial" w:cs="Arial"/>
                          </w:rPr>
                          <w:t>Affix</w:t>
                        </w:r>
                      </w:p>
                      <w:p w14:paraId="110D51A1" w14:textId="77777777" w:rsidR="00D04372" w:rsidRDefault="00D04372" w:rsidP="00F65D1E">
                        <w:pPr>
                          <w:spacing w:line="360" w:lineRule="auto"/>
                          <w:jc w:val="center"/>
                          <w:rPr>
                            <w:rFonts w:ascii="Arial" w:hAnsi="Arial" w:cs="Arial"/>
                          </w:rPr>
                        </w:pPr>
                        <w:r>
                          <w:rPr>
                            <w:rFonts w:ascii="Arial" w:hAnsi="Arial" w:cs="Arial"/>
                          </w:rPr>
                          <w:t>Stamp</w:t>
                        </w:r>
                      </w:p>
                      <w:p w14:paraId="110D51A2" w14:textId="77777777" w:rsidR="00D04372" w:rsidRDefault="00D04372" w:rsidP="00F65D1E">
                        <w:pPr>
                          <w:spacing w:line="360" w:lineRule="auto"/>
                          <w:jc w:val="center"/>
                          <w:rPr>
                            <w:rFonts w:ascii="Arial" w:hAnsi="Arial" w:cs="Arial"/>
                          </w:rPr>
                        </w:pPr>
                        <w:r>
                          <w:rPr>
                            <w:rFonts w:ascii="Arial" w:hAnsi="Arial" w:cs="Arial"/>
                          </w:rPr>
                          <w:t>Here</w:t>
                        </w:r>
                      </w:p>
                    </w:txbxContent>
                  </v:textbox>
                </v:shape>
                <v:shape id="Text Box 13" o:spid="_x0000_s1029" type="#_x0000_t202" style="position:absolute;left:19488;top:9149;width:29238;height:1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110D51A3" w14:textId="77777777" w:rsidR="00D04372" w:rsidRDefault="00D04372" w:rsidP="00F65D1E">
                        <w:pPr>
                          <w:rPr>
                            <w:rFonts w:ascii="Arial" w:hAnsi="Arial" w:cs="Arial"/>
                          </w:rPr>
                        </w:pPr>
                        <w:r>
                          <w:rPr>
                            <w:rFonts w:ascii="Arial" w:hAnsi="Arial" w:cs="Arial"/>
                          </w:rPr>
                          <w:t>THE TENDER BOARD</w:t>
                        </w:r>
                      </w:p>
                      <w:p w14:paraId="110D51A4" w14:textId="77777777" w:rsidR="00D04372" w:rsidRDefault="00D04372" w:rsidP="00F65D1E">
                        <w:pPr>
                          <w:rPr>
                            <w:rFonts w:ascii="Arial" w:hAnsi="Arial" w:cs="Arial"/>
                          </w:rPr>
                        </w:pPr>
                        <w:r>
                          <w:rPr>
                            <w:rFonts w:ascii="Arial" w:hAnsi="Arial" w:cs="Arial"/>
                          </w:rPr>
                          <w:t>Commercial Project Enabling Team</w:t>
                        </w:r>
                      </w:p>
                      <w:p w14:paraId="110D51A5" w14:textId="77777777" w:rsidR="00D04372" w:rsidRDefault="00D04372" w:rsidP="00F65D1E">
                        <w:pPr>
                          <w:rPr>
                            <w:rFonts w:ascii="Arial" w:hAnsi="Arial" w:cs="Arial"/>
                          </w:rPr>
                        </w:pPr>
                        <w:r>
                          <w:rPr>
                            <w:rFonts w:ascii="Arial" w:hAnsi="Arial" w:cs="Arial"/>
                          </w:rPr>
                          <w:t>Defence Equipment and Support</w:t>
                        </w:r>
                      </w:p>
                      <w:p w14:paraId="110D51A6" w14:textId="77777777" w:rsidR="00D04372" w:rsidRDefault="00D04372" w:rsidP="00F65D1E">
                        <w:pPr>
                          <w:rPr>
                            <w:rFonts w:ascii="Arial" w:hAnsi="Arial" w:cs="Arial"/>
                          </w:rPr>
                        </w:pPr>
                        <w:r>
                          <w:rPr>
                            <w:rFonts w:ascii="Arial" w:hAnsi="Arial" w:cs="Arial"/>
                          </w:rPr>
                          <w:t>The Central Gatehouse/VCP</w:t>
                        </w:r>
                      </w:p>
                      <w:p w14:paraId="110D51A7" w14:textId="77777777" w:rsidR="00D04372" w:rsidRDefault="00D04372" w:rsidP="00F65D1E">
                        <w:pPr>
                          <w:rPr>
                            <w:rFonts w:ascii="Arial" w:hAnsi="Arial" w:cs="Arial"/>
                          </w:rPr>
                        </w:pPr>
                        <w:r>
                          <w:rPr>
                            <w:rFonts w:ascii="Arial" w:hAnsi="Arial" w:cs="Arial"/>
                          </w:rPr>
                          <w:t>MOD Abbey Wood South</w:t>
                        </w:r>
                      </w:p>
                      <w:p w14:paraId="110D51A8" w14:textId="77777777" w:rsidR="00D04372" w:rsidRDefault="00D04372" w:rsidP="00F65D1E">
                        <w:pPr>
                          <w:rPr>
                            <w:rFonts w:ascii="Arial" w:hAnsi="Arial" w:cs="Arial"/>
                          </w:rPr>
                        </w:pPr>
                        <w:proofErr w:type="gramStart"/>
                        <w:r>
                          <w:rPr>
                            <w:rFonts w:ascii="Arial" w:hAnsi="Arial" w:cs="Arial"/>
                          </w:rPr>
                          <w:t>Bristol  BS34</w:t>
                        </w:r>
                        <w:proofErr w:type="gramEnd"/>
                        <w:r>
                          <w:rPr>
                            <w:rFonts w:ascii="Arial" w:hAnsi="Arial" w:cs="Arial"/>
                          </w:rPr>
                          <w:t xml:space="preserve"> 8JH</w:t>
                        </w:r>
                      </w:p>
                      <w:p w14:paraId="110D51A9" w14:textId="77777777" w:rsidR="00D04372" w:rsidRDefault="00D04372" w:rsidP="00F65D1E">
                        <w:pPr>
                          <w:rPr>
                            <w:rFonts w:ascii="Arial" w:hAnsi="Arial" w:cs="Arial"/>
                          </w:rPr>
                        </w:pPr>
                      </w:p>
                    </w:txbxContent>
                  </v:textbox>
                </v:shape>
                <v:shape id="Text Box 14" o:spid="_x0000_s1030" type="#_x0000_t202" style="position:absolute;left:2049;top:25917;width:13329;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110D51AA" w14:textId="77777777" w:rsidR="00D04372" w:rsidRDefault="00D04372" w:rsidP="00F65D1E">
                        <w:pPr>
                          <w:rPr>
                            <w:rFonts w:ascii="Arial" w:hAnsi="Arial" w:cs="Arial"/>
                            <w:b/>
                          </w:rPr>
                        </w:pPr>
                        <w:r>
                          <w:rPr>
                            <w:rFonts w:ascii="Arial" w:hAnsi="Arial" w:cs="Arial"/>
                            <w:b/>
                          </w:rPr>
                          <w:t>Tender No:</w:t>
                        </w:r>
                      </w:p>
                      <w:p w14:paraId="110D51AB" w14:textId="77777777" w:rsidR="00D04372" w:rsidRDefault="00D04372" w:rsidP="00F65D1E">
                        <w:pPr>
                          <w:rPr>
                            <w:rFonts w:ascii="Arial" w:hAnsi="Arial" w:cs="Arial"/>
                            <w:b/>
                          </w:rPr>
                        </w:pPr>
                        <w:r>
                          <w:rPr>
                            <w:rFonts w:ascii="Arial" w:hAnsi="Arial" w:cs="Arial"/>
                            <w:b/>
                          </w:rPr>
                          <w:t>Due 10 am</w:t>
                        </w:r>
                      </w:p>
                    </w:txbxContent>
                  </v:textbox>
                </v:shape>
                <v:shape id="Text Box 15" o:spid="_x0000_s1031"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110D51AC" w14:textId="77777777" w:rsidR="00D04372" w:rsidRDefault="00D04372" w:rsidP="00F65D1E">
                        <w:pPr>
                          <w:rPr>
                            <w:rFonts w:ascii="Arial" w:hAnsi="Arial" w:cs="Arial"/>
                            <w:vertAlign w:val="subscript"/>
                          </w:rPr>
                        </w:pPr>
                        <w:r>
                          <w:rPr>
                            <w:rFonts w:ascii="Arial" w:hAnsi="Arial" w:cs="Arial"/>
                            <w:vertAlign w:val="subscript"/>
                          </w:rPr>
                          <w:t>DEFFORM 28ABW</w:t>
                        </w:r>
                      </w:p>
                      <w:p w14:paraId="110D51AD" w14:textId="77777777" w:rsidR="00D04372" w:rsidRDefault="00D04372" w:rsidP="00F65D1E">
                        <w:pPr>
                          <w:rPr>
                            <w:rFonts w:ascii="Arial" w:hAnsi="Arial" w:cs="Arial"/>
                            <w:vertAlign w:val="subscript"/>
                          </w:rPr>
                        </w:pPr>
                        <w:proofErr w:type="spellStart"/>
                        <w:r>
                          <w:rPr>
                            <w:rFonts w:ascii="Arial" w:hAnsi="Arial" w:cs="Arial"/>
                            <w:vertAlign w:val="subscript"/>
                          </w:rPr>
                          <w:t>Edn</w:t>
                        </w:r>
                        <w:proofErr w:type="spellEnd"/>
                        <w:r>
                          <w:rPr>
                            <w:rFonts w:ascii="Arial" w:hAnsi="Arial" w:cs="Arial"/>
                            <w:vertAlign w:val="subscript"/>
                          </w:rPr>
                          <w:t xml:space="preserve"> 6/09</w:t>
                        </w:r>
                      </w:p>
                    </w:txbxContent>
                  </v:textbox>
                </v:shape>
                <v:line id="Line 16" o:spid="_x0000_s1032"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cMAAADbAAAADwAAAGRycy9kb3ducmV2LnhtbESPT4vCMBDF78J+hzAL3jRdQ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oJ0HDAAAA2wAAAA8AAAAAAAAAAAAA&#10;AAAAoQIAAGRycy9kb3ducmV2LnhtbFBLBQYAAAAABAAEAPkAAACRAwAAAAA=&#10;">
                  <v:stroke dashstyle="dash"/>
                </v:line>
                <v:shape id="Text Box 17" o:spid="_x0000_s1033"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761sQA&#10;AADbAAAADwAAAGRycy9kb3ducmV2LnhtbERPS2vCQBC+F/wPywi9FLNpDyKpmyBWaXsRtELxNmQn&#10;D8zOptk1j3/fLQi9zcf3nHU2mkb01LnasoLnKAZBnFtdc6ng/LVfrEA4j6yxsUwKJnKQpbOHNSba&#10;Dnyk/uRLEULYJaig8r5NpHR5RQZdZFviwBW2M+gD7EqpOxxCuGnkSxwvpcGaQ0OFLW0ryq+nm1Fw&#10;mL755/0WF/1nu7qcr4fd2/5pp9TjfNy8gvA0+n/x3f2hw/wl/P0SD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tbEAAAA2wAAAA8AAAAAAAAAAAAAAAAAmAIAAGRycy9k&#10;b3ducmV2LnhtbFBLBQYAAAAABAAEAPUAAACJAwAAAAA=&#10;" strokeweight="1pt">
                  <v:textbox>
                    <w:txbxContent>
                      <w:p w14:paraId="110D51AE" w14:textId="77777777" w:rsidR="00D04372" w:rsidRDefault="00D04372" w:rsidP="00F65D1E">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14:anchorId="110D519E" wp14:editId="110D519F">
                <wp:extent cx="7170420" cy="3281680"/>
                <wp:effectExtent l="0" t="0" r="1905" b="4445"/>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4"/>
                        <wps:cNvSpPr txBox="1">
                          <a:spLocks noChangeArrowheads="1"/>
                        </wps:cNvSpPr>
                        <wps:spPr bwMode="auto">
                          <a:xfrm>
                            <a:off x="6033512" y="229978"/>
                            <a:ext cx="668946" cy="797922"/>
                          </a:xfrm>
                          <a:prstGeom prst="rect">
                            <a:avLst/>
                          </a:prstGeom>
                          <a:solidFill>
                            <a:srgbClr val="FFFFFF"/>
                          </a:solidFill>
                          <a:ln w="19050">
                            <a:solidFill>
                              <a:srgbClr val="000000"/>
                            </a:solidFill>
                            <a:miter lim="800000"/>
                            <a:headEnd/>
                            <a:tailEnd/>
                          </a:ln>
                        </wps:spPr>
                        <wps:txbx>
                          <w:txbxContent>
                            <w:p w14:paraId="110D51AF" w14:textId="77777777" w:rsidR="00D04372" w:rsidRDefault="00D04372" w:rsidP="00F65D1E">
                              <w:pPr>
                                <w:spacing w:line="360" w:lineRule="auto"/>
                                <w:jc w:val="center"/>
                                <w:rPr>
                                  <w:rFonts w:ascii="Arial" w:hAnsi="Arial" w:cs="Arial"/>
                                </w:rPr>
                              </w:pPr>
                              <w:r>
                                <w:rPr>
                                  <w:rFonts w:ascii="Arial" w:hAnsi="Arial" w:cs="Arial"/>
                                </w:rPr>
                                <w:t>Affix</w:t>
                              </w:r>
                            </w:p>
                            <w:p w14:paraId="110D51B0" w14:textId="77777777" w:rsidR="00D04372" w:rsidRDefault="00D04372" w:rsidP="00F65D1E">
                              <w:pPr>
                                <w:spacing w:line="360" w:lineRule="auto"/>
                                <w:jc w:val="center"/>
                                <w:rPr>
                                  <w:rFonts w:ascii="Arial" w:hAnsi="Arial" w:cs="Arial"/>
                                </w:rPr>
                              </w:pPr>
                              <w:r>
                                <w:rPr>
                                  <w:rFonts w:ascii="Arial" w:hAnsi="Arial" w:cs="Arial"/>
                                </w:rPr>
                                <w:t>Stamp</w:t>
                              </w:r>
                            </w:p>
                            <w:p w14:paraId="110D51B1" w14:textId="77777777" w:rsidR="00D04372" w:rsidRDefault="00D04372" w:rsidP="00F65D1E">
                              <w:pPr>
                                <w:spacing w:line="360" w:lineRule="auto"/>
                                <w:jc w:val="center"/>
                                <w:rPr>
                                  <w:rFonts w:ascii="Arial" w:hAnsi="Arial" w:cs="Arial"/>
                                </w:rPr>
                              </w:pPr>
                              <w:r>
                                <w:rPr>
                                  <w:rFonts w:ascii="Arial" w:hAnsi="Arial" w:cs="Arial"/>
                                </w:rPr>
                                <w:t>Here</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948842" y="914911"/>
                            <a:ext cx="2923764" cy="14098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51B2" w14:textId="77777777" w:rsidR="00D04372" w:rsidRDefault="00D04372" w:rsidP="00F65D1E">
                              <w:pPr>
                                <w:rPr>
                                  <w:rFonts w:ascii="Arial" w:hAnsi="Arial" w:cs="Arial"/>
                                </w:rPr>
                              </w:pPr>
                              <w:r>
                                <w:rPr>
                                  <w:rFonts w:ascii="Arial" w:hAnsi="Arial" w:cs="Arial"/>
                                </w:rPr>
                                <w:t>THE TENDER BOARD</w:t>
                              </w:r>
                            </w:p>
                            <w:p w14:paraId="110D51B3" w14:textId="77777777" w:rsidR="00D04372" w:rsidRDefault="00D04372" w:rsidP="00F65D1E">
                              <w:pPr>
                                <w:rPr>
                                  <w:rFonts w:ascii="Arial" w:hAnsi="Arial" w:cs="Arial"/>
                                </w:rPr>
                              </w:pPr>
                              <w:r>
                                <w:rPr>
                                  <w:rFonts w:ascii="Arial" w:hAnsi="Arial" w:cs="Arial"/>
                                </w:rPr>
                                <w:t>Commercial Project Enabling Team</w:t>
                              </w:r>
                            </w:p>
                            <w:p w14:paraId="110D51B4" w14:textId="77777777" w:rsidR="00D04372" w:rsidRDefault="00D04372" w:rsidP="00F65D1E">
                              <w:pPr>
                                <w:rPr>
                                  <w:rFonts w:ascii="Arial" w:hAnsi="Arial" w:cs="Arial"/>
                                </w:rPr>
                              </w:pPr>
                              <w:r>
                                <w:rPr>
                                  <w:rFonts w:ascii="Arial" w:hAnsi="Arial" w:cs="Arial"/>
                                </w:rPr>
                                <w:t>Defence Equipment and Support</w:t>
                              </w:r>
                            </w:p>
                            <w:p w14:paraId="110D51B5" w14:textId="77777777" w:rsidR="00D04372" w:rsidRDefault="00D04372" w:rsidP="00F65D1E">
                              <w:pPr>
                                <w:rPr>
                                  <w:rFonts w:ascii="Arial" w:hAnsi="Arial" w:cs="Arial"/>
                                </w:rPr>
                              </w:pPr>
                              <w:r>
                                <w:rPr>
                                  <w:rFonts w:ascii="Arial" w:hAnsi="Arial" w:cs="Arial"/>
                                </w:rPr>
                                <w:t>The Central Gatehouse/VCP</w:t>
                              </w:r>
                            </w:p>
                            <w:p w14:paraId="110D51B6" w14:textId="77777777" w:rsidR="00D04372" w:rsidRDefault="00D04372" w:rsidP="00F65D1E">
                              <w:pPr>
                                <w:rPr>
                                  <w:rFonts w:ascii="Arial" w:hAnsi="Arial" w:cs="Arial"/>
                                </w:rPr>
                              </w:pPr>
                              <w:r>
                                <w:rPr>
                                  <w:rFonts w:ascii="Arial" w:hAnsi="Arial" w:cs="Arial"/>
                                </w:rPr>
                                <w:t>MOD Abbey Wood South</w:t>
                              </w:r>
                            </w:p>
                            <w:p w14:paraId="110D51B7" w14:textId="77777777" w:rsidR="00D04372" w:rsidRDefault="00D04372" w:rsidP="00F65D1E">
                              <w:pPr>
                                <w:rPr>
                                  <w:rFonts w:ascii="Arial" w:hAnsi="Arial" w:cs="Arial"/>
                                </w:rPr>
                              </w:pPr>
                              <w:r>
                                <w:rPr>
                                  <w:rFonts w:ascii="Arial" w:hAnsi="Arial" w:cs="Arial"/>
                                </w:rPr>
                                <w:t>Bristol  BS34 8JH</w:t>
                              </w:r>
                            </w:p>
                            <w:p w14:paraId="110D51B8" w14:textId="77777777" w:rsidR="00D04372" w:rsidRDefault="00D04372" w:rsidP="00F65D1E">
                              <w:pPr>
                                <w:rPr>
                                  <w:rFonts w:ascii="Arial" w:hAnsi="Arial" w:cs="Arial"/>
                                </w:rPr>
                              </w:pP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04983" y="2591747"/>
                            <a:ext cx="1332892" cy="455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51B9" w14:textId="77777777" w:rsidR="00D04372" w:rsidRDefault="00D04372" w:rsidP="00F65D1E">
                              <w:pPr>
                                <w:rPr>
                                  <w:rFonts w:ascii="Arial" w:hAnsi="Arial" w:cs="Arial"/>
                                  <w:b/>
                                </w:rPr>
                              </w:pPr>
                              <w:r>
                                <w:rPr>
                                  <w:rFonts w:ascii="Arial" w:hAnsi="Arial" w:cs="Arial"/>
                                  <w:b/>
                                </w:rPr>
                                <w:t>Tender No:</w:t>
                              </w:r>
                            </w:p>
                            <w:p w14:paraId="110D51BA" w14:textId="77777777" w:rsidR="00D04372" w:rsidRDefault="00D04372" w:rsidP="00F65D1E">
                              <w:pPr>
                                <w:rPr>
                                  <w:rFonts w:ascii="Arial" w:hAnsi="Arial" w:cs="Arial"/>
                                  <w:b/>
                                </w:rPr>
                              </w:pPr>
                              <w:r>
                                <w:rPr>
                                  <w:rFonts w:ascii="Arial" w:hAnsi="Arial" w:cs="Arial"/>
                                  <w:b/>
                                </w:rPr>
                                <w:t>Due 10 am</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5909522" y="2781729"/>
                            <a:ext cx="1069913" cy="4199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51BB" w14:textId="77777777" w:rsidR="00D04372" w:rsidRDefault="00D04372" w:rsidP="00F65D1E">
                              <w:pPr>
                                <w:rPr>
                                  <w:rFonts w:ascii="Arial" w:hAnsi="Arial" w:cs="Arial"/>
                                  <w:vertAlign w:val="subscript"/>
                                </w:rPr>
                              </w:pPr>
                              <w:r>
                                <w:rPr>
                                  <w:rFonts w:ascii="Arial" w:hAnsi="Arial" w:cs="Arial"/>
                                  <w:vertAlign w:val="subscript"/>
                                </w:rPr>
                                <w:t>DEFFORM 28ABW</w:t>
                              </w:r>
                            </w:p>
                            <w:p w14:paraId="110D51BC" w14:textId="77777777" w:rsidR="00D04372" w:rsidRDefault="00D04372" w:rsidP="00F65D1E">
                              <w:pPr>
                                <w:rPr>
                                  <w:rFonts w:ascii="Arial" w:hAnsi="Arial" w:cs="Arial"/>
                                  <w:vertAlign w:val="subscript"/>
                                </w:rPr>
                              </w:pPr>
                              <w:r>
                                <w:rPr>
                                  <w:rFonts w:ascii="Arial" w:hAnsi="Arial" w:cs="Arial"/>
                                  <w:vertAlign w:val="subscript"/>
                                </w:rPr>
                                <w:t>Edn 6/09</w:t>
                              </w:r>
                            </w:p>
                          </w:txbxContent>
                        </wps:txbx>
                        <wps:bodyPr rot="0" vert="horz" wrap="square" lIns="91440" tIns="45720" rIns="91440" bIns="45720" anchor="t" anchorCtr="0" upright="1">
                          <a:noAutofit/>
                        </wps:bodyPr>
                      </wps:wsp>
                      <wps:wsp>
                        <wps:cNvPr id="8" name="Line 8"/>
                        <wps:cNvCnPr/>
                        <wps:spPr bwMode="auto">
                          <a:xfrm>
                            <a:off x="171986" y="3238684"/>
                            <a:ext cx="6772452" cy="99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66995" y="68993"/>
                            <a:ext cx="1397887" cy="457955"/>
                          </a:xfrm>
                          <a:prstGeom prst="rect">
                            <a:avLst/>
                          </a:prstGeom>
                          <a:solidFill>
                            <a:srgbClr val="FFFFFF"/>
                          </a:solidFill>
                          <a:ln w="12700">
                            <a:solidFill>
                              <a:srgbClr val="000000"/>
                            </a:solidFill>
                            <a:miter lim="800000"/>
                            <a:headEnd/>
                            <a:tailEnd/>
                          </a:ln>
                        </wps:spPr>
                        <wps:txbx>
                          <w:txbxContent>
                            <w:p w14:paraId="110D51BD" w14:textId="77777777" w:rsidR="00D04372" w:rsidRDefault="00D04372" w:rsidP="00F65D1E">
                              <w:pPr>
                                <w:rPr>
                                  <w:rFonts w:ascii="Arial" w:hAnsi="Arial" w:cs="Arial"/>
                                  <w:sz w:val="16"/>
                                  <w:szCs w:val="16"/>
                                </w:rPr>
                              </w:pPr>
                              <w:r>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id="Canvas 10" o:spid="_x0000_s1034"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">
                <v:shape id="_x0000_s1035" type="#_x0000_t75" style="position:absolute;width:71704;height:32816;visibility:visible;mso-wrap-style:square">
                  <v:fill o:detectmouseclick="t"/>
                  <v:path o:connecttype="none"/>
                </v:shape>
                <v:shape id="Text Box 4" o:spid="_x0000_s1036"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PMAA&#10;AADaAAAADwAAAGRycy9kb3ducmV2LnhtbESPT4vCMBTE7wt+h/AEb2vq0l2kGkWELR79i9dn82yK&#10;zUtpYq3ffiMIexxm5jfMfNnbWnTU+sqxgsk4AUFcOF1xqeB4+P2cgvABWWPtmBQ8ycNyMfiYY6bd&#10;g3fU7UMpIoR9hgpMCE0mpS8MWfRj1xBH7+paiyHKtpS6xUeE21p+JcmPtFhxXDDY0NpQcdvfrYJv&#10;f96m3fNSmXJ6ymXe2116yJUaDfvVDESgPvyH3+2NVpDC60q8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u+PMAAAADaAAAADwAAAAAAAAAAAAAAAACYAgAAZHJzL2Rvd25y&#10;ZXYueG1sUEsFBgAAAAAEAAQA9QAAAIUDAAAAAA==&#10;" strokeweight="1.5pt">
                  <v:textbox>
                    <w:txbxContent>
                      <w:p w14:paraId="110D51AF" w14:textId="77777777" w:rsidR="00D04372" w:rsidRDefault="00D04372" w:rsidP="00F65D1E">
                        <w:pPr>
                          <w:spacing w:line="360" w:lineRule="auto"/>
                          <w:jc w:val="center"/>
                          <w:rPr>
                            <w:rFonts w:ascii="Arial" w:hAnsi="Arial" w:cs="Arial"/>
                          </w:rPr>
                        </w:pPr>
                        <w:r>
                          <w:rPr>
                            <w:rFonts w:ascii="Arial" w:hAnsi="Arial" w:cs="Arial"/>
                          </w:rPr>
                          <w:t>Affix</w:t>
                        </w:r>
                      </w:p>
                      <w:p w14:paraId="110D51B0" w14:textId="77777777" w:rsidR="00D04372" w:rsidRDefault="00D04372" w:rsidP="00F65D1E">
                        <w:pPr>
                          <w:spacing w:line="360" w:lineRule="auto"/>
                          <w:jc w:val="center"/>
                          <w:rPr>
                            <w:rFonts w:ascii="Arial" w:hAnsi="Arial" w:cs="Arial"/>
                          </w:rPr>
                        </w:pPr>
                        <w:r>
                          <w:rPr>
                            <w:rFonts w:ascii="Arial" w:hAnsi="Arial" w:cs="Arial"/>
                          </w:rPr>
                          <w:t>Stamp</w:t>
                        </w:r>
                      </w:p>
                      <w:p w14:paraId="110D51B1" w14:textId="77777777" w:rsidR="00D04372" w:rsidRDefault="00D04372" w:rsidP="00F65D1E">
                        <w:pPr>
                          <w:spacing w:line="360" w:lineRule="auto"/>
                          <w:jc w:val="center"/>
                          <w:rPr>
                            <w:rFonts w:ascii="Arial" w:hAnsi="Arial" w:cs="Arial"/>
                          </w:rPr>
                        </w:pPr>
                        <w:r>
                          <w:rPr>
                            <w:rFonts w:ascii="Arial" w:hAnsi="Arial" w:cs="Arial"/>
                          </w:rPr>
                          <w:t>Here</w:t>
                        </w:r>
                      </w:p>
                    </w:txbxContent>
                  </v:textbox>
                </v:shape>
                <v:shape id="Text Box 5" o:spid="_x0000_s1037" type="#_x0000_t202" style="position:absolute;left:19488;top:9149;width:29238;height:1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10D51B2" w14:textId="77777777" w:rsidR="00D04372" w:rsidRDefault="00D04372" w:rsidP="00F65D1E">
                        <w:pPr>
                          <w:rPr>
                            <w:rFonts w:ascii="Arial" w:hAnsi="Arial" w:cs="Arial"/>
                          </w:rPr>
                        </w:pPr>
                        <w:r>
                          <w:rPr>
                            <w:rFonts w:ascii="Arial" w:hAnsi="Arial" w:cs="Arial"/>
                          </w:rPr>
                          <w:t>THE TENDER BOARD</w:t>
                        </w:r>
                      </w:p>
                      <w:p w14:paraId="110D51B3" w14:textId="77777777" w:rsidR="00D04372" w:rsidRDefault="00D04372" w:rsidP="00F65D1E">
                        <w:pPr>
                          <w:rPr>
                            <w:rFonts w:ascii="Arial" w:hAnsi="Arial" w:cs="Arial"/>
                          </w:rPr>
                        </w:pPr>
                        <w:r>
                          <w:rPr>
                            <w:rFonts w:ascii="Arial" w:hAnsi="Arial" w:cs="Arial"/>
                          </w:rPr>
                          <w:t>Commercial Project Enabling Team</w:t>
                        </w:r>
                      </w:p>
                      <w:p w14:paraId="110D51B4" w14:textId="77777777" w:rsidR="00D04372" w:rsidRDefault="00D04372" w:rsidP="00F65D1E">
                        <w:pPr>
                          <w:rPr>
                            <w:rFonts w:ascii="Arial" w:hAnsi="Arial" w:cs="Arial"/>
                          </w:rPr>
                        </w:pPr>
                        <w:r>
                          <w:rPr>
                            <w:rFonts w:ascii="Arial" w:hAnsi="Arial" w:cs="Arial"/>
                          </w:rPr>
                          <w:t>Defence Equipment and Support</w:t>
                        </w:r>
                      </w:p>
                      <w:p w14:paraId="110D51B5" w14:textId="77777777" w:rsidR="00D04372" w:rsidRDefault="00D04372" w:rsidP="00F65D1E">
                        <w:pPr>
                          <w:rPr>
                            <w:rFonts w:ascii="Arial" w:hAnsi="Arial" w:cs="Arial"/>
                          </w:rPr>
                        </w:pPr>
                        <w:r>
                          <w:rPr>
                            <w:rFonts w:ascii="Arial" w:hAnsi="Arial" w:cs="Arial"/>
                          </w:rPr>
                          <w:t>The Central Gatehouse/VCP</w:t>
                        </w:r>
                      </w:p>
                      <w:p w14:paraId="110D51B6" w14:textId="77777777" w:rsidR="00D04372" w:rsidRDefault="00D04372" w:rsidP="00F65D1E">
                        <w:pPr>
                          <w:rPr>
                            <w:rFonts w:ascii="Arial" w:hAnsi="Arial" w:cs="Arial"/>
                          </w:rPr>
                        </w:pPr>
                        <w:r>
                          <w:rPr>
                            <w:rFonts w:ascii="Arial" w:hAnsi="Arial" w:cs="Arial"/>
                          </w:rPr>
                          <w:t>MOD Abbey Wood South</w:t>
                        </w:r>
                      </w:p>
                      <w:p w14:paraId="110D51B7" w14:textId="77777777" w:rsidR="00D04372" w:rsidRDefault="00D04372" w:rsidP="00F65D1E">
                        <w:pPr>
                          <w:rPr>
                            <w:rFonts w:ascii="Arial" w:hAnsi="Arial" w:cs="Arial"/>
                          </w:rPr>
                        </w:pPr>
                        <w:proofErr w:type="gramStart"/>
                        <w:r>
                          <w:rPr>
                            <w:rFonts w:ascii="Arial" w:hAnsi="Arial" w:cs="Arial"/>
                          </w:rPr>
                          <w:t>Bristol  BS34</w:t>
                        </w:r>
                        <w:proofErr w:type="gramEnd"/>
                        <w:r>
                          <w:rPr>
                            <w:rFonts w:ascii="Arial" w:hAnsi="Arial" w:cs="Arial"/>
                          </w:rPr>
                          <w:t xml:space="preserve"> 8JH</w:t>
                        </w:r>
                      </w:p>
                      <w:p w14:paraId="110D51B8" w14:textId="77777777" w:rsidR="00D04372" w:rsidRDefault="00D04372" w:rsidP="00F65D1E">
                        <w:pPr>
                          <w:rPr>
                            <w:rFonts w:ascii="Arial" w:hAnsi="Arial" w:cs="Arial"/>
                          </w:rPr>
                        </w:pPr>
                      </w:p>
                    </w:txbxContent>
                  </v:textbox>
                </v:shape>
                <v:shape id="Text Box 6" o:spid="_x0000_s1038" type="#_x0000_t202" style="position:absolute;left:2049;top:25917;width:13329;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110D51B9" w14:textId="77777777" w:rsidR="00D04372" w:rsidRDefault="00D04372" w:rsidP="00F65D1E">
                        <w:pPr>
                          <w:rPr>
                            <w:rFonts w:ascii="Arial" w:hAnsi="Arial" w:cs="Arial"/>
                            <w:b/>
                          </w:rPr>
                        </w:pPr>
                        <w:r>
                          <w:rPr>
                            <w:rFonts w:ascii="Arial" w:hAnsi="Arial" w:cs="Arial"/>
                            <w:b/>
                          </w:rPr>
                          <w:t>Tender No:</w:t>
                        </w:r>
                      </w:p>
                      <w:p w14:paraId="110D51BA" w14:textId="77777777" w:rsidR="00D04372" w:rsidRDefault="00D04372" w:rsidP="00F65D1E">
                        <w:pPr>
                          <w:rPr>
                            <w:rFonts w:ascii="Arial" w:hAnsi="Arial" w:cs="Arial"/>
                            <w:b/>
                          </w:rPr>
                        </w:pPr>
                        <w:r>
                          <w:rPr>
                            <w:rFonts w:ascii="Arial" w:hAnsi="Arial" w:cs="Arial"/>
                            <w:b/>
                          </w:rPr>
                          <w:t>Due 10 am</w:t>
                        </w:r>
                      </w:p>
                    </w:txbxContent>
                  </v:textbox>
                </v:shape>
                <v:shape id="Text Box 7" o:spid="_x0000_s1039"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110D51BB" w14:textId="77777777" w:rsidR="00D04372" w:rsidRDefault="00D04372" w:rsidP="00F65D1E">
                        <w:pPr>
                          <w:rPr>
                            <w:rFonts w:ascii="Arial" w:hAnsi="Arial" w:cs="Arial"/>
                            <w:vertAlign w:val="subscript"/>
                          </w:rPr>
                        </w:pPr>
                        <w:r>
                          <w:rPr>
                            <w:rFonts w:ascii="Arial" w:hAnsi="Arial" w:cs="Arial"/>
                            <w:vertAlign w:val="subscript"/>
                          </w:rPr>
                          <w:t>DEFFORM 28ABW</w:t>
                        </w:r>
                      </w:p>
                      <w:p w14:paraId="110D51BC" w14:textId="77777777" w:rsidR="00D04372" w:rsidRDefault="00D04372" w:rsidP="00F65D1E">
                        <w:pPr>
                          <w:rPr>
                            <w:rFonts w:ascii="Arial" w:hAnsi="Arial" w:cs="Arial"/>
                            <w:vertAlign w:val="subscript"/>
                          </w:rPr>
                        </w:pPr>
                        <w:proofErr w:type="spellStart"/>
                        <w:r>
                          <w:rPr>
                            <w:rFonts w:ascii="Arial" w:hAnsi="Arial" w:cs="Arial"/>
                            <w:vertAlign w:val="subscript"/>
                          </w:rPr>
                          <w:t>Edn</w:t>
                        </w:r>
                        <w:proofErr w:type="spellEnd"/>
                        <w:r>
                          <w:rPr>
                            <w:rFonts w:ascii="Arial" w:hAnsi="Arial" w:cs="Arial"/>
                            <w:vertAlign w:val="subscript"/>
                          </w:rPr>
                          <w:t xml:space="preserve"> 6/09</w:t>
                        </w:r>
                      </w:p>
                    </w:txbxContent>
                  </v:textbox>
                </v:shape>
                <v:line id="Line 8" o:spid="_x0000_s1040"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v:shape id="Text Box 9" o:spid="_x0000_s1041"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7o8cUA&#10;AADaAAAADwAAAGRycy9kb3ducmV2LnhtbESPQWvCQBSE74X+h+UVeil1tz0Uja4iami9CKaCeHtk&#10;n0kw+zbNbmL8912h0OMwM98ws8Vga9FT6yvHGt5GCgRx7kzFhYbDd/o6BuEDssHaMWm4kYfF/PFh&#10;holxV95Tn4VCRAj7BDWUITSJlD4vyaIfuYY4emfXWgxRtoU0LV4j3NbyXakPabHiuFBiQ6uS8kvW&#10;WQ2725F/Pjt17rfN+HS47Dbr9GWj9fPTsJyCCDSE//Bf+8tomMD9Sr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ujxxQAAANoAAAAPAAAAAAAAAAAAAAAAAJgCAABkcnMv&#10;ZG93bnJldi54bWxQSwUGAAAAAAQABAD1AAAAigMAAAAA&#10;" strokeweight="1pt">
                  <v:textbox>
                    <w:txbxContent>
                      <w:p w14:paraId="110D51BD" w14:textId="77777777" w:rsidR="00D04372" w:rsidRDefault="00D04372" w:rsidP="00F65D1E">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mc:Fallback>
        </mc:AlternateContent>
      </w:r>
    </w:p>
    <w:p w14:paraId="110D5192" w14:textId="77777777" w:rsidR="00F65D1E" w:rsidRDefault="00F65D1E" w:rsidP="00F65D1E"/>
    <w:p w14:paraId="110D5193" w14:textId="77777777" w:rsidR="00730543" w:rsidRDefault="00730543"/>
    <w:sectPr w:rsidR="007305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0FF63" w14:textId="77777777" w:rsidR="00D04372" w:rsidRDefault="00D04372" w:rsidP="008E796F">
      <w:r>
        <w:separator/>
      </w:r>
    </w:p>
  </w:endnote>
  <w:endnote w:type="continuationSeparator" w:id="0">
    <w:p w14:paraId="4CD25620" w14:textId="77777777" w:rsidR="00D04372" w:rsidRDefault="00D04372" w:rsidP="008E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574173"/>
      <w:docPartObj>
        <w:docPartGallery w:val="Page Numbers (Bottom of Page)"/>
        <w:docPartUnique/>
      </w:docPartObj>
    </w:sdtPr>
    <w:sdtEndPr>
      <w:rPr>
        <w:rFonts w:ascii="Arial" w:hAnsi="Arial" w:cs="Arial"/>
        <w:noProof/>
      </w:rPr>
    </w:sdtEndPr>
    <w:sdtContent>
      <w:p w14:paraId="336DB02A" w14:textId="30EDE68B" w:rsidR="00D04372" w:rsidRPr="008E796F" w:rsidRDefault="00D04372">
        <w:pPr>
          <w:pStyle w:val="Footer"/>
          <w:rPr>
            <w:rFonts w:ascii="Arial" w:hAnsi="Arial" w:cs="Arial"/>
          </w:rPr>
        </w:pPr>
        <w:r w:rsidRPr="008E796F">
          <w:rPr>
            <w:rFonts w:ascii="Arial" w:hAnsi="Arial" w:cs="Arial"/>
          </w:rPr>
          <w:fldChar w:fldCharType="begin"/>
        </w:r>
        <w:r w:rsidRPr="008E796F">
          <w:rPr>
            <w:rFonts w:ascii="Arial" w:hAnsi="Arial" w:cs="Arial"/>
          </w:rPr>
          <w:instrText xml:space="preserve"> PAGE   \* MERGEFORMAT </w:instrText>
        </w:r>
        <w:r w:rsidRPr="008E796F">
          <w:rPr>
            <w:rFonts w:ascii="Arial" w:hAnsi="Arial" w:cs="Arial"/>
          </w:rPr>
          <w:fldChar w:fldCharType="separate"/>
        </w:r>
        <w:r w:rsidR="00D60D1C">
          <w:rPr>
            <w:rFonts w:ascii="Arial" w:hAnsi="Arial" w:cs="Arial"/>
            <w:noProof/>
          </w:rPr>
          <w:t>1</w:t>
        </w:r>
        <w:r w:rsidRPr="008E796F">
          <w:rPr>
            <w:rFonts w:ascii="Arial" w:hAnsi="Arial" w:cs="Arial"/>
            <w:noProof/>
          </w:rPr>
          <w:fldChar w:fldCharType="end"/>
        </w:r>
        <w:r>
          <w:rPr>
            <w:rFonts w:ascii="Arial" w:hAnsi="Arial" w:cs="Arial"/>
            <w:noProof/>
          </w:rPr>
          <w:t xml:space="preserve"> of 34</w:t>
        </w:r>
      </w:p>
    </w:sdtContent>
  </w:sdt>
  <w:p w14:paraId="65B4C88C" w14:textId="77777777" w:rsidR="00D04372" w:rsidRDefault="00D04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9B7EC" w14:textId="77777777" w:rsidR="00D04372" w:rsidRDefault="00D04372" w:rsidP="008E796F">
      <w:r>
        <w:separator/>
      </w:r>
    </w:p>
  </w:footnote>
  <w:footnote w:type="continuationSeparator" w:id="0">
    <w:p w14:paraId="6FA1CC96" w14:textId="77777777" w:rsidR="00D04372" w:rsidRDefault="00D04372" w:rsidP="008E7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8B3CB" w14:textId="0DAAC7F8" w:rsidR="00D04372" w:rsidRPr="00795D99" w:rsidRDefault="00D04372" w:rsidP="00795D99">
    <w:pPr>
      <w:pStyle w:val="Header"/>
      <w:jc w:val="right"/>
      <w:rPr>
        <w:rFonts w:ascii="Arial" w:hAnsi="Arial" w:cs="Arial"/>
        <w:b/>
      </w:rPr>
    </w:pPr>
    <w:r w:rsidRPr="00795D99">
      <w:rPr>
        <w:rFonts w:ascii="Arial" w:hAnsi="Arial" w:cs="Arial"/>
        <w:b/>
      </w:rPr>
      <w:t>DEFFORM 47</w:t>
    </w:r>
  </w:p>
  <w:p w14:paraId="62EBDDD9" w14:textId="6BC62B6A" w:rsidR="00D04372" w:rsidRPr="00795D99" w:rsidRDefault="00D04372" w:rsidP="00795D99">
    <w:pPr>
      <w:pStyle w:val="Header"/>
      <w:jc w:val="right"/>
      <w:rPr>
        <w:rFonts w:ascii="Arial" w:hAnsi="Arial" w:cs="Arial"/>
        <w:b/>
      </w:rPr>
    </w:pPr>
    <w:r w:rsidRPr="00795D99">
      <w:rPr>
        <w:rFonts w:ascii="Arial" w:hAnsi="Arial" w:cs="Arial"/>
        <w:b/>
      </w:rPr>
      <w:t>(Edn 12/15)</w:t>
    </w:r>
  </w:p>
  <w:sdt>
    <w:sdtPr>
      <w:id w:val="-1816713842"/>
      <w:docPartObj>
        <w:docPartGallery w:val="Watermarks"/>
        <w:docPartUnique/>
      </w:docPartObj>
    </w:sdtPr>
    <w:sdtEndPr/>
    <w:sdtContent>
      <w:p w14:paraId="11DF8642" w14:textId="0511B1B3" w:rsidR="00D04372" w:rsidRDefault="00D60D1C">
        <w:pPr>
          <w:pStyle w:val="Header"/>
        </w:pPr>
        <w:r>
          <w:rPr>
            <w:noProof/>
            <w:lang w:val="en-US" w:eastAsia="zh-TW"/>
          </w:rPr>
          <w:pict w14:anchorId="4A075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ECCBCBA"/>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914016F"/>
    <w:multiLevelType w:val="hybridMultilevel"/>
    <w:tmpl w:val="33CEE2E0"/>
    <w:lvl w:ilvl="0" w:tplc="471422AA">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09E00681"/>
    <w:multiLevelType w:val="multilevel"/>
    <w:tmpl w:val="9BBCEAD2"/>
    <w:lvl w:ilvl="0">
      <w:numFmt w:val="none"/>
      <w:pStyle w:val="DWParaBul1"/>
      <w:lvlText w:val=""/>
      <w:lvlJc w:val="left"/>
      <w:pPr>
        <w:tabs>
          <w:tab w:val="num" w:pos="360"/>
        </w:tabs>
        <w:ind w:left="0" w:firstLine="0"/>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
    <w:nsid w:val="0D1C18F5"/>
    <w:multiLevelType w:val="hybridMultilevel"/>
    <w:tmpl w:val="B2562968"/>
    <w:lvl w:ilvl="0" w:tplc="F772690A">
      <w:start w:val="1"/>
      <w:numFmt w:val="lowerLetter"/>
      <w:lvlText w:val="%1)"/>
      <w:lvlJc w:val="left"/>
      <w:pPr>
        <w:tabs>
          <w:tab w:val="num" w:pos="1440"/>
        </w:tabs>
        <w:ind w:left="1440" w:hanging="360"/>
      </w:pPr>
    </w:lvl>
    <w:lvl w:ilvl="1" w:tplc="F772690A">
      <w:start w:val="1"/>
      <w:numFmt w:val="lowerLetter"/>
      <w:lvlText w:val="%2)"/>
      <w:lvlJc w:val="left"/>
      <w:pPr>
        <w:tabs>
          <w:tab w:val="num" w:pos="1440"/>
        </w:tabs>
        <w:ind w:left="1440" w:hanging="360"/>
      </w:pPr>
    </w:lvl>
    <w:lvl w:ilvl="2" w:tplc="0584DCF2">
      <w:start w:val="3"/>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0F3A4FB1"/>
    <w:multiLevelType w:val="hybridMultilevel"/>
    <w:tmpl w:val="7C06558C"/>
    <w:lvl w:ilvl="0" w:tplc="4B8CBB64">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16922DA"/>
    <w:multiLevelType w:val="hybridMultilevel"/>
    <w:tmpl w:val="C64E41E4"/>
    <w:lvl w:ilvl="0" w:tplc="8BFA71D4">
      <w:start w:val="11"/>
      <w:numFmt w:val="decimal"/>
      <w:lvlText w:val="E%1."/>
      <w:lvlJc w:val="left"/>
      <w:pPr>
        <w:tabs>
          <w:tab w:val="num" w:pos="370"/>
        </w:tabs>
        <w:ind w:left="370" w:hanging="3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159B12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DWTableParaNum4"/>
      <w:lvlText w:val="(%4)"/>
      <w:lvlJc w:val="left"/>
      <w:pPr>
        <w:tabs>
          <w:tab w:val="num" w:pos="1440"/>
        </w:tabs>
        <w:ind w:left="1440" w:hanging="360"/>
      </w:pPr>
    </w:lvl>
    <w:lvl w:ilvl="4">
      <w:start w:val="1"/>
      <w:numFmt w:val="lowerLetter"/>
      <w:pStyle w:val="DWTableParaNum5"/>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DF3CDB"/>
    <w:multiLevelType w:val="multilevel"/>
    <w:tmpl w:val="FFFFFFFF"/>
    <w:lvl w:ilvl="0">
      <w:numFmt w:val="decimal"/>
      <w:pStyle w:val="Section"/>
      <w:lvlText w:val="%1."/>
      <w:legacy w:legacy="1" w:legacySpace="144" w:legacyIndent="0"/>
      <w:lvlJc w:val="left"/>
      <w:pPr>
        <w:ind w:left="0" w:firstLine="0"/>
      </w:pPr>
    </w:lvl>
    <w:lvl w:ilvl="1">
      <w:start w:val="1"/>
      <w:numFmt w:val="decimal"/>
      <w:pStyle w:val="ClauseTitle"/>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8">
    <w:nsid w:val="17985664"/>
    <w:multiLevelType w:val="hybridMultilevel"/>
    <w:tmpl w:val="05B8D864"/>
    <w:lvl w:ilvl="0" w:tplc="05F6181E">
      <w:start w:val="9"/>
      <w:numFmt w:val="decimal"/>
      <w:lvlText w:val="E%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17B3732E"/>
    <w:multiLevelType w:val="hybridMultilevel"/>
    <w:tmpl w:val="5E9887DA"/>
    <w:lvl w:ilvl="0" w:tplc="2B4A071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1AD92A55"/>
    <w:multiLevelType w:val="multilevel"/>
    <w:tmpl w:val="2690ACB8"/>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webHidden w:val="0"/>
        <w:color w:val="auto"/>
        <w:sz w:val="22"/>
        <w:szCs w:val="22"/>
        <w:u w:val="none"/>
        <w:effect w:val="none"/>
        <w:vertAlign w:val="baseline"/>
        <w:specVanish w:val="0"/>
      </w:rPr>
    </w:lvl>
    <w:lvl w:ilvl="1">
      <w:start w:val="1"/>
      <w:numFmt w:val="decimal"/>
      <w:pStyle w:val="Body"/>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webHidden w:val="0"/>
        <w:color w:val="auto"/>
        <w:sz w:val="22"/>
        <w:szCs w:val="22"/>
        <w:u w:val="none"/>
        <w:effect w:val="none"/>
        <w:vertAlign w:val="baseline"/>
        <w:specVanish w:val="0"/>
      </w:rPr>
    </w:lvl>
    <w:lvl w:ilvl="2">
      <w:start w:val="1"/>
      <w:numFmt w:val="decimal"/>
      <w:pStyle w:val="Body3"/>
      <w:lvlText w:val="%1.%2.%3"/>
      <w:lvlJc w:val="left"/>
      <w:pPr>
        <w:tabs>
          <w:tab w:val="num" w:pos="1701"/>
        </w:tabs>
        <w:ind w:left="1701" w:hanging="851"/>
      </w:pPr>
      <w:rPr>
        <w:rFonts w:ascii="Arial" w:hAnsi="Arial" w:cs="Arial" w:hint="default"/>
        <w:b w:val="0"/>
        <w:i w:val="0"/>
        <w:caps w:val="0"/>
        <w:smallCaps w:val="0"/>
        <w:strike w:val="0"/>
        <w:dstrike w:val="0"/>
        <w:outline w:val="0"/>
        <w:shadow w:val="0"/>
        <w:emboss w:val="0"/>
        <w:imprint w:val="0"/>
        <w:vanish w:val="0"/>
        <w:webHidden w:val="0"/>
        <w:color w:val="auto"/>
        <w:sz w:val="22"/>
        <w:szCs w:val="22"/>
        <w:u w:val="none"/>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4">
      <w:start w:val="1"/>
      <w:numFmt w:val="lowerRoman"/>
      <w:pStyle w:val="Level2"/>
      <w:lvlText w:val="(%5)"/>
      <w:lvlJc w:val="left"/>
      <w:pPr>
        <w:tabs>
          <w:tab w:val="num" w:pos="3402"/>
        </w:tabs>
        <w:ind w:left="3402" w:hanging="851"/>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abstractNum>
  <w:abstractNum w:abstractNumId="11">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webHidden w:val="0"/>
        <w:color w:val="auto"/>
        <w:sz w:val="22"/>
        <w:u w:val="none"/>
        <w:effect w:val="none"/>
        <w:vertAlign w:val="baseline"/>
        <w:specVanish w:val="0"/>
      </w:rPr>
    </w:lvl>
  </w:abstractNum>
  <w:abstractNum w:abstractNumId="12">
    <w:nsid w:val="265C4FBB"/>
    <w:multiLevelType w:val="hybridMultilevel"/>
    <w:tmpl w:val="78B075D0"/>
    <w:lvl w:ilvl="0" w:tplc="3F6A4722">
      <w:start w:val="5"/>
      <w:numFmt w:val="decimal"/>
      <w:lvlText w:val="%1."/>
      <w:lvlJc w:val="left"/>
      <w:pPr>
        <w:tabs>
          <w:tab w:val="num" w:pos="2520"/>
        </w:tabs>
        <w:ind w:left="25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nsid w:val="29CB164B"/>
    <w:multiLevelType w:val="hybridMultilevel"/>
    <w:tmpl w:val="F7E4940E"/>
    <w:lvl w:ilvl="0" w:tplc="6A268B60">
      <w:start w:val="3"/>
      <w:numFmt w:val="decimal"/>
      <w:lvlText w:val="E%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2AFA7824"/>
    <w:multiLevelType w:val="hybridMultilevel"/>
    <w:tmpl w:val="48067B50"/>
    <w:lvl w:ilvl="0" w:tplc="48B22918">
      <w:start w:val="2"/>
      <w:numFmt w:val="decimal"/>
      <w:lvlText w:val="%1."/>
      <w:lvlJc w:val="left"/>
      <w:pPr>
        <w:tabs>
          <w:tab w:val="num" w:pos="765"/>
        </w:tabs>
        <w:ind w:left="765" w:hanging="405"/>
      </w:pPr>
      <w:rPr>
        <w:b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2FAB7010"/>
    <w:multiLevelType w:val="multilevel"/>
    <w:tmpl w:val="0809001D"/>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FE105A9"/>
    <w:multiLevelType w:val="hybridMultilevel"/>
    <w:tmpl w:val="B296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7F7149"/>
    <w:multiLevelType w:val="singleLevel"/>
    <w:tmpl w:val="7DCC84E0"/>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0"/>
        <w:u w:val="none"/>
        <w:effect w:val="none"/>
      </w:rPr>
    </w:lvl>
  </w:abstractNum>
  <w:abstractNum w:abstractNumId="18">
    <w:nsid w:val="3340539B"/>
    <w:multiLevelType w:val="hybridMultilevel"/>
    <w:tmpl w:val="9A0EAA76"/>
    <w:lvl w:ilvl="0" w:tplc="1DA0F530">
      <w:start w:val="1"/>
      <w:numFmt w:val="decimal"/>
      <w:pStyle w:val="Level1"/>
      <w:lvlText w:val="%1."/>
      <w:lvlJc w:val="left"/>
      <w:pPr>
        <w:tabs>
          <w:tab w:val="num" w:pos="720"/>
        </w:tabs>
        <w:ind w:left="720" w:hanging="360"/>
      </w:pPr>
      <w:rPr>
        <w:b w:val="0"/>
      </w:rPr>
    </w:lvl>
    <w:lvl w:ilvl="1" w:tplc="B67E7A68">
      <w:start w:val="1"/>
      <w:numFmt w:val="lowerLetter"/>
      <w:lvlText w:val="%2."/>
      <w:lvlJc w:val="left"/>
      <w:pPr>
        <w:tabs>
          <w:tab w:val="num" w:pos="1440"/>
        </w:tabs>
        <w:ind w:left="1440" w:hanging="360"/>
      </w:pPr>
    </w:lvl>
    <w:lvl w:ilvl="2" w:tplc="0809001B">
      <w:start w:val="1"/>
      <w:numFmt w:val="lowerRoman"/>
      <w:pStyle w:val="Level3"/>
      <w:lvlText w:val="%3."/>
      <w:lvlJc w:val="right"/>
      <w:pPr>
        <w:tabs>
          <w:tab w:val="num" w:pos="2160"/>
        </w:tabs>
        <w:ind w:left="2160" w:hanging="180"/>
      </w:pPr>
    </w:lvl>
    <w:lvl w:ilvl="3" w:tplc="0809000F">
      <w:start w:val="1"/>
      <w:numFmt w:val="decimal"/>
      <w:pStyle w:val="Level4"/>
      <w:lvlText w:val="%4."/>
      <w:lvlJc w:val="left"/>
      <w:pPr>
        <w:tabs>
          <w:tab w:val="num" w:pos="2880"/>
        </w:tabs>
        <w:ind w:left="2880" w:hanging="360"/>
      </w:pPr>
    </w:lvl>
    <w:lvl w:ilvl="4" w:tplc="08090019">
      <w:start w:val="1"/>
      <w:numFmt w:val="lowerLetter"/>
      <w:pStyle w:val="Level5"/>
      <w:lvlText w:val="%5."/>
      <w:lvlJc w:val="left"/>
      <w:pPr>
        <w:tabs>
          <w:tab w:val="num" w:pos="3600"/>
        </w:tabs>
        <w:ind w:left="3600" w:hanging="360"/>
      </w:pPr>
    </w:lvl>
    <w:lvl w:ilvl="5" w:tplc="0809001B">
      <w:start w:val="1"/>
      <w:numFmt w:val="lowerRoman"/>
      <w:pStyle w:val="Level6"/>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36A34A55"/>
    <w:multiLevelType w:val="hybridMultilevel"/>
    <w:tmpl w:val="20EE900A"/>
    <w:lvl w:ilvl="0" w:tplc="C00ACBEC">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nsid w:val="380D0014"/>
    <w:multiLevelType w:val="multilevel"/>
    <w:tmpl w:val="A9B29E22"/>
    <w:lvl w:ilvl="0">
      <w:start w:val="1"/>
      <w:numFmt w:val="decimal"/>
      <w:pStyle w:val="Annex"/>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lowerLetter"/>
      <w:pStyle w:val="BodyText"/>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2">
      <w:start w:val="1"/>
      <w:numFmt w:val="decimal"/>
      <w:pStyle w:val="DWTableParaNum1"/>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3">
      <w:start w:val="1"/>
      <w:numFmt w:val="lowerLetter"/>
      <w:pStyle w:val="DWTableParaNum2"/>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4">
      <w:start w:val="1"/>
      <w:numFmt w:val="lowerRoman"/>
      <w:pStyle w:val="DWTableParaNum3"/>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21">
    <w:nsid w:val="399F357A"/>
    <w:multiLevelType w:val="hybridMultilevel"/>
    <w:tmpl w:val="A628D246"/>
    <w:lvl w:ilvl="0" w:tplc="24CADBE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webHidden w:val="0"/>
        <w:color w:val="auto"/>
        <w:sz w:val="22"/>
        <w:u w:val="none"/>
        <w:effect w:val="none"/>
        <w:vertAlign w:val="baseline"/>
        <w:specVanish w:val="0"/>
      </w:rPr>
    </w:lvl>
  </w:abstractNum>
  <w:abstractNum w:abstractNumId="24">
    <w:nsid w:val="464D3D38"/>
    <w:multiLevelType w:val="hybridMultilevel"/>
    <w:tmpl w:val="BBA2AAD2"/>
    <w:lvl w:ilvl="0" w:tplc="31FE64D6">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5">
    <w:nsid w:val="51B71417"/>
    <w:multiLevelType w:val="hybridMultilevel"/>
    <w:tmpl w:val="D11E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EE64D3"/>
    <w:multiLevelType w:val="hybridMultilevel"/>
    <w:tmpl w:val="44CC9B8A"/>
    <w:lvl w:ilvl="0" w:tplc="A51A7450">
      <w:start w:val="1"/>
      <w:numFmt w:val="lowerLetter"/>
      <w:lvlText w:val="%1."/>
      <w:lvlJc w:val="left"/>
      <w:pPr>
        <w:tabs>
          <w:tab w:val="num" w:pos="1230"/>
        </w:tabs>
        <w:ind w:left="1230" w:hanging="480"/>
      </w:pPr>
    </w:lvl>
    <w:lvl w:ilvl="1" w:tplc="09B6E344">
      <w:start w:val="9"/>
      <w:numFmt w:val="decimal"/>
      <w:lvlText w:val="D%2."/>
      <w:lvlJc w:val="left"/>
      <w:pPr>
        <w:tabs>
          <w:tab w:val="num" w:pos="1691"/>
        </w:tabs>
        <w:ind w:left="1465" w:firstLine="5"/>
      </w:pPr>
    </w:lvl>
    <w:lvl w:ilvl="2" w:tplc="0809001B">
      <w:start w:val="1"/>
      <w:numFmt w:val="lowerRoman"/>
      <w:lvlText w:val="%3."/>
      <w:lvlJc w:val="right"/>
      <w:pPr>
        <w:tabs>
          <w:tab w:val="num" w:pos="2550"/>
        </w:tabs>
        <w:ind w:left="2550" w:hanging="180"/>
      </w:pPr>
    </w:lvl>
    <w:lvl w:ilvl="3" w:tplc="0809000F">
      <w:start w:val="1"/>
      <w:numFmt w:val="decimal"/>
      <w:lvlText w:val="%4."/>
      <w:lvlJc w:val="left"/>
      <w:pPr>
        <w:tabs>
          <w:tab w:val="num" w:pos="3270"/>
        </w:tabs>
        <w:ind w:left="3270" w:hanging="360"/>
      </w:pPr>
    </w:lvl>
    <w:lvl w:ilvl="4" w:tplc="08090019">
      <w:start w:val="1"/>
      <w:numFmt w:val="lowerLetter"/>
      <w:lvlText w:val="%5."/>
      <w:lvlJc w:val="left"/>
      <w:pPr>
        <w:tabs>
          <w:tab w:val="num" w:pos="3990"/>
        </w:tabs>
        <w:ind w:left="3990" w:hanging="360"/>
      </w:pPr>
    </w:lvl>
    <w:lvl w:ilvl="5" w:tplc="0809001B">
      <w:start w:val="1"/>
      <w:numFmt w:val="lowerRoman"/>
      <w:lvlText w:val="%6."/>
      <w:lvlJc w:val="right"/>
      <w:pPr>
        <w:tabs>
          <w:tab w:val="num" w:pos="4710"/>
        </w:tabs>
        <w:ind w:left="4710" w:hanging="180"/>
      </w:pPr>
    </w:lvl>
    <w:lvl w:ilvl="6" w:tplc="0809000F">
      <w:start w:val="1"/>
      <w:numFmt w:val="decimal"/>
      <w:lvlText w:val="%7."/>
      <w:lvlJc w:val="left"/>
      <w:pPr>
        <w:tabs>
          <w:tab w:val="num" w:pos="5430"/>
        </w:tabs>
        <w:ind w:left="5430" w:hanging="360"/>
      </w:pPr>
    </w:lvl>
    <w:lvl w:ilvl="7" w:tplc="08090019">
      <w:start w:val="1"/>
      <w:numFmt w:val="lowerLetter"/>
      <w:lvlText w:val="%8."/>
      <w:lvlJc w:val="left"/>
      <w:pPr>
        <w:tabs>
          <w:tab w:val="num" w:pos="6150"/>
        </w:tabs>
        <w:ind w:left="6150" w:hanging="360"/>
      </w:pPr>
    </w:lvl>
    <w:lvl w:ilvl="8" w:tplc="0809001B">
      <w:start w:val="1"/>
      <w:numFmt w:val="lowerRoman"/>
      <w:lvlText w:val="%9."/>
      <w:lvlJc w:val="right"/>
      <w:pPr>
        <w:tabs>
          <w:tab w:val="num" w:pos="6870"/>
        </w:tabs>
        <w:ind w:left="6870" w:hanging="180"/>
      </w:pPr>
    </w:lvl>
  </w:abstractNum>
  <w:abstractNum w:abstractNumId="27">
    <w:nsid w:val="520C564F"/>
    <w:multiLevelType w:val="hybridMultilevel"/>
    <w:tmpl w:val="8E12D17E"/>
    <w:lvl w:ilvl="0" w:tplc="2D36EFD2">
      <w:start w:val="9"/>
      <w:numFmt w:val="decimal"/>
      <w:lvlText w:val="E%1."/>
      <w:lvlJc w:val="left"/>
      <w:pPr>
        <w:tabs>
          <w:tab w:val="num" w:pos="360"/>
        </w:tabs>
        <w:ind w:left="360" w:hanging="360"/>
      </w:pPr>
    </w:lvl>
    <w:lvl w:ilvl="1" w:tplc="886C04D2">
      <w:start w:val="1"/>
      <w:numFmt w:val="decimal"/>
      <w:lvlText w:val="F%2."/>
      <w:lvlJc w:val="left"/>
      <w:pPr>
        <w:tabs>
          <w:tab w:val="num" w:pos="363"/>
        </w:tabs>
        <w:ind w:left="137" w:firstLine="5"/>
      </w:pPr>
      <w:rPr>
        <w:b w:val="0"/>
        <w:bCs/>
        <w:i w:val="0"/>
        <w:iCs/>
      </w:rPr>
    </w:lvl>
    <w:lvl w:ilvl="2" w:tplc="7F3EEE92">
      <w:start w:val="1"/>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558F27F8"/>
    <w:multiLevelType w:val="hybridMultilevel"/>
    <w:tmpl w:val="8A7E7114"/>
    <w:lvl w:ilvl="0" w:tplc="FFFFFFFF">
      <w:start w:val="1"/>
      <w:numFmt w:val="decimal"/>
      <w:lvlText w:val="%1."/>
      <w:lvlJc w:val="left"/>
      <w:pPr>
        <w:tabs>
          <w:tab w:val="num" w:pos="855"/>
        </w:tabs>
        <w:ind w:left="855" w:hanging="49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67056BE"/>
    <w:multiLevelType w:val="multilevel"/>
    <w:tmpl w:val="C902C620"/>
    <w:lvl w:ilvl="0">
      <w:numFmt w:val="none"/>
      <w:pStyle w:val="DWParaNum1"/>
      <w:lvlText w:val=""/>
      <w:lvlJc w:val="left"/>
      <w:pPr>
        <w:tabs>
          <w:tab w:val="num" w:pos="360"/>
        </w:tabs>
        <w:ind w:left="0" w:firstLine="0"/>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30">
    <w:nsid w:val="57036873"/>
    <w:multiLevelType w:val="hybridMultilevel"/>
    <w:tmpl w:val="853CF1F2"/>
    <w:lvl w:ilvl="0" w:tplc="0B9001E4">
      <w:start w:val="1"/>
      <w:numFmt w:val="lowerLetter"/>
      <w:lvlText w:val="%1."/>
      <w:lvlJc w:val="left"/>
      <w:pPr>
        <w:tabs>
          <w:tab w:val="num" w:pos="930"/>
        </w:tabs>
        <w:ind w:left="930" w:hanging="570"/>
      </w:pPr>
    </w:lvl>
    <w:lvl w:ilvl="1" w:tplc="08090019">
      <w:start w:val="1"/>
      <w:numFmt w:val="bullet"/>
      <w:lvlText w:val="o"/>
      <w:lvlJc w:val="left"/>
      <w:pPr>
        <w:ind w:left="1440" w:hanging="360"/>
      </w:pPr>
      <w:rPr>
        <w:rFonts w:ascii="Courier New" w:hAnsi="Courier New" w:cs="Times New Roman"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Times New Roman"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Times New Roman" w:hint="default"/>
      </w:rPr>
    </w:lvl>
    <w:lvl w:ilvl="8" w:tplc="0809001B">
      <w:start w:val="1"/>
      <w:numFmt w:val="bullet"/>
      <w:lvlText w:val=""/>
      <w:lvlJc w:val="left"/>
      <w:pPr>
        <w:ind w:left="6480" w:hanging="360"/>
      </w:pPr>
      <w:rPr>
        <w:rFonts w:ascii="Wingdings" w:hAnsi="Wingdings" w:hint="default"/>
      </w:rPr>
    </w:lvl>
  </w:abstractNum>
  <w:abstractNum w:abstractNumId="31">
    <w:nsid w:val="5B220047"/>
    <w:multiLevelType w:val="hybridMultilevel"/>
    <w:tmpl w:val="789EC30C"/>
    <w:lvl w:ilvl="0" w:tplc="53F8C9F6">
      <w:start w:val="8"/>
      <w:numFmt w:val="decimal"/>
      <w:lvlText w:val="E%1."/>
      <w:lvlJc w:val="left"/>
      <w:pPr>
        <w:tabs>
          <w:tab w:val="num" w:pos="360"/>
        </w:tabs>
        <w:ind w:left="360" w:hanging="360"/>
      </w:pPr>
      <w:rPr>
        <w:b w:val="0"/>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32">
    <w:nsid w:val="5CC115F1"/>
    <w:multiLevelType w:val="hybridMultilevel"/>
    <w:tmpl w:val="C56C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3E1B8B"/>
    <w:multiLevelType w:val="hybridMultilevel"/>
    <w:tmpl w:val="6DE8F3A8"/>
    <w:lvl w:ilvl="0" w:tplc="FFFFFFFF">
      <w:start w:val="1"/>
      <w:numFmt w:val="decimal"/>
      <w:lvlText w:val="A%1."/>
      <w:lvlJc w:val="left"/>
      <w:pPr>
        <w:tabs>
          <w:tab w:val="num" w:pos="540"/>
        </w:tabs>
        <w:ind w:left="54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616656BE"/>
    <w:multiLevelType w:val="hybridMultilevel"/>
    <w:tmpl w:val="0D1423CE"/>
    <w:lvl w:ilvl="0" w:tplc="4A90F1B8">
      <w:start w:val="1"/>
      <w:numFmt w:val="decimal"/>
      <w:lvlText w:val="(%1)"/>
      <w:lvlJc w:val="left"/>
      <w:pPr>
        <w:tabs>
          <w:tab w:val="num" w:pos="1440"/>
        </w:tabs>
        <w:ind w:left="1440" w:hanging="360"/>
      </w:pPr>
    </w:lvl>
    <w:lvl w:ilvl="1" w:tplc="08090019">
      <w:start w:val="32"/>
      <w:numFmt w:val="decimal"/>
      <w:lvlText w:val="%2."/>
      <w:lvlJc w:val="left"/>
      <w:pPr>
        <w:tabs>
          <w:tab w:val="num" w:pos="1620"/>
        </w:tabs>
        <w:ind w:left="1620" w:hanging="540"/>
      </w:pPr>
      <w:rPr>
        <w:rFonts w:ascii="Arial" w:hAnsi="Arial" w:cs="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nsid w:val="6443307A"/>
    <w:multiLevelType w:val="hybridMultilevel"/>
    <w:tmpl w:val="FD180916"/>
    <w:lvl w:ilvl="0" w:tplc="44AE4252">
      <w:start w:val="3"/>
      <w:numFmt w:val="lowerLetter"/>
      <w:lvlText w:val="%1."/>
      <w:lvlJc w:val="left"/>
      <w:pPr>
        <w:tabs>
          <w:tab w:val="num" w:pos="927"/>
        </w:tabs>
        <w:ind w:left="927" w:hanging="360"/>
      </w:pPr>
      <w:rPr>
        <w:b w:val="0"/>
      </w:rPr>
    </w:lvl>
    <w:lvl w:ilvl="1" w:tplc="08090019">
      <w:start w:val="1"/>
      <w:numFmt w:val="lowerLetter"/>
      <w:lvlText w:val="%2."/>
      <w:lvlJc w:val="left"/>
      <w:pPr>
        <w:tabs>
          <w:tab w:val="num" w:pos="927"/>
        </w:tabs>
        <w:ind w:left="927" w:hanging="360"/>
      </w:pPr>
    </w:lvl>
    <w:lvl w:ilvl="2" w:tplc="0809001B">
      <w:start w:val="1"/>
      <w:numFmt w:val="lowerRoman"/>
      <w:lvlText w:val="%3."/>
      <w:lvlJc w:val="right"/>
      <w:pPr>
        <w:tabs>
          <w:tab w:val="num" w:pos="1647"/>
        </w:tabs>
        <w:ind w:left="1647" w:hanging="180"/>
      </w:pPr>
    </w:lvl>
    <w:lvl w:ilvl="3" w:tplc="0809000F">
      <w:start w:val="1"/>
      <w:numFmt w:val="decimal"/>
      <w:lvlText w:val="%4."/>
      <w:lvlJc w:val="left"/>
      <w:pPr>
        <w:tabs>
          <w:tab w:val="num" w:pos="2367"/>
        </w:tabs>
        <w:ind w:left="2367" w:hanging="360"/>
      </w:pPr>
    </w:lvl>
    <w:lvl w:ilvl="4" w:tplc="08090019">
      <w:start w:val="1"/>
      <w:numFmt w:val="lowerLetter"/>
      <w:lvlText w:val="%5."/>
      <w:lvlJc w:val="left"/>
      <w:pPr>
        <w:tabs>
          <w:tab w:val="num" w:pos="3087"/>
        </w:tabs>
        <w:ind w:left="3087" w:hanging="360"/>
      </w:pPr>
    </w:lvl>
    <w:lvl w:ilvl="5" w:tplc="0809001B">
      <w:start w:val="1"/>
      <w:numFmt w:val="lowerRoman"/>
      <w:lvlText w:val="%6."/>
      <w:lvlJc w:val="right"/>
      <w:pPr>
        <w:tabs>
          <w:tab w:val="num" w:pos="3807"/>
        </w:tabs>
        <w:ind w:left="3807" w:hanging="180"/>
      </w:pPr>
    </w:lvl>
    <w:lvl w:ilvl="6" w:tplc="0809000F">
      <w:start w:val="1"/>
      <w:numFmt w:val="decimal"/>
      <w:lvlText w:val="%7."/>
      <w:lvlJc w:val="left"/>
      <w:pPr>
        <w:tabs>
          <w:tab w:val="num" w:pos="4527"/>
        </w:tabs>
        <w:ind w:left="4527" w:hanging="360"/>
      </w:pPr>
    </w:lvl>
    <w:lvl w:ilvl="7" w:tplc="08090019">
      <w:start w:val="1"/>
      <w:numFmt w:val="lowerLetter"/>
      <w:lvlText w:val="%8."/>
      <w:lvlJc w:val="left"/>
      <w:pPr>
        <w:tabs>
          <w:tab w:val="num" w:pos="5247"/>
        </w:tabs>
        <w:ind w:left="5247" w:hanging="360"/>
      </w:pPr>
    </w:lvl>
    <w:lvl w:ilvl="8" w:tplc="0809001B">
      <w:start w:val="1"/>
      <w:numFmt w:val="lowerRoman"/>
      <w:lvlText w:val="%9."/>
      <w:lvlJc w:val="right"/>
      <w:pPr>
        <w:tabs>
          <w:tab w:val="num" w:pos="5967"/>
        </w:tabs>
        <w:ind w:left="5967" w:hanging="180"/>
      </w:pPr>
    </w:lvl>
  </w:abstractNum>
  <w:abstractNum w:abstractNumId="36">
    <w:nsid w:val="6453112D"/>
    <w:multiLevelType w:val="hybridMultilevel"/>
    <w:tmpl w:val="FE686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2F2713"/>
    <w:multiLevelType w:val="hybridMultilevel"/>
    <w:tmpl w:val="BA30377A"/>
    <w:lvl w:ilvl="0" w:tplc="C23CEB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8AD7E0E"/>
    <w:multiLevelType w:val="hybridMultilevel"/>
    <w:tmpl w:val="717C29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8C7551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DWParaPB4"/>
      <w:lvlText w:val="(%4)"/>
      <w:lvlJc w:val="left"/>
      <w:pPr>
        <w:tabs>
          <w:tab w:val="num" w:pos="1440"/>
        </w:tabs>
        <w:ind w:left="1440" w:hanging="360"/>
      </w:pPr>
    </w:lvl>
    <w:lvl w:ilvl="4">
      <w:start w:val="1"/>
      <w:numFmt w:val="lowerLetter"/>
      <w:pStyle w:val="DWParaPB5"/>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C262A6B"/>
    <w:multiLevelType w:val="hybridMultilevel"/>
    <w:tmpl w:val="0374DF7A"/>
    <w:lvl w:ilvl="0" w:tplc="AAB0D4A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nsid w:val="713F4347"/>
    <w:multiLevelType w:val="hybridMultilevel"/>
    <w:tmpl w:val="8654BE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2296BF5"/>
    <w:multiLevelType w:val="hybridMultilevel"/>
    <w:tmpl w:val="77380D84"/>
    <w:lvl w:ilvl="0" w:tplc="FFFFFFFF">
      <w:start w:val="10"/>
      <w:numFmt w:val="decimal"/>
      <w:lvlText w:val="E%1."/>
      <w:lvlJc w:val="left"/>
      <w:pPr>
        <w:tabs>
          <w:tab w:val="num" w:pos="370"/>
        </w:tabs>
        <w:ind w:left="370" w:hanging="370"/>
      </w:pPr>
    </w:lvl>
    <w:lvl w:ilvl="1" w:tplc="FFFFFFFF">
      <w:start w:val="1"/>
      <w:numFmt w:val="lowerLetter"/>
      <w:lvlText w:val="%2."/>
      <w:lvlJc w:val="left"/>
      <w:pPr>
        <w:tabs>
          <w:tab w:val="num" w:pos="690"/>
        </w:tabs>
        <w:ind w:left="690" w:hanging="360"/>
      </w:pPr>
    </w:lvl>
    <w:lvl w:ilvl="2" w:tplc="FFFFFFFF">
      <w:start w:val="1"/>
      <w:numFmt w:val="lowerRoman"/>
      <w:lvlText w:val="%3."/>
      <w:lvlJc w:val="right"/>
      <w:pPr>
        <w:tabs>
          <w:tab w:val="num" w:pos="1410"/>
        </w:tabs>
        <w:ind w:left="1410" w:hanging="180"/>
      </w:pPr>
    </w:lvl>
    <w:lvl w:ilvl="3" w:tplc="FFFFFFFF">
      <w:start w:val="1"/>
      <w:numFmt w:val="decimal"/>
      <w:lvlText w:val="%4."/>
      <w:lvlJc w:val="left"/>
      <w:pPr>
        <w:tabs>
          <w:tab w:val="num" w:pos="2130"/>
        </w:tabs>
        <w:ind w:left="2130" w:hanging="360"/>
      </w:pPr>
    </w:lvl>
    <w:lvl w:ilvl="4" w:tplc="FFFFFFFF">
      <w:start w:val="1"/>
      <w:numFmt w:val="lowerLetter"/>
      <w:lvlText w:val="%5."/>
      <w:lvlJc w:val="left"/>
      <w:pPr>
        <w:tabs>
          <w:tab w:val="num" w:pos="2850"/>
        </w:tabs>
        <w:ind w:left="2850" w:hanging="360"/>
      </w:pPr>
    </w:lvl>
    <w:lvl w:ilvl="5" w:tplc="FFFFFFFF">
      <w:start w:val="1"/>
      <w:numFmt w:val="lowerRoman"/>
      <w:lvlText w:val="%6."/>
      <w:lvlJc w:val="right"/>
      <w:pPr>
        <w:tabs>
          <w:tab w:val="num" w:pos="3570"/>
        </w:tabs>
        <w:ind w:left="3570" w:hanging="180"/>
      </w:pPr>
    </w:lvl>
    <w:lvl w:ilvl="6" w:tplc="FFFFFFFF">
      <w:start w:val="1"/>
      <w:numFmt w:val="decimal"/>
      <w:lvlText w:val="%7."/>
      <w:lvlJc w:val="left"/>
      <w:pPr>
        <w:tabs>
          <w:tab w:val="num" w:pos="4290"/>
        </w:tabs>
        <w:ind w:left="4290" w:hanging="360"/>
      </w:pPr>
    </w:lvl>
    <w:lvl w:ilvl="7" w:tplc="FFFFFFFF">
      <w:start w:val="1"/>
      <w:numFmt w:val="lowerLetter"/>
      <w:lvlText w:val="%8."/>
      <w:lvlJc w:val="left"/>
      <w:pPr>
        <w:tabs>
          <w:tab w:val="num" w:pos="5010"/>
        </w:tabs>
        <w:ind w:left="5010" w:hanging="360"/>
      </w:pPr>
    </w:lvl>
    <w:lvl w:ilvl="8" w:tplc="FFFFFFFF">
      <w:start w:val="1"/>
      <w:numFmt w:val="lowerRoman"/>
      <w:lvlText w:val="%9."/>
      <w:lvlJc w:val="right"/>
      <w:pPr>
        <w:tabs>
          <w:tab w:val="num" w:pos="5730"/>
        </w:tabs>
        <w:ind w:left="5730" w:hanging="180"/>
      </w:pPr>
    </w:lvl>
  </w:abstractNum>
  <w:abstractNum w:abstractNumId="43">
    <w:nsid w:val="75FB6620"/>
    <w:multiLevelType w:val="hybridMultilevel"/>
    <w:tmpl w:val="5B0EA48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80522F5"/>
    <w:multiLevelType w:val="hybridMultilevel"/>
    <w:tmpl w:val="BA34D906"/>
    <w:lvl w:ilvl="0" w:tplc="FFFFFFFF">
      <w:start w:val="1"/>
      <w:numFmt w:val="decimal"/>
      <w:lvlText w:val="C%1."/>
      <w:lvlJc w:val="left"/>
      <w:pPr>
        <w:tabs>
          <w:tab w:val="num" w:pos="360"/>
        </w:tabs>
        <w:ind w:left="36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79A20799"/>
    <w:multiLevelType w:val="hybridMultilevel"/>
    <w:tmpl w:val="D9DC5FBC"/>
    <w:lvl w:ilvl="0" w:tplc="8C1C70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11"/>
    <w:lvlOverride w:ilvl="0">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7"/>
  </w:num>
  <w:num w:numId="37">
    <w:abstractNumId w:val="21"/>
  </w:num>
  <w:num w:numId="38">
    <w:abstractNumId w:val="40"/>
  </w:num>
  <w:num w:numId="39">
    <w:abstractNumId w:val="9"/>
  </w:num>
  <w:num w:numId="40">
    <w:abstractNumId w:val="45"/>
  </w:num>
  <w:num w:numId="41">
    <w:abstractNumId w:val="38"/>
  </w:num>
  <w:num w:numId="42">
    <w:abstractNumId w:val="1"/>
  </w:num>
  <w:num w:numId="43">
    <w:abstractNumId w:val="25"/>
  </w:num>
  <w:num w:numId="44">
    <w:abstractNumId w:val="16"/>
  </w:num>
  <w:num w:numId="45">
    <w:abstractNumId w:val="32"/>
  </w:num>
  <w:num w:numId="46">
    <w:abstractNumId w:val="4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8"/>
    <o:shapelayout v:ext="edit">
      <o:idmap v:ext="edit" data="4"/>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1E"/>
    <w:rsid w:val="00037ECF"/>
    <w:rsid w:val="00083B3F"/>
    <w:rsid w:val="000E246E"/>
    <w:rsid w:val="00130B88"/>
    <w:rsid w:val="0016652C"/>
    <w:rsid w:val="0017139F"/>
    <w:rsid w:val="001927C3"/>
    <w:rsid w:val="00197F62"/>
    <w:rsid w:val="001F557A"/>
    <w:rsid w:val="00220674"/>
    <w:rsid w:val="00222CED"/>
    <w:rsid w:val="0022777B"/>
    <w:rsid w:val="0023211E"/>
    <w:rsid w:val="0025112F"/>
    <w:rsid w:val="002A0962"/>
    <w:rsid w:val="0030634D"/>
    <w:rsid w:val="00327A0C"/>
    <w:rsid w:val="0039242C"/>
    <w:rsid w:val="00395F47"/>
    <w:rsid w:val="003B0D38"/>
    <w:rsid w:val="003D74FA"/>
    <w:rsid w:val="003F6FAC"/>
    <w:rsid w:val="00430B12"/>
    <w:rsid w:val="00452C0C"/>
    <w:rsid w:val="00470B9B"/>
    <w:rsid w:val="00476BB8"/>
    <w:rsid w:val="00495439"/>
    <w:rsid w:val="004C01F6"/>
    <w:rsid w:val="004F272B"/>
    <w:rsid w:val="004F7D70"/>
    <w:rsid w:val="00507A0B"/>
    <w:rsid w:val="005230F1"/>
    <w:rsid w:val="00542E4C"/>
    <w:rsid w:val="00543BCF"/>
    <w:rsid w:val="00567A82"/>
    <w:rsid w:val="005A1019"/>
    <w:rsid w:val="005F0802"/>
    <w:rsid w:val="005F38A6"/>
    <w:rsid w:val="006421E7"/>
    <w:rsid w:val="00691925"/>
    <w:rsid w:val="006A6773"/>
    <w:rsid w:val="006D05B6"/>
    <w:rsid w:val="00702526"/>
    <w:rsid w:val="00730543"/>
    <w:rsid w:val="0075766A"/>
    <w:rsid w:val="00794005"/>
    <w:rsid w:val="00795D99"/>
    <w:rsid w:val="007A4E06"/>
    <w:rsid w:val="007B798A"/>
    <w:rsid w:val="007C3A70"/>
    <w:rsid w:val="00813BE4"/>
    <w:rsid w:val="00846073"/>
    <w:rsid w:val="0087472B"/>
    <w:rsid w:val="008E796F"/>
    <w:rsid w:val="00900DD1"/>
    <w:rsid w:val="00912B20"/>
    <w:rsid w:val="00914C70"/>
    <w:rsid w:val="009A03B8"/>
    <w:rsid w:val="009C6FA3"/>
    <w:rsid w:val="009E2CA4"/>
    <w:rsid w:val="00A255E4"/>
    <w:rsid w:val="00A414E7"/>
    <w:rsid w:val="00AA5F14"/>
    <w:rsid w:val="00AF47B1"/>
    <w:rsid w:val="00B00135"/>
    <w:rsid w:val="00B25C53"/>
    <w:rsid w:val="00B960AB"/>
    <w:rsid w:val="00C050C2"/>
    <w:rsid w:val="00C2160E"/>
    <w:rsid w:val="00C21DB9"/>
    <w:rsid w:val="00C317FA"/>
    <w:rsid w:val="00C70F19"/>
    <w:rsid w:val="00C81FA9"/>
    <w:rsid w:val="00CB6C31"/>
    <w:rsid w:val="00CD64B6"/>
    <w:rsid w:val="00CE26D1"/>
    <w:rsid w:val="00CE31B8"/>
    <w:rsid w:val="00CE69C8"/>
    <w:rsid w:val="00CF7493"/>
    <w:rsid w:val="00D04372"/>
    <w:rsid w:val="00D10368"/>
    <w:rsid w:val="00D56BB3"/>
    <w:rsid w:val="00D60D1C"/>
    <w:rsid w:val="00DE232F"/>
    <w:rsid w:val="00DF7587"/>
    <w:rsid w:val="00E21E01"/>
    <w:rsid w:val="00E23999"/>
    <w:rsid w:val="00E2409E"/>
    <w:rsid w:val="00E56B7A"/>
    <w:rsid w:val="00E6048C"/>
    <w:rsid w:val="00E93CDB"/>
    <w:rsid w:val="00EB30AC"/>
    <w:rsid w:val="00F62690"/>
    <w:rsid w:val="00F65D1E"/>
    <w:rsid w:val="00F95B34"/>
    <w:rsid w:val="00FE298E"/>
    <w:rsid w:val="00FF2B45"/>
    <w:rsid w:val="00FF5097"/>
    <w:rsid w:val="00FF7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10D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851"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1E"/>
    <w:pPr>
      <w:ind w:left="0" w:firstLine="0"/>
    </w:pPr>
    <w:rPr>
      <w:rFonts w:ascii="Times New Roman" w:eastAsia="Times New Roman" w:hAnsi="Times New Roman" w:cs="Times New Roman"/>
      <w:sz w:val="20"/>
      <w:szCs w:val="20"/>
      <w:lang w:eastAsia="en-GB"/>
    </w:rPr>
  </w:style>
  <w:style w:type="paragraph" w:styleId="Heading1">
    <w:name w:val="heading 1"/>
    <w:aliases w:val="h1,Section heading,Forward,H1,Prophead level 1,Prophead 1,heading1,1"/>
    <w:basedOn w:val="Normal"/>
    <w:next w:val="Normal"/>
    <w:link w:val="Heading1Char"/>
    <w:qFormat/>
    <w:rsid w:val="00F65D1E"/>
    <w:pPr>
      <w:keepNext/>
      <w:numPr>
        <w:numId w:val="1"/>
      </w:numPr>
      <w:suppressAutoHyphens/>
      <w:spacing w:before="120" w:after="120"/>
      <w:outlineLvl w:val="0"/>
    </w:pPr>
    <w:rPr>
      <w:b/>
      <w:kern w:val="28"/>
      <w:sz w:val="22"/>
    </w:rPr>
  </w:style>
  <w:style w:type="paragraph" w:styleId="Heading2">
    <w:name w:val="heading 2"/>
    <w:aliases w:val="2"/>
    <w:basedOn w:val="Normal"/>
    <w:next w:val="Normal"/>
    <w:link w:val="Heading2Char"/>
    <w:semiHidden/>
    <w:unhideWhenUsed/>
    <w:qFormat/>
    <w:rsid w:val="00F65D1E"/>
    <w:pPr>
      <w:keepNext/>
      <w:numPr>
        <w:ilvl w:val="1"/>
        <w:numId w:val="1"/>
      </w:numPr>
      <w:suppressAutoHyphens/>
      <w:spacing w:before="120" w:after="120"/>
      <w:outlineLvl w:val="1"/>
    </w:pPr>
    <w:rPr>
      <w:sz w:val="22"/>
      <w:szCs w:val="22"/>
    </w:rPr>
  </w:style>
  <w:style w:type="paragraph" w:styleId="Heading3">
    <w:name w:val="heading 3"/>
    <w:aliases w:val="h3,3,level 3,SD3,DW3"/>
    <w:basedOn w:val="Normal"/>
    <w:next w:val="Normal"/>
    <w:link w:val="Heading3Char"/>
    <w:unhideWhenUsed/>
    <w:qFormat/>
    <w:rsid w:val="00F65D1E"/>
    <w:pPr>
      <w:keepNext/>
      <w:numPr>
        <w:ilvl w:val="2"/>
        <w:numId w:val="1"/>
      </w:numPr>
      <w:spacing w:before="240" w:after="60"/>
      <w:outlineLvl w:val="2"/>
    </w:pPr>
    <w:rPr>
      <w:rFonts w:ascii="Arial" w:hAnsi="Arial"/>
    </w:rPr>
  </w:style>
  <w:style w:type="paragraph" w:styleId="Heading4">
    <w:name w:val="heading 4"/>
    <w:basedOn w:val="Normal"/>
    <w:next w:val="Normal"/>
    <w:link w:val="Heading4Char"/>
    <w:semiHidden/>
    <w:unhideWhenUsed/>
    <w:qFormat/>
    <w:rsid w:val="00F65D1E"/>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semiHidden/>
    <w:unhideWhenUsed/>
    <w:qFormat/>
    <w:rsid w:val="00F65D1E"/>
    <w:pPr>
      <w:numPr>
        <w:ilvl w:val="4"/>
        <w:numId w:val="1"/>
      </w:numPr>
      <w:spacing w:before="240" w:after="60"/>
      <w:outlineLvl w:val="4"/>
    </w:pPr>
    <w:rPr>
      <w:rFonts w:ascii="Arial" w:hAnsi="Arial"/>
      <w:sz w:val="22"/>
    </w:rPr>
  </w:style>
  <w:style w:type="paragraph" w:styleId="Heading6">
    <w:name w:val="heading 6"/>
    <w:basedOn w:val="Normal"/>
    <w:next w:val="Normal"/>
    <w:link w:val="Heading6Char"/>
    <w:semiHidden/>
    <w:unhideWhenUsed/>
    <w:qFormat/>
    <w:rsid w:val="00F65D1E"/>
    <w:pPr>
      <w:numPr>
        <w:ilvl w:val="5"/>
        <w:numId w:val="1"/>
      </w:numPr>
      <w:spacing w:before="240" w:after="60"/>
      <w:outlineLvl w:val="5"/>
    </w:pPr>
    <w:rPr>
      <w:i/>
      <w:sz w:val="22"/>
    </w:rPr>
  </w:style>
  <w:style w:type="paragraph" w:styleId="Heading7">
    <w:name w:val="heading 7"/>
    <w:basedOn w:val="Normal"/>
    <w:next w:val="Normal"/>
    <w:link w:val="Heading7Char"/>
    <w:semiHidden/>
    <w:unhideWhenUsed/>
    <w:qFormat/>
    <w:rsid w:val="00F65D1E"/>
    <w:pPr>
      <w:numPr>
        <w:ilvl w:val="6"/>
        <w:numId w:val="1"/>
      </w:numPr>
      <w:spacing w:before="240" w:after="60"/>
      <w:outlineLvl w:val="6"/>
    </w:pPr>
    <w:rPr>
      <w:rFonts w:ascii="Arial" w:hAnsi="Arial"/>
    </w:rPr>
  </w:style>
  <w:style w:type="paragraph" w:styleId="Heading8">
    <w:name w:val="heading 8"/>
    <w:basedOn w:val="Normal"/>
    <w:next w:val="Normal"/>
    <w:link w:val="Heading8Char"/>
    <w:semiHidden/>
    <w:unhideWhenUsed/>
    <w:qFormat/>
    <w:rsid w:val="00F65D1E"/>
    <w:pPr>
      <w:numPr>
        <w:ilvl w:val="7"/>
        <w:numId w:val="1"/>
      </w:numPr>
      <w:spacing w:before="240" w:after="60"/>
      <w:outlineLvl w:val="7"/>
    </w:pPr>
    <w:rPr>
      <w:rFonts w:ascii="Arial" w:hAnsi="Arial"/>
      <w:i/>
    </w:rPr>
  </w:style>
  <w:style w:type="paragraph" w:styleId="Heading9">
    <w:name w:val="heading 9"/>
    <w:basedOn w:val="Normal"/>
    <w:next w:val="Normal"/>
    <w:link w:val="Heading9Char"/>
    <w:semiHidden/>
    <w:unhideWhenUsed/>
    <w:qFormat/>
    <w:rsid w:val="00F65D1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ection heading Char1,Forward Char1,H1 Char1,Prophead level 1 Char1,Prophead 1 Char1,heading1 Char1,1 Char1"/>
    <w:basedOn w:val="DefaultParagraphFont"/>
    <w:link w:val="Heading1"/>
    <w:rsid w:val="00F65D1E"/>
    <w:rPr>
      <w:rFonts w:ascii="Times New Roman" w:eastAsia="Times New Roman" w:hAnsi="Times New Roman" w:cs="Times New Roman"/>
      <w:b/>
      <w:kern w:val="28"/>
      <w:szCs w:val="20"/>
      <w:lang w:eastAsia="en-GB"/>
    </w:rPr>
  </w:style>
  <w:style w:type="character" w:customStyle="1" w:styleId="Heading2Char">
    <w:name w:val="Heading 2 Char"/>
    <w:aliases w:val="2 Char"/>
    <w:basedOn w:val="DefaultParagraphFont"/>
    <w:link w:val="Heading2"/>
    <w:semiHidden/>
    <w:rsid w:val="00F65D1E"/>
    <w:rPr>
      <w:rFonts w:ascii="Times New Roman" w:eastAsia="Times New Roman" w:hAnsi="Times New Roman" w:cs="Times New Roman"/>
      <w:lang w:eastAsia="en-GB"/>
    </w:rPr>
  </w:style>
  <w:style w:type="character" w:customStyle="1" w:styleId="Heading3Char">
    <w:name w:val="Heading 3 Char"/>
    <w:aliases w:val="h3 Char1,3 Char1,level 3 Char1,SD3 Char1,DW3 Char1"/>
    <w:basedOn w:val="DefaultParagraphFont"/>
    <w:link w:val="Heading3"/>
    <w:rsid w:val="00F65D1E"/>
    <w:rPr>
      <w:rFonts w:ascii="Arial" w:eastAsia="Times New Roman" w:hAnsi="Arial" w:cs="Times New Roman"/>
      <w:sz w:val="20"/>
      <w:szCs w:val="20"/>
      <w:lang w:eastAsia="en-GB"/>
    </w:rPr>
  </w:style>
  <w:style w:type="character" w:customStyle="1" w:styleId="Heading4Char">
    <w:name w:val="Heading 4 Char"/>
    <w:basedOn w:val="DefaultParagraphFont"/>
    <w:link w:val="Heading4"/>
    <w:semiHidden/>
    <w:rsid w:val="00F65D1E"/>
    <w:rPr>
      <w:rFonts w:ascii="Arial" w:eastAsia="Times New Roman" w:hAnsi="Arial" w:cs="Times New Roman"/>
      <w:b/>
      <w:sz w:val="24"/>
      <w:szCs w:val="20"/>
      <w:lang w:eastAsia="en-GB"/>
    </w:rPr>
  </w:style>
  <w:style w:type="character" w:customStyle="1" w:styleId="Heading5Char">
    <w:name w:val="Heading 5 Char"/>
    <w:basedOn w:val="DefaultParagraphFont"/>
    <w:link w:val="Heading5"/>
    <w:semiHidden/>
    <w:rsid w:val="00F65D1E"/>
    <w:rPr>
      <w:rFonts w:ascii="Arial" w:eastAsia="Times New Roman" w:hAnsi="Arial" w:cs="Times New Roman"/>
      <w:szCs w:val="20"/>
      <w:lang w:eastAsia="en-GB"/>
    </w:rPr>
  </w:style>
  <w:style w:type="character" w:customStyle="1" w:styleId="Heading6Char">
    <w:name w:val="Heading 6 Char"/>
    <w:basedOn w:val="DefaultParagraphFont"/>
    <w:link w:val="Heading6"/>
    <w:semiHidden/>
    <w:rsid w:val="00F65D1E"/>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semiHidden/>
    <w:rsid w:val="00F65D1E"/>
    <w:rPr>
      <w:rFonts w:ascii="Arial" w:eastAsia="Times New Roman" w:hAnsi="Arial" w:cs="Times New Roman"/>
      <w:sz w:val="20"/>
      <w:szCs w:val="20"/>
      <w:lang w:eastAsia="en-GB"/>
    </w:rPr>
  </w:style>
  <w:style w:type="character" w:customStyle="1" w:styleId="Heading8Char">
    <w:name w:val="Heading 8 Char"/>
    <w:basedOn w:val="DefaultParagraphFont"/>
    <w:link w:val="Heading8"/>
    <w:semiHidden/>
    <w:rsid w:val="00F65D1E"/>
    <w:rPr>
      <w:rFonts w:ascii="Arial" w:eastAsia="Times New Roman" w:hAnsi="Arial" w:cs="Times New Roman"/>
      <w:i/>
      <w:sz w:val="20"/>
      <w:szCs w:val="20"/>
      <w:lang w:eastAsia="en-GB"/>
    </w:rPr>
  </w:style>
  <w:style w:type="character" w:customStyle="1" w:styleId="Heading9Char">
    <w:name w:val="Heading 9 Char"/>
    <w:basedOn w:val="DefaultParagraphFont"/>
    <w:link w:val="Heading9"/>
    <w:semiHidden/>
    <w:rsid w:val="00F65D1E"/>
    <w:rPr>
      <w:rFonts w:ascii="Arial" w:eastAsia="Times New Roman" w:hAnsi="Arial" w:cs="Times New Roman"/>
      <w:b/>
      <w:i/>
      <w:sz w:val="18"/>
      <w:szCs w:val="20"/>
      <w:lang w:eastAsia="en-GB"/>
    </w:rPr>
  </w:style>
  <w:style w:type="character" w:styleId="Hyperlink">
    <w:name w:val="Hyperlink"/>
    <w:unhideWhenUsed/>
    <w:rsid w:val="00F65D1E"/>
    <w:rPr>
      <w:color w:val="0000FF"/>
      <w:u w:val="single"/>
    </w:rPr>
  </w:style>
  <w:style w:type="character" w:styleId="FollowedHyperlink">
    <w:name w:val="FollowedHyperlink"/>
    <w:semiHidden/>
    <w:unhideWhenUsed/>
    <w:rsid w:val="00F65D1E"/>
    <w:rPr>
      <w:color w:val="606420"/>
      <w:u w:val="single"/>
    </w:rPr>
  </w:style>
  <w:style w:type="character" w:customStyle="1" w:styleId="Heading1Char1">
    <w:name w:val="Heading 1 Char1"/>
    <w:aliases w:val="h1 Char,Section heading Char,Forward Char,H1 Char,Prophead level 1 Char,Prophead 1 Char,heading1 Char,1 Char"/>
    <w:basedOn w:val="DefaultParagraphFont"/>
    <w:rsid w:val="00F65D1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2 Char1"/>
    <w:basedOn w:val="DefaultParagraphFont"/>
    <w:semiHidden/>
    <w:rsid w:val="00F65D1E"/>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h3 Char,3 Char,level 3 Char,SD3 Char,DW3 Char"/>
    <w:basedOn w:val="DefaultParagraphFont"/>
    <w:semiHidden/>
    <w:rsid w:val="00F65D1E"/>
    <w:rPr>
      <w:rFonts w:asciiTheme="majorHAnsi" w:eastAsiaTheme="majorEastAsia" w:hAnsiTheme="majorHAnsi" w:cstheme="majorBidi"/>
      <w:b/>
      <w:bCs/>
      <w:color w:val="4F81BD" w:themeColor="accent1"/>
    </w:rPr>
  </w:style>
  <w:style w:type="paragraph" w:styleId="NormalWeb">
    <w:name w:val="Normal (Web)"/>
    <w:basedOn w:val="Normal"/>
    <w:semiHidden/>
    <w:unhideWhenUsed/>
    <w:rsid w:val="00F65D1E"/>
    <w:pPr>
      <w:spacing w:before="100" w:beforeAutospacing="1" w:after="100" w:afterAutospacing="1"/>
    </w:pPr>
    <w:rPr>
      <w:sz w:val="24"/>
      <w:szCs w:val="24"/>
      <w:lang w:val="en-US" w:eastAsia="en-US"/>
    </w:rPr>
  </w:style>
  <w:style w:type="paragraph" w:styleId="Index1">
    <w:name w:val="index 1"/>
    <w:basedOn w:val="Normal"/>
    <w:next w:val="Normal"/>
    <w:autoRedefine/>
    <w:semiHidden/>
    <w:unhideWhenUsed/>
    <w:rsid w:val="00F65D1E"/>
    <w:pPr>
      <w:tabs>
        <w:tab w:val="right" w:leader="dot" w:pos="8306"/>
      </w:tabs>
      <w:ind w:left="200" w:hanging="200"/>
    </w:pPr>
  </w:style>
  <w:style w:type="paragraph" w:styleId="TOC1">
    <w:name w:val="toc 1"/>
    <w:basedOn w:val="Normal"/>
    <w:next w:val="Normal"/>
    <w:autoRedefine/>
    <w:uiPriority w:val="39"/>
    <w:semiHidden/>
    <w:unhideWhenUsed/>
    <w:rsid w:val="00F65D1E"/>
    <w:pPr>
      <w:tabs>
        <w:tab w:val="left" w:pos="992"/>
        <w:tab w:val="right" w:pos="9015"/>
        <w:tab w:val="right" w:pos="10886"/>
      </w:tabs>
      <w:spacing w:before="120" w:after="120"/>
    </w:pPr>
    <w:rPr>
      <w:b/>
      <w:caps/>
    </w:rPr>
  </w:style>
  <w:style w:type="paragraph" w:styleId="TOC2">
    <w:name w:val="toc 2"/>
    <w:basedOn w:val="Normal"/>
    <w:next w:val="Normal"/>
    <w:autoRedefine/>
    <w:uiPriority w:val="39"/>
    <w:semiHidden/>
    <w:unhideWhenUsed/>
    <w:rsid w:val="00F65D1E"/>
    <w:pPr>
      <w:tabs>
        <w:tab w:val="left" w:pos="992"/>
        <w:tab w:val="right" w:pos="9015"/>
        <w:tab w:val="right" w:pos="10886"/>
      </w:tabs>
      <w:ind w:left="198"/>
    </w:pPr>
    <w:rPr>
      <w:smallCaps/>
    </w:rPr>
  </w:style>
  <w:style w:type="paragraph" w:styleId="TOC3">
    <w:name w:val="toc 3"/>
    <w:basedOn w:val="Normal"/>
    <w:next w:val="Normal"/>
    <w:autoRedefine/>
    <w:semiHidden/>
    <w:unhideWhenUsed/>
    <w:rsid w:val="00F65D1E"/>
    <w:pPr>
      <w:tabs>
        <w:tab w:val="right" w:pos="9015"/>
        <w:tab w:val="right" w:pos="10886"/>
      </w:tabs>
      <w:ind w:left="993" w:right="259" w:hanging="590"/>
    </w:pPr>
    <w:rPr>
      <w:i/>
    </w:rPr>
  </w:style>
  <w:style w:type="paragraph" w:styleId="TOC4">
    <w:name w:val="toc 4"/>
    <w:basedOn w:val="Normal"/>
    <w:next w:val="Normal"/>
    <w:autoRedefine/>
    <w:semiHidden/>
    <w:unhideWhenUsed/>
    <w:rsid w:val="00F65D1E"/>
    <w:pPr>
      <w:tabs>
        <w:tab w:val="right" w:pos="9015"/>
        <w:tab w:val="right" w:pos="10080"/>
      </w:tabs>
      <w:ind w:left="600"/>
    </w:pPr>
    <w:rPr>
      <w:sz w:val="18"/>
    </w:rPr>
  </w:style>
  <w:style w:type="character" w:customStyle="1" w:styleId="TOC5Char">
    <w:name w:val="TOC 5 Char"/>
    <w:basedOn w:val="DefaultParagraphFont"/>
    <w:link w:val="TOC5"/>
    <w:uiPriority w:val="39"/>
    <w:semiHidden/>
    <w:locked/>
    <w:rsid w:val="00F65D1E"/>
    <w:rPr>
      <w:sz w:val="18"/>
    </w:rPr>
  </w:style>
  <w:style w:type="paragraph" w:styleId="TOC5">
    <w:name w:val="toc 5"/>
    <w:basedOn w:val="Normal"/>
    <w:next w:val="Normal"/>
    <w:link w:val="TOC5Char"/>
    <w:autoRedefine/>
    <w:uiPriority w:val="39"/>
    <w:semiHidden/>
    <w:unhideWhenUsed/>
    <w:rsid w:val="00F65D1E"/>
    <w:pPr>
      <w:tabs>
        <w:tab w:val="right" w:pos="9015"/>
        <w:tab w:val="right" w:pos="10886"/>
      </w:tabs>
      <w:ind w:left="994" w:right="259"/>
    </w:pPr>
    <w:rPr>
      <w:rFonts w:asciiTheme="minorHAnsi" w:eastAsiaTheme="minorHAnsi" w:hAnsiTheme="minorHAnsi" w:cstheme="minorBidi"/>
      <w:sz w:val="18"/>
      <w:szCs w:val="22"/>
      <w:lang w:eastAsia="en-US"/>
    </w:rPr>
  </w:style>
  <w:style w:type="paragraph" w:styleId="TOC6">
    <w:name w:val="toc 6"/>
    <w:basedOn w:val="Normal"/>
    <w:next w:val="Normal"/>
    <w:autoRedefine/>
    <w:semiHidden/>
    <w:unhideWhenUsed/>
    <w:rsid w:val="00F65D1E"/>
    <w:pPr>
      <w:tabs>
        <w:tab w:val="right" w:pos="8618"/>
        <w:tab w:val="right" w:pos="10080"/>
      </w:tabs>
      <w:ind w:left="1000"/>
    </w:pPr>
    <w:rPr>
      <w:sz w:val="18"/>
    </w:rPr>
  </w:style>
  <w:style w:type="paragraph" w:styleId="TOC7">
    <w:name w:val="toc 7"/>
    <w:basedOn w:val="Normal"/>
    <w:next w:val="Normal"/>
    <w:autoRedefine/>
    <w:semiHidden/>
    <w:unhideWhenUsed/>
    <w:rsid w:val="00F65D1E"/>
    <w:pPr>
      <w:tabs>
        <w:tab w:val="right" w:pos="8618"/>
        <w:tab w:val="right" w:pos="10080"/>
      </w:tabs>
      <w:ind w:left="1200"/>
    </w:pPr>
    <w:rPr>
      <w:sz w:val="18"/>
    </w:rPr>
  </w:style>
  <w:style w:type="paragraph" w:styleId="TOC8">
    <w:name w:val="toc 8"/>
    <w:basedOn w:val="Normal"/>
    <w:next w:val="Normal"/>
    <w:autoRedefine/>
    <w:semiHidden/>
    <w:unhideWhenUsed/>
    <w:rsid w:val="00F65D1E"/>
    <w:pPr>
      <w:tabs>
        <w:tab w:val="right" w:pos="8618"/>
        <w:tab w:val="right" w:pos="10080"/>
      </w:tabs>
      <w:ind w:left="1400"/>
    </w:pPr>
    <w:rPr>
      <w:sz w:val="18"/>
    </w:rPr>
  </w:style>
  <w:style w:type="paragraph" w:styleId="TOC9">
    <w:name w:val="toc 9"/>
    <w:basedOn w:val="Normal"/>
    <w:next w:val="Normal"/>
    <w:autoRedefine/>
    <w:semiHidden/>
    <w:unhideWhenUsed/>
    <w:rsid w:val="00F65D1E"/>
    <w:pPr>
      <w:tabs>
        <w:tab w:val="right" w:pos="8618"/>
        <w:tab w:val="right" w:pos="10080"/>
      </w:tabs>
      <w:ind w:left="1600"/>
    </w:pPr>
    <w:rPr>
      <w:sz w:val="18"/>
    </w:rPr>
  </w:style>
  <w:style w:type="paragraph" w:styleId="FootnoteText">
    <w:name w:val="footnote text"/>
    <w:basedOn w:val="Normal"/>
    <w:link w:val="FootnoteTextChar"/>
    <w:semiHidden/>
    <w:unhideWhenUsed/>
    <w:rsid w:val="00F65D1E"/>
  </w:style>
  <w:style w:type="character" w:customStyle="1" w:styleId="FootnoteTextChar">
    <w:name w:val="Footnote Text Char"/>
    <w:basedOn w:val="DefaultParagraphFont"/>
    <w:link w:val="FootnoteText"/>
    <w:semiHidden/>
    <w:rsid w:val="00F65D1E"/>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rsid w:val="00F65D1E"/>
  </w:style>
  <w:style w:type="character" w:customStyle="1" w:styleId="CommentTextChar">
    <w:name w:val="Comment Text Char"/>
    <w:basedOn w:val="DefaultParagraphFont"/>
    <w:link w:val="CommentText"/>
    <w:semiHidden/>
    <w:rsid w:val="00F65D1E"/>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F65D1E"/>
    <w:pPr>
      <w:tabs>
        <w:tab w:val="center" w:pos="4153"/>
        <w:tab w:val="right" w:pos="8306"/>
      </w:tabs>
    </w:pPr>
  </w:style>
  <w:style w:type="character" w:customStyle="1" w:styleId="HeaderChar">
    <w:name w:val="Header Char"/>
    <w:basedOn w:val="DefaultParagraphFont"/>
    <w:link w:val="Header"/>
    <w:uiPriority w:val="99"/>
    <w:rsid w:val="00F65D1E"/>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F65D1E"/>
    <w:pPr>
      <w:tabs>
        <w:tab w:val="center" w:pos="4153"/>
        <w:tab w:val="right" w:pos="8306"/>
      </w:tabs>
      <w:jc w:val="center"/>
    </w:pPr>
  </w:style>
  <w:style w:type="character" w:customStyle="1" w:styleId="FooterChar">
    <w:name w:val="Footer Char"/>
    <w:basedOn w:val="DefaultParagraphFont"/>
    <w:link w:val="Footer"/>
    <w:uiPriority w:val="99"/>
    <w:rsid w:val="00F65D1E"/>
    <w:rPr>
      <w:rFonts w:ascii="Times New Roman" w:eastAsia="Times New Roman" w:hAnsi="Times New Roman" w:cs="Times New Roman"/>
      <w:sz w:val="20"/>
      <w:szCs w:val="20"/>
      <w:lang w:eastAsia="en-GB"/>
    </w:rPr>
  </w:style>
  <w:style w:type="paragraph" w:styleId="ListBullet">
    <w:name w:val="List Bullet"/>
    <w:basedOn w:val="Normal"/>
    <w:semiHidden/>
    <w:unhideWhenUsed/>
    <w:rsid w:val="00F65D1E"/>
    <w:pPr>
      <w:numPr>
        <w:numId w:val="2"/>
      </w:numPr>
    </w:pPr>
  </w:style>
  <w:style w:type="paragraph" w:styleId="Title">
    <w:name w:val="Title"/>
    <w:basedOn w:val="Normal"/>
    <w:link w:val="TitleChar"/>
    <w:qFormat/>
    <w:rsid w:val="00F65D1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65D1E"/>
    <w:rPr>
      <w:rFonts w:ascii="Arial" w:eastAsia="Times New Roman" w:hAnsi="Arial" w:cs="Times New Roman"/>
      <w:b/>
      <w:kern w:val="28"/>
      <w:sz w:val="32"/>
      <w:szCs w:val="20"/>
      <w:lang w:eastAsia="en-GB"/>
    </w:rPr>
  </w:style>
  <w:style w:type="paragraph" w:styleId="BodyText">
    <w:name w:val="Body Text"/>
    <w:basedOn w:val="Normal"/>
    <w:link w:val="BodyTextChar"/>
    <w:semiHidden/>
    <w:unhideWhenUsed/>
    <w:rsid w:val="00F65D1E"/>
    <w:pPr>
      <w:numPr>
        <w:ilvl w:val="1"/>
        <w:numId w:val="3"/>
      </w:numPr>
      <w:overflowPunct w:val="0"/>
      <w:autoSpaceDE w:val="0"/>
      <w:autoSpaceDN w:val="0"/>
      <w:adjustRightInd w:val="0"/>
      <w:spacing w:after="120"/>
      <w:ind w:left="0"/>
    </w:pPr>
    <w:rPr>
      <w:rFonts w:ascii="Arial" w:hAnsi="Arial"/>
      <w:kern w:val="22"/>
      <w:sz w:val="22"/>
      <w:lang w:eastAsia="en-US"/>
    </w:rPr>
  </w:style>
  <w:style w:type="character" w:customStyle="1" w:styleId="BodyTextChar">
    <w:name w:val="Body Text Char"/>
    <w:basedOn w:val="DefaultParagraphFont"/>
    <w:link w:val="BodyText"/>
    <w:semiHidden/>
    <w:rsid w:val="00F65D1E"/>
    <w:rPr>
      <w:rFonts w:ascii="Arial" w:eastAsia="Times New Roman" w:hAnsi="Arial" w:cs="Times New Roman"/>
      <w:kern w:val="22"/>
      <w:szCs w:val="20"/>
    </w:rPr>
  </w:style>
  <w:style w:type="paragraph" w:styleId="BodyTextIndent">
    <w:name w:val="Body Text Indent"/>
    <w:basedOn w:val="Normal"/>
    <w:link w:val="BodyTextIndentChar"/>
    <w:semiHidden/>
    <w:unhideWhenUsed/>
    <w:rsid w:val="00F65D1E"/>
    <w:pPr>
      <w:spacing w:after="120"/>
      <w:ind w:left="283"/>
    </w:pPr>
  </w:style>
  <w:style w:type="character" w:customStyle="1" w:styleId="BodyTextIndentChar">
    <w:name w:val="Body Text Indent Char"/>
    <w:basedOn w:val="DefaultParagraphFont"/>
    <w:link w:val="BodyTextIndent"/>
    <w:semiHidden/>
    <w:rsid w:val="00F65D1E"/>
    <w:rPr>
      <w:rFonts w:ascii="Times New Roman" w:eastAsia="Times New Roman" w:hAnsi="Times New Roman" w:cs="Times New Roman"/>
      <w:sz w:val="20"/>
      <w:szCs w:val="20"/>
      <w:lang w:eastAsia="en-GB"/>
    </w:rPr>
  </w:style>
  <w:style w:type="paragraph" w:styleId="BodyText2">
    <w:name w:val="Body Text 2"/>
    <w:basedOn w:val="Normal"/>
    <w:link w:val="BodyText2Char"/>
    <w:semiHidden/>
    <w:unhideWhenUsed/>
    <w:rsid w:val="00F65D1E"/>
    <w:pPr>
      <w:spacing w:after="120"/>
      <w:jc w:val="center"/>
    </w:pPr>
    <w:rPr>
      <w:lang w:eastAsia="en-US"/>
    </w:rPr>
  </w:style>
  <w:style w:type="character" w:customStyle="1" w:styleId="BodyText2Char">
    <w:name w:val="Body Text 2 Char"/>
    <w:basedOn w:val="DefaultParagraphFont"/>
    <w:link w:val="BodyText2"/>
    <w:semiHidden/>
    <w:rsid w:val="00F65D1E"/>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F65D1E"/>
    <w:pPr>
      <w:spacing w:after="120" w:line="480" w:lineRule="auto"/>
      <w:ind w:left="283"/>
    </w:pPr>
  </w:style>
  <w:style w:type="character" w:customStyle="1" w:styleId="BodyTextIndent2Char">
    <w:name w:val="Body Text Indent 2 Char"/>
    <w:basedOn w:val="DefaultParagraphFont"/>
    <w:link w:val="BodyTextIndent2"/>
    <w:semiHidden/>
    <w:rsid w:val="00F65D1E"/>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semiHidden/>
    <w:unhideWhenUsed/>
    <w:rsid w:val="00F65D1E"/>
    <w:pPr>
      <w:spacing w:after="120"/>
      <w:ind w:left="283"/>
    </w:pPr>
    <w:rPr>
      <w:sz w:val="16"/>
      <w:szCs w:val="16"/>
    </w:rPr>
  </w:style>
  <w:style w:type="character" w:customStyle="1" w:styleId="BodyTextIndent3Char">
    <w:name w:val="Body Text Indent 3 Char"/>
    <w:basedOn w:val="DefaultParagraphFont"/>
    <w:link w:val="BodyTextIndent3"/>
    <w:semiHidden/>
    <w:rsid w:val="00F65D1E"/>
    <w:rPr>
      <w:rFonts w:ascii="Times New Roman" w:eastAsia="Times New Roman" w:hAnsi="Times New Roman" w:cs="Times New Roman"/>
      <w:sz w:val="16"/>
      <w:szCs w:val="16"/>
      <w:lang w:eastAsia="en-GB"/>
    </w:rPr>
  </w:style>
  <w:style w:type="paragraph" w:styleId="DocumentMap">
    <w:name w:val="Document Map"/>
    <w:basedOn w:val="Normal"/>
    <w:link w:val="DocumentMapChar"/>
    <w:semiHidden/>
    <w:unhideWhenUsed/>
    <w:rsid w:val="00F65D1E"/>
    <w:pPr>
      <w:shd w:val="clear" w:color="auto" w:fill="000080"/>
    </w:pPr>
    <w:rPr>
      <w:rFonts w:ascii="Tahoma" w:hAnsi="Tahoma"/>
    </w:rPr>
  </w:style>
  <w:style w:type="character" w:customStyle="1" w:styleId="DocumentMapChar">
    <w:name w:val="Document Map Char"/>
    <w:basedOn w:val="DefaultParagraphFont"/>
    <w:link w:val="DocumentMap"/>
    <w:semiHidden/>
    <w:rsid w:val="00F65D1E"/>
    <w:rPr>
      <w:rFonts w:ascii="Tahoma" w:eastAsia="Times New Roman" w:hAnsi="Tahoma" w:cs="Times New Roman"/>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F65D1E"/>
    <w:rPr>
      <w:b/>
      <w:bCs/>
    </w:rPr>
  </w:style>
  <w:style w:type="character" w:customStyle="1" w:styleId="CommentSubjectChar">
    <w:name w:val="Comment Subject Char"/>
    <w:basedOn w:val="CommentTextChar"/>
    <w:link w:val="CommentSubject"/>
    <w:semiHidden/>
    <w:rsid w:val="00F65D1E"/>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rsid w:val="00F65D1E"/>
    <w:rPr>
      <w:rFonts w:ascii="Tahoma" w:hAnsi="Tahoma" w:cs="Tahoma"/>
      <w:sz w:val="16"/>
      <w:szCs w:val="16"/>
    </w:rPr>
  </w:style>
  <w:style w:type="character" w:customStyle="1" w:styleId="BalloonTextChar">
    <w:name w:val="Balloon Text Char"/>
    <w:basedOn w:val="DefaultParagraphFont"/>
    <w:link w:val="BalloonText"/>
    <w:semiHidden/>
    <w:rsid w:val="00F65D1E"/>
    <w:rPr>
      <w:rFonts w:ascii="Tahoma" w:eastAsia="Times New Roman" w:hAnsi="Tahoma" w:cs="Tahoma"/>
      <w:sz w:val="16"/>
      <w:szCs w:val="16"/>
      <w:lang w:eastAsia="en-GB"/>
    </w:rPr>
  </w:style>
  <w:style w:type="paragraph" w:styleId="ListParagraph">
    <w:name w:val="List Paragraph"/>
    <w:basedOn w:val="Normal"/>
    <w:qFormat/>
    <w:rsid w:val="00F65D1E"/>
    <w:pPr>
      <w:spacing w:after="200" w:line="276" w:lineRule="auto"/>
      <w:ind w:left="720"/>
      <w:contextualSpacing/>
    </w:pPr>
    <w:rPr>
      <w:rFonts w:ascii="Calibri" w:hAnsi="Calibri"/>
      <w:sz w:val="22"/>
      <w:szCs w:val="22"/>
      <w:lang w:eastAsia="en-US"/>
    </w:rPr>
  </w:style>
  <w:style w:type="paragraph" w:customStyle="1" w:styleId="APPENDIX">
    <w:name w:val="APPENDIX"/>
    <w:basedOn w:val="Heading1"/>
    <w:rsid w:val="00F65D1E"/>
    <w:pPr>
      <w:pageBreakBefore/>
      <w:numPr>
        <w:numId w:val="0"/>
      </w:numPr>
      <w:tabs>
        <w:tab w:val="num" w:pos="0"/>
      </w:tabs>
      <w:outlineLvl w:val="9"/>
    </w:pPr>
  </w:style>
  <w:style w:type="paragraph" w:customStyle="1" w:styleId="TC">
    <w:name w:val="TC"/>
    <w:basedOn w:val="Normal"/>
    <w:rsid w:val="00F65D1E"/>
    <w:rPr>
      <w:sz w:val="22"/>
    </w:rPr>
  </w:style>
  <w:style w:type="character" w:customStyle="1" w:styleId="DefconChar">
    <w:name w:val="Defcon Char"/>
    <w:basedOn w:val="DefaultParagraphFont"/>
    <w:link w:val="Defcon"/>
    <w:locked/>
    <w:rsid w:val="00F65D1E"/>
  </w:style>
  <w:style w:type="paragraph" w:customStyle="1" w:styleId="Defcon">
    <w:name w:val="Defcon"/>
    <w:basedOn w:val="Normal"/>
    <w:link w:val="DefconChar"/>
    <w:rsid w:val="00F65D1E"/>
    <w:rPr>
      <w:rFonts w:asciiTheme="minorHAnsi" w:eastAsiaTheme="minorHAnsi" w:hAnsiTheme="minorHAnsi" w:cstheme="minorBidi"/>
      <w:sz w:val="22"/>
      <w:szCs w:val="22"/>
      <w:lang w:eastAsia="en-US"/>
    </w:rPr>
  </w:style>
  <w:style w:type="character" w:customStyle="1" w:styleId="DefaultChar">
    <w:name w:val="Default Char"/>
    <w:link w:val="Default"/>
    <w:locked/>
    <w:rsid w:val="00F65D1E"/>
    <w:rPr>
      <w:rFonts w:ascii="Arial" w:hAnsi="Arial" w:cs="Arial"/>
      <w:color w:val="000000"/>
      <w:sz w:val="24"/>
      <w:szCs w:val="24"/>
    </w:rPr>
  </w:style>
  <w:style w:type="paragraph" w:customStyle="1" w:styleId="Default">
    <w:name w:val="Default"/>
    <w:link w:val="DefaultChar"/>
    <w:rsid w:val="00F65D1E"/>
    <w:pPr>
      <w:autoSpaceDE w:val="0"/>
      <w:autoSpaceDN w:val="0"/>
      <w:adjustRightInd w:val="0"/>
      <w:ind w:left="0" w:firstLine="0"/>
    </w:pPr>
    <w:rPr>
      <w:rFonts w:ascii="Arial" w:hAnsi="Arial" w:cs="Arial"/>
      <w:color w:val="000000"/>
      <w:sz w:val="24"/>
      <w:szCs w:val="24"/>
    </w:rPr>
  </w:style>
  <w:style w:type="paragraph" w:customStyle="1" w:styleId="DWNormal">
    <w:name w:val="DW Normal"/>
    <w:basedOn w:val="Normal"/>
    <w:rsid w:val="00F65D1E"/>
    <w:rPr>
      <w:color w:val="FFFFFF"/>
      <w:sz w:val="24"/>
      <w:szCs w:val="24"/>
    </w:rPr>
  </w:style>
  <w:style w:type="paragraph" w:customStyle="1" w:styleId="Style32">
    <w:name w:val="Style32"/>
    <w:basedOn w:val="Normal"/>
    <w:rsid w:val="00F65D1E"/>
    <w:pPr>
      <w:widowControl w:val="0"/>
      <w:autoSpaceDE w:val="0"/>
      <w:autoSpaceDN w:val="0"/>
      <w:adjustRightInd w:val="0"/>
    </w:pPr>
    <w:rPr>
      <w:sz w:val="24"/>
      <w:szCs w:val="24"/>
      <w:lang w:val="en-US" w:eastAsia="en-US"/>
    </w:rPr>
  </w:style>
  <w:style w:type="character" w:customStyle="1" w:styleId="ClauseChar">
    <w:name w:val="Clause Char"/>
    <w:basedOn w:val="DefaultParagraphFont"/>
    <w:link w:val="Clause"/>
    <w:locked/>
    <w:rsid w:val="00F65D1E"/>
    <w:rPr>
      <w:rFonts w:ascii="Arial" w:hAnsi="Arial" w:cs="Arial"/>
    </w:rPr>
  </w:style>
  <w:style w:type="paragraph" w:customStyle="1" w:styleId="Clause">
    <w:name w:val="Clause"/>
    <w:basedOn w:val="Normal"/>
    <w:link w:val="ClauseChar"/>
    <w:rsid w:val="00F65D1E"/>
    <w:pPr>
      <w:tabs>
        <w:tab w:val="num" w:pos="1277"/>
      </w:tabs>
      <w:spacing w:after="220"/>
      <w:ind w:left="426"/>
    </w:pPr>
    <w:rPr>
      <w:rFonts w:ascii="Arial" w:eastAsiaTheme="minorHAnsi" w:hAnsi="Arial" w:cs="Arial"/>
      <w:sz w:val="22"/>
      <w:szCs w:val="22"/>
      <w:lang w:eastAsia="en-US"/>
    </w:rPr>
  </w:style>
  <w:style w:type="paragraph" w:customStyle="1" w:styleId="Annex">
    <w:name w:val="Annex"/>
    <w:basedOn w:val="Normal"/>
    <w:rsid w:val="00F65D1E"/>
    <w:pPr>
      <w:keepNext/>
      <w:numPr>
        <w:numId w:val="3"/>
      </w:numPr>
      <w:tabs>
        <w:tab w:val="num" w:pos="340"/>
      </w:tabs>
      <w:suppressAutoHyphens/>
      <w:spacing w:after="220"/>
      <w:ind w:left="340" w:hanging="340"/>
      <w:outlineLvl w:val="0"/>
    </w:pPr>
    <w:rPr>
      <w:rFonts w:ascii="Arial" w:hAnsi="Arial" w:cs="Arial"/>
      <w:kern w:val="28"/>
      <w:sz w:val="22"/>
    </w:rPr>
  </w:style>
  <w:style w:type="paragraph" w:customStyle="1" w:styleId="DWTableParaNum1">
    <w:name w:val="DW Table Para Num1"/>
    <w:basedOn w:val="Normal"/>
    <w:rsid w:val="00F65D1E"/>
    <w:pPr>
      <w:numPr>
        <w:ilvl w:val="2"/>
        <w:numId w:val="3"/>
      </w:numPr>
      <w:tabs>
        <w:tab w:val="left" w:pos="369"/>
        <w:tab w:val="left" w:pos="737"/>
        <w:tab w:val="left" w:pos="1106"/>
        <w:tab w:val="left" w:pos="1474"/>
        <w:tab w:val="left" w:pos="1843"/>
        <w:tab w:val="left" w:pos="2211"/>
      </w:tabs>
      <w:overflowPunct w:val="0"/>
      <w:autoSpaceDE w:val="0"/>
      <w:autoSpaceDN w:val="0"/>
      <w:adjustRightInd w:val="0"/>
      <w:spacing w:before="100" w:after="100"/>
      <w:ind w:left="0"/>
    </w:pPr>
    <w:rPr>
      <w:rFonts w:ascii="Arial" w:hAnsi="Arial"/>
      <w:kern w:val="22"/>
      <w:lang w:eastAsia="en-US"/>
    </w:rPr>
  </w:style>
  <w:style w:type="paragraph" w:customStyle="1" w:styleId="DWTableParaNum2">
    <w:name w:val="DW Table Para Num2"/>
    <w:basedOn w:val="Normal"/>
    <w:rsid w:val="00F65D1E"/>
    <w:pPr>
      <w:numPr>
        <w:ilvl w:val="3"/>
        <w:numId w:val="3"/>
      </w:numPr>
      <w:tabs>
        <w:tab w:val="left" w:pos="369"/>
        <w:tab w:val="left" w:pos="737"/>
        <w:tab w:val="left" w:pos="1106"/>
        <w:tab w:val="left" w:pos="1474"/>
        <w:tab w:val="left" w:pos="1843"/>
        <w:tab w:val="left" w:pos="2211"/>
      </w:tabs>
      <w:overflowPunct w:val="0"/>
      <w:autoSpaceDE w:val="0"/>
      <w:autoSpaceDN w:val="0"/>
      <w:adjustRightInd w:val="0"/>
      <w:spacing w:before="100" w:after="100"/>
      <w:ind w:left="369"/>
    </w:pPr>
    <w:rPr>
      <w:rFonts w:ascii="Arial" w:hAnsi="Arial"/>
      <w:kern w:val="22"/>
      <w:lang w:eastAsia="en-US"/>
    </w:rPr>
  </w:style>
  <w:style w:type="paragraph" w:customStyle="1" w:styleId="DWTableParaNum3">
    <w:name w:val="DW Table Para Num3"/>
    <w:basedOn w:val="Normal"/>
    <w:rsid w:val="00F65D1E"/>
    <w:pPr>
      <w:numPr>
        <w:ilvl w:val="4"/>
        <w:numId w:val="3"/>
      </w:numPr>
      <w:tabs>
        <w:tab w:val="left" w:pos="369"/>
        <w:tab w:val="left" w:pos="737"/>
        <w:tab w:val="left" w:pos="1106"/>
        <w:tab w:val="left" w:pos="1474"/>
        <w:tab w:val="left" w:pos="1843"/>
        <w:tab w:val="left" w:pos="2211"/>
      </w:tabs>
      <w:overflowPunct w:val="0"/>
      <w:autoSpaceDE w:val="0"/>
      <w:autoSpaceDN w:val="0"/>
      <w:adjustRightInd w:val="0"/>
      <w:spacing w:before="100" w:after="100"/>
      <w:ind w:left="737"/>
    </w:pPr>
    <w:rPr>
      <w:rFonts w:ascii="Arial" w:hAnsi="Arial"/>
      <w:kern w:val="22"/>
      <w:lang w:eastAsia="en-US"/>
    </w:rPr>
  </w:style>
  <w:style w:type="paragraph" w:customStyle="1" w:styleId="Style16">
    <w:name w:val="Style16"/>
    <w:basedOn w:val="Normal"/>
    <w:rsid w:val="00F65D1E"/>
    <w:pPr>
      <w:widowControl w:val="0"/>
      <w:autoSpaceDE w:val="0"/>
      <w:autoSpaceDN w:val="0"/>
      <w:adjustRightInd w:val="0"/>
      <w:jc w:val="both"/>
    </w:pPr>
    <w:rPr>
      <w:sz w:val="24"/>
      <w:szCs w:val="24"/>
      <w:lang w:val="en-US" w:eastAsia="en-US"/>
    </w:rPr>
  </w:style>
  <w:style w:type="paragraph" w:customStyle="1" w:styleId="Section">
    <w:name w:val="Section"/>
    <w:basedOn w:val="Normal"/>
    <w:rsid w:val="00F65D1E"/>
    <w:pPr>
      <w:keepNext/>
      <w:numPr>
        <w:numId w:val="4"/>
      </w:numPr>
      <w:suppressAutoHyphens/>
      <w:spacing w:after="220"/>
      <w:outlineLvl w:val="0"/>
    </w:pPr>
    <w:rPr>
      <w:rFonts w:ascii="Arial" w:hAnsi="Arial" w:cs="Arial"/>
      <w:b/>
      <w:kern w:val="28"/>
      <w:sz w:val="22"/>
      <w:u w:val="single"/>
    </w:rPr>
  </w:style>
  <w:style w:type="paragraph" w:customStyle="1" w:styleId="ClauseTitle">
    <w:name w:val="ClauseTitle"/>
    <w:basedOn w:val="Section"/>
    <w:next w:val="Clause"/>
    <w:rsid w:val="00F65D1E"/>
    <w:pPr>
      <w:numPr>
        <w:ilvl w:val="1"/>
      </w:numPr>
    </w:pPr>
    <w:rPr>
      <w:noProof/>
      <w:u w:val="none"/>
    </w:rPr>
  </w:style>
  <w:style w:type="paragraph" w:customStyle="1" w:styleId="DWTableParaNum4">
    <w:name w:val="DW Table Para Num4"/>
    <w:basedOn w:val="Normal"/>
    <w:rsid w:val="00F65D1E"/>
    <w:pPr>
      <w:numPr>
        <w:ilvl w:val="3"/>
        <w:numId w:val="5"/>
      </w:numPr>
      <w:tabs>
        <w:tab w:val="left" w:pos="369"/>
        <w:tab w:val="left" w:pos="737"/>
        <w:tab w:val="left" w:pos="1106"/>
        <w:tab w:val="left" w:pos="1474"/>
        <w:tab w:val="left" w:pos="1843"/>
        <w:tab w:val="left" w:pos="2211"/>
      </w:tabs>
      <w:overflowPunct w:val="0"/>
      <w:autoSpaceDE w:val="0"/>
      <w:autoSpaceDN w:val="0"/>
      <w:adjustRightInd w:val="0"/>
      <w:spacing w:before="100" w:after="100"/>
    </w:pPr>
    <w:rPr>
      <w:rFonts w:ascii="Arial" w:hAnsi="Arial"/>
      <w:kern w:val="22"/>
      <w:lang w:eastAsia="en-US"/>
    </w:rPr>
  </w:style>
  <w:style w:type="paragraph" w:customStyle="1" w:styleId="DWTableParaNum5">
    <w:name w:val="DW Table Para Num5"/>
    <w:basedOn w:val="Normal"/>
    <w:rsid w:val="00F65D1E"/>
    <w:pPr>
      <w:numPr>
        <w:ilvl w:val="4"/>
        <w:numId w:val="5"/>
      </w:numPr>
      <w:tabs>
        <w:tab w:val="left" w:pos="369"/>
        <w:tab w:val="left" w:pos="737"/>
        <w:tab w:val="left" w:pos="1106"/>
        <w:tab w:val="left" w:pos="1474"/>
        <w:tab w:val="left" w:pos="1843"/>
        <w:tab w:val="left" w:pos="2211"/>
      </w:tabs>
      <w:overflowPunct w:val="0"/>
      <w:autoSpaceDE w:val="0"/>
      <w:autoSpaceDN w:val="0"/>
      <w:adjustRightInd w:val="0"/>
      <w:spacing w:before="100" w:after="100"/>
    </w:pPr>
    <w:rPr>
      <w:rFonts w:ascii="Arial" w:hAnsi="Arial"/>
      <w:kern w:val="22"/>
      <w:lang w:eastAsia="en-US"/>
    </w:rPr>
  </w:style>
  <w:style w:type="paragraph" w:customStyle="1" w:styleId="sszagreementtext">
    <w:name w:val="sszagreementtext"/>
    <w:basedOn w:val="Normal"/>
    <w:rsid w:val="00F65D1E"/>
    <w:pPr>
      <w:spacing w:line="260" w:lineRule="atLeast"/>
    </w:pPr>
    <w:rPr>
      <w:rFonts w:ascii="Arial" w:hAnsi="Arial" w:cs="Arial"/>
      <w:sz w:val="22"/>
      <w:szCs w:val="22"/>
    </w:rPr>
  </w:style>
  <w:style w:type="paragraph" w:customStyle="1" w:styleId="DWParaPB1">
    <w:name w:val="DW Para PB1"/>
    <w:basedOn w:val="Normal"/>
    <w:rsid w:val="00F65D1E"/>
    <w:pPr>
      <w:spacing w:after="220"/>
      <w:ind w:left="567" w:hanging="567"/>
    </w:pPr>
  </w:style>
  <w:style w:type="paragraph" w:customStyle="1" w:styleId="DWParaPB2">
    <w:name w:val="DW Para PB2"/>
    <w:basedOn w:val="Normal"/>
    <w:rsid w:val="00F65D1E"/>
    <w:pPr>
      <w:spacing w:after="220"/>
      <w:ind w:left="1134" w:hanging="567"/>
    </w:pPr>
  </w:style>
  <w:style w:type="paragraph" w:customStyle="1" w:styleId="DWParaPB3">
    <w:name w:val="DW Para PB3"/>
    <w:basedOn w:val="Normal"/>
    <w:rsid w:val="00F65D1E"/>
    <w:pPr>
      <w:spacing w:after="220"/>
      <w:ind w:left="1701" w:hanging="567"/>
    </w:pPr>
  </w:style>
  <w:style w:type="paragraph" w:customStyle="1" w:styleId="DWParaPB4">
    <w:name w:val="DW Para PB4"/>
    <w:basedOn w:val="Normal"/>
    <w:rsid w:val="00F65D1E"/>
    <w:pPr>
      <w:numPr>
        <w:ilvl w:val="3"/>
        <w:numId w:val="6"/>
      </w:numPr>
      <w:spacing w:after="220"/>
    </w:pPr>
  </w:style>
  <w:style w:type="paragraph" w:customStyle="1" w:styleId="DWParaPB5">
    <w:name w:val="DW Para PB5"/>
    <w:basedOn w:val="Normal"/>
    <w:rsid w:val="00F65D1E"/>
    <w:pPr>
      <w:numPr>
        <w:ilvl w:val="4"/>
        <w:numId w:val="6"/>
      </w:numPr>
      <w:spacing w:after="220"/>
    </w:pPr>
  </w:style>
  <w:style w:type="character" w:customStyle="1" w:styleId="BodyChar">
    <w:name w:val="Body Char"/>
    <w:basedOn w:val="DefaultParagraphFont"/>
    <w:link w:val="Body"/>
    <w:locked/>
    <w:rsid w:val="00F65D1E"/>
    <w:rPr>
      <w:rFonts w:ascii="Verdana" w:hAnsi="Verdana" w:cs="Arial"/>
    </w:rPr>
  </w:style>
  <w:style w:type="paragraph" w:customStyle="1" w:styleId="Body">
    <w:name w:val="Body"/>
    <w:aliases w:val="b"/>
    <w:basedOn w:val="Normal"/>
    <w:link w:val="BodyChar"/>
    <w:rsid w:val="00F65D1E"/>
    <w:pPr>
      <w:numPr>
        <w:ilvl w:val="1"/>
        <w:numId w:val="7"/>
      </w:numPr>
      <w:spacing w:after="240"/>
      <w:jc w:val="both"/>
    </w:pPr>
    <w:rPr>
      <w:rFonts w:ascii="Verdana" w:eastAsiaTheme="minorHAnsi" w:hAnsi="Verdana" w:cs="Arial"/>
      <w:sz w:val="22"/>
      <w:szCs w:val="22"/>
      <w:lang w:eastAsia="en-US"/>
    </w:rPr>
  </w:style>
  <w:style w:type="character" w:customStyle="1" w:styleId="Body3Char">
    <w:name w:val="Body 3 Char"/>
    <w:basedOn w:val="BodyChar"/>
    <w:link w:val="Body3"/>
    <w:locked/>
    <w:rsid w:val="00F65D1E"/>
    <w:rPr>
      <w:rFonts w:ascii="Verdana" w:hAnsi="Verdana" w:cs="Arial"/>
    </w:rPr>
  </w:style>
  <w:style w:type="paragraph" w:customStyle="1" w:styleId="Body3">
    <w:name w:val="Body 3"/>
    <w:basedOn w:val="Body"/>
    <w:link w:val="Body3Char"/>
    <w:rsid w:val="00F65D1E"/>
    <w:pPr>
      <w:numPr>
        <w:ilvl w:val="2"/>
      </w:numPr>
    </w:pPr>
  </w:style>
  <w:style w:type="character" w:customStyle="1" w:styleId="Level2Char">
    <w:name w:val="Level 2 Char"/>
    <w:basedOn w:val="DefaultParagraphFont"/>
    <w:link w:val="Level2"/>
    <w:locked/>
    <w:rsid w:val="00F65D1E"/>
    <w:rPr>
      <w:rFonts w:ascii="Verdana" w:hAnsi="Verdana" w:cs="Arial"/>
    </w:rPr>
  </w:style>
  <w:style w:type="paragraph" w:customStyle="1" w:styleId="Level2">
    <w:name w:val="Level 2"/>
    <w:basedOn w:val="Normal"/>
    <w:link w:val="Level2Char"/>
    <w:rsid w:val="00F65D1E"/>
    <w:pPr>
      <w:numPr>
        <w:ilvl w:val="4"/>
        <w:numId w:val="7"/>
      </w:numPr>
      <w:spacing w:after="240"/>
      <w:jc w:val="both"/>
      <w:outlineLvl w:val="1"/>
    </w:pPr>
    <w:rPr>
      <w:rFonts w:ascii="Verdana" w:eastAsiaTheme="minorHAnsi" w:hAnsi="Verdana" w:cs="Arial"/>
      <w:sz w:val="22"/>
      <w:szCs w:val="22"/>
      <w:lang w:eastAsia="en-US"/>
    </w:rPr>
  </w:style>
  <w:style w:type="paragraph" w:customStyle="1" w:styleId="Level1">
    <w:name w:val="Level 1"/>
    <w:basedOn w:val="Normal"/>
    <w:rsid w:val="00F65D1E"/>
    <w:pPr>
      <w:numPr>
        <w:numId w:val="8"/>
      </w:numPr>
      <w:spacing w:after="240"/>
      <w:jc w:val="both"/>
      <w:outlineLvl w:val="0"/>
    </w:pPr>
    <w:rPr>
      <w:rFonts w:ascii="Verdana" w:hAnsi="Verdana" w:cs="Arial"/>
      <w:lang w:eastAsia="en-US"/>
    </w:rPr>
  </w:style>
  <w:style w:type="character" w:customStyle="1" w:styleId="Level3Char1">
    <w:name w:val="Level 3 Char1"/>
    <w:basedOn w:val="Body3Char"/>
    <w:link w:val="Level3"/>
    <w:locked/>
    <w:rsid w:val="00F65D1E"/>
    <w:rPr>
      <w:rFonts w:ascii="Verdana" w:hAnsi="Verdana" w:cs="Arial"/>
    </w:rPr>
  </w:style>
  <w:style w:type="paragraph" w:customStyle="1" w:styleId="Level3">
    <w:name w:val="Level 3"/>
    <w:basedOn w:val="Body3"/>
    <w:link w:val="Level3Char1"/>
    <w:rsid w:val="00F65D1E"/>
    <w:pPr>
      <w:numPr>
        <w:numId w:val="8"/>
      </w:numPr>
      <w:tabs>
        <w:tab w:val="num" w:pos="720"/>
      </w:tabs>
      <w:ind w:left="720" w:hanging="720"/>
      <w:outlineLvl w:val="2"/>
    </w:pPr>
  </w:style>
  <w:style w:type="paragraph" w:customStyle="1" w:styleId="Level4">
    <w:name w:val="Level 4"/>
    <w:basedOn w:val="Normal"/>
    <w:rsid w:val="00F65D1E"/>
    <w:pPr>
      <w:numPr>
        <w:ilvl w:val="3"/>
        <w:numId w:val="8"/>
      </w:numPr>
      <w:spacing w:after="240"/>
      <w:jc w:val="both"/>
      <w:outlineLvl w:val="3"/>
    </w:pPr>
    <w:rPr>
      <w:rFonts w:ascii="Verdana" w:hAnsi="Verdana" w:cs="Arial"/>
      <w:lang w:eastAsia="en-US"/>
    </w:rPr>
  </w:style>
  <w:style w:type="paragraph" w:customStyle="1" w:styleId="Level5">
    <w:name w:val="Level 5"/>
    <w:basedOn w:val="Normal"/>
    <w:rsid w:val="00F65D1E"/>
    <w:pPr>
      <w:numPr>
        <w:ilvl w:val="4"/>
        <w:numId w:val="8"/>
      </w:numPr>
      <w:spacing w:after="240"/>
      <w:jc w:val="both"/>
      <w:outlineLvl w:val="4"/>
    </w:pPr>
    <w:rPr>
      <w:rFonts w:ascii="Verdana" w:hAnsi="Verdana" w:cs="Arial"/>
      <w:lang w:eastAsia="en-US"/>
    </w:rPr>
  </w:style>
  <w:style w:type="paragraph" w:customStyle="1" w:styleId="Level6">
    <w:name w:val="Level 6"/>
    <w:basedOn w:val="Normal"/>
    <w:rsid w:val="00F65D1E"/>
    <w:pPr>
      <w:numPr>
        <w:ilvl w:val="5"/>
        <w:numId w:val="8"/>
      </w:numPr>
      <w:spacing w:after="240"/>
      <w:jc w:val="both"/>
      <w:outlineLvl w:val="5"/>
    </w:pPr>
    <w:rPr>
      <w:rFonts w:ascii="Verdana" w:hAnsi="Verdana" w:cs="Arial"/>
      <w:lang w:eastAsia="en-US"/>
    </w:rPr>
  </w:style>
  <w:style w:type="paragraph" w:customStyle="1" w:styleId="02-NormInd2-BB">
    <w:name w:val="02-NormInd2-BB"/>
    <w:basedOn w:val="Normal"/>
    <w:rsid w:val="00F65D1E"/>
    <w:pPr>
      <w:ind w:left="1440"/>
      <w:jc w:val="both"/>
    </w:pPr>
    <w:rPr>
      <w:rFonts w:ascii="Arial" w:hAnsi="Arial"/>
      <w:sz w:val="22"/>
      <w:lang w:eastAsia="en-US"/>
    </w:rPr>
  </w:style>
  <w:style w:type="paragraph" w:customStyle="1" w:styleId="InsideAddress">
    <w:name w:val="Inside Address"/>
    <w:basedOn w:val="Normal"/>
    <w:rsid w:val="00F65D1E"/>
    <w:pPr>
      <w:spacing w:line="220" w:lineRule="atLeast"/>
      <w:jc w:val="both"/>
    </w:pPr>
    <w:rPr>
      <w:rFonts w:ascii="Arial" w:hAnsi="Arial"/>
      <w:spacing w:val="-5"/>
      <w:lang w:eastAsia="en-US"/>
    </w:rPr>
  </w:style>
  <w:style w:type="paragraph" w:customStyle="1" w:styleId="ml1">
    <w:name w:val="ml1"/>
    <w:basedOn w:val="Normal"/>
    <w:rsid w:val="00F65D1E"/>
    <w:pPr>
      <w:spacing w:before="100" w:beforeAutospacing="1" w:after="100" w:afterAutospacing="1"/>
    </w:pPr>
    <w:rPr>
      <w:rFonts w:ascii="Arial" w:hAnsi="Arial" w:cs="Arial"/>
      <w:sz w:val="22"/>
      <w:szCs w:val="22"/>
    </w:rPr>
  </w:style>
  <w:style w:type="paragraph" w:customStyle="1" w:styleId="CharCharCharCharCharCharCharCharCharCharCharChar">
    <w:name w:val="Char Char Char Char Char Char Char Char Char Char Char Char"/>
    <w:basedOn w:val="Normal"/>
    <w:rsid w:val="00F65D1E"/>
    <w:pPr>
      <w:spacing w:after="160" w:line="240" w:lineRule="exact"/>
    </w:pPr>
    <w:rPr>
      <w:rFonts w:ascii="Verdana" w:hAnsi="Verdana"/>
      <w:lang w:val="en-US" w:eastAsia="en-US"/>
    </w:rPr>
  </w:style>
  <w:style w:type="paragraph" w:customStyle="1" w:styleId="MajorHeading">
    <w:name w:val="Major Heading"/>
    <w:basedOn w:val="Normal"/>
    <w:rsid w:val="00F65D1E"/>
    <w:pPr>
      <w:keepNext/>
      <w:spacing w:before="120"/>
      <w:jc w:val="both"/>
    </w:pPr>
    <w:rPr>
      <w:b/>
      <w:sz w:val="28"/>
      <w:lang w:eastAsia="en-US"/>
    </w:rPr>
  </w:style>
  <w:style w:type="paragraph" w:customStyle="1" w:styleId="AddressBlock">
    <w:name w:val="Address Block"/>
    <w:basedOn w:val="Normal"/>
    <w:rsid w:val="00F65D1E"/>
  </w:style>
  <w:style w:type="paragraph" w:customStyle="1" w:styleId="DWListAlphabetical">
    <w:name w:val="DW List Alphabetical"/>
    <w:basedOn w:val="DWNormal"/>
    <w:rsid w:val="00F65D1E"/>
    <w:pPr>
      <w:numPr>
        <w:numId w:val="9"/>
      </w:numPr>
    </w:pPr>
    <w:rPr>
      <w:color w:val="auto"/>
      <w:sz w:val="20"/>
      <w:szCs w:val="20"/>
    </w:rPr>
  </w:style>
  <w:style w:type="paragraph" w:customStyle="1" w:styleId="DWAnnex">
    <w:name w:val="DW Annex"/>
    <w:basedOn w:val="DWNormal"/>
    <w:rsid w:val="00F65D1E"/>
    <w:rPr>
      <w:b/>
      <w:caps/>
      <w:color w:val="auto"/>
      <w:sz w:val="20"/>
      <w:szCs w:val="20"/>
    </w:rPr>
  </w:style>
  <w:style w:type="paragraph" w:customStyle="1" w:styleId="Appointment">
    <w:name w:val="Appointment"/>
    <w:basedOn w:val="DWNormal"/>
    <w:next w:val="DWNormal"/>
    <w:rsid w:val="00F65D1E"/>
    <w:pPr>
      <w:spacing w:before="120"/>
    </w:pPr>
    <w:rPr>
      <w:i/>
      <w:color w:val="auto"/>
      <w:sz w:val="20"/>
      <w:szCs w:val="20"/>
    </w:rPr>
  </w:style>
  <w:style w:type="paragraph" w:customStyle="1" w:styleId="Compliments">
    <w:name w:val="Compliments"/>
    <w:basedOn w:val="DWNormal"/>
    <w:next w:val="Normal"/>
    <w:rsid w:val="00F65D1E"/>
    <w:pPr>
      <w:spacing w:before="1160"/>
    </w:pPr>
    <w:rPr>
      <w:i/>
      <w:color w:val="auto"/>
      <w:sz w:val="20"/>
      <w:szCs w:val="20"/>
    </w:rPr>
  </w:style>
  <w:style w:type="paragraph" w:customStyle="1" w:styleId="DWPara">
    <w:name w:val="DW Para"/>
    <w:basedOn w:val="DWNormal"/>
    <w:rsid w:val="00F65D1E"/>
    <w:pPr>
      <w:spacing w:after="220"/>
    </w:pPr>
    <w:rPr>
      <w:color w:val="auto"/>
      <w:sz w:val="20"/>
      <w:szCs w:val="20"/>
    </w:rPr>
  </w:style>
  <w:style w:type="paragraph" w:customStyle="1" w:styleId="DWHdgGroup">
    <w:name w:val="DW Hdg Group"/>
    <w:basedOn w:val="DWNormal"/>
    <w:next w:val="DWPara"/>
    <w:rsid w:val="00F65D1E"/>
    <w:pPr>
      <w:keepNext/>
      <w:numPr>
        <w:ilvl w:val="12"/>
      </w:numPr>
      <w:spacing w:after="220"/>
    </w:pPr>
    <w:rPr>
      <w:b/>
      <w:caps/>
      <w:color w:val="auto"/>
      <w:sz w:val="20"/>
      <w:szCs w:val="20"/>
    </w:rPr>
  </w:style>
  <w:style w:type="paragraph" w:customStyle="1" w:styleId="DWHdgMain">
    <w:name w:val="DW Hdg Main"/>
    <w:basedOn w:val="DWHdgGroup"/>
    <w:next w:val="DWHdgGroup"/>
    <w:rsid w:val="00F65D1E"/>
    <w:pPr>
      <w:jc w:val="center"/>
    </w:pPr>
  </w:style>
  <w:style w:type="paragraph" w:customStyle="1" w:styleId="DWName">
    <w:name w:val="DW Name"/>
    <w:basedOn w:val="DWNormal"/>
    <w:next w:val="Normal"/>
    <w:rsid w:val="00F65D1E"/>
    <w:pPr>
      <w:keepNext/>
      <w:spacing w:before="220"/>
    </w:pPr>
    <w:rPr>
      <w:caps/>
      <w:color w:val="auto"/>
      <w:sz w:val="20"/>
      <w:szCs w:val="20"/>
    </w:rPr>
  </w:style>
  <w:style w:type="paragraph" w:customStyle="1" w:styleId="DWListNumerical">
    <w:name w:val="DW List Numerical"/>
    <w:basedOn w:val="DWNormal"/>
    <w:rsid w:val="00F65D1E"/>
    <w:pPr>
      <w:numPr>
        <w:numId w:val="10"/>
      </w:numPr>
    </w:pPr>
    <w:rPr>
      <w:color w:val="auto"/>
      <w:sz w:val="20"/>
      <w:szCs w:val="20"/>
    </w:rPr>
  </w:style>
  <w:style w:type="paragraph" w:customStyle="1" w:styleId="Originator">
    <w:name w:val="Originator"/>
    <w:basedOn w:val="DWNormal"/>
    <w:next w:val="Normal"/>
    <w:rsid w:val="00F65D1E"/>
    <w:pPr>
      <w:spacing w:after="220"/>
    </w:pPr>
    <w:rPr>
      <w:color w:val="auto"/>
      <w:sz w:val="20"/>
      <w:szCs w:val="20"/>
    </w:rPr>
  </w:style>
  <w:style w:type="paragraph" w:customStyle="1" w:styleId="DWTable">
    <w:name w:val="DW Table"/>
    <w:basedOn w:val="DWNormal"/>
    <w:rsid w:val="00F65D1E"/>
    <w:rPr>
      <w:color w:val="auto"/>
      <w:sz w:val="20"/>
      <w:szCs w:val="20"/>
    </w:rPr>
  </w:style>
  <w:style w:type="paragraph" w:customStyle="1" w:styleId="TableBox">
    <w:name w:val="Table Box"/>
    <w:basedOn w:val="DWTable"/>
    <w:next w:val="DWPara"/>
    <w:rsid w:val="00F65D1E"/>
    <w:pPr>
      <w:numPr>
        <w:ilvl w:val="12"/>
      </w:numPr>
    </w:pPr>
  </w:style>
  <w:style w:type="paragraph" w:customStyle="1" w:styleId="DWTablePara">
    <w:name w:val="DW Table Para"/>
    <w:basedOn w:val="DWTable"/>
    <w:rsid w:val="00F65D1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F65D1E"/>
    <w:pPr>
      <w:spacing w:after="100"/>
      <w:jc w:val="center"/>
    </w:pPr>
  </w:style>
  <w:style w:type="paragraph" w:customStyle="1" w:styleId="DWTableHdg">
    <w:name w:val="DW Table Hdg"/>
    <w:basedOn w:val="DWTable"/>
    <w:next w:val="DWTableCol"/>
    <w:rsid w:val="00F65D1E"/>
    <w:pPr>
      <w:spacing w:before="100" w:after="100"/>
      <w:jc w:val="center"/>
    </w:pPr>
    <w:rPr>
      <w:b/>
    </w:rPr>
  </w:style>
  <w:style w:type="paragraph" w:customStyle="1" w:styleId="TelFaxBlock">
    <w:name w:val="Tel/Fax Block"/>
    <w:basedOn w:val="Normal"/>
    <w:rsid w:val="00F65D1E"/>
    <w:rPr>
      <w:sz w:val="18"/>
    </w:rPr>
  </w:style>
  <w:style w:type="paragraph" w:customStyle="1" w:styleId="UnitTitle">
    <w:name w:val="Unit Title"/>
    <w:basedOn w:val="AddressBlock"/>
    <w:next w:val="AddressBlock"/>
    <w:rsid w:val="00F65D1E"/>
    <w:rPr>
      <w:b/>
      <w:sz w:val="22"/>
    </w:rPr>
  </w:style>
  <w:style w:type="paragraph" w:customStyle="1" w:styleId="DWSignature">
    <w:name w:val="DW Signature"/>
    <w:basedOn w:val="DWNormal"/>
    <w:next w:val="DWName"/>
    <w:rsid w:val="00F65D1E"/>
    <w:pPr>
      <w:spacing w:before="160"/>
    </w:pPr>
    <w:rPr>
      <w:color w:val="auto"/>
      <w:sz w:val="20"/>
      <w:szCs w:val="20"/>
    </w:rPr>
  </w:style>
  <w:style w:type="paragraph" w:customStyle="1" w:styleId="DWParaNum1">
    <w:name w:val="DW Para Num1"/>
    <w:basedOn w:val="DWPara"/>
    <w:rsid w:val="00F65D1E"/>
    <w:pPr>
      <w:numPr>
        <w:numId w:val="11"/>
      </w:numPr>
    </w:pPr>
  </w:style>
  <w:style w:type="paragraph" w:customStyle="1" w:styleId="DWParaNum2">
    <w:name w:val="DW Para Num2"/>
    <w:basedOn w:val="DWPara"/>
    <w:rsid w:val="00F65D1E"/>
    <w:pPr>
      <w:numPr>
        <w:ilvl w:val="1"/>
        <w:numId w:val="11"/>
      </w:numPr>
    </w:pPr>
  </w:style>
  <w:style w:type="paragraph" w:customStyle="1" w:styleId="DWParaNum3">
    <w:name w:val="DW Para Num3"/>
    <w:basedOn w:val="DWPara"/>
    <w:rsid w:val="00F65D1E"/>
    <w:pPr>
      <w:numPr>
        <w:ilvl w:val="2"/>
        <w:numId w:val="11"/>
      </w:numPr>
    </w:pPr>
  </w:style>
  <w:style w:type="paragraph" w:customStyle="1" w:styleId="DWParaNum4">
    <w:name w:val="DW Para Num4"/>
    <w:basedOn w:val="DWPara"/>
    <w:rsid w:val="00F65D1E"/>
    <w:pPr>
      <w:numPr>
        <w:ilvl w:val="3"/>
        <w:numId w:val="11"/>
      </w:numPr>
    </w:pPr>
  </w:style>
  <w:style w:type="paragraph" w:customStyle="1" w:styleId="DWParaNum5">
    <w:name w:val="DW Para Num5"/>
    <w:basedOn w:val="DWPara"/>
    <w:rsid w:val="00F65D1E"/>
    <w:pPr>
      <w:numPr>
        <w:ilvl w:val="4"/>
        <w:numId w:val="11"/>
      </w:numPr>
    </w:pPr>
  </w:style>
  <w:style w:type="paragraph" w:customStyle="1" w:styleId="DWParaBul1">
    <w:name w:val="DW Para Bul1"/>
    <w:basedOn w:val="DWPara"/>
    <w:rsid w:val="00F65D1E"/>
    <w:pPr>
      <w:numPr>
        <w:numId w:val="12"/>
      </w:numPr>
    </w:pPr>
  </w:style>
  <w:style w:type="paragraph" w:customStyle="1" w:styleId="DWParaBul2">
    <w:name w:val="DW Para Bul2"/>
    <w:basedOn w:val="DWPara"/>
    <w:rsid w:val="00F65D1E"/>
    <w:pPr>
      <w:numPr>
        <w:ilvl w:val="1"/>
        <w:numId w:val="12"/>
      </w:numPr>
    </w:pPr>
  </w:style>
  <w:style w:type="paragraph" w:customStyle="1" w:styleId="DWParaBul3">
    <w:name w:val="DW Para Bul3"/>
    <w:basedOn w:val="DWPara"/>
    <w:rsid w:val="00F65D1E"/>
    <w:pPr>
      <w:numPr>
        <w:ilvl w:val="2"/>
        <w:numId w:val="12"/>
      </w:numPr>
    </w:pPr>
  </w:style>
  <w:style w:type="paragraph" w:customStyle="1" w:styleId="DWParaBul4">
    <w:name w:val="DW Para Bul4"/>
    <w:basedOn w:val="DWPara"/>
    <w:rsid w:val="00F65D1E"/>
    <w:pPr>
      <w:numPr>
        <w:ilvl w:val="3"/>
        <w:numId w:val="12"/>
      </w:numPr>
    </w:pPr>
  </w:style>
  <w:style w:type="paragraph" w:customStyle="1" w:styleId="DWParaBul5">
    <w:name w:val="DW Para Bul5"/>
    <w:basedOn w:val="DWPara"/>
    <w:rsid w:val="00F65D1E"/>
    <w:pPr>
      <w:numPr>
        <w:ilvl w:val="4"/>
        <w:numId w:val="12"/>
      </w:numPr>
    </w:pPr>
  </w:style>
  <w:style w:type="paragraph" w:customStyle="1" w:styleId="FooterFilename">
    <w:name w:val="Footer Filename"/>
    <w:basedOn w:val="Footer"/>
    <w:rsid w:val="00F65D1E"/>
    <w:pPr>
      <w:tabs>
        <w:tab w:val="clear" w:pos="4153"/>
        <w:tab w:val="clear" w:pos="8306"/>
        <w:tab w:val="center" w:pos="4815"/>
        <w:tab w:val="right" w:pos="9645"/>
      </w:tabs>
      <w:spacing w:before="120"/>
      <w:jc w:val="left"/>
    </w:pPr>
    <w:rPr>
      <w:sz w:val="12"/>
    </w:rPr>
  </w:style>
  <w:style w:type="paragraph" w:customStyle="1" w:styleId="default0">
    <w:name w:val="default"/>
    <w:basedOn w:val="Normal"/>
    <w:rsid w:val="00F65D1E"/>
    <w:pPr>
      <w:autoSpaceDE w:val="0"/>
      <w:autoSpaceDN w:val="0"/>
    </w:pPr>
    <w:rPr>
      <w:rFonts w:ascii="Verdana" w:hAnsi="Verdana" w:cs="Arial"/>
      <w:color w:val="000000"/>
      <w:sz w:val="24"/>
      <w:szCs w:val="24"/>
    </w:rPr>
  </w:style>
  <w:style w:type="character" w:styleId="FootnoteReference">
    <w:name w:val="footnote reference"/>
    <w:semiHidden/>
    <w:unhideWhenUsed/>
    <w:rsid w:val="00F65D1E"/>
    <w:rPr>
      <w:vertAlign w:val="superscript"/>
    </w:rPr>
  </w:style>
  <w:style w:type="character" w:styleId="CommentReference">
    <w:name w:val="annotation reference"/>
    <w:basedOn w:val="DefaultParagraphFont"/>
    <w:uiPriority w:val="99"/>
    <w:semiHidden/>
    <w:unhideWhenUsed/>
    <w:rsid w:val="00F65D1E"/>
    <w:rPr>
      <w:sz w:val="16"/>
      <w:szCs w:val="16"/>
    </w:rPr>
  </w:style>
  <w:style w:type="character" w:customStyle="1" w:styleId="FontStyle73">
    <w:name w:val="Font Style73"/>
    <w:basedOn w:val="DefaultParagraphFont"/>
    <w:rsid w:val="00F65D1E"/>
    <w:rPr>
      <w:rFonts w:ascii="Times New Roman" w:hAnsi="Times New Roman" w:cs="Times New Roman" w:hint="default"/>
      <w:b/>
      <w:bCs/>
      <w:sz w:val="18"/>
      <w:szCs w:val="18"/>
    </w:rPr>
  </w:style>
  <w:style w:type="character" w:customStyle="1" w:styleId="FontStyle72">
    <w:name w:val="Font Style72"/>
    <w:basedOn w:val="DefaultParagraphFont"/>
    <w:rsid w:val="00F65D1E"/>
    <w:rPr>
      <w:rFonts w:ascii="Times New Roman" w:hAnsi="Times New Roman" w:cs="Times New Roman" w:hint="default"/>
      <w:sz w:val="18"/>
      <w:szCs w:val="18"/>
    </w:rPr>
  </w:style>
  <w:style w:type="character" w:customStyle="1" w:styleId="Level1asHeadingtext">
    <w:name w:val="Level 1 as Heading (text)"/>
    <w:basedOn w:val="DefaultParagraphFont"/>
    <w:rsid w:val="00F65D1E"/>
    <w:rPr>
      <w:b/>
      <w:bCs w:val="0"/>
      <w:caps/>
      <w:sz w:val="20"/>
      <w:szCs w:val="20"/>
    </w:rPr>
  </w:style>
  <w:style w:type="character" w:customStyle="1" w:styleId="Level2asHeadingtext">
    <w:name w:val="Level 2 as Heading (text)"/>
    <w:basedOn w:val="DefaultParagraphFont"/>
    <w:rsid w:val="00F65D1E"/>
    <w:rPr>
      <w:b/>
      <w:bCs w:val="0"/>
    </w:rPr>
  </w:style>
  <w:style w:type="character" w:customStyle="1" w:styleId="EmailStyle96">
    <w:name w:val="EmailStyle96"/>
    <w:basedOn w:val="DefaultParagraphFont"/>
    <w:semiHidden/>
    <w:rsid w:val="00F65D1E"/>
    <w:rPr>
      <w:rFonts w:ascii="Arial" w:hAnsi="Arial" w:cs="Arial" w:hint="default"/>
      <w:b w:val="0"/>
      <w:bCs w:val="0"/>
      <w:i w:val="0"/>
      <w:iCs w:val="0"/>
      <w:strike w:val="0"/>
      <w:dstrike w:val="0"/>
      <w:color w:val="000080"/>
      <w:sz w:val="22"/>
      <w:szCs w:val="22"/>
      <w:u w:val="none"/>
      <w:effect w:val="none"/>
    </w:rPr>
  </w:style>
  <w:style w:type="character" w:customStyle="1" w:styleId="EmailStyle97">
    <w:name w:val="EmailStyle97"/>
    <w:basedOn w:val="DefaultParagraphFont"/>
    <w:semiHidden/>
    <w:rsid w:val="00F65D1E"/>
    <w:rPr>
      <w:rFonts w:ascii="Arial" w:hAnsi="Arial" w:cs="Arial" w:hint="default"/>
      <w:b w:val="0"/>
      <w:bCs w:val="0"/>
      <w:i w:val="0"/>
      <w:iCs w:val="0"/>
      <w:strike w:val="0"/>
      <w:dstrike w:val="0"/>
      <w:color w:val="000000"/>
      <w:sz w:val="22"/>
      <w:szCs w:val="22"/>
      <w:u w:val="none"/>
      <w:effect w:val="none"/>
    </w:rPr>
  </w:style>
  <w:style w:type="character" w:customStyle="1" w:styleId="AdditionalMarking">
    <w:name w:val="Additional Marking"/>
    <w:rsid w:val="00F65D1E"/>
    <w:rPr>
      <w:b/>
      <w:bCs w:val="0"/>
      <w:caps/>
    </w:rPr>
  </w:style>
  <w:style w:type="character" w:customStyle="1" w:styleId="DWFlag">
    <w:name w:val="DW Flag"/>
    <w:rsid w:val="00F65D1E"/>
    <w:rPr>
      <w:b/>
      <w:bCs w:val="0"/>
    </w:rPr>
  </w:style>
  <w:style w:type="character" w:customStyle="1" w:styleId="FooterCaption">
    <w:name w:val="Footer Caption"/>
    <w:rsid w:val="00F65D1E"/>
    <w:rPr>
      <w:sz w:val="12"/>
    </w:rPr>
  </w:style>
  <w:style w:type="character" w:customStyle="1" w:styleId="HeaderCaption">
    <w:name w:val="Header Caption"/>
    <w:rsid w:val="00F65D1E"/>
    <w:rPr>
      <w:sz w:val="12"/>
    </w:rPr>
  </w:style>
  <w:style w:type="character" w:customStyle="1" w:styleId="HiddenText">
    <w:name w:val="Hidden Text"/>
    <w:rsid w:val="00F65D1E"/>
    <w:rPr>
      <w:vanish/>
      <w:webHidden w:val="0"/>
      <w:specVanish w:val="0"/>
    </w:rPr>
  </w:style>
  <w:style w:type="character" w:customStyle="1" w:styleId="MarginalNote">
    <w:name w:val="Marginal Note"/>
    <w:rsid w:val="00F65D1E"/>
    <w:rPr>
      <w:rFonts w:ascii="Arial" w:hAnsi="Arial" w:cs="Arial" w:hint="default"/>
      <w:sz w:val="16"/>
    </w:rPr>
  </w:style>
  <w:style w:type="character" w:customStyle="1" w:styleId="DWHdgPara">
    <w:name w:val="DW Hdg Para"/>
    <w:rsid w:val="00F65D1E"/>
    <w:rPr>
      <w:b/>
      <w:bCs w:val="0"/>
      <w:strike w:val="0"/>
      <w:dstrike w:val="0"/>
      <w:u w:val="none"/>
      <w:effect w:val="none"/>
    </w:rPr>
  </w:style>
  <w:style w:type="character" w:customStyle="1" w:styleId="PostTown">
    <w:name w:val="Post Town"/>
    <w:rsid w:val="00F65D1E"/>
    <w:rPr>
      <w:smallCaps/>
    </w:rPr>
  </w:style>
  <w:style w:type="character" w:customStyle="1" w:styleId="ProtectiveMarking">
    <w:name w:val="Protective Marking"/>
    <w:rsid w:val="00F65D1E"/>
    <w:rPr>
      <w:b/>
      <w:bCs w:val="0"/>
      <w:caps/>
    </w:rPr>
  </w:style>
  <w:style w:type="character" w:customStyle="1" w:styleId="ReferenceDate">
    <w:name w:val="Reference/Date"/>
    <w:rsid w:val="00F65D1E"/>
    <w:rPr>
      <w:rFonts w:ascii="Arial" w:hAnsi="Arial" w:cs="Arial" w:hint="default"/>
      <w:spacing w:val="0"/>
      <w:sz w:val="20"/>
    </w:rPr>
  </w:style>
  <w:style w:type="character" w:customStyle="1" w:styleId="DWHdgSubject">
    <w:name w:val="DW Hdg Subject"/>
    <w:rsid w:val="00F65D1E"/>
    <w:rPr>
      <w:u w:val="single"/>
    </w:rPr>
  </w:style>
  <w:style w:type="table" w:styleId="TableWeb1">
    <w:name w:val="Table Web 1"/>
    <w:basedOn w:val="TableNormal"/>
    <w:semiHidden/>
    <w:unhideWhenUsed/>
    <w:rsid w:val="00F65D1E"/>
    <w:pPr>
      <w:ind w:left="0" w:firstLine="0"/>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F65D1E"/>
    <w:pPr>
      <w:ind w:left="0" w:firstLine="0"/>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65D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851"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1E"/>
    <w:pPr>
      <w:ind w:left="0" w:firstLine="0"/>
    </w:pPr>
    <w:rPr>
      <w:rFonts w:ascii="Times New Roman" w:eastAsia="Times New Roman" w:hAnsi="Times New Roman" w:cs="Times New Roman"/>
      <w:sz w:val="20"/>
      <w:szCs w:val="20"/>
      <w:lang w:eastAsia="en-GB"/>
    </w:rPr>
  </w:style>
  <w:style w:type="paragraph" w:styleId="Heading1">
    <w:name w:val="heading 1"/>
    <w:aliases w:val="h1,Section heading,Forward,H1,Prophead level 1,Prophead 1,heading1,1"/>
    <w:basedOn w:val="Normal"/>
    <w:next w:val="Normal"/>
    <w:link w:val="Heading1Char"/>
    <w:qFormat/>
    <w:rsid w:val="00F65D1E"/>
    <w:pPr>
      <w:keepNext/>
      <w:numPr>
        <w:numId w:val="1"/>
      </w:numPr>
      <w:suppressAutoHyphens/>
      <w:spacing w:before="120" w:after="120"/>
      <w:outlineLvl w:val="0"/>
    </w:pPr>
    <w:rPr>
      <w:b/>
      <w:kern w:val="28"/>
      <w:sz w:val="22"/>
    </w:rPr>
  </w:style>
  <w:style w:type="paragraph" w:styleId="Heading2">
    <w:name w:val="heading 2"/>
    <w:aliases w:val="2"/>
    <w:basedOn w:val="Normal"/>
    <w:next w:val="Normal"/>
    <w:link w:val="Heading2Char"/>
    <w:semiHidden/>
    <w:unhideWhenUsed/>
    <w:qFormat/>
    <w:rsid w:val="00F65D1E"/>
    <w:pPr>
      <w:keepNext/>
      <w:numPr>
        <w:ilvl w:val="1"/>
        <w:numId w:val="1"/>
      </w:numPr>
      <w:suppressAutoHyphens/>
      <w:spacing w:before="120" w:after="120"/>
      <w:outlineLvl w:val="1"/>
    </w:pPr>
    <w:rPr>
      <w:sz w:val="22"/>
      <w:szCs w:val="22"/>
    </w:rPr>
  </w:style>
  <w:style w:type="paragraph" w:styleId="Heading3">
    <w:name w:val="heading 3"/>
    <w:aliases w:val="h3,3,level 3,SD3,DW3"/>
    <w:basedOn w:val="Normal"/>
    <w:next w:val="Normal"/>
    <w:link w:val="Heading3Char"/>
    <w:unhideWhenUsed/>
    <w:qFormat/>
    <w:rsid w:val="00F65D1E"/>
    <w:pPr>
      <w:keepNext/>
      <w:numPr>
        <w:ilvl w:val="2"/>
        <w:numId w:val="1"/>
      </w:numPr>
      <w:spacing w:before="240" w:after="60"/>
      <w:outlineLvl w:val="2"/>
    </w:pPr>
    <w:rPr>
      <w:rFonts w:ascii="Arial" w:hAnsi="Arial"/>
    </w:rPr>
  </w:style>
  <w:style w:type="paragraph" w:styleId="Heading4">
    <w:name w:val="heading 4"/>
    <w:basedOn w:val="Normal"/>
    <w:next w:val="Normal"/>
    <w:link w:val="Heading4Char"/>
    <w:semiHidden/>
    <w:unhideWhenUsed/>
    <w:qFormat/>
    <w:rsid w:val="00F65D1E"/>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semiHidden/>
    <w:unhideWhenUsed/>
    <w:qFormat/>
    <w:rsid w:val="00F65D1E"/>
    <w:pPr>
      <w:numPr>
        <w:ilvl w:val="4"/>
        <w:numId w:val="1"/>
      </w:numPr>
      <w:spacing w:before="240" w:after="60"/>
      <w:outlineLvl w:val="4"/>
    </w:pPr>
    <w:rPr>
      <w:rFonts w:ascii="Arial" w:hAnsi="Arial"/>
      <w:sz w:val="22"/>
    </w:rPr>
  </w:style>
  <w:style w:type="paragraph" w:styleId="Heading6">
    <w:name w:val="heading 6"/>
    <w:basedOn w:val="Normal"/>
    <w:next w:val="Normal"/>
    <w:link w:val="Heading6Char"/>
    <w:semiHidden/>
    <w:unhideWhenUsed/>
    <w:qFormat/>
    <w:rsid w:val="00F65D1E"/>
    <w:pPr>
      <w:numPr>
        <w:ilvl w:val="5"/>
        <w:numId w:val="1"/>
      </w:numPr>
      <w:spacing w:before="240" w:after="60"/>
      <w:outlineLvl w:val="5"/>
    </w:pPr>
    <w:rPr>
      <w:i/>
      <w:sz w:val="22"/>
    </w:rPr>
  </w:style>
  <w:style w:type="paragraph" w:styleId="Heading7">
    <w:name w:val="heading 7"/>
    <w:basedOn w:val="Normal"/>
    <w:next w:val="Normal"/>
    <w:link w:val="Heading7Char"/>
    <w:semiHidden/>
    <w:unhideWhenUsed/>
    <w:qFormat/>
    <w:rsid w:val="00F65D1E"/>
    <w:pPr>
      <w:numPr>
        <w:ilvl w:val="6"/>
        <w:numId w:val="1"/>
      </w:numPr>
      <w:spacing w:before="240" w:after="60"/>
      <w:outlineLvl w:val="6"/>
    </w:pPr>
    <w:rPr>
      <w:rFonts w:ascii="Arial" w:hAnsi="Arial"/>
    </w:rPr>
  </w:style>
  <w:style w:type="paragraph" w:styleId="Heading8">
    <w:name w:val="heading 8"/>
    <w:basedOn w:val="Normal"/>
    <w:next w:val="Normal"/>
    <w:link w:val="Heading8Char"/>
    <w:semiHidden/>
    <w:unhideWhenUsed/>
    <w:qFormat/>
    <w:rsid w:val="00F65D1E"/>
    <w:pPr>
      <w:numPr>
        <w:ilvl w:val="7"/>
        <w:numId w:val="1"/>
      </w:numPr>
      <w:spacing w:before="240" w:after="60"/>
      <w:outlineLvl w:val="7"/>
    </w:pPr>
    <w:rPr>
      <w:rFonts w:ascii="Arial" w:hAnsi="Arial"/>
      <w:i/>
    </w:rPr>
  </w:style>
  <w:style w:type="paragraph" w:styleId="Heading9">
    <w:name w:val="heading 9"/>
    <w:basedOn w:val="Normal"/>
    <w:next w:val="Normal"/>
    <w:link w:val="Heading9Char"/>
    <w:semiHidden/>
    <w:unhideWhenUsed/>
    <w:qFormat/>
    <w:rsid w:val="00F65D1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ection heading Char1,Forward Char1,H1 Char1,Prophead level 1 Char1,Prophead 1 Char1,heading1 Char1,1 Char1"/>
    <w:basedOn w:val="DefaultParagraphFont"/>
    <w:link w:val="Heading1"/>
    <w:rsid w:val="00F65D1E"/>
    <w:rPr>
      <w:rFonts w:ascii="Times New Roman" w:eastAsia="Times New Roman" w:hAnsi="Times New Roman" w:cs="Times New Roman"/>
      <w:b/>
      <w:kern w:val="28"/>
      <w:szCs w:val="20"/>
      <w:lang w:eastAsia="en-GB"/>
    </w:rPr>
  </w:style>
  <w:style w:type="character" w:customStyle="1" w:styleId="Heading2Char">
    <w:name w:val="Heading 2 Char"/>
    <w:aliases w:val="2 Char"/>
    <w:basedOn w:val="DefaultParagraphFont"/>
    <w:link w:val="Heading2"/>
    <w:semiHidden/>
    <w:rsid w:val="00F65D1E"/>
    <w:rPr>
      <w:rFonts w:ascii="Times New Roman" w:eastAsia="Times New Roman" w:hAnsi="Times New Roman" w:cs="Times New Roman"/>
      <w:lang w:eastAsia="en-GB"/>
    </w:rPr>
  </w:style>
  <w:style w:type="character" w:customStyle="1" w:styleId="Heading3Char">
    <w:name w:val="Heading 3 Char"/>
    <w:aliases w:val="h3 Char1,3 Char1,level 3 Char1,SD3 Char1,DW3 Char1"/>
    <w:basedOn w:val="DefaultParagraphFont"/>
    <w:link w:val="Heading3"/>
    <w:rsid w:val="00F65D1E"/>
    <w:rPr>
      <w:rFonts w:ascii="Arial" w:eastAsia="Times New Roman" w:hAnsi="Arial" w:cs="Times New Roman"/>
      <w:sz w:val="20"/>
      <w:szCs w:val="20"/>
      <w:lang w:eastAsia="en-GB"/>
    </w:rPr>
  </w:style>
  <w:style w:type="character" w:customStyle="1" w:styleId="Heading4Char">
    <w:name w:val="Heading 4 Char"/>
    <w:basedOn w:val="DefaultParagraphFont"/>
    <w:link w:val="Heading4"/>
    <w:semiHidden/>
    <w:rsid w:val="00F65D1E"/>
    <w:rPr>
      <w:rFonts w:ascii="Arial" w:eastAsia="Times New Roman" w:hAnsi="Arial" w:cs="Times New Roman"/>
      <w:b/>
      <w:sz w:val="24"/>
      <w:szCs w:val="20"/>
      <w:lang w:eastAsia="en-GB"/>
    </w:rPr>
  </w:style>
  <w:style w:type="character" w:customStyle="1" w:styleId="Heading5Char">
    <w:name w:val="Heading 5 Char"/>
    <w:basedOn w:val="DefaultParagraphFont"/>
    <w:link w:val="Heading5"/>
    <w:semiHidden/>
    <w:rsid w:val="00F65D1E"/>
    <w:rPr>
      <w:rFonts w:ascii="Arial" w:eastAsia="Times New Roman" w:hAnsi="Arial" w:cs="Times New Roman"/>
      <w:szCs w:val="20"/>
      <w:lang w:eastAsia="en-GB"/>
    </w:rPr>
  </w:style>
  <w:style w:type="character" w:customStyle="1" w:styleId="Heading6Char">
    <w:name w:val="Heading 6 Char"/>
    <w:basedOn w:val="DefaultParagraphFont"/>
    <w:link w:val="Heading6"/>
    <w:semiHidden/>
    <w:rsid w:val="00F65D1E"/>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semiHidden/>
    <w:rsid w:val="00F65D1E"/>
    <w:rPr>
      <w:rFonts w:ascii="Arial" w:eastAsia="Times New Roman" w:hAnsi="Arial" w:cs="Times New Roman"/>
      <w:sz w:val="20"/>
      <w:szCs w:val="20"/>
      <w:lang w:eastAsia="en-GB"/>
    </w:rPr>
  </w:style>
  <w:style w:type="character" w:customStyle="1" w:styleId="Heading8Char">
    <w:name w:val="Heading 8 Char"/>
    <w:basedOn w:val="DefaultParagraphFont"/>
    <w:link w:val="Heading8"/>
    <w:semiHidden/>
    <w:rsid w:val="00F65D1E"/>
    <w:rPr>
      <w:rFonts w:ascii="Arial" w:eastAsia="Times New Roman" w:hAnsi="Arial" w:cs="Times New Roman"/>
      <w:i/>
      <w:sz w:val="20"/>
      <w:szCs w:val="20"/>
      <w:lang w:eastAsia="en-GB"/>
    </w:rPr>
  </w:style>
  <w:style w:type="character" w:customStyle="1" w:styleId="Heading9Char">
    <w:name w:val="Heading 9 Char"/>
    <w:basedOn w:val="DefaultParagraphFont"/>
    <w:link w:val="Heading9"/>
    <w:semiHidden/>
    <w:rsid w:val="00F65D1E"/>
    <w:rPr>
      <w:rFonts w:ascii="Arial" w:eastAsia="Times New Roman" w:hAnsi="Arial" w:cs="Times New Roman"/>
      <w:b/>
      <w:i/>
      <w:sz w:val="18"/>
      <w:szCs w:val="20"/>
      <w:lang w:eastAsia="en-GB"/>
    </w:rPr>
  </w:style>
  <w:style w:type="character" w:styleId="Hyperlink">
    <w:name w:val="Hyperlink"/>
    <w:unhideWhenUsed/>
    <w:rsid w:val="00F65D1E"/>
    <w:rPr>
      <w:color w:val="0000FF"/>
      <w:u w:val="single"/>
    </w:rPr>
  </w:style>
  <w:style w:type="character" w:styleId="FollowedHyperlink">
    <w:name w:val="FollowedHyperlink"/>
    <w:semiHidden/>
    <w:unhideWhenUsed/>
    <w:rsid w:val="00F65D1E"/>
    <w:rPr>
      <w:color w:val="606420"/>
      <w:u w:val="single"/>
    </w:rPr>
  </w:style>
  <w:style w:type="character" w:customStyle="1" w:styleId="Heading1Char1">
    <w:name w:val="Heading 1 Char1"/>
    <w:aliases w:val="h1 Char,Section heading Char,Forward Char,H1 Char,Prophead level 1 Char,Prophead 1 Char,heading1 Char,1 Char"/>
    <w:basedOn w:val="DefaultParagraphFont"/>
    <w:rsid w:val="00F65D1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2 Char1"/>
    <w:basedOn w:val="DefaultParagraphFont"/>
    <w:semiHidden/>
    <w:rsid w:val="00F65D1E"/>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h3 Char,3 Char,level 3 Char,SD3 Char,DW3 Char"/>
    <w:basedOn w:val="DefaultParagraphFont"/>
    <w:semiHidden/>
    <w:rsid w:val="00F65D1E"/>
    <w:rPr>
      <w:rFonts w:asciiTheme="majorHAnsi" w:eastAsiaTheme="majorEastAsia" w:hAnsiTheme="majorHAnsi" w:cstheme="majorBidi"/>
      <w:b/>
      <w:bCs/>
      <w:color w:val="4F81BD" w:themeColor="accent1"/>
    </w:rPr>
  </w:style>
  <w:style w:type="paragraph" w:styleId="NormalWeb">
    <w:name w:val="Normal (Web)"/>
    <w:basedOn w:val="Normal"/>
    <w:semiHidden/>
    <w:unhideWhenUsed/>
    <w:rsid w:val="00F65D1E"/>
    <w:pPr>
      <w:spacing w:before="100" w:beforeAutospacing="1" w:after="100" w:afterAutospacing="1"/>
    </w:pPr>
    <w:rPr>
      <w:sz w:val="24"/>
      <w:szCs w:val="24"/>
      <w:lang w:val="en-US" w:eastAsia="en-US"/>
    </w:rPr>
  </w:style>
  <w:style w:type="paragraph" w:styleId="Index1">
    <w:name w:val="index 1"/>
    <w:basedOn w:val="Normal"/>
    <w:next w:val="Normal"/>
    <w:autoRedefine/>
    <w:semiHidden/>
    <w:unhideWhenUsed/>
    <w:rsid w:val="00F65D1E"/>
    <w:pPr>
      <w:tabs>
        <w:tab w:val="right" w:leader="dot" w:pos="8306"/>
      </w:tabs>
      <w:ind w:left="200" w:hanging="200"/>
    </w:pPr>
  </w:style>
  <w:style w:type="paragraph" w:styleId="TOC1">
    <w:name w:val="toc 1"/>
    <w:basedOn w:val="Normal"/>
    <w:next w:val="Normal"/>
    <w:autoRedefine/>
    <w:uiPriority w:val="39"/>
    <w:semiHidden/>
    <w:unhideWhenUsed/>
    <w:rsid w:val="00F65D1E"/>
    <w:pPr>
      <w:tabs>
        <w:tab w:val="left" w:pos="992"/>
        <w:tab w:val="right" w:pos="9015"/>
        <w:tab w:val="right" w:pos="10886"/>
      </w:tabs>
      <w:spacing w:before="120" w:after="120"/>
    </w:pPr>
    <w:rPr>
      <w:b/>
      <w:caps/>
    </w:rPr>
  </w:style>
  <w:style w:type="paragraph" w:styleId="TOC2">
    <w:name w:val="toc 2"/>
    <w:basedOn w:val="Normal"/>
    <w:next w:val="Normal"/>
    <w:autoRedefine/>
    <w:uiPriority w:val="39"/>
    <w:semiHidden/>
    <w:unhideWhenUsed/>
    <w:rsid w:val="00F65D1E"/>
    <w:pPr>
      <w:tabs>
        <w:tab w:val="left" w:pos="992"/>
        <w:tab w:val="right" w:pos="9015"/>
        <w:tab w:val="right" w:pos="10886"/>
      </w:tabs>
      <w:ind w:left="198"/>
    </w:pPr>
    <w:rPr>
      <w:smallCaps/>
    </w:rPr>
  </w:style>
  <w:style w:type="paragraph" w:styleId="TOC3">
    <w:name w:val="toc 3"/>
    <w:basedOn w:val="Normal"/>
    <w:next w:val="Normal"/>
    <w:autoRedefine/>
    <w:semiHidden/>
    <w:unhideWhenUsed/>
    <w:rsid w:val="00F65D1E"/>
    <w:pPr>
      <w:tabs>
        <w:tab w:val="right" w:pos="9015"/>
        <w:tab w:val="right" w:pos="10886"/>
      </w:tabs>
      <w:ind w:left="993" w:right="259" w:hanging="590"/>
    </w:pPr>
    <w:rPr>
      <w:i/>
    </w:rPr>
  </w:style>
  <w:style w:type="paragraph" w:styleId="TOC4">
    <w:name w:val="toc 4"/>
    <w:basedOn w:val="Normal"/>
    <w:next w:val="Normal"/>
    <w:autoRedefine/>
    <w:semiHidden/>
    <w:unhideWhenUsed/>
    <w:rsid w:val="00F65D1E"/>
    <w:pPr>
      <w:tabs>
        <w:tab w:val="right" w:pos="9015"/>
        <w:tab w:val="right" w:pos="10080"/>
      </w:tabs>
      <w:ind w:left="600"/>
    </w:pPr>
    <w:rPr>
      <w:sz w:val="18"/>
    </w:rPr>
  </w:style>
  <w:style w:type="character" w:customStyle="1" w:styleId="TOC5Char">
    <w:name w:val="TOC 5 Char"/>
    <w:basedOn w:val="DefaultParagraphFont"/>
    <w:link w:val="TOC5"/>
    <w:uiPriority w:val="39"/>
    <w:semiHidden/>
    <w:locked/>
    <w:rsid w:val="00F65D1E"/>
    <w:rPr>
      <w:sz w:val="18"/>
    </w:rPr>
  </w:style>
  <w:style w:type="paragraph" w:styleId="TOC5">
    <w:name w:val="toc 5"/>
    <w:basedOn w:val="Normal"/>
    <w:next w:val="Normal"/>
    <w:link w:val="TOC5Char"/>
    <w:autoRedefine/>
    <w:uiPriority w:val="39"/>
    <w:semiHidden/>
    <w:unhideWhenUsed/>
    <w:rsid w:val="00F65D1E"/>
    <w:pPr>
      <w:tabs>
        <w:tab w:val="right" w:pos="9015"/>
        <w:tab w:val="right" w:pos="10886"/>
      </w:tabs>
      <w:ind w:left="994" w:right="259"/>
    </w:pPr>
    <w:rPr>
      <w:rFonts w:asciiTheme="minorHAnsi" w:eastAsiaTheme="minorHAnsi" w:hAnsiTheme="minorHAnsi" w:cstheme="minorBidi"/>
      <w:sz w:val="18"/>
      <w:szCs w:val="22"/>
      <w:lang w:eastAsia="en-US"/>
    </w:rPr>
  </w:style>
  <w:style w:type="paragraph" w:styleId="TOC6">
    <w:name w:val="toc 6"/>
    <w:basedOn w:val="Normal"/>
    <w:next w:val="Normal"/>
    <w:autoRedefine/>
    <w:semiHidden/>
    <w:unhideWhenUsed/>
    <w:rsid w:val="00F65D1E"/>
    <w:pPr>
      <w:tabs>
        <w:tab w:val="right" w:pos="8618"/>
        <w:tab w:val="right" w:pos="10080"/>
      </w:tabs>
      <w:ind w:left="1000"/>
    </w:pPr>
    <w:rPr>
      <w:sz w:val="18"/>
    </w:rPr>
  </w:style>
  <w:style w:type="paragraph" w:styleId="TOC7">
    <w:name w:val="toc 7"/>
    <w:basedOn w:val="Normal"/>
    <w:next w:val="Normal"/>
    <w:autoRedefine/>
    <w:semiHidden/>
    <w:unhideWhenUsed/>
    <w:rsid w:val="00F65D1E"/>
    <w:pPr>
      <w:tabs>
        <w:tab w:val="right" w:pos="8618"/>
        <w:tab w:val="right" w:pos="10080"/>
      </w:tabs>
      <w:ind w:left="1200"/>
    </w:pPr>
    <w:rPr>
      <w:sz w:val="18"/>
    </w:rPr>
  </w:style>
  <w:style w:type="paragraph" w:styleId="TOC8">
    <w:name w:val="toc 8"/>
    <w:basedOn w:val="Normal"/>
    <w:next w:val="Normal"/>
    <w:autoRedefine/>
    <w:semiHidden/>
    <w:unhideWhenUsed/>
    <w:rsid w:val="00F65D1E"/>
    <w:pPr>
      <w:tabs>
        <w:tab w:val="right" w:pos="8618"/>
        <w:tab w:val="right" w:pos="10080"/>
      </w:tabs>
      <w:ind w:left="1400"/>
    </w:pPr>
    <w:rPr>
      <w:sz w:val="18"/>
    </w:rPr>
  </w:style>
  <w:style w:type="paragraph" w:styleId="TOC9">
    <w:name w:val="toc 9"/>
    <w:basedOn w:val="Normal"/>
    <w:next w:val="Normal"/>
    <w:autoRedefine/>
    <w:semiHidden/>
    <w:unhideWhenUsed/>
    <w:rsid w:val="00F65D1E"/>
    <w:pPr>
      <w:tabs>
        <w:tab w:val="right" w:pos="8618"/>
        <w:tab w:val="right" w:pos="10080"/>
      </w:tabs>
      <w:ind w:left="1600"/>
    </w:pPr>
    <w:rPr>
      <w:sz w:val="18"/>
    </w:rPr>
  </w:style>
  <w:style w:type="paragraph" w:styleId="FootnoteText">
    <w:name w:val="footnote text"/>
    <w:basedOn w:val="Normal"/>
    <w:link w:val="FootnoteTextChar"/>
    <w:semiHidden/>
    <w:unhideWhenUsed/>
    <w:rsid w:val="00F65D1E"/>
  </w:style>
  <w:style w:type="character" w:customStyle="1" w:styleId="FootnoteTextChar">
    <w:name w:val="Footnote Text Char"/>
    <w:basedOn w:val="DefaultParagraphFont"/>
    <w:link w:val="FootnoteText"/>
    <w:semiHidden/>
    <w:rsid w:val="00F65D1E"/>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rsid w:val="00F65D1E"/>
  </w:style>
  <w:style w:type="character" w:customStyle="1" w:styleId="CommentTextChar">
    <w:name w:val="Comment Text Char"/>
    <w:basedOn w:val="DefaultParagraphFont"/>
    <w:link w:val="CommentText"/>
    <w:semiHidden/>
    <w:rsid w:val="00F65D1E"/>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F65D1E"/>
    <w:pPr>
      <w:tabs>
        <w:tab w:val="center" w:pos="4153"/>
        <w:tab w:val="right" w:pos="8306"/>
      </w:tabs>
    </w:pPr>
  </w:style>
  <w:style w:type="character" w:customStyle="1" w:styleId="HeaderChar">
    <w:name w:val="Header Char"/>
    <w:basedOn w:val="DefaultParagraphFont"/>
    <w:link w:val="Header"/>
    <w:uiPriority w:val="99"/>
    <w:rsid w:val="00F65D1E"/>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F65D1E"/>
    <w:pPr>
      <w:tabs>
        <w:tab w:val="center" w:pos="4153"/>
        <w:tab w:val="right" w:pos="8306"/>
      </w:tabs>
      <w:jc w:val="center"/>
    </w:pPr>
  </w:style>
  <w:style w:type="character" w:customStyle="1" w:styleId="FooterChar">
    <w:name w:val="Footer Char"/>
    <w:basedOn w:val="DefaultParagraphFont"/>
    <w:link w:val="Footer"/>
    <w:uiPriority w:val="99"/>
    <w:rsid w:val="00F65D1E"/>
    <w:rPr>
      <w:rFonts w:ascii="Times New Roman" w:eastAsia="Times New Roman" w:hAnsi="Times New Roman" w:cs="Times New Roman"/>
      <w:sz w:val="20"/>
      <w:szCs w:val="20"/>
      <w:lang w:eastAsia="en-GB"/>
    </w:rPr>
  </w:style>
  <w:style w:type="paragraph" w:styleId="ListBullet">
    <w:name w:val="List Bullet"/>
    <w:basedOn w:val="Normal"/>
    <w:semiHidden/>
    <w:unhideWhenUsed/>
    <w:rsid w:val="00F65D1E"/>
    <w:pPr>
      <w:numPr>
        <w:numId w:val="2"/>
      </w:numPr>
    </w:pPr>
  </w:style>
  <w:style w:type="paragraph" w:styleId="Title">
    <w:name w:val="Title"/>
    <w:basedOn w:val="Normal"/>
    <w:link w:val="TitleChar"/>
    <w:qFormat/>
    <w:rsid w:val="00F65D1E"/>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65D1E"/>
    <w:rPr>
      <w:rFonts w:ascii="Arial" w:eastAsia="Times New Roman" w:hAnsi="Arial" w:cs="Times New Roman"/>
      <w:b/>
      <w:kern w:val="28"/>
      <w:sz w:val="32"/>
      <w:szCs w:val="20"/>
      <w:lang w:eastAsia="en-GB"/>
    </w:rPr>
  </w:style>
  <w:style w:type="paragraph" w:styleId="BodyText">
    <w:name w:val="Body Text"/>
    <w:basedOn w:val="Normal"/>
    <w:link w:val="BodyTextChar"/>
    <w:semiHidden/>
    <w:unhideWhenUsed/>
    <w:rsid w:val="00F65D1E"/>
    <w:pPr>
      <w:numPr>
        <w:ilvl w:val="1"/>
        <w:numId w:val="3"/>
      </w:numPr>
      <w:overflowPunct w:val="0"/>
      <w:autoSpaceDE w:val="0"/>
      <w:autoSpaceDN w:val="0"/>
      <w:adjustRightInd w:val="0"/>
      <w:spacing w:after="120"/>
      <w:ind w:left="0"/>
    </w:pPr>
    <w:rPr>
      <w:rFonts w:ascii="Arial" w:hAnsi="Arial"/>
      <w:kern w:val="22"/>
      <w:sz w:val="22"/>
      <w:lang w:eastAsia="en-US"/>
    </w:rPr>
  </w:style>
  <w:style w:type="character" w:customStyle="1" w:styleId="BodyTextChar">
    <w:name w:val="Body Text Char"/>
    <w:basedOn w:val="DefaultParagraphFont"/>
    <w:link w:val="BodyText"/>
    <w:semiHidden/>
    <w:rsid w:val="00F65D1E"/>
    <w:rPr>
      <w:rFonts w:ascii="Arial" w:eastAsia="Times New Roman" w:hAnsi="Arial" w:cs="Times New Roman"/>
      <w:kern w:val="22"/>
      <w:szCs w:val="20"/>
    </w:rPr>
  </w:style>
  <w:style w:type="paragraph" w:styleId="BodyTextIndent">
    <w:name w:val="Body Text Indent"/>
    <w:basedOn w:val="Normal"/>
    <w:link w:val="BodyTextIndentChar"/>
    <w:semiHidden/>
    <w:unhideWhenUsed/>
    <w:rsid w:val="00F65D1E"/>
    <w:pPr>
      <w:spacing w:after="120"/>
      <w:ind w:left="283"/>
    </w:pPr>
  </w:style>
  <w:style w:type="character" w:customStyle="1" w:styleId="BodyTextIndentChar">
    <w:name w:val="Body Text Indent Char"/>
    <w:basedOn w:val="DefaultParagraphFont"/>
    <w:link w:val="BodyTextIndent"/>
    <w:semiHidden/>
    <w:rsid w:val="00F65D1E"/>
    <w:rPr>
      <w:rFonts w:ascii="Times New Roman" w:eastAsia="Times New Roman" w:hAnsi="Times New Roman" w:cs="Times New Roman"/>
      <w:sz w:val="20"/>
      <w:szCs w:val="20"/>
      <w:lang w:eastAsia="en-GB"/>
    </w:rPr>
  </w:style>
  <w:style w:type="paragraph" w:styleId="BodyText2">
    <w:name w:val="Body Text 2"/>
    <w:basedOn w:val="Normal"/>
    <w:link w:val="BodyText2Char"/>
    <w:semiHidden/>
    <w:unhideWhenUsed/>
    <w:rsid w:val="00F65D1E"/>
    <w:pPr>
      <w:spacing w:after="120"/>
      <w:jc w:val="center"/>
    </w:pPr>
    <w:rPr>
      <w:lang w:eastAsia="en-US"/>
    </w:rPr>
  </w:style>
  <w:style w:type="character" w:customStyle="1" w:styleId="BodyText2Char">
    <w:name w:val="Body Text 2 Char"/>
    <w:basedOn w:val="DefaultParagraphFont"/>
    <w:link w:val="BodyText2"/>
    <w:semiHidden/>
    <w:rsid w:val="00F65D1E"/>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F65D1E"/>
    <w:pPr>
      <w:spacing w:after="120" w:line="480" w:lineRule="auto"/>
      <w:ind w:left="283"/>
    </w:pPr>
  </w:style>
  <w:style w:type="character" w:customStyle="1" w:styleId="BodyTextIndent2Char">
    <w:name w:val="Body Text Indent 2 Char"/>
    <w:basedOn w:val="DefaultParagraphFont"/>
    <w:link w:val="BodyTextIndent2"/>
    <w:semiHidden/>
    <w:rsid w:val="00F65D1E"/>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semiHidden/>
    <w:unhideWhenUsed/>
    <w:rsid w:val="00F65D1E"/>
    <w:pPr>
      <w:spacing w:after="120"/>
      <w:ind w:left="283"/>
    </w:pPr>
    <w:rPr>
      <w:sz w:val="16"/>
      <w:szCs w:val="16"/>
    </w:rPr>
  </w:style>
  <w:style w:type="character" w:customStyle="1" w:styleId="BodyTextIndent3Char">
    <w:name w:val="Body Text Indent 3 Char"/>
    <w:basedOn w:val="DefaultParagraphFont"/>
    <w:link w:val="BodyTextIndent3"/>
    <w:semiHidden/>
    <w:rsid w:val="00F65D1E"/>
    <w:rPr>
      <w:rFonts w:ascii="Times New Roman" w:eastAsia="Times New Roman" w:hAnsi="Times New Roman" w:cs="Times New Roman"/>
      <w:sz w:val="16"/>
      <w:szCs w:val="16"/>
      <w:lang w:eastAsia="en-GB"/>
    </w:rPr>
  </w:style>
  <w:style w:type="paragraph" w:styleId="DocumentMap">
    <w:name w:val="Document Map"/>
    <w:basedOn w:val="Normal"/>
    <w:link w:val="DocumentMapChar"/>
    <w:semiHidden/>
    <w:unhideWhenUsed/>
    <w:rsid w:val="00F65D1E"/>
    <w:pPr>
      <w:shd w:val="clear" w:color="auto" w:fill="000080"/>
    </w:pPr>
    <w:rPr>
      <w:rFonts w:ascii="Tahoma" w:hAnsi="Tahoma"/>
    </w:rPr>
  </w:style>
  <w:style w:type="character" w:customStyle="1" w:styleId="DocumentMapChar">
    <w:name w:val="Document Map Char"/>
    <w:basedOn w:val="DefaultParagraphFont"/>
    <w:link w:val="DocumentMap"/>
    <w:semiHidden/>
    <w:rsid w:val="00F65D1E"/>
    <w:rPr>
      <w:rFonts w:ascii="Tahoma" w:eastAsia="Times New Roman" w:hAnsi="Tahoma" w:cs="Times New Roman"/>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F65D1E"/>
    <w:rPr>
      <w:b/>
      <w:bCs/>
    </w:rPr>
  </w:style>
  <w:style w:type="character" w:customStyle="1" w:styleId="CommentSubjectChar">
    <w:name w:val="Comment Subject Char"/>
    <w:basedOn w:val="CommentTextChar"/>
    <w:link w:val="CommentSubject"/>
    <w:semiHidden/>
    <w:rsid w:val="00F65D1E"/>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rsid w:val="00F65D1E"/>
    <w:rPr>
      <w:rFonts w:ascii="Tahoma" w:hAnsi="Tahoma" w:cs="Tahoma"/>
      <w:sz w:val="16"/>
      <w:szCs w:val="16"/>
    </w:rPr>
  </w:style>
  <w:style w:type="character" w:customStyle="1" w:styleId="BalloonTextChar">
    <w:name w:val="Balloon Text Char"/>
    <w:basedOn w:val="DefaultParagraphFont"/>
    <w:link w:val="BalloonText"/>
    <w:semiHidden/>
    <w:rsid w:val="00F65D1E"/>
    <w:rPr>
      <w:rFonts w:ascii="Tahoma" w:eastAsia="Times New Roman" w:hAnsi="Tahoma" w:cs="Tahoma"/>
      <w:sz w:val="16"/>
      <w:szCs w:val="16"/>
      <w:lang w:eastAsia="en-GB"/>
    </w:rPr>
  </w:style>
  <w:style w:type="paragraph" w:styleId="ListParagraph">
    <w:name w:val="List Paragraph"/>
    <w:basedOn w:val="Normal"/>
    <w:qFormat/>
    <w:rsid w:val="00F65D1E"/>
    <w:pPr>
      <w:spacing w:after="200" w:line="276" w:lineRule="auto"/>
      <w:ind w:left="720"/>
      <w:contextualSpacing/>
    </w:pPr>
    <w:rPr>
      <w:rFonts w:ascii="Calibri" w:hAnsi="Calibri"/>
      <w:sz w:val="22"/>
      <w:szCs w:val="22"/>
      <w:lang w:eastAsia="en-US"/>
    </w:rPr>
  </w:style>
  <w:style w:type="paragraph" w:customStyle="1" w:styleId="APPENDIX">
    <w:name w:val="APPENDIX"/>
    <w:basedOn w:val="Heading1"/>
    <w:rsid w:val="00F65D1E"/>
    <w:pPr>
      <w:pageBreakBefore/>
      <w:numPr>
        <w:numId w:val="0"/>
      </w:numPr>
      <w:tabs>
        <w:tab w:val="num" w:pos="0"/>
      </w:tabs>
      <w:outlineLvl w:val="9"/>
    </w:pPr>
  </w:style>
  <w:style w:type="paragraph" w:customStyle="1" w:styleId="TC">
    <w:name w:val="TC"/>
    <w:basedOn w:val="Normal"/>
    <w:rsid w:val="00F65D1E"/>
    <w:rPr>
      <w:sz w:val="22"/>
    </w:rPr>
  </w:style>
  <w:style w:type="character" w:customStyle="1" w:styleId="DefconChar">
    <w:name w:val="Defcon Char"/>
    <w:basedOn w:val="DefaultParagraphFont"/>
    <w:link w:val="Defcon"/>
    <w:locked/>
    <w:rsid w:val="00F65D1E"/>
  </w:style>
  <w:style w:type="paragraph" w:customStyle="1" w:styleId="Defcon">
    <w:name w:val="Defcon"/>
    <w:basedOn w:val="Normal"/>
    <w:link w:val="DefconChar"/>
    <w:rsid w:val="00F65D1E"/>
    <w:rPr>
      <w:rFonts w:asciiTheme="minorHAnsi" w:eastAsiaTheme="minorHAnsi" w:hAnsiTheme="minorHAnsi" w:cstheme="minorBidi"/>
      <w:sz w:val="22"/>
      <w:szCs w:val="22"/>
      <w:lang w:eastAsia="en-US"/>
    </w:rPr>
  </w:style>
  <w:style w:type="character" w:customStyle="1" w:styleId="DefaultChar">
    <w:name w:val="Default Char"/>
    <w:link w:val="Default"/>
    <w:locked/>
    <w:rsid w:val="00F65D1E"/>
    <w:rPr>
      <w:rFonts w:ascii="Arial" w:hAnsi="Arial" w:cs="Arial"/>
      <w:color w:val="000000"/>
      <w:sz w:val="24"/>
      <w:szCs w:val="24"/>
    </w:rPr>
  </w:style>
  <w:style w:type="paragraph" w:customStyle="1" w:styleId="Default">
    <w:name w:val="Default"/>
    <w:link w:val="DefaultChar"/>
    <w:rsid w:val="00F65D1E"/>
    <w:pPr>
      <w:autoSpaceDE w:val="0"/>
      <w:autoSpaceDN w:val="0"/>
      <w:adjustRightInd w:val="0"/>
      <w:ind w:left="0" w:firstLine="0"/>
    </w:pPr>
    <w:rPr>
      <w:rFonts w:ascii="Arial" w:hAnsi="Arial" w:cs="Arial"/>
      <w:color w:val="000000"/>
      <w:sz w:val="24"/>
      <w:szCs w:val="24"/>
    </w:rPr>
  </w:style>
  <w:style w:type="paragraph" w:customStyle="1" w:styleId="DWNormal">
    <w:name w:val="DW Normal"/>
    <w:basedOn w:val="Normal"/>
    <w:rsid w:val="00F65D1E"/>
    <w:rPr>
      <w:color w:val="FFFFFF"/>
      <w:sz w:val="24"/>
      <w:szCs w:val="24"/>
    </w:rPr>
  </w:style>
  <w:style w:type="paragraph" w:customStyle="1" w:styleId="Style32">
    <w:name w:val="Style32"/>
    <w:basedOn w:val="Normal"/>
    <w:rsid w:val="00F65D1E"/>
    <w:pPr>
      <w:widowControl w:val="0"/>
      <w:autoSpaceDE w:val="0"/>
      <w:autoSpaceDN w:val="0"/>
      <w:adjustRightInd w:val="0"/>
    </w:pPr>
    <w:rPr>
      <w:sz w:val="24"/>
      <w:szCs w:val="24"/>
      <w:lang w:val="en-US" w:eastAsia="en-US"/>
    </w:rPr>
  </w:style>
  <w:style w:type="character" w:customStyle="1" w:styleId="ClauseChar">
    <w:name w:val="Clause Char"/>
    <w:basedOn w:val="DefaultParagraphFont"/>
    <w:link w:val="Clause"/>
    <w:locked/>
    <w:rsid w:val="00F65D1E"/>
    <w:rPr>
      <w:rFonts w:ascii="Arial" w:hAnsi="Arial" w:cs="Arial"/>
    </w:rPr>
  </w:style>
  <w:style w:type="paragraph" w:customStyle="1" w:styleId="Clause">
    <w:name w:val="Clause"/>
    <w:basedOn w:val="Normal"/>
    <w:link w:val="ClauseChar"/>
    <w:rsid w:val="00F65D1E"/>
    <w:pPr>
      <w:tabs>
        <w:tab w:val="num" w:pos="1277"/>
      </w:tabs>
      <w:spacing w:after="220"/>
      <w:ind w:left="426"/>
    </w:pPr>
    <w:rPr>
      <w:rFonts w:ascii="Arial" w:eastAsiaTheme="minorHAnsi" w:hAnsi="Arial" w:cs="Arial"/>
      <w:sz w:val="22"/>
      <w:szCs w:val="22"/>
      <w:lang w:eastAsia="en-US"/>
    </w:rPr>
  </w:style>
  <w:style w:type="paragraph" w:customStyle="1" w:styleId="Annex">
    <w:name w:val="Annex"/>
    <w:basedOn w:val="Normal"/>
    <w:rsid w:val="00F65D1E"/>
    <w:pPr>
      <w:keepNext/>
      <w:numPr>
        <w:numId w:val="3"/>
      </w:numPr>
      <w:tabs>
        <w:tab w:val="num" w:pos="340"/>
      </w:tabs>
      <w:suppressAutoHyphens/>
      <w:spacing w:after="220"/>
      <w:ind w:left="340" w:hanging="340"/>
      <w:outlineLvl w:val="0"/>
    </w:pPr>
    <w:rPr>
      <w:rFonts w:ascii="Arial" w:hAnsi="Arial" w:cs="Arial"/>
      <w:kern w:val="28"/>
      <w:sz w:val="22"/>
    </w:rPr>
  </w:style>
  <w:style w:type="paragraph" w:customStyle="1" w:styleId="DWTableParaNum1">
    <w:name w:val="DW Table Para Num1"/>
    <w:basedOn w:val="Normal"/>
    <w:rsid w:val="00F65D1E"/>
    <w:pPr>
      <w:numPr>
        <w:ilvl w:val="2"/>
        <w:numId w:val="3"/>
      </w:numPr>
      <w:tabs>
        <w:tab w:val="left" w:pos="369"/>
        <w:tab w:val="left" w:pos="737"/>
        <w:tab w:val="left" w:pos="1106"/>
        <w:tab w:val="left" w:pos="1474"/>
        <w:tab w:val="left" w:pos="1843"/>
        <w:tab w:val="left" w:pos="2211"/>
      </w:tabs>
      <w:overflowPunct w:val="0"/>
      <w:autoSpaceDE w:val="0"/>
      <w:autoSpaceDN w:val="0"/>
      <w:adjustRightInd w:val="0"/>
      <w:spacing w:before="100" w:after="100"/>
      <w:ind w:left="0"/>
    </w:pPr>
    <w:rPr>
      <w:rFonts w:ascii="Arial" w:hAnsi="Arial"/>
      <w:kern w:val="22"/>
      <w:lang w:eastAsia="en-US"/>
    </w:rPr>
  </w:style>
  <w:style w:type="paragraph" w:customStyle="1" w:styleId="DWTableParaNum2">
    <w:name w:val="DW Table Para Num2"/>
    <w:basedOn w:val="Normal"/>
    <w:rsid w:val="00F65D1E"/>
    <w:pPr>
      <w:numPr>
        <w:ilvl w:val="3"/>
        <w:numId w:val="3"/>
      </w:numPr>
      <w:tabs>
        <w:tab w:val="left" w:pos="369"/>
        <w:tab w:val="left" w:pos="737"/>
        <w:tab w:val="left" w:pos="1106"/>
        <w:tab w:val="left" w:pos="1474"/>
        <w:tab w:val="left" w:pos="1843"/>
        <w:tab w:val="left" w:pos="2211"/>
      </w:tabs>
      <w:overflowPunct w:val="0"/>
      <w:autoSpaceDE w:val="0"/>
      <w:autoSpaceDN w:val="0"/>
      <w:adjustRightInd w:val="0"/>
      <w:spacing w:before="100" w:after="100"/>
      <w:ind w:left="369"/>
    </w:pPr>
    <w:rPr>
      <w:rFonts w:ascii="Arial" w:hAnsi="Arial"/>
      <w:kern w:val="22"/>
      <w:lang w:eastAsia="en-US"/>
    </w:rPr>
  </w:style>
  <w:style w:type="paragraph" w:customStyle="1" w:styleId="DWTableParaNum3">
    <w:name w:val="DW Table Para Num3"/>
    <w:basedOn w:val="Normal"/>
    <w:rsid w:val="00F65D1E"/>
    <w:pPr>
      <w:numPr>
        <w:ilvl w:val="4"/>
        <w:numId w:val="3"/>
      </w:numPr>
      <w:tabs>
        <w:tab w:val="left" w:pos="369"/>
        <w:tab w:val="left" w:pos="737"/>
        <w:tab w:val="left" w:pos="1106"/>
        <w:tab w:val="left" w:pos="1474"/>
        <w:tab w:val="left" w:pos="1843"/>
        <w:tab w:val="left" w:pos="2211"/>
      </w:tabs>
      <w:overflowPunct w:val="0"/>
      <w:autoSpaceDE w:val="0"/>
      <w:autoSpaceDN w:val="0"/>
      <w:adjustRightInd w:val="0"/>
      <w:spacing w:before="100" w:after="100"/>
      <w:ind w:left="737"/>
    </w:pPr>
    <w:rPr>
      <w:rFonts w:ascii="Arial" w:hAnsi="Arial"/>
      <w:kern w:val="22"/>
      <w:lang w:eastAsia="en-US"/>
    </w:rPr>
  </w:style>
  <w:style w:type="paragraph" w:customStyle="1" w:styleId="Style16">
    <w:name w:val="Style16"/>
    <w:basedOn w:val="Normal"/>
    <w:rsid w:val="00F65D1E"/>
    <w:pPr>
      <w:widowControl w:val="0"/>
      <w:autoSpaceDE w:val="0"/>
      <w:autoSpaceDN w:val="0"/>
      <w:adjustRightInd w:val="0"/>
      <w:jc w:val="both"/>
    </w:pPr>
    <w:rPr>
      <w:sz w:val="24"/>
      <w:szCs w:val="24"/>
      <w:lang w:val="en-US" w:eastAsia="en-US"/>
    </w:rPr>
  </w:style>
  <w:style w:type="paragraph" w:customStyle="1" w:styleId="Section">
    <w:name w:val="Section"/>
    <w:basedOn w:val="Normal"/>
    <w:rsid w:val="00F65D1E"/>
    <w:pPr>
      <w:keepNext/>
      <w:numPr>
        <w:numId w:val="4"/>
      </w:numPr>
      <w:suppressAutoHyphens/>
      <w:spacing w:after="220"/>
      <w:outlineLvl w:val="0"/>
    </w:pPr>
    <w:rPr>
      <w:rFonts w:ascii="Arial" w:hAnsi="Arial" w:cs="Arial"/>
      <w:b/>
      <w:kern w:val="28"/>
      <w:sz w:val="22"/>
      <w:u w:val="single"/>
    </w:rPr>
  </w:style>
  <w:style w:type="paragraph" w:customStyle="1" w:styleId="ClauseTitle">
    <w:name w:val="ClauseTitle"/>
    <w:basedOn w:val="Section"/>
    <w:next w:val="Clause"/>
    <w:rsid w:val="00F65D1E"/>
    <w:pPr>
      <w:numPr>
        <w:ilvl w:val="1"/>
      </w:numPr>
    </w:pPr>
    <w:rPr>
      <w:noProof/>
      <w:u w:val="none"/>
    </w:rPr>
  </w:style>
  <w:style w:type="paragraph" w:customStyle="1" w:styleId="DWTableParaNum4">
    <w:name w:val="DW Table Para Num4"/>
    <w:basedOn w:val="Normal"/>
    <w:rsid w:val="00F65D1E"/>
    <w:pPr>
      <w:numPr>
        <w:ilvl w:val="3"/>
        <w:numId w:val="5"/>
      </w:numPr>
      <w:tabs>
        <w:tab w:val="left" w:pos="369"/>
        <w:tab w:val="left" w:pos="737"/>
        <w:tab w:val="left" w:pos="1106"/>
        <w:tab w:val="left" w:pos="1474"/>
        <w:tab w:val="left" w:pos="1843"/>
        <w:tab w:val="left" w:pos="2211"/>
      </w:tabs>
      <w:overflowPunct w:val="0"/>
      <w:autoSpaceDE w:val="0"/>
      <w:autoSpaceDN w:val="0"/>
      <w:adjustRightInd w:val="0"/>
      <w:spacing w:before="100" w:after="100"/>
    </w:pPr>
    <w:rPr>
      <w:rFonts w:ascii="Arial" w:hAnsi="Arial"/>
      <w:kern w:val="22"/>
      <w:lang w:eastAsia="en-US"/>
    </w:rPr>
  </w:style>
  <w:style w:type="paragraph" w:customStyle="1" w:styleId="DWTableParaNum5">
    <w:name w:val="DW Table Para Num5"/>
    <w:basedOn w:val="Normal"/>
    <w:rsid w:val="00F65D1E"/>
    <w:pPr>
      <w:numPr>
        <w:ilvl w:val="4"/>
        <w:numId w:val="5"/>
      </w:numPr>
      <w:tabs>
        <w:tab w:val="left" w:pos="369"/>
        <w:tab w:val="left" w:pos="737"/>
        <w:tab w:val="left" w:pos="1106"/>
        <w:tab w:val="left" w:pos="1474"/>
        <w:tab w:val="left" w:pos="1843"/>
        <w:tab w:val="left" w:pos="2211"/>
      </w:tabs>
      <w:overflowPunct w:val="0"/>
      <w:autoSpaceDE w:val="0"/>
      <w:autoSpaceDN w:val="0"/>
      <w:adjustRightInd w:val="0"/>
      <w:spacing w:before="100" w:after="100"/>
    </w:pPr>
    <w:rPr>
      <w:rFonts w:ascii="Arial" w:hAnsi="Arial"/>
      <w:kern w:val="22"/>
      <w:lang w:eastAsia="en-US"/>
    </w:rPr>
  </w:style>
  <w:style w:type="paragraph" w:customStyle="1" w:styleId="sszagreementtext">
    <w:name w:val="sszagreementtext"/>
    <w:basedOn w:val="Normal"/>
    <w:rsid w:val="00F65D1E"/>
    <w:pPr>
      <w:spacing w:line="260" w:lineRule="atLeast"/>
    </w:pPr>
    <w:rPr>
      <w:rFonts w:ascii="Arial" w:hAnsi="Arial" w:cs="Arial"/>
      <w:sz w:val="22"/>
      <w:szCs w:val="22"/>
    </w:rPr>
  </w:style>
  <w:style w:type="paragraph" w:customStyle="1" w:styleId="DWParaPB1">
    <w:name w:val="DW Para PB1"/>
    <w:basedOn w:val="Normal"/>
    <w:rsid w:val="00F65D1E"/>
    <w:pPr>
      <w:spacing w:after="220"/>
      <w:ind w:left="567" w:hanging="567"/>
    </w:pPr>
  </w:style>
  <w:style w:type="paragraph" w:customStyle="1" w:styleId="DWParaPB2">
    <w:name w:val="DW Para PB2"/>
    <w:basedOn w:val="Normal"/>
    <w:rsid w:val="00F65D1E"/>
    <w:pPr>
      <w:spacing w:after="220"/>
      <w:ind w:left="1134" w:hanging="567"/>
    </w:pPr>
  </w:style>
  <w:style w:type="paragraph" w:customStyle="1" w:styleId="DWParaPB3">
    <w:name w:val="DW Para PB3"/>
    <w:basedOn w:val="Normal"/>
    <w:rsid w:val="00F65D1E"/>
    <w:pPr>
      <w:spacing w:after="220"/>
      <w:ind w:left="1701" w:hanging="567"/>
    </w:pPr>
  </w:style>
  <w:style w:type="paragraph" w:customStyle="1" w:styleId="DWParaPB4">
    <w:name w:val="DW Para PB4"/>
    <w:basedOn w:val="Normal"/>
    <w:rsid w:val="00F65D1E"/>
    <w:pPr>
      <w:numPr>
        <w:ilvl w:val="3"/>
        <w:numId w:val="6"/>
      </w:numPr>
      <w:spacing w:after="220"/>
    </w:pPr>
  </w:style>
  <w:style w:type="paragraph" w:customStyle="1" w:styleId="DWParaPB5">
    <w:name w:val="DW Para PB5"/>
    <w:basedOn w:val="Normal"/>
    <w:rsid w:val="00F65D1E"/>
    <w:pPr>
      <w:numPr>
        <w:ilvl w:val="4"/>
        <w:numId w:val="6"/>
      </w:numPr>
      <w:spacing w:after="220"/>
    </w:pPr>
  </w:style>
  <w:style w:type="character" w:customStyle="1" w:styleId="BodyChar">
    <w:name w:val="Body Char"/>
    <w:basedOn w:val="DefaultParagraphFont"/>
    <w:link w:val="Body"/>
    <w:locked/>
    <w:rsid w:val="00F65D1E"/>
    <w:rPr>
      <w:rFonts w:ascii="Verdana" w:hAnsi="Verdana" w:cs="Arial"/>
    </w:rPr>
  </w:style>
  <w:style w:type="paragraph" w:customStyle="1" w:styleId="Body">
    <w:name w:val="Body"/>
    <w:aliases w:val="b"/>
    <w:basedOn w:val="Normal"/>
    <w:link w:val="BodyChar"/>
    <w:rsid w:val="00F65D1E"/>
    <w:pPr>
      <w:numPr>
        <w:ilvl w:val="1"/>
        <w:numId w:val="7"/>
      </w:numPr>
      <w:spacing w:after="240"/>
      <w:jc w:val="both"/>
    </w:pPr>
    <w:rPr>
      <w:rFonts w:ascii="Verdana" w:eastAsiaTheme="minorHAnsi" w:hAnsi="Verdana" w:cs="Arial"/>
      <w:sz w:val="22"/>
      <w:szCs w:val="22"/>
      <w:lang w:eastAsia="en-US"/>
    </w:rPr>
  </w:style>
  <w:style w:type="character" w:customStyle="1" w:styleId="Body3Char">
    <w:name w:val="Body 3 Char"/>
    <w:basedOn w:val="BodyChar"/>
    <w:link w:val="Body3"/>
    <w:locked/>
    <w:rsid w:val="00F65D1E"/>
    <w:rPr>
      <w:rFonts w:ascii="Verdana" w:hAnsi="Verdana" w:cs="Arial"/>
    </w:rPr>
  </w:style>
  <w:style w:type="paragraph" w:customStyle="1" w:styleId="Body3">
    <w:name w:val="Body 3"/>
    <w:basedOn w:val="Body"/>
    <w:link w:val="Body3Char"/>
    <w:rsid w:val="00F65D1E"/>
    <w:pPr>
      <w:numPr>
        <w:ilvl w:val="2"/>
      </w:numPr>
    </w:pPr>
  </w:style>
  <w:style w:type="character" w:customStyle="1" w:styleId="Level2Char">
    <w:name w:val="Level 2 Char"/>
    <w:basedOn w:val="DefaultParagraphFont"/>
    <w:link w:val="Level2"/>
    <w:locked/>
    <w:rsid w:val="00F65D1E"/>
    <w:rPr>
      <w:rFonts w:ascii="Verdana" w:hAnsi="Verdana" w:cs="Arial"/>
    </w:rPr>
  </w:style>
  <w:style w:type="paragraph" w:customStyle="1" w:styleId="Level2">
    <w:name w:val="Level 2"/>
    <w:basedOn w:val="Normal"/>
    <w:link w:val="Level2Char"/>
    <w:rsid w:val="00F65D1E"/>
    <w:pPr>
      <w:numPr>
        <w:ilvl w:val="4"/>
        <w:numId w:val="7"/>
      </w:numPr>
      <w:spacing w:after="240"/>
      <w:jc w:val="both"/>
      <w:outlineLvl w:val="1"/>
    </w:pPr>
    <w:rPr>
      <w:rFonts w:ascii="Verdana" w:eastAsiaTheme="minorHAnsi" w:hAnsi="Verdana" w:cs="Arial"/>
      <w:sz w:val="22"/>
      <w:szCs w:val="22"/>
      <w:lang w:eastAsia="en-US"/>
    </w:rPr>
  </w:style>
  <w:style w:type="paragraph" w:customStyle="1" w:styleId="Level1">
    <w:name w:val="Level 1"/>
    <w:basedOn w:val="Normal"/>
    <w:rsid w:val="00F65D1E"/>
    <w:pPr>
      <w:numPr>
        <w:numId w:val="8"/>
      </w:numPr>
      <w:spacing w:after="240"/>
      <w:jc w:val="both"/>
      <w:outlineLvl w:val="0"/>
    </w:pPr>
    <w:rPr>
      <w:rFonts w:ascii="Verdana" w:hAnsi="Verdana" w:cs="Arial"/>
      <w:lang w:eastAsia="en-US"/>
    </w:rPr>
  </w:style>
  <w:style w:type="character" w:customStyle="1" w:styleId="Level3Char1">
    <w:name w:val="Level 3 Char1"/>
    <w:basedOn w:val="Body3Char"/>
    <w:link w:val="Level3"/>
    <w:locked/>
    <w:rsid w:val="00F65D1E"/>
    <w:rPr>
      <w:rFonts w:ascii="Verdana" w:hAnsi="Verdana" w:cs="Arial"/>
    </w:rPr>
  </w:style>
  <w:style w:type="paragraph" w:customStyle="1" w:styleId="Level3">
    <w:name w:val="Level 3"/>
    <w:basedOn w:val="Body3"/>
    <w:link w:val="Level3Char1"/>
    <w:rsid w:val="00F65D1E"/>
    <w:pPr>
      <w:numPr>
        <w:numId w:val="8"/>
      </w:numPr>
      <w:tabs>
        <w:tab w:val="num" w:pos="720"/>
      </w:tabs>
      <w:ind w:left="720" w:hanging="720"/>
      <w:outlineLvl w:val="2"/>
    </w:pPr>
  </w:style>
  <w:style w:type="paragraph" w:customStyle="1" w:styleId="Level4">
    <w:name w:val="Level 4"/>
    <w:basedOn w:val="Normal"/>
    <w:rsid w:val="00F65D1E"/>
    <w:pPr>
      <w:numPr>
        <w:ilvl w:val="3"/>
        <w:numId w:val="8"/>
      </w:numPr>
      <w:spacing w:after="240"/>
      <w:jc w:val="both"/>
      <w:outlineLvl w:val="3"/>
    </w:pPr>
    <w:rPr>
      <w:rFonts w:ascii="Verdana" w:hAnsi="Verdana" w:cs="Arial"/>
      <w:lang w:eastAsia="en-US"/>
    </w:rPr>
  </w:style>
  <w:style w:type="paragraph" w:customStyle="1" w:styleId="Level5">
    <w:name w:val="Level 5"/>
    <w:basedOn w:val="Normal"/>
    <w:rsid w:val="00F65D1E"/>
    <w:pPr>
      <w:numPr>
        <w:ilvl w:val="4"/>
        <w:numId w:val="8"/>
      </w:numPr>
      <w:spacing w:after="240"/>
      <w:jc w:val="both"/>
      <w:outlineLvl w:val="4"/>
    </w:pPr>
    <w:rPr>
      <w:rFonts w:ascii="Verdana" w:hAnsi="Verdana" w:cs="Arial"/>
      <w:lang w:eastAsia="en-US"/>
    </w:rPr>
  </w:style>
  <w:style w:type="paragraph" w:customStyle="1" w:styleId="Level6">
    <w:name w:val="Level 6"/>
    <w:basedOn w:val="Normal"/>
    <w:rsid w:val="00F65D1E"/>
    <w:pPr>
      <w:numPr>
        <w:ilvl w:val="5"/>
        <w:numId w:val="8"/>
      </w:numPr>
      <w:spacing w:after="240"/>
      <w:jc w:val="both"/>
      <w:outlineLvl w:val="5"/>
    </w:pPr>
    <w:rPr>
      <w:rFonts w:ascii="Verdana" w:hAnsi="Verdana" w:cs="Arial"/>
      <w:lang w:eastAsia="en-US"/>
    </w:rPr>
  </w:style>
  <w:style w:type="paragraph" w:customStyle="1" w:styleId="02-NormInd2-BB">
    <w:name w:val="02-NormInd2-BB"/>
    <w:basedOn w:val="Normal"/>
    <w:rsid w:val="00F65D1E"/>
    <w:pPr>
      <w:ind w:left="1440"/>
      <w:jc w:val="both"/>
    </w:pPr>
    <w:rPr>
      <w:rFonts w:ascii="Arial" w:hAnsi="Arial"/>
      <w:sz w:val="22"/>
      <w:lang w:eastAsia="en-US"/>
    </w:rPr>
  </w:style>
  <w:style w:type="paragraph" w:customStyle="1" w:styleId="InsideAddress">
    <w:name w:val="Inside Address"/>
    <w:basedOn w:val="Normal"/>
    <w:rsid w:val="00F65D1E"/>
    <w:pPr>
      <w:spacing w:line="220" w:lineRule="atLeast"/>
      <w:jc w:val="both"/>
    </w:pPr>
    <w:rPr>
      <w:rFonts w:ascii="Arial" w:hAnsi="Arial"/>
      <w:spacing w:val="-5"/>
      <w:lang w:eastAsia="en-US"/>
    </w:rPr>
  </w:style>
  <w:style w:type="paragraph" w:customStyle="1" w:styleId="ml1">
    <w:name w:val="ml1"/>
    <w:basedOn w:val="Normal"/>
    <w:rsid w:val="00F65D1E"/>
    <w:pPr>
      <w:spacing w:before="100" w:beforeAutospacing="1" w:after="100" w:afterAutospacing="1"/>
    </w:pPr>
    <w:rPr>
      <w:rFonts w:ascii="Arial" w:hAnsi="Arial" w:cs="Arial"/>
      <w:sz w:val="22"/>
      <w:szCs w:val="22"/>
    </w:rPr>
  </w:style>
  <w:style w:type="paragraph" w:customStyle="1" w:styleId="CharCharCharCharCharCharCharCharCharCharCharChar">
    <w:name w:val="Char Char Char Char Char Char Char Char Char Char Char Char"/>
    <w:basedOn w:val="Normal"/>
    <w:rsid w:val="00F65D1E"/>
    <w:pPr>
      <w:spacing w:after="160" w:line="240" w:lineRule="exact"/>
    </w:pPr>
    <w:rPr>
      <w:rFonts w:ascii="Verdana" w:hAnsi="Verdana"/>
      <w:lang w:val="en-US" w:eastAsia="en-US"/>
    </w:rPr>
  </w:style>
  <w:style w:type="paragraph" w:customStyle="1" w:styleId="MajorHeading">
    <w:name w:val="Major Heading"/>
    <w:basedOn w:val="Normal"/>
    <w:rsid w:val="00F65D1E"/>
    <w:pPr>
      <w:keepNext/>
      <w:spacing w:before="120"/>
      <w:jc w:val="both"/>
    </w:pPr>
    <w:rPr>
      <w:b/>
      <w:sz w:val="28"/>
      <w:lang w:eastAsia="en-US"/>
    </w:rPr>
  </w:style>
  <w:style w:type="paragraph" w:customStyle="1" w:styleId="AddressBlock">
    <w:name w:val="Address Block"/>
    <w:basedOn w:val="Normal"/>
    <w:rsid w:val="00F65D1E"/>
  </w:style>
  <w:style w:type="paragraph" w:customStyle="1" w:styleId="DWListAlphabetical">
    <w:name w:val="DW List Alphabetical"/>
    <w:basedOn w:val="DWNormal"/>
    <w:rsid w:val="00F65D1E"/>
    <w:pPr>
      <w:numPr>
        <w:numId w:val="9"/>
      </w:numPr>
    </w:pPr>
    <w:rPr>
      <w:color w:val="auto"/>
      <w:sz w:val="20"/>
      <w:szCs w:val="20"/>
    </w:rPr>
  </w:style>
  <w:style w:type="paragraph" w:customStyle="1" w:styleId="DWAnnex">
    <w:name w:val="DW Annex"/>
    <w:basedOn w:val="DWNormal"/>
    <w:rsid w:val="00F65D1E"/>
    <w:rPr>
      <w:b/>
      <w:caps/>
      <w:color w:val="auto"/>
      <w:sz w:val="20"/>
      <w:szCs w:val="20"/>
    </w:rPr>
  </w:style>
  <w:style w:type="paragraph" w:customStyle="1" w:styleId="Appointment">
    <w:name w:val="Appointment"/>
    <w:basedOn w:val="DWNormal"/>
    <w:next w:val="DWNormal"/>
    <w:rsid w:val="00F65D1E"/>
    <w:pPr>
      <w:spacing w:before="120"/>
    </w:pPr>
    <w:rPr>
      <w:i/>
      <w:color w:val="auto"/>
      <w:sz w:val="20"/>
      <w:szCs w:val="20"/>
    </w:rPr>
  </w:style>
  <w:style w:type="paragraph" w:customStyle="1" w:styleId="Compliments">
    <w:name w:val="Compliments"/>
    <w:basedOn w:val="DWNormal"/>
    <w:next w:val="Normal"/>
    <w:rsid w:val="00F65D1E"/>
    <w:pPr>
      <w:spacing w:before="1160"/>
    </w:pPr>
    <w:rPr>
      <w:i/>
      <w:color w:val="auto"/>
      <w:sz w:val="20"/>
      <w:szCs w:val="20"/>
    </w:rPr>
  </w:style>
  <w:style w:type="paragraph" w:customStyle="1" w:styleId="DWPara">
    <w:name w:val="DW Para"/>
    <w:basedOn w:val="DWNormal"/>
    <w:rsid w:val="00F65D1E"/>
    <w:pPr>
      <w:spacing w:after="220"/>
    </w:pPr>
    <w:rPr>
      <w:color w:val="auto"/>
      <w:sz w:val="20"/>
      <w:szCs w:val="20"/>
    </w:rPr>
  </w:style>
  <w:style w:type="paragraph" w:customStyle="1" w:styleId="DWHdgGroup">
    <w:name w:val="DW Hdg Group"/>
    <w:basedOn w:val="DWNormal"/>
    <w:next w:val="DWPara"/>
    <w:rsid w:val="00F65D1E"/>
    <w:pPr>
      <w:keepNext/>
      <w:numPr>
        <w:ilvl w:val="12"/>
      </w:numPr>
      <w:spacing w:after="220"/>
    </w:pPr>
    <w:rPr>
      <w:b/>
      <w:caps/>
      <w:color w:val="auto"/>
      <w:sz w:val="20"/>
      <w:szCs w:val="20"/>
    </w:rPr>
  </w:style>
  <w:style w:type="paragraph" w:customStyle="1" w:styleId="DWHdgMain">
    <w:name w:val="DW Hdg Main"/>
    <w:basedOn w:val="DWHdgGroup"/>
    <w:next w:val="DWHdgGroup"/>
    <w:rsid w:val="00F65D1E"/>
    <w:pPr>
      <w:jc w:val="center"/>
    </w:pPr>
  </w:style>
  <w:style w:type="paragraph" w:customStyle="1" w:styleId="DWName">
    <w:name w:val="DW Name"/>
    <w:basedOn w:val="DWNormal"/>
    <w:next w:val="Normal"/>
    <w:rsid w:val="00F65D1E"/>
    <w:pPr>
      <w:keepNext/>
      <w:spacing w:before="220"/>
    </w:pPr>
    <w:rPr>
      <w:caps/>
      <w:color w:val="auto"/>
      <w:sz w:val="20"/>
      <w:szCs w:val="20"/>
    </w:rPr>
  </w:style>
  <w:style w:type="paragraph" w:customStyle="1" w:styleId="DWListNumerical">
    <w:name w:val="DW List Numerical"/>
    <w:basedOn w:val="DWNormal"/>
    <w:rsid w:val="00F65D1E"/>
    <w:pPr>
      <w:numPr>
        <w:numId w:val="10"/>
      </w:numPr>
    </w:pPr>
    <w:rPr>
      <w:color w:val="auto"/>
      <w:sz w:val="20"/>
      <w:szCs w:val="20"/>
    </w:rPr>
  </w:style>
  <w:style w:type="paragraph" w:customStyle="1" w:styleId="Originator">
    <w:name w:val="Originator"/>
    <w:basedOn w:val="DWNormal"/>
    <w:next w:val="Normal"/>
    <w:rsid w:val="00F65D1E"/>
    <w:pPr>
      <w:spacing w:after="220"/>
    </w:pPr>
    <w:rPr>
      <w:color w:val="auto"/>
      <w:sz w:val="20"/>
      <w:szCs w:val="20"/>
    </w:rPr>
  </w:style>
  <w:style w:type="paragraph" w:customStyle="1" w:styleId="DWTable">
    <w:name w:val="DW Table"/>
    <w:basedOn w:val="DWNormal"/>
    <w:rsid w:val="00F65D1E"/>
    <w:rPr>
      <w:color w:val="auto"/>
      <w:sz w:val="20"/>
      <w:szCs w:val="20"/>
    </w:rPr>
  </w:style>
  <w:style w:type="paragraph" w:customStyle="1" w:styleId="TableBox">
    <w:name w:val="Table Box"/>
    <w:basedOn w:val="DWTable"/>
    <w:next w:val="DWPara"/>
    <w:rsid w:val="00F65D1E"/>
    <w:pPr>
      <w:numPr>
        <w:ilvl w:val="12"/>
      </w:numPr>
    </w:pPr>
  </w:style>
  <w:style w:type="paragraph" w:customStyle="1" w:styleId="DWTablePara">
    <w:name w:val="DW Table Para"/>
    <w:basedOn w:val="DWTable"/>
    <w:rsid w:val="00F65D1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F65D1E"/>
    <w:pPr>
      <w:spacing w:after="100"/>
      <w:jc w:val="center"/>
    </w:pPr>
  </w:style>
  <w:style w:type="paragraph" w:customStyle="1" w:styleId="DWTableHdg">
    <w:name w:val="DW Table Hdg"/>
    <w:basedOn w:val="DWTable"/>
    <w:next w:val="DWTableCol"/>
    <w:rsid w:val="00F65D1E"/>
    <w:pPr>
      <w:spacing w:before="100" w:after="100"/>
      <w:jc w:val="center"/>
    </w:pPr>
    <w:rPr>
      <w:b/>
    </w:rPr>
  </w:style>
  <w:style w:type="paragraph" w:customStyle="1" w:styleId="TelFaxBlock">
    <w:name w:val="Tel/Fax Block"/>
    <w:basedOn w:val="Normal"/>
    <w:rsid w:val="00F65D1E"/>
    <w:rPr>
      <w:sz w:val="18"/>
    </w:rPr>
  </w:style>
  <w:style w:type="paragraph" w:customStyle="1" w:styleId="UnitTitle">
    <w:name w:val="Unit Title"/>
    <w:basedOn w:val="AddressBlock"/>
    <w:next w:val="AddressBlock"/>
    <w:rsid w:val="00F65D1E"/>
    <w:rPr>
      <w:b/>
      <w:sz w:val="22"/>
    </w:rPr>
  </w:style>
  <w:style w:type="paragraph" w:customStyle="1" w:styleId="DWSignature">
    <w:name w:val="DW Signature"/>
    <w:basedOn w:val="DWNormal"/>
    <w:next w:val="DWName"/>
    <w:rsid w:val="00F65D1E"/>
    <w:pPr>
      <w:spacing w:before="160"/>
    </w:pPr>
    <w:rPr>
      <w:color w:val="auto"/>
      <w:sz w:val="20"/>
      <w:szCs w:val="20"/>
    </w:rPr>
  </w:style>
  <w:style w:type="paragraph" w:customStyle="1" w:styleId="DWParaNum1">
    <w:name w:val="DW Para Num1"/>
    <w:basedOn w:val="DWPara"/>
    <w:rsid w:val="00F65D1E"/>
    <w:pPr>
      <w:numPr>
        <w:numId w:val="11"/>
      </w:numPr>
    </w:pPr>
  </w:style>
  <w:style w:type="paragraph" w:customStyle="1" w:styleId="DWParaNum2">
    <w:name w:val="DW Para Num2"/>
    <w:basedOn w:val="DWPara"/>
    <w:rsid w:val="00F65D1E"/>
    <w:pPr>
      <w:numPr>
        <w:ilvl w:val="1"/>
        <w:numId w:val="11"/>
      </w:numPr>
    </w:pPr>
  </w:style>
  <w:style w:type="paragraph" w:customStyle="1" w:styleId="DWParaNum3">
    <w:name w:val="DW Para Num3"/>
    <w:basedOn w:val="DWPara"/>
    <w:rsid w:val="00F65D1E"/>
    <w:pPr>
      <w:numPr>
        <w:ilvl w:val="2"/>
        <w:numId w:val="11"/>
      </w:numPr>
    </w:pPr>
  </w:style>
  <w:style w:type="paragraph" w:customStyle="1" w:styleId="DWParaNum4">
    <w:name w:val="DW Para Num4"/>
    <w:basedOn w:val="DWPara"/>
    <w:rsid w:val="00F65D1E"/>
    <w:pPr>
      <w:numPr>
        <w:ilvl w:val="3"/>
        <w:numId w:val="11"/>
      </w:numPr>
    </w:pPr>
  </w:style>
  <w:style w:type="paragraph" w:customStyle="1" w:styleId="DWParaNum5">
    <w:name w:val="DW Para Num5"/>
    <w:basedOn w:val="DWPara"/>
    <w:rsid w:val="00F65D1E"/>
    <w:pPr>
      <w:numPr>
        <w:ilvl w:val="4"/>
        <w:numId w:val="11"/>
      </w:numPr>
    </w:pPr>
  </w:style>
  <w:style w:type="paragraph" w:customStyle="1" w:styleId="DWParaBul1">
    <w:name w:val="DW Para Bul1"/>
    <w:basedOn w:val="DWPara"/>
    <w:rsid w:val="00F65D1E"/>
    <w:pPr>
      <w:numPr>
        <w:numId w:val="12"/>
      </w:numPr>
    </w:pPr>
  </w:style>
  <w:style w:type="paragraph" w:customStyle="1" w:styleId="DWParaBul2">
    <w:name w:val="DW Para Bul2"/>
    <w:basedOn w:val="DWPara"/>
    <w:rsid w:val="00F65D1E"/>
    <w:pPr>
      <w:numPr>
        <w:ilvl w:val="1"/>
        <w:numId w:val="12"/>
      </w:numPr>
    </w:pPr>
  </w:style>
  <w:style w:type="paragraph" w:customStyle="1" w:styleId="DWParaBul3">
    <w:name w:val="DW Para Bul3"/>
    <w:basedOn w:val="DWPara"/>
    <w:rsid w:val="00F65D1E"/>
    <w:pPr>
      <w:numPr>
        <w:ilvl w:val="2"/>
        <w:numId w:val="12"/>
      </w:numPr>
    </w:pPr>
  </w:style>
  <w:style w:type="paragraph" w:customStyle="1" w:styleId="DWParaBul4">
    <w:name w:val="DW Para Bul4"/>
    <w:basedOn w:val="DWPara"/>
    <w:rsid w:val="00F65D1E"/>
    <w:pPr>
      <w:numPr>
        <w:ilvl w:val="3"/>
        <w:numId w:val="12"/>
      </w:numPr>
    </w:pPr>
  </w:style>
  <w:style w:type="paragraph" w:customStyle="1" w:styleId="DWParaBul5">
    <w:name w:val="DW Para Bul5"/>
    <w:basedOn w:val="DWPara"/>
    <w:rsid w:val="00F65D1E"/>
    <w:pPr>
      <w:numPr>
        <w:ilvl w:val="4"/>
        <w:numId w:val="12"/>
      </w:numPr>
    </w:pPr>
  </w:style>
  <w:style w:type="paragraph" w:customStyle="1" w:styleId="FooterFilename">
    <w:name w:val="Footer Filename"/>
    <w:basedOn w:val="Footer"/>
    <w:rsid w:val="00F65D1E"/>
    <w:pPr>
      <w:tabs>
        <w:tab w:val="clear" w:pos="4153"/>
        <w:tab w:val="clear" w:pos="8306"/>
        <w:tab w:val="center" w:pos="4815"/>
        <w:tab w:val="right" w:pos="9645"/>
      </w:tabs>
      <w:spacing w:before="120"/>
      <w:jc w:val="left"/>
    </w:pPr>
    <w:rPr>
      <w:sz w:val="12"/>
    </w:rPr>
  </w:style>
  <w:style w:type="paragraph" w:customStyle="1" w:styleId="default0">
    <w:name w:val="default"/>
    <w:basedOn w:val="Normal"/>
    <w:rsid w:val="00F65D1E"/>
    <w:pPr>
      <w:autoSpaceDE w:val="0"/>
      <w:autoSpaceDN w:val="0"/>
    </w:pPr>
    <w:rPr>
      <w:rFonts w:ascii="Verdana" w:hAnsi="Verdana" w:cs="Arial"/>
      <w:color w:val="000000"/>
      <w:sz w:val="24"/>
      <w:szCs w:val="24"/>
    </w:rPr>
  </w:style>
  <w:style w:type="character" w:styleId="FootnoteReference">
    <w:name w:val="footnote reference"/>
    <w:semiHidden/>
    <w:unhideWhenUsed/>
    <w:rsid w:val="00F65D1E"/>
    <w:rPr>
      <w:vertAlign w:val="superscript"/>
    </w:rPr>
  </w:style>
  <w:style w:type="character" w:styleId="CommentReference">
    <w:name w:val="annotation reference"/>
    <w:basedOn w:val="DefaultParagraphFont"/>
    <w:uiPriority w:val="99"/>
    <w:semiHidden/>
    <w:unhideWhenUsed/>
    <w:rsid w:val="00F65D1E"/>
    <w:rPr>
      <w:sz w:val="16"/>
      <w:szCs w:val="16"/>
    </w:rPr>
  </w:style>
  <w:style w:type="character" w:customStyle="1" w:styleId="FontStyle73">
    <w:name w:val="Font Style73"/>
    <w:basedOn w:val="DefaultParagraphFont"/>
    <w:rsid w:val="00F65D1E"/>
    <w:rPr>
      <w:rFonts w:ascii="Times New Roman" w:hAnsi="Times New Roman" w:cs="Times New Roman" w:hint="default"/>
      <w:b/>
      <w:bCs/>
      <w:sz w:val="18"/>
      <w:szCs w:val="18"/>
    </w:rPr>
  </w:style>
  <w:style w:type="character" w:customStyle="1" w:styleId="FontStyle72">
    <w:name w:val="Font Style72"/>
    <w:basedOn w:val="DefaultParagraphFont"/>
    <w:rsid w:val="00F65D1E"/>
    <w:rPr>
      <w:rFonts w:ascii="Times New Roman" w:hAnsi="Times New Roman" w:cs="Times New Roman" w:hint="default"/>
      <w:sz w:val="18"/>
      <w:szCs w:val="18"/>
    </w:rPr>
  </w:style>
  <w:style w:type="character" w:customStyle="1" w:styleId="Level1asHeadingtext">
    <w:name w:val="Level 1 as Heading (text)"/>
    <w:basedOn w:val="DefaultParagraphFont"/>
    <w:rsid w:val="00F65D1E"/>
    <w:rPr>
      <w:b/>
      <w:bCs w:val="0"/>
      <w:caps/>
      <w:sz w:val="20"/>
      <w:szCs w:val="20"/>
    </w:rPr>
  </w:style>
  <w:style w:type="character" w:customStyle="1" w:styleId="Level2asHeadingtext">
    <w:name w:val="Level 2 as Heading (text)"/>
    <w:basedOn w:val="DefaultParagraphFont"/>
    <w:rsid w:val="00F65D1E"/>
    <w:rPr>
      <w:b/>
      <w:bCs w:val="0"/>
    </w:rPr>
  </w:style>
  <w:style w:type="character" w:customStyle="1" w:styleId="EmailStyle96">
    <w:name w:val="EmailStyle96"/>
    <w:basedOn w:val="DefaultParagraphFont"/>
    <w:semiHidden/>
    <w:rsid w:val="00F65D1E"/>
    <w:rPr>
      <w:rFonts w:ascii="Arial" w:hAnsi="Arial" w:cs="Arial" w:hint="default"/>
      <w:b w:val="0"/>
      <w:bCs w:val="0"/>
      <w:i w:val="0"/>
      <w:iCs w:val="0"/>
      <w:strike w:val="0"/>
      <w:dstrike w:val="0"/>
      <w:color w:val="000080"/>
      <w:sz w:val="22"/>
      <w:szCs w:val="22"/>
      <w:u w:val="none"/>
      <w:effect w:val="none"/>
    </w:rPr>
  </w:style>
  <w:style w:type="character" w:customStyle="1" w:styleId="EmailStyle97">
    <w:name w:val="EmailStyle97"/>
    <w:basedOn w:val="DefaultParagraphFont"/>
    <w:semiHidden/>
    <w:rsid w:val="00F65D1E"/>
    <w:rPr>
      <w:rFonts w:ascii="Arial" w:hAnsi="Arial" w:cs="Arial" w:hint="default"/>
      <w:b w:val="0"/>
      <w:bCs w:val="0"/>
      <w:i w:val="0"/>
      <w:iCs w:val="0"/>
      <w:strike w:val="0"/>
      <w:dstrike w:val="0"/>
      <w:color w:val="000000"/>
      <w:sz w:val="22"/>
      <w:szCs w:val="22"/>
      <w:u w:val="none"/>
      <w:effect w:val="none"/>
    </w:rPr>
  </w:style>
  <w:style w:type="character" w:customStyle="1" w:styleId="AdditionalMarking">
    <w:name w:val="Additional Marking"/>
    <w:rsid w:val="00F65D1E"/>
    <w:rPr>
      <w:b/>
      <w:bCs w:val="0"/>
      <w:caps/>
    </w:rPr>
  </w:style>
  <w:style w:type="character" w:customStyle="1" w:styleId="DWFlag">
    <w:name w:val="DW Flag"/>
    <w:rsid w:val="00F65D1E"/>
    <w:rPr>
      <w:b/>
      <w:bCs w:val="0"/>
    </w:rPr>
  </w:style>
  <w:style w:type="character" w:customStyle="1" w:styleId="FooterCaption">
    <w:name w:val="Footer Caption"/>
    <w:rsid w:val="00F65D1E"/>
    <w:rPr>
      <w:sz w:val="12"/>
    </w:rPr>
  </w:style>
  <w:style w:type="character" w:customStyle="1" w:styleId="HeaderCaption">
    <w:name w:val="Header Caption"/>
    <w:rsid w:val="00F65D1E"/>
    <w:rPr>
      <w:sz w:val="12"/>
    </w:rPr>
  </w:style>
  <w:style w:type="character" w:customStyle="1" w:styleId="HiddenText">
    <w:name w:val="Hidden Text"/>
    <w:rsid w:val="00F65D1E"/>
    <w:rPr>
      <w:vanish/>
      <w:webHidden w:val="0"/>
      <w:specVanish w:val="0"/>
    </w:rPr>
  </w:style>
  <w:style w:type="character" w:customStyle="1" w:styleId="MarginalNote">
    <w:name w:val="Marginal Note"/>
    <w:rsid w:val="00F65D1E"/>
    <w:rPr>
      <w:rFonts w:ascii="Arial" w:hAnsi="Arial" w:cs="Arial" w:hint="default"/>
      <w:sz w:val="16"/>
    </w:rPr>
  </w:style>
  <w:style w:type="character" w:customStyle="1" w:styleId="DWHdgPara">
    <w:name w:val="DW Hdg Para"/>
    <w:rsid w:val="00F65D1E"/>
    <w:rPr>
      <w:b/>
      <w:bCs w:val="0"/>
      <w:strike w:val="0"/>
      <w:dstrike w:val="0"/>
      <w:u w:val="none"/>
      <w:effect w:val="none"/>
    </w:rPr>
  </w:style>
  <w:style w:type="character" w:customStyle="1" w:styleId="PostTown">
    <w:name w:val="Post Town"/>
    <w:rsid w:val="00F65D1E"/>
    <w:rPr>
      <w:smallCaps/>
    </w:rPr>
  </w:style>
  <w:style w:type="character" w:customStyle="1" w:styleId="ProtectiveMarking">
    <w:name w:val="Protective Marking"/>
    <w:rsid w:val="00F65D1E"/>
    <w:rPr>
      <w:b/>
      <w:bCs w:val="0"/>
      <w:caps/>
    </w:rPr>
  </w:style>
  <w:style w:type="character" w:customStyle="1" w:styleId="ReferenceDate">
    <w:name w:val="Reference/Date"/>
    <w:rsid w:val="00F65D1E"/>
    <w:rPr>
      <w:rFonts w:ascii="Arial" w:hAnsi="Arial" w:cs="Arial" w:hint="default"/>
      <w:spacing w:val="0"/>
      <w:sz w:val="20"/>
    </w:rPr>
  </w:style>
  <w:style w:type="character" w:customStyle="1" w:styleId="DWHdgSubject">
    <w:name w:val="DW Hdg Subject"/>
    <w:rsid w:val="00F65D1E"/>
    <w:rPr>
      <w:u w:val="single"/>
    </w:rPr>
  </w:style>
  <w:style w:type="table" w:styleId="TableWeb1">
    <w:name w:val="Table Web 1"/>
    <w:basedOn w:val="TableNormal"/>
    <w:semiHidden/>
    <w:unhideWhenUsed/>
    <w:rsid w:val="00F65D1E"/>
    <w:pPr>
      <w:ind w:left="0" w:firstLine="0"/>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F65D1E"/>
    <w:pPr>
      <w:ind w:left="0" w:firstLine="0"/>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65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acquisition-operating-framework" TargetMode="External"/><Relationship Id="rId26" Type="http://schemas.openxmlformats.org/officeDocument/2006/relationships/hyperlink" Target="http://www.contracts.mod.uk/feed" TargetMode="External"/><Relationship Id="rId3" Type="http://schemas.openxmlformats.org/officeDocument/2006/relationships/customXml" Target="../customXml/item3.xml"/><Relationship Id="rId21" Type="http://schemas.openxmlformats.org/officeDocument/2006/relationships/hyperlink" Target="http://ozone.unep.org/new_site/en/montreal_protocol.php"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DESLEOSP-OIP-Comrcl-1a1@mod.uk" TargetMode="External"/><Relationship Id="rId29" Type="http://schemas.openxmlformats.org/officeDocument/2006/relationships/hyperlink" Target="https://www.gov.uk/government/uploads/system/uploads/attachment_data/file/210470/Cm8655-web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promptpaymentcode.org.uk" TargetMode="External"/><Relationship Id="rId32" Type="http://schemas.openxmlformats.org/officeDocument/2006/relationships/hyperlink" Target="mailto:covenant-mailbox@mod.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uk/government/uploads/system/uploads/attachment_data/file/322603/Contractual_Process_-_Appendix_5_form.doc" TargetMode="External"/><Relationship Id="rId28" Type="http://schemas.openxmlformats.org/officeDocument/2006/relationships/hyperlink" Target="http://www.d2btrade.com/" TargetMode="External"/><Relationship Id="rId10" Type="http://schemas.openxmlformats.org/officeDocument/2006/relationships/footnotes" Target="footnotes.xml"/><Relationship Id="rId19" Type="http://schemas.openxmlformats.org/officeDocument/2006/relationships/hyperlink" Target="mailto:DESLEOSP-OIP-Comrcl-1a1@mod.uk" TargetMode="External"/><Relationship Id="rId31" Type="http://schemas.openxmlformats.org/officeDocument/2006/relationships/hyperlink" Target="http://www.sabre.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publications/security-policy-framework" TargetMode="External"/><Relationship Id="rId27" Type="http://schemas.openxmlformats.org/officeDocument/2006/relationships/hyperlink" Target="https://www.gov.uk/government/policies/improving-the-transparency-and-accountability-of-government-and-its-services" TargetMode="External"/><Relationship Id="rId30" Type="http://schemas.openxmlformats.org/officeDocument/2006/relationships/hyperlink" Target="https://www.gov.uk/the-corporate-cove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KProtectiveMarking xmlns="http://schemas.microsoft.com/sharepoint/v3">NOT PROTECTIVELY MARKED</UKProtectiveMarking>
    <PolicyIdentifier xmlns="http://schemas.microsoft.com/sharepoint/v3">UK</PolicyIdentifier>
    <MeridioEDCStatus xmlns="6aff8462-6811-442b-88e9-3e59c04c4e18" xsi:nil="true"/>
    <DPADisclosabilityIndicator xmlns="http://schemas.microsoft.com/sharepoint/v3" xsi:nil="true"/>
    <EIRException xmlns="http://schemas.microsoft.com/sharepoint/v3" xsi:nil="true"/>
    <FOIReleasedOnRequest xmlns="http://schemas.microsoft.com/sharepoint/v3" xsi:nil="true"/>
    <OSP_Contracts xmlns="f8c0b76b-436a-40cf-995a-d0ad4f05a1fa" xsi:nil="true"/>
    <Status xmlns="http://schemas.microsoft.com/sharepoint/v3">Draft</Status>
    <Commercial_x0020_L1OOB xmlns="eeb1496d-723d-4297-b974-ef546afdb4f3">ITT</Commercial_x0020_L1OOB>
    <Commercial_x0020_L3OOB xmlns="eeb1496d-723d-4297-b974-ef546afdb4f3">Contract</Commercial_x0020_L3OOB>
    <OSP_ContractsOOB xmlns="eeb1496d-723d-4297-b974-ef546afdb4f3">OIP/0022</OSP_ContractsOOB>
    <AuthorOriginator xmlns="http://schemas.microsoft.com/sharepoint/v3">Nicky Cogswell</AuthorOriginator>
    <DPAExemption xmlns="http://schemas.microsoft.com/sharepoint/v3" xsi:nil="true"/>
    <Commercial_x0020_L2OOB xmlns="eeb1496d-723d-4297-b974-ef546afdb4f3">Contract Docs</Commercial_x0020_L2OOB>
    <Commercial_x0020_L1 xmlns="f8c0b76b-436a-40cf-995a-d0ad4f05a1fa" xsi:nil="true"/>
    <Copyright xmlns="http://schemas.microsoft.com/sharepoint/v3" xsi:nil="true"/>
    <Commercial_x0020_L3 xmlns="f8c0b76b-436a-40cf-995a-d0ad4f05a1fa" xsi:nil="true"/>
    <SecurityDescriptors xmlns="http://schemas.microsoft.com/sharepoint/v3">None</SecurityDescriptors>
    <Commercial_x0020_L2 xmlns="f8c0b76b-436a-40cf-995a-d0ad4f05a1fa" xsi:nil="true"/>
    <Declared xmlns="6aff8462-6811-442b-88e9-3e59c04c4e18">false</Declared>
    <DocId xmlns="6aff8462-6811-442b-88e9-3e59c04c4e18" xsi:nil="true"/>
    <fileplanIDPTH xmlns="6aff8462-6811-442b-88e9-3e59c04c4e18">04_Deliver</fileplanIDPTH>
    <RetentionCategory xmlns="http://schemas.microsoft.com/sharepoint/v3">None</RetentionCategory>
    <MeridioUrl xmlns="6aff8462-6811-442b-88e9-3e59c04c4e18" xsi:nil="true"/>
    <SecurityNonUKConstraints xmlns="http://schemas.microsoft.com/sharepoint/v3" xsi:nil="true"/>
    <FOIPublicationDate xmlns="http://schemas.microsoft.com/sharepoint/v3" xsi:nil="true"/>
    <DocumentVersion xmlns="http://schemas.microsoft.com/sharepoint/v3">V.1</DocumentVersion>
    <EIRDisclosabilityIndicator xmlns="http://schemas.microsoft.com/sharepoint/v3" xsi:nil="true"/>
    <CreatedOriginated xmlns="http://schemas.microsoft.com/sharepoint/v3">2015-09-17T23:00:00+00:00</CreatedOriginated>
    <FOIExemption xmlns="http://schemas.microsoft.com/sharepoint/v3">No</FOIExemption>
    <Description xmlns="http://schemas.microsoft.com/sharepoint/v3" xsi:nil="true"/>
    <MeridioEDCData xmlns="6aff8462-6811-442b-88e9-3e59c04c4e18" xsi:nil="true"/>
    <SubjectKeywords xmlns="6AFF8462-6811-442B-88E9-3E59C04C4E18" xsi:nil="true"/>
    <BusinessOwner xmlns="6AFF8462-6811-442B-88E9-3E59C04C4E18" xsi:nil="true"/>
    <Subject_x0020_KeywordsOOB xmlns="6AFF8462-6811-442B-88E9-3E59C04C4E18">
      <Value>Project management</Value>
    </Subject_x0020_KeywordsOOB>
    <fileplanID xmlns="6AFF8462-6811-442B-88E9-3E59C04C4E18" xsi:nil="true"/>
    <Business_x0020_OwnerOOB xmlns="6AFF8462-6811-442B-88E9-3E59C04C4E18">DE&amp;S Land Equipment Operational Support Programmes</Business_x0020_OwnerOOB>
    <Subject_x0020_CategoryOOB xmlns="6AFF8462-6811-442B-88E9-3E59C04C4E18">
      <Value>EQUIPMENT SYSTEMS AND MATERIEL</Value>
    </Subject_x0020_CategoryOOB>
    <fileplanIDOOB xmlns="6AFF8462-6811-442B-88E9-3E59C04C4E18">04_Deliver</fileplanIDOOB>
    <SubjectCategory xmlns="6AFF8462-6811-442B-88E9-3E59C04C4E18" xsi:nil="true"/>
    <LocalKeywords xmlns="6AFF8462-6811-442B-88E9-3E59C04C4E18" xsi:nil="true"/>
    <Local_x0020_KeywordsOOB xmlns="6AFF8462-6811-442B-88E9-3E59C04C4E18">
      <Value>ITT</Value>
    </Local_x0020_KeywordsOO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4CDF654BF68BB14F95930344599FFF5C" ma:contentTypeVersion="41" ma:contentTypeDescription="Designed to facilitate the storage of MOD Documents with a '.doc' or '.docx' extension" ma:contentTypeScope="" ma:versionID="8f4c96758ad8890b544425835cb9fceb">
  <xsd:schema xmlns:xsd="http://www.w3.org/2001/XMLSchema" xmlns:p="http://schemas.microsoft.com/office/2006/metadata/properties" xmlns:ns1="http://schemas.microsoft.com/sharepoint/v3" xmlns:ns2="6AFF8462-6811-442B-88E9-3E59C04C4E18" xmlns:ns3="6aff8462-6811-442b-88e9-3e59c04c4e18" xmlns:ns4="f8c0b76b-436a-40cf-995a-d0ad4f05a1fa" xmlns:ns5="eeb1496d-723d-4297-b974-ef546afdb4f3" targetNamespace="http://schemas.microsoft.com/office/2006/metadata/properties" ma:root="true" ma:fieldsID="c71d3cf800c197d1b0b92c2ee523c865" ns1:_="" ns2:_="" ns3:_="" ns4:_="" ns5:_="">
    <xsd:import namespace="http://schemas.microsoft.com/sharepoint/v3"/>
    <xsd:import namespace="6AFF8462-6811-442B-88E9-3E59C04C4E18"/>
    <xsd:import namespace="6aff8462-6811-442b-88e9-3e59c04c4e18"/>
    <xsd:import namespace="f8c0b76b-436a-40cf-995a-d0ad4f05a1fa"/>
    <xsd:import namespace="eeb1496d-723d-4297-b974-ef546afdb4f3"/>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minOccurs="0"/>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element ref="ns4:Commercial_x0020_L1" minOccurs="0"/>
                <xsd:element ref="ns5:Commercial_x0020_L1OOB"/>
                <xsd:element ref="ns4:Commercial_x0020_L2" minOccurs="0"/>
                <xsd:element ref="ns5:Commercial_x0020_L2OOB" minOccurs="0"/>
                <xsd:element ref="ns4:Commercial_x0020_L3" minOccurs="0"/>
                <xsd:element ref="ns5:Commercial_x0020_L3OOB" minOccurs="0"/>
                <xsd:element ref="ns4:OSP_Contracts" minOccurs="0"/>
                <xsd:element ref="ns5:OSP_ContractsOOB"/>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schema>
  <xsd:schema xmlns:xsd="http://www.w3.org/2001/XMLSchema" xmlns:dms="http://schemas.microsoft.com/office/2006/documentManagement/types" targetNamespace="6AFF8462-6811-442B-88E9-3E59C04C4E18"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NTRACT MANAGEMENT" ma:description="Subject Categories to describe, as specifically as possible, the document content. Selected from the UK Defence Taxonomy." ma:internalName="Subject_x0020_Category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IDGES AND BRIDGING EQUIPMENT"/>
                        <xsd:enumeration value="COMMERCIAL GUIDANCE"/>
                        <xsd:enumeration value="COMMERCIAL LAW"/>
                        <xsd:enumeration value="COMMERCIAL MANAGEMENT"/>
                        <xsd:enumeration value="CONTRACT AMENDMENTS"/>
                        <xsd:enumeration value="CONTRACT MANAGEMENT"/>
                        <xsd:enumeration value="CONTRACTING POLICY"/>
                        <xsd:enumeration value="Customer relationship management"/>
                        <xsd:enumeration value="EQUIPMENT SYSTEMS AND MATERIEL"/>
                        <xsd:enumeration value="OUTPUT MANAGEMENT"/>
                        <xsd:enumeration value="PLATFORMS AND VEHICLES"/>
                        <xsd:enumeration value="PROCUREMENT"/>
                        <xsd:enumeration value="PROCUREMENT AND COMMERCIAL SKILLS TRAINING"/>
                        <xsd:enumeration value="PROCUREMENT PROCESS"/>
                        <xsd:enumeration value="REQUIREMENTS MANAGEMENT"/>
                        <xsd:enumeration value="UTILITIES INFRASTRUCTURE"/>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ntract management" ma:description="Subject Keywords to describe, as specifically as possible, the document content. Selected from the UK Defence Thesaurus." ma:internalName="Subject_x0020_KeywordsOOB"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cquisition and Commercial Team"/>
                        <xsd:enumeration value="Acquisition process"/>
                        <xsd:enumeration value="Business cases"/>
                        <xsd:enumeration value="Business improvement strategies"/>
                        <xsd:enumeration value="Commercial assurance"/>
                        <xsd:enumeration value="Commercial competences"/>
                        <xsd:enumeration value="Commercial delegations"/>
                        <xsd:enumeration value="Commercial functional competence framework"/>
                        <xsd:enumeration value="Commercial guidance"/>
                        <xsd:enumeration value="Commercial law"/>
                        <xsd:enumeration value="Commercial management"/>
                        <xsd:enumeration value="Commercial marketing agreements"/>
                        <xsd:enumeration value="Commercial off the shelf procurement"/>
                        <xsd:enumeration value="Contract amendments"/>
                        <xsd:enumeration value="Contract management"/>
                        <xsd:enumeration value="Contract terms and conditions"/>
                        <xsd:enumeration value="Contracts"/>
                        <xsd:enumeration value="Customer relationship management"/>
                        <xsd:enumeration value="Defence Equipment and Support"/>
                        <xsd:enumeration value="Internal communications"/>
                        <xsd:enumeration value="Invitations to tender"/>
                        <xsd:enumeration value="Programme management"/>
                        <xsd:enumeration value="Project management"/>
                        <xsd:enumeration value="Requirements"/>
                        <xsd:enumeration value="Standardisation process"/>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ACCEPTANCE DEFFORM 10B"/>
                        <xsd:enumeration value="Amendment record"/>
                        <xsd:enumeration value="Brief"/>
                        <xsd:enumeration value="Business Management"/>
                        <xsd:enumeration value="Contracts"/>
                        <xsd:enumeration value="DEFFORM"/>
                        <xsd:enumeration value="DEFFORM 122"/>
                        <xsd:enumeration value="Director Land Equipment"/>
                        <xsd:enumeration value="DTSS"/>
                        <xsd:enumeration value="Eqpt"/>
                        <xsd:enumeration value="February 12 update"/>
                        <xsd:enumeration value="HUMS"/>
                        <xsd:enumeration value="OIP"/>
                        <xsd:enumeration value="P2P"/>
                        <xsd:enumeration value="PgMO"/>
                        <xsd:enumeration value="PID (projects)"/>
                        <xsd:enumeration value="RFI"/>
                        <xsd:enumeration value="signed tender offer form pdf within email from DHS"/>
                        <xsd:enumeration value="Standardised"/>
                        <xsd:enumeration value="Template 2"/>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nillable="true" ma:displayName="Business Owner:" ma:default="DE&amp;S Land Equipment Directorate"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Army Headquarters"/>
              <xsd:enumeration value="Central Top Level Budget"/>
              <xsd:enumeration value="DE&amp;S Director Commercial"/>
              <xsd:enumeration value="DE&amp;S Land Equipment Combat Wheels Group"/>
              <xsd:enumeration value="DE&amp;S Land Equipment Commercial"/>
              <xsd:enumeration value="DE&amp;S Land Equipment Directorate"/>
              <xsd:enumeration value="DE&amp;S Land Equipment General Support Group"/>
              <xsd:enumeration value="DE&amp;S Land Equipment Operational Support Programmes"/>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Support" ma:description="File Plan values from the top two levels of the UK Defence File Plan." ma:format="Dropdown" ma:internalName="fileplanIDOOB" ma:readOnly="false">
      <xsd:simpleType>
        <xsd:union memberTypes="dms:Text">
          <xsd:simpleType>
            <xsd:restriction base="dms:Choice">
              <xsd:enumeration value="03_03 Manage Projects"/>
              <xsd:enumeration value="03_04 Provide Commercial Activities"/>
              <xsd:enumeration value="03_12 Support Operations"/>
              <xsd:enumeration value="03_Support"/>
              <xsd:enumeration value="04_Deliver"/>
              <xsd:maxLength value="255"/>
            </xsd:restriction>
          </xsd:simpleType>
        </xsd:union>
      </xsd:simpleType>
    </xsd:element>
  </xsd:schema>
  <xsd:schema xmlns:xsd="http://www.w3.org/2001/XMLSchema" xmlns:dms="http://schemas.microsoft.com/office/2006/documentManagement/types" targetNamespace="6aff8462-6811-442b-88e9-3e59c04c4e18"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dms="http://schemas.microsoft.com/office/2006/documentManagement/types" targetNamespace="f8c0b76b-436a-40cf-995a-d0ad4f05a1fa" elementFormDefault="qualified">
    <xsd:import namespace="http://schemas.microsoft.com/office/2006/documentManagement/types"/>
    <xsd:element name="Commercial_x0020_L1" ma:index="42" nillable="true" ma:displayName="Commercial L1" ma:description="Uses OSP_Commercial_Vocabulary  metaengine in Site Collection 'OSP'" ma:hidden="true" ma:internalName="Commercial_x0020_L1">
      <xsd:simpleType>
        <xsd:restriction base="dms:Unknown"/>
      </xsd:simpleType>
    </xsd:element>
    <xsd:element name="Commercial_x0020_L2" ma:index="44" nillable="true" ma:displayName="Commercial L2" ma:description="Uses OSP_Commercial_Vocabulary  metaengine in Site Collection 'OSP'" ma:hidden="true" ma:internalName="Commercial_x0020_L2">
      <xsd:simpleType>
        <xsd:restriction base="dms:Unknown"/>
      </xsd:simpleType>
    </xsd:element>
    <xsd:element name="Commercial_x0020_L3" ma:index="46" nillable="true" ma:displayName="Commercial L3" ma:description="Uses OSP_Commercial_Vocabulary  metaengine in Site Collection 'OSP'" ma:hidden="true" ma:internalName="Commercial_x0020_L3">
      <xsd:simpleType>
        <xsd:restriction base="dms:Unknown"/>
      </xsd:simpleType>
    </xsd:element>
    <xsd:element name="OSP_Contracts" ma:index="48" nillable="true" ma:displayName="OSP_Contracts" ma:hidden="true" ma:internalName="OSP_Contracts">
      <xsd:simpleType>
        <xsd:restriction base="dms:Unknown"/>
      </xsd:simpleType>
    </xsd:element>
  </xsd:schema>
  <xsd:schema xmlns:xsd="http://www.w3.org/2001/XMLSchema" xmlns:dms="http://schemas.microsoft.com/office/2006/documentManagement/types" targetNamespace="eeb1496d-723d-4297-b974-ef546afdb4f3" elementFormDefault="qualified">
    <xsd:import namespace="http://schemas.microsoft.com/office/2006/documentManagement/types"/>
    <xsd:element name="Commercial_x0020_L1OOB" ma:index="43" ma:displayName="Commercial L1:" ma:default="Contract" ma:description="Uses OSP_Commercial_Vocabulary  metaengine in Site Collection 'OSP'" ma:format="Dropdown" ma:internalName="Commercial_x0020_L1OOB" ma:readOnly="false">
      <xsd:simpleType>
        <xsd:union memberTypes="dms:Text">
          <xsd:simpleType>
            <xsd:restriction base="dms:Choice">
              <xsd:enumeration value="Advertising"/>
              <xsd:enumeration value="Amdt"/>
              <xsd:enumeration value="Approvals"/>
              <xsd:enumeration value="Contract"/>
              <xsd:enumeration value="Contract Mgmt"/>
              <xsd:enumeration value="Governance"/>
              <xsd:enumeration value="Learning from Experience"/>
              <xsd:enumeration value="Legal"/>
              <xsd:enumeration value="Market Info"/>
              <xsd:enumeration value="Monthly"/>
              <xsd:enumeration value="Returns"/>
              <xsd:enumeration value="Training"/>
              <xsd:maxLength value="255"/>
            </xsd:restriction>
          </xsd:simpleType>
        </xsd:union>
      </xsd:simpleType>
    </xsd:element>
    <xsd:element name="Commercial_x0020_L2OOB" ma:index="45" nillable="true" ma:displayName="Commercial L2:" ma:description="Uses OSP_Commercial_Vocabulary  metaengine in Site Collection 'OSP'" ma:format="Dropdown" ma:internalName="Commercial_x0020_L2OOB">
      <xsd:simpleType>
        <xsd:union memberTypes="dms:Text">
          <xsd:simpleType>
            <xsd:restriction base="dms:Choice">
              <xsd:enumeration value="Ad-Hoc"/>
              <xsd:enumeration value="Advertising"/>
              <xsd:enumeration value="Advice"/>
              <xsd:enumeration value="Amdt"/>
              <xsd:enumeration value="Annual"/>
              <xsd:enumeration value="Approvals"/>
              <xsd:enumeration value="Audit"/>
              <xsd:enumeration value="BC"/>
              <xsd:enumeration value="CIPS"/>
              <xsd:enumeration value="Contract"/>
              <xsd:enumeration value="Contract Correspondance"/>
              <xsd:enumeration value="Contract Docs"/>
              <xsd:enumeration value="Contract Mgmt"/>
              <xsd:enumeration value="EOI/PQQ"/>
              <xsd:enumeration value="Inductions"/>
              <xsd:enumeration value="ITT"/>
              <xsd:enumeration value="ITT-Matrix"/>
              <xsd:enumeration value="Legal"/>
              <xsd:enumeration value="Market Info"/>
              <xsd:enumeration value="Master"/>
              <xsd:enumeration value="Meetings"/>
              <xsd:enumeration value="Monthly"/>
              <xsd:enumeration value="NDA Confidentiality"/>
              <xsd:enumeration value="Payments"/>
              <xsd:enumeration value="Personnel"/>
              <xsd:enumeration value="Plans"/>
              <xsd:enumeration value="PQQ"/>
              <xsd:enumeration value="Redacted"/>
              <xsd:enumeration value="Returns"/>
              <xsd:enumeration value="Standards &amp; Legislation"/>
              <xsd:enumeration value="Structure"/>
              <xsd:enumeration value="Templates"/>
              <xsd:maxLength value="255"/>
            </xsd:restriction>
          </xsd:simpleType>
        </xsd:union>
      </xsd:simpleType>
    </xsd:element>
    <xsd:element name="Commercial_x0020_L3OOB" ma:index="47" nillable="true" ma:displayName="Commercial L3:" ma:description="Uses OSP_Commercial_Vocabulary  metaengine in Site Collection 'OSP'" ma:format="Dropdown" ma:internalName="Commercial_x0020_L3OOB">
      <xsd:simpleType>
        <xsd:union memberTypes="dms:Text">
          <xsd:simpleType>
            <xsd:restriction base="dms:Choice">
              <xsd:enumeration value="None"/>
              <xsd:maxLength value="255"/>
            </xsd:restriction>
          </xsd:simpleType>
        </xsd:union>
      </xsd:simpleType>
    </xsd:element>
    <xsd:element name="OSP_ContractsOOB" ma:index="49" ma:displayName="OSP_Contracts:" ma:format="Dropdown" ma:internalName="OSP_ContractsOOB" ma:readOnly="false">
      <xsd:simpleType>
        <xsd:union memberTypes="dms:Text">
          <xsd:simpleType>
            <xsd:restriction base="dms:Choice">
              <xsd:enumeration value="BFI C1/11"/>
              <xsd:enumeration value="DEPI/0002"/>
              <xsd:enumeration value="DEPI/0008"/>
              <xsd:enumeration value="EVP/7"/>
              <xsd:enumeration value="FST4/MS/00210"/>
              <xsd:enumeration value="FTS4/OSVP/0008"/>
              <xsd:enumeration value="FTS4/OSVP/0012"/>
              <xsd:enumeration value="FTS4/OSVP/0013"/>
              <xsd:enumeration value="MS/00206"/>
              <xsd:enumeration value="OIP/0001"/>
              <xsd:enumeration value="OIP/0007"/>
              <xsd:enumeration value="OSP/0001"/>
              <xsd:enumeration value="OSP/0002"/>
              <xsd:enumeration value="OSP/0003"/>
              <xsd:enumeration value="OSP/0004"/>
              <xsd:enumeration value="OSP/0005"/>
              <xsd:enumeration value="OSP/0006"/>
              <xsd:enumeration value="OSP/0007"/>
              <xsd:enumeration value="OSP/0008"/>
              <xsd:enumeration value="OSP/0009"/>
              <xsd:enumeration value="OSP/0010"/>
              <xsd:enumeration value="OSP/0020"/>
              <xsd:enumeration value="OSP/0030"/>
              <xsd:enumeration value="OSP/0040"/>
              <xsd:enumeration value="OSP/0050"/>
              <xsd:enumeration value="OSP/0060"/>
              <xsd:enumeration value="OSP/0070"/>
              <xsd:enumeration value="OSP/0080"/>
              <xsd:enumeration value="OSP/0090"/>
              <xsd:enumeration value="OSVP/0001"/>
              <xsd:enumeration value="OSVP/0010"/>
              <xsd:enumeration value="OSVP/0011"/>
              <xsd:enumeration value="PMT/0009"/>
              <xsd:enumeration value="PMT/0047"/>
              <xsd:enumeration value="SPPT/0010"/>
              <xsd:enumeration value="SPPT/0015"/>
              <xsd:enumeration value="SPPT/0041"/>
              <xsd:enumeration value="SPPT/0042"/>
              <xsd:maxLength value="255"/>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37802-B791-4C6D-9983-2D686787DAD6}">
  <ds:schemaRefs>
    <ds:schemaRef ds:uri="http://schemas.microsoft.com/office/2006/documentManagement/types"/>
    <ds:schemaRef ds:uri="http://www.w3.org/XML/1998/namespace"/>
    <ds:schemaRef ds:uri="http://schemas.openxmlformats.org/package/2006/metadata/core-properties"/>
    <ds:schemaRef ds:uri="http://purl.org/dc/elements/1.1/"/>
    <ds:schemaRef ds:uri="eeb1496d-723d-4297-b974-ef546afdb4f3"/>
    <ds:schemaRef ds:uri="6AFF8462-6811-442B-88E9-3E59C04C4E18"/>
    <ds:schemaRef ds:uri="6aff8462-6811-442b-88e9-3e59c04c4e18"/>
    <ds:schemaRef ds:uri="http://purl.org/dc/terms/"/>
    <ds:schemaRef ds:uri="f8c0b76b-436a-40cf-995a-d0ad4f05a1fa"/>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E489964-1A2F-4049-B0D2-4758FB7C3B40}">
  <ds:schemaRefs>
    <ds:schemaRef ds:uri="http://schemas.microsoft.com/sharepoint/v3/contenttype/forms"/>
  </ds:schemaRefs>
</ds:datastoreItem>
</file>

<file path=customXml/itemProps3.xml><?xml version="1.0" encoding="utf-8"?>
<ds:datastoreItem xmlns:ds="http://schemas.openxmlformats.org/officeDocument/2006/customXml" ds:itemID="{C3D37F7C-EA45-4649-BC62-5A12BD73E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FF8462-6811-442B-88E9-3E59C04C4E18"/>
    <ds:schemaRef ds:uri="6aff8462-6811-442b-88e9-3e59c04c4e18"/>
    <ds:schemaRef ds:uri="f8c0b76b-436a-40cf-995a-d0ad4f05a1fa"/>
    <ds:schemaRef ds:uri="eeb1496d-723d-4297-b974-ef546afdb4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951256-EBBC-47D4-AEE8-02335D7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10297</Words>
  <Characters>58693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68853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robertsg116</dc:creator>
  <cp:lastModifiedBy>parishj450</cp:lastModifiedBy>
  <cp:revision>2</cp:revision>
  <cp:lastPrinted>2015-12-04T12:40:00Z</cp:lastPrinted>
  <dcterms:created xsi:type="dcterms:W3CDTF">2015-12-17T09:12:00Z</dcterms:created>
  <dcterms:modified xsi:type="dcterms:W3CDTF">2015-12-17T09:12:00Z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0x0101002817DCC3B91A4B7EA656B27E1AE952E3004CDF654BF68BB14F95930344599FFF5C</vt:lpwstr>
  </property>
</Properties>
</file>