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DC879" w14:textId="77777777" w:rsidR="00772262" w:rsidRDefault="00993EDD">
      <w:pPr>
        <w:spacing w:after="0" w:line="259" w:lineRule="auto"/>
        <w:ind w:left="0" w:right="49" w:firstLine="0"/>
        <w:jc w:val="center"/>
      </w:pPr>
      <w:r>
        <w:rPr>
          <w:b/>
          <w:sz w:val="22"/>
        </w:rPr>
        <w:t xml:space="preserve">ORDER FORM </w:t>
      </w:r>
    </w:p>
    <w:p w14:paraId="3D10A020" w14:textId="77777777" w:rsidR="00772262" w:rsidRDefault="00993EDD">
      <w:pPr>
        <w:spacing w:after="0" w:line="259" w:lineRule="auto"/>
        <w:ind w:left="0" w:firstLine="0"/>
        <w:jc w:val="left"/>
      </w:pPr>
      <w:r>
        <w:t xml:space="preserve"> </w:t>
      </w:r>
    </w:p>
    <w:p w14:paraId="41DBC11E" w14:textId="77777777" w:rsidR="00772262" w:rsidRDefault="00993EDD">
      <w:pPr>
        <w:spacing w:after="0" w:line="240" w:lineRule="auto"/>
        <w:ind w:left="0" w:right="48" w:firstLine="0"/>
      </w:pPr>
      <w:r>
        <w:t>The undersigned client ("</w:t>
      </w:r>
      <w:r>
        <w:rPr>
          <w:u w:val="single" w:color="000000"/>
        </w:rPr>
        <w:t>Client</w:t>
      </w:r>
      <w:r>
        <w:t>") hereby requests the undersigned Moody’s entity (“</w:t>
      </w:r>
      <w:r>
        <w:rPr>
          <w:u w:val="single" w:color="000000"/>
        </w:rPr>
        <w:t>Moody’s</w:t>
      </w:r>
      <w:r>
        <w:t xml:space="preserve">”) to furnish to Client, the publications, services, data, </w:t>
      </w:r>
      <w:proofErr w:type="gramStart"/>
      <w:r>
        <w:t>software</w:t>
      </w:r>
      <w:proofErr w:type="gramEnd"/>
      <w:r>
        <w:t xml:space="preserve"> and other products as are indicated below and, in consideration thereof, agrees to pay to Moody’s the corresponding fees set forth below. The term “Client” used in this Order Form shall be interchangeable with and have the same meaning ascribed to the defined term “Subscriber” if that term is used in the Terms of Agreement (as defined below).   </w:t>
      </w:r>
    </w:p>
    <w:p w14:paraId="268C7F68" w14:textId="77777777" w:rsidR="00772262" w:rsidRDefault="00993EDD">
      <w:pPr>
        <w:spacing w:after="0" w:line="259" w:lineRule="auto"/>
        <w:ind w:left="0" w:firstLine="0"/>
        <w:jc w:val="left"/>
      </w:pPr>
      <w:r>
        <w:t xml:space="preserve"> </w:t>
      </w:r>
    </w:p>
    <w:tbl>
      <w:tblPr>
        <w:tblStyle w:val="TableGrid"/>
        <w:tblW w:w="10784" w:type="dxa"/>
        <w:tblInd w:w="9" w:type="dxa"/>
        <w:tblCellMar>
          <w:top w:w="38" w:type="dxa"/>
          <w:left w:w="107" w:type="dxa"/>
          <w:right w:w="79" w:type="dxa"/>
        </w:tblCellMar>
        <w:tblLook w:val="04A0" w:firstRow="1" w:lastRow="0" w:firstColumn="1" w:lastColumn="0" w:noHBand="0" w:noVBand="1"/>
      </w:tblPr>
      <w:tblGrid>
        <w:gridCol w:w="3536"/>
        <w:gridCol w:w="2980"/>
        <w:gridCol w:w="4268"/>
      </w:tblGrid>
      <w:tr w:rsidR="00772262" w14:paraId="4191BF57" w14:textId="77777777">
        <w:trPr>
          <w:trHeight w:val="194"/>
        </w:trPr>
        <w:tc>
          <w:tcPr>
            <w:tcW w:w="3536" w:type="dxa"/>
            <w:tcBorders>
              <w:top w:val="single" w:sz="6" w:space="0" w:color="000000"/>
              <w:left w:val="single" w:sz="6" w:space="0" w:color="000000"/>
              <w:bottom w:val="single" w:sz="6" w:space="0" w:color="000000"/>
              <w:right w:val="single" w:sz="6" w:space="0" w:color="000000"/>
            </w:tcBorders>
            <w:shd w:val="clear" w:color="auto" w:fill="E7E6E6"/>
          </w:tcPr>
          <w:p w14:paraId="770074A5" w14:textId="77777777" w:rsidR="00772262" w:rsidRDefault="00993EDD">
            <w:pPr>
              <w:spacing w:after="0" w:line="259" w:lineRule="auto"/>
              <w:ind w:left="0" w:right="26" w:firstLine="0"/>
              <w:jc w:val="center"/>
            </w:pPr>
            <w:r>
              <w:rPr>
                <w:b/>
                <w:sz w:val="16"/>
              </w:rPr>
              <w:t xml:space="preserve">INFORMATION </w:t>
            </w:r>
          </w:p>
        </w:tc>
        <w:tc>
          <w:tcPr>
            <w:tcW w:w="2980" w:type="dxa"/>
            <w:tcBorders>
              <w:top w:val="single" w:sz="6" w:space="0" w:color="000000"/>
              <w:left w:val="single" w:sz="6" w:space="0" w:color="000000"/>
              <w:bottom w:val="single" w:sz="6" w:space="0" w:color="000000"/>
              <w:right w:val="single" w:sz="6" w:space="0" w:color="000000"/>
            </w:tcBorders>
            <w:shd w:val="clear" w:color="auto" w:fill="E7E6E6"/>
          </w:tcPr>
          <w:p w14:paraId="6787E329" w14:textId="77777777" w:rsidR="00772262" w:rsidRDefault="00993EDD">
            <w:pPr>
              <w:spacing w:after="0" w:line="259" w:lineRule="auto"/>
              <w:ind w:left="0" w:right="29" w:firstLine="0"/>
              <w:jc w:val="center"/>
            </w:pPr>
            <w:r>
              <w:rPr>
                <w:b/>
                <w:sz w:val="16"/>
              </w:rPr>
              <w:t xml:space="preserve">DELIVERY METHOD </w:t>
            </w:r>
          </w:p>
        </w:tc>
        <w:tc>
          <w:tcPr>
            <w:tcW w:w="4268" w:type="dxa"/>
            <w:tcBorders>
              <w:top w:val="single" w:sz="6" w:space="0" w:color="000000"/>
              <w:left w:val="single" w:sz="6" w:space="0" w:color="000000"/>
              <w:bottom w:val="single" w:sz="6" w:space="0" w:color="000000"/>
              <w:right w:val="single" w:sz="6" w:space="0" w:color="000000"/>
            </w:tcBorders>
            <w:shd w:val="clear" w:color="auto" w:fill="E7E6E6"/>
          </w:tcPr>
          <w:p w14:paraId="63229A99" w14:textId="77777777" w:rsidR="00772262" w:rsidRDefault="00993EDD">
            <w:pPr>
              <w:spacing w:after="0" w:line="259" w:lineRule="auto"/>
              <w:ind w:left="0" w:right="27" w:firstLine="0"/>
              <w:jc w:val="center"/>
            </w:pPr>
            <w:r>
              <w:rPr>
                <w:b/>
                <w:sz w:val="16"/>
              </w:rPr>
              <w:t xml:space="preserve">LICENSE PARAMETER(S) </w:t>
            </w:r>
          </w:p>
        </w:tc>
      </w:tr>
      <w:tr w:rsidR="00772262" w14:paraId="5DC2B80B" w14:textId="77777777">
        <w:trPr>
          <w:trHeight w:val="4250"/>
        </w:trPr>
        <w:tc>
          <w:tcPr>
            <w:tcW w:w="3536" w:type="dxa"/>
            <w:tcBorders>
              <w:top w:val="single" w:sz="6" w:space="0" w:color="000000"/>
              <w:left w:val="single" w:sz="6" w:space="0" w:color="000000"/>
              <w:bottom w:val="single" w:sz="6" w:space="0" w:color="000000"/>
              <w:right w:val="single" w:sz="6" w:space="0" w:color="000000"/>
            </w:tcBorders>
            <w:vAlign w:val="center"/>
          </w:tcPr>
          <w:p w14:paraId="0F664BB1" w14:textId="77777777" w:rsidR="00772262" w:rsidRDefault="00993EDD">
            <w:pPr>
              <w:spacing w:after="0" w:line="259" w:lineRule="auto"/>
              <w:ind w:left="115" w:firstLine="0"/>
              <w:jc w:val="left"/>
            </w:pPr>
            <w:r>
              <w:t xml:space="preserve"> </w:t>
            </w:r>
          </w:p>
          <w:p w14:paraId="62728C08" w14:textId="77777777" w:rsidR="00772262" w:rsidRDefault="00993EDD">
            <w:pPr>
              <w:spacing w:after="43" w:line="259" w:lineRule="auto"/>
              <w:ind w:left="115" w:firstLine="0"/>
              <w:jc w:val="left"/>
            </w:pPr>
            <w:r>
              <w:t xml:space="preserve">FAME A </w:t>
            </w:r>
          </w:p>
          <w:p w14:paraId="5F72FABA" w14:textId="77777777" w:rsidR="00772262" w:rsidRDefault="00993EDD">
            <w:pPr>
              <w:spacing w:after="43" w:line="259" w:lineRule="auto"/>
              <w:ind w:left="115" w:firstLine="0"/>
              <w:jc w:val="left"/>
            </w:pPr>
            <w:r>
              <w:t xml:space="preserve">FAME B </w:t>
            </w:r>
          </w:p>
          <w:p w14:paraId="59099A05" w14:textId="77777777" w:rsidR="00772262" w:rsidRDefault="00993EDD">
            <w:pPr>
              <w:spacing w:after="45" w:line="259" w:lineRule="auto"/>
              <w:ind w:left="115" w:firstLine="0"/>
              <w:jc w:val="left"/>
            </w:pPr>
            <w:r>
              <w:t xml:space="preserve">FAME C </w:t>
            </w:r>
          </w:p>
          <w:p w14:paraId="60669399" w14:textId="77777777" w:rsidR="00772262" w:rsidRDefault="00993EDD">
            <w:pPr>
              <w:spacing w:after="43" w:line="259" w:lineRule="auto"/>
              <w:ind w:left="115" w:firstLine="0"/>
              <w:jc w:val="left"/>
            </w:pPr>
            <w:r>
              <w:t xml:space="preserve">NEWS SERVICE Standard </w:t>
            </w:r>
          </w:p>
          <w:p w14:paraId="5A392FFE" w14:textId="77777777" w:rsidR="00772262" w:rsidRDefault="00993EDD">
            <w:pPr>
              <w:spacing w:after="43" w:line="259" w:lineRule="auto"/>
              <w:ind w:left="115" w:firstLine="0"/>
              <w:jc w:val="left"/>
            </w:pPr>
            <w:r>
              <w:t xml:space="preserve">ORBIS All Companies </w:t>
            </w:r>
          </w:p>
          <w:p w14:paraId="5EF31430" w14:textId="77777777" w:rsidR="00772262" w:rsidRDefault="00993EDD">
            <w:pPr>
              <w:spacing w:after="43" w:line="259" w:lineRule="auto"/>
              <w:ind w:left="115" w:firstLine="0"/>
              <w:jc w:val="left"/>
            </w:pPr>
            <w:r>
              <w:t xml:space="preserve">ORBIS T-Rank </w:t>
            </w:r>
          </w:p>
          <w:p w14:paraId="2E5A6B60" w14:textId="77777777" w:rsidR="00772262" w:rsidRDefault="00993EDD">
            <w:pPr>
              <w:spacing w:after="45" w:line="259" w:lineRule="auto"/>
              <w:ind w:left="115" w:firstLine="0"/>
              <w:jc w:val="left"/>
            </w:pPr>
            <w:r>
              <w:t xml:space="preserve">Beneficial Ownership </w:t>
            </w:r>
          </w:p>
          <w:p w14:paraId="5DD617F7" w14:textId="77777777" w:rsidR="00772262" w:rsidRDefault="00993EDD">
            <w:pPr>
              <w:spacing w:after="43" w:line="259" w:lineRule="auto"/>
              <w:ind w:left="115" w:firstLine="0"/>
              <w:jc w:val="left"/>
            </w:pPr>
            <w:r>
              <w:t xml:space="preserve">Sanction &amp; Peps – LexisNexis </w:t>
            </w:r>
          </w:p>
          <w:p w14:paraId="7962539E" w14:textId="77777777" w:rsidR="00772262" w:rsidRDefault="00993EDD">
            <w:pPr>
              <w:spacing w:after="43" w:line="259" w:lineRule="auto"/>
              <w:ind w:left="115" w:firstLine="0"/>
              <w:jc w:val="left"/>
            </w:pPr>
            <w:proofErr w:type="spellStart"/>
            <w:r>
              <w:t>BankFocus</w:t>
            </w:r>
            <w:proofErr w:type="spellEnd"/>
            <w:r>
              <w:t xml:space="preserve"> Data Feed </w:t>
            </w:r>
          </w:p>
          <w:p w14:paraId="4C2EBC06" w14:textId="77777777" w:rsidR="00772262" w:rsidRDefault="00993EDD">
            <w:pPr>
              <w:spacing w:after="0" w:line="259" w:lineRule="auto"/>
              <w:ind w:left="115" w:firstLine="0"/>
              <w:jc w:val="left"/>
            </w:pPr>
            <w:proofErr w:type="spellStart"/>
            <w:r>
              <w:t>BankFocus</w:t>
            </w:r>
            <w:proofErr w:type="spellEnd"/>
            <w:r>
              <w:t xml:space="preserve"> Ownership </w:t>
            </w:r>
          </w:p>
          <w:p w14:paraId="37F0141D" w14:textId="77777777" w:rsidR="00772262" w:rsidRDefault="00993EDD">
            <w:pPr>
              <w:spacing w:after="0" w:line="259" w:lineRule="auto"/>
              <w:ind w:left="2" w:firstLine="0"/>
              <w:jc w:val="left"/>
            </w:pPr>
            <w:r>
              <w:rPr>
                <w:sz w:val="2"/>
              </w:rPr>
              <w:t xml:space="preserve"> </w:t>
            </w:r>
          </w:p>
        </w:tc>
        <w:tc>
          <w:tcPr>
            <w:tcW w:w="2980" w:type="dxa"/>
            <w:tcBorders>
              <w:top w:val="single" w:sz="6" w:space="0" w:color="000000"/>
              <w:left w:val="single" w:sz="6" w:space="0" w:color="000000"/>
              <w:bottom w:val="single" w:sz="6" w:space="0" w:color="000000"/>
              <w:right w:val="single" w:sz="6" w:space="0" w:color="000000"/>
            </w:tcBorders>
            <w:vAlign w:val="center"/>
          </w:tcPr>
          <w:p w14:paraId="10405F86" w14:textId="77777777" w:rsidR="00772262" w:rsidRDefault="00993EDD">
            <w:pPr>
              <w:spacing w:after="0" w:line="259" w:lineRule="auto"/>
              <w:ind w:left="0" w:firstLine="0"/>
              <w:jc w:val="left"/>
            </w:pPr>
            <w:r>
              <w:rPr>
                <w:b/>
                <w:sz w:val="16"/>
              </w:rPr>
              <w:t xml:space="preserve"> </w:t>
            </w:r>
          </w:p>
          <w:p w14:paraId="109D59FF" w14:textId="77777777" w:rsidR="00772262" w:rsidRDefault="00993EDD">
            <w:pPr>
              <w:spacing w:after="0" w:line="259" w:lineRule="auto"/>
              <w:ind w:left="0" w:firstLine="0"/>
              <w:jc w:val="left"/>
            </w:pPr>
            <w:r>
              <w:rPr>
                <w:sz w:val="16"/>
              </w:rPr>
              <w:t xml:space="preserve"> </w:t>
            </w:r>
          </w:p>
          <w:p w14:paraId="7F923598" w14:textId="77777777" w:rsidR="00772262" w:rsidRDefault="00993EDD">
            <w:pPr>
              <w:spacing w:after="0" w:line="259" w:lineRule="auto"/>
              <w:ind w:left="70" w:firstLine="0"/>
              <w:jc w:val="left"/>
            </w:pPr>
            <w:r>
              <w:rPr>
                <w:rFonts w:ascii="Segoe UI Symbol" w:eastAsia="Segoe UI Symbol" w:hAnsi="Segoe UI Symbol" w:cs="Segoe UI Symbol"/>
                <w:sz w:val="16"/>
              </w:rPr>
              <w:t>•</w:t>
            </w:r>
            <w:r>
              <w:rPr>
                <w:sz w:val="16"/>
              </w:rPr>
              <w:t xml:space="preserve"> Web </w:t>
            </w:r>
          </w:p>
          <w:p w14:paraId="271EFDA2" w14:textId="77777777" w:rsidR="00772262" w:rsidRDefault="00993EDD">
            <w:pPr>
              <w:spacing w:after="0" w:line="259" w:lineRule="auto"/>
              <w:ind w:left="250" w:firstLine="0"/>
              <w:jc w:val="left"/>
            </w:pPr>
            <w:r>
              <w:rPr>
                <w:sz w:val="16"/>
              </w:rPr>
              <w:t xml:space="preserve"> </w:t>
            </w:r>
          </w:p>
          <w:p w14:paraId="6AF4FB9A" w14:textId="77777777" w:rsidR="00772262" w:rsidRDefault="00993EDD">
            <w:pPr>
              <w:spacing w:after="0" w:line="259" w:lineRule="auto"/>
              <w:ind w:left="250" w:firstLine="0"/>
              <w:jc w:val="left"/>
            </w:pPr>
            <w:r>
              <w:rPr>
                <w:sz w:val="16"/>
              </w:rPr>
              <w:t xml:space="preserve"> </w:t>
            </w:r>
          </w:p>
          <w:p w14:paraId="53653549" w14:textId="77777777" w:rsidR="00772262" w:rsidRDefault="00993EDD">
            <w:pPr>
              <w:spacing w:after="0" w:line="259" w:lineRule="auto"/>
              <w:ind w:left="250" w:firstLine="0"/>
              <w:jc w:val="left"/>
            </w:pPr>
            <w:r>
              <w:rPr>
                <w:sz w:val="16"/>
              </w:rPr>
              <w:t xml:space="preserve"> </w:t>
            </w:r>
          </w:p>
          <w:p w14:paraId="6CBA128D" w14:textId="77777777" w:rsidR="00772262" w:rsidRDefault="00993EDD">
            <w:pPr>
              <w:spacing w:after="0" w:line="259" w:lineRule="auto"/>
              <w:ind w:left="250" w:firstLine="0"/>
              <w:jc w:val="left"/>
            </w:pPr>
            <w:r>
              <w:rPr>
                <w:sz w:val="16"/>
              </w:rPr>
              <w:t xml:space="preserve"> </w:t>
            </w:r>
          </w:p>
        </w:tc>
        <w:tc>
          <w:tcPr>
            <w:tcW w:w="4268" w:type="dxa"/>
            <w:tcBorders>
              <w:top w:val="single" w:sz="6" w:space="0" w:color="000000"/>
              <w:left w:val="single" w:sz="6" w:space="0" w:color="000000"/>
              <w:bottom w:val="single" w:sz="6" w:space="0" w:color="000000"/>
              <w:right w:val="single" w:sz="6" w:space="0" w:color="000000"/>
            </w:tcBorders>
          </w:tcPr>
          <w:p w14:paraId="39668DAE" w14:textId="77777777" w:rsidR="00772262" w:rsidRDefault="00993EDD">
            <w:pPr>
              <w:spacing w:after="0" w:line="259" w:lineRule="auto"/>
              <w:ind w:left="1" w:firstLine="0"/>
              <w:jc w:val="left"/>
            </w:pPr>
            <w:r>
              <w:rPr>
                <w:sz w:val="16"/>
              </w:rPr>
              <w:t xml:space="preserve"> </w:t>
            </w:r>
          </w:p>
          <w:p w14:paraId="2E5619C3" w14:textId="77777777" w:rsidR="00772262" w:rsidRDefault="00993EDD">
            <w:pPr>
              <w:spacing w:after="2" w:line="237" w:lineRule="auto"/>
              <w:ind w:left="1" w:firstLine="0"/>
              <w:jc w:val="left"/>
            </w:pPr>
            <w:r>
              <w:rPr>
                <w:sz w:val="16"/>
              </w:rPr>
              <w:t xml:space="preserve">Permitted Site: The Department for Business, </w:t>
            </w:r>
            <w:proofErr w:type="gramStart"/>
            <w:r>
              <w:rPr>
                <w:sz w:val="16"/>
              </w:rPr>
              <w:t>Energy</w:t>
            </w:r>
            <w:proofErr w:type="gramEnd"/>
            <w:r>
              <w:rPr>
                <w:sz w:val="16"/>
              </w:rPr>
              <w:t xml:space="preserve"> and Industrial Strategy (DESNZ) </w:t>
            </w:r>
          </w:p>
          <w:p w14:paraId="3827279B" w14:textId="77777777" w:rsidR="00772262" w:rsidRDefault="00993EDD">
            <w:pPr>
              <w:spacing w:after="0" w:line="259" w:lineRule="auto"/>
              <w:ind w:left="1" w:firstLine="0"/>
              <w:jc w:val="left"/>
            </w:pPr>
            <w:r>
              <w:rPr>
                <w:sz w:val="16"/>
              </w:rPr>
              <w:t xml:space="preserve"> </w:t>
            </w:r>
          </w:p>
          <w:p w14:paraId="51273003" w14:textId="77777777" w:rsidR="00772262" w:rsidRDefault="00993EDD">
            <w:pPr>
              <w:spacing w:after="0" w:line="259" w:lineRule="auto"/>
              <w:ind w:left="1" w:firstLine="0"/>
              <w:jc w:val="left"/>
            </w:pPr>
            <w:r>
              <w:rPr>
                <w:sz w:val="16"/>
              </w:rPr>
              <w:t xml:space="preserve">Authorized Usage:  </w:t>
            </w:r>
          </w:p>
          <w:p w14:paraId="6769C099" w14:textId="77777777" w:rsidR="00772262" w:rsidRDefault="00993EDD">
            <w:pPr>
              <w:spacing w:after="1" w:line="240" w:lineRule="auto"/>
              <w:ind w:left="1" w:firstLine="0"/>
              <w:jc w:val="left"/>
            </w:pPr>
            <w:r>
              <w:rPr>
                <w:sz w:val="16"/>
              </w:rPr>
              <w:t xml:space="preserve">Fame &amp; Orbis access available to the following teams within DESNZ:  </w:t>
            </w:r>
          </w:p>
          <w:p w14:paraId="5F0EA1CB" w14:textId="77777777" w:rsidR="00772262" w:rsidRDefault="00993EDD">
            <w:pPr>
              <w:spacing w:after="0" w:line="259" w:lineRule="auto"/>
              <w:ind w:left="1" w:firstLine="0"/>
              <w:jc w:val="left"/>
            </w:pPr>
            <w:r>
              <w:rPr>
                <w:sz w:val="16"/>
              </w:rPr>
              <w:t xml:space="preserve"> </w:t>
            </w:r>
          </w:p>
          <w:p w14:paraId="2D0CC3DD" w14:textId="4ADA469E" w:rsidR="00772262" w:rsidRDefault="00772262">
            <w:pPr>
              <w:spacing w:after="0" w:line="259" w:lineRule="auto"/>
              <w:ind w:left="1" w:firstLine="0"/>
              <w:jc w:val="left"/>
            </w:pPr>
          </w:p>
        </w:tc>
      </w:tr>
    </w:tbl>
    <w:p w14:paraId="121B7822" w14:textId="77777777" w:rsidR="00772262" w:rsidRDefault="00993EDD">
      <w:pPr>
        <w:spacing w:after="0" w:line="259" w:lineRule="auto"/>
        <w:ind w:left="0" w:firstLine="0"/>
        <w:jc w:val="left"/>
      </w:pPr>
      <w:r>
        <w:t xml:space="preserve"> </w:t>
      </w:r>
    </w:p>
    <w:tbl>
      <w:tblPr>
        <w:tblStyle w:val="TableGrid"/>
        <w:tblW w:w="10802" w:type="dxa"/>
        <w:tblInd w:w="0" w:type="dxa"/>
        <w:tblCellMar>
          <w:top w:w="42" w:type="dxa"/>
          <w:left w:w="108" w:type="dxa"/>
          <w:right w:w="60" w:type="dxa"/>
        </w:tblCellMar>
        <w:tblLook w:val="04A0" w:firstRow="1" w:lastRow="0" w:firstColumn="1" w:lastColumn="0" w:noHBand="0" w:noVBand="1"/>
      </w:tblPr>
      <w:tblGrid>
        <w:gridCol w:w="3546"/>
        <w:gridCol w:w="2976"/>
        <w:gridCol w:w="4280"/>
      </w:tblGrid>
      <w:tr w:rsidR="00772262" w14:paraId="0788B673" w14:textId="77777777">
        <w:trPr>
          <w:trHeight w:val="514"/>
        </w:trPr>
        <w:tc>
          <w:tcPr>
            <w:tcW w:w="3546" w:type="dxa"/>
            <w:tcBorders>
              <w:top w:val="single" w:sz="4" w:space="0" w:color="000000"/>
              <w:left w:val="single" w:sz="4" w:space="0" w:color="000000"/>
              <w:bottom w:val="single" w:sz="4" w:space="0" w:color="000000"/>
              <w:right w:val="single" w:sz="4" w:space="0" w:color="000000"/>
            </w:tcBorders>
          </w:tcPr>
          <w:p w14:paraId="42DC66AD" w14:textId="77777777" w:rsidR="00772262" w:rsidRDefault="00993EDD">
            <w:pPr>
              <w:spacing w:after="0" w:line="259" w:lineRule="auto"/>
              <w:ind w:left="0" w:firstLine="0"/>
              <w:jc w:val="left"/>
            </w:pPr>
            <w:r>
              <w:rPr>
                <w:b/>
              </w:rPr>
              <w:t>Initial Term</w:t>
            </w:r>
            <w:r>
              <w:t>: 1 year, renewing annually thereafter</w:t>
            </w:r>
            <w:r>
              <w:rPr>
                <w:rFonts w:ascii="Calibri" w:eastAsia="Calibri" w:hAnsi="Calibri" w:cs="Calibri"/>
              </w:rPr>
              <w:t xml:space="preserve"> </w:t>
            </w:r>
          </w:p>
        </w:tc>
        <w:tc>
          <w:tcPr>
            <w:tcW w:w="2976" w:type="dxa"/>
            <w:tcBorders>
              <w:top w:val="single" w:sz="4" w:space="0" w:color="000000"/>
              <w:left w:val="single" w:sz="4" w:space="0" w:color="000000"/>
              <w:bottom w:val="single" w:sz="4" w:space="0" w:color="000000"/>
              <w:right w:val="single" w:sz="4" w:space="0" w:color="000000"/>
            </w:tcBorders>
            <w:vAlign w:val="center"/>
          </w:tcPr>
          <w:p w14:paraId="1C5BC8C7" w14:textId="77777777" w:rsidR="00772262" w:rsidRDefault="00993EDD">
            <w:pPr>
              <w:spacing w:after="0" w:line="259" w:lineRule="auto"/>
              <w:ind w:left="0" w:firstLine="0"/>
              <w:jc w:val="left"/>
            </w:pPr>
            <w:r>
              <w:rPr>
                <w:b/>
              </w:rPr>
              <w:t>Effective Date</w:t>
            </w:r>
            <w:r>
              <w:t xml:space="preserve">: January 1, </w:t>
            </w:r>
            <w:proofErr w:type="gramStart"/>
            <w:r>
              <w:t>2024</w:t>
            </w:r>
            <w:proofErr w:type="gramEnd"/>
            <w:r>
              <w:t xml:space="preserve"> </w:t>
            </w:r>
          </w:p>
        </w:tc>
        <w:tc>
          <w:tcPr>
            <w:tcW w:w="4280" w:type="dxa"/>
            <w:tcBorders>
              <w:top w:val="single" w:sz="4" w:space="0" w:color="000000"/>
              <w:left w:val="single" w:sz="4" w:space="0" w:color="000000"/>
              <w:bottom w:val="single" w:sz="4" w:space="0" w:color="000000"/>
              <w:right w:val="single" w:sz="4" w:space="0" w:color="000000"/>
            </w:tcBorders>
            <w:vAlign w:val="center"/>
          </w:tcPr>
          <w:p w14:paraId="08322A2D" w14:textId="77777777" w:rsidR="00772262" w:rsidRDefault="00993EDD">
            <w:pPr>
              <w:spacing w:after="0" w:line="259" w:lineRule="auto"/>
              <w:ind w:left="0" w:firstLine="0"/>
              <w:jc w:val="left"/>
            </w:pPr>
            <w:r>
              <w:rPr>
                <w:b/>
              </w:rPr>
              <w:t>End Date</w:t>
            </w:r>
            <w:r>
              <w:t xml:space="preserve">: December 31, </w:t>
            </w:r>
            <w:proofErr w:type="gramStart"/>
            <w:r>
              <w:t>2024</w:t>
            </w:r>
            <w:proofErr w:type="gramEnd"/>
            <w:r>
              <w:t xml:space="preserve"> </w:t>
            </w:r>
          </w:p>
        </w:tc>
      </w:tr>
      <w:tr w:rsidR="00772262" w14:paraId="5B2674E0" w14:textId="77777777">
        <w:trPr>
          <w:trHeight w:val="216"/>
        </w:trPr>
        <w:tc>
          <w:tcPr>
            <w:tcW w:w="3546" w:type="dxa"/>
            <w:tcBorders>
              <w:top w:val="single" w:sz="4" w:space="0" w:color="000000"/>
              <w:left w:val="nil"/>
              <w:bottom w:val="single" w:sz="4" w:space="0" w:color="000000"/>
              <w:right w:val="nil"/>
            </w:tcBorders>
          </w:tcPr>
          <w:p w14:paraId="22CC12CD" w14:textId="77777777" w:rsidR="00772262" w:rsidRDefault="00772262">
            <w:pPr>
              <w:spacing w:after="160" w:line="259" w:lineRule="auto"/>
              <w:ind w:left="0" w:firstLine="0"/>
              <w:jc w:val="left"/>
            </w:pPr>
          </w:p>
        </w:tc>
        <w:tc>
          <w:tcPr>
            <w:tcW w:w="2976" w:type="dxa"/>
            <w:tcBorders>
              <w:top w:val="single" w:sz="4" w:space="0" w:color="000000"/>
              <w:left w:val="nil"/>
              <w:bottom w:val="single" w:sz="4" w:space="0" w:color="000000"/>
              <w:right w:val="nil"/>
            </w:tcBorders>
          </w:tcPr>
          <w:p w14:paraId="09F9FEB8" w14:textId="77777777" w:rsidR="00772262" w:rsidRDefault="00772262">
            <w:pPr>
              <w:spacing w:after="160" w:line="259" w:lineRule="auto"/>
              <w:ind w:left="0" w:firstLine="0"/>
              <w:jc w:val="left"/>
            </w:pPr>
          </w:p>
        </w:tc>
        <w:tc>
          <w:tcPr>
            <w:tcW w:w="4280" w:type="dxa"/>
            <w:tcBorders>
              <w:top w:val="single" w:sz="4" w:space="0" w:color="000000"/>
              <w:left w:val="nil"/>
              <w:bottom w:val="single" w:sz="4" w:space="0" w:color="000000"/>
              <w:right w:val="nil"/>
            </w:tcBorders>
          </w:tcPr>
          <w:p w14:paraId="56AD8DD1" w14:textId="77777777" w:rsidR="00772262" w:rsidRDefault="00993EDD">
            <w:pPr>
              <w:spacing w:after="0" w:line="259" w:lineRule="auto"/>
              <w:ind w:left="0" w:firstLine="0"/>
              <w:jc w:val="right"/>
            </w:pPr>
            <w:r>
              <w:rPr>
                <w:b/>
              </w:rPr>
              <w:t xml:space="preserve"> </w:t>
            </w:r>
            <w:r>
              <w:rPr>
                <w:b/>
              </w:rPr>
              <w:tab/>
            </w:r>
            <w:r>
              <w:t xml:space="preserve"> </w:t>
            </w:r>
          </w:p>
        </w:tc>
      </w:tr>
      <w:tr w:rsidR="00772262" w14:paraId="01015F59" w14:textId="77777777">
        <w:trPr>
          <w:trHeight w:val="403"/>
        </w:trPr>
        <w:tc>
          <w:tcPr>
            <w:tcW w:w="3546" w:type="dxa"/>
            <w:tcBorders>
              <w:top w:val="single" w:sz="4" w:space="0" w:color="000000"/>
              <w:left w:val="single" w:sz="4" w:space="0" w:color="000000"/>
              <w:bottom w:val="single" w:sz="4" w:space="0" w:color="000000"/>
              <w:right w:val="nil"/>
            </w:tcBorders>
          </w:tcPr>
          <w:p w14:paraId="6D5E8911" w14:textId="77777777" w:rsidR="00772262" w:rsidRDefault="00772262">
            <w:pPr>
              <w:spacing w:after="160" w:line="259" w:lineRule="auto"/>
              <w:ind w:left="0" w:firstLine="0"/>
              <w:jc w:val="left"/>
            </w:pPr>
          </w:p>
        </w:tc>
        <w:tc>
          <w:tcPr>
            <w:tcW w:w="2976" w:type="dxa"/>
            <w:tcBorders>
              <w:top w:val="single" w:sz="4" w:space="0" w:color="000000"/>
              <w:left w:val="nil"/>
              <w:bottom w:val="single" w:sz="4" w:space="0" w:color="000000"/>
              <w:right w:val="nil"/>
            </w:tcBorders>
          </w:tcPr>
          <w:p w14:paraId="5EBD4D41" w14:textId="77777777" w:rsidR="00772262" w:rsidRDefault="00772262">
            <w:pPr>
              <w:spacing w:after="160" w:line="259" w:lineRule="auto"/>
              <w:ind w:left="0" w:firstLine="0"/>
              <w:jc w:val="left"/>
            </w:pPr>
          </w:p>
        </w:tc>
        <w:tc>
          <w:tcPr>
            <w:tcW w:w="4280" w:type="dxa"/>
            <w:tcBorders>
              <w:top w:val="single" w:sz="4" w:space="0" w:color="000000"/>
              <w:left w:val="nil"/>
              <w:bottom w:val="single" w:sz="4" w:space="0" w:color="000000"/>
              <w:right w:val="single" w:sz="4" w:space="0" w:color="000000"/>
            </w:tcBorders>
          </w:tcPr>
          <w:p w14:paraId="1F49AF06" w14:textId="77777777" w:rsidR="00772262" w:rsidRDefault="00993EDD">
            <w:pPr>
              <w:tabs>
                <w:tab w:val="center" w:pos="1222"/>
                <w:tab w:val="right" w:pos="4111"/>
              </w:tabs>
              <w:spacing w:after="0" w:line="259" w:lineRule="auto"/>
              <w:ind w:left="0" w:firstLine="0"/>
              <w:jc w:val="left"/>
            </w:pPr>
            <w:r>
              <w:rPr>
                <w:rFonts w:ascii="Calibri" w:eastAsia="Calibri" w:hAnsi="Calibri" w:cs="Calibri"/>
                <w:sz w:val="22"/>
              </w:rPr>
              <w:tab/>
            </w:r>
            <w:r>
              <w:rPr>
                <w:b/>
              </w:rPr>
              <w:t xml:space="preserve">TOTAL FEES: </w:t>
            </w:r>
            <w:r>
              <w:rPr>
                <w:b/>
              </w:rPr>
              <w:tab/>
            </w:r>
            <w:r>
              <w:t xml:space="preserve">£323,505.00 </w:t>
            </w:r>
          </w:p>
          <w:p w14:paraId="68CC4F0C" w14:textId="77777777" w:rsidR="00772262" w:rsidRDefault="00993EDD">
            <w:pPr>
              <w:spacing w:after="0" w:line="259" w:lineRule="auto"/>
              <w:ind w:left="0" w:right="50" w:firstLine="0"/>
              <w:jc w:val="right"/>
            </w:pPr>
            <w:proofErr w:type="gramStart"/>
            <w:r>
              <w:rPr>
                <w:i/>
                <w:sz w:val="16"/>
              </w:rPr>
              <w:t>Plus</w:t>
            </w:r>
            <w:proofErr w:type="gramEnd"/>
            <w:r>
              <w:rPr>
                <w:i/>
                <w:sz w:val="16"/>
              </w:rPr>
              <w:t xml:space="preserve"> Applicable Taxes</w:t>
            </w:r>
            <w:r>
              <w:t xml:space="preserve"> </w:t>
            </w:r>
          </w:p>
        </w:tc>
      </w:tr>
    </w:tbl>
    <w:p w14:paraId="2CB38099" w14:textId="77777777" w:rsidR="00772262" w:rsidRDefault="00993EDD">
      <w:pPr>
        <w:spacing w:after="0" w:line="259" w:lineRule="auto"/>
        <w:ind w:left="0" w:firstLine="0"/>
        <w:jc w:val="right"/>
      </w:pPr>
      <w:r>
        <w:t xml:space="preserve"> </w:t>
      </w:r>
    </w:p>
    <w:p w14:paraId="7D5927F3" w14:textId="77777777" w:rsidR="00772262" w:rsidRDefault="00993EDD">
      <w:pPr>
        <w:spacing w:after="0" w:line="259" w:lineRule="auto"/>
        <w:ind w:left="0" w:firstLine="0"/>
        <w:jc w:val="left"/>
      </w:pPr>
      <w:r>
        <w:t xml:space="preserve"> </w:t>
      </w:r>
    </w:p>
    <w:p w14:paraId="605E8DB9" w14:textId="77777777" w:rsidR="00772262" w:rsidRDefault="00993EDD">
      <w:pPr>
        <w:spacing w:after="0" w:line="259" w:lineRule="auto"/>
        <w:ind w:left="0" w:firstLine="0"/>
        <w:jc w:val="left"/>
      </w:pPr>
      <w:r>
        <w:rPr>
          <w:b/>
          <w:u w:val="single" w:color="000000"/>
        </w:rPr>
        <w:t>Additional Terms and Conditions</w:t>
      </w:r>
      <w:r>
        <w:rPr>
          <w:b/>
        </w:rPr>
        <w:t xml:space="preserve">: </w:t>
      </w:r>
    </w:p>
    <w:p w14:paraId="266FDEC8" w14:textId="77777777" w:rsidR="00772262" w:rsidRDefault="00993EDD">
      <w:pPr>
        <w:spacing w:after="0" w:line="259" w:lineRule="auto"/>
        <w:ind w:left="0" w:firstLine="0"/>
        <w:jc w:val="left"/>
      </w:pPr>
      <w:r>
        <w:t xml:space="preserve"> </w:t>
      </w:r>
    </w:p>
    <w:p w14:paraId="2CC259B4" w14:textId="77777777" w:rsidR="00772262" w:rsidRDefault="00993EDD">
      <w:pPr>
        <w:numPr>
          <w:ilvl w:val="0"/>
          <w:numId w:val="1"/>
        </w:numPr>
        <w:spacing w:after="0" w:line="259" w:lineRule="auto"/>
        <w:ind w:right="38" w:hanging="720"/>
      </w:pPr>
      <w:r>
        <w:rPr>
          <w:u w:val="single" w:color="000000"/>
        </w:rPr>
        <w:t>License Restrictions</w:t>
      </w:r>
      <w:r>
        <w:t xml:space="preserve">.  </w:t>
      </w:r>
    </w:p>
    <w:p w14:paraId="36F806F6" w14:textId="77777777" w:rsidR="00772262" w:rsidRDefault="00993EDD">
      <w:pPr>
        <w:spacing w:after="0" w:line="259" w:lineRule="auto"/>
        <w:ind w:left="0" w:firstLine="0"/>
        <w:jc w:val="left"/>
      </w:pPr>
      <w:r>
        <w:t xml:space="preserve"> </w:t>
      </w:r>
    </w:p>
    <w:p w14:paraId="642FEA86" w14:textId="77777777" w:rsidR="00772262" w:rsidRDefault="00993EDD">
      <w:pPr>
        <w:numPr>
          <w:ilvl w:val="1"/>
          <w:numId w:val="1"/>
        </w:numPr>
        <w:spacing w:after="2" w:line="239" w:lineRule="auto"/>
        <w:ind w:hanging="432"/>
        <w:jc w:val="left"/>
      </w:pPr>
      <w:r>
        <w:t>As used herein, the term “</w:t>
      </w:r>
      <w:r>
        <w:rPr>
          <w:u w:val="single" w:color="000000"/>
        </w:rPr>
        <w:t>Regulatory Compliance Obligations</w:t>
      </w:r>
      <w:r>
        <w:t xml:space="preserve">” means legal and regulatory compliance obligations with respect to money laundering, fraud, corruption, terrorism, organized crime, regulatory and suspicious activity reporting, sanctions, embargoes, and other regulatory risks and associated obligations. </w:t>
      </w:r>
    </w:p>
    <w:p w14:paraId="1D450ABF" w14:textId="77777777" w:rsidR="00772262" w:rsidRDefault="00993EDD">
      <w:pPr>
        <w:spacing w:after="0" w:line="259" w:lineRule="auto"/>
        <w:ind w:left="0" w:firstLine="0"/>
        <w:jc w:val="left"/>
      </w:pPr>
      <w:r>
        <w:t xml:space="preserve"> </w:t>
      </w:r>
    </w:p>
    <w:p w14:paraId="7CBA02B9" w14:textId="77777777" w:rsidR="00772262" w:rsidRDefault="00993EDD">
      <w:pPr>
        <w:numPr>
          <w:ilvl w:val="1"/>
          <w:numId w:val="1"/>
        </w:numPr>
        <w:ind w:hanging="432"/>
        <w:jc w:val="left"/>
      </w:pPr>
      <w:r>
        <w:t xml:space="preserve">Unless specified otherwise,   </w:t>
      </w:r>
    </w:p>
    <w:p w14:paraId="07075C09" w14:textId="77777777" w:rsidR="00772262" w:rsidRDefault="00993EDD">
      <w:pPr>
        <w:spacing w:after="0" w:line="259" w:lineRule="auto"/>
        <w:ind w:left="0" w:firstLine="0"/>
        <w:jc w:val="left"/>
      </w:pPr>
      <w:r>
        <w:t xml:space="preserve"> </w:t>
      </w:r>
    </w:p>
    <w:p w14:paraId="40627D3E" w14:textId="77777777" w:rsidR="00772262" w:rsidRDefault="00993EDD">
      <w:pPr>
        <w:ind w:left="360" w:right="38" w:firstLine="0"/>
      </w:pPr>
      <w:r>
        <w:t>(</w:t>
      </w:r>
      <w:proofErr w:type="spellStart"/>
      <w:r>
        <w:t>i</w:t>
      </w:r>
      <w:proofErr w:type="spellEnd"/>
      <w:r>
        <w:t xml:space="preserve">) The Client may download, </w:t>
      </w:r>
      <w:proofErr w:type="gramStart"/>
      <w:r>
        <w:t>save</w:t>
      </w:r>
      <w:proofErr w:type="gramEnd"/>
      <w:r>
        <w:t xml:space="preserve"> or print out limited excerpts of data contained in the licensed Information solely as required by it in pursuance of its permitted use of the licensed Information as set out in the table above. The Client acknowledges that it is not entitled to download any credit ratings, nor copy, save or print out, on any one occasion or in a series of occasions, any data contained in the licensed Information so as to obtain a version of all or a substantial part of such data; (ii) Client shall not and shall procure that none of its Affiliates or their respective employees and consultants shall, use the Information to create a product which (a) competes with Moody’s or any of its licensors or (b) provides the same or substantially similar functionality, content or features to such Information, as applicable; </w:t>
      </w:r>
    </w:p>
    <w:p w14:paraId="1D6B814D" w14:textId="77777777" w:rsidR="00772262" w:rsidRDefault="00993EDD">
      <w:pPr>
        <w:ind w:left="1080" w:right="38" w:hanging="720"/>
      </w:pPr>
      <w:r>
        <w:t>(iii) The above license includes access for the specified number of Users noted above next to each product and/or service (the "</w:t>
      </w:r>
      <w:r>
        <w:rPr>
          <w:u w:val="single" w:color="000000"/>
        </w:rPr>
        <w:t>Information</w:t>
      </w:r>
      <w:r>
        <w:t xml:space="preserve">", as further defined in the Terms of Agreement) at the Permitted Site (specified in the table above).  </w:t>
      </w:r>
    </w:p>
    <w:p w14:paraId="404C2F47" w14:textId="77777777" w:rsidR="00772262" w:rsidRDefault="00993EDD">
      <w:pPr>
        <w:spacing w:after="0" w:line="259" w:lineRule="auto"/>
        <w:ind w:left="0" w:firstLine="0"/>
        <w:jc w:val="left"/>
      </w:pPr>
      <w:r>
        <w:t xml:space="preserve"> </w:t>
      </w:r>
    </w:p>
    <w:p w14:paraId="45BE9B7F" w14:textId="77777777" w:rsidR="00772262" w:rsidRDefault="00993EDD">
      <w:pPr>
        <w:numPr>
          <w:ilvl w:val="1"/>
          <w:numId w:val="1"/>
        </w:numPr>
        <w:spacing w:after="0" w:line="259" w:lineRule="auto"/>
        <w:ind w:hanging="432"/>
        <w:jc w:val="left"/>
      </w:pPr>
      <w:r>
        <w:rPr>
          <w:u w:val="single" w:color="000000"/>
        </w:rPr>
        <w:t>Delivery Method</w:t>
      </w:r>
      <w:r>
        <w:t xml:space="preserve">.  </w:t>
      </w:r>
      <w:r>
        <w:rPr>
          <w:sz w:val="20"/>
        </w:rPr>
        <w:t xml:space="preserve"> </w:t>
      </w:r>
    </w:p>
    <w:p w14:paraId="3C6035C6" w14:textId="77777777" w:rsidR="00772262" w:rsidRDefault="00993EDD">
      <w:pPr>
        <w:spacing w:after="0" w:line="259" w:lineRule="auto"/>
        <w:ind w:left="0" w:firstLine="0"/>
        <w:jc w:val="left"/>
      </w:pPr>
      <w:r>
        <w:t xml:space="preserve"> </w:t>
      </w:r>
    </w:p>
    <w:p w14:paraId="51FBB037" w14:textId="77777777" w:rsidR="00772262" w:rsidRDefault="00993EDD">
      <w:pPr>
        <w:ind w:right="38"/>
      </w:pPr>
      <w:r>
        <w:rPr>
          <w:rFonts w:ascii="Segoe UI Symbol" w:eastAsia="Segoe UI Symbol" w:hAnsi="Segoe UI Symbol" w:cs="Segoe UI Symbol"/>
        </w:rPr>
        <w:lastRenderedPageBreak/>
        <w:t>•</w:t>
      </w:r>
      <w:r>
        <w:t xml:space="preserve"> </w:t>
      </w:r>
      <w:r>
        <w:rPr>
          <w:b/>
        </w:rPr>
        <w:t xml:space="preserve">Web Access. </w:t>
      </w:r>
      <w:r>
        <w:t>Each User shall access and use the Information via the Client’s IP address or Single Sign-on (“</w:t>
      </w:r>
      <w:r>
        <w:rPr>
          <w:u w:val="single" w:color="000000"/>
        </w:rPr>
        <w:t>SSO</w:t>
      </w:r>
      <w:r>
        <w:t xml:space="preserve">”) or via username and password. The Information and associated accesses described in the preceding sentence may only be used on behalf of the Client.  </w:t>
      </w:r>
    </w:p>
    <w:p w14:paraId="3FA40C2A" w14:textId="77777777" w:rsidR="00772262" w:rsidRDefault="00993EDD">
      <w:pPr>
        <w:spacing w:after="0" w:line="259" w:lineRule="auto"/>
        <w:ind w:left="720" w:firstLine="0"/>
        <w:jc w:val="left"/>
      </w:pPr>
      <w:r>
        <w:t xml:space="preserve"> </w:t>
      </w:r>
    </w:p>
    <w:p w14:paraId="13738D77" w14:textId="77777777" w:rsidR="00772262" w:rsidRDefault="00993EDD">
      <w:pPr>
        <w:spacing w:after="0" w:line="259" w:lineRule="auto"/>
        <w:ind w:left="720" w:firstLine="0"/>
        <w:jc w:val="left"/>
      </w:pPr>
      <w:r>
        <w:t xml:space="preserve"> </w:t>
      </w:r>
    </w:p>
    <w:p w14:paraId="5306B86A" w14:textId="77777777" w:rsidR="00772262" w:rsidRDefault="00993EDD">
      <w:pPr>
        <w:spacing w:after="0" w:line="259" w:lineRule="auto"/>
        <w:ind w:left="720" w:firstLine="0"/>
        <w:jc w:val="left"/>
      </w:pPr>
      <w:r>
        <w:t xml:space="preserve"> </w:t>
      </w:r>
    </w:p>
    <w:p w14:paraId="43DD9E76" w14:textId="77777777" w:rsidR="00772262" w:rsidRDefault="00993EDD">
      <w:pPr>
        <w:spacing w:after="0" w:line="259" w:lineRule="auto"/>
        <w:ind w:left="720" w:firstLine="0"/>
        <w:jc w:val="left"/>
      </w:pPr>
      <w:r>
        <w:t xml:space="preserve"> </w:t>
      </w:r>
    </w:p>
    <w:p w14:paraId="2814FA8C" w14:textId="77777777" w:rsidR="00772262" w:rsidRDefault="00993EDD">
      <w:pPr>
        <w:spacing w:after="0" w:line="259" w:lineRule="auto"/>
        <w:ind w:left="720" w:firstLine="0"/>
        <w:jc w:val="left"/>
      </w:pPr>
      <w:r>
        <w:t xml:space="preserve"> </w:t>
      </w:r>
    </w:p>
    <w:p w14:paraId="47DC92FE" w14:textId="77777777" w:rsidR="00772262" w:rsidRDefault="00993EDD">
      <w:pPr>
        <w:spacing w:after="0" w:line="259" w:lineRule="auto"/>
        <w:ind w:left="720" w:firstLine="0"/>
        <w:jc w:val="left"/>
      </w:pPr>
      <w:r>
        <w:t xml:space="preserve"> </w:t>
      </w:r>
    </w:p>
    <w:p w14:paraId="73FFF4B6" w14:textId="77777777" w:rsidR="00772262" w:rsidRDefault="00993EDD">
      <w:pPr>
        <w:spacing w:after="0" w:line="259" w:lineRule="auto"/>
        <w:ind w:left="720" w:firstLine="0"/>
        <w:jc w:val="left"/>
      </w:pPr>
      <w:r>
        <w:t xml:space="preserve"> </w:t>
      </w:r>
    </w:p>
    <w:p w14:paraId="3D5BCD2C" w14:textId="77777777" w:rsidR="00772262" w:rsidRDefault="00993EDD">
      <w:pPr>
        <w:numPr>
          <w:ilvl w:val="0"/>
          <w:numId w:val="1"/>
        </w:numPr>
        <w:ind w:right="38" w:hanging="720"/>
      </w:pPr>
      <w:r>
        <w:rPr>
          <w:u w:val="single" w:color="000000"/>
        </w:rPr>
        <w:t>Availability</w:t>
      </w:r>
      <w:r>
        <w:t>.  Moody’s will use commercially reasonable efforts to make the Information set forth above available with a monthly uptime percentage of at least 99.5% for all services measured at its edge routers and an average speed (home page display) of less than 3 seconds with the exception of: (</w:t>
      </w:r>
      <w:proofErr w:type="spellStart"/>
      <w:r>
        <w:t>i</w:t>
      </w:r>
      <w:proofErr w:type="spellEnd"/>
      <w:r>
        <w:t xml:space="preserve">) minimal planned maintenance periods on any given day; (ii) other scheduled maintenance periods, provided Moody’s gives Client a twenty-four (24) hour notice; and (iii) technical outages or outages arising from other circumstances beyond the reasonable control of Moody’s, including but not limited to equipment malfunctions, interruption or failure of telecommunication or digital transmission links, delays or failures due to Internet problems, hostile network attacks, network congestion or other failures. </w:t>
      </w:r>
    </w:p>
    <w:p w14:paraId="05DAEFEC" w14:textId="77777777" w:rsidR="00772262" w:rsidRDefault="00993EDD">
      <w:pPr>
        <w:spacing w:after="0" w:line="259" w:lineRule="auto"/>
        <w:ind w:left="720" w:firstLine="0"/>
        <w:jc w:val="left"/>
      </w:pPr>
      <w:r>
        <w:t xml:space="preserve"> </w:t>
      </w:r>
    </w:p>
    <w:p w14:paraId="3B32E988" w14:textId="77777777" w:rsidR="00772262" w:rsidRDefault="00993EDD">
      <w:pPr>
        <w:numPr>
          <w:ilvl w:val="0"/>
          <w:numId w:val="1"/>
        </w:numPr>
        <w:ind w:right="38" w:hanging="720"/>
      </w:pPr>
      <w:r>
        <w:rPr>
          <w:u w:val="single" w:color="000000"/>
        </w:rPr>
        <w:t>Anti-Virus Software</w:t>
      </w:r>
      <w:r>
        <w:t xml:space="preserve">. Moody’s will maintain industry standard anti-virus software that is designed to detect, prevent, </w:t>
      </w:r>
      <w:proofErr w:type="gramStart"/>
      <w:r>
        <w:t>remove</w:t>
      </w:r>
      <w:proofErr w:type="gramEnd"/>
      <w:r>
        <w:t xml:space="preserve"> and remedy any code, files, scripts, agents from the Information listed above that are intended to do harm (including software viruses, worms, Trojan horses, time bombs and the like). Such software shall be updated at reasonable intervals in response to changes in potential threats. </w:t>
      </w:r>
    </w:p>
    <w:p w14:paraId="2B35D41C" w14:textId="77777777" w:rsidR="00772262" w:rsidRDefault="00993EDD">
      <w:pPr>
        <w:spacing w:after="0" w:line="259" w:lineRule="auto"/>
        <w:ind w:left="1440" w:firstLine="0"/>
        <w:jc w:val="left"/>
      </w:pPr>
      <w:r>
        <w:t xml:space="preserve"> </w:t>
      </w:r>
    </w:p>
    <w:p w14:paraId="4B16F782" w14:textId="77777777" w:rsidR="00772262" w:rsidRDefault="00993EDD">
      <w:pPr>
        <w:numPr>
          <w:ilvl w:val="0"/>
          <w:numId w:val="1"/>
        </w:numPr>
        <w:ind w:right="38" w:hanging="720"/>
      </w:pPr>
      <w:r>
        <w:rPr>
          <w:u w:val="single" w:color="000000"/>
        </w:rPr>
        <w:t>Standard Support</w:t>
      </w:r>
      <w:r>
        <w:t xml:space="preserve">. Moody’s will provide its standard support for the Information listed above at no additional charge between 08:30 - 17:30. Client may designate up to three (3) personnel to submit support requests. Support is limited to designated Client personnel. Standard support is limited to the use of reasonable commercial efforts to answer questions from Client regarding the general utilization of the licensed Information and does not include support relating to any changes or customizations made to such Information, or assistance with design, development and debugging of code or implementations, including but not limited to creation or deployment of customizations. In connection with any request by Client for support, Client shall provide Moody’s with all information and access to Client’s computers that is reasonably necessary to respond to the request.  </w:t>
      </w:r>
    </w:p>
    <w:p w14:paraId="4B221F0D" w14:textId="77777777" w:rsidR="00772262" w:rsidRDefault="00993EDD">
      <w:pPr>
        <w:spacing w:after="0" w:line="259" w:lineRule="auto"/>
        <w:ind w:left="0" w:firstLine="0"/>
        <w:jc w:val="left"/>
      </w:pPr>
      <w:r>
        <w:rPr>
          <w:b/>
        </w:rPr>
        <w:t xml:space="preserve"> </w:t>
      </w:r>
    </w:p>
    <w:p w14:paraId="770E13FB" w14:textId="77777777" w:rsidR="00772262" w:rsidRDefault="00993EDD">
      <w:pPr>
        <w:numPr>
          <w:ilvl w:val="0"/>
          <w:numId w:val="1"/>
        </w:numPr>
        <w:spacing w:after="232"/>
        <w:ind w:right="38" w:hanging="720"/>
      </w:pPr>
      <w:r>
        <w:t>Client shall not supply, or make available (whether directly or indirectly), any of the products or services: (</w:t>
      </w:r>
      <w:proofErr w:type="spellStart"/>
      <w:r>
        <w:t>i</w:t>
      </w:r>
      <w:proofErr w:type="spellEnd"/>
      <w:r>
        <w:t>) to any natural person or entity located, organized, established, headquartered, or ordinarily resident in Russia, or, (ii) if the products or services consist of “Credit Rating Services” as defined in Article 5j(1) of Council Regulation (EU) No 833/2014 as amended by Council Regulation (EU) 2022/428 (including but not limited to any web services or data feeds that include credit rating agency research or credit ratings data) to any natural person who is a national of Russia unless such natural person has a temporary or permanent residence permit in a member state of the European Union.</w:t>
      </w:r>
      <w:r>
        <w:rPr>
          <w:b/>
        </w:rPr>
        <w:t xml:space="preserve"> </w:t>
      </w:r>
    </w:p>
    <w:p w14:paraId="7221715A" w14:textId="77777777" w:rsidR="00772262" w:rsidRDefault="00993EDD">
      <w:pPr>
        <w:spacing w:after="0" w:line="259" w:lineRule="auto"/>
        <w:ind w:left="0" w:firstLine="0"/>
        <w:jc w:val="left"/>
      </w:pPr>
      <w:r>
        <w:t xml:space="preserve"> </w:t>
      </w:r>
    </w:p>
    <w:p w14:paraId="08067C90" w14:textId="77777777" w:rsidR="00772262" w:rsidRDefault="00993EDD">
      <w:pPr>
        <w:ind w:left="-15" w:right="38" w:firstLine="0"/>
      </w:pPr>
      <w:r>
        <w:t xml:space="preserve">By executing this Order Form, Client and Moody’s each agree to, and confirm their intent to be bound by, all the terms hereof, including the Terms of Agreement entered into between Bureau van Dijk Electronic Publishing Inc. and The Department for Business, Energy and Industrial </w:t>
      </w:r>
      <w:proofErr w:type="spellStart"/>
      <w:r>
        <w:t>Stategy</w:t>
      </w:r>
      <w:proofErr w:type="spellEnd"/>
      <w:r>
        <w:t xml:space="preserve"> (BEIS) dated effective December 31, 2018 (Moody’s Agreement No. 00116157.0) which shall be incorporated herein and shall govern the provision of all Information hereunder. Each party agrees that facsimile, digitally scanned or other electronic copies of signatures shall be valid and binding as originals. </w:t>
      </w:r>
    </w:p>
    <w:p w14:paraId="7BE56551" w14:textId="77777777" w:rsidR="00772262" w:rsidRDefault="00993EDD">
      <w:pPr>
        <w:spacing w:after="0" w:line="259" w:lineRule="auto"/>
        <w:ind w:left="0" w:firstLine="0"/>
        <w:jc w:val="left"/>
      </w:pPr>
      <w:r>
        <w:t xml:space="preserve"> </w:t>
      </w:r>
    </w:p>
    <w:tbl>
      <w:tblPr>
        <w:tblStyle w:val="TableGrid"/>
        <w:tblW w:w="10605" w:type="dxa"/>
        <w:tblInd w:w="108" w:type="dxa"/>
        <w:tblLook w:val="04A0" w:firstRow="1" w:lastRow="0" w:firstColumn="1" w:lastColumn="0" w:noHBand="0" w:noVBand="1"/>
      </w:tblPr>
      <w:tblGrid>
        <w:gridCol w:w="69"/>
        <w:gridCol w:w="5115"/>
        <w:gridCol w:w="237"/>
        <w:gridCol w:w="69"/>
        <w:gridCol w:w="5115"/>
      </w:tblGrid>
      <w:tr w:rsidR="00772262" w14:paraId="6888D8F4" w14:textId="77777777" w:rsidTr="00993EDD">
        <w:trPr>
          <w:trHeight w:val="188"/>
        </w:trPr>
        <w:tc>
          <w:tcPr>
            <w:tcW w:w="5421" w:type="dxa"/>
            <w:gridSpan w:val="3"/>
            <w:tcBorders>
              <w:top w:val="nil"/>
              <w:left w:val="nil"/>
              <w:bottom w:val="nil"/>
              <w:right w:val="nil"/>
            </w:tcBorders>
          </w:tcPr>
          <w:p w14:paraId="2A6CDFCB" w14:textId="77777777" w:rsidR="00772262" w:rsidRDefault="00993EDD">
            <w:pPr>
              <w:spacing w:after="0" w:line="259" w:lineRule="auto"/>
              <w:ind w:left="0" w:firstLine="0"/>
              <w:jc w:val="left"/>
            </w:pPr>
            <w:r>
              <w:rPr>
                <w:b/>
              </w:rPr>
              <w:t xml:space="preserve">SIGNED BY: </w:t>
            </w:r>
          </w:p>
        </w:tc>
        <w:tc>
          <w:tcPr>
            <w:tcW w:w="69" w:type="dxa"/>
            <w:tcBorders>
              <w:top w:val="nil"/>
              <w:left w:val="nil"/>
              <w:bottom w:val="nil"/>
              <w:right w:val="nil"/>
            </w:tcBorders>
          </w:tcPr>
          <w:p w14:paraId="2DD242E4" w14:textId="77777777" w:rsidR="00772262" w:rsidRDefault="00993EDD">
            <w:pPr>
              <w:spacing w:after="0" w:line="259" w:lineRule="auto"/>
              <w:ind w:left="0" w:firstLine="0"/>
              <w:jc w:val="left"/>
            </w:pPr>
            <w:r>
              <w:rPr>
                <w:b/>
              </w:rPr>
              <w:t xml:space="preserve"> </w:t>
            </w:r>
          </w:p>
        </w:tc>
        <w:tc>
          <w:tcPr>
            <w:tcW w:w="5115" w:type="dxa"/>
            <w:tcBorders>
              <w:top w:val="nil"/>
              <w:left w:val="nil"/>
              <w:bottom w:val="nil"/>
              <w:right w:val="nil"/>
            </w:tcBorders>
          </w:tcPr>
          <w:p w14:paraId="765CFDFD" w14:textId="77777777" w:rsidR="00772262" w:rsidRDefault="00993EDD">
            <w:pPr>
              <w:spacing w:after="0" w:line="259" w:lineRule="auto"/>
              <w:ind w:left="0" w:firstLine="0"/>
              <w:jc w:val="left"/>
            </w:pPr>
            <w:r>
              <w:rPr>
                <w:b/>
              </w:rPr>
              <w:t xml:space="preserve">ACCEPTED BY: </w:t>
            </w:r>
          </w:p>
        </w:tc>
      </w:tr>
      <w:tr w:rsidR="00772262" w14:paraId="1F810509" w14:textId="77777777" w:rsidTr="00993EDD">
        <w:trPr>
          <w:trHeight w:val="622"/>
        </w:trPr>
        <w:tc>
          <w:tcPr>
            <w:tcW w:w="5421" w:type="dxa"/>
            <w:gridSpan w:val="3"/>
            <w:tcBorders>
              <w:top w:val="nil"/>
              <w:left w:val="nil"/>
              <w:bottom w:val="nil"/>
              <w:right w:val="nil"/>
            </w:tcBorders>
          </w:tcPr>
          <w:p w14:paraId="64F80731" w14:textId="77777777" w:rsidR="00772262" w:rsidRPr="00993EDD" w:rsidRDefault="00993EDD">
            <w:pPr>
              <w:spacing w:after="0" w:line="259" w:lineRule="auto"/>
              <w:ind w:left="0" w:firstLine="0"/>
              <w:jc w:val="left"/>
              <w:rPr>
                <w:i/>
                <w:iCs/>
              </w:rPr>
            </w:pPr>
            <w:r w:rsidRPr="00993EDD">
              <w:rPr>
                <w:b/>
                <w:i/>
                <w:iCs/>
              </w:rPr>
              <w:t xml:space="preserve">The Department for Business, Energy and Industrial </w:t>
            </w:r>
          </w:p>
          <w:p w14:paraId="1A38DAFD" w14:textId="77777777" w:rsidR="00772262" w:rsidRPr="00993EDD" w:rsidRDefault="00993EDD">
            <w:pPr>
              <w:spacing w:after="0" w:line="259" w:lineRule="auto"/>
              <w:ind w:left="0" w:firstLine="0"/>
              <w:jc w:val="left"/>
              <w:rPr>
                <w:i/>
                <w:iCs/>
              </w:rPr>
            </w:pPr>
            <w:r w:rsidRPr="00993EDD">
              <w:rPr>
                <w:b/>
                <w:i/>
                <w:iCs/>
              </w:rPr>
              <w:t xml:space="preserve">Strategy (DESNZ) </w:t>
            </w:r>
          </w:p>
          <w:p w14:paraId="1235DCE0" w14:textId="54AC4E33" w:rsidR="00772262" w:rsidRPr="00993EDD" w:rsidRDefault="00772262">
            <w:pPr>
              <w:spacing w:after="0" w:line="259" w:lineRule="auto"/>
              <w:ind w:left="0" w:firstLine="0"/>
              <w:jc w:val="left"/>
              <w:rPr>
                <w:i/>
                <w:iCs/>
              </w:rPr>
            </w:pPr>
          </w:p>
        </w:tc>
        <w:tc>
          <w:tcPr>
            <w:tcW w:w="69" w:type="dxa"/>
            <w:tcBorders>
              <w:top w:val="nil"/>
              <w:left w:val="nil"/>
              <w:bottom w:val="nil"/>
              <w:right w:val="nil"/>
            </w:tcBorders>
          </w:tcPr>
          <w:p w14:paraId="3767435C" w14:textId="77777777" w:rsidR="00772262" w:rsidRDefault="00993EDD">
            <w:pPr>
              <w:spacing w:after="0" w:line="259" w:lineRule="auto"/>
              <w:ind w:left="0" w:firstLine="0"/>
              <w:jc w:val="left"/>
            </w:pPr>
            <w:r>
              <w:rPr>
                <w:b/>
              </w:rPr>
              <w:t xml:space="preserve"> </w:t>
            </w:r>
          </w:p>
        </w:tc>
        <w:tc>
          <w:tcPr>
            <w:tcW w:w="5115" w:type="dxa"/>
            <w:tcBorders>
              <w:top w:val="nil"/>
              <w:left w:val="nil"/>
              <w:bottom w:val="nil"/>
              <w:right w:val="nil"/>
            </w:tcBorders>
          </w:tcPr>
          <w:p w14:paraId="0F8FECED" w14:textId="77777777" w:rsidR="00772262" w:rsidRDefault="00993EDD">
            <w:pPr>
              <w:spacing w:after="0" w:line="259" w:lineRule="auto"/>
              <w:ind w:left="0" w:firstLine="0"/>
              <w:jc w:val="left"/>
            </w:pPr>
            <w:r>
              <w:rPr>
                <w:b/>
              </w:rPr>
              <w:t xml:space="preserve">Bureau van Dijk Electronic Publishing Inc. </w:t>
            </w:r>
          </w:p>
        </w:tc>
      </w:tr>
      <w:tr w:rsidR="00993EDD" w14:paraId="46DF53AF" w14:textId="77777777" w:rsidTr="00993EDD">
        <w:trPr>
          <w:gridAfter w:val="3"/>
          <w:wAfter w:w="5421" w:type="dxa"/>
          <w:trHeight w:val="542"/>
        </w:trPr>
        <w:tc>
          <w:tcPr>
            <w:tcW w:w="69" w:type="dxa"/>
            <w:tcBorders>
              <w:top w:val="nil"/>
              <w:left w:val="nil"/>
              <w:bottom w:val="nil"/>
              <w:right w:val="nil"/>
            </w:tcBorders>
          </w:tcPr>
          <w:p w14:paraId="3DAAB2D1" w14:textId="77777777" w:rsidR="00993EDD" w:rsidRDefault="00993EDD">
            <w:pPr>
              <w:spacing w:after="0" w:line="259" w:lineRule="auto"/>
              <w:ind w:left="0" w:firstLine="0"/>
              <w:jc w:val="left"/>
            </w:pPr>
            <w:r>
              <w:t xml:space="preserve"> </w:t>
            </w:r>
          </w:p>
        </w:tc>
        <w:tc>
          <w:tcPr>
            <w:tcW w:w="5115" w:type="dxa"/>
            <w:tcBorders>
              <w:top w:val="nil"/>
              <w:left w:val="nil"/>
              <w:bottom w:val="nil"/>
              <w:right w:val="nil"/>
            </w:tcBorders>
          </w:tcPr>
          <w:p w14:paraId="589AD4B7" w14:textId="77777777" w:rsidR="00993EDD" w:rsidRDefault="00993EDD">
            <w:pPr>
              <w:spacing w:after="0" w:line="259" w:lineRule="auto"/>
              <w:ind w:left="0" w:firstLine="0"/>
              <w:jc w:val="left"/>
            </w:pPr>
            <w:r>
              <w:t xml:space="preserve"> </w:t>
            </w:r>
          </w:p>
        </w:tc>
      </w:tr>
    </w:tbl>
    <w:p w14:paraId="5E10DF64" w14:textId="77777777" w:rsidR="00772262" w:rsidRDefault="00993EDD">
      <w:pPr>
        <w:spacing w:after="294" w:line="259" w:lineRule="auto"/>
        <w:ind w:left="1256" w:firstLine="0"/>
        <w:jc w:val="left"/>
      </w:pPr>
      <w:r>
        <w:rPr>
          <w:rFonts w:ascii="Calibri" w:eastAsia="Calibri" w:hAnsi="Calibri" w:cs="Calibri"/>
          <w:noProof/>
          <w:sz w:val="22"/>
        </w:rPr>
        <mc:AlternateContent>
          <mc:Choice Requires="wpg">
            <w:drawing>
              <wp:inline distT="0" distB="0" distL="0" distR="0" wp14:anchorId="4701940F" wp14:editId="2299D08D">
                <wp:extent cx="6005399" cy="6096"/>
                <wp:effectExtent l="0" t="0" r="0" b="0"/>
                <wp:docPr id="10485" name="Group 10485"/>
                <wp:cNvGraphicFramePr/>
                <a:graphic xmlns:a="http://schemas.openxmlformats.org/drawingml/2006/main">
                  <a:graphicData uri="http://schemas.microsoft.com/office/word/2010/wordprocessingGroup">
                    <wpg:wgp>
                      <wpg:cNvGrpSpPr/>
                      <wpg:grpSpPr>
                        <a:xfrm>
                          <a:off x="0" y="0"/>
                          <a:ext cx="6005399" cy="6096"/>
                          <a:chOff x="0" y="0"/>
                          <a:chExt cx="6005399" cy="6096"/>
                        </a:xfrm>
                      </wpg:grpSpPr>
                      <wps:wsp>
                        <wps:cNvPr id="10918" name="Shape 10918"/>
                        <wps:cNvSpPr/>
                        <wps:spPr>
                          <a:xfrm>
                            <a:off x="0" y="0"/>
                            <a:ext cx="2495042" cy="9144"/>
                          </a:xfrm>
                          <a:custGeom>
                            <a:avLst/>
                            <a:gdLst/>
                            <a:ahLst/>
                            <a:cxnLst/>
                            <a:rect l="0" t="0" r="0" b="0"/>
                            <a:pathLst>
                              <a:path w="2495042" h="9144">
                                <a:moveTo>
                                  <a:pt x="0" y="0"/>
                                </a:moveTo>
                                <a:lnTo>
                                  <a:pt x="2495042" y="0"/>
                                </a:lnTo>
                                <a:lnTo>
                                  <a:pt x="24950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19" name="Shape 10919"/>
                        <wps:cNvSpPr/>
                        <wps:spPr>
                          <a:xfrm>
                            <a:off x="3546932" y="0"/>
                            <a:ext cx="2458466" cy="9144"/>
                          </a:xfrm>
                          <a:custGeom>
                            <a:avLst/>
                            <a:gdLst/>
                            <a:ahLst/>
                            <a:cxnLst/>
                            <a:rect l="0" t="0" r="0" b="0"/>
                            <a:pathLst>
                              <a:path w="2458466" h="9144">
                                <a:moveTo>
                                  <a:pt x="0" y="0"/>
                                </a:moveTo>
                                <a:lnTo>
                                  <a:pt x="2458466" y="0"/>
                                </a:lnTo>
                                <a:lnTo>
                                  <a:pt x="24584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485" style="width:472.866pt;height:0.47998pt;mso-position-horizontal-relative:char;mso-position-vertical-relative:line" coordsize="60053,60">
                <v:shape id="Shape 10920" style="position:absolute;width:24950;height:91;left:0;top:0;" coordsize="2495042,9144" path="m0,0l2495042,0l2495042,9144l0,9144l0,0">
                  <v:stroke weight="0pt" endcap="flat" joinstyle="miter" miterlimit="10" on="false" color="#000000" opacity="0"/>
                  <v:fill on="true" color="#000000"/>
                </v:shape>
                <v:shape id="Shape 10921" style="position:absolute;width:24584;height:91;left:35469;top:0;" coordsize="2458466,9144" path="m0,0l2458466,0l2458466,9144l0,9144l0,0">
                  <v:stroke weight="0pt" endcap="flat" joinstyle="miter" miterlimit="10" on="false" color="#000000" opacity="0"/>
                  <v:fill on="true" color="#000000"/>
                </v:shape>
              </v:group>
            </w:pict>
          </mc:Fallback>
        </mc:AlternateContent>
      </w:r>
    </w:p>
    <w:p w14:paraId="4856E4A2" w14:textId="77777777" w:rsidR="00772262" w:rsidRDefault="00993EDD">
      <w:pPr>
        <w:spacing w:after="32" w:line="259" w:lineRule="auto"/>
        <w:ind w:left="0" w:right="216" w:firstLine="0"/>
        <w:jc w:val="center"/>
      </w:pPr>
      <w:r>
        <w:t xml:space="preserve"> </w:t>
      </w:r>
    </w:p>
    <w:p w14:paraId="488DE482" w14:textId="75F4C642" w:rsidR="00772262" w:rsidRDefault="00993EDD">
      <w:pPr>
        <w:tabs>
          <w:tab w:val="center" w:pos="3149"/>
          <w:tab w:val="center" w:pos="5794"/>
          <w:tab w:val="center" w:pos="7868"/>
          <w:tab w:val="center" w:pos="10326"/>
        </w:tabs>
        <w:spacing w:after="0" w:line="259" w:lineRule="auto"/>
        <w:ind w:left="0" w:firstLine="0"/>
        <w:jc w:val="left"/>
      </w:pPr>
      <w:r>
        <w:t xml:space="preserve">Title: </w:t>
      </w:r>
      <w:r>
        <w:tab/>
      </w:r>
      <w:proofErr w:type="gramStart"/>
      <w:r>
        <w:rPr>
          <w:color w:val="FFFFFF"/>
          <w:sz w:val="22"/>
        </w:rPr>
        <w:t>{{ *</w:t>
      </w:r>
      <w:proofErr w:type="gramEnd"/>
      <w:r>
        <w:rPr>
          <w:color w:val="FFFFFF"/>
          <w:sz w:val="22"/>
        </w:rPr>
        <w:t xml:space="preserve">title_es_:signer1                          }} </w:t>
      </w:r>
      <w:r>
        <w:rPr>
          <w:color w:val="FFFFFF"/>
          <w:sz w:val="22"/>
        </w:rPr>
        <w:tab/>
      </w:r>
      <w:r>
        <w:t xml:space="preserve">Title: </w:t>
      </w:r>
      <w:r>
        <w:tab/>
      </w:r>
      <w:r>
        <w:rPr>
          <w:color w:val="FFFFFF"/>
          <w:sz w:val="22"/>
        </w:rPr>
        <w:t xml:space="preserve">{{    }} </w:t>
      </w:r>
    </w:p>
    <w:p w14:paraId="068417E9" w14:textId="77777777" w:rsidR="00772262" w:rsidRDefault="00993EDD">
      <w:pPr>
        <w:spacing w:after="294" w:line="259" w:lineRule="auto"/>
        <w:ind w:left="1256" w:firstLine="0"/>
        <w:jc w:val="left"/>
      </w:pPr>
      <w:r>
        <w:rPr>
          <w:rFonts w:ascii="Calibri" w:eastAsia="Calibri" w:hAnsi="Calibri" w:cs="Calibri"/>
          <w:noProof/>
          <w:sz w:val="22"/>
        </w:rPr>
        <mc:AlternateContent>
          <mc:Choice Requires="wpg">
            <w:drawing>
              <wp:inline distT="0" distB="0" distL="0" distR="0" wp14:anchorId="01E2878B" wp14:editId="6A769C8F">
                <wp:extent cx="6005399" cy="6096"/>
                <wp:effectExtent l="0" t="0" r="0" b="0"/>
                <wp:docPr id="10488" name="Group 10488"/>
                <wp:cNvGraphicFramePr/>
                <a:graphic xmlns:a="http://schemas.openxmlformats.org/drawingml/2006/main">
                  <a:graphicData uri="http://schemas.microsoft.com/office/word/2010/wordprocessingGroup">
                    <wpg:wgp>
                      <wpg:cNvGrpSpPr/>
                      <wpg:grpSpPr>
                        <a:xfrm>
                          <a:off x="0" y="0"/>
                          <a:ext cx="6005399" cy="6096"/>
                          <a:chOff x="0" y="0"/>
                          <a:chExt cx="6005399" cy="6096"/>
                        </a:xfrm>
                      </wpg:grpSpPr>
                      <wps:wsp>
                        <wps:cNvPr id="10922" name="Shape 10922"/>
                        <wps:cNvSpPr/>
                        <wps:spPr>
                          <a:xfrm>
                            <a:off x="0" y="0"/>
                            <a:ext cx="2495042" cy="9144"/>
                          </a:xfrm>
                          <a:custGeom>
                            <a:avLst/>
                            <a:gdLst/>
                            <a:ahLst/>
                            <a:cxnLst/>
                            <a:rect l="0" t="0" r="0" b="0"/>
                            <a:pathLst>
                              <a:path w="2495042" h="9144">
                                <a:moveTo>
                                  <a:pt x="0" y="0"/>
                                </a:moveTo>
                                <a:lnTo>
                                  <a:pt x="2495042" y="0"/>
                                </a:lnTo>
                                <a:lnTo>
                                  <a:pt x="24950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23" name="Shape 10923"/>
                        <wps:cNvSpPr/>
                        <wps:spPr>
                          <a:xfrm>
                            <a:off x="3546932" y="0"/>
                            <a:ext cx="2458466" cy="9144"/>
                          </a:xfrm>
                          <a:custGeom>
                            <a:avLst/>
                            <a:gdLst/>
                            <a:ahLst/>
                            <a:cxnLst/>
                            <a:rect l="0" t="0" r="0" b="0"/>
                            <a:pathLst>
                              <a:path w="2458466" h="9144">
                                <a:moveTo>
                                  <a:pt x="0" y="0"/>
                                </a:moveTo>
                                <a:lnTo>
                                  <a:pt x="2458466" y="0"/>
                                </a:lnTo>
                                <a:lnTo>
                                  <a:pt x="24584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488" style="width:472.866pt;height:0.47998pt;mso-position-horizontal-relative:char;mso-position-vertical-relative:line" coordsize="60053,60">
                <v:shape id="Shape 10924" style="position:absolute;width:24950;height:91;left:0;top:0;" coordsize="2495042,9144" path="m0,0l2495042,0l2495042,9144l0,9144l0,0">
                  <v:stroke weight="0pt" endcap="flat" joinstyle="miter" miterlimit="10" on="false" color="#000000" opacity="0"/>
                  <v:fill on="true" color="#000000"/>
                </v:shape>
                <v:shape id="Shape 10925" style="position:absolute;width:24584;height:91;left:35469;top:0;" coordsize="2458466,9144" path="m0,0l2458466,0l2458466,9144l0,9144l0,0">
                  <v:stroke weight="0pt" endcap="flat" joinstyle="miter" miterlimit="10" on="false" color="#000000" opacity="0"/>
                  <v:fill on="true" color="#000000"/>
                </v:shape>
              </v:group>
            </w:pict>
          </mc:Fallback>
        </mc:AlternateContent>
      </w:r>
    </w:p>
    <w:p w14:paraId="14960077" w14:textId="77777777" w:rsidR="00772262" w:rsidRDefault="00993EDD">
      <w:pPr>
        <w:spacing w:after="35" w:line="259" w:lineRule="auto"/>
        <w:ind w:left="0" w:right="216" w:firstLine="0"/>
        <w:jc w:val="center"/>
      </w:pPr>
      <w:r>
        <w:lastRenderedPageBreak/>
        <w:t xml:space="preserve"> </w:t>
      </w:r>
    </w:p>
    <w:p w14:paraId="599C9F42" w14:textId="77777777" w:rsidR="00772262" w:rsidRDefault="00993EDD">
      <w:pPr>
        <w:tabs>
          <w:tab w:val="center" w:pos="3149"/>
          <w:tab w:val="center" w:pos="5813"/>
          <w:tab w:val="center" w:pos="8735"/>
        </w:tabs>
        <w:spacing w:after="0" w:line="259" w:lineRule="auto"/>
        <w:ind w:left="0" w:firstLine="0"/>
        <w:jc w:val="left"/>
      </w:pPr>
      <w:r>
        <w:t xml:space="preserve">Date: </w:t>
      </w:r>
      <w:r>
        <w:tab/>
      </w:r>
      <w:r>
        <w:rPr>
          <w:color w:val="FFFFFF"/>
          <w:sz w:val="22"/>
        </w:rPr>
        <w:t>{{</w:t>
      </w:r>
      <w:r>
        <w:rPr>
          <w:rFonts w:ascii="Calibri" w:eastAsia="Calibri" w:hAnsi="Calibri" w:cs="Calibri"/>
          <w:sz w:val="22"/>
        </w:rPr>
        <w:t>Dec 20, 2023</w:t>
      </w:r>
      <w:r>
        <w:rPr>
          <w:color w:val="FFFFFF"/>
          <w:sz w:val="22"/>
        </w:rPr>
        <w:t>_es</w:t>
      </w:r>
      <w:proofErr w:type="gramStart"/>
      <w:r>
        <w:rPr>
          <w:color w:val="FFFFFF"/>
          <w:sz w:val="22"/>
        </w:rPr>
        <w:t>_:signer</w:t>
      </w:r>
      <w:proofErr w:type="gramEnd"/>
      <w:r>
        <w:rPr>
          <w:color w:val="FFFFFF"/>
          <w:sz w:val="22"/>
        </w:rPr>
        <w:t xml:space="preserve">1:date                         }} </w:t>
      </w:r>
      <w:r>
        <w:rPr>
          <w:color w:val="FFFFFF"/>
          <w:sz w:val="22"/>
        </w:rPr>
        <w:tab/>
      </w:r>
      <w:r>
        <w:t xml:space="preserve">Date: </w:t>
      </w:r>
      <w:r>
        <w:tab/>
      </w:r>
      <w:r>
        <w:rPr>
          <w:color w:val="FFFFFF"/>
          <w:sz w:val="22"/>
        </w:rPr>
        <w:t>{{</w:t>
      </w:r>
      <w:r>
        <w:rPr>
          <w:rFonts w:ascii="Calibri" w:eastAsia="Calibri" w:hAnsi="Calibri" w:cs="Calibri"/>
          <w:sz w:val="22"/>
        </w:rPr>
        <w:t>Dec 20, 2023</w:t>
      </w:r>
      <w:r>
        <w:rPr>
          <w:color w:val="FFFFFF"/>
          <w:sz w:val="22"/>
        </w:rPr>
        <w:t xml:space="preserve">_es_:signer2:date                         }} </w:t>
      </w:r>
    </w:p>
    <w:p w14:paraId="6896927F" w14:textId="77777777" w:rsidR="00772262" w:rsidRDefault="00993EDD">
      <w:pPr>
        <w:spacing w:after="37" w:line="259" w:lineRule="auto"/>
        <w:ind w:left="1241" w:firstLine="0"/>
        <w:jc w:val="left"/>
      </w:pPr>
      <w:r>
        <w:rPr>
          <w:rFonts w:ascii="Calibri" w:eastAsia="Calibri" w:hAnsi="Calibri" w:cs="Calibri"/>
          <w:noProof/>
          <w:sz w:val="22"/>
        </w:rPr>
        <mc:AlternateContent>
          <mc:Choice Requires="wpg">
            <w:drawing>
              <wp:inline distT="0" distB="0" distL="0" distR="0" wp14:anchorId="63611B93" wp14:editId="1F6BD063">
                <wp:extent cx="6014543" cy="6096"/>
                <wp:effectExtent l="0" t="0" r="0" b="0"/>
                <wp:docPr id="10491" name="Group 10491"/>
                <wp:cNvGraphicFramePr/>
                <a:graphic xmlns:a="http://schemas.openxmlformats.org/drawingml/2006/main">
                  <a:graphicData uri="http://schemas.microsoft.com/office/word/2010/wordprocessingGroup">
                    <wpg:wgp>
                      <wpg:cNvGrpSpPr/>
                      <wpg:grpSpPr>
                        <a:xfrm>
                          <a:off x="0" y="0"/>
                          <a:ext cx="6014543" cy="6096"/>
                          <a:chOff x="0" y="0"/>
                          <a:chExt cx="6014543" cy="6096"/>
                        </a:xfrm>
                      </wpg:grpSpPr>
                      <wps:wsp>
                        <wps:cNvPr id="10926" name="Shape 10926"/>
                        <wps:cNvSpPr/>
                        <wps:spPr>
                          <a:xfrm>
                            <a:off x="0" y="0"/>
                            <a:ext cx="2504186" cy="9144"/>
                          </a:xfrm>
                          <a:custGeom>
                            <a:avLst/>
                            <a:gdLst/>
                            <a:ahLst/>
                            <a:cxnLst/>
                            <a:rect l="0" t="0" r="0" b="0"/>
                            <a:pathLst>
                              <a:path w="2504186" h="9144">
                                <a:moveTo>
                                  <a:pt x="0" y="0"/>
                                </a:moveTo>
                                <a:lnTo>
                                  <a:pt x="2504186" y="0"/>
                                </a:lnTo>
                                <a:lnTo>
                                  <a:pt x="25041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27" name="Shape 10927"/>
                        <wps:cNvSpPr/>
                        <wps:spPr>
                          <a:xfrm>
                            <a:off x="3546932" y="0"/>
                            <a:ext cx="2467610" cy="9144"/>
                          </a:xfrm>
                          <a:custGeom>
                            <a:avLst/>
                            <a:gdLst/>
                            <a:ahLst/>
                            <a:cxnLst/>
                            <a:rect l="0" t="0" r="0" b="0"/>
                            <a:pathLst>
                              <a:path w="2467610" h="9144">
                                <a:moveTo>
                                  <a:pt x="0" y="0"/>
                                </a:moveTo>
                                <a:lnTo>
                                  <a:pt x="2467610" y="0"/>
                                </a:lnTo>
                                <a:lnTo>
                                  <a:pt x="24676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491" style="width:473.586pt;height:0.47998pt;mso-position-horizontal-relative:char;mso-position-vertical-relative:line" coordsize="60145,60">
                <v:shape id="Shape 10928" style="position:absolute;width:25041;height:91;left:0;top:0;" coordsize="2504186,9144" path="m0,0l2504186,0l2504186,9144l0,9144l0,0">
                  <v:stroke weight="0pt" endcap="flat" joinstyle="miter" miterlimit="10" on="false" color="#000000" opacity="0"/>
                  <v:fill on="true" color="#000000"/>
                </v:shape>
                <v:shape id="Shape 10929" style="position:absolute;width:24676;height:91;left:35469;top:0;" coordsize="2467610,9144" path="m0,0l2467610,0l2467610,9144l0,9144l0,0">
                  <v:stroke weight="0pt" endcap="flat" joinstyle="miter" miterlimit="10" on="false" color="#000000" opacity="0"/>
                  <v:fill on="true" color="#000000"/>
                </v:shape>
              </v:group>
            </w:pict>
          </mc:Fallback>
        </mc:AlternateContent>
      </w:r>
    </w:p>
    <w:p w14:paraId="737F0513" w14:textId="77777777" w:rsidR="00772262" w:rsidRDefault="00993EDD">
      <w:pPr>
        <w:spacing w:after="0" w:line="259" w:lineRule="auto"/>
        <w:ind w:left="0" w:firstLine="0"/>
        <w:jc w:val="left"/>
      </w:pPr>
      <w:r>
        <w:t xml:space="preserve"> </w:t>
      </w:r>
    </w:p>
    <w:p w14:paraId="6AF29C2A" w14:textId="77777777" w:rsidR="00772262" w:rsidRDefault="00993EDD">
      <w:pPr>
        <w:spacing w:after="0" w:line="259" w:lineRule="auto"/>
        <w:ind w:left="0" w:firstLine="0"/>
        <w:jc w:val="left"/>
      </w:pPr>
      <w:r>
        <w:t xml:space="preserve"> </w:t>
      </w:r>
    </w:p>
    <w:p w14:paraId="785DF79B" w14:textId="77777777" w:rsidR="00772262" w:rsidRDefault="00993EDD">
      <w:pPr>
        <w:spacing w:after="0" w:line="259" w:lineRule="auto"/>
        <w:ind w:left="0" w:firstLine="0"/>
        <w:jc w:val="left"/>
      </w:pPr>
      <w:r>
        <w:t xml:space="preserve"> </w:t>
      </w:r>
    </w:p>
    <w:p w14:paraId="47F0FB5B" w14:textId="77777777" w:rsidR="00772262" w:rsidRDefault="00993EDD">
      <w:pPr>
        <w:spacing w:after="0" w:line="259" w:lineRule="auto"/>
        <w:ind w:left="0" w:firstLine="0"/>
        <w:jc w:val="left"/>
      </w:pPr>
      <w:r>
        <w:t xml:space="preserve"> </w:t>
      </w:r>
    </w:p>
    <w:p w14:paraId="02E7AA41" w14:textId="77777777" w:rsidR="00772262" w:rsidRDefault="00993EDD">
      <w:pPr>
        <w:spacing w:after="0" w:line="259" w:lineRule="auto"/>
        <w:ind w:left="0" w:firstLine="0"/>
        <w:jc w:val="left"/>
      </w:pPr>
      <w:r>
        <w:t xml:space="preserve"> </w:t>
      </w:r>
    </w:p>
    <w:p w14:paraId="0C7B2B13" w14:textId="77777777" w:rsidR="00772262" w:rsidRDefault="00993EDD">
      <w:pPr>
        <w:spacing w:after="0" w:line="259" w:lineRule="auto"/>
        <w:ind w:left="0" w:firstLine="0"/>
        <w:jc w:val="left"/>
      </w:pPr>
      <w:r>
        <w:t xml:space="preserve"> </w:t>
      </w:r>
    </w:p>
    <w:tbl>
      <w:tblPr>
        <w:tblStyle w:val="TableGrid"/>
        <w:tblW w:w="10531" w:type="dxa"/>
        <w:tblInd w:w="136" w:type="dxa"/>
        <w:tblCellMar>
          <w:top w:w="76" w:type="dxa"/>
          <w:left w:w="107" w:type="dxa"/>
          <w:right w:w="115" w:type="dxa"/>
        </w:tblCellMar>
        <w:tblLook w:val="04A0" w:firstRow="1" w:lastRow="0" w:firstColumn="1" w:lastColumn="0" w:noHBand="0" w:noVBand="1"/>
      </w:tblPr>
      <w:tblGrid>
        <w:gridCol w:w="6835"/>
        <w:gridCol w:w="3696"/>
      </w:tblGrid>
      <w:tr w:rsidR="00772262" w14:paraId="110279A1" w14:textId="77777777">
        <w:trPr>
          <w:trHeight w:val="349"/>
        </w:trPr>
        <w:tc>
          <w:tcPr>
            <w:tcW w:w="1053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C3038DD" w14:textId="77777777" w:rsidR="00772262" w:rsidRDefault="00993EDD">
            <w:pPr>
              <w:spacing w:after="0" w:line="259" w:lineRule="auto"/>
              <w:ind w:left="2" w:firstLine="0"/>
              <w:jc w:val="center"/>
            </w:pPr>
            <w:r>
              <w:rPr>
                <w:b/>
                <w:sz w:val="20"/>
              </w:rPr>
              <w:t xml:space="preserve">***Please review the billing/notices information below and update or correct if </w:t>
            </w:r>
            <w:proofErr w:type="gramStart"/>
            <w:r>
              <w:rPr>
                <w:b/>
                <w:sz w:val="20"/>
              </w:rPr>
              <w:t>necessary.*</w:t>
            </w:r>
            <w:proofErr w:type="gramEnd"/>
            <w:r>
              <w:rPr>
                <w:b/>
                <w:sz w:val="20"/>
              </w:rPr>
              <w:t xml:space="preserve">** </w:t>
            </w:r>
          </w:p>
        </w:tc>
      </w:tr>
      <w:tr w:rsidR="00772262" w14:paraId="1BD9D4B7" w14:textId="77777777">
        <w:trPr>
          <w:trHeight w:val="452"/>
        </w:trPr>
        <w:tc>
          <w:tcPr>
            <w:tcW w:w="6835" w:type="dxa"/>
            <w:tcBorders>
              <w:top w:val="single" w:sz="4" w:space="0" w:color="000000"/>
              <w:left w:val="single" w:sz="4" w:space="0" w:color="000000"/>
              <w:bottom w:val="single" w:sz="4" w:space="0" w:color="000000"/>
              <w:right w:val="single" w:sz="4" w:space="0" w:color="000000"/>
            </w:tcBorders>
            <w:vAlign w:val="center"/>
          </w:tcPr>
          <w:p w14:paraId="2700C9B7" w14:textId="77777777" w:rsidR="00772262" w:rsidRDefault="00993EDD">
            <w:pPr>
              <w:spacing w:after="0" w:line="259" w:lineRule="auto"/>
              <w:ind w:left="0" w:firstLine="0"/>
              <w:jc w:val="left"/>
            </w:pPr>
            <w:r>
              <w:rPr>
                <w:b/>
              </w:rPr>
              <w:t xml:space="preserve">I CONFIRM THE DETAILS BELOW ARE COMPLETE AND ACCURATE. </w:t>
            </w:r>
          </w:p>
        </w:tc>
        <w:tc>
          <w:tcPr>
            <w:tcW w:w="3695" w:type="dxa"/>
            <w:tcBorders>
              <w:top w:val="single" w:sz="4" w:space="0" w:color="000000"/>
              <w:left w:val="single" w:sz="4" w:space="0" w:color="000000"/>
              <w:bottom w:val="single" w:sz="4" w:space="0" w:color="000000"/>
              <w:right w:val="single" w:sz="4" w:space="0" w:color="000000"/>
            </w:tcBorders>
          </w:tcPr>
          <w:p w14:paraId="64473C1B" w14:textId="7140D7BC" w:rsidR="00772262" w:rsidRDefault="00FD49CC">
            <w:pPr>
              <w:spacing w:after="0" w:line="259" w:lineRule="auto"/>
              <w:ind w:left="1" w:firstLine="0"/>
              <w:jc w:val="left"/>
            </w:pPr>
            <w:hyperlink r:id="rId7">
              <w:r w:rsidR="00993EDD">
                <w:rPr>
                  <w:color w:val="FFFFFF"/>
                  <w:sz w:val="24"/>
                </w:rPr>
                <w:t>{{_es</w:t>
              </w:r>
              <w:proofErr w:type="gramStart"/>
              <w:r w:rsidR="00993EDD">
                <w:rPr>
                  <w:color w:val="FFFFFF"/>
                  <w:sz w:val="24"/>
                </w:rPr>
                <w:t>_:Signer</w:t>
              </w:r>
              <w:proofErr w:type="gramEnd"/>
              <w:r w:rsidR="00993EDD">
                <w:rPr>
                  <w:color w:val="FFFFFF"/>
                  <w:sz w:val="24"/>
                </w:rPr>
                <w:t>1:signature     }}</w:t>
              </w:r>
            </w:hyperlink>
            <w:r w:rsidR="00993EDD">
              <w:rPr>
                <w:b/>
                <w:sz w:val="24"/>
              </w:rPr>
              <w:t xml:space="preserve"> </w:t>
            </w:r>
          </w:p>
        </w:tc>
      </w:tr>
    </w:tbl>
    <w:p w14:paraId="0EC24275" w14:textId="77777777" w:rsidR="00772262" w:rsidRDefault="00993EDD">
      <w:pPr>
        <w:spacing w:after="29" w:line="259" w:lineRule="auto"/>
        <w:ind w:left="0" w:right="1775" w:firstLine="0"/>
        <w:jc w:val="right"/>
      </w:pPr>
      <w:r>
        <w:rPr>
          <w:sz w:val="12"/>
        </w:rPr>
        <w:t xml:space="preserve">Signature </w:t>
      </w:r>
    </w:p>
    <w:p w14:paraId="4D7C2B0A" w14:textId="77777777" w:rsidR="00772262" w:rsidRDefault="00993EDD">
      <w:pPr>
        <w:spacing w:after="0" w:line="259" w:lineRule="auto"/>
        <w:ind w:left="242" w:firstLine="0"/>
        <w:jc w:val="left"/>
      </w:pPr>
      <w:r>
        <w:rPr>
          <w:b/>
          <w:sz w:val="20"/>
        </w:rPr>
        <w:t xml:space="preserve"> </w:t>
      </w:r>
    </w:p>
    <w:tbl>
      <w:tblPr>
        <w:tblStyle w:val="TableGrid"/>
        <w:tblW w:w="10532" w:type="dxa"/>
        <w:tblInd w:w="136" w:type="dxa"/>
        <w:tblCellMar>
          <w:top w:w="50" w:type="dxa"/>
          <w:left w:w="107" w:type="dxa"/>
          <w:right w:w="45" w:type="dxa"/>
        </w:tblCellMar>
        <w:tblLook w:val="04A0" w:firstRow="1" w:lastRow="0" w:firstColumn="1" w:lastColumn="0" w:noHBand="0" w:noVBand="1"/>
      </w:tblPr>
      <w:tblGrid>
        <w:gridCol w:w="1613"/>
        <w:gridCol w:w="3063"/>
        <w:gridCol w:w="2158"/>
        <w:gridCol w:w="3698"/>
      </w:tblGrid>
      <w:tr w:rsidR="00772262" w14:paraId="0661A736" w14:textId="77777777">
        <w:trPr>
          <w:trHeight w:val="586"/>
        </w:trPr>
        <w:tc>
          <w:tcPr>
            <w:tcW w:w="1613" w:type="dxa"/>
            <w:tcBorders>
              <w:top w:val="single" w:sz="4" w:space="0" w:color="000000"/>
              <w:left w:val="single" w:sz="4" w:space="0" w:color="000000"/>
              <w:bottom w:val="single" w:sz="4" w:space="0" w:color="000000"/>
              <w:right w:val="single" w:sz="4" w:space="0" w:color="000000"/>
            </w:tcBorders>
            <w:shd w:val="clear" w:color="auto" w:fill="D9D9D9"/>
          </w:tcPr>
          <w:p w14:paraId="2F8C02BD" w14:textId="77777777" w:rsidR="00772262" w:rsidRDefault="00993EDD">
            <w:pPr>
              <w:spacing w:after="0" w:line="259" w:lineRule="auto"/>
              <w:ind w:left="0" w:firstLine="0"/>
              <w:jc w:val="left"/>
            </w:pPr>
            <w:r>
              <w:rPr>
                <w:b/>
                <w:sz w:val="16"/>
              </w:rPr>
              <w:t xml:space="preserve">Purchase Order Number Required on Invoices? </w:t>
            </w:r>
          </w:p>
        </w:tc>
        <w:tc>
          <w:tcPr>
            <w:tcW w:w="3063" w:type="dxa"/>
            <w:tcBorders>
              <w:top w:val="single" w:sz="4" w:space="0" w:color="000000"/>
              <w:left w:val="single" w:sz="4" w:space="0" w:color="000000"/>
              <w:bottom w:val="single" w:sz="4" w:space="0" w:color="000000"/>
              <w:right w:val="single" w:sz="4" w:space="0" w:color="000000"/>
            </w:tcBorders>
            <w:vAlign w:val="center"/>
          </w:tcPr>
          <w:p w14:paraId="2951D9EA" w14:textId="77777777" w:rsidR="00772262" w:rsidRDefault="00993EDD">
            <w:pPr>
              <w:spacing w:after="0" w:line="259" w:lineRule="auto"/>
              <w:ind w:left="2" w:firstLine="0"/>
              <w:jc w:val="left"/>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46F483CC" wp14:editId="2D710C9E">
                      <wp:simplePos x="0" y="0"/>
                      <wp:positionH relativeFrom="column">
                        <wp:posOffset>234163</wp:posOffset>
                      </wp:positionH>
                      <wp:positionV relativeFrom="paragraph">
                        <wp:posOffset>-11260</wp:posOffset>
                      </wp:positionV>
                      <wp:extent cx="150495" cy="222123"/>
                      <wp:effectExtent l="0" t="0" r="0" b="0"/>
                      <wp:wrapNone/>
                      <wp:docPr id="10161" name="Group 10161"/>
                      <wp:cNvGraphicFramePr/>
                      <a:graphic xmlns:a="http://schemas.openxmlformats.org/drawingml/2006/main">
                        <a:graphicData uri="http://schemas.microsoft.com/office/word/2010/wordprocessingGroup">
                          <wpg:wgp>
                            <wpg:cNvGrpSpPr/>
                            <wpg:grpSpPr>
                              <a:xfrm>
                                <a:off x="0" y="0"/>
                                <a:ext cx="150495" cy="222123"/>
                                <a:chOff x="0" y="0"/>
                                <a:chExt cx="150495" cy="222123"/>
                              </a:xfrm>
                            </wpg:grpSpPr>
                            <wps:wsp>
                              <wps:cNvPr id="1162" name="Shape 1162"/>
                              <wps:cNvSpPr/>
                              <wps:spPr>
                                <a:xfrm>
                                  <a:off x="45720" y="0"/>
                                  <a:ext cx="104775" cy="104775"/>
                                </a:xfrm>
                                <a:custGeom>
                                  <a:avLst/>
                                  <a:gdLst/>
                                  <a:ahLst/>
                                  <a:cxnLst/>
                                  <a:rect l="0" t="0" r="0" b="0"/>
                                  <a:pathLst>
                                    <a:path w="104775" h="104775">
                                      <a:moveTo>
                                        <a:pt x="104775" y="52451"/>
                                      </a:moveTo>
                                      <a:cubicBezTo>
                                        <a:pt x="104775" y="23495"/>
                                        <a:pt x="81280" y="0"/>
                                        <a:pt x="52324" y="0"/>
                                      </a:cubicBezTo>
                                      <a:cubicBezTo>
                                        <a:pt x="23495" y="0"/>
                                        <a:pt x="0" y="23495"/>
                                        <a:pt x="0" y="52451"/>
                                      </a:cubicBezTo>
                                      <a:cubicBezTo>
                                        <a:pt x="0" y="81280"/>
                                        <a:pt x="23495" y="104775"/>
                                        <a:pt x="52324" y="104775"/>
                                      </a:cubicBezTo>
                                      <a:cubicBezTo>
                                        <a:pt x="81280" y="104775"/>
                                        <a:pt x="104775" y="81280"/>
                                        <a:pt x="104775" y="52451"/>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63" name="Shape 1163"/>
                              <wps:cNvSpPr/>
                              <wps:spPr>
                                <a:xfrm>
                                  <a:off x="71882" y="26289"/>
                                  <a:ext cx="52324" cy="52324"/>
                                </a:xfrm>
                                <a:custGeom>
                                  <a:avLst/>
                                  <a:gdLst/>
                                  <a:ahLst/>
                                  <a:cxnLst/>
                                  <a:rect l="0" t="0" r="0" b="0"/>
                                  <a:pathLst>
                                    <a:path w="52324" h="52324">
                                      <a:moveTo>
                                        <a:pt x="26162" y="0"/>
                                      </a:moveTo>
                                      <a:cubicBezTo>
                                        <a:pt x="40640" y="0"/>
                                        <a:pt x="52324" y="11684"/>
                                        <a:pt x="52324" y="26162"/>
                                      </a:cubicBezTo>
                                      <a:cubicBezTo>
                                        <a:pt x="52324" y="40640"/>
                                        <a:pt x="40640" y="52324"/>
                                        <a:pt x="26162" y="52324"/>
                                      </a:cubicBezTo>
                                      <a:cubicBezTo>
                                        <a:pt x="11684" y="52324"/>
                                        <a:pt x="0" y="40640"/>
                                        <a:pt x="0" y="26162"/>
                                      </a:cubicBezTo>
                                      <a:cubicBezTo>
                                        <a:pt x="0" y="11684"/>
                                        <a:pt x="11684" y="0"/>
                                        <a:pt x="2616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4" name="Shape 1164"/>
                              <wps:cNvSpPr/>
                              <wps:spPr>
                                <a:xfrm>
                                  <a:off x="0" y="117349"/>
                                  <a:ext cx="104775" cy="104775"/>
                                </a:xfrm>
                                <a:custGeom>
                                  <a:avLst/>
                                  <a:gdLst/>
                                  <a:ahLst/>
                                  <a:cxnLst/>
                                  <a:rect l="0" t="0" r="0" b="0"/>
                                  <a:pathLst>
                                    <a:path w="104775" h="104775">
                                      <a:moveTo>
                                        <a:pt x="104775" y="52451"/>
                                      </a:moveTo>
                                      <a:cubicBezTo>
                                        <a:pt x="104775" y="23495"/>
                                        <a:pt x="81280" y="0"/>
                                        <a:pt x="52324" y="0"/>
                                      </a:cubicBezTo>
                                      <a:cubicBezTo>
                                        <a:pt x="23495" y="0"/>
                                        <a:pt x="0" y="23495"/>
                                        <a:pt x="0" y="52451"/>
                                      </a:cubicBezTo>
                                      <a:cubicBezTo>
                                        <a:pt x="0" y="81280"/>
                                        <a:pt x="23495" y="104775"/>
                                        <a:pt x="52324" y="104775"/>
                                      </a:cubicBezTo>
                                      <a:cubicBezTo>
                                        <a:pt x="81280" y="104775"/>
                                        <a:pt x="104775" y="81280"/>
                                        <a:pt x="104775" y="52451"/>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161" style="width:11.85pt;height:17.49pt;position:absolute;z-index:-2147483219;mso-position-horizontal-relative:text;mso-position-horizontal:absolute;margin-left:18.438pt;mso-position-vertical-relative:text;margin-top:-0.886719pt;" coordsize="1504,2221">
                      <v:shape id="Shape 1162" style="position:absolute;width:1047;height:1047;left:457;top:0;" coordsize="104775,104775" path="m104775,52451c104775,23495,81280,0,52324,0c23495,0,0,23495,0,52451c0,81280,23495,104775,52324,104775c81280,104775,104775,81280,104775,52451">
                        <v:stroke weight="1pt" endcap="flat" joinstyle="miter" miterlimit="10" on="true" color="#000000"/>
                        <v:fill on="false" color="#000000" opacity="0"/>
                      </v:shape>
                      <v:shape id="Shape 1163" style="position:absolute;width:523;height:523;left:718;top:262;" coordsize="52324,52324" path="m26162,0c40640,0,52324,11684,52324,26162c52324,40640,40640,52324,26162,52324c11684,52324,0,40640,0,26162c0,11684,11684,0,26162,0x">
                        <v:stroke weight="0pt" endcap="flat" joinstyle="miter" miterlimit="10" on="false" color="#000000" opacity="0"/>
                        <v:fill on="true" color="#000000"/>
                      </v:shape>
                      <v:shape id="Shape 1164" style="position:absolute;width:1047;height:1047;left:0;top:1173;" coordsize="104775,104775" path="m104775,52451c104775,23495,81280,0,52324,0c23495,0,0,23495,0,52451c0,81280,23495,104775,52324,104775c81280,104775,104775,81280,104775,52451">
                        <v:stroke weight="1pt" endcap="flat" joinstyle="miter" miterlimit="10" on="true" color="#000000"/>
                        <v:fill on="false" color="#000000" opacity="0"/>
                      </v:shape>
                    </v:group>
                  </w:pict>
                </mc:Fallback>
              </mc:AlternateContent>
            </w:r>
            <w:r>
              <w:rPr>
                <w:sz w:val="16"/>
              </w:rPr>
              <w:t xml:space="preserve">Yes </w:t>
            </w:r>
            <w:r>
              <w:rPr>
                <w:color w:val="FFFFFF"/>
                <w:sz w:val="16"/>
              </w:rPr>
              <w:t>{{*POReq_es</w:t>
            </w:r>
            <w:proofErr w:type="gramStart"/>
            <w:r>
              <w:rPr>
                <w:color w:val="FFFFFF"/>
                <w:sz w:val="16"/>
              </w:rPr>
              <w:t>_:signer</w:t>
            </w:r>
            <w:proofErr w:type="gramEnd"/>
            <w:r>
              <w:rPr>
                <w:color w:val="FFFFFF"/>
                <w:sz w:val="16"/>
              </w:rPr>
              <w:t xml:space="preserve">1:radio(Yes)}}  </w:t>
            </w:r>
            <w:r>
              <w:rPr>
                <w:sz w:val="16"/>
              </w:rPr>
              <w:t xml:space="preserve">No </w:t>
            </w:r>
            <w:r>
              <w:rPr>
                <w:color w:val="FFFFFF"/>
                <w:sz w:val="16"/>
              </w:rPr>
              <w:t>{{*POReq_es_:signer1:radio(No)}}</w:t>
            </w:r>
            <w:r>
              <w:rPr>
                <w:b/>
                <w:sz w:val="16"/>
              </w:rPr>
              <w:t xml:space="preserve"> </w:t>
            </w:r>
          </w:p>
        </w:tc>
        <w:tc>
          <w:tcPr>
            <w:tcW w:w="215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21A3E6" w14:textId="77777777" w:rsidR="00772262" w:rsidRDefault="00993EDD">
            <w:pPr>
              <w:spacing w:after="0" w:line="259" w:lineRule="auto"/>
              <w:ind w:left="0" w:firstLine="0"/>
              <w:jc w:val="left"/>
            </w:pPr>
            <w:r>
              <w:rPr>
                <w:b/>
                <w:sz w:val="16"/>
              </w:rPr>
              <w:t xml:space="preserve">Purchase Order Number: </w:t>
            </w:r>
          </w:p>
          <w:p w14:paraId="599989BE" w14:textId="77777777" w:rsidR="00772262" w:rsidRDefault="00993EDD">
            <w:pPr>
              <w:spacing w:after="0" w:line="259" w:lineRule="auto"/>
              <w:ind w:left="0" w:firstLine="0"/>
              <w:jc w:val="left"/>
            </w:pPr>
            <w:r>
              <w:rPr>
                <w:sz w:val="14"/>
              </w:rPr>
              <w:t>(If Required on Invoice)</w:t>
            </w:r>
            <w:r>
              <w:rPr>
                <w:b/>
                <w:sz w:val="16"/>
              </w:rPr>
              <w:t xml:space="preserve"> </w:t>
            </w:r>
          </w:p>
        </w:tc>
        <w:tc>
          <w:tcPr>
            <w:tcW w:w="3698" w:type="dxa"/>
            <w:tcBorders>
              <w:top w:val="single" w:sz="4" w:space="0" w:color="000000"/>
              <w:left w:val="single" w:sz="4" w:space="0" w:color="000000"/>
              <w:bottom w:val="single" w:sz="4" w:space="0" w:color="000000"/>
              <w:right w:val="single" w:sz="4" w:space="0" w:color="000000"/>
            </w:tcBorders>
            <w:vAlign w:val="center"/>
          </w:tcPr>
          <w:p w14:paraId="72461A08" w14:textId="49074DD5" w:rsidR="00772262" w:rsidRDefault="00993EDD">
            <w:pPr>
              <w:spacing w:after="0" w:line="259" w:lineRule="auto"/>
              <w:ind w:left="2" w:firstLine="0"/>
              <w:jc w:val="left"/>
            </w:pPr>
            <w:proofErr w:type="gramStart"/>
            <w:r>
              <w:rPr>
                <w:color w:val="FFFFFF"/>
                <w:sz w:val="16"/>
              </w:rPr>
              <w:t>{{ _</w:t>
            </w:r>
            <w:proofErr w:type="gramEnd"/>
            <w:r>
              <w:rPr>
                <w:color w:val="FFFFFF"/>
                <w:sz w:val="16"/>
              </w:rPr>
              <w:t xml:space="preserve">es_:signer1                  }} </w:t>
            </w:r>
          </w:p>
        </w:tc>
      </w:tr>
      <w:tr w:rsidR="00772262" w14:paraId="1E675C9C" w14:textId="77777777">
        <w:trPr>
          <w:trHeight w:val="587"/>
        </w:trPr>
        <w:tc>
          <w:tcPr>
            <w:tcW w:w="16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58714C" w14:textId="77777777" w:rsidR="00772262" w:rsidRDefault="00993EDD">
            <w:pPr>
              <w:spacing w:after="0" w:line="259" w:lineRule="auto"/>
              <w:ind w:left="0" w:firstLine="0"/>
            </w:pPr>
            <w:r>
              <w:rPr>
                <w:b/>
                <w:sz w:val="16"/>
              </w:rPr>
              <w:t xml:space="preserve">Invoice Delivered to a Portal? </w:t>
            </w:r>
          </w:p>
        </w:tc>
        <w:tc>
          <w:tcPr>
            <w:tcW w:w="3063" w:type="dxa"/>
            <w:tcBorders>
              <w:top w:val="single" w:sz="4" w:space="0" w:color="000000"/>
              <w:left w:val="single" w:sz="4" w:space="0" w:color="000000"/>
              <w:bottom w:val="single" w:sz="4" w:space="0" w:color="000000"/>
              <w:right w:val="single" w:sz="4" w:space="0" w:color="000000"/>
            </w:tcBorders>
            <w:vAlign w:val="center"/>
          </w:tcPr>
          <w:p w14:paraId="3AFF50AB" w14:textId="77777777" w:rsidR="00772262" w:rsidRDefault="00993EDD">
            <w:pPr>
              <w:spacing w:after="0" w:line="259" w:lineRule="auto"/>
              <w:ind w:left="2" w:firstLine="0"/>
              <w:jc w:val="left"/>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64FDDC44" wp14:editId="79F818DB">
                      <wp:simplePos x="0" y="0"/>
                      <wp:positionH relativeFrom="column">
                        <wp:posOffset>234163</wp:posOffset>
                      </wp:positionH>
                      <wp:positionV relativeFrom="paragraph">
                        <wp:posOffset>-11259</wp:posOffset>
                      </wp:positionV>
                      <wp:extent cx="150495" cy="220980"/>
                      <wp:effectExtent l="0" t="0" r="0" b="0"/>
                      <wp:wrapNone/>
                      <wp:docPr id="10220" name="Group 10220"/>
                      <wp:cNvGraphicFramePr/>
                      <a:graphic xmlns:a="http://schemas.openxmlformats.org/drawingml/2006/main">
                        <a:graphicData uri="http://schemas.microsoft.com/office/word/2010/wordprocessingGroup">
                          <wpg:wgp>
                            <wpg:cNvGrpSpPr/>
                            <wpg:grpSpPr>
                              <a:xfrm>
                                <a:off x="0" y="0"/>
                                <a:ext cx="150495" cy="220980"/>
                                <a:chOff x="0" y="0"/>
                                <a:chExt cx="150495" cy="220980"/>
                              </a:xfrm>
                            </wpg:grpSpPr>
                            <wps:wsp>
                              <wps:cNvPr id="1166" name="Shape 1166"/>
                              <wps:cNvSpPr/>
                              <wps:spPr>
                                <a:xfrm>
                                  <a:off x="45720" y="0"/>
                                  <a:ext cx="104775" cy="104775"/>
                                </a:xfrm>
                                <a:custGeom>
                                  <a:avLst/>
                                  <a:gdLst/>
                                  <a:ahLst/>
                                  <a:cxnLst/>
                                  <a:rect l="0" t="0" r="0" b="0"/>
                                  <a:pathLst>
                                    <a:path w="104775" h="104775">
                                      <a:moveTo>
                                        <a:pt x="104775" y="52451"/>
                                      </a:moveTo>
                                      <a:cubicBezTo>
                                        <a:pt x="104775" y="23495"/>
                                        <a:pt x="81280" y="0"/>
                                        <a:pt x="52324" y="0"/>
                                      </a:cubicBezTo>
                                      <a:cubicBezTo>
                                        <a:pt x="23495" y="0"/>
                                        <a:pt x="0" y="23495"/>
                                        <a:pt x="0" y="52451"/>
                                      </a:cubicBezTo>
                                      <a:cubicBezTo>
                                        <a:pt x="0" y="81280"/>
                                        <a:pt x="23495" y="104775"/>
                                        <a:pt x="52324" y="104775"/>
                                      </a:cubicBezTo>
                                      <a:cubicBezTo>
                                        <a:pt x="81280" y="104775"/>
                                        <a:pt x="104775" y="81280"/>
                                        <a:pt x="104775" y="52451"/>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67" name="Shape 1167"/>
                              <wps:cNvSpPr/>
                              <wps:spPr>
                                <a:xfrm>
                                  <a:off x="71882" y="26289"/>
                                  <a:ext cx="52324" cy="52324"/>
                                </a:xfrm>
                                <a:custGeom>
                                  <a:avLst/>
                                  <a:gdLst/>
                                  <a:ahLst/>
                                  <a:cxnLst/>
                                  <a:rect l="0" t="0" r="0" b="0"/>
                                  <a:pathLst>
                                    <a:path w="52324" h="52324">
                                      <a:moveTo>
                                        <a:pt x="26162" y="0"/>
                                      </a:moveTo>
                                      <a:cubicBezTo>
                                        <a:pt x="40640" y="0"/>
                                        <a:pt x="52324" y="11684"/>
                                        <a:pt x="52324" y="26162"/>
                                      </a:cubicBezTo>
                                      <a:cubicBezTo>
                                        <a:pt x="52324" y="40640"/>
                                        <a:pt x="40640" y="52324"/>
                                        <a:pt x="26162" y="52324"/>
                                      </a:cubicBezTo>
                                      <a:cubicBezTo>
                                        <a:pt x="11684" y="52324"/>
                                        <a:pt x="0" y="40640"/>
                                        <a:pt x="0" y="26162"/>
                                      </a:cubicBezTo>
                                      <a:cubicBezTo>
                                        <a:pt x="0" y="11684"/>
                                        <a:pt x="11684" y="0"/>
                                        <a:pt x="2616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8" name="Shape 1168"/>
                              <wps:cNvSpPr/>
                              <wps:spPr>
                                <a:xfrm>
                                  <a:off x="0" y="116205"/>
                                  <a:ext cx="104775" cy="104775"/>
                                </a:xfrm>
                                <a:custGeom>
                                  <a:avLst/>
                                  <a:gdLst/>
                                  <a:ahLst/>
                                  <a:cxnLst/>
                                  <a:rect l="0" t="0" r="0" b="0"/>
                                  <a:pathLst>
                                    <a:path w="104775" h="104775">
                                      <a:moveTo>
                                        <a:pt x="104775" y="52451"/>
                                      </a:moveTo>
                                      <a:cubicBezTo>
                                        <a:pt x="104775" y="23495"/>
                                        <a:pt x="81280" y="0"/>
                                        <a:pt x="52324" y="0"/>
                                      </a:cubicBezTo>
                                      <a:cubicBezTo>
                                        <a:pt x="23495" y="0"/>
                                        <a:pt x="0" y="23495"/>
                                        <a:pt x="0" y="52451"/>
                                      </a:cubicBezTo>
                                      <a:cubicBezTo>
                                        <a:pt x="0" y="81280"/>
                                        <a:pt x="23495" y="104775"/>
                                        <a:pt x="52324" y="104775"/>
                                      </a:cubicBezTo>
                                      <a:cubicBezTo>
                                        <a:pt x="81280" y="104775"/>
                                        <a:pt x="104775" y="81280"/>
                                        <a:pt x="104775" y="52451"/>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220" style="width:11.85pt;height:17.4pt;position:absolute;z-index:-2147483215;mso-position-horizontal-relative:text;mso-position-horizontal:absolute;margin-left:18.438pt;mso-position-vertical-relative:text;margin-top:-0.886642pt;" coordsize="1504,2209">
                      <v:shape id="Shape 1166" style="position:absolute;width:1047;height:1047;left:457;top:0;" coordsize="104775,104775" path="m104775,52451c104775,23495,81280,0,52324,0c23495,0,0,23495,0,52451c0,81280,23495,104775,52324,104775c81280,104775,104775,81280,104775,52451">
                        <v:stroke weight="1pt" endcap="flat" joinstyle="miter" miterlimit="10" on="true" color="#000000"/>
                        <v:fill on="false" color="#000000" opacity="0"/>
                      </v:shape>
                      <v:shape id="Shape 1167" style="position:absolute;width:523;height:523;left:718;top:262;" coordsize="52324,52324" path="m26162,0c40640,0,52324,11684,52324,26162c52324,40640,40640,52324,26162,52324c11684,52324,0,40640,0,26162c0,11684,11684,0,26162,0x">
                        <v:stroke weight="0pt" endcap="flat" joinstyle="miter" miterlimit="10" on="false" color="#000000" opacity="0"/>
                        <v:fill on="true" color="#000000"/>
                      </v:shape>
                      <v:shape id="Shape 1168" style="position:absolute;width:1047;height:1047;left:0;top:1162;" coordsize="104775,104775" path="m104775,52451c104775,23495,81280,0,52324,0c23495,0,0,23495,0,52451c0,81280,23495,104775,52324,104775c81280,104775,104775,81280,104775,52451">
                        <v:stroke weight="1pt" endcap="flat" joinstyle="miter" miterlimit="10" on="true" color="#000000"/>
                        <v:fill on="false" color="#000000" opacity="0"/>
                      </v:shape>
                    </v:group>
                  </w:pict>
                </mc:Fallback>
              </mc:AlternateContent>
            </w:r>
            <w:r>
              <w:rPr>
                <w:sz w:val="16"/>
              </w:rPr>
              <w:t xml:space="preserve">Yes </w:t>
            </w:r>
            <w:r>
              <w:rPr>
                <w:color w:val="FFFFFF"/>
                <w:sz w:val="16"/>
              </w:rPr>
              <w:t>{{*Portal_es</w:t>
            </w:r>
            <w:proofErr w:type="gramStart"/>
            <w:r>
              <w:rPr>
                <w:color w:val="FFFFFF"/>
                <w:sz w:val="16"/>
              </w:rPr>
              <w:t>_:signer</w:t>
            </w:r>
            <w:proofErr w:type="gramEnd"/>
            <w:r>
              <w:rPr>
                <w:color w:val="FFFFFF"/>
                <w:sz w:val="16"/>
              </w:rPr>
              <w:t xml:space="preserve">1:radio(Yes)}}  </w:t>
            </w:r>
            <w:r>
              <w:rPr>
                <w:sz w:val="16"/>
              </w:rPr>
              <w:t xml:space="preserve">No </w:t>
            </w:r>
            <w:r>
              <w:rPr>
                <w:color w:val="FFFFFF"/>
                <w:sz w:val="16"/>
              </w:rPr>
              <w:t>{{*Portal_es_:signer1:radio(No)}}</w:t>
            </w:r>
            <w:r>
              <w:rPr>
                <w:sz w:val="16"/>
              </w:rPr>
              <w:t xml:space="preserve"> </w:t>
            </w:r>
          </w:p>
        </w:tc>
        <w:tc>
          <w:tcPr>
            <w:tcW w:w="215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C684DD" w14:textId="77777777" w:rsidR="00772262" w:rsidRDefault="00993EDD">
            <w:pPr>
              <w:spacing w:after="0" w:line="259" w:lineRule="auto"/>
              <w:ind w:left="0" w:firstLine="0"/>
              <w:jc w:val="left"/>
            </w:pPr>
            <w:r>
              <w:rPr>
                <w:b/>
                <w:sz w:val="16"/>
              </w:rPr>
              <w:t xml:space="preserve">Client Contact for Portal Assistance/Support: </w:t>
            </w:r>
          </w:p>
        </w:tc>
        <w:tc>
          <w:tcPr>
            <w:tcW w:w="3698" w:type="dxa"/>
            <w:tcBorders>
              <w:top w:val="single" w:sz="4" w:space="0" w:color="000000"/>
              <w:left w:val="single" w:sz="4" w:space="0" w:color="000000"/>
              <w:bottom w:val="single" w:sz="4" w:space="0" w:color="000000"/>
              <w:right w:val="single" w:sz="4" w:space="0" w:color="000000"/>
            </w:tcBorders>
            <w:vAlign w:val="center"/>
          </w:tcPr>
          <w:p w14:paraId="2DE3FCD6" w14:textId="77777777" w:rsidR="00772262" w:rsidRDefault="00993EDD">
            <w:pPr>
              <w:spacing w:after="0" w:line="259" w:lineRule="auto"/>
              <w:ind w:left="2" w:firstLine="0"/>
            </w:pPr>
            <w:r>
              <w:rPr>
                <w:b/>
                <w:sz w:val="16"/>
              </w:rPr>
              <w:t>Name:</w:t>
            </w:r>
            <w:r>
              <w:rPr>
                <w:sz w:val="16"/>
              </w:rPr>
              <w:t xml:space="preserve"> </w:t>
            </w:r>
            <w:r>
              <w:rPr>
                <w:color w:val="FFFFFF"/>
                <w:sz w:val="16"/>
              </w:rPr>
              <w:t>{{PortalContactName_es</w:t>
            </w:r>
            <w:proofErr w:type="gramStart"/>
            <w:r>
              <w:rPr>
                <w:color w:val="FFFFFF"/>
                <w:sz w:val="16"/>
              </w:rPr>
              <w:t>_:signer</w:t>
            </w:r>
            <w:proofErr w:type="gramEnd"/>
            <w:r>
              <w:rPr>
                <w:color w:val="FFFFFF"/>
                <w:sz w:val="16"/>
              </w:rPr>
              <w:t>1   }}</w:t>
            </w:r>
            <w:r>
              <w:rPr>
                <w:sz w:val="16"/>
              </w:rPr>
              <w:t xml:space="preserve"> </w:t>
            </w:r>
            <w:r>
              <w:rPr>
                <w:b/>
                <w:sz w:val="16"/>
              </w:rPr>
              <w:t>Email:</w:t>
            </w:r>
            <w:r>
              <w:rPr>
                <w:sz w:val="16"/>
              </w:rPr>
              <w:t xml:space="preserve"> </w:t>
            </w:r>
            <w:r>
              <w:rPr>
                <w:color w:val="FFFFFF"/>
                <w:sz w:val="16"/>
              </w:rPr>
              <w:t>{{PortalContactEmail_es_:signer1    }}</w:t>
            </w:r>
            <w:r>
              <w:rPr>
                <w:sz w:val="16"/>
              </w:rPr>
              <w:t xml:space="preserve"> </w:t>
            </w:r>
          </w:p>
        </w:tc>
      </w:tr>
      <w:tr w:rsidR="00772262" w14:paraId="76DDE55F" w14:textId="77777777">
        <w:trPr>
          <w:trHeight w:val="586"/>
        </w:trPr>
        <w:tc>
          <w:tcPr>
            <w:tcW w:w="16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588F5B" w14:textId="77777777" w:rsidR="00772262" w:rsidRDefault="00993EDD">
            <w:pPr>
              <w:spacing w:after="0" w:line="259" w:lineRule="auto"/>
              <w:ind w:left="0" w:firstLine="0"/>
              <w:jc w:val="left"/>
            </w:pPr>
            <w:r>
              <w:rPr>
                <w:b/>
                <w:sz w:val="16"/>
              </w:rPr>
              <w:t xml:space="preserve">Tax Exempt? </w:t>
            </w:r>
          </w:p>
        </w:tc>
        <w:tc>
          <w:tcPr>
            <w:tcW w:w="3063" w:type="dxa"/>
            <w:tcBorders>
              <w:top w:val="single" w:sz="4" w:space="0" w:color="000000"/>
              <w:left w:val="single" w:sz="4" w:space="0" w:color="000000"/>
              <w:bottom w:val="single" w:sz="4" w:space="0" w:color="000000"/>
              <w:right w:val="nil"/>
            </w:tcBorders>
            <w:vAlign w:val="center"/>
          </w:tcPr>
          <w:p w14:paraId="2680893A" w14:textId="77777777" w:rsidR="00772262" w:rsidRDefault="00993EDD">
            <w:pPr>
              <w:spacing w:after="0" w:line="259" w:lineRule="auto"/>
              <w:ind w:left="2" w:firstLine="0"/>
              <w:jc w:val="left"/>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3DDE88F0" wp14:editId="1D3830F0">
                      <wp:simplePos x="0" y="0"/>
                      <wp:positionH relativeFrom="column">
                        <wp:posOffset>234163</wp:posOffset>
                      </wp:positionH>
                      <wp:positionV relativeFrom="paragraph">
                        <wp:posOffset>-11260</wp:posOffset>
                      </wp:positionV>
                      <wp:extent cx="150495" cy="220599"/>
                      <wp:effectExtent l="0" t="0" r="0" b="0"/>
                      <wp:wrapNone/>
                      <wp:docPr id="10266" name="Group 10266"/>
                      <wp:cNvGraphicFramePr/>
                      <a:graphic xmlns:a="http://schemas.openxmlformats.org/drawingml/2006/main">
                        <a:graphicData uri="http://schemas.microsoft.com/office/word/2010/wordprocessingGroup">
                          <wpg:wgp>
                            <wpg:cNvGrpSpPr/>
                            <wpg:grpSpPr>
                              <a:xfrm>
                                <a:off x="0" y="0"/>
                                <a:ext cx="150495" cy="220599"/>
                                <a:chOff x="0" y="0"/>
                                <a:chExt cx="150495" cy="220599"/>
                              </a:xfrm>
                            </wpg:grpSpPr>
                            <wps:wsp>
                              <wps:cNvPr id="1169" name="Shape 1169"/>
                              <wps:cNvSpPr/>
                              <wps:spPr>
                                <a:xfrm>
                                  <a:off x="45720" y="0"/>
                                  <a:ext cx="104775" cy="104775"/>
                                </a:xfrm>
                                <a:custGeom>
                                  <a:avLst/>
                                  <a:gdLst/>
                                  <a:ahLst/>
                                  <a:cxnLst/>
                                  <a:rect l="0" t="0" r="0" b="0"/>
                                  <a:pathLst>
                                    <a:path w="104775" h="104775">
                                      <a:moveTo>
                                        <a:pt x="104775" y="52451"/>
                                      </a:moveTo>
                                      <a:cubicBezTo>
                                        <a:pt x="104775" y="23495"/>
                                        <a:pt x="81280" y="0"/>
                                        <a:pt x="52324" y="0"/>
                                      </a:cubicBezTo>
                                      <a:cubicBezTo>
                                        <a:pt x="23495" y="0"/>
                                        <a:pt x="0" y="23495"/>
                                        <a:pt x="0" y="52451"/>
                                      </a:cubicBezTo>
                                      <a:cubicBezTo>
                                        <a:pt x="0" y="81280"/>
                                        <a:pt x="23495" y="104775"/>
                                        <a:pt x="52324" y="104775"/>
                                      </a:cubicBezTo>
                                      <a:cubicBezTo>
                                        <a:pt x="81280" y="104775"/>
                                        <a:pt x="104775" y="81280"/>
                                        <a:pt x="104775" y="52451"/>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0" name="Shape 1170"/>
                              <wps:cNvSpPr/>
                              <wps:spPr>
                                <a:xfrm>
                                  <a:off x="71882" y="26289"/>
                                  <a:ext cx="52324" cy="52324"/>
                                </a:xfrm>
                                <a:custGeom>
                                  <a:avLst/>
                                  <a:gdLst/>
                                  <a:ahLst/>
                                  <a:cxnLst/>
                                  <a:rect l="0" t="0" r="0" b="0"/>
                                  <a:pathLst>
                                    <a:path w="52324" h="52324">
                                      <a:moveTo>
                                        <a:pt x="26162" y="0"/>
                                      </a:moveTo>
                                      <a:cubicBezTo>
                                        <a:pt x="40640" y="0"/>
                                        <a:pt x="52324" y="11684"/>
                                        <a:pt x="52324" y="26162"/>
                                      </a:cubicBezTo>
                                      <a:cubicBezTo>
                                        <a:pt x="52324" y="40640"/>
                                        <a:pt x="40640" y="52324"/>
                                        <a:pt x="26162" y="52324"/>
                                      </a:cubicBezTo>
                                      <a:cubicBezTo>
                                        <a:pt x="11684" y="52324"/>
                                        <a:pt x="0" y="40640"/>
                                        <a:pt x="0" y="26162"/>
                                      </a:cubicBezTo>
                                      <a:cubicBezTo>
                                        <a:pt x="0" y="11684"/>
                                        <a:pt x="11684" y="0"/>
                                        <a:pt x="2616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1" name="Shape 1171"/>
                              <wps:cNvSpPr/>
                              <wps:spPr>
                                <a:xfrm>
                                  <a:off x="0" y="115824"/>
                                  <a:ext cx="104775" cy="104775"/>
                                </a:xfrm>
                                <a:custGeom>
                                  <a:avLst/>
                                  <a:gdLst/>
                                  <a:ahLst/>
                                  <a:cxnLst/>
                                  <a:rect l="0" t="0" r="0" b="0"/>
                                  <a:pathLst>
                                    <a:path w="104775" h="104775">
                                      <a:moveTo>
                                        <a:pt x="104775" y="52451"/>
                                      </a:moveTo>
                                      <a:cubicBezTo>
                                        <a:pt x="104775" y="23495"/>
                                        <a:pt x="81280" y="0"/>
                                        <a:pt x="52324" y="0"/>
                                      </a:cubicBezTo>
                                      <a:cubicBezTo>
                                        <a:pt x="23495" y="0"/>
                                        <a:pt x="0" y="23495"/>
                                        <a:pt x="0" y="52451"/>
                                      </a:cubicBezTo>
                                      <a:cubicBezTo>
                                        <a:pt x="0" y="81280"/>
                                        <a:pt x="23495" y="104775"/>
                                        <a:pt x="52324" y="104775"/>
                                      </a:cubicBezTo>
                                      <a:cubicBezTo>
                                        <a:pt x="81280" y="104775"/>
                                        <a:pt x="104775" y="81280"/>
                                        <a:pt x="104775" y="52451"/>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266" style="width:11.85pt;height:17.37pt;position:absolute;z-index:-2147483212;mso-position-horizontal-relative:text;mso-position-horizontal:absolute;margin-left:18.438pt;mso-position-vertical-relative:text;margin-top:-0.886658pt;" coordsize="1504,2205">
                      <v:shape id="Shape 1169" style="position:absolute;width:1047;height:1047;left:457;top:0;" coordsize="104775,104775" path="m104775,52451c104775,23495,81280,0,52324,0c23495,0,0,23495,0,52451c0,81280,23495,104775,52324,104775c81280,104775,104775,81280,104775,52451">
                        <v:stroke weight="1pt" endcap="flat" joinstyle="miter" miterlimit="10" on="true" color="#000000"/>
                        <v:fill on="false" color="#000000" opacity="0"/>
                      </v:shape>
                      <v:shape id="Shape 1170" style="position:absolute;width:523;height:523;left:718;top:262;" coordsize="52324,52324" path="m26162,0c40640,0,52324,11684,52324,26162c52324,40640,40640,52324,26162,52324c11684,52324,0,40640,0,26162c0,11684,11684,0,26162,0x">
                        <v:stroke weight="0pt" endcap="flat" joinstyle="miter" miterlimit="10" on="false" color="#000000" opacity="0"/>
                        <v:fill on="true" color="#000000"/>
                      </v:shape>
                      <v:shape id="Shape 1171" style="position:absolute;width:1047;height:1047;left:0;top:1158;" coordsize="104775,104775" path="m104775,52451c104775,23495,81280,0,52324,0c23495,0,0,23495,0,52451c0,81280,23495,104775,52324,104775c81280,104775,104775,81280,104775,52451">
                        <v:stroke weight="1pt" endcap="flat" joinstyle="miter" miterlimit="10" on="true" color="#000000"/>
                        <v:fill on="false" color="#000000" opacity="0"/>
                      </v:shape>
                    </v:group>
                  </w:pict>
                </mc:Fallback>
              </mc:AlternateContent>
            </w:r>
            <w:r>
              <w:rPr>
                <w:sz w:val="16"/>
              </w:rPr>
              <w:t xml:space="preserve">Yes </w:t>
            </w:r>
            <w:r>
              <w:rPr>
                <w:color w:val="FFFFFF"/>
                <w:sz w:val="16"/>
              </w:rPr>
              <w:t>{{*TaxEx_es</w:t>
            </w:r>
            <w:proofErr w:type="gramStart"/>
            <w:r>
              <w:rPr>
                <w:color w:val="FFFFFF"/>
                <w:sz w:val="16"/>
              </w:rPr>
              <w:t>_:signer</w:t>
            </w:r>
            <w:proofErr w:type="gramEnd"/>
            <w:r>
              <w:rPr>
                <w:color w:val="FFFFFF"/>
                <w:sz w:val="16"/>
              </w:rPr>
              <w:t xml:space="preserve">1:radio(Yes)}}  </w:t>
            </w:r>
            <w:r>
              <w:rPr>
                <w:sz w:val="16"/>
              </w:rPr>
              <w:t xml:space="preserve">No </w:t>
            </w:r>
            <w:r>
              <w:rPr>
                <w:color w:val="FFFFFF"/>
                <w:sz w:val="16"/>
              </w:rPr>
              <w:t>{{*TaxEx_es_:signer1:radio(No)}}</w:t>
            </w:r>
            <w:r>
              <w:rPr>
                <w:sz w:val="16"/>
              </w:rPr>
              <w:t xml:space="preserve"> </w:t>
            </w:r>
          </w:p>
        </w:tc>
        <w:tc>
          <w:tcPr>
            <w:tcW w:w="5856" w:type="dxa"/>
            <w:gridSpan w:val="2"/>
            <w:tcBorders>
              <w:top w:val="single" w:sz="4" w:space="0" w:color="000000"/>
              <w:left w:val="nil"/>
              <w:bottom w:val="single" w:sz="4" w:space="0" w:color="000000"/>
              <w:right w:val="single" w:sz="4" w:space="0" w:color="000000"/>
            </w:tcBorders>
          </w:tcPr>
          <w:p w14:paraId="2C1D3097" w14:textId="77777777" w:rsidR="00772262" w:rsidRDefault="00993EDD">
            <w:pPr>
              <w:spacing w:after="0" w:line="259" w:lineRule="auto"/>
              <w:ind w:left="0" w:firstLine="0"/>
              <w:jc w:val="left"/>
            </w:pPr>
            <w:r>
              <w:rPr>
                <w:b/>
                <w:i/>
                <w:sz w:val="12"/>
              </w:rPr>
              <w:t>NOTE: Moody’s can only issue invoices exempt of tax if the required documentation has been provided and is still valid. To ensure your invoice reflects tax correctly, please provide the relevant certificate/documentation to your sales representative along with your executed agreement.</w:t>
            </w:r>
            <w:r>
              <w:rPr>
                <w:b/>
                <w:i/>
                <w:sz w:val="14"/>
              </w:rPr>
              <w:t xml:space="preserve"> </w:t>
            </w:r>
          </w:p>
        </w:tc>
      </w:tr>
      <w:tr w:rsidR="00772262" w14:paraId="071A7562" w14:textId="77777777">
        <w:trPr>
          <w:trHeight w:val="359"/>
        </w:trPr>
        <w:tc>
          <w:tcPr>
            <w:tcW w:w="1613" w:type="dxa"/>
            <w:tcBorders>
              <w:top w:val="single" w:sz="4" w:space="0" w:color="000000"/>
              <w:left w:val="single" w:sz="4" w:space="0" w:color="000000"/>
              <w:bottom w:val="single" w:sz="4" w:space="0" w:color="000000"/>
              <w:right w:val="single" w:sz="4" w:space="0" w:color="000000"/>
            </w:tcBorders>
            <w:shd w:val="clear" w:color="auto" w:fill="D9D9D9"/>
          </w:tcPr>
          <w:p w14:paraId="39B56985" w14:textId="77777777" w:rsidR="00772262" w:rsidRDefault="00993EDD">
            <w:pPr>
              <w:spacing w:after="0" w:line="259" w:lineRule="auto"/>
              <w:ind w:left="0" w:firstLine="0"/>
              <w:jc w:val="left"/>
            </w:pPr>
            <w:r>
              <w:rPr>
                <w:b/>
                <w:sz w:val="16"/>
              </w:rPr>
              <w:t>Billing Cycle:</w:t>
            </w:r>
            <w:r>
              <w:rPr>
                <w:sz w:val="16"/>
              </w:rPr>
              <w:t xml:space="preserve">  </w:t>
            </w:r>
          </w:p>
        </w:tc>
        <w:tc>
          <w:tcPr>
            <w:tcW w:w="3063" w:type="dxa"/>
            <w:tcBorders>
              <w:top w:val="single" w:sz="4" w:space="0" w:color="000000"/>
              <w:left w:val="single" w:sz="4" w:space="0" w:color="000000"/>
              <w:bottom w:val="single" w:sz="4" w:space="0" w:color="000000"/>
              <w:right w:val="single" w:sz="4" w:space="0" w:color="000000"/>
            </w:tcBorders>
          </w:tcPr>
          <w:p w14:paraId="7F9DDE77" w14:textId="77777777" w:rsidR="00772262" w:rsidRDefault="00993EDD">
            <w:pPr>
              <w:spacing w:after="0" w:line="259" w:lineRule="auto"/>
              <w:ind w:left="2" w:firstLine="0"/>
              <w:jc w:val="left"/>
            </w:pPr>
            <w:r>
              <w:rPr>
                <w:sz w:val="16"/>
              </w:rPr>
              <w:t>Annual</w:t>
            </w:r>
            <w:r>
              <w:rPr>
                <w:b/>
                <w:sz w:val="16"/>
              </w:rPr>
              <w:t xml:space="preserve"> </w:t>
            </w:r>
          </w:p>
        </w:tc>
        <w:tc>
          <w:tcPr>
            <w:tcW w:w="2158" w:type="dxa"/>
            <w:tcBorders>
              <w:top w:val="single" w:sz="4" w:space="0" w:color="000000"/>
              <w:left w:val="single" w:sz="4" w:space="0" w:color="000000"/>
              <w:bottom w:val="single" w:sz="4" w:space="0" w:color="000000"/>
              <w:right w:val="single" w:sz="4" w:space="0" w:color="000000"/>
            </w:tcBorders>
            <w:shd w:val="clear" w:color="auto" w:fill="D9D9D9"/>
          </w:tcPr>
          <w:p w14:paraId="666C828D" w14:textId="77777777" w:rsidR="00772262" w:rsidRDefault="00993EDD">
            <w:pPr>
              <w:spacing w:after="0" w:line="259" w:lineRule="auto"/>
              <w:ind w:left="0" w:firstLine="0"/>
              <w:jc w:val="left"/>
            </w:pPr>
            <w:r>
              <w:rPr>
                <w:b/>
                <w:sz w:val="16"/>
              </w:rPr>
              <w:t>Payment Terms:</w:t>
            </w:r>
            <w:r>
              <w:rPr>
                <w:sz w:val="16"/>
              </w:rPr>
              <w:t xml:space="preserve">  </w:t>
            </w:r>
          </w:p>
        </w:tc>
        <w:tc>
          <w:tcPr>
            <w:tcW w:w="3698" w:type="dxa"/>
            <w:tcBorders>
              <w:top w:val="single" w:sz="4" w:space="0" w:color="000000"/>
              <w:left w:val="single" w:sz="4" w:space="0" w:color="000000"/>
              <w:bottom w:val="single" w:sz="4" w:space="0" w:color="000000"/>
              <w:right w:val="single" w:sz="4" w:space="0" w:color="000000"/>
            </w:tcBorders>
          </w:tcPr>
          <w:p w14:paraId="6BD936DC" w14:textId="77777777" w:rsidR="00772262" w:rsidRDefault="00993EDD">
            <w:pPr>
              <w:spacing w:after="0" w:line="259" w:lineRule="auto"/>
              <w:ind w:left="2" w:firstLine="0"/>
              <w:jc w:val="left"/>
            </w:pPr>
            <w:r>
              <w:rPr>
                <w:sz w:val="16"/>
              </w:rPr>
              <w:t xml:space="preserve">Net 30 </w:t>
            </w:r>
          </w:p>
        </w:tc>
      </w:tr>
    </w:tbl>
    <w:p w14:paraId="1D15F3F7" w14:textId="77777777" w:rsidR="00772262" w:rsidRDefault="00993EDD">
      <w:pPr>
        <w:spacing w:after="0" w:line="259" w:lineRule="auto"/>
        <w:ind w:left="242" w:firstLine="0"/>
        <w:jc w:val="left"/>
      </w:pPr>
      <w:r>
        <w:rPr>
          <w:sz w:val="12"/>
        </w:rPr>
        <w:t xml:space="preserve"> </w:t>
      </w:r>
    </w:p>
    <w:tbl>
      <w:tblPr>
        <w:tblStyle w:val="TableGrid"/>
        <w:tblW w:w="10531" w:type="dxa"/>
        <w:tblInd w:w="136" w:type="dxa"/>
        <w:tblCellMar>
          <w:top w:w="39" w:type="dxa"/>
          <w:left w:w="107" w:type="dxa"/>
          <w:right w:w="80" w:type="dxa"/>
        </w:tblCellMar>
        <w:tblLook w:val="04A0" w:firstRow="1" w:lastRow="0" w:firstColumn="1" w:lastColumn="0" w:noHBand="0" w:noVBand="1"/>
      </w:tblPr>
      <w:tblGrid>
        <w:gridCol w:w="1614"/>
        <w:gridCol w:w="3332"/>
        <w:gridCol w:w="1620"/>
        <w:gridCol w:w="3965"/>
      </w:tblGrid>
      <w:tr w:rsidR="00772262" w14:paraId="2978BB0E" w14:textId="77777777">
        <w:trPr>
          <w:trHeight w:val="358"/>
        </w:trPr>
        <w:tc>
          <w:tcPr>
            <w:tcW w:w="49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6E3D0985" w14:textId="77777777" w:rsidR="00772262" w:rsidRDefault="00993EDD">
            <w:pPr>
              <w:spacing w:after="0" w:line="259" w:lineRule="auto"/>
              <w:ind w:left="0" w:firstLine="0"/>
              <w:jc w:val="left"/>
            </w:pPr>
            <w:r>
              <w:rPr>
                <w:b/>
                <w:i/>
              </w:rPr>
              <w:t>Current Billing/Notices Information</w:t>
            </w:r>
            <w:r>
              <w:t xml:space="preserve"> </w:t>
            </w:r>
          </w:p>
        </w:tc>
        <w:tc>
          <w:tcPr>
            <w:tcW w:w="5585" w:type="dxa"/>
            <w:gridSpan w:val="2"/>
            <w:tcBorders>
              <w:top w:val="single" w:sz="4" w:space="0" w:color="000000"/>
              <w:left w:val="single" w:sz="4" w:space="0" w:color="000000"/>
              <w:bottom w:val="single" w:sz="4" w:space="0" w:color="000000"/>
              <w:right w:val="single" w:sz="4" w:space="0" w:color="000000"/>
            </w:tcBorders>
            <w:shd w:val="clear" w:color="auto" w:fill="D9D9D9"/>
          </w:tcPr>
          <w:p w14:paraId="36A31566" w14:textId="77777777" w:rsidR="00772262" w:rsidRDefault="00993EDD">
            <w:pPr>
              <w:spacing w:after="0" w:line="259" w:lineRule="auto"/>
              <w:ind w:left="1" w:firstLine="0"/>
              <w:jc w:val="left"/>
            </w:pPr>
            <w:r>
              <w:rPr>
                <w:b/>
                <w:i/>
              </w:rPr>
              <w:t>Update Billing/Notices Information (if needed)</w:t>
            </w:r>
            <w:r>
              <w:t xml:space="preserve"> </w:t>
            </w:r>
          </w:p>
        </w:tc>
      </w:tr>
      <w:tr w:rsidR="00772262" w14:paraId="5D88A50C" w14:textId="77777777">
        <w:trPr>
          <w:trHeight w:val="443"/>
        </w:trPr>
        <w:tc>
          <w:tcPr>
            <w:tcW w:w="1614" w:type="dxa"/>
            <w:tcBorders>
              <w:top w:val="single" w:sz="4" w:space="0" w:color="000000"/>
              <w:left w:val="single" w:sz="4" w:space="0" w:color="000000"/>
              <w:bottom w:val="single" w:sz="4" w:space="0" w:color="000000"/>
              <w:right w:val="single" w:sz="4" w:space="0" w:color="000000"/>
            </w:tcBorders>
            <w:vAlign w:val="center"/>
          </w:tcPr>
          <w:p w14:paraId="17ACC920" w14:textId="77777777" w:rsidR="00772262" w:rsidRDefault="00993EDD">
            <w:pPr>
              <w:spacing w:after="0" w:line="259" w:lineRule="auto"/>
              <w:ind w:left="0" w:firstLine="0"/>
              <w:jc w:val="left"/>
            </w:pPr>
            <w:r>
              <w:rPr>
                <w:b/>
                <w:sz w:val="16"/>
              </w:rPr>
              <w:t xml:space="preserve">Bill-to Company:  </w:t>
            </w:r>
          </w:p>
        </w:tc>
        <w:tc>
          <w:tcPr>
            <w:tcW w:w="3332" w:type="dxa"/>
            <w:tcBorders>
              <w:top w:val="single" w:sz="4" w:space="0" w:color="000000"/>
              <w:left w:val="single" w:sz="4" w:space="0" w:color="000000"/>
              <w:bottom w:val="single" w:sz="4" w:space="0" w:color="000000"/>
              <w:right w:val="single" w:sz="4" w:space="0" w:color="000000"/>
            </w:tcBorders>
          </w:tcPr>
          <w:p w14:paraId="5AAC9D93" w14:textId="77777777" w:rsidR="00772262" w:rsidRDefault="00993EDD">
            <w:pPr>
              <w:spacing w:after="0" w:line="259" w:lineRule="auto"/>
              <w:ind w:left="1" w:firstLine="0"/>
              <w:jc w:val="left"/>
            </w:pPr>
            <w:r>
              <w:rPr>
                <w:b/>
                <w:sz w:val="16"/>
              </w:rPr>
              <w:t xml:space="preserve">The Department for Business, </w:t>
            </w:r>
            <w:proofErr w:type="gramStart"/>
            <w:r>
              <w:rPr>
                <w:b/>
                <w:sz w:val="16"/>
              </w:rPr>
              <w:t>Energy</w:t>
            </w:r>
            <w:proofErr w:type="gramEnd"/>
            <w:r>
              <w:rPr>
                <w:b/>
                <w:sz w:val="16"/>
              </w:rPr>
              <w:t xml:space="preserve"> and Industrial Strategy (DESNZ) </w:t>
            </w:r>
          </w:p>
        </w:tc>
        <w:tc>
          <w:tcPr>
            <w:tcW w:w="1620" w:type="dxa"/>
            <w:tcBorders>
              <w:top w:val="single" w:sz="4" w:space="0" w:color="000000"/>
              <w:left w:val="single" w:sz="4" w:space="0" w:color="000000"/>
              <w:bottom w:val="single" w:sz="4" w:space="0" w:color="000000"/>
              <w:right w:val="single" w:sz="4" w:space="0" w:color="000000"/>
            </w:tcBorders>
            <w:vAlign w:val="center"/>
          </w:tcPr>
          <w:p w14:paraId="2B25FF26" w14:textId="77777777" w:rsidR="00772262" w:rsidRDefault="00993EDD">
            <w:pPr>
              <w:spacing w:after="0" w:line="259" w:lineRule="auto"/>
              <w:ind w:left="1" w:firstLine="0"/>
              <w:jc w:val="left"/>
            </w:pPr>
            <w:r>
              <w:rPr>
                <w:b/>
                <w:sz w:val="16"/>
              </w:rPr>
              <w:t xml:space="preserve">Bill-to Company: </w:t>
            </w:r>
          </w:p>
        </w:tc>
        <w:tc>
          <w:tcPr>
            <w:tcW w:w="3964" w:type="dxa"/>
            <w:tcBorders>
              <w:top w:val="single" w:sz="4" w:space="0" w:color="000000"/>
              <w:left w:val="single" w:sz="4" w:space="0" w:color="000000"/>
              <w:bottom w:val="single" w:sz="4" w:space="0" w:color="000000"/>
              <w:right w:val="single" w:sz="4" w:space="0" w:color="000000"/>
            </w:tcBorders>
            <w:vAlign w:val="center"/>
          </w:tcPr>
          <w:p w14:paraId="6BBA1A1C" w14:textId="77777777" w:rsidR="00772262" w:rsidRDefault="00993EDD">
            <w:pPr>
              <w:spacing w:after="0" w:line="259" w:lineRule="auto"/>
              <w:ind w:left="1" w:firstLine="0"/>
              <w:jc w:val="left"/>
            </w:pPr>
            <w:r>
              <w:rPr>
                <w:color w:val="FFFFFF"/>
                <w:sz w:val="16"/>
              </w:rPr>
              <w:t>{{Company_es</w:t>
            </w:r>
            <w:proofErr w:type="gramStart"/>
            <w:r>
              <w:rPr>
                <w:color w:val="FFFFFF"/>
                <w:sz w:val="16"/>
              </w:rPr>
              <w:t>_:signer</w:t>
            </w:r>
            <w:proofErr w:type="gramEnd"/>
            <w:r>
              <w:rPr>
                <w:color w:val="FFFFFF"/>
                <w:sz w:val="16"/>
              </w:rPr>
              <w:t xml:space="preserve">1                    }} </w:t>
            </w:r>
          </w:p>
        </w:tc>
      </w:tr>
      <w:tr w:rsidR="00772262" w14:paraId="59145FF8" w14:textId="77777777">
        <w:trPr>
          <w:trHeight w:val="1172"/>
        </w:trPr>
        <w:tc>
          <w:tcPr>
            <w:tcW w:w="1614" w:type="dxa"/>
            <w:tcBorders>
              <w:top w:val="single" w:sz="4" w:space="0" w:color="000000"/>
              <w:left w:val="single" w:sz="4" w:space="0" w:color="000000"/>
              <w:bottom w:val="single" w:sz="4" w:space="0" w:color="000000"/>
              <w:right w:val="single" w:sz="4" w:space="0" w:color="000000"/>
            </w:tcBorders>
            <w:vAlign w:val="center"/>
          </w:tcPr>
          <w:p w14:paraId="5E30A762" w14:textId="77777777" w:rsidR="00772262" w:rsidRDefault="00993EDD">
            <w:pPr>
              <w:spacing w:after="0" w:line="259" w:lineRule="auto"/>
              <w:ind w:left="0" w:firstLine="0"/>
              <w:jc w:val="left"/>
            </w:pPr>
            <w:r>
              <w:rPr>
                <w:b/>
                <w:sz w:val="16"/>
              </w:rPr>
              <w:t xml:space="preserve">Bill-to Address:  </w:t>
            </w:r>
          </w:p>
        </w:tc>
        <w:tc>
          <w:tcPr>
            <w:tcW w:w="3332" w:type="dxa"/>
            <w:tcBorders>
              <w:top w:val="single" w:sz="4" w:space="0" w:color="000000"/>
              <w:left w:val="single" w:sz="4" w:space="0" w:color="000000"/>
              <w:bottom w:val="single" w:sz="4" w:space="0" w:color="000000"/>
              <w:right w:val="single" w:sz="4" w:space="0" w:color="000000"/>
            </w:tcBorders>
            <w:vAlign w:val="center"/>
          </w:tcPr>
          <w:p w14:paraId="726AFC0A" w14:textId="3841CA6F" w:rsidR="00772262" w:rsidRDefault="00993EDD">
            <w:pPr>
              <w:spacing w:after="0" w:line="259" w:lineRule="auto"/>
              <w:ind w:left="1" w:firstLine="0"/>
              <w:jc w:val="left"/>
            </w:pPr>
            <w:r>
              <w:rPr>
                <w:sz w:val="16"/>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14:paraId="0D53EE04" w14:textId="77777777" w:rsidR="00772262" w:rsidRDefault="00993EDD">
            <w:pPr>
              <w:spacing w:after="0" w:line="259" w:lineRule="auto"/>
              <w:ind w:left="1" w:firstLine="0"/>
              <w:jc w:val="left"/>
            </w:pPr>
            <w:r>
              <w:rPr>
                <w:b/>
                <w:sz w:val="16"/>
              </w:rPr>
              <w:t>Bill-to Address:</w:t>
            </w:r>
            <w:r>
              <w:rPr>
                <w:b/>
              </w:rPr>
              <w:t xml:space="preserve"> </w:t>
            </w:r>
          </w:p>
        </w:tc>
        <w:tc>
          <w:tcPr>
            <w:tcW w:w="3964" w:type="dxa"/>
            <w:tcBorders>
              <w:top w:val="single" w:sz="4" w:space="0" w:color="000000"/>
              <w:left w:val="single" w:sz="4" w:space="0" w:color="000000"/>
              <w:bottom w:val="single" w:sz="4" w:space="0" w:color="000000"/>
              <w:right w:val="single" w:sz="4" w:space="0" w:color="000000"/>
            </w:tcBorders>
          </w:tcPr>
          <w:p w14:paraId="67DED5F5" w14:textId="77777777" w:rsidR="00772262" w:rsidRDefault="00993EDD">
            <w:pPr>
              <w:spacing w:after="0" w:line="259" w:lineRule="auto"/>
              <w:ind w:left="1" w:firstLine="0"/>
              <w:jc w:val="left"/>
            </w:pPr>
            <w:r>
              <w:rPr>
                <w:color w:val="FFFFFF"/>
                <w:sz w:val="16"/>
              </w:rPr>
              <w:t xml:space="preserve"> </w:t>
            </w:r>
          </w:p>
          <w:p w14:paraId="6AC31548" w14:textId="77777777" w:rsidR="00772262" w:rsidRDefault="00993EDD">
            <w:pPr>
              <w:spacing w:after="0" w:line="259" w:lineRule="auto"/>
              <w:ind w:left="1" w:firstLine="0"/>
              <w:jc w:val="left"/>
            </w:pPr>
            <w:r>
              <w:rPr>
                <w:color w:val="FFFFFF"/>
                <w:sz w:val="16"/>
              </w:rPr>
              <w:t>{{largeField1_es</w:t>
            </w:r>
            <w:proofErr w:type="gramStart"/>
            <w:r>
              <w:rPr>
                <w:color w:val="FFFFFF"/>
                <w:sz w:val="16"/>
              </w:rPr>
              <w:t>_:signer</w:t>
            </w:r>
            <w:proofErr w:type="gramEnd"/>
            <w:r>
              <w:rPr>
                <w:color w:val="FFFFFF"/>
                <w:sz w:val="16"/>
              </w:rPr>
              <w:t xml:space="preserve">1:multiline(4)       }} </w:t>
            </w:r>
          </w:p>
        </w:tc>
      </w:tr>
      <w:tr w:rsidR="00772262" w14:paraId="7BD27CF4" w14:textId="77777777">
        <w:trPr>
          <w:trHeight w:val="586"/>
        </w:trPr>
        <w:tc>
          <w:tcPr>
            <w:tcW w:w="1614" w:type="dxa"/>
            <w:tcBorders>
              <w:top w:val="single" w:sz="4" w:space="0" w:color="000000"/>
              <w:left w:val="single" w:sz="4" w:space="0" w:color="000000"/>
              <w:bottom w:val="single" w:sz="4" w:space="0" w:color="000000"/>
              <w:right w:val="single" w:sz="4" w:space="0" w:color="000000"/>
            </w:tcBorders>
            <w:vAlign w:val="center"/>
          </w:tcPr>
          <w:p w14:paraId="7DB28DBF" w14:textId="77777777" w:rsidR="00772262" w:rsidRDefault="00993EDD">
            <w:pPr>
              <w:spacing w:after="0" w:line="259" w:lineRule="auto"/>
              <w:ind w:left="0" w:firstLine="0"/>
              <w:jc w:val="left"/>
            </w:pPr>
            <w:r>
              <w:rPr>
                <w:b/>
                <w:sz w:val="16"/>
              </w:rPr>
              <w:t>Bill-to Contact:</w:t>
            </w:r>
            <w:r>
              <w:rPr>
                <w:b/>
              </w:rPr>
              <w:t xml:space="preserve"> </w:t>
            </w:r>
          </w:p>
        </w:tc>
        <w:tc>
          <w:tcPr>
            <w:tcW w:w="3332" w:type="dxa"/>
            <w:tcBorders>
              <w:top w:val="single" w:sz="4" w:space="0" w:color="000000"/>
              <w:left w:val="single" w:sz="4" w:space="0" w:color="000000"/>
              <w:bottom w:val="single" w:sz="4" w:space="0" w:color="000000"/>
              <w:right w:val="single" w:sz="4" w:space="0" w:color="000000"/>
            </w:tcBorders>
            <w:vAlign w:val="center"/>
          </w:tcPr>
          <w:p w14:paraId="5EF795A6" w14:textId="4EFFC6EF" w:rsidR="00772262" w:rsidRDefault="00993EDD">
            <w:pPr>
              <w:spacing w:after="0" w:line="259" w:lineRule="auto"/>
              <w:ind w:left="1" w:firstLine="0"/>
              <w:jc w:val="left"/>
            </w:pPr>
            <w:r>
              <w:rPr>
                <w:b/>
                <w:i/>
                <w:sz w:val="16"/>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14:paraId="5B34F897" w14:textId="77777777" w:rsidR="00772262" w:rsidRDefault="00993EDD">
            <w:pPr>
              <w:spacing w:after="0" w:line="259" w:lineRule="auto"/>
              <w:ind w:left="1" w:firstLine="0"/>
              <w:jc w:val="left"/>
            </w:pPr>
            <w:r>
              <w:rPr>
                <w:b/>
                <w:sz w:val="16"/>
              </w:rPr>
              <w:t xml:space="preserve">Bill-to Contact: </w:t>
            </w:r>
          </w:p>
        </w:tc>
        <w:tc>
          <w:tcPr>
            <w:tcW w:w="3964" w:type="dxa"/>
            <w:tcBorders>
              <w:top w:val="single" w:sz="4" w:space="0" w:color="000000"/>
              <w:left w:val="single" w:sz="4" w:space="0" w:color="000000"/>
              <w:bottom w:val="single" w:sz="4" w:space="0" w:color="000000"/>
              <w:right w:val="single" w:sz="4" w:space="0" w:color="000000"/>
            </w:tcBorders>
            <w:vAlign w:val="center"/>
          </w:tcPr>
          <w:p w14:paraId="1A31994A" w14:textId="77777777" w:rsidR="00772262" w:rsidRDefault="00993EDD">
            <w:pPr>
              <w:spacing w:after="0" w:line="259" w:lineRule="auto"/>
              <w:ind w:left="1" w:firstLine="0"/>
            </w:pPr>
            <w:r>
              <w:rPr>
                <w:b/>
                <w:sz w:val="16"/>
              </w:rPr>
              <w:t>Name:</w:t>
            </w:r>
            <w:r>
              <w:rPr>
                <w:sz w:val="16"/>
              </w:rPr>
              <w:t xml:space="preserve"> </w:t>
            </w:r>
            <w:r>
              <w:rPr>
                <w:color w:val="FFFFFF"/>
                <w:sz w:val="16"/>
              </w:rPr>
              <w:t>{{BillTo_es</w:t>
            </w:r>
            <w:proofErr w:type="gramStart"/>
            <w:r>
              <w:rPr>
                <w:color w:val="FFFFFF"/>
                <w:sz w:val="16"/>
              </w:rPr>
              <w:t>_:signer</w:t>
            </w:r>
            <w:proofErr w:type="gramEnd"/>
            <w:r>
              <w:rPr>
                <w:color w:val="FFFFFF"/>
                <w:sz w:val="16"/>
              </w:rPr>
              <w:t>1                                  }}</w:t>
            </w:r>
            <w:r>
              <w:rPr>
                <w:sz w:val="16"/>
              </w:rPr>
              <w:t xml:space="preserve"> </w:t>
            </w:r>
            <w:r>
              <w:rPr>
                <w:b/>
                <w:sz w:val="16"/>
              </w:rPr>
              <w:t>Email:</w:t>
            </w:r>
            <w:r>
              <w:rPr>
                <w:b/>
                <w:color w:val="FFFFFF"/>
                <w:sz w:val="16"/>
              </w:rPr>
              <w:t xml:space="preserve"> </w:t>
            </w:r>
            <w:r>
              <w:rPr>
                <w:color w:val="FFFFFF"/>
                <w:sz w:val="16"/>
              </w:rPr>
              <w:t>{{BillingEmail_es_:signer1                      }}</w:t>
            </w:r>
            <w:r>
              <w:rPr>
                <w:sz w:val="16"/>
              </w:rPr>
              <w:t xml:space="preserve"> </w:t>
            </w:r>
          </w:p>
        </w:tc>
      </w:tr>
      <w:tr w:rsidR="00772262" w14:paraId="62C3596C" w14:textId="77777777">
        <w:trPr>
          <w:trHeight w:val="442"/>
        </w:trPr>
        <w:tc>
          <w:tcPr>
            <w:tcW w:w="1614" w:type="dxa"/>
            <w:tcBorders>
              <w:top w:val="single" w:sz="4" w:space="0" w:color="000000"/>
              <w:left w:val="single" w:sz="4" w:space="0" w:color="000000"/>
              <w:bottom w:val="single" w:sz="4" w:space="0" w:color="000000"/>
              <w:right w:val="single" w:sz="4" w:space="0" w:color="000000"/>
            </w:tcBorders>
            <w:vAlign w:val="center"/>
          </w:tcPr>
          <w:p w14:paraId="55108B02" w14:textId="77777777" w:rsidR="00772262" w:rsidRDefault="00993EDD">
            <w:pPr>
              <w:spacing w:after="0" w:line="259" w:lineRule="auto"/>
              <w:ind w:left="0" w:firstLine="0"/>
              <w:jc w:val="left"/>
            </w:pPr>
            <w:r>
              <w:rPr>
                <w:b/>
                <w:sz w:val="16"/>
              </w:rPr>
              <w:t>Ship-to Company:</w:t>
            </w:r>
            <w:r>
              <w:rPr>
                <w:b/>
                <w:i/>
              </w:rPr>
              <w:t xml:space="preserve"> </w:t>
            </w:r>
          </w:p>
        </w:tc>
        <w:tc>
          <w:tcPr>
            <w:tcW w:w="3332" w:type="dxa"/>
            <w:tcBorders>
              <w:top w:val="single" w:sz="4" w:space="0" w:color="000000"/>
              <w:left w:val="single" w:sz="4" w:space="0" w:color="000000"/>
              <w:bottom w:val="single" w:sz="4" w:space="0" w:color="000000"/>
              <w:right w:val="single" w:sz="4" w:space="0" w:color="000000"/>
            </w:tcBorders>
          </w:tcPr>
          <w:p w14:paraId="76B1BAFE" w14:textId="77777777" w:rsidR="00772262" w:rsidRDefault="00993EDD">
            <w:pPr>
              <w:spacing w:after="0" w:line="259" w:lineRule="auto"/>
              <w:ind w:left="1" w:firstLine="0"/>
            </w:pPr>
            <w:r>
              <w:rPr>
                <w:sz w:val="16"/>
              </w:rPr>
              <w:t xml:space="preserve">The Department for Business, </w:t>
            </w:r>
            <w:proofErr w:type="gramStart"/>
            <w:r>
              <w:rPr>
                <w:sz w:val="16"/>
              </w:rPr>
              <w:t>Energy</w:t>
            </w:r>
            <w:proofErr w:type="gramEnd"/>
            <w:r>
              <w:rPr>
                <w:sz w:val="16"/>
              </w:rPr>
              <w:t xml:space="preserve"> and Industrial Strategy (DESNZ)</w:t>
            </w:r>
            <w:r>
              <w:rPr>
                <w:b/>
                <w:i/>
                <w:sz w:val="16"/>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14:paraId="1B5F985D" w14:textId="77777777" w:rsidR="00772262" w:rsidRDefault="00993EDD">
            <w:pPr>
              <w:spacing w:after="0" w:line="259" w:lineRule="auto"/>
              <w:ind w:left="1" w:firstLine="0"/>
              <w:jc w:val="left"/>
            </w:pPr>
            <w:r>
              <w:rPr>
                <w:b/>
                <w:sz w:val="16"/>
              </w:rPr>
              <w:t xml:space="preserve">Ship-to Company: </w:t>
            </w:r>
          </w:p>
        </w:tc>
        <w:tc>
          <w:tcPr>
            <w:tcW w:w="3964" w:type="dxa"/>
            <w:tcBorders>
              <w:top w:val="single" w:sz="4" w:space="0" w:color="000000"/>
              <w:left w:val="single" w:sz="4" w:space="0" w:color="000000"/>
              <w:bottom w:val="single" w:sz="4" w:space="0" w:color="000000"/>
              <w:right w:val="single" w:sz="4" w:space="0" w:color="000000"/>
            </w:tcBorders>
            <w:vAlign w:val="center"/>
          </w:tcPr>
          <w:p w14:paraId="3D64E574" w14:textId="77777777" w:rsidR="00772262" w:rsidRDefault="00993EDD">
            <w:pPr>
              <w:spacing w:after="0" w:line="259" w:lineRule="auto"/>
              <w:ind w:left="1" w:firstLine="0"/>
              <w:jc w:val="left"/>
            </w:pPr>
            <w:r>
              <w:rPr>
                <w:color w:val="FFFFFF"/>
                <w:sz w:val="16"/>
              </w:rPr>
              <w:t>{{ShipTo_es</w:t>
            </w:r>
            <w:proofErr w:type="gramStart"/>
            <w:r>
              <w:rPr>
                <w:color w:val="FFFFFF"/>
                <w:sz w:val="16"/>
              </w:rPr>
              <w:t>_:signer</w:t>
            </w:r>
            <w:proofErr w:type="gramEnd"/>
            <w:r>
              <w:rPr>
                <w:color w:val="FFFFFF"/>
                <w:sz w:val="16"/>
              </w:rPr>
              <w:t xml:space="preserve">1                                    }} </w:t>
            </w:r>
          </w:p>
        </w:tc>
      </w:tr>
      <w:tr w:rsidR="00772262" w14:paraId="6F6A9644" w14:textId="77777777">
        <w:trPr>
          <w:trHeight w:val="442"/>
        </w:trPr>
        <w:tc>
          <w:tcPr>
            <w:tcW w:w="1614" w:type="dxa"/>
            <w:tcBorders>
              <w:top w:val="single" w:sz="4" w:space="0" w:color="000000"/>
              <w:left w:val="single" w:sz="4" w:space="0" w:color="000000"/>
              <w:bottom w:val="single" w:sz="4" w:space="0" w:color="000000"/>
              <w:right w:val="single" w:sz="4" w:space="0" w:color="000000"/>
            </w:tcBorders>
          </w:tcPr>
          <w:p w14:paraId="7B4A6C9B" w14:textId="77777777" w:rsidR="00772262" w:rsidRDefault="00993EDD">
            <w:pPr>
              <w:spacing w:after="0" w:line="259" w:lineRule="auto"/>
              <w:ind w:left="0" w:firstLine="0"/>
              <w:jc w:val="left"/>
            </w:pPr>
            <w:r>
              <w:rPr>
                <w:b/>
                <w:sz w:val="16"/>
              </w:rPr>
              <w:t xml:space="preserve">VAT/Tax ID: </w:t>
            </w:r>
          </w:p>
          <w:p w14:paraId="7135777B" w14:textId="77777777" w:rsidR="00772262" w:rsidRDefault="00993EDD">
            <w:pPr>
              <w:spacing w:after="0" w:line="259" w:lineRule="auto"/>
              <w:ind w:left="0" w:firstLine="0"/>
              <w:jc w:val="left"/>
            </w:pPr>
            <w:r>
              <w:rPr>
                <w:sz w:val="12"/>
              </w:rPr>
              <w:t>(If Applicable)</w:t>
            </w:r>
            <w:r>
              <w:rPr>
                <w:b/>
                <w:i/>
              </w:rPr>
              <w:t xml:space="preserve"> </w:t>
            </w:r>
          </w:p>
        </w:tc>
        <w:tc>
          <w:tcPr>
            <w:tcW w:w="3332" w:type="dxa"/>
            <w:tcBorders>
              <w:top w:val="single" w:sz="4" w:space="0" w:color="000000"/>
              <w:left w:val="single" w:sz="4" w:space="0" w:color="000000"/>
              <w:bottom w:val="single" w:sz="4" w:space="0" w:color="000000"/>
              <w:right w:val="single" w:sz="4" w:space="0" w:color="000000"/>
            </w:tcBorders>
            <w:vAlign w:val="center"/>
          </w:tcPr>
          <w:p w14:paraId="2B35AF95" w14:textId="77777777" w:rsidR="00772262" w:rsidRDefault="00993EDD">
            <w:pPr>
              <w:spacing w:after="0" w:line="259" w:lineRule="auto"/>
              <w:ind w:left="1" w:firstLine="0"/>
              <w:jc w:val="left"/>
            </w:pPr>
            <w:r>
              <w:rPr>
                <w:b/>
                <w:i/>
                <w:sz w:val="16"/>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459DB162" w14:textId="77777777" w:rsidR="00772262" w:rsidRDefault="00993EDD">
            <w:pPr>
              <w:spacing w:after="0" w:line="259" w:lineRule="auto"/>
              <w:ind w:left="1" w:firstLine="0"/>
              <w:jc w:val="left"/>
            </w:pPr>
            <w:r>
              <w:rPr>
                <w:b/>
                <w:sz w:val="16"/>
              </w:rPr>
              <w:t xml:space="preserve">VAT/Tax ID: </w:t>
            </w:r>
          </w:p>
          <w:p w14:paraId="4DAAD6AA" w14:textId="77777777" w:rsidR="00772262" w:rsidRDefault="00993EDD">
            <w:pPr>
              <w:spacing w:after="0" w:line="259" w:lineRule="auto"/>
              <w:ind w:left="1" w:firstLine="0"/>
              <w:jc w:val="left"/>
            </w:pPr>
            <w:r>
              <w:rPr>
                <w:sz w:val="12"/>
              </w:rPr>
              <w:t>(If Applicable)</w:t>
            </w:r>
            <w:r>
              <w:rPr>
                <w:sz w:val="16"/>
              </w:rPr>
              <w:t xml:space="preserve"> </w:t>
            </w:r>
          </w:p>
        </w:tc>
        <w:tc>
          <w:tcPr>
            <w:tcW w:w="3964" w:type="dxa"/>
            <w:tcBorders>
              <w:top w:val="single" w:sz="4" w:space="0" w:color="000000"/>
              <w:left w:val="single" w:sz="4" w:space="0" w:color="000000"/>
              <w:bottom w:val="single" w:sz="4" w:space="0" w:color="000000"/>
              <w:right w:val="single" w:sz="4" w:space="0" w:color="000000"/>
            </w:tcBorders>
            <w:vAlign w:val="center"/>
          </w:tcPr>
          <w:p w14:paraId="2DFA1E56" w14:textId="77777777" w:rsidR="00772262" w:rsidRDefault="00993EDD">
            <w:pPr>
              <w:spacing w:after="0" w:line="259" w:lineRule="auto"/>
              <w:ind w:left="1" w:firstLine="0"/>
              <w:jc w:val="left"/>
            </w:pPr>
            <w:r>
              <w:rPr>
                <w:color w:val="FFFFFF"/>
                <w:sz w:val="16"/>
              </w:rPr>
              <w:t>{{VATID_es</w:t>
            </w:r>
            <w:proofErr w:type="gramStart"/>
            <w:r>
              <w:rPr>
                <w:color w:val="FFFFFF"/>
                <w:sz w:val="16"/>
              </w:rPr>
              <w:t>_:signer</w:t>
            </w:r>
            <w:proofErr w:type="gramEnd"/>
            <w:r>
              <w:rPr>
                <w:color w:val="FFFFFF"/>
                <w:sz w:val="16"/>
              </w:rPr>
              <w:t xml:space="preserve">1                 }} </w:t>
            </w:r>
          </w:p>
        </w:tc>
      </w:tr>
    </w:tbl>
    <w:p w14:paraId="6713A46A" w14:textId="77777777" w:rsidR="00772262" w:rsidRDefault="00993EDD">
      <w:pPr>
        <w:spacing w:after="0" w:line="259" w:lineRule="auto"/>
        <w:ind w:left="0" w:firstLine="0"/>
        <w:jc w:val="left"/>
      </w:pPr>
      <w:r>
        <w:t xml:space="preserve"> </w:t>
      </w:r>
    </w:p>
    <w:p w14:paraId="77975E21" w14:textId="77777777" w:rsidR="00772262" w:rsidRDefault="00993EDD">
      <w:pPr>
        <w:spacing w:after="0" w:line="259" w:lineRule="auto"/>
        <w:ind w:left="0" w:firstLine="0"/>
        <w:jc w:val="left"/>
      </w:pPr>
      <w:r>
        <w:t xml:space="preserve"> </w:t>
      </w:r>
    </w:p>
    <w:p w14:paraId="05032036" w14:textId="77777777" w:rsidR="00772262" w:rsidRDefault="00772262">
      <w:pPr>
        <w:sectPr w:rsidR="00772262">
          <w:headerReference w:type="even" r:id="rId8"/>
          <w:headerReference w:type="default" r:id="rId9"/>
          <w:footerReference w:type="even" r:id="rId10"/>
          <w:footerReference w:type="default" r:id="rId11"/>
          <w:headerReference w:type="first" r:id="rId12"/>
          <w:footerReference w:type="first" r:id="rId13"/>
          <w:pgSz w:w="12240" w:h="15840"/>
          <w:pgMar w:top="1777" w:right="668" w:bottom="987" w:left="720" w:header="757" w:footer="720" w:gutter="0"/>
          <w:cols w:space="720"/>
        </w:sectPr>
      </w:pPr>
    </w:p>
    <w:p w14:paraId="63F773C8" w14:textId="77777777" w:rsidR="00772262" w:rsidRDefault="00772262">
      <w:pPr>
        <w:spacing w:after="0" w:line="259" w:lineRule="auto"/>
        <w:ind w:left="-1440" w:right="10800" w:firstLine="0"/>
        <w:jc w:val="left"/>
      </w:pPr>
    </w:p>
    <w:p w14:paraId="15C00390" w14:textId="77777777" w:rsidR="00993EDD" w:rsidRDefault="00993EDD"/>
    <w:sectPr w:rsidR="00993EDD">
      <w:headerReference w:type="even" r:id="rId14"/>
      <w:headerReference w:type="default" r:id="rId15"/>
      <w:headerReference w:type="first" r:id="rId16"/>
      <w:pgSz w:w="12240" w:h="15840"/>
      <w:pgMar w:top="320" w:right="1440" w:bottom="33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B6D6A" w14:textId="77777777" w:rsidR="00993EDD" w:rsidRDefault="00993EDD">
      <w:pPr>
        <w:spacing w:after="0" w:line="240" w:lineRule="auto"/>
      </w:pPr>
      <w:r>
        <w:separator/>
      </w:r>
    </w:p>
  </w:endnote>
  <w:endnote w:type="continuationSeparator" w:id="0">
    <w:p w14:paraId="1C41D547" w14:textId="77777777" w:rsidR="00993EDD" w:rsidRDefault="00993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0C3BF" w14:textId="77777777" w:rsidR="00993EDD" w:rsidRDefault="00993E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6C899" w14:textId="77777777" w:rsidR="00993EDD" w:rsidRDefault="00993E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2A78" w14:textId="77777777" w:rsidR="00993EDD" w:rsidRDefault="00993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78129" w14:textId="77777777" w:rsidR="00993EDD" w:rsidRDefault="00993EDD">
      <w:pPr>
        <w:spacing w:after="0" w:line="240" w:lineRule="auto"/>
      </w:pPr>
      <w:r>
        <w:separator/>
      </w:r>
    </w:p>
  </w:footnote>
  <w:footnote w:type="continuationSeparator" w:id="0">
    <w:p w14:paraId="71198A29" w14:textId="77777777" w:rsidR="00993EDD" w:rsidRDefault="00993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9BF73" w14:textId="77777777" w:rsidR="00772262" w:rsidRDefault="00993EDD">
    <w:pPr>
      <w:tabs>
        <w:tab w:val="center" w:pos="4086"/>
        <w:tab w:val="center" w:pos="5341"/>
        <w:tab w:val="center" w:pos="9522"/>
      </w:tabs>
      <w:spacing w:after="596" w:line="259" w:lineRule="auto"/>
      <w:ind w:left="0" w:firstLine="0"/>
      <w:jc w:val="left"/>
    </w:pPr>
    <w:r>
      <w:rPr>
        <w:noProof/>
      </w:rPr>
      <w:drawing>
        <wp:anchor distT="0" distB="0" distL="114300" distR="114300" simplePos="0" relativeHeight="251658240" behindDoc="0" locked="0" layoutInCell="1" allowOverlap="0" wp14:anchorId="6B72AD62" wp14:editId="29727D1E">
          <wp:simplePos x="0" y="0"/>
          <wp:positionH relativeFrom="page">
            <wp:posOffset>600075</wp:posOffset>
          </wp:positionH>
          <wp:positionV relativeFrom="page">
            <wp:posOffset>593090</wp:posOffset>
          </wp:positionV>
          <wp:extent cx="1029335" cy="381000"/>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029335" cy="381000"/>
                  </a:xfrm>
                  <a:prstGeom prst="rect">
                    <a:avLst/>
                  </a:prstGeom>
                </pic:spPr>
              </pic:pic>
            </a:graphicData>
          </a:graphic>
        </wp:anchor>
      </w:drawing>
    </w:r>
    <w:r>
      <w:rPr>
        <w:rFonts w:ascii="Calibri" w:eastAsia="Calibri" w:hAnsi="Calibri" w:cs="Calibri"/>
        <w:sz w:val="22"/>
      </w:rPr>
      <w:tab/>
    </w:r>
    <w:r>
      <w:rPr>
        <w:b/>
      </w:rPr>
      <w:t xml:space="preserve"> </w:t>
    </w:r>
    <w:r>
      <w:rPr>
        <w:b/>
      </w:rPr>
      <w:tab/>
      <w:t xml:space="preserve"> </w:t>
    </w:r>
    <w:r>
      <w:rPr>
        <w:b/>
      </w:rPr>
      <w:tab/>
      <w:t xml:space="preserve">Agreement No.  00116139.7 </w:t>
    </w:r>
  </w:p>
  <w:p w14:paraId="25824EF5" w14:textId="77777777" w:rsidR="00772262" w:rsidRDefault="00993EDD">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5EBB9" w14:textId="77777777" w:rsidR="00772262" w:rsidRDefault="00993EDD">
    <w:pPr>
      <w:tabs>
        <w:tab w:val="center" w:pos="4086"/>
        <w:tab w:val="center" w:pos="5341"/>
        <w:tab w:val="center" w:pos="9522"/>
      </w:tabs>
      <w:spacing w:after="596" w:line="259" w:lineRule="auto"/>
      <w:ind w:left="0" w:firstLine="0"/>
      <w:jc w:val="left"/>
    </w:pPr>
    <w:r>
      <w:rPr>
        <w:noProof/>
      </w:rPr>
      <w:drawing>
        <wp:anchor distT="0" distB="0" distL="114300" distR="114300" simplePos="0" relativeHeight="251659264" behindDoc="0" locked="0" layoutInCell="1" allowOverlap="0" wp14:anchorId="2836ACC2" wp14:editId="548E658B">
          <wp:simplePos x="0" y="0"/>
          <wp:positionH relativeFrom="page">
            <wp:posOffset>600075</wp:posOffset>
          </wp:positionH>
          <wp:positionV relativeFrom="page">
            <wp:posOffset>593090</wp:posOffset>
          </wp:positionV>
          <wp:extent cx="1029335" cy="381000"/>
          <wp:effectExtent l="0" t="0" r="0" b="0"/>
          <wp:wrapSquare wrapText="bothSides"/>
          <wp:docPr id="1903409511" name="Picture 190340951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029335" cy="381000"/>
                  </a:xfrm>
                  <a:prstGeom prst="rect">
                    <a:avLst/>
                  </a:prstGeom>
                </pic:spPr>
              </pic:pic>
            </a:graphicData>
          </a:graphic>
        </wp:anchor>
      </w:drawing>
    </w:r>
    <w:r>
      <w:rPr>
        <w:rFonts w:ascii="Calibri" w:eastAsia="Calibri" w:hAnsi="Calibri" w:cs="Calibri"/>
        <w:sz w:val="22"/>
      </w:rPr>
      <w:tab/>
    </w:r>
    <w:r>
      <w:rPr>
        <w:b/>
      </w:rPr>
      <w:t xml:space="preserve"> </w:t>
    </w:r>
    <w:r>
      <w:rPr>
        <w:b/>
      </w:rPr>
      <w:tab/>
      <w:t xml:space="preserve"> </w:t>
    </w:r>
    <w:r>
      <w:rPr>
        <w:b/>
      </w:rPr>
      <w:tab/>
      <w:t xml:space="preserve">Agreement No.  00116139.7 </w:t>
    </w:r>
  </w:p>
  <w:p w14:paraId="2870D5F3" w14:textId="77777777" w:rsidR="00772262" w:rsidRDefault="00993EDD">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4574C" w14:textId="77777777" w:rsidR="00772262" w:rsidRDefault="00993EDD">
    <w:pPr>
      <w:tabs>
        <w:tab w:val="center" w:pos="4086"/>
        <w:tab w:val="center" w:pos="5341"/>
        <w:tab w:val="center" w:pos="9522"/>
      </w:tabs>
      <w:spacing w:after="596" w:line="259" w:lineRule="auto"/>
      <w:ind w:left="0" w:firstLine="0"/>
      <w:jc w:val="left"/>
    </w:pPr>
    <w:r>
      <w:rPr>
        <w:noProof/>
      </w:rPr>
      <w:drawing>
        <wp:anchor distT="0" distB="0" distL="114300" distR="114300" simplePos="0" relativeHeight="251660288" behindDoc="0" locked="0" layoutInCell="1" allowOverlap="0" wp14:anchorId="75DA61E1" wp14:editId="55E9F384">
          <wp:simplePos x="0" y="0"/>
          <wp:positionH relativeFrom="page">
            <wp:posOffset>600075</wp:posOffset>
          </wp:positionH>
          <wp:positionV relativeFrom="page">
            <wp:posOffset>593090</wp:posOffset>
          </wp:positionV>
          <wp:extent cx="1029335" cy="381000"/>
          <wp:effectExtent l="0" t="0" r="0" b="0"/>
          <wp:wrapSquare wrapText="bothSides"/>
          <wp:docPr id="788731529" name="Picture 788731529"/>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029335" cy="381000"/>
                  </a:xfrm>
                  <a:prstGeom prst="rect">
                    <a:avLst/>
                  </a:prstGeom>
                </pic:spPr>
              </pic:pic>
            </a:graphicData>
          </a:graphic>
        </wp:anchor>
      </w:drawing>
    </w:r>
    <w:r>
      <w:rPr>
        <w:rFonts w:ascii="Calibri" w:eastAsia="Calibri" w:hAnsi="Calibri" w:cs="Calibri"/>
        <w:sz w:val="22"/>
      </w:rPr>
      <w:tab/>
    </w:r>
    <w:r>
      <w:rPr>
        <w:b/>
      </w:rPr>
      <w:t xml:space="preserve"> </w:t>
    </w:r>
    <w:r>
      <w:rPr>
        <w:b/>
      </w:rPr>
      <w:tab/>
      <w:t xml:space="preserve"> </w:t>
    </w:r>
    <w:r>
      <w:rPr>
        <w:b/>
      </w:rPr>
      <w:tab/>
      <w:t xml:space="preserve">Agreement No.  00116139.7 </w:t>
    </w:r>
  </w:p>
  <w:p w14:paraId="1895D9CD" w14:textId="77777777" w:rsidR="00772262" w:rsidRDefault="00993EDD">
    <w:pPr>
      <w:spacing w:after="0" w:line="259" w:lineRule="auto"/>
      <w:ind w:left="0" w:firstLine="0"/>
      <w:jc w:val="left"/>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D833" w14:textId="77777777" w:rsidR="00772262" w:rsidRDefault="00772262">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6E3B" w14:textId="77777777" w:rsidR="00772262" w:rsidRDefault="00772262">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71E42" w14:textId="77777777" w:rsidR="00772262" w:rsidRDefault="00772262">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1277" o:spid="_x0000_i1033" style="width:24pt;height:24pt" coordsize="" o:spt="100" o:bullet="t" adj="0,,0" path="" stroked="f">
        <v:stroke joinstyle="miter"/>
        <v:imagedata r:id="rId1" o:title="image10"/>
        <v:formulas/>
        <v:path o:connecttype="segments"/>
      </v:shape>
    </w:pict>
  </w:numPicBullet>
  <w:abstractNum w:abstractNumId="0" w15:restartNumberingAfterBreak="0">
    <w:nsid w:val="39F06809"/>
    <w:multiLevelType w:val="hybridMultilevel"/>
    <w:tmpl w:val="D2EAD442"/>
    <w:lvl w:ilvl="0" w:tplc="98EC38BE">
      <w:start w:val="1"/>
      <w:numFmt w:val="bullet"/>
      <w:lvlText w:val="•"/>
      <w:lvlPicBulletId w:val="0"/>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B46FBA">
      <w:start w:val="1"/>
      <w:numFmt w:val="bullet"/>
      <w:lvlText w:val="o"/>
      <w:lvlJc w:val="left"/>
      <w:pPr>
        <w:ind w:left="2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DA66A0">
      <w:start w:val="1"/>
      <w:numFmt w:val="bullet"/>
      <w:lvlText w:val="▪"/>
      <w:lvlJc w:val="left"/>
      <w:pPr>
        <w:ind w:left="27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3F443F2">
      <w:start w:val="1"/>
      <w:numFmt w:val="bullet"/>
      <w:lvlText w:val="•"/>
      <w:lvlJc w:val="left"/>
      <w:pPr>
        <w:ind w:left="34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E2DA1A">
      <w:start w:val="1"/>
      <w:numFmt w:val="bullet"/>
      <w:lvlText w:val="o"/>
      <w:lvlJc w:val="left"/>
      <w:pPr>
        <w:ind w:left="41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2E8BB2">
      <w:start w:val="1"/>
      <w:numFmt w:val="bullet"/>
      <w:lvlText w:val="▪"/>
      <w:lvlJc w:val="left"/>
      <w:pPr>
        <w:ind w:left="49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38F7E8">
      <w:start w:val="1"/>
      <w:numFmt w:val="bullet"/>
      <w:lvlText w:val="•"/>
      <w:lvlJc w:val="left"/>
      <w:pPr>
        <w:ind w:left="56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A060F6">
      <w:start w:val="1"/>
      <w:numFmt w:val="bullet"/>
      <w:lvlText w:val="o"/>
      <w:lvlJc w:val="left"/>
      <w:pPr>
        <w:ind w:left="63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32725A">
      <w:start w:val="1"/>
      <w:numFmt w:val="bullet"/>
      <w:lvlText w:val="▪"/>
      <w:lvlJc w:val="left"/>
      <w:pPr>
        <w:ind w:left="70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1EB4EF7"/>
    <w:multiLevelType w:val="multilevel"/>
    <w:tmpl w:val="2B76D978"/>
    <w:lvl w:ilvl="0">
      <w:start w:val="1"/>
      <w:numFmt w:val="decimal"/>
      <w:lvlText w:val="%1."/>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7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2137719895">
    <w:abstractNumId w:val="1"/>
  </w:num>
  <w:num w:numId="2" w16cid:durableId="1510095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262"/>
    <w:rsid w:val="00772262"/>
    <w:rsid w:val="00993EDD"/>
    <w:rsid w:val="00FD4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0EF2C"/>
  <w15:docId w15:val="{D12B21A3-1D17-4B88-B803-046407CA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730" w:hanging="370"/>
      <w:jc w:val="both"/>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993E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EDD"/>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oodys.na1.adobesign.com/verifier?tx=CBJCHBCAABAAaJ2EP9T0i_f5J54JMK_WnAAbNxGIGaei"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1297</Words>
  <Characters>7399</Characters>
  <Application>Microsoft Office Word</Application>
  <DocSecurity>0</DocSecurity>
  <Lines>61</Lines>
  <Paragraphs>17</Paragraphs>
  <ScaleCrop>false</ScaleCrop>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Musacchio, Michael</dc:creator>
  <cp:keywords/>
  <cp:lastModifiedBy>Reeder, William (Energy Security)</cp:lastModifiedBy>
  <cp:revision>3</cp:revision>
  <dcterms:created xsi:type="dcterms:W3CDTF">2024-02-07T11:15:00Z</dcterms:created>
  <dcterms:modified xsi:type="dcterms:W3CDTF">2024-02-07T11:24:00Z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2024-02-07T11:12:19Z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5af1bb0a-94d4-41be-b49f-66c14c5bb96d</vt:lpwstr>
  </property>
  <property fmtid="{D5CDD505-2E9C-101B-9397-08002B2CF9AE}" pid="8" name="MSIP_Label_ba62f585-b40f-4ab9-bafe-39150f03d124_ContentBits">
    <vt:lpwstr>0</vt:lpwstr>
  </property>
</Properties>
</file>