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36F" w:rsidRDefault="00BF4FB8">
      <w:pPr>
        <w:spacing w:after="120" w:line="254" w:lineRule="auto"/>
        <w:ind w:left="720" w:firstLine="2268"/>
        <w:rPr>
          <w:rFonts w:ascii="Arial" w:eastAsia="Arial" w:hAnsi="Arial" w:cs="Arial"/>
        </w:rPr>
      </w:pPr>
      <w:r>
        <w:rPr>
          <w:noProof/>
        </w:rPr>
        <w:drawing>
          <wp:anchor distT="0" distB="0" distL="114300" distR="114300" simplePos="0" relativeHeight="251658240" behindDoc="0" locked="0" layoutInCell="1" hidden="0" allowOverlap="1">
            <wp:simplePos x="0" y="0"/>
            <wp:positionH relativeFrom="margin">
              <wp:posOffset>1</wp:posOffset>
            </wp:positionH>
            <wp:positionV relativeFrom="paragraph">
              <wp:posOffset>0</wp:posOffset>
            </wp:positionV>
            <wp:extent cx="1187450" cy="927100"/>
            <wp:effectExtent l="0" t="0" r="0" b="0"/>
            <wp:wrapSquare wrapText="bothSides" distT="0" distB="0" distL="114300" distR="114300"/>
            <wp:docPr id="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7"/>
                    <a:srcRect/>
                    <a:stretch>
                      <a:fillRect/>
                    </a:stretch>
                  </pic:blipFill>
                  <pic:spPr>
                    <a:xfrm>
                      <a:off x="0" y="0"/>
                      <a:ext cx="1187450" cy="927100"/>
                    </a:xfrm>
                    <a:prstGeom prst="rect">
                      <a:avLst/>
                    </a:prstGeom>
                    <a:ln/>
                  </pic:spPr>
                </pic:pic>
              </a:graphicData>
            </a:graphic>
          </wp:anchor>
        </w:drawing>
      </w:r>
    </w:p>
    <w:p w:rsidR="006E236F" w:rsidRDefault="006E236F">
      <w:pPr>
        <w:rPr>
          <w:rFonts w:ascii="Arial" w:eastAsia="Arial" w:hAnsi="Arial" w:cs="Arial"/>
          <w:b/>
        </w:rPr>
      </w:pPr>
    </w:p>
    <w:p w:rsidR="006E236F" w:rsidRDefault="006E236F">
      <w:pPr>
        <w:rPr>
          <w:rFonts w:ascii="Arial" w:eastAsia="Arial" w:hAnsi="Arial" w:cs="Arial"/>
        </w:rPr>
      </w:pPr>
    </w:p>
    <w:p w:rsidR="006E236F" w:rsidRDefault="006E236F">
      <w:pPr>
        <w:rPr>
          <w:rFonts w:ascii="Arial" w:eastAsia="Arial" w:hAnsi="Arial" w:cs="Arial"/>
        </w:rPr>
      </w:pPr>
    </w:p>
    <w:p w:rsidR="006E236F" w:rsidRDefault="006E236F">
      <w:pPr>
        <w:rPr>
          <w:rFonts w:ascii="Arial" w:eastAsia="Arial" w:hAnsi="Arial" w:cs="Arial"/>
        </w:rPr>
      </w:pPr>
    </w:p>
    <w:p w:rsidR="006E236F" w:rsidRDefault="00BF4FB8">
      <w:pPr>
        <w:rPr>
          <w:rFonts w:ascii="Arial" w:eastAsia="Arial" w:hAnsi="Arial" w:cs="Arial"/>
        </w:rPr>
      </w:pPr>
      <w:r>
        <w:rPr>
          <w:rFonts w:ascii="Arial" w:eastAsia="Arial" w:hAnsi="Arial" w:cs="Arial"/>
        </w:rPr>
        <w:t xml:space="preserve"> </w:t>
      </w:r>
    </w:p>
    <w:p w:rsidR="006E236F" w:rsidRDefault="006E236F">
      <w:pPr>
        <w:jc w:val="center"/>
        <w:rPr>
          <w:rFonts w:ascii="Arial" w:eastAsia="Arial" w:hAnsi="Arial" w:cs="Arial"/>
          <w:b/>
          <w:sz w:val="36"/>
          <w:szCs w:val="36"/>
        </w:rPr>
      </w:pPr>
    </w:p>
    <w:p w:rsidR="006E236F" w:rsidRDefault="006E236F">
      <w:pPr>
        <w:jc w:val="center"/>
        <w:rPr>
          <w:rFonts w:ascii="Arial" w:eastAsia="Arial" w:hAnsi="Arial" w:cs="Arial"/>
          <w:b/>
          <w:sz w:val="36"/>
          <w:szCs w:val="36"/>
        </w:rPr>
      </w:pPr>
    </w:p>
    <w:p w:rsidR="006E236F" w:rsidRDefault="006E236F">
      <w:pPr>
        <w:jc w:val="center"/>
        <w:rPr>
          <w:rFonts w:ascii="Arial" w:eastAsia="Arial" w:hAnsi="Arial" w:cs="Arial"/>
          <w:b/>
          <w:sz w:val="36"/>
          <w:szCs w:val="36"/>
        </w:rPr>
      </w:pPr>
    </w:p>
    <w:p w:rsidR="006E236F" w:rsidRDefault="006E236F">
      <w:pPr>
        <w:jc w:val="center"/>
        <w:rPr>
          <w:rFonts w:ascii="Arial" w:eastAsia="Arial" w:hAnsi="Arial" w:cs="Arial"/>
          <w:b/>
          <w:sz w:val="36"/>
          <w:szCs w:val="36"/>
        </w:rPr>
      </w:pPr>
    </w:p>
    <w:p w:rsidR="006E236F" w:rsidRDefault="006E236F">
      <w:pPr>
        <w:jc w:val="center"/>
        <w:rPr>
          <w:rFonts w:ascii="Arial" w:eastAsia="Arial" w:hAnsi="Arial" w:cs="Arial"/>
          <w:b/>
          <w:sz w:val="36"/>
          <w:szCs w:val="36"/>
        </w:rPr>
      </w:pPr>
    </w:p>
    <w:p w:rsidR="006E236F" w:rsidRDefault="00BF4FB8">
      <w:pPr>
        <w:jc w:val="center"/>
        <w:rPr>
          <w:rFonts w:ascii="Arial" w:eastAsia="Arial" w:hAnsi="Arial" w:cs="Arial"/>
          <w:b/>
          <w:sz w:val="36"/>
          <w:szCs w:val="36"/>
        </w:rPr>
      </w:pPr>
      <w:r>
        <w:rPr>
          <w:rFonts w:ascii="Arial" w:eastAsia="Arial" w:hAnsi="Arial" w:cs="Arial"/>
          <w:b/>
          <w:sz w:val="36"/>
          <w:szCs w:val="36"/>
        </w:rPr>
        <w:t>Attachment 1 – About the contract</w:t>
      </w:r>
    </w:p>
    <w:p w:rsidR="006E236F" w:rsidRDefault="006E236F">
      <w:pPr>
        <w:jc w:val="center"/>
        <w:rPr>
          <w:rFonts w:ascii="Arial" w:eastAsia="Arial" w:hAnsi="Arial" w:cs="Arial"/>
          <w:b/>
          <w:sz w:val="36"/>
          <w:szCs w:val="36"/>
        </w:rPr>
      </w:pPr>
    </w:p>
    <w:p w:rsidR="006E236F" w:rsidRDefault="00BF4FB8">
      <w:pPr>
        <w:jc w:val="center"/>
        <w:rPr>
          <w:rFonts w:ascii="Arial" w:eastAsia="Arial" w:hAnsi="Arial" w:cs="Arial"/>
          <w:b/>
          <w:sz w:val="36"/>
          <w:szCs w:val="36"/>
        </w:rPr>
      </w:pPr>
      <w:r>
        <w:rPr>
          <w:rFonts w:ascii="Arial" w:eastAsia="Arial" w:hAnsi="Arial" w:cs="Arial"/>
          <w:b/>
          <w:sz w:val="36"/>
          <w:szCs w:val="36"/>
        </w:rPr>
        <w:t>RM6106 Diversity Outreach Services</w:t>
      </w:r>
    </w:p>
    <w:p w:rsidR="006E236F" w:rsidRDefault="006E236F">
      <w:pPr>
        <w:spacing w:after="200" w:line="276" w:lineRule="auto"/>
        <w:jc w:val="center"/>
        <w:rPr>
          <w:rFonts w:ascii="Arial" w:eastAsia="Arial" w:hAnsi="Arial" w:cs="Arial"/>
          <w:b/>
          <w:sz w:val="36"/>
          <w:szCs w:val="36"/>
        </w:rPr>
      </w:pPr>
    </w:p>
    <w:p w:rsidR="006E236F" w:rsidRDefault="006E236F">
      <w:pPr>
        <w:rPr>
          <w:rFonts w:ascii="Arial" w:eastAsia="Arial" w:hAnsi="Arial" w:cs="Arial"/>
          <w:b/>
        </w:rPr>
      </w:pPr>
    </w:p>
    <w:p w:rsidR="006E236F" w:rsidRDefault="006E236F">
      <w:pPr>
        <w:rPr>
          <w:rFonts w:ascii="Arial" w:eastAsia="Arial" w:hAnsi="Arial" w:cs="Arial"/>
        </w:rPr>
      </w:pPr>
    </w:p>
    <w:p w:rsidR="006E236F" w:rsidRDefault="006E236F">
      <w:pPr>
        <w:rPr>
          <w:rFonts w:ascii="Arial" w:eastAsia="Arial" w:hAnsi="Arial" w:cs="Arial"/>
        </w:rPr>
      </w:pPr>
    </w:p>
    <w:p w:rsidR="006E236F" w:rsidRDefault="00BF4FB8">
      <w:pPr>
        <w:rPr>
          <w:rFonts w:ascii="Arial" w:eastAsia="Arial" w:hAnsi="Arial" w:cs="Arial"/>
        </w:rPr>
      </w:pPr>
      <w:r>
        <w:br w:type="page"/>
      </w:r>
    </w:p>
    <w:p w:rsidR="006E236F" w:rsidRDefault="00BF4FB8">
      <w:pPr>
        <w:keepNext/>
        <w:keepLines/>
        <w:pBdr>
          <w:top w:val="nil"/>
          <w:left w:val="nil"/>
          <w:bottom w:val="nil"/>
          <w:right w:val="nil"/>
          <w:between w:val="nil"/>
        </w:pBdr>
        <w:spacing w:before="240" w:after="480"/>
        <w:rPr>
          <w:rFonts w:ascii="Arial" w:eastAsia="Arial" w:hAnsi="Arial" w:cs="Arial"/>
          <w:b/>
          <w:color w:val="000000"/>
        </w:rPr>
      </w:pPr>
      <w:r>
        <w:rPr>
          <w:rFonts w:ascii="Arial" w:eastAsia="Arial" w:hAnsi="Arial" w:cs="Arial"/>
          <w:b/>
          <w:color w:val="000000"/>
        </w:rPr>
        <w:lastRenderedPageBreak/>
        <w:t>Contents</w:t>
      </w:r>
    </w:p>
    <w:sdt>
      <w:sdtPr>
        <w:id w:val="-1662845955"/>
        <w:docPartObj>
          <w:docPartGallery w:val="Table of Contents"/>
          <w:docPartUnique/>
        </w:docPartObj>
      </w:sdtPr>
      <w:sdtEndPr/>
      <w:sdtContent>
        <w:p w:rsidR="006E236F" w:rsidRDefault="00BF4FB8">
          <w:pPr>
            <w:pBdr>
              <w:top w:val="nil"/>
              <w:left w:val="nil"/>
              <w:bottom w:val="nil"/>
              <w:right w:val="nil"/>
              <w:between w:val="nil"/>
            </w:pBdr>
            <w:tabs>
              <w:tab w:val="right" w:pos="9016"/>
            </w:tabs>
            <w:spacing w:after="100"/>
            <w:rPr>
              <w:rFonts w:ascii="Arial" w:eastAsia="Arial" w:hAnsi="Arial" w:cs="Arial"/>
              <w:color w:val="000000"/>
            </w:rPr>
          </w:pPr>
          <w:r>
            <w:fldChar w:fldCharType="begin"/>
          </w:r>
          <w:r>
            <w:instrText xml:space="preserve"> TOC \h \u \z </w:instrText>
          </w:r>
          <w:r>
            <w:fldChar w:fldCharType="separate"/>
          </w:r>
          <w:hyperlink w:anchor="_gjdgxs">
            <w:r>
              <w:rPr>
                <w:rFonts w:ascii="Arial" w:eastAsia="Arial" w:hAnsi="Arial" w:cs="Arial"/>
                <w:color w:val="000000"/>
              </w:rPr>
              <w:t>Welcome</w:t>
            </w:r>
            <w:r>
              <w:rPr>
                <w:rFonts w:ascii="Arial" w:eastAsia="Arial" w:hAnsi="Arial" w:cs="Arial"/>
                <w:color w:val="000000"/>
              </w:rPr>
              <w:tab/>
              <w:t>3</w:t>
            </w:r>
          </w:hyperlink>
        </w:p>
        <w:p w:rsidR="006E236F" w:rsidRDefault="00BF4FB8">
          <w:pPr>
            <w:pBdr>
              <w:top w:val="nil"/>
              <w:left w:val="nil"/>
              <w:bottom w:val="nil"/>
              <w:right w:val="nil"/>
              <w:between w:val="nil"/>
            </w:pBdr>
            <w:tabs>
              <w:tab w:val="left" w:pos="660"/>
              <w:tab w:val="right" w:pos="9016"/>
            </w:tabs>
            <w:spacing w:after="100"/>
            <w:ind w:left="220" w:hanging="220"/>
            <w:rPr>
              <w:rFonts w:ascii="Arial" w:eastAsia="Arial" w:hAnsi="Arial" w:cs="Arial"/>
              <w:color w:val="000000"/>
            </w:rPr>
          </w:pPr>
          <w:hyperlink w:anchor="_30j0zll">
            <w:r>
              <w:rPr>
                <w:rFonts w:ascii="Arial" w:eastAsia="Arial" w:hAnsi="Arial" w:cs="Arial"/>
                <w:color w:val="000000"/>
              </w:rPr>
              <w:t>1.</w:t>
            </w:r>
            <w:r>
              <w:rPr>
                <w:rFonts w:ascii="Arial" w:eastAsia="Arial" w:hAnsi="Arial" w:cs="Arial"/>
                <w:color w:val="000000"/>
              </w:rPr>
              <w:tab/>
              <w:t>What you need to know</w:t>
            </w:r>
            <w:r>
              <w:rPr>
                <w:rFonts w:ascii="Arial" w:eastAsia="Arial" w:hAnsi="Arial" w:cs="Arial"/>
                <w:color w:val="000000"/>
              </w:rPr>
              <w:tab/>
              <w:t>4</w:t>
            </w:r>
          </w:hyperlink>
        </w:p>
        <w:p w:rsidR="006E236F" w:rsidRDefault="00BF4FB8">
          <w:pPr>
            <w:pBdr>
              <w:top w:val="nil"/>
              <w:left w:val="nil"/>
              <w:bottom w:val="nil"/>
              <w:right w:val="nil"/>
              <w:between w:val="nil"/>
            </w:pBdr>
            <w:tabs>
              <w:tab w:val="left" w:pos="660"/>
              <w:tab w:val="right" w:pos="9016"/>
            </w:tabs>
            <w:spacing w:after="100"/>
            <w:ind w:left="220" w:hanging="220"/>
            <w:rPr>
              <w:rFonts w:ascii="Arial" w:eastAsia="Arial" w:hAnsi="Arial" w:cs="Arial"/>
              <w:color w:val="000000"/>
            </w:rPr>
          </w:pPr>
          <w:hyperlink w:anchor="_2et92p0">
            <w:r>
              <w:rPr>
                <w:rFonts w:ascii="Arial" w:eastAsia="Arial" w:hAnsi="Arial" w:cs="Arial"/>
                <w:color w:val="000000"/>
              </w:rPr>
              <w:t>2.</w:t>
            </w:r>
            <w:r>
              <w:rPr>
                <w:rFonts w:ascii="Arial" w:eastAsia="Arial" w:hAnsi="Arial" w:cs="Arial"/>
                <w:color w:val="000000"/>
              </w:rPr>
              <w:tab/>
            </w:r>
            <w:r>
              <w:rPr>
                <w:rFonts w:ascii="Arial" w:eastAsia="Arial" w:hAnsi="Arial" w:cs="Arial"/>
                <w:color w:val="000000"/>
              </w:rPr>
              <w:t>The opportunity</w:t>
            </w:r>
            <w:r>
              <w:rPr>
                <w:rFonts w:ascii="Arial" w:eastAsia="Arial" w:hAnsi="Arial" w:cs="Arial"/>
                <w:color w:val="000000"/>
              </w:rPr>
              <w:tab/>
              <w:t>5</w:t>
            </w:r>
          </w:hyperlink>
        </w:p>
        <w:p w:rsidR="006E236F" w:rsidRDefault="00BF4FB8">
          <w:pPr>
            <w:pBdr>
              <w:top w:val="nil"/>
              <w:left w:val="nil"/>
              <w:bottom w:val="nil"/>
              <w:right w:val="nil"/>
              <w:between w:val="nil"/>
            </w:pBdr>
            <w:tabs>
              <w:tab w:val="left" w:pos="660"/>
              <w:tab w:val="right" w:pos="9016"/>
            </w:tabs>
            <w:spacing w:after="100"/>
            <w:ind w:left="220" w:hanging="220"/>
            <w:rPr>
              <w:rFonts w:ascii="Arial" w:eastAsia="Arial" w:hAnsi="Arial" w:cs="Arial"/>
              <w:color w:val="000000"/>
            </w:rPr>
          </w:pPr>
          <w:hyperlink w:anchor="_tyjcwt">
            <w:r>
              <w:rPr>
                <w:rFonts w:ascii="Arial" w:eastAsia="Arial" w:hAnsi="Arial" w:cs="Arial"/>
                <w:color w:val="000000"/>
              </w:rPr>
              <w:t>3.</w:t>
            </w:r>
            <w:r>
              <w:rPr>
                <w:rFonts w:ascii="Arial" w:eastAsia="Arial" w:hAnsi="Arial" w:cs="Arial"/>
                <w:color w:val="000000"/>
              </w:rPr>
              <w:tab/>
              <w:t>What a contract is</w:t>
            </w:r>
            <w:r>
              <w:rPr>
                <w:rFonts w:ascii="Arial" w:eastAsia="Arial" w:hAnsi="Arial" w:cs="Arial"/>
                <w:color w:val="000000"/>
              </w:rPr>
              <w:tab/>
              <w:t>5</w:t>
            </w:r>
          </w:hyperlink>
        </w:p>
        <w:p w:rsidR="006E236F" w:rsidRDefault="00BF4FB8">
          <w:pPr>
            <w:pBdr>
              <w:top w:val="nil"/>
              <w:left w:val="nil"/>
              <w:bottom w:val="nil"/>
              <w:right w:val="nil"/>
              <w:between w:val="nil"/>
            </w:pBdr>
            <w:tabs>
              <w:tab w:val="left" w:pos="660"/>
              <w:tab w:val="right" w:pos="9016"/>
            </w:tabs>
            <w:spacing w:after="100"/>
            <w:ind w:left="220" w:hanging="220"/>
            <w:rPr>
              <w:rFonts w:ascii="Arial" w:eastAsia="Arial" w:hAnsi="Arial" w:cs="Arial"/>
              <w:color w:val="000000"/>
            </w:rPr>
          </w:pPr>
          <w:hyperlink w:anchor="_3dy6vkm">
            <w:r>
              <w:rPr>
                <w:rFonts w:ascii="Arial" w:eastAsia="Arial" w:hAnsi="Arial" w:cs="Arial"/>
                <w:color w:val="000000"/>
              </w:rPr>
              <w:t>4.</w:t>
            </w:r>
            <w:r>
              <w:rPr>
                <w:rFonts w:ascii="Arial" w:eastAsia="Arial" w:hAnsi="Arial" w:cs="Arial"/>
                <w:color w:val="000000"/>
              </w:rPr>
              <w:tab/>
              <w:t>How the contract is structured</w:t>
            </w:r>
            <w:r>
              <w:rPr>
                <w:rFonts w:ascii="Arial" w:eastAsia="Arial" w:hAnsi="Arial" w:cs="Arial"/>
                <w:color w:val="000000"/>
              </w:rPr>
              <w:tab/>
              <w:t>5</w:t>
            </w:r>
          </w:hyperlink>
        </w:p>
        <w:p w:rsidR="006E236F" w:rsidRDefault="00BF4FB8">
          <w:pPr>
            <w:pBdr>
              <w:top w:val="nil"/>
              <w:left w:val="nil"/>
              <w:bottom w:val="nil"/>
              <w:right w:val="nil"/>
              <w:between w:val="nil"/>
            </w:pBdr>
            <w:tabs>
              <w:tab w:val="left" w:pos="660"/>
              <w:tab w:val="right" w:pos="9016"/>
            </w:tabs>
            <w:spacing w:after="100"/>
            <w:ind w:left="220" w:hanging="220"/>
            <w:rPr>
              <w:rFonts w:ascii="Arial" w:eastAsia="Arial" w:hAnsi="Arial" w:cs="Arial"/>
              <w:color w:val="000000"/>
            </w:rPr>
          </w:pPr>
          <w:hyperlink w:anchor="_1t3h5sf">
            <w:r>
              <w:rPr>
                <w:rFonts w:ascii="Arial" w:eastAsia="Arial" w:hAnsi="Arial" w:cs="Arial"/>
                <w:color w:val="000000"/>
              </w:rPr>
              <w:t>5.</w:t>
            </w:r>
            <w:r>
              <w:rPr>
                <w:rFonts w:ascii="Arial" w:eastAsia="Arial" w:hAnsi="Arial" w:cs="Arial"/>
                <w:color w:val="000000"/>
              </w:rPr>
              <w:tab/>
              <w:t>Who can bid</w:t>
            </w:r>
            <w:r>
              <w:rPr>
                <w:rFonts w:ascii="Arial" w:eastAsia="Arial" w:hAnsi="Arial" w:cs="Arial"/>
                <w:color w:val="000000"/>
              </w:rPr>
              <w:tab/>
              <w:t>6</w:t>
            </w:r>
          </w:hyperlink>
        </w:p>
        <w:p w:rsidR="006E236F" w:rsidRDefault="00BF4FB8">
          <w:pPr>
            <w:pBdr>
              <w:top w:val="nil"/>
              <w:left w:val="nil"/>
              <w:bottom w:val="nil"/>
              <w:right w:val="nil"/>
              <w:between w:val="nil"/>
            </w:pBdr>
            <w:tabs>
              <w:tab w:val="left" w:pos="660"/>
              <w:tab w:val="right" w:pos="9016"/>
            </w:tabs>
            <w:spacing w:after="100"/>
            <w:ind w:left="220" w:hanging="220"/>
            <w:rPr>
              <w:rFonts w:ascii="Arial" w:eastAsia="Arial" w:hAnsi="Arial" w:cs="Arial"/>
              <w:color w:val="000000"/>
            </w:rPr>
          </w:pPr>
          <w:hyperlink w:anchor="_4d34og8">
            <w:r>
              <w:rPr>
                <w:rFonts w:ascii="Arial" w:eastAsia="Arial" w:hAnsi="Arial" w:cs="Arial"/>
                <w:color w:val="000000"/>
              </w:rPr>
              <w:t>6.</w:t>
            </w:r>
            <w:r>
              <w:rPr>
                <w:rFonts w:ascii="Arial" w:eastAsia="Arial" w:hAnsi="Arial" w:cs="Arial"/>
                <w:color w:val="000000"/>
              </w:rPr>
              <w:tab/>
              <w:t>Timelines for the competition</w:t>
            </w:r>
            <w:r>
              <w:rPr>
                <w:rFonts w:ascii="Arial" w:eastAsia="Arial" w:hAnsi="Arial" w:cs="Arial"/>
                <w:color w:val="000000"/>
              </w:rPr>
              <w:tab/>
              <w:t>7</w:t>
            </w:r>
          </w:hyperlink>
        </w:p>
        <w:p w:rsidR="006E236F" w:rsidRDefault="00BF4FB8">
          <w:pPr>
            <w:pBdr>
              <w:top w:val="nil"/>
              <w:left w:val="nil"/>
              <w:bottom w:val="nil"/>
              <w:right w:val="nil"/>
              <w:between w:val="nil"/>
            </w:pBdr>
            <w:tabs>
              <w:tab w:val="left" w:pos="660"/>
              <w:tab w:val="right" w:pos="9016"/>
            </w:tabs>
            <w:spacing w:after="100"/>
            <w:ind w:left="220" w:hanging="220"/>
            <w:rPr>
              <w:rFonts w:ascii="Arial" w:eastAsia="Arial" w:hAnsi="Arial" w:cs="Arial"/>
              <w:color w:val="000000"/>
            </w:rPr>
          </w:pPr>
          <w:hyperlink w:anchor="_17dp8vu">
            <w:r>
              <w:rPr>
                <w:rFonts w:ascii="Arial" w:eastAsia="Arial" w:hAnsi="Arial" w:cs="Arial"/>
                <w:color w:val="000000"/>
              </w:rPr>
              <w:t>7.</w:t>
            </w:r>
            <w:r>
              <w:rPr>
                <w:rFonts w:ascii="Arial" w:eastAsia="Arial" w:hAnsi="Arial" w:cs="Arial"/>
                <w:color w:val="000000"/>
              </w:rPr>
              <w:tab/>
              <w:t>When and how to ask questions</w:t>
            </w:r>
            <w:r>
              <w:rPr>
                <w:rFonts w:ascii="Arial" w:eastAsia="Arial" w:hAnsi="Arial" w:cs="Arial"/>
                <w:color w:val="000000"/>
              </w:rPr>
              <w:tab/>
              <w:t>8</w:t>
            </w:r>
          </w:hyperlink>
        </w:p>
        <w:p w:rsidR="006E236F" w:rsidRDefault="00BF4FB8">
          <w:pPr>
            <w:pBdr>
              <w:top w:val="nil"/>
              <w:left w:val="nil"/>
              <w:bottom w:val="nil"/>
              <w:right w:val="nil"/>
              <w:between w:val="nil"/>
            </w:pBdr>
            <w:tabs>
              <w:tab w:val="left" w:pos="660"/>
              <w:tab w:val="right" w:pos="9016"/>
            </w:tabs>
            <w:spacing w:after="100"/>
            <w:ind w:left="220" w:hanging="220"/>
            <w:rPr>
              <w:rFonts w:ascii="Arial" w:eastAsia="Arial" w:hAnsi="Arial" w:cs="Arial"/>
              <w:color w:val="000000"/>
            </w:rPr>
          </w:pPr>
          <w:hyperlink w:anchor="_3rdcrjn">
            <w:r>
              <w:rPr>
                <w:rFonts w:ascii="Arial" w:eastAsia="Arial" w:hAnsi="Arial" w:cs="Arial"/>
                <w:color w:val="000000"/>
              </w:rPr>
              <w:t>8.</w:t>
            </w:r>
            <w:r>
              <w:rPr>
                <w:rFonts w:ascii="Arial" w:eastAsia="Arial" w:hAnsi="Arial" w:cs="Arial"/>
                <w:color w:val="000000"/>
              </w:rPr>
              <w:tab/>
              <w:t>Management information and management charge</w:t>
            </w:r>
            <w:r>
              <w:rPr>
                <w:rFonts w:ascii="Arial" w:eastAsia="Arial" w:hAnsi="Arial" w:cs="Arial"/>
                <w:color w:val="000000"/>
              </w:rPr>
              <w:tab/>
              <w:t>8</w:t>
            </w:r>
          </w:hyperlink>
        </w:p>
        <w:p w:rsidR="006E236F" w:rsidRDefault="00BF4FB8">
          <w:pPr>
            <w:pBdr>
              <w:top w:val="nil"/>
              <w:left w:val="nil"/>
              <w:bottom w:val="nil"/>
              <w:right w:val="nil"/>
              <w:between w:val="nil"/>
            </w:pBdr>
            <w:tabs>
              <w:tab w:val="left" w:pos="660"/>
              <w:tab w:val="right" w:pos="9016"/>
            </w:tabs>
            <w:spacing w:after="100"/>
            <w:ind w:left="220" w:hanging="220"/>
            <w:rPr>
              <w:rFonts w:ascii="Arial" w:eastAsia="Arial" w:hAnsi="Arial" w:cs="Arial"/>
              <w:color w:val="000000"/>
            </w:rPr>
          </w:pPr>
          <w:hyperlink w:anchor="_2p2csry">
            <w:r>
              <w:rPr>
                <w:rFonts w:ascii="Arial" w:eastAsia="Arial" w:hAnsi="Arial" w:cs="Arial"/>
                <w:color w:val="000000"/>
              </w:rPr>
              <w:t>9.</w:t>
            </w:r>
            <w:r>
              <w:rPr>
                <w:rFonts w:ascii="Arial" w:eastAsia="Arial" w:hAnsi="Arial" w:cs="Arial"/>
                <w:color w:val="000000"/>
              </w:rPr>
              <w:tab/>
              <w:t>Transfer of Undertakings (Protection of Employment) Regulations 2006 (“TUPE”)</w:t>
            </w:r>
            <w:r>
              <w:rPr>
                <w:rFonts w:ascii="Arial" w:eastAsia="Arial" w:hAnsi="Arial" w:cs="Arial"/>
                <w:color w:val="000000"/>
              </w:rPr>
              <w:tab/>
            </w:r>
            <w:r>
              <w:rPr>
                <w:rFonts w:ascii="Arial" w:eastAsia="Arial" w:hAnsi="Arial" w:cs="Arial"/>
                <w:color w:val="000000"/>
              </w:rPr>
              <w:t>8</w:t>
            </w:r>
          </w:hyperlink>
        </w:p>
        <w:p w:rsidR="006E236F" w:rsidRDefault="00BF4FB8">
          <w:pPr>
            <w:pBdr>
              <w:top w:val="nil"/>
              <w:left w:val="nil"/>
              <w:bottom w:val="nil"/>
              <w:right w:val="nil"/>
              <w:between w:val="nil"/>
            </w:pBdr>
            <w:tabs>
              <w:tab w:val="left" w:pos="880"/>
              <w:tab w:val="right" w:pos="9016"/>
            </w:tabs>
            <w:spacing w:after="100"/>
            <w:ind w:left="220" w:hanging="220"/>
            <w:rPr>
              <w:rFonts w:ascii="Arial" w:eastAsia="Arial" w:hAnsi="Arial" w:cs="Arial"/>
              <w:color w:val="000000"/>
            </w:rPr>
          </w:pPr>
          <w:hyperlink w:anchor="_26in1rg">
            <w:r>
              <w:rPr>
                <w:rFonts w:ascii="Arial" w:eastAsia="Arial" w:hAnsi="Arial" w:cs="Arial"/>
                <w:color w:val="000000"/>
              </w:rPr>
              <w:t>10.</w:t>
            </w:r>
            <w:r>
              <w:rPr>
                <w:rFonts w:ascii="Arial" w:eastAsia="Arial" w:hAnsi="Arial" w:cs="Arial"/>
                <w:color w:val="000000"/>
              </w:rPr>
              <w:tab/>
              <w:t>Competition rules</w:t>
            </w:r>
            <w:r>
              <w:rPr>
                <w:rFonts w:ascii="Arial" w:eastAsia="Arial" w:hAnsi="Arial" w:cs="Arial"/>
                <w:color w:val="000000"/>
              </w:rPr>
              <w:tab/>
              <w:t>9</w:t>
            </w:r>
          </w:hyperlink>
        </w:p>
        <w:p w:rsidR="006E236F" w:rsidRDefault="00BF4FB8">
          <w:pPr>
            <w:pBdr>
              <w:top w:val="nil"/>
              <w:left w:val="nil"/>
              <w:bottom w:val="nil"/>
              <w:right w:val="nil"/>
              <w:between w:val="nil"/>
            </w:pBdr>
            <w:tabs>
              <w:tab w:val="left" w:pos="880"/>
              <w:tab w:val="right" w:pos="9016"/>
            </w:tabs>
            <w:spacing w:after="100"/>
            <w:ind w:left="220" w:hanging="220"/>
            <w:rPr>
              <w:rFonts w:ascii="Arial" w:eastAsia="Arial" w:hAnsi="Arial" w:cs="Arial"/>
              <w:color w:val="000000"/>
            </w:rPr>
          </w:pPr>
          <w:hyperlink w:anchor="_lnxbz9">
            <w:r>
              <w:rPr>
                <w:rFonts w:ascii="Arial" w:eastAsia="Arial" w:hAnsi="Arial" w:cs="Arial"/>
                <w:color w:val="000000"/>
              </w:rPr>
              <w:t>11.</w:t>
            </w:r>
            <w:r>
              <w:rPr>
                <w:rFonts w:ascii="Arial" w:eastAsia="Arial" w:hAnsi="Arial" w:cs="Arial"/>
                <w:color w:val="000000"/>
              </w:rPr>
              <w:tab/>
              <w:t>What you can expect from us</w:t>
            </w:r>
            <w:r>
              <w:rPr>
                <w:rFonts w:ascii="Arial" w:eastAsia="Arial" w:hAnsi="Arial" w:cs="Arial"/>
                <w:color w:val="000000"/>
              </w:rPr>
              <w:tab/>
              <w:t>9</w:t>
            </w:r>
          </w:hyperlink>
        </w:p>
        <w:p w:rsidR="006E236F" w:rsidRDefault="00BF4FB8">
          <w:pPr>
            <w:pBdr>
              <w:top w:val="nil"/>
              <w:left w:val="nil"/>
              <w:bottom w:val="nil"/>
              <w:right w:val="nil"/>
              <w:between w:val="nil"/>
            </w:pBdr>
            <w:tabs>
              <w:tab w:val="left" w:pos="880"/>
              <w:tab w:val="right" w:pos="9016"/>
            </w:tabs>
            <w:spacing w:after="100"/>
            <w:ind w:left="220" w:hanging="220"/>
            <w:rPr>
              <w:rFonts w:ascii="Arial" w:eastAsia="Arial" w:hAnsi="Arial" w:cs="Arial"/>
              <w:color w:val="000000"/>
            </w:rPr>
          </w:pPr>
          <w:hyperlink w:anchor="_35nkun2">
            <w:r>
              <w:rPr>
                <w:rFonts w:ascii="Arial" w:eastAsia="Arial" w:hAnsi="Arial" w:cs="Arial"/>
                <w:color w:val="000000"/>
              </w:rPr>
              <w:t>12.</w:t>
            </w:r>
            <w:r>
              <w:rPr>
                <w:rFonts w:ascii="Arial" w:eastAsia="Arial" w:hAnsi="Arial" w:cs="Arial"/>
                <w:color w:val="000000"/>
              </w:rPr>
              <w:tab/>
              <w:t>What we expect from you</w:t>
            </w:r>
            <w:r>
              <w:rPr>
                <w:rFonts w:ascii="Arial" w:eastAsia="Arial" w:hAnsi="Arial" w:cs="Arial"/>
                <w:color w:val="000000"/>
              </w:rPr>
              <w:tab/>
              <w:t>9</w:t>
            </w:r>
          </w:hyperlink>
        </w:p>
        <w:p w:rsidR="006E236F" w:rsidRDefault="00BF4FB8">
          <w:pPr>
            <w:pBdr>
              <w:top w:val="nil"/>
              <w:left w:val="nil"/>
              <w:bottom w:val="nil"/>
              <w:right w:val="nil"/>
              <w:between w:val="nil"/>
            </w:pBdr>
            <w:tabs>
              <w:tab w:val="left" w:pos="880"/>
              <w:tab w:val="right" w:pos="9016"/>
            </w:tabs>
            <w:spacing w:after="100"/>
            <w:ind w:left="220" w:hanging="220"/>
            <w:rPr>
              <w:rFonts w:ascii="Arial" w:eastAsia="Arial" w:hAnsi="Arial" w:cs="Arial"/>
              <w:color w:val="000000"/>
            </w:rPr>
          </w:pPr>
          <w:hyperlink w:anchor="_1ksv4uv">
            <w:r>
              <w:rPr>
                <w:rFonts w:ascii="Arial" w:eastAsia="Arial" w:hAnsi="Arial" w:cs="Arial"/>
                <w:color w:val="000000"/>
              </w:rPr>
              <w:t>13.</w:t>
            </w:r>
            <w:r>
              <w:rPr>
                <w:rFonts w:ascii="Arial" w:eastAsia="Arial" w:hAnsi="Arial" w:cs="Arial"/>
                <w:color w:val="000000"/>
              </w:rPr>
              <w:tab/>
              <w:t>Involvement in multiple bids</w:t>
            </w:r>
            <w:r>
              <w:rPr>
                <w:rFonts w:ascii="Arial" w:eastAsia="Arial" w:hAnsi="Arial" w:cs="Arial"/>
                <w:color w:val="000000"/>
              </w:rPr>
              <w:tab/>
              <w:t>9</w:t>
            </w:r>
          </w:hyperlink>
        </w:p>
        <w:p w:rsidR="006E236F" w:rsidRDefault="00BF4FB8">
          <w:pPr>
            <w:pBdr>
              <w:top w:val="nil"/>
              <w:left w:val="nil"/>
              <w:bottom w:val="nil"/>
              <w:right w:val="nil"/>
              <w:between w:val="nil"/>
            </w:pBdr>
            <w:tabs>
              <w:tab w:val="left" w:pos="880"/>
              <w:tab w:val="right" w:pos="9016"/>
            </w:tabs>
            <w:spacing w:after="100"/>
            <w:ind w:left="220" w:hanging="220"/>
            <w:rPr>
              <w:rFonts w:ascii="Arial" w:eastAsia="Arial" w:hAnsi="Arial" w:cs="Arial"/>
              <w:color w:val="000000"/>
            </w:rPr>
          </w:pPr>
          <w:hyperlink w:anchor="_44sinio">
            <w:r>
              <w:rPr>
                <w:rFonts w:ascii="Arial" w:eastAsia="Arial" w:hAnsi="Arial" w:cs="Arial"/>
                <w:color w:val="000000"/>
              </w:rPr>
              <w:t>14.</w:t>
            </w:r>
            <w:r>
              <w:rPr>
                <w:rFonts w:ascii="Arial" w:eastAsia="Arial" w:hAnsi="Arial" w:cs="Arial"/>
                <w:color w:val="000000"/>
              </w:rPr>
              <w:tab/>
              <w:t>Collusive behaviour</w:t>
            </w:r>
            <w:r>
              <w:rPr>
                <w:rFonts w:ascii="Arial" w:eastAsia="Arial" w:hAnsi="Arial" w:cs="Arial"/>
                <w:color w:val="000000"/>
              </w:rPr>
              <w:tab/>
              <w:t>9</w:t>
            </w:r>
          </w:hyperlink>
        </w:p>
        <w:p w:rsidR="006E236F" w:rsidRDefault="00BF4FB8">
          <w:pPr>
            <w:pBdr>
              <w:top w:val="nil"/>
              <w:left w:val="nil"/>
              <w:bottom w:val="nil"/>
              <w:right w:val="nil"/>
              <w:between w:val="nil"/>
            </w:pBdr>
            <w:tabs>
              <w:tab w:val="left" w:pos="880"/>
              <w:tab w:val="right" w:pos="9016"/>
            </w:tabs>
            <w:spacing w:after="100"/>
            <w:ind w:left="220" w:hanging="220"/>
            <w:rPr>
              <w:rFonts w:ascii="Arial" w:eastAsia="Arial" w:hAnsi="Arial" w:cs="Arial"/>
              <w:color w:val="000000"/>
            </w:rPr>
          </w:pPr>
          <w:hyperlink w:anchor="_z337ya">
            <w:r>
              <w:rPr>
                <w:rFonts w:ascii="Arial" w:eastAsia="Arial" w:hAnsi="Arial" w:cs="Arial"/>
                <w:color w:val="000000"/>
              </w:rPr>
              <w:t>15.</w:t>
            </w:r>
            <w:r>
              <w:rPr>
                <w:rFonts w:ascii="Arial" w:eastAsia="Arial" w:hAnsi="Arial" w:cs="Arial"/>
                <w:color w:val="000000"/>
              </w:rPr>
              <w:tab/>
              <w:t>Contracting arrangements</w:t>
            </w:r>
            <w:r>
              <w:rPr>
                <w:rFonts w:ascii="Arial" w:eastAsia="Arial" w:hAnsi="Arial" w:cs="Arial"/>
                <w:color w:val="000000"/>
              </w:rPr>
              <w:tab/>
              <w:t>10</w:t>
            </w:r>
          </w:hyperlink>
        </w:p>
        <w:p w:rsidR="006E236F" w:rsidRDefault="00BF4FB8">
          <w:pPr>
            <w:pBdr>
              <w:top w:val="nil"/>
              <w:left w:val="nil"/>
              <w:bottom w:val="nil"/>
              <w:right w:val="nil"/>
              <w:between w:val="nil"/>
            </w:pBdr>
            <w:tabs>
              <w:tab w:val="left" w:pos="880"/>
              <w:tab w:val="right" w:pos="9016"/>
            </w:tabs>
            <w:spacing w:after="100"/>
            <w:ind w:left="220" w:hanging="220"/>
            <w:rPr>
              <w:rFonts w:ascii="Arial" w:eastAsia="Arial" w:hAnsi="Arial" w:cs="Arial"/>
              <w:color w:val="000000"/>
            </w:rPr>
          </w:pPr>
          <w:hyperlink w:anchor="_3j2qqm3">
            <w:r>
              <w:rPr>
                <w:rFonts w:ascii="Arial" w:eastAsia="Arial" w:hAnsi="Arial" w:cs="Arial"/>
                <w:color w:val="000000"/>
              </w:rPr>
              <w:t>16.</w:t>
            </w:r>
            <w:r>
              <w:rPr>
                <w:rFonts w:ascii="Arial" w:eastAsia="Arial" w:hAnsi="Arial" w:cs="Arial"/>
                <w:color w:val="000000"/>
              </w:rPr>
              <w:tab/>
              <w:t>Contracting arrangements for consortium</w:t>
            </w:r>
            <w:r>
              <w:rPr>
                <w:rFonts w:ascii="Arial" w:eastAsia="Arial" w:hAnsi="Arial" w:cs="Arial"/>
                <w:color w:val="000000"/>
              </w:rPr>
              <w:tab/>
              <w:t>10</w:t>
            </w:r>
          </w:hyperlink>
        </w:p>
        <w:p w:rsidR="006E236F" w:rsidRDefault="00BF4FB8">
          <w:pPr>
            <w:pBdr>
              <w:top w:val="nil"/>
              <w:left w:val="nil"/>
              <w:bottom w:val="nil"/>
              <w:right w:val="nil"/>
              <w:between w:val="nil"/>
            </w:pBdr>
            <w:tabs>
              <w:tab w:val="left" w:pos="880"/>
              <w:tab w:val="right" w:pos="9016"/>
            </w:tabs>
            <w:spacing w:after="100"/>
            <w:ind w:left="220" w:hanging="220"/>
            <w:rPr>
              <w:rFonts w:ascii="Arial" w:eastAsia="Arial" w:hAnsi="Arial" w:cs="Arial"/>
              <w:color w:val="000000"/>
            </w:rPr>
          </w:pPr>
          <w:hyperlink w:anchor="_1y810tw">
            <w:r>
              <w:rPr>
                <w:rFonts w:ascii="Arial" w:eastAsia="Arial" w:hAnsi="Arial" w:cs="Arial"/>
                <w:color w:val="000000"/>
              </w:rPr>
              <w:t>17.</w:t>
            </w:r>
            <w:r>
              <w:rPr>
                <w:rFonts w:ascii="Arial" w:eastAsia="Arial" w:hAnsi="Arial" w:cs="Arial"/>
                <w:color w:val="000000"/>
              </w:rPr>
              <w:tab/>
              <w:t>Bidder conduct and conflic</w:t>
            </w:r>
            <w:r>
              <w:rPr>
                <w:rFonts w:ascii="Arial" w:eastAsia="Arial" w:hAnsi="Arial" w:cs="Arial"/>
                <w:color w:val="000000"/>
              </w:rPr>
              <w:t>ts of interest</w:t>
            </w:r>
            <w:r>
              <w:rPr>
                <w:rFonts w:ascii="Arial" w:eastAsia="Arial" w:hAnsi="Arial" w:cs="Arial"/>
                <w:color w:val="000000"/>
              </w:rPr>
              <w:tab/>
              <w:t>10</w:t>
            </w:r>
          </w:hyperlink>
        </w:p>
        <w:p w:rsidR="006E236F" w:rsidRDefault="00BF4FB8">
          <w:pPr>
            <w:pBdr>
              <w:top w:val="nil"/>
              <w:left w:val="nil"/>
              <w:bottom w:val="nil"/>
              <w:right w:val="nil"/>
              <w:between w:val="nil"/>
            </w:pBdr>
            <w:tabs>
              <w:tab w:val="left" w:pos="880"/>
              <w:tab w:val="right" w:pos="9016"/>
            </w:tabs>
            <w:spacing w:after="100"/>
            <w:ind w:left="220" w:hanging="220"/>
            <w:rPr>
              <w:rFonts w:ascii="Arial" w:eastAsia="Arial" w:hAnsi="Arial" w:cs="Arial"/>
              <w:color w:val="000000"/>
            </w:rPr>
          </w:pPr>
          <w:hyperlink w:anchor="_4i7ojhp">
            <w:r>
              <w:rPr>
                <w:rFonts w:ascii="Arial" w:eastAsia="Arial" w:hAnsi="Arial" w:cs="Arial"/>
                <w:color w:val="000000"/>
              </w:rPr>
              <w:t>18.</w:t>
            </w:r>
            <w:r>
              <w:rPr>
                <w:rFonts w:ascii="Arial" w:eastAsia="Arial" w:hAnsi="Arial" w:cs="Arial"/>
                <w:color w:val="000000"/>
              </w:rPr>
              <w:tab/>
              <w:t>Confidentiality and freedom of information</w:t>
            </w:r>
            <w:r>
              <w:rPr>
                <w:rFonts w:ascii="Arial" w:eastAsia="Arial" w:hAnsi="Arial" w:cs="Arial"/>
                <w:color w:val="000000"/>
              </w:rPr>
              <w:tab/>
              <w:t>11</w:t>
            </w:r>
          </w:hyperlink>
        </w:p>
        <w:p w:rsidR="006E236F" w:rsidRDefault="00BF4FB8">
          <w:pPr>
            <w:pBdr>
              <w:top w:val="nil"/>
              <w:left w:val="nil"/>
              <w:bottom w:val="nil"/>
              <w:right w:val="nil"/>
              <w:between w:val="nil"/>
            </w:pBdr>
            <w:tabs>
              <w:tab w:val="left" w:pos="880"/>
              <w:tab w:val="right" w:pos="9016"/>
            </w:tabs>
            <w:spacing w:after="100"/>
            <w:ind w:left="220" w:hanging="220"/>
            <w:rPr>
              <w:rFonts w:ascii="Arial" w:eastAsia="Arial" w:hAnsi="Arial" w:cs="Arial"/>
              <w:color w:val="000000"/>
            </w:rPr>
          </w:pPr>
          <w:hyperlink w:anchor="_2xcytpi">
            <w:r>
              <w:rPr>
                <w:rFonts w:ascii="Arial" w:eastAsia="Arial" w:hAnsi="Arial" w:cs="Arial"/>
                <w:color w:val="000000"/>
              </w:rPr>
              <w:t>19.</w:t>
            </w:r>
            <w:r>
              <w:rPr>
                <w:rFonts w:ascii="Arial" w:eastAsia="Arial" w:hAnsi="Arial" w:cs="Arial"/>
                <w:color w:val="000000"/>
              </w:rPr>
              <w:tab/>
              <w:t>Publicity</w:t>
            </w:r>
            <w:r>
              <w:rPr>
                <w:rFonts w:ascii="Arial" w:eastAsia="Arial" w:hAnsi="Arial" w:cs="Arial"/>
                <w:color w:val="000000"/>
              </w:rPr>
              <w:tab/>
              <w:t>11</w:t>
            </w:r>
          </w:hyperlink>
        </w:p>
        <w:p w:rsidR="006E236F" w:rsidRDefault="00BF4FB8">
          <w:pPr>
            <w:pBdr>
              <w:top w:val="nil"/>
              <w:left w:val="nil"/>
              <w:bottom w:val="nil"/>
              <w:right w:val="nil"/>
              <w:between w:val="nil"/>
            </w:pBdr>
            <w:tabs>
              <w:tab w:val="left" w:pos="880"/>
              <w:tab w:val="right" w:pos="9016"/>
            </w:tabs>
            <w:spacing w:after="100"/>
            <w:ind w:left="220" w:hanging="220"/>
            <w:rPr>
              <w:rFonts w:ascii="Arial" w:eastAsia="Arial" w:hAnsi="Arial" w:cs="Arial"/>
              <w:color w:val="000000"/>
            </w:rPr>
          </w:pPr>
          <w:hyperlink w:anchor="_1ci93xb">
            <w:r>
              <w:rPr>
                <w:rFonts w:ascii="Arial" w:eastAsia="Arial" w:hAnsi="Arial" w:cs="Arial"/>
                <w:color w:val="000000"/>
              </w:rPr>
              <w:t>20.</w:t>
            </w:r>
            <w:r>
              <w:rPr>
                <w:rFonts w:ascii="Arial" w:eastAsia="Arial" w:hAnsi="Arial" w:cs="Arial"/>
                <w:color w:val="000000"/>
              </w:rPr>
              <w:tab/>
              <w:t>Our rights</w:t>
            </w:r>
            <w:r>
              <w:rPr>
                <w:rFonts w:ascii="Arial" w:eastAsia="Arial" w:hAnsi="Arial" w:cs="Arial"/>
                <w:color w:val="000000"/>
              </w:rPr>
              <w:tab/>
              <w:t>11</w:t>
            </w:r>
          </w:hyperlink>
        </w:p>
        <w:p w:rsidR="006E236F" w:rsidRDefault="00BF4FB8">
          <w:pPr>
            <w:pBdr>
              <w:top w:val="nil"/>
              <w:left w:val="nil"/>
              <w:bottom w:val="nil"/>
              <w:right w:val="nil"/>
              <w:between w:val="nil"/>
            </w:pBdr>
            <w:tabs>
              <w:tab w:val="left" w:pos="880"/>
              <w:tab w:val="right" w:pos="9016"/>
            </w:tabs>
            <w:spacing w:after="100"/>
            <w:ind w:left="220" w:hanging="220"/>
            <w:rPr>
              <w:rFonts w:ascii="Arial" w:eastAsia="Arial" w:hAnsi="Arial" w:cs="Arial"/>
              <w:color w:val="000000"/>
            </w:rPr>
          </w:pPr>
          <w:hyperlink w:anchor="_3whwml4">
            <w:r>
              <w:rPr>
                <w:rFonts w:ascii="Arial" w:eastAsia="Arial" w:hAnsi="Arial" w:cs="Arial"/>
                <w:color w:val="000000"/>
              </w:rPr>
              <w:t>21.</w:t>
            </w:r>
            <w:r>
              <w:rPr>
                <w:rFonts w:ascii="Arial" w:eastAsia="Arial" w:hAnsi="Arial" w:cs="Arial"/>
                <w:color w:val="000000"/>
              </w:rPr>
              <w:tab/>
            </w:r>
            <w:r>
              <w:rPr>
                <w:rFonts w:ascii="Arial" w:eastAsia="Arial" w:hAnsi="Arial" w:cs="Arial"/>
                <w:color w:val="000000"/>
              </w:rPr>
              <w:t>Consequences of misrepresentation</w:t>
            </w:r>
            <w:r>
              <w:rPr>
                <w:rFonts w:ascii="Arial" w:eastAsia="Arial" w:hAnsi="Arial" w:cs="Arial"/>
                <w:color w:val="000000"/>
              </w:rPr>
              <w:tab/>
              <w:t>12</w:t>
            </w:r>
          </w:hyperlink>
        </w:p>
        <w:p w:rsidR="006E236F" w:rsidRDefault="00BF4FB8">
          <w:pPr>
            <w:pBdr>
              <w:top w:val="nil"/>
              <w:left w:val="nil"/>
              <w:bottom w:val="nil"/>
              <w:right w:val="nil"/>
              <w:between w:val="nil"/>
            </w:pBdr>
            <w:tabs>
              <w:tab w:val="left" w:pos="880"/>
              <w:tab w:val="right" w:pos="9016"/>
            </w:tabs>
            <w:spacing w:after="100"/>
            <w:ind w:left="220" w:hanging="220"/>
            <w:rPr>
              <w:rFonts w:ascii="Arial" w:eastAsia="Arial" w:hAnsi="Arial" w:cs="Arial"/>
              <w:color w:val="000000"/>
            </w:rPr>
          </w:pPr>
          <w:hyperlink w:anchor="_2bn6wsx">
            <w:r>
              <w:rPr>
                <w:rFonts w:ascii="Arial" w:eastAsia="Arial" w:hAnsi="Arial" w:cs="Arial"/>
                <w:color w:val="000000"/>
              </w:rPr>
              <w:t>22.</w:t>
            </w:r>
            <w:r>
              <w:rPr>
                <w:rFonts w:ascii="Arial" w:eastAsia="Arial" w:hAnsi="Arial" w:cs="Arial"/>
                <w:color w:val="000000"/>
              </w:rPr>
              <w:tab/>
              <w:t>Bid costs</w:t>
            </w:r>
            <w:r>
              <w:rPr>
                <w:rFonts w:ascii="Arial" w:eastAsia="Arial" w:hAnsi="Arial" w:cs="Arial"/>
                <w:color w:val="000000"/>
              </w:rPr>
              <w:tab/>
              <w:t>12</w:t>
            </w:r>
          </w:hyperlink>
        </w:p>
        <w:p w:rsidR="006E236F" w:rsidRDefault="00BF4FB8">
          <w:pPr>
            <w:pBdr>
              <w:top w:val="nil"/>
              <w:left w:val="nil"/>
              <w:bottom w:val="nil"/>
              <w:right w:val="nil"/>
              <w:between w:val="nil"/>
            </w:pBdr>
            <w:tabs>
              <w:tab w:val="left" w:pos="880"/>
              <w:tab w:val="right" w:pos="9016"/>
            </w:tabs>
            <w:spacing w:after="100"/>
            <w:ind w:left="220" w:hanging="220"/>
            <w:rPr>
              <w:rFonts w:ascii="Arial" w:eastAsia="Arial" w:hAnsi="Arial" w:cs="Arial"/>
              <w:color w:val="000000"/>
            </w:rPr>
          </w:pPr>
          <w:hyperlink w:anchor="_qsh70q">
            <w:r>
              <w:rPr>
                <w:rFonts w:ascii="Arial" w:eastAsia="Arial" w:hAnsi="Arial" w:cs="Arial"/>
                <w:color w:val="000000"/>
              </w:rPr>
              <w:t>23.</w:t>
            </w:r>
            <w:r>
              <w:rPr>
                <w:rFonts w:ascii="Arial" w:eastAsia="Arial" w:hAnsi="Arial" w:cs="Arial"/>
                <w:color w:val="000000"/>
              </w:rPr>
              <w:tab/>
              <w:t>Warnings and disclaimers</w:t>
            </w:r>
            <w:r>
              <w:rPr>
                <w:rFonts w:ascii="Arial" w:eastAsia="Arial" w:hAnsi="Arial" w:cs="Arial"/>
                <w:color w:val="000000"/>
              </w:rPr>
              <w:tab/>
              <w:t>12</w:t>
            </w:r>
          </w:hyperlink>
        </w:p>
        <w:p w:rsidR="006E236F" w:rsidRDefault="00BF4FB8">
          <w:pPr>
            <w:pBdr>
              <w:top w:val="nil"/>
              <w:left w:val="nil"/>
              <w:bottom w:val="nil"/>
              <w:right w:val="nil"/>
              <w:between w:val="nil"/>
            </w:pBdr>
            <w:tabs>
              <w:tab w:val="left" w:pos="880"/>
              <w:tab w:val="right" w:pos="9016"/>
            </w:tabs>
            <w:spacing w:after="100"/>
            <w:ind w:left="220" w:hanging="220"/>
            <w:rPr>
              <w:rFonts w:ascii="Arial" w:eastAsia="Arial" w:hAnsi="Arial" w:cs="Arial"/>
              <w:color w:val="000000"/>
            </w:rPr>
          </w:pPr>
          <w:hyperlink w:anchor="_3as4poj">
            <w:r>
              <w:rPr>
                <w:rFonts w:ascii="Arial" w:eastAsia="Arial" w:hAnsi="Arial" w:cs="Arial"/>
                <w:color w:val="000000"/>
              </w:rPr>
              <w:t>24.</w:t>
            </w:r>
            <w:r>
              <w:rPr>
                <w:rFonts w:ascii="Arial" w:eastAsia="Arial" w:hAnsi="Arial" w:cs="Arial"/>
                <w:color w:val="000000"/>
              </w:rPr>
              <w:tab/>
              <w:t>Intellectual Property Rights</w:t>
            </w:r>
            <w:r>
              <w:rPr>
                <w:rFonts w:ascii="Arial" w:eastAsia="Arial" w:hAnsi="Arial" w:cs="Arial"/>
                <w:color w:val="000000"/>
              </w:rPr>
              <w:tab/>
              <w:t>12</w:t>
            </w:r>
          </w:hyperlink>
        </w:p>
        <w:p w:rsidR="006E236F" w:rsidRDefault="00BF4FB8">
          <w:pPr>
            <w:pBdr>
              <w:top w:val="nil"/>
              <w:left w:val="nil"/>
              <w:bottom w:val="nil"/>
              <w:right w:val="nil"/>
              <w:between w:val="nil"/>
            </w:pBdr>
            <w:tabs>
              <w:tab w:val="left" w:pos="880"/>
              <w:tab w:val="right" w:pos="9016"/>
            </w:tabs>
            <w:spacing w:after="100"/>
            <w:ind w:left="220" w:hanging="220"/>
            <w:rPr>
              <w:rFonts w:ascii="Arial" w:eastAsia="Arial" w:hAnsi="Arial" w:cs="Arial"/>
              <w:color w:val="000000"/>
            </w:rPr>
          </w:pPr>
          <w:hyperlink w:anchor="_1pxezwc">
            <w:r>
              <w:rPr>
                <w:rFonts w:ascii="Arial" w:eastAsia="Arial" w:hAnsi="Arial" w:cs="Arial"/>
                <w:color w:val="000000"/>
              </w:rPr>
              <w:t>25.</w:t>
            </w:r>
            <w:r>
              <w:rPr>
                <w:rFonts w:ascii="Arial" w:eastAsia="Arial" w:hAnsi="Arial" w:cs="Arial"/>
                <w:color w:val="000000"/>
              </w:rPr>
              <w:tab/>
              <w:t>How the</w:t>
            </w:r>
            <w:r>
              <w:rPr>
                <w:rFonts w:ascii="Arial" w:eastAsia="Arial" w:hAnsi="Arial" w:cs="Arial"/>
                <w:color w:val="000000"/>
              </w:rPr>
              <w:t xml:space="preserve"> contract is structured</w:t>
            </w:r>
            <w:r>
              <w:rPr>
                <w:rFonts w:ascii="Arial" w:eastAsia="Arial" w:hAnsi="Arial" w:cs="Arial"/>
                <w:color w:val="000000"/>
              </w:rPr>
              <w:tab/>
              <w:t>13</w:t>
            </w:r>
          </w:hyperlink>
        </w:p>
        <w:p w:rsidR="006E236F" w:rsidRDefault="00BF4FB8">
          <w:pPr>
            <w:pBdr>
              <w:top w:val="nil"/>
              <w:left w:val="nil"/>
              <w:bottom w:val="nil"/>
              <w:right w:val="nil"/>
              <w:between w:val="nil"/>
            </w:pBdr>
            <w:tabs>
              <w:tab w:val="left" w:pos="880"/>
              <w:tab w:val="right" w:pos="9016"/>
            </w:tabs>
            <w:spacing w:after="100"/>
            <w:ind w:left="220" w:hanging="220"/>
            <w:rPr>
              <w:rFonts w:ascii="Arial" w:eastAsia="Arial" w:hAnsi="Arial" w:cs="Arial"/>
              <w:color w:val="000000"/>
            </w:rPr>
          </w:pPr>
          <w:hyperlink w:anchor="_49x2ik5">
            <w:r>
              <w:rPr>
                <w:rFonts w:ascii="Arial" w:eastAsia="Arial" w:hAnsi="Arial" w:cs="Arial"/>
                <w:color w:val="000000"/>
              </w:rPr>
              <w:t>26.</w:t>
            </w:r>
            <w:r>
              <w:rPr>
                <w:rFonts w:ascii="Arial" w:eastAsia="Arial" w:hAnsi="Arial" w:cs="Arial"/>
                <w:color w:val="000000"/>
              </w:rPr>
              <w:tab/>
              <w:t>The contract documents</w:t>
            </w:r>
            <w:r>
              <w:rPr>
                <w:rFonts w:ascii="Arial" w:eastAsia="Arial" w:hAnsi="Arial" w:cs="Arial"/>
                <w:color w:val="000000"/>
              </w:rPr>
              <w:tab/>
              <w:t>14</w:t>
            </w:r>
          </w:hyperlink>
        </w:p>
        <w:p w:rsidR="006E236F" w:rsidRDefault="00BF4FB8">
          <w:pPr>
            <w:rPr>
              <w:rFonts w:ascii="Arial" w:eastAsia="Arial" w:hAnsi="Arial" w:cs="Arial"/>
            </w:rPr>
          </w:pPr>
          <w:r>
            <w:fldChar w:fldCharType="end"/>
          </w:r>
        </w:p>
      </w:sdtContent>
    </w:sdt>
    <w:p w:rsidR="006E236F" w:rsidRDefault="00BF4FB8">
      <w:pPr>
        <w:rPr>
          <w:rFonts w:ascii="Arial" w:eastAsia="Arial" w:hAnsi="Arial" w:cs="Arial"/>
        </w:rPr>
      </w:pPr>
      <w:r>
        <w:br w:type="page"/>
      </w:r>
    </w:p>
    <w:p w:rsidR="006E236F" w:rsidRDefault="00BF4FB8">
      <w:pPr>
        <w:pStyle w:val="Heading1"/>
        <w:spacing w:before="0" w:after="160"/>
        <w:rPr>
          <w:rFonts w:ascii="Arial" w:eastAsia="Arial" w:hAnsi="Arial" w:cs="Arial"/>
          <w:b/>
          <w:color w:val="000000"/>
        </w:rPr>
      </w:pPr>
      <w:bookmarkStart w:id="0" w:name="_gjdgxs" w:colFirst="0" w:colLast="0"/>
      <w:bookmarkEnd w:id="0"/>
      <w:r>
        <w:rPr>
          <w:rFonts w:ascii="Arial" w:eastAsia="Arial" w:hAnsi="Arial" w:cs="Arial"/>
          <w:b/>
          <w:color w:val="000000"/>
        </w:rPr>
        <w:lastRenderedPageBreak/>
        <w:t>Welcome</w:t>
      </w:r>
    </w:p>
    <w:p w:rsidR="006E236F" w:rsidRDefault="00BF4FB8">
      <w:pPr>
        <w:rPr>
          <w:rFonts w:ascii="Arial" w:eastAsia="Arial" w:hAnsi="Arial" w:cs="Arial"/>
        </w:rPr>
      </w:pPr>
      <w:r>
        <w:rPr>
          <w:rFonts w:ascii="Arial" w:eastAsia="Arial" w:hAnsi="Arial" w:cs="Arial"/>
        </w:rPr>
        <w:t xml:space="preserve">You must use our eSourcing suite, to submit your bid </w:t>
      </w:r>
      <w:hyperlink r:id="rId8">
        <w:r>
          <w:rPr>
            <w:rFonts w:ascii="Arial" w:eastAsia="Arial" w:hAnsi="Arial" w:cs="Arial"/>
            <w:color w:val="0563C1"/>
            <w:u w:val="single"/>
          </w:rPr>
          <w:t>https://crowncommercialservice.bravosolution.co.uk</w:t>
        </w:r>
      </w:hyperlink>
    </w:p>
    <w:p w:rsidR="006E236F" w:rsidRDefault="006E236F">
      <w:pPr>
        <w:rPr>
          <w:rFonts w:ascii="Arial" w:eastAsia="Arial" w:hAnsi="Arial" w:cs="Arial"/>
        </w:rPr>
      </w:pPr>
    </w:p>
    <w:p w:rsidR="006E236F" w:rsidRDefault="00BF4FB8">
      <w:pPr>
        <w:rPr>
          <w:rFonts w:ascii="Arial" w:eastAsia="Arial" w:hAnsi="Arial" w:cs="Arial"/>
        </w:rPr>
      </w:pPr>
      <w:r>
        <w:rPr>
          <w:rFonts w:ascii="Arial" w:eastAsia="Arial" w:hAnsi="Arial" w:cs="Arial"/>
        </w:rPr>
        <w:t>We invite you to bid in this competition for Diversity Outreach Services. Our bid pack comes divided into two main parts:</w:t>
      </w:r>
    </w:p>
    <w:p w:rsidR="006E236F" w:rsidRDefault="00BF4FB8">
      <w:pPr>
        <w:ind w:left="709"/>
        <w:rPr>
          <w:rFonts w:ascii="Arial" w:eastAsia="Arial" w:hAnsi="Arial" w:cs="Arial"/>
        </w:rPr>
      </w:pPr>
      <w:r>
        <w:rPr>
          <w:rFonts w:ascii="Arial" w:eastAsia="Arial" w:hAnsi="Arial" w:cs="Arial"/>
          <w:b/>
        </w:rPr>
        <w:t>Attachment 1 - About the contract</w:t>
      </w:r>
      <w:r>
        <w:rPr>
          <w:rFonts w:ascii="Arial" w:eastAsia="Arial" w:hAnsi="Arial" w:cs="Arial"/>
        </w:rPr>
        <w:t xml:space="preserve"> (this document) – what the opportunity is, who can bid, the timelines for this competition and how to ask questions. </w:t>
      </w:r>
    </w:p>
    <w:p w:rsidR="006E236F" w:rsidRDefault="00BF4FB8">
      <w:pPr>
        <w:ind w:left="709"/>
        <w:rPr>
          <w:rFonts w:ascii="Arial" w:eastAsia="Arial" w:hAnsi="Arial" w:cs="Arial"/>
        </w:rPr>
      </w:pPr>
      <w:r>
        <w:rPr>
          <w:rFonts w:ascii="Arial" w:eastAsia="Arial" w:hAnsi="Arial" w:cs="Arial"/>
        </w:rPr>
        <w:t>Plus:</w:t>
      </w:r>
    </w:p>
    <w:p w:rsidR="006E236F" w:rsidRDefault="00BF4FB8">
      <w:pPr>
        <w:numPr>
          <w:ilvl w:val="0"/>
          <w:numId w:val="4"/>
        </w:numPr>
        <w:pBdr>
          <w:top w:val="nil"/>
          <w:left w:val="nil"/>
          <w:bottom w:val="nil"/>
          <w:right w:val="nil"/>
          <w:between w:val="nil"/>
        </w:pBdr>
        <w:ind w:left="1418" w:hanging="357"/>
        <w:rPr>
          <w:color w:val="000000"/>
        </w:rPr>
      </w:pPr>
      <w:r>
        <w:rPr>
          <w:rFonts w:ascii="Arial" w:eastAsia="Arial" w:hAnsi="Arial" w:cs="Arial"/>
          <w:color w:val="000000"/>
        </w:rPr>
        <w:t>the competition rules and obligations and rights between you and us</w:t>
      </w:r>
    </w:p>
    <w:p w:rsidR="006E236F" w:rsidRDefault="00BF4FB8">
      <w:pPr>
        <w:numPr>
          <w:ilvl w:val="0"/>
          <w:numId w:val="4"/>
        </w:numPr>
        <w:pBdr>
          <w:top w:val="nil"/>
          <w:left w:val="nil"/>
          <w:bottom w:val="nil"/>
          <w:right w:val="nil"/>
          <w:between w:val="nil"/>
        </w:pBdr>
        <w:ind w:left="1418" w:hanging="357"/>
        <w:rPr>
          <w:color w:val="000000"/>
        </w:rPr>
      </w:pPr>
      <w:r>
        <w:rPr>
          <w:rFonts w:ascii="Arial" w:eastAsia="Arial" w:hAnsi="Arial" w:cs="Arial"/>
          <w:color w:val="000000"/>
        </w:rPr>
        <w:t>how the contract works – what a contract is and what’s in a con</w:t>
      </w:r>
      <w:r>
        <w:rPr>
          <w:rFonts w:ascii="Arial" w:eastAsia="Arial" w:hAnsi="Arial" w:cs="Arial"/>
          <w:color w:val="000000"/>
        </w:rPr>
        <w:t>tract.</w:t>
      </w:r>
    </w:p>
    <w:p w:rsidR="006E236F" w:rsidRDefault="00BF4FB8">
      <w:pPr>
        <w:ind w:left="709"/>
        <w:rPr>
          <w:rFonts w:ascii="Arial" w:eastAsia="Arial" w:hAnsi="Arial" w:cs="Arial"/>
        </w:rPr>
      </w:pPr>
      <w:r>
        <w:rPr>
          <w:rFonts w:ascii="Arial" w:eastAsia="Arial" w:hAnsi="Arial" w:cs="Arial"/>
          <w:b/>
        </w:rPr>
        <w:t>Attachment 2 - How to bid</w:t>
      </w:r>
      <w:r>
        <w:rPr>
          <w:rFonts w:ascii="Arial" w:eastAsia="Arial" w:hAnsi="Arial" w:cs="Arial"/>
        </w:rPr>
        <w:t xml:space="preserve"> – guidance on how to submit your bid, the selection and award stages, how we will assess your bid, what the process is at intention to award and the contract award stage. </w:t>
      </w:r>
    </w:p>
    <w:p w:rsidR="006E236F" w:rsidRDefault="00BF4FB8">
      <w:pPr>
        <w:rPr>
          <w:rFonts w:ascii="Arial" w:eastAsia="Arial" w:hAnsi="Arial" w:cs="Arial"/>
        </w:rPr>
      </w:pPr>
      <w:r>
        <w:rPr>
          <w:rFonts w:ascii="Arial" w:eastAsia="Arial" w:hAnsi="Arial" w:cs="Arial"/>
        </w:rPr>
        <w:t xml:space="preserve">There are also further attachments to the bid pack </w:t>
      </w:r>
      <w:r>
        <w:rPr>
          <w:rFonts w:ascii="Arial" w:eastAsia="Arial" w:hAnsi="Arial" w:cs="Arial"/>
        </w:rPr>
        <w:t xml:space="preserve">as follows: </w:t>
      </w:r>
    </w:p>
    <w:p w:rsidR="006E236F" w:rsidRDefault="00BF4FB8">
      <w:pPr>
        <w:rPr>
          <w:rFonts w:ascii="Arial" w:eastAsia="Arial" w:hAnsi="Arial" w:cs="Arial"/>
          <w:b/>
        </w:rPr>
      </w:pPr>
      <w:r>
        <w:rPr>
          <w:rFonts w:ascii="Arial" w:eastAsia="Arial" w:hAnsi="Arial" w:cs="Arial"/>
          <w:b/>
        </w:rPr>
        <w:t>Attachment 2a Selection and Award questionnaire</w:t>
      </w:r>
    </w:p>
    <w:p w:rsidR="006E236F" w:rsidRDefault="00BF4FB8">
      <w:pPr>
        <w:rPr>
          <w:rFonts w:ascii="Arial" w:eastAsia="Arial" w:hAnsi="Arial" w:cs="Arial"/>
          <w:b/>
          <w:highlight w:val="white"/>
        </w:rPr>
      </w:pPr>
      <w:r>
        <w:rPr>
          <w:rFonts w:ascii="Arial" w:eastAsia="Arial" w:hAnsi="Arial" w:cs="Arial"/>
          <w:b/>
        </w:rPr>
        <w:t xml:space="preserve">Attachment 3 </w:t>
      </w:r>
      <w:r>
        <w:rPr>
          <w:rFonts w:ascii="Arial" w:eastAsia="Arial" w:hAnsi="Arial" w:cs="Arial"/>
          <w:b/>
          <w:highlight w:val="white"/>
        </w:rPr>
        <w:t>Pricing matrix</w:t>
      </w:r>
    </w:p>
    <w:p w:rsidR="006E236F" w:rsidRDefault="00BF4FB8">
      <w:pPr>
        <w:rPr>
          <w:rFonts w:ascii="Arial" w:eastAsia="Arial" w:hAnsi="Arial" w:cs="Arial"/>
          <w:b/>
        </w:rPr>
      </w:pPr>
      <w:r>
        <w:rPr>
          <w:rFonts w:ascii="Arial" w:eastAsia="Arial" w:hAnsi="Arial" w:cs="Arial"/>
          <w:b/>
        </w:rPr>
        <w:t>Attachment 4 Information and declaration workbook</w:t>
      </w:r>
    </w:p>
    <w:p w:rsidR="006E236F" w:rsidRDefault="00BF4FB8">
      <w:pPr>
        <w:rPr>
          <w:rFonts w:ascii="Arial" w:eastAsia="Arial" w:hAnsi="Arial" w:cs="Arial"/>
          <w:b/>
        </w:rPr>
      </w:pPr>
      <w:r>
        <w:rPr>
          <w:rFonts w:ascii="Arial" w:eastAsia="Arial" w:hAnsi="Arial" w:cs="Arial"/>
          <w:b/>
        </w:rPr>
        <w:t>Attachment 5 Financial assessment template</w:t>
      </w:r>
    </w:p>
    <w:p w:rsidR="006E236F" w:rsidRDefault="00BF4FB8">
      <w:pPr>
        <w:rPr>
          <w:rFonts w:ascii="Arial" w:eastAsia="Arial" w:hAnsi="Arial" w:cs="Arial"/>
          <w:b/>
        </w:rPr>
      </w:pPr>
      <w:r>
        <w:rPr>
          <w:rFonts w:ascii="Arial" w:eastAsia="Arial" w:hAnsi="Arial" w:cs="Arial"/>
          <w:b/>
        </w:rPr>
        <w:t>Attachment 6 Consortia details</w:t>
      </w:r>
    </w:p>
    <w:p w:rsidR="006E236F" w:rsidRDefault="00BF4FB8">
      <w:pPr>
        <w:rPr>
          <w:rFonts w:ascii="Arial" w:eastAsia="Arial" w:hAnsi="Arial" w:cs="Arial"/>
          <w:b/>
        </w:rPr>
      </w:pPr>
      <w:r>
        <w:rPr>
          <w:rFonts w:ascii="Arial" w:eastAsia="Arial" w:hAnsi="Arial" w:cs="Arial"/>
          <w:b/>
        </w:rPr>
        <w:t xml:space="preserve">Attachment 7 Key subcontractor details </w:t>
      </w:r>
    </w:p>
    <w:p w:rsidR="006E236F" w:rsidRDefault="00BF4FB8">
      <w:pPr>
        <w:rPr>
          <w:rFonts w:ascii="Arial" w:eastAsia="Arial" w:hAnsi="Arial" w:cs="Arial"/>
          <w:b/>
        </w:rPr>
      </w:pPr>
      <w:r>
        <w:rPr>
          <w:rFonts w:ascii="Arial" w:eastAsia="Arial" w:hAnsi="Arial" w:cs="Arial"/>
          <w:b/>
        </w:rPr>
        <w:t>Att</w:t>
      </w:r>
      <w:r>
        <w:rPr>
          <w:rFonts w:ascii="Arial" w:eastAsia="Arial" w:hAnsi="Arial" w:cs="Arial"/>
          <w:b/>
        </w:rPr>
        <w:t>achment 8 Bidder guidance</w:t>
      </w:r>
    </w:p>
    <w:p w:rsidR="006E236F" w:rsidRDefault="00BF4FB8">
      <w:pPr>
        <w:rPr>
          <w:rFonts w:ascii="Arial" w:eastAsia="Arial" w:hAnsi="Arial" w:cs="Arial"/>
          <w:b/>
        </w:rPr>
      </w:pPr>
      <w:r>
        <w:rPr>
          <w:rFonts w:ascii="Arial" w:eastAsia="Arial" w:hAnsi="Arial" w:cs="Arial"/>
          <w:b/>
        </w:rPr>
        <w:t>Attachment 9  Not Used</w:t>
      </w:r>
    </w:p>
    <w:p w:rsidR="006E236F" w:rsidRDefault="00BF4FB8">
      <w:pPr>
        <w:rPr>
          <w:rFonts w:ascii="Arial" w:eastAsia="Arial" w:hAnsi="Arial" w:cs="Arial"/>
          <w:b/>
        </w:rPr>
      </w:pPr>
      <w:r>
        <w:rPr>
          <w:rFonts w:ascii="Arial" w:eastAsia="Arial" w:hAnsi="Arial" w:cs="Arial"/>
          <w:b/>
        </w:rPr>
        <w:t>Attachment 10 Contract</w:t>
      </w:r>
    </w:p>
    <w:p w:rsidR="006E236F" w:rsidRDefault="006E236F">
      <w:pPr>
        <w:rPr>
          <w:rFonts w:ascii="Arial" w:eastAsia="Arial" w:hAnsi="Arial" w:cs="Arial"/>
          <w:b/>
        </w:rPr>
      </w:pPr>
    </w:p>
    <w:p w:rsidR="006E236F" w:rsidRDefault="00BF4FB8">
      <w:pPr>
        <w:rPr>
          <w:rFonts w:ascii="Arial" w:eastAsia="Arial" w:hAnsi="Arial" w:cs="Arial"/>
        </w:rPr>
      </w:pPr>
      <w:r>
        <w:rPr>
          <w:rFonts w:ascii="Arial" w:eastAsia="Arial" w:hAnsi="Arial" w:cs="Arial"/>
        </w:rPr>
        <w:t xml:space="preserve">Make sure you </w:t>
      </w:r>
      <w:r>
        <w:rPr>
          <w:rFonts w:ascii="Arial" w:eastAsia="Arial" w:hAnsi="Arial" w:cs="Arial"/>
          <w:b/>
        </w:rPr>
        <w:t xml:space="preserve">read all the attachments, and the contract documents </w:t>
      </w:r>
      <w:r>
        <w:rPr>
          <w:rFonts w:ascii="Arial" w:eastAsia="Arial" w:hAnsi="Arial" w:cs="Arial"/>
        </w:rPr>
        <w:t>which can be found</w:t>
      </w:r>
    </w:p>
    <w:p w:rsidR="006E236F" w:rsidRDefault="00BF4FB8">
      <w:pPr>
        <w:rPr>
          <w:rFonts w:ascii="Arial" w:eastAsia="Arial" w:hAnsi="Arial" w:cs="Arial"/>
        </w:rPr>
      </w:pPr>
      <w:r>
        <w:rPr>
          <w:rFonts w:ascii="Arial" w:eastAsia="Arial" w:hAnsi="Arial" w:cs="Arial"/>
        </w:rPr>
        <w:t xml:space="preserve"> </w:t>
      </w:r>
      <w:hyperlink r:id="rId9">
        <w:r>
          <w:rPr>
            <w:rFonts w:ascii="Arial" w:eastAsia="Arial" w:hAnsi="Arial" w:cs="Arial"/>
            <w:color w:val="1155CC"/>
            <w:u w:val="single"/>
          </w:rPr>
          <w:t>https://ccs-agreements.cabinetoffice.gov.uk/procurement-pipeline</w:t>
        </w:r>
      </w:hyperlink>
      <w:r>
        <w:rPr>
          <w:rFonts w:ascii="Arial" w:eastAsia="Arial" w:hAnsi="Arial" w:cs="Arial"/>
        </w:rPr>
        <w:t xml:space="preserve"> </w:t>
      </w:r>
    </w:p>
    <w:p w:rsidR="006E236F" w:rsidRDefault="00BF4FB8">
      <w:pPr>
        <w:rPr>
          <w:rFonts w:ascii="Arial" w:eastAsia="Arial" w:hAnsi="Arial" w:cs="Arial"/>
          <w:color w:val="1155CC"/>
          <w:highlight w:val="white"/>
        </w:rPr>
      </w:pPr>
      <w:hyperlink r:id="rId10">
        <w:r>
          <w:rPr>
            <w:rFonts w:ascii="Arial" w:eastAsia="Arial" w:hAnsi="Arial" w:cs="Arial"/>
            <w:color w:val="1155CC"/>
            <w:highlight w:val="white"/>
            <w:u w:val="single"/>
          </w:rPr>
          <w:t>https://www.contractsfinder.service.gov.uk/Notice/a793310e-9e8f-4d53-807f-70d399274f</w:t>
        </w:r>
        <w:r>
          <w:rPr>
            <w:rFonts w:ascii="Arial" w:eastAsia="Arial" w:hAnsi="Arial" w:cs="Arial"/>
            <w:color w:val="1155CC"/>
            <w:highlight w:val="white"/>
            <w:u w:val="single"/>
          </w:rPr>
          <w:t>19</w:t>
        </w:r>
      </w:hyperlink>
    </w:p>
    <w:p w:rsidR="006E236F" w:rsidRDefault="00BF4FB8">
      <w:pPr>
        <w:rPr>
          <w:rFonts w:ascii="Arial" w:eastAsia="Arial" w:hAnsi="Arial" w:cs="Arial"/>
        </w:rPr>
      </w:pPr>
      <w:r>
        <w:rPr>
          <w:rFonts w:ascii="Arial" w:eastAsia="Arial" w:hAnsi="Arial" w:cs="Arial"/>
        </w:rPr>
        <w:t>The guidance, information and instructions that we provide are there to help you to make a compliant bid.</w:t>
      </w:r>
    </w:p>
    <w:p w:rsidR="006E236F" w:rsidRDefault="00BF4FB8">
      <w:pPr>
        <w:rPr>
          <w:rFonts w:ascii="Arial" w:eastAsia="Arial" w:hAnsi="Arial" w:cs="Arial"/>
        </w:rPr>
      </w:pPr>
      <w:r>
        <w:rPr>
          <w:rFonts w:ascii="Arial" w:eastAsia="Arial" w:hAnsi="Arial" w:cs="Arial"/>
        </w:rPr>
        <w:t>If anything isn’t clear, see paragraph 7. ‘When and how to ask questions’.</w:t>
      </w:r>
    </w:p>
    <w:p w:rsidR="006E236F" w:rsidRDefault="00BF4FB8">
      <w:pPr>
        <w:rPr>
          <w:rFonts w:ascii="Arial" w:eastAsia="Arial" w:hAnsi="Arial" w:cs="Arial"/>
        </w:rPr>
      </w:pPr>
      <w:r>
        <w:rPr>
          <w:rFonts w:ascii="Arial" w:eastAsia="Arial" w:hAnsi="Arial" w:cs="Arial"/>
        </w:rPr>
        <w:t xml:space="preserve">Please read attachment 8 bidder guidance for help using our eSourcing suite and instructions on how to submit a compliant bid. </w:t>
      </w:r>
    </w:p>
    <w:p w:rsidR="006E236F" w:rsidRDefault="006E236F">
      <w:pPr>
        <w:rPr>
          <w:rFonts w:ascii="Arial" w:eastAsia="Arial" w:hAnsi="Arial" w:cs="Arial"/>
        </w:rPr>
      </w:pPr>
    </w:p>
    <w:p w:rsidR="006E236F" w:rsidRDefault="006E236F">
      <w:pPr>
        <w:rPr>
          <w:rFonts w:ascii="Arial" w:eastAsia="Arial" w:hAnsi="Arial" w:cs="Arial"/>
        </w:rPr>
      </w:pPr>
    </w:p>
    <w:p w:rsidR="006E236F" w:rsidRDefault="00BF4FB8">
      <w:pPr>
        <w:numPr>
          <w:ilvl w:val="0"/>
          <w:numId w:val="5"/>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1" w:name="_30j0zll" w:colFirst="0" w:colLast="0"/>
      <w:bookmarkEnd w:id="1"/>
      <w:r>
        <w:rPr>
          <w:rFonts w:ascii="Arial" w:eastAsia="Arial" w:hAnsi="Arial" w:cs="Arial"/>
          <w:b/>
          <w:color w:val="000000"/>
        </w:rPr>
        <w:t>What you need to know</w:t>
      </w:r>
    </w:p>
    <w:p w:rsidR="006E236F" w:rsidRDefault="00BF4FB8">
      <w:pPr>
        <w:numPr>
          <w:ilvl w:val="1"/>
          <w:numId w:val="3"/>
        </w:numPr>
        <w:pBdr>
          <w:top w:val="nil"/>
          <w:left w:val="nil"/>
          <w:bottom w:val="nil"/>
          <w:right w:val="nil"/>
          <w:between w:val="nil"/>
        </w:pBdr>
        <w:spacing w:before="240" w:after="120" w:line="240" w:lineRule="auto"/>
        <w:ind w:left="1134"/>
        <w:rPr>
          <w:rFonts w:ascii="Arial" w:eastAsia="Arial" w:hAnsi="Arial" w:cs="Arial"/>
          <w:b/>
          <w:color w:val="000000"/>
        </w:rPr>
      </w:pPr>
      <w:bookmarkStart w:id="2" w:name="_1fob9te" w:colFirst="0" w:colLast="0"/>
      <w:bookmarkEnd w:id="2"/>
      <w:r>
        <w:rPr>
          <w:rFonts w:ascii="Arial" w:eastAsia="Arial" w:hAnsi="Arial" w:cs="Arial"/>
          <w:b/>
          <w:color w:val="000000"/>
        </w:rPr>
        <w:t>What ’we’ and ‘you’ means</w:t>
      </w:r>
    </w:p>
    <w:p w:rsidR="006E236F" w:rsidRDefault="00BF4FB8">
      <w:pPr>
        <w:ind w:left="1134"/>
        <w:rPr>
          <w:rFonts w:ascii="Arial" w:eastAsia="Arial" w:hAnsi="Arial" w:cs="Arial"/>
        </w:rPr>
      </w:pPr>
      <w:r>
        <w:rPr>
          <w:rFonts w:ascii="Arial" w:eastAsia="Arial" w:hAnsi="Arial" w:cs="Arial"/>
        </w:rPr>
        <w:t>When we use “CCS”, “we”, “us” or “our” we mean Crown Commercial Service;</w:t>
      </w:r>
    </w:p>
    <w:p w:rsidR="006E236F" w:rsidRDefault="00BF4FB8">
      <w:pPr>
        <w:ind w:left="1134"/>
        <w:rPr>
          <w:rFonts w:ascii="Arial" w:eastAsia="Arial" w:hAnsi="Arial" w:cs="Arial"/>
        </w:rPr>
      </w:pPr>
      <w:r>
        <w:rPr>
          <w:rFonts w:ascii="Arial" w:eastAsia="Arial" w:hAnsi="Arial" w:cs="Arial"/>
        </w:rPr>
        <w:t xml:space="preserve">When </w:t>
      </w:r>
      <w:r>
        <w:rPr>
          <w:rFonts w:ascii="Arial" w:eastAsia="Arial" w:hAnsi="Arial" w:cs="Arial"/>
        </w:rPr>
        <w:t>we use “you” or “your” we mean your organisation, or the organisation you represent, in this competition also referred to as bidder.</w:t>
      </w:r>
    </w:p>
    <w:p w:rsidR="006E236F" w:rsidRDefault="00BF4FB8">
      <w:pPr>
        <w:ind w:left="1134"/>
        <w:rPr>
          <w:rFonts w:ascii="Arial" w:eastAsia="Arial" w:hAnsi="Arial" w:cs="Arial"/>
        </w:rPr>
      </w:pPr>
      <w:r>
        <w:rPr>
          <w:rFonts w:ascii="Arial" w:eastAsia="Arial" w:hAnsi="Arial" w:cs="Arial"/>
        </w:rPr>
        <w:t>We are a central purchasing body that procures common goods and services for buyers including central government department</w:t>
      </w:r>
      <w:r>
        <w:rPr>
          <w:rFonts w:ascii="Arial" w:eastAsia="Arial" w:hAnsi="Arial" w:cs="Arial"/>
        </w:rPr>
        <w:t xml:space="preserve">s and the wider public sector. </w:t>
      </w:r>
    </w:p>
    <w:p w:rsidR="006E236F" w:rsidRDefault="00BF4FB8">
      <w:pPr>
        <w:numPr>
          <w:ilvl w:val="1"/>
          <w:numId w:val="3"/>
        </w:numPr>
        <w:pBdr>
          <w:top w:val="nil"/>
          <w:left w:val="nil"/>
          <w:bottom w:val="nil"/>
          <w:right w:val="nil"/>
          <w:between w:val="nil"/>
        </w:pBdr>
        <w:spacing w:before="240" w:after="120" w:line="240" w:lineRule="auto"/>
        <w:ind w:left="1134"/>
        <w:rPr>
          <w:rFonts w:ascii="Arial" w:eastAsia="Arial" w:hAnsi="Arial" w:cs="Arial"/>
          <w:b/>
          <w:color w:val="000000"/>
        </w:rPr>
      </w:pPr>
      <w:r>
        <w:rPr>
          <w:rFonts w:ascii="Arial" w:eastAsia="Arial" w:hAnsi="Arial" w:cs="Arial"/>
          <w:b/>
          <w:color w:val="000000"/>
        </w:rPr>
        <w:t>Who are ‘buyers’?</w:t>
      </w:r>
    </w:p>
    <w:p w:rsidR="006E236F" w:rsidRDefault="00BF4FB8">
      <w:pPr>
        <w:ind w:left="1134"/>
        <w:rPr>
          <w:rFonts w:ascii="Arial" w:eastAsia="Arial" w:hAnsi="Arial" w:cs="Arial"/>
        </w:rPr>
      </w:pPr>
      <w:r>
        <w:rPr>
          <w:rFonts w:ascii="Arial" w:eastAsia="Arial" w:hAnsi="Arial" w:cs="Arial"/>
        </w:rPr>
        <w:t>Buyers are the organisations named in the published contract notice as those able to place call-off orders for the deliverables via this contract. They will do this in line with framework schedule 7 (call o</w:t>
      </w:r>
      <w:r>
        <w:rPr>
          <w:rFonts w:ascii="Arial" w:eastAsia="Arial" w:hAnsi="Arial" w:cs="Arial"/>
        </w:rPr>
        <w:t>ff procedure and award criteria).</w:t>
      </w:r>
    </w:p>
    <w:p w:rsidR="006E236F" w:rsidRDefault="00BF4FB8">
      <w:pPr>
        <w:numPr>
          <w:ilvl w:val="1"/>
          <w:numId w:val="3"/>
        </w:numPr>
        <w:pBdr>
          <w:top w:val="nil"/>
          <w:left w:val="nil"/>
          <w:bottom w:val="nil"/>
          <w:right w:val="nil"/>
          <w:between w:val="nil"/>
        </w:pBdr>
        <w:spacing w:before="240" w:after="120" w:line="240" w:lineRule="auto"/>
        <w:ind w:left="1134"/>
        <w:rPr>
          <w:rFonts w:ascii="Arial" w:eastAsia="Arial" w:hAnsi="Arial" w:cs="Arial"/>
          <w:b/>
          <w:color w:val="000000"/>
        </w:rPr>
      </w:pPr>
      <w:r>
        <w:rPr>
          <w:rFonts w:ascii="Arial" w:eastAsia="Arial" w:hAnsi="Arial" w:cs="Arial"/>
          <w:b/>
          <w:color w:val="000000"/>
        </w:rPr>
        <w:t>What is a ‘lot’?</w:t>
      </w:r>
    </w:p>
    <w:p w:rsidR="006E236F" w:rsidRDefault="00BF4FB8">
      <w:pPr>
        <w:ind w:left="1134"/>
        <w:rPr>
          <w:rFonts w:ascii="Arial" w:eastAsia="Arial" w:hAnsi="Arial" w:cs="Arial"/>
        </w:rPr>
      </w:pPr>
      <w:bookmarkStart w:id="3" w:name="_3znysh7" w:colFirst="0" w:colLast="0"/>
      <w:bookmarkEnd w:id="3"/>
      <w:r>
        <w:rPr>
          <w:rFonts w:ascii="Arial" w:eastAsia="Arial" w:hAnsi="Arial" w:cs="Arial"/>
        </w:rPr>
        <w:t>A lot is sub-division of the deliverables which are the subject of this competition as described in the published contract notice.</w:t>
      </w:r>
    </w:p>
    <w:p w:rsidR="006E236F" w:rsidRDefault="00BF4FB8">
      <w:pPr>
        <w:numPr>
          <w:ilvl w:val="1"/>
          <w:numId w:val="3"/>
        </w:numPr>
        <w:pBdr>
          <w:top w:val="nil"/>
          <w:left w:val="nil"/>
          <w:bottom w:val="nil"/>
          <w:right w:val="nil"/>
          <w:between w:val="nil"/>
        </w:pBdr>
        <w:spacing w:before="240" w:after="120" w:line="240" w:lineRule="auto"/>
        <w:ind w:left="1134"/>
        <w:rPr>
          <w:rFonts w:ascii="Arial" w:eastAsia="Arial" w:hAnsi="Arial" w:cs="Arial"/>
          <w:b/>
          <w:color w:val="000000"/>
        </w:rPr>
      </w:pPr>
      <w:r>
        <w:rPr>
          <w:rFonts w:ascii="Arial" w:eastAsia="Arial" w:hAnsi="Arial" w:cs="Arial"/>
          <w:b/>
          <w:color w:val="000000"/>
        </w:rPr>
        <w:t>What do we mean by ‘deliverables’?</w:t>
      </w:r>
    </w:p>
    <w:p w:rsidR="006E236F" w:rsidRDefault="00BF4FB8">
      <w:pPr>
        <w:ind w:left="1134"/>
        <w:rPr>
          <w:rFonts w:ascii="Arial" w:eastAsia="Arial" w:hAnsi="Arial" w:cs="Arial"/>
        </w:rPr>
      </w:pPr>
      <w:r>
        <w:rPr>
          <w:rFonts w:ascii="Arial" w:eastAsia="Arial" w:hAnsi="Arial" w:cs="Arial"/>
        </w:rPr>
        <w:t>Deliverables are the goods and/or services that will be provided under this contract, as set out in Schedule 1 Specification in Attachment 10 Contract.</w:t>
      </w:r>
    </w:p>
    <w:p w:rsidR="006E236F" w:rsidRDefault="00BF4FB8">
      <w:pPr>
        <w:numPr>
          <w:ilvl w:val="1"/>
          <w:numId w:val="3"/>
        </w:numPr>
        <w:pBdr>
          <w:top w:val="nil"/>
          <w:left w:val="nil"/>
          <w:bottom w:val="nil"/>
          <w:right w:val="nil"/>
          <w:between w:val="nil"/>
        </w:pBdr>
        <w:spacing w:before="240" w:after="120" w:line="240" w:lineRule="auto"/>
        <w:ind w:left="1134"/>
        <w:rPr>
          <w:rFonts w:ascii="Arial" w:eastAsia="Arial" w:hAnsi="Arial" w:cs="Arial"/>
          <w:b/>
          <w:color w:val="000000"/>
        </w:rPr>
      </w:pPr>
      <w:r>
        <w:rPr>
          <w:rFonts w:ascii="Arial" w:eastAsia="Arial" w:hAnsi="Arial" w:cs="Arial"/>
          <w:b/>
          <w:color w:val="000000"/>
        </w:rPr>
        <w:t>Who are ‘key subcontractors’?</w:t>
      </w:r>
    </w:p>
    <w:p w:rsidR="006E236F" w:rsidRDefault="00BF4FB8">
      <w:pPr>
        <w:ind w:left="1134"/>
        <w:rPr>
          <w:rFonts w:ascii="Arial" w:eastAsia="Arial" w:hAnsi="Arial" w:cs="Arial"/>
        </w:rPr>
      </w:pPr>
      <w:r>
        <w:rPr>
          <w:rFonts w:ascii="Arial" w:eastAsia="Arial" w:hAnsi="Arial" w:cs="Arial"/>
        </w:rPr>
        <w:t>Key subcontractors are any other person other than you who under this cont</w:t>
      </w:r>
      <w:r>
        <w:rPr>
          <w:rFonts w:ascii="Arial" w:eastAsia="Arial" w:hAnsi="Arial" w:cs="Arial"/>
        </w:rPr>
        <w:t xml:space="preserve">ract will: </w:t>
      </w:r>
    </w:p>
    <w:p w:rsidR="006E236F" w:rsidRDefault="00BF4FB8">
      <w:pPr>
        <w:numPr>
          <w:ilvl w:val="0"/>
          <w:numId w:val="2"/>
        </w:numPr>
        <w:ind w:left="1701" w:hanging="567"/>
      </w:pPr>
      <w:r>
        <w:rPr>
          <w:rFonts w:ascii="Arial" w:eastAsia="Arial" w:hAnsi="Arial" w:cs="Arial"/>
        </w:rPr>
        <w:t>be relied on to deliver any of the deliverables under this contract in their entirety (or any part of them)</w:t>
      </w:r>
    </w:p>
    <w:p w:rsidR="006E236F" w:rsidRDefault="00BF4FB8">
      <w:pPr>
        <w:numPr>
          <w:ilvl w:val="0"/>
          <w:numId w:val="2"/>
        </w:numPr>
        <w:ind w:left="1701" w:hanging="567"/>
      </w:pPr>
      <w:r>
        <w:rPr>
          <w:rFonts w:ascii="Arial" w:eastAsia="Arial" w:hAnsi="Arial" w:cs="Arial"/>
        </w:rPr>
        <w:t>provide the facilities or services necessary for the provision of the deliverables (or any part of them)</w:t>
      </w:r>
    </w:p>
    <w:p w:rsidR="006E236F" w:rsidRDefault="00BF4FB8">
      <w:pPr>
        <w:numPr>
          <w:ilvl w:val="0"/>
          <w:numId w:val="2"/>
        </w:numPr>
        <w:ind w:left="1701" w:hanging="567"/>
      </w:pPr>
      <w:r>
        <w:rPr>
          <w:rFonts w:ascii="Arial" w:eastAsia="Arial" w:hAnsi="Arial" w:cs="Arial"/>
        </w:rPr>
        <w:t>be responsible for the manageme</w:t>
      </w:r>
      <w:r>
        <w:rPr>
          <w:rFonts w:ascii="Arial" w:eastAsia="Arial" w:hAnsi="Arial" w:cs="Arial"/>
        </w:rPr>
        <w:t>nt, direction or control of the provision of the deliverables (or any part of them)</w:t>
      </w:r>
    </w:p>
    <w:p w:rsidR="006E236F" w:rsidRDefault="00BF4FB8">
      <w:pPr>
        <w:ind w:left="1134"/>
        <w:rPr>
          <w:rFonts w:ascii="Arial" w:eastAsia="Arial" w:hAnsi="Arial" w:cs="Arial"/>
        </w:rPr>
      </w:pPr>
      <w:r>
        <w:rPr>
          <w:rFonts w:ascii="Arial" w:eastAsia="Arial" w:hAnsi="Arial" w:cs="Arial"/>
        </w:rPr>
        <w:t xml:space="preserve">Please note we do not require all subcontractors to be named in your bid, we only want to know about key subcontractors who directly contribute to your ability to provide the deliverables under the contract. We do not need to know about subcontractors who </w:t>
      </w:r>
      <w:r>
        <w:rPr>
          <w:rFonts w:ascii="Arial" w:eastAsia="Arial" w:hAnsi="Arial" w:cs="Arial"/>
        </w:rPr>
        <w:t>supply general services to you (such as window cleaners etc.) that only indirectly enable you provide the deliverables under the contract.</w:t>
      </w:r>
    </w:p>
    <w:p w:rsidR="006E236F" w:rsidRDefault="006E236F">
      <w:pPr>
        <w:ind w:left="1134"/>
        <w:rPr>
          <w:rFonts w:ascii="Arial" w:eastAsia="Arial" w:hAnsi="Arial" w:cs="Arial"/>
        </w:rPr>
      </w:pPr>
    </w:p>
    <w:p w:rsidR="006E236F" w:rsidRDefault="00BF4FB8">
      <w:pPr>
        <w:numPr>
          <w:ilvl w:val="1"/>
          <w:numId w:val="3"/>
        </w:numPr>
        <w:pBdr>
          <w:top w:val="nil"/>
          <w:left w:val="nil"/>
          <w:bottom w:val="nil"/>
          <w:right w:val="nil"/>
          <w:between w:val="nil"/>
        </w:pBdr>
        <w:spacing w:before="240" w:after="120" w:line="240" w:lineRule="auto"/>
        <w:ind w:left="1418"/>
        <w:rPr>
          <w:rFonts w:ascii="Arial" w:eastAsia="Arial" w:hAnsi="Arial" w:cs="Arial"/>
          <w:b/>
          <w:color w:val="000000"/>
        </w:rPr>
      </w:pPr>
      <w:r>
        <w:rPr>
          <w:rFonts w:ascii="Arial" w:eastAsia="Arial" w:hAnsi="Arial" w:cs="Arial"/>
          <w:b/>
          <w:color w:val="000000"/>
        </w:rPr>
        <w:t xml:space="preserve">What is the difference between a bidder and supplier? </w:t>
      </w:r>
    </w:p>
    <w:p w:rsidR="006E236F" w:rsidRDefault="00BF4FB8">
      <w:pPr>
        <w:ind w:left="1418"/>
        <w:rPr>
          <w:rFonts w:ascii="Arial" w:eastAsia="Arial" w:hAnsi="Arial" w:cs="Arial"/>
        </w:rPr>
      </w:pPr>
      <w:r>
        <w:rPr>
          <w:rFonts w:ascii="Arial" w:eastAsia="Arial" w:hAnsi="Arial" w:cs="Arial"/>
        </w:rPr>
        <w:t>Successful bidders will become suppliers.</w:t>
      </w:r>
    </w:p>
    <w:p w:rsidR="006E236F" w:rsidRDefault="00BF4FB8">
      <w:pPr>
        <w:numPr>
          <w:ilvl w:val="1"/>
          <w:numId w:val="3"/>
        </w:numPr>
        <w:pBdr>
          <w:top w:val="nil"/>
          <w:left w:val="nil"/>
          <w:bottom w:val="nil"/>
          <w:right w:val="nil"/>
          <w:between w:val="nil"/>
        </w:pBdr>
        <w:spacing w:before="240" w:after="120" w:line="240" w:lineRule="auto"/>
        <w:ind w:left="1418"/>
        <w:rPr>
          <w:rFonts w:ascii="Arial" w:eastAsia="Arial" w:hAnsi="Arial" w:cs="Arial"/>
          <w:b/>
        </w:rPr>
      </w:pPr>
      <w:r>
        <w:rPr>
          <w:rFonts w:ascii="Arial" w:eastAsia="Arial" w:hAnsi="Arial" w:cs="Arial"/>
          <w:b/>
        </w:rPr>
        <w:t>The Public Contract</w:t>
      </w:r>
      <w:r>
        <w:rPr>
          <w:rFonts w:ascii="Arial" w:eastAsia="Arial" w:hAnsi="Arial" w:cs="Arial"/>
          <w:b/>
        </w:rPr>
        <w:t>s Regulations 2015</w:t>
      </w:r>
    </w:p>
    <w:p w:rsidR="006E236F" w:rsidRDefault="00BF4FB8">
      <w:pPr>
        <w:pBdr>
          <w:top w:val="nil"/>
          <w:left w:val="nil"/>
          <w:bottom w:val="nil"/>
          <w:right w:val="nil"/>
          <w:between w:val="nil"/>
        </w:pBdr>
        <w:spacing w:before="240" w:after="120" w:line="240" w:lineRule="auto"/>
        <w:rPr>
          <w:rFonts w:ascii="Arial" w:eastAsia="Arial" w:hAnsi="Arial" w:cs="Arial"/>
        </w:rPr>
      </w:pPr>
      <w:r>
        <w:rPr>
          <w:rFonts w:ascii="Arial" w:eastAsia="Arial" w:hAnsi="Arial" w:cs="Arial"/>
        </w:rPr>
        <w:lastRenderedPageBreak/>
        <w:t>The Public Contracts Regulations 2015 (“the Regulations) regulate how we procure. This means that we and you have follow processes that are fair, transparent and equitable for all bidders.</w:t>
      </w:r>
    </w:p>
    <w:p w:rsidR="006E236F" w:rsidRDefault="006E236F">
      <w:pPr>
        <w:rPr>
          <w:rFonts w:ascii="Arial" w:eastAsia="Arial" w:hAnsi="Arial" w:cs="Arial"/>
        </w:rPr>
      </w:pPr>
    </w:p>
    <w:p w:rsidR="006E236F" w:rsidRDefault="00BF4FB8">
      <w:pPr>
        <w:numPr>
          <w:ilvl w:val="0"/>
          <w:numId w:val="5"/>
        </w:numPr>
        <w:pBdr>
          <w:top w:val="nil"/>
          <w:left w:val="nil"/>
          <w:bottom w:val="nil"/>
          <w:right w:val="nil"/>
          <w:between w:val="nil"/>
        </w:pBdr>
        <w:tabs>
          <w:tab w:val="left" w:pos="142"/>
        </w:tabs>
        <w:spacing w:before="240" w:after="240" w:line="240" w:lineRule="auto"/>
        <w:ind w:left="720" w:hanging="720"/>
        <w:jc w:val="both"/>
        <w:rPr>
          <w:rFonts w:ascii="Arial" w:eastAsia="Arial" w:hAnsi="Arial" w:cs="Arial"/>
        </w:rPr>
      </w:pPr>
      <w:bookmarkStart w:id="4" w:name="_2et92p0" w:colFirst="0" w:colLast="0"/>
      <w:bookmarkEnd w:id="4"/>
      <w:r>
        <w:rPr>
          <w:rFonts w:ascii="Arial" w:eastAsia="Arial" w:hAnsi="Arial" w:cs="Arial"/>
          <w:b/>
        </w:rPr>
        <w:t xml:space="preserve">The </w:t>
      </w:r>
      <w:r>
        <w:rPr>
          <w:rFonts w:ascii="Arial" w:eastAsia="Arial" w:hAnsi="Arial" w:cs="Arial"/>
          <w:b/>
        </w:rPr>
        <w:t>O</w:t>
      </w:r>
      <w:r>
        <w:rPr>
          <w:rFonts w:ascii="Arial" w:eastAsia="Arial" w:hAnsi="Arial" w:cs="Arial"/>
          <w:b/>
        </w:rPr>
        <w:t xml:space="preserve">pportunity </w:t>
      </w:r>
    </w:p>
    <w:p w:rsidR="006E236F" w:rsidRDefault="00BF4FB8">
      <w:pPr>
        <w:pBdr>
          <w:top w:val="nil"/>
          <w:left w:val="nil"/>
          <w:bottom w:val="nil"/>
          <w:right w:val="nil"/>
          <w:between w:val="nil"/>
        </w:pBdr>
        <w:spacing w:before="240" w:after="120" w:line="240" w:lineRule="auto"/>
        <w:ind w:left="1440" w:hanging="731"/>
        <w:rPr>
          <w:rFonts w:ascii="Arial" w:eastAsia="Arial" w:hAnsi="Arial" w:cs="Arial"/>
        </w:rPr>
      </w:pPr>
      <w:r>
        <w:rPr>
          <w:rFonts w:ascii="Arial" w:eastAsia="Arial" w:hAnsi="Arial" w:cs="Arial"/>
          <w:b/>
        </w:rPr>
        <w:t>2.1</w:t>
      </w:r>
      <w:r>
        <w:rPr>
          <w:rFonts w:ascii="Arial" w:eastAsia="Arial" w:hAnsi="Arial" w:cs="Arial"/>
        </w:rPr>
        <w:t xml:space="preserve">       The Fast Stream and Early Talent (FSET) team’s vision is to be the most inclusive graduate and early talent programme. It will be achieved through continuing outreach and positive action activities to encourage applications from under-represented gr</w:t>
      </w:r>
      <w:r>
        <w:rPr>
          <w:rFonts w:ascii="Arial" w:eastAsia="Arial" w:hAnsi="Arial" w:cs="Arial"/>
        </w:rPr>
        <w:t>oups which currently include those from Lower socio-economic backgrounds (Lower SEB), Black, Asian and Minority Ethnic (BAME) backgrounds and those with disabilities. The team requires diversity outreach partners with specific expertise in accessing, engag</w:t>
      </w:r>
      <w:r>
        <w:rPr>
          <w:rFonts w:ascii="Arial" w:eastAsia="Arial" w:hAnsi="Arial" w:cs="Arial"/>
        </w:rPr>
        <w:t xml:space="preserve">ing and influencing hard to reach diverse groups to our following programmes:  </w:t>
      </w:r>
    </w:p>
    <w:p w:rsidR="006E236F" w:rsidRDefault="00BF4FB8">
      <w:pPr>
        <w:pBdr>
          <w:top w:val="nil"/>
          <w:left w:val="nil"/>
          <w:bottom w:val="nil"/>
          <w:right w:val="nil"/>
          <w:between w:val="nil"/>
        </w:pBdr>
        <w:spacing w:before="240" w:after="120" w:line="240" w:lineRule="auto"/>
        <w:ind w:left="1440"/>
        <w:rPr>
          <w:rFonts w:ascii="Arial" w:eastAsia="Arial" w:hAnsi="Arial" w:cs="Arial"/>
        </w:rPr>
      </w:pPr>
      <w:r>
        <w:rPr>
          <w:rFonts w:ascii="Arial" w:eastAsia="Arial" w:hAnsi="Arial" w:cs="Arial"/>
        </w:rPr>
        <w:t xml:space="preserve">Fast Stream (graduate programme) </w:t>
      </w:r>
    </w:p>
    <w:p w:rsidR="006E236F" w:rsidRDefault="00BF4FB8">
      <w:pPr>
        <w:pBdr>
          <w:top w:val="nil"/>
          <w:left w:val="nil"/>
          <w:bottom w:val="nil"/>
          <w:right w:val="nil"/>
          <w:between w:val="nil"/>
        </w:pBdr>
        <w:spacing w:before="240" w:after="120" w:line="240" w:lineRule="auto"/>
        <w:ind w:left="1440"/>
        <w:rPr>
          <w:rFonts w:ascii="Arial" w:eastAsia="Arial" w:hAnsi="Arial" w:cs="Arial"/>
        </w:rPr>
      </w:pPr>
      <w:r>
        <w:rPr>
          <w:rFonts w:ascii="Arial" w:eastAsia="Arial" w:hAnsi="Arial" w:cs="Arial"/>
        </w:rPr>
        <w:t xml:space="preserve"> SDIP (Summer Diversity Internship programme) </w:t>
      </w:r>
    </w:p>
    <w:p w:rsidR="006E236F" w:rsidRDefault="00BF4FB8">
      <w:pPr>
        <w:pBdr>
          <w:top w:val="nil"/>
          <w:left w:val="nil"/>
          <w:bottom w:val="nil"/>
          <w:right w:val="nil"/>
          <w:between w:val="nil"/>
        </w:pBdr>
        <w:spacing w:before="240" w:after="120" w:line="240" w:lineRule="auto"/>
        <w:ind w:left="1440"/>
        <w:rPr>
          <w:rFonts w:ascii="Arial" w:eastAsia="Arial" w:hAnsi="Arial" w:cs="Arial"/>
        </w:rPr>
      </w:pPr>
      <w:r>
        <w:rPr>
          <w:rFonts w:ascii="Arial" w:eastAsia="Arial" w:hAnsi="Arial" w:cs="Arial"/>
        </w:rPr>
        <w:t xml:space="preserve">EDIP (Early Diversity Internship programme) </w:t>
      </w:r>
    </w:p>
    <w:p w:rsidR="006E236F" w:rsidRDefault="00BF4FB8">
      <w:pPr>
        <w:pBdr>
          <w:top w:val="nil"/>
          <w:left w:val="nil"/>
          <w:bottom w:val="nil"/>
          <w:right w:val="nil"/>
          <w:between w:val="nil"/>
        </w:pBdr>
        <w:spacing w:before="240" w:after="120" w:line="240" w:lineRule="auto"/>
        <w:ind w:left="1440"/>
        <w:rPr>
          <w:rFonts w:ascii="Arial" w:eastAsia="Arial" w:hAnsi="Arial" w:cs="Arial"/>
        </w:rPr>
      </w:pPr>
      <w:r>
        <w:rPr>
          <w:rFonts w:ascii="Arial" w:eastAsia="Arial" w:hAnsi="Arial" w:cs="Arial"/>
        </w:rPr>
        <w:t xml:space="preserve">Fast Track (apprenticeship programme) </w:t>
      </w:r>
    </w:p>
    <w:p w:rsidR="006E236F" w:rsidRDefault="00BF4FB8">
      <w:pPr>
        <w:pBdr>
          <w:top w:val="nil"/>
          <w:left w:val="nil"/>
          <w:bottom w:val="nil"/>
          <w:right w:val="nil"/>
          <w:between w:val="nil"/>
        </w:pBdr>
        <w:spacing w:before="240" w:after="120" w:line="240" w:lineRule="auto"/>
        <w:ind w:left="1440"/>
        <w:rPr>
          <w:rFonts w:ascii="Arial" w:eastAsia="Arial" w:hAnsi="Arial" w:cs="Arial"/>
        </w:rPr>
      </w:pPr>
      <w:r>
        <w:rPr>
          <w:rFonts w:ascii="Arial" w:eastAsia="Arial" w:hAnsi="Arial" w:cs="Arial"/>
        </w:rPr>
        <w:t>Crown Commercial Service, as the Agent, intends to put in place contracts for the provision of RM6106 Diversity Outreach Services for use by the Cabinet Office.</w:t>
      </w:r>
    </w:p>
    <w:p w:rsidR="006E236F" w:rsidRDefault="00BF4FB8">
      <w:pPr>
        <w:spacing w:after="0"/>
        <w:ind w:left="1417"/>
        <w:rPr>
          <w:rFonts w:ascii="Arial" w:eastAsia="Arial" w:hAnsi="Arial" w:cs="Arial"/>
          <w:highlight w:val="cyan"/>
        </w:rPr>
      </w:pPr>
      <w:r>
        <w:rPr>
          <w:rFonts w:ascii="Arial" w:eastAsia="Arial" w:hAnsi="Arial" w:cs="Arial"/>
        </w:rPr>
        <w:t>Remember that the full specification is in Attachment 10 Contract Schedule 1 Specification.</w:t>
      </w:r>
    </w:p>
    <w:p w:rsidR="006E236F" w:rsidRDefault="00BF4FB8">
      <w:pPr>
        <w:numPr>
          <w:ilvl w:val="0"/>
          <w:numId w:val="5"/>
        </w:numPr>
        <w:pBdr>
          <w:top w:val="nil"/>
          <w:left w:val="nil"/>
          <w:bottom w:val="nil"/>
          <w:right w:val="nil"/>
          <w:between w:val="nil"/>
        </w:pBdr>
        <w:tabs>
          <w:tab w:val="left" w:pos="142"/>
        </w:tabs>
        <w:spacing w:before="240" w:after="240" w:line="240" w:lineRule="auto"/>
        <w:ind w:left="709" w:hanging="709"/>
        <w:jc w:val="both"/>
        <w:rPr>
          <w:rFonts w:ascii="Arial" w:eastAsia="Arial" w:hAnsi="Arial" w:cs="Arial"/>
        </w:rPr>
      </w:pPr>
      <w:bookmarkStart w:id="5" w:name="_tyjcwt" w:colFirst="0" w:colLast="0"/>
      <w:bookmarkEnd w:id="5"/>
      <w:r>
        <w:rPr>
          <w:rFonts w:ascii="Arial" w:eastAsia="Arial" w:hAnsi="Arial" w:cs="Arial"/>
          <w:b/>
          <w:color w:val="000000"/>
        </w:rPr>
        <w:t>Wha</w:t>
      </w:r>
      <w:r>
        <w:rPr>
          <w:rFonts w:ascii="Arial" w:eastAsia="Arial" w:hAnsi="Arial" w:cs="Arial"/>
          <w:b/>
          <w:color w:val="000000"/>
        </w:rPr>
        <w:t xml:space="preserve">t a contract is </w:t>
      </w:r>
    </w:p>
    <w:p w:rsidR="006E236F" w:rsidRDefault="00BF4FB8">
      <w:pPr>
        <w:numPr>
          <w:ilvl w:val="1"/>
          <w:numId w:val="5"/>
        </w:numPr>
        <w:pBdr>
          <w:top w:val="nil"/>
          <w:left w:val="nil"/>
          <w:bottom w:val="nil"/>
          <w:right w:val="nil"/>
          <w:between w:val="nil"/>
        </w:pBdr>
        <w:tabs>
          <w:tab w:val="left" w:pos="142"/>
        </w:tabs>
        <w:spacing w:before="240" w:after="240" w:line="240" w:lineRule="auto"/>
        <w:ind w:left="1418" w:hanging="644"/>
        <w:jc w:val="both"/>
      </w:pPr>
      <w:r>
        <w:rPr>
          <w:rFonts w:ascii="Arial" w:eastAsia="Arial" w:hAnsi="Arial" w:cs="Arial"/>
          <w:color w:val="000000"/>
        </w:rPr>
        <w:t>A contract sets out terms that allow buyers to receive specific services during the life of the contract. This competition is for a multi-supplier contract.</w:t>
      </w:r>
    </w:p>
    <w:p w:rsidR="006E236F" w:rsidRDefault="00BF4FB8">
      <w:pPr>
        <w:numPr>
          <w:ilvl w:val="1"/>
          <w:numId w:val="5"/>
        </w:numPr>
        <w:pBdr>
          <w:top w:val="nil"/>
          <w:left w:val="nil"/>
          <w:bottom w:val="nil"/>
          <w:right w:val="nil"/>
          <w:between w:val="nil"/>
        </w:pBdr>
        <w:tabs>
          <w:tab w:val="left" w:pos="142"/>
        </w:tabs>
        <w:spacing w:before="240" w:after="240" w:line="240" w:lineRule="auto"/>
        <w:ind w:left="1418" w:hanging="644"/>
        <w:jc w:val="both"/>
      </w:pPr>
      <w:r>
        <w:rPr>
          <w:rFonts w:ascii="Arial" w:eastAsia="Arial" w:hAnsi="Arial" w:cs="Arial"/>
          <w:color w:val="000000"/>
        </w:rPr>
        <w:t>If you are a successful bidder, we will use the information you have provided in your bid, including your pricing to personalise your contract. Each successful bidder will have their own contract, which will be signed by you and the Cabinet Office. The con</w:t>
      </w:r>
      <w:r>
        <w:rPr>
          <w:rFonts w:ascii="Arial" w:eastAsia="Arial" w:hAnsi="Arial" w:cs="Arial"/>
          <w:color w:val="000000"/>
        </w:rPr>
        <w:t xml:space="preserve">tract will be managed by you and the Cabinet Office.  </w:t>
      </w:r>
    </w:p>
    <w:p w:rsidR="006E236F" w:rsidRDefault="00BF4FB8">
      <w:pPr>
        <w:numPr>
          <w:ilvl w:val="1"/>
          <w:numId w:val="5"/>
        </w:numPr>
        <w:pBdr>
          <w:top w:val="nil"/>
          <w:left w:val="nil"/>
          <w:bottom w:val="nil"/>
          <w:right w:val="nil"/>
          <w:between w:val="nil"/>
        </w:pBdr>
        <w:tabs>
          <w:tab w:val="left" w:pos="142"/>
        </w:tabs>
        <w:spacing w:before="240" w:after="240" w:line="240" w:lineRule="auto"/>
        <w:ind w:left="1418" w:hanging="644"/>
        <w:jc w:val="both"/>
      </w:pPr>
      <w:r>
        <w:rPr>
          <w:rFonts w:ascii="Arial" w:eastAsia="Arial" w:hAnsi="Arial" w:cs="Arial"/>
          <w:color w:val="000000"/>
        </w:rPr>
        <w:t>We cannot guarantee any business through the contract.</w:t>
      </w:r>
    </w:p>
    <w:p w:rsidR="006E236F" w:rsidRDefault="006E236F">
      <w:pPr>
        <w:pBdr>
          <w:top w:val="nil"/>
          <w:left w:val="nil"/>
          <w:bottom w:val="nil"/>
          <w:right w:val="nil"/>
          <w:between w:val="nil"/>
        </w:pBdr>
        <w:tabs>
          <w:tab w:val="left" w:pos="142"/>
        </w:tabs>
        <w:spacing w:before="240" w:after="240" w:line="240" w:lineRule="auto"/>
        <w:jc w:val="both"/>
        <w:rPr>
          <w:rFonts w:ascii="Arial" w:eastAsia="Arial" w:hAnsi="Arial" w:cs="Arial"/>
        </w:rPr>
      </w:pPr>
    </w:p>
    <w:p w:rsidR="006E236F" w:rsidRDefault="00BF4FB8">
      <w:pPr>
        <w:numPr>
          <w:ilvl w:val="0"/>
          <w:numId w:val="5"/>
        </w:numPr>
        <w:pBdr>
          <w:top w:val="nil"/>
          <w:left w:val="nil"/>
          <w:bottom w:val="nil"/>
          <w:right w:val="nil"/>
          <w:between w:val="nil"/>
        </w:pBdr>
        <w:tabs>
          <w:tab w:val="left" w:pos="142"/>
        </w:tabs>
        <w:spacing w:before="240" w:after="240" w:line="240" w:lineRule="auto"/>
        <w:ind w:left="709" w:hanging="709"/>
        <w:jc w:val="both"/>
        <w:rPr>
          <w:rFonts w:ascii="Arial" w:eastAsia="Arial" w:hAnsi="Arial" w:cs="Arial"/>
        </w:rPr>
      </w:pPr>
      <w:bookmarkStart w:id="6" w:name="_3dy6vkm" w:colFirst="0" w:colLast="0"/>
      <w:bookmarkEnd w:id="6"/>
      <w:r>
        <w:rPr>
          <w:rFonts w:ascii="Arial" w:eastAsia="Arial" w:hAnsi="Arial" w:cs="Arial"/>
          <w:b/>
          <w:color w:val="000000"/>
        </w:rPr>
        <w:t>How the contract is structured</w:t>
      </w:r>
    </w:p>
    <w:p w:rsidR="006E236F" w:rsidRDefault="00BF4FB8">
      <w:pPr>
        <w:numPr>
          <w:ilvl w:val="1"/>
          <w:numId w:val="5"/>
        </w:numPr>
        <w:pBdr>
          <w:top w:val="nil"/>
          <w:left w:val="nil"/>
          <w:bottom w:val="nil"/>
          <w:right w:val="nil"/>
          <w:between w:val="nil"/>
        </w:pBdr>
        <w:tabs>
          <w:tab w:val="left" w:pos="142"/>
        </w:tabs>
        <w:spacing w:before="240" w:after="240" w:line="240" w:lineRule="auto"/>
        <w:ind w:left="1418" w:hanging="644"/>
        <w:jc w:val="both"/>
      </w:pPr>
      <w:r>
        <w:rPr>
          <w:rFonts w:ascii="Arial" w:eastAsia="Arial" w:hAnsi="Arial" w:cs="Arial"/>
          <w:color w:val="000000"/>
        </w:rPr>
        <w:t>The contract will be established for 24 months with the option for Cabinet Office to extend for a further 12 month</w:t>
      </w:r>
      <w:r>
        <w:rPr>
          <w:rFonts w:ascii="Arial" w:eastAsia="Arial" w:hAnsi="Arial" w:cs="Arial"/>
          <w:color w:val="000000"/>
        </w:rPr>
        <w:t xml:space="preserve">s. </w:t>
      </w:r>
    </w:p>
    <w:p w:rsidR="006E236F" w:rsidRDefault="00BF4FB8">
      <w:pPr>
        <w:numPr>
          <w:ilvl w:val="1"/>
          <w:numId w:val="5"/>
        </w:numPr>
        <w:pBdr>
          <w:top w:val="nil"/>
          <w:left w:val="nil"/>
          <w:bottom w:val="nil"/>
          <w:right w:val="nil"/>
          <w:between w:val="nil"/>
        </w:pBdr>
        <w:tabs>
          <w:tab w:val="left" w:pos="142"/>
        </w:tabs>
        <w:spacing w:before="240" w:after="240" w:line="240" w:lineRule="auto"/>
        <w:ind w:left="1418" w:hanging="644"/>
        <w:jc w:val="both"/>
      </w:pPr>
      <w:r>
        <w:rPr>
          <w:rFonts w:ascii="Arial" w:eastAsia="Arial" w:hAnsi="Arial" w:cs="Arial"/>
          <w:color w:val="000000"/>
        </w:rPr>
        <w:t xml:space="preserve">This contract will have </w:t>
      </w:r>
      <w:r>
        <w:rPr>
          <w:rFonts w:ascii="Arial" w:eastAsia="Arial" w:hAnsi="Arial" w:cs="Arial"/>
        </w:rPr>
        <w:t>3</w:t>
      </w:r>
      <w:r>
        <w:rPr>
          <w:rFonts w:ascii="Arial" w:eastAsia="Arial" w:hAnsi="Arial" w:cs="Arial"/>
          <w:color w:val="000000"/>
        </w:rPr>
        <w:t xml:space="preserve"> lots, the lots are:</w:t>
      </w:r>
    </w:p>
    <w:tbl>
      <w:tblPr>
        <w:tblStyle w:val="a"/>
        <w:tblW w:w="7513"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5959"/>
      </w:tblGrid>
      <w:tr w:rsidR="006E236F">
        <w:trPr>
          <w:trHeight w:val="560"/>
        </w:trPr>
        <w:tc>
          <w:tcPr>
            <w:tcW w:w="1554" w:type="dxa"/>
            <w:shd w:val="clear" w:color="auto" w:fill="DEEBF6"/>
            <w:vAlign w:val="center"/>
          </w:tcPr>
          <w:p w:rsidR="006E236F" w:rsidRDefault="00BF4FB8">
            <w:pPr>
              <w:rPr>
                <w:b/>
              </w:rPr>
            </w:pPr>
            <w:r>
              <w:rPr>
                <w:b/>
              </w:rPr>
              <w:lastRenderedPageBreak/>
              <w:t xml:space="preserve">Lot </w:t>
            </w:r>
          </w:p>
        </w:tc>
        <w:tc>
          <w:tcPr>
            <w:tcW w:w="5959" w:type="dxa"/>
            <w:shd w:val="clear" w:color="auto" w:fill="DEEBF6"/>
            <w:vAlign w:val="center"/>
          </w:tcPr>
          <w:p w:rsidR="006E236F" w:rsidRDefault="00BF4FB8">
            <w:pPr>
              <w:rPr>
                <w:b/>
              </w:rPr>
            </w:pPr>
            <w:r>
              <w:rPr>
                <w:b/>
              </w:rPr>
              <w:t xml:space="preserve">Lot name and description </w:t>
            </w:r>
          </w:p>
        </w:tc>
      </w:tr>
      <w:tr w:rsidR="006E236F">
        <w:trPr>
          <w:trHeight w:val="560"/>
        </w:trPr>
        <w:tc>
          <w:tcPr>
            <w:tcW w:w="1554" w:type="dxa"/>
            <w:vAlign w:val="center"/>
          </w:tcPr>
          <w:p w:rsidR="006E236F" w:rsidRDefault="00BF4FB8">
            <w:r>
              <w:t>Lot 1</w:t>
            </w:r>
          </w:p>
        </w:tc>
        <w:tc>
          <w:tcPr>
            <w:tcW w:w="5959" w:type="dxa"/>
            <w:vAlign w:val="center"/>
          </w:tcPr>
          <w:p w:rsidR="006E236F" w:rsidRDefault="00BF4FB8">
            <w:r>
              <w:rPr>
                <w:sz w:val="20"/>
                <w:szCs w:val="20"/>
              </w:rPr>
              <w:t>Attraction and Recruitment of Ethnic minority/Lower SEB candidates</w:t>
            </w:r>
          </w:p>
        </w:tc>
      </w:tr>
      <w:tr w:rsidR="006E236F">
        <w:trPr>
          <w:trHeight w:val="560"/>
        </w:trPr>
        <w:tc>
          <w:tcPr>
            <w:tcW w:w="1554" w:type="dxa"/>
            <w:vAlign w:val="center"/>
          </w:tcPr>
          <w:p w:rsidR="006E236F" w:rsidRDefault="00BF4FB8">
            <w:r>
              <w:t>Lot 2</w:t>
            </w:r>
          </w:p>
        </w:tc>
        <w:tc>
          <w:tcPr>
            <w:tcW w:w="5959" w:type="dxa"/>
            <w:vAlign w:val="center"/>
          </w:tcPr>
          <w:p w:rsidR="006E236F" w:rsidRDefault="00BF4FB8">
            <w:r>
              <w:rPr>
                <w:sz w:val="20"/>
                <w:szCs w:val="20"/>
              </w:rPr>
              <w:t>Attraction and Recruitment of Disabled candidates</w:t>
            </w:r>
          </w:p>
        </w:tc>
      </w:tr>
      <w:tr w:rsidR="006E236F">
        <w:trPr>
          <w:trHeight w:val="560"/>
        </w:trPr>
        <w:tc>
          <w:tcPr>
            <w:tcW w:w="1554" w:type="dxa"/>
            <w:vAlign w:val="center"/>
          </w:tcPr>
          <w:p w:rsidR="006E236F" w:rsidRDefault="00BF4FB8">
            <w:r>
              <w:t>Lot 3</w:t>
            </w:r>
          </w:p>
        </w:tc>
        <w:tc>
          <w:tcPr>
            <w:tcW w:w="5959" w:type="dxa"/>
            <w:vAlign w:val="center"/>
          </w:tcPr>
          <w:p w:rsidR="006E236F" w:rsidRDefault="00BF4FB8">
            <w:r>
              <w:rPr>
                <w:sz w:val="20"/>
                <w:szCs w:val="20"/>
              </w:rPr>
              <w:t>Coaching and Training</w:t>
            </w:r>
          </w:p>
        </w:tc>
      </w:tr>
    </w:tbl>
    <w:p w:rsidR="006E236F" w:rsidRDefault="006E236F">
      <w:pPr>
        <w:pBdr>
          <w:top w:val="nil"/>
          <w:left w:val="nil"/>
          <w:bottom w:val="nil"/>
          <w:right w:val="nil"/>
          <w:between w:val="nil"/>
        </w:pBdr>
        <w:tabs>
          <w:tab w:val="left" w:pos="1985"/>
        </w:tabs>
        <w:spacing w:before="120" w:after="120" w:line="240" w:lineRule="auto"/>
        <w:ind w:left="360"/>
        <w:jc w:val="both"/>
        <w:rPr>
          <w:rFonts w:ascii="Arial" w:eastAsia="Arial" w:hAnsi="Arial" w:cs="Arial"/>
          <w:color w:val="000000"/>
        </w:rPr>
      </w:pPr>
    </w:p>
    <w:p w:rsidR="006E236F" w:rsidRDefault="00BF4FB8">
      <w:pPr>
        <w:numPr>
          <w:ilvl w:val="1"/>
          <w:numId w:val="5"/>
        </w:numPr>
        <w:pBdr>
          <w:top w:val="nil"/>
          <w:left w:val="nil"/>
          <w:bottom w:val="nil"/>
          <w:right w:val="nil"/>
          <w:between w:val="nil"/>
        </w:pBdr>
        <w:tabs>
          <w:tab w:val="left" w:pos="142"/>
        </w:tabs>
        <w:spacing w:before="240" w:after="240" w:line="240" w:lineRule="auto"/>
        <w:ind w:left="1418" w:hanging="644"/>
        <w:jc w:val="both"/>
      </w:pPr>
      <w:r>
        <w:rPr>
          <w:rFonts w:ascii="Arial" w:eastAsia="Arial" w:hAnsi="Arial" w:cs="Arial"/>
          <w:color w:val="000000"/>
        </w:rPr>
        <w:t xml:space="preserve">Bidders can bid for one or more lots.  </w:t>
      </w:r>
    </w:p>
    <w:p w:rsidR="006E236F" w:rsidRDefault="00BF4FB8">
      <w:pPr>
        <w:numPr>
          <w:ilvl w:val="1"/>
          <w:numId w:val="5"/>
        </w:numPr>
        <w:pBdr>
          <w:top w:val="nil"/>
          <w:left w:val="nil"/>
          <w:bottom w:val="nil"/>
          <w:right w:val="nil"/>
          <w:between w:val="nil"/>
        </w:pBdr>
        <w:tabs>
          <w:tab w:val="left" w:pos="142"/>
        </w:tabs>
        <w:spacing w:before="240" w:after="240" w:line="240" w:lineRule="auto"/>
        <w:ind w:left="1418" w:hanging="644"/>
        <w:jc w:val="both"/>
      </w:pPr>
      <w:r>
        <w:rPr>
          <w:rFonts w:ascii="Arial" w:eastAsia="Arial" w:hAnsi="Arial" w:cs="Arial"/>
        </w:rPr>
        <w:t>If</w:t>
      </w:r>
      <w:r>
        <w:rPr>
          <w:rFonts w:ascii="Arial" w:eastAsia="Arial" w:hAnsi="Arial" w:cs="Arial"/>
          <w:color w:val="000000"/>
        </w:rPr>
        <w:t xml:space="preserve"> a bidder is successful on one or more lot(s) they will be awarded a  contract for the lot(s) they have told us is their preference, Attachment 2a </w:t>
      </w:r>
      <w:r>
        <w:rPr>
          <w:rFonts w:ascii="Arial" w:eastAsia="Arial" w:hAnsi="Arial" w:cs="Arial"/>
          <w:sz w:val="20"/>
          <w:szCs w:val="20"/>
        </w:rPr>
        <w:t xml:space="preserve">Part 2B Your Bidding Model </w:t>
      </w:r>
      <w:r>
        <w:rPr>
          <w:rFonts w:ascii="Arial" w:eastAsia="Arial" w:hAnsi="Arial" w:cs="Arial"/>
          <w:color w:val="000000"/>
        </w:rPr>
        <w:t xml:space="preserve">question </w:t>
      </w:r>
      <w:r>
        <w:rPr>
          <w:rFonts w:ascii="Arial" w:eastAsia="Arial" w:hAnsi="Arial" w:cs="Arial"/>
          <w:sz w:val="20"/>
          <w:szCs w:val="20"/>
        </w:rPr>
        <w:t xml:space="preserve">1.13.2. </w:t>
      </w:r>
      <w:r>
        <w:rPr>
          <w:rFonts w:ascii="Arial" w:eastAsia="Arial" w:hAnsi="Arial" w:cs="Arial"/>
          <w:b/>
          <w:sz w:val="20"/>
          <w:szCs w:val="20"/>
        </w:rPr>
        <w:t xml:space="preserve"> </w:t>
      </w:r>
    </w:p>
    <w:p w:rsidR="006E236F" w:rsidRDefault="00BF4FB8">
      <w:pPr>
        <w:numPr>
          <w:ilvl w:val="1"/>
          <w:numId w:val="5"/>
        </w:numPr>
        <w:pBdr>
          <w:top w:val="nil"/>
          <w:left w:val="nil"/>
          <w:bottom w:val="nil"/>
          <w:right w:val="nil"/>
          <w:between w:val="nil"/>
        </w:pBdr>
        <w:tabs>
          <w:tab w:val="left" w:pos="142"/>
        </w:tabs>
        <w:spacing w:before="240" w:after="240" w:line="240" w:lineRule="auto"/>
        <w:ind w:left="1418" w:hanging="644"/>
        <w:jc w:val="both"/>
      </w:pPr>
      <w:r>
        <w:rPr>
          <w:rFonts w:ascii="Arial" w:eastAsia="Arial" w:hAnsi="Arial" w:cs="Arial"/>
          <w:color w:val="000000"/>
        </w:rPr>
        <w:t xml:space="preserve">The number of suppliers to be </w:t>
      </w:r>
      <w:r>
        <w:rPr>
          <w:rFonts w:ascii="Arial" w:eastAsia="Arial" w:hAnsi="Arial" w:cs="Arial"/>
          <w:color w:val="000000"/>
        </w:rPr>
        <w:t>awarded a contract for each lot i</w:t>
      </w:r>
      <w:r>
        <w:rPr>
          <w:rFonts w:ascii="Arial" w:eastAsia="Arial" w:hAnsi="Arial" w:cs="Arial"/>
          <w:color w:val="000000"/>
        </w:rPr>
        <w:t>s:</w:t>
      </w:r>
    </w:p>
    <w:tbl>
      <w:tblPr>
        <w:tblStyle w:val="a0"/>
        <w:tblW w:w="5953"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677"/>
      </w:tblGrid>
      <w:tr w:rsidR="006E236F">
        <w:trPr>
          <w:trHeight w:val="560"/>
        </w:trPr>
        <w:tc>
          <w:tcPr>
            <w:tcW w:w="1276" w:type="dxa"/>
            <w:shd w:val="clear" w:color="auto" w:fill="DEEBF6"/>
            <w:vAlign w:val="center"/>
          </w:tcPr>
          <w:p w:rsidR="006E236F" w:rsidRDefault="00BF4FB8">
            <w:pPr>
              <w:rPr>
                <w:b/>
              </w:rPr>
            </w:pPr>
            <w:r>
              <w:rPr>
                <w:b/>
              </w:rPr>
              <w:t xml:space="preserve">Lot </w:t>
            </w:r>
          </w:p>
        </w:tc>
        <w:tc>
          <w:tcPr>
            <w:tcW w:w="4677" w:type="dxa"/>
            <w:shd w:val="clear" w:color="auto" w:fill="DEEBF6"/>
            <w:vAlign w:val="center"/>
          </w:tcPr>
          <w:p w:rsidR="006E236F" w:rsidRDefault="00BF4FB8">
            <w:pPr>
              <w:jc w:val="center"/>
              <w:rPr>
                <w:b/>
              </w:rPr>
            </w:pPr>
            <w:r>
              <w:rPr>
                <w:b/>
              </w:rPr>
              <w:t>Number of places</w:t>
            </w:r>
          </w:p>
        </w:tc>
      </w:tr>
      <w:tr w:rsidR="006E236F">
        <w:trPr>
          <w:trHeight w:val="560"/>
        </w:trPr>
        <w:tc>
          <w:tcPr>
            <w:tcW w:w="1276" w:type="dxa"/>
            <w:vAlign w:val="center"/>
          </w:tcPr>
          <w:p w:rsidR="006E236F" w:rsidRDefault="00BF4FB8">
            <w:r>
              <w:t>Lot 1</w:t>
            </w:r>
          </w:p>
        </w:tc>
        <w:tc>
          <w:tcPr>
            <w:tcW w:w="4677" w:type="dxa"/>
            <w:vAlign w:val="center"/>
          </w:tcPr>
          <w:p w:rsidR="006E236F" w:rsidRDefault="00AE2D8C">
            <w:pPr>
              <w:jc w:val="center"/>
            </w:pPr>
            <w:r>
              <w:t>2-3</w:t>
            </w:r>
          </w:p>
        </w:tc>
      </w:tr>
      <w:tr w:rsidR="006E236F">
        <w:trPr>
          <w:trHeight w:val="560"/>
        </w:trPr>
        <w:tc>
          <w:tcPr>
            <w:tcW w:w="1276" w:type="dxa"/>
            <w:vAlign w:val="center"/>
          </w:tcPr>
          <w:p w:rsidR="006E236F" w:rsidRDefault="00BF4FB8">
            <w:r>
              <w:t>Lot 2</w:t>
            </w:r>
          </w:p>
        </w:tc>
        <w:tc>
          <w:tcPr>
            <w:tcW w:w="4677" w:type="dxa"/>
            <w:vAlign w:val="center"/>
          </w:tcPr>
          <w:p w:rsidR="006E236F" w:rsidRDefault="00AE2D8C">
            <w:pPr>
              <w:jc w:val="center"/>
            </w:pPr>
            <w:r>
              <w:t>2-3</w:t>
            </w:r>
          </w:p>
        </w:tc>
      </w:tr>
      <w:tr w:rsidR="006E236F">
        <w:trPr>
          <w:trHeight w:val="560"/>
        </w:trPr>
        <w:tc>
          <w:tcPr>
            <w:tcW w:w="1276" w:type="dxa"/>
            <w:vAlign w:val="center"/>
          </w:tcPr>
          <w:p w:rsidR="006E236F" w:rsidRDefault="00BF4FB8">
            <w:r>
              <w:t>Lot 3</w:t>
            </w:r>
          </w:p>
        </w:tc>
        <w:tc>
          <w:tcPr>
            <w:tcW w:w="4677" w:type="dxa"/>
            <w:vAlign w:val="center"/>
          </w:tcPr>
          <w:p w:rsidR="006E236F" w:rsidRDefault="00AE2D8C">
            <w:pPr>
              <w:jc w:val="center"/>
            </w:pPr>
            <w:r>
              <w:t>2</w:t>
            </w:r>
          </w:p>
        </w:tc>
      </w:tr>
    </w:tbl>
    <w:p w:rsidR="006E236F" w:rsidRDefault="00BF4FB8">
      <w:pPr>
        <w:rPr>
          <w:rFonts w:ascii="Arial" w:eastAsia="Arial" w:hAnsi="Arial" w:cs="Arial"/>
        </w:rPr>
      </w:pPr>
      <w:r>
        <w:rPr>
          <w:rFonts w:ascii="Arial" w:eastAsia="Arial" w:hAnsi="Arial" w:cs="Arial"/>
        </w:rPr>
        <w:t xml:space="preserve"> </w:t>
      </w:r>
    </w:p>
    <w:p w:rsidR="006E236F" w:rsidRDefault="00BF4FB8">
      <w:pPr>
        <w:numPr>
          <w:ilvl w:val="0"/>
          <w:numId w:val="5"/>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7" w:name="_1t3h5sf" w:colFirst="0" w:colLast="0"/>
      <w:bookmarkEnd w:id="7"/>
      <w:r>
        <w:rPr>
          <w:rFonts w:ascii="Arial" w:eastAsia="Arial" w:hAnsi="Arial" w:cs="Arial"/>
          <w:b/>
          <w:color w:val="000000"/>
        </w:rPr>
        <w:t>Who can bid</w:t>
      </w:r>
    </w:p>
    <w:p w:rsidR="006E236F" w:rsidRDefault="00BF4FB8">
      <w:pPr>
        <w:numPr>
          <w:ilvl w:val="1"/>
          <w:numId w:val="5"/>
        </w:numPr>
        <w:pBdr>
          <w:top w:val="nil"/>
          <w:left w:val="nil"/>
          <w:bottom w:val="nil"/>
          <w:right w:val="nil"/>
          <w:between w:val="nil"/>
        </w:pBdr>
        <w:tabs>
          <w:tab w:val="left" w:pos="142"/>
        </w:tabs>
        <w:spacing w:before="240" w:after="240" w:line="240" w:lineRule="auto"/>
        <w:ind w:left="993" w:hanging="644"/>
        <w:jc w:val="both"/>
      </w:pPr>
      <w:r>
        <w:rPr>
          <w:rFonts w:ascii="Arial" w:eastAsia="Arial" w:hAnsi="Arial" w:cs="Arial"/>
          <w:color w:val="000000"/>
        </w:rPr>
        <w:t>We are running this competition using the open procedure. This means that anyone can submit a bid in response to the published contract notice.</w:t>
      </w:r>
    </w:p>
    <w:p w:rsidR="006E236F" w:rsidRDefault="00BF4FB8">
      <w:pPr>
        <w:numPr>
          <w:ilvl w:val="1"/>
          <w:numId w:val="5"/>
        </w:numPr>
        <w:pBdr>
          <w:top w:val="nil"/>
          <w:left w:val="nil"/>
          <w:bottom w:val="nil"/>
          <w:right w:val="nil"/>
          <w:between w:val="nil"/>
        </w:pBdr>
        <w:tabs>
          <w:tab w:val="left" w:pos="142"/>
        </w:tabs>
        <w:spacing w:before="240" w:after="240" w:line="240" w:lineRule="auto"/>
        <w:ind w:left="993" w:hanging="644"/>
        <w:jc w:val="both"/>
      </w:pPr>
      <w:r>
        <w:rPr>
          <w:rFonts w:ascii="Arial" w:eastAsia="Arial" w:hAnsi="Arial" w:cs="Arial"/>
          <w:color w:val="000000"/>
        </w:rPr>
        <w:t>The contract notice can be found on Tenders Electronic Daily (TED) and on Contracts Finder and on the Crown Comm</w:t>
      </w:r>
      <w:r>
        <w:rPr>
          <w:rFonts w:ascii="Arial" w:eastAsia="Arial" w:hAnsi="Arial" w:cs="Arial"/>
          <w:color w:val="000000"/>
        </w:rPr>
        <w:t xml:space="preserve">ercial Service Procurement Pipeline  </w:t>
      </w:r>
      <w:hyperlink r:id="rId11">
        <w:r>
          <w:rPr>
            <w:rFonts w:ascii="Arial" w:eastAsia="Arial" w:hAnsi="Arial" w:cs="Arial"/>
            <w:color w:val="1155CC"/>
            <w:u w:val="single"/>
          </w:rPr>
          <w:t>https://ccs-agreements.cabinetoffice.gov.uk/procurement-pipeline</w:t>
        </w:r>
      </w:hyperlink>
    </w:p>
    <w:p w:rsidR="006E236F" w:rsidRDefault="00BF4FB8">
      <w:pPr>
        <w:numPr>
          <w:ilvl w:val="1"/>
          <w:numId w:val="5"/>
        </w:numPr>
        <w:pBdr>
          <w:top w:val="nil"/>
          <w:left w:val="nil"/>
          <w:bottom w:val="nil"/>
          <w:right w:val="nil"/>
          <w:between w:val="nil"/>
        </w:pBdr>
        <w:tabs>
          <w:tab w:val="left" w:pos="142"/>
        </w:tabs>
        <w:spacing w:before="240" w:after="240" w:line="240" w:lineRule="auto"/>
        <w:ind w:left="993" w:hanging="644"/>
        <w:jc w:val="both"/>
      </w:pPr>
      <w:r>
        <w:rPr>
          <w:rFonts w:ascii="Arial" w:eastAsia="Arial" w:hAnsi="Arial" w:cs="Arial"/>
          <w:color w:val="000000"/>
        </w:rPr>
        <w:t xml:space="preserve">You can submit a bid as a single legal entity. Alternatively, you can </w:t>
      </w:r>
      <w:r>
        <w:rPr>
          <w:rFonts w:ascii="Arial" w:eastAsia="Arial" w:hAnsi="Arial" w:cs="Arial"/>
          <w:color w:val="000000"/>
        </w:rPr>
        <w:t>take one or both of the following options</w:t>
      </w:r>
      <w:r>
        <w:rPr>
          <w:rFonts w:ascii="Arial" w:eastAsia="Arial" w:hAnsi="Arial" w:cs="Arial"/>
          <w:b/>
          <w:color w:val="000000"/>
        </w:rPr>
        <w:t>:</w:t>
      </w:r>
    </w:p>
    <w:p w:rsidR="006E236F" w:rsidRDefault="00BF4FB8">
      <w:pPr>
        <w:numPr>
          <w:ilvl w:val="0"/>
          <w:numId w:val="1"/>
        </w:numPr>
        <w:ind w:left="1560" w:hanging="578"/>
      </w:pPr>
      <w:r>
        <w:rPr>
          <w:rFonts w:ascii="Arial" w:eastAsia="Arial" w:hAnsi="Arial" w:cs="Arial"/>
        </w:rPr>
        <w:t>work with other legal entities to form a consortium. If you do, we ask the consortium to choose a lead member who will submit the bid on behalf of the consortium.</w:t>
      </w:r>
    </w:p>
    <w:p w:rsidR="006E236F" w:rsidRDefault="00BF4FB8">
      <w:pPr>
        <w:numPr>
          <w:ilvl w:val="0"/>
          <w:numId w:val="1"/>
        </w:numPr>
        <w:ind w:left="1560" w:hanging="578"/>
      </w:pPr>
      <w:r>
        <w:rPr>
          <w:rFonts w:ascii="Arial" w:eastAsia="Arial" w:hAnsi="Arial" w:cs="Arial"/>
        </w:rPr>
        <w:t>bid with named key subcontractors to deliver parts</w:t>
      </w:r>
      <w:r>
        <w:rPr>
          <w:rFonts w:ascii="Arial" w:eastAsia="Arial" w:hAnsi="Arial" w:cs="Arial"/>
        </w:rPr>
        <w:t xml:space="preserve"> of the requirements. This applies whether you are bidding as a single legal entity or as a consortium.</w:t>
      </w:r>
    </w:p>
    <w:p w:rsidR="006E236F" w:rsidRDefault="00BF4FB8">
      <w:pPr>
        <w:numPr>
          <w:ilvl w:val="1"/>
          <w:numId w:val="5"/>
        </w:numPr>
        <w:pBdr>
          <w:top w:val="nil"/>
          <w:left w:val="nil"/>
          <w:bottom w:val="nil"/>
          <w:right w:val="nil"/>
          <w:between w:val="nil"/>
        </w:pBdr>
        <w:tabs>
          <w:tab w:val="left" w:pos="142"/>
        </w:tabs>
        <w:spacing w:before="240" w:after="240" w:line="240" w:lineRule="auto"/>
        <w:ind w:left="993" w:hanging="644"/>
        <w:jc w:val="both"/>
      </w:pPr>
      <w:r>
        <w:rPr>
          <w:rFonts w:ascii="Arial" w:eastAsia="Arial" w:hAnsi="Arial" w:cs="Arial"/>
          <w:color w:val="000000"/>
        </w:rPr>
        <w:lastRenderedPageBreak/>
        <w:t>We recognise that subcontracting and consortium plans can change. You must tell us about any changes to the proposed subcontracting or to the consortium</w:t>
      </w:r>
      <w:r>
        <w:rPr>
          <w:rFonts w:ascii="Arial" w:eastAsia="Arial" w:hAnsi="Arial" w:cs="Arial"/>
          <w:color w:val="000000"/>
        </w:rPr>
        <w:t xml:space="preserve"> as soon as you know. If you do not, you may be excluded from this competition.</w:t>
      </w:r>
    </w:p>
    <w:p w:rsidR="006E236F" w:rsidRDefault="00BF4FB8">
      <w:pPr>
        <w:numPr>
          <w:ilvl w:val="0"/>
          <w:numId w:val="5"/>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8" w:name="_4d34og8" w:colFirst="0" w:colLast="0"/>
      <w:bookmarkEnd w:id="8"/>
      <w:r>
        <w:rPr>
          <w:rFonts w:ascii="Arial" w:eastAsia="Arial" w:hAnsi="Arial" w:cs="Arial"/>
          <w:b/>
          <w:color w:val="000000"/>
        </w:rPr>
        <w:t>Timelines for the competition</w:t>
      </w:r>
    </w:p>
    <w:p w:rsidR="006E236F" w:rsidRDefault="00BF4FB8">
      <w:pPr>
        <w:pBdr>
          <w:top w:val="nil"/>
          <w:left w:val="nil"/>
          <w:bottom w:val="nil"/>
          <w:right w:val="nil"/>
          <w:between w:val="nil"/>
        </w:pBdr>
        <w:tabs>
          <w:tab w:val="left" w:pos="1134"/>
        </w:tabs>
        <w:spacing w:before="120" w:after="120" w:line="240" w:lineRule="auto"/>
        <w:ind w:left="360"/>
        <w:jc w:val="both"/>
        <w:rPr>
          <w:rFonts w:ascii="Arial" w:eastAsia="Arial" w:hAnsi="Arial" w:cs="Arial"/>
          <w:color w:val="000000"/>
        </w:rPr>
      </w:pPr>
      <w:r>
        <w:rPr>
          <w:rFonts w:ascii="Arial" w:eastAsia="Arial" w:hAnsi="Arial" w:cs="Arial"/>
        </w:rPr>
        <w:t xml:space="preserve">6.1 </w:t>
      </w:r>
      <w:r>
        <w:rPr>
          <w:rFonts w:ascii="Arial" w:eastAsia="Arial" w:hAnsi="Arial" w:cs="Arial"/>
          <w:color w:val="000000"/>
        </w:rPr>
        <w:t>These are our intended timelines. We will try to achieve these however, for a range of reasons, dates can change. We will tell you if and when timelines change:</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6E236F">
        <w:tc>
          <w:tcPr>
            <w:tcW w:w="5665" w:type="dxa"/>
          </w:tcPr>
          <w:p w:rsidR="006E236F" w:rsidRDefault="00BF4FB8">
            <w:pPr>
              <w:spacing w:before="120" w:after="120"/>
            </w:pPr>
            <w:r>
              <w:t>Start date (this is the date we submitted the contract notice to be published)</w:t>
            </w:r>
          </w:p>
        </w:tc>
        <w:tc>
          <w:tcPr>
            <w:tcW w:w="3351" w:type="dxa"/>
            <w:vAlign w:val="center"/>
          </w:tcPr>
          <w:p w:rsidR="006E236F" w:rsidRDefault="00BF4FB8">
            <w:pPr>
              <w:spacing w:before="120" w:after="120"/>
            </w:pPr>
            <w:r>
              <w:t>26</w:t>
            </w:r>
            <w:r>
              <w:t>/</w:t>
            </w:r>
            <w:r>
              <w:t>10</w:t>
            </w:r>
            <w:r>
              <w:t>/2018</w:t>
            </w:r>
          </w:p>
        </w:tc>
      </w:tr>
      <w:tr w:rsidR="006E236F">
        <w:tc>
          <w:tcPr>
            <w:tcW w:w="5665" w:type="dxa"/>
          </w:tcPr>
          <w:p w:rsidR="006E236F" w:rsidRDefault="00BF4FB8">
            <w:pPr>
              <w:spacing w:before="120" w:after="120"/>
            </w:pPr>
            <w:r>
              <w:t>Publ</w:t>
            </w:r>
            <w:r>
              <w:t xml:space="preserve">ication date (this is the date the bid pack will be published)   </w:t>
            </w:r>
          </w:p>
        </w:tc>
        <w:tc>
          <w:tcPr>
            <w:tcW w:w="3351" w:type="dxa"/>
            <w:vAlign w:val="center"/>
          </w:tcPr>
          <w:p w:rsidR="006E236F" w:rsidRDefault="002519C5">
            <w:pPr>
              <w:spacing w:before="120" w:after="120"/>
            </w:pPr>
            <w:r>
              <w:t>30</w:t>
            </w:r>
            <w:bookmarkStart w:id="9" w:name="_GoBack"/>
            <w:bookmarkEnd w:id="9"/>
            <w:r w:rsidR="00BF4FB8">
              <w:t>/</w:t>
            </w:r>
            <w:r w:rsidR="00BF4FB8">
              <w:t>10</w:t>
            </w:r>
            <w:r w:rsidR="00BF4FB8">
              <w:t>/2018</w:t>
            </w:r>
          </w:p>
        </w:tc>
      </w:tr>
      <w:tr w:rsidR="006E236F">
        <w:tc>
          <w:tcPr>
            <w:tcW w:w="5665" w:type="dxa"/>
          </w:tcPr>
          <w:p w:rsidR="006E236F" w:rsidRDefault="00BF4FB8">
            <w:pPr>
              <w:spacing w:before="120" w:after="120"/>
            </w:pPr>
            <w:r>
              <w:t>Clarification questions deadline</w:t>
            </w:r>
          </w:p>
        </w:tc>
        <w:tc>
          <w:tcPr>
            <w:tcW w:w="3351" w:type="dxa"/>
            <w:vAlign w:val="center"/>
          </w:tcPr>
          <w:p w:rsidR="006E236F" w:rsidRDefault="00BF4FB8">
            <w:r>
              <w:t xml:space="preserve">15:00 </w:t>
            </w:r>
            <w:r>
              <w:t>14</w:t>
            </w:r>
            <w:r>
              <w:t>/</w:t>
            </w:r>
            <w:r>
              <w:t>11</w:t>
            </w:r>
            <w:r>
              <w:t>/2018</w:t>
            </w:r>
          </w:p>
        </w:tc>
      </w:tr>
      <w:tr w:rsidR="006E236F">
        <w:tc>
          <w:tcPr>
            <w:tcW w:w="5665" w:type="dxa"/>
          </w:tcPr>
          <w:p w:rsidR="006E236F" w:rsidRDefault="00BF4FB8">
            <w:pPr>
              <w:spacing w:before="120" w:after="120"/>
            </w:pPr>
            <w:r>
              <w:t>Deadline for our responses to clarification questions</w:t>
            </w:r>
          </w:p>
        </w:tc>
        <w:tc>
          <w:tcPr>
            <w:tcW w:w="3351" w:type="dxa"/>
            <w:vAlign w:val="center"/>
          </w:tcPr>
          <w:p w:rsidR="006E236F" w:rsidRDefault="00BF4FB8">
            <w:r>
              <w:t>21</w:t>
            </w:r>
            <w:r>
              <w:t>/</w:t>
            </w:r>
            <w:r>
              <w:t>11</w:t>
            </w:r>
            <w:r>
              <w:t>/2018</w:t>
            </w:r>
          </w:p>
        </w:tc>
      </w:tr>
      <w:tr w:rsidR="006E236F">
        <w:tc>
          <w:tcPr>
            <w:tcW w:w="5665" w:type="dxa"/>
          </w:tcPr>
          <w:p w:rsidR="006E236F" w:rsidRDefault="00BF4FB8">
            <w:pPr>
              <w:spacing w:before="120" w:after="120"/>
            </w:pPr>
            <w:r>
              <w:t>Bid submission deadline</w:t>
            </w:r>
          </w:p>
        </w:tc>
        <w:tc>
          <w:tcPr>
            <w:tcW w:w="3351" w:type="dxa"/>
            <w:vAlign w:val="center"/>
          </w:tcPr>
          <w:p w:rsidR="006E236F" w:rsidRDefault="00BF4FB8">
            <w:r>
              <w:t xml:space="preserve">15:00 </w:t>
            </w:r>
            <w:r>
              <w:t>30</w:t>
            </w:r>
            <w:r>
              <w:t>/</w:t>
            </w:r>
            <w:r>
              <w:t>11</w:t>
            </w:r>
            <w:r>
              <w:t>/2018</w:t>
            </w:r>
          </w:p>
        </w:tc>
      </w:tr>
      <w:tr w:rsidR="006E236F">
        <w:tc>
          <w:tcPr>
            <w:tcW w:w="5665" w:type="dxa"/>
          </w:tcPr>
          <w:p w:rsidR="006E236F" w:rsidRDefault="00BF4FB8">
            <w:pPr>
              <w:spacing w:before="120" w:after="120"/>
            </w:pPr>
            <w:r>
              <w:t>Issue of intention to award notices to successful and unsuccessful bidders</w:t>
            </w:r>
          </w:p>
        </w:tc>
        <w:tc>
          <w:tcPr>
            <w:tcW w:w="3351" w:type="dxa"/>
            <w:vAlign w:val="center"/>
          </w:tcPr>
          <w:p w:rsidR="006E236F" w:rsidRDefault="00BF4FB8">
            <w:r>
              <w:t>11</w:t>
            </w:r>
            <w:r>
              <w:t>/</w:t>
            </w:r>
            <w:r>
              <w:t>03</w:t>
            </w:r>
            <w:r>
              <w:t>/201</w:t>
            </w:r>
            <w:r>
              <w:t>9</w:t>
            </w:r>
          </w:p>
        </w:tc>
      </w:tr>
      <w:tr w:rsidR="006E236F">
        <w:trPr>
          <w:trHeight w:val="720"/>
        </w:trPr>
        <w:tc>
          <w:tcPr>
            <w:tcW w:w="5665" w:type="dxa"/>
          </w:tcPr>
          <w:p w:rsidR="006E236F" w:rsidRDefault="00BF4FB8">
            <w:pPr>
              <w:spacing w:before="120" w:after="120"/>
            </w:pPr>
            <w:r>
              <w:t>End of mandatory standstill period</w:t>
            </w:r>
          </w:p>
        </w:tc>
        <w:tc>
          <w:tcPr>
            <w:tcW w:w="3351" w:type="dxa"/>
            <w:vAlign w:val="center"/>
          </w:tcPr>
          <w:p w:rsidR="006E236F" w:rsidRDefault="00BF4FB8">
            <w:r>
              <w:t xml:space="preserve">23:59 at the end of  </w:t>
            </w:r>
            <w:r>
              <w:t>20</w:t>
            </w:r>
            <w:r>
              <w:t>/</w:t>
            </w:r>
            <w:r>
              <w:t>03</w:t>
            </w:r>
            <w:r>
              <w:t>/201</w:t>
            </w:r>
            <w:r>
              <w:t>9</w:t>
            </w:r>
          </w:p>
        </w:tc>
      </w:tr>
      <w:tr w:rsidR="006E236F">
        <w:tc>
          <w:tcPr>
            <w:tcW w:w="5665" w:type="dxa"/>
          </w:tcPr>
          <w:p w:rsidR="006E236F" w:rsidRDefault="00BF4FB8">
            <w:pPr>
              <w:spacing w:before="120" w:after="120"/>
            </w:pPr>
            <w:r>
              <w:t xml:space="preserve">Award of contract </w:t>
            </w:r>
          </w:p>
        </w:tc>
        <w:tc>
          <w:tcPr>
            <w:tcW w:w="3351" w:type="dxa"/>
            <w:vAlign w:val="center"/>
          </w:tcPr>
          <w:p w:rsidR="006E236F" w:rsidRDefault="00BF4FB8">
            <w:r>
              <w:t>21</w:t>
            </w:r>
            <w:r>
              <w:t>/</w:t>
            </w:r>
            <w:r>
              <w:t>03</w:t>
            </w:r>
            <w:r>
              <w:t>/201</w:t>
            </w:r>
            <w:r>
              <w:t>9</w:t>
            </w:r>
          </w:p>
        </w:tc>
      </w:tr>
      <w:tr w:rsidR="006E236F">
        <w:tc>
          <w:tcPr>
            <w:tcW w:w="5665" w:type="dxa"/>
          </w:tcPr>
          <w:p w:rsidR="006E236F" w:rsidRDefault="00BF4FB8">
            <w:pPr>
              <w:spacing w:before="120" w:after="120"/>
            </w:pPr>
            <w:r>
              <w:t xml:space="preserve">Contract </w:t>
            </w:r>
            <w:r>
              <w:t>start date</w:t>
            </w:r>
          </w:p>
        </w:tc>
        <w:tc>
          <w:tcPr>
            <w:tcW w:w="3351" w:type="dxa"/>
            <w:vAlign w:val="center"/>
          </w:tcPr>
          <w:p w:rsidR="006E236F" w:rsidRDefault="00BF4FB8">
            <w:r>
              <w:t>22</w:t>
            </w:r>
            <w:r>
              <w:t>/</w:t>
            </w:r>
            <w:r>
              <w:t>03</w:t>
            </w:r>
            <w:r>
              <w:t>/201</w:t>
            </w:r>
            <w:r>
              <w:t>9</w:t>
            </w:r>
          </w:p>
        </w:tc>
      </w:tr>
    </w:tbl>
    <w:p w:rsidR="006E236F" w:rsidRDefault="00BF4FB8">
      <w:pPr>
        <w:rPr>
          <w:rFonts w:ascii="Arial" w:eastAsia="Arial" w:hAnsi="Arial" w:cs="Arial"/>
          <w:b/>
        </w:rPr>
      </w:pPr>
      <w:bookmarkStart w:id="10" w:name="_2s8eyo1" w:colFirst="0" w:colLast="0"/>
      <w:bookmarkEnd w:id="10"/>
      <w:r>
        <w:br w:type="page"/>
      </w:r>
    </w:p>
    <w:p w:rsidR="006E236F" w:rsidRDefault="00BF4FB8">
      <w:pPr>
        <w:numPr>
          <w:ilvl w:val="0"/>
          <w:numId w:val="5"/>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11" w:name="_17dp8vu" w:colFirst="0" w:colLast="0"/>
      <w:bookmarkEnd w:id="11"/>
      <w:r>
        <w:rPr>
          <w:rFonts w:ascii="Arial" w:eastAsia="Arial" w:hAnsi="Arial" w:cs="Arial"/>
          <w:b/>
          <w:color w:val="000000"/>
        </w:rPr>
        <w:lastRenderedPageBreak/>
        <w:t>When and how to ask questions</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t xml:space="preserve">We hope everything is clear after you have read this bid pack (including the attachments). </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t xml:space="preserve">If you have any questions you need to ask them as soon as possible after the contract notice is published. This is because we have set a deadline for submitting questions - the clarification question deadline. </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t>You need to send your questions to us through</w:t>
      </w:r>
      <w:r>
        <w:rPr>
          <w:rFonts w:ascii="Arial" w:eastAsia="Arial" w:hAnsi="Arial" w:cs="Arial"/>
          <w:color w:val="000000"/>
        </w:rPr>
        <w:t xml:space="preserve"> the eSourcing suite. This is the only way we can communicate with bidders. Try to ensure your question is specific and clear. Do not include your identity in the question. This is because we publish all the questions and our responses, to all bidders. </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t>If</w:t>
      </w:r>
      <w:r>
        <w:rPr>
          <w:rFonts w:ascii="Arial" w:eastAsia="Arial" w:hAnsi="Arial" w:cs="Arial"/>
          <w:color w:val="000000"/>
        </w:rPr>
        <w:t xml:space="preserve"> you feel that a particular question should not be published, you must tell us why when you ask the question. We will decide whether or not to publish the question and response.</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t>Remember that you can ask us questions about the contract and call off contrac</w:t>
      </w:r>
      <w:r>
        <w:rPr>
          <w:rFonts w:ascii="Arial" w:eastAsia="Arial" w:hAnsi="Arial" w:cs="Arial"/>
          <w:color w:val="000000"/>
        </w:rPr>
        <w:t xml:space="preserve">t but please do not attempt to ‘negotiate’ the terms. All </w:t>
      </w:r>
      <w:r>
        <w:rPr>
          <w:rFonts w:ascii="Arial" w:eastAsia="Arial" w:hAnsi="Arial" w:cs="Arial"/>
        </w:rPr>
        <w:t xml:space="preserve">contract </w:t>
      </w:r>
      <w:r>
        <w:rPr>
          <w:rFonts w:ascii="Arial" w:eastAsia="Arial" w:hAnsi="Arial" w:cs="Arial"/>
          <w:color w:val="000000"/>
        </w:rPr>
        <w:t>awards will be made under identical terms.</w:t>
      </w:r>
    </w:p>
    <w:p w:rsidR="006E236F" w:rsidRDefault="00BF4FB8">
      <w:pPr>
        <w:numPr>
          <w:ilvl w:val="0"/>
          <w:numId w:val="5"/>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12" w:name="_26in1rg" w:colFirst="0" w:colLast="0"/>
      <w:bookmarkEnd w:id="12"/>
      <w:r>
        <w:rPr>
          <w:rFonts w:ascii="Arial" w:eastAsia="Arial" w:hAnsi="Arial" w:cs="Arial"/>
          <w:b/>
          <w:color w:val="000000"/>
        </w:rPr>
        <w:t xml:space="preserve">Competition rules </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t>We run our competitions so that they are fair and transparent for all bidders. This section, sets out the rules of this competi</w:t>
      </w:r>
      <w:r>
        <w:rPr>
          <w:rFonts w:ascii="Arial" w:eastAsia="Arial" w:hAnsi="Arial" w:cs="Arial"/>
          <w:color w:val="000000"/>
        </w:rPr>
        <w:t xml:space="preserve">tion. It needs to be read together with the bid pack. </w:t>
      </w:r>
    </w:p>
    <w:p w:rsidR="006E236F" w:rsidRDefault="00BF4FB8">
      <w:pPr>
        <w:numPr>
          <w:ilvl w:val="0"/>
          <w:numId w:val="5"/>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13" w:name="_lnxbz9" w:colFirst="0" w:colLast="0"/>
      <w:bookmarkEnd w:id="13"/>
      <w:r>
        <w:rPr>
          <w:rFonts w:ascii="Arial" w:eastAsia="Arial" w:hAnsi="Arial" w:cs="Arial"/>
          <w:b/>
          <w:color w:val="000000"/>
        </w:rPr>
        <w:t>What you can expect from us</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t>We will not share any information from your bid which you have identified as being confidential or commercially sensitive with third parties, apart from other central govern</w:t>
      </w:r>
      <w:r>
        <w:rPr>
          <w:rFonts w:ascii="Arial" w:eastAsia="Arial" w:hAnsi="Arial" w:cs="Arial"/>
          <w:color w:val="000000"/>
        </w:rPr>
        <w:t xml:space="preserve">ment bodies (and their related bodies). However, we may share this information but only in line with the Regulations, the Freedom of Information Act 2000 (FOIA) or any other law as applicable. </w:t>
      </w:r>
    </w:p>
    <w:p w:rsidR="006E236F" w:rsidRDefault="00BF4FB8">
      <w:pPr>
        <w:numPr>
          <w:ilvl w:val="0"/>
          <w:numId w:val="5"/>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14" w:name="_35nkun2" w:colFirst="0" w:colLast="0"/>
      <w:bookmarkEnd w:id="14"/>
      <w:r>
        <w:rPr>
          <w:rFonts w:ascii="Arial" w:eastAsia="Arial" w:hAnsi="Arial" w:cs="Arial"/>
          <w:b/>
          <w:color w:val="000000"/>
        </w:rPr>
        <w:t>What we expect from you</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t>You must comply with these competition</w:t>
      </w:r>
      <w:r>
        <w:rPr>
          <w:rFonts w:ascii="Arial" w:eastAsia="Arial" w:hAnsi="Arial" w:cs="Arial"/>
          <w:color w:val="000000"/>
        </w:rPr>
        <w:t xml:space="preserve"> rules and the instructions in this bid pack and any other instructions given by us. You must also ensure members of your consortium, key subcontractors or advisers comply.</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t xml:space="preserve">Your bid must remain valid for </w:t>
      </w:r>
      <w:r>
        <w:rPr>
          <w:rFonts w:ascii="Arial" w:eastAsia="Arial" w:hAnsi="Arial" w:cs="Arial"/>
          <w:color w:val="000000"/>
        </w:rPr>
        <w:t>120</w:t>
      </w:r>
      <w:r>
        <w:rPr>
          <w:rFonts w:ascii="Arial" w:eastAsia="Arial" w:hAnsi="Arial" w:cs="Arial"/>
          <w:color w:val="000000"/>
        </w:rPr>
        <w:t xml:space="preserve"> days after the bid submission deadline. </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t>You mus</w:t>
      </w:r>
      <w:r>
        <w:rPr>
          <w:rFonts w:ascii="Arial" w:eastAsia="Arial" w:hAnsi="Arial" w:cs="Arial"/>
          <w:color w:val="000000"/>
        </w:rPr>
        <w:t>t submit your bid in English and through the eSourcing suite only.</w:t>
      </w:r>
    </w:p>
    <w:p w:rsidR="006E236F" w:rsidRDefault="00BF4FB8">
      <w:pPr>
        <w:numPr>
          <w:ilvl w:val="0"/>
          <w:numId w:val="5"/>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15" w:name="_1ksv4uv" w:colFirst="0" w:colLast="0"/>
      <w:bookmarkEnd w:id="15"/>
      <w:r>
        <w:rPr>
          <w:rFonts w:ascii="Arial" w:eastAsia="Arial" w:hAnsi="Arial" w:cs="Arial"/>
          <w:b/>
          <w:color w:val="000000"/>
        </w:rPr>
        <w:t>Involvement in multiple bids</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t>If you are connected with another bid for the same requirement or the same lot, we may make further enquiries. For example, where you submit a bid:</w:t>
      </w:r>
    </w:p>
    <w:p w:rsidR="006E236F" w:rsidRDefault="00BF4FB8">
      <w:pPr>
        <w:numPr>
          <w:ilvl w:val="0"/>
          <w:numId w:val="7"/>
        </w:numPr>
        <w:pBdr>
          <w:top w:val="nil"/>
          <w:left w:val="nil"/>
          <w:bottom w:val="nil"/>
          <w:right w:val="nil"/>
          <w:between w:val="nil"/>
        </w:pBdr>
        <w:spacing w:after="80"/>
        <w:ind w:left="1560" w:hanging="357"/>
        <w:rPr>
          <w:color w:val="000000"/>
        </w:rPr>
      </w:pPr>
      <w:r>
        <w:rPr>
          <w:rFonts w:ascii="Arial" w:eastAsia="Arial" w:hAnsi="Arial" w:cs="Arial"/>
          <w:color w:val="000000"/>
        </w:rPr>
        <w:t>in your own name and as a key subcontractor and/or a member of a  consortium connected with a separate bid</w:t>
      </w:r>
    </w:p>
    <w:p w:rsidR="006E236F" w:rsidRDefault="00BF4FB8">
      <w:pPr>
        <w:numPr>
          <w:ilvl w:val="0"/>
          <w:numId w:val="7"/>
        </w:numPr>
        <w:pBdr>
          <w:top w:val="nil"/>
          <w:left w:val="nil"/>
          <w:bottom w:val="nil"/>
          <w:right w:val="nil"/>
          <w:between w:val="nil"/>
        </w:pBdr>
        <w:spacing w:after="80"/>
        <w:ind w:left="1560" w:hanging="357"/>
        <w:rPr>
          <w:color w:val="000000"/>
        </w:rPr>
      </w:pPr>
      <w:r>
        <w:rPr>
          <w:rFonts w:ascii="Arial" w:eastAsia="Arial" w:hAnsi="Arial" w:cs="Arial"/>
          <w:color w:val="000000"/>
        </w:rPr>
        <w:t xml:space="preserve">in your own name which is similar to a separate bid from another bidder within your group of companies. </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lastRenderedPageBreak/>
        <w:t>This is so we can be sure that your involvem</w:t>
      </w:r>
      <w:r>
        <w:rPr>
          <w:rFonts w:ascii="Arial" w:eastAsia="Arial" w:hAnsi="Arial" w:cs="Arial"/>
          <w:color w:val="000000"/>
        </w:rPr>
        <w:t>ent does not cause:</w:t>
      </w:r>
    </w:p>
    <w:p w:rsidR="006E236F" w:rsidRDefault="00BF4FB8">
      <w:pPr>
        <w:numPr>
          <w:ilvl w:val="0"/>
          <w:numId w:val="7"/>
        </w:numPr>
        <w:pBdr>
          <w:top w:val="nil"/>
          <w:left w:val="nil"/>
          <w:bottom w:val="nil"/>
          <w:right w:val="nil"/>
          <w:between w:val="nil"/>
        </w:pBdr>
        <w:spacing w:after="80"/>
        <w:ind w:left="1560" w:hanging="357"/>
        <w:rPr>
          <w:color w:val="000000"/>
        </w:rPr>
      </w:pPr>
      <w:r>
        <w:rPr>
          <w:rFonts w:ascii="Arial" w:eastAsia="Arial" w:hAnsi="Arial" w:cs="Arial"/>
          <w:color w:val="000000"/>
        </w:rPr>
        <w:t>potential or actual conflicts of interest</w:t>
      </w:r>
    </w:p>
    <w:p w:rsidR="006E236F" w:rsidRDefault="00BF4FB8">
      <w:pPr>
        <w:numPr>
          <w:ilvl w:val="0"/>
          <w:numId w:val="7"/>
        </w:numPr>
        <w:pBdr>
          <w:top w:val="nil"/>
          <w:left w:val="nil"/>
          <w:bottom w:val="nil"/>
          <w:right w:val="nil"/>
          <w:between w:val="nil"/>
        </w:pBdr>
        <w:spacing w:after="80"/>
        <w:ind w:left="1560" w:hanging="357"/>
        <w:rPr>
          <w:color w:val="000000"/>
        </w:rPr>
      </w:pPr>
      <w:r>
        <w:rPr>
          <w:rFonts w:ascii="Arial" w:eastAsia="Arial" w:hAnsi="Arial" w:cs="Arial"/>
          <w:color w:val="000000"/>
        </w:rPr>
        <w:t>supplier capacity problems</w:t>
      </w:r>
    </w:p>
    <w:p w:rsidR="006E236F" w:rsidRDefault="00BF4FB8">
      <w:pPr>
        <w:numPr>
          <w:ilvl w:val="0"/>
          <w:numId w:val="7"/>
        </w:numPr>
        <w:pBdr>
          <w:top w:val="nil"/>
          <w:left w:val="nil"/>
          <w:bottom w:val="nil"/>
          <w:right w:val="nil"/>
          <w:between w:val="nil"/>
        </w:pBdr>
        <w:spacing w:after="80"/>
        <w:ind w:left="1560" w:hanging="357"/>
        <w:rPr>
          <w:color w:val="000000"/>
        </w:rPr>
      </w:pPr>
      <w:r>
        <w:rPr>
          <w:rFonts w:ascii="Arial" w:eastAsia="Arial" w:hAnsi="Arial" w:cs="Arial"/>
          <w:color w:val="000000"/>
        </w:rPr>
        <w:t>restrictions or distortions in competition</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t xml:space="preserve">We may require you to amend or withdraw all or part of your bid if, in our reasonable opinion, any of the above issues have </w:t>
      </w:r>
      <w:r>
        <w:rPr>
          <w:rFonts w:ascii="Arial" w:eastAsia="Arial" w:hAnsi="Arial" w:cs="Arial"/>
          <w:color w:val="000000"/>
        </w:rPr>
        <w:t>arisen or may arise.</w:t>
      </w:r>
    </w:p>
    <w:p w:rsidR="006E236F" w:rsidRDefault="00BF4FB8">
      <w:pPr>
        <w:numPr>
          <w:ilvl w:val="0"/>
          <w:numId w:val="5"/>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16" w:name="_44sinio" w:colFirst="0" w:colLast="0"/>
      <w:bookmarkEnd w:id="16"/>
      <w:r>
        <w:rPr>
          <w:rFonts w:ascii="Arial" w:eastAsia="Arial" w:hAnsi="Arial" w:cs="Arial"/>
          <w:b/>
          <w:color w:val="000000"/>
        </w:rPr>
        <w:t>Collusive behaviour</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bookmarkStart w:id="17" w:name="_2jxsxqh" w:colFirst="0" w:colLast="0"/>
      <w:bookmarkEnd w:id="17"/>
      <w:r>
        <w:rPr>
          <w:rFonts w:ascii="Arial" w:eastAsia="Arial" w:hAnsi="Arial" w:cs="Arial"/>
          <w:color w:val="000000"/>
        </w:rPr>
        <w:t>You must not, and you must make sure that your directors, employees, subcontractors, key subcontractors, advisors, companies within your group or members of your consortia do not:</w:t>
      </w:r>
    </w:p>
    <w:p w:rsidR="006E236F" w:rsidRDefault="00BF4FB8">
      <w:pPr>
        <w:numPr>
          <w:ilvl w:val="0"/>
          <w:numId w:val="7"/>
        </w:numPr>
        <w:pBdr>
          <w:top w:val="nil"/>
          <w:left w:val="nil"/>
          <w:bottom w:val="nil"/>
          <w:right w:val="nil"/>
          <w:between w:val="nil"/>
        </w:pBdr>
        <w:spacing w:after="80"/>
        <w:ind w:left="1418" w:hanging="357"/>
        <w:rPr>
          <w:color w:val="000000"/>
        </w:rPr>
      </w:pPr>
      <w:r>
        <w:rPr>
          <w:rFonts w:ascii="Arial" w:eastAsia="Arial" w:hAnsi="Arial" w:cs="Arial"/>
          <w:color w:val="000000"/>
        </w:rPr>
        <w:t xml:space="preserve">fix or adjust any part of your bid by agreement or arrangement with any other person, except where, getting quotes necessary for your bid or to get any necessary security </w:t>
      </w:r>
    </w:p>
    <w:p w:rsidR="006E236F" w:rsidRDefault="00BF4FB8">
      <w:pPr>
        <w:numPr>
          <w:ilvl w:val="0"/>
          <w:numId w:val="7"/>
        </w:numPr>
        <w:pBdr>
          <w:top w:val="nil"/>
          <w:left w:val="nil"/>
          <w:bottom w:val="nil"/>
          <w:right w:val="nil"/>
          <w:between w:val="nil"/>
        </w:pBdr>
        <w:spacing w:after="80"/>
        <w:ind w:left="1418" w:hanging="357"/>
        <w:rPr>
          <w:color w:val="000000"/>
        </w:rPr>
      </w:pPr>
      <w:r>
        <w:rPr>
          <w:rFonts w:ascii="Arial" w:eastAsia="Arial" w:hAnsi="Arial" w:cs="Arial"/>
          <w:color w:val="000000"/>
        </w:rPr>
        <w:t xml:space="preserve">communicate with any person other than us the value, price or rates set out in your </w:t>
      </w:r>
      <w:r>
        <w:rPr>
          <w:rFonts w:ascii="Arial" w:eastAsia="Arial" w:hAnsi="Arial" w:cs="Arial"/>
          <w:color w:val="000000"/>
        </w:rPr>
        <w:t>bid or information which would enable the precise or approximate value, price or rates to be calculated by any other person except where such communication is undertaken with persons who are also participants in your bid submission, namely those where disc</w:t>
      </w:r>
      <w:r>
        <w:rPr>
          <w:rFonts w:ascii="Arial" w:eastAsia="Arial" w:hAnsi="Arial" w:cs="Arial"/>
          <w:color w:val="000000"/>
        </w:rPr>
        <w:t xml:space="preserve">losure to such person is made in confidence in order to obtain quotes necessary for your bid or to get any necessary security  </w:t>
      </w:r>
    </w:p>
    <w:p w:rsidR="006E236F" w:rsidRDefault="00BF4FB8">
      <w:pPr>
        <w:numPr>
          <w:ilvl w:val="0"/>
          <w:numId w:val="7"/>
        </w:numPr>
        <w:pBdr>
          <w:top w:val="nil"/>
          <w:left w:val="nil"/>
          <w:bottom w:val="nil"/>
          <w:right w:val="nil"/>
          <w:between w:val="nil"/>
        </w:pBdr>
        <w:spacing w:after="80"/>
        <w:ind w:left="1418" w:hanging="357"/>
        <w:rPr>
          <w:color w:val="000000"/>
        </w:rPr>
      </w:pPr>
      <w:r>
        <w:rPr>
          <w:rFonts w:ascii="Arial" w:eastAsia="Arial" w:hAnsi="Arial" w:cs="Arial"/>
          <w:color w:val="000000"/>
        </w:rPr>
        <w:t xml:space="preserve">enter into any agreement or arrangement with any other bidder,  so that bidder does not submit a bid </w:t>
      </w:r>
    </w:p>
    <w:p w:rsidR="006E236F" w:rsidRDefault="00BF4FB8">
      <w:pPr>
        <w:numPr>
          <w:ilvl w:val="0"/>
          <w:numId w:val="7"/>
        </w:numPr>
        <w:pBdr>
          <w:top w:val="nil"/>
          <w:left w:val="nil"/>
          <w:bottom w:val="nil"/>
          <w:right w:val="nil"/>
          <w:between w:val="nil"/>
        </w:pBdr>
        <w:spacing w:after="80"/>
        <w:ind w:left="1418" w:hanging="357"/>
        <w:rPr>
          <w:color w:val="000000"/>
        </w:rPr>
      </w:pPr>
      <w:r>
        <w:rPr>
          <w:rFonts w:ascii="Arial" w:eastAsia="Arial" w:hAnsi="Arial" w:cs="Arial"/>
          <w:color w:val="000000"/>
        </w:rPr>
        <w:t xml:space="preserve">share, permit or disclose </w:t>
      </w:r>
      <w:r>
        <w:rPr>
          <w:rFonts w:ascii="Arial" w:eastAsia="Arial" w:hAnsi="Arial" w:cs="Arial"/>
          <w:color w:val="000000"/>
        </w:rPr>
        <w:t>to another person, access to any information relating to your bid submission (or another bid submission to which you are party)</w:t>
      </w:r>
    </w:p>
    <w:p w:rsidR="006E236F" w:rsidRDefault="00BF4FB8">
      <w:pPr>
        <w:numPr>
          <w:ilvl w:val="0"/>
          <w:numId w:val="7"/>
        </w:numPr>
        <w:pBdr>
          <w:top w:val="nil"/>
          <w:left w:val="nil"/>
          <w:bottom w:val="nil"/>
          <w:right w:val="nil"/>
          <w:between w:val="nil"/>
        </w:pBdr>
        <w:spacing w:after="80"/>
        <w:ind w:left="1418" w:hanging="357"/>
        <w:rPr>
          <w:color w:val="000000"/>
        </w:rPr>
      </w:pPr>
      <w:r>
        <w:rPr>
          <w:rFonts w:ascii="Arial" w:eastAsia="Arial" w:hAnsi="Arial" w:cs="Arial"/>
          <w:color w:val="000000"/>
        </w:rPr>
        <w:t>offer or agree to pay or give any sum or sums of money, inducement or valuable consideration directly or indirectly to any other</w:t>
      </w:r>
      <w:r>
        <w:rPr>
          <w:rFonts w:ascii="Arial" w:eastAsia="Arial" w:hAnsi="Arial" w:cs="Arial"/>
          <w:color w:val="000000"/>
        </w:rPr>
        <w:t xml:space="preserve"> person for doing or having done or causing or having caused to be done in relation to its bid submission</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t xml:space="preserve">If you do breach </w:t>
      </w:r>
      <w:r>
        <w:rPr>
          <w:rFonts w:ascii="Arial" w:eastAsia="Arial" w:hAnsi="Arial" w:cs="Arial"/>
          <w:color w:val="000000"/>
        </w:rPr>
        <w:t xml:space="preserve">paragraph </w:t>
      </w:r>
      <w:r>
        <w:rPr>
          <w:rFonts w:ascii="Arial" w:eastAsia="Arial" w:hAnsi="Arial" w:cs="Arial"/>
        </w:rPr>
        <w:t>13.1</w:t>
      </w:r>
      <w:r>
        <w:rPr>
          <w:rFonts w:ascii="Arial" w:eastAsia="Arial" w:hAnsi="Arial" w:cs="Arial"/>
          <w:color w:val="000000"/>
        </w:rPr>
        <w:t>, we may (without prejudice to any other criminal or civil remedies available to it) disqualify you from further participation in this competition.</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t>We may require you to put in place any procedures or undertake any such action(s) that we in our sole discre</w:t>
      </w:r>
      <w:r>
        <w:rPr>
          <w:rFonts w:ascii="Arial" w:eastAsia="Arial" w:hAnsi="Arial" w:cs="Arial"/>
          <w:color w:val="000000"/>
        </w:rPr>
        <w:t>tion considers necessary to prevent or stop any collusive behaviour.</w:t>
      </w:r>
    </w:p>
    <w:p w:rsidR="006E236F" w:rsidRDefault="00BF4FB8">
      <w:pPr>
        <w:numPr>
          <w:ilvl w:val="0"/>
          <w:numId w:val="5"/>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18" w:name="_z337ya" w:colFirst="0" w:colLast="0"/>
      <w:bookmarkEnd w:id="18"/>
      <w:r>
        <w:rPr>
          <w:rFonts w:ascii="Arial" w:eastAsia="Arial" w:hAnsi="Arial" w:cs="Arial"/>
          <w:b/>
          <w:color w:val="000000"/>
        </w:rPr>
        <w:t>Contracting arrangements</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t xml:space="preserve">Only you or, as applicable, your key subcontractors (as set out in your bid) or consortium members can provide the deliverables through the contract. </w:t>
      </w:r>
    </w:p>
    <w:p w:rsidR="006E236F" w:rsidRDefault="00BF4FB8">
      <w:pPr>
        <w:numPr>
          <w:ilvl w:val="0"/>
          <w:numId w:val="5"/>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19" w:name="_3j2qqm3" w:colFirst="0" w:colLast="0"/>
      <w:bookmarkEnd w:id="19"/>
      <w:r>
        <w:rPr>
          <w:rFonts w:ascii="Arial" w:eastAsia="Arial" w:hAnsi="Arial" w:cs="Arial"/>
          <w:b/>
          <w:color w:val="000000"/>
        </w:rPr>
        <w:t>Contracting</w:t>
      </w:r>
      <w:r>
        <w:rPr>
          <w:rFonts w:ascii="Arial" w:eastAsia="Arial" w:hAnsi="Arial" w:cs="Arial"/>
          <w:b/>
          <w:color w:val="000000"/>
        </w:rPr>
        <w:t xml:space="preserve"> arrangements for consortium</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t>We may require a consortium to form a specific legal entity when signing the contract. We may also require a member to sign a guarantee for the legal entity.</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lastRenderedPageBreak/>
        <w:t xml:space="preserve">Otherwise, each member will sign the contract. </w:t>
      </w:r>
    </w:p>
    <w:p w:rsidR="006E236F" w:rsidRDefault="00BF4FB8">
      <w:pPr>
        <w:numPr>
          <w:ilvl w:val="0"/>
          <w:numId w:val="5"/>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20" w:name="_1y810tw" w:colFirst="0" w:colLast="0"/>
      <w:bookmarkEnd w:id="20"/>
      <w:r>
        <w:rPr>
          <w:rFonts w:ascii="Arial" w:eastAsia="Arial" w:hAnsi="Arial" w:cs="Arial"/>
          <w:b/>
          <w:color w:val="000000"/>
        </w:rPr>
        <w:t>Bidder conduct and co</w:t>
      </w:r>
      <w:r>
        <w:rPr>
          <w:rFonts w:ascii="Arial" w:eastAsia="Arial" w:hAnsi="Arial" w:cs="Arial"/>
          <w:b/>
          <w:color w:val="000000"/>
        </w:rPr>
        <w:t>nflicts of interest</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t>You must not attempt to influence the contract award process. For example, you must not directly or indirectly at any time:</w:t>
      </w:r>
    </w:p>
    <w:p w:rsidR="006E236F" w:rsidRDefault="00BF4FB8">
      <w:pPr>
        <w:numPr>
          <w:ilvl w:val="0"/>
          <w:numId w:val="7"/>
        </w:numPr>
        <w:pBdr>
          <w:top w:val="nil"/>
          <w:left w:val="nil"/>
          <w:bottom w:val="nil"/>
          <w:right w:val="nil"/>
          <w:between w:val="nil"/>
        </w:pBdr>
        <w:spacing w:after="80"/>
        <w:ind w:left="1560" w:hanging="357"/>
        <w:rPr>
          <w:color w:val="000000"/>
        </w:rPr>
      </w:pPr>
      <w:r>
        <w:rPr>
          <w:rFonts w:ascii="Arial" w:eastAsia="Arial" w:hAnsi="Arial" w:cs="Arial"/>
          <w:color w:val="000000"/>
        </w:rPr>
        <w:t>collude with other others over the content and submission of bids. However, you may work in good faith with a proposed partner, supplier, consortium member or provider of finance.</w:t>
      </w:r>
    </w:p>
    <w:p w:rsidR="006E236F" w:rsidRDefault="00BF4FB8">
      <w:pPr>
        <w:numPr>
          <w:ilvl w:val="0"/>
          <w:numId w:val="7"/>
        </w:numPr>
        <w:pBdr>
          <w:top w:val="nil"/>
          <w:left w:val="nil"/>
          <w:bottom w:val="nil"/>
          <w:right w:val="nil"/>
          <w:between w:val="nil"/>
        </w:pBdr>
        <w:spacing w:after="80"/>
        <w:ind w:left="1560" w:hanging="357"/>
        <w:rPr>
          <w:color w:val="000000"/>
        </w:rPr>
      </w:pPr>
      <w:r>
        <w:rPr>
          <w:rFonts w:ascii="Arial" w:eastAsia="Arial" w:hAnsi="Arial" w:cs="Arial"/>
          <w:color w:val="000000"/>
        </w:rPr>
        <w:t>canvass any Minister, officer, public sector employee, member or agent our s</w:t>
      </w:r>
      <w:r>
        <w:rPr>
          <w:rFonts w:ascii="Arial" w:eastAsia="Arial" w:hAnsi="Arial" w:cs="Arial"/>
          <w:color w:val="000000"/>
        </w:rPr>
        <w:t>taff or advisors in relation to this competition.</w:t>
      </w:r>
    </w:p>
    <w:p w:rsidR="006E236F" w:rsidRDefault="00BF4FB8">
      <w:pPr>
        <w:numPr>
          <w:ilvl w:val="0"/>
          <w:numId w:val="7"/>
        </w:numPr>
        <w:pBdr>
          <w:top w:val="nil"/>
          <w:left w:val="nil"/>
          <w:bottom w:val="nil"/>
          <w:right w:val="nil"/>
          <w:between w:val="nil"/>
        </w:pBdr>
        <w:spacing w:after="80"/>
        <w:ind w:left="1560" w:hanging="357"/>
        <w:rPr>
          <w:color w:val="000000"/>
        </w:rPr>
      </w:pPr>
      <w:r>
        <w:rPr>
          <w:rFonts w:ascii="Arial" w:eastAsia="Arial" w:hAnsi="Arial" w:cs="Arial"/>
          <w:color w:val="000000"/>
        </w:rPr>
        <w:t>try to obtain information from any of our staff or advisors about another bidder or bid.</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t xml:space="preserve">You must ensure that no conflicts of interest exist between Cabinet Office and yourself. If you do not tell us about </w:t>
      </w:r>
      <w:r>
        <w:rPr>
          <w:rFonts w:ascii="Arial" w:eastAsia="Arial" w:hAnsi="Arial" w:cs="Arial"/>
          <w:color w:val="000000"/>
        </w:rPr>
        <w:t>a known conflict, we may exclude you from the competition. We may also exclude you if a conflict cannot be dealt with in any other way.</w:t>
      </w:r>
    </w:p>
    <w:p w:rsidR="006E236F" w:rsidRDefault="00BF4FB8">
      <w:pPr>
        <w:numPr>
          <w:ilvl w:val="0"/>
          <w:numId w:val="5"/>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21" w:name="_4i7ojhp" w:colFirst="0" w:colLast="0"/>
      <w:bookmarkEnd w:id="21"/>
      <w:r>
        <w:rPr>
          <w:rFonts w:ascii="Arial" w:eastAsia="Arial" w:hAnsi="Arial" w:cs="Arial"/>
          <w:b/>
          <w:color w:val="000000"/>
        </w:rPr>
        <w:t>Confidentiality and freedom of information</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t>You must keep the contents of this bid pack confidential unless it is already</w:t>
      </w:r>
      <w:r>
        <w:rPr>
          <w:rFonts w:ascii="Arial" w:eastAsia="Arial" w:hAnsi="Arial" w:cs="Arial"/>
          <w:color w:val="000000"/>
        </w:rPr>
        <w:t xml:space="preserve"> in the public domain, you must keep the fact you have received it confidential. This obligation does not apply to anything you have to do to:</w:t>
      </w:r>
    </w:p>
    <w:p w:rsidR="006E236F" w:rsidRDefault="00BF4FB8">
      <w:pPr>
        <w:numPr>
          <w:ilvl w:val="0"/>
          <w:numId w:val="7"/>
        </w:numPr>
        <w:pBdr>
          <w:top w:val="nil"/>
          <w:left w:val="nil"/>
          <w:bottom w:val="nil"/>
          <w:right w:val="nil"/>
          <w:between w:val="nil"/>
        </w:pBdr>
        <w:spacing w:after="80"/>
        <w:ind w:left="1560" w:hanging="357"/>
        <w:rPr>
          <w:color w:val="000000"/>
        </w:rPr>
      </w:pPr>
      <w:r>
        <w:rPr>
          <w:rFonts w:ascii="Arial" w:eastAsia="Arial" w:hAnsi="Arial" w:cs="Arial"/>
          <w:color w:val="000000"/>
        </w:rPr>
        <w:t>submit a bid</w:t>
      </w:r>
    </w:p>
    <w:p w:rsidR="006E236F" w:rsidRDefault="00BF4FB8">
      <w:pPr>
        <w:numPr>
          <w:ilvl w:val="0"/>
          <w:numId w:val="7"/>
        </w:numPr>
        <w:pBdr>
          <w:top w:val="nil"/>
          <w:left w:val="nil"/>
          <w:bottom w:val="nil"/>
          <w:right w:val="nil"/>
          <w:between w:val="nil"/>
        </w:pBdr>
        <w:spacing w:after="80"/>
        <w:ind w:left="1560" w:hanging="357"/>
        <w:rPr>
          <w:color w:val="000000"/>
        </w:rPr>
      </w:pPr>
      <w:r>
        <w:rPr>
          <w:rFonts w:ascii="Arial" w:eastAsia="Arial" w:hAnsi="Arial" w:cs="Arial"/>
          <w:color w:val="000000"/>
        </w:rPr>
        <w:t>comply with a legal obligation.</w:t>
      </w:r>
    </w:p>
    <w:p w:rsidR="006E236F" w:rsidRDefault="00BF4FB8">
      <w:pPr>
        <w:numPr>
          <w:ilvl w:val="0"/>
          <w:numId w:val="5"/>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22" w:name="_2xcytpi" w:colFirst="0" w:colLast="0"/>
      <w:bookmarkEnd w:id="22"/>
      <w:r>
        <w:rPr>
          <w:rFonts w:ascii="Arial" w:eastAsia="Arial" w:hAnsi="Arial" w:cs="Arial"/>
          <w:b/>
          <w:color w:val="000000"/>
        </w:rPr>
        <w:t>Publicity</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t>You must not make statements to the media regarding any bid or its contents. You are not allowed to publicise the outcome of the competition unless we have given you written consent.</w:t>
      </w:r>
    </w:p>
    <w:p w:rsidR="006E236F" w:rsidRDefault="00BF4FB8">
      <w:pPr>
        <w:numPr>
          <w:ilvl w:val="0"/>
          <w:numId w:val="5"/>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23" w:name="_1ci93xb" w:colFirst="0" w:colLast="0"/>
      <w:bookmarkEnd w:id="23"/>
      <w:r>
        <w:rPr>
          <w:rFonts w:ascii="Arial" w:eastAsia="Arial" w:hAnsi="Arial" w:cs="Arial"/>
          <w:b/>
          <w:color w:val="000000"/>
        </w:rPr>
        <w:t>Our rights</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t>We reserve the right to:</w:t>
      </w:r>
    </w:p>
    <w:p w:rsidR="006E236F" w:rsidRDefault="00BF4FB8">
      <w:pPr>
        <w:numPr>
          <w:ilvl w:val="0"/>
          <w:numId w:val="7"/>
        </w:numPr>
        <w:pBdr>
          <w:top w:val="nil"/>
          <w:left w:val="nil"/>
          <w:bottom w:val="nil"/>
          <w:right w:val="nil"/>
          <w:between w:val="nil"/>
        </w:pBdr>
        <w:spacing w:after="80"/>
        <w:ind w:left="1560" w:hanging="357"/>
        <w:rPr>
          <w:color w:val="000000"/>
        </w:rPr>
      </w:pPr>
      <w:r>
        <w:rPr>
          <w:rFonts w:ascii="Arial" w:eastAsia="Arial" w:hAnsi="Arial" w:cs="Arial"/>
          <w:color w:val="000000"/>
        </w:rPr>
        <w:t>waive or change the requirements of t</w:t>
      </w:r>
      <w:r>
        <w:rPr>
          <w:rFonts w:ascii="Arial" w:eastAsia="Arial" w:hAnsi="Arial" w:cs="Arial"/>
          <w:color w:val="000000"/>
        </w:rPr>
        <w:t>his bid pack from time to time without notice</w:t>
      </w:r>
    </w:p>
    <w:p w:rsidR="006E236F" w:rsidRDefault="00BF4FB8">
      <w:pPr>
        <w:numPr>
          <w:ilvl w:val="0"/>
          <w:numId w:val="7"/>
        </w:numPr>
        <w:pBdr>
          <w:top w:val="nil"/>
          <w:left w:val="nil"/>
          <w:bottom w:val="nil"/>
          <w:right w:val="nil"/>
          <w:between w:val="nil"/>
        </w:pBdr>
        <w:spacing w:after="80"/>
        <w:ind w:left="1560" w:hanging="357"/>
        <w:rPr>
          <w:color w:val="000000"/>
        </w:rPr>
      </w:pPr>
      <w:r>
        <w:rPr>
          <w:rFonts w:ascii="Arial" w:eastAsia="Arial" w:hAnsi="Arial" w:cs="Arial"/>
          <w:color w:val="000000"/>
        </w:rPr>
        <w:t>verify information, seek clarification or require evidence or further information in respect of your bid</w:t>
      </w:r>
    </w:p>
    <w:p w:rsidR="006E236F" w:rsidRDefault="00BF4FB8">
      <w:pPr>
        <w:numPr>
          <w:ilvl w:val="0"/>
          <w:numId w:val="7"/>
        </w:numPr>
        <w:pBdr>
          <w:top w:val="nil"/>
          <w:left w:val="nil"/>
          <w:bottom w:val="nil"/>
          <w:right w:val="nil"/>
          <w:between w:val="nil"/>
        </w:pBdr>
        <w:spacing w:after="80"/>
        <w:ind w:left="1560" w:hanging="357"/>
        <w:rPr>
          <w:color w:val="000000"/>
        </w:rPr>
      </w:pPr>
      <w:r>
        <w:rPr>
          <w:rFonts w:ascii="Arial" w:eastAsia="Arial" w:hAnsi="Arial" w:cs="Arial"/>
          <w:color w:val="000000"/>
        </w:rPr>
        <w:t>withdraw this bid pack at any time, or re-invite bids on the same or alternative basis</w:t>
      </w:r>
    </w:p>
    <w:p w:rsidR="006E236F" w:rsidRDefault="00BF4FB8">
      <w:pPr>
        <w:numPr>
          <w:ilvl w:val="0"/>
          <w:numId w:val="7"/>
        </w:numPr>
        <w:pBdr>
          <w:top w:val="nil"/>
          <w:left w:val="nil"/>
          <w:bottom w:val="nil"/>
          <w:right w:val="nil"/>
          <w:between w:val="nil"/>
        </w:pBdr>
        <w:spacing w:after="80"/>
        <w:ind w:left="1560" w:hanging="357"/>
        <w:rPr>
          <w:color w:val="000000"/>
        </w:rPr>
      </w:pPr>
      <w:r>
        <w:rPr>
          <w:rFonts w:ascii="Arial" w:eastAsia="Arial" w:hAnsi="Arial" w:cs="Arial"/>
          <w:color w:val="000000"/>
        </w:rPr>
        <w:t>choose not to award any contract(s) or lot(s) as a result of the competition</w:t>
      </w:r>
    </w:p>
    <w:p w:rsidR="006E236F" w:rsidRDefault="00BF4FB8">
      <w:pPr>
        <w:numPr>
          <w:ilvl w:val="0"/>
          <w:numId w:val="7"/>
        </w:numPr>
        <w:pBdr>
          <w:top w:val="nil"/>
          <w:left w:val="nil"/>
          <w:bottom w:val="nil"/>
          <w:right w:val="nil"/>
          <w:between w:val="nil"/>
        </w:pBdr>
        <w:spacing w:after="80"/>
        <w:ind w:left="1560" w:hanging="357"/>
        <w:rPr>
          <w:color w:val="000000"/>
        </w:rPr>
      </w:pPr>
      <w:r>
        <w:rPr>
          <w:rFonts w:ascii="Arial" w:eastAsia="Arial" w:hAnsi="Arial" w:cs="Arial"/>
          <w:color w:val="000000"/>
        </w:rPr>
        <w:t>choose to award different lots at different times</w:t>
      </w:r>
    </w:p>
    <w:p w:rsidR="006E236F" w:rsidRDefault="00BF4FB8">
      <w:pPr>
        <w:numPr>
          <w:ilvl w:val="0"/>
          <w:numId w:val="7"/>
        </w:numPr>
        <w:pBdr>
          <w:top w:val="nil"/>
          <w:left w:val="nil"/>
          <w:bottom w:val="nil"/>
          <w:right w:val="nil"/>
          <w:between w:val="nil"/>
        </w:pBdr>
        <w:spacing w:after="80"/>
        <w:ind w:left="1560" w:hanging="357"/>
        <w:rPr>
          <w:color w:val="000000"/>
        </w:rPr>
      </w:pPr>
      <w:r>
        <w:rPr>
          <w:rFonts w:ascii="Arial" w:eastAsia="Arial" w:hAnsi="Arial" w:cs="Arial"/>
          <w:color w:val="000000"/>
        </w:rPr>
        <w:t>make any changes to the timetable, structure or content of the competition</w:t>
      </w:r>
    </w:p>
    <w:p w:rsidR="006E236F" w:rsidRDefault="00BF4FB8">
      <w:pPr>
        <w:numPr>
          <w:ilvl w:val="0"/>
          <w:numId w:val="7"/>
        </w:numPr>
        <w:pBdr>
          <w:top w:val="nil"/>
          <w:left w:val="nil"/>
          <w:bottom w:val="nil"/>
          <w:right w:val="nil"/>
          <w:between w:val="nil"/>
        </w:pBdr>
        <w:spacing w:after="80"/>
        <w:ind w:left="1560" w:hanging="357"/>
        <w:rPr>
          <w:color w:val="000000"/>
        </w:rPr>
      </w:pPr>
      <w:r>
        <w:rPr>
          <w:rFonts w:ascii="Arial" w:eastAsia="Arial" w:hAnsi="Arial" w:cs="Arial"/>
          <w:color w:val="000000"/>
        </w:rPr>
        <w:t>carry out the evaluation stages (selection and award s</w:t>
      </w:r>
      <w:r>
        <w:rPr>
          <w:rFonts w:ascii="Arial" w:eastAsia="Arial" w:hAnsi="Arial" w:cs="Arial"/>
          <w:color w:val="000000"/>
        </w:rPr>
        <w:t xml:space="preserve">tages) of this procurement concurrently </w:t>
      </w:r>
    </w:p>
    <w:p w:rsidR="006E236F" w:rsidRDefault="00BF4FB8">
      <w:pPr>
        <w:numPr>
          <w:ilvl w:val="0"/>
          <w:numId w:val="7"/>
        </w:numPr>
        <w:pBdr>
          <w:top w:val="nil"/>
          <w:left w:val="nil"/>
          <w:bottom w:val="nil"/>
          <w:right w:val="nil"/>
          <w:between w:val="nil"/>
        </w:pBdr>
        <w:spacing w:after="80"/>
        <w:ind w:left="1560" w:hanging="357"/>
        <w:rPr>
          <w:color w:val="000000"/>
        </w:rPr>
      </w:pPr>
      <w:r>
        <w:rPr>
          <w:rFonts w:ascii="Arial" w:eastAsia="Arial" w:hAnsi="Arial" w:cs="Arial"/>
          <w:color w:val="000000"/>
        </w:rPr>
        <w:t xml:space="preserve">exclude you if: </w:t>
      </w:r>
    </w:p>
    <w:p w:rsidR="006E236F" w:rsidRDefault="00BF4FB8">
      <w:pPr>
        <w:numPr>
          <w:ilvl w:val="1"/>
          <w:numId w:val="6"/>
        </w:numPr>
        <w:pBdr>
          <w:top w:val="nil"/>
          <w:left w:val="nil"/>
          <w:bottom w:val="nil"/>
          <w:right w:val="nil"/>
          <w:between w:val="nil"/>
        </w:pBdr>
        <w:spacing w:after="80"/>
        <w:ind w:left="1985" w:hanging="356"/>
        <w:rPr>
          <w:color w:val="000000"/>
        </w:rPr>
      </w:pPr>
      <w:r>
        <w:rPr>
          <w:rFonts w:ascii="Arial" w:eastAsia="Arial" w:hAnsi="Arial" w:cs="Arial"/>
          <w:color w:val="000000"/>
        </w:rPr>
        <w:lastRenderedPageBreak/>
        <w:t>you submit a non-compliant bid</w:t>
      </w:r>
    </w:p>
    <w:p w:rsidR="006E236F" w:rsidRDefault="00BF4FB8">
      <w:pPr>
        <w:numPr>
          <w:ilvl w:val="1"/>
          <w:numId w:val="6"/>
        </w:numPr>
        <w:pBdr>
          <w:top w:val="nil"/>
          <w:left w:val="nil"/>
          <w:bottom w:val="nil"/>
          <w:right w:val="nil"/>
          <w:between w:val="nil"/>
        </w:pBdr>
        <w:spacing w:after="80"/>
        <w:ind w:left="1985" w:hanging="356"/>
        <w:rPr>
          <w:color w:val="000000"/>
        </w:rPr>
      </w:pPr>
      <w:r>
        <w:rPr>
          <w:rFonts w:ascii="Arial" w:eastAsia="Arial" w:hAnsi="Arial" w:cs="Arial"/>
          <w:color w:val="000000"/>
        </w:rPr>
        <w:t>your bid contains false or misleading information</w:t>
      </w:r>
    </w:p>
    <w:p w:rsidR="006E236F" w:rsidRDefault="00BF4FB8">
      <w:pPr>
        <w:numPr>
          <w:ilvl w:val="1"/>
          <w:numId w:val="6"/>
        </w:numPr>
        <w:pBdr>
          <w:top w:val="nil"/>
          <w:left w:val="nil"/>
          <w:bottom w:val="nil"/>
          <w:right w:val="nil"/>
          <w:between w:val="nil"/>
        </w:pBdr>
        <w:spacing w:after="80"/>
        <w:ind w:left="1985" w:hanging="356"/>
        <w:rPr>
          <w:color w:val="000000"/>
        </w:rPr>
      </w:pPr>
      <w:r>
        <w:rPr>
          <w:rFonts w:ascii="Arial" w:eastAsia="Arial" w:hAnsi="Arial" w:cs="Arial"/>
          <w:color w:val="000000"/>
        </w:rPr>
        <w:t>you fail to tell us of any change in the contracting arrangements between bid submission and contract award</w:t>
      </w:r>
    </w:p>
    <w:p w:rsidR="006E236F" w:rsidRDefault="00BF4FB8">
      <w:pPr>
        <w:numPr>
          <w:ilvl w:val="1"/>
          <w:numId w:val="6"/>
        </w:numPr>
        <w:pBdr>
          <w:top w:val="nil"/>
          <w:left w:val="nil"/>
          <w:bottom w:val="nil"/>
          <w:right w:val="nil"/>
          <w:between w:val="nil"/>
        </w:pBdr>
        <w:spacing w:after="80"/>
        <w:ind w:left="1985" w:hanging="356"/>
        <w:rPr>
          <w:color w:val="000000"/>
        </w:rPr>
      </w:pPr>
      <w:r>
        <w:rPr>
          <w:rFonts w:ascii="Arial" w:eastAsia="Arial" w:hAnsi="Arial" w:cs="Arial"/>
          <w:color w:val="000000"/>
        </w:rPr>
        <w:t>the chang</w:t>
      </w:r>
      <w:r>
        <w:rPr>
          <w:rFonts w:ascii="Arial" w:eastAsia="Arial" w:hAnsi="Arial" w:cs="Arial"/>
          <w:color w:val="000000"/>
        </w:rPr>
        <w:t>e in the contracting arrangements would result in a breach of procurement law</w:t>
      </w:r>
    </w:p>
    <w:p w:rsidR="006E236F" w:rsidRDefault="00BF4FB8">
      <w:pPr>
        <w:numPr>
          <w:ilvl w:val="1"/>
          <w:numId w:val="6"/>
        </w:numPr>
        <w:pBdr>
          <w:top w:val="nil"/>
          <w:left w:val="nil"/>
          <w:bottom w:val="nil"/>
          <w:right w:val="nil"/>
          <w:between w:val="nil"/>
        </w:pBdr>
        <w:spacing w:after="80"/>
        <w:ind w:left="1985" w:hanging="356"/>
        <w:rPr>
          <w:color w:val="000000"/>
        </w:rPr>
      </w:pPr>
      <w:r>
        <w:rPr>
          <w:rFonts w:ascii="Arial" w:eastAsia="Arial" w:hAnsi="Arial" w:cs="Arial"/>
          <w:color w:val="000000"/>
        </w:rPr>
        <w:t>for any other reason set out elsewhere in this bid pack</w:t>
      </w:r>
    </w:p>
    <w:p w:rsidR="006E236F" w:rsidRDefault="00BF4FB8">
      <w:pPr>
        <w:numPr>
          <w:ilvl w:val="1"/>
          <w:numId w:val="6"/>
        </w:numPr>
        <w:pBdr>
          <w:top w:val="nil"/>
          <w:left w:val="nil"/>
          <w:bottom w:val="nil"/>
          <w:right w:val="nil"/>
          <w:between w:val="nil"/>
        </w:pBdr>
        <w:spacing w:after="80"/>
        <w:ind w:left="1985" w:hanging="356"/>
        <w:rPr>
          <w:color w:val="000000"/>
        </w:rPr>
      </w:pPr>
      <w:r>
        <w:rPr>
          <w:rFonts w:ascii="Arial" w:eastAsia="Arial" w:hAnsi="Arial" w:cs="Arial"/>
          <w:color w:val="000000"/>
        </w:rPr>
        <w:t xml:space="preserve">for any reason set out in the Regulations </w:t>
      </w:r>
    </w:p>
    <w:p w:rsidR="006E236F" w:rsidRDefault="006E236F">
      <w:pPr>
        <w:pBdr>
          <w:top w:val="nil"/>
          <w:left w:val="nil"/>
          <w:bottom w:val="nil"/>
          <w:right w:val="nil"/>
          <w:between w:val="nil"/>
        </w:pBdr>
        <w:spacing w:after="80"/>
        <w:ind w:left="1985"/>
        <w:rPr>
          <w:rFonts w:ascii="Arial" w:eastAsia="Arial" w:hAnsi="Arial" w:cs="Arial"/>
          <w:color w:val="000000"/>
        </w:rPr>
      </w:pPr>
    </w:p>
    <w:p w:rsidR="006E236F" w:rsidRDefault="00BF4FB8">
      <w:pPr>
        <w:numPr>
          <w:ilvl w:val="0"/>
          <w:numId w:val="5"/>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24" w:name="_3whwml4" w:colFirst="0" w:colLast="0"/>
      <w:bookmarkEnd w:id="24"/>
      <w:r>
        <w:rPr>
          <w:rFonts w:ascii="Arial" w:eastAsia="Arial" w:hAnsi="Arial" w:cs="Arial"/>
          <w:b/>
          <w:color w:val="000000"/>
        </w:rPr>
        <w:t>Consequences of misrepresentation</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t>If a serious misrepresentation by you induces Cabinet Office to enter into a contract with you, you may be:</w:t>
      </w:r>
    </w:p>
    <w:p w:rsidR="006E236F" w:rsidRDefault="00BF4FB8">
      <w:pPr>
        <w:numPr>
          <w:ilvl w:val="0"/>
          <w:numId w:val="7"/>
        </w:numPr>
        <w:pBdr>
          <w:top w:val="nil"/>
          <w:left w:val="nil"/>
          <w:bottom w:val="nil"/>
          <w:right w:val="nil"/>
          <w:between w:val="nil"/>
        </w:pBdr>
        <w:spacing w:after="80"/>
        <w:ind w:left="1560" w:hanging="357"/>
        <w:rPr>
          <w:color w:val="000000"/>
        </w:rPr>
      </w:pPr>
      <w:r>
        <w:rPr>
          <w:rFonts w:ascii="Arial" w:eastAsia="Arial" w:hAnsi="Arial" w:cs="Arial"/>
          <w:color w:val="000000"/>
        </w:rPr>
        <w:t xml:space="preserve">excluded from bidding for contracts for three years under regulation 57(8)(h)(i) of the Regulations </w:t>
      </w:r>
    </w:p>
    <w:p w:rsidR="006E236F" w:rsidRDefault="00BF4FB8">
      <w:pPr>
        <w:numPr>
          <w:ilvl w:val="0"/>
          <w:numId w:val="7"/>
        </w:numPr>
        <w:pBdr>
          <w:top w:val="nil"/>
          <w:left w:val="nil"/>
          <w:bottom w:val="nil"/>
          <w:right w:val="nil"/>
          <w:between w:val="nil"/>
        </w:pBdr>
        <w:spacing w:after="80"/>
        <w:ind w:left="1560" w:hanging="357"/>
        <w:rPr>
          <w:color w:val="000000"/>
        </w:rPr>
      </w:pPr>
      <w:r>
        <w:rPr>
          <w:rFonts w:ascii="Arial" w:eastAsia="Arial" w:hAnsi="Arial" w:cs="Arial"/>
          <w:color w:val="000000"/>
        </w:rPr>
        <w:t>sued by Cabinet Office for damages, and Cabinet Office may rescind the contract under the Misrepresentation Act 1967</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t>If fraud, or fraudulent intent, can be proved, you may be prosecuted and convicted of the offence of fraud by false representation under s.</w:t>
      </w:r>
      <w:r>
        <w:rPr>
          <w:rFonts w:ascii="Arial" w:eastAsia="Arial" w:hAnsi="Arial" w:cs="Arial"/>
          <w:color w:val="000000"/>
        </w:rPr>
        <w:t>2 of the Fraud Act 2006, which can carry a sentence of up to 10 years or a fine (or both).</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t>If there is a conviction, then your organisation must be excluded from the procurement procedure for five years under regulation 57(1) of the Regulations (subject to</w:t>
      </w:r>
      <w:r>
        <w:rPr>
          <w:rFonts w:ascii="Arial" w:eastAsia="Arial" w:hAnsi="Arial" w:cs="Arial"/>
          <w:color w:val="000000"/>
        </w:rPr>
        <w:t xml:space="preserve"> self-cleaning). </w:t>
      </w:r>
    </w:p>
    <w:p w:rsidR="006E236F" w:rsidRDefault="00BF4FB8">
      <w:pPr>
        <w:numPr>
          <w:ilvl w:val="0"/>
          <w:numId w:val="5"/>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25" w:name="_2bn6wsx" w:colFirst="0" w:colLast="0"/>
      <w:bookmarkEnd w:id="25"/>
      <w:r>
        <w:rPr>
          <w:rFonts w:ascii="Arial" w:eastAsia="Arial" w:hAnsi="Arial" w:cs="Arial"/>
          <w:b/>
          <w:color w:val="000000"/>
        </w:rPr>
        <w:t>Bid costs</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t>We will not pay your bid costs for any reason, for example if we terminate or amend the competition.</w:t>
      </w:r>
    </w:p>
    <w:p w:rsidR="006E236F" w:rsidRDefault="006E236F">
      <w:pPr>
        <w:pBdr>
          <w:top w:val="nil"/>
          <w:left w:val="nil"/>
          <w:bottom w:val="nil"/>
          <w:right w:val="nil"/>
          <w:between w:val="nil"/>
        </w:pBdr>
        <w:spacing w:before="120" w:after="120" w:line="240" w:lineRule="auto"/>
        <w:rPr>
          <w:rFonts w:ascii="Arial" w:eastAsia="Arial" w:hAnsi="Arial" w:cs="Arial"/>
          <w:color w:val="000000"/>
        </w:rPr>
      </w:pPr>
    </w:p>
    <w:p w:rsidR="006E236F" w:rsidRDefault="00BF4FB8">
      <w:pPr>
        <w:numPr>
          <w:ilvl w:val="0"/>
          <w:numId w:val="5"/>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26" w:name="_qsh70q" w:colFirst="0" w:colLast="0"/>
      <w:bookmarkEnd w:id="26"/>
      <w:r>
        <w:rPr>
          <w:rFonts w:ascii="Arial" w:eastAsia="Arial" w:hAnsi="Arial" w:cs="Arial"/>
          <w:b/>
          <w:color w:val="000000"/>
        </w:rPr>
        <w:t>Warnings and disclaimers</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t>We will not be liable:</w:t>
      </w:r>
    </w:p>
    <w:p w:rsidR="006E236F" w:rsidRDefault="00BF4FB8">
      <w:pPr>
        <w:numPr>
          <w:ilvl w:val="0"/>
          <w:numId w:val="7"/>
        </w:numPr>
        <w:pBdr>
          <w:top w:val="nil"/>
          <w:left w:val="nil"/>
          <w:bottom w:val="nil"/>
          <w:right w:val="nil"/>
          <w:between w:val="nil"/>
        </w:pBdr>
        <w:spacing w:after="80"/>
        <w:ind w:left="1560" w:hanging="357"/>
        <w:rPr>
          <w:color w:val="000000"/>
        </w:rPr>
      </w:pPr>
      <w:r>
        <w:rPr>
          <w:rFonts w:ascii="Arial" w:eastAsia="Arial" w:hAnsi="Arial" w:cs="Arial"/>
          <w:color w:val="000000"/>
        </w:rPr>
        <w:t xml:space="preserve">where parts of the bid pack are not accurate, adequate or complete </w:t>
      </w:r>
    </w:p>
    <w:p w:rsidR="006E236F" w:rsidRDefault="00BF4FB8">
      <w:pPr>
        <w:numPr>
          <w:ilvl w:val="0"/>
          <w:numId w:val="7"/>
        </w:numPr>
        <w:pBdr>
          <w:top w:val="nil"/>
          <w:left w:val="nil"/>
          <w:bottom w:val="nil"/>
          <w:right w:val="nil"/>
          <w:between w:val="nil"/>
        </w:pBdr>
        <w:spacing w:after="80"/>
        <w:ind w:left="1560" w:hanging="357"/>
        <w:rPr>
          <w:color w:val="000000"/>
        </w:rPr>
      </w:pPr>
      <w:r>
        <w:rPr>
          <w:rFonts w:ascii="Arial" w:eastAsia="Arial" w:hAnsi="Arial" w:cs="Arial"/>
          <w:color w:val="000000"/>
        </w:rPr>
        <w:t>for any written or verbal communications</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t>You must carry out your own due diligence and rely on your own enquiries.</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t>This bid pack is not a commitment by Cabinet Office to enter into a contract.</w:t>
      </w:r>
    </w:p>
    <w:p w:rsidR="006E236F" w:rsidRDefault="00BF4FB8">
      <w:pPr>
        <w:numPr>
          <w:ilvl w:val="0"/>
          <w:numId w:val="5"/>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27" w:name="_3as4poj" w:colFirst="0" w:colLast="0"/>
      <w:bookmarkEnd w:id="27"/>
      <w:r>
        <w:rPr>
          <w:rFonts w:ascii="Arial" w:eastAsia="Arial" w:hAnsi="Arial" w:cs="Arial"/>
          <w:b/>
          <w:color w:val="000000"/>
        </w:rPr>
        <w:t>Intellectual Property Rights</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t>The bid pack remains our property.</w:t>
      </w:r>
      <w:r>
        <w:rPr>
          <w:rFonts w:ascii="Arial" w:eastAsia="Arial" w:hAnsi="Arial" w:cs="Arial"/>
          <w:color w:val="000000"/>
        </w:rPr>
        <w:t xml:space="preserve"> You must use the bid pack only for this competition. </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t>You allow us to copy, amend and reproduce your bid so we can:</w:t>
      </w:r>
    </w:p>
    <w:p w:rsidR="006E236F" w:rsidRDefault="00BF4FB8">
      <w:pPr>
        <w:numPr>
          <w:ilvl w:val="0"/>
          <w:numId w:val="7"/>
        </w:numPr>
        <w:pBdr>
          <w:top w:val="nil"/>
          <w:left w:val="nil"/>
          <w:bottom w:val="nil"/>
          <w:right w:val="nil"/>
          <w:between w:val="nil"/>
        </w:pBdr>
        <w:spacing w:after="80"/>
        <w:ind w:left="1560" w:hanging="357"/>
        <w:rPr>
          <w:color w:val="000000"/>
        </w:rPr>
      </w:pPr>
      <w:r>
        <w:rPr>
          <w:rFonts w:ascii="Arial" w:eastAsia="Arial" w:hAnsi="Arial" w:cs="Arial"/>
          <w:color w:val="000000"/>
        </w:rPr>
        <w:lastRenderedPageBreak/>
        <w:t xml:space="preserve">run the competition </w:t>
      </w:r>
    </w:p>
    <w:p w:rsidR="006E236F" w:rsidRDefault="00BF4FB8">
      <w:pPr>
        <w:numPr>
          <w:ilvl w:val="0"/>
          <w:numId w:val="7"/>
        </w:numPr>
        <w:pBdr>
          <w:top w:val="nil"/>
          <w:left w:val="nil"/>
          <w:bottom w:val="nil"/>
          <w:right w:val="nil"/>
          <w:between w:val="nil"/>
        </w:pBdr>
        <w:spacing w:after="80"/>
        <w:ind w:left="1560" w:hanging="357"/>
        <w:rPr>
          <w:color w:val="000000"/>
        </w:rPr>
      </w:pPr>
      <w:r>
        <w:rPr>
          <w:rFonts w:ascii="Arial" w:eastAsia="Arial" w:hAnsi="Arial" w:cs="Arial"/>
          <w:color w:val="000000"/>
        </w:rPr>
        <w:t xml:space="preserve">comply with law and guidance </w:t>
      </w:r>
    </w:p>
    <w:p w:rsidR="006E236F" w:rsidRDefault="00BF4FB8">
      <w:pPr>
        <w:numPr>
          <w:ilvl w:val="0"/>
          <w:numId w:val="7"/>
        </w:numPr>
        <w:pBdr>
          <w:top w:val="nil"/>
          <w:left w:val="nil"/>
          <w:bottom w:val="nil"/>
          <w:right w:val="nil"/>
          <w:between w:val="nil"/>
        </w:pBdr>
        <w:spacing w:after="80"/>
        <w:ind w:left="1560" w:hanging="357"/>
        <w:rPr>
          <w:color w:val="000000"/>
        </w:rPr>
      </w:pPr>
      <w:r>
        <w:rPr>
          <w:rFonts w:ascii="Arial" w:eastAsia="Arial" w:hAnsi="Arial" w:cs="Arial"/>
          <w:color w:val="000000"/>
        </w:rPr>
        <w:t xml:space="preserve">carry out our business  </w:t>
      </w:r>
    </w:p>
    <w:p w:rsidR="006E236F" w:rsidRDefault="00BF4FB8">
      <w:pPr>
        <w:numPr>
          <w:ilvl w:val="1"/>
          <w:numId w:val="5"/>
        </w:numPr>
        <w:pBdr>
          <w:top w:val="nil"/>
          <w:left w:val="nil"/>
          <w:bottom w:val="nil"/>
          <w:right w:val="nil"/>
          <w:between w:val="nil"/>
        </w:pBdr>
        <w:tabs>
          <w:tab w:val="left" w:pos="142"/>
        </w:tabs>
        <w:spacing w:before="240" w:after="240" w:line="240" w:lineRule="auto"/>
        <w:ind w:left="1134" w:hanging="708"/>
        <w:jc w:val="both"/>
      </w:pPr>
      <w:r>
        <w:rPr>
          <w:rFonts w:ascii="Arial" w:eastAsia="Arial" w:hAnsi="Arial" w:cs="Arial"/>
          <w:color w:val="000000"/>
        </w:rPr>
        <w:t>Our advisors, subcontractors and other government bodies can use your bid for the same purpose</w:t>
      </w:r>
      <w:r>
        <w:rPr>
          <w:rFonts w:ascii="Arial" w:eastAsia="Arial" w:hAnsi="Arial" w:cs="Arial"/>
        </w:rPr>
        <w:t>s.</w:t>
      </w:r>
    </w:p>
    <w:p w:rsidR="006E236F" w:rsidRDefault="00BF4FB8">
      <w:pPr>
        <w:numPr>
          <w:ilvl w:val="0"/>
          <w:numId w:val="5"/>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28" w:name="_kzupbbrj72fh" w:colFirst="0" w:colLast="0"/>
      <w:bookmarkEnd w:id="28"/>
      <w:r>
        <w:rPr>
          <w:rFonts w:ascii="Arial" w:eastAsia="Arial" w:hAnsi="Arial" w:cs="Arial"/>
          <w:b/>
        </w:rPr>
        <w:t>How the contract is structured</w:t>
      </w:r>
    </w:p>
    <w:p w:rsidR="006E236F" w:rsidRDefault="00BF4FB8">
      <w:pPr>
        <w:pBdr>
          <w:top w:val="nil"/>
          <w:left w:val="nil"/>
          <w:bottom w:val="nil"/>
          <w:right w:val="nil"/>
          <w:between w:val="nil"/>
        </w:pBdr>
        <w:tabs>
          <w:tab w:val="left" w:pos="1134"/>
        </w:tabs>
        <w:spacing w:before="120" w:after="120" w:line="240" w:lineRule="auto"/>
        <w:ind w:left="360"/>
        <w:jc w:val="both"/>
        <w:rPr>
          <w:rFonts w:ascii="Arial" w:eastAsia="Arial" w:hAnsi="Arial" w:cs="Arial"/>
          <w:color w:val="000000"/>
        </w:rPr>
      </w:pPr>
      <w:r>
        <w:rPr>
          <w:rFonts w:ascii="Arial" w:eastAsia="Arial" w:hAnsi="Arial" w:cs="Arial"/>
        </w:rPr>
        <w:t>We will be using the short form terms and conditions for this procurement. Please see Attachment 10 Contract.</w:t>
      </w:r>
    </w:p>
    <w:sectPr w:rsidR="006E236F">
      <w:headerReference w:type="default" r:id="rId12"/>
      <w:footerReference w:type="default" r:id="rId13"/>
      <w:pgSz w:w="11906" w:h="16838"/>
      <w:pgMar w:top="1440" w:right="1440" w:bottom="1440" w:left="1440" w:header="708" w:footer="113"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FB8" w:rsidRDefault="00BF4FB8">
      <w:pPr>
        <w:spacing w:after="0" w:line="240" w:lineRule="auto"/>
      </w:pPr>
      <w:r>
        <w:separator/>
      </w:r>
    </w:p>
  </w:endnote>
  <w:endnote w:type="continuationSeparator" w:id="0">
    <w:p w:rsidR="00BF4FB8" w:rsidRDefault="00BF4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36F" w:rsidRDefault="006E236F">
    <w:pPr>
      <w:pBdr>
        <w:top w:val="nil"/>
        <w:left w:val="nil"/>
        <w:bottom w:val="nil"/>
        <w:right w:val="nil"/>
        <w:between w:val="nil"/>
      </w:pBdr>
      <w:tabs>
        <w:tab w:val="center" w:pos="4513"/>
        <w:tab w:val="right" w:pos="9026"/>
      </w:tabs>
      <w:spacing w:after="0" w:line="240" w:lineRule="auto"/>
      <w:jc w:val="center"/>
      <w:rPr>
        <w:color w:val="000000"/>
      </w:rPr>
    </w:pPr>
  </w:p>
  <w:p w:rsidR="006E236F" w:rsidRDefault="00BF4FB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contract v</w:t>
    </w:r>
    <w:r>
      <w:rPr>
        <w:rFonts w:ascii="Arial" w:eastAsia="Arial" w:hAnsi="Arial" w:cs="Arial"/>
        <w:sz w:val="20"/>
        <w:szCs w:val="20"/>
      </w:rPr>
      <w:t>1</w:t>
    </w:r>
  </w:p>
  <w:p w:rsidR="006E236F" w:rsidRDefault="00BF4FB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RM6106 Diversity Outreach Services  </w:t>
    </w:r>
  </w:p>
  <w:p w:rsidR="006E236F" w:rsidRDefault="00BF4FB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2018</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AE2D8C">
      <w:rPr>
        <w:rFonts w:ascii="Arial" w:eastAsia="Arial" w:hAnsi="Arial" w:cs="Arial"/>
        <w:color w:val="000000"/>
        <w:sz w:val="20"/>
        <w:szCs w:val="20"/>
      </w:rPr>
      <w:fldChar w:fldCharType="separate"/>
    </w:r>
    <w:r w:rsidR="002519C5">
      <w:rPr>
        <w:rFonts w:ascii="Arial" w:eastAsia="Arial" w:hAnsi="Arial" w:cs="Arial"/>
        <w:noProof/>
        <w:color w:val="000000"/>
        <w:sz w:val="20"/>
        <w:szCs w:val="20"/>
      </w:rPr>
      <w:t>6</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sidR="00AE2D8C">
      <w:rPr>
        <w:rFonts w:ascii="Arial" w:eastAsia="Arial" w:hAnsi="Arial" w:cs="Arial"/>
        <w:color w:val="000000"/>
        <w:sz w:val="20"/>
        <w:szCs w:val="20"/>
      </w:rPr>
      <w:fldChar w:fldCharType="separate"/>
    </w:r>
    <w:r w:rsidR="002519C5">
      <w:rPr>
        <w:rFonts w:ascii="Arial" w:eastAsia="Arial" w:hAnsi="Arial" w:cs="Arial"/>
        <w:noProof/>
        <w:color w:val="000000"/>
        <w:sz w:val="20"/>
        <w:szCs w:val="20"/>
      </w:rPr>
      <w:t>12</w:t>
    </w:r>
    <w:r>
      <w:rPr>
        <w:rFonts w:ascii="Arial" w:eastAsia="Arial" w:hAnsi="Arial" w:cs="Arial"/>
        <w:color w:val="000000"/>
        <w:sz w:val="20"/>
        <w:szCs w:val="20"/>
      </w:rPr>
      <w:fldChar w:fldCharType="end"/>
    </w:r>
  </w:p>
  <w:p w:rsidR="006E236F" w:rsidRDefault="00BF4FB8">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FB8" w:rsidRDefault="00BF4FB8">
      <w:pPr>
        <w:spacing w:after="0" w:line="240" w:lineRule="auto"/>
      </w:pPr>
      <w:r>
        <w:separator/>
      </w:r>
    </w:p>
  </w:footnote>
  <w:footnote w:type="continuationSeparator" w:id="0">
    <w:p w:rsidR="00BF4FB8" w:rsidRDefault="00BF4F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36F" w:rsidRDefault="006E236F">
    <w:pPr>
      <w:pBdr>
        <w:top w:val="nil"/>
        <w:left w:val="nil"/>
        <w:bottom w:val="nil"/>
        <w:right w:val="nil"/>
        <w:between w:val="nil"/>
      </w:pBdr>
      <w:tabs>
        <w:tab w:val="center" w:pos="4513"/>
        <w:tab w:val="right" w:pos="9026"/>
      </w:tabs>
      <w:spacing w:after="0" w:line="240" w:lineRule="auto"/>
      <w:jc w:val="center"/>
      <w:rPr>
        <w:color w:val="000000"/>
      </w:rPr>
    </w:pPr>
  </w:p>
  <w:p w:rsidR="006E236F" w:rsidRDefault="006E236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603FB"/>
    <w:multiLevelType w:val="multilevel"/>
    <w:tmpl w:val="E246595E"/>
    <w:lvl w:ilvl="0">
      <w:start w:val="1"/>
      <w:numFmt w:val="bullet"/>
      <w:lvlText w:val="●"/>
      <w:lvlJc w:val="left"/>
      <w:pPr>
        <w:ind w:left="1457" w:hanging="720"/>
      </w:pPr>
      <w:rPr>
        <w:rFonts w:ascii="Noto Sans Symbols" w:eastAsia="Noto Sans Symbols" w:hAnsi="Noto Sans Symbols" w:cs="Noto Sans Symbols"/>
        <w:color w:val="000000"/>
      </w:r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1" w15:restartNumberingAfterBreak="0">
    <w:nsid w:val="3A2E3957"/>
    <w:multiLevelType w:val="multilevel"/>
    <w:tmpl w:val="111009B0"/>
    <w:lvl w:ilvl="0">
      <w:start w:val="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sz w:val="22"/>
        <w:szCs w:val="22"/>
      </w:rPr>
    </w:lvl>
    <w:lvl w:ilvl="2">
      <w:start w:val="1"/>
      <w:numFmt w:val="decimal"/>
      <w:lvlText w:val="%1.%2.%3"/>
      <w:lvlJc w:val="left"/>
      <w:pPr>
        <w:ind w:left="2160" w:hanging="720"/>
      </w:pPr>
      <w:rPr>
        <w:rFonts w:ascii="Arial" w:eastAsia="Arial" w:hAnsi="Arial" w:cs="Arial"/>
        <w:sz w:val="22"/>
        <w:szCs w:val="22"/>
      </w:r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 w15:restartNumberingAfterBreak="0">
    <w:nsid w:val="4ADF0F9D"/>
    <w:multiLevelType w:val="multilevel"/>
    <w:tmpl w:val="7EBEAF42"/>
    <w:lvl w:ilvl="0">
      <w:start w:val="1"/>
      <w:numFmt w:val="decimal"/>
      <w:lvlText w:val="%1."/>
      <w:lvlJc w:val="left"/>
      <w:pPr>
        <w:ind w:left="360" w:hanging="360"/>
      </w:pPr>
      <w:rPr>
        <w:b/>
        <w:i w:val="0"/>
        <w:smallCaps w:val="0"/>
        <w:strike w:val="0"/>
        <w:color w:val="000000"/>
        <w:sz w:val="22"/>
        <w:szCs w:val="22"/>
        <w:u w:val="none"/>
        <w:vertAlign w:val="baseline"/>
      </w:rPr>
    </w:lvl>
    <w:lvl w:ilvl="1">
      <w:start w:val="1"/>
      <w:numFmt w:val="decimal"/>
      <w:lvlText w:val="%1.%2"/>
      <w:lvlJc w:val="left"/>
      <w:pPr>
        <w:ind w:left="1920" w:hanging="360"/>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6B6C6960"/>
    <w:multiLevelType w:val="multilevel"/>
    <w:tmpl w:val="99BC66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747C12CA"/>
    <w:multiLevelType w:val="multilevel"/>
    <w:tmpl w:val="F66658AA"/>
    <w:lvl w:ilvl="0">
      <w:start w:val="1"/>
      <w:numFmt w:val="bullet"/>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5" w15:restartNumberingAfterBreak="0">
    <w:nsid w:val="7DD6587D"/>
    <w:multiLevelType w:val="multilevel"/>
    <w:tmpl w:val="F86286BC"/>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6" w15:restartNumberingAfterBreak="0">
    <w:nsid w:val="7F3C73FC"/>
    <w:multiLevelType w:val="multilevel"/>
    <w:tmpl w:val="CD7C93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5"/>
  </w:num>
  <w:num w:numId="3">
    <w:abstractNumId w:val="1"/>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36F"/>
    <w:rsid w:val="002519C5"/>
    <w:rsid w:val="006E236F"/>
    <w:rsid w:val="00AE2D8C"/>
    <w:rsid w:val="00BF4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7BE98E-AF77-4483-AC91-1C7AE284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40" w:after="0"/>
      <w:outlineLvl w:val="2"/>
    </w:pPr>
    <w:rPr>
      <w:color w:val="1E4D78"/>
      <w:sz w:val="24"/>
      <w:szCs w:val="24"/>
    </w:rPr>
  </w:style>
  <w:style w:type="paragraph" w:styleId="Heading4">
    <w:name w:val="heading 4"/>
    <w:basedOn w:val="Normal"/>
    <w:next w:val="Normal"/>
    <w:pPr>
      <w:keepNext/>
      <w:keepLines/>
      <w:spacing w:before="40" w:after="0"/>
      <w:outlineLvl w:val="3"/>
    </w:pPr>
    <w:rPr>
      <w:i/>
      <w:color w:val="2E75B5"/>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crowncommercialservice.bravosolution.co.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cs-agreements.cabinetoffice.gov.uk/procurement-pipelin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ontractsfinder.service.gov.uk/Notice/a793310e-9e8f-4d53-807f-70d399274f19" TargetMode="External"/><Relationship Id="rId4" Type="http://schemas.openxmlformats.org/officeDocument/2006/relationships/webSettings" Target="webSettings.xml"/><Relationship Id="rId9" Type="http://schemas.openxmlformats.org/officeDocument/2006/relationships/hyperlink" Target="https://ccs-agreements.cabinetoffice.gov.uk/procurement-pipelin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2824</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Brownsell</dc:creator>
  <cp:lastModifiedBy>Caroline Brownsell</cp:lastModifiedBy>
  <cp:revision>2</cp:revision>
  <dcterms:created xsi:type="dcterms:W3CDTF">2018-10-30T07:59:00Z</dcterms:created>
  <dcterms:modified xsi:type="dcterms:W3CDTF">2018-10-30T07:59:00Z</dcterms:modified>
</cp:coreProperties>
</file>