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7A944" w14:textId="77777777" w:rsidR="0098497B" w:rsidRDefault="00EB10D1" w:rsidP="009B3D04">
      <w:pPr>
        <w:jc w:val="center"/>
        <w:rPr>
          <w:rFonts w:ascii="Arial" w:hAnsi="Arial" w:cs="Arial"/>
          <w:b/>
          <w:sz w:val="44"/>
          <w:szCs w:val="44"/>
        </w:rPr>
      </w:pPr>
      <w:r>
        <w:rPr>
          <w:rFonts w:ascii="Arial" w:hAnsi="Arial" w:cs="Arial"/>
          <w:b/>
          <w:sz w:val="44"/>
          <w:szCs w:val="44"/>
        </w:rPr>
        <w:t xml:space="preserve"> </w:t>
      </w:r>
    </w:p>
    <w:p w14:paraId="01D7A945" w14:textId="77777777" w:rsidR="0098497B" w:rsidRDefault="0098497B" w:rsidP="009B3D04">
      <w:pPr>
        <w:jc w:val="center"/>
        <w:rPr>
          <w:rFonts w:ascii="Arial" w:hAnsi="Arial" w:cs="Arial"/>
          <w:b/>
          <w:sz w:val="44"/>
          <w:szCs w:val="44"/>
        </w:rPr>
      </w:pPr>
    </w:p>
    <w:p w14:paraId="01D7A946" w14:textId="77777777" w:rsidR="0098497B" w:rsidRDefault="0098497B" w:rsidP="009B3D04">
      <w:pPr>
        <w:jc w:val="center"/>
        <w:rPr>
          <w:rFonts w:ascii="Arial" w:hAnsi="Arial" w:cs="Arial"/>
          <w:b/>
          <w:sz w:val="44"/>
          <w:szCs w:val="44"/>
        </w:rPr>
      </w:pPr>
    </w:p>
    <w:p w14:paraId="01D7A947" w14:textId="77777777" w:rsidR="0098497B" w:rsidRPr="00C75CA4" w:rsidRDefault="0098497B" w:rsidP="009B3D04">
      <w:pPr>
        <w:jc w:val="center"/>
        <w:rPr>
          <w:rFonts w:ascii="Arial" w:hAnsi="Arial" w:cs="Arial"/>
          <w:b/>
          <w:sz w:val="48"/>
          <w:szCs w:val="48"/>
        </w:rPr>
      </w:pPr>
      <w:r w:rsidRPr="00C75CA4">
        <w:rPr>
          <w:rFonts w:ascii="Arial" w:hAnsi="Arial" w:cs="Arial"/>
          <w:b/>
          <w:sz w:val="48"/>
          <w:szCs w:val="48"/>
        </w:rPr>
        <w:t xml:space="preserve">Essex County Council </w:t>
      </w:r>
    </w:p>
    <w:p w14:paraId="01D7A948" w14:textId="77777777" w:rsidR="0098497B" w:rsidRDefault="0098497B" w:rsidP="009B3D04">
      <w:pPr>
        <w:jc w:val="center"/>
        <w:rPr>
          <w:rFonts w:ascii="Arial" w:hAnsi="Arial" w:cs="Arial"/>
          <w:b/>
        </w:rPr>
      </w:pPr>
    </w:p>
    <w:p w14:paraId="01D7A949" w14:textId="77777777" w:rsidR="0098497B" w:rsidRDefault="0098497B" w:rsidP="009B3D04">
      <w:pPr>
        <w:jc w:val="center"/>
        <w:rPr>
          <w:rFonts w:ascii="Arial" w:hAnsi="Arial" w:cs="Arial"/>
          <w:b/>
        </w:rPr>
      </w:pPr>
    </w:p>
    <w:p w14:paraId="01D7A94A" w14:textId="77777777" w:rsidR="00533B47" w:rsidRDefault="00CD3C9D" w:rsidP="009B3D04">
      <w:pPr>
        <w:jc w:val="center"/>
        <w:rPr>
          <w:rFonts w:ascii="Arial" w:hAnsi="Arial" w:cs="Arial"/>
          <w:b/>
          <w:sz w:val="40"/>
          <w:szCs w:val="40"/>
        </w:rPr>
      </w:pPr>
      <w:r>
        <w:rPr>
          <w:rFonts w:ascii="Arial" w:hAnsi="Arial" w:cs="Arial"/>
          <w:b/>
          <w:sz w:val="40"/>
          <w:szCs w:val="40"/>
        </w:rPr>
        <w:t xml:space="preserve">Accelerated </w:t>
      </w:r>
      <w:r w:rsidR="00DD3D26">
        <w:rPr>
          <w:rFonts w:ascii="Arial" w:hAnsi="Arial" w:cs="Arial"/>
          <w:b/>
          <w:sz w:val="40"/>
          <w:szCs w:val="40"/>
        </w:rPr>
        <w:t xml:space="preserve">Open Procedure </w:t>
      </w:r>
    </w:p>
    <w:p w14:paraId="01D7A94B" w14:textId="77777777" w:rsidR="00881739" w:rsidRDefault="00EC3465" w:rsidP="009B3D04">
      <w:pPr>
        <w:jc w:val="center"/>
        <w:rPr>
          <w:rFonts w:ascii="Arial" w:hAnsi="Arial" w:cs="Arial"/>
          <w:b/>
          <w:sz w:val="40"/>
          <w:szCs w:val="40"/>
        </w:rPr>
      </w:pPr>
      <w:r>
        <w:rPr>
          <w:rFonts w:ascii="Arial" w:hAnsi="Arial" w:cs="Arial"/>
          <w:b/>
          <w:sz w:val="40"/>
          <w:szCs w:val="40"/>
        </w:rPr>
        <w:t>Bidder</w:t>
      </w:r>
      <w:r w:rsidR="003E7CA3">
        <w:rPr>
          <w:rFonts w:ascii="Arial" w:hAnsi="Arial" w:cs="Arial"/>
          <w:b/>
          <w:sz w:val="40"/>
          <w:szCs w:val="40"/>
        </w:rPr>
        <w:t xml:space="preserve"> Guidance</w:t>
      </w:r>
    </w:p>
    <w:p w14:paraId="01D7A94C" w14:textId="77777777" w:rsidR="0098497B" w:rsidRDefault="0098497B" w:rsidP="009B3D04">
      <w:pPr>
        <w:jc w:val="center"/>
        <w:rPr>
          <w:rFonts w:ascii="Arial" w:hAnsi="Arial" w:cs="Arial"/>
          <w:b/>
          <w:sz w:val="40"/>
          <w:szCs w:val="40"/>
        </w:rPr>
      </w:pPr>
    </w:p>
    <w:p w14:paraId="01D7A94D" w14:textId="5AF2A2C0" w:rsidR="00B12408" w:rsidRDefault="00B12408" w:rsidP="009B3D04">
      <w:pPr>
        <w:jc w:val="center"/>
        <w:rPr>
          <w:rFonts w:ascii="Arial" w:hAnsi="Arial" w:cs="Arial"/>
          <w:b/>
          <w:sz w:val="40"/>
          <w:szCs w:val="40"/>
        </w:rPr>
      </w:pPr>
      <w:r>
        <w:rPr>
          <w:rFonts w:ascii="Arial" w:hAnsi="Arial" w:cs="Arial"/>
          <w:b/>
          <w:sz w:val="40"/>
          <w:szCs w:val="40"/>
        </w:rPr>
        <w:t>Version</w:t>
      </w:r>
      <w:r w:rsidR="00B861E4">
        <w:rPr>
          <w:rFonts w:ascii="Arial" w:hAnsi="Arial" w:cs="Arial"/>
          <w:b/>
          <w:sz w:val="40"/>
          <w:szCs w:val="40"/>
        </w:rPr>
        <w:t>:</w:t>
      </w:r>
      <w:r>
        <w:rPr>
          <w:rFonts w:ascii="Arial" w:hAnsi="Arial" w:cs="Arial"/>
          <w:b/>
          <w:sz w:val="40"/>
          <w:szCs w:val="40"/>
        </w:rPr>
        <w:t xml:space="preserve"> </w:t>
      </w:r>
      <w:r w:rsidR="00B861E4">
        <w:rPr>
          <w:rFonts w:ascii="Arial" w:hAnsi="Arial" w:cs="Arial"/>
          <w:b/>
          <w:sz w:val="40"/>
          <w:szCs w:val="40"/>
        </w:rPr>
        <w:t>Final</w:t>
      </w:r>
    </w:p>
    <w:p w14:paraId="01D7A94E" w14:textId="77777777" w:rsidR="00B12408" w:rsidRDefault="00B12408" w:rsidP="009B3D04">
      <w:pPr>
        <w:jc w:val="center"/>
        <w:rPr>
          <w:rFonts w:ascii="Arial" w:hAnsi="Arial" w:cs="Arial"/>
          <w:b/>
          <w:sz w:val="40"/>
          <w:szCs w:val="40"/>
        </w:rPr>
      </w:pPr>
    </w:p>
    <w:p w14:paraId="01D7A94F" w14:textId="0BBC9F21" w:rsidR="0098497B" w:rsidRDefault="00F84EDB" w:rsidP="009B3D04">
      <w:pPr>
        <w:jc w:val="center"/>
        <w:rPr>
          <w:rFonts w:ascii="Arial" w:hAnsi="Arial" w:cs="Arial"/>
          <w:b/>
          <w:sz w:val="40"/>
          <w:szCs w:val="40"/>
        </w:rPr>
      </w:pPr>
      <w:r>
        <w:rPr>
          <w:rFonts w:ascii="Arial" w:hAnsi="Arial" w:cs="Arial"/>
          <w:b/>
          <w:sz w:val="40"/>
          <w:szCs w:val="40"/>
        </w:rPr>
        <w:t xml:space="preserve"> </w:t>
      </w:r>
      <w:r w:rsidR="00B861E4">
        <w:rPr>
          <w:rFonts w:ascii="Arial" w:hAnsi="Arial" w:cs="Arial"/>
          <w:b/>
          <w:sz w:val="40"/>
          <w:szCs w:val="40"/>
        </w:rPr>
        <w:t>8</w:t>
      </w:r>
      <w:r w:rsidR="00B861E4" w:rsidRPr="00B861E4">
        <w:rPr>
          <w:rFonts w:ascii="Arial" w:hAnsi="Arial" w:cs="Arial"/>
          <w:b/>
          <w:sz w:val="40"/>
          <w:szCs w:val="40"/>
          <w:vertAlign w:val="superscript"/>
        </w:rPr>
        <w:t>th</w:t>
      </w:r>
      <w:r w:rsidR="00B861E4">
        <w:rPr>
          <w:rFonts w:ascii="Arial" w:hAnsi="Arial" w:cs="Arial"/>
          <w:b/>
          <w:sz w:val="40"/>
          <w:szCs w:val="40"/>
        </w:rPr>
        <w:t xml:space="preserve"> March </w:t>
      </w:r>
      <w:r w:rsidR="00CD3C9D">
        <w:rPr>
          <w:rFonts w:ascii="Arial" w:hAnsi="Arial" w:cs="Arial"/>
          <w:b/>
          <w:sz w:val="40"/>
          <w:szCs w:val="40"/>
        </w:rPr>
        <w:t>2017</w:t>
      </w:r>
    </w:p>
    <w:p w14:paraId="01D7A950" w14:textId="77777777" w:rsidR="0098497B" w:rsidRDefault="0098497B" w:rsidP="009B3D04">
      <w:pPr>
        <w:jc w:val="center"/>
        <w:rPr>
          <w:rFonts w:ascii="Arial" w:hAnsi="Arial" w:cs="Arial"/>
          <w:b/>
          <w:sz w:val="40"/>
          <w:szCs w:val="40"/>
        </w:rPr>
      </w:pPr>
    </w:p>
    <w:p w14:paraId="01D7A951" w14:textId="77777777" w:rsidR="0098497B" w:rsidRDefault="0098497B" w:rsidP="00CA4EA6">
      <w:pPr>
        <w:rPr>
          <w:rFonts w:ascii="Arial" w:hAnsi="Arial" w:cs="Arial"/>
          <w:b/>
          <w:sz w:val="40"/>
          <w:szCs w:val="40"/>
        </w:rPr>
      </w:pPr>
    </w:p>
    <w:p w14:paraId="01D7A952" w14:textId="77777777" w:rsidR="0098497B" w:rsidRDefault="0098497B" w:rsidP="009B3D04">
      <w:pPr>
        <w:jc w:val="center"/>
        <w:rPr>
          <w:rFonts w:ascii="Arial" w:hAnsi="Arial" w:cs="Arial"/>
          <w:b/>
          <w:sz w:val="40"/>
          <w:szCs w:val="40"/>
        </w:rPr>
      </w:pPr>
    </w:p>
    <w:p w14:paraId="01D7A953" w14:textId="77777777" w:rsidR="0098497B" w:rsidRDefault="0098497B" w:rsidP="009B3D04">
      <w:pPr>
        <w:jc w:val="center"/>
        <w:rPr>
          <w:rFonts w:ascii="Arial" w:hAnsi="Arial" w:cs="Arial"/>
          <w:b/>
          <w:sz w:val="40"/>
          <w:szCs w:val="40"/>
        </w:rPr>
      </w:pPr>
    </w:p>
    <w:p w14:paraId="01D7A954" w14:textId="77777777" w:rsidR="0098497B" w:rsidRDefault="0098497B" w:rsidP="009B3D04">
      <w:pPr>
        <w:jc w:val="center"/>
        <w:rPr>
          <w:rFonts w:ascii="Arial" w:hAnsi="Arial" w:cs="Arial"/>
          <w:b/>
          <w:sz w:val="40"/>
          <w:szCs w:val="40"/>
        </w:rPr>
      </w:pPr>
    </w:p>
    <w:p w14:paraId="01D7A955" w14:textId="77777777" w:rsidR="0098497B" w:rsidRPr="0098497B" w:rsidRDefault="0098497B" w:rsidP="009B3D04">
      <w:pPr>
        <w:jc w:val="center"/>
        <w:rPr>
          <w:rFonts w:ascii="Arial" w:hAnsi="Arial" w:cs="Arial"/>
          <w:b/>
          <w:sz w:val="40"/>
          <w:szCs w:val="40"/>
        </w:rPr>
      </w:pPr>
      <w:r>
        <w:t xml:space="preserve">    </w:t>
      </w:r>
      <w:r w:rsidR="002A12BB">
        <w:t xml:space="preserve">  </w:t>
      </w:r>
      <w:r w:rsidR="005A1804">
        <w:rPr>
          <w:sz w:val="20"/>
        </w:rPr>
        <w:pict w14:anchorId="01D7A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63.75pt" fillcolor="window">
            <v:imagedata r:id="rId9" o:title="" cropbottom="13107f"/>
          </v:shape>
        </w:pict>
      </w:r>
      <w:r w:rsidR="002A12BB">
        <w:t xml:space="preserve"> </w:t>
      </w:r>
      <w:r>
        <w:t xml:space="preserve">                     </w:t>
      </w:r>
    </w:p>
    <w:p w14:paraId="01D7A956" w14:textId="77777777" w:rsidR="009B3D04" w:rsidRDefault="009B3D04" w:rsidP="009B3D04">
      <w:pPr>
        <w:rPr>
          <w:rFonts w:ascii="Arial" w:hAnsi="Arial" w:cs="Arial"/>
        </w:rPr>
      </w:pPr>
    </w:p>
    <w:p w14:paraId="01D7A957" w14:textId="77777777" w:rsidR="0098497B" w:rsidRDefault="00851FC4" w:rsidP="009B3D04">
      <w:pPr>
        <w:rPr>
          <w:rFonts w:ascii="Arial" w:hAnsi="Arial" w:cs="Arial"/>
          <w:b/>
        </w:rPr>
      </w:pPr>
      <w:r w:rsidRPr="00851FC4">
        <w:rPr>
          <w:rFonts w:ascii="Arial" w:hAnsi="Arial" w:cs="Arial"/>
          <w:b/>
        </w:rPr>
        <w:t xml:space="preserve"> </w:t>
      </w:r>
    </w:p>
    <w:p w14:paraId="01D7A958" w14:textId="77777777" w:rsidR="00EC3465" w:rsidRPr="00000D2F" w:rsidRDefault="00CA4EA6" w:rsidP="00EC3465">
      <w:pPr>
        <w:rPr>
          <w:rFonts w:ascii="Arial" w:hAnsi="Arial" w:cs="Arial"/>
          <w:b/>
          <w:sz w:val="22"/>
          <w:szCs w:val="22"/>
        </w:rPr>
      </w:pPr>
      <w:r>
        <w:rPr>
          <w:rFonts w:ascii="Arial" w:hAnsi="Arial" w:cs="Arial"/>
          <w:b/>
          <w:sz w:val="22"/>
          <w:szCs w:val="22"/>
          <w:u w:val="single"/>
        </w:rPr>
        <w:br w:type="page"/>
      </w:r>
      <w:r w:rsidR="00EC3465" w:rsidRPr="00000D2F">
        <w:rPr>
          <w:rFonts w:ascii="Arial" w:hAnsi="Arial" w:cs="Arial"/>
          <w:b/>
          <w:sz w:val="22"/>
          <w:szCs w:val="22"/>
        </w:rPr>
        <w:lastRenderedPageBreak/>
        <w:t xml:space="preserve"> </w:t>
      </w:r>
    </w:p>
    <w:p w14:paraId="01D7A959" w14:textId="77777777" w:rsidR="00785F41" w:rsidRDefault="00785F41">
      <w:pPr>
        <w:pStyle w:val="TOCHeading"/>
      </w:pPr>
      <w:r>
        <w:t>Table of Contents</w:t>
      </w:r>
    </w:p>
    <w:p w14:paraId="01D7A95A" w14:textId="77777777" w:rsidR="00785F41" w:rsidRPr="00785F41" w:rsidRDefault="00785F41" w:rsidP="00785F41">
      <w:pPr>
        <w:rPr>
          <w:lang w:val="en-US" w:eastAsia="ja-JP"/>
        </w:rPr>
      </w:pPr>
    </w:p>
    <w:p w14:paraId="01D7A95B" w14:textId="77777777" w:rsidR="00E22BAF" w:rsidRDefault="00785615">
      <w:pPr>
        <w:pStyle w:val="TOC1"/>
        <w:tabs>
          <w:tab w:val="right" w:leader="dot" w:pos="863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64749460" w:history="1">
        <w:r w:rsidR="00E22BAF" w:rsidRPr="00976296">
          <w:rPr>
            <w:rStyle w:val="Hyperlink"/>
            <w:rFonts w:ascii="Arial" w:hAnsi="Arial" w:cs="Arial"/>
            <w:noProof/>
          </w:rPr>
          <w:t>PART ONE – GENERAL INSTRUCTIONS AND GUIDANCE</w:t>
        </w:r>
        <w:r w:rsidR="00E22BAF">
          <w:rPr>
            <w:noProof/>
            <w:webHidden/>
          </w:rPr>
          <w:tab/>
        </w:r>
        <w:r w:rsidR="00E22BAF">
          <w:rPr>
            <w:noProof/>
            <w:webHidden/>
          </w:rPr>
          <w:fldChar w:fldCharType="begin"/>
        </w:r>
        <w:r w:rsidR="00E22BAF">
          <w:rPr>
            <w:noProof/>
            <w:webHidden/>
          </w:rPr>
          <w:instrText xml:space="preserve"> PAGEREF _Toc464749460 \h </w:instrText>
        </w:r>
        <w:r w:rsidR="00E22BAF">
          <w:rPr>
            <w:noProof/>
            <w:webHidden/>
          </w:rPr>
        </w:r>
        <w:r w:rsidR="00E22BAF">
          <w:rPr>
            <w:noProof/>
            <w:webHidden/>
          </w:rPr>
          <w:fldChar w:fldCharType="separate"/>
        </w:r>
        <w:r w:rsidR="00FA70C1">
          <w:rPr>
            <w:noProof/>
            <w:webHidden/>
          </w:rPr>
          <w:t>3</w:t>
        </w:r>
        <w:r w:rsidR="00E22BAF">
          <w:rPr>
            <w:noProof/>
            <w:webHidden/>
          </w:rPr>
          <w:fldChar w:fldCharType="end"/>
        </w:r>
      </w:hyperlink>
    </w:p>
    <w:p w14:paraId="01D7A95C" w14:textId="77777777" w:rsidR="00E22BAF" w:rsidRDefault="005A1804">
      <w:pPr>
        <w:pStyle w:val="TOC1"/>
        <w:tabs>
          <w:tab w:val="right" w:leader="dot" w:pos="8636"/>
        </w:tabs>
        <w:rPr>
          <w:rFonts w:asciiTheme="minorHAnsi" w:eastAsiaTheme="minorEastAsia" w:hAnsiTheme="minorHAnsi" w:cstheme="minorBidi"/>
          <w:noProof/>
          <w:sz w:val="22"/>
          <w:szCs w:val="22"/>
        </w:rPr>
      </w:pPr>
      <w:hyperlink w:anchor="_Toc464749461" w:history="1">
        <w:r w:rsidR="00E22BAF" w:rsidRPr="00976296">
          <w:rPr>
            <w:rStyle w:val="Hyperlink"/>
            <w:rFonts w:ascii="Arial" w:hAnsi="Arial" w:cs="Arial"/>
            <w:noProof/>
          </w:rPr>
          <w:t>PART TWO – BIDDER ITT GUIDANCE</w:t>
        </w:r>
        <w:r w:rsidR="00E22BAF">
          <w:rPr>
            <w:noProof/>
            <w:webHidden/>
          </w:rPr>
          <w:tab/>
        </w:r>
        <w:r w:rsidR="00E22BAF">
          <w:rPr>
            <w:noProof/>
            <w:webHidden/>
          </w:rPr>
          <w:fldChar w:fldCharType="begin"/>
        </w:r>
        <w:r w:rsidR="00E22BAF">
          <w:rPr>
            <w:noProof/>
            <w:webHidden/>
          </w:rPr>
          <w:instrText xml:space="preserve"> PAGEREF _Toc464749461 \h </w:instrText>
        </w:r>
        <w:r w:rsidR="00E22BAF">
          <w:rPr>
            <w:noProof/>
            <w:webHidden/>
          </w:rPr>
        </w:r>
        <w:r w:rsidR="00E22BAF">
          <w:rPr>
            <w:noProof/>
            <w:webHidden/>
          </w:rPr>
          <w:fldChar w:fldCharType="separate"/>
        </w:r>
        <w:r w:rsidR="00FA70C1">
          <w:rPr>
            <w:noProof/>
            <w:webHidden/>
          </w:rPr>
          <w:t>7</w:t>
        </w:r>
        <w:r w:rsidR="00E22BAF">
          <w:rPr>
            <w:noProof/>
            <w:webHidden/>
          </w:rPr>
          <w:fldChar w:fldCharType="end"/>
        </w:r>
      </w:hyperlink>
    </w:p>
    <w:p w14:paraId="01D7A95D"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62" w:history="1">
        <w:r w:rsidR="00E22BAF" w:rsidRPr="00976296">
          <w:rPr>
            <w:rStyle w:val="Hyperlink"/>
            <w:rFonts w:ascii="Arial" w:hAnsi="Arial" w:cs="Arial"/>
            <w:noProof/>
          </w:rPr>
          <w:t>1.</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Introduction</w:t>
        </w:r>
        <w:r w:rsidR="00E22BAF">
          <w:rPr>
            <w:noProof/>
            <w:webHidden/>
          </w:rPr>
          <w:tab/>
        </w:r>
        <w:r w:rsidR="00E22BAF">
          <w:rPr>
            <w:noProof/>
            <w:webHidden/>
          </w:rPr>
          <w:fldChar w:fldCharType="begin"/>
        </w:r>
        <w:r w:rsidR="00E22BAF">
          <w:rPr>
            <w:noProof/>
            <w:webHidden/>
          </w:rPr>
          <w:instrText xml:space="preserve"> PAGEREF _Toc464749462 \h </w:instrText>
        </w:r>
        <w:r w:rsidR="00E22BAF">
          <w:rPr>
            <w:noProof/>
            <w:webHidden/>
          </w:rPr>
        </w:r>
        <w:r w:rsidR="00E22BAF">
          <w:rPr>
            <w:noProof/>
            <w:webHidden/>
          </w:rPr>
          <w:fldChar w:fldCharType="separate"/>
        </w:r>
        <w:r w:rsidR="00FA70C1">
          <w:rPr>
            <w:noProof/>
            <w:webHidden/>
          </w:rPr>
          <w:t>7</w:t>
        </w:r>
        <w:r w:rsidR="00E22BAF">
          <w:rPr>
            <w:noProof/>
            <w:webHidden/>
          </w:rPr>
          <w:fldChar w:fldCharType="end"/>
        </w:r>
      </w:hyperlink>
    </w:p>
    <w:p w14:paraId="01D7A95E"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63" w:history="1">
        <w:r w:rsidR="00E22BAF" w:rsidRPr="00976296">
          <w:rPr>
            <w:rStyle w:val="Hyperlink"/>
            <w:rFonts w:ascii="Arial" w:hAnsi="Arial" w:cs="Arial"/>
            <w:noProof/>
          </w:rPr>
          <w:t>2.</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Instructions, Key Documents &amp; Declarations</w:t>
        </w:r>
        <w:r w:rsidR="00E22BAF">
          <w:rPr>
            <w:noProof/>
            <w:webHidden/>
          </w:rPr>
          <w:tab/>
        </w:r>
        <w:r w:rsidR="00E22BAF">
          <w:rPr>
            <w:noProof/>
            <w:webHidden/>
          </w:rPr>
          <w:fldChar w:fldCharType="begin"/>
        </w:r>
        <w:r w:rsidR="00E22BAF">
          <w:rPr>
            <w:noProof/>
            <w:webHidden/>
          </w:rPr>
          <w:instrText xml:space="preserve"> PAGEREF _Toc464749463 \h </w:instrText>
        </w:r>
        <w:r w:rsidR="00E22BAF">
          <w:rPr>
            <w:noProof/>
            <w:webHidden/>
          </w:rPr>
        </w:r>
        <w:r w:rsidR="00E22BAF">
          <w:rPr>
            <w:noProof/>
            <w:webHidden/>
          </w:rPr>
          <w:fldChar w:fldCharType="separate"/>
        </w:r>
        <w:r w:rsidR="00FA70C1">
          <w:rPr>
            <w:noProof/>
            <w:webHidden/>
          </w:rPr>
          <w:t>7</w:t>
        </w:r>
        <w:r w:rsidR="00E22BAF">
          <w:rPr>
            <w:noProof/>
            <w:webHidden/>
          </w:rPr>
          <w:fldChar w:fldCharType="end"/>
        </w:r>
      </w:hyperlink>
    </w:p>
    <w:p w14:paraId="01D7A95F"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64" w:history="1">
        <w:r w:rsidR="00E22BAF" w:rsidRPr="00976296">
          <w:rPr>
            <w:rStyle w:val="Hyperlink"/>
            <w:rFonts w:ascii="Arial" w:hAnsi="Arial" w:cs="Arial"/>
            <w:noProof/>
          </w:rPr>
          <w:t>3.</w:t>
        </w:r>
        <w:r w:rsidR="00E22BAF">
          <w:rPr>
            <w:rFonts w:asciiTheme="minorHAnsi" w:eastAsiaTheme="minorEastAsia" w:hAnsiTheme="minorHAnsi" w:cstheme="minorBidi"/>
            <w:noProof/>
            <w:sz w:val="22"/>
            <w:szCs w:val="22"/>
          </w:rPr>
          <w:tab/>
        </w:r>
        <w:r w:rsidR="00E22BAF" w:rsidRPr="00421974">
          <w:rPr>
            <w:rStyle w:val="Hyperlink"/>
            <w:rFonts w:ascii="Arial" w:hAnsi="Arial" w:cs="Arial"/>
            <w:b/>
            <w:noProof/>
          </w:rPr>
          <w:t>SECTION A</w:t>
        </w:r>
        <w:r w:rsidR="00E22BAF" w:rsidRPr="00976296">
          <w:rPr>
            <w:rStyle w:val="Hyperlink"/>
            <w:rFonts w:ascii="Arial" w:hAnsi="Arial" w:cs="Arial"/>
            <w:noProof/>
          </w:rPr>
          <w:t xml:space="preserve"> - S</w:t>
        </w:r>
        <w:r w:rsidR="00633A95">
          <w:rPr>
            <w:rStyle w:val="Hyperlink"/>
            <w:rFonts w:ascii="Arial" w:hAnsi="Arial" w:cs="Arial"/>
            <w:noProof/>
          </w:rPr>
          <w:t>S</w:t>
        </w:r>
        <w:r w:rsidR="00E22BAF" w:rsidRPr="00976296">
          <w:rPr>
            <w:rStyle w:val="Hyperlink"/>
            <w:rFonts w:ascii="Arial" w:hAnsi="Arial" w:cs="Arial"/>
            <w:noProof/>
          </w:rPr>
          <w:t>Q Submission</w:t>
        </w:r>
        <w:r w:rsidR="00E22BAF">
          <w:rPr>
            <w:noProof/>
            <w:webHidden/>
          </w:rPr>
          <w:tab/>
        </w:r>
        <w:r w:rsidR="00E22BAF">
          <w:rPr>
            <w:noProof/>
            <w:webHidden/>
          </w:rPr>
          <w:fldChar w:fldCharType="begin"/>
        </w:r>
        <w:r w:rsidR="00E22BAF">
          <w:rPr>
            <w:noProof/>
            <w:webHidden/>
          </w:rPr>
          <w:instrText xml:space="preserve"> PAGEREF _Toc464749464 \h </w:instrText>
        </w:r>
        <w:r w:rsidR="00E22BAF">
          <w:rPr>
            <w:noProof/>
            <w:webHidden/>
          </w:rPr>
        </w:r>
        <w:r w:rsidR="00E22BAF">
          <w:rPr>
            <w:noProof/>
            <w:webHidden/>
          </w:rPr>
          <w:fldChar w:fldCharType="separate"/>
        </w:r>
        <w:r w:rsidR="00FA70C1">
          <w:rPr>
            <w:noProof/>
            <w:webHidden/>
          </w:rPr>
          <w:t>8</w:t>
        </w:r>
        <w:r w:rsidR="00E22BAF">
          <w:rPr>
            <w:noProof/>
            <w:webHidden/>
          </w:rPr>
          <w:fldChar w:fldCharType="end"/>
        </w:r>
      </w:hyperlink>
    </w:p>
    <w:p w14:paraId="01D7A960"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65" w:history="1">
        <w:r w:rsidR="00E22BAF" w:rsidRPr="00976296">
          <w:rPr>
            <w:rStyle w:val="Hyperlink"/>
            <w:rFonts w:ascii="Arial" w:hAnsi="Arial" w:cs="Arial"/>
            <w:noProof/>
          </w:rPr>
          <w:t>4.</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Guidance to completing the S</w:t>
        </w:r>
        <w:r w:rsidR="00633A95">
          <w:rPr>
            <w:rStyle w:val="Hyperlink"/>
            <w:rFonts w:ascii="Arial" w:hAnsi="Arial" w:cs="Arial"/>
            <w:noProof/>
          </w:rPr>
          <w:t>S</w:t>
        </w:r>
        <w:r w:rsidR="00E22BAF" w:rsidRPr="00976296">
          <w:rPr>
            <w:rStyle w:val="Hyperlink"/>
            <w:rFonts w:ascii="Arial" w:hAnsi="Arial" w:cs="Arial"/>
            <w:noProof/>
          </w:rPr>
          <w:t>Q</w:t>
        </w:r>
        <w:r w:rsidR="00E22BAF">
          <w:rPr>
            <w:noProof/>
            <w:webHidden/>
          </w:rPr>
          <w:tab/>
        </w:r>
        <w:r w:rsidR="00E22BAF">
          <w:rPr>
            <w:noProof/>
            <w:webHidden/>
          </w:rPr>
          <w:fldChar w:fldCharType="begin"/>
        </w:r>
        <w:r w:rsidR="00E22BAF">
          <w:rPr>
            <w:noProof/>
            <w:webHidden/>
          </w:rPr>
          <w:instrText xml:space="preserve"> PAGEREF _Toc464749465 \h </w:instrText>
        </w:r>
        <w:r w:rsidR="00E22BAF">
          <w:rPr>
            <w:noProof/>
            <w:webHidden/>
          </w:rPr>
        </w:r>
        <w:r w:rsidR="00E22BAF">
          <w:rPr>
            <w:noProof/>
            <w:webHidden/>
          </w:rPr>
          <w:fldChar w:fldCharType="separate"/>
        </w:r>
        <w:r w:rsidR="00FA70C1">
          <w:rPr>
            <w:noProof/>
            <w:webHidden/>
          </w:rPr>
          <w:t>8</w:t>
        </w:r>
        <w:r w:rsidR="00E22BAF">
          <w:rPr>
            <w:noProof/>
            <w:webHidden/>
          </w:rPr>
          <w:fldChar w:fldCharType="end"/>
        </w:r>
      </w:hyperlink>
    </w:p>
    <w:p w14:paraId="01D7A961"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66" w:history="1">
        <w:r w:rsidR="00E22BAF" w:rsidRPr="00976296">
          <w:rPr>
            <w:rStyle w:val="Hyperlink"/>
            <w:rFonts w:ascii="Arial" w:hAnsi="Arial" w:cs="Arial"/>
            <w:noProof/>
          </w:rPr>
          <w:t>Part 1: Potential Supplier Information (Section 1)</w:t>
        </w:r>
        <w:r w:rsidR="00E22BAF">
          <w:rPr>
            <w:noProof/>
            <w:webHidden/>
          </w:rPr>
          <w:tab/>
        </w:r>
        <w:r w:rsidR="00E22BAF">
          <w:rPr>
            <w:noProof/>
            <w:webHidden/>
          </w:rPr>
          <w:fldChar w:fldCharType="begin"/>
        </w:r>
        <w:r w:rsidR="00E22BAF">
          <w:rPr>
            <w:noProof/>
            <w:webHidden/>
          </w:rPr>
          <w:instrText xml:space="preserve"> PAGEREF _Toc464749466 \h </w:instrText>
        </w:r>
        <w:r w:rsidR="00E22BAF">
          <w:rPr>
            <w:noProof/>
            <w:webHidden/>
          </w:rPr>
        </w:r>
        <w:r w:rsidR="00E22BAF">
          <w:rPr>
            <w:noProof/>
            <w:webHidden/>
          </w:rPr>
          <w:fldChar w:fldCharType="separate"/>
        </w:r>
        <w:r w:rsidR="00FA70C1">
          <w:rPr>
            <w:noProof/>
            <w:webHidden/>
          </w:rPr>
          <w:t>8</w:t>
        </w:r>
        <w:r w:rsidR="00E22BAF">
          <w:rPr>
            <w:noProof/>
            <w:webHidden/>
          </w:rPr>
          <w:fldChar w:fldCharType="end"/>
        </w:r>
      </w:hyperlink>
    </w:p>
    <w:p w14:paraId="01D7A962"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67" w:history="1">
        <w:r w:rsidR="00E22BAF" w:rsidRPr="00976296">
          <w:rPr>
            <w:rStyle w:val="Hyperlink"/>
            <w:rFonts w:ascii="Arial" w:hAnsi="Arial" w:cs="Arial"/>
            <w:noProof/>
          </w:rPr>
          <w:t>Part 2: Exclusion Grounds</w:t>
        </w:r>
        <w:r w:rsidR="00E22BAF">
          <w:rPr>
            <w:noProof/>
            <w:webHidden/>
          </w:rPr>
          <w:tab/>
        </w:r>
        <w:r w:rsidR="00E22BAF">
          <w:rPr>
            <w:noProof/>
            <w:webHidden/>
          </w:rPr>
          <w:fldChar w:fldCharType="begin"/>
        </w:r>
        <w:r w:rsidR="00E22BAF">
          <w:rPr>
            <w:noProof/>
            <w:webHidden/>
          </w:rPr>
          <w:instrText xml:space="preserve"> PAGEREF _Toc464749467 \h </w:instrText>
        </w:r>
        <w:r w:rsidR="00E22BAF">
          <w:rPr>
            <w:noProof/>
            <w:webHidden/>
          </w:rPr>
        </w:r>
        <w:r w:rsidR="00E22BAF">
          <w:rPr>
            <w:noProof/>
            <w:webHidden/>
          </w:rPr>
          <w:fldChar w:fldCharType="separate"/>
        </w:r>
        <w:r w:rsidR="00FA70C1">
          <w:rPr>
            <w:noProof/>
            <w:webHidden/>
          </w:rPr>
          <w:t>9</w:t>
        </w:r>
        <w:r w:rsidR="00E22BAF">
          <w:rPr>
            <w:noProof/>
            <w:webHidden/>
          </w:rPr>
          <w:fldChar w:fldCharType="end"/>
        </w:r>
      </w:hyperlink>
    </w:p>
    <w:p w14:paraId="01D7A963"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68" w:history="1">
        <w:r w:rsidR="00E22BAF" w:rsidRPr="00976296">
          <w:rPr>
            <w:rStyle w:val="Hyperlink"/>
            <w:rFonts w:ascii="Arial" w:hAnsi="Arial" w:cs="Arial"/>
            <w:noProof/>
          </w:rPr>
          <w:t>Part 3: Selection Questions (Section 4) - Economic &amp; Financial Standing</w:t>
        </w:r>
        <w:r w:rsidR="00E22BAF">
          <w:rPr>
            <w:noProof/>
            <w:webHidden/>
          </w:rPr>
          <w:tab/>
        </w:r>
        <w:r w:rsidR="00E22BAF">
          <w:rPr>
            <w:noProof/>
            <w:webHidden/>
          </w:rPr>
          <w:fldChar w:fldCharType="begin"/>
        </w:r>
        <w:r w:rsidR="00E22BAF">
          <w:rPr>
            <w:noProof/>
            <w:webHidden/>
          </w:rPr>
          <w:instrText xml:space="preserve"> PAGEREF _Toc464749468 \h </w:instrText>
        </w:r>
        <w:r w:rsidR="00E22BAF">
          <w:rPr>
            <w:noProof/>
            <w:webHidden/>
          </w:rPr>
        </w:r>
        <w:r w:rsidR="00E22BAF">
          <w:rPr>
            <w:noProof/>
            <w:webHidden/>
          </w:rPr>
          <w:fldChar w:fldCharType="separate"/>
        </w:r>
        <w:r w:rsidR="00FA70C1">
          <w:rPr>
            <w:noProof/>
            <w:webHidden/>
          </w:rPr>
          <w:t>10</w:t>
        </w:r>
        <w:r w:rsidR="00E22BAF">
          <w:rPr>
            <w:noProof/>
            <w:webHidden/>
          </w:rPr>
          <w:fldChar w:fldCharType="end"/>
        </w:r>
      </w:hyperlink>
    </w:p>
    <w:p w14:paraId="01D7A964"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69" w:history="1">
        <w:r w:rsidR="00E22BAF" w:rsidRPr="00976296">
          <w:rPr>
            <w:rStyle w:val="Hyperlink"/>
            <w:rFonts w:ascii="Arial" w:hAnsi="Arial" w:cs="Arial"/>
            <w:noProof/>
          </w:rPr>
          <w:t>Part 3: Selection Questions (Section 5)</w:t>
        </w:r>
        <w:r w:rsidR="00BA3663">
          <w:rPr>
            <w:rStyle w:val="Hyperlink"/>
            <w:rFonts w:ascii="Arial" w:hAnsi="Arial" w:cs="Arial"/>
            <w:noProof/>
          </w:rPr>
          <w:t xml:space="preserve"> - Wider G</w:t>
        </w:r>
        <w:r w:rsidR="00BA3663" w:rsidRPr="00BA3663">
          <w:rPr>
            <w:rStyle w:val="Hyperlink"/>
            <w:rFonts w:ascii="Arial" w:hAnsi="Arial" w:cs="Arial"/>
            <w:noProof/>
          </w:rPr>
          <w:t>roup</w:t>
        </w:r>
        <w:r w:rsidR="00E22BAF">
          <w:rPr>
            <w:noProof/>
            <w:webHidden/>
          </w:rPr>
          <w:tab/>
        </w:r>
        <w:r w:rsidR="00E22BAF">
          <w:rPr>
            <w:noProof/>
            <w:webHidden/>
          </w:rPr>
          <w:fldChar w:fldCharType="begin"/>
        </w:r>
        <w:r w:rsidR="00E22BAF">
          <w:rPr>
            <w:noProof/>
            <w:webHidden/>
          </w:rPr>
          <w:instrText xml:space="preserve"> PAGEREF _Toc464749469 \h </w:instrText>
        </w:r>
        <w:r w:rsidR="00E22BAF">
          <w:rPr>
            <w:noProof/>
            <w:webHidden/>
          </w:rPr>
        </w:r>
        <w:r w:rsidR="00E22BAF">
          <w:rPr>
            <w:noProof/>
            <w:webHidden/>
          </w:rPr>
          <w:fldChar w:fldCharType="separate"/>
        </w:r>
        <w:r w:rsidR="00FA70C1">
          <w:rPr>
            <w:noProof/>
            <w:webHidden/>
          </w:rPr>
          <w:t>14</w:t>
        </w:r>
        <w:r w:rsidR="00E22BAF">
          <w:rPr>
            <w:noProof/>
            <w:webHidden/>
          </w:rPr>
          <w:fldChar w:fldCharType="end"/>
        </w:r>
      </w:hyperlink>
    </w:p>
    <w:p w14:paraId="01D7A965"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70" w:history="1">
        <w:r w:rsidR="00E22BAF" w:rsidRPr="00976296">
          <w:rPr>
            <w:rStyle w:val="Hyperlink"/>
            <w:rFonts w:ascii="Arial" w:hAnsi="Arial" w:cs="Arial"/>
            <w:noProof/>
          </w:rPr>
          <w:t>Part 3: Selection Questions (Section 6) - Technical &amp; Professional Ability</w:t>
        </w:r>
        <w:r w:rsidR="00E22BAF">
          <w:rPr>
            <w:noProof/>
            <w:webHidden/>
          </w:rPr>
          <w:tab/>
        </w:r>
        <w:r w:rsidR="00E22BAF">
          <w:rPr>
            <w:noProof/>
            <w:webHidden/>
          </w:rPr>
          <w:fldChar w:fldCharType="begin"/>
        </w:r>
        <w:r w:rsidR="00E22BAF">
          <w:rPr>
            <w:noProof/>
            <w:webHidden/>
          </w:rPr>
          <w:instrText xml:space="preserve"> PAGEREF _Toc464749470 \h </w:instrText>
        </w:r>
        <w:r w:rsidR="00E22BAF">
          <w:rPr>
            <w:noProof/>
            <w:webHidden/>
          </w:rPr>
        </w:r>
        <w:r w:rsidR="00E22BAF">
          <w:rPr>
            <w:noProof/>
            <w:webHidden/>
          </w:rPr>
          <w:fldChar w:fldCharType="separate"/>
        </w:r>
        <w:r w:rsidR="00FA70C1">
          <w:rPr>
            <w:noProof/>
            <w:webHidden/>
          </w:rPr>
          <w:t>14</w:t>
        </w:r>
        <w:r w:rsidR="00E22BAF">
          <w:rPr>
            <w:noProof/>
            <w:webHidden/>
          </w:rPr>
          <w:fldChar w:fldCharType="end"/>
        </w:r>
      </w:hyperlink>
    </w:p>
    <w:p w14:paraId="01D7A966"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71" w:history="1">
        <w:r w:rsidR="00E22BAF" w:rsidRPr="00976296">
          <w:rPr>
            <w:rStyle w:val="Hyperlink"/>
            <w:rFonts w:ascii="Arial" w:hAnsi="Arial" w:cs="Arial"/>
            <w:noProof/>
          </w:rPr>
          <w:t xml:space="preserve">Part 3: Selection Questions (Section 7) - Modern Slavery Act 2015: </w:t>
        </w:r>
        <w:r w:rsidR="00E22BAF" w:rsidRPr="00976296">
          <w:rPr>
            <w:rStyle w:val="Hyperlink"/>
            <w:rFonts w:ascii="Arial" w:eastAsia="Arial" w:hAnsi="Arial" w:cs="Arial"/>
            <w:noProof/>
          </w:rPr>
          <w:t>Requirements under Modern Slavery Act 2015</w:t>
        </w:r>
        <w:r w:rsidR="00E22BAF">
          <w:rPr>
            <w:noProof/>
            <w:webHidden/>
          </w:rPr>
          <w:tab/>
        </w:r>
        <w:r w:rsidR="00E22BAF">
          <w:rPr>
            <w:noProof/>
            <w:webHidden/>
          </w:rPr>
          <w:fldChar w:fldCharType="begin"/>
        </w:r>
        <w:r w:rsidR="00E22BAF">
          <w:rPr>
            <w:noProof/>
            <w:webHidden/>
          </w:rPr>
          <w:instrText xml:space="preserve"> PAGEREF _Toc464749471 \h </w:instrText>
        </w:r>
        <w:r w:rsidR="00E22BAF">
          <w:rPr>
            <w:noProof/>
            <w:webHidden/>
          </w:rPr>
        </w:r>
        <w:r w:rsidR="00E22BAF">
          <w:rPr>
            <w:noProof/>
            <w:webHidden/>
          </w:rPr>
          <w:fldChar w:fldCharType="separate"/>
        </w:r>
        <w:r w:rsidR="00FA70C1">
          <w:rPr>
            <w:noProof/>
            <w:webHidden/>
          </w:rPr>
          <w:t>14</w:t>
        </w:r>
        <w:r w:rsidR="00E22BAF">
          <w:rPr>
            <w:noProof/>
            <w:webHidden/>
          </w:rPr>
          <w:fldChar w:fldCharType="end"/>
        </w:r>
      </w:hyperlink>
    </w:p>
    <w:p w14:paraId="01D7A967" w14:textId="77777777" w:rsidR="00E22BAF" w:rsidRDefault="005A1804">
      <w:pPr>
        <w:pStyle w:val="TOC3"/>
        <w:tabs>
          <w:tab w:val="right" w:leader="dot" w:pos="8636"/>
        </w:tabs>
        <w:rPr>
          <w:rFonts w:asciiTheme="minorHAnsi" w:eastAsiaTheme="minorEastAsia" w:hAnsiTheme="minorHAnsi" w:cstheme="minorBidi"/>
          <w:noProof/>
          <w:sz w:val="22"/>
          <w:szCs w:val="22"/>
        </w:rPr>
      </w:pPr>
      <w:hyperlink w:anchor="_Toc464749472" w:history="1">
        <w:r w:rsidR="00E22BAF" w:rsidRPr="00976296">
          <w:rPr>
            <w:rStyle w:val="Hyperlink"/>
            <w:rFonts w:ascii="Arial" w:hAnsi="Arial" w:cs="Arial"/>
            <w:noProof/>
          </w:rPr>
          <w:t>Part 3: Selection Questions (Section 8) - Additional questions</w:t>
        </w:r>
        <w:r w:rsidR="00E22BAF">
          <w:rPr>
            <w:noProof/>
            <w:webHidden/>
          </w:rPr>
          <w:tab/>
        </w:r>
        <w:r w:rsidR="00E22BAF">
          <w:rPr>
            <w:noProof/>
            <w:webHidden/>
          </w:rPr>
          <w:fldChar w:fldCharType="begin"/>
        </w:r>
        <w:r w:rsidR="00E22BAF">
          <w:rPr>
            <w:noProof/>
            <w:webHidden/>
          </w:rPr>
          <w:instrText xml:space="preserve"> PAGEREF _Toc464749472 \h </w:instrText>
        </w:r>
        <w:r w:rsidR="00E22BAF">
          <w:rPr>
            <w:noProof/>
            <w:webHidden/>
          </w:rPr>
        </w:r>
        <w:r w:rsidR="00E22BAF">
          <w:rPr>
            <w:noProof/>
            <w:webHidden/>
          </w:rPr>
          <w:fldChar w:fldCharType="separate"/>
        </w:r>
        <w:r w:rsidR="00FA70C1">
          <w:rPr>
            <w:noProof/>
            <w:webHidden/>
          </w:rPr>
          <w:t>15</w:t>
        </w:r>
        <w:r w:rsidR="00E22BAF">
          <w:rPr>
            <w:noProof/>
            <w:webHidden/>
          </w:rPr>
          <w:fldChar w:fldCharType="end"/>
        </w:r>
      </w:hyperlink>
    </w:p>
    <w:p w14:paraId="01D7A968"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73" w:history="1">
        <w:r w:rsidR="00E22BAF" w:rsidRPr="00976296">
          <w:rPr>
            <w:rStyle w:val="Hyperlink"/>
            <w:rFonts w:ascii="Arial" w:hAnsi="Arial" w:cs="Arial"/>
            <w:noProof/>
          </w:rPr>
          <w:t>5.</w:t>
        </w:r>
        <w:r w:rsidR="00E22BAF">
          <w:rPr>
            <w:rFonts w:asciiTheme="minorHAnsi" w:eastAsiaTheme="minorEastAsia" w:hAnsiTheme="minorHAnsi" w:cstheme="minorBidi"/>
            <w:noProof/>
            <w:sz w:val="22"/>
            <w:szCs w:val="22"/>
          </w:rPr>
          <w:tab/>
        </w:r>
        <w:r w:rsidR="00E22BAF" w:rsidRPr="00421974">
          <w:rPr>
            <w:rStyle w:val="Hyperlink"/>
            <w:rFonts w:ascii="Arial" w:hAnsi="Arial" w:cs="Arial"/>
            <w:b/>
            <w:noProof/>
          </w:rPr>
          <w:t>SECTION B</w:t>
        </w:r>
        <w:r w:rsidR="00E22BAF">
          <w:rPr>
            <w:noProof/>
            <w:webHidden/>
          </w:rPr>
          <w:tab/>
        </w:r>
        <w:r w:rsidR="00E22BAF">
          <w:rPr>
            <w:noProof/>
            <w:webHidden/>
          </w:rPr>
          <w:fldChar w:fldCharType="begin"/>
        </w:r>
        <w:r w:rsidR="00E22BAF">
          <w:rPr>
            <w:noProof/>
            <w:webHidden/>
          </w:rPr>
          <w:instrText xml:space="preserve"> PAGEREF _Toc464749473 \h </w:instrText>
        </w:r>
        <w:r w:rsidR="00E22BAF">
          <w:rPr>
            <w:noProof/>
            <w:webHidden/>
          </w:rPr>
        </w:r>
        <w:r w:rsidR="00E22BAF">
          <w:rPr>
            <w:noProof/>
            <w:webHidden/>
          </w:rPr>
          <w:fldChar w:fldCharType="separate"/>
        </w:r>
        <w:r w:rsidR="00FA70C1">
          <w:rPr>
            <w:noProof/>
            <w:webHidden/>
          </w:rPr>
          <w:t>19</w:t>
        </w:r>
        <w:r w:rsidR="00E22BAF">
          <w:rPr>
            <w:noProof/>
            <w:webHidden/>
          </w:rPr>
          <w:fldChar w:fldCharType="end"/>
        </w:r>
      </w:hyperlink>
    </w:p>
    <w:p w14:paraId="01D7A969"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74" w:history="1">
        <w:r w:rsidR="00E22BAF" w:rsidRPr="00976296">
          <w:rPr>
            <w:rStyle w:val="Hyperlink"/>
            <w:rFonts w:ascii="Arial" w:hAnsi="Arial" w:cs="Arial"/>
            <w:noProof/>
          </w:rPr>
          <w:t>6.</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Technical Response</w:t>
        </w:r>
        <w:r w:rsidR="00E22BAF">
          <w:rPr>
            <w:noProof/>
            <w:webHidden/>
          </w:rPr>
          <w:tab/>
        </w:r>
        <w:r w:rsidR="00E22BAF">
          <w:rPr>
            <w:noProof/>
            <w:webHidden/>
          </w:rPr>
          <w:fldChar w:fldCharType="begin"/>
        </w:r>
        <w:r w:rsidR="00E22BAF">
          <w:rPr>
            <w:noProof/>
            <w:webHidden/>
          </w:rPr>
          <w:instrText xml:space="preserve"> PAGEREF _Toc464749474 \h </w:instrText>
        </w:r>
        <w:r w:rsidR="00E22BAF">
          <w:rPr>
            <w:noProof/>
            <w:webHidden/>
          </w:rPr>
        </w:r>
        <w:r w:rsidR="00E22BAF">
          <w:rPr>
            <w:noProof/>
            <w:webHidden/>
          </w:rPr>
          <w:fldChar w:fldCharType="separate"/>
        </w:r>
        <w:r w:rsidR="00FA70C1">
          <w:rPr>
            <w:noProof/>
            <w:webHidden/>
          </w:rPr>
          <w:t>19</w:t>
        </w:r>
        <w:r w:rsidR="00E22BAF">
          <w:rPr>
            <w:noProof/>
            <w:webHidden/>
          </w:rPr>
          <w:fldChar w:fldCharType="end"/>
        </w:r>
      </w:hyperlink>
    </w:p>
    <w:p w14:paraId="01D7A96A" w14:textId="77777777" w:rsidR="00E22BAF" w:rsidRPr="004F07BE" w:rsidRDefault="005A1804">
      <w:pPr>
        <w:pStyle w:val="TOC3"/>
        <w:tabs>
          <w:tab w:val="left" w:pos="1100"/>
          <w:tab w:val="right" w:leader="dot" w:pos="8636"/>
        </w:tabs>
        <w:rPr>
          <w:rFonts w:ascii="Arial" w:eastAsiaTheme="minorEastAsia" w:hAnsi="Arial" w:cs="Arial"/>
          <w:noProof/>
          <w:sz w:val="22"/>
          <w:szCs w:val="22"/>
        </w:rPr>
      </w:pPr>
      <w:hyperlink w:anchor="_Toc464749475" w:history="1">
        <w:r w:rsidR="00E22BAF" w:rsidRPr="00976296">
          <w:rPr>
            <w:rStyle w:val="Hyperlink"/>
            <w:rFonts w:ascii="Arial" w:hAnsi="Arial" w:cs="Arial"/>
            <w:noProof/>
          </w:rPr>
          <w:t>7.</w:t>
        </w:r>
        <w:r w:rsidR="00E22BAF">
          <w:rPr>
            <w:rFonts w:asciiTheme="minorHAnsi" w:eastAsiaTheme="minorEastAsia" w:hAnsiTheme="minorHAnsi" w:cstheme="minorBidi"/>
            <w:noProof/>
            <w:sz w:val="22"/>
            <w:szCs w:val="22"/>
          </w:rPr>
          <w:tab/>
        </w:r>
      </w:hyperlink>
      <w:r w:rsidR="004F07BE">
        <w:rPr>
          <w:rFonts w:ascii="Arial" w:hAnsi="Arial" w:cs="Arial"/>
          <w:noProof/>
        </w:rPr>
        <w:t>Freedom of Information</w:t>
      </w:r>
      <w:r w:rsidR="004F07BE" w:rsidRPr="004F07BE">
        <w:rPr>
          <w:rFonts w:ascii="Arial" w:hAnsi="Arial" w:cs="Arial"/>
          <w:noProof/>
          <w:webHidden/>
        </w:rPr>
        <w:tab/>
      </w:r>
      <w:r w:rsidR="004F07BE" w:rsidRPr="004F07BE">
        <w:rPr>
          <w:noProof/>
        </w:rPr>
        <w:t>22</w:t>
      </w:r>
    </w:p>
    <w:p w14:paraId="01D7A96B" w14:textId="77777777"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77" w:history="1">
        <w:r w:rsidR="004F07BE">
          <w:rPr>
            <w:rStyle w:val="Hyperlink"/>
            <w:rFonts w:ascii="Arial" w:hAnsi="Arial" w:cs="Arial"/>
            <w:noProof/>
          </w:rPr>
          <w:t>8</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Scoring Methodology Table A</w:t>
        </w:r>
        <w:r w:rsidR="00E22BAF">
          <w:rPr>
            <w:noProof/>
            <w:webHidden/>
          </w:rPr>
          <w:tab/>
        </w:r>
        <w:r w:rsidR="00E22BAF">
          <w:rPr>
            <w:noProof/>
            <w:webHidden/>
          </w:rPr>
          <w:fldChar w:fldCharType="begin"/>
        </w:r>
        <w:r w:rsidR="00E22BAF">
          <w:rPr>
            <w:noProof/>
            <w:webHidden/>
          </w:rPr>
          <w:instrText xml:space="preserve"> PAGEREF _Toc464749477 \h </w:instrText>
        </w:r>
        <w:r w:rsidR="00E22BAF">
          <w:rPr>
            <w:noProof/>
            <w:webHidden/>
          </w:rPr>
        </w:r>
        <w:r w:rsidR="00E22BAF">
          <w:rPr>
            <w:noProof/>
            <w:webHidden/>
          </w:rPr>
          <w:fldChar w:fldCharType="separate"/>
        </w:r>
        <w:r w:rsidR="00FA70C1">
          <w:rPr>
            <w:noProof/>
            <w:webHidden/>
          </w:rPr>
          <w:t>21</w:t>
        </w:r>
        <w:r w:rsidR="00E22BAF">
          <w:rPr>
            <w:noProof/>
            <w:webHidden/>
          </w:rPr>
          <w:fldChar w:fldCharType="end"/>
        </w:r>
      </w:hyperlink>
    </w:p>
    <w:p w14:paraId="01D7A96D" w14:textId="05D0A4E6" w:rsidR="004F07BE" w:rsidRDefault="006470DE" w:rsidP="00041CB6">
      <w:pPr>
        <w:pStyle w:val="TOC3"/>
        <w:tabs>
          <w:tab w:val="left" w:pos="1134"/>
          <w:tab w:val="right" w:leader="dot" w:pos="8636"/>
        </w:tabs>
        <w:rPr>
          <w:rFonts w:ascii="Arial" w:eastAsiaTheme="minorEastAsia" w:hAnsi="Arial" w:cs="Arial"/>
          <w:noProof/>
          <w:szCs w:val="22"/>
        </w:rPr>
      </w:pPr>
      <w:r w:rsidRPr="006470DE">
        <w:rPr>
          <w:rFonts w:ascii="Arial" w:eastAsiaTheme="minorEastAsia" w:hAnsi="Arial" w:cs="Arial"/>
          <w:noProof/>
          <w:szCs w:val="22"/>
        </w:rPr>
        <w:t>9.</w:t>
      </w:r>
      <w:r w:rsidR="00041CB6">
        <w:rPr>
          <w:rFonts w:ascii="Arial" w:eastAsiaTheme="minorEastAsia" w:hAnsi="Arial" w:cs="Arial"/>
          <w:noProof/>
          <w:szCs w:val="22"/>
        </w:rPr>
        <w:tab/>
      </w:r>
      <w:r>
        <w:rPr>
          <w:rFonts w:ascii="Arial" w:eastAsiaTheme="minorEastAsia" w:hAnsi="Arial" w:cs="Arial"/>
          <w:noProof/>
          <w:szCs w:val="22"/>
        </w:rPr>
        <w:t xml:space="preserve">Mini Competition </w:t>
      </w:r>
      <w:r w:rsidR="00041CB6">
        <w:rPr>
          <w:rFonts w:ascii="Arial" w:eastAsiaTheme="minorEastAsia" w:hAnsi="Arial" w:cs="Arial"/>
          <w:noProof/>
          <w:szCs w:val="22"/>
        </w:rPr>
        <w:t>Overview</w:t>
      </w:r>
      <w:r>
        <w:rPr>
          <w:rFonts w:ascii="Arial" w:eastAsiaTheme="minorEastAsia" w:hAnsi="Arial" w:cs="Arial"/>
          <w:noProof/>
          <w:szCs w:val="22"/>
        </w:rPr>
        <w:tab/>
      </w:r>
      <w:r w:rsidRPr="003C79EF">
        <w:rPr>
          <w:rFonts w:eastAsiaTheme="minorEastAsia"/>
          <w:noProof/>
          <w:szCs w:val="22"/>
        </w:rPr>
        <w:t>2</w:t>
      </w:r>
      <w:r w:rsidR="00041CB6">
        <w:rPr>
          <w:rFonts w:eastAsiaTheme="minorEastAsia"/>
          <w:noProof/>
          <w:szCs w:val="22"/>
        </w:rPr>
        <w:t>4</w:t>
      </w:r>
      <w:r w:rsidR="004F07BE">
        <w:rPr>
          <w:rFonts w:ascii="Arial" w:eastAsiaTheme="minorEastAsia" w:hAnsi="Arial" w:cs="Arial"/>
          <w:noProof/>
          <w:szCs w:val="22"/>
        </w:rPr>
        <w:t xml:space="preserve"> </w:t>
      </w:r>
    </w:p>
    <w:p w14:paraId="01D7A96E" w14:textId="3052B9DD" w:rsidR="00E22BAF" w:rsidRDefault="004F07BE">
      <w:pPr>
        <w:pStyle w:val="TOC3"/>
        <w:tabs>
          <w:tab w:val="left" w:pos="1100"/>
          <w:tab w:val="right" w:leader="dot" w:pos="8636"/>
        </w:tabs>
        <w:rPr>
          <w:rFonts w:asciiTheme="minorHAnsi" w:eastAsiaTheme="minorEastAsia" w:hAnsiTheme="minorHAnsi" w:cstheme="minorBidi"/>
          <w:noProof/>
          <w:sz w:val="22"/>
          <w:szCs w:val="22"/>
        </w:rPr>
      </w:pPr>
      <w:r w:rsidRPr="004F07BE">
        <w:rPr>
          <w:rFonts w:ascii="Arial" w:hAnsi="Arial" w:cs="Arial"/>
        </w:rPr>
        <w:t>1</w:t>
      </w:r>
      <w:r w:rsidR="00041CB6">
        <w:rPr>
          <w:rFonts w:ascii="Arial" w:hAnsi="Arial" w:cs="Arial"/>
        </w:rPr>
        <w:t>0</w:t>
      </w:r>
      <w:r>
        <w:t>.</w:t>
      </w:r>
      <w:r>
        <w:tab/>
      </w:r>
      <w:hyperlink w:anchor="_Toc464749480" w:history="1">
        <w:r w:rsidR="00E22BAF" w:rsidRPr="00976296">
          <w:rPr>
            <w:rStyle w:val="Hyperlink"/>
            <w:rFonts w:ascii="Arial" w:hAnsi="Arial" w:cs="Arial"/>
            <w:noProof/>
          </w:rPr>
          <w:t>Section B Declaration</w:t>
        </w:r>
        <w:r w:rsidR="00E22BAF">
          <w:rPr>
            <w:noProof/>
            <w:webHidden/>
          </w:rPr>
          <w:tab/>
        </w:r>
      </w:hyperlink>
      <w:r w:rsidR="003C79EF">
        <w:rPr>
          <w:noProof/>
        </w:rPr>
        <w:t>2</w:t>
      </w:r>
      <w:r w:rsidR="00041CB6">
        <w:rPr>
          <w:noProof/>
        </w:rPr>
        <w:t>4</w:t>
      </w:r>
    </w:p>
    <w:p w14:paraId="01D7A96F" w14:textId="70B11080" w:rsidR="00E22BAF" w:rsidRDefault="005A1804">
      <w:pPr>
        <w:pStyle w:val="TOC3"/>
        <w:tabs>
          <w:tab w:val="left" w:pos="1100"/>
          <w:tab w:val="right" w:leader="dot" w:pos="8636"/>
        </w:tabs>
        <w:rPr>
          <w:rFonts w:asciiTheme="minorHAnsi" w:eastAsiaTheme="minorEastAsia" w:hAnsiTheme="minorHAnsi" w:cstheme="minorBidi"/>
          <w:noProof/>
          <w:sz w:val="22"/>
          <w:szCs w:val="22"/>
        </w:rPr>
      </w:pPr>
      <w:hyperlink w:anchor="_Toc464749481" w:history="1">
        <w:r w:rsidR="004F07BE">
          <w:rPr>
            <w:rStyle w:val="Hyperlink"/>
            <w:rFonts w:ascii="Arial" w:hAnsi="Arial" w:cs="Arial"/>
            <w:noProof/>
          </w:rPr>
          <w:t>1</w:t>
        </w:r>
        <w:r w:rsidR="00041CB6">
          <w:rPr>
            <w:rStyle w:val="Hyperlink"/>
            <w:rFonts w:ascii="Arial" w:hAnsi="Arial" w:cs="Arial"/>
            <w:noProof/>
          </w:rPr>
          <w:t>1</w:t>
        </w:r>
        <w:r w:rsidR="00E22BAF" w:rsidRPr="00976296">
          <w:rPr>
            <w:rStyle w:val="Hyperlink"/>
            <w:rFonts w:ascii="Arial" w:hAnsi="Arial" w:cs="Arial"/>
            <w:noProof/>
          </w:rPr>
          <w:t>.</w:t>
        </w:r>
        <w:r w:rsidR="00E22BAF">
          <w:rPr>
            <w:rFonts w:asciiTheme="minorHAnsi" w:eastAsiaTheme="minorEastAsia" w:hAnsiTheme="minorHAnsi" w:cstheme="minorBidi"/>
            <w:noProof/>
            <w:sz w:val="22"/>
            <w:szCs w:val="22"/>
          </w:rPr>
          <w:tab/>
        </w:r>
        <w:r w:rsidR="00E22BAF" w:rsidRPr="00976296">
          <w:rPr>
            <w:rStyle w:val="Hyperlink"/>
            <w:rFonts w:ascii="Arial" w:hAnsi="Arial" w:cs="Arial"/>
            <w:noProof/>
          </w:rPr>
          <w:t>Bidder Feedback</w:t>
        </w:r>
        <w:r w:rsidR="00E22BAF">
          <w:rPr>
            <w:noProof/>
            <w:webHidden/>
          </w:rPr>
          <w:tab/>
        </w:r>
      </w:hyperlink>
      <w:r w:rsidR="003C79EF">
        <w:rPr>
          <w:noProof/>
        </w:rPr>
        <w:t>2</w:t>
      </w:r>
      <w:r w:rsidR="00041CB6">
        <w:rPr>
          <w:noProof/>
        </w:rPr>
        <w:t>4</w:t>
      </w:r>
    </w:p>
    <w:p w14:paraId="01D7A970" w14:textId="77777777" w:rsidR="00785F41" w:rsidRDefault="00785615" w:rsidP="00785F41">
      <w:pPr>
        <w:pStyle w:val="TOC1"/>
        <w:tabs>
          <w:tab w:val="right" w:leader="dot" w:pos="8636"/>
        </w:tabs>
      </w:pPr>
      <w:r>
        <w:fldChar w:fldCharType="end"/>
      </w:r>
    </w:p>
    <w:p w14:paraId="01D7A971" w14:textId="77777777" w:rsidR="000B79A6" w:rsidRDefault="000B79A6" w:rsidP="00785F41">
      <w:pPr>
        <w:ind w:left="360"/>
        <w:rPr>
          <w:rFonts w:ascii="Arial" w:hAnsi="Arial" w:cs="Arial"/>
          <w:sz w:val="22"/>
          <w:szCs w:val="22"/>
        </w:rPr>
      </w:pPr>
    </w:p>
    <w:p w14:paraId="01D7A972" w14:textId="77777777" w:rsidR="00655EC0" w:rsidRDefault="00B12408" w:rsidP="00655EC0">
      <w:pPr>
        <w:rPr>
          <w:rFonts w:ascii="Arial" w:hAnsi="Arial" w:cs="Arial"/>
          <w:sz w:val="22"/>
          <w:szCs w:val="22"/>
        </w:rPr>
      </w:pPr>
      <w:r w:rsidRPr="00B12408">
        <w:rPr>
          <w:rFonts w:ascii="Arial" w:hAnsi="Arial" w:cs="Arial"/>
          <w:sz w:val="22"/>
          <w:szCs w:val="22"/>
        </w:rPr>
        <w:br w:type="page"/>
      </w:r>
      <w:r w:rsidR="00655EC0">
        <w:rPr>
          <w:rFonts w:ascii="Arial" w:hAnsi="Arial" w:cs="Arial"/>
          <w:sz w:val="22"/>
          <w:szCs w:val="22"/>
        </w:rPr>
        <w:lastRenderedPageBreak/>
        <w:t>This document has been split into the following two main sections:</w:t>
      </w:r>
    </w:p>
    <w:p w14:paraId="01D7A973" w14:textId="77777777" w:rsidR="00655EC0" w:rsidRDefault="00655EC0" w:rsidP="00655EC0">
      <w:pPr>
        <w:rPr>
          <w:rFonts w:ascii="Arial" w:hAnsi="Arial" w:cs="Arial"/>
          <w:sz w:val="22"/>
          <w:szCs w:val="22"/>
        </w:rPr>
      </w:pPr>
    </w:p>
    <w:p w14:paraId="01D7A974" w14:textId="77777777" w:rsidR="00655EC0" w:rsidRPr="004065E6" w:rsidRDefault="00655EC0" w:rsidP="00655EC0">
      <w:pPr>
        <w:rPr>
          <w:rFonts w:ascii="Arial" w:hAnsi="Arial" w:cs="Arial"/>
          <w:b/>
          <w:sz w:val="22"/>
          <w:szCs w:val="22"/>
        </w:rPr>
      </w:pPr>
      <w:r w:rsidRPr="004065E6">
        <w:rPr>
          <w:rFonts w:ascii="Arial" w:hAnsi="Arial" w:cs="Arial"/>
          <w:b/>
          <w:sz w:val="22"/>
          <w:szCs w:val="22"/>
        </w:rPr>
        <w:t>Part One – General Instructions and Guidance</w:t>
      </w:r>
    </w:p>
    <w:p w14:paraId="01D7A975" w14:textId="77777777" w:rsidR="00655EC0" w:rsidRPr="004065E6" w:rsidRDefault="00655EC0" w:rsidP="00655EC0">
      <w:pPr>
        <w:rPr>
          <w:rFonts w:ascii="Arial" w:hAnsi="Arial" w:cs="Arial"/>
          <w:b/>
          <w:sz w:val="22"/>
          <w:szCs w:val="22"/>
        </w:rPr>
      </w:pPr>
      <w:r w:rsidRPr="004065E6">
        <w:rPr>
          <w:rFonts w:ascii="Arial" w:hAnsi="Arial" w:cs="Arial"/>
          <w:b/>
          <w:sz w:val="22"/>
          <w:szCs w:val="22"/>
        </w:rPr>
        <w:t>Part Two –</w:t>
      </w:r>
      <w:r>
        <w:rPr>
          <w:rFonts w:ascii="Arial" w:hAnsi="Arial" w:cs="Arial"/>
          <w:b/>
          <w:sz w:val="22"/>
          <w:szCs w:val="22"/>
        </w:rPr>
        <w:t xml:space="preserve"> Bidder ITT Guidance</w:t>
      </w:r>
    </w:p>
    <w:p w14:paraId="01D7A976" w14:textId="77777777" w:rsidR="00655EC0" w:rsidRDefault="00655EC0" w:rsidP="00655EC0">
      <w:pPr>
        <w:rPr>
          <w:rFonts w:ascii="Arial" w:hAnsi="Arial" w:cs="Arial"/>
          <w:sz w:val="22"/>
          <w:szCs w:val="22"/>
        </w:rPr>
      </w:pPr>
    </w:p>
    <w:p w14:paraId="01D7A977" w14:textId="77777777" w:rsidR="00655EC0" w:rsidRPr="00785615" w:rsidRDefault="00655EC0" w:rsidP="00785F41">
      <w:pPr>
        <w:pStyle w:val="Heading1"/>
        <w:rPr>
          <w:rFonts w:ascii="Arial" w:hAnsi="Arial" w:cs="Arial"/>
          <w:sz w:val="22"/>
          <w:szCs w:val="22"/>
        </w:rPr>
      </w:pPr>
      <w:bookmarkStart w:id="0" w:name="_Toc414560079"/>
      <w:bookmarkStart w:id="1" w:name="_Toc464749460"/>
      <w:r w:rsidRPr="00785615">
        <w:rPr>
          <w:rFonts w:ascii="Arial" w:hAnsi="Arial" w:cs="Arial"/>
          <w:sz w:val="22"/>
          <w:szCs w:val="22"/>
        </w:rPr>
        <w:t>PART ONE – GENERAL INSTRUCTIONS AND GUIDANCE</w:t>
      </w:r>
      <w:bookmarkEnd w:id="0"/>
      <w:bookmarkEnd w:id="1"/>
    </w:p>
    <w:p w14:paraId="01D7A978" w14:textId="77777777" w:rsidR="00655EC0" w:rsidRPr="00655EC0" w:rsidRDefault="00655EC0" w:rsidP="00655EC0">
      <w:pPr>
        <w:ind w:left="720" w:hanging="720"/>
        <w:rPr>
          <w:rFonts w:ascii="Arial" w:hAnsi="Arial"/>
          <w:szCs w:val="20"/>
          <w:lang w:eastAsia="en-US"/>
        </w:rPr>
      </w:pPr>
    </w:p>
    <w:p w14:paraId="01D7A979" w14:textId="6F57E951" w:rsidR="001C7380" w:rsidRDefault="00DB1CDC" w:rsidP="00DB1CDC">
      <w:pPr>
        <w:numPr>
          <w:ilvl w:val="0"/>
          <w:numId w:val="22"/>
        </w:numPr>
        <w:ind w:hanging="720"/>
        <w:rPr>
          <w:rFonts w:ascii="Arial" w:hAnsi="Arial" w:cs="Arial"/>
          <w:sz w:val="22"/>
          <w:szCs w:val="22"/>
        </w:rPr>
      </w:pPr>
      <w:r>
        <w:rPr>
          <w:rFonts w:ascii="Arial" w:hAnsi="Arial" w:cs="Arial"/>
          <w:sz w:val="22"/>
          <w:szCs w:val="22"/>
        </w:rPr>
        <w:t xml:space="preserve">The Bidder is to note that this procurement </w:t>
      </w:r>
      <w:r w:rsidR="00CD2D14">
        <w:rPr>
          <w:rFonts w:ascii="Arial" w:hAnsi="Arial" w:cs="Arial"/>
          <w:sz w:val="22"/>
          <w:szCs w:val="22"/>
        </w:rPr>
        <w:t>process is be</w:t>
      </w:r>
      <w:r>
        <w:rPr>
          <w:rFonts w:ascii="Arial" w:hAnsi="Arial" w:cs="Arial"/>
          <w:sz w:val="22"/>
          <w:szCs w:val="22"/>
        </w:rPr>
        <w:t>ing undertaken via an</w:t>
      </w:r>
      <w:r w:rsidR="000A74F2">
        <w:rPr>
          <w:rFonts w:ascii="Arial" w:hAnsi="Arial" w:cs="Arial"/>
          <w:sz w:val="22"/>
          <w:szCs w:val="22"/>
        </w:rPr>
        <w:t xml:space="preserve"> Accelerated Open process. </w:t>
      </w:r>
      <w:r w:rsidR="00EE24AA">
        <w:rPr>
          <w:rFonts w:ascii="Arial" w:hAnsi="Arial" w:cs="Arial"/>
          <w:sz w:val="22"/>
          <w:szCs w:val="22"/>
        </w:rPr>
        <w:t xml:space="preserve">This </w:t>
      </w:r>
      <w:r w:rsidR="000A74F2">
        <w:rPr>
          <w:rFonts w:ascii="Arial" w:hAnsi="Arial" w:cs="Arial"/>
          <w:sz w:val="22"/>
          <w:szCs w:val="22"/>
        </w:rPr>
        <w:t>Invitation To T</w:t>
      </w:r>
      <w:r>
        <w:rPr>
          <w:rFonts w:ascii="Arial" w:hAnsi="Arial" w:cs="Arial"/>
          <w:sz w:val="22"/>
          <w:szCs w:val="22"/>
        </w:rPr>
        <w:t>ender</w:t>
      </w:r>
      <w:r w:rsidR="000A74F2">
        <w:rPr>
          <w:rFonts w:ascii="Arial" w:hAnsi="Arial" w:cs="Arial"/>
          <w:sz w:val="22"/>
          <w:szCs w:val="22"/>
        </w:rPr>
        <w:t xml:space="preserve"> (ITT)</w:t>
      </w:r>
      <w:r>
        <w:rPr>
          <w:rFonts w:ascii="Arial" w:hAnsi="Arial" w:cs="Arial"/>
          <w:sz w:val="22"/>
          <w:szCs w:val="22"/>
        </w:rPr>
        <w:t xml:space="preserve"> include</w:t>
      </w:r>
      <w:r w:rsidR="00EE24AA">
        <w:rPr>
          <w:rFonts w:ascii="Arial" w:hAnsi="Arial" w:cs="Arial"/>
          <w:sz w:val="22"/>
          <w:szCs w:val="22"/>
        </w:rPr>
        <w:t>s</w:t>
      </w:r>
      <w:r>
        <w:rPr>
          <w:rFonts w:ascii="Arial" w:hAnsi="Arial" w:cs="Arial"/>
          <w:sz w:val="22"/>
          <w:szCs w:val="22"/>
        </w:rPr>
        <w:t xml:space="preserve"> the following </w:t>
      </w:r>
      <w:r w:rsidR="00E60F2E">
        <w:rPr>
          <w:rFonts w:ascii="Arial" w:hAnsi="Arial" w:cs="Arial"/>
          <w:sz w:val="22"/>
          <w:szCs w:val="22"/>
        </w:rPr>
        <w:t>sections</w:t>
      </w:r>
      <w:r>
        <w:rPr>
          <w:rFonts w:ascii="Arial" w:hAnsi="Arial" w:cs="Arial"/>
          <w:sz w:val="22"/>
          <w:szCs w:val="22"/>
        </w:rPr>
        <w:t>:</w:t>
      </w:r>
    </w:p>
    <w:p w14:paraId="01D7A97A" w14:textId="77777777" w:rsidR="001C7380" w:rsidRDefault="001C7380" w:rsidP="001C7380">
      <w:pPr>
        <w:ind w:left="720"/>
        <w:rPr>
          <w:rFonts w:ascii="Arial" w:hAnsi="Arial" w:cs="Arial"/>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6627"/>
      </w:tblGrid>
      <w:tr w:rsidR="001C7380" w14:paraId="01D7A97E" w14:textId="77777777" w:rsidTr="001C7380">
        <w:tc>
          <w:tcPr>
            <w:tcW w:w="1515" w:type="dxa"/>
          </w:tcPr>
          <w:p w14:paraId="01D7A97B" w14:textId="77777777" w:rsidR="001C7380" w:rsidRDefault="001C7380" w:rsidP="001C7380">
            <w:pPr>
              <w:numPr>
                <w:ilvl w:val="0"/>
                <w:numId w:val="33"/>
              </w:numPr>
              <w:ind w:left="273" w:hanging="273"/>
              <w:rPr>
                <w:rFonts w:ascii="Arial" w:hAnsi="Arial" w:cs="Arial"/>
                <w:sz w:val="22"/>
                <w:szCs w:val="22"/>
              </w:rPr>
            </w:pPr>
            <w:r w:rsidRPr="00CD2D14">
              <w:rPr>
                <w:rFonts w:ascii="Arial" w:hAnsi="Arial" w:cs="Arial"/>
                <w:b/>
                <w:i/>
                <w:sz w:val="22"/>
                <w:szCs w:val="22"/>
              </w:rPr>
              <w:t>Section A</w:t>
            </w:r>
            <w:r>
              <w:rPr>
                <w:rFonts w:ascii="Arial" w:hAnsi="Arial" w:cs="Arial"/>
                <w:sz w:val="22"/>
                <w:szCs w:val="22"/>
              </w:rPr>
              <w:t xml:space="preserve">  </w:t>
            </w:r>
          </w:p>
        </w:tc>
        <w:tc>
          <w:tcPr>
            <w:tcW w:w="6627" w:type="dxa"/>
          </w:tcPr>
          <w:p w14:paraId="01D7A97C" w14:textId="7F941786" w:rsidR="001C7380" w:rsidRDefault="001C7380" w:rsidP="001C7380">
            <w:pPr>
              <w:rPr>
                <w:rFonts w:ascii="Arial" w:hAnsi="Arial" w:cs="Arial"/>
                <w:sz w:val="22"/>
                <w:szCs w:val="22"/>
              </w:rPr>
            </w:pPr>
            <w:r>
              <w:rPr>
                <w:rFonts w:ascii="Arial" w:hAnsi="Arial" w:cs="Arial"/>
                <w:sz w:val="22"/>
                <w:szCs w:val="22"/>
              </w:rPr>
              <w:t>Details the Standard Selective Questionnaire</w:t>
            </w:r>
            <w:r w:rsidR="000A74F2">
              <w:rPr>
                <w:rFonts w:ascii="Arial" w:hAnsi="Arial" w:cs="Arial"/>
                <w:sz w:val="22"/>
                <w:szCs w:val="22"/>
              </w:rPr>
              <w:t xml:space="preserve"> (SS</w:t>
            </w:r>
            <w:r>
              <w:rPr>
                <w:rFonts w:ascii="Arial" w:hAnsi="Arial" w:cs="Arial"/>
                <w:sz w:val="22"/>
                <w:szCs w:val="22"/>
              </w:rPr>
              <w:t xml:space="preserve">Q) to assess the </w:t>
            </w:r>
            <w:r w:rsidR="00EE24AA">
              <w:rPr>
                <w:rFonts w:ascii="Arial" w:hAnsi="Arial" w:cs="Arial"/>
                <w:sz w:val="22"/>
                <w:szCs w:val="22"/>
              </w:rPr>
              <w:t>B</w:t>
            </w:r>
            <w:r w:rsidRPr="00CD2D14">
              <w:rPr>
                <w:rFonts w:ascii="Arial" w:hAnsi="Arial" w:cs="Arial"/>
                <w:sz w:val="22"/>
                <w:szCs w:val="22"/>
              </w:rPr>
              <w:t>idder</w:t>
            </w:r>
            <w:r w:rsidR="00EE24AA">
              <w:rPr>
                <w:rFonts w:ascii="Arial" w:hAnsi="Arial" w:cs="Arial"/>
                <w:sz w:val="22"/>
                <w:szCs w:val="22"/>
              </w:rPr>
              <w:t>’</w:t>
            </w:r>
            <w:r w:rsidRPr="00CD2D14">
              <w:rPr>
                <w:rFonts w:ascii="Arial" w:hAnsi="Arial" w:cs="Arial"/>
                <w:sz w:val="22"/>
                <w:szCs w:val="22"/>
              </w:rPr>
              <w:t>s credentials</w:t>
            </w:r>
            <w:r>
              <w:rPr>
                <w:rFonts w:ascii="Arial" w:hAnsi="Arial" w:cs="Arial"/>
                <w:sz w:val="22"/>
                <w:szCs w:val="22"/>
              </w:rPr>
              <w:t xml:space="preserve"> and experience.</w:t>
            </w:r>
          </w:p>
          <w:p w14:paraId="01D7A97D" w14:textId="77777777" w:rsidR="001C7380" w:rsidRDefault="001C7380" w:rsidP="001C7380">
            <w:pPr>
              <w:rPr>
                <w:rFonts w:ascii="Arial" w:hAnsi="Arial" w:cs="Arial"/>
                <w:sz w:val="22"/>
                <w:szCs w:val="22"/>
              </w:rPr>
            </w:pPr>
          </w:p>
        </w:tc>
      </w:tr>
      <w:tr w:rsidR="001C7380" w14:paraId="01D7A982" w14:textId="77777777" w:rsidTr="001C7380">
        <w:tc>
          <w:tcPr>
            <w:tcW w:w="1515" w:type="dxa"/>
          </w:tcPr>
          <w:p w14:paraId="01D7A97F" w14:textId="77777777" w:rsidR="001C7380" w:rsidRDefault="001C7380" w:rsidP="001C7380">
            <w:pPr>
              <w:numPr>
                <w:ilvl w:val="0"/>
                <w:numId w:val="33"/>
              </w:numPr>
              <w:ind w:left="273" w:hanging="273"/>
              <w:rPr>
                <w:rFonts w:ascii="Arial" w:hAnsi="Arial" w:cs="Arial"/>
                <w:sz w:val="22"/>
                <w:szCs w:val="22"/>
              </w:rPr>
            </w:pPr>
            <w:r w:rsidRPr="00CD2D14">
              <w:rPr>
                <w:rFonts w:ascii="Arial" w:hAnsi="Arial" w:cs="Arial"/>
                <w:b/>
                <w:i/>
                <w:sz w:val="22"/>
                <w:szCs w:val="22"/>
              </w:rPr>
              <w:t>Section B</w:t>
            </w:r>
          </w:p>
        </w:tc>
        <w:tc>
          <w:tcPr>
            <w:tcW w:w="6627" w:type="dxa"/>
          </w:tcPr>
          <w:p w14:paraId="01D7A980" w14:textId="6F5760D2" w:rsidR="001C7380" w:rsidRDefault="001C7380" w:rsidP="001C7380">
            <w:pPr>
              <w:rPr>
                <w:rFonts w:ascii="Arial" w:hAnsi="Arial" w:cs="Arial"/>
                <w:sz w:val="22"/>
                <w:szCs w:val="22"/>
              </w:rPr>
            </w:pPr>
            <w:r>
              <w:rPr>
                <w:rFonts w:ascii="Arial" w:hAnsi="Arial" w:cs="Arial"/>
                <w:sz w:val="22"/>
                <w:szCs w:val="22"/>
              </w:rPr>
              <w:t xml:space="preserve">The </w:t>
            </w:r>
            <w:r w:rsidR="00EE24AA">
              <w:rPr>
                <w:rFonts w:ascii="Arial" w:hAnsi="Arial" w:cs="Arial"/>
                <w:sz w:val="22"/>
                <w:szCs w:val="22"/>
              </w:rPr>
              <w:t>B</w:t>
            </w:r>
            <w:r>
              <w:rPr>
                <w:rFonts w:ascii="Arial" w:hAnsi="Arial" w:cs="Arial"/>
                <w:sz w:val="22"/>
                <w:szCs w:val="22"/>
              </w:rPr>
              <w:t>idder will use this section to demonstrate and provide evidence of how they will meet the service specifications required by the Authority in order to be awarded a place of the Framework Agreement.</w:t>
            </w:r>
          </w:p>
          <w:p w14:paraId="01D7A981" w14:textId="77777777" w:rsidR="001C7380" w:rsidRDefault="001C7380" w:rsidP="001C7380">
            <w:pPr>
              <w:rPr>
                <w:rFonts w:ascii="Arial" w:hAnsi="Arial" w:cs="Arial"/>
                <w:sz w:val="22"/>
                <w:szCs w:val="22"/>
              </w:rPr>
            </w:pPr>
          </w:p>
        </w:tc>
      </w:tr>
    </w:tbl>
    <w:p w14:paraId="01D7A988" w14:textId="2961FAC4" w:rsidR="00716758" w:rsidRPr="00716758" w:rsidRDefault="00655EC0" w:rsidP="008E79BB">
      <w:pPr>
        <w:numPr>
          <w:ilvl w:val="0"/>
          <w:numId w:val="22"/>
        </w:numPr>
        <w:ind w:hanging="720"/>
        <w:rPr>
          <w:rFonts w:ascii="Arial" w:hAnsi="Arial" w:cs="Arial"/>
          <w:sz w:val="22"/>
          <w:szCs w:val="22"/>
        </w:rPr>
      </w:pPr>
      <w:r w:rsidRPr="008E79BB">
        <w:rPr>
          <w:rFonts w:ascii="Arial" w:hAnsi="Arial"/>
          <w:sz w:val="22"/>
          <w:szCs w:val="22"/>
          <w:lang w:eastAsia="en-US"/>
        </w:rPr>
        <w:t>Essex County Council (</w:t>
      </w:r>
      <w:r w:rsidRPr="008E79BB">
        <w:rPr>
          <w:rFonts w:ascii="Arial" w:hAnsi="Arial"/>
          <w:b/>
          <w:sz w:val="22"/>
          <w:szCs w:val="22"/>
          <w:lang w:eastAsia="en-US"/>
        </w:rPr>
        <w:t>the Authority</w:t>
      </w:r>
      <w:r w:rsidRPr="008E79BB">
        <w:rPr>
          <w:rFonts w:ascii="Arial" w:hAnsi="Arial"/>
          <w:sz w:val="22"/>
          <w:szCs w:val="22"/>
          <w:lang w:eastAsia="en-US"/>
        </w:rPr>
        <w:t xml:space="preserve">) invites tenders </w:t>
      </w:r>
      <w:r w:rsidR="00716758">
        <w:rPr>
          <w:rFonts w:ascii="Arial" w:hAnsi="Arial"/>
          <w:sz w:val="22"/>
          <w:szCs w:val="22"/>
          <w:lang w:eastAsia="en-US"/>
        </w:rPr>
        <w:t>for a short term contingency residual waste framework consisting of the following Lots:</w:t>
      </w:r>
    </w:p>
    <w:p w14:paraId="01D7A989" w14:textId="77777777" w:rsidR="00716758" w:rsidRPr="00716758" w:rsidRDefault="00716758" w:rsidP="00716758">
      <w:pPr>
        <w:ind w:left="720"/>
        <w:rPr>
          <w:rFonts w:ascii="Arial" w:hAnsi="Arial" w:cs="Arial"/>
          <w:sz w:val="22"/>
          <w:szCs w:val="22"/>
        </w:rPr>
      </w:pPr>
    </w:p>
    <w:p w14:paraId="01D7A98A" w14:textId="77777777" w:rsidR="00716758" w:rsidRPr="00716758" w:rsidRDefault="00716758" w:rsidP="00716758">
      <w:pPr>
        <w:ind w:firstLine="720"/>
        <w:rPr>
          <w:rFonts w:ascii="Arial" w:hAnsi="Arial" w:cs="Arial"/>
          <w:b/>
          <w:sz w:val="22"/>
          <w:szCs w:val="22"/>
        </w:rPr>
      </w:pPr>
      <w:r w:rsidRPr="00716758">
        <w:rPr>
          <w:rFonts w:ascii="Arial" w:hAnsi="Arial" w:cs="Arial"/>
          <w:b/>
          <w:sz w:val="22"/>
          <w:szCs w:val="22"/>
        </w:rPr>
        <w:t xml:space="preserve">Lot 1:  </w:t>
      </w:r>
      <w:r>
        <w:rPr>
          <w:rFonts w:ascii="Arial" w:hAnsi="Arial" w:cs="Arial"/>
          <w:b/>
          <w:sz w:val="22"/>
          <w:szCs w:val="22"/>
        </w:rPr>
        <w:t>Disposal Only of Bulked W</w:t>
      </w:r>
      <w:r w:rsidRPr="00716758">
        <w:rPr>
          <w:rFonts w:ascii="Arial" w:hAnsi="Arial" w:cs="Arial"/>
          <w:b/>
          <w:sz w:val="22"/>
          <w:szCs w:val="22"/>
        </w:rPr>
        <w:t>aste</w:t>
      </w:r>
    </w:p>
    <w:p w14:paraId="01D7A98B" w14:textId="77777777" w:rsidR="00716758" w:rsidRDefault="00716758" w:rsidP="00716758">
      <w:pPr>
        <w:ind w:left="1440" w:hanging="1440"/>
        <w:rPr>
          <w:rFonts w:ascii="Arial" w:hAnsi="Arial" w:cs="Arial"/>
          <w:sz w:val="22"/>
          <w:szCs w:val="22"/>
        </w:rPr>
      </w:pPr>
    </w:p>
    <w:p w14:paraId="01D7A98C" w14:textId="77777777" w:rsidR="00716758" w:rsidRDefault="00716758" w:rsidP="00716758">
      <w:pPr>
        <w:ind w:left="709"/>
        <w:rPr>
          <w:rFonts w:ascii="Arial" w:hAnsi="Arial" w:cs="Arial"/>
          <w:sz w:val="22"/>
          <w:szCs w:val="22"/>
        </w:rPr>
      </w:pPr>
      <w:r w:rsidRPr="00716758">
        <w:rPr>
          <w:rFonts w:ascii="Arial" w:hAnsi="Arial" w:cs="Arial"/>
          <w:sz w:val="22"/>
          <w:szCs w:val="22"/>
        </w:rPr>
        <w:t>Accept and dispose, on behalf of The Authority, of mixed residual Municipal Solid Waste (</w:t>
      </w:r>
      <w:r w:rsidRPr="003E586D">
        <w:rPr>
          <w:rFonts w:ascii="Arial" w:hAnsi="Arial" w:cs="Arial"/>
          <w:sz w:val="22"/>
          <w:szCs w:val="22"/>
        </w:rPr>
        <w:t xml:space="preserve">MSW) which has been aggregated at ECC and SBC waste transfer stations and delivered to the Contractor by way of bulk haulage vehicles.   </w:t>
      </w:r>
      <w:r w:rsidR="003E586D" w:rsidRPr="003E586D">
        <w:rPr>
          <w:rFonts w:ascii="Arial" w:hAnsi="Arial" w:cs="Arial"/>
          <w:sz w:val="22"/>
          <w:szCs w:val="22"/>
        </w:rPr>
        <w:t>Disposal solutions are technology-limited to non-incineration processes, i.e. non-WID compliant, and shall be provided by way of a facility with the appropriate Environmental Permit and in compliance with all relevant Legislation</w:t>
      </w:r>
      <w:r w:rsidRPr="003E586D">
        <w:rPr>
          <w:rFonts w:ascii="Arial" w:hAnsi="Arial" w:cs="Arial"/>
          <w:sz w:val="22"/>
          <w:szCs w:val="22"/>
        </w:rPr>
        <w:t>.</w:t>
      </w:r>
    </w:p>
    <w:p w14:paraId="01D7A98D" w14:textId="77777777" w:rsidR="00716758" w:rsidRDefault="00716758" w:rsidP="00716758">
      <w:pPr>
        <w:ind w:left="709" w:firstLine="11"/>
        <w:rPr>
          <w:rFonts w:ascii="Arial" w:hAnsi="Arial" w:cs="Arial"/>
          <w:sz w:val="22"/>
          <w:szCs w:val="22"/>
        </w:rPr>
      </w:pPr>
    </w:p>
    <w:p w14:paraId="01D7A98E" w14:textId="77777777" w:rsidR="00716758" w:rsidRPr="00716758" w:rsidRDefault="00716758" w:rsidP="00716758">
      <w:pPr>
        <w:ind w:firstLine="720"/>
        <w:rPr>
          <w:rFonts w:ascii="Arial" w:hAnsi="Arial" w:cs="Arial"/>
          <w:b/>
          <w:sz w:val="22"/>
          <w:szCs w:val="22"/>
        </w:rPr>
      </w:pPr>
      <w:r w:rsidRPr="00716758">
        <w:rPr>
          <w:rFonts w:ascii="Arial" w:hAnsi="Arial" w:cs="Arial"/>
          <w:b/>
          <w:sz w:val="22"/>
          <w:szCs w:val="22"/>
        </w:rPr>
        <w:t>Lot 2:</w:t>
      </w:r>
      <w:r w:rsidRPr="00716758">
        <w:rPr>
          <w:b/>
        </w:rPr>
        <w:t xml:space="preserve"> </w:t>
      </w:r>
      <w:r>
        <w:rPr>
          <w:rFonts w:ascii="Arial" w:hAnsi="Arial" w:cs="Arial"/>
          <w:b/>
          <w:sz w:val="22"/>
          <w:szCs w:val="22"/>
        </w:rPr>
        <w:t>Transfer and Disposal of Direct-Delivered W</w:t>
      </w:r>
      <w:r w:rsidRPr="00716758">
        <w:rPr>
          <w:rFonts w:ascii="Arial" w:hAnsi="Arial" w:cs="Arial"/>
          <w:b/>
          <w:sz w:val="22"/>
          <w:szCs w:val="22"/>
        </w:rPr>
        <w:t>aste</w:t>
      </w:r>
    </w:p>
    <w:p w14:paraId="01D7A98F" w14:textId="77777777" w:rsidR="00716758" w:rsidRDefault="00716758" w:rsidP="00716758">
      <w:pPr>
        <w:rPr>
          <w:rFonts w:ascii="Arial" w:hAnsi="Arial" w:cs="Arial"/>
          <w:sz w:val="22"/>
          <w:szCs w:val="22"/>
        </w:rPr>
      </w:pPr>
    </w:p>
    <w:p w14:paraId="01D7A990" w14:textId="77777777" w:rsidR="00716758" w:rsidRDefault="00716758" w:rsidP="00716758">
      <w:pPr>
        <w:ind w:left="709"/>
        <w:rPr>
          <w:rFonts w:ascii="Arial" w:hAnsi="Arial" w:cs="Arial"/>
          <w:sz w:val="22"/>
          <w:szCs w:val="22"/>
        </w:rPr>
      </w:pPr>
      <w:r w:rsidRPr="00716758">
        <w:rPr>
          <w:rFonts w:ascii="Arial" w:hAnsi="Arial" w:cs="Arial"/>
          <w:sz w:val="22"/>
          <w:szCs w:val="22"/>
        </w:rPr>
        <w:t xml:space="preserve">Accept, transfer, transport and dispose of mixed residual Municipal Solid Waste (MSW) delivered to the Contractor’s Waste Transfer Facility by refuse collection vehicles on behalf of the Authority, where the Contractor is responsible for handling, bulk storage, transport and final disposal (at a Disposal point agreed by the Authority) on behalf of the Authority (the Contractor being responsible for the cost of final disposal). </w:t>
      </w:r>
      <w:r w:rsidR="003E586D" w:rsidRPr="003E586D">
        <w:rPr>
          <w:rFonts w:ascii="Arial" w:hAnsi="Arial" w:cs="Arial"/>
          <w:sz w:val="22"/>
          <w:szCs w:val="22"/>
        </w:rPr>
        <w:t>Disposal solutions are technology-limited to non-incineration processes, i.e. non-WID compliant, and shall be provided by way of a facility with the appropriate Environmental Permit and in compliance with all relevant Legislation.</w:t>
      </w:r>
    </w:p>
    <w:p w14:paraId="01D7A991" w14:textId="77777777" w:rsidR="00716758" w:rsidRPr="00716758" w:rsidRDefault="00716758" w:rsidP="00716758">
      <w:pPr>
        <w:rPr>
          <w:rFonts w:ascii="Arial" w:hAnsi="Arial" w:cs="Arial"/>
          <w:b/>
          <w:sz w:val="22"/>
          <w:szCs w:val="22"/>
        </w:rPr>
      </w:pPr>
    </w:p>
    <w:p w14:paraId="01D7A992" w14:textId="77777777" w:rsidR="00716758" w:rsidRPr="00716758" w:rsidRDefault="00716758" w:rsidP="00716758">
      <w:pPr>
        <w:ind w:firstLine="709"/>
        <w:rPr>
          <w:rFonts w:ascii="Arial" w:hAnsi="Arial" w:cs="Arial"/>
          <w:b/>
          <w:sz w:val="22"/>
          <w:szCs w:val="22"/>
        </w:rPr>
      </w:pPr>
      <w:r w:rsidRPr="00716758">
        <w:rPr>
          <w:rFonts w:ascii="Arial" w:hAnsi="Arial" w:cs="Arial"/>
          <w:b/>
          <w:sz w:val="22"/>
          <w:szCs w:val="22"/>
        </w:rPr>
        <w:t>Lot 3:</w:t>
      </w:r>
      <w:r w:rsidRPr="00716758">
        <w:rPr>
          <w:b/>
        </w:rPr>
        <w:t xml:space="preserve"> </w:t>
      </w:r>
      <w:r w:rsidRPr="00716758">
        <w:rPr>
          <w:rFonts w:ascii="Arial" w:hAnsi="Arial" w:cs="Arial"/>
          <w:b/>
          <w:sz w:val="22"/>
          <w:szCs w:val="22"/>
        </w:rPr>
        <w:t xml:space="preserve">Disposal Only of </w:t>
      </w:r>
      <w:r>
        <w:rPr>
          <w:rFonts w:ascii="Arial" w:hAnsi="Arial" w:cs="Arial"/>
          <w:b/>
          <w:sz w:val="22"/>
          <w:szCs w:val="22"/>
        </w:rPr>
        <w:t>D</w:t>
      </w:r>
      <w:r w:rsidRPr="00716758">
        <w:rPr>
          <w:rFonts w:ascii="Arial" w:hAnsi="Arial" w:cs="Arial"/>
          <w:b/>
          <w:sz w:val="22"/>
          <w:szCs w:val="22"/>
        </w:rPr>
        <w:t xml:space="preserve">irect </w:t>
      </w:r>
      <w:r>
        <w:rPr>
          <w:rFonts w:ascii="Arial" w:hAnsi="Arial" w:cs="Arial"/>
          <w:b/>
          <w:sz w:val="22"/>
          <w:szCs w:val="22"/>
        </w:rPr>
        <w:t>D</w:t>
      </w:r>
      <w:r w:rsidRPr="00716758">
        <w:rPr>
          <w:rFonts w:ascii="Arial" w:hAnsi="Arial" w:cs="Arial"/>
          <w:b/>
          <w:sz w:val="22"/>
          <w:szCs w:val="22"/>
        </w:rPr>
        <w:t xml:space="preserve">elivered </w:t>
      </w:r>
      <w:r>
        <w:rPr>
          <w:rFonts w:ascii="Arial" w:hAnsi="Arial" w:cs="Arial"/>
          <w:b/>
          <w:sz w:val="22"/>
          <w:szCs w:val="22"/>
        </w:rPr>
        <w:t>W</w:t>
      </w:r>
      <w:r w:rsidRPr="00716758">
        <w:rPr>
          <w:rFonts w:ascii="Arial" w:hAnsi="Arial" w:cs="Arial"/>
          <w:b/>
          <w:sz w:val="22"/>
          <w:szCs w:val="22"/>
        </w:rPr>
        <w:t>aste</w:t>
      </w:r>
    </w:p>
    <w:p w14:paraId="01D7A993" w14:textId="77777777" w:rsidR="00716758" w:rsidRDefault="00716758" w:rsidP="00716758">
      <w:pPr>
        <w:rPr>
          <w:rFonts w:ascii="Arial" w:hAnsi="Arial" w:cs="Arial"/>
          <w:sz w:val="22"/>
          <w:szCs w:val="22"/>
        </w:rPr>
      </w:pPr>
    </w:p>
    <w:p w14:paraId="01D7A994" w14:textId="77777777" w:rsidR="00716758" w:rsidRDefault="00716758" w:rsidP="00716758">
      <w:pPr>
        <w:ind w:left="709"/>
        <w:rPr>
          <w:rFonts w:ascii="Arial" w:hAnsi="Arial" w:cs="Arial"/>
          <w:sz w:val="22"/>
          <w:szCs w:val="22"/>
        </w:rPr>
      </w:pPr>
      <w:r w:rsidRPr="00716758">
        <w:rPr>
          <w:rFonts w:ascii="Arial" w:hAnsi="Arial" w:cs="Arial"/>
          <w:sz w:val="22"/>
          <w:szCs w:val="22"/>
        </w:rPr>
        <w:t xml:space="preserve">Accept and dispose, on behalf of The Authority, of mixed residual Municipal Solid Waste (MSW) delivered direct to the Contractor’s disposal point by refuse collection vehicles and hook-lift vehicles carrying residual waste from Recycling Centres for Household Waste. </w:t>
      </w:r>
      <w:r w:rsidR="003E586D" w:rsidRPr="003E586D">
        <w:rPr>
          <w:rFonts w:ascii="Arial" w:hAnsi="Arial" w:cs="Arial"/>
          <w:sz w:val="22"/>
          <w:szCs w:val="22"/>
        </w:rPr>
        <w:t xml:space="preserve">Disposal solutions are technology-limited to non-incineration processes, i.e. non-WID compliant, and shall be provided by way of a </w:t>
      </w:r>
      <w:r w:rsidR="003E586D" w:rsidRPr="003E586D">
        <w:rPr>
          <w:rFonts w:ascii="Arial" w:hAnsi="Arial" w:cs="Arial"/>
          <w:sz w:val="22"/>
          <w:szCs w:val="22"/>
        </w:rPr>
        <w:lastRenderedPageBreak/>
        <w:t>facility with the appropriate Environmental Permit and in compliance with all relevant Legislation.</w:t>
      </w:r>
    </w:p>
    <w:p w14:paraId="01D7A995" w14:textId="77777777" w:rsidR="003E586D" w:rsidRDefault="003E586D" w:rsidP="00716758">
      <w:pPr>
        <w:ind w:left="709"/>
        <w:rPr>
          <w:rFonts w:ascii="Arial" w:hAnsi="Arial" w:cs="Arial"/>
          <w:sz w:val="22"/>
          <w:szCs w:val="22"/>
        </w:rPr>
      </w:pPr>
    </w:p>
    <w:p w14:paraId="01D7A996" w14:textId="77777777" w:rsidR="003E586D" w:rsidRPr="003E586D" w:rsidRDefault="003E586D" w:rsidP="00716758">
      <w:pPr>
        <w:ind w:left="709"/>
        <w:rPr>
          <w:rFonts w:ascii="Arial" w:hAnsi="Arial" w:cs="Arial"/>
          <w:sz w:val="22"/>
          <w:szCs w:val="22"/>
        </w:rPr>
      </w:pPr>
      <w:r w:rsidRPr="003E586D">
        <w:rPr>
          <w:rFonts w:ascii="Arial" w:hAnsi="Arial"/>
          <w:sz w:val="22"/>
          <w:szCs w:val="22"/>
        </w:rPr>
        <w:t>Bidders are directed to Annex 1</w:t>
      </w:r>
      <w:r>
        <w:rPr>
          <w:rFonts w:ascii="Arial" w:hAnsi="Arial"/>
          <w:sz w:val="22"/>
          <w:szCs w:val="22"/>
        </w:rPr>
        <w:t xml:space="preserve"> </w:t>
      </w:r>
      <w:r w:rsidRPr="003E586D">
        <w:rPr>
          <w:rFonts w:ascii="Arial" w:hAnsi="Arial"/>
          <w:sz w:val="22"/>
          <w:szCs w:val="22"/>
        </w:rPr>
        <w:t>(page 35) of the Framework Agreement for full details of the specification.</w:t>
      </w:r>
    </w:p>
    <w:p w14:paraId="01D7A998" w14:textId="77777777" w:rsidR="00716758" w:rsidRPr="00716758" w:rsidRDefault="00716758" w:rsidP="00716758">
      <w:pPr>
        <w:rPr>
          <w:rFonts w:ascii="Arial" w:hAnsi="Arial" w:cs="Arial"/>
          <w:sz w:val="22"/>
          <w:szCs w:val="22"/>
        </w:rPr>
      </w:pPr>
    </w:p>
    <w:p w14:paraId="01D7A999" w14:textId="77777777" w:rsidR="008E79BB" w:rsidRDefault="008E79BB" w:rsidP="008E79BB">
      <w:pPr>
        <w:numPr>
          <w:ilvl w:val="0"/>
          <w:numId w:val="22"/>
        </w:numPr>
        <w:ind w:hanging="720"/>
        <w:rPr>
          <w:rFonts w:ascii="Arial" w:hAnsi="Arial" w:cs="Arial"/>
          <w:sz w:val="22"/>
          <w:szCs w:val="22"/>
        </w:rPr>
      </w:pPr>
      <w:r w:rsidRPr="008E79BB">
        <w:rPr>
          <w:rFonts w:ascii="Arial" w:hAnsi="Arial" w:cs="Arial"/>
          <w:sz w:val="22"/>
          <w:szCs w:val="22"/>
        </w:rPr>
        <w:t>Bidders should make themselves fully aware of the content of these General Instructions and Guidance, together with any other information/instructions issued by the Authority during this procurement exercise.</w:t>
      </w:r>
    </w:p>
    <w:p w14:paraId="01D7A99A" w14:textId="77777777" w:rsidR="00716758" w:rsidRDefault="00716758" w:rsidP="00072F21">
      <w:pPr>
        <w:ind w:left="720"/>
        <w:rPr>
          <w:rFonts w:ascii="Arial" w:hAnsi="Arial" w:cs="Arial"/>
          <w:sz w:val="22"/>
          <w:szCs w:val="22"/>
        </w:rPr>
      </w:pPr>
    </w:p>
    <w:p w14:paraId="01D7A99B" w14:textId="0F35E475" w:rsidR="00716758" w:rsidRDefault="00072F21" w:rsidP="00072F21">
      <w:pPr>
        <w:ind w:left="709"/>
        <w:rPr>
          <w:rFonts w:ascii="Arial" w:hAnsi="Arial" w:cs="Arial"/>
          <w:sz w:val="22"/>
          <w:szCs w:val="22"/>
        </w:rPr>
      </w:pPr>
      <w:r>
        <w:rPr>
          <w:rFonts w:ascii="Arial" w:hAnsi="Arial" w:cs="Arial"/>
          <w:sz w:val="22"/>
          <w:szCs w:val="22"/>
        </w:rPr>
        <w:t xml:space="preserve">Within </w:t>
      </w:r>
      <w:r w:rsidR="00E60F2E">
        <w:rPr>
          <w:rFonts w:ascii="Arial" w:hAnsi="Arial" w:cs="Arial"/>
          <w:sz w:val="22"/>
          <w:szCs w:val="22"/>
        </w:rPr>
        <w:t xml:space="preserve">the appropriate </w:t>
      </w:r>
      <w:r>
        <w:rPr>
          <w:rFonts w:ascii="Arial" w:hAnsi="Arial" w:cs="Arial"/>
          <w:sz w:val="22"/>
          <w:szCs w:val="22"/>
        </w:rPr>
        <w:t xml:space="preserve">section of the </w:t>
      </w:r>
      <w:r w:rsidR="00784D72">
        <w:rPr>
          <w:rFonts w:ascii="Arial" w:hAnsi="Arial" w:cs="Arial"/>
          <w:sz w:val="22"/>
          <w:szCs w:val="22"/>
        </w:rPr>
        <w:t>In</w:t>
      </w:r>
      <w:r w:rsidR="00192CDF">
        <w:rPr>
          <w:rFonts w:ascii="Arial" w:hAnsi="Arial" w:cs="Arial"/>
          <w:sz w:val="22"/>
          <w:szCs w:val="22"/>
        </w:rPr>
        <w:t xml:space="preserve">vitation </w:t>
      </w:r>
      <w:r>
        <w:rPr>
          <w:rFonts w:ascii="Arial" w:hAnsi="Arial" w:cs="Arial"/>
          <w:sz w:val="22"/>
          <w:szCs w:val="22"/>
        </w:rPr>
        <w:t>to Tender the Bidder will need to confirm the Lot or Lots they intend to bid</w:t>
      </w:r>
      <w:r w:rsidR="00E60F2E">
        <w:rPr>
          <w:rFonts w:ascii="Arial" w:hAnsi="Arial" w:cs="Arial"/>
          <w:sz w:val="22"/>
          <w:szCs w:val="22"/>
        </w:rPr>
        <w:t xml:space="preserve"> for</w:t>
      </w:r>
      <w:r>
        <w:rPr>
          <w:rFonts w:ascii="Arial" w:hAnsi="Arial" w:cs="Arial"/>
          <w:sz w:val="22"/>
          <w:szCs w:val="22"/>
        </w:rPr>
        <w:t>.</w:t>
      </w:r>
      <w:r w:rsidR="00E8486B">
        <w:rPr>
          <w:rFonts w:ascii="Arial" w:hAnsi="Arial" w:cs="Arial"/>
          <w:sz w:val="22"/>
          <w:szCs w:val="22"/>
        </w:rPr>
        <w:t xml:space="preserve"> </w:t>
      </w:r>
    </w:p>
    <w:p w14:paraId="01D7A99E" w14:textId="77777777" w:rsidR="00655EC0" w:rsidRPr="008E79BB" w:rsidRDefault="00655EC0" w:rsidP="00655EC0">
      <w:pPr>
        <w:jc w:val="both"/>
        <w:rPr>
          <w:rFonts w:ascii="Arial" w:hAnsi="Arial"/>
          <w:sz w:val="22"/>
          <w:szCs w:val="22"/>
          <w:lang w:eastAsia="en-US"/>
        </w:rPr>
      </w:pPr>
    </w:p>
    <w:p w14:paraId="01D7A99F" w14:textId="333738CF" w:rsidR="00655EC0" w:rsidRPr="008E79BB" w:rsidRDefault="00655EC0" w:rsidP="005A1804">
      <w:pPr>
        <w:numPr>
          <w:ilvl w:val="0"/>
          <w:numId w:val="22"/>
        </w:numPr>
        <w:ind w:hanging="720"/>
        <w:jc w:val="both"/>
        <w:rPr>
          <w:rFonts w:ascii="Arial" w:hAnsi="Arial"/>
          <w:sz w:val="22"/>
          <w:szCs w:val="22"/>
          <w:lang w:eastAsia="en-US"/>
        </w:rPr>
      </w:pPr>
      <w:r w:rsidRPr="008E79BB">
        <w:rPr>
          <w:rFonts w:ascii="Arial" w:hAnsi="Arial"/>
          <w:sz w:val="22"/>
          <w:szCs w:val="22"/>
          <w:lang w:eastAsia="en-US"/>
        </w:rPr>
        <w:t>The estimated timetable for the award of a contract is as follows:</w:t>
      </w:r>
    </w:p>
    <w:p w14:paraId="01D7A9A0" w14:textId="77777777" w:rsidR="00655EC0" w:rsidRPr="008E79BB" w:rsidRDefault="00655EC0" w:rsidP="00655EC0">
      <w:pPr>
        <w:jc w:val="both"/>
        <w:rPr>
          <w:rFonts w:ascii="Arial" w:hAnsi="Arial"/>
          <w:sz w:val="22"/>
          <w:szCs w:val="22"/>
          <w:lang w:eastAsia="en-US"/>
        </w:rPr>
      </w:pPr>
    </w:p>
    <w:p w14:paraId="0A11AD29" w14:textId="39CD2153"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Invitation to Tender issued                                               9th March 2017</w:t>
      </w:r>
    </w:p>
    <w:p w14:paraId="632CC659" w14:textId="57E9041A"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Final date for clarifications from Bidders                          23rd March 2017 (midday)</w:t>
      </w:r>
    </w:p>
    <w:p w14:paraId="47C236F9" w14:textId="493A17F4"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Tender Return Date                                                          31st March 2017 (midday)</w:t>
      </w:r>
    </w:p>
    <w:p w14:paraId="00C3C4DB" w14:textId="5F1D720F"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Tender Evaluation                                                             3rd – 5th April 2017</w:t>
      </w:r>
    </w:p>
    <w:p w14:paraId="7163A33A" w14:textId="26870013"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Preferred bidder(s) shortlisted                                           6th – 7th April 2017</w:t>
      </w:r>
    </w:p>
    <w:p w14:paraId="1679E594" w14:textId="2BEF5B3C"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Standstill Period                                                                10th – 21st April 2017</w:t>
      </w:r>
    </w:p>
    <w:p w14:paraId="5D692738" w14:textId="4A1BCCE3"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Contract Preparation                                                         10th – 21st April 2017</w:t>
      </w:r>
    </w:p>
    <w:p w14:paraId="261281FC" w14:textId="62372EC5" w:rsidR="005A41BB"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Contract Award                                                                  24th April 2017</w:t>
      </w:r>
    </w:p>
    <w:p w14:paraId="1B0D86BE" w14:textId="761665D9" w:rsidR="00C6208F" w:rsidRPr="005A41BB" w:rsidRDefault="005A41BB" w:rsidP="005A41BB">
      <w:pPr>
        <w:tabs>
          <w:tab w:val="left" w:pos="5954"/>
        </w:tabs>
        <w:ind w:left="720" w:right="-568"/>
        <w:jc w:val="both"/>
        <w:rPr>
          <w:rFonts w:ascii="Arial" w:hAnsi="Arial"/>
          <w:sz w:val="22"/>
          <w:szCs w:val="22"/>
        </w:rPr>
      </w:pPr>
      <w:r w:rsidRPr="005A41BB">
        <w:rPr>
          <w:rFonts w:ascii="Arial" w:hAnsi="Arial"/>
          <w:sz w:val="22"/>
          <w:szCs w:val="22"/>
        </w:rPr>
        <w:t>Contract Signature                                                             24th – 28th April 2017</w:t>
      </w:r>
    </w:p>
    <w:p w14:paraId="01D7A9AE" w14:textId="77777777" w:rsidR="00655EC0" w:rsidRPr="005A41BB" w:rsidRDefault="00655EC0" w:rsidP="005A41BB">
      <w:pPr>
        <w:tabs>
          <w:tab w:val="left" w:pos="5670"/>
        </w:tabs>
        <w:ind w:left="720"/>
        <w:jc w:val="both"/>
        <w:rPr>
          <w:rFonts w:ascii="Arial" w:hAnsi="Arial"/>
          <w:sz w:val="22"/>
          <w:szCs w:val="22"/>
          <w:lang w:eastAsia="en-US"/>
        </w:rPr>
      </w:pPr>
    </w:p>
    <w:p w14:paraId="01D7A9AF" w14:textId="77777777" w:rsidR="00655EC0" w:rsidRPr="008E79BB" w:rsidRDefault="00655EC0" w:rsidP="00655EC0">
      <w:pPr>
        <w:ind w:left="720"/>
        <w:jc w:val="both"/>
        <w:rPr>
          <w:rFonts w:ascii="Arial" w:hAnsi="Arial"/>
          <w:sz w:val="22"/>
          <w:szCs w:val="22"/>
          <w:lang w:eastAsia="en-US"/>
        </w:rPr>
      </w:pPr>
      <w:r w:rsidRPr="008E79BB">
        <w:rPr>
          <w:rFonts w:ascii="Arial" w:hAnsi="Arial"/>
          <w:sz w:val="22"/>
          <w:szCs w:val="22"/>
          <w:lang w:eastAsia="en-US"/>
        </w:rPr>
        <w:t>The Authority will not be bound by this timetable if extensive bid clarification is required during evaluation.</w:t>
      </w:r>
    </w:p>
    <w:p w14:paraId="01D7A9B0" w14:textId="77777777" w:rsidR="00655EC0" w:rsidRPr="008E79BB" w:rsidRDefault="00655EC0" w:rsidP="00655EC0">
      <w:pPr>
        <w:ind w:left="720" w:hanging="720"/>
        <w:jc w:val="both"/>
        <w:rPr>
          <w:rFonts w:ascii="Arial" w:hAnsi="Arial"/>
          <w:sz w:val="22"/>
          <w:szCs w:val="22"/>
          <w:lang w:eastAsia="en-US"/>
        </w:rPr>
      </w:pPr>
    </w:p>
    <w:p w14:paraId="01D7A9B1" w14:textId="463C5278" w:rsidR="00655EC0" w:rsidRPr="008E79BB" w:rsidRDefault="00655EC0" w:rsidP="00E60F2E">
      <w:pPr>
        <w:numPr>
          <w:ilvl w:val="0"/>
          <w:numId w:val="18"/>
        </w:numPr>
        <w:jc w:val="both"/>
        <w:rPr>
          <w:rFonts w:ascii="Arial" w:hAnsi="Arial"/>
          <w:sz w:val="22"/>
          <w:szCs w:val="22"/>
          <w:lang w:eastAsia="en-US"/>
        </w:rPr>
      </w:pPr>
      <w:r w:rsidRPr="008E79BB">
        <w:rPr>
          <w:rFonts w:ascii="Arial" w:hAnsi="Arial"/>
          <w:sz w:val="22"/>
          <w:szCs w:val="22"/>
          <w:lang w:eastAsia="en-US"/>
        </w:rPr>
        <w:t xml:space="preserve">All </w:t>
      </w:r>
      <w:r w:rsidR="008E79BB">
        <w:rPr>
          <w:rFonts w:ascii="Arial" w:hAnsi="Arial"/>
          <w:sz w:val="22"/>
          <w:szCs w:val="22"/>
          <w:lang w:eastAsia="en-US"/>
        </w:rPr>
        <w:t xml:space="preserve">communications, </w:t>
      </w:r>
      <w:r w:rsidRPr="008E79BB">
        <w:rPr>
          <w:rFonts w:ascii="Arial" w:hAnsi="Arial"/>
          <w:sz w:val="22"/>
          <w:szCs w:val="22"/>
          <w:lang w:eastAsia="en-US"/>
        </w:rPr>
        <w:t xml:space="preserve">enquiries, questions or requests for clarification by Bidders should be addressed in writing using the secure messaging system in the </w:t>
      </w:r>
      <w:proofErr w:type="spellStart"/>
      <w:r w:rsidR="00E60F2E">
        <w:rPr>
          <w:rFonts w:ascii="Arial" w:hAnsi="Arial"/>
          <w:sz w:val="22"/>
          <w:szCs w:val="22"/>
          <w:lang w:eastAsia="en-US"/>
        </w:rPr>
        <w:t>BiP</w:t>
      </w:r>
      <w:proofErr w:type="spellEnd"/>
      <w:r w:rsidR="00E60F2E">
        <w:rPr>
          <w:rFonts w:ascii="Arial" w:hAnsi="Arial"/>
          <w:sz w:val="22"/>
          <w:szCs w:val="22"/>
          <w:lang w:eastAsia="en-US"/>
        </w:rPr>
        <w:t xml:space="preserve"> Delta eSourcing portal.</w:t>
      </w:r>
      <w:r w:rsidRPr="008E79BB">
        <w:rPr>
          <w:rFonts w:ascii="Arial" w:hAnsi="Arial"/>
          <w:sz w:val="22"/>
          <w:szCs w:val="22"/>
          <w:lang w:eastAsia="en-US"/>
        </w:rPr>
        <w:t xml:space="preserve"> Bidders should note that the Authority will not respond to any enquiry, question or request not submitted in this manner.</w:t>
      </w:r>
    </w:p>
    <w:p w14:paraId="01D7A9B2" w14:textId="77777777" w:rsidR="00655EC0" w:rsidRPr="008E79BB" w:rsidRDefault="00655EC0" w:rsidP="00655EC0">
      <w:pPr>
        <w:ind w:left="720" w:hanging="720"/>
        <w:jc w:val="both"/>
        <w:rPr>
          <w:rFonts w:ascii="Arial" w:hAnsi="Arial"/>
          <w:sz w:val="22"/>
          <w:szCs w:val="22"/>
          <w:lang w:eastAsia="en-US"/>
        </w:rPr>
      </w:pPr>
    </w:p>
    <w:p w14:paraId="01D7A9B3" w14:textId="77777777"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Bidders should be aware that where a clarification has a fundamental and/or material impact on the</w:t>
      </w:r>
      <w:r w:rsidR="008E79BB">
        <w:rPr>
          <w:rFonts w:ascii="Arial" w:hAnsi="Arial"/>
          <w:sz w:val="22"/>
          <w:szCs w:val="22"/>
          <w:lang w:eastAsia="en-US"/>
        </w:rPr>
        <w:t xml:space="preserve"> ITT, that clarification and</w:t>
      </w:r>
      <w:r w:rsidRPr="008E79BB">
        <w:rPr>
          <w:rFonts w:ascii="Arial" w:hAnsi="Arial"/>
          <w:sz w:val="22"/>
          <w:szCs w:val="22"/>
          <w:lang w:eastAsia="en-US"/>
        </w:rPr>
        <w:t xml:space="preserve"> the Authority’s response will be circulated to all bidders.  Any bidder who considers their clarification to be confidential must indicate this in writing to the Authority when submitting that clarification. The Authority will consider the Bidder’s written position into consideration when deciding whether to release the clarification and the Authority’s response to all bidders.</w:t>
      </w:r>
    </w:p>
    <w:p w14:paraId="01D7A9B4" w14:textId="77777777" w:rsidR="00655EC0" w:rsidRPr="008E79BB" w:rsidRDefault="00655EC0" w:rsidP="00655EC0">
      <w:pPr>
        <w:ind w:left="720" w:hanging="720"/>
        <w:jc w:val="both"/>
        <w:rPr>
          <w:rFonts w:ascii="Arial" w:hAnsi="Arial"/>
          <w:sz w:val="22"/>
          <w:szCs w:val="22"/>
          <w:lang w:eastAsia="en-US"/>
        </w:rPr>
      </w:pPr>
    </w:p>
    <w:p w14:paraId="01D7A9B5" w14:textId="77777777" w:rsidR="00655EC0" w:rsidRPr="008E79BB" w:rsidRDefault="00655EC0" w:rsidP="00655EC0">
      <w:pPr>
        <w:numPr>
          <w:ilvl w:val="0"/>
          <w:numId w:val="18"/>
        </w:numPr>
        <w:jc w:val="both"/>
        <w:rPr>
          <w:rFonts w:ascii="Arial" w:hAnsi="Arial"/>
          <w:sz w:val="22"/>
          <w:szCs w:val="22"/>
          <w:lang w:eastAsia="en-US"/>
        </w:rPr>
      </w:pPr>
      <w:r w:rsidRPr="008E79BB">
        <w:rPr>
          <w:rFonts w:ascii="Arial" w:hAnsi="Arial"/>
          <w:sz w:val="22"/>
          <w:szCs w:val="22"/>
          <w:lang w:eastAsia="en-US"/>
        </w:rPr>
        <w:t>Any Bidder who directly or indirectly canvasses any member or officer of the Authority concerning this procurement or the award of any contract pursuant to this procurement, or who directly or indirectly obtains or attempts to obtain information from any such member or officer concerning any other public procurement will be disqualified.</w:t>
      </w:r>
    </w:p>
    <w:p w14:paraId="01D7A9B6" w14:textId="77777777" w:rsidR="00655EC0" w:rsidRPr="008E79BB" w:rsidRDefault="00655EC0" w:rsidP="00655EC0">
      <w:pPr>
        <w:jc w:val="both"/>
        <w:rPr>
          <w:rFonts w:ascii="Arial" w:hAnsi="Arial"/>
          <w:sz w:val="22"/>
          <w:szCs w:val="22"/>
          <w:lang w:eastAsia="en-US"/>
        </w:rPr>
      </w:pPr>
    </w:p>
    <w:p w14:paraId="01D7A9B7" w14:textId="77777777"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6</w:t>
      </w:r>
      <w:r w:rsidR="00655EC0" w:rsidRPr="008E79BB">
        <w:rPr>
          <w:rFonts w:ascii="Arial" w:hAnsi="Arial"/>
          <w:sz w:val="22"/>
          <w:szCs w:val="22"/>
          <w:lang w:eastAsia="en-US"/>
        </w:rPr>
        <w:t>.</w:t>
      </w:r>
      <w:r w:rsidR="00655EC0" w:rsidRPr="008E79BB">
        <w:rPr>
          <w:rFonts w:ascii="Arial" w:hAnsi="Arial"/>
          <w:sz w:val="22"/>
          <w:szCs w:val="22"/>
          <w:lang w:eastAsia="en-US"/>
        </w:rPr>
        <w:tab/>
        <w:t xml:space="preserve">It is the responsibility of Bidders to obtain for themselves at their own expense all information necessary for the preparation of their tenders.  Information supplied by the Authority (whether in the ITT or otherwise) is supplied for general guidance in the preparation of the tenders.  Bidders must satisfy themselves by </w:t>
      </w:r>
      <w:r w:rsidR="00655EC0" w:rsidRPr="008E79BB">
        <w:rPr>
          <w:rFonts w:ascii="Arial" w:hAnsi="Arial"/>
          <w:sz w:val="22"/>
          <w:szCs w:val="22"/>
          <w:lang w:eastAsia="en-US"/>
        </w:rPr>
        <w:lastRenderedPageBreak/>
        <w:t>their own investigations with regard to the accuracy of any such information and no responsibility is accepted by the Authority for any inaccurate information obtained by Bidders.</w:t>
      </w:r>
    </w:p>
    <w:p w14:paraId="01D7A9B8" w14:textId="77777777" w:rsidR="00655EC0" w:rsidRPr="008E79BB" w:rsidRDefault="00655EC0" w:rsidP="00655EC0">
      <w:pPr>
        <w:ind w:left="720" w:hanging="720"/>
        <w:jc w:val="both"/>
        <w:rPr>
          <w:rFonts w:ascii="Arial" w:hAnsi="Arial"/>
          <w:sz w:val="22"/>
          <w:szCs w:val="22"/>
          <w:lang w:eastAsia="en-US"/>
        </w:rPr>
      </w:pPr>
    </w:p>
    <w:p w14:paraId="01D7A9B9" w14:textId="77777777"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7</w:t>
      </w:r>
      <w:r w:rsidR="00655EC0" w:rsidRPr="008E79BB">
        <w:rPr>
          <w:rFonts w:ascii="Arial" w:hAnsi="Arial"/>
          <w:sz w:val="22"/>
          <w:szCs w:val="22"/>
          <w:lang w:eastAsia="en-US"/>
        </w:rPr>
        <w:t>.</w:t>
      </w:r>
      <w:r w:rsidR="00655EC0" w:rsidRPr="008E79BB">
        <w:rPr>
          <w:rFonts w:ascii="Arial" w:hAnsi="Arial"/>
          <w:sz w:val="22"/>
          <w:szCs w:val="22"/>
          <w:lang w:eastAsia="en-US"/>
        </w:rPr>
        <w:tab/>
        <w:t>All information supplied by the Authority in connection with this ITT shall be regarded as confidential by the Bidder except that such information may be disclosed for the purpose of obtaining sureties and quotations necessary for the preparation of the tender.</w:t>
      </w:r>
    </w:p>
    <w:p w14:paraId="01D7A9BA" w14:textId="77777777" w:rsidR="00655EC0" w:rsidRPr="008E79BB" w:rsidRDefault="00655EC0" w:rsidP="008E79BB">
      <w:pPr>
        <w:jc w:val="both"/>
        <w:rPr>
          <w:rFonts w:ascii="Arial" w:hAnsi="Arial"/>
          <w:sz w:val="22"/>
          <w:szCs w:val="22"/>
          <w:lang w:eastAsia="en-US"/>
        </w:rPr>
      </w:pPr>
    </w:p>
    <w:p w14:paraId="01D7A9BB" w14:textId="77777777"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8</w:t>
      </w:r>
      <w:r w:rsidR="00655EC0" w:rsidRPr="008E79BB">
        <w:rPr>
          <w:rFonts w:ascii="Arial" w:hAnsi="Arial"/>
          <w:sz w:val="22"/>
          <w:szCs w:val="22"/>
          <w:lang w:eastAsia="en-US"/>
        </w:rPr>
        <w:t>.</w:t>
      </w:r>
      <w:r w:rsidR="00655EC0" w:rsidRPr="008E79BB">
        <w:rPr>
          <w:rFonts w:ascii="Arial" w:hAnsi="Arial"/>
          <w:sz w:val="22"/>
          <w:szCs w:val="22"/>
          <w:lang w:eastAsia="en-US"/>
        </w:rPr>
        <w:tab/>
        <w:t>No servant or agent of the Authority has authority to vary or waive any part of the ITT other than the Authorised Officer nominated by the Authority who shall only do so in writing.</w:t>
      </w:r>
    </w:p>
    <w:p w14:paraId="01D7A9BC" w14:textId="77777777" w:rsidR="00655EC0" w:rsidRPr="008E79BB" w:rsidRDefault="00655EC0" w:rsidP="00655EC0">
      <w:pPr>
        <w:ind w:left="720" w:hanging="720"/>
        <w:jc w:val="both"/>
        <w:rPr>
          <w:rFonts w:ascii="Arial" w:hAnsi="Arial"/>
          <w:sz w:val="22"/>
          <w:szCs w:val="22"/>
          <w:lang w:eastAsia="en-US"/>
        </w:rPr>
      </w:pPr>
    </w:p>
    <w:p w14:paraId="01D7A9BD" w14:textId="4FE44BBF" w:rsidR="00655EC0" w:rsidRPr="008E79BB" w:rsidRDefault="00D977D6" w:rsidP="00655EC0">
      <w:pPr>
        <w:ind w:left="720" w:hanging="720"/>
        <w:jc w:val="both"/>
        <w:rPr>
          <w:rFonts w:ascii="Arial" w:hAnsi="Arial"/>
          <w:sz w:val="22"/>
          <w:szCs w:val="22"/>
          <w:lang w:eastAsia="en-US"/>
        </w:rPr>
      </w:pPr>
      <w:r>
        <w:rPr>
          <w:rFonts w:ascii="Arial" w:hAnsi="Arial"/>
          <w:sz w:val="22"/>
          <w:szCs w:val="22"/>
          <w:lang w:eastAsia="en-US"/>
        </w:rPr>
        <w:t>9</w:t>
      </w:r>
      <w:r w:rsidR="00655EC0" w:rsidRPr="008E79BB">
        <w:rPr>
          <w:rFonts w:ascii="Arial" w:hAnsi="Arial"/>
          <w:sz w:val="22"/>
          <w:szCs w:val="22"/>
          <w:lang w:eastAsia="en-US"/>
        </w:rPr>
        <w:t>.</w:t>
      </w:r>
      <w:r w:rsidR="00655EC0" w:rsidRPr="008E79BB">
        <w:rPr>
          <w:rFonts w:ascii="Arial" w:hAnsi="Arial"/>
          <w:sz w:val="22"/>
          <w:szCs w:val="22"/>
          <w:lang w:eastAsia="en-US"/>
        </w:rPr>
        <w:tab/>
        <w:t>The Bidder shall be deemed to have satisfied himself before submitting his tender as to</w:t>
      </w:r>
      <w:r w:rsidR="00E60F2E">
        <w:rPr>
          <w:rFonts w:ascii="Arial" w:hAnsi="Arial"/>
          <w:sz w:val="22"/>
          <w:szCs w:val="22"/>
          <w:lang w:eastAsia="en-US"/>
        </w:rPr>
        <w:t xml:space="preserve"> its</w:t>
      </w:r>
      <w:r w:rsidR="00655EC0" w:rsidRPr="008E79BB">
        <w:rPr>
          <w:rFonts w:ascii="Arial" w:hAnsi="Arial"/>
          <w:sz w:val="22"/>
          <w:szCs w:val="22"/>
          <w:lang w:eastAsia="en-US"/>
        </w:rPr>
        <w:t xml:space="preserve"> correctness</w:t>
      </w:r>
      <w:r w:rsidR="00E60F2E">
        <w:rPr>
          <w:rFonts w:ascii="Arial" w:hAnsi="Arial"/>
          <w:sz w:val="22"/>
          <w:szCs w:val="22"/>
          <w:lang w:eastAsia="en-US"/>
        </w:rPr>
        <w:t>,</w:t>
      </w:r>
      <w:r w:rsidR="00655EC0" w:rsidRPr="008E79BB">
        <w:rPr>
          <w:rFonts w:ascii="Arial" w:hAnsi="Arial"/>
          <w:sz w:val="22"/>
          <w:szCs w:val="22"/>
          <w:lang w:eastAsia="en-US"/>
        </w:rPr>
        <w:t xml:space="preserve"> which shall (</w:t>
      </w:r>
      <w:proofErr w:type="gramStart"/>
      <w:r w:rsidR="00655EC0" w:rsidRPr="008E79BB">
        <w:rPr>
          <w:rFonts w:ascii="Arial" w:hAnsi="Arial"/>
          <w:sz w:val="22"/>
          <w:szCs w:val="22"/>
          <w:lang w:eastAsia="en-US"/>
        </w:rPr>
        <w:t>except</w:t>
      </w:r>
      <w:proofErr w:type="gramEnd"/>
      <w:r w:rsidR="00655EC0" w:rsidRPr="008E79BB">
        <w:rPr>
          <w:rFonts w:ascii="Arial" w:hAnsi="Arial"/>
          <w:sz w:val="22"/>
          <w:szCs w:val="22"/>
          <w:lang w:eastAsia="en-US"/>
        </w:rPr>
        <w:t xml:space="preserve"> insofar as is otherwise provided in the Contract) cover all his obligations under the Contract.</w:t>
      </w:r>
    </w:p>
    <w:p w14:paraId="01D7A9BE" w14:textId="77777777" w:rsidR="00655EC0" w:rsidRPr="008E79BB" w:rsidRDefault="00655EC0" w:rsidP="00655EC0">
      <w:pPr>
        <w:ind w:left="720" w:hanging="720"/>
        <w:jc w:val="both"/>
        <w:rPr>
          <w:rFonts w:ascii="Arial" w:hAnsi="Arial"/>
          <w:sz w:val="22"/>
          <w:szCs w:val="22"/>
          <w:lang w:eastAsia="en-US"/>
        </w:rPr>
      </w:pPr>
    </w:p>
    <w:p w14:paraId="01D7A9BF" w14:textId="56ABDE32" w:rsidR="00655EC0" w:rsidRDefault="00D977D6" w:rsidP="00655EC0">
      <w:pPr>
        <w:jc w:val="both"/>
        <w:rPr>
          <w:rFonts w:ascii="Arial" w:hAnsi="Arial"/>
          <w:sz w:val="22"/>
          <w:szCs w:val="22"/>
          <w:lang w:eastAsia="en-US"/>
        </w:rPr>
      </w:pPr>
      <w:r>
        <w:rPr>
          <w:rFonts w:ascii="Arial" w:hAnsi="Arial"/>
          <w:sz w:val="22"/>
          <w:szCs w:val="22"/>
          <w:lang w:eastAsia="en-US"/>
        </w:rPr>
        <w:t>10</w:t>
      </w:r>
      <w:r w:rsidR="00655EC0" w:rsidRPr="008E79BB">
        <w:rPr>
          <w:rFonts w:ascii="Arial" w:hAnsi="Arial"/>
          <w:sz w:val="22"/>
          <w:szCs w:val="22"/>
          <w:lang w:eastAsia="en-US"/>
        </w:rPr>
        <w:t>.</w:t>
      </w:r>
      <w:r w:rsidR="00655EC0" w:rsidRPr="008E79BB">
        <w:rPr>
          <w:rFonts w:ascii="Arial" w:hAnsi="Arial"/>
          <w:sz w:val="22"/>
          <w:szCs w:val="22"/>
          <w:lang w:eastAsia="en-US"/>
        </w:rPr>
        <w:tab/>
      </w:r>
      <w:r w:rsidR="003A5A10">
        <w:rPr>
          <w:rFonts w:ascii="Arial" w:hAnsi="Arial"/>
          <w:sz w:val="22"/>
          <w:szCs w:val="22"/>
          <w:lang w:eastAsia="en-US"/>
        </w:rPr>
        <w:t xml:space="preserve">Not used </w:t>
      </w:r>
    </w:p>
    <w:p w14:paraId="01D7A9C0" w14:textId="77777777" w:rsidR="00D977D6" w:rsidRDefault="00D977D6" w:rsidP="00655EC0">
      <w:pPr>
        <w:jc w:val="both"/>
        <w:rPr>
          <w:rFonts w:ascii="Arial" w:hAnsi="Arial"/>
          <w:sz w:val="22"/>
          <w:szCs w:val="22"/>
          <w:lang w:eastAsia="en-US"/>
        </w:rPr>
      </w:pPr>
    </w:p>
    <w:p w14:paraId="01D7A9C1" w14:textId="77777777" w:rsidR="00D977D6" w:rsidRPr="008E79BB" w:rsidRDefault="00D977D6" w:rsidP="00D977D6">
      <w:pPr>
        <w:numPr>
          <w:ilvl w:val="0"/>
          <w:numId w:val="19"/>
        </w:numPr>
        <w:jc w:val="both"/>
        <w:rPr>
          <w:rFonts w:ascii="Arial" w:hAnsi="Arial"/>
          <w:sz w:val="22"/>
          <w:szCs w:val="22"/>
          <w:lang w:eastAsia="en-US"/>
        </w:rPr>
      </w:pPr>
      <w:r>
        <w:rPr>
          <w:rFonts w:ascii="Arial" w:hAnsi="Arial"/>
          <w:sz w:val="22"/>
          <w:szCs w:val="22"/>
          <w:lang w:eastAsia="en-US"/>
        </w:rPr>
        <w:t>Not Used</w:t>
      </w:r>
    </w:p>
    <w:p w14:paraId="01D7A9C2" w14:textId="77777777" w:rsidR="00655EC0" w:rsidRPr="008E79BB" w:rsidRDefault="00655EC0" w:rsidP="00655EC0">
      <w:pPr>
        <w:jc w:val="both"/>
        <w:rPr>
          <w:rFonts w:ascii="Arial" w:hAnsi="Arial"/>
          <w:sz w:val="22"/>
          <w:szCs w:val="22"/>
          <w:lang w:eastAsia="en-US"/>
        </w:rPr>
      </w:pPr>
    </w:p>
    <w:p w14:paraId="01D7A9C3" w14:textId="77777777"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 xml:space="preserve">All rates and prices quoted must be in </w:t>
      </w:r>
      <w:r w:rsidR="00A32649">
        <w:rPr>
          <w:rFonts w:ascii="Arial" w:hAnsi="Arial"/>
          <w:sz w:val="22"/>
          <w:szCs w:val="22"/>
          <w:lang w:eastAsia="en-US"/>
        </w:rPr>
        <w:t xml:space="preserve">pounds </w:t>
      </w:r>
      <w:r w:rsidRPr="008E79BB">
        <w:rPr>
          <w:rFonts w:ascii="Arial" w:hAnsi="Arial"/>
          <w:sz w:val="22"/>
          <w:szCs w:val="22"/>
          <w:lang w:eastAsia="en-US"/>
        </w:rPr>
        <w:t>sterling.</w:t>
      </w:r>
    </w:p>
    <w:p w14:paraId="01D7A9C4" w14:textId="77777777" w:rsidR="00655EC0" w:rsidRPr="008E79BB" w:rsidRDefault="00655EC0" w:rsidP="00655EC0">
      <w:pPr>
        <w:jc w:val="both"/>
        <w:rPr>
          <w:rFonts w:ascii="Arial" w:hAnsi="Arial"/>
          <w:sz w:val="22"/>
          <w:szCs w:val="22"/>
          <w:lang w:eastAsia="en-US"/>
        </w:rPr>
      </w:pPr>
    </w:p>
    <w:p w14:paraId="01D7A9C5" w14:textId="2CB4ECA5" w:rsidR="00655EC0" w:rsidRPr="008E79BB" w:rsidRDefault="00655EC0" w:rsidP="00655EC0">
      <w:pPr>
        <w:numPr>
          <w:ilvl w:val="0"/>
          <w:numId w:val="19"/>
        </w:numPr>
        <w:jc w:val="both"/>
        <w:rPr>
          <w:rFonts w:ascii="Arial" w:hAnsi="Arial"/>
          <w:sz w:val="22"/>
          <w:szCs w:val="22"/>
          <w:lang w:eastAsia="en-US"/>
        </w:rPr>
      </w:pPr>
      <w:r w:rsidRPr="008E79BB">
        <w:rPr>
          <w:rFonts w:ascii="Arial" w:hAnsi="Arial"/>
          <w:sz w:val="22"/>
          <w:szCs w:val="22"/>
          <w:lang w:eastAsia="en-US"/>
        </w:rPr>
        <w:t xml:space="preserve">The tender submission web form questions and/or documents must be fully completed and be accompanied by all requested supporting information.  Any tender containing gaps or </w:t>
      </w:r>
      <w:proofErr w:type="gramStart"/>
      <w:r w:rsidR="008E79BB" w:rsidRPr="008E79BB">
        <w:rPr>
          <w:rFonts w:ascii="Arial" w:hAnsi="Arial"/>
          <w:sz w:val="22"/>
          <w:szCs w:val="22"/>
          <w:lang w:eastAsia="en-US"/>
        </w:rPr>
        <w:t xml:space="preserve">omissions </w:t>
      </w:r>
      <w:r w:rsidR="003A5A10">
        <w:rPr>
          <w:rFonts w:ascii="Arial" w:hAnsi="Arial"/>
          <w:sz w:val="22"/>
          <w:szCs w:val="22"/>
          <w:lang w:eastAsia="en-US"/>
        </w:rPr>
        <w:t>is</w:t>
      </w:r>
      <w:proofErr w:type="gramEnd"/>
      <w:r w:rsidRPr="008E79BB">
        <w:rPr>
          <w:rFonts w:ascii="Arial" w:hAnsi="Arial"/>
          <w:sz w:val="22"/>
          <w:szCs w:val="22"/>
          <w:lang w:eastAsia="en-US"/>
        </w:rPr>
        <w:t xml:space="preserve"> likely to be rejected.   Any tender containing information which has not been requested is likely to be rejected.  Bidders must comply with the limit to the number of words or pages stated within this tender.  Failure to do so may result in your tender being rejected.</w:t>
      </w:r>
    </w:p>
    <w:p w14:paraId="01D7A9C6" w14:textId="77777777" w:rsidR="00655EC0" w:rsidRPr="008E79BB" w:rsidRDefault="00655EC0" w:rsidP="00655EC0">
      <w:pPr>
        <w:ind w:left="720" w:hanging="720"/>
        <w:jc w:val="both"/>
        <w:rPr>
          <w:rFonts w:ascii="Arial" w:hAnsi="Arial"/>
          <w:sz w:val="22"/>
          <w:szCs w:val="22"/>
          <w:lang w:eastAsia="en-US"/>
        </w:rPr>
      </w:pPr>
    </w:p>
    <w:p w14:paraId="01D7A9C7"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14.</w:t>
      </w:r>
      <w:r w:rsidRPr="008E79BB">
        <w:rPr>
          <w:rFonts w:ascii="Arial" w:hAnsi="Arial"/>
          <w:sz w:val="22"/>
          <w:szCs w:val="22"/>
          <w:lang w:eastAsia="en-US"/>
        </w:rPr>
        <w:tab/>
        <w:t xml:space="preserve">Tenders must be for the </w:t>
      </w:r>
      <w:r w:rsidR="00E8486B">
        <w:rPr>
          <w:rFonts w:ascii="Arial" w:hAnsi="Arial"/>
          <w:sz w:val="22"/>
          <w:szCs w:val="22"/>
          <w:lang w:eastAsia="en-US"/>
        </w:rPr>
        <w:t xml:space="preserve">delivery of the </w:t>
      </w:r>
      <w:r w:rsidRPr="008E79BB">
        <w:rPr>
          <w:rFonts w:ascii="Arial" w:hAnsi="Arial"/>
          <w:sz w:val="22"/>
          <w:szCs w:val="22"/>
          <w:lang w:eastAsia="en-US"/>
        </w:rPr>
        <w:t xml:space="preserve">whole of the services </w:t>
      </w:r>
      <w:r w:rsidR="00E8486B">
        <w:rPr>
          <w:rFonts w:ascii="Arial" w:hAnsi="Arial"/>
          <w:sz w:val="22"/>
          <w:szCs w:val="22"/>
          <w:lang w:eastAsia="en-US"/>
        </w:rPr>
        <w:t>specified under each Lot</w:t>
      </w:r>
      <w:r w:rsidR="00AC2B9B">
        <w:rPr>
          <w:rFonts w:ascii="Arial" w:hAnsi="Arial"/>
          <w:sz w:val="22"/>
          <w:szCs w:val="22"/>
          <w:lang w:eastAsia="en-US"/>
        </w:rPr>
        <w:t xml:space="preserve"> tendered</w:t>
      </w:r>
      <w:r w:rsidR="00E8486B">
        <w:rPr>
          <w:rFonts w:ascii="Arial" w:hAnsi="Arial"/>
          <w:sz w:val="22"/>
          <w:szCs w:val="22"/>
          <w:lang w:eastAsia="en-US"/>
        </w:rPr>
        <w:t xml:space="preserve"> and under </w:t>
      </w:r>
      <w:r w:rsidRPr="008E79BB">
        <w:rPr>
          <w:rFonts w:ascii="Arial" w:hAnsi="Arial"/>
          <w:sz w:val="22"/>
          <w:szCs w:val="22"/>
          <w:lang w:eastAsia="en-US"/>
        </w:rPr>
        <w:t xml:space="preserve">the terms of the </w:t>
      </w:r>
      <w:r w:rsidR="00E8486B">
        <w:rPr>
          <w:rFonts w:ascii="Arial" w:hAnsi="Arial"/>
          <w:sz w:val="22"/>
          <w:szCs w:val="22"/>
          <w:lang w:eastAsia="en-US"/>
        </w:rPr>
        <w:t xml:space="preserve">Framework Agreement </w:t>
      </w:r>
      <w:r w:rsidRPr="008E79BB">
        <w:rPr>
          <w:rFonts w:ascii="Arial" w:hAnsi="Arial"/>
          <w:sz w:val="22"/>
          <w:szCs w:val="22"/>
          <w:lang w:eastAsia="en-US"/>
        </w:rPr>
        <w:t xml:space="preserve">Contract.  Tenders for part or parts only of the service or for different standards or made subject to alternative or additional terms or conditions </w:t>
      </w:r>
      <w:r w:rsidR="00E8486B">
        <w:rPr>
          <w:rFonts w:ascii="Arial" w:hAnsi="Arial"/>
          <w:sz w:val="22"/>
          <w:szCs w:val="22"/>
          <w:lang w:eastAsia="en-US"/>
        </w:rPr>
        <w:t xml:space="preserve">will </w:t>
      </w:r>
      <w:r w:rsidRPr="008E79BB">
        <w:rPr>
          <w:rFonts w:ascii="Arial" w:hAnsi="Arial"/>
          <w:sz w:val="22"/>
          <w:szCs w:val="22"/>
          <w:lang w:eastAsia="en-US"/>
        </w:rPr>
        <w:t>be rejected</w:t>
      </w:r>
      <w:r w:rsidR="00E8486B">
        <w:rPr>
          <w:rFonts w:ascii="Arial" w:hAnsi="Arial"/>
          <w:sz w:val="22"/>
          <w:szCs w:val="22"/>
          <w:lang w:eastAsia="en-US"/>
        </w:rPr>
        <w:t>.</w:t>
      </w:r>
      <w:r w:rsidRPr="008E79BB">
        <w:rPr>
          <w:rFonts w:ascii="Arial" w:hAnsi="Arial"/>
          <w:sz w:val="22"/>
          <w:szCs w:val="22"/>
          <w:lang w:eastAsia="en-US"/>
        </w:rPr>
        <w:t xml:space="preserve"> </w:t>
      </w:r>
    </w:p>
    <w:p w14:paraId="01D7A9C8" w14:textId="77777777" w:rsidR="00655EC0" w:rsidRPr="008E79BB" w:rsidRDefault="00655EC0" w:rsidP="00655EC0">
      <w:pPr>
        <w:ind w:left="720" w:hanging="720"/>
        <w:jc w:val="both"/>
        <w:rPr>
          <w:rFonts w:ascii="Arial" w:hAnsi="Arial"/>
          <w:sz w:val="22"/>
          <w:szCs w:val="22"/>
          <w:lang w:eastAsia="en-US"/>
        </w:rPr>
      </w:pPr>
    </w:p>
    <w:p w14:paraId="01D7A9C9"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15.</w:t>
      </w:r>
      <w:r w:rsidRPr="008E79BB">
        <w:rPr>
          <w:rFonts w:ascii="Arial" w:hAnsi="Arial"/>
          <w:sz w:val="22"/>
          <w:szCs w:val="22"/>
          <w:lang w:eastAsia="en-US"/>
        </w:rPr>
        <w:tab/>
        <w:t>Any document requiring a signature must be signed:</w:t>
      </w:r>
    </w:p>
    <w:p w14:paraId="01D7A9CA" w14:textId="77777777" w:rsidR="00655EC0" w:rsidRPr="008E79BB" w:rsidRDefault="00655EC0" w:rsidP="00655EC0">
      <w:pPr>
        <w:ind w:left="720" w:hanging="720"/>
        <w:jc w:val="both"/>
        <w:rPr>
          <w:rFonts w:ascii="Arial" w:hAnsi="Arial"/>
          <w:sz w:val="22"/>
          <w:szCs w:val="22"/>
          <w:lang w:eastAsia="en-US"/>
        </w:rPr>
      </w:pPr>
    </w:p>
    <w:p w14:paraId="01D7A9CB"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t>(</w:t>
      </w:r>
      <w:proofErr w:type="spellStart"/>
      <w:r w:rsidRPr="008E79BB">
        <w:rPr>
          <w:rFonts w:ascii="Arial" w:hAnsi="Arial"/>
          <w:sz w:val="22"/>
          <w:szCs w:val="22"/>
          <w:lang w:eastAsia="en-US"/>
        </w:rPr>
        <w:t>i</w:t>
      </w:r>
      <w:proofErr w:type="spellEnd"/>
      <w:r w:rsidRPr="008E79BB">
        <w:rPr>
          <w:rFonts w:ascii="Arial" w:hAnsi="Arial"/>
          <w:sz w:val="22"/>
          <w:szCs w:val="22"/>
          <w:lang w:eastAsia="en-US"/>
        </w:rPr>
        <w:t>)</w:t>
      </w:r>
      <w:r w:rsidRPr="008E79BB">
        <w:rPr>
          <w:rFonts w:ascii="Arial" w:hAnsi="Arial"/>
          <w:sz w:val="22"/>
          <w:szCs w:val="22"/>
          <w:lang w:eastAsia="en-US"/>
        </w:rPr>
        <w:tab/>
        <w:t>where the Bidder is an individual by the individual;</w:t>
      </w:r>
    </w:p>
    <w:p w14:paraId="01D7A9CC" w14:textId="77777777" w:rsidR="00655EC0" w:rsidRPr="00655EC0" w:rsidRDefault="00655EC0" w:rsidP="00655EC0">
      <w:pPr>
        <w:ind w:left="720" w:hanging="720"/>
        <w:jc w:val="both"/>
        <w:rPr>
          <w:rFonts w:ascii="Arial" w:hAnsi="Arial"/>
          <w:szCs w:val="20"/>
          <w:lang w:eastAsia="en-US"/>
        </w:rPr>
      </w:pPr>
    </w:p>
    <w:p w14:paraId="01D7A9CD" w14:textId="77777777" w:rsidR="00655EC0" w:rsidRPr="008E79BB" w:rsidRDefault="00655EC0" w:rsidP="00655EC0">
      <w:pPr>
        <w:ind w:left="720" w:hanging="720"/>
        <w:jc w:val="both"/>
        <w:rPr>
          <w:rFonts w:ascii="Arial" w:hAnsi="Arial"/>
          <w:sz w:val="22"/>
          <w:szCs w:val="22"/>
          <w:lang w:eastAsia="en-US"/>
        </w:rPr>
      </w:pPr>
      <w:r w:rsidRPr="00655EC0">
        <w:rPr>
          <w:rFonts w:ascii="Arial" w:hAnsi="Arial"/>
          <w:szCs w:val="20"/>
          <w:lang w:eastAsia="en-US"/>
        </w:rPr>
        <w:tab/>
        <w:t>(ii)</w:t>
      </w:r>
      <w:r w:rsidRPr="00655EC0">
        <w:rPr>
          <w:rFonts w:ascii="Arial" w:hAnsi="Arial"/>
          <w:szCs w:val="20"/>
          <w:lang w:eastAsia="en-US"/>
        </w:rPr>
        <w:tab/>
      </w:r>
      <w:r w:rsidRPr="008E79BB">
        <w:rPr>
          <w:rFonts w:ascii="Arial" w:hAnsi="Arial"/>
          <w:sz w:val="22"/>
          <w:szCs w:val="22"/>
          <w:lang w:eastAsia="en-US"/>
        </w:rPr>
        <w:t xml:space="preserve">where the Bidder is a partnership, by two duly authorised </w:t>
      </w:r>
    </w:p>
    <w:p w14:paraId="01D7A9CE"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r w:rsidRPr="008E79BB">
        <w:rPr>
          <w:rFonts w:ascii="Arial" w:hAnsi="Arial"/>
          <w:sz w:val="22"/>
          <w:szCs w:val="22"/>
          <w:lang w:eastAsia="en-US"/>
        </w:rPr>
        <w:tab/>
        <w:t>partners;</w:t>
      </w:r>
    </w:p>
    <w:p w14:paraId="01D7A9CF" w14:textId="77777777" w:rsidR="00655EC0" w:rsidRPr="008E79BB" w:rsidRDefault="00655EC0" w:rsidP="00655EC0">
      <w:pPr>
        <w:ind w:left="720" w:hanging="720"/>
        <w:jc w:val="both"/>
        <w:rPr>
          <w:rFonts w:ascii="Arial" w:hAnsi="Arial"/>
          <w:sz w:val="22"/>
          <w:szCs w:val="22"/>
          <w:lang w:eastAsia="en-US"/>
        </w:rPr>
      </w:pPr>
    </w:p>
    <w:p w14:paraId="01D7A9D0" w14:textId="77777777" w:rsidR="00655EC0" w:rsidRPr="008E79BB" w:rsidRDefault="00655EC0" w:rsidP="00655EC0">
      <w:pPr>
        <w:numPr>
          <w:ilvl w:val="0"/>
          <w:numId w:val="20"/>
        </w:numPr>
        <w:jc w:val="both"/>
        <w:rPr>
          <w:rFonts w:ascii="Arial" w:hAnsi="Arial"/>
          <w:sz w:val="22"/>
          <w:szCs w:val="22"/>
          <w:lang w:eastAsia="en-US"/>
        </w:rPr>
      </w:pPr>
      <w:r w:rsidRPr="008E79BB">
        <w:rPr>
          <w:rFonts w:ascii="Arial" w:hAnsi="Arial"/>
          <w:sz w:val="22"/>
          <w:szCs w:val="22"/>
          <w:lang w:eastAsia="en-US"/>
        </w:rPr>
        <w:t>where the Bidder is a company, by two Directors or by a Director and the Secretary of the Company, such persons being duly authorised for that purpose.</w:t>
      </w:r>
    </w:p>
    <w:p w14:paraId="01D7A9D1" w14:textId="77777777" w:rsidR="00655EC0" w:rsidRPr="008E79BB" w:rsidRDefault="00655EC0" w:rsidP="00655EC0">
      <w:pPr>
        <w:ind w:left="720" w:hanging="720"/>
        <w:jc w:val="both"/>
        <w:rPr>
          <w:rFonts w:ascii="Arial" w:hAnsi="Arial"/>
          <w:sz w:val="22"/>
          <w:szCs w:val="22"/>
          <w:lang w:eastAsia="en-US"/>
        </w:rPr>
      </w:pPr>
    </w:p>
    <w:p w14:paraId="01D7A9D2"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16.</w:t>
      </w:r>
      <w:r w:rsidRPr="008E79BB">
        <w:rPr>
          <w:rFonts w:ascii="Arial" w:hAnsi="Arial"/>
          <w:sz w:val="22"/>
          <w:szCs w:val="22"/>
          <w:lang w:eastAsia="en-US"/>
        </w:rPr>
        <w:tab/>
        <w:t>In addition to any more specific obligations imposed by the terms of the Contract, Bidders must satisfy the Authority of their ability to provide the service set out in the Contract.</w:t>
      </w:r>
    </w:p>
    <w:p w14:paraId="01D7A9D3" w14:textId="77777777" w:rsidR="00655EC0" w:rsidRPr="008E79BB" w:rsidRDefault="00655EC0" w:rsidP="00655EC0">
      <w:pPr>
        <w:ind w:left="720" w:hanging="720"/>
        <w:jc w:val="both"/>
        <w:rPr>
          <w:rFonts w:ascii="Arial" w:hAnsi="Arial"/>
          <w:sz w:val="22"/>
          <w:szCs w:val="22"/>
          <w:lang w:eastAsia="en-US"/>
        </w:rPr>
      </w:pPr>
    </w:p>
    <w:p w14:paraId="01D7A9D4"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lastRenderedPageBreak/>
        <w:t>17.</w:t>
      </w:r>
      <w:r w:rsidRPr="008E79BB">
        <w:rPr>
          <w:rFonts w:ascii="Arial" w:hAnsi="Arial"/>
          <w:sz w:val="22"/>
          <w:szCs w:val="22"/>
          <w:lang w:eastAsia="en-US"/>
        </w:rPr>
        <w:tab/>
        <w:t>Every tender received by the Authority shall be deemed to have been made subject to the terms and conditions of the Contract unless the Authority shall previously have expressly agreed in writing to the contrary.  Any alternative terms or conditions (which must be submitted on a separate form) offered on behalf of the Bidder shall, if inconsistent with the terms and conditions of the Contract, be deemed to have been rejected by the Authority unless expressly accepted in writing.</w:t>
      </w:r>
    </w:p>
    <w:p w14:paraId="01D7A9D5" w14:textId="77777777" w:rsidR="00655EC0" w:rsidRPr="008E79BB" w:rsidRDefault="00655EC0" w:rsidP="00655EC0">
      <w:pPr>
        <w:ind w:left="720" w:hanging="720"/>
        <w:jc w:val="both"/>
        <w:rPr>
          <w:rFonts w:ascii="Arial" w:hAnsi="Arial"/>
          <w:sz w:val="22"/>
          <w:szCs w:val="22"/>
          <w:lang w:eastAsia="en-US"/>
        </w:rPr>
      </w:pPr>
    </w:p>
    <w:p w14:paraId="01D7A9D6" w14:textId="77777777" w:rsidR="00FB5218" w:rsidRPr="00421974" w:rsidRDefault="00655EC0" w:rsidP="00655EC0">
      <w:pPr>
        <w:ind w:left="720" w:hanging="720"/>
        <w:rPr>
          <w:rFonts w:ascii="Arial" w:hAnsi="Arial"/>
          <w:sz w:val="22"/>
          <w:szCs w:val="22"/>
          <w:lang w:eastAsia="en-US"/>
        </w:rPr>
      </w:pPr>
      <w:r w:rsidRPr="008E79BB">
        <w:rPr>
          <w:rFonts w:ascii="Arial" w:hAnsi="Arial"/>
          <w:sz w:val="22"/>
          <w:szCs w:val="22"/>
          <w:lang w:eastAsia="en-US"/>
        </w:rPr>
        <w:t>18.</w:t>
      </w:r>
      <w:r w:rsidRPr="008E79BB">
        <w:rPr>
          <w:rFonts w:ascii="Arial" w:hAnsi="Arial"/>
          <w:sz w:val="22"/>
          <w:szCs w:val="22"/>
          <w:lang w:eastAsia="en-US"/>
        </w:rPr>
        <w:tab/>
        <w:t xml:space="preserve">Your tender submission must be submitted to the Authority electronically by publishing through this ITT </w:t>
      </w:r>
      <w:r w:rsidR="00FB5218" w:rsidRPr="00421974">
        <w:rPr>
          <w:rFonts w:ascii="Arial" w:hAnsi="Arial"/>
          <w:sz w:val="22"/>
          <w:szCs w:val="22"/>
          <w:lang w:eastAsia="en-US"/>
        </w:rPr>
        <w:t>0525 Short Term Contingency Residual Waste Framework</w:t>
      </w:r>
      <w:r w:rsidRPr="00421974">
        <w:rPr>
          <w:rFonts w:ascii="Arial" w:hAnsi="Arial"/>
          <w:sz w:val="22"/>
          <w:szCs w:val="22"/>
          <w:lang w:eastAsia="en-US"/>
        </w:rPr>
        <w:t xml:space="preserve"> </w:t>
      </w:r>
      <w:r w:rsidR="00F35F44">
        <w:rPr>
          <w:rFonts w:ascii="Arial" w:hAnsi="Arial"/>
          <w:sz w:val="22"/>
          <w:szCs w:val="22"/>
          <w:lang w:eastAsia="en-US"/>
        </w:rPr>
        <w:t xml:space="preserve">on the </w:t>
      </w:r>
      <w:proofErr w:type="spellStart"/>
      <w:r w:rsidR="00F35F44">
        <w:rPr>
          <w:rFonts w:ascii="Arial" w:hAnsi="Arial"/>
          <w:sz w:val="22"/>
          <w:szCs w:val="22"/>
          <w:lang w:eastAsia="en-US"/>
        </w:rPr>
        <w:t>BiP</w:t>
      </w:r>
      <w:proofErr w:type="spellEnd"/>
      <w:r w:rsidR="00F35F44">
        <w:rPr>
          <w:rFonts w:ascii="Arial" w:hAnsi="Arial"/>
          <w:sz w:val="22"/>
          <w:szCs w:val="22"/>
          <w:lang w:eastAsia="en-US"/>
        </w:rPr>
        <w:t xml:space="preserve"> Delta</w:t>
      </w:r>
      <w:r w:rsidR="00FB5218" w:rsidRPr="00421974">
        <w:rPr>
          <w:rFonts w:ascii="Arial" w:hAnsi="Arial"/>
          <w:sz w:val="22"/>
          <w:szCs w:val="22"/>
          <w:lang w:eastAsia="en-US"/>
        </w:rPr>
        <w:t xml:space="preserve"> </w:t>
      </w:r>
      <w:r w:rsidR="006470DE">
        <w:rPr>
          <w:rFonts w:ascii="Arial" w:hAnsi="Arial"/>
          <w:sz w:val="22"/>
          <w:szCs w:val="22"/>
          <w:lang w:eastAsia="en-US"/>
        </w:rPr>
        <w:t>eSourcing</w:t>
      </w:r>
      <w:r w:rsidR="00F35F44">
        <w:rPr>
          <w:rFonts w:ascii="Arial" w:hAnsi="Arial"/>
          <w:sz w:val="22"/>
          <w:szCs w:val="22"/>
          <w:lang w:eastAsia="en-US"/>
        </w:rPr>
        <w:t xml:space="preserve"> </w:t>
      </w:r>
      <w:r w:rsidR="00FB5218" w:rsidRPr="00421974">
        <w:rPr>
          <w:rFonts w:ascii="Arial" w:hAnsi="Arial"/>
          <w:sz w:val="22"/>
          <w:szCs w:val="22"/>
          <w:lang w:eastAsia="en-US"/>
        </w:rPr>
        <w:t>portal.</w:t>
      </w:r>
    </w:p>
    <w:p w14:paraId="01D7A9D7" w14:textId="77777777" w:rsidR="00FB5218" w:rsidRPr="00421974" w:rsidRDefault="00FB5218" w:rsidP="00655EC0">
      <w:pPr>
        <w:ind w:left="720" w:hanging="720"/>
        <w:rPr>
          <w:rFonts w:ascii="Arial" w:hAnsi="Arial"/>
          <w:sz w:val="22"/>
          <w:szCs w:val="22"/>
          <w:lang w:eastAsia="en-US"/>
        </w:rPr>
      </w:pPr>
    </w:p>
    <w:p w14:paraId="01D7A9D8" w14:textId="77777777" w:rsidR="00F35F44" w:rsidRPr="00F35F44" w:rsidRDefault="00F35F44" w:rsidP="00F35F44">
      <w:pPr>
        <w:ind w:left="720" w:hanging="720"/>
        <w:rPr>
          <w:rFonts w:ascii="Arial" w:hAnsi="Arial"/>
          <w:sz w:val="22"/>
          <w:szCs w:val="22"/>
          <w:lang w:eastAsia="en-US"/>
        </w:rPr>
      </w:pPr>
      <w:r>
        <w:rPr>
          <w:rFonts w:ascii="Arial" w:hAnsi="Arial"/>
          <w:sz w:val="22"/>
          <w:szCs w:val="22"/>
          <w:lang w:eastAsia="en-US"/>
        </w:rPr>
        <w:tab/>
      </w:r>
      <w:r w:rsidRPr="00F35F44">
        <w:rPr>
          <w:rFonts w:ascii="Arial" w:hAnsi="Arial"/>
          <w:sz w:val="22"/>
          <w:szCs w:val="22"/>
          <w:lang w:eastAsia="en-US"/>
        </w:rPr>
        <w:t xml:space="preserve">https://www.delta-esourcing.com/respond/Q7S86WZUT2 </w:t>
      </w:r>
    </w:p>
    <w:p w14:paraId="01D7A9D9" w14:textId="77777777" w:rsidR="00F35F44" w:rsidRDefault="00F35F44" w:rsidP="00F35F44">
      <w:pPr>
        <w:ind w:left="720"/>
        <w:rPr>
          <w:rFonts w:ascii="Arial" w:hAnsi="Arial"/>
          <w:b/>
          <w:sz w:val="22"/>
          <w:szCs w:val="22"/>
          <w:lang w:eastAsia="en-US"/>
        </w:rPr>
      </w:pPr>
    </w:p>
    <w:p w14:paraId="01D7A9DA" w14:textId="6D3473AC" w:rsidR="00F35F44" w:rsidRPr="00C6208F" w:rsidRDefault="00F35F44" w:rsidP="00F35F44">
      <w:pPr>
        <w:ind w:left="720"/>
        <w:rPr>
          <w:rFonts w:ascii="Arial" w:hAnsi="Arial"/>
          <w:sz w:val="22"/>
          <w:szCs w:val="22"/>
          <w:lang w:eastAsia="en-US"/>
        </w:rPr>
      </w:pPr>
      <w:proofErr w:type="gramStart"/>
      <w:r w:rsidRPr="00C6208F">
        <w:rPr>
          <w:rFonts w:ascii="Arial" w:hAnsi="Arial"/>
          <w:b/>
          <w:sz w:val="22"/>
          <w:szCs w:val="22"/>
          <w:lang w:eastAsia="en-US"/>
        </w:rPr>
        <w:t>not</w:t>
      </w:r>
      <w:proofErr w:type="gramEnd"/>
      <w:r w:rsidRPr="00C6208F">
        <w:rPr>
          <w:rFonts w:ascii="Arial" w:hAnsi="Arial"/>
          <w:b/>
          <w:sz w:val="22"/>
          <w:szCs w:val="22"/>
          <w:lang w:eastAsia="en-US"/>
        </w:rPr>
        <w:t xml:space="preserve"> later than 12:00 hours on</w:t>
      </w:r>
      <w:r w:rsidR="00C6208F" w:rsidRPr="00C6208F">
        <w:rPr>
          <w:rFonts w:ascii="Arial" w:hAnsi="Arial"/>
          <w:b/>
          <w:sz w:val="22"/>
          <w:szCs w:val="22"/>
          <w:lang w:eastAsia="en-US"/>
        </w:rPr>
        <w:t xml:space="preserve"> </w:t>
      </w:r>
      <w:r w:rsidR="005A41BB" w:rsidRPr="005A41BB">
        <w:rPr>
          <w:rFonts w:ascii="Arial" w:hAnsi="Arial"/>
          <w:b/>
          <w:sz w:val="22"/>
          <w:szCs w:val="22"/>
          <w:lang w:eastAsia="en-US"/>
        </w:rPr>
        <w:t>31st March 2017</w:t>
      </w:r>
    </w:p>
    <w:p w14:paraId="01D7A9DB" w14:textId="77777777" w:rsidR="00F35F44" w:rsidRDefault="00F35F44" w:rsidP="00F35F44">
      <w:pPr>
        <w:ind w:left="720"/>
        <w:rPr>
          <w:rFonts w:ascii="Arial" w:hAnsi="Arial"/>
          <w:sz w:val="22"/>
          <w:szCs w:val="22"/>
          <w:lang w:eastAsia="en-US"/>
        </w:rPr>
      </w:pPr>
    </w:p>
    <w:p w14:paraId="01D7A9DC" w14:textId="77777777" w:rsidR="00F35F44" w:rsidRPr="00F35F44" w:rsidRDefault="00F35F44" w:rsidP="00F35F44">
      <w:pPr>
        <w:ind w:left="720"/>
        <w:rPr>
          <w:rFonts w:ascii="Arial" w:hAnsi="Arial"/>
          <w:sz w:val="22"/>
          <w:szCs w:val="22"/>
          <w:lang w:eastAsia="en-US"/>
        </w:rPr>
      </w:pPr>
      <w:r w:rsidRPr="00F35F44">
        <w:rPr>
          <w:rFonts w:ascii="Arial" w:hAnsi="Arial"/>
          <w:sz w:val="22"/>
          <w:szCs w:val="22"/>
          <w:lang w:eastAsia="en-US"/>
        </w:rPr>
        <w:t xml:space="preserve">Alternatively potential bidders can use http://www.delta-esourcing.com and input access code Q7S86WZYUT2 to gain access to the tender documentation. </w:t>
      </w:r>
    </w:p>
    <w:p w14:paraId="01D7A9DD" w14:textId="77777777" w:rsidR="00F35F44" w:rsidRPr="00F35F44" w:rsidRDefault="00F35F44" w:rsidP="00F35F44">
      <w:pPr>
        <w:ind w:left="720" w:hanging="720"/>
        <w:rPr>
          <w:rFonts w:ascii="Arial" w:hAnsi="Arial"/>
          <w:sz w:val="22"/>
          <w:szCs w:val="22"/>
          <w:lang w:eastAsia="en-US"/>
        </w:rPr>
      </w:pPr>
    </w:p>
    <w:p w14:paraId="01D7A9DE" w14:textId="77777777" w:rsidR="00655EC0" w:rsidRPr="00421974" w:rsidRDefault="00F35F44" w:rsidP="00F35F44">
      <w:pPr>
        <w:ind w:left="720"/>
        <w:rPr>
          <w:rFonts w:ascii="Arial" w:hAnsi="Arial"/>
          <w:sz w:val="22"/>
          <w:szCs w:val="22"/>
          <w:lang w:eastAsia="en-US"/>
        </w:rPr>
      </w:pPr>
      <w:r w:rsidRPr="00F35F44">
        <w:rPr>
          <w:rFonts w:ascii="Arial" w:hAnsi="Arial"/>
          <w:sz w:val="22"/>
          <w:szCs w:val="22"/>
          <w:lang w:eastAsia="en-US"/>
        </w:rPr>
        <w:t xml:space="preserve">If you experience any technical difficulties from accessing the above </w:t>
      </w:r>
      <w:r w:rsidR="006470DE" w:rsidRPr="00F35F44">
        <w:rPr>
          <w:rFonts w:ascii="Arial" w:hAnsi="Arial"/>
          <w:sz w:val="22"/>
          <w:szCs w:val="22"/>
          <w:lang w:eastAsia="en-US"/>
        </w:rPr>
        <w:t>URL</w:t>
      </w:r>
      <w:r w:rsidRPr="00F35F44">
        <w:rPr>
          <w:rFonts w:ascii="Arial" w:hAnsi="Arial"/>
          <w:sz w:val="22"/>
          <w:szCs w:val="22"/>
          <w:lang w:eastAsia="en-US"/>
        </w:rPr>
        <w:t>, then please contact the Delta eSourcing Helpdesk on call 0845 270 7050 or email helpdesk@delta-esourcing.com.</w:t>
      </w:r>
    </w:p>
    <w:p w14:paraId="01D7A9DF" w14:textId="77777777" w:rsidR="00655EC0" w:rsidRPr="00421974" w:rsidRDefault="00655EC0" w:rsidP="00655EC0">
      <w:pPr>
        <w:ind w:left="450"/>
        <w:rPr>
          <w:rFonts w:ascii="Arial" w:hAnsi="Arial"/>
          <w:sz w:val="22"/>
          <w:szCs w:val="22"/>
          <w:lang w:eastAsia="en-US"/>
        </w:rPr>
      </w:pPr>
    </w:p>
    <w:p w14:paraId="01D7A9E0" w14:textId="77777777" w:rsidR="00655EC0" w:rsidRPr="008E79BB" w:rsidRDefault="00655EC0" w:rsidP="00655EC0">
      <w:pPr>
        <w:ind w:left="720" w:hanging="720"/>
        <w:jc w:val="both"/>
        <w:rPr>
          <w:rFonts w:ascii="Arial" w:hAnsi="Arial"/>
          <w:sz w:val="22"/>
          <w:szCs w:val="22"/>
          <w:lang w:eastAsia="en-US"/>
        </w:rPr>
      </w:pPr>
      <w:r w:rsidRPr="00D30510">
        <w:rPr>
          <w:rFonts w:ascii="Arial" w:hAnsi="Arial"/>
          <w:b/>
          <w:sz w:val="22"/>
          <w:szCs w:val="22"/>
          <w:lang w:eastAsia="en-US"/>
        </w:rPr>
        <w:tab/>
      </w:r>
      <w:r w:rsidRPr="008E79BB">
        <w:rPr>
          <w:rFonts w:ascii="Arial" w:hAnsi="Arial"/>
          <w:sz w:val="22"/>
          <w:szCs w:val="22"/>
          <w:lang w:eastAsia="en-US"/>
        </w:rPr>
        <w:t>It is the Authority’s policy to reject any tenders received after the above deadline.</w:t>
      </w:r>
    </w:p>
    <w:p w14:paraId="01D7A9E1" w14:textId="77777777" w:rsidR="00655EC0" w:rsidRPr="008E79BB" w:rsidRDefault="00655EC0" w:rsidP="00655EC0">
      <w:pPr>
        <w:ind w:left="720" w:hanging="720"/>
        <w:jc w:val="both"/>
        <w:rPr>
          <w:rFonts w:ascii="Arial" w:hAnsi="Arial"/>
          <w:color w:val="FF0000"/>
          <w:sz w:val="22"/>
          <w:szCs w:val="22"/>
          <w:lang w:eastAsia="en-US"/>
        </w:rPr>
      </w:pPr>
    </w:p>
    <w:p w14:paraId="01D7A9E2"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19.</w:t>
      </w:r>
      <w:r w:rsidRPr="008E79BB">
        <w:rPr>
          <w:rFonts w:ascii="Arial" w:hAnsi="Arial"/>
          <w:sz w:val="22"/>
          <w:szCs w:val="22"/>
          <w:lang w:eastAsia="en-US"/>
        </w:rPr>
        <w:tab/>
        <w:t>Do not attempt to edit your response after the deadline has passed.  Should you do this your tender will be considered late and will be rejected.</w:t>
      </w:r>
    </w:p>
    <w:p w14:paraId="01D7A9E3"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ab/>
      </w:r>
    </w:p>
    <w:p w14:paraId="01D7A9E4" w14:textId="77777777"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20.</w:t>
      </w:r>
      <w:r w:rsidRPr="008E79BB">
        <w:rPr>
          <w:rFonts w:ascii="Arial" w:hAnsi="Arial"/>
          <w:sz w:val="22"/>
          <w:szCs w:val="22"/>
          <w:lang w:eastAsia="en-US"/>
        </w:rPr>
        <w:tab/>
        <w:t>The Authority will not consider individual requests for extension</w:t>
      </w:r>
      <w:r w:rsidR="00D977D6">
        <w:rPr>
          <w:rFonts w:ascii="Arial" w:hAnsi="Arial"/>
          <w:sz w:val="22"/>
          <w:szCs w:val="22"/>
          <w:lang w:eastAsia="en-US"/>
        </w:rPr>
        <w:t>s</w:t>
      </w:r>
      <w:r w:rsidRPr="008E79BB">
        <w:rPr>
          <w:rFonts w:ascii="Arial" w:hAnsi="Arial"/>
          <w:sz w:val="22"/>
          <w:szCs w:val="22"/>
          <w:lang w:eastAsia="en-US"/>
        </w:rPr>
        <w:t xml:space="preserve"> to the closing date and time s</w:t>
      </w:r>
      <w:r w:rsidR="00D977D6">
        <w:rPr>
          <w:rFonts w:ascii="Arial" w:hAnsi="Arial"/>
          <w:sz w:val="22"/>
          <w:szCs w:val="22"/>
          <w:lang w:eastAsia="en-US"/>
        </w:rPr>
        <w:t xml:space="preserve">pecified </w:t>
      </w:r>
      <w:r w:rsidRPr="008E79BB">
        <w:rPr>
          <w:rFonts w:ascii="Arial" w:hAnsi="Arial"/>
          <w:sz w:val="22"/>
          <w:szCs w:val="22"/>
          <w:lang w:eastAsia="en-US"/>
        </w:rPr>
        <w:t xml:space="preserve">above but may at its own discretion extend the closing date and time. Where the Authority extends that deadline it will notify all Bidders in writing via the alerts generated from the </w:t>
      </w:r>
      <w:proofErr w:type="spellStart"/>
      <w:r w:rsidR="00F35F44">
        <w:rPr>
          <w:rFonts w:ascii="Arial" w:hAnsi="Arial"/>
          <w:sz w:val="22"/>
          <w:szCs w:val="22"/>
          <w:lang w:eastAsia="en-US"/>
        </w:rPr>
        <w:t>BiP</w:t>
      </w:r>
      <w:proofErr w:type="spellEnd"/>
      <w:r w:rsidR="00F35F44">
        <w:rPr>
          <w:rFonts w:ascii="Arial" w:hAnsi="Arial"/>
          <w:sz w:val="22"/>
          <w:szCs w:val="22"/>
          <w:lang w:eastAsia="en-US"/>
        </w:rPr>
        <w:t xml:space="preserve"> Delta</w:t>
      </w:r>
      <w:r w:rsidRPr="008E79BB">
        <w:rPr>
          <w:rFonts w:ascii="Arial" w:hAnsi="Arial"/>
          <w:sz w:val="22"/>
          <w:szCs w:val="22"/>
          <w:lang w:eastAsia="en-US"/>
        </w:rPr>
        <w:t xml:space="preserve"> </w:t>
      </w:r>
      <w:r w:rsidR="006470DE">
        <w:rPr>
          <w:rFonts w:ascii="Arial" w:hAnsi="Arial"/>
          <w:sz w:val="22"/>
          <w:szCs w:val="22"/>
          <w:lang w:eastAsia="en-US"/>
        </w:rPr>
        <w:t>eSourcing</w:t>
      </w:r>
      <w:r w:rsidR="00F35F44">
        <w:rPr>
          <w:rFonts w:ascii="Arial" w:hAnsi="Arial"/>
          <w:sz w:val="22"/>
          <w:szCs w:val="22"/>
          <w:lang w:eastAsia="en-US"/>
        </w:rPr>
        <w:t xml:space="preserve"> portal </w:t>
      </w:r>
      <w:r w:rsidRPr="008E79BB">
        <w:rPr>
          <w:rFonts w:ascii="Arial" w:hAnsi="Arial"/>
          <w:sz w:val="22"/>
          <w:szCs w:val="22"/>
          <w:lang w:eastAsia="en-US"/>
        </w:rPr>
        <w:t>system.</w:t>
      </w:r>
    </w:p>
    <w:p w14:paraId="01D7A9E5" w14:textId="77777777" w:rsidR="00655EC0" w:rsidRPr="008E79BB" w:rsidRDefault="00655EC0" w:rsidP="00655EC0">
      <w:pPr>
        <w:ind w:left="720" w:hanging="720"/>
        <w:jc w:val="both"/>
        <w:rPr>
          <w:rFonts w:ascii="Arial" w:hAnsi="Arial"/>
          <w:sz w:val="22"/>
          <w:szCs w:val="22"/>
          <w:lang w:eastAsia="en-US"/>
        </w:rPr>
      </w:pPr>
    </w:p>
    <w:p w14:paraId="01D7A9E6" w14:textId="7460A214" w:rsidR="00655EC0" w:rsidRPr="008E79BB" w:rsidRDefault="00655EC0" w:rsidP="00655EC0">
      <w:pPr>
        <w:ind w:left="720" w:hanging="720"/>
        <w:jc w:val="both"/>
        <w:rPr>
          <w:rFonts w:ascii="Arial" w:hAnsi="Arial"/>
          <w:sz w:val="22"/>
          <w:szCs w:val="22"/>
          <w:lang w:eastAsia="en-US"/>
        </w:rPr>
      </w:pPr>
      <w:r w:rsidRPr="008E79BB">
        <w:rPr>
          <w:rFonts w:ascii="Arial" w:hAnsi="Arial"/>
          <w:sz w:val="22"/>
          <w:szCs w:val="22"/>
          <w:lang w:eastAsia="en-US"/>
        </w:rPr>
        <w:t>21.</w:t>
      </w:r>
      <w:r w:rsidRPr="008E79BB">
        <w:rPr>
          <w:rFonts w:ascii="Arial" w:hAnsi="Arial"/>
          <w:sz w:val="22"/>
          <w:szCs w:val="22"/>
          <w:lang w:eastAsia="en-US"/>
        </w:rPr>
        <w:tab/>
        <w:t xml:space="preserve">The Bidder is expected to keep </w:t>
      </w:r>
      <w:r w:rsidR="003A5A10">
        <w:rPr>
          <w:rFonts w:ascii="Arial" w:hAnsi="Arial"/>
          <w:sz w:val="22"/>
          <w:szCs w:val="22"/>
          <w:lang w:eastAsia="en-US"/>
        </w:rPr>
        <w:t xml:space="preserve">their </w:t>
      </w:r>
      <w:r w:rsidRPr="008E79BB">
        <w:rPr>
          <w:rFonts w:ascii="Arial" w:hAnsi="Arial"/>
          <w:sz w:val="22"/>
          <w:szCs w:val="22"/>
          <w:lang w:eastAsia="en-US"/>
        </w:rPr>
        <w:t>tender valid for acceptance for a period of 90 days from the cl</w:t>
      </w:r>
      <w:r w:rsidR="00D977D6">
        <w:rPr>
          <w:rFonts w:ascii="Arial" w:hAnsi="Arial"/>
          <w:sz w:val="22"/>
          <w:szCs w:val="22"/>
          <w:lang w:eastAsia="en-US"/>
        </w:rPr>
        <w:t xml:space="preserve">osing date specified </w:t>
      </w:r>
      <w:r w:rsidRPr="008E79BB">
        <w:rPr>
          <w:rFonts w:ascii="Arial" w:hAnsi="Arial"/>
          <w:sz w:val="22"/>
          <w:szCs w:val="22"/>
          <w:lang w:eastAsia="en-US"/>
        </w:rPr>
        <w:t>above.</w:t>
      </w:r>
    </w:p>
    <w:p w14:paraId="01D7A9E7" w14:textId="77777777" w:rsidR="00655EC0" w:rsidRPr="008E79BB" w:rsidRDefault="00655EC0" w:rsidP="00655EC0">
      <w:pPr>
        <w:ind w:left="720" w:hanging="720"/>
        <w:jc w:val="both"/>
        <w:rPr>
          <w:rFonts w:ascii="Arial" w:hAnsi="Arial"/>
          <w:sz w:val="22"/>
          <w:szCs w:val="22"/>
          <w:lang w:eastAsia="en-US"/>
        </w:rPr>
      </w:pPr>
    </w:p>
    <w:p w14:paraId="01D7A9E8" w14:textId="77777777" w:rsidR="00655EC0" w:rsidRPr="008E79BB" w:rsidRDefault="00655EC0" w:rsidP="00655EC0">
      <w:pPr>
        <w:jc w:val="both"/>
        <w:rPr>
          <w:rFonts w:ascii="Arial" w:hAnsi="Arial"/>
          <w:sz w:val="22"/>
          <w:szCs w:val="22"/>
          <w:lang w:eastAsia="en-US"/>
        </w:rPr>
      </w:pPr>
      <w:r w:rsidRPr="008E79BB">
        <w:rPr>
          <w:rFonts w:ascii="Arial" w:hAnsi="Arial"/>
          <w:sz w:val="22"/>
          <w:szCs w:val="22"/>
          <w:lang w:eastAsia="en-US"/>
        </w:rPr>
        <w:t>22.</w:t>
      </w:r>
      <w:r w:rsidRPr="008E79BB">
        <w:rPr>
          <w:rFonts w:ascii="Arial" w:hAnsi="Arial"/>
          <w:sz w:val="22"/>
          <w:szCs w:val="22"/>
          <w:lang w:eastAsia="en-US"/>
        </w:rPr>
        <w:tab/>
        <w:t xml:space="preserve">The </w:t>
      </w:r>
      <w:r w:rsidRPr="00D977D6">
        <w:rPr>
          <w:rFonts w:ascii="Arial" w:hAnsi="Arial"/>
          <w:sz w:val="22"/>
          <w:szCs w:val="22"/>
          <w:lang w:eastAsia="en-US"/>
        </w:rPr>
        <w:t>Authority</w:t>
      </w:r>
      <w:r w:rsidRPr="008E79BB">
        <w:rPr>
          <w:rFonts w:ascii="Arial" w:hAnsi="Arial"/>
          <w:sz w:val="22"/>
          <w:szCs w:val="22"/>
          <w:lang w:eastAsia="en-US"/>
        </w:rPr>
        <w:t xml:space="preserve"> is not bound to accept the lowest or any tender.</w:t>
      </w:r>
    </w:p>
    <w:p w14:paraId="01D7A9E9" w14:textId="77777777" w:rsidR="00655EC0" w:rsidRDefault="00655EC0" w:rsidP="00D977D6">
      <w:pPr>
        <w:ind w:left="720"/>
        <w:jc w:val="both"/>
        <w:rPr>
          <w:rFonts w:ascii="Arial" w:hAnsi="Arial"/>
          <w:sz w:val="22"/>
          <w:szCs w:val="22"/>
          <w:lang w:eastAsia="en-US"/>
        </w:rPr>
      </w:pPr>
      <w:r w:rsidRPr="008E79BB">
        <w:rPr>
          <w:rFonts w:ascii="Arial" w:hAnsi="Arial"/>
          <w:sz w:val="22"/>
          <w:szCs w:val="22"/>
          <w:lang w:eastAsia="en-US"/>
        </w:rPr>
        <w:t xml:space="preserve">The </w:t>
      </w:r>
      <w:r w:rsidR="00891F43">
        <w:rPr>
          <w:rFonts w:ascii="Arial" w:hAnsi="Arial"/>
          <w:sz w:val="22"/>
          <w:szCs w:val="22"/>
          <w:lang w:eastAsia="en-US"/>
        </w:rPr>
        <w:t>tender evaluation</w:t>
      </w:r>
      <w:r w:rsidRPr="008E79BB">
        <w:rPr>
          <w:rFonts w:ascii="Arial" w:hAnsi="Arial"/>
          <w:sz w:val="22"/>
          <w:szCs w:val="22"/>
          <w:lang w:eastAsia="en-US"/>
        </w:rPr>
        <w:t xml:space="preserve"> process will be conducted </w:t>
      </w:r>
      <w:r w:rsidR="00891F43">
        <w:rPr>
          <w:rFonts w:ascii="Arial" w:hAnsi="Arial"/>
          <w:sz w:val="22"/>
          <w:szCs w:val="22"/>
          <w:lang w:eastAsia="en-US"/>
        </w:rPr>
        <w:t xml:space="preserve">fairly in accordance with the published evaluation criteria </w:t>
      </w:r>
      <w:r w:rsidRPr="008E79BB">
        <w:rPr>
          <w:rFonts w:ascii="Arial" w:hAnsi="Arial"/>
          <w:sz w:val="22"/>
          <w:szCs w:val="22"/>
          <w:lang w:eastAsia="en-US"/>
        </w:rPr>
        <w:t xml:space="preserve">to ascertain the most economically advantageous tender.  </w:t>
      </w:r>
      <w:r w:rsidRPr="008E79BB">
        <w:rPr>
          <w:rFonts w:ascii="Arial" w:hAnsi="Arial"/>
          <w:sz w:val="22"/>
          <w:szCs w:val="22"/>
          <w:lang w:eastAsia="en-US"/>
        </w:rPr>
        <w:tab/>
      </w:r>
    </w:p>
    <w:p w14:paraId="01D7A9EA" w14:textId="77777777" w:rsidR="00CD043D" w:rsidRDefault="00CD043D" w:rsidP="00D977D6">
      <w:pPr>
        <w:ind w:left="720"/>
        <w:jc w:val="both"/>
        <w:rPr>
          <w:rFonts w:ascii="Arial" w:hAnsi="Arial"/>
          <w:sz w:val="22"/>
          <w:szCs w:val="22"/>
          <w:lang w:eastAsia="en-US"/>
        </w:rPr>
      </w:pPr>
    </w:p>
    <w:p w14:paraId="01D7A9EB" w14:textId="77777777" w:rsidR="00CD043D" w:rsidRPr="00CD043D" w:rsidRDefault="00CD043D" w:rsidP="00CD043D">
      <w:pPr>
        <w:ind w:left="720" w:hanging="720"/>
        <w:jc w:val="both"/>
        <w:rPr>
          <w:rFonts w:ascii="Arial" w:hAnsi="Arial"/>
          <w:sz w:val="22"/>
          <w:szCs w:val="22"/>
          <w:lang w:eastAsia="en-US"/>
        </w:rPr>
      </w:pPr>
      <w:r>
        <w:rPr>
          <w:rFonts w:ascii="Arial" w:hAnsi="Arial"/>
          <w:sz w:val="22"/>
          <w:szCs w:val="22"/>
          <w:lang w:eastAsia="en-US"/>
        </w:rPr>
        <w:t>23.</w:t>
      </w:r>
      <w:r>
        <w:rPr>
          <w:rFonts w:ascii="Arial" w:hAnsi="Arial"/>
          <w:sz w:val="22"/>
          <w:szCs w:val="22"/>
          <w:lang w:eastAsia="en-US"/>
        </w:rPr>
        <w:tab/>
      </w:r>
      <w:r w:rsidR="00302376">
        <w:rPr>
          <w:rFonts w:ascii="Arial" w:hAnsi="Arial"/>
          <w:sz w:val="22"/>
          <w:szCs w:val="22"/>
          <w:lang w:eastAsia="en-US"/>
        </w:rPr>
        <w:t xml:space="preserve">The Bidder agrees </w:t>
      </w:r>
      <w:r w:rsidR="00F35F44">
        <w:rPr>
          <w:rFonts w:ascii="Arial" w:hAnsi="Arial"/>
          <w:sz w:val="22"/>
          <w:szCs w:val="22"/>
          <w:lang w:eastAsia="en-US"/>
        </w:rPr>
        <w:t xml:space="preserve">to the </w:t>
      </w:r>
      <w:proofErr w:type="spellStart"/>
      <w:r w:rsidR="00F35F44">
        <w:rPr>
          <w:rFonts w:ascii="Arial" w:hAnsi="Arial"/>
          <w:sz w:val="22"/>
          <w:szCs w:val="22"/>
          <w:lang w:eastAsia="en-US"/>
        </w:rPr>
        <w:t>BiP</w:t>
      </w:r>
      <w:proofErr w:type="spellEnd"/>
      <w:r w:rsidR="00F35F44">
        <w:rPr>
          <w:rFonts w:ascii="Arial" w:hAnsi="Arial"/>
          <w:sz w:val="22"/>
          <w:szCs w:val="22"/>
          <w:lang w:eastAsia="en-US"/>
        </w:rPr>
        <w:t xml:space="preserve"> Delta </w:t>
      </w:r>
      <w:r w:rsidR="006470DE">
        <w:rPr>
          <w:rFonts w:ascii="Arial" w:hAnsi="Arial"/>
          <w:sz w:val="22"/>
          <w:szCs w:val="22"/>
          <w:lang w:eastAsia="en-US"/>
        </w:rPr>
        <w:t>eSourcing</w:t>
      </w:r>
      <w:r w:rsidRPr="00CD043D">
        <w:rPr>
          <w:rFonts w:ascii="Arial" w:hAnsi="Arial"/>
          <w:sz w:val="22"/>
          <w:szCs w:val="22"/>
          <w:lang w:eastAsia="en-US"/>
        </w:rPr>
        <w:t xml:space="preserve"> Bidder Agreement </w:t>
      </w:r>
      <w:r w:rsidR="00302376">
        <w:rPr>
          <w:rFonts w:ascii="Arial" w:hAnsi="Arial"/>
          <w:sz w:val="22"/>
          <w:szCs w:val="22"/>
          <w:lang w:eastAsia="en-US"/>
        </w:rPr>
        <w:t>and</w:t>
      </w:r>
      <w:r w:rsidRPr="00CD043D">
        <w:rPr>
          <w:rFonts w:ascii="Arial" w:hAnsi="Arial"/>
          <w:sz w:val="22"/>
          <w:szCs w:val="22"/>
          <w:lang w:eastAsia="en-US"/>
        </w:rPr>
        <w:t xml:space="preserve"> </w:t>
      </w:r>
      <w:r w:rsidR="00302376" w:rsidRPr="00CD043D">
        <w:rPr>
          <w:rFonts w:ascii="Arial" w:hAnsi="Arial"/>
          <w:sz w:val="22"/>
          <w:szCs w:val="22"/>
          <w:lang w:eastAsia="en-US"/>
        </w:rPr>
        <w:t>confirm</w:t>
      </w:r>
      <w:r w:rsidR="00302376">
        <w:rPr>
          <w:rFonts w:ascii="Arial" w:hAnsi="Arial"/>
          <w:sz w:val="22"/>
          <w:szCs w:val="22"/>
          <w:lang w:eastAsia="en-US"/>
        </w:rPr>
        <w:t>s</w:t>
      </w:r>
      <w:r w:rsidR="00302376" w:rsidRPr="00CD043D">
        <w:rPr>
          <w:rFonts w:ascii="Arial" w:hAnsi="Arial"/>
          <w:sz w:val="22"/>
          <w:szCs w:val="22"/>
          <w:lang w:eastAsia="en-US"/>
        </w:rPr>
        <w:t xml:space="preserve"> </w:t>
      </w:r>
      <w:r w:rsidRPr="00CD043D">
        <w:rPr>
          <w:rFonts w:ascii="Arial" w:hAnsi="Arial"/>
          <w:sz w:val="22"/>
          <w:szCs w:val="22"/>
          <w:lang w:eastAsia="en-US"/>
        </w:rPr>
        <w:t>acceptance that the Authority reserves the right to amend, modify or withdraw the tender. The Authority reserves the right to accept or reject all or part of the Bidder proposal. Submission of a bid does not create a contract or any expectation by the Bidder of a future business relationship. Rather, by submitting a bid, you are making a firm offer which the Authority may accept to form a contract.</w:t>
      </w:r>
    </w:p>
    <w:p w14:paraId="01D7A9EC" w14:textId="77777777" w:rsidR="00CD043D" w:rsidRPr="00CD043D" w:rsidRDefault="00CD043D" w:rsidP="00CD043D">
      <w:pPr>
        <w:ind w:left="720"/>
        <w:jc w:val="both"/>
        <w:rPr>
          <w:rFonts w:ascii="Arial" w:hAnsi="Arial"/>
          <w:sz w:val="22"/>
          <w:szCs w:val="22"/>
          <w:lang w:eastAsia="en-US"/>
        </w:rPr>
      </w:pPr>
    </w:p>
    <w:p w14:paraId="01D7A9ED" w14:textId="77777777" w:rsidR="00CD043D" w:rsidRPr="00CD043D" w:rsidRDefault="00CD043D" w:rsidP="00CD043D">
      <w:pPr>
        <w:ind w:left="720"/>
        <w:jc w:val="both"/>
        <w:rPr>
          <w:rFonts w:ascii="Arial" w:hAnsi="Arial"/>
          <w:sz w:val="22"/>
          <w:szCs w:val="22"/>
          <w:lang w:eastAsia="en-US"/>
        </w:rPr>
      </w:pPr>
      <w:r w:rsidRPr="00CD043D">
        <w:rPr>
          <w:rFonts w:ascii="Arial" w:hAnsi="Arial"/>
          <w:sz w:val="22"/>
          <w:szCs w:val="22"/>
          <w:lang w:eastAsia="en-US"/>
        </w:rPr>
        <w:t xml:space="preserve">The Authority is not liable for any costs incurred by Bidder in the preparation, presentation, or any other aspect of Bidder's bid. The Authority will not reimburse </w:t>
      </w:r>
      <w:r w:rsidRPr="00CD043D">
        <w:rPr>
          <w:rFonts w:ascii="Arial" w:hAnsi="Arial"/>
          <w:sz w:val="22"/>
          <w:szCs w:val="22"/>
          <w:lang w:eastAsia="en-US"/>
        </w:rPr>
        <w:lastRenderedPageBreak/>
        <w:t>any expense incurred by you in preparing your bid. You take part in this tender entirely at your own risk and cost.</w:t>
      </w:r>
    </w:p>
    <w:p w14:paraId="01D7A9EE" w14:textId="77777777" w:rsidR="00CD043D" w:rsidRPr="00CD043D" w:rsidRDefault="00CD043D" w:rsidP="00CD043D">
      <w:pPr>
        <w:ind w:left="720"/>
        <w:jc w:val="both"/>
        <w:rPr>
          <w:rFonts w:ascii="Arial" w:hAnsi="Arial"/>
          <w:sz w:val="22"/>
          <w:szCs w:val="22"/>
          <w:lang w:eastAsia="en-US"/>
        </w:rPr>
      </w:pPr>
    </w:p>
    <w:p w14:paraId="01D7A9EF" w14:textId="77777777" w:rsidR="00CD043D" w:rsidRPr="008E79BB" w:rsidRDefault="00CD043D" w:rsidP="00CD043D">
      <w:pPr>
        <w:ind w:left="720"/>
        <w:jc w:val="both"/>
        <w:rPr>
          <w:rFonts w:ascii="Arial" w:hAnsi="Arial"/>
          <w:sz w:val="22"/>
          <w:szCs w:val="22"/>
          <w:lang w:eastAsia="en-US"/>
        </w:rPr>
      </w:pPr>
      <w:r w:rsidRPr="00CD043D">
        <w:rPr>
          <w:rFonts w:ascii="Arial" w:hAnsi="Arial"/>
          <w:sz w:val="22"/>
          <w:szCs w:val="22"/>
          <w:lang w:eastAsia="en-US"/>
        </w:rPr>
        <w:t>Except to the extent the Authority allows a non-binding bid, all Bids which a Bidders submit are legally valid quotations without qualification, except for data entry errors</w:t>
      </w:r>
      <w:r w:rsidR="00D372FD">
        <w:rPr>
          <w:rFonts w:ascii="Arial" w:hAnsi="Arial"/>
          <w:sz w:val="22"/>
          <w:szCs w:val="22"/>
          <w:lang w:eastAsia="en-US"/>
        </w:rPr>
        <w:t>.</w:t>
      </w:r>
    </w:p>
    <w:p w14:paraId="01D7A9F0" w14:textId="77777777" w:rsidR="00655EC0" w:rsidRPr="008E79BB" w:rsidRDefault="00655EC0" w:rsidP="00655EC0">
      <w:pPr>
        <w:jc w:val="both"/>
        <w:rPr>
          <w:rFonts w:ascii="Arial" w:hAnsi="Arial"/>
          <w:sz w:val="22"/>
          <w:szCs w:val="22"/>
          <w:lang w:eastAsia="en-US"/>
        </w:rPr>
      </w:pPr>
    </w:p>
    <w:p w14:paraId="01D7A9F1" w14:textId="77777777" w:rsidR="00D977D6" w:rsidRDefault="00D977D6" w:rsidP="00D977D6">
      <w:pPr>
        <w:ind w:left="720" w:hanging="720"/>
        <w:jc w:val="both"/>
        <w:rPr>
          <w:rFonts w:ascii="Arial" w:hAnsi="Arial"/>
          <w:iCs/>
          <w:color w:val="FF0000"/>
          <w:sz w:val="22"/>
          <w:szCs w:val="22"/>
          <w:lang w:eastAsia="en-US"/>
        </w:rPr>
      </w:pPr>
    </w:p>
    <w:p w14:paraId="01D7A9F2" w14:textId="77777777" w:rsidR="00BF35D1" w:rsidRDefault="00D977D6" w:rsidP="00D977D6">
      <w:pPr>
        <w:ind w:left="720" w:hanging="720"/>
        <w:jc w:val="both"/>
        <w:rPr>
          <w:rFonts w:ascii="Arial" w:hAnsi="Arial"/>
          <w:iCs/>
          <w:color w:val="FF0000"/>
          <w:sz w:val="22"/>
          <w:szCs w:val="22"/>
          <w:lang w:eastAsia="en-US"/>
        </w:rPr>
      </w:pPr>
      <w:r w:rsidRPr="00D977D6">
        <w:rPr>
          <w:rFonts w:ascii="Arial" w:hAnsi="Arial"/>
          <w:iCs/>
          <w:sz w:val="22"/>
          <w:szCs w:val="22"/>
          <w:lang w:eastAsia="en-US"/>
        </w:rPr>
        <w:t>2</w:t>
      </w:r>
      <w:r w:rsidR="00CD043D">
        <w:rPr>
          <w:rFonts w:ascii="Arial" w:hAnsi="Arial"/>
          <w:iCs/>
          <w:sz w:val="22"/>
          <w:szCs w:val="22"/>
          <w:lang w:eastAsia="en-US"/>
        </w:rPr>
        <w:t>7.</w:t>
      </w:r>
      <w:r>
        <w:rPr>
          <w:rFonts w:ascii="Arial" w:hAnsi="Arial"/>
          <w:iCs/>
          <w:color w:val="FF0000"/>
          <w:sz w:val="22"/>
          <w:szCs w:val="22"/>
          <w:lang w:eastAsia="en-US"/>
        </w:rPr>
        <w:tab/>
      </w:r>
      <w:r w:rsidR="00BF35D1" w:rsidRPr="001A0035">
        <w:rPr>
          <w:rFonts w:ascii="Arial" w:hAnsi="Arial"/>
          <w:iCs/>
          <w:color w:val="000000" w:themeColor="text1"/>
          <w:sz w:val="22"/>
          <w:szCs w:val="22"/>
          <w:lang w:eastAsia="en-US"/>
        </w:rPr>
        <w:t>Please note that all response</w:t>
      </w:r>
      <w:r w:rsidR="00605B64">
        <w:rPr>
          <w:rFonts w:ascii="Arial" w:hAnsi="Arial"/>
          <w:iCs/>
          <w:color w:val="000000" w:themeColor="text1"/>
          <w:sz w:val="22"/>
          <w:szCs w:val="22"/>
          <w:lang w:eastAsia="en-US"/>
        </w:rPr>
        <w:t xml:space="preserve"> attachments </w:t>
      </w:r>
      <w:r w:rsidR="005C7385">
        <w:rPr>
          <w:rFonts w:ascii="Arial" w:hAnsi="Arial"/>
          <w:iCs/>
          <w:color w:val="000000" w:themeColor="text1"/>
          <w:sz w:val="22"/>
          <w:szCs w:val="22"/>
          <w:lang w:eastAsia="en-US"/>
        </w:rPr>
        <w:t xml:space="preserve"> are to state the appropriate question reference number and are to be completed </w:t>
      </w:r>
      <w:r w:rsidR="00605B64">
        <w:rPr>
          <w:rFonts w:ascii="Arial" w:hAnsi="Arial"/>
          <w:iCs/>
          <w:color w:val="000000" w:themeColor="text1"/>
          <w:sz w:val="22"/>
          <w:szCs w:val="22"/>
          <w:lang w:eastAsia="en-US"/>
        </w:rPr>
        <w:t>in Arial 11</w:t>
      </w:r>
      <w:r w:rsidR="00BF35D1" w:rsidRPr="001A0035">
        <w:rPr>
          <w:rFonts w:ascii="Arial" w:hAnsi="Arial"/>
          <w:iCs/>
          <w:color w:val="000000" w:themeColor="text1"/>
          <w:sz w:val="22"/>
          <w:szCs w:val="22"/>
          <w:lang w:eastAsia="en-US"/>
        </w:rPr>
        <w:t xml:space="preserve"> font in Microsoft Word, </w:t>
      </w:r>
      <w:r w:rsidR="00302376">
        <w:rPr>
          <w:rFonts w:ascii="Arial" w:hAnsi="Arial"/>
          <w:iCs/>
          <w:color w:val="000000" w:themeColor="text1"/>
          <w:sz w:val="22"/>
          <w:szCs w:val="22"/>
          <w:lang w:eastAsia="en-US"/>
        </w:rPr>
        <w:t xml:space="preserve">single line spaced, </w:t>
      </w:r>
      <w:r w:rsidR="00BF35D1" w:rsidRPr="001A0035">
        <w:rPr>
          <w:rFonts w:ascii="Arial" w:hAnsi="Arial"/>
          <w:iCs/>
          <w:color w:val="000000" w:themeColor="text1"/>
          <w:sz w:val="22"/>
          <w:szCs w:val="22"/>
          <w:lang w:eastAsia="en-US"/>
        </w:rPr>
        <w:t>with standard margins (2.54cm top and bottom margins 3.17cm left and right margins) and formatted for printing onto A4 paper. Any submission response not complying with the stated format and specified page limit(s) may be excluded from the tender process. Any internet link included within any responses must comply with the specified response requirements</w:t>
      </w:r>
      <w:r w:rsidR="001A0035" w:rsidRPr="001A0035">
        <w:rPr>
          <w:rFonts w:ascii="Arial" w:hAnsi="Arial"/>
          <w:iCs/>
          <w:color w:val="000000" w:themeColor="text1"/>
          <w:sz w:val="22"/>
          <w:szCs w:val="22"/>
          <w:lang w:eastAsia="en-US"/>
        </w:rPr>
        <w:t>.</w:t>
      </w:r>
      <w:r w:rsidR="00BF35D1" w:rsidRPr="001A0035">
        <w:rPr>
          <w:rFonts w:ascii="Arial" w:hAnsi="Arial"/>
          <w:iCs/>
          <w:color w:val="000000" w:themeColor="text1"/>
          <w:sz w:val="22"/>
          <w:szCs w:val="22"/>
          <w:lang w:eastAsia="en-US"/>
        </w:rPr>
        <w:t xml:space="preserve">  </w:t>
      </w:r>
      <w:r w:rsidR="00BF35D1" w:rsidRPr="00BF35D1">
        <w:rPr>
          <w:rFonts w:ascii="Arial" w:hAnsi="Arial"/>
          <w:iCs/>
          <w:color w:val="FF0000"/>
          <w:sz w:val="22"/>
          <w:szCs w:val="22"/>
          <w:lang w:eastAsia="en-US"/>
        </w:rPr>
        <w:t xml:space="preserve"> </w:t>
      </w:r>
    </w:p>
    <w:p w14:paraId="01D7A9F3" w14:textId="77777777" w:rsidR="00BF35D1" w:rsidRDefault="00BF35D1" w:rsidP="00D977D6">
      <w:pPr>
        <w:ind w:left="720" w:hanging="720"/>
        <w:jc w:val="both"/>
        <w:rPr>
          <w:rFonts w:ascii="Arial" w:hAnsi="Arial"/>
          <w:iCs/>
          <w:color w:val="FF0000"/>
          <w:sz w:val="22"/>
          <w:szCs w:val="22"/>
          <w:lang w:eastAsia="en-US"/>
        </w:rPr>
      </w:pPr>
    </w:p>
    <w:p w14:paraId="01D7A9F4" w14:textId="3D4FBDC9" w:rsidR="00D977D6" w:rsidRDefault="00BF35D1" w:rsidP="00BF35D1">
      <w:pPr>
        <w:ind w:left="720" w:hanging="720"/>
        <w:jc w:val="both"/>
        <w:rPr>
          <w:rFonts w:ascii="Arial" w:hAnsi="Arial" w:cs="Arial"/>
          <w:sz w:val="22"/>
          <w:szCs w:val="22"/>
        </w:rPr>
      </w:pPr>
      <w:r>
        <w:rPr>
          <w:rFonts w:ascii="Arial" w:hAnsi="Arial" w:cs="Arial"/>
          <w:sz w:val="22"/>
          <w:szCs w:val="22"/>
        </w:rPr>
        <w:t>2</w:t>
      </w:r>
      <w:r w:rsidR="00CD043D">
        <w:rPr>
          <w:rFonts w:ascii="Arial" w:hAnsi="Arial" w:cs="Arial"/>
          <w:sz w:val="22"/>
          <w:szCs w:val="22"/>
        </w:rPr>
        <w:t>8.</w:t>
      </w:r>
      <w:r>
        <w:rPr>
          <w:rFonts w:ascii="Arial" w:hAnsi="Arial" w:cs="Arial"/>
          <w:sz w:val="22"/>
          <w:szCs w:val="22"/>
        </w:rPr>
        <w:tab/>
      </w:r>
      <w:r w:rsidR="003E5A41">
        <w:rPr>
          <w:rFonts w:ascii="Arial" w:hAnsi="Arial" w:cs="Arial"/>
          <w:sz w:val="22"/>
          <w:szCs w:val="22"/>
        </w:rPr>
        <w:t>The Bidder is to ensure that the</w:t>
      </w:r>
      <w:r w:rsidR="00EE24AA">
        <w:rPr>
          <w:rFonts w:ascii="Arial" w:hAnsi="Arial" w:cs="Arial"/>
          <w:sz w:val="22"/>
          <w:szCs w:val="22"/>
        </w:rPr>
        <w:t>y</w:t>
      </w:r>
      <w:r w:rsidR="003E5A41">
        <w:rPr>
          <w:rFonts w:ascii="Arial" w:hAnsi="Arial" w:cs="Arial"/>
          <w:sz w:val="22"/>
          <w:szCs w:val="22"/>
        </w:rPr>
        <w:t xml:space="preserve"> have read the evaluation matrix attached below. The document de</w:t>
      </w:r>
      <w:r w:rsidR="00D977D6" w:rsidRPr="003027F2">
        <w:rPr>
          <w:rFonts w:ascii="Arial" w:hAnsi="Arial" w:cs="Arial"/>
          <w:sz w:val="22"/>
          <w:szCs w:val="22"/>
        </w:rPr>
        <w:t xml:space="preserve">tails </w:t>
      </w:r>
      <w:r w:rsidR="00D372FD">
        <w:rPr>
          <w:rFonts w:ascii="Arial" w:hAnsi="Arial" w:cs="Arial"/>
          <w:sz w:val="22"/>
          <w:szCs w:val="22"/>
        </w:rPr>
        <w:t xml:space="preserve">the </w:t>
      </w:r>
      <w:r w:rsidR="003E5A41">
        <w:rPr>
          <w:rFonts w:ascii="Arial" w:hAnsi="Arial" w:cs="Arial"/>
          <w:sz w:val="22"/>
          <w:szCs w:val="22"/>
        </w:rPr>
        <w:t>evaluation criteria, scoring methodology and any question weighting criteria for</w:t>
      </w:r>
      <w:r w:rsidR="00D977D6" w:rsidRPr="003027F2">
        <w:rPr>
          <w:rFonts w:ascii="Arial" w:hAnsi="Arial" w:cs="Arial"/>
          <w:sz w:val="22"/>
          <w:szCs w:val="22"/>
        </w:rPr>
        <w:t xml:space="preserve"> </w:t>
      </w:r>
      <w:r w:rsidR="00D372FD">
        <w:rPr>
          <w:rFonts w:ascii="Arial" w:hAnsi="Arial" w:cs="Arial"/>
          <w:sz w:val="22"/>
          <w:szCs w:val="22"/>
        </w:rPr>
        <w:t>the response questions detailed in</w:t>
      </w:r>
      <w:r w:rsidR="005C7385">
        <w:rPr>
          <w:rFonts w:ascii="Arial" w:hAnsi="Arial" w:cs="Arial"/>
          <w:sz w:val="22"/>
          <w:szCs w:val="22"/>
        </w:rPr>
        <w:t xml:space="preserve"> Sections A and B</w:t>
      </w:r>
      <w:r w:rsidR="00AC2B9B">
        <w:rPr>
          <w:rFonts w:ascii="Arial" w:hAnsi="Arial" w:cs="Arial"/>
          <w:sz w:val="22"/>
          <w:szCs w:val="22"/>
        </w:rPr>
        <w:t>.</w:t>
      </w:r>
    </w:p>
    <w:p w14:paraId="55299F2D" w14:textId="77777777" w:rsidR="005A41BB" w:rsidRPr="003027F2" w:rsidRDefault="005A41BB" w:rsidP="00BF35D1">
      <w:pPr>
        <w:ind w:left="720" w:hanging="720"/>
        <w:jc w:val="both"/>
        <w:rPr>
          <w:rFonts w:ascii="Arial" w:hAnsi="Arial" w:cs="Arial"/>
          <w:sz w:val="22"/>
          <w:szCs w:val="22"/>
        </w:rPr>
      </w:pPr>
    </w:p>
    <w:p w14:paraId="01D7A9F5" w14:textId="017BEF1E" w:rsidR="00655EC0" w:rsidRPr="008E79BB" w:rsidRDefault="005A1804" w:rsidP="005A41BB">
      <w:pPr>
        <w:ind w:firstLine="709"/>
        <w:rPr>
          <w:rFonts w:ascii="Arial" w:hAnsi="Arial"/>
          <w:b/>
          <w:bCs/>
          <w:sz w:val="22"/>
          <w:szCs w:val="22"/>
          <w:lang w:eastAsia="en-US"/>
        </w:rPr>
      </w:pPr>
      <w:r>
        <w:rPr>
          <w:rFonts w:ascii="Arial" w:hAnsi="Arial"/>
          <w:b/>
          <w:bCs/>
          <w:sz w:val="22"/>
          <w:szCs w:val="22"/>
          <w:lang w:eastAsia="en-US"/>
        </w:rPr>
        <w:object w:dxaOrig="1551" w:dyaOrig="1004" w14:anchorId="0A90F45E">
          <v:shape id="_x0000_i1030" type="#_x0000_t75" style="width:77.25pt;height:50.25pt" o:ole="">
            <v:imagedata r:id="rId10" o:title=""/>
          </v:shape>
          <o:OLEObject Type="Embed" ProgID="Excel.Sheet.12" ShapeID="_x0000_i1030" DrawAspect="Icon" ObjectID="_1550570254" r:id="rId11"/>
        </w:object>
      </w:r>
      <w:bookmarkStart w:id="2" w:name="_GoBack"/>
      <w:bookmarkEnd w:id="2"/>
    </w:p>
    <w:p w14:paraId="01D7A9F7" w14:textId="2CDA75E8" w:rsidR="00D977D6" w:rsidRPr="00365D80" w:rsidRDefault="000A74F2" w:rsidP="000A74F2">
      <w:pPr>
        <w:pStyle w:val="Heading1"/>
        <w:ind w:left="720" w:hanging="720"/>
        <w:rPr>
          <w:rFonts w:ascii="Arial" w:hAnsi="Arial" w:cs="Arial"/>
          <w:sz w:val="22"/>
          <w:szCs w:val="22"/>
        </w:rPr>
      </w:pPr>
      <w:r w:rsidRPr="000A74F2">
        <w:rPr>
          <w:rFonts w:ascii="Arial" w:hAnsi="Arial"/>
          <w:b w:val="0"/>
          <w:color w:val="000000" w:themeColor="text1"/>
          <w:sz w:val="22"/>
          <w:szCs w:val="22"/>
          <w:lang w:eastAsia="en-US"/>
        </w:rPr>
        <w:t xml:space="preserve">29. </w:t>
      </w:r>
      <w:r w:rsidRPr="000A74F2">
        <w:rPr>
          <w:rFonts w:ascii="Arial" w:hAnsi="Arial"/>
          <w:b w:val="0"/>
          <w:color w:val="000000" w:themeColor="text1"/>
          <w:sz w:val="22"/>
          <w:szCs w:val="22"/>
          <w:lang w:eastAsia="en-US"/>
        </w:rPr>
        <w:tab/>
        <w:t>The Bidder is to note that in order to be award</w:t>
      </w:r>
      <w:r w:rsidR="00EE24AA">
        <w:rPr>
          <w:rFonts w:ascii="Arial" w:hAnsi="Arial"/>
          <w:b w:val="0"/>
          <w:color w:val="000000" w:themeColor="text1"/>
          <w:sz w:val="22"/>
          <w:szCs w:val="22"/>
          <w:lang w:eastAsia="en-US"/>
        </w:rPr>
        <w:t>ed</w:t>
      </w:r>
      <w:r w:rsidRPr="000A74F2">
        <w:rPr>
          <w:rFonts w:ascii="Arial" w:hAnsi="Arial"/>
          <w:b w:val="0"/>
          <w:color w:val="000000" w:themeColor="text1"/>
          <w:sz w:val="22"/>
          <w:szCs w:val="22"/>
          <w:lang w:eastAsia="en-US"/>
        </w:rPr>
        <w:t xml:space="preserve"> a place </w:t>
      </w:r>
      <w:r w:rsidR="006A2FB1">
        <w:rPr>
          <w:rFonts w:ascii="Arial" w:hAnsi="Arial"/>
          <w:b w:val="0"/>
          <w:color w:val="000000" w:themeColor="text1"/>
          <w:sz w:val="22"/>
          <w:szCs w:val="22"/>
          <w:lang w:eastAsia="en-US"/>
        </w:rPr>
        <w:t>on</w:t>
      </w:r>
      <w:r w:rsidRPr="000A74F2">
        <w:rPr>
          <w:rFonts w:ascii="Arial" w:hAnsi="Arial"/>
          <w:b w:val="0"/>
          <w:color w:val="000000" w:themeColor="text1"/>
          <w:sz w:val="22"/>
          <w:szCs w:val="22"/>
          <w:lang w:eastAsia="en-US"/>
        </w:rPr>
        <w:t xml:space="preserve"> the </w:t>
      </w:r>
      <w:r w:rsidR="00EE24AA">
        <w:rPr>
          <w:rFonts w:ascii="Arial" w:hAnsi="Arial"/>
          <w:b w:val="0"/>
          <w:color w:val="000000" w:themeColor="text1"/>
          <w:sz w:val="22"/>
          <w:szCs w:val="22"/>
          <w:lang w:eastAsia="en-US"/>
        </w:rPr>
        <w:t>0</w:t>
      </w:r>
      <w:r>
        <w:rPr>
          <w:rFonts w:ascii="Arial" w:hAnsi="Arial"/>
          <w:b w:val="0"/>
          <w:color w:val="000000" w:themeColor="text1"/>
          <w:sz w:val="22"/>
          <w:szCs w:val="22"/>
          <w:lang w:eastAsia="en-US"/>
        </w:rPr>
        <w:t xml:space="preserve">525 Short Term Contingency Residual Waste </w:t>
      </w:r>
      <w:r w:rsidRPr="000A74F2">
        <w:rPr>
          <w:rFonts w:ascii="Arial" w:hAnsi="Arial"/>
          <w:b w:val="0"/>
          <w:color w:val="000000" w:themeColor="text1"/>
          <w:sz w:val="22"/>
          <w:szCs w:val="22"/>
          <w:lang w:eastAsia="en-US"/>
        </w:rPr>
        <w:t xml:space="preserve">Framework they must </w:t>
      </w:r>
      <w:r w:rsidR="00EE24AA">
        <w:rPr>
          <w:rFonts w:ascii="Arial" w:hAnsi="Arial"/>
          <w:b w:val="0"/>
          <w:color w:val="000000" w:themeColor="text1"/>
          <w:sz w:val="22"/>
          <w:szCs w:val="22"/>
          <w:lang w:eastAsia="en-US"/>
        </w:rPr>
        <w:t xml:space="preserve">pass </w:t>
      </w:r>
      <w:r w:rsidR="006A2FB1">
        <w:rPr>
          <w:rFonts w:ascii="Arial" w:hAnsi="Arial"/>
          <w:b w:val="0"/>
          <w:color w:val="000000" w:themeColor="text1"/>
          <w:sz w:val="22"/>
          <w:szCs w:val="22"/>
          <w:lang w:eastAsia="en-US"/>
        </w:rPr>
        <w:t xml:space="preserve">score a ‘Pass’ on all </w:t>
      </w:r>
      <w:r w:rsidR="00EE24AA">
        <w:rPr>
          <w:rFonts w:ascii="Arial" w:hAnsi="Arial"/>
          <w:b w:val="0"/>
          <w:color w:val="000000" w:themeColor="text1"/>
          <w:sz w:val="22"/>
          <w:szCs w:val="22"/>
          <w:lang w:eastAsia="en-US"/>
        </w:rPr>
        <w:t xml:space="preserve"> Pass/Fail questions and </w:t>
      </w:r>
      <w:r w:rsidRPr="000A74F2">
        <w:rPr>
          <w:rFonts w:ascii="Arial" w:hAnsi="Arial"/>
          <w:b w:val="0"/>
          <w:color w:val="000000" w:themeColor="text1"/>
          <w:sz w:val="22"/>
          <w:szCs w:val="22"/>
          <w:lang w:eastAsia="en-US"/>
        </w:rPr>
        <w:t>achieve a minimum quality score of 50% in</w:t>
      </w:r>
      <w:r w:rsidR="00EE24AA">
        <w:rPr>
          <w:rFonts w:ascii="Arial" w:hAnsi="Arial"/>
          <w:b w:val="0"/>
          <w:color w:val="000000" w:themeColor="text1"/>
          <w:sz w:val="22"/>
          <w:szCs w:val="22"/>
          <w:lang w:eastAsia="en-US"/>
        </w:rPr>
        <w:t xml:space="preserve"> each of</w:t>
      </w:r>
      <w:r w:rsidRPr="000A74F2">
        <w:rPr>
          <w:rFonts w:ascii="Arial" w:hAnsi="Arial"/>
          <w:b w:val="0"/>
          <w:color w:val="000000" w:themeColor="text1"/>
          <w:sz w:val="22"/>
          <w:szCs w:val="22"/>
          <w:lang w:eastAsia="en-US"/>
        </w:rPr>
        <w:t xml:space="preserve"> both Section A and Section B.</w:t>
      </w:r>
      <w:r w:rsidR="00655EC0" w:rsidRPr="008E79BB">
        <w:rPr>
          <w:rFonts w:ascii="Arial" w:hAnsi="Arial"/>
          <w:sz w:val="22"/>
          <w:szCs w:val="22"/>
          <w:lang w:eastAsia="en-US"/>
        </w:rPr>
        <w:br w:type="page"/>
      </w:r>
      <w:bookmarkStart w:id="3" w:name="_Toc464749461"/>
      <w:r w:rsidR="00D977D6" w:rsidRPr="00365D80">
        <w:rPr>
          <w:rFonts w:ascii="Arial" w:hAnsi="Arial" w:cs="Arial"/>
          <w:sz w:val="22"/>
          <w:szCs w:val="22"/>
        </w:rPr>
        <w:lastRenderedPageBreak/>
        <w:t>PART TWO – BIDDER ITT GUIDANCE</w:t>
      </w:r>
      <w:bookmarkEnd w:id="3"/>
    </w:p>
    <w:p w14:paraId="01D7A9F8" w14:textId="77777777" w:rsidR="00B12408" w:rsidRPr="000B36FB" w:rsidRDefault="00365D80" w:rsidP="000B36FB">
      <w:pPr>
        <w:pStyle w:val="Heading3"/>
        <w:numPr>
          <w:ilvl w:val="0"/>
          <w:numId w:val="27"/>
        </w:numPr>
        <w:rPr>
          <w:rFonts w:ascii="Arial" w:hAnsi="Arial" w:cs="Arial"/>
          <w:sz w:val="22"/>
          <w:szCs w:val="22"/>
        </w:rPr>
      </w:pPr>
      <w:bookmarkStart w:id="4" w:name="_Toc464749462"/>
      <w:r w:rsidRPr="000B36FB">
        <w:rPr>
          <w:rFonts w:ascii="Arial" w:hAnsi="Arial" w:cs="Arial"/>
          <w:sz w:val="22"/>
          <w:szCs w:val="22"/>
        </w:rPr>
        <w:t>Introduction</w:t>
      </w:r>
      <w:bookmarkEnd w:id="4"/>
    </w:p>
    <w:p w14:paraId="01D7A9F9" w14:textId="77777777" w:rsidR="00B12408" w:rsidRPr="00B12408" w:rsidRDefault="00B12408" w:rsidP="00B12408">
      <w:pPr>
        <w:ind w:left="360"/>
        <w:rPr>
          <w:rFonts w:ascii="Arial" w:hAnsi="Arial" w:cs="Arial"/>
          <w:sz w:val="22"/>
          <w:szCs w:val="22"/>
        </w:rPr>
      </w:pPr>
    </w:p>
    <w:p w14:paraId="01D7A9FA" w14:textId="77777777" w:rsidR="00EC3465" w:rsidRDefault="00EC3465" w:rsidP="00EC3465">
      <w:pPr>
        <w:ind w:left="360"/>
        <w:rPr>
          <w:rFonts w:ascii="Arial" w:hAnsi="Arial" w:cs="Arial"/>
          <w:sz w:val="22"/>
          <w:szCs w:val="22"/>
        </w:rPr>
      </w:pPr>
      <w:r>
        <w:rPr>
          <w:rFonts w:ascii="Arial" w:hAnsi="Arial" w:cs="Arial"/>
          <w:sz w:val="22"/>
          <w:szCs w:val="22"/>
        </w:rPr>
        <w:t>This ITT has been issued by the Authority in connection with a competitive procurement conducted under the Public Contract Regulations 20</w:t>
      </w:r>
      <w:r w:rsidR="00724610">
        <w:rPr>
          <w:rFonts w:ascii="Arial" w:hAnsi="Arial" w:cs="Arial"/>
          <w:sz w:val="22"/>
          <w:szCs w:val="22"/>
        </w:rPr>
        <w:t>15</w:t>
      </w:r>
      <w:r w:rsidR="00250955">
        <w:rPr>
          <w:rFonts w:ascii="Arial" w:hAnsi="Arial" w:cs="Arial"/>
          <w:sz w:val="22"/>
          <w:szCs w:val="22"/>
        </w:rPr>
        <w:t>.</w:t>
      </w:r>
    </w:p>
    <w:p w14:paraId="01D7A9FB" w14:textId="77777777" w:rsidR="00EC3465" w:rsidRDefault="00EC3465" w:rsidP="00EC3465">
      <w:pPr>
        <w:ind w:left="360"/>
        <w:rPr>
          <w:rFonts w:ascii="Arial" w:hAnsi="Arial" w:cs="Arial"/>
          <w:sz w:val="22"/>
          <w:szCs w:val="22"/>
        </w:rPr>
      </w:pPr>
    </w:p>
    <w:p w14:paraId="01D7A9FC" w14:textId="77777777" w:rsidR="00BC2510" w:rsidRDefault="00EC3465" w:rsidP="00EC3465">
      <w:pPr>
        <w:ind w:left="360"/>
        <w:rPr>
          <w:rFonts w:ascii="Arial" w:hAnsi="Arial" w:cs="Arial"/>
          <w:sz w:val="22"/>
          <w:szCs w:val="22"/>
        </w:rPr>
      </w:pPr>
      <w:r>
        <w:rPr>
          <w:rFonts w:ascii="Arial" w:hAnsi="Arial" w:cs="Arial"/>
          <w:sz w:val="22"/>
          <w:szCs w:val="22"/>
        </w:rPr>
        <w:t>Below, please find some guidance regarding the content of the ITT.  The ITT is split into two sections – Section A &amp; Section B.</w:t>
      </w:r>
      <w:r w:rsidR="005C7385">
        <w:rPr>
          <w:rFonts w:ascii="Arial" w:hAnsi="Arial" w:cs="Arial"/>
          <w:sz w:val="22"/>
          <w:szCs w:val="22"/>
        </w:rPr>
        <w:t xml:space="preserve"> </w:t>
      </w:r>
    </w:p>
    <w:p w14:paraId="01D7A9FD" w14:textId="77777777" w:rsidR="00BC2510" w:rsidRDefault="00BC2510" w:rsidP="00EC3465">
      <w:pPr>
        <w:ind w:left="360"/>
        <w:rPr>
          <w:rFonts w:ascii="Arial" w:hAnsi="Arial" w:cs="Arial"/>
          <w:sz w:val="22"/>
          <w:szCs w:val="22"/>
        </w:rPr>
      </w:pPr>
    </w:p>
    <w:p w14:paraId="01D7A9FE" w14:textId="77777777" w:rsidR="00EC3465" w:rsidRDefault="005C7385" w:rsidP="00EC3465">
      <w:pPr>
        <w:ind w:left="360"/>
        <w:rPr>
          <w:rFonts w:ascii="Arial" w:hAnsi="Arial" w:cs="Arial"/>
          <w:sz w:val="22"/>
          <w:szCs w:val="22"/>
        </w:rPr>
      </w:pPr>
      <w:r>
        <w:rPr>
          <w:rFonts w:ascii="Arial" w:hAnsi="Arial" w:cs="Arial"/>
          <w:sz w:val="22"/>
          <w:szCs w:val="22"/>
        </w:rPr>
        <w:t>Section A detail</w:t>
      </w:r>
      <w:r w:rsidR="00AC2B9B">
        <w:rPr>
          <w:rFonts w:ascii="Arial" w:hAnsi="Arial" w:cs="Arial"/>
          <w:sz w:val="22"/>
          <w:szCs w:val="22"/>
        </w:rPr>
        <w:t>s</w:t>
      </w:r>
      <w:r>
        <w:rPr>
          <w:rFonts w:ascii="Arial" w:hAnsi="Arial" w:cs="Arial"/>
          <w:sz w:val="22"/>
          <w:szCs w:val="22"/>
        </w:rPr>
        <w:t xml:space="preserve"> the pre-qualification standard selection questionnaire</w:t>
      </w:r>
      <w:r w:rsidR="00F35F44">
        <w:rPr>
          <w:rFonts w:ascii="Arial" w:hAnsi="Arial" w:cs="Arial"/>
          <w:sz w:val="22"/>
          <w:szCs w:val="22"/>
        </w:rPr>
        <w:t xml:space="preserve"> (SS</w:t>
      </w:r>
      <w:r w:rsidR="00AC2B9B">
        <w:rPr>
          <w:rFonts w:ascii="Arial" w:hAnsi="Arial" w:cs="Arial"/>
          <w:sz w:val="22"/>
          <w:szCs w:val="22"/>
        </w:rPr>
        <w:t>Q)</w:t>
      </w:r>
      <w:r w:rsidR="00BC2510">
        <w:rPr>
          <w:rFonts w:ascii="Arial" w:hAnsi="Arial" w:cs="Arial"/>
          <w:sz w:val="22"/>
          <w:szCs w:val="22"/>
        </w:rPr>
        <w:t xml:space="preserve"> </w:t>
      </w:r>
      <w:r>
        <w:rPr>
          <w:rFonts w:ascii="Arial" w:hAnsi="Arial" w:cs="Arial"/>
          <w:sz w:val="22"/>
          <w:szCs w:val="22"/>
        </w:rPr>
        <w:t xml:space="preserve">which </w:t>
      </w:r>
      <w:r w:rsidR="00BC2510">
        <w:rPr>
          <w:rFonts w:ascii="Arial" w:hAnsi="Arial" w:cs="Arial"/>
          <w:sz w:val="22"/>
          <w:szCs w:val="22"/>
        </w:rPr>
        <w:t xml:space="preserve">will require them to demonstrate their previous experience of undertaking requirements similar to the Authority’s requirement.  </w:t>
      </w:r>
    </w:p>
    <w:p w14:paraId="01D7A9FF" w14:textId="77777777" w:rsidR="00BC2510" w:rsidRDefault="00BC2510" w:rsidP="00EC3465">
      <w:pPr>
        <w:ind w:left="360"/>
        <w:rPr>
          <w:rFonts w:ascii="Arial" w:hAnsi="Arial" w:cs="Arial"/>
          <w:sz w:val="22"/>
          <w:szCs w:val="22"/>
        </w:rPr>
      </w:pPr>
    </w:p>
    <w:p w14:paraId="01D7AA00" w14:textId="77777777" w:rsidR="00BC2510" w:rsidRDefault="00BC2510" w:rsidP="00EC3465">
      <w:pPr>
        <w:ind w:left="360"/>
        <w:rPr>
          <w:rFonts w:ascii="Arial" w:hAnsi="Arial" w:cs="Arial"/>
          <w:sz w:val="22"/>
          <w:szCs w:val="22"/>
        </w:rPr>
      </w:pPr>
      <w:r>
        <w:rPr>
          <w:rFonts w:ascii="Arial" w:hAnsi="Arial" w:cs="Arial"/>
          <w:sz w:val="22"/>
          <w:szCs w:val="22"/>
        </w:rPr>
        <w:t>Section B is the Invitation to Tender section of the document and Bidders will be required to res</w:t>
      </w:r>
      <w:r w:rsidR="00C17A9C">
        <w:rPr>
          <w:rFonts w:ascii="Arial" w:hAnsi="Arial" w:cs="Arial"/>
          <w:sz w:val="22"/>
          <w:szCs w:val="22"/>
        </w:rPr>
        <w:t>pond to each</w:t>
      </w:r>
      <w:r>
        <w:rPr>
          <w:rFonts w:ascii="Arial" w:hAnsi="Arial" w:cs="Arial"/>
          <w:sz w:val="22"/>
          <w:szCs w:val="22"/>
        </w:rPr>
        <w:t xml:space="preserve"> question</w:t>
      </w:r>
      <w:r w:rsidR="00C17A9C">
        <w:rPr>
          <w:rFonts w:ascii="Arial" w:hAnsi="Arial" w:cs="Arial"/>
          <w:sz w:val="22"/>
          <w:szCs w:val="22"/>
        </w:rPr>
        <w:t xml:space="preserve"> in this section and detail</w:t>
      </w:r>
      <w:r>
        <w:rPr>
          <w:rFonts w:ascii="Arial" w:hAnsi="Arial" w:cs="Arial"/>
          <w:sz w:val="22"/>
          <w:szCs w:val="22"/>
        </w:rPr>
        <w:t xml:space="preserve"> how they plan to deliver the specified services requirements of the Authority.</w:t>
      </w:r>
    </w:p>
    <w:p w14:paraId="01D7AA01" w14:textId="77777777" w:rsidR="00724610" w:rsidRDefault="00724610" w:rsidP="00EC3465">
      <w:pPr>
        <w:ind w:left="360"/>
        <w:rPr>
          <w:rFonts w:ascii="Arial" w:hAnsi="Arial" w:cs="Arial"/>
          <w:sz w:val="22"/>
          <w:szCs w:val="22"/>
        </w:rPr>
      </w:pPr>
    </w:p>
    <w:p w14:paraId="01D7AA02" w14:textId="77777777" w:rsidR="00B12408" w:rsidRDefault="00EC3465" w:rsidP="00D703B3">
      <w:pPr>
        <w:ind w:left="360"/>
        <w:rPr>
          <w:rFonts w:ascii="Arial" w:hAnsi="Arial" w:cs="Arial"/>
          <w:sz w:val="22"/>
          <w:szCs w:val="22"/>
        </w:rPr>
      </w:pPr>
      <w:r>
        <w:rPr>
          <w:rFonts w:ascii="Arial" w:hAnsi="Arial" w:cs="Arial"/>
          <w:sz w:val="22"/>
          <w:szCs w:val="22"/>
        </w:rPr>
        <w:t xml:space="preserve">Should a bidder have any questions or clarifications regarding the ITT they must raise them via the messaging facility on the supplier portal.  Any questions or clarifications raised, and the response to the same, will be shared with all bidders unless they are marked as commercially confidential and the Authority agrees this to be the case.  </w:t>
      </w:r>
    </w:p>
    <w:p w14:paraId="01D7AA03" w14:textId="77777777" w:rsidR="00720058" w:rsidRPr="00365D80" w:rsidRDefault="00005C35" w:rsidP="000B36FB">
      <w:pPr>
        <w:pStyle w:val="Heading3"/>
        <w:numPr>
          <w:ilvl w:val="0"/>
          <w:numId w:val="27"/>
        </w:numPr>
        <w:rPr>
          <w:rFonts w:ascii="Arial" w:hAnsi="Arial" w:cs="Arial"/>
          <w:sz w:val="22"/>
          <w:szCs w:val="22"/>
        </w:rPr>
      </w:pPr>
      <w:bookmarkStart w:id="5" w:name="_Toc464749463"/>
      <w:r w:rsidRPr="00365D80">
        <w:rPr>
          <w:rFonts w:ascii="Arial" w:hAnsi="Arial" w:cs="Arial"/>
          <w:sz w:val="22"/>
          <w:szCs w:val="22"/>
        </w:rPr>
        <w:t>Instructions, Key Documents &amp; Declarations</w:t>
      </w:r>
      <w:bookmarkEnd w:id="5"/>
    </w:p>
    <w:p w14:paraId="01D7AA04" w14:textId="77777777" w:rsidR="00824B6F" w:rsidRDefault="00824B6F" w:rsidP="00EC3465">
      <w:pPr>
        <w:rPr>
          <w:rFonts w:ascii="Arial" w:hAnsi="Arial" w:cs="Arial"/>
          <w:sz w:val="22"/>
          <w:szCs w:val="22"/>
        </w:rPr>
      </w:pPr>
    </w:p>
    <w:p w14:paraId="01D7AA05" w14:textId="77777777" w:rsidR="00303DBA" w:rsidRDefault="00303DBA" w:rsidP="00303DBA">
      <w:pPr>
        <w:ind w:left="360"/>
        <w:rPr>
          <w:rFonts w:ascii="Arial" w:hAnsi="Arial" w:cs="Arial"/>
          <w:sz w:val="22"/>
          <w:szCs w:val="22"/>
        </w:rPr>
      </w:pPr>
      <w:r w:rsidRPr="001B54B0">
        <w:rPr>
          <w:rFonts w:ascii="Arial" w:hAnsi="Arial" w:cs="Arial"/>
          <w:sz w:val="22"/>
          <w:szCs w:val="22"/>
        </w:rPr>
        <w:t xml:space="preserve">This procurement is being undertaken using a single stage tender process with the ITT split into two sections - Section A and Section B. Therefore to express an interest and for your bid to be considered you will need to complete both sections and all questions and ensure that any requested documentation is attached. </w:t>
      </w:r>
    </w:p>
    <w:p w14:paraId="01D7AA06" w14:textId="77777777" w:rsidR="005D6D9F" w:rsidRDefault="005D6D9F" w:rsidP="00303DBA">
      <w:pPr>
        <w:ind w:left="360"/>
        <w:rPr>
          <w:rFonts w:ascii="Arial" w:hAnsi="Arial" w:cs="Arial"/>
          <w:sz w:val="22"/>
          <w:szCs w:val="22"/>
        </w:rPr>
      </w:pPr>
    </w:p>
    <w:p w14:paraId="01D7AA07" w14:textId="77777777" w:rsidR="005D6D9F" w:rsidRPr="001B54B0" w:rsidRDefault="005D6D9F" w:rsidP="00303DBA">
      <w:pPr>
        <w:ind w:left="360"/>
        <w:rPr>
          <w:rFonts w:ascii="Arial" w:hAnsi="Arial" w:cs="Arial"/>
          <w:sz w:val="22"/>
          <w:szCs w:val="22"/>
        </w:rPr>
      </w:pPr>
      <w:r w:rsidRPr="005D6D9F">
        <w:rPr>
          <w:rFonts w:ascii="Arial" w:hAnsi="Arial" w:cs="Arial"/>
          <w:sz w:val="22"/>
          <w:szCs w:val="22"/>
        </w:rPr>
        <w:t>Th</w:t>
      </w:r>
      <w:r>
        <w:rPr>
          <w:rFonts w:ascii="Arial" w:hAnsi="Arial" w:cs="Arial"/>
          <w:sz w:val="22"/>
          <w:szCs w:val="22"/>
        </w:rPr>
        <w:t>e bidder is to note that the ITT</w:t>
      </w:r>
      <w:r w:rsidRPr="005D6D9F">
        <w:rPr>
          <w:rFonts w:ascii="Arial" w:hAnsi="Arial" w:cs="Arial"/>
          <w:sz w:val="22"/>
          <w:szCs w:val="22"/>
        </w:rPr>
        <w:t xml:space="preserve"> is</w:t>
      </w:r>
      <w:r w:rsidR="00637ABB">
        <w:rPr>
          <w:rFonts w:ascii="Arial" w:hAnsi="Arial" w:cs="Arial"/>
          <w:sz w:val="22"/>
          <w:szCs w:val="22"/>
        </w:rPr>
        <w:t xml:space="preserve"> based upon</w:t>
      </w:r>
      <w:r w:rsidRPr="005D6D9F">
        <w:rPr>
          <w:rFonts w:ascii="Arial" w:hAnsi="Arial" w:cs="Arial"/>
          <w:sz w:val="22"/>
          <w:szCs w:val="22"/>
        </w:rPr>
        <w:t xml:space="preserve"> a standard</w:t>
      </w:r>
      <w:r w:rsidR="00637ABB">
        <w:rPr>
          <w:rFonts w:ascii="Arial" w:hAnsi="Arial" w:cs="Arial"/>
          <w:sz w:val="22"/>
          <w:szCs w:val="22"/>
        </w:rPr>
        <w:t xml:space="preserve"> Authority</w:t>
      </w:r>
      <w:r w:rsidRPr="005D6D9F">
        <w:rPr>
          <w:rFonts w:ascii="Arial" w:hAnsi="Arial" w:cs="Arial"/>
          <w:sz w:val="22"/>
          <w:szCs w:val="22"/>
        </w:rPr>
        <w:t xml:space="preserve"> template which allows the buyer to select ap</w:t>
      </w:r>
      <w:r>
        <w:rPr>
          <w:rFonts w:ascii="Arial" w:hAnsi="Arial" w:cs="Arial"/>
          <w:sz w:val="22"/>
          <w:szCs w:val="22"/>
        </w:rPr>
        <w:t xml:space="preserve">propriate questions for </w:t>
      </w:r>
      <w:r w:rsidR="00637ABB">
        <w:rPr>
          <w:rFonts w:ascii="Arial" w:hAnsi="Arial" w:cs="Arial"/>
          <w:sz w:val="22"/>
          <w:szCs w:val="22"/>
        </w:rPr>
        <w:t xml:space="preserve">each specific </w:t>
      </w:r>
      <w:r>
        <w:rPr>
          <w:rFonts w:ascii="Arial" w:hAnsi="Arial" w:cs="Arial"/>
          <w:sz w:val="22"/>
          <w:szCs w:val="22"/>
        </w:rPr>
        <w:t xml:space="preserve">ITT </w:t>
      </w:r>
      <w:r w:rsidRPr="005D6D9F">
        <w:rPr>
          <w:rFonts w:ascii="Arial" w:hAnsi="Arial" w:cs="Arial"/>
          <w:sz w:val="22"/>
          <w:szCs w:val="22"/>
        </w:rPr>
        <w:t>process. Due to this flexibility the numbering within the template may not run in sequence</w:t>
      </w:r>
      <w:r>
        <w:rPr>
          <w:rFonts w:ascii="Arial" w:hAnsi="Arial" w:cs="Arial"/>
          <w:sz w:val="22"/>
          <w:szCs w:val="22"/>
        </w:rPr>
        <w:t>.</w:t>
      </w:r>
    </w:p>
    <w:p w14:paraId="01D7AA08" w14:textId="77777777" w:rsidR="00303DBA" w:rsidRPr="001B54B0" w:rsidRDefault="00303DBA" w:rsidP="00303DBA">
      <w:pPr>
        <w:ind w:left="360"/>
        <w:rPr>
          <w:rFonts w:ascii="Arial" w:hAnsi="Arial" w:cs="Arial"/>
          <w:sz w:val="22"/>
          <w:szCs w:val="22"/>
        </w:rPr>
      </w:pPr>
    </w:p>
    <w:p w14:paraId="01D7AA09" w14:textId="77777777" w:rsidR="00303DBA" w:rsidRDefault="00605B64" w:rsidP="00303DBA">
      <w:pPr>
        <w:ind w:left="360"/>
        <w:rPr>
          <w:rFonts w:ascii="Arial" w:hAnsi="Arial" w:cs="Arial"/>
          <w:sz w:val="22"/>
          <w:szCs w:val="22"/>
        </w:rPr>
      </w:pPr>
      <w:r>
        <w:rPr>
          <w:rFonts w:ascii="Arial" w:hAnsi="Arial" w:cs="Arial"/>
          <w:sz w:val="22"/>
          <w:szCs w:val="22"/>
        </w:rPr>
        <w:t xml:space="preserve">The Authority will </w:t>
      </w:r>
      <w:r w:rsidR="00303DBA" w:rsidRPr="001B54B0">
        <w:rPr>
          <w:rFonts w:ascii="Arial" w:hAnsi="Arial" w:cs="Arial"/>
          <w:sz w:val="22"/>
          <w:szCs w:val="22"/>
        </w:rPr>
        <w:t>use this section to provide bidders with Instructions and</w:t>
      </w:r>
      <w:r>
        <w:rPr>
          <w:rFonts w:ascii="Arial" w:hAnsi="Arial" w:cs="Arial"/>
          <w:sz w:val="22"/>
          <w:szCs w:val="22"/>
        </w:rPr>
        <w:t xml:space="preserve"> to obtain necessary Declarations from the bidder. The section contains key d</w:t>
      </w:r>
      <w:r w:rsidR="00303DBA" w:rsidRPr="001B54B0">
        <w:rPr>
          <w:rFonts w:ascii="Arial" w:hAnsi="Arial" w:cs="Arial"/>
          <w:sz w:val="22"/>
          <w:szCs w:val="22"/>
        </w:rPr>
        <w:t>ocument</w:t>
      </w:r>
      <w:r>
        <w:rPr>
          <w:rFonts w:ascii="Arial" w:hAnsi="Arial" w:cs="Arial"/>
          <w:sz w:val="22"/>
          <w:szCs w:val="22"/>
        </w:rPr>
        <w:t>ation such a</w:t>
      </w:r>
      <w:r w:rsidR="00303DBA" w:rsidRPr="001B54B0">
        <w:rPr>
          <w:rFonts w:ascii="Arial" w:hAnsi="Arial" w:cs="Arial"/>
          <w:sz w:val="22"/>
          <w:szCs w:val="22"/>
        </w:rPr>
        <w:t>s</w:t>
      </w:r>
      <w:r>
        <w:rPr>
          <w:rFonts w:ascii="Arial" w:hAnsi="Arial" w:cs="Arial"/>
          <w:sz w:val="22"/>
          <w:szCs w:val="22"/>
        </w:rPr>
        <w:t xml:space="preserve"> Instructions and Guidance to bidders, the Specification, Evaluation Methodology</w:t>
      </w:r>
      <w:r w:rsidR="004B0BAF">
        <w:rPr>
          <w:rFonts w:ascii="Arial" w:hAnsi="Arial" w:cs="Arial"/>
          <w:sz w:val="22"/>
          <w:szCs w:val="22"/>
        </w:rPr>
        <w:t xml:space="preserve"> and</w:t>
      </w:r>
      <w:r w:rsidR="004B0BAF" w:rsidRPr="004B0BAF">
        <w:rPr>
          <w:rFonts w:ascii="Arial" w:hAnsi="Arial" w:cs="Arial"/>
          <w:sz w:val="22"/>
          <w:szCs w:val="22"/>
        </w:rPr>
        <w:t xml:space="preserve"> </w:t>
      </w:r>
      <w:r w:rsidR="004B0BAF">
        <w:rPr>
          <w:rFonts w:ascii="Arial" w:hAnsi="Arial" w:cs="Arial"/>
          <w:sz w:val="22"/>
          <w:szCs w:val="22"/>
        </w:rPr>
        <w:t xml:space="preserve">Terms and Conditions that will be applicable to any resulting contract agreement. </w:t>
      </w:r>
    </w:p>
    <w:p w14:paraId="01D7AA0A" w14:textId="77777777" w:rsidR="004B0BAF" w:rsidRPr="001B54B0" w:rsidRDefault="004B0BAF" w:rsidP="00303DBA">
      <w:pPr>
        <w:ind w:left="360"/>
        <w:rPr>
          <w:rFonts w:ascii="Arial" w:hAnsi="Arial" w:cs="Arial"/>
          <w:sz w:val="22"/>
          <w:szCs w:val="22"/>
        </w:rPr>
      </w:pPr>
    </w:p>
    <w:p w14:paraId="01D7AA0B" w14:textId="77777777" w:rsidR="000B7900" w:rsidRDefault="00F35F44" w:rsidP="00303DBA">
      <w:pPr>
        <w:ind w:left="360"/>
        <w:rPr>
          <w:rFonts w:ascii="Arial" w:hAnsi="Arial" w:cs="Arial"/>
          <w:sz w:val="22"/>
          <w:szCs w:val="22"/>
        </w:rPr>
      </w:pPr>
      <w:r>
        <w:rPr>
          <w:rFonts w:ascii="Arial" w:hAnsi="Arial" w:cs="Arial"/>
          <w:sz w:val="22"/>
          <w:szCs w:val="22"/>
        </w:rPr>
        <w:t xml:space="preserve">The Bidder is to note that </w:t>
      </w:r>
      <w:r w:rsidR="000B7900">
        <w:rPr>
          <w:rFonts w:ascii="Arial" w:hAnsi="Arial" w:cs="Arial"/>
          <w:sz w:val="22"/>
          <w:szCs w:val="22"/>
        </w:rPr>
        <w:t xml:space="preserve">procurement </w:t>
      </w:r>
      <w:r>
        <w:rPr>
          <w:rFonts w:ascii="Arial" w:hAnsi="Arial" w:cs="Arial"/>
          <w:sz w:val="22"/>
          <w:szCs w:val="22"/>
        </w:rPr>
        <w:t xml:space="preserve">documents </w:t>
      </w:r>
      <w:r w:rsidR="000B7900">
        <w:rPr>
          <w:rFonts w:ascii="Arial" w:hAnsi="Arial" w:cs="Arial"/>
          <w:sz w:val="22"/>
          <w:szCs w:val="22"/>
        </w:rPr>
        <w:t xml:space="preserve">referenced in Section A and B of this ITT </w:t>
      </w:r>
      <w:r w:rsidR="008C6BFD" w:rsidRPr="008C6BFD">
        <w:rPr>
          <w:rFonts w:ascii="Arial" w:hAnsi="Arial" w:cs="Arial"/>
          <w:sz w:val="22"/>
          <w:szCs w:val="22"/>
        </w:rPr>
        <w:t>will be available within the table at Stage One</w:t>
      </w:r>
      <w:r w:rsidR="008C6BFD">
        <w:rPr>
          <w:rFonts w:ascii="Arial" w:hAnsi="Arial" w:cs="Arial"/>
          <w:sz w:val="22"/>
          <w:szCs w:val="22"/>
        </w:rPr>
        <w:t>: Overview tab</w:t>
      </w:r>
      <w:r w:rsidR="008C6BFD" w:rsidRPr="008C6BFD">
        <w:rPr>
          <w:rFonts w:ascii="Arial" w:hAnsi="Arial" w:cs="Arial"/>
          <w:sz w:val="22"/>
          <w:szCs w:val="22"/>
        </w:rPr>
        <w:t xml:space="preserve">. These documents can be downloaded individually by clicking the document title or by clicking </w:t>
      </w:r>
      <w:r w:rsidR="008C6BFD" w:rsidRPr="008C6BFD">
        <w:rPr>
          <w:rFonts w:ascii="Arial" w:hAnsi="Arial" w:cs="Arial"/>
          <w:b/>
          <w:i/>
          <w:sz w:val="22"/>
          <w:szCs w:val="22"/>
        </w:rPr>
        <w:t>Download All Documents</w:t>
      </w:r>
      <w:r w:rsidR="008C6BFD" w:rsidRPr="008C6BFD">
        <w:rPr>
          <w:rFonts w:ascii="Arial" w:hAnsi="Arial" w:cs="Arial"/>
          <w:sz w:val="22"/>
          <w:szCs w:val="22"/>
        </w:rPr>
        <w:t>. All files will be placed in a zip file and downloaded. Once the files have been downloaded, click Continue to Stage Two.</w:t>
      </w:r>
    </w:p>
    <w:p w14:paraId="01D7AA0C" w14:textId="77777777" w:rsidR="00303DBA" w:rsidRPr="001B54B0" w:rsidRDefault="00303DBA" w:rsidP="00303DBA">
      <w:pPr>
        <w:ind w:left="360"/>
        <w:rPr>
          <w:rFonts w:ascii="Arial" w:hAnsi="Arial" w:cs="Arial"/>
          <w:sz w:val="22"/>
          <w:szCs w:val="22"/>
        </w:rPr>
      </w:pPr>
    </w:p>
    <w:p w14:paraId="01D7AA0D" w14:textId="77777777" w:rsidR="00303DBA" w:rsidRDefault="00303DBA" w:rsidP="00303DBA">
      <w:pPr>
        <w:ind w:left="360"/>
        <w:rPr>
          <w:rFonts w:ascii="Arial" w:hAnsi="Arial" w:cs="Arial"/>
          <w:sz w:val="22"/>
          <w:szCs w:val="22"/>
        </w:rPr>
      </w:pPr>
      <w:r w:rsidRPr="001B54B0">
        <w:rPr>
          <w:rFonts w:ascii="Arial" w:hAnsi="Arial" w:cs="Arial"/>
          <w:sz w:val="22"/>
          <w:szCs w:val="22"/>
        </w:rPr>
        <w:t xml:space="preserve">If </w:t>
      </w:r>
      <w:r w:rsidR="00AC2B9B">
        <w:rPr>
          <w:rFonts w:ascii="Arial" w:hAnsi="Arial" w:cs="Arial"/>
          <w:sz w:val="22"/>
          <w:szCs w:val="22"/>
        </w:rPr>
        <w:t>Bidders</w:t>
      </w:r>
      <w:r w:rsidRPr="001B54B0">
        <w:rPr>
          <w:rFonts w:ascii="Arial" w:hAnsi="Arial" w:cs="Arial"/>
          <w:sz w:val="22"/>
          <w:szCs w:val="22"/>
        </w:rPr>
        <w:t xml:space="preserve"> have</w:t>
      </w:r>
      <w:r w:rsidR="00AC2B9B">
        <w:rPr>
          <w:rFonts w:ascii="Arial" w:hAnsi="Arial" w:cs="Arial"/>
          <w:sz w:val="22"/>
          <w:szCs w:val="22"/>
        </w:rPr>
        <w:t xml:space="preserve"> any</w:t>
      </w:r>
      <w:r w:rsidRPr="001B54B0">
        <w:rPr>
          <w:rFonts w:ascii="Arial" w:hAnsi="Arial" w:cs="Arial"/>
          <w:sz w:val="22"/>
          <w:szCs w:val="22"/>
        </w:rPr>
        <w:t xml:space="preserve"> questions concerning the documentation (which are not related to functionality of the system), you will need to </w:t>
      </w:r>
      <w:r w:rsidR="00C17A9C">
        <w:rPr>
          <w:rFonts w:ascii="Arial" w:hAnsi="Arial" w:cs="Arial"/>
          <w:sz w:val="22"/>
          <w:szCs w:val="22"/>
        </w:rPr>
        <w:t>submit this via the me</w:t>
      </w:r>
      <w:r w:rsidR="008C6BFD">
        <w:rPr>
          <w:rFonts w:ascii="Arial" w:hAnsi="Arial" w:cs="Arial"/>
          <w:sz w:val="22"/>
          <w:szCs w:val="22"/>
        </w:rPr>
        <w:t xml:space="preserve">ssage facility  in the </w:t>
      </w:r>
      <w:proofErr w:type="spellStart"/>
      <w:r w:rsidR="008C6BFD">
        <w:rPr>
          <w:rFonts w:ascii="Arial" w:hAnsi="Arial" w:cs="Arial"/>
          <w:sz w:val="22"/>
          <w:szCs w:val="22"/>
        </w:rPr>
        <w:t>BiP</w:t>
      </w:r>
      <w:proofErr w:type="spellEnd"/>
      <w:r w:rsidR="008C6BFD">
        <w:rPr>
          <w:rFonts w:ascii="Arial" w:hAnsi="Arial" w:cs="Arial"/>
          <w:sz w:val="22"/>
          <w:szCs w:val="22"/>
        </w:rPr>
        <w:t xml:space="preserve"> Delta </w:t>
      </w:r>
      <w:r w:rsidR="006470DE">
        <w:rPr>
          <w:rFonts w:ascii="Arial" w:hAnsi="Arial" w:cs="Arial"/>
          <w:sz w:val="22"/>
          <w:szCs w:val="22"/>
        </w:rPr>
        <w:t>eSourcing</w:t>
      </w:r>
      <w:r w:rsidR="00C17A9C">
        <w:rPr>
          <w:rFonts w:ascii="Arial" w:hAnsi="Arial" w:cs="Arial"/>
          <w:sz w:val="22"/>
          <w:szCs w:val="22"/>
        </w:rPr>
        <w:t xml:space="preserve"> portal </w:t>
      </w:r>
      <w:r w:rsidRPr="001B54B0">
        <w:rPr>
          <w:rFonts w:ascii="Arial" w:hAnsi="Arial" w:cs="Arial"/>
          <w:sz w:val="22"/>
          <w:szCs w:val="22"/>
        </w:rPr>
        <w:t xml:space="preserve"> Only questions asked in this </w:t>
      </w:r>
      <w:r w:rsidR="004B0BAF">
        <w:rPr>
          <w:rFonts w:ascii="Arial" w:hAnsi="Arial" w:cs="Arial"/>
          <w:sz w:val="22"/>
          <w:szCs w:val="22"/>
        </w:rPr>
        <w:t xml:space="preserve">manner will be </w:t>
      </w:r>
      <w:r w:rsidR="004B0BAF">
        <w:rPr>
          <w:rFonts w:ascii="Arial" w:hAnsi="Arial" w:cs="Arial"/>
          <w:sz w:val="22"/>
          <w:szCs w:val="22"/>
        </w:rPr>
        <w:lastRenderedPageBreak/>
        <w:t>responded to and</w:t>
      </w:r>
      <w:r w:rsidR="00633A95">
        <w:rPr>
          <w:rFonts w:ascii="Arial" w:hAnsi="Arial" w:cs="Arial"/>
          <w:sz w:val="22"/>
          <w:szCs w:val="22"/>
        </w:rPr>
        <w:t xml:space="preserve"> Authority responses will be</w:t>
      </w:r>
      <w:r w:rsidR="004B0BAF">
        <w:rPr>
          <w:rFonts w:ascii="Arial" w:hAnsi="Arial" w:cs="Arial"/>
          <w:sz w:val="22"/>
          <w:szCs w:val="22"/>
        </w:rPr>
        <w:t xml:space="preserve"> </w:t>
      </w:r>
      <w:r w:rsidRPr="001B54B0">
        <w:rPr>
          <w:rFonts w:ascii="Arial" w:hAnsi="Arial" w:cs="Arial"/>
          <w:sz w:val="22"/>
          <w:szCs w:val="22"/>
        </w:rPr>
        <w:t>broadcast</w:t>
      </w:r>
      <w:r w:rsidR="004B0BAF">
        <w:rPr>
          <w:rFonts w:ascii="Arial" w:hAnsi="Arial" w:cs="Arial"/>
          <w:sz w:val="22"/>
          <w:szCs w:val="22"/>
        </w:rPr>
        <w:t xml:space="preserve"> to all </w:t>
      </w:r>
      <w:r w:rsidR="006470DE">
        <w:rPr>
          <w:rFonts w:ascii="Arial" w:hAnsi="Arial" w:cs="Arial"/>
          <w:sz w:val="22"/>
          <w:szCs w:val="22"/>
        </w:rPr>
        <w:t>bidders, where</w:t>
      </w:r>
      <w:r w:rsidR="004B0BAF">
        <w:rPr>
          <w:rFonts w:ascii="Arial" w:hAnsi="Arial" w:cs="Arial"/>
          <w:sz w:val="22"/>
          <w:szCs w:val="22"/>
        </w:rPr>
        <w:t xml:space="preserve"> deemed necessary</w:t>
      </w:r>
      <w:r w:rsidRPr="001B54B0">
        <w:rPr>
          <w:rFonts w:ascii="Arial" w:hAnsi="Arial" w:cs="Arial"/>
          <w:sz w:val="22"/>
          <w:szCs w:val="22"/>
        </w:rPr>
        <w:t xml:space="preserve">.  </w:t>
      </w:r>
    </w:p>
    <w:p w14:paraId="46DAF303" w14:textId="77777777" w:rsidR="00595E75" w:rsidRPr="001B54B0" w:rsidRDefault="00595E75" w:rsidP="00303DBA">
      <w:pPr>
        <w:ind w:left="360"/>
        <w:rPr>
          <w:rFonts w:ascii="Arial" w:hAnsi="Arial" w:cs="Arial"/>
          <w:sz w:val="22"/>
          <w:szCs w:val="22"/>
        </w:rPr>
      </w:pPr>
    </w:p>
    <w:p w14:paraId="01D7AA0E" w14:textId="77777777" w:rsidR="008C6BFD" w:rsidRDefault="008C6BFD" w:rsidP="00303DBA">
      <w:pPr>
        <w:ind w:left="360"/>
        <w:rPr>
          <w:rFonts w:ascii="Arial" w:hAnsi="Arial" w:cs="Arial"/>
          <w:b/>
          <w:sz w:val="22"/>
          <w:szCs w:val="22"/>
        </w:rPr>
      </w:pPr>
      <w:r>
        <w:rPr>
          <w:rFonts w:ascii="Arial" w:hAnsi="Arial" w:cs="Arial"/>
          <w:sz w:val="22"/>
          <w:szCs w:val="22"/>
        </w:rPr>
        <w:t>To email a question to the Authority</w:t>
      </w:r>
      <w:r w:rsidRPr="008C6BFD">
        <w:rPr>
          <w:rFonts w:ascii="Arial" w:hAnsi="Arial" w:cs="Arial"/>
          <w:sz w:val="22"/>
          <w:szCs w:val="22"/>
        </w:rPr>
        <w:t xml:space="preserve">, click on Message </w:t>
      </w:r>
      <w:r>
        <w:rPr>
          <w:rFonts w:ascii="Arial" w:hAnsi="Arial" w:cs="Arial"/>
          <w:sz w:val="22"/>
          <w:szCs w:val="22"/>
        </w:rPr>
        <w:t xml:space="preserve">Centre available within the </w:t>
      </w:r>
      <w:proofErr w:type="spellStart"/>
      <w:r>
        <w:rPr>
          <w:rFonts w:ascii="Arial" w:hAnsi="Arial" w:cs="Arial"/>
          <w:sz w:val="22"/>
          <w:szCs w:val="22"/>
        </w:rPr>
        <w:t>Tenderbox</w:t>
      </w:r>
      <w:proofErr w:type="spellEnd"/>
      <w:r>
        <w:rPr>
          <w:rFonts w:ascii="Arial" w:hAnsi="Arial" w:cs="Arial"/>
          <w:sz w:val="22"/>
          <w:szCs w:val="22"/>
        </w:rPr>
        <w:t xml:space="preserve"> on the </w:t>
      </w:r>
      <w:proofErr w:type="spellStart"/>
      <w:r>
        <w:rPr>
          <w:rFonts w:ascii="Arial" w:hAnsi="Arial" w:cs="Arial"/>
          <w:sz w:val="22"/>
          <w:szCs w:val="22"/>
        </w:rPr>
        <w:t>BiP</w:t>
      </w:r>
      <w:proofErr w:type="spellEnd"/>
      <w:r>
        <w:rPr>
          <w:rFonts w:ascii="Arial" w:hAnsi="Arial" w:cs="Arial"/>
          <w:sz w:val="22"/>
          <w:szCs w:val="22"/>
        </w:rPr>
        <w:t xml:space="preserve"> Delta </w:t>
      </w:r>
      <w:r w:rsidR="006470DE">
        <w:rPr>
          <w:rFonts w:ascii="Arial" w:hAnsi="Arial" w:cs="Arial"/>
          <w:sz w:val="22"/>
          <w:szCs w:val="22"/>
        </w:rPr>
        <w:t>eSourcing</w:t>
      </w:r>
      <w:r>
        <w:rPr>
          <w:rFonts w:ascii="Arial" w:hAnsi="Arial" w:cs="Arial"/>
          <w:sz w:val="22"/>
          <w:szCs w:val="22"/>
        </w:rPr>
        <w:t xml:space="preserve"> Portal. </w:t>
      </w:r>
      <w:r w:rsidRPr="008C6BFD">
        <w:rPr>
          <w:rFonts w:ascii="Arial" w:hAnsi="Arial" w:cs="Arial"/>
          <w:sz w:val="22"/>
          <w:szCs w:val="22"/>
        </w:rPr>
        <w:t xml:space="preserve">Enter </w:t>
      </w:r>
      <w:r>
        <w:rPr>
          <w:rFonts w:ascii="Arial" w:hAnsi="Arial" w:cs="Arial"/>
          <w:sz w:val="22"/>
          <w:szCs w:val="22"/>
        </w:rPr>
        <w:t xml:space="preserve">the required </w:t>
      </w:r>
      <w:r w:rsidRPr="008C6BFD">
        <w:rPr>
          <w:rFonts w:ascii="Arial" w:hAnsi="Arial" w:cs="Arial"/>
          <w:sz w:val="22"/>
          <w:szCs w:val="22"/>
        </w:rPr>
        <w:t xml:space="preserve">text within the </w:t>
      </w:r>
      <w:r>
        <w:rPr>
          <w:rFonts w:ascii="Arial" w:hAnsi="Arial" w:cs="Arial"/>
          <w:sz w:val="22"/>
          <w:szCs w:val="22"/>
        </w:rPr>
        <w:t xml:space="preserve">text box provided. The Bidder can </w:t>
      </w:r>
      <w:r w:rsidRPr="008C6BFD">
        <w:rPr>
          <w:rFonts w:ascii="Arial" w:hAnsi="Arial" w:cs="Arial"/>
          <w:sz w:val="22"/>
          <w:szCs w:val="22"/>
        </w:rPr>
        <w:t>attach up to 3 documents (5MB upload limit per file). Once you have entered your message or question, click Send Email.</w:t>
      </w:r>
    </w:p>
    <w:p w14:paraId="01D7AA0F" w14:textId="77777777" w:rsidR="008C6BFD" w:rsidRDefault="008C6BFD" w:rsidP="00303DBA">
      <w:pPr>
        <w:ind w:left="360"/>
        <w:rPr>
          <w:rFonts w:ascii="Arial" w:hAnsi="Arial" w:cs="Arial"/>
          <w:b/>
          <w:sz w:val="22"/>
          <w:szCs w:val="22"/>
        </w:rPr>
      </w:pPr>
    </w:p>
    <w:p w14:paraId="01D7AA10" w14:textId="1F10719B" w:rsidR="004B0BAF" w:rsidRDefault="00303DBA" w:rsidP="00303DBA">
      <w:pPr>
        <w:ind w:left="360"/>
        <w:rPr>
          <w:rFonts w:ascii="Arial" w:hAnsi="Arial" w:cs="Arial"/>
          <w:sz w:val="22"/>
          <w:szCs w:val="22"/>
        </w:rPr>
      </w:pPr>
      <w:r w:rsidRPr="00784D72">
        <w:rPr>
          <w:rFonts w:ascii="Arial" w:hAnsi="Arial" w:cs="Arial"/>
          <w:b/>
          <w:sz w:val="22"/>
          <w:szCs w:val="22"/>
        </w:rPr>
        <w:t>The last date for questions to be asked is</w:t>
      </w:r>
      <w:r w:rsidR="005A41BB">
        <w:rPr>
          <w:rFonts w:ascii="Arial" w:hAnsi="Arial" w:cs="Arial"/>
          <w:b/>
          <w:sz w:val="22"/>
          <w:szCs w:val="22"/>
        </w:rPr>
        <w:t xml:space="preserve"> </w:t>
      </w:r>
      <w:r w:rsidR="005A41BB" w:rsidRPr="005A41BB">
        <w:rPr>
          <w:rFonts w:ascii="Arial" w:hAnsi="Arial" w:cs="Arial"/>
          <w:b/>
          <w:sz w:val="22"/>
          <w:szCs w:val="22"/>
        </w:rPr>
        <w:t>23rd March 2017</w:t>
      </w:r>
      <w:r w:rsidRPr="00784D72">
        <w:rPr>
          <w:rFonts w:ascii="Arial" w:hAnsi="Arial" w:cs="Arial"/>
          <w:b/>
          <w:sz w:val="22"/>
          <w:szCs w:val="22"/>
        </w:rPr>
        <w:t>. Questions asked after this date will be responded to at the discretion of the Authority</w:t>
      </w:r>
      <w:r w:rsidRPr="001B54B0">
        <w:rPr>
          <w:rFonts w:ascii="Arial" w:hAnsi="Arial" w:cs="Arial"/>
          <w:sz w:val="22"/>
          <w:szCs w:val="22"/>
        </w:rPr>
        <w:t>.</w:t>
      </w:r>
    </w:p>
    <w:p w14:paraId="01D7AA11" w14:textId="77777777" w:rsidR="003E5A41" w:rsidRDefault="003E5A41" w:rsidP="00303DBA">
      <w:pPr>
        <w:ind w:left="360"/>
        <w:rPr>
          <w:rFonts w:ascii="Arial" w:hAnsi="Arial" w:cs="Arial"/>
          <w:sz w:val="22"/>
          <w:szCs w:val="22"/>
        </w:rPr>
      </w:pPr>
    </w:p>
    <w:p w14:paraId="01D7AA12" w14:textId="77777777" w:rsidR="003E5A41" w:rsidRDefault="003E5A41" w:rsidP="00303DBA">
      <w:pPr>
        <w:ind w:left="360"/>
        <w:rPr>
          <w:rFonts w:ascii="Arial" w:hAnsi="Arial" w:cs="Arial"/>
          <w:sz w:val="22"/>
          <w:szCs w:val="22"/>
        </w:rPr>
      </w:pPr>
      <w:r>
        <w:rPr>
          <w:rFonts w:ascii="Arial" w:hAnsi="Arial" w:cs="Arial"/>
          <w:sz w:val="22"/>
          <w:szCs w:val="22"/>
        </w:rPr>
        <w:t xml:space="preserve">The message facility in the </w:t>
      </w:r>
      <w:proofErr w:type="spellStart"/>
      <w:r>
        <w:rPr>
          <w:rFonts w:ascii="Arial" w:hAnsi="Arial" w:cs="Arial"/>
          <w:sz w:val="22"/>
          <w:szCs w:val="22"/>
        </w:rPr>
        <w:t>BiP</w:t>
      </w:r>
      <w:proofErr w:type="spellEnd"/>
      <w:r>
        <w:rPr>
          <w:rFonts w:ascii="Arial" w:hAnsi="Arial" w:cs="Arial"/>
          <w:sz w:val="22"/>
          <w:szCs w:val="22"/>
        </w:rPr>
        <w:t xml:space="preserve"> Delta </w:t>
      </w:r>
      <w:r w:rsidR="006470DE">
        <w:rPr>
          <w:rFonts w:ascii="Arial" w:hAnsi="Arial" w:cs="Arial"/>
          <w:sz w:val="22"/>
          <w:szCs w:val="22"/>
        </w:rPr>
        <w:t>eSourcing</w:t>
      </w:r>
      <w:r>
        <w:rPr>
          <w:rFonts w:ascii="Arial" w:hAnsi="Arial" w:cs="Arial"/>
          <w:sz w:val="22"/>
          <w:szCs w:val="22"/>
        </w:rPr>
        <w:t xml:space="preserve"> portal</w:t>
      </w:r>
      <w:r w:rsidRPr="003E5A41">
        <w:rPr>
          <w:rFonts w:ascii="Arial" w:hAnsi="Arial" w:cs="Arial"/>
          <w:sz w:val="22"/>
          <w:szCs w:val="22"/>
        </w:rPr>
        <w:t xml:space="preserve"> </w:t>
      </w:r>
      <w:r w:rsidRPr="003E5A41">
        <w:rPr>
          <w:rFonts w:ascii="Arial" w:hAnsi="Arial" w:cs="Arial"/>
          <w:b/>
          <w:sz w:val="22"/>
          <w:szCs w:val="22"/>
        </w:rPr>
        <w:t>MUST NOT</w:t>
      </w:r>
      <w:r w:rsidRPr="003E5A41">
        <w:rPr>
          <w:rFonts w:ascii="Arial" w:hAnsi="Arial" w:cs="Arial"/>
          <w:sz w:val="22"/>
          <w:szCs w:val="22"/>
        </w:rPr>
        <w:t xml:space="preserve"> </w:t>
      </w:r>
      <w:r>
        <w:rPr>
          <w:rFonts w:ascii="Arial" w:hAnsi="Arial" w:cs="Arial"/>
          <w:sz w:val="22"/>
          <w:szCs w:val="22"/>
        </w:rPr>
        <w:t xml:space="preserve">be used to send a tender </w:t>
      </w:r>
      <w:r w:rsidRPr="003E5A41">
        <w:rPr>
          <w:rFonts w:ascii="Arial" w:hAnsi="Arial" w:cs="Arial"/>
          <w:sz w:val="22"/>
          <w:szCs w:val="22"/>
        </w:rPr>
        <w:t>response; it is strictly for messaging purposes only and all communications and attachments are stored within the Message History to form an audit trail.</w:t>
      </w:r>
    </w:p>
    <w:p w14:paraId="01D7AA13" w14:textId="77777777" w:rsidR="004B0BAF" w:rsidRDefault="004B0BAF" w:rsidP="00303DBA">
      <w:pPr>
        <w:ind w:left="360"/>
        <w:rPr>
          <w:rFonts w:ascii="Arial" w:hAnsi="Arial" w:cs="Arial"/>
          <w:sz w:val="22"/>
          <w:szCs w:val="22"/>
        </w:rPr>
      </w:pPr>
    </w:p>
    <w:p w14:paraId="01D7AA14" w14:textId="77777777" w:rsidR="00303DBA" w:rsidRPr="001B54B0" w:rsidRDefault="004B0BAF" w:rsidP="00303DBA">
      <w:pPr>
        <w:ind w:left="360"/>
        <w:rPr>
          <w:rFonts w:ascii="Arial" w:hAnsi="Arial" w:cs="Arial"/>
          <w:sz w:val="22"/>
          <w:szCs w:val="22"/>
        </w:rPr>
      </w:pPr>
      <w:r>
        <w:rPr>
          <w:rFonts w:ascii="Arial" w:hAnsi="Arial" w:cs="Arial"/>
          <w:sz w:val="22"/>
          <w:szCs w:val="22"/>
        </w:rPr>
        <w:t>In the event that the tender is amended by the Authority during the tender stage, it will be re-issu</w:t>
      </w:r>
      <w:r w:rsidR="008C6BFD">
        <w:rPr>
          <w:rFonts w:ascii="Arial" w:hAnsi="Arial" w:cs="Arial"/>
          <w:sz w:val="22"/>
          <w:szCs w:val="22"/>
        </w:rPr>
        <w:t xml:space="preserve">ed on the </w:t>
      </w:r>
      <w:proofErr w:type="spellStart"/>
      <w:r w:rsidR="008C6BFD">
        <w:rPr>
          <w:rFonts w:ascii="Arial" w:hAnsi="Arial" w:cs="Arial"/>
          <w:sz w:val="22"/>
          <w:szCs w:val="22"/>
        </w:rPr>
        <w:t>BiP</w:t>
      </w:r>
      <w:proofErr w:type="spellEnd"/>
      <w:r w:rsidR="008C6BFD">
        <w:rPr>
          <w:rFonts w:ascii="Arial" w:hAnsi="Arial" w:cs="Arial"/>
          <w:sz w:val="22"/>
          <w:szCs w:val="22"/>
        </w:rPr>
        <w:t xml:space="preserve"> Delta </w:t>
      </w:r>
      <w:r w:rsidR="006470DE">
        <w:rPr>
          <w:rFonts w:ascii="Arial" w:hAnsi="Arial" w:cs="Arial"/>
          <w:sz w:val="22"/>
          <w:szCs w:val="22"/>
        </w:rPr>
        <w:t>eSourcing</w:t>
      </w:r>
      <w:r w:rsidR="008C6BFD">
        <w:rPr>
          <w:rFonts w:ascii="Arial" w:hAnsi="Arial" w:cs="Arial"/>
          <w:sz w:val="22"/>
          <w:szCs w:val="22"/>
        </w:rPr>
        <w:t xml:space="preserve"> p</w:t>
      </w:r>
      <w:r>
        <w:rPr>
          <w:rFonts w:ascii="Arial" w:hAnsi="Arial" w:cs="Arial"/>
          <w:sz w:val="22"/>
          <w:szCs w:val="22"/>
        </w:rPr>
        <w:t>ortal. Bidders will need to acknowledge the amendment and will be directed</w:t>
      </w:r>
      <w:r w:rsidR="004A40D4">
        <w:rPr>
          <w:rFonts w:ascii="Arial" w:hAnsi="Arial" w:cs="Arial"/>
          <w:sz w:val="22"/>
          <w:szCs w:val="22"/>
        </w:rPr>
        <w:t xml:space="preserve"> to do so by the portal. In the event the Bidder has already submitted their ITT response prior to the publication of the amendment, they will need to re-submit their ITT response again.</w:t>
      </w:r>
      <w:r w:rsidR="00303DBA" w:rsidRPr="001B54B0">
        <w:rPr>
          <w:rFonts w:ascii="Arial" w:hAnsi="Arial" w:cs="Arial"/>
          <w:sz w:val="22"/>
          <w:szCs w:val="22"/>
        </w:rPr>
        <w:t xml:space="preserve">  </w:t>
      </w:r>
    </w:p>
    <w:p w14:paraId="01D7AA15" w14:textId="77777777" w:rsidR="00303DBA" w:rsidRPr="001B54B0" w:rsidRDefault="00303DBA" w:rsidP="00303DBA">
      <w:pPr>
        <w:ind w:left="360"/>
        <w:rPr>
          <w:rFonts w:ascii="Arial" w:hAnsi="Arial" w:cs="Arial"/>
          <w:sz w:val="22"/>
          <w:szCs w:val="22"/>
        </w:rPr>
      </w:pPr>
      <w:r w:rsidRPr="001B54B0">
        <w:rPr>
          <w:rFonts w:ascii="Arial" w:hAnsi="Arial" w:cs="Arial"/>
          <w:sz w:val="22"/>
          <w:szCs w:val="22"/>
        </w:rPr>
        <w:t xml:space="preserve"> </w:t>
      </w:r>
    </w:p>
    <w:p w14:paraId="01D7AA16" w14:textId="77777777" w:rsidR="00303DBA" w:rsidRDefault="00A465F0" w:rsidP="00303DBA">
      <w:pPr>
        <w:ind w:left="360"/>
        <w:rPr>
          <w:rFonts w:ascii="Arial" w:hAnsi="Arial" w:cs="Arial"/>
          <w:sz w:val="22"/>
          <w:szCs w:val="22"/>
        </w:rPr>
      </w:pPr>
      <w:r w:rsidRPr="001B54B0">
        <w:rPr>
          <w:rFonts w:ascii="Arial" w:hAnsi="Arial" w:cs="Arial"/>
          <w:sz w:val="22"/>
          <w:szCs w:val="22"/>
        </w:rPr>
        <w:t>Within the e-sourcing portal the Bidder is to confirm that they</w:t>
      </w:r>
      <w:r w:rsidR="00303DBA" w:rsidRPr="001B54B0">
        <w:rPr>
          <w:rFonts w:ascii="Arial" w:hAnsi="Arial" w:cs="Arial"/>
          <w:sz w:val="22"/>
          <w:szCs w:val="22"/>
        </w:rPr>
        <w:t xml:space="preserve"> have read, understood and accept the terms and conditions, specifications and other attachments. These will form a part of any resultant contract</w:t>
      </w:r>
    </w:p>
    <w:p w14:paraId="01D7AA17" w14:textId="77777777" w:rsidR="004E367E" w:rsidRDefault="004E367E" w:rsidP="00303DBA">
      <w:pPr>
        <w:ind w:left="360"/>
        <w:rPr>
          <w:rFonts w:ascii="Arial" w:hAnsi="Arial" w:cs="Arial"/>
          <w:sz w:val="22"/>
          <w:szCs w:val="22"/>
        </w:rPr>
      </w:pPr>
    </w:p>
    <w:p w14:paraId="01D7AA18" w14:textId="77777777" w:rsidR="004E367E" w:rsidRDefault="004E367E" w:rsidP="00303DBA">
      <w:pPr>
        <w:ind w:left="360"/>
        <w:rPr>
          <w:rFonts w:ascii="Arial" w:hAnsi="Arial" w:cs="Arial"/>
          <w:sz w:val="22"/>
          <w:szCs w:val="22"/>
        </w:rPr>
      </w:pPr>
      <w:r w:rsidRPr="004E367E">
        <w:rPr>
          <w:rFonts w:ascii="Arial" w:hAnsi="Arial" w:cs="Arial"/>
          <w:sz w:val="22"/>
          <w:szCs w:val="22"/>
        </w:rPr>
        <w:t>Bidde</w:t>
      </w:r>
      <w:r>
        <w:rPr>
          <w:rFonts w:ascii="Arial" w:hAnsi="Arial" w:cs="Arial"/>
          <w:sz w:val="22"/>
          <w:szCs w:val="22"/>
        </w:rPr>
        <w:t>rs who are propose on submit</w:t>
      </w:r>
      <w:r w:rsidRPr="004E367E">
        <w:rPr>
          <w:rFonts w:ascii="Arial" w:hAnsi="Arial" w:cs="Arial"/>
          <w:sz w:val="22"/>
          <w:szCs w:val="22"/>
        </w:rPr>
        <w:t xml:space="preserve"> an Invitation to Tender submission for multiple Lots are to ensure that their response covers all necessary methodologies for Lots bid against</w:t>
      </w:r>
    </w:p>
    <w:p w14:paraId="01D7AA19" w14:textId="77777777" w:rsidR="004E367E" w:rsidRPr="001B54B0" w:rsidRDefault="004E367E" w:rsidP="00303DBA">
      <w:pPr>
        <w:ind w:left="360"/>
        <w:rPr>
          <w:rFonts w:ascii="Arial" w:hAnsi="Arial" w:cs="Arial"/>
          <w:sz w:val="22"/>
          <w:szCs w:val="22"/>
        </w:rPr>
      </w:pPr>
    </w:p>
    <w:p w14:paraId="01D7AA1A" w14:textId="77777777" w:rsidR="00A465F0" w:rsidRPr="00365D80" w:rsidRDefault="00A465F0" w:rsidP="00AA2D8D">
      <w:pPr>
        <w:pStyle w:val="Heading3"/>
        <w:numPr>
          <w:ilvl w:val="0"/>
          <w:numId w:val="27"/>
        </w:numPr>
        <w:ind w:hanging="436"/>
        <w:rPr>
          <w:rFonts w:ascii="Arial" w:hAnsi="Arial" w:cs="Arial"/>
          <w:sz w:val="22"/>
          <w:szCs w:val="22"/>
        </w:rPr>
      </w:pPr>
      <w:bookmarkStart w:id="6" w:name="_Toc464749464"/>
      <w:r w:rsidRPr="00365D80">
        <w:rPr>
          <w:rFonts w:ascii="Arial" w:hAnsi="Arial" w:cs="Arial"/>
          <w:sz w:val="22"/>
          <w:szCs w:val="22"/>
        </w:rPr>
        <w:t>SECTION A</w:t>
      </w:r>
      <w:r w:rsidR="0092427F" w:rsidRPr="00365D80">
        <w:rPr>
          <w:rFonts w:ascii="Arial" w:hAnsi="Arial" w:cs="Arial"/>
          <w:sz w:val="22"/>
          <w:szCs w:val="22"/>
        </w:rPr>
        <w:t xml:space="preserve"> </w:t>
      </w:r>
      <w:r w:rsidR="004A40D4">
        <w:rPr>
          <w:rFonts w:ascii="Arial" w:hAnsi="Arial" w:cs="Arial"/>
          <w:sz w:val="22"/>
          <w:szCs w:val="22"/>
        </w:rPr>
        <w:t xml:space="preserve">– Standard Selective </w:t>
      </w:r>
      <w:r w:rsidR="00AF35BD">
        <w:rPr>
          <w:rFonts w:ascii="Arial" w:hAnsi="Arial" w:cs="Arial"/>
          <w:sz w:val="22"/>
          <w:szCs w:val="22"/>
        </w:rPr>
        <w:t>Q</w:t>
      </w:r>
      <w:r w:rsidR="004A40D4">
        <w:rPr>
          <w:rFonts w:ascii="Arial" w:hAnsi="Arial" w:cs="Arial"/>
          <w:sz w:val="22"/>
          <w:szCs w:val="22"/>
        </w:rPr>
        <w:t xml:space="preserve">uestionnaire (SSQ) </w:t>
      </w:r>
      <w:r w:rsidR="00AF35BD">
        <w:rPr>
          <w:rFonts w:ascii="Arial" w:hAnsi="Arial" w:cs="Arial"/>
          <w:sz w:val="22"/>
          <w:szCs w:val="22"/>
        </w:rPr>
        <w:t>Submission</w:t>
      </w:r>
      <w:bookmarkEnd w:id="6"/>
    </w:p>
    <w:p w14:paraId="01D7AA1B" w14:textId="77777777" w:rsidR="00A465F0" w:rsidRDefault="00A465F0" w:rsidP="00A465F0">
      <w:pPr>
        <w:ind w:left="1080"/>
        <w:rPr>
          <w:rFonts w:ascii="Arial" w:hAnsi="Arial" w:cs="Arial"/>
          <w:b/>
          <w:sz w:val="22"/>
          <w:szCs w:val="22"/>
        </w:rPr>
      </w:pPr>
    </w:p>
    <w:p w14:paraId="01D7AA1C" w14:textId="77777777" w:rsidR="00AF35BD" w:rsidRDefault="0092427F" w:rsidP="0092427F">
      <w:pPr>
        <w:ind w:left="284"/>
        <w:rPr>
          <w:rFonts w:ascii="Arial" w:hAnsi="Arial" w:cs="Arial"/>
          <w:sz w:val="22"/>
          <w:szCs w:val="22"/>
        </w:rPr>
      </w:pPr>
      <w:r>
        <w:rPr>
          <w:rFonts w:ascii="Arial" w:hAnsi="Arial" w:cs="Arial"/>
          <w:sz w:val="22"/>
          <w:szCs w:val="22"/>
        </w:rPr>
        <w:t xml:space="preserve">Section A </w:t>
      </w:r>
      <w:r w:rsidR="00AF35BD">
        <w:rPr>
          <w:rFonts w:ascii="Arial" w:hAnsi="Arial" w:cs="Arial"/>
          <w:sz w:val="22"/>
          <w:szCs w:val="22"/>
        </w:rPr>
        <w:t xml:space="preserve">consists of two </w:t>
      </w:r>
      <w:r w:rsidR="004104BF">
        <w:rPr>
          <w:rFonts w:ascii="Arial" w:hAnsi="Arial" w:cs="Arial"/>
          <w:sz w:val="22"/>
          <w:szCs w:val="22"/>
        </w:rPr>
        <w:t>sub-sections:</w:t>
      </w:r>
    </w:p>
    <w:p w14:paraId="01D7AA1D" w14:textId="77777777" w:rsidR="00AF35BD" w:rsidRDefault="00AF35BD" w:rsidP="0092427F">
      <w:pPr>
        <w:ind w:left="284"/>
        <w:rPr>
          <w:rFonts w:ascii="Arial" w:hAnsi="Arial" w:cs="Arial"/>
          <w:sz w:val="22"/>
          <w:szCs w:val="22"/>
        </w:rPr>
      </w:pPr>
    </w:p>
    <w:p w14:paraId="01D7AA1E" w14:textId="77777777" w:rsidR="0092427F" w:rsidRDefault="00AF35BD" w:rsidP="00214C4E">
      <w:pPr>
        <w:numPr>
          <w:ilvl w:val="0"/>
          <w:numId w:val="31"/>
        </w:numPr>
        <w:rPr>
          <w:rFonts w:ascii="Arial" w:hAnsi="Arial" w:cs="Arial"/>
          <w:sz w:val="22"/>
          <w:szCs w:val="22"/>
        </w:rPr>
      </w:pPr>
      <w:r>
        <w:rPr>
          <w:rFonts w:ascii="Arial" w:hAnsi="Arial" w:cs="Arial"/>
          <w:sz w:val="22"/>
          <w:szCs w:val="22"/>
        </w:rPr>
        <w:t>3.1 Selection questionnaire S</w:t>
      </w:r>
      <w:r w:rsidR="004A40D4">
        <w:rPr>
          <w:rFonts w:ascii="Arial" w:hAnsi="Arial" w:cs="Arial"/>
          <w:sz w:val="22"/>
          <w:szCs w:val="22"/>
        </w:rPr>
        <w:t>S</w:t>
      </w:r>
      <w:r>
        <w:rPr>
          <w:rFonts w:ascii="Arial" w:hAnsi="Arial" w:cs="Arial"/>
          <w:sz w:val="22"/>
          <w:szCs w:val="22"/>
        </w:rPr>
        <w:t xml:space="preserve">Q – </w:t>
      </w:r>
      <w:r w:rsidR="0092427F">
        <w:rPr>
          <w:rFonts w:ascii="Arial" w:hAnsi="Arial" w:cs="Arial"/>
          <w:sz w:val="22"/>
          <w:szCs w:val="22"/>
        </w:rPr>
        <w:t>designed to assess the suitability of a Supplier to deliver the Authority’s contract requirements.</w:t>
      </w:r>
      <w:r>
        <w:rPr>
          <w:rFonts w:ascii="Arial" w:hAnsi="Arial" w:cs="Arial"/>
          <w:sz w:val="22"/>
          <w:szCs w:val="22"/>
        </w:rPr>
        <w:t xml:space="preserve"> Bidder must download and complete the S</w:t>
      </w:r>
      <w:r w:rsidR="004A40D4">
        <w:rPr>
          <w:rFonts w:ascii="Arial" w:hAnsi="Arial" w:cs="Arial"/>
          <w:sz w:val="22"/>
          <w:szCs w:val="22"/>
        </w:rPr>
        <w:t>S</w:t>
      </w:r>
      <w:r>
        <w:rPr>
          <w:rFonts w:ascii="Arial" w:hAnsi="Arial" w:cs="Arial"/>
          <w:sz w:val="22"/>
          <w:szCs w:val="22"/>
        </w:rPr>
        <w:t>Q document.</w:t>
      </w:r>
    </w:p>
    <w:p w14:paraId="01D7AA1F" w14:textId="77777777" w:rsidR="004A40D4" w:rsidRDefault="00AF35BD" w:rsidP="00214C4E">
      <w:pPr>
        <w:numPr>
          <w:ilvl w:val="0"/>
          <w:numId w:val="31"/>
        </w:numPr>
        <w:rPr>
          <w:rFonts w:ascii="Arial" w:hAnsi="Arial" w:cs="Arial"/>
          <w:sz w:val="22"/>
          <w:szCs w:val="22"/>
        </w:rPr>
      </w:pPr>
      <w:r>
        <w:rPr>
          <w:rFonts w:ascii="Arial" w:hAnsi="Arial" w:cs="Arial"/>
          <w:sz w:val="22"/>
          <w:szCs w:val="22"/>
        </w:rPr>
        <w:t xml:space="preserve">3.2 Additional relevant documents </w:t>
      </w:r>
      <w:r w:rsidR="00F97E84">
        <w:rPr>
          <w:rFonts w:ascii="Arial" w:hAnsi="Arial" w:cs="Arial"/>
          <w:sz w:val="22"/>
          <w:szCs w:val="22"/>
        </w:rPr>
        <w:t>A</w:t>
      </w:r>
      <w:r w:rsidRPr="00214C4E">
        <w:rPr>
          <w:rFonts w:ascii="Arial" w:hAnsi="Arial" w:cs="Arial"/>
          <w:sz w:val="22"/>
          <w:szCs w:val="22"/>
        </w:rPr>
        <w:t>ny relevant documents to support your SSQ</w:t>
      </w:r>
      <w:r w:rsidR="00784D72">
        <w:rPr>
          <w:rFonts w:ascii="Arial" w:hAnsi="Arial" w:cs="Arial"/>
          <w:sz w:val="22"/>
          <w:szCs w:val="22"/>
        </w:rPr>
        <w:t xml:space="preserve"> </w:t>
      </w:r>
      <w:r w:rsidRPr="00214C4E">
        <w:rPr>
          <w:rFonts w:ascii="Arial" w:hAnsi="Arial" w:cs="Arial"/>
          <w:sz w:val="22"/>
          <w:szCs w:val="22"/>
        </w:rPr>
        <w:t>r</w:t>
      </w:r>
      <w:r w:rsidR="00AC2B9B">
        <w:rPr>
          <w:rFonts w:ascii="Arial" w:hAnsi="Arial" w:cs="Arial"/>
          <w:sz w:val="22"/>
          <w:szCs w:val="22"/>
        </w:rPr>
        <w:t>e</w:t>
      </w:r>
      <w:r w:rsidRPr="00214C4E">
        <w:rPr>
          <w:rFonts w:ascii="Arial" w:hAnsi="Arial" w:cs="Arial"/>
          <w:sz w:val="22"/>
          <w:szCs w:val="22"/>
        </w:rPr>
        <w:t>sponse</w:t>
      </w:r>
      <w:r w:rsidR="00F97E84">
        <w:rPr>
          <w:rFonts w:ascii="Arial" w:hAnsi="Arial" w:cs="Arial"/>
          <w:sz w:val="22"/>
          <w:szCs w:val="22"/>
        </w:rPr>
        <w:t xml:space="preserve"> will need to be attached</w:t>
      </w:r>
      <w:r w:rsidRPr="00214C4E">
        <w:rPr>
          <w:rFonts w:ascii="Arial" w:hAnsi="Arial" w:cs="Arial"/>
          <w:sz w:val="22"/>
          <w:szCs w:val="22"/>
        </w:rPr>
        <w:t>. You will need</w:t>
      </w:r>
      <w:r w:rsidR="004A40D4">
        <w:rPr>
          <w:rFonts w:ascii="Arial" w:hAnsi="Arial" w:cs="Arial"/>
          <w:sz w:val="22"/>
          <w:szCs w:val="22"/>
        </w:rPr>
        <w:t> to save all documents in a PDF, Word or Excel format</w:t>
      </w:r>
      <w:r w:rsidRPr="00214C4E">
        <w:rPr>
          <w:rFonts w:ascii="Arial" w:hAnsi="Arial" w:cs="Arial"/>
          <w:sz w:val="22"/>
          <w:szCs w:val="22"/>
        </w:rPr>
        <w:t>.</w:t>
      </w:r>
      <w:r w:rsidR="004A40D4">
        <w:rPr>
          <w:rFonts w:ascii="Arial" w:hAnsi="Arial" w:cs="Arial"/>
          <w:sz w:val="22"/>
          <w:szCs w:val="22"/>
        </w:rPr>
        <w:t xml:space="preserve"> </w:t>
      </w:r>
    </w:p>
    <w:p w14:paraId="01D7AA20" w14:textId="77777777" w:rsidR="004A40D4" w:rsidRDefault="004A40D4" w:rsidP="004A40D4">
      <w:pPr>
        <w:ind w:left="1004"/>
        <w:rPr>
          <w:rFonts w:ascii="Arial" w:hAnsi="Arial" w:cs="Arial"/>
          <w:sz w:val="22"/>
          <w:szCs w:val="22"/>
        </w:rPr>
      </w:pPr>
    </w:p>
    <w:p w14:paraId="01D7AA21" w14:textId="77777777" w:rsidR="00AF35BD" w:rsidRPr="00214C4E" w:rsidRDefault="004A40D4" w:rsidP="004A40D4">
      <w:pPr>
        <w:ind w:left="284"/>
        <w:rPr>
          <w:rFonts w:ascii="Arial" w:hAnsi="Arial" w:cs="Arial"/>
          <w:b/>
          <w:sz w:val="22"/>
          <w:szCs w:val="22"/>
        </w:rPr>
      </w:pPr>
      <w:r>
        <w:rPr>
          <w:rFonts w:ascii="Arial" w:hAnsi="Arial" w:cs="Arial"/>
          <w:b/>
          <w:sz w:val="22"/>
          <w:szCs w:val="22"/>
        </w:rPr>
        <w:t xml:space="preserve">Standard </w:t>
      </w:r>
      <w:r w:rsidR="00AF35BD" w:rsidRPr="00214C4E">
        <w:rPr>
          <w:rFonts w:ascii="Arial" w:hAnsi="Arial" w:cs="Arial"/>
          <w:b/>
          <w:sz w:val="22"/>
          <w:szCs w:val="22"/>
        </w:rPr>
        <w:t>Selection Questionnaire</w:t>
      </w:r>
    </w:p>
    <w:p w14:paraId="01D7AA22" w14:textId="77777777" w:rsidR="00AF35BD" w:rsidRDefault="00AF35BD" w:rsidP="004A40D4">
      <w:pPr>
        <w:ind w:left="284"/>
        <w:rPr>
          <w:rFonts w:ascii="Arial" w:hAnsi="Arial" w:cs="Arial"/>
          <w:sz w:val="22"/>
          <w:szCs w:val="22"/>
        </w:rPr>
      </w:pPr>
    </w:p>
    <w:p w14:paraId="01D7AA23" w14:textId="77777777" w:rsidR="00926508" w:rsidRPr="00214C4E" w:rsidRDefault="00926508" w:rsidP="004A40D4">
      <w:pPr>
        <w:pStyle w:val="Normal1"/>
        <w:ind w:left="284"/>
        <w:contextualSpacing/>
        <w:jc w:val="both"/>
        <w:rPr>
          <w:rFonts w:ascii="Arial" w:eastAsia="Arial" w:hAnsi="Arial" w:cs="Arial"/>
          <w:sz w:val="22"/>
          <w:szCs w:val="22"/>
        </w:rPr>
      </w:pPr>
      <w:r w:rsidRPr="00214C4E">
        <w:rPr>
          <w:rFonts w:ascii="Arial" w:eastAsia="Arial" w:hAnsi="Arial" w:cs="Arial"/>
          <w:sz w:val="22"/>
          <w:szCs w:val="22"/>
        </w:rPr>
        <w:t>The standard Selection Questionnaire is structured in 3 separate parts:</w:t>
      </w:r>
    </w:p>
    <w:p w14:paraId="01D7AA24" w14:textId="77777777" w:rsidR="00926508" w:rsidRPr="00214C4E" w:rsidRDefault="00926508" w:rsidP="004A40D4">
      <w:pPr>
        <w:pStyle w:val="Normal1"/>
        <w:ind w:left="284"/>
        <w:jc w:val="both"/>
        <w:rPr>
          <w:sz w:val="22"/>
          <w:szCs w:val="22"/>
        </w:rPr>
      </w:pPr>
    </w:p>
    <w:p w14:paraId="01D7AA25" w14:textId="77777777" w:rsidR="00926508" w:rsidRPr="00214C4E" w:rsidRDefault="00926508" w:rsidP="004A40D4">
      <w:pPr>
        <w:pStyle w:val="Normal1"/>
        <w:ind w:left="284"/>
        <w:jc w:val="both"/>
        <w:rPr>
          <w:sz w:val="22"/>
          <w:szCs w:val="22"/>
        </w:rPr>
      </w:pPr>
      <w:r w:rsidRPr="00214C4E">
        <w:rPr>
          <w:rFonts w:ascii="Arial" w:eastAsia="Arial" w:hAnsi="Arial" w:cs="Arial"/>
          <w:sz w:val="22"/>
          <w:szCs w:val="22"/>
        </w:rPr>
        <w:t>Part 1 of the standard Selection Questionnaire covers basic information about the supplier, such as the</w:t>
      </w:r>
      <w:r w:rsidR="004104BF">
        <w:rPr>
          <w:rFonts w:ascii="Arial" w:eastAsia="Arial" w:hAnsi="Arial" w:cs="Arial"/>
          <w:sz w:val="22"/>
          <w:szCs w:val="22"/>
        </w:rPr>
        <w:t>ir</w:t>
      </w:r>
      <w:r w:rsidRPr="00214C4E">
        <w:rPr>
          <w:rFonts w:ascii="Arial" w:eastAsia="Arial" w:hAnsi="Arial" w:cs="Arial"/>
          <w:sz w:val="22"/>
          <w:szCs w:val="22"/>
        </w:rPr>
        <w:t xml:space="preserve"> contact details, trade memberships, details of parent companies, group bidding and so on.</w:t>
      </w:r>
    </w:p>
    <w:p w14:paraId="01D7AA26" w14:textId="77777777" w:rsidR="00926508" w:rsidRPr="00214C4E" w:rsidRDefault="00926508" w:rsidP="004A40D4">
      <w:pPr>
        <w:pStyle w:val="Normal1"/>
        <w:ind w:left="284"/>
        <w:jc w:val="both"/>
        <w:rPr>
          <w:sz w:val="22"/>
          <w:szCs w:val="22"/>
        </w:rPr>
      </w:pPr>
    </w:p>
    <w:p w14:paraId="01D7AA27" w14:textId="77777777" w:rsidR="00926508" w:rsidRPr="00214C4E" w:rsidRDefault="00926508" w:rsidP="004A40D4">
      <w:pPr>
        <w:pStyle w:val="Normal1"/>
        <w:ind w:left="284"/>
        <w:jc w:val="both"/>
        <w:rPr>
          <w:sz w:val="22"/>
          <w:szCs w:val="22"/>
        </w:rPr>
      </w:pPr>
      <w:r w:rsidRPr="00214C4E">
        <w:rPr>
          <w:rFonts w:ascii="Arial" w:eastAsia="Arial" w:hAnsi="Arial" w:cs="Arial"/>
          <w:sz w:val="22"/>
          <w:szCs w:val="22"/>
        </w:rPr>
        <w:t xml:space="preserve">Part 2 </w:t>
      </w:r>
      <w:r w:rsidR="004104BF">
        <w:rPr>
          <w:rFonts w:ascii="Arial" w:eastAsia="Arial" w:hAnsi="Arial" w:cs="Arial"/>
          <w:sz w:val="22"/>
          <w:szCs w:val="22"/>
        </w:rPr>
        <w:t>is</w:t>
      </w:r>
      <w:r w:rsidR="004104BF" w:rsidRPr="00214C4E">
        <w:rPr>
          <w:rFonts w:ascii="Arial" w:eastAsia="Arial" w:hAnsi="Arial" w:cs="Arial"/>
          <w:sz w:val="22"/>
          <w:szCs w:val="22"/>
        </w:rPr>
        <w:t xml:space="preserve"> </w:t>
      </w:r>
      <w:r w:rsidRPr="00214C4E">
        <w:rPr>
          <w:rFonts w:ascii="Arial" w:eastAsia="Arial" w:hAnsi="Arial" w:cs="Arial"/>
          <w:sz w:val="22"/>
          <w:szCs w:val="22"/>
        </w:rPr>
        <w:t xml:space="preserve">a self-declaration regarding whether or not any of the exclusion grounds apply. </w:t>
      </w:r>
    </w:p>
    <w:p w14:paraId="01D7AA28" w14:textId="77777777" w:rsidR="00926508" w:rsidRPr="00214C4E" w:rsidRDefault="00926508" w:rsidP="004A40D4">
      <w:pPr>
        <w:pStyle w:val="Normal1"/>
        <w:ind w:left="284"/>
        <w:jc w:val="both"/>
        <w:rPr>
          <w:sz w:val="22"/>
          <w:szCs w:val="22"/>
        </w:rPr>
      </w:pPr>
    </w:p>
    <w:p w14:paraId="01D7AA29" w14:textId="77777777" w:rsidR="00926508" w:rsidRPr="00214C4E" w:rsidRDefault="00926508" w:rsidP="004A40D4">
      <w:pPr>
        <w:pStyle w:val="Normal1"/>
        <w:ind w:left="284"/>
        <w:jc w:val="both"/>
        <w:rPr>
          <w:sz w:val="22"/>
          <w:szCs w:val="22"/>
        </w:rPr>
      </w:pPr>
      <w:r w:rsidRPr="00214C4E">
        <w:rPr>
          <w:rFonts w:ascii="Arial" w:eastAsia="Arial" w:hAnsi="Arial" w:cs="Arial"/>
          <w:sz w:val="22"/>
          <w:szCs w:val="22"/>
        </w:rPr>
        <w:t xml:space="preserve">Part 3 </w:t>
      </w:r>
      <w:r w:rsidR="004104BF">
        <w:rPr>
          <w:rFonts w:ascii="Arial" w:eastAsia="Arial" w:hAnsi="Arial" w:cs="Arial"/>
          <w:sz w:val="22"/>
          <w:szCs w:val="22"/>
        </w:rPr>
        <w:t>is</w:t>
      </w:r>
      <w:r w:rsidR="004104BF" w:rsidRPr="00214C4E">
        <w:rPr>
          <w:rFonts w:ascii="Arial" w:eastAsia="Arial" w:hAnsi="Arial" w:cs="Arial"/>
          <w:sz w:val="22"/>
          <w:szCs w:val="22"/>
        </w:rPr>
        <w:t xml:space="preserve"> </w:t>
      </w:r>
      <w:r w:rsidRPr="00214C4E">
        <w:rPr>
          <w:rFonts w:ascii="Arial" w:eastAsia="Arial" w:hAnsi="Arial" w:cs="Arial"/>
          <w:sz w:val="22"/>
          <w:szCs w:val="22"/>
        </w:rPr>
        <w:t>a self-declaration regarding whether or not the company meets the selection criteria in respect of their financial standing</w:t>
      </w:r>
      <w:r w:rsidR="00AF35BD">
        <w:rPr>
          <w:rFonts w:ascii="Arial" w:eastAsia="Arial" w:hAnsi="Arial" w:cs="Arial"/>
          <w:sz w:val="22"/>
          <w:szCs w:val="22"/>
        </w:rPr>
        <w:t>,</w:t>
      </w:r>
      <w:r w:rsidRPr="00214C4E">
        <w:rPr>
          <w:rFonts w:ascii="Arial" w:eastAsia="Arial" w:hAnsi="Arial" w:cs="Arial"/>
          <w:sz w:val="22"/>
          <w:szCs w:val="22"/>
        </w:rPr>
        <w:t xml:space="preserve"> technical capacity </w:t>
      </w:r>
      <w:r w:rsidR="00AF35BD">
        <w:rPr>
          <w:rFonts w:ascii="Arial" w:eastAsia="Arial" w:hAnsi="Arial" w:cs="Arial"/>
          <w:sz w:val="22"/>
          <w:szCs w:val="22"/>
        </w:rPr>
        <w:t xml:space="preserve">and </w:t>
      </w:r>
      <w:r w:rsidR="004104BF">
        <w:rPr>
          <w:rFonts w:ascii="Arial" w:eastAsia="Arial" w:hAnsi="Arial" w:cs="Arial"/>
          <w:sz w:val="22"/>
          <w:szCs w:val="22"/>
        </w:rPr>
        <w:t xml:space="preserve">the Authority’s </w:t>
      </w:r>
      <w:r w:rsidR="00AF35BD">
        <w:rPr>
          <w:rFonts w:ascii="Arial" w:eastAsia="Arial" w:hAnsi="Arial" w:cs="Arial"/>
          <w:sz w:val="22"/>
          <w:szCs w:val="22"/>
        </w:rPr>
        <w:t>additional questions.</w:t>
      </w:r>
    </w:p>
    <w:p w14:paraId="01D7AA2A" w14:textId="77777777" w:rsidR="00AF35BD" w:rsidRDefault="00AF35BD" w:rsidP="00214C4E">
      <w:pPr>
        <w:pStyle w:val="Heading3"/>
        <w:numPr>
          <w:ilvl w:val="0"/>
          <w:numId w:val="27"/>
        </w:numPr>
        <w:ind w:hanging="436"/>
        <w:rPr>
          <w:rFonts w:ascii="Arial" w:hAnsi="Arial" w:cs="Arial"/>
          <w:sz w:val="22"/>
          <w:szCs w:val="22"/>
        </w:rPr>
      </w:pPr>
      <w:bookmarkStart w:id="7" w:name="_Toc464749465"/>
      <w:r>
        <w:rPr>
          <w:rFonts w:ascii="Arial" w:hAnsi="Arial" w:cs="Arial"/>
          <w:sz w:val="22"/>
          <w:szCs w:val="22"/>
        </w:rPr>
        <w:t>Guidance to completing the S</w:t>
      </w:r>
      <w:r w:rsidR="004A40D4">
        <w:rPr>
          <w:rFonts w:ascii="Arial" w:hAnsi="Arial" w:cs="Arial"/>
          <w:sz w:val="22"/>
          <w:szCs w:val="22"/>
        </w:rPr>
        <w:t>S</w:t>
      </w:r>
      <w:r>
        <w:rPr>
          <w:rFonts w:ascii="Arial" w:hAnsi="Arial" w:cs="Arial"/>
          <w:sz w:val="22"/>
          <w:szCs w:val="22"/>
        </w:rPr>
        <w:t>Q</w:t>
      </w:r>
      <w:bookmarkEnd w:id="7"/>
    </w:p>
    <w:p w14:paraId="01D7AA2B" w14:textId="77777777" w:rsidR="00AF35BD" w:rsidRPr="001F451C" w:rsidRDefault="00E22BAF" w:rsidP="004A40D4">
      <w:pPr>
        <w:pStyle w:val="Heading3"/>
        <w:ind w:left="284"/>
        <w:rPr>
          <w:rFonts w:ascii="Arial" w:hAnsi="Arial" w:cs="Arial"/>
          <w:sz w:val="22"/>
          <w:szCs w:val="22"/>
        </w:rPr>
      </w:pPr>
      <w:bookmarkStart w:id="8" w:name="_Toc464749466"/>
      <w:r>
        <w:rPr>
          <w:rFonts w:ascii="Arial" w:hAnsi="Arial" w:cs="Arial"/>
          <w:sz w:val="22"/>
          <w:szCs w:val="22"/>
        </w:rPr>
        <w:t xml:space="preserve">Part 1: </w:t>
      </w:r>
      <w:r w:rsidR="00AF35BD" w:rsidRPr="00E22BAF">
        <w:rPr>
          <w:rFonts w:ascii="Arial" w:hAnsi="Arial" w:cs="Arial"/>
          <w:sz w:val="22"/>
          <w:szCs w:val="22"/>
        </w:rPr>
        <w:t>Potential Supplier Information</w:t>
      </w:r>
      <w:r w:rsidR="00AC2261" w:rsidRPr="00E22BAF">
        <w:rPr>
          <w:rFonts w:ascii="Arial" w:hAnsi="Arial" w:cs="Arial"/>
          <w:sz w:val="22"/>
          <w:szCs w:val="22"/>
        </w:rPr>
        <w:t xml:space="preserve"> (Section 1)</w:t>
      </w:r>
      <w:bookmarkEnd w:id="8"/>
    </w:p>
    <w:p w14:paraId="01D7AA2C" w14:textId="77777777" w:rsidR="005E2B30" w:rsidRDefault="005E2B30" w:rsidP="004A40D4">
      <w:pPr>
        <w:ind w:left="284"/>
        <w:rPr>
          <w:rFonts w:ascii="Arial" w:hAnsi="Arial" w:cs="Arial"/>
          <w:b/>
          <w:sz w:val="22"/>
          <w:szCs w:val="22"/>
        </w:rPr>
      </w:pPr>
    </w:p>
    <w:p w14:paraId="01D7AA2D" w14:textId="77777777" w:rsidR="005E2B30" w:rsidRDefault="005E2B30" w:rsidP="004A40D4">
      <w:pPr>
        <w:ind w:left="284"/>
        <w:rPr>
          <w:rFonts w:ascii="Arial" w:hAnsi="Arial" w:cs="Arial"/>
          <w:sz w:val="22"/>
          <w:szCs w:val="22"/>
        </w:rPr>
      </w:pPr>
      <w:r w:rsidRPr="005E2B30">
        <w:rPr>
          <w:rFonts w:ascii="Arial" w:hAnsi="Arial" w:cs="Arial"/>
          <w:sz w:val="22"/>
          <w:szCs w:val="22"/>
        </w:rPr>
        <w:t>T</w:t>
      </w:r>
      <w:r>
        <w:rPr>
          <w:rFonts w:ascii="Arial" w:hAnsi="Arial" w:cs="Arial"/>
          <w:sz w:val="22"/>
          <w:szCs w:val="22"/>
        </w:rPr>
        <w:t>he Bidder is to complete the required information concerning their organisation and provide details of their organisation</w:t>
      </w:r>
      <w:r w:rsidR="00B42EF5">
        <w:rPr>
          <w:rFonts w:ascii="Arial" w:hAnsi="Arial" w:cs="Arial"/>
          <w:sz w:val="22"/>
          <w:szCs w:val="22"/>
        </w:rPr>
        <w:t>’</w:t>
      </w:r>
      <w:r>
        <w:rPr>
          <w:rFonts w:ascii="Arial" w:hAnsi="Arial" w:cs="Arial"/>
          <w:sz w:val="22"/>
          <w:szCs w:val="22"/>
        </w:rPr>
        <w:t>s bidding model. The Bidder is to identify if they are bidding as Prime Contractor or a Consortium</w:t>
      </w:r>
      <w:r w:rsidR="00FD13ED">
        <w:rPr>
          <w:rFonts w:ascii="Arial" w:hAnsi="Arial" w:cs="Arial"/>
          <w:sz w:val="22"/>
          <w:szCs w:val="22"/>
        </w:rPr>
        <w:t>.</w:t>
      </w:r>
    </w:p>
    <w:p w14:paraId="01D7AA2E" w14:textId="77777777" w:rsidR="00AF35BD" w:rsidRDefault="00AF35BD" w:rsidP="00214C4E">
      <w:pPr>
        <w:rPr>
          <w:rFonts w:ascii="Arial" w:hAnsi="Arial" w:cs="Arial"/>
          <w:sz w:val="22"/>
          <w:szCs w:val="22"/>
        </w:rPr>
      </w:pPr>
    </w:p>
    <w:p w14:paraId="01D7AA2F" w14:textId="77777777" w:rsidR="00861D33" w:rsidRPr="001B54B0" w:rsidRDefault="00A25A39" w:rsidP="004A40D4">
      <w:pPr>
        <w:ind w:left="284"/>
        <w:rPr>
          <w:rFonts w:ascii="Arial" w:hAnsi="Arial" w:cs="Arial"/>
          <w:sz w:val="22"/>
          <w:szCs w:val="22"/>
        </w:rPr>
      </w:pPr>
      <w:r w:rsidRPr="001B54B0">
        <w:rPr>
          <w:rFonts w:ascii="Arial" w:hAnsi="Arial" w:cs="Arial"/>
          <w:sz w:val="22"/>
          <w:szCs w:val="22"/>
        </w:rPr>
        <w:t>Where reference is made to a consortium, this should be read as also including any other proposed partnership, joint venture or significant sub-contracting arrangement.</w:t>
      </w:r>
      <w:r w:rsidR="00AF35BD">
        <w:rPr>
          <w:rFonts w:ascii="Arial" w:hAnsi="Arial" w:cs="Arial"/>
          <w:sz w:val="22"/>
          <w:szCs w:val="22"/>
        </w:rPr>
        <w:t xml:space="preserve"> </w:t>
      </w:r>
      <w:r w:rsidR="00AF35BD">
        <w:rPr>
          <w:rFonts w:ascii="Arial" w:eastAsia="Arial" w:hAnsi="Arial" w:cs="Arial"/>
          <w:sz w:val="22"/>
          <w:szCs w:val="22"/>
        </w:rPr>
        <w:t>Note that every organisation that is being relied on to meet the selection must complete and submit the Part 1 and Part 2 self-declaration.</w:t>
      </w:r>
    </w:p>
    <w:p w14:paraId="01D7AA30" w14:textId="77777777" w:rsidR="00A25A39" w:rsidRPr="001B54B0" w:rsidRDefault="00A25A39" w:rsidP="004A40D4">
      <w:pPr>
        <w:ind w:left="284"/>
        <w:rPr>
          <w:rFonts w:ascii="Arial" w:hAnsi="Arial" w:cs="Arial"/>
          <w:sz w:val="22"/>
          <w:szCs w:val="22"/>
        </w:rPr>
      </w:pPr>
    </w:p>
    <w:p w14:paraId="01D7AA31" w14:textId="77777777" w:rsidR="00A25A39" w:rsidRPr="001B54B0" w:rsidRDefault="00A25A39" w:rsidP="004A40D4">
      <w:pPr>
        <w:ind w:left="284"/>
        <w:rPr>
          <w:rFonts w:ascii="Arial" w:hAnsi="Arial" w:cs="Arial"/>
          <w:sz w:val="22"/>
          <w:szCs w:val="22"/>
        </w:rPr>
      </w:pPr>
      <w:r w:rsidRPr="001B54B0">
        <w:rPr>
          <w:rFonts w:ascii="Arial" w:hAnsi="Arial" w:cs="Arial"/>
          <w:sz w:val="22"/>
          <w:szCs w:val="22"/>
        </w:rPr>
        <w:t xml:space="preserve">For bidding purposes, a consortium bid is acceptable but for the purposes of entering into a contract, </w:t>
      </w:r>
      <w:r w:rsidR="00FD13ED" w:rsidRPr="001B54B0">
        <w:rPr>
          <w:rFonts w:ascii="Arial" w:hAnsi="Arial" w:cs="Arial"/>
          <w:sz w:val="22"/>
          <w:szCs w:val="22"/>
        </w:rPr>
        <w:t xml:space="preserve">the Authority </w:t>
      </w:r>
      <w:r w:rsidRPr="001B54B0">
        <w:rPr>
          <w:rFonts w:ascii="Arial" w:hAnsi="Arial" w:cs="Arial"/>
          <w:sz w:val="22"/>
          <w:szCs w:val="22"/>
        </w:rPr>
        <w:t>reserves the right to require groupings of organisations, consortia, partnerships or any other form of joint venture to take a particular legal form or to require a single lead organisation to take primary liability under the contract or to require that each party in a consortium/partnership/joint venture undertakes joint and several liability under the contract.</w:t>
      </w:r>
    </w:p>
    <w:p w14:paraId="01D7AA32" w14:textId="77777777" w:rsidR="00A25A39" w:rsidRPr="001B54B0" w:rsidRDefault="00A25A39" w:rsidP="00214C4E">
      <w:pPr>
        <w:rPr>
          <w:rFonts w:ascii="Arial" w:hAnsi="Arial" w:cs="Arial"/>
          <w:sz w:val="22"/>
          <w:szCs w:val="22"/>
        </w:rPr>
      </w:pPr>
    </w:p>
    <w:p w14:paraId="01D7AA33" w14:textId="77777777" w:rsidR="00A25A39" w:rsidRPr="001B54B0" w:rsidRDefault="00A25A39" w:rsidP="004A40D4">
      <w:pPr>
        <w:tabs>
          <w:tab w:val="left" w:pos="284"/>
        </w:tabs>
        <w:ind w:left="284"/>
        <w:rPr>
          <w:rFonts w:ascii="Arial" w:hAnsi="Arial" w:cs="Arial"/>
          <w:sz w:val="22"/>
          <w:szCs w:val="22"/>
        </w:rPr>
      </w:pPr>
      <w:r w:rsidRPr="001B54B0">
        <w:rPr>
          <w:rFonts w:ascii="Arial" w:hAnsi="Arial" w:cs="Arial"/>
          <w:sz w:val="22"/>
          <w:szCs w:val="22"/>
        </w:rPr>
        <w:t xml:space="preserve">Where a consortium structure is proposed, all information requested should be given, unless otherwise instructed, in respect of the proposed prime contractor/consortium leader and in respect of consortium members or sub-contractors who will play a significant role in the delivery of services or work under any ensuing contract.  Responses must enable </w:t>
      </w:r>
      <w:r w:rsidR="00FD13ED" w:rsidRPr="001B54B0">
        <w:rPr>
          <w:rFonts w:ascii="Arial" w:hAnsi="Arial" w:cs="Arial"/>
          <w:sz w:val="22"/>
          <w:szCs w:val="22"/>
        </w:rPr>
        <w:t>the Authority</w:t>
      </w:r>
      <w:r w:rsidRPr="001B54B0">
        <w:rPr>
          <w:rFonts w:ascii="Arial" w:hAnsi="Arial" w:cs="Arial"/>
          <w:sz w:val="22"/>
          <w:szCs w:val="22"/>
        </w:rPr>
        <w:t xml:space="preserve"> to assess the overall service proposed.</w:t>
      </w:r>
    </w:p>
    <w:p w14:paraId="01D7AA34" w14:textId="77777777" w:rsidR="00A25A39" w:rsidRPr="00655EC0" w:rsidRDefault="00A25A39" w:rsidP="004A40D4">
      <w:pPr>
        <w:ind w:left="284"/>
        <w:rPr>
          <w:rFonts w:ascii="Arial" w:hAnsi="Arial" w:cs="Arial"/>
          <w:color w:val="0070C0"/>
          <w:sz w:val="22"/>
          <w:szCs w:val="22"/>
        </w:rPr>
      </w:pPr>
    </w:p>
    <w:p w14:paraId="01D7AA35" w14:textId="77777777" w:rsidR="00A25A39" w:rsidRPr="001B54B0" w:rsidRDefault="00A25A39" w:rsidP="004A40D4">
      <w:pPr>
        <w:ind w:left="284"/>
        <w:rPr>
          <w:rFonts w:ascii="Arial" w:hAnsi="Arial" w:cs="Arial"/>
          <w:sz w:val="22"/>
          <w:szCs w:val="22"/>
        </w:rPr>
      </w:pPr>
      <w:r w:rsidRPr="001B54B0">
        <w:rPr>
          <w:rFonts w:ascii="Arial" w:hAnsi="Arial" w:cs="Arial"/>
          <w:sz w:val="22"/>
          <w:szCs w:val="22"/>
        </w:rPr>
        <w:t xml:space="preserve">The Authority recognises that arrangements in relation to consortia and sub-contracting may be subject to future change.  Service providers/suppliers should therefore respond in light of such arrangements as they are currently envisaged.  Potential suppliers are reminded that any future change in relation to consortia and sub-contracting must be notified to </w:t>
      </w:r>
      <w:r w:rsidR="00FD13ED" w:rsidRPr="001B54B0">
        <w:rPr>
          <w:rFonts w:ascii="Arial" w:hAnsi="Arial" w:cs="Arial"/>
          <w:sz w:val="22"/>
          <w:szCs w:val="22"/>
        </w:rPr>
        <w:t>the Authority</w:t>
      </w:r>
      <w:r w:rsidRPr="001B54B0">
        <w:rPr>
          <w:rFonts w:ascii="Arial" w:hAnsi="Arial" w:cs="Arial"/>
          <w:sz w:val="22"/>
          <w:szCs w:val="22"/>
        </w:rPr>
        <w:t xml:space="preserve"> so that it can make a further assessment by applying the selection criteria to the new information provided and </w:t>
      </w:r>
      <w:r w:rsidR="00FD13ED" w:rsidRPr="001B54B0">
        <w:rPr>
          <w:rFonts w:ascii="Arial" w:hAnsi="Arial" w:cs="Arial"/>
          <w:sz w:val="22"/>
          <w:szCs w:val="22"/>
        </w:rPr>
        <w:t xml:space="preserve">the Authority </w:t>
      </w:r>
      <w:r w:rsidRPr="001B54B0">
        <w:rPr>
          <w:rFonts w:ascii="Arial" w:hAnsi="Arial" w:cs="Arial"/>
          <w:sz w:val="22"/>
          <w:szCs w:val="22"/>
        </w:rPr>
        <w:t>reserves the right to reject any change which does not satisfy the selection criteria and any bidder who no longer satisfies the selection criteria.</w:t>
      </w:r>
    </w:p>
    <w:p w14:paraId="01D7AA36" w14:textId="77777777" w:rsidR="003F4BC9" w:rsidRPr="001B54B0" w:rsidRDefault="003F4BC9" w:rsidP="004A40D4">
      <w:pPr>
        <w:ind w:left="284"/>
        <w:rPr>
          <w:rFonts w:ascii="Arial" w:hAnsi="Arial" w:cs="Arial"/>
          <w:sz w:val="22"/>
          <w:szCs w:val="22"/>
        </w:rPr>
      </w:pPr>
    </w:p>
    <w:p w14:paraId="01D7AA37" w14:textId="77777777" w:rsidR="00FD13ED" w:rsidRDefault="00D402BB" w:rsidP="004A40D4">
      <w:pPr>
        <w:ind w:left="284"/>
        <w:rPr>
          <w:rFonts w:ascii="Arial" w:hAnsi="Arial" w:cs="Arial"/>
          <w:sz w:val="22"/>
          <w:szCs w:val="22"/>
        </w:rPr>
      </w:pPr>
      <w:r w:rsidRPr="001B54B0">
        <w:rPr>
          <w:rFonts w:ascii="Arial" w:hAnsi="Arial" w:cs="Arial"/>
          <w:sz w:val="22"/>
          <w:szCs w:val="22"/>
        </w:rPr>
        <w:t>Within this section the Bidder is to detail if their organisation is registered with the appropriate trade or professional register(s) with the member state or country they are established. Details of these can be found in the Annex XI of the Public Contract Regulations.</w:t>
      </w:r>
    </w:p>
    <w:p w14:paraId="01D7AA38" w14:textId="77777777" w:rsidR="00214C4E" w:rsidRPr="001B54B0" w:rsidRDefault="00214C4E" w:rsidP="004A40D4">
      <w:pPr>
        <w:ind w:left="284"/>
        <w:rPr>
          <w:rFonts w:ascii="Arial" w:hAnsi="Arial" w:cs="Arial"/>
          <w:sz w:val="22"/>
          <w:szCs w:val="22"/>
        </w:rPr>
      </w:pPr>
    </w:p>
    <w:p w14:paraId="01D7AA39" w14:textId="77777777" w:rsidR="00D402BB" w:rsidRPr="000B36FB" w:rsidRDefault="00D03333" w:rsidP="009A7BB5">
      <w:pPr>
        <w:pStyle w:val="Heading3"/>
        <w:ind w:left="284"/>
        <w:rPr>
          <w:rFonts w:ascii="Arial" w:hAnsi="Arial" w:cs="Arial"/>
          <w:sz w:val="22"/>
          <w:szCs w:val="22"/>
        </w:rPr>
      </w:pPr>
      <w:bookmarkStart w:id="9" w:name="_Toc464749467"/>
      <w:r>
        <w:rPr>
          <w:rFonts w:ascii="Arial" w:hAnsi="Arial" w:cs="Arial"/>
          <w:sz w:val="22"/>
          <w:szCs w:val="22"/>
        </w:rPr>
        <w:t xml:space="preserve">Part 2: </w:t>
      </w:r>
      <w:r w:rsidR="00D402BB" w:rsidRPr="000B36FB">
        <w:rPr>
          <w:rFonts w:ascii="Arial" w:hAnsi="Arial" w:cs="Arial"/>
          <w:sz w:val="22"/>
          <w:szCs w:val="22"/>
        </w:rPr>
        <w:t>Exclusion</w:t>
      </w:r>
      <w:r>
        <w:rPr>
          <w:rFonts w:ascii="Arial" w:hAnsi="Arial" w:cs="Arial"/>
          <w:sz w:val="22"/>
          <w:szCs w:val="22"/>
        </w:rPr>
        <w:t xml:space="preserve"> Grounds</w:t>
      </w:r>
      <w:bookmarkEnd w:id="9"/>
      <w:r w:rsidR="00AC2261">
        <w:rPr>
          <w:rFonts w:ascii="Arial" w:hAnsi="Arial" w:cs="Arial"/>
          <w:sz w:val="22"/>
          <w:szCs w:val="22"/>
        </w:rPr>
        <w:t xml:space="preserve"> </w:t>
      </w:r>
    </w:p>
    <w:p w14:paraId="01D7AA3A" w14:textId="77777777" w:rsidR="00D402BB" w:rsidRPr="0055304C" w:rsidRDefault="00D402BB" w:rsidP="009A7BB5">
      <w:pPr>
        <w:ind w:left="284"/>
        <w:rPr>
          <w:rFonts w:ascii="Arial" w:hAnsi="Arial" w:cs="Arial"/>
          <w:sz w:val="22"/>
          <w:szCs w:val="22"/>
        </w:rPr>
      </w:pPr>
    </w:p>
    <w:p w14:paraId="01D7AA3B" w14:textId="77777777" w:rsidR="000268C6" w:rsidRPr="00214C4E" w:rsidRDefault="000268C6" w:rsidP="009A7BB5">
      <w:pPr>
        <w:ind w:left="284"/>
        <w:rPr>
          <w:rFonts w:ascii="Arial" w:hAnsi="Arial" w:cs="Arial"/>
          <w:b/>
          <w:sz w:val="22"/>
          <w:szCs w:val="22"/>
        </w:rPr>
      </w:pPr>
      <w:r w:rsidRPr="00214C4E">
        <w:rPr>
          <w:rFonts w:ascii="Arial" w:hAnsi="Arial" w:cs="Arial"/>
          <w:b/>
          <w:sz w:val="22"/>
          <w:szCs w:val="22"/>
        </w:rPr>
        <w:t>Ground for mandatory exclusion</w:t>
      </w:r>
      <w:r>
        <w:rPr>
          <w:rFonts w:ascii="Arial" w:hAnsi="Arial" w:cs="Arial"/>
          <w:b/>
          <w:sz w:val="22"/>
          <w:szCs w:val="22"/>
        </w:rPr>
        <w:t xml:space="preserve"> (Section 2)</w:t>
      </w:r>
    </w:p>
    <w:p w14:paraId="01D7AA3C" w14:textId="77777777" w:rsidR="000268C6" w:rsidRDefault="000268C6" w:rsidP="009A7BB5">
      <w:pPr>
        <w:ind w:left="284"/>
        <w:rPr>
          <w:rFonts w:ascii="Arial" w:hAnsi="Arial" w:cs="Arial"/>
          <w:sz w:val="22"/>
          <w:szCs w:val="22"/>
        </w:rPr>
      </w:pPr>
    </w:p>
    <w:p w14:paraId="01D7AA3D" w14:textId="77777777" w:rsidR="00D402BB" w:rsidRPr="00D402BB" w:rsidRDefault="00D402BB" w:rsidP="009A7BB5">
      <w:pPr>
        <w:ind w:left="284"/>
        <w:rPr>
          <w:rFonts w:ascii="Arial" w:hAnsi="Arial" w:cs="Arial"/>
          <w:sz w:val="22"/>
          <w:szCs w:val="22"/>
        </w:rPr>
      </w:pPr>
      <w:r w:rsidRPr="00D402BB">
        <w:rPr>
          <w:rFonts w:ascii="Arial" w:hAnsi="Arial" w:cs="Arial"/>
          <w:sz w:val="22"/>
          <w:szCs w:val="22"/>
        </w:rPr>
        <w:t>The purpose of this section is to establish the propriety of bidders.</w:t>
      </w:r>
    </w:p>
    <w:p w14:paraId="01D7AA3E" w14:textId="77777777" w:rsidR="00D402BB" w:rsidRPr="00D402BB" w:rsidRDefault="00D402BB" w:rsidP="009A7BB5">
      <w:pPr>
        <w:ind w:left="284"/>
        <w:rPr>
          <w:rFonts w:ascii="Arial" w:hAnsi="Arial" w:cs="Arial"/>
          <w:sz w:val="22"/>
          <w:szCs w:val="22"/>
        </w:rPr>
      </w:pPr>
      <w:r w:rsidRPr="00D402BB">
        <w:rPr>
          <w:rFonts w:ascii="Arial" w:hAnsi="Arial" w:cs="Arial"/>
          <w:sz w:val="22"/>
          <w:szCs w:val="22"/>
        </w:rPr>
        <w:lastRenderedPageBreak/>
        <w:t xml:space="preserve"> </w:t>
      </w:r>
    </w:p>
    <w:p w14:paraId="01D7AA3F" w14:textId="77777777" w:rsidR="003616E0" w:rsidRDefault="00D402BB" w:rsidP="009A7BB5">
      <w:pPr>
        <w:tabs>
          <w:tab w:val="left" w:pos="426"/>
        </w:tabs>
        <w:ind w:left="284"/>
        <w:rPr>
          <w:rFonts w:ascii="Arial" w:hAnsi="Arial" w:cs="Arial"/>
          <w:sz w:val="22"/>
          <w:szCs w:val="22"/>
        </w:rPr>
      </w:pPr>
      <w:r w:rsidRPr="00D402BB">
        <w:rPr>
          <w:rFonts w:ascii="Arial" w:hAnsi="Arial" w:cs="Arial"/>
          <w:sz w:val="22"/>
          <w:szCs w:val="22"/>
        </w:rPr>
        <w:t xml:space="preserve">If a </w:t>
      </w:r>
      <w:r w:rsidR="005248DE">
        <w:rPr>
          <w:rFonts w:ascii="Arial" w:hAnsi="Arial" w:cs="Arial"/>
          <w:sz w:val="22"/>
          <w:szCs w:val="22"/>
        </w:rPr>
        <w:t>B</w:t>
      </w:r>
      <w:r w:rsidR="005248DE" w:rsidRPr="00D402BB">
        <w:rPr>
          <w:rFonts w:ascii="Arial" w:hAnsi="Arial" w:cs="Arial"/>
          <w:sz w:val="22"/>
          <w:szCs w:val="22"/>
        </w:rPr>
        <w:t xml:space="preserve">idder </w:t>
      </w:r>
      <w:r w:rsidRPr="00D402BB">
        <w:rPr>
          <w:rFonts w:ascii="Arial" w:hAnsi="Arial" w:cs="Arial"/>
          <w:sz w:val="22"/>
          <w:szCs w:val="22"/>
        </w:rPr>
        <w:t xml:space="preserve">answers “Yes” to any of the questions </w:t>
      </w:r>
      <w:r w:rsidR="00C17A9C" w:rsidRPr="00D402BB">
        <w:rPr>
          <w:rFonts w:ascii="Arial" w:hAnsi="Arial" w:cs="Arial"/>
          <w:sz w:val="22"/>
          <w:szCs w:val="22"/>
        </w:rPr>
        <w:t>in this section</w:t>
      </w:r>
      <w:r w:rsidR="00C17A9C">
        <w:rPr>
          <w:rFonts w:ascii="Arial" w:hAnsi="Arial" w:cs="Arial"/>
          <w:sz w:val="22"/>
          <w:szCs w:val="22"/>
        </w:rPr>
        <w:t xml:space="preserve"> and fails to provide</w:t>
      </w:r>
      <w:r w:rsidR="00C17A9C" w:rsidRPr="00C17A9C">
        <w:t xml:space="preserve"> </w:t>
      </w:r>
      <w:r w:rsidR="00C17A9C" w:rsidRPr="00C17A9C">
        <w:rPr>
          <w:rFonts w:ascii="Arial" w:hAnsi="Arial" w:cs="Arial"/>
          <w:sz w:val="22"/>
          <w:szCs w:val="22"/>
        </w:rPr>
        <w:t xml:space="preserve">a summary of the circumstance and </w:t>
      </w:r>
      <w:r w:rsidR="00C17A9C">
        <w:rPr>
          <w:rFonts w:ascii="Arial" w:hAnsi="Arial" w:cs="Arial"/>
          <w:sz w:val="22"/>
          <w:szCs w:val="22"/>
        </w:rPr>
        <w:t xml:space="preserve">evidence </w:t>
      </w:r>
      <w:r w:rsidR="00C17A9C" w:rsidRPr="00C17A9C">
        <w:rPr>
          <w:rFonts w:ascii="Arial" w:hAnsi="Arial" w:cs="Arial"/>
          <w:sz w:val="22"/>
          <w:szCs w:val="22"/>
        </w:rPr>
        <w:t>any remedial action that has been taken place subsequently</w:t>
      </w:r>
      <w:r w:rsidR="003616E0">
        <w:rPr>
          <w:rFonts w:ascii="Arial" w:hAnsi="Arial" w:cs="Arial"/>
          <w:sz w:val="22"/>
          <w:szCs w:val="22"/>
        </w:rPr>
        <w:t xml:space="preserve"> (self-cleaning process),</w:t>
      </w:r>
      <w:r w:rsidR="00C17A9C">
        <w:rPr>
          <w:rFonts w:ascii="Arial" w:hAnsi="Arial" w:cs="Arial"/>
          <w:sz w:val="22"/>
          <w:szCs w:val="22"/>
        </w:rPr>
        <w:t xml:space="preserve"> </w:t>
      </w:r>
      <w:r w:rsidRPr="00D402BB">
        <w:rPr>
          <w:rFonts w:ascii="Arial" w:hAnsi="Arial" w:cs="Arial"/>
          <w:sz w:val="22"/>
          <w:szCs w:val="22"/>
        </w:rPr>
        <w:t xml:space="preserve">there will be serious doubts about propriety and the </w:t>
      </w:r>
      <w:r w:rsidR="005248DE">
        <w:rPr>
          <w:rFonts w:ascii="Arial" w:hAnsi="Arial" w:cs="Arial"/>
          <w:sz w:val="22"/>
          <w:szCs w:val="22"/>
        </w:rPr>
        <w:t>Authority</w:t>
      </w:r>
      <w:r w:rsidR="005248DE" w:rsidRPr="00D402BB">
        <w:rPr>
          <w:rFonts w:ascii="Arial" w:hAnsi="Arial" w:cs="Arial"/>
          <w:sz w:val="22"/>
          <w:szCs w:val="22"/>
        </w:rPr>
        <w:t xml:space="preserve"> </w:t>
      </w:r>
      <w:r w:rsidRPr="00D402BB">
        <w:rPr>
          <w:rFonts w:ascii="Arial" w:hAnsi="Arial" w:cs="Arial"/>
          <w:sz w:val="22"/>
          <w:szCs w:val="22"/>
        </w:rPr>
        <w:t>is obliged to reject them from the procurement.</w:t>
      </w:r>
      <w:r w:rsidR="003616E0" w:rsidRPr="003616E0">
        <w:rPr>
          <w:rFonts w:ascii="Arial" w:hAnsi="Arial" w:cs="Arial"/>
          <w:sz w:val="22"/>
          <w:szCs w:val="22"/>
        </w:rPr>
        <w:t xml:space="preserve"> </w:t>
      </w:r>
    </w:p>
    <w:p w14:paraId="01D7AA40" w14:textId="77777777" w:rsidR="003616E0" w:rsidRDefault="003616E0" w:rsidP="009A7BB5">
      <w:pPr>
        <w:tabs>
          <w:tab w:val="left" w:pos="426"/>
        </w:tabs>
        <w:ind w:left="284"/>
        <w:rPr>
          <w:rFonts w:ascii="Arial" w:hAnsi="Arial" w:cs="Arial"/>
          <w:sz w:val="22"/>
          <w:szCs w:val="22"/>
        </w:rPr>
      </w:pPr>
    </w:p>
    <w:p w14:paraId="01D7AA41" w14:textId="77777777" w:rsidR="00D402BB" w:rsidRDefault="003616E0" w:rsidP="00AC2B9B">
      <w:pPr>
        <w:tabs>
          <w:tab w:val="left" w:pos="426"/>
        </w:tabs>
        <w:ind w:left="284"/>
        <w:rPr>
          <w:rFonts w:ascii="Arial" w:hAnsi="Arial" w:cs="Arial"/>
          <w:sz w:val="22"/>
          <w:szCs w:val="22"/>
        </w:rPr>
      </w:pPr>
      <w:r>
        <w:rPr>
          <w:rFonts w:ascii="Arial" w:hAnsi="Arial" w:cs="Arial"/>
          <w:sz w:val="22"/>
          <w:szCs w:val="22"/>
        </w:rPr>
        <w:t>The Bidder has to demonstrate it has taken such remedial action, to the satisfaction of the Authority</w:t>
      </w:r>
      <w:r w:rsidR="00AC2B9B">
        <w:rPr>
          <w:rFonts w:ascii="Arial" w:hAnsi="Arial" w:cs="Arial"/>
          <w:sz w:val="22"/>
          <w:szCs w:val="22"/>
        </w:rPr>
        <w:t>.</w:t>
      </w:r>
    </w:p>
    <w:p w14:paraId="01D7AA42" w14:textId="77777777" w:rsidR="00214C4E" w:rsidRDefault="00214C4E" w:rsidP="00214C4E">
      <w:pPr>
        <w:tabs>
          <w:tab w:val="left" w:pos="0"/>
        </w:tabs>
        <w:rPr>
          <w:rFonts w:ascii="Arial" w:hAnsi="Arial" w:cs="Arial"/>
          <w:sz w:val="22"/>
          <w:szCs w:val="22"/>
        </w:rPr>
      </w:pPr>
    </w:p>
    <w:p w14:paraId="01D7AA43" w14:textId="77777777" w:rsidR="0055304C" w:rsidRDefault="0055304C" w:rsidP="00704E82">
      <w:pPr>
        <w:tabs>
          <w:tab w:val="left" w:pos="284"/>
        </w:tabs>
        <w:ind w:left="284"/>
        <w:rPr>
          <w:rFonts w:ascii="Arial" w:hAnsi="Arial" w:cs="Arial"/>
          <w:sz w:val="22"/>
          <w:szCs w:val="22"/>
        </w:rPr>
      </w:pPr>
      <w:r>
        <w:rPr>
          <w:rFonts w:ascii="Arial" w:hAnsi="Arial" w:cs="Arial"/>
          <w:sz w:val="22"/>
          <w:szCs w:val="22"/>
        </w:rPr>
        <w:t xml:space="preserve">The </w:t>
      </w:r>
      <w:r w:rsidR="005248DE">
        <w:rPr>
          <w:rFonts w:ascii="Arial" w:hAnsi="Arial" w:cs="Arial"/>
          <w:sz w:val="22"/>
          <w:szCs w:val="22"/>
        </w:rPr>
        <w:t xml:space="preserve">Bidder </w:t>
      </w:r>
      <w:r>
        <w:rPr>
          <w:rFonts w:ascii="Arial" w:hAnsi="Arial" w:cs="Arial"/>
          <w:sz w:val="22"/>
          <w:szCs w:val="22"/>
        </w:rPr>
        <w:t>is to note that the scoring methodology for this section is the following:</w:t>
      </w:r>
    </w:p>
    <w:p w14:paraId="01D7AA44" w14:textId="77777777" w:rsidR="0055304C" w:rsidRDefault="0055304C" w:rsidP="00704E82">
      <w:pPr>
        <w:tabs>
          <w:tab w:val="left" w:pos="284"/>
        </w:tabs>
        <w:ind w:left="284"/>
        <w:rPr>
          <w:rFonts w:ascii="Arial" w:hAnsi="Arial" w:cs="Arial"/>
          <w:sz w:val="22"/>
          <w:szCs w:val="22"/>
        </w:rPr>
      </w:pPr>
    </w:p>
    <w:p w14:paraId="01D7AA45" w14:textId="77777777" w:rsidR="0055304C" w:rsidRDefault="0055304C" w:rsidP="003616E0">
      <w:pPr>
        <w:tabs>
          <w:tab w:val="left" w:pos="284"/>
        </w:tabs>
        <w:ind w:left="720"/>
        <w:rPr>
          <w:rFonts w:ascii="Arial" w:hAnsi="Arial" w:cs="Arial"/>
          <w:sz w:val="22"/>
          <w:szCs w:val="22"/>
        </w:rPr>
      </w:pPr>
      <w:r>
        <w:rPr>
          <w:rFonts w:ascii="Arial" w:hAnsi="Arial" w:cs="Arial"/>
          <w:sz w:val="22"/>
          <w:szCs w:val="22"/>
        </w:rPr>
        <w:t>Pass or Fail (where ‘No’ or with satisfactory self- cleaning</w:t>
      </w:r>
      <w:r w:rsidR="003616E0">
        <w:rPr>
          <w:rFonts w:ascii="Arial" w:hAnsi="Arial" w:cs="Arial"/>
          <w:sz w:val="22"/>
          <w:szCs w:val="22"/>
        </w:rPr>
        <w:t xml:space="preserve"> process</w:t>
      </w:r>
      <w:r>
        <w:rPr>
          <w:rFonts w:ascii="Arial" w:hAnsi="Arial" w:cs="Arial"/>
          <w:sz w:val="22"/>
          <w:szCs w:val="22"/>
        </w:rPr>
        <w:t xml:space="preserve"> = Pass and ‘Yes’ with no satisfactory self-cleaning = Fail</w:t>
      </w:r>
      <w:r w:rsidR="00426BE0">
        <w:rPr>
          <w:rFonts w:ascii="Arial" w:hAnsi="Arial" w:cs="Arial"/>
          <w:sz w:val="22"/>
          <w:szCs w:val="22"/>
        </w:rPr>
        <w:t>)</w:t>
      </w:r>
    </w:p>
    <w:p w14:paraId="01D7AA46" w14:textId="77777777" w:rsidR="00AC2261" w:rsidRDefault="00AC2261" w:rsidP="00214C4E">
      <w:pPr>
        <w:tabs>
          <w:tab w:val="left" w:pos="0"/>
        </w:tabs>
        <w:rPr>
          <w:rFonts w:ascii="Arial" w:hAnsi="Arial" w:cs="Arial"/>
          <w:sz w:val="22"/>
          <w:szCs w:val="22"/>
        </w:rPr>
      </w:pPr>
    </w:p>
    <w:p w14:paraId="01D7AA47" w14:textId="77777777" w:rsidR="00AC2261" w:rsidRPr="003616E0" w:rsidRDefault="003616E0" w:rsidP="00704E82">
      <w:pPr>
        <w:tabs>
          <w:tab w:val="left" w:pos="284"/>
        </w:tabs>
        <w:ind w:left="284"/>
        <w:rPr>
          <w:rFonts w:ascii="Arial" w:hAnsi="Arial" w:cs="Arial"/>
          <w:sz w:val="20"/>
          <w:szCs w:val="22"/>
        </w:rPr>
      </w:pPr>
      <w:r>
        <w:rPr>
          <w:rFonts w:ascii="Arial" w:eastAsia="Arial" w:hAnsi="Arial" w:cs="Arial"/>
          <w:sz w:val="22"/>
          <w:szCs w:val="22"/>
        </w:rPr>
        <w:t>Please note that if you are bidding as a consortium</w:t>
      </w:r>
      <w:r w:rsidR="00AC2261">
        <w:rPr>
          <w:rFonts w:ascii="Arial" w:eastAsia="Arial" w:hAnsi="Arial" w:cs="Arial"/>
          <w:sz w:val="22"/>
          <w:szCs w:val="22"/>
        </w:rPr>
        <w:t xml:space="preserve"> every organisation</w:t>
      </w:r>
      <w:r>
        <w:rPr>
          <w:rFonts w:ascii="Arial" w:eastAsia="Arial" w:hAnsi="Arial" w:cs="Arial"/>
          <w:sz w:val="22"/>
          <w:szCs w:val="22"/>
        </w:rPr>
        <w:t xml:space="preserve"> within your consortium </w:t>
      </w:r>
      <w:r w:rsidR="00AC2261">
        <w:rPr>
          <w:rFonts w:ascii="Arial" w:eastAsia="Arial" w:hAnsi="Arial" w:cs="Arial"/>
          <w:sz w:val="22"/>
          <w:szCs w:val="22"/>
        </w:rPr>
        <w:t xml:space="preserve"> that is being relied on to meet the selection must complete</w:t>
      </w:r>
      <w:r w:rsidR="003B6020">
        <w:rPr>
          <w:rFonts w:ascii="Arial" w:eastAsia="Arial" w:hAnsi="Arial" w:cs="Arial"/>
          <w:sz w:val="22"/>
          <w:szCs w:val="22"/>
        </w:rPr>
        <w:t xml:space="preserve"> </w:t>
      </w:r>
      <w:r w:rsidRPr="003616E0">
        <w:rPr>
          <w:rFonts w:ascii="Arial" w:hAnsi="Arial" w:cs="Arial"/>
          <w:sz w:val="22"/>
        </w:rPr>
        <w:t>Part 1: Potential Supplier Information (Section 1) and Part 2: Exclusion Grounds</w:t>
      </w:r>
      <w:r w:rsidR="003B6020">
        <w:rPr>
          <w:rFonts w:ascii="Arial" w:hAnsi="Arial" w:cs="Arial"/>
          <w:sz w:val="22"/>
        </w:rPr>
        <w:t>.</w:t>
      </w:r>
    </w:p>
    <w:p w14:paraId="01D7AA48" w14:textId="77777777" w:rsidR="00AC2261" w:rsidRDefault="00AC2261" w:rsidP="00704E82">
      <w:pPr>
        <w:tabs>
          <w:tab w:val="left" w:pos="284"/>
          <w:tab w:val="left" w:pos="426"/>
        </w:tabs>
        <w:ind w:left="284"/>
        <w:rPr>
          <w:rFonts w:ascii="Arial" w:hAnsi="Arial" w:cs="Arial"/>
          <w:sz w:val="22"/>
          <w:szCs w:val="22"/>
        </w:rPr>
      </w:pPr>
    </w:p>
    <w:p w14:paraId="01D7AA49" w14:textId="77777777" w:rsidR="0055304C" w:rsidRPr="00E22BAF" w:rsidRDefault="00C65405" w:rsidP="00704E82">
      <w:pPr>
        <w:tabs>
          <w:tab w:val="left" w:pos="284"/>
        </w:tabs>
        <w:ind w:left="284"/>
        <w:rPr>
          <w:rFonts w:ascii="Arial" w:hAnsi="Arial" w:cs="Arial"/>
          <w:b/>
          <w:sz w:val="22"/>
          <w:szCs w:val="22"/>
        </w:rPr>
      </w:pPr>
      <w:r>
        <w:rPr>
          <w:rFonts w:ascii="Arial" w:hAnsi="Arial" w:cs="Arial"/>
          <w:b/>
          <w:sz w:val="22"/>
          <w:szCs w:val="22"/>
        </w:rPr>
        <w:t xml:space="preserve">Part 2: </w:t>
      </w:r>
      <w:r w:rsidR="0055304C" w:rsidRPr="00E22BAF">
        <w:rPr>
          <w:rFonts w:ascii="Arial" w:hAnsi="Arial" w:cs="Arial"/>
          <w:b/>
          <w:sz w:val="22"/>
          <w:szCs w:val="22"/>
        </w:rPr>
        <w:t xml:space="preserve">Grounds for </w:t>
      </w:r>
      <w:r w:rsidR="000268C6" w:rsidRPr="00E22BAF">
        <w:rPr>
          <w:rFonts w:ascii="Arial" w:hAnsi="Arial" w:cs="Arial"/>
          <w:b/>
          <w:sz w:val="22"/>
          <w:szCs w:val="22"/>
        </w:rPr>
        <w:t>d</w:t>
      </w:r>
      <w:r w:rsidR="0055304C" w:rsidRPr="00E22BAF">
        <w:rPr>
          <w:rFonts w:ascii="Arial" w:hAnsi="Arial" w:cs="Arial"/>
          <w:b/>
          <w:sz w:val="22"/>
          <w:szCs w:val="22"/>
        </w:rPr>
        <w:t xml:space="preserve">iscretionary </w:t>
      </w:r>
      <w:r w:rsidR="000268C6" w:rsidRPr="00E22BAF">
        <w:rPr>
          <w:rFonts w:ascii="Arial" w:hAnsi="Arial" w:cs="Arial"/>
          <w:b/>
          <w:sz w:val="22"/>
          <w:szCs w:val="22"/>
        </w:rPr>
        <w:t>e</w:t>
      </w:r>
      <w:r w:rsidR="0055304C" w:rsidRPr="00E22BAF">
        <w:rPr>
          <w:rFonts w:ascii="Arial" w:hAnsi="Arial" w:cs="Arial"/>
          <w:b/>
          <w:sz w:val="22"/>
          <w:szCs w:val="22"/>
        </w:rPr>
        <w:t>xclusion</w:t>
      </w:r>
      <w:r w:rsidR="00EB10D1" w:rsidRPr="00E22BAF">
        <w:rPr>
          <w:rFonts w:ascii="Arial" w:hAnsi="Arial" w:cs="Arial"/>
          <w:b/>
          <w:sz w:val="22"/>
          <w:szCs w:val="22"/>
        </w:rPr>
        <w:t xml:space="preserve"> </w:t>
      </w:r>
      <w:r w:rsidR="00AC2261" w:rsidRPr="00E22BAF">
        <w:rPr>
          <w:rFonts w:ascii="Arial" w:hAnsi="Arial" w:cs="Arial"/>
          <w:b/>
          <w:sz w:val="22"/>
          <w:szCs w:val="22"/>
        </w:rPr>
        <w:t>(Section 3)</w:t>
      </w:r>
    </w:p>
    <w:p w14:paraId="01D7AA4A" w14:textId="77777777" w:rsidR="0055304C" w:rsidRPr="0055304C" w:rsidRDefault="0055304C" w:rsidP="00704E82">
      <w:pPr>
        <w:tabs>
          <w:tab w:val="left" w:pos="284"/>
        </w:tabs>
        <w:ind w:left="284"/>
        <w:rPr>
          <w:rFonts w:ascii="Arial" w:hAnsi="Arial" w:cs="Arial"/>
          <w:sz w:val="22"/>
          <w:szCs w:val="22"/>
        </w:rPr>
      </w:pPr>
    </w:p>
    <w:p w14:paraId="01D7AA4B" w14:textId="77777777" w:rsidR="0055304C" w:rsidRPr="0055304C" w:rsidRDefault="0055304C" w:rsidP="00704E82">
      <w:pPr>
        <w:tabs>
          <w:tab w:val="left" w:pos="284"/>
        </w:tabs>
        <w:ind w:left="284"/>
        <w:rPr>
          <w:rFonts w:ascii="Arial" w:hAnsi="Arial" w:cs="Arial"/>
          <w:sz w:val="22"/>
          <w:szCs w:val="22"/>
        </w:rPr>
      </w:pPr>
      <w:r w:rsidRPr="0055304C">
        <w:rPr>
          <w:rFonts w:ascii="Arial" w:hAnsi="Arial" w:cs="Arial"/>
          <w:sz w:val="22"/>
          <w:szCs w:val="22"/>
        </w:rPr>
        <w:t>The purpose of this section is to establish the propriety of bidders.</w:t>
      </w:r>
    </w:p>
    <w:p w14:paraId="01D7AA4C" w14:textId="77777777" w:rsidR="0055304C" w:rsidRPr="0055304C" w:rsidRDefault="0055304C" w:rsidP="00704E82">
      <w:pPr>
        <w:tabs>
          <w:tab w:val="left" w:pos="284"/>
        </w:tabs>
        <w:ind w:left="284"/>
        <w:rPr>
          <w:rFonts w:ascii="Arial" w:hAnsi="Arial" w:cs="Arial"/>
          <w:sz w:val="22"/>
          <w:szCs w:val="22"/>
        </w:rPr>
      </w:pPr>
      <w:r w:rsidRPr="0055304C">
        <w:rPr>
          <w:rFonts w:ascii="Arial" w:hAnsi="Arial" w:cs="Arial"/>
          <w:sz w:val="22"/>
          <w:szCs w:val="22"/>
        </w:rPr>
        <w:t xml:space="preserve"> </w:t>
      </w:r>
    </w:p>
    <w:p w14:paraId="01D7AA4D" w14:textId="77777777" w:rsidR="0055304C" w:rsidRDefault="0055304C" w:rsidP="00704E82">
      <w:pPr>
        <w:tabs>
          <w:tab w:val="left" w:pos="284"/>
        </w:tabs>
        <w:ind w:left="284"/>
        <w:rPr>
          <w:rFonts w:ascii="Arial" w:hAnsi="Arial" w:cs="Arial"/>
          <w:sz w:val="22"/>
          <w:szCs w:val="22"/>
        </w:rPr>
      </w:pPr>
      <w:r w:rsidRPr="0055304C">
        <w:rPr>
          <w:rFonts w:ascii="Arial" w:hAnsi="Arial" w:cs="Arial"/>
          <w:sz w:val="22"/>
          <w:szCs w:val="22"/>
        </w:rPr>
        <w:t xml:space="preserve">If a </w:t>
      </w:r>
      <w:r w:rsidR="005248DE">
        <w:rPr>
          <w:rFonts w:ascii="Arial" w:hAnsi="Arial" w:cs="Arial"/>
          <w:sz w:val="22"/>
          <w:szCs w:val="22"/>
        </w:rPr>
        <w:t>B</w:t>
      </w:r>
      <w:r w:rsidR="005248DE" w:rsidRPr="0055304C">
        <w:rPr>
          <w:rFonts w:ascii="Arial" w:hAnsi="Arial" w:cs="Arial"/>
          <w:sz w:val="22"/>
          <w:szCs w:val="22"/>
        </w:rPr>
        <w:t xml:space="preserve">idder </w:t>
      </w:r>
      <w:r w:rsidRPr="0055304C">
        <w:rPr>
          <w:rFonts w:ascii="Arial" w:hAnsi="Arial" w:cs="Arial"/>
          <w:sz w:val="22"/>
          <w:szCs w:val="22"/>
        </w:rPr>
        <w:t>answers “Yes” to any of the questions in this section there may be doubts about the propriety of the bidd</w:t>
      </w:r>
      <w:r w:rsidR="00F70F43">
        <w:rPr>
          <w:rFonts w:ascii="Arial" w:hAnsi="Arial" w:cs="Arial"/>
          <w:sz w:val="22"/>
          <w:szCs w:val="22"/>
        </w:rPr>
        <w:t>er. However, the Authority</w:t>
      </w:r>
      <w:r w:rsidRPr="0055304C">
        <w:rPr>
          <w:rFonts w:ascii="Arial" w:hAnsi="Arial" w:cs="Arial"/>
          <w:sz w:val="22"/>
          <w:szCs w:val="22"/>
        </w:rPr>
        <w:t xml:space="preserve"> will consider any information that the </w:t>
      </w:r>
      <w:r w:rsidR="00426BE0">
        <w:rPr>
          <w:rFonts w:ascii="Arial" w:hAnsi="Arial" w:cs="Arial"/>
          <w:sz w:val="22"/>
          <w:szCs w:val="22"/>
        </w:rPr>
        <w:t>B</w:t>
      </w:r>
      <w:r w:rsidR="00426BE0" w:rsidRPr="0055304C">
        <w:rPr>
          <w:rFonts w:ascii="Arial" w:hAnsi="Arial" w:cs="Arial"/>
          <w:sz w:val="22"/>
          <w:szCs w:val="22"/>
        </w:rPr>
        <w:t xml:space="preserve">idder </w:t>
      </w:r>
      <w:r w:rsidRPr="0055304C">
        <w:rPr>
          <w:rFonts w:ascii="Arial" w:hAnsi="Arial" w:cs="Arial"/>
          <w:sz w:val="22"/>
          <w:szCs w:val="22"/>
        </w:rPr>
        <w:t>provides which clearly indicates that any past conduct or problem has been resolved and that steps have been taken to prevent its recurrence.</w:t>
      </w:r>
    </w:p>
    <w:p w14:paraId="01D7AA4E" w14:textId="77777777" w:rsidR="00F70F43" w:rsidRDefault="00F70F43" w:rsidP="00704E82">
      <w:pPr>
        <w:tabs>
          <w:tab w:val="left" w:pos="284"/>
        </w:tabs>
        <w:ind w:left="284"/>
        <w:rPr>
          <w:rFonts w:ascii="Arial" w:hAnsi="Arial" w:cs="Arial"/>
          <w:sz w:val="22"/>
          <w:szCs w:val="22"/>
        </w:rPr>
      </w:pPr>
    </w:p>
    <w:p w14:paraId="01D7AA4F" w14:textId="77777777" w:rsidR="00F70F43" w:rsidRPr="00F70F43" w:rsidRDefault="00F70F43" w:rsidP="00704E82">
      <w:pPr>
        <w:tabs>
          <w:tab w:val="left" w:pos="284"/>
        </w:tabs>
        <w:ind w:left="284"/>
        <w:rPr>
          <w:rFonts w:ascii="Arial" w:hAnsi="Arial" w:cs="Arial"/>
          <w:sz w:val="22"/>
          <w:szCs w:val="22"/>
        </w:rPr>
      </w:pPr>
      <w:r w:rsidRPr="00F70F43">
        <w:rPr>
          <w:rFonts w:ascii="Arial" w:hAnsi="Arial" w:cs="Arial"/>
          <w:sz w:val="22"/>
          <w:szCs w:val="22"/>
        </w:rPr>
        <w:t xml:space="preserve">Any </w:t>
      </w:r>
      <w:r w:rsidR="00426BE0">
        <w:rPr>
          <w:rFonts w:ascii="Arial" w:hAnsi="Arial" w:cs="Arial"/>
          <w:sz w:val="22"/>
          <w:szCs w:val="22"/>
        </w:rPr>
        <w:t>B</w:t>
      </w:r>
      <w:r w:rsidRPr="00F70F43">
        <w:rPr>
          <w:rFonts w:ascii="Arial" w:hAnsi="Arial" w:cs="Arial"/>
          <w:sz w:val="22"/>
          <w:szCs w:val="22"/>
        </w:rPr>
        <w:t xml:space="preserve">idder that answers ‘Yes’ to any of the questions in </w:t>
      </w:r>
      <w:r w:rsidR="00426BE0">
        <w:rPr>
          <w:rFonts w:ascii="Arial" w:hAnsi="Arial" w:cs="Arial"/>
          <w:sz w:val="22"/>
          <w:szCs w:val="22"/>
        </w:rPr>
        <w:t>this</w:t>
      </w:r>
      <w:r w:rsidR="00426BE0" w:rsidRPr="00F70F43">
        <w:rPr>
          <w:rFonts w:ascii="Arial" w:hAnsi="Arial" w:cs="Arial"/>
          <w:sz w:val="22"/>
          <w:szCs w:val="22"/>
        </w:rPr>
        <w:t xml:space="preserve"> </w:t>
      </w:r>
      <w:r w:rsidRPr="00F70F43">
        <w:rPr>
          <w:rFonts w:ascii="Arial" w:hAnsi="Arial" w:cs="Arial"/>
          <w:sz w:val="22"/>
          <w:szCs w:val="22"/>
        </w:rPr>
        <w:t xml:space="preserve">section should provide sufficient evidence, in a separate attachment, that provides a summary of the circumstance and any remedial action that has been taken place subsequently and effectively “self-cleans” the situation referred to in the questions. The </w:t>
      </w:r>
      <w:r w:rsidR="00426BE0">
        <w:rPr>
          <w:rFonts w:ascii="Arial" w:hAnsi="Arial" w:cs="Arial"/>
          <w:sz w:val="22"/>
          <w:szCs w:val="22"/>
        </w:rPr>
        <w:t>B</w:t>
      </w:r>
      <w:r w:rsidR="00426BE0" w:rsidRPr="00F70F43">
        <w:rPr>
          <w:rFonts w:ascii="Arial" w:hAnsi="Arial" w:cs="Arial"/>
          <w:sz w:val="22"/>
          <w:szCs w:val="22"/>
        </w:rPr>
        <w:t xml:space="preserve">idder </w:t>
      </w:r>
      <w:r w:rsidRPr="00F70F43">
        <w:rPr>
          <w:rFonts w:ascii="Arial" w:hAnsi="Arial" w:cs="Arial"/>
          <w:sz w:val="22"/>
          <w:szCs w:val="22"/>
        </w:rPr>
        <w:t>has to demonstrate it has taken such remedial action, to the satisfaction of the authority.</w:t>
      </w:r>
    </w:p>
    <w:p w14:paraId="01D7AA50" w14:textId="77777777" w:rsidR="00F70F43" w:rsidRPr="00F70F43" w:rsidRDefault="00F70F43" w:rsidP="00704E82">
      <w:pPr>
        <w:tabs>
          <w:tab w:val="left" w:pos="284"/>
        </w:tabs>
        <w:ind w:left="284"/>
        <w:rPr>
          <w:rFonts w:ascii="Arial" w:hAnsi="Arial" w:cs="Arial"/>
          <w:sz w:val="22"/>
          <w:szCs w:val="22"/>
        </w:rPr>
      </w:pPr>
    </w:p>
    <w:p w14:paraId="01D7AA51" w14:textId="77777777" w:rsidR="00F70F43" w:rsidRPr="00F70F43" w:rsidRDefault="00F70F43" w:rsidP="00704E82">
      <w:pPr>
        <w:ind w:left="284"/>
        <w:rPr>
          <w:rFonts w:ascii="Arial" w:hAnsi="Arial" w:cs="Arial"/>
          <w:sz w:val="22"/>
          <w:szCs w:val="22"/>
        </w:rPr>
      </w:pPr>
      <w:r w:rsidRPr="00F70F43">
        <w:rPr>
          <w:rFonts w:ascii="Arial" w:hAnsi="Arial" w:cs="Arial"/>
          <w:sz w:val="22"/>
          <w:szCs w:val="22"/>
        </w:rPr>
        <w:t xml:space="preserve">The </w:t>
      </w:r>
      <w:r w:rsidR="00426BE0">
        <w:rPr>
          <w:rFonts w:ascii="Arial" w:hAnsi="Arial" w:cs="Arial"/>
          <w:sz w:val="22"/>
          <w:szCs w:val="22"/>
        </w:rPr>
        <w:t>B</w:t>
      </w:r>
      <w:r w:rsidR="00426BE0" w:rsidRPr="00F70F43">
        <w:rPr>
          <w:rFonts w:ascii="Arial" w:hAnsi="Arial" w:cs="Arial"/>
          <w:sz w:val="22"/>
          <w:szCs w:val="22"/>
        </w:rPr>
        <w:t xml:space="preserve">idder </w:t>
      </w:r>
      <w:r w:rsidRPr="00F70F43">
        <w:rPr>
          <w:rFonts w:ascii="Arial" w:hAnsi="Arial" w:cs="Arial"/>
          <w:sz w:val="22"/>
          <w:szCs w:val="22"/>
        </w:rPr>
        <w:t>is to note that the scoring methodology for this section is the following:</w:t>
      </w:r>
    </w:p>
    <w:p w14:paraId="01D7AA52" w14:textId="77777777" w:rsidR="00F70F43" w:rsidRPr="00F70F43" w:rsidRDefault="00F70F43" w:rsidP="00704E82">
      <w:pPr>
        <w:ind w:left="284"/>
        <w:rPr>
          <w:rFonts w:ascii="Arial" w:hAnsi="Arial" w:cs="Arial"/>
          <w:sz w:val="22"/>
          <w:szCs w:val="22"/>
        </w:rPr>
      </w:pPr>
    </w:p>
    <w:p w14:paraId="01D7AA53" w14:textId="77777777" w:rsidR="00F70F43" w:rsidRDefault="00F70F43" w:rsidP="00DF1F11">
      <w:pPr>
        <w:ind w:left="284"/>
        <w:rPr>
          <w:rFonts w:ascii="Arial" w:hAnsi="Arial" w:cs="Arial"/>
          <w:sz w:val="22"/>
          <w:szCs w:val="22"/>
        </w:rPr>
      </w:pPr>
      <w:r w:rsidRPr="00F70F43">
        <w:rPr>
          <w:rFonts w:ascii="Arial" w:hAnsi="Arial" w:cs="Arial"/>
          <w:sz w:val="22"/>
          <w:szCs w:val="22"/>
        </w:rPr>
        <w:t>Pass or Fail (where ‘No’ or with satisfactory self- cleaning = Pass and ‘Yes’ with no satisfactory self-cleaning = Fail</w:t>
      </w:r>
      <w:r w:rsidR="00426BE0">
        <w:rPr>
          <w:rFonts w:ascii="Arial" w:hAnsi="Arial" w:cs="Arial"/>
          <w:sz w:val="22"/>
          <w:szCs w:val="22"/>
        </w:rPr>
        <w:t>)</w:t>
      </w:r>
    </w:p>
    <w:p w14:paraId="01D7AA54" w14:textId="77777777" w:rsidR="00EB10D1" w:rsidRDefault="00EB10D1" w:rsidP="00704E82">
      <w:pPr>
        <w:ind w:left="284"/>
      </w:pPr>
    </w:p>
    <w:p w14:paraId="01D7AA55" w14:textId="77777777" w:rsidR="000B79A6" w:rsidRPr="000B36FB" w:rsidRDefault="00C65405" w:rsidP="00704E82">
      <w:pPr>
        <w:pStyle w:val="Heading3"/>
        <w:ind w:left="284"/>
        <w:rPr>
          <w:rFonts w:ascii="Arial" w:hAnsi="Arial" w:cs="Arial"/>
          <w:sz w:val="22"/>
          <w:szCs w:val="22"/>
        </w:rPr>
      </w:pPr>
      <w:bookmarkStart w:id="10" w:name="_Toc464749468"/>
      <w:r>
        <w:rPr>
          <w:rFonts w:ascii="Arial" w:hAnsi="Arial" w:cs="Arial"/>
          <w:sz w:val="22"/>
          <w:szCs w:val="22"/>
        </w:rPr>
        <w:t xml:space="preserve">Part 3: </w:t>
      </w:r>
      <w:r w:rsidR="002978A5" w:rsidRPr="00214C4E">
        <w:rPr>
          <w:rFonts w:ascii="Arial" w:hAnsi="Arial" w:cs="Arial"/>
          <w:sz w:val="22"/>
          <w:szCs w:val="22"/>
        </w:rPr>
        <w:t>Selection Questions (Section 4)</w:t>
      </w:r>
      <w:r w:rsidR="00214C4E">
        <w:rPr>
          <w:rFonts w:ascii="Arial" w:hAnsi="Arial" w:cs="Arial"/>
          <w:sz w:val="22"/>
          <w:szCs w:val="22"/>
        </w:rPr>
        <w:t xml:space="preserve"> </w:t>
      </w:r>
      <w:r w:rsidR="000268C6">
        <w:rPr>
          <w:rFonts w:ascii="Arial" w:hAnsi="Arial" w:cs="Arial"/>
          <w:sz w:val="22"/>
          <w:szCs w:val="22"/>
        </w:rPr>
        <w:t xml:space="preserve">- </w:t>
      </w:r>
      <w:r w:rsidR="00005C35" w:rsidRPr="000B36FB">
        <w:rPr>
          <w:rFonts w:ascii="Arial" w:hAnsi="Arial" w:cs="Arial"/>
          <w:sz w:val="22"/>
          <w:szCs w:val="22"/>
        </w:rPr>
        <w:t>Economic &amp; Financial Standing</w:t>
      </w:r>
      <w:bookmarkEnd w:id="10"/>
    </w:p>
    <w:p w14:paraId="01D7AA56" w14:textId="77777777" w:rsidR="00F97E84" w:rsidRDefault="00F97E84" w:rsidP="00704E82">
      <w:pPr>
        <w:spacing w:after="200" w:line="276" w:lineRule="auto"/>
        <w:ind w:left="284"/>
        <w:rPr>
          <w:rFonts w:ascii="Arial" w:eastAsiaTheme="minorHAnsi" w:hAnsi="Arial" w:cs="Arial"/>
          <w:sz w:val="22"/>
          <w:szCs w:val="22"/>
          <w:lang w:eastAsia="en-US"/>
        </w:rPr>
      </w:pPr>
    </w:p>
    <w:p w14:paraId="01D7AA57"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The Financial Self-Certification Form will be used by the Authority to assess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Financial Standing reflecting Regulation 58 of the Public Contract Regulations 2015. It has been prepared with reference to the current Cabinet Office Guidance and the Office for Government Commerce Supplier Financial Evaluation Guidance.</w:t>
      </w:r>
    </w:p>
    <w:p w14:paraId="01D7AA58"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A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Economic and Financial Standing is assessed on a risk basis and each organisation will be put into a risk category that fits the risks involved.</w:t>
      </w:r>
    </w:p>
    <w:p w14:paraId="01D7AA59"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lastRenderedPageBreak/>
        <w:t xml:space="preserve">Each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 xml:space="preserve">must use attached Financial Self- Certification Form to assess their organisations Economic and Financial Standing. The financial risk rating that each organisation declares will be considered as part of the overall selection criteria. Each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will receive a risk rating according to the corresponding level of financial risk which they are adjudged to hold following the completion of this form.</w:t>
      </w:r>
    </w:p>
    <w:p w14:paraId="01D7AA5A" w14:textId="77777777" w:rsidR="00704E82" w:rsidRPr="00426BE0" w:rsidRDefault="00704E82" w:rsidP="00704E82">
      <w:pPr>
        <w:spacing w:after="200" w:line="276" w:lineRule="auto"/>
        <w:ind w:left="567" w:hanging="283"/>
        <w:rPr>
          <w:rFonts w:ascii="Arial" w:eastAsiaTheme="minorHAnsi" w:hAnsi="Arial" w:cs="Arial"/>
          <w:b/>
          <w:sz w:val="22"/>
          <w:szCs w:val="22"/>
          <w:lang w:eastAsia="en-US"/>
        </w:rPr>
      </w:pPr>
      <w:r w:rsidRPr="00426BE0">
        <w:rPr>
          <w:rFonts w:ascii="Arial" w:eastAsiaTheme="minorHAnsi" w:hAnsi="Arial" w:cs="Arial"/>
          <w:b/>
          <w:sz w:val="22"/>
          <w:szCs w:val="22"/>
          <w:lang w:eastAsia="en-US"/>
        </w:rPr>
        <w:t>Financial Rating Ratios</w:t>
      </w:r>
    </w:p>
    <w:p w14:paraId="01D7AA5B"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The ratios that the Authority uses to calculate a bidder's financial risk rating are: </w:t>
      </w:r>
    </w:p>
    <w:p w14:paraId="01D7AA5C"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1. Current ratio: a measure of whether current assets cover current liabilities</w:t>
      </w:r>
    </w:p>
    <w:p w14:paraId="01D7AA5D"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2. Liquid ratio: a measure of short term solvency but recognised as of limited use if the financial information is old.</w:t>
      </w:r>
    </w:p>
    <w:p w14:paraId="01D7AA5E"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3. Gearing: this shows the level of long term borrowing the organisation has compared to its non-current liabilities.</w:t>
      </w:r>
    </w:p>
    <w:p w14:paraId="01D7AA5F"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4. Interest cover: this shows whether the profits of the organisation are sufficient to cover its interest payments.</w:t>
      </w:r>
    </w:p>
    <w:p w14:paraId="01D7AA60"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5. Contract value/turnover: the proportion of the annual contract value compared to turnover</w:t>
      </w:r>
    </w:p>
    <w:p w14:paraId="01D7AA61"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The Authority also assesses whether has:</w:t>
      </w:r>
    </w:p>
    <w:p w14:paraId="01D7AA62"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6. Increasing profits year on year: whether profits as a percentage of turnover is increasing year on year</w:t>
      </w:r>
    </w:p>
    <w:p w14:paraId="01D7AA63"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7. Positive net assets (i.e. has more assets than liabilities). </w:t>
      </w:r>
    </w:p>
    <w:p w14:paraId="01D7AA64"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The Authority applies a weighting to the results of each of the 7 items listed above. The Financial Self-Certification Form calculates an overall weighted score by summing the weighted scores of the 7 items above.</w:t>
      </w:r>
    </w:p>
    <w:p w14:paraId="01D7AA65"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For further information on the inputs to the ratios, scores and weightings applied, please click on the link within the "Financial Risk Rating Ratios" tab in the attached spreadsheet.</w:t>
      </w:r>
    </w:p>
    <w:p w14:paraId="01D7AA66" w14:textId="77777777" w:rsidR="00704E82" w:rsidRPr="00426BE0" w:rsidRDefault="00704E82" w:rsidP="00704E82">
      <w:pPr>
        <w:spacing w:after="200" w:line="276" w:lineRule="auto"/>
        <w:ind w:left="426" w:hanging="142"/>
        <w:rPr>
          <w:rFonts w:ascii="Arial" w:eastAsiaTheme="minorHAnsi" w:hAnsi="Arial" w:cs="Arial"/>
          <w:b/>
          <w:sz w:val="22"/>
          <w:szCs w:val="22"/>
          <w:lang w:eastAsia="en-US"/>
        </w:rPr>
      </w:pPr>
      <w:r w:rsidRPr="00426BE0">
        <w:rPr>
          <w:rFonts w:ascii="Arial" w:eastAsiaTheme="minorHAnsi" w:hAnsi="Arial" w:cs="Arial"/>
          <w:b/>
          <w:sz w:val="22"/>
          <w:szCs w:val="22"/>
          <w:lang w:eastAsia="en-US"/>
        </w:rPr>
        <w:t>Contract Risk Rating</w:t>
      </w:r>
    </w:p>
    <w:p w14:paraId="01D7AA67"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Before sending out the Financial Self-Certification Form, the Authority has assessed each contract and has determined a contract risk rating. The Authority conducts an assessment of the risk of each of its contract</w:t>
      </w:r>
      <w:r w:rsidR="00426BE0">
        <w:rPr>
          <w:rFonts w:ascii="Arial" w:eastAsiaTheme="minorHAnsi" w:hAnsi="Arial" w:cs="Arial"/>
          <w:sz w:val="22"/>
          <w:szCs w:val="22"/>
          <w:lang w:eastAsia="en-US"/>
        </w:rPr>
        <w:t>s</w:t>
      </w:r>
      <w:r w:rsidRPr="00426BE0">
        <w:rPr>
          <w:rFonts w:ascii="Arial" w:eastAsiaTheme="minorHAnsi" w:hAnsi="Arial" w:cs="Arial"/>
          <w:sz w:val="22"/>
          <w:szCs w:val="22"/>
          <w:lang w:eastAsia="en-US"/>
        </w:rPr>
        <w:t xml:space="preserve"> to determine the requisite threshold which will be utilised in respect of this form. This contract risk rating defines the thresholds that this tool will apply to the score calculated above in order to determine the financial risk rating. </w:t>
      </w:r>
    </w:p>
    <w:p w14:paraId="01D7AA68"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In determining a contract risk rating, the Authority examines the following aspects:</w:t>
      </w:r>
    </w:p>
    <w:p w14:paraId="01D7AA69"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lastRenderedPageBreak/>
        <w:t>1. Spend: total contract value, split between: under £500k; £500k to £1m; £1m to £2.5m; £2.5m to £5m; £5m to £10m and over £10 m (Weighting 0%)</w:t>
      </w:r>
    </w:p>
    <w:p w14:paraId="01D7AA6A"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2. Duration: months of the contract, split between: up to 11 months; 12 to 23 months; 24 to 35 months; 36 to 59 months; 60 to 119 months; over 119 months (Weighting 5%)</w:t>
      </w:r>
    </w:p>
    <w:p w14:paraId="01D7AA6B"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3. Criticality: contract status, split between: strategic; specialist; core; non-core; ad-hoc (Weighting 50%)</w:t>
      </w:r>
    </w:p>
    <w:p w14:paraId="01D7AA6C"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4. Supply risk: impact of supplier business failure, split between: critical; high; moderate; low (Weighting 30%)</w:t>
      </w:r>
    </w:p>
    <w:p w14:paraId="01D7AA6D" w14:textId="77777777" w:rsidR="00704E82" w:rsidRPr="00426BE0" w:rsidRDefault="00704E82" w:rsidP="00704E82">
      <w:pPr>
        <w:spacing w:after="200" w:line="276" w:lineRule="auto"/>
        <w:ind w:left="567" w:hanging="283"/>
        <w:rPr>
          <w:rFonts w:ascii="Arial" w:eastAsiaTheme="minorHAnsi" w:hAnsi="Arial" w:cs="Arial"/>
          <w:sz w:val="22"/>
          <w:szCs w:val="22"/>
          <w:lang w:eastAsia="en-US"/>
        </w:rPr>
      </w:pPr>
      <w:r w:rsidRPr="00426BE0">
        <w:rPr>
          <w:rFonts w:ascii="Arial" w:eastAsiaTheme="minorHAnsi" w:hAnsi="Arial" w:cs="Arial"/>
          <w:sz w:val="22"/>
          <w:szCs w:val="22"/>
          <w:lang w:eastAsia="en-US"/>
        </w:rPr>
        <w:t>5. Profile: the degree of attention or public interest, split between: hot; warm; cold (Weighting 15%)</w:t>
      </w:r>
    </w:p>
    <w:p w14:paraId="01D7AA6E"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The thresholds applied to each type of contract requiring a financial risk rating are detailed in the "Contract Risk Rating" tab within the attached spreadsheet. Note that the Authority has determined that self-certification process is only required for a contract that has been determined to be a high or medium contract risk rating.</w:t>
      </w:r>
    </w:p>
    <w:p w14:paraId="01D7AA6F" w14:textId="77777777" w:rsidR="00E52C64" w:rsidRPr="00426BE0" w:rsidRDefault="00E52C64"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Bidders are to note that the Authority </w:t>
      </w:r>
      <w:r w:rsidR="00426BE0">
        <w:rPr>
          <w:rFonts w:ascii="Arial" w:eastAsiaTheme="minorHAnsi" w:hAnsi="Arial" w:cs="Arial"/>
          <w:sz w:val="22"/>
          <w:szCs w:val="22"/>
          <w:lang w:eastAsia="en-US"/>
        </w:rPr>
        <w:t>has</w:t>
      </w:r>
      <w:r w:rsidR="00426BE0" w:rsidRPr="00426BE0">
        <w:rPr>
          <w:rFonts w:ascii="Arial" w:eastAsiaTheme="minorHAnsi" w:hAnsi="Arial" w:cs="Arial"/>
          <w:sz w:val="22"/>
          <w:szCs w:val="22"/>
          <w:lang w:eastAsia="en-US"/>
        </w:rPr>
        <w:t xml:space="preserve"> </w:t>
      </w:r>
      <w:r w:rsidRPr="00426BE0">
        <w:rPr>
          <w:rFonts w:ascii="Arial" w:eastAsiaTheme="minorHAnsi" w:hAnsi="Arial" w:cs="Arial"/>
          <w:sz w:val="22"/>
          <w:szCs w:val="22"/>
          <w:lang w:eastAsia="en-US"/>
        </w:rPr>
        <w:t>allocated a “High Contract Risk Rating” to this tender</w:t>
      </w:r>
    </w:p>
    <w:p w14:paraId="01D7AA70" w14:textId="77777777" w:rsidR="00704E82" w:rsidRPr="00426BE0" w:rsidRDefault="00704E82" w:rsidP="00704E82">
      <w:pPr>
        <w:spacing w:after="200" w:line="276" w:lineRule="auto"/>
        <w:ind w:left="284"/>
        <w:rPr>
          <w:rFonts w:ascii="Arial" w:eastAsiaTheme="minorHAnsi" w:hAnsi="Arial" w:cs="Arial"/>
          <w:b/>
          <w:sz w:val="22"/>
          <w:szCs w:val="22"/>
          <w:lang w:eastAsia="en-US"/>
        </w:rPr>
      </w:pPr>
      <w:r w:rsidRPr="00426BE0">
        <w:rPr>
          <w:rFonts w:ascii="Arial" w:eastAsiaTheme="minorHAnsi" w:hAnsi="Arial" w:cs="Arial"/>
          <w:b/>
          <w:sz w:val="22"/>
          <w:szCs w:val="22"/>
          <w:lang w:eastAsia="en-US"/>
        </w:rPr>
        <w:t>Bidder Template</w:t>
      </w:r>
    </w:p>
    <w:p w14:paraId="01D7AA71"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The financial information provided in the "Bidder Template" tab must be as per the most recent set of financial statements. Where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 xml:space="preserve">financial statements are subject to an audit, the financial information provided must be as per the most recent set of audited financial statements. </w:t>
      </w:r>
    </w:p>
    <w:p w14:paraId="01D7AA72"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The Authority does not accept budgets, forecasts, management accounts or other forms of management information to calculate the financial risk rating.</w:t>
      </w:r>
    </w:p>
    <w:p w14:paraId="01D7AA73"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Please note that any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who does not have 12 months</w:t>
      </w:r>
      <w:r w:rsidR="00426BE0">
        <w:rPr>
          <w:rFonts w:ascii="Arial" w:eastAsiaTheme="minorHAnsi" w:hAnsi="Arial" w:cs="Arial"/>
          <w:sz w:val="22"/>
          <w:szCs w:val="22"/>
          <w:lang w:eastAsia="en-US"/>
        </w:rPr>
        <w:t>’</w:t>
      </w:r>
      <w:r w:rsidRPr="00426BE0">
        <w:rPr>
          <w:rFonts w:ascii="Arial" w:eastAsiaTheme="minorHAnsi" w:hAnsi="Arial" w:cs="Arial"/>
          <w:sz w:val="22"/>
          <w:szCs w:val="22"/>
          <w:lang w:eastAsia="en-US"/>
        </w:rPr>
        <w:t xml:space="preserve"> financial information (i.e. has been operating less than one year) should declare a "very high" financial risk rating. Accordingly, the Authority may require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 xml:space="preserve">to provide a formal guarantee e.g. parent company guarantee, bank bond, performance bond. </w:t>
      </w:r>
    </w:p>
    <w:p w14:paraId="01D7AA74"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Where a company achieves a financial risk rating of "high" or "very high" for any other reason, the Authority reserves the right to request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to provide a guarantee.</w:t>
      </w:r>
    </w:p>
    <w:p w14:paraId="01D7AA75"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The Authority has the right to reject any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 xml:space="preserve">ITT submission where no formal guarantee can be provided by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e.g. parent company guarantee, bank bond or performance bond when the organisation only achieves a financial risk rating of "high" or "very high".</w:t>
      </w:r>
    </w:p>
    <w:p w14:paraId="01D7AA76"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If a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 xml:space="preserve">has more liabilities than assets (i.e. an overall net liability or negative net assets),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will receive "very high" financial risk rating.</w:t>
      </w:r>
    </w:p>
    <w:p w14:paraId="01D7AA77"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lastRenderedPageBreak/>
        <w:t xml:space="preserve">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 xml:space="preserve">is to complete all cells in purple on the "Bidder Template" tab using your most recent set of financial statements. For any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that has been operating for less than 2 years (i.e. where the bidder has only one year's worth of financial information), please enter £nil throughout the prior year column.</w:t>
      </w:r>
    </w:p>
    <w:p w14:paraId="01D7AA78"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Please ensure that all purple cells have been completed within this tab as the ratios are calculated based on the information provided within these tabs.</w:t>
      </w:r>
    </w:p>
    <w:p w14:paraId="01D7AA79" w14:textId="77777777" w:rsidR="00704E82" w:rsidRPr="00426BE0" w:rsidRDefault="00704E82" w:rsidP="00704E82">
      <w:pPr>
        <w:spacing w:after="200" w:line="276" w:lineRule="auto"/>
        <w:ind w:left="284"/>
        <w:rPr>
          <w:rFonts w:ascii="Arial" w:eastAsiaTheme="minorHAnsi" w:hAnsi="Arial" w:cs="Arial"/>
          <w:b/>
          <w:sz w:val="22"/>
          <w:szCs w:val="22"/>
          <w:lang w:eastAsia="en-US"/>
        </w:rPr>
      </w:pPr>
      <w:r w:rsidRPr="00426BE0">
        <w:rPr>
          <w:rFonts w:ascii="Arial" w:eastAsiaTheme="minorHAnsi" w:hAnsi="Arial" w:cs="Arial"/>
          <w:b/>
          <w:sz w:val="22"/>
          <w:szCs w:val="22"/>
          <w:lang w:eastAsia="en-US"/>
        </w:rPr>
        <w:t>Data Integrity</w:t>
      </w:r>
    </w:p>
    <w:p w14:paraId="01D7AA7A"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Please ensure that all integrity checks have been passed in the "Data integrity checks" (i.e. all read "OK"). Where there is an error, please correct this error. This will ensure that the financial risk rating that has been calculated is accurate based on the financial information provided.</w:t>
      </w:r>
    </w:p>
    <w:p w14:paraId="01D7AA7B"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 xml:space="preserve">financial risk (and each financial ratio) will be calculated and given in the "Results" tab. The organisations risk category (low, medium, high, very high) will be highlighted in row 12 of this tab to each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 xml:space="preserve">according to the overall perceived financial risk. </w:t>
      </w:r>
    </w:p>
    <w:p w14:paraId="01D7AA7C" w14:textId="77777777" w:rsidR="00704E82" w:rsidRPr="00426BE0" w:rsidRDefault="00704E82" w:rsidP="00704E82">
      <w:pPr>
        <w:spacing w:after="200" w:line="276" w:lineRule="auto"/>
        <w:ind w:left="284"/>
        <w:rPr>
          <w:rFonts w:ascii="Arial" w:eastAsiaTheme="minorHAnsi" w:hAnsi="Arial" w:cs="Arial"/>
          <w:b/>
          <w:sz w:val="22"/>
          <w:szCs w:val="22"/>
          <w:lang w:eastAsia="en-US"/>
        </w:rPr>
      </w:pPr>
      <w:r w:rsidRPr="00426BE0">
        <w:rPr>
          <w:rFonts w:ascii="Arial" w:eastAsiaTheme="minorHAnsi" w:hAnsi="Arial" w:cs="Arial"/>
          <w:b/>
          <w:sz w:val="22"/>
          <w:szCs w:val="22"/>
          <w:lang w:eastAsia="en-US"/>
        </w:rPr>
        <w:t>Further guidance for Bidders</w:t>
      </w:r>
    </w:p>
    <w:p w14:paraId="01D7AA7D"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426BE0">
        <w:rPr>
          <w:rFonts w:ascii="Arial" w:eastAsiaTheme="minorHAnsi" w:hAnsi="Arial" w:cs="Arial"/>
          <w:sz w:val="22"/>
          <w:szCs w:val="22"/>
          <w:lang w:eastAsia="en-US"/>
        </w:rPr>
        <w:t xml:space="preserve">Interest Payable/(Receivable): Interest receivable should be entered as a negative figure and interest payable should be entered as a positive figure. If a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has both interest receivable and interest payable, then please input the net interest figure.</w:t>
      </w:r>
    </w:p>
    <w:p w14:paraId="01D7AA7E"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(Profit)/Loss Before Interest &amp; Tax: This figure should be profit before interest and tax. Profit before interest and tax should be entered as a negative figure and loss should be entered as a positive figure.</w:t>
      </w:r>
    </w:p>
    <w:p w14:paraId="01D7AA7F"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Current Assets: Examples of current assets include: cash, cash equivalents, short term investments, stock, inventory, debtors or receivables (e.g. trade debtors or receivables, VAT, amounts due from group companies, prepayments, accrued income, other debtors or receivables). This list is not exhaustive.</w:t>
      </w:r>
    </w:p>
    <w:p w14:paraId="01D7AA80"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Current Liabilities: Current liabilities are liabilities that are:</w:t>
      </w:r>
    </w:p>
    <w:p w14:paraId="01D7AA81"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 Expected to be settled in less than one year from the reporting date</w:t>
      </w:r>
    </w:p>
    <w:p w14:paraId="01D7AA82"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 Held for the purposes of trading</w:t>
      </w:r>
    </w:p>
    <w:p w14:paraId="01D7AA83"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Examples of current liabilities include: bank loans due within one year, overdrafts, mortgage payments due within one year, creditors or payables (e.g. trade creditors or payables, VAT, amounts due to group companies, accruals, deferred income, other creditors or payables), deferred tax, provisions payable within one year, lease obligations or hire purchase agreement obligations due within one year. This list is not exhaustive.</w:t>
      </w:r>
    </w:p>
    <w:p w14:paraId="01D7AA84"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lastRenderedPageBreak/>
        <w:t>Non-current liabilities: Long term liabilities are liabilities that are expected to be settled after one year from the reporting date (i.e. are not short term).</w:t>
      </w:r>
    </w:p>
    <w:p w14:paraId="01D7AA85"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Examples of non-current liabilities include: bank loans due after one year, mortgage payments due after one year, creditors or payables (trade creditors or payables, other creditors or payables, long term deferred income), pension liabilities, deferred tax, provisions payable after one year, lease obligations or hire purchase agreement obligations due after one year. This list is not exhaustive.</w:t>
      </w:r>
    </w:p>
    <w:p w14:paraId="01D7AA86" w14:textId="77777777" w:rsidR="00704E82" w:rsidRPr="007845F9"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Total Funds/Equity: The total funds/equity figure include: profit and loss account, general fund or general reserve, revaluation reserve, restricted funds, unrestricted funds, share capital, share premium. This list is not exhaustive.</w:t>
      </w:r>
    </w:p>
    <w:p w14:paraId="01D7AA87" w14:textId="77777777" w:rsidR="00704E82" w:rsidRPr="00426BE0" w:rsidRDefault="00704E82" w:rsidP="00704E82">
      <w:pPr>
        <w:spacing w:after="200" w:line="276" w:lineRule="auto"/>
        <w:ind w:left="284"/>
        <w:rPr>
          <w:rFonts w:ascii="Arial" w:eastAsiaTheme="minorHAnsi" w:hAnsi="Arial" w:cs="Arial"/>
          <w:sz w:val="22"/>
          <w:szCs w:val="22"/>
          <w:lang w:eastAsia="en-US"/>
        </w:rPr>
      </w:pPr>
      <w:r w:rsidRPr="007845F9">
        <w:rPr>
          <w:rFonts w:ascii="Arial" w:eastAsiaTheme="minorHAnsi" w:hAnsi="Arial" w:cs="Arial"/>
          <w:sz w:val="22"/>
          <w:szCs w:val="22"/>
          <w:lang w:eastAsia="en-US"/>
        </w:rPr>
        <w:t xml:space="preserve">Where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 xml:space="preserve">assets are greater than liabilities (i.e.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 xml:space="preserve">is in a net asset position), please enter a positive number. Where the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idder's </w:t>
      </w:r>
      <w:r w:rsidRPr="00426BE0">
        <w:rPr>
          <w:rFonts w:ascii="Arial" w:eastAsiaTheme="minorHAnsi" w:hAnsi="Arial" w:cs="Arial"/>
          <w:sz w:val="22"/>
          <w:szCs w:val="22"/>
          <w:lang w:eastAsia="en-US"/>
        </w:rPr>
        <w:t xml:space="preserve">assets are less than liabilities (i.e. </w:t>
      </w:r>
      <w:r w:rsidR="00426BE0">
        <w:rPr>
          <w:rFonts w:ascii="Arial" w:eastAsiaTheme="minorHAnsi" w:hAnsi="Arial" w:cs="Arial"/>
          <w:sz w:val="22"/>
          <w:szCs w:val="22"/>
          <w:lang w:eastAsia="en-US"/>
        </w:rPr>
        <w:t>B</w:t>
      </w:r>
      <w:r w:rsidR="00426BE0" w:rsidRPr="00426BE0">
        <w:rPr>
          <w:rFonts w:ascii="Arial" w:eastAsiaTheme="minorHAnsi" w:hAnsi="Arial" w:cs="Arial"/>
          <w:sz w:val="22"/>
          <w:szCs w:val="22"/>
          <w:lang w:eastAsia="en-US"/>
        </w:rPr>
        <w:t xml:space="preserve">idder </w:t>
      </w:r>
      <w:r w:rsidRPr="00426BE0">
        <w:rPr>
          <w:rFonts w:ascii="Arial" w:eastAsiaTheme="minorHAnsi" w:hAnsi="Arial" w:cs="Arial"/>
          <w:sz w:val="22"/>
          <w:szCs w:val="22"/>
          <w:lang w:eastAsia="en-US"/>
        </w:rPr>
        <w:t>is in a net liability positon), please enter a negative number.</w:t>
      </w:r>
    </w:p>
    <w:p w14:paraId="01D7AA88" w14:textId="77777777" w:rsidR="00C65405" w:rsidRDefault="00C65405" w:rsidP="007845F9">
      <w:pPr>
        <w:pStyle w:val="Heading3"/>
        <w:ind w:left="284"/>
        <w:rPr>
          <w:rFonts w:ascii="Arial" w:hAnsi="Arial" w:cs="Arial"/>
          <w:sz w:val="22"/>
          <w:szCs w:val="22"/>
        </w:rPr>
      </w:pPr>
      <w:bookmarkStart w:id="11" w:name="_Toc464749469"/>
      <w:r>
        <w:rPr>
          <w:rFonts w:ascii="Arial" w:hAnsi="Arial" w:cs="Arial"/>
          <w:b w:val="0"/>
          <w:sz w:val="22"/>
          <w:szCs w:val="22"/>
        </w:rPr>
        <w:t>If the Bidder has</w:t>
      </w:r>
      <w:r w:rsidRPr="00C65405">
        <w:rPr>
          <w:rFonts w:ascii="Arial" w:hAnsi="Arial" w:cs="Arial"/>
          <w:b w:val="0"/>
          <w:sz w:val="22"/>
          <w:szCs w:val="22"/>
        </w:rPr>
        <w:t xml:space="preserve"> i</w:t>
      </w:r>
      <w:r>
        <w:rPr>
          <w:rFonts w:ascii="Arial" w:hAnsi="Arial" w:cs="Arial"/>
          <w:b w:val="0"/>
          <w:sz w:val="22"/>
          <w:szCs w:val="22"/>
        </w:rPr>
        <w:t xml:space="preserve">ndicated that they </w:t>
      </w:r>
      <w:r w:rsidRPr="00C65405">
        <w:rPr>
          <w:rFonts w:ascii="Arial" w:hAnsi="Arial" w:cs="Arial"/>
          <w:b w:val="0"/>
          <w:sz w:val="22"/>
          <w:szCs w:val="22"/>
        </w:rPr>
        <w:t xml:space="preserve">are part of a wider group, please </w:t>
      </w:r>
      <w:r>
        <w:rPr>
          <w:rFonts w:ascii="Arial" w:hAnsi="Arial" w:cs="Arial"/>
          <w:b w:val="0"/>
          <w:sz w:val="22"/>
          <w:szCs w:val="22"/>
        </w:rPr>
        <w:t xml:space="preserve">complete </w:t>
      </w:r>
      <w:r w:rsidR="00131D2E">
        <w:rPr>
          <w:rFonts w:ascii="Arial" w:hAnsi="Arial" w:cs="Arial"/>
          <w:b w:val="0"/>
          <w:sz w:val="22"/>
          <w:szCs w:val="22"/>
        </w:rPr>
        <w:t>the further</w:t>
      </w:r>
      <w:r>
        <w:rPr>
          <w:rFonts w:ascii="Arial" w:hAnsi="Arial" w:cs="Arial"/>
          <w:b w:val="0"/>
          <w:sz w:val="22"/>
          <w:szCs w:val="22"/>
        </w:rPr>
        <w:t xml:space="preserve"> questions concerning the relationship to the potential supplier com</w:t>
      </w:r>
      <w:r w:rsidRPr="00C65405">
        <w:rPr>
          <w:rFonts w:ascii="Arial" w:hAnsi="Arial" w:cs="Arial"/>
          <w:b w:val="0"/>
          <w:sz w:val="22"/>
          <w:szCs w:val="22"/>
        </w:rPr>
        <w:t>p</w:t>
      </w:r>
      <w:r>
        <w:rPr>
          <w:rFonts w:ascii="Arial" w:hAnsi="Arial" w:cs="Arial"/>
          <w:b w:val="0"/>
          <w:sz w:val="22"/>
          <w:szCs w:val="22"/>
        </w:rPr>
        <w:t>leting the ITT and the specific questions concerning the provision of a parent company guarantee or other forms of guarantees.</w:t>
      </w:r>
    </w:p>
    <w:p w14:paraId="01D7AA89" w14:textId="77777777" w:rsidR="009C7A1D" w:rsidRPr="00214C4E" w:rsidRDefault="009C7A1D" w:rsidP="007845F9">
      <w:pPr>
        <w:pStyle w:val="Heading3"/>
        <w:ind w:left="284"/>
        <w:rPr>
          <w:rFonts w:ascii="Arial" w:hAnsi="Arial" w:cs="Arial"/>
          <w:sz w:val="22"/>
          <w:szCs w:val="22"/>
        </w:rPr>
      </w:pPr>
      <w:r w:rsidRPr="00214C4E">
        <w:rPr>
          <w:rFonts w:ascii="Arial" w:hAnsi="Arial" w:cs="Arial"/>
          <w:sz w:val="22"/>
          <w:szCs w:val="22"/>
        </w:rPr>
        <w:t>Part 3: Selection Questions (Section 5)</w:t>
      </w:r>
      <w:bookmarkEnd w:id="11"/>
    </w:p>
    <w:p w14:paraId="01D7AA8A" w14:textId="77777777" w:rsidR="00984163" w:rsidRDefault="00984163" w:rsidP="00E52C64">
      <w:pPr>
        <w:ind w:left="426"/>
        <w:rPr>
          <w:rFonts w:ascii="Arial" w:hAnsi="Arial" w:cs="Arial"/>
          <w:sz w:val="22"/>
          <w:szCs w:val="22"/>
        </w:rPr>
      </w:pPr>
    </w:p>
    <w:p w14:paraId="01D7AA8B" w14:textId="77777777" w:rsidR="00C71038" w:rsidRDefault="009C7A1D" w:rsidP="007845F9">
      <w:pPr>
        <w:ind w:left="284"/>
        <w:rPr>
          <w:rFonts w:ascii="Arial" w:eastAsia="Arial" w:hAnsi="Arial" w:cs="Arial"/>
          <w:sz w:val="22"/>
          <w:szCs w:val="22"/>
        </w:rPr>
      </w:pPr>
      <w:r w:rsidRPr="00426BE0">
        <w:rPr>
          <w:rFonts w:ascii="Arial" w:eastAsia="Arial" w:hAnsi="Arial" w:cs="Arial"/>
          <w:sz w:val="22"/>
          <w:szCs w:val="22"/>
        </w:rPr>
        <w:t>The section only needs t</w:t>
      </w:r>
      <w:r w:rsidR="00B75DDF" w:rsidRPr="00426BE0">
        <w:rPr>
          <w:rFonts w:ascii="Arial" w:eastAsia="Arial" w:hAnsi="Arial" w:cs="Arial"/>
          <w:sz w:val="22"/>
          <w:szCs w:val="22"/>
        </w:rPr>
        <w:t>o</w:t>
      </w:r>
      <w:r w:rsidRPr="00426BE0">
        <w:rPr>
          <w:rFonts w:ascii="Arial" w:eastAsia="Arial" w:hAnsi="Arial" w:cs="Arial"/>
          <w:sz w:val="22"/>
          <w:szCs w:val="22"/>
        </w:rPr>
        <w:t xml:space="preserve"> be completed if the </w:t>
      </w:r>
      <w:r w:rsidR="00426BE0">
        <w:rPr>
          <w:rFonts w:ascii="Arial" w:eastAsia="Arial" w:hAnsi="Arial" w:cs="Arial"/>
          <w:sz w:val="22"/>
          <w:szCs w:val="22"/>
        </w:rPr>
        <w:t>B</w:t>
      </w:r>
      <w:r w:rsidR="00426BE0" w:rsidRPr="00426BE0">
        <w:rPr>
          <w:rFonts w:ascii="Arial" w:eastAsia="Arial" w:hAnsi="Arial" w:cs="Arial"/>
          <w:sz w:val="22"/>
          <w:szCs w:val="22"/>
        </w:rPr>
        <w:t xml:space="preserve">idder </w:t>
      </w:r>
      <w:r w:rsidRPr="00426BE0">
        <w:rPr>
          <w:rFonts w:ascii="Arial" w:eastAsia="Arial" w:hAnsi="Arial" w:cs="Arial"/>
          <w:sz w:val="22"/>
          <w:szCs w:val="22"/>
        </w:rPr>
        <w:t xml:space="preserve">has indicated they are part of a wider group in their response to question 1.2 of the </w:t>
      </w:r>
      <w:r w:rsidR="005D4506" w:rsidRPr="00426BE0">
        <w:rPr>
          <w:rFonts w:ascii="Arial" w:eastAsia="Arial" w:hAnsi="Arial" w:cs="Arial"/>
          <w:sz w:val="22"/>
          <w:szCs w:val="22"/>
        </w:rPr>
        <w:t>S</w:t>
      </w:r>
      <w:r w:rsidR="00426BE0">
        <w:rPr>
          <w:rFonts w:ascii="Arial" w:eastAsia="Arial" w:hAnsi="Arial" w:cs="Arial"/>
          <w:sz w:val="22"/>
          <w:szCs w:val="22"/>
        </w:rPr>
        <w:t>S</w:t>
      </w:r>
      <w:r w:rsidR="005D4506" w:rsidRPr="00426BE0">
        <w:rPr>
          <w:rFonts w:ascii="Arial" w:eastAsia="Arial" w:hAnsi="Arial" w:cs="Arial"/>
          <w:sz w:val="22"/>
          <w:szCs w:val="22"/>
        </w:rPr>
        <w:t>Q.</w:t>
      </w:r>
      <w:r w:rsidRPr="00426BE0">
        <w:rPr>
          <w:rFonts w:ascii="Arial" w:eastAsia="Arial" w:hAnsi="Arial" w:cs="Arial"/>
          <w:sz w:val="22"/>
          <w:szCs w:val="22"/>
        </w:rPr>
        <w:t xml:space="preserve"> </w:t>
      </w:r>
    </w:p>
    <w:p w14:paraId="01D7AA8C" w14:textId="77777777" w:rsidR="00426BE0" w:rsidRPr="00426BE0" w:rsidRDefault="00426BE0" w:rsidP="00E52C64">
      <w:pPr>
        <w:ind w:left="426"/>
        <w:rPr>
          <w:rFonts w:ascii="Arial" w:hAnsi="Arial" w:cs="Arial"/>
          <w:sz w:val="22"/>
          <w:szCs w:val="22"/>
        </w:rPr>
      </w:pPr>
    </w:p>
    <w:p w14:paraId="01D7AA8D" w14:textId="77777777" w:rsidR="004B6CD0" w:rsidRPr="00426BE0" w:rsidRDefault="009C7A1D" w:rsidP="00AC30BC">
      <w:pPr>
        <w:pStyle w:val="Heading3"/>
        <w:ind w:left="284"/>
        <w:rPr>
          <w:rFonts w:ascii="Arial" w:hAnsi="Arial" w:cs="Arial"/>
          <w:sz w:val="22"/>
          <w:szCs w:val="22"/>
        </w:rPr>
      </w:pPr>
      <w:bookmarkStart w:id="12" w:name="_Toc464749470"/>
      <w:r w:rsidRPr="00426BE0">
        <w:rPr>
          <w:rFonts w:ascii="Arial" w:hAnsi="Arial" w:cs="Arial"/>
          <w:sz w:val="22"/>
          <w:szCs w:val="22"/>
        </w:rPr>
        <w:t xml:space="preserve">Part 3: Selection Questions (Section </w:t>
      </w:r>
      <w:r w:rsidR="000268C6" w:rsidRPr="00426BE0">
        <w:rPr>
          <w:rFonts w:ascii="Arial" w:hAnsi="Arial" w:cs="Arial"/>
          <w:sz w:val="22"/>
          <w:szCs w:val="22"/>
        </w:rPr>
        <w:t>6</w:t>
      </w:r>
      <w:r w:rsidRPr="00426BE0">
        <w:rPr>
          <w:rFonts w:ascii="Arial" w:hAnsi="Arial" w:cs="Arial"/>
          <w:sz w:val="22"/>
          <w:szCs w:val="22"/>
        </w:rPr>
        <w:t xml:space="preserve">) - </w:t>
      </w:r>
      <w:r w:rsidR="004B6CD0" w:rsidRPr="00426BE0">
        <w:rPr>
          <w:rFonts w:ascii="Arial" w:hAnsi="Arial" w:cs="Arial"/>
          <w:sz w:val="22"/>
          <w:szCs w:val="22"/>
        </w:rPr>
        <w:t>Technical &amp; Professional Ability</w:t>
      </w:r>
      <w:bookmarkEnd w:id="12"/>
    </w:p>
    <w:p w14:paraId="01D7AA8E" w14:textId="77777777" w:rsidR="004B6CD0" w:rsidRPr="00426BE0" w:rsidRDefault="004B6CD0" w:rsidP="00AC30BC">
      <w:pPr>
        <w:ind w:left="284"/>
        <w:rPr>
          <w:rFonts w:ascii="Arial" w:hAnsi="Arial" w:cs="Arial"/>
          <w:b/>
          <w:sz w:val="22"/>
          <w:szCs w:val="22"/>
        </w:rPr>
      </w:pPr>
    </w:p>
    <w:p w14:paraId="01D7AA8F" w14:textId="77777777" w:rsidR="004B6CD0" w:rsidRPr="00426BE0" w:rsidRDefault="004B6CD0" w:rsidP="00AC30BC">
      <w:pPr>
        <w:ind w:left="284"/>
        <w:rPr>
          <w:rFonts w:ascii="Arial" w:hAnsi="Arial" w:cs="Arial"/>
          <w:sz w:val="22"/>
          <w:szCs w:val="22"/>
        </w:rPr>
      </w:pPr>
      <w:r w:rsidRPr="00426BE0">
        <w:rPr>
          <w:rFonts w:ascii="Arial" w:hAnsi="Arial" w:cs="Arial"/>
          <w:sz w:val="22"/>
          <w:szCs w:val="22"/>
        </w:rPr>
        <w:t xml:space="preserve">The </w:t>
      </w:r>
      <w:r w:rsidR="00426BE0">
        <w:rPr>
          <w:rFonts w:ascii="Arial" w:hAnsi="Arial" w:cs="Arial"/>
          <w:sz w:val="22"/>
          <w:szCs w:val="22"/>
        </w:rPr>
        <w:t>B</w:t>
      </w:r>
      <w:r w:rsidR="00426BE0" w:rsidRPr="00426BE0">
        <w:rPr>
          <w:rFonts w:ascii="Arial" w:hAnsi="Arial" w:cs="Arial"/>
          <w:sz w:val="22"/>
          <w:szCs w:val="22"/>
        </w:rPr>
        <w:t xml:space="preserve">idder </w:t>
      </w:r>
      <w:r w:rsidRPr="00426BE0">
        <w:rPr>
          <w:rFonts w:ascii="Arial" w:hAnsi="Arial" w:cs="Arial"/>
          <w:sz w:val="22"/>
          <w:szCs w:val="22"/>
        </w:rPr>
        <w:t>is to provide up to three contracts, in any combination from either the public sector or provide sector that are relevant to the Authority’s requirement by completing the attached template within this section</w:t>
      </w:r>
      <w:r w:rsidR="00934C7A" w:rsidRPr="00426BE0">
        <w:rPr>
          <w:rFonts w:ascii="Arial" w:hAnsi="Arial" w:cs="Arial"/>
          <w:sz w:val="22"/>
          <w:szCs w:val="22"/>
        </w:rPr>
        <w:t>.</w:t>
      </w:r>
    </w:p>
    <w:p w14:paraId="01D7AA90" w14:textId="77777777" w:rsidR="00CC27B9" w:rsidRPr="00426BE0" w:rsidRDefault="00CC27B9" w:rsidP="00AC30BC">
      <w:pPr>
        <w:ind w:left="284"/>
        <w:rPr>
          <w:rFonts w:ascii="Arial" w:hAnsi="Arial" w:cs="Arial"/>
          <w:sz w:val="22"/>
          <w:szCs w:val="22"/>
        </w:rPr>
      </w:pPr>
    </w:p>
    <w:p w14:paraId="01D7AA91" w14:textId="77777777" w:rsidR="00CC27B9" w:rsidRPr="00CC27B9" w:rsidRDefault="00CC27B9" w:rsidP="00AC30BC">
      <w:pPr>
        <w:ind w:left="284"/>
        <w:rPr>
          <w:rFonts w:ascii="Arial" w:hAnsi="Arial" w:cs="Arial"/>
          <w:sz w:val="22"/>
          <w:szCs w:val="22"/>
        </w:rPr>
      </w:pPr>
      <w:r w:rsidRPr="00CC27B9">
        <w:rPr>
          <w:rFonts w:ascii="Arial" w:hAnsi="Arial" w:cs="Arial"/>
          <w:sz w:val="22"/>
          <w:szCs w:val="22"/>
        </w:rPr>
        <w:t xml:space="preserve">Contract examples that are relevant to the requirement should be provided. A newly set-up </w:t>
      </w:r>
      <w:r w:rsidR="00426BE0">
        <w:rPr>
          <w:rFonts w:ascii="Arial" w:hAnsi="Arial" w:cs="Arial"/>
          <w:sz w:val="22"/>
          <w:szCs w:val="22"/>
        </w:rPr>
        <w:t>B</w:t>
      </w:r>
      <w:r w:rsidR="00426BE0" w:rsidRPr="00CC27B9">
        <w:rPr>
          <w:rFonts w:ascii="Arial" w:hAnsi="Arial" w:cs="Arial"/>
          <w:sz w:val="22"/>
          <w:szCs w:val="22"/>
        </w:rPr>
        <w:t xml:space="preserve">idder </w:t>
      </w:r>
      <w:r w:rsidRPr="00CC27B9">
        <w:rPr>
          <w:rFonts w:ascii="Arial" w:hAnsi="Arial" w:cs="Arial"/>
          <w:sz w:val="22"/>
          <w:szCs w:val="22"/>
        </w:rPr>
        <w:t xml:space="preserve">might be unable to provide three contract examples, but at least one or two should be available. </w:t>
      </w:r>
    </w:p>
    <w:p w14:paraId="01D7AA92" w14:textId="77777777" w:rsidR="00CC27B9" w:rsidRPr="00CC27B9" w:rsidRDefault="00CC27B9" w:rsidP="00E52C64">
      <w:pPr>
        <w:ind w:left="426"/>
        <w:rPr>
          <w:rFonts w:ascii="Arial" w:hAnsi="Arial" w:cs="Arial"/>
          <w:sz w:val="22"/>
          <w:szCs w:val="22"/>
        </w:rPr>
      </w:pPr>
    </w:p>
    <w:p w14:paraId="01D7AA93" w14:textId="77777777" w:rsidR="00934C7A" w:rsidRDefault="00426BE0" w:rsidP="00FA70C1">
      <w:pPr>
        <w:ind w:left="284"/>
        <w:rPr>
          <w:rFonts w:ascii="Arial" w:hAnsi="Arial" w:cs="Arial"/>
          <w:sz w:val="22"/>
          <w:szCs w:val="22"/>
        </w:rPr>
      </w:pPr>
      <w:r>
        <w:rPr>
          <w:rFonts w:ascii="Arial" w:hAnsi="Arial" w:cs="Arial"/>
          <w:sz w:val="22"/>
          <w:szCs w:val="22"/>
        </w:rPr>
        <w:t>The Authority</w:t>
      </w:r>
      <w:r w:rsidRPr="00CC27B9">
        <w:rPr>
          <w:rFonts w:ascii="Arial" w:hAnsi="Arial" w:cs="Arial"/>
          <w:sz w:val="22"/>
          <w:szCs w:val="22"/>
        </w:rPr>
        <w:t xml:space="preserve"> </w:t>
      </w:r>
      <w:r w:rsidR="00CC27B9" w:rsidRPr="00CC27B9">
        <w:rPr>
          <w:rFonts w:ascii="Arial" w:hAnsi="Arial" w:cs="Arial"/>
          <w:sz w:val="22"/>
          <w:szCs w:val="22"/>
        </w:rPr>
        <w:t xml:space="preserve">reserves the right to check the accuracy of the contract examples by contacting the relevant customers.  </w:t>
      </w:r>
    </w:p>
    <w:p w14:paraId="01D7AA94" w14:textId="77777777" w:rsidR="00CC27B9" w:rsidRDefault="00CC27B9" w:rsidP="00FA70C1">
      <w:pPr>
        <w:ind w:left="284"/>
        <w:rPr>
          <w:rFonts w:ascii="Arial" w:hAnsi="Arial" w:cs="Arial"/>
          <w:sz w:val="22"/>
          <w:szCs w:val="22"/>
        </w:rPr>
      </w:pPr>
    </w:p>
    <w:p w14:paraId="01D7AA95" w14:textId="0AB73643" w:rsidR="00934C7A" w:rsidRDefault="00934C7A" w:rsidP="00FA70C1">
      <w:pPr>
        <w:ind w:left="284"/>
        <w:rPr>
          <w:rFonts w:ascii="Arial" w:hAnsi="Arial" w:cs="Arial"/>
          <w:sz w:val="22"/>
          <w:szCs w:val="22"/>
        </w:rPr>
      </w:pPr>
      <w:r>
        <w:rPr>
          <w:rFonts w:ascii="Arial" w:hAnsi="Arial" w:cs="Arial"/>
          <w:sz w:val="22"/>
          <w:szCs w:val="22"/>
        </w:rPr>
        <w:t xml:space="preserve">The scoring methodology will be as per </w:t>
      </w:r>
      <w:r w:rsidR="00D56B3A">
        <w:rPr>
          <w:rFonts w:ascii="Arial" w:hAnsi="Arial" w:cs="Arial"/>
          <w:sz w:val="22"/>
          <w:szCs w:val="22"/>
        </w:rPr>
        <w:t>Scoring Table</w:t>
      </w:r>
      <w:r w:rsidR="003B6020">
        <w:rPr>
          <w:rFonts w:ascii="Arial" w:hAnsi="Arial" w:cs="Arial"/>
          <w:sz w:val="22"/>
          <w:szCs w:val="22"/>
        </w:rPr>
        <w:t xml:space="preserve">. </w:t>
      </w:r>
    </w:p>
    <w:p w14:paraId="01D7AA96" w14:textId="77777777" w:rsidR="00246B5E" w:rsidRDefault="00246B5E" w:rsidP="00FA70C1">
      <w:pPr>
        <w:ind w:left="284"/>
        <w:rPr>
          <w:rFonts w:ascii="Arial" w:hAnsi="Arial" w:cs="Arial"/>
          <w:sz w:val="22"/>
          <w:szCs w:val="22"/>
        </w:rPr>
      </w:pPr>
    </w:p>
    <w:p w14:paraId="01D7AA97" w14:textId="77777777" w:rsidR="00246B5E" w:rsidRDefault="00246B5E" w:rsidP="00FA70C1">
      <w:pPr>
        <w:ind w:left="284"/>
        <w:rPr>
          <w:rFonts w:ascii="Arial" w:hAnsi="Arial" w:cs="Arial"/>
          <w:sz w:val="22"/>
          <w:szCs w:val="22"/>
        </w:rPr>
      </w:pPr>
      <w:r>
        <w:rPr>
          <w:rFonts w:ascii="Arial" w:hAnsi="Arial" w:cs="Arial"/>
          <w:sz w:val="22"/>
          <w:szCs w:val="22"/>
        </w:rPr>
        <w:t>Were the Bidder intends to sub-contract a proportion of the contract, they are to provide evidence that demonstrates how they have previously maintained healthy supply chains</w:t>
      </w:r>
      <w:r w:rsidR="00946D6A">
        <w:rPr>
          <w:rFonts w:ascii="Arial" w:hAnsi="Arial" w:cs="Arial"/>
          <w:sz w:val="22"/>
          <w:szCs w:val="22"/>
        </w:rPr>
        <w:t xml:space="preserve">. </w:t>
      </w:r>
    </w:p>
    <w:p w14:paraId="01D7AA98" w14:textId="77777777" w:rsidR="00946D6A" w:rsidRDefault="00946D6A" w:rsidP="00FA70C1">
      <w:pPr>
        <w:ind w:left="284"/>
        <w:rPr>
          <w:rFonts w:ascii="Arial" w:hAnsi="Arial" w:cs="Arial"/>
          <w:sz w:val="22"/>
          <w:szCs w:val="22"/>
        </w:rPr>
      </w:pPr>
    </w:p>
    <w:p w14:paraId="01D7AA99" w14:textId="77777777" w:rsidR="00946D6A" w:rsidRDefault="00946D6A" w:rsidP="00FA70C1">
      <w:pPr>
        <w:ind w:left="284"/>
        <w:rPr>
          <w:rFonts w:ascii="Arial" w:hAnsi="Arial" w:cs="Arial"/>
          <w:sz w:val="22"/>
          <w:szCs w:val="22"/>
        </w:rPr>
      </w:pPr>
      <w:r>
        <w:rPr>
          <w:rFonts w:ascii="Arial" w:hAnsi="Arial" w:cs="Arial"/>
          <w:sz w:val="22"/>
          <w:szCs w:val="22"/>
        </w:rPr>
        <w:t xml:space="preserve">Evidence should include, but is not limited to, details of their supply chain management tracking systems to ensure performance of the contract and including </w:t>
      </w:r>
      <w:r>
        <w:rPr>
          <w:rFonts w:ascii="Arial" w:hAnsi="Arial" w:cs="Arial"/>
          <w:sz w:val="22"/>
          <w:szCs w:val="22"/>
        </w:rPr>
        <w:lastRenderedPageBreak/>
        <w:t>prompt payment or membership of the UK Prompt Payment Code (or equivalent schemes in other countries).</w:t>
      </w:r>
    </w:p>
    <w:p w14:paraId="01D7AA9A" w14:textId="77777777" w:rsidR="00946D6A" w:rsidRDefault="00946D6A" w:rsidP="00FA70C1">
      <w:pPr>
        <w:ind w:left="284"/>
        <w:rPr>
          <w:rFonts w:ascii="Arial" w:hAnsi="Arial" w:cs="Arial"/>
          <w:sz w:val="22"/>
          <w:szCs w:val="22"/>
        </w:rPr>
      </w:pPr>
    </w:p>
    <w:p w14:paraId="01D7AA9B" w14:textId="77777777" w:rsidR="00C65405" w:rsidRDefault="00C65405" w:rsidP="00FA70C1">
      <w:pPr>
        <w:ind w:left="284"/>
        <w:rPr>
          <w:rFonts w:ascii="Arial" w:hAnsi="Arial" w:cs="Arial"/>
          <w:sz w:val="22"/>
          <w:szCs w:val="22"/>
        </w:rPr>
      </w:pPr>
      <w:r w:rsidRPr="00C65405">
        <w:rPr>
          <w:rFonts w:ascii="Arial" w:hAnsi="Arial" w:cs="Arial"/>
          <w:sz w:val="22"/>
          <w:szCs w:val="22"/>
        </w:rPr>
        <w:t xml:space="preserve">The </w:t>
      </w:r>
      <w:r>
        <w:rPr>
          <w:rFonts w:ascii="Arial" w:hAnsi="Arial" w:cs="Arial"/>
          <w:sz w:val="22"/>
          <w:szCs w:val="22"/>
        </w:rPr>
        <w:t>scoring methodology for this question will be Pass or Fail</w:t>
      </w:r>
    </w:p>
    <w:p w14:paraId="01D7AA9C" w14:textId="77777777" w:rsidR="00946D6A" w:rsidRDefault="00946D6A" w:rsidP="00946D6A">
      <w:pPr>
        <w:ind w:left="284"/>
        <w:rPr>
          <w:rFonts w:ascii="Arial" w:hAnsi="Arial" w:cs="Arial"/>
          <w:sz w:val="22"/>
          <w:szCs w:val="22"/>
        </w:rPr>
      </w:pPr>
      <w:r>
        <w:rPr>
          <w:rFonts w:ascii="Arial" w:hAnsi="Arial" w:cs="Arial"/>
          <w:sz w:val="22"/>
          <w:szCs w:val="22"/>
        </w:rPr>
        <w:t>In the event the Bidder cannot provide at least one example for question 6.1, in no more 500 words they are to provide an explanation for this e.g. the organisation is a new start-up or you have provided these services in the past but not under a contract.</w:t>
      </w:r>
    </w:p>
    <w:p w14:paraId="01D7AA9D" w14:textId="77777777" w:rsidR="00C65405" w:rsidRDefault="00C65405" w:rsidP="00946D6A">
      <w:pPr>
        <w:ind w:left="284"/>
        <w:rPr>
          <w:rFonts w:ascii="Arial" w:hAnsi="Arial" w:cs="Arial"/>
          <w:sz w:val="22"/>
          <w:szCs w:val="22"/>
        </w:rPr>
      </w:pPr>
    </w:p>
    <w:p w14:paraId="01D7AA9E" w14:textId="3A48A58A" w:rsidR="00C65405" w:rsidRDefault="00C65405" w:rsidP="00946D6A">
      <w:pPr>
        <w:ind w:left="284"/>
        <w:rPr>
          <w:rFonts w:ascii="Arial" w:hAnsi="Arial" w:cs="Arial"/>
          <w:sz w:val="22"/>
          <w:szCs w:val="22"/>
        </w:rPr>
      </w:pPr>
      <w:r w:rsidRPr="00C65405">
        <w:rPr>
          <w:rFonts w:ascii="Arial" w:hAnsi="Arial" w:cs="Arial"/>
          <w:sz w:val="22"/>
          <w:szCs w:val="22"/>
        </w:rPr>
        <w:t xml:space="preserve">The scoring methodology will be as per </w:t>
      </w:r>
      <w:r w:rsidR="00D56B3A">
        <w:rPr>
          <w:rFonts w:ascii="Arial" w:hAnsi="Arial" w:cs="Arial"/>
          <w:sz w:val="22"/>
          <w:szCs w:val="22"/>
        </w:rPr>
        <w:t>Scoring Table</w:t>
      </w:r>
      <w:r w:rsidRPr="00C65405">
        <w:rPr>
          <w:rFonts w:ascii="Arial" w:hAnsi="Arial" w:cs="Arial"/>
          <w:sz w:val="22"/>
          <w:szCs w:val="22"/>
        </w:rPr>
        <w:t>.</w:t>
      </w:r>
    </w:p>
    <w:p w14:paraId="01D7AA9F" w14:textId="77777777" w:rsidR="00214C4E" w:rsidRPr="00214C4E" w:rsidRDefault="000268C6" w:rsidP="00FA70C1">
      <w:pPr>
        <w:pStyle w:val="Heading3"/>
        <w:ind w:left="284"/>
        <w:rPr>
          <w:rFonts w:ascii="Arial" w:hAnsi="Arial" w:cs="Arial"/>
          <w:sz w:val="22"/>
          <w:szCs w:val="22"/>
        </w:rPr>
      </w:pPr>
      <w:bookmarkStart w:id="13" w:name="_Toc464749471"/>
      <w:r w:rsidRPr="00214C4E">
        <w:rPr>
          <w:rFonts w:ascii="Arial" w:hAnsi="Arial" w:cs="Arial"/>
          <w:sz w:val="22"/>
          <w:szCs w:val="22"/>
        </w:rPr>
        <w:t>Part 3: Selection Questions (Section 7</w:t>
      </w:r>
      <w:r w:rsidR="00214C4E" w:rsidRPr="00214C4E">
        <w:rPr>
          <w:rFonts w:ascii="Arial" w:hAnsi="Arial" w:cs="Arial"/>
          <w:sz w:val="22"/>
          <w:szCs w:val="22"/>
        </w:rPr>
        <w:t xml:space="preserve">) - </w:t>
      </w:r>
      <w:r w:rsidRPr="00214C4E">
        <w:rPr>
          <w:rFonts w:ascii="Arial" w:hAnsi="Arial" w:cs="Arial"/>
          <w:sz w:val="22"/>
          <w:szCs w:val="22"/>
        </w:rPr>
        <w:t xml:space="preserve">Modern Slavery Act 2015: </w:t>
      </w:r>
      <w:r w:rsidRPr="00214C4E">
        <w:rPr>
          <w:rFonts w:ascii="Arial" w:eastAsia="Arial" w:hAnsi="Arial" w:cs="Arial"/>
          <w:sz w:val="22"/>
          <w:szCs w:val="22"/>
        </w:rPr>
        <w:t>Requirements under Modern Slavery Act 2015</w:t>
      </w:r>
      <w:bookmarkEnd w:id="13"/>
      <w:r w:rsidR="004B6CD0" w:rsidRPr="00214C4E">
        <w:rPr>
          <w:rFonts w:ascii="Arial" w:hAnsi="Arial" w:cs="Arial"/>
          <w:sz w:val="22"/>
          <w:szCs w:val="22"/>
        </w:rPr>
        <w:t xml:space="preserve"> </w:t>
      </w:r>
    </w:p>
    <w:p w14:paraId="01D7AAA0" w14:textId="77777777" w:rsidR="00214C4E" w:rsidRDefault="00214C4E" w:rsidP="00FA70C1">
      <w:pPr>
        <w:ind w:left="284"/>
        <w:rPr>
          <w:rFonts w:ascii="Arial" w:hAnsi="Arial" w:cs="Arial"/>
          <w:sz w:val="22"/>
          <w:szCs w:val="22"/>
        </w:rPr>
      </w:pPr>
    </w:p>
    <w:p w14:paraId="01D7AAA1" w14:textId="77777777" w:rsidR="000268C6" w:rsidRPr="00214C4E" w:rsidRDefault="000268C6" w:rsidP="00FA70C1">
      <w:pPr>
        <w:ind w:left="284"/>
        <w:rPr>
          <w:rFonts w:ascii="Arial" w:hAnsi="Arial" w:cs="Arial"/>
          <w:sz w:val="22"/>
          <w:szCs w:val="22"/>
        </w:rPr>
      </w:pPr>
      <w:r w:rsidRPr="00214C4E">
        <w:rPr>
          <w:rFonts w:ascii="Arial" w:hAnsi="Arial" w:cs="Arial"/>
          <w:sz w:val="22"/>
          <w:szCs w:val="22"/>
        </w:rPr>
        <w:t>The Modern Slavery Act 2015 (the "Act"), aims to eradicate modern slavery, which encompasses human trafficking, slavery, forced labour and servitude.</w:t>
      </w:r>
    </w:p>
    <w:p w14:paraId="01D7AAA2" w14:textId="77777777" w:rsidR="000268C6" w:rsidRPr="00405109" w:rsidRDefault="000268C6" w:rsidP="00FA70C1">
      <w:pPr>
        <w:ind w:left="284"/>
        <w:rPr>
          <w:rFonts w:ascii="Arial" w:hAnsi="Arial" w:cs="Arial"/>
          <w:sz w:val="22"/>
          <w:szCs w:val="22"/>
        </w:rPr>
      </w:pPr>
    </w:p>
    <w:p w14:paraId="01D7AAA3" w14:textId="77777777" w:rsidR="000268C6" w:rsidRDefault="000268C6" w:rsidP="00FA70C1">
      <w:pPr>
        <w:ind w:left="284"/>
        <w:rPr>
          <w:rFonts w:ascii="Arial" w:hAnsi="Arial" w:cs="Arial"/>
          <w:b/>
          <w:sz w:val="22"/>
          <w:szCs w:val="22"/>
        </w:rPr>
      </w:pPr>
      <w:r w:rsidRPr="00405109">
        <w:rPr>
          <w:rFonts w:ascii="Arial" w:hAnsi="Arial" w:cs="Arial"/>
          <w:sz w:val="22"/>
          <w:szCs w:val="22"/>
        </w:rPr>
        <w:t>Organisations with a global turnover of £36 million and over are required to publish a slavery and human trafficking statement for each financial year. The statement must set out the steps an organisation has taken to ensure that slavery and human trafficking is not taking place in its supply chain or in any part of its own organisation</w:t>
      </w:r>
      <w:r w:rsidRPr="00405109">
        <w:rPr>
          <w:rFonts w:ascii="Arial" w:hAnsi="Arial" w:cs="Arial"/>
          <w:b/>
          <w:sz w:val="22"/>
          <w:szCs w:val="22"/>
        </w:rPr>
        <w:t>.</w:t>
      </w:r>
    </w:p>
    <w:p w14:paraId="01D7AAA4" w14:textId="77777777" w:rsidR="000268C6" w:rsidRDefault="000268C6" w:rsidP="00FA70C1">
      <w:pPr>
        <w:ind w:left="284"/>
        <w:rPr>
          <w:rFonts w:ascii="Arial" w:hAnsi="Arial" w:cs="Arial"/>
          <w:b/>
          <w:sz w:val="22"/>
          <w:szCs w:val="22"/>
        </w:rPr>
      </w:pPr>
    </w:p>
    <w:p w14:paraId="01D7AAA5" w14:textId="77777777" w:rsidR="000268C6" w:rsidRPr="00DC1B79" w:rsidRDefault="000268C6" w:rsidP="00FA70C1">
      <w:pPr>
        <w:ind w:left="284"/>
        <w:rPr>
          <w:rFonts w:ascii="Arial" w:hAnsi="Arial" w:cs="Arial"/>
          <w:sz w:val="22"/>
          <w:szCs w:val="22"/>
        </w:rPr>
      </w:pPr>
      <w:r w:rsidRPr="00DC1B79">
        <w:rPr>
          <w:rFonts w:ascii="Arial" w:hAnsi="Arial" w:cs="Arial"/>
          <w:sz w:val="22"/>
          <w:szCs w:val="22"/>
        </w:rPr>
        <w:t>In response to this questions the Bidder is t</w:t>
      </w:r>
      <w:r w:rsidR="00F97E84">
        <w:rPr>
          <w:rFonts w:ascii="Arial" w:hAnsi="Arial" w:cs="Arial"/>
          <w:sz w:val="22"/>
          <w:szCs w:val="22"/>
        </w:rPr>
        <w:t>o confirm if their global turn</w:t>
      </w:r>
      <w:r w:rsidR="00946D6A">
        <w:rPr>
          <w:rFonts w:ascii="Arial" w:hAnsi="Arial" w:cs="Arial"/>
          <w:sz w:val="22"/>
          <w:szCs w:val="22"/>
        </w:rPr>
        <w:t>-</w:t>
      </w:r>
      <w:r w:rsidRPr="00DC1B79">
        <w:rPr>
          <w:rFonts w:ascii="Arial" w:hAnsi="Arial" w:cs="Arial"/>
          <w:sz w:val="22"/>
          <w:szCs w:val="22"/>
        </w:rPr>
        <w:t>over is £36 million and over. If you respond ‘Yes’ an additional question will appear requesting that you attach a copy of your organisation’s Modern Slavery Statement.</w:t>
      </w:r>
    </w:p>
    <w:p w14:paraId="01D7AAA6" w14:textId="77777777" w:rsidR="000268C6" w:rsidRDefault="000268C6" w:rsidP="00FA70C1">
      <w:pPr>
        <w:ind w:left="284"/>
        <w:rPr>
          <w:rFonts w:ascii="Arial" w:hAnsi="Arial" w:cs="Arial"/>
          <w:b/>
          <w:sz w:val="22"/>
          <w:szCs w:val="22"/>
        </w:rPr>
      </w:pPr>
    </w:p>
    <w:p w14:paraId="01D7AAA7" w14:textId="77777777" w:rsidR="000268C6" w:rsidRPr="00DC1B79" w:rsidRDefault="000268C6" w:rsidP="00FA70C1">
      <w:pPr>
        <w:ind w:left="284"/>
        <w:rPr>
          <w:rFonts w:ascii="Arial" w:hAnsi="Arial" w:cs="Arial"/>
          <w:sz w:val="22"/>
          <w:szCs w:val="22"/>
        </w:rPr>
      </w:pPr>
      <w:r w:rsidRPr="00DC1B79">
        <w:rPr>
          <w:rFonts w:ascii="Arial" w:hAnsi="Arial" w:cs="Arial"/>
          <w:sz w:val="22"/>
          <w:szCs w:val="22"/>
        </w:rPr>
        <w:t>Further details concerning the Modern Slavery Act can be found on</w:t>
      </w:r>
      <w:r>
        <w:rPr>
          <w:rFonts w:ascii="Arial" w:hAnsi="Arial" w:cs="Arial"/>
          <w:sz w:val="22"/>
          <w:szCs w:val="22"/>
        </w:rPr>
        <w:t xml:space="preserve"> </w:t>
      </w:r>
      <w:hyperlink r:id="rId12" w:history="1">
        <w:r w:rsidRPr="00DC1B79">
          <w:rPr>
            <w:rStyle w:val="Hyperlink"/>
            <w:rFonts w:ascii="Arial" w:hAnsi="Arial" w:cs="Arial"/>
            <w:sz w:val="22"/>
            <w:szCs w:val="22"/>
          </w:rPr>
          <w:t>https://www.gov.uk/government/uploadTransparency_in_Supply_Chains_etc__A_practical_guide__final_.pdf</w:t>
        </w:r>
      </w:hyperlink>
    </w:p>
    <w:p w14:paraId="01D7AAA8" w14:textId="77777777" w:rsidR="000268C6" w:rsidRDefault="000268C6" w:rsidP="00CC27B9">
      <w:pPr>
        <w:tabs>
          <w:tab w:val="left" w:pos="426"/>
        </w:tabs>
        <w:ind w:left="426"/>
        <w:rPr>
          <w:rFonts w:ascii="Arial" w:hAnsi="Arial" w:cs="Arial"/>
          <w:sz w:val="22"/>
          <w:szCs w:val="22"/>
        </w:rPr>
      </w:pPr>
    </w:p>
    <w:p w14:paraId="01D7AAA9" w14:textId="77777777" w:rsidR="00C65405" w:rsidRDefault="00C65405" w:rsidP="00BC45F7">
      <w:pPr>
        <w:tabs>
          <w:tab w:val="left" w:pos="284"/>
        </w:tabs>
        <w:rPr>
          <w:rFonts w:ascii="Arial" w:hAnsi="Arial" w:cs="Arial"/>
          <w:sz w:val="22"/>
          <w:szCs w:val="22"/>
        </w:rPr>
      </w:pPr>
      <w:r>
        <w:rPr>
          <w:rFonts w:ascii="Arial" w:hAnsi="Arial" w:cs="Arial"/>
          <w:sz w:val="22"/>
          <w:szCs w:val="22"/>
        </w:rPr>
        <w:tab/>
      </w:r>
      <w:r w:rsidRPr="00C65405">
        <w:rPr>
          <w:rFonts w:ascii="Arial" w:hAnsi="Arial" w:cs="Arial"/>
          <w:sz w:val="22"/>
          <w:szCs w:val="22"/>
        </w:rPr>
        <w:t>The scoring methodology for this question will be Pass or Fail</w:t>
      </w:r>
    </w:p>
    <w:p w14:paraId="01D7AAAA" w14:textId="77777777" w:rsidR="000268C6" w:rsidRPr="00214C4E" w:rsidRDefault="000268C6" w:rsidP="00BC45F7">
      <w:pPr>
        <w:pStyle w:val="Heading3"/>
        <w:tabs>
          <w:tab w:val="left" w:pos="284"/>
        </w:tabs>
        <w:ind w:firstLine="284"/>
        <w:rPr>
          <w:rFonts w:ascii="Arial" w:hAnsi="Arial" w:cs="Arial"/>
          <w:sz w:val="22"/>
          <w:szCs w:val="22"/>
        </w:rPr>
      </w:pPr>
      <w:bookmarkStart w:id="14" w:name="_Toc464749472"/>
      <w:r w:rsidRPr="00214C4E">
        <w:rPr>
          <w:rFonts w:ascii="Arial" w:hAnsi="Arial" w:cs="Arial"/>
          <w:sz w:val="22"/>
          <w:szCs w:val="22"/>
        </w:rPr>
        <w:t xml:space="preserve">Part 3: Selection Questions (Section </w:t>
      </w:r>
      <w:r w:rsidR="00991819" w:rsidRPr="00214C4E">
        <w:rPr>
          <w:rFonts w:ascii="Arial" w:hAnsi="Arial" w:cs="Arial"/>
          <w:sz w:val="22"/>
          <w:szCs w:val="22"/>
        </w:rPr>
        <w:t>8</w:t>
      </w:r>
      <w:r w:rsidRPr="00214C4E">
        <w:rPr>
          <w:rFonts w:ascii="Arial" w:hAnsi="Arial" w:cs="Arial"/>
          <w:sz w:val="22"/>
          <w:szCs w:val="22"/>
        </w:rPr>
        <w:t>)</w:t>
      </w:r>
      <w:r w:rsidR="00214C4E" w:rsidRPr="00214C4E">
        <w:rPr>
          <w:rFonts w:ascii="Arial" w:hAnsi="Arial" w:cs="Arial"/>
          <w:sz w:val="22"/>
          <w:szCs w:val="22"/>
        </w:rPr>
        <w:t xml:space="preserve"> - </w:t>
      </w:r>
      <w:r w:rsidR="00991819" w:rsidRPr="00214C4E">
        <w:rPr>
          <w:rFonts w:ascii="Arial" w:hAnsi="Arial" w:cs="Arial"/>
          <w:sz w:val="22"/>
          <w:szCs w:val="22"/>
        </w:rPr>
        <w:t>Additional questions</w:t>
      </w:r>
      <w:bookmarkEnd w:id="14"/>
    </w:p>
    <w:p w14:paraId="01D7AAAB" w14:textId="77777777" w:rsidR="000268C6" w:rsidRDefault="000268C6" w:rsidP="00BC45F7">
      <w:pPr>
        <w:tabs>
          <w:tab w:val="left" w:pos="284"/>
          <w:tab w:val="left" w:pos="426"/>
        </w:tabs>
        <w:ind w:left="426" w:firstLine="284"/>
        <w:rPr>
          <w:rFonts w:ascii="Arial" w:hAnsi="Arial" w:cs="Arial"/>
          <w:sz w:val="22"/>
          <w:szCs w:val="22"/>
        </w:rPr>
      </w:pPr>
    </w:p>
    <w:p w14:paraId="01D7AAAC" w14:textId="77777777" w:rsidR="00991819" w:rsidRPr="00CC27B9" w:rsidRDefault="00991819" w:rsidP="00BC45F7">
      <w:pPr>
        <w:tabs>
          <w:tab w:val="left" w:pos="284"/>
        </w:tabs>
        <w:ind w:left="426" w:hanging="142"/>
        <w:rPr>
          <w:rFonts w:ascii="Arial" w:hAnsi="Arial" w:cs="Arial"/>
          <w:b/>
          <w:sz w:val="22"/>
          <w:szCs w:val="22"/>
        </w:rPr>
      </w:pPr>
      <w:r>
        <w:rPr>
          <w:rFonts w:ascii="Arial" w:hAnsi="Arial" w:cs="Arial"/>
          <w:b/>
          <w:sz w:val="22"/>
          <w:szCs w:val="22"/>
        </w:rPr>
        <w:t xml:space="preserve">8.1 </w:t>
      </w:r>
      <w:r w:rsidRPr="00CC27B9">
        <w:rPr>
          <w:rFonts w:ascii="Arial" w:hAnsi="Arial" w:cs="Arial"/>
          <w:b/>
          <w:sz w:val="22"/>
          <w:szCs w:val="22"/>
        </w:rPr>
        <w:t>Insurance</w:t>
      </w:r>
    </w:p>
    <w:p w14:paraId="01D7AAAD" w14:textId="77777777" w:rsidR="00991819" w:rsidRDefault="00991819" w:rsidP="00BC45F7">
      <w:pPr>
        <w:tabs>
          <w:tab w:val="left" w:pos="284"/>
          <w:tab w:val="left" w:pos="426"/>
        </w:tabs>
        <w:ind w:left="426" w:firstLine="284"/>
        <w:rPr>
          <w:rFonts w:ascii="Arial" w:hAnsi="Arial" w:cs="Arial"/>
          <w:sz w:val="22"/>
          <w:szCs w:val="22"/>
        </w:rPr>
      </w:pPr>
    </w:p>
    <w:p w14:paraId="01D7AAAE" w14:textId="77777777" w:rsidR="00991819" w:rsidRDefault="00BC45F7" w:rsidP="00BC45F7">
      <w:pPr>
        <w:tabs>
          <w:tab w:val="left" w:pos="284"/>
        </w:tabs>
        <w:ind w:left="284"/>
        <w:rPr>
          <w:rFonts w:ascii="Arial" w:hAnsi="Arial" w:cs="Arial"/>
          <w:sz w:val="22"/>
          <w:szCs w:val="22"/>
        </w:rPr>
      </w:pPr>
      <w:r>
        <w:rPr>
          <w:rFonts w:ascii="Arial" w:hAnsi="Arial" w:cs="Arial"/>
          <w:sz w:val="22"/>
          <w:szCs w:val="22"/>
        </w:rPr>
        <w:t>T</w:t>
      </w:r>
      <w:r w:rsidR="00991819" w:rsidRPr="004732C9">
        <w:rPr>
          <w:rFonts w:ascii="Arial" w:hAnsi="Arial" w:cs="Arial"/>
          <w:sz w:val="22"/>
          <w:szCs w:val="22"/>
        </w:rPr>
        <w:t>he ITT outline</w:t>
      </w:r>
      <w:r w:rsidR="008D256C">
        <w:rPr>
          <w:rFonts w:ascii="Arial" w:hAnsi="Arial" w:cs="Arial"/>
          <w:sz w:val="22"/>
          <w:szCs w:val="22"/>
        </w:rPr>
        <w:t>s</w:t>
      </w:r>
      <w:r w:rsidR="00991819" w:rsidRPr="004732C9">
        <w:rPr>
          <w:rFonts w:ascii="Arial" w:hAnsi="Arial" w:cs="Arial"/>
          <w:sz w:val="22"/>
          <w:szCs w:val="22"/>
        </w:rPr>
        <w:t xml:space="preserve"> the insurance requirements applicable for the procurement exercise.  If a Bidder answers ‘Yes’ or ‘Willing to Obtain’ it is likely that </w:t>
      </w:r>
      <w:r w:rsidR="008D256C">
        <w:rPr>
          <w:rFonts w:ascii="Arial" w:hAnsi="Arial" w:cs="Arial"/>
          <w:sz w:val="22"/>
          <w:szCs w:val="22"/>
        </w:rPr>
        <w:t>the Authority</w:t>
      </w:r>
      <w:r w:rsidR="008D256C" w:rsidRPr="004732C9">
        <w:rPr>
          <w:rFonts w:ascii="Arial" w:hAnsi="Arial" w:cs="Arial"/>
          <w:sz w:val="22"/>
          <w:szCs w:val="22"/>
        </w:rPr>
        <w:t xml:space="preserve"> </w:t>
      </w:r>
      <w:r w:rsidR="00991819" w:rsidRPr="004732C9">
        <w:rPr>
          <w:rFonts w:ascii="Arial" w:hAnsi="Arial" w:cs="Arial"/>
          <w:sz w:val="22"/>
          <w:szCs w:val="22"/>
        </w:rPr>
        <w:t>will require evidence of the insurance cover at an appropriate stage during the procurement exercise, and prior to contract award.</w:t>
      </w:r>
    </w:p>
    <w:p w14:paraId="01D7AAAF" w14:textId="77777777" w:rsidR="00991819" w:rsidRPr="004732C9" w:rsidRDefault="00991819" w:rsidP="00BC45F7">
      <w:pPr>
        <w:tabs>
          <w:tab w:val="left" w:pos="284"/>
          <w:tab w:val="left" w:pos="426"/>
        </w:tabs>
        <w:ind w:left="426" w:firstLine="284"/>
        <w:rPr>
          <w:rFonts w:ascii="Arial" w:hAnsi="Arial" w:cs="Arial"/>
          <w:sz w:val="22"/>
          <w:szCs w:val="22"/>
        </w:rPr>
      </w:pPr>
    </w:p>
    <w:p w14:paraId="01D7AAB0" w14:textId="77777777" w:rsidR="00991819" w:rsidRDefault="00991819" w:rsidP="00BC45F7">
      <w:pPr>
        <w:tabs>
          <w:tab w:val="left" w:pos="284"/>
        </w:tabs>
        <w:ind w:left="284"/>
        <w:rPr>
          <w:rFonts w:ascii="Arial" w:hAnsi="Arial" w:cs="Arial"/>
          <w:sz w:val="22"/>
          <w:szCs w:val="22"/>
        </w:rPr>
      </w:pPr>
      <w:r w:rsidRPr="004732C9">
        <w:rPr>
          <w:rFonts w:ascii="Arial" w:hAnsi="Arial" w:cs="Arial"/>
          <w:sz w:val="22"/>
          <w:szCs w:val="22"/>
        </w:rPr>
        <w:t>Employer’s Liability Insurance is a legal requirement (except for businesses employing only the owner / close family members).  If a Bidder believes that they fall into this category they must answer the question and provide further details justifying the exemption.</w:t>
      </w:r>
    </w:p>
    <w:p w14:paraId="01D7AAB1" w14:textId="77777777" w:rsidR="00991819" w:rsidRDefault="00991819" w:rsidP="00991819">
      <w:pPr>
        <w:tabs>
          <w:tab w:val="left" w:pos="426"/>
        </w:tabs>
        <w:ind w:left="426"/>
        <w:rPr>
          <w:rFonts w:ascii="Arial" w:hAnsi="Arial" w:cs="Arial"/>
          <w:sz w:val="22"/>
          <w:szCs w:val="22"/>
        </w:rPr>
      </w:pPr>
    </w:p>
    <w:p w14:paraId="01D7AAB2" w14:textId="77777777" w:rsidR="00BC45F7" w:rsidRDefault="00BC45F7" w:rsidP="00BC45F7">
      <w:pPr>
        <w:tabs>
          <w:tab w:val="left" w:pos="284"/>
        </w:tabs>
        <w:ind w:left="284"/>
        <w:rPr>
          <w:rFonts w:ascii="Arial" w:hAnsi="Arial" w:cs="Arial"/>
          <w:sz w:val="22"/>
          <w:szCs w:val="22"/>
        </w:rPr>
      </w:pPr>
      <w:r w:rsidRPr="00BC45F7">
        <w:rPr>
          <w:rFonts w:ascii="Arial" w:hAnsi="Arial" w:cs="Arial"/>
          <w:sz w:val="22"/>
          <w:szCs w:val="22"/>
        </w:rPr>
        <w:t>The scoring methodology for this question will be Pass or Fail</w:t>
      </w:r>
      <w:r w:rsidR="00A458BD">
        <w:rPr>
          <w:rFonts w:ascii="Arial" w:hAnsi="Arial" w:cs="Arial"/>
          <w:sz w:val="22"/>
          <w:szCs w:val="22"/>
        </w:rPr>
        <w:t>.</w:t>
      </w:r>
    </w:p>
    <w:p w14:paraId="01D7AAB3" w14:textId="77777777" w:rsidR="00991819" w:rsidRDefault="00991819" w:rsidP="00991819">
      <w:pPr>
        <w:tabs>
          <w:tab w:val="left" w:pos="426"/>
        </w:tabs>
        <w:ind w:left="426"/>
        <w:rPr>
          <w:rFonts w:ascii="Arial" w:hAnsi="Arial" w:cs="Arial"/>
          <w:sz w:val="22"/>
          <w:szCs w:val="22"/>
        </w:rPr>
      </w:pPr>
    </w:p>
    <w:p w14:paraId="53D2E7B3" w14:textId="77777777" w:rsidR="00041CB6" w:rsidRDefault="00041CB6" w:rsidP="00991819">
      <w:pPr>
        <w:tabs>
          <w:tab w:val="left" w:pos="426"/>
        </w:tabs>
        <w:ind w:left="426"/>
        <w:rPr>
          <w:rFonts w:ascii="Arial" w:hAnsi="Arial" w:cs="Arial"/>
          <w:sz w:val="22"/>
          <w:szCs w:val="22"/>
        </w:rPr>
      </w:pPr>
    </w:p>
    <w:p w14:paraId="5D0F98C4" w14:textId="77777777" w:rsidR="00041CB6" w:rsidRDefault="00041CB6" w:rsidP="00BC45F7">
      <w:pPr>
        <w:tabs>
          <w:tab w:val="left" w:pos="284"/>
        </w:tabs>
        <w:ind w:left="284"/>
        <w:rPr>
          <w:rFonts w:ascii="Arial" w:hAnsi="Arial" w:cs="Arial"/>
          <w:b/>
          <w:sz w:val="22"/>
          <w:szCs w:val="22"/>
        </w:rPr>
      </w:pPr>
    </w:p>
    <w:p w14:paraId="3A646FC5" w14:textId="77777777" w:rsidR="00041CB6" w:rsidRDefault="00041CB6" w:rsidP="00BC45F7">
      <w:pPr>
        <w:tabs>
          <w:tab w:val="left" w:pos="284"/>
        </w:tabs>
        <w:ind w:left="284"/>
        <w:rPr>
          <w:rFonts w:ascii="Arial" w:hAnsi="Arial" w:cs="Arial"/>
          <w:b/>
          <w:sz w:val="22"/>
          <w:szCs w:val="22"/>
        </w:rPr>
      </w:pPr>
    </w:p>
    <w:p w14:paraId="3A20A6DE" w14:textId="77777777" w:rsidR="00041CB6" w:rsidRDefault="00041CB6" w:rsidP="00BC45F7">
      <w:pPr>
        <w:tabs>
          <w:tab w:val="left" w:pos="284"/>
        </w:tabs>
        <w:ind w:left="284"/>
        <w:rPr>
          <w:rFonts w:ascii="Arial" w:hAnsi="Arial" w:cs="Arial"/>
          <w:b/>
          <w:sz w:val="22"/>
          <w:szCs w:val="22"/>
        </w:rPr>
      </w:pPr>
    </w:p>
    <w:p w14:paraId="01D7AAB4" w14:textId="77777777" w:rsidR="00991819" w:rsidRPr="00EF4526" w:rsidRDefault="00991819" w:rsidP="00BC45F7">
      <w:pPr>
        <w:tabs>
          <w:tab w:val="left" w:pos="284"/>
        </w:tabs>
        <w:ind w:left="284"/>
        <w:rPr>
          <w:rFonts w:ascii="Arial" w:hAnsi="Arial" w:cs="Arial"/>
          <w:b/>
          <w:sz w:val="22"/>
          <w:szCs w:val="22"/>
        </w:rPr>
      </w:pPr>
      <w:r w:rsidRPr="00EF4526">
        <w:rPr>
          <w:rFonts w:ascii="Arial" w:hAnsi="Arial" w:cs="Arial"/>
          <w:b/>
          <w:sz w:val="22"/>
          <w:szCs w:val="22"/>
        </w:rPr>
        <w:lastRenderedPageBreak/>
        <w:t>8.3 Licensing and Registration</w:t>
      </w:r>
    </w:p>
    <w:p w14:paraId="01D7AAB5" w14:textId="77777777" w:rsidR="00991819" w:rsidRPr="00EF4526" w:rsidRDefault="00991819" w:rsidP="00991819">
      <w:pPr>
        <w:tabs>
          <w:tab w:val="left" w:pos="426"/>
        </w:tabs>
        <w:ind w:left="426"/>
        <w:rPr>
          <w:rFonts w:ascii="Arial" w:hAnsi="Arial" w:cs="Arial"/>
          <w:sz w:val="22"/>
          <w:szCs w:val="22"/>
        </w:rPr>
      </w:pPr>
    </w:p>
    <w:p w14:paraId="01D7AAB6" w14:textId="77777777" w:rsidR="00991819" w:rsidRPr="00EF4526" w:rsidRDefault="00991819" w:rsidP="00BC45F7">
      <w:pPr>
        <w:tabs>
          <w:tab w:val="left" w:pos="284"/>
        </w:tabs>
        <w:ind w:left="284"/>
        <w:rPr>
          <w:rFonts w:ascii="Arial" w:hAnsi="Arial" w:cs="Arial"/>
          <w:sz w:val="22"/>
          <w:szCs w:val="22"/>
        </w:rPr>
      </w:pPr>
      <w:r w:rsidRPr="00EF4526">
        <w:rPr>
          <w:rFonts w:ascii="Arial" w:hAnsi="Arial" w:cs="Arial"/>
          <w:sz w:val="22"/>
          <w:szCs w:val="22"/>
        </w:rPr>
        <w:t>The Bidder is to detail if their organisation is registered with the appropriate trade or professional register(s) with the member state or country they are established. Details of these can be found in Annex XI of the Public Contracts Regulations</w:t>
      </w:r>
      <w:r w:rsidR="0014740C" w:rsidRPr="00EF4526">
        <w:rPr>
          <w:rFonts w:ascii="Arial" w:hAnsi="Arial" w:cs="Arial"/>
          <w:sz w:val="22"/>
          <w:szCs w:val="22"/>
        </w:rPr>
        <w:t>.</w:t>
      </w:r>
    </w:p>
    <w:p w14:paraId="01D7AAB7" w14:textId="77777777" w:rsidR="004732C9" w:rsidRDefault="004732C9" w:rsidP="00CC27B9">
      <w:pPr>
        <w:tabs>
          <w:tab w:val="left" w:pos="426"/>
        </w:tabs>
        <w:ind w:left="426" w:hanging="426"/>
        <w:rPr>
          <w:rFonts w:ascii="Arial" w:hAnsi="Arial" w:cs="Arial"/>
          <w:sz w:val="22"/>
          <w:szCs w:val="22"/>
        </w:rPr>
      </w:pPr>
    </w:p>
    <w:p w14:paraId="01D7AABA" w14:textId="77777777" w:rsidR="00FD08AD" w:rsidRPr="0014740C" w:rsidRDefault="00FD08AD" w:rsidP="00BC45F7">
      <w:pPr>
        <w:tabs>
          <w:tab w:val="left" w:pos="284"/>
        </w:tabs>
        <w:ind w:left="284"/>
        <w:rPr>
          <w:rFonts w:ascii="Arial" w:hAnsi="Arial" w:cs="Arial"/>
          <w:b/>
          <w:sz w:val="22"/>
          <w:szCs w:val="22"/>
        </w:rPr>
      </w:pPr>
      <w:r w:rsidRPr="0014740C">
        <w:rPr>
          <w:rFonts w:ascii="Arial" w:hAnsi="Arial" w:cs="Arial"/>
          <w:b/>
          <w:sz w:val="22"/>
          <w:szCs w:val="22"/>
        </w:rPr>
        <w:t>8.4 Professional Capacity</w:t>
      </w:r>
    </w:p>
    <w:p w14:paraId="01D7AABB" w14:textId="77777777" w:rsidR="00FD08AD" w:rsidRDefault="00FD08AD" w:rsidP="00214C4E">
      <w:pPr>
        <w:tabs>
          <w:tab w:val="left" w:pos="426"/>
        </w:tabs>
        <w:rPr>
          <w:rFonts w:ascii="Arial" w:hAnsi="Arial" w:cs="Arial"/>
          <w:b/>
          <w:sz w:val="22"/>
          <w:szCs w:val="22"/>
        </w:rPr>
      </w:pPr>
    </w:p>
    <w:p w14:paraId="01D7AABC" w14:textId="77777777" w:rsidR="004732C9" w:rsidRDefault="004732C9" w:rsidP="00BC45F7">
      <w:pPr>
        <w:tabs>
          <w:tab w:val="left" w:pos="284"/>
        </w:tabs>
        <w:ind w:left="284"/>
        <w:rPr>
          <w:rFonts w:ascii="Arial" w:hAnsi="Arial" w:cs="Arial"/>
          <w:b/>
          <w:sz w:val="22"/>
          <w:szCs w:val="22"/>
        </w:rPr>
      </w:pPr>
      <w:r w:rsidRPr="00CC27B9">
        <w:rPr>
          <w:rFonts w:ascii="Arial" w:hAnsi="Arial" w:cs="Arial"/>
          <w:b/>
          <w:sz w:val="22"/>
          <w:szCs w:val="22"/>
        </w:rPr>
        <w:t>Organisation Management Structure</w:t>
      </w:r>
    </w:p>
    <w:p w14:paraId="01D7AABD" w14:textId="77777777" w:rsidR="00B40017" w:rsidRDefault="00B40017" w:rsidP="00BC45F7">
      <w:pPr>
        <w:tabs>
          <w:tab w:val="left" w:pos="284"/>
        </w:tabs>
        <w:ind w:left="284"/>
        <w:rPr>
          <w:rFonts w:ascii="Arial" w:hAnsi="Arial" w:cs="Arial"/>
          <w:b/>
          <w:sz w:val="22"/>
          <w:szCs w:val="22"/>
        </w:rPr>
      </w:pPr>
    </w:p>
    <w:p w14:paraId="01D7AABE" w14:textId="77777777" w:rsidR="00B40017" w:rsidRPr="00B40017" w:rsidRDefault="00B40017" w:rsidP="00BC45F7">
      <w:pPr>
        <w:tabs>
          <w:tab w:val="left" w:pos="284"/>
        </w:tabs>
        <w:ind w:left="284"/>
        <w:rPr>
          <w:rFonts w:ascii="Arial" w:hAnsi="Arial" w:cs="Arial"/>
          <w:sz w:val="22"/>
          <w:szCs w:val="22"/>
        </w:rPr>
      </w:pPr>
      <w:r w:rsidRPr="00B40017">
        <w:rPr>
          <w:rFonts w:ascii="Arial" w:hAnsi="Arial" w:cs="Arial"/>
          <w:sz w:val="22"/>
          <w:szCs w:val="22"/>
        </w:rPr>
        <w:t xml:space="preserve">The responses to the question in this section enable the Buyer to understand the organisational structure, key personnel/managers </w:t>
      </w:r>
      <w:r>
        <w:rPr>
          <w:rFonts w:ascii="Arial" w:hAnsi="Arial" w:cs="Arial"/>
          <w:sz w:val="22"/>
          <w:szCs w:val="22"/>
        </w:rPr>
        <w:t xml:space="preserve">and </w:t>
      </w:r>
      <w:r w:rsidRPr="00B40017">
        <w:rPr>
          <w:rFonts w:ascii="Arial" w:hAnsi="Arial" w:cs="Arial"/>
          <w:sz w:val="22"/>
          <w:szCs w:val="22"/>
        </w:rPr>
        <w:t xml:space="preserve">their qualifications and seniority. </w:t>
      </w:r>
    </w:p>
    <w:p w14:paraId="01D7AABF" w14:textId="77777777" w:rsidR="00081D14" w:rsidRPr="00081D14" w:rsidRDefault="00081D14" w:rsidP="00BC45F7">
      <w:pPr>
        <w:tabs>
          <w:tab w:val="left" w:pos="284"/>
        </w:tabs>
        <w:ind w:left="284"/>
        <w:rPr>
          <w:rFonts w:ascii="Arial" w:hAnsi="Arial" w:cs="Arial"/>
          <w:sz w:val="22"/>
          <w:szCs w:val="22"/>
        </w:rPr>
      </w:pPr>
    </w:p>
    <w:p w14:paraId="01D7AAC0" w14:textId="3B8A3D20" w:rsidR="00081D14" w:rsidRDefault="00081D14" w:rsidP="00BC45F7">
      <w:pPr>
        <w:tabs>
          <w:tab w:val="left" w:pos="284"/>
        </w:tabs>
        <w:ind w:left="284"/>
        <w:rPr>
          <w:rFonts w:ascii="Arial" w:hAnsi="Arial" w:cs="Arial"/>
          <w:sz w:val="22"/>
          <w:szCs w:val="22"/>
        </w:rPr>
      </w:pPr>
      <w:r w:rsidRPr="00081D14">
        <w:rPr>
          <w:rFonts w:ascii="Arial" w:hAnsi="Arial" w:cs="Arial"/>
          <w:sz w:val="22"/>
          <w:szCs w:val="22"/>
        </w:rPr>
        <w:t xml:space="preserve">The scoring methodology </w:t>
      </w:r>
      <w:r>
        <w:rPr>
          <w:rFonts w:ascii="Arial" w:hAnsi="Arial" w:cs="Arial"/>
          <w:sz w:val="22"/>
          <w:szCs w:val="22"/>
        </w:rPr>
        <w:t xml:space="preserve">for this question </w:t>
      </w:r>
      <w:r w:rsidRPr="00081D14">
        <w:rPr>
          <w:rFonts w:ascii="Arial" w:hAnsi="Arial" w:cs="Arial"/>
          <w:sz w:val="22"/>
          <w:szCs w:val="22"/>
        </w:rPr>
        <w:t xml:space="preserve">will be as per </w:t>
      </w:r>
      <w:r w:rsidR="00D56B3A">
        <w:rPr>
          <w:rFonts w:ascii="Arial" w:hAnsi="Arial" w:cs="Arial"/>
          <w:sz w:val="22"/>
          <w:szCs w:val="22"/>
        </w:rPr>
        <w:t>Scoring Table</w:t>
      </w:r>
      <w:r w:rsidRPr="00081D14">
        <w:rPr>
          <w:rFonts w:ascii="Arial" w:hAnsi="Arial" w:cs="Arial"/>
          <w:sz w:val="22"/>
          <w:szCs w:val="22"/>
        </w:rPr>
        <w:t xml:space="preserve"> </w:t>
      </w:r>
    </w:p>
    <w:p w14:paraId="01D7AAC1" w14:textId="77777777" w:rsidR="00BC45F7" w:rsidRDefault="00BC45F7" w:rsidP="00BC45F7">
      <w:pPr>
        <w:tabs>
          <w:tab w:val="left" w:pos="284"/>
        </w:tabs>
        <w:ind w:left="284"/>
        <w:rPr>
          <w:rFonts w:ascii="Arial" w:hAnsi="Arial" w:cs="Arial"/>
          <w:sz w:val="22"/>
          <w:szCs w:val="22"/>
        </w:rPr>
      </w:pPr>
    </w:p>
    <w:p w14:paraId="01D7AAC2" w14:textId="77777777" w:rsidR="00BC45F7" w:rsidRPr="00081D14" w:rsidRDefault="00BC45F7" w:rsidP="00BC45F7">
      <w:pPr>
        <w:tabs>
          <w:tab w:val="left" w:pos="284"/>
        </w:tabs>
        <w:ind w:left="284"/>
        <w:rPr>
          <w:rFonts w:ascii="Arial" w:hAnsi="Arial" w:cs="Arial"/>
          <w:sz w:val="22"/>
          <w:szCs w:val="22"/>
        </w:rPr>
      </w:pPr>
      <w:r>
        <w:rPr>
          <w:rFonts w:ascii="Arial" w:hAnsi="Arial" w:cs="Arial"/>
          <w:sz w:val="22"/>
          <w:szCs w:val="22"/>
        </w:rPr>
        <w:t>The bidder is to note that the page limit for your response to this question is limited to 2 x A4 pages.</w:t>
      </w:r>
    </w:p>
    <w:p w14:paraId="01D7AAC4" w14:textId="77777777" w:rsidR="00081D14" w:rsidRPr="00CC27B9" w:rsidRDefault="00081D14" w:rsidP="00CC27B9">
      <w:pPr>
        <w:tabs>
          <w:tab w:val="left" w:pos="426"/>
        </w:tabs>
        <w:ind w:left="426"/>
        <w:rPr>
          <w:rFonts w:ascii="Arial" w:hAnsi="Arial" w:cs="Arial"/>
          <w:b/>
          <w:sz w:val="22"/>
          <w:szCs w:val="22"/>
        </w:rPr>
      </w:pPr>
    </w:p>
    <w:p w14:paraId="01D7AAC5" w14:textId="77777777" w:rsidR="004732C9" w:rsidRDefault="004732C9" w:rsidP="00BC45F7">
      <w:pPr>
        <w:tabs>
          <w:tab w:val="left" w:pos="284"/>
        </w:tabs>
        <w:ind w:left="284"/>
        <w:rPr>
          <w:rFonts w:ascii="Arial" w:hAnsi="Arial" w:cs="Arial"/>
          <w:b/>
          <w:sz w:val="22"/>
          <w:szCs w:val="22"/>
        </w:rPr>
      </w:pPr>
      <w:r w:rsidRPr="00CC27B9">
        <w:rPr>
          <w:rFonts w:ascii="Arial" w:hAnsi="Arial" w:cs="Arial"/>
          <w:b/>
          <w:sz w:val="22"/>
          <w:szCs w:val="22"/>
        </w:rPr>
        <w:t>Resources</w:t>
      </w:r>
    </w:p>
    <w:p w14:paraId="01D7AAC6" w14:textId="77777777" w:rsidR="00B40017" w:rsidRDefault="00B40017" w:rsidP="00BC45F7">
      <w:pPr>
        <w:tabs>
          <w:tab w:val="left" w:pos="284"/>
        </w:tabs>
        <w:ind w:left="284"/>
        <w:rPr>
          <w:rFonts w:ascii="Arial" w:hAnsi="Arial" w:cs="Arial"/>
          <w:b/>
          <w:sz w:val="22"/>
          <w:szCs w:val="22"/>
        </w:rPr>
      </w:pPr>
    </w:p>
    <w:p w14:paraId="01D7AAC7" w14:textId="77777777" w:rsidR="00B40017" w:rsidRPr="00FF7F31" w:rsidRDefault="00B40017" w:rsidP="00BC45F7">
      <w:pPr>
        <w:tabs>
          <w:tab w:val="left" w:pos="284"/>
        </w:tabs>
        <w:ind w:left="284"/>
        <w:rPr>
          <w:rFonts w:ascii="Arial" w:hAnsi="Arial" w:cs="Arial"/>
          <w:sz w:val="22"/>
          <w:szCs w:val="22"/>
        </w:rPr>
      </w:pPr>
      <w:r w:rsidRPr="00FF7F31">
        <w:rPr>
          <w:rFonts w:ascii="Arial" w:hAnsi="Arial" w:cs="Arial"/>
          <w:sz w:val="22"/>
          <w:szCs w:val="22"/>
        </w:rPr>
        <w:t>The response to the question in this section enable</w:t>
      </w:r>
      <w:r w:rsidR="009F5D91">
        <w:rPr>
          <w:rFonts w:ascii="Arial" w:hAnsi="Arial" w:cs="Arial"/>
          <w:sz w:val="22"/>
          <w:szCs w:val="22"/>
        </w:rPr>
        <w:t>s</w:t>
      </w:r>
      <w:r w:rsidRPr="00FF7F31">
        <w:rPr>
          <w:rFonts w:ascii="Arial" w:hAnsi="Arial" w:cs="Arial"/>
          <w:sz w:val="22"/>
          <w:szCs w:val="22"/>
        </w:rPr>
        <w:t xml:space="preserve"> the Buyer to understand the resources you have draw</w:t>
      </w:r>
      <w:r w:rsidR="00FF7F31">
        <w:rPr>
          <w:rFonts w:ascii="Arial" w:hAnsi="Arial" w:cs="Arial"/>
          <w:sz w:val="22"/>
          <w:szCs w:val="22"/>
        </w:rPr>
        <w:t>n</w:t>
      </w:r>
      <w:r w:rsidRPr="00FF7F31">
        <w:rPr>
          <w:rFonts w:ascii="Arial" w:hAnsi="Arial" w:cs="Arial"/>
          <w:sz w:val="22"/>
          <w:szCs w:val="22"/>
        </w:rPr>
        <w:t xml:space="preserve"> on, including any intent to sub-contract, or employ apprentices in order to help deliver similar contracts.</w:t>
      </w:r>
    </w:p>
    <w:p w14:paraId="01D7AAC8" w14:textId="77777777" w:rsidR="00B40017" w:rsidRPr="00FF7F31" w:rsidRDefault="00B40017" w:rsidP="00BC45F7">
      <w:pPr>
        <w:tabs>
          <w:tab w:val="left" w:pos="284"/>
        </w:tabs>
        <w:ind w:left="284"/>
        <w:rPr>
          <w:rFonts w:ascii="Arial" w:hAnsi="Arial" w:cs="Arial"/>
          <w:sz w:val="22"/>
          <w:szCs w:val="22"/>
        </w:rPr>
      </w:pPr>
    </w:p>
    <w:p w14:paraId="01D7AAC9" w14:textId="77777777" w:rsidR="00B40017" w:rsidRPr="00FF7F31" w:rsidRDefault="00B40017" w:rsidP="00BC45F7">
      <w:pPr>
        <w:tabs>
          <w:tab w:val="left" w:pos="284"/>
        </w:tabs>
        <w:ind w:left="284"/>
        <w:rPr>
          <w:rFonts w:ascii="Arial" w:hAnsi="Arial" w:cs="Arial"/>
          <w:sz w:val="22"/>
          <w:szCs w:val="22"/>
        </w:rPr>
      </w:pPr>
      <w:r w:rsidRPr="00FF7F31">
        <w:rPr>
          <w:rFonts w:ascii="Arial" w:hAnsi="Arial" w:cs="Arial"/>
          <w:sz w:val="22"/>
          <w:szCs w:val="22"/>
        </w:rPr>
        <w:t>The Authority supports the expansion of the use of apprenticeships because it offers added value to the Council and benefits the community.  Volunteering is an important expression of citizenship and a powerful force for change. Volunteers can make a unique contribution to society and must be valued, supported and well managed during delivery of services. Please review the “Essex Compact Volunteering Code of Practice” that can be found on the Essex County Council website.</w:t>
      </w:r>
    </w:p>
    <w:p w14:paraId="01D7AACA" w14:textId="77777777" w:rsidR="00B40017" w:rsidRPr="00FF7F31" w:rsidRDefault="00B40017" w:rsidP="00BC45F7">
      <w:pPr>
        <w:tabs>
          <w:tab w:val="left" w:pos="284"/>
        </w:tabs>
        <w:ind w:left="284"/>
        <w:rPr>
          <w:rFonts w:ascii="Arial" w:hAnsi="Arial" w:cs="Arial"/>
          <w:sz w:val="22"/>
          <w:szCs w:val="22"/>
        </w:rPr>
      </w:pPr>
    </w:p>
    <w:p w14:paraId="01D7AACB" w14:textId="77777777" w:rsidR="00B40017" w:rsidRPr="00FF7F31" w:rsidRDefault="00B40017" w:rsidP="00BC45F7">
      <w:pPr>
        <w:tabs>
          <w:tab w:val="left" w:pos="284"/>
        </w:tabs>
        <w:ind w:left="284"/>
        <w:rPr>
          <w:rFonts w:ascii="Arial" w:hAnsi="Arial" w:cs="Arial"/>
          <w:sz w:val="22"/>
          <w:szCs w:val="22"/>
        </w:rPr>
      </w:pPr>
      <w:r w:rsidRPr="00FF7F31">
        <w:rPr>
          <w:rFonts w:ascii="Arial" w:hAnsi="Arial" w:cs="Arial"/>
          <w:sz w:val="22"/>
          <w:szCs w:val="22"/>
        </w:rPr>
        <w:t>Bidders may sh</w:t>
      </w:r>
      <w:r w:rsidR="00FF7F31" w:rsidRPr="00FF7F31">
        <w:rPr>
          <w:rFonts w:ascii="Arial" w:hAnsi="Arial" w:cs="Arial"/>
          <w:sz w:val="22"/>
          <w:szCs w:val="22"/>
        </w:rPr>
        <w:t xml:space="preserve">ow an awareness of how they have </w:t>
      </w:r>
      <w:r w:rsidRPr="00FF7F31">
        <w:rPr>
          <w:rFonts w:ascii="Arial" w:hAnsi="Arial" w:cs="Arial"/>
          <w:sz w:val="22"/>
          <w:szCs w:val="22"/>
        </w:rPr>
        <w:t>support</w:t>
      </w:r>
      <w:r w:rsidR="00FF7F31" w:rsidRPr="00FF7F31">
        <w:rPr>
          <w:rFonts w:ascii="Arial" w:hAnsi="Arial" w:cs="Arial"/>
          <w:sz w:val="22"/>
          <w:szCs w:val="22"/>
        </w:rPr>
        <w:t>ed the local economy through similar</w:t>
      </w:r>
      <w:r w:rsidRPr="00FF7F31">
        <w:rPr>
          <w:rFonts w:ascii="Arial" w:hAnsi="Arial" w:cs="Arial"/>
          <w:sz w:val="22"/>
          <w:szCs w:val="22"/>
        </w:rPr>
        <w:t xml:space="preserve"> contract</w:t>
      </w:r>
      <w:r w:rsidR="00FF7F31" w:rsidRPr="00FF7F31">
        <w:rPr>
          <w:rFonts w:ascii="Arial" w:hAnsi="Arial" w:cs="Arial"/>
          <w:sz w:val="22"/>
          <w:szCs w:val="22"/>
        </w:rPr>
        <w:t>s</w:t>
      </w:r>
      <w:r w:rsidRPr="00FF7F31">
        <w:rPr>
          <w:rFonts w:ascii="Arial" w:hAnsi="Arial" w:cs="Arial"/>
          <w:sz w:val="22"/>
          <w:szCs w:val="22"/>
        </w:rPr>
        <w:t xml:space="preserve">, for example recruiting local labour and </w:t>
      </w:r>
      <w:r w:rsidR="009F5D91" w:rsidRPr="00FF7F31">
        <w:rPr>
          <w:rFonts w:ascii="Arial" w:hAnsi="Arial" w:cs="Arial"/>
          <w:sz w:val="22"/>
          <w:szCs w:val="22"/>
        </w:rPr>
        <w:t>sub-contracting</w:t>
      </w:r>
      <w:r w:rsidRPr="00FF7F31">
        <w:rPr>
          <w:rFonts w:ascii="Arial" w:hAnsi="Arial" w:cs="Arial"/>
          <w:sz w:val="22"/>
          <w:szCs w:val="22"/>
        </w:rPr>
        <w:t xml:space="preserve"> to local SME’s.</w:t>
      </w:r>
    </w:p>
    <w:p w14:paraId="01D7AACC" w14:textId="77777777" w:rsidR="00B40017" w:rsidRPr="00FF7F31" w:rsidRDefault="00B40017" w:rsidP="00BC45F7">
      <w:pPr>
        <w:tabs>
          <w:tab w:val="left" w:pos="284"/>
        </w:tabs>
        <w:ind w:left="284"/>
        <w:rPr>
          <w:rFonts w:ascii="Arial" w:hAnsi="Arial" w:cs="Arial"/>
          <w:sz w:val="22"/>
          <w:szCs w:val="22"/>
        </w:rPr>
      </w:pPr>
    </w:p>
    <w:p w14:paraId="01D7AACD" w14:textId="77777777" w:rsidR="00B40017" w:rsidRDefault="00B40017" w:rsidP="00BC45F7">
      <w:pPr>
        <w:tabs>
          <w:tab w:val="left" w:pos="284"/>
        </w:tabs>
        <w:ind w:left="284"/>
        <w:rPr>
          <w:rFonts w:ascii="Arial" w:hAnsi="Arial" w:cs="Arial"/>
          <w:sz w:val="22"/>
          <w:szCs w:val="22"/>
        </w:rPr>
      </w:pPr>
      <w:r w:rsidRPr="00FF7F31">
        <w:rPr>
          <w:rFonts w:ascii="Arial" w:hAnsi="Arial" w:cs="Arial"/>
          <w:sz w:val="22"/>
          <w:szCs w:val="22"/>
        </w:rPr>
        <w:t>ECC is committed to improving quality of life, reducing the demand upon public services and supporting the local economy by increasing employment opportunities for people with a disability. People with learning disabilities in particular are underrepresented in the workforce, with only 13% of our service users currently employed. If the contract</w:t>
      </w:r>
      <w:r w:rsidR="00FF7F31" w:rsidRPr="00FF7F31">
        <w:rPr>
          <w:rFonts w:ascii="Arial" w:hAnsi="Arial" w:cs="Arial"/>
          <w:sz w:val="22"/>
          <w:szCs w:val="22"/>
        </w:rPr>
        <w:t>s</w:t>
      </w:r>
      <w:r w:rsidRPr="00FF7F31">
        <w:rPr>
          <w:rFonts w:ascii="Arial" w:hAnsi="Arial" w:cs="Arial"/>
          <w:sz w:val="22"/>
          <w:szCs w:val="22"/>
        </w:rPr>
        <w:t xml:space="preserve"> you</w:t>
      </w:r>
      <w:r w:rsidR="0057610C">
        <w:rPr>
          <w:rFonts w:ascii="Arial" w:hAnsi="Arial" w:cs="Arial"/>
          <w:sz w:val="22"/>
          <w:szCs w:val="22"/>
        </w:rPr>
        <w:t xml:space="preserve"> have undertaken previously are</w:t>
      </w:r>
      <w:r w:rsidRPr="00FF7F31">
        <w:rPr>
          <w:rFonts w:ascii="Arial" w:hAnsi="Arial" w:cs="Arial"/>
          <w:sz w:val="22"/>
          <w:szCs w:val="22"/>
        </w:rPr>
        <w:t xml:space="preserve"> within an industry which is likely to support roles which provide an entry to the job market, this should be</w:t>
      </w:r>
      <w:r w:rsidR="00FF7F31" w:rsidRPr="00FF7F31">
        <w:rPr>
          <w:rFonts w:ascii="Arial" w:hAnsi="Arial" w:cs="Arial"/>
          <w:sz w:val="22"/>
          <w:szCs w:val="22"/>
        </w:rPr>
        <w:t xml:space="preserve"> considered in your response</w:t>
      </w:r>
      <w:r w:rsidRPr="00FF7F31">
        <w:rPr>
          <w:rFonts w:ascii="Arial" w:hAnsi="Arial" w:cs="Arial"/>
          <w:sz w:val="22"/>
          <w:szCs w:val="22"/>
        </w:rPr>
        <w:t>.</w:t>
      </w:r>
    </w:p>
    <w:p w14:paraId="01D7AACE" w14:textId="77777777" w:rsidR="00FD08AD" w:rsidRDefault="00FD08AD" w:rsidP="00BC45F7">
      <w:pPr>
        <w:tabs>
          <w:tab w:val="left" w:pos="284"/>
        </w:tabs>
        <w:ind w:left="284"/>
        <w:rPr>
          <w:rFonts w:ascii="Arial" w:hAnsi="Arial" w:cs="Arial"/>
          <w:sz w:val="22"/>
          <w:szCs w:val="22"/>
        </w:rPr>
      </w:pPr>
    </w:p>
    <w:p w14:paraId="01D7AACF" w14:textId="75FFB6FB" w:rsidR="00FD08AD" w:rsidRDefault="00FD08AD" w:rsidP="00BC45F7">
      <w:pPr>
        <w:tabs>
          <w:tab w:val="left" w:pos="284"/>
        </w:tabs>
        <w:ind w:left="284"/>
        <w:rPr>
          <w:rFonts w:ascii="Arial" w:hAnsi="Arial" w:cs="Arial"/>
          <w:sz w:val="22"/>
          <w:szCs w:val="22"/>
        </w:rPr>
      </w:pPr>
      <w:r>
        <w:rPr>
          <w:rFonts w:ascii="Arial" w:hAnsi="Arial" w:cs="Arial"/>
          <w:sz w:val="22"/>
          <w:szCs w:val="22"/>
        </w:rPr>
        <w:t xml:space="preserve">The scoring methodology </w:t>
      </w:r>
      <w:r w:rsidR="00081D14">
        <w:rPr>
          <w:rFonts w:ascii="Arial" w:hAnsi="Arial" w:cs="Arial"/>
          <w:sz w:val="22"/>
          <w:szCs w:val="22"/>
        </w:rPr>
        <w:t xml:space="preserve">for this question </w:t>
      </w:r>
      <w:r>
        <w:rPr>
          <w:rFonts w:ascii="Arial" w:hAnsi="Arial" w:cs="Arial"/>
          <w:sz w:val="22"/>
          <w:szCs w:val="22"/>
        </w:rPr>
        <w:t xml:space="preserve">will be as per </w:t>
      </w:r>
      <w:r w:rsidR="00D56B3A">
        <w:rPr>
          <w:rFonts w:ascii="Arial" w:hAnsi="Arial" w:cs="Arial"/>
          <w:sz w:val="22"/>
          <w:szCs w:val="22"/>
        </w:rPr>
        <w:t xml:space="preserve">Scoring Table </w:t>
      </w:r>
      <w:r>
        <w:rPr>
          <w:rFonts w:ascii="Arial" w:hAnsi="Arial" w:cs="Arial"/>
          <w:sz w:val="22"/>
          <w:szCs w:val="22"/>
        </w:rPr>
        <w:t xml:space="preserve"> </w:t>
      </w:r>
    </w:p>
    <w:p w14:paraId="01D7AAD0" w14:textId="77777777" w:rsidR="00BC45F7" w:rsidRDefault="00BC45F7" w:rsidP="00BC45F7">
      <w:pPr>
        <w:tabs>
          <w:tab w:val="left" w:pos="284"/>
        </w:tabs>
        <w:ind w:left="284"/>
        <w:rPr>
          <w:rFonts w:ascii="Arial" w:hAnsi="Arial" w:cs="Arial"/>
          <w:sz w:val="22"/>
          <w:szCs w:val="22"/>
        </w:rPr>
      </w:pPr>
    </w:p>
    <w:p w14:paraId="01D7AAD1" w14:textId="77777777" w:rsidR="00FD08AD" w:rsidRPr="00FF7F31" w:rsidRDefault="00BC45F7" w:rsidP="00BC45F7">
      <w:pPr>
        <w:tabs>
          <w:tab w:val="left" w:pos="284"/>
        </w:tabs>
        <w:ind w:left="284"/>
        <w:rPr>
          <w:rFonts w:ascii="Arial" w:hAnsi="Arial" w:cs="Arial"/>
          <w:sz w:val="22"/>
          <w:szCs w:val="22"/>
        </w:rPr>
      </w:pPr>
      <w:r w:rsidRPr="00BC45F7">
        <w:rPr>
          <w:rFonts w:ascii="Arial" w:hAnsi="Arial" w:cs="Arial"/>
          <w:sz w:val="22"/>
          <w:szCs w:val="22"/>
        </w:rPr>
        <w:t xml:space="preserve">The bidder is to note that the page limit for your response </w:t>
      </w:r>
      <w:r>
        <w:rPr>
          <w:rFonts w:ascii="Arial" w:hAnsi="Arial" w:cs="Arial"/>
          <w:sz w:val="22"/>
          <w:szCs w:val="22"/>
        </w:rPr>
        <w:t>to this question is limited to 1</w:t>
      </w:r>
      <w:r w:rsidRPr="00BC45F7">
        <w:rPr>
          <w:rFonts w:ascii="Arial" w:hAnsi="Arial" w:cs="Arial"/>
          <w:sz w:val="22"/>
          <w:szCs w:val="22"/>
        </w:rPr>
        <w:t xml:space="preserve"> x A4 pages</w:t>
      </w:r>
    </w:p>
    <w:p w14:paraId="01D7AAD2" w14:textId="77777777" w:rsidR="00A458BD" w:rsidRDefault="00A458BD" w:rsidP="00CC27B9">
      <w:pPr>
        <w:tabs>
          <w:tab w:val="left" w:pos="426"/>
        </w:tabs>
        <w:ind w:left="426"/>
        <w:rPr>
          <w:rFonts w:ascii="Arial" w:hAnsi="Arial" w:cs="Arial"/>
          <w:sz w:val="22"/>
          <w:szCs w:val="22"/>
        </w:rPr>
      </w:pPr>
    </w:p>
    <w:p w14:paraId="01D7AAD3" w14:textId="77777777" w:rsidR="004732C9" w:rsidRPr="0014740C" w:rsidRDefault="00FD08AD" w:rsidP="00BC45F7">
      <w:pPr>
        <w:tabs>
          <w:tab w:val="left" w:pos="284"/>
        </w:tabs>
        <w:ind w:left="284"/>
        <w:rPr>
          <w:rFonts w:ascii="Arial" w:hAnsi="Arial" w:cs="Arial"/>
          <w:b/>
          <w:sz w:val="22"/>
          <w:szCs w:val="22"/>
        </w:rPr>
      </w:pPr>
      <w:r w:rsidRPr="0014740C">
        <w:rPr>
          <w:rFonts w:ascii="Arial" w:hAnsi="Arial" w:cs="Arial"/>
          <w:b/>
          <w:sz w:val="22"/>
          <w:szCs w:val="22"/>
        </w:rPr>
        <w:t>8.5 Public Services (Social Value) Act 2012</w:t>
      </w:r>
    </w:p>
    <w:p w14:paraId="01D7AAD4" w14:textId="77777777" w:rsidR="009C02E2" w:rsidRDefault="009C02E2" w:rsidP="00BC45F7">
      <w:pPr>
        <w:tabs>
          <w:tab w:val="left" w:pos="284"/>
        </w:tabs>
        <w:ind w:left="284"/>
        <w:rPr>
          <w:rFonts w:ascii="Arial" w:hAnsi="Arial" w:cs="Arial"/>
          <w:b/>
          <w:sz w:val="22"/>
          <w:szCs w:val="22"/>
        </w:rPr>
      </w:pPr>
    </w:p>
    <w:p w14:paraId="01D7AAD5" w14:textId="77777777" w:rsidR="009C02E2" w:rsidRPr="00CC27B9" w:rsidRDefault="009C02E2" w:rsidP="00BC45F7">
      <w:pPr>
        <w:tabs>
          <w:tab w:val="left" w:pos="284"/>
        </w:tabs>
        <w:ind w:left="284"/>
        <w:rPr>
          <w:rFonts w:ascii="Arial" w:hAnsi="Arial" w:cs="Arial"/>
          <w:sz w:val="22"/>
          <w:szCs w:val="22"/>
        </w:rPr>
      </w:pPr>
      <w:r w:rsidRPr="00CC27B9">
        <w:rPr>
          <w:rFonts w:ascii="Arial" w:hAnsi="Arial" w:cs="Arial"/>
          <w:sz w:val="22"/>
          <w:szCs w:val="22"/>
        </w:rPr>
        <w:lastRenderedPageBreak/>
        <w:t xml:space="preserve">The Public Services (Social Value) Act 2012 requires public authorities to consider how </w:t>
      </w:r>
      <w:r w:rsidR="00BA4214">
        <w:rPr>
          <w:rFonts w:ascii="Arial" w:hAnsi="Arial" w:cs="Arial"/>
          <w:sz w:val="22"/>
          <w:szCs w:val="22"/>
        </w:rPr>
        <w:t xml:space="preserve">all proposed procurements </w:t>
      </w:r>
      <w:r w:rsidRPr="00CC27B9">
        <w:rPr>
          <w:rFonts w:ascii="Arial" w:hAnsi="Arial" w:cs="Arial"/>
          <w:sz w:val="22"/>
          <w:szCs w:val="22"/>
        </w:rPr>
        <w:t>might improve the economic, social and environmental well-being of the relevant area, and how, in conducting the process of procurement, it might act with a view to securing that improvement.</w:t>
      </w:r>
    </w:p>
    <w:p w14:paraId="01D7AAD6" w14:textId="77777777" w:rsidR="009C02E2" w:rsidRPr="00CC27B9" w:rsidRDefault="009C02E2" w:rsidP="00BC45F7">
      <w:pPr>
        <w:tabs>
          <w:tab w:val="left" w:pos="284"/>
        </w:tabs>
        <w:ind w:left="284"/>
        <w:rPr>
          <w:rFonts w:ascii="Arial" w:hAnsi="Arial" w:cs="Arial"/>
          <w:b/>
          <w:sz w:val="22"/>
          <w:szCs w:val="22"/>
        </w:rPr>
      </w:pPr>
      <w:r w:rsidRPr="00CC27B9">
        <w:rPr>
          <w:rFonts w:ascii="Arial" w:hAnsi="Arial" w:cs="Arial"/>
          <w:sz w:val="22"/>
          <w:szCs w:val="22"/>
        </w:rPr>
        <w:t>The potential economic, social and environmental improvements for this requirement have been considered pre-procurement and have resulted in a decision to evaluate social value as part of this procurement exercise</w:t>
      </w:r>
      <w:r w:rsidRPr="009C02E2">
        <w:rPr>
          <w:rFonts w:ascii="Arial" w:hAnsi="Arial" w:cs="Arial"/>
          <w:b/>
          <w:sz w:val="22"/>
          <w:szCs w:val="22"/>
        </w:rPr>
        <w:t>.</w:t>
      </w:r>
    </w:p>
    <w:p w14:paraId="01D7AAD7" w14:textId="77777777" w:rsidR="00784D72" w:rsidRDefault="00784D72" w:rsidP="00BC45F7">
      <w:pPr>
        <w:tabs>
          <w:tab w:val="left" w:pos="284"/>
        </w:tabs>
        <w:ind w:left="284"/>
        <w:rPr>
          <w:rFonts w:ascii="Arial" w:hAnsi="Arial" w:cs="Arial"/>
          <w:sz w:val="22"/>
          <w:szCs w:val="22"/>
        </w:rPr>
      </w:pPr>
    </w:p>
    <w:p w14:paraId="01D7AAD8" w14:textId="6D2EC5DA" w:rsidR="00784D72" w:rsidRPr="00784D72" w:rsidRDefault="00784D72" w:rsidP="00BC45F7">
      <w:pPr>
        <w:tabs>
          <w:tab w:val="left" w:pos="284"/>
        </w:tabs>
        <w:ind w:left="284"/>
        <w:rPr>
          <w:rFonts w:ascii="Arial" w:hAnsi="Arial" w:cs="Arial"/>
          <w:sz w:val="22"/>
          <w:szCs w:val="22"/>
        </w:rPr>
      </w:pPr>
      <w:r w:rsidRPr="00784D72">
        <w:rPr>
          <w:rFonts w:ascii="Arial" w:hAnsi="Arial" w:cs="Arial"/>
          <w:sz w:val="22"/>
          <w:szCs w:val="22"/>
        </w:rPr>
        <w:t xml:space="preserve">The scoring methodology </w:t>
      </w:r>
      <w:r w:rsidR="00081D14">
        <w:rPr>
          <w:rFonts w:ascii="Arial" w:hAnsi="Arial" w:cs="Arial"/>
          <w:sz w:val="22"/>
          <w:szCs w:val="22"/>
        </w:rPr>
        <w:t xml:space="preserve">for this question </w:t>
      </w:r>
      <w:r w:rsidRPr="00784D72">
        <w:rPr>
          <w:rFonts w:ascii="Arial" w:hAnsi="Arial" w:cs="Arial"/>
          <w:sz w:val="22"/>
          <w:szCs w:val="22"/>
        </w:rPr>
        <w:t xml:space="preserve">will be as per </w:t>
      </w:r>
      <w:r w:rsidR="00D56B3A">
        <w:rPr>
          <w:rFonts w:ascii="Arial" w:hAnsi="Arial" w:cs="Arial"/>
          <w:sz w:val="22"/>
          <w:szCs w:val="22"/>
        </w:rPr>
        <w:t>Scoring Table</w:t>
      </w:r>
      <w:r w:rsidRPr="00784D72">
        <w:rPr>
          <w:rFonts w:ascii="Arial" w:hAnsi="Arial" w:cs="Arial"/>
          <w:sz w:val="22"/>
          <w:szCs w:val="22"/>
        </w:rPr>
        <w:t xml:space="preserve"> </w:t>
      </w:r>
    </w:p>
    <w:p w14:paraId="01D7AAD9" w14:textId="77777777" w:rsidR="004732C9" w:rsidRDefault="004732C9" w:rsidP="00BC45F7">
      <w:pPr>
        <w:tabs>
          <w:tab w:val="left" w:pos="284"/>
        </w:tabs>
        <w:ind w:left="284"/>
        <w:rPr>
          <w:rFonts w:ascii="Arial" w:hAnsi="Arial" w:cs="Arial"/>
          <w:sz w:val="22"/>
          <w:szCs w:val="22"/>
        </w:rPr>
      </w:pPr>
    </w:p>
    <w:p w14:paraId="01D7AADA" w14:textId="77777777" w:rsidR="004732C9" w:rsidRDefault="00BC45F7" w:rsidP="00BC45F7">
      <w:pPr>
        <w:tabs>
          <w:tab w:val="left" w:pos="284"/>
        </w:tabs>
        <w:ind w:left="284"/>
        <w:rPr>
          <w:rFonts w:ascii="Arial" w:hAnsi="Arial" w:cs="Arial"/>
          <w:sz w:val="22"/>
          <w:szCs w:val="22"/>
        </w:rPr>
      </w:pPr>
      <w:r w:rsidRPr="00BC45F7">
        <w:rPr>
          <w:rFonts w:ascii="Arial" w:hAnsi="Arial" w:cs="Arial"/>
          <w:sz w:val="22"/>
          <w:szCs w:val="22"/>
        </w:rPr>
        <w:t xml:space="preserve">The bidder is to note that the page limit for your response </w:t>
      </w:r>
      <w:r>
        <w:rPr>
          <w:rFonts w:ascii="Arial" w:hAnsi="Arial" w:cs="Arial"/>
          <w:sz w:val="22"/>
          <w:szCs w:val="22"/>
        </w:rPr>
        <w:t>to this question is limited to 1</w:t>
      </w:r>
      <w:r w:rsidRPr="00BC45F7">
        <w:rPr>
          <w:rFonts w:ascii="Arial" w:hAnsi="Arial" w:cs="Arial"/>
          <w:sz w:val="22"/>
          <w:szCs w:val="22"/>
        </w:rPr>
        <w:t xml:space="preserve"> x A4 pages</w:t>
      </w:r>
    </w:p>
    <w:p w14:paraId="01D7AADB" w14:textId="77777777" w:rsidR="00BC45F7" w:rsidRDefault="00BC45F7" w:rsidP="004732C9">
      <w:pPr>
        <w:tabs>
          <w:tab w:val="left" w:pos="426"/>
        </w:tabs>
        <w:ind w:left="426" w:hanging="426"/>
        <w:rPr>
          <w:rFonts w:ascii="Arial" w:hAnsi="Arial" w:cs="Arial"/>
          <w:sz w:val="22"/>
          <w:szCs w:val="22"/>
        </w:rPr>
      </w:pPr>
    </w:p>
    <w:p w14:paraId="01D7AADC" w14:textId="77777777" w:rsidR="004732C9" w:rsidRPr="0014740C" w:rsidRDefault="00FD08AD" w:rsidP="00BC45F7">
      <w:pPr>
        <w:tabs>
          <w:tab w:val="left" w:pos="284"/>
        </w:tabs>
        <w:ind w:left="284"/>
        <w:rPr>
          <w:rFonts w:ascii="Arial" w:hAnsi="Arial" w:cs="Arial"/>
          <w:b/>
          <w:sz w:val="22"/>
          <w:szCs w:val="22"/>
        </w:rPr>
      </w:pPr>
      <w:r w:rsidRPr="0014740C">
        <w:rPr>
          <w:rFonts w:ascii="Arial" w:hAnsi="Arial" w:cs="Arial"/>
          <w:b/>
          <w:sz w:val="22"/>
          <w:szCs w:val="22"/>
        </w:rPr>
        <w:t xml:space="preserve">8.6 </w:t>
      </w:r>
      <w:r w:rsidR="004732C9" w:rsidRPr="0014740C">
        <w:rPr>
          <w:rFonts w:ascii="Arial" w:hAnsi="Arial" w:cs="Arial"/>
          <w:b/>
          <w:sz w:val="22"/>
          <w:szCs w:val="22"/>
        </w:rPr>
        <w:t>Equality</w:t>
      </w:r>
      <w:r w:rsidRPr="0014740C">
        <w:rPr>
          <w:rFonts w:ascii="Arial" w:hAnsi="Arial" w:cs="Arial"/>
          <w:b/>
          <w:sz w:val="22"/>
          <w:szCs w:val="22"/>
        </w:rPr>
        <w:t xml:space="preserve"> &amp; Diversity</w:t>
      </w:r>
    </w:p>
    <w:p w14:paraId="01D7AADD" w14:textId="77777777" w:rsidR="00B73AE9" w:rsidRDefault="00B73AE9" w:rsidP="00BC45F7">
      <w:pPr>
        <w:tabs>
          <w:tab w:val="left" w:pos="284"/>
        </w:tabs>
        <w:ind w:left="284"/>
        <w:rPr>
          <w:rFonts w:ascii="Arial" w:hAnsi="Arial" w:cs="Arial"/>
          <w:sz w:val="22"/>
          <w:szCs w:val="22"/>
        </w:rPr>
      </w:pPr>
    </w:p>
    <w:p w14:paraId="01D7AADE" w14:textId="77777777" w:rsidR="009C02E2" w:rsidRDefault="009C02E2" w:rsidP="00BC45F7">
      <w:pPr>
        <w:tabs>
          <w:tab w:val="left" w:pos="284"/>
        </w:tabs>
        <w:ind w:left="284"/>
        <w:rPr>
          <w:rFonts w:ascii="Arial" w:hAnsi="Arial" w:cs="Arial"/>
          <w:sz w:val="22"/>
          <w:szCs w:val="22"/>
        </w:rPr>
      </w:pPr>
      <w:r>
        <w:rPr>
          <w:rFonts w:ascii="Arial" w:hAnsi="Arial" w:cs="Arial"/>
          <w:sz w:val="22"/>
          <w:szCs w:val="22"/>
        </w:rPr>
        <w:t xml:space="preserve">The </w:t>
      </w:r>
      <w:r w:rsidR="008D256C">
        <w:rPr>
          <w:rFonts w:ascii="Arial" w:hAnsi="Arial" w:cs="Arial"/>
          <w:sz w:val="22"/>
          <w:szCs w:val="22"/>
        </w:rPr>
        <w:t xml:space="preserve">Bidder </w:t>
      </w:r>
      <w:r>
        <w:rPr>
          <w:rFonts w:ascii="Arial" w:hAnsi="Arial" w:cs="Arial"/>
          <w:sz w:val="22"/>
          <w:szCs w:val="22"/>
        </w:rPr>
        <w:t>is to detail if the</w:t>
      </w:r>
      <w:r w:rsidR="009F5D91">
        <w:rPr>
          <w:rFonts w:ascii="Arial" w:hAnsi="Arial" w:cs="Arial"/>
          <w:sz w:val="22"/>
          <w:szCs w:val="22"/>
        </w:rPr>
        <w:t>re</w:t>
      </w:r>
      <w:r>
        <w:rPr>
          <w:rFonts w:ascii="Arial" w:hAnsi="Arial" w:cs="Arial"/>
          <w:sz w:val="22"/>
          <w:szCs w:val="22"/>
        </w:rPr>
        <w:t xml:space="preserve"> ha</w:t>
      </w:r>
      <w:r w:rsidR="009F5D91">
        <w:rPr>
          <w:rFonts w:ascii="Arial" w:hAnsi="Arial" w:cs="Arial"/>
          <w:sz w:val="22"/>
          <w:szCs w:val="22"/>
        </w:rPr>
        <w:t>s</w:t>
      </w:r>
      <w:r>
        <w:rPr>
          <w:rFonts w:ascii="Arial" w:hAnsi="Arial" w:cs="Arial"/>
          <w:sz w:val="22"/>
          <w:szCs w:val="22"/>
        </w:rPr>
        <w:t xml:space="preserve"> been any finding of unlawful discrimination against their organisation by an Employment Tribunal, an Employment Appeal or any other court</w:t>
      </w:r>
      <w:r w:rsidR="00C8162B">
        <w:rPr>
          <w:rFonts w:ascii="Arial" w:hAnsi="Arial" w:cs="Arial"/>
          <w:sz w:val="22"/>
          <w:szCs w:val="22"/>
        </w:rPr>
        <w:t>. A summary of the investigation is to be provided, as well as any remedial action that organisation has undertaken to prevent reoccurrence.</w:t>
      </w:r>
    </w:p>
    <w:p w14:paraId="01D7AADF" w14:textId="77777777" w:rsidR="009C02E2" w:rsidRDefault="009C02E2" w:rsidP="00BC45F7">
      <w:pPr>
        <w:tabs>
          <w:tab w:val="left" w:pos="284"/>
        </w:tabs>
        <w:ind w:left="284"/>
        <w:rPr>
          <w:rFonts w:ascii="Arial" w:hAnsi="Arial" w:cs="Arial"/>
          <w:sz w:val="22"/>
          <w:szCs w:val="22"/>
        </w:rPr>
      </w:pPr>
    </w:p>
    <w:p w14:paraId="01D7AAE0" w14:textId="77777777" w:rsidR="009C02E2" w:rsidRDefault="008D256C" w:rsidP="00BC45F7">
      <w:pPr>
        <w:tabs>
          <w:tab w:val="left" w:pos="284"/>
        </w:tabs>
        <w:ind w:left="284"/>
        <w:rPr>
          <w:rFonts w:ascii="Arial" w:hAnsi="Arial" w:cs="Arial"/>
          <w:sz w:val="22"/>
          <w:szCs w:val="22"/>
        </w:rPr>
      </w:pPr>
      <w:r>
        <w:rPr>
          <w:rFonts w:ascii="Arial" w:hAnsi="Arial" w:cs="Arial"/>
          <w:sz w:val="22"/>
          <w:szCs w:val="22"/>
        </w:rPr>
        <w:t xml:space="preserve">If </w:t>
      </w:r>
      <w:r w:rsidR="009C02E2">
        <w:rPr>
          <w:rFonts w:ascii="Arial" w:hAnsi="Arial" w:cs="Arial"/>
          <w:sz w:val="22"/>
          <w:szCs w:val="22"/>
        </w:rPr>
        <w:t>you are an organisation located outside of UK please refer to equivalent legislation in the country you are based.</w:t>
      </w:r>
    </w:p>
    <w:p w14:paraId="01D7AAE1" w14:textId="77777777" w:rsidR="00C8162B" w:rsidRDefault="00C8162B" w:rsidP="00BC45F7">
      <w:pPr>
        <w:tabs>
          <w:tab w:val="left" w:pos="284"/>
        </w:tabs>
        <w:ind w:left="284"/>
        <w:rPr>
          <w:rFonts w:ascii="Arial" w:hAnsi="Arial" w:cs="Arial"/>
          <w:sz w:val="22"/>
          <w:szCs w:val="22"/>
        </w:rPr>
      </w:pPr>
    </w:p>
    <w:p w14:paraId="01D7AAE2" w14:textId="77777777" w:rsidR="00C8162B" w:rsidRDefault="00C8162B" w:rsidP="00BC45F7">
      <w:pPr>
        <w:tabs>
          <w:tab w:val="left" w:pos="284"/>
        </w:tabs>
        <w:ind w:left="284"/>
        <w:rPr>
          <w:rFonts w:ascii="Arial" w:hAnsi="Arial" w:cs="Arial"/>
          <w:sz w:val="22"/>
          <w:szCs w:val="22"/>
        </w:rPr>
      </w:pPr>
      <w:r>
        <w:rPr>
          <w:rFonts w:ascii="Arial" w:hAnsi="Arial" w:cs="Arial"/>
          <w:sz w:val="22"/>
          <w:szCs w:val="22"/>
        </w:rPr>
        <w:t xml:space="preserve">The </w:t>
      </w:r>
      <w:r w:rsidR="008D256C">
        <w:rPr>
          <w:rFonts w:ascii="Arial" w:hAnsi="Arial" w:cs="Arial"/>
          <w:sz w:val="22"/>
          <w:szCs w:val="22"/>
        </w:rPr>
        <w:t xml:space="preserve">Bidder </w:t>
      </w:r>
      <w:r>
        <w:rPr>
          <w:rFonts w:ascii="Arial" w:hAnsi="Arial" w:cs="Arial"/>
          <w:sz w:val="22"/>
          <w:szCs w:val="22"/>
        </w:rPr>
        <w:t xml:space="preserve">is to provide details of any complaint upheld by the Equality and Human Rights Commission in the last three year. </w:t>
      </w:r>
      <w:r w:rsidRPr="00C8162B">
        <w:rPr>
          <w:rFonts w:ascii="Arial" w:hAnsi="Arial" w:cs="Arial"/>
          <w:sz w:val="22"/>
          <w:szCs w:val="22"/>
        </w:rPr>
        <w:t>A summary of the investigation is to be provided, as well as any remedial action that organisation has undertaken to prevent reoccurrence</w:t>
      </w:r>
    </w:p>
    <w:p w14:paraId="01D7AAE3" w14:textId="77777777" w:rsidR="004732C9" w:rsidRDefault="004732C9" w:rsidP="00BC45F7">
      <w:pPr>
        <w:tabs>
          <w:tab w:val="left" w:pos="284"/>
        </w:tabs>
        <w:ind w:left="284"/>
        <w:rPr>
          <w:rFonts w:ascii="Arial" w:hAnsi="Arial" w:cs="Arial"/>
          <w:sz w:val="22"/>
          <w:szCs w:val="22"/>
        </w:rPr>
      </w:pPr>
    </w:p>
    <w:p w14:paraId="01D7AAE4" w14:textId="77777777" w:rsidR="00C8162B" w:rsidRDefault="00C8162B" w:rsidP="00BC45F7">
      <w:pPr>
        <w:tabs>
          <w:tab w:val="left" w:pos="284"/>
        </w:tabs>
        <w:ind w:left="284"/>
        <w:rPr>
          <w:rFonts w:ascii="Arial" w:hAnsi="Arial" w:cs="Arial"/>
          <w:sz w:val="22"/>
          <w:szCs w:val="22"/>
        </w:rPr>
      </w:pPr>
      <w:r>
        <w:rPr>
          <w:rFonts w:ascii="Arial" w:hAnsi="Arial" w:cs="Arial"/>
          <w:sz w:val="22"/>
          <w:szCs w:val="22"/>
        </w:rPr>
        <w:t xml:space="preserve">The </w:t>
      </w:r>
      <w:r w:rsidR="008D256C">
        <w:rPr>
          <w:rFonts w:ascii="Arial" w:hAnsi="Arial" w:cs="Arial"/>
          <w:sz w:val="22"/>
          <w:szCs w:val="22"/>
        </w:rPr>
        <w:t xml:space="preserve">Bidder </w:t>
      </w:r>
      <w:r>
        <w:rPr>
          <w:rFonts w:ascii="Arial" w:hAnsi="Arial" w:cs="Arial"/>
          <w:sz w:val="22"/>
          <w:szCs w:val="22"/>
        </w:rPr>
        <w:t>is also required to provide overview of any processes they have in place to check whether any of the above circumstances apply to any of their sub-contractors.</w:t>
      </w:r>
    </w:p>
    <w:p w14:paraId="01D7AAE5" w14:textId="77777777" w:rsidR="00C8162B" w:rsidRDefault="00C8162B" w:rsidP="00BC45F7">
      <w:pPr>
        <w:tabs>
          <w:tab w:val="left" w:pos="284"/>
        </w:tabs>
        <w:ind w:left="284"/>
        <w:rPr>
          <w:rFonts w:ascii="Arial" w:hAnsi="Arial" w:cs="Arial"/>
          <w:sz w:val="22"/>
          <w:szCs w:val="22"/>
        </w:rPr>
      </w:pPr>
    </w:p>
    <w:p w14:paraId="01D7AAE6" w14:textId="77777777" w:rsidR="00C8162B" w:rsidRDefault="00C8162B" w:rsidP="00BC45F7">
      <w:pPr>
        <w:tabs>
          <w:tab w:val="left" w:pos="284"/>
        </w:tabs>
        <w:ind w:left="284"/>
        <w:rPr>
          <w:rFonts w:ascii="Arial" w:hAnsi="Arial" w:cs="Arial"/>
          <w:sz w:val="22"/>
          <w:szCs w:val="22"/>
        </w:rPr>
      </w:pPr>
      <w:r w:rsidRPr="00B73AE9">
        <w:rPr>
          <w:rFonts w:ascii="Arial" w:hAnsi="Arial" w:cs="Arial"/>
          <w:sz w:val="22"/>
          <w:szCs w:val="22"/>
        </w:rPr>
        <w:t>Further information regarding the areas covered in this section can be found at:</w:t>
      </w:r>
    </w:p>
    <w:p w14:paraId="01D7AAE7" w14:textId="77777777" w:rsidR="00C8162B" w:rsidRDefault="00C8162B" w:rsidP="00BC45F7">
      <w:pPr>
        <w:tabs>
          <w:tab w:val="left" w:pos="284"/>
        </w:tabs>
        <w:ind w:left="284"/>
        <w:rPr>
          <w:rFonts w:ascii="Arial" w:hAnsi="Arial" w:cs="Arial"/>
          <w:sz w:val="22"/>
          <w:szCs w:val="22"/>
        </w:rPr>
      </w:pPr>
    </w:p>
    <w:p w14:paraId="01D7AAE8" w14:textId="77777777" w:rsidR="00C8162B" w:rsidRDefault="005A1804" w:rsidP="00BC45F7">
      <w:pPr>
        <w:tabs>
          <w:tab w:val="left" w:pos="284"/>
        </w:tabs>
        <w:ind w:left="284"/>
        <w:rPr>
          <w:rFonts w:ascii="Arial" w:hAnsi="Arial" w:cs="Arial"/>
          <w:sz w:val="22"/>
          <w:szCs w:val="22"/>
        </w:rPr>
      </w:pPr>
      <w:hyperlink r:id="rId13" w:history="1">
        <w:r w:rsidR="009F5D91" w:rsidRPr="00354C4D">
          <w:rPr>
            <w:rStyle w:val="Hyperlink"/>
            <w:rFonts w:ascii="Arial" w:hAnsi="Arial" w:cs="Arial"/>
            <w:sz w:val="22"/>
            <w:szCs w:val="22"/>
          </w:rPr>
          <w:t>www.equalityhumanrights.com</w:t>
        </w:r>
      </w:hyperlink>
      <w:r w:rsidR="009F5D91">
        <w:rPr>
          <w:rFonts w:ascii="Arial" w:hAnsi="Arial" w:cs="Arial"/>
          <w:sz w:val="22"/>
          <w:szCs w:val="22"/>
        </w:rPr>
        <w:t xml:space="preserve"> </w:t>
      </w:r>
      <w:r w:rsidR="00C8162B" w:rsidRPr="00B73AE9">
        <w:rPr>
          <w:rFonts w:ascii="Arial" w:hAnsi="Arial" w:cs="Arial"/>
          <w:sz w:val="22"/>
          <w:szCs w:val="22"/>
        </w:rPr>
        <w:t xml:space="preserve">or </w:t>
      </w:r>
      <w:hyperlink r:id="rId14" w:history="1">
        <w:r w:rsidR="00C8162B" w:rsidRPr="00856C03">
          <w:rPr>
            <w:rStyle w:val="Hyperlink"/>
            <w:rFonts w:ascii="Arial" w:hAnsi="Arial" w:cs="Arial"/>
            <w:sz w:val="22"/>
            <w:szCs w:val="22"/>
          </w:rPr>
          <w:t>www.gov.uk</w:t>
        </w:r>
      </w:hyperlink>
      <w:r w:rsidR="00C8162B">
        <w:rPr>
          <w:rFonts w:ascii="Arial" w:hAnsi="Arial" w:cs="Arial"/>
          <w:sz w:val="22"/>
          <w:szCs w:val="22"/>
        </w:rPr>
        <w:t>.</w:t>
      </w:r>
    </w:p>
    <w:p w14:paraId="01D7AAE9" w14:textId="77777777" w:rsidR="00C8162B" w:rsidRDefault="00C8162B" w:rsidP="00BC45F7">
      <w:pPr>
        <w:tabs>
          <w:tab w:val="left" w:pos="284"/>
        </w:tabs>
        <w:ind w:left="284"/>
        <w:rPr>
          <w:rFonts w:ascii="Arial" w:hAnsi="Arial" w:cs="Arial"/>
          <w:sz w:val="22"/>
          <w:szCs w:val="22"/>
        </w:rPr>
      </w:pPr>
    </w:p>
    <w:p w14:paraId="01D7AAEA" w14:textId="77777777" w:rsidR="00081D14" w:rsidRDefault="00BC45F7" w:rsidP="00BC45F7">
      <w:pPr>
        <w:tabs>
          <w:tab w:val="left" w:pos="284"/>
        </w:tabs>
        <w:ind w:left="284"/>
        <w:rPr>
          <w:rFonts w:ascii="Arial" w:hAnsi="Arial" w:cs="Arial"/>
          <w:sz w:val="22"/>
          <w:szCs w:val="22"/>
        </w:rPr>
      </w:pPr>
      <w:r>
        <w:rPr>
          <w:rFonts w:ascii="Arial" w:hAnsi="Arial" w:cs="Arial"/>
          <w:sz w:val="22"/>
          <w:szCs w:val="22"/>
        </w:rPr>
        <w:t>The scoring methodology for the</w:t>
      </w:r>
      <w:r w:rsidR="00081D14" w:rsidRPr="00081D14">
        <w:rPr>
          <w:rFonts w:ascii="Arial" w:hAnsi="Arial" w:cs="Arial"/>
          <w:sz w:val="22"/>
          <w:szCs w:val="22"/>
        </w:rPr>
        <w:t xml:space="preserve"> question</w:t>
      </w:r>
      <w:r>
        <w:rPr>
          <w:rFonts w:ascii="Arial" w:hAnsi="Arial" w:cs="Arial"/>
          <w:sz w:val="22"/>
          <w:szCs w:val="22"/>
        </w:rPr>
        <w:t>s in this section</w:t>
      </w:r>
      <w:r w:rsidR="00081D14" w:rsidRPr="00081D14">
        <w:rPr>
          <w:rFonts w:ascii="Arial" w:hAnsi="Arial" w:cs="Arial"/>
          <w:sz w:val="22"/>
          <w:szCs w:val="22"/>
        </w:rPr>
        <w:t xml:space="preserve"> will be </w:t>
      </w:r>
      <w:r w:rsidR="00081D14">
        <w:rPr>
          <w:rFonts w:ascii="Arial" w:hAnsi="Arial" w:cs="Arial"/>
          <w:sz w:val="22"/>
          <w:szCs w:val="22"/>
        </w:rPr>
        <w:t>Pass or Fail</w:t>
      </w:r>
    </w:p>
    <w:p w14:paraId="01D7AAEB" w14:textId="77777777" w:rsidR="00BC45F7" w:rsidRPr="00BC45F7" w:rsidRDefault="00BC45F7" w:rsidP="00BC45F7">
      <w:pPr>
        <w:tabs>
          <w:tab w:val="left" w:pos="284"/>
        </w:tabs>
        <w:ind w:left="284"/>
        <w:rPr>
          <w:rFonts w:ascii="Arial" w:hAnsi="Arial" w:cs="Arial"/>
          <w:sz w:val="22"/>
          <w:szCs w:val="22"/>
        </w:rPr>
      </w:pPr>
    </w:p>
    <w:p w14:paraId="01D7AAEC" w14:textId="77777777" w:rsidR="00BC45F7" w:rsidRPr="00BC45F7" w:rsidRDefault="00BC45F7" w:rsidP="00BC45F7">
      <w:pPr>
        <w:tabs>
          <w:tab w:val="left" w:pos="284"/>
        </w:tabs>
        <w:ind w:left="284"/>
        <w:rPr>
          <w:rFonts w:ascii="Arial" w:hAnsi="Arial" w:cs="Arial"/>
          <w:sz w:val="22"/>
          <w:szCs w:val="22"/>
        </w:rPr>
      </w:pPr>
      <w:r w:rsidRPr="00BC45F7">
        <w:rPr>
          <w:rFonts w:ascii="Arial" w:hAnsi="Arial" w:cs="Arial"/>
          <w:sz w:val="22"/>
          <w:szCs w:val="22"/>
        </w:rPr>
        <w:t>The bidder is to note that the page limit for your response to th</w:t>
      </w:r>
      <w:r>
        <w:rPr>
          <w:rFonts w:ascii="Arial" w:hAnsi="Arial" w:cs="Arial"/>
          <w:sz w:val="22"/>
          <w:szCs w:val="22"/>
        </w:rPr>
        <w:t>e</w:t>
      </w:r>
      <w:r w:rsidRPr="00BC45F7">
        <w:rPr>
          <w:rFonts w:ascii="Arial" w:hAnsi="Arial" w:cs="Arial"/>
          <w:sz w:val="22"/>
          <w:szCs w:val="22"/>
        </w:rPr>
        <w:t xml:space="preserve"> question</w:t>
      </w:r>
      <w:r>
        <w:rPr>
          <w:rFonts w:ascii="Arial" w:hAnsi="Arial" w:cs="Arial"/>
          <w:sz w:val="22"/>
          <w:szCs w:val="22"/>
        </w:rPr>
        <w:t>s</w:t>
      </w:r>
      <w:r w:rsidRPr="00BC45F7">
        <w:rPr>
          <w:rFonts w:ascii="Arial" w:hAnsi="Arial" w:cs="Arial"/>
          <w:sz w:val="22"/>
          <w:szCs w:val="22"/>
        </w:rPr>
        <w:t xml:space="preserve"> in this section is limited to 1 x A4 pages.</w:t>
      </w:r>
    </w:p>
    <w:p w14:paraId="01D7AAED" w14:textId="77777777" w:rsidR="00081D14" w:rsidRDefault="00081D14" w:rsidP="00C8162B">
      <w:pPr>
        <w:tabs>
          <w:tab w:val="left" w:pos="426"/>
        </w:tabs>
        <w:ind w:left="426"/>
        <w:rPr>
          <w:rFonts w:ascii="Arial" w:hAnsi="Arial" w:cs="Arial"/>
          <w:b/>
          <w:sz w:val="22"/>
          <w:szCs w:val="22"/>
        </w:rPr>
      </w:pPr>
    </w:p>
    <w:p w14:paraId="01D7AAEE" w14:textId="77777777" w:rsidR="004732C9" w:rsidRPr="00214C4E" w:rsidRDefault="00FD08AD" w:rsidP="00BC45F7">
      <w:pPr>
        <w:tabs>
          <w:tab w:val="left" w:pos="284"/>
        </w:tabs>
        <w:ind w:left="284"/>
        <w:rPr>
          <w:rFonts w:ascii="Arial" w:hAnsi="Arial" w:cs="Arial"/>
          <w:b/>
          <w:color w:val="FF0000"/>
          <w:sz w:val="22"/>
          <w:szCs w:val="22"/>
        </w:rPr>
      </w:pPr>
      <w:r w:rsidRPr="0014740C">
        <w:rPr>
          <w:rFonts w:ascii="Arial" w:hAnsi="Arial" w:cs="Arial"/>
          <w:b/>
          <w:sz w:val="22"/>
          <w:szCs w:val="22"/>
        </w:rPr>
        <w:t xml:space="preserve">8.7 </w:t>
      </w:r>
      <w:r w:rsidR="004732C9" w:rsidRPr="00C8162B">
        <w:rPr>
          <w:rFonts w:ascii="Arial" w:hAnsi="Arial" w:cs="Arial"/>
          <w:b/>
          <w:sz w:val="22"/>
          <w:szCs w:val="22"/>
        </w:rPr>
        <w:t>Environmental Management</w:t>
      </w:r>
    </w:p>
    <w:p w14:paraId="01D7AAEF" w14:textId="77777777" w:rsidR="00B73AE9" w:rsidRDefault="00B73AE9" w:rsidP="00BC45F7">
      <w:pPr>
        <w:tabs>
          <w:tab w:val="left" w:pos="284"/>
        </w:tabs>
        <w:ind w:left="284"/>
        <w:rPr>
          <w:rFonts w:ascii="Arial" w:hAnsi="Arial" w:cs="Arial"/>
          <w:b/>
          <w:sz w:val="22"/>
          <w:szCs w:val="22"/>
        </w:rPr>
      </w:pPr>
    </w:p>
    <w:p w14:paraId="01D7AAF0" w14:textId="77777777" w:rsidR="00B73AE9" w:rsidRPr="00CC27B9" w:rsidRDefault="00C8162B" w:rsidP="00BC45F7">
      <w:pPr>
        <w:tabs>
          <w:tab w:val="left" w:pos="284"/>
        </w:tabs>
        <w:ind w:left="284"/>
        <w:rPr>
          <w:rFonts w:ascii="Arial" w:hAnsi="Arial" w:cs="Arial"/>
          <w:sz w:val="22"/>
          <w:szCs w:val="22"/>
        </w:rPr>
      </w:pPr>
      <w:r w:rsidRPr="00CC27B9">
        <w:rPr>
          <w:rFonts w:ascii="Arial" w:hAnsi="Arial" w:cs="Arial"/>
          <w:sz w:val="22"/>
          <w:szCs w:val="22"/>
        </w:rPr>
        <w:t xml:space="preserve">The </w:t>
      </w:r>
      <w:r w:rsidR="008D256C">
        <w:rPr>
          <w:rFonts w:ascii="Arial" w:hAnsi="Arial" w:cs="Arial"/>
          <w:sz w:val="22"/>
          <w:szCs w:val="22"/>
        </w:rPr>
        <w:t>B</w:t>
      </w:r>
      <w:r w:rsidR="008D256C" w:rsidRPr="00CC27B9">
        <w:rPr>
          <w:rFonts w:ascii="Arial" w:hAnsi="Arial" w:cs="Arial"/>
          <w:sz w:val="22"/>
          <w:szCs w:val="22"/>
        </w:rPr>
        <w:t xml:space="preserve">idder </w:t>
      </w:r>
      <w:r w:rsidRPr="00CC27B9">
        <w:rPr>
          <w:rFonts w:ascii="Arial" w:hAnsi="Arial" w:cs="Arial"/>
          <w:sz w:val="22"/>
          <w:szCs w:val="22"/>
        </w:rPr>
        <w:t>is to provide details of any</w:t>
      </w:r>
      <w:r w:rsidR="009F5D91">
        <w:rPr>
          <w:rFonts w:ascii="Arial" w:hAnsi="Arial" w:cs="Arial"/>
          <w:sz w:val="22"/>
          <w:szCs w:val="22"/>
        </w:rPr>
        <w:t xml:space="preserve"> breaches of environmental legislation in the last three years. </w:t>
      </w:r>
      <w:r w:rsidRPr="006E7A81">
        <w:t xml:space="preserve"> </w:t>
      </w:r>
      <w:r w:rsidRPr="00CC27B9">
        <w:rPr>
          <w:rFonts w:ascii="Arial" w:hAnsi="Arial" w:cs="Arial"/>
          <w:sz w:val="22"/>
          <w:szCs w:val="22"/>
        </w:rPr>
        <w:t xml:space="preserve">A summary of the investigation is to be provided, as well as any remedial action that </w:t>
      </w:r>
      <w:r w:rsidR="009F5D91">
        <w:rPr>
          <w:rFonts w:ascii="Arial" w:hAnsi="Arial" w:cs="Arial"/>
          <w:sz w:val="22"/>
          <w:szCs w:val="22"/>
        </w:rPr>
        <w:t xml:space="preserve">the </w:t>
      </w:r>
      <w:r w:rsidRPr="00CC27B9">
        <w:rPr>
          <w:rFonts w:ascii="Arial" w:hAnsi="Arial" w:cs="Arial"/>
          <w:sz w:val="22"/>
          <w:szCs w:val="22"/>
        </w:rPr>
        <w:t xml:space="preserve">organisation has undertaken to prevent reoccurrence. </w:t>
      </w:r>
    </w:p>
    <w:p w14:paraId="01D7AAF1" w14:textId="77777777" w:rsidR="009C02E2" w:rsidRDefault="009C02E2" w:rsidP="00BC45F7">
      <w:pPr>
        <w:tabs>
          <w:tab w:val="left" w:pos="284"/>
        </w:tabs>
        <w:ind w:left="284"/>
        <w:rPr>
          <w:rFonts w:ascii="Arial" w:hAnsi="Arial" w:cs="Arial"/>
          <w:sz w:val="22"/>
          <w:szCs w:val="22"/>
        </w:rPr>
      </w:pPr>
    </w:p>
    <w:p w14:paraId="01D7AAF2" w14:textId="77777777" w:rsidR="006E7A81" w:rsidRPr="009C02E2" w:rsidRDefault="006E7A81" w:rsidP="00BC45F7">
      <w:pPr>
        <w:tabs>
          <w:tab w:val="left" w:pos="284"/>
        </w:tabs>
        <w:ind w:left="284"/>
        <w:rPr>
          <w:rFonts w:ascii="Arial" w:hAnsi="Arial" w:cs="Arial"/>
          <w:sz w:val="22"/>
          <w:szCs w:val="22"/>
        </w:rPr>
      </w:pPr>
      <w:r w:rsidRPr="006E7A81">
        <w:rPr>
          <w:rFonts w:ascii="Arial" w:hAnsi="Arial" w:cs="Arial"/>
          <w:sz w:val="22"/>
          <w:szCs w:val="22"/>
        </w:rPr>
        <w:t xml:space="preserve">The </w:t>
      </w:r>
      <w:r w:rsidR="008D256C">
        <w:rPr>
          <w:rFonts w:ascii="Arial" w:hAnsi="Arial" w:cs="Arial"/>
          <w:sz w:val="22"/>
          <w:szCs w:val="22"/>
        </w:rPr>
        <w:t>B</w:t>
      </w:r>
      <w:r w:rsidR="008D256C" w:rsidRPr="006E7A81">
        <w:rPr>
          <w:rFonts w:ascii="Arial" w:hAnsi="Arial" w:cs="Arial"/>
          <w:sz w:val="22"/>
          <w:szCs w:val="22"/>
        </w:rPr>
        <w:t xml:space="preserve">idder </w:t>
      </w:r>
      <w:r w:rsidRPr="006E7A81">
        <w:rPr>
          <w:rFonts w:ascii="Arial" w:hAnsi="Arial" w:cs="Arial"/>
          <w:sz w:val="22"/>
          <w:szCs w:val="22"/>
        </w:rPr>
        <w:t>is also required to provide</w:t>
      </w:r>
      <w:r w:rsidR="009F5D91">
        <w:rPr>
          <w:rFonts w:ascii="Arial" w:hAnsi="Arial" w:cs="Arial"/>
          <w:sz w:val="22"/>
          <w:szCs w:val="22"/>
        </w:rPr>
        <w:t xml:space="preserve"> an</w:t>
      </w:r>
      <w:r w:rsidRPr="006E7A81">
        <w:rPr>
          <w:rFonts w:ascii="Arial" w:hAnsi="Arial" w:cs="Arial"/>
          <w:sz w:val="22"/>
          <w:szCs w:val="22"/>
        </w:rPr>
        <w:t xml:space="preserve"> overview of any processes they have in place to check whether any of the above circumstances apply to any of their sub-contractors.</w:t>
      </w:r>
    </w:p>
    <w:p w14:paraId="01D7AAF3" w14:textId="77777777" w:rsidR="009C02E2" w:rsidRPr="009C02E2" w:rsidRDefault="009C02E2" w:rsidP="00BC45F7">
      <w:pPr>
        <w:tabs>
          <w:tab w:val="left" w:pos="284"/>
        </w:tabs>
        <w:ind w:left="284"/>
        <w:rPr>
          <w:rFonts w:ascii="Arial" w:hAnsi="Arial" w:cs="Arial"/>
          <w:sz w:val="22"/>
          <w:szCs w:val="22"/>
        </w:rPr>
      </w:pPr>
      <w:r w:rsidRPr="009C02E2">
        <w:rPr>
          <w:rFonts w:ascii="Arial" w:hAnsi="Arial" w:cs="Arial"/>
          <w:sz w:val="22"/>
          <w:szCs w:val="22"/>
        </w:rPr>
        <w:t xml:space="preserve">  </w:t>
      </w:r>
    </w:p>
    <w:p w14:paraId="01D7AAF4" w14:textId="77777777" w:rsidR="009C02E2" w:rsidRPr="009C02E2" w:rsidRDefault="009C02E2" w:rsidP="00BC45F7">
      <w:pPr>
        <w:tabs>
          <w:tab w:val="left" w:pos="284"/>
        </w:tabs>
        <w:ind w:left="284"/>
        <w:rPr>
          <w:rFonts w:ascii="Arial" w:hAnsi="Arial" w:cs="Arial"/>
          <w:sz w:val="22"/>
          <w:szCs w:val="22"/>
        </w:rPr>
      </w:pPr>
      <w:r w:rsidRPr="009C02E2">
        <w:rPr>
          <w:rFonts w:ascii="Arial" w:hAnsi="Arial" w:cs="Arial"/>
          <w:sz w:val="22"/>
          <w:szCs w:val="22"/>
        </w:rPr>
        <w:lastRenderedPageBreak/>
        <w:t>Further information regarding the areas covered in this section can be found at:</w:t>
      </w:r>
    </w:p>
    <w:p w14:paraId="01D7AAF5" w14:textId="77777777" w:rsidR="00182E8C" w:rsidRDefault="00182E8C" w:rsidP="00BC45F7">
      <w:pPr>
        <w:tabs>
          <w:tab w:val="left" w:pos="284"/>
        </w:tabs>
        <w:ind w:left="284"/>
        <w:rPr>
          <w:rFonts w:ascii="Arial" w:hAnsi="Arial" w:cs="Arial"/>
          <w:sz w:val="22"/>
          <w:szCs w:val="22"/>
        </w:rPr>
      </w:pPr>
    </w:p>
    <w:p w14:paraId="01D7AAF6" w14:textId="77777777" w:rsidR="009C02E2" w:rsidRPr="00B73AE9" w:rsidRDefault="005A1804" w:rsidP="00BC45F7">
      <w:pPr>
        <w:tabs>
          <w:tab w:val="left" w:pos="284"/>
        </w:tabs>
        <w:ind w:left="284"/>
        <w:rPr>
          <w:rFonts w:ascii="Arial" w:hAnsi="Arial" w:cs="Arial"/>
          <w:sz w:val="22"/>
          <w:szCs w:val="22"/>
        </w:rPr>
      </w:pPr>
      <w:hyperlink r:id="rId15" w:history="1">
        <w:r w:rsidR="007845F9" w:rsidRPr="007845F9">
          <w:rPr>
            <w:rStyle w:val="Hyperlink"/>
            <w:rFonts w:ascii="Arial" w:hAnsi="Arial" w:cs="Arial"/>
            <w:sz w:val="22"/>
            <w:szCs w:val="22"/>
          </w:rPr>
          <w:t>Waste legislation and regulations - GOV.UK</w:t>
        </w:r>
      </w:hyperlink>
    </w:p>
    <w:p w14:paraId="01D7AAF7" w14:textId="77777777" w:rsidR="004732C9" w:rsidRPr="00081D14" w:rsidRDefault="004732C9" w:rsidP="00BC45F7">
      <w:pPr>
        <w:tabs>
          <w:tab w:val="left" w:pos="284"/>
        </w:tabs>
        <w:ind w:left="284"/>
        <w:rPr>
          <w:rFonts w:ascii="Arial" w:hAnsi="Arial" w:cs="Arial"/>
          <w:sz w:val="22"/>
          <w:szCs w:val="22"/>
        </w:rPr>
      </w:pPr>
    </w:p>
    <w:p w14:paraId="01D7AAF8" w14:textId="77777777" w:rsidR="00081D14" w:rsidRPr="00081D14" w:rsidRDefault="00BC45F7" w:rsidP="00A458BD">
      <w:pPr>
        <w:tabs>
          <w:tab w:val="left" w:pos="426"/>
        </w:tabs>
        <w:ind w:left="284"/>
        <w:rPr>
          <w:rFonts w:ascii="Arial" w:hAnsi="Arial" w:cs="Arial"/>
          <w:sz w:val="22"/>
          <w:szCs w:val="22"/>
        </w:rPr>
      </w:pPr>
      <w:r>
        <w:rPr>
          <w:rFonts w:ascii="Arial" w:hAnsi="Arial" w:cs="Arial"/>
          <w:sz w:val="22"/>
          <w:szCs w:val="22"/>
        </w:rPr>
        <w:t>The scoring methodology for the</w:t>
      </w:r>
      <w:r w:rsidR="00081D14" w:rsidRPr="00081D14">
        <w:rPr>
          <w:rFonts w:ascii="Arial" w:hAnsi="Arial" w:cs="Arial"/>
          <w:sz w:val="22"/>
          <w:szCs w:val="22"/>
        </w:rPr>
        <w:t xml:space="preserve"> question</w:t>
      </w:r>
      <w:r>
        <w:rPr>
          <w:rFonts w:ascii="Arial" w:hAnsi="Arial" w:cs="Arial"/>
          <w:sz w:val="22"/>
          <w:szCs w:val="22"/>
        </w:rPr>
        <w:t>s in this section</w:t>
      </w:r>
      <w:r w:rsidR="00081D14" w:rsidRPr="00081D14">
        <w:rPr>
          <w:rFonts w:ascii="Arial" w:hAnsi="Arial" w:cs="Arial"/>
          <w:sz w:val="22"/>
          <w:szCs w:val="22"/>
        </w:rPr>
        <w:t xml:space="preserve"> will be Pass or Fail</w:t>
      </w:r>
    </w:p>
    <w:p w14:paraId="01D7AAF9" w14:textId="77777777" w:rsidR="00BC45F7" w:rsidRPr="00BC45F7" w:rsidRDefault="00BC45F7" w:rsidP="00BC45F7">
      <w:pPr>
        <w:tabs>
          <w:tab w:val="left" w:pos="426"/>
        </w:tabs>
        <w:ind w:left="426"/>
        <w:rPr>
          <w:rFonts w:ascii="Arial" w:hAnsi="Arial" w:cs="Arial"/>
          <w:sz w:val="22"/>
          <w:szCs w:val="22"/>
        </w:rPr>
      </w:pPr>
    </w:p>
    <w:p w14:paraId="01D7AAFA" w14:textId="77777777" w:rsidR="00081D14" w:rsidRDefault="00BC45F7" w:rsidP="00A458BD">
      <w:pPr>
        <w:tabs>
          <w:tab w:val="left" w:pos="284"/>
        </w:tabs>
        <w:ind w:left="284"/>
        <w:rPr>
          <w:rFonts w:ascii="Arial" w:hAnsi="Arial" w:cs="Arial"/>
          <w:sz w:val="22"/>
          <w:szCs w:val="22"/>
        </w:rPr>
      </w:pPr>
      <w:r w:rsidRPr="00BC45F7">
        <w:rPr>
          <w:rFonts w:ascii="Arial" w:hAnsi="Arial" w:cs="Arial"/>
          <w:sz w:val="22"/>
          <w:szCs w:val="22"/>
        </w:rPr>
        <w:t>The bidder is to note that the page limit for your response to the questions in this section is limited to 1 x A4 pages.</w:t>
      </w:r>
    </w:p>
    <w:p w14:paraId="01D7AAFB" w14:textId="77777777" w:rsidR="00BC45F7" w:rsidRPr="00BC45F7" w:rsidRDefault="00BC45F7" w:rsidP="00A458BD">
      <w:pPr>
        <w:tabs>
          <w:tab w:val="left" w:pos="284"/>
        </w:tabs>
        <w:ind w:left="284"/>
        <w:rPr>
          <w:rFonts w:ascii="Arial" w:hAnsi="Arial" w:cs="Arial"/>
          <w:sz w:val="22"/>
          <w:szCs w:val="22"/>
        </w:rPr>
      </w:pPr>
    </w:p>
    <w:p w14:paraId="01D7AAFC" w14:textId="77777777" w:rsidR="004732C9" w:rsidRPr="00214C4E" w:rsidRDefault="00FD08AD" w:rsidP="00A458BD">
      <w:pPr>
        <w:tabs>
          <w:tab w:val="left" w:pos="284"/>
        </w:tabs>
        <w:ind w:left="284"/>
        <w:rPr>
          <w:rFonts w:ascii="Arial" w:hAnsi="Arial" w:cs="Arial"/>
          <w:b/>
          <w:color w:val="FF0000"/>
          <w:sz w:val="22"/>
          <w:szCs w:val="22"/>
        </w:rPr>
      </w:pPr>
      <w:r w:rsidRPr="00214C4E">
        <w:rPr>
          <w:rFonts w:ascii="Arial" w:hAnsi="Arial" w:cs="Arial"/>
          <w:b/>
          <w:sz w:val="22"/>
          <w:szCs w:val="22"/>
        </w:rPr>
        <w:t xml:space="preserve">8.8 </w:t>
      </w:r>
      <w:r w:rsidR="004732C9" w:rsidRPr="00CC27B9">
        <w:rPr>
          <w:rFonts w:ascii="Arial" w:hAnsi="Arial" w:cs="Arial"/>
          <w:b/>
          <w:sz w:val="22"/>
          <w:szCs w:val="22"/>
        </w:rPr>
        <w:t>Health &amp; Safety</w:t>
      </w:r>
    </w:p>
    <w:p w14:paraId="01D7AAFD" w14:textId="77777777" w:rsidR="00B73AE9" w:rsidRDefault="00B73AE9" w:rsidP="00A458BD">
      <w:pPr>
        <w:tabs>
          <w:tab w:val="left" w:pos="284"/>
        </w:tabs>
        <w:ind w:left="284"/>
        <w:rPr>
          <w:rFonts w:ascii="Arial" w:hAnsi="Arial" w:cs="Arial"/>
          <w:sz w:val="22"/>
          <w:szCs w:val="22"/>
        </w:rPr>
      </w:pPr>
    </w:p>
    <w:p w14:paraId="01D7AAFE" w14:textId="77777777" w:rsidR="006B3A68" w:rsidRDefault="006B3A68" w:rsidP="00A458BD">
      <w:pPr>
        <w:tabs>
          <w:tab w:val="left" w:pos="284"/>
        </w:tabs>
        <w:ind w:left="284"/>
        <w:rPr>
          <w:rFonts w:ascii="Arial" w:hAnsi="Arial" w:cs="Arial"/>
          <w:sz w:val="22"/>
          <w:szCs w:val="22"/>
        </w:rPr>
      </w:pPr>
      <w:r>
        <w:rPr>
          <w:rFonts w:ascii="Arial" w:hAnsi="Arial" w:cs="Arial"/>
          <w:sz w:val="22"/>
          <w:szCs w:val="22"/>
        </w:rPr>
        <w:t xml:space="preserve">The </w:t>
      </w:r>
      <w:r w:rsidR="008D256C">
        <w:rPr>
          <w:rFonts w:ascii="Arial" w:hAnsi="Arial" w:cs="Arial"/>
          <w:sz w:val="22"/>
          <w:szCs w:val="22"/>
        </w:rPr>
        <w:t xml:space="preserve">Bidder </w:t>
      </w:r>
      <w:r>
        <w:rPr>
          <w:rFonts w:ascii="Arial" w:hAnsi="Arial" w:cs="Arial"/>
          <w:sz w:val="22"/>
          <w:szCs w:val="22"/>
        </w:rPr>
        <w:t>is to self-certify that their organisation has a Health and Safety Policy that complies with current legislation.</w:t>
      </w:r>
    </w:p>
    <w:p w14:paraId="01D7AAFF" w14:textId="77777777" w:rsidR="006B3A68" w:rsidRDefault="006B3A68" w:rsidP="00A458BD">
      <w:pPr>
        <w:tabs>
          <w:tab w:val="left" w:pos="284"/>
        </w:tabs>
        <w:ind w:left="284"/>
        <w:rPr>
          <w:rFonts w:ascii="Arial" w:hAnsi="Arial" w:cs="Arial"/>
          <w:sz w:val="22"/>
          <w:szCs w:val="22"/>
        </w:rPr>
      </w:pPr>
    </w:p>
    <w:p w14:paraId="01D7AB00" w14:textId="77777777" w:rsidR="006B3A68" w:rsidRPr="006B3A68" w:rsidRDefault="006B3A68" w:rsidP="00A458BD">
      <w:pPr>
        <w:tabs>
          <w:tab w:val="left" w:pos="284"/>
        </w:tabs>
        <w:ind w:left="284"/>
        <w:rPr>
          <w:rFonts w:ascii="Arial" w:hAnsi="Arial" w:cs="Arial"/>
          <w:sz w:val="22"/>
          <w:szCs w:val="22"/>
        </w:rPr>
      </w:pPr>
      <w:r w:rsidRPr="006B3A68">
        <w:rPr>
          <w:rFonts w:ascii="Arial" w:hAnsi="Arial" w:cs="Arial"/>
          <w:sz w:val="22"/>
          <w:szCs w:val="22"/>
        </w:rPr>
        <w:t xml:space="preserve">The </w:t>
      </w:r>
      <w:r w:rsidR="008D256C">
        <w:rPr>
          <w:rFonts w:ascii="Arial" w:hAnsi="Arial" w:cs="Arial"/>
          <w:sz w:val="22"/>
          <w:szCs w:val="22"/>
        </w:rPr>
        <w:t>B</w:t>
      </w:r>
      <w:r w:rsidR="008D256C" w:rsidRPr="006B3A68">
        <w:rPr>
          <w:rFonts w:ascii="Arial" w:hAnsi="Arial" w:cs="Arial"/>
          <w:sz w:val="22"/>
          <w:szCs w:val="22"/>
        </w:rPr>
        <w:t xml:space="preserve">idder </w:t>
      </w:r>
      <w:r w:rsidRPr="006B3A68">
        <w:rPr>
          <w:rFonts w:ascii="Arial" w:hAnsi="Arial" w:cs="Arial"/>
          <w:sz w:val="22"/>
          <w:szCs w:val="22"/>
        </w:rPr>
        <w:t xml:space="preserve">is to provide details of </w:t>
      </w:r>
      <w:r>
        <w:rPr>
          <w:rFonts w:ascii="Arial" w:hAnsi="Arial" w:cs="Arial"/>
          <w:sz w:val="22"/>
          <w:szCs w:val="22"/>
        </w:rPr>
        <w:t xml:space="preserve">receipts of </w:t>
      </w:r>
      <w:r w:rsidRPr="006B3A68">
        <w:rPr>
          <w:rFonts w:ascii="Arial" w:hAnsi="Arial" w:cs="Arial"/>
          <w:sz w:val="22"/>
          <w:szCs w:val="22"/>
        </w:rPr>
        <w:t xml:space="preserve">any </w:t>
      </w:r>
      <w:r>
        <w:rPr>
          <w:rFonts w:ascii="Arial" w:hAnsi="Arial" w:cs="Arial"/>
          <w:sz w:val="22"/>
          <w:szCs w:val="22"/>
        </w:rPr>
        <w:t xml:space="preserve">enforcement orders in relation to the Health and Safety Executive given to their Directors or Executive Officers in the last three years.  </w:t>
      </w:r>
      <w:r w:rsidRPr="006B3A68">
        <w:rPr>
          <w:rFonts w:ascii="Arial" w:hAnsi="Arial" w:cs="Arial"/>
          <w:sz w:val="22"/>
          <w:szCs w:val="22"/>
        </w:rPr>
        <w:t xml:space="preserve">A summary of the investigation is to be provided, as well as any remedial action that organisation has undertaken to prevent reoccurrence. </w:t>
      </w:r>
    </w:p>
    <w:p w14:paraId="01D7AB01" w14:textId="77777777" w:rsidR="006B3A68" w:rsidRPr="006B3A68" w:rsidRDefault="006B3A68" w:rsidP="00A458BD">
      <w:pPr>
        <w:tabs>
          <w:tab w:val="left" w:pos="284"/>
        </w:tabs>
        <w:ind w:left="284"/>
        <w:rPr>
          <w:rFonts w:ascii="Arial" w:hAnsi="Arial" w:cs="Arial"/>
          <w:sz w:val="22"/>
          <w:szCs w:val="22"/>
        </w:rPr>
      </w:pPr>
    </w:p>
    <w:p w14:paraId="01D7AB02" w14:textId="77777777" w:rsidR="006B3A68" w:rsidRDefault="006B3A68" w:rsidP="00A458BD">
      <w:pPr>
        <w:tabs>
          <w:tab w:val="left" w:pos="284"/>
        </w:tabs>
        <w:ind w:left="284"/>
        <w:rPr>
          <w:rFonts w:ascii="Arial" w:hAnsi="Arial" w:cs="Arial"/>
          <w:sz w:val="22"/>
          <w:szCs w:val="22"/>
        </w:rPr>
      </w:pPr>
      <w:r w:rsidRPr="006B3A68">
        <w:rPr>
          <w:rFonts w:ascii="Arial" w:hAnsi="Arial" w:cs="Arial"/>
          <w:sz w:val="22"/>
          <w:szCs w:val="22"/>
        </w:rPr>
        <w:t xml:space="preserve">The </w:t>
      </w:r>
      <w:r w:rsidR="008D256C">
        <w:rPr>
          <w:rFonts w:ascii="Arial" w:hAnsi="Arial" w:cs="Arial"/>
          <w:sz w:val="22"/>
          <w:szCs w:val="22"/>
        </w:rPr>
        <w:t>B</w:t>
      </w:r>
      <w:r w:rsidR="008D256C" w:rsidRPr="006B3A68">
        <w:rPr>
          <w:rFonts w:ascii="Arial" w:hAnsi="Arial" w:cs="Arial"/>
          <w:sz w:val="22"/>
          <w:szCs w:val="22"/>
        </w:rPr>
        <w:t xml:space="preserve">idder </w:t>
      </w:r>
      <w:r w:rsidRPr="006B3A68">
        <w:rPr>
          <w:rFonts w:ascii="Arial" w:hAnsi="Arial" w:cs="Arial"/>
          <w:sz w:val="22"/>
          <w:szCs w:val="22"/>
        </w:rPr>
        <w:t>is also required to provide</w:t>
      </w:r>
      <w:r w:rsidR="00C0385E">
        <w:rPr>
          <w:rFonts w:ascii="Arial" w:hAnsi="Arial" w:cs="Arial"/>
          <w:sz w:val="22"/>
          <w:szCs w:val="22"/>
        </w:rPr>
        <w:t xml:space="preserve"> an</w:t>
      </w:r>
      <w:r w:rsidRPr="006B3A68">
        <w:rPr>
          <w:rFonts w:ascii="Arial" w:hAnsi="Arial" w:cs="Arial"/>
          <w:sz w:val="22"/>
          <w:szCs w:val="22"/>
        </w:rPr>
        <w:t xml:space="preserve"> overview of any processes they have in place to check whether any of the above circumstances apply to any of their sub-contractors.</w:t>
      </w:r>
    </w:p>
    <w:p w14:paraId="01D7AB03" w14:textId="77777777" w:rsidR="006B3A68" w:rsidRDefault="006B3A68" w:rsidP="00A458BD">
      <w:pPr>
        <w:tabs>
          <w:tab w:val="left" w:pos="284"/>
        </w:tabs>
        <w:ind w:left="284"/>
        <w:rPr>
          <w:rFonts w:ascii="Arial" w:hAnsi="Arial" w:cs="Arial"/>
          <w:sz w:val="22"/>
          <w:szCs w:val="22"/>
        </w:rPr>
      </w:pPr>
    </w:p>
    <w:p w14:paraId="01D7AB04" w14:textId="77777777" w:rsidR="004732C9" w:rsidRDefault="00B73AE9" w:rsidP="00A458BD">
      <w:pPr>
        <w:tabs>
          <w:tab w:val="left" w:pos="284"/>
        </w:tabs>
        <w:ind w:left="284"/>
        <w:rPr>
          <w:rFonts w:ascii="Arial" w:hAnsi="Arial" w:cs="Arial"/>
          <w:sz w:val="22"/>
          <w:szCs w:val="22"/>
        </w:rPr>
      </w:pPr>
      <w:r w:rsidRPr="00B73AE9">
        <w:rPr>
          <w:rFonts w:ascii="Arial" w:hAnsi="Arial" w:cs="Arial"/>
          <w:sz w:val="22"/>
          <w:szCs w:val="22"/>
        </w:rPr>
        <w:t>Further information regarding the areas covered in this section can be found at:</w:t>
      </w:r>
    </w:p>
    <w:p w14:paraId="01D7AB05" w14:textId="77777777" w:rsidR="00B73AE9" w:rsidRDefault="00B73AE9" w:rsidP="00A458BD">
      <w:pPr>
        <w:tabs>
          <w:tab w:val="left" w:pos="284"/>
        </w:tabs>
        <w:ind w:left="284"/>
        <w:rPr>
          <w:rFonts w:ascii="Arial" w:hAnsi="Arial" w:cs="Arial"/>
          <w:sz w:val="22"/>
          <w:szCs w:val="22"/>
        </w:rPr>
      </w:pPr>
    </w:p>
    <w:p w14:paraId="01D7AB06" w14:textId="77777777" w:rsidR="00B73AE9" w:rsidRPr="00EE24AA" w:rsidRDefault="005A1804" w:rsidP="00A458BD">
      <w:pPr>
        <w:tabs>
          <w:tab w:val="left" w:pos="284"/>
        </w:tabs>
        <w:ind w:left="284"/>
        <w:rPr>
          <w:rFonts w:ascii="Arial" w:hAnsi="Arial" w:cs="Arial"/>
          <w:sz w:val="22"/>
          <w:szCs w:val="22"/>
        </w:rPr>
      </w:pPr>
      <w:hyperlink r:id="rId16" w:history="1">
        <w:r w:rsidR="00C0385E" w:rsidRPr="00EE24AA">
          <w:rPr>
            <w:rStyle w:val="Hyperlink"/>
            <w:rFonts w:ascii="Arial" w:hAnsi="Arial" w:cs="Arial"/>
            <w:sz w:val="22"/>
            <w:szCs w:val="22"/>
          </w:rPr>
          <w:t>www.hse.gov.uk</w:t>
        </w:r>
      </w:hyperlink>
      <w:r w:rsidR="00C0385E" w:rsidRPr="00EE24AA">
        <w:rPr>
          <w:rFonts w:ascii="Arial" w:hAnsi="Arial" w:cs="Arial"/>
          <w:sz w:val="22"/>
          <w:szCs w:val="22"/>
        </w:rPr>
        <w:t xml:space="preserve"> </w:t>
      </w:r>
    </w:p>
    <w:p w14:paraId="01D7AB07" w14:textId="77777777" w:rsidR="008B3CAD" w:rsidRPr="00EE24AA" w:rsidRDefault="008B3CAD" w:rsidP="00CC27B9">
      <w:pPr>
        <w:tabs>
          <w:tab w:val="left" w:pos="426"/>
        </w:tabs>
        <w:ind w:left="426"/>
        <w:rPr>
          <w:rFonts w:ascii="Arial" w:hAnsi="Arial" w:cs="Arial"/>
          <w:b/>
          <w:sz w:val="22"/>
          <w:szCs w:val="22"/>
        </w:rPr>
      </w:pPr>
    </w:p>
    <w:p w14:paraId="01D7AB08" w14:textId="77777777" w:rsidR="00BC45F7" w:rsidRPr="00EE24AA" w:rsidRDefault="00BC45F7" w:rsidP="00A458BD">
      <w:pPr>
        <w:tabs>
          <w:tab w:val="left" w:pos="284"/>
        </w:tabs>
        <w:ind w:left="284"/>
        <w:rPr>
          <w:rFonts w:ascii="Arial" w:hAnsi="Arial" w:cs="Arial"/>
          <w:sz w:val="22"/>
          <w:szCs w:val="22"/>
        </w:rPr>
      </w:pPr>
      <w:r w:rsidRPr="00EE24AA">
        <w:rPr>
          <w:rFonts w:ascii="Arial" w:hAnsi="Arial" w:cs="Arial"/>
          <w:sz w:val="22"/>
          <w:szCs w:val="22"/>
        </w:rPr>
        <w:t>The scoring methodology for the questions in this section will be Pass or Fail</w:t>
      </w:r>
    </w:p>
    <w:p w14:paraId="01D7AB09" w14:textId="77777777" w:rsidR="00BC45F7" w:rsidRPr="00EE24AA" w:rsidRDefault="00BC45F7" w:rsidP="00A458BD">
      <w:pPr>
        <w:tabs>
          <w:tab w:val="left" w:pos="284"/>
        </w:tabs>
        <w:ind w:left="284"/>
        <w:rPr>
          <w:rFonts w:ascii="Arial" w:hAnsi="Arial" w:cs="Arial"/>
          <w:sz w:val="22"/>
          <w:szCs w:val="22"/>
        </w:rPr>
      </w:pPr>
    </w:p>
    <w:p w14:paraId="01D7AB0A" w14:textId="77777777" w:rsidR="00081D14" w:rsidRPr="00EE24AA" w:rsidRDefault="00BC45F7" w:rsidP="00A458BD">
      <w:pPr>
        <w:tabs>
          <w:tab w:val="left" w:pos="284"/>
        </w:tabs>
        <w:ind w:left="284"/>
        <w:rPr>
          <w:rFonts w:ascii="Arial" w:hAnsi="Arial" w:cs="Arial"/>
          <w:sz w:val="22"/>
          <w:szCs w:val="22"/>
        </w:rPr>
      </w:pPr>
      <w:r w:rsidRPr="00EE24AA">
        <w:rPr>
          <w:rFonts w:ascii="Arial" w:hAnsi="Arial" w:cs="Arial"/>
          <w:sz w:val="22"/>
          <w:szCs w:val="22"/>
        </w:rPr>
        <w:t>The bidder is to note that the page limit for your response to the questions in this section is limited to 1 x A4 pages.</w:t>
      </w:r>
    </w:p>
    <w:p w14:paraId="01D7AB0B" w14:textId="77777777" w:rsidR="00BC45F7" w:rsidRPr="00EE24AA" w:rsidRDefault="00BC45F7" w:rsidP="00BC45F7">
      <w:pPr>
        <w:tabs>
          <w:tab w:val="left" w:pos="426"/>
        </w:tabs>
        <w:ind w:left="720" w:hanging="294"/>
        <w:rPr>
          <w:rFonts w:ascii="Arial" w:hAnsi="Arial" w:cs="Arial"/>
          <w:b/>
          <w:sz w:val="22"/>
          <w:szCs w:val="22"/>
        </w:rPr>
      </w:pPr>
    </w:p>
    <w:p w14:paraId="01D7AB0C" w14:textId="77777777" w:rsidR="004732C9" w:rsidRPr="00EE24AA" w:rsidRDefault="00FD08AD" w:rsidP="00A458BD">
      <w:pPr>
        <w:tabs>
          <w:tab w:val="left" w:pos="284"/>
        </w:tabs>
        <w:ind w:left="284"/>
        <w:rPr>
          <w:rFonts w:ascii="Arial" w:hAnsi="Arial" w:cs="Arial"/>
          <w:b/>
          <w:sz w:val="22"/>
          <w:szCs w:val="22"/>
        </w:rPr>
      </w:pPr>
      <w:r w:rsidRPr="00EE24AA">
        <w:rPr>
          <w:rFonts w:ascii="Arial" w:hAnsi="Arial" w:cs="Arial"/>
          <w:b/>
          <w:sz w:val="22"/>
          <w:szCs w:val="22"/>
        </w:rPr>
        <w:t xml:space="preserve">8.9 </w:t>
      </w:r>
      <w:r w:rsidR="004732C9" w:rsidRPr="00EE24AA">
        <w:rPr>
          <w:rFonts w:ascii="Arial" w:hAnsi="Arial" w:cs="Arial"/>
          <w:b/>
          <w:sz w:val="22"/>
          <w:szCs w:val="22"/>
        </w:rPr>
        <w:t>E-Procurement</w:t>
      </w:r>
    </w:p>
    <w:p w14:paraId="01D7AB0D" w14:textId="77777777" w:rsidR="006B3A68" w:rsidRPr="00EE24AA" w:rsidRDefault="006B3A68" w:rsidP="00A458BD">
      <w:pPr>
        <w:tabs>
          <w:tab w:val="left" w:pos="284"/>
        </w:tabs>
        <w:ind w:left="284"/>
        <w:rPr>
          <w:rFonts w:ascii="Arial" w:hAnsi="Arial" w:cs="Arial"/>
          <w:b/>
          <w:sz w:val="22"/>
          <w:szCs w:val="22"/>
        </w:rPr>
      </w:pPr>
    </w:p>
    <w:p w14:paraId="01D7AB0E" w14:textId="77777777" w:rsidR="006B3A68" w:rsidRPr="00CC27B9" w:rsidRDefault="006B3A68" w:rsidP="00A458BD">
      <w:pPr>
        <w:tabs>
          <w:tab w:val="left" w:pos="284"/>
        </w:tabs>
        <w:ind w:left="284"/>
        <w:rPr>
          <w:rFonts w:ascii="Arial" w:hAnsi="Arial" w:cs="Arial"/>
          <w:sz w:val="22"/>
          <w:szCs w:val="22"/>
        </w:rPr>
      </w:pPr>
      <w:r w:rsidRPr="00CC27B9">
        <w:rPr>
          <w:rFonts w:ascii="Arial" w:hAnsi="Arial" w:cs="Arial"/>
          <w:sz w:val="22"/>
          <w:szCs w:val="22"/>
        </w:rPr>
        <w:t>The purpose of this section is to identify your organisation’s current e-Procurement capabilities to ensure that your organisation can meet with Essex County Council’s eProcurement requirements. eProcurement refers to electronic methods used to purchase goods, works and services in order to maximise the benefits to both ECC and suppliers through efficient processes and prompt payment.</w:t>
      </w:r>
    </w:p>
    <w:p w14:paraId="4437CA38" w14:textId="77777777" w:rsidR="00D56B3A" w:rsidRDefault="00D56B3A" w:rsidP="00A458BD">
      <w:pPr>
        <w:tabs>
          <w:tab w:val="left" w:pos="284"/>
        </w:tabs>
        <w:ind w:left="284"/>
        <w:rPr>
          <w:rFonts w:ascii="Arial" w:hAnsi="Arial" w:cs="Arial"/>
          <w:sz w:val="22"/>
          <w:szCs w:val="22"/>
        </w:rPr>
      </w:pPr>
    </w:p>
    <w:p w14:paraId="01D7AB12" w14:textId="77777777" w:rsidR="006B3A68" w:rsidRPr="00CC27B9" w:rsidRDefault="006B3A68" w:rsidP="00A458BD">
      <w:pPr>
        <w:tabs>
          <w:tab w:val="left" w:pos="284"/>
        </w:tabs>
        <w:ind w:left="284"/>
        <w:rPr>
          <w:rFonts w:ascii="Arial" w:hAnsi="Arial" w:cs="Arial"/>
          <w:sz w:val="22"/>
          <w:szCs w:val="22"/>
        </w:rPr>
      </w:pPr>
      <w:r w:rsidRPr="00CC27B9">
        <w:rPr>
          <w:rFonts w:ascii="Arial" w:hAnsi="Arial" w:cs="Arial"/>
          <w:sz w:val="22"/>
          <w:szCs w:val="22"/>
        </w:rPr>
        <w:t xml:space="preserve">If you cannot meet the minimum standards but your organisation is currently developing its IT capabilities which will enable your organisation to meet with the requirements from the date of commencement of the contract please provide details explaining this and detail what action you are taking. </w:t>
      </w:r>
    </w:p>
    <w:p w14:paraId="01D7AB13" w14:textId="77777777" w:rsidR="006B3A68" w:rsidRPr="00CC27B9" w:rsidRDefault="006B3A68" w:rsidP="00A458BD">
      <w:pPr>
        <w:tabs>
          <w:tab w:val="left" w:pos="284"/>
        </w:tabs>
        <w:ind w:left="284"/>
        <w:rPr>
          <w:rFonts w:ascii="Arial" w:hAnsi="Arial" w:cs="Arial"/>
          <w:sz w:val="22"/>
          <w:szCs w:val="22"/>
        </w:rPr>
      </w:pPr>
    </w:p>
    <w:p w14:paraId="01D7AB14" w14:textId="77777777" w:rsidR="006B3A68" w:rsidRPr="00CC27B9" w:rsidRDefault="006B3A68" w:rsidP="00A458BD">
      <w:pPr>
        <w:tabs>
          <w:tab w:val="left" w:pos="284"/>
        </w:tabs>
        <w:ind w:left="284"/>
        <w:rPr>
          <w:rFonts w:ascii="Arial" w:hAnsi="Arial" w:cs="Arial"/>
          <w:sz w:val="22"/>
          <w:szCs w:val="22"/>
        </w:rPr>
      </w:pPr>
      <w:r w:rsidRPr="00CC27B9">
        <w:rPr>
          <w:rFonts w:ascii="Arial" w:hAnsi="Arial" w:cs="Arial"/>
          <w:sz w:val="22"/>
          <w:szCs w:val="22"/>
        </w:rPr>
        <w:t>If you have not done so already, you may want to set up a single email account for your organisation.  Please note that one single email account must be provided for the organisation, ECC is unable to accept multiple e-mail addresses for different depots within/across an organisation.</w:t>
      </w:r>
    </w:p>
    <w:p w14:paraId="01D7AB15" w14:textId="77777777" w:rsidR="006B3A68" w:rsidRPr="00CC27B9" w:rsidRDefault="006B3A68" w:rsidP="00CC27B9">
      <w:pPr>
        <w:tabs>
          <w:tab w:val="left" w:pos="426"/>
        </w:tabs>
        <w:ind w:left="426"/>
        <w:rPr>
          <w:rFonts w:ascii="Arial" w:hAnsi="Arial" w:cs="Arial"/>
          <w:sz w:val="22"/>
          <w:szCs w:val="22"/>
        </w:rPr>
      </w:pPr>
    </w:p>
    <w:p w14:paraId="01D7AB16" w14:textId="77777777" w:rsidR="006B3A68" w:rsidRDefault="006B3A68" w:rsidP="00A458BD">
      <w:pPr>
        <w:tabs>
          <w:tab w:val="left" w:pos="284"/>
        </w:tabs>
        <w:ind w:left="284"/>
        <w:rPr>
          <w:rFonts w:ascii="Arial" w:hAnsi="Arial" w:cs="Arial"/>
          <w:sz w:val="22"/>
          <w:szCs w:val="22"/>
        </w:rPr>
      </w:pPr>
      <w:r w:rsidRPr="00CC27B9">
        <w:rPr>
          <w:rFonts w:ascii="Arial" w:hAnsi="Arial" w:cs="Arial"/>
          <w:sz w:val="22"/>
          <w:szCs w:val="22"/>
        </w:rPr>
        <w:lastRenderedPageBreak/>
        <w:t>Please familiarise yourself with</w:t>
      </w:r>
      <w:r w:rsidR="0057610C">
        <w:rPr>
          <w:rFonts w:ascii="Arial" w:hAnsi="Arial" w:cs="Arial"/>
          <w:sz w:val="22"/>
          <w:szCs w:val="22"/>
        </w:rPr>
        <w:t xml:space="preserve"> the</w:t>
      </w:r>
      <w:r w:rsidRPr="00CC27B9">
        <w:rPr>
          <w:rFonts w:ascii="Arial" w:hAnsi="Arial" w:cs="Arial"/>
          <w:sz w:val="22"/>
          <w:szCs w:val="22"/>
        </w:rPr>
        <w:t xml:space="preserve"> </w:t>
      </w:r>
      <w:proofErr w:type="spellStart"/>
      <w:r w:rsidR="00182E8C" w:rsidRPr="00182E8C">
        <w:rPr>
          <w:rFonts w:ascii="Arial" w:hAnsi="Arial" w:cs="Arial"/>
          <w:sz w:val="22"/>
          <w:szCs w:val="22"/>
        </w:rPr>
        <w:t>Proactis</w:t>
      </w:r>
      <w:r w:rsidR="003B6020">
        <w:rPr>
          <w:rFonts w:ascii="Arial" w:hAnsi="Arial" w:cs="Arial"/>
          <w:sz w:val="22"/>
          <w:szCs w:val="22"/>
        </w:rPr>
        <w:t>:</w:t>
      </w:r>
      <w:r w:rsidR="003B6020" w:rsidRPr="00182E8C">
        <w:rPr>
          <w:rFonts w:ascii="Arial" w:hAnsi="Arial" w:cs="Arial"/>
          <w:sz w:val="22"/>
          <w:szCs w:val="22"/>
        </w:rPr>
        <w:t>Marketplace</w:t>
      </w:r>
      <w:proofErr w:type="spellEnd"/>
      <w:r w:rsidR="00182E8C" w:rsidRPr="00182E8C">
        <w:rPr>
          <w:rFonts w:ascii="Arial" w:hAnsi="Arial" w:cs="Arial"/>
          <w:sz w:val="22"/>
          <w:szCs w:val="22"/>
        </w:rPr>
        <w:t xml:space="preserve"> </w:t>
      </w:r>
      <w:r w:rsidR="0057610C">
        <w:rPr>
          <w:rFonts w:ascii="Arial" w:hAnsi="Arial" w:cs="Arial"/>
          <w:sz w:val="22"/>
          <w:szCs w:val="22"/>
        </w:rPr>
        <w:t>information which can be found on ECC’s</w:t>
      </w:r>
      <w:r w:rsidRPr="00CC27B9">
        <w:rPr>
          <w:rFonts w:ascii="Arial" w:hAnsi="Arial" w:cs="Arial"/>
          <w:sz w:val="22"/>
          <w:szCs w:val="22"/>
        </w:rPr>
        <w:t xml:space="preserve"> website</w:t>
      </w:r>
      <w:r w:rsidR="00182E8C">
        <w:rPr>
          <w:rFonts w:ascii="Arial" w:hAnsi="Arial" w:cs="Arial"/>
          <w:sz w:val="22"/>
          <w:szCs w:val="22"/>
        </w:rPr>
        <w:t xml:space="preserve"> link below</w:t>
      </w:r>
      <w:r w:rsidRPr="00CC27B9">
        <w:rPr>
          <w:rFonts w:ascii="Arial" w:hAnsi="Arial" w:cs="Arial"/>
          <w:sz w:val="22"/>
          <w:szCs w:val="22"/>
        </w:rPr>
        <w:t>.</w:t>
      </w:r>
    </w:p>
    <w:p w14:paraId="01D7AB17" w14:textId="77777777" w:rsidR="00182E8C" w:rsidRDefault="00182E8C" w:rsidP="00A458BD">
      <w:pPr>
        <w:tabs>
          <w:tab w:val="left" w:pos="284"/>
        </w:tabs>
        <w:ind w:left="284"/>
        <w:rPr>
          <w:rFonts w:ascii="Arial" w:hAnsi="Arial" w:cs="Arial"/>
          <w:sz w:val="22"/>
          <w:szCs w:val="22"/>
        </w:rPr>
      </w:pPr>
    </w:p>
    <w:p w14:paraId="01D7AB18" w14:textId="77777777" w:rsidR="00182E8C" w:rsidRDefault="005A1804" w:rsidP="00A458BD">
      <w:pPr>
        <w:tabs>
          <w:tab w:val="left" w:pos="284"/>
        </w:tabs>
        <w:ind w:left="284"/>
        <w:rPr>
          <w:rStyle w:val="Hyperlink"/>
          <w:rFonts w:ascii="Arial" w:hAnsi="Arial" w:cs="Arial"/>
          <w:sz w:val="22"/>
          <w:szCs w:val="22"/>
        </w:rPr>
      </w:pPr>
      <w:hyperlink r:id="rId17" w:history="1">
        <w:r w:rsidR="003D19DE" w:rsidRPr="003D19DE">
          <w:rPr>
            <w:rStyle w:val="Hyperlink"/>
            <w:rFonts w:ascii="Arial" w:hAnsi="Arial" w:cs="Arial"/>
            <w:sz w:val="22"/>
            <w:szCs w:val="22"/>
          </w:rPr>
          <w:t>Supplier Guidance to Marketplace</w:t>
        </w:r>
      </w:hyperlink>
    </w:p>
    <w:p w14:paraId="01D7AB19" w14:textId="77777777" w:rsidR="00081D14" w:rsidRDefault="00081D14" w:rsidP="00A458BD">
      <w:pPr>
        <w:tabs>
          <w:tab w:val="left" w:pos="284"/>
        </w:tabs>
        <w:ind w:left="284"/>
        <w:rPr>
          <w:rStyle w:val="Hyperlink"/>
          <w:rFonts w:ascii="Arial" w:hAnsi="Arial" w:cs="Arial"/>
          <w:sz w:val="22"/>
          <w:szCs w:val="22"/>
        </w:rPr>
      </w:pPr>
    </w:p>
    <w:p w14:paraId="01D7AB1A" w14:textId="77777777" w:rsidR="004732C9" w:rsidRDefault="00081D14" w:rsidP="00A458BD">
      <w:pPr>
        <w:tabs>
          <w:tab w:val="left" w:pos="284"/>
        </w:tabs>
        <w:ind w:left="284"/>
        <w:rPr>
          <w:rFonts w:ascii="Arial" w:hAnsi="Arial" w:cs="Arial"/>
          <w:sz w:val="22"/>
          <w:szCs w:val="22"/>
        </w:rPr>
      </w:pPr>
      <w:r w:rsidRPr="00081D14">
        <w:rPr>
          <w:rFonts w:ascii="Arial" w:hAnsi="Arial" w:cs="Arial"/>
          <w:sz w:val="22"/>
          <w:szCs w:val="22"/>
        </w:rPr>
        <w:t>The scoring methodology for this question will be Pass or Fail</w:t>
      </w:r>
    </w:p>
    <w:p w14:paraId="01D7AB1B" w14:textId="77777777" w:rsidR="00081D14" w:rsidRDefault="00081D14" w:rsidP="00A458BD">
      <w:pPr>
        <w:tabs>
          <w:tab w:val="left" w:pos="284"/>
          <w:tab w:val="left" w:pos="426"/>
        </w:tabs>
        <w:ind w:left="426" w:hanging="426"/>
        <w:rPr>
          <w:rFonts w:ascii="Arial" w:hAnsi="Arial" w:cs="Arial"/>
          <w:sz w:val="22"/>
          <w:szCs w:val="22"/>
        </w:rPr>
      </w:pPr>
    </w:p>
    <w:p w14:paraId="01D7AB1C" w14:textId="77777777" w:rsidR="004732C9" w:rsidRPr="00EF4526" w:rsidRDefault="00FD08AD" w:rsidP="00A458BD">
      <w:pPr>
        <w:tabs>
          <w:tab w:val="left" w:pos="284"/>
          <w:tab w:val="left" w:pos="426"/>
        </w:tabs>
        <w:ind w:firstLine="284"/>
        <w:rPr>
          <w:rFonts w:ascii="Arial" w:hAnsi="Arial" w:cs="Arial"/>
          <w:b/>
          <w:sz w:val="22"/>
          <w:szCs w:val="22"/>
        </w:rPr>
      </w:pPr>
      <w:r w:rsidRPr="00EF4526">
        <w:rPr>
          <w:rFonts w:ascii="Arial" w:hAnsi="Arial" w:cs="Arial"/>
          <w:b/>
          <w:sz w:val="22"/>
          <w:szCs w:val="22"/>
        </w:rPr>
        <w:t xml:space="preserve">8.10 </w:t>
      </w:r>
      <w:r w:rsidR="004732C9" w:rsidRPr="00EF4526">
        <w:rPr>
          <w:rFonts w:ascii="Arial" w:hAnsi="Arial" w:cs="Arial"/>
          <w:b/>
          <w:sz w:val="22"/>
          <w:szCs w:val="22"/>
        </w:rPr>
        <w:t xml:space="preserve">Information Handling &amp; Security </w:t>
      </w:r>
    </w:p>
    <w:p w14:paraId="01D7AB1D" w14:textId="77777777" w:rsidR="00F44E23" w:rsidRPr="00EF4526" w:rsidRDefault="00F44E23" w:rsidP="00A458BD">
      <w:pPr>
        <w:tabs>
          <w:tab w:val="left" w:pos="284"/>
          <w:tab w:val="left" w:pos="426"/>
        </w:tabs>
        <w:ind w:left="426"/>
        <w:rPr>
          <w:rFonts w:ascii="Arial" w:hAnsi="Arial" w:cs="Arial"/>
          <w:sz w:val="22"/>
          <w:szCs w:val="22"/>
        </w:rPr>
      </w:pPr>
    </w:p>
    <w:p w14:paraId="01D7AB1E" w14:textId="77777777" w:rsidR="008D256C" w:rsidRDefault="0062351F" w:rsidP="00A458BD">
      <w:pPr>
        <w:tabs>
          <w:tab w:val="left" w:pos="284"/>
          <w:tab w:val="left" w:pos="426"/>
        </w:tabs>
        <w:ind w:left="426" w:hanging="426"/>
        <w:rPr>
          <w:rFonts w:ascii="Arial" w:hAnsi="Arial" w:cs="Arial"/>
          <w:sz w:val="22"/>
          <w:szCs w:val="22"/>
        </w:rPr>
      </w:pPr>
      <w:r>
        <w:rPr>
          <w:rFonts w:ascii="Arial" w:hAnsi="Arial" w:cs="Arial"/>
          <w:sz w:val="22"/>
          <w:szCs w:val="22"/>
        </w:rPr>
        <w:tab/>
        <w:t>Not used.</w:t>
      </w:r>
    </w:p>
    <w:p w14:paraId="01D7AB1F" w14:textId="77777777" w:rsidR="00F1399F" w:rsidRPr="001C5102" w:rsidRDefault="00F1399F" w:rsidP="00A458BD">
      <w:pPr>
        <w:pStyle w:val="Heading3"/>
        <w:numPr>
          <w:ilvl w:val="0"/>
          <w:numId w:val="27"/>
        </w:numPr>
        <w:ind w:left="284" w:firstLine="0"/>
        <w:rPr>
          <w:rFonts w:ascii="Arial" w:hAnsi="Arial" w:cs="Arial"/>
          <w:sz w:val="22"/>
          <w:szCs w:val="22"/>
        </w:rPr>
      </w:pPr>
      <w:bookmarkStart w:id="15" w:name="_Toc464749473"/>
      <w:r w:rsidRPr="001C5102">
        <w:rPr>
          <w:rFonts w:ascii="Arial" w:hAnsi="Arial" w:cs="Arial"/>
          <w:sz w:val="22"/>
          <w:szCs w:val="22"/>
        </w:rPr>
        <w:t>SECTION B</w:t>
      </w:r>
      <w:bookmarkEnd w:id="15"/>
    </w:p>
    <w:p w14:paraId="01D7AB20" w14:textId="77777777" w:rsidR="00472D6F" w:rsidRPr="001C5102" w:rsidRDefault="00472D6F" w:rsidP="00A458BD">
      <w:pPr>
        <w:pStyle w:val="Heading3"/>
        <w:numPr>
          <w:ilvl w:val="0"/>
          <w:numId w:val="27"/>
        </w:numPr>
        <w:ind w:left="284" w:firstLine="0"/>
        <w:rPr>
          <w:rFonts w:ascii="Arial" w:hAnsi="Arial" w:cs="Arial"/>
          <w:sz w:val="22"/>
          <w:szCs w:val="22"/>
        </w:rPr>
      </w:pPr>
      <w:bookmarkStart w:id="16" w:name="_Toc464749474"/>
      <w:r w:rsidRPr="001C5102">
        <w:rPr>
          <w:rFonts w:ascii="Arial" w:hAnsi="Arial" w:cs="Arial"/>
          <w:sz w:val="22"/>
          <w:szCs w:val="22"/>
        </w:rPr>
        <w:t>Technical Response</w:t>
      </w:r>
      <w:bookmarkEnd w:id="16"/>
    </w:p>
    <w:p w14:paraId="01D7AB21" w14:textId="77777777" w:rsidR="00472D6F" w:rsidRDefault="00472D6F" w:rsidP="00A458BD">
      <w:pPr>
        <w:ind w:left="284"/>
        <w:rPr>
          <w:rFonts w:ascii="Arial" w:hAnsi="Arial" w:cs="Arial"/>
          <w:b/>
          <w:sz w:val="22"/>
          <w:szCs w:val="22"/>
        </w:rPr>
      </w:pPr>
    </w:p>
    <w:p w14:paraId="01D7AB22" w14:textId="1CBCC29D" w:rsidR="002909A0" w:rsidRDefault="00131D2E" w:rsidP="00A458BD">
      <w:pPr>
        <w:ind w:left="284"/>
        <w:rPr>
          <w:rFonts w:ascii="Arial" w:hAnsi="Arial" w:cs="Arial"/>
          <w:sz w:val="22"/>
          <w:szCs w:val="22"/>
        </w:rPr>
      </w:pPr>
      <w:r w:rsidRPr="003D19DE">
        <w:rPr>
          <w:rFonts w:ascii="Arial" w:hAnsi="Arial" w:cs="Arial"/>
          <w:sz w:val="22"/>
          <w:szCs w:val="22"/>
        </w:rPr>
        <w:t>ITT questions have bee</w:t>
      </w:r>
      <w:r>
        <w:rPr>
          <w:rFonts w:ascii="Arial" w:hAnsi="Arial" w:cs="Arial"/>
          <w:sz w:val="22"/>
          <w:szCs w:val="22"/>
        </w:rPr>
        <w:t>n added within this section which</w:t>
      </w:r>
      <w:r w:rsidRPr="003D19DE">
        <w:rPr>
          <w:rFonts w:ascii="Arial" w:hAnsi="Arial" w:cs="Arial"/>
          <w:sz w:val="22"/>
          <w:szCs w:val="22"/>
        </w:rPr>
        <w:t xml:space="preserve"> is specific to the service specification. </w:t>
      </w:r>
      <w:r w:rsidR="002909A0" w:rsidRPr="003D19DE">
        <w:rPr>
          <w:rFonts w:ascii="Arial" w:hAnsi="Arial" w:cs="Arial"/>
          <w:sz w:val="22"/>
          <w:szCs w:val="22"/>
        </w:rPr>
        <w:t xml:space="preserve">The Bidder is required to read the Technical Specification before reading and responding to the specific Technical questions detailed in this section. Details of the evaluation and scoring methodology can be found </w:t>
      </w:r>
      <w:r w:rsidR="003D19DE" w:rsidRPr="003D19DE">
        <w:rPr>
          <w:rFonts w:ascii="Arial" w:hAnsi="Arial" w:cs="Arial"/>
          <w:sz w:val="22"/>
          <w:szCs w:val="22"/>
        </w:rPr>
        <w:t xml:space="preserve">in the evaluation matrix detailed in Part </w:t>
      </w:r>
      <w:r w:rsidR="0061556E">
        <w:rPr>
          <w:rFonts w:ascii="Arial" w:hAnsi="Arial" w:cs="Arial"/>
          <w:sz w:val="22"/>
          <w:szCs w:val="22"/>
        </w:rPr>
        <w:t>One,</w:t>
      </w:r>
      <w:r w:rsidR="0061556E" w:rsidRPr="003D19DE">
        <w:rPr>
          <w:rFonts w:ascii="Arial" w:hAnsi="Arial" w:cs="Arial"/>
          <w:sz w:val="22"/>
          <w:szCs w:val="22"/>
        </w:rPr>
        <w:t xml:space="preserve"> </w:t>
      </w:r>
      <w:r w:rsidR="0061556E">
        <w:rPr>
          <w:rFonts w:ascii="Arial" w:hAnsi="Arial" w:cs="Arial"/>
          <w:sz w:val="22"/>
          <w:szCs w:val="22"/>
        </w:rPr>
        <w:t>paragraph</w:t>
      </w:r>
      <w:r w:rsidR="0061556E" w:rsidRPr="003D19DE">
        <w:rPr>
          <w:rFonts w:ascii="Arial" w:hAnsi="Arial" w:cs="Arial"/>
          <w:sz w:val="22"/>
          <w:szCs w:val="22"/>
        </w:rPr>
        <w:t xml:space="preserve"> </w:t>
      </w:r>
      <w:r w:rsidR="003D19DE" w:rsidRPr="003D19DE">
        <w:rPr>
          <w:rFonts w:ascii="Arial" w:hAnsi="Arial" w:cs="Arial"/>
          <w:sz w:val="22"/>
          <w:szCs w:val="22"/>
        </w:rPr>
        <w:t>28 of this document.</w:t>
      </w:r>
    </w:p>
    <w:p w14:paraId="13EA6FF4" w14:textId="77777777" w:rsidR="00192CDF" w:rsidRDefault="00192CDF" w:rsidP="00A458BD">
      <w:pPr>
        <w:ind w:left="284"/>
        <w:rPr>
          <w:rFonts w:ascii="Arial" w:hAnsi="Arial" w:cs="Arial"/>
          <w:sz w:val="22"/>
          <w:szCs w:val="22"/>
        </w:rPr>
      </w:pPr>
    </w:p>
    <w:p w14:paraId="23D5AF3F" w14:textId="57B0C1ED" w:rsidR="00192CDF" w:rsidRPr="00192CDF" w:rsidRDefault="00192CDF" w:rsidP="00A458BD">
      <w:pPr>
        <w:ind w:left="284"/>
        <w:rPr>
          <w:rFonts w:ascii="Arial" w:hAnsi="Arial" w:cs="Arial"/>
          <w:b/>
          <w:sz w:val="22"/>
          <w:szCs w:val="22"/>
        </w:rPr>
      </w:pPr>
      <w:r w:rsidRPr="00192CDF">
        <w:rPr>
          <w:rFonts w:ascii="Arial" w:hAnsi="Arial" w:cs="Arial"/>
          <w:b/>
          <w:sz w:val="22"/>
          <w:szCs w:val="22"/>
        </w:rPr>
        <w:t>Lots</w:t>
      </w:r>
    </w:p>
    <w:p w14:paraId="01D7AB23" w14:textId="77777777" w:rsidR="002909A0" w:rsidRPr="00192CDF" w:rsidRDefault="002909A0" w:rsidP="00A458BD">
      <w:pPr>
        <w:ind w:left="284"/>
        <w:rPr>
          <w:rFonts w:ascii="Arial" w:hAnsi="Arial" w:cs="Arial"/>
          <w:sz w:val="22"/>
          <w:szCs w:val="22"/>
        </w:rPr>
      </w:pPr>
    </w:p>
    <w:p w14:paraId="330C8A39" w14:textId="7649A939" w:rsidR="00192CDF" w:rsidRPr="00192CDF" w:rsidRDefault="00192CDF" w:rsidP="00A458BD">
      <w:pPr>
        <w:ind w:left="284"/>
        <w:rPr>
          <w:rFonts w:ascii="Arial" w:hAnsi="Arial" w:cs="Arial"/>
          <w:sz w:val="22"/>
          <w:szCs w:val="22"/>
        </w:rPr>
      </w:pPr>
      <w:r w:rsidRPr="00192CDF">
        <w:rPr>
          <w:rFonts w:ascii="Arial" w:hAnsi="Arial" w:cs="Arial"/>
          <w:sz w:val="22"/>
          <w:szCs w:val="22"/>
        </w:rPr>
        <w:t xml:space="preserve">The Bidder is to confirm which Lot or Lots they will be bidding for by selecting one of the </w:t>
      </w:r>
      <w:r>
        <w:rPr>
          <w:rFonts w:ascii="Arial" w:hAnsi="Arial" w:cs="Arial"/>
          <w:sz w:val="22"/>
          <w:szCs w:val="22"/>
        </w:rPr>
        <w:t>options</w:t>
      </w:r>
      <w:r w:rsidRPr="00192CDF">
        <w:rPr>
          <w:rFonts w:ascii="Arial" w:hAnsi="Arial" w:cs="Arial"/>
          <w:sz w:val="22"/>
          <w:szCs w:val="22"/>
        </w:rPr>
        <w:t xml:space="preserve"> detailed in the drop down list of choices. </w:t>
      </w:r>
    </w:p>
    <w:p w14:paraId="364A164C" w14:textId="77777777" w:rsidR="00192CDF" w:rsidRPr="00192CDF" w:rsidRDefault="00192CDF" w:rsidP="00A458BD">
      <w:pPr>
        <w:ind w:left="284"/>
        <w:rPr>
          <w:rFonts w:ascii="Arial" w:hAnsi="Arial" w:cs="Arial"/>
          <w:sz w:val="22"/>
          <w:szCs w:val="22"/>
        </w:rPr>
      </w:pPr>
    </w:p>
    <w:p w14:paraId="53464437" w14:textId="49CF3618" w:rsidR="00192CDF" w:rsidRPr="00192CDF" w:rsidRDefault="00192CDF" w:rsidP="00A458BD">
      <w:pPr>
        <w:ind w:left="284"/>
        <w:rPr>
          <w:rFonts w:ascii="Arial" w:hAnsi="Arial" w:cs="Arial"/>
          <w:sz w:val="22"/>
          <w:szCs w:val="22"/>
        </w:rPr>
      </w:pPr>
      <w:r w:rsidRPr="00192CDF">
        <w:rPr>
          <w:rFonts w:ascii="Arial" w:hAnsi="Arial" w:cs="Arial"/>
          <w:sz w:val="22"/>
          <w:szCs w:val="22"/>
        </w:rPr>
        <w:t>Bidders who are propose on submit an Invitation to Tender submission for multiple Lots are to ensure that their response covers all necessary methodologies for Lots bid against</w:t>
      </w:r>
    </w:p>
    <w:p w14:paraId="2DF1C4E6" w14:textId="77777777" w:rsidR="00192CDF" w:rsidRDefault="00192CDF" w:rsidP="00A458BD">
      <w:pPr>
        <w:ind w:left="284"/>
        <w:rPr>
          <w:rFonts w:ascii="Arial" w:hAnsi="Arial" w:cs="Arial"/>
          <w:b/>
          <w:sz w:val="22"/>
          <w:szCs w:val="22"/>
        </w:rPr>
      </w:pPr>
    </w:p>
    <w:p w14:paraId="01D7AB24" w14:textId="77777777" w:rsidR="00EF5277" w:rsidRPr="003D19DE" w:rsidRDefault="00EF5277" w:rsidP="00A458BD">
      <w:pPr>
        <w:spacing w:line="276" w:lineRule="auto"/>
        <w:ind w:left="284"/>
        <w:rPr>
          <w:rFonts w:ascii="Arial" w:eastAsia="Calibri" w:hAnsi="Arial" w:cs="Arial"/>
          <w:b/>
          <w:sz w:val="22"/>
          <w:szCs w:val="22"/>
          <w:lang w:eastAsia="en-US"/>
        </w:rPr>
      </w:pPr>
      <w:r w:rsidRPr="003D19DE">
        <w:rPr>
          <w:rFonts w:ascii="Arial" w:eastAsia="Calibri" w:hAnsi="Arial" w:cs="Arial"/>
          <w:b/>
          <w:sz w:val="22"/>
          <w:szCs w:val="22"/>
          <w:lang w:eastAsia="en-US"/>
        </w:rPr>
        <w:t>Operation Method</w:t>
      </w:r>
    </w:p>
    <w:p w14:paraId="01D7AB25" w14:textId="77777777" w:rsidR="00EF5277" w:rsidRPr="003D19DE" w:rsidRDefault="00EF5277" w:rsidP="00A458BD">
      <w:pPr>
        <w:spacing w:line="276" w:lineRule="auto"/>
        <w:ind w:left="284"/>
        <w:rPr>
          <w:rFonts w:ascii="Arial" w:eastAsia="Calibri" w:hAnsi="Arial" w:cs="Arial"/>
          <w:b/>
          <w:sz w:val="22"/>
          <w:szCs w:val="22"/>
          <w:lang w:eastAsia="en-US"/>
        </w:rPr>
      </w:pPr>
    </w:p>
    <w:p w14:paraId="01D7AB26"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Please provide an overview of you proposed operation in the form of a Method Statement</w:t>
      </w:r>
      <w:r w:rsidR="003B6020">
        <w:rPr>
          <w:rFonts w:ascii="Arial" w:eastAsia="Calibri" w:hAnsi="Arial" w:cs="Arial"/>
          <w:sz w:val="22"/>
          <w:szCs w:val="22"/>
          <w:lang w:eastAsia="en-US"/>
        </w:rPr>
        <w:t xml:space="preserve"> for each Lot you propose to bid for</w:t>
      </w:r>
      <w:r w:rsidRPr="003D19DE">
        <w:rPr>
          <w:rFonts w:ascii="Arial" w:eastAsia="Calibri" w:hAnsi="Arial" w:cs="Arial"/>
          <w:sz w:val="22"/>
          <w:szCs w:val="22"/>
          <w:lang w:eastAsia="en-US"/>
        </w:rPr>
        <w:t>. This document should provide a practical description of all the processes and activities carried out that support your proposal. As a minimum your statement should cover the following areas:</w:t>
      </w:r>
    </w:p>
    <w:p w14:paraId="01D7AB27" w14:textId="77777777" w:rsidR="00EF5277" w:rsidRPr="003D19DE" w:rsidRDefault="00EF5277" w:rsidP="00A458BD">
      <w:pPr>
        <w:spacing w:line="276" w:lineRule="auto"/>
        <w:ind w:left="284"/>
        <w:rPr>
          <w:rFonts w:ascii="Arial" w:eastAsia="Calibri" w:hAnsi="Arial" w:cs="Arial"/>
          <w:sz w:val="22"/>
          <w:szCs w:val="22"/>
          <w:lang w:eastAsia="en-US"/>
        </w:rPr>
      </w:pPr>
    </w:p>
    <w:p w14:paraId="01D7AB28"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1. Description of Disposal/Treatment/Transfer/ Transport methodology</w:t>
      </w:r>
    </w:p>
    <w:p w14:paraId="01D7AB29"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2. Facility opening hours</w:t>
      </w:r>
      <w:r w:rsidR="008D256C" w:rsidRPr="003D19DE">
        <w:rPr>
          <w:rFonts w:ascii="Arial" w:eastAsia="Calibri" w:hAnsi="Arial" w:cs="Arial"/>
          <w:sz w:val="22"/>
          <w:szCs w:val="22"/>
          <w:lang w:eastAsia="en-US"/>
        </w:rPr>
        <w:t>, including core hours and maximum additional hours</w:t>
      </w:r>
      <w:r w:rsidRPr="003D19DE">
        <w:rPr>
          <w:rFonts w:ascii="Arial" w:eastAsia="Calibri" w:hAnsi="Arial" w:cs="Arial"/>
          <w:sz w:val="22"/>
          <w:szCs w:val="22"/>
          <w:lang w:eastAsia="en-US"/>
        </w:rPr>
        <w:t>.</w:t>
      </w:r>
    </w:p>
    <w:p w14:paraId="01D7AB2A"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 xml:space="preserve">3. Size/capacity of waste reception area and plant dedicated to operation. </w:t>
      </w:r>
    </w:p>
    <w:p w14:paraId="01D7AB2B"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4. Transition impact.</w:t>
      </w:r>
    </w:p>
    <w:p w14:paraId="01D7AB2C"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5. Vehicle turnaround times</w:t>
      </w:r>
    </w:p>
    <w:p w14:paraId="01D7AB2D"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 xml:space="preserve">6. </w:t>
      </w:r>
      <w:r w:rsidR="00B216DA" w:rsidRPr="003D19DE">
        <w:rPr>
          <w:rFonts w:ascii="Arial" w:eastAsia="Calibri" w:hAnsi="Arial" w:cs="Arial"/>
          <w:sz w:val="22"/>
          <w:szCs w:val="22"/>
          <w:lang w:eastAsia="en-US"/>
        </w:rPr>
        <w:t>Measures to limit d</w:t>
      </w:r>
      <w:r w:rsidRPr="003D19DE">
        <w:rPr>
          <w:rFonts w:ascii="Arial" w:eastAsia="Calibri" w:hAnsi="Arial" w:cs="Arial"/>
          <w:sz w:val="22"/>
          <w:szCs w:val="22"/>
          <w:lang w:eastAsia="en-US"/>
        </w:rPr>
        <w:t>amage to vehicles</w:t>
      </w:r>
    </w:p>
    <w:p w14:paraId="01D7AB2E"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7. Control Measures re: avoidance of detrimental environmental impacts</w:t>
      </w:r>
    </w:p>
    <w:p w14:paraId="01D7AB2F"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8. Control measures re: mud on the road</w:t>
      </w:r>
    </w:p>
    <w:p w14:paraId="01D7AB30"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9. Weighbridge systems</w:t>
      </w:r>
    </w:p>
    <w:p w14:paraId="01D7AB31"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10. Reporting, Management Information, KPI and SLA monitoring</w:t>
      </w:r>
    </w:p>
    <w:p w14:paraId="01D7AB32" w14:textId="77777777" w:rsidR="00EF5277" w:rsidRPr="003D19DE" w:rsidRDefault="00EF5277" w:rsidP="00A458BD">
      <w:pPr>
        <w:spacing w:line="276" w:lineRule="auto"/>
        <w:ind w:left="284"/>
        <w:rPr>
          <w:rFonts w:ascii="Arial" w:eastAsia="Calibri" w:hAnsi="Arial" w:cs="Arial"/>
          <w:sz w:val="22"/>
          <w:szCs w:val="22"/>
          <w:lang w:eastAsia="en-US"/>
        </w:rPr>
      </w:pPr>
      <w:r w:rsidRPr="003D19DE">
        <w:rPr>
          <w:rFonts w:ascii="Arial" w:eastAsia="Calibri" w:hAnsi="Arial" w:cs="Arial"/>
          <w:sz w:val="22"/>
          <w:szCs w:val="22"/>
          <w:lang w:eastAsia="en-US"/>
        </w:rPr>
        <w:t>11. Restrictions on service delivery</w:t>
      </w:r>
    </w:p>
    <w:p w14:paraId="01D7AB33" w14:textId="77777777" w:rsidR="00EF5277" w:rsidRDefault="00081D14" w:rsidP="00A458BD">
      <w:pPr>
        <w:tabs>
          <w:tab w:val="left" w:pos="284"/>
        </w:tabs>
        <w:spacing w:line="276" w:lineRule="auto"/>
        <w:ind w:left="720" w:hanging="436"/>
        <w:rPr>
          <w:rFonts w:ascii="Arial" w:eastAsia="Calibri" w:hAnsi="Arial" w:cs="Arial"/>
          <w:sz w:val="22"/>
          <w:szCs w:val="22"/>
          <w:lang w:eastAsia="en-US"/>
        </w:rPr>
      </w:pPr>
      <w:r>
        <w:rPr>
          <w:rFonts w:ascii="Arial" w:eastAsia="Calibri" w:hAnsi="Arial" w:cs="Arial"/>
          <w:sz w:val="22"/>
          <w:szCs w:val="22"/>
          <w:lang w:eastAsia="en-US"/>
        </w:rPr>
        <w:lastRenderedPageBreak/>
        <w:t>12</w:t>
      </w:r>
      <w:r w:rsidR="00EF5277" w:rsidRPr="003D19DE">
        <w:rPr>
          <w:rFonts w:ascii="Arial" w:eastAsia="Calibri" w:hAnsi="Arial" w:cs="Arial"/>
          <w:sz w:val="22"/>
          <w:szCs w:val="22"/>
          <w:lang w:eastAsia="en-US"/>
        </w:rPr>
        <w:t>. Treatment of waste proposal is also to include disposal method and technology employed.</w:t>
      </w:r>
    </w:p>
    <w:p w14:paraId="01D7AB35" w14:textId="3F64BD04" w:rsidR="007014AC" w:rsidRDefault="006B4104" w:rsidP="00081D14">
      <w:pPr>
        <w:ind w:left="360"/>
        <w:rPr>
          <w:rFonts w:ascii="Arial" w:hAnsi="Arial" w:cs="Arial"/>
          <w:b/>
          <w:color w:val="FF0000"/>
          <w:sz w:val="22"/>
          <w:szCs w:val="22"/>
        </w:rPr>
      </w:pPr>
      <w:r>
        <w:rPr>
          <w:rFonts w:ascii="Arial" w:eastAsia="Calibri" w:hAnsi="Arial" w:cs="Arial"/>
          <w:sz w:val="22"/>
          <w:szCs w:val="22"/>
          <w:lang w:eastAsia="en-US"/>
        </w:rPr>
        <w:t xml:space="preserve"> </w:t>
      </w:r>
    </w:p>
    <w:p w14:paraId="01D7AB36" w14:textId="73D99943" w:rsidR="00081D14" w:rsidRPr="00081D14" w:rsidRDefault="00081D14" w:rsidP="00A458BD">
      <w:pPr>
        <w:ind w:left="284"/>
        <w:rPr>
          <w:rFonts w:ascii="Arial" w:hAnsi="Arial" w:cs="Arial"/>
          <w:sz w:val="22"/>
          <w:szCs w:val="22"/>
        </w:rPr>
      </w:pPr>
      <w:r w:rsidRPr="00081D14">
        <w:rPr>
          <w:rFonts w:ascii="Arial" w:hAnsi="Arial" w:cs="Arial"/>
          <w:sz w:val="22"/>
          <w:szCs w:val="22"/>
        </w:rPr>
        <w:t xml:space="preserve">The scoring methodology for this question shall be the criteria detailed in </w:t>
      </w:r>
      <w:r w:rsidR="00D56B3A">
        <w:rPr>
          <w:rFonts w:ascii="Arial" w:hAnsi="Arial" w:cs="Arial"/>
          <w:sz w:val="22"/>
          <w:szCs w:val="22"/>
        </w:rPr>
        <w:t>Scoring Table</w:t>
      </w:r>
      <w:r w:rsidRPr="00081D14">
        <w:rPr>
          <w:rFonts w:ascii="Arial" w:hAnsi="Arial" w:cs="Arial"/>
          <w:sz w:val="22"/>
          <w:szCs w:val="22"/>
        </w:rPr>
        <w:t>.</w:t>
      </w:r>
    </w:p>
    <w:p w14:paraId="01D7AB37" w14:textId="11770EF7" w:rsidR="00081D14" w:rsidRPr="00EF5277" w:rsidRDefault="00832C57" w:rsidP="00A458BD">
      <w:pPr>
        <w:ind w:left="284"/>
        <w:rPr>
          <w:rFonts w:ascii="Arial" w:hAnsi="Arial" w:cs="Arial"/>
          <w:b/>
          <w:color w:val="FF0000"/>
          <w:sz w:val="22"/>
          <w:szCs w:val="22"/>
        </w:rPr>
      </w:pPr>
      <w:r>
        <w:rPr>
          <w:rFonts w:ascii="Arial" w:hAnsi="Arial" w:cs="Arial"/>
          <w:b/>
          <w:color w:val="FF0000"/>
          <w:sz w:val="22"/>
          <w:szCs w:val="22"/>
        </w:rPr>
        <w:br w:type="page"/>
      </w:r>
    </w:p>
    <w:p w14:paraId="01D7AB38" w14:textId="77777777" w:rsidR="00EF5277" w:rsidRPr="003D19DE" w:rsidRDefault="00EF5277" w:rsidP="00A458BD">
      <w:pPr>
        <w:ind w:left="284"/>
        <w:rPr>
          <w:rFonts w:ascii="Arial" w:hAnsi="Arial" w:cs="Arial"/>
          <w:b/>
          <w:sz w:val="22"/>
          <w:szCs w:val="22"/>
        </w:rPr>
      </w:pPr>
      <w:r w:rsidRPr="003D19DE">
        <w:rPr>
          <w:rFonts w:ascii="Arial" w:hAnsi="Arial" w:cs="Arial"/>
          <w:b/>
          <w:sz w:val="22"/>
          <w:szCs w:val="22"/>
        </w:rPr>
        <w:t>Quality of Service</w:t>
      </w:r>
    </w:p>
    <w:p w14:paraId="01D7AB39" w14:textId="77777777" w:rsidR="00EF5277" w:rsidRPr="003D19DE" w:rsidRDefault="00EF5277" w:rsidP="00A458BD">
      <w:pPr>
        <w:ind w:left="284"/>
        <w:rPr>
          <w:rFonts w:ascii="Arial" w:hAnsi="Arial" w:cs="Arial"/>
          <w:b/>
          <w:sz w:val="22"/>
          <w:szCs w:val="22"/>
        </w:rPr>
      </w:pPr>
    </w:p>
    <w:p w14:paraId="01D7AB3A" w14:textId="77777777" w:rsidR="00EF5277" w:rsidRPr="003D19DE" w:rsidRDefault="00EF5277" w:rsidP="00A458BD">
      <w:pPr>
        <w:ind w:left="284"/>
        <w:rPr>
          <w:rFonts w:ascii="Arial" w:hAnsi="Arial" w:cs="Arial"/>
          <w:sz w:val="22"/>
          <w:szCs w:val="22"/>
        </w:rPr>
      </w:pPr>
      <w:r w:rsidRPr="003D19DE">
        <w:rPr>
          <w:rFonts w:ascii="Arial" w:hAnsi="Arial" w:cs="Arial"/>
          <w:sz w:val="22"/>
          <w:szCs w:val="22"/>
        </w:rPr>
        <w:t>The bidder is to provide evidence how they propose to deliver a high quality, responsive and flexible service to the Partnership as part of the contract delivery. The following should be considered in your response as a minimum:</w:t>
      </w:r>
    </w:p>
    <w:p w14:paraId="01D7AB3B" w14:textId="77777777" w:rsidR="00EF5277" w:rsidRPr="003D19DE" w:rsidRDefault="00EF5277" w:rsidP="00081D14">
      <w:pPr>
        <w:ind w:left="284"/>
        <w:rPr>
          <w:rFonts w:ascii="Arial" w:hAnsi="Arial" w:cs="Arial"/>
          <w:sz w:val="22"/>
          <w:szCs w:val="22"/>
        </w:rPr>
      </w:pPr>
    </w:p>
    <w:p w14:paraId="01D7AB3C"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1. Ensuring Service continuity.</w:t>
      </w:r>
    </w:p>
    <w:p w14:paraId="01D7AB3D"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2. Enforcement action.</w:t>
      </w:r>
    </w:p>
    <w:p w14:paraId="01D7AB3E"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 xml:space="preserve">3. Unexpected site </w:t>
      </w:r>
      <w:r w:rsidR="003B6020">
        <w:rPr>
          <w:rFonts w:ascii="Arial" w:hAnsi="Arial" w:cs="Arial"/>
          <w:sz w:val="22"/>
          <w:szCs w:val="22"/>
        </w:rPr>
        <w:t>un</w:t>
      </w:r>
      <w:r w:rsidRPr="003D19DE">
        <w:rPr>
          <w:rFonts w:ascii="Arial" w:hAnsi="Arial" w:cs="Arial"/>
          <w:sz w:val="22"/>
          <w:szCs w:val="22"/>
        </w:rPr>
        <w:t>availability.</w:t>
      </w:r>
    </w:p>
    <w:p w14:paraId="01D7AB3F"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4. Communication - routine, operational and long term.</w:t>
      </w:r>
    </w:p>
    <w:p w14:paraId="01D7AB40"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5. Proposed vehicle monitoring and/or control mechanisms.</w:t>
      </w:r>
    </w:p>
    <w:p w14:paraId="01D7AB41"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6. Information technology for communicating Management Information.</w:t>
      </w:r>
    </w:p>
    <w:p w14:paraId="01D7AB42"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7. Quality of human resources for delivery of the contract.</w:t>
      </w:r>
    </w:p>
    <w:p w14:paraId="01D7AB43"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8. Engagement with local communities’ to promote positive image.</w:t>
      </w:r>
    </w:p>
    <w:p w14:paraId="01D7AB44" w14:textId="77777777" w:rsidR="00EF5277" w:rsidRPr="003D19DE" w:rsidRDefault="00EF5277" w:rsidP="00081D14">
      <w:pPr>
        <w:ind w:left="284"/>
        <w:rPr>
          <w:rFonts w:ascii="Arial" w:hAnsi="Arial" w:cs="Arial"/>
          <w:sz w:val="22"/>
          <w:szCs w:val="22"/>
        </w:rPr>
      </w:pPr>
      <w:r w:rsidRPr="003D19DE">
        <w:rPr>
          <w:rFonts w:ascii="Arial" w:hAnsi="Arial" w:cs="Arial"/>
          <w:sz w:val="22"/>
          <w:szCs w:val="22"/>
        </w:rPr>
        <w:t>9. Accredited environmental management and quality management systems.</w:t>
      </w:r>
    </w:p>
    <w:p w14:paraId="01D7AB45" w14:textId="77777777" w:rsidR="0020464C" w:rsidRPr="003D19DE" w:rsidRDefault="00EF5277" w:rsidP="00081D14">
      <w:pPr>
        <w:ind w:left="284"/>
        <w:rPr>
          <w:rFonts w:ascii="Arial" w:hAnsi="Arial" w:cs="Arial"/>
          <w:sz w:val="22"/>
          <w:szCs w:val="22"/>
        </w:rPr>
      </w:pPr>
      <w:r w:rsidRPr="003D19DE">
        <w:rPr>
          <w:rFonts w:ascii="Arial" w:hAnsi="Arial" w:cs="Arial"/>
          <w:sz w:val="22"/>
          <w:szCs w:val="22"/>
        </w:rPr>
        <w:t>10. Proposal on safe working.</w:t>
      </w:r>
    </w:p>
    <w:p w14:paraId="01D7AB46" w14:textId="77777777" w:rsidR="00EF5277" w:rsidRDefault="00EF5277" w:rsidP="00081D14">
      <w:pPr>
        <w:ind w:left="284"/>
        <w:rPr>
          <w:rFonts w:ascii="Arial" w:hAnsi="Arial" w:cs="Arial"/>
          <w:sz w:val="22"/>
          <w:szCs w:val="22"/>
        </w:rPr>
      </w:pPr>
    </w:p>
    <w:p w14:paraId="01D7AB47" w14:textId="77777777" w:rsidR="00081D14" w:rsidRDefault="00081D14" w:rsidP="00081D14">
      <w:pPr>
        <w:ind w:left="284"/>
        <w:rPr>
          <w:rFonts w:ascii="Arial" w:hAnsi="Arial" w:cs="Arial"/>
          <w:sz w:val="22"/>
          <w:szCs w:val="22"/>
        </w:rPr>
      </w:pPr>
      <w:r w:rsidRPr="00081D14">
        <w:rPr>
          <w:rFonts w:ascii="Arial" w:hAnsi="Arial" w:cs="Arial"/>
          <w:sz w:val="22"/>
          <w:szCs w:val="22"/>
        </w:rPr>
        <w:t>The scoring methodology for this question shall be the criteria detailed in Table A.</w:t>
      </w:r>
    </w:p>
    <w:p w14:paraId="01D7AB48" w14:textId="77777777" w:rsidR="00081D14" w:rsidRPr="003D19DE" w:rsidRDefault="00081D14" w:rsidP="00FA70C1">
      <w:pPr>
        <w:ind w:left="284"/>
        <w:rPr>
          <w:rFonts w:ascii="Arial" w:hAnsi="Arial" w:cs="Arial"/>
          <w:sz w:val="22"/>
          <w:szCs w:val="22"/>
        </w:rPr>
      </w:pPr>
    </w:p>
    <w:p w14:paraId="01D7AB49" w14:textId="77777777" w:rsidR="00EF5277" w:rsidRPr="003D19DE" w:rsidRDefault="00EF5277" w:rsidP="00A458BD">
      <w:pPr>
        <w:ind w:left="284"/>
        <w:rPr>
          <w:rFonts w:ascii="Arial" w:hAnsi="Arial" w:cs="Arial"/>
          <w:b/>
          <w:sz w:val="22"/>
          <w:szCs w:val="22"/>
        </w:rPr>
      </w:pPr>
      <w:r w:rsidRPr="003D19DE">
        <w:rPr>
          <w:rFonts w:ascii="Arial" w:hAnsi="Arial" w:cs="Arial"/>
          <w:b/>
          <w:sz w:val="22"/>
          <w:szCs w:val="22"/>
        </w:rPr>
        <w:t>Environmental Strategy</w:t>
      </w:r>
    </w:p>
    <w:p w14:paraId="01D7AB4A" w14:textId="77777777" w:rsidR="00EF5277" w:rsidRPr="003D19DE" w:rsidRDefault="00EF5277" w:rsidP="00A458BD">
      <w:pPr>
        <w:ind w:left="284"/>
        <w:rPr>
          <w:rFonts w:ascii="Arial" w:hAnsi="Arial" w:cs="Arial"/>
          <w:sz w:val="22"/>
          <w:szCs w:val="22"/>
        </w:rPr>
      </w:pPr>
    </w:p>
    <w:p w14:paraId="01D7AB4B" w14:textId="77777777" w:rsidR="00EF5277" w:rsidRPr="003D19DE" w:rsidRDefault="00EF5277" w:rsidP="00A458BD">
      <w:pPr>
        <w:ind w:left="284"/>
        <w:rPr>
          <w:rFonts w:ascii="Arial" w:hAnsi="Arial" w:cs="Arial"/>
          <w:sz w:val="22"/>
          <w:szCs w:val="22"/>
        </w:rPr>
      </w:pPr>
      <w:r w:rsidRPr="003D19DE">
        <w:rPr>
          <w:rFonts w:ascii="Arial" w:hAnsi="Arial" w:cs="Arial"/>
          <w:sz w:val="22"/>
          <w:szCs w:val="22"/>
        </w:rPr>
        <w:t>The Bidder is to set out a brief overview of the measures proposed on limiting the environmental impacts resulting from your operations. You answer should be evidenced where possible and provide 2 or 3 practical examples of initiatives or actions (current and/or planned for future) linked to your proposal under this procurements. Your answer to this question should exclude actions undertaken linked to compliance with any planning consent or waste management licensing conditions. The following should also be considered in your response:-</w:t>
      </w:r>
    </w:p>
    <w:p w14:paraId="01D7AB4C" w14:textId="77777777" w:rsidR="00EF5277" w:rsidRPr="003D19DE" w:rsidRDefault="00EF5277" w:rsidP="00A458BD">
      <w:pPr>
        <w:ind w:left="284"/>
        <w:rPr>
          <w:rFonts w:ascii="Arial" w:hAnsi="Arial" w:cs="Arial"/>
          <w:sz w:val="22"/>
          <w:szCs w:val="22"/>
        </w:rPr>
      </w:pPr>
    </w:p>
    <w:p w14:paraId="01D7AB4D" w14:textId="77777777" w:rsidR="00EF5277" w:rsidRPr="003D19DE" w:rsidRDefault="00EF5277" w:rsidP="00A458BD">
      <w:pPr>
        <w:ind w:left="284"/>
        <w:rPr>
          <w:rFonts w:ascii="Arial" w:hAnsi="Arial" w:cs="Arial"/>
          <w:sz w:val="22"/>
          <w:szCs w:val="22"/>
        </w:rPr>
      </w:pPr>
      <w:r w:rsidRPr="003D19DE">
        <w:rPr>
          <w:rFonts w:ascii="Arial" w:hAnsi="Arial" w:cs="Arial"/>
          <w:sz w:val="22"/>
          <w:szCs w:val="22"/>
        </w:rPr>
        <w:t xml:space="preserve">1. ISO 14001 and ISO 18001 or equivalent </w:t>
      </w:r>
    </w:p>
    <w:p w14:paraId="01D7AB4E" w14:textId="77777777" w:rsidR="00EF5277" w:rsidRPr="003D19DE" w:rsidRDefault="00EF5277" w:rsidP="00A458BD">
      <w:pPr>
        <w:ind w:left="284"/>
        <w:rPr>
          <w:rFonts w:ascii="Arial" w:hAnsi="Arial" w:cs="Arial"/>
          <w:sz w:val="22"/>
          <w:szCs w:val="22"/>
        </w:rPr>
      </w:pPr>
      <w:r w:rsidRPr="003D19DE">
        <w:rPr>
          <w:rFonts w:ascii="Arial" w:hAnsi="Arial" w:cs="Arial"/>
          <w:sz w:val="22"/>
          <w:szCs w:val="22"/>
        </w:rPr>
        <w:t>2. Importance within organisation</w:t>
      </w:r>
    </w:p>
    <w:p w14:paraId="01D7AB4F" w14:textId="77777777" w:rsidR="00EF5277" w:rsidRPr="003D19DE" w:rsidRDefault="00EF5277" w:rsidP="00A458BD">
      <w:pPr>
        <w:ind w:left="284"/>
        <w:rPr>
          <w:rFonts w:ascii="Arial" w:hAnsi="Arial" w:cs="Arial"/>
          <w:sz w:val="22"/>
          <w:szCs w:val="22"/>
        </w:rPr>
      </w:pPr>
      <w:r w:rsidRPr="003D19DE">
        <w:rPr>
          <w:rFonts w:ascii="Arial" w:hAnsi="Arial" w:cs="Arial"/>
          <w:sz w:val="22"/>
          <w:szCs w:val="22"/>
        </w:rPr>
        <w:t>3. Proactive relationships with E</w:t>
      </w:r>
      <w:r w:rsidR="006A113E" w:rsidRPr="003D19DE">
        <w:rPr>
          <w:rFonts w:ascii="Arial" w:hAnsi="Arial" w:cs="Arial"/>
          <w:sz w:val="22"/>
          <w:szCs w:val="22"/>
        </w:rPr>
        <w:t>n</w:t>
      </w:r>
      <w:r w:rsidRPr="003D19DE">
        <w:rPr>
          <w:rFonts w:ascii="Arial" w:hAnsi="Arial" w:cs="Arial"/>
          <w:sz w:val="22"/>
          <w:szCs w:val="22"/>
        </w:rPr>
        <w:t>vironmental/Conservation organisations</w:t>
      </w:r>
    </w:p>
    <w:p w14:paraId="01D7AB50" w14:textId="77777777" w:rsidR="00081D14" w:rsidRDefault="00081D14" w:rsidP="00A458BD">
      <w:pPr>
        <w:spacing w:line="276" w:lineRule="auto"/>
        <w:ind w:left="284"/>
        <w:rPr>
          <w:rFonts w:ascii="Arial" w:eastAsia="Calibri" w:hAnsi="Arial" w:cs="Arial"/>
          <w:b/>
          <w:sz w:val="22"/>
          <w:szCs w:val="22"/>
          <w:lang w:eastAsia="en-US"/>
        </w:rPr>
      </w:pPr>
    </w:p>
    <w:p w14:paraId="01D7AB51" w14:textId="77777777" w:rsidR="00081D14" w:rsidRPr="00081D14" w:rsidRDefault="00081D14" w:rsidP="00A458BD">
      <w:pPr>
        <w:spacing w:line="276" w:lineRule="auto"/>
        <w:ind w:left="284"/>
        <w:rPr>
          <w:rFonts w:ascii="Arial" w:eastAsia="Calibri" w:hAnsi="Arial" w:cs="Arial"/>
          <w:sz w:val="22"/>
          <w:szCs w:val="22"/>
          <w:lang w:eastAsia="en-US"/>
        </w:rPr>
      </w:pPr>
      <w:r w:rsidRPr="00081D14">
        <w:rPr>
          <w:rFonts w:ascii="Arial" w:eastAsia="Calibri" w:hAnsi="Arial" w:cs="Arial"/>
          <w:sz w:val="22"/>
          <w:szCs w:val="22"/>
          <w:lang w:eastAsia="en-US"/>
        </w:rPr>
        <w:t>The scoring methodology for this question shall be the criteria detailed in Table A.</w:t>
      </w:r>
    </w:p>
    <w:p w14:paraId="01D7AB52" w14:textId="77777777" w:rsidR="00081D14" w:rsidRDefault="00081D14" w:rsidP="00081D14">
      <w:pPr>
        <w:spacing w:line="276" w:lineRule="auto"/>
        <w:ind w:firstLine="360"/>
        <w:rPr>
          <w:rFonts w:ascii="Arial" w:eastAsia="Calibri" w:hAnsi="Arial" w:cs="Arial"/>
          <w:b/>
          <w:sz w:val="22"/>
          <w:szCs w:val="22"/>
          <w:lang w:eastAsia="en-US"/>
        </w:rPr>
      </w:pPr>
    </w:p>
    <w:p w14:paraId="01D7AB53" w14:textId="77777777" w:rsidR="00081D14" w:rsidRPr="001F7CA1" w:rsidRDefault="00081D14" w:rsidP="00A458BD">
      <w:pPr>
        <w:spacing w:line="276" w:lineRule="auto"/>
        <w:ind w:firstLine="284"/>
        <w:rPr>
          <w:rFonts w:ascii="Arial" w:eastAsia="Calibri" w:hAnsi="Arial" w:cs="Arial"/>
          <w:b/>
          <w:sz w:val="22"/>
          <w:szCs w:val="22"/>
          <w:lang w:eastAsia="en-US"/>
        </w:rPr>
      </w:pPr>
      <w:r w:rsidRPr="001F7CA1">
        <w:rPr>
          <w:rFonts w:ascii="Arial" w:eastAsia="Calibri" w:hAnsi="Arial" w:cs="Arial"/>
          <w:b/>
          <w:sz w:val="22"/>
          <w:szCs w:val="22"/>
          <w:lang w:eastAsia="en-US"/>
        </w:rPr>
        <w:t>Public Services (Social Value) Act 2012</w:t>
      </w:r>
    </w:p>
    <w:p w14:paraId="01D7AB54" w14:textId="77777777" w:rsidR="00081D14" w:rsidRPr="001F7CA1" w:rsidRDefault="00081D14" w:rsidP="00081D14">
      <w:pPr>
        <w:spacing w:line="276" w:lineRule="auto"/>
        <w:ind w:firstLine="360"/>
        <w:rPr>
          <w:rFonts w:ascii="Arial" w:eastAsia="Calibri" w:hAnsi="Arial" w:cs="Arial"/>
          <w:b/>
          <w:sz w:val="22"/>
          <w:szCs w:val="22"/>
          <w:lang w:eastAsia="en-US"/>
        </w:rPr>
      </w:pPr>
    </w:p>
    <w:p w14:paraId="01D7AB55" w14:textId="77777777" w:rsidR="00081D14" w:rsidRDefault="00081D14" w:rsidP="00081D14">
      <w:pPr>
        <w:spacing w:line="276" w:lineRule="auto"/>
        <w:ind w:left="284"/>
        <w:rPr>
          <w:rFonts w:ascii="Arial" w:eastAsia="Calibri" w:hAnsi="Arial" w:cs="Arial"/>
          <w:sz w:val="22"/>
          <w:szCs w:val="22"/>
          <w:lang w:eastAsia="en-US"/>
        </w:rPr>
      </w:pPr>
      <w:r w:rsidRPr="001F7CA1">
        <w:rPr>
          <w:rFonts w:ascii="Arial" w:eastAsia="Calibri" w:hAnsi="Arial" w:cs="Arial"/>
          <w:sz w:val="22"/>
          <w:szCs w:val="22"/>
          <w:lang w:eastAsia="en-US"/>
        </w:rPr>
        <w:t>The Bidder is required to demonstrate how their solution for ECC’s requirement will deliver improvements to the economic, social or environmental wellbeing of the relevant area of Essex.</w:t>
      </w:r>
    </w:p>
    <w:p w14:paraId="01D7AB56" w14:textId="77777777" w:rsidR="00081D14" w:rsidRDefault="00081D14" w:rsidP="00081D14">
      <w:pPr>
        <w:spacing w:line="276" w:lineRule="auto"/>
        <w:ind w:left="284"/>
        <w:rPr>
          <w:rFonts w:ascii="Arial" w:eastAsia="Calibri" w:hAnsi="Arial" w:cs="Arial"/>
          <w:sz w:val="22"/>
          <w:szCs w:val="22"/>
          <w:lang w:eastAsia="en-US"/>
        </w:rPr>
      </w:pPr>
    </w:p>
    <w:p w14:paraId="01D7AB57" w14:textId="77777777" w:rsidR="00081D14" w:rsidRDefault="00081D14" w:rsidP="00081D14">
      <w:pPr>
        <w:spacing w:line="276" w:lineRule="auto"/>
        <w:ind w:left="284"/>
        <w:rPr>
          <w:rFonts w:ascii="Arial" w:eastAsia="Calibri" w:hAnsi="Arial" w:cs="Arial"/>
          <w:sz w:val="22"/>
          <w:szCs w:val="22"/>
          <w:lang w:eastAsia="en-US"/>
        </w:rPr>
      </w:pPr>
      <w:r>
        <w:rPr>
          <w:rFonts w:ascii="Arial" w:eastAsia="Calibri" w:hAnsi="Arial" w:cs="Arial"/>
          <w:sz w:val="22"/>
          <w:szCs w:val="22"/>
          <w:lang w:eastAsia="en-US"/>
        </w:rPr>
        <w:t>The scoring methodology for this question shall be the criteria detailed in Table A.</w:t>
      </w:r>
    </w:p>
    <w:p w14:paraId="6C09D1B3" w14:textId="77777777" w:rsidR="00832C57" w:rsidRDefault="00832C57" w:rsidP="00081D14">
      <w:pPr>
        <w:spacing w:line="276" w:lineRule="auto"/>
        <w:ind w:left="284"/>
        <w:rPr>
          <w:rFonts w:ascii="Arial" w:eastAsia="Calibri" w:hAnsi="Arial" w:cs="Arial"/>
          <w:b/>
          <w:sz w:val="22"/>
          <w:szCs w:val="22"/>
          <w:lang w:eastAsia="en-US"/>
        </w:rPr>
      </w:pPr>
    </w:p>
    <w:p w14:paraId="03CA1C76" w14:textId="34D7E092" w:rsidR="003C79EF" w:rsidRPr="003C79EF" w:rsidRDefault="003C79EF" w:rsidP="00081D14">
      <w:pPr>
        <w:spacing w:line="276" w:lineRule="auto"/>
        <w:ind w:left="284"/>
        <w:rPr>
          <w:rFonts w:ascii="Arial" w:eastAsia="Calibri" w:hAnsi="Arial" w:cs="Arial"/>
          <w:b/>
          <w:sz w:val="22"/>
          <w:szCs w:val="22"/>
          <w:lang w:eastAsia="en-US"/>
        </w:rPr>
      </w:pPr>
      <w:r w:rsidRPr="003C79EF">
        <w:rPr>
          <w:rFonts w:ascii="Arial" w:eastAsia="Calibri" w:hAnsi="Arial" w:cs="Arial"/>
          <w:b/>
          <w:sz w:val="22"/>
          <w:szCs w:val="22"/>
          <w:lang w:eastAsia="en-US"/>
        </w:rPr>
        <w:t>Statutory Permissions</w:t>
      </w:r>
    </w:p>
    <w:p w14:paraId="757A9D4B" w14:textId="77777777" w:rsidR="002F1299" w:rsidRDefault="002F1299" w:rsidP="003C79EF">
      <w:pPr>
        <w:spacing w:line="276" w:lineRule="auto"/>
        <w:ind w:left="284"/>
        <w:rPr>
          <w:rFonts w:ascii="Arial" w:eastAsia="Calibri" w:hAnsi="Arial" w:cs="Arial"/>
          <w:sz w:val="22"/>
          <w:szCs w:val="22"/>
          <w:lang w:eastAsia="en-US"/>
        </w:rPr>
      </w:pPr>
    </w:p>
    <w:p w14:paraId="6F27B9EE" w14:textId="67061715" w:rsidR="003C79EF" w:rsidRDefault="003C79EF" w:rsidP="003C79EF">
      <w:pPr>
        <w:spacing w:line="276" w:lineRule="auto"/>
        <w:ind w:left="284"/>
        <w:rPr>
          <w:rFonts w:ascii="Arial" w:eastAsia="Calibri" w:hAnsi="Arial" w:cs="Arial"/>
          <w:sz w:val="22"/>
          <w:szCs w:val="22"/>
          <w:lang w:eastAsia="en-US"/>
        </w:rPr>
      </w:pPr>
      <w:r>
        <w:rPr>
          <w:rFonts w:ascii="Arial" w:eastAsia="Calibri" w:hAnsi="Arial" w:cs="Arial"/>
          <w:sz w:val="22"/>
          <w:szCs w:val="22"/>
          <w:lang w:eastAsia="en-US"/>
        </w:rPr>
        <w:t xml:space="preserve">The Bidder is to provide evidence of that they have required Planning </w:t>
      </w:r>
      <w:r w:rsidRPr="003C79EF">
        <w:rPr>
          <w:rFonts w:ascii="Arial" w:eastAsia="Calibri" w:hAnsi="Arial" w:cs="Arial"/>
          <w:sz w:val="22"/>
          <w:szCs w:val="22"/>
          <w:lang w:eastAsia="en-US"/>
        </w:rPr>
        <w:t>permissions</w:t>
      </w:r>
      <w:r>
        <w:rPr>
          <w:rFonts w:ascii="Arial" w:eastAsia="Calibri" w:hAnsi="Arial" w:cs="Arial"/>
          <w:sz w:val="22"/>
          <w:szCs w:val="22"/>
          <w:lang w:eastAsia="en-US"/>
        </w:rPr>
        <w:t xml:space="preserve"> and Environmental Permit </w:t>
      </w:r>
      <w:r w:rsidRPr="003C79EF">
        <w:rPr>
          <w:rFonts w:ascii="Arial" w:eastAsia="Calibri" w:hAnsi="Arial" w:cs="Arial"/>
          <w:sz w:val="22"/>
          <w:szCs w:val="22"/>
          <w:lang w:eastAsia="en-US"/>
        </w:rPr>
        <w:t>for any/all proposed facilities to undertake the Servi</w:t>
      </w:r>
      <w:r>
        <w:rPr>
          <w:rFonts w:ascii="Arial" w:eastAsia="Calibri" w:hAnsi="Arial" w:cs="Arial"/>
          <w:sz w:val="22"/>
          <w:szCs w:val="22"/>
          <w:lang w:eastAsia="en-US"/>
        </w:rPr>
        <w:t>ce(s) required by the Authority.</w:t>
      </w:r>
    </w:p>
    <w:p w14:paraId="48B1D38F" w14:textId="77777777" w:rsidR="003C79EF" w:rsidRDefault="003C79EF" w:rsidP="003C79EF">
      <w:pPr>
        <w:spacing w:line="276" w:lineRule="auto"/>
        <w:ind w:left="284"/>
        <w:rPr>
          <w:rFonts w:ascii="Arial" w:eastAsia="Calibri" w:hAnsi="Arial" w:cs="Arial"/>
          <w:sz w:val="22"/>
          <w:szCs w:val="22"/>
          <w:lang w:eastAsia="en-US"/>
        </w:rPr>
      </w:pPr>
    </w:p>
    <w:p w14:paraId="690DF681" w14:textId="141AC637" w:rsidR="003C79EF" w:rsidRDefault="003C79EF" w:rsidP="003C79EF">
      <w:pPr>
        <w:spacing w:line="276" w:lineRule="auto"/>
        <w:ind w:left="284"/>
        <w:rPr>
          <w:rFonts w:ascii="Arial" w:eastAsia="Calibri" w:hAnsi="Arial" w:cs="Arial"/>
          <w:sz w:val="22"/>
          <w:szCs w:val="22"/>
          <w:lang w:eastAsia="en-US"/>
        </w:rPr>
      </w:pPr>
      <w:r>
        <w:rPr>
          <w:rFonts w:ascii="Arial" w:eastAsia="Calibri" w:hAnsi="Arial" w:cs="Arial"/>
          <w:sz w:val="22"/>
          <w:szCs w:val="22"/>
          <w:lang w:eastAsia="en-US"/>
        </w:rPr>
        <w:t>Assistance in responding to this question can be located on the following link:</w:t>
      </w:r>
    </w:p>
    <w:p w14:paraId="57B69FBC" w14:textId="77777777" w:rsidR="003C79EF" w:rsidRDefault="003C79EF" w:rsidP="003C79EF">
      <w:pPr>
        <w:spacing w:line="276" w:lineRule="auto"/>
        <w:ind w:left="284"/>
        <w:rPr>
          <w:rFonts w:ascii="Arial" w:eastAsia="Calibri" w:hAnsi="Arial" w:cs="Arial"/>
          <w:sz w:val="22"/>
          <w:szCs w:val="22"/>
          <w:lang w:eastAsia="en-US"/>
        </w:rPr>
      </w:pPr>
    </w:p>
    <w:p w14:paraId="6232FA6E" w14:textId="39E42C3A" w:rsidR="003C79EF" w:rsidRDefault="005A1804" w:rsidP="003C79EF">
      <w:pPr>
        <w:spacing w:line="276" w:lineRule="auto"/>
        <w:ind w:left="284"/>
        <w:rPr>
          <w:rFonts w:ascii="Arial" w:eastAsia="Calibri" w:hAnsi="Arial" w:cs="Arial"/>
          <w:sz w:val="22"/>
          <w:szCs w:val="22"/>
          <w:lang w:eastAsia="en-US"/>
        </w:rPr>
      </w:pPr>
      <w:hyperlink r:id="rId18" w:history="1">
        <w:r w:rsidR="003C79EF" w:rsidRPr="003C79EF">
          <w:rPr>
            <w:rStyle w:val="Hyperlink"/>
            <w:rFonts w:ascii="Arial" w:eastAsia="Calibri" w:hAnsi="Arial" w:cs="Arial"/>
            <w:sz w:val="22"/>
            <w:szCs w:val="22"/>
            <w:lang w:eastAsia="en-US"/>
          </w:rPr>
          <w:t>Environmental permitting guidance: Core guidance - GOV.UK</w:t>
        </w:r>
      </w:hyperlink>
    </w:p>
    <w:p w14:paraId="01817F75" w14:textId="77777777" w:rsidR="003C79EF" w:rsidRDefault="003C79EF" w:rsidP="003C79EF">
      <w:pPr>
        <w:spacing w:line="276" w:lineRule="auto"/>
        <w:ind w:left="284"/>
        <w:rPr>
          <w:rFonts w:ascii="Arial" w:eastAsia="Calibri" w:hAnsi="Arial" w:cs="Arial"/>
          <w:sz w:val="22"/>
          <w:szCs w:val="22"/>
          <w:lang w:eastAsia="en-US"/>
        </w:rPr>
      </w:pPr>
    </w:p>
    <w:p w14:paraId="60036738" w14:textId="045DAA7B" w:rsidR="003C79EF" w:rsidRDefault="003C79EF" w:rsidP="003C79EF">
      <w:pPr>
        <w:spacing w:line="276" w:lineRule="auto"/>
        <w:ind w:left="284"/>
        <w:rPr>
          <w:rFonts w:ascii="Arial" w:eastAsia="Calibri" w:hAnsi="Arial" w:cs="Arial"/>
          <w:sz w:val="22"/>
          <w:szCs w:val="22"/>
          <w:lang w:eastAsia="en-US"/>
        </w:rPr>
      </w:pPr>
      <w:r>
        <w:rPr>
          <w:rFonts w:ascii="Arial" w:eastAsia="Calibri" w:hAnsi="Arial" w:cs="Arial"/>
          <w:sz w:val="22"/>
          <w:szCs w:val="22"/>
          <w:lang w:eastAsia="en-US"/>
        </w:rPr>
        <w:t>The scoring methodology for this question is Pass or Fail.</w:t>
      </w:r>
    </w:p>
    <w:p w14:paraId="01D7AB58" w14:textId="77777777" w:rsidR="00472D6F" w:rsidRPr="001C5102" w:rsidRDefault="00655EC0" w:rsidP="00AA2D8D">
      <w:pPr>
        <w:pStyle w:val="Heading3"/>
        <w:numPr>
          <w:ilvl w:val="0"/>
          <w:numId w:val="27"/>
        </w:numPr>
        <w:ind w:hanging="436"/>
        <w:rPr>
          <w:rFonts w:ascii="Arial" w:hAnsi="Arial" w:cs="Arial"/>
          <w:sz w:val="22"/>
          <w:szCs w:val="22"/>
        </w:rPr>
      </w:pPr>
      <w:bookmarkStart w:id="17" w:name="_Toc464749476"/>
      <w:r w:rsidRPr="001C5102">
        <w:rPr>
          <w:rFonts w:ascii="Arial" w:hAnsi="Arial" w:cs="Arial"/>
          <w:sz w:val="22"/>
          <w:szCs w:val="22"/>
        </w:rPr>
        <w:t>Freedom of</w:t>
      </w:r>
      <w:r w:rsidR="00472D6F" w:rsidRPr="001C5102">
        <w:rPr>
          <w:rFonts w:ascii="Arial" w:hAnsi="Arial" w:cs="Arial"/>
          <w:sz w:val="22"/>
          <w:szCs w:val="22"/>
        </w:rPr>
        <w:t xml:space="preserve"> Information</w:t>
      </w:r>
      <w:bookmarkEnd w:id="17"/>
    </w:p>
    <w:p w14:paraId="01D7AB59" w14:textId="77777777" w:rsidR="00472D6F" w:rsidRDefault="00472D6F" w:rsidP="00472D6F">
      <w:pPr>
        <w:rPr>
          <w:rFonts w:ascii="Arial" w:hAnsi="Arial" w:cs="Arial"/>
          <w:b/>
          <w:sz w:val="22"/>
          <w:szCs w:val="22"/>
        </w:rPr>
      </w:pPr>
    </w:p>
    <w:p w14:paraId="01D7AB5A" w14:textId="77777777" w:rsidR="00472D6F" w:rsidRPr="00801831" w:rsidRDefault="00472D6F" w:rsidP="00A458BD">
      <w:pPr>
        <w:ind w:left="284"/>
        <w:rPr>
          <w:rFonts w:ascii="Arial" w:hAnsi="Arial" w:cs="Arial"/>
          <w:sz w:val="22"/>
          <w:szCs w:val="22"/>
        </w:rPr>
      </w:pPr>
      <w:r w:rsidRPr="00801831">
        <w:rPr>
          <w:rFonts w:ascii="Arial" w:hAnsi="Arial" w:cs="Arial"/>
          <w:sz w:val="22"/>
          <w:szCs w:val="22"/>
        </w:rPr>
        <w:t>If a Bidder considers that any information supplied for the purposes of this ITT is either confidential in nature or commercially sensitive and an exemption applies this should be highlighted in the body of the ITT submission and the reasons for its sensitivity given in the table in the form supplied.</w:t>
      </w:r>
    </w:p>
    <w:p w14:paraId="01D7AB5B" w14:textId="77777777" w:rsidR="00F1399F" w:rsidRDefault="00F1399F" w:rsidP="00A458BD">
      <w:pPr>
        <w:ind w:left="284"/>
        <w:rPr>
          <w:rFonts w:ascii="Arial" w:hAnsi="Arial" w:cs="Arial"/>
          <w:sz w:val="22"/>
          <w:szCs w:val="22"/>
        </w:rPr>
      </w:pPr>
    </w:p>
    <w:p w14:paraId="01D7AB5C" w14:textId="77777777" w:rsidR="00472D6F" w:rsidRDefault="00472D6F" w:rsidP="00A458BD">
      <w:pPr>
        <w:ind w:left="284"/>
        <w:rPr>
          <w:rFonts w:ascii="Arial" w:hAnsi="Arial" w:cs="Arial"/>
          <w:sz w:val="22"/>
          <w:szCs w:val="22"/>
        </w:rPr>
      </w:pPr>
      <w:r w:rsidRPr="00801831">
        <w:rPr>
          <w:rFonts w:ascii="Arial" w:hAnsi="Arial" w:cs="Arial"/>
          <w:sz w:val="22"/>
          <w:szCs w:val="22"/>
        </w:rPr>
        <w:t xml:space="preserve">Submission of a completed table does not guarantee that the information highlighted will be recognised as an exemption, this will be subject to clarification.  </w:t>
      </w:r>
    </w:p>
    <w:p w14:paraId="01D7AB5D" w14:textId="619D8E6D" w:rsidR="00F1399F" w:rsidRPr="001C5102" w:rsidRDefault="00325660" w:rsidP="00AA2D8D">
      <w:pPr>
        <w:pStyle w:val="Heading3"/>
        <w:numPr>
          <w:ilvl w:val="0"/>
          <w:numId w:val="27"/>
        </w:numPr>
        <w:ind w:hanging="436"/>
        <w:rPr>
          <w:rFonts w:ascii="Arial" w:hAnsi="Arial" w:cs="Arial"/>
          <w:sz w:val="22"/>
          <w:szCs w:val="22"/>
        </w:rPr>
      </w:pPr>
      <w:bookmarkStart w:id="18" w:name="_Toc464749477"/>
      <w:r w:rsidRPr="001C5102">
        <w:rPr>
          <w:rFonts w:ascii="Arial" w:hAnsi="Arial" w:cs="Arial"/>
          <w:sz w:val="22"/>
          <w:szCs w:val="22"/>
        </w:rPr>
        <w:t xml:space="preserve">Scoring Methodology </w:t>
      </w:r>
      <w:r w:rsidR="00D56B3A">
        <w:rPr>
          <w:rFonts w:ascii="Arial" w:hAnsi="Arial" w:cs="Arial"/>
          <w:sz w:val="22"/>
          <w:szCs w:val="22"/>
        </w:rPr>
        <w:t>Scoring Table</w:t>
      </w:r>
      <w:bookmarkEnd w:id="18"/>
    </w:p>
    <w:p w14:paraId="01D7AB5E" w14:textId="77777777" w:rsidR="009B5DC4" w:rsidRPr="009B5DC4" w:rsidRDefault="009B5DC4" w:rsidP="009B5DC4"/>
    <w:p w14:paraId="01D7AB5F" w14:textId="77777777" w:rsidR="009B5DC4" w:rsidRDefault="009B5DC4" w:rsidP="00A458BD">
      <w:pPr>
        <w:ind w:left="709" w:hanging="425"/>
        <w:rPr>
          <w:rFonts w:ascii="Arial" w:hAnsi="Arial" w:cs="Arial"/>
          <w:sz w:val="22"/>
          <w:szCs w:val="22"/>
        </w:rPr>
      </w:pPr>
      <w:r w:rsidRPr="009B5DC4">
        <w:rPr>
          <w:rFonts w:ascii="Arial" w:hAnsi="Arial" w:cs="Arial"/>
          <w:sz w:val="22"/>
          <w:szCs w:val="22"/>
        </w:rPr>
        <w:t>5</w:t>
      </w:r>
      <w:r>
        <w:rPr>
          <w:rFonts w:ascii="Arial" w:hAnsi="Arial" w:cs="Arial"/>
          <w:sz w:val="22"/>
          <w:szCs w:val="22"/>
        </w:rPr>
        <w:t xml:space="preserve"> =</w:t>
      </w:r>
      <w:r w:rsidR="00B67701">
        <w:rPr>
          <w:rFonts w:ascii="Arial" w:hAnsi="Arial" w:cs="Arial"/>
          <w:sz w:val="22"/>
          <w:szCs w:val="22"/>
        </w:rPr>
        <w:t xml:space="preserve"> </w:t>
      </w:r>
      <w:r w:rsidRPr="009B5DC4">
        <w:rPr>
          <w:rFonts w:ascii="Arial" w:hAnsi="Arial" w:cs="Arial"/>
          <w:sz w:val="22"/>
          <w:szCs w:val="22"/>
        </w:rPr>
        <w:t>Outstanding – Offers an excellent level of performance which exceeds notional requirements; represents industry best practice.</w:t>
      </w:r>
    </w:p>
    <w:p w14:paraId="01D7AB60" w14:textId="77777777" w:rsidR="009B5DC4" w:rsidRPr="009B5DC4" w:rsidRDefault="009B5DC4" w:rsidP="00A458BD">
      <w:pPr>
        <w:ind w:left="709" w:hanging="425"/>
        <w:rPr>
          <w:rFonts w:ascii="Arial" w:hAnsi="Arial" w:cs="Arial"/>
          <w:sz w:val="22"/>
          <w:szCs w:val="22"/>
        </w:rPr>
      </w:pPr>
    </w:p>
    <w:p w14:paraId="01D7AB61" w14:textId="77777777" w:rsidR="009B5DC4" w:rsidRDefault="009B5DC4" w:rsidP="00A458BD">
      <w:pPr>
        <w:ind w:left="709" w:hanging="425"/>
        <w:rPr>
          <w:rFonts w:ascii="Arial" w:hAnsi="Arial" w:cs="Arial"/>
          <w:sz w:val="22"/>
          <w:szCs w:val="22"/>
        </w:rPr>
      </w:pPr>
      <w:r w:rsidRPr="009B5DC4">
        <w:rPr>
          <w:rFonts w:ascii="Arial" w:hAnsi="Arial" w:cs="Arial"/>
          <w:sz w:val="22"/>
          <w:szCs w:val="22"/>
        </w:rPr>
        <w:t>4</w:t>
      </w:r>
      <w:r>
        <w:rPr>
          <w:rFonts w:ascii="Arial" w:hAnsi="Arial" w:cs="Arial"/>
          <w:sz w:val="22"/>
          <w:szCs w:val="22"/>
        </w:rPr>
        <w:t xml:space="preserve"> = </w:t>
      </w:r>
      <w:r w:rsidRPr="009B5DC4">
        <w:rPr>
          <w:rFonts w:ascii="Arial" w:hAnsi="Arial" w:cs="Arial"/>
          <w:sz w:val="22"/>
          <w:szCs w:val="22"/>
        </w:rPr>
        <w:t>Highly Acceptable – Comfortably satisfies all requirements, negligible risk of failure.</w:t>
      </w:r>
      <w:r>
        <w:rPr>
          <w:rFonts w:ascii="Arial" w:hAnsi="Arial" w:cs="Arial"/>
          <w:sz w:val="22"/>
          <w:szCs w:val="22"/>
        </w:rPr>
        <w:t xml:space="preserve"> </w:t>
      </w:r>
      <w:r w:rsidRPr="009B5DC4">
        <w:rPr>
          <w:rFonts w:ascii="Arial" w:hAnsi="Arial" w:cs="Arial"/>
          <w:sz w:val="22"/>
          <w:szCs w:val="22"/>
        </w:rPr>
        <w:t xml:space="preserve">Highly competent response. Successful delivery almost assured. </w:t>
      </w:r>
    </w:p>
    <w:p w14:paraId="01D7AB62" w14:textId="77777777" w:rsidR="009B5DC4" w:rsidRPr="009B5DC4" w:rsidRDefault="009B5DC4" w:rsidP="00A458BD">
      <w:pPr>
        <w:ind w:left="709" w:hanging="425"/>
        <w:rPr>
          <w:rFonts w:ascii="Arial" w:hAnsi="Arial" w:cs="Arial"/>
          <w:sz w:val="22"/>
          <w:szCs w:val="22"/>
        </w:rPr>
      </w:pPr>
    </w:p>
    <w:p w14:paraId="01D7AB63" w14:textId="77777777" w:rsidR="009B5DC4" w:rsidRPr="009B5DC4" w:rsidRDefault="009B5DC4" w:rsidP="00A458BD">
      <w:pPr>
        <w:ind w:left="709" w:hanging="425"/>
        <w:rPr>
          <w:rFonts w:ascii="Arial" w:hAnsi="Arial" w:cs="Arial"/>
          <w:sz w:val="22"/>
          <w:szCs w:val="22"/>
        </w:rPr>
      </w:pPr>
      <w:r w:rsidRPr="009B5DC4">
        <w:rPr>
          <w:rFonts w:ascii="Arial" w:hAnsi="Arial" w:cs="Arial"/>
          <w:sz w:val="22"/>
          <w:szCs w:val="22"/>
        </w:rPr>
        <w:t>3</w:t>
      </w:r>
      <w:r>
        <w:rPr>
          <w:rFonts w:ascii="Arial" w:hAnsi="Arial" w:cs="Arial"/>
          <w:sz w:val="22"/>
          <w:szCs w:val="22"/>
        </w:rPr>
        <w:t xml:space="preserve"> = </w:t>
      </w:r>
      <w:r w:rsidRPr="009B5DC4">
        <w:rPr>
          <w:rFonts w:ascii="Arial" w:hAnsi="Arial" w:cs="Arial"/>
          <w:sz w:val="22"/>
          <w:szCs w:val="22"/>
        </w:rPr>
        <w:t>Acceptable – Satisfies all requirements to at least an average level, successful delivery considered highly probable, no shortcomings apparent.</w:t>
      </w:r>
    </w:p>
    <w:p w14:paraId="01D7AB64" w14:textId="77777777" w:rsidR="009B5DC4" w:rsidRDefault="009B5DC4" w:rsidP="00A458BD">
      <w:pPr>
        <w:ind w:left="709" w:hanging="425"/>
        <w:rPr>
          <w:rFonts w:ascii="Arial" w:hAnsi="Arial" w:cs="Arial"/>
          <w:sz w:val="22"/>
          <w:szCs w:val="22"/>
        </w:rPr>
      </w:pPr>
    </w:p>
    <w:p w14:paraId="01D7AB65" w14:textId="77777777" w:rsidR="009B5DC4" w:rsidRDefault="009B5DC4" w:rsidP="00A458BD">
      <w:pPr>
        <w:ind w:left="709" w:hanging="425"/>
        <w:rPr>
          <w:rFonts w:ascii="Arial" w:hAnsi="Arial" w:cs="Arial"/>
          <w:sz w:val="22"/>
          <w:szCs w:val="22"/>
        </w:rPr>
      </w:pPr>
      <w:r w:rsidRPr="009B5DC4">
        <w:rPr>
          <w:rFonts w:ascii="Arial" w:hAnsi="Arial" w:cs="Arial"/>
          <w:sz w:val="22"/>
          <w:szCs w:val="22"/>
        </w:rPr>
        <w:t>2</w:t>
      </w:r>
      <w:r>
        <w:rPr>
          <w:rFonts w:ascii="Arial" w:hAnsi="Arial" w:cs="Arial"/>
          <w:sz w:val="22"/>
          <w:szCs w:val="22"/>
        </w:rPr>
        <w:t xml:space="preserve"> = </w:t>
      </w:r>
      <w:r w:rsidR="004F6957">
        <w:rPr>
          <w:rFonts w:ascii="Arial" w:hAnsi="Arial" w:cs="Arial"/>
          <w:sz w:val="22"/>
          <w:szCs w:val="22"/>
        </w:rPr>
        <w:t xml:space="preserve">Cause for concern – </w:t>
      </w:r>
      <w:r w:rsidR="006C08D6" w:rsidRPr="006C08D6">
        <w:rPr>
          <w:rFonts w:ascii="Arial" w:hAnsi="Arial" w:cs="Arial"/>
          <w:sz w:val="22"/>
          <w:szCs w:val="22"/>
        </w:rPr>
        <w:t>Mainly compliant, but does not fully satisfy the requirements due to minor aspects and shortcomings.  Successful delivery considered uncertain</w:t>
      </w:r>
      <w:r w:rsidR="006C08D6">
        <w:rPr>
          <w:rFonts w:ascii="Arial" w:hAnsi="Arial" w:cs="Arial"/>
          <w:sz w:val="22"/>
          <w:szCs w:val="22"/>
        </w:rPr>
        <w:t>.</w:t>
      </w:r>
    </w:p>
    <w:p w14:paraId="01D7AB66" w14:textId="77777777" w:rsidR="009B5DC4" w:rsidRPr="009B5DC4" w:rsidRDefault="009B5DC4" w:rsidP="00A458BD">
      <w:pPr>
        <w:ind w:left="709" w:hanging="425"/>
        <w:rPr>
          <w:rFonts w:ascii="Arial" w:hAnsi="Arial" w:cs="Arial"/>
          <w:sz w:val="22"/>
          <w:szCs w:val="22"/>
        </w:rPr>
      </w:pPr>
    </w:p>
    <w:p w14:paraId="01D7AB67" w14:textId="77777777" w:rsidR="009B5DC4" w:rsidRDefault="009B5DC4" w:rsidP="00A458BD">
      <w:pPr>
        <w:tabs>
          <w:tab w:val="left" w:pos="993"/>
        </w:tabs>
        <w:ind w:left="709" w:hanging="425"/>
        <w:rPr>
          <w:rFonts w:ascii="Arial" w:hAnsi="Arial" w:cs="Arial"/>
          <w:sz w:val="22"/>
          <w:szCs w:val="22"/>
        </w:rPr>
      </w:pPr>
      <w:r w:rsidRPr="009B5DC4">
        <w:rPr>
          <w:rFonts w:ascii="Arial" w:hAnsi="Arial" w:cs="Arial"/>
          <w:sz w:val="22"/>
          <w:szCs w:val="22"/>
        </w:rPr>
        <w:t>1</w:t>
      </w:r>
      <w:r>
        <w:rPr>
          <w:rFonts w:ascii="Arial" w:hAnsi="Arial" w:cs="Arial"/>
          <w:sz w:val="22"/>
          <w:szCs w:val="22"/>
        </w:rPr>
        <w:t xml:space="preserve"> = </w:t>
      </w:r>
      <w:r w:rsidRPr="009B5DC4">
        <w:rPr>
          <w:rFonts w:ascii="Arial" w:hAnsi="Arial" w:cs="Arial"/>
          <w:sz w:val="22"/>
          <w:szCs w:val="22"/>
        </w:rPr>
        <w:t>Unsatisfactory – Does not satisfy all the requirements, gives major concerns around contract performance, successful delivery considered uncertain or unlikely.</w:t>
      </w:r>
    </w:p>
    <w:p w14:paraId="01D7AB68" w14:textId="77777777" w:rsidR="009B5DC4" w:rsidRDefault="009B5DC4" w:rsidP="00A458BD">
      <w:pPr>
        <w:ind w:left="709" w:hanging="425"/>
        <w:rPr>
          <w:rFonts w:ascii="Arial" w:hAnsi="Arial" w:cs="Arial"/>
          <w:sz w:val="22"/>
          <w:szCs w:val="22"/>
        </w:rPr>
      </w:pPr>
    </w:p>
    <w:p w14:paraId="01D7AB69" w14:textId="77777777" w:rsidR="009B5DC4" w:rsidRDefault="009B5DC4" w:rsidP="00A458BD">
      <w:pPr>
        <w:tabs>
          <w:tab w:val="left" w:pos="284"/>
        </w:tabs>
        <w:ind w:left="709" w:hanging="425"/>
        <w:rPr>
          <w:rFonts w:ascii="Arial" w:hAnsi="Arial" w:cs="Arial"/>
          <w:sz w:val="22"/>
          <w:szCs w:val="22"/>
        </w:rPr>
      </w:pPr>
      <w:r w:rsidRPr="009B5DC4">
        <w:rPr>
          <w:rFonts w:ascii="Arial" w:hAnsi="Arial" w:cs="Arial"/>
          <w:sz w:val="22"/>
          <w:szCs w:val="22"/>
        </w:rPr>
        <w:t>0</w:t>
      </w:r>
      <w:r>
        <w:rPr>
          <w:rFonts w:ascii="Arial" w:hAnsi="Arial" w:cs="Arial"/>
          <w:sz w:val="22"/>
          <w:szCs w:val="22"/>
        </w:rPr>
        <w:t xml:space="preserve"> = </w:t>
      </w:r>
      <w:r w:rsidRPr="009B5DC4">
        <w:rPr>
          <w:rFonts w:ascii="Arial" w:hAnsi="Arial" w:cs="Arial"/>
          <w:sz w:val="22"/>
          <w:szCs w:val="22"/>
        </w:rPr>
        <w:t xml:space="preserve">Wholly Unsatisfactory – Non-compliant, fails to address specified requirements </w:t>
      </w:r>
    </w:p>
    <w:p w14:paraId="01D7AB6A" w14:textId="5090FA57" w:rsidR="002F1299" w:rsidRDefault="009B5DC4" w:rsidP="00A458BD">
      <w:pPr>
        <w:tabs>
          <w:tab w:val="left" w:pos="284"/>
          <w:tab w:val="left" w:pos="709"/>
        </w:tabs>
        <w:ind w:left="709" w:hanging="425"/>
      </w:pPr>
      <w:r>
        <w:rPr>
          <w:rFonts w:ascii="Arial" w:hAnsi="Arial" w:cs="Arial"/>
          <w:sz w:val="22"/>
          <w:szCs w:val="22"/>
        </w:rPr>
        <w:tab/>
      </w:r>
      <w:r>
        <w:rPr>
          <w:rFonts w:ascii="Arial" w:hAnsi="Arial" w:cs="Arial"/>
          <w:sz w:val="22"/>
          <w:szCs w:val="22"/>
        </w:rPr>
        <w:tab/>
      </w:r>
      <w:proofErr w:type="gramStart"/>
      <w:r w:rsidRPr="009B5DC4">
        <w:rPr>
          <w:rFonts w:ascii="Arial" w:hAnsi="Arial" w:cs="Arial"/>
          <w:sz w:val="22"/>
          <w:szCs w:val="22"/>
        </w:rPr>
        <w:t>sufficiently</w:t>
      </w:r>
      <w:proofErr w:type="gramEnd"/>
      <w:r w:rsidRPr="009B5DC4">
        <w:rPr>
          <w:rFonts w:ascii="Arial" w:hAnsi="Arial" w:cs="Arial"/>
          <w:sz w:val="22"/>
          <w:szCs w:val="22"/>
        </w:rPr>
        <w:t>, successful delivery considered highly unlikely</w:t>
      </w:r>
      <w:r>
        <w:t>.</w:t>
      </w:r>
    </w:p>
    <w:p w14:paraId="7B2B8B6E" w14:textId="64E0AD5A" w:rsidR="009B5DC4" w:rsidRDefault="002F1299" w:rsidP="00A458BD">
      <w:pPr>
        <w:tabs>
          <w:tab w:val="left" w:pos="284"/>
          <w:tab w:val="left" w:pos="709"/>
        </w:tabs>
        <w:ind w:left="709" w:hanging="425"/>
      </w:pPr>
      <w:r>
        <w:br w:type="page"/>
      </w:r>
    </w:p>
    <w:p w14:paraId="01D7AB6C" w14:textId="30A2223F" w:rsidR="00BA3663" w:rsidRPr="00081D14" w:rsidRDefault="00BA3663" w:rsidP="00BA3663">
      <w:pPr>
        <w:pStyle w:val="Heading3"/>
        <w:numPr>
          <w:ilvl w:val="0"/>
          <w:numId w:val="27"/>
        </w:numPr>
        <w:ind w:hanging="436"/>
        <w:rPr>
          <w:rFonts w:ascii="Arial" w:hAnsi="Arial" w:cs="Arial"/>
          <w:sz w:val="22"/>
          <w:szCs w:val="22"/>
        </w:rPr>
      </w:pPr>
      <w:r>
        <w:rPr>
          <w:rFonts w:ascii="Arial" w:hAnsi="Arial" w:cs="Arial"/>
          <w:sz w:val="22"/>
          <w:szCs w:val="22"/>
        </w:rPr>
        <w:t xml:space="preserve">Mini Competition </w:t>
      </w:r>
      <w:r w:rsidR="00041CB6">
        <w:rPr>
          <w:rFonts w:ascii="Arial" w:hAnsi="Arial" w:cs="Arial"/>
          <w:sz w:val="22"/>
          <w:szCs w:val="22"/>
        </w:rPr>
        <w:t>Overview</w:t>
      </w:r>
    </w:p>
    <w:p w14:paraId="01D7AB6D" w14:textId="77777777" w:rsidR="00BA3663" w:rsidRDefault="00BA3663" w:rsidP="00BA3663">
      <w:pPr>
        <w:ind w:left="284"/>
        <w:rPr>
          <w:rFonts w:ascii="Arial" w:hAnsi="Arial" w:cs="Arial"/>
          <w:b/>
          <w:sz w:val="22"/>
          <w:szCs w:val="22"/>
        </w:rPr>
      </w:pPr>
      <w:r>
        <w:rPr>
          <w:rFonts w:ascii="Arial" w:hAnsi="Arial" w:cs="Arial"/>
          <w:b/>
          <w:sz w:val="22"/>
          <w:szCs w:val="22"/>
        </w:rPr>
        <w:t xml:space="preserve"> </w:t>
      </w:r>
    </w:p>
    <w:p w14:paraId="01D7AB6E" w14:textId="77777777" w:rsidR="00BA3663" w:rsidRDefault="00BA3663" w:rsidP="004F07BE">
      <w:pPr>
        <w:ind w:left="284"/>
        <w:rPr>
          <w:rFonts w:ascii="Arial" w:hAnsi="Arial" w:cs="Arial"/>
          <w:sz w:val="22"/>
          <w:szCs w:val="22"/>
        </w:rPr>
      </w:pPr>
      <w:r>
        <w:rPr>
          <w:rFonts w:ascii="Arial" w:hAnsi="Arial" w:cs="Arial"/>
          <w:sz w:val="22"/>
          <w:szCs w:val="22"/>
        </w:rPr>
        <w:t>The invitation To Tender evaluation for the Short Term Contingency Residual Waste Framework will be 100% on Quality. This process will enable the Bidder to secure a supplier position on the Framework.</w:t>
      </w:r>
    </w:p>
    <w:p w14:paraId="01D7AB6F" w14:textId="77777777" w:rsidR="00BA3663" w:rsidRDefault="00BA3663" w:rsidP="004F07BE">
      <w:pPr>
        <w:ind w:left="284"/>
        <w:rPr>
          <w:rFonts w:ascii="Arial" w:hAnsi="Arial" w:cs="Arial"/>
          <w:sz w:val="22"/>
          <w:szCs w:val="22"/>
        </w:rPr>
      </w:pPr>
    </w:p>
    <w:p w14:paraId="01D7AB70" w14:textId="43DC9FFB" w:rsidR="00BA3663" w:rsidRDefault="00595E75" w:rsidP="004F07BE">
      <w:pPr>
        <w:tabs>
          <w:tab w:val="left" w:pos="284"/>
          <w:tab w:val="left" w:pos="709"/>
        </w:tabs>
        <w:ind w:left="284"/>
        <w:rPr>
          <w:rFonts w:ascii="Arial" w:hAnsi="Arial" w:cs="Arial"/>
          <w:sz w:val="22"/>
          <w:szCs w:val="22"/>
        </w:rPr>
      </w:pPr>
      <w:r>
        <w:rPr>
          <w:rFonts w:ascii="Arial" w:hAnsi="Arial" w:cs="Arial"/>
          <w:sz w:val="22"/>
          <w:szCs w:val="22"/>
        </w:rPr>
        <w:t>The m</w:t>
      </w:r>
      <w:r w:rsidR="00BA3663">
        <w:rPr>
          <w:rFonts w:ascii="Arial" w:hAnsi="Arial" w:cs="Arial"/>
          <w:sz w:val="22"/>
          <w:szCs w:val="22"/>
        </w:rPr>
        <w:t>ini-</w:t>
      </w:r>
      <w:r>
        <w:rPr>
          <w:rFonts w:ascii="Arial" w:hAnsi="Arial" w:cs="Arial"/>
          <w:sz w:val="22"/>
          <w:szCs w:val="22"/>
        </w:rPr>
        <w:t>c</w:t>
      </w:r>
      <w:r w:rsidR="00BA3663">
        <w:rPr>
          <w:rFonts w:ascii="Arial" w:hAnsi="Arial" w:cs="Arial"/>
          <w:sz w:val="22"/>
          <w:szCs w:val="22"/>
        </w:rPr>
        <w:t>ompetition process</w:t>
      </w:r>
      <w:r>
        <w:rPr>
          <w:rFonts w:ascii="Arial" w:hAnsi="Arial" w:cs="Arial"/>
          <w:sz w:val="22"/>
          <w:szCs w:val="22"/>
        </w:rPr>
        <w:t xml:space="preserve"> will be undertaken by the Authority as required</w:t>
      </w:r>
      <w:r w:rsidR="00BA3663">
        <w:rPr>
          <w:rFonts w:ascii="Arial" w:hAnsi="Arial" w:cs="Arial"/>
          <w:sz w:val="22"/>
          <w:szCs w:val="22"/>
        </w:rPr>
        <w:t xml:space="preserve">. </w:t>
      </w:r>
      <w:r w:rsidR="00BA3663" w:rsidRPr="00801831">
        <w:rPr>
          <w:rFonts w:ascii="Arial" w:hAnsi="Arial" w:cs="Arial"/>
          <w:sz w:val="22"/>
          <w:szCs w:val="22"/>
        </w:rPr>
        <w:t xml:space="preserve">The </w:t>
      </w:r>
      <w:r>
        <w:rPr>
          <w:rFonts w:ascii="Arial" w:hAnsi="Arial" w:cs="Arial"/>
          <w:sz w:val="22"/>
          <w:szCs w:val="22"/>
        </w:rPr>
        <w:t>Supplier will be adequately notified by the Authority when a mini competition process will be carried out. The Supplier will be required to com</w:t>
      </w:r>
      <w:r w:rsidR="00BA3663" w:rsidRPr="00801831">
        <w:rPr>
          <w:rFonts w:ascii="Arial" w:hAnsi="Arial" w:cs="Arial"/>
          <w:sz w:val="22"/>
          <w:szCs w:val="22"/>
        </w:rPr>
        <w:t xml:space="preserve">plete the attached </w:t>
      </w:r>
      <w:r w:rsidR="00BA3663">
        <w:rPr>
          <w:rFonts w:ascii="Arial" w:hAnsi="Arial" w:cs="Arial"/>
          <w:sz w:val="22"/>
          <w:szCs w:val="22"/>
        </w:rPr>
        <w:t>Rate Schedule Table (RST)</w:t>
      </w:r>
      <w:r w:rsidR="00BA3663" w:rsidRPr="00801831">
        <w:rPr>
          <w:rFonts w:ascii="Arial" w:hAnsi="Arial" w:cs="Arial"/>
          <w:sz w:val="22"/>
          <w:szCs w:val="22"/>
        </w:rPr>
        <w:t xml:space="preserve"> </w:t>
      </w:r>
      <w:r w:rsidR="00BA3663">
        <w:rPr>
          <w:rFonts w:ascii="Arial" w:hAnsi="Arial" w:cs="Arial"/>
          <w:sz w:val="22"/>
          <w:szCs w:val="22"/>
        </w:rPr>
        <w:t xml:space="preserve">as part of the </w:t>
      </w:r>
      <w:r w:rsidR="00041CB6">
        <w:rPr>
          <w:rFonts w:ascii="Arial" w:hAnsi="Arial" w:cs="Arial"/>
          <w:sz w:val="22"/>
          <w:szCs w:val="22"/>
        </w:rPr>
        <w:t>mini competition process.</w:t>
      </w:r>
    </w:p>
    <w:p w14:paraId="11AE655F" w14:textId="77777777" w:rsidR="00041CB6" w:rsidRDefault="00041CB6" w:rsidP="004F07BE">
      <w:pPr>
        <w:tabs>
          <w:tab w:val="left" w:pos="284"/>
          <w:tab w:val="left" w:pos="709"/>
        </w:tabs>
        <w:ind w:left="284"/>
        <w:rPr>
          <w:rFonts w:ascii="Arial" w:hAnsi="Arial" w:cs="Arial"/>
          <w:sz w:val="22"/>
          <w:szCs w:val="22"/>
        </w:rPr>
      </w:pPr>
    </w:p>
    <w:p w14:paraId="6A73B55E" w14:textId="77777777" w:rsidR="00041CB6" w:rsidRDefault="00041CB6" w:rsidP="004F07BE">
      <w:pPr>
        <w:tabs>
          <w:tab w:val="left" w:pos="284"/>
          <w:tab w:val="left" w:pos="709"/>
        </w:tabs>
        <w:ind w:left="284"/>
        <w:rPr>
          <w:rFonts w:ascii="Arial" w:hAnsi="Arial" w:cs="Arial"/>
          <w:sz w:val="22"/>
          <w:szCs w:val="22"/>
        </w:rPr>
      </w:pPr>
      <w:r>
        <w:rPr>
          <w:rFonts w:ascii="Arial" w:hAnsi="Arial" w:cs="Arial"/>
          <w:sz w:val="22"/>
          <w:szCs w:val="22"/>
        </w:rPr>
        <w:object w:dxaOrig="1551" w:dyaOrig="1004" w14:anchorId="7401B867">
          <v:shape id="_x0000_i1027" type="#_x0000_t75" style="width:77.25pt;height:50.25pt" o:ole="">
            <v:imagedata r:id="rId19" o:title=""/>
          </v:shape>
          <o:OLEObject Type="Embed" ProgID="Excel.Sheet.8" ShapeID="_x0000_i1027" DrawAspect="Icon" ObjectID="_1550570255" r:id="rId20"/>
        </w:object>
      </w:r>
    </w:p>
    <w:p w14:paraId="01D7AB71" w14:textId="77777777" w:rsidR="00BA3663" w:rsidRDefault="00BA3663" w:rsidP="004F07BE">
      <w:pPr>
        <w:tabs>
          <w:tab w:val="left" w:pos="284"/>
          <w:tab w:val="left" w:pos="709"/>
        </w:tabs>
        <w:ind w:left="284"/>
        <w:rPr>
          <w:rFonts w:ascii="Arial" w:hAnsi="Arial" w:cs="Arial"/>
          <w:sz w:val="22"/>
          <w:szCs w:val="22"/>
        </w:rPr>
      </w:pPr>
    </w:p>
    <w:p w14:paraId="01D7AB72" w14:textId="77777777" w:rsidR="00BA3663" w:rsidRDefault="00BA3663" w:rsidP="004F07BE">
      <w:pPr>
        <w:tabs>
          <w:tab w:val="left" w:pos="284"/>
          <w:tab w:val="left" w:pos="709"/>
        </w:tabs>
        <w:ind w:left="284"/>
        <w:rPr>
          <w:rFonts w:ascii="Arial" w:hAnsi="Arial" w:cs="Arial"/>
          <w:sz w:val="22"/>
          <w:szCs w:val="22"/>
        </w:rPr>
      </w:pPr>
      <w:r>
        <w:rPr>
          <w:rFonts w:ascii="Arial" w:hAnsi="Arial" w:cs="Arial"/>
          <w:sz w:val="22"/>
          <w:szCs w:val="22"/>
        </w:rPr>
        <w:t>Details of how this mini competition will be undertaken and evaluated by the Authority is detailed in Clause 4 of the Framework Terms and Conditions. RSTs will only be evaluated where a Bidder has successfully qualified for inclusion as a Framework supplier.</w:t>
      </w:r>
    </w:p>
    <w:p w14:paraId="4A1A3E71" w14:textId="77777777" w:rsidR="00D44692" w:rsidRDefault="00D44692" w:rsidP="004F07BE">
      <w:pPr>
        <w:tabs>
          <w:tab w:val="left" w:pos="284"/>
          <w:tab w:val="left" w:pos="709"/>
        </w:tabs>
        <w:ind w:left="284"/>
        <w:rPr>
          <w:rFonts w:ascii="Arial" w:hAnsi="Arial" w:cs="Arial"/>
          <w:sz w:val="22"/>
          <w:szCs w:val="22"/>
        </w:rPr>
      </w:pPr>
    </w:p>
    <w:p w14:paraId="6BDA4EBD" w14:textId="4D73D617" w:rsidR="00D44692" w:rsidRDefault="00D44692" w:rsidP="004F07BE">
      <w:pPr>
        <w:tabs>
          <w:tab w:val="left" w:pos="284"/>
          <w:tab w:val="left" w:pos="709"/>
        </w:tabs>
        <w:ind w:left="284"/>
        <w:rPr>
          <w:rFonts w:ascii="Arial" w:hAnsi="Arial" w:cs="Arial"/>
          <w:sz w:val="22"/>
          <w:szCs w:val="22"/>
        </w:rPr>
      </w:pPr>
      <w:r w:rsidRPr="00D44692">
        <w:rPr>
          <w:rFonts w:ascii="Arial" w:hAnsi="Arial" w:cs="Arial"/>
          <w:sz w:val="22"/>
          <w:szCs w:val="22"/>
        </w:rPr>
        <w:t xml:space="preserve">Bidders are </w:t>
      </w:r>
      <w:r w:rsidRPr="00D44692">
        <w:rPr>
          <w:rFonts w:ascii="Arial" w:hAnsi="Arial" w:cs="Arial"/>
          <w:b/>
          <w:sz w:val="22"/>
          <w:szCs w:val="22"/>
        </w:rPr>
        <w:t>NOT</w:t>
      </w:r>
      <w:r w:rsidRPr="00D44692">
        <w:rPr>
          <w:rFonts w:ascii="Arial" w:hAnsi="Arial" w:cs="Arial"/>
          <w:sz w:val="22"/>
          <w:szCs w:val="22"/>
        </w:rPr>
        <w:t xml:space="preserve"> required to complete and submit the RST as part of this framework tender process.</w:t>
      </w:r>
    </w:p>
    <w:p w14:paraId="62E4B8A0" w14:textId="77777777" w:rsidR="00041CB6" w:rsidRDefault="00041CB6" w:rsidP="004F07BE">
      <w:pPr>
        <w:tabs>
          <w:tab w:val="left" w:pos="284"/>
          <w:tab w:val="left" w:pos="709"/>
        </w:tabs>
        <w:ind w:left="284"/>
        <w:rPr>
          <w:rFonts w:ascii="Arial" w:hAnsi="Arial" w:cs="Arial"/>
          <w:sz w:val="22"/>
          <w:szCs w:val="22"/>
        </w:rPr>
      </w:pPr>
    </w:p>
    <w:p w14:paraId="7B8BC73C" w14:textId="6503BB96" w:rsidR="00041CB6" w:rsidRPr="009B5DC4" w:rsidRDefault="00041CB6" w:rsidP="004F07BE">
      <w:pPr>
        <w:tabs>
          <w:tab w:val="left" w:pos="284"/>
          <w:tab w:val="left" w:pos="709"/>
        </w:tabs>
        <w:ind w:left="284"/>
        <w:rPr>
          <w:rFonts w:ascii="Arial" w:hAnsi="Arial" w:cs="Arial"/>
          <w:sz w:val="22"/>
          <w:szCs w:val="22"/>
        </w:rPr>
      </w:pPr>
      <w:r>
        <w:rPr>
          <w:rFonts w:ascii="Arial" w:hAnsi="Arial" w:cs="Arial"/>
          <w:sz w:val="22"/>
          <w:szCs w:val="22"/>
        </w:rPr>
        <w:t xml:space="preserve">The Authority reserves the right to amend the Rate Schedule Table (RST) at any point during the Agreement. </w:t>
      </w:r>
    </w:p>
    <w:p w14:paraId="01D7AB73" w14:textId="695FEAC3" w:rsidR="00F1399F" w:rsidRPr="001C5102" w:rsidRDefault="00F1399F" w:rsidP="004F07BE">
      <w:pPr>
        <w:pStyle w:val="Heading3"/>
        <w:numPr>
          <w:ilvl w:val="0"/>
          <w:numId w:val="27"/>
        </w:numPr>
        <w:ind w:left="284" w:firstLine="0"/>
        <w:rPr>
          <w:rFonts w:ascii="Arial" w:hAnsi="Arial" w:cs="Arial"/>
          <w:sz w:val="22"/>
          <w:szCs w:val="22"/>
        </w:rPr>
      </w:pPr>
      <w:bookmarkStart w:id="19" w:name="_Toc464749480"/>
      <w:r w:rsidRPr="001C5102">
        <w:rPr>
          <w:rFonts w:ascii="Arial" w:hAnsi="Arial" w:cs="Arial"/>
          <w:sz w:val="22"/>
          <w:szCs w:val="22"/>
        </w:rPr>
        <w:t xml:space="preserve">Section B </w:t>
      </w:r>
      <w:bookmarkEnd w:id="19"/>
      <w:r w:rsidR="00BA3663" w:rsidRPr="001C5102">
        <w:rPr>
          <w:rFonts w:ascii="Arial" w:hAnsi="Arial" w:cs="Arial"/>
          <w:sz w:val="22"/>
          <w:szCs w:val="22"/>
        </w:rPr>
        <w:t>Declaration</w:t>
      </w:r>
    </w:p>
    <w:p w14:paraId="01D7AB74" w14:textId="77777777" w:rsidR="00BA3663" w:rsidRPr="00BA3663" w:rsidRDefault="00F1399F" w:rsidP="004F07BE">
      <w:pPr>
        <w:pStyle w:val="Heading3"/>
        <w:ind w:left="284"/>
        <w:rPr>
          <w:rFonts w:ascii="Arial" w:hAnsi="Arial" w:cs="Arial"/>
          <w:b w:val="0"/>
          <w:sz w:val="22"/>
          <w:szCs w:val="22"/>
        </w:rPr>
      </w:pPr>
      <w:r w:rsidRPr="00BA3663">
        <w:rPr>
          <w:rFonts w:ascii="Arial" w:hAnsi="Arial" w:cs="Arial"/>
          <w:b w:val="0"/>
          <w:sz w:val="22"/>
          <w:szCs w:val="22"/>
        </w:rPr>
        <w:t xml:space="preserve">The bidder is to read and </w:t>
      </w:r>
      <w:r w:rsidR="006E243D" w:rsidRPr="00BA3663">
        <w:rPr>
          <w:rFonts w:ascii="Arial" w:hAnsi="Arial" w:cs="Arial"/>
          <w:b w:val="0"/>
          <w:sz w:val="22"/>
          <w:szCs w:val="22"/>
        </w:rPr>
        <w:t>confirm agreement to</w:t>
      </w:r>
      <w:r w:rsidRPr="00BA3663">
        <w:rPr>
          <w:rFonts w:ascii="Arial" w:hAnsi="Arial" w:cs="Arial"/>
          <w:b w:val="0"/>
          <w:sz w:val="22"/>
          <w:szCs w:val="22"/>
        </w:rPr>
        <w:t xml:space="preserve"> the Section B Declaration – Form of Tender document.</w:t>
      </w:r>
      <w:bookmarkStart w:id="20" w:name="_Toc464749475"/>
      <w:r w:rsidR="00BA3663" w:rsidRPr="00BA3663">
        <w:rPr>
          <w:rFonts w:ascii="Arial" w:hAnsi="Arial" w:cs="Arial"/>
          <w:b w:val="0"/>
          <w:sz w:val="22"/>
          <w:szCs w:val="22"/>
        </w:rPr>
        <w:t xml:space="preserve"> </w:t>
      </w:r>
    </w:p>
    <w:p w14:paraId="01D7AB75" w14:textId="77777777" w:rsidR="00472D6F" w:rsidRPr="001C5102" w:rsidRDefault="00325660" w:rsidP="004F07BE">
      <w:pPr>
        <w:pStyle w:val="Heading3"/>
        <w:numPr>
          <w:ilvl w:val="0"/>
          <w:numId w:val="27"/>
        </w:numPr>
        <w:ind w:left="284" w:firstLine="0"/>
        <w:rPr>
          <w:rFonts w:ascii="Arial" w:hAnsi="Arial" w:cs="Arial"/>
          <w:sz w:val="22"/>
          <w:szCs w:val="22"/>
        </w:rPr>
      </w:pPr>
      <w:bookmarkStart w:id="21" w:name="_Toc464749481"/>
      <w:bookmarkEnd w:id="20"/>
      <w:r w:rsidRPr="001C5102">
        <w:rPr>
          <w:rFonts w:ascii="Arial" w:hAnsi="Arial" w:cs="Arial"/>
          <w:sz w:val="22"/>
          <w:szCs w:val="22"/>
        </w:rPr>
        <w:t>Bidder Feedback</w:t>
      </w:r>
      <w:bookmarkEnd w:id="21"/>
    </w:p>
    <w:p w14:paraId="01D7AB76" w14:textId="77777777" w:rsidR="00325660" w:rsidRDefault="00325660" w:rsidP="004F07BE">
      <w:pPr>
        <w:ind w:left="284"/>
        <w:rPr>
          <w:rFonts w:ascii="Arial" w:hAnsi="Arial" w:cs="Arial"/>
          <w:b/>
          <w:sz w:val="22"/>
          <w:szCs w:val="22"/>
        </w:rPr>
      </w:pPr>
    </w:p>
    <w:p w14:paraId="01D7AB77" w14:textId="77777777" w:rsidR="00325660" w:rsidRDefault="00325660" w:rsidP="004F07BE">
      <w:pPr>
        <w:ind w:left="284"/>
        <w:rPr>
          <w:rFonts w:ascii="Arial" w:eastAsia="Calibri" w:hAnsi="Arial" w:cs="Arial"/>
          <w:sz w:val="22"/>
          <w:szCs w:val="22"/>
          <w:lang w:eastAsia="en-US"/>
        </w:rPr>
      </w:pPr>
      <w:r w:rsidRPr="00801831">
        <w:rPr>
          <w:rFonts w:ascii="Arial" w:eastAsia="Calibri" w:hAnsi="Arial" w:cs="Arial"/>
          <w:sz w:val="22"/>
          <w:szCs w:val="22"/>
          <w:lang w:eastAsia="en-US"/>
        </w:rPr>
        <w:t>This section provides Bidders with an opportunity to provide feedback or comments regarding the structure or f</w:t>
      </w:r>
      <w:r w:rsidR="00655EC0" w:rsidRPr="00801831">
        <w:rPr>
          <w:rFonts w:ascii="Arial" w:eastAsia="Calibri" w:hAnsi="Arial" w:cs="Arial"/>
          <w:sz w:val="22"/>
          <w:szCs w:val="22"/>
          <w:lang w:eastAsia="en-US"/>
        </w:rPr>
        <w:t>ormat of this ITT</w:t>
      </w:r>
      <w:r w:rsidRPr="00801831">
        <w:rPr>
          <w:rFonts w:ascii="Arial" w:eastAsia="Calibri" w:hAnsi="Arial" w:cs="Arial"/>
          <w:sz w:val="22"/>
          <w:szCs w:val="22"/>
          <w:lang w:eastAsia="en-US"/>
        </w:rPr>
        <w:t>.</w:t>
      </w:r>
    </w:p>
    <w:p w14:paraId="01D7AB78" w14:textId="77777777" w:rsidR="00801831" w:rsidRPr="00801831" w:rsidRDefault="00801831" w:rsidP="004F07BE">
      <w:pPr>
        <w:ind w:left="284"/>
        <w:rPr>
          <w:rFonts w:ascii="Arial" w:eastAsia="Calibri" w:hAnsi="Arial" w:cs="Arial"/>
          <w:sz w:val="22"/>
          <w:szCs w:val="22"/>
          <w:lang w:eastAsia="en-US"/>
        </w:rPr>
      </w:pPr>
    </w:p>
    <w:p w14:paraId="01D7AB79" w14:textId="77777777" w:rsidR="00A31184" w:rsidRPr="00554BAF" w:rsidRDefault="00325660" w:rsidP="004F07BE">
      <w:pPr>
        <w:ind w:left="284"/>
        <w:rPr>
          <w:rFonts w:ascii="Arial" w:hAnsi="Arial" w:cs="Arial"/>
          <w:b/>
          <w:sz w:val="22"/>
          <w:szCs w:val="22"/>
        </w:rPr>
      </w:pPr>
      <w:r w:rsidRPr="00801831">
        <w:rPr>
          <w:rFonts w:ascii="Arial" w:eastAsia="Calibri" w:hAnsi="Arial" w:cs="Arial"/>
          <w:sz w:val="22"/>
          <w:szCs w:val="22"/>
          <w:lang w:eastAsia="en-US"/>
        </w:rPr>
        <w:t>We are continuing work to update and improve our standard</w:t>
      </w:r>
      <w:r w:rsidR="00801831" w:rsidRPr="00801831">
        <w:rPr>
          <w:rFonts w:ascii="Arial" w:eastAsia="Calibri" w:hAnsi="Arial" w:cs="Arial"/>
          <w:sz w:val="22"/>
          <w:szCs w:val="22"/>
          <w:lang w:eastAsia="en-US"/>
        </w:rPr>
        <w:t xml:space="preserve"> tender</w:t>
      </w:r>
      <w:r w:rsidRPr="00801831">
        <w:rPr>
          <w:rFonts w:ascii="Arial" w:eastAsia="Calibri" w:hAnsi="Arial" w:cs="Arial"/>
          <w:sz w:val="22"/>
          <w:szCs w:val="22"/>
          <w:lang w:eastAsia="en-US"/>
        </w:rPr>
        <w:t xml:space="preserve"> templates and welcome any constructive feedback from Bidders. </w:t>
      </w:r>
    </w:p>
    <w:sectPr w:rsidR="00A31184" w:rsidRPr="00554BAF" w:rsidSect="00B33AB0">
      <w:headerReference w:type="default" r:id="rId21"/>
      <w:footerReference w:type="even" r:id="rId22"/>
      <w:footerReference w:type="default" r:id="rId23"/>
      <w:pgSz w:w="12240" w:h="15840"/>
      <w:pgMar w:top="1304" w:right="1797" w:bottom="1140" w:left="1797" w:header="720" w:footer="720" w:gutter="0"/>
      <w:paperSrc w:first="2" w:other="2"/>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6623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D7AB7E" w14:textId="77777777" w:rsidR="00E60F2E" w:rsidRDefault="00E60F2E">
      <w:r>
        <w:separator/>
      </w:r>
    </w:p>
  </w:endnote>
  <w:endnote w:type="continuationSeparator" w:id="0">
    <w:p w14:paraId="01D7AB7F" w14:textId="77777777" w:rsidR="00E60F2E" w:rsidRDefault="00E60F2E">
      <w:r>
        <w:continuationSeparator/>
      </w:r>
    </w:p>
  </w:endnote>
  <w:endnote w:type="continuationNotice" w:id="1">
    <w:p w14:paraId="01D7AB80" w14:textId="77777777" w:rsidR="00E60F2E" w:rsidRDefault="00E60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AB84" w14:textId="77777777" w:rsidR="00E60F2E" w:rsidRDefault="00E60F2E" w:rsidP="006D7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D7AB85" w14:textId="77777777" w:rsidR="00E60F2E" w:rsidRDefault="00E60F2E" w:rsidP="009B3D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AB86" w14:textId="35E66275" w:rsidR="00E60F2E" w:rsidRPr="00B12408" w:rsidRDefault="00E60F2E" w:rsidP="006D7580">
    <w:pPr>
      <w:pStyle w:val="Footer"/>
      <w:framePr w:wrap="around" w:vAnchor="text" w:hAnchor="margin" w:xAlign="right" w:y="1"/>
      <w:rPr>
        <w:rStyle w:val="PageNumber"/>
        <w:rFonts w:ascii="Arial" w:hAnsi="Arial" w:cs="Arial"/>
        <w:sz w:val="18"/>
        <w:szCs w:val="18"/>
      </w:rPr>
    </w:pPr>
    <w:r w:rsidRPr="00B12408">
      <w:rPr>
        <w:rStyle w:val="PageNumber"/>
        <w:rFonts w:ascii="Arial" w:hAnsi="Arial" w:cs="Arial"/>
        <w:sz w:val="18"/>
        <w:szCs w:val="18"/>
      </w:rPr>
      <w:fldChar w:fldCharType="begin"/>
    </w:r>
    <w:r w:rsidRPr="00B12408">
      <w:rPr>
        <w:rStyle w:val="PageNumber"/>
        <w:rFonts w:ascii="Arial" w:hAnsi="Arial" w:cs="Arial"/>
        <w:sz w:val="18"/>
        <w:szCs w:val="18"/>
      </w:rPr>
      <w:instrText xml:space="preserve">PAGE  </w:instrText>
    </w:r>
    <w:r w:rsidRPr="00B12408">
      <w:rPr>
        <w:rStyle w:val="PageNumber"/>
        <w:rFonts w:ascii="Arial" w:hAnsi="Arial" w:cs="Arial"/>
        <w:sz w:val="18"/>
        <w:szCs w:val="18"/>
      </w:rPr>
      <w:fldChar w:fldCharType="separate"/>
    </w:r>
    <w:r w:rsidR="005A1804">
      <w:rPr>
        <w:rStyle w:val="PageNumber"/>
        <w:rFonts w:ascii="Arial" w:hAnsi="Arial" w:cs="Arial"/>
        <w:noProof/>
        <w:sz w:val="18"/>
        <w:szCs w:val="18"/>
      </w:rPr>
      <w:t>1</w:t>
    </w:r>
    <w:r w:rsidRPr="00B12408">
      <w:rPr>
        <w:rStyle w:val="PageNumber"/>
        <w:rFonts w:ascii="Arial" w:hAnsi="Arial" w:cs="Arial"/>
        <w:sz w:val="18"/>
        <w:szCs w:val="18"/>
      </w:rPr>
      <w:fldChar w:fldCharType="end"/>
    </w:r>
  </w:p>
  <w:p w14:paraId="01D7AB87" w14:textId="77777777" w:rsidR="00E60F2E" w:rsidRPr="00B12408" w:rsidRDefault="00E60F2E" w:rsidP="009B3D04">
    <w:pPr>
      <w:pStyle w:val="Footer"/>
      <w:ind w:right="360"/>
      <w:rPr>
        <w:rFonts w:ascii="Arial" w:hAnsi="Arial" w:cs="Arial"/>
        <w:sz w:val="18"/>
        <w:szCs w:val="18"/>
      </w:rPr>
    </w:pPr>
    <w:r>
      <w:rPr>
        <w:rFonts w:ascii="Arial" w:hAnsi="Arial" w:cs="Arial"/>
        <w:sz w:val="18"/>
        <w:szCs w:val="18"/>
      </w:rPr>
      <w:t>Version 1.0</w:t>
    </w:r>
    <w:r w:rsidRPr="00B12408">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7AB7B" w14:textId="77777777" w:rsidR="00E60F2E" w:rsidRDefault="00E60F2E">
      <w:r>
        <w:separator/>
      </w:r>
    </w:p>
  </w:footnote>
  <w:footnote w:type="continuationSeparator" w:id="0">
    <w:p w14:paraId="01D7AB7C" w14:textId="77777777" w:rsidR="00E60F2E" w:rsidRDefault="00E60F2E">
      <w:r>
        <w:continuationSeparator/>
      </w:r>
    </w:p>
  </w:footnote>
  <w:footnote w:type="continuationNotice" w:id="1">
    <w:p w14:paraId="01D7AB7D" w14:textId="77777777" w:rsidR="00E60F2E" w:rsidRDefault="00E60F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7AB81" w14:textId="6C675B69" w:rsidR="00E60F2E" w:rsidRDefault="00E60F2E">
    <w:pPr>
      <w:pStyle w:val="Header"/>
      <w:rPr>
        <w:rFonts w:ascii="Arial" w:hAnsi="Arial" w:cs="Arial"/>
        <w:sz w:val="18"/>
        <w:szCs w:val="18"/>
      </w:rPr>
    </w:pPr>
    <w:r w:rsidRPr="00CD3C9D">
      <w:rPr>
        <w:rFonts w:ascii="Arial" w:hAnsi="Arial" w:cs="Arial"/>
        <w:sz w:val="18"/>
        <w:szCs w:val="18"/>
      </w:rPr>
      <w:t>A</w:t>
    </w:r>
    <w:r>
      <w:rPr>
        <w:rFonts w:ascii="Arial" w:hAnsi="Arial" w:cs="Arial"/>
        <w:sz w:val="18"/>
        <w:szCs w:val="18"/>
      </w:rPr>
      <w:t>ccelerated Open P</w:t>
    </w:r>
    <w:r w:rsidRPr="00CD3C9D">
      <w:rPr>
        <w:rFonts w:ascii="Arial" w:hAnsi="Arial" w:cs="Arial"/>
        <w:sz w:val="18"/>
        <w:szCs w:val="18"/>
      </w:rPr>
      <w:t>rocedure</w:t>
    </w:r>
    <w:r>
      <w:rPr>
        <w:rFonts w:ascii="Arial" w:hAnsi="Arial" w:cs="Arial"/>
        <w:sz w:val="18"/>
        <w:szCs w:val="18"/>
      </w:rPr>
      <w:t xml:space="preserve"> Bidder Guidance</w:t>
    </w:r>
    <w:r>
      <w:rPr>
        <w:rFonts w:ascii="Arial" w:hAnsi="Arial" w:cs="Arial"/>
        <w:sz w:val="18"/>
        <w:szCs w:val="18"/>
      </w:rPr>
      <w:tab/>
    </w:r>
    <w:r w:rsidRPr="0098497B">
      <w:rPr>
        <w:rFonts w:ascii="Arial" w:hAnsi="Arial" w:cs="Arial"/>
        <w:sz w:val="18"/>
        <w:szCs w:val="18"/>
      </w:rPr>
      <w:t xml:space="preserve">               </w:t>
    </w:r>
    <w:r>
      <w:rPr>
        <w:rFonts w:ascii="Arial" w:hAnsi="Arial" w:cs="Arial"/>
        <w:sz w:val="18"/>
        <w:szCs w:val="18"/>
      </w:rPr>
      <w:tab/>
      <w:t>8 March 2017</w:t>
    </w:r>
    <w:r w:rsidRPr="0098497B">
      <w:rPr>
        <w:rFonts w:ascii="Arial" w:hAnsi="Arial" w:cs="Arial"/>
        <w:sz w:val="18"/>
        <w:szCs w:val="18"/>
      </w:rPr>
      <w:tab/>
    </w:r>
  </w:p>
  <w:p w14:paraId="01D7AB82" w14:textId="77777777" w:rsidR="00E60F2E" w:rsidRDefault="00E60F2E" w:rsidP="00C97B8F">
    <w:pPr>
      <w:pStyle w:val="Header"/>
      <w:pBdr>
        <w:bottom w:val="single" w:sz="12" w:space="1" w:color="auto"/>
      </w:pBdr>
      <w:jc w:val="center"/>
      <w:rPr>
        <w:rFonts w:ascii="Arial" w:hAnsi="Arial" w:cs="Arial"/>
        <w:sz w:val="18"/>
        <w:szCs w:val="18"/>
      </w:rPr>
    </w:pPr>
  </w:p>
  <w:p w14:paraId="01D7AB83" w14:textId="77777777" w:rsidR="00E60F2E" w:rsidRPr="0098497B" w:rsidRDefault="00E60F2E" w:rsidP="00C97B8F">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1FEF"/>
    <w:multiLevelType w:val="hybridMultilevel"/>
    <w:tmpl w:val="A692A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2693759"/>
    <w:multiLevelType w:val="hybridMultilevel"/>
    <w:tmpl w:val="19C63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21139C"/>
    <w:multiLevelType w:val="hybridMultilevel"/>
    <w:tmpl w:val="324032E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08E2042F"/>
    <w:multiLevelType w:val="hybridMultilevel"/>
    <w:tmpl w:val="5DD2BC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F">
      <w:start w:val="1"/>
      <w:numFmt w:val="decimal"/>
      <w:lvlText w:val="%3."/>
      <w:lvlJc w:val="lef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0D202E15"/>
    <w:multiLevelType w:val="hybridMultilevel"/>
    <w:tmpl w:val="548E4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45480B"/>
    <w:multiLevelType w:val="hybridMultilevel"/>
    <w:tmpl w:val="86062ECC"/>
    <w:lvl w:ilvl="0" w:tplc="0B60BA38">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14EE2639"/>
    <w:multiLevelType w:val="hybridMultilevel"/>
    <w:tmpl w:val="28525B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5F34897"/>
    <w:multiLevelType w:val="hybridMultilevel"/>
    <w:tmpl w:val="A9B659E8"/>
    <w:lvl w:ilvl="0" w:tplc="DEF284C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1847191D"/>
    <w:multiLevelType w:val="hybridMultilevel"/>
    <w:tmpl w:val="725CB2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85C2582"/>
    <w:multiLevelType w:val="hybridMultilevel"/>
    <w:tmpl w:val="BDE0AB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027DF4"/>
    <w:multiLevelType w:val="hybridMultilevel"/>
    <w:tmpl w:val="9752A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1A9B6AE4"/>
    <w:multiLevelType w:val="hybridMultilevel"/>
    <w:tmpl w:val="E110B9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2">
    <w:nsid w:val="1B7B74A8"/>
    <w:multiLevelType w:val="hybridMultilevel"/>
    <w:tmpl w:val="CF6E593E"/>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86F60FA"/>
    <w:multiLevelType w:val="hybridMultilevel"/>
    <w:tmpl w:val="AAE46DCC"/>
    <w:lvl w:ilvl="0" w:tplc="08090001">
      <w:start w:val="1"/>
      <w:numFmt w:val="bullet"/>
      <w:lvlText w:val=""/>
      <w:lvlJc w:val="left"/>
      <w:pPr>
        <w:ind w:left="1080" w:hanging="360"/>
      </w:pPr>
      <w:rPr>
        <w:rFonts w:ascii="Symbol" w:hAnsi="Symbol" w:hint="default"/>
      </w:rPr>
    </w:lvl>
    <w:lvl w:ilvl="1" w:tplc="C0121356">
      <w:start w:val="1"/>
      <w:numFmt w:val="bullet"/>
      <w:lvlText w:val="o"/>
      <w:lvlJc w:val="left"/>
      <w:pPr>
        <w:ind w:left="1800" w:hanging="360"/>
      </w:pPr>
      <w:rPr>
        <w:rFonts w:ascii="Courier New" w:hAnsi="Courier New" w:cs="Courier New" w:hint="default"/>
        <w:color w:val="FF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7F2627"/>
    <w:multiLevelType w:val="hybridMultilevel"/>
    <w:tmpl w:val="D730F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673D9C"/>
    <w:multiLevelType w:val="hybridMultilevel"/>
    <w:tmpl w:val="9CE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7991823"/>
    <w:multiLevelType w:val="hybridMultilevel"/>
    <w:tmpl w:val="63786F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nsid w:val="3A1570E8"/>
    <w:multiLevelType w:val="singleLevel"/>
    <w:tmpl w:val="AA5E455C"/>
    <w:lvl w:ilvl="0">
      <w:start w:val="3"/>
      <w:numFmt w:val="lowerRoman"/>
      <w:lvlText w:val="(%1)"/>
      <w:lvlJc w:val="left"/>
      <w:pPr>
        <w:tabs>
          <w:tab w:val="num" w:pos="1440"/>
        </w:tabs>
        <w:ind w:left="1440" w:hanging="720"/>
      </w:pPr>
      <w:rPr>
        <w:rFonts w:hint="default"/>
      </w:rPr>
    </w:lvl>
  </w:abstractNum>
  <w:abstractNum w:abstractNumId="18">
    <w:nsid w:val="3AC02381"/>
    <w:multiLevelType w:val="hybridMultilevel"/>
    <w:tmpl w:val="4BCE8F46"/>
    <w:lvl w:ilvl="0" w:tplc="07908E9C">
      <w:start w:val="1"/>
      <w:numFmt w:val="lowerRoman"/>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3E2F5E22"/>
    <w:multiLevelType w:val="singleLevel"/>
    <w:tmpl w:val="D92633E0"/>
    <w:lvl w:ilvl="0">
      <w:start w:val="11"/>
      <w:numFmt w:val="decimal"/>
      <w:lvlText w:val="%1."/>
      <w:lvlJc w:val="left"/>
      <w:pPr>
        <w:tabs>
          <w:tab w:val="num" w:pos="720"/>
        </w:tabs>
        <w:ind w:left="720" w:hanging="720"/>
      </w:pPr>
      <w:rPr>
        <w:rFonts w:hint="default"/>
      </w:rPr>
    </w:lvl>
  </w:abstractNum>
  <w:abstractNum w:abstractNumId="21">
    <w:nsid w:val="3E3E0C5B"/>
    <w:multiLevelType w:val="hybridMultilevel"/>
    <w:tmpl w:val="3D02C69C"/>
    <w:lvl w:ilvl="0" w:tplc="03485E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0F70FAF"/>
    <w:multiLevelType w:val="singleLevel"/>
    <w:tmpl w:val="48987036"/>
    <w:lvl w:ilvl="0">
      <w:start w:val="5"/>
      <w:numFmt w:val="decimal"/>
      <w:lvlText w:val="%1."/>
      <w:lvlJc w:val="left"/>
      <w:pPr>
        <w:tabs>
          <w:tab w:val="num" w:pos="720"/>
        </w:tabs>
        <w:ind w:left="720" w:hanging="720"/>
      </w:pPr>
      <w:rPr>
        <w:rFonts w:hint="default"/>
      </w:rPr>
    </w:lvl>
  </w:abstractNum>
  <w:abstractNum w:abstractNumId="23">
    <w:nsid w:val="41842B05"/>
    <w:multiLevelType w:val="hybridMultilevel"/>
    <w:tmpl w:val="39D029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nsid w:val="447B6EB8"/>
    <w:multiLevelType w:val="hybridMultilevel"/>
    <w:tmpl w:val="9C562D44"/>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66D7851"/>
    <w:multiLevelType w:val="hybridMultilevel"/>
    <w:tmpl w:val="BBECBF9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546157A2"/>
    <w:multiLevelType w:val="hybridMultilevel"/>
    <w:tmpl w:val="CBDE9976"/>
    <w:lvl w:ilvl="0" w:tplc="C52EFFC4">
      <w:start w:val="1"/>
      <w:numFmt w:val="decimal"/>
      <w:lvlText w:val="%1."/>
      <w:lvlJc w:val="left"/>
      <w:pPr>
        <w:ind w:left="720" w:hanging="360"/>
      </w:pPr>
      <w:rPr>
        <w:rFonts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A1D65B1"/>
    <w:multiLevelType w:val="hybridMultilevel"/>
    <w:tmpl w:val="18E44F7A"/>
    <w:lvl w:ilvl="0" w:tplc="95F2D0C0">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5B75723C"/>
    <w:multiLevelType w:val="hybridMultilevel"/>
    <w:tmpl w:val="C54201F4"/>
    <w:lvl w:ilvl="0" w:tplc="5E9047EE">
      <w:start w:val="1"/>
      <w:numFmt w:val="decimal"/>
      <w:lvlText w:val="%1."/>
      <w:lvlJc w:val="left"/>
      <w:pPr>
        <w:tabs>
          <w:tab w:val="num" w:pos="1080"/>
        </w:tabs>
        <w:ind w:left="1080" w:hanging="720"/>
      </w:pPr>
      <w:rPr>
        <w:rFonts w:hint="default"/>
        <w:b/>
      </w:rPr>
    </w:lvl>
    <w:lvl w:ilvl="1" w:tplc="08090001">
      <w:start w:val="1"/>
      <w:numFmt w:val="bullet"/>
      <w:lvlText w:val=""/>
      <w:lvlJc w:val="left"/>
      <w:pPr>
        <w:tabs>
          <w:tab w:val="num" w:pos="1440"/>
        </w:tabs>
        <w:ind w:left="1440" w:hanging="360"/>
      </w:pPr>
      <w:rPr>
        <w:rFonts w:ascii="Symbol" w:hAnsi="Symbol" w:hint="default"/>
        <w:b/>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623D13A4"/>
    <w:multiLevelType w:val="hybridMultilevel"/>
    <w:tmpl w:val="51EA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3964B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4514C34"/>
    <w:multiLevelType w:val="hybridMultilevel"/>
    <w:tmpl w:val="8256BE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7F635429"/>
    <w:multiLevelType w:val="hybridMultilevel"/>
    <w:tmpl w:val="EACAE2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8"/>
  </w:num>
  <w:num w:numId="2">
    <w:abstractNumId w:val="16"/>
  </w:num>
  <w:num w:numId="3">
    <w:abstractNumId w:val="8"/>
  </w:num>
  <w:num w:numId="4">
    <w:abstractNumId w:val="5"/>
  </w:num>
  <w:num w:numId="5">
    <w:abstractNumId w:val="25"/>
  </w:num>
  <w:num w:numId="6">
    <w:abstractNumId w:val="24"/>
  </w:num>
  <w:num w:numId="7">
    <w:abstractNumId w:val="12"/>
  </w:num>
  <w:num w:numId="8">
    <w:abstractNumId w:val="27"/>
  </w:num>
  <w:num w:numId="9">
    <w:abstractNumId w:val="0"/>
  </w:num>
  <w:num w:numId="10">
    <w:abstractNumId w:val="15"/>
  </w:num>
  <w:num w:numId="11">
    <w:abstractNumId w:val="1"/>
  </w:num>
  <w:num w:numId="12">
    <w:abstractNumId w:val="29"/>
  </w:num>
  <w:num w:numId="13">
    <w:abstractNumId w:val="3"/>
  </w:num>
  <w:num w:numId="14">
    <w:abstractNumId w:val="31"/>
  </w:num>
  <w:num w:numId="15">
    <w:abstractNumId w:val="10"/>
  </w:num>
  <w:num w:numId="16">
    <w:abstractNumId w:val="9"/>
  </w:num>
  <w:num w:numId="17">
    <w:abstractNumId w:val="18"/>
  </w:num>
  <w:num w:numId="18">
    <w:abstractNumId w:val="22"/>
  </w:num>
  <w:num w:numId="19">
    <w:abstractNumId w:val="20"/>
  </w:num>
  <w:num w:numId="20">
    <w:abstractNumId w:val="17"/>
  </w:num>
  <w:num w:numId="21">
    <w:abstractNumId w:val="30"/>
  </w:num>
  <w:num w:numId="22">
    <w:abstractNumId w:val="26"/>
  </w:num>
  <w:num w:numId="23">
    <w:abstractNumId w:val="2"/>
  </w:num>
  <w:num w:numId="24">
    <w:abstractNumId w:val="11"/>
  </w:num>
  <w:num w:numId="25">
    <w:abstractNumId w:val="4"/>
  </w:num>
  <w:num w:numId="26">
    <w:abstractNumId w:val="6"/>
  </w:num>
  <w:num w:numId="27">
    <w:abstractNumId w:val="21"/>
  </w:num>
  <w:num w:numId="28">
    <w:abstractNumId w:val="13"/>
  </w:num>
  <w:num w:numId="29">
    <w:abstractNumId w:val="7"/>
  </w:num>
  <w:num w:numId="30">
    <w:abstractNumId w:val="19"/>
  </w:num>
  <w:num w:numId="31">
    <w:abstractNumId w:val="23"/>
  </w:num>
  <w:num w:numId="32">
    <w:abstractNumId w:val="32"/>
  </w:num>
  <w:num w:numId="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ald Price">
    <w15:presenceInfo w15:providerId="Windows Live" w15:userId="3e9586cdc53fb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03"/>
    <w:rsid w:val="0000077B"/>
    <w:rsid w:val="00000D2F"/>
    <w:rsid w:val="00001484"/>
    <w:rsid w:val="00005C35"/>
    <w:rsid w:val="000112C7"/>
    <w:rsid w:val="00011712"/>
    <w:rsid w:val="000173B3"/>
    <w:rsid w:val="000200B6"/>
    <w:rsid w:val="0002068C"/>
    <w:rsid w:val="00020F9C"/>
    <w:rsid w:val="000268C6"/>
    <w:rsid w:val="000333A7"/>
    <w:rsid w:val="00033E3D"/>
    <w:rsid w:val="00040240"/>
    <w:rsid w:val="00041CB6"/>
    <w:rsid w:val="0004703F"/>
    <w:rsid w:val="00054E75"/>
    <w:rsid w:val="00062FF4"/>
    <w:rsid w:val="00063FDF"/>
    <w:rsid w:val="0006430D"/>
    <w:rsid w:val="00067B4B"/>
    <w:rsid w:val="00070D2C"/>
    <w:rsid w:val="0007292C"/>
    <w:rsid w:val="00072F21"/>
    <w:rsid w:val="00081D14"/>
    <w:rsid w:val="0008246A"/>
    <w:rsid w:val="00087600"/>
    <w:rsid w:val="00096B31"/>
    <w:rsid w:val="000A250F"/>
    <w:rsid w:val="000A6610"/>
    <w:rsid w:val="000A74F2"/>
    <w:rsid w:val="000B3184"/>
    <w:rsid w:val="000B36FB"/>
    <w:rsid w:val="000B7900"/>
    <w:rsid w:val="000B79A6"/>
    <w:rsid w:val="000C43FA"/>
    <w:rsid w:val="000C551A"/>
    <w:rsid w:val="000E3075"/>
    <w:rsid w:val="000E3307"/>
    <w:rsid w:val="000E50C8"/>
    <w:rsid w:val="000E6936"/>
    <w:rsid w:val="000E6FB6"/>
    <w:rsid w:val="000F33C3"/>
    <w:rsid w:val="00101F31"/>
    <w:rsid w:val="0010265B"/>
    <w:rsid w:val="00113D76"/>
    <w:rsid w:val="00120BD2"/>
    <w:rsid w:val="00121525"/>
    <w:rsid w:val="00122D7F"/>
    <w:rsid w:val="001300A2"/>
    <w:rsid w:val="00131D06"/>
    <w:rsid w:val="00131D2E"/>
    <w:rsid w:val="0014393A"/>
    <w:rsid w:val="0014740C"/>
    <w:rsid w:val="0015065A"/>
    <w:rsid w:val="00165765"/>
    <w:rsid w:val="00181597"/>
    <w:rsid w:val="00182E8C"/>
    <w:rsid w:val="00190DBC"/>
    <w:rsid w:val="00192CDF"/>
    <w:rsid w:val="00192F29"/>
    <w:rsid w:val="0019392F"/>
    <w:rsid w:val="00193D14"/>
    <w:rsid w:val="001A0035"/>
    <w:rsid w:val="001B54B0"/>
    <w:rsid w:val="001B69F2"/>
    <w:rsid w:val="001C0BAE"/>
    <w:rsid w:val="001C5102"/>
    <w:rsid w:val="001C7380"/>
    <w:rsid w:val="001D45E8"/>
    <w:rsid w:val="001D5CEE"/>
    <w:rsid w:val="001E1768"/>
    <w:rsid w:val="001E2B62"/>
    <w:rsid w:val="001E4BEB"/>
    <w:rsid w:val="001F050D"/>
    <w:rsid w:val="001F2031"/>
    <w:rsid w:val="001F451C"/>
    <w:rsid w:val="001F7CA1"/>
    <w:rsid w:val="0020464C"/>
    <w:rsid w:val="00214C4E"/>
    <w:rsid w:val="002178DE"/>
    <w:rsid w:val="00231C0F"/>
    <w:rsid w:val="00235D2F"/>
    <w:rsid w:val="002418FA"/>
    <w:rsid w:val="00246B5E"/>
    <w:rsid w:val="002479BF"/>
    <w:rsid w:val="00247CC8"/>
    <w:rsid w:val="00250955"/>
    <w:rsid w:val="00260483"/>
    <w:rsid w:val="002626F2"/>
    <w:rsid w:val="00263AF1"/>
    <w:rsid w:val="00263DD1"/>
    <w:rsid w:val="00267294"/>
    <w:rsid w:val="00271AE0"/>
    <w:rsid w:val="00272C40"/>
    <w:rsid w:val="00272EA0"/>
    <w:rsid w:val="002755C1"/>
    <w:rsid w:val="00276A90"/>
    <w:rsid w:val="002854D5"/>
    <w:rsid w:val="002909A0"/>
    <w:rsid w:val="002942A8"/>
    <w:rsid w:val="002978A5"/>
    <w:rsid w:val="002A12BB"/>
    <w:rsid w:val="002B1CDB"/>
    <w:rsid w:val="002B1DC8"/>
    <w:rsid w:val="002B509A"/>
    <w:rsid w:val="002D2088"/>
    <w:rsid w:val="002E26E3"/>
    <w:rsid w:val="002E5E22"/>
    <w:rsid w:val="002F1299"/>
    <w:rsid w:val="002F15F1"/>
    <w:rsid w:val="002F6ECF"/>
    <w:rsid w:val="00302376"/>
    <w:rsid w:val="00303DBA"/>
    <w:rsid w:val="003056A9"/>
    <w:rsid w:val="003107C6"/>
    <w:rsid w:val="00313972"/>
    <w:rsid w:val="00314023"/>
    <w:rsid w:val="00315440"/>
    <w:rsid w:val="003215CA"/>
    <w:rsid w:val="00325660"/>
    <w:rsid w:val="00331287"/>
    <w:rsid w:val="003333EB"/>
    <w:rsid w:val="00343BFF"/>
    <w:rsid w:val="00345C83"/>
    <w:rsid w:val="00350DCA"/>
    <w:rsid w:val="00353BCE"/>
    <w:rsid w:val="003616E0"/>
    <w:rsid w:val="0036320D"/>
    <w:rsid w:val="00365D80"/>
    <w:rsid w:val="00370305"/>
    <w:rsid w:val="0037074E"/>
    <w:rsid w:val="003729E1"/>
    <w:rsid w:val="0037424D"/>
    <w:rsid w:val="00377CD6"/>
    <w:rsid w:val="00383F2F"/>
    <w:rsid w:val="00386EF6"/>
    <w:rsid w:val="003A16DB"/>
    <w:rsid w:val="003A1ACB"/>
    <w:rsid w:val="003A5A10"/>
    <w:rsid w:val="003B0FC8"/>
    <w:rsid w:val="003B6020"/>
    <w:rsid w:val="003B6038"/>
    <w:rsid w:val="003C304A"/>
    <w:rsid w:val="003C3713"/>
    <w:rsid w:val="003C79EF"/>
    <w:rsid w:val="003D19DE"/>
    <w:rsid w:val="003D25FC"/>
    <w:rsid w:val="003D41DC"/>
    <w:rsid w:val="003E586D"/>
    <w:rsid w:val="003E5A41"/>
    <w:rsid w:val="003E7CA3"/>
    <w:rsid w:val="003F4BC9"/>
    <w:rsid w:val="00400E90"/>
    <w:rsid w:val="00402BCC"/>
    <w:rsid w:val="0040448F"/>
    <w:rsid w:val="00405109"/>
    <w:rsid w:val="0041039F"/>
    <w:rsid w:val="004104BF"/>
    <w:rsid w:val="004133DE"/>
    <w:rsid w:val="004137AD"/>
    <w:rsid w:val="00421974"/>
    <w:rsid w:val="00421BB1"/>
    <w:rsid w:val="004224A6"/>
    <w:rsid w:val="00426BE0"/>
    <w:rsid w:val="0043316C"/>
    <w:rsid w:val="00437432"/>
    <w:rsid w:val="004403AD"/>
    <w:rsid w:val="004439FD"/>
    <w:rsid w:val="00444836"/>
    <w:rsid w:val="004458D0"/>
    <w:rsid w:val="004506BD"/>
    <w:rsid w:val="0045722B"/>
    <w:rsid w:val="004661A5"/>
    <w:rsid w:val="00466EC2"/>
    <w:rsid w:val="00467E33"/>
    <w:rsid w:val="00471911"/>
    <w:rsid w:val="00472D6F"/>
    <w:rsid w:val="004732C9"/>
    <w:rsid w:val="00491D08"/>
    <w:rsid w:val="004A231D"/>
    <w:rsid w:val="004A40D4"/>
    <w:rsid w:val="004A54EA"/>
    <w:rsid w:val="004B0BAF"/>
    <w:rsid w:val="004B6CD0"/>
    <w:rsid w:val="004C1B7D"/>
    <w:rsid w:val="004D126F"/>
    <w:rsid w:val="004D5592"/>
    <w:rsid w:val="004D7FD9"/>
    <w:rsid w:val="004E367E"/>
    <w:rsid w:val="004E74ED"/>
    <w:rsid w:val="004F07BE"/>
    <w:rsid w:val="004F4FC0"/>
    <w:rsid w:val="004F6957"/>
    <w:rsid w:val="0052048F"/>
    <w:rsid w:val="005225C1"/>
    <w:rsid w:val="005248DE"/>
    <w:rsid w:val="00532D1F"/>
    <w:rsid w:val="00533B47"/>
    <w:rsid w:val="00540D17"/>
    <w:rsid w:val="005431D0"/>
    <w:rsid w:val="00544041"/>
    <w:rsid w:val="005477D4"/>
    <w:rsid w:val="00551050"/>
    <w:rsid w:val="00552A09"/>
    <w:rsid w:val="0055304C"/>
    <w:rsid w:val="00554BAF"/>
    <w:rsid w:val="00566383"/>
    <w:rsid w:val="00570179"/>
    <w:rsid w:val="0057610C"/>
    <w:rsid w:val="005812E5"/>
    <w:rsid w:val="005840A2"/>
    <w:rsid w:val="00592858"/>
    <w:rsid w:val="00595E75"/>
    <w:rsid w:val="00597EDD"/>
    <w:rsid w:val="005A1804"/>
    <w:rsid w:val="005A41BB"/>
    <w:rsid w:val="005B617E"/>
    <w:rsid w:val="005B6376"/>
    <w:rsid w:val="005C024C"/>
    <w:rsid w:val="005C4AD6"/>
    <w:rsid w:val="005C7385"/>
    <w:rsid w:val="005D4506"/>
    <w:rsid w:val="005D6793"/>
    <w:rsid w:val="005D6D9F"/>
    <w:rsid w:val="005E0C58"/>
    <w:rsid w:val="005E2B30"/>
    <w:rsid w:val="005E2D25"/>
    <w:rsid w:val="005E38FC"/>
    <w:rsid w:val="005E5285"/>
    <w:rsid w:val="005F4781"/>
    <w:rsid w:val="005F4A80"/>
    <w:rsid w:val="005F6348"/>
    <w:rsid w:val="0060189A"/>
    <w:rsid w:val="00602B08"/>
    <w:rsid w:val="0060419F"/>
    <w:rsid w:val="00605B64"/>
    <w:rsid w:val="00606585"/>
    <w:rsid w:val="00606FE0"/>
    <w:rsid w:val="00611C81"/>
    <w:rsid w:val="0061556E"/>
    <w:rsid w:val="0062013E"/>
    <w:rsid w:val="0062351F"/>
    <w:rsid w:val="006328AC"/>
    <w:rsid w:val="00633A95"/>
    <w:rsid w:val="006360E4"/>
    <w:rsid w:val="00637ABB"/>
    <w:rsid w:val="00643BFE"/>
    <w:rsid w:val="00646EA4"/>
    <w:rsid w:val="006470DE"/>
    <w:rsid w:val="00647569"/>
    <w:rsid w:val="006509EC"/>
    <w:rsid w:val="00650EC1"/>
    <w:rsid w:val="00655083"/>
    <w:rsid w:val="00655EC0"/>
    <w:rsid w:val="00657CFA"/>
    <w:rsid w:val="00664926"/>
    <w:rsid w:val="0067322C"/>
    <w:rsid w:val="00674B7A"/>
    <w:rsid w:val="0067713F"/>
    <w:rsid w:val="00677952"/>
    <w:rsid w:val="00682BEA"/>
    <w:rsid w:val="00696EC5"/>
    <w:rsid w:val="00697E57"/>
    <w:rsid w:val="006A113E"/>
    <w:rsid w:val="006A2FB1"/>
    <w:rsid w:val="006B3A68"/>
    <w:rsid w:val="006B4104"/>
    <w:rsid w:val="006B4A52"/>
    <w:rsid w:val="006B5F6D"/>
    <w:rsid w:val="006C08D6"/>
    <w:rsid w:val="006D37A7"/>
    <w:rsid w:val="006D37EE"/>
    <w:rsid w:val="006D7580"/>
    <w:rsid w:val="006E243D"/>
    <w:rsid w:val="006E485E"/>
    <w:rsid w:val="006E7A81"/>
    <w:rsid w:val="006F29C2"/>
    <w:rsid w:val="006F2C13"/>
    <w:rsid w:val="006F7974"/>
    <w:rsid w:val="0070071E"/>
    <w:rsid w:val="007014AC"/>
    <w:rsid w:val="00704435"/>
    <w:rsid w:val="00704E82"/>
    <w:rsid w:val="00706452"/>
    <w:rsid w:val="00715BB6"/>
    <w:rsid w:val="00716758"/>
    <w:rsid w:val="00720058"/>
    <w:rsid w:val="00724610"/>
    <w:rsid w:val="0072471C"/>
    <w:rsid w:val="00724AC3"/>
    <w:rsid w:val="00734BCB"/>
    <w:rsid w:val="00741A1C"/>
    <w:rsid w:val="00743BC5"/>
    <w:rsid w:val="00744C02"/>
    <w:rsid w:val="00745B42"/>
    <w:rsid w:val="00745CFC"/>
    <w:rsid w:val="007542D3"/>
    <w:rsid w:val="00755E28"/>
    <w:rsid w:val="007606B4"/>
    <w:rsid w:val="00760768"/>
    <w:rsid w:val="00762477"/>
    <w:rsid w:val="007636B6"/>
    <w:rsid w:val="0076384B"/>
    <w:rsid w:val="007642F3"/>
    <w:rsid w:val="007714DC"/>
    <w:rsid w:val="00772564"/>
    <w:rsid w:val="007845F9"/>
    <w:rsid w:val="00784D72"/>
    <w:rsid w:val="00785615"/>
    <w:rsid w:val="00785F41"/>
    <w:rsid w:val="0079415C"/>
    <w:rsid w:val="00795083"/>
    <w:rsid w:val="0079772B"/>
    <w:rsid w:val="00797B19"/>
    <w:rsid w:val="007A1241"/>
    <w:rsid w:val="007A5BCC"/>
    <w:rsid w:val="007A5E66"/>
    <w:rsid w:val="007A6A77"/>
    <w:rsid w:val="007C4A4E"/>
    <w:rsid w:val="007E0DE6"/>
    <w:rsid w:val="007E4EDC"/>
    <w:rsid w:val="007E66EE"/>
    <w:rsid w:val="007F103D"/>
    <w:rsid w:val="007F7EB7"/>
    <w:rsid w:val="00801831"/>
    <w:rsid w:val="00801DAD"/>
    <w:rsid w:val="008031D9"/>
    <w:rsid w:val="008042E7"/>
    <w:rsid w:val="00814BF3"/>
    <w:rsid w:val="00816392"/>
    <w:rsid w:val="00824B6F"/>
    <w:rsid w:val="00832310"/>
    <w:rsid w:val="00832C57"/>
    <w:rsid w:val="008412D6"/>
    <w:rsid w:val="00843CDB"/>
    <w:rsid w:val="00851B59"/>
    <w:rsid w:val="00851FC4"/>
    <w:rsid w:val="00861D33"/>
    <w:rsid w:val="008702C3"/>
    <w:rsid w:val="00871652"/>
    <w:rsid w:val="00875638"/>
    <w:rsid w:val="00877B03"/>
    <w:rsid w:val="00880B7F"/>
    <w:rsid w:val="00881739"/>
    <w:rsid w:val="00881CD2"/>
    <w:rsid w:val="00891F43"/>
    <w:rsid w:val="008B3CAD"/>
    <w:rsid w:val="008B71B3"/>
    <w:rsid w:val="008C6BFD"/>
    <w:rsid w:val="008D1E4E"/>
    <w:rsid w:val="008D256C"/>
    <w:rsid w:val="008E25E2"/>
    <w:rsid w:val="008E4280"/>
    <w:rsid w:val="008E79BB"/>
    <w:rsid w:val="008F03C3"/>
    <w:rsid w:val="008F1B91"/>
    <w:rsid w:val="008F7913"/>
    <w:rsid w:val="00901D85"/>
    <w:rsid w:val="00904901"/>
    <w:rsid w:val="00906D63"/>
    <w:rsid w:val="0092427F"/>
    <w:rsid w:val="0092521F"/>
    <w:rsid w:val="00926508"/>
    <w:rsid w:val="00932074"/>
    <w:rsid w:val="00934C7A"/>
    <w:rsid w:val="0093592A"/>
    <w:rsid w:val="00940F6A"/>
    <w:rsid w:val="00944110"/>
    <w:rsid w:val="00944AF5"/>
    <w:rsid w:val="00944F8C"/>
    <w:rsid w:val="00946B14"/>
    <w:rsid w:val="00946D6A"/>
    <w:rsid w:val="00950314"/>
    <w:rsid w:val="00950381"/>
    <w:rsid w:val="009610F5"/>
    <w:rsid w:val="009767BB"/>
    <w:rsid w:val="00984163"/>
    <w:rsid w:val="0098497B"/>
    <w:rsid w:val="00991819"/>
    <w:rsid w:val="009A2A0F"/>
    <w:rsid w:val="009A3372"/>
    <w:rsid w:val="009A3A27"/>
    <w:rsid w:val="009A769E"/>
    <w:rsid w:val="009A7BB5"/>
    <w:rsid w:val="009B3D04"/>
    <w:rsid w:val="009B571B"/>
    <w:rsid w:val="009B5DC4"/>
    <w:rsid w:val="009C02E2"/>
    <w:rsid w:val="009C06B5"/>
    <w:rsid w:val="009C5681"/>
    <w:rsid w:val="009C7A1D"/>
    <w:rsid w:val="009C7E50"/>
    <w:rsid w:val="009D0741"/>
    <w:rsid w:val="009D3E19"/>
    <w:rsid w:val="009D530D"/>
    <w:rsid w:val="009D562E"/>
    <w:rsid w:val="009D6FB0"/>
    <w:rsid w:val="009E0897"/>
    <w:rsid w:val="009F0024"/>
    <w:rsid w:val="009F5D91"/>
    <w:rsid w:val="009F66BB"/>
    <w:rsid w:val="009F7873"/>
    <w:rsid w:val="00A10854"/>
    <w:rsid w:val="00A173E7"/>
    <w:rsid w:val="00A25A39"/>
    <w:rsid w:val="00A2764E"/>
    <w:rsid w:val="00A27FA1"/>
    <w:rsid w:val="00A31184"/>
    <w:rsid w:val="00A32649"/>
    <w:rsid w:val="00A33E76"/>
    <w:rsid w:val="00A35AF7"/>
    <w:rsid w:val="00A373B1"/>
    <w:rsid w:val="00A458BD"/>
    <w:rsid w:val="00A465F0"/>
    <w:rsid w:val="00A467E9"/>
    <w:rsid w:val="00A54E9F"/>
    <w:rsid w:val="00A62594"/>
    <w:rsid w:val="00A73AF2"/>
    <w:rsid w:val="00A8454F"/>
    <w:rsid w:val="00A93984"/>
    <w:rsid w:val="00AA0EF0"/>
    <w:rsid w:val="00AA2D8D"/>
    <w:rsid w:val="00AA393C"/>
    <w:rsid w:val="00AA6311"/>
    <w:rsid w:val="00AA799F"/>
    <w:rsid w:val="00AB1421"/>
    <w:rsid w:val="00AB725E"/>
    <w:rsid w:val="00AC2261"/>
    <w:rsid w:val="00AC2B9B"/>
    <w:rsid w:val="00AC30BC"/>
    <w:rsid w:val="00AD29A9"/>
    <w:rsid w:val="00AE0465"/>
    <w:rsid w:val="00AE2DA8"/>
    <w:rsid w:val="00AF087F"/>
    <w:rsid w:val="00AF0BD9"/>
    <w:rsid w:val="00AF35BD"/>
    <w:rsid w:val="00AF38D1"/>
    <w:rsid w:val="00B05BD5"/>
    <w:rsid w:val="00B10B14"/>
    <w:rsid w:val="00B12408"/>
    <w:rsid w:val="00B157C8"/>
    <w:rsid w:val="00B216DA"/>
    <w:rsid w:val="00B31E97"/>
    <w:rsid w:val="00B32D05"/>
    <w:rsid w:val="00B32FF7"/>
    <w:rsid w:val="00B33395"/>
    <w:rsid w:val="00B33AB0"/>
    <w:rsid w:val="00B40017"/>
    <w:rsid w:val="00B4126D"/>
    <w:rsid w:val="00B42EF5"/>
    <w:rsid w:val="00B43267"/>
    <w:rsid w:val="00B471EA"/>
    <w:rsid w:val="00B60ADB"/>
    <w:rsid w:val="00B60DAE"/>
    <w:rsid w:val="00B67701"/>
    <w:rsid w:val="00B7381A"/>
    <w:rsid w:val="00B73AE9"/>
    <w:rsid w:val="00B75DDF"/>
    <w:rsid w:val="00B8259B"/>
    <w:rsid w:val="00B861E4"/>
    <w:rsid w:val="00B944DB"/>
    <w:rsid w:val="00B96C88"/>
    <w:rsid w:val="00BA1335"/>
    <w:rsid w:val="00BA1F1A"/>
    <w:rsid w:val="00BA3663"/>
    <w:rsid w:val="00BA4214"/>
    <w:rsid w:val="00BA54B9"/>
    <w:rsid w:val="00BA5ECF"/>
    <w:rsid w:val="00BB045B"/>
    <w:rsid w:val="00BB13B0"/>
    <w:rsid w:val="00BB5547"/>
    <w:rsid w:val="00BB5569"/>
    <w:rsid w:val="00BB5BBC"/>
    <w:rsid w:val="00BC091F"/>
    <w:rsid w:val="00BC2510"/>
    <w:rsid w:val="00BC36CA"/>
    <w:rsid w:val="00BC3AE2"/>
    <w:rsid w:val="00BC45F7"/>
    <w:rsid w:val="00BC6619"/>
    <w:rsid w:val="00BC6A33"/>
    <w:rsid w:val="00BD0D46"/>
    <w:rsid w:val="00BD2DCE"/>
    <w:rsid w:val="00BD429C"/>
    <w:rsid w:val="00BE0329"/>
    <w:rsid w:val="00BE1E80"/>
    <w:rsid w:val="00BE30E7"/>
    <w:rsid w:val="00BF27E7"/>
    <w:rsid w:val="00BF35D1"/>
    <w:rsid w:val="00C00208"/>
    <w:rsid w:val="00C00DB4"/>
    <w:rsid w:val="00C014E8"/>
    <w:rsid w:val="00C0385E"/>
    <w:rsid w:val="00C0697A"/>
    <w:rsid w:val="00C15048"/>
    <w:rsid w:val="00C17A9C"/>
    <w:rsid w:val="00C219F8"/>
    <w:rsid w:val="00C24B25"/>
    <w:rsid w:val="00C266FE"/>
    <w:rsid w:val="00C3428E"/>
    <w:rsid w:val="00C36F30"/>
    <w:rsid w:val="00C43636"/>
    <w:rsid w:val="00C4444C"/>
    <w:rsid w:val="00C44546"/>
    <w:rsid w:val="00C619BD"/>
    <w:rsid w:val="00C6208F"/>
    <w:rsid w:val="00C62B1E"/>
    <w:rsid w:val="00C65405"/>
    <w:rsid w:val="00C6745D"/>
    <w:rsid w:val="00C70560"/>
    <w:rsid w:val="00C71038"/>
    <w:rsid w:val="00C75CA4"/>
    <w:rsid w:val="00C8162B"/>
    <w:rsid w:val="00C84044"/>
    <w:rsid w:val="00C84C17"/>
    <w:rsid w:val="00C90103"/>
    <w:rsid w:val="00C90AC6"/>
    <w:rsid w:val="00C946E2"/>
    <w:rsid w:val="00C97B8F"/>
    <w:rsid w:val="00CA1FB7"/>
    <w:rsid w:val="00CA2C9E"/>
    <w:rsid w:val="00CA4119"/>
    <w:rsid w:val="00CA4EA6"/>
    <w:rsid w:val="00CB2D2B"/>
    <w:rsid w:val="00CB5C7A"/>
    <w:rsid w:val="00CC27B9"/>
    <w:rsid w:val="00CD004D"/>
    <w:rsid w:val="00CD01C9"/>
    <w:rsid w:val="00CD043D"/>
    <w:rsid w:val="00CD2D14"/>
    <w:rsid w:val="00CD3C9D"/>
    <w:rsid w:val="00CE3751"/>
    <w:rsid w:val="00CE4569"/>
    <w:rsid w:val="00CF3CE5"/>
    <w:rsid w:val="00D02F6B"/>
    <w:rsid w:val="00D03333"/>
    <w:rsid w:val="00D17E5B"/>
    <w:rsid w:val="00D2009F"/>
    <w:rsid w:val="00D27B1C"/>
    <w:rsid w:val="00D3025C"/>
    <w:rsid w:val="00D30510"/>
    <w:rsid w:val="00D30726"/>
    <w:rsid w:val="00D31AEE"/>
    <w:rsid w:val="00D3453E"/>
    <w:rsid w:val="00D372FD"/>
    <w:rsid w:val="00D402BB"/>
    <w:rsid w:val="00D44119"/>
    <w:rsid w:val="00D44692"/>
    <w:rsid w:val="00D46049"/>
    <w:rsid w:val="00D52BFD"/>
    <w:rsid w:val="00D56643"/>
    <w:rsid w:val="00D56B3A"/>
    <w:rsid w:val="00D625E2"/>
    <w:rsid w:val="00D703B3"/>
    <w:rsid w:val="00D74B6C"/>
    <w:rsid w:val="00D751AA"/>
    <w:rsid w:val="00D778C1"/>
    <w:rsid w:val="00D807CE"/>
    <w:rsid w:val="00D83FE7"/>
    <w:rsid w:val="00D93068"/>
    <w:rsid w:val="00D9460B"/>
    <w:rsid w:val="00D96E85"/>
    <w:rsid w:val="00D977D6"/>
    <w:rsid w:val="00DB0041"/>
    <w:rsid w:val="00DB02AA"/>
    <w:rsid w:val="00DB1CDC"/>
    <w:rsid w:val="00DB2162"/>
    <w:rsid w:val="00DB35BF"/>
    <w:rsid w:val="00DB56D4"/>
    <w:rsid w:val="00DC1B79"/>
    <w:rsid w:val="00DC2307"/>
    <w:rsid w:val="00DC53DA"/>
    <w:rsid w:val="00DD2E24"/>
    <w:rsid w:val="00DD3D26"/>
    <w:rsid w:val="00DD65A6"/>
    <w:rsid w:val="00DF0754"/>
    <w:rsid w:val="00DF15CD"/>
    <w:rsid w:val="00DF1BF9"/>
    <w:rsid w:val="00DF1F11"/>
    <w:rsid w:val="00E00F4B"/>
    <w:rsid w:val="00E012E8"/>
    <w:rsid w:val="00E01756"/>
    <w:rsid w:val="00E13E1A"/>
    <w:rsid w:val="00E14E88"/>
    <w:rsid w:val="00E208DE"/>
    <w:rsid w:val="00E20FA2"/>
    <w:rsid w:val="00E22BAF"/>
    <w:rsid w:val="00E23555"/>
    <w:rsid w:val="00E27A52"/>
    <w:rsid w:val="00E27BA8"/>
    <w:rsid w:val="00E3054F"/>
    <w:rsid w:val="00E36734"/>
    <w:rsid w:val="00E3687F"/>
    <w:rsid w:val="00E412E7"/>
    <w:rsid w:val="00E43171"/>
    <w:rsid w:val="00E52C64"/>
    <w:rsid w:val="00E60F2E"/>
    <w:rsid w:val="00E72751"/>
    <w:rsid w:val="00E81E1D"/>
    <w:rsid w:val="00E8270E"/>
    <w:rsid w:val="00E8275B"/>
    <w:rsid w:val="00E8486B"/>
    <w:rsid w:val="00E959E2"/>
    <w:rsid w:val="00EA7FA9"/>
    <w:rsid w:val="00EB10D1"/>
    <w:rsid w:val="00EB485A"/>
    <w:rsid w:val="00EC3465"/>
    <w:rsid w:val="00EC68BB"/>
    <w:rsid w:val="00ED03B6"/>
    <w:rsid w:val="00ED21B6"/>
    <w:rsid w:val="00ED2BE8"/>
    <w:rsid w:val="00ED73C6"/>
    <w:rsid w:val="00EE24AA"/>
    <w:rsid w:val="00EF329E"/>
    <w:rsid w:val="00EF4526"/>
    <w:rsid w:val="00EF5277"/>
    <w:rsid w:val="00F054C4"/>
    <w:rsid w:val="00F05EE9"/>
    <w:rsid w:val="00F07279"/>
    <w:rsid w:val="00F126C4"/>
    <w:rsid w:val="00F1399F"/>
    <w:rsid w:val="00F159B4"/>
    <w:rsid w:val="00F20664"/>
    <w:rsid w:val="00F35A28"/>
    <w:rsid w:val="00F35F44"/>
    <w:rsid w:val="00F37B66"/>
    <w:rsid w:val="00F44E23"/>
    <w:rsid w:val="00F45CBA"/>
    <w:rsid w:val="00F603CE"/>
    <w:rsid w:val="00F61BB0"/>
    <w:rsid w:val="00F630D1"/>
    <w:rsid w:val="00F70F43"/>
    <w:rsid w:val="00F71E7A"/>
    <w:rsid w:val="00F84EDB"/>
    <w:rsid w:val="00F87ABB"/>
    <w:rsid w:val="00F97E84"/>
    <w:rsid w:val="00FA2A87"/>
    <w:rsid w:val="00FA5EB6"/>
    <w:rsid w:val="00FA70C1"/>
    <w:rsid w:val="00FB1E29"/>
    <w:rsid w:val="00FB3788"/>
    <w:rsid w:val="00FB4134"/>
    <w:rsid w:val="00FB49D7"/>
    <w:rsid w:val="00FB5218"/>
    <w:rsid w:val="00FB5E5F"/>
    <w:rsid w:val="00FD08AD"/>
    <w:rsid w:val="00FD09E5"/>
    <w:rsid w:val="00FD13ED"/>
    <w:rsid w:val="00FD4859"/>
    <w:rsid w:val="00FD7D6B"/>
    <w:rsid w:val="00FE2480"/>
    <w:rsid w:val="00FE75B5"/>
    <w:rsid w:val="00FF7F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1D7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14"/>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semiHidden/>
    <w:unhideWhenUsed/>
    <w:rsid w:val="007845F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14"/>
    <w:rPr>
      <w:sz w:val="24"/>
      <w:szCs w:val="24"/>
    </w:rPr>
  </w:style>
  <w:style w:type="paragraph" w:styleId="Heading1">
    <w:name w:val="heading 1"/>
    <w:basedOn w:val="Normal"/>
    <w:next w:val="Normal"/>
    <w:link w:val="Heading1Char"/>
    <w:qFormat/>
    <w:rsid w:val="008B3CA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nhideWhenUsed/>
    <w:qFormat/>
    <w:rsid w:val="0078561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B3D04"/>
    <w:pPr>
      <w:tabs>
        <w:tab w:val="center" w:pos="4320"/>
        <w:tab w:val="right" w:pos="8640"/>
      </w:tabs>
    </w:pPr>
  </w:style>
  <w:style w:type="character" w:styleId="PageNumber">
    <w:name w:val="page number"/>
    <w:basedOn w:val="DefaultParagraphFont"/>
    <w:rsid w:val="009B3D04"/>
  </w:style>
  <w:style w:type="paragraph" w:styleId="Header">
    <w:name w:val="header"/>
    <w:basedOn w:val="Normal"/>
    <w:rsid w:val="00B8259B"/>
    <w:pPr>
      <w:tabs>
        <w:tab w:val="center" w:pos="4320"/>
        <w:tab w:val="right" w:pos="8640"/>
      </w:tabs>
    </w:pPr>
  </w:style>
  <w:style w:type="paragraph" w:styleId="BalloonText">
    <w:name w:val="Balloon Text"/>
    <w:basedOn w:val="Normal"/>
    <w:semiHidden/>
    <w:rsid w:val="00755E28"/>
    <w:rPr>
      <w:rFonts w:ascii="Tahoma" w:hAnsi="Tahoma" w:cs="Tahoma"/>
      <w:sz w:val="16"/>
      <w:szCs w:val="16"/>
    </w:rPr>
  </w:style>
  <w:style w:type="table" w:styleId="TableGrid">
    <w:name w:val="Table Grid"/>
    <w:basedOn w:val="TableNormal"/>
    <w:rsid w:val="00946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51FC4"/>
    <w:rPr>
      <w:sz w:val="16"/>
      <w:szCs w:val="16"/>
    </w:rPr>
  </w:style>
  <w:style w:type="paragraph" w:styleId="CommentText">
    <w:name w:val="annotation text"/>
    <w:basedOn w:val="Normal"/>
    <w:semiHidden/>
    <w:rsid w:val="00851FC4"/>
    <w:rPr>
      <w:rFonts w:ascii="Arial" w:hAnsi="Arial"/>
      <w:sz w:val="20"/>
      <w:szCs w:val="20"/>
    </w:rPr>
  </w:style>
  <w:style w:type="paragraph" w:styleId="CommentSubject">
    <w:name w:val="annotation subject"/>
    <w:basedOn w:val="CommentText"/>
    <w:next w:val="CommentText"/>
    <w:semiHidden/>
    <w:rsid w:val="00B12408"/>
    <w:rPr>
      <w:rFonts w:ascii="Times New Roman" w:hAnsi="Times New Roman"/>
      <w:b/>
      <w:bCs/>
    </w:rPr>
  </w:style>
  <w:style w:type="character" w:styleId="Hyperlink">
    <w:name w:val="Hyperlink"/>
    <w:uiPriority w:val="99"/>
    <w:rsid w:val="005C024C"/>
    <w:rPr>
      <w:color w:val="0000FF"/>
      <w:u w:val="single"/>
    </w:rPr>
  </w:style>
  <w:style w:type="character" w:styleId="FootnoteReference">
    <w:name w:val="footnote reference"/>
    <w:semiHidden/>
    <w:rsid w:val="00272EA0"/>
    <w:rPr>
      <w:vertAlign w:val="superscript"/>
    </w:rPr>
  </w:style>
  <w:style w:type="paragraph" w:styleId="ListParagraph">
    <w:name w:val="List Paragraph"/>
    <w:basedOn w:val="Normal"/>
    <w:uiPriority w:val="99"/>
    <w:qFormat/>
    <w:rsid w:val="00745CFC"/>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25660"/>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8B3CAD"/>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785F41"/>
    <w:pPr>
      <w:keepLines/>
      <w:spacing w:before="480" w:after="0" w:line="276" w:lineRule="auto"/>
      <w:outlineLvl w:val="9"/>
    </w:pPr>
    <w:rPr>
      <w:rFonts w:eastAsia="MS Gothic"/>
      <w:color w:val="365F91"/>
      <w:kern w:val="0"/>
      <w:sz w:val="28"/>
      <w:szCs w:val="28"/>
      <w:lang w:val="en-US" w:eastAsia="ja-JP"/>
    </w:rPr>
  </w:style>
  <w:style w:type="paragraph" w:styleId="TOC1">
    <w:name w:val="toc 1"/>
    <w:basedOn w:val="Normal"/>
    <w:next w:val="Normal"/>
    <w:autoRedefine/>
    <w:uiPriority w:val="39"/>
    <w:rsid w:val="00785F41"/>
  </w:style>
  <w:style w:type="character" w:customStyle="1" w:styleId="Heading3Char">
    <w:name w:val="Heading 3 Char"/>
    <w:link w:val="Heading3"/>
    <w:rsid w:val="00785615"/>
    <w:rPr>
      <w:rFonts w:ascii="Cambria" w:eastAsia="Times New Roman" w:hAnsi="Cambria" w:cs="Times New Roman"/>
      <w:b/>
      <w:bCs/>
      <w:sz w:val="26"/>
      <w:szCs w:val="26"/>
    </w:rPr>
  </w:style>
  <w:style w:type="paragraph" w:styleId="TOC3">
    <w:name w:val="toc 3"/>
    <w:basedOn w:val="Normal"/>
    <w:next w:val="Normal"/>
    <w:autoRedefine/>
    <w:uiPriority w:val="39"/>
    <w:rsid w:val="000B36FB"/>
    <w:pPr>
      <w:ind w:left="480"/>
    </w:pPr>
  </w:style>
  <w:style w:type="paragraph" w:styleId="Revision">
    <w:name w:val="Revision"/>
    <w:hidden/>
    <w:uiPriority w:val="99"/>
    <w:semiHidden/>
    <w:rsid w:val="009B5DC4"/>
    <w:rPr>
      <w:sz w:val="24"/>
      <w:szCs w:val="24"/>
    </w:rPr>
  </w:style>
  <w:style w:type="paragraph" w:customStyle="1" w:styleId="Normal1">
    <w:name w:val="Normal1"/>
    <w:rsid w:val="00926508"/>
    <w:rPr>
      <w:color w:val="000000"/>
      <w:sz w:val="24"/>
      <w:szCs w:val="24"/>
      <w:lang w:eastAsia="en-US"/>
    </w:rPr>
  </w:style>
  <w:style w:type="character" w:styleId="FollowedHyperlink">
    <w:name w:val="FollowedHyperlink"/>
    <w:basedOn w:val="DefaultParagraphFont"/>
    <w:semiHidden/>
    <w:unhideWhenUsed/>
    <w:rsid w:val="007845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3362">
      <w:bodyDiv w:val="1"/>
      <w:marLeft w:val="0"/>
      <w:marRight w:val="0"/>
      <w:marTop w:val="0"/>
      <w:marBottom w:val="0"/>
      <w:divBdr>
        <w:top w:val="none" w:sz="0" w:space="0" w:color="auto"/>
        <w:left w:val="none" w:sz="0" w:space="0" w:color="auto"/>
        <w:bottom w:val="none" w:sz="0" w:space="0" w:color="auto"/>
        <w:right w:val="none" w:sz="0" w:space="0" w:color="auto"/>
      </w:divBdr>
    </w:div>
    <w:div w:id="288904248">
      <w:bodyDiv w:val="1"/>
      <w:marLeft w:val="0"/>
      <w:marRight w:val="0"/>
      <w:marTop w:val="0"/>
      <w:marBottom w:val="0"/>
      <w:divBdr>
        <w:top w:val="none" w:sz="0" w:space="0" w:color="auto"/>
        <w:left w:val="none" w:sz="0" w:space="0" w:color="auto"/>
        <w:bottom w:val="none" w:sz="0" w:space="0" w:color="auto"/>
        <w:right w:val="none" w:sz="0" w:space="0" w:color="auto"/>
      </w:divBdr>
      <w:divsChild>
        <w:div w:id="366375718">
          <w:marLeft w:val="0"/>
          <w:marRight w:val="0"/>
          <w:marTop w:val="0"/>
          <w:marBottom w:val="0"/>
          <w:divBdr>
            <w:top w:val="none" w:sz="0" w:space="0" w:color="auto"/>
            <w:left w:val="none" w:sz="0" w:space="0" w:color="auto"/>
            <w:bottom w:val="none" w:sz="0" w:space="0" w:color="auto"/>
            <w:right w:val="none" w:sz="0" w:space="0" w:color="auto"/>
          </w:divBdr>
        </w:div>
      </w:divsChild>
    </w:div>
    <w:div w:id="441413067">
      <w:bodyDiv w:val="1"/>
      <w:marLeft w:val="0"/>
      <w:marRight w:val="0"/>
      <w:marTop w:val="0"/>
      <w:marBottom w:val="0"/>
      <w:divBdr>
        <w:top w:val="none" w:sz="0" w:space="0" w:color="auto"/>
        <w:left w:val="none" w:sz="0" w:space="0" w:color="auto"/>
        <w:bottom w:val="none" w:sz="0" w:space="0" w:color="auto"/>
        <w:right w:val="none" w:sz="0" w:space="0" w:color="auto"/>
      </w:divBdr>
    </w:div>
    <w:div w:id="585575511">
      <w:bodyDiv w:val="1"/>
      <w:marLeft w:val="0"/>
      <w:marRight w:val="0"/>
      <w:marTop w:val="0"/>
      <w:marBottom w:val="0"/>
      <w:divBdr>
        <w:top w:val="none" w:sz="0" w:space="0" w:color="auto"/>
        <w:left w:val="none" w:sz="0" w:space="0" w:color="auto"/>
        <w:bottom w:val="none" w:sz="0" w:space="0" w:color="auto"/>
        <w:right w:val="none" w:sz="0" w:space="0" w:color="auto"/>
      </w:divBdr>
    </w:div>
    <w:div w:id="1125123789">
      <w:bodyDiv w:val="1"/>
      <w:marLeft w:val="0"/>
      <w:marRight w:val="0"/>
      <w:marTop w:val="0"/>
      <w:marBottom w:val="0"/>
      <w:divBdr>
        <w:top w:val="none" w:sz="0" w:space="0" w:color="auto"/>
        <w:left w:val="none" w:sz="0" w:space="0" w:color="auto"/>
        <w:bottom w:val="none" w:sz="0" w:space="0" w:color="auto"/>
        <w:right w:val="none" w:sz="0" w:space="0" w:color="auto"/>
      </w:divBdr>
    </w:div>
    <w:div w:id="1411611144">
      <w:bodyDiv w:val="1"/>
      <w:marLeft w:val="0"/>
      <w:marRight w:val="0"/>
      <w:marTop w:val="0"/>
      <w:marBottom w:val="0"/>
      <w:divBdr>
        <w:top w:val="none" w:sz="0" w:space="0" w:color="auto"/>
        <w:left w:val="none" w:sz="0" w:space="0" w:color="auto"/>
        <w:bottom w:val="none" w:sz="0" w:space="0" w:color="auto"/>
        <w:right w:val="none" w:sz="0" w:space="0" w:color="auto"/>
      </w:divBdr>
      <w:divsChild>
        <w:div w:id="753938220">
          <w:marLeft w:val="0"/>
          <w:marRight w:val="0"/>
          <w:marTop w:val="0"/>
          <w:marBottom w:val="0"/>
          <w:divBdr>
            <w:top w:val="none" w:sz="0" w:space="0" w:color="auto"/>
            <w:left w:val="none" w:sz="0" w:space="0" w:color="auto"/>
            <w:bottom w:val="none" w:sz="0" w:space="0" w:color="auto"/>
            <w:right w:val="none" w:sz="0" w:space="0" w:color="auto"/>
          </w:divBdr>
          <w:divsChild>
            <w:div w:id="2018187056">
              <w:marLeft w:val="0"/>
              <w:marRight w:val="0"/>
              <w:marTop w:val="0"/>
              <w:marBottom w:val="0"/>
              <w:divBdr>
                <w:top w:val="none" w:sz="0" w:space="0" w:color="auto"/>
                <w:left w:val="none" w:sz="0" w:space="0" w:color="auto"/>
                <w:bottom w:val="none" w:sz="0" w:space="0" w:color="auto"/>
                <w:right w:val="none" w:sz="0" w:space="0" w:color="auto"/>
              </w:divBdr>
              <w:divsChild>
                <w:div w:id="1449815621">
                  <w:marLeft w:val="0"/>
                  <w:marRight w:val="0"/>
                  <w:marTop w:val="0"/>
                  <w:marBottom w:val="0"/>
                  <w:divBdr>
                    <w:top w:val="none" w:sz="0" w:space="0" w:color="auto"/>
                    <w:left w:val="none" w:sz="0" w:space="0" w:color="auto"/>
                    <w:bottom w:val="none" w:sz="0" w:space="0" w:color="auto"/>
                    <w:right w:val="none" w:sz="0" w:space="0" w:color="auto"/>
                  </w:divBdr>
                  <w:divsChild>
                    <w:div w:id="2014215609">
                      <w:marLeft w:val="0"/>
                      <w:marRight w:val="0"/>
                      <w:marTop w:val="0"/>
                      <w:marBottom w:val="0"/>
                      <w:divBdr>
                        <w:top w:val="none" w:sz="0" w:space="0" w:color="auto"/>
                        <w:left w:val="none" w:sz="0" w:space="0" w:color="auto"/>
                        <w:bottom w:val="none" w:sz="0" w:space="0" w:color="auto"/>
                        <w:right w:val="none" w:sz="0" w:space="0" w:color="auto"/>
                      </w:divBdr>
                      <w:divsChild>
                        <w:div w:id="881289917">
                          <w:marLeft w:val="0"/>
                          <w:marRight w:val="0"/>
                          <w:marTop w:val="0"/>
                          <w:marBottom w:val="0"/>
                          <w:divBdr>
                            <w:top w:val="none" w:sz="0" w:space="0" w:color="auto"/>
                            <w:left w:val="none" w:sz="0" w:space="0" w:color="auto"/>
                            <w:bottom w:val="none" w:sz="0" w:space="0" w:color="auto"/>
                            <w:right w:val="none" w:sz="0" w:space="0" w:color="auto"/>
                          </w:divBdr>
                          <w:divsChild>
                            <w:div w:id="1920290906">
                              <w:marLeft w:val="0"/>
                              <w:marRight w:val="0"/>
                              <w:marTop w:val="0"/>
                              <w:marBottom w:val="0"/>
                              <w:divBdr>
                                <w:top w:val="none" w:sz="0" w:space="0" w:color="auto"/>
                                <w:left w:val="none" w:sz="0" w:space="0" w:color="auto"/>
                                <w:bottom w:val="none" w:sz="0" w:space="0" w:color="auto"/>
                                <w:right w:val="none" w:sz="0" w:space="0" w:color="auto"/>
                              </w:divBdr>
                              <w:divsChild>
                                <w:div w:id="450445206">
                                  <w:marLeft w:val="0"/>
                                  <w:marRight w:val="0"/>
                                  <w:marTop w:val="0"/>
                                  <w:marBottom w:val="0"/>
                                  <w:divBdr>
                                    <w:top w:val="none" w:sz="0" w:space="0" w:color="auto"/>
                                    <w:left w:val="none" w:sz="0" w:space="0" w:color="auto"/>
                                    <w:bottom w:val="none" w:sz="0" w:space="0" w:color="auto"/>
                                    <w:right w:val="none" w:sz="0" w:space="0" w:color="auto"/>
                                  </w:divBdr>
                                  <w:divsChild>
                                    <w:div w:id="302085846">
                                      <w:marLeft w:val="0"/>
                                      <w:marRight w:val="0"/>
                                      <w:marTop w:val="0"/>
                                      <w:marBottom w:val="0"/>
                                      <w:divBdr>
                                        <w:top w:val="none" w:sz="0" w:space="0" w:color="auto"/>
                                        <w:left w:val="none" w:sz="0" w:space="0" w:color="auto"/>
                                        <w:bottom w:val="none" w:sz="0" w:space="0" w:color="auto"/>
                                        <w:right w:val="none" w:sz="0" w:space="0" w:color="auto"/>
                                      </w:divBdr>
                                      <w:divsChild>
                                        <w:div w:id="21270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8217906">
      <w:bodyDiv w:val="1"/>
      <w:marLeft w:val="0"/>
      <w:marRight w:val="0"/>
      <w:marTop w:val="0"/>
      <w:marBottom w:val="0"/>
      <w:divBdr>
        <w:top w:val="none" w:sz="0" w:space="0" w:color="auto"/>
        <w:left w:val="none" w:sz="0" w:space="0" w:color="auto"/>
        <w:bottom w:val="none" w:sz="0" w:space="0" w:color="auto"/>
        <w:right w:val="none" w:sz="0" w:space="0" w:color="auto"/>
      </w:divBdr>
    </w:div>
    <w:div w:id="204532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qualityhumanrights.com" TargetMode="External"/><Relationship Id="rId18" Type="http://schemas.openxmlformats.org/officeDocument/2006/relationships/hyperlink" Target="https://www.gov.uk/government/publications/environmental-permitting-guidance-core-guidance--2"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www.gov.uk/government/uploads/system/uploads/attachment_data/file/471996/Transparency_in_Supply_Chains_etc__A_practical_guide__final_.pdf" TargetMode="External"/><Relationship Id="rId17" Type="http://schemas.openxmlformats.org/officeDocument/2006/relationships/hyperlink" Target="http://www.essex.gov.uk/Pages/Changes-to-supplying-the-council.asp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se.gov.uk" TargetMode="External"/><Relationship Id="rId20" Type="http://schemas.openxmlformats.org/officeDocument/2006/relationships/oleObject" Target="embeddings/Microsoft_Excel_97-2003_Worksheet1.xls"/><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uidance/waste-legislation-and-regulations" TargetMode="External"/><Relationship Id="rId23"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v.uk"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DF694-9A33-47DB-A3C0-AAE74B0B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7664</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PQQ Buyer Guidance</vt:lpstr>
    </vt:vector>
  </TitlesOfParts>
  <Company>Essex County Council</Company>
  <LinksUpToDate>false</LinksUpToDate>
  <CharactersWithSpaces>51281</CharactersWithSpaces>
  <SharedDoc>false</SharedDoc>
  <HLinks>
    <vt:vector size="198" baseType="variant">
      <vt:variant>
        <vt:i4>7798884</vt:i4>
      </vt:variant>
      <vt:variant>
        <vt:i4>171</vt:i4>
      </vt:variant>
      <vt:variant>
        <vt:i4>0</vt:i4>
      </vt:variant>
      <vt:variant>
        <vt:i4>5</vt:i4>
      </vt:variant>
      <vt:variant>
        <vt:lpwstr>https://www.gov.uk/government/uploads/system/uploads/attachment_data/file/471996/Transparency_in_Supply_Chains_etc__A_practical_guide__final_.pdf</vt:lpwstr>
      </vt:variant>
      <vt:variant>
        <vt:lpwstr/>
      </vt:variant>
      <vt:variant>
        <vt:i4>4587597</vt:i4>
      </vt:variant>
      <vt:variant>
        <vt:i4>168</vt:i4>
      </vt:variant>
      <vt:variant>
        <vt:i4>0</vt:i4>
      </vt:variant>
      <vt:variant>
        <vt:i4>5</vt:i4>
      </vt:variant>
      <vt:variant>
        <vt:lpwstr>http://www.legislation.gov.uk/ukpga/2006/47/contents</vt:lpwstr>
      </vt:variant>
      <vt:variant>
        <vt:lpwstr/>
      </vt:variant>
      <vt:variant>
        <vt:i4>65562</vt:i4>
      </vt:variant>
      <vt:variant>
        <vt:i4>165</vt:i4>
      </vt:variant>
      <vt:variant>
        <vt:i4>0</vt:i4>
      </vt:variant>
      <vt:variant>
        <vt:i4>5</vt:i4>
      </vt:variant>
      <vt:variant>
        <vt:lpwstr>http://www.personnelchecks.co.uk/dbs-checks/regulated-activity-relating-to-vulnerable-groups/</vt:lpwstr>
      </vt:variant>
      <vt:variant>
        <vt:lpwstr/>
      </vt:variant>
      <vt:variant>
        <vt:i4>917524</vt:i4>
      </vt:variant>
      <vt:variant>
        <vt:i4>162</vt:i4>
      </vt:variant>
      <vt:variant>
        <vt:i4>0</vt:i4>
      </vt:variant>
      <vt:variant>
        <vt:i4>5</vt:i4>
      </vt:variant>
      <vt:variant>
        <vt:lpwstr>http://www.personnelchecks.co.uk/dbs-checks/regulated-activity-relating-to-children/</vt:lpwstr>
      </vt:variant>
      <vt:variant>
        <vt:lpwstr/>
      </vt:variant>
      <vt:variant>
        <vt:i4>8323114</vt:i4>
      </vt:variant>
      <vt:variant>
        <vt:i4>159</vt:i4>
      </vt:variant>
      <vt:variant>
        <vt:i4>0</vt:i4>
      </vt:variant>
      <vt:variant>
        <vt:i4>5</vt:i4>
      </vt:variant>
      <vt:variant>
        <vt:lpwstr>http://www.ico.org.uk/</vt:lpwstr>
      </vt:variant>
      <vt:variant>
        <vt:lpwstr/>
      </vt:variant>
      <vt:variant>
        <vt:i4>2556030</vt:i4>
      </vt:variant>
      <vt:variant>
        <vt:i4>156</vt:i4>
      </vt:variant>
      <vt:variant>
        <vt:i4>0</vt:i4>
      </vt:variant>
      <vt:variant>
        <vt:i4>5</vt:i4>
      </vt:variant>
      <vt:variant>
        <vt:lpwstr>http://www.gov.uk/government/publications/cyber-essentials-scheme-overview</vt:lpwstr>
      </vt:variant>
      <vt:variant>
        <vt:lpwstr/>
      </vt:variant>
      <vt:variant>
        <vt:i4>7143463</vt:i4>
      </vt:variant>
      <vt:variant>
        <vt:i4>153</vt:i4>
      </vt:variant>
      <vt:variant>
        <vt:i4>0</vt:i4>
      </vt:variant>
      <vt:variant>
        <vt:i4>5</vt:i4>
      </vt:variant>
      <vt:variant>
        <vt:lpwstr>http://www.hse.gov.uk/</vt:lpwstr>
      </vt:variant>
      <vt:variant>
        <vt:lpwstr/>
      </vt:variant>
      <vt:variant>
        <vt:i4>6291578</vt:i4>
      </vt:variant>
      <vt:variant>
        <vt:i4>150</vt:i4>
      </vt:variant>
      <vt:variant>
        <vt:i4>0</vt:i4>
      </vt:variant>
      <vt:variant>
        <vt:i4>5</vt:i4>
      </vt:variant>
      <vt:variant>
        <vt:lpwstr>http://www.gov.uk/</vt:lpwstr>
      </vt:variant>
      <vt:variant>
        <vt:lpwstr/>
      </vt:variant>
      <vt:variant>
        <vt:i4>6291578</vt:i4>
      </vt:variant>
      <vt:variant>
        <vt:i4>147</vt:i4>
      </vt:variant>
      <vt:variant>
        <vt:i4>0</vt:i4>
      </vt:variant>
      <vt:variant>
        <vt:i4>5</vt:i4>
      </vt:variant>
      <vt:variant>
        <vt:lpwstr>http://www.gov.uk/</vt:lpwstr>
      </vt:variant>
      <vt:variant>
        <vt:lpwstr/>
      </vt:variant>
      <vt:variant>
        <vt:i4>3407972</vt:i4>
      </vt:variant>
      <vt:variant>
        <vt:i4>144</vt:i4>
      </vt:variant>
      <vt:variant>
        <vt:i4>0</vt:i4>
      </vt:variant>
      <vt:variant>
        <vt:i4>5</vt:i4>
      </vt:variant>
      <vt:variant>
        <vt:lpwstr>http://www.equalityhumanrights.com/</vt:lpwstr>
      </vt:variant>
      <vt:variant>
        <vt:lpwstr/>
      </vt:variant>
      <vt:variant>
        <vt:i4>1966143</vt:i4>
      </vt:variant>
      <vt:variant>
        <vt:i4>134</vt:i4>
      </vt:variant>
      <vt:variant>
        <vt:i4>0</vt:i4>
      </vt:variant>
      <vt:variant>
        <vt:i4>5</vt:i4>
      </vt:variant>
      <vt:variant>
        <vt:lpwstr/>
      </vt:variant>
      <vt:variant>
        <vt:lpwstr>_Toc416686582</vt:lpwstr>
      </vt:variant>
      <vt:variant>
        <vt:i4>1966143</vt:i4>
      </vt:variant>
      <vt:variant>
        <vt:i4>128</vt:i4>
      </vt:variant>
      <vt:variant>
        <vt:i4>0</vt:i4>
      </vt:variant>
      <vt:variant>
        <vt:i4>5</vt:i4>
      </vt:variant>
      <vt:variant>
        <vt:lpwstr/>
      </vt:variant>
      <vt:variant>
        <vt:lpwstr>_Toc416686581</vt:lpwstr>
      </vt:variant>
      <vt:variant>
        <vt:i4>1966143</vt:i4>
      </vt:variant>
      <vt:variant>
        <vt:i4>122</vt:i4>
      </vt:variant>
      <vt:variant>
        <vt:i4>0</vt:i4>
      </vt:variant>
      <vt:variant>
        <vt:i4>5</vt:i4>
      </vt:variant>
      <vt:variant>
        <vt:lpwstr/>
      </vt:variant>
      <vt:variant>
        <vt:lpwstr>_Toc416686580</vt:lpwstr>
      </vt:variant>
      <vt:variant>
        <vt:i4>1114175</vt:i4>
      </vt:variant>
      <vt:variant>
        <vt:i4>116</vt:i4>
      </vt:variant>
      <vt:variant>
        <vt:i4>0</vt:i4>
      </vt:variant>
      <vt:variant>
        <vt:i4>5</vt:i4>
      </vt:variant>
      <vt:variant>
        <vt:lpwstr/>
      </vt:variant>
      <vt:variant>
        <vt:lpwstr>_Toc416686579</vt:lpwstr>
      </vt:variant>
      <vt:variant>
        <vt:i4>1114175</vt:i4>
      </vt:variant>
      <vt:variant>
        <vt:i4>110</vt:i4>
      </vt:variant>
      <vt:variant>
        <vt:i4>0</vt:i4>
      </vt:variant>
      <vt:variant>
        <vt:i4>5</vt:i4>
      </vt:variant>
      <vt:variant>
        <vt:lpwstr/>
      </vt:variant>
      <vt:variant>
        <vt:lpwstr>_Toc416686578</vt:lpwstr>
      </vt:variant>
      <vt:variant>
        <vt:i4>1114175</vt:i4>
      </vt:variant>
      <vt:variant>
        <vt:i4>104</vt:i4>
      </vt:variant>
      <vt:variant>
        <vt:i4>0</vt:i4>
      </vt:variant>
      <vt:variant>
        <vt:i4>5</vt:i4>
      </vt:variant>
      <vt:variant>
        <vt:lpwstr/>
      </vt:variant>
      <vt:variant>
        <vt:lpwstr>_Toc416686577</vt:lpwstr>
      </vt:variant>
      <vt:variant>
        <vt:i4>1114175</vt:i4>
      </vt:variant>
      <vt:variant>
        <vt:i4>98</vt:i4>
      </vt:variant>
      <vt:variant>
        <vt:i4>0</vt:i4>
      </vt:variant>
      <vt:variant>
        <vt:i4>5</vt:i4>
      </vt:variant>
      <vt:variant>
        <vt:lpwstr/>
      </vt:variant>
      <vt:variant>
        <vt:lpwstr>_Toc416686576</vt:lpwstr>
      </vt:variant>
      <vt:variant>
        <vt:i4>1114175</vt:i4>
      </vt:variant>
      <vt:variant>
        <vt:i4>92</vt:i4>
      </vt:variant>
      <vt:variant>
        <vt:i4>0</vt:i4>
      </vt:variant>
      <vt:variant>
        <vt:i4>5</vt:i4>
      </vt:variant>
      <vt:variant>
        <vt:lpwstr/>
      </vt:variant>
      <vt:variant>
        <vt:lpwstr>_Toc416686575</vt:lpwstr>
      </vt:variant>
      <vt:variant>
        <vt:i4>1114175</vt:i4>
      </vt:variant>
      <vt:variant>
        <vt:i4>86</vt:i4>
      </vt:variant>
      <vt:variant>
        <vt:i4>0</vt:i4>
      </vt:variant>
      <vt:variant>
        <vt:i4>5</vt:i4>
      </vt:variant>
      <vt:variant>
        <vt:lpwstr/>
      </vt:variant>
      <vt:variant>
        <vt:lpwstr>_Toc416686574</vt:lpwstr>
      </vt:variant>
      <vt:variant>
        <vt:i4>1114175</vt:i4>
      </vt:variant>
      <vt:variant>
        <vt:i4>80</vt:i4>
      </vt:variant>
      <vt:variant>
        <vt:i4>0</vt:i4>
      </vt:variant>
      <vt:variant>
        <vt:i4>5</vt:i4>
      </vt:variant>
      <vt:variant>
        <vt:lpwstr/>
      </vt:variant>
      <vt:variant>
        <vt:lpwstr>_Toc416686573</vt:lpwstr>
      </vt:variant>
      <vt:variant>
        <vt:i4>1114175</vt:i4>
      </vt:variant>
      <vt:variant>
        <vt:i4>74</vt:i4>
      </vt:variant>
      <vt:variant>
        <vt:i4>0</vt:i4>
      </vt:variant>
      <vt:variant>
        <vt:i4>5</vt:i4>
      </vt:variant>
      <vt:variant>
        <vt:lpwstr/>
      </vt:variant>
      <vt:variant>
        <vt:lpwstr>_Toc416686572</vt:lpwstr>
      </vt:variant>
      <vt:variant>
        <vt:i4>1114175</vt:i4>
      </vt:variant>
      <vt:variant>
        <vt:i4>68</vt:i4>
      </vt:variant>
      <vt:variant>
        <vt:i4>0</vt:i4>
      </vt:variant>
      <vt:variant>
        <vt:i4>5</vt:i4>
      </vt:variant>
      <vt:variant>
        <vt:lpwstr/>
      </vt:variant>
      <vt:variant>
        <vt:lpwstr>_Toc416686571</vt:lpwstr>
      </vt:variant>
      <vt:variant>
        <vt:i4>1114175</vt:i4>
      </vt:variant>
      <vt:variant>
        <vt:i4>62</vt:i4>
      </vt:variant>
      <vt:variant>
        <vt:i4>0</vt:i4>
      </vt:variant>
      <vt:variant>
        <vt:i4>5</vt:i4>
      </vt:variant>
      <vt:variant>
        <vt:lpwstr/>
      </vt:variant>
      <vt:variant>
        <vt:lpwstr>_Toc416686570</vt:lpwstr>
      </vt:variant>
      <vt:variant>
        <vt:i4>1048639</vt:i4>
      </vt:variant>
      <vt:variant>
        <vt:i4>56</vt:i4>
      </vt:variant>
      <vt:variant>
        <vt:i4>0</vt:i4>
      </vt:variant>
      <vt:variant>
        <vt:i4>5</vt:i4>
      </vt:variant>
      <vt:variant>
        <vt:lpwstr/>
      </vt:variant>
      <vt:variant>
        <vt:lpwstr>_Toc416686569</vt:lpwstr>
      </vt:variant>
      <vt:variant>
        <vt:i4>1048639</vt:i4>
      </vt:variant>
      <vt:variant>
        <vt:i4>50</vt:i4>
      </vt:variant>
      <vt:variant>
        <vt:i4>0</vt:i4>
      </vt:variant>
      <vt:variant>
        <vt:i4>5</vt:i4>
      </vt:variant>
      <vt:variant>
        <vt:lpwstr/>
      </vt:variant>
      <vt:variant>
        <vt:lpwstr>_Toc416686568</vt:lpwstr>
      </vt:variant>
      <vt:variant>
        <vt:i4>1048639</vt:i4>
      </vt:variant>
      <vt:variant>
        <vt:i4>44</vt:i4>
      </vt:variant>
      <vt:variant>
        <vt:i4>0</vt:i4>
      </vt:variant>
      <vt:variant>
        <vt:i4>5</vt:i4>
      </vt:variant>
      <vt:variant>
        <vt:lpwstr/>
      </vt:variant>
      <vt:variant>
        <vt:lpwstr>_Toc416686567</vt:lpwstr>
      </vt:variant>
      <vt:variant>
        <vt:i4>1048639</vt:i4>
      </vt:variant>
      <vt:variant>
        <vt:i4>38</vt:i4>
      </vt:variant>
      <vt:variant>
        <vt:i4>0</vt:i4>
      </vt:variant>
      <vt:variant>
        <vt:i4>5</vt:i4>
      </vt:variant>
      <vt:variant>
        <vt:lpwstr/>
      </vt:variant>
      <vt:variant>
        <vt:lpwstr>_Toc416686566</vt:lpwstr>
      </vt:variant>
      <vt:variant>
        <vt:i4>1048639</vt:i4>
      </vt:variant>
      <vt:variant>
        <vt:i4>32</vt:i4>
      </vt:variant>
      <vt:variant>
        <vt:i4>0</vt:i4>
      </vt:variant>
      <vt:variant>
        <vt:i4>5</vt:i4>
      </vt:variant>
      <vt:variant>
        <vt:lpwstr/>
      </vt:variant>
      <vt:variant>
        <vt:lpwstr>_Toc416686565</vt:lpwstr>
      </vt:variant>
      <vt:variant>
        <vt:i4>1048639</vt:i4>
      </vt:variant>
      <vt:variant>
        <vt:i4>26</vt:i4>
      </vt:variant>
      <vt:variant>
        <vt:i4>0</vt:i4>
      </vt:variant>
      <vt:variant>
        <vt:i4>5</vt:i4>
      </vt:variant>
      <vt:variant>
        <vt:lpwstr/>
      </vt:variant>
      <vt:variant>
        <vt:lpwstr>_Toc416686564</vt:lpwstr>
      </vt:variant>
      <vt:variant>
        <vt:i4>1048639</vt:i4>
      </vt:variant>
      <vt:variant>
        <vt:i4>20</vt:i4>
      </vt:variant>
      <vt:variant>
        <vt:i4>0</vt:i4>
      </vt:variant>
      <vt:variant>
        <vt:i4>5</vt:i4>
      </vt:variant>
      <vt:variant>
        <vt:lpwstr/>
      </vt:variant>
      <vt:variant>
        <vt:lpwstr>_Toc416686563</vt:lpwstr>
      </vt:variant>
      <vt:variant>
        <vt:i4>1048639</vt:i4>
      </vt:variant>
      <vt:variant>
        <vt:i4>14</vt:i4>
      </vt:variant>
      <vt:variant>
        <vt:i4>0</vt:i4>
      </vt:variant>
      <vt:variant>
        <vt:i4>5</vt:i4>
      </vt:variant>
      <vt:variant>
        <vt:lpwstr/>
      </vt:variant>
      <vt:variant>
        <vt:lpwstr>_Toc416686562</vt:lpwstr>
      </vt:variant>
      <vt:variant>
        <vt:i4>1048639</vt:i4>
      </vt:variant>
      <vt:variant>
        <vt:i4>8</vt:i4>
      </vt:variant>
      <vt:variant>
        <vt:i4>0</vt:i4>
      </vt:variant>
      <vt:variant>
        <vt:i4>5</vt:i4>
      </vt:variant>
      <vt:variant>
        <vt:lpwstr/>
      </vt:variant>
      <vt:variant>
        <vt:lpwstr>_Toc416686561</vt:lpwstr>
      </vt:variant>
      <vt:variant>
        <vt:i4>1048639</vt:i4>
      </vt:variant>
      <vt:variant>
        <vt:i4>2</vt:i4>
      </vt:variant>
      <vt:variant>
        <vt:i4>0</vt:i4>
      </vt:variant>
      <vt:variant>
        <vt:i4>5</vt:i4>
      </vt:variant>
      <vt:variant>
        <vt:lpwstr/>
      </vt:variant>
      <vt:variant>
        <vt:lpwstr>_Toc416686560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PQQ Buyer Guidance</dc:title>
  <dc:creator>Michelle Rush</dc:creator>
  <cp:lastModifiedBy>claire.turner</cp:lastModifiedBy>
  <cp:revision>3</cp:revision>
  <cp:lastPrinted>2017-02-21T09:52:00Z</cp:lastPrinted>
  <dcterms:created xsi:type="dcterms:W3CDTF">2017-03-08T11:27:00Z</dcterms:created>
  <dcterms:modified xsi:type="dcterms:W3CDTF">2017-03-09T13:11:00Z</dcterms:modified>
</cp:coreProperties>
</file>