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A611" w14:textId="77777777" w:rsidR="00AE0ACA" w:rsidRPr="00C56000" w:rsidRDefault="00F431DE" w:rsidP="00190871">
      <w:pPr>
        <w:tabs>
          <w:tab w:val="left" w:pos="0"/>
          <w:tab w:val="left" w:pos="998"/>
          <w:tab w:val="left" w:pos="1440"/>
          <w:tab w:val="left" w:pos="1855"/>
          <w:tab w:val="left" w:pos="2160"/>
          <w:tab w:val="left" w:pos="2426"/>
          <w:tab w:val="left" w:pos="2880"/>
        </w:tabs>
        <w:suppressAutoHyphens/>
        <w:jc w:val="both"/>
        <w:rPr>
          <w:color w:val="FF0000"/>
          <w:sz w:val="22"/>
          <w:szCs w:val="22"/>
        </w:rPr>
      </w:pPr>
      <w:r>
        <w:rPr>
          <w:b/>
        </w:rPr>
        <w:tab/>
      </w:r>
      <w:r w:rsidR="00785EFE" w:rsidRPr="00C56000">
        <w:rPr>
          <w:b/>
          <w:sz w:val="22"/>
          <w:szCs w:val="22"/>
        </w:rPr>
        <w:t xml:space="preserve">THE </w:t>
      </w:r>
      <w:r w:rsidR="00AE0ACA" w:rsidRPr="00C56000">
        <w:rPr>
          <w:b/>
          <w:sz w:val="22"/>
          <w:szCs w:val="22"/>
        </w:rPr>
        <w:t>PROJECT</w:t>
      </w:r>
      <w:r w:rsidR="00445D99" w:rsidRPr="00C56000">
        <w:rPr>
          <w:b/>
          <w:sz w:val="22"/>
          <w:szCs w:val="22"/>
        </w:rPr>
        <w:t xml:space="preserve"> </w:t>
      </w:r>
    </w:p>
    <w:p w14:paraId="5E55A879"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172D230B" w14:textId="77777777" w:rsidR="00BB7045" w:rsidRDefault="00AE0ACA" w:rsidP="00BB7045">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sidRPr="00C56000">
        <w:rPr>
          <w:sz w:val="22"/>
          <w:szCs w:val="22"/>
        </w:rPr>
        <w:t>a.</w:t>
      </w:r>
      <w:r w:rsidRPr="00C56000">
        <w:rPr>
          <w:sz w:val="22"/>
          <w:szCs w:val="22"/>
        </w:rPr>
        <w:tab/>
      </w:r>
      <w:r w:rsidR="00F338DE">
        <w:rPr>
          <w:sz w:val="22"/>
          <w:szCs w:val="22"/>
        </w:rPr>
        <w:t xml:space="preserve">Town Square is an existing public space adjacent Cotton Street in Bolsover town centre. </w:t>
      </w:r>
      <w:r w:rsidR="00F338DE">
        <w:rPr>
          <w:sz w:val="22"/>
          <w:szCs w:val="22"/>
        </w:rPr>
        <w:tab/>
      </w:r>
      <w:r w:rsidR="00AC0EE0" w:rsidRPr="00C56000">
        <w:rPr>
          <w:sz w:val="22"/>
          <w:szCs w:val="22"/>
        </w:rPr>
        <w:t xml:space="preserve">The project </w:t>
      </w:r>
      <w:r w:rsidR="009215C8">
        <w:rPr>
          <w:sz w:val="22"/>
          <w:szCs w:val="22"/>
        </w:rPr>
        <w:t>is an</w:t>
      </w:r>
      <w:r w:rsidR="00F338DE">
        <w:rPr>
          <w:sz w:val="22"/>
          <w:szCs w:val="22"/>
        </w:rPr>
        <w:t xml:space="preserve"> upgrade to be more suitable for the </w:t>
      </w:r>
      <w:proofErr w:type="gramStart"/>
      <w:r w:rsidR="00F338DE">
        <w:rPr>
          <w:sz w:val="22"/>
          <w:szCs w:val="22"/>
        </w:rPr>
        <w:t>towns</w:t>
      </w:r>
      <w:proofErr w:type="gramEnd"/>
      <w:r w:rsidR="00F338DE">
        <w:rPr>
          <w:sz w:val="22"/>
          <w:szCs w:val="22"/>
        </w:rPr>
        <w:t xml:space="preserve"> annual events.  The works consist </w:t>
      </w:r>
      <w:proofErr w:type="gramStart"/>
      <w:r w:rsidR="00F338DE">
        <w:rPr>
          <w:sz w:val="22"/>
          <w:szCs w:val="22"/>
        </w:rPr>
        <w:t>of  replacing</w:t>
      </w:r>
      <w:proofErr w:type="gramEnd"/>
      <w:r w:rsidR="0022376B">
        <w:rPr>
          <w:sz w:val="22"/>
          <w:szCs w:val="22"/>
        </w:rPr>
        <w:t xml:space="preserve"> of existing paving together with alterations to draina</w:t>
      </w:r>
      <w:r w:rsidR="00F338DE">
        <w:rPr>
          <w:sz w:val="22"/>
          <w:szCs w:val="22"/>
        </w:rPr>
        <w:t>ge, steps, ramp and stone walls.</w:t>
      </w:r>
    </w:p>
    <w:p w14:paraId="39A624DA" w14:textId="77777777" w:rsidR="00EE27DA" w:rsidRDefault="0022376B" w:rsidP="00F338DE">
      <w:pPr>
        <w:tabs>
          <w:tab w:val="left" w:pos="0"/>
          <w:tab w:val="left" w:pos="998"/>
          <w:tab w:val="left" w:pos="1440"/>
          <w:tab w:val="left" w:pos="1855"/>
          <w:tab w:val="left" w:pos="2160"/>
          <w:tab w:val="left" w:pos="2426"/>
          <w:tab w:val="left" w:pos="2880"/>
        </w:tabs>
        <w:suppressAutoHyphens/>
        <w:jc w:val="both"/>
        <w:rPr>
          <w:sz w:val="22"/>
          <w:szCs w:val="22"/>
        </w:rPr>
      </w:pPr>
      <w:r>
        <w:rPr>
          <w:sz w:val="22"/>
          <w:szCs w:val="22"/>
        </w:rPr>
        <w:tab/>
      </w:r>
    </w:p>
    <w:p w14:paraId="35E0A074" w14:textId="77777777" w:rsidR="0022376B" w:rsidRPr="00C56000" w:rsidRDefault="0022376B" w:rsidP="00EE27DA">
      <w:pPr>
        <w:tabs>
          <w:tab w:val="left" w:pos="0"/>
          <w:tab w:val="left" w:pos="998"/>
          <w:tab w:val="left" w:pos="1440"/>
          <w:tab w:val="left" w:pos="1855"/>
          <w:tab w:val="left" w:pos="2160"/>
          <w:tab w:val="left" w:pos="2426"/>
          <w:tab w:val="left" w:pos="2880"/>
        </w:tabs>
        <w:suppressAutoHyphens/>
        <w:ind w:left="998" w:hanging="998"/>
        <w:jc w:val="both"/>
        <w:rPr>
          <w:b/>
          <w:sz w:val="22"/>
          <w:szCs w:val="22"/>
        </w:rPr>
      </w:pPr>
    </w:p>
    <w:p w14:paraId="05785324" w14:textId="77777777" w:rsidR="00452ED5" w:rsidRPr="00C56000" w:rsidRDefault="007E0F70" w:rsidP="00452ED5">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b/>
          <w:sz w:val="22"/>
          <w:szCs w:val="22"/>
        </w:rPr>
        <w:tab/>
      </w:r>
      <w:r w:rsidR="00452ED5" w:rsidRPr="00C56000">
        <w:rPr>
          <w:b/>
          <w:sz w:val="22"/>
          <w:szCs w:val="22"/>
        </w:rPr>
        <w:t>ACCESS to and VISITING the SITE</w:t>
      </w:r>
    </w:p>
    <w:p w14:paraId="741A4D1D" w14:textId="77777777" w:rsidR="00452ED5" w:rsidRPr="00C56000" w:rsidRDefault="00452ED5" w:rsidP="00452ED5">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300D44DA" w14:textId="77777777" w:rsidR="00452ED5" w:rsidRPr="00C56000" w:rsidRDefault="002F7558" w:rsidP="00452ED5">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b</w:t>
      </w:r>
      <w:r w:rsidR="00452ED5" w:rsidRPr="00C56000">
        <w:rPr>
          <w:sz w:val="22"/>
          <w:szCs w:val="22"/>
        </w:rPr>
        <w:t>.</w:t>
      </w:r>
      <w:r w:rsidR="00452ED5" w:rsidRPr="00C56000">
        <w:rPr>
          <w:sz w:val="22"/>
          <w:szCs w:val="22"/>
        </w:rPr>
        <w:tab/>
        <w:t xml:space="preserve">The site </w:t>
      </w:r>
      <w:r w:rsidR="00F338DE">
        <w:rPr>
          <w:sz w:val="22"/>
          <w:szCs w:val="22"/>
        </w:rPr>
        <w:t xml:space="preserve">is </w:t>
      </w:r>
      <w:r w:rsidR="0056155C">
        <w:rPr>
          <w:sz w:val="22"/>
          <w:szCs w:val="22"/>
        </w:rPr>
        <w:t>accessible at any time</w:t>
      </w:r>
      <w:r w:rsidR="00455AB5">
        <w:rPr>
          <w:sz w:val="22"/>
          <w:szCs w:val="22"/>
        </w:rPr>
        <w:t xml:space="preserve"> via Cotton Street (pedestrian) and Middle Street (vehicle</w:t>
      </w:r>
      <w:r w:rsidR="00F338DE">
        <w:rPr>
          <w:sz w:val="22"/>
          <w:szCs w:val="22"/>
        </w:rPr>
        <w:t>s</w:t>
      </w:r>
      <w:r w:rsidR="00455AB5">
        <w:rPr>
          <w:sz w:val="22"/>
          <w:szCs w:val="22"/>
        </w:rPr>
        <w:t>); refer to map on page 4 of Design and Access Statement.</w:t>
      </w:r>
    </w:p>
    <w:p w14:paraId="081727A8" w14:textId="77777777" w:rsidR="007E0F70" w:rsidRPr="00C56000" w:rsidRDefault="007E0F70" w:rsidP="007E0F70">
      <w:pPr>
        <w:tabs>
          <w:tab w:val="left" w:pos="0"/>
          <w:tab w:val="left" w:pos="998"/>
          <w:tab w:val="left" w:pos="1440"/>
          <w:tab w:val="left" w:pos="1855"/>
          <w:tab w:val="left" w:pos="2160"/>
          <w:tab w:val="left" w:pos="2426"/>
          <w:tab w:val="left" w:pos="2880"/>
        </w:tabs>
        <w:suppressAutoHyphens/>
        <w:jc w:val="both"/>
        <w:rPr>
          <w:sz w:val="22"/>
          <w:szCs w:val="22"/>
        </w:rPr>
      </w:pPr>
    </w:p>
    <w:p w14:paraId="7B58FDF1" w14:textId="77777777" w:rsidR="007E0F70" w:rsidRPr="00C56000" w:rsidRDefault="002F7558" w:rsidP="007E0F70">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c</w:t>
      </w:r>
      <w:r w:rsidR="007E0F70" w:rsidRPr="00C56000">
        <w:rPr>
          <w:sz w:val="22"/>
          <w:szCs w:val="22"/>
        </w:rPr>
        <w:t>.</w:t>
      </w:r>
      <w:r w:rsidR="007E0F70" w:rsidRPr="00C56000">
        <w:rPr>
          <w:sz w:val="22"/>
          <w:szCs w:val="22"/>
        </w:rPr>
        <w:tab/>
        <w:t xml:space="preserve">The </w:t>
      </w:r>
      <w:r w:rsidR="009A1AAC" w:rsidRPr="00C56000">
        <w:rPr>
          <w:sz w:val="22"/>
          <w:szCs w:val="22"/>
        </w:rPr>
        <w:t>Contractor</w:t>
      </w:r>
      <w:r w:rsidR="007E0F70" w:rsidRPr="00C56000">
        <w:rPr>
          <w:sz w:val="22"/>
          <w:szCs w:val="22"/>
        </w:rPr>
        <w:t xml:space="preserve"> is advised to, and shall be deemed to have examined the drawings, the site and </w:t>
      </w:r>
      <w:r w:rsidR="00D84C8A" w:rsidRPr="00C56000">
        <w:rPr>
          <w:sz w:val="22"/>
          <w:szCs w:val="22"/>
        </w:rPr>
        <w:t>its</w:t>
      </w:r>
      <w:r w:rsidR="007E0F70" w:rsidRPr="00C56000">
        <w:rPr>
          <w:sz w:val="22"/>
          <w:szCs w:val="22"/>
        </w:rPr>
        <w:t xml:space="preserve"> surroundings before submitting his tender, and to have satisfied himself as to the full extent and character of the operations. </w:t>
      </w:r>
      <w:proofErr w:type="gramStart"/>
      <w:r w:rsidR="007E0F70" w:rsidRPr="00C56000">
        <w:rPr>
          <w:sz w:val="22"/>
          <w:szCs w:val="22"/>
        </w:rPr>
        <w:t>Also</w:t>
      </w:r>
      <w:proofErr w:type="gramEnd"/>
      <w:r w:rsidR="007E0F70" w:rsidRPr="00C56000">
        <w:rPr>
          <w:sz w:val="22"/>
          <w:szCs w:val="22"/>
        </w:rPr>
        <w:t xml:space="preserve"> the means of access, the </w:t>
      </w:r>
      <w:r w:rsidR="009215C8">
        <w:rPr>
          <w:sz w:val="22"/>
          <w:szCs w:val="22"/>
        </w:rPr>
        <w:t xml:space="preserve">limited </w:t>
      </w:r>
      <w:r w:rsidR="007E0F70" w:rsidRPr="00C56000">
        <w:rPr>
          <w:sz w:val="22"/>
          <w:szCs w:val="22"/>
        </w:rPr>
        <w:t>availability of space for material storage a</w:t>
      </w:r>
      <w:r w:rsidR="00455AB5">
        <w:rPr>
          <w:sz w:val="22"/>
          <w:szCs w:val="22"/>
        </w:rPr>
        <w:t>nd temporary accommodation, and protection of the public.</w:t>
      </w:r>
    </w:p>
    <w:p w14:paraId="2013034F" w14:textId="77777777" w:rsidR="007E0F70" w:rsidRPr="00C56000" w:rsidRDefault="007E0F70" w:rsidP="007E0F70">
      <w:pPr>
        <w:tabs>
          <w:tab w:val="left" w:pos="0"/>
          <w:tab w:val="left" w:pos="998"/>
          <w:tab w:val="left" w:pos="1440"/>
          <w:tab w:val="left" w:pos="1855"/>
          <w:tab w:val="left" w:pos="2160"/>
          <w:tab w:val="left" w:pos="2426"/>
          <w:tab w:val="left" w:pos="2880"/>
        </w:tabs>
        <w:suppressAutoHyphens/>
        <w:jc w:val="both"/>
        <w:rPr>
          <w:sz w:val="22"/>
          <w:szCs w:val="22"/>
        </w:rPr>
      </w:pPr>
    </w:p>
    <w:p w14:paraId="1472B1D0" w14:textId="77777777" w:rsidR="007E0F70" w:rsidRPr="00C56000" w:rsidRDefault="007E0F70">
      <w:pPr>
        <w:tabs>
          <w:tab w:val="left" w:pos="0"/>
          <w:tab w:val="left" w:pos="998"/>
          <w:tab w:val="left" w:pos="1440"/>
          <w:tab w:val="left" w:pos="1855"/>
          <w:tab w:val="left" w:pos="2160"/>
          <w:tab w:val="left" w:pos="2426"/>
          <w:tab w:val="left" w:pos="2880"/>
        </w:tabs>
        <w:suppressAutoHyphens/>
        <w:ind w:left="998" w:hanging="998"/>
        <w:jc w:val="both"/>
        <w:rPr>
          <w:b/>
          <w:sz w:val="22"/>
          <w:szCs w:val="22"/>
        </w:rPr>
      </w:pPr>
    </w:p>
    <w:p w14:paraId="0F1C3050"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b/>
          <w:sz w:val="22"/>
          <w:szCs w:val="22"/>
        </w:rPr>
        <w:tab/>
      </w:r>
      <w:r w:rsidR="00C53FFE" w:rsidRPr="00C56000">
        <w:rPr>
          <w:b/>
          <w:sz w:val="22"/>
          <w:szCs w:val="22"/>
        </w:rPr>
        <w:t>NAMES of</w:t>
      </w:r>
      <w:r w:rsidRPr="00C56000">
        <w:rPr>
          <w:b/>
          <w:sz w:val="22"/>
          <w:szCs w:val="22"/>
        </w:rPr>
        <w:t xml:space="preserve"> PARTIES</w:t>
      </w:r>
    </w:p>
    <w:p w14:paraId="477625EF"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1A9A167F" w14:textId="77777777" w:rsidR="00AE0ACA"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d</w:t>
      </w:r>
      <w:r w:rsidR="00AE0ACA" w:rsidRPr="00C56000">
        <w:rPr>
          <w:sz w:val="22"/>
          <w:szCs w:val="22"/>
        </w:rPr>
        <w:t>.</w:t>
      </w:r>
      <w:r w:rsidR="00AE0ACA" w:rsidRPr="00C56000">
        <w:rPr>
          <w:sz w:val="22"/>
          <w:szCs w:val="22"/>
        </w:rPr>
        <w:tab/>
        <w:t>The term "the Employer" shall mean</w:t>
      </w:r>
      <w:r w:rsidR="00513B52" w:rsidRPr="00C56000">
        <w:rPr>
          <w:sz w:val="22"/>
          <w:szCs w:val="22"/>
        </w:rPr>
        <w:t>:</w:t>
      </w:r>
    </w:p>
    <w:p w14:paraId="245DC35B"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3C1C3CE5" w14:textId="77777777" w:rsidR="00455AB5" w:rsidRDefault="00513B52" w:rsidP="00455AB5">
      <w:pPr>
        <w:tabs>
          <w:tab w:val="left" w:pos="0"/>
          <w:tab w:val="left" w:pos="998"/>
          <w:tab w:val="left" w:pos="1440"/>
          <w:tab w:val="left" w:pos="1855"/>
          <w:tab w:val="left" w:pos="2160"/>
          <w:tab w:val="left" w:pos="2426"/>
          <w:tab w:val="left" w:pos="2880"/>
        </w:tabs>
        <w:suppressAutoHyphens/>
        <w:jc w:val="both"/>
        <w:rPr>
          <w:sz w:val="22"/>
          <w:szCs w:val="22"/>
        </w:rPr>
      </w:pPr>
      <w:r w:rsidRPr="00C56000">
        <w:rPr>
          <w:sz w:val="22"/>
          <w:szCs w:val="22"/>
        </w:rPr>
        <w:tab/>
      </w:r>
      <w:r w:rsidR="009215C8">
        <w:rPr>
          <w:sz w:val="22"/>
          <w:szCs w:val="22"/>
        </w:rPr>
        <w:t xml:space="preserve">Old </w:t>
      </w:r>
      <w:r w:rsidR="00455AB5">
        <w:rPr>
          <w:sz w:val="22"/>
          <w:szCs w:val="22"/>
        </w:rPr>
        <w:t>Bolsover Town Council</w:t>
      </w:r>
    </w:p>
    <w:p w14:paraId="2258F7EF" w14:textId="77777777" w:rsidR="00455AB5" w:rsidRPr="00455AB5" w:rsidRDefault="00455AB5" w:rsidP="00455AB5">
      <w:pPr>
        <w:tabs>
          <w:tab w:val="left" w:pos="0"/>
          <w:tab w:val="left" w:pos="998"/>
          <w:tab w:val="left" w:pos="1440"/>
          <w:tab w:val="left" w:pos="1855"/>
          <w:tab w:val="left" w:pos="2160"/>
          <w:tab w:val="left" w:pos="2426"/>
          <w:tab w:val="left" w:pos="2880"/>
        </w:tabs>
        <w:suppressAutoHyphens/>
        <w:jc w:val="both"/>
        <w:rPr>
          <w:color w:val="202124"/>
          <w:sz w:val="22"/>
          <w:szCs w:val="22"/>
          <w:shd w:val="clear" w:color="auto" w:fill="FFFFFF"/>
        </w:rPr>
      </w:pPr>
      <w:r>
        <w:rPr>
          <w:sz w:val="22"/>
          <w:szCs w:val="22"/>
        </w:rPr>
        <w:tab/>
      </w:r>
      <w:r w:rsidRPr="00455AB5">
        <w:rPr>
          <w:color w:val="202124"/>
          <w:sz w:val="22"/>
          <w:szCs w:val="22"/>
          <w:shd w:val="clear" w:color="auto" w:fill="FFFFFF"/>
        </w:rPr>
        <w:t>Cotton Street</w:t>
      </w:r>
    </w:p>
    <w:p w14:paraId="4A2C3E07" w14:textId="77777777" w:rsidR="00455AB5" w:rsidRPr="00455AB5" w:rsidRDefault="00455AB5" w:rsidP="00455AB5">
      <w:pPr>
        <w:tabs>
          <w:tab w:val="left" w:pos="0"/>
          <w:tab w:val="left" w:pos="998"/>
          <w:tab w:val="left" w:pos="1440"/>
          <w:tab w:val="left" w:pos="1855"/>
          <w:tab w:val="left" w:pos="2160"/>
          <w:tab w:val="left" w:pos="2426"/>
          <w:tab w:val="left" w:pos="2880"/>
        </w:tabs>
        <w:suppressAutoHyphens/>
        <w:jc w:val="both"/>
        <w:rPr>
          <w:color w:val="202124"/>
          <w:sz w:val="22"/>
          <w:szCs w:val="22"/>
          <w:shd w:val="clear" w:color="auto" w:fill="FFFFFF"/>
        </w:rPr>
      </w:pPr>
      <w:r w:rsidRPr="00455AB5">
        <w:rPr>
          <w:color w:val="202124"/>
          <w:sz w:val="22"/>
          <w:szCs w:val="22"/>
          <w:shd w:val="clear" w:color="auto" w:fill="FFFFFF"/>
        </w:rPr>
        <w:tab/>
        <w:t>Bolsover</w:t>
      </w:r>
    </w:p>
    <w:p w14:paraId="1E5460D8" w14:textId="77777777" w:rsidR="00455AB5" w:rsidRPr="00455AB5" w:rsidRDefault="00455AB5" w:rsidP="00455AB5">
      <w:pPr>
        <w:tabs>
          <w:tab w:val="left" w:pos="0"/>
          <w:tab w:val="left" w:pos="998"/>
          <w:tab w:val="left" w:pos="1440"/>
          <w:tab w:val="left" w:pos="1855"/>
          <w:tab w:val="left" w:pos="2160"/>
          <w:tab w:val="left" w:pos="2426"/>
          <w:tab w:val="left" w:pos="2880"/>
        </w:tabs>
        <w:suppressAutoHyphens/>
        <w:jc w:val="both"/>
        <w:rPr>
          <w:color w:val="202124"/>
          <w:sz w:val="22"/>
          <w:szCs w:val="22"/>
          <w:shd w:val="clear" w:color="auto" w:fill="FFFFFF"/>
        </w:rPr>
      </w:pPr>
      <w:r w:rsidRPr="00455AB5">
        <w:rPr>
          <w:color w:val="202124"/>
          <w:sz w:val="22"/>
          <w:szCs w:val="22"/>
          <w:shd w:val="clear" w:color="auto" w:fill="FFFFFF"/>
        </w:rPr>
        <w:tab/>
        <w:t>Derbyshire</w:t>
      </w:r>
    </w:p>
    <w:p w14:paraId="26141131" w14:textId="77777777" w:rsidR="00746AA5" w:rsidRPr="00455AB5" w:rsidRDefault="00455AB5" w:rsidP="00455AB5">
      <w:pPr>
        <w:tabs>
          <w:tab w:val="left" w:pos="0"/>
          <w:tab w:val="left" w:pos="998"/>
          <w:tab w:val="left" w:pos="1440"/>
          <w:tab w:val="left" w:pos="1855"/>
          <w:tab w:val="left" w:pos="2160"/>
          <w:tab w:val="left" w:pos="2426"/>
          <w:tab w:val="left" w:pos="2880"/>
        </w:tabs>
        <w:suppressAutoHyphens/>
        <w:jc w:val="both"/>
        <w:rPr>
          <w:sz w:val="22"/>
          <w:szCs w:val="22"/>
        </w:rPr>
      </w:pPr>
      <w:r w:rsidRPr="00455AB5">
        <w:rPr>
          <w:color w:val="202124"/>
          <w:sz w:val="22"/>
          <w:szCs w:val="22"/>
          <w:shd w:val="clear" w:color="auto" w:fill="FFFFFF"/>
        </w:rPr>
        <w:tab/>
        <w:t>S44 6HA</w:t>
      </w:r>
    </w:p>
    <w:p w14:paraId="6AE44CA8" w14:textId="77777777" w:rsidR="00746AA5" w:rsidRPr="00455AB5" w:rsidRDefault="00746AA5" w:rsidP="004344F0">
      <w:pPr>
        <w:tabs>
          <w:tab w:val="left" w:pos="0"/>
          <w:tab w:val="left" w:pos="998"/>
          <w:tab w:val="left" w:pos="1440"/>
          <w:tab w:val="left" w:pos="1855"/>
          <w:tab w:val="left" w:pos="2160"/>
          <w:tab w:val="left" w:pos="2426"/>
          <w:tab w:val="left" w:pos="2880"/>
        </w:tabs>
        <w:suppressAutoHyphens/>
        <w:jc w:val="both"/>
        <w:rPr>
          <w:sz w:val="22"/>
          <w:szCs w:val="22"/>
        </w:rPr>
      </w:pPr>
    </w:p>
    <w:p w14:paraId="535DAA4A" w14:textId="77777777" w:rsidR="00746AA5" w:rsidRDefault="00746AA5" w:rsidP="004344F0">
      <w:pPr>
        <w:tabs>
          <w:tab w:val="left" w:pos="0"/>
          <w:tab w:val="left" w:pos="998"/>
          <w:tab w:val="left" w:pos="1440"/>
          <w:tab w:val="left" w:pos="1855"/>
          <w:tab w:val="left" w:pos="2160"/>
          <w:tab w:val="left" w:pos="2426"/>
          <w:tab w:val="left" w:pos="2880"/>
        </w:tabs>
        <w:suppressAutoHyphens/>
        <w:jc w:val="both"/>
        <w:rPr>
          <w:sz w:val="22"/>
          <w:szCs w:val="22"/>
        </w:rPr>
      </w:pPr>
    </w:p>
    <w:p w14:paraId="4B5AAA08" w14:textId="77777777" w:rsidR="004344F0" w:rsidRPr="00C56000" w:rsidRDefault="002F7558" w:rsidP="004344F0">
      <w:pPr>
        <w:tabs>
          <w:tab w:val="left" w:pos="0"/>
          <w:tab w:val="left" w:pos="998"/>
          <w:tab w:val="left" w:pos="1440"/>
          <w:tab w:val="left" w:pos="1855"/>
          <w:tab w:val="left" w:pos="2160"/>
          <w:tab w:val="left" w:pos="2426"/>
          <w:tab w:val="left" w:pos="2880"/>
        </w:tabs>
        <w:suppressAutoHyphens/>
        <w:jc w:val="both"/>
        <w:rPr>
          <w:sz w:val="22"/>
          <w:szCs w:val="22"/>
        </w:rPr>
      </w:pPr>
      <w:r>
        <w:rPr>
          <w:sz w:val="22"/>
          <w:szCs w:val="22"/>
        </w:rPr>
        <w:t>e</w:t>
      </w:r>
      <w:r w:rsidR="004344F0" w:rsidRPr="00C56000">
        <w:rPr>
          <w:sz w:val="22"/>
          <w:szCs w:val="22"/>
        </w:rPr>
        <w:t>.</w:t>
      </w:r>
      <w:r w:rsidR="004344F0" w:rsidRPr="00C56000">
        <w:rPr>
          <w:sz w:val="22"/>
          <w:szCs w:val="22"/>
        </w:rPr>
        <w:tab/>
      </w:r>
      <w:r w:rsidR="00AE0ACA" w:rsidRPr="00C56000">
        <w:rPr>
          <w:sz w:val="22"/>
          <w:szCs w:val="22"/>
        </w:rPr>
        <w:t xml:space="preserve">The term "the </w:t>
      </w:r>
      <w:r w:rsidR="001131C5">
        <w:rPr>
          <w:sz w:val="22"/>
          <w:szCs w:val="22"/>
        </w:rPr>
        <w:t>Architect / Contract Administrator</w:t>
      </w:r>
      <w:r w:rsidR="000876FE">
        <w:rPr>
          <w:sz w:val="22"/>
          <w:szCs w:val="22"/>
        </w:rPr>
        <w:t xml:space="preserve">" </w:t>
      </w:r>
      <w:r w:rsidR="00AE0ACA" w:rsidRPr="00C56000">
        <w:rPr>
          <w:sz w:val="22"/>
          <w:szCs w:val="22"/>
        </w:rPr>
        <w:t>shall mean</w:t>
      </w:r>
      <w:r w:rsidR="00513B52" w:rsidRPr="00C56000">
        <w:rPr>
          <w:sz w:val="22"/>
          <w:szCs w:val="22"/>
        </w:rPr>
        <w:t>:</w:t>
      </w:r>
    </w:p>
    <w:p w14:paraId="7039C3E1" w14:textId="77777777" w:rsidR="004344F0" w:rsidRPr="00C56000" w:rsidRDefault="004344F0" w:rsidP="004344F0">
      <w:pPr>
        <w:tabs>
          <w:tab w:val="left" w:pos="0"/>
          <w:tab w:val="left" w:pos="998"/>
          <w:tab w:val="left" w:pos="1440"/>
          <w:tab w:val="left" w:pos="1855"/>
          <w:tab w:val="left" w:pos="2160"/>
          <w:tab w:val="left" w:pos="2426"/>
          <w:tab w:val="left" w:pos="2880"/>
        </w:tabs>
        <w:suppressAutoHyphens/>
        <w:jc w:val="both"/>
        <w:rPr>
          <w:sz w:val="22"/>
          <w:szCs w:val="22"/>
        </w:rPr>
      </w:pPr>
    </w:p>
    <w:p w14:paraId="731C79CF" w14:textId="77777777" w:rsidR="004344F0" w:rsidRPr="00C56000" w:rsidRDefault="004344F0" w:rsidP="004344F0">
      <w:pPr>
        <w:tabs>
          <w:tab w:val="left" w:pos="0"/>
          <w:tab w:val="left" w:pos="998"/>
          <w:tab w:val="left" w:pos="1440"/>
          <w:tab w:val="left" w:pos="1855"/>
          <w:tab w:val="left" w:pos="2160"/>
          <w:tab w:val="left" w:pos="2426"/>
          <w:tab w:val="left" w:pos="2880"/>
        </w:tabs>
        <w:suppressAutoHyphens/>
        <w:jc w:val="both"/>
        <w:rPr>
          <w:sz w:val="22"/>
          <w:szCs w:val="22"/>
        </w:rPr>
      </w:pPr>
      <w:r w:rsidRPr="00C56000">
        <w:rPr>
          <w:sz w:val="22"/>
          <w:szCs w:val="22"/>
        </w:rPr>
        <w:tab/>
      </w:r>
      <w:r w:rsidR="000645CE" w:rsidRPr="00C56000">
        <w:rPr>
          <w:sz w:val="22"/>
          <w:szCs w:val="22"/>
        </w:rPr>
        <w:t>Thread Architects</w:t>
      </w:r>
    </w:p>
    <w:p w14:paraId="2679E9C5" w14:textId="77777777" w:rsidR="009215C8" w:rsidRDefault="004344F0" w:rsidP="009215C8">
      <w:pPr>
        <w:tabs>
          <w:tab w:val="left" w:pos="0"/>
          <w:tab w:val="left" w:pos="998"/>
          <w:tab w:val="left" w:pos="1440"/>
          <w:tab w:val="left" w:pos="1855"/>
          <w:tab w:val="left" w:pos="2160"/>
          <w:tab w:val="left" w:pos="2426"/>
          <w:tab w:val="left" w:pos="2880"/>
        </w:tabs>
        <w:suppressAutoHyphens/>
        <w:jc w:val="both"/>
      </w:pPr>
      <w:r w:rsidRPr="00C56000">
        <w:rPr>
          <w:sz w:val="22"/>
          <w:szCs w:val="22"/>
        </w:rPr>
        <w:tab/>
      </w:r>
      <w:r w:rsidR="009215C8">
        <w:t>Site Gallery</w:t>
      </w:r>
    </w:p>
    <w:p w14:paraId="2E09EFE0" w14:textId="77777777" w:rsidR="009215C8" w:rsidRDefault="009215C8" w:rsidP="009215C8">
      <w:pPr>
        <w:tabs>
          <w:tab w:val="left" w:pos="0"/>
          <w:tab w:val="left" w:pos="998"/>
          <w:tab w:val="left" w:pos="1440"/>
          <w:tab w:val="left" w:pos="1855"/>
          <w:tab w:val="left" w:pos="2160"/>
          <w:tab w:val="left" w:pos="2426"/>
          <w:tab w:val="left" w:pos="2880"/>
        </w:tabs>
        <w:suppressAutoHyphens/>
        <w:jc w:val="both"/>
      </w:pPr>
      <w:r>
        <w:tab/>
        <w:t>1 Brown Street</w:t>
      </w:r>
    </w:p>
    <w:p w14:paraId="4E443EE3" w14:textId="77777777" w:rsidR="009215C8" w:rsidRDefault="009215C8" w:rsidP="009215C8">
      <w:pPr>
        <w:tabs>
          <w:tab w:val="left" w:pos="0"/>
          <w:tab w:val="left" w:pos="998"/>
          <w:tab w:val="left" w:pos="1440"/>
          <w:tab w:val="left" w:pos="1855"/>
          <w:tab w:val="left" w:pos="2160"/>
          <w:tab w:val="left" w:pos="2426"/>
          <w:tab w:val="left" w:pos="2880"/>
        </w:tabs>
        <w:suppressAutoHyphens/>
        <w:jc w:val="both"/>
      </w:pPr>
      <w:r>
        <w:tab/>
        <w:t>Sheffield</w:t>
      </w:r>
    </w:p>
    <w:p w14:paraId="2B2D747D" w14:textId="77777777" w:rsidR="00CF5FD1" w:rsidRDefault="009215C8" w:rsidP="009215C8">
      <w:pPr>
        <w:tabs>
          <w:tab w:val="left" w:pos="0"/>
          <w:tab w:val="left" w:pos="998"/>
          <w:tab w:val="left" w:pos="1440"/>
          <w:tab w:val="left" w:pos="1855"/>
          <w:tab w:val="left" w:pos="2160"/>
          <w:tab w:val="left" w:pos="2426"/>
          <w:tab w:val="left" w:pos="2880"/>
        </w:tabs>
        <w:suppressAutoHyphens/>
        <w:jc w:val="both"/>
        <w:rPr>
          <w:sz w:val="22"/>
          <w:szCs w:val="22"/>
        </w:rPr>
      </w:pPr>
      <w:r>
        <w:tab/>
        <w:t>S1 2BS</w:t>
      </w:r>
    </w:p>
    <w:p w14:paraId="09DABA14" w14:textId="77777777" w:rsidR="00746AA5" w:rsidRPr="00C56000" w:rsidRDefault="00746AA5">
      <w:pPr>
        <w:tabs>
          <w:tab w:val="left" w:pos="0"/>
          <w:tab w:val="left" w:pos="998"/>
          <w:tab w:val="left" w:pos="1440"/>
          <w:tab w:val="left" w:pos="1855"/>
          <w:tab w:val="left" w:pos="2160"/>
          <w:tab w:val="left" w:pos="2426"/>
          <w:tab w:val="left" w:pos="2880"/>
        </w:tabs>
        <w:suppressAutoHyphens/>
        <w:jc w:val="both"/>
        <w:rPr>
          <w:sz w:val="22"/>
          <w:szCs w:val="22"/>
        </w:rPr>
      </w:pPr>
    </w:p>
    <w:p w14:paraId="27213C80" w14:textId="77777777" w:rsidR="00AE0ACA"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f</w:t>
      </w:r>
      <w:r w:rsidR="00AE0ACA" w:rsidRPr="00C56000">
        <w:rPr>
          <w:sz w:val="22"/>
          <w:szCs w:val="22"/>
        </w:rPr>
        <w:t>.</w:t>
      </w:r>
      <w:r w:rsidR="00AE0ACA" w:rsidRPr="00C56000">
        <w:rPr>
          <w:sz w:val="22"/>
          <w:szCs w:val="22"/>
        </w:rPr>
        <w:tab/>
        <w:t>The term "the Structural Engineer" shall mean</w:t>
      </w:r>
      <w:r w:rsidR="00513B52" w:rsidRPr="00C56000">
        <w:rPr>
          <w:sz w:val="22"/>
          <w:szCs w:val="22"/>
        </w:rPr>
        <w:t>:</w:t>
      </w:r>
    </w:p>
    <w:p w14:paraId="411ACCEC"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3C344C15" w14:textId="77777777" w:rsidR="00AE0ACA" w:rsidRPr="00C56000" w:rsidRDefault="008801EF" w:rsidP="008B24C2">
      <w:pPr>
        <w:tabs>
          <w:tab w:val="left" w:pos="0"/>
          <w:tab w:val="left" w:pos="998"/>
          <w:tab w:val="left" w:pos="1440"/>
          <w:tab w:val="left" w:pos="1855"/>
          <w:tab w:val="left" w:pos="2160"/>
          <w:tab w:val="left" w:pos="2426"/>
          <w:tab w:val="left" w:pos="2880"/>
        </w:tabs>
        <w:suppressAutoHyphens/>
        <w:jc w:val="both"/>
        <w:rPr>
          <w:sz w:val="22"/>
          <w:szCs w:val="22"/>
        </w:rPr>
      </w:pPr>
      <w:r w:rsidRPr="00C56000">
        <w:rPr>
          <w:sz w:val="22"/>
          <w:szCs w:val="22"/>
        </w:rPr>
        <w:tab/>
      </w:r>
      <w:r w:rsidR="000645CE" w:rsidRPr="00C56000">
        <w:rPr>
          <w:sz w:val="22"/>
          <w:szCs w:val="22"/>
        </w:rPr>
        <w:t>Eastwood &amp; Partners</w:t>
      </w:r>
    </w:p>
    <w:p w14:paraId="3D578D02" w14:textId="77777777" w:rsidR="000645CE" w:rsidRPr="00C56000" w:rsidRDefault="000645CE" w:rsidP="008B24C2">
      <w:pPr>
        <w:tabs>
          <w:tab w:val="left" w:pos="0"/>
          <w:tab w:val="left" w:pos="998"/>
          <w:tab w:val="left" w:pos="1440"/>
          <w:tab w:val="left" w:pos="1855"/>
          <w:tab w:val="left" w:pos="2160"/>
          <w:tab w:val="left" w:pos="2426"/>
          <w:tab w:val="left" w:pos="2880"/>
        </w:tabs>
        <w:suppressAutoHyphens/>
        <w:jc w:val="both"/>
        <w:rPr>
          <w:sz w:val="22"/>
          <w:szCs w:val="22"/>
        </w:rPr>
      </w:pPr>
      <w:r w:rsidRPr="00C56000">
        <w:rPr>
          <w:sz w:val="22"/>
          <w:szCs w:val="22"/>
        </w:rPr>
        <w:tab/>
        <w:t>St Andrew's House</w:t>
      </w:r>
    </w:p>
    <w:p w14:paraId="62C95539" w14:textId="77777777" w:rsidR="000645CE" w:rsidRPr="00C56000" w:rsidRDefault="000645CE" w:rsidP="008B24C2">
      <w:pPr>
        <w:tabs>
          <w:tab w:val="left" w:pos="0"/>
          <w:tab w:val="left" w:pos="998"/>
          <w:tab w:val="left" w:pos="1440"/>
          <w:tab w:val="left" w:pos="1855"/>
          <w:tab w:val="left" w:pos="2160"/>
          <w:tab w:val="left" w:pos="2426"/>
          <w:tab w:val="left" w:pos="2880"/>
        </w:tabs>
        <w:suppressAutoHyphens/>
        <w:jc w:val="both"/>
        <w:rPr>
          <w:sz w:val="22"/>
          <w:szCs w:val="22"/>
        </w:rPr>
      </w:pPr>
      <w:r w:rsidRPr="00C56000">
        <w:rPr>
          <w:sz w:val="22"/>
          <w:szCs w:val="22"/>
        </w:rPr>
        <w:tab/>
        <w:t>23 Kingfield Road</w:t>
      </w:r>
    </w:p>
    <w:p w14:paraId="60D76131" w14:textId="77777777" w:rsidR="000645CE" w:rsidRPr="00C56000" w:rsidRDefault="000645CE" w:rsidP="008B24C2">
      <w:pPr>
        <w:tabs>
          <w:tab w:val="left" w:pos="0"/>
          <w:tab w:val="left" w:pos="998"/>
          <w:tab w:val="left" w:pos="1440"/>
          <w:tab w:val="left" w:pos="1855"/>
          <w:tab w:val="left" w:pos="2160"/>
          <w:tab w:val="left" w:pos="2426"/>
          <w:tab w:val="left" w:pos="2880"/>
        </w:tabs>
        <w:suppressAutoHyphens/>
        <w:jc w:val="both"/>
        <w:rPr>
          <w:sz w:val="22"/>
          <w:szCs w:val="22"/>
        </w:rPr>
      </w:pPr>
      <w:r w:rsidRPr="00C56000">
        <w:rPr>
          <w:sz w:val="22"/>
          <w:szCs w:val="22"/>
        </w:rPr>
        <w:tab/>
        <w:t>Sheffield</w:t>
      </w:r>
    </w:p>
    <w:p w14:paraId="41B88DCF" w14:textId="77777777" w:rsidR="000645CE" w:rsidRPr="00C56000" w:rsidRDefault="000645CE" w:rsidP="008B24C2">
      <w:pPr>
        <w:tabs>
          <w:tab w:val="left" w:pos="0"/>
          <w:tab w:val="left" w:pos="998"/>
          <w:tab w:val="left" w:pos="1440"/>
          <w:tab w:val="left" w:pos="1855"/>
          <w:tab w:val="left" w:pos="2160"/>
          <w:tab w:val="left" w:pos="2426"/>
          <w:tab w:val="left" w:pos="2880"/>
        </w:tabs>
        <w:suppressAutoHyphens/>
        <w:jc w:val="both"/>
        <w:rPr>
          <w:sz w:val="22"/>
          <w:szCs w:val="22"/>
        </w:rPr>
      </w:pPr>
      <w:r w:rsidRPr="00C56000">
        <w:rPr>
          <w:sz w:val="22"/>
          <w:szCs w:val="22"/>
        </w:rPr>
        <w:tab/>
        <w:t>S11 9AS</w:t>
      </w:r>
    </w:p>
    <w:p w14:paraId="60252573"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0C1A9229" w14:textId="77777777" w:rsidR="00AE0ACA"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g</w:t>
      </w:r>
      <w:r w:rsidR="00AE0ACA" w:rsidRPr="00C56000">
        <w:rPr>
          <w:sz w:val="22"/>
          <w:szCs w:val="22"/>
        </w:rPr>
        <w:t>.</w:t>
      </w:r>
      <w:r w:rsidR="00AE0ACA" w:rsidRPr="00C56000">
        <w:rPr>
          <w:sz w:val="22"/>
          <w:szCs w:val="22"/>
        </w:rPr>
        <w:tab/>
        <w:t>The term "the Quantity Surveyor" shall mean</w:t>
      </w:r>
      <w:r w:rsidR="00513B52" w:rsidRPr="00C56000">
        <w:rPr>
          <w:sz w:val="22"/>
          <w:szCs w:val="22"/>
        </w:rPr>
        <w:t>:</w:t>
      </w:r>
    </w:p>
    <w:p w14:paraId="7265D927"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48489817" w14:textId="77777777" w:rsidR="00AE0ACA" w:rsidRPr="00C56000" w:rsidRDefault="00B80309">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t>Andrew Hopkin Quantity Surveying Services</w:t>
      </w:r>
    </w:p>
    <w:p w14:paraId="23FF8BFD" w14:textId="77777777" w:rsidR="00AE0ACA" w:rsidRPr="00C56000" w:rsidRDefault="00B80309">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t>27 Hackney Road</w:t>
      </w:r>
    </w:p>
    <w:p w14:paraId="1DAA3663" w14:textId="77777777" w:rsidR="00AE0ACA" w:rsidRPr="00C56000" w:rsidRDefault="00B80309">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t>Upper Hackney</w:t>
      </w:r>
    </w:p>
    <w:p w14:paraId="25F546C3" w14:textId="77777777" w:rsidR="00AE0ACA" w:rsidRPr="00C56000" w:rsidRDefault="00B80309">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lastRenderedPageBreak/>
        <w:tab/>
        <w:t>Matlock</w:t>
      </w:r>
    </w:p>
    <w:p w14:paraId="4DA875AA" w14:textId="77777777" w:rsidR="000645CE" w:rsidRPr="00C56000" w:rsidRDefault="00B56C55">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t>Derbyshire</w:t>
      </w:r>
    </w:p>
    <w:p w14:paraId="52B6D7E5" w14:textId="77777777" w:rsidR="008B24C2" w:rsidRDefault="000645CE">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sidRPr="00C56000">
        <w:rPr>
          <w:sz w:val="22"/>
          <w:szCs w:val="22"/>
        </w:rPr>
        <w:tab/>
      </w:r>
      <w:r w:rsidR="00513B52" w:rsidRPr="00C56000">
        <w:rPr>
          <w:sz w:val="22"/>
          <w:szCs w:val="22"/>
        </w:rPr>
        <w:t>DE4 2P</w:t>
      </w:r>
      <w:r w:rsidR="009215C8">
        <w:rPr>
          <w:sz w:val="22"/>
          <w:szCs w:val="22"/>
        </w:rPr>
        <w:t>X</w:t>
      </w:r>
    </w:p>
    <w:p w14:paraId="4B853D90" w14:textId="77777777" w:rsidR="000876FE" w:rsidRDefault="000876FE">
      <w:pPr>
        <w:tabs>
          <w:tab w:val="left" w:pos="0"/>
          <w:tab w:val="left" w:pos="998"/>
          <w:tab w:val="left" w:pos="1440"/>
          <w:tab w:val="left" w:pos="1855"/>
          <w:tab w:val="left" w:pos="2160"/>
          <w:tab w:val="left" w:pos="2426"/>
          <w:tab w:val="left" w:pos="2880"/>
        </w:tabs>
        <w:suppressAutoHyphens/>
        <w:ind w:left="998" w:hanging="998"/>
        <w:jc w:val="both"/>
        <w:rPr>
          <w:b/>
          <w:sz w:val="22"/>
          <w:szCs w:val="22"/>
        </w:rPr>
      </w:pPr>
    </w:p>
    <w:p w14:paraId="5197A131" w14:textId="77777777" w:rsidR="00AE0ACA" w:rsidRPr="00C56000" w:rsidRDefault="00AE0ACA" w:rsidP="00746AA5">
      <w:pPr>
        <w:tabs>
          <w:tab w:val="left" w:pos="0"/>
          <w:tab w:val="left" w:pos="998"/>
          <w:tab w:val="left" w:pos="1440"/>
          <w:tab w:val="left" w:pos="1855"/>
          <w:tab w:val="left" w:pos="2160"/>
          <w:tab w:val="left" w:pos="2426"/>
          <w:tab w:val="left" w:pos="2880"/>
        </w:tabs>
        <w:suppressAutoHyphens/>
        <w:jc w:val="both"/>
        <w:rPr>
          <w:b/>
          <w:sz w:val="22"/>
          <w:szCs w:val="22"/>
        </w:rPr>
      </w:pPr>
      <w:r w:rsidRPr="00C56000">
        <w:rPr>
          <w:b/>
          <w:sz w:val="22"/>
          <w:szCs w:val="22"/>
        </w:rPr>
        <w:tab/>
      </w:r>
    </w:p>
    <w:p w14:paraId="410FB383"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b/>
          <w:sz w:val="22"/>
          <w:szCs w:val="22"/>
        </w:rPr>
        <w:tab/>
      </w:r>
      <w:r w:rsidR="00AB7E18" w:rsidRPr="00C56000">
        <w:rPr>
          <w:b/>
          <w:sz w:val="22"/>
          <w:szCs w:val="22"/>
        </w:rPr>
        <w:t>TENDER DOCUMENTS</w:t>
      </w:r>
    </w:p>
    <w:p w14:paraId="126672D9"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7F50A287" w14:textId="77777777" w:rsidR="00AE0ACA"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a</w:t>
      </w:r>
      <w:r w:rsidR="00AE0ACA" w:rsidRPr="00C56000">
        <w:rPr>
          <w:sz w:val="22"/>
          <w:szCs w:val="22"/>
        </w:rPr>
        <w:t>.</w:t>
      </w:r>
      <w:r w:rsidR="00AE0ACA" w:rsidRPr="00C56000">
        <w:rPr>
          <w:sz w:val="22"/>
          <w:szCs w:val="22"/>
        </w:rPr>
        <w:tab/>
        <w:t>The following are the tender documents:</w:t>
      </w:r>
    </w:p>
    <w:p w14:paraId="537821FB"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42BC8DA6" w14:textId="77777777" w:rsidR="00F622D8"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t>(1)</w:t>
      </w:r>
      <w:r w:rsidR="00F622D8" w:rsidRPr="00C56000">
        <w:rPr>
          <w:sz w:val="22"/>
          <w:szCs w:val="22"/>
        </w:rPr>
        <w:tab/>
      </w:r>
      <w:r w:rsidR="008B24C2" w:rsidRPr="00C56000">
        <w:rPr>
          <w:sz w:val="22"/>
          <w:szCs w:val="22"/>
        </w:rPr>
        <w:t xml:space="preserve">Architects </w:t>
      </w:r>
      <w:r w:rsidR="00F622D8" w:rsidRPr="00C56000">
        <w:rPr>
          <w:sz w:val="22"/>
          <w:szCs w:val="22"/>
        </w:rPr>
        <w:t>drawings</w:t>
      </w:r>
      <w:r w:rsidR="009215C8">
        <w:rPr>
          <w:sz w:val="22"/>
          <w:szCs w:val="22"/>
        </w:rPr>
        <w:t>....  see Issue Sheet</w:t>
      </w:r>
    </w:p>
    <w:p w14:paraId="5692EF9F" w14:textId="77777777" w:rsidR="00AE0ACA" w:rsidRPr="00C56000" w:rsidRDefault="008B24C2">
      <w:pPr>
        <w:tabs>
          <w:tab w:val="left" w:pos="0"/>
          <w:tab w:val="left" w:pos="998"/>
          <w:tab w:val="left" w:pos="1440"/>
          <w:tab w:val="left" w:pos="1855"/>
          <w:tab w:val="left" w:pos="2160"/>
          <w:tab w:val="left" w:pos="2426"/>
          <w:tab w:val="left" w:pos="2880"/>
        </w:tabs>
        <w:suppressAutoHyphens/>
        <w:jc w:val="both"/>
        <w:rPr>
          <w:sz w:val="22"/>
          <w:szCs w:val="22"/>
        </w:rPr>
      </w:pPr>
      <w:r w:rsidRPr="00C56000">
        <w:rPr>
          <w:sz w:val="22"/>
          <w:szCs w:val="22"/>
        </w:rPr>
        <w:t xml:space="preserve"> </w:t>
      </w:r>
    </w:p>
    <w:p w14:paraId="5DFF8A31" w14:textId="77777777" w:rsidR="00AE0ACA" w:rsidRPr="00C56000" w:rsidRDefault="00AE0ACA" w:rsidP="00EE27D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t>(2)</w:t>
      </w:r>
      <w:r w:rsidR="00F622D8" w:rsidRPr="00C56000">
        <w:rPr>
          <w:sz w:val="22"/>
          <w:szCs w:val="22"/>
        </w:rPr>
        <w:tab/>
      </w:r>
      <w:r w:rsidR="00671951" w:rsidRPr="00C56000">
        <w:rPr>
          <w:sz w:val="22"/>
          <w:szCs w:val="22"/>
        </w:rPr>
        <w:t>Eastwood and Partners</w:t>
      </w:r>
      <w:r w:rsidR="009215C8">
        <w:rPr>
          <w:sz w:val="22"/>
          <w:szCs w:val="22"/>
        </w:rPr>
        <w:t xml:space="preserve"> drawing 48545/SK001</w:t>
      </w:r>
    </w:p>
    <w:p w14:paraId="2F655511" w14:textId="77777777" w:rsidR="00B80309" w:rsidRPr="00C56000" w:rsidRDefault="00B80309">
      <w:pPr>
        <w:tabs>
          <w:tab w:val="left" w:pos="0"/>
          <w:tab w:val="left" w:pos="998"/>
          <w:tab w:val="left" w:pos="1440"/>
          <w:tab w:val="left" w:pos="1855"/>
          <w:tab w:val="left" w:pos="2160"/>
          <w:tab w:val="left" w:pos="2426"/>
          <w:tab w:val="left" w:pos="2880"/>
        </w:tabs>
        <w:suppressAutoHyphens/>
        <w:jc w:val="both"/>
        <w:rPr>
          <w:sz w:val="22"/>
          <w:szCs w:val="22"/>
        </w:rPr>
      </w:pPr>
    </w:p>
    <w:p w14:paraId="5D7D29CB" w14:textId="77777777" w:rsidR="000E429F" w:rsidRDefault="00AE0ACA">
      <w:pPr>
        <w:tabs>
          <w:tab w:val="left" w:pos="0"/>
          <w:tab w:val="left" w:pos="998"/>
          <w:tab w:val="left" w:pos="1440"/>
          <w:tab w:val="left" w:pos="1855"/>
          <w:tab w:val="left" w:pos="2160"/>
          <w:tab w:val="left" w:pos="2426"/>
          <w:tab w:val="left" w:pos="2880"/>
        </w:tabs>
        <w:suppressAutoHyphens/>
        <w:ind w:left="1440" w:hanging="1440"/>
        <w:jc w:val="both"/>
        <w:rPr>
          <w:sz w:val="22"/>
          <w:szCs w:val="22"/>
        </w:rPr>
      </w:pPr>
      <w:r w:rsidRPr="00C56000">
        <w:rPr>
          <w:sz w:val="22"/>
          <w:szCs w:val="22"/>
        </w:rPr>
        <w:t xml:space="preserve">   </w:t>
      </w:r>
      <w:r w:rsidR="00F269F4" w:rsidRPr="00C56000">
        <w:rPr>
          <w:sz w:val="22"/>
          <w:szCs w:val="22"/>
        </w:rPr>
        <w:tab/>
        <w:t>(3</w:t>
      </w:r>
      <w:r w:rsidR="00315115" w:rsidRPr="00C56000">
        <w:rPr>
          <w:sz w:val="22"/>
          <w:szCs w:val="22"/>
        </w:rPr>
        <w:t xml:space="preserve">)   </w:t>
      </w:r>
      <w:r w:rsidR="00CA0172">
        <w:rPr>
          <w:sz w:val="22"/>
          <w:szCs w:val="22"/>
        </w:rPr>
        <w:t>Client t</w:t>
      </w:r>
      <w:r w:rsidR="000E429F">
        <w:rPr>
          <w:sz w:val="22"/>
          <w:szCs w:val="22"/>
        </w:rPr>
        <w:t>imeline doc</w:t>
      </w:r>
    </w:p>
    <w:p w14:paraId="25B92890" w14:textId="77777777" w:rsidR="000E429F" w:rsidRDefault="000E429F">
      <w:pPr>
        <w:tabs>
          <w:tab w:val="left" w:pos="0"/>
          <w:tab w:val="left" w:pos="998"/>
          <w:tab w:val="left" w:pos="1440"/>
          <w:tab w:val="left" w:pos="1855"/>
          <w:tab w:val="left" w:pos="2160"/>
          <w:tab w:val="left" w:pos="2426"/>
          <w:tab w:val="left" w:pos="2880"/>
        </w:tabs>
        <w:suppressAutoHyphens/>
        <w:ind w:left="1440" w:hanging="1440"/>
        <w:jc w:val="both"/>
        <w:rPr>
          <w:sz w:val="22"/>
          <w:szCs w:val="22"/>
        </w:rPr>
      </w:pPr>
    </w:p>
    <w:p w14:paraId="4B55F1A8" w14:textId="77777777" w:rsidR="00AE0ACA" w:rsidRPr="00C56000" w:rsidRDefault="000E429F">
      <w:pPr>
        <w:tabs>
          <w:tab w:val="left" w:pos="0"/>
          <w:tab w:val="left" w:pos="998"/>
          <w:tab w:val="left" w:pos="1440"/>
          <w:tab w:val="left" w:pos="1855"/>
          <w:tab w:val="left" w:pos="2160"/>
          <w:tab w:val="left" w:pos="2426"/>
          <w:tab w:val="left" w:pos="2880"/>
        </w:tabs>
        <w:suppressAutoHyphens/>
        <w:ind w:left="1440" w:hanging="1440"/>
        <w:jc w:val="both"/>
        <w:rPr>
          <w:sz w:val="22"/>
          <w:szCs w:val="22"/>
        </w:rPr>
      </w:pPr>
      <w:r>
        <w:rPr>
          <w:sz w:val="22"/>
          <w:szCs w:val="22"/>
        </w:rPr>
        <w:tab/>
        <w:t>(4)</w:t>
      </w:r>
      <w:r>
        <w:rPr>
          <w:sz w:val="22"/>
          <w:szCs w:val="22"/>
        </w:rPr>
        <w:tab/>
      </w:r>
      <w:r w:rsidR="00AE0ACA" w:rsidRPr="00C56000">
        <w:rPr>
          <w:sz w:val="22"/>
          <w:szCs w:val="22"/>
        </w:rPr>
        <w:t>Preliminaries</w:t>
      </w:r>
      <w:r w:rsidR="00315115" w:rsidRPr="00C56000">
        <w:rPr>
          <w:sz w:val="22"/>
          <w:szCs w:val="22"/>
        </w:rPr>
        <w:t xml:space="preserve"> and </w:t>
      </w:r>
      <w:r w:rsidR="009215C8">
        <w:rPr>
          <w:sz w:val="22"/>
          <w:szCs w:val="22"/>
        </w:rPr>
        <w:t>Contract</w:t>
      </w:r>
      <w:r w:rsidR="00CA0172">
        <w:rPr>
          <w:sz w:val="22"/>
          <w:szCs w:val="22"/>
        </w:rPr>
        <w:t xml:space="preserve"> doc</w:t>
      </w:r>
      <w:r w:rsidR="003E07DB">
        <w:rPr>
          <w:sz w:val="22"/>
          <w:szCs w:val="22"/>
        </w:rPr>
        <w:t xml:space="preserve"> Rev B</w:t>
      </w:r>
    </w:p>
    <w:p w14:paraId="3B248F9A"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04A5CB0F" w14:textId="77777777" w:rsidR="009215C8" w:rsidRPr="00E079B4" w:rsidRDefault="000E429F" w:rsidP="00914047">
      <w:pPr>
        <w:tabs>
          <w:tab w:val="left" w:pos="0"/>
          <w:tab w:val="left" w:pos="998"/>
          <w:tab w:val="left" w:pos="1440"/>
          <w:tab w:val="left" w:pos="1855"/>
          <w:tab w:val="left" w:pos="2160"/>
          <w:tab w:val="left" w:pos="2426"/>
          <w:tab w:val="left" w:pos="2880"/>
        </w:tabs>
        <w:suppressAutoHyphens/>
        <w:ind w:left="1440" w:right="141" w:hanging="1440"/>
        <w:jc w:val="both"/>
        <w:rPr>
          <w:sz w:val="22"/>
          <w:szCs w:val="22"/>
        </w:rPr>
      </w:pPr>
      <w:r>
        <w:rPr>
          <w:sz w:val="22"/>
          <w:szCs w:val="22"/>
        </w:rPr>
        <w:t xml:space="preserve">   </w:t>
      </w:r>
      <w:r>
        <w:rPr>
          <w:sz w:val="22"/>
          <w:szCs w:val="22"/>
        </w:rPr>
        <w:tab/>
        <w:t>(5</w:t>
      </w:r>
      <w:r w:rsidR="00AE0ACA" w:rsidRPr="00C56000">
        <w:rPr>
          <w:sz w:val="22"/>
          <w:szCs w:val="22"/>
        </w:rPr>
        <w:t>)</w:t>
      </w:r>
      <w:r w:rsidR="00AE0ACA" w:rsidRPr="00C56000">
        <w:rPr>
          <w:sz w:val="22"/>
          <w:szCs w:val="22"/>
        </w:rPr>
        <w:tab/>
      </w:r>
      <w:r w:rsidR="009215C8" w:rsidRPr="00E079B4">
        <w:rPr>
          <w:sz w:val="22"/>
          <w:szCs w:val="22"/>
        </w:rPr>
        <w:t>Specification Doc</w:t>
      </w:r>
      <w:r w:rsidR="000314E9">
        <w:rPr>
          <w:sz w:val="22"/>
          <w:szCs w:val="22"/>
        </w:rPr>
        <w:t xml:space="preserve"> 1</w:t>
      </w:r>
      <w:r w:rsidR="009215C8" w:rsidRPr="00E079B4">
        <w:rPr>
          <w:sz w:val="22"/>
          <w:szCs w:val="22"/>
        </w:rPr>
        <w:t xml:space="preserve"> Rev B </w:t>
      </w:r>
      <w:r w:rsidR="00E079B4" w:rsidRPr="00E079B4">
        <w:rPr>
          <w:sz w:val="22"/>
          <w:szCs w:val="22"/>
        </w:rPr>
        <w:t>I</w:t>
      </w:r>
      <w:r w:rsidR="009215C8" w:rsidRPr="00E079B4">
        <w:rPr>
          <w:sz w:val="22"/>
          <w:szCs w:val="22"/>
        </w:rPr>
        <w:t>ncor</w:t>
      </w:r>
      <w:r w:rsidR="00E079B4" w:rsidRPr="00E079B4">
        <w:rPr>
          <w:sz w:val="22"/>
          <w:szCs w:val="22"/>
        </w:rPr>
        <w:t>p</w:t>
      </w:r>
      <w:r w:rsidR="009215C8" w:rsidRPr="00E079B4">
        <w:rPr>
          <w:sz w:val="22"/>
          <w:szCs w:val="22"/>
        </w:rPr>
        <w:t>orating</w:t>
      </w:r>
      <w:r w:rsidR="00E079B4" w:rsidRPr="00E079B4">
        <w:rPr>
          <w:sz w:val="22"/>
          <w:szCs w:val="22"/>
        </w:rPr>
        <w:t>:  Appendix A (</w:t>
      </w:r>
      <w:r w:rsidR="00E079B4" w:rsidRPr="00E079B4">
        <w:rPr>
          <w:sz w:val="22"/>
          <w:szCs w:val="22"/>
          <w:lang w:eastAsia="en-GB"/>
        </w:rPr>
        <w:t xml:space="preserve">HSE Guidance) and </w:t>
      </w:r>
      <w:r w:rsidR="00E079B4" w:rsidRPr="00E079B4">
        <w:rPr>
          <w:sz w:val="22"/>
          <w:szCs w:val="22"/>
        </w:rPr>
        <w:t>Appendix B (Manufacturers Technical Sheets)</w:t>
      </w:r>
      <w:r w:rsidR="000314E9">
        <w:rPr>
          <w:sz w:val="22"/>
          <w:szCs w:val="22"/>
        </w:rPr>
        <w:t xml:space="preserve"> and </w:t>
      </w:r>
      <w:r w:rsidR="000314E9" w:rsidRPr="00E079B4">
        <w:rPr>
          <w:sz w:val="22"/>
          <w:szCs w:val="22"/>
        </w:rPr>
        <w:t xml:space="preserve">Appendix </w:t>
      </w:r>
      <w:r w:rsidR="000314E9">
        <w:rPr>
          <w:sz w:val="22"/>
          <w:szCs w:val="22"/>
        </w:rPr>
        <w:t>C (Additional NBS Specification)</w:t>
      </w:r>
    </w:p>
    <w:p w14:paraId="676BB632" w14:textId="77777777" w:rsidR="009215C8" w:rsidRDefault="009215C8" w:rsidP="00914047">
      <w:pPr>
        <w:tabs>
          <w:tab w:val="left" w:pos="0"/>
          <w:tab w:val="left" w:pos="998"/>
          <w:tab w:val="left" w:pos="1440"/>
          <w:tab w:val="left" w:pos="1855"/>
          <w:tab w:val="left" w:pos="2160"/>
          <w:tab w:val="left" w:pos="2426"/>
          <w:tab w:val="left" w:pos="2880"/>
        </w:tabs>
        <w:suppressAutoHyphens/>
        <w:ind w:left="1440" w:right="141" w:hanging="1440"/>
        <w:jc w:val="both"/>
        <w:rPr>
          <w:sz w:val="22"/>
          <w:szCs w:val="22"/>
        </w:rPr>
      </w:pPr>
    </w:p>
    <w:p w14:paraId="2A397B66" w14:textId="77777777" w:rsidR="00914047" w:rsidRPr="00C56000" w:rsidRDefault="000E429F" w:rsidP="00914047">
      <w:pPr>
        <w:tabs>
          <w:tab w:val="left" w:pos="0"/>
          <w:tab w:val="left" w:pos="998"/>
          <w:tab w:val="left" w:pos="1440"/>
          <w:tab w:val="left" w:pos="1855"/>
          <w:tab w:val="left" w:pos="2160"/>
          <w:tab w:val="left" w:pos="2426"/>
          <w:tab w:val="left" w:pos="2880"/>
        </w:tabs>
        <w:suppressAutoHyphens/>
        <w:ind w:left="1440" w:right="141" w:hanging="1440"/>
        <w:jc w:val="both"/>
        <w:rPr>
          <w:sz w:val="22"/>
          <w:szCs w:val="22"/>
        </w:rPr>
      </w:pPr>
      <w:r>
        <w:rPr>
          <w:sz w:val="22"/>
          <w:szCs w:val="22"/>
        </w:rPr>
        <w:tab/>
        <w:t>(6</w:t>
      </w:r>
      <w:r w:rsidR="00CA0172">
        <w:rPr>
          <w:sz w:val="22"/>
          <w:szCs w:val="22"/>
        </w:rPr>
        <w:t>)  Pricing Doc Rev B</w:t>
      </w:r>
    </w:p>
    <w:p w14:paraId="7A3FCCB8" w14:textId="77777777" w:rsidR="00F269F4" w:rsidRPr="00C56000" w:rsidRDefault="00F269F4" w:rsidP="007208EF">
      <w:pPr>
        <w:tabs>
          <w:tab w:val="left" w:pos="0"/>
          <w:tab w:val="left" w:pos="998"/>
          <w:tab w:val="left" w:pos="1440"/>
          <w:tab w:val="left" w:pos="1855"/>
          <w:tab w:val="left" w:pos="2160"/>
          <w:tab w:val="left" w:pos="2426"/>
          <w:tab w:val="left" w:pos="2880"/>
        </w:tabs>
        <w:suppressAutoHyphens/>
        <w:ind w:left="1440" w:right="141" w:hanging="1440"/>
        <w:jc w:val="both"/>
        <w:rPr>
          <w:sz w:val="22"/>
          <w:szCs w:val="22"/>
        </w:rPr>
      </w:pPr>
    </w:p>
    <w:p w14:paraId="7C9DB8C9" w14:textId="77777777" w:rsidR="00F269F4" w:rsidRPr="00C56000" w:rsidRDefault="000E429F" w:rsidP="007208EF">
      <w:pPr>
        <w:tabs>
          <w:tab w:val="left" w:pos="0"/>
          <w:tab w:val="left" w:pos="998"/>
          <w:tab w:val="left" w:pos="1440"/>
          <w:tab w:val="left" w:pos="1855"/>
          <w:tab w:val="left" w:pos="2160"/>
          <w:tab w:val="left" w:pos="2426"/>
          <w:tab w:val="left" w:pos="2880"/>
        </w:tabs>
        <w:suppressAutoHyphens/>
        <w:ind w:left="1440" w:right="141" w:hanging="1440"/>
        <w:jc w:val="both"/>
        <w:rPr>
          <w:sz w:val="22"/>
          <w:szCs w:val="22"/>
        </w:rPr>
      </w:pPr>
      <w:r>
        <w:rPr>
          <w:sz w:val="22"/>
          <w:szCs w:val="22"/>
        </w:rPr>
        <w:tab/>
        <w:t>(7</w:t>
      </w:r>
      <w:r w:rsidR="00F269F4" w:rsidRPr="00C56000">
        <w:rPr>
          <w:sz w:val="22"/>
          <w:szCs w:val="22"/>
        </w:rPr>
        <w:t>)</w:t>
      </w:r>
      <w:r w:rsidR="00F269F4" w:rsidRPr="00C56000">
        <w:rPr>
          <w:sz w:val="22"/>
          <w:szCs w:val="22"/>
        </w:rPr>
        <w:tab/>
        <w:t>Form of Tender</w:t>
      </w:r>
    </w:p>
    <w:p w14:paraId="49C6E04B" w14:textId="77777777" w:rsidR="00F404E5" w:rsidRPr="00C56000" w:rsidRDefault="00F404E5" w:rsidP="004A2B58">
      <w:pPr>
        <w:tabs>
          <w:tab w:val="left" w:pos="0"/>
          <w:tab w:val="left" w:pos="720"/>
        </w:tabs>
        <w:suppressAutoHyphens/>
        <w:ind w:left="998" w:hanging="998"/>
        <w:jc w:val="both"/>
        <w:rPr>
          <w:sz w:val="22"/>
          <w:szCs w:val="22"/>
        </w:rPr>
      </w:pPr>
      <w:r w:rsidRPr="00C56000">
        <w:rPr>
          <w:sz w:val="22"/>
          <w:szCs w:val="22"/>
        </w:rPr>
        <w:tab/>
      </w:r>
    </w:p>
    <w:p w14:paraId="6D977F06" w14:textId="77777777" w:rsidR="00F404E5" w:rsidRPr="00C56000" w:rsidRDefault="000E429F" w:rsidP="00F404E5">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ab/>
        <w:t>(8</w:t>
      </w:r>
      <w:r w:rsidR="00F404E5" w:rsidRPr="00C56000">
        <w:rPr>
          <w:sz w:val="22"/>
          <w:szCs w:val="22"/>
        </w:rPr>
        <w:t>)</w:t>
      </w:r>
      <w:r w:rsidR="00F404E5" w:rsidRPr="00C56000">
        <w:rPr>
          <w:sz w:val="22"/>
          <w:szCs w:val="22"/>
        </w:rPr>
        <w:tab/>
      </w:r>
      <w:r w:rsidR="00914047">
        <w:rPr>
          <w:sz w:val="22"/>
          <w:szCs w:val="22"/>
        </w:rPr>
        <w:t>Design and Access Statement</w:t>
      </w:r>
    </w:p>
    <w:p w14:paraId="67F10AF4" w14:textId="77777777" w:rsidR="00F404E5" w:rsidRPr="00C56000" w:rsidRDefault="00F404E5" w:rsidP="00F404E5">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r>
      <w:r w:rsidRPr="00C56000">
        <w:rPr>
          <w:sz w:val="22"/>
          <w:szCs w:val="22"/>
        </w:rPr>
        <w:tab/>
      </w:r>
      <w:r w:rsidRPr="00C56000">
        <w:rPr>
          <w:sz w:val="22"/>
          <w:szCs w:val="22"/>
        </w:rPr>
        <w:tab/>
      </w:r>
      <w:r w:rsidRPr="00C56000">
        <w:rPr>
          <w:sz w:val="22"/>
          <w:szCs w:val="22"/>
        </w:rPr>
        <w:tab/>
      </w:r>
      <w:r w:rsidRPr="00C56000">
        <w:rPr>
          <w:sz w:val="22"/>
          <w:szCs w:val="22"/>
        </w:rPr>
        <w:tab/>
      </w:r>
    </w:p>
    <w:p w14:paraId="253E238F" w14:textId="77777777" w:rsidR="00514BA4" w:rsidRDefault="000E429F" w:rsidP="00F404E5">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ab/>
        <w:t>(9</w:t>
      </w:r>
      <w:r w:rsidR="00514BA4">
        <w:rPr>
          <w:sz w:val="22"/>
          <w:szCs w:val="22"/>
        </w:rPr>
        <w:t>)</w:t>
      </w:r>
      <w:r w:rsidR="00514BA4">
        <w:rPr>
          <w:sz w:val="22"/>
          <w:szCs w:val="22"/>
        </w:rPr>
        <w:tab/>
        <w:t xml:space="preserve">CDM Risk Assessment </w:t>
      </w:r>
      <w:r w:rsidR="000314E9">
        <w:rPr>
          <w:sz w:val="22"/>
          <w:szCs w:val="22"/>
        </w:rPr>
        <w:t>Doc 2</w:t>
      </w:r>
    </w:p>
    <w:p w14:paraId="5BE6F486" w14:textId="77777777" w:rsidR="000314E9" w:rsidRDefault="000314E9" w:rsidP="00F404E5">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463F8EC6" w14:textId="77777777" w:rsidR="000314E9" w:rsidRPr="00C56000" w:rsidRDefault="000314E9" w:rsidP="00F404E5">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ab/>
        <w:t xml:space="preserve">(10) </w:t>
      </w:r>
      <w:r>
        <w:rPr>
          <w:sz w:val="22"/>
          <w:szCs w:val="22"/>
        </w:rPr>
        <w:tab/>
        <w:t xml:space="preserve"> Doc 3 - </w:t>
      </w:r>
      <w:r w:rsidRPr="000314E9">
        <w:rPr>
          <w:sz w:val="22"/>
          <w:szCs w:val="22"/>
        </w:rPr>
        <w:t>An Archaeological Field Evaluation at land between 7 and 15 Cotton Street</w:t>
      </w:r>
    </w:p>
    <w:p w14:paraId="0F551075" w14:textId="77777777" w:rsidR="00F404E5" w:rsidRPr="00C56000" w:rsidRDefault="00F404E5" w:rsidP="00F404E5">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r>
      <w:r w:rsidRPr="00C56000">
        <w:rPr>
          <w:sz w:val="22"/>
          <w:szCs w:val="22"/>
        </w:rPr>
        <w:tab/>
      </w:r>
      <w:r w:rsidRPr="00C56000">
        <w:rPr>
          <w:sz w:val="22"/>
          <w:szCs w:val="22"/>
        </w:rPr>
        <w:tab/>
      </w:r>
      <w:r w:rsidRPr="00C56000">
        <w:rPr>
          <w:sz w:val="22"/>
          <w:szCs w:val="22"/>
        </w:rPr>
        <w:tab/>
      </w:r>
      <w:r w:rsidRPr="00C56000">
        <w:rPr>
          <w:sz w:val="22"/>
          <w:szCs w:val="22"/>
        </w:rPr>
        <w:tab/>
      </w:r>
    </w:p>
    <w:p w14:paraId="4D6519C4"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3A9A560F" w14:textId="77777777" w:rsidR="008D2803"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b</w:t>
      </w:r>
      <w:r w:rsidR="00AE0ACA" w:rsidRPr="00C56000">
        <w:rPr>
          <w:sz w:val="22"/>
          <w:szCs w:val="22"/>
        </w:rPr>
        <w:t>.</w:t>
      </w:r>
      <w:r w:rsidR="00AE0ACA" w:rsidRPr="00C56000">
        <w:rPr>
          <w:sz w:val="22"/>
          <w:szCs w:val="22"/>
        </w:rPr>
        <w:tab/>
        <w:t>Dimensions are not t</w:t>
      </w:r>
      <w:r w:rsidR="009C12A2">
        <w:rPr>
          <w:sz w:val="22"/>
          <w:szCs w:val="22"/>
        </w:rPr>
        <w:t xml:space="preserve">o be scaled from drawings, and any </w:t>
      </w:r>
      <w:r w:rsidR="000314E9">
        <w:rPr>
          <w:sz w:val="22"/>
          <w:szCs w:val="22"/>
        </w:rPr>
        <w:t>discrepancies</w:t>
      </w:r>
      <w:r w:rsidR="009C12A2">
        <w:rPr>
          <w:sz w:val="22"/>
          <w:szCs w:val="22"/>
        </w:rPr>
        <w:t xml:space="preserve"> to the figured dimensions provided are to be reported to Architect. T</w:t>
      </w:r>
      <w:r w:rsidR="00AE0ACA" w:rsidRPr="00C56000">
        <w:rPr>
          <w:sz w:val="22"/>
          <w:szCs w:val="22"/>
        </w:rPr>
        <w:t>he documents are not to be used for the ordering of materials before checking measurements on site.</w:t>
      </w:r>
    </w:p>
    <w:p w14:paraId="4DE45FD4" w14:textId="77777777" w:rsidR="00382322" w:rsidRPr="00C56000" w:rsidRDefault="00382322">
      <w:pPr>
        <w:tabs>
          <w:tab w:val="left" w:pos="0"/>
          <w:tab w:val="left" w:pos="998"/>
          <w:tab w:val="left" w:pos="1440"/>
          <w:tab w:val="left" w:pos="1855"/>
          <w:tab w:val="left" w:pos="2160"/>
          <w:tab w:val="left" w:pos="2426"/>
          <w:tab w:val="left" w:pos="2880"/>
        </w:tabs>
        <w:suppressAutoHyphens/>
        <w:jc w:val="both"/>
        <w:rPr>
          <w:b/>
          <w:sz w:val="22"/>
          <w:szCs w:val="22"/>
        </w:rPr>
      </w:pPr>
    </w:p>
    <w:p w14:paraId="4D3D34D0" w14:textId="77777777" w:rsidR="002D2001" w:rsidRPr="00C56000" w:rsidRDefault="002D2001">
      <w:pPr>
        <w:tabs>
          <w:tab w:val="left" w:pos="0"/>
          <w:tab w:val="left" w:pos="998"/>
          <w:tab w:val="left" w:pos="1440"/>
          <w:tab w:val="left" w:pos="1855"/>
          <w:tab w:val="left" w:pos="2160"/>
          <w:tab w:val="left" w:pos="2426"/>
          <w:tab w:val="left" w:pos="2880"/>
        </w:tabs>
        <w:suppressAutoHyphens/>
        <w:ind w:left="998" w:hanging="998"/>
        <w:jc w:val="both"/>
        <w:rPr>
          <w:b/>
          <w:sz w:val="22"/>
          <w:szCs w:val="22"/>
        </w:rPr>
      </w:pPr>
    </w:p>
    <w:p w14:paraId="401FDF83"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b/>
          <w:sz w:val="22"/>
          <w:szCs w:val="22"/>
        </w:rPr>
        <w:tab/>
      </w:r>
      <w:r w:rsidR="00C53FFE" w:rsidRPr="00C56000">
        <w:rPr>
          <w:b/>
          <w:sz w:val="22"/>
          <w:szCs w:val="22"/>
        </w:rPr>
        <w:t>TENDER and</w:t>
      </w:r>
      <w:r w:rsidRPr="00C56000">
        <w:rPr>
          <w:b/>
          <w:sz w:val="22"/>
          <w:szCs w:val="22"/>
        </w:rPr>
        <w:t xml:space="preserve"> ACCEPTANCE</w:t>
      </w:r>
    </w:p>
    <w:p w14:paraId="21CE772A"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08BE402E" w14:textId="77777777" w:rsidR="00AE0ACA" w:rsidRPr="00881FBD"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c</w:t>
      </w:r>
      <w:r w:rsidR="00472D30" w:rsidRPr="00C56000">
        <w:rPr>
          <w:sz w:val="22"/>
          <w:szCs w:val="22"/>
        </w:rPr>
        <w:t>.</w:t>
      </w:r>
      <w:r w:rsidR="00472D30" w:rsidRPr="00C56000">
        <w:rPr>
          <w:sz w:val="22"/>
          <w:szCs w:val="22"/>
        </w:rPr>
        <w:tab/>
      </w:r>
      <w:r w:rsidR="00472D30" w:rsidRPr="00881FBD">
        <w:rPr>
          <w:sz w:val="22"/>
          <w:szCs w:val="22"/>
        </w:rPr>
        <w:t xml:space="preserve">Tenderers proposals are required to be submitted on the Form of Tender provided </w:t>
      </w:r>
      <w:r w:rsidR="00F431DE" w:rsidRPr="00881FBD">
        <w:rPr>
          <w:sz w:val="22"/>
          <w:szCs w:val="22"/>
        </w:rPr>
        <w:t xml:space="preserve">to Andrew Hopkin Q.S. Services </w:t>
      </w:r>
      <w:r w:rsidR="00914047" w:rsidRPr="00881FBD">
        <w:rPr>
          <w:b/>
          <w:sz w:val="22"/>
          <w:szCs w:val="22"/>
        </w:rPr>
        <w:t xml:space="preserve">on </w:t>
      </w:r>
      <w:r w:rsidR="00463D81" w:rsidRPr="00881FBD">
        <w:rPr>
          <w:b/>
          <w:sz w:val="22"/>
          <w:szCs w:val="22"/>
        </w:rPr>
        <w:t>Wednesday 20th</w:t>
      </w:r>
      <w:r w:rsidR="00E079B4" w:rsidRPr="00881FBD">
        <w:rPr>
          <w:b/>
          <w:sz w:val="22"/>
          <w:szCs w:val="22"/>
        </w:rPr>
        <w:t xml:space="preserve"> December 2023.</w:t>
      </w:r>
      <w:r w:rsidR="004A2B58" w:rsidRPr="00881FBD">
        <w:rPr>
          <w:b/>
          <w:sz w:val="22"/>
          <w:szCs w:val="22"/>
        </w:rPr>
        <w:t xml:space="preserve"> </w:t>
      </w:r>
      <w:r w:rsidR="00472D30" w:rsidRPr="00881FBD">
        <w:rPr>
          <w:b/>
          <w:sz w:val="22"/>
          <w:szCs w:val="22"/>
        </w:rPr>
        <w:t xml:space="preserve"> </w:t>
      </w:r>
    </w:p>
    <w:p w14:paraId="05B0E7DA"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6EBB4014" w14:textId="77777777" w:rsidR="00AE0ACA"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d</w:t>
      </w:r>
      <w:r w:rsidR="00AE0ACA" w:rsidRPr="00C56000">
        <w:rPr>
          <w:sz w:val="22"/>
          <w:szCs w:val="22"/>
        </w:rPr>
        <w:t>.</w:t>
      </w:r>
      <w:r w:rsidR="00AE0ACA" w:rsidRPr="00C56000">
        <w:rPr>
          <w:sz w:val="22"/>
          <w:szCs w:val="22"/>
        </w:rPr>
        <w:tab/>
        <w:t xml:space="preserve">The </w:t>
      </w:r>
      <w:r w:rsidR="009A1AAC" w:rsidRPr="00C56000">
        <w:rPr>
          <w:sz w:val="22"/>
          <w:szCs w:val="22"/>
        </w:rPr>
        <w:t>Contractor</w:t>
      </w:r>
      <w:r w:rsidR="00AE0ACA" w:rsidRPr="00C56000">
        <w:rPr>
          <w:sz w:val="22"/>
          <w:szCs w:val="22"/>
        </w:rPr>
        <w:t xml:space="preserve"> shall offer that his tender will rema</w:t>
      </w:r>
      <w:r w:rsidR="00D27C63" w:rsidRPr="00C56000">
        <w:rPr>
          <w:sz w:val="22"/>
          <w:szCs w:val="22"/>
        </w:rPr>
        <w:t>i</w:t>
      </w:r>
      <w:r w:rsidR="00772BAA">
        <w:rPr>
          <w:sz w:val="22"/>
          <w:szCs w:val="22"/>
        </w:rPr>
        <w:t>n open for acceptance for 12</w:t>
      </w:r>
      <w:r w:rsidR="00AE0ACA" w:rsidRPr="00C56000">
        <w:rPr>
          <w:sz w:val="22"/>
          <w:szCs w:val="22"/>
        </w:rPr>
        <w:t xml:space="preserve"> weeks from the date fixed for submission. No pledge is given that the lowest or any Tender will necessarily be accepted and no claims will be considered for costs incurred in preparing tenders.</w:t>
      </w:r>
    </w:p>
    <w:p w14:paraId="20962DB6"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3C646F11" w14:textId="77777777" w:rsidR="00AE0ACA"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e</w:t>
      </w:r>
      <w:r w:rsidR="00AE0ACA" w:rsidRPr="00C56000">
        <w:rPr>
          <w:sz w:val="22"/>
          <w:szCs w:val="22"/>
        </w:rPr>
        <w:t>.</w:t>
      </w:r>
      <w:r w:rsidR="00AE0ACA" w:rsidRPr="00C56000">
        <w:rPr>
          <w:sz w:val="22"/>
          <w:szCs w:val="22"/>
        </w:rPr>
        <w:tab/>
        <w:t xml:space="preserve">Tenders shall be fixed price for the duration of the </w:t>
      </w:r>
      <w:r w:rsidR="00786C1D" w:rsidRPr="00C56000">
        <w:rPr>
          <w:sz w:val="22"/>
          <w:szCs w:val="22"/>
        </w:rPr>
        <w:t>works</w:t>
      </w:r>
      <w:r w:rsidR="00AE0ACA" w:rsidRPr="00C56000">
        <w:rPr>
          <w:sz w:val="22"/>
          <w:szCs w:val="22"/>
        </w:rPr>
        <w:t xml:space="preserve"> and no consideration shall be given to any claims for increased costs.</w:t>
      </w:r>
    </w:p>
    <w:p w14:paraId="7405B1BE" w14:textId="77777777" w:rsidR="00F431DE" w:rsidRPr="00C56000" w:rsidRDefault="00F431DE">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1980CCAC" w14:textId="77777777" w:rsidR="005A692E"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f</w:t>
      </w:r>
      <w:r w:rsidR="00F431DE" w:rsidRPr="00C56000">
        <w:rPr>
          <w:sz w:val="22"/>
          <w:szCs w:val="22"/>
        </w:rPr>
        <w:t>.</w:t>
      </w:r>
      <w:r w:rsidR="00F431DE" w:rsidRPr="00C56000">
        <w:rPr>
          <w:sz w:val="22"/>
          <w:szCs w:val="22"/>
        </w:rPr>
        <w:tab/>
        <w:t xml:space="preserve">It is envisaged the </w:t>
      </w:r>
      <w:r w:rsidR="00772BAA">
        <w:rPr>
          <w:sz w:val="22"/>
          <w:szCs w:val="22"/>
        </w:rPr>
        <w:t>Pricing D</w:t>
      </w:r>
      <w:r w:rsidR="00F431DE" w:rsidRPr="00C56000">
        <w:rPr>
          <w:sz w:val="22"/>
          <w:szCs w:val="22"/>
        </w:rPr>
        <w:t>ocument</w:t>
      </w:r>
      <w:r w:rsidR="00772BAA">
        <w:rPr>
          <w:sz w:val="22"/>
          <w:szCs w:val="22"/>
        </w:rPr>
        <w:t xml:space="preserve"> provided </w:t>
      </w:r>
      <w:r w:rsidR="00F431DE" w:rsidRPr="00C56000">
        <w:rPr>
          <w:sz w:val="22"/>
          <w:szCs w:val="22"/>
        </w:rPr>
        <w:t xml:space="preserve">shall be used by tenderers as the basis for pricing and this is required to be submitted together with the Form of Tender on the due date. All items to be individually priced </w:t>
      </w:r>
      <w:r w:rsidR="004E7EF9" w:rsidRPr="00C56000">
        <w:rPr>
          <w:sz w:val="22"/>
          <w:szCs w:val="22"/>
        </w:rPr>
        <w:t>and any</w:t>
      </w:r>
      <w:r w:rsidR="00F431DE" w:rsidRPr="00C56000">
        <w:rPr>
          <w:sz w:val="22"/>
          <w:szCs w:val="22"/>
        </w:rPr>
        <w:t xml:space="preserve"> items which are not priced shall be deemed to be covered by </w:t>
      </w:r>
      <w:r w:rsidR="00F431DE" w:rsidRPr="00C56000">
        <w:rPr>
          <w:sz w:val="22"/>
          <w:szCs w:val="22"/>
        </w:rPr>
        <w:lastRenderedPageBreak/>
        <w:t xml:space="preserve">allowances made in the prices of other items. </w:t>
      </w:r>
      <w:r w:rsidR="00E079B4">
        <w:rPr>
          <w:sz w:val="22"/>
          <w:szCs w:val="22"/>
        </w:rPr>
        <w:t>T</w:t>
      </w:r>
      <w:r w:rsidR="005A692E" w:rsidRPr="00C56000">
        <w:rPr>
          <w:color w:val="000000"/>
          <w:sz w:val="22"/>
          <w:szCs w:val="22"/>
          <w:lang w:eastAsia="en-GB"/>
        </w:rPr>
        <w:t>he Form of Contract remains on a Lump Sum Without</w:t>
      </w:r>
      <w:r w:rsidR="004E7EF9" w:rsidRPr="00C56000">
        <w:rPr>
          <w:color w:val="000000"/>
          <w:sz w:val="22"/>
          <w:szCs w:val="22"/>
          <w:lang w:eastAsia="en-GB"/>
        </w:rPr>
        <w:t xml:space="preserve"> Quantities basis. </w:t>
      </w:r>
      <w:r w:rsidR="005A692E" w:rsidRPr="00C56000">
        <w:rPr>
          <w:color w:val="000000"/>
          <w:sz w:val="22"/>
          <w:szCs w:val="22"/>
          <w:lang w:eastAsia="en-GB"/>
        </w:rPr>
        <w:t>The Contractor is responsible for ascertaining and pricing the full extent of the works required.</w:t>
      </w:r>
    </w:p>
    <w:p w14:paraId="7D38A5B1" w14:textId="77777777" w:rsidR="004E7EF9" w:rsidRPr="00C56000" w:rsidRDefault="004E7EF9">
      <w:pPr>
        <w:tabs>
          <w:tab w:val="left" w:pos="0"/>
          <w:tab w:val="left" w:pos="998"/>
          <w:tab w:val="left" w:pos="1440"/>
          <w:tab w:val="left" w:pos="1855"/>
          <w:tab w:val="left" w:pos="2160"/>
          <w:tab w:val="left" w:pos="2426"/>
          <w:tab w:val="left" w:pos="2880"/>
        </w:tabs>
        <w:suppressAutoHyphens/>
        <w:ind w:left="998" w:hanging="998"/>
        <w:jc w:val="both"/>
        <w:rPr>
          <w:color w:val="000000"/>
          <w:sz w:val="22"/>
          <w:szCs w:val="22"/>
          <w:lang w:eastAsia="en-GB"/>
        </w:rPr>
      </w:pPr>
    </w:p>
    <w:p w14:paraId="013974E2" w14:textId="77777777" w:rsidR="004E7EF9"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color w:val="000000"/>
          <w:sz w:val="22"/>
          <w:szCs w:val="22"/>
          <w:lang w:eastAsia="en-GB"/>
        </w:rPr>
        <w:t>a</w:t>
      </w:r>
      <w:r w:rsidR="004E7EF9" w:rsidRPr="00C56000">
        <w:rPr>
          <w:color w:val="000000"/>
          <w:sz w:val="22"/>
          <w:szCs w:val="22"/>
          <w:lang w:eastAsia="en-GB"/>
        </w:rPr>
        <w:t>.</w:t>
      </w:r>
      <w:r w:rsidR="004E7EF9" w:rsidRPr="00C56000">
        <w:rPr>
          <w:color w:val="000000"/>
          <w:sz w:val="22"/>
          <w:szCs w:val="22"/>
          <w:lang w:eastAsia="en-GB"/>
        </w:rPr>
        <w:tab/>
        <w:t>A</w:t>
      </w:r>
      <w:r w:rsidR="004E7EF9" w:rsidRPr="00C56000">
        <w:rPr>
          <w:sz w:val="22"/>
          <w:szCs w:val="22"/>
        </w:rPr>
        <w:t>llowances for Preliminaries and proposed contract periods offered as part of the tender submission will be deemed to cover works related to future Arc</w:t>
      </w:r>
      <w:r w:rsidR="00772BAA">
        <w:rPr>
          <w:sz w:val="22"/>
          <w:szCs w:val="22"/>
        </w:rPr>
        <w:t>hitects instructions against</w:t>
      </w:r>
      <w:r w:rsidR="004E7EF9" w:rsidRPr="00C56000">
        <w:rPr>
          <w:sz w:val="22"/>
          <w:szCs w:val="22"/>
        </w:rPr>
        <w:t xml:space="preserve"> Provisional Sums and Contingencies within the Contract.</w:t>
      </w:r>
    </w:p>
    <w:p w14:paraId="1445C611"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53CC23FC" w14:textId="77777777" w:rsidR="00AE0ACA" w:rsidRPr="00C56000" w:rsidRDefault="002F7558"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b</w:t>
      </w:r>
      <w:r w:rsidR="00AE0ACA" w:rsidRPr="00C56000">
        <w:rPr>
          <w:sz w:val="22"/>
          <w:szCs w:val="22"/>
        </w:rPr>
        <w:t>.</w:t>
      </w:r>
      <w:r w:rsidR="00AE0ACA" w:rsidRPr="00C56000">
        <w:rPr>
          <w:sz w:val="22"/>
          <w:szCs w:val="22"/>
        </w:rPr>
        <w:tab/>
        <w:t>No altera</w:t>
      </w:r>
      <w:r w:rsidR="00D84C8A" w:rsidRPr="00C56000">
        <w:rPr>
          <w:sz w:val="22"/>
          <w:szCs w:val="22"/>
        </w:rPr>
        <w:t>tions shall be made by tenderers</w:t>
      </w:r>
      <w:r w:rsidR="00AE0ACA" w:rsidRPr="00C56000">
        <w:rPr>
          <w:sz w:val="22"/>
          <w:szCs w:val="22"/>
        </w:rPr>
        <w:t xml:space="preserve"> to any of the tender documents except </w:t>
      </w:r>
      <w:r w:rsidR="00D936EC" w:rsidRPr="00C56000">
        <w:rPr>
          <w:sz w:val="22"/>
          <w:szCs w:val="22"/>
        </w:rPr>
        <w:t>upon the agreement of</w:t>
      </w:r>
      <w:r w:rsidR="00AE0ACA" w:rsidRPr="00C56000">
        <w:rPr>
          <w:sz w:val="22"/>
          <w:szCs w:val="22"/>
        </w:rPr>
        <w:t xml:space="preserve"> the Quantity Surveyor. If any </w:t>
      </w:r>
      <w:r w:rsidR="00D936EC" w:rsidRPr="00C56000">
        <w:rPr>
          <w:sz w:val="22"/>
          <w:szCs w:val="22"/>
        </w:rPr>
        <w:t xml:space="preserve">other </w:t>
      </w:r>
      <w:r w:rsidR="00AE0ACA" w:rsidRPr="00C56000">
        <w:rPr>
          <w:sz w:val="22"/>
          <w:szCs w:val="22"/>
        </w:rPr>
        <w:t>alteration is made it will be ignored and the original text adhered to.</w:t>
      </w:r>
    </w:p>
    <w:p w14:paraId="598D6D86" w14:textId="77777777" w:rsidR="005863D3" w:rsidRPr="00C56000" w:rsidRDefault="005863D3"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21AF904A" w14:textId="77777777" w:rsidR="00472D30" w:rsidRPr="00C56000" w:rsidRDefault="002F7558" w:rsidP="00472D30">
      <w:pPr>
        <w:tabs>
          <w:tab w:val="left" w:pos="0"/>
          <w:tab w:val="left" w:pos="998"/>
          <w:tab w:val="left" w:pos="1440"/>
          <w:tab w:val="left" w:pos="1855"/>
          <w:tab w:val="left" w:pos="2160"/>
          <w:tab w:val="left" w:pos="2426"/>
          <w:tab w:val="left" w:pos="2880"/>
        </w:tabs>
        <w:suppressAutoHyphens/>
        <w:ind w:left="996" w:hanging="996"/>
        <w:jc w:val="both"/>
        <w:rPr>
          <w:sz w:val="22"/>
          <w:szCs w:val="22"/>
        </w:rPr>
      </w:pPr>
      <w:r>
        <w:rPr>
          <w:sz w:val="22"/>
          <w:szCs w:val="22"/>
        </w:rPr>
        <w:t>c</w:t>
      </w:r>
      <w:r w:rsidR="000876FE">
        <w:rPr>
          <w:sz w:val="22"/>
          <w:szCs w:val="22"/>
        </w:rPr>
        <w:t>.</w:t>
      </w:r>
      <w:r w:rsidR="000876FE">
        <w:rPr>
          <w:sz w:val="22"/>
          <w:szCs w:val="22"/>
        </w:rPr>
        <w:tab/>
      </w:r>
      <w:r w:rsidR="00472D30" w:rsidRPr="00C56000">
        <w:rPr>
          <w:sz w:val="22"/>
          <w:szCs w:val="22"/>
        </w:rPr>
        <w:t>Tender documentation shall be treated as private and confidential and the bidding process shall not be disclosed nor discussed with others.</w:t>
      </w:r>
    </w:p>
    <w:p w14:paraId="673F1BDB" w14:textId="77777777" w:rsidR="00472D30" w:rsidRPr="00C56000" w:rsidRDefault="00472D30" w:rsidP="00472D30">
      <w:pPr>
        <w:tabs>
          <w:tab w:val="left" w:pos="0"/>
          <w:tab w:val="left" w:pos="998"/>
          <w:tab w:val="left" w:pos="1440"/>
          <w:tab w:val="left" w:pos="1855"/>
          <w:tab w:val="left" w:pos="2160"/>
          <w:tab w:val="left" w:pos="2426"/>
          <w:tab w:val="left" w:pos="2880"/>
        </w:tabs>
        <w:suppressAutoHyphens/>
        <w:ind w:left="996" w:hanging="996"/>
        <w:jc w:val="both"/>
        <w:rPr>
          <w:sz w:val="22"/>
          <w:szCs w:val="22"/>
        </w:rPr>
      </w:pPr>
    </w:p>
    <w:p w14:paraId="7B1C8A81" w14:textId="77777777" w:rsidR="00A2747F" w:rsidRDefault="002F7558" w:rsidP="00A2747F">
      <w:pPr>
        <w:tabs>
          <w:tab w:val="left" w:pos="0"/>
          <w:tab w:val="left" w:pos="998"/>
          <w:tab w:val="left" w:pos="1440"/>
          <w:tab w:val="left" w:pos="1855"/>
          <w:tab w:val="left" w:pos="2160"/>
          <w:tab w:val="left" w:pos="2426"/>
          <w:tab w:val="left" w:pos="2880"/>
        </w:tabs>
        <w:suppressAutoHyphens/>
        <w:ind w:left="996" w:hanging="996"/>
        <w:jc w:val="both"/>
        <w:rPr>
          <w:sz w:val="22"/>
          <w:szCs w:val="22"/>
        </w:rPr>
      </w:pPr>
      <w:r>
        <w:rPr>
          <w:sz w:val="22"/>
          <w:szCs w:val="22"/>
        </w:rPr>
        <w:t>d</w:t>
      </w:r>
      <w:r w:rsidR="00A2747F" w:rsidRPr="00C56000">
        <w:rPr>
          <w:sz w:val="22"/>
          <w:szCs w:val="22"/>
        </w:rPr>
        <w:t>.</w:t>
      </w:r>
      <w:r w:rsidR="00A2747F" w:rsidRPr="00C56000">
        <w:rPr>
          <w:sz w:val="22"/>
          <w:szCs w:val="22"/>
        </w:rPr>
        <w:tab/>
        <w:t xml:space="preserve">If after considering the tender documents tenderers decide not to submit a bid, </w:t>
      </w:r>
      <w:r w:rsidR="008D2803" w:rsidRPr="00C56000">
        <w:rPr>
          <w:sz w:val="22"/>
          <w:szCs w:val="22"/>
        </w:rPr>
        <w:t>t</w:t>
      </w:r>
      <w:r w:rsidR="00A2747F" w:rsidRPr="00C56000">
        <w:rPr>
          <w:sz w:val="22"/>
          <w:szCs w:val="22"/>
        </w:rPr>
        <w:t>he</w:t>
      </w:r>
      <w:r w:rsidR="008D2803" w:rsidRPr="00C56000">
        <w:rPr>
          <w:sz w:val="22"/>
          <w:szCs w:val="22"/>
        </w:rPr>
        <w:t>y</w:t>
      </w:r>
      <w:r w:rsidR="00A2747F" w:rsidRPr="00C56000">
        <w:rPr>
          <w:sz w:val="22"/>
          <w:szCs w:val="22"/>
        </w:rPr>
        <w:t xml:space="preserve"> must advise the Quantity Surveyor immediately to allow a reserve tenderer to be invited. </w:t>
      </w:r>
    </w:p>
    <w:p w14:paraId="10FA70ED" w14:textId="77777777" w:rsidR="00746AA5" w:rsidRDefault="00746AA5" w:rsidP="00D95CCC">
      <w:pPr>
        <w:tabs>
          <w:tab w:val="left" w:pos="0"/>
          <w:tab w:val="left" w:pos="998"/>
          <w:tab w:val="left" w:pos="1440"/>
          <w:tab w:val="left" w:pos="1855"/>
          <w:tab w:val="left" w:pos="2160"/>
          <w:tab w:val="left" w:pos="2426"/>
          <w:tab w:val="left" w:pos="2880"/>
        </w:tabs>
        <w:suppressAutoHyphens/>
        <w:jc w:val="both"/>
        <w:rPr>
          <w:sz w:val="22"/>
          <w:szCs w:val="22"/>
        </w:rPr>
      </w:pPr>
    </w:p>
    <w:p w14:paraId="72CAE386" w14:textId="77777777" w:rsidR="00AE0ACA"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e</w:t>
      </w:r>
      <w:r w:rsidR="00AE0ACA" w:rsidRPr="00C56000">
        <w:rPr>
          <w:sz w:val="22"/>
          <w:szCs w:val="22"/>
        </w:rPr>
        <w:t>.</w:t>
      </w:r>
      <w:r w:rsidR="00AE0ACA" w:rsidRPr="00C56000">
        <w:rPr>
          <w:sz w:val="22"/>
          <w:szCs w:val="22"/>
        </w:rPr>
        <w:tab/>
        <w:t>Tenders shall be deemed to include for, and have been submitted in the full knowledge of all the requirements, conditions and information contained and/or referred to in the Tender documents.</w:t>
      </w:r>
    </w:p>
    <w:p w14:paraId="6C878B0E" w14:textId="77777777" w:rsidR="00F622D8" w:rsidRPr="00C56000" w:rsidRDefault="00F622D8">
      <w:pPr>
        <w:tabs>
          <w:tab w:val="left" w:pos="0"/>
          <w:tab w:val="left" w:pos="998"/>
          <w:tab w:val="left" w:pos="1440"/>
          <w:tab w:val="left" w:pos="1855"/>
          <w:tab w:val="left" w:pos="2160"/>
          <w:tab w:val="left" w:pos="2426"/>
          <w:tab w:val="left" w:pos="2880"/>
        </w:tabs>
        <w:suppressAutoHyphens/>
        <w:jc w:val="both"/>
        <w:rPr>
          <w:b/>
          <w:sz w:val="22"/>
          <w:szCs w:val="22"/>
        </w:rPr>
      </w:pPr>
    </w:p>
    <w:p w14:paraId="26EE9033" w14:textId="77777777" w:rsidR="00F431DE" w:rsidRPr="00C56000" w:rsidRDefault="00F431DE">
      <w:pPr>
        <w:tabs>
          <w:tab w:val="left" w:pos="0"/>
          <w:tab w:val="left" w:pos="998"/>
          <w:tab w:val="left" w:pos="1440"/>
          <w:tab w:val="left" w:pos="1855"/>
          <w:tab w:val="left" w:pos="2160"/>
          <w:tab w:val="left" w:pos="2426"/>
          <w:tab w:val="left" w:pos="2880"/>
        </w:tabs>
        <w:suppressAutoHyphens/>
        <w:jc w:val="both"/>
        <w:rPr>
          <w:b/>
          <w:sz w:val="22"/>
          <w:szCs w:val="22"/>
        </w:rPr>
      </w:pPr>
    </w:p>
    <w:p w14:paraId="291EAE99"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b/>
          <w:sz w:val="22"/>
          <w:szCs w:val="22"/>
        </w:rPr>
        <w:tab/>
      </w:r>
      <w:r w:rsidR="001A7CDA" w:rsidRPr="00C56000">
        <w:rPr>
          <w:b/>
          <w:sz w:val="22"/>
          <w:szCs w:val="22"/>
        </w:rPr>
        <w:t xml:space="preserve">FORM of </w:t>
      </w:r>
      <w:r w:rsidRPr="00C56000">
        <w:rPr>
          <w:b/>
          <w:sz w:val="22"/>
          <w:szCs w:val="22"/>
        </w:rPr>
        <w:t>CONTRACT</w:t>
      </w:r>
    </w:p>
    <w:p w14:paraId="191CF4A8"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06E2990B" w14:textId="77777777" w:rsidR="0045269E" w:rsidRPr="00C56000" w:rsidRDefault="002F7558" w:rsidP="00D95CCC">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f</w:t>
      </w:r>
      <w:r w:rsidR="00AE0ACA" w:rsidRPr="00C56000">
        <w:rPr>
          <w:sz w:val="22"/>
          <w:szCs w:val="22"/>
        </w:rPr>
        <w:t>.</w:t>
      </w:r>
      <w:r w:rsidR="00AE0ACA" w:rsidRPr="00C56000">
        <w:rPr>
          <w:sz w:val="22"/>
          <w:szCs w:val="22"/>
        </w:rPr>
        <w:tab/>
        <w:t xml:space="preserve">A form of contract will be entered into by the Employer and the successful </w:t>
      </w:r>
      <w:r w:rsidR="009A1AAC" w:rsidRPr="00C56000">
        <w:rPr>
          <w:sz w:val="22"/>
          <w:szCs w:val="22"/>
        </w:rPr>
        <w:t>Contractor</w:t>
      </w:r>
      <w:r w:rsidR="00AE0ACA" w:rsidRPr="00C56000">
        <w:rPr>
          <w:sz w:val="22"/>
          <w:szCs w:val="22"/>
        </w:rPr>
        <w:t xml:space="preserve">. </w:t>
      </w:r>
      <w:r w:rsidR="00D95CCC">
        <w:rPr>
          <w:sz w:val="22"/>
          <w:szCs w:val="22"/>
        </w:rPr>
        <w:t>This will be the JCT</w:t>
      </w:r>
      <w:r w:rsidR="00772BAA">
        <w:rPr>
          <w:sz w:val="22"/>
          <w:szCs w:val="22"/>
        </w:rPr>
        <w:t xml:space="preserve"> Minor Works</w:t>
      </w:r>
      <w:r w:rsidR="00F449A6" w:rsidRPr="00C56000">
        <w:rPr>
          <w:sz w:val="22"/>
          <w:szCs w:val="22"/>
        </w:rPr>
        <w:t xml:space="preserve"> Contract</w:t>
      </w:r>
      <w:r w:rsidR="00D95CCC">
        <w:rPr>
          <w:sz w:val="22"/>
          <w:szCs w:val="22"/>
        </w:rPr>
        <w:t>.</w:t>
      </w:r>
      <w:r w:rsidR="00F449A6" w:rsidRPr="00C56000">
        <w:rPr>
          <w:sz w:val="22"/>
          <w:szCs w:val="22"/>
        </w:rPr>
        <w:t xml:space="preserve"> </w:t>
      </w:r>
      <w:r w:rsidR="0045269E" w:rsidRPr="00C56000">
        <w:rPr>
          <w:sz w:val="22"/>
          <w:szCs w:val="22"/>
        </w:rPr>
        <w:tab/>
      </w:r>
    </w:p>
    <w:p w14:paraId="3E15DD77" w14:textId="77777777" w:rsidR="0045269E" w:rsidRPr="00C56000" w:rsidRDefault="0045269E">
      <w:pPr>
        <w:tabs>
          <w:tab w:val="left" w:pos="0"/>
          <w:tab w:val="left" w:pos="998"/>
          <w:tab w:val="left" w:pos="1440"/>
          <w:tab w:val="left" w:pos="1855"/>
          <w:tab w:val="left" w:pos="2160"/>
          <w:tab w:val="left" w:pos="2426"/>
          <w:tab w:val="left" w:pos="2880"/>
        </w:tabs>
        <w:suppressAutoHyphens/>
        <w:jc w:val="both"/>
        <w:rPr>
          <w:b/>
          <w:sz w:val="22"/>
          <w:szCs w:val="22"/>
        </w:rPr>
      </w:pPr>
    </w:p>
    <w:p w14:paraId="67DDE6FC" w14:textId="77777777" w:rsidR="00AE0ACA" w:rsidRPr="00C56000" w:rsidRDefault="00AE0ACA" w:rsidP="00D95CCC">
      <w:pPr>
        <w:tabs>
          <w:tab w:val="left" w:pos="0"/>
          <w:tab w:val="left" w:pos="998"/>
          <w:tab w:val="left" w:pos="1440"/>
          <w:tab w:val="left" w:pos="1855"/>
          <w:tab w:val="left" w:pos="2160"/>
          <w:tab w:val="left" w:pos="2426"/>
          <w:tab w:val="left" w:pos="2880"/>
        </w:tabs>
        <w:suppressAutoHyphens/>
        <w:jc w:val="both"/>
        <w:rPr>
          <w:sz w:val="22"/>
          <w:szCs w:val="22"/>
        </w:rPr>
      </w:pPr>
    </w:p>
    <w:p w14:paraId="46F339B2" w14:textId="77777777" w:rsidR="00AE0ACA"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g</w:t>
      </w:r>
      <w:r w:rsidR="00AE0ACA" w:rsidRPr="00C56000">
        <w:rPr>
          <w:sz w:val="22"/>
          <w:szCs w:val="22"/>
        </w:rPr>
        <w:t>.</w:t>
      </w:r>
      <w:r w:rsidR="00AE0ACA" w:rsidRPr="00C56000">
        <w:rPr>
          <w:sz w:val="22"/>
          <w:szCs w:val="22"/>
        </w:rPr>
        <w:tab/>
        <w:t>Schedule of</w:t>
      </w:r>
      <w:r w:rsidR="00D16034" w:rsidRPr="00C56000">
        <w:rPr>
          <w:sz w:val="22"/>
          <w:szCs w:val="22"/>
        </w:rPr>
        <w:t xml:space="preserve"> </w:t>
      </w:r>
      <w:r w:rsidR="00AE0ACA" w:rsidRPr="00C56000">
        <w:rPr>
          <w:sz w:val="22"/>
          <w:szCs w:val="22"/>
        </w:rPr>
        <w:t>insertions to be made</w:t>
      </w:r>
      <w:r w:rsidR="00D16034" w:rsidRPr="00C56000">
        <w:rPr>
          <w:sz w:val="22"/>
          <w:szCs w:val="22"/>
        </w:rPr>
        <w:t xml:space="preserve"> in the Contract</w:t>
      </w:r>
      <w:r w:rsidR="00AE0ACA" w:rsidRPr="00C56000">
        <w:rPr>
          <w:sz w:val="22"/>
          <w:szCs w:val="22"/>
        </w:rPr>
        <w:t>:</w:t>
      </w:r>
    </w:p>
    <w:p w14:paraId="7BF94DEF"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262FB5B9" w14:textId="77777777" w:rsidR="00AE0ACA" w:rsidRPr="00C56000" w:rsidRDefault="00916EC1" w:rsidP="00D95CCC">
      <w:pPr>
        <w:tabs>
          <w:tab w:val="left" w:pos="0"/>
          <w:tab w:val="left" w:pos="998"/>
          <w:tab w:val="left" w:pos="1440"/>
          <w:tab w:val="left" w:pos="1855"/>
          <w:tab w:val="left" w:pos="2160"/>
          <w:tab w:val="left" w:pos="2426"/>
          <w:tab w:val="left" w:pos="2880"/>
        </w:tabs>
        <w:suppressAutoHyphens/>
        <w:ind w:left="1855" w:hanging="1855"/>
        <w:jc w:val="both"/>
        <w:rPr>
          <w:sz w:val="22"/>
          <w:szCs w:val="22"/>
        </w:rPr>
      </w:pPr>
      <w:r w:rsidRPr="00C56000">
        <w:rPr>
          <w:sz w:val="22"/>
          <w:szCs w:val="22"/>
        </w:rPr>
        <w:tab/>
      </w:r>
      <w:r w:rsidR="00FA5022" w:rsidRPr="00C56000">
        <w:rPr>
          <w:sz w:val="22"/>
          <w:szCs w:val="22"/>
        </w:rPr>
        <w:t>Contract base date</w:t>
      </w:r>
      <w:r w:rsidR="002A3CC8" w:rsidRPr="00C56000">
        <w:rPr>
          <w:sz w:val="22"/>
          <w:szCs w:val="22"/>
        </w:rPr>
        <w:t>:</w:t>
      </w:r>
      <w:r w:rsidR="00FA5022" w:rsidRPr="00C56000">
        <w:rPr>
          <w:sz w:val="22"/>
          <w:szCs w:val="22"/>
        </w:rPr>
        <w:t xml:space="preserve"> commencement of the </w:t>
      </w:r>
      <w:r w:rsidR="00786C1D" w:rsidRPr="00C56000">
        <w:rPr>
          <w:sz w:val="22"/>
          <w:szCs w:val="22"/>
        </w:rPr>
        <w:t>works</w:t>
      </w:r>
    </w:p>
    <w:p w14:paraId="0F5B4344" w14:textId="77777777" w:rsidR="007571E4" w:rsidRDefault="007571E4" w:rsidP="00D95CCC">
      <w:pPr>
        <w:tabs>
          <w:tab w:val="left" w:pos="0"/>
          <w:tab w:val="left" w:pos="998"/>
          <w:tab w:val="left" w:pos="1440"/>
          <w:tab w:val="left" w:pos="1855"/>
          <w:tab w:val="left" w:pos="2160"/>
          <w:tab w:val="left" w:pos="2426"/>
          <w:tab w:val="left" w:pos="2880"/>
        </w:tabs>
        <w:suppressAutoHyphens/>
        <w:jc w:val="both"/>
        <w:rPr>
          <w:sz w:val="22"/>
          <w:szCs w:val="22"/>
        </w:rPr>
      </w:pPr>
    </w:p>
    <w:p w14:paraId="3B303F00" w14:textId="77777777" w:rsidR="00BF3195" w:rsidRPr="00C56000" w:rsidRDefault="007571E4" w:rsidP="00BF3195">
      <w:pPr>
        <w:tabs>
          <w:tab w:val="left" w:pos="0"/>
          <w:tab w:val="left" w:pos="998"/>
          <w:tab w:val="left" w:pos="1440"/>
          <w:tab w:val="left" w:pos="1855"/>
          <w:tab w:val="left" w:pos="2160"/>
          <w:tab w:val="left" w:pos="2426"/>
          <w:tab w:val="left" w:pos="2880"/>
        </w:tabs>
        <w:suppressAutoHyphens/>
        <w:ind w:left="1855" w:hanging="1855"/>
        <w:jc w:val="both"/>
        <w:rPr>
          <w:sz w:val="22"/>
          <w:szCs w:val="22"/>
        </w:rPr>
      </w:pPr>
      <w:r>
        <w:rPr>
          <w:sz w:val="22"/>
          <w:szCs w:val="22"/>
        </w:rPr>
        <w:tab/>
      </w:r>
      <w:r w:rsidR="005061B3" w:rsidRPr="00C56000">
        <w:rPr>
          <w:sz w:val="22"/>
          <w:szCs w:val="22"/>
        </w:rPr>
        <w:t>D</w:t>
      </w:r>
      <w:r w:rsidR="00BF3195" w:rsidRPr="00C56000">
        <w:rPr>
          <w:sz w:val="22"/>
          <w:szCs w:val="22"/>
        </w:rPr>
        <w:t xml:space="preserve">ate for commencement for the </w:t>
      </w:r>
      <w:r w:rsidR="00786C1D" w:rsidRPr="00C56000">
        <w:rPr>
          <w:sz w:val="22"/>
          <w:szCs w:val="22"/>
        </w:rPr>
        <w:t>works</w:t>
      </w:r>
      <w:r w:rsidR="00772BAA">
        <w:rPr>
          <w:sz w:val="22"/>
          <w:szCs w:val="22"/>
        </w:rPr>
        <w:t xml:space="preserve"> to be agreed</w:t>
      </w:r>
    </w:p>
    <w:p w14:paraId="44EDBECA" w14:textId="77777777" w:rsidR="005061B3" w:rsidRDefault="005061B3" w:rsidP="00BF3195">
      <w:pPr>
        <w:tabs>
          <w:tab w:val="left" w:pos="0"/>
          <w:tab w:val="left" w:pos="998"/>
          <w:tab w:val="left" w:pos="1440"/>
          <w:tab w:val="left" w:pos="1855"/>
          <w:tab w:val="left" w:pos="2160"/>
          <w:tab w:val="left" w:pos="2426"/>
          <w:tab w:val="left" w:pos="2880"/>
        </w:tabs>
        <w:suppressAutoHyphens/>
        <w:ind w:left="1855" w:hanging="1855"/>
        <w:jc w:val="both"/>
      </w:pPr>
    </w:p>
    <w:p w14:paraId="6FBD126A" w14:textId="77777777" w:rsidR="00AE0ACA" w:rsidRDefault="005061B3" w:rsidP="008804BF">
      <w:pPr>
        <w:tabs>
          <w:tab w:val="left" w:pos="0"/>
          <w:tab w:val="left" w:pos="998"/>
          <w:tab w:val="left" w:pos="1440"/>
          <w:tab w:val="left" w:pos="1855"/>
          <w:tab w:val="left" w:pos="2160"/>
          <w:tab w:val="left" w:pos="2426"/>
          <w:tab w:val="left" w:pos="2880"/>
        </w:tabs>
        <w:suppressAutoHyphens/>
        <w:ind w:left="1855" w:hanging="1855"/>
        <w:jc w:val="both"/>
      </w:pPr>
      <w:r>
        <w:tab/>
        <w:t>D</w:t>
      </w:r>
      <w:r w:rsidR="00BF3195">
        <w:t xml:space="preserve">ate for completion for the </w:t>
      </w:r>
      <w:r w:rsidR="00786C1D">
        <w:t>works</w:t>
      </w:r>
      <w:r w:rsidR="00934AB9">
        <w:t xml:space="preserve">:  </w:t>
      </w:r>
      <w:r w:rsidR="00D95CCC">
        <w:t>preferred April 2024</w:t>
      </w:r>
    </w:p>
    <w:p w14:paraId="43784DD7" w14:textId="77777777" w:rsidR="00AE0ACA" w:rsidRDefault="00AE0ACA">
      <w:pPr>
        <w:tabs>
          <w:tab w:val="left" w:pos="0"/>
          <w:tab w:val="left" w:pos="998"/>
          <w:tab w:val="left" w:pos="1440"/>
          <w:tab w:val="left" w:pos="1855"/>
          <w:tab w:val="left" w:pos="2160"/>
          <w:tab w:val="left" w:pos="2426"/>
          <w:tab w:val="left" w:pos="2880"/>
        </w:tabs>
        <w:suppressAutoHyphens/>
        <w:jc w:val="both"/>
      </w:pPr>
    </w:p>
    <w:p w14:paraId="794F0925" w14:textId="77777777" w:rsidR="00AE0ACA" w:rsidRDefault="005061B3">
      <w:pPr>
        <w:tabs>
          <w:tab w:val="left" w:pos="0"/>
          <w:tab w:val="left" w:pos="998"/>
          <w:tab w:val="left" w:pos="1440"/>
          <w:tab w:val="left" w:pos="1855"/>
          <w:tab w:val="left" w:pos="2160"/>
          <w:tab w:val="left" w:pos="2426"/>
          <w:tab w:val="left" w:pos="2880"/>
        </w:tabs>
        <w:suppressAutoHyphens/>
        <w:ind w:left="1855" w:hanging="1855"/>
        <w:jc w:val="both"/>
      </w:pPr>
      <w:r>
        <w:tab/>
        <w:t>R</w:t>
      </w:r>
      <w:r w:rsidR="00EF4A7C">
        <w:t>ectification period</w:t>
      </w:r>
      <w:r w:rsidR="006845F8">
        <w:t>:</w:t>
      </w:r>
      <w:r w:rsidR="00D95CCC">
        <w:t xml:space="preserve"> 6</w:t>
      </w:r>
      <w:r w:rsidR="00EF4A7C">
        <w:t xml:space="preserve"> months</w:t>
      </w:r>
    </w:p>
    <w:p w14:paraId="681EBAB0" w14:textId="77777777" w:rsidR="00AE0ACA" w:rsidRDefault="00AE0ACA">
      <w:pPr>
        <w:tabs>
          <w:tab w:val="left" w:pos="0"/>
          <w:tab w:val="left" w:pos="998"/>
          <w:tab w:val="left" w:pos="1440"/>
          <w:tab w:val="left" w:pos="1855"/>
          <w:tab w:val="left" w:pos="2160"/>
          <w:tab w:val="left" w:pos="2426"/>
          <w:tab w:val="left" w:pos="2880"/>
        </w:tabs>
        <w:suppressAutoHyphens/>
        <w:ind w:left="1855" w:hanging="1855"/>
        <w:jc w:val="both"/>
      </w:pPr>
    </w:p>
    <w:p w14:paraId="7DECE1A7" w14:textId="77777777" w:rsidR="007571E4" w:rsidRDefault="005061B3">
      <w:pPr>
        <w:tabs>
          <w:tab w:val="left" w:pos="0"/>
          <w:tab w:val="left" w:pos="998"/>
          <w:tab w:val="left" w:pos="1440"/>
          <w:tab w:val="left" w:pos="1855"/>
          <w:tab w:val="left" w:pos="2160"/>
          <w:tab w:val="left" w:pos="2426"/>
          <w:tab w:val="left" w:pos="2880"/>
        </w:tabs>
        <w:suppressAutoHyphens/>
        <w:ind w:left="1855" w:hanging="1855"/>
        <w:jc w:val="both"/>
      </w:pPr>
      <w:r>
        <w:tab/>
      </w:r>
      <w:r w:rsidR="008804BF">
        <w:t>Monthly p</w:t>
      </w:r>
      <w:r w:rsidR="0053647B">
        <w:t>ayment period: 14 days</w:t>
      </w:r>
    </w:p>
    <w:p w14:paraId="0399BD35" w14:textId="77777777" w:rsidR="007571E4" w:rsidRDefault="007571E4">
      <w:pPr>
        <w:tabs>
          <w:tab w:val="left" w:pos="0"/>
          <w:tab w:val="left" w:pos="998"/>
          <w:tab w:val="left" w:pos="1440"/>
          <w:tab w:val="left" w:pos="1855"/>
          <w:tab w:val="left" w:pos="2160"/>
          <w:tab w:val="left" w:pos="2426"/>
          <w:tab w:val="left" w:pos="2880"/>
        </w:tabs>
        <w:suppressAutoHyphens/>
        <w:ind w:left="1855" w:hanging="1855"/>
        <w:jc w:val="both"/>
      </w:pPr>
    </w:p>
    <w:p w14:paraId="3BFC3F58" w14:textId="77777777" w:rsidR="00AE0ACA" w:rsidRDefault="007571E4">
      <w:pPr>
        <w:tabs>
          <w:tab w:val="left" w:pos="0"/>
          <w:tab w:val="left" w:pos="998"/>
          <w:tab w:val="left" w:pos="1440"/>
          <w:tab w:val="left" w:pos="1855"/>
          <w:tab w:val="left" w:pos="2160"/>
          <w:tab w:val="left" w:pos="2426"/>
          <w:tab w:val="left" w:pos="2880"/>
        </w:tabs>
        <w:suppressAutoHyphens/>
        <w:ind w:left="1855" w:hanging="1855"/>
        <w:jc w:val="both"/>
      </w:pPr>
      <w:r>
        <w:tab/>
      </w:r>
      <w:r w:rsidR="005061B3">
        <w:t>R</w:t>
      </w:r>
      <w:r w:rsidR="00EF4A7C">
        <w:t>etention percentage held on progress payments</w:t>
      </w:r>
      <w:r w:rsidR="006845F8">
        <w:t>:</w:t>
      </w:r>
      <w:r w:rsidR="00862F34">
        <w:t xml:space="preserve"> 5</w:t>
      </w:r>
      <w:r w:rsidR="00EF4A7C">
        <w:t>%</w:t>
      </w:r>
    </w:p>
    <w:p w14:paraId="5716E96F" w14:textId="77777777" w:rsidR="00AE0ACA" w:rsidRDefault="00AE0ACA">
      <w:pPr>
        <w:tabs>
          <w:tab w:val="left" w:pos="0"/>
          <w:tab w:val="left" w:pos="998"/>
          <w:tab w:val="left" w:pos="1440"/>
          <w:tab w:val="left" w:pos="1855"/>
          <w:tab w:val="left" w:pos="2160"/>
          <w:tab w:val="left" w:pos="2426"/>
          <w:tab w:val="left" w:pos="2880"/>
        </w:tabs>
        <w:suppressAutoHyphens/>
        <w:ind w:left="1855" w:hanging="1855"/>
        <w:jc w:val="both"/>
        <w:rPr>
          <w:b/>
        </w:rPr>
      </w:pPr>
    </w:p>
    <w:p w14:paraId="250638B1" w14:textId="77777777" w:rsidR="00AE0ACA" w:rsidRDefault="005061B3">
      <w:pPr>
        <w:tabs>
          <w:tab w:val="left" w:pos="0"/>
          <w:tab w:val="left" w:pos="998"/>
          <w:tab w:val="left" w:pos="1440"/>
          <w:tab w:val="left" w:pos="1855"/>
          <w:tab w:val="left" w:pos="2160"/>
          <w:tab w:val="left" w:pos="2426"/>
          <w:tab w:val="left" w:pos="2880"/>
        </w:tabs>
        <w:suppressAutoHyphens/>
        <w:ind w:left="1855" w:hanging="1855"/>
        <w:jc w:val="both"/>
      </w:pPr>
      <w:r>
        <w:tab/>
        <w:t>R</w:t>
      </w:r>
      <w:r w:rsidR="00EF4A7C">
        <w:t>etention percentage held at practical completion</w:t>
      </w:r>
      <w:r w:rsidR="006845F8">
        <w:t>:</w:t>
      </w:r>
      <w:r w:rsidR="00862F34">
        <w:t xml:space="preserve"> 2</w:t>
      </w:r>
      <w:r w:rsidR="00EF4A7C">
        <w:t>.5%</w:t>
      </w:r>
    </w:p>
    <w:p w14:paraId="7AB9B151" w14:textId="77777777" w:rsidR="00EF4A7C" w:rsidRDefault="00EF4A7C">
      <w:pPr>
        <w:tabs>
          <w:tab w:val="left" w:pos="0"/>
          <w:tab w:val="left" w:pos="998"/>
          <w:tab w:val="left" w:pos="1440"/>
          <w:tab w:val="left" w:pos="1855"/>
          <w:tab w:val="left" w:pos="2160"/>
          <w:tab w:val="left" w:pos="2426"/>
          <w:tab w:val="left" w:pos="2880"/>
        </w:tabs>
        <w:suppressAutoHyphens/>
        <w:ind w:left="1855" w:hanging="1855"/>
        <w:jc w:val="both"/>
      </w:pPr>
    </w:p>
    <w:p w14:paraId="40D47A85" w14:textId="77777777" w:rsidR="00EF4A7C" w:rsidRDefault="005061B3">
      <w:pPr>
        <w:tabs>
          <w:tab w:val="left" w:pos="0"/>
          <w:tab w:val="left" w:pos="998"/>
          <w:tab w:val="left" w:pos="1440"/>
          <w:tab w:val="left" w:pos="1855"/>
          <w:tab w:val="left" w:pos="2160"/>
          <w:tab w:val="left" w:pos="2426"/>
          <w:tab w:val="left" w:pos="2880"/>
        </w:tabs>
        <w:suppressAutoHyphens/>
        <w:ind w:left="1855" w:hanging="1855"/>
        <w:jc w:val="both"/>
      </w:pPr>
      <w:r>
        <w:tab/>
        <w:t>S</w:t>
      </w:r>
      <w:r w:rsidR="00EF4A7C">
        <w:t>upply final account documentation</w:t>
      </w:r>
      <w:r w:rsidR="006845F8">
        <w:t>:</w:t>
      </w:r>
      <w:r w:rsidR="00D95CCC">
        <w:t xml:space="preserve"> 1 month</w:t>
      </w:r>
    </w:p>
    <w:p w14:paraId="326D112A" w14:textId="77777777" w:rsidR="00746AA5" w:rsidRDefault="00746AA5" w:rsidP="00746AA5">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Pr>
          <w:b/>
          <w:sz w:val="22"/>
          <w:szCs w:val="22"/>
        </w:rPr>
        <w:tab/>
      </w:r>
    </w:p>
    <w:p w14:paraId="1D3851BA" w14:textId="77777777" w:rsidR="00EF4A7C" w:rsidRDefault="00B054A7" w:rsidP="00772BAA">
      <w:pPr>
        <w:tabs>
          <w:tab w:val="left" w:pos="0"/>
          <w:tab w:val="left" w:pos="998"/>
          <w:tab w:val="left" w:pos="1440"/>
          <w:tab w:val="left" w:pos="1855"/>
          <w:tab w:val="left" w:pos="2160"/>
          <w:tab w:val="left" w:pos="2426"/>
          <w:tab w:val="left" w:pos="2880"/>
        </w:tabs>
        <w:suppressAutoHyphens/>
        <w:ind w:left="1855" w:hanging="1855"/>
        <w:jc w:val="both"/>
      </w:pPr>
      <w:r>
        <w:tab/>
      </w:r>
      <w:r w:rsidR="005061B3">
        <w:t>I</w:t>
      </w:r>
      <w:r w:rsidR="00934AB9">
        <w:t>nsurance cover of £1</w:t>
      </w:r>
      <w:r w:rsidR="00D16034">
        <w:t>million required for injury to persons or property</w:t>
      </w:r>
    </w:p>
    <w:p w14:paraId="14A3FB67" w14:textId="77777777" w:rsidR="0053647B" w:rsidRDefault="0053647B">
      <w:pPr>
        <w:tabs>
          <w:tab w:val="left" w:pos="0"/>
          <w:tab w:val="left" w:pos="998"/>
          <w:tab w:val="left" w:pos="1440"/>
          <w:tab w:val="left" w:pos="1855"/>
          <w:tab w:val="left" w:pos="2160"/>
          <w:tab w:val="left" w:pos="2426"/>
          <w:tab w:val="left" w:pos="2880"/>
        </w:tabs>
        <w:suppressAutoHyphens/>
        <w:ind w:left="1855" w:hanging="1855"/>
        <w:jc w:val="both"/>
      </w:pPr>
    </w:p>
    <w:p w14:paraId="71F0660C" w14:textId="77777777" w:rsidR="00EF4A7C" w:rsidRDefault="00B054A7">
      <w:pPr>
        <w:tabs>
          <w:tab w:val="left" w:pos="0"/>
          <w:tab w:val="left" w:pos="998"/>
          <w:tab w:val="left" w:pos="1440"/>
          <w:tab w:val="left" w:pos="1855"/>
          <w:tab w:val="left" w:pos="2160"/>
          <w:tab w:val="left" w:pos="2426"/>
          <w:tab w:val="left" w:pos="2880"/>
        </w:tabs>
        <w:suppressAutoHyphens/>
        <w:ind w:left="1855" w:hanging="1855"/>
        <w:jc w:val="both"/>
      </w:pPr>
      <w:r>
        <w:tab/>
      </w:r>
      <w:r w:rsidR="00C21A54">
        <w:t>Percentage required for professional fees</w:t>
      </w:r>
      <w:r w:rsidR="006845F8">
        <w:t>:</w:t>
      </w:r>
      <w:r w:rsidR="002A3CC8">
        <w:t xml:space="preserve"> 15</w:t>
      </w:r>
      <w:r w:rsidR="00D16034">
        <w:t>%</w:t>
      </w:r>
    </w:p>
    <w:p w14:paraId="2E87CD13" w14:textId="77777777" w:rsidR="00EF4A7C" w:rsidRDefault="00EF4A7C">
      <w:pPr>
        <w:tabs>
          <w:tab w:val="left" w:pos="0"/>
          <w:tab w:val="left" w:pos="998"/>
          <w:tab w:val="left" w:pos="1440"/>
          <w:tab w:val="left" w:pos="1855"/>
          <w:tab w:val="left" w:pos="2160"/>
          <w:tab w:val="left" w:pos="2426"/>
          <w:tab w:val="left" w:pos="2880"/>
        </w:tabs>
        <w:suppressAutoHyphens/>
        <w:ind w:left="1855" w:hanging="1855"/>
        <w:jc w:val="both"/>
      </w:pPr>
    </w:p>
    <w:p w14:paraId="2AD32F57" w14:textId="77777777" w:rsidR="00AE0ACA" w:rsidRDefault="00C21A54" w:rsidP="00D16034">
      <w:pPr>
        <w:tabs>
          <w:tab w:val="left" w:pos="0"/>
          <w:tab w:val="left" w:pos="998"/>
          <w:tab w:val="left" w:pos="1440"/>
          <w:tab w:val="left" w:pos="1855"/>
          <w:tab w:val="left" w:pos="2160"/>
          <w:tab w:val="left" w:pos="2426"/>
          <w:tab w:val="left" w:pos="2880"/>
        </w:tabs>
        <w:suppressAutoHyphens/>
        <w:ind w:left="1855" w:hanging="1855"/>
        <w:jc w:val="both"/>
      </w:pPr>
      <w:r>
        <w:tab/>
      </w:r>
      <w:r w:rsidR="00EF4A7C">
        <w:t xml:space="preserve">Materials stored off-site will </w:t>
      </w:r>
      <w:r w:rsidR="00EF4A7C" w:rsidRPr="001F2740">
        <w:rPr>
          <w:u w:val="single"/>
        </w:rPr>
        <w:t>not</w:t>
      </w:r>
      <w:r w:rsidR="00EF4A7C">
        <w:t xml:space="preserve"> be paid for</w:t>
      </w:r>
    </w:p>
    <w:p w14:paraId="02CBE37E" w14:textId="77777777" w:rsidR="00536DDC" w:rsidRDefault="00536DDC">
      <w:pPr>
        <w:tabs>
          <w:tab w:val="left" w:pos="0"/>
          <w:tab w:val="left" w:pos="998"/>
          <w:tab w:val="left" w:pos="1440"/>
          <w:tab w:val="left" w:pos="1855"/>
          <w:tab w:val="left" w:pos="2160"/>
          <w:tab w:val="left" w:pos="2426"/>
          <w:tab w:val="left" w:pos="2880"/>
        </w:tabs>
        <w:suppressAutoHyphens/>
        <w:jc w:val="both"/>
      </w:pPr>
    </w:p>
    <w:p w14:paraId="62E305CE" w14:textId="77777777" w:rsidR="002D2001" w:rsidRPr="00C56000" w:rsidRDefault="002D2001">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3A62900C" w14:textId="77777777" w:rsidR="00F93859" w:rsidRPr="00C56000" w:rsidRDefault="00F93859" w:rsidP="00F93859">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sidRPr="00C56000">
        <w:rPr>
          <w:sz w:val="22"/>
          <w:szCs w:val="22"/>
        </w:rPr>
        <w:tab/>
      </w:r>
      <w:r w:rsidRPr="00C56000">
        <w:rPr>
          <w:b/>
          <w:sz w:val="22"/>
          <w:szCs w:val="22"/>
        </w:rPr>
        <w:t>VALUE ADDED TAX</w:t>
      </w:r>
    </w:p>
    <w:p w14:paraId="723CEF87" w14:textId="77777777" w:rsidR="00F93859" w:rsidRPr="00C56000" w:rsidRDefault="00F93859" w:rsidP="00F93859">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26BDFFB6" w14:textId="77777777" w:rsidR="00644275" w:rsidRPr="00C56000" w:rsidRDefault="002F7558">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Pr>
          <w:sz w:val="22"/>
          <w:szCs w:val="22"/>
        </w:rPr>
        <w:t>a</w:t>
      </w:r>
      <w:r w:rsidR="00F93859" w:rsidRPr="00C56000">
        <w:rPr>
          <w:sz w:val="22"/>
          <w:szCs w:val="22"/>
        </w:rPr>
        <w:t>.</w:t>
      </w:r>
      <w:r w:rsidR="00F93859" w:rsidRPr="00C56000">
        <w:rPr>
          <w:sz w:val="22"/>
          <w:szCs w:val="22"/>
        </w:rPr>
        <w:tab/>
        <w:t xml:space="preserve">The </w:t>
      </w:r>
      <w:r w:rsidR="009A1AAC" w:rsidRPr="00C56000">
        <w:rPr>
          <w:sz w:val="22"/>
          <w:szCs w:val="22"/>
        </w:rPr>
        <w:t>Contractor</w:t>
      </w:r>
      <w:r w:rsidR="00F93859" w:rsidRPr="00C56000">
        <w:rPr>
          <w:sz w:val="22"/>
          <w:szCs w:val="22"/>
        </w:rPr>
        <w:t xml:space="preserve"> shall be the “Main </w:t>
      </w:r>
      <w:r w:rsidR="009A1AAC" w:rsidRPr="00C56000">
        <w:rPr>
          <w:sz w:val="22"/>
          <w:szCs w:val="22"/>
        </w:rPr>
        <w:t>Contractor</w:t>
      </w:r>
      <w:r w:rsidR="00F93859" w:rsidRPr="00C56000">
        <w:rPr>
          <w:sz w:val="22"/>
          <w:szCs w:val="22"/>
        </w:rPr>
        <w:t xml:space="preserve">” as defined by H.M.R.C. and as such shall assess the V.A.T. properly chargeable as the </w:t>
      </w:r>
      <w:r w:rsidR="003360A8" w:rsidRPr="00C56000">
        <w:rPr>
          <w:sz w:val="22"/>
          <w:szCs w:val="22"/>
        </w:rPr>
        <w:t>w</w:t>
      </w:r>
      <w:r w:rsidR="0031435B" w:rsidRPr="00C56000">
        <w:rPr>
          <w:sz w:val="22"/>
          <w:szCs w:val="22"/>
        </w:rPr>
        <w:t>orks</w:t>
      </w:r>
      <w:r w:rsidR="00F93859" w:rsidRPr="00C56000">
        <w:rPr>
          <w:sz w:val="22"/>
          <w:szCs w:val="22"/>
        </w:rPr>
        <w:t xml:space="preserve"> proceed. </w:t>
      </w:r>
    </w:p>
    <w:p w14:paraId="6207B1B9" w14:textId="77777777" w:rsidR="00AE0ACA" w:rsidRDefault="00F93859" w:rsidP="00D95CCC">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b/>
          <w:sz w:val="22"/>
          <w:szCs w:val="22"/>
        </w:rPr>
        <w:tab/>
      </w:r>
    </w:p>
    <w:p w14:paraId="5C39E06B" w14:textId="77777777" w:rsidR="00CF5FD1" w:rsidRDefault="00CF5FD1" w:rsidP="00CF5FD1">
      <w:pPr>
        <w:tabs>
          <w:tab w:val="left" w:pos="0"/>
          <w:tab w:val="left" w:pos="998"/>
          <w:tab w:val="left" w:pos="1440"/>
          <w:tab w:val="left" w:pos="1855"/>
          <w:tab w:val="left" w:pos="2160"/>
          <w:tab w:val="left" w:pos="2426"/>
          <w:tab w:val="left" w:pos="2880"/>
        </w:tabs>
        <w:suppressAutoHyphens/>
        <w:jc w:val="both"/>
        <w:rPr>
          <w:b/>
          <w:sz w:val="22"/>
          <w:szCs w:val="22"/>
        </w:rPr>
      </w:pPr>
    </w:p>
    <w:p w14:paraId="33635D63" w14:textId="77777777" w:rsidR="005863D3" w:rsidRPr="00C56000" w:rsidRDefault="00696CE4" w:rsidP="00D95CCC">
      <w:pPr>
        <w:tabs>
          <w:tab w:val="left" w:pos="0"/>
          <w:tab w:val="left" w:pos="998"/>
          <w:tab w:val="left" w:pos="1440"/>
          <w:tab w:val="left" w:pos="1855"/>
          <w:tab w:val="left" w:pos="2160"/>
          <w:tab w:val="left" w:pos="2426"/>
          <w:tab w:val="left" w:pos="2880"/>
        </w:tabs>
        <w:suppressAutoHyphens/>
        <w:ind w:left="1440" w:hanging="1440"/>
        <w:jc w:val="both"/>
        <w:rPr>
          <w:b/>
          <w:sz w:val="22"/>
          <w:szCs w:val="22"/>
        </w:rPr>
      </w:pPr>
      <w:r w:rsidRPr="00C56000">
        <w:rPr>
          <w:sz w:val="22"/>
          <w:szCs w:val="22"/>
        </w:rPr>
        <w:tab/>
      </w:r>
    </w:p>
    <w:p w14:paraId="060263C1" w14:textId="77777777" w:rsidR="005863D3" w:rsidRPr="00C56000" w:rsidRDefault="005863D3"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b/>
          <w:sz w:val="22"/>
          <w:szCs w:val="22"/>
        </w:rPr>
        <w:tab/>
      </w:r>
      <w:r w:rsidR="00ED7BDC" w:rsidRPr="00C56000">
        <w:rPr>
          <w:b/>
          <w:sz w:val="22"/>
          <w:szCs w:val="22"/>
        </w:rPr>
        <w:t>RESTRICTIONS on</w:t>
      </w:r>
      <w:r w:rsidRPr="00C56000">
        <w:rPr>
          <w:b/>
          <w:sz w:val="22"/>
          <w:szCs w:val="22"/>
        </w:rPr>
        <w:t xml:space="preserve"> SITE</w:t>
      </w:r>
    </w:p>
    <w:p w14:paraId="24B98CDA" w14:textId="77777777" w:rsidR="0041074A" w:rsidRPr="00C56000" w:rsidRDefault="0041074A" w:rsidP="00F338DE">
      <w:pPr>
        <w:tabs>
          <w:tab w:val="left" w:pos="0"/>
          <w:tab w:val="left" w:pos="998"/>
          <w:tab w:val="left" w:pos="1440"/>
          <w:tab w:val="left" w:pos="1855"/>
          <w:tab w:val="left" w:pos="2160"/>
          <w:tab w:val="left" w:pos="2426"/>
          <w:tab w:val="left" w:pos="2880"/>
        </w:tabs>
        <w:suppressAutoHyphens/>
        <w:jc w:val="both"/>
        <w:rPr>
          <w:sz w:val="22"/>
          <w:szCs w:val="22"/>
        </w:rPr>
      </w:pPr>
    </w:p>
    <w:p w14:paraId="7D5D4156" w14:textId="77777777" w:rsidR="00EF564C" w:rsidRPr="00EF564C" w:rsidRDefault="002F7558" w:rsidP="00EF564C">
      <w:pPr>
        <w:tabs>
          <w:tab w:val="left" w:pos="0"/>
          <w:tab w:val="left" w:pos="998"/>
          <w:tab w:val="left" w:pos="1440"/>
          <w:tab w:val="left" w:pos="1855"/>
          <w:tab w:val="left" w:pos="2160"/>
          <w:tab w:val="left" w:pos="2426"/>
          <w:tab w:val="left" w:pos="2880"/>
        </w:tabs>
        <w:suppressAutoHyphens/>
        <w:ind w:left="998" w:hanging="998"/>
        <w:jc w:val="both"/>
        <w:rPr>
          <w:rFonts w:ascii="Gotham Light" w:hAnsi="Gotham Light" w:cs="Gotham Light"/>
          <w:color w:val="000000"/>
          <w:szCs w:val="24"/>
          <w:lang w:eastAsia="en-GB"/>
        </w:rPr>
      </w:pPr>
      <w:r>
        <w:rPr>
          <w:sz w:val="22"/>
          <w:szCs w:val="22"/>
        </w:rPr>
        <w:t>b</w:t>
      </w:r>
      <w:r w:rsidR="00C66DEC" w:rsidRPr="00C56000">
        <w:rPr>
          <w:sz w:val="22"/>
          <w:szCs w:val="22"/>
        </w:rPr>
        <w:t>.</w:t>
      </w:r>
      <w:r w:rsidR="00C66DEC" w:rsidRPr="00C56000">
        <w:rPr>
          <w:sz w:val="22"/>
          <w:szCs w:val="22"/>
        </w:rPr>
        <w:tab/>
        <w:t xml:space="preserve">The site is </w:t>
      </w:r>
      <w:r w:rsidR="00C41B38">
        <w:rPr>
          <w:sz w:val="22"/>
          <w:szCs w:val="22"/>
        </w:rPr>
        <w:t xml:space="preserve">used by the public as a walk through space and it will therefore be necessary to erect a stout </w:t>
      </w:r>
      <w:r w:rsidR="00FC5962">
        <w:rPr>
          <w:sz w:val="22"/>
          <w:szCs w:val="22"/>
        </w:rPr>
        <w:t xml:space="preserve">and secure </w:t>
      </w:r>
      <w:r w:rsidR="00C41B38">
        <w:rPr>
          <w:sz w:val="22"/>
          <w:szCs w:val="22"/>
        </w:rPr>
        <w:t>hoarding to separate the works.</w:t>
      </w:r>
      <w:r w:rsidR="00810E4D">
        <w:rPr>
          <w:sz w:val="22"/>
          <w:szCs w:val="22"/>
        </w:rPr>
        <w:t xml:space="preserve"> </w:t>
      </w:r>
      <w:r w:rsidR="009C12A2">
        <w:rPr>
          <w:sz w:val="22"/>
          <w:szCs w:val="22"/>
        </w:rPr>
        <w:t>The contractor will be responsible for security during and outside working hours.</w:t>
      </w:r>
    </w:p>
    <w:p w14:paraId="7DA07EA5" w14:textId="77777777" w:rsidR="00EF564C" w:rsidRDefault="00EF564C" w:rsidP="00EF564C">
      <w:pPr>
        <w:tabs>
          <w:tab w:val="left" w:pos="0"/>
          <w:tab w:val="left" w:pos="998"/>
          <w:tab w:val="left" w:pos="1440"/>
          <w:tab w:val="left" w:pos="1855"/>
          <w:tab w:val="left" w:pos="2160"/>
          <w:tab w:val="left" w:pos="2426"/>
          <w:tab w:val="left" w:pos="2880"/>
        </w:tabs>
        <w:suppressAutoHyphens/>
        <w:rPr>
          <w:sz w:val="22"/>
          <w:szCs w:val="22"/>
        </w:rPr>
      </w:pPr>
    </w:p>
    <w:p w14:paraId="11276A45" w14:textId="77777777" w:rsidR="00737971" w:rsidRDefault="002F7558" w:rsidP="00EF564C">
      <w:pPr>
        <w:tabs>
          <w:tab w:val="left" w:pos="0"/>
          <w:tab w:val="left" w:pos="998"/>
          <w:tab w:val="left" w:pos="1440"/>
          <w:tab w:val="left" w:pos="1855"/>
          <w:tab w:val="left" w:pos="2160"/>
          <w:tab w:val="left" w:pos="2426"/>
          <w:tab w:val="left" w:pos="2880"/>
        </w:tabs>
        <w:suppressAutoHyphens/>
        <w:ind w:left="998" w:hanging="998"/>
        <w:rPr>
          <w:sz w:val="22"/>
          <w:szCs w:val="22"/>
        </w:rPr>
      </w:pPr>
      <w:r>
        <w:rPr>
          <w:sz w:val="22"/>
          <w:szCs w:val="22"/>
        </w:rPr>
        <w:t>c</w:t>
      </w:r>
      <w:r w:rsidR="00EF564C">
        <w:rPr>
          <w:sz w:val="22"/>
          <w:szCs w:val="22"/>
        </w:rPr>
        <w:t>.</w:t>
      </w:r>
      <w:r w:rsidR="00EF564C">
        <w:rPr>
          <w:sz w:val="22"/>
          <w:szCs w:val="22"/>
        </w:rPr>
        <w:tab/>
      </w:r>
      <w:r w:rsidR="005863D3" w:rsidRPr="00C56000">
        <w:rPr>
          <w:sz w:val="22"/>
          <w:szCs w:val="22"/>
        </w:rPr>
        <w:t xml:space="preserve">The </w:t>
      </w:r>
      <w:r w:rsidR="009A1AAC" w:rsidRPr="00C56000">
        <w:rPr>
          <w:sz w:val="22"/>
          <w:szCs w:val="22"/>
        </w:rPr>
        <w:t>Contractor</w:t>
      </w:r>
      <w:r w:rsidR="005863D3" w:rsidRPr="00C56000">
        <w:rPr>
          <w:sz w:val="22"/>
          <w:szCs w:val="22"/>
        </w:rPr>
        <w:t xml:space="preserve"> is to </w:t>
      </w:r>
      <w:r w:rsidR="002E06F7" w:rsidRPr="00C56000">
        <w:rPr>
          <w:sz w:val="22"/>
          <w:szCs w:val="22"/>
        </w:rPr>
        <w:t>take measures</w:t>
      </w:r>
      <w:r w:rsidR="00737971" w:rsidRPr="00C56000">
        <w:rPr>
          <w:sz w:val="22"/>
          <w:szCs w:val="22"/>
        </w:rPr>
        <w:t xml:space="preserve"> </w:t>
      </w:r>
      <w:r w:rsidR="000A1DAD" w:rsidRPr="00C56000">
        <w:rPr>
          <w:sz w:val="22"/>
          <w:szCs w:val="22"/>
        </w:rPr>
        <w:t>for protecting</w:t>
      </w:r>
      <w:r w:rsidR="00737971" w:rsidRPr="00C56000">
        <w:rPr>
          <w:sz w:val="22"/>
          <w:szCs w:val="22"/>
        </w:rPr>
        <w:t xml:space="preserve"> </w:t>
      </w:r>
      <w:r w:rsidR="00B977F9" w:rsidRPr="00C56000">
        <w:rPr>
          <w:sz w:val="22"/>
          <w:szCs w:val="22"/>
        </w:rPr>
        <w:t>adjacent h</w:t>
      </w:r>
      <w:r w:rsidR="005863D3" w:rsidRPr="00C56000">
        <w:rPr>
          <w:sz w:val="22"/>
          <w:szCs w:val="22"/>
        </w:rPr>
        <w:t>ighway</w:t>
      </w:r>
      <w:r w:rsidR="00B977F9" w:rsidRPr="00C56000">
        <w:rPr>
          <w:sz w:val="22"/>
          <w:szCs w:val="22"/>
        </w:rPr>
        <w:t>s and pavements</w:t>
      </w:r>
      <w:r w:rsidR="000A1DAD" w:rsidRPr="00C56000">
        <w:rPr>
          <w:sz w:val="22"/>
          <w:szCs w:val="22"/>
        </w:rPr>
        <w:t xml:space="preserve"> from damage</w:t>
      </w:r>
      <w:r w:rsidR="005863D3" w:rsidRPr="00C56000">
        <w:rPr>
          <w:sz w:val="22"/>
          <w:szCs w:val="22"/>
        </w:rPr>
        <w:t xml:space="preserve">, </w:t>
      </w:r>
      <w:r w:rsidR="00170243" w:rsidRPr="00C56000">
        <w:rPr>
          <w:sz w:val="22"/>
          <w:szCs w:val="22"/>
        </w:rPr>
        <w:t xml:space="preserve">keep </w:t>
      </w:r>
      <w:r w:rsidR="005863D3" w:rsidRPr="00C56000">
        <w:rPr>
          <w:sz w:val="22"/>
          <w:szCs w:val="22"/>
        </w:rPr>
        <w:t>free from water and mud</w:t>
      </w:r>
      <w:r w:rsidR="00C41B38">
        <w:rPr>
          <w:sz w:val="22"/>
          <w:szCs w:val="22"/>
        </w:rPr>
        <w:t>.</w:t>
      </w:r>
    </w:p>
    <w:p w14:paraId="302482F4" w14:textId="77777777" w:rsidR="00C41B38" w:rsidRPr="00C56000" w:rsidRDefault="00C41B38" w:rsidP="005863D3">
      <w:pPr>
        <w:tabs>
          <w:tab w:val="left" w:pos="0"/>
          <w:tab w:val="left" w:pos="998"/>
          <w:tab w:val="left" w:pos="1440"/>
          <w:tab w:val="left" w:pos="1855"/>
          <w:tab w:val="left" w:pos="2160"/>
          <w:tab w:val="left" w:pos="2426"/>
          <w:tab w:val="left" w:pos="2880"/>
        </w:tabs>
        <w:suppressAutoHyphens/>
        <w:ind w:left="998" w:hanging="998"/>
        <w:jc w:val="both"/>
        <w:rPr>
          <w:b/>
          <w:sz w:val="22"/>
          <w:szCs w:val="22"/>
          <w:u w:val="single"/>
        </w:rPr>
      </w:pPr>
    </w:p>
    <w:p w14:paraId="03C092BA" w14:textId="77777777" w:rsidR="00445D99" w:rsidRPr="00C56000" w:rsidRDefault="002F7558" w:rsidP="00C41B3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d</w:t>
      </w:r>
      <w:r w:rsidR="00C41B38">
        <w:rPr>
          <w:sz w:val="22"/>
          <w:szCs w:val="22"/>
        </w:rPr>
        <w:t xml:space="preserve">. </w:t>
      </w:r>
      <w:r w:rsidR="00C41B38">
        <w:rPr>
          <w:sz w:val="22"/>
          <w:szCs w:val="22"/>
        </w:rPr>
        <w:tab/>
        <w:t>A</w:t>
      </w:r>
      <w:r w:rsidR="00737971" w:rsidRPr="00C56000">
        <w:rPr>
          <w:sz w:val="22"/>
          <w:szCs w:val="22"/>
        </w:rPr>
        <w:t>ll deliveries are expected to be limited to short</w:t>
      </w:r>
      <w:r w:rsidR="008644B9" w:rsidRPr="00C56000">
        <w:rPr>
          <w:sz w:val="22"/>
          <w:szCs w:val="22"/>
        </w:rPr>
        <w:t xml:space="preserve"> wheelbase vehicl</w:t>
      </w:r>
      <w:r w:rsidR="00737971" w:rsidRPr="00C56000">
        <w:rPr>
          <w:sz w:val="22"/>
          <w:szCs w:val="22"/>
        </w:rPr>
        <w:t>es.</w:t>
      </w:r>
      <w:r w:rsidR="00445D99" w:rsidRPr="00C56000">
        <w:rPr>
          <w:sz w:val="22"/>
          <w:szCs w:val="22"/>
        </w:rPr>
        <w:t xml:space="preserve"> </w:t>
      </w:r>
    </w:p>
    <w:p w14:paraId="0DC99302" w14:textId="77777777" w:rsidR="00445D99" w:rsidRPr="00C56000" w:rsidRDefault="00445D99" w:rsidP="00445D99">
      <w:pPr>
        <w:pStyle w:val="Default"/>
        <w:jc w:val="both"/>
        <w:rPr>
          <w:rFonts w:ascii="Times New Roman" w:hAnsi="Times New Roman" w:cs="Times New Roman"/>
          <w:color w:val="auto"/>
          <w:sz w:val="22"/>
          <w:szCs w:val="22"/>
        </w:rPr>
      </w:pPr>
    </w:p>
    <w:p w14:paraId="0919785D" w14:textId="77777777" w:rsidR="00FC5962" w:rsidRDefault="00F3537A" w:rsidP="00FC5962">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e</w:t>
      </w:r>
      <w:r w:rsidR="00C66DEC" w:rsidRPr="00C56000">
        <w:rPr>
          <w:sz w:val="22"/>
          <w:szCs w:val="22"/>
        </w:rPr>
        <w:t>.</w:t>
      </w:r>
      <w:r w:rsidR="00C66DEC" w:rsidRPr="00C56000">
        <w:rPr>
          <w:sz w:val="22"/>
          <w:szCs w:val="22"/>
        </w:rPr>
        <w:tab/>
      </w:r>
      <w:r w:rsidR="00FC5962">
        <w:rPr>
          <w:sz w:val="22"/>
          <w:szCs w:val="22"/>
        </w:rPr>
        <w:t>Agree a t</w:t>
      </w:r>
      <w:r w:rsidR="00FC5962" w:rsidRPr="00C56000">
        <w:rPr>
          <w:sz w:val="22"/>
          <w:szCs w:val="22"/>
        </w:rPr>
        <w:t xml:space="preserve">raffic management </w:t>
      </w:r>
      <w:r w:rsidR="00FC5962">
        <w:rPr>
          <w:sz w:val="22"/>
          <w:szCs w:val="22"/>
        </w:rPr>
        <w:t xml:space="preserve">plan </w:t>
      </w:r>
      <w:r w:rsidR="00FC5962" w:rsidRPr="00C56000">
        <w:rPr>
          <w:sz w:val="22"/>
          <w:szCs w:val="22"/>
        </w:rPr>
        <w:t xml:space="preserve">to meet </w:t>
      </w:r>
      <w:r w:rsidR="00FC5962">
        <w:rPr>
          <w:sz w:val="22"/>
          <w:szCs w:val="22"/>
        </w:rPr>
        <w:t xml:space="preserve">comply with </w:t>
      </w:r>
      <w:r w:rsidR="00FC5962" w:rsidRPr="00C56000">
        <w:rPr>
          <w:sz w:val="22"/>
          <w:szCs w:val="22"/>
        </w:rPr>
        <w:t xml:space="preserve">Police </w:t>
      </w:r>
      <w:r w:rsidR="00FC5962">
        <w:rPr>
          <w:sz w:val="22"/>
          <w:szCs w:val="22"/>
        </w:rPr>
        <w:t xml:space="preserve">and </w:t>
      </w:r>
      <w:r w:rsidR="00FC5962" w:rsidRPr="00C56000">
        <w:rPr>
          <w:sz w:val="22"/>
          <w:szCs w:val="22"/>
        </w:rPr>
        <w:t>Highways</w:t>
      </w:r>
      <w:r w:rsidR="00FC5962">
        <w:rPr>
          <w:sz w:val="22"/>
          <w:szCs w:val="22"/>
        </w:rPr>
        <w:t xml:space="preserve"> Authority requirements with regard to </w:t>
      </w:r>
      <w:r w:rsidR="00FC5962" w:rsidRPr="00C56000">
        <w:rPr>
          <w:sz w:val="22"/>
          <w:szCs w:val="22"/>
        </w:rPr>
        <w:t>prohibiting parking, unloading and siting of waste skips.</w:t>
      </w:r>
    </w:p>
    <w:p w14:paraId="312B49F3" w14:textId="77777777" w:rsidR="00FC5962" w:rsidRDefault="00FC5962" w:rsidP="00FC5962">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64C0B1A9" w14:textId="77777777" w:rsidR="00F424E4" w:rsidRDefault="00FC5962" w:rsidP="00FC5962">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f.</w:t>
      </w:r>
      <w:r>
        <w:rPr>
          <w:sz w:val="22"/>
          <w:szCs w:val="22"/>
        </w:rPr>
        <w:tab/>
      </w:r>
      <w:r w:rsidR="00C66DEC" w:rsidRPr="00C56000">
        <w:rPr>
          <w:sz w:val="22"/>
          <w:szCs w:val="22"/>
        </w:rPr>
        <w:t>Take due account when arranging material deliveries of the</w:t>
      </w:r>
      <w:r w:rsidR="002F7558">
        <w:rPr>
          <w:sz w:val="22"/>
          <w:szCs w:val="22"/>
        </w:rPr>
        <w:t xml:space="preserve"> very</w:t>
      </w:r>
      <w:r w:rsidR="00C66DEC" w:rsidRPr="00C56000">
        <w:rPr>
          <w:sz w:val="22"/>
          <w:szCs w:val="22"/>
        </w:rPr>
        <w:t xml:space="preserve"> limited storage space available on site. </w:t>
      </w:r>
      <w:r w:rsidR="005863D3" w:rsidRPr="00C56000">
        <w:rPr>
          <w:sz w:val="22"/>
          <w:szCs w:val="22"/>
        </w:rPr>
        <w:t xml:space="preserve">The </w:t>
      </w:r>
      <w:r w:rsidR="009A1AAC" w:rsidRPr="00C56000">
        <w:rPr>
          <w:sz w:val="22"/>
          <w:szCs w:val="22"/>
        </w:rPr>
        <w:t>Contractor</w:t>
      </w:r>
      <w:r w:rsidR="005863D3" w:rsidRPr="00C56000">
        <w:rPr>
          <w:sz w:val="22"/>
          <w:szCs w:val="22"/>
        </w:rPr>
        <w:t xml:space="preserve"> is to observe and </w:t>
      </w:r>
      <w:r>
        <w:rPr>
          <w:sz w:val="22"/>
          <w:szCs w:val="22"/>
        </w:rPr>
        <w:t>s</w:t>
      </w:r>
      <w:r w:rsidR="005863D3" w:rsidRPr="00C56000">
        <w:rPr>
          <w:sz w:val="22"/>
          <w:szCs w:val="22"/>
        </w:rPr>
        <w:t xml:space="preserve">hould any materials or goods be deposited on roads or pavements in the vicinity of the </w:t>
      </w:r>
      <w:r w:rsidR="00786C1D" w:rsidRPr="00C56000">
        <w:rPr>
          <w:sz w:val="22"/>
          <w:szCs w:val="22"/>
        </w:rPr>
        <w:t>w</w:t>
      </w:r>
      <w:r w:rsidR="0031435B" w:rsidRPr="00C56000">
        <w:rPr>
          <w:sz w:val="22"/>
          <w:szCs w:val="22"/>
        </w:rPr>
        <w:t>orks</w:t>
      </w:r>
      <w:r w:rsidR="005863D3" w:rsidRPr="00C56000">
        <w:rPr>
          <w:sz w:val="22"/>
          <w:szCs w:val="22"/>
        </w:rPr>
        <w:t>, they shall be removed immediately.</w:t>
      </w:r>
      <w:r w:rsidR="008644B9" w:rsidRPr="00C56000">
        <w:rPr>
          <w:sz w:val="22"/>
          <w:szCs w:val="22"/>
        </w:rPr>
        <w:t xml:space="preserve"> </w:t>
      </w:r>
    </w:p>
    <w:p w14:paraId="4F6C9E0C" w14:textId="77777777" w:rsidR="00C66DEC" w:rsidRPr="00C56000" w:rsidRDefault="00F424E4" w:rsidP="00FC5962">
      <w:pPr>
        <w:tabs>
          <w:tab w:val="left" w:pos="0"/>
          <w:tab w:val="left" w:pos="998"/>
          <w:tab w:val="left" w:pos="1440"/>
          <w:tab w:val="left" w:pos="1855"/>
          <w:tab w:val="left" w:pos="2160"/>
          <w:tab w:val="left" w:pos="2426"/>
          <w:tab w:val="left" w:pos="2880"/>
        </w:tabs>
        <w:suppressAutoHyphens/>
        <w:jc w:val="both"/>
        <w:rPr>
          <w:sz w:val="22"/>
          <w:szCs w:val="22"/>
        </w:rPr>
      </w:pPr>
      <w:r w:rsidRPr="00C56000">
        <w:rPr>
          <w:b/>
          <w:sz w:val="22"/>
          <w:szCs w:val="22"/>
        </w:rPr>
        <w:tab/>
      </w:r>
    </w:p>
    <w:p w14:paraId="14F823A7" w14:textId="77777777" w:rsidR="00126061" w:rsidRPr="00C56000" w:rsidRDefault="002F7558"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g</w:t>
      </w:r>
      <w:r w:rsidR="00C66DEC" w:rsidRPr="00C56000">
        <w:rPr>
          <w:sz w:val="22"/>
          <w:szCs w:val="22"/>
        </w:rPr>
        <w:t>.</w:t>
      </w:r>
      <w:r w:rsidR="00C66DEC" w:rsidRPr="00C56000">
        <w:rPr>
          <w:sz w:val="22"/>
          <w:szCs w:val="22"/>
        </w:rPr>
        <w:tab/>
      </w:r>
      <w:r w:rsidR="009A1AAC" w:rsidRPr="00C56000">
        <w:rPr>
          <w:sz w:val="22"/>
          <w:szCs w:val="22"/>
        </w:rPr>
        <w:t>Contractor</w:t>
      </w:r>
      <w:r w:rsidR="00126061" w:rsidRPr="00C56000">
        <w:rPr>
          <w:sz w:val="22"/>
          <w:szCs w:val="22"/>
        </w:rPr>
        <w:t>s are to c</w:t>
      </w:r>
      <w:r w:rsidR="00C21A54" w:rsidRPr="00C56000">
        <w:rPr>
          <w:sz w:val="22"/>
          <w:szCs w:val="22"/>
        </w:rPr>
        <w:t xml:space="preserve">ause as little inconvenience as possible </w:t>
      </w:r>
      <w:r w:rsidR="002E06F7" w:rsidRPr="00C56000">
        <w:rPr>
          <w:sz w:val="22"/>
          <w:szCs w:val="22"/>
        </w:rPr>
        <w:t xml:space="preserve">and take </w:t>
      </w:r>
      <w:r w:rsidR="002E06F7" w:rsidRPr="00C56000">
        <w:rPr>
          <w:iCs/>
          <w:sz w:val="22"/>
          <w:szCs w:val="22"/>
        </w:rPr>
        <w:t>measures to control the emission of dust, dirt</w:t>
      </w:r>
      <w:r w:rsidR="00A94F2A" w:rsidRPr="00C56000">
        <w:rPr>
          <w:iCs/>
          <w:sz w:val="22"/>
          <w:szCs w:val="22"/>
        </w:rPr>
        <w:t>,</w:t>
      </w:r>
      <w:r w:rsidR="002E06F7" w:rsidRPr="00C56000">
        <w:rPr>
          <w:iCs/>
          <w:sz w:val="22"/>
          <w:szCs w:val="22"/>
        </w:rPr>
        <w:t xml:space="preserve"> </w:t>
      </w:r>
      <w:r w:rsidR="00C21A54" w:rsidRPr="00C56000">
        <w:rPr>
          <w:sz w:val="22"/>
          <w:szCs w:val="22"/>
        </w:rPr>
        <w:t>rubbish, noise</w:t>
      </w:r>
      <w:r w:rsidR="00A94F2A" w:rsidRPr="00C56000">
        <w:rPr>
          <w:sz w:val="22"/>
          <w:szCs w:val="22"/>
        </w:rPr>
        <w:t xml:space="preserve"> and vibration</w:t>
      </w:r>
      <w:r w:rsidR="00C21A54" w:rsidRPr="00C56000">
        <w:rPr>
          <w:sz w:val="22"/>
          <w:szCs w:val="22"/>
        </w:rPr>
        <w:t xml:space="preserve"> from carrying out the permanent or temporary </w:t>
      </w:r>
      <w:r w:rsidR="002E06F7" w:rsidRPr="00C56000">
        <w:rPr>
          <w:iCs/>
          <w:sz w:val="22"/>
          <w:szCs w:val="22"/>
        </w:rPr>
        <w:t>construction works</w:t>
      </w:r>
      <w:r w:rsidR="00C21A54" w:rsidRPr="00C56000">
        <w:rPr>
          <w:sz w:val="22"/>
          <w:szCs w:val="22"/>
        </w:rPr>
        <w:t xml:space="preserve">. </w:t>
      </w:r>
      <w:r w:rsidR="005863D3" w:rsidRPr="00C56000">
        <w:rPr>
          <w:sz w:val="22"/>
          <w:szCs w:val="22"/>
        </w:rPr>
        <w:t>Ensure all items of mechanical plant are fitted with noise suppressers of a type re</w:t>
      </w:r>
      <w:r w:rsidR="00C21A54" w:rsidRPr="00C56000">
        <w:rPr>
          <w:sz w:val="22"/>
          <w:szCs w:val="22"/>
        </w:rPr>
        <w:t>commended by the manufacturers.</w:t>
      </w:r>
    </w:p>
    <w:p w14:paraId="0E7C89B9" w14:textId="77777777" w:rsidR="005863D3" w:rsidRPr="00C56000" w:rsidRDefault="005863D3"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5ABC3FB1" w14:textId="77777777" w:rsidR="00737971" w:rsidRPr="00C56000" w:rsidRDefault="002F7558"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h</w:t>
      </w:r>
      <w:r w:rsidR="005863D3" w:rsidRPr="00C56000">
        <w:rPr>
          <w:sz w:val="22"/>
          <w:szCs w:val="22"/>
        </w:rPr>
        <w:t>.</w:t>
      </w:r>
      <w:r w:rsidR="005863D3" w:rsidRPr="00C56000">
        <w:rPr>
          <w:sz w:val="22"/>
          <w:szCs w:val="22"/>
        </w:rPr>
        <w:tab/>
      </w:r>
      <w:r w:rsidR="00126061" w:rsidRPr="00C56000">
        <w:rPr>
          <w:sz w:val="22"/>
          <w:szCs w:val="22"/>
        </w:rPr>
        <w:t>T</w:t>
      </w:r>
      <w:r w:rsidR="005863D3" w:rsidRPr="00C56000">
        <w:rPr>
          <w:sz w:val="22"/>
          <w:szCs w:val="22"/>
        </w:rPr>
        <w:t xml:space="preserve">he </w:t>
      </w:r>
      <w:r w:rsidR="009A1AAC" w:rsidRPr="00C56000">
        <w:rPr>
          <w:sz w:val="22"/>
          <w:szCs w:val="22"/>
        </w:rPr>
        <w:t>Contractor</w:t>
      </w:r>
      <w:r w:rsidR="005863D3" w:rsidRPr="00C56000">
        <w:rPr>
          <w:sz w:val="22"/>
          <w:szCs w:val="22"/>
        </w:rPr>
        <w:t xml:space="preserve"> must confine his operations to within</w:t>
      </w:r>
      <w:r w:rsidR="00126061" w:rsidRPr="00C56000">
        <w:rPr>
          <w:sz w:val="22"/>
          <w:szCs w:val="22"/>
        </w:rPr>
        <w:t xml:space="preserve"> the immediate area of the site boundaries.</w:t>
      </w:r>
    </w:p>
    <w:p w14:paraId="02E46011" w14:textId="77777777" w:rsidR="00126061" w:rsidRPr="00C56000" w:rsidRDefault="00126061"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0E461BD5" w14:textId="77777777" w:rsidR="005863D3" w:rsidRPr="00C56000" w:rsidRDefault="00881E2E"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j</w:t>
      </w:r>
      <w:r w:rsidR="005863D3" w:rsidRPr="00C56000">
        <w:rPr>
          <w:sz w:val="22"/>
          <w:szCs w:val="22"/>
        </w:rPr>
        <w:t>.</w:t>
      </w:r>
      <w:r w:rsidR="005863D3" w:rsidRPr="00C56000">
        <w:rPr>
          <w:sz w:val="22"/>
          <w:szCs w:val="22"/>
        </w:rPr>
        <w:tab/>
        <w:t>Allow for all necessary double handling of materials, equipment and</w:t>
      </w:r>
      <w:r w:rsidR="002F7558">
        <w:rPr>
          <w:sz w:val="22"/>
          <w:szCs w:val="22"/>
        </w:rPr>
        <w:t xml:space="preserve"> plant to and from the workface</w:t>
      </w:r>
      <w:r w:rsidR="005863D3" w:rsidRPr="00C56000">
        <w:rPr>
          <w:sz w:val="22"/>
          <w:szCs w:val="22"/>
        </w:rPr>
        <w:t>.</w:t>
      </w:r>
    </w:p>
    <w:p w14:paraId="32A681F0" w14:textId="77777777" w:rsidR="005863D3" w:rsidRPr="00C56000" w:rsidRDefault="005863D3"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38D3B093" w14:textId="77777777" w:rsidR="005863D3" w:rsidRDefault="00881E2E"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k</w:t>
      </w:r>
      <w:r w:rsidR="005863D3" w:rsidRPr="00C56000">
        <w:rPr>
          <w:sz w:val="22"/>
          <w:szCs w:val="22"/>
        </w:rPr>
        <w:t>.</w:t>
      </w:r>
      <w:r w:rsidR="005863D3" w:rsidRPr="00C56000">
        <w:rPr>
          <w:sz w:val="22"/>
          <w:szCs w:val="22"/>
        </w:rPr>
        <w:tab/>
        <w:t xml:space="preserve">Maintain good housekeeping practices by keeping access routes and surrounding area clear of </w:t>
      </w:r>
      <w:r w:rsidR="00810E4D">
        <w:rPr>
          <w:sz w:val="22"/>
          <w:szCs w:val="22"/>
        </w:rPr>
        <w:t>surplus materials, rubbish</w:t>
      </w:r>
      <w:r w:rsidR="005863D3" w:rsidRPr="00C56000">
        <w:rPr>
          <w:sz w:val="22"/>
          <w:szCs w:val="22"/>
        </w:rPr>
        <w:t xml:space="preserve">, </w:t>
      </w:r>
      <w:r w:rsidR="00F832B3">
        <w:rPr>
          <w:sz w:val="22"/>
          <w:szCs w:val="22"/>
        </w:rPr>
        <w:t xml:space="preserve">trailing leads, </w:t>
      </w:r>
      <w:r w:rsidR="005863D3" w:rsidRPr="00C56000">
        <w:rPr>
          <w:sz w:val="22"/>
          <w:szCs w:val="22"/>
        </w:rPr>
        <w:t xml:space="preserve">etc. </w:t>
      </w:r>
      <w:r w:rsidR="00C21A54" w:rsidRPr="00C56000">
        <w:rPr>
          <w:sz w:val="22"/>
          <w:szCs w:val="22"/>
        </w:rPr>
        <w:t>as it accrues</w:t>
      </w:r>
      <w:r w:rsidR="00810E4D">
        <w:rPr>
          <w:sz w:val="22"/>
          <w:szCs w:val="22"/>
        </w:rPr>
        <w:t xml:space="preserve"> so as to leave the area</w:t>
      </w:r>
      <w:r w:rsidR="005863D3" w:rsidRPr="00C56000">
        <w:rPr>
          <w:sz w:val="22"/>
          <w:szCs w:val="22"/>
        </w:rPr>
        <w:t xml:space="preserve"> free from </w:t>
      </w:r>
      <w:r w:rsidR="00E308EE" w:rsidRPr="00C56000">
        <w:rPr>
          <w:sz w:val="22"/>
          <w:szCs w:val="22"/>
        </w:rPr>
        <w:t>hazard</w:t>
      </w:r>
      <w:r w:rsidR="005863D3" w:rsidRPr="00C56000">
        <w:rPr>
          <w:sz w:val="22"/>
          <w:szCs w:val="22"/>
        </w:rPr>
        <w:t xml:space="preserve">s. </w:t>
      </w:r>
    </w:p>
    <w:p w14:paraId="2C29CFD2" w14:textId="77777777" w:rsidR="00C41B38" w:rsidRPr="00C56000" w:rsidRDefault="00C41B38"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5B166BA7" w14:textId="77777777" w:rsidR="005863D3" w:rsidRPr="00C56000" w:rsidRDefault="00881E2E"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m</w:t>
      </w:r>
      <w:r w:rsidR="005863D3" w:rsidRPr="00C56000">
        <w:rPr>
          <w:sz w:val="22"/>
          <w:szCs w:val="22"/>
        </w:rPr>
        <w:t>.</w:t>
      </w:r>
      <w:r w:rsidR="005863D3" w:rsidRPr="00C56000">
        <w:rPr>
          <w:sz w:val="22"/>
          <w:szCs w:val="22"/>
        </w:rPr>
        <w:tab/>
      </w:r>
      <w:r w:rsidR="00126061" w:rsidRPr="00C56000">
        <w:rPr>
          <w:sz w:val="22"/>
          <w:szCs w:val="22"/>
        </w:rPr>
        <w:t>S</w:t>
      </w:r>
      <w:r w:rsidR="005863D3" w:rsidRPr="00C56000">
        <w:rPr>
          <w:sz w:val="22"/>
          <w:szCs w:val="22"/>
        </w:rPr>
        <w:t>moking</w:t>
      </w:r>
      <w:r w:rsidR="00126061" w:rsidRPr="00C56000">
        <w:rPr>
          <w:sz w:val="22"/>
          <w:szCs w:val="22"/>
        </w:rPr>
        <w:t xml:space="preserve"> and the use of radios,</w:t>
      </w:r>
      <w:r w:rsidR="005863D3" w:rsidRPr="00C56000">
        <w:rPr>
          <w:sz w:val="22"/>
          <w:szCs w:val="22"/>
        </w:rPr>
        <w:t xml:space="preserve"> </w:t>
      </w:r>
      <w:r w:rsidR="00126061" w:rsidRPr="00C56000">
        <w:rPr>
          <w:sz w:val="22"/>
          <w:szCs w:val="22"/>
        </w:rPr>
        <w:t>bad language</w:t>
      </w:r>
      <w:r w:rsidR="007970D9" w:rsidRPr="00C56000">
        <w:rPr>
          <w:sz w:val="22"/>
          <w:szCs w:val="22"/>
        </w:rPr>
        <w:t xml:space="preserve">, etc </w:t>
      </w:r>
      <w:r w:rsidR="005863D3" w:rsidRPr="00C56000">
        <w:rPr>
          <w:sz w:val="22"/>
          <w:szCs w:val="22"/>
        </w:rPr>
        <w:t>on site is not permitted.</w:t>
      </w:r>
    </w:p>
    <w:p w14:paraId="062CC0A3" w14:textId="77777777" w:rsidR="005863D3" w:rsidRPr="00C56000" w:rsidRDefault="005863D3" w:rsidP="005863D3">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7DE6CDF4" w14:textId="77777777" w:rsidR="00B977F9" w:rsidRPr="00C56000" w:rsidRDefault="00881E2E" w:rsidP="00B977F9">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Pr>
          <w:sz w:val="22"/>
          <w:szCs w:val="22"/>
        </w:rPr>
        <w:t>n</w:t>
      </w:r>
      <w:r w:rsidR="005863D3" w:rsidRPr="00C56000">
        <w:rPr>
          <w:sz w:val="22"/>
          <w:szCs w:val="22"/>
        </w:rPr>
        <w:t>.</w:t>
      </w:r>
      <w:r w:rsidR="005863D3" w:rsidRPr="00C56000">
        <w:rPr>
          <w:sz w:val="22"/>
          <w:szCs w:val="22"/>
        </w:rPr>
        <w:tab/>
      </w:r>
      <w:r w:rsidR="000D1B30">
        <w:rPr>
          <w:sz w:val="22"/>
          <w:szCs w:val="22"/>
        </w:rPr>
        <w:t>Agree method statement and t</w:t>
      </w:r>
      <w:r w:rsidR="00C41B38">
        <w:rPr>
          <w:sz w:val="22"/>
          <w:szCs w:val="22"/>
        </w:rPr>
        <w:t>ake</w:t>
      </w:r>
      <w:r w:rsidR="005863D3" w:rsidRPr="00C56000">
        <w:rPr>
          <w:sz w:val="22"/>
          <w:szCs w:val="22"/>
        </w:rPr>
        <w:t xml:space="preserve"> all neces</w:t>
      </w:r>
      <w:r w:rsidR="00C66DEC" w:rsidRPr="00C56000">
        <w:rPr>
          <w:sz w:val="22"/>
          <w:szCs w:val="22"/>
        </w:rPr>
        <w:t xml:space="preserve">sary precautions to protect adjacent </w:t>
      </w:r>
      <w:r w:rsidR="005863D3" w:rsidRPr="00C56000">
        <w:rPr>
          <w:sz w:val="22"/>
          <w:szCs w:val="22"/>
        </w:rPr>
        <w:t>building</w:t>
      </w:r>
      <w:r w:rsidR="007970D9" w:rsidRPr="00C56000">
        <w:rPr>
          <w:sz w:val="22"/>
          <w:szCs w:val="22"/>
        </w:rPr>
        <w:t>s</w:t>
      </w:r>
      <w:r w:rsidR="005863D3" w:rsidRPr="00C56000">
        <w:rPr>
          <w:sz w:val="22"/>
          <w:szCs w:val="22"/>
        </w:rPr>
        <w:t>, site roads, pavements, publi</w:t>
      </w:r>
      <w:r w:rsidR="0040042F" w:rsidRPr="00C56000">
        <w:rPr>
          <w:sz w:val="22"/>
          <w:szCs w:val="22"/>
        </w:rPr>
        <w:t xml:space="preserve">c highway, </w:t>
      </w:r>
      <w:r w:rsidR="007970D9" w:rsidRPr="00C56000">
        <w:rPr>
          <w:sz w:val="22"/>
          <w:szCs w:val="22"/>
        </w:rPr>
        <w:t>etc</w:t>
      </w:r>
      <w:r w:rsidR="00C41B38">
        <w:rPr>
          <w:sz w:val="22"/>
          <w:szCs w:val="22"/>
        </w:rPr>
        <w:t xml:space="preserve"> </w:t>
      </w:r>
      <w:r w:rsidR="005863D3" w:rsidRPr="00C56000">
        <w:rPr>
          <w:sz w:val="22"/>
          <w:szCs w:val="22"/>
        </w:rPr>
        <w:t>when w</w:t>
      </w:r>
      <w:r w:rsidR="007970D9" w:rsidRPr="00C56000">
        <w:rPr>
          <w:sz w:val="22"/>
          <w:szCs w:val="22"/>
        </w:rPr>
        <w:t>orking on site or delivering/</w:t>
      </w:r>
      <w:r w:rsidR="005863D3" w:rsidRPr="00C56000">
        <w:rPr>
          <w:sz w:val="22"/>
          <w:szCs w:val="22"/>
        </w:rPr>
        <w:t xml:space="preserve">distributing materials. Any damage caused by permanent or temporary </w:t>
      </w:r>
      <w:r w:rsidR="00786C1D" w:rsidRPr="00C56000">
        <w:rPr>
          <w:sz w:val="22"/>
          <w:szCs w:val="22"/>
        </w:rPr>
        <w:t>w</w:t>
      </w:r>
      <w:r w:rsidR="0031435B" w:rsidRPr="00C56000">
        <w:rPr>
          <w:sz w:val="22"/>
          <w:szCs w:val="22"/>
        </w:rPr>
        <w:t>orks</w:t>
      </w:r>
      <w:r w:rsidR="005863D3" w:rsidRPr="00C56000">
        <w:rPr>
          <w:sz w:val="22"/>
          <w:szCs w:val="22"/>
        </w:rPr>
        <w:t xml:space="preserve">, or due to activities by the </w:t>
      </w:r>
      <w:r w:rsidR="009A1AAC" w:rsidRPr="00C56000">
        <w:rPr>
          <w:sz w:val="22"/>
          <w:szCs w:val="22"/>
        </w:rPr>
        <w:t>Contractor</w:t>
      </w:r>
      <w:r w:rsidR="005863D3" w:rsidRPr="00C56000">
        <w:rPr>
          <w:sz w:val="22"/>
          <w:szCs w:val="22"/>
        </w:rPr>
        <w:t xml:space="preserve"> or his </w:t>
      </w:r>
      <w:r w:rsidR="000358B8" w:rsidRPr="00C56000">
        <w:rPr>
          <w:sz w:val="22"/>
          <w:szCs w:val="22"/>
        </w:rPr>
        <w:t>Sub-Contractors</w:t>
      </w:r>
      <w:r w:rsidR="005863D3" w:rsidRPr="00C56000">
        <w:rPr>
          <w:sz w:val="22"/>
          <w:szCs w:val="22"/>
        </w:rPr>
        <w:t xml:space="preserve">, shall be repaired or replaced to the </w:t>
      </w:r>
      <w:r w:rsidR="00F269F4" w:rsidRPr="00C56000">
        <w:rPr>
          <w:sz w:val="22"/>
          <w:szCs w:val="22"/>
        </w:rPr>
        <w:t>Architects</w:t>
      </w:r>
      <w:r w:rsidR="005863D3" w:rsidRPr="00C56000">
        <w:rPr>
          <w:sz w:val="22"/>
          <w:szCs w:val="22"/>
        </w:rPr>
        <w:t xml:space="preserve"> satisfaction at the </w:t>
      </w:r>
      <w:r w:rsidR="009A1AAC" w:rsidRPr="00C56000">
        <w:rPr>
          <w:sz w:val="22"/>
          <w:szCs w:val="22"/>
        </w:rPr>
        <w:t>Contractor</w:t>
      </w:r>
      <w:r w:rsidR="005863D3" w:rsidRPr="00C56000">
        <w:rPr>
          <w:sz w:val="22"/>
          <w:szCs w:val="22"/>
        </w:rPr>
        <w:t>'s expense.</w:t>
      </w:r>
    </w:p>
    <w:p w14:paraId="1A78184F" w14:textId="77777777" w:rsidR="005863D3" w:rsidRPr="00C56000" w:rsidRDefault="005863D3" w:rsidP="00F3537A">
      <w:pPr>
        <w:tabs>
          <w:tab w:val="left" w:pos="0"/>
          <w:tab w:val="left" w:pos="998"/>
          <w:tab w:val="left" w:pos="1440"/>
          <w:tab w:val="left" w:pos="1855"/>
          <w:tab w:val="left" w:pos="2160"/>
          <w:tab w:val="left" w:pos="2426"/>
          <w:tab w:val="left" w:pos="2880"/>
        </w:tabs>
        <w:suppressAutoHyphens/>
        <w:jc w:val="both"/>
        <w:rPr>
          <w:b/>
          <w:sz w:val="22"/>
          <w:szCs w:val="22"/>
        </w:rPr>
      </w:pPr>
    </w:p>
    <w:p w14:paraId="0C493C2F" w14:textId="77777777" w:rsidR="00FC5962" w:rsidRDefault="00881E2E" w:rsidP="004C4635">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p</w:t>
      </w:r>
      <w:r w:rsidR="00FC5962">
        <w:rPr>
          <w:sz w:val="22"/>
          <w:szCs w:val="22"/>
        </w:rPr>
        <w:t>.</w:t>
      </w:r>
      <w:r w:rsidR="00FC5962">
        <w:rPr>
          <w:sz w:val="22"/>
          <w:szCs w:val="22"/>
        </w:rPr>
        <w:tab/>
      </w:r>
      <w:r w:rsidR="00FC5962" w:rsidRPr="00C56000">
        <w:rPr>
          <w:sz w:val="22"/>
          <w:szCs w:val="22"/>
        </w:rPr>
        <w:t>A</w:t>
      </w:r>
      <w:r w:rsidR="00FC5962">
        <w:rPr>
          <w:sz w:val="22"/>
          <w:szCs w:val="22"/>
        </w:rPr>
        <w:t>llow adequate watching and lighting, t</w:t>
      </w:r>
      <w:r w:rsidR="00FC5962" w:rsidRPr="00C56000">
        <w:rPr>
          <w:sz w:val="22"/>
          <w:szCs w:val="22"/>
        </w:rPr>
        <w:t>emporary barriers and</w:t>
      </w:r>
      <w:r w:rsidR="00FC5962">
        <w:rPr>
          <w:sz w:val="22"/>
          <w:szCs w:val="22"/>
        </w:rPr>
        <w:t xml:space="preserve"> w</w:t>
      </w:r>
      <w:r w:rsidR="00FC5962" w:rsidRPr="00C56000">
        <w:rPr>
          <w:sz w:val="22"/>
          <w:szCs w:val="22"/>
        </w:rPr>
        <w:t>arning notices.</w:t>
      </w:r>
    </w:p>
    <w:p w14:paraId="7096945D" w14:textId="77777777" w:rsidR="00D95CCC" w:rsidRPr="00C56000" w:rsidRDefault="00D95CCC" w:rsidP="00D95CCC">
      <w:pPr>
        <w:tabs>
          <w:tab w:val="left" w:pos="0"/>
          <w:tab w:val="left" w:pos="998"/>
          <w:tab w:val="left" w:pos="1440"/>
          <w:tab w:val="left" w:pos="1855"/>
          <w:tab w:val="left" w:pos="2160"/>
          <w:tab w:val="left" w:pos="2426"/>
          <w:tab w:val="left" w:pos="2880"/>
        </w:tabs>
        <w:suppressAutoHyphens/>
        <w:jc w:val="both"/>
        <w:rPr>
          <w:sz w:val="22"/>
          <w:szCs w:val="22"/>
        </w:rPr>
      </w:pPr>
    </w:p>
    <w:p w14:paraId="5BC6A3F4" w14:textId="77777777" w:rsidR="00D95CCC" w:rsidRPr="00C56000" w:rsidRDefault="002F7558" w:rsidP="00837FEA">
      <w:pPr>
        <w:tabs>
          <w:tab w:val="left" w:pos="0"/>
          <w:tab w:val="left" w:pos="998"/>
          <w:tab w:val="left" w:pos="1440"/>
          <w:tab w:val="left" w:pos="1855"/>
          <w:tab w:val="left" w:pos="2160"/>
          <w:tab w:val="left" w:pos="2426"/>
          <w:tab w:val="left" w:pos="2880"/>
        </w:tabs>
        <w:suppressAutoHyphens/>
        <w:jc w:val="both"/>
        <w:rPr>
          <w:sz w:val="22"/>
          <w:szCs w:val="22"/>
        </w:rPr>
      </w:pPr>
      <w:r>
        <w:rPr>
          <w:sz w:val="22"/>
          <w:szCs w:val="22"/>
        </w:rPr>
        <w:lastRenderedPageBreak/>
        <w:t>a</w:t>
      </w:r>
      <w:r w:rsidR="00D95CCC" w:rsidRPr="00C56000">
        <w:rPr>
          <w:sz w:val="22"/>
          <w:szCs w:val="22"/>
        </w:rPr>
        <w:t>.</w:t>
      </w:r>
      <w:r w:rsidR="00D95CCC" w:rsidRPr="00C56000">
        <w:rPr>
          <w:sz w:val="22"/>
          <w:szCs w:val="22"/>
        </w:rPr>
        <w:tab/>
        <w:t>Clearing away of rubbish and surplus material as it accrues.</w:t>
      </w:r>
    </w:p>
    <w:p w14:paraId="6E8C9E55" w14:textId="77777777" w:rsidR="00DD17B2" w:rsidRPr="00C56000" w:rsidRDefault="00DD17B2">
      <w:pPr>
        <w:tabs>
          <w:tab w:val="left" w:pos="0"/>
          <w:tab w:val="left" w:pos="998"/>
          <w:tab w:val="left" w:pos="1440"/>
          <w:tab w:val="left" w:pos="1855"/>
          <w:tab w:val="left" w:pos="2160"/>
          <w:tab w:val="left" w:pos="2426"/>
          <w:tab w:val="left" w:pos="2880"/>
        </w:tabs>
        <w:suppressAutoHyphens/>
        <w:jc w:val="both"/>
        <w:rPr>
          <w:sz w:val="22"/>
          <w:szCs w:val="22"/>
        </w:rPr>
      </w:pPr>
    </w:p>
    <w:p w14:paraId="23A302CA" w14:textId="77777777" w:rsidR="00837FEA" w:rsidRPr="00C56000" w:rsidRDefault="00F832B3" w:rsidP="00837FEA">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Pr>
          <w:sz w:val="22"/>
          <w:szCs w:val="22"/>
        </w:rPr>
        <w:t>b</w:t>
      </w:r>
      <w:r w:rsidR="00837FEA" w:rsidRPr="00C56000">
        <w:rPr>
          <w:sz w:val="22"/>
          <w:szCs w:val="22"/>
        </w:rPr>
        <w:t>.</w:t>
      </w:r>
      <w:r w:rsidR="00837FEA" w:rsidRPr="00C56000">
        <w:rPr>
          <w:sz w:val="22"/>
          <w:szCs w:val="22"/>
        </w:rPr>
        <w:tab/>
        <w:t>The Contractor shall allow for the costs in his tender of complying with these aforementioned Site Restrictions.</w:t>
      </w:r>
    </w:p>
    <w:p w14:paraId="3FAEC60A" w14:textId="77777777" w:rsidR="008D45EB" w:rsidRDefault="008D45EB">
      <w:pPr>
        <w:tabs>
          <w:tab w:val="left" w:pos="0"/>
          <w:tab w:val="left" w:pos="998"/>
          <w:tab w:val="left" w:pos="1440"/>
          <w:tab w:val="left" w:pos="1855"/>
          <w:tab w:val="left" w:pos="2160"/>
          <w:tab w:val="left" w:pos="2426"/>
          <w:tab w:val="left" w:pos="2880"/>
        </w:tabs>
        <w:suppressAutoHyphens/>
        <w:jc w:val="both"/>
        <w:rPr>
          <w:sz w:val="22"/>
          <w:szCs w:val="22"/>
        </w:rPr>
      </w:pPr>
    </w:p>
    <w:p w14:paraId="2EF0527D" w14:textId="77777777" w:rsidR="00837FEA" w:rsidRPr="00C56000" w:rsidRDefault="00837FEA">
      <w:pPr>
        <w:tabs>
          <w:tab w:val="left" w:pos="0"/>
          <w:tab w:val="left" w:pos="998"/>
          <w:tab w:val="left" w:pos="1440"/>
          <w:tab w:val="left" w:pos="1855"/>
          <w:tab w:val="left" w:pos="2160"/>
          <w:tab w:val="left" w:pos="2426"/>
          <w:tab w:val="left" w:pos="2880"/>
        </w:tabs>
        <w:suppressAutoHyphens/>
        <w:jc w:val="both"/>
        <w:rPr>
          <w:sz w:val="22"/>
          <w:szCs w:val="22"/>
        </w:rPr>
      </w:pPr>
    </w:p>
    <w:p w14:paraId="54994B9E" w14:textId="77777777" w:rsidR="008D45EB" w:rsidRPr="00C56000" w:rsidRDefault="008D45EB" w:rsidP="009C12A2">
      <w:pPr>
        <w:tabs>
          <w:tab w:val="left" w:pos="0"/>
          <w:tab w:val="left" w:pos="998"/>
          <w:tab w:val="left" w:pos="1440"/>
          <w:tab w:val="left" w:pos="1855"/>
          <w:tab w:val="left" w:pos="2160"/>
          <w:tab w:val="left" w:pos="2426"/>
          <w:tab w:val="left" w:pos="2880"/>
        </w:tabs>
        <w:suppressAutoHyphens/>
        <w:jc w:val="both"/>
        <w:rPr>
          <w:color w:val="000000"/>
          <w:sz w:val="22"/>
          <w:szCs w:val="22"/>
        </w:rPr>
      </w:pPr>
      <w:r w:rsidRPr="00C56000">
        <w:rPr>
          <w:b/>
          <w:sz w:val="22"/>
          <w:szCs w:val="22"/>
        </w:rPr>
        <w:tab/>
        <w:t>MATERIALS and WORKMANSHIP</w:t>
      </w:r>
    </w:p>
    <w:p w14:paraId="17F6CDCF" w14:textId="77777777" w:rsidR="008D45EB" w:rsidRPr="00C56000" w:rsidRDefault="008D45EB" w:rsidP="008D45EB">
      <w:pPr>
        <w:pStyle w:val="BodyTextIndent3"/>
        <w:rPr>
          <w:b/>
          <w:sz w:val="22"/>
          <w:szCs w:val="22"/>
        </w:rPr>
      </w:pPr>
    </w:p>
    <w:p w14:paraId="724236C4" w14:textId="77777777" w:rsidR="00EF564C" w:rsidRDefault="00F832B3" w:rsidP="00EF564C">
      <w:pPr>
        <w:pStyle w:val="BodyTextIndent3"/>
        <w:ind w:left="998" w:hanging="998"/>
        <w:rPr>
          <w:sz w:val="22"/>
          <w:szCs w:val="22"/>
        </w:rPr>
      </w:pPr>
      <w:r>
        <w:rPr>
          <w:sz w:val="22"/>
          <w:szCs w:val="22"/>
        </w:rPr>
        <w:t>c</w:t>
      </w:r>
      <w:r w:rsidR="008D45EB" w:rsidRPr="00C56000">
        <w:rPr>
          <w:sz w:val="22"/>
          <w:szCs w:val="22"/>
        </w:rPr>
        <w:t>.</w:t>
      </w:r>
      <w:r w:rsidR="008D45EB" w:rsidRPr="00C56000">
        <w:rPr>
          <w:sz w:val="22"/>
          <w:szCs w:val="22"/>
        </w:rPr>
        <w:tab/>
        <w:t>Workmanship shall be in full compliance with the recommendations or requirements contained in current British Standards Codes of Practice where appropriate. It is to be carried out in a competent manner by fully experienced workmen and be of a high standard throughout, particularly with regard to accuracy of dimensions, lines, levels, and the quality of surface textures.</w:t>
      </w:r>
    </w:p>
    <w:p w14:paraId="713C02B9" w14:textId="77777777" w:rsidR="00EF564C" w:rsidRDefault="00EF564C" w:rsidP="00EF564C">
      <w:pPr>
        <w:pStyle w:val="BodyTextIndent3"/>
        <w:ind w:left="998" w:hanging="998"/>
        <w:rPr>
          <w:sz w:val="22"/>
          <w:szCs w:val="22"/>
        </w:rPr>
      </w:pPr>
    </w:p>
    <w:p w14:paraId="2641676C" w14:textId="77777777" w:rsidR="00EF564C" w:rsidRDefault="00F832B3" w:rsidP="00EF564C">
      <w:pPr>
        <w:pStyle w:val="BodyTextIndent3"/>
        <w:ind w:left="998" w:hanging="998"/>
        <w:rPr>
          <w:sz w:val="22"/>
          <w:szCs w:val="22"/>
        </w:rPr>
      </w:pPr>
      <w:r>
        <w:rPr>
          <w:sz w:val="22"/>
          <w:szCs w:val="22"/>
        </w:rPr>
        <w:t>d</w:t>
      </w:r>
      <w:r w:rsidR="00EF564C">
        <w:rPr>
          <w:sz w:val="22"/>
          <w:szCs w:val="22"/>
        </w:rPr>
        <w:t>.</w:t>
      </w:r>
      <w:r w:rsidR="00EF564C">
        <w:rPr>
          <w:sz w:val="22"/>
          <w:szCs w:val="22"/>
        </w:rPr>
        <w:tab/>
      </w:r>
      <w:r w:rsidR="00BD01EF">
        <w:rPr>
          <w:sz w:val="22"/>
          <w:szCs w:val="22"/>
        </w:rPr>
        <w:t>Materials shall comply with specification together with British Standards, BBA Certification, CE Markings, Building Regulation Approval Documents and British Codes of Practice where applicable.</w:t>
      </w:r>
    </w:p>
    <w:p w14:paraId="36296996" w14:textId="77777777" w:rsidR="00EF564C" w:rsidRDefault="00EF564C" w:rsidP="00EF564C">
      <w:pPr>
        <w:pStyle w:val="BodyTextIndent3"/>
        <w:ind w:left="998" w:hanging="998"/>
        <w:rPr>
          <w:sz w:val="22"/>
          <w:szCs w:val="22"/>
        </w:rPr>
      </w:pPr>
    </w:p>
    <w:p w14:paraId="6DC460AD" w14:textId="77777777" w:rsidR="008D45EB" w:rsidRPr="00BD01EF" w:rsidRDefault="00F832B3" w:rsidP="00EF564C">
      <w:pPr>
        <w:pStyle w:val="BodyTextIndent3"/>
        <w:ind w:left="998" w:hanging="998"/>
        <w:rPr>
          <w:sz w:val="22"/>
          <w:szCs w:val="22"/>
        </w:rPr>
      </w:pPr>
      <w:r>
        <w:rPr>
          <w:sz w:val="22"/>
          <w:szCs w:val="22"/>
        </w:rPr>
        <w:t>e</w:t>
      </w:r>
      <w:r w:rsidR="00EF564C">
        <w:rPr>
          <w:sz w:val="22"/>
          <w:szCs w:val="22"/>
        </w:rPr>
        <w:t>.</w:t>
      </w:r>
      <w:r w:rsidR="00EF564C">
        <w:rPr>
          <w:sz w:val="22"/>
          <w:szCs w:val="22"/>
        </w:rPr>
        <w:tab/>
      </w:r>
      <w:r w:rsidR="008D45EB" w:rsidRPr="00BD01EF">
        <w:rPr>
          <w:sz w:val="22"/>
          <w:szCs w:val="22"/>
        </w:rPr>
        <w:t>Materials shall be used in strict compliance with the manufact</w:t>
      </w:r>
      <w:r w:rsidR="00BD01EF">
        <w:rPr>
          <w:sz w:val="22"/>
          <w:szCs w:val="22"/>
        </w:rPr>
        <w:t xml:space="preserve">urers and/or supplier’s current </w:t>
      </w:r>
      <w:r w:rsidR="008D45EB" w:rsidRPr="00BD01EF">
        <w:rPr>
          <w:sz w:val="22"/>
          <w:szCs w:val="22"/>
        </w:rPr>
        <w:t>instructions or recommendations. They shall be handled, stored and mixed, applied, laid or fixed as the case may be, with care and protected as necessary to ensure that they are left in perfect condition on completion.</w:t>
      </w:r>
    </w:p>
    <w:p w14:paraId="21BDCE1A" w14:textId="77777777" w:rsidR="008D45EB" w:rsidRPr="00C56000" w:rsidRDefault="008D45EB" w:rsidP="008D45EB">
      <w:pPr>
        <w:pStyle w:val="BodyTextIndent3"/>
        <w:rPr>
          <w:sz w:val="22"/>
          <w:szCs w:val="22"/>
        </w:rPr>
      </w:pPr>
    </w:p>
    <w:p w14:paraId="09987BAA" w14:textId="77777777" w:rsidR="008D45EB" w:rsidRPr="00F3537A" w:rsidRDefault="00F832B3" w:rsidP="00F3537A">
      <w:pPr>
        <w:pStyle w:val="BodyTextIndent3"/>
        <w:ind w:left="998" w:hanging="998"/>
        <w:rPr>
          <w:sz w:val="22"/>
          <w:szCs w:val="22"/>
        </w:rPr>
      </w:pPr>
      <w:r>
        <w:rPr>
          <w:sz w:val="22"/>
          <w:szCs w:val="22"/>
        </w:rPr>
        <w:t>f</w:t>
      </w:r>
      <w:r w:rsidR="008D45EB" w:rsidRPr="00C56000">
        <w:rPr>
          <w:sz w:val="22"/>
          <w:szCs w:val="22"/>
        </w:rPr>
        <w:t>.</w:t>
      </w:r>
      <w:r w:rsidR="008D45EB" w:rsidRPr="00C56000">
        <w:rPr>
          <w:sz w:val="22"/>
          <w:szCs w:val="22"/>
        </w:rPr>
        <w:tab/>
        <w:t>Work liable to damage by frost is not to be carried out at temperatures less than five degrees Celsius unless adequate precautions are taken against low temperatures. Also protect the works against possible damage due to low temperatures during the curing period.</w:t>
      </w:r>
      <w:r w:rsidR="008D45EB" w:rsidRPr="00C56000">
        <w:rPr>
          <w:sz w:val="22"/>
          <w:szCs w:val="22"/>
        </w:rPr>
        <w:tab/>
      </w:r>
    </w:p>
    <w:p w14:paraId="39CCCF6C" w14:textId="77777777" w:rsidR="008D45EB" w:rsidRPr="00C56000" w:rsidRDefault="008D45EB" w:rsidP="008D45EB">
      <w:pPr>
        <w:pStyle w:val="BodyTextIndent3"/>
        <w:rPr>
          <w:sz w:val="22"/>
          <w:szCs w:val="22"/>
        </w:rPr>
      </w:pPr>
    </w:p>
    <w:p w14:paraId="013E3196" w14:textId="77777777" w:rsidR="00F622D8" w:rsidRPr="00C56000" w:rsidRDefault="00F622D8">
      <w:pPr>
        <w:tabs>
          <w:tab w:val="left" w:pos="0"/>
          <w:tab w:val="left" w:pos="998"/>
          <w:tab w:val="left" w:pos="1440"/>
          <w:tab w:val="left" w:pos="1855"/>
          <w:tab w:val="left" w:pos="2160"/>
          <w:tab w:val="left" w:pos="2426"/>
          <w:tab w:val="left" w:pos="2880"/>
        </w:tabs>
        <w:suppressAutoHyphens/>
        <w:jc w:val="both"/>
        <w:rPr>
          <w:sz w:val="22"/>
          <w:szCs w:val="22"/>
        </w:rPr>
      </w:pPr>
    </w:p>
    <w:p w14:paraId="4A0108AE"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b/>
          <w:sz w:val="22"/>
          <w:szCs w:val="22"/>
        </w:rPr>
        <w:tab/>
      </w:r>
      <w:r w:rsidR="000A3F3C" w:rsidRPr="00C56000">
        <w:rPr>
          <w:b/>
          <w:sz w:val="22"/>
          <w:szCs w:val="22"/>
        </w:rPr>
        <w:t>PROTECTION of</w:t>
      </w:r>
      <w:r w:rsidRPr="00C56000">
        <w:rPr>
          <w:b/>
          <w:sz w:val="22"/>
          <w:szCs w:val="22"/>
        </w:rPr>
        <w:t xml:space="preserve"> PROPERTY</w:t>
      </w:r>
    </w:p>
    <w:p w14:paraId="24B6D61A"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15406F0D" w14:textId="77777777" w:rsidR="00AE0ACA" w:rsidRPr="00C56000" w:rsidRDefault="00F832B3" w:rsidP="00C41B38">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g</w:t>
      </w:r>
      <w:r w:rsidR="00AE0ACA" w:rsidRPr="00C56000">
        <w:rPr>
          <w:sz w:val="22"/>
          <w:szCs w:val="22"/>
        </w:rPr>
        <w:t>.</w:t>
      </w:r>
      <w:r w:rsidR="00AE0ACA" w:rsidRPr="00C56000">
        <w:rPr>
          <w:sz w:val="22"/>
          <w:szCs w:val="22"/>
        </w:rPr>
        <w:tab/>
      </w:r>
      <w:r w:rsidR="00830B75" w:rsidRPr="00C56000">
        <w:rPr>
          <w:sz w:val="22"/>
          <w:szCs w:val="22"/>
        </w:rPr>
        <w:t xml:space="preserve">For the record a schedule of state with photographs is to be prepared jointly by the </w:t>
      </w:r>
      <w:r w:rsidR="009A1AAC" w:rsidRPr="00C56000">
        <w:rPr>
          <w:sz w:val="22"/>
          <w:szCs w:val="22"/>
        </w:rPr>
        <w:t>Contractor</w:t>
      </w:r>
      <w:r w:rsidR="00830B75" w:rsidRPr="00C56000">
        <w:rPr>
          <w:sz w:val="22"/>
          <w:szCs w:val="22"/>
        </w:rPr>
        <w:t xml:space="preserve"> and the </w:t>
      </w:r>
      <w:r w:rsidR="00F269F4" w:rsidRPr="00C56000">
        <w:rPr>
          <w:sz w:val="22"/>
          <w:szCs w:val="22"/>
        </w:rPr>
        <w:t>Architect</w:t>
      </w:r>
      <w:r w:rsidR="00830B75" w:rsidRPr="00C56000">
        <w:rPr>
          <w:sz w:val="22"/>
          <w:szCs w:val="22"/>
        </w:rPr>
        <w:t xml:space="preserve"> before work commences on site of </w:t>
      </w:r>
      <w:r w:rsidR="00C21A54" w:rsidRPr="00C56000">
        <w:rPr>
          <w:sz w:val="22"/>
          <w:szCs w:val="22"/>
        </w:rPr>
        <w:t xml:space="preserve">adjoining roads and </w:t>
      </w:r>
      <w:proofErr w:type="spellStart"/>
      <w:r w:rsidR="00C21A54" w:rsidRPr="00C56000">
        <w:rPr>
          <w:sz w:val="22"/>
          <w:szCs w:val="22"/>
        </w:rPr>
        <w:t>pavings</w:t>
      </w:r>
      <w:proofErr w:type="spellEnd"/>
      <w:r w:rsidR="00C21A54" w:rsidRPr="00C56000">
        <w:rPr>
          <w:sz w:val="22"/>
          <w:szCs w:val="22"/>
        </w:rPr>
        <w:t>, existing and adja</w:t>
      </w:r>
      <w:r w:rsidR="00ED7BDC" w:rsidRPr="00C56000">
        <w:rPr>
          <w:sz w:val="22"/>
          <w:szCs w:val="22"/>
        </w:rPr>
        <w:t>cent buildings</w:t>
      </w:r>
      <w:r w:rsidR="00801DA2">
        <w:rPr>
          <w:sz w:val="22"/>
          <w:szCs w:val="22"/>
        </w:rPr>
        <w:t xml:space="preserve">, drains </w:t>
      </w:r>
      <w:r w:rsidR="00ED7BDC" w:rsidRPr="00C56000">
        <w:rPr>
          <w:sz w:val="22"/>
          <w:szCs w:val="22"/>
        </w:rPr>
        <w:t xml:space="preserve">and </w:t>
      </w:r>
      <w:r w:rsidR="00830B75" w:rsidRPr="00C56000">
        <w:rPr>
          <w:sz w:val="22"/>
          <w:szCs w:val="22"/>
        </w:rPr>
        <w:t>services</w:t>
      </w:r>
      <w:r w:rsidR="008553D2" w:rsidRPr="00C56000">
        <w:rPr>
          <w:sz w:val="22"/>
          <w:szCs w:val="22"/>
        </w:rPr>
        <w:t>.</w:t>
      </w:r>
      <w:r w:rsidR="00830B75" w:rsidRPr="00C56000">
        <w:rPr>
          <w:sz w:val="22"/>
          <w:szCs w:val="22"/>
        </w:rPr>
        <w:t xml:space="preserve"> Th</w:t>
      </w:r>
      <w:r w:rsidR="00ED7BDC" w:rsidRPr="00C56000">
        <w:rPr>
          <w:sz w:val="22"/>
          <w:szCs w:val="22"/>
        </w:rPr>
        <w:t>e Contractor is then t</w:t>
      </w:r>
      <w:r w:rsidR="00830B75" w:rsidRPr="00C56000">
        <w:rPr>
          <w:sz w:val="22"/>
          <w:szCs w:val="22"/>
        </w:rPr>
        <w:t xml:space="preserve">o </w:t>
      </w:r>
      <w:r w:rsidR="00801DA2">
        <w:rPr>
          <w:sz w:val="22"/>
          <w:szCs w:val="22"/>
        </w:rPr>
        <w:t xml:space="preserve">take all reasonable care to </w:t>
      </w:r>
      <w:r w:rsidR="00ED7BDC" w:rsidRPr="00C56000">
        <w:rPr>
          <w:sz w:val="22"/>
          <w:szCs w:val="22"/>
        </w:rPr>
        <w:t>maintain them</w:t>
      </w:r>
      <w:r w:rsidR="00830B75" w:rsidRPr="00C56000">
        <w:rPr>
          <w:sz w:val="22"/>
          <w:szCs w:val="22"/>
        </w:rPr>
        <w:t>.</w:t>
      </w:r>
    </w:p>
    <w:p w14:paraId="63F103C3" w14:textId="77777777" w:rsidR="00644275" w:rsidRPr="00C56000" w:rsidRDefault="00644275">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302A38F7" w14:textId="77777777" w:rsidR="00F3537A" w:rsidRPr="00C56000" w:rsidRDefault="00F3537A">
      <w:pPr>
        <w:tabs>
          <w:tab w:val="left" w:pos="0"/>
          <w:tab w:val="left" w:pos="998"/>
          <w:tab w:val="left" w:pos="1440"/>
          <w:tab w:val="left" w:pos="1855"/>
          <w:tab w:val="left" w:pos="2160"/>
          <w:tab w:val="left" w:pos="2426"/>
          <w:tab w:val="left" w:pos="2880"/>
        </w:tabs>
        <w:suppressAutoHyphens/>
        <w:jc w:val="both"/>
        <w:rPr>
          <w:b/>
          <w:sz w:val="22"/>
          <w:szCs w:val="22"/>
        </w:rPr>
      </w:pPr>
    </w:p>
    <w:p w14:paraId="5ED82F80"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b/>
          <w:sz w:val="22"/>
          <w:szCs w:val="22"/>
        </w:rPr>
        <w:tab/>
        <w:t>EXISTING SERVICES</w:t>
      </w:r>
    </w:p>
    <w:p w14:paraId="26A31E30"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5AC9E55D" w14:textId="77777777" w:rsidR="00E308EE" w:rsidRPr="00C56000" w:rsidRDefault="00F832B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h</w:t>
      </w:r>
      <w:r w:rsidR="00AE0ACA" w:rsidRPr="00C56000">
        <w:rPr>
          <w:sz w:val="22"/>
          <w:szCs w:val="22"/>
        </w:rPr>
        <w:t>.</w:t>
      </w:r>
      <w:r w:rsidR="00AE0ACA" w:rsidRPr="00C56000">
        <w:rPr>
          <w:sz w:val="22"/>
          <w:szCs w:val="22"/>
        </w:rPr>
        <w:tab/>
      </w:r>
      <w:r w:rsidR="00965EF9">
        <w:rPr>
          <w:sz w:val="22"/>
          <w:szCs w:val="22"/>
        </w:rPr>
        <w:t>B</w:t>
      </w:r>
      <w:r w:rsidR="00795D8E" w:rsidRPr="00C56000">
        <w:rPr>
          <w:sz w:val="22"/>
          <w:szCs w:val="22"/>
        </w:rPr>
        <w:t xml:space="preserve">efore commencing </w:t>
      </w:r>
      <w:r w:rsidR="00786C1D" w:rsidRPr="00C56000">
        <w:rPr>
          <w:sz w:val="22"/>
          <w:szCs w:val="22"/>
        </w:rPr>
        <w:t>w</w:t>
      </w:r>
      <w:r w:rsidR="00965EF9">
        <w:rPr>
          <w:sz w:val="22"/>
          <w:szCs w:val="22"/>
        </w:rPr>
        <w:t>orks</w:t>
      </w:r>
      <w:r w:rsidR="008553D2" w:rsidRPr="00C56000">
        <w:rPr>
          <w:sz w:val="22"/>
          <w:szCs w:val="22"/>
        </w:rPr>
        <w:t xml:space="preserve"> </w:t>
      </w:r>
      <w:r w:rsidR="008366D1">
        <w:rPr>
          <w:sz w:val="22"/>
          <w:szCs w:val="22"/>
        </w:rPr>
        <w:t xml:space="preserve">allow to scan </w:t>
      </w:r>
      <w:r w:rsidR="008366D1" w:rsidRPr="00C56000">
        <w:rPr>
          <w:sz w:val="22"/>
          <w:szCs w:val="22"/>
        </w:rPr>
        <w:t>with</w:t>
      </w:r>
      <w:r w:rsidR="00BD01EF">
        <w:rPr>
          <w:sz w:val="22"/>
          <w:szCs w:val="22"/>
        </w:rPr>
        <w:t xml:space="preserve"> CAT detectors to </w:t>
      </w:r>
      <w:r w:rsidR="008366D1">
        <w:rPr>
          <w:sz w:val="22"/>
          <w:szCs w:val="22"/>
        </w:rPr>
        <w:t xml:space="preserve">locate and </w:t>
      </w:r>
      <w:r w:rsidR="00BD01EF">
        <w:rPr>
          <w:sz w:val="22"/>
          <w:szCs w:val="22"/>
        </w:rPr>
        <w:t xml:space="preserve">determine depths of existing </w:t>
      </w:r>
      <w:proofErr w:type="gramStart"/>
      <w:r w:rsidR="00BD01EF">
        <w:rPr>
          <w:sz w:val="22"/>
          <w:szCs w:val="22"/>
        </w:rPr>
        <w:t>services;</w:t>
      </w:r>
      <w:proofErr w:type="gramEnd"/>
      <w:r w:rsidR="00BD01EF">
        <w:rPr>
          <w:sz w:val="22"/>
          <w:szCs w:val="22"/>
        </w:rPr>
        <w:t xml:space="preserve"> also </w:t>
      </w:r>
      <w:r w:rsidR="008366D1" w:rsidRPr="00C56000">
        <w:rPr>
          <w:sz w:val="22"/>
          <w:szCs w:val="22"/>
        </w:rPr>
        <w:t xml:space="preserve">other possible unrecorded live </w:t>
      </w:r>
      <w:r w:rsidR="008366D1">
        <w:rPr>
          <w:sz w:val="22"/>
          <w:szCs w:val="22"/>
        </w:rPr>
        <w:t>or dead services on the site. Take</w:t>
      </w:r>
      <w:r w:rsidR="008553D2" w:rsidRPr="00C56000">
        <w:rPr>
          <w:sz w:val="22"/>
          <w:szCs w:val="22"/>
        </w:rPr>
        <w:t xml:space="preserve"> all reasonable precautions to </w:t>
      </w:r>
      <w:proofErr w:type="gramStart"/>
      <w:r w:rsidR="008366D1">
        <w:rPr>
          <w:sz w:val="22"/>
          <w:szCs w:val="22"/>
        </w:rPr>
        <w:t>protect..</w:t>
      </w:r>
      <w:proofErr w:type="gramEnd"/>
      <w:r w:rsidR="008366D1">
        <w:rPr>
          <w:sz w:val="22"/>
          <w:szCs w:val="22"/>
        </w:rPr>
        <w:t xml:space="preserve"> </w:t>
      </w:r>
      <w:r w:rsidR="00A06361" w:rsidRPr="00C56000">
        <w:rPr>
          <w:sz w:val="22"/>
          <w:szCs w:val="22"/>
        </w:rPr>
        <w:t xml:space="preserve">Comply with Utility Companies guidance </w:t>
      </w:r>
      <w:r w:rsidR="008366D1">
        <w:rPr>
          <w:sz w:val="22"/>
          <w:szCs w:val="22"/>
        </w:rPr>
        <w:t>when</w:t>
      </w:r>
      <w:r w:rsidR="00A06361" w:rsidRPr="00C56000">
        <w:rPr>
          <w:sz w:val="22"/>
          <w:szCs w:val="22"/>
        </w:rPr>
        <w:t xml:space="preserve"> working close to services.</w:t>
      </w:r>
    </w:p>
    <w:p w14:paraId="0E70F708" w14:textId="77777777" w:rsidR="00E308EE" w:rsidRPr="00C56000" w:rsidRDefault="00E308EE">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1EC1A402" w14:textId="77777777" w:rsidR="00AE0ACA" w:rsidRPr="00C56000" w:rsidRDefault="00881E2E">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j</w:t>
      </w:r>
      <w:r w:rsidR="00E308EE" w:rsidRPr="00C56000">
        <w:rPr>
          <w:sz w:val="22"/>
          <w:szCs w:val="22"/>
        </w:rPr>
        <w:t>.</w:t>
      </w:r>
      <w:r w:rsidR="00E308EE" w:rsidRPr="00C56000">
        <w:rPr>
          <w:sz w:val="22"/>
          <w:szCs w:val="22"/>
        </w:rPr>
        <w:tab/>
      </w:r>
      <w:r w:rsidR="00AE0ACA" w:rsidRPr="00C56000">
        <w:rPr>
          <w:sz w:val="22"/>
          <w:szCs w:val="22"/>
        </w:rPr>
        <w:t xml:space="preserve">The </w:t>
      </w:r>
      <w:r w:rsidR="009A1AAC" w:rsidRPr="00C56000">
        <w:rPr>
          <w:sz w:val="22"/>
          <w:szCs w:val="22"/>
        </w:rPr>
        <w:t>Contractor</w:t>
      </w:r>
      <w:r w:rsidR="00AE0ACA" w:rsidRPr="00C56000">
        <w:rPr>
          <w:sz w:val="22"/>
          <w:szCs w:val="22"/>
        </w:rPr>
        <w:t xml:space="preserve"> shall </w:t>
      </w:r>
      <w:r w:rsidR="00E308EE" w:rsidRPr="00C56000">
        <w:rPr>
          <w:sz w:val="22"/>
          <w:szCs w:val="22"/>
        </w:rPr>
        <w:t xml:space="preserve">advise the </w:t>
      </w:r>
      <w:r w:rsidR="00F269F4" w:rsidRPr="00C56000">
        <w:rPr>
          <w:sz w:val="22"/>
          <w:szCs w:val="22"/>
        </w:rPr>
        <w:t>Architect</w:t>
      </w:r>
      <w:r w:rsidR="0017404D" w:rsidRPr="00C56000">
        <w:rPr>
          <w:sz w:val="22"/>
          <w:szCs w:val="22"/>
        </w:rPr>
        <w:t xml:space="preserve"> of underground drains, manholes, pipes, ducts, services </w:t>
      </w:r>
      <w:r w:rsidR="00A06361" w:rsidRPr="00C56000">
        <w:rPr>
          <w:sz w:val="22"/>
          <w:szCs w:val="22"/>
        </w:rPr>
        <w:t xml:space="preserve">located likely to </w:t>
      </w:r>
      <w:r w:rsidR="00C95EF1" w:rsidRPr="00C56000">
        <w:rPr>
          <w:sz w:val="22"/>
          <w:szCs w:val="22"/>
        </w:rPr>
        <w:t>affect</w:t>
      </w:r>
      <w:r w:rsidR="0017404D" w:rsidRPr="00C56000">
        <w:rPr>
          <w:sz w:val="22"/>
          <w:szCs w:val="22"/>
        </w:rPr>
        <w:t xml:space="preserve"> the </w:t>
      </w:r>
      <w:r w:rsidR="00786C1D" w:rsidRPr="00C56000">
        <w:rPr>
          <w:sz w:val="22"/>
          <w:szCs w:val="22"/>
        </w:rPr>
        <w:t>w</w:t>
      </w:r>
      <w:r w:rsidR="0031435B" w:rsidRPr="00C56000">
        <w:rPr>
          <w:sz w:val="22"/>
          <w:szCs w:val="22"/>
        </w:rPr>
        <w:t>orks</w:t>
      </w:r>
      <w:r w:rsidR="0017404D" w:rsidRPr="00C56000">
        <w:rPr>
          <w:sz w:val="22"/>
          <w:szCs w:val="22"/>
        </w:rPr>
        <w:t>. C</w:t>
      </w:r>
      <w:r w:rsidR="00AE0ACA" w:rsidRPr="00C56000">
        <w:rPr>
          <w:sz w:val="22"/>
          <w:szCs w:val="22"/>
        </w:rPr>
        <w:t xml:space="preserve">arefully expose by hand, cover and support as necessary </w:t>
      </w:r>
      <w:r w:rsidR="000A1DAD" w:rsidRPr="00C56000">
        <w:rPr>
          <w:sz w:val="22"/>
          <w:szCs w:val="22"/>
        </w:rPr>
        <w:t xml:space="preserve">to protect from damage during construction and from </w:t>
      </w:r>
      <w:r w:rsidR="0017404D" w:rsidRPr="00C56000">
        <w:rPr>
          <w:sz w:val="22"/>
          <w:szCs w:val="22"/>
        </w:rPr>
        <w:t>vehicular traffic.</w:t>
      </w:r>
      <w:r w:rsidR="00382322" w:rsidRPr="00C56000">
        <w:rPr>
          <w:sz w:val="22"/>
          <w:szCs w:val="22"/>
        </w:rPr>
        <w:t xml:space="preserve"> </w:t>
      </w:r>
      <w:r w:rsidR="00AE0ACA" w:rsidRPr="00C56000">
        <w:rPr>
          <w:sz w:val="22"/>
          <w:szCs w:val="22"/>
        </w:rPr>
        <w:t xml:space="preserve">Any damage occasioned thereto </w:t>
      </w:r>
      <w:r w:rsidR="0017404D" w:rsidRPr="00C56000">
        <w:rPr>
          <w:sz w:val="22"/>
          <w:szCs w:val="22"/>
        </w:rPr>
        <w:t>to be repaired / renewed / replaced to</w:t>
      </w:r>
      <w:r w:rsidR="00AE0ACA" w:rsidRPr="00C56000">
        <w:rPr>
          <w:sz w:val="22"/>
          <w:szCs w:val="22"/>
        </w:rPr>
        <w:t xml:space="preserve"> the satisfaction of the </w:t>
      </w:r>
      <w:r w:rsidR="00F269F4" w:rsidRPr="00C56000">
        <w:rPr>
          <w:sz w:val="22"/>
          <w:szCs w:val="22"/>
        </w:rPr>
        <w:t>Architect</w:t>
      </w:r>
      <w:r w:rsidR="00AE0ACA" w:rsidRPr="00C56000">
        <w:rPr>
          <w:sz w:val="22"/>
          <w:szCs w:val="22"/>
        </w:rPr>
        <w:t xml:space="preserve"> and Utility Companies.</w:t>
      </w:r>
    </w:p>
    <w:p w14:paraId="05BD99C0"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55C016FE" w14:textId="77777777" w:rsidR="00AE0ACA" w:rsidRPr="00C56000" w:rsidRDefault="00881E2E">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k</w:t>
      </w:r>
      <w:r w:rsidR="00AE0ACA" w:rsidRPr="00C56000">
        <w:rPr>
          <w:sz w:val="22"/>
          <w:szCs w:val="22"/>
        </w:rPr>
        <w:t>.</w:t>
      </w:r>
      <w:r w:rsidR="00AE0ACA" w:rsidRPr="00C56000">
        <w:rPr>
          <w:sz w:val="22"/>
          <w:szCs w:val="22"/>
        </w:rPr>
        <w:tab/>
        <w:t xml:space="preserve">Ensure the site is satisfactorily drained </w:t>
      </w:r>
      <w:r w:rsidR="00E308EE" w:rsidRPr="00C56000">
        <w:rPr>
          <w:sz w:val="22"/>
          <w:szCs w:val="22"/>
        </w:rPr>
        <w:t>without</w:t>
      </w:r>
      <w:r w:rsidR="00AE0ACA" w:rsidRPr="00C56000">
        <w:rPr>
          <w:sz w:val="22"/>
          <w:szCs w:val="22"/>
        </w:rPr>
        <w:t xml:space="preserve"> interruption to the surface water drainage system of the surrounding land as a result of operations on the site. </w:t>
      </w:r>
    </w:p>
    <w:p w14:paraId="453EE99C"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1994EFA0" w14:textId="77777777" w:rsidR="00200AF2" w:rsidRDefault="00F832B3" w:rsidP="00200AF2">
      <w:pPr>
        <w:tabs>
          <w:tab w:val="left" w:pos="0"/>
          <w:tab w:val="left" w:pos="999"/>
          <w:tab w:val="left" w:pos="1440"/>
          <w:tab w:val="left" w:pos="1856"/>
          <w:tab w:val="left" w:pos="2160"/>
          <w:tab w:val="left" w:pos="2427"/>
          <w:tab w:val="left" w:pos="2880"/>
        </w:tabs>
        <w:suppressAutoHyphens/>
        <w:ind w:left="998" w:hanging="998"/>
        <w:jc w:val="both"/>
        <w:rPr>
          <w:sz w:val="22"/>
          <w:szCs w:val="22"/>
        </w:rPr>
      </w:pPr>
      <w:r>
        <w:rPr>
          <w:sz w:val="22"/>
          <w:szCs w:val="22"/>
        </w:rPr>
        <w:lastRenderedPageBreak/>
        <w:t>a</w:t>
      </w:r>
      <w:r w:rsidR="00AE0ACA" w:rsidRPr="00C56000">
        <w:rPr>
          <w:sz w:val="22"/>
          <w:szCs w:val="22"/>
        </w:rPr>
        <w:t>.</w:t>
      </w:r>
      <w:r w:rsidR="00AE0ACA" w:rsidRPr="00C56000">
        <w:rPr>
          <w:sz w:val="22"/>
          <w:szCs w:val="22"/>
        </w:rPr>
        <w:tab/>
        <w:t xml:space="preserve">All foul drainage and contaminated surface water pertaining to site operations must be discharged to a suitable sewerage system or disposed of </w:t>
      </w:r>
      <w:proofErr w:type="spellStart"/>
      <w:r w:rsidR="00AE0ACA" w:rsidRPr="00C56000">
        <w:rPr>
          <w:sz w:val="22"/>
          <w:szCs w:val="22"/>
        </w:rPr>
        <w:t>off site</w:t>
      </w:r>
      <w:proofErr w:type="spellEnd"/>
      <w:r w:rsidR="00AE0ACA" w:rsidRPr="00C56000">
        <w:rPr>
          <w:sz w:val="22"/>
          <w:szCs w:val="22"/>
        </w:rPr>
        <w:t>.</w:t>
      </w:r>
    </w:p>
    <w:p w14:paraId="01B97A76"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439BB039" w14:textId="77777777" w:rsidR="00E46819" w:rsidRPr="00C56000" w:rsidRDefault="00E46819">
      <w:pPr>
        <w:tabs>
          <w:tab w:val="left" w:pos="0"/>
          <w:tab w:val="left" w:pos="998"/>
          <w:tab w:val="left" w:pos="1440"/>
          <w:tab w:val="left" w:pos="1855"/>
          <w:tab w:val="left" w:pos="2160"/>
          <w:tab w:val="left" w:pos="2426"/>
          <w:tab w:val="left" w:pos="2880"/>
        </w:tabs>
        <w:suppressAutoHyphens/>
        <w:jc w:val="both"/>
        <w:rPr>
          <w:sz w:val="22"/>
          <w:szCs w:val="22"/>
        </w:rPr>
      </w:pPr>
    </w:p>
    <w:p w14:paraId="46C44CC1"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sidRPr="00C56000">
        <w:rPr>
          <w:b/>
          <w:sz w:val="22"/>
          <w:szCs w:val="22"/>
        </w:rPr>
        <w:tab/>
        <w:t>ARCHAEOLOGY</w:t>
      </w:r>
    </w:p>
    <w:p w14:paraId="73C174FB"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b/>
          <w:sz w:val="22"/>
          <w:szCs w:val="22"/>
        </w:rPr>
      </w:pPr>
    </w:p>
    <w:p w14:paraId="5FB1BE76" w14:textId="77777777" w:rsidR="00E46819" w:rsidRDefault="00F832B3" w:rsidP="00ED52B9">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Pr>
          <w:sz w:val="22"/>
          <w:szCs w:val="22"/>
        </w:rPr>
        <w:t>b</w:t>
      </w:r>
      <w:r w:rsidR="00AE0ACA" w:rsidRPr="00C56000">
        <w:rPr>
          <w:sz w:val="22"/>
          <w:szCs w:val="22"/>
        </w:rPr>
        <w:t>.</w:t>
      </w:r>
      <w:r w:rsidR="00AE0ACA" w:rsidRPr="00C56000">
        <w:rPr>
          <w:sz w:val="22"/>
          <w:szCs w:val="22"/>
        </w:rPr>
        <w:tab/>
      </w:r>
      <w:r w:rsidR="00DB1003" w:rsidRPr="00C56000">
        <w:rPr>
          <w:sz w:val="22"/>
          <w:szCs w:val="22"/>
        </w:rPr>
        <w:t>No requir</w:t>
      </w:r>
      <w:r w:rsidR="00D84C8A" w:rsidRPr="00C56000">
        <w:rPr>
          <w:sz w:val="22"/>
          <w:szCs w:val="22"/>
        </w:rPr>
        <w:t xml:space="preserve">ements regarding archaeological </w:t>
      </w:r>
      <w:r w:rsidR="00DB1003" w:rsidRPr="00C56000">
        <w:rPr>
          <w:sz w:val="22"/>
          <w:szCs w:val="22"/>
        </w:rPr>
        <w:t>watching are called for on this site</w:t>
      </w:r>
      <w:r w:rsidR="00274730">
        <w:rPr>
          <w:sz w:val="22"/>
          <w:szCs w:val="22"/>
        </w:rPr>
        <w:t>.</w:t>
      </w:r>
    </w:p>
    <w:p w14:paraId="40E4A9AE" w14:textId="77777777" w:rsidR="00B37C78" w:rsidRDefault="00B37C78">
      <w:pPr>
        <w:tabs>
          <w:tab w:val="left" w:pos="0"/>
          <w:tab w:val="left" w:pos="998"/>
          <w:tab w:val="left" w:pos="1440"/>
          <w:tab w:val="left" w:pos="1855"/>
          <w:tab w:val="left" w:pos="2160"/>
          <w:tab w:val="left" w:pos="2426"/>
          <w:tab w:val="left" w:pos="2880"/>
        </w:tabs>
        <w:suppressAutoHyphens/>
        <w:ind w:left="998" w:hanging="998"/>
        <w:jc w:val="both"/>
        <w:rPr>
          <w:b/>
          <w:sz w:val="22"/>
          <w:szCs w:val="22"/>
        </w:rPr>
      </w:pPr>
    </w:p>
    <w:p w14:paraId="1F4E58DF" w14:textId="77777777" w:rsidR="00F622D8" w:rsidRPr="00C56000" w:rsidRDefault="00F622D8">
      <w:pPr>
        <w:tabs>
          <w:tab w:val="left" w:pos="0"/>
          <w:tab w:val="left" w:pos="998"/>
          <w:tab w:val="left" w:pos="1440"/>
          <w:tab w:val="left" w:pos="1855"/>
          <w:tab w:val="left" w:pos="2160"/>
          <w:tab w:val="left" w:pos="2426"/>
          <w:tab w:val="left" w:pos="2880"/>
        </w:tabs>
        <w:suppressAutoHyphens/>
        <w:jc w:val="both"/>
        <w:rPr>
          <w:b/>
          <w:sz w:val="22"/>
          <w:szCs w:val="22"/>
        </w:rPr>
      </w:pPr>
    </w:p>
    <w:p w14:paraId="1BB422A1" w14:textId="77777777" w:rsidR="00F3537A" w:rsidRDefault="00AE0ACA" w:rsidP="00F3537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b/>
          <w:sz w:val="22"/>
          <w:szCs w:val="22"/>
        </w:rPr>
        <w:tab/>
      </w:r>
      <w:r w:rsidR="002E06F7" w:rsidRPr="00C56000">
        <w:rPr>
          <w:b/>
          <w:sz w:val="22"/>
          <w:szCs w:val="22"/>
        </w:rPr>
        <w:t xml:space="preserve">WORKING HOURS </w:t>
      </w:r>
    </w:p>
    <w:p w14:paraId="68A13621" w14:textId="77777777" w:rsidR="00F3537A" w:rsidRDefault="00F3537A" w:rsidP="00F3537A">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0BA6804F" w14:textId="77777777" w:rsidR="001C2D56" w:rsidRPr="00F3537A" w:rsidRDefault="00F832B3" w:rsidP="00226228">
      <w:pPr>
        <w:tabs>
          <w:tab w:val="left" w:pos="0"/>
          <w:tab w:val="left" w:pos="998"/>
          <w:tab w:val="left" w:pos="1855"/>
          <w:tab w:val="left" w:pos="2160"/>
          <w:tab w:val="left" w:pos="2426"/>
          <w:tab w:val="left" w:pos="2880"/>
        </w:tabs>
        <w:suppressAutoHyphens/>
        <w:ind w:left="993" w:hanging="993"/>
        <w:jc w:val="both"/>
        <w:rPr>
          <w:sz w:val="22"/>
          <w:szCs w:val="22"/>
        </w:rPr>
      </w:pPr>
      <w:r>
        <w:rPr>
          <w:sz w:val="22"/>
          <w:szCs w:val="22"/>
        </w:rPr>
        <w:t>c</w:t>
      </w:r>
      <w:r w:rsidR="00F3537A">
        <w:rPr>
          <w:sz w:val="22"/>
          <w:szCs w:val="22"/>
        </w:rPr>
        <w:t>.</w:t>
      </w:r>
      <w:r w:rsidR="00F3537A">
        <w:rPr>
          <w:sz w:val="22"/>
          <w:szCs w:val="22"/>
        </w:rPr>
        <w:tab/>
      </w:r>
      <w:r w:rsidR="001C2D56" w:rsidRPr="00C56000">
        <w:rPr>
          <w:iCs/>
          <w:sz w:val="22"/>
          <w:szCs w:val="22"/>
        </w:rPr>
        <w:t>No construction works or deliveries to and from the site permitted outside the h</w:t>
      </w:r>
      <w:r w:rsidR="00B37C78">
        <w:rPr>
          <w:iCs/>
          <w:sz w:val="22"/>
          <w:szCs w:val="22"/>
        </w:rPr>
        <w:t>ours of 07</w:t>
      </w:r>
      <w:r w:rsidR="00F3537A">
        <w:rPr>
          <w:iCs/>
          <w:sz w:val="22"/>
          <w:szCs w:val="22"/>
        </w:rPr>
        <w:t xml:space="preserve">:00-18:00 </w:t>
      </w:r>
      <w:r w:rsidR="001C2D56">
        <w:rPr>
          <w:iCs/>
          <w:sz w:val="22"/>
          <w:szCs w:val="22"/>
        </w:rPr>
        <w:t>on weekdays;</w:t>
      </w:r>
      <w:r w:rsidR="00B37C78">
        <w:rPr>
          <w:iCs/>
          <w:sz w:val="22"/>
          <w:szCs w:val="22"/>
        </w:rPr>
        <w:t xml:space="preserve"> 07</w:t>
      </w:r>
      <w:r w:rsidR="001C2D56" w:rsidRPr="00C56000">
        <w:rPr>
          <w:iCs/>
          <w:sz w:val="22"/>
          <w:szCs w:val="22"/>
        </w:rPr>
        <w:t>:00-13:00 on Saturdays</w:t>
      </w:r>
      <w:r w:rsidR="001C2D56">
        <w:rPr>
          <w:iCs/>
          <w:sz w:val="22"/>
          <w:szCs w:val="22"/>
        </w:rPr>
        <w:t>;</w:t>
      </w:r>
      <w:r w:rsidR="001C2D56" w:rsidRPr="00C56000">
        <w:rPr>
          <w:iCs/>
          <w:sz w:val="22"/>
          <w:szCs w:val="22"/>
        </w:rPr>
        <w:t xml:space="preserve"> and not at all on Sundays or public holidays.</w:t>
      </w:r>
    </w:p>
    <w:p w14:paraId="0D9514E5" w14:textId="77777777" w:rsidR="001131C5" w:rsidRDefault="001131C5" w:rsidP="001131C5">
      <w:pPr>
        <w:tabs>
          <w:tab w:val="left" w:pos="0"/>
          <w:tab w:val="left" w:pos="998"/>
          <w:tab w:val="left" w:pos="1440"/>
          <w:tab w:val="left" w:pos="1855"/>
          <w:tab w:val="left" w:pos="2160"/>
          <w:tab w:val="left" w:pos="2426"/>
          <w:tab w:val="left" w:pos="2880"/>
        </w:tabs>
        <w:suppressAutoHyphens/>
        <w:jc w:val="both"/>
        <w:rPr>
          <w:rFonts w:ascii="Gotham Light" w:hAnsi="Gotham Light" w:cs="Gotham Light"/>
          <w:color w:val="000000"/>
          <w:sz w:val="19"/>
          <w:szCs w:val="19"/>
          <w:lang w:eastAsia="en-GB"/>
        </w:rPr>
      </w:pPr>
    </w:p>
    <w:p w14:paraId="2B4F3F87" w14:textId="77777777" w:rsidR="001131C5" w:rsidRDefault="001131C5" w:rsidP="001131C5">
      <w:pPr>
        <w:tabs>
          <w:tab w:val="left" w:pos="0"/>
          <w:tab w:val="left" w:pos="998"/>
          <w:tab w:val="left" w:pos="1440"/>
          <w:tab w:val="left" w:pos="1855"/>
          <w:tab w:val="left" w:pos="2160"/>
          <w:tab w:val="left" w:pos="2426"/>
          <w:tab w:val="left" w:pos="2880"/>
        </w:tabs>
        <w:suppressAutoHyphens/>
        <w:jc w:val="both"/>
        <w:rPr>
          <w:sz w:val="22"/>
          <w:szCs w:val="22"/>
        </w:rPr>
      </w:pPr>
    </w:p>
    <w:p w14:paraId="1A44E993" w14:textId="77777777" w:rsidR="00837FEA" w:rsidRPr="00C56000" w:rsidRDefault="00837FEA" w:rsidP="001131C5">
      <w:pPr>
        <w:tabs>
          <w:tab w:val="left" w:pos="0"/>
          <w:tab w:val="left" w:pos="998"/>
          <w:tab w:val="left" w:pos="1440"/>
          <w:tab w:val="left" w:pos="1855"/>
          <w:tab w:val="left" w:pos="2160"/>
          <w:tab w:val="left" w:pos="2426"/>
          <w:tab w:val="left" w:pos="2880"/>
        </w:tabs>
        <w:suppressAutoHyphens/>
        <w:jc w:val="both"/>
        <w:rPr>
          <w:sz w:val="22"/>
          <w:szCs w:val="22"/>
        </w:rPr>
      </w:pPr>
    </w:p>
    <w:p w14:paraId="60C16379"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r w:rsidRPr="00C56000">
        <w:rPr>
          <w:b/>
          <w:sz w:val="22"/>
          <w:szCs w:val="22"/>
        </w:rPr>
        <w:tab/>
      </w:r>
      <w:r w:rsidR="000A3F3C" w:rsidRPr="00C56000">
        <w:rPr>
          <w:b/>
          <w:sz w:val="22"/>
          <w:szCs w:val="22"/>
        </w:rPr>
        <w:t>LOCAL AUTHORITY FEES and</w:t>
      </w:r>
      <w:r w:rsidRPr="00C56000">
        <w:rPr>
          <w:b/>
          <w:sz w:val="22"/>
          <w:szCs w:val="22"/>
        </w:rPr>
        <w:t xml:space="preserve"> CHARGES</w:t>
      </w:r>
    </w:p>
    <w:p w14:paraId="76120633"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2C84CC4A" w14:textId="77777777" w:rsidR="00AE0ACA" w:rsidRPr="00C56000" w:rsidRDefault="00F832B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d</w:t>
      </w:r>
      <w:r w:rsidR="00270E24" w:rsidRPr="00C56000">
        <w:rPr>
          <w:sz w:val="22"/>
          <w:szCs w:val="22"/>
        </w:rPr>
        <w:t>.</w:t>
      </w:r>
      <w:r w:rsidR="00270E24" w:rsidRPr="00C56000">
        <w:rPr>
          <w:sz w:val="22"/>
          <w:szCs w:val="22"/>
        </w:rPr>
        <w:tab/>
        <w:t>If found necessary</w:t>
      </w:r>
      <w:r w:rsidR="00834DA0" w:rsidRPr="00C56000">
        <w:rPr>
          <w:sz w:val="22"/>
          <w:szCs w:val="22"/>
        </w:rPr>
        <w:t xml:space="preserve"> under Local Authority regulations or the Highways Act</w:t>
      </w:r>
      <w:r w:rsidR="00270E24" w:rsidRPr="00C56000">
        <w:rPr>
          <w:sz w:val="22"/>
          <w:szCs w:val="22"/>
        </w:rPr>
        <w:t>, t</w:t>
      </w:r>
      <w:r w:rsidR="00AE0ACA" w:rsidRPr="00C56000">
        <w:rPr>
          <w:sz w:val="22"/>
          <w:szCs w:val="22"/>
        </w:rPr>
        <w:t xml:space="preserve">he </w:t>
      </w:r>
      <w:r w:rsidR="009A1AAC" w:rsidRPr="00C56000">
        <w:rPr>
          <w:sz w:val="22"/>
          <w:szCs w:val="22"/>
        </w:rPr>
        <w:t>Contractor</w:t>
      </w:r>
      <w:r w:rsidR="00AE0ACA" w:rsidRPr="00C56000">
        <w:rPr>
          <w:sz w:val="22"/>
          <w:szCs w:val="22"/>
        </w:rPr>
        <w:t xml:space="preserve"> shall be responsible for arranging with the appropriate authority the following</w:t>
      </w:r>
      <w:r w:rsidR="00834DA0" w:rsidRPr="00C56000">
        <w:rPr>
          <w:sz w:val="22"/>
          <w:szCs w:val="22"/>
        </w:rPr>
        <w:t xml:space="preserve">, including payment of </w:t>
      </w:r>
      <w:r w:rsidR="00274730">
        <w:rPr>
          <w:sz w:val="22"/>
          <w:szCs w:val="22"/>
        </w:rPr>
        <w:t>any</w:t>
      </w:r>
      <w:r w:rsidR="00834DA0" w:rsidRPr="00C56000">
        <w:rPr>
          <w:sz w:val="22"/>
          <w:szCs w:val="22"/>
        </w:rPr>
        <w:t xml:space="preserve"> appropriate fee</w:t>
      </w:r>
      <w:r w:rsidR="00274730">
        <w:rPr>
          <w:sz w:val="22"/>
          <w:szCs w:val="22"/>
        </w:rPr>
        <w:t>s</w:t>
      </w:r>
      <w:r w:rsidR="00AE0ACA" w:rsidRPr="00C56000">
        <w:rPr>
          <w:sz w:val="22"/>
          <w:szCs w:val="22"/>
        </w:rPr>
        <w:t xml:space="preserve">: </w:t>
      </w:r>
    </w:p>
    <w:p w14:paraId="7D9DECCD"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2E925DF9" w14:textId="77777777" w:rsidR="00834DA0" w:rsidRPr="00C56000" w:rsidRDefault="009A1AAC" w:rsidP="00BA51FC">
      <w:pPr>
        <w:tabs>
          <w:tab w:val="left" w:pos="0"/>
          <w:tab w:val="left" w:pos="998"/>
          <w:tab w:val="left" w:pos="1440"/>
          <w:tab w:val="left" w:pos="1855"/>
          <w:tab w:val="left" w:pos="2160"/>
          <w:tab w:val="left" w:pos="2426"/>
          <w:tab w:val="left" w:pos="2880"/>
        </w:tabs>
        <w:suppressAutoHyphens/>
        <w:ind w:left="1440" w:hanging="998"/>
        <w:jc w:val="both"/>
        <w:rPr>
          <w:sz w:val="22"/>
          <w:szCs w:val="22"/>
        </w:rPr>
      </w:pPr>
      <w:r w:rsidRPr="00C56000">
        <w:rPr>
          <w:sz w:val="22"/>
          <w:szCs w:val="22"/>
        </w:rPr>
        <w:tab/>
      </w:r>
      <w:r w:rsidRPr="00C56000">
        <w:rPr>
          <w:sz w:val="22"/>
          <w:szCs w:val="22"/>
        </w:rPr>
        <w:tab/>
        <w:t>P</w:t>
      </w:r>
      <w:r w:rsidR="00834DA0" w:rsidRPr="00C56000">
        <w:rPr>
          <w:sz w:val="22"/>
          <w:szCs w:val="22"/>
        </w:rPr>
        <w:t xml:space="preserve">ermission to open </w:t>
      </w:r>
      <w:r w:rsidR="00BA51FC" w:rsidRPr="00C56000">
        <w:rPr>
          <w:sz w:val="22"/>
          <w:szCs w:val="22"/>
        </w:rPr>
        <w:t xml:space="preserve">up </w:t>
      </w:r>
      <w:r w:rsidR="00834DA0" w:rsidRPr="00C56000">
        <w:rPr>
          <w:sz w:val="22"/>
          <w:szCs w:val="22"/>
        </w:rPr>
        <w:t>the public highway</w:t>
      </w:r>
      <w:r w:rsidR="00BA51FC" w:rsidRPr="00C56000">
        <w:rPr>
          <w:sz w:val="22"/>
          <w:szCs w:val="22"/>
        </w:rPr>
        <w:t xml:space="preserve"> or make temporary crossings</w:t>
      </w:r>
      <w:r w:rsidRPr="00C56000">
        <w:rPr>
          <w:sz w:val="22"/>
          <w:szCs w:val="22"/>
        </w:rPr>
        <w:t>.</w:t>
      </w:r>
    </w:p>
    <w:p w14:paraId="402BE9B5" w14:textId="77777777" w:rsidR="00AE0ACA" w:rsidRPr="00C56000" w:rsidRDefault="00834DA0" w:rsidP="00B37C78">
      <w:pPr>
        <w:tabs>
          <w:tab w:val="left" w:pos="0"/>
          <w:tab w:val="left" w:pos="998"/>
          <w:tab w:val="left" w:pos="1440"/>
          <w:tab w:val="left" w:pos="1855"/>
          <w:tab w:val="left" w:pos="2160"/>
          <w:tab w:val="left" w:pos="2426"/>
          <w:tab w:val="left" w:pos="2880"/>
        </w:tabs>
        <w:suppressAutoHyphens/>
        <w:ind w:left="1440" w:hanging="998"/>
        <w:jc w:val="both"/>
        <w:rPr>
          <w:sz w:val="22"/>
          <w:szCs w:val="22"/>
        </w:rPr>
      </w:pPr>
      <w:r w:rsidRPr="00C56000">
        <w:rPr>
          <w:sz w:val="22"/>
          <w:szCs w:val="22"/>
        </w:rPr>
        <w:tab/>
      </w:r>
      <w:r w:rsidRPr="00C56000">
        <w:rPr>
          <w:sz w:val="22"/>
          <w:szCs w:val="22"/>
        </w:rPr>
        <w:tab/>
      </w:r>
      <w:r w:rsidR="00274730">
        <w:rPr>
          <w:sz w:val="22"/>
          <w:szCs w:val="22"/>
        </w:rPr>
        <w:t>Temporary closure of</w:t>
      </w:r>
      <w:r w:rsidR="00AE0ACA" w:rsidRPr="00C56000">
        <w:rPr>
          <w:sz w:val="22"/>
          <w:szCs w:val="22"/>
        </w:rPr>
        <w:t xml:space="preserve"> part</w:t>
      </w:r>
      <w:r w:rsidRPr="00C56000">
        <w:rPr>
          <w:sz w:val="22"/>
          <w:szCs w:val="22"/>
        </w:rPr>
        <w:t>/</w:t>
      </w:r>
      <w:r w:rsidR="00AE0ACA" w:rsidRPr="00C56000">
        <w:rPr>
          <w:sz w:val="22"/>
          <w:szCs w:val="22"/>
        </w:rPr>
        <w:t>s of the public highway</w:t>
      </w:r>
      <w:r w:rsidR="00274730">
        <w:rPr>
          <w:sz w:val="22"/>
          <w:szCs w:val="22"/>
        </w:rPr>
        <w:t xml:space="preserve"> / </w:t>
      </w:r>
      <w:r w:rsidR="00AA0DB2" w:rsidRPr="00C56000">
        <w:rPr>
          <w:sz w:val="22"/>
          <w:szCs w:val="22"/>
        </w:rPr>
        <w:t>provis</w:t>
      </w:r>
      <w:r w:rsidRPr="00C56000">
        <w:rPr>
          <w:sz w:val="22"/>
          <w:szCs w:val="22"/>
        </w:rPr>
        <w:t xml:space="preserve">ion of a Traffic </w:t>
      </w:r>
      <w:r w:rsidR="00D84C8A" w:rsidRPr="00C56000">
        <w:rPr>
          <w:sz w:val="22"/>
          <w:szCs w:val="22"/>
        </w:rPr>
        <w:t>Regulation</w:t>
      </w:r>
      <w:r w:rsidRPr="00C56000">
        <w:rPr>
          <w:sz w:val="22"/>
          <w:szCs w:val="22"/>
        </w:rPr>
        <w:t xml:space="preserve"> order</w:t>
      </w:r>
      <w:r w:rsidR="009A1AAC" w:rsidRPr="00C56000">
        <w:rPr>
          <w:sz w:val="22"/>
          <w:szCs w:val="22"/>
        </w:rPr>
        <w:t>.</w:t>
      </w:r>
    </w:p>
    <w:p w14:paraId="6FB18CD5"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r>
      <w:r w:rsidRPr="00C56000">
        <w:rPr>
          <w:sz w:val="22"/>
          <w:szCs w:val="22"/>
        </w:rPr>
        <w:tab/>
      </w:r>
      <w:r w:rsidR="009A1AAC" w:rsidRPr="00C56000">
        <w:rPr>
          <w:sz w:val="22"/>
          <w:szCs w:val="22"/>
        </w:rPr>
        <w:t>P</w:t>
      </w:r>
      <w:r w:rsidRPr="00C56000">
        <w:rPr>
          <w:sz w:val="22"/>
          <w:szCs w:val="22"/>
        </w:rPr>
        <w:t xml:space="preserve">ermission for siting skips </w:t>
      </w:r>
      <w:r w:rsidR="00AA0DB2" w:rsidRPr="00C56000">
        <w:rPr>
          <w:sz w:val="22"/>
          <w:szCs w:val="22"/>
        </w:rPr>
        <w:t xml:space="preserve">or scaffolding </w:t>
      </w:r>
      <w:r w:rsidRPr="00C56000">
        <w:rPr>
          <w:sz w:val="22"/>
          <w:szCs w:val="22"/>
        </w:rPr>
        <w:t xml:space="preserve">on the </w:t>
      </w:r>
      <w:r w:rsidR="00AA0DB2" w:rsidRPr="00C56000">
        <w:rPr>
          <w:sz w:val="22"/>
          <w:szCs w:val="22"/>
        </w:rPr>
        <w:t xml:space="preserve">public </w:t>
      </w:r>
      <w:r w:rsidRPr="00C56000">
        <w:rPr>
          <w:sz w:val="22"/>
          <w:szCs w:val="22"/>
        </w:rPr>
        <w:t>highway</w:t>
      </w:r>
      <w:r w:rsidR="009A1AAC" w:rsidRPr="00C56000">
        <w:rPr>
          <w:sz w:val="22"/>
          <w:szCs w:val="22"/>
        </w:rPr>
        <w:t>.</w:t>
      </w:r>
      <w:r w:rsidRPr="00C56000">
        <w:rPr>
          <w:sz w:val="22"/>
          <w:szCs w:val="22"/>
        </w:rPr>
        <w:t xml:space="preserve"> </w:t>
      </w:r>
    </w:p>
    <w:p w14:paraId="0974BD8B"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r>
      <w:r w:rsidRPr="00C56000">
        <w:rPr>
          <w:sz w:val="22"/>
          <w:szCs w:val="22"/>
        </w:rPr>
        <w:tab/>
      </w:r>
      <w:r w:rsidR="009A1AAC" w:rsidRPr="00C56000">
        <w:rPr>
          <w:sz w:val="22"/>
          <w:szCs w:val="22"/>
        </w:rPr>
        <w:t>P</w:t>
      </w:r>
      <w:r w:rsidRPr="00C56000">
        <w:rPr>
          <w:sz w:val="22"/>
          <w:szCs w:val="22"/>
        </w:rPr>
        <w:t>ayment of Local Authority permits and any legal dues in respect</w:t>
      </w:r>
    </w:p>
    <w:p w14:paraId="5E984234" w14:textId="77777777" w:rsidR="001A499B" w:rsidRPr="00C56000" w:rsidRDefault="00AE0ACA" w:rsidP="001A499B">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r>
      <w:r w:rsidRPr="00C56000">
        <w:rPr>
          <w:sz w:val="22"/>
          <w:szCs w:val="22"/>
        </w:rPr>
        <w:tab/>
      </w:r>
      <w:r w:rsidRPr="00C56000">
        <w:rPr>
          <w:sz w:val="22"/>
          <w:szCs w:val="22"/>
        </w:rPr>
        <w:tab/>
        <w:t xml:space="preserve">of the </w:t>
      </w:r>
      <w:r w:rsidR="00786C1D" w:rsidRPr="00C56000">
        <w:rPr>
          <w:sz w:val="22"/>
          <w:szCs w:val="22"/>
        </w:rPr>
        <w:t>w</w:t>
      </w:r>
      <w:r w:rsidR="0031435B" w:rsidRPr="00C56000">
        <w:rPr>
          <w:sz w:val="22"/>
          <w:szCs w:val="22"/>
        </w:rPr>
        <w:t>orks</w:t>
      </w:r>
      <w:r w:rsidRPr="00C56000">
        <w:rPr>
          <w:sz w:val="22"/>
          <w:szCs w:val="22"/>
        </w:rPr>
        <w:t xml:space="preserve"> or temporary </w:t>
      </w:r>
      <w:r w:rsidR="00786C1D" w:rsidRPr="00C56000">
        <w:rPr>
          <w:sz w:val="22"/>
          <w:szCs w:val="22"/>
        </w:rPr>
        <w:t>w</w:t>
      </w:r>
      <w:r w:rsidR="0031435B" w:rsidRPr="00C56000">
        <w:rPr>
          <w:sz w:val="22"/>
          <w:szCs w:val="22"/>
        </w:rPr>
        <w:t>orks</w:t>
      </w:r>
      <w:r w:rsidRPr="00C56000">
        <w:rPr>
          <w:sz w:val="22"/>
          <w:szCs w:val="22"/>
        </w:rPr>
        <w:t>.</w:t>
      </w:r>
    </w:p>
    <w:p w14:paraId="1230B463" w14:textId="77777777" w:rsidR="007F36A5" w:rsidRPr="00C56000" w:rsidRDefault="001A499B" w:rsidP="00B37C78">
      <w:pPr>
        <w:tabs>
          <w:tab w:val="left" w:pos="0"/>
          <w:tab w:val="left" w:pos="998"/>
          <w:tab w:val="left" w:pos="1440"/>
          <w:tab w:val="left" w:pos="1855"/>
          <w:tab w:val="left" w:pos="2160"/>
          <w:tab w:val="left" w:pos="2426"/>
          <w:tab w:val="left" w:pos="2880"/>
        </w:tabs>
        <w:suppressAutoHyphens/>
        <w:ind w:left="1855" w:hanging="998"/>
        <w:jc w:val="both"/>
        <w:rPr>
          <w:sz w:val="22"/>
          <w:szCs w:val="22"/>
        </w:rPr>
      </w:pPr>
      <w:r w:rsidRPr="00C56000">
        <w:rPr>
          <w:sz w:val="22"/>
          <w:szCs w:val="22"/>
        </w:rPr>
        <w:tab/>
      </w:r>
      <w:r w:rsidRPr="00C56000">
        <w:rPr>
          <w:sz w:val="22"/>
          <w:szCs w:val="22"/>
        </w:rPr>
        <w:tab/>
      </w:r>
    </w:p>
    <w:p w14:paraId="7184F83A" w14:textId="77777777" w:rsidR="007079C3" w:rsidRPr="00C56000" w:rsidRDefault="007079C3" w:rsidP="00CA0172">
      <w:pPr>
        <w:tabs>
          <w:tab w:val="left" w:pos="0"/>
          <w:tab w:val="left" w:pos="998"/>
          <w:tab w:val="left" w:pos="1440"/>
          <w:tab w:val="left" w:pos="1855"/>
          <w:tab w:val="left" w:pos="2160"/>
          <w:tab w:val="left" w:pos="2426"/>
          <w:tab w:val="left" w:pos="2880"/>
        </w:tabs>
        <w:suppressAutoHyphens/>
        <w:jc w:val="both"/>
        <w:rPr>
          <w:sz w:val="22"/>
          <w:szCs w:val="22"/>
        </w:rPr>
      </w:pPr>
    </w:p>
    <w:p w14:paraId="1533C71A"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r>
      <w:r w:rsidRPr="00C56000">
        <w:rPr>
          <w:b/>
          <w:sz w:val="22"/>
          <w:szCs w:val="22"/>
        </w:rPr>
        <w:t>INSURANCE</w:t>
      </w:r>
      <w:r w:rsidR="00317A42">
        <w:rPr>
          <w:b/>
          <w:sz w:val="22"/>
          <w:szCs w:val="22"/>
        </w:rPr>
        <w:t>S</w:t>
      </w:r>
    </w:p>
    <w:p w14:paraId="7E69F800"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425C03BF" w14:textId="77777777" w:rsidR="00AA0DB2" w:rsidRPr="00C56000" w:rsidRDefault="00F832B3" w:rsidP="00644275">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e</w:t>
      </w:r>
      <w:r w:rsidR="00AE0ACA" w:rsidRPr="00C56000">
        <w:rPr>
          <w:sz w:val="22"/>
          <w:szCs w:val="22"/>
        </w:rPr>
        <w:t>.</w:t>
      </w:r>
      <w:r w:rsidR="00AE0ACA" w:rsidRPr="00C56000">
        <w:rPr>
          <w:sz w:val="22"/>
          <w:szCs w:val="22"/>
        </w:rPr>
        <w:tab/>
        <w:t xml:space="preserve">The </w:t>
      </w:r>
      <w:r w:rsidR="009A1AAC" w:rsidRPr="00C56000">
        <w:rPr>
          <w:sz w:val="22"/>
          <w:szCs w:val="22"/>
        </w:rPr>
        <w:t>Contractor</w:t>
      </w:r>
      <w:r w:rsidR="00AE0ACA" w:rsidRPr="00C56000">
        <w:rPr>
          <w:sz w:val="22"/>
          <w:szCs w:val="22"/>
        </w:rPr>
        <w:t xml:space="preserve"> and </w:t>
      </w:r>
      <w:r w:rsidR="000358B8" w:rsidRPr="00C56000">
        <w:rPr>
          <w:sz w:val="22"/>
          <w:szCs w:val="22"/>
        </w:rPr>
        <w:t>Sub-Contractors</w:t>
      </w:r>
      <w:r w:rsidR="00AE0ACA" w:rsidRPr="00C56000">
        <w:rPr>
          <w:sz w:val="22"/>
          <w:szCs w:val="22"/>
        </w:rPr>
        <w:t xml:space="preserve"> shall be solely liable for insuring their plant, tools, </w:t>
      </w:r>
      <w:r w:rsidR="007079C3" w:rsidRPr="00C56000">
        <w:rPr>
          <w:sz w:val="22"/>
          <w:szCs w:val="22"/>
        </w:rPr>
        <w:t>accommodation and equipment on</w:t>
      </w:r>
      <w:r w:rsidR="00AE0ACA" w:rsidRPr="00C56000">
        <w:rPr>
          <w:sz w:val="22"/>
          <w:szCs w:val="22"/>
        </w:rPr>
        <w:t xml:space="preserve"> site against all risks including fire and theft.</w:t>
      </w:r>
    </w:p>
    <w:p w14:paraId="5F089804"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67BCC54A" w14:textId="77777777" w:rsidR="009C541E" w:rsidRDefault="00F832B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f</w:t>
      </w:r>
      <w:r w:rsidR="00AE0ACA" w:rsidRPr="00C56000">
        <w:rPr>
          <w:sz w:val="22"/>
          <w:szCs w:val="22"/>
        </w:rPr>
        <w:t>.</w:t>
      </w:r>
      <w:r w:rsidR="00AE0ACA" w:rsidRPr="00C56000">
        <w:rPr>
          <w:sz w:val="22"/>
          <w:szCs w:val="22"/>
        </w:rPr>
        <w:tab/>
        <w:t xml:space="preserve">Proof of a valid insurance policy will be required prior to commencement to cover Employers' Liability, Public </w:t>
      </w:r>
      <w:r w:rsidR="009C541E" w:rsidRPr="00C56000">
        <w:rPr>
          <w:sz w:val="22"/>
          <w:szCs w:val="22"/>
        </w:rPr>
        <w:t>Liab</w:t>
      </w:r>
      <w:r w:rsidR="00837FEA">
        <w:rPr>
          <w:sz w:val="22"/>
          <w:szCs w:val="22"/>
        </w:rPr>
        <w:t xml:space="preserve">ility, Third Party/Loss and </w:t>
      </w:r>
      <w:r w:rsidR="009C541E" w:rsidRPr="00C56000">
        <w:rPr>
          <w:sz w:val="22"/>
          <w:szCs w:val="22"/>
        </w:rPr>
        <w:t xml:space="preserve">a </w:t>
      </w:r>
      <w:r w:rsidR="009A1AAC" w:rsidRPr="00C56000">
        <w:rPr>
          <w:sz w:val="22"/>
          <w:szCs w:val="22"/>
        </w:rPr>
        <w:t>Contractor</w:t>
      </w:r>
      <w:r w:rsidR="00AE0ACA" w:rsidRPr="00C56000">
        <w:rPr>
          <w:sz w:val="22"/>
          <w:szCs w:val="22"/>
        </w:rPr>
        <w:t>s All Risks</w:t>
      </w:r>
      <w:r w:rsidR="009C541E" w:rsidRPr="00C56000">
        <w:rPr>
          <w:sz w:val="22"/>
          <w:szCs w:val="22"/>
        </w:rPr>
        <w:t xml:space="preserve"> policy</w:t>
      </w:r>
      <w:r w:rsidR="00AE0ACA" w:rsidRPr="00C56000">
        <w:rPr>
          <w:sz w:val="22"/>
          <w:szCs w:val="22"/>
        </w:rPr>
        <w:t>.</w:t>
      </w:r>
    </w:p>
    <w:p w14:paraId="4FE9A10B" w14:textId="77777777" w:rsidR="00274730" w:rsidRPr="00C56000" w:rsidRDefault="00274730">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50D3F1D2" w14:textId="77777777" w:rsidR="00C60002" w:rsidRPr="00C56000" w:rsidRDefault="00C60002">
      <w:pPr>
        <w:tabs>
          <w:tab w:val="left" w:pos="0"/>
          <w:tab w:val="left" w:pos="998"/>
          <w:tab w:val="left" w:pos="1440"/>
          <w:tab w:val="left" w:pos="1855"/>
          <w:tab w:val="left" w:pos="2160"/>
          <w:tab w:val="left" w:pos="2426"/>
          <w:tab w:val="left" w:pos="2880"/>
        </w:tabs>
        <w:suppressAutoHyphens/>
        <w:jc w:val="both"/>
        <w:rPr>
          <w:b/>
          <w:sz w:val="22"/>
          <w:szCs w:val="22"/>
        </w:rPr>
      </w:pPr>
    </w:p>
    <w:p w14:paraId="6DF0E26C"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r w:rsidRPr="00C56000">
        <w:rPr>
          <w:b/>
          <w:sz w:val="22"/>
          <w:szCs w:val="22"/>
        </w:rPr>
        <w:tab/>
      </w:r>
      <w:r w:rsidR="00F1299B" w:rsidRPr="00C56000">
        <w:rPr>
          <w:b/>
          <w:sz w:val="22"/>
          <w:szCs w:val="22"/>
        </w:rPr>
        <w:t>PROVISION of AMENITIES for</w:t>
      </w:r>
      <w:r w:rsidRPr="00C56000">
        <w:rPr>
          <w:b/>
          <w:sz w:val="22"/>
          <w:szCs w:val="22"/>
        </w:rPr>
        <w:t xml:space="preserve"> WORK PEOPLE</w:t>
      </w:r>
    </w:p>
    <w:p w14:paraId="4D2B40F8"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0F684E20" w14:textId="77777777" w:rsidR="00F424E4" w:rsidRPr="00C56000" w:rsidRDefault="00F832B3" w:rsidP="00F1299B">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g</w:t>
      </w:r>
      <w:r w:rsidR="00AE0ACA" w:rsidRPr="00C56000">
        <w:rPr>
          <w:sz w:val="22"/>
          <w:szCs w:val="22"/>
        </w:rPr>
        <w:t>.</w:t>
      </w:r>
      <w:r w:rsidR="00AE0ACA" w:rsidRPr="00C56000">
        <w:rPr>
          <w:sz w:val="22"/>
          <w:szCs w:val="22"/>
        </w:rPr>
        <w:tab/>
        <w:t xml:space="preserve">Allow for providing amenities, temporary </w:t>
      </w:r>
      <w:r w:rsidR="008553D2" w:rsidRPr="00C56000">
        <w:rPr>
          <w:sz w:val="22"/>
          <w:szCs w:val="22"/>
        </w:rPr>
        <w:t>acco</w:t>
      </w:r>
      <w:r w:rsidR="00AE0ACA" w:rsidRPr="00C56000">
        <w:rPr>
          <w:sz w:val="22"/>
          <w:szCs w:val="22"/>
        </w:rPr>
        <w:t>m</w:t>
      </w:r>
      <w:r w:rsidR="008553D2" w:rsidRPr="00C56000">
        <w:rPr>
          <w:sz w:val="22"/>
          <w:szCs w:val="22"/>
        </w:rPr>
        <w:t>m</w:t>
      </w:r>
      <w:r w:rsidR="00AE0ACA" w:rsidRPr="00C56000">
        <w:rPr>
          <w:sz w:val="22"/>
          <w:szCs w:val="22"/>
        </w:rPr>
        <w:t>odation and welfare faciliti</w:t>
      </w:r>
      <w:r w:rsidR="001B783B">
        <w:rPr>
          <w:sz w:val="22"/>
          <w:szCs w:val="22"/>
        </w:rPr>
        <w:t>es for work people, a</w:t>
      </w:r>
      <w:r w:rsidR="00070828" w:rsidRPr="00C56000">
        <w:rPr>
          <w:sz w:val="22"/>
          <w:szCs w:val="22"/>
        </w:rPr>
        <w:t xml:space="preserve">ll </w:t>
      </w:r>
      <w:r w:rsidR="008553D2" w:rsidRPr="00C56000">
        <w:rPr>
          <w:sz w:val="22"/>
          <w:szCs w:val="22"/>
        </w:rPr>
        <w:t xml:space="preserve">provisions </w:t>
      </w:r>
      <w:r w:rsidR="00070828" w:rsidRPr="00C56000">
        <w:rPr>
          <w:sz w:val="22"/>
          <w:szCs w:val="22"/>
        </w:rPr>
        <w:t xml:space="preserve">to meet the requirements </w:t>
      </w:r>
      <w:r w:rsidR="00837FEA">
        <w:rPr>
          <w:sz w:val="22"/>
          <w:szCs w:val="22"/>
        </w:rPr>
        <w:t>of the CDM Regulations.</w:t>
      </w:r>
    </w:p>
    <w:p w14:paraId="2F89E7E9" w14:textId="77777777" w:rsidR="00F424E4" w:rsidRDefault="00F424E4" w:rsidP="00F1299B">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589297A8" w14:textId="77777777" w:rsidR="00A12FEF" w:rsidRPr="00C56000" w:rsidRDefault="00A12FEF" w:rsidP="00F1299B">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0AD0E2D9" w14:textId="77777777" w:rsidR="00A40F21" w:rsidRPr="00C56000" w:rsidRDefault="00AE0ACA" w:rsidP="006627F4">
      <w:pPr>
        <w:tabs>
          <w:tab w:val="left" w:pos="0"/>
          <w:tab w:val="left" w:pos="998"/>
          <w:tab w:val="left" w:pos="1440"/>
          <w:tab w:val="left" w:pos="1855"/>
          <w:tab w:val="left" w:pos="2160"/>
          <w:tab w:val="left" w:pos="2426"/>
          <w:tab w:val="left" w:pos="2880"/>
        </w:tabs>
        <w:suppressAutoHyphens/>
        <w:jc w:val="both"/>
        <w:rPr>
          <w:sz w:val="22"/>
          <w:szCs w:val="22"/>
        </w:rPr>
      </w:pPr>
      <w:r w:rsidRPr="00C56000">
        <w:rPr>
          <w:b/>
          <w:sz w:val="22"/>
          <w:szCs w:val="22"/>
        </w:rPr>
        <w:tab/>
      </w:r>
      <w:r w:rsidR="00F1299B" w:rsidRPr="00C56000">
        <w:rPr>
          <w:b/>
          <w:sz w:val="22"/>
          <w:szCs w:val="22"/>
        </w:rPr>
        <w:t>PROVISION of</w:t>
      </w:r>
      <w:r w:rsidRPr="00C56000">
        <w:rPr>
          <w:b/>
          <w:sz w:val="22"/>
          <w:szCs w:val="22"/>
        </w:rPr>
        <w:t xml:space="preserve"> TEMPORARY SERVICES</w:t>
      </w:r>
    </w:p>
    <w:p w14:paraId="0A9B5802" w14:textId="77777777" w:rsidR="00A40F21" w:rsidRPr="00C56000" w:rsidRDefault="00A40F21">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048BE88C" w14:textId="77777777" w:rsidR="006627F4" w:rsidRPr="00C56000" w:rsidRDefault="00F832B3">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h</w:t>
      </w:r>
      <w:r w:rsidR="00AE0ACA" w:rsidRPr="00C56000">
        <w:rPr>
          <w:sz w:val="22"/>
          <w:szCs w:val="22"/>
        </w:rPr>
        <w:t>.</w:t>
      </w:r>
      <w:r w:rsidR="00AE0ACA" w:rsidRPr="00C56000">
        <w:rPr>
          <w:sz w:val="22"/>
          <w:szCs w:val="22"/>
        </w:rPr>
        <w:tab/>
        <w:t>Allow for providing</w:t>
      </w:r>
      <w:r w:rsidR="002F097D" w:rsidRPr="00C56000">
        <w:rPr>
          <w:sz w:val="22"/>
          <w:szCs w:val="22"/>
        </w:rPr>
        <w:t xml:space="preserve"> a clean water supply, </w:t>
      </w:r>
      <w:r w:rsidR="00AE0ACA" w:rsidRPr="00C56000">
        <w:rPr>
          <w:sz w:val="22"/>
          <w:szCs w:val="22"/>
        </w:rPr>
        <w:t xml:space="preserve">electric </w:t>
      </w:r>
      <w:r w:rsidR="002F097D" w:rsidRPr="00C56000">
        <w:rPr>
          <w:sz w:val="22"/>
          <w:szCs w:val="22"/>
        </w:rPr>
        <w:t xml:space="preserve">power for the use of all </w:t>
      </w:r>
      <w:r w:rsidR="00AE0ACA" w:rsidRPr="00C56000">
        <w:rPr>
          <w:sz w:val="22"/>
          <w:szCs w:val="22"/>
        </w:rPr>
        <w:t xml:space="preserve">including </w:t>
      </w:r>
      <w:r w:rsidR="00A1338D" w:rsidRPr="00C56000">
        <w:rPr>
          <w:sz w:val="22"/>
          <w:szCs w:val="22"/>
        </w:rPr>
        <w:t>any temporary plumbing and</w:t>
      </w:r>
      <w:r w:rsidR="00AE0ACA" w:rsidRPr="00C56000">
        <w:rPr>
          <w:sz w:val="22"/>
          <w:szCs w:val="22"/>
        </w:rPr>
        <w:t xml:space="preserve"> wiring </w:t>
      </w:r>
      <w:r w:rsidR="00F1299B" w:rsidRPr="00C56000">
        <w:rPr>
          <w:sz w:val="22"/>
          <w:szCs w:val="22"/>
        </w:rPr>
        <w:t>w</w:t>
      </w:r>
      <w:r w:rsidR="0031435B" w:rsidRPr="00C56000">
        <w:rPr>
          <w:sz w:val="22"/>
          <w:szCs w:val="22"/>
        </w:rPr>
        <w:t>orks</w:t>
      </w:r>
      <w:r w:rsidR="001B783B">
        <w:rPr>
          <w:sz w:val="22"/>
          <w:szCs w:val="22"/>
        </w:rPr>
        <w:t xml:space="preserve"> required. </w:t>
      </w:r>
      <w:r w:rsidR="00AE0ACA" w:rsidRPr="00C56000">
        <w:rPr>
          <w:sz w:val="22"/>
          <w:szCs w:val="22"/>
        </w:rPr>
        <w:t>Pay fees to Utility Companies for connections</w:t>
      </w:r>
      <w:r w:rsidR="001A499B" w:rsidRPr="00C56000">
        <w:rPr>
          <w:sz w:val="22"/>
          <w:szCs w:val="22"/>
        </w:rPr>
        <w:t>/adaptions</w:t>
      </w:r>
      <w:r w:rsidR="00AE0ACA" w:rsidRPr="00C56000">
        <w:rPr>
          <w:sz w:val="22"/>
          <w:szCs w:val="22"/>
        </w:rPr>
        <w:t xml:space="preserve"> to </w:t>
      </w:r>
      <w:r w:rsidR="00070828" w:rsidRPr="00C56000">
        <w:rPr>
          <w:sz w:val="22"/>
          <w:szCs w:val="22"/>
        </w:rPr>
        <w:t xml:space="preserve">mains </w:t>
      </w:r>
      <w:r w:rsidR="00F1299B" w:rsidRPr="00C56000">
        <w:rPr>
          <w:sz w:val="22"/>
          <w:szCs w:val="22"/>
        </w:rPr>
        <w:t>services, fix temporary meters and</w:t>
      </w:r>
      <w:r w:rsidR="006627F4" w:rsidRPr="00C56000">
        <w:rPr>
          <w:sz w:val="22"/>
          <w:szCs w:val="22"/>
        </w:rPr>
        <w:t xml:space="preserve"> pay for all power and water consumed.</w:t>
      </w:r>
    </w:p>
    <w:p w14:paraId="0664EF98" w14:textId="77777777" w:rsidR="003B77D5" w:rsidRPr="00C56000" w:rsidRDefault="003B77D5">
      <w:pPr>
        <w:tabs>
          <w:tab w:val="left" w:pos="0"/>
          <w:tab w:val="left" w:pos="998"/>
          <w:tab w:val="left" w:pos="1440"/>
          <w:tab w:val="left" w:pos="1855"/>
          <w:tab w:val="left" w:pos="2160"/>
          <w:tab w:val="left" w:pos="2426"/>
          <w:tab w:val="left" w:pos="2880"/>
        </w:tabs>
        <w:suppressAutoHyphens/>
        <w:jc w:val="both"/>
        <w:rPr>
          <w:sz w:val="22"/>
          <w:szCs w:val="22"/>
        </w:rPr>
      </w:pPr>
    </w:p>
    <w:p w14:paraId="69485E8D" w14:textId="77777777" w:rsidR="00F424E4" w:rsidRPr="00C56000" w:rsidRDefault="00F832B3" w:rsidP="00F424E4">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Pr>
          <w:sz w:val="22"/>
          <w:szCs w:val="22"/>
        </w:rPr>
        <w:lastRenderedPageBreak/>
        <w:t>a</w:t>
      </w:r>
      <w:r w:rsidR="00F424E4" w:rsidRPr="00C56000">
        <w:rPr>
          <w:sz w:val="22"/>
          <w:szCs w:val="22"/>
        </w:rPr>
        <w:t>.</w:t>
      </w:r>
      <w:r w:rsidR="00F424E4" w:rsidRPr="00C56000">
        <w:rPr>
          <w:sz w:val="22"/>
          <w:szCs w:val="22"/>
        </w:rPr>
        <w:tab/>
        <w:t xml:space="preserve">Connections to existing water and power services on site may be made for the Contractor's temporary use </w:t>
      </w:r>
      <w:r w:rsidR="001B783B">
        <w:rPr>
          <w:sz w:val="22"/>
          <w:szCs w:val="22"/>
        </w:rPr>
        <w:t>if available.</w:t>
      </w:r>
    </w:p>
    <w:p w14:paraId="18603A3E" w14:textId="77777777" w:rsidR="00F1299B" w:rsidRDefault="00F1299B">
      <w:pPr>
        <w:tabs>
          <w:tab w:val="left" w:pos="0"/>
          <w:tab w:val="left" w:pos="998"/>
          <w:tab w:val="left" w:pos="1440"/>
          <w:tab w:val="left" w:pos="1855"/>
          <w:tab w:val="left" w:pos="2160"/>
          <w:tab w:val="left" w:pos="2426"/>
          <w:tab w:val="left" w:pos="2880"/>
        </w:tabs>
        <w:suppressAutoHyphens/>
        <w:jc w:val="both"/>
        <w:rPr>
          <w:b/>
          <w:sz w:val="22"/>
          <w:szCs w:val="22"/>
        </w:rPr>
      </w:pPr>
    </w:p>
    <w:p w14:paraId="3EA70908" w14:textId="77777777" w:rsidR="00317A42" w:rsidRPr="00C56000" w:rsidRDefault="00317A42">
      <w:pPr>
        <w:tabs>
          <w:tab w:val="left" w:pos="0"/>
          <w:tab w:val="left" w:pos="998"/>
          <w:tab w:val="left" w:pos="1440"/>
          <w:tab w:val="left" w:pos="1855"/>
          <w:tab w:val="left" w:pos="2160"/>
          <w:tab w:val="left" w:pos="2426"/>
          <w:tab w:val="left" w:pos="2880"/>
        </w:tabs>
        <w:suppressAutoHyphens/>
        <w:jc w:val="both"/>
        <w:rPr>
          <w:b/>
          <w:sz w:val="22"/>
          <w:szCs w:val="22"/>
        </w:rPr>
      </w:pPr>
    </w:p>
    <w:p w14:paraId="29124DB3" w14:textId="77777777" w:rsidR="00B56C55" w:rsidRPr="00C56000" w:rsidRDefault="00B56C55">
      <w:pPr>
        <w:tabs>
          <w:tab w:val="left" w:pos="0"/>
          <w:tab w:val="left" w:pos="998"/>
          <w:tab w:val="left" w:pos="1440"/>
          <w:tab w:val="left" w:pos="1855"/>
          <w:tab w:val="left" w:pos="2160"/>
          <w:tab w:val="left" w:pos="2426"/>
          <w:tab w:val="left" w:pos="2880"/>
        </w:tabs>
        <w:suppressAutoHyphens/>
        <w:jc w:val="both"/>
        <w:rPr>
          <w:b/>
          <w:sz w:val="22"/>
          <w:szCs w:val="22"/>
        </w:rPr>
      </w:pPr>
    </w:p>
    <w:p w14:paraId="3E3BA50B"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r w:rsidRPr="00C56000">
        <w:rPr>
          <w:b/>
          <w:sz w:val="22"/>
          <w:szCs w:val="22"/>
        </w:rPr>
        <w:tab/>
        <w:t>SITE SIGNBOARD</w:t>
      </w:r>
    </w:p>
    <w:p w14:paraId="113768BF" w14:textId="77777777" w:rsidR="00A40F21" w:rsidRPr="00C56000" w:rsidRDefault="00A40F21">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15BA2162" w14:textId="77777777" w:rsidR="00A40F21" w:rsidRPr="00C56000" w:rsidRDefault="00F832B3" w:rsidP="00A40F21">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b</w:t>
      </w:r>
      <w:r w:rsidR="00A40F21" w:rsidRPr="00C56000">
        <w:rPr>
          <w:sz w:val="22"/>
          <w:szCs w:val="22"/>
        </w:rPr>
        <w:t>.</w:t>
      </w:r>
      <w:r w:rsidR="00A40F21" w:rsidRPr="00C56000">
        <w:rPr>
          <w:sz w:val="22"/>
          <w:szCs w:val="22"/>
        </w:rPr>
        <w:tab/>
      </w:r>
      <w:r w:rsidR="00B37C78">
        <w:rPr>
          <w:sz w:val="22"/>
          <w:szCs w:val="22"/>
        </w:rPr>
        <w:t>T</w:t>
      </w:r>
      <w:r w:rsidR="00A40F21" w:rsidRPr="00C56000">
        <w:rPr>
          <w:sz w:val="22"/>
          <w:szCs w:val="22"/>
        </w:rPr>
        <w:t xml:space="preserve">he </w:t>
      </w:r>
      <w:r w:rsidR="009A1AAC" w:rsidRPr="00C56000">
        <w:rPr>
          <w:sz w:val="22"/>
          <w:szCs w:val="22"/>
        </w:rPr>
        <w:t>Contractor</w:t>
      </w:r>
      <w:r w:rsidR="00A40F21" w:rsidRPr="00C56000">
        <w:rPr>
          <w:sz w:val="22"/>
          <w:szCs w:val="22"/>
        </w:rPr>
        <w:t xml:space="preserve"> may with prior permission erect a temporary nameboard with space for the </w:t>
      </w:r>
      <w:r w:rsidR="00F269F4" w:rsidRPr="00C56000">
        <w:rPr>
          <w:sz w:val="22"/>
          <w:szCs w:val="22"/>
        </w:rPr>
        <w:t>Architects</w:t>
      </w:r>
      <w:r w:rsidR="006A5335" w:rsidRPr="00C56000">
        <w:rPr>
          <w:sz w:val="22"/>
          <w:szCs w:val="22"/>
        </w:rPr>
        <w:t xml:space="preserve"> board.</w:t>
      </w:r>
      <w:r w:rsidR="00274730">
        <w:rPr>
          <w:sz w:val="22"/>
          <w:szCs w:val="22"/>
        </w:rPr>
        <w:t xml:space="preserve"> Also direction boards to aid site deliveries.</w:t>
      </w:r>
    </w:p>
    <w:p w14:paraId="209F76B5" w14:textId="77777777" w:rsidR="00A40F21" w:rsidRPr="00C56000" w:rsidRDefault="00A40F21" w:rsidP="00A40F21">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2099C9E2" w14:textId="77777777" w:rsidR="00AE0ACA" w:rsidRDefault="00AE0ACA">
      <w:pPr>
        <w:tabs>
          <w:tab w:val="left" w:pos="0"/>
          <w:tab w:val="left" w:pos="998"/>
          <w:tab w:val="left" w:pos="1440"/>
          <w:tab w:val="left" w:pos="1855"/>
          <w:tab w:val="left" w:pos="2160"/>
          <w:tab w:val="left" w:pos="2426"/>
          <w:tab w:val="left" w:pos="2880"/>
        </w:tabs>
        <w:suppressAutoHyphens/>
        <w:jc w:val="both"/>
        <w:rPr>
          <w:b/>
          <w:sz w:val="22"/>
          <w:szCs w:val="22"/>
        </w:rPr>
      </w:pPr>
    </w:p>
    <w:p w14:paraId="46E2AB8F" w14:textId="77777777" w:rsidR="00317A42" w:rsidRPr="00C56000" w:rsidRDefault="00317A42">
      <w:pPr>
        <w:tabs>
          <w:tab w:val="left" w:pos="0"/>
          <w:tab w:val="left" w:pos="998"/>
          <w:tab w:val="left" w:pos="1440"/>
          <w:tab w:val="left" w:pos="1855"/>
          <w:tab w:val="left" w:pos="2160"/>
          <w:tab w:val="left" w:pos="2426"/>
          <w:tab w:val="left" w:pos="2880"/>
        </w:tabs>
        <w:suppressAutoHyphens/>
        <w:jc w:val="both"/>
        <w:rPr>
          <w:b/>
          <w:sz w:val="22"/>
          <w:szCs w:val="22"/>
        </w:rPr>
      </w:pPr>
    </w:p>
    <w:p w14:paraId="00DC593B"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r w:rsidRPr="00C56000">
        <w:rPr>
          <w:b/>
          <w:sz w:val="22"/>
          <w:szCs w:val="22"/>
        </w:rPr>
        <w:tab/>
        <w:t>SUPERVISION</w:t>
      </w:r>
    </w:p>
    <w:p w14:paraId="2057DC77"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65B18544" w14:textId="77777777" w:rsidR="001B783B" w:rsidRDefault="00F832B3" w:rsidP="008804BF">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c</w:t>
      </w:r>
      <w:r w:rsidR="00AE0ACA" w:rsidRPr="00C56000">
        <w:rPr>
          <w:sz w:val="22"/>
          <w:szCs w:val="22"/>
        </w:rPr>
        <w:t>.</w:t>
      </w:r>
      <w:r w:rsidR="00AE0ACA" w:rsidRPr="00C56000">
        <w:rPr>
          <w:sz w:val="22"/>
          <w:szCs w:val="22"/>
        </w:rPr>
        <w:tab/>
        <w:t>Allow for providing and main</w:t>
      </w:r>
      <w:r w:rsidR="008838AF" w:rsidRPr="00C56000">
        <w:rPr>
          <w:sz w:val="22"/>
          <w:szCs w:val="22"/>
        </w:rPr>
        <w:t xml:space="preserve">taining upon the </w:t>
      </w:r>
      <w:r w:rsidR="00786C1D" w:rsidRPr="00C56000">
        <w:rPr>
          <w:sz w:val="22"/>
          <w:szCs w:val="22"/>
        </w:rPr>
        <w:t>w</w:t>
      </w:r>
      <w:r w:rsidR="0031435B" w:rsidRPr="00C56000">
        <w:rPr>
          <w:sz w:val="22"/>
          <w:szCs w:val="22"/>
        </w:rPr>
        <w:t>orks</w:t>
      </w:r>
      <w:r w:rsidR="008838AF" w:rsidRPr="00C56000">
        <w:rPr>
          <w:sz w:val="22"/>
          <w:szCs w:val="22"/>
        </w:rPr>
        <w:t xml:space="preserve"> from </w:t>
      </w:r>
      <w:r w:rsidR="002A4656" w:rsidRPr="00C56000">
        <w:rPr>
          <w:sz w:val="22"/>
          <w:szCs w:val="22"/>
        </w:rPr>
        <w:t>commencement until</w:t>
      </w:r>
      <w:r w:rsidR="001B783B">
        <w:rPr>
          <w:sz w:val="22"/>
          <w:szCs w:val="22"/>
        </w:rPr>
        <w:t xml:space="preserve"> completion</w:t>
      </w:r>
      <w:r w:rsidR="00AE0ACA" w:rsidRPr="00C56000">
        <w:rPr>
          <w:sz w:val="22"/>
          <w:szCs w:val="22"/>
        </w:rPr>
        <w:t xml:space="preserve"> a competent full time Foreman-in-Charge fully trained up to </w:t>
      </w:r>
      <w:r w:rsidR="00A1338D" w:rsidRPr="00C56000">
        <w:rPr>
          <w:sz w:val="22"/>
          <w:szCs w:val="22"/>
        </w:rPr>
        <w:t>all current statutory CDM</w:t>
      </w:r>
      <w:r w:rsidR="00D52458" w:rsidRPr="00C56000">
        <w:rPr>
          <w:sz w:val="22"/>
          <w:szCs w:val="22"/>
        </w:rPr>
        <w:t xml:space="preserve"> and Health &amp;</w:t>
      </w:r>
      <w:r w:rsidR="001B783B">
        <w:rPr>
          <w:sz w:val="22"/>
          <w:szCs w:val="22"/>
        </w:rPr>
        <w:t xml:space="preserve"> Safety obligations.</w:t>
      </w:r>
    </w:p>
    <w:p w14:paraId="66526458" w14:textId="77777777" w:rsidR="001B783B" w:rsidRDefault="001B783B" w:rsidP="008804BF">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01E07604" w14:textId="77777777" w:rsidR="002A4656" w:rsidRPr="00C56000" w:rsidRDefault="00F832B3" w:rsidP="008804BF">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d</w:t>
      </w:r>
      <w:r w:rsidR="001B783B">
        <w:rPr>
          <w:sz w:val="22"/>
          <w:szCs w:val="22"/>
        </w:rPr>
        <w:t>.</w:t>
      </w:r>
      <w:r w:rsidR="001B783B">
        <w:rPr>
          <w:sz w:val="22"/>
          <w:szCs w:val="22"/>
        </w:rPr>
        <w:tab/>
        <w:t xml:space="preserve">The contractor is responsible for </w:t>
      </w:r>
      <w:proofErr w:type="spellStart"/>
      <w:r w:rsidR="001B783B">
        <w:rPr>
          <w:sz w:val="22"/>
          <w:szCs w:val="22"/>
        </w:rPr>
        <w:t>settong</w:t>
      </w:r>
      <w:proofErr w:type="spellEnd"/>
      <w:r w:rsidR="002A4656" w:rsidRPr="00C56000">
        <w:rPr>
          <w:sz w:val="22"/>
          <w:szCs w:val="22"/>
        </w:rPr>
        <w:t xml:space="preserve"> out the </w:t>
      </w:r>
      <w:r w:rsidR="00B37C78">
        <w:rPr>
          <w:sz w:val="22"/>
          <w:szCs w:val="22"/>
        </w:rPr>
        <w:t xml:space="preserve">proposed formation levels </w:t>
      </w:r>
      <w:r w:rsidR="002A4656" w:rsidRPr="00C56000">
        <w:rPr>
          <w:sz w:val="22"/>
          <w:szCs w:val="22"/>
        </w:rPr>
        <w:t>and drainage inverts.</w:t>
      </w:r>
      <w:r w:rsidR="001B783B">
        <w:rPr>
          <w:sz w:val="22"/>
          <w:szCs w:val="22"/>
        </w:rPr>
        <w:t xml:space="preserve"> Make </w:t>
      </w:r>
      <w:r w:rsidR="00252AE4">
        <w:rPr>
          <w:sz w:val="22"/>
          <w:szCs w:val="22"/>
        </w:rPr>
        <w:t xml:space="preserve">arrangements with Building Control for inspections at the </w:t>
      </w:r>
      <w:r w:rsidR="001B783B">
        <w:rPr>
          <w:sz w:val="22"/>
          <w:szCs w:val="22"/>
        </w:rPr>
        <w:t>relevant stages of construction.</w:t>
      </w:r>
    </w:p>
    <w:p w14:paraId="1B1C161A" w14:textId="77777777" w:rsidR="002A4656" w:rsidRDefault="002A4656">
      <w:pPr>
        <w:tabs>
          <w:tab w:val="left" w:pos="0"/>
          <w:tab w:val="left" w:pos="998"/>
          <w:tab w:val="left" w:pos="1440"/>
          <w:tab w:val="left" w:pos="1855"/>
          <w:tab w:val="left" w:pos="2160"/>
          <w:tab w:val="left" w:pos="2426"/>
          <w:tab w:val="left" w:pos="2880"/>
        </w:tabs>
        <w:suppressAutoHyphens/>
        <w:jc w:val="both"/>
        <w:rPr>
          <w:b/>
          <w:sz w:val="22"/>
          <w:szCs w:val="22"/>
        </w:rPr>
      </w:pPr>
    </w:p>
    <w:p w14:paraId="1F88A217" w14:textId="77777777" w:rsidR="00317A42" w:rsidRPr="00C56000" w:rsidRDefault="00317A42">
      <w:pPr>
        <w:tabs>
          <w:tab w:val="left" w:pos="0"/>
          <w:tab w:val="left" w:pos="998"/>
          <w:tab w:val="left" w:pos="1440"/>
          <w:tab w:val="left" w:pos="1855"/>
          <w:tab w:val="left" w:pos="2160"/>
          <w:tab w:val="left" w:pos="2426"/>
          <w:tab w:val="left" w:pos="2880"/>
        </w:tabs>
        <w:suppressAutoHyphens/>
        <w:jc w:val="both"/>
        <w:rPr>
          <w:b/>
          <w:sz w:val="22"/>
          <w:szCs w:val="22"/>
        </w:rPr>
      </w:pPr>
    </w:p>
    <w:p w14:paraId="57BF1123" w14:textId="77777777" w:rsidR="00352D03" w:rsidRPr="00C56000" w:rsidRDefault="00352D03">
      <w:pPr>
        <w:tabs>
          <w:tab w:val="left" w:pos="0"/>
          <w:tab w:val="left" w:pos="998"/>
          <w:tab w:val="left" w:pos="1440"/>
          <w:tab w:val="left" w:pos="1855"/>
          <w:tab w:val="left" w:pos="2160"/>
          <w:tab w:val="left" w:pos="2426"/>
          <w:tab w:val="left" w:pos="2880"/>
        </w:tabs>
        <w:suppressAutoHyphens/>
        <w:jc w:val="both"/>
        <w:rPr>
          <w:sz w:val="22"/>
          <w:szCs w:val="22"/>
        </w:rPr>
      </w:pPr>
    </w:p>
    <w:p w14:paraId="5801622D" w14:textId="77777777" w:rsidR="00AE0ACA" w:rsidRPr="00C56000" w:rsidRDefault="00AE0ACA">
      <w:pPr>
        <w:tabs>
          <w:tab w:val="left" w:pos="0"/>
          <w:tab w:val="left" w:pos="998"/>
          <w:tab w:val="left" w:pos="1440"/>
          <w:tab w:val="left" w:pos="1855"/>
          <w:tab w:val="left" w:pos="2160"/>
          <w:tab w:val="left" w:pos="2426"/>
          <w:tab w:val="left" w:pos="2880"/>
        </w:tabs>
        <w:suppressAutoHyphens/>
        <w:ind w:left="998" w:hanging="998"/>
        <w:jc w:val="both"/>
        <w:rPr>
          <w:b/>
          <w:sz w:val="22"/>
          <w:szCs w:val="22"/>
        </w:rPr>
      </w:pPr>
      <w:r w:rsidRPr="00C56000">
        <w:rPr>
          <w:sz w:val="22"/>
          <w:szCs w:val="22"/>
        </w:rPr>
        <w:tab/>
      </w:r>
      <w:r w:rsidRPr="00C56000">
        <w:rPr>
          <w:b/>
          <w:sz w:val="22"/>
          <w:szCs w:val="22"/>
        </w:rPr>
        <w:t>ADVERSE WEATHER</w:t>
      </w:r>
    </w:p>
    <w:p w14:paraId="482038DB" w14:textId="77777777" w:rsidR="0032359A" w:rsidRDefault="0032359A" w:rsidP="0032359A">
      <w:pPr>
        <w:tabs>
          <w:tab w:val="left" w:pos="0"/>
          <w:tab w:val="left" w:pos="998"/>
          <w:tab w:val="left" w:pos="1440"/>
          <w:tab w:val="left" w:pos="1855"/>
          <w:tab w:val="left" w:pos="2160"/>
          <w:tab w:val="left" w:pos="2426"/>
          <w:tab w:val="left" w:pos="2880"/>
        </w:tabs>
        <w:suppressAutoHyphens/>
        <w:jc w:val="both"/>
        <w:rPr>
          <w:sz w:val="22"/>
          <w:szCs w:val="22"/>
        </w:rPr>
      </w:pPr>
    </w:p>
    <w:p w14:paraId="1732019A" w14:textId="77777777" w:rsidR="005B70A0" w:rsidRPr="00ED52B9" w:rsidRDefault="0032359A" w:rsidP="0032359A">
      <w:pPr>
        <w:tabs>
          <w:tab w:val="left" w:pos="0"/>
          <w:tab w:val="left" w:pos="998"/>
          <w:tab w:val="left" w:pos="1440"/>
          <w:tab w:val="left" w:pos="1855"/>
          <w:tab w:val="left" w:pos="2160"/>
          <w:tab w:val="left" w:pos="2426"/>
          <w:tab w:val="left" w:pos="2880"/>
        </w:tabs>
        <w:suppressAutoHyphens/>
        <w:ind w:left="998" w:hanging="998"/>
        <w:jc w:val="both"/>
      </w:pPr>
      <w:r>
        <w:rPr>
          <w:sz w:val="22"/>
          <w:szCs w:val="22"/>
        </w:rPr>
        <w:t>e.</w:t>
      </w:r>
      <w:r>
        <w:rPr>
          <w:sz w:val="22"/>
          <w:szCs w:val="22"/>
        </w:rPr>
        <w:tab/>
      </w:r>
      <w:r w:rsidR="00AE0ACA" w:rsidRPr="00ED52B9">
        <w:t xml:space="preserve">Use all reasonable </w:t>
      </w:r>
      <w:r w:rsidR="008553D2" w:rsidRPr="00ED52B9">
        <w:t xml:space="preserve">measures </w:t>
      </w:r>
      <w:r w:rsidR="00AE0ACA" w:rsidRPr="00ED52B9">
        <w:t xml:space="preserve">and suitable building </w:t>
      </w:r>
      <w:r w:rsidR="002A4656" w:rsidRPr="00ED52B9">
        <w:t xml:space="preserve">aids to </w:t>
      </w:r>
      <w:r>
        <w:t xml:space="preserve">both protect new works and </w:t>
      </w:r>
      <w:r w:rsidR="002A4656" w:rsidRPr="00ED52B9">
        <w:t>prevent/minimise delays to</w:t>
      </w:r>
      <w:r w:rsidR="00AE0ACA" w:rsidRPr="00ED52B9">
        <w:t xml:space="preserve"> the </w:t>
      </w:r>
      <w:r w:rsidR="00786C1D" w:rsidRPr="00ED52B9">
        <w:t>w</w:t>
      </w:r>
      <w:r w:rsidR="0031435B" w:rsidRPr="00ED52B9">
        <w:t>orks</w:t>
      </w:r>
      <w:r w:rsidR="00AE0ACA" w:rsidRPr="00ED52B9">
        <w:t xml:space="preserve"> during adverse weather conditions.</w:t>
      </w:r>
    </w:p>
    <w:p w14:paraId="747434D4" w14:textId="77777777" w:rsidR="00AE0ACA" w:rsidRDefault="00AE0ACA">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291B9896" w14:textId="77777777" w:rsidR="00317A42" w:rsidRPr="00C56000" w:rsidRDefault="00317A42">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22B977CE"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r w:rsidRPr="00C56000">
        <w:rPr>
          <w:b/>
          <w:sz w:val="22"/>
          <w:szCs w:val="22"/>
        </w:rPr>
        <w:tab/>
      </w:r>
      <w:r w:rsidR="0031435B" w:rsidRPr="00C56000">
        <w:rPr>
          <w:b/>
          <w:sz w:val="22"/>
          <w:szCs w:val="22"/>
        </w:rPr>
        <w:t>WORKS</w:t>
      </w:r>
      <w:r w:rsidR="00A656FC" w:rsidRPr="00C56000">
        <w:rPr>
          <w:b/>
          <w:sz w:val="22"/>
          <w:szCs w:val="22"/>
        </w:rPr>
        <w:t xml:space="preserve"> on</w:t>
      </w:r>
      <w:r w:rsidRPr="00C56000">
        <w:rPr>
          <w:b/>
          <w:sz w:val="22"/>
          <w:szCs w:val="22"/>
        </w:rPr>
        <w:t xml:space="preserve"> COMPLETION</w:t>
      </w:r>
    </w:p>
    <w:p w14:paraId="4035CDFD"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6B2C2691" w14:textId="77777777" w:rsidR="0032359A" w:rsidRDefault="00F832B3" w:rsidP="0032359A">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f</w:t>
      </w:r>
      <w:r w:rsidR="00AE0ACA" w:rsidRPr="00C56000">
        <w:rPr>
          <w:sz w:val="22"/>
          <w:szCs w:val="22"/>
        </w:rPr>
        <w:t>.</w:t>
      </w:r>
      <w:r w:rsidR="00AE0ACA" w:rsidRPr="00C56000">
        <w:rPr>
          <w:sz w:val="22"/>
          <w:szCs w:val="22"/>
        </w:rPr>
        <w:tab/>
        <w:t xml:space="preserve">Upon completion </w:t>
      </w:r>
      <w:r w:rsidR="00E44C98" w:rsidRPr="00C56000">
        <w:rPr>
          <w:sz w:val="22"/>
          <w:szCs w:val="22"/>
        </w:rPr>
        <w:t xml:space="preserve">allow for </w:t>
      </w:r>
      <w:r w:rsidR="00B37C78">
        <w:rPr>
          <w:sz w:val="22"/>
          <w:szCs w:val="22"/>
        </w:rPr>
        <w:t>r</w:t>
      </w:r>
      <w:r w:rsidR="00AE0ACA" w:rsidRPr="00C56000">
        <w:rPr>
          <w:sz w:val="22"/>
          <w:szCs w:val="22"/>
        </w:rPr>
        <w:t>emove all splashes, deposits and efflorescence</w:t>
      </w:r>
      <w:r w:rsidR="00B37C78">
        <w:rPr>
          <w:sz w:val="22"/>
          <w:szCs w:val="22"/>
        </w:rPr>
        <w:t xml:space="preserve"> from masonry. </w:t>
      </w:r>
      <w:r w:rsidR="00553537" w:rsidRPr="00C56000">
        <w:rPr>
          <w:sz w:val="22"/>
          <w:szCs w:val="22"/>
        </w:rPr>
        <w:t>Clear up and cart away all debr</w:t>
      </w:r>
      <w:r w:rsidR="00200AF2" w:rsidRPr="00C56000">
        <w:rPr>
          <w:sz w:val="22"/>
          <w:szCs w:val="22"/>
        </w:rPr>
        <w:t xml:space="preserve">is from the site and leaving </w:t>
      </w:r>
      <w:r w:rsidR="00553537" w:rsidRPr="00C56000">
        <w:rPr>
          <w:sz w:val="22"/>
          <w:szCs w:val="22"/>
        </w:rPr>
        <w:t>clean and tidy at completion.</w:t>
      </w:r>
    </w:p>
    <w:p w14:paraId="17D089B5" w14:textId="77777777" w:rsidR="0032359A" w:rsidRDefault="0032359A" w:rsidP="0032359A">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363F9023" w14:textId="77777777" w:rsidR="00F622D8" w:rsidRPr="0032359A" w:rsidRDefault="0032359A" w:rsidP="0032359A">
      <w:pPr>
        <w:tabs>
          <w:tab w:val="left" w:pos="0"/>
          <w:tab w:val="left" w:pos="998"/>
          <w:tab w:val="left" w:pos="1440"/>
          <w:tab w:val="left" w:pos="1855"/>
          <w:tab w:val="left" w:pos="2160"/>
          <w:tab w:val="left" w:pos="2426"/>
          <w:tab w:val="left" w:pos="2880"/>
        </w:tabs>
        <w:suppressAutoHyphens/>
        <w:ind w:left="998" w:hanging="998"/>
        <w:jc w:val="both"/>
        <w:rPr>
          <w:sz w:val="22"/>
          <w:szCs w:val="22"/>
        </w:rPr>
      </w:pPr>
      <w:r>
        <w:t>g.</w:t>
      </w:r>
      <w:r>
        <w:tab/>
      </w:r>
      <w:r w:rsidR="001B783B" w:rsidRPr="00317A42">
        <w:t xml:space="preserve">Any certificates and </w:t>
      </w:r>
      <w:r w:rsidR="00252AE4" w:rsidRPr="00317A42">
        <w:t xml:space="preserve">warranties </w:t>
      </w:r>
      <w:r w:rsidR="00486315" w:rsidRPr="00317A42">
        <w:t xml:space="preserve">as </w:t>
      </w:r>
      <w:r w:rsidR="00252AE4" w:rsidRPr="00317A42">
        <w:t xml:space="preserve">required shall </w:t>
      </w:r>
      <w:r>
        <w:t xml:space="preserve">be passed to the Architect upon </w:t>
      </w:r>
      <w:r w:rsidR="00252AE4" w:rsidRPr="00317A42">
        <w:t>completion.</w:t>
      </w:r>
    </w:p>
    <w:p w14:paraId="3F896F13" w14:textId="77777777" w:rsidR="001B783B" w:rsidRDefault="001B783B">
      <w:pPr>
        <w:tabs>
          <w:tab w:val="left" w:pos="0"/>
          <w:tab w:val="left" w:pos="998"/>
          <w:tab w:val="left" w:pos="1440"/>
          <w:tab w:val="left" w:pos="1855"/>
          <w:tab w:val="left" w:pos="2160"/>
          <w:tab w:val="left" w:pos="2426"/>
          <w:tab w:val="left" w:pos="2880"/>
        </w:tabs>
        <w:suppressAutoHyphens/>
        <w:jc w:val="both"/>
        <w:rPr>
          <w:sz w:val="22"/>
          <w:szCs w:val="22"/>
        </w:rPr>
      </w:pPr>
    </w:p>
    <w:p w14:paraId="1676F602" w14:textId="77777777" w:rsidR="00317A42" w:rsidRPr="00317A42" w:rsidRDefault="00317A42">
      <w:pPr>
        <w:tabs>
          <w:tab w:val="left" w:pos="0"/>
          <w:tab w:val="left" w:pos="998"/>
          <w:tab w:val="left" w:pos="1440"/>
          <w:tab w:val="left" w:pos="1855"/>
          <w:tab w:val="left" w:pos="2160"/>
          <w:tab w:val="left" w:pos="2426"/>
          <w:tab w:val="left" w:pos="2880"/>
        </w:tabs>
        <w:suppressAutoHyphens/>
        <w:jc w:val="both"/>
        <w:rPr>
          <w:sz w:val="22"/>
          <w:szCs w:val="22"/>
        </w:rPr>
      </w:pPr>
    </w:p>
    <w:p w14:paraId="6CC876DA" w14:textId="77777777" w:rsidR="00553537" w:rsidRPr="00C56000" w:rsidRDefault="00553537" w:rsidP="00553537">
      <w:pPr>
        <w:tabs>
          <w:tab w:val="left" w:pos="0"/>
          <w:tab w:val="left" w:pos="998"/>
          <w:tab w:val="left" w:pos="1440"/>
          <w:tab w:val="left" w:pos="1855"/>
          <w:tab w:val="left" w:pos="2160"/>
          <w:tab w:val="left" w:pos="2426"/>
          <w:tab w:val="left" w:pos="2880"/>
        </w:tabs>
        <w:suppressAutoHyphens/>
        <w:ind w:left="998" w:hanging="998"/>
        <w:jc w:val="both"/>
        <w:rPr>
          <w:sz w:val="22"/>
          <w:szCs w:val="22"/>
        </w:rPr>
      </w:pPr>
      <w:r w:rsidRPr="00C56000">
        <w:rPr>
          <w:sz w:val="22"/>
          <w:szCs w:val="22"/>
        </w:rPr>
        <w:tab/>
      </w:r>
      <w:r w:rsidRPr="00C56000">
        <w:rPr>
          <w:b/>
          <w:sz w:val="22"/>
          <w:szCs w:val="22"/>
        </w:rPr>
        <w:t>REINSTATEMENT</w:t>
      </w:r>
    </w:p>
    <w:p w14:paraId="61847803" w14:textId="77777777" w:rsidR="00553537" w:rsidRPr="00C56000" w:rsidRDefault="00553537" w:rsidP="00553537">
      <w:pPr>
        <w:tabs>
          <w:tab w:val="left" w:pos="0"/>
          <w:tab w:val="left" w:pos="998"/>
          <w:tab w:val="left" w:pos="1440"/>
          <w:tab w:val="left" w:pos="1855"/>
          <w:tab w:val="left" w:pos="2160"/>
          <w:tab w:val="left" w:pos="2426"/>
          <w:tab w:val="left" w:pos="2880"/>
        </w:tabs>
        <w:suppressAutoHyphens/>
        <w:ind w:left="998" w:hanging="998"/>
        <w:jc w:val="both"/>
        <w:rPr>
          <w:sz w:val="22"/>
          <w:szCs w:val="22"/>
        </w:rPr>
      </w:pPr>
    </w:p>
    <w:p w14:paraId="31FCFDCE" w14:textId="77777777" w:rsidR="001F0A00" w:rsidRPr="00C56000" w:rsidRDefault="00F832B3" w:rsidP="001F0A00">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h</w:t>
      </w:r>
      <w:r w:rsidR="00553537" w:rsidRPr="00C56000">
        <w:rPr>
          <w:sz w:val="22"/>
          <w:szCs w:val="22"/>
        </w:rPr>
        <w:t>.</w:t>
      </w:r>
      <w:r w:rsidR="00553537" w:rsidRPr="00C56000">
        <w:rPr>
          <w:sz w:val="22"/>
          <w:szCs w:val="22"/>
        </w:rPr>
        <w:tab/>
        <w:t xml:space="preserve">Upon completion, </w:t>
      </w:r>
      <w:r w:rsidR="00A1338D" w:rsidRPr="00C56000">
        <w:rPr>
          <w:sz w:val="22"/>
          <w:szCs w:val="22"/>
        </w:rPr>
        <w:t>remove all temporary buildings</w:t>
      </w:r>
      <w:r w:rsidR="00553537" w:rsidRPr="00C56000">
        <w:rPr>
          <w:sz w:val="22"/>
          <w:szCs w:val="22"/>
        </w:rPr>
        <w:t xml:space="preserve">, services, </w:t>
      </w:r>
      <w:r w:rsidR="00CE38EF" w:rsidRPr="00C56000">
        <w:rPr>
          <w:sz w:val="22"/>
          <w:szCs w:val="22"/>
        </w:rPr>
        <w:t xml:space="preserve">access equipment, </w:t>
      </w:r>
      <w:r w:rsidR="00553537" w:rsidRPr="00C56000">
        <w:rPr>
          <w:sz w:val="22"/>
          <w:szCs w:val="22"/>
        </w:rPr>
        <w:t xml:space="preserve">fencing, surplus materials, spoil and the like. Allow for reinstating and making good any damage caused around the site, the boundaries, adjacent property, etc. </w:t>
      </w:r>
    </w:p>
    <w:p w14:paraId="51A1A532" w14:textId="77777777" w:rsidR="00553537" w:rsidRDefault="00553537">
      <w:pPr>
        <w:tabs>
          <w:tab w:val="left" w:pos="0"/>
          <w:tab w:val="left" w:pos="998"/>
          <w:tab w:val="left" w:pos="1440"/>
          <w:tab w:val="left" w:pos="1855"/>
          <w:tab w:val="left" w:pos="2160"/>
          <w:tab w:val="left" w:pos="2426"/>
          <w:tab w:val="left" w:pos="2880"/>
        </w:tabs>
        <w:suppressAutoHyphens/>
        <w:jc w:val="both"/>
        <w:rPr>
          <w:sz w:val="22"/>
          <w:szCs w:val="22"/>
        </w:rPr>
      </w:pPr>
    </w:p>
    <w:p w14:paraId="414B5571" w14:textId="77777777" w:rsidR="00317A42" w:rsidRPr="00C56000" w:rsidRDefault="00317A42">
      <w:pPr>
        <w:tabs>
          <w:tab w:val="left" w:pos="0"/>
          <w:tab w:val="left" w:pos="998"/>
          <w:tab w:val="left" w:pos="1440"/>
          <w:tab w:val="left" w:pos="1855"/>
          <w:tab w:val="left" w:pos="2160"/>
          <w:tab w:val="left" w:pos="2426"/>
          <w:tab w:val="left" w:pos="2880"/>
        </w:tabs>
        <w:suppressAutoHyphens/>
        <w:jc w:val="both"/>
        <w:rPr>
          <w:sz w:val="22"/>
          <w:szCs w:val="22"/>
        </w:rPr>
      </w:pPr>
    </w:p>
    <w:p w14:paraId="0219A792" w14:textId="77777777" w:rsidR="00E02E28" w:rsidRPr="00C56000" w:rsidRDefault="00E02E28">
      <w:pPr>
        <w:tabs>
          <w:tab w:val="left" w:pos="0"/>
          <w:tab w:val="left" w:pos="998"/>
          <w:tab w:val="left" w:pos="1440"/>
          <w:tab w:val="left" w:pos="1855"/>
          <w:tab w:val="left" w:pos="2160"/>
          <w:tab w:val="left" w:pos="2426"/>
          <w:tab w:val="left" w:pos="2880"/>
        </w:tabs>
        <w:suppressAutoHyphens/>
        <w:jc w:val="both"/>
        <w:rPr>
          <w:sz w:val="22"/>
          <w:szCs w:val="22"/>
        </w:rPr>
      </w:pPr>
    </w:p>
    <w:p w14:paraId="2D3E4583" w14:textId="77777777" w:rsidR="00D66DAB" w:rsidRPr="00C56000" w:rsidRDefault="00D66DAB" w:rsidP="00D66DAB">
      <w:pPr>
        <w:tabs>
          <w:tab w:val="left" w:pos="0"/>
          <w:tab w:val="left" w:pos="998"/>
          <w:tab w:val="left" w:pos="1440"/>
          <w:tab w:val="left" w:pos="1855"/>
          <w:tab w:val="left" w:pos="2160"/>
          <w:tab w:val="left" w:pos="2426"/>
          <w:tab w:val="left" w:pos="2880"/>
        </w:tabs>
        <w:suppressAutoHyphens/>
        <w:jc w:val="both"/>
        <w:rPr>
          <w:sz w:val="22"/>
          <w:szCs w:val="22"/>
        </w:rPr>
      </w:pPr>
      <w:r w:rsidRPr="00C56000">
        <w:rPr>
          <w:b/>
          <w:sz w:val="22"/>
          <w:szCs w:val="22"/>
        </w:rPr>
        <w:tab/>
        <w:t>DEFECTS</w:t>
      </w:r>
    </w:p>
    <w:p w14:paraId="48FD7248" w14:textId="77777777" w:rsidR="00D66DAB" w:rsidRPr="00C56000" w:rsidRDefault="00D66DAB" w:rsidP="00D66DAB">
      <w:pPr>
        <w:tabs>
          <w:tab w:val="left" w:pos="0"/>
          <w:tab w:val="left" w:pos="998"/>
          <w:tab w:val="left" w:pos="1440"/>
          <w:tab w:val="left" w:pos="1855"/>
          <w:tab w:val="left" w:pos="2160"/>
          <w:tab w:val="left" w:pos="2426"/>
          <w:tab w:val="left" w:pos="2880"/>
        </w:tabs>
        <w:suppressAutoHyphens/>
        <w:jc w:val="both"/>
        <w:rPr>
          <w:sz w:val="22"/>
          <w:szCs w:val="22"/>
        </w:rPr>
      </w:pPr>
    </w:p>
    <w:p w14:paraId="3E160DC5" w14:textId="77777777" w:rsidR="00226228" w:rsidRDefault="0032359A" w:rsidP="0013388D">
      <w:pPr>
        <w:tabs>
          <w:tab w:val="left" w:pos="0"/>
          <w:tab w:val="left" w:pos="998"/>
          <w:tab w:val="left" w:pos="1440"/>
          <w:tab w:val="left" w:pos="1855"/>
          <w:tab w:val="left" w:pos="2160"/>
          <w:tab w:val="left" w:pos="2426"/>
          <w:tab w:val="left" w:pos="2880"/>
        </w:tabs>
        <w:suppressAutoHyphens/>
        <w:ind w:left="998" w:hanging="998"/>
        <w:jc w:val="both"/>
        <w:rPr>
          <w:sz w:val="22"/>
          <w:szCs w:val="22"/>
        </w:rPr>
      </w:pPr>
      <w:r>
        <w:rPr>
          <w:sz w:val="22"/>
          <w:szCs w:val="22"/>
        </w:rPr>
        <w:t>j</w:t>
      </w:r>
      <w:r w:rsidR="00D66DAB" w:rsidRPr="00C56000">
        <w:rPr>
          <w:sz w:val="22"/>
          <w:szCs w:val="22"/>
        </w:rPr>
        <w:t>.</w:t>
      </w:r>
      <w:r w:rsidR="00D66DAB" w:rsidRPr="00C56000">
        <w:rPr>
          <w:sz w:val="22"/>
          <w:szCs w:val="22"/>
        </w:rPr>
        <w:tab/>
        <w:t xml:space="preserve">The </w:t>
      </w:r>
      <w:r w:rsidR="009A1AAC" w:rsidRPr="00C56000">
        <w:rPr>
          <w:sz w:val="22"/>
          <w:szCs w:val="22"/>
        </w:rPr>
        <w:t>Contractor</w:t>
      </w:r>
      <w:r w:rsidR="00D66DAB" w:rsidRPr="00C56000">
        <w:rPr>
          <w:sz w:val="22"/>
          <w:szCs w:val="22"/>
        </w:rPr>
        <w:t xml:space="preserve"> and the </w:t>
      </w:r>
      <w:r w:rsidR="00F269F4" w:rsidRPr="00C56000">
        <w:rPr>
          <w:sz w:val="22"/>
          <w:szCs w:val="22"/>
        </w:rPr>
        <w:t>Architect</w:t>
      </w:r>
      <w:r w:rsidR="00A375F9" w:rsidRPr="00C56000">
        <w:rPr>
          <w:sz w:val="22"/>
          <w:szCs w:val="22"/>
        </w:rPr>
        <w:t xml:space="preserve"> </w:t>
      </w:r>
      <w:r w:rsidR="00D66DAB" w:rsidRPr="00C56000">
        <w:rPr>
          <w:sz w:val="22"/>
          <w:szCs w:val="22"/>
        </w:rPr>
        <w:t>shall carry out an inspection</w:t>
      </w:r>
      <w:r w:rsidR="00A375F9" w:rsidRPr="00C56000">
        <w:rPr>
          <w:sz w:val="22"/>
          <w:szCs w:val="22"/>
        </w:rPr>
        <w:t>/s</w:t>
      </w:r>
      <w:r w:rsidR="00D66DAB" w:rsidRPr="00C56000">
        <w:rPr>
          <w:sz w:val="22"/>
          <w:szCs w:val="22"/>
        </w:rPr>
        <w:t xml:space="preserve"> at a mutually convenient time and date upon completion of the </w:t>
      </w:r>
      <w:r w:rsidR="00E02E28" w:rsidRPr="00C56000">
        <w:rPr>
          <w:sz w:val="22"/>
          <w:szCs w:val="22"/>
        </w:rPr>
        <w:t>works</w:t>
      </w:r>
      <w:r w:rsidR="00D66DAB" w:rsidRPr="00C56000">
        <w:rPr>
          <w:sz w:val="22"/>
          <w:szCs w:val="22"/>
        </w:rPr>
        <w:t xml:space="preserve">, and again upon expiry of the defects liability period. Any faults </w:t>
      </w:r>
      <w:r w:rsidR="00D66DAB" w:rsidRPr="00C56000">
        <w:rPr>
          <w:sz w:val="22"/>
          <w:szCs w:val="22"/>
        </w:rPr>
        <w:lastRenderedPageBreak/>
        <w:t xml:space="preserve">in </w:t>
      </w:r>
      <w:r w:rsidR="00A375F9" w:rsidRPr="00C56000">
        <w:rPr>
          <w:sz w:val="22"/>
          <w:szCs w:val="22"/>
        </w:rPr>
        <w:t xml:space="preserve">the </w:t>
      </w:r>
      <w:r w:rsidR="00D66DAB" w:rsidRPr="00C56000">
        <w:rPr>
          <w:sz w:val="22"/>
          <w:szCs w:val="22"/>
        </w:rPr>
        <w:t>quality of material and standard of workmanship not</w:t>
      </w:r>
      <w:r w:rsidR="00A375F9" w:rsidRPr="00C56000">
        <w:rPr>
          <w:sz w:val="22"/>
          <w:szCs w:val="22"/>
        </w:rPr>
        <w:t xml:space="preserve"> being in accordance with these</w:t>
      </w:r>
      <w:r w:rsidR="00D66DAB" w:rsidRPr="00C56000">
        <w:rPr>
          <w:sz w:val="22"/>
          <w:szCs w:val="22"/>
        </w:rPr>
        <w:t xml:space="preserve"> Contract document, shall be listed and remedied promptly at the </w:t>
      </w:r>
      <w:r w:rsidR="009A1AAC" w:rsidRPr="00C56000">
        <w:rPr>
          <w:sz w:val="22"/>
          <w:szCs w:val="22"/>
        </w:rPr>
        <w:t>Contractor</w:t>
      </w:r>
      <w:r w:rsidR="00D66DAB" w:rsidRPr="00C56000">
        <w:rPr>
          <w:sz w:val="22"/>
          <w:szCs w:val="22"/>
        </w:rPr>
        <w:t>'s expense. This includes defects, shrinkage</w:t>
      </w:r>
      <w:r w:rsidR="00E02E28" w:rsidRPr="00C56000">
        <w:rPr>
          <w:sz w:val="22"/>
          <w:szCs w:val="22"/>
        </w:rPr>
        <w:t>,</w:t>
      </w:r>
      <w:r w:rsidR="00D66DAB" w:rsidRPr="00C56000">
        <w:rPr>
          <w:sz w:val="22"/>
          <w:szCs w:val="22"/>
        </w:rPr>
        <w:t xml:space="preserve"> settlement and other faults arising </w:t>
      </w:r>
      <w:r w:rsidR="00A375F9" w:rsidRPr="00C56000">
        <w:rPr>
          <w:sz w:val="22"/>
          <w:szCs w:val="22"/>
        </w:rPr>
        <w:t xml:space="preserve">from </w:t>
      </w:r>
      <w:r w:rsidR="00D66DAB" w:rsidRPr="00C56000">
        <w:rPr>
          <w:sz w:val="22"/>
          <w:szCs w:val="22"/>
        </w:rPr>
        <w:t xml:space="preserve">occupation </w:t>
      </w:r>
      <w:r w:rsidR="00A375F9" w:rsidRPr="00C56000">
        <w:rPr>
          <w:sz w:val="22"/>
          <w:szCs w:val="22"/>
        </w:rPr>
        <w:t>and expected usage</w:t>
      </w:r>
      <w:r w:rsidR="00D66DAB" w:rsidRPr="00C56000">
        <w:rPr>
          <w:sz w:val="22"/>
          <w:szCs w:val="22"/>
        </w:rPr>
        <w:t xml:space="preserve">. Retention monies held under the Contract will not be released either at </w:t>
      </w:r>
      <w:r w:rsidR="00CA6E54" w:rsidRPr="00C56000">
        <w:rPr>
          <w:sz w:val="22"/>
          <w:szCs w:val="22"/>
        </w:rPr>
        <w:t>handover stage</w:t>
      </w:r>
      <w:r w:rsidR="00D66DAB" w:rsidRPr="00C56000">
        <w:rPr>
          <w:sz w:val="22"/>
          <w:szCs w:val="22"/>
        </w:rPr>
        <w:t xml:space="preserve"> or expiry of the defects period until these defects have been completed to the satisfaction of the </w:t>
      </w:r>
      <w:r w:rsidR="00F269F4" w:rsidRPr="00C56000">
        <w:rPr>
          <w:sz w:val="22"/>
          <w:szCs w:val="22"/>
        </w:rPr>
        <w:t>Architect</w:t>
      </w:r>
      <w:r w:rsidR="00D66DAB" w:rsidRPr="00C56000">
        <w:rPr>
          <w:sz w:val="22"/>
          <w:szCs w:val="22"/>
        </w:rPr>
        <w:t xml:space="preserve"> and the issue of the appropriate Certificate</w:t>
      </w:r>
      <w:r w:rsidR="00A319F9" w:rsidRPr="00C56000">
        <w:rPr>
          <w:sz w:val="22"/>
          <w:szCs w:val="22"/>
        </w:rPr>
        <w:t>.</w:t>
      </w:r>
    </w:p>
    <w:p w14:paraId="6F1B21B2" w14:textId="77777777" w:rsidR="001A345B" w:rsidRPr="00226228" w:rsidRDefault="001A345B" w:rsidP="001A345B">
      <w:pPr>
        <w:pStyle w:val="Default"/>
        <w:jc w:val="both"/>
        <w:rPr>
          <w:rFonts w:ascii="Times New Roman" w:hAnsi="Times New Roman" w:cs="Times New Roman"/>
          <w:color w:val="auto"/>
          <w:sz w:val="22"/>
          <w:szCs w:val="22"/>
        </w:rPr>
      </w:pPr>
    </w:p>
    <w:p w14:paraId="7EE88F6A" w14:textId="77777777" w:rsidR="00AE0ACA" w:rsidRPr="00C56000" w:rsidRDefault="00AE0ACA">
      <w:pPr>
        <w:tabs>
          <w:tab w:val="left" w:pos="0"/>
          <w:tab w:val="left" w:pos="998"/>
          <w:tab w:val="left" w:pos="1440"/>
          <w:tab w:val="left" w:pos="1855"/>
          <w:tab w:val="left" w:pos="2160"/>
          <w:tab w:val="left" w:pos="2426"/>
          <w:tab w:val="left" w:pos="2880"/>
        </w:tabs>
        <w:suppressAutoHyphens/>
        <w:jc w:val="both"/>
        <w:rPr>
          <w:sz w:val="22"/>
          <w:szCs w:val="22"/>
        </w:rPr>
      </w:pPr>
    </w:p>
    <w:p w14:paraId="3AD2C91F" w14:textId="77777777" w:rsidR="00AE0ACA" w:rsidRPr="00C56000" w:rsidRDefault="00A656FC" w:rsidP="00A656FC">
      <w:pPr>
        <w:pStyle w:val="EndnoteText"/>
        <w:widowControl/>
        <w:rPr>
          <w:rFonts w:ascii="Times New Roman" w:hAnsi="Times New Roman"/>
          <w:snapToGrid/>
          <w:spacing w:val="0"/>
          <w:sz w:val="22"/>
          <w:szCs w:val="22"/>
          <w:lang w:val="en-GB"/>
        </w:rPr>
      </w:pPr>
      <w:r w:rsidRPr="00C56000">
        <w:rPr>
          <w:rFonts w:ascii="Times New Roman" w:hAnsi="Times New Roman"/>
          <w:sz w:val="22"/>
          <w:szCs w:val="22"/>
        </w:rPr>
        <w:t xml:space="preserve"> </w:t>
      </w:r>
    </w:p>
    <w:sectPr w:rsidR="00AE0ACA" w:rsidRPr="00C56000" w:rsidSect="004344F0">
      <w:headerReference w:type="even" r:id="rId8"/>
      <w:headerReference w:type="default" r:id="rId9"/>
      <w:footerReference w:type="default" r:id="rId10"/>
      <w:pgSz w:w="12240" w:h="15840"/>
      <w:pgMar w:top="1588" w:right="1608" w:bottom="720" w:left="851" w:header="42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EFFA" w14:textId="77777777" w:rsidR="00946620" w:rsidRDefault="00946620">
      <w:r>
        <w:separator/>
      </w:r>
    </w:p>
  </w:endnote>
  <w:endnote w:type="continuationSeparator" w:id="0">
    <w:p w14:paraId="75539AC5" w14:textId="77777777" w:rsidR="00946620" w:rsidRDefault="0094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otham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D9DF" w14:textId="77777777" w:rsidR="001131C5" w:rsidRDefault="001131C5">
    <w:pPr>
      <w:pStyle w:val="Footer"/>
      <w:jc w:val="center"/>
      <w:rPr>
        <w:rStyle w:val="PageNumber"/>
        <w:b/>
      </w:rPr>
    </w:pPr>
  </w:p>
  <w:p w14:paraId="683A0698" w14:textId="77777777" w:rsidR="001131C5" w:rsidRPr="00190871" w:rsidRDefault="001131C5">
    <w:pPr>
      <w:pStyle w:val="Footer"/>
      <w:jc w:val="center"/>
      <w:rPr>
        <w:b/>
        <w:i/>
      </w:rPr>
    </w:pPr>
    <w:r w:rsidRPr="00190871">
      <w:rPr>
        <w:rStyle w:val="PageNumber"/>
        <w:b/>
        <w:i/>
      </w:rPr>
      <w:t>Page No. 1/</w:t>
    </w:r>
    <w:r w:rsidR="002814EE" w:rsidRPr="00190871">
      <w:rPr>
        <w:rStyle w:val="PageNumber"/>
        <w:b/>
        <w:i/>
      </w:rPr>
      <w:fldChar w:fldCharType="begin"/>
    </w:r>
    <w:r w:rsidRPr="00190871">
      <w:rPr>
        <w:rStyle w:val="PageNumber"/>
        <w:b/>
        <w:i/>
      </w:rPr>
      <w:instrText xml:space="preserve"> PAGE </w:instrText>
    </w:r>
    <w:r w:rsidR="002814EE" w:rsidRPr="00190871">
      <w:rPr>
        <w:rStyle w:val="PageNumber"/>
        <w:b/>
        <w:i/>
      </w:rPr>
      <w:fldChar w:fldCharType="separate"/>
    </w:r>
    <w:r w:rsidR="00881FBD">
      <w:rPr>
        <w:rStyle w:val="PageNumber"/>
        <w:b/>
        <w:i/>
        <w:noProof/>
      </w:rPr>
      <w:t>2</w:t>
    </w:r>
    <w:r w:rsidR="002814EE" w:rsidRPr="00190871">
      <w:rPr>
        <w:rStyle w:val="PageNumbe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D1903" w14:textId="77777777" w:rsidR="00946620" w:rsidRDefault="00946620">
      <w:r>
        <w:separator/>
      </w:r>
    </w:p>
  </w:footnote>
  <w:footnote w:type="continuationSeparator" w:id="0">
    <w:p w14:paraId="45EFFC7F" w14:textId="77777777" w:rsidR="00946620" w:rsidRDefault="0094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1802" w14:textId="77777777" w:rsidR="001131C5" w:rsidRDefault="001131C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1B6B" w14:textId="77777777" w:rsidR="001131C5" w:rsidRPr="0022376B" w:rsidRDefault="001131C5">
    <w:pPr>
      <w:pStyle w:val="Header"/>
      <w:rPr>
        <w:b/>
        <w:i/>
      </w:rPr>
    </w:pPr>
    <w:r w:rsidRPr="0022376B">
      <w:rPr>
        <w:b/>
        <w:i/>
      </w:rPr>
      <w:t>Landscaping to Bolsover Town Square – Preliminaries and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CF0"/>
    <w:multiLevelType w:val="hybridMultilevel"/>
    <w:tmpl w:val="1C8C710E"/>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940B2"/>
    <w:multiLevelType w:val="singleLevel"/>
    <w:tmpl w:val="6096DC00"/>
    <w:lvl w:ilvl="0">
      <w:start w:val="1"/>
      <w:numFmt w:val="lowerLetter"/>
      <w:lvlText w:val="%1."/>
      <w:lvlJc w:val="left"/>
      <w:pPr>
        <w:tabs>
          <w:tab w:val="num" w:pos="1005"/>
        </w:tabs>
        <w:ind w:left="1005" w:hanging="1005"/>
      </w:pPr>
      <w:rPr>
        <w:rFonts w:hint="default"/>
      </w:rPr>
    </w:lvl>
  </w:abstractNum>
  <w:abstractNum w:abstractNumId="2" w15:restartNumberingAfterBreak="0">
    <w:nsid w:val="0AA6421F"/>
    <w:multiLevelType w:val="singleLevel"/>
    <w:tmpl w:val="DCFAFE5E"/>
    <w:lvl w:ilvl="0">
      <w:start w:val="5"/>
      <w:numFmt w:val="decimal"/>
      <w:lvlText w:val="%1."/>
      <w:lvlJc w:val="left"/>
      <w:pPr>
        <w:tabs>
          <w:tab w:val="num" w:pos="1860"/>
        </w:tabs>
        <w:ind w:left="1860" w:hanging="855"/>
      </w:pPr>
      <w:rPr>
        <w:rFonts w:hint="default"/>
      </w:rPr>
    </w:lvl>
  </w:abstractNum>
  <w:abstractNum w:abstractNumId="3" w15:restartNumberingAfterBreak="0">
    <w:nsid w:val="0F887AC7"/>
    <w:multiLevelType w:val="singleLevel"/>
    <w:tmpl w:val="FAF4E610"/>
    <w:lvl w:ilvl="0">
      <w:start w:val="5"/>
      <w:numFmt w:val="decimal"/>
      <w:lvlText w:val="%1."/>
      <w:lvlJc w:val="left"/>
      <w:pPr>
        <w:tabs>
          <w:tab w:val="num" w:pos="1365"/>
        </w:tabs>
        <w:ind w:left="1365" w:hanging="360"/>
      </w:pPr>
      <w:rPr>
        <w:rFonts w:hint="default"/>
      </w:rPr>
    </w:lvl>
  </w:abstractNum>
  <w:abstractNum w:abstractNumId="4" w15:restartNumberingAfterBreak="0">
    <w:nsid w:val="12156A1D"/>
    <w:multiLevelType w:val="hybridMultilevel"/>
    <w:tmpl w:val="56126E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796149"/>
    <w:multiLevelType w:val="hybridMultilevel"/>
    <w:tmpl w:val="101674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82F05"/>
    <w:multiLevelType w:val="hybridMultilevel"/>
    <w:tmpl w:val="8AE051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A0602D"/>
    <w:multiLevelType w:val="hybridMultilevel"/>
    <w:tmpl w:val="B19635FC"/>
    <w:lvl w:ilvl="0" w:tplc="090C4B6A">
      <w:start w:val="1"/>
      <w:numFmt w:val="lowerLetter"/>
      <w:lvlText w:val="%1."/>
      <w:lvlJc w:val="left"/>
      <w:pPr>
        <w:ind w:left="1365" w:hanging="10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9A290A"/>
    <w:multiLevelType w:val="hybridMultilevel"/>
    <w:tmpl w:val="56126E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3B4252"/>
    <w:multiLevelType w:val="singleLevel"/>
    <w:tmpl w:val="15248BC2"/>
    <w:lvl w:ilvl="0">
      <w:start w:val="6"/>
      <w:numFmt w:val="lowerLetter"/>
      <w:lvlText w:val="%1."/>
      <w:lvlJc w:val="left"/>
      <w:pPr>
        <w:tabs>
          <w:tab w:val="num" w:pos="1005"/>
        </w:tabs>
        <w:ind w:left="1005" w:hanging="1005"/>
      </w:pPr>
      <w:rPr>
        <w:rFonts w:hint="default"/>
      </w:rPr>
    </w:lvl>
  </w:abstractNum>
  <w:abstractNum w:abstractNumId="10" w15:restartNumberingAfterBreak="0">
    <w:nsid w:val="31ED0EF3"/>
    <w:multiLevelType w:val="singleLevel"/>
    <w:tmpl w:val="604A6920"/>
    <w:lvl w:ilvl="0">
      <w:start w:val="4"/>
      <w:numFmt w:val="decimal"/>
      <w:lvlText w:val="%1."/>
      <w:lvlJc w:val="left"/>
      <w:pPr>
        <w:tabs>
          <w:tab w:val="num" w:pos="1860"/>
        </w:tabs>
        <w:ind w:left="1860" w:hanging="855"/>
      </w:pPr>
      <w:rPr>
        <w:rFonts w:hint="default"/>
      </w:rPr>
    </w:lvl>
  </w:abstractNum>
  <w:abstractNum w:abstractNumId="11" w15:restartNumberingAfterBreak="0">
    <w:nsid w:val="32F633D0"/>
    <w:multiLevelType w:val="singleLevel"/>
    <w:tmpl w:val="C34A6F1E"/>
    <w:lvl w:ilvl="0">
      <w:start w:val="4"/>
      <w:numFmt w:val="lowerLetter"/>
      <w:lvlText w:val="%1."/>
      <w:lvlJc w:val="left"/>
      <w:pPr>
        <w:tabs>
          <w:tab w:val="num" w:pos="1005"/>
        </w:tabs>
        <w:ind w:left="1005" w:hanging="1005"/>
      </w:pPr>
      <w:rPr>
        <w:rFonts w:hint="default"/>
      </w:rPr>
    </w:lvl>
  </w:abstractNum>
  <w:abstractNum w:abstractNumId="12" w15:restartNumberingAfterBreak="0">
    <w:nsid w:val="33366314"/>
    <w:multiLevelType w:val="hybridMultilevel"/>
    <w:tmpl w:val="5336A31E"/>
    <w:lvl w:ilvl="0" w:tplc="586A2D40">
      <w:start w:val="1"/>
      <w:numFmt w:val="lowerLetter"/>
      <w:lvlText w:val="%1."/>
      <w:lvlJc w:val="left"/>
      <w:pPr>
        <w:ind w:left="1365" w:hanging="10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C84C7B"/>
    <w:multiLevelType w:val="hybridMultilevel"/>
    <w:tmpl w:val="93163A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0E44B8"/>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4A90835"/>
    <w:multiLevelType w:val="singleLevel"/>
    <w:tmpl w:val="0CB26926"/>
    <w:lvl w:ilvl="0">
      <w:start w:val="10"/>
      <w:numFmt w:val="lowerLetter"/>
      <w:lvlText w:val="%1."/>
      <w:lvlJc w:val="left"/>
      <w:pPr>
        <w:tabs>
          <w:tab w:val="num" w:pos="1005"/>
        </w:tabs>
        <w:ind w:left="1005" w:hanging="1005"/>
      </w:pPr>
      <w:rPr>
        <w:rFonts w:hint="default"/>
      </w:rPr>
    </w:lvl>
  </w:abstractNum>
  <w:abstractNum w:abstractNumId="16" w15:restartNumberingAfterBreak="0">
    <w:nsid w:val="420A3092"/>
    <w:multiLevelType w:val="singleLevel"/>
    <w:tmpl w:val="F6F487B4"/>
    <w:lvl w:ilvl="0">
      <w:start w:val="1"/>
      <w:numFmt w:val="lowerLetter"/>
      <w:lvlText w:val="%1)"/>
      <w:lvlJc w:val="left"/>
      <w:pPr>
        <w:tabs>
          <w:tab w:val="num" w:pos="2430"/>
        </w:tabs>
        <w:ind w:left="2430" w:hanging="570"/>
      </w:pPr>
      <w:rPr>
        <w:rFonts w:hint="default"/>
      </w:rPr>
    </w:lvl>
  </w:abstractNum>
  <w:abstractNum w:abstractNumId="17" w15:restartNumberingAfterBreak="0">
    <w:nsid w:val="4C4775A3"/>
    <w:multiLevelType w:val="singleLevel"/>
    <w:tmpl w:val="67D6F36E"/>
    <w:lvl w:ilvl="0">
      <w:start w:val="5"/>
      <w:numFmt w:val="decimal"/>
      <w:lvlText w:val="%1."/>
      <w:lvlJc w:val="left"/>
      <w:pPr>
        <w:tabs>
          <w:tab w:val="num" w:pos="1365"/>
        </w:tabs>
        <w:ind w:left="1365" w:hanging="360"/>
      </w:pPr>
      <w:rPr>
        <w:rFonts w:hint="default"/>
      </w:rPr>
    </w:lvl>
  </w:abstractNum>
  <w:abstractNum w:abstractNumId="18" w15:restartNumberingAfterBreak="0">
    <w:nsid w:val="535E0379"/>
    <w:multiLevelType w:val="hybridMultilevel"/>
    <w:tmpl w:val="E3E209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4B7F4F"/>
    <w:multiLevelType w:val="hybridMultilevel"/>
    <w:tmpl w:val="33E66990"/>
    <w:lvl w:ilvl="0" w:tplc="04090019">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9CD52F9"/>
    <w:multiLevelType w:val="hybridMultilevel"/>
    <w:tmpl w:val="FA960EE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A4C4D5F"/>
    <w:multiLevelType w:val="hybridMultilevel"/>
    <w:tmpl w:val="90CC6E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AE6465"/>
    <w:multiLevelType w:val="hybridMultilevel"/>
    <w:tmpl w:val="1E420E3A"/>
    <w:lvl w:ilvl="0" w:tplc="08090019">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0336E0"/>
    <w:multiLevelType w:val="hybridMultilevel"/>
    <w:tmpl w:val="D70EEDAE"/>
    <w:lvl w:ilvl="0" w:tplc="08090001">
      <w:start w:val="1"/>
      <w:numFmt w:val="bullet"/>
      <w:lvlText w:val=""/>
      <w:lvlJc w:val="left"/>
      <w:pPr>
        <w:ind w:left="1358" w:hanging="360"/>
      </w:pPr>
      <w:rPr>
        <w:rFonts w:ascii="Symbol" w:hAnsi="Symbol"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24" w15:restartNumberingAfterBreak="0">
    <w:nsid w:val="7BCD47BD"/>
    <w:multiLevelType w:val="multilevel"/>
    <w:tmpl w:val="E4C05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53462517">
    <w:abstractNumId w:val="14"/>
  </w:num>
  <w:num w:numId="2" w16cid:durableId="161315583">
    <w:abstractNumId w:val="1"/>
  </w:num>
  <w:num w:numId="3" w16cid:durableId="1827865111">
    <w:abstractNumId w:val="16"/>
  </w:num>
  <w:num w:numId="4" w16cid:durableId="1083184795">
    <w:abstractNumId w:val="11"/>
  </w:num>
  <w:num w:numId="5" w16cid:durableId="1755781681">
    <w:abstractNumId w:val="15"/>
  </w:num>
  <w:num w:numId="6" w16cid:durableId="1307509850">
    <w:abstractNumId w:val="9"/>
  </w:num>
  <w:num w:numId="7" w16cid:durableId="668682357">
    <w:abstractNumId w:val="2"/>
  </w:num>
  <w:num w:numId="8" w16cid:durableId="2015571494">
    <w:abstractNumId w:val="3"/>
  </w:num>
  <w:num w:numId="9" w16cid:durableId="1281647945">
    <w:abstractNumId w:val="17"/>
  </w:num>
  <w:num w:numId="10" w16cid:durableId="487130788">
    <w:abstractNumId w:val="10"/>
  </w:num>
  <w:num w:numId="11" w16cid:durableId="1886523421">
    <w:abstractNumId w:val="19"/>
  </w:num>
  <w:num w:numId="12" w16cid:durableId="598875891">
    <w:abstractNumId w:val="4"/>
  </w:num>
  <w:num w:numId="13" w16cid:durableId="1426998464">
    <w:abstractNumId w:val="0"/>
  </w:num>
  <w:num w:numId="14" w16cid:durableId="766929561">
    <w:abstractNumId w:val="8"/>
  </w:num>
  <w:num w:numId="15" w16cid:durableId="901064026">
    <w:abstractNumId w:val="23"/>
  </w:num>
  <w:num w:numId="16" w16cid:durableId="2540208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1096213">
    <w:abstractNumId w:val="18"/>
  </w:num>
  <w:num w:numId="18" w16cid:durableId="1701932304">
    <w:abstractNumId w:val="20"/>
  </w:num>
  <w:num w:numId="19" w16cid:durableId="1891456122">
    <w:abstractNumId w:val="12"/>
  </w:num>
  <w:num w:numId="20" w16cid:durableId="1382825977">
    <w:abstractNumId w:val="6"/>
  </w:num>
  <w:num w:numId="21" w16cid:durableId="2017878653">
    <w:abstractNumId w:val="13"/>
  </w:num>
  <w:num w:numId="22" w16cid:durableId="1715539947">
    <w:abstractNumId w:val="21"/>
  </w:num>
  <w:num w:numId="23" w16cid:durableId="330566785">
    <w:abstractNumId w:val="5"/>
  </w:num>
  <w:num w:numId="24" w16cid:durableId="1216896459">
    <w:abstractNumId w:val="7"/>
  </w:num>
  <w:num w:numId="25" w16cid:durableId="7902514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73"/>
    <w:rsid w:val="00001237"/>
    <w:rsid w:val="00013C9D"/>
    <w:rsid w:val="000225DF"/>
    <w:rsid w:val="00023B9E"/>
    <w:rsid w:val="000314E9"/>
    <w:rsid w:val="000358B8"/>
    <w:rsid w:val="00045AC1"/>
    <w:rsid w:val="00050E07"/>
    <w:rsid w:val="0005215D"/>
    <w:rsid w:val="00053470"/>
    <w:rsid w:val="00053F95"/>
    <w:rsid w:val="000645CE"/>
    <w:rsid w:val="0006597E"/>
    <w:rsid w:val="00065D75"/>
    <w:rsid w:val="00070828"/>
    <w:rsid w:val="000876FE"/>
    <w:rsid w:val="000A1DAD"/>
    <w:rsid w:val="000A1ECF"/>
    <w:rsid w:val="000A3F3C"/>
    <w:rsid w:val="000B44E5"/>
    <w:rsid w:val="000D04B9"/>
    <w:rsid w:val="000D1B30"/>
    <w:rsid w:val="000E429F"/>
    <w:rsid w:val="000F3621"/>
    <w:rsid w:val="000F79D2"/>
    <w:rsid w:val="001131C5"/>
    <w:rsid w:val="0011621D"/>
    <w:rsid w:val="0012536A"/>
    <w:rsid w:val="00126061"/>
    <w:rsid w:val="0013388D"/>
    <w:rsid w:val="00141619"/>
    <w:rsid w:val="001452D4"/>
    <w:rsid w:val="0016312B"/>
    <w:rsid w:val="0016397E"/>
    <w:rsid w:val="00170243"/>
    <w:rsid w:val="001719EC"/>
    <w:rsid w:val="0017404D"/>
    <w:rsid w:val="00180243"/>
    <w:rsid w:val="00186177"/>
    <w:rsid w:val="00187928"/>
    <w:rsid w:val="00190871"/>
    <w:rsid w:val="001A345B"/>
    <w:rsid w:val="001A35EC"/>
    <w:rsid w:val="001A499B"/>
    <w:rsid w:val="001A5E9C"/>
    <w:rsid w:val="001A6698"/>
    <w:rsid w:val="001A7CDA"/>
    <w:rsid w:val="001B2008"/>
    <w:rsid w:val="001B4065"/>
    <w:rsid w:val="001B565E"/>
    <w:rsid w:val="001B783B"/>
    <w:rsid w:val="001C2D56"/>
    <w:rsid w:val="001D3E9B"/>
    <w:rsid w:val="001E00B6"/>
    <w:rsid w:val="001E4E45"/>
    <w:rsid w:val="001F0A00"/>
    <w:rsid w:val="001F1482"/>
    <w:rsid w:val="001F2740"/>
    <w:rsid w:val="00200AF2"/>
    <w:rsid w:val="002176DA"/>
    <w:rsid w:val="0022376B"/>
    <w:rsid w:val="002238DA"/>
    <w:rsid w:val="00226228"/>
    <w:rsid w:val="00244212"/>
    <w:rsid w:val="002444E0"/>
    <w:rsid w:val="00246F1E"/>
    <w:rsid w:val="00252AE4"/>
    <w:rsid w:val="00254073"/>
    <w:rsid w:val="00254C87"/>
    <w:rsid w:val="00270E24"/>
    <w:rsid w:val="0027382F"/>
    <w:rsid w:val="00274730"/>
    <w:rsid w:val="002776AF"/>
    <w:rsid w:val="002814EE"/>
    <w:rsid w:val="002927AB"/>
    <w:rsid w:val="00292BD4"/>
    <w:rsid w:val="0029656E"/>
    <w:rsid w:val="00296B03"/>
    <w:rsid w:val="002A3CC8"/>
    <w:rsid w:val="002A4656"/>
    <w:rsid w:val="002C18EF"/>
    <w:rsid w:val="002C2BB7"/>
    <w:rsid w:val="002D12F7"/>
    <w:rsid w:val="002D2001"/>
    <w:rsid w:val="002D5ECD"/>
    <w:rsid w:val="002E06F7"/>
    <w:rsid w:val="002F097D"/>
    <w:rsid w:val="002F5D61"/>
    <w:rsid w:val="002F7558"/>
    <w:rsid w:val="00302088"/>
    <w:rsid w:val="0031435B"/>
    <w:rsid w:val="0031475B"/>
    <w:rsid w:val="00315115"/>
    <w:rsid w:val="00317A42"/>
    <w:rsid w:val="0032111F"/>
    <w:rsid w:val="0032359A"/>
    <w:rsid w:val="003360A8"/>
    <w:rsid w:val="00350EBD"/>
    <w:rsid w:val="0035281B"/>
    <w:rsid w:val="0035284B"/>
    <w:rsid w:val="00352D03"/>
    <w:rsid w:val="00370821"/>
    <w:rsid w:val="00382322"/>
    <w:rsid w:val="00390F10"/>
    <w:rsid w:val="00392DD5"/>
    <w:rsid w:val="003B77D5"/>
    <w:rsid w:val="003C0870"/>
    <w:rsid w:val="003C65EE"/>
    <w:rsid w:val="003E07DB"/>
    <w:rsid w:val="003F76B9"/>
    <w:rsid w:val="003F7C29"/>
    <w:rsid w:val="0040042F"/>
    <w:rsid w:val="004015AB"/>
    <w:rsid w:val="00403841"/>
    <w:rsid w:val="0041074A"/>
    <w:rsid w:val="004167D9"/>
    <w:rsid w:val="00416F20"/>
    <w:rsid w:val="004223F3"/>
    <w:rsid w:val="00424444"/>
    <w:rsid w:val="00424552"/>
    <w:rsid w:val="004344F0"/>
    <w:rsid w:val="00445D99"/>
    <w:rsid w:val="00450EC5"/>
    <w:rsid w:val="0045269E"/>
    <w:rsid w:val="00452ED5"/>
    <w:rsid w:val="00455AB5"/>
    <w:rsid w:val="004578B5"/>
    <w:rsid w:val="00463D81"/>
    <w:rsid w:val="00472D30"/>
    <w:rsid w:val="0048460C"/>
    <w:rsid w:val="0048513B"/>
    <w:rsid w:val="00486315"/>
    <w:rsid w:val="004A2B58"/>
    <w:rsid w:val="004A5779"/>
    <w:rsid w:val="004A6019"/>
    <w:rsid w:val="004B2368"/>
    <w:rsid w:val="004B7025"/>
    <w:rsid w:val="004C08B8"/>
    <w:rsid w:val="004C4635"/>
    <w:rsid w:val="004C66E2"/>
    <w:rsid w:val="004D07EB"/>
    <w:rsid w:val="004D4CCE"/>
    <w:rsid w:val="004E7EF9"/>
    <w:rsid w:val="004F6A9B"/>
    <w:rsid w:val="005061B3"/>
    <w:rsid w:val="00513B52"/>
    <w:rsid w:val="00513D9E"/>
    <w:rsid w:val="00514BA4"/>
    <w:rsid w:val="00525BBD"/>
    <w:rsid w:val="0053647B"/>
    <w:rsid w:val="00536B01"/>
    <w:rsid w:val="00536DDC"/>
    <w:rsid w:val="00547884"/>
    <w:rsid w:val="00551DD0"/>
    <w:rsid w:val="00553537"/>
    <w:rsid w:val="0056155C"/>
    <w:rsid w:val="00580778"/>
    <w:rsid w:val="005826F7"/>
    <w:rsid w:val="005863D3"/>
    <w:rsid w:val="005A0DD5"/>
    <w:rsid w:val="005A5701"/>
    <w:rsid w:val="005A692E"/>
    <w:rsid w:val="005B70A0"/>
    <w:rsid w:val="005B7B8C"/>
    <w:rsid w:val="005C3185"/>
    <w:rsid w:val="005C5246"/>
    <w:rsid w:val="005D68B6"/>
    <w:rsid w:val="00600EDD"/>
    <w:rsid w:val="006211B2"/>
    <w:rsid w:val="00622B6D"/>
    <w:rsid w:val="006328E1"/>
    <w:rsid w:val="00640497"/>
    <w:rsid w:val="00644275"/>
    <w:rsid w:val="006627F4"/>
    <w:rsid w:val="0066706B"/>
    <w:rsid w:val="00671951"/>
    <w:rsid w:val="006755AD"/>
    <w:rsid w:val="006845F8"/>
    <w:rsid w:val="00685CFE"/>
    <w:rsid w:val="00696195"/>
    <w:rsid w:val="00696CE4"/>
    <w:rsid w:val="006A4F0A"/>
    <w:rsid w:val="006A5335"/>
    <w:rsid w:val="006C76BA"/>
    <w:rsid w:val="006E7664"/>
    <w:rsid w:val="006F0787"/>
    <w:rsid w:val="006F0E77"/>
    <w:rsid w:val="006F370C"/>
    <w:rsid w:val="007079C3"/>
    <w:rsid w:val="007208EF"/>
    <w:rsid w:val="00725C36"/>
    <w:rsid w:val="00733716"/>
    <w:rsid w:val="00736AF6"/>
    <w:rsid w:val="00737971"/>
    <w:rsid w:val="00746AA5"/>
    <w:rsid w:val="00751557"/>
    <w:rsid w:val="00755C65"/>
    <w:rsid w:val="007571E4"/>
    <w:rsid w:val="0077233D"/>
    <w:rsid w:val="00772BAA"/>
    <w:rsid w:val="0078068A"/>
    <w:rsid w:val="007808D6"/>
    <w:rsid w:val="00780AC6"/>
    <w:rsid w:val="00785EFE"/>
    <w:rsid w:val="00786C1D"/>
    <w:rsid w:val="00795D8E"/>
    <w:rsid w:val="007970D9"/>
    <w:rsid w:val="007A5F76"/>
    <w:rsid w:val="007D745E"/>
    <w:rsid w:val="007E0F70"/>
    <w:rsid w:val="007F36A5"/>
    <w:rsid w:val="007F5033"/>
    <w:rsid w:val="00801DA2"/>
    <w:rsid w:val="008021B7"/>
    <w:rsid w:val="00810E4D"/>
    <w:rsid w:val="0081107F"/>
    <w:rsid w:val="00827912"/>
    <w:rsid w:val="00830B75"/>
    <w:rsid w:val="00834DA0"/>
    <w:rsid w:val="00835836"/>
    <w:rsid w:val="008366D1"/>
    <w:rsid w:val="00837FEA"/>
    <w:rsid w:val="00842C06"/>
    <w:rsid w:val="008553D2"/>
    <w:rsid w:val="00862F34"/>
    <w:rsid w:val="008644B9"/>
    <w:rsid w:val="00871FC4"/>
    <w:rsid w:val="00875A08"/>
    <w:rsid w:val="008801EF"/>
    <w:rsid w:val="008804BF"/>
    <w:rsid w:val="00881E2E"/>
    <w:rsid w:val="00881FBD"/>
    <w:rsid w:val="008838AF"/>
    <w:rsid w:val="008A58D4"/>
    <w:rsid w:val="008B24C2"/>
    <w:rsid w:val="008C3170"/>
    <w:rsid w:val="008C3F32"/>
    <w:rsid w:val="008D1C92"/>
    <w:rsid w:val="008D2803"/>
    <w:rsid w:val="008D3E60"/>
    <w:rsid w:val="008D45EB"/>
    <w:rsid w:val="008E39FC"/>
    <w:rsid w:val="008E47F0"/>
    <w:rsid w:val="008E55A5"/>
    <w:rsid w:val="008E6F41"/>
    <w:rsid w:val="00914047"/>
    <w:rsid w:val="00916EC1"/>
    <w:rsid w:val="009215C8"/>
    <w:rsid w:val="0092303F"/>
    <w:rsid w:val="00926BBF"/>
    <w:rsid w:val="00934AB9"/>
    <w:rsid w:val="00944DB2"/>
    <w:rsid w:val="009462B5"/>
    <w:rsid w:val="00946620"/>
    <w:rsid w:val="00946660"/>
    <w:rsid w:val="00950802"/>
    <w:rsid w:val="00951C48"/>
    <w:rsid w:val="009604CC"/>
    <w:rsid w:val="00965EF9"/>
    <w:rsid w:val="00966732"/>
    <w:rsid w:val="00967656"/>
    <w:rsid w:val="00991CED"/>
    <w:rsid w:val="0099363A"/>
    <w:rsid w:val="009A1AAC"/>
    <w:rsid w:val="009C12A2"/>
    <w:rsid w:val="009C541E"/>
    <w:rsid w:val="009D03DA"/>
    <w:rsid w:val="009D6FDA"/>
    <w:rsid w:val="009E2669"/>
    <w:rsid w:val="00A06361"/>
    <w:rsid w:val="00A12FEF"/>
    <w:rsid w:val="00A1338D"/>
    <w:rsid w:val="00A16429"/>
    <w:rsid w:val="00A2747F"/>
    <w:rsid w:val="00A279C9"/>
    <w:rsid w:val="00A319F9"/>
    <w:rsid w:val="00A31C9C"/>
    <w:rsid w:val="00A32552"/>
    <w:rsid w:val="00A375F9"/>
    <w:rsid w:val="00A40F21"/>
    <w:rsid w:val="00A43562"/>
    <w:rsid w:val="00A451CB"/>
    <w:rsid w:val="00A656FC"/>
    <w:rsid w:val="00A92DB8"/>
    <w:rsid w:val="00A94F2A"/>
    <w:rsid w:val="00AA0DB2"/>
    <w:rsid w:val="00AA16DD"/>
    <w:rsid w:val="00AA2C51"/>
    <w:rsid w:val="00AA4C7E"/>
    <w:rsid w:val="00AB029A"/>
    <w:rsid w:val="00AB1780"/>
    <w:rsid w:val="00AB52D9"/>
    <w:rsid w:val="00AB7E18"/>
    <w:rsid w:val="00AC0EE0"/>
    <w:rsid w:val="00AD18A8"/>
    <w:rsid w:val="00AE0ACA"/>
    <w:rsid w:val="00AF2CEE"/>
    <w:rsid w:val="00AF7E78"/>
    <w:rsid w:val="00B01F95"/>
    <w:rsid w:val="00B054A7"/>
    <w:rsid w:val="00B1006F"/>
    <w:rsid w:val="00B11238"/>
    <w:rsid w:val="00B16513"/>
    <w:rsid w:val="00B22769"/>
    <w:rsid w:val="00B22B3B"/>
    <w:rsid w:val="00B37C78"/>
    <w:rsid w:val="00B522F7"/>
    <w:rsid w:val="00B56C55"/>
    <w:rsid w:val="00B75707"/>
    <w:rsid w:val="00B772FB"/>
    <w:rsid w:val="00B7751F"/>
    <w:rsid w:val="00B80309"/>
    <w:rsid w:val="00B84EC8"/>
    <w:rsid w:val="00B977F9"/>
    <w:rsid w:val="00BA1647"/>
    <w:rsid w:val="00BA51FC"/>
    <w:rsid w:val="00BB458F"/>
    <w:rsid w:val="00BB7045"/>
    <w:rsid w:val="00BD01EF"/>
    <w:rsid w:val="00BD2D13"/>
    <w:rsid w:val="00BD7882"/>
    <w:rsid w:val="00BE3278"/>
    <w:rsid w:val="00BF3195"/>
    <w:rsid w:val="00BF446C"/>
    <w:rsid w:val="00BF7F30"/>
    <w:rsid w:val="00C11FC9"/>
    <w:rsid w:val="00C177BC"/>
    <w:rsid w:val="00C21A54"/>
    <w:rsid w:val="00C32699"/>
    <w:rsid w:val="00C41B38"/>
    <w:rsid w:val="00C53B42"/>
    <w:rsid w:val="00C53FFE"/>
    <w:rsid w:val="00C55E09"/>
    <w:rsid w:val="00C56000"/>
    <w:rsid w:val="00C60002"/>
    <w:rsid w:val="00C62EE9"/>
    <w:rsid w:val="00C66DEC"/>
    <w:rsid w:val="00C76A22"/>
    <w:rsid w:val="00C95EF1"/>
    <w:rsid w:val="00CA0172"/>
    <w:rsid w:val="00CA33A2"/>
    <w:rsid w:val="00CA6E54"/>
    <w:rsid w:val="00CA7781"/>
    <w:rsid w:val="00CC1D3C"/>
    <w:rsid w:val="00CD11DE"/>
    <w:rsid w:val="00CD6F39"/>
    <w:rsid w:val="00CE00DA"/>
    <w:rsid w:val="00CE0EA4"/>
    <w:rsid w:val="00CE2493"/>
    <w:rsid w:val="00CE38EF"/>
    <w:rsid w:val="00CF5FD1"/>
    <w:rsid w:val="00D034AB"/>
    <w:rsid w:val="00D04ABE"/>
    <w:rsid w:val="00D16034"/>
    <w:rsid w:val="00D1799B"/>
    <w:rsid w:val="00D27C63"/>
    <w:rsid w:val="00D318E8"/>
    <w:rsid w:val="00D3243D"/>
    <w:rsid w:val="00D46B64"/>
    <w:rsid w:val="00D52458"/>
    <w:rsid w:val="00D5253F"/>
    <w:rsid w:val="00D666C5"/>
    <w:rsid w:val="00D66DAB"/>
    <w:rsid w:val="00D82F0D"/>
    <w:rsid w:val="00D84C8A"/>
    <w:rsid w:val="00D936EC"/>
    <w:rsid w:val="00D95CCC"/>
    <w:rsid w:val="00DA3453"/>
    <w:rsid w:val="00DB1003"/>
    <w:rsid w:val="00DC4A3E"/>
    <w:rsid w:val="00DC5464"/>
    <w:rsid w:val="00DD01FD"/>
    <w:rsid w:val="00DD0C7B"/>
    <w:rsid w:val="00DD17B2"/>
    <w:rsid w:val="00DD7C47"/>
    <w:rsid w:val="00DF24E7"/>
    <w:rsid w:val="00DF2EDA"/>
    <w:rsid w:val="00E02E28"/>
    <w:rsid w:val="00E079B4"/>
    <w:rsid w:val="00E113B6"/>
    <w:rsid w:val="00E26006"/>
    <w:rsid w:val="00E308EE"/>
    <w:rsid w:val="00E33E4B"/>
    <w:rsid w:val="00E33E6E"/>
    <w:rsid w:val="00E402EA"/>
    <w:rsid w:val="00E41BE3"/>
    <w:rsid w:val="00E44C98"/>
    <w:rsid w:val="00E46819"/>
    <w:rsid w:val="00E51D5D"/>
    <w:rsid w:val="00E70254"/>
    <w:rsid w:val="00E82F45"/>
    <w:rsid w:val="00E87ED8"/>
    <w:rsid w:val="00E92BE2"/>
    <w:rsid w:val="00E9387A"/>
    <w:rsid w:val="00E94CB6"/>
    <w:rsid w:val="00EB479E"/>
    <w:rsid w:val="00EC6B51"/>
    <w:rsid w:val="00ED0CFC"/>
    <w:rsid w:val="00ED52B9"/>
    <w:rsid w:val="00ED7A31"/>
    <w:rsid w:val="00ED7BDC"/>
    <w:rsid w:val="00EE27DA"/>
    <w:rsid w:val="00EE7200"/>
    <w:rsid w:val="00EF4A7C"/>
    <w:rsid w:val="00EF564C"/>
    <w:rsid w:val="00EF71E6"/>
    <w:rsid w:val="00EF7E9A"/>
    <w:rsid w:val="00F042C6"/>
    <w:rsid w:val="00F04F12"/>
    <w:rsid w:val="00F1263A"/>
    <w:rsid w:val="00F1299B"/>
    <w:rsid w:val="00F269F4"/>
    <w:rsid w:val="00F27C43"/>
    <w:rsid w:val="00F320AE"/>
    <w:rsid w:val="00F338DE"/>
    <w:rsid w:val="00F3537A"/>
    <w:rsid w:val="00F37DCD"/>
    <w:rsid w:val="00F404E5"/>
    <w:rsid w:val="00F424E4"/>
    <w:rsid w:val="00F431DE"/>
    <w:rsid w:val="00F449A6"/>
    <w:rsid w:val="00F5753E"/>
    <w:rsid w:val="00F622D8"/>
    <w:rsid w:val="00F662D7"/>
    <w:rsid w:val="00F7027F"/>
    <w:rsid w:val="00F77E8E"/>
    <w:rsid w:val="00F825DD"/>
    <w:rsid w:val="00F832B3"/>
    <w:rsid w:val="00F84298"/>
    <w:rsid w:val="00F8568D"/>
    <w:rsid w:val="00F93859"/>
    <w:rsid w:val="00FA1EB8"/>
    <w:rsid w:val="00FA279C"/>
    <w:rsid w:val="00FA5022"/>
    <w:rsid w:val="00FC5962"/>
    <w:rsid w:val="00FC6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8F1E9D9"/>
  <w15:docId w15:val="{A2B9D942-1087-482A-A51D-7B858DC3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E2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825DD"/>
    <w:pPr>
      <w:widowControl w:val="0"/>
    </w:pPr>
    <w:rPr>
      <w:rFonts w:ascii="Courier New" w:hAnsi="Courier New"/>
      <w:snapToGrid w:val="0"/>
      <w:spacing w:val="-2"/>
      <w:lang w:val="en-US"/>
    </w:rPr>
  </w:style>
  <w:style w:type="paragraph" w:styleId="FootnoteText">
    <w:name w:val="footnote text"/>
    <w:basedOn w:val="Normal"/>
    <w:semiHidden/>
    <w:rsid w:val="00F825DD"/>
    <w:pPr>
      <w:widowControl w:val="0"/>
    </w:pPr>
    <w:rPr>
      <w:rFonts w:ascii="Courier New" w:hAnsi="Courier New"/>
      <w:snapToGrid w:val="0"/>
      <w:spacing w:val="-2"/>
      <w:lang w:val="en-US"/>
    </w:rPr>
  </w:style>
  <w:style w:type="paragraph" w:styleId="TOC1">
    <w:name w:val="toc 1"/>
    <w:basedOn w:val="Normal"/>
    <w:next w:val="Normal"/>
    <w:autoRedefine/>
    <w:semiHidden/>
    <w:rsid w:val="00F825DD"/>
    <w:pPr>
      <w:widowControl w:val="0"/>
      <w:tabs>
        <w:tab w:val="right" w:leader="dot" w:pos="9360"/>
      </w:tabs>
      <w:suppressAutoHyphens/>
      <w:spacing w:before="480"/>
      <w:ind w:left="720" w:right="720" w:hanging="720"/>
    </w:pPr>
    <w:rPr>
      <w:rFonts w:ascii="Courier New" w:hAnsi="Courier New"/>
      <w:snapToGrid w:val="0"/>
      <w:spacing w:val="-2"/>
      <w:lang w:val="en-US"/>
    </w:rPr>
  </w:style>
  <w:style w:type="paragraph" w:styleId="TOC2">
    <w:name w:val="toc 2"/>
    <w:basedOn w:val="Normal"/>
    <w:next w:val="Normal"/>
    <w:autoRedefine/>
    <w:semiHidden/>
    <w:rsid w:val="00F825DD"/>
    <w:pPr>
      <w:widowControl w:val="0"/>
      <w:tabs>
        <w:tab w:val="right" w:leader="dot" w:pos="9360"/>
      </w:tabs>
      <w:suppressAutoHyphens/>
      <w:ind w:left="1440" w:right="720" w:hanging="720"/>
    </w:pPr>
    <w:rPr>
      <w:rFonts w:ascii="Courier New" w:hAnsi="Courier New"/>
      <w:snapToGrid w:val="0"/>
      <w:spacing w:val="-2"/>
      <w:lang w:val="en-US"/>
    </w:rPr>
  </w:style>
  <w:style w:type="paragraph" w:styleId="TOC3">
    <w:name w:val="toc 3"/>
    <w:basedOn w:val="Normal"/>
    <w:next w:val="Normal"/>
    <w:autoRedefine/>
    <w:semiHidden/>
    <w:rsid w:val="00F825DD"/>
    <w:pPr>
      <w:widowControl w:val="0"/>
      <w:tabs>
        <w:tab w:val="right" w:leader="dot" w:pos="9360"/>
      </w:tabs>
      <w:suppressAutoHyphens/>
      <w:ind w:left="2160" w:right="720" w:hanging="720"/>
    </w:pPr>
    <w:rPr>
      <w:rFonts w:ascii="Courier New" w:hAnsi="Courier New"/>
      <w:snapToGrid w:val="0"/>
      <w:spacing w:val="-2"/>
      <w:lang w:val="en-US"/>
    </w:rPr>
  </w:style>
  <w:style w:type="paragraph" w:styleId="TOC4">
    <w:name w:val="toc 4"/>
    <w:basedOn w:val="Normal"/>
    <w:next w:val="Normal"/>
    <w:autoRedefine/>
    <w:semiHidden/>
    <w:rsid w:val="00F825DD"/>
    <w:pPr>
      <w:widowControl w:val="0"/>
      <w:tabs>
        <w:tab w:val="right" w:leader="dot" w:pos="9360"/>
      </w:tabs>
      <w:suppressAutoHyphens/>
      <w:ind w:left="2880" w:right="720" w:hanging="720"/>
    </w:pPr>
    <w:rPr>
      <w:rFonts w:ascii="Courier New" w:hAnsi="Courier New"/>
      <w:snapToGrid w:val="0"/>
      <w:spacing w:val="-2"/>
      <w:lang w:val="en-US"/>
    </w:rPr>
  </w:style>
  <w:style w:type="paragraph" w:styleId="TOC5">
    <w:name w:val="toc 5"/>
    <w:basedOn w:val="Normal"/>
    <w:next w:val="Normal"/>
    <w:autoRedefine/>
    <w:semiHidden/>
    <w:rsid w:val="00F825DD"/>
    <w:pPr>
      <w:widowControl w:val="0"/>
      <w:tabs>
        <w:tab w:val="right" w:leader="dot" w:pos="9360"/>
      </w:tabs>
      <w:suppressAutoHyphens/>
      <w:ind w:left="3600" w:right="720" w:hanging="720"/>
    </w:pPr>
    <w:rPr>
      <w:rFonts w:ascii="Courier New" w:hAnsi="Courier New"/>
      <w:snapToGrid w:val="0"/>
      <w:spacing w:val="-2"/>
      <w:lang w:val="en-US"/>
    </w:rPr>
  </w:style>
  <w:style w:type="paragraph" w:styleId="TOC6">
    <w:name w:val="toc 6"/>
    <w:basedOn w:val="Normal"/>
    <w:next w:val="Normal"/>
    <w:autoRedefine/>
    <w:semiHidden/>
    <w:rsid w:val="00F825DD"/>
    <w:pPr>
      <w:widowControl w:val="0"/>
      <w:tabs>
        <w:tab w:val="right" w:pos="9360"/>
      </w:tabs>
      <w:suppressAutoHyphens/>
      <w:ind w:left="720" w:hanging="720"/>
    </w:pPr>
    <w:rPr>
      <w:rFonts w:ascii="Courier New" w:hAnsi="Courier New"/>
      <w:snapToGrid w:val="0"/>
      <w:spacing w:val="-2"/>
      <w:lang w:val="en-US"/>
    </w:rPr>
  </w:style>
  <w:style w:type="paragraph" w:styleId="TOC7">
    <w:name w:val="toc 7"/>
    <w:basedOn w:val="Normal"/>
    <w:next w:val="Normal"/>
    <w:autoRedefine/>
    <w:semiHidden/>
    <w:rsid w:val="00F825DD"/>
    <w:pPr>
      <w:widowControl w:val="0"/>
      <w:suppressAutoHyphens/>
      <w:ind w:left="720" w:hanging="720"/>
    </w:pPr>
    <w:rPr>
      <w:rFonts w:ascii="Courier New" w:hAnsi="Courier New"/>
      <w:snapToGrid w:val="0"/>
      <w:spacing w:val="-2"/>
      <w:lang w:val="en-US"/>
    </w:rPr>
  </w:style>
  <w:style w:type="paragraph" w:styleId="TOC8">
    <w:name w:val="toc 8"/>
    <w:basedOn w:val="Normal"/>
    <w:next w:val="Normal"/>
    <w:autoRedefine/>
    <w:semiHidden/>
    <w:rsid w:val="00F825DD"/>
    <w:pPr>
      <w:widowControl w:val="0"/>
      <w:tabs>
        <w:tab w:val="right" w:pos="9360"/>
      </w:tabs>
      <w:suppressAutoHyphens/>
      <w:ind w:left="720" w:hanging="720"/>
    </w:pPr>
    <w:rPr>
      <w:rFonts w:ascii="Courier New" w:hAnsi="Courier New"/>
      <w:snapToGrid w:val="0"/>
      <w:spacing w:val="-2"/>
      <w:lang w:val="en-US"/>
    </w:rPr>
  </w:style>
  <w:style w:type="paragraph" w:styleId="TOC9">
    <w:name w:val="toc 9"/>
    <w:basedOn w:val="Normal"/>
    <w:next w:val="Normal"/>
    <w:autoRedefine/>
    <w:semiHidden/>
    <w:rsid w:val="00F825DD"/>
    <w:pPr>
      <w:widowControl w:val="0"/>
      <w:tabs>
        <w:tab w:val="right" w:leader="dot" w:pos="9360"/>
      </w:tabs>
      <w:suppressAutoHyphens/>
      <w:ind w:left="720" w:hanging="720"/>
    </w:pPr>
    <w:rPr>
      <w:rFonts w:ascii="Courier New" w:hAnsi="Courier New"/>
      <w:snapToGrid w:val="0"/>
      <w:spacing w:val="-2"/>
      <w:lang w:val="en-US"/>
    </w:rPr>
  </w:style>
  <w:style w:type="paragraph" w:styleId="Index1">
    <w:name w:val="index 1"/>
    <w:basedOn w:val="Normal"/>
    <w:next w:val="Normal"/>
    <w:autoRedefine/>
    <w:semiHidden/>
    <w:rsid w:val="00F825DD"/>
    <w:pPr>
      <w:widowControl w:val="0"/>
      <w:tabs>
        <w:tab w:val="right" w:leader="dot" w:pos="9360"/>
      </w:tabs>
      <w:suppressAutoHyphens/>
      <w:ind w:left="1440" w:right="720" w:hanging="1440"/>
    </w:pPr>
    <w:rPr>
      <w:rFonts w:ascii="Courier New" w:hAnsi="Courier New"/>
      <w:snapToGrid w:val="0"/>
      <w:spacing w:val="-2"/>
      <w:lang w:val="en-US"/>
    </w:rPr>
  </w:style>
  <w:style w:type="paragraph" w:styleId="Index2">
    <w:name w:val="index 2"/>
    <w:basedOn w:val="Normal"/>
    <w:next w:val="Normal"/>
    <w:autoRedefine/>
    <w:semiHidden/>
    <w:rsid w:val="00F825DD"/>
    <w:pPr>
      <w:widowControl w:val="0"/>
      <w:tabs>
        <w:tab w:val="right" w:leader="dot" w:pos="9360"/>
      </w:tabs>
      <w:suppressAutoHyphens/>
      <w:ind w:left="1440" w:right="720" w:hanging="720"/>
    </w:pPr>
    <w:rPr>
      <w:rFonts w:ascii="Courier New" w:hAnsi="Courier New"/>
      <w:snapToGrid w:val="0"/>
      <w:spacing w:val="-2"/>
      <w:lang w:val="en-US"/>
    </w:rPr>
  </w:style>
  <w:style w:type="paragraph" w:styleId="TOAHeading">
    <w:name w:val="toa heading"/>
    <w:basedOn w:val="Normal"/>
    <w:next w:val="Normal"/>
    <w:semiHidden/>
    <w:rsid w:val="00F825DD"/>
    <w:pPr>
      <w:widowControl w:val="0"/>
      <w:tabs>
        <w:tab w:val="right" w:pos="9360"/>
      </w:tabs>
      <w:suppressAutoHyphens/>
    </w:pPr>
    <w:rPr>
      <w:rFonts w:ascii="Courier New" w:hAnsi="Courier New"/>
      <w:snapToGrid w:val="0"/>
      <w:spacing w:val="-2"/>
      <w:lang w:val="en-US"/>
    </w:rPr>
  </w:style>
  <w:style w:type="paragraph" w:styleId="Caption">
    <w:name w:val="caption"/>
    <w:basedOn w:val="Normal"/>
    <w:next w:val="Normal"/>
    <w:qFormat/>
    <w:rsid w:val="00F825DD"/>
    <w:pPr>
      <w:widowControl w:val="0"/>
    </w:pPr>
    <w:rPr>
      <w:rFonts w:ascii="Courier New" w:hAnsi="Courier New"/>
      <w:snapToGrid w:val="0"/>
      <w:spacing w:val="-2"/>
      <w:lang w:val="en-US"/>
    </w:rPr>
  </w:style>
  <w:style w:type="paragraph" w:styleId="BodyTextIndent">
    <w:name w:val="Body Text Indent"/>
    <w:basedOn w:val="Normal"/>
    <w:rsid w:val="00F825DD"/>
    <w:pPr>
      <w:tabs>
        <w:tab w:val="left" w:pos="0"/>
        <w:tab w:val="left" w:pos="998"/>
        <w:tab w:val="left" w:pos="1440"/>
        <w:tab w:val="left" w:pos="1855"/>
        <w:tab w:val="left" w:pos="2127"/>
        <w:tab w:val="left" w:pos="2160"/>
        <w:tab w:val="left" w:pos="2880"/>
      </w:tabs>
      <w:suppressAutoHyphens/>
      <w:ind w:left="2127" w:hanging="2127"/>
      <w:jc w:val="both"/>
    </w:pPr>
  </w:style>
  <w:style w:type="paragraph" w:styleId="Footer">
    <w:name w:val="footer"/>
    <w:basedOn w:val="Normal"/>
    <w:rsid w:val="00F825DD"/>
    <w:pPr>
      <w:tabs>
        <w:tab w:val="center" w:pos="4320"/>
        <w:tab w:val="right" w:pos="8640"/>
      </w:tabs>
    </w:pPr>
  </w:style>
  <w:style w:type="character" w:styleId="PageNumber">
    <w:name w:val="page number"/>
    <w:basedOn w:val="DefaultParagraphFont"/>
    <w:rsid w:val="00F825DD"/>
  </w:style>
  <w:style w:type="paragraph" w:styleId="Header">
    <w:name w:val="header"/>
    <w:basedOn w:val="Normal"/>
    <w:rsid w:val="00F825DD"/>
    <w:pPr>
      <w:tabs>
        <w:tab w:val="center" w:pos="4320"/>
        <w:tab w:val="right" w:pos="8640"/>
      </w:tabs>
    </w:pPr>
  </w:style>
  <w:style w:type="paragraph" w:styleId="BodyTextIndent2">
    <w:name w:val="Body Text Indent 2"/>
    <w:basedOn w:val="Normal"/>
    <w:rsid w:val="00F825DD"/>
    <w:pPr>
      <w:tabs>
        <w:tab w:val="left" w:pos="0"/>
        <w:tab w:val="left" w:pos="998"/>
        <w:tab w:val="left" w:pos="1440"/>
        <w:tab w:val="left" w:pos="1855"/>
        <w:tab w:val="left" w:pos="2160"/>
        <w:tab w:val="left" w:pos="2426"/>
        <w:tab w:val="left" w:pos="2880"/>
      </w:tabs>
      <w:suppressAutoHyphens/>
      <w:ind w:left="998" w:hanging="998"/>
      <w:jc w:val="both"/>
    </w:pPr>
  </w:style>
  <w:style w:type="paragraph" w:styleId="BodyTextIndent3">
    <w:name w:val="Body Text Indent 3"/>
    <w:basedOn w:val="Normal"/>
    <w:rsid w:val="00F825DD"/>
    <w:pPr>
      <w:tabs>
        <w:tab w:val="left" w:pos="0"/>
        <w:tab w:val="left" w:pos="998"/>
        <w:tab w:val="left" w:pos="1440"/>
        <w:tab w:val="left" w:pos="1855"/>
        <w:tab w:val="left" w:pos="2160"/>
        <w:tab w:val="left" w:pos="2426"/>
        <w:tab w:val="left" w:pos="2880"/>
      </w:tabs>
      <w:suppressAutoHyphens/>
      <w:ind w:left="1855" w:hanging="1855"/>
      <w:jc w:val="both"/>
    </w:pPr>
  </w:style>
  <w:style w:type="paragraph" w:customStyle="1" w:styleId="Default">
    <w:name w:val="Default"/>
    <w:rsid w:val="001A345B"/>
    <w:pPr>
      <w:autoSpaceDE w:val="0"/>
      <w:autoSpaceDN w:val="0"/>
      <w:adjustRightInd w:val="0"/>
    </w:pPr>
    <w:rPr>
      <w:rFonts w:ascii="Gill Sans MT" w:hAnsi="Gill Sans MT" w:cs="Gill Sans MT"/>
      <w:color w:val="000000"/>
      <w:sz w:val="24"/>
      <w:szCs w:val="24"/>
    </w:rPr>
  </w:style>
  <w:style w:type="character" w:styleId="Hyperlink">
    <w:name w:val="Hyperlink"/>
    <w:basedOn w:val="DefaultParagraphFont"/>
    <w:uiPriority w:val="99"/>
    <w:unhideWhenUsed/>
    <w:rsid w:val="000645CE"/>
    <w:rPr>
      <w:color w:val="0000FF"/>
      <w:u w:val="single"/>
    </w:rPr>
  </w:style>
  <w:style w:type="paragraph" w:styleId="ListParagraph">
    <w:name w:val="List Paragraph"/>
    <w:basedOn w:val="Normal"/>
    <w:uiPriority w:val="34"/>
    <w:qFormat/>
    <w:rsid w:val="00640497"/>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31079">
      <w:bodyDiv w:val="1"/>
      <w:marLeft w:val="0"/>
      <w:marRight w:val="0"/>
      <w:marTop w:val="0"/>
      <w:marBottom w:val="0"/>
      <w:divBdr>
        <w:top w:val="none" w:sz="0" w:space="0" w:color="auto"/>
        <w:left w:val="none" w:sz="0" w:space="0" w:color="auto"/>
        <w:bottom w:val="none" w:sz="0" w:space="0" w:color="auto"/>
        <w:right w:val="none" w:sz="0" w:space="0" w:color="auto"/>
      </w:divBdr>
    </w:div>
    <w:div w:id="894049678">
      <w:bodyDiv w:val="1"/>
      <w:marLeft w:val="0"/>
      <w:marRight w:val="0"/>
      <w:marTop w:val="0"/>
      <w:marBottom w:val="0"/>
      <w:divBdr>
        <w:top w:val="none" w:sz="0" w:space="0" w:color="auto"/>
        <w:left w:val="none" w:sz="0" w:space="0" w:color="auto"/>
        <w:bottom w:val="none" w:sz="0" w:space="0" w:color="auto"/>
        <w:right w:val="none" w:sz="0" w:space="0" w:color="auto"/>
      </w:divBdr>
    </w:div>
    <w:div w:id="899170084">
      <w:bodyDiv w:val="1"/>
      <w:marLeft w:val="0"/>
      <w:marRight w:val="0"/>
      <w:marTop w:val="0"/>
      <w:marBottom w:val="0"/>
      <w:divBdr>
        <w:top w:val="none" w:sz="0" w:space="0" w:color="auto"/>
        <w:left w:val="none" w:sz="0" w:space="0" w:color="auto"/>
        <w:bottom w:val="none" w:sz="0" w:space="0" w:color="auto"/>
        <w:right w:val="none" w:sz="0" w:space="0" w:color="auto"/>
      </w:divBdr>
    </w:div>
    <w:div w:id="959069716">
      <w:bodyDiv w:val="1"/>
      <w:marLeft w:val="0"/>
      <w:marRight w:val="0"/>
      <w:marTop w:val="0"/>
      <w:marBottom w:val="0"/>
      <w:divBdr>
        <w:top w:val="none" w:sz="0" w:space="0" w:color="auto"/>
        <w:left w:val="none" w:sz="0" w:space="0" w:color="auto"/>
        <w:bottom w:val="none" w:sz="0" w:space="0" w:color="auto"/>
        <w:right w:val="none" w:sz="0" w:space="0" w:color="auto"/>
      </w:divBdr>
    </w:div>
    <w:div w:id="1271160532">
      <w:bodyDiv w:val="1"/>
      <w:marLeft w:val="0"/>
      <w:marRight w:val="0"/>
      <w:marTop w:val="0"/>
      <w:marBottom w:val="0"/>
      <w:divBdr>
        <w:top w:val="none" w:sz="0" w:space="0" w:color="auto"/>
        <w:left w:val="none" w:sz="0" w:space="0" w:color="auto"/>
        <w:bottom w:val="none" w:sz="0" w:space="0" w:color="auto"/>
        <w:right w:val="none" w:sz="0" w:space="0" w:color="auto"/>
      </w:divBdr>
    </w:div>
    <w:div w:id="1310675434">
      <w:bodyDiv w:val="1"/>
      <w:marLeft w:val="0"/>
      <w:marRight w:val="0"/>
      <w:marTop w:val="0"/>
      <w:marBottom w:val="0"/>
      <w:divBdr>
        <w:top w:val="none" w:sz="0" w:space="0" w:color="auto"/>
        <w:left w:val="none" w:sz="0" w:space="0" w:color="auto"/>
        <w:bottom w:val="none" w:sz="0" w:space="0" w:color="auto"/>
        <w:right w:val="none" w:sz="0" w:space="0" w:color="auto"/>
      </w:divBdr>
    </w:div>
    <w:div w:id="165001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44D126D9D5A3E43913192B03A0007CA" ma:contentTypeVersion="16" ma:contentTypeDescription="Create a new document." ma:contentTypeScope="" ma:versionID="0acfd0a16d82485fee4e3c07c4fad0b6">
  <xsd:schema xmlns:xsd="http://www.w3.org/2001/XMLSchema" xmlns:xs="http://www.w3.org/2001/XMLSchema" xmlns:p="http://schemas.microsoft.com/office/2006/metadata/properties" xmlns:ns2="ea2e35b2-781e-46cd-82ae-293772269905" xmlns:ns3="cc654688-0ee2-4344-87b0-682f1e445929" targetNamespace="http://schemas.microsoft.com/office/2006/metadata/properties" ma:root="true" ma:fieldsID="e36c20a3090ce50b05c3d87faf82702c" ns2:_="" ns3:_="">
    <xsd:import namespace="ea2e35b2-781e-46cd-82ae-293772269905"/>
    <xsd:import namespace="cc654688-0ee2-4344-87b0-682f1e445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e35b2-781e-46cd-82ae-293772269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0ab4e1-9ee8-4df8-9da2-2cc4e5ba7e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54688-0ee2-4344-87b0-682f1e4459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67cbcf8-b8f6-4631-ae6c-6da7116927f7}" ma:internalName="TaxCatchAll" ma:showField="CatchAllData" ma:web="cc654688-0ee2-4344-87b0-682f1e445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54688-0ee2-4344-87b0-682f1e445929" xsi:nil="true"/>
    <lcf76f155ced4ddcb4097134ff3c332f xmlns="ea2e35b2-781e-46cd-82ae-2937722699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7F86E0-9879-4850-890B-D9A2BD606BFE}">
  <ds:schemaRefs>
    <ds:schemaRef ds:uri="http://schemas.openxmlformats.org/officeDocument/2006/bibliography"/>
  </ds:schemaRefs>
</ds:datastoreItem>
</file>

<file path=customXml/itemProps2.xml><?xml version="1.0" encoding="utf-8"?>
<ds:datastoreItem xmlns:ds="http://schemas.openxmlformats.org/officeDocument/2006/customXml" ds:itemID="{438DCC9A-029F-48AD-8E9B-9A01D0DFD538}"/>
</file>

<file path=customXml/itemProps3.xml><?xml version="1.0" encoding="utf-8"?>
<ds:datastoreItem xmlns:ds="http://schemas.openxmlformats.org/officeDocument/2006/customXml" ds:itemID="{D8C50AE8-7928-45D5-B8CB-4AE47B0B51BD}"/>
</file>

<file path=customXml/itemProps4.xml><?xml version="1.0" encoding="utf-8"?>
<ds:datastoreItem xmlns:ds="http://schemas.openxmlformats.org/officeDocument/2006/customXml" ds:itemID="{E1DB4EEF-7BCD-434A-881D-BB2E8F91A1C5}"/>
</file>

<file path=docProps/app.xml><?xml version="1.0" encoding="utf-8"?>
<Properties xmlns="http://schemas.openxmlformats.org/officeDocument/2006/extended-properties" xmlns:vt="http://schemas.openxmlformats.org/officeDocument/2006/docPropsVTypes">
  <Template>Normal</Template>
  <TotalTime>0</TotalTime>
  <Pages>8</Pages>
  <Words>2124</Words>
  <Characters>12109</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dc:creator>
  <cp:lastModifiedBy>Town Clerk</cp:lastModifiedBy>
  <cp:revision>2</cp:revision>
  <cp:lastPrinted>2013-12-30T11:23:00Z</cp:lastPrinted>
  <dcterms:created xsi:type="dcterms:W3CDTF">2023-11-29T11:14:00Z</dcterms:created>
  <dcterms:modified xsi:type="dcterms:W3CDTF">2023-11-29T11:14:00Z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0x010100644D126D9D5A3E43913192B03A0007CA</vt:lpwstr>
  </property>
</Properties>
</file>