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B8E42" w14:textId="77777777" w:rsidR="000B28AD" w:rsidRDefault="000B28AD" w:rsidP="000B28AD">
      <w:pPr>
        <w:spacing w:after="0" w:line="240" w:lineRule="auto"/>
        <w:rPr>
          <w:rFonts w:ascii="Arial" w:hAnsi="Arial" w:cs="Arial"/>
          <w:sz w:val="24"/>
          <w:szCs w:val="24"/>
        </w:rPr>
      </w:pPr>
      <w:r>
        <w:rPr>
          <w:rFonts w:ascii="Arial" w:hAnsi="Arial" w:cs="Arial"/>
          <w:b/>
          <w:bCs/>
          <w:color w:val="000000"/>
          <w:sz w:val="20"/>
          <w:szCs w:val="20"/>
        </w:rPr>
        <w:t>Schedule 1 - Definitions of Contract</w:t>
      </w:r>
    </w:p>
    <w:p w14:paraId="748D53F6" w14:textId="77777777" w:rsidR="000B28AD" w:rsidRDefault="000B28AD" w:rsidP="000B28AD">
      <w:pPr>
        <w:widowControl w:val="0"/>
        <w:autoSpaceDE w:val="0"/>
        <w:autoSpaceDN w:val="0"/>
        <w:adjustRightInd w:val="0"/>
        <w:spacing w:after="0" w:line="240" w:lineRule="auto"/>
        <w:rPr>
          <w:rFonts w:ascii="Arial" w:hAnsi="Arial" w:cs="Arial"/>
          <w:sz w:val="24"/>
          <w:szCs w:val="24"/>
        </w:rPr>
      </w:pPr>
    </w:p>
    <w:p w14:paraId="6CDB0A56"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4680"/>
        <w:gridCol w:w="4680"/>
      </w:tblGrid>
      <w:tr w:rsidR="000B28AD" w14:paraId="15E0F959" w14:textId="77777777" w:rsidTr="006314F5">
        <w:tc>
          <w:tcPr>
            <w:tcW w:w="4680" w:type="dxa"/>
            <w:tcBorders>
              <w:top w:val="nil"/>
              <w:left w:val="nil"/>
              <w:bottom w:val="nil"/>
              <w:right w:val="nil"/>
            </w:tcBorders>
            <w:shd w:val="clear" w:color="auto" w:fill="FFFFFF"/>
          </w:tcPr>
          <w:p w14:paraId="2A287CC1"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Article</w:t>
            </w:r>
          </w:p>
        </w:tc>
        <w:tc>
          <w:tcPr>
            <w:tcW w:w="4680" w:type="dxa"/>
            <w:tcBorders>
              <w:top w:val="nil"/>
              <w:left w:val="nil"/>
              <w:bottom w:val="nil"/>
              <w:right w:val="nil"/>
            </w:tcBorders>
            <w:shd w:val="clear" w:color="auto" w:fill="FFFFFF"/>
          </w:tcPr>
          <w:p w14:paraId="6E46C729"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in relation to clause 24 and Schedule 6 only, an object which during production is given a special shape, surface or design which determines its function to a greater degree than does its chemical </w:t>
            </w:r>
            <w:proofErr w:type="gramStart"/>
            <w:r>
              <w:rPr>
                <w:rFonts w:ascii="Arial" w:hAnsi="Arial" w:cs="Arial"/>
                <w:color w:val="000000"/>
                <w:sz w:val="20"/>
                <w:szCs w:val="20"/>
              </w:rPr>
              <w:t>composition;</w:t>
            </w:r>
            <w:proofErr w:type="gramEnd"/>
          </w:p>
          <w:p w14:paraId="2C5361F0"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50B04171" w14:textId="77777777" w:rsidTr="006314F5">
        <w:tc>
          <w:tcPr>
            <w:tcW w:w="4680" w:type="dxa"/>
            <w:tcBorders>
              <w:top w:val="nil"/>
              <w:left w:val="nil"/>
              <w:bottom w:val="nil"/>
              <w:right w:val="nil"/>
            </w:tcBorders>
            <w:shd w:val="clear" w:color="auto" w:fill="FFFFFF"/>
          </w:tcPr>
          <w:p w14:paraId="72CA97E8"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Articles</w:t>
            </w:r>
          </w:p>
        </w:tc>
        <w:tc>
          <w:tcPr>
            <w:tcW w:w="4680" w:type="dxa"/>
            <w:tcBorders>
              <w:top w:val="nil"/>
              <w:left w:val="nil"/>
              <w:bottom w:val="nil"/>
              <w:right w:val="nil"/>
            </w:tcBorders>
            <w:shd w:val="clear" w:color="auto" w:fill="FFFFFF"/>
          </w:tcPr>
          <w:p w14:paraId="6132918C"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sz w:val="20"/>
                <w:szCs w:val="20"/>
              </w:rPr>
              <w:t>This definition only applies when DEFCONs are added to these Conditions</w:t>
            </w:r>
            <w:proofErr w:type="gramStart"/>
            <w:r>
              <w:rPr>
                <w:rFonts w:ascii="Arial" w:hAnsi="Arial" w:cs="Arial"/>
                <w:color w:val="000000"/>
                <w:sz w:val="20"/>
                <w:szCs w:val="20"/>
              </w:rPr>
              <w:t>);</w:t>
            </w:r>
            <w:proofErr w:type="gramEnd"/>
          </w:p>
          <w:p w14:paraId="6C0681D9"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52180188" w14:textId="77777777" w:rsidTr="006314F5">
        <w:tc>
          <w:tcPr>
            <w:tcW w:w="4680" w:type="dxa"/>
            <w:tcBorders>
              <w:top w:val="nil"/>
              <w:left w:val="nil"/>
              <w:bottom w:val="nil"/>
              <w:right w:val="nil"/>
            </w:tcBorders>
            <w:shd w:val="clear" w:color="auto" w:fill="FFFFFF"/>
          </w:tcPr>
          <w:p w14:paraId="14CB5D33"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Authority</w:t>
            </w:r>
          </w:p>
        </w:tc>
        <w:tc>
          <w:tcPr>
            <w:tcW w:w="4680" w:type="dxa"/>
            <w:tcBorders>
              <w:top w:val="nil"/>
              <w:left w:val="nil"/>
              <w:bottom w:val="nil"/>
              <w:right w:val="nil"/>
            </w:tcBorders>
            <w:shd w:val="clear" w:color="auto" w:fill="FFFFFF"/>
          </w:tcPr>
          <w:p w14:paraId="58C33C80"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Secretary of State for Defence acting on behalf of the </w:t>
            </w:r>
            <w:proofErr w:type="gramStart"/>
            <w:r>
              <w:rPr>
                <w:rFonts w:ascii="Arial" w:hAnsi="Arial" w:cs="Arial"/>
                <w:color w:val="000000"/>
                <w:sz w:val="20"/>
                <w:szCs w:val="20"/>
              </w:rPr>
              <w:t>Crown;</w:t>
            </w:r>
            <w:proofErr w:type="gramEnd"/>
          </w:p>
          <w:p w14:paraId="54F4E592"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45FC49C5" w14:textId="77777777" w:rsidTr="006314F5">
        <w:tc>
          <w:tcPr>
            <w:tcW w:w="4680" w:type="dxa"/>
            <w:tcBorders>
              <w:top w:val="nil"/>
              <w:left w:val="nil"/>
              <w:bottom w:val="nil"/>
              <w:right w:val="nil"/>
            </w:tcBorders>
            <w:shd w:val="clear" w:color="auto" w:fill="FFFFFF"/>
          </w:tcPr>
          <w:p w14:paraId="7DFFA308"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Authority’s Representative(s)</w:t>
            </w:r>
          </w:p>
        </w:tc>
        <w:tc>
          <w:tcPr>
            <w:tcW w:w="4680" w:type="dxa"/>
            <w:tcBorders>
              <w:top w:val="nil"/>
              <w:left w:val="nil"/>
              <w:bottom w:val="nil"/>
              <w:right w:val="nil"/>
            </w:tcBorders>
            <w:shd w:val="clear" w:color="auto" w:fill="FFFFFF"/>
          </w:tcPr>
          <w:p w14:paraId="531E67EF"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shall be </w:t>
            </w:r>
            <w:proofErr w:type="gramStart"/>
            <w:r>
              <w:rPr>
                <w:rFonts w:ascii="Arial" w:hAnsi="Arial" w:cs="Arial"/>
                <w:color w:val="000000"/>
                <w:sz w:val="20"/>
                <w:szCs w:val="20"/>
              </w:rPr>
              <w:t>those person(s)</w:t>
            </w:r>
            <w:proofErr w:type="gramEnd"/>
            <w:r>
              <w:rPr>
                <w:rFonts w:ascii="Arial" w:hAnsi="Arial" w:cs="Arial"/>
                <w:color w:val="000000"/>
                <w:sz w:val="20"/>
                <w:szCs w:val="2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Pr>
                <w:rFonts w:ascii="Arial" w:hAnsi="Arial" w:cs="Arial"/>
                <w:color w:val="000000"/>
                <w:sz w:val="20"/>
                <w:szCs w:val="20"/>
              </w:rPr>
              <w:t>7;</w:t>
            </w:r>
            <w:proofErr w:type="gramEnd"/>
          </w:p>
          <w:p w14:paraId="508629BE"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1000E664" w14:textId="77777777" w:rsidTr="006314F5">
        <w:tc>
          <w:tcPr>
            <w:tcW w:w="4680" w:type="dxa"/>
            <w:tcBorders>
              <w:top w:val="nil"/>
              <w:left w:val="nil"/>
              <w:bottom w:val="nil"/>
              <w:right w:val="nil"/>
            </w:tcBorders>
            <w:shd w:val="clear" w:color="auto" w:fill="FFFFFF"/>
          </w:tcPr>
          <w:p w14:paraId="7AA6EC0B"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Business Day</w:t>
            </w:r>
          </w:p>
        </w:tc>
        <w:tc>
          <w:tcPr>
            <w:tcW w:w="4680" w:type="dxa"/>
            <w:tcBorders>
              <w:top w:val="nil"/>
              <w:left w:val="nil"/>
              <w:bottom w:val="nil"/>
              <w:right w:val="nil"/>
            </w:tcBorders>
            <w:shd w:val="clear" w:color="auto" w:fill="FFFFFF"/>
          </w:tcPr>
          <w:p w14:paraId="70BA6E42"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09:00 to 17:00 Monday to Friday, excluding public and statutory </w:t>
            </w:r>
            <w:proofErr w:type="gramStart"/>
            <w:r>
              <w:rPr>
                <w:rFonts w:ascii="Arial" w:hAnsi="Arial" w:cs="Arial"/>
                <w:color w:val="000000"/>
                <w:sz w:val="20"/>
                <w:szCs w:val="20"/>
              </w:rPr>
              <w:t>holidays;</w:t>
            </w:r>
            <w:proofErr w:type="gramEnd"/>
          </w:p>
          <w:p w14:paraId="3B24DB61"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073BDA8C" w14:textId="77777777" w:rsidTr="006314F5">
        <w:tc>
          <w:tcPr>
            <w:tcW w:w="4680" w:type="dxa"/>
            <w:tcBorders>
              <w:top w:val="nil"/>
              <w:left w:val="nil"/>
              <w:bottom w:val="nil"/>
              <w:right w:val="nil"/>
            </w:tcBorders>
            <w:shd w:val="clear" w:color="auto" w:fill="FFFFFF"/>
          </w:tcPr>
          <w:p w14:paraId="0D934F1E"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Central Government Body</w:t>
            </w:r>
          </w:p>
        </w:tc>
        <w:tc>
          <w:tcPr>
            <w:tcW w:w="4680" w:type="dxa"/>
            <w:tcBorders>
              <w:top w:val="nil"/>
              <w:left w:val="nil"/>
              <w:bottom w:val="nil"/>
              <w:right w:val="nil"/>
            </w:tcBorders>
            <w:shd w:val="clear" w:color="auto" w:fill="FFFFFF"/>
          </w:tcPr>
          <w:p w14:paraId="674EDBA2"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a body listed in one of the following sub-categories of the Central Government classification of the Public Sector Classification Guide, as published and amended from time to time by the Office for National Statistics:</w:t>
            </w:r>
          </w:p>
          <w:p w14:paraId="574CB65C"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p>
          <w:p w14:paraId="34FCBF77"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b.      Non-Departmental Public Body or Assembly Sponsored Public Body (advisory, executive, or tribunal</w:t>
            </w:r>
            <w:proofErr w:type="gramStart"/>
            <w:r>
              <w:rPr>
                <w:rFonts w:ascii="Arial" w:hAnsi="Arial" w:cs="Arial"/>
                <w:color w:val="000000"/>
                <w:sz w:val="20"/>
                <w:szCs w:val="20"/>
              </w:rPr>
              <w:t>);</w:t>
            </w:r>
            <w:proofErr w:type="gramEnd"/>
          </w:p>
          <w:p w14:paraId="5F49FC1D"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c.      Non-Ministerial Department; or</w:t>
            </w:r>
          </w:p>
          <w:p w14:paraId="3459D41B"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d.      Executive </w:t>
            </w:r>
            <w:proofErr w:type="gramStart"/>
            <w:r>
              <w:rPr>
                <w:rFonts w:ascii="Arial" w:hAnsi="Arial" w:cs="Arial"/>
                <w:color w:val="000000"/>
                <w:sz w:val="20"/>
                <w:szCs w:val="20"/>
              </w:rPr>
              <w:t>Agency;</w:t>
            </w:r>
            <w:proofErr w:type="gramEnd"/>
          </w:p>
          <w:p w14:paraId="752AD50A" w14:textId="77777777" w:rsidR="000B28AD" w:rsidRDefault="000B28AD" w:rsidP="006314F5">
            <w:pPr>
              <w:widowControl w:val="0"/>
              <w:autoSpaceDE w:val="0"/>
              <w:autoSpaceDN w:val="0"/>
              <w:adjustRightInd w:val="0"/>
              <w:spacing w:after="0" w:line="240" w:lineRule="auto"/>
              <w:ind w:left="828"/>
              <w:rPr>
                <w:rFonts w:ascii="Arial" w:hAnsi="Arial" w:cs="Arial"/>
                <w:sz w:val="24"/>
                <w:szCs w:val="24"/>
              </w:rPr>
            </w:pPr>
          </w:p>
        </w:tc>
      </w:tr>
      <w:tr w:rsidR="000B28AD" w14:paraId="0BF29CB2" w14:textId="77777777" w:rsidTr="006314F5">
        <w:tc>
          <w:tcPr>
            <w:tcW w:w="4680" w:type="dxa"/>
            <w:tcBorders>
              <w:top w:val="nil"/>
              <w:left w:val="nil"/>
              <w:bottom w:val="nil"/>
              <w:right w:val="nil"/>
            </w:tcBorders>
            <w:shd w:val="clear" w:color="auto" w:fill="FFFFFF"/>
          </w:tcPr>
          <w:p w14:paraId="1E3BCE5B"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Collect</w:t>
            </w:r>
          </w:p>
        </w:tc>
        <w:tc>
          <w:tcPr>
            <w:tcW w:w="4680" w:type="dxa"/>
            <w:tcBorders>
              <w:top w:val="nil"/>
              <w:left w:val="nil"/>
              <w:bottom w:val="nil"/>
              <w:right w:val="nil"/>
            </w:tcBorders>
            <w:shd w:val="clear" w:color="auto" w:fill="FFFFFF"/>
          </w:tcPr>
          <w:p w14:paraId="776833F3"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pick up the Contractor Deliverables from the Consignor.  This shall include loading, and any other specific arrangements, agreed in accordance with Clause 28.c and Collected and Collection shall be construed </w:t>
            </w:r>
            <w:proofErr w:type="gramStart"/>
            <w:r>
              <w:rPr>
                <w:rFonts w:ascii="Arial" w:hAnsi="Arial" w:cs="Arial"/>
                <w:color w:val="000000"/>
                <w:sz w:val="20"/>
                <w:szCs w:val="20"/>
              </w:rPr>
              <w:t>accordingly;</w:t>
            </w:r>
            <w:proofErr w:type="gramEnd"/>
          </w:p>
          <w:p w14:paraId="739DE8A3"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6B4F287C" w14:textId="77777777" w:rsidTr="006314F5">
        <w:tc>
          <w:tcPr>
            <w:tcW w:w="4680" w:type="dxa"/>
            <w:tcBorders>
              <w:top w:val="nil"/>
              <w:left w:val="nil"/>
              <w:bottom w:val="nil"/>
              <w:right w:val="nil"/>
            </w:tcBorders>
            <w:shd w:val="clear" w:color="auto" w:fill="FFFFFF"/>
          </w:tcPr>
          <w:p w14:paraId="7572064B"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Commercial Packaging</w:t>
            </w:r>
          </w:p>
        </w:tc>
        <w:tc>
          <w:tcPr>
            <w:tcW w:w="4680" w:type="dxa"/>
            <w:tcBorders>
              <w:top w:val="nil"/>
              <w:left w:val="nil"/>
              <w:bottom w:val="nil"/>
              <w:right w:val="nil"/>
            </w:tcBorders>
            <w:shd w:val="clear" w:color="auto" w:fill="FFFFFF"/>
          </w:tcPr>
          <w:p w14:paraId="32685CD7"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commercial Packaging for military use as described in Def Stan 81-041 (Part 1)</w:t>
            </w:r>
          </w:p>
          <w:p w14:paraId="68BE65AA"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138A0240" w14:textId="77777777" w:rsidTr="006314F5">
        <w:tc>
          <w:tcPr>
            <w:tcW w:w="4680" w:type="dxa"/>
            <w:tcBorders>
              <w:top w:val="nil"/>
              <w:left w:val="nil"/>
              <w:bottom w:val="nil"/>
              <w:right w:val="nil"/>
            </w:tcBorders>
            <w:shd w:val="clear" w:color="auto" w:fill="FFFFFF"/>
          </w:tcPr>
          <w:p w14:paraId="56D1154E"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Conditions</w:t>
            </w:r>
          </w:p>
        </w:tc>
        <w:tc>
          <w:tcPr>
            <w:tcW w:w="4680" w:type="dxa"/>
            <w:tcBorders>
              <w:top w:val="nil"/>
              <w:left w:val="nil"/>
              <w:bottom w:val="nil"/>
              <w:right w:val="nil"/>
            </w:tcBorders>
            <w:shd w:val="clear" w:color="auto" w:fill="FFFFFF"/>
          </w:tcPr>
          <w:p w14:paraId="2E2B3FB5"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terms and conditions set out in this </w:t>
            </w:r>
            <w:proofErr w:type="gramStart"/>
            <w:r>
              <w:rPr>
                <w:rFonts w:ascii="Arial" w:hAnsi="Arial" w:cs="Arial"/>
                <w:color w:val="000000"/>
                <w:sz w:val="20"/>
                <w:szCs w:val="20"/>
              </w:rPr>
              <w:t>document;</w:t>
            </w:r>
            <w:proofErr w:type="gramEnd"/>
          </w:p>
          <w:p w14:paraId="4C37CB95"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47B579F6" w14:textId="77777777" w:rsidTr="006314F5">
        <w:tc>
          <w:tcPr>
            <w:tcW w:w="4680" w:type="dxa"/>
            <w:tcBorders>
              <w:top w:val="nil"/>
              <w:left w:val="nil"/>
              <w:bottom w:val="nil"/>
              <w:right w:val="nil"/>
            </w:tcBorders>
            <w:shd w:val="clear" w:color="auto" w:fill="FFFFFF"/>
          </w:tcPr>
          <w:p w14:paraId="3085130A"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Consignee</w:t>
            </w:r>
          </w:p>
        </w:tc>
        <w:tc>
          <w:tcPr>
            <w:tcW w:w="4680" w:type="dxa"/>
            <w:tcBorders>
              <w:top w:val="nil"/>
              <w:left w:val="nil"/>
              <w:bottom w:val="nil"/>
              <w:right w:val="nil"/>
            </w:tcBorders>
            <w:shd w:val="clear" w:color="auto" w:fill="FFFFFF"/>
          </w:tcPr>
          <w:p w14:paraId="7C382C8A"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Pr>
                <w:rFonts w:ascii="Arial" w:hAnsi="Arial" w:cs="Arial"/>
                <w:color w:val="000000"/>
                <w:sz w:val="20"/>
                <w:szCs w:val="20"/>
              </w:rPr>
              <w:t>Order;</w:t>
            </w:r>
            <w:proofErr w:type="gramEnd"/>
          </w:p>
          <w:p w14:paraId="12119608"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0900FAFB" w14:textId="77777777" w:rsidTr="006314F5">
        <w:tc>
          <w:tcPr>
            <w:tcW w:w="4680" w:type="dxa"/>
            <w:tcBorders>
              <w:top w:val="nil"/>
              <w:left w:val="nil"/>
              <w:bottom w:val="nil"/>
              <w:right w:val="nil"/>
            </w:tcBorders>
            <w:shd w:val="clear" w:color="auto" w:fill="FFFFFF"/>
          </w:tcPr>
          <w:p w14:paraId="1814B008"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Consignor</w:t>
            </w:r>
          </w:p>
        </w:tc>
        <w:tc>
          <w:tcPr>
            <w:tcW w:w="4680" w:type="dxa"/>
            <w:tcBorders>
              <w:top w:val="nil"/>
              <w:left w:val="nil"/>
              <w:bottom w:val="nil"/>
              <w:right w:val="nil"/>
            </w:tcBorders>
            <w:shd w:val="clear" w:color="auto" w:fill="FFFFFF"/>
          </w:tcPr>
          <w:p w14:paraId="6CB1D854"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name and address specified in Schedule 3 (Contract Data Sheet) from whom the Contractor Deliverables will be dispatched or </w:t>
            </w:r>
            <w:proofErr w:type="gramStart"/>
            <w:r>
              <w:rPr>
                <w:rFonts w:ascii="Arial" w:hAnsi="Arial" w:cs="Arial"/>
                <w:color w:val="000000"/>
                <w:sz w:val="20"/>
                <w:szCs w:val="20"/>
              </w:rPr>
              <w:t>Collected;</w:t>
            </w:r>
            <w:proofErr w:type="gramEnd"/>
          </w:p>
          <w:p w14:paraId="7DC4FBE8"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43B26C09" w14:textId="77777777" w:rsidTr="006314F5">
        <w:tc>
          <w:tcPr>
            <w:tcW w:w="4680" w:type="dxa"/>
            <w:tcBorders>
              <w:top w:val="nil"/>
              <w:left w:val="nil"/>
              <w:bottom w:val="nil"/>
              <w:right w:val="nil"/>
            </w:tcBorders>
            <w:shd w:val="clear" w:color="auto" w:fill="FFFFFF"/>
          </w:tcPr>
          <w:p w14:paraId="05A920DD"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Contract</w:t>
            </w:r>
          </w:p>
        </w:tc>
        <w:tc>
          <w:tcPr>
            <w:tcW w:w="4680" w:type="dxa"/>
            <w:tcBorders>
              <w:top w:val="nil"/>
              <w:left w:val="nil"/>
              <w:bottom w:val="nil"/>
              <w:right w:val="nil"/>
            </w:tcBorders>
            <w:shd w:val="clear" w:color="auto" w:fill="FFFFFF"/>
          </w:tcPr>
          <w:p w14:paraId="445E822C"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Contract including its Schedules and any amendments agreed by the Parties in accordance with condition 6 </w:t>
            </w:r>
            <w:proofErr w:type="gramStart"/>
            <w:r>
              <w:rPr>
                <w:rFonts w:ascii="Arial" w:hAnsi="Arial" w:cs="Arial"/>
                <w:color w:val="000000"/>
                <w:sz w:val="20"/>
                <w:szCs w:val="20"/>
              </w:rPr>
              <w:t>( Formal</w:t>
            </w:r>
            <w:proofErr w:type="gramEnd"/>
            <w:r>
              <w:rPr>
                <w:rFonts w:ascii="Arial" w:hAnsi="Arial" w:cs="Arial"/>
                <w:color w:val="000000"/>
                <w:sz w:val="20"/>
                <w:szCs w:val="20"/>
              </w:rPr>
              <w:t xml:space="preserve"> Amendments to the Contract);</w:t>
            </w:r>
          </w:p>
          <w:p w14:paraId="78B49B30"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5E89F630" w14:textId="77777777" w:rsidTr="006314F5">
        <w:tc>
          <w:tcPr>
            <w:tcW w:w="4680" w:type="dxa"/>
            <w:tcBorders>
              <w:top w:val="nil"/>
              <w:left w:val="nil"/>
              <w:bottom w:val="nil"/>
              <w:right w:val="nil"/>
            </w:tcBorders>
            <w:shd w:val="clear" w:color="auto" w:fill="FFFFFF"/>
          </w:tcPr>
          <w:p w14:paraId="2EE768D1"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Contract Price</w:t>
            </w:r>
          </w:p>
        </w:tc>
        <w:tc>
          <w:tcPr>
            <w:tcW w:w="4680" w:type="dxa"/>
            <w:tcBorders>
              <w:top w:val="nil"/>
              <w:left w:val="nil"/>
              <w:bottom w:val="nil"/>
              <w:right w:val="nil"/>
            </w:tcBorders>
            <w:shd w:val="clear" w:color="auto" w:fill="FFFFFF"/>
          </w:tcPr>
          <w:p w14:paraId="7EACE1B4"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495BB70B"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0DB4E868" w14:textId="77777777" w:rsidTr="006314F5">
        <w:tc>
          <w:tcPr>
            <w:tcW w:w="4680" w:type="dxa"/>
            <w:tcBorders>
              <w:top w:val="nil"/>
              <w:left w:val="nil"/>
              <w:bottom w:val="nil"/>
              <w:right w:val="nil"/>
            </w:tcBorders>
            <w:shd w:val="clear" w:color="auto" w:fill="FFFFFF"/>
          </w:tcPr>
          <w:p w14:paraId="6DB67D6E"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Contractor</w:t>
            </w:r>
          </w:p>
        </w:tc>
        <w:tc>
          <w:tcPr>
            <w:tcW w:w="4680" w:type="dxa"/>
            <w:tcBorders>
              <w:top w:val="nil"/>
              <w:left w:val="nil"/>
              <w:bottom w:val="nil"/>
              <w:right w:val="nil"/>
            </w:tcBorders>
            <w:shd w:val="clear" w:color="auto" w:fill="FFFFFF"/>
          </w:tcPr>
          <w:p w14:paraId="0CF6D7AE"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ascii="Arial" w:hAnsi="Arial" w:cs="Arial"/>
                <w:color w:val="000000"/>
                <w:sz w:val="20"/>
                <w:szCs w:val="20"/>
              </w:rPr>
              <w:t>Authority;</w:t>
            </w:r>
            <w:proofErr w:type="gramEnd"/>
          </w:p>
          <w:p w14:paraId="74BCE548"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55611099" w14:textId="77777777" w:rsidTr="006314F5">
        <w:tc>
          <w:tcPr>
            <w:tcW w:w="4680" w:type="dxa"/>
            <w:tcBorders>
              <w:top w:val="nil"/>
              <w:left w:val="nil"/>
              <w:bottom w:val="nil"/>
              <w:right w:val="nil"/>
            </w:tcBorders>
            <w:shd w:val="clear" w:color="auto" w:fill="FFFFFF"/>
          </w:tcPr>
          <w:p w14:paraId="70448AF6"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Contractor Deliverables</w:t>
            </w:r>
          </w:p>
        </w:tc>
        <w:tc>
          <w:tcPr>
            <w:tcW w:w="4680" w:type="dxa"/>
            <w:tcBorders>
              <w:top w:val="nil"/>
              <w:left w:val="nil"/>
              <w:bottom w:val="nil"/>
              <w:right w:val="nil"/>
            </w:tcBorders>
            <w:shd w:val="clear" w:color="auto" w:fill="FFFFFF"/>
          </w:tcPr>
          <w:p w14:paraId="1093ED84"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goods and/or the services, including Packaging (and Certificate(s) of Conformity and supplied in accordance with any QA requirements if specified) which the Contractor is required to provide under the </w:t>
            </w:r>
            <w:proofErr w:type="gramStart"/>
            <w:r>
              <w:rPr>
                <w:rFonts w:ascii="Arial" w:hAnsi="Arial" w:cs="Arial"/>
                <w:color w:val="000000"/>
                <w:sz w:val="20"/>
                <w:szCs w:val="20"/>
              </w:rPr>
              <w:t>Contract;</w:t>
            </w:r>
            <w:proofErr w:type="gramEnd"/>
          </w:p>
          <w:p w14:paraId="160B9508"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3FB51BFD" w14:textId="77777777" w:rsidTr="006314F5">
        <w:tc>
          <w:tcPr>
            <w:tcW w:w="4680" w:type="dxa"/>
            <w:tcBorders>
              <w:top w:val="nil"/>
              <w:left w:val="nil"/>
              <w:bottom w:val="nil"/>
              <w:right w:val="nil"/>
            </w:tcBorders>
            <w:shd w:val="clear" w:color="auto" w:fill="FFFFFF"/>
          </w:tcPr>
          <w:p w14:paraId="07C69C5F"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Control</w:t>
            </w:r>
          </w:p>
        </w:tc>
        <w:tc>
          <w:tcPr>
            <w:tcW w:w="4680" w:type="dxa"/>
            <w:tcBorders>
              <w:top w:val="nil"/>
              <w:left w:val="nil"/>
              <w:bottom w:val="nil"/>
              <w:right w:val="nil"/>
            </w:tcBorders>
            <w:shd w:val="clear" w:color="auto" w:fill="FFFFFF"/>
          </w:tcPr>
          <w:p w14:paraId="6969935E"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power of a person to secure that the affairs of the Contractor are conducted in accordance with the wishes of that person:</w:t>
            </w:r>
          </w:p>
          <w:p w14:paraId="12477975"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a.      by means of the holding of shares, or the possession of voting powers in, or in relation to, the Contractor; or</w:t>
            </w:r>
          </w:p>
          <w:p w14:paraId="5B0B3E17"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b.      by virtue of any powers conferred by the </w:t>
            </w:r>
            <w:r>
              <w:rPr>
                <w:rFonts w:ascii="Arial" w:hAnsi="Arial" w:cs="Arial"/>
                <w:color w:val="000000"/>
                <w:sz w:val="20"/>
                <w:szCs w:val="20"/>
              </w:rPr>
              <w:lastRenderedPageBreak/>
              <w:t xml:space="preserve">constitutional or corporate documents, or any other document, regulating the </w:t>
            </w:r>
            <w:proofErr w:type="gramStart"/>
            <w:r>
              <w:rPr>
                <w:rFonts w:ascii="Arial" w:hAnsi="Arial" w:cs="Arial"/>
                <w:color w:val="000000"/>
                <w:sz w:val="20"/>
                <w:szCs w:val="20"/>
              </w:rPr>
              <w:t>Contractor;</w:t>
            </w:r>
            <w:proofErr w:type="gramEnd"/>
          </w:p>
          <w:p w14:paraId="5959E839"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and a change of Control occurs if a person who Controls the Contractor ceases to do so or if another person acquires Control of the </w:t>
            </w:r>
            <w:proofErr w:type="gramStart"/>
            <w:r>
              <w:rPr>
                <w:rFonts w:ascii="Arial" w:hAnsi="Arial" w:cs="Arial"/>
                <w:color w:val="000000"/>
                <w:sz w:val="20"/>
                <w:szCs w:val="20"/>
              </w:rPr>
              <w:t>Contractor;</w:t>
            </w:r>
            <w:proofErr w:type="gramEnd"/>
          </w:p>
          <w:p w14:paraId="692EB3D0"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462FDC8A" w14:textId="77777777" w:rsidTr="006314F5">
        <w:tc>
          <w:tcPr>
            <w:tcW w:w="4680" w:type="dxa"/>
            <w:tcBorders>
              <w:top w:val="nil"/>
              <w:left w:val="nil"/>
              <w:bottom w:val="nil"/>
              <w:right w:val="nil"/>
            </w:tcBorders>
            <w:shd w:val="clear" w:color="auto" w:fill="FFFFFF"/>
          </w:tcPr>
          <w:p w14:paraId="21FF8231"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CPET</w:t>
            </w:r>
          </w:p>
        </w:tc>
        <w:tc>
          <w:tcPr>
            <w:tcW w:w="4680" w:type="dxa"/>
            <w:tcBorders>
              <w:top w:val="nil"/>
              <w:left w:val="nil"/>
              <w:bottom w:val="nil"/>
              <w:right w:val="nil"/>
            </w:tcBorders>
            <w:shd w:val="clear" w:color="auto" w:fill="FFFFFF"/>
          </w:tcPr>
          <w:p w14:paraId="62325E00"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UK Government’s Central Point of Expertise on Timber, which provides a free telephone helpline and website to support implementation of the UK Government timber procurement </w:t>
            </w:r>
            <w:proofErr w:type="gramStart"/>
            <w:r>
              <w:rPr>
                <w:rFonts w:ascii="Arial" w:hAnsi="Arial" w:cs="Arial"/>
                <w:color w:val="000000"/>
                <w:sz w:val="20"/>
                <w:szCs w:val="20"/>
              </w:rPr>
              <w:t>policy;</w:t>
            </w:r>
            <w:proofErr w:type="gramEnd"/>
          </w:p>
          <w:p w14:paraId="414D1BCA"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55A82F26" w14:textId="77777777" w:rsidTr="006314F5">
        <w:tc>
          <w:tcPr>
            <w:tcW w:w="4680" w:type="dxa"/>
            <w:tcBorders>
              <w:top w:val="nil"/>
              <w:left w:val="nil"/>
              <w:bottom w:val="nil"/>
              <w:right w:val="nil"/>
            </w:tcBorders>
            <w:shd w:val="clear" w:color="auto" w:fill="FFFFFF"/>
          </w:tcPr>
          <w:p w14:paraId="352C70E7"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Crown Use</w:t>
            </w:r>
          </w:p>
        </w:tc>
        <w:tc>
          <w:tcPr>
            <w:tcW w:w="4680" w:type="dxa"/>
            <w:tcBorders>
              <w:top w:val="nil"/>
              <w:left w:val="nil"/>
              <w:bottom w:val="nil"/>
              <w:right w:val="nil"/>
            </w:tcBorders>
            <w:shd w:val="clear" w:color="auto" w:fill="FFFFFF"/>
          </w:tcPr>
          <w:p w14:paraId="04F40E6F"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hAnsi="Arial" w:cs="Arial"/>
                <w:color w:val="000000"/>
                <w:sz w:val="20"/>
                <w:szCs w:val="20"/>
              </w:rPr>
              <w:t>A(</w:t>
            </w:r>
            <w:proofErr w:type="gramEnd"/>
            <w:r>
              <w:rPr>
                <w:rFonts w:ascii="Arial" w:hAnsi="Arial" w:cs="Arial"/>
                <w:color w:val="000000"/>
                <w:sz w:val="20"/>
                <w:szCs w:val="20"/>
              </w:rPr>
              <w:t xml:space="preserve">6) of the First Schedule to the Registered Designs Act 1949; </w:t>
            </w:r>
          </w:p>
          <w:p w14:paraId="21DA7ADD"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p>
        </w:tc>
      </w:tr>
      <w:tr w:rsidR="000B28AD" w14:paraId="4ECFCB10" w14:textId="77777777" w:rsidTr="006314F5">
        <w:tc>
          <w:tcPr>
            <w:tcW w:w="4680" w:type="dxa"/>
            <w:tcBorders>
              <w:top w:val="nil"/>
              <w:left w:val="nil"/>
              <w:bottom w:val="nil"/>
              <w:right w:val="nil"/>
            </w:tcBorders>
            <w:shd w:val="clear" w:color="auto" w:fill="FFFFFF"/>
          </w:tcPr>
          <w:p w14:paraId="3025ADDB"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Dangerous Goods</w:t>
            </w:r>
          </w:p>
        </w:tc>
        <w:tc>
          <w:tcPr>
            <w:tcW w:w="4680" w:type="dxa"/>
            <w:tcBorders>
              <w:top w:val="nil"/>
              <w:left w:val="nil"/>
              <w:bottom w:val="nil"/>
              <w:right w:val="nil"/>
            </w:tcBorders>
            <w:shd w:val="clear" w:color="auto" w:fill="FFFFFF"/>
          </w:tcPr>
          <w:p w14:paraId="308B775D"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those substances, preparations and articles that </w:t>
            </w:r>
            <w:proofErr w:type="gramStart"/>
            <w:r>
              <w:rPr>
                <w:rFonts w:ascii="Arial" w:hAnsi="Arial" w:cs="Arial"/>
                <w:color w:val="000000"/>
                <w:sz w:val="20"/>
                <w:szCs w:val="20"/>
              </w:rPr>
              <w:t>are capable of posing</w:t>
            </w:r>
            <w:proofErr w:type="gramEnd"/>
            <w:r>
              <w:rPr>
                <w:rFonts w:ascii="Arial" w:hAnsi="Arial" w:cs="Arial"/>
                <w:color w:val="000000"/>
                <w:sz w:val="20"/>
                <w:szCs w:val="20"/>
              </w:rPr>
              <w:t xml:space="preserve"> a risk to health, safety, property or the environment which are prohibited by regulation, or classified and authorised only under the conditions prescribed by the:</w:t>
            </w:r>
          </w:p>
          <w:p w14:paraId="716EE53A"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a.      Carriage of Dangerous Goods and Use of Transportable Pressure Equipment Regulations 2009 (CDG) (as amended 2011</w:t>
            </w:r>
            <w:proofErr w:type="gramStart"/>
            <w:r>
              <w:rPr>
                <w:rFonts w:ascii="Arial" w:hAnsi="Arial" w:cs="Arial"/>
                <w:color w:val="000000"/>
                <w:sz w:val="20"/>
                <w:szCs w:val="20"/>
              </w:rPr>
              <w:t>);</w:t>
            </w:r>
            <w:proofErr w:type="gramEnd"/>
          </w:p>
          <w:p w14:paraId="465CD5FC"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b.      European Agreement Concerning the International Carriage of Dangerous Goods by Road (ADR</w:t>
            </w:r>
            <w:proofErr w:type="gramStart"/>
            <w:r>
              <w:rPr>
                <w:rFonts w:ascii="Arial" w:hAnsi="Arial" w:cs="Arial"/>
                <w:color w:val="000000"/>
                <w:sz w:val="20"/>
                <w:szCs w:val="20"/>
              </w:rPr>
              <w:t>);</w:t>
            </w:r>
            <w:proofErr w:type="gramEnd"/>
          </w:p>
          <w:p w14:paraId="7289FE62"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c.      Regulations Concerning the International Carriage of Dangerous Goods by Rail (RID</w:t>
            </w:r>
            <w:proofErr w:type="gramStart"/>
            <w:r>
              <w:rPr>
                <w:rFonts w:ascii="Arial" w:hAnsi="Arial" w:cs="Arial"/>
                <w:color w:val="000000"/>
                <w:sz w:val="20"/>
                <w:szCs w:val="20"/>
              </w:rPr>
              <w:t>);</w:t>
            </w:r>
            <w:proofErr w:type="gramEnd"/>
          </w:p>
          <w:p w14:paraId="32F0EDA3"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d.      International Maritime Dangerous Goods (IMDG) </w:t>
            </w:r>
            <w:proofErr w:type="gramStart"/>
            <w:r>
              <w:rPr>
                <w:rFonts w:ascii="Arial" w:hAnsi="Arial" w:cs="Arial"/>
                <w:color w:val="000000"/>
                <w:sz w:val="20"/>
                <w:szCs w:val="20"/>
              </w:rPr>
              <w:t>Code;</w:t>
            </w:r>
            <w:proofErr w:type="gramEnd"/>
          </w:p>
          <w:p w14:paraId="5FD95FC1"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e.      International Civil Aviation Organisation (ICAO) Technical Instructions for the Safe Transport of Dangerous Goods by </w:t>
            </w:r>
            <w:proofErr w:type="gramStart"/>
            <w:r>
              <w:rPr>
                <w:rFonts w:ascii="Arial" w:hAnsi="Arial" w:cs="Arial"/>
                <w:color w:val="000000"/>
                <w:sz w:val="20"/>
                <w:szCs w:val="20"/>
              </w:rPr>
              <w:t>Air;</w:t>
            </w:r>
            <w:proofErr w:type="gramEnd"/>
          </w:p>
          <w:p w14:paraId="313B4B47"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f.      International Air Transport Association (IATA) Dangerous Goods Regulations.</w:t>
            </w:r>
          </w:p>
          <w:p w14:paraId="4AC3A64E" w14:textId="77777777" w:rsidR="000B28AD" w:rsidRDefault="000B28AD" w:rsidP="006314F5">
            <w:pPr>
              <w:widowControl w:val="0"/>
              <w:autoSpaceDE w:val="0"/>
              <w:autoSpaceDN w:val="0"/>
              <w:adjustRightInd w:val="0"/>
              <w:spacing w:after="0" w:line="240" w:lineRule="auto"/>
              <w:ind w:left="828"/>
              <w:rPr>
                <w:rFonts w:ascii="Arial" w:hAnsi="Arial" w:cs="Arial"/>
                <w:sz w:val="24"/>
                <w:szCs w:val="24"/>
              </w:rPr>
            </w:pPr>
          </w:p>
        </w:tc>
      </w:tr>
      <w:tr w:rsidR="000B28AD" w14:paraId="642AACEF" w14:textId="77777777" w:rsidTr="006314F5">
        <w:tc>
          <w:tcPr>
            <w:tcW w:w="4680" w:type="dxa"/>
            <w:tcBorders>
              <w:top w:val="nil"/>
              <w:left w:val="nil"/>
              <w:bottom w:val="nil"/>
              <w:right w:val="nil"/>
            </w:tcBorders>
            <w:shd w:val="clear" w:color="auto" w:fill="FFFFFF"/>
          </w:tcPr>
          <w:p w14:paraId="14ADFEA8"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DBS Finance</w:t>
            </w:r>
          </w:p>
        </w:tc>
        <w:tc>
          <w:tcPr>
            <w:tcW w:w="4680" w:type="dxa"/>
            <w:tcBorders>
              <w:top w:val="nil"/>
              <w:left w:val="nil"/>
              <w:bottom w:val="nil"/>
              <w:right w:val="nil"/>
            </w:tcBorders>
            <w:shd w:val="clear" w:color="auto" w:fill="FFFFFF"/>
          </w:tcPr>
          <w:p w14:paraId="720F1E56"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Defence Business Services Finance, at the address stated in Schedule 3 (Contract Data Sheet</w:t>
            </w:r>
            <w:proofErr w:type="gramStart"/>
            <w:r>
              <w:rPr>
                <w:rFonts w:ascii="Arial" w:hAnsi="Arial" w:cs="Arial"/>
                <w:color w:val="000000"/>
                <w:sz w:val="20"/>
                <w:szCs w:val="20"/>
              </w:rPr>
              <w:t>);</w:t>
            </w:r>
            <w:proofErr w:type="gramEnd"/>
          </w:p>
          <w:p w14:paraId="490BC8FF"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56EC7179" w14:textId="77777777" w:rsidTr="006314F5">
        <w:tc>
          <w:tcPr>
            <w:tcW w:w="4680" w:type="dxa"/>
            <w:tcBorders>
              <w:top w:val="nil"/>
              <w:left w:val="nil"/>
              <w:bottom w:val="nil"/>
              <w:right w:val="nil"/>
            </w:tcBorders>
            <w:shd w:val="clear" w:color="auto" w:fill="FFFFFF"/>
          </w:tcPr>
          <w:p w14:paraId="543945E8"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DEFFORM</w:t>
            </w:r>
          </w:p>
        </w:tc>
        <w:tc>
          <w:tcPr>
            <w:tcW w:w="4680" w:type="dxa"/>
            <w:tcBorders>
              <w:top w:val="nil"/>
              <w:left w:val="nil"/>
              <w:bottom w:val="nil"/>
              <w:right w:val="nil"/>
            </w:tcBorders>
            <w:shd w:val="clear" w:color="auto" w:fill="FFFFFF"/>
          </w:tcPr>
          <w:p w14:paraId="343BC380"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MOD DEFFORM series which can be found at </w:t>
            </w:r>
            <w:hyperlink r:id="rId7" w:history="1">
              <w:r>
                <w:rPr>
                  <w:rFonts w:ascii="Arial" w:hAnsi="Arial" w:cs="Arial"/>
                  <w:color w:val="0000FF"/>
                  <w:sz w:val="20"/>
                  <w:szCs w:val="20"/>
                  <w:u w:val="single"/>
                </w:rPr>
                <w:t>https://www.kid.mod.uk</w:t>
              </w:r>
            </w:hyperlink>
            <w:r>
              <w:rPr>
                <w:rFonts w:ascii="Arial" w:hAnsi="Arial" w:cs="Arial"/>
                <w:color w:val="000000"/>
                <w:sz w:val="20"/>
                <w:szCs w:val="20"/>
              </w:rPr>
              <w:t>;</w:t>
            </w:r>
          </w:p>
          <w:p w14:paraId="73C7E6C1"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3C63CC7D" w14:textId="77777777" w:rsidTr="006314F5">
        <w:tc>
          <w:tcPr>
            <w:tcW w:w="4680" w:type="dxa"/>
            <w:tcBorders>
              <w:top w:val="nil"/>
              <w:left w:val="nil"/>
              <w:bottom w:val="nil"/>
              <w:right w:val="nil"/>
            </w:tcBorders>
            <w:shd w:val="clear" w:color="auto" w:fill="FFFFFF"/>
          </w:tcPr>
          <w:p w14:paraId="47CA166F"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DEF STAN</w:t>
            </w:r>
          </w:p>
        </w:tc>
        <w:tc>
          <w:tcPr>
            <w:tcW w:w="4680" w:type="dxa"/>
            <w:tcBorders>
              <w:top w:val="nil"/>
              <w:left w:val="nil"/>
              <w:bottom w:val="nil"/>
              <w:right w:val="nil"/>
            </w:tcBorders>
            <w:shd w:val="clear" w:color="auto" w:fill="FFFFFF"/>
          </w:tcPr>
          <w:p w14:paraId="2ECB743F"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Defence Standards which can be accessed at </w:t>
            </w:r>
            <w:hyperlink r:id="rId8" w:history="1">
              <w:r>
                <w:rPr>
                  <w:rFonts w:ascii="Arial" w:hAnsi="Arial" w:cs="Arial"/>
                  <w:color w:val="0000FF"/>
                  <w:sz w:val="20"/>
                  <w:szCs w:val="20"/>
                  <w:u w:val="single"/>
                </w:rPr>
                <w:t>https://www.dstan.mod.uk</w:t>
              </w:r>
            </w:hyperlink>
            <w:r>
              <w:rPr>
                <w:rFonts w:ascii="Arial" w:hAnsi="Arial" w:cs="Arial"/>
                <w:color w:val="000000"/>
                <w:sz w:val="20"/>
                <w:szCs w:val="20"/>
              </w:rPr>
              <w:t>;</w:t>
            </w:r>
          </w:p>
          <w:p w14:paraId="4E375925"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055ECA39" w14:textId="77777777" w:rsidTr="006314F5">
        <w:tc>
          <w:tcPr>
            <w:tcW w:w="4680" w:type="dxa"/>
            <w:tcBorders>
              <w:top w:val="nil"/>
              <w:left w:val="nil"/>
              <w:bottom w:val="nil"/>
              <w:right w:val="nil"/>
            </w:tcBorders>
            <w:shd w:val="clear" w:color="auto" w:fill="FFFFFF"/>
          </w:tcPr>
          <w:p w14:paraId="5BA8AE67"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Deliver</w:t>
            </w:r>
          </w:p>
        </w:tc>
        <w:tc>
          <w:tcPr>
            <w:tcW w:w="4680" w:type="dxa"/>
            <w:tcBorders>
              <w:top w:val="nil"/>
              <w:left w:val="nil"/>
              <w:bottom w:val="nil"/>
              <w:right w:val="nil"/>
            </w:tcBorders>
            <w:shd w:val="clear" w:color="auto" w:fill="FFFFFF"/>
          </w:tcPr>
          <w:p w14:paraId="71377AD5"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hand over the Contractor Deliverables to the Consignee.  This shall include unloading, and any other specific arrangements, agreed in accordance with Condition 28 and Delivered and Delivery shall be construed </w:t>
            </w:r>
            <w:proofErr w:type="gramStart"/>
            <w:r>
              <w:rPr>
                <w:rFonts w:ascii="Arial" w:hAnsi="Arial" w:cs="Arial"/>
                <w:color w:val="000000"/>
                <w:sz w:val="20"/>
                <w:szCs w:val="20"/>
              </w:rPr>
              <w:t>accordingly;</w:t>
            </w:r>
            <w:proofErr w:type="gramEnd"/>
          </w:p>
          <w:p w14:paraId="78704047"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3312F427" w14:textId="77777777" w:rsidTr="006314F5">
        <w:tc>
          <w:tcPr>
            <w:tcW w:w="4680" w:type="dxa"/>
            <w:tcBorders>
              <w:top w:val="nil"/>
              <w:left w:val="nil"/>
              <w:bottom w:val="nil"/>
              <w:right w:val="nil"/>
            </w:tcBorders>
            <w:shd w:val="clear" w:color="auto" w:fill="FFFFFF"/>
          </w:tcPr>
          <w:p w14:paraId="2080ABE0"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Delivery Date</w:t>
            </w:r>
          </w:p>
        </w:tc>
        <w:tc>
          <w:tcPr>
            <w:tcW w:w="4680" w:type="dxa"/>
            <w:tcBorders>
              <w:top w:val="nil"/>
              <w:left w:val="nil"/>
              <w:bottom w:val="nil"/>
              <w:right w:val="nil"/>
            </w:tcBorders>
            <w:shd w:val="clear" w:color="auto" w:fill="FFFFFF"/>
          </w:tcPr>
          <w:p w14:paraId="034E6893"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date as specified in Schedule 2 (Schedule of Requirements) on which the Contractor Deliverables or the relevant portion of them are to be Delivered or made available for </w:t>
            </w:r>
            <w:proofErr w:type="gramStart"/>
            <w:r>
              <w:rPr>
                <w:rFonts w:ascii="Arial" w:hAnsi="Arial" w:cs="Arial"/>
                <w:color w:val="000000"/>
                <w:sz w:val="20"/>
                <w:szCs w:val="20"/>
              </w:rPr>
              <w:t>Collection;</w:t>
            </w:r>
            <w:proofErr w:type="gramEnd"/>
          </w:p>
          <w:p w14:paraId="720E8BB8"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761A23E0" w14:textId="77777777" w:rsidTr="006314F5">
        <w:tc>
          <w:tcPr>
            <w:tcW w:w="4680" w:type="dxa"/>
            <w:tcBorders>
              <w:top w:val="nil"/>
              <w:left w:val="nil"/>
              <w:bottom w:val="nil"/>
              <w:right w:val="nil"/>
            </w:tcBorders>
            <w:shd w:val="clear" w:color="auto" w:fill="FFFFFF"/>
          </w:tcPr>
          <w:p w14:paraId="792D52B5"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Denomination of Quantity (D of Q)</w:t>
            </w:r>
          </w:p>
        </w:tc>
        <w:tc>
          <w:tcPr>
            <w:tcW w:w="4680" w:type="dxa"/>
            <w:tcBorders>
              <w:top w:val="nil"/>
              <w:left w:val="nil"/>
              <w:bottom w:val="nil"/>
              <w:right w:val="nil"/>
            </w:tcBorders>
            <w:shd w:val="clear" w:color="auto" w:fill="FFFFFF"/>
          </w:tcPr>
          <w:p w14:paraId="5ACAE216"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quantity or measure by which an item of material is </w:t>
            </w:r>
            <w:proofErr w:type="gramStart"/>
            <w:r>
              <w:rPr>
                <w:rFonts w:ascii="Arial" w:hAnsi="Arial" w:cs="Arial"/>
                <w:color w:val="000000"/>
                <w:sz w:val="20"/>
                <w:szCs w:val="20"/>
              </w:rPr>
              <w:t>managed;</w:t>
            </w:r>
            <w:proofErr w:type="gramEnd"/>
          </w:p>
          <w:p w14:paraId="34505B68"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p>
          <w:p w14:paraId="09CF7076"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4F038CE3" w14:textId="77777777" w:rsidTr="006314F5">
        <w:tc>
          <w:tcPr>
            <w:tcW w:w="4680" w:type="dxa"/>
            <w:tcBorders>
              <w:top w:val="nil"/>
              <w:left w:val="nil"/>
              <w:bottom w:val="nil"/>
              <w:right w:val="nil"/>
            </w:tcBorders>
            <w:shd w:val="clear" w:color="auto" w:fill="FFFFFF"/>
          </w:tcPr>
          <w:p w14:paraId="63DF2D60"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Design Right(s)</w:t>
            </w:r>
          </w:p>
        </w:tc>
        <w:tc>
          <w:tcPr>
            <w:tcW w:w="4680" w:type="dxa"/>
            <w:tcBorders>
              <w:top w:val="nil"/>
              <w:left w:val="nil"/>
              <w:bottom w:val="nil"/>
              <w:right w:val="nil"/>
            </w:tcBorders>
            <w:shd w:val="clear" w:color="auto" w:fill="FFFFFF"/>
          </w:tcPr>
          <w:p w14:paraId="03DCB663"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has the meaning ascribed to it by Section 213 of the Copyright, Designs and Patents Act </w:t>
            </w:r>
            <w:proofErr w:type="gramStart"/>
            <w:r>
              <w:rPr>
                <w:rFonts w:ascii="Arial" w:hAnsi="Arial" w:cs="Arial"/>
                <w:color w:val="000000"/>
                <w:sz w:val="20"/>
                <w:szCs w:val="20"/>
              </w:rPr>
              <w:t>1988;</w:t>
            </w:r>
            <w:proofErr w:type="gramEnd"/>
          </w:p>
          <w:p w14:paraId="454DA6C4"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016C9A77" w14:textId="77777777" w:rsidTr="006314F5">
        <w:tc>
          <w:tcPr>
            <w:tcW w:w="4680" w:type="dxa"/>
            <w:tcBorders>
              <w:top w:val="nil"/>
              <w:left w:val="nil"/>
              <w:bottom w:val="nil"/>
              <w:right w:val="nil"/>
            </w:tcBorders>
            <w:shd w:val="clear" w:color="auto" w:fill="FFFFFF"/>
          </w:tcPr>
          <w:p w14:paraId="5640B894"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Diversion Order</w:t>
            </w:r>
          </w:p>
        </w:tc>
        <w:tc>
          <w:tcPr>
            <w:tcW w:w="4680" w:type="dxa"/>
            <w:tcBorders>
              <w:top w:val="nil"/>
              <w:left w:val="nil"/>
              <w:bottom w:val="nil"/>
              <w:right w:val="nil"/>
            </w:tcBorders>
            <w:shd w:val="clear" w:color="auto" w:fill="FFFFFF"/>
          </w:tcPr>
          <w:p w14:paraId="0BF5F6FC"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ascii="Arial" w:hAnsi="Arial" w:cs="Arial"/>
                <w:color w:val="000000"/>
                <w:sz w:val="20"/>
                <w:szCs w:val="20"/>
              </w:rPr>
              <w:t>);</w:t>
            </w:r>
            <w:proofErr w:type="gramEnd"/>
          </w:p>
          <w:p w14:paraId="7610E6A1"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3F6D3AC5" w14:textId="77777777" w:rsidTr="006314F5">
        <w:tc>
          <w:tcPr>
            <w:tcW w:w="4680" w:type="dxa"/>
            <w:tcBorders>
              <w:top w:val="nil"/>
              <w:left w:val="nil"/>
              <w:bottom w:val="nil"/>
              <w:right w:val="nil"/>
            </w:tcBorders>
            <w:shd w:val="clear" w:color="auto" w:fill="FFFFFF"/>
          </w:tcPr>
          <w:p w14:paraId="3E6E70F7"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Effective Date of Contract</w:t>
            </w:r>
          </w:p>
        </w:tc>
        <w:tc>
          <w:tcPr>
            <w:tcW w:w="4680" w:type="dxa"/>
            <w:tcBorders>
              <w:top w:val="nil"/>
              <w:left w:val="nil"/>
              <w:bottom w:val="nil"/>
              <w:right w:val="nil"/>
            </w:tcBorders>
            <w:shd w:val="clear" w:color="auto" w:fill="FFFFFF"/>
          </w:tcPr>
          <w:p w14:paraId="2DF0943E"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date upon which both Parties have signed the </w:t>
            </w:r>
            <w:proofErr w:type="gramStart"/>
            <w:r>
              <w:rPr>
                <w:rFonts w:ascii="Arial" w:hAnsi="Arial" w:cs="Arial"/>
                <w:color w:val="000000"/>
                <w:sz w:val="20"/>
                <w:szCs w:val="20"/>
              </w:rPr>
              <w:t>Contract;</w:t>
            </w:r>
            <w:proofErr w:type="gramEnd"/>
          </w:p>
          <w:p w14:paraId="0173CBAB"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p>
          <w:p w14:paraId="52591AFD"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01786EE8" w14:textId="77777777" w:rsidTr="006314F5">
        <w:tc>
          <w:tcPr>
            <w:tcW w:w="4680" w:type="dxa"/>
            <w:tcBorders>
              <w:top w:val="nil"/>
              <w:left w:val="nil"/>
              <w:bottom w:val="nil"/>
              <w:right w:val="nil"/>
            </w:tcBorders>
            <w:shd w:val="clear" w:color="auto" w:fill="FFFFFF"/>
          </w:tcPr>
          <w:p w14:paraId="5C747B38"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Evidence</w:t>
            </w:r>
          </w:p>
        </w:tc>
        <w:tc>
          <w:tcPr>
            <w:tcW w:w="4680" w:type="dxa"/>
            <w:tcBorders>
              <w:top w:val="nil"/>
              <w:left w:val="nil"/>
              <w:bottom w:val="nil"/>
              <w:right w:val="nil"/>
            </w:tcBorders>
            <w:shd w:val="clear" w:color="auto" w:fill="FFFFFF"/>
          </w:tcPr>
          <w:p w14:paraId="7BA80382"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either:</w:t>
            </w:r>
          </w:p>
          <w:p w14:paraId="779B8F34"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a.      an invoice or delivery note from the timber supplier or Subcontractor to the Contractor specifying that the product supplied to the Authority is FSC or PEFC certified; or</w:t>
            </w:r>
          </w:p>
          <w:p w14:paraId="25D1BD32"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b.      other robust Evidence of sustainability or FLEGT licensed origin, as advised by </w:t>
            </w:r>
            <w:proofErr w:type="gramStart"/>
            <w:r>
              <w:rPr>
                <w:rFonts w:ascii="Arial" w:hAnsi="Arial" w:cs="Arial"/>
                <w:color w:val="000000"/>
                <w:sz w:val="20"/>
                <w:szCs w:val="20"/>
              </w:rPr>
              <w:t>CPET;</w:t>
            </w:r>
            <w:proofErr w:type="gramEnd"/>
          </w:p>
          <w:p w14:paraId="7A53F204" w14:textId="77777777" w:rsidR="000B28AD" w:rsidRDefault="000B28AD" w:rsidP="006314F5">
            <w:pPr>
              <w:widowControl w:val="0"/>
              <w:autoSpaceDE w:val="0"/>
              <w:autoSpaceDN w:val="0"/>
              <w:adjustRightInd w:val="0"/>
              <w:spacing w:after="0" w:line="240" w:lineRule="auto"/>
              <w:ind w:left="468"/>
              <w:rPr>
                <w:rFonts w:ascii="Arial" w:hAnsi="Arial" w:cs="Arial"/>
                <w:sz w:val="24"/>
                <w:szCs w:val="24"/>
              </w:rPr>
            </w:pPr>
          </w:p>
        </w:tc>
      </w:tr>
      <w:tr w:rsidR="000B28AD" w14:paraId="35F90831" w14:textId="77777777" w:rsidTr="006314F5">
        <w:tc>
          <w:tcPr>
            <w:tcW w:w="4680" w:type="dxa"/>
            <w:tcBorders>
              <w:top w:val="nil"/>
              <w:left w:val="nil"/>
              <w:bottom w:val="nil"/>
              <w:right w:val="nil"/>
            </w:tcBorders>
            <w:shd w:val="clear" w:color="auto" w:fill="FFFFFF"/>
          </w:tcPr>
          <w:p w14:paraId="044359AE"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Firm Price</w:t>
            </w:r>
          </w:p>
        </w:tc>
        <w:tc>
          <w:tcPr>
            <w:tcW w:w="4680" w:type="dxa"/>
            <w:tcBorders>
              <w:top w:val="nil"/>
              <w:left w:val="nil"/>
              <w:bottom w:val="nil"/>
              <w:right w:val="nil"/>
            </w:tcBorders>
            <w:shd w:val="clear" w:color="auto" w:fill="FFFFFF"/>
          </w:tcPr>
          <w:p w14:paraId="26D41FD0"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 price (excluding VAT) which is not subject to </w:t>
            </w:r>
            <w:proofErr w:type="gramStart"/>
            <w:r>
              <w:rPr>
                <w:rFonts w:ascii="Arial" w:hAnsi="Arial" w:cs="Arial"/>
                <w:color w:val="000000"/>
                <w:sz w:val="20"/>
                <w:szCs w:val="20"/>
              </w:rPr>
              <w:t>variation;</w:t>
            </w:r>
            <w:proofErr w:type="gramEnd"/>
          </w:p>
          <w:p w14:paraId="32D524FF"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1B9DCB74" w14:textId="77777777" w:rsidTr="006314F5">
        <w:tc>
          <w:tcPr>
            <w:tcW w:w="4680" w:type="dxa"/>
            <w:tcBorders>
              <w:top w:val="nil"/>
              <w:left w:val="nil"/>
              <w:bottom w:val="nil"/>
              <w:right w:val="nil"/>
            </w:tcBorders>
            <w:shd w:val="clear" w:color="auto" w:fill="FFFFFF"/>
          </w:tcPr>
          <w:p w14:paraId="2DBC0ED0"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FLEGT</w:t>
            </w:r>
          </w:p>
        </w:tc>
        <w:tc>
          <w:tcPr>
            <w:tcW w:w="4680" w:type="dxa"/>
            <w:tcBorders>
              <w:top w:val="nil"/>
              <w:left w:val="nil"/>
              <w:bottom w:val="nil"/>
              <w:right w:val="nil"/>
            </w:tcBorders>
            <w:shd w:val="clear" w:color="auto" w:fill="FFFFFF"/>
          </w:tcPr>
          <w:p w14:paraId="22911CFA"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Forest Law Enforcement, Governance and Trade initiative by the European Union to use the power of timber-consuming countries to reduce the extent of illegal </w:t>
            </w:r>
            <w:proofErr w:type="gramStart"/>
            <w:r>
              <w:rPr>
                <w:rFonts w:ascii="Arial" w:hAnsi="Arial" w:cs="Arial"/>
                <w:color w:val="000000"/>
                <w:sz w:val="20"/>
                <w:szCs w:val="20"/>
              </w:rPr>
              <w:t>logging;</w:t>
            </w:r>
            <w:proofErr w:type="gramEnd"/>
          </w:p>
          <w:p w14:paraId="34116D60"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5B79288C" w14:textId="77777777" w:rsidTr="006314F5">
        <w:tc>
          <w:tcPr>
            <w:tcW w:w="4680" w:type="dxa"/>
            <w:tcBorders>
              <w:top w:val="nil"/>
              <w:left w:val="nil"/>
              <w:bottom w:val="nil"/>
              <w:right w:val="nil"/>
            </w:tcBorders>
            <w:shd w:val="clear" w:color="auto" w:fill="FFFFFF"/>
          </w:tcPr>
          <w:p w14:paraId="0F92D0E0"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Government Furnished Assets (GFA)</w:t>
            </w:r>
          </w:p>
        </w:tc>
        <w:tc>
          <w:tcPr>
            <w:tcW w:w="4680" w:type="dxa"/>
            <w:tcBorders>
              <w:top w:val="nil"/>
              <w:left w:val="nil"/>
              <w:bottom w:val="nil"/>
              <w:right w:val="nil"/>
            </w:tcBorders>
            <w:shd w:val="clear" w:color="auto" w:fill="FFFFFF"/>
          </w:tcPr>
          <w:p w14:paraId="0E63C98A"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is a generic term for any MOD asset such as equipment, information or resources issued or made available to the Contractor in connection with the Contract by or on behalf of the </w:t>
            </w:r>
            <w:proofErr w:type="gramStart"/>
            <w:r>
              <w:rPr>
                <w:rFonts w:ascii="Arial" w:hAnsi="Arial" w:cs="Arial"/>
                <w:color w:val="000000"/>
                <w:sz w:val="20"/>
                <w:szCs w:val="20"/>
              </w:rPr>
              <w:t>Authority;</w:t>
            </w:r>
            <w:proofErr w:type="gramEnd"/>
          </w:p>
          <w:p w14:paraId="25377466"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64889A36" w14:textId="77777777" w:rsidTr="006314F5">
        <w:tc>
          <w:tcPr>
            <w:tcW w:w="4680" w:type="dxa"/>
            <w:tcBorders>
              <w:top w:val="nil"/>
              <w:left w:val="nil"/>
              <w:bottom w:val="nil"/>
              <w:right w:val="nil"/>
            </w:tcBorders>
            <w:shd w:val="clear" w:color="auto" w:fill="FFFFFF"/>
          </w:tcPr>
          <w:p w14:paraId="5215653D"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Hazardous Contractor Deliverable</w:t>
            </w:r>
          </w:p>
        </w:tc>
        <w:tc>
          <w:tcPr>
            <w:tcW w:w="4680" w:type="dxa"/>
            <w:tcBorders>
              <w:top w:val="nil"/>
              <w:left w:val="nil"/>
              <w:bottom w:val="nil"/>
              <w:right w:val="nil"/>
            </w:tcBorders>
            <w:shd w:val="clear" w:color="auto" w:fill="FFFFFF"/>
          </w:tcPr>
          <w:p w14:paraId="19D9C1F5"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sz w:val="20"/>
                <w:szCs w:val="20"/>
              </w:rPr>
              <w:t>released;</w:t>
            </w:r>
            <w:proofErr w:type="gramEnd"/>
          </w:p>
          <w:p w14:paraId="51F2A3F4"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1EC70653" w14:textId="77777777" w:rsidTr="006314F5">
        <w:tc>
          <w:tcPr>
            <w:tcW w:w="4680" w:type="dxa"/>
            <w:tcBorders>
              <w:top w:val="nil"/>
              <w:left w:val="nil"/>
              <w:bottom w:val="nil"/>
              <w:right w:val="nil"/>
            </w:tcBorders>
            <w:shd w:val="clear" w:color="auto" w:fill="FFFFFF"/>
          </w:tcPr>
          <w:p w14:paraId="6790E9E6"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Independent Verification</w:t>
            </w:r>
          </w:p>
        </w:tc>
        <w:tc>
          <w:tcPr>
            <w:tcW w:w="4680" w:type="dxa"/>
            <w:tcBorders>
              <w:top w:val="nil"/>
              <w:left w:val="nil"/>
              <w:bottom w:val="nil"/>
              <w:right w:val="nil"/>
            </w:tcBorders>
            <w:shd w:val="clear" w:color="auto" w:fill="FFFFFF"/>
          </w:tcPr>
          <w:p w14:paraId="3D6A060E"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that an evaluation is undertaken and </w:t>
            </w:r>
            <w:r>
              <w:rPr>
                <w:rFonts w:ascii="Arial" w:hAnsi="Arial" w:cs="Arial"/>
                <w:color w:val="000000"/>
                <w:sz w:val="20"/>
                <w:szCs w:val="20"/>
              </w:rPr>
              <w:lastRenderedPageBreak/>
              <w:t>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27771756"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3DC80864" w14:textId="77777777" w:rsidTr="006314F5">
        <w:tc>
          <w:tcPr>
            <w:tcW w:w="4680" w:type="dxa"/>
            <w:tcBorders>
              <w:top w:val="nil"/>
              <w:left w:val="nil"/>
              <w:bottom w:val="nil"/>
              <w:right w:val="nil"/>
            </w:tcBorders>
            <w:shd w:val="clear" w:color="auto" w:fill="FFFFFF"/>
          </w:tcPr>
          <w:p w14:paraId="544A6DF3"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Information</w:t>
            </w:r>
          </w:p>
        </w:tc>
        <w:tc>
          <w:tcPr>
            <w:tcW w:w="4680" w:type="dxa"/>
            <w:tcBorders>
              <w:top w:val="nil"/>
              <w:left w:val="nil"/>
              <w:bottom w:val="nil"/>
              <w:right w:val="nil"/>
            </w:tcBorders>
            <w:shd w:val="clear" w:color="auto" w:fill="FFFFFF"/>
          </w:tcPr>
          <w:p w14:paraId="4668EE46"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any Information in any written or other tangible form disclosed to one Party by or on behalf of the other Party under or in connection with the </w:t>
            </w:r>
            <w:proofErr w:type="gramStart"/>
            <w:r>
              <w:rPr>
                <w:rFonts w:ascii="Arial" w:hAnsi="Arial" w:cs="Arial"/>
                <w:color w:val="000000"/>
                <w:sz w:val="20"/>
                <w:szCs w:val="20"/>
              </w:rPr>
              <w:t>Contract;</w:t>
            </w:r>
            <w:proofErr w:type="gramEnd"/>
          </w:p>
          <w:p w14:paraId="4289DBF4"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21DEE38C" w14:textId="77777777" w:rsidTr="006314F5">
        <w:tc>
          <w:tcPr>
            <w:tcW w:w="4680" w:type="dxa"/>
            <w:tcBorders>
              <w:top w:val="nil"/>
              <w:left w:val="nil"/>
              <w:bottom w:val="nil"/>
              <w:right w:val="nil"/>
            </w:tcBorders>
            <w:shd w:val="clear" w:color="auto" w:fill="FFFFFF"/>
          </w:tcPr>
          <w:p w14:paraId="3DF6BB9F"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Issued Property</w:t>
            </w:r>
          </w:p>
        </w:tc>
        <w:tc>
          <w:tcPr>
            <w:tcW w:w="4680" w:type="dxa"/>
            <w:tcBorders>
              <w:top w:val="nil"/>
              <w:left w:val="nil"/>
              <w:bottom w:val="nil"/>
              <w:right w:val="nil"/>
            </w:tcBorders>
            <w:shd w:val="clear" w:color="auto" w:fill="FFFFFF"/>
          </w:tcPr>
          <w:p w14:paraId="3D888DB1"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any item of Government Furnished Assets (GFA), including any materiel issued or otherwise furnished to the Contractor in connection with the Contract by or on behalf of the </w:t>
            </w:r>
            <w:proofErr w:type="gramStart"/>
            <w:r>
              <w:rPr>
                <w:rFonts w:ascii="Arial" w:hAnsi="Arial" w:cs="Arial"/>
                <w:color w:val="000000"/>
                <w:sz w:val="20"/>
                <w:szCs w:val="20"/>
              </w:rPr>
              <w:t>Authority;</w:t>
            </w:r>
            <w:proofErr w:type="gramEnd"/>
          </w:p>
          <w:p w14:paraId="3AB08B5B"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144814A0" w14:textId="77777777" w:rsidTr="006314F5">
        <w:tc>
          <w:tcPr>
            <w:tcW w:w="4680" w:type="dxa"/>
            <w:tcBorders>
              <w:top w:val="nil"/>
              <w:left w:val="nil"/>
              <w:bottom w:val="nil"/>
              <w:right w:val="nil"/>
            </w:tcBorders>
            <w:shd w:val="clear" w:color="auto" w:fill="FFFFFF"/>
          </w:tcPr>
          <w:p w14:paraId="7ECC4241"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Legal and Sustainable</w:t>
            </w:r>
          </w:p>
        </w:tc>
        <w:tc>
          <w:tcPr>
            <w:tcW w:w="4680" w:type="dxa"/>
            <w:tcBorders>
              <w:top w:val="nil"/>
              <w:left w:val="nil"/>
              <w:bottom w:val="nil"/>
              <w:right w:val="nil"/>
            </w:tcBorders>
            <w:shd w:val="clear" w:color="auto" w:fill="FFFFFF"/>
          </w:tcPr>
          <w:p w14:paraId="7D16B3FE"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Pr>
                <w:rFonts w:ascii="Arial" w:hAnsi="Arial" w:cs="Arial"/>
                <w:color w:val="000000"/>
                <w:sz w:val="20"/>
                <w:szCs w:val="20"/>
              </w:rPr>
              <w:t>apply;</w:t>
            </w:r>
            <w:proofErr w:type="gramEnd"/>
          </w:p>
          <w:p w14:paraId="6B040531"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68C4AB6C" w14:textId="77777777" w:rsidTr="006314F5">
        <w:tc>
          <w:tcPr>
            <w:tcW w:w="4680" w:type="dxa"/>
            <w:tcBorders>
              <w:top w:val="nil"/>
              <w:left w:val="nil"/>
              <w:bottom w:val="nil"/>
              <w:right w:val="nil"/>
            </w:tcBorders>
            <w:shd w:val="clear" w:color="auto" w:fill="FFFFFF"/>
          </w:tcPr>
          <w:p w14:paraId="2C4C004A"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Legislation</w:t>
            </w:r>
          </w:p>
        </w:tc>
        <w:tc>
          <w:tcPr>
            <w:tcW w:w="4680" w:type="dxa"/>
            <w:tcBorders>
              <w:top w:val="nil"/>
              <w:left w:val="nil"/>
              <w:bottom w:val="nil"/>
              <w:right w:val="nil"/>
            </w:tcBorders>
            <w:shd w:val="clear" w:color="auto" w:fill="FFFFFF"/>
          </w:tcPr>
          <w:p w14:paraId="7AB3D944"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in relation to the United Kingdom any Act of Parliament, any subordinate legislation within the meaning of section 21 of the Interpretation Act 1978, or any exercise of Royal </w:t>
            </w:r>
            <w:proofErr w:type="gramStart"/>
            <w:r>
              <w:rPr>
                <w:rFonts w:ascii="Arial" w:hAnsi="Arial" w:cs="Arial"/>
                <w:color w:val="000000"/>
                <w:sz w:val="20"/>
                <w:szCs w:val="20"/>
              </w:rPr>
              <w:t>Prerogative;</w:t>
            </w:r>
            <w:proofErr w:type="gramEnd"/>
          </w:p>
          <w:p w14:paraId="60A3035B"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615AC156" w14:textId="77777777" w:rsidTr="006314F5">
        <w:tc>
          <w:tcPr>
            <w:tcW w:w="4680" w:type="dxa"/>
            <w:tcBorders>
              <w:top w:val="nil"/>
              <w:left w:val="nil"/>
              <w:bottom w:val="nil"/>
              <w:right w:val="nil"/>
            </w:tcBorders>
            <w:shd w:val="clear" w:color="auto" w:fill="FFFFFF"/>
          </w:tcPr>
          <w:p w14:paraId="5BF1479E"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Military Level Packaging (MLP)</w:t>
            </w:r>
          </w:p>
        </w:tc>
        <w:tc>
          <w:tcPr>
            <w:tcW w:w="4680" w:type="dxa"/>
            <w:tcBorders>
              <w:top w:val="nil"/>
              <w:left w:val="nil"/>
              <w:bottom w:val="nil"/>
              <w:right w:val="nil"/>
            </w:tcBorders>
            <w:shd w:val="clear" w:color="auto" w:fill="FFFFFF"/>
          </w:tcPr>
          <w:p w14:paraId="52555C21"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Packaging that provides enhanced protection in accordance with Def Stan 81-041 (Part 1), beyond that which Commercial Packaging normally provides for the military supply </w:t>
            </w:r>
            <w:proofErr w:type="gramStart"/>
            <w:r>
              <w:rPr>
                <w:rFonts w:ascii="Arial" w:hAnsi="Arial" w:cs="Arial"/>
                <w:color w:val="000000"/>
                <w:sz w:val="20"/>
                <w:szCs w:val="20"/>
              </w:rPr>
              <w:t>chain;</w:t>
            </w:r>
            <w:proofErr w:type="gramEnd"/>
          </w:p>
          <w:p w14:paraId="2FBC2EC3"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4084820C" w14:textId="77777777" w:rsidTr="006314F5">
        <w:tc>
          <w:tcPr>
            <w:tcW w:w="4680" w:type="dxa"/>
            <w:tcBorders>
              <w:top w:val="nil"/>
              <w:left w:val="nil"/>
              <w:bottom w:val="nil"/>
              <w:right w:val="nil"/>
            </w:tcBorders>
            <w:shd w:val="clear" w:color="auto" w:fill="FFFFFF"/>
          </w:tcPr>
          <w:p w14:paraId="71B7D98E" w14:textId="77777777" w:rsidR="000B28AD" w:rsidRDefault="000B28AD" w:rsidP="006314F5">
            <w:pPr>
              <w:widowControl w:val="0"/>
              <w:autoSpaceDE w:val="0"/>
              <w:autoSpaceDN w:val="0"/>
              <w:adjustRightInd w:val="0"/>
              <w:spacing w:after="60" w:line="240" w:lineRule="auto"/>
              <w:rPr>
                <w:rFonts w:ascii="Arial" w:hAnsi="Arial" w:cs="Arial"/>
                <w:color w:val="000000"/>
                <w:sz w:val="20"/>
                <w:szCs w:val="20"/>
              </w:rPr>
            </w:pPr>
            <w:r>
              <w:rPr>
                <w:rFonts w:ascii="Arial" w:hAnsi="Arial" w:cs="Arial"/>
                <w:b/>
                <w:bCs/>
                <w:color w:val="000000"/>
                <w:sz w:val="20"/>
                <w:szCs w:val="20"/>
              </w:rPr>
              <w:t xml:space="preserve">  Military Packager</w:t>
            </w:r>
          </w:p>
          <w:p w14:paraId="35220A35" w14:textId="77777777" w:rsidR="000B28AD" w:rsidRDefault="000B28AD" w:rsidP="006314F5">
            <w:pPr>
              <w:widowControl w:val="0"/>
              <w:autoSpaceDE w:val="0"/>
              <w:autoSpaceDN w:val="0"/>
              <w:adjustRightInd w:val="0"/>
              <w:spacing w:after="60" w:line="240" w:lineRule="auto"/>
              <w:ind w:left="108"/>
              <w:rPr>
                <w:rFonts w:ascii="Arial" w:hAnsi="Arial" w:cs="Arial"/>
                <w:b/>
                <w:bCs/>
                <w:color w:val="000000"/>
                <w:sz w:val="20"/>
                <w:szCs w:val="20"/>
              </w:rPr>
            </w:pPr>
            <w:r>
              <w:rPr>
                <w:rFonts w:ascii="Arial" w:hAnsi="Arial" w:cs="Arial"/>
                <w:b/>
                <w:bCs/>
                <w:color w:val="000000"/>
                <w:sz w:val="20"/>
                <w:szCs w:val="20"/>
              </w:rPr>
              <w:t>Approval Scheme (MPAS)</w:t>
            </w:r>
          </w:p>
          <w:p w14:paraId="75EE6333"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p>
        </w:tc>
        <w:tc>
          <w:tcPr>
            <w:tcW w:w="4680" w:type="dxa"/>
            <w:tcBorders>
              <w:top w:val="nil"/>
              <w:left w:val="nil"/>
              <w:bottom w:val="nil"/>
              <w:right w:val="nil"/>
            </w:tcBorders>
            <w:shd w:val="clear" w:color="auto" w:fill="FFFFFF"/>
          </w:tcPr>
          <w:p w14:paraId="55609476"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is a MOD sponsored scheme to certify military Packaging designers and register organisations, as capable of producing acceptable Services Packaging Instruction Sheet (SPIS) designs in accordance with Defence Standard (Def Stan) 81-041 (Part 4</w:t>
            </w:r>
            <w:proofErr w:type="gramStart"/>
            <w:r>
              <w:rPr>
                <w:rFonts w:ascii="Arial" w:hAnsi="Arial" w:cs="Arial"/>
                <w:color w:val="000000"/>
                <w:sz w:val="20"/>
                <w:szCs w:val="20"/>
              </w:rPr>
              <w:t>);</w:t>
            </w:r>
            <w:proofErr w:type="gramEnd"/>
          </w:p>
          <w:p w14:paraId="752C534C"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p>
        </w:tc>
      </w:tr>
      <w:tr w:rsidR="000B28AD" w14:paraId="0DE65241" w14:textId="77777777" w:rsidTr="006314F5">
        <w:tc>
          <w:tcPr>
            <w:tcW w:w="4680" w:type="dxa"/>
            <w:tcBorders>
              <w:top w:val="nil"/>
              <w:left w:val="nil"/>
              <w:bottom w:val="nil"/>
              <w:right w:val="nil"/>
            </w:tcBorders>
            <w:shd w:val="clear" w:color="auto" w:fill="FFFFFF"/>
          </w:tcPr>
          <w:p w14:paraId="367DCE84"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Military Packaging Level (MPL)</w:t>
            </w:r>
          </w:p>
        </w:tc>
        <w:tc>
          <w:tcPr>
            <w:tcW w:w="4680" w:type="dxa"/>
            <w:tcBorders>
              <w:top w:val="nil"/>
              <w:left w:val="nil"/>
              <w:bottom w:val="nil"/>
              <w:right w:val="nil"/>
            </w:tcBorders>
            <w:shd w:val="clear" w:color="auto" w:fill="FFFFFF"/>
          </w:tcPr>
          <w:p w14:paraId="136874B9"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shall have the meaning described in Def Stan 81-041 (Part 1</w:t>
            </w:r>
            <w:proofErr w:type="gramStart"/>
            <w:r>
              <w:rPr>
                <w:rFonts w:ascii="Arial" w:hAnsi="Arial" w:cs="Arial"/>
                <w:color w:val="000000"/>
                <w:sz w:val="20"/>
                <w:szCs w:val="20"/>
              </w:rPr>
              <w:t>);</w:t>
            </w:r>
            <w:proofErr w:type="gramEnd"/>
          </w:p>
          <w:p w14:paraId="29529DB9"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p>
          <w:p w14:paraId="617984BE"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1176F437" w14:textId="77777777" w:rsidTr="006314F5">
        <w:tc>
          <w:tcPr>
            <w:tcW w:w="4680" w:type="dxa"/>
            <w:tcBorders>
              <w:top w:val="nil"/>
              <w:left w:val="nil"/>
              <w:bottom w:val="nil"/>
              <w:right w:val="nil"/>
            </w:tcBorders>
            <w:shd w:val="clear" w:color="auto" w:fill="FFFFFF"/>
          </w:tcPr>
          <w:p w14:paraId="57EE4A4C"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Mixture</w:t>
            </w:r>
          </w:p>
        </w:tc>
        <w:tc>
          <w:tcPr>
            <w:tcW w:w="4680" w:type="dxa"/>
            <w:tcBorders>
              <w:top w:val="nil"/>
              <w:left w:val="nil"/>
              <w:bottom w:val="nil"/>
              <w:right w:val="nil"/>
            </w:tcBorders>
            <w:shd w:val="clear" w:color="auto" w:fill="FFFFFF"/>
          </w:tcPr>
          <w:p w14:paraId="6BA538C6"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 mixture or solution composed of two or more </w:t>
            </w:r>
            <w:proofErr w:type="gramStart"/>
            <w:r>
              <w:rPr>
                <w:rFonts w:ascii="Arial" w:hAnsi="Arial" w:cs="Arial"/>
                <w:color w:val="000000"/>
                <w:sz w:val="20"/>
                <w:szCs w:val="20"/>
              </w:rPr>
              <w:t>substances;</w:t>
            </w:r>
            <w:proofErr w:type="gramEnd"/>
          </w:p>
          <w:p w14:paraId="3C7FE4BD"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54A53EAE" w14:textId="77777777" w:rsidTr="006314F5">
        <w:tc>
          <w:tcPr>
            <w:tcW w:w="4680" w:type="dxa"/>
            <w:tcBorders>
              <w:top w:val="nil"/>
              <w:left w:val="nil"/>
              <w:bottom w:val="nil"/>
              <w:right w:val="nil"/>
            </w:tcBorders>
            <w:shd w:val="clear" w:color="auto" w:fill="FFFFFF"/>
          </w:tcPr>
          <w:p w14:paraId="1B839562"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MPAS Registered Organisation</w:t>
            </w:r>
          </w:p>
        </w:tc>
        <w:tc>
          <w:tcPr>
            <w:tcW w:w="4680" w:type="dxa"/>
            <w:tcBorders>
              <w:top w:val="nil"/>
              <w:left w:val="nil"/>
              <w:bottom w:val="nil"/>
              <w:right w:val="nil"/>
            </w:tcBorders>
            <w:shd w:val="clear" w:color="auto" w:fill="FFFFFF"/>
          </w:tcPr>
          <w:p w14:paraId="22069B4F"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is a packaging organisation having one or more </w:t>
            </w:r>
            <w:r>
              <w:rPr>
                <w:rFonts w:ascii="Arial" w:hAnsi="Arial" w:cs="Arial"/>
                <w:color w:val="000000"/>
                <w:sz w:val="20"/>
                <w:szCs w:val="20"/>
              </w:rPr>
              <w:lastRenderedPageBreak/>
              <w:t xml:space="preserve">MPAS Certificated Designers capable of Military Level designs.  A company capable of both Military Level and commercial Packaging designs including MOD labelling </w:t>
            </w:r>
            <w:proofErr w:type="gramStart"/>
            <w:r>
              <w:rPr>
                <w:rFonts w:ascii="Arial" w:hAnsi="Arial" w:cs="Arial"/>
                <w:color w:val="000000"/>
                <w:sz w:val="20"/>
                <w:szCs w:val="20"/>
              </w:rPr>
              <w:t>requirements;</w:t>
            </w:r>
            <w:proofErr w:type="gramEnd"/>
          </w:p>
          <w:p w14:paraId="7280DCD8"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66972E5B" w14:textId="77777777" w:rsidTr="006314F5">
        <w:tc>
          <w:tcPr>
            <w:tcW w:w="4680" w:type="dxa"/>
            <w:tcBorders>
              <w:top w:val="nil"/>
              <w:left w:val="nil"/>
              <w:bottom w:val="nil"/>
              <w:right w:val="nil"/>
            </w:tcBorders>
            <w:shd w:val="clear" w:color="auto" w:fill="FFFFFF"/>
          </w:tcPr>
          <w:p w14:paraId="62628EEC"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MPAS Certificated Designer</w:t>
            </w:r>
          </w:p>
        </w:tc>
        <w:tc>
          <w:tcPr>
            <w:tcW w:w="4680" w:type="dxa"/>
            <w:tcBorders>
              <w:top w:val="nil"/>
              <w:left w:val="nil"/>
              <w:bottom w:val="nil"/>
              <w:right w:val="nil"/>
            </w:tcBorders>
            <w:shd w:val="clear" w:color="auto" w:fill="FFFFFF"/>
          </w:tcPr>
          <w:p w14:paraId="7A11DB48"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shall mean an experienced Packaging designer trained and certified to MPAS </w:t>
            </w:r>
            <w:proofErr w:type="gramStart"/>
            <w:r>
              <w:rPr>
                <w:rFonts w:ascii="Arial" w:hAnsi="Arial" w:cs="Arial"/>
                <w:color w:val="000000"/>
                <w:sz w:val="20"/>
                <w:szCs w:val="20"/>
              </w:rPr>
              <w:t>requirements;</w:t>
            </w:r>
            <w:proofErr w:type="gramEnd"/>
          </w:p>
          <w:p w14:paraId="1A165A69"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026CBF3D" w14:textId="77777777" w:rsidTr="006314F5">
        <w:tc>
          <w:tcPr>
            <w:tcW w:w="4680" w:type="dxa"/>
            <w:tcBorders>
              <w:top w:val="nil"/>
              <w:left w:val="nil"/>
              <w:bottom w:val="nil"/>
              <w:right w:val="nil"/>
            </w:tcBorders>
            <w:shd w:val="clear" w:color="auto" w:fill="FFFFFF"/>
          </w:tcPr>
          <w:p w14:paraId="50DA4C73"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NATO</w:t>
            </w:r>
          </w:p>
        </w:tc>
        <w:tc>
          <w:tcPr>
            <w:tcW w:w="4680" w:type="dxa"/>
            <w:tcBorders>
              <w:top w:val="nil"/>
              <w:left w:val="nil"/>
              <w:bottom w:val="nil"/>
              <w:right w:val="nil"/>
            </w:tcBorders>
            <w:shd w:val="clear" w:color="auto" w:fill="FFFFFF"/>
          </w:tcPr>
          <w:p w14:paraId="61B3A720"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North Atlantic Treaty Organisation which is an inter-governmental military alliance based on the North Atlantic Treaty which was signed on 4 April </w:t>
            </w:r>
            <w:proofErr w:type="gramStart"/>
            <w:r>
              <w:rPr>
                <w:rFonts w:ascii="Arial" w:hAnsi="Arial" w:cs="Arial"/>
                <w:color w:val="000000"/>
                <w:sz w:val="20"/>
                <w:szCs w:val="20"/>
              </w:rPr>
              <w:t>1949;</w:t>
            </w:r>
            <w:proofErr w:type="gramEnd"/>
          </w:p>
          <w:p w14:paraId="441F5E2D"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19DF235A" w14:textId="77777777" w:rsidTr="006314F5">
        <w:tc>
          <w:tcPr>
            <w:tcW w:w="4680" w:type="dxa"/>
            <w:tcBorders>
              <w:top w:val="nil"/>
              <w:left w:val="nil"/>
              <w:bottom w:val="nil"/>
              <w:right w:val="nil"/>
            </w:tcBorders>
            <w:shd w:val="clear" w:color="auto" w:fill="FFFFFF"/>
          </w:tcPr>
          <w:p w14:paraId="20F1474D"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Notices</w:t>
            </w:r>
          </w:p>
        </w:tc>
        <w:tc>
          <w:tcPr>
            <w:tcW w:w="4680" w:type="dxa"/>
            <w:tcBorders>
              <w:top w:val="nil"/>
              <w:left w:val="nil"/>
              <w:bottom w:val="nil"/>
              <w:right w:val="nil"/>
            </w:tcBorders>
            <w:shd w:val="clear" w:color="auto" w:fill="FFFFFF"/>
          </w:tcPr>
          <w:p w14:paraId="63491B08"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shall mean all Notices, orders, or other forms of communication required to be given in writing under or in connection with the </w:t>
            </w:r>
            <w:proofErr w:type="gramStart"/>
            <w:r>
              <w:rPr>
                <w:rFonts w:ascii="Arial" w:hAnsi="Arial" w:cs="Arial"/>
                <w:color w:val="000000"/>
                <w:sz w:val="20"/>
                <w:szCs w:val="20"/>
              </w:rPr>
              <w:t>Contract;</w:t>
            </w:r>
            <w:proofErr w:type="gramEnd"/>
          </w:p>
          <w:p w14:paraId="069EEC62"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4B4DAE0F" w14:textId="77777777" w:rsidTr="006314F5">
        <w:tc>
          <w:tcPr>
            <w:tcW w:w="4680" w:type="dxa"/>
            <w:tcBorders>
              <w:top w:val="nil"/>
              <w:left w:val="nil"/>
              <w:bottom w:val="nil"/>
              <w:right w:val="nil"/>
            </w:tcBorders>
            <w:shd w:val="clear" w:color="auto" w:fill="FFFFFF"/>
          </w:tcPr>
          <w:p w14:paraId="205BEC91"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Overseas</w:t>
            </w:r>
          </w:p>
        </w:tc>
        <w:tc>
          <w:tcPr>
            <w:tcW w:w="4680" w:type="dxa"/>
            <w:tcBorders>
              <w:top w:val="nil"/>
              <w:left w:val="nil"/>
              <w:bottom w:val="nil"/>
              <w:right w:val="nil"/>
            </w:tcBorders>
            <w:shd w:val="clear" w:color="auto" w:fill="FFFFFF"/>
          </w:tcPr>
          <w:p w14:paraId="018F4B59"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shall mean </w:t>
            </w:r>
            <w:proofErr w:type="gramStart"/>
            <w:r>
              <w:rPr>
                <w:rFonts w:ascii="Arial" w:hAnsi="Arial" w:cs="Arial"/>
                <w:color w:val="000000"/>
                <w:sz w:val="20"/>
                <w:szCs w:val="20"/>
              </w:rPr>
              <w:t>non UK</w:t>
            </w:r>
            <w:proofErr w:type="gramEnd"/>
            <w:r>
              <w:rPr>
                <w:rFonts w:ascii="Arial" w:hAnsi="Arial" w:cs="Arial"/>
                <w:color w:val="000000"/>
                <w:sz w:val="20"/>
                <w:szCs w:val="20"/>
              </w:rPr>
              <w:t xml:space="preserve"> or foreign;</w:t>
            </w:r>
          </w:p>
          <w:p w14:paraId="714A528C"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5C15573C" w14:textId="77777777" w:rsidTr="006314F5">
        <w:tc>
          <w:tcPr>
            <w:tcW w:w="4680" w:type="dxa"/>
            <w:tcBorders>
              <w:top w:val="nil"/>
              <w:left w:val="nil"/>
              <w:bottom w:val="nil"/>
              <w:right w:val="nil"/>
            </w:tcBorders>
            <w:shd w:val="clear" w:color="auto" w:fill="FFFFFF"/>
          </w:tcPr>
          <w:p w14:paraId="7E1B5BB9"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Packaging</w:t>
            </w:r>
          </w:p>
        </w:tc>
        <w:tc>
          <w:tcPr>
            <w:tcW w:w="4680" w:type="dxa"/>
            <w:tcBorders>
              <w:top w:val="nil"/>
              <w:left w:val="nil"/>
              <w:bottom w:val="nil"/>
              <w:right w:val="nil"/>
            </w:tcBorders>
            <w:shd w:val="clear" w:color="auto" w:fill="FFFFFF"/>
          </w:tcPr>
          <w:p w14:paraId="7A9AC615"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Verb.  The operations involved in the preparation of materiel for; transportation, handling, storage and Delivery to the </w:t>
            </w:r>
            <w:proofErr w:type="gramStart"/>
            <w:r>
              <w:rPr>
                <w:rFonts w:ascii="Arial" w:hAnsi="Arial" w:cs="Arial"/>
                <w:color w:val="000000"/>
                <w:sz w:val="20"/>
                <w:szCs w:val="20"/>
              </w:rPr>
              <w:t>user;</w:t>
            </w:r>
            <w:proofErr w:type="gramEnd"/>
            <w:r>
              <w:rPr>
                <w:rFonts w:ascii="Arial" w:hAnsi="Arial" w:cs="Arial"/>
                <w:color w:val="000000"/>
                <w:sz w:val="20"/>
                <w:szCs w:val="20"/>
              </w:rPr>
              <w:t xml:space="preserve"> </w:t>
            </w:r>
          </w:p>
          <w:p w14:paraId="1EAE19D4"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Noun.  The materials and components used for the preparation of the Contractor Deliverables for transportation and storage in accordance with the </w:t>
            </w:r>
            <w:proofErr w:type="gramStart"/>
            <w:r>
              <w:rPr>
                <w:rFonts w:ascii="Arial" w:hAnsi="Arial" w:cs="Arial"/>
                <w:color w:val="000000"/>
                <w:sz w:val="20"/>
                <w:szCs w:val="20"/>
              </w:rPr>
              <w:t>Contract;</w:t>
            </w:r>
            <w:proofErr w:type="gramEnd"/>
          </w:p>
          <w:p w14:paraId="182199C8"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637B574F" w14:textId="77777777" w:rsidTr="006314F5">
        <w:tc>
          <w:tcPr>
            <w:tcW w:w="4680" w:type="dxa"/>
            <w:tcBorders>
              <w:top w:val="nil"/>
              <w:left w:val="nil"/>
              <w:bottom w:val="nil"/>
              <w:right w:val="nil"/>
            </w:tcBorders>
            <w:shd w:val="clear" w:color="auto" w:fill="FFFFFF"/>
          </w:tcPr>
          <w:p w14:paraId="39C080DF"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Packaging Design Authority (PDA)</w:t>
            </w:r>
          </w:p>
        </w:tc>
        <w:tc>
          <w:tcPr>
            <w:tcW w:w="4680" w:type="dxa"/>
            <w:tcBorders>
              <w:top w:val="nil"/>
              <w:left w:val="nil"/>
              <w:bottom w:val="nil"/>
              <w:right w:val="nil"/>
            </w:tcBorders>
            <w:shd w:val="clear" w:color="auto" w:fill="FFFFFF"/>
          </w:tcPr>
          <w:p w14:paraId="291CD051"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shall mean the organisation that is responsible for the original design of the Packaging except </w:t>
            </w:r>
            <w:proofErr w:type="gramStart"/>
            <w:r>
              <w:rPr>
                <w:rFonts w:ascii="Arial" w:hAnsi="Arial" w:cs="Arial"/>
                <w:color w:val="000000"/>
                <w:sz w:val="20"/>
                <w:szCs w:val="20"/>
              </w:rPr>
              <w:t>where</w:t>
            </w:r>
            <w:proofErr w:type="gramEnd"/>
            <w:r>
              <w:rPr>
                <w:rFonts w:ascii="Arial" w:hAnsi="Arial" w:cs="Arial"/>
                <w:color w:val="000000"/>
                <w:sz w:val="20"/>
                <w:szCs w:val="20"/>
              </w:rPr>
              <w:t xml:space="preserve"> transferred by agreement.  The PDA shall be identified in the Contract, see Annex A to Schedule 3 (Appendix – Addresses and Other Information), Box </w:t>
            </w:r>
            <w:proofErr w:type="gramStart"/>
            <w:r>
              <w:rPr>
                <w:rFonts w:ascii="Arial" w:hAnsi="Arial" w:cs="Arial"/>
                <w:color w:val="000000"/>
                <w:sz w:val="20"/>
                <w:szCs w:val="20"/>
              </w:rPr>
              <w:t>3;</w:t>
            </w:r>
            <w:proofErr w:type="gramEnd"/>
          </w:p>
          <w:p w14:paraId="51707D14"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1C3C392B" w14:textId="77777777" w:rsidTr="006314F5">
        <w:tc>
          <w:tcPr>
            <w:tcW w:w="4680" w:type="dxa"/>
            <w:tcBorders>
              <w:top w:val="nil"/>
              <w:left w:val="nil"/>
              <w:bottom w:val="nil"/>
              <w:right w:val="nil"/>
            </w:tcBorders>
            <w:shd w:val="clear" w:color="auto" w:fill="FFFFFF"/>
          </w:tcPr>
          <w:p w14:paraId="0DD152E2"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Parties</w:t>
            </w:r>
          </w:p>
        </w:tc>
        <w:tc>
          <w:tcPr>
            <w:tcW w:w="4680" w:type="dxa"/>
            <w:tcBorders>
              <w:top w:val="nil"/>
              <w:left w:val="nil"/>
              <w:bottom w:val="nil"/>
              <w:right w:val="nil"/>
            </w:tcBorders>
            <w:shd w:val="clear" w:color="auto" w:fill="FFFFFF"/>
          </w:tcPr>
          <w:p w14:paraId="32657222"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Contractor and the Authority, and Party shall be construed </w:t>
            </w:r>
            <w:proofErr w:type="gramStart"/>
            <w:r>
              <w:rPr>
                <w:rFonts w:ascii="Arial" w:hAnsi="Arial" w:cs="Arial"/>
                <w:color w:val="000000"/>
                <w:sz w:val="20"/>
                <w:szCs w:val="20"/>
              </w:rPr>
              <w:t>accordingly;</w:t>
            </w:r>
            <w:proofErr w:type="gramEnd"/>
          </w:p>
          <w:p w14:paraId="78D84782"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3403C8AC" w14:textId="77777777" w:rsidTr="006314F5">
        <w:tc>
          <w:tcPr>
            <w:tcW w:w="4680" w:type="dxa"/>
            <w:tcBorders>
              <w:top w:val="nil"/>
              <w:left w:val="nil"/>
              <w:bottom w:val="nil"/>
              <w:right w:val="nil"/>
            </w:tcBorders>
            <w:shd w:val="clear" w:color="auto" w:fill="FFFFFF"/>
          </w:tcPr>
          <w:p w14:paraId="4D69F2AC"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Plastic Packaging Components</w:t>
            </w:r>
          </w:p>
        </w:tc>
        <w:tc>
          <w:tcPr>
            <w:tcW w:w="4680" w:type="dxa"/>
            <w:tcBorders>
              <w:top w:val="nil"/>
              <w:left w:val="nil"/>
              <w:bottom w:val="nil"/>
              <w:right w:val="nil"/>
            </w:tcBorders>
            <w:shd w:val="clear" w:color="auto" w:fill="FFFFFF"/>
          </w:tcPr>
          <w:p w14:paraId="748F9855"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shall have the same meaning as set out in Part 2 of the Finance Act 2021 together with any associated secondary </w:t>
            </w:r>
            <w:proofErr w:type="gramStart"/>
            <w:r>
              <w:rPr>
                <w:rFonts w:ascii="Arial" w:hAnsi="Arial" w:cs="Arial"/>
                <w:color w:val="000000"/>
                <w:sz w:val="20"/>
                <w:szCs w:val="20"/>
              </w:rPr>
              <w:t>legislation;</w:t>
            </w:r>
            <w:proofErr w:type="gramEnd"/>
          </w:p>
          <w:p w14:paraId="43D3EBA4"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1E232E9B" w14:textId="77777777" w:rsidTr="006314F5">
        <w:tc>
          <w:tcPr>
            <w:tcW w:w="4680" w:type="dxa"/>
            <w:tcBorders>
              <w:top w:val="nil"/>
              <w:left w:val="nil"/>
              <w:bottom w:val="nil"/>
              <w:right w:val="nil"/>
            </w:tcBorders>
            <w:shd w:val="clear" w:color="auto" w:fill="FFFFFF"/>
          </w:tcPr>
          <w:p w14:paraId="10363D03"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PPT</w:t>
            </w:r>
          </w:p>
        </w:tc>
        <w:tc>
          <w:tcPr>
            <w:tcW w:w="4680" w:type="dxa"/>
            <w:tcBorders>
              <w:top w:val="nil"/>
              <w:left w:val="nil"/>
              <w:bottom w:val="nil"/>
              <w:right w:val="nil"/>
            </w:tcBorders>
            <w:shd w:val="clear" w:color="auto" w:fill="FFFFFF"/>
          </w:tcPr>
          <w:p w14:paraId="0BCF5D5B"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 tax called “plastic packaging tax” charged in accordance with Part 2 of the Finance Act </w:t>
            </w:r>
            <w:proofErr w:type="gramStart"/>
            <w:r>
              <w:rPr>
                <w:rFonts w:ascii="Arial" w:hAnsi="Arial" w:cs="Arial"/>
                <w:color w:val="000000"/>
                <w:sz w:val="20"/>
                <w:szCs w:val="20"/>
              </w:rPr>
              <w:t>2021;</w:t>
            </w:r>
            <w:proofErr w:type="gramEnd"/>
            <w:r>
              <w:rPr>
                <w:rFonts w:ascii="Arial" w:hAnsi="Arial" w:cs="Arial"/>
                <w:color w:val="000000"/>
                <w:sz w:val="20"/>
                <w:szCs w:val="20"/>
              </w:rPr>
              <w:t xml:space="preserve"> </w:t>
            </w:r>
          </w:p>
          <w:p w14:paraId="2D3D278E"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1CF6B9D4" w14:textId="77777777" w:rsidTr="006314F5">
        <w:tc>
          <w:tcPr>
            <w:tcW w:w="4680" w:type="dxa"/>
            <w:tcBorders>
              <w:top w:val="nil"/>
              <w:left w:val="nil"/>
              <w:bottom w:val="nil"/>
              <w:right w:val="nil"/>
            </w:tcBorders>
            <w:shd w:val="clear" w:color="auto" w:fill="FFFFFF"/>
          </w:tcPr>
          <w:p w14:paraId="46BFB6BE"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PPT Legislation</w:t>
            </w:r>
          </w:p>
        </w:tc>
        <w:tc>
          <w:tcPr>
            <w:tcW w:w="4680" w:type="dxa"/>
            <w:tcBorders>
              <w:top w:val="nil"/>
              <w:left w:val="nil"/>
              <w:bottom w:val="nil"/>
              <w:right w:val="nil"/>
            </w:tcBorders>
            <w:shd w:val="clear" w:color="auto" w:fill="FFFFFF"/>
          </w:tcPr>
          <w:p w14:paraId="43D266F9"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Pr>
                <w:rFonts w:ascii="Arial" w:hAnsi="Arial" w:cs="Arial"/>
                <w:color w:val="000000"/>
                <w:sz w:val="20"/>
                <w:szCs w:val="20"/>
              </w:rPr>
              <w:t>2022;</w:t>
            </w:r>
            <w:proofErr w:type="gramEnd"/>
          </w:p>
          <w:p w14:paraId="79C53106"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127DD9A6" w14:textId="77777777" w:rsidTr="006314F5">
        <w:tc>
          <w:tcPr>
            <w:tcW w:w="4680" w:type="dxa"/>
            <w:tcBorders>
              <w:top w:val="nil"/>
              <w:left w:val="nil"/>
              <w:bottom w:val="nil"/>
              <w:right w:val="nil"/>
            </w:tcBorders>
            <w:shd w:val="clear" w:color="auto" w:fill="FFFFFF"/>
          </w:tcPr>
          <w:p w14:paraId="4043BD3A"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 xml:space="preserve">Primary Packaging </w:t>
            </w:r>
            <w:proofErr w:type="gramStart"/>
            <w:r>
              <w:rPr>
                <w:rFonts w:ascii="Arial" w:hAnsi="Arial" w:cs="Arial"/>
                <w:b/>
                <w:bCs/>
                <w:color w:val="000000"/>
                <w:sz w:val="20"/>
                <w:szCs w:val="20"/>
              </w:rPr>
              <w:t>Quantity(</w:t>
            </w:r>
            <w:proofErr w:type="gramEnd"/>
            <w:r>
              <w:rPr>
                <w:rFonts w:ascii="Arial" w:hAnsi="Arial" w:cs="Arial"/>
                <w:b/>
                <w:bCs/>
                <w:color w:val="000000"/>
                <w:sz w:val="20"/>
                <w:szCs w:val="20"/>
              </w:rPr>
              <w:t>PPQ)</w:t>
            </w:r>
          </w:p>
        </w:tc>
        <w:tc>
          <w:tcPr>
            <w:tcW w:w="4680" w:type="dxa"/>
            <w:tcBorders>
              <w:top w:val="nil"/>
              <w:left w:val="nil"/>
              <w:bottom w:val="nil"/>
              <w:right w:val="nil"/>
            </w:tcBorders>
            <w:shd w:val="clear" w:color="auto" w:fill="FFFFFF"/>
          </w:tcPr>
          <w:p w14:paraId="01BF314A"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quantity of an item of material to be contained in an individual package, which has been </w:t>
            </w:r>
            <w:r>
              <w:rPr>
                <w:rFonts w:ascii="Arial" w:hAnsi="Arial" w:cs="Arial"/>
                <w:color w:val="000000"/>
                <w:sz w:val="20"/>
                <w:szCs w:val="20"/>
              </w:rPr>
              <w:lastRenderedPageBreak/>
              <w:t>selected as being the most suitable for issue(s) to the ultimate user, as described in Def Stan 81-041 (Part 1</w:t>
            </w:r>
            <w:proofErr w:type="gramStart"/>
            <w:r>
              <w:rPr>
                <w:rFonts w:ascii="Arial" w:hAnsi="Arial" w:cs="Arial"/>
                <w:color w:val="000000"/>
                <w:sz w:val="20"/>
                <w:szCs w:val="20"/>
              </w:rPr>
              <w:t>);</w:t>
            </w:r>
            <w:proofErr w:type="gramEnd"/>
          </w:p>
          <w:p w14:paraId="1ED2A7D8"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76675E4E" w14:textId="77777777" w:rsidTr="006314F5">
        <w:tc>
          <w:tcPr>
            <w:tcW w:w="4680" w:type="dxa"/>
            <w:tcBorders>
              <w:top w:val="nil"/>
              <w:left w:val="nil"/>
              <w:bottom w:val="nil"/>
              <w:right w:val="nil"/>
            </w:tcBorders>
            <w:shd w:val="clear" w:color="auto" w:fill="FFFFFF"/>
          </w:tcPr>
          <w:p w14:paraId="01136710"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Publishable Performance Information</w:t>
            </w:r>
          </w:p>
        </w:tc>
        <w:tc>
          <w:tcPr>
            <w:tcW w:w="4680" w:type="dxa"/>
            <w:tcBorders>
              <w:top w:val="nil"/>
              <w:left w:val="nil"/>
              <w:bottom w:val="nil"/>
              <w:right w:val="nil"/>
            </w:tcBorders>
            <w:shd w:val="clear" w:color="auto" w:fill="FFFFFF"/>
          </w:tcPr>
          <w:p w14:paraId="6065754D"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Pr>
                <w:rFonts w:ascii="Arial" w:hAnsi="Arial" w:cs="Arial"/>
                <w:color w:val="000000"/>
                <w:sz w:val="20"/>
                <w:szCs w:val="20"/>
              </w:rPr>
              <w:t>Information;</w:t>
            </w:r>
            <w:proofErr w:type="gramEnd"/>
          </w:p>
          <w:p w14:paraId="2F51F66C"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55F205FA" w14:textId="77777777" w:rsidTr="006314F5">
        <w:tc>
          <w:tcPr>
            <w:tcW w:w="4680" w:type="dxa"/>
            <w:tcBorders>
              <w:top w:val="nil"/>
              <w:left w:val="nil"/>
              <w:bottom w:val="nil"/>
              <w:right w:val="nil"/>
            </w:tcBorders>
            <w:shd w:val="clear" w:color="auto" w:fill="FFFFFF"/>
          </w:tcPr>
          <w:p w14:paraId="7699C4B4"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Recycled Timber</w:t>
            </w:r>
          </w:p>
        </w:tc>
        <w:tc>
          <w:tcPr>
            <w:tcW w:w="4680" w:type="dxa"/>
            <w:tcBorders>
              <w:top w:val="nil"/>
              <w:left w:val="nil"/>
              <w:bottom w:val="nil"/>
              <w:right w:val="nil"/>
            </w:tcBorders>
            <w:shd w:val="clear" w:color="auto" w:fill="FFFFFF"/>
          </w:tcPr>
          <w:p w14:paraId="041C1CAA"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recovered wood that prior to being supplied to the Authority had an end use as a standalone object or as part of a structure.  Recycled Timber covers:</w:t>
            </w:r>
          </w:p>
          <w:p w14:paraId="45844F31"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a. pre-consumer reclaimed wood and wood fibre and industrial </w:t>
            </w:r>
            <w:proofErr w:type="gramStart"/>
            <w:r>
              <w:rPr>
                <w:rFonts w:ascii="Arial" w:hAnsi="Arial" w:cs="Arial"/>
                <w:color w:val="000000"/>
                <w:sz w:val="20"/>
                <w:szCs w:val="20"/>
              </w:rPr>
              <w:t>by-products;</w:t>
            </w:r>
            <w:proofErr w:type="gramEnd"/>
            <w:r>
              <w:rPr>
                <w:rFonts w:ascii="Arial" w:hAnsi="Arial" w:cs="Arial"/>
                <w:color w:val="000000"/>
                <w:sz w:val="20"/>
                <w:szCs w:val="20"/>
              </w:rPr>
              <w:t xml:space="preserve"> </w:t>
            </w:r>
          </w:p>
          <w:p w14:paraId="7FDEF5CB"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b. post-consumer reclaimed wood and wood fibre, and </w:t>
            </w:r>
            <w:proofErr w:type="gramStart"/>
            <w:r>
              <w:rPr>
                <w:rFonts w:ascii="Arial" w:hAnsi="Arial" w:cs="Arial"/>
                <w:color w:val="000000"/>
                <w:sz w:val="20"/>
                <w:szCs w:val="20"/>
              </w:rPr>
              <w:t>driftwood;</w:t>
            </w:r>
            <w:proofErr w:type="gramEnd"/>
            <w:r>
              <w:rPr>
                <w:rFonts w:ascii="Arial" w:hAnsi="Arial" w:cs="Arial"/>
                <w:color w:val="000000"/>
                <w:sz w:val="20"/>
                <w:szCs w:val="20"/>
              </w:rPr>
              <w:t xml:space="preserve"> </w:t>
            </w:r>
          </w:p>
          <w:p w14:paraId="27887BA3"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proofErr w:type="spellStart"/>
            <w:r>
              <w:rPr>
                <w:rFonts w:ascii="Arial" w:hAnsi="Arial" w:cs="Arial"/>
                <w:color w:val="000000"/>
                <w:sz w:val="20"/>
                <w:szCs w:val="20"/>
              </w:rPr>
              <w:t>c.reclaimed</w:t>
            </w:r>
            <w:proofErr w:type="spellEnd"/>
            <w:r>
              <w:rPr>
                <w:rFonts w:ascii="Arial" w:hAnsi="Arial" w:cs="Arial"/>
                <w:color w:val="000000"/>
                <w:sz w:val="20"/>
                <w:szCs w:val="20"/>
              </w:rPr>
              <w:t xml:space="preserve"> timber abandoned or confiscated at least ten years </w:t>
            </w:r>
            <w:proofErr w:type="gramStart"/>
            <w:r>
              <w:rPr>
                <w:rFonts w:ascii="Arial" w:hAnsi="Arial" w:cs="Arial"/>
                <w:color w:val="000000"/>
                <w:sz w:val="20"/>
                <w:szCs w:val="20"/>
              </w:rPr>
              <w:t>previously;</w:t>
            </w:r>
            <w:proofErr w:type="gramEnd"/>
          </w:p>
          <w:p w14:paraId="39FBDEAD"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it excludes sawmill co-</w:t>
            </w:r>
            <w:proofErr w:type="gramStart"/>
            <w:r>
              <w:rPr>
                <w:rFonts w:ascii="Arial" w:hAnsi="Arial" w:cs="Arial"/>
                <w:color w:val="000000"/>
                <w:sz w:val="20"/>
                <w:szCs w:val="20"/>
              </w:rPr>
              <w:t>products;</w:t>
            </w:r>
            <w:proofErr w:type="gramEnd"/>
          </w:p>
          <w:p w14:paraId="0E9A711C"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09553F6D" w14:textId="77777777" w:rsidTr="006314F5">
        <w:tc>
          <w:tcPr>
            <w:tcW w:w="4680" w:type="dxa"/>
            <w:tcBorders>
              <w:top w:val="nil"/>
              <w:left w:val="nil"/>
              <w:bottom w:val="nil"/>
              <w:right w:val="nil"/>
            </w:tcBorders>
            <w:shd w:val="clear" w:color="auto" w:fill="FFFFFF"/>
          </w:tcPr>
          <w:p w14:paraId="40DC3A9C"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Safety Data Sheet</w:t>
            </w:r>
          </w:p>
        </w:tc>
        <w:tc>
          <w:tcPr>
            <w:tcW w:w="4680" w:type="dxa"/>
            <w:tcBorders>
              <w:top w:val="nil"/>
              <w:left w:val="nil"/>
              <w:bottom w:val="nil"/>
              <w:right w:val="nil"/>
            </w:tcBorders>
            <w:shd w:val="clear" w:color="auto" w:fill="FFFFFF"/>
          </w:tcPr>
          <w:p w14:paraId="5BC15700"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has the meaning as defined in the Registration, Evaluation, Authorisation and Restriction of Chemicals (REACH) Regulations 2007 (as amended</w:t>
            </w:r>
            <w:proofErr w:type="gramStart"/>
            <w:r>
              <w:rPr>
                <w:rFonts w:ascii="Arial" w:hAnsi="Arial" w:cs="Arial"/>
                <w:color w:val="000000"/>
                <w:sz w:val="20"/>
                <w:szCs w:val="20"/>
              </w:rPr>
              <w:t>);</w:t>
            </w:r>
            <w:proofErr w:type="gramEnd"/>
          </w:p>
          <w:p w14:paraId="23337D28"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234606AA" w14:textId="77777777" w:rsidTr="006314F5">
        <w:tc>
          <w:tcPr>
            <w:tcW w:w="4680" w:type="dxa"/>
            <w:tcBorders>
              <w:top w:val="nil"/>
              <w:left w:val="nil"/>
              <w:bottom w:val="nil"/>
              <w:right w:val="nil"/>
            </w:tcBorders>
            <w:shd w:val="clear" w:color="auto" w:fill="FFFFFF"/>
          </w:tcPr>
          <w:p w14:paraId="266EEE8C"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Schedule of Requirements</w:t>
            </w:r>
          </w:p>
        </w:tc>
        <w:tc>
          <w:tcPr>
            <w:tcW w:w="4680" w:type="dxa"/>
            <w:tcBorders>
              <w:top w:val="nil"/>
              <w:left w:val="nil"/>
              <w:bottom w:val="nil"/>
              <w:right w:val="nil"/>
            </w:tcBorders>
            <w:shd w:val="clear" w:color="auto" w:fill="FFFFFF"/>
          </w:tcPr>
          <w:p w14:paraId="08C2424F"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ascii="Arial" w:hAnsi="Arial" w:cs="Arial"/>
                <w:color w:val="000000"/>
                <w:sz w:val="20"/>
                <w:szCs w:val="20"/>
              </w:rPr>
              <w:t>Deliverable;</w:t>
            </w:r>
            <w:proofErr w:type="gramEnd"/>
          </w:p>
          <w:p w14:paraId="1F769530"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7D68B26C" w14:textId="77777777" w:rsidTr="006314F5">
        <w:tc>
          <w:tcPr>
            <w:tcW w:w="4680" w:type="dxa"/>
            <w:tcBorders>
              <w:top w:val="nil"/>
              <w:left w:val="nil"/>
              <w:bottom w:val="nil"/>
              <w:right w:val="nil"/>
            </w:tcBorders>
            <w:shd w:val="clear" w:color="auto" w:fill="FFFFFF"/>
          </w:tcPr>
          <w:p w14:paraId="507A7263"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Sensitive Information</w:t>
            </w:r>
          </w:p>
        </w:tc>
        <w:tc>
          <w:tcPr>
            <w:tcW w:w="4680" w:type="dxa"/>
            <w:tcBorders>
              <w:top w:val="nil"/>
              <w:left w:val="nil"/>
              <w:bottom w:val="nil"/>
              <w:right w:val="nil"/>
            </w:tcBorders>
            <w:shd w:val="clear" w:color="auto" w:fill="FFFFFF"/>
          </w:tcPr>
          <w:p w14:paraId="04831683"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Information listed in the completed Schedule 5 (</w:t>
            </w:r>
            <w:proofErr w:type="gramStart"/>
            <w:r>
              <w:rPr>
                <w:rFonts w:ascii="Arial" w:hAnsi="Arial" w:cs="Arial"/>
                <w:color w:val="000000"/>
                <w:sz w:val="20"/>
                <w:szCs w:val="20"/>
              </w:rPr>
              <w:t>Contractor’s  Sensitive</w:t>
            </w:r>
            <w:proofErr w:type="gramEnd"/>
            <w:r>
              <w:rPr>
                <w:rFonts w:ascii="Arial" w:hAnsi="Arial" w:cs="Arial"/>
                <w:color w:val="000000"/>
                <w:sz w:val="20"/>
                <w:szCs w:val="20"/>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34034B33"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0A0CE692" w14:textId="77777777" w:rsidTr="006314F5">
        <w:tc>
          <w:tcPr>
            <w:tcW w:w="4680" w:type="dxa"/>
            <w:tcBorders>
              <w:top w:val="nil"/>
              <w:left w:val="nil"/>
              <w:bottom w:val="nil"/>
              <w:right w:val="nil"/>
            </w:tcBorders>
            <w:shd w:val="clear" w:color="auto" w:fill="FFFFFF"/>
          </w:tcPr>
          <w:p w14:paraId="3491E3B4"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Short-Rotation Coppice</w:t>
            </w:r>
          </w:p>
        </w:tc>
        <w:tc>
          <w:tcPr>
            <w:tcW w:w="4680" w:type="dxa"/>
            <w:tcBorders>
              <w:top w:val="nil"/>
              <w:left w:val="nil"/>
              <w:bottom w:val="nil"/>
              <w:right w:val="nil"/>
            </w:tcBorders>
            <w:shd w:val="clear" w:color="auto" w:fill="FFFFFF"/>
          </w:tcPr>
          <w:p w14:paraId="5BD93DA4"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Pr>
                <w:rFonts w:ascii="Arial" w:hAnsi="Arial" w:cs="Arial"/>
                <w:color w:val="000000"/>
                <w:sz w:val="20"/>
                <w:szCs w:val="20"/>
              </w:rPr>
              <w:t>policy;</w:t>
            </w:r>
            <w:proofErr w:type="gramEnd"/>
          </w:p>
          <w:p w14:paraId="381EA0D5"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7F641E0E" w14:textId="77777777" w:rsidTr="006314F5">
        <w:tc>
          <w:tcPr>
            <w:tcW w:w="4680" w:type="dxa"/>
            <w:tcBorders>
              <w:top w:val="nil"/>
              <w:left w:val="nil"/>
              <w:bottom w:val="nil"/>
              <w:right w:val="nil"/>
            </w:tcBorders>
            <w:shd w:val="clear" w:color="auto" w:fill="FFFFFF"/>
          </w:tcPr>
          <w:p w14:paraId="2BF624B0"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Specification</w:t>
            </w:r>
          </w:p>
        </w:tc>
        <w:tc>
          <w:tcPr>
            <w:tcW w:w="4680" w:type="dxa"/>
            <w:tcBorders>
              <w:top w:val="nil"/>
              <w:left w:val="nil"/>
              <w:bottom w:val="nil"/>
              <w:right w:val="nil"/>
            </w:tcBorders>
            <w:shd w:val="clear" w:color="auto" w:fill="FFFFFF"/>
          </w:tcPr>
          <w:p w14:paraId="1CEA4FE1"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description of the Contractor Deliverables, including any specifications, drawings, samples and / or patterns, and shall </w:t>
            </w:r>
            <w:r>
              <w:rPr>
                <w:rFonts w:ascii="Arial" w:hAnsi="Arial" w:cs="Arial"/>
                <w:color w:val="000000"/>
                <w:sz w:val="20"/>
                <w:szCs w:val="20"/>
              </w:rPr>
              <w:lastRenderedPageBreak/>
              <w:t xml:space="preserve">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Pr>
                <w:rFonts w:ascii="Arial" w:hAnsi="Arial" w:cs="Arial"/>
                <w:color w:val="000000"/>
                <w:sz w:val="20"/>
                <w:szCs w:val="20"/>
              </w:rPr>
              <w:t>Specification;</w:t>
            </w:r>
            <w:proofErr w:type="gramEnd"/>
          </w:p>
          <w:p w14:paraId="64071958"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508E5527" w14:textId="77777777" w:rsidTr="006314F5">
        <w:tc>
          <w:tcPr>
            <w:tcW w:w="4680" w:type="dxa"/>
            <w:tcBorders>
              <w:top w:val="nil"/>
              <w:left w:val="nil"/>
              <w:bottom w:val="nil"/>
              <w:right w:val="nil"/>
            </w:tcBorders>
            <w:shd w:val="clear" w:color="auto" w:fill="FFFFFF"/>
          </w:tcPr>
          <w:p w14:paraId="3EE1FE2A"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STANAG4329</w:t>
            </w:r>
          </w:p>
        </w:tc>
        <w:tc>
          <w:tcPr>
            <w:tcW w:w="4680" w:type="dxa"/>
            <w:tcBorders>
              <w:top w:val="nil"/>
              <w:left w:val="nil"/>
              <w:bottom w:val="nil"/>
              <w:right w:val="nil"/>
            </w:tcBorders>
            <w:shd w:val="clear" w:color="auto" w:fill="FFFFFF"/>
          </w:tcPr>
          <w:p w14:paraId="7EE06D7E"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publication NATO Standard Bar Code </w:t>
            </w:r>
            <w:proofErr w:type="spellStart"/>
            <w:r>
              <w:rPr>
                <w:rFonts w:ascii="Arial" w:hAnsi="Arial" w:cs="Arial"/>
                <w:color w:val="000000"/>
                <w:sz w:val="20"/>
                <w:szCs w:val="20"/>
              </w:rPr>
              <w:t>Symbologies</w:t>
            </w:r>
            <w:proofErr w:type="spellEnd"/>
            <w:r>
              <w:rPr>
                <w:rFonts w:ascii="Arial" w:hAnsi="Arial" w:cs="Arial"/>
                <w:color w:val="000000"/>
                <w:sz w:val="20"/>
                <w:szCs w:val="20"/>
              </w:rPr>
              <w:t xml:space="preserve"> which can be sourced at </w:t>
            </w:r>
            <w:hyperlink r:id="rId9" w:history="1">
              <w:r>
                <w:rPr>
                  <w:rFonts w:ascii="Arial" w:hAnsi="Arial" w:cs="Arial"/>
                  <w:color w:val="0000FF"/>
                  <w:sz w:val="20"/>
                  <w:szCs w:val="20"/>
                  <w:u w:val="single"/>
                </w:rPr>
                <w:t>https://www.dstan.mod.uk/faqs.html</w:t>
              </w:r>
            </w:hyperlink>
            <w:r>
              <w:rPr>
                <w:rFonts w:ascii="Arial" w:hAnsi="Arial" w:cs="Arial"/>
                <w:color w:val="000000"/>
                <w:sz w:val="20"/>
                <w:szCs w:val="20"/>
              </w:rPr>
              <w:t>;</w:t>
            </w:r>
          </w:p>
          <w:p w14:paraId="02D56B9F"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25097DE1" w14:textId="77777777" w:rsidTr="006314F5">
        <w:tc>
          <w:tcPr>
            <w:tcW w:w="4680" w:type="dxa"/>
            <w:tcBorders>
              <w:top w:val="nil"/>
              <w:left w:val="nil"/>
              <w:bottom w:val="nil"/>
              <w:right w:val="nil"/>
            </w:tcBorders>
            <w:shd w:val="clear" w:color="auto" w:fill="FFFFFF"/>
          </w:tcPr>
          <w:p w14:paraId="7F65A151"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Subcontractor</w:t>
            </w:r>
          </w:p>
        </w:tc>
        <w:tc>
          <w:tcPr>
            <w:tcW w:w="4680" w:type="dxa"/>
            <w:tcBorders>
              <w:top w:val="nil"/>
              <w:left w:val="nil"/>
              <w:bottom w:val="nil"/>
              <w:right w:val="nil"/>
            </w:tcBorders>
            <w:shd w:val="clear" w:color="auto" w:fill="FFFFFF"/>
          </w:tcPr>
          <w:p w14:paraId="78EAA3B2"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ascii="Arial" w:hAnsi="Arial" w:cs="Arial"/>
                <w:color w:val="000000"/>
                <w:sz w:val="20"/>
                <w:szCs w:val="20"/>
              </w:rPr>
              <w:t>accordingly;</w:t>
            </w:r>
            <w:proofErr w:type="gramEnd"/>
          </w:p>
          <w:p w14:paraId="5C96ECDB"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46A3ED7F" w14:textId="77777777" w:rsidTr="006314F5">
        <w:tc>
          <w:tcPr>
            <w:tcW w:w="4680" w:type="dxa"/>
            <w:tcBorders>
              <w:top w:val="nil"/>
              <w:left w:val="nil"/>
              <w:bottom w:val="nil"/>
              <w:right w:val="nil"/>
            </w:tcBorders>
            <w:shd w:val="clear" w:color="auto" w:fill="FFFFFF"/>
          </w:tcPr>
          <w:p w14:paraId="782EDEED"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Substance</w:t>
            </w:r>
          </w:p>
        </w:tc>
        <w:tc>
          <w:tcPr>
            <w:tcW w:w="4680" w:type="dxa"/>
            <w:tcBorders>
              <w:top w:val="nil"/>
              <w:left w:val="nil"/>
              <w:bottom w:val="nil"/>
              <w:right w:val="nil"/>
            </w:tcBorders>
            <w:shd w:val="clear" w:color="auto" w:fill="FFFFFF"/>
          </w:tcPr>
          <w:p w14:paraId="392B2129"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sz w:val="20"/>
                <w:szCs w:val="2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0B28AD" w14:paraId="509D9F13" w14:textId="77777777" w:rsidTr="006314F5">
        <w:tc>
          <w:tcPr>
            <w:tcW w:w="4680" w:type="dxa"/>
            <w:tcBorders>
              <w:top w:val="nil"/>
              <w:left w:val="nil"/>
              <w:bottom w:val="nil"/>
              <w:right w:val="nil"/>
            </w:tcBorders>
            <w:shd w:val="clear" w:color="auto" w:fill="FFFFFF"/>
          </w:tcPr>
          <w:p w14:paraId="19DB058B"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Timber and Wood-Derived Products</w:t>
            </w:r>
          </w:p>
        </w:tc>
        <w:tc>
          <w:tcPr>
            <w:tcW w:w="4680" w:type="dxa"/>
            <w:tcBorders>
              <w:top w:val="nil"/>
              <w:left w:val="nil"/>
              <w:bottom w:val="nil"/>
              <w:right w:val="nil"/>
            </w:tcBorders>
            <w:shd w:val="clear" w:color="auto" w:fill="FFFFFF"/>
          </w:tcPr>
          <w:p w14:paraId="02706843"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Pr>
                <w:rFonts w:ascii="Arial" w:hAnsi="Arial" w:cs="Arial"/>
                <w:color w:val="000000"/>
                <w:sz w:val="20"/>
                <w:szCs w:val="20"/>
              </w:rPr>
              <w:t>element;</w:t>
            </w:r>
            <w:proofErr w:type="gramEnd"/>
          </w:p>
          <w:p w14:paraId="2D5C7FBF"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5F805652" w14:textId="77777777" w:rsidTr="006314F5">
        <w:tc>
          <w:tcPr>
            <w:tcW w:w="4680" w:type="dxa"/>
            <w:tcBorders>
              <w:top w:val="nil"/>
              <w:left w:val="nil"/>
              <w:bottom w:val="nil"/>
              <w:right w:val="nil"/>
            </w:tcBorders>
            <w:shd w:val="clear" w:color="auto" w:fill="FFFFFF"/>
          </w:tcPr>
          <w:p w14:paraId="49EC80D5"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Transparency Information</w:t>
            </w:r>
          </w:p>
        </w:tc>
        <w:tc>
          <w:tcPr>
            <w:tcW w:w="4680" w:type="dxa"/>
            <w:tcBorders>
              <w:top w:val="nil"/>
              <w:left w:val="nil"/>
              <w:bottom w:val="nil"/>
              <w:right w:val="nil"/>
            </w:tcBorders>
            <w:shd w:val="clear" w:color="auto" w:fill="FFFFFF"/>
          </w:tcPr>
          <w:p w14:paraId="1117388F"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content of this Contract in its entirety, including from </w:t>
            </w:r>
            <w:proofErr w:type="gramStart"/>
            <w:r>
              <w:rPr>
                <w:rFonts w:ascii="Arial" w:hAnsi="Arial" w:cs="Arial"/>
                <w:color w:val="000000"/>
                <w:sz w:val="20"/>
                <w:szCs w:val="20"/>
              </w:rPr>
              <w:t>time to time</w:t>
            </w:r>
            <w:proofErr w:type="gramEnd"/>
            <w:r>
              <w:rPr>
                <w:rFonts w:ascii="Arial" w:hAnsi="Arial" w:cs="Arial"/>
                <w:color w:val="000000"/>
                <w:sz w:val="20"/>
                <w:szCs w:val="20"/>
              </w:rPr>
              <w:t xml:space="preserv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42E17CDF"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r w:rsidR="000B28AD" w14:paraId="14BB709D" w14:textId="77777777" w:rsidTr="006314F5">
        <w:tc>
          <w:tcPr>
            <w:tcW w:w="4680" w:type="dxa"/>
            <w:tcBorders>
              <w:top w:val="nil"/>
              <w:left w:val="nil"/>
              <w:bottom w:val="nil"/>
              <w:right w:val="nil"/>
            </w:tcBorders>
            <w:shd w:val="clear" w:color="auto" w:fill="FFFFFF"/>
          </w:tcPr>
          <w:p w14:paraId="597C636D" w14:textId="77777777" w:rsidR="000B28AD" w:rsidRDefault="000B28AD" w:rsidP="006314F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Virgin Timber</w:t>
            </w:r>
          </w:p>
        </w:tc>
        <w:tc>
          <w:tcPr>
            <w:tcW w:w="4680" w:type="dxa"/>
            <w:tcBorders>
              <w:top w:val="nil"/>
              <w:left w:val="nil"/>
              <w:bottom w:val="nil"/>
              <w:right w:val="nil"/>
            </w:tcBorders>
            <w:shd w:val="clear" w:color="auto" w:fill="FFFFFF"/>
          </w:tcPr>
          <w:p w14:paraId="13FF2C0F" w14:textId="77777777" w:rsidR="000B28AD" w:rsidRDefault="000B28AD" w:rsidP="006314F5">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Timber and Wood-Derived Products that do not include Recycled Timber.</w:t>
            </w:r>
          </w:p>
          <w:p w14:paraId="3F49FEA9" w14:textId="77777777" w:rsidR="000B28AD" w:rsidRDefault="000B28AD" w:rsidP="006314F5">
            <w:pPr>
              <w:widowControl w:val="0"/>
              <w:autoSpaceDE w:val="0"/>
              <w:autoSpaceDN w:val="0"/>
              <w:adjustRightInd w:val="0"/>
              <w:spacing w:after="0" w:line="240" w:lineRule="auto"/>
              <w:ind w:left="108"/>
              <w:rPr>
                <w:rFonts w:ascii="Arial" w:hAnsi="Arial" w:cs="Arial"/>
                <w:sz w:val="24"/>
                <w:szCs w:val="24"/>
              </w:rPr>
            </w:pPr>
          </w:p>
        </w:tc>
      </w:tr>
    </w:tbl>
    <w:p w14:paraId="75DBFAFE"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p>
    <w:p w14:paraId="1338D8D0"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Where project specific DEFCONs are included under Condition 45 definitions shall be in accordance with DEFCON 501.</w:t>
      </w:r>
    </w:p>
    <w:p w14:paraId="06E264D4"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p>
    <w:p w14:paraId="3642D482" w14:textId="77777777" w:rsidR="000B28AD" w:rsidRDefault="000B28AD" w:rsidP="000B28AD">
      <w:pPr>
        <w:widowControl w:val="0"/>
        <w:autoSpaceDE w:val="0"/>
        <w:autoSpaceDN w:val="0"/>
        <w:adjustRightInd w:val="0"/>
        <w:spacing w:before="100" w:after="0" w:line="240" w:lineRule="auto"/>
        <w:rPr>
          <w:rFonts w:ascii="Arial" w:hAnsi="Arial" w:cs="Arial"/>
          <w:sz w:val="24"/>
          <w:szCs w:val="24"/>
        </w:rPr>
      </w:pPr>
    </w:p>
    <w:p w14:paraId="3CDF619C" w14:textId="77777777" w:rsidR="000B28AD" w:rsidRDefault="000B28AD" w:rsidP="000B28AD">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br w:type="page"/>
      </w:r>
      <w:bookmarkStart w:id="0" w:name="SARTICLE10283645"/>
      <w:bookmarkEnd w:id="0"/>
      <w:r>
        <w:rPr>
          <w:rFonts w:ascii="Arial" w:hAnsi="Arial" w:cs="Arial"/>
          <w:b/>
          <w:bCs/>
          <w:color w:val="000000"/>
          <w:sz w:val="20"/>
          <w:szCs w:val="20"/>
        </w:rPr>
        <w:lastRenderedPageBreak/>
        <w:t xml:space="preserve">Annex A to Schedule 1 Additional Definitions of Contract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Conditions 45 - 47 (Additional Conditions)</w:t>
      </w:r>
    </w:p>
    <w:p w14:paraId="60B0641A" w14:textId="4410AA30" w:rsidR="000B28AD" w:rsidRPr="007624AE" w:rsidRDefault="000B28AD" w:rsidP="000B28AD">
      <w:pPr>
        <w:widowControl w:val="0"/>
        <w:autoSpaceDE w:val="0"/>
        <w:autoSpaceDN w:val="0"/>
        <w:adjustRightInd w:val="0"/>
        <w:spacing w:after="0" w:line="240" w:lineRule="auto"/>
        <w:jc w:val="both"/>
        <w:rPr>
          <w:rFonts w:ascii="Arial" w:hAnsi="Arial" w:cs="Arial"/>
          <w:color w:val="000000"/>
          <w:sz w:val="20"/>
          <w:szCs w:val="20"/>
        </w:rPr>
      </w:pPr>
    </w:p>
    <w:p w14:paraId="69FD2FC1" w14:textId="77777777" w:rsidR="000B28AD" w:rsidRDefault="000B28AD" w:rsidP="000B28AD">
      <w:pPr>
        <w:keepNext/>
        <w:keepLines/>
        <w:widowControl w:val="0"/>
        <w:autoSpaceDE w:val="0"/>
        <w:autoSpaceDN w:val="0"/>
        <w:adjustRightInd w:val="0"/>
        <w:spacing w:after="0" w:line="276" w:lineRule="auto"/>
        <w:ind w:right="114"/>
        <w:rPr>
          <w:rFonts w:ascii="Arial" w:hAnsi="Arial" w:cs="Arial"/>
          <w:b/>
          <w:bCs/>
          <w:color w:val="000000"/>
          <w:sz w:val="20"/>
          <w:szCs w:val="20"/>
        </w:rPr>
      </w:pPr>
      <w:r>
        <w:rPr>
          <w:rFonts w:ascii="Arial" w:hAnsi="Arial" w:cs="Arial"/>
          <w:b/>
          <w:bCs/>
          <w:color w:val="000000"/>
          <w:sz w:val="20"/>
          <w:szCs w:val="20"/>
        </w:rPr>
        <w:br w:type="page"/>
      </w:r>
      <w:r>
        <w:rPr>
          <w:rFonts w:ascii="Arial" w:hAnsi="Arial" w:cs="Arial"/>
          <w:b/>
          <w:bCs/>
          <w:color w:val="000000"/>
          <w:sz w:val="20"/>
          <w:szCs w:val="20"/>
        </w:rPr>
        <w:lastRenderedPageBreak/>
        <w:t xml:space="preserve">Schedule 2 – Schedule of Requirements </w:t>
      </w:r>
    </w:p>
    <w:p w14:paraId="311DF80C" w14:textId="77777777" w:rsidR="000B28AD" w:rsidRDefault="000B28AD" w:rsidP="000B28AD">
      <w:pPr>
        <w:keepNext/>
        <w:keepLines/>
        <w:widowControl w:val="0"/>
        <w:autoSpaceDE w:val="0"/>
        <w:autoSpaceDN w:val="0"/>
        <w:adjustRightInd w:val="0"/>
        <w:spacing w:after="0" w:line="276" w:lineRule="auto"/>
        <w:ind w:right="114"/>
        <w:rPr>
          <w:rFonts w:ascii="Arial" w:hAnsi="Arial" w:cs="Arial"/>
          <w:sz w:val="20"/>
          <w:szCs w:val="20"/>
        </w:rPr>
      </w:pPr>
    </w:p>
    <w:p w14:paraId="65C1C4A4" w14:textId="77777777" w:rsidR="000B28AD" w:rsidRDefault="000B28AD" w:rsidP="000B28AD">
      <w:pPr>
        <w:rPr>
          <w:rFonts w:ascii="Arial" w:hAnsi="Arial" w:cs="Arial"/>
          <w:b/>
          <w:bCs/>
          <w:color w:val="000000"/>
          <w:sz w:val="20"/>
          <w:szCs w:val="20"/>
        </w:rPr>
      </w:pPr>
      <w:r>
        <w:rPr>
          <w:rFonts w:ascii="Arial" w:hAnsi="Arial" w:cs="Arial"/>
          <w:b/>
          <w:bCs/>
          <w:color w:val="000000"/>
          <w:sz w:val="20"/>
          <w:szCs w:val="20"/>
        </w:rPr>
        <w:t>See attached:</w:t>
      </w:r>
    </w:p>
    <w:p w14:paraId="55A1B113" w14:textId="5B0033F3" w:rsidR="000B28AD" w:rsidRDefault="000B28AD" w:rsidP="000B28AD">
      <w:pPr>
        <w:pStyle w:val="ListParagraph"/>
        <w:numPr>
          <w:ilvl w:val="0"/>
          <w:numId w:val="1"/>
        </w:numPr>
        <w:rPr>
          <w:rFonts w:ascii="Arial" w:hAnsi="Arial" w:cs="Arial"/>
          <w:color w:val="000000"/>
          <w:sz w:val="20"/>
          <w:szCs w:val="20"/>
        </w:rPr>
      </w:pPr>
      <w:r>
        <w:rPr>
          <w:rFonts w:ascii="Arial" w:hAnsi="Arial" w:cs="Arial"/>
          <w:color w:val="000000"/>
          <w:sz w:val="20"/>
          <w:szCs w:val="20"/>
        </w:rPr>
        <w:t>Annex A to Schedule 2 – Statement of Requirement (SOR)</w:t>
      </w:r>
    </w:p>
    <w:p w14:paraId="31D5E0B2" w14:textId="374056F3" w:rsidR="004C6919" w:rsidRDefault="004C6919" w:rsidP="000B28AD">
      <w:pPr>
        <w:pStyle w:val="ListParagraph"/>
        <w:numPr>
          <w:ilvl w:val="0"/>
          <w:numId w:val="1"/>
        </w:numPr>
        <w:rPr>
          <w:rFonts w:ascii="Arial" w:hAnsi="Arial" w:cs="Arial"/>
          <w:color w:val="000000"/>
          <w:sz w:val="20"/>
          <w:szCs w:val="20"/>
        </w:rPr>
      </w:pPr>
      <w:r>
        <w:rPr>
          <w:rFonts w:ascii="Arial" w:hAnsi="Arial" w:cs="Arial"/>
          <w:color w:val="000000"/>
          <w:sz w:val="20"/>
          <w:szCs w:val="20"/>
        </w:rPr>
        <w:t xml:space="preserve">Annex B to Schedule 2 – Pricing </w:t>
      </w:r>
    </w:p>
    <w:p w14:paraId="37131C84" w14:textId="77777777" w:rsidR="000B28AD" w:rsidRDefault="000B28AD" w:rsidP="000B28AD">
      <w:pPr>
        <w:keepNext/>
        <w:widowControl w:val="0"/>
        <w:autoSpaceDE w:val="0"/>
        <w:autoSpaceDN w:val="0"/>
        <w:adjustRightInd w:val="0"/>
        <w:spacing w:before="200" w:after="200" w:line="240" w:lineRule="auto"/>
        <w:jc w:val="both"/>
        <w:rPr>
          <w:rFonts w:ascii="Arial" w:hAnsi="Arial" w:cs="Arial"/>
          <w:b/>
          <w:bCs/>
          <w:color w:val="000000"/>
          <w:sz w:val="20"/>
          <w:szCs w:val="20"/>
        </w:rPr>
      </w:pPr>
    </w:p>
    <w:p w14:paraId="7339BC08"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p>
    <w:p w14:paraId="08EF7512"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656AF83F" w14:textId="77777777" w:rsidR="000B28AD" w:rsidRDefault="000B28AD" w:rsidP="000B28AD">
      <w:pPr>
        <w:widowControl w:val="0"/>
        <w:autoSpaceDE w:val="0"/>
        <w:autoSpaceDN w:val="0"/>
        <w:adjustRightInd w:val="0"/>
        <w:spacing w:before="100" w:after="0" w:line="240" w:lineRule="auto"/>
        <w:jc w:val="both"/>
        <w:rPr>
          <w:rFonts w:ascii="Arial" w:hAnsi="Arial" w:cs="Arial"/>
          <w:sz w:val="24"/>
          <w:szCs w:val="24"/>
        </w:rPr>
      </w:pPr>
    </w:p>
    <w:p w14:paraId="53C27861" w14:textId="77777777" w:rsidR="000B28AD" w:rsidRPr="005312EC" w:rsidRDefault="000B28AD" w:rsidP="000B28AD">
      <w:pPr>
        <w:keepNext/>
        <w:keepLines/>
        <w:widowControl w:val="0"/>
        <w:autoSpaceDE w:val="0"/>
        <w:autoSpaceDN w:val="0"/>
        <w:adjustRightInd w:val="0"/>
        <w:spacing w:after="0" w:line="276" w:lineRule="auto"/>
        <w:ind w:right="114"/>
        <w:rPr>
          <w:rFonts w:ascii="Arial" w:hAnsi="Arial" w:cs="Arial"/>
          <w:sz w:val="20"/>
          <w:szCs w:val="20"/>
        </w:rPr>
      </w:pPr>
      <w:bookmarkStart w:id="1" w:name="SARTICLE10283646"/>
      <w:bookmarkStart w:id="2" w:name="SARTICLE10283647"/>
      <w:bookmarkEnd w:id="1"/>
      <w:bookmarkEnd w:id="2"/>
      <w:r>
        <w:rPr>
          <w:rFonts w:ascii="Arial" w:hAnsi="Arial" w:cs="Arial"/>
          <w:sz w:val="24"/>
          <w:szCs w:val="24"/>
        </w:rPr>
        <w:br w:type="page"/>
      </w:r>
      <w:r>
        <w:rPr>
          <w:rFonts w:ascii="Arial" w:hAnsi="Arial" w:cs="Arial"/>
          <w:b/>
          <w:bCs/>
          <w:color w:val="000000"/>
          <w:sz w:val="20"/>
          <w:szCs w:val="20"/>
        </w:rPr>
        <w:lastRenderedPageBreak/>
        <w:t>Schedule 3 - Contract Data Sheet</w:t>
      </w:r>
    </w:p>
    <w:tbl>
      <w:tblPr>
        <w:tblW w:w="10328" w:type="dxa"/>
        <w:tblInd w:w="10" w:type="dxa"/>
        <w:tblLayout w:type="fixed"/>
        <w:tblCellMar>
          <w:left w:w="0" w:type="dxa"/>
          <w:right w:w="0" w:type="dxa"/>
        </w:tblCellMar>
        <w:tblLook w:val="0000" w:firstRow="0" w:lastRow="0" w:firstColumn="0" w:lastColumn="0" w:noHBand="0" w:noVBand="0"/>
      </w:tblPr>
      <w:tblGrid>
        <w:gridCol w:w="10328"/>
      </w:tblGrid>
      <w:tr w:rsidR="000B28AD" w14:paraId="649AED50" w14:textId="77777777" w:rsidTr="00791626">
        <w:tc>
          <w:tcPr>
            <w:tcW w:w="10328" w:type="dxa"/>
            <w:tcBorders>
              <w:top w:val="single" w:sz="8" w:space="0" w:color="000000"/>
              <w:left w:val="single" w:sz="8" w:space="0" w:color="000000"/>
              <w:bottom w:val="single" w:sz="8" w:space="0" w:color="000000"/>
              <w:right w:val="single" w:sz="8" w:space="0" w:color="000000"/>
            </w:tcBorders>
            <w:shd w:val="clear" w:color="auto" w:fill="FFFFFF"/>
          </w:tcPr>
          <w:p w14:paraId="669105DD" w14:textId="77777777" w:rsidR="000B28AD" w:rsidRDefault="000B28AD" w:rsidP="006314F5">
            <w:pPr>
              <w:widowControl w:val="0"/>
              <w:autoSpaceDE w:val="0"/>
              <w:autoSpaceDN w:val="0"/>
              <w:adjustRightInd w:val="0"/>
              <w:spacing w:after="60" w:line="240" w:lineRule="auto"/>
              <w:ind w:left="118" w:right="10"/>
              <w:rPr>
                <w:rFonts w:ascii="Arial" w:hAnsi="Arial" w:cs="Arial"/>
                <w:sz w:val="24"/>
                <w:szCs w:val="24"/>
              </w:rPr>
            </w:pPr>
            <w:r w:rsidRPr="007F67C1">
              <w:rPr>
                <w:rFonts w:ascii="Arial" w:hAnsi="Arial" w:cs="Arial"/>
                <w:b/>
                <w:bCs/>
                <w:color w:val="000000"/>
                <w:sz w:val="20"/>
                <w:szCs w:val="20"/>
              </w:rPr>
              <w:t>General Conditions</w:t>
            </w:r>
          </w:p>
        </w:tc>
      </w:tr>
      <w:tr w:rsidR="000B28AD" w14:paraId="3F14B90C" w14:textId="77777777" w:rsidTr="00791626">
        <w:tc>
          <w:tcPr>
            <w:tcW w:w="10328" w:type="dxa"/>
            <w:tcBorders>
              <w:top w:val="single" w:sz="8" w:space="0" w:color="000000"/>
              <w:left w:val="single" w:sz="8" w:space="0" w:color="000000"/>
              <w:bottom w:val="single" w:sz="8" w:space="0" w:color="000000"/>
              <w:right w:val="single" w:sz="8" w:space="0" w:color="000000"/>
            </w:tcBorders>
            <w:shd w:val="clear" w:color="auto" w:fill="FFFFFF"/>
          </w:tcPr>
          <w:p w14:paraId="268F03D6" w14:textId="667D5648" w:rsidR="000B28AD" w:rsidRDefault="000B28AD" w:rsidP="006314F5">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 xml:space="preserve">Condition 2 – Duration of Contract: </w:t>
            </w:r>
          </w:p>
          <w:p w14:paraId="5792E030" w14:textId="77777777" w:rsidR="000B28AD" w:rsidRDefault="000B28AD" w:rsidP="006314F5">
            <w:pPr>
              <w:widowControl w:val="0"/>
              <w:autoSpaceDE w:val="0"/>
              <w:autoSpaceDN w:val="0"/>
              <w:adjustRightInd w:val="0"/>
              <w:spacing w:after="60" w:line="240" w:lineRule="auto"/>
              <w:ind w:left="118" w:right="10"/>
              <w:rPr>
                <w:rFonts w:ascii="Arial" w:hAnsi="Arial" w:cs="Arial"/>
                <w:sz w:val="24"/>
                <w:szCs w:val="24"/>
              </w:rPr>
            </w:pPr>
          </w:p>
          <w:p w14:paraId="38AF7B29" w14:textId="1DC27372" w:rsidR="000B28AD" w:rsidRPr="00832500" w:rsidRDefault="000B28AD" w:rsidP="006314F5">
            <w:pPr>
              <w:widowControl w:val="0"/>
              <w:autoSpaceDE w:val="0"/>
              <w:autoSpaceDN w:val="0"/>
              <w:adjustRightInd w:val="0"/>
              <w:spacing w:after="60" w:line="240" w:lineRule="auto"/>
              <w:ind w:right="10"/>
              <w:rPr>
                <w:rFonts w:ascii="Arial" w:hAnsi="Arial" w:cs="Arial"/>
                <w:i/>
                <w:iCs/>
                <w:color w:val="000000"/>
                <w:sz w:val="20"/>
                <w:szCs w:val="20"/>
                <w:highlight w:val="yellow"/>
              </w:rPr>
            </w:pPr>
            <w:r>
              <w:rPr>
                <w:rFonts w:ascii="Arial" w:hAnsi="Arial" w:cs="Arial"/>
                <w:color w:val="000000"/>
                <w:sz w:val="20"/>
                <w:szCs w:val="20"/>
              </w:rPr>
              <w:t xml:space="preserve">The Contract expiry date shall </w:t>
            </w:r>
            <w:proofErr w:type="gramStart"/>
            <w:r>
              <w:rPr>
                <w:rFonts w:ascii="Arial" w:hAnsi="Arial" w:cs="Arial"/>
                <w:color w:val="000000"/>
                <w:sz w:val="20"/>
                <w:szCs w:val="20"/>
              </w:rPr>
              <w:t>be:</w:t>
            </w:r>
            <w:proofErr w:type="gramEnd"/>
            <w:r>
              <w:rPr>
                <w:rFonts w:ascii="Arial" w:hAnsi="Arial" w:cs="Arial"/>
                <w:color w:val="000000"/>
                <w:sz w:val="20"/>
                <w:szCs w:val="20"/>
              </w:rPr>
              <w:t xml:space="preserve"> </w:t>
            </w:r>
            <w:r w:rsidR="00D530CF" w:rsidRPr="00832500">
              <w:rPr>
                <w:rFonts w:ascii="Arial" w:hAnsi="Arial" w:cs="Arial"/>
                <w:color w:val="000000"/>
                <w:sz w:val="20"/>
                <w:szCs w:val="20"/>
              </w:rPr>
              <w:t>31</w:t>
            </w:r>
            <w:r w:rsidR="00D530CF" w:rsidRPr="00832500">
              <w:rPr>
                <w:rFonts w:ascii="Arial" w:hAnsi="Arial" w:cs="Arial"/>
                <w:color w:val="000000"/>
                <w:sz w:val="20"/>
                <w:szCs w:val="20"/>
                <w:vertAlign w:val="superscript"/>
              </w:rPr>
              <w:t>st</w:t>
            </w:r>
            <w:r w:rsidR="00D530CF" w:rsidRPr="00832500">
              <w:rPr>
                <w:rFonts w:ascii="Arial" w:hAnsi="Arial" w:cs="Arial"/>
                <w:color w:val="000000"/>
                <w:sz w:val="20"/>
                <w:szCs w:val="20"/>
              </w:rPr>
              <w:t xml:space="preserve"> </w:t>
            </w:r>
            <w:r w:rsidR="00832500" w:rsidRPr="00832500">
              <w:rPr>
                <w:rFonts w:ascii="Arial" w:hAnsi="Arial" w:cs="Arial"/>
                <w:color w:val="000000"/>
                <w:sz w:val="20"/>
                <w:szCs w:val="20"/>
              </w:rPr>
              <w:t>December</w:t>
            </w:r>
            <w:r w:rsidR="00D530CF" w:rsidRPr="00832500">
              <w:rPr>
                <w:rFonts w:ascii="Arial" w:hAnsi="Arial" w:cs="Arial"/>
                <w:color w:val="000000"/>
                <w:sz w:val="20"/>
                <w:szCs w:val="20"/>
              </w:rPr>
              <w:t xml:space="preserve"> 202</w:t>
            </w:r>
            <w:r w:rsidR="00832500" w:rsidRPr="00832500">
              <w:rPr>
                <w:rFonts w:ascii="Arial" w:hAnsi="Arial" w:cs="Arial"/>
                <w:color w:val="000000"/>
                <w:sz w:val="20"/>
                <w:szCs w:val="20"/>
              </w:rPr>
              <w:t>3</w:t>
            </w:r>
            <w:r w:rsidR="00175F99" w:rsidRPr="00832500">
              <w:rPr>
                <w:rFonts w:ascii="Arial" w:hAnsi="Arial" w:cs="Arial"/>
                <w:color w:val="000000"/>
                <w:sz w:val="20"/>
                <w:szCs w:val="20"/>
              </w:rPr>
              <w:t xml:space="preserve"> with </w:t>
            </w:r>
            <w:r w:rsidR="00832500" w:rsidRPr="00832500">
              <w:rPr>
                <w:rFonts w:ascii="Arial" w:hAnsi="Arial" w:cs="Arial"/>
                <w:color w:val="000000"/>
                <w:sz w:val="20"/>
                <w:szCs w:val="20"/>
              </w:rPr>
              <w:t xml:space="preserve">2 </w:t>
            </w:r>
            <w:r w:rsidR="00175F99" w:rsidRPr="00832500">
              <w:rPr>
                <w:rFonts w:ascii="Arial" w:hAnsi="Arial" w:cs="Arial"/>
                <w:color w:val="000000"/>
                <w:sz w:val="20"/>
                <w:szCs w:val="20"/>
              </w:rPr>
              <w:t>x option period of 3 months, subject to financial approval</w:t>
            </w:r>
            <w:r w:rsidR="002B7E48">
              <w:rPr>
                <w:rFonts w:ascii="Arial" w:hAnsi="Arial" w:cs="Arial"/>
                <w:color w:val="000000"/>
                <w:sz w:val="20"/>
                <w:szCs w:val="20"/>
              </w:rPr>
              <w:t xml:space="preserve">. </w:t>
            </w:r>
          </w:p>
        </w:tc>
      </w:tr>
      <w:tr w:rsidR="000B28AD" w14:paraId="1C6DEA5F" w14:textId="77777777" w:rsidTr="00791626">
        <w:tc>
          <w:tcPr>
            <w:tcW w:w="10328" w:type="dxa"/>
            <w:tcBorders>
              <w:top w:val="single" w:sz="8" w:space="0" w:color="000000"/>
              <w:left w:val="single" w:sz="8" w:space="0" w:color="000000"/>
              <w:bottom w:val="single" w:sz="8" w:space="0" w:color="000000"/>
              <w:right w:val="single" w:sz="8" w:space="0" w:color="000000"/>
            </w:tcBorders>
            <w:shd w:val="clear" w:color="auto" w:fill="FFFFFF"/>
          </w:tcPr>
          <w:p w14:paraId="190BE371" w14:textId="77777777" w:rsidR="000B28AD" w:rsidRDefault="000B28AD" w:rsidP="006314F5">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4 – Governing Law:</w:t>
            </w:r>
          </w:p>
          <w:p w14:paraId="782136F8" w14:textId="77777777" w:rsidR="000B28AD" w:rsidRDefault="000B28AD" w:rsidP="006314F5">
            <w:pPr>
              <w:widowControl w:val="0"/>
              <w:autoSpaceDE w:val="0"/>
              <w:autoSpaceDN w:val="0"/>
              <w:adjustRightInd w:val="0"/>
              <w:spacing w:after="60" w:line="240" w:lineRule="auto"/>
              <w:ind w:left="838" w:right="10"/>
              <w:rPr>
                <w:rFonts w:ascii="Arial" w:hAnsi="Arial" w:cs="Arial"/>
                <w:sz w:val="24"/>
                <w:szCs w:val="24"/>
              </w:rPr>
            </w:pPr>
          </w:p>
          <w:p w14:paraId="2D46CEE4" w14:textId="77777777" w:rsidR="000B28AD"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 xml:space="preserve">Contract to be governed and construed in accordance with: </w:t>
            </w:r>
          </w:p>
          <w:p w14:paraId="107BD1FB" w14:textId="77777777" w:rsidR="000B28AD" w:rsidRDefault="000B28AD" w:rsidP="006314F5">
            <w:pPr>
              <w:widowControl w:val="0"/>
              <w:autoSpaceDE w:val="0"/>
              <w:autoSpaceDN w:val="0"/>
              <w:adjustRightInd w:val="0"/>
              <w:spacing w:after="60" w:line="240" w:lineRule="auto"/>
              <w:ind w:left="838" w:right="10"/>
              <w:rPr>
                <w:rFonts w:ascii="Arial" w:hAnsi="Arial" w:cs="Arial"/>
                <w:sz w:val="24"/>
                <w:szCs w:val="24"/>
              </w:rPr>
            </w:pPr>
          </w:p>
          <w:p w14:paraId="793332CB" w14:textId="77777777" w:rsidR="000B28AD"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 xml:space="preserve">English Law </w:t>
            </w:r>
          </w:p>
          <w:p w14:paraId="3C3080D2" w14:textId="77777777" w:rsidR="000B28AD" w:rsidRDefault="000B28AD" w:rsidP="006314F5">
            <w:pPr>
              <w:widowControl w:val="0"/>
              <w:autoSpaceDE w:val="0"/>
              <w:autoSpaceDN w:val="0"/>
              <w:adjustRightInd w:val="0"/>
              <w:spacing w:after="60" w:line="240" w:lineRule="auto"/>
              <w:ind w:left="838" w:right="10"/>
              <w:rPr>
                <w:rFonts w:ascii="Arial" w:hAnsi="Arial" w:cs="Arial"/>
                <w:sz w:val="24"/>
                <w:szCs w:val="24"/>
              </w:rPr>
            </w:pPr>
          </w:p>
          <w:p w14:paraId="2BCAC17F" w14:textId="77777777" w:rsidR="000B28AD" w:rsidRPr="00EE3A44"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0B28AD" w14:paraId="05CE7C37" w14:textId="77777777" w:rsidTr="00791626">
        <w:tc>
          <w:tcPr>
            <w:tcW w:w="10328" w:type="dxa"/>
            <w:tcBorders>
              <w:top w:val="single" w:sz="8" w:space="0" w:color="000000"/>
              <w:left w:val="single" w:sz="8" w:space="0" w:color="000000"/>
              <w:bottom w:val="single" w:sz="8" w:space="0" w:color="000000"/>
              <w:right w:val="single" w:sz="8" w:space="0" w:color="000000"/>
            </w:tcBorders>
            <w:shd w:val="clear" w:color="auto" w:fill="FFFFFF"/>
          </w:tcPr>
          <w:p w14:paraId="3FC5120F" w14:textId="77777777" w:rsidR="000B28AD" w:rsidRDefault="000B28AD" w:rsidP="006314F5">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7 – Authority’s Representatives:</w:t>
            </w:r>
          </w:p>
          <w:p w14:paraId="0652913C" w14:textId="77777777" w:rsidR="000B28AD" w:rsidRDefault="000B28AD" w:rsidP="006314F5">
            <w:pPr>
              <w:widowControl w:val="0"/>
              <w:autoSpaceDE w:val="0"/>
              <w:autoSpaceDN w:val="0"/>
              <w:adjustRightInd w:val="0"/>
              <w:spacing w:after="60" w:line="240" w:lineRule="auto"/>
              <w:ind w:left="118" w:right="10"/>
              <w:rPr>
                <w:rFonts w:ascii="Arial" w:hAnsi="Arial" w:cs="Arial"/>
                <w:sz w:val="24"/>
                <w:szCs w:val="24"/>
              </w:rPr>
            </w:pPr>
          </w:p>
          <w:p w14:paraId="289A5EB9" w14:textId="77777777" w:rsidR="000B28AD"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The Authority’s Representatives for the Contract are as follows:</w:t>
            </w:r>
          </w:p>
          <w:p w14:paraId="4530B453" w14:textId="77777777" w:rsidR="000B28AD" w:rsidRDefault="000B28AD" w:rsidP="006314F5">
            <w:pPr>
              <w:widowControl w:val="0"/>
              <w:autoSpaceDE w:val="0"/>
              <w:autoSpaceDN w:val="0"/>
              <w:adjustRightInd w:val="0"/>
              <w:spacing w:after="60" w:line="240" w:lineRule="auto"/>
              <w:ind w:left="118" w:right="10"/>
              <w:rPr>
                <w:rFonts w:ascii="Arial" w:hAnsi="Arial" w:cs="Arial"/>
                <w:sz w:val="24"/>
                <w:szCs w:val="24"/>
              </w:rPr>
            </w:pPr>
          </w:p>
          <w:p w14:paraId="7882BB2D" w14:textId="77777777" w:rsidR="000B28AD"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Commercial: (as per Annex A to Schedule 3 (DEFFORM 111))</w:t>
            </w:r>
          </w:p>
          <w:p w14:paraId="4A53A42F" w14:textId="77777777" w:rsidR="000B28AD" w:rsidRDefault="000B28AD" w:rsidP="006314F5">
            <w:pPr>
              <w:widowControl w:val="0"/>
              <w:autoSpaceDE w:val="0"/>
              <w:autoSpaceDN w:val="0"/>
              <w:adjustRightInd w:val="0"/>
              <w:spacing w:after="60" w:line="240" w:lineRule="auto"/>
              <w:ind w:right="10"/>
              <w:rPr>
                <w:rFonts w:ascii="Arial" w:hAnsi="Arial" w:cs="Arial"/>
                <w:sz w:val="24"/>
                <w:szCs w:val="24"/>
              </w:rPr>
            </w:pPr>
            <w:r>
              <w:rPr>
                <w:rFonts w:ascii="Arial" w:hAnsi="Arial" w:cs="Arial"/>
                <w:color w:val="000000"/>
                <w:sz w:val="20"/>
                <w:szCs w:val="20"/>
              </w:rPr>
              <w:t>Project Manager: (as per Annex A to Schedule 3) (DEFFORM 111))</w:t>
            </w:r>
          </w:p>
        </w:tc>
      </w:tr>
      <w:tr w:rsidR="000B28AD" w14:paraId="5D880EF8" w14:textId="77777777" w:rsidTr="00791626">
        <w:tc>
          <w:tcPr>
            <w:tcW w:w="10328" w:type="dxa"/>
            <w:tcBorders>
              <w:top w:val="single" w:sz="8" w:space="0" w:color="000000"/>
              <w:left w:val="single" w:sz="8" w:space="0" w:color="000000"/>
              <w:bottom w:val="single" w:sz="8" w:space="0" w:color="000000"/>
              <w:right w:val="single" w:sz="8" w:space="0" w:color="000000"/>
            </w:tcBorders>
            <w:shd w:val="clear" w:color="auto" w:fill="FFFFFF"/>
          </w:tcPr>
          <w:p w14:paraId="5D7FF4FD" w14:textId="77777777" w:rsidR="000B28AD" w:rsidRDefault="000B28AD" w:rsidP="006314F5">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18 – Notices:</w:t>
            </w:r>
          </w:p>
          <w:p w14:paraId="10E671CB" w14:textId="77777777" w:rsidR="000B28AD" w:rsidRDefault="000B28AD" w:rsidP="006314F5">
            <w:pPr>
              <w:widowControl w:val="0"/>
              <w:autoSpaceDE w:val="0"/>
              <w:autoSpaceDN w:val="0"/>
              <w:adjustRightInd w:val="0"/>
              <w:spacing w:after="60" w:line="240" w:lineRule="auto"/>
              <w:ind w:left="118" w:right="10"/>
              <w:rPr>
                <w:rFonts w:ascii="Arial" w:hAnsi="Arial" w:cs="Arial"/>
                <w:sz w:val="24"/>
                <w:szCs w:val="24"/>
              </w:rPr>
            </w:pPr>
          </w:p>
          <w:p w14:paraId="73A83117" w14:textId="77777777" w:rsidR="000B28AD"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Notices served under the Contract shall be sent to the following address:</w:t>
            </w:r>
          </w:p>
          <w:p w14:paraId="16702FFA" w14:textId="77777777" w:rsidR="000B28AD" w:rsidRDefault="000B28AD" w:rsidP="006314F5">
            <w:pPr>
              <w:widowControl w:val="0"/>
              <w:autoSpaceDE w:val="0"/>
              <w:autoSpaceDN w:val="0"/>
              <w:adjustRightInd w:val="0"/>
              <w:spacing w:after="60" w:line="240" w:lineRule="auto"/>
              <w:ind w:left="685" w:right="10"/>
              <w:rPr>
                <w:rFonts w:ascii="Arial" w:hAnsi="Arial" w:cs="Arial"/>
                <w:sz w:val="24"/>
                <w:szCs w:val="24"/>
              </w:rPr>
            </w:pPr>
          </w:p>
          <w:p w14:paraId="68ED3D98" w14:textId="77777777" w:rsidR="000B28AD" w:rsidRPr="005312EC"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Authority</w:t>
            </w:r>
            <w:proofErr w:type="gramStart"/>
            <w:r>
              <w:rPr>
                <w:rFonts w:ascii="Arial" w:hAnsi="Arial" w:cs="Arial"/>
                <w:color w:val="000000"/>
                <w:sz w:val="20"/>
                <w:szCs w:val="20"/>
              </w:rPr>
              <w:t>:  (</w:t>
            </w:r>
            <w:proofErr w:type="gramEnd"/>
            <w:r>
              <w:rPr>
                <w:rFonts w:ascii="Arial" w:hAnsi="Arial" w:cs="Arial"/>
                <w:color w:val="000000"/>
                <w:sz w:val="20"/>
                <w:szCs w:val="20"/>
              </w:rPr>
              <w:t>as per Annex A to Schedule 3 (DEFFORM 111))</w:t>
            </w:r>
          </w:p>
          <w:p w14:paraId="7060DDC3" w14:textId="77777777" w:rsidR="000B28AD" w:rsidRPr="005312EC"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 xml:space="preserve">Contractor: </w:t>
            </w:r>
          </w:p>
          <w:p w14:paraId="4F28711C" w14:textId="77777777" w:rsidR="000B28AD" w:rsidRDefault="000B28AD" w:rsidP="006314F5">
            <w:pPr>
              <w:widowControl w:val="0"/>
              <w:autoSpaceDE w:val="0"/>
              <w:autoSpaceDN w:val="0"/>
              <w:adjustRightInd w:val="0"/>
              <w:spacing w:after="60" w:line="240" w:lineRule="auto"/>
              <w:ind w:right="10"/>
              <w:rPr>
                <w:rFonts w:ascii="Arial" w:hAnsi="Arial" w:cs="Arial"/>
                <w:sz w:val="24"/>
                <w:szCs w:val="24"/>
              </w:rPr>
            </w:pPr>
            <w:r>
              <w:rPr>
                <w:rFonts w:ascii="Arial" w:hAnsi="Arial" w:cs="Arial"/>
                <w:color w:val="000000"/>
                <w:sz w:val="20"/>
                <w:szCs w:val="20"/>
              </w:rPr>
              <w:t xml:space="preserve">Notices can be sent by electronic </w:t>
            </w:r>
            <w:proofErr w:type="gramStart"/>
            <w:r>
              <w:rPr>
                <w:rFonts w:ascii="Arial" w:hAnsi="Arial" w:cs="Arial"/>
                <w:color w:val="000000"/>
                <w:sz w:val="20"/>
                <w:szCs w:val="20"/>
              </w:rPr>
              <w:t>mail?</w:t>
            </w:r>
            <w:proofErr w:type="gramEnd"/>
            <w:r>
              <w:rPr>
                <w:rFonts w:ascii="Arial" w:hAnsi="Arial" w:cs="Arial"/>
                <w:color w:val="000000"/>
                <w:sz w:val="20"/>
                <w:szCs w:val="20"/>
              </w:rPr>
              <w:t xml:space="preserve">  Yes</w:t>
            </w:r>
          </w:p>
        </w:tc>
      </w:tr>
      <w:tr w:rsidR="000B28AD" w14:paraId="381DA3F5" w14:textId="77777777" w:rsidTr="00791626">
        <w:tc>
          <w:tcPr>
            <w:tcW w:w="10328" w:type="dxa"/>
            <w:tcBorders>
              <w:top w:val="single" w:sz="8" w:space="0" w:color="000000"/>
              <w:left w:val="single" w:sz="8" w:space="0" w:color="000000"/>
              <w:bottom w:val="single" w:sz="8" w:space="0" w:color="000000"/>
              <w:right w:val="single" w:sz="8" w:space="0" w:color="000000"/>
            </w:tcBorders>
            <w:shd w:val="clear" w:color="auto" w:fill="FFFFFF"/>
          </w:tcPr>
          <w:p w14:paraId="47B32B17" w14:textId="77777777" w:rsidR="000B28AD" w:rsidRDefault="000B28AD" w:rsidP="006314F5">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19.a – Progress Meetings:</w:t>
            </w:r>
          </w:p>
          <w:p w14:paraId="3F88F9E1" w14:textId="77777777" w:rsidR="000B28AD" w:rsidRDefault="000B28AD" w:rsidP="006314F5">
            <w:pPr>
              <w:widowControl w:val="0"/>
              <w:autoSpaceDE w:val="0"/>
              <w:autoSpaceDN w:val="0"/>
              <w:adjustRightInd w:val="0"/>
              <w:spacing w:after="60" w:line="240" w:lineRule="auto"/>
              <w:ind w:left="118" w:right="10"/>
              <w:rPr>
                <w:rFonts w:ascii="Arial" w:hAnsi="Arial" w:cs="Arial"/>
                <w:sz w:val="24"/>
                <w:szCs w:val="24"/>
              </w:rPr>
            </w:pPr>
          </w:p>
          <w:p w14:paraId="04E7157E" w14:textId="77777777" w:rsidR="000B28AD" w:rsidRDefault="000B28AD" w:rsidP="006314F5">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The Contractor shall be required to attend the following meetings:</w:t>
            </w:r>
          </w:p>
          <w:p w14:paraId="303033B4" w14:textId="77777777" w:rsidR="000B28AD" w:rsidRDefault="000B28AD" w:rsidP="006314F5">
            <w:pPr>
              <w:widowControl w:val="0"/>
              <w:autoSpaceDE w:val="0"/>
              <w:autoSpaceDN w:val="0"/>
              <w:adjustRightInd w:val="0"/>
              <w:spacing w:after="60" w:line="240" w:lineRule="auto"/>
              <w:ind w:left="118" w:right="10"/>
              <w:rPr>
                <w:rFonts w:ascii="Arial" w:hAnsi="Arial" w:cs="Arial"/>
                <w:sz w:val="24"/>
                <w:szCs w:val="24"/>
              </w:rPr>
            </w:pPr>
          </w:p>
          <w:p w14:paraId="443C4B52" w14:textId="77777777" w:rsidR="000B28AD" w:rsidRDefault="000B28AD" w:rsidP="006314F5">
            <w:pPr>
              <w:widowControl w:val="0"/>
              <w:autoSpaceDE w:val="0"/>
              <w:autoSpaceDN w:val="0"/>
              <w:adjustRightInd w:val="0"/>
              <w:spacing w:after="60" w:line="240" w:lineRule="auto"/>
              <w:ind w:left="118" w:right="10"/>
              <w:rPr>
                <w:rStyle w:val="normaltextrun"/>
                <w:color w:val="000000"/>
                <w:sz w:val="20"/>
                <w:szCs w:val="20"/>
                <w:shd w:val="clear" w:color="auto" w:fill="FFFFFF"/>
              </w:rPr>
            </w:pPr>
            <w:r w:rsidRPr="00F53DE2">
              <w:rPr>
                <w:rFonts w:ascii="Arial" w:hAnsi="Arial" w:cs="Arial"/>
                <w:color w:val="000000"/>
                <w:sz w:val="20"/>
                <w:szCs w:val="20"/>
              </w:rPr>
              <w:t xml:space="preserve">Fortnightly meetings with </w:t>
            </w:r>
            <w:r>
              <w:rPr>
                <w:rStyle w:val="normaltextrun"/>
                <w:rFonts w:ascii="Arial" w:hAnsi="Arial" w:cs="Arial"/>
                <w:color w:val="000000"/>
                <w:sz w:val="20"/>
                <w:szCs w:val="20"/>
                <w:shd w:val="clear" w:color="auto" w:fill="FFFFFF"/>
              </w:rPr>
              <w:t xml:space="preserve">project team. </w:t>
            </w:r>
            <w:r>
              <w:rPr>
                <w:rStyle w:val="normaltextrun"/>
                <w:color w:val="000000"/>
                <w:sz w:val="20"/>
                <w:szCs w:val="20"/>
                <w:shd w:val="clear" w:color="auto" w:fill="FFFFFF"/>
              </w:rPr>
              <w:t xml:space="preserve"> </w:t>
            </w:r>
          </w:p>
          <w:p w14:paraId="582254D7" w14:textId="77777777" w:rsidR="000B28AD" w:rsidRPr="007F0106" w:rsidRDefault="000B28AD" w:rsidP="006314F5">
            <w:pPr>
              <w:widowControl w:val="0"/>
              <w:autoSpaceDE w:val="0"/>
              <w:autoSpaceDN w:val="0"/>
              <w:adjustRightInd w:val="0"/>
              <w:spacing w:after="60" w:line="240" w:lineRule="auto"/>
              <w:ind w:left="118" w:right="10"/>
              <w:rPr>
                <w:rFonts w:ascii="Arial" w:hAnsi="Arial" w:cs="Arial"/>
                <w:b/>
                <w:bCs/>
                <w:sz w:val="24"/>
                <w:szCs w:val="24"/>
              </w:rPr>
            </w:pPr>
            <w:r>
              <w:rPr>
                <w:rStyle w:val="normaltextrun"/>
                <w:rFonts w:ascii="Arial" w:hAnsi="Arial" w:cs="Arial"/>
                <w:color w:val="000000"/>
                <w:sz w:val="20"/>
                <w:szCs w:val="20"/>
                <w:shd w:val="clear" w:color="auto" w:fill="FFFFFF"/>
              </w:rPr>
              <w:t>Projects reviews will be held quarterly against key milestones.</w:t>
            </w:r>
          </w:p>
        </w:tc>
      </w:tr>
      <w:tr w:rsidR="000B28AD" w14:paraId="6A281DD0" w14:textId="77777777" w:rsidTr="00791626">
        <w:tc>
          <w:tcPr>
            <w:tcW w:w="10328" w:type="dxa"/>
            <w:tcBorders>
              <w:top w:val="single" w:sz="8" w:space="0" w:color="000000"/>
              <w:left w:val="single" w:sz="8" w:space="0" w:color="000000"/>
              <w:bottom w:val="single" w:sz="8" w:space="0" w:color="000000"/>
              <w:right w:val="single" w:sz="8" w:space="0" w:color="000000"/>
            </w:tcBorders>
            <w:shd w:val="clear" w:color="auto" w:fill="FFFFFF"/>
          </w:tcPr>
          <w:p w14:paraId="6427BE66" w14:textId="77777777" w:rsidR="000B28AD" w:rsidRDefault="000B28AD" w:rsidP="006314F5">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19.b – Progress Reports:</w:t>
            </w:r>
          </w:p>
          <w:p w14:paraId="63C04B6F" w14:textId="77777777" w:rsidR="000B28AD" w:rsidRDefault="000B28AD" w:rsidP="006314F5">
            <w:pPr>
              <w:widowControl w:val="0"/>
              <w:autoSpaceDE w:val="0"/>
              <w:autoSpaceDN w:val="0"/>
              <w:adjustRightInd w:val="0"/>
              <w:spacing w:after="60" w:line="240" w:lineRule="auto"/>
              <w:ind w:left="118" w:right="10"/>
              <w:rPr>
                <w:rFonts w:ascii="Arial" w:hAnsi="Arial" w:cs="Arial"/>
                <w:sz w:val="24"/>
                <w:szCs w:val="24"/>
              </w:rPr>
            </w:pPr>
          </w:p>
          <w:p w14:paraId="631ACF3E" w14:textId="77777777" w:rsidR="000B28AD" w:rsidRDefault="000B28AD" w:rsidP="006314F5">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The Contractor is required to submit the following Reports:</w:t>
            </w:r>
          </w:p>
          <w:p w14:paraId="168D6946" w14:textId="28B379E0" w:rsidR="000B28AD" w:rsidRDefault="00832500" w:rsidP="006314F5">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N/A</w:t>
            </w:r>
            <w:r w:rsidR="000B28AD">
              <w:rPr>
                <w:rFonts w:ascii="Arial" w:hAnsi="Arial" w:cs="Arial"/>
                <w:color w:val="000000"/>
                <w:sz w:val="20"/>
                <w:szCs w:val="20"/>
              </w:rPr>
              <w:t xml:space="preserve"> </w:t>
            </w:r>
          </w:p>
          <w:p w14:paraId="4A0C5D8C" w14:textId="77777777" w:rsidR="000B28AD" w:rsidRDefault="000B28AD" w:rsidP="006314F5">
            <w:pPr>
              <w:widowControl w:val="0"/>
              <w:autoSpaceDE w:val="0"/>
              <w:autoSpaceDN w:val="0"/>
              <w:adjustRightInd w:val="0"/>
              <w:spacing w:after="60" w:line="240" w:lineRule="auto"/>
              <w:ind w:left="118" w:right="10"/>
              <w:rPr>
                <w:rFonts w:ascii="Arial" w:hAnsi="Arial" w:cs="Arial"/>
                <w:sz w:val="24"/>
                <w:szCs w:val="24"/>
              </w:rPr>
            </w:pPr>
          </w:p>
          <w:p w14:paraId="576DA9C3" w14:textId="77777777" w:rsidR="000B28AD" w:rsidRPr="007522FE" w:rsidRDefault="000B28AD" w:rsidP="006314F5">
            <w:pPr>
              <w:widowControl w:val="0"/>
              <w:autoSpaceDE w:val="0"/>
              <w:autoSpaceDN w:val="0"/>
              <w:adjustRightInd w:val="0"/>
              <w:spacing w:after="60" w:line="240" w:lineRule="auto"/>
              <w:ind w:left="118" w:right="10"/>
              <w:rPr>
                <w:rFonts w:ascii="Arial" w:hAnsi="Arial" w:cs="Arial"/>
              </w:rPr>
            </w:pPr>
            <w:r>
              <w:rPr>
                <w:rFonts w:ascii="Arial" w:hAnsi="Arial" w:cs="Arial"/>
                <w:color w:val="000000"/>
                <w:sz w:val="20"/>
                <w:szCs w:val="20"/>
              </w:rPr>
              <w:t>Reports shall be delivered electronically to the following email address:</w:t>
            </w:r>
          </w:p>
          <w:p w14:paraId="251678E1" w14:textId="0F56634F" w:rsidR="000B28AD" w:rsidRDefault="00832500" w:rsidP="006314F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0"/>
                <w:szCs w:val="20"/>
              </w:rPr>
              <w:t>N/A</w:t>
            </w:r>
          </w:p>
        </w:tc>
      </w:tr>
    </w:tbl>
    <w:p w14:paraId="200C98BE" w14:textId="77777777" w:rsidR="000B28AD" w:rsidRDefault="000B28AD" w:rsidP="000B28AD">
      <w:pPr>
        <w:widowControl w:val="0"/>
        <w:autoSpaceDE w:val="0"/>
        <w:autoSpaceDN w:val="0"/>
        <w:adjustRightInd w:val="0"/>
        <w:spacing w:after="0" w:line="240" w:lineRule="auto"/>
        <w:jc w:val="both"/>
        <w:rPr>
          <w:rFonts w:ascii="Arial" w:hAnsi="Arial" w:cs="Arial"/>
          <w:sz w:val="24"/>
          <w:szCs w:val="24"/>
        </w:rPr>
      </w:pPr>
      <w:bookmarkStart w:id="3" w:name="#SC3A"/>
      <w:bookmarkEnd w:id="3"/>
    </w:p>
    <w:tbl>
      <w:tblPr>
        <w:tblW w:w="0" w:type="auto"/>
        <w:tblInd w:w="10" w:type="dxa"/>
        <w:tblLayout w:type="fixed"/>
        <w:tblCellMar>
          <w:left w:w="0" w:type="dxa"/>
          <w:right w:w="0" w:type="dxa"/>
        </w:tblCellMar>
        <w:tblLook w:val="0000" w:firstRow="0" w:lastRow="0" w:firstColumn="0" w:lastColumn="0" w:noHBand="0" w:noVBand="0"/>
      </w:tblPr>
      <w:tblGrid>
        <w:gridCol w:w="10348"/>
      </w:tblGrid>
      <w:tr w:rsidR="000B28AD" w14:paraId="78A07BA7" w14:textId="77777777" w:rsidTr="006314F5">
        <w:tc>
          <w:tcPr>
            <w:tcW w:w="10348" w:type="dxa"/>
            <w:tcBorders>
              <w:top w:val="single" w:sz="8" w:space="0" w:color="000000"/>
              <w:left w:val="single" w:sz="8" w:space="0" w:color="000000"/>
              <w:bottom w:val="single" w:sz="8" w:space="0" w:color="000000"/>
              <w:right w:val="single" w:sz="8" w:space="0" w:color="000000"/>
            </w:tcBorders>
            <w:shd w:val="clear" w:color="auto" w:fill="FFFFFF"/>
          </w:tcPr>
          <w:p w14:paraId="1E4C853F" w14:textId="77777777" w:rsidR="000B28AD" w:rsidRDefault="000B28AD" w:rsidP="006314F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br w:type="page"/>
            </w:r>
            <w:r>
              <w:rPr>
                <w:rFonts w:ascii="Arial" w:hAnsi="Arial" w:cs="Arial"/>
                <w:b/>
                <w:bCs/>
                <w:color w:val="000000"/>
                <w:sz w:val="20"/>
                <w:szCs w:val="20"/>
              </w:rPr>
              <w:t>Supply of Contractor Deliverables</w:t>
            </w:r>
          </w:p>
        </w:tc>
      </w:tr>
      <w:tr w:rsidR="000B28AD" w14:paraId="5DA5B517" w14:textId="77777777" w:rsidTr="006314F5">
        <w:tc>
          <w:tcPr>
            <w:tcW w:w="10348" w:type="dxa"/>
            <w:tcBorders>
              <w:top w:val="single" w:sz="8" w:space="0" w:color="000000"/>
              <w:left w:val="single" w:sz="8" w:space="0" w:color="000000"/>
              <w:bottom w:val="single" w:sz="8" w:space="0" w:color="000000"/>
              <w:right w:val="single" w:sz="8" w:space="0" w:color="000000"/>
            </w:tcBorders>
            <w:shd w:val="clear" w:color="auto" w:fill="FFFFFF"/>
          </w:tcPr>
          <w:p w14:paraId="3FB4B798" w14:textId="77777777" w:rsidR="000B28AD" w:rsidRDefault="000B28AD" w:rsidP="006314F5">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20 – Quality Assurance:</w:t>
            </w:r>
          </w:p>
          <w:p w14:paraId="12F41ADD" w14:textId="77777777" w:rsidR="000B28AD" w:rsidRDefault="000B28AD" w:rsidP="006314F5">
            <w:pPr>
              <w:widowControl w:val="0"/>
              <w:autoSpaceDE w:val="0"/>
              <w:autoSpaceDN w:val="0"/>
              <w:adjustRightInd w:val="0"/>
              <w:spacing w:after="60" w:line="240" w:lineRule="auto"/>
              <w:ind w:left="118" w:right="10"/>
              <w:rPr>
                <w:rFonts w:ascii="Arial" w:hAnsi="Arial" w:cs="Arial"/>
                <w:sz w:val="24"/>
                <w:szCs w:val="24"/>
              </w:rPr>
            </w:pPr>
          </w:p>
          <w:p w14:paraId="39B73F31" w14:textId="77777777" w:rsidR="000B28AD"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Is a Deliverable Quality Plan required for this Contract? No</w:t>
            </w:r>
          </w:p>
          <w:p w14:paraId="46000967" w14:textId="77777777" w:rsidR="000B28AD" w:rsidRDefault="000B28AD" w:rsidP="006314F5">
            <w:pPr>
              <w:widowControl w:val="0"/>
              <w:autoSpaceDE w:val="0"/>
              <w:autoSpaceDN w:val="0"/>
              <w:adjustRightInd w:val="0"/>
              <w:spacing w:after="60" w:line="240" w:lineRule="auto"/>
              <w:ind w:left="118" w:right="10"/>
              <w:rPr>
                <w:rFonts w:ascii="Arial" w:hAnsi="Arial" w:cs="Arial"/>
                <w:sz w:val="24"/>
                <w:szCs w:val="24"/>
              </w:rPr>
            </w:pPr>
          </w:p>
          <w:p w14:paraId="0A757CA7" w14:textId="77777777" w:rsidR="000B28AD"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 xml:space="preserve">If required, the Deliverable Quality Plan must be set out as defined in AQAP 2105 and delivered to the Authority (Quality) within N/A Business Days of Contract Award.  Once agreed by the Authority the Quality Plan shall be incorporated into the Contract.  The Contractor shall </w:t>
            </w:r>
            <w:proofErr w:type="gramStart"/>
            <w:r>
              <w:rPr>
                <w:rFonts w:ascii="Arial" w:hAnsi="Arial" w:cs="Arial"/>
                <w:color w:val="000000"/>
                <w:sz w:val="20"/>
                <w:szCs w:val="20"/>
              </w:rPr>
              <w:t>remain at all times</w:t>
            </w:r>
            <w:proofErr w:type="gramEnd"/>
            <w:r>
              <w:rPr>
                <w:rFonts w:ascii="Arial" w:hAnsi="Arial" w:cs="Arial"/>
                <w:color w:val="000000"/>
                <w:sz w:val="20"/>
                <w:szCs w:val="20"/>
              </w:rPr>
              <w:t xml:space="preserve"> solely responsible for the accuracy, suitability and applicability of the Deliverable Quality Plan.</w:t>
            </w:r>
          </w:p>
          <w:p w14:paraId="583BCA0A" w14:textId="77777777" w:rsidR="000B28AD" w:rsidRPr="00CD55EA" w:rsidRDefault="000B28AD" w:rsidP="006314F5">
            <w:pPr>
              <w:widowControl w:val="0"/>
              <w:autoSpaceDE w:val="0"/>
              <w:autoSpaceDN w:val="0"/>
              <w:adjustRightInd w:val="0"/>
              <w:spacing w:after="60" w:line="240" w:lineRule="auto"/>
              <w:ind w:left="118" w:right="10"/>
              <w:rPr>
                <w:rFonts w:ascii="Arial" w:hAnsi="Arial" w:cs="Arial"/>
                <w:sz w:val="20"/>
                <w:szCs w:val="20"/>
              </w:rPr>
            </w:pPr>
          </w:p>
          <w:p w14:paraId="08C2C464" w14:textId="77777777" w:rsidR="000B28AD" w:rsidRDefault="000B28AD" w:rsidP="006314F5">
            <w:pPr>
              <w:widowControl w:val="0"/>
              <w:autoSpaceDE w:val="0"/>
              <w:autoSpaceDN w:val="0"/>
              <w:adjustRightInd w:val="0"/>
              <w:spacing w:after="60" w:line="240" w:lineRule="auto"/>
              <w:ind w:left="118" w:right="10"/>
              <w:rPr>
                <w:rFonts w:ascii="Arial" w:hAnsi="Arial" w:cs="Arial"/>
                <w:color w:val="000000"/>
                <w:sz w:val="20"/>
                <w:szCs w:val="20"/>
              </w:rPr>
            </w:pPr>
            <w:r w:rsidRPr="00CD55EA">
              <w:rPr>
                <w:rFonts w:ascii="Arial" w:hAnsi="Arial" w:cs="Arial"/>
                <w:color w:val="000000"/>
                <w:sz w:val="20"/>
                <w:szCs w:val="20"/>
              </w:rPr>
              <w:t>Other Quality Assurance Requirements:</w:t>
            </w:r>
          </w:p>
          <w:p w14:paraId="32F4F33D" w14:textId="77777777" w:rsidR="000B28AD" w:rsidRPr="00CD55EA" w:rsidRDefault="000B28AD" w:rsidP="006314F5">
            <w:pPr>
              <w:widowControl w:val="0"/>
              <w:autoSpaceDE w:val="0"/>
              <w:autoSpaceDN w:val="0"/>
              <w:adjustRightInd w:val="0"/>
              <w:spacing w:after="60" w:line="240" w:lineRule="auto"/>
              <w:ind w:left="118" w:right="10"/>
              <w:rPr>
                <w:rFonts w:ascii="Arial" w:hAnsi="Arial" w:cs="Arial"/>
                <w:sz w:val="20"/>
                <w:szCs w:val="20"/>
              </w:rPr>
            </w:pPr>
          </w:p>
          <w:p w14:paraId="7A244CDD" w14:textId="77777777" w:rsidR="000B28AD" w:rsidRDefault="000B28AD" w:rsidP="006314F5">
            <w:pPr>
              <w:widowControl w:val="0"/>
              <w:autoSpaceDE w:val="0"/>
              <w:autoSpaceDN w:val="0"/>
              <w:adjustRightInd w:val="0"/>
              <w:spacing w:after="60" w:line="240" w:lineRule="auto"/>
              <w:ind w:left="118" w:right="10"/>
              <w:rPr>
                <w:rFonts w:ascii="Arial" w:hAnsi="Arial" w:cs="Arial"/>
                <w:sz w:val="24"/>
                <w:szCs w:val="24"/>
              </w:rPr>
            </w:pPr>
            <w:r w:rsidRPr="00CD55EA">
              <w:rPr>
                <w:rFonts w:ascii="Arial" w:hAnsi="Arial" w:cs="Arial"/>
                <w:sz w:val="20"/>
                <w:szCs w:val="20"/>
              </w:rPr>
              <w:t>No specific Quality Management System requirements are defined. This does not relieve the Supplier of providing conforming products under this contract.</w:t>
            </w:r>
          </w:p>
        </w:tc>
      </w:tr>
      <w:tr w:rsidR="000B28AD" w14:paraId="2ED99763" w14:textId="77777777" w:rsidTr="006314F5">
        <w:tc>
          <w:tcPr>
            <w:tcW w:w="10348" w:type="dxa"/>
            <w:tcBorders>
              <w:top w:val="single" w:sz="8" w:space="0" w:color="000000"/>
              <w:left w:val="single" w:sz="8" w:space="0" w:color="000000"/>
              <w:bottom w:val="single" w:sz="8" w:space="0" w:color="000000"/>
              <w:right w:val="single" w:sz="8" w:space="0" w:color="000000"/>
            </w:tcBorders>
            <w:shd w:val="clear" w:color="auto" w:fill="FFFFFF"/>
          </w:tcPr>
          <w:p w14:paraId="39212878" w14:textId="77777777" w:rsidR="000B28AD" w:rsidRDefault="000B28AD" w:rsidP="006314F5">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lastRenderedPageBreak/>
              <w:t>Condition 21 – Marking of Contractor Deliverables:</w:t>
            </w:r>
          </w:p>
          <w:p w14:paraId="481A59C3" w14:textId="77777777" w:rsidR="000B28AD" w:rsidRDefault="000B28AD" w:rsidP="006314F5">
            <w:pPr>
              <w:widowControl w:val="0"/>
              <w:autoSpaceDE w:val="0"/>
              <w:autoSpaceDN w:val="0"/>
              <w:adjustRightInd w:val="0"/>
              <w:spacing w:after="60" w:line="240" w:lineRule="auto"/>
              <w:ind w:left="827" w:right="10"/>
              <w:rPr>
                <w:rFonts w:ascii="Arial" w:hAnsi="Arial" w:cs="Arial"/>
                <w:sz w:val="24"/>
                <w:szCs w:val="24"/>
              </w:rPr>
            </w:pPr>
          </w:p>
          <w:p w14:paraId="35F26355" w14:textId="77777777" w:rsidR="000B28AD" w:rsidRPr="006B1C2D" w:rsidRDefault="000B28AD" w:rsidP="006314F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Special Marking requirements: N/A</w:t>
            </w:r>
          </w:p>
        </w:tc>
      </w:tr>
      <w:tr w:rsidR="000B28AD" w14:paraId="19A346F2" w14:textId="77777777" w:rsidTr="006314F5">
        <w:tc>
          <w:tcPr>
            <w:tcW w:w="10348" w:type="dxa"/>
            <w:tcBorders>
              <w:top w:val="single" w:sz="8" w:space="0" w:color="000000"/>
              <w:left w:val="single" w:sz="8" w:space="0" w:color="000000"/>
              <w:bottom w:val="single" w:sz="8" w:space="0" w:color="000000"/>
              <w:right w:val="single" w:sz="8" w:space="0" w:color="000000"/>
            </w:tcBorders>
            <w:shd w:val="clear" w:color="auto" w:fill="FFFFFF"/>
          </w:tcPr>
          <w:p w14:paraId="6C916CD5" w14:textId="77777777" w:rsidR="000B28AD" w:rsidRDefault="000B28AD" w:rsidP="006314F5">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24 - Supply of Data for Hazardous Substances, Mixtures and Articles in Contractor Deliverables:</w:t>
            </w:r>
          </w:p>
          <w:p w14:paraId="2209063E" w14:textId="77777777" w:rsidR="000B28AD" w:rsidRDefault="000B28AD" w:rsidP="006314F5">
            <w:pPr>
              <w:widowControl w:val="0"/>
              <w:autoSpaceDE w:val="0"/>
              <w:autoSpaceDN w:val="0"/>
              <w:adjustRightInd w:val="0"/>
              <w:spacing w:after="60" w:line="240" w:lineRule="auto"/>
              <w:ind w:left="118" w:right="10"/>
              <w:rPr>
                <w:rFonts w:ascii="Arial" w:hAnsi="Arial" w:cs="Arial"/>
                <w:sz w:val="24"/>
                <w:szCs w:val="24"/>
              </w:rPr>
            </w:pPr>
          </w:p>
          <w:p w14:paraId="4F412A80" w14:textId="77777777" w:rsidR="000B28AD"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A completed Schedule 6 (Hazardous and Non-Hazardous Substances, Mixture or Articles Statement), and if applicable, UK REACH compliant Safety Data Sheet(s) are to be provided by e-mail with attachments in Adobe PDF or MS WORD format to:</w:t>
            </w:r>
          </w:p>
          <w:p w14:paraId="12085043" w14:textId="77777777" w:rsidR="000B28AD" w:rsidRDefault="000B28AD" w:rsidP="006314F5">
            <w:pPr>
              <w:widowControl w:val="0"/>
              <w:autoSpaceDE w:val="0"/>
              <w:autoSpaceDN w:val="0"/>
              <w:adjustRightInd w:val="0"/>
              <w:spacing w:after="60" w:line="240" w:lineRule="auto"/>
              <w:ind w:left="685" w:right="10"/>
              <w:rPr>
                <w:rFonts w:ascii="Arial" w:hAnsi="Arial" w:cs="Arial"/>
                <w:sz w:val="24"/>
                <w:szCs w:val="24"/>
              </w:rPr>
            </w:pPr>
          </w:p>
          <w:p w14:paraId="63FBD30F" w14:textId="77777777" w:rsidR="000B28AD" w:rsidRDefault="000B28AD" w:rsidP="006314F5">
            <w:pPr>
              <w:widowControl w:val="0"/>
              <w:autoSpaceDE w:val="0"/>
              <w:autoSpaceDN w:val="0"/>
              <w:adjustRightInd w:val="0"/>
              <w:spacing w:after="60" w:line="240" w:lineRule="auto"/>
              <w:ind w:left="685" w:right="10"/>
              <w:rPr>
                <w:rFonts w:ascii="Arial" w:hAnsi="Arial" w:cs="Arial"/>
                <w:color w:val="000000"/>
                <w:sz w:val="20"/>
                <w:szCs w:val="20"/>
              </w:rPr>
            </w:pPr>
            <w:r>
              <w:rPr>
                <w:rFonts w:ascii="Arial" w:hAnsi="Arial" w:cs="Arial"/>
                <w:color w:val="000000"/>
                <w:sz w:val="20"/>
                <w:szCs w:val="20"/>
              </w:rPr>
              <w:t>a)  The Authority’s Representative (Commercial)</w:t>
            </w:r>
          </w:p>
          <w:p w14:paraId="4EDCD38B" w14:textId="77777777" w:rsidR="000B28AD" w:rsidRDefault="000B28AD" w:rsidP="006314F5">
            <w:pPr>
              <w:widowControl w:val="0"/>
              <w:autoSpaceDE w:val="0"/>
              <w:autoSpaceDN w:val="0"/>
              <w:adjustRightInd w:val="0"/>
              <w:spacing w:after="60" w:line="240" w:lineRule="auto"/>
              <w:ind w:left="685" w:right="10"/>
              <w:rPr>
                <w:rFonts w:ascii="Arial" w:hAnsi="Arial" w:cs="Arial"/>
                <w:sz w:val="24"/>
                <w:szCs w:val="24"/>
              </w:rPr>
            </w:pPr>
          </w:p>
          <w:p w14:paraId="08AC6752" w14:textId="77777777" w:rsidR="000B28AD" w:rsidRDefault="000B28AD" w:rsidP="006314F5">
            <w:pPr>
              <w:widowControl w:val="0"/>
              <w:autoSpaceDE w:val="0"/>
              <w:autoSpaceDN w:val="0"/>
              <w:adjustRightInd w:val="0"/>
              <w:spacing w:after="60" w:line="240" w:lineRule="auto"/>
              <w:ind w:left="685" w:right="10"/>
              <w:rPr>
                <w:rFonts w:ascii="Arial" w:hAnsi="Arial" w:cs="Arial"/>
                <w:color w:val="0000FF"/>
                <w:sz w:val="20"/>
                <w:szCs w:val="20"/>
                <w:u w:val="single"/>
              </w:rPr>
            </w:pPr>
            <w:r>
              <w:rPr>
                <w:rFonts w:ascii="Arial" w:hAnsi="Arial" w:cs="Arial"/>
                <w:color w:val="000000"/>
                <w:sz w:val="20"/>
                <w:szCs w:val="20"/>
              </w:rPr>
              <w:t xml:space="preserve">b)  Defence Safety Authority – </w:t>
            </w:r>
            <w:hyperlink r:id="rId10" w:history="1">
              <w:r w:rsidRPr="00D27312">
                <w:rPr>
                  <w:rStyle w:val="Hyperlink"/>
                  <w:rFonts w:ascii="Arial" w:hAnsi="Arial" w:cs="Arial"/>
                  <w:sz w:val="20"/>
                  <w:szCs w:val="20"/>
                </w:rPr>
                <w:t>DESTECH-QSEPEnv-HSISMulti@mod.gov.uk</w:t>
              </w:r>
            </w:hyperlink>
          </w:p>
          <w:p w14:paraId="590476E0" w14:textId="77777777" w:rsidR="000B28AD" w:rsidRDefault="000B28AD" w:rsidP="006314F5">
            <w:pPr>
              <w:widowControl w:val="0"/>
              <w:autoSpaceDE w:val="0"/>
              <w:autoSpaceDN w:val="0"/>
              <w:adjustRightInd w:val="0"/>
              <w:spacing w:after="60" w:line="240" w:lineRule="auto"/>
              <w:ind w:left="685" w:right="10"/>
              <w:rPr>
                <w:rFonts w:ascii="Arial" w:hAnsi="Arial" w:cs="Arial"/>
                <w:sz w:val="24"/>
                <w:szCs w:val="24"/>
              </w:rPr>
            </w:pPr>
          </w:p>
          <w:p w14:paraId="1B515129" w14:textId="77777777" w:rsidR="000B28AD" w:rsidRDefault="000B28AD" w:rsidP="006314F5">
            <w:pPr>
              <w:widowControl w:val="0"/>
              <w:autoSpaceDE w:val="0"/>
              <w:autoSpaceDN w:val="0"/>
              <w:adjustRightInd w:val="0"/>
              <w:spacing w:after="60" w:line="240" w:lineRule="auto"/>
              <w:ind w:left="685" w:right="10"/>
              <w:rPr>
                <w:rFonts w:ascii="Arial" w:hAnsi="Arial" w:cs="Arial"/>
                <w:sz w:val="24"/>
                <w:szCs w:val="24"/>
              </w:rPr>
            </w:pPr>
            <w:r>
              <w:rPr>
                <w:rFonts w:ascii="Arial" w:hAnsi="Arial" w:cs="Arial"/>
                <w:color w:val="000000"/>
                <w:sz w:val="20"/>
                <w:szCs w:val="20"/>
              </w:rPr>
              <w:t>to be Delivered no later than one (1) month prior to the Delivery Date for the Contract Deliverable or by the following date: N/A</w:t>
            </w:r>
          </w:p>
        </w:tc>
      </w:tr>
      <w:tr w:rsidR="000B28AD" w14:paraId="2C30C1C5" w14:textId="77777777" w:rsidTr="006314F5">
        <w:tc>
          <w:tcPr>
            <w:tcW w:w="10348" w:type="dxa"/>
            <w:tcBorders>
              <w:top w:val="single" w:sz="8" w:space="0" w:color="000000"/>
              <w:left w:val="single" w:sz="8" w:space="0" w:color="000000"/>
              <w:bottom w:val="single" w:sz="8" w:space="0" w:color="000000"/>
              <w:right w:val="single" w:sz="8" w:space="0" w:color="000000"/>
            </w:tcBorders>
            <w:shd w:val="clear" w:color="auto" w:fill="FFFFFF"/>
          </w:tcPr>
          <w:p w14:paraId="27E57C78" w14:textId="77777777" w:rsidR="000B28AD" w:rsidRDefault="000B28AD" w:rsidP="006314F5">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25 – Timber and Wood-Derived Products:</w:t>
            </w:r>
          </w:p>
          <w:p w14:paraId="29E4D72B" w14:textId="77777777" w:rsidR="000B28AD" w:rsidRDefault="000B28AD" w:rsidP="006314F5">
            <w:pPr>
              <w:widowControl w:val="0"/>
              <w:autoSpaceDE w:val="0"/>
              <w:autoSpaceDN w:val="0"/>
              <w:adjustRightInd w:val="0"/>
              <w:spacing w:after="60" w:line="240" w:lineRule="auto"/>
              <w:ind w:left="838" w:right="10"/>
              <w:rPr>
                <w:rFonts w:ascii="Arial" w:hAnsi="Arial" w:cs="Arial"/>
                <w:sz w:val="24"/>
                <w:szCs w:val="24"/>
              </w:rPr>
            </w:pPr>
          </w:p>
          <w:p w14:paraId="4B1F62B7" w14:textId="77777777" w:rsidR="000B28AD"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A completed Schedule 7 (Timber and Wood-Derived Products Supplied under the Contract: Data Requirements) is to be provided by e-mail with attachments in Adobe PDF or MS WORD format to the Authority’s Representative (Commercial)</w:t>
            </w:r>
          </w:p>
          <w:p w14:paraId="0E1AD502" w14:textId="77777777" w:rsidR="000B28AD" w:rsidRDefault="000B28AD" w:rsidP="006314F5">
            <w:pPr>
              <w:widowControl w:val="0"/>
              <w:autoSpaceDE w:val="0"/>
              <w:autoSpaceDN w:val="0"/>
              <w:adjustRightInd w:val="0"/>
              <w:spacing w:after="60" w:line="240" w:lineRule="auto"/>
              <w:ind w:left="838" w:right="10"/>
              <w:rPr>
                <w:rFonts w:ascii="Arial" w:hAnsi="Arial" w:cs="Arial"/>
                <w:sz w:val="24"/>
                <w:szCs w:val="24"/>
              </w:rPr>
            </w:pPr>
          </w:p>
          <w:p w14:paraId="366A6EFD" w14:textId="77777777" w:rsidR="000B28AD" w:rsidRDefault="000B28AD" w:rsidP="006314F5">
            <w:pPr>
              <w:widowControl w:val="0"/>
              <w:autoSpaceDE w:val="0"/>
              <w:autoSpaceDN w:val="0"/>
              <w:adjustRightInd w:val="0"/>
              <w:spacing w:after="60" w:line="240" w:lineRule="auto"/>
              <w:ind w:right="10"/>
              <w:rPr>
                <w:rFonts w:ascii="Arial" w:hAnsi="Arial" w:cs="Arial"/>
                <w:sz w:val="24"/>
                <w:szCs w:val="24"/>
              </w:rPr>
            </w:pPr>
            <w:r>
              <w:rPr>
                <w:rFonts w:ascii="Arial" w:hAnsi="Arial" w:cs="Arial"/>
                <w:color w:val="000000"/>
                <w:sz w:val="20"/>
                <w:szCs w:val="20"/>
              </w:rPr>
              <w:t>to be Delivered by the following date: N/A</w:t>
            </w:r>
          </w:p>
        </w:tc>
      </w:tr>
      <w:tr w:rsidR="000B28AD" w14:paraId="247BAE66" w14:textId="77777777" w:rsidTr="006314F5">
        <w:tc>
          <w:tcPr>
            <w:tcW w:w="10348" w:type="dxa"/>
            <w:tcBorders>
              <w:top w:val="single" w:sz="8" w:space="0" w:color="000000"/>
              <w:left w:val="single" w:sz="8" w:space="0" w:color="000000"/>
              <w:bottom w:val="single" w:sz="8" w:space="0" w:color="000000"/>
              <w:right w:val="single" w:sz="8" w:space="0" w:color="000000"/>
            </w:tcBorders>
            <w:shd w:val="clear" w:color="auto" w:fill="FFFFFF"/>
          </w:tcPr>
          <w:p w14:paraId="65865E95" w14:textId="77777777" w:rsidR="000B28AD" w:rsidRDefault="000B28AD" w:rsidP="006314F5">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26 – Certificate of Conformity:</w:t>
            </w:r>
          </w:p>
          <w:p w14:paraId="6EE766EC" w14:textId="77777777" w:rsidR="000B28AD" w:rsidRDefault="000B28AD" w:rsidP="006314F5">
            <w:pPr>
              <w:widowControl w:val="0"/>
              <w:autoSpaceDE w:val="0"/>
              <w:autoSpaceDN w:val="0"/>
              <w:adjustRightInd w:val="0"/>
              <w:spacing w:after="60" w:line="240" w:lineRule="auto"/>
              <w:ind w:left="118" w:right="10"/>
              <w:rPr>
                <w:rFonts w:ascii="Arial" w:hAnsi="Arial" w:cs="Arial"/>
                <w:sz w:val="24"/>
                <w:szCs w:val="24"/>
              </w:rPr>
            </w:pPr>
          </w:p>
          <w:p w14:paraId="3E64620C" w14:textId="77777777" w:rsidR="000B28AD"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 xml:space="preserve">Is a Certificate of Conformity required for this Contract? No </w:t>
            </w:r>
          </w:p>
          <w:p w14:paraId="2C123902" w14:textId="77777777" w:rsidR="000B28AD" w:rsidRDefault="000B28AD" w:rsidP="006314F5">
            <w:pPr>
              <w:widowControl w:val="0"/>
              <w:autoSpaceDE w:val="0"/>
              <w:autoSpaceDN w:val="0"/>
              <w:adjustRightInd w:val="0"/>
              <w:spacing w:after="60" w:line="240" w:lineRule="auto"/>
              <w:ind w:left="827" w:right="10"/>
              <w:rPr>
                <w:rFonts w:ascii="Arial" w:hAnsi="Arial" w:cs="Arial"/>
                <w:sz w:val="24"/>
                <w:szCs w:val="24"/>
              </w:rPr>
            </w:pPr>
          </w:p>
          <w:p w14:paraId="5221C29D" w14:textId="77777777" w:rsidR="000B28AD"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Applicable to Line Items: N/A</w:t>
            </w:r>
          </w:p>
          <w:p w14:paraId="7433E669" w14:textId="77777777" w:rsidR="000B28AD" w:rsidRDefault="000B28AD" w:rsidP="006314F5">
            <w:pPr>
              <w:widowControl w:val="0"/>
              <w:autoSpaceDE w:val="0"/>
              <w:autoSpaceDN w:val="0"/>
              <w:adjustRightInd w:val="0"/>
              <w:spacing w:after="60" w:line="240" w:lineRule="auto"/>
              <w:ind w:left="827" w:right="10"/>
              <w:rPr>
                <w:rFonts w:ascii="Arial" w:hAnsi="Arial" w:cs="Arial"/>
                <w:sz w:val="24"/>
                <w:szCs w:val="24"/>
              </w:rPr>
            </w:pPr>
          </w:p>
          <w:p w14:paraId="061B4122" w14:textId="77777777" w:rsidR="000B28AD"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If required, does the Contractor Deliverables require traceability throughout the supply chain?   N/A</w:t>
            </w:r>
          </w:p>
          <w:p w14:paraId="5E9E79E9" w14:textId="77777777" w:rsidR="000B28AD" w:rsidRDefault="000B28AD" w:rsidP="006314F5">
            <w:pPr>
              <w:widowControl w:val="0"/>
              <w:autoSpaceDE w:val="0"/>
              <w:autoSpaceDN w:val="0"/>
              <w:adjustRightInd w:val="0"/>
              <w:spacing w:after="60" w:line="240" w:lineRule="auto"/>
              <w:ind w:left="827" w:right="10"/>
              <w:rPr>
                <w:rFonts w:ascii="Arial" w:hAnsi="Arial" w:cs="Arial"/>
                <w:sz w:val="24"/>
                <w:szCs w:val="24"/>
              </w:rPr>
            </w:pPr>
          </w:p>
          <w:p w14:paraId="00B7C135" w14:textId="77777777" w:rsidR="000B28AD" w:rsidRDefault="000B28AD" w:rsidP="006314F5">
            <w:pPr>
              <w:widowControl w:val="0"/>
              <w:autoSpaceDE w:val="0"/>
              <w:autoSpaceDN w:val="0"/>
              <w:adjustRightInd w:val="0"/>
              <w:spacing w:after="60" w:line="240" w:lineRule="auto"/>
              <w:ind w:right="10"/>
              <w:rPr>
                <w:rFonts w:ascii="Arial" w:hAnsi="Arial" w:cs="Arial"/>
                <w:sz w:val="24"/>
                <w:szCs w:val="24"/>
              </w:rPr>
            </w:pPr>
            <w:r>
              <w:rPr>
                <w:rFonts w:ascii="Arial" w:hAnsi="Arial" w:cs="Arial"/>
                <w:color w:val="000000"/>
                <w:sz w:val="20"/>
                <w:szCs w:val="20"/>
              </w:rPr>
              <w:t>Applicable to Line Items: N/A</w:t>
            </w:r>
          </w:p>
        </w:tc>
      </w:tr>
      <w:tr w:rsidR="000B28AD" w14:paraId="2DDD245B" w14:textId="77777777" w:rsidTr="006314F5">
        <w:tc>
          <w:tcPr>
            <w:tcW w:w="10348" w:type="dxa"/>
            <w:tcBorders>
              <w:top w:val="single" w:sz="8" w:space="0" w:color="000000"/>
              <w:left w:val="single" w:sz="8" w:space="0" w:color="000000"/>
              <w:bottom w:val="single" w:sz="8" w:space="0" w:color="000000"/>
              <w:right w:val="single" w:sz="8" w:space="0" w:color="000000"/>
            </w:tcBorders>
            <w:shd w:val="clear" w:color="auto" w:fill="FFFFFF"/>
          </w:tcPr>
          <w:p w14:paraId="37DE55F9" w14:textId="77777777" w:rsidR="000B28AD" w:rsidRDefault="000B28AD" w:rsidP="006314F5">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28.b – Delivery by the Contractor:</w:t>
            </w:r>
          </w:p>
          <w:p w14:paraId="67950B68" w14:textId="77777777" w:rsidR="000B28AD" w:rsidRDefault="000B28AD" w:rsidP="006314F5">
            <w:pPr>
              <w:widowControl w:val="0"/>
              <w:autoSpaceDE w:val="0"/>
              <w:autoSpaceDN w:val="0"/>
              <w:adjustRightInd w:val="0"/>
              <w:spacing w:after="60" w:line="240" w:lineRule="auto"/>
              <w:ind w:left="827" w:right="10"/>
              <w:rPr>
                <w:rFonts w:ascii="Arial" w:hAnsi="Arial" w:cs="Arial"/>
                <w:color w:val="000000"/>
                <w:sz w:val="20"/>
                <w:szCs w:val="20"/>
              </w:rPr>
            </w:pPr>
          </w:p>
          <w:p w14:paraId="5BE38420" w14:textId="77777777" w:rsidR="000B28AD"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The following Line Items are to be Delivered by the Contractor: N/A</w:t>
            </w:r>
          </w:p>
          <w:p w14:paraId="42509651" w14:textId="77777777" w:rsidR="000B28AD" w:rsidRDefault="000B28AD" w:rsidP="006314F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w:t>
            </w:r>
          </w:p>
          <w:p w14:paraId="28A38156" w14:textId="77777777" w:rsidR="000B28AD"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Special Delivery Instructions: N/A</w:t>
            </w:r>
          </w:p>
          <w:p w14:paraId="23A586E7" w14:textId="77777777" w:rsidR="000B28AD" w:rsidRDefault="000B28AD" w:rsidP="006314F5">
            <w:pPr>
              <w:widowControl w:val="0"/>
              <w:autoSpaceDE w:val="0"/>
              <w:autoSpaceDN w:val="0"/>
              <w:adjustRightInd w:val="0"/>
              <w:spacing w:after="60" w:line="240" w:lineRule="auto"/>
              <w:ind w:left="827" w:right="10"/>
              <w:rPr>
                <w:rFonts w:ascii="Arial" w:hAnsi="Arial" w:cs="Arial"/>
                <w:color w:val="000000"/>
                <w:sz w:val="20"/>
                <w:szCs w:val="20"/>
              </w:rPr>
            </w:pPr>
          </w:p>
          <w:p w14:paraId="20350A69" w14:textId="77777777" w:rsidR="000B28AD" w:rsidRDefault="000B28AD" w:rsidP="006314F5">
            <w:pPr>
              <w:widowControl w:val="0"/>
              <w:autoSpaceDE w:val="0"/>
              <w:autoSpaceDN w:val="0"/>
              <w:adjustRightInd w:val="0"/>
              <w:spacing w:after="60" w:line="240" w:lineRule="auto"/>
              <w:ind w:right="10"/>
              <w:rPr>
                <w:rFonts w:ascii="Arial" w:hAnsi="Arial" w:cs="Arial"/>
                <w:sz w:val="24"/>
                <w:szCs w:val="24"/>
              </w:rPr>
            </w:pPr>
            <w:r>
              <w:rPr>
                <w:rFonts w:ascii="Arial" w:hAnsi="Arial" w:cs="Arial"/>
                <w:color w:val="000000"/>
                <w:sz w:val="20"/>
                <w:szCs w:val="20"/>
              </w:rPr>
              <w:lastRenderedPageBreak/>
              <w:t>Each consignment is to be accompanied by a DEFFORM 129J.</w:t>
            </w:r>
          </w:p>
        </w:tc>
      </w:tr>
      <w:tr w:rsidR="000B28AD" w14:paraId="496444FE" w14:textId="77777777" w:rsidTr="006314F5">
        <w:tc>
          <w:tcPr>
            <w:tcW w:w="10348" w:type="dxa"/>
            <w:tcBorders>
              <w:top w:val="single" w:sz="8" w:space="0" w:color="000000"/>
              <w:left w:val="single" w:sz="8" w:space="0" w:color="000000"/>
              <w:bottom w:val="single" w:sz="8" w:space="0" w:color="000000"/>
              <w:right w:val="single" w:sz="8" w:space="0" w:color="000000"/>
            </w:tcBorders>
            <w:shd w:val="clear" w:color="auto" w:fill="FFFFFF"/>
          </w:tcPr>
          <w:p w14:paraId="17C8721B" w14:textId="77777777" w:rsidR="000B28AD" w:rsidRDefault="000B28AD" w:rsidP="006314F5">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lastRenderedPageBreak/>
              <w:t>Condition 28.c - Collection by the Authority:</w:t>
            </w:r>
          </w:p>
          <w:p w14:paraId="7FCE2E60" w14:textId="77777777" w:rsidR="000B28AD" w:rsidRDefault="000B28AD" w:rsidP="006314F5">
            <w:pPr>
              <w:widowControl w:val="0"/>
              <w:autoSpaceDE w:val="0"/>
              <w:autoSpaceDN w:val="0"/>
              <w:adjustRightInd w:val="0"/>
              <w:spacing w:after="60" w:line="240" w:lineRule="auto"/>
              <w:ind w:left="827" w:right="10"/>
              <w:rPr>
                <w:rFonts w:ascii="Arial" w:hAnsi="Arial" w:cs="Arial"/>
                <w:color w:val="000000"/>
                <w:sz w:val="20"/>
                <w:szCs w:val="20"/>
              </w:rPr>
            </w:pPr>
          </w:p>
          <w:p w14:paraId="23D61E66" w14:textId="77777777" w:rsidR="000B28AD"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The following Line Items are to be Collected by the Authority: N/A</w:t>
            </w:r>
          </w:p>
          <w:p w14:paraId="6858FCE7" w14:textId="77777777" w:rsidR="000B28AD" w:rsidRDefault="000B28AD" w:rsidP="006314F5">
            <w:pPr>
              <w:widowControl w:val="0"/>
              <w:autoSpaceDE w:val="0"/>
              <w:autoSpaceDN w:val="0"/>
              <w:adjustRightInd w:val="0"/>
              <w:spacing w:after="60" w:line="240" w:lineRule="auto"/>
              <w:ind w:left="827" w:right="10"/>
              <w:rPr>
                <w:rFonts w:ascii="Arial" w:hAnsi="Arial" w:cs="Arial"/>
                <w:color w:val="000000"/>
                <w:sz w:val="20"/>
                <w:szCs w:val="20"/>
              </w:rPr>
            </w:pPr>
          </w:p>
          <w:p w14:paraId="38EB1F8E" w14:textId="77777777" w:rsidR="000B28AD"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Special Delivery Instructions: N/A</w:t>
            </w:r>
          </w:p>
          <w:p w14:paraId="2F266B2B" w14:textId="77777777" w:rsidR="000B28AD" w:rsidRDefault="000B28AD" w:rsidP="006314F5">
            <w:pPr>
              <w:widowControl w:val="0"/>
              <w:autoSpaceDE w:val="0"/>
              <w:autoSpaceDN w:val="0"/>
              <w:adjustRightInd w:val="0"/>
              <w:spacing w:after="60" w:line="240" w:lineRule="auto"/>
              <w:ind w:left="827" w:right="10"/>
              <w:rPr>
                <w:rFonts w:ascii="Arial" w:hAnsi="Arial" w:cs="Arial"/>
                <w:color w:val="000000"/>
                <w:sz w:val="20"/>
                <w:szCs w:val="20"/>
              </w:rPr>
            </w:pPr>
          </w:p>
          <w:p w14:paraId="6FEA2FA1" w14:textId="77777777" w:rsidR="000B28AD"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Each consignment is to be accompanied by a DEFFORM 129J.</w:t>
            </w:r>
          </w:p>
          <w:p w14:paraId="0632199F" w14:textId="77777777" w:rsidR="000B28AD" w:rsidRDefault="000B28AD" w:rsidP="006314F5">
            <w:pPr>
              <w:widowControl w:val="0"/>
              <w:autoSpaceDE w:val="0"/>
              <w:autoSpaceDN w:val="0"/>
              <w:adjustRightInd w:val="0"/>
              <w:spacing w:after="60" w:line="240" w:lineRule="auto"/>
              <w:ind w:right="10"/>
              <w:rPr>
                <w:rFonts w:ascii="Arial" w:hAnsi="Arial" w:cs="Arial"/>
                <w:color w:val="000000"/>
                <w:sz w:val="20"/>
                <w:szCs w:val="20"/>
              </w:rPr>
            </w:pPr>
          </w:p>
          <w:p w14:paraId="4B0D8C0D" w14:textId="77777777" w:rsidR="000B28AD"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Consignor details (in accordance with Condition 28.c.(4)): N/A</w:t>
            </w:r>
          </w:p>
          <w:p w14:paraId="61C2BDC4" w14:textId="77777777" w:rsidR="000B28AD" w:rsidRDefault="000B28AD" w:rsidP="006314F5">
            <w:pPr>
              <w:widowControl w:val="0"/>
              <w:autoSpaceDE w:val="0"/>
              <w:autoSpaceDN w:val="0"/>
              <w:adjustRightInd w:val="0"/>
              <w:spacing w:after="60" w:line="240" w:lineRule="auto"/>
              <w:ind w:left="827" w:right="10"/>
              <w:rPr>
                <w:rFonts w:ascii="Arial" w:hAnsi="Arial" w:cs="Arial"/>
                <w:color w:val="000000"/>
                <w:sz w:val="20"/>
                <w:szCs w:val="20"/>
              </w:rPr>
            </w:pPr>
          </w:p>
          <w:p w14:paraId="06F6E964" w14:textId="77777777" w:rsidR="000B28AD" w:rsidRDefault="000B28AD" w:rsidP="006314F5">
            <w:pPr>
              <w:widowControl w:val="0"/>
              <w:autoSpaceDE w:val="0"/>
              <w:autoSpaceDN w:val="0"/>
              <w:adjustRightInd w:val="0"/>
              <w:spacing w:after="60" w:line="240" w:lineRule="auto"/>
              <w:ind w:right="10"/>
              <w:rPr>
                <w:rFonts w:ascii="Arial" w:hAnsi="Arial" w:cs="Arial"/>
                <w:sz w:val="24"/>
                <w:szCs w:val="24"/>
              </w:rPr>
            </w:pPr>
            <w:r>
              <w:rPr>
                <w:rFonts w:ascii="Arial" w:hAnsi="Arial" w:cs="Arial"/>
                <w:color w:val="000000"/>
                <w:sz w:val="20"/>
                <w:szCs w:val="20"/>
              </w:rPr>
              <w:t>Consignee details (in accordance with condition 22): N/A</w:t>
            </w:r>
          </w:p>
        </w:tc>
      </w:tr>
      <w:tr w:rsidR="000B28AD" w14:paraId="0EBB9989" w14:textId="77777777" w:rsidTr="006314F5">
        <w:tc>
          <w:tcPr>
            <w:tcW w:w="10348" w:type="dxa"/>
            <w:tcBorders>
              <w:top w:val="single" w:sz="8" w:space="0" w:color="000000"/>
              <w:left w:val="single" w:sz="8" w:space="0" w:color="000000"/>
              <w:bottom w:val="single" w:sz="8" w:space="0" w:color="000000"/>
              <w:right w:val="single" w:sz="8" w:space="0" w:color="000000"/>
            </w:tcBorders>
            <w:shd w:val="clear" w:color="auto" w:fill="FFFFFF"/>
          </w:tcPr>
          <w:p w14:paraId="26B7AFCC" w14:textId="77777777" w:rsidR="000B28AD" w:rsidRDefault="000B28AD" w:rsidP="006314F5">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30 – Rejection:</w:t>
            </w:r>
          </w:p>
          <w:p w14:paraId="6FDFF1AF" w14:textId="77777777" w:rsidR="000B28AD" w:rsidRDefault="000B28AD" w:rsidP="006314F5">
            <w:pPr>
              <w:widowControl w:val="0"/>
              <w:autoSpaceDE w:val="0"/>
              <w:autoSpaceDN w:val="0"/>
              <w:adjustRightInd w:val="0"/>
              <w:spacing w:after="60" w:line="240" w:lineRule="auto"/>
              <w:ind w:left="827" w:right="10"/>
              <w:rPr>
                <w:rFonts w:ascii="Arial" w:hAnsi="Arial" w:cs="Arial"/>
                <w:sz w:val="24"/>
                <w:szCs w:val="24"/>
              </w:rPr>
            </w:pPr>
          </w:p>
          <w:p w14:paraId="7D47B8D6" w14:textId="77777777" w:rsidR="000B28AD"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The default time limit for rejection of the Contractor Deliverables is thirty (30) days unless otherwise specified here:</w:t>
            </w:r>
          </w:p>
          <w:p w14:paraId="438AEA18" w14:textId="77777777" w:rsidR="000B28AD" w:rsidRDefault="000B28AD" w:rsidP="006314F5">
            <w:pPr>
              <w:widowControl w:val="0"/>
              <w:autoSpaceDE w:val="0"/>
              <w:autoSpaceDN w:val="0"/>
              <w:adjustRightInd w:val="0"/>
              <w:spacing w:after="60" w:line="240" w:lineRule="auto"/>
              <w:ind w:left="827" w:right="10"/>
              <w:rPr>
                <w:rFonts w:ascii="Arial" w:hAnsi="Arial" w:cs="Arial"/>
                <w:sz w:val="24"/>
                <w:szCs w:val="24"/>
              </w:rPr>
            </w:pPr>
          </w:p>
          <w:p w14:paraId="43437A67" w14:textId="77777777" w:rsidR="000B28AD" w:rsidRDefault="000B28AD" w:rsidP="006314F5">
            <w:pPr>
              <w:widowControl w:val="0"/>
              <w:autoSpaceDE w:val="0"/>
              <w:autoSpaceDN w:val="0"/>
              <w:adjustRightInd w:val="0"/>
              <w:spacing w:after="60" w:line="240" w:lineRule="auto"/>
              <w:ind w:right="10"/>
              <w:rPr>
                <w:rFonts w:ascii="Arial" w:hAnsi="Arial" w:cs="Arial"/>
                <w:sz w:val="24"/>
                <w:szCs w:val="24"/>
              </w:rPr>
            </w:pPr>
            <w:r>
              <w:rPr>
                <w:rFonts w:ascii="Arial" w:hAnsi="Arial" w:cs="Arial"/>
                <w:color w:val="000000"/>
                <w:sz w:val="20"/>
                <w:szCs w:val="20"/>
              </w:rPr>
              <w:t>The time limit for rejection shall be 20 Business Days.</w:t>
            </w:r>
          </w:p>
        </w:tc>
      </w:tr>
      <w:tr w:rsidR="000B28AD" w14:paraId="3CB78E24" w14:textId="77777777" w:rsidTr="006314F5">
        <w:tc>
          <w:tcPr>
            <w:tcW w:w="10348" w:type="dxa"/>
            <w:tcBorders>
              <w:top w:val="single" w:sz="8" w:space="0" w:color="000000"/>
              <w:left w:val="single" w:sz="8" w:space="0" w:color="000000"/>
              <w:bottom w:val="single" w:sz="8" w:space="0" w:color="000000"/>
              <w:right w:val="single" w:sz="8" w:space="0" w:color="000000"/>
            </w:tcBorders>
            <w:shd w:val="clear" w:color="auto" w:fill="FFFFFF"/>
          </w:tcPr>
          <w:p w14:paraId="4DFDE79F" w14:textId="77777777" w:rsidR="000B28AD" w:rsidRDefault="000B28AD" w:rsidP="006314F5">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32 – Self-to-Self Delivery:</w:t>
            </w:r>
          </w:p>
          <w:p w14:paraId="20ABAA36" w14:textId="77777777" w:rsidR="000B28AD" w:rsidRDefault="000B28AD" w:rsidP="006314F5">
            <w:pPr>
              <w:widowControl w:val="0"/>
              <w:autoSpaceDE w:val="0"/>
              <w:autoSpaceDN w:val="0"/>
              <w:adjustRightInd w:val="0"/>
              <w:spacing w:after="60" w:line="240" w:lineRule="auto"/>
              <w:ind w:left="827" w:right="10"/>
              <w:rPr>
                <w:rFonts w:ascii="Arial" w:hAnsi="Arial" w:cs="Arial"/>
                <w:sz w:val="24"/>
                <w:szCs w:val="24"/>
              </w:rPr>
            </w:pPr>
          </w:p>
          <w:p w14:paraId="74AD9F39" w14:textId="77777777" w:rsidR="000B28AD"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Self-to-Self Delivery required?     N/A</w:t>
            </w:r>
          </w:p>
          <w:p w14:paraId="43C24418" w14:textId="77777777" w:rsidR="000B28AD" w:rsidRDefault="000B28AD" w:rsidP="006314F5">
            <w:pPr>
              <w:widowControl w:val="0"/>
              <w:autoSpaceDE w:val="0"/>
              <w:autoSpaceDN w:val="0"/>
              <w:adjustRightInd w:val="0"/>
              <w:spacing w:after="60" w:line="240" w:lineRule="auto"/>
              <w:ind w:left="827" w:right="10"/>
              <w:rPr>
                <w:rFonts w:ascii="Arial" w:hAnsi="Arial" w:cs="Arial"/>
                <w:sz w:val="24"/>
                <w:szCs w:val="24"/>
              </w:rPr>
            </w:pPr>
          </w:p>
          <w:p w14:paraId="0EBB2643" w14:textId="77777777" w:rsidR="000B28AD" w:rsidRPr="009E2B99"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If required, Delivery address applicable: N/A</w:t>
            </w:r>
          </w:p>
        </w:tc>
      </w:tr>
    </w:tbl>
    <w:p w14:paraId="68D4BE96" w14:textId="77777777" w:rsidR="000B28AD" w:rsidRDefault="000B28AD" w:rsidP="000B28AD">
      <w:pPr>
        <w:widowControl w:val="0"/>
        <w:autoSpaceDE w:val="0"/>
        <w:autoSpaceDN w:val="0"/>
        <w:adjustRightInd w:val="0"/>
        <w:spacing w:after="260" w:line="240" w:lineRule="auto"/>
        <w:jc w:val="both"/>
        <w:rPr>
          <w:rFonts w:ascii="Arial" w:hAnsi="Arial" w:cs="Arial"/>
          <w:b/>
          <w:bCs/>
          <w:color w:val="000000"/>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10348"/>
      </w:tblGrid>
      <w:tr w:rsidR="000B28AD" w14:paraId="5A7EF4F7" w14:textId="77777777" w:rsidTr="006314F5">
        <w:tc>
          <w:tcPr>
            <w:tcW w:w="10348" w:type="dxa"/>
            <w:tcBorders>
              <w:top w:val="single" w:sz="8" w:space="0" w:color="000000"/>
              <w:left w:val="single" w:sz="8" w:space="0" w:color="000000"/>
              <w:bottom w:val="single" w:sz="8" w:space="0" w:color="000000"/>
              <w:right w:val="single" w:sz="8" w:space="0" w:color="000000"/>
            </w:tcBorders>
            <w:shd w:val="clear" w:color="auto" w:fill="FFFFFF"/>
          </w:tcPr>
          <w:p w14:paraId="44A07395" w14:textId="77777777" w:rsidR="000B28AD" w:rsidRDefault="000B28AD" w:rsidP="006314F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Pricing and Payment</w:t>
            </w:r>
          </w:p>
        </w:tc>
      </w:tr>
      <w:tr w:rsidR="000B28AD" w14:paraId="718A152A" w14:textId="77777777" w:rsidTr="006314F5">
        <w:tc>
          <w:tcPr>
            <w:tcW w:w="10348" w:type="dxa"/>
            <w:tcBorders>
              <w:top w:val="single" w:sz="8" w:space="0" w:color="000000"/>
              <w:left w:val="single" w:sz="8" w:space="0" w:color="000000"/>
              <w:bottom w:val="single" w:sz="8" w:space="0" w:color="000000"/>
              <w:right w:val="single" w:sz="8" w:space="0" w:color="000000"/>
            </w:tcBorders>
            <w:shd w:val="clear" w:color="auto" w:fill="FFFFFF"/>
          </w:tcPr>
          <w:p w14:paraId="53889FC4" w14:textId="77777777" w:rsidR="000B28AD" w:rsidRDefault="000B28AD" w:rsidP="006314F5">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35 – Contract Price:</w:t>
            </w:r>
          </w:p>
          <w:p w14:paraId="3B65FB98" w14:textId="77777777" w:rsidR="000B28AD" w:rsidRDefault="000B28AD" w:rsidP="006314F5">
            <w:pPr>
              <w:widowControl w:val="0"/>
              <w:autoSpaceDE w:val="0"/>
              <w:autoSpaceDN w:val="0"/>
              <w:adjustRightInd w:val="0"/>
              <w:spacing w:after="60" w:line="240" w:lineRule="auto"/>
              <w:ind w:left="118" w:right="10"/>
              <w:rPr>
                <w:rFonts w:ascii="Arial" w:hAnsi="Arial" w:cs="Arial"/>
                <w:sz w:val="24"/>
                <w:szCs w:val="24"/>
              </w:rPr>
            </w:pPr>
          </w:p>
          <w:p w14:paraId="5271C471" w14:textId="77777777" w:rsidR="000B28AD" w:rsidRPr="00F56206" w:rsidRDefault="000B28AD" w:rsidP="006314F5">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 xml:space="preserve">All Schedule </w:t>
            </w:r>
            <w:proofErr w:type="gramStart"/>
            <w:r>
              <w:rPr>
                <w:rFonts w:ascii="Arial" w:hAnsi="Arial" w:cs="Arial"/>
                <w:color w:val="000000"/>
                <w:sz w:val="20"/>
                <w:szCs w:val="20"/>
              </w:rPr>
              <w:t>2 line</w:t>
            </w:r>
            <w:proofErr w:type="gramEnd"/>
            <w:r>
              <w:rPr>
                <w:rFonts w:ascii="Arial" w:hAnsi="Arial" w:cs="Arial"/>
                <w:color w:val="000000"/>
                <w:sz w:val="20"/>
                <w:szCs w:val="20"/>
              </w:rPr>
              <w:t xml:space="preserve"> items shall be FIRM Price other than those stated below: N/A</w:t>
            </w:r>
          </w:p>
        </w:tc>
      </w:tr>
    </w:tbl>
    <w:p w14:paraId="595ADE99" w14:textId="77777777" w:rsidR="000B28AD" w:rsidRDefault="000B28AD" w:rsidP="000B28AD">
      <w:pPr>
        <w:widowControl w:val="0"/>
        <w:autoSpaceDE w:val="0"/>
        <w:autoSpaceDN w:val="0"/>
        <w:adjustRightInd w:val="0"/>
        <w:spacing w:after="260" w:line="240" w:lineRule="auto"/>
        <w:jc w:val="both"/>
        <w:rPr>
          <w:rFonts w:ascii="Arial" w:hAnsi="Arial" w:cs="Arial"/>
          <w:sz w:val="24"/>
          <w:szCs w:val="24"/>
        </w:rPr>
      </w:pPr>
    </w:p>
    <w:tbl>
      <w:tblPr>
        <w:tblW w:w="10348" w:type="dxa"/>
        <w:tblInd w:w="10" w:type="dxa"/>
        <w:tblLayout w:type="fixed"/>
        <w:tblCellMar>
          <w:left w:w="0" w:type="dxa"/>
          <w:right w:w="0" w:type="dxa"/>
        </w:tblCellMar>
        <w:tblLook w:val="0000" w:firstRow="0" w:lastRow="0" w:firstColumn="0" w:lastColumn="0" w:noHBand="0" w:noVBand="0"/>
      </w:tblPr>
      <w:tblGrid>
        <w:gridCol w:w="10348"/>
      </w:tblGrid>
      <w:tr w:rsidR="000B28AD" w14:paraId="0558E82E" w14:textId="77777777" w:rsidTr="00A95668">
        <w:tc>
          <w:tcPr>
            <w:tcW w:w="10348" w:type="dxa"/>
            <w:tcBorders>
              <w:top w:val="single" w:sz="8" w:space="0" w:color="000000"/>
              <w:left w:val="single" w:sz="8" w:space="0" w:color="000000"/>
              <w:bottom w:val="single" w:sz="8" w:space="0" w:color="000000"/>
              <w:right w:val="single" w:sz="8" w:space="0" w:color="000000"/>
            </w:tcBorders>
            <w:shd w:val="clear" w:color="auto" w:fill="FFFFFF"/>
          </w:tcPr>
          <w:p w14:paraId="27F88D7E" w14:textId="77777777" w:rsidR="000B28AD" w:rsidRDefault="000B28AD" w:rsidP="006314F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Termination</w:t>
            </w:r>
          </w:p>
        </w:tc>
      </w:tr>
      <w:tr w:rsidR="000B28AD" w14:paraId="51C053E2" w14:textId="77777777" w:rsidTr="00A95668">
        <w:tc>
          <w:tcPr>
            <w:tcW w:w="10348" w:type="dxa"/>
            <w:tcBorders>
              <w:top w:val="single" w:sz="8" w:space="0" w:color="000000"/>
              <w:left w:val="single" w:sz="8" w:space="0" w:color="000000"/>
              <w:bottom w:val="single" w:sz="8" w:space="0" w:color="000000"/>
              <w:right w:val="single" w:sz="8" w:space="0" w:color="000000"/>
            </w:tcBorders>
            <w:shd w:val="clear" w:color="auto" w:fill="FFFFFF"/>
          </w:tcPr>
          <w:p w14:paraId="3ECFD22D" w14:textId="77777777" w:rsidR="000B28AD" w:rsidRDefault="000B28AD" w:rsidP="006314F5">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42 – Termination for Convenience:</w:t>
            </w:r>
          </w:p>
          <w:p w14:paraId="45BEDB4B" w14:textId="77777777" w:rsidR="000B28AD" w:rsidRDefault="000B28AD" w:rsidP="006314F5">
            <w:pPr>
              <w:widowControl w:val="0"/>
              <w:autoSpaceDE w:val="0"/>
              <w:autoSpaceDN w:val="0"/>
              <w:adjustRightInd w:val="0"/>
              <w:spacing w:after="60" w:line="240" w:lineRule="auto"/>
              <w:ind w:left="118" w:right="10"/>
              <w:rPr>
                <w:rFonts w:ascii="Arial" w:hAnsi="Arial" w:cs="Arial"/>
                <w:sz w:val="24"/>
                <w:szCs w:val="24"/>
              </w:rPr>
            </w:pPr>
          </w:p>
          <w:p w14:paraId="45EFA902" w14:textId="77777777" w:rsidR="000B28AD" w:rsidRDefault="000B28AD" w:rsidP="006314F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The Notice period for terminating the Contract shall be twenty (20) days unless otherwise specified here:</w:t>
            </w:r>
          </w:p>
          <w:p w14:paraId="163386A0" w14:textId="77777777" w:rsidR="000B28AD" w:rsidRPr="003A1482" w:rsidRDefault="000B28AD" w:rsidP="006314F5">
            <w:pPr>
              <w:widowControl w:val="0"/>
              <w:autoSpaceDE w:val="0"/>
              <w:autoSpaceDN w:val="0"/>
              <w:adjustRightInd w:val="0"/>
              <w:spacing w:after="60" w:line="240" w:lineRule="auto"/>
              <w:ind w:left="827" w:right="10"/>
              <w:rPr>
                <w:rFonts w:ascii="Arial" w:hAnsi="Arial" w:cs="Arial"/>
                <w:color w:val="000000"/>
                <w:sz w:val="20"/>
                <w:szCs w:val="20"/>
              </w:rPr>
            </w:pPr>
          </w:p>
        </w:tc>
      </w:tr>
    </w:tbl>
    <w:p w14:paraId="5A5EE1F0" w14:textId="77777777" w:rsidR="000B28AD" w:rsidRDefault="000B28AD" w:rsidP="000B28AD">
      <w:pPr>
        <w:widowControl w:val="0"/>
        <w:autoSpaceDE w:val="0"/>
        <w:autoSpaceDN w:val="0"/>
        <w:adjustRightInd w:val="0"/>
        <w:spacing w:after="2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0348"/>
      </w:tblGrid>
      <w:tr w:rsidR="000B28AD" w14:paraId="1AB910BA" w14:textId="77777777" w:rsidTr="006314F5">
        <w:tc>
          <w:tcPr>
            <w:tcW w:w="10348" w:type="dxa"/>
            <w:tcBorders>
              <w:top w:val="single" w:sz="8" w:space="0" w:color="000000"/>
              <w:left w:val="single" w:sz="8" w:space="0" w:color="000000"/>
              <w:bottom w:val="single" w:sz="8" w:space="0" w:color="000000"/>
              <w:right w:val="single" w:sz="8" w:space="0" w:color="000000"/>
            </w:tcBorders>
            <w:shd w:val="clear" w:color="auto" w:fill="FFFFFF"/>
          </w:tcPr>
          <w:p w14:paraId="050E900E" w14:textId="77777777" w:rsidR="000B28AD" w:rsidRDefault="000B28AD" w:rsidP="006314F5">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sz w:val="20"/>
                <w:szCs w:val="20"/>
              </w:rPr>
              <w:t xml:space="preserve">Other Addresses and Other Information </w:t>
            </w:r>
            <w:r>
              <w:rPr>
                <w:rFonts w:ascii="Arial" w:hAnsi="Arial" w:cs="Arial"/>
                <w:i/>
                <w:iCs/>
                <w:color w:val="000000"/>
                <w:sz w:val="20"/>
                <w:szCs w:val="20"/>
              </w:rPr>
              <w:t>(forms and publications addresses and official use information)</w:t>
            </w:r>
          </w:p>
        </w:tc>
      </w:tr>
      <w:tr w:rsidR="000B28AD" w14:paraId="0B3CEF37" w14:textId="77777777" w:rsidTr="006314F5">
        <w:tc>
          <w:tcPr>
            <w:tcW w:w="10348" w:type="dxa"/>
            <w:tcBorders>
              <w:top w:val="single" w:sz="8" w:space="0" w:color="000000"/>
              <w:left w:val="single" w:sz="8" w:space="0" w:color="000000"/>
              <w:bottom w:val="single" w:sz="8" w:space="0" w:color="000000"/>
              <w:right w:val="single" w:sz="8" w:space="0" w:color="000000"/>
            </w:tcBorders>
            <w:shd w:val="clear" w:color="auto" w:fill="FFFFFF"/>
          </w:tcPr>
          <w:p w14:paraId="48C3666B" w14:textId="77777777" w:rsidR="000B28AD" w:rsidRDefault="000B28AD" w:rsidP="006314F5">
            <w:pPr>
              <w:widowControl w:val="0"/>
              <w:autoSpaceDE w:val="0"/>
              <w:autoSpaceDN w:val="0"/>
              <w:adjustRightInd w:val="0"/>
              <w:spacing w:after="60" w:line="240" w:lineRule="auto"/>
              <w:ind w:left="685"/>
              <w:rPr>
                <w:rFonts w:ascii="Arial" w:hAnsi="Arial" w:cs="Arial"/>
                <w:sz w:val="24"/>
                <w:szCs w:val="24"/>
              </w:rPr>
            </w:pPr>
            <w:r>
              <w:rPr>
                <w:rFonts w:ascii="Arial" w:hAnsi="Arial" w:cs="Arial"/>
                <w:color w:val="000000"/>
                <w:sz w:val="20"/>
                <w:szCs w:val="20"/>
              </w:rPr>
              <w:t>See Annex A to Schedule 3 (DEFFORM 111)</w:t>
            </w:r>
          </w:p>
        </w:tc>
      </w:tr>
    </w:tbl>
    <w:p w14:paraId="3BB1CA60" w14:textId="77777777" w:rsidR="000B28AD" w:rsidRDefault="000B28AD" w:rsidP="000B28AD">
      <w:pPr>
        <w:widowControl w:val="0"/>
        <w:autoSpaceDE w:val="0"/>
        <w:autoSpaceDN w:val="0"/>
        <w:adjustRightInd w:val="0"/>
        <w:spacing w:after="260" w:line="240" w:lineRule="auto"/>
        <w:jc w:val="both"/>
        <w:rPr>
          <w:rFonts w:ascii="Arial" w:hAnsi="Arial" w:cs="Arial"/>
          <w:sz w:val="24"/>
          <w:szCs w:val="24"/>
        </w:rPr>
      </w:pPr>
    </w:p>
    <w:p w14:paraId="2EADA3F6" w14:textId="77777777" w:rsidR="000B28AD" w:rsidRDefault="000B28AD" w:rsidP="000B28AD">
      <w:pPr>
        <w:widowControl w:val="0"/>
        <w:autoSpaceDE w:val="0"/>
        <w:autoSpaceDN w:val="0"/>
        <w:adjustRightInd w:val="0"/>
        <w:spacing w:before="100" w:after="0" w:line="240" w:lineRule="auto"/>
        <w:rPr>
          <w:rFonts w:ascii="Arial" w:hAnsi="Arial" w:cs="Arial"/>
          <w:sz w:val="24"/>
          <w:szCs w:val="24"/>
        </w:rPr>
      </w:pPr>
    </w:p>
    <w:p w14:paraId="5677DB19" w14:textId="77777777" w:rsidR="000B28AD" w:rsidRDefault="000B28AD" w:rsidP="000B28AD">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br w:type="page"/>
      </w:r>
      <w:bookmarkStart w:id="4" w:name="SARTICLE10283648"/>
      <w:bookmarkEnd w:id="4"/>
      <w:r>
        <w:rPr>
          <w:rFonts w:ascii="Arial" w:hAnsi="Arial" w:cs="Arial"/>
          <w:b/>
          <w:bCs/>
          <w:color w:val="000000"/>
          <w:sz w:val="20"/>
          <w:szCs w:val="20"/>
        </w:rPr>
        <w:lastRenderedPageBreak/>
        <w:t>Schedule 4 - Contract Change Control Procedure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Clause 6b) for Contract No. 706764451</w:t>
      </w:r>
    </w:p>
    <w:p w14:paraId="4F1D39E7" w14:textId="77777777" w:rsidR="000B28AD" w:rsidRDefault="000B28AD" w:rsidP="000B28AD">
      <w:pPr>
        <w:widowControl w:val="0"/>
        <w:autoSpaceDE w:val="0"/>
        <w:autoSpaceDN w:val="0"/>
        <w:adjustRightInd w:val="0"/>
        <w:spacing w:after="60" w:line="240" w:lineRule="auto"/>
        <w:jc w:val="both"/>
        <w:rPr>
          <w:rFonts w:ascii="Arial" w:hAnsi="Arial" w:cs="Arial"/>
          <w:color w:val="000000"/>
          <w:sz w:val="20"/>
          <w:szCs w:val="20"/>
        </w:rPr>
      </w:pPr>
    </w:p>
    <w:p w14:paraId="2F433B5F"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Authority Changes</w:t>
      </w:r>
    </w:p>
    <w:p w14:paraId="414966EE" w14:textId="77777777" w:rsidR="000B28AD" w:rsidRDefault="000B28AD" w:rsidP="000B28AD">
      <w:pPr>
        <w:widowControl w:val="0"/>
        <w:tabs>
          <w:tab w:val="left" w:pos="280"/>
        </w:tabs>
        <w:autoSpaceDE w:val="0"/>
        <w:autoSpaceDN w:val="0"/>
        <w:adjustRightInd w:val="0"/>
        <w:spacing w:before="120" w:after="0" w:line="240" w:lineRule="auto"/>
        <w:ind w:left="280" w:hanging="280"/>
        <w:jc w:val="both"/>
        <w:rPr>
          <w:rFonts w:ascii="Arial" w:hAnsi="Arial" w:cs="Arial"/>
          <w:sz w:val="24"/>
          <w:szCs w:val="24"/>
        </w:rPr>
      </w:pP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The Authority shall be entitled to propose any change to the Contract (a " Change") or (subject to Clause 2) Changes in accordance with this Schedule 4.  </w:t>
      </w:r>
    </w:p>
    <w:p w14:paraId="37FE93E0" w14:textId="77777777" w:rsidR="000B28AD" w:rsidRDefault="000B28AD" w:rsidP="000B28AD">
      <w:pPr>
        <w:widowControl w:val="0"/>
        <w:tabs>
          <w:tab w:val="left" w:pos="280"/>
        </w:tabs>
        <w:autoSpaceDE w:val="0"/>
        <w:autoSpaceDN w:val="0"/>
        <w:adjustRightInd w:val="0"/>
        <w:spacing w:before="120" w:after="0" w:line="240" w:lineRule="auto"/>
        <w:ind w:left="280" w:hanging="280"/>
        <w:jc w:val="both"/>
        <w:rPr>
          <w:rFonts w:ascii="Arial" w:hAnsi="Arial" w:cs="Arial"/>
          <w:sz w:val="24"/>
          <w:szCs w:val="24"/>
        </w:rPr>
      </w:pP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Nothing in this Schedule shall operate to prevent the Authority from specifying more than one Change in any single proposal, provided that such changes are related to the same or similar matter or matters.</w:t>
      </w:r>
    </w:p>
    <w:p w14:paraId="3C7BC2EE" w14:textId="77777777" w:rsidR="000B28AD" w:rsidRDefault="000B28AD" w:rsidP="000B28AD">
      <w:pPr>
        <w:widowControl w:val="0"/>
        <w:autoSpaceDE w:val="0"/>
        <w:autoSpaceDN w:val="0"/>
        <w:adjustRightInd w:val="0"/>
        <w:spacing w:after="60" w:line="240" w:lineRule="auto"/>
        <w:jc w:val="both"/>
        <w:rPr>
          <w:rFonts w:ascii="Arial" w:hAnsi="Arial" w:cs="Arial"/>
          <w:color w:val="000000"/>
          <w:sz w:val="20"/>
          <w:szCs w:val="20"/>
        </w:rPr>
      </w:pPr>
    </w:p>
    <w:p w14:paraId="72F1F408"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Notice of Change</w:t>
      </w:r>
    </w:p>
    <w:p w14:paraId="472BD35D" w14:textId="77777777" w:rsidR="000B28AD" w:rsidRDefault="000B28AD" w:rsidP="000B28AD">
      <w:pPr>
        <w:widowControl w:val="0"/>
        <w:autoSpaceDE w:val="0"/>
        <w:autoSpaceDN w:val="0"/>
        <w:adjustRightInd w:val="0"/>
        <w:spacing w:after="60" w:line="240" w:lineRule="auto"/>
        <w:ind w:left="284"/>
        <w:jc w:val="both"/>
        <w:rPr>
          <w:rFonts w:ascii="Arial" w:hAnsi="Arial" w:cs="Arial"/>
          <w:color w:val="000000"/>
          <w:sz w:val="20"/>
          <w:szCs w:val="20"/>
        </w:rPr>
      </w:pPr>
    </w:p>
    <w:p w14:paraId="77586562" w14:textId="77777777" w:rsidR="000B28AD" w:rsidRDefault="000B28AD" w:rsidP="000B28AD">
      <w:pPr>
        <w:widowControl w:val="0"/>
        <w:tabs>
          <w:tab w:val="left" w:pos="280"/>
        </w:tabs>
        <w:autoSpaceDE w:val="0"/>
        <w:autoSpaceDN w:val="0"/>
        <w:adjustRightInd w:val="0"/>
        <w:spacing w:before="120" w:after="0" w:line="240" w:lineRule="auto"/>
        <w:ind w:left="280" w:hanging="280"/>
        <w:jc w:val="both"/>
        <w:rPr>
          <w:rFonts w:ascii="Arial" w:hAnsi="Arial" w:cs="Arial"/>
          <w:sz w:val="24"/>
          <w:szCs w:val="24"/>
        </w:rPr>
      </w:pP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If the Authority wishes to propose a Change or Changes, it shall serve a written notice (an "Authority Notice of Change") on the Contractor.</w:t>
      </w:r>
    </w:p>
    <w:p w14:paraId="15364F33" w14:textId="77777777" w:rsidR="000B28AD" w:rsidRDefault="000B28AD" w:rsidP="000B28AD">
      <w:pPr>
        <w:widowControl w:val="0"/>
        <w:tabs>
          <w:tab w:val="left" w:pos="280"/>
        </w:tabs>
        <w:autoSpaceDE w:val="0"/>
        <w:autoSpaceDN w:val="0"/>
        <w:adjustRightInd w:val="0"/>
        <w:spacing w:before="120" w:after="0" w:line="240" w:lineRule="auto"/>
        <w:ind w:left="280" w:hanging="280"/>
        <w:jc w:val="both"/>
        <w:rPr>
          <w:rFonts w:ascii="Arial" w:hAnsi="Arial" w:cs="Arial"/>
          <w:sz w:val="24"/>
          <w:szCs w:val="24"/>
        </w:rPr>
      </w:pP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5F890EE6" w14:textId="77777777" w:rsidR="000B28AD" w:rsidRDefault="000B28AD" w:rsidP="000B28AD">
      <w:pPr>
        <w:widowControl w:val="0"/>
        <w:tabs>
          <w:tab w:val="left" w:pos="280"/>
        </w:tabs>
        <w:autoSpaceDE w:val="0"/>
        <w:autoSpaceDN w:val="0"/>
        <w:adjustRightInd w:val="0"/>
        <w:spacing w:before="120" w:after="0" w:line="240" w:lineRule="auto"/>
        <w:ind w:left="280" w:hanging="280"/>
        <w:jc w:val="both"/>
        <w:rPr>
          <w:rFonts w:ascii="Arial" w:hAnsi="Arial" w:cs="Arial"/>
          <w:sz w:val="24"/>
          <w:szCs w:val="24"/>
        </w:rPr>
      </w:pP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The Contractor may only refuse to implement a Change or Changes proposed by the Authority, if such change(s): </w:t>
      </w:r>
    </w:p>
    <w:p w14:paraId="280D7050" w14:textId="77777777" w:rsidR="000B28AD" w:rsidRDefault="000B28AD" w:rsidP="000B28AD">
      <w:pPr>
        <w:widowControl w:val="0"/>
        <w:tabs>
          <w:tab w:val="left" w:pos="567"/>
        </w:tabs>
        <w:autoSpaceDE w:val="0"/>
        <w:autoSpaceDN w:val="0"/>
        <w:adjustRightInd w:val="0"/>
        <w:spacing w:before="120" w:after="0" w:line="240" w:lineRule="auto"/>
        <w:ind w:left="567" w:hanging="567"/>
        <w:jc w:val="both"/>
        <w:rPr>
          <w:rFonts w:ascii="Arial" w:hAnsi="Arial" w:cs="Arial"/>
          <w:sz w:val="24"/>
          <w:szCs w:val="24"/>
        </w:rPr>
      </w:pPr>
      <w:r>
        <w:rPr>
          <w:rFonts w:ascii="Arial" w:hAnsi="Arial" w:cs="Arial"/>
          <w:color w:val="000000"/>
          <w:sz w:val="20"/>
          <w:szCs w:val="20"/>
        </w:rPr>
        <w:t>a.</w:t>
      </w:r>
      <w:r>
        <w:rPr>
          <w:rFonts w:ascii="Arial" w:hAnsi="Arial" w:cs="Arial"/>
          <w:sz w:val="24"/>
          <w:szCs w:val="24"/>
        </w:rPr>
        <w:tab/>
      </w:r>
      <w:r>
        <w:rPr>
          <w:rFonts w:ascii="Arial" w:hAnsi="Arial" w:cs="Arial"/>
          <w:color w:val="000000"/>
          <w:sz w:val="20"/>
          <w:szCs w:val="20"/>
        </w:rPr>
        <w:t>would, if implemented, require the Contractor to deliver any Contractor Deliverables under the Contract in a manner that infringes any applicable law relevant to such delivery; and/or</w:t>
      </w:r>
    </w:p>
    <w:p w14:paraId="269A6FFA" w14:textId="77777777" w:rsidR="000B28AD" w:rsidRDefault="000B28AD" w:rsidP="000B28AD">
      <w:pPr>
        <w:widowControl w:val="0"/>
        <w:tabs>
          <w:tab w:val="left" w:pos="567"/>
        </w:tabs>
        <w:autoSpaceDE w:val="0"/>
        <w:autoSpaceDN w:val="0"/>
        <w:adjustRightInd w:val="0"/>
        <w:spacing w:before="120" w:after="0" w:line="240" w:lineRule="auto"/>
        <w:ind w:left="567" w:hanging="567"/>
        <w:jc w:val="both"/>
        <w:rPr>
          <w:rFonts w:ascii="Arial" w:hAnsi="Arial" w:cs="Arial"/>
          <w:sz w:val="24"/>
          <w:szCs w:val="24"/>
        </w:rPr>
      </w:pPr>
      <w:r>
        <w:rPr>
          <w:rFonts w:ascii="Arial" w:hAnsi="Arial" w:cs="Arial"/>
          <w:color w:val="000000"/>
          <w:sz w:val="20"/>
          <w:szCs w:val="20"/>
        </w:rPr>
        <w:t>b.</w:t>
      </w:r>
      <w:r>
        <w:rPr>
          <w:rFonts w:ascii="Arial" w:hAnsi="Arial" w:cs="Arial"/>
          <w:sz w:val="24"/>
          <w:szCs w:val="24"/>
        </w:rPr>
        <w:tab/>
      </w:r>
      <w:r>
        <w:rPr>
          <w:rFonts w:ascii="Arial" w:hAnsi="Arial" w:cs="Arial"/>
          <w:color w:val="000000"/>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0DC6852B" w14:textId="77777777" w:rsidR="000B28AD" w:rsidRDefault="000B28AD" w:rsidP="000B28AD">
      <w:pPr>
        <w:widowControl w:val="0"/>
        <w:tabs>
          <w:tab w:val="left" w:pos="567"/>
        </w:tabs>
        <w:autoSpaceDE w:val="0"/>
        <w:autoSpaceDN w:val="0"/>
        <w:adjustRightInd w:val="0"/>
        <w:spacing w:before="120" w:after="0" w:line="240" w:lineRule="auto"/>
        <w:ind w:left="567" w:hanging="567"/>
        <w:jc w:val="both"/>
        <w:rPr>
          <w:rFonts w:ascii="Arial" w:hAnsi="Arial" w:cs="Arial"/>
          <w:sz w:val="24"/>
          <w:szCs w:val="24"/>
        </w:rPr>
      </w:pPr>
      <w:r>
        <w:rPr>
          <w:rFonts w:ascii="Arial" w:hAnsi="Arial" w:cs="Arial"/>
          <w:color w:val="000000"/>
          <w:sz w:val="20"/>
          <w:szCs w:val="20"/>
        </w:rPr>
        <w:t>c.</w:t>
      </w:r>
      <w:r>
        <w:rPr>
          <w:rFonts w:ascii="Arial" w:hAnsi="Arial" w:cs="Arial"/>
          <w:sz w:val="24"/>
          <w:szCs w:val="24"/>
        </w:rPr>
        <w:tab/>
      </w:r>
      <w:r>
        <w:rPr>
          <w:rFonts w:ascii="Arial" w:hAnsi="Arial" w:cs="Arial"/>
          <w:color w:val="000000"/>
          <w:sz w:val="20"/>
          <w:szCs w:val="20"/>
        </w:rPr>
        <w:t xml:space="preserve">would, if implemented, materially change the nature and scope of the requirement (including its risk profile) under the </w:t>
      </w:r>
      <w:proofErr w:type="gramStart"/>
      <w:r>
        <w:rPr>
          <w:rFonts w:ascii="Arial" w:hAnsi="Arial" w:cs="Arial"/>
          <w:color w:val="000000"/>
          <w:sz w:val="20"/>
          <w:szCs w:val="20"/>
        </w:rPr>
        <w:t>Contract;</w:t>
      </w:r>
      <w:proofErr w:type="gramEnd"/>
      <w:r>
        <w:rPr>
          <w:rFonts w:ascii="Arial" w:hAnsi="Arial" w:cs="Arial"/>
          <w:color w:val="000000"/>
          <w:sz w:val="20"/>
          <w:szCs w:val="20"/>
        </w:rPr>
        <w:t xml:space="preserve">   </w:t>
      </w:r>
    </w:p>
    <w:p w14:paraId="13EF70B4" w14:textId="77777777" w:rsidR="000B28AD" w:rsidRDefault="000B28AD" w:rsidP="000B28AD">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u w:val="single"/>
        </w:rPr>
        <w:t>and</w:t>
      </w:r>
      <w:r>
        <w:rPr>
          <w:rFonts w:ascii="Arial" w:hAnsi="Arial" w:cs="Arial"/>
          <w:color w:val="000000"/>
          <w:sz w:val="20"/>
          <w:szCs w:val="20"/>
        </w:rPr>
        <w:t>:</w:t>
      </w:r>
    </w:p>
    <w:p w14:paraId="63C37810" w14:textId="77777777" w:rsidR="000B28AD" w:rsidRDefault="000B28AD" w:rsidP="000B28AD">
      <w:pPr>
        <w:widowControl w:val="0"/>
        <w:tabs>
          <w:tab w:val="left" w:pos="567"/>
        </w:tabs>
        <w:autoSpaceDE w:val="0"/>
        <w:autoSpaceDN w:val="0"/>
        <w:adjustRightInd w:val="0"/>
        <w:spacing w:before="120" w:after="0" w:line="240" w:lineRule="auto"/>
        <w:ind w:left="567" w:hanging="567"/>
        <w:jc w:val="both"/>
        <w:rPr>
          <w:rFonts w:ascii="Arial" w:hAnsi="Arial" w:cs="Arial"/>
          <w:sz w:val="24"/>
          <w:szCs w:val="24"/>
        </w:rPr>
      </w:pPr>
      <w:r>
        <w:rPr>
          <w:rFonts w:ascii="Arial" w:hAnsi="Arial" w:cs="Arial"/>
          <w:color w:val="000000"/>
          <w:sz w:val="20"/>
          <w:szCs w:val="20"/>
        </w:rPr>
        <w:t>d.</w:t>
      </w:r>
      <w:r>
        <w:rPr>
          <w:rFonts w:ascii="Arial" w:hAnsi="Arial" w:cs="Arial"/>
          <w:sz w:val="24"/>
          <w:szCs w:val="24"/>
        </w:rPr>
        <w:tab/>
      </w:r>
      <w:r>
        <w:rPr>
          <w:rFonts w:ascii="Arial" w:hAnsi="Arial" w:cs="Arial"/>
          <w:color w:val="000000"/>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5CE1F360" w14:textId="77777777" w:rsidR="000B28AD" w:rsidRDefault="000B28AD" w:rsidP="000B28AD">
      <w:pPr>
        <w:widowControl w:val="0"/>
        <w:tabs>
          <w:tab w:val="left" w:pos="567"/>
        </w:tabs>
        <w:autoSpaceDE w:val="0"/>
        <w:autoSpaceDN w:val="0"/>
        <w:adjustRightInd w:val="0"/>
        <w:spacing w:before="120" w:after="0" w:line="240" w:lineRule="auto"/>
        <w:ind w:left="567" w:hanging="567"/>
        <w:jc w:val="both"/>
        <w:rPr>
          <w:rFonts w:ascii="Arial" w:hAnsi="Arial" w:cs="Arial"/>
          <w:sz w:val="24"/>
          <w:szCs w:val="24"/>
        </w:rPr>
      </w:pPr>
      <w:r>
        <w:rPr>
          <w:rFonts w:ascii="Arial" w:hAnsi="Arial" w:cs="Arial"/>
          <w:color w:val="000000"/>
          <w:sz w:val="20"/>
          <w:szCs w:val="20"/>
        </w:rPr>
        <w:t>e.</w:t>
      </w:r>
      <w:r>
        <w:rPr>
          <w:rFonts w:ascii="Arial" w:hAnsi="Arial" w:cs="Arial"/>
          <w:sz w:val="24"/>
          <w:szCs w:val="24"/>
        </w:rPr>
        <w:tab/>
      </w:r>
      <w:r>
        <w:rPr>
          <w:rFonts w:ascii="Arial" w:hAnsi="Arial" w:cs="Arial"/>
          <w:color w:val="000000"/>
          <w:sz w:val="20"/>
          <w:szCs w:val="20"/>
        </w:rPr>
        <w:t xml:space="preserve">further to such notification: </w:t>
      </w:r>
    </w:p>
    <w:p w14:paraId="6342837D" w14:textId="77777777" w:rsidR="000B28AD" w:rsidRDefault="000B28AD" w:rsidP="000B28AD">
      <w:pPr>
        <w:widowControl w:val="0"/>
        <w:tabs>
          <w:tab w:val="left" w:pos="1701"/>
        </w:tabs>
        <w:autoSpaceDE w:val="0"/>
        <w:autoSpaceDN w:val="0"/>
        <w:adjustRightInd w:val="0"/>
        <w:spacing w:before="120" w:after="0" w:line="240" w:lineRule="auto"/>
        <w:ind w:left="1701" w:hanging="1701"/>
        <w:jc w:val="both"/>
        <w:rPr>
          <w:rFonts w:ascii="Arial" w:hAnsi="Arial" w:cs="Arial"/>
          <w:sz w:val="24"/>
          <w:szCs w:val="24"/>
        </w:rPr>
      </w:pP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09BB358B" w14:textId="77777777" w:rsidR="000B28AD" w:rsidRDefault="000B28AD" w:rsidP="000B28AD">
      <w:pPr>
        <w:widowControl w:val="0"/>
        <w:tabs>
          <w:tab w:val="left" w:pos="1701"/>
        </w:tabs>
        <w:autoSpaceDE w:val="0"/>
        <w:autoSpaceDN w:val="0"/>
        <w:adjustRightInd w:val="0"/>
        <w:spacing w:before="120" w:after="0" w:line="240" w:lineRule="auto"/>
        <w:ind w:left="1701" w:hanging="1701"/>
        <w:jc w:val="both"/>
        <w:rPr>
          <w:rFonts w:ascii="Arial" w:hAnsi="Arial" w:cs="Arial"/>
          <w:sz w:val="24"/>
          <w:szCs w:val="24"/>
        </w:rPr>
      </w:pP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6E01D4E2" w14:textId="77777777" w:rsidR="000B28AD" w:rsidRDefault="000B28AD" w:rsidP="000B28AD">
      <w:pPr>
        <w:widowControl w:val="0"/>
        <w:tabs>
          <w:tab w:val="left" w:pos="0"/>
        </w:tabs>
        <w:autoSpaceDE w:val="0"/>
        <w:autoSpaceDN w:val="0"/>
        <w:adjustRightInd w:val="0"/>
        <w:spacing w:before="120" w:after="0" w:line="240" w:lineRule="auto"/>
        <w:jc w:val="both"/>
        <w:rPr>
          <w:rFonts w:ascii="Arial" w:hAnsi="Arial" w:cs="Arial"/>
          <w:sz w:val="24"/>
          <w:szCs w:val="24"/>
        </w:rPr>
      </w:pPr>
      <w:r>
        <w:rPr>
          <w:rFonts w:ascii="Arial" w:hAnsi="Arial" w:cs="Arial"/>
          <w:color w:val="000000"/>
          <w:sz w:val="20"/>
          <w:szCs w:val="20"/>
        </w:rPr>
        <w:t>i)</w:t>
      </w:r>
      <w:r>
        <w:rPr>
          <w:rFonts w:ascii="Arial" w:hAnsi="Arial" w:cs="Arial"/>
          <w:sz w:val="24"/>
          <w:szCs w:val="24"/>
        </w:rPr>
        <w:tab/>
      </w:r>
      <w:r>
        <w:rPr>
          <w:rFonts w:ascii="Arial" w:hAnsi="Arial" w:cs="Arial"/>
          <w:color w:val="000000"/>
          <w:sz w:val="20"/>
          <w:szCs w:val="20"/>
        </w:rPr>
        <w:t xml:space="preserve">the date on which the Authority notifies in writing the Contractor that the Authority agrees that the relevant Change(s) is/are a Change(s) falling within the scope of Clauses 5.a, 5.b and/or 5.c); or </w:t>
      </w:r>
    </w:p>
    <w:p w14:paraId="5750D591" w14:textId="77777777" w:rsidR="000B28AD" w:rsidRDefault="000B28AD" w:rsidP="000B28AD">
      <w:pPr>
        <w:widowControl w:val="0"/>
        <w:tabs>
          <w:tab w:val="left" w:pos="0"/>
        </w:tabs>
        <w:autoSpaceDE w:val="0"/>
        <w:autoSpaceDN w:val="0"/>
        <w:adjustRightInd w:val="0"/>
        <w:spacing w:before="120" w:after="0" w:line="240" w:lineRule="auto"/>
        <w:jc w:val="both"/>
        <w:rPr>
          <w:rFonts w:ascii="Arial" w:hAnsi="Arial" w:cs="Arial"/>
          <w:sz w:val="24"/>
          <w:szCs w:val="24"/>
        </w:rPr>
      </w:pPr>
      <w:r>
        <w:rPr>
          <w:rFonts w:ascii="Arial" w:hAnsi="Arial" w:cs="Arial"/>
          <w:color w:val="000000"/>
          <w:sz w:val="20"/>
          <w:szCs w:val="20"/>
        </w:rPr>
        <w:t>ii)</w:t>
      </w:r>
      <w:r>
        <w:rPr>
          <w:rFonts w:ascii="Arial" w:hAnsi="Arial" w:cs="Arial"/>
          <w:sz w:val="24"/>
          <w:szCs w:val="24"/>
        </w:rPr>
        <w:tab/>
      </w:r>
      <w:r>
        <w:rPr>
          <w:rFonts w:ascii="Arial" w:hAnsi="Arial" w:cs="Arial"/>
          <w:color w:val="000000"/>
          <w:sz w:val="20"/>
          <w:szCs w:val="20"/>
        </w:rPr>
        <w:t xml:space="preserve">the date of such determination. </w:t>
      </w:r>
    </w:p>
    <w:p w14:paraId="531DF211" w14:textId="77777777" w:rsidR="000B28AD" w:rsidRDefault="000B28AD" w:rsidP="000B28AD">
      <w:pPr>
        <w:widowControl w:val="0"/>
        <w:tabs>
          <w:tab w:val="left" w:pos="0"/>
        </w:tabs>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The Contractor shall </w:t>
      </w:r>
      <w:proofErr w:type="gramStart"/>
      <w:r>
        <w:rPr>
          <w:rFonts w:ascii="Arial" w:hAnsi="Arial" w:cs="Arial"/>
          <w:color w:val="000000"/>
          <w:sz w:val="20"/>
          <w:szCs w:val="20"/>
        </w:rPr>
        <w:t>at all times</w:t>
      </w:r>
      <w:proofErr w:type="gramEnd"/>
      <w:r>
        <w:rPr>
          <w:rFonts w:ascii="Arial" w:hAnsi="Arial" w:cs="Arial"/>
          <w:color w:val="000000"/>
          <w:sz w:val="20"/>
          <w:szCs w:val="20"/>
        </w:rPr>
        <w:t xml:space="preserve"> act reasonably, and shall not seek to raise unreasonable objections, in respect of any such adjustment. </w:t>
      </w:r>
    </w:p>
    <w:p w14:paraId="3EDC6093" w14:textId="77777777" w:rsidR="000B28AD" w:rsidRDefault="000B28AD" w:rsidP="000B28AD">
      <w:pPr>
        <w:widowControl w:val="0"/>
        <w:autoSpaceDE w:val="0"/>
        <w:autoSpaceDN w:val="0"/>
        <w:adjustRightInd w:val="0"/>
        <w:spacing w:after="60" w:line="240" w:lineRule="auto"/>
        <w:ind w:left="568"/>
        <w:jc w:val="both"/>
        <w:rPr>
          <w:rFonts w:ascii="Arial" w:hAnsi="Arial" w:cs="Arial"/>
          <w:color w:val="000000"/>
          <w:sz w:val="20"/>
          <w:szCs w:val="20"/>
        </w:rPr>
      </w:pPr>
    </w:p>
    <w:p w14:paraId="2771BE8C" w14:textId="77777777" w:rsidR="000B28AD" w:rsidRPr="00C63060" w:rsidRDefault="000B28AD" w:rsidP="000B28AD">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Contractor Change Proposal</w:t>
      </w:r>
    </w:p>
    <w:p w14:paraId="51A7BDDA" w14:textId="77777777" w:rsidR="000B28AD" w:rsidRDefault="000B28AD" w:rsidP="000B28AD">
      <w:pPr>
        <w:widowControl w:val="0"/>
        <w:tabs>
          <w:tab w:val="left" w:pos="280"/>
        </w:tabs>
        <w:autoSpaceDE w:val="0"/>
        <w:autoSpaceDN w:val="0"/>
        <w:adjustRightInd w:val="0"/>
        <w:spacing w:before="120" w:after="0" w:line="240" w:lineRule="auto"/>
        <w:ind w:left="280" w:hanging="280"/>
        <w:jc w:val="both"/>
        <w:rPr>
          <w:rFonts w:ascii="Arial" w:hAnsi="Arial" w:cs="Arial"/>
          <w:sz w:val="24"/>
          <w:szCs w:val="24"/>
        </w:rPr>
      </w:pP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As soon as practicable, and in any event within:</w:t>
      </w:r>
    </w:p>
    <w:p w14:paraId="2B2B287E" w14:textId="77777777" w:rsidR="000B28AD" w:rsidRDefault="000B28AD" w:rsidP="000B28AD">
      <w:pPr>
        <w:widowControl w:val="0"/>
        <w:tabs>
          <w:tab w:val="left" w:pos="567"/>
        </w:tabs>
        <w:autoSpaceDE w:val="0"/>
        <w:autoSpaceDN w:val="0"/>
        <w:adjustRightInd w:val="0"/>
        <w:spacing w:before="120" w:after="0" w:line="240" w:lineRule="auto"/>
        <w:ind w:left="567" w:hanging="567"/>
        <w:jc w:val="both"/>
        <w:rPr>
          <w:rFonts w:ascii="Arial" w:hAnsi="Arial" w:cs="Arial"/>
          <w:sz w:val="24"/>
          <w:szCs w:val="24"/>
        </w:rPr>
      </w:pPr>
      <w:r>
        <w:rPr>
          <w:rFonts w:ascii="Arial" w:hAnsi="Arial" w:cs="Arial"/>
          <w:color w:val="000000"/>
          <w:sz w:val="20"/>
          <w:szCs w:val="20"/>
        </w:rPr>
        <w:lastRenderedPageBreak/>
        <w:t>a.</w:t>
      </w:r>
      <w:r>
        <w:rPr>
          <w:rFonts w:ascii="Arial" w:hAnsi="Arial" w:cs="Arial"/>
          <w:sz w:val="24"/>
          <w:szCs w:val="24"/>
        </w:rPr>
        <w:tab/>
      </w:r>
      <w:r>
        <w:rPr>
          <w:rFonts w:ascii="Arial" w:hAnsi="Arial" w:cs="Arial"/>
          <w:color w:val="000000"/>
          <w:sz w:val="20"/>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31BD2A83" w14:textId="77777777" w:rsidR="000B28AD" w:rsidRDefault="000B28AD" w:rsidP="000B28AD">
      <w:pPr>
        <w:widowControl w:val="0"/>
        <w:tabs>
          <w:tab w:val="left" w:pos="567"/>
        </w:tabs>
        <w:autoSpaceDE w:val="0"/>
        <w:autoSpaceDN w:val="0"/>
        <w:adjustRightInd w:val="0"/>
        <w:spacing w:after="0" w:line="240" w:lineRule="auto"/>
        <w:ind w:left="567" w:hanging="567"/>
        <w:jc w:val="both"/>
        <w:rPr>
          <w:rFonts w:ascii="Arial" w:hAnsi="Arial" w:cs="Arial"/>
          <w:sz w:val="24"/>
          <w:szCs w:val="24"/>
        </w:rPr>
      </w:pPr>
      <w:r>
        <w:rPr>
          <w:rFonts w:ascii="Arial" w:hAnsi="Arial" w:cs="Arial"/>
          <w:color w:val="000000"/>
          <w:sz w:val="20"/>
          <w:szCs w:val="20"/>
        </w:rPr>
        <w:t>b.</w:t>
      </w:r>
      <w:r>
        <w:rPr>
          <w:rFonts w:ascii="Arial" w:hAnsi="Arial" w:cs="Arial"/>
          <w:sz w:val="24"/>
          <w:szCs w:val="24"/>
        </w:rPr>
        <w:tab/>
      </w:r>
      <w:r>
        <w:rPr>
          <w:rFonts w:ascii="Arial" w:hAnsi="Arial" w:cs="Arial"/>
          <w:color w:val="000000"/>
          <w:sz w:val="20"/>
          <w:szCs w:val="20"/>
        </w:rPr>
        <w:t>(where the Contractor has notified the Authority that the relevant Change or Changes is/are a Change(s) falling within the scope of Clauses 5.a, 5.b and/or 5.c in accordance with Clause 5 and:</w:t>
      </w:r>
    </w:p>
    <w:p w14:paraId="4114BB08" w14:textId="77777777" w:rsidR="000B28AD" w:rsidRDefault="000B28AD" w:rsidP="000B28AD">
      <w:pPr>
        <w:widowControl w:val="0"/>
        <w:tabs>
          <w:tab w:val="left" w:pos="0"/>
        </w:tabs>
        <w:autoSpaceDE w:val="0"/>
        <w:autoSpaceDN w:val="0"/>
        <w:adjustRightInd w:val="0"/>
        <w:spacing w:before="120" w:after="0" w:line="240" w:lineRule="auto"/>
        <w:jc w:val="both"/>
        <w:rPr>
          <w:rFonts w:ascii="Arial" w:hAnsi="Arial" w:cs="Arial"/>
          <w:sz w:val="24"/>
          <w:szCs w:val="24"/>
        </w:rPr>
      </w:pP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5357FAC5" w14:textId="77777777" w:rsidR="000B28AD" w:rsidRDefault="000B28AD" w:rsidP="000B28AD">
      <w:pPr>
        <w:widowControl w:val="0"/>
        <w:tabs>
          <w:tab w:val="left" w:pos="0"/>
        </w:tabs>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713C41BD" w14:textId="77777777" w:rsidR="000B28AD" w:rsidRDefault="000B28AD" w:rsidP="000B28AD">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2FB2D843" w14:textId="77777777" w:rsidR="000B28AD" w:rsidRDefault="000B28AD" w:rsidP="000B28AD">
      <w:pPr>
        <w:widowControl w:val="0"/>
        <w:tabs>
          <w:tab w:val="left" w:pos="280"/>
        </w:tabs>
        <w:autoSpaceDE w:val="0"/>
        <w:autoSpaceDN w:val="0"/>
        <w:adjustRightInd w:val="0"/>
        <w:spacing w:before="120" w:after="0" w:line="240" w:lineRule="auto"/>
        <w:ind w:left="280" w:hanging="280"/>
        <w:jc w:val="both"/>
        <w:rPr>
          <w:rFonts w:ascii="Arial" w:hAnsi="Arial" w:cs="Arial"/>
          <w:sz w:val="24"/>
          <w:szCs w:val="24"/>
        </w:rPr>
      </w:pP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The Contractor Change Proposal shall comprise in respect of </w:t>
      </w:r>
      <w:proofErr w:type="gramStart"/>
      <w:r>
        <w:rPr>
          <w:rFonts w:ascii="Arial" w:hAnsi="Arial" w:cs="Arial"/>
          <w:color w:val="000000"/>
          <w:sz w:val="20"/>
          <w:szCs w:val="20"/>
        </w:rPr>
        <w:t>each</w:t>
      </w:r>
      <w:proofErr w:type="gramEnd"/>
      <w:r>
        <w:rPr>
          <w:rFonts w:ascii="Arial" w:hAnsi="Arial" w:cs="Arial"/>
          <w:color w:val="000000"/>
          <w:sz w:val="20"/>
          <w:szCs w:val="20"/>
        </w:rPr>
        <w:t xml:space="preserve"> and all Change(s) proposed:</w:t>
      </w:r>
    </w:p>
    <w:p w14:paraId="7B1F4BB1" w14:textId="77777777" w:rsidR="000B28AD" w:rsidRDefault="000B28AD" w:rsidP="000B28AD">
      <w:pPr>
        <w:widowControl w:val="0"/>
        <w:tabs>
          <w:tab w:val="left" w:pos="1134"/>
        </w:tabs>
        <w:autoSpaceDE w:val="0"/>
        <w:autoSpaceDN w:val="0"/>
        <w:adjustRightInd w:val="0"/>
        <w:spacing w:before="120" w:after="0" w:line="240" w:lineRule="auto"/>
        <w:ind w:left="1134" w:hanging="555"/>
        <w:jc w:val="both"/>
        <w:rPr>
          <w:rFonts w:ascii="Arial" w:hAnsi="Arial" w:cs="Arial"/>
          <w:sz w:val="24"/>
          <w:szCs w:val="24"/>
        </w:rPr>
      </w:pPr>
      <w:r>
        <w:rPr>
          <w:rFonts w:ascii="Arial" w:hAnsi="Arial" w:cs="Arial"/>
          <w:color w:val="000000"/>
          <w:sz w:val="20"/>
          <w:szCs w:val="20"/>
        </w:rPr>
        <w:t>a.</w:t>
      </w:r>
      <w:r>
        <w:rPr>
          <w:rFonts w:ascii="Arial" w:hAnsi="Arial" w:cs="Arial"/>
          <w:sz w:val="24"/>
          <w:szCs w:val="24"/>
        </w:rPr>
        <w:tab/>
      </w:r>
      <w:r>
        <w:rPr>
          <w:rFonts w:ascii="Arial" w:hAnsi="Arial" w:cs="Arial"/>
          <w:color w:val="000000"/>
          <w:sz w:val="20"/>
          <w:szCs w:val="20"/>
        </w:rPr>
        <w:t xml:space="preserve">the effect of the Change(s) on the Contractor’s obligations under the </w:t>
      </w:r>
      <w:proofErr w:type="gramStart"/>
      <w:r>
        <w:rPr>
          <w:rFonts w:ascii="Arial" w:hAnsi="Arial" w:cs="Arial"/>
          <w:color w:val="000000"/>
          <w:sz w:val="20"/>
          <w:szCs w:val="20"/>
        </w:rPr>
        <w:t>Contract;</w:t>
      </w:r>
      <w:proofErr w:type="gramEnd"/>
    </w:p>
    <w:p w14:paraId="7AA7BED5" w14:textId="77777777" w:rsidR="000B28AD" w:rsidRDefault="000B28AD" w:rsidP="000B28AD">
      <w:pPr>
        <w:widowControl w:val="0"/>
        <w:tabs>
          <w:tab w:val="left" w:pos="1134"/>
        </w:tabs>
        <w:autoSpaceDE w:val="0"/>
        <w:autoSpaceDN w:val="0"/>
        <w:adjustRightInd w:val="0"/>
        <w:spacing w:before="120" w:after="0" w:line="240" w:lineRule="auto"/>
        <w:ind w:left="1134" w:hanging="555"/>
        <w:jc w:val="both"/>
        <w:rPr>
          <w:rFonts w:ascii="Arial" w:hAnsi="Arial" w:cs="Arial"/>
          <w:sz w:val="24"/>
          <w:szCs w:val="24"/>
        </w:rPr>
      </w:pPr>
      <w:r>
        <w:rPr>
          <w:rFonts w:ascii="Arial" w:hAnsi="Arial" w:cs="Arial"/>
          <w:color w:val="000000"/>
          <w:sz w:val="20"/>
          <w:szCs w:val="20"/>
        </w:rPr>
        <w:t>b.</w:t>
      </w:r>
      <w:r>
        <w:rPr>
          <w:rFonts w:ascii="Arial" w:hAnsi="Arial" w:cs="Arial"/>
          <w:sz w:val="24"/>
          <w:szCs w:val="24"/>
        </w:rPr>
        <w:tab/>
      </w:r>
      <w:r>
        <w:rPr>
          <w:rFonts w:ascii="Arial" w:hAnsi="Arial" w:cs="Arial"/>
          <w:color w:val="000000"/>
          <w:sz w:val="20"/>
          <w:szCs w:val="20"/>
        </w:rPr>
        <w:t>a detailed breakdown of any costs which result from the Change(s</w:t>
      </w:r>
      <w:proofErr w:type="gramStart"/>
      <w:r>
        <w:rPr>
          <w:rFonts w:ascii="Arial" w:hAnsi="Arial" w:cs="Arial"/>
          <w:color w:val="000000"/>
          <w:sz w:val="20"/>
          <w:szCs w:val="20"/>
        </w:rPr>
        <w:t>);</w:t>
      </w:r>
      <w:proofErr w:type="gramEnd"/>
    </w:p>
    <w:p w14:paraId="1050E333" w14:textId="77777777" w:rsidR="000B28AD" w:rsidRDefault="000B28AD" w:rsidP="000B28AD">
      <w:pPr>
        <w:widowControl w:val="0"/>
        <w:tabs>
          <w:tab w:val="left" w:pos="1134"/>
        </w:tabs>
        <w:autoSpaceDE w:val="0"/>
        <w:autoSpaceDN w:val="0"/>
        <w:adjustRightInd w:val="0"/>
        <w:spacing w:before="120" w:after="0" w:line="240" w:lineRule="auto"/>
        <w:ind w:left="1134" w:hanging="555"/>
        <w:jc w:val="both"/>
        <w:rPr>
          <w:rFonts w:ascii="Arial" w:hAnsi="Arial" w:cs="Arial"/>
          <w:sz w:val="24"/>
          <w:szCs w:val="24"/>
        </w:rPr>
      </w:pPr>
      <w:r>
        <w:rPr>
          <w:rFonts w:ascii="Arial" w:hAnsi="Arial" w:cs="Arial"/>
          <w:color w:val="000000"/>
          <w:sz w:val="20"/>
          <w:szCs w:val="20"/>
        </w:rPr>
        <w:t>c.</w:t>
      </w:r>
      <w:r>
        <w:rPr>
          <w:rFonts w:ascii="Arial" w:hAnsi="Arial" w:cs="Arial"/>
          <w:sz w:val="24"/>
          <w:szCs w:val="24"/>
        </w:rPr>
        <w:tab/>
      </w:r>
      <w:r>
        <w:rPr>
          <w:rFonts w:ascii="Arial" w:hAnsi="Arial" w:cs="Arial"/>
          <w:color w:val="000000"/>
          <w:sz w:val="20"/>
          <w:szCs w:val="20"/>
        </w:rPr>
        <w:t>the programme for implementing the Change(s</w:t>
      </w:r>
      <w:proofErr w:type="gramStart"/>
      <w:r>
        <w:rPr>
          <w:rFonts w:ascii="Arial" w:hAnsi="Arial" w:cs="Arial"/>
          <w:color w:val="000000"/>
          <w:sz w:val="20"/>
          <w:szCs w:val="20"/>
        </w:rPr>
        <w:t>);</w:t>
      </w:r>
      <w:proofErr w:type="gramEnd"/>
    </w:p>
    <w:p w14:paraId="0A28CBB6" w14:textId="77777777" w:rsidR="000B28AD" w:rsidRDefault="000B28AD" w:rsidP="000B28AD">
      <w:pPr>
        <w:widowControl w:val="0"/>
        <w:tabs>
          <w:tab w:val="left" w:pos="1134"/>
        </w:tabs>
        <w:autoSpaceDE w:val="0"/>
        <w:autoSpaceDN w:val="0"/>
        <w:adjustRightInd w:val="0"/>
        <w:spacing w:before="120" w:after="0" w:line="240" w:lineRule="auto"/>
        <w:ind w:left="1134" w:hanging="555"/>
        <w:jc w:val="both"/>
        <w:rPr>
          <w:rFonts w:ascii="Arial" w:hAnsi="Arial" w:cs="Arial"/>
          <w:sz w:val="24"/>
          <w:szCs w:val="24"/>
        </w:rPr>
      </w:pPr>
      <w:r>
        <w:rPr>
          <w:rFonts w:ascii="Arial" w:hAnsi="Arial" w:cs="Arial"/>
          <w:color w:val="000000"/>
          <w:sz w:val="20"/>
          <w:szCs w:val="20"/>
        </w:rPr>
        <w:t>d.</w:t>
      </w:r>
      <w:r>
        <w:rPr>
          <w:rFonts w:ascii="Arial" w:hAnsi="Arial" w:cs="Arial"/>
          <w:sz w:val="24"/>
          <w:szCs w:val="24"/>
        </w:rPr>
        <w:tab/>
      </w:r>
      <w:r>
        <w:rPr>
          <w:rFonts w:ascii="Arial" w:hAnsi="Arial" w:cs="Arial"/>
          <w:color w:val="000000"/>
          <w:sz w:val="20"/>
          <w:szCs w:val="20"/>
        </w:rPr>
        <w:t xml:space="preserve">any amendment required to this Contract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Change(s), including, where appropriate, to the Contract Price; and </w:t>
      </w:r>
    </w:p>
    <w:p w14:paraId="5A1BB0B9" w14:textId="77777777" w:rsidR="000B28AD" w:rsidRDefault="000B28AD" w:rsidP="000B28AD">
      <w:pPr>
        <w:widowControl w:val="0"/>
        <w:tabs>
          <w:tab w:val="left" w:pos="0"/>
        </w:tabs>
        <w:autoSpaceDE w:val="0"/>
        <w:autoSpaceDN w:val="0"/>
        <w:adjustRightInd w:val="0"/>
        <w:spacing w:before="120" w:after="0" w:line="240" w:lineRule="auto"/>
        <w:jc w:val="both"/>
        <w:rPr>
          <w:rFonts w:ascii="Arial" w:hAnsi="Arial" w:cs="Arial"/>
          <w:sz w:val="24"/>
          <w:szCs w:val="24"/>
        </w:rPr>
      </w:pPr>
      <w:r>
        <w:rPr>
          <w:rFonts w:ascii="Arial" w:hAnsi="Arial" w:cs="Arial"/>
          <w:color w:val="000000"/>
          <w:sz w:val="20"/>
          <w:szCs w:val="20"/>
        </w:rPr>
        <w:t>e.</w:t>
      </w:r>
      <w:r>
        <w:rPr>
          <w:rFonts w:ascii="Arial" w:hAnsi="Arial" w:cs="Arial"/>
          <w:sz w:val="24"/>
          <w:szCs w:val="24"/>
        </w:rPr>
        <w:tab/>
      </w:r>
      <w:r>
        <w:rPr>
          <w:rFonts w:ascii="Arial" w:hAnsi="Arial" w:cs="Arial"/>
          <w:color w:val="000000"/>
          <w:sz w:val="20"/>
          <w:szCs w:val="20"/>
        </w:rPr>
        <w:t>such other information as the Authority may reasonably require.</w:t>
      </w:r>
    </w:p>
    <w:p w14:paraId="73579E78" w14:textId="77777777" w:rsidR="000B28AD" w:rsidRDefault="000B28AD" w:rsidP="000B28AD">
      <w:pPr>
        <w:widowControl w:val="0"/>
        <w:tabs>
          <w:tab w:val="left" w:pos="280"/>
        </w:tabs>
        <w:autoSpaceDE w:val="0"/>
        <w:autoSpaceDN w:val="0"/>
        <w:adjustRightInd w:val="0"/>
        <w:spacing w:before="120" w:after="0" w:line="240" w:lineRule="auto"/>
        <w:ind w:left="280" w:hanging="280"/>
        <w:jc w:val="both"/>
        <w:rPr>
          <w:rFonts w:ascii="Arial" w:hAnsi="Arial" w:cs="Arial"/>
          <w:sz w:val="24"/>
          <w:szCs w:val="24"/>
        </w:rPr>
      </w:pP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The price for any Change(s) shall be based on the prices (including rates) already agreed for the Contract and shall include, without double recovery, only such charges that are fairly and properly attributable to the Change(s).</w:t>
      </w:r>
    </w:p>
    <w:p w14:paraId="036745B4" w14:textId="77777777" w:rsidR="000B28AD" w:rsidRDefault="000B28AD" w:rsidP="000B28AD">
      <w:pPr>
        <w:widowControl w:val="0"/>
        <w:autoSpaceDE w:val="0"/>
        <w:autoSpaceDN w:val="0"/>
        <w:adjustRightInd w:val="0"/>
        <w:spacing w:after="60" w:line="240" w:lineRule="auto"/>
        <w:ind w:left="568"/>
        <w:jc w:val="both"/>
        <w:rPr>
          <w:rFonts w:ascii="Arial" w:hAnsi="Arial" w:cs="Arial"/>
          <w:color w:val="000000"/>
          <w:sz w:val="20"/>
          <w:szCs w:val="20"/>
        </w:rPr>
      </w:pPr>
    </w:p>
    <w:p w14:paraId="2BE9B148"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Contractor Change Proposal – Process and Implementation</w:t>
      </w:r>
    </w:p>
    <w:p w14:paraId="3F42D50C" w14:textId="77777777" w:rsidR="000B28AD" w:rsidRDefault="000B28AD" w:rsidP="000B28AD">
      <w:pPr>
        <w:widowControl w:val="0"/>
        <w:autoSpaceDE w:val="0"/>
        <w:autoSpaceDN w:val="0"/>
        <w:adjustRightInd w:val="0"/>
        <w:spacing w:after="60" w:line="240" w:lineRule="auto"/>
        <w:ind w:left="284"/>
        <w:jc w:val="both"/>
        <w:rPr>
          <w:rFonts w:ascii="Arial" w:hAnsi="Arial" w:cs="Arial"/>
          <w:color w:val="000000"/>
          <w:sz w:val="20"/>
          <w:szCs w:val="20"/>
        </w:rPr>
      </w:pPr>
    </w:p>
    <w:p w14:paraId="01F4088D" w14:textId="77777777" w:rsidR="000B28AD" w:rsidRDefault="000B28AD" w:rsidP="000B28AD">
      <w:pPr>
        <w:widowControl w:val="0"/>
        <w:tabs>
          <w:tab w:val="left" w:pos="420"/>
        </w:tabs>
        <w:autoSpaceDE w:val="0"/>
        <w:autoSpaceDN w:val="0"/>
        <w:adjustRightInd w:val="0"/>
        <w:spacing w:before="120" w:after="0" w:line="240" w:lineRule="auto"/>
        <w:ind w:left="420" w:hanging="420"/>
        <w:jc w:val="both"/>
        <w:rPr>
          <w:rFonts w:ascii="Arial" w:hAnsi="Arial" w:cs="Arial"/>
          <w:sz w:val="24"/>
          <w:szCs w:val="24"/>
        </w:rPr>
      </w:pP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 xml:space="preserve">As soon as practicable after the Authority receives a Contractor Change Proposal, the Authority shall: </w:t>
      </w:r>
    </w:p>
    <w:p w14:paraId="09F8BEE0" w14:textId="77777777" w:rsidR="000B28AD" w:rsidRDefault="000B28AD" w:rsidP="000B28AD">
      <w:pPr>
        <w:widowControl w:val="0"/>
        <w:tabs>
          <w:tab w:val="left" w:pos="0"/>
        </w:tabs>
        <w:autoSpaceDE w:val="0"/>
        <w:autoSpaceDN w:val="0"/>
        <w:adjustRightInd w:val="0"/>
        <w:spacing w:before="120" w:after="0" w:line="240" w:lineRule="auto"/>
        <w:jc w:val="both"/>
        <w:rPr>
          <w:rFonts w:ascii="Arial" w:hAnsi="Arial" w:cs="Arial"/>
          <w:sz w:val="24"/>
          <w:szCs w:val="24"/>
        </w:rPr>
      </w:pPr>
      <w:r>
        <w:rPr>
          <w:rFonts w:ascii="Arial" w:hAnsi="Arial" w:cs="Arial"/>
          <w:color w:val="000000"/>
          <w:sz w:val="20"/>
          <w:szCs w:val="20"/>
        </w:rPr>
        <w:t>a.</w:t>
      </w:r>
      <w:r>
        <w:rPr>
          <w:rFonts w:ascii="Arial" w:hAnsi="Arial" w:cs="Arial"/>
          <w:sz w:val="24"/>
          <w:szCs w:val="24"/>
        </w:rPr>
        <w:tab/>
      </w:r>
      <w:proofErr w:type="gramStart"/>
      <w:r>
        <w:rPr>
          <w:rFonts w:ascii="Arial" w:hAnsi="Arial" w:cs="Arial"/>
          <w:color w:val="000000"/>
          <w:sz w:val="20"/>
          <w:szCs w:val="20"/>
        </w:rPr>
        <w:t>evaluate</w:t>
      </w:r>
      <w:proofErr w:type="gramEnd"/>
      <w:r>
        <w:rPr>
          <w:rFonts w:ascii="Arial" w:hAnsi="Arial" w:cs="Arial"/>
          <w:color w:val="000000"/>
          <w:sz w:val="20"/>
          <w:szCs w:val="20"/>
        </w:rPr>
        <w:t xml:space="preserve"> the Contractor Change Proposal; and</w:t>
      </w:r>
    </w:p>
    <w:p w14:paraId="26BF4CF4" w14:textId="77777777" w:rsidR="000B28AD" w:rsidRDefault="000B28AD" w:rsidP="000B28AD">
      <w:pPr>
        <w:widowControl w:val="0"/>
        <w:tabs>
          <w:tab w:val="left" w:pos="0"/>
        </w:tabs>
        <w:autoSpaceDE w:val="0"/>
        <w:autoSpaceDN w:val="0"/>
        <w:adjustRightInd w:val="0"/>
        <w:spacing w:before="120" w:after="0" w:line="240" w:lineRule="auto"/>
        <w:jc w:val="both"/>
        <w:rPr>
          <w:rFonts w:ascii="Arial" w:hAnsi="Arial" w:cs="Arial"/>
          <w:sz w:val="24"/>
          <w:szCs w:val="24"/>
        </w:rPr>
      </w:pPr>
      <w:r>
        <w:rPr>
          <w:rFonts w:ascii="Arial" w:hAnsi="Arial" w:cs="Arial"/>
          <w:color w:val="000000"/>
          <w:sz w:val="20"/>
          <w:szCs w:val="20"/>
        </w:rPr>
        <w:t>b.</w:t>
      </w:r>
      <w:r>
        <w:rPr>
          <w:rFonts w:ascii="Arial" w:hAnsi="Arial" w:cs="Arial"/>
          <w:sz w:val="24"/>
          <w:szCs w:val="24"/>
        </w:rPr>
        <w:tab/>
      </w:r>
      <w:r>
        <w:rPr>
          <w:rFonts w:ascii="Arial" w:hAnsi="Arial" w:cs="Arial"/>
          <w:color w:val="000000"/>
          <w:sz w:val="20"/>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13F7F23E" w14:textId="77777777" w:rsidR="000B28AD" w:rsidRDefault="000B28AD" w:rsidP="000B28AD">
      <w:pPr>
        <w:widowControl w:val="0"/>
        <w:tabs>
          <w:tab w:val="left" w:pos="420"/>
        </w:tabs>
        <w:autoSpaceDE w:val="0"/>
        <w:autoSpaceDN w:val="0"/>
        <w:adjustRightInd w:val="0"/>
        <w:spacing w:before="120" w:after="0" w:line="240" w:lineRule="auto"/>
        <w:ind w:left="420" w:hanging="420"/>
        <w:jc w:val="both"/>
        <w:rPr>
          <w:rFonts w:ascii="Arial" w:hAnsi="Arial" w:cs="Arial"/>
          <w:sz w:val="24"/>
          <w:szCs w:val="24"/>
        </w:rPr>
      </w:pP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14:paraId="2A14F54D" w14:textId="77777777" w:rsidR="000B28AD" w:rsidRDefault="000B28AD" w:rsidP="000B28AD">
      <w:pPr>
        <w:widowControl w:val="0"/>
        <w:tabs>
          <w:tab w:val="left" w:pos="0"/>
        </w:tabs>
        <w:autoSpaceDE w:val="0"/>
        <w:autoSpaceDN w:val="0"/>
        <w:adjustRightInd w:val="0"/>
        <w:spacing w:before="120" w:after="0" w:line="240" w:lineRule="auto"/>
        <w:jc w:val="both"/>
        <w:rPr>
          <w:rFonts w:ascii="Arial" w:hAnsi="Arial" w:cs="Arial"/>
          <w:sz w:val="24"/>
          <w:szCs w:val="24"/>
        </w:rPr>
      </w:pPr>
      <w:r>
        <w:rPr>
          <w:rFonts w:ascii="Arial" w:hAnsi="Arial" w:cs="Arial"/>
          <w:color w:val="000000"/>
          <w:sz w:val="20"/>
          <w:szCs w:val="20"/>
        </w:rPr>
        <w:t>a.</w:t>
      </w:r>
      <w:r>
        <w:rPr>
          <w:rFonts w:ascii="Arial" w:hAnsi="Arial" w:cs="Arial"/>
          <w:sz w:val="24"/>
          <w:szCs w:val="24"/>
        </w:rPr>
        <w:tab/>
      </w:r>
      <w:r>
        <w:rPr>
          <w:rFonts w:ascii="Arial" w:hAnsi="Arial" w:cs="Arial"/>
          <w:color w:val="000000"/>
          <w:sz w:val="20"/>
          <w:szCs w:val="20"/>
        </w:rPr>
        <w:t xml:space="preserve">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Pr>
          <w:rFonts w:ascii="Arial" w:hAnsi="Arial" w:cs="Arial"/>
          <w:color w:val="000000"/>
          <w:sz w:val="20"/>
          <w:szCs w:val="20"/>
          <w:u w:val="single"/>
        </w:rPr>
        <w:t>or</w:t>
      </w:r>
    </w:p>
    <w:p w14:paraId="011352B8" w14:textId="77777777" w:rsidR="000B28AD" w:rsidRDefault="000B28AD" w:rsidP="000B28AD">
      <w:pPr>
        <w:widowControl w:val="0"/>
        <w:tabs>
          <w:tab w:val="left" w:pos="0"/>
        </w:tabs>
        <w:autoSpaceDE w:val="0"/>
        <w:autoSpaceDN w:val="0"/>
        <w:adjustRightInd w:val="0"/>
        <w:spacing w:before="120" w:after="0" w:line="240" w:lineRule="auto"/>
        <w:jc w:val="both"/>
        <w:rPr>
          <w:rFonts w:ascii="Arial" w:hAnsi="Arial" w:cs="Arial"/>
          <w:sz w:val="24"/>
          <w:szCs w:val="24"/>
        </w:rPr>
      </w:pPr>
      <w:r>
        <w:rPr>
          <w:rFonts w:ascii="Arial" w:hAnsi="Arial" w:cs="Arial"/>
          <w:color w:val="000000"/>
          <w:sz w:val="20"/>
          <w:szCs w:val="20"/>
        </w:rPr>
        <w:t>b.</w:t>
      </w:r>
      <w:r>
        <w:rPr>
          <w:rFonts w:ascii="Arial" w:hAnsi="Arial" w:cs="Arial"/>
          <w:sz w:val="24"/>
          <w:szCs w:val="24"/>
        </w:rPr>
        <w:tab/>
      </w:r>
      <w:proofErr w:type="gramStart"/>
      <w:r>
        <w:rPr>
          <w:rFonts w:ascii="Arial" w:hAnsi="Arial" w:cs="Arial"/>
          <w:color w:val="000000"/>
          <w:sz w:val="20"/>
          <w:szCs w:val="20"/>
        </w:rPr>
        <w:t>serve</w:t>
      </w:r>
      <w:proofErr w:type="gramEnd"/>
      <w:r>
        <w:rPr>
          <w:rFonts w:ascii="Arial" w:hAnsi="Arial" w:cs="Arial"/>
          <w:color w:val="000000"/>
          <w:sz w:val="20"/>
          <w:szCs w:val="20"/>
        </w:rPr>
        <w:t xml:space="preserve"> Notice on the Contractor rejecting the Contractor Change Proposal and withdrawing (where </w:t>
      </w:r>
      <w:r>
        <w:rPr>
          <w:rFonts w:ascii="Arial" w:hAnsi="Arial" w:cs="Arial"/>
          <w:color w:val="000000"/>
          <w:sz w:val="20"/>
          <w:szCs w:val="20"/>
        </w:rPr>
        <w:lastRenderedPageBreak/>
        <w:t>issued in relation to a Change or Changes proposed by the Authority) the Authority Notice of Change (in which case such notice of change shall have no further effect).</w:t>
      </w:r>
    </w:p>
    <w:p w14:paraId="5D592077" w14:textId="77777777" w:rsidR="000B28AD" w:rsidRDefault="000B28AD" w:rsidP="000B28AD">
      <w:pPr>
        <w:widowControl w:val="0"/>
        <w:tabs>
          <w:tab w:val="left" w:pos="420"/>
        </w:tabs>
        <w:autoSpaceDE w:val="0"/>
        <w:autoSpaceDN w:val="0"/>
        <w:adjustRightInd w:val="0"/>
        <w:spacing w:before="120" w:after="0" w:line="240" w:lineRule="auto"/>
        <w:ind w:left="420" w:hanging="420"/>
        <w:jc w:val="both"/>
        <w:rPr>
          <w:rFonts w:ascii="Arial" w:hAnsi="Arial" w:cs="Arial"/>
          <w:sz w:val="24"/>
          <w:szCs w:val="24"/>
        </w:rPr>
      </w:pP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If the Authority rejects the Contractor Change Proposal, it shall not be obliged to give its reasons for such rejection.</w:t>
      </w:r>
    </w:p>
    <w:p w14:paraId="3F3F5F98" w14:textId="77777777" w:rsidR="000B28AD" w:rsidRDefault="000B28AD" w:rsidP="000B28AD">
      <w:pPr>
        <w:widowControl w:val="0"/>
        <w:tabs>
          <w:tab w:val="left" w:pos="420"/>
        </w:tabs>
        <w:autoSpaceDE w:val="0"/>
        <w:autoSpaceDN w:val="0"/>
        <w:adjustRightInd w:val="0"/>
        <w:spacing w:before="120" w:after="0" w:line="240" w:lineRule="auto"/>
        <w:ind w:left="420" w:hanging="420"/>
        <w:jc w:val="both"/>
        <w:rPr>
          <w:rFonts w:ascii="Arial" w:hAnsi="Arial" w:cs="Arial"/>
          <w:sz w:val="24"/>
          <w:szCs w:val="24"/>
        </w:rPr>
      </w:pP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14:paraId="7D431631" w14:textId="77777777" w:rsidR="000B28AD" w:rsidRDefault="000B28AD" w:rsidP="000B28AD">
      <w:pPr>
        <w:widowControl w:val="0"/>
        <w:autoSpaceDE w:val="0"/>
        <w:autoSpaceDN w:val="0"/>
        <w:adjustRightInd w:val="0"/>
        <w:spacing w:after="60" w:line="240" w:lineRule="auto"/>
        <w:ind w:left="720"/>
        <w:jc w:val="both"/>
        <w:rPr>
          <w:rFonts w:ascii="Arial" w:hAnsi="Arial" w:cs="Arial"/>
          <w:color w:val="000000"/>
          <w:sz w:val="20"/>
          <w:szCs w:val="20"/>
        </w:rPr>
      </w:pPr>
    </w:p>
    <w:p w14:paraId="11B75D0D"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Contractor Changes</w:t>
      </w:r>
    </w:p>
    <w:p w14:paraId="427969F4" w14:textId="77777777" w:rsidR="000B28AD" w:rsidRDefault="000B28AD" w:rsidP="000B28AD">
      <w:pPr>
        <w:widowControl w:val="0"/>
        <w:tabs>
          <w:tab w:val="left" w:pos="420"/>
        </w:tabs>
        <w:autoSpaceDE w:val="0"/>
        <w:autoSpaceDN w:val="0"/>
        <w:adjustRightInd w:val="0"/>
        <w:spacing w:before="120" w:after="0" w:line="240" w:lineRule="auto"/>
        <w:ind w:left="420" w:hanging="420"/>
        <w:jc w:val="both"/>
        <w:rPr>
          <w:rFonts w:ascii="Arial" w:hAnsi="Arial" w:cs="Arial"/>
          <w:sz w:val="24"/>
          <w:szCs w:val="24"/>
        </w:rPr>
      </w:pPr>
      <w:r>
        <w:rPr>
          <w:rFonts w:ascii="Arial" w:hAnsi="Arial" w:cs="Arial"/>
          <w:color w:val="000000"/>
          <w:sz w:val="20"/>
          <w:szCs w:val="20"/>
        </w:rPr>
        <w:t>14.</w:t>
      </w:r>
      <w:r>
        <w:rPr>
          <w:rFonts w:ascii="Arial" w:hAnsi="Arial" w:cs="Arial"/>
          <w:sz w:val="24"/>
          <w:szCs w:val="24"/>
        </w:rPr>
        <w:tab/>
      </w:r>
      <w:bookmarkStart w:id="5" w:name="#SC5"/>
      <w:bookmarkStart w:id="6" w:name="#_Toc422462859"/>
      <w:bookmarkStart w:id="7" w:name="#_Toc402273356"/>
      <w:bookmarkStart w:id="8" w:name="#_Toc375205560"/>
      <w:bookmarkStart w:id="9" w:name="#_Toc367107581"/>
      <w:bookmarkEnd w:id="5"/>
      <w:bookmarkEnd w:id="6"/>
      <w:bookmarkEnd w:id="7"/>
      <w:bookmarkEnd w:id="8"/>
      <w:bookmarkEnd w:id="9"/>
      <w:r>
        <w:rPr>
          <w:rFonts w:ascii="Arial" w:hAnsi="Arial" w:cs="Arial"/>
          <w:color w:val="000000"/>
          <w:sz w:val="20"/>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46E29240" w14:textId="77777777" w:rsidR="000B28AD" w:rsidRDefault="000B28AD" w:rsidP="000B28AD">
      <w:pPr>
        <w:widowControl w:val="0"/>
        <w:autoSpaceDE w:val="0"/>
        <w:autoSpaceDN w:val="0"/>
        <w:adjustRightInd w:val="0"/>
        <w:spacing w:after="60" w:line="240" w:lineRule="auto"/>
        <w:ind w:left="720"/>
        <w:jc w:val="both"/>
        <w:rPr>
          <w:rFonts w:ascii="Arial" w:hAnsi="Arial" w:cs="Arial"/>
          <w:color w:val="000000"/>
          <w:sz w:val="20"/>
          <w:szCs w:val="20"/>
        </w:rPr>
      </w:pPr>
    </w:p>
    <w:p w14:paraId="7D118E91" w14:textId="77777777" w:rsidR="000B28AD" w:rsidRDefault="000B28AD" w:rsidP="000B28AD">
      <w:pPr>
        <w:widowControl w:val="0"/>
        <w:autoSpaceDE w:val="0"/>
        <w:autoSpaceDN w:val="0"/>
        <w:adjustRightInd w:val="0"/>
        <w:spacing w:before="100" w:after="0" w:line="240" w:lineRule="auto"/>
        <w:jc w:val="both"/>
        <w:rPr>
          <w:rFonts w:ascii="Arial" w:hAnsi="Arial" w:cs="Arial"/>
          <w:sz w:val="24"/>
          <w:szCs w:val="24"/>
        </w:rPr>
      </w:pPr>
    </w:p>
    <w:p w14:paraId="25975168" w14:textId="77777777" w:rsidR="000B28AD" w:rsidRDefault="000B28AD" w:rsidP="000B28AD">
      <w:pPr>
        <w:autoSpaceDE w:val="0"/>
        <w:autoSpaceDN w:val="0"/>
        <w:spacing w:after="0" w:line="240" w:lineRule="auto"/>
        <w:rPr>
          <w:rFonts w:ascii="Arial" w:hAnsi="Arial" w:cs="Arial"/>
          <w:sz w:val="24"/>
          <w:szCs w:val="24"/>
        </w:rPr>
      </w:pPr>
      <w:r>
        <w:rPr>
          <w:rFonts w:ascii="Arial" w:hAnsi="Arial" w:cs="Arial"/>
          <w:sz w:val="24"/>
          <w:szCs w:val="24"/>
        </w:rPr>
        <w:br w:type="page"/>
      </w:r>
      <w:bookmarkStart w:id="10" w:name="SARTICLE10283649"/>
      <w:bookmarkEnd w:id="10"/>
      <w:r>
        <w:rPr>
          <w:rFonts w:ascii="Arial" w:hAnsi="Arial" w:cs="Arial"/>
          <w:b/>
          <w:bCs/>
          <w:sz w:val="20"/>
          <w:szCs w:val="20"/>
          <w:shd w:val="clear" w:color="auto" w:fill="FFFFFF"/>
        </w:rPr>
        <w:lastRenderedPageBreak/>
        <w:t xml:space="preserve">Schedule 5 </w:t>
      </w:r>
      <w:r w:rsidRPr="006B0827">
        <w:rPr>
          <w:rFonts w:ascii="Arial" w:hAnsi="Arial" w:cs="Arial"/>
          <w:b/>
          <w:bCs/>
          <w:sz w:val="20"/>
          <w:szCs w:val="20"/>
        </w:rPr>
        <w:t xml:space="preserve">Contractor’s </w:t>
      </w:r>
      <w:r w:rsidRPr="006B0827">
        <w:rPr>
          <w:rFonts w:ascii="Arial" w:hAnsi="Arial" w:cs="Arial"/>
          <w:b/>
          <w:bCs/>
          <w:sz w:val="20"/>
          <w:szCs w:val="20"/>
          <w:shd w:val="clear" w:color="auto" w:fill="FFFFFF"/>
        </w:rPr>
        <w:t>Commercially Sensitive Information Form</w:t>
      </w:r>
      <w:r>
        <w:rPr>
          <w:rFonts w:ascii="Arial" w:hAnsi="Arial" w:cs="Arial"/>
          <w:b/>
          <w:bCs/>
          <w:sz w:val="20"/>
          <w:szCs w:val="20"/>
          <w:shd w:val="clear" w:color="auto" w:fill="FFFFFF"/>
        </w:rPr>
        <w:t xml:space="preserve"> for </w:t>
      </w:r>
      <w:r w:rsidRPr="00F07C43">
        <w:rPr>
          <w:rFonts w:ascii="Arial" w:hAnsi="Arial" w:cs="Arial"/>
          <w:b/>
          <w:bCs/>
          <w:color w:val="000000"/>
          <w:sz w:val="20"/>
          <w:szCs w:val="20"/>
        </w:rPr>
        <w:t>Contract No</w:t>
      </w:r>
      <w:r>
        <w:rPr>
          <w:rFonts w:ascii="Arial" w:hAnsi="Arial" w:cs="Arial"/>
          <w:b/>
          <w:bCs/>
          <w:color w:val="000000"/>
          <w:sz w:val="20"/>
          <w:szCs w:val="20"/>
        </w:rPr>
        <w:t>.</w:t>
      </w:r>
      <w:r w:rsidRPr="00F07C43">
        <w:rPr>
          <w:rFonts w:ascii="Arial" w:hAnsi="Arial" w:cs="Arial"/>
          <w:b/>
          <w:bCs/>
          <w:color w:val="000000"/>
          <w:sz w:val="20"/>
          <w:szCs w:val="20"/>
        </w:rPr>
        <w:t xml:space="preserve"> </w:t>
      </w:r>
      <w:r>
        <w:rPr>
          <w:rFonts w:ascii="Arial" w:hAnsi="Arial" w:cs="Arial"/>
          <w:b/>
          <w:bCs/>
          <w:color w:val="000000"/>
          <w:sz w:val="20"/>
          <w:szCs w:val="20"/>
        </w:rPr>
        <w:t>706764451</w:t>
      </w:r>
    </w:p>
    <w:p w14:paraId="391AB8A8"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p>
    <w:p w14:paraId="4CFBF02C" w14:textId="461D8549" w:rsidR="000B28AD" w:rsidRPr="00930E19" w:rsidRDefault="00930E19" w:rsidP="000B28AD">
      <w:pPr>
        <w:widowControl w:val="0"/>
        <w:autoSpaceDE w:val="0"/>
        <w:autoSpaceDN w:val="0"/>
        <w:adjustRightInd w:val="0"/>
        <w:spacing w:after="60" w:line="240" w:lineRule="auto"/>
        <w:jc w:val="both"/>
        <w:rPr>
          <w:rFonts w:ascii="Arial" w:hAnsi="Arial" w:cs="Arial"/>
          <w:b/>
          <w:bCs/>
          <w:sz w:val="20"/>
          <w:szCs w:val="20"/>
        </w:rPr>
      </w:pPr>
      <w:r w:rsidRPr="00930E19">
        <w:rPr>
          <w:rFonts w:ascii="Arial" w:hAnsi="Arial" w:cs="Arial"/>
          <w:b/>
          <w:bCs/>
          <w:sz w:val="20"/>
          <w:szCs w:val="20"/>
        </w:rPr>
        <w:t>REDACTED</w:t>
      </w:r>
    </w:p>
    <w:p w14:paraId="78399A07" w14:textId="77777777" w:rsidR="000B28AD" w:rsidRDefault="000B28AD" w:rsidP="000B28AD">
      <w:pPr>
        <w:widowControl w:val="0"/>
        <w:autoSpaceDE w:val="0"/>
        <w:autoSpaceDN w:val="0"/>
        <w:adjustRightInd w:val="0"/>
        <w:spacing w:before="100" w:after="0" w:line="240" w:lineRule="auto"/>
        <w:rPr>
          <w:rFonts w:ascii="Arial" w:hAnsi="Arial" w:cs="Arial"/>
          <w:sz w:val="24"/>
          <w:szCs w:val="24"/>
        </w:rPr>
      </w:pPr>
    </w:p>
    <w:p w14:paraId="54D6FAC6" w14:textId="77777777" w:rsidR="000B28AD" w:rsidRPr="000A7D7C" w:rsidRDefault="000B28AD" w:rsidP="000B28AD">
      <w:pPr>
        <w:widowControl w:val="0"/>
        <w:autoSpaceDE w:val="0"/>
        <w:autoSpaceDN w:val="0"/>
        <w:adjustRightInd w:val="0"/>
        <w:spacing w:after="0" w:line="240" w:lineRule="auto"/>
        <w:jc w:val="both"/>
        <w:rPr>
          <w:rFonts w:ascii="Arial" w:hAnsi="Arial" w:cs="Arial"/>
          <w:b/>
          <w:bCs/>
          <w:color w:val="000000"/>
          <w:sz w:val="20"/>
          <w:szCs w:val="20"/>
        </w:rPr>
      </w:pPr>
      <w:r>
        <w:rPr>
          <w:rFonts w:ascii="Arial" w:hAnsi="Arial" w:cs="Arial"/>
          <w:sz w:val="24"/>
          <w:szCs w:val="24"/>
        </w:rPr>
        <w:br w:type="page"/>
      </w:r>
      <w:bookmarkStart w:id="11" w:name="SARTICLE10283650"/>
      <w:bookmarkEnd w:id="11"/>
      <w:r w:rsidRPr="000A7D7C">
        <w:rPr>
          <w:rFonts w:ascii="Arial" w:hAnsi="Arial" w:cs="Arial"/>
          <w:b/>
          <w:bCs/>
          <w:color w:val="000000"/>
          <w:sz w:val="20"/>
          <w:szCs w:val="20"/>
        </w:rPr>
        <w:lastRenderedPageBreak/>
        <w:t>Schedule 6 Hazardous and Non-Hazardous Substances, Mixtures or</w:t>
      </w:r>
      <w:r w:rsidRPr="000A7D7C">
        <w:rPr>
          <w:rFonts w:ascii="Arial" w:hAnsi="Arial" w:cs="Arial"/>
          <w:b/>
          <w:bCs/>
          <w:sz w:val="24"/>
          <w:szCs w:val="24"/>
        </w:rPr>
        <w:t xml:space="preserve"> </w:t>
      </w:r>
      <w:r w:rsidRPr="000A7D7C">
        <w:rPr>
          <w:rFonts w:ascii="Arial" w:hAnsi="Arial" w:cs="Arial"/>
          <w:b/>
          <w:bCs/>
          <w:color w:val="000000"/>
          <w:sz w:val="20"/>
          <w:szCs w:val="20"/>
        </w:rPr>
        <w:t>Articles Statement by the Contracto</w:t>
      </w:r>
      <w:bookmarkStart w:id="12" w:name="#Text297"/>
      <w:bookmarkEnd w:id="12"/>
      <w:r w:rsidRPr="000A7D7C">
        <w:rPr>
          <w:rFonts w:ascii="Arial" w:hAnsi="Arial" w:cs="Arial"/>
          <w:b/>
          <w:bCs/>
          <w:color w:val="000000"/>
          <w:sz w:val="20"/>
          <w:szCs w:val="20"/>
        </w:rPr>
        <w:t xml:space="preserve">r for </w:t>
      </w:r>
    </w:p>
    <w:p w14:paraId="565F5E10" w14:textId="77777777" w:rsidR="000B28AD" w:rsidRPr="000A7D7C" w:rsidRDefault="000B28AD" w:rsidP="000B28AD">
      <w:pPr>
        <w:widowControl w:val="0"/>
        <w:autoSpaceDE w:val="0"/>
        <w:autoSpaceDN w:val="0"/>
        <w:adjustRightInd w:val="0"/>
        <w:spacing w:after="60" w:line="240" w:lineRule="auto"/>
        <w:jc w:val="both"/>
        <w:rPr>
          <w:rFonts w:ascii="Arial" w:hAnsi="Arial" w:cs="Arial"/>
          <w:b/>
          <w:bCs/>
          <w:sz w:val="24"/>
          <w:szCs w:val="24"/>
        </w:rPr>
      </w:pPr>
      <w:r w:rsidRPr="000A7D7C">
        <w:rPr>
          <w:rFonts w:ascii="Arial" w:hAnsi="Arial" w:cs="Arial"/>
          <w:b/>
          <w:bCs/>
          <w:color w:val="000000"/>
          <w:sz w:val="20"/>
          <w:szCs w:val="20"/>
        </w:rPr>
        <w:t>Contract No. 706764451</w:t>
      </w:r>
      <w:r w:rsidRPr="000A7D7C">
        <w:rPr>
          <w:rFonts w:ascii="Arial" w:hAnsi="Arial" w:cs="Arial"/>
          <w:b/>
          <w:bCs/>
          <w:color w:val="000000"/>
          <w:sz w:val="20"/>
          <w:szCs w:val="20"/>
        </w:rPr>
        <w:t> </w:t>
      </w:r>
      <w:r w:rsidRPr="000A7D7C">
        <w:rPr>
          <w:rFonts w:ascii="Arial" w:hAnsi="Arial" w:cs="Arial"/>
          <w:b/>
          <w:bCs/>
          <w:color w:val="000000"/>
          <w:sz w:val="20"/>
          <w:szCs w:val="20"/>
        </w:rPr>
        <w:t> </w:t>
      </w:r>
      <w:r w:rsidRPr="000A7D7C">
        <w:rPr>
          <w:rFonts w:ascii="Arial" w:hAnsi="Arial" w:cs="Arial"/>
          <w:b/>
          <w:bCs/>
          <w:color w:val="000000"/>
          <w:sz w:val="20"/>
          <w:szCs w:val="20"/>
        </w:rPr>
        <w:t> </w:t>
      </w:r>
      <w:r w:rsidRPr="000A7D7C">
        <w:rPr>
          <w:rFonts w:ascii="Arial" w:hAnsi="Arial" w:cs="Arial"/>
          <w:b/>
          <w:bCs/>
          <w:color w:val="000000"/>
          <w:sz w:val="20"/>
          <w:szCs w:val="20"/>
        </w:rPr>
        <w:t> </w:t>
      </w:r>
      <w:r w:rsidRPr="000A7D7C">
        <w:rPr>
          <w:rFonts w:ascii="Arial" w:hAnsi="Arial" w:cs="Arial"/>
          <w:b/>
          <w:bCs/>
          <w:color w:val="000000"/>
          <w:sz w:val="20"/>
          <w:szCs w:val="20"/>
        </w:rPr>
        <w:t> </w:t>
      </w:r>
    </w:p>
    <w:p w14:paraId="23A86760" w14:textId="77777777" w:rsidR="000B28AD" w:rsidRPr="00C63060" w:rsidRDefault="000B28AD" w:rsidP="000B28AD">
      <w:pPr>
        <w:widowControl w:val="0"/>
        <w:autoSpaceDE w:val="0"/>
        <w:autoSpaceDN w:val="0"/>
        <w:adjustRightInd w:val="0"/>
        <w:spacing w:after="0" w:line="240" w:lineRule="auto"/>
        <w:jc w:val="both"/>
        <w:rPr>
          <w:rFonts w:ascii="Arial" w:hAnsi="Arial" w:cs="Arial"/>
          <w:sz w:val="24"/>
          <w:szCs w:val="24"/>
        </w:rPr>
      </w:pPr>
      <w:bookmarkStart w:id="13" w:name="#Text2"/>
      <w:bookmarkEnd w:id="13"/>
    </w:p>
    <w:p w14:paraId="0E92A65E"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r w:rsidRPr="00C63060">
        <w:rPr>
          <w:rFonts w:ascii="Arial" w:hAnsi="Arial" w:cs="Arial"/>
          <w:color w:val="000000"/>
          <w:sz w:val="20"/>
          <w:szCs w:val="20"/>
        </w:rPr>
        <w:t>Contract Title:</w:t>
      </w:r>
      <w:r>
        <w:rPr>
          <w:rFonts w:ascii="Arial" w:hAnsi="Arial" w:cs="Arial"/>
          <w:color w:val="000000"/>
          <w:sz w:val="20"/>
          <w:szCs w:val="20"/>
        </w:rPr>
        <w:t xml:space="preserve"> Land Industrial Strategy Implementation</w:t>
      </w:r>
      <w:r>
        <w:rPr>
          <w:rFonts w:ascii="Arial" w:hAnsi="Arial" w:cs="Arial"/>
          <w:color w:val="000000"/>
          <w:sz w:val="20"/>
          <w:szCs w:val="20"/>
        </w:rPr>
        <w:t> </w:t>
      </w:r>
      <w:r>
        <w:rPr>
          <w:rFonts w:ascii="Arial" w:hAnsi="Arial" w:cs="Arial"/>
          <w:color w:val="000000"/>
          <w:sz w:val="20"/>
          <w:szCs w:val="20"/>
        </w:rPr>
        <w:t> </w:t>
      </w:r>
    </w:p>
    <w:p w14:paraId="2B052B7B" w14:textId="77777777" w:rsidR="000B28AD" w:rsidRDefault="000B28AD" w:rsidP="000B28AD">
      <w:pPr>
        <w:widowControl w:val="0"/>
        <w:autoSpaceDE w:val="0"/>
        <w:autoSpaceDN w:val="0"/>
        <w:adjustRightInd w:val="0"/>
        <w:spacing w:after="0" w:line="240" w:lineRule="auto"/>
        <w:jc w:val="both"/>
        <w:rPr>
          <w:rFonts w:ascii="Arial" w:hAnsi="Arial" w:cs="Arial"/>
          <w:sz w:val="24"/>
          <w:szCs w:val="24"/>
        </w:rPr>
      </w:pPr>
      <w:bookmarkStart w:id="14" w:name="#Text3"/>
      <w:bookmarkEnd w:id="14"/>
    </w:p>
    <w:p w14:paraId="0061E488"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Contractor:  KPMG LLP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xml:space="preserve"> </w:t>
      </w:r>
    </w:p>
    <w:p w14:paraId="4688D686" w14:textId="77777777" w:rsidR="000B28AD" w:rsidRPr="002714C0" w:rsidRDefault="000B28AD" w:rsidP="000B28AD">
      <w:pPr>
        <w:widowControl w:val="0"/>
        <w:autoSpaceDE w:val="0"/>
        <w:autoSpaceDN w:val="0"/>
        <w:adjustRightInd w:val="0"/>
        <w:spacing w:after="60" w:line="240" w:lineRule="auto"/>
        <w:jc w:val="both"/>
        <w:rPr>
          <w:rFonts w:ascii="Arial" w:hAnsi="Arial" w:cs="Arial"/>
          <w:sz w:val="24"/>
          <w:szCs w:val="24"/>
        </w:rPr>
      </w:pPr>
    </w:p>
    <w:p w14:paraId="0A9AB777" w14:textId="77777777" w:rsidR="000B28AD" w:rsidRPr="002714C0" w:rsidRDefault="000B28AD" w:rsidP="000B28AD">
      <w:pPr>
        <w:widowControl w:val="0"/>
        <w:autoSpaceDE w:val="0"/>
        <w:autoSpaceDN w:val="0"/>
        <w:adjustRightInd w:val="0"/>
        <w:spacing w:after="60" w:line="240" w:lineRule="auto"/>
        <w:jc w:val="both"/>
        <w:rPr>
          <w:rFonts w:ascii="Arial" w:hAnsi="Arial" w:cs="Arial"/>
          <w:sz w:val="24"/>
          <w:szCs w:val="24"/>
        </w:rPr>
      </w:pPr>
      <w:bookmarkStart w:id="15" w:name="#Text4"/>
      <w:bookmarkEnd w:id="15"/>
      <w:r w:rsidRPr="002714C0">
        <w:rPr>
          <w:rFonts w:ascii="Arial" w:hAnsi="Arial" w:cs="Arial"/>
          <w:sz w:val="20"/>
          <w:szCs w:val="20"/>
        </w:rPr>
        <w:t xml:space="preserve">Date of Contract:  Submission date of this RFQ is 6 March 2023   </w:t>
      </w:r>
      <w:r w:rsidRPr="002714C0">
        <w:rPr>
          <w:rFonts w:ascii="Arial" w:hAnsi="Arial" w:cs="Arial"/>
          <w:sz w:val="20"/>
          <w:szCs w:val="20"/>
        </w:rPr>
        <w:t> </w:t>
      </w:r>
      <w:r w:rsidRPr="002714C0">
        <w:rPr>
          <w:rFonts w:ascii="Arial" w:hAnsi="Arial" w:cs="Arial"/>
          <w:sz w:val="20"/>
          <w:szCs w:val="20"/>
        </w:rPr>
        <w:t> </w:t>
      </w:r>
      <w:r w:rsidRPr="002714C0">
        <w:rPr>
          <w:rFonts w:ascii="Arial" w:hAnsi="Arial" w:cs="Arial"/>
          <w:sz w:val="20"/>
          <w:szCs w:val="20"/>
        </w:rPr>
        <w:t> </w:t>
      </w:r>
      <w:r w:rsidRPr="002714C0">
        <w:rPr>
          <w:rFonts w:ascii="Arial" w:hAnsi="Arial" w:cs="Arial"/>
          <w:sz w:val="20"/>
          <w:szCs w:val="20"/>
        </w:rPr>
        <w:t> </w:t>
      </w:r>
      <w:r w:rsidRPr="002714C0">
        <w:rPr>
          <w:rFonts w:ascii="Arial" w:hAnsi="Arial" w:cs="Arial"/>
          <w:sz w:val="20"/>
          <w:szCs w:val="20"/>
        </w:rPr>
        <w:t> </w:t>
      </w:r>
      <w:r w:rsidRPr="002714C0">
        <w:rPr>
          <w:rFonts w:ascii="Arial" w:hAnsi="Arial" w:cs="Arial"/>
          <w:sz w:val="20"/>
          <w:szCs w:val="20"/>
        </w:rPr>
        <w:t xml:space="preserve"> </w:t>
      </w:r>
    </w:p>
    <w:p w14:paraId="6C7CF77E" w14:textId="77777777" w:rsidR="000B28AD" w:rsidRPr="002714C0" w:rsidRDefault="000B28AD" w:rsidP="000B28AD">
      <w:pPr>
        <w:widowControl w:val="0"/>
        <w:autoSpaceDE w:val="0"/>
        <w:autoSpaceDN w:val="0"/>
        <w:adjustRightInd w:val="0"/>
        <w:spacing w:after="60" w:line="240" w:lineRule="auto"/>
        <w:jc w:val="both"/>
        <w:rPr>
          <w:rFonts w:ascii="Arial" w:hAnsi="Arial" w:cs="Arial"/>
          <w:sz w:val="24"/>
          <w:szCs w:val="24"/>
        </w:rPr>
      </w:pPr>
    </w:p>
    <w:p w14:paraId="112F7D82" w14:textId="77777777" w:rsidR="000B28AD" w:rsidRPr="002714C0" w:rsidRDefault="000B28AD" w:rsidP="000B28AD">
      <w:pPr>
        <w:widowControl w:val="0"/>
        <w:autoSpaceDE w:val="0"/>
        <w:autoSpaceDN w:val="0"/>
        <w:adjustRightInd w:val="0"/>
        <w:spacing w:after="60" w:line="240" w:lineRule="auto"/>
        <w:jc w:val="both"/>
        <w:rPr>
          <w:rFonts w:ascii="Arial" w:hAnsi="Arial" w:cs="Arial"/>
          <w:sz w:val="20"/>
          <w:szCs w:val="20"/>
        </w:rPr>
      </w:pPr>
      <w:r w:rsidRPr="002714C0">
        <w:rPr>
          <w:rFonts w:ascii="Arial" w:hAnsi="Arial" w:cs="Arial"/>
          <w:sz w:val="20"/>
          <w:szCs w:val="20"/>
        </w:rPr>
        <w:t xml:space="preserve">* To the best of our knowledge there are no hazardous Substances, Mixtures or Articles in the Contractor Deliverables to be supplied.   </w:t>
      </w:r>
    </w:p>
    <w:p w14:paraId="65EEAAE2" w14:textId="77777777" w:rsidR="000B28AD" w:rsidRPr="002714C0" w:rsidRDefault="000B28AD" w:rsidP="000B28AD">
      <w:pPr>
        <w:widowControl w:val="0"/>
        <w:autoSpaceDE w:val="0"/>
        <w:autoSpaceDN w:val="0"/>
        <w:adjustRightInd w:val="0"/>
        <w:spacing w:after="60" w:line="240" w:lineRule="auto"/>
        <w:jc w:val="both"/>
        <w:rPr>
          <w:rFonts w:ascii="Arial" w:hAnsi="Arial" w:cs="Arial"/>
          <w:sz w:val="20"/>
          <w:szCs w:val="20"/>
        </w:rPr>
      </w:pPr>
    </w:p>
    <w:p w14:paraId="101E84F5" w14:textId="77777777" w:rsidR="000B28AD" w:rsidRPr="002714C0" w:rsidRDefault="000B28AD" w:rsidP="000B28AD">
      <w:pPr>
        <w:widowControl w:val="0"/>
        <w:autoSpaceDE w:val="0"/>
        <w:autoSpaceDN w:val="0"/>
        <w:adjustRightInd w:val="0"/>
        <w:spacing w:after="60" w:line="240" w:lineRule="auto"/>
        <w:jc w:val="both"/>
        <w:rPr>
          <w:rFonts w:ascii="Arial" w:hAnsi="Arial" w:cs="Arial"/>
          <w:sz w:val="24"/>
          <w:szCs w:val="24"/>
        </w:rPr>
      </w:pPr>
      <w:r w:rsidRPr="002714C0">
        <w:rPr>
          <w:rFonts w:ascii="Arial" w:hAnsi="Arial" w:cs="Arial"/>
          <w:sz w:val="20"/>
          <w:szCs w:val="20"/>
        </w:rPr>
        <w:t xml:space="preserve">KPMG:  As noted on Schedule 3, Condition 24 on page 59 – this Schedule is not applicable to the services under the scope of this </w:t>
      </w:r>
      <w:r>
        <w:rPr>
          <w:rFonts w:ascii="Arial" w:hAnsi="Arial" w:cs="Arial"/>
          <w:sz w:val="20"/>
          <w:szCs w:val="20"/>
        </w:rPr>
        <w:t xml:space="preserve">contract. </w:t>
      </w:r>
    </w:p>
    <w:p w14:paraId="7DDF7135" w14:textId="77777777" w:rsidR="000B28AD" w:rsidRPr="002714C0" w:rsidRDefault="000B28AD" w:rsidP="000B28AD">
      <w:pPr>
        <w:widowControl w:val="0"/>
        <w:autoSpaceDE w:val="0"/>
        <w:autoSpaceDN w:val="0"/>
        <w:adjustRightInd w:val="0"/>
        <w:spacing w:after="60" w:line="240" w:lineRule="auto"/>
        <w:jc w:val="both"/>
        <w:rPr>
          <w:rFonts w:ascii="Arial" w:hAnsi="Arial" w:cs="Arial"/>
          <w:sz w:val="24"/>
          <w:szCs w:val="24"/>
        </w:rPr>
      </w:pPr>
    </w:p>
    <w:p w14:paraId="00070607" w14:textId="77777777" w:rsidR="000B28AD" w:rsidRPr="002714C0" w:rsidRDefault="000B28AD" w:rsidP="000B28AD">
      <w:pPr>
        <w:widowControl w:val="0"/>
        <w:autoSpaceDE w:val="0"/>
        <w:autoSpaceDN w:val="0"/>
        <w:adjustRightInd w:val="0"/>
        <w:spacing w:after="60" w:line="240" w:lineRule="auto"/>
        <w:jc w:val="both"/>
        <w:rPr>
          <w:rFonts w:ascii="Arial" w:hAnsi="Arial" w:cs="Arial"/>
          <w:sz w:val="24"/>
          <w:szCs w:val="24"/>
        </w:rPr>
      </w:pPr>
      <w:r w:rsidRPr="002714C0">
        <w:rPr>
          <w:rFonts w:ascii="Arial" w:hAnsi="Arial" w:cs="Arial"/>
          <w:sz w:val="20"/>
          <w:szCs w:val="20"/>
        </w:rPr>
        <w:t xml:space="preserve">* To the best of our knowledge the hazards associated with Substances, Mixtures or Articles in the Contractor Deliverables to be supplied under the Contract are identified in the Safety Data Sheets or UK REACH Communication attached in accordance with Condition 24.   </w:t>
      </w:r>
    </w:p>
    <w:p w14:paraId="287EF31E" w14:textId="77777777" w:rsidR="000B28AD" w:rsidRPr="002714C0" w:rsidRDefault="000B28AD" w:rsidP="000B28AD">
      <w:pPr>
        <w:widowControl w:val="0"/>
        <w:autoSpaceDE w:val="0"/>
        <w:autoSpaceDN w:val="0"/>
        <w:adjustRightInd w:val="0"/>
        <w:spacing w:after="60" w:line="240" w:lineRule="auto"/>
        <w:jc w:val="both"/>
        <w:rPr>
          <w:rFonts w:ascii="Arial" w:hAnsi="Arial" w:cs="Arial"/>
          <w:sz w:val="24"/>
          <w:szCs w:val="24"/>
        </w:rPr>
      </w:pPr>
    </w:p>
    <w:p w14:paraId="29417EB2" w14:textId="77777777" w:rsidR="000B28AD" w:rsidRPr="002714C0" w:rsidRDefault="000B28AD" w:rsidP="000B28AD">
      <w:pPr>
        <w:widowControl w:val="0"/>
        <w:autoSpaceDE w:val="0"/>
        <w:autoSpaceDN w:val="0"/>
        <w:adjustRightInd w:val="0"/>
        <w:spacing w:after="60" w:line="240" w:lineRule="auto"/>
        <w:jc w:val="both"/>
        <w:rPr>
          <w:rFonts w:ascii="Arial" w:hAnsi="Arial" w:cs="Arial"/>
          <w:sz w:val="24"/>
          <w:szCs w:val="24"/>
        </w:rPr>
      </w:pPr>
      <w:r w:rsidRPr="002714C0">
        <w:rPr>
          <w:rFonts w:ascii="Arial" w:hAnsi="Arial" w:cs="Arial"/>
          <w:sz w:val="20"/>
          <w:szCs w:val="20"/>
        </w:rPr>
        <w:t xml:space="preserve">KPMG:  As noted on Schedule 3, Condition 24 on page 59 of this DEFFORM – this Schedule is not applicable to the services under the scope of this </w:t>
      </w:r>
      <w:r>
        <w:rPr>
          <w:rFonts w:ascii="Arial" w:hAnsi="Arial" w:cs="Arial"/>
          <w:sz w:val="20"/>
          <w:szCs w:val="20"/>
        </w:rPr>
        <w:t xml:space="preserve">contract. </w:t>
      </w:r>
    </w:p>
    <w:p w14:paraId="50A64E00" w14:textId="77777777" w:rsidR="000B28AD" w:rsidRPr="002714C0" w:rsidRDefault="000B28AD" w:rsidP="000B28AD">
      <w:pPr>
        <w:widowControl w:val="0"/>
        <w:autoSpaceDE w:val="0"/>
        <w:autoSpaceDN w:val="0"/>
        <w:adjustRightInd w:val="0"/>
        <w:spacing w:after="60" w:line="240" w:lineRule="auto"/>
        <w:jc w:val="both"/>
        <w:rPr>
          <w:rFonts w:ascii="Arial" w:hAnsi="Arial" w:cs="Arial"/>
          <w:sz w:val="24"/>
          <w:szCs w:val="24"/>
        </w:rPr>
      </w:pPr>
    </w:p>
    <w:p w14:paraId="170B3FF4" w14:textId="77777777" w:rsidR="000B28AD" w:rsidRPr="002714C0" w:rsidRDefault="000B28AD" w:rsidP="000B28AD">
      <w:pPr>
        <w:widowControl w:val="0"/>
        <w:autoSpaceDE w:val="0"/>
        <w:autoSpaceDN w:val="0"/>
        <w:adjustRightInd w:val="0"/>
        <w:spacing w:after="60" w:line="240" w:lineRule="auto"/>
        <w:jc w:val="both"/>
        <w:rPr>
          <w:rFonts w:ascii="Arial" w:hAnsi="Arial" w:cs="Arial"/>
          <w:sz w:val="24"/>
          <w:szCs w:val="24"/>
        </w:rPr>
      </w:pPr>
      <w:bookmarkStart w:id="16" w:name="#Text6"/>
      <w:bookmarkEnd w:id="16"/>
      <w:r w:rsidRPr="002714C0">
        <w:rPr>
          <w:rFonts w:ascii="Arial" w:hAnsi="Arial" w:cs="Arial"/>
          <w:sz w:val="20"/>
          <w:szCs w:val="20"/>
        </w:rPr>
        <w:t xml:space="preserve">Contractor’s Signature:  n/a </w:t>
      </w:r>
    </w:p>
    <w:p w14:paraId="25A120F9" w14:textId="77777777" w:rsidR="000B28AD" w:rsidRPr="002714C0" w:rsidRDefault="000B28AD" w:rsidP="000B28AD">
      <w:pPr>
        <w:widowControl w:val="0"/>
        <w:autoSpaceDE w:val="0"/>
        <w:autoSpaceDN w:val="0"/>
        <w:adjustRightInd w:val="0"/>
        <w:spacing w:after="0" w:line="240" w:lineRule="auto"/>
        <w:jc w:val="both"/>
        <w:rPr>
          <w:rFonts w:ascii="Arial" w:hAnsi="Arial" w:cs="Arial"/>
          <w:sz w:val="24"/>
          <w:szCs w:val="24"/>
        </w:rPr>
      </w:pPr>
      <w:bookmarkStart w:id="17" w:name="#Text7"/>
      <w:bookmarkEnd w:id="17"/>
    </w:p>
    <w:p w14:paraId="317AC62D" w14:textId="57F79014" w:rsidR="000B28AD" w:rsidRPr="00930E19" w:rsidRDefault="000B28AD" w:rsidP="000B28AD">
      <w:pPr>
        <w:widowControl w:val="0"/>
        <w:autoSpaceDE w:val="0"/>
        <w:autoSpaceDN w:val="0"/>
        <w:adjustRightInd w:val="0"/>
        <w:spacing w:after="60" w:line="240" w:lineRule="auto"/>
        <w:jc w:val="both"/>
        <w:rPr>
          <w:rFonts w:ascii="Arial" w:hAnsi="Arial" w:cs="Arial"/>
          <w:b/>
          <w:bCs/>
          <w:sz w:val="24"/>
          <w:szCs w:val="24"/>
        </w:rPr>
      </w:pPr>
      <w:r w:rsidRPr="002714C0">
        <w:rPr>
          <w:rFonts w:ascii="Arial" w:hAnsi="Arial" w:cs="Arial"/>
          <w:sz w:val="20"/>
          <w:szCs w:val="20"/>
        </w:rPr>
        <w:t xml:space="preserve">Name:  </w:t>
      </w:r>
      <w:r w:rsidR="00930E19">
        <w:rPr>
          <w:rFonts w:ascii="Arial" w:hAnsi="Arial" w:cs="Arial"/>
          <w:b/>
          <w:bCs/>
          <w:sz w:val="20"/>
          <w:szCs w:val="20"/>
        </w:rPr>
        <w:t>REDACTED</w:t>
      </w:r>
    </w:p>
    <w:p w14:paraId="4E117E65" w14:textId="77777777" w:rsidR="000B28AD" w:rsidRPr="002714C0" w:rsidRDefault="000B28AD" w:rsidP="000B28AD">
      <w:pPr>
        <w:widowControl w:val="0"/>
        <w:autoSpaceDE w:val="0"/>
        <w:autoSpaceDN w:val="0"/>
        <w:adjustRightInd w:val="0"/>
        <w:spacing w:after="0" w:line="240" w:lineRule="auto"/>
        <w:jc w:val="both"/>
        <w:rPr>
          <w:rFonts w:ascii="Arial" w:hAnsi="Arial" w:cs="Arial"/>
          <w:sz w:val="24"/>
          <w:szCs w:val="24"/>
        </w:rPr>
      </w:pPr>
      <w:bookmarkStart w:id="18" w:name="#Text8"/>
      <w:bookmarkEnd w:id="18"/>
    </w:p>
    <w:p w14:paraId="102ABE90" w14:textId="350AEB26" w:rsidR="000B28AD" w:rsidRPr="002714C0" w:rsidRDefault="000B28AD" w:rsidP="000B28AD">
      <w:pPr>
        <w:widowControl w:val="0"/>
        <w:autoSpaceDE w:val="0"/>
        <w:autoSpaceDN w:val="0"/>
        <w:adjustRightInd w:val="0"/>
        <w:spacing w:after="60" w:line="240" w:lineRule="auto"/>
        <w:jc w:val="both"/>
        <w:rPr>
          <w:rFonts w:ascii="Arial" w:hAnsi="Arial" w:cs="Arial"/>
          <w:sz w:val="24"/>
          <w:szCs w:val="24"/>
        </w:rPr>
      </w:pPr>
      <w:r w:rsidRPr="002714C0">
        <w:rPr>
          <w:rFonts w:ascii="Arial" w:hAnsi="Arial" w:cs="Arial"/>
          <w:sz w:val="20"/>
          <w:szCs w:val="20"/>
        </w:rPr>
        <w:t xml:space="preserve">Job Title:  </w:t>
      </w:r>
      <w:r w:rsidR="00930E19">
        <w:rPr>
          <w:rFonts w:ascii="Arial" w:hAnsi="Arial" w:cs="Arial"/>
          <w:b/>
          <w:bCs/>
          <w:sz w:val="20"/>
          <w:szCs w:val="20"/>
        </w:rPr>
        <w:t>REDACTED</w:t>
      </w:r>
    </w:p>
    <w:p w14:paraId="52DD53EE" w14:textId="77777777" w:rsidR="000B28AD" w:rsidRPr="002714C0" w:rsidRDefault="000B28AD" w:rsidP="000B28AD">
      <w:pPr>
        <w:widowControl w:val="0"/>
        <w:autoSpaceDE w:val="0"/>
        <w:autoSpaceDN w:val="0"/>
        <w:adjustRightInd w:val="0"/>
        <w:spacing w:after="60" w:line="240" w:lineRule="auto"/>
        <w:jc w:val="both"/>
        <w:rPr>
          <w:rFonts w:ascii="Arial" w:hAnsi="Arial" w:cs="Arial"/>
          <w:sz w:val="24"/>
          <w:szCs w:val="24"/>
        </w:rPr>
      </w:pPr>
    </w:p>
    <w:p w14:paraId="0FE9C574" w14:textId="77777777" w:rsidR="000B28AD" w:rsidRPr="002714C0" w:rsidRDefault="000B28AD" w:rsidP="000B28AD">
      <w:pPr>
        <w:widowControl w:val="0"/>
        <w:autoSpaceDE w:val="0"/>
        <w:autoSpaceDN w:val="0"/>
        <w:adjustRightInd w:val="0"/>
        <w:spacing w:after="60" w:line="240" w:lineRule="auto"/>
        <w:jc w:val="both"/>
        <w:rPr>
          <w:rFonts w:ascii="Arial" w:hAnsi="Arial" w:cs="Arial"/>
          <w:sz w:val="24"/>
          <w:szCs w:val="24"/>
        </w:rPr>
      </w:pPr>
      <w:bookmarkStart w:id="19" w:name="#Text9"/>
      <w:bookmarkEnd w:id="19"/>
      <w:r w:rsidRPr="002714C0">
        <w:rPr>
          <w:rFonts w:ascii="Arial" w:hAnsi="Arial" w:cs="Arial"/>
          <w:sz w:val="20"/>
          <w:szCs w:val="20"/>
        </w:rPr>
        <w:t xml:space="preserve">Date:  6 March 2023 </w:t>
      </w:r>
      <w:r w:rsidRPr="002714C0">
        <w:rPr>
          <w:rFonts w:ascii="Arial" w:hAnsi="Arial" w:cs="Arial"/>
          <w:sz w:val="20"/>
          <w:szCs w:val="20"/>
        </w:rPr>
        <w:t> </w:t>
      </w:r>
      <w:r w:rsidRPr="002714C0">
        <w:rPr>
          <w:rFonts w:ascii="Arial" w:hAnsi="Arial" w:cs="Arial"/>
          <w:sz w:val="20"/>
          <w:szCs w:val="20"/>
        </w:rPr>
        <w:t> </w:t>
      </w:r>
      <w:r w:rsidRPr="002714C0">
        <w:rPr>
          <w:rFonts w:ascii="Arial" w:hAnsi="Arial" w:cs="Arial"/>
          <w:sz w:val="20"/>
          <w:szCs w:val="20"/>
        </w:rPr>
        <w:t> </w:t>
      </w:r>
      <w:r w:rsidRPr="002714C0">
        <w:rPr>
          <w:rFonts w:ascii="Arial" w:hAnsi="Arial" w:cs="Arial"/>
          <w:sz w:val="20"/>
          <w:szCs w:val="20"/>
        </w:rPr>
        <w:t> </w:t>
      </w:r>
      <w:r w:rsidRPr="002714C0">
        <w:rPr>
          <w:rFonts w:ascii="Arial" w:hAnsi="Arial" w:cs="Arial"/>
          <w:sz w:val="20"/>
          <w:szCs w:val="20"/>
        </w:rPr>
        <w:t> </w:t>
      </w:r>
      <w:r w:rsidRPr="002714C0">
        <w:rPr>
          <w:rFonts w:ascii="Arial" w:hAnsi="Arial" w:cs="Arial"/>
          <w:sz w:val="20"/>
          <w:szCs w:val="20"/>
        </w:rPr>
        <w:t xml:space="preserve"> </w:t>
      </w:r>
    </w:p>
    <w:p w14:paraId="1648AD83"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 </w:t>
      </w:r>
      <w:proofErr w:type="gramStart"/>
      <w:r>
        <w:rPr>
          <w:rFonts w:ascii="Arial" w:hAnsi="Arial" w:cs="Arial"/>
          <w:color w:val="000000"/>
          <w:sz w:val="20"/>
          <w:szCs w:val="20"/>
        </w:rPr>
        <w:t>check</w:t>
      </w:r>
      <w:proofErr w:type="gramEnd"/>
      <w:r>
        <w:rPr>
          <w:rFonts w:ascii="Arial" w:hAnsi="Arial" w:cs="Arial"/>
          <w:color w:val="000000"/>
          <w:sz w:val="20"/>
          <w:szCs w:val="20"/>
        </w:rPr>
        <w:t xml:space="preserve"> box (</w:t>
      </w:r>
      <w:r>
        <w:rPr>
          <w:rFonts w:ascii="Wingdings" w:hAnsi="Wingdings" w:cs="Wingdings"/>
          <w:color w:val="000000"/>
          <w:sz w:val="20"/>
          <w:szCs w:val="20"/>
        </w:rPr>
        <w:t>TT</w:t>
      </w:r>
      <w:r>
        <w:rPr>
          <w:rFonts w:ascii="Arial" w:hAnsi="Arial" w:cs="Arial"/>
          <w:color w:val="000000"/>
          <w:sz w:val="20"/>
          <w:szCs w:val="20"/>
        </w:rPr>
        <w:t xml:space="preserve">) as appropriate </w:t>
      </w:r>
    </w:p>
    <w:p w14:paraId="7D35412B"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p>
    <w:p w14:paraId="7F1212DE"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To be completed by the Authority </w:t>
      </w:r>
    </w:p>
    <w:p w14:paraId="736ABF6A"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bookmarkStart w:id="20" w:name="#Text10"/>
      <w:bookmarkEnd w:id="20"/>
      <w:r>
        <w:rPr>
          <w:rFonts w:ascii="Arial" w:hAnsi="Arial" w:cs="Arial"/>
          <w:color w:val="000000"/>
          <w:sz w:val="20"/>
          <w:szCs w:val="20"/>
        </w:rPr>
        <w:t xml:space="preserve">Domestic Management Code (DMC):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xml:space="preserve"> </w:t>
      </w:r>
    </w:p>
    <w:p w14:paraId="613E2D95" w14:textId="77777777" w:rsidR="000B28AD" w:rsidRDefault="000B28AD" w:rsidP="000B28AD">
      <w:pPr>
        <w:widowControl w:val="0"/>
        <w:autoSpaceDE w:val="0"/>
        <w:autoSpaceDN w:val="0"/>
        <w:adjustRightInd w:val="0"/>
        <w:spacing w:after="0" w:line="240" w:lineRule="auto"/>
        <w:jc w:val="both"/>
        <w:rPr>
          <w:rFonts w:ascii="Arial" w:hAnsi="Arial" w:cs="Arial"/>
          <w:sz w:val="24"/>
          <w:szCs w:val="24"/>
        </w:rPr>
      </w:pPr>
      <w:bookmarkStart w:id="21" w:name="#Text11"/>
      <w:bookmarkEnd w:id="21"/>
    </w:p>
    <w:p w14:paraId="29679282"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NATO Stock Number: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xml:space="preserve"> </w:t>
      </w:r>
      <w:bookmarkStart w:id="22" w:name="#Text12"/>
      <w:bookmarkEnd w:id="22"/>
    </w:p>
    <w:p w14:paraId="056C55DA"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Contact Name: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xml:space="preserve"> </w:t>
      </w:r>
    </w:p>
    <w:p w14:paraId="282650C2"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Contact Phone Number: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bookmarkStart w:id="23" w:name="#Text13"/>
      <w:bookmarkEnd w:id="23"/>
    </w:p>
    <w:p w14:paraId="60F4DDAB" w14:textId="77777777" w:rsidR="000B28AD" w:rsidRDefault="000B28AD" w:rsidP="000B28AD">
      <w:pPr>
        <w:widowControl w:val="0"/>
        <w:autoSpaceDE w:val="0"/>
        <w:autoSpaceDN w:val="0"/>
        <w:adjustRightInd w:val="0"/>
        <w:spacing w:after="60" w:line="240" w:lineRule="auto"/>
        <w:jc w:val="both"/>
        <w:rPr>
          <w:rFonts w:ascii="Arial" w:hAnsi="Arial" w:cs="Arial"/>
          <w:color w:val="000000"/>
          <w:sz w:val="20"/>
          <w:szCs w:val="20"/>
        </w:rPr>
      </w:pPr>
      <w:r>
        <w:rPr>
          <w:rFonts w:ascii="Arial" w:hAnsi="Arial" w:cs="Arial"/>
          <w:color w:val="000000"/>
          <w:sz w:val="20"/>
          <w:szCs w:val="20"/>
        </w:rPr>
        <w:t xml:space="preserve">Contact Address: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2CE8D5FE"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p>
    <w:p w14:paraId="7B664830"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Copy to be forwarded to:</w:t>
      </w:r>
    </w:p>
    <w:p w14:paraId="1DEC4E41"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Hazardous Stores Information System (HSIS), Spruce 2C, #1260MOD Abbey Wood (South), Bristol BS34 8JH</w:t>
      </w:r>
    </w:p>
    <w:p w14:paraId="0D82CDFC" w14:textId="77777777" w:rsidR="000B28AD" w:rsidRDefault="000B28AD" w:rsidP="000B28AD">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 xml:space="preserve">Email: </w:t>
      </w:r>
      <w:hyperlink r:id="rId11" w:history="1">
        <w:r w:rsidRPr="00A900A8">
          <w:rPr>
            <w:rStyle w:val="Hyperlink"/>
            <w:rFonts w:ascii="Arial" w:hAnsi="Arial" w:cs="Arial"/>
            <w:sz w:val="20"/>
            <w:szCs w:val="20"/>
          </w:rPr>
          <w:t>DESEngSfty-QSEPSEP-HSISMulti@mod.gov.uk</w:t>
        </w:r>
      </w:hyperlink>
      <w:r>
        <w:rPr>
          <w:rFonts w:ascii="Arial" w:hAnsi="Arial" w:cs="Arial"/>
          <w:color w:val="000000"/>
          <w:sz w:val="20"/>
          <w:szCs w:val="20"/>
        </w:rPr>
        <w:t xml:space="preserve"> </w:t>
      </w:r>
      <w:bookmarkStart w:id="24" w:name="SARTICLE10283640"/>
      <w:bookmarkEnd w:id="24"/>
    </w:p>
    <w:p w14:paraId="6E250320" w14:textId="77777777" w:rsidR="000B28AD" w:rsidRPr="00A26157" w:rsidRDefault="000B28AD" w:rsidP="000B28AD">
      <w:pPr>
        <w:widowControl w:val="0"/>
        <w:autoSpaceDE w:val="0"/>
        <w:autoSpaceDN w:val="0"/>
        <w:adjustRightInd w:val="0"/>
        <w:spacing w:after="0" w:line="240" w:lineRule="auto"/>
        <w:rPr>
          <w:rFonts w:ascii="Arial" w:hAnsi="Arial" w:cs="Arial"/>
          <w:b/>
          <w:bCs/>
          <w:sz w:val="20"/>
          <w:szCs w:val="20"/>
        </w:rPr>
      </w:pPr>
      <w:r>
        <w:rPr>
          <w:rFonts w:ascii="Arial" w:hAnsi="Arial" w:cs="Arial"/>
          <w:sz w:val="24"/>
          <w:szCs w:val="24"/>
        </w:rPr>
        <w:br w:type="page"/>
      </w:r>
      <w:bookmarkStart w:id="25" w:name="#_Toc367107583"/>
      <w:bookmarkStart w:id="26" w:name="#_Toc375205562"/>
      <w:bookmarkStart w:id="27" w:name="#Text298"/>
      <w:bookmarkEnd w:id="25"/>
      <w:bookmarkEnd w:id="26"/>
      <w:bookmarkEnd w:id="27"/>
      <w:r>
        <w:rPr>
          <w:rFonts w:ascii="Arial" w:hAnsi="Arial" w:cs="Arial"/>
          <w:b/>
          <w:bCs/>
          <w:sz w:val="20"/>
          <w:szCs w:val="20"/>
        </w:rPr>
        <w:lastRenderedPageBreak/>
        <w:t xml:space="preserve">Schedule 7 </w:t>
      </w:r>
      <w:r>
        <w:rPr>
          <w:rFonts w:ascii="Arial" w:hAnsi="Arial" w:cs="Arial"/>
          <w:b/>
          <w:bCs/>
          <w:color w:val="000000"/>
          <w:sz w:val="20"/>
          <w:szCs w:val="20"/>
        </w:rPr>
        <w:t xml:space="preserve">Timber and Wood- Derived Products Supplied under the Contract: </w:t>
      </w:r>
      <w:r>
        <w:rPr>
          <w:rFonts w:ascii="Arial" w:hAnsi="Arial"/>
          <w:b/>
          <w:bCs/>
          <w:sz w:val="20"/>
          <w:szCs w:val="20"/>
          <w:lang w:val="en-US"/>
        </w:rPr>
        <w:t>Data Requirements for</w:t>
      </w:r>
      <w:r>
        <w:rPr>
          <w:rFonts w:ascii="Arial" w:hAnsi="Arial" w:cs="Arial"/>
          <w:b/>
          <w:bCs/>
          <w:sz w:val="20"/>
          <w:szCs w:val="20"/>
        </w:rPr>
        <w:t xml:space="preserve"> </w:t>
      </w:r>
      <w:r w:rsidRPr="00C63060">
        <w:rPr>
          <w:rFonts w:ascii="Arial" w:hAnsi="Arial" w:cs="Arial"/>
          <w:b/>
          <w:bCs/>
          <w:color w:val="000000"/>
          <w:sz w:val="20"/>
          <w:szCs w:val="20"/>
        </w:rPr>
        <w:t>Contract No</w:t>
      </w:r>
      <w:r>
        <w:rPr>
          <w:rFonts w:ascii="Arial" w:hAnsi="Arial" w:cs="Arial"/>
          <w:b/>
          <w:bCs/>
          <w:color w:val="000000"/>
          <w:sz w:val="20"/>
          <w:szCs w:val="20"/>
        </w:rPr>
        <w:t>.</w:t>
      </w:r>
      <w:r w:rsidRPr="00C63060">
        <w:rPr>
          <w:rFonts w:ascii="Arial" w:hAnsi="Arial" w:cs="Arial"/>
          <w:b/>
          <w:bCs/>
          <w:color w:val="000000"/>
          <w:sz w:val="20"/>
          <w:szCs w:val="20"/>
        </w:rPr>
        <w:t xml:space="preserve"> </w:t>
      </w:r>
      <w:r w:rsidRPr="00C63060">
        <w:rPr>
          <w:rFonts w:ascii="Arial" w:hAnsi="Arial" w:cs="Arial"/>
          <w:b/>
          <w:bCs/>
          <w:color w:val="000000"/>
          <w:sz w:val="20"/>
          <w:szCs w:val="20"/>
        </w:rPr>
        <w:t> </w:t>
      </w:r>
      <w:r w:rsidRPr="005859F9">
        <w:rPr>
          <w:rFonts w:ascii="Arial" w:hAnsi="Arial" w:cs="Arial"/>
          <w:b/>
          <w:bCs/>
          <w:color w:val="000000"/>
          <w:sz w:val="20"/>
          <w:szCs w:val="20"/>
        </w:rPr>
        <w:t>706764451</w:t>
      </w:r>
      <w:r w:rsidRPr="005859F9">
        <w:rPr>
          <w:rFonts w:ascii="Arial" w:hAnsi="Arial" w:cs="Arial"/>
          <w:b/>
          <w:bCs/>
          <w:color w:val="000000"/>
          <w:sz w:val="20"/>
          <w:szCs w:val="20"/>
        </w:rPr>
        <w:t> </w:t>
      </w:r>
      <w:r w:rsidRPr="005859F9">
        <w:rPr>
          <w:rFonts w:ascii="Arial" w:hAnsi="Arial" w:cs="Arial"/>
          <w:b/>
          <w:bCs/>
          <w:color w:val="000000"/>
          <w:sz w:val="20"/>
          <w:szCs w:val="20"/>
        </w:rPr>
        <w:t> </w:t>
      </w:r>
      <w:r w:rsidRPr="005859F9">
        <w:rPr>
          <w:rFonts w:ascii="Arial" w:hAnsi="Arial" w:cs="Arial"/>
          <w:b/>
          <w:bCs/>
          <w:color w:val="000000"/>
          <w:sz w:val="20"/>
          <w:szCs w:val="20"/>
        </w:rPr>
        <w:t> </w:t>
      </w:r>
      <w:r w:rsidRPr="005859F9">
        <w:rPr>
          <w:rFonts w:ascii="Arial" w:hAnsi="Arial" w:cs="Arial"/>
          <w:b/>
          <w:bCs/>
          <w:color w:val="000000"/>
          <w:sz w:val="20"/>
          <w:szCs w:val="20"/>
        </w:rPr>
        <w:t> </w:t>
      </w:r>
      <w:r w:rsidRPr="005859F9">
        <w:rPr>
          <w:rFonts w:ascii="Arial" w:hAnsi="Arial" w:cs="Arial"/>
          <w:b/>
          <w:bCs/>
          <w:color w:val="000000"/>
          <w:sz w:val="20"/>
          <w:szCs w:val="20"/>
        </w:rPr>
        <w:t> </w:t>
      </w:r>
      <w:r w:rsidRPr="005859F9">
        <w:rPr>
          <w:rFonts w:ascii="Arial" w:hAnsi="Arial" w:cs="Arial"/>
          <w:b/>
          <w:bCs/>
          <w:color w:val="000000"/>
          <w:sz w:val="20"/>
          <w:szCs w:val="20"/>
        </w:rPr>
        <w:t> </w:t>
      </w:r>
      <w:r w:rsidRPr="005859F9">
        <w:rPr>
          <w:rFonts w:ascii="Arial" w:hAnsi="Arial" w:cs="Arial"/>
          <w:b/>
          <w:bCs/>
          <w:color w:val="000000"/>
          <w:sz w:val="20"/>
          <w:szCs w:val="20"/>
        </w:rPr>
        <w:t> </w:t>
      </w:r>
      <w:r w:rsidRPr="005859F9">
        <w:rPr>
          <w:rFonts w:ascii="Arial" w:hAnsi="Arial" w:cs="Arial"/>
          <w:b/>
          <w:bCs/>
          <w:color w:val="000000"/>
          <w:sz w:val="20"/>
          <w:szCs w:val="20"/>
        </w:rPr>
        <w:t> </w:t>
      </w:r>
      <w:r w:rsidRPr="005859F9">
        <w:rPr>
          <w:rFonts w:ascii="Arial" w:hAnsi="Arial" w:cs="Arial"/>
          <w:b/>
          <w:bCs/>
          <w:color w:val="000000"/>
          <w:sz w:val="20"/>
          <w:szCs w:val="20"/>
        </w:rPr>
        <w:t> </w:t>
      </w:r>
    </w:p>
    <w:p w14:paraId="1CF5E6E0"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p>
    <w:p w14:paraId="20A6E9C8"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The following information is provided in respect of condition 25 (Timber and Wood-Derived Products):</w:t>
      </w:r>
    </w:p>
    <w:p w14:paraId="3E635F4B"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735"/>
        <w:gridCol w:w="1646"/>
        <w:gridCol w:w="1763"/>
        <w:gridCol w:w="2545"/>
        <w:gridCol w:w="2943"/>
      </w:tblGrid>
      <w:tr w:rsidR="000B28AD" w14:paraId="126D71C3" w14:textId="77777777" w:rsidTr="006314F5">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54B9E96" w14:textId="77777777" w:rsidR="000B28AD" w:rsidRDefault="000B28AD" w:rsidP="006314F5">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sz w:val="20"/>
                <w:szCs w:val="2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10F87E8" w14:textId="77777777" w:rsidR="000B28AD" w:rsidRDefault="000B28AD" w:rsidP="006314F5">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sz w:val="20"/>
                <w:szCs w:val="2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BDD9797" w14:textId="77777777" w:rsidR="000B28AD" w:rsidRDefault="000B28AD" w:rsidP="006314F5">
            <w:pPr>
              <w:widowControl w:val="0"/>
              <w:autoSpaceDE w:val="0"/>
              <w:autoSpaceDN w:val="0"/>
              <w:adjustRightInd w:val="0"/>
              <w:spacing w:after="60" w:line="240" w:lineRule="auto"/>
              <w:ind w:left="119" w:right="6"/>
              <w:jc w:val="center"/>
              <w:rPr>
                <w:rFonts w:ascii="Arial" w:hAnsi="Arial" w:cs="Arial"/>
                <w:sz w:val="24"/>
                <w:szCs w:val="24"/>
              </w:rPr>
            </w:pPr>
            <w:r>
              <w:rPr>
                <w:rFonts w:ascii="Arial" w:hAnsi="Arial" w:cs="Arial"/>
                <w:b/>
                <w:bCs/>
                <w:color w:val="000000"/>
                <w:sz w:val="20"/>
                <w:szCs w:val="2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F0D3A32" w14:textId="77777777" w:rsidR="000B28AD" w:rsidRDefault="000B28AD" w:rsidP="006314F5">
            <w:pPr>
              <w:widowControl w:val="0"/>
              <w:autoSpaceDE w:val="0"/>
              <w:autoSpaceDN w:val="0"/>
              <w:adjustRightInd w:val="0"/>
              <w:spacing w:after="60" w:line="240" w:lineRule="auto"/>
              <w:ind w:left="122" w:right="1"/>
              <w:jc w:val="center"/>
              <w:rPr>
                <w:rFonts w:ascii="Arial" w:hAnsi="Arial" w:cs="Arial"/>
                <w:sz w:val="24"/>
                <w:szCs w:val="24"/>
              </w:rPr>
            </w:pPr>
            <w:r>
              <w:rPr>
                <w:rFonts w:ascii="Arial" w:hAnsi="Arial" w:cs="Arial"/>
                <w:b/>
                <w:bCs/>
                <w:color w:val="000000"/>
                <w:sz w:val="20"/>
                <w:szCs w:val="20"/>
              </w:rPr>
              <w:t>Volume (as Delivered to the Authority) of timber without evidence of compliance with Government Timber Procurement Policy</w:t>
            </w:r>
          </w:p>
        </w:tc>
        <w:tc>
          <w:tcPr>
            <w:tcW w:w="2943" w:type="dxa"/>
            <w:tcBorders>
              <w:top w:val="single" w:sz="8" w:space="0" w:color="000000"/>
              <w:left w:val="single" w:sz="8" w:space="0" w:color="000000"/>
              <w:bottom w:val="single" w:sz="8" w:space="0" w:color="000000"/>
              <w:right w:val="single" w:sz="8" w:space="0" w:color="000000"/>
            </w:tcBorders>
            <w:shd w:val="clear" w:color="auto" w:fill="FFFFFF"/>
          </w:tcPr>
          <w:p w14:paraId="497E6ECC" w14:textId="77777777" w:rsidR="000B28AD" w:rsidRDefault="000B28AD" w:rsidP="006314F5">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b/>
                <w:bCs/>
                <w:color w:val="000000"/>
                <w:sz w:val="20"/>
                <w:szCs w:val="20"/>
              </w:rPr>
              <w:t>Total volume of timber Delivered to the Authority under the Contract</w:t>
            </w:r>
          </w:p>
        </w:tc>
      </w:tr>
      <w:tr w:rsidR="000B28AD" w14:paraId="5176294F" w14:textId="77777777" w:rsidTr="006314F5">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BB1FDAA" w14:textId="77777777" w:rsidR="000B28AD" w:rsidRDefault="000B28AD" w:rsidP="006314F5">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65D2299" w14:textId="77777777" w:rsidR="000B28AD" w:rsidRDefault="000B28AD" w:rsidP="006314F5">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E051820" w14:textId="77777777" w:rsidR="000B28AD" w:rsidRDefault="000B28AD" w:rsidP="006314F5">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47B8DF2" w14:textId="77777777" w:rsidR="000B28AD" w:rsidRDefault="000B28AD" w:rsidP="006314F5">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2943" w:type="dxa"/>
            <w:tcBorders>
              <w:top w:val="single" w:sz="8" w:space="0" w:color="000000"/>
              <w:left w:val="single" w:sz="8" w:space="0" w:color="000000"/>
              <w:bottom w:val="single" w:sz="8" w:space="0" w:color="000000"/>
              <w:right w:val="single" w:sz="8" w:space="0" w:color="000000"/>
            </w:tcBorders>
            <w:shd w:val="clear" w:color="auto" w:fill="FFFFFF"/>
          </w:tcPr>
          <w:p w14:paraId="33013C61" w14:textId="77777777" w:rsidR="000B28AD" w:rsidRDefault="000B28AD" w:rsidP="006314F5">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r>
      <w:tr w:rsidR="000B28AD" w14:paraId="06C42C50" w14:textId="77777777" w:rsidTr="006314F5">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D1B8DE5" w14:textId="77777777" w:rsidR="000B28AD" w:rsidRDefault="000B28AD" w:rsidP="006314F5">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51F6DFE" w14:textId="77777777" w:rsidR="000B28AD" w:rsidRDefault="000B28AD" w:rsidP="006314F5">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1CBA762" w14:textId="77777777" w:rsidR="000B28AD" w:rsidRDefault="000B28AD" w:rsidP="006314F5">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CE1029C" w14:textId="77777777" w:rsidR="000B28AD" w:rsidRDefault="000B28AD" w:rsidP="006314F5">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2943" w:type="dxa"/>
            <w:tcBorders>
              <w:top w:val="single" w:sz="8" w:space="0" w:color="000000"/>
              <w:left w:val="single" w:sz="8" w:space="0" w:color="000000"/>
              <w:bottom w:val="single" w:sz="8" w:space="0" w:color="000000"/>
              <w:right w:val="single" w:sz="8" w:space="0" w:color="000000"/>
            </w:tcBorders>
            <w:shd w:val="clear" w:color="auto" w:fill="FFFFFF"/>
          </w:tcPr>
          <w:p w14:paraId="5F2E1ABA" w14:textId="77777777" w:rsidR="000B28AD" w:rsidRDefault="000B28AD" w:rsidP="006314F5">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r>
      <w:tr w:rsidR="000B28AD" w14:paraId="36C6975B" w14:textId="77777777" w:rsidTr="006314F5">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EE4AB44" w14:textId="77777777" w:rsidR="000B28AD" w:rsidRDefault="000B28AD" w:rsidP="006314F5">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58B1E02" w14:textId="77777777" w:rsidR="000B28AD" w:rsidRDefault="000B28AD" w:rsidP="006314F5">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50ADF16" w14:textId="77777777" w:rsidR="000B28AD" w:rsidRDefault="000B28AD" w:rsidP="006314F5">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D1D16D9" w14:textId="77777777" w:rsidR="000B28AD" w:rsidRDefault="000B28AD" w:rsidP="006314F5">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2943" w:type="dxa"/>
            <w:tcBorders>
              <w:top w:val="single" w:sz="8" w:space="0" w:color="000000"/>
              <w:left w:val="single" w:sz="8" w:space="0" w:color="000000"/>
              <w:bottom w:val="single" w:sz="8" w:space="0" w:color="000000"/>
              <w:right w:val="single" w:sz="8" w:space="0" w:color="000000"/>
            </w:tcBorders>
            <w:shd w:val="clear" w:color="auto" w:fill="FFFFFF"/>
          </w:tcPr>
          <w:p w14:paraId="40026417" w14:textId="77777777" w:rsidR="000B28AD" w:rsidRDefault="000B28AD" w:rsidP="006314F5">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r>
      <w:tr w:rsidR="000B28AD" w14:paraId="411CCAD9" w14:textId="77777777" w:rsidTr="006314F5">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BA93F18" w14:textId="77777777" w:rsidR="000B28AD" w:rsidRDefault="000B28AD" w:rsidP="006314F5">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6E66F09" w14:textId="77777777" w:rsidR="000B28AD" w:rsidRDefault="000B28AD" w:rsidP="006314F5">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13E74B9" w14:textId="77777777" w:rsidR="000B28AD" w:rsidRDefault="000B28AD" w:rsidP="006314F5">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410CFDA" w14:textId="77777777" w:rsidR="000B28AD" w:rsidRDefault="000B28AD" w:rsidP="006314F5">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2943" w:type="dxa"/>
            <w:tcBorders>
              <w:top w:val="single" w:sz="8" w:space="0" w:color="000000"/>
              <w:left w:val="single" w:sz="8" w:space="0" w:color="000000"/>
              <w:bottom w:val="single" w:sz="8" w:space="0" w:color="000000"/>
              <w:right w:val="single" w:sz="8" w:space="0" w:color="000000"/>
            </w:tcBorders>
            <w:shd w:val="clear" w:color="auto" w:fill="FFFFFF"/>
          </w:tcPr>
          <w:p w14:paraId="14028E61" w14:textId="77777777" w:rsidR="000B28AD" w:rsidRDefault="000B28AD" w:rsidP="006314F5">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r>
      <w:tr w:rsidR="000B28AD" w14:paraId="44687BE6" w14:textId="77777777" w:rsidTr="006314F5">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89EB5BC" w14:textId="77777777" w:rsidR="000B28AD" w:rsidRDefault="000B28AD" w:rsidP="006314F5">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BAEAB0A" w14:textId="77777777" w:rsidR="000B28AD" w:rsidRDefault="000B28AD" w:rsidP="006314F5">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6E46BE3" w14:textId="77777777" w:rsidR="000B28AD" w:rsidRDefault="000B28AD" w:rsidP="006314F5">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40BA15C" w14:textId="77777777" w:rsidR="000B28AD" w:rsidRDefault="000B28AD" w:rsidP="006314F5">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2943" w:type="dxa"/>
            <w:tcBorders>
              <w:top w:val="single" w:sz="8" w:space="0" w:color="000000"/>
              <w:left w:val="single" w:sz="8" w:space="0" w:color="000000"/>
              <w:bottom w:val="single" w:sz="8" w:space="0" w:color="000000"/>
              <w:right w:val="single" w:sz="8" w:space="0" w:color="000000"/>
            </w:tcBorders>
            <w:shd w:val="clear" w:color="auto" w:fill="FFFFFF"/>
          </w:tcPr>
          <w:p w14:paraId="4D39FB3F" w14:textId="77777777" w:rsidR="000B28AD" w:rsidRDefault="000B28AD" w:rsidP="006314F5">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r>
      <w:tr w:rsidR="000B28AD" w14:paraId="2A82704C" w14:textId="77777777" w:rsidTr="006314F5">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766027D" w14:textId="77777777" w:rsidR="000B28AD" w:rsidRDefault="000B28AD" w:rsidP="006314F5">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F7A70BF" w14:textId="77777777" w:rsidR="000B28AD" w:rsidRDefault="000B28AD" w:rsidP="006314F5">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7440244" w14:textId="77777777" w:rsidR="000B28AD" w:rsidRDefault="000B28AD" w:rsidP="006314F5">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717AAFE" w14:textId="77777777" w:rsidR="000B28AD" w:rsidRDefault="000B28AD" w:rsidP="006314F5">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c>
          <w:tcPr>
            <w:tcW w:w="2943" w:type="dxa"/>
            <w:tcBorders>
              <w:top w:val="single" w:sz="8" w:space="0" w:color="000000"/>
              <w:left w:val="single" w:sz="8" w:space="0" w:color="000000"/>
              <w:bottom w:val="single" w:sz="8" w:space="0" w:color="000000"/>
              <w:right w:val="single" w:sz="8" w:space="0" w:color="000000"/>
            </w:tcBorders>
            <w:shd w:val="clear" w:color="auto" w:fill="FFFFFF"/>
          </w:tcPr>
          <w:p w14:paraId="7207A644" w14:textId="77777777" w:rsidR="000B28AD" w:rsidRDefault="000B28AD" w:rsidP="006314F5">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tc>
      </w:tr>
    </w:tbl>
    <w:p w14:paraId="691AD52B" w14:textId="77777777" w:rsidR="000B28AD" w:rsidRDefault="000B28AD" w:rsidP="000B28AD">
      <w:pPr>
        <w:widowControl w:val="0"/>
        <w:autoSpaceDE w:val="0"/>
        <w:autoSpaceDN w:val="0"/>
        <w:adjustRightInd w:val="0"/>
        <w:spacing w:after="60" w:line="240" w:lineRule="auto"/>
        <w:jc w:val="both"/>
        <w:rPr>
          <w:rFonts w:ascii="Arial" w:hAnsi="Arial" w:cs="Arial"/>
          <w:sz w:val="24"/>
          <w:szCs w:val="24"/>
        </w:rPr>
      </w:pPr>
    </w:p>
    <w:p w14:paraId="4570D05A" w14:textId="77777777" w:rsidR="000B28AD" w:rsidRPr="002714C0" w:rsidRDefault="000B28AD" w:rsidP="000B28AD">
      <w:pPr>
        <w:widowControl w:val="0"/>
        <w:autoSpaceDE w:val="0"/>
        <w:autoSpaceDN w:val="0"/>
        <w:adjustRightInd w:val="0"/>
        <w:spacing w:after="60" w:line="240" w:lineRule="auto"/>
        <w:jc w:val="both"/>
        <w:rPr>
          <w:rFonts w:ascii="Arial" w:hAnsi="Arial" w:cs="Arial"/>
          <w:sz w:val="24"/>
          <w:szCs w:val="24"/>
        </w:rPr>
      </w:pPr>
      <w:r w:rsidRPr="002714C0">
        <w:rPr>
          <w:rFonts w:ascii="Arial" w:hAnsi="Arial" w:cs="Arial"/>
          <w:sz w:val="20"/>
          <w:szCs w:val="20"/>
        </w:rPr>
        <w:t xml:space="preserve">KPMG:  As noted on Schedule 3, Condition 25 on page 60 of this DEFFORM – this Schedule is not applicable to the services under the scope of this </w:t>
      </w:r>
      <w:r>
        <w:rPr>
          <w:rFonts w:ascii="Arial" w:hAnsi="Arial" w:cs="Arial"/>
          <w:sz w:val="20"/>
          <w:szCs w:val="20"/>
        </w:rPr>
        <w:t xml:space="preserve">contract. </w:t>
      </w:r>
    </w:p>
    <w:p w14:paraId="13F5DE98" w14:textId="77777777" w:rsidR="000B28AD" w:rsidRDefault="000B28AD" w:rsidP="000B28AD">
      <w:pPr>
        <w:widowControl w:val="0"/>
        <w:autoSpaceDE w:val="0"/>
        <w:autoSpaceDN w:val="0"/>
        <w:adjustRightInd w:val="0"/>
        <w:spacing w:before="100" w:after="0" w:line="240" w:lineRule="auto"/>
        <w:rPr>
          <w:rFonts w:ascii="Arial" w:hAnsi="Arial" w:cs="Arial"/>
          <w:sz w:val="24"/>
          <w:szCs w:val="24"/>
        </w:rPr>
      </w:pPr>
    </w:p>
    <w:p w14:paraId="5A693526" w14:textId="77777777" w:rsidR="000B28AD" w:rsidRDefault="000B28AD" w:rsidP="000B28AD">
      <w:pPr>
        <w:widowControl w:val="0"/>
        <w:autoSpaceDE w:val="0"/>
        <w:autoSpaceDN w:val="0"/>
        <w:adjustRightInd w:val="0"/>
        <w:spacing w:after="0" w:line="240" w:lineRule="auto"/>
        <w:jc w:val="both"/>
        <w:rPr>
          <w:rFonts w:ascii="Arial" w:hAnsi="Arial" w:cs="Arial"/>
          <w:color w:val="000000"/>
          <w:sz w:val="20"/>
          <w:szCs w:val="20"/>
        </w:rPr>
      </w:pPr>
      <w:bookmarkStart w:id="28" w:name="#_Toc422462861"/>
      <w:bookmarkStart w:id="29" w:name="#_Toc402273358"/>
      <w:bookmarkStart w:id="30" w:name="#_Toc375205563"/>
      <w:bookmarkStart w:id="31" w:name="#_Toc367107584"/>
      <w:bookmarkStart w:id="32" w:name="#Text304"/>
      <w:bookmarkStart w:id="33" w:name="SARTICLE10283651"/>
      <w:bookmarkEnd w:id="28"/>
      <w:bookmarkEnd w:id="29"/>
      <w:bookmarkEnd w:id="30"/>
      <w:bookmarkEnd w:id="31"/>
      <w:bookmarkEnd w:id="32"/>
      <w:bookmarkEnd w:id="33"/>
    </w:p>
    <w:p w14:paraId="1128DB08" w14:textId="77777777" w:rsidR="000B28AD" w:rsidRDefault="000B28AD" w:rsidP="000B28AD">
      <w:pPr>
        <w:widowControl w:val="0"/>
        <w:autoSpaceDE w:val="0"/>
        <w:autoSpaceDN w:val="0"/>
        <w:adjustRightInd w:val="0"/>
        <w:spacing w:after="60" w:line="240" w:lineRule="auto"/>
        <w:jc w:val="both"/>
        <w:rPr>
          <w:rFonts w:ascii="Arial" w:hAnsi="Arial" w:cs="Arial"/>
          <w:color w:val="000000"/>
          <w:sz w:val="20"/>
          <w:szCs w:val="20"/>
        </w:rPr>
      </w:pPr>
      <w:r>
        <w:rPr>
          <w:rFonts w:ascii="Arial" w:hAnsi="Arial" w:cs="Arial"/>
          <w:color w:val="000000"/>
          <w:sz w:val="20"/>
          <w:szCs w:val="20"/>
        </w:rPr>
        <w:t xml:space="preserve"> </w:t>
      </w:r>
    </w:p>
    <w:p w14:paraId="67678EC8" w14:textId="77777777" w:rsidR="000B28AD" w:rsidRDefault="000B28AD" w:rsidP="000B28AD">
      <w:pPr>
        <w:widowControl w:val="0"/>
        <w:autoSpaceDE w:val="0"/>
        <w:autoSpaceDN w:val="0"/>
        <w:adjustRightInd w:val="0"/>
        <w:spacing w:after="60" w:line="240" w:lineRule="auto"/>
        <w:jc w:val="both"/>
        <w:rPr>
          <w:rFonts w:ascii="Arial" w:hAnsi="Arial" w:cs="Arial"/>
          <w:color w:val="000000"/>
          <w:sz w:val="20"/>
          <w:szCs w:val="20"/>
        </w:rPr>
      </w:pPr>
    </w:p>
    <w:p w14:paraId="0ADD766F" w14:textId="77777777" w:rsidR="000B28AD" w:rsidRDefault="000B28AD" w:rsidP="000B28AD">
      <w:pPr>
        <w:widowControl w:val="0"/>
        <w:autoSpaceDE w:val="0"/>
        <w:autoSpaceDN w:val="0"/>
        <w:adjustRightInd w:val="0"/>
        <w:spacing w:before="100" w:after="0" w:line="240" w:lineRule="auto"/>
        <w:jc w:val="both"/>
        <w:rPr>
          <w:rFonts w:ascii="Arial" w:hAnsi="Arial" w:cs="Arial"/>
          <w:sz w:val="24"/>
          <w:szCs w:val="24"/>
        </w:rPr>
      </w:pPr>
    </w:p>
    <w:p w14:paraId="6D1549C0" w14:textId="77777777" w:rsidR="000B28AD" w:rsidRDefault="000B28AD" w:rsidP="000B28A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sz w:val="24"/>
          <w:szCs w:val="24"/>
        </w:rPr>
        <w:br w:type="page"/>
      </w:r>
      <w:bookmarkStart w:id="34" w:name="_Toc501022446_10_9"/>
      <w:r>
        <w:rPr>
          <w:rFonts w:ascii="Arial" w:hAnsi="Arial" w:cs="Arial"/>
          <w:b/>
          <w:bCs/>
          <w:color w:val="000000"/>
          <w:sz w:val="20"/>
          <w:szCs w:val="20"/>
        </w:rPr>
        <w:lastRenderedPageBreak/>
        <w:t>Schedule 8 - Acceptance Procedure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condition 29)</w:t>
      </w:r>
      <w:bookmarkEnd w:id="34"/>
      <w:r>
        <w:rPr>
          <w:rFonts w:ascii="Arial" w:hAnsi="Arial" w:cs="Arial"/>
          <w:b/>
          <w:bCs/>
          <w:color w:val="000000"/>
          <w:sz w:val="20"/>
          <w:szCs w:val="20"/>
        </w:rPr>
        <w:t xml:space="preserve"> for Contract No 706764451</w:t>
      </w:r>
    </w:p>
    <w:p w14:paraId="64BB4B40" w14:textId="40380B16" w:rsidR="000B28AD" w:rsidRDefault="000B28AD" w:rsidP="000B28AD">
      <w:pPr>
        <w:widowControl w:val="0"/>
        <w:autoSpaceDE w:val="0"/>
        <w:autoSpaceDN w:val="0"/>
        <w:adjustRightInd w:val="0"/>
        <w:spacing w:after="0" w:line="240" w:lineRule="auto"/>
        <w:rPr>
          <w:rFonts w:ascii="Arial" w:hAnsi="Arial" w:cs="Arial"/>
          <w:b/>
          <w:bCs/>
          <w:color w:val="000000"/>
          <w:sz w:val="20"/>
          <w:szCs w:val="20"/>
        </w:rPr>
      </w:pPr>
    </w:p>
    <w:p w14:paraId="0042C3E0" w14:textId="77777777" w:rsidR="000B28AD" w:rsidRDefault="000B28AD" w:rsidP="000B28AD">
      <w:pPr>
        <w:widowControl w:val="0"/>
        <w:autoSpaceDE w:val="0"/>
        <w:autoSpaceDN w:val="0"/>
        <w:adjustRightInd w:val="0"/>
        <w:spacing w:after="0" w:line="240" w:lineRule="auto"/>
        <w:rPr>
          <w:rFonts w:ascii="Arial" w:hAnsi="Arial" w:cs="Arial"/>
          <w:b/>
          <w:bCs/>
          <w:color w:val="000000"/>
          <w:sz w:val="20"/>
          <w:szCs w:val="20"/>
        </w:rPr>
      </w:pPr>
    </w:p>
    <w:p w14:paraId="1C6111E3" w14:textId="77777777" w:rsidR="000B28AD" w:rsidRDefault="000B28AD" w:rsidP="000B28AD">
      <w:pPr>
        <w:keepNext/>
        <w:keepLines/>
        <w:widowControl w:val="0"/>
        <w:autoSpaceDE w:val="0"/>
        <w:autoSpaceDN w:val="0"/>
        <w:adjustRightInd w:val="0"/>
        <w:spacing w:after="0" w:line="276" w:lineRule="auto"/>
        <w:ind w:right="114"/>
        <w:rPr>
          <w:rFonts w:ascii="Arial" w:hAnsi="Arial" w:cs="Arial"/>
          <w:b/>
          <w:bCs/>
          <w:color w:val="000000"/>
          <w:sz w:val="20"/>
          <w:szCs w:val="20"/>
        </w:rPr>
      </w:pPr>
      <w:r>
        <w:rPr>
          <w:rFonts w:ascii="Arial" w:hAnsi="Arial" w:cs="Arial"/>
          <w:b/>
          <w:bCs/>
          <w:color w:val="000000"/>
          <w:sz w:val="20"/>
          <w:szCs w:val="20"/>
        </w:rPr>
        <w:br w:type="page"/>
      </w:r>
      <w:r>
        <w:rPr>
          <w:rFonts w:ascii="Arial" w:hAnsi="Arial" w:cs="Arial"/>
          <w:b/>
          <w:bCs/>
          <w:color w:val="000000"/>
          <w:sz w:val="20"/>
          <w:szCs w:val="20"/>
        </w:rPr>
        <w:lastRenderedPageBreak/>
        <w:t>Schedule 9 – Insurance for Contract No 706764451</w:t>
      </w:r>
    </w:p>
    <w:p w14:paraId="52F7FD11" w14:textId="77777777" w:rsidR="000B28AD" w:rsidRDefault="000B28AD" w:rsidP="000B28AD">
      <w:pPr>
        <w:keepNext/>
        <w:keepLines/>
        <w:widowControl w:val="0"/>
        <w:autoSpaceDE w:val="0"/>
        <w:autoSpaceDN w:val="0"/>
        <w:adjustRightInd w:val="0"/>
        <w:spacing w:after="0" w:line="276" w:lineRule="auto"/>
        <w:ind w:left="120" w:right="114"/>
        <w:jc w:val="center"/>
        <w:rPr>
          <w:rFonts w:ascii="Arial" w:hAnsi="Arial" w:cs="Arial"/>
          <w:b/>
          <w:bCs/>
          <w:color w:val="000000"/>
          <w:sz w:val="20"/>
          <w:szCs w:val="20"/>
        </w:rPr>
      </w:pPr>
    </w:p>
    <w:p w14:paraId="0EB467F8" w14:textId="77777777" w:rsidR="000B28AD" w:rsidRDefault="000B28AD" w:rsidP="000B28AD">
      <w:pPr>
        <w:spacing w:after="0" w:line="240" w:lineRule="auto"/>
        <w:rPr>
          <w:rFonts w:ascii="Arial" w:hAnsi="Arial"/>
          <w:sz w:val="20"/>
          <w:szCs w:val="20"/>
          <w:lang w:eastAsia="en-US"/>
        </w:rPr>
      </w:pPr>
      <w:r>
        <w:rPr>
          <w:rFonts w:ascii="Arial" w:hAnsi="Arial"/>
          <w:sz w:val="20"/>
          <w:szCs w:val="20"/>
          <w:lang w:eastAsia="en-US"/>
        </w:rPr>
        <w:t>1.</w:t>
      </w:r>
      <w:r>
        <w:rPr>
          <w:rFonts w:ascii="Arial" w:hAnsi="Arial"/>
          <w:sz w:val="20"/>
          <w:szCs w:val="20"/>
          <w:lang w:eastAsia="en-US"/>
        </w:rPr>
        <w:tab/>
        <w:t>The Contractor shall affect and maintain with a reputable insurance company a policy or policies of insurance providing an adequate level of cover in respect of all risks which may be incurred by the Contractor, arising out of the Contractor’s performance of the Contract, including death or personal injury, loss of or damage to property or any other loss. Such policies shall include cover in respect of any financial loss arising from any advice given or omitted to be given by the Contractor.</w:t>
      </w:r>
    </w:p>
    <w:p w14:paraId="3A05530F" w14:textId="77777777" w:rsidR="000B28AD" w:rsidRDefault="000B28AD" w:rsidP="000B28AD">
      <w:pPr>
        <w:spacing w:after="0" w:line="240" w:lineRule="auto"/>
        <w:rPr>
          <w:rFonts w:ascii="Arial" w:hAnsi="Arial"/>
          <w:sz w:val="20"/>
          <w:szCs w:val="20"/>
          <w:lang w:eastAsia="en-US"/>
        </w:rPr>
      </w:pPr>
    </w:p>
    <w:p w14:paraId="7950489A" w14:textId="77777777" w:rsidR="000B28AD" w:rsidRDefault="000B28AD" w:rsidP="000B28AD">
      <w:pPr>
        <w:spacing w:after="0" w:line="240" w:lineRule="auto"/>
        <w:rPr>
          <w:rFonts w:ascii="Arial" w:hAnsi="Arial"/>
          <w:sz w:val="20"/>
          <w:szCs w:val="20"/>
          <w:lang w:eastAsia="en-US"/>
        </w:rPr>
      </w:pPr>
      <w:r>
        <w:rPr>
          <w:rFonts w:ascii="Arial" w:hAnsi="Arial"/>
          <w:sz w:val="20"/>
          <w:szCs w:val="20"/>
          <w:lang w:eastAsia="en-US"/>
        </w:rPr>
        <w:t>2.</w:t>
      </w:r>
      <w:r>
        <w:rPr>
          <w:rFonts w:ascii="Arial" w:hAnsi="Arial"/>
          <w:sz w:val="20"/>
          <w:szCs w:val="20"/>
          <w:lang w:eastAsia="en-US"/>
        </w:rPr>
        <w:tab/>
        <w:t>The Contractor shall hold Employer’s Liability Insurance in respect of staff in accordance with any legal requirement for the time being in force.</w:t>
      </w:r>
    </w:p>
    <w:p w14:paraId="17FE3A34" w14:textId="77777777" w:rsidR="000B28AD" w:rsidRDefault="000B28AD" w:rsidP="000B28AD">
      <w:pPr>
        <w:spacing w:after="0" w:line="240" w:lineRule="auto"/>
        <w:rPr>
          <w:rFonts w:ascii="Arial" w:hAnsi="Arial"/>
          <w:sz w:val="20"/>
          <w:szCs w:val="20"/>
          <w:lang w:eastAsia="en-US"/>
        </w:rPr>
      </w:pPr>
    </w:p>
    <w:p w14:paraId="0F0B92EB" w14:textId="77777777" w:rsidR="000B28AD" w:rsidRDefault="000B28AD" w:rsidP="000B28AD">
      <w:pPr>
        <w:spacing w:after="0" w:line="240" w:lineRule="auto"/>
        <w:rPr>
          <w:rFonts w:ascii="Arial" w:hAnsi="Arial"/>
          <w:sz w:val="20"/>
          <w:szCs w:val="20"/>
          <w:lang w:eastAsia="en-US"/>
        </w:rPr>
      </w:pPr>
      <w:r>
        <w:rPr>
          <w:rFonts w:ascii="Arial" w:hAnsi="Arial"/>
          <w:sz w:val="20"/>
          <w:szCs w:val="20"/>
          <w:lang w:eastAsia="en-US"/>
        </w:rPr>
        <w:t>3.</w:t>
      </w:r>
      <w:r>
        <w:rPr>
          <w:rFonts w:ascii="Arial" w:hAnsi="Arial"/>
          <w:sz w:val="20"/>
          <w:szCs w:val="20"/>
          <w:lang w:eastAsia="en-US"/>
        </w:rPr>
        <w:tab/>
      </w:r>
      <w:r>
        <w:rPr>
          <w:rFonts w:ascii="Arial" w:hAnsi="Arial" w:cs="Arial"/>
          <w:sz w:val="20"/>
          <w:szCs w:val="20"/>
        </w:rPr>
        <w:t>The Contractor shall produce to the Designated Officer, on request, a broker’s verification of insurance to demonstrate that the appropriate cover is in place, together with receipts or other evidence of payment of the latest premiums due under those policies, if required.</w:t>
      </w:r>
    </w:p>
    <w:p w14:paraId="4A0FF36C" w14:textId="77777777" w:rsidR="000B28AD" w:rsidRDefault="000B28AD" w:rsidP="000B28AD">
      <w:pPr>
        <w:spacing w:after="0" w:line="240" w:lineRule="auto"/>
        <w:rPr>
          <w:rFonts w:ascii="Arial" w:hAnsi="Arial"/>
          <w:sz w:val="20"/>
          <w:szCs w:val="20"/>
          <w:lang w:eastAsia="en-US"/>
        </w:rPr>
      </w:pPr>
    </w:p>
    <w:p w14:paraId="60FA5CF6" w14:textId="77777777" w:rsidR="000B28AD" w:rsidRDefault="000B28AD" w:rsidP="000B28AD">
      <w:pPr>
        <w:spacing w:after="0" w:line="240" w:lineRule="auto"/>
        <w:rPr>
          <w:rFonts w:ascii="Arial" w:hAnsi="Arial"/>
          <w:sz w:val="20"/>
          <w:szCs w:val="20"/>
          <w:lang w:eastAsia="en-US"/>
        </w:rPr>
      </w:pPr>
      <w:r>
        <w:rPr>
          <w:rFonts w:ascii="Arial" w:hAnsi="Arial"/>
          <w:sz w:val="20"/>
          <w:szCs w:val="20"/>
          <w:lang w:eastAsia="en-US"/>
        </w:rPr>
        <w:t>4.</w:t>
      </w:r>
      <w:r>
        <w:rPr>
          <w:rFonts w:ascii="Arial" w:hAnsi="Arial"/>
          <w:sz w:val="20"/>
          <w:szCs w:val="20"/>
          <w:lang w:eastAsia="en-US"/>
        </w:rPr>
        <w:tab/>
        <w:t>If, for whatever reason, the Contractor fails to give effect to and maintain the insurances required by this Contract, the Authority may make alternative arrangements to protect his interests and may recover the costs of such arrangements from the Contractor.</w:t>
      </w:r>
    </w:p>
    <w:p w14:paraId="7FCD2454" w14:textId="77777777" w:rsidR="000B28AD" w:rsidRDefault="000B28AD" w:rsidP="000B28AD">
      <w:pPr>
        <w:spacing w:after="0" w:line="240" w:lineRule="auto"/>
        <w:rPr>
          <w:rFonts w:ascii="Arial" w:hAnsi="Arial"/>
          <w:sz w:val="20"/>
          <w:szCs w:val="20"/>
          <w:lang w:eastAsia="en-US"/>
        </w:rPr>
      </w:pPr>
    </w:p>
    <w:p w14:paraId="7BF797FC" w14:textId="77777777" w:rsidR="000B28AD" w:rsidRDefault="000B28AD" w:rsidP="000B28AD">
      <w:pPr>
        <w:spacing w:after="0" w:line="240" w:lineRule="auto"/>
        <w:rPr>
          <w:rFonts w:ascii="Arial" w:hAnsi="Arial"/>
          <w:sz w:val="20"/>
          <w:szCs w:val="20"/>
          <w:lang w:eastAsia="en-US"/>
        </w:rPr>
      </w:pPr>
      <w:r>
        <w:rPr>
          <w:rFonts w:ascii="Arial" w:hAnsi="Arial"/>
          <w:sz w:val="20"/>
          <w:szCs w:val="20"/>
          <w:lang w:eastAsia="en-US"/>
        </w:rPr>
        <w:t>5.</w:t>
      </w:r>
      <w:r>
        <w:rPr>
          <w:rFonts w:ascii="Arial" w:hAnsi="Arial"/>
          <w:sz w:val="20"/>
          <w:szCs w:val="20"/>
          <w:lang w:eastAsia="en-US"/>
        </w:rPr>
        <w:tab/>
        <w:t>The terms of any insurance or the amount of cover shall not relieve the Contractor of any liabilities under the Contract. It shall be the responsibility of the contractor to determine the amount of insurance cover required.</w:t>
      </w:r>
    </w:p>
    <w:p w14:paraId="648E86EC" w14:textId="77777777" w:rsidR="000B28AD" w:rsidRDefault="000B28AD" w:rsidP="000B28AD">
      <w:pPr>
        <w:spacing w:after="0" w:line="240" w:lineRule="auto"/>
        <w:rPr>
          <w:rFonts w:ascii="Arial" w:hAnsi="Arial"/>
          <w:sz w:val="20"/>
          <w:szCs w:val="20"/>
          <w:lang w:eastAsia="en-US"/>
        </w:rPr>
      </w:pPr>
    </w:p>
    <w:p w14:paraId="4ADAE69F" w14:textId="77777777" w:rsidR="000B28AD" w:rsidRDefault="000B28AD" w:rsidP="000B28AD">
      <w:pPr>
        <w:spacing w:after="0" w:line="240" w:lineRule="auto"/>
        <w:rPr>
          <w:rFonts w:ascii="Arial" w:hAnsi="Arial"/>
          <w:sz w:val="20"/>
          <w:szCs w:val="20"/>
          <w:lang w:eastAsia="en-US"/>
        </w:rPr>
      </w:pPr>
      <w:r>
        <w:rPr>
          <w:rFonts w:ascii="Arial" w:hAnsi="Arial"/>
          <w:sz w:val="20"/>
          <w:szCs w:val="20"/>
          <w:lang w:eastAsia="en-US"/>
        </w:rPr>
        <w:t>6.</w:t>
      </w:r>
      <w:r>
        <w:rPr>
          <w:rFonts w:ascii="Arial" w:hAnsi="Arial"/>
          <w:sz w:val="20"/>
          <w:szCs w:val="20"/>
          <w:lang w:eastAsia="en-US"/>
        </w:rPr>
        <w:tab/>
        <w:t>Neither failure to comply nor full compliance with the insurance provision of this Contract shall limit or relieve the Contractor of its liabilities and obligations under this Contract.</w:t>
      </w:r>
    </w:p>
    <w:p w14:paraId="4ACE4843" w14:textId="77777777" w:rsidR="000B28AD" w:rsidRDefault="000B28AD" w:rsidP="000B28AD">
      <w:pPr>
        <w:spacing w:after="0" w:line="240" w:lineRule="auto"/>
        <w:rPr>
          <w:rFonts w:ascii="Arial" w:hAnsi="Arial"/>
          <w:sz w:val="20"/>
          <w:szCs w:val="20"/>
          <w:lang w:eastAsia="en-US"/>
        </w:rPr>
      </w:pPr>
    </w:p>
    <w:p w14:paraId="66B71EC2" w14:textId="77777777" w:rsidR="000B28AD" w:rsidRDefault="000B28AD" w:rsidP="000B28AD">
      <w:pPr>
        <w:spacing w:after="0" w:line="240" w:lineRule="auto"/>
        <w:rPr>
          <w:rFonts w:ascii="Arial" w:hAnsi="Arial"/>
          <w:sz w:val="20"/>
          <w:szCs w:val="20"/>
          <w:lang w:eastAsia="en-US"/>
        </w:rPr>
      </w:pPr>
      <w:r>
        <w:rPr>
          <w:rFonts w:ascii="Arial" w:hAnsi="Arial"/>
          <w:sz w:val="20"/>
          <w:szCs w:val="20"/>
          <w:lang w:eastAsia="en-US"/>
        </w:rPr>
        <w:t>7.</w:t>
      </w:r>
      <w:r>
        <w:rPr>
          <w:rFonts w:ascii="Arial" w:hAnsi="Arial"/>
          <w:sz w:val="20"/>
          <w:szCs w:val="20"/>
          <w:lang w:eastAsia="en-US"/>
        </w:rPr>
        <w:tab/>
        <w:t>Where any insurance requires payment of a premium, the Contractor shall be liable for such premium.</w:t>
      </w:r>
    </w:p>
    <w:p w14:paraId="1A23F250" w14:textId="77777777" w:rsidR="000B28AD" w:rsidRDefault="000B28AD" w:rsidP="000B28AD">
      <w:pPr>
        <w:spacing w:after="0" w:line="240" w:lineRule="auto"/>
        <w:rPr>
          <w:rFonts w:ascii="Arial" w:hAnsi="Arial"/>
          <w:sz w:val="20"/>
          <w:szCs w:val="20"/>
          <w:lang w:eastAsia="en-US"/>
        </w:rPr>
      </w:pPr>
    </w:p>
    <w:p w14:paraId="7013A7DF" w14:textId="77777777" w:rsidR="000B28AD" w:rsidRDefault="000B28AD" w:rsidP="000B28AD">
      <w:pPr>
        <w:spacing w:after="0" w:line="240" w:lineRule="auto"/>
        <w:rPr>
          <w:rFonts w:ascii="Arial" w:hAnsi="Arial"/>
          <w:sz w:val="20"/>
          <w:szCs w:val="20"/>
          <w:lang w:eastAsia="en-US"/>
        </w:rPr>
      </w:pPr>
      <w:r>
        <w:rPr>
          <w:rFonts w:ascii="Arial" w:hAnsi="Arial"/>
          <w:sz w:val="20"/>
          <w:szCs w:val="20"/>
          <w:lang w:eastAsia="en-US"/>
        </w:rPr>
        <w:t>8.</w:t>
      </w:r>
      <w:r>
        <w:rPr>
          <w:rFonts w:ascii="Arial" w:hAnsi="Arial"/>
          <w:sz w:val="20"/>
          <w:szCs w:val="20"/>
          <w:lang w:eastAsia="en-US"/>
        </w:rPr>
        <w:tab/>
        <w:t>Where any Insurance is subject to an excess or deductible below which the indemnity from Insurers is excluded, the Contractor shall be liable for such excess or deductible and shall indemnify the Authority against any loss or claims which would otherwise be insured but for the excess or deductible. The Contractor shall not be entitled to recover from the Authority any sum paid by way of excess or deductible under the Insurances whether under the terms of this Contract or otherwise.</w:t>
      </w:r>
    </w:p>
    <w:p w14:paraId="3D1C1AC9" w14:textId="77777777" w:rsidR="000B28AD" w:rsidRDefault="000B28AD" w:rsidP="000B28AD">
      <w:pPr>
        <w:keepNext/>
        <w:keepLines/>
        <w:widowControl w:val="0"/>
        <w:autoSpaceDE w:val="0"/>
        <w:autoSpaceDN w:val="0"/>
        <w:adjustRightInd w:val="0"/>
        <w:spacing w:after="0" w:line="276" w:lineRule="auto"/>
        <w:ind w:left="120" w:right="114"/>
        <w:rPr>
          <w:rFonts w:ascii="Arial" w:hAnsi="Arial" w:cs="Arial"/>
          <w:b/>
          <w:bCs/>
          <w:color w:val="000000"/>
          <w:sz w:val="20"/>
          <w:szCs w:val="20"/>
        </w:rPr>
      </w:pPr>
    </w:p>
    <w:p w14:paraId="7A3C65C3" w14:textId="77777777" w:rsidR="000B28AD" w:rsidRPr="00AD0B95" w:rsidRDefault="000B28AD" w:rsidP="000B28AD">
      <w:pPr>
        <w:widowControl w:val="0"/>
        <w:autoSpaceDE w:val="0"/>
        <w:autoSpaceDN w:val="0"/>
        <w:adjustRightInd w:val="0"/>
        <w:spacing w:after="0" w:line="240" w:lineRule="auto"/>
        <w:rPr>
          <w:rFonts w:ascii="Arial" w:hAnsi="Arial" w:cs="Arial"/>
          <w:b/>
          <w:bCs/>
          <w:color w:val="000000"/>
          <w:sz w:val="20"/>
          <w:szCs w:val="20"/>
        </w:rPr>
      </w:pPr>
    </w:p>
    <w:p w14:paraId="7A18D462" w14:textId="77777777" w:rsidR="000B28AD" w:rsidRDefault="000B28AD" w:rsidP="000B28A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2598BF32" w14:textId="77777777" w:rsidR="000B28AD" w:rsidRDefault="000B28AD" w:rsidP="000B28AD">
      <w:pPr>
        <w:widowControl w:val="0"/>
        <w:autoSpaceDE w:val="0"/>
        <w:autoSpaceDN w:val="0"/>
        <w:adjustRightInd w:val="0"/>
        <w:spacing w:after="0" w:line="240" w:lineRule="auto"/>
        <w:rPr>
          <w:rFonts w:ascii="Arial" w:hAnsi="Arial" w:cs="Arial"/>
          <w:sz w:val="24"/>
          <w:szCs w:val="24"/>
        </w:rPr>
      </w:pPr>
      <w:bookmarkStart w:id="35" w:name="SSECTION9727167"/>
      <w:r>
        <w:rPr>
          <w:rFonts w:ascii="Arial" w:hAnsi="Arial" w:cs="Arial"/>
          <w:b/>
          <w:bCs/>
          <w:color w:val="000000"/>
          <w:sz w:val="20"/>
          <w:szCs w:val="20"/>
        </w:rPr>
        <w:lastRenderedPageBreak/>
        <w:t>Quality Assurance Conditions</w:t>
      </w:r>
      <w:bookmarkEnd w:id="35"/>
    </w:p>
    <w:p w14:paraId="6FEBA3EC" w14:textId="77777777" w:rsidR="000B28AD" w:rsidRDefault="000B28AD" w:rsidP="000B28AD">
      <w:pPr>
        <w:widowControl w:val="0"/>
        <w:autoSpaceDE w:val="0"/>
        <w:autoSpaceDN w:val="0"/>
        <w:adjustRightInd w:val="0"/>
        <w:spacing w:after="0" w:line="240" w:lineRule="auto"/>
        <w:rPr>
          <w:rFonts w:ascii="Arial" w:hAnsi="Arial" w:cs="Arial"/>
          <w:sz w:val="24"/>
          <w:szCs w:val="24"/>
        </w:rPr>
      </w:pPr>
    </w:p>
    <w:p w14:paraId="3DFC8EDE" w14:textId="77777777" w:rsidR="000B28AD" w:rsidRDefault="000B28AD" w:rsidP="000B28AD">
      <w:pPr>
        <w:widowControl w:val="0"/>
        <w:autoSpaceDE w:val="0"/>
        <w:autoSpaceDN w:val="0"/>
        <w:adjustRightInd w:val="0"/>
        <w:spacing w:before="100" w:after="0" w:line="240" w:lineRule="auto"/>
        <w:jc w:val="both"/>
        <w:rPr>
          <w:rFonts w:ascii="Arial" w:hAnsi="Arial" w:cs="Arial"/>
          <w:color w:val="000000"/>
          <w:sz w:val="20"/>
          <w:szCs w:val="20"/>
        </w:rPr>
      </w:pPr>
      <w:bookmarkStart w:id="36" w:name="SARTICLE10385707"/>
      <w:bookmarkEnd w:id="36"/>
      <w:r>
        <w:rPr>
          <w:rFonts w:ascii="Arial" w:hAnsi="Arial" w:cs="Arial"/>
          <w:color w:val="000000"/>
          <w:sz w:val="20"/>
          <w:szCs w:val="20"/>
        </w:rPr>
        <w:t>No Specific Quality Management System requirements are defined. This does not relieve the Supplier of providing conforming Products under this Contract.</w:t>
      </w:r>
    </w:p>
    <w:p w14:paraId="1D01B77D" w14:textId="77777777" w:rsidR="000B28AD" w:rsidRDefault="000B28AD" w:rsidP="000B28AD">
      <w:pPr>
        <w:widowControl w:val="0"/>
        <w:autoSpaceDE w:val="0"/>
        <w:autoSpaceDN w:val="0"/>
        <w:adjustRightInd w:val="0"/>
        <w:spacing w:before="100" w:after="0" w:line="240" w:lineRule="auto"/>
        <w:jc w:val="both"/>
        <w:rPr>
          <w:rFonts w:ascii="Arial" w:hAnsi="Arial" w:cs="Arial"/>
          <w:color w:val="000000"/>
          <w:sz w:val="20"/>
          <w:szCs w:val="20"/>
        </w:rPr>
      </w:pPr>
    </w:p>
    <w:p w14:paraId="03B1E9B4" w14:textId="30FF8D26" w:rsidR="002D3194" w:rsidRDefault="002D3194" w:rsidP="00A95668">
      <w:pPr>
        <w:widowControl w:val="0"/>
        <w:autoSpaceDE w:val="0"/>
        <w:autoSpaceDN w:val="0"/>
        <w:adjustRightInd w:val="0"/>
        <w:spacing w:after="0" w:line="240" w:lineRule="auto"/>
        <w:jc w:val="both"/>
      </w:pPr>
      <w:bookmarkStart w:id="37" w:name="eod"/>
      <w:bookmarkEnd w:id="37"/>
    </w:p>
    <w:sectPr w:rsidR="002D3194" w:rsidSect="00426E25">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F7686" w14:textId="77777777" w:rsidR="00BC625C" w:rsidRDefault="00BC625C" w:rsidP="00047B2F">
      <w:pPr>
        <w:spacing w:after="0" w:line="240" w:lineRule="auto"/>
      </w:pPr>
      <w:r>
        <w:separator/>
      </w:r>
    </w:p>
  </w:endnote>
  <w:endnote w:type="continuationSeparator" w:id="0">
    <w:p w14:paraId="0A73A95F" w14:textId="77777777" w:rsidR="00BC625C" w:rsidRDefault="00BC625C" w:rsidP="0004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DFED" w14:textId="065F7437" w:rsidR="00047B2F" w:rsidRDefault="00047B2F">
    <w:pPr>
      <w:pStyle w:val="Footer"/>
    </w:pPr>
    <w:r>
      <w:rPr>
        <w:noProof/>
      </w:rPr>
      <mc:AlternateContent>
        <mc:Choice Requires="wps">
          <w:drawing>
            <wp:anchor distT="0" distB="0" distL="0" distR="0" simplePos="0" relativeHeight="251662336" behindDoc="0" locked="0" layoutInCell="1" allowOverlap="1" wp14:anchorId="16FA14C9" wp14:editId="2652C5ED">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933D10" w14:textId="269A53F9" w:rsidR="00047B2F" w:rsidRPr="00047B2F" w:rsidRDefault="00047B2F">
                          <w:pPr>
                            <w:rPr>
                              <w:rFonts w:ascii="Arial" w:eastAsia="Arial" w:hAnsi="Arial" w:cs="Arial"/>
                              <w:noProof/>
                              <w:color w:val="000000"/>
                              <w:sz w:val="24"/>
                              <w:szCs w:val="24"/>
                            </w:rPr>
                          </w:pPr>
                          <w:r w:rsidRPr="00047B2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6FA14C9"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7933D10" w14:textId="269A53F9" w:rsidR="00047B2F" w:rsidRPr="00047B2F" w:rsidRDefault="00047B2F">
                    <w:pPr>
                      <w:rPr>
                        <w:rFonts w:ascii="Arial" w:eastAsia="Arial" w:hAnsi="Arial" w:cs="Arial"/>
                        <w:noProof/>
                        <w:color w:val="000000"/>
                        <w:sz w:val="24"/>
                        <w:szCs w:val="24"/>
                      </w:rPr>
                    </w:pPr>
                    <w:r w:rsidRPr="00047B2F">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F165" w14:textId="545D9D1F" w:rsidR="00047B2F" w:rsidRDefault="00047B2F">
    <w:pPr>
      <w:pStyle w:val="Footer"/>
    </w:pPr>
    <w:r>
      <w:rPr>
        <w:noProof/>
      </w:rPr>
      <mc:AlternateContent>
        <mc:Choice Requires="wps">
          <w:drawing>
            <wp:anchor distT="0" distB="0" distL="0" distR="0" simplePos="0" relativeHeight="251663360" behindDoc="0" locked="0" layoutInCell="1" allowOverlap="1" wp14:anchorId="26618CE6" wp14:editId="573BC359">
              <wp:simplePos x="914400" y="10067925"/>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EB4117" w14:textId="5C2CB98A" w:rsidR="00047B2F" w:rsidRPr="00047B2F" w:rsidRDefault="00047B2F">
                          <w:pPr>
                            <w:rPr>
                              <w:rFonts w:ascii="Arial" w:eastAsia="Arial" w:hAnsi="Arial" w:cs="Arial"/>
                              <w:noProof/>
                              <w:color w:val="000000"/>
                              <w:sz w:val="24"/>
                              <w:szCs w:val="24"/>
                            </w:rPr>
                          </w:pPr>
                          <w:r w:rsidRPr="00047B2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618CE6" id="_x0000_t202" coordsize="21600,21600" o:spt="202" path="m,l,21600r21600,l21600,xe">
              <v:stroke joinstyle="miter"/>
              <v:path gradientshapeok="t" o:connecttype="rect"/>
            </v:shapetype>
            <v:shape id="Text Box 6" o:spid="_x0000_s1029"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0EB4117" w14:textId="5C2CB98A" w:rsidR="00047B2F" w:rsidRPr="00047B2F" w:rsidRDefault="00047B2F">
                    <w:pPr>
                      <w:rPr>
                        <w:rFonts w:ascii="Arial" w:eastAsia="Arial" w:hAnsi="Arial" w:cs="Arial"/>
                        <w:noProof/>
                        <w:color w:val="000000"/>
                        <w:sz w:val="24"/>
                        <w:szCs w:val="24"/>
                      </w:rPr>
                    </w:pPr>
                    <w:r w:rsidRPr="00047B2F">
                      <w:rPr>
                        <w:rFonts w:ascii="Arial" w:eastAsia="Arial" w:hAnsi="Arial" w:cs="Arial"/>
                        <w:noProof/>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B35F" w14:textId="5DC85027" w:rsidR="00047B2F" w:rsidRDefault="00047B2F">
    <w:pPr>
      <w:pStyle w:val="Footer"/>
    </w:pPr>
    <w:r>
      <w:rPr>
        <w:noProof/>
      </w:rPr>
      <mc:AlternateContent>
        <mc:Choice Requires="wps">
          <w:drawing>
            <wp:anchor distT="0" distB="0" distL="0" distR="0" simplePos="0" relativeHeight="251661312" behindDoc="0" locked="0" layoutInCell="1" allowOverlap="1" wp14:anchorId="68B7CEF8" wp14:editId="7A196B36">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8DC8DF" w14:textId="795FCAE8" w:rsidR="00047B2F" w:rsidRPr="00047B2F" w:rsidRDefault="00047B2F">
                          <w:pPr>
                            <w:rPr>
                              <w:rFonts w:ascii="Arial" w:eastAsia="Arial" w:hAnsi="Arial" w:cs="Arial"/>
                              <w:noProof/>
                              <w:color w:val="000000"/>
                              <w:sz w:val="24"/>
                              <w:szCs w:val="24"/>
                            </w:rPr>
                          </w:pPr>
                          <w:r w:rsidRPr="00047B2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B7CEF8" id="_x0000_t202" coordsize="21600,21600" o:spt="202" path="m,l,21600r21600,l21600,xe">
              <v:stroke joinstyle="miter"/>
              <v:path gradientshapeok="t" o:connecttype="rect"/>
            </v:shapetype>
            <v:shape id="Text Box 4"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2B8DC8DF" w14:textId="795FCAE8" w:rsidR="00047B2F" w:rsidRPr="00047B2F" w:rsidRDefault="00047B2F">
                    <w:pPr>
                      <w:rPr>
                        <w:rFonts w:ascii="Arial" w:eastAsia="Arial" w:hAnsi="Arial" w:cs="Arial"/>
                        <w:noProof/>
                        <w:color w:val="000000"/>
                        <w:sz w:val="24"/>
                        <w:szCs w:val="24"/>
                      </w:rPr>
                    </w:pPr>
                    <w:r w:rsidRPr="00047B2F">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89C12" w14:textId="77777777" w:rsidR="00BC625C" w:rsidRDefault="00BC625C" w:rsidP="00047B2F">
      <w:pPr>
        <w:spacing w:after="0" w:line="240" w:lineRule="auto"/>
      </w:pPr>
      <w:r>
        <w:separator/>
      </w:r>
    </w:p>
  </w:footnote>
  <w:footnote w:type="continuationSeparator" w:id="0">
    <w:p w14:paraId="5469A02C" w14:textId="77777777" w:rsidR="00BC625C" w:rsidRDefault="00BC625C" w:rsidP="00047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EF6C" w14:textId="3C6BB67B" w:rsidR="00047B2F" w:rsidRDefault="00047B2F">
    <w:pPr>
      <w:pStyle w:val="Header"/>
    </w:pPr>
    <w:r>
      <w:rPr>
        <w:noProof/>
      </w:rPr>
      <mc:AlternateContent>
        <mc:Choice Requires="wps">
          <w:drawing>
            <wp:anchor distT="0" distB="0" distL="0" distR="0" simplePos="0" relativeHeight="251659264" behindDoc="0" locked="0" layoutInCell="1" allowOverlap="1" wp14:anchorId="0B445777" wp14:editId="4B41A7A3">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22F376" w14:textId="47E2D2EE" w:rsidR="00047B2F" w:rsidRPr="00047B2F" w:rsidRDefault="00047B2F">
                          <w:pPr>
                            <w:rPr>
                              <w:rFonts w:ascii="Arial" w:eastAsia="Arial" w:hAnsi="Arial" w:cs="Arial"/>
                              <w:noProof/>
                              <w:color w:val="000000"/>
                              <w:sz w:val="24"/>
                              <w:szCs w:val="24"/>
                            </w:rPr>
                          </w:pPr>
                          <w:r w:rsidRPr="00047B2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445777"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022F376" w14:textId="47E2D2EE" w:rsidR="00047B2F" w:rsidRPr="00047B2F" w:rsidRDefault="00047B2F">
                    <w:pPr>
                      <w:rPr>
                        <w:rFonts w:ascii="Arial" w:eastAsia="Arial" w:hAnsi="Arial" w:cs="Arial"/>
                        <w:noProof/>
                        <w:color w:val="000000"/>
                        <w:sz w:val="24"/>
                        <w:szCs w:val="24"/>
                      </w:rPr>
                    </w:pPr>
                    <w:r w:rsidRPr="00047B2F">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6B41" w14:textId="29BE2075" w:rsidR="00047B2F" w:rsidRDefault="00047B2F">
    <w:pPr>
      <w:pStyle w:val="Header"/>
    </w:pPr>
    <w:r>
      <w:rPr>
        <w:noProof/>
      </w:rPr>
      <mc:AlternateContent>
        <mc:Choice Requires="wps">
          <w:drawing>
            <wp:anchor distT="0" distB="0" distL="0" distR="0" simplePos="0" relativeHeight="251660288" behindDoc="0" locked="0" layoutInCell="1" allowOverlap="1" wp14:anchorId="7DEFE0B2" wp14:editId="4000000C">
              <wp:simplePos x="635" y="635"/>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643C3A" w14:textId="07672DB4" w:rsidR="00047B2F" w:rsidRPr="00047B2F" w:rsidRDefault="00047B2F">
                          <w:pPr>
                            <w:rPr>
                              <w:rFonts w:ascii="Arial" w:eastAsia="Arial" w:hAnsi="Arial" w:cs="Arial"/>
                              <w:noProof/>
                              <w:color w:val="000000"/>
                              <w:sz w:val="24"/>
                              <w:szCs w:val="24"/>
                            </w:rPr>
                          </w:pPr>
                          <w:r w:rsidRPr="00047B2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EFE0B2"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3643C3A" w14:textId="07672DB4" w:rsidR="00047B2F" w:rsidRPr="00047B2F" w:rsidRDefault="00047B2F">
                    <w:pPr>
                      <w:rPr>
                        <w:rFonts w:ascii="Arial" w:eastAsia="Arial" w:hAnsi="Arial" w:cs="Arial"/>
                        <w:noProof/>
                        <w:color w:val="000000"/>
                        <w:sz w:val="24"/>
                        <w:szCs w:val="24"/>
                      </w:rPr>
                    </w:pPr>
                    <w:r w:rsidRPr="00047B2F">
                      <w:rPr>
                        <w:rFonts w:ascii="Arial" w:eastAsia="Arial" w:hAnsi="Arial" w:cs="Arial"/>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F2E8" w14:textId="5C68FCB4" w:rsidR="00047B2F" w:rsidRDefault="00047B2F">
    <w:pPr>
      <w:pStyle w:val="Header"/>
    </w:pPr>
    <w:r>
      <w:rPr>
        <w:noProof/>
      </w:rPr>
      <mc:AlternateContent>
        <mc:Choice Requires="wps">
          <w:drawing>
            <wp:anchor distT="0" distB="0" distL="0" distR="0" simplePos="0" relativeHeight="251658240" behindDoc="0" locked="0" layoutInCell="1" allowOverlap="1" wp14:anchorId="42B3727D" wp14:editId="2CA82304">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51B403" w14:textId="7473C070" w:rsidR="00047B2F" w:rsidRPr="00047B2F" w:rsidRDefault="00047B2F">
                          <w:pPr>
                            <w:rPr>
                              <w:rFonts w:ascii="Arial" w:eastAsia="Arial" w:hAnsi="Arial" w:cs="Arial"/>
                              <w:noProof/>
                              <w:color w:val="000000"/>
                              <w:sz w:val="24"/>
                              <w:szCs w:val="24"/>
                            </w:rPr>
                          </w:pPr>
                          <w:r w:rsidRPr="00047B2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B3727D"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5751B403" w14:textId="7473C070" w:rsidR="00047B2F" w:rsidRPr="00047B2F" w:rsidRDefault="00047B2F">
                    <w:pPr>
                      <w:rPr>
                        <w:rFonts w:ascii="Arial" w:eastAsia="Arial" w:hAnsi="Arial" w:cs="Arial"/>
                        <w:noProof/>
                        <w:color w:val="000000"/>
                        <w:sz w:val="24"/>
                        <w:szCs w:val="24"/>
                      </w:rPr>
                    </w:pPr>
                    <w:r w:rsidRPr="00047B2F">
                      <w:rPr>
                        <w:rFonts w:ascii="Arial" w:eastAsia="Arial" w:hAnsi="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03DB"/>
    <w:multiLevelType w:val="hybridMultilevel"/>
    <w:tmpl w:val="3266C6B6"/>
    <w:lvl w:ilvl="0" w:tplc="08090003">
      <w:start w:val="1"/>
      <w:numFmt w:val="bullet"/>
      <w:lvlText w:val="o"/>
      <w:lvlJc w:val="left"/>
      <w:pPr>
        <w:ind w:left="1137" w:hanging="360"/>
      </w:pPr>
      <w:rPr>
        <w:rFonts w:ascii="Courier New" w:hAnsi="Courier New" w:hint="default"/>
      </w:rPr>
    </w:lvl>
    <w:lvl w:ilvl="1" w:tplc="FFFFFFFF" w:tentative="1">
      <w:start w:val="1"/>
      <w:numFmt w:val="bullet"/>
      <w:lvlText w:val="o"/>
      <w:lvlJc w:val="left"/>
      <w:pPr>
        <w:ind w:left="1857" w:hanging="360"/>
      </w:pPr>
      <w:rPr>
        <w:rFonts w:ascii="Courier New" w:hAnsi="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 w15:restartNumberingAfterBreak="0">
    <w:nsid w:val="324A1031"/>
    <w:multiLevelType w:val="hybridMultilevel"/>
    <w:tmpl w:val="A65A45AE"/>
    <w:lvl w:ilvl="0" w:tplc="08090001">
      <w:start w:val="1"/>
      <w:numFmt w:val="bullet"/>
      <w:lvlText w:val=""/>
      <w:lvlJc w:val="left"/>
      <w:pPr>
        <w:ind w:left="480" w:hanging="360"/>
      </w:pPr>
      <w:rPr>
        <w:rFonts w:ascii="Symbol" w:hAnsi="Symbol" w:hint="default"/>
      </w:rPr>
    </w:lvl>
    <w:lvl w:ilvl="1" w:tplc="08090003">
      <w:start w:val="1"/>
      <w:numFmt w:val="bullet"/>
      <w:lvlText w:val="o"/>
      <w:lvlJc w:val="left"/>
      <w:pPr>
        <w:ind w:left="1200" w:hanging="360"/>
      </w:pPr>
      <w:rPr>
        <w:rFonts w:ascii="Courier New" w:hAnsi="Courier New" w:hint="default"/>
      </w:rPr>
    </w:lvl>
    <w:lvl w:ilvl="2" w:tplc="08090005">
      <w:start w:val="1"/>
      <w:numFmt w:val="bullet"/>
      <w:lvlText w:val=""/>
      <w:lvlJc w:val="left"/>
      <w:pPr>
        <w:ind w:left="1920" w:hanging="360"/>
      </w:pPr>
      <w:rPr>
        <w:rFonts w:ascii="Wingdings" w:hAnsi="Wingdings" w:hint="default"/>
      </w:rPr>
    </w:lvl>
    <w:lvl w:ilvl="3" w:tplc="08090001">
      <w:start w:val="1"/>
      <w:numFmt w:val="bullet"/>
      <w:lvlText w:val=""/>
      <w:lvlJc w:val="left"/>
      <w:pPr>
        <w:ind w:left="2640" w:hanging="360"/>
      </w:pPr>
      <w:rPr>
        <w:rFonts w:ascii="Symbol" w:hAnsi="Symbol" w:hint="default"/>
      </w:rPr>
    </w:lvl>
    <w:lvl w:ilvl="4" w:tplc="08090003">
      <w:start w:val="1"/>
      <w:numFmt w:val="bullet"/>
      <w:lvlText w:val="o"/>
      <w:lvlJc w:val="left"/>
      <w:pPr>
        <w:ind w:left="3360" w:hanging="360"/>
      </w:pPr>
      <w:rPr>
        <w:rFonts w:ascii="Courier New" w:hAnsi="Courier New" w:hint="default"/>
      </w:rPr>
    </w:lvl>
    <w:lvl w:ilvl="5" w:tplc="08090005">
      <w:start w:val="1"/>
      <w:numFmt w:val="bullet"/>
      <w:lvlText w:val=""/>
      <w:lvlJc w:val="left"/>
      <w:pPr>
        <w:ind w:left="4080" w:hanging="360"/>
      </w:pPr>
      <w:rPr>
        <w:rFonts w:ascii="Wingdings" w:hAnsi="Wingdings" w:hint="default"/>
      </w:rPr>
    </w:lvl>
    <w:lvl w:ilvl="6" w:tplc="08090001">
      <w:start w:val="1"/>
      <w:numFmt w:val="bullet"/>
      <w:lvlText w:val=""/>
      <w:lvlJc w:val="left"/>
      <w:pPr>
        <w:ind w:left="4800" w:hanging="360"/>
      </w:pPr>
      <w:rPr>
        <w:rFonts w:ascii="Symbol" w:hAnsi="Symbol" w:hint="default"/>
      </w:rPr>
    </w:lvl>
    <w:lvl w:ilvl="7" w:tplc="08090003">
      <w:start w:val="1"/>
      <w:numFmt w:val="bullet"/>
      <w:lvlText w:val="o"/>
      <w:lvlJc w:val="left"/>
      <w:pPr>
        <w:ind w:left="5520" w:hanging="360"/>
      </w:pPr>
      <w:rPr>
        <w:rFonts w:ascii="Courier New" w:hAnsi="Courier New" w:hint="default"/>
      </w:rPr>
    </w:lvl>
    <w:lvl w:ilvl="8" w:tplc="08090005">
      <w:start w:val="1"/>
      <w:numFmt w:val="bullet"/>
      <w:lvlText w:val=""/>
      <w:lvlJc w:val="left"/>
      <w:pPr>
        <w:ind w:left="6240" w:hanging="360"/>
      </w:pPr>
      <w:rPr>
        <w:rFonts w:ascii="Wingdings" w:hAnsi="Wingdings" w:hint="default"/>
      </w:rPr>
    </w:lvl>
  </w:abstractNum>
  <w:abstractNum w:abstractNumId="2" w15:restartNumberingAfterBreak="0">
    <w:nsid w:val="549347B1"/>
    <w:multiLevelType w:val="hybridMultilevel"/>
    <w:tmpl w:val="CA0A8F06"/>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hint="default"/>
      </w:rPr>
    </w:lvl>
    <w:lvl w:ilvl="8" w:tplc="08090005" w:tentative="1">
      <w:start w:val="1"/>
      <w:numFmt w:val="bullet"/>
      <w:lvlText w:val=""/>
      <w:lvlJc w:val="left"/>
      <w:pPr>
        <w:ind w:left="6897" w:hanging="360"/>
      </w:pPr>
      <w:rPr>
        <w:rFonts w:ascii="Wingdings" w:hAnsi="Wingdings" w:hint="default"/>
      </w:rPr>
    </w:lvl>
  </w:abstractNum>
  <w:num w:numId="1" w16cid:durableId="2125926787">
    <w:abstractNumId w:val="1"/>
  </w:num>
  <w:num w:numId="2" w16cid:durableId="559950493">
    <w:abstractNumId w:val="2"/>
  </w:num>
  <w:num w:numId="3" w16cid:durableId="20718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2F"/>
    <w:rsid w:val="000067C8"/>
    <w:rsid w:val="00020E4D"/>
    <w:rsid w:val="00047B2F"/>
    <w:rsid w:val="000B28AD"/>
    <w:rsid w:val="00175F99"/>
    <w:rsid w:val="00200199"/>
    <w:rsid w:val="002B7E48"/>
    <w:rsid w:val="002D3194"/>
    <w:rsid w:val="002E59FB"/>
    <w:rsid w:val="00315ACE"/>
    <w:rsid w:val="00426E25"/>
    <w:rsid w:val="004C6919"/>
    <w:rsid w:val="0061196B"/>
    <w:rsid w:val="00791626"/>
    <w:rsid w:val="007E7501"/>
    <w:rsid w:val="00832500"/>
    <w:rsid w:val="00891B6F"/>
    <w:rsid w:val="00916138"/>
    <w:rsid w:val="00930E19"/>
    <w:rsid w:val="00A103C8"/>
    <w:rsid w:val="00A666C8"/>
    <w:rsid w:val="00A95668"/>
    <w:rsid w:val="00B930A6"/>
    <w:rsid w:val="00BC625C"/>
    <w:rsid w:val="00C31973"/>
    <w:rsid w:val="00C47EEA"/>
    <w:rsid w:val="00D530CF"/>
    <w:rsid w:val="00DD02A5"/>
    <w:rsid w:val="00E36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8248"/>
  <w15:chartTrackingRefBased/>
  <w15:docId w15:val="{7416D0FC-F3CD-440E-BD72-6BAC4AEF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AD"/>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B2F"/>
  </w:style>
  <w:style w:type="paragraph" w:styleId="Footer">
    <w:name w:val="footer"/>
    <w:basedOn w:val="Normal"/>
    <w:link w:val="FooterChar"/>
    <w:uiPriority w:val="99"/>
    <w:unhideWhenUsed/>
    <w:rsid w:val="00047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B2F"/>
  </w:style>
  <w:style w:type="paragraph" w:styleId="Revision">
    <w:name w:val="Revision"/>
    <w:hidden/>
    <w:uiPriority w:val="99"/>
    <w:semiHidden/>
    <w:rsid w:val="000B28AD"/>
    <w:pPr>
      <w:spacing w:after="0" w:line="240" w:lineRule="auto"/>
    </w:pPr>
    <w:rPr>
      <w:rFonts w:eastAsiaTheme="minorEastAsia" w:cs="Times New Roman"/>
      <w:lang w:eastAsia="en-GB"/>
    </w:rPr>
  </w:style>
  <w:style w:type="paragraph" w:styleId="NoSpacing">
    <w:name w:val="No Spacing"/>
    <w:link w:val="NoSpacingChar"/>
    <w:uiPriority w:val="1"/>
    <w:qFormat/>
    <w:rsid w:val="000B28AD"/>
    <w:pPr>
      <w:spacing w:after="0" w:line="240" w:lineRule="auto"/>
    </w:pPr>
    <w:rPr>
      <w:rFonts w:eastAsiaTheme="minorEastAsia" w:cs="Times New Roman"/>
      <w:lang w:val="en-US"/>
    </w:rPr>
  </w:style>
  <w:style w:type="character" w:customStyle="1" w:styleId="NoSpacingChar">
    <w:name w:val="No Spacing Char"/>
    <w:link w:val="NoSpacing"/>
    <w:uiPriority w:val="1"/>
    <w:locked/>
    <w:rsid w:val="000B28AD"/>
    <w:rPr>
      <w:rFonts w:eastAsiaTheme="minorEastAsia" w:cs="Times New Roman"/>
      <w:lang w:val="en-US"/>
    </w:rPr>
  </w:style>
  <w:style w:type="table" w:styleId="TableGrid">
    <w:name w:val="Table Grid"/>
    <w:basedOn w:val="TableNormal"/>
    <w:uiPriority w:val="59"/>
    <w:rsid w:val="000B28AD"/>
    <w:pPr>
      <w:widowControl w:val="0"/>
      <w:spacing w:after="0" w:line="240" w:lineRule="auto"/>
    </w:pPr>
    <w:rPr>
      <w:rFonts w:eastAsiaTheme="minorEastAsia"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28AD"/>
    <w:rPr>
      <w:rFonts w:cs="Times New Roman"/>
      <w:color w:val="0563C1" w:themeColor="hyperlink"/>
      <w:u w:val="single"/>
    </w:rPr>
  </w:style>
  <w:style w:type="character" w:styleId="UnresolvedMention">
    <w:name w:val="Unresolved Mention"/>
    <w:basedOn w:val="DefaultParagraphFont"/>
    <w:uiPriority w:val="99"/>
    <w:semiHidden/>
    <w:unhideWhenUsed/>
    <w:rsid w:val="000B28AD"/>
    <w:rPr>
      <w:rFonts w:cs="Times New Roman"/>
      <w:color w:val="605E5C"/>
      <w:shd w:val="clear" w:color="auto" w:fill="E1DFDD"/>
    </w:rPr>
  </w:style>
  <w:style w:type="character" w:customStyle="1" w:styleId="normaltextrun">
    <w:name w:val="normaltextrun"/>
    <w:basedOn w:val="DefaultParagraphFont"/>
    <w:rsid w:val="000B28AD"/>
    <w:rPr>
      <w:rFonts w:cs="Times New Roman"/>
    </w:rPr>
  </w:style>
  <w:style w:type="paragraph" w:styleId="ListParagraph">
    <w:name w:val="List Paragraph"/>
    <w:basedOn w:val="Normal"/>
    <w:uiPriority w:val="34"/>
    <w:qFormat/>
    <w:rsid w:val="000B28AD"/>
    <w:pPr>
      <w:spacing w:line="256" w:lineRule="auto"/>
      <w:ind w:left="720"/>
      <w:contextualSpacing/>
    </w:pPr>
  </w:style>
  <w:style w:type="character" w:styleId="FollowedHyperlink">
    <w:name w:val="FollowedHyperlink"/>
    <w:basedOn w:val="DefaultParagraphFont"/>
    <w:uiPriority w:val="99"/>
    <w:semiHidden/>
    <w:unhideWhenUsed/>
    <w:rsid w:val="000B28AD"/>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tan.mod.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id.mod.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SEngSfty-QSEPSEP-HSISMulti@mod.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ESTECH-QSEPEnv-HSISMulti@mod.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stan.mod.uk/faq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5403</Words>
  <Characters>30799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Belcher, Sophie D (Army StratCen-Cmrcl-Proc-AHQ-T2a)</dc:creator>
  <cp:keywords/>
  <dc:description/>
  <cp:lastModifiedBy>Belcher, Sophie D (Army StratCen-Cmrcl-Proc-AHQ-T2a)</cp:lastModifiedBy>
  <cp:revision>2</cp:revision>
  <dcterms:created xsi:type="dcterms:W3CDTF">2023-04-03T12:58:00Z</dcterms:created>
  <dcterms:modified xsi:type="dcterms:W3CDTF">2023-04-03T12:58:00Z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2023-03-22T14:34:17Z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d1551fe5-1a89-407e-afd1-a315875ece86</vt:lpwstr>
  </property>
  <property fmtid="{D5CDD505-2E9C-101B-9397-08002B2CF9AE}" pid="14" name="MSIP_Label_5e992740-1f89-4ed6-b51b-95a6d0136ac8_ContentBits">
    <vt:lpwstr>3</vt:lpwstr>
  </property>
</Properties>
</file>