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ACF5" w14:textId="77777777" w:rsidR="00F423FE" w:rsidRPr="005418BA" w:rsidRDefault="00F423FE" w:rsidP="00930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0AE0AD69" w14:textId="77777777" w:rsidTr="005C3F73">
        <w:tc>
          <w:tcPr>
            <w:tcW w:w="8522" w:type="dxa"/>
          </w:tcPr>
          <w:p w14:paraId="43710AE5" w14:textId="77777777" w:rsidR="00180962" w:rsidRPr="00180962" w:rsidRDefault="00180962" w:rsidP="005C3F73">
            <w:pPr>
              <w:rPr>
                <w:rFonts w:ascii="Arial" w:hAnsi="Arial" w:cs="Arial"/>
                <w:b/>
                <w:sz w:val="22"/>
                <w:szCs w:val="22"/>
                <w:u w:val="single"/>
              </w:rPr>
            </w:pPr>
            <w:r w:rsidRPr="00180962">
              <w:rPr>
                <w:rFonts w:ascii="Arial" w:hAnsi="Arial" w:cs="Arial"/>
                <w:b/>
                <w:sz w:val="22"/>
                <w:szCs w:val="22"/>
                <w:u w:val="single"/>
              </w:rPr>
              <w:t>Introduction</w:t>
            </w:r>
          </w:p>
          <w:p w14:paraId="62BBCF80" w14:textId="77777777" w:rsidR="00180962" w:rsidRDefault="00180962" w:rsidP="005C3F73">
            <w:pPr>
              <w:rPr>
                <w:rFonts w:ascii="Arial" w:hAnsi="Arial" w:cs="Arial"/>
                <w:b/>
                <w:sz w:val="22"/>
                <w:szCs w:val="22"/>
              </w:rPr>
            </w:pPr>
          </w:p>
          <w:p w14:paraId="5A14594F" w14:textId="77777777" w:rsidR="00F423FE" w:rsidRPr="008431C0" w:rsidRDefault="00F423FE" w:rsidP="005C3F73">
            <w:pPr>
              <w:rPr>
                <w:rFonts w:ascii="Arial" w:hAnsi="Arial" w:cs="Arial"/>
                <w:b/>
                <w:sz w:val="22"/>
                <w:szCs w:val="22"/>
              </w:rPr>
            </w:pPr>
            <w:r w:rsidRPr="008431C0">
              <w:rPr>
                <w:rFonts w:ascii="Arial" w:hAnsi="Arial" w:cs="Arial"/>
                <w:b/>
                <w:sz w:val="22"/>
                <w:szCs w:val="22"/>
              </w:rPr>
              <w:t>Purpose</w:t>
            </w:r>
          </w:p>
          <w:p w14:paraId="59B3168C" w14:textId="77777777" w:rsidR="00F423FE" w:rsidRPr="008431C0" w:rsidRDefault="00F423FE" w:rsidP="005C3F73">
            <w:pPr>
              <w:rPr>
                <w:rFonts w:ascii="Arial" w:hAnsi="Arial" w:cs="Arial"/>
                <w:sz w:val="22"/>
                <w:szCs w:val="22"/>
              </w:rPr>
            </w:pPr>
          </w:p>
          <w:p w14:paraId="4674D373" w14:textId="77777777" w:rsidR="00F423FE" w:rsidRPr="008431C0" w:rsidRDefault="00673036" w:rsidP="00673036">
            <w:pPr>
              <w:rPr>
                <w:rFonts w:ascii="Arial" w:hAnsi="Arial" w:cs="Arial"/>
                <w:sz w:val="22"/>
                <w:szCs w:val="22"/>
              </w:rPr>
            </w:pPr>
            <w:r>
              <w:rPr>
                <w:rFonts w:ascii="Arial" w:hAnsi="Arial" w:cs="Arial"/>
                <w:sz w:val="22"/>
                <w:szCs w:val="22"/>
              </w:rPr>
              <w:t>There is a requirement to provide used cars, in sufficient quantities and standard, for training to DEMS Training Regiment at each of the two locations, Kineton and Bicester.</w:t>
            </w:r>
          </w:p>
        </w:tc>
      </w:tr>
      <w:tr w:rsidR="00F423FE" w:rsidRPr="008431C0" w14:paraId="5EE715C8" w14:textId="77777777" w:rsidTr="005C3F73">
        <w:tc>
          <w:tcPr>
            <w:tcW w:w="8522" w:type="dxa"/>
          </w:tcPr>
          <w:p w14:paraId="68694552" w14:textId="77777777" w:rsidR="00F423FE" w:rsidRPr="008431C0" w:rsidRDefault="00F423FE" w:rsidP="005C3F73">
            <w:pPr>
              <w:rPr>
                <w:rFonts w:ascii="Arial" w:hAnsi="Arial" w:cs="Arial"/>
                <w:b/>
                <w:sz w:val="22"/>
                <w:szCs w:val="22"/>
              </w:rPr>
            </w:pPr>
            <w:r w:rsidRPr="008431C0">
              <w:rPr>
                <w:rFonts w:ascii="Arial" w:hAnsi="Arial" w:cs="Arial"/>
                <w:b/>
                <w:sz w:val="22"/>
                <w:szCs w:val="22"/>
              </w:rPr>
              <w:t>Background</w:t>
            </w:r>
          </w:p>
          <w:p w14:paraId="29955320" w14:textId="77777777" w:rsidR="00F423FE" w:rsidRPr="008431C0" w:rsidRDefault="00F423FE" w:rsidP="005C3F73">
            <w:pPr>
              <w:rPr>
                <w:rFonts w:ascii="Arial" w:hAnsi="Arial" w:cs="Arial"/>
                <w:sz w:val="22"/>
                <w:szCs w:val="22"/>
              </w:rPr>
            </w:pPr>
          </w:p>
          <w:p w14:paraId="36319AD6" w14:textId="059238FD" w:rsidR="00F423FE" w:rsidRDefault="00673036" w:rsidP="00673036">
            <w:pPr>
              <w:rPr>
                <w:rFonts w:ascii="Arial" w:hAnsi="Arial" w:cs="Arial"/>
                <w:sz w:val="22"/>
                <w:szCs w:val="22"/>
              </w:rPr>
            </w:pPr>
            <w:r w:rsidRPr="00EC539A">
              <w:rPr>
                <w:rFonts w:ascii="Arial" w:hAnsi="Arial" w:cs="Arial"/>
                <w:sz w:val="22"/>
                <w:szCs w:val="22"/>
              </w:rPr>
              <w:t xml:space="preserve">DEMS Trg Regt delivers Improvised Explosive Device Disposal (IEDD) and Search training to all three services in support of current operations. In any given month up to </w:t>
            </w:r>
            <w:r w:rsidR="002D72C8">
              <w:rPr>
                <w:rFonts w:ascii="Arial" w:hAnsi="Arial" w:cs="Arial"/>
                <w:sz w:val="22"/>
                <w:szCs w:val="22"/>
              </w:rPr>
              <w:t>4</w:t>
            </w:r>
            <w:r w:rsidRPr="00EC539A">
              <w:rPr>
                <w:rFonts w:ascii="Arial" w:hAnsi="Arial" w:cs="Arial"/>
                <w:sz w:val="22"/>
                <w:szCs w:val="22"/>
              </w:rPr>
              <w:t>0 used cars are required for training purposes. On a typical training day this involves 15-20 vehicles being transported out to different locations around the Felix Training Area (FTA) Kineton and locations around Bicester. These vehicles are rotated through various scenarios until they can no longer be used and then stored awaiting disposal. The vehicles are primarily used for Defence EOD Operator Course (DEOC) and Advance EOD Operator Course (AEOC) each training IEDD Operators.</w:t>
            </w:r>
          </w:p>
          <w:p w14:paraId="60A2C186" w14:textId="77777777" w:rsidR="00FA2B64" w:rsidRPr="00EC539A" w:rsidRDefault="00FA2B64" w:rsidP="00673036">
            <w:pPr>
              <w:rPr>
                <w:rFonts w:ascii="Arial" w:hAnsi="Arial" w:cs="Arial"/>
                <w:sz w:val="22"/>
                <w:szCs w:val="22"/>
              </w:rPr>
            </w:pPr>
          </w:p>
        </w:tc>
      </w:tr>
      <w:tr w:rsidR="00F423FE" w:rsidRPr="008431C0" w14:paraId="302648FA" w14:textId="77777777" w:rsidTr="005C3F73">
        <w:tc>
          <w:tcPr>
            <w:tcW w:w="8522" w:type="dxa"/>
          </w:tcPr>
          <w:p w14:paraId="623B8D45" w14:textId="77777777" w:rsidR="00F423FE" w:rsidRPr="008431C0" w:rsidRDefault="00F423FE" w:rsidP="005C3F73">
            <w:pPr>
              <w:rPr>
                <w:rFonts w:ascii="Arial" w:hAnsi="Arial" w:cs="Arial"/>
                <w:b/>
                <w:sz w:val="22"/>
                <w:szCs w:val="22"/>
              </w:rPr>
            </w:pPr>
            <w:r w:rsidRPr="008431C0">
              <w:rPr>
                <w:rFonts w:ascii="Arial" w:hAnsi="Arial" w:cs="Arial"/>
                <w:b/>
                <w:sz w:val="22"/>
                <w:szCs w:val="22"/>
              </w:rPr>
              <w:t>Objectives</w:t>
            </w:r>
          </w:p>
          <w:p w14:paraId="21A77453" w14:textId="77777777" w:rsidR="00F423FE" w:rsidRPr="008431C0" w:rsidRDefault="00F423FE" w:rsidP="00673036">
            <w:pPr>
              <w:rPr>
                <w:rFonts w:ascii="Arial" w:hAnsi="Arial" w:cs="Arial"/>
                <w:sz w:val="22"/>
                <w:szCs w:val="22"/>
              </w:rPr>
            </w:pPr>
          </w:p>
        </w:tc>
      </w:tr>
      <w:tr w:rsidR="003E3F12" w:rsidRPr="008431C0" w14:paraId="7FF30D64" w14:textId="77777777" w:rsidTr="005C3F73">
        <w:tc>
          <w:tcPr>
            <w:tcW w:w="8522" w:type="dxa"/>
          </w:tcPr>
          <w:p w14:paraId="47CA7AD5" w14:textId="77777777" w:rsidR="003E3F12" w:rsidRPr="008431C0" w:rsidRDefault="003E3F12" w:rsidP="003E3F12">
            <w:pPr>
              <w:rPr>
                <w:rFonts w:ascii="Arial" w:hAnsi="Arial" w:cs="Arial"/>
                <w:b/>
                <w:sz w:val="22"/>
                <w:szCs w:val="22"/>
              </w:rPr>
            </w:pPr>
            <w:r w:rsidRPr="008431C0">
              <w:rPr>
                <w:rFonts w:ascii="Arial" w:hAnsi="Arial" w:cs="Arial"/>
                <w:b/>
                <w:sz w:val="22"/>
                <w:szCs w:val="22"/>
              </w:rPr>
              <w:t>Scope</w:t>
            </w:r>
          </w:p>
          <w:p w14:paraId="3DD71951" w14:textId="77777777" w:rsidR="003E3F12" w:rsidRPr="00A0275F" w:rsidRDefault="00180962" w:rsidP="00673036">
            <w:pPr>
              <w:rPr>
                <w:rFonts w:ascii="Arial" w:hAnsi="Arial" w:cs="Arial"/>
                <w:sz w:val="22"/>
                <w:szCs w:val="22"/>
              </w:rPr>
            </w:pPr>
            <w:r>
              <w:rPr>
                <w:rFonts w:ascii="Arial" w:hAnsi="Arial" w:cs="Arial"/>
                <w:sz w:val="22"/>
                <w:szCs w:val="22"/>
              </w:rPr>
              <w:t xml:space="preserve"> </w:t>
            </w:r>
          </w:p>
        </w:tc>
      </w:tr>
      <w:tr w:rsidR="006820DF" w:rsidRPr="008431C0" w14:paraId="06F6F0D1" w14:textId="77777777" w:rsidTr="005C3F73">
        <w:tc>
          <w:tcPr>
            <w:tcW w:w="8522" w:type="dxa"/>
          </w:tcPr>
          <w:p w14:paraId="2A55B4C8" w14:textId="77777777" w:rsidR="006820DF" w:rsidRPr="00180962" w:rsidRDefault="006820DF" w:rsidP="00180962">
            <w:pPr>
              <w:rPr>
                <w:rFonts w:ascii="Arial" w:hAnsi="Arial" w:cs="Arial"/>
                <w:b/>
                <w:sz w:val="22"/>
                <w:szCs w:val="22"/>
              </w:rPr>
            </w:pPr>
            <w:r w:rsidRPr="00180962">
              <w:rPr>
                <w:rFonts w:ascii="Arial" w:hAnsi="Arial" w:cs="Arial"/>
                <w:b/>
                <w:sz w:val="22"/>
                <w:szCs w:val="22"/>
              </w:rPr>
              <w:t xml:space="preserve">Requirements </w:t>
            </w:r>
          </w:p>
          <w:p w14:paraId="35053573" w14:textId="77777777" w:rsidR="00673036" w:rsidRDefault="00673036" w:rsidP="00180962">
            <w:pPr>
              <w:rPr>
                <w:rFonts w:ascii="Arial" w:hAnsi="Arial" w:cs="Arial"/>
                <w:sz w:val="22"/>
                <w:szCs w:val="22"/>
              </w:rPr>
            </w:pPr>
          </w:p>
          <w:p w14:paraId="3FE394A1" w14:textId="494917A6" w:rsidR="008247CB" w:rsidRDefault="002D72C8" w:rsidP="00180962">
            <w:pPr>
              <w:rPr>
                <w:rFonts w:ascii="Arial" w:hAnsi="Arial" w:cs="Arial"/>
                <w:sz w:val="22"/>
                <w:szCs w:val="22"/>
              </w:rPr>
            </w:pPr>
            <w:r>
              <w:rPr>
                <w:rFonts w:ascii="Arial" w:hAnsi="Arial" w:cs="Arial"/>
                <w:sz w:val="22"/>
                <w:szCs w:val="22"/>
              </w:rPr>
              <w:t xml:space="preserve">Up to 40 </w:t>
            </w:r>
            <w:proofErr w:type="spellStart"/>
            <w:r>
              <w:rPr>
                <w:rFonts w:ascii="Arial" w:hAnsi="Arial" w:cs="Arial"/>
                <w:sz w:val="22"/>
                <w:szCs w:val="22"/>
              </w:rPr>
              <w:t>vechicles</w:t>
            </w:r>
            <w:proofErr w:type="spellEnd"/>
            <w:r>
              <w:rPr>
                <w:rFonts w:ascii="Arial" w:hAnsi="Arial" w:cs="Arial"/>
                <w:sz w:val="22"/>
                <w:szCs w:val="22"/>
              </w:rPr>
              <w:t xml:space="preserve"> per month, in the majority cars – with the requirement for roughly 5 vans over one year.</w:t>
            </w:r>
          </w:p>
          <w:p w14:paraId="5C1D71B1" w14:textId="77777777" w:rsidR="002D72C8" w:rsidRDefault="002D72C8" w:rsidP="00180962">
            <w:pPr>
              <w:rPr>
                <w:rFonts w:ascii="Arial" w:hAnsi="Arial" w:cs="Arial"/>
                <w:sz w:val="22"/>
                <w:szCs w:val="22"/>
              </w:rPr>
            </w:pPr>
          </w:p>
          <w:p w14:paraId="13BFAEF5" w14:textId="72D13CF8" w:rsidR="003E7950" w:rsidRDefault="00B310D0" w:rsidP="00180962">
            <w:pPr>
              <w:rPr>
                <w:rFonts w:ascii="Arial" w:hAnsi="Arial" w:cs="Arial"/>
                <w:sz w:val="22"/>
                <w:szCs w:val="22"/>
              </w:rPr>
            </w:pPr>
            <w:r>
              <w:rPr>
                <w:rFonts w:ascii="Arial" w:hAnsi="Arial" w:cs="Arial"/>
                <w:sz w:val="22"/>
                <w:szCs w:val="22"/>
              </w:rPr>
              <w:t>P</w:t>
            </w:r>
            <w:r w:rsidR="009A6B96">
              <w:rPr>
                <w:rFonts w:ascii="Arial" w:hAnsi="Arial" w:cs="Arial"/>
                <w:sz w:val="22"/>
                <w:szCs w:val="22"/>
              </w:rPr>
              <w:t>r</w:t>
            </w:r>
            <w:r>
              <w:rPr>
                <w:rFonts w:ascii="Arial" w:hAnsi="Arial" w:cs="Arial"/>
                <w:sz w:val="22"/>
                <w:szCs w:val="22"/>
              </w:rPr>
              <w:t>ojected vehicle</w:t>
            </w:r>
            <w:r w:rsidR="002D72C8">
              <w:rPr>
                <w:rFonts w:ascii="Arial" w:hAnsi="Arial" w:cs="Arial"/>
                <w:sz w:val="22"/>
                <w:szCs w:val="22"/>
              </w:rPr>
              <w:t xml:space="preserve"> location</w:t>
            </w:r>
            <w:r>
              <w:rPr>
                <w:rFonts w:ascii="Arial" w:hAnsi="Arial" w:cs="Arial"/>
                <w:sz w:val="22"/>
                <w:szCs w:val="22"/>
              </w:rPr>
              <w:t xml:space="preserve"> requi</w:t>
            </w:r>
            <w:r w:rsidR="009A6B96">
              <w:rPr>
                <w:rFonts w:ascii="Arial" w:hAnsi="Arial" w:cs="Arial"/>
                <w:sz w:val="22"/>
                <w:szCs w:val="22"/>
              </w:rPr>
              <w:t>r</w:t>
            </w:r>
            <w:r>
              <w:rPr>
                <w:rFonts w:ascii="Arial" w:hAnsi="Arial" w:cs="Arial"/>
                <w:sz w:val="22"/>
                <w:szCs w:val="22"/>
              </w:rPr>
              <w:t>ements</w:t>
            </w:r>
            <w:r w:rsidR="002D72C8">
              <w:rPr>
                <w:rFonts w:ascii="Arial" w:hAnsi="Arial" w:cs="Arial"/>
                <w:sz w:val="22"/>
                <w:szCs w:val="22"/>
              </w:rPr>
              <w:t xml:space="preserve"> 40 x 12 = 480</w:t>
            </w:r>
            <w:r w:rsidR="009A2160">
              <w:rPr>
                <w:rFonts w:ascii="Arial" w:hAnsi="Arial" w:cs="Arial"/>
                <w:sz w:val="22"/>
                <w:szCs w:val="22"/>
              </w:rPr>
              <w:t>;</w:t>
            </w:r>
          </w:p>
          <w:p w14:paraId="36272AE8" w14:textId="30BBC383" w:rsidR="00DB728A" w:rsidRDefault="002D72C8" w:rsidP="00180962">
            <w:pPr>
              <w:rPr>
                <w:rFonts w:ascii="Arial" w:hAnsi="Arial" w:cs="Arial"/>
                <w:sz w:val="22"/>
                <w:szCs w:val="22"/>
              </w:rPr>
            </w:pPr>
            <w:r>
              <w:rPr>
                <w:rFonts w:ascii="Arial" w:hAnsi="Arial" w:cs="Arial"/>
                <w:sz w:val="22"/>
                <w:szCs w:val="22"/>
              </w:rPr>
              <w:t>42</w:t>
            </w:r>
            <w:r w:rsidR="009A2160">
              <w:rPr>
                <w:rFonts w:ascii="Arial" w:hAnsi="Arial" w:cs="Arial"/>
                <w:sz w:val="22"/>
                <w:szCs w:val="22"/>
              </w:rPr>
              <w:t xml:space="preserve"> </w:t>
            </w:r>
            <w:r>
              <w:rPr>
                <w:rFonts w:ascii="Arial" w:hAnsi="Arial" w:cs="Arial"/>
                <w:sz w:val="22"/>
                <w:szCs w:val="22"/>
              </w:rPr>
              <w:t xml:space="preserve">vehicles per year </w:t>
            </w:r>
            <w:r w:rsidR="003E7950">
              <w:rPr>
                <w:rFonts w:ascii="Arial" w:hAnsi="Arial" w:cs="Arial"/>
                <w:sz w:val="22"/>
                <w:szCs w:val="22"/>
              </w:rPr>
              <w:t>for Bicester</w:t>
            </w:r>
            <w:r w:rsidR="009A6B96">
              <w:rPr>
                <w:rFonts w:ascii="Arial" w:hAnsi="Arial" w:cs="Arial"/>
                <w:sz w:val="22"/>
                <w:szCs w:val="22"/>
              </w:rPr>
              <w:t>.</w:t>
            </w:r>
          </w:p>
          <w:p w14:paraId="08D20910" w14:textId="75E97117" w:rsidR="001D61C9" w:rsidRDefault="002D72C8" w:rsidP="00180962">
            <w:pPr>
              <w:rPr>
                <w:rFonts w:ascii="Arial" w:hAnsi="Arial" w:cs="Arial"/>
                <w:sz w:val="22"/>
                <w:szCs w:val="22"/>
              </w:rPr>
            </w:pPr>
            <w:r>
              <w:rPr>
                <w:rFonts w:ascii="Arial" w:hAnsi="Arial" w:cs="Arial"/>
                <w:sz w:val="22"/>
                <w:szCs w:val="22"/>
              </w:rPr>
              <w:t>438</w:t>
            </w:r>
            <w:r w:rsidR="001D61C9">
              <w:rPr>
                <w:rFonts w:ascii="Arial" w:hAnsi="Arial" w:cs="Arial"/>
                <w:sz w:val="22"/>
                <w:szCs w:val="22"/>
              </w:rPr>
              <w:t xml:space="preserve"> vehicles per year for Kineton</w:t>
            </w:r>
            <w:r w:rsidR="009A6B96">
              <w:rPr>
                <w:rFonts w:ascii="Arial" w:hAnsi="Arial" w:cs="Arial"/>
                <w:sz w:val="22"/>
                <w:szCs w:val="22"/>
              </w:rPr>
              <w:t>.</w:t>
            </w:r>
            <w:r w:rsidR="006B6F01">
              <w:rPr>
                <w:rFonts w:ascii="Arial" w:hAnsi="Arial" w:cs="Arial"/>
                <w:sz w:val="22"/>
                <w:szCs w:val="22"/>
              </w:rPr>
              <w:t xml:space="preserve"> </w:t>
            </w:r>
          </w:p>
          <w:p w14:paraId="459B99C5" w14:textId="77777777" w:rsidR="006B6F01" w:rsidRDefault="006B6F01" w:rsidP="00180962">
            <w:pPr>
              <w:rPr>
                <w:rFonts w:ascii="Arial" w:hAnsi="Arial" w:cs="Arial"/>
                <w:sz w:val="22"/>
                <w:szCs w:val="22"/>
              </w:rPr>
            </w:pPr>
          </w:p>
          <w:p w14:paraId="52D696A1" w14:textId="557F2474" w:rsidR="006B6F01" w:rsidRDefault="006B6F01" w:rsidP="00180962">
            <w:pPr>
              <w:rPr>
                <w:rFonts w:ascii="Arial" w:hAnsi="Arial" w:cs="Arial"/>
                <w:sz w:val="22"/>
                <w:szCs w:val="22"/>
              </w:rPr>
            </w:pPr>
            <w:r>
              <w:rPr>
                <w:rFonts w:ascii="Arial" w:hAnsi="Arial" w:cs="Arial"/>
                <w:sz w:val="22"/>
                <w:szCs w:val="22"/>
              </w:rPr>
              <w:t>NB</w:t>
            </w:r>
          </w:p>
          <w:p w14:paraId="6F5BF370" w14:textId="572B001E" w:rsidR="00853B71" w:rsidRDefault="00853B71" w:rsidP="00180962">
            <w:pPr>
              <w:rPr>
                <w:rFonts w:ascii="Arial" w:hAnsi="Arial" w:cs="Arial"/>
                <w:sz w:val="22"/>
                <w:szCs w:val="22"/>
              </w:rPr>
            </w:pPr>
            <w:r>
              <w:rPr>
                <w:rFonts w:ascii="Arial" w:hAnsi="Arial" w:cs="Arial"/>
                <w:sz w:val="22"/>
                <w:szCs w:val="22"/>
              </w:rPr>
              <w:t>Cars must be cars, vans must be vans</w:t>
            </w:r>
            <w:r w:rsidR="00976372">
              <w:rPr>
                <w:rFonts w:ascii="Arial" w:hAnsi="Arial" w:cs="Arial"/>
                <w:sz w:val="22"/>
                <w:szCs w:val="22"/>
              </w:rPr>
              <w:t xml:space="preserve">, car/van preference is cars but </w:t>
            </w:r>
            <w:proofErr w:type="gramStart"/>
            <w:r w:rsidR="00976372">
              <w:rPr>
                <w:rFonts w:ascii="Arial" w:hAnsi="Arial" w:cs="Arial"/>
                <w:sz w:val="22"/>
                <w:szCs w:val="22"/>
              </w:rPr>
              <w:t>either will</w:t>
            </w:r>
            <w:proofErr w:type="gramEnd"/>
            <w:r w:rsidR="00976372">
              <w:rPr>
                <w:rFonts w:ascii="Arial" w:hAnsi="Arial" w:cs="Arial"/>
                <w:sz w:val="22"/>
                <w:szCs w:val="22"/>
              </w:rPr>
              <w:t xml:space="preserve"> suffice. No preference on size or model</w:t>
            </w:r>
            <w:r w:rsidR="00FA2B64">
              <w:rPr>
                <w:rFonts w:ascii="Arial" w:hAnsi="Arial" w:cs="Arial"/>
                <w:sz w:val="22"/>
                <w:szCs w:val="22"/>
              </w:rPr>
              <w:t>.</w:t>
            </w:r>
          </w:p>
          <w:p w14:paraId="4F5AB08A" w14:textId="77777777" w:rsidR="00DB728A" w:rsidRDefault="00DB728A" w:rsidP="00180962">
            <w:pPr>
              <w:rPr>
                <w:rFonts w:ascii="Arial" w:hAnsi="Arial" w:cs="Arial"/>
                <w:sz w:val="22"/>
                <w:szCs w:val="22"/>
              </w:rPr>
            </w:pPr>
          </w:p>
          <w:p w14:paraId="23E0399F" w14:textId="17A5D14A" w:rsidR="00673036" w:rsidRDefault="00673036" w:rsidP="00180962">
            <w:pPr>
              <w:rPr>
                <w:rFonts w:ascii="Arial" w:hAnsi="Arial" w:cs="Arial"/>
                <w:sz w:val="22"/>
                <w:szCs w:val="22"/>
              </w:rPr>
            </w:pPr>
            <w:r>
              <w:rPr>
                <w:rFonts w:ascii="Arial" w:hAnsi="Arial" w:cs="Arial"/>
                <w:sz w:val="22"/>
                <w:szCs w:val="22"/>
              </w:rPr>
              <w:t>The requirement is for the supply, delivery and subsequent removal of used cars for training purposes.</w:t>
            </w:r>
          </w:p>
          <w:p w14:paraId="6C0F4F1E" w14:textId="77777777" w:rsidR="00673036" w:rsidRDefault="00673036" w:rsidP="00180962">
            <w:pPr>
              <w:rPr>
                <w:rFonts w:ascii="Arial" w:hAnsi="Arial" w:cs="Arial"/>
                <w:sz w:val="22"/>
                <w:szCs w:val="22"/>
              </w:rPr>
            </w:pPr>
          </w:p>
          <w:p w14:paraId="225B213E" w14:textId="77777777" w:rsidR="00673036" w:rsidRDefault="00673036" w:rsidP="00180962">
            <w:pPr>
              <w:rPr>
                <w:rFonts w:ascii="Arial" w:hAnsi="Arial" w:cs="Arial"/>
                <w:sz w:val="22"/>
                <w:szCs w:val="22"/>
              </w:rPr>
            </w:pPr>
            <w:r>
              <w:rPr>
                <w:rFonts w:ascii="Arial" w:hAnsi="Arial" w:cs="Arial"/>
                <w:sz w:val="22"/>
                <w:szCs w:val="22"/>
              </w:rPr>
              <w:t xml:space="preserve">Vehicles will be requested by telephone with a minimum 48 hours’ </w:t>
            </w:r>
            <w:proofErr w:type="gramStart"/>
            <w:r>
              <w:rPr>
                <w:rFonts w:ascii="Arial" w:hAnsi="Arial" w:cs="Arial"/>
                <w:sz w:val="22"/>
                <w:szCs w:val="22"/>
              </w:rPr>
              <w:t>notice</w:t>
            </w:r>
            <w:proofErr w:type="gramEnd"/>
          </w:p>
          <w:p w14:paraId="3B01DC44" w14:textId="77777777" w:rsidR="00673036" w:rsidRDefault="00673036" w:rsidP="00180962">
            <w:pPr>
              <w:rPr>
                <w:rFonts w:ascii="Arial" w:hAnsi="Arial" w:cs="Arial"/>
                <w:sz w:val="22"/>
                <w:szCs w:val="22"/>
              </w:rPr>
            </w:pPr>
          </w:p>
          <w:p w14:paraId="516C024E" w14:textId="77777777" w:rsidR="00180962" w:rsidRDefault="00673036" w:rsidP="00180962">
            <w:pPr>
              <w:rPr>
                <w:rFonts w:ascii="Arial" w:hAnsi="Arial" w:cs="Arial"/>
                <w:sz w:val="22"/>
                <w:szCs w:val="22"/>
              </w:rPr>
            </w:pPr>
            <w:r>
              <w:rPr>
                <w:rFonts w:ascii="Arial" w:hAnsi="Arial" w:cs="Arial"/>
                <w:sz w:val="22"/>
                <w:szCs w:val="22"/>
              </w:rPr>
              <w:t>Vehicles are to be provided in a visually serviceable condition:</w:t>
            </w:r>
          </w:p>
          <w:p w14:paraId="37A14FDD" w14:textId="77777777" w:rsidR="00673036" w:rsidRDefault="00673036" w:rsidP="00180962">
            <w:pPr>
              <w:rPr>
                <w:rFonts w:ascii="Arial" w:hAnsi="Arial" w:cs="Arial"/>
                <w:sz w:val="22"/>
                <w:szCs w:val="22"/>
              </w:rPr>
            </w:pPr>
          </w:p>
          <w:p w14:paraId="4281AFD8" w14:textId="77777777" w:rsidR="00673036" w:rsidRDefault="00673036" w:rsidP="00673036">
            <w:pPr>
              <w:pStyle w:val="ListParagraph"/>
              <w:numPr>
                <w:ilvl w:val="1"/>
                <w:numId w:val="9"/>
              </w:numPr>
              <w:rPr>
                <w:rFonts w:ascii="Arial" w:hAnsi="Arial" w:cs="Arial"/>
                <w:sz w:val="22"/>
                <w:szCs w:val="22"/>
              </w:rPr>
            </w:pPr>
            <w:r>
              <w:rPr>
                <w:rFonts w:ascii="Arial" w:hAnsi="Arial" w:cs="Arial"/>
                <w:sz w:val="22"/>
                <w:szCs w:val="22"/>
              </w:rPr>
              <w:t>Must include all doors, boot, bonnet, windows and internal fittings.</w:t>
            </w:r>
          </w:p>
          <w:p w14:paraId="0443D427" w14:textId="77777777" w:rsidR="00673036" w:rsidRDefault="00673036" w:rsidP="00673036">
            <w:pPr>
              <w:pStyle w:val="ListParagraph"/>
              <w:numPr>
                <w:ilvl w:val="1"/>
                <w:numId w:val="9"/>
              </w:numPr>
              <w:rPr>
                <w:rFonts w:ascii="Arial" w:hAnsi="Arial" w:cs="Arial"/>
                <w:sz w:val="22"/>
                <w:szCs w:val="22"/>
              </w:rPr>
            </w:pPr>
            <w:r>
              <w:rPr>
                <w:rFonts w:ascii="Arial" w:hAnsi="Arial" w:cs="Arial"/>
                <w:sz w:val="22"/>
                <w:szCs w:val="22"/>
              </w:rPr>
              <w:t>Must be capable of moving on own wheels and include ignition key.</w:t>
            </w:r>
          </w:p>
          <w:p w14:paraId="392E981D" w14:textId="77777777" w:rsidR="00673036" w:rsidRDefault="00673036" w:rsidP="00673036">
            <w:pPr>
              <w:pStyle w:val="ListParagraph"/>
              <w:numPr>
                <w:ilvl w:val="1"/>
                <w:numId w:val="9"/>
              </w:numPr>
              <w:rPr>
                <w:rFonts w:ascii="Arial" w:hAnsi="Arial" w:cs="Arial"/>
                <w:sz w:val="22"/>
                <w:szCs w:val="22"/>
              </w:rPr>
            </w:pPr>
            <w:r>
              <w:rPr>
                <w:rFonts w:ascii="Arial" w:hAnsi="Arial" w:cs="Arial"/>
                <w:sz w:val="22"/>
                <w:szCs w:val="22"/>
              </w:rPr>
              <w:t>Must have no major mechanical or electrical components missing (i.e. engine, ignition, gearbox)</w:t>
            </w:r>
          </w:p>
          <w:p w14:paraId="4B8E5000" w14:textId="77777777" w:rsidR="00673036" w:rsidRDefault="00673036" w:rsidP="00673036">
            <w:pPr>
              <w:pStyle w:val="ListParagraph"/>
              <w:numPr>
                <w:ilvl w:val="1"/>
                <w:numId w:val="9"/>
              </w:numPr>
              <w:rPr>
                <w:rFonts w:ascii="Arial" w:hAnsi="Arial" w:cs="Arial"/>
                <w:sz w:val="22"/>
                <w:szCs w:val="22"/>
              </w:rPr>
            </w:pPr>
            <w:r>
              <w:rPr>
                <w:rFonts w:ascii="Arial" w:hAnsi="Arial" w:cs="Arial"/>
                <w:sz w:val="22"/>
                <w:szCs w:val="22"/>
              </w:rPr>
              <w:t>Batteries are to be in position as they form an important aspect of training.</w:t>
            </w:r>
          </w:p>
          <w:p w14:paraId="2D9FE412" w14:textId="73139834" w:rsidR="00673036" w:rsidRPr="00673036" w:rsidRDefault="00673036" w:rsidP="00673036">
            <w:pPr>
              <w:pStyle w:val="ListParagraph"/>
              <w:numPr>
                <w:ilvl w:val="1"/>
                <w:numId w:val="9"/>
              </w:numPr>
              <w:rPr>
                <w:rFonts w:ascii="Arial" w:hAnsi="Arial" w:cs="Arial"/>
                <w:sz w:val="22"/>
                <w:szCs w:val="22"/>
              </w:rPr>
            </w:pPr>
            <w:r>
              <w:rPr>
                <w:rFonts w:ascii="Arial" w:hAnsi="Arial" w:cs="Arial"/>
                <w:sz w:val="22"/>
                <w:szCs w:val="22"/>
              </w:rPr>
              <w:t>Vehicles are to be environmentally cleaned free from fuel, coolant, brake</w:t>
            </w:r>
            <w:r w:rsidR="00983F2E">
              <w:rPr>
                <w:rFonts w:ascii="Arial" w:hAnsi="Arial" w:cs="Arial"/>
                <w:sz w:val="22"/>
                <w:szCs w:val="22"/>
              </w:rPr>
              <w:t>, steering</w:t>
            </w:r>
            <w:r w:rsidR="003B78BB">
              <w:rPr>
                <w:rFonts w:ascii="Arial" w:hAnsi="Arial" w:cs="Arial"/>
                <w:sz w:val="22"/>
                <w:szCs w:val="22"/>
              </w:rPr>
              <w:t xml:space="preserve"> and hydraulic</w:t>
            </w:r>
            <w:r>
              <w:rPr>
                <w:rFonts w:ascii="Arial" w:hAnsi="Arial" w:cs="Arial"/>
                <w:sz w:val="22"/>
                <w:szCs w:val="22"/>
              </w:rPr>
              <w:t xml:space="preserve"> fluid</w:t>
            </w:r>
            <w:r w:rsidR="003B78BB">
              <w:rPr>
                <w:rFonts w:ascii="Arial" w:hAnsi="Arial" w:cs="Arial"/>
                <w:sz w:val="22"/>
                <w:szCs w:val="22"/>
              </w:rPr>
              <w:t>s</w:t>
            </w:r>
            <w:r>
              <w:rPr>
                <w:rFonts w:ascii="Arial" w:hAnsi="Arial" w:cs="Arial"/>
                <w:sz w:val="22"/>
                <w:szCs w:val="22"/>
              </w:rPr>
              <w:t xml:space="preserve"> and oil</w:t>
            </w:r>
            <w:r w:rsidR="00983F2E">
              <w:rPr>
                <w:rFonts w:ascii="Arial" w:hAnsi="Arial" w:cs="Arial"/>
                <w:sz w:val="22"/>
                <w:szCs w:val="22"/>
              </w:rPr>
              <w:t>s</w:t>
            </w:r>
            <w:r>
              <w:rPr>
                <w:rFonts w:ascii="Arial" w:hAnsi="Arial" w:cs="Arial"/>
                <w:sz w:val="22"/>
                <w:szCs w:val="22"/>
              </w:rPr>
              <w:t xml:space="preserve">. </w:t>
            </w:r>
          </w:p>
          <w:p w14:paraId="69FD58BC" w14:textId="77777777" w:rsidR="00267862" w:rsidRDefault="00267862" w:rsidP="00180962">
            <w:pPr>
              <w:rPr>
                <w:rFonts w:ascii="Arial" w:hAnsi="Arial" w:cs="Arial"/>
                <w:sz w:val="22"/>
                <w:szCs w:val="22"/>
              </w:rPr>
            </w:pPr>
          </w:p>
          <w:p w14:paraId="3742081A" w14:textId="77777777" w:rsidR="00A76F5E" w:rsidRPr="00673036" w:rsidRDefault="00673036" w:rsidP="00180962">
            <w:pPr>
              <w:rPr>
                <w:rFonts w:ascii="Arial" w:hAnsi="Arial" w:cs="Arial"/>
                <w:sz w:val="22"/>
                <w:szCs w:val="22"/>
              </w:rPr>
            </w:pPr>
            <w:r>
              <w:rPr>
                <w:rFonts w:ascii="Arial" w:hAnsi="Arial" w:cs="Arial"/>
                <w:sz w:val="22"/>
                <w:szCs w:val="22"/>
              </w:rPr>
              <w:t xml:space="preserve">Once the vehicles </w:t>
            </w:r>
            <w:r w:rsidR="00571551">
              <w:rPr>
                <w:rFonts w:ascii="Arial" w:hAnsi="Arial" w:cs="Arial"/>
                <w:sz w:val="22"/>
                <w:szCs w:val="22"/>
              </w:rPr>
              <w:t>have no further use</w:t>
            </w:r>
            <w:r>
              <w:rPr>
                <w:rFonts w:ascii="Arial" w:hAnsi="Arial" w:cs="Arial"/>
                <w:sz w:val="22"/>
                <w:szCs w:val="22"/>
              </w:rPr>
              <w:t xml:space="preserve"> for training the contractor is to remove from site within 7 days of being notified. It should be noted that due to the nature of the </w:t>
            </w:r>
            <w:r>
              <w:rPr>
                <w:rFonts w:ascii="Arial" w:hAnsi="Arial" w:cs="Arial"/>
                <w:sz w:val="22"/>
                <w:szCs w:val="22"/>
              </w:rPr>
              <w:lastRenderedPageBreak/>
              <w:t>training, these vehicles will likely have panels and windows smashed with severe interior damage. Some will be returned with roof or other parts removed from the main structure. All separated components will be returned with the vehicle.</w:t>
            </w:r>
          </w:p>
          <w:p w14:paraId="7B3DA52F" w14:textId="77777777" w:rsidR="00180962" w:rsidRPr="008431C0" w:rsidRDefault="00180962" w:rsidP="00673036">
            <w:pPr>
              <w:pStyle w:val="ListParagraph"/>
              <w:ind w:left="644"/>
              <w:rPr>
                <w:rFonts w:ascii="Arial" w:hAnsi="Arial" w:cs="Arial"/>
                <w:b/>
                <w:sz w:val="22"/>
                <w:szCs w:val="22"/>
              </w:rPr>
            </w:pPr>
          </w:p>
        </w:tc>
      </w:tr>
      <w:tr w:rsidR="00F423FE" w:rsidRPr="008431C0" w14:paraId="34B815FC" w14:textId="77777777" w:rsidTr="005C3F73">
        <w:tc>
          <w:tcPr>
            <w:tcW w:w="8522" w:type="dxa"/>
          </w:tcPr>
          <w:p w14:paraId="4A813567" w14:textId="77777777" w:rsidR="00F423FE" w:rsidRPr="008431C0" w:rsidRDefault="00F423FE" w:rsidP="005C3F73">
            <w:pPr>
              <w:rPr>
                <w:rFonts w:ascii="Arial" w:hAnsi="Arial" w:cs="Arial"/>
                <w:b/>
                <w:sz w:val="22"/>
                <w:szCs w:val="22"/>
              </w:rPr>
            </w:pPr>
            <w:r w:rsidRPr="008431C0">
              <w:rPr>
                <w:rFonts w:ascii="Arial" w:hAnsi="Arial" w:cs="Arial"/>
                <w:b/>
                <w:sz w:val="22"/>
                <w:szCs w:val="22"/>
              </w:rPr>
              <w:lastRenderedPageBreak/>
              <w:t>Outputs/deliverables</w:t>
            </w:r>
            <w:r w:rsidR="00267862">
              <w:rPr>
                <w:rFonts w:ascii="Arial" w:hAnsi="Arial" w:cs="Arial"/>
                <w:b/>
                <w:sz w:val="22"/>
                <w:szCs w:val="22"/>
              </w:rPr>
              <w:t>/milestones</w:t>
            </w:r>
          </w:p>
          <w:p w14:paraId="59EA8217" w14:textId="77777777" w:rsidR="00F423FE" w:rsidRPr="008431C0" w:rsidRDefault="00F423FE" w:rsidP="005C3F73">
            <w:pPr>
              <w:rPr>
                <w:rFonts w:ascii="Arial" w:hAnsi="Arial" w:cs="Arial"/>
                <w:sz w:val="22"/>
                <w:szCs w:val="22"/>
              </w:rPr>
            </w:pPr>
          </w:p>
          <w:p w14:paraId="148D85BF" w14:textId="1BDF98D9" w:rsidR="00F423FE" w:rsidRDefault="00673036" w:rsidP="005C3F73">
            <w:pPr>
              <w:rPr>
                <w:rFonts w:ascii="Arial" w:hAnsi="Arial" w:cs="Arial"/>
                <w:sz w:val="22"/>
                <w:szCs w:val="22"/>
              </w:rPr>
            </w:pPr>
            <w:r>
              <w:rPr>
                <w:rFonts w:ascii="Arial" w:hAnsi="Arial" w:cs="Arial"/>
                <w:sz w:val="22"/>
                <w:szCs w:val="22"/>
              </w:rPr>
              <w:t>All vehicles delivered to site are to be inspected for visual serviceability</w:t>
            </w:r>
            <w:r w:rsidR="003B78BB">
              <w:rPr>
                <w:rFonts w:ascii="Arial" w:hAnsi="Arial" w:cs="Arial"/>
                <w:sz w:val="22"/>
                <w:szCs w:val="22"/>
              </w:rPr>
              <w:t xml:space="preserve"> and attention needs to be given to the catalytic converter</w:t>
            </w:r>
            <w:r w:rsidR="006038CF">
              <w:rPr>
                <w:rFonts w:ascii="Arial" w:hAnsi="Arial" w:cs="Arial"/>
                <w:sz w:val="22"/>
                <w:szCs w:val="22"/>
              </w:rPr>
              <w:t xml:space="preserve"> where fitted</w:t>
            </w:r>
            <w:r>
              <w:rPr>
                <w:rFonts w:ascii="Arial" w:hAnsi="Arial" w:cs="Arial"/>
                <w:sz w:val="22"/>
                <w:szCs w:val="22"/>
              </w:rPr>
              <w:t>, as set out above, by a nominated officer for the Authority. If a vehicle fails to meet the criteria above it is to be replaced within 24 hours.</w:t>
            </w:r>
          </w:p>
          <w:p w14:paraId="1450BE9D" w14:textId="77777777" w:rsidR="00673036" w:rsidRDefault="00673036" w:rsidP="005C3F73">
            <w:pPr>
              <w:rPr>
                <w:rFonts w:ascii="Arial" w:hAnsi="Arial" w:cs="Arial"/>
                <w:sz w:val="22"/>
                <w:szCs w:val="22"/>
              </w:rPr>
            </w:pPr>
          </w:p>
          <w:p w14:paraId="78AD58C9" w14:textId="77777777" w:rsidR="00673036" w:rsidRPr="008431C0" w:rsidRDefault="00673036" w:rsidP="005C3F73">
            <w:pPr>
              <w:rPr>
                <w:rFonts w:ascii="Arial" w:hAnsi="Arial" w:cs="Arial"/>
                <w:sz w:val="22"/>
                <w:szCs w:val="22"/>
              </w:rPr>
            </w:pPr>
            <w:r>
              <w:rPr>
                <w:rFonts w:ascii="Arial" w:hAnsi="Arial" w:cs="Arial"/>
                <w:sz w:val="22"/>
                <w:szCs w:val="22"/>
              </w:rPr>
              <w:t>The designated officer will record requests and deliveries and inform CoC of any irregularities.</w:t>
            </w:r>
          </w:p>
          <w:p w14:paraId="2D34095D" w14:textId="77777777" w:rsidR="00DF5119" w:rsidRPr="00267862" w:rsidRDefault="00DF5119" w:rsidP="00267862">
            <w:pPr>
              <w:rPr>
                <w:rFonts w:ascii="Arial" w:hAnsi="Arial" w:cs="Arial"/>
                <w:sz w:val="22"/>
                <w:szCs w:val="22"/>
              </w:rPr>
            </w:pPr>
          </w:p>
          <w:p w14:paraId="4057EF74" w14:textId="49FA3CE4" w:rsidR="008744FD" w:rsidRDefault="008744FD" w:rsidP="00267862">
            <w:pPr>
              <w:rPr>
                <w:rFonts w:ascii="Arial" w:hAnsi="Arial" w:cs="Arial"/>
                <w:b/>
                <w:sz w:val="22"/>
                <w:szCs w:val="22"/>
              </w:rPr>
            </w:pPr>
            <w:r w:rsidRPr="008744FD">
              <w:rPr>
                <w:rFonts w:ascii="Arial" w:hAnsi="Arial" w:cs="Arial"/>
                <w:b/>
                <w:sz w:val="22"/>
                <w:szCs w:val="22"/>
              </w:rPr>
              <w:t xml:space="preserve">Acceptance </w:t>
            </w:r>
          </w:p>
          <w:p w14:paraId="1FFEDAC9" w14:textId="5A1F4710" w:rsidR="008618AC" w:rsidRDefault="008618AC" w:rsidP="00267862">
            <w:pPr>
              <w:rPr>
                <w:rFonts w:ascii="Arial" w:hAnsi="Arial" w:cs="Arial"/>
                <w:b/>
                <w:sz w:val="22"/>
                <w:szCs w:val="22"/>
              </w:rPr>
            </w:pPr>
          </w:p>
          <w:p w14:paraId="7CF623D3" w14:textId="2E33841A" w:rsidR="008618AC" w:rsidRPr="008618AC" w:rsidRDefault="008618AC" w:rsidP="00267862">
            <w:pPr>
              <w:rPr>
                <w:rFonts w:ascii="Arial" w:hAnsi="Arial" w:cs="Arial"/>
                <w:sz w:val="22"/>
                <w:szCs w:val="22"/>
              </w:rPr>
            </w:pPr>
            <w:r>
              <w:rPr>
                <w:rFonts w:ascii="Arial" w:hAnsi="Arial" w:cs="Arial"/>
                <w:sz w:val="22"/>
                <w:szCs w:val="22"/>
              </w:rPr>
              <w:t xml:space="preserve">Delivery of vehicles within 48 hrs (min) notice and inspected on arrival. </w:t>
            </w:r>
            <w:proofErr w:type="spellStart"/>
            <w:r>
              <w:rPr>
                <w:rFonts w:ascii="Arial" w:hAnsi="Arial" w:cs="Arial"/>
                <w:sz w:val="22"/>
                <w:szCs w:val="22"/>
              </w:rPr>
              <w:t>Non conforming</w:t>
            </w:r>
            <w:proofErr w:type="spellEnd"/>
            <w:r>
              <w:rPr>
                <w:rFonts w:ascii="Arial" w:hAnsi="Arial" w:cs="Arial"/>
                <w:sz w:val="22"/>
                <w:szCs w:val="22"/>
              </w:rPr>
              <w:t xml:space="preserve"> vehicles to be replaced within 24 hours.</w:t>
            </w:r>
          </w:p>
          <w:p w14:paraId="088A179A" w14:textId="77777777" w:rsidR="00F423FE" w:rsidRPr="008431C0" w:rsidRDefault="00F423FE" w:rsidP="00673036">
            <w:pPr>
              <w:rPr>
                <w:rFonts w:ascii="Arial" w:hAnsi="Arial" w:cs="Arial"/>
                <w:sz w:val="22"/>
                <w:szCs w:val="22"/>
              </w:rPr>
            </w:pPr>
          </w:p>
        </w:tc>
      </w:tr>
      <w:tr w:rsidR="00F423FE" w:rsidRPr="008431C0" w14:paraId="0432460E" w14:textId="77777777" w:rsidTr="005C3F73">
        <w:tc>
          <w:tcPr>
            <w:tcW w:w="8522" w:type="dxa"/>
          </w:tcPr>
          <w:p w14:paraId="15303061" w14:textId="77777777" w:rsidR="00F423FE" w:rsidRDefault="00267862" w:rsidP="005C3F73">
            <w:pPr>
              <w:rPr>
                <w:rFonts w:ascii="Arial" w:hAnsi="Arial" w:cs="Arial"/>
                <w:b/>
                <w:sz w:val="22"/>
                <w:szCs w:val="22"/>
              </w:rPr>
            </w:pPr>
            <w:r>
              <w:rPr>
                <w:rFonts w:ascii="Arial" w:hAnsi="Arial" w:cs="Arial"/>
                <w:b/>
                <w:sz w:val="22"/>
                <w:szCs w:val="22"/>
              </w:rPr>
              <w:t>Intellectual Property (IP) Rights (Known as IPR)</w:t>
            </w:r>
            <w:r w:rsidR="00EC539A">
              <w:rPr>
                <w:rFonts w:ascii="Arial" w:hAnsi="Arial" w:cs="Arial"/>
                <w:b/>
                <w:sz w:val="22"/>
                <w:szCs w:val="22"/>
              </w:rPr>
              <w:t xml:space="preserve">       </w:t>
            </w:r>
            <w:r w:rsidR="00EC539A" w:rsidRPr="00EC539A">
              <w:rPr>
                <w:rFonts w:ascii="Arial" w:hAnsi="Arial" w:cs="Arial"/>
                <w:sz w:val="22"/>
                <w:szCs w:val="22"/>
              </w:rPr>
              <w:t>n/a</w:t>
            </w:r>
          </w:p>
          <w:p w14:paraId="74BCA5D1" w14:textId="77777777" w:rsidR="00F423FE" w:rsidRPr="008431C0" w:rsidRDefault="00F423FE" w:rsidP="00673036">
            <w:pPr>
              <w:rPr>
                <w:rFonts w:ascii="Arial" w:hAnsi="Arial" w:cs="Arial"/>
                <w:sz w:val="22"/>
                <w:szCs w:val="22"/>
              </w:rPr>
            </w:pPr>
          </w:p>
        </w:tc>
      </w:tr>
      <w:tr w:rsidR="00267862" w:rsidRPr="008431C0" w14:paraId="6CFA5EEE" w14:textId="77777777" w:rsidTr="005C3F73">
        <w:tc>
          <w:tcPr>
            <w:tcW w:w="8522" w:type="dxa"/>
          </w:tcPr>
          <w:p w14:paraId="17B635C5" w14:textId="77777777" w:rsidR="00267862" w:rsidRPr="00EC539A" w:rsidRDefault="00267862" w:rsidP="005C3F73">
            <w:pPr>
              <w:rPr>
                <w:rFonts w:ascii="Arial" w:hAnsi="Arial" w:cs="Arial"/>
                <w:sz w:val="22"/>
                <w:szCs w:val="22"/>
              </w:rPr>
            </w:pPr>
            <w:r>
              <w:rPr>
                <w:rFonts w:ascii="Arial" w:hAnsi="Arial" w:cs="Arial"/>
                <w:b/>
                <w:sz w:val="22"/>
                <w:szCs w:val="22"/>
              </w:rPr>
              <w:t xml:space="preserve">Government Furnished Supplies </w:t>
            </w:r>
            <w:r w:rsidR="00EC539A">
              <w:rPr>
                <w:rFonts w:ascii="Arial" w:hAnsi="Arial" w:cs="Arial"/>
                <w:b/>
                <w:sz w:val="22"/>
                <w:szCs w:val="22"/>
              </w:rPr>
              <w:t xml:space="preserve">        </w:t>
            </w:r>
            <w:r w:rsidR="00EC539A">
              <w:rPr>
                <w:rFonts w:ascii="Arial" w:hAnsi="Arial" w:cs="Arial"/>
                <w:sz w:val="22"/>
                <w:szCs w:val="22"/>
              </w:rPr>
              <w:t>n/a</w:t>
            </w:r>
          </w:p>
          <w:p w14:paraId="44398043" w14:textId="77777777" w:rsidR="00BC5A7F" w:rsidRPr="00BC5A7F" w:rsidRDefault="00BC5A7F" w:rsidP="00673036">
            <w:pPr>
              <w:rPr>
                <w:rFonts w:ascii="Arial" w:hAnsi="Arial" w:cs="Arial"/>
                <w:sz w:val="22"/>
                <w:szCs w:val="22"/>
              </w:rPr>
            </w:pPr>
          </w:p>
        </w:tc>
      </w:tr>
      <w:tr w:rsidR="00F423FE" w:rsidRPr="008431C0" w14:paraId="1C0A3024" w14:textId="77777777" w:rsidTr="005C3F73">
        <w:tc>
          <w:tcPr>
            <w:tcW w:w="8522" w:type="dxa"/>
          </w:tcPr>
          <w:p w14:paraId="5C18D36F" w14:textId="77777777" w:rsidR="00F423FE" w:rsidRPr="008431C0" w:rsidRDefault="00F423FE" w:rsidP="005C3F73">
            <w:pPr>
              <w:rPr>
                <w:rFonts w:ascii="Arial" w:hAnsi="Arial" w:cs="Arial"/>
                <w:b/>
                <w:sz w:val="22"/>
                <w:szCs w:val="22"/>
              </w:rPr>
            </w:pPr>
            <w:r w:rsidRPr="008431C0">
              <w:rPr>
                <w:rFonts w:ascii="Arial" w:hAnsi="Arial" w:cs="Arial"/>
                <w:b/>
                <w:sz w:val="22"/>
                <w:szCs w:val="22"/>
              </w:rPr>
              <w:t>Approach (optional and only in exceptional circumstances)</w:t>
            </w:r>
          </w:p>
          <w:p w14:paraId="3F7436A5" w14:textId="77777777" w:rsidR="00F423FE" w:rsidRPr="008431C0" w:rsidRDefault="00F423FE" w:rsidP="005C3F73">
            <w:pPr>
              <w:rPr>
                <w:rFonts w:ascii="Arial" w:hAnsi="Arial" w:cs="Arial"/>
                <w:sz w:val="22"/>
                <w:szCs w:val="22"/>
              </w:rPr>
            </w:pPr>
          </w:p>
          <w:p w14:paraId="6861324E" w14:textId="77777777" w:rsidR="00F423FE" w:rsidRPr="008431C0" w:rsidRDefault="00673036" w:rsidP="005C3F73">
            <w:pPr>
              <w:rPr>
                <w:rFonts w:ascii="Arial" w:hAnsi="Arial" w:cs="Arial"/>
                <w:sz w:val="22"/>
                <w:szCs w:val="22"/>
              </w:rPr>
            </w:pPr>
            <w:r>
              <w:rPr>
                <w:rFonts w:ascii="Arial" w:hAnsi="Arial" w:cs="Arial"/>
                <w:sz w:val="22"/>
                <w:szCs w:val="22"/>
              </w:rPr>
              <w:t>Contractor must be able to show a robust Environmental Policy.</w:t>
            </w:r>
          </w:p>
          <w:p w14:paraId="73D3B66C" w14:textId="77777777" w:rsidR="00F423FE" w:rsidRPr="008431C0" w:rsidRDefault="00F423FE" w:rsidP="005C3F73">
            <w:pPr>
              <w:rPr>
                <w:rFonts w:ascii="Arial" w:hAnsi="Arial" w:cs="Arial"/>
                <w:sz w:val="22"/>
                <w:szCs w:val="22"/>
              </w:rPr>
            </w:pPr>
          </w:p>
        </w:tc>
      </w:tr>
      <w:tr w:rsidR="00F423FE" w:rsidRPr="008431C0" w14:paraId="001C8E61" w14:textId="77777777" w:rsidTr="005C3F73">
        <w:tc>
          <w:tcPr>
            <w:tcW w:w="8522" w:type="dxa"/>
          </w:tcPr>
          <w:p w14:paraId="4DE5A5ED" w14:textId="77777777" w:rsidR="00F423FE" w:rsidRPr="008431C0" w:rsidRDefault="00F423FE" w:rsidP="005C3F73">
            <w:pPr>
              <w:rPr>
                <w:rFonts w:ascii="Arial" w:hAnsi="Arial" w:cs="Arial"/>
                <w:b/>
                <w:sz w:val="22"/>
                <w:szCs w:val="22"/>
              </w:rPr>
            </w:pPr>
            <w:r w:rsidRPr="008431C0">
              <w:rPr>
                <w:rFonts w:ascii="Arial" w:hAnsi="Arial" w:cs="Arial"/>
                <w:b/>
                <w:sz w:val="22"/>
                <w:szCs w:val="22"/>
              </w:rPr>
              <w:t>Payment</w:t>
            </w:r>
          </w:p>
          <w:p w14:paraId="7E1B4E8F" w14:textId="77777777" w:rsidR="00F423FE" w:rsidRPr="008431C0" w:rsidRDefault="00F423FE" w:rsidP="005C3F73">
            <w:pPr>
              <w:rPr>
                <w:rFonts w:ascii="Arial" w:hAnsi="Arial" w:cs="Arial"/>
                <w:sz w:val="22"/>
                <w:szCs w:val="22"/>
              </w:rPr>
            </w:pPr>
          </w:p>
          <w:p w14:paraId="78A1BF81" w14:textId="77777777" w:rsidR="00F423FE" w:rsidRDefault="00673036" w:rsidP="00673036">
            <w:pPr>
              <w:rPr>
                <w:rFonts w:ascii="Arial" w:hAnsi="Arial" w:cs="Arial"/>
                <w:sz w:val="22"/>
                <w:szCs w:val="22"/>
              </w:rPr>
            </w:pPr>
            <w:r>
              <w:rPr>
                <w:rFonts w:ascii="Arial" w:hAnsi="Arial" w:cs="Arial"/>
                <w:sz w:val="22"/>
                <w:szCs w:val="22"/>
              </w:rPr>
              <w:t xml:space="preserve">The </w:t>
            </w:r>
            <w:r w:rsidRPr="008431C0">
              <w:rPr>
                <w:rFonts w:ascii="Arial" w:hAnsi="Arial" w:cs="Arial"/>
                <w:sz w:val="22"/>
                <w:szCs w:val="22"/>
              </w:rPr>
              <w:t>contractor</w:t>
            </w:r>
            <w:r>
              <w:rPr>
                <w:rFonts w:ascii="Arial" w:hAnsi="Arial" w:cs="Arial"/>
                <w:sz w:val="22"/>
                <w:szCs w:val="22"/>
              </w:rPr>
              <w:t xml:space="preserve"> will be paid:</w:t>
            </w:r>
          </w:p>
          <w:p w14:paraId="703CA5EE" w14:textId="77777777" w:rsidR="00673036" w:rsidRPr="008431C0" w:rsidRDefault="00673036" w:rsidP="00673036">
            <w:pPr>
              <w:rPr>
                <w:rFonts w:ascii="Arial" w:hAnsi="Arial" w:cs="Arial"/>
                <w:sz w:val="22"/>
                <w:szCs w:val="22"/>
              </w:rPr>
            </w:pPr>
          </w:p>
          <w:p w14:paraId="61B69538" w14:textId="77777777" w:rsidR="00F423FE" w:rsidRDefault="00EC539A" w:rsidP="005C3F73">
            <w:pPr>
              <w:numPr>
                <w:ilvl w:val="0"/>
                <w:numId w:val="8"/>
              </w:numPr>
              <w:rPr>
                <w:rFonts w:ascii="Arial" w:hAnsi="Arial" w:cs="Arial"/>
                <w:sz w:val="22"/>
                <w:szCs w:val="22"/>
              </w:rPr>
            </w:pPr>
            <w:r>
              <w:rPr>
                <w:rFonts w:ascii="Arial" w:hAnsi="Arial" w:cs="Arial"/>
                <w:sz w:val="22"/>
                <w:szCs w:val="22"/>
              </w:rPr>
              <w:t xml:space="preserve">Monthly. On presentation of an invoice, a PO will be raised via CP&amp;F. </w:t>
            </w:r>
          </w:p>
          <w:p w14:paraId="348765A1" w14:textId="77777777" w:rsidR="00F423FE" w:rsidRPr="008431C0" w:rsidRDefault="00F423FE" w:rsidP="005C3F73">
            <w:pPr>
              <w:rPr>
                <w:rFonts w:ascii="Arial" w:hAnsi="Arial" w:cs="Arial"/>
                <w:sz w:val="22"/>
                <w:szCs w:val="22"/>
              </w:rPr>
            </w:pPr>
          </w:p>
          <w:p w14:paraId="495294A0" w14:textId="77777777" w:rsidR="00F423FE" w:rsidRPr="008431C0" w:rsidRDefault="00F423FE" w:rsidP="00673036">
            <w:pPr>
              <w:rPr>
                <w:rFonts w:ascii="Arial" w:hAnsi="Arial" w:cs="Arial"/>
                <w:sz w:val="22"/>
                <w:szCs w:val="22"/>
              </w:rPr>
            </w:pPr>
          </w:p>
        </w:tc>
      </w:tr>
      <w:tr w:rsidR="00F423FE" w:rsidRPr="008431C0" w14:paraId="5BE21FDB" w14:textId="77777777" w:rsidTr="005C3F73">
        <w:tc>
          <w:tcPr>
            <w:tcW w:w="8522" w:type="dxa"/>
          </w:tcPr>
          <w:p w14:paraId="628EC0F4" w14:textId="57A696CB" w:rsidR="00F423FE" w:rsidRDefault="00F423FE" w:rsidP="005C3F73">
            <w:pPr>
              <w:rPr>
                <w:rFonts w:ascii="Arial" w:hAnsi="Arial" w:cs="Arial"/>
                <w:b/>
                <w:sz w:val="22"/>
                <w:szCs w:val="22"/>
              </w:rPr>
            </w:pPr>
            <w:r w:rsidRPr="008431C0">
              <w:rPr>
                <w:rFonts w:ascii="Arial" w:hAnsi="Arial" w:cs="Arial"/>
                <w:b/>
                <w:sz w:val="22"/>
                <w:szCs w:val="22"/>
              </w:rPr>
              <w:t>Contract management arrangements</w:t>
            </w:r>
          </w:p>
          <w:p w14:paraId="2CF3C071" w14:textId="19F336A5" w:rsidR="008618AC" w:rsidRDefault="008618AC" w:rsidP="005C3F73">
            <w:pPr>
              <w:rPr>
                <w:rFonts w:ascii="Arial" w:hAnsi="Arial" w:cs="Arial"/>
                <w:b/>
                <w:sz w:val="22"/>
                <w:szCs w:val="22"/>
              </w:rPr>
            </w:pPr>
          </w:p>
          <w:p w14:paraId="228417DB" w14:textId="00BDEECB" w:rsidR="008618AC" w:rsidRPr="008618AC" w:rsidRDefault="008618AC" w:rsidP="005C3F73">
            <w:pPr>
              <w:rPr>
                <w:rFonts w:ascii="Arial" w:hAnsi="Arial" w:cs="Arial"/>
                <w:sz w:val="22"/>
                <w:szCs w:val="22"/>
              </w:rPr>
            </w:pPr>
            <w:r>
              <w:rPr>
                <w:rFonts w:ascii="Arial" w:hAnsi="Arial" w:cs="Arial"/>
                <w:sz w:val="22"/>
                <w:szCs w:val="22"/>
              </w:rPr>
              <w:t xml:space="preserve">Authority to maintain a log of </w:t>
            </w:r>
            <w:proofErr w:type="spellStart"/>
            <w:r>
              <w:rPr>
                <w:rFonts w:ascii="Arial" w:hAnsi="Arial" w:cs="Arial"/>
                <w:sz w:val="22"/>
                <w:szCs w:val="22"/>
              </w:rPr>
              <w:t>vehcles</w:t>
            </w:r>
            <w:proofErr w:type="spellEnd"/>
            <w:r>
              <w:rPr>
                <w:rFonts w:ascii="Arial" w:hAnsi="Arial" w:cs="Arial"/>
                <w:sz w:val="22"/>
                <w:szCs w:val="22"/>
              </w:rPr>
              <w:t>. Meetings between the provider and the Authority can be arranged to discuss any problems with the delivery of the contract.</w:t>
            </w:r>
          </w:p>
          <w:p w14:paraId="198D46CF" w14:textId="77777777" w:rsidR="00F423FE" w:rsidRPr="008431C0" w:rsidRDefault="00F423FE" w:rsidP="00673036">
            <w:pPr>
              <w:rPr>
                <w:rFonts w:ascii="Arial" w:hAnsi="Arial" w:cs="Arial"/>
                <w:sz w:val="22"/>
                <w:szCs w:val="22"/>
              </w:rPr>
            </w:pPr>
          </w:p>
        </w:tc>
      </w:tr>
      <w:tr w:rsidR="00F423FE" w:rsidRPr="008431C0" w14:paraId="2045A288" w14:textId="77777777" w:rsidTr="005C3F73">
        <w:tc>
          <w:tcPr>
            <w:tcW w:w="8522" w:type="dxa"/>
          </w:tcPr>
          <w:p w14:paraId="0CECF84B" w14:textId="49912494" w:rsidR="00F423FE" w:rsidRDefault="00170C21" w:rsidP="005C3F73">
            <w:pPr>
              <w:rPr>
                <w:rFonts w:ascii="Arial" w:hAnsi="Arial" w:cs="Arial"/>
                <w:b/>
                <w:sz w:val="22"/>
                <w:szCs w:val="22"/>
              </w:rPr>
            </w:pPr>
            <w:r>
              <w:rPr>
                <w:rFonts w:ascii="Arial" w:hAnsi="Arial" w:cs="Arial"/>
                <w:b/>
                <w:sz w:val="22"/>
                <w:szCs w:val="22"/>
              </w:rPr>
              <w:t xml:space="preserve">End of contract/Exit strategy </w:t>
            </w:r>
          </w:p>
          <w:p w14:paraId="60350CFE" w14:textId="220CEA3E" w:rsidR="008618AC" w:rsidRDefault="008618AC" w:rsidP="005C3F73">
            <w:pPr>
              <w:rPr>
                <w:rFonts w:ascii="Arial" w:hAnsi="Arial" w:cs="Arial"/>
                <w:b/>
                <w:sz w:val="22"/>
                <w:szCs w:val="22"/>
              </w:rPr>
            </w:pPr>
          </w:p>
          <w:p w14:paraId="64831846" w14:textId="35A8BCEC" w:rsidR="008618AC" w:rsidRPr="008618AC" w:rsidRDefault="008618AC" w:rsidP="005C3F73">
            <w:pPr>
              <w:rPr>
                <w:rFonts w:ascii="Arial" w:hAnsi="Arial" w:cs="Arial"/>
                <w:sz w:val="22"/>
                <w:szCs w:val="22"/>
              </w:rPr>
            </w:pPr>
            <w:r>
              <w:rPr>
                <w:rFonts w:ascii="Arial" w:hAnsi="Arial" w:cs="Arial"/>
                <w:sz w:val="22"/>
                <w:szCs w:val="22"/>
              </w:rPr>
              <w:t>All vehicles to be removed at end of contract. Authority to meet with Provider to agree this has been completed.</w:t>
            </w:r>
          </w:p>
          <w:p w14:paraId="79FDFFA7" w14:textId="77777777" w:rsidR="00F423FE" w:rsidRPr="008431C0" w:rsidRDefault="00F423FE" w:rsidP="005C3F73">
            <w:pPr>
              <w:rPr>
                <w:rFonts w:ascii="Arial" w:hAnsi="Arial" w:cs="Arial"/>
                <w:sz w:val="22"/>
                <w:szCs w:val="22"/>
              </w:rPr>
            </w:pPr>
          </w:p>
        </w:tc>
      </w:tr>
    </w:tbl>
    <w:p w14:paraId="1C251E55" w14:textId="77777777" w:rsidR="008D2894" w:rsidRDefault="008D2894"/>
    <w:sectPr w:rsidR="008D2894" w:rsidSect="008D28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BE33" w14:textId="77777777" w:rsidR="00B312BB" w:rsidRDefault="00B312BB" w:rsidP="00A0275F">
      <w:r>
        <w:separator/>
      </w:r>
    </w:p>
  </w:endnote>
  <w:endnote w:type="continuationSeparator" w:id="0">
    <w:p w14:paraId="5C50B990" w14:textId="77777777" w:rsidR="00B312BB" w:rsidRDefault="00B312BB"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A19B" w14:textId="13EC8CF4" w:rsidR="00983F2E" w:rsidRDefault="00983F2E">
    <w:pPr>
      <w:pStyle w:val="Footer"/>
    </w:pPr>
    <w:r>
      <w:rPr>
        <w:noProof/>
      </w:rPr>
      <mc:AlternateContent>
        <mc:Choice Requires="wps">
          <w:drawing>
            <wp:anchor distT="0" distB="0" distL="0" distR="0" simplePos="0" relativeHeight="251662336" behindDoc="0" locked="0" layoutInCell="1" allowOverlap="1" wp14:anchorId="74E83911" wp14:editId="24E272E0">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25BE1" w14:textId="49CBC119"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83911" id="_x0000_t202" coordsize="21600,21600" o:spt="202" path="m,l,21600r21600,l21600,xe">
              <v:stroke joinstyle="miter"/>
              <v:path gradientshapeok="t" o:connecttype="rect"/>
            </v:shapetype>
            <v:shape id="Text Box 5" o:spid="_x0000_s1027"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425BE1" w14:textId="49CBC119"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F9D8" w14:textId="2929E899" w:rsidR="00A0275F" w:rsidRDefault="00A0275F">
    <w:pPr>
      <w:pStyle w:val="Footer"/>
      <w:jc w:val="center"/>
    </w:pPr>
    <w:r>
      <w:t xml:space="preserve">Page </w:t>
    </w:r>
    <w:r w:rsidR="00CC58EA">
      <w:rPr>
        <w:b/>
      </w:rPr>
      <w:fldChar w:fldCharType="begin"/>
    </w:r>
    <w:r>
      <w:rPr>
        <w:b/>
      </w:rPr>
      <w:instrText xml:space="preserve"> PAGE </w:instrText>
    </w:r>
    <w:r w:rsidR="00CC58EA">
      <w:rPr>
        <w:b/>
      </w:rPr>
      <w:fldChar w:fldCharType="separate"/>
    </w:r>
    <w:r w:rsidR="008618AC">
      <w:rPr>
        <w:b/>
        <w:noProof/>
      </w:rPr>
      <w:t>2</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8618AC">
      <w:rPr>
        <w:b/>
        <w:noProof/>
      </w:rPr>
      <w:t>2</w:t>
    </w:r>
    <w:r w:rsidR="00CC58EA">
      <w:rPr>
        <w:b/>
      </w:rPr>
      <w:fldChar w:fldCharType="end"/>
    </w:r>
  </w:p>
  <w:p w14:paraId="19738AB2" w14:textId="77777777" w:rsidR="00A0275F" w:rsidRDefault="00A02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3149" w14:textId="624B2E59" w:rsidR="00983F2E" w:rsidRDefault="00983F2E">
    <w:pPr>
      <w:pStyle w:val="Footer"/>
    </w:pPr>
    <w:r>
      <w:rPr>
        <w:noProof/>
      </w:rPr>
      <mc:AlternateContent>
        <mc:Choice Requires="wps">
          <w:drawing>
            <wp:anchor distT="0" distB="0" distL="0" distR="0" simplePos="0" relativeHeight="251661312" behindDoc="0" locked="0" layoutInCell="1" allowOverlap="1" wp14:anchorId="793E04F7" wp14:editId="3E1D365E">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0BDAB" w14:textId="11791B2C"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E04F7" id="_x0000_t202" coordsize="21600,21600" o:spt="202" path="m,l,21600r21600,l21600,xe">
              <v:stroke joinstyle="miter"/>
              <v:path gradientshapeok="t" o:connecttype="rect"/>
            </v:shapetype>
            <v:shape id="Text Box 4" o:spid="_x0000_s1029"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200BDAB" w14:textId="11791B2C"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8B34" w14:textId="77777777" w:rsidR="00B312BB" w:rsidRDefault="00B312BB" w:rsidP="00A0275F">
      <w:r>
        <w:separator/>
      </w:r>
    </w:p>
  </w:footnote>
  <w:footnote w:type="continuationSeparator" w:id="0">
    <w:p w14:paraId="29E5D521" w14:textId="77777777" w:rsidR="00B312BB" w:rsidRDefault="00B312BB" w:rsidP="00A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9700" w14:textId="4CB629F7" w:rsidR="00983F2E" w:rsidRDefault="00983F2E">
    <w:pPr>
      <w:pStyle w:val="Header"/>
    </w:pPr>
    <w:r>
      <w:rPr>
        <w:noProof/>
      </w:rPr>
      <mc:AlternateContent>
        <mc:Choice Requires="wps">
          <w:drawing>
            <wp:anchor distT="0" distB="0" distL="0" distR="0" simplePos="0" relativeHeight="251659264" behindDoc="0" locked="0" layoutInCell="1" allowOverlap="1" wp14:anchorId="0374CCFD" wp14:editId="49C90293">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CA4A3" w14:textId="5184D62F"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4CCFD"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3CA4A3" w14:textId="5184D62F"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0BC" w14:textId="7F03FA79" w:rsidR="00EF00AD" w:rsidRDefault="00EF00AD" w:rsidP="00A0275F">
    <w:pPr>
      <w:pStyle w:val="Header"/>
      <w:jc w:val="right"/>
    </w:pPr>
    <w:r>
      <w:t>Version 1</w:t>
    </w:r>
  </w:p>
  <w:p w14:paraId="7FD7BB75" w14:textId="01A1E7D2" w:rsidR="00A0275F" w:rsidRDefault="00682BA6" w:rsidP="00A0275F">
    <w:pPr>
      <w:pStyle w:val="Header"/>
      <w:jc w:val="right"/>
    </w:pPr>
    <w:r>
      <w:t>30/05</w:t>
    </w:r>
    <w:r w:rsidR="00A0275F">
      <w:t>/</w:t>
    </w:r>
    <w:r w:rsidR="00C62426">
      <w:t>24</w:t>
    </w:r>
  </w:p>
  <w:p w14:paraId="123F7C6E" w14:textId="77777777" w:rsidR="00A0275F" w:rsidRDefault="00A0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86D2" w14:textId="6D95B325" w:rsidR="00983F2E" w:rsidRDefault="00983F2E">
    <w:pPr>
      <w:pStyle w:val="Header"/>
    </w:pPr>
    <w:r>
      <w:rPr>
        <w:noProof/>
      </w:rPr>
      <mc:AlternateContent>
        <mc:Choice Requires="wps">
          <w:drawing>
            <wp:anchor distT="0" distB="0" distL="0" distR="0" simplePos="0" relativeHeight="251658240" behindDoc="0" locked="0" layoutInCell="1" allowOverlap="1" wp14:anchorId="23068DB3" wp14:editId="051EE9A9">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7BD54" w14:textId="4AA73441"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68DB3" id="_x0000_t202" coordsize="21600,21600" o:spt="202" path="m,l,21600r21600,l21600,xe">
              <v:stroke joinstyle="miter"/>
              <v:path gradientshapeok="t" o:connecttype="rect"/>
            </v:shapetype>
            <v:shape id="Text Box 1" o:spid="_x0000_s1028"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677BD54" w14:textId="4AA73441" w:rsidR="00983F2E" w:rsidRPr="00983F2E" w:rsidRDefault="00983F2E" w:rsidP="00983F2E">
                    <w:pPr>
                      <w:rPr>
                        <w:rFonts w:ascii="Arial" w:eastAsia="Arial" w:hAnsi="Arial" w:cs="Arial"/>
                        <w:noProof/>
                        <w:color w:val="000000"/>
                        <w:sz w:val="22"/>
                        <w:szCs w:val="22"/>
                      </w:rPr>
                    </w:pPr>
                    <w:r w:rsidRPr="00983F2E">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83F71"/>
    <w:multiLevelType w:val="multilevel"/>
    <w:tmpl w:val="3D068952"/>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4570547">
    <w:abstractNumId w:val="6"/>
  </w:num>
  <w:num w:numId="2" w16cid:durableId="632105405">
    <w:abstractNumId w:val="18"/>
  </w:num>
  <w:num w:numId="3" w16cid:durableId="617377528">
    <w:abstractNumId w:val="0"/>
  </w:num>
  <w:num w:numId="4" w16cid:durableId="1616281382">
    <w:abstractNumId w:val="3"/>
  </w:num>
  <w:num w:numId="5" w16cid:durableId="1514952420">
    <w:abstractNumId w:val="17"/>
  </w:num>
  <w:num w:numId="6" w16cid:durableId="1383208608">
    <w:abstractNumId w:val="19"/>
  </w:num>
  <w:num w:numId="7" w16cid:durableId="556747968">
    <w:abstractNumId w:val="11"/>
  </w:num>
  <w:num w:numId="8" w16cid:durableId="892035982">
    <w:abstractNumId w:val="12"/>
  </w:num>
  <w:num w:numId="9" w16cid:durableId="1731921112">
    <w:abstractNumId w:val="4"/>
  </w:num>
  <w:num w:numId="10" w16cid:durableId="370807066">
    <w:abstractNumId w:val="15"/>
  </w:num>
  <w:num w:numId="11" w16cid:durableId="1935819972">
    <w:abstractNumId w:val="7"/>
  </w:num>
  <w:num w:numId="12" w16cid:durableId="510608973">
    <w:abstractNumId w:val="5"/>
  </w:num>
  <w:num w:numId="13" w16cid:durableId="946817883">
    <w:abstractNumId w:val="8"/>
  </w:num>
  <w:num w:numId="14" w16cid:durableId="1524903483">
    <w:abstractNumId w:val="2"/>
  </w:num>
  <w:num w:numId="15" w16cid:durableId="588196089">
    <w:abstractNumId w:val="9"/>
  </w:num>
  <w:num w:numId="16" w16cid:durableId="1027826075">
    <w:abstractNumId w:val="14"/>
  </w:num>
  <w:num w:numId="17" w16cid:durableId="1535532303">
    <w:abstractNumId w:val="10"/>
  </w:num>
  <w:num w:numId="18" w16cid:durableId="695934339">
    <w:abstractNumId w:val="1"/>
  </w:num>
  <w:num w:numId="19" w16cid:durableId="1539974541">
    <w:abstractNumId w:val="13"/>
  </w:num>
  <w:num w:numId="20" w16cid:durableId="11610005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FE"/>
    <w:rsid w:val="00141C3F"/>
    <w:rsid w:val="001508E6"/>
    <w:rsid w:val="00152FEC"/>
    <w:rsid w:val="00170C21"/>
    <w:rsid w:val="00180962"/>
    <w:rsid w:val="001D61C9"/>
    <w:rsid w:val="00267862"/>
    <w:rsid w:val="0029484D"/>
    <w:rsid w:val="002D72C8"/>
    <w:rsid w:val="003654D4"/>
    <w:rsid w:val="003B7037"/>
    <w:rsid w:val="003B78BB"/>
    <w:rsid w:val="003E0295"/>
    <w:rsid w:val="003E3F12"/>
    <w:rsid w:val="003E6555"/>
    <w:rsid w:val="003E7950"/>
    <w:rsid w:val="0041773F"/>
    <w:rsid w:val="005046E6"/>
    <w:rsid w:val="00571551"/>
    <w:rsid w:val="006038CF"/>
    <w:rsid w:val="00616C91"/>
    <w:rsid w:val="00625EF7"/>
    <w:rsid w:val="00671457"/>
    <w:rsid w:val="00673036"/>
    <w:rsid w:val="006820DF"/>
    <w:rsid w:val="00682BA6"/>
    <w:rsid w:val="006B6F01"/>
    <w:rsid w:val="00721CB8"/>
    <w:rsid w:val="0077021E"/>
    <w:rsid w:val="0080032E"/>
    <w:rsid w:val="008247CB"/>
    <w:rsid w:val="00853B71"/>
    <w:rsid w:val="008618AC"/>
    <w:rsid w:val="008744FD"/>
    <w:rsid w:val="008D2894"/>
    <w:rsid w:val="008D5ECF"/>
    <w:rsid w:val="008F38F8"/>
    <w:rsid w:val="008F4B12"/>
    <w:rsid w:val="009308E5"/>
    <w:rsid w:val="00976372"/>
    <w:rsid w:val="00983F2E"/>
    <w:rsid w:val="009A2160"/>
    <w:rsid w:val="009A6B96"/>
    <w:rsid w:val="009B6C8B"/>
    <w:rsid w:val="009E42ED"/>
    <w:rsid w:val="00A0275F"/>
    <w:rsid w:val="00A76F5E"/>
    <w:rsid w:val="00B07E7F"/>
    <w:rsid w:val="00B310D0"/>
    <w:rsid w:val="00B312BB"/>
    <w:rsid w:val="00B50AD2"/>
    <w:rsid w:val="00BC5A7F"/>
    <w:rsid w:val="00C20415"/>
    <w:rsid w:val="00C62426"/>
    <w:rsid w:val="00CA3502"/>
    <w:rsid w:val="00CC58EA"/>
    <w:rsid w:val="00D55165"/>
    <w:rsid w:val="00D91506"/>
    <w:rsid w:val="00DA11A4"/>
    <w:rsid w:val="00DB728A"/>
    <w:rsid w:val="00DD4914"/>
    <w:rsid w:val="00DF5119"/>
    <w:rsid w:val="00E93EEE"/>
    <w:rsid w:val="00EB6B89"/>
    <w:rsid w:val="00EC539A"/>
    <w:rsid w:val="00EF00AD"/>
    <w:rsid w:val="00F01E73"/>
    <w:rsid w:val="00F146F7"/>
    <w:rsid w:val="00F423FE"/>
    <w:rsid w:val="00FA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726F"/>
  <w15:docId w15:val="{C571D4CC-CBE9-42C9-94C9-98D1853D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595F52F5AADC49ACA152C6B50652F4" ma:contentTypeVersion="6" ma:contentTypeDescription="Create a new document." ma:contentTypeScope="" ma:versionID="f334f5b6667249efeb48ca0e3f48d6c8">
  <xsd:schema xmlns:xsd="http://www.w3.org/2001/XMLSchema" xmlns:xs="http://www.w3.org/2001/XMLSchema" xmlns:p="http://schemas.microsoft.com/office/2006/metadata/properties" xmlns:ns2="a11f4c27-2878-462a-8801-ad4838eb070b" xmlns:ns3="d7bf86c6-8a93-4350-af9f-37f7a19157ce" targetNamespace="http://schemas.microsoft.com/office/2006/metadata/properties" ma:root="true" ma:fieldsID="c11b86d6896a1a27f492d437b0eae9f7" ns2:_="" ns3:_="">
    <xsd:import namespace="a11f4c27-2878-462a-8801-ad4838eb070b"/>
    <xsd:import namespace="d7bf86c6-8a93-4350-af9f-37f7a19157ce"/>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d7bf86c6-8a93-4350-af9f-37f7a1915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03 - SOR (Statement of Requirement)</Sub_x0020_Group_x0020_By>
    <Group_x0020_By xmlns="a11f4c27-2878-462a-8801-ad4838eb070b">03 - Requirement</Group_x0020_By>
  </documentManagement>
</p:properties>
</file>

<file path=customXml/itemProps1.xml><?xml version="1.0" encoding="utf-8"?>
<ds:datastoreItem xmlns:ds="http://schemas.openxmlformats.org/officeDocument/2006/customXml" ds:itemID="{2495A7BF-AB99-446B-8144-F74AD5F35675}">
  <ds:schemaRefs>
    <ds:schemaRef ds:uri="http://schemas.microsoft.com/sharepoint/v3/contenttype/forms"/>
  </ds:schemaRefs>
</ds:datastoreItem>
</file>

<file path=customXml/itemProps2.xml><?xml version="1.0" encoding="utf-8"?>
<ds:datastoreItem xmlns:ds="http://schemas.openxmlformats.org/officeDocument/2006/customXml" ds:itemID="{DC14E7C9-EB57-445E-8FAA-69FE6C98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d7bf86c6-8a93-4350-af9f-37f7a1915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DFC65-4E35-4F5F-8E57-30ADC179E74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bf86c6-8a93-4350-af9f-37f7a19157ce"/>
    <ds:schemaRef ds:uri="http://purl.org/dc/terms/"/>
    <ds:schemaRef ds:uri="a11f4c27-2878-462a-8801-ad4838eb07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 (Retd) Carl Tomlinson</dc:creator>
  <cp:keywords/>
  <cp:lastModifiedBy>Blackie, Jon Contractor (Army StratCen-Comrcl-CommDP6)</cp:lastModifiedBy>
  <cp:revision>2</cp:revision>
  <cp:lastPrinted>2012-10-24T08:25:00Z</cp:lastPrinted>
  <dcterms:created xsi:type="dcterms:W3CDTF">2024-12-18T12:34:00Z</dcterms:created>
  <dcterms:modified xsi:type="dcterms:W3CDTF">2024-12-18T12:34:00Z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0x01010099595F52F5AADC49ACA152C6B50652F4</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Business Owner">
    <vt:lpwstr>546;#DEMS Trg|bb53a288-6d34-4caa-bdf4-c1e76aab2f98</vt:lpwstr>
  </property>
  <property fmtid="{D5CDD505-2E9C-101B-9397-08002B2CF9AE}" pid="8" name="fileplanid">
    <vt:lpwstr>7;#04 Deliver the Unit's objectives|954cf193-6423-4137-9b07-8b4f402d8d43</vt:lpwstr>
  </property>
  <property fmtid="{D5CDD505-2E9C-101B-9397-08002B2CF9AE}" pid="9" name="Subject Keywords">
    <vt:lpwstr>10;#Procurement process|6e314d5f-132d-4fa5-b1cc-2fbd3e612708</vt:lpwstr>
  </property>
  <property fmtid="{D5CDD505-2E9C-101B-9397-08002B2CF9AE}" pid="10" name="ClassificationContentMarkingHeaderShapeIds">
    <vt:lpwstr>1,2,3</vt:lpwstr>
  </property>
  <property fmtid="{D5CDD505-2E9C-101B-9397-08002B2CF9AE}" pid="11" name="ClassificationContentMarkingHeaderFontProps">
    <vt:lpwstr>#000000,11,Arial</vt:lpwstr>
  </property>
  <property fmtid="{D5CDD505-2E9C-101B-9397-08002B2CF9AE}" pid="12" name="ClassificationContentMarkingHeaderText">
    <vt:lpwstr>OFFICIAL-SENSITIVE - COMMERCIAL</vt:lpwstr>
  </property>
  <property fmtid="{D5CDD505-2E9C-101B-9397-08002B2CF9AE}" pid="13" name="ClassificationContentMarkingFooterShapeIds">
    <vt:lpwstr>4,5,6</vt:lpwstr>
  </property>
  <property fmtid="{D5CDD505-2E9C-101B-9397-08002B2CF9AE}" pid="14" name="ClassificationContentMarkingFooterFontProps">
    <vt:lpwstr>#000000,11,Arial</vt:lpwstr>
  </property>
  <property fmtid="{D5CDD505-2E9C-101B-9397-08002B2CF9AE}" pid="15" name="ClassificationContentMarkingFooterText">
    <vt:lpwstr>OFFICIAL-SENSITIVE -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2024-05-30T13:28:30Z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0e65665c-9a0b-4540-bdce-e6b8640e1288</vt:lpwstr>
  </property>
  <property fmtid="{D5CDD505-2E9C-101B-9397-08002B2CF9AE}" pid="22" name="MSIP_Label_5e992740-1f89-4ed6-b51b-95a6d0136ac8_ContentBits">
    <vt:lpwstr>3</vt:lpwstr>
  </property>
</Properties>
</file>