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D0CB" w14:textId="3CA5C976" w:rsidR="00CC1F15" w:rsidRPr="00A2451A" w:rsidRDefault="00E53D3A" w:rsidP="00CC1F15">
      <w:pPr>
        <w:rPr>
          <w:rFonts w:ascii="Arial" w:eastAsia="Times New Roman" w:hAnsi="Arial" w:cs="Arial"/>
          <w:sz w:val="7"/>
          <w:szCs w:val="7"/>
        </w:rPr>
      </w:pPr>
      <w:r w:rsidRPr="00A2451A">
        <w:rPr>
          <w:rFonts w:ascii="Arial" w:hAnsi="Arial" w:cs="Arial"/>
          <w:noProof/>
          <w:lang w:eastAsia="en-GB"/>
        </w:rPr>
        <mc:AlternateContent>
          <mc:Choice Requires="wpg">
            <w:drawing>
              <wp:anchor distT="0" distB="0" distL="114300" distR="114300" simplePos="0" relativeHeight="251663360" behindDoc="0" locked="0" layoutInCell="1" allowOverlap="1" wp14:anchorId="627BFF54" wp14:editId="3F2E90DB">
                <wp:simplePos x="0" y="0"/>
                <wp:positionH relativeFrom="margin">
                  <wp:align>left</wp:align>
                </wp:positionH>
                <wp:positionV relativeFrom="margin">
                  <wp:align>top</wp:align>
                </wp:positionV>
                <wp:extent cx="2005200" cy="669600"/>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2005200" cy="669600"/>
                          <a:chOff x="0" y="0"/>
                          <a:chExt cx="2006467" cy="671577"/>
                        </a:xfrm>
                      </wpg:grpSpPr>
                      <wps:wsp>
                        <wps:cNvPr id="2" name="Shape 13"/>
                        <wps:cNvSpPr/>
                        <wps:spPr>
                          <a:xfrm>
                            <a:off x="0" y="59028"/>
                            <a:ext cx="101594" cy="352347"/>
                          </a:xfrm>
                          <a:custGeom>
                            <a:avLst/>
                            <a:gdLst/>
                            <a:ahLst/>
                            <a:cxnLst/>
                            <a:rect l="0" t="0" r="0" b="0"/>
                            <a:pathLst>
                              <a:path w="101594" h="352347">
                                <a:moveTo>
                                  <a:pt x="38862" y="0"/>
                                </a:moveTo>
                                <a:lnTo>
                                  <a:pt x="101594" y="0"/>
                                </a:lnTo>
                                <a:lnTo>
                                  <a:pt x="101594" y="15608"/>
                                </a:lnTo>
                                <a:lnTo>
                                  <a:pt x="54496" y="15608"/>
                                </a:lnTo>
                                <a:lnTo>
                                  <a:pt x="54496" y="88557"/>
                                </a:lnTo>
                                <a:lnTo>
                                  <a:pt x="15570" y="88557"/>
                                </a:lnTo>
                                <a:lnTo>
                                  <a:pt x="15570" y="144628"/>
                                </a:lnTo>
                                <a:lnTo>
                                  <a:pt x="54496" y="144628"/>
                                </a:lnTo>
                                <a:lnTo>
                                  <a:pt x="54496" y="254254"/>
                                </a:lnTo>
                                <a:cubicBezTo>
                                  <a:pt x="54496" y="284118"/>
                                  <a:pt x="61846" y="306295"/>
                                  <a:pt x="76749" y="321007"/>
                                </a:cubicBezTo>
                                <a:lnTo>
                                  <a:pt x="101594" y="335619"/>
                                </a:lnTo>
                                <a:lnTo>
                                  <a:pt x="101594" y="352347"/>
                                </a:lnTo>
                                <a:lnTo>
                                  <a:pt x="98725" y="351925"/>
                                </a:lnTo>
                                <a:cubicBezTo>
                                  <a:pt x="59357" y="338567"/>
                                  <a:pt x="38862" y="305451"/>
                                  <a:pt x="38862" y="254254"/>
                                </a:cubicBezTo>
                                <a:lnTo>
                                  <a:pt x="38811" y="160287"/>
                                </a:lnTo>
                                <a:lnTo>
                                  <a:pt x="0" y="160338"/>
                                </a:lnTo>
                                <a:lnTo>
                                  <a:pt x="0" y="72949"/>
                                </a:lnTo>
                                <a:lnTo>
                                  <a:pt x="38811" y="72949"/>
                                </a:lnTo>
                                <a:lnTo>
                                  <a:pt x="3886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 name="Shape 14"/>
                        <wps:cNvSpPr/>
                        <wps:spPr>
                          <a:xfrm>
                            <a:off x="101594" y="59028"/>
                            <a:ext cx="101683" cy="358635"/>
                          </a:xfrm>
                          <a:custGeom>
                            <a:avLst/>
                            <a:gdLst/>
                            <a:ahLst/>
                            <a:cxnLst/>
                            <a:rect l="0" t="0" r="0" b="0"/>
                            <a:pathLst>
                              <a:path w="101683" h="358635">
                                <a:moveTo>
                                  <a:pt x="0" y="0"/>
                                </a:moveTo>
                                <a:lnTo>
                                  <a:pt x="44012" y="0"/>
                                </a:lnTo>
                                <a:lnTo>
                                  <a:pt x="44012" y="72949"/>
                                </a:lnTo>
                                <a:lnTo>
                                  <a:pt x="99295" y="72949"/>
                                </a:lnTo>
                                <a:lnTo>
                                  <a:pt x="99295" y="160287"/>
                                </a:lnTo>
                                <a:lnTo>
                                  <a:pt x="44012" y="160287"/>
                                </a:lnTo>
                                <a:lnTo>
                                  <a:pt x="44012" y="240729"/>
                                </a:lnTo>
                                <a:cubicBezTo>
                                  <a:pt x="44012" y="256311"/>
                                  <a:pt x="49828" y="262369"/>
                                  <a:pt x="64421" y="262369"/>
                                </a:cubicBezTo>
                                <a:cubicBezTo>
                                  <a:pt x="73146" y="262369"/>
                                  <a:pt x="83204" y="260363"/>
                                  <a:pt x="90761" y="257124"/>
                                </a:cubicBezTo>
                                <a:lnTo>
                                  <a:pt x="101683" y="252413"/>
                                </a:lnTo>
                                <a:lnTo>
                                  <a:pt x="101683" y="347637"/>
                                </a:lnTo>
                                <a:lnTo>
                                  <a:pt x="97098" y="349720"/>
                                </a:lnTo>
                                <a:cubicBezTo>
                                  <a:pt x="84893" y="355105"/>
                                  <a:pt x="63557" y="358635"/>
                                  <a:pt x="42729" y="358635"/>
                                </a:cubicBezTo>
                                <a:lnTo>
                                  <a:pt x="0" y="352347"/>
                                </a:lnTo>
                                <a:lnTo>
                                  <a:pt x="0" y="335619"/>
                                </a:lnTo>
                                <a:lnTo>
                                  <a:pt x="3201" y="337502"/>
                                </a:lnTo>
                                <a:cubicBezTo>
                                  <a:pt x="14455" y="341152"/>
                                  <a:pt x="27623" y="342963"/>
                                  <a:pt x="42729" y="342963"/>
                                </a:cubicBezTo>
                                <a:cubicBezTo>
                                  <a:pt x="60827" y="342963"/>
                                  <a:pt x="76549" y="340271"/>
                                  <a:pt x="86023" y="337121"/>
                                </a:cubicBezTo>
                                <a:lnTo>
                                  <a:pt x="86023" y="275146"/>
                                </a:lnTo>
                                <a:cubicBezTo>
                                  <a:pt x="79038" y="276962"/>
                                  <a:pt x="71431" y="278028"/>
                                  <a:pt x="64421" y="278028"/>
                                </a:cubicBezTo>
                                <a:cubicBezTo>
                                  <a:pt x="41231" y="278028"/>
                                  <a:pt x="28404" y="264744"/>
                                  <a:pt x="28404" y="240767"/>
                                </a:cubicBezTo>
                                <a:lnTo>
                                  <a:pt x="28404" y="144628"/>
                                </a:lnTo>
                                <a:lnTo>
                                  <a:pt x="83712" y="144628"/>
                                </a:lnTo>
                                <a:lnTo>
                                  <a:pt x="83712" y="88557"/>
                                </a:lnTo>
                                <a:lnTo>
                                  <a:pt x="28404" y="88557"/>
                                </a:lnTo>
                                <a:lnTo>
                                  <a:pt x="28404" y="15608"/>
                                </a:lnTo>
                                <a:lnTo>
                                  <a:pt x="0" y="156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 name="Shape 15"/>
                        <wps:cNvSpPr/>
                        <wps:spPr>
                          <a:xfrm>
                            <a:off x="236305" y="14262"/>
                            <a:ext cx="136417" cy="398056"/>
                          </a:xfrm>
                          <a:custGeom>
                            <a:avLst/>
                            <a:gdLst/>
                            <a:ahLst/>
                            <a:cxnLst/>
                            <a:rect l="0" t="0" r="0" b="0"/>
                            <a:pathLst>
                              <a:path w="136417" h="398056">
                                <a:moveTo>
                                  <a:pt x="0" y="0"/>
                                </a:moveTo>
                                <a:lnTo>
                                  <a:pt x="108077" y="0"/>
                                </a:lnTo>
                                <a:lnTo>
                                  <a:pt x="108014" y="131153"/>
                                </a:lnTo>
                                <a:lnTo>
                                  <a:pt x="136417" y="117280"/>
                                </a:lnTo>
                                <a:lnTo>
                                  <a:pt x="136417" y="133995"/>
                                </a:lnTo>
                                <a:lnTo>
                                  <a:pt x="134387" y="134376"/>
                                </a:lnTo>
                                <a:cubicBezTo>
                                  <a:pt x="123158" y="138874"/>
                                  <a:pt x="113379" y="145428"/>
                                  <a:pt x="106020" y="153645"/>
                                </a:cubicBezTo>
                                <a:lnTo>
                                  <a:pt x="92532" y="168910"/>
                                </a:lnTo>
                                <a:lnTo>
                                  <a:pt x="92532" y="15659"/>
                                </a:lnTo>
                                <a:lnTo>
                                  <a:pt x="15659" y="15634"/>
                                </a:lnTo>
                                <a:lnTo>
                                  <a:pt x="15659" y="382435"/>
                                </a:lnTo>
                                <a:lnTo>
                                  <a:pt x="92532" y="382435"/>
                                </a:lnTo>
                                <a:lnTo>
                                  <a:pt x="92532" y="229222"/>
                                </a:lnTo>
                                <a:lnTo>
                                  <a:pt x="92685" y="228219"/>
                                </a:lnTo>
                                <a:cubicBezTo>
                                  <a:pt x="96780" y="212388"/>
                                  <a:pt x="107898" y="200808"/>
                                  <a:pt x="122674" y="196008"/>
                                </a:cubicBezTo>
                                <a:lnTo>
                                  <a:pt x="136417" y="193889"/>
                                </a:lnTo>
                                <a:lnTo>
                                  <a:pt x="136417" y="209853"/>
                                </a:lnTo>
                                <a:lnTo>
                                  <a:pt x="119148" y="215095"/>
                                </a:lnTo>
                                <a:cubicBezTo>
                                  <a:pt x="113890" y="218907"/>
                                  <a:pt x="110020" y="224428"/>
                                  <a:pt x="108077" y="231242"/>
                                </a:cubicBezTo>
                                <a:lnTo>
                                  <a:pt x="108077" y="398056"/>
                                </a:lnTo>
                                <a:lnTo>
                                  <a:pt x="51" y="39803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 name="Shape 16"/>
                        <wps:cNvSpPr/>
                        <wps:spPr>
                          <a:xfrm>
                            <a:off x="372722" y="126086"/>
                            <a:ext cx="136366" cy="286207"/>
                          </a:xfrm>
                          <a:custGeom>
                            <a:avLst/>
                            <a:gdLst/>
                            <a:ahLst/>
                            <a:cxnLst/>
                            <a:rect l="0" t="0" r="0" b="0"/>
                            <a:pathLst>
                              <a:path w="136366" h="286207">
                                <a:moveTo>
                                  <a:pt x="35033" y="0"/>
                                </a:moveTo>
                                <a:cubicBezTo>
                                  <a:pt x="97530" y="0"/>
                                  <a:pt x="136366" y="40145"/>
                                  <a:pt x="136366" y="104877"/>
                                </a:cubicBezTo>
                                <a:lnTo>
                                  <a:pt x="136366" y="286207"/>
                                </a:lnTo>
                                <a:lnTo>
                                  <a:pt x="28924" y="286207"/>
                                </a:lnTo>
                                <a:lnTo>
                                  <a:pt x="28924" y="127178"/>
                                </a:lnTo>
                                <a:cubicBezTo>
                                  <a:pt x="28924" y="113602"/>
                                  <a:pt x="24352" y="97333"/>
                                  <a:pt x="2127" y="97384"/>
                                </a:cubicBezTo>
                                <a:lnTo>
                                  <a:pt x="0" y="98029"/>
                                </a:lnTo>
                                <a:lnTo>
                                  <a:pt x="0" y="82065"/>
                                </a:lnTo>
                                <a:lnTo>
                                  <a:pt x="2127" y="81737"/>
                                </a:lnTo>
                                <a:cubicBezTo>
                                  <a:pt x="28315" y="81737"/>
                                  <a:pt x="44596" y="99124"/>
                                  <a:pt x="44596" y="127229"/>
                                </a:cubicBezTo>
                                <a:lnTo>
                                  <a:pt x="44596" y="270612"/>
                                </a:lnTo>
                                <a:lnTo>
                                  <a:pt x="120758" y="270612"/>
                                </a:lnTo>
                                <a:lnTo>
                                  <a:pt x="120758" y="104877"/>
                                </a:lnTo>
                                <a:cubicBezTo>
                                  <a:pt x="120758" y="48946"/>
                                  <a:pt x="88665" y="15608"/>
                                  <a:pt x="35033" y="15608"/>
                                </a:cubicBezTo>
                                <a:lnTo>
                                  <a:pt x="0" y="22172"/>
                                </a:lnTo>
                                <a:lnTo>
                                  <a:pt x="0" y="5457"/>
                                </a:lnTo>
                                <a:lnTo>
                                  <a:pt x="843" y="5045"/>
                                </a:lnTo>
                                <a:cubicBezTo>
                                  <a:pt x="11592" y="1762"/>
                                  <a:pt x="23165" y="19"/>
                                  <a:pt x="3503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 name="Shape 17"/>
                        <wps:cNvSpPr/>
                        <wps:spPr>
                          <a:xfrm>
                            <a:off x="543372" y="131978"/>
                            <a:ext cx="54000" cy="280340"/>
                          </a:xfrm>
                          <a:custGeom>
                            <a:avLst/>
                            <a:gdLst/>
                            <a:ahLst/>
                            <a:cxnLst/>
                            <a:rect l="0" t="0" r="0" b="0"/>
                            <a:pathLst>
                              <a:path w="54000" h="280340">
                                <a:moveTo>
                                  <a:pt x="0" y="0"/>
                                </a:moveTo>
                                <a:lnTo>
                                  <a:pt x="54000" y="0"/>
                                </a:lnTo>
                                <a:lnTo>
                                  <a:pt x="54000" y="15608"/>
                                </a:lnTo>
                                <a:lnTo>
                                  <a:pt x="15583" y="15608"/>
                                </a:lnTo>
                                <a:lnTo>
                                  <a:pt x="15583" y="264719"/>
                                </a:lnTo>
                                <a:lnTo>
                                  <a:pt x="54000" y="264719"/>
                                </a:lnTo>
                                <a:lnTo>
                                  <a:pt x="54000" y="280327"/>
                                </a:lnTo>
                                <a:lnTo>
                                  <a:pt x="0" y="28034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18"/>
                        <wps:cNvSpPr/>
                        <wps:spPr>
                          <a:xfrm>
                            <a:off x="537517" y="65"/>
                            <a:ext cx="59855" cy="115008"/>
                          </a:xfrm>
                          <a:custGeom>
                            <a:avLst/>
                            <a:gdLst/>
                            <a:ahLst/>
                            <a:cxnLst/>
                            <a:rect l="0" t="0" r="0" b="0"/>
                            <a:pathLst>
                              <a:path w="59855" h="115008">
                                <a:moveTo>
                                  <a:pt x="59855" y="0"/>
                                </a:moveTo>
                                <a:lnTo>
                                  <a:pt x="59855" y="15652"/>
                                </a:lnTo>
                                <a:lnTo>
                                  <a:pt x="43896" y="18289"/>
                                </a:lnTo>
                                <a:cubicBezTo>
                                  <a:pt x="28233" y="23660"/>
                                  <a:pt x="15596" y="36999"/>
                                  <a:pt x="15596" y="57783"/>
                                </a:cubicBezTo>
                                <a:cubicBezTo>
                                  <a:pt x="15596" y="78243"/>
                                  <a:pt x="28233" y="91401"/>
                                  <a:pt x="43896" y="96702"/>
                                </a:cubicBezTo>
                                <a:lnTo>
                                  <a:pt x="59855" y="99305"/>
                                </a:lnTo>
                                <a:lnTo>
                                  <a:pt x="59855" y="115008"/>
                                </a:lnTo>
                                <a:lnTo>
                                  <a:pt x="36321" y="110704"/>
                                </a:lnTo>
                                <a:cubicBezTo>
                                  <a:pt x="14559" y="102229"/>
                                  <a:pt x="0" y="82224"/>
                                  <a:pt x="0" y="57783"/>
                                </a:cubicBezTo>
                                <a:cubicBezTo>
                                  <a:pt x="0" y="33047"/>
                                  <a:pt x="14559" y="12875"/>
                                  <a:pt x="36321" y="4335"/>
                                </a:cubicBezTo>
                                <a:lnTo>
                                  <a:pt x="598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19"/>
                        <wps:cNvSpPr/>
                        <wps:spPr>
                          <a:xfrm>
                            <a:off x="597372" y="131978"/>
                            <a:ext cx="54026" cy="280327"/>
                          </a:xfrm>
                          <a:custGeom>
                            <a:avLst/>
                            <a:gdLst/>
                            <a:ahLst/>
                            <a:cxnLst/>
                            <a:rect l="0" t="0" r="0" b="0"/>
                            <a:pathLst>
                              <a:path w="54026" h="280327">
                                <a:moveTo>
                                  <a:pt x="0" y="0"/>
                                </a:moveTo>
                                <a:lnTo>
                                  <a:pt x="54026" y="0"/>
                                </a:lnTo>
                                <a:lnTo>
                                  <a:pt x="54026" y="280314"/>
                                </a:lnTo>
                                <a:lnTo>
                                  <a:pt x="0" y="280327"/>
                                </a:lnTo>
                                <a:lnTo>
                                  <a:pt x="0" y="264719"/>
                                </a:lnTo>
                                <a:lnTo>
                                  <a:pt x="38418" y="264719"/>
                                </a:lnTo>
                                <a:lnTo>
                                  <a:pt x="38418" y="15608"/>
                                </a:lnTo>
                                <a:lnTo>
                                  <a:pt x="0" y="156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20"/>
                        <wps:cNvSpPr/>
                        <wps:spPr>
                          <a:xfrm>
                            <a:off x="597372" y="0"/>
                            <a:ext cx="60503" cy="115138"/>
                          </a:xfrm>
                          <a:custGeom>
                            <a:avLst/>
                            <a:gdLst/>
                            <a:ahLst/>
                            <a:cxnLst/>
                            <a:rect l="0" t="0" r="0" b="0"/>
                            <a:pathLst>
                              <a:path w="60503" h="115138">
                                <a:moveTo>
                                  <a:pt x="356" y="0"/>
                                </a:moveTo>
                                <a:cubicBezTo>
                                  <a:pt x="34671" y="0"/>
                                  <a:pt x="60503" y="24917"/>
                                  <a:pt x="60452" y="57899"/>
                                </a:cubicBezTo>
                                <a:cubicBezTo>
                                  <a:pt x="60452" y="90437"/>
                                  <a:pt x="34671" y="115138"/>
                                  <a:pt x="356" y="115138"/>
                                </a:cubicBezTo>
                                <a:lnTo>
                                  <a:pt x="0" y="115073"/>
                                </a:lnTo>
                                <a:lnTo>
                                  <a:pt x="0" y="99370"/>
                                </a:lnTo>
                                <a:lnTo>
                                  <a:pt x="356" y="99428"/>
                                </a:lnTo>
                                <a:cubicBezTo>
                                  <a:pt x="22492" y="99428"/>
                                  <a:pt x="44818" y="85128"/>
                                  <a:pt x="44818" y="57849"/>
                                </a:cubicBezTo>
                                <a:cubicBezTo>
                                  <a:pt x="44818" y="30137"/>
                                  <a:pt x="22492" y="15659"/>
                                  <a:pt x="356" y="15659"/>
                                </a:cubicBezTo>
                                <a:lnTo>
                                  <a:pt x="0" y="15718"/>
                                </a:lnTo>
                                <a:lnTo>
                                  <a:pt x="0" y="65"/>
                                </a:lnTo>
                                <a:lnTo>
                                  <a:pt x="3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21"/>
                        <wps:cNvSpPr/>
                        <wps:spPr>
                          <a:xfrm>
                            <a:off x="687210" y="131978"/>
                            <a:ext cx="96647" cy="280314"/>
                          </a:xfrm>
                          <a:custGeom>
                            <a:avLst/>
                            <a:gdLst/>
                            <a:ahLst/>
                            <a:cxnLst/>
                            <a:rect l="0" t="0" r="0" b="0"/>
                            <a:pathLst>
                              <a:path w="96647" h="280314">
                                <a:moveTo>
                                  <a:pt x="0" y="0"/>
                                </a:moveTo>
                                <a:lnTo>
                                  <a:pt x="96647" y="0"/>
                                </a:lnTo>
                                <a:lnTo>
                                  <a:pt x="96647" y="49167"/>
                                </a:lnTo>
                                <a:lnTo>
                                  <a:pt x="92265" y="55105"/>
                                </a:lnTo>
                                <a:lnTo>
                                  <a:pt x="92265" y="15608"/>
                                </a:lnTo>
                                <a:lnTo>
                                  <a:pt x="15608" y="15608"/>
                                </a:lnTo>
                                <a:lnTo>
                                  <a:pt x="15608" y="264719"/>
                                </a:lnTo>
                                <a:lnTo>
                                  <a:pt x="92265" y="264719"/>
                                </a:lnTo>
                                <a:lnTo>
                                  <a:pt x="92265" y="116218"/>
                                </a:lnTo>
                                <a:lnTo>
                                  <a:pt x="92532" y="115341"/>
                                </a:lnTo>
                                <a:lnTo>
                                  <a:pt x="96647" y="106336"/>
                                </a:lnTo>
                                <a:lnTo>
                                  <a:pt x="96647" y="280314"/>
                                </a:lnTo>
                                <a:lnTo>
                                  <a:pt x="0" y="2803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22"/>
                        <wps:cNvSpPr/>
                        <wps:spPr>
                          <a:xfrm>
                            <a:off x="783857" y="126086"/>
                            <a:ext cx="96596" cy="286207"/>
                          </a:xfrm>
                          <a:custGeom>
                            <a:avLst/>
                            <a:gdLst/>
                            <a:ahLst/>
                            <a:cxnLst/>
                            <a:rect l="0" t="0" r="0" b="0"/>
                            <a:pathLst>
                              <a:path w="96596" h="286207">
                                <a:moveTo>
                                  <a:pt x="63487" y="38"/>
                                </a:moveTo>
                                <a:cubicBezTo>
                                  <a:pt x="75235" y="0"/>
                                  <a:pt x="86462" y="2197"/>
                                  <a:pt x="92748" y="5715"/>
                                </a:cubicBezTo>
                                <a:lnTo>
                                  <a:pt x="96596" y="7938"/>
                                </a:lnTo>
                                <a:lnTo>
                                  <a:pt x="96596" y="114211"/>
                                </a:lnTo>
                                <a:lnTo>
                                  <a:pt x="85192" y="108191"/>
                                </a:lnTo>
                                <a:cubicBezTo>
                                  <a:pt x="75590" y="103264"/>
                                  <a:pt x="64681" y="100863"/>
                                  <a:pt x="50521" y="100863"/>
                                </a:cubicBezTo>
                                <a:cubicBezTo>
                                  <a:pt x="29693" y="100863"/>
                                  <a:pt x="15431" y="109271"/>
                                  <a:pt x="11252" y="124104"/>
                                </a:cubicBezTo>
                                <a:lnTo>
                                  <a:pt x="11252" y="286207"/>
                                </a:lnTo>
                                <a:lnTo>
                                  <a:pt x="0" y="286207"/>
                                </a:lnTo>
                                <a:lnTo>
                                  <a:pt x="0" y="112229"/>
                                </a:lnTo>
                                <a:lnTo>
                                  <a:pt x="2801" y="106098"/>
                                </a:lnTo>
                                <a:cubicBezTo>
                                  <a:pt x="12273" y="92802"/>
                                  <a:pt x="29108" y="85230"/>
                                  <a:pt x="50559" y="85230"/>
                                </a:cubicBezTo>
                                <a:cubicBezTo>
                                  <a:pt x="62116" y="85230"/>
                                  <a:pt x="72022" y="86665"/>
                                  <a:pt x="81039" y="89535"/>
                                </a:cubicBezTo>
                                <a:lnTo>
                                  <a:pt x="80975" y="17755"/>
                                </a:lnTo>
                                <a:cubicBezTo>
                                  <a:pt x="77089" y="16637"/>
                                  <a:pt x="71031" y="15608"/>
                                  <a:pt x="63487" y="15608"/>
                                </a:cubicBezTo>
                                <a:cubicBezTo>
                                  <a:pt x="41262" y="15608"/>
                                  <a:pt x="22123" y="24905"/>
                                  <a:pt x="9804" y="41770"/>
                                </a:cubicBezTo>
                                <a:lnTo>
                                  <a:pt x="0" y="55059"/>
                                </a:lnTo>
                                <a:lnTo>
                                  <a:pt x="0" y="5893"/>
                                </a:lnTo>
                                <a:lnTo>
                                  <a:pt x="11303" y="5893"/>
                                </a:lnTo>
                                <a:lnTo>
                                  <a:pt x="11303" y="17704"/>
                                </a:lnTo>
                                <a:cubicBezTo>
                                  <a:pt x="25578" y="6159"/>
                                  <a:pt x="43510" y="0"/>
                                  <a:pt x="63487" y="3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23"/>
                        <wps:cNvSpPr/>
                        <wps:spPr>
                          <a:xfrm>
                            <a:off x="908258" y="58964"/>
                            <a:ext cx="101562" cy="352421"/>
                          </a:xfrm>
                          <a:custGeom>
                            <a:avLst/>
                            <a:gdLst/>
                            <a:ahLst/>
                            <a:cxnLst/>
                            <a:rect l="0" t="0" r="0" b="0"/>
                            <a:pathLst>
                              <a:path w="101562" h="352421">
                                <a:moveTo>
                                  <a:pt x="38748" y="0"/>
                                </a:moveTo>
                                <a:lnTo>
                                  <a:pt x="101562" y="37"/>
                                </a:lnTo>
                                <a:lnTo>
                                  <a:pt x="101562" y="15672"/>
                                </a:lnTo>
                                <a:lnTo>
                                  <a:pt x="54432" y="15672"/>
                                </a:lnTo>
                                <a:lnTo>
                                  <a:pt x="54432" y="88621"/>
                                </a:lnTo>
                                <a:lnTo>
                                  <a:pt x="15532" y="88621"/>
                                </a:lnTo>
                                <a:lnTo>
                                  <a:pt x="15532" y="144691"/>
                                </a:lnTo>
                                <a:lnTo>
                                  <a:pt x="54432" y="144691"/>
                                </a:lnTo>
                                <a:lnTo>
                                  <a:pt x="54432" y="254317"/>
                                </a:lnTo>
                                <a:cubicBezTo>
                                  <a:pt x="54432" y="284182"/>
                                  <a:pt x="61766" y="306359"/>
                                  <a:pt x="76657" y="321070"/>
                                </a:cubicBezTo>
                                <a:lnTo>
                                  <a:pt x="101562" y="335726"/>
                                </a:lnTo>
                                <a:lnTo>
                                  <a:pt x="101562" y="352421"/>
                                </a:lnTo>
                                <a:lnTo>
                                  <a:pt x="98621" y="351989"/>
                                </a:lnTo>
                                <a:cubicBezTo>
                                  <a:pt x="59243" y="338630"/>
                                  <a:pt x="38719" y="305514"/>
                                  <a:pt x="38748" y="254317"/>
                                </a:cubicBezTo>
                                <a:lnTo>
                                  <a:pt x="38748" y="160401"/>
                                </a:lnTo>
                                <a:lnTo>
                                  <a:pt x="0" y="160350"/>
                                </a:lnTo>
                                <a:lnTo>
                                  <a:pt x="0" y="73012"/>
                                </a:lnTo>
                                <a:lnTo>
                                  <a:pt x="38748" y="73012"/>
                                </a:lnTo>
                                <a:lnTo>
                                  <a:pt x="3874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24"/>
                        <wps:cNvSpPr/>
                        <wps:spPr>
                          <a:xfrm>
                            <a:off x="1009820" y="59002"/>
                            <a:ext cx="101613" cy="358661"/>
                          </a:xfrm>
                          <a:custGeom>
                            <a:avLst/>
                            <a:gdLst/>
                            <a:ahLst/>
                            <a:cxnLst/>
                            <a:rect l="0" t="0" r="0" b="0"/>
                            <a:pathLst>
                              <a:path w="101613" h="358661">
                                <a:moveTo>
                                  <a:pt x="0" y="0"/>
                                </a:moveTo>
                                <a:lnTo>
                                  <a:pt x="44018" y="26"/>
                                </a:lnTo>
                                <a:lnTo>
                                  <a:pt x="44044" y="72975"/>
                                </a:lnTo>
                                <a:lnTo>
                                  <a:pt x="99289" y="72975"/>
                                </a:lnTo>
                                <a:lnTo>
                                  <a:pt x="99289" y="160313"/>
                                </a:lnTo>
                                <a:lnTo>
                                  <a:pt x="44044" y="160313"/>
                                </a:lnTo>
                                <a:lnTo>
                                  <a:pt x="44044" y="240793"/>
                                </a:lnTo>
                                <a:cubicBezTo>
                                  <a:pt x="44018" y="256338"/>
                                  <a:pt x="49784" y="262395"/>
                                  <a:pt x="64427" y="262395"/>
                                </a:cubicBezTo>
                                <a:cubicBezTo>
                                  <a:pt x="73101" y="262446"/>
                                  <a:pt x="83172" y="260389"/>
                                  <a:pt x="90742" y="257150"/>
                                </a:cubicBezTo>
                                <a:lnTo>
                                  <a:pt x="101613" y="252439"/>
                                </a:lnTo>
                                <a:lnTo>
                                  <a:pt x="101575" y="347663"/>
                                </a:lnTo>
                                <a:lnTo>
                                  <a:pt x="96977" y="349721"/>
                                </a:lnTo>
                                <a:cubicBezTo>
                                  <a:pt x="84836" y="355080"/>
                                  <a:pt x="63551" y="358661"/>
                                  <a:pt x="42659" y="358661"/>
                                </a:cubicBezTo>
                                <a:lnTo>
                                  <a:pt x="0" y="352384"/>
                                </a:lnTo>
                                <a:lnTo>
                                  <a:pt x="0" y="335688"/>
                                </a:lnTo>
                                <a:lnTo>
                                  <a:pt x="3127" y="337528"/>
                                </a:lnTo>
                                <a:cubicBezTo>
                                  <a:pt x="14378" y="341178"/>
                                  <a:pt x="27546" y="342990"/>
                                  <a:pt x="42659" y="342990"/>
                                </a:cubicBezTo>
                                <a:cubicBezTo>
                                  <a:pt x="60782" y="342990"/>
                                  <a:pt x="76454" y="340297"/>
                                  <a:pt x="86030" y="337148"/>
                                </a:cubicBezTo>
                                <a:lnTo>
                                  <a:pt x="86030" y="275172"/>
                                </a:lnTo>
                                <a:cubicBezTo>
                                  <a:pt x="79019" y="277064"/>
                                  <a:pt x="71399" y="278055"/>
                                  <a:pt x="64376" y="278055"/>
                                </a:cubicBezTo>
                                <a:cubicBezTo>
                                  <a:pt x="41161" y="278055"/>
                                  <a:pt x="28334" y="264770"/>
                                  <a:pt x="28334" y="240793"/>
                                </a:cubicBezTo>
                                <a:lnTo>
                                  <a:pt x="28334" y="144654"/>
                                </a:lnTo>
                                <a:lnTo>
                                  <a:pt x="83680" y="144654"/>
                                </a:lnTo>
                                <a:lnTo>
                                  <a:pt x="83680" y="88583"/>
                                </a:lnTo>
                                <a:lnTo>
                                  <a:pt x="28334" y="88583"/>
                                </a:lnTo>
                                <a:lnTo>
                                  <a:pt x="28308" y="15634"/>
                                </a:lnTo>
                                <a:lnTo>
                                  <a:pt x="0" y="1563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25"/>
                        <wps:cNvSpPr/>
                        <wps:spPr>
                          <a:xfrm>
                            <a:off x="1221132" y="274579"/>
                            <a:ext cx="50972" cy="71329"/>
                          </a:xfrm>
                          <a:custGeom>
                            <a:avLst/>
                            <a:gdLst/>
                            <a:ahLst/>
                            <a:cxnLst/>
                            <a:rect l="0" t="0" r="0" b="0"/>
                            <a:pathLst>
                              <a:path w="50972" h="71329">
                                <a:moveTo>
                                  <a:pt x="0" y="0"/>
                                </a:moveTo>
                                <a:lnTo>
                                  <a:pt x="50972" y="0"/>
                                </a:lnTo>
                                <a:lnTo>
                                  <a:pt x="50972" y="15659"/>
                                </a:lnTo>
                                <a:lnTo>
                                  <a:pt x="17018" y="15659"/>
                                </a:lnTo>
                                <a:cubicBezTo>
                                  <a:pt x="20866" y="42767"/>
                                  <a:pt x="32101" y="52073"/>
                                  <a:pt x="43307" y="55037"/>
                                </a:cubicBezTo>
                                <a:lnTo>
                                  <a:pt x="50972" y="55932"/>
                                </a:lnTo>
                                <a:lnTo>
                                  <a:pt x="50972" y="71329"/>
                                </a:lnTo>
                                <a:lnTo>
                                  <a:pt x="36975" y="69281"/>
                                </a:lnTo>
                                <a:cubicBezTo>
                                  <a:pt x="19666" y="63754"/>
                                  <a:pt x="3531" y="47790"/>
                                  <a:pt x="597" y="8509"/>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26"/>
                        <wps:cNvSpPr/>
                        <wps:spPr>
                          <a:xfrm>
                            <a:off x="1221195" y="194146"/>
                            <a:ext cx="50908" cy="51922"/>
                          </a:xfrm>
                          <a:custGeom>
                            <a:avLst/>
                            <a:gdLst/>
                            <a:ahLst/>
                            <a:cxnLst/>
                            <a:rect l="0" t="0" r="0" b="0"/>
                            <a:pathLst>
                              <a:path w="50908" h="51922">
                                <a:moveTo>
                                  <a:pt x="50908" y="0"/>
                                </a:moveTo>
                                <a:lnTo>
                                  <a:pt x="50908" y="15801"/>
                                </a:lnTo>
                                <a:lnTo>
                                  <a:pt x="32066" y="21702"/>
                                </a:lnTo>
                                <a:cubicBezTo>
                                  <a:pt x="27003" y="25566"/>
                                  <a:pt x="23482" y="30802"/>
                                  <a:pt x="21018" y="36288"/>
                                </a:cubicBezTo>
                                <a:lnTo>
                                  <a:pt x="50908" y="36288"/>
                                </a:lnTo>
                                <a:lnTo>
                                  <a:pt x="50908" y="51922"/>
                                </a:lnTo>
                                <a:lnTo>
                                  <a:pt x="0" y="51922"/>
                                </a:lnTo>
                                <a:lnTo>
                                  <a:pt x="2438" y="42181"/>
                                </a:lnTo>
                                <a:cubicBezTo>
                                  <a:pt x="7563" y="21940"/>
                                  <a:pt x="19124" y="8193"/>
                                  <a:pt x="35085" y="2585"/>
                                </a:cubicBezTo>
                                <a:lnTo>
                                  <a:pt x="509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27"/>
                        <wps:cNvSpPr/>
                        <wps:spPr>
                          <a:xfrm>
                            <a:off x="1132803" y="126224"/>
                            <a:ext cx="139300" cy="291661"/>
                          </a:xfrm>
                          <a:custGeom>
                            <a:avLst/>
                            <a:gdLst/>
                            <a:ahLst/>
                            <a:cxnLst/>
                            <a:rect l="0" t="0" r="0" b="0"/>
                            <a:pathLst>
                              <a:path w="139300" h="291661">
                                <a:moveTo>
                                  <a:pt x="139300" y="0"/>
                                </a:moveTo>
                                <a:lnTo>
                                  <a:pt x="139300" y="15604"/>
                                </a:lnTo>
                                <a:lnTo>
                                  <a:pt x="114287" y="17919"/>
                                </a:lnTo>
                                <a:cubicBezTo>
                                  <a:pt x="55058" y="29241"/>
                                  <a:pt x="15697" y="78725"/>
                                  <a:pt x="15697" y="145866"/>
                                </a:cubicBezTo>
                                <a:cubicBezTo>
                                  <a:pt x="15697" y="214186"/>
                                  <a:pt x="54727" y="262835"/>
                                  <a:pt x="115294" y="273964"/>
                                </a:cubicBezTo>
                                <a:lnTo>
                                  <a:pt x="139300" y="276098"/>
                                </a:lnTo>
                                <a:lnTo>
                                  <a:pt x="139300" y="291661"/>
                                </a:lnTo>
                                <a:lnTo>
                                  <a:pt x="111929" y="289277"/>
                                </a:lnTo>
                                <a:cubicBezTo>
                                  <a:pt x="43872" y="276901"/>
                                  <a:pt x="0" y="222376"/>
                                  <a:pt x="0" y="145866"/>
                                </a:cubicBezTo>
                                <a:cubicBezTo>
                                  <a:pt x="0" y="71802"/>
                                  <a:pt x="45370" y="15560"/>
                                  <a:pt x="111359" y="2657"/>
                                </a:cubicBezTo>
                                <a:lnTo>
                                  <a:pt x="1393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28"/>
                        <wps:cNvSpPr/>
                        <wps:spPr>
                          <a:xfrm>
                            <a:off x="1272103" y="308882"/>
                            <a:ext cx="136608" cy="109334"/>
                          </a:xfrm>
                          <a:custGeom>
                            <a:avLst/>
                            <a:gdLst/>
                            <a:ahLst/>
                            <a:cxnLst/>
                            <a:rect l="0" t="0" r="0" b="0"/>
                            <a:pathLst>
                              <a:path w="136608" h="109334">
                                <a:moveTo>
                                  <a:pt x="36773" y="0"/>
                                </a:moveTo>
                                <a:lnTo>
                                  <a:pt x="136608" y="0"/>
                                </a:lnTo>
                                <a:lnTo>
                                  <a:pt x="135083" y="9093"/>
                                </a:lnTo>
                                <a:cubicBezTo>
                                  <a:pt x="124796" y="70968"/>
                                  <a:pt x="74339" y="109334"/>
                                  <a:pt x="3219" y="109283"/>
                                </a:cubicBezTo>
                                <a:lnTo>
                                  <a:pt x="0" y="109003"/>
                                </a:lnTo>
                                <a:lnTo>
                                  <a:pt x="0" y="93440"/>
                                </a:lnTo>
                                <a:lnTo>
                                  <a:pt x="3219" y="93726"/>
                                </a:lnTo>
                                <a:cubicBezTo>
                                  <a:pt x="63443" y="93675"/>
                                  <a:pt x="105658" y="64706"/>
                                  <a:pt x="117786" y="15659"/>
                                </a:cubicBezTo>
                                <a:lnTo>
                                  <a:pt x="47047" y="15608"/>
                                </a:lnTo>
                                <a:cubicBezTo>
                                  <a:pt x="39287" y="29261"/>
                                  <a:pt x="23006" y="37503"/>
                                  <a:pt x="3258" y="37503"/>
                                </a:cubicBezTo>
                                <a:lnTo>
                                  <a:pt x="0" y="37026"/>
                                </a:lnTo>
                                <a:lnTo>
                                  <a:pt x="0" y="21629"/>
                                </a:lnTo>
                                <a:lnTo>
                                  <a:pt x="3258" y="22009"/>
                                </a:lnTo>
                                <a:cubicBezTo>
                                  <a:pt x="18942" y="22009"/>
                                  <a:pt x="30664" y="15570"/>
                                  <a:pt x="34842" y="4928"/>
                                </a:cubicBezTo>
                                <a:lnTo>
                                  <a:pt x="367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29"/>
                        <wps:cNvSpPr/>
                        <wps:spPr>
                          <a:xfrm>
                            <a:off x="1272103" y="193896"/>
                            <a:ext cx="47428" cy="52172"/>
                          </a:xfrm>
                          <a:custGeom>
                            <a:avLst/>
                            <a:gdLst/>
                            <a:ahLst/>
                            <a:cxnLst/>
                            <a:rect l="0" t="0" r="0" b="0"/>
                            <a:pathLst>
                              <a:path w="47428" h="52172">
                                <a:moveTo>
                                  <a:pt x="1530" y="0"/>
                                </a:moveTo>
                                <a:cubicBezTo>
                                  <a:pt x="26727" y="0"/>
                                  <a:pt x="45447" y="18059"/>
                                  <a:pt x="46869" y="43929"/>
                                </a:cubicBezTo>
                                <a:lnTo>
                                  <a:pt x="47428" y="52172"/>
                                </a:lnTo>
                                <a:lnTo>
                                  <a:pt x="0" y="52172"/>
                                </a:lnTo>
                                <a:lnTo>
                                  <a:pt x="0" y="36538"/>
                                </a:lnTo>
                                <a:lnTo>
                                  <a:pt x="29889" y="36538"/>
                                </a:lnTo>
                                <a:cubicBezTo>
                                  <a:pt x="26651" y="25692"/>
                                  <a:pt x="18015" y="15596"/>
                                  <a:pt x="1454" y="15596"/>
                                </a:cubicBezTo>
                                <a:lnTo>
                                  <a:pt x="0" y="16051"/>
                                </a:lnTo>
                                <a:lnTo>
                                  <a:pt x="0" y="250"/>
                                </a:lnTo>
                                <a:lnTo>
                                  <a:pt x="15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30"/>
                        <wps:cNvSpPr/>
                        <wps:spPr>
                          <a:xfrm>
                            <a:off x="1272103" y="126078"/>
                            <a:ext cx="136417" cy="164160"/>
                          </a:xfrm>
                          <a:custGeom>
                            <a:avLst/>
                            <a:gdLst/>
                            <a:ahLst/>
                            <a:cxnLst/>
                            <a:rect l="0" t="0" r="0" b="0"/>
                            <a:pathLst>
                              <a:path w="136417" h="164160">
                                <a:moveTo>
                                  <a:pt x="1530" y="0"/>
                                </a:moveTo>
                                <a:cubicBezTo>
                                  <a:pt x="84715" y="0"/>
                                  <a:pt x="136392" y="53937"/>
                                  <a:pt x="136417" y="140741"/>
                                </a:cubicBezTo>
                                <a:lnTo>
                                  <a:pt x="136392" y="164160"/>
                                </a:lnTo>
                                <a:lnTo>
                                  <a:pt x="0" y="164160"/>
                                </a:lnTo>
                                <a:lnTo>
                                  <a:pt x="0" y="148501"/>
                                </a:lnTo>
                                <a:lnTo>
                                  <a:pt x="120783" y="148501"/>
                                </a:lnTo>
                                <a:lnTo>
                                  <a:pt x="120783" y="140741"/>
                                </a:lnTo>
                                <a:cubicBezTo>
                                  <a:pt x="120809" y="63551"/>
                                  <a:pt x="75038" y="15608"/>
                                  <a:pt x="1530" y="15608"/>
                                </a:cubicBezTo>
                                <a:lnTo>
                                  <a:pt x="0" y="15750"/>
                                </a:lnTo>
                                <a:lnTo>
                                  <a:pt x="0" y="145"/>
                                </a:lnTo>
                                <a:lnTo>
                                  <a:pt x="15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31"/>
                        <wps:cNvSpPr/>
                        <wps:spPr>
                          <a:xfrm>
                            <a:off x="1518836" y="274579"/>
                            <a:ext cx="51048" cy="71330"/>
                          </a:xfrm>
                          <a:custGeom>
                            <a:avLst/>
                            <a:gdLst/>
                            <a:ahLst/>
                            <a:cxnLst/>
                            <a:rect l="0" t="0" r="0" b="0"/>
                            <a:pathLst>
                              <a:path w="51048" h="71330">
                                <a:moveTo>
                                  <a:pt x="0" y="0"/>
                                </a:moveTo>
                                <a:lnTo>
                                  <a:pt x="51048" y="0"/>
                                </a:lnTo>
                                <a:lnTo>
                                  <a:pt x="51048" y="15697"/>
                                </a:lnTo>
                                <a:lnTo>
                                  <a:pt x="17107" y="15697"/>
                                </a:lnTo>
                                <a:cubicBezTo>
                                  <a:pt x="20965" y="42777"/>
                                  <a:pt x="32245" y="52076"/>
                                  <a:pt x="43446" y="55032"/>
                                </a:cubicBezTo>
                                <a:lnTo>
                                  <a:pt x="51048" y="55916"/>
                                </a:lnTo>
                                <a:lnTo>
                                  <a:pt x="51048" y="71330"/>
                                </a:lnTo>
                                <a:lnTo>
                                  <a:pt x="37073" y="69281"/>
                                </a:lnTo>
                                <a:cubicBezTo>
                                  <a:pt x="19787" y="63754"/>
                                  <a:pt x="3642" y="47790"/>
                                  <a:pt x="699" y="8509"/>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32"/>
                        <wps:cNvSpPr/>
                        <wps:spPr>
                          <a:xfrm>
                            <a:off x="1518976" y="194139"/>
                            <a:ext cx="50908" cy="51929"/>
                          </a:xfrm>
                          <a:custGeom>
                            <a:avLst/>
                            <a:gdLst/>
                            <a:ahLst/>
                            <a:cxnLst/>
                            <a:rect l="0" t="0" r="0" b="0"/>
                            <a:pathLst>
                              <a:path w="50908" h="51929">
                                <a:moveTo>
                                  <a:pt x="50908" y="0"/>
                                </a:moveTo>
                                <a:lnTo>
                                  <a:pt x="50908" y="15818"/>
                                </a:lnTo>
                                <a:lnTo>
                                  <a:pt x="32145" y="21709"/>
                                </a:lnTo>
                                <a:cubicBezTo>
                                  <a:pt x="27064" y="25573"/>
                                  <a:pt x="23501" y="30809"/>
                                  <a:pt x="21018" y="36295"/>
                                </a:cubicBezTo>
                                <a:lnTo>
                                  <a:pt x="50908" y="36295"/>
                                </a:lnTo>
                                <a:lnTo>
                                  <a:pt x="50908" y="51929"/>
                                </a:lnTo>
                                <a:lnTo>
                                  <a:pt x="0" y="51929"/>
                                </a:lnTo>
                                <a:lnTo>
                                  <a:pt x="2477" y="42188"/>
                                </a:lnTo>
                                <a:cubicBezTo>
                                  <a:pt x="7696" y="21928"/>
                                  <a:pt x="19231" y="8191"/>
                                  <a:pt x="35120" y="2589"/>
                                </a:cubicBezTo>
                                <a:lnTo>
                                  <a:pt x="509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33"/>
                        <wps:cNvSpPr/>
                        <wps:spPr>
                          <a:xfrm>
                            <a:off x="1430609" y="126269"/>
                            <a:ext cx="139274" cy="291607"/>
                          </a:xfrm>
                          <a:custGeom>
                            <a:avLst/>
                            <a:gdLst/>
                            <a:ahLst/>
                            <a:cxnLst/>
                            <a:rect l="0" t="0" r="0" b="0"/>
                            <a:pathLst>
                              <a:path w="139274" h="291607">
                                <a:moveTo>
                                  <a:pt x="139274" y="0"/>
                                </a:moveTo>
                                <a:lnTo>
                                  <a:pt x="139274" y="15555"/>
                                </a:lnTo>
                                <a:lnTo>
                                  <a:pt x="114226" y="17874"/>
                                </a:lnTo>
                                <a:cubicBezTo>
                                  <a:pt x="55026" y="29196"/>
                                  <a:pt x="15646" y="78684"/>
                                  <a:pt x="15646" y="145859"/>
                                </a:cubicBezTo>
                                <a:cubicBezTo>
                                  <a:pt x="15646" y="214123"/>
                                  <a:pt x="54793" y="262824"/>
                                  <a:pt x="115355" y="273899"/>
                                </a:cubicBezTo>
                                <a:lnTo>
                                  <a:pt x="139274" y="275999"/>
                                </a:lnTo>
                                <a:lnTo>
                                  <a:pt x="139274" y="291607"/>
                                </a:lnTo>
                                <a:lnTo>
                                  <a:pt x="111959" y="289206"/>
                                </a:lnTo>
                                <a:cubicBezTo>
                                  <a:pt x="43862" y="276788"/>
                                  <a:pt x="0" y="222331"/>
                                  <a:pt x="0" y="145821"/>
                                </a:cubicBezTo>
                                <a:cubicBezTo>
                                  <a:pt x="0" y="71756"/>
                                  <a:pt x="45350" y="15515"/>
                                  <a:pt x="111301" y="2645"/>
                                </a:cubicBezTo>
                                <a:lnTo>
                                  <a:pt x="1392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0" name="Shape 34"/>
                        <wps:cNvSpPr/>
                        <wps:spPr>
                          <a:xfrm>
                            <a:off x="1569884" y="308882"/>
                            <a:ext cx="136582" cy="109283"/>
                          </a:xfrm>
                          <a:custGeom>
                            <a:avLst/>
                            <a:gdLst/>
                            <a:ahLst/>
                            <a:cxnLst/>
                            <a:rect l="0" t="0" r="0" b="0"/>
                            <a:pathLst>
                              <a:path w="136582" h="109283">
                                <a:moveTo>
                                  <a:pt x="36709" y="0"/>
                                </a:moveTo>
                                <a:lnTo>
                                  <a:pt x="136582" y="0"/>
                                </a:lnTo>
                                <a:lnTo>
                                  <a:pt x="135122" y="9093"/>
                                </a:lnTo>
                                <a:cubicBezTo>
                                  <a:pt x="124911" y="70968"/>
                                  <a:pt x="74327" y="109283"/>
                                  <a:pt x="3296" y="109283"/>
                                </a:cubicBezTo>
                                <a:lnTo>
                                  <a:pt x="0" y="108994"/>
                                </a:lnTo>
                                <a:lnTo>
                                  <a:pt x="0" y="93386"/>
                                </a:lnTo>
                                <a:lnTo>
                                  <a:pt x="3296" y="93675"/>
                                </a:lnTo>
                                <a:cubicBezTo>
                                  <a:pt x="63519" y="93726"/>
                                  <a:pt x="105569" y="64783"/>
                                  <a:pt x="117837" y="15659"/>
                                </a:cubicBezTo>
                                <a:lnTo>
                                  <a:pt x="47035" y="15570"/>
                                </a:lnTo>
                                <a:cubicBezTo>
                                  <a:pt x="39224" y="29235"/>
                                  <a:pt x="23032" y="37605"/>
                                  <a:pt x="3245" y="37503"/>
                                </a:cubicBezTo>
                                <a:lnTo>
                                  <a:pt x="0" y="37027"/>
                                </a:lnTo>
                                <a:lnTo>
                                  <a:pt x="0" y="21613"/>
                                </a:lnTo>
                                <a:lnTo>
                                  <a:pt x="3296" y="21996"/>
                                </a:lnTo>
                                <a:cubicBezTo>
                                  <a:pt x="18955" y="22009"/>
                                  <a:pt x="30740" y="15570"/>
                                  <a:pt x="34830" y="4928"/>
                                </a:cubicBezTo>
                                <a:lnTo>
                                  <a:pt x="367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1" name="Shape 35"/>
                        <wps:cNvSpPr/>
                        <wps:spPr>
                          <a:xfrm>
                            <a:off x="1569884" y="193896"/>
                            <a:ext cx="47428" cy="52172"/>
                          </a:xfrm>
                          <a:custGeom>
                            <a:avLst/>
                            <a:gdLst/>
                            <a:ahLst/>
                            <a:cxnLst/>
                            <a:rect l="0" t="0" r="0" b="0"/>
                            <a:pathLst>
                              <a:path w="47428" h="52172">
                                <a:moveTo>
                                  <a:pt x="1480" y="0"/>
                                </a:moveTo>
                                <a:cubicBezTo>
                                  <a:pt x="26753" y="0"/>
                                  <a:pt x="45422" y="18059"/>
                                  <a:pt x="46933" y="43929"/>
                                </a:cubicBezTo>
                                <a:lnTo>
                                  <a:pt x="47428" y="52172"/>
                                </a:lnTo>
                                <a:lnTo>
                                  <a:pt x="0" y="52172"/>
                                </a:lnTo>
                                <a:lnTo>
                                  <a:pt x="0" y="36538"/>
                                </a:lnTo>
                                <a:lnTo>
                                  <a:pt x="29889" y="36538"/>
                                </a:lnTo>
                                <a:cubicBezTo>
                                  <a:pt x="26753" y="25692"/>
                                  <a:pt x="18079" y="15596"/>
                                  <a:pt x="1480" y="15596"/>
                                </a:cubicBezTo>
                                <a:lnTo>
                                  <a:pt x="0" y="16060"/>
                                </a:lnTo>
                                <a:lnTo>
                                  <a:pt x="0" y="243"/>
                                </a:lnTo>
                                <a:lnTo>
                                  <a:pt x="14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2" name="Shape 36"/>
                        <wps:cNvSpPr/>
                        <wps:spPr>
                          <a:xfrm>
                            <a:off x="1569884" y="126078"/>
                            <a:ext cx="136455" cy="164198"/>
                          </a:xfrm>
                          <a:custGeom>
                            <a:avLst/>
                            <a:gdLst/>
                            <a:ahLst/>
                            <a:cxnLst/>
                            <a:rect l="0" t="0" r="0" b="0"/>
                            <a:pathLst>
                              <a:path w="136455" h="164198">
                                <a:moveTo>
                                  <a:pt x="1480" y="51"/>
                                </a:moveTo>
                                <a:cubicBezTo>
                                  <a:pt x="84766" y="0"/>
                                  <a:pt x="136455" y="53937"/>
                                  <a:pt x="136455" y="140741"/>
                                </a:cubicBezTo>
                                <a:lnTo>
                                  <a:pt x="136455" y="164198"/>
                                </a:lnTo>
                                <a:lnTo>
                                  <a:pt x="0" y="164198"/>
                                </a:lnTo>
                                <a:lnTo>
                                  <a:pt x="0" y="148501"/>
                                </a:lnTo>
                                <a:lnTo>
                                  <a:pt x="120758" y="148501"/>
                                </a:lnTo>
                                <a:lnTo>
                                  <a:pt x="120758" y="140741"/>
                                </a:lnTo>
                                <a:cubicBezTo>
                                  <a:pt x="120758" y="63551"/>
                                  <a:pt x="75076" y="15608"/>
                                  <a:pt x="1480" y="15608"/>
                                </a:cubicBezTo>
                                <a:lnTo>
                                  <a:pt x="0" y="15745"/>
                                </a:lnTo>
                                <a:lnTo>
                                  <a:pt x="0" y="191"/>
                                </a:lnTo>
                                <a:lnTo>
                                  <a:pt x="1480" y="51"/>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3" name="Shape 37"/>
                        <wps:cNvSpPr/>
                        <wps:spPr>
                          <a:xfrm>
                            <a:off x="1733733" y="131557"/>
                            <a:ext cx="136360" cy="280761"/>
                          </a:xfrm>
                          <a:custGeom>
                            <a:avLst/>
                            <a:gdLst/>
                            <a:ahLst/>
                            <a:cxnLst/>
                            <a:rect l="0" t="0" r="0" b="0"/>
                            <a:pathLst>
                              <a:path w="136360" h="280761">
                                <a:moveTo>
                                  <a:pt x="136360" y="0"/>
                                </a:moveTo>
                                <a:lnTo>
                                  <a:pt x="136360" y="16697"/>
                                </a:lnTo>
                                <a:lnTo>
                                  <a:pt x="134319" y="17080"/>
                                </a:lnTo>
                                <a:cubicBezTo>
                                  <a:pt x="123076" y="21579"/>
                                  <a:pt x="113271" y="28132"/>
                                  <a:pt x="105918" y="36349"/>
                                </a:cubicBezTo>
                                <a:lnTo>
                                  <a:pt x="92367" y="51615"/>
                                </a:lnTo>
                                <a:lnTo>
                                  <a:pt x="92367" y="16029"/>
                                </a:lnTo>
                                <a:lnTo>
                                  <a:pt x="15570" y="16029"/>
                                </a:lnTo>
                                <a:lnTo>
                                  <a:pt x="15570" y="265140"/>
                                </a:lnTo>
                                <a:lnTo>
                                  <a:pt x="92367" y="265140"/>
                                </a:lnTo>
                                <a:lnTo>
                                  <a:pt x="92265" y="111927"/>
                                </a:lnTo>
                                <a:lnTo>
                                  <a:pt x="92583" y="110924"/>
                                </a:lnTo>
                                <a:cubicBezTo>
                                  <a:pt x="96698" y="95093"/>
                                  <a:pt x="107849" y="83513"/>
                                  <a:pt x="122587" y="78713"/>
                                </a:cubicBezTo>
                                <a:lnTo>
                                  <a:pt x="136360" y="76580"/>
                                </a:lnTo>
                                <a:lnTo>
                                  <a:pt x="136360" y="92484"/>
                                </a:lnTo>
                                <a:lnTo>
                                  <a:pt x="119040" y="97794"/>
                                </a:lnTo>
                                <a:cubicBezTo>
                                  <a:pt x="113792" y="101611"/>
                                  <a:pt x="109931" y="107133"/>
                                  <a:pt x="108014" y="113946"/>
                                </a:cubicBezTo>
                                <a:lnTo>
                                  <a:pt x="107950" y="280735"/>
                                </a:lnTo>
                                <a:lnTo>
                                  <a:pt x="0" y="280761"/>
                                </a:lnTo>
                                <a:lnTo>
                                  <a:pt x="0" y="421"/>
                                </a:lnTo>
                                <a:lnTo>
                                  <a:pt x="107950" y="421"/>
                                </a:lnTo>
                                <a:lnTo>
                                  <a:pt x="107950" y="13858"/>
                                </a:lnTo>
                                <a:lnTo>
                                  <a:pt x="1363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4" name="Shape 38"/>
                        <wps:cNvSpPr/>
                        <wps:spPr>
                          <a:xfrm>
                            <a:off x="1870093" y="126086"/>
                            <a:ext cx="136373" cy="286207"/>
                          </a:xfrm>
                          <a:custGeom>
                            <a:avLst/>
                            <a:gdLst/>
                            <a:ahLst/>
                            <a:cxnLst/>
                            <a:rect l="0" t="0" r="0" b="0"/>
                            <a:pathLst>
                              <a:path w="136373" h="286207">
                                <a:moveTo>
                                  <a:pt x="34989" y="0"/>
                                </a:moveTo>
                                <a:cubicBezTo>
                                  <a:pt x="97460" y="0"/>
                                  <a:pt x="136373" y="40145"/>
                                  <a:pt x="136373" y="104826"/>
                                </a:cubicBezTo>
                                <a:lnTo>
                                  <a:pt x="136373" y="286207"/>
                                </a:lnTo>
                                <a:lnTo>
                                  <a:pt x="28969" y="286207"/>
                                </a:lnTo>
                                <a:lnTo>
                                  <a:pt x="28969" y="127178"/>
                                </a:lnTo>
                                <a:cubicBezTo>
                                  <a:pt x="28969" y="113551"/>
                                  <a:pt x="24282" y="97384"/>
                                  <a:pt x="2032" y="97333"/>
                                </a:cubicBezTo>
                                <a:lnTo>
                                  <a:pt x="0" y="97956"/>
                                </a:lnTo>
                                <a:lnTo>
                                  <a:pt x="0" y="82052"/>
                                </a:lnTo>
                                <a:lnTo>
                                  <a:pt x="2032" y="81737"/>
                                </a:lnTo>
                                <a:cubicBezTo>
                                  <a:pt x="28296" y="81737"/>
                                  <a:pt x="44539" y="99174"/>
                                  <a:pt x="44539" y="127229"/>
                                </a:cubicBezTo>
                                <a:lnTo>
                                  <a:pt x="44564" y="270612"/>
                                </a:lnTo>
                                <a:lnTo>
                                  <a:pt x="120790" y="270612"/>
                                </a:lnTo>
                                <a:lnTo>
                                  <a:pt x="120790" y="104826"/>
                                </a:lnTo>
                                <a:cubicBezTo>
                                  <a:pt x="120790" y="48946"/>
                                  <a:pt x="88557" y="15608"/>
                                  <a:pt x="34989" y="15608"/>
                                </a:cubicBezTo>
                                <a:lnTo>
                                  <a:pt x="0" y="22169"/>
                                </a:lnTo>
                                <a:lnTo>
                                  <a:pt x="0" y="5472"/>
                                </a:lnTo>
                                <a:lnTo>
                                  <a:pt x="875" y="5045"/>
                                </a:lnTo>
                                <a:cubicBezTo>
                                  <a:pt x="11614" y="1762"/>
                                  <a:pt x="23159" y="19"/>
                                  <a:pt x="3498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5" name="Shape 39"/>
                        <wps:cNvSpPr/>
                        <wps:spPr>
                          <a:xfrm>
                            <a:off x="38876" y="535352"/>
                            <a:ext cx="104140" cy="105359"/>
                          </a:xfrm>
                          <a:custGeom>
                            <a:avLst/>
                            <a:gdLst/>
                            <a:ahLst/>
                            <a:cxnLst/>
                            <a:rect l="0" t="0" r="0" b="0"/>
                            <a:pathLst>
                              <a:path w="104140" h="105359">
                                <a:moveTo>
                                  <a:pt x="0" y="0"/>
                                </a:moveTo>
                                <a:lnTo>
                                  <a:pt x="20396" y="0"/>
                                </a:lnTo>
                                <a:lnTo>
                                  <a:pt x="52489" y="80988"/>
                                </a:lnTo>
                                <a:lnTo>
                                  <a:pt x="84214" y="0"/>
                                </a:lnTo>
                                <a:lnTo>
                                  <a:pt x="104140" y="0"/>
                                </a:lnTo>
                                <a:lnTo>
                                  <a:pt x="104140" y="105359"/>
                                </a:lnTo>
                                <a:lnTo>
                                  <a:pt x="86970" y="105359"/>
                                </a:lnTo>
                                <a:lnTo>
                                  <a:pt x="86970" y="32080"/>
                                </a:lnTo>
                                <a:lnTo>
                                  <a:pt x="58649" y="105359"/>
                                </a:lnTo>
                                <a:lnTo>
                                  <a:pt x="45961" y="105359"/>
                                </a:lnTo>
                                <a:lnTo>
                                  <a:pt x="16967" y="32080"/>
                                </a:lnTo>
                                <a:lnTo>
                                  <a:pt x="16967" y="105359"/>
                                </a:lnTo>
                                <a:lnTo>
                                  <a:pt x="0" y="1053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6" name="Shape 40"/>
                        <wps:cNvSpPr/>
                        <wps:spPr>
                          <a:xfrm>
                            <a:off x="158603" y="592667"/>
                            <a:ext cx="31648" cy="49403"/>
                          </a:xfrm>
                          <a:custGeom>
                            <a:avLst/>
                            <a:gdLst/>
                            <a:ahLst/>
                            <a:cxnLst/>
                            <a:rect l="0" t="0" r="0" b="0"/>
                            <a:pathLst>
                              <a:path w="31648" h="49403">
                                <a:moveTo>
                                  <a:pt x="29667" y="0"/>
                                </a:moveTo>
                                <a:lnTo>
                                  <a:pt x="31648" y="284"/>
                                </a:lnTo>
                                <a:lnTo>
                                  <a:pt x="31648" y="13740"/>
                                </a:lnTo>
                                <a:lnTo>
                                  <a:pt x="20944" y="16289"/>
                                </a:lnTo>
                                <a:cubicBezTo>
                                  <a:pt x="17958" y="18047"/>
                                  <a:pt x="15939" y="20745"/>
                                  <a:pt x="15939" y="24511"/>
                                </a:cubicBezTo>
                                <a:cubicBezTo>
                                  <a:pt x="15939" y="28378"/>
                                  <a:pt x="17958" y="31128"/>
                                  <a:pt x="20944" y="32910"/>
                                </a:cubicBezTo>
                                <a:lnTo>
                                  <a:pt x="31648" y="35485"/>
                                </a:lnTo>
                                <a:lnTo>
                                  <a:pt x="31648" y="48898"/>
                                </a:lnTo>
                                <a:lnTo>
                                  <a:pt x="28461" y="49403"/>
                                </a:lnTo>
                                <a:cubicBezTo>
                                  <a:pt x="12852" y="49403"/>
                                  <a:pt x="0" y="40157"/>
                                  <a:pt x="0" y="24511"/>
                                </a:cubicBezTo>
                                <a:cubicBezTo>
                                  <a:pt x="0" y="10109"/>
                                  <a:pt x="12852" y="0"/>
                                  <a:pt x="2966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7" name="Shape 41"/>
                        <wps:cNvSpPr/>
                        <wps:spPr>
                          <a:xfrm>
                            <a:off x="161867" y="563270"/>
                            <a:ext cx="28385" cy="22361"/>
                          </a:xfrm>
                          <a:custGeom>
                            <a:avLst/>
                            <a:gdLst/>
                            <a:ahLst/>
                            <a:cxnLst/>
                            <a:rect l="0" t="0" r="0" b="0"/>
                            <a:pathLst>
                              <a:path w="28385" h="22361">
                                <a:moveTo>
                                  <a:pt x="28385" y="0"/>
                                </a:moveTo>
                                <a:lnTo>
                                  <a:pt x="28385" y="14837"/>
                                </a:lnTo>
                                <a:lnTo>
                                  <a:pt x="16472" y="22361"/>
                                </a:lnTo>
                                <a:lnTo>
                                  <a:pt x="0" y="22361"/>
                                </a:lnTo>
                                <a:cubicBezTo>
                                  <a:pt x="1111" y="15833"/>
                                  <a:pt x="4667" y="10125"/>
                                  <a:pt x="9896" y="6048"/>
                                </a:cubicBezTo>
                                <a:lnTo>
                                  <a:pt x="283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8" name="Shape 42"/>
                        <wps:cNvSpPr/>
                        <wps:spPr>
                          <a:xfrm>
                            <a:off x="190251" y="562796"/>
                            <a:ext cx="31991" cy="78768"/>
                          </a:xfrm>
                          <a:custGeom>
                            <a:avLst/>
                            <a:gdLst/>
                            <a:ahLst/>
                            <a:cxnLst/>
                            <a:rect l="0" t="0" r="0" b="0"/>
                            <a:pathLst>
                              <a:path w="31991" h="78768">
                                <a:moveTo>
                                  <a:pt x="1448" y="0"/>
                                </a:moveTo>
                                <a:cubicBezTo>
                                  <a:pt x="20688" y="0"/>
                                  <a:pt x="31991" y="10655"/>
                                  <a:pt x="31991" y="27978"/>
                                </a:cubicBezTo>
                                <a:lnTo>
                                  <a:pt x="31991" y="77915"/>
                                </a:lnTo>
                                <a:lnTo>
                                  <a:pt x="15710" y="77915"/>
                                </a:lnTo>
                                <a:lnTo>
                                  <a:pt x="15710" y="73635"/>
                                </a:lnTo>
                                <a:cubicBezTo>
                                  <a:pt x="14414" y="74924"/>
                                  <a:pt x="11833" y="76333"/>
                                  <a:pt x="8504" y="77421"/>
                                </a:cubicBezTo>
                                <a:lnTo>
                                  <a:pt x="0" y="78768"/>
                                </a:lnTo>
                                <a:lnTo>
                                  <a:pt x="0" y="65355"/>
                                </a:lnTo>
                                <a:lnTo>
                                  <a:pt x="102" y="65380"/>
                                </a:lnTo>
                                <a:cubicBezTo>
                                  <a:pt x="6934" y="65380"/>
                                  <a:pt x="13818" y="62446"/>
                                  <a:pt x="15710" y="57658"/>
                                </a:cubicBezTo>
                                <a:lnTo>
                                  <a:pt x="15710" y="51295"/>
                                </a:lnTo>
                                <a:cubicBezTo>
                                  <a:pt x="13818" y="46507"/>
                                  <a:pt x="6934" y="43586"/>
                                  <a:pt x="102" y="43586"/>
                                </a:cubicBezTo>
                                <a:lnTo>
                                  <a:pt x="0" y="43611"/>
                                </a:lnTo>
                                <a:lnTo>
                                  <a:pt x="0" y="30155"/>
                                </a:lnTo>
                                <a:lnTo>
                                  <a:pt x="8279" y="31342"/>
                                </a:lnTo>
                                <a:cubicBezTo>
                                  <a:pt x="11455" y="32217"/>
                                  <a:pt x="14161" y="33369"/>
                                  <a:pt x="15710" y="34481"/>
                                </a:cubicBezTo>
                                <a:lnTo>
                                  <a:pt x="15710" y="28321"/>
                                </a:lnTo>
                                <a:cubicBezTo>
                                  <a:pt x="15710" y="20587"/>
                                  <a:pt x="10897" y="14605"/>
                                  <a:pt x="1118" y="14605"/>
                                </a:cubicBezTo>
                                <a:lnTo>
                                  <a:pt x="0" y="15311"/>
                                </a:lnTo>
                                <a:lnTo>
                                  <a:pt x="0" y="474"/>
                                </a:lnTo>
                                <a:lnTo>
                                  <a:pt x="144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9" name="Shape 43"/>
                        <wps:cNvSpPr/>
                        <wps:spPr>
                          <a:xfrm>
                            <a:off x="240099" y="562807"/>
                            <a:ext cx="64706" cy="77902"/>
                          </a:xfrm>
                          <a:custGeom>
                            <a:avLst/>
                            <a:gdLst/>
                            <a:ahLst/>
                            <a:cxnLst/>
                            <a:rect l="0" t="0" r="0" b="0"/>
                            <a:pathLst>
                              <a:path w="64706" h="77902">
                                <a:moveTo>
                                  <a:pt x="37744" y="0"/>
                                </a:moveTo>
                                <a:cubicBezTo>
                                  <a:pt x="55093" y="0"/>
                                  <a:pt x="64706" y="11494"/>
                                  <a:pt x="64706" y="28308"/>
                                </a:cubicBezTo>
                                <a:lnTo>
                                  <a:pt x="64706" y="77902"/>
                                </a:lnTo>
                                <a:lnTo>
                                  <a:pt x="47523" y="77902"/>
                                </a:lnTo>
                                <a:lnTo>
                                  <a:pt x="47523" y="31229"/>
                                </a:lnTo>
                                <a:cubicBezTo>
                                  <a:pt x="47523" y="21793"/>
                                  <a:pt x="42888" y="15621"/>
                                  <a:pt x="33096" y="15621"/>
                                </a:cubicBezTo>
                                <a:cubicBezTo>
                                  <a:pt x="25730" y="15621"/>
                                  <a:pt x="19037" y="20244"/>
                                  <a:pt x="17158" y="27800"/>
                                </a:cubicBezTo>
                                <a:lnTo>
                                  <a:pt x="17158" y="77902"/>
                                </a:lnTo>
                                <a:lnTo>
                                  <a:pt x="0" y="77902"/>
                                </a:lnTo>
                                <a:lnTo>
                                  <a:pt x="0" y="1702"/>
                                </a:lnTo>
                                <a:lnTo>
                                  <a:pt x="17158" y="1702"/>
                                </a:lnTo>
                                <a:lnTo>
                                  <a:pt x="17158" y="8928"/>
                                </a:lnTo>
                                <a:cubicBezTo>
                                  <a:pt x="21260" y="4115"/>
                                  <a:pt x="28804" y="0"/>
                                  <a:pt x="37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0" name="Shape 44"/>
                        <wps:cNvSpPr/>
                        <wps:spPr>
                          <a:xfrm>
                            <a:off x="317896" y="592667"/>
                            <a:ext cx="31661" cy="49403"/>
                          </a:xfrm>
                          <a:custGeom>
                            <a:avLst/>
                            <a:gdLst/>
                            <a:ahLst/>
                            <a:cxnLst/>
                            <a:rect l="0" t="0" r="0" b="0"/>
                            <a:pathLst>
                              <a:path w="31661" h="49403">
                                <a:moveTo>
                                  <a:pt x="29693" y="0"/>
                                </a:moveTo>
                                <a:lnTo>
                                  <a:pt x="31661" y="283"/>
                                </a:lnTo>
                                <a:lnTo>
                                  <a:pt x="31661" y="13737"/>
                                </a:lnTo>
                                <a:lnTo>
                                  <a:pt x="20957" y="16289"/>
                                </a:lnTo>
                                <a:cubicBezTo>
                                  <a:pt x="17977" y="18047"/>
                                  <a:pt x="15964" y="20745"/>
                                  <a:pt x="15964" y="24511"/>
                                </a:cubicBezTo>
                                <a:cubicBezTo>
                                  <a:pt x="15964" y="28378"/>
                                  <a:pt x="17977" y="31128"/>
                                  <a:pt x="20957" y="32910"/>
                                </a:cubicBezTo>
                                <a:lnTo>
                                  <a:pt x="31661" y="35488"/>
                                </a:lnTo>
                                <a:lnTo>
                                  <a:pt x="31661" y="48900"/>
                                </a:lnTo>
                                <a:lnTo>
                                  <a:pt x="28486" y="49403"/>
                                </a:lnTo>
                                <a:cubicBezTo>
                                  <a:pt x="12878" y="49403"/>
                                  <a:pt x="0" y="40157"/>
                                  <a:pt x="0" y="24511"/>
                                </a:cubicBezTo>
                                <a:cubicBezTo>
                                  <a:pt x="0" y="10109"/>
                                  <a:pt x="12878" y="0"/>
                                  <a:pt x="296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1" name="Shape 45"/>
                        <wps:cNvSpPr/>
                        <wps:spPr>
                          <a:xfrm>
                            <a:off x="321160" y="563274"/>
                            <a:ext cx="28397" cy="22357"/>
                          </a:xfrm>
                          <a:custGeom>
                            <a:avLst/>
                            <a:gdLst/>
                            <a:ahLst/>
                            <a:cxnLst/>
                            <a:rect l="0" t="0" r="0" b="0"/>
                            <a:pathLst>
                              <a:path w="28397" h="22357">
                                <a:moveTo>
                                  <a:pt x="28397" y="0"/>
                                </a:moveTo>
                                <a:lnTo>
                                  <a:pt x="28397" y="14840"/>
                                </a:lnTo>
                                <a:lnTo>
                                  <a:pt x="16485" y="22357"/>
                                </a:lnTo>
                                <a:lnTo>
                                  <a:pt x="0" y="22357"/>
                                </a:lnTo>
                                <a:cubicBezTo>
                                  <a:pt x="1124" y="15829"/>
                                  <a:pt x="4690" y="10120"/>
                                  <a:pt x="9924" y="6044"/>
                                </a:cubicBezTo>
                                <a:lnTo>
                                  <a:pt x="283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2" name="Shape 46"/>
                        <wps:cNvSpPr/>
                        <wps:spPr>
                          <a:xfrm>
                            <a:off x="349557" y="562796"/>
                            <a:ext cx="32004" cy="78770"/>
                          </a:xfrm>
                          <a:custGeom>
                            <a:avLst/>
                            <a:gdLst/>
                            <a:ahLst/>
                            <a:cxnLst/>
                            <a:rect l="0" t="0" r="0" b="0"/>
                            <a:pathLst>
                              <a:path w="32004" h="78770">
                                <a:moveTo>
                                  <a:pt x="1460" y="0"/>
                                </a:moveTo>
                                <a:cubicBezTo>
                                  <a:pt x="20676" y="0"/>
                                  <a:pt x="32004" y="10655"/>
                                  <a:pt x="32004" y="27978"/>
                                </a:cubicBezTo>
                                <a:lnTo>
                                  <a:pt x="32004" y="77915"/>
                                </a:lnTo>
                                <a:lnTo>
                                  <a:pt x="15697" y="77915"/>
                                </a:lnTo>
                                <a:lnTo>
                                  <a:pt x="15697" y="73635"/>
                                </a:lnTo>
                                <a:cubicBezTo>
                                  <a:pt x="14402" y="74924"/>
                                  <a:pt x="11830" y="76333"/>
                                  <a:pt x="8509" y="77421"/>
                                </a:cubicBezTo>
                                <a:lnTo>
                                  <a:pt x="0" y="78770"/>
                                </a:lnTo>
                                <a:lnTo>
                                  <a:pt x="0" y="65358"/>
                                </a:lnTo>
                                <a:lnTo>
                                  <a:pt x="89" y="65380"/>
                                </a:lnTo>
                                <a:cubicBezTo>
                                  <a:pt x="6947" y="65380"/>
                                  <a:pt x="13805" y="62446"/>
                                  <a:pt x="15697" y="57658"/>
                                </a:cubicBezTo>
                                <a:lnTo>
                                  <a:pt x="15697" y="51295"/>
                                </a:lnTo>
                                <a:cubicBezTo>
                                  <a:pt x="13805" y="46507"/>
                                  <a:pt x="6947" y="43586"/>
                                  <a:pt x="89" y="43586"/>
                                </a:cubicBezTo>
                                <a:lnTo>
                                  <a:pt x="0" y="43608"/>
                                </a:lnTo>
                                <a:lnTo>
                                  <a:pt x="0" y="30154"/>
                                </a:lnTo>
                                <a:lnTo>
                                  <a:pt x="8265" y="31342"/>
                                </a:lnTo>
                                <a:cubicBezTo>
                                  <a:pt x="11440" y="32217"/>
                                  <a:pt x="14148" y="33369"/>
                                  <a:pt x="15697" y="34481"/>
                                </a:cubicBezTo>
                                <a:lnTo>
                                  <a:pt x="15697" y="28321"/>
                                </a:lnTo>
                                <a:cubicBezTo>
                                  <a:pt x="15697" y="20587"/>
                                  <a:pt x="10909" y="14605"/>
                                  <a:pt x="1130" y="14605"/>
                                </a:cubicBezTo>
                                <a:lnTo>
                                  <a:pt x="0" y="15318"/>
                                </a:lnTo>
                                <a:lnTo>
                                  <a:pt x="0" y="478"/>
                                </a:lnTo>
                                <a:lnTo>
                                  <a:pt x="14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3" name="Shape 47"/>
                        <wps:cNvSpPr/>
                        <wps:spPr>
                          <a:xfrm>
                            <a:off x="396613" y="644831"/>
                            <a:ext cx="33909" cy="26746"/>
                          </a:xfrm>
                          <a:custGeom>
                            <a:avLst/>
                            <a:gdLst/>
                            <a:ahLst/>
                            <a:cxnLst/>
                            <a:rect l="0" t="0" r="0" b="0"/>
                            <a:pathLst>
                              <a:path w="33909" h="26746">
                                <a:moveTo>
                                  <a:pt x="0" y="0"/>
                                </a:moveTo>
                                <a:lnTo>
                                  <a:pt x="16675" y="0"/>
                                </a:lnTo>
                                <a:cubicBezTo>
                                  <a:pt x="18364" y="8407"/>
                                  <a:pt x="24384" y="12675"/>
                                  <a:pt x="33833" y="12675"/>
                                </a:cubicBezTo>
                                <a:lnTo>
                                  <a:pt x="33909" y="12644"/>
                                </a:lnTo>
                                <a:lnTo>
                                  <a:pt x="33909" y="26734"/>
                                </a:lnTo>
                                <a:lnTo>
                                  <a:pt x="33833" y="26746"/>
                                </a:lnTo>
                                <a:cubicBezTo>
                                  <a:pt x="14427" y="26746"/>
                                  <a:pt x="1905" y="16612"/>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4" name="Shape 48"/>
                        <wps:cNvSpPr/>
                        <wps:spPr>
                          <a:xfrm>
                            <a:off x="394391" y="562802"/>
                            <a:ext cx="36132" cy="77216"/>
                          </a:xfrm>
                          <a:custGeom>
                            <a:avLst/>
                            <a:gdLst/>
                            <a:ahLst/>
                            <a:cxnLst/>
                            <a:rect l="0" t="0" r="0" b="0"/>
                            <a:pathLst>
                              <a:path w="36132" h="77216">
                                <a:moveTo>
                                  <a:pt x="35344" y="0"/>
                                </a:moveTo>
                                <a:lnTo>
                                  <a:pt x="36132" y="163"/>
                                </a:lnTo>
                                <a:lnTo>
                                  <a:pt x="36132" y="16033"/>
                                </a:lnTo>
                                <a:lnTo>
                                  <a:pt x="22938" y="21768"/>
                                </a:lnTo>
                                <a:cubicBezTo>
                                  <a:pt x="19399" y="25949"/>
                                  <a:pt x="17513" y="31826"/>
                                  <a:pt x="17513" y="38608"/>
                                </a:cubicBezTo>
                                <a:cubicBezTo>
                                  <a:pt x="17513" y="45383"/>
                                  <a:pt x="19399" y="51260"/>
                                  <a:pt x="22938" y="55443"/>
                                </a:cubicBezTo>
                                <a:lnTo>
                                  <a:pt x="36132" y="61182"/>
                                </a:lnTo>
                                <a:lnTo>
                                  <a:pt x="36132" y="77053"/>
                                </a:lnTo>
                                <a:lnTo>
                                  <a:pt x="35344" y="77216"/>
                                </a:lnTo>
                                <a:cubicBezTo>
                                  <a:pt x="12878" y="77216"/>
                                  <a:pt x="0" y="58687"/>
                                  <a:pt x="0" y="38608"/>
                                </a:cubicBezTo>
                                <a:cubicBezTo>
                                  <a:pt x="0" y="18529"/>
                                  <a:pt x="12878" y="0"/>
                                  <a:pt x="353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5" name="Shape 49"/>
                        <wps:cNvSpPr/>
                        <wps:spPr>
                          <a:xfrm>
                            <a:off x="430522" y="562965"/>
                            <a:ext cx="35776" cy="108600"/>
                          </a:xfrm>
                          <a:custGeom>
                            <a:avLst/>
                            <a:gdLst/>
                            <a:ahLst/>
                            <a:cxnLst/>
                            <a:rect l="0" t="0" r="0" b="0"/>
                            <a:pathLst>
                              <a:path w="35776" h="108600">
                                <a:moveTo>
                                  <a:pt x="0" y="0"/>
                                </a:moveTo>
                                <a:lnTo>
                                  <a:pt x="10839" y="2250"/>
                                </a:lnTo>
                                <a:cubicBezTo>
                                  <a:pt x="14186" y="3713"/>
                                  <a:pt x="16891" y="5691"/>
                                  <a:pt x="18618" y="7749"/>
                                </a:cubicBezTo>
                                <a:lnTo>
                                  <a:pt x="18618" y="1538"/>
                                </a:lnTo>
                                <a:lnTo>
                                  <a:pt x="35776" y="1538"/>
                                </a:lnTo>
                                <a:lnTo>
                                  <a:pt x="35776" y="71376"/>
                                </a:lnTo>
                                <a:cubicBezTo>
                                  <a:pt x="35776" y="90692"/>
                                  <a:pt x="26996" y="101980"/>
                                  <a:pt x="14066" y="106416"/>
                                </a:cubicBezTo>
                                <a:lnTo>
                                  <a:pt x="0" y="108600"/>
                                </a:lnTo>
                                <a:lnTo>
                                  <a:pt x="0" y="94510"/>
                                </a:lnTo>
                                <a:lnTo>
                                  <a:pt x="14024" y="88900"/>
                                </a:lnTo>
                                <a:cubicBezTo>
                                  <a:pt x="17113" y="85190"/>
                                  <a:pt x="18618" y="79700"/>
                                  <a:pt x="18618" y="72582"/>
                                </a:cubicBezTo>
                                <a:lnTo>
                                  <a:pt x="18618" y="69153"/>
                                </a:lnTo>
                                <a:cubicBezTo>
                                  <a:pt x="16891" y="71217"/>
                                  <a:pt x="14186" y="73192"/>
                                  <a:pt x="10839" y="74651"/>
                                </a:cubicBezTo>
                                <a:lnTo>
                                  <a:pt x="0" y="76890"/>
                                </a:lnTo>
                                <a:lnTo>
                                  <a:pt x="0" y="61019"/>
                                </a:lnTo>
                                <a:lnTo>
                                  <a:pt x="2146" y="61952"/>
                                </a:lnTo>
                                <a:cubicBezTo>
                                  <a:pt x="9347" y="61952"/>
                                  <a:pt x="15697" y="57977"/>
                                  <a:pt x="18618" y="52872"/>
                                </a:cubicBezTo>
                                <a:lnTo>
                                  <a:pt x="18618" y="24043"/>
                                </a:lnTo>
                                <a:cubicBezTo>
                                  <a:pt x="15697" y="18899"/>
                                  <a:pt x="9347" y="14937"/>
                                  <a:pt x="2146" y="14937"/>
                                </a:cubicBezTo>
                                <a:lnTo>
                                  <a:pt x="0" y="158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6" name="Shape 353"/>
                        <wps:cNvSpPr/>
                        <wps:spPr>
                          <a:xfrm>
                            <a:off x="485054" y="564505"/>
                            <a:ext cx="17158" cy="76200"/>
                          </a:xfrm>
                          <a:custGeom>
                            <a:avLst/>
                            <a:gdLst/>
                            <a:ahLst/>
                            <a:cxnLst/>
                            <a:rect l="0" t="0" r="0" b="0"/>
                            <a:pathLst>
                              <a:path w="17158" h="76200">
                                <a:moveTo>
                                  <a:pt x="0" y="0"/>
                                </a:moveTo>
                                <a:lnTo>
                                  <a:pt x="17158" y="0"/>
                                </a:lnTo>
                                <a:lnTo>
                                  <a:pt x="17158" y="76200"/>
                                </a:lnTo>
                                <a:lnTo>
                                  <a:pt x="0" y="762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7" name="Shape 51"/>
                        <wps:cNvSpPr/>
                        <wps:spPr>
                          <a:xfrm>
                            <a:off x="482996" y="531066"/>
                            <a:ext cx="21260" cy="20930"/>
                          </a:xfrm>
                          <a:custGeom>
                            <a:avLst/>
                            <a:gdLst/>
                            <a:ahLst/>
                            <a:cxnLst/>
                            <a:rect l="0" t="0" r="0" b="0"/>
                            <a:pathLst>
                              <a:path w="21260" h="20930">
                                <a:moveTo>
                                  <a:pt x="10630" y="0"/>
                                </a:moveTo>
                                <a:cubicBezTo>
                                  <a:pt x="16281" y="0"/>
                                  <a:pt x="21260" y="4636"/>
                                  <a:pt x="21260" y="10465"/>
                                </a:cubicBezTo>
                                <a:cubicBezTo>
                                  <a:pt x="21260" y="16294"/>
                                  <a:pt x="16281" y="20930"/>
                                  <a:pt x="10630" y="20930"/>
                                </a:cubicBezTo>
                                <a:cubicBezTo>
                                  <a:pt x="4953" y="20930"/>
                                  <a:pt x="0" y="16294"/>
                                  <a:pt x="0" y="10465"/>
                                </a:cubicBezTo>
                                <a:cubicBezTo>
                                  <a:pt x="0" y="4636"/>
                                  <a:pt x="4953" y="0"/>
                                  <a:pt x="1063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8" name="Shape 52"/>
                        <wps:cNvSpPr/>
                        <wps:spPr>
                          <a:xfrm>
                            <a:off x="520781" y="562807"/>
                            <a:ext cx="64681" cy="77902"/>
                          </a:xfrm>
                          <a:custGeom>
                            <a:avLst/>
                            <a:gdLst/>
                            <a:ahLst/>
                            <a:cxnLst/>
                            <a:rect l="0" t="0" r="0" b="0"/>
                            <a:pathLst>
                              <a:path w="64681" h="77902">
                                <a:moveTo>
                                  <a:pt x="37732" y="0"/>
                                </a:moveTo>
                                <a:cubicBezTo>
                                  <a:pt x="55067" y="0"/>
                                  <a:pt x="64681" y="11494"/>
                                  <a:pt x="64681" y="28308"/>
                                </a:cubicBezTo>
                                <a:lnTo>
                                  <a:pt x="64681" y="77902"/>
                                </a:lnTo>
                                <a:lnTo>
                                  <a:pt x="47523" y="77902"/>
                                </a:lnTo>
                                <a:lnTo>
                                  <a:pt x="47523" y="31229"/>
                                </a:lnTo>
                                <a:cubicBezTo>
                                  <a:pt x="47523" y="21793"/>
                                  <a:pt x="42888" y="15621"/>
                                  <a:pt x="33096" y="15621"/>
                                </a:cubicBezTo>
                                <a:cubicBezTo>
                                  <a:pt x="25730" y="15621"/>
                                  <a:pt x="19037" y="20244"/>
                                  <a:pt x="17158" y="27800"/>
                                </a:cubicBezTo>
                                <a:lnTo>
                                  <a:pt x="17158" y="77902"/>
                                </a:lnTo>
                                <a:lnTo>
                                  <a:pt x="0" y="77902"/>
                                </a:lnTo>
                                <a:lnTo>
                                  <a:pt x="0" y="1702"/>
                                </a:lnTo>
                                <a:lnTo>
                                  <a:pt x="17158" y="1702"/>
                                </a:lnTo>
                                <a:lnTo>
                                  <a:pt x="17158" y="8928"/>
                                </a:lnTo>
                                <a:cubicBezTo>
                                  <a:pt x="21285" y="4115"/>
                                  <a:pt x="28842" y="0"/>
                                  <a:pt x="377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9" name="Shape 53"/>
                        <wps:cNvSpPr/>
                        <wps:spPr>
                          <a:xfrm>
                            <a:off x="600635" y="644831"/>
                            <a:ext cx="33884" cy="26746"/>
                          </a:xfrm>
                          <a:custGeom>
                            <a:avLst/>
                            <a:gdLst/>
                            <a:ahLst/>
                            <a:cxnLst/>
                            <a:rect l="0" t="0" r="0" b="0"/>
                            <a:pathLst>
                              <a:path w="33884" h="26746">
                                <a:moveTo>
                                  <a:pt x="0" y="0"/>
                                </a:moveTo>
                                <a:lnTo>
                                  <a:pt x="16650" y="0"/>
                                </a:lnTo>
                                <a:cubicBezTo>
                                  <a:pt x="18364" y="8407"/>
                                  <a:pt x="24384" y="12675"/>
                                  <a:pt x="33795" y="12675"/>
                                </a:cubicBezTo>
                                <a:lnTo>
                                  <a:pt x="33884" y="12639"/>
                                </a:lnTo>
                                <a:lnTo>
                                  <a:pt x="33884" y="26732"/>
                                </a:lnTo>
                                <a:lnTo>
                                  <a:pt x="33795" y="26746"/>
                                </a:lnTo>
                                <a:cubicBezTo>
                                  <a:pt x="14427" y="26746"/>
                                  <a:pt x="1880" y="16612"/>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0" name="Shape 54"/>
                        <wps:cNvSpPr/>
                        <wps:spPr>
                          <a:xfrm>
                            <a:off x="598413" y="562802"/>
                            <a:ext cx="36106" cy="77216"/>
                          </a:xfrm>
                          <a:custGeom>
                            <a:avLst/>
                            <a:gdLst/>
                            <a:ahLst/>
                            <a:cxnLst/>
                            <a:rect l="0" t="0" r="0" b="0"/>
                            <a:pathLst>
                              <a:path w="36106" h="77216">
                                <a:moveTo>
                                  <a:pt x="35344" y="0"/>
                                </a:moveTo>
                                <a:lnTo>
                                  <a:pt x="36106" y="158"/>
                                </a:lnTo>
                                <a:lnTo>
                                  <a:pt x="36106" y="16043"/>
                                </a:lnTo>
                                <a:lnTo>
                                  <a:pt x="22925" y="21768"/>
                                </a:lnTo>
                                <a:cubicBezTo>
                                  <a:pt x="19380" y="25949"/>
                                  <a:pt x="17488" y="31826"/>
                                  <a:pt x="17488" y="38608"/>
                                </a:cubicBezTo>
                                <a:cubicBezTo>
                                  <a:pt x="17488" y="45383"/>
                                  <a:pt x="19380" y="51260"/>
                                  <a:pt x="22925" y="55443"/>
                                </a:cubicBezTo>
                                <a:lnTo>
                                  <a:pt x="36106" y="61172"/>
                                </a:lnTo>
                                <a:lnTo>
                                  <a:pt x="36106" y="77058"/>
                                </a:lnTo>
                                <a:lnTo>
                                  <a:pt x="35344" y="77216"/>
                                </a:lnTo>
                                <a:cubicBezTo>
                                  <a:pt x="12878" y="77216"/>
                                  <a:pt x="0" y="58687"/>
                                  <a:pt x="0" y="38608"/>
                                </a:cubicBezTo>
                                <a:cubicBezTo>
                                  <a:pt x="0" y="18529"/>
                                  <a:pt x="12878" y="0"/>
                                  <a:pt x="353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1" name="Shape 55"/>
                        <wps:cNvSpPr/>
                        <wps:spPr>
                          <a:xfrm>
                            <a:off x="634519" y="562960"/>
                            <a:ext cx="35801" cy="108603"/>
                          </a:xfrm>
                          <a:custGeom>
                            <a:avLst/>
                            <a:gdLst/>
                            <a:ahLst/>
                            <a:cxnLst/>
                            <a:rect l="0" t="0" r="0" b="0"/>
                            <a:pathLst>
                              <a:path w="35801" h="108603">
                                <a:moveTo>
                                  <a:pt x="0" y="0"/>
                                </a:moveTo>
                                <a:lnTo>
                                  <a:pt x="10852" y="2255"/>
                                </a:lnTo>
                                <a:cubicBezTo>
                                  <a:pt x="14199" y="3718"/>
                                  <a:pt x="16904" y="5696"/>
                                  <a:pt x="18618" y="7754"/>
                                </a:cubicBezTo>
                                <a:lnTo>
                                  <a:pt x="18618" y="1544"/>
                                </a:lnTo>
                                <a:lnTo>
                                  <a:pt x="35801" y="1544"/>
                                </a:lnTo>
                                <a:lnTo>
                                  <a:pt x="35801" y="71381"/>
                                </a:lnTo>
                                <a:cubicBezTo>
                                  <a:pt x="35801" y="90697"/>
                                  <a:pt x="27007" y="101985"/>
                                  <a:pt x="14065" y="106421"/>
                                </a:cubicBezTo>
                                <a:lnTo>
                                  <a:pt x="0" y="108603"/>
                                </a:lnTo>
                                <a:lnTo>
                                  <a:pt x="0" y="94510"/>
                                </a:lnTo>
                                <a:lnTo>
                                  <a:pt x="14022" y="88905"/>
                                </a:lnTo>
                                <a:cubicBezTo>
                                  <a:pt x="17113" y="85195"/>
                                  <a:pt x="18618" y="79706"/>
                                  <a:pt x="18618" y="72587"/>
                                </a:cubicBezTo>
                                <a:lnTo>
                                  <a:pt x="18618" y="69158"/>
                                </a:lnTo>
                                <a:cubicBezTo>
                                  <a:pt x="16904" y="71222"/>
                                  <a:pt x="14199" y="73197"/>
                                  <a:pt x="10852" y="74656"/>
                                </a:cubicBezTo>
                                <a:lnTo>
                                  <a:pt x="0" y="76900"/>
                                </a:lnTo>
                                <a:lnTo>
                                  <a:pt x="0" y="61014"/>
                                </a:lnTo>
                                <a:lnTo>
                                  <a:pt x="2172" y="61957"/>
                                </a:lnTo>
                                <a:cubicBezTo>
                                  <a:pt x="9335" y="61957"/>
                                  <a:pt x="15723" y="57982"/>
                                  <a:pt x="18618" y="52877"/>
                                </a:cubicBezTo>
                                <a:lnTo>
                                  <a:pt x="18618" y="24048"/>
                                </a:lnTo>
                                <a:cubicBezTo>
                                  <a:pt x="15723" y="18904"/>
                                  <a:pt x="9335" y="14942"/>
                                  <a:pt x="2172" y="14942"/>
                                </a:cubicBezTo>
                                <a:lnTo>
                                  <a:pt x="0" y="158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2" name="Shape 56"/>
                        <wps:cNvSpPr/>
                        <wps:spPr>
                          <a:xfrm>
                            <a:off x="724516" y="592667"/>
                            <a:ext cx="31648" cy="49403"/>
                          </a:xfrm>
                          <a:custGeom>
                            <a:avLst/>
                            <a:gdLst/>
                            <a:ahLst/>
                            <a:cxnLst/>
                            <a:rect l="0" t="0" r="0" b="0"/>
                            <a:pathLst>
                              <a:path w="31648" h="49403">
                                <a:moveTo>
                                  <a:pt x="29667" y="0"/>
                                </a:moveTo>
                                <a:lnTo>
                                  <a:pt x="31648" y="284"/>
                                </a:lnTo>
                                <a:lnTo>
                                  <a:pt x="31648" y="13737"/>
                                </a:lnTo>
                                <a:lnTo>
                                  <a:pt x="20949" y="16289"/>
                                </a:lnTo>
                                <a:cubicBezTo>
                                  <a:pt x="17967" y="18047"/>
                                  <a:pt x="15951" y="20745"/>
                                  <a:pt x="15951" y="24511"/>
                                </a:cubicBezTo>
                                <a:cubicBezTo>
                                  <a:pt x="15951" y="28378"/>
                                  <a:pt x="17967" y="31128"/>
                                  <a:pt x="20949" y="32910"/>
                                </a:cubicBezTo>
                                <a:lnTo>
                                  <a:pt x="31648" y="35488"/>
                                </a:lnTo>
                                <a:lnTo>
                                  <a:pt x="31648" y="48898"/>
                                </a:lnTo>
                                <a:lnTo>
                                  <a:pt x="28461" y="49403"/>
                                </a:lnTo>
                                <a:cubicBezTo>
                                  <a:pt x="12840" y="49403"/>
                                  <a:pt x="0" y="40157"/>
                                  <a:pt x="0" y="24511"/>
                                </a:cubicBezTo>
                                <a:cubicBezTo>
                                  <a:pt x="0" y="10109"/>
                                  <a:pt x="12840" y="0"/>
                                  <a:pt x="2966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 name="Shape 57"/>
                        <wps:cNvSpPr/>
                        <wps:spPr>
                          <a:xfrm>
                            <a:off x="727780" y="563278"/>
                            <a:ext cx="28385" cy="22353"/>
                          </a:xfrm>
                          <a:custGeom>
                            <a:avLst/>
                            <a:gdLst/>
                            <a:ahLst/>
                            <a:cxnLst/>
                            <a:rect l="0" t="0" r="0" b="0"/>
                            <a:pathLst>
                              <a:path w="28385" h="22353">
                                <a:moveTo>
                                  <a:pt x="28385" y="0"/>
                                </a:moveTo>
                                <a:lnTo>
                                  <a:pt x="28385" y="14821"/>
                                </a:lnTo>
                                <a:lnTo>
                                  <a:pt x="16446" y="22353"/>
                                </a:lnTo>
                                <a:lnTo>
                                  <a:pt x="0" y="22353"/>
                                </a:lnTo>
                                <a:cubicBezTo>
                                  <a:pt x="1118" y="15825"/>
                                  <a:pt x="4674" y="10117"/>
                                  <a:pt x="9904" y="6040"/>
                                </a:cubicBezTo>
                                <a:lnTo>
                                  <a:pt x="283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 name="Shape 58"/>
                        <wps:cNvSpPr/>
                        <wps:spPr>
                          <a:xfrm>
                            <a:off x="756164" y="562796"/>
                            <a:ext cx="32004" cy="78768"/>
                          </a:xfrm>
                          <a:custGeom>
                            <a:avLst/>
                            <a:gdLst/>
                            <a:ahLst/>
                            <a:cxnLst/>
                            <a:rect l="0" t="0" r="0" b="0"/>
                            <a:pathLst>
                              <a:path w="32004" h="78768">
                                <a:moveTo>
                                  <a:pt x="1473" y="0"/>
                                </a:moveTo>
                                <a:cubicBezTo>
                                  <a:pt x="20676" y="0"/>
                                  <a:pt x="32004" y="10655"/>
                                  <a:pt x="32004" y="27978"/>
                                </a:cubicBezTo>
                                <a:lnTo>
                                  <a:pt x="32004" y="77915"/>
                                </a:lnTo>
                                <a:lnTo>
                                  <a:pt x="15697" y="77915"/>
                                </a:lnTo>
                                <a:lnTo>
                                  <a:pt x="15697" y="73635"/>
                                </a:lnTo>
                                <a:cubicBezTo>
                                  <a:pt x="14402" y="74924"/>
                                  <a:pt x="11830" y="76333"/>
                                  <a:pt x="8507" y="77421"/>
                                </a:cubicBezTo>
                                <a:lnTo>
                                  <a:pt x="0" y="78768"/>
                                </a:lnTo>
                                <a:lnTo>
                                  <a:pt x="0" y="65358"/>
                                </a:lnTo>
                                <a:lnTo>
                                  <a:pt x="89" y="65380"/>
                                </a:lnTo>
                                <a:cubicBezTo>
                                  <a:pt x="6947" y="65380"/>
                                  <a:pt x="13818" y="62446"/>
                                  <a:pt x="15697" y="57658"/>
                                </a:cubicBezTo>
                                <a:lnTo>
                                  <a:pt x="15697" y="51295"/>
                                </a:lnTo>
                                <a:cubicBezTo>
                                  <a:pt x="13818" y="46507"/>
                                  <a:pt x="6947" y="43586"/>
                                  <a:pt x="89" y="43586"/>
                                </a:cubicBezTo>
                                <a:lnTo>
                                  <a:pt x="0" y="43608"/>
                                </a:lnTo>
                                <a:lnTo>
                                  <a:pt x="0" y="30155"/>
                                </a:lnTo>
                                <a:lnTo>
                                  <a:pt x="8272" y="31342"/>
                                </a:lnTo>
                                <a:cubicBezTo>
                                  <a:pt x="11449" y="32217"/>
                                  <a:pt x="14154" y="33369"/>
                                  <a:pt x="15697" y="34481"/>
                                </a:cubicBezTo>
                                <a:lnTo>
                                  <a:pt x="15697" y="28321"/>
                                </a:lnTo>
                                <a:cubicBezTo>
                                  <a:pt x="15697" y="20587"/>
                                  <a:pt x="10897" y="14605"/>
                                  <a:pt x="1105" y="14605"/>
                                </a:cubicBezTo>
                                <a:lnTo>
                                  <a:pt x="0" y="15302"/>
                                </a:lnTo>
                                <a:lnTo>
                                  <a:pt x="0" y="481"/>
                                </a:lnTo>
                                <a:lnTo>
                                  <a:pt x="14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7" name="Shape 59"/>
                        <wps:cNvSpPr/>
                        <wps:spPr>
                          <a:xfrm>
                            <a:off x="806005" y="562807"/>
                            <a:ext cx="64707" cy="77902"/>
                          </a:xfrm>
                          <a:custGeom>
                            <a:avLst/>
                            <a:gdLst/>
                            <a:ahLst/>
                            <a:cxnLst/>
                            <a:rect l="0" t="0" r="0" b="0"/>
                            <a:pathLst>
                              <a:path w="64707" h="77902">
                                <a:moveTo>
                                  <a:pt x="37732" y="0"/>
                                </a:moveTo>
                                <a:cubicBezTo>
                                  <a:pt x="55093" y="0"/>
                                  <a:pt x="64707" y="11494"/>
                                  <a:pt x="64707" y="28308"/>
                                </a:cubicBezTo>
                                <a:lnTo>
                                  <a:pt x="64707" y="77902"/>
                                </a:lnTo>
                                <a:lnTo>
                                  <a:pt x="47523" y="77902"/>
                                </a:lnTo>
                                <a:lnTo>
                                  <a:pt x="47523" y="31229"/>
                                </a:lnTo>
                                <a:cubicBezTo>
                                  <a:pt x="47523" y="21793"/>
                                  <a:pt x="42875" y="15621"/>
                                  <a:pt x="33096" y="15621"/>
                                </a:cubicBezTo>
                                <a:cubicBezTo>
                                  <a:pt x="25730" y="15621"/>
                                  <a:pt x="19037" y="20244"/>
                                  <a:pt x="17158" y="27800"/>
                                </a:cubicBezTo>
                                <a:lnTo>
                                  <a:pt x="17158" y="77902"/>
                                </a:lnTo>
                                <a:lnTo>
                                  <a:pt x="0" y="77902"/>
                                </a:lnTo>
                                <a:lnTo>
                                  <a:pt x="0" y="1702"/>
                                </a:lnTo>
                                <a:lnTo>
                                  <a:pt x="17158" y="1702"/>
                                </a:lnTo>
                                <a:lnTo>
                                  <a:pt x="17158" y="8928"/>
                                </a:lnTo>
                                <a:cubicBezTo>
                                  <a:pt x="21260" y="4115"/>
                                  <a:pt x="28829" y="0"/>
                                  <a:pt x="377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8" name="Shape 60"/>
                        <wps:cNvSpPr/>
                        <wps:spPr>
                          <a:xfrm>
                            <a:off x="883956" y="562804"/>
                            <a:ext cx="35941" cy="79604"/>
                          </a:xfrm>
                          <a:custGeom>
                            <a:avLst/>
                            <a:gdLst/>
                            <a:ahLst/>
                            <a:cxnLst/>
                            <a:rect l="0" t="0" r="0" b="0"/>
                            <a:pathLst>
                              <a:path w="35941" h="79604">
                                <a:moveTo>
                                  <a:pt x="35344" y="0"/>
                                </a:moveTo>
                                <a:lnTo>
                                  <a:pt x="35941" y="130"/>
                                </a:lnTo>
                                <a:lnTo>
                                  <a:pt x="35941" y="16314"/>
                                </a:lnTo>
                                <a:lnTo>
                                  <a:pt x="22754" y="22266"/>
                                </a:lnTo>
                                <a:cubicBezTo>
                                  <a:pt x="19129" y="26645"/>
                                  <a:pt x="17158" y="32779"/>
                                  <a:pt x="17158" y="39802"/>
                                </a:cubicBezTo>
                                <a:cubicBezTo>
                                  <a:pt x="17158" y="46838"/>
                                  <a:pt x="19129" y="52975"/>
                                  <a:pt x="22754" y="57353"/>
                                </a:cubicBezTo>
                                <a:lnTo>
                                  <a:pt x="35941" y="63302"/>
                                </a:lnTo>
                                <a:lnTo>
                                  <a:pt x="35941" y="79474"/>
                                </a:lnTo>
                                <a:lnTo>
                                  <a:pt x="35344" y="79604"/>
                                </a:lnTo>
                                <a:cubicBezTo>
                                  <a:pt x="13043" y="79604"/>
                                  <a:pt x="0" y="61773"/>
                                  <a:pt x="0" y="39802"/>
                                </a:cubicBezTo>
                                <a:cubicBezTo>
                                  <a:pt x="0" y="18009"/>
                                  <a:pt x="13043" y="0"/>
                                  <a:pt x="353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9" name="Shape 61"/>
                        <wps:cNvSpPr/>
                        <wps:spPr>
                          <a:xfrm>
                            <a:off x="919897" y="529187"/>
                            <a:ext cx="35941" cy="113091"/>
                          </a:xfrm>
                          <a:custGeom>
                            <a:avLst/>
                            <a:gdLst/>
                            <a:ahLst/>
                            <a:cxnLst/>
                            <a:rect l="0" t="0" r="0" b="0"/>
                            <a:pathLst>
                              <a:path w="35941" h="113091">
                                <a:moveTo>
                                  <a:pt x="18783" y="0"/>
                                </a:moveTo>
                                <a:lnTo>
                                  <a:pt x="35941" y="0"/>
                                </a:lnTo>
                                <a:lnTo>
                                  <a:pt x="35941" y="111519"/>
                                </a:lnTo>
                                <a:lnTo>
                                  <a:pt x="18783" y="111519"/>
                                </a:lnTo>
                                <a:lnTo>
                                  <a:pt x="18783" y="104991"/>
                                </a:lnTo>
                                <a:cubicBezTo>
                                  <a:pt x="17069" y="107124"/>
                                  <a:pt x="14326" y="109182"/>
                                  <a:pt x="10960" y="110706"/>
                                </a:cubicBezTo>
                                <a:lnTo>
                                  <a:pt x="0" y="113091"/>
                                </a:lnTo>
                                <a:lnTo>
                                  <a:pt x="0" y="96919"/>
                                </a:lnTo>
                                <a:lnTo>
                                  <a:pt x="2324" y="97968"/>
                                </a:lnTo>
                                <a:cubicBezTo>
                                  <a:pt x="9360" y="97968"/>
                                  <a:pt x="15862" y="93840"/>
                                  <a:pt x="18783" y="87833"/>
                                </a:cubicBezTo>
                                <a:lnTo>
                                  <a:pt x="18783" y="59004"/>
                                </a:lnTo>
                                <a:cubicBezTo>
                                  <a:pt x="15862" y="53010"/>
                                  <a:pt x="9360" y="48882"/>
                                  <a:pt x="2324" y="48882"/>
                                </a:cubicBezTo>
                                <a:lnTo>
                                  <a:pt x="0" y="49931"/>
                                </a:lnTo>
                                <a:lnTo>
                                  <a:pt x="0" y="33746"/>
                                </a:lnTo>
                                <a:lnTo>
                                  <a:pt x="10960" y="36125"/>
                                </a:lnTo>
                                <a:cubicBezTo>
                                  <a:pt x="14326" y="37646"/>
                                  <a:pt x="17069" y="39700"/>
                                  <a:pt x="18783" y="41834"/>
                                </a:cubicBezTo>
                                <a:lnTo>
                                  <a:pt x="1878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0" name="Shape 62"/>
                        <wps:cNvSpPr/>
                        <wps:spPr>
                          <a:xfrm>
                            <a:off x="1015026" y="529192"/>
                            <a:ext cx="35941" cy="113090"/>
                          </a:xfrm>
                          <a:custGeom>
                            <a:avLst/>
                            <a:gdLst/>
                            <a:ahLst/>
                            <a:cxnLst/>
                            <a:rect l="0" t="0" r="0" b="0"/>
                            <a:pathLst>
                              <a:path w="35941" h="113090">
                                <a:moveTo>
                                  <a:pt x="0" y="0"/>
                                </a:moveTo>
                                <a:lnTo>
                                  <a:pt x="17158" y="0"/>
                                </a:lnTo>
                                <a:lnTo>
                                  <a:pt x="17158" y="41834"/>
                                </a:lnTo>
                                <a:cubicBezTo>
                                  <a:pt x="18872" y="39700"/>
                                  <a:pt x="21619" y="37643"/>
                                  <a:pt x="24986" y="36119"/>
                                </a:cubicBezTo>
                                <a:lnTo>
                                  <a:pt x="35941" y="33734"/>
                                </a:lnTo>
                                <a:lnTo>
                                  <a:pt x="35941" y="49926"/>
                                </a:lnTo>
                                <a:lnTo>
                                  <a:pt x="33630" y="48882"/>
                                </a:lnTo>
                                <a:cubicBezTo>
                                  <a:pt x="26607" y="48882"/>
                                  <a:pt x="20079" y="53010"/>
                                  <a:pt x="17158" y="59004"/>
                                </a:cubicBezTo>
                                <a:lnTo>
                                  <a:pt x="17158" y="87821"/>
                                </a:lnTo>
                                <a:cubicBezTo>
                                  <a:pt x="20079" y="93840"/>
                                  <a:pt x="26607" y="97968"/>
                                  <a:pt x="33630" y="97968"/>
                                </a:cubicBezTo>
                                <a:lnTo>
                                  <a:pt x="35941" y="96924"/>
                                </a:lnTo>
                                <a:lnTo>
                                  <a:pt x="35941" y="113090"/>
                                </a:lnTo>
                                <a:lnTo>
                                  <a:pt x="24986" y="110701"/>
                                </a:lnTo>
                                <a:cubicBezTo>
                                  <a:pt x="21619" y="109176"/>
                                  <a:pt x="18872" y="107118"/>
                                  <a:pt x="17158" y="104991"/>
                                </a:cubicBezTo>
                                <a:lnTo>
                                  <a:pt x="17158" y="111519"/>
                                </a:lnTo>
                                <a:lnTo>
                                  <a:pt x="0" y="1115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1" name="Shape 63"/>
                        <wps:cNvSpPr/>
                        <wps:spPr>
                          <a:xfrm>
                            <a:off x="1050967" y="562796"/>
                            <a:ext cx="35941" cy="79616"/>
                          </a:xfrm>
                          <a:custGeom>
                            <a:avLst/>
                            <a:gdLst/>
                            <a:ahLst/>
                            <a:cxnLst/>
                            <a:rect l="0" t="0" r="0" b="0"/>
                            <a:pathLst>
                              <a:path w="35941" h="79616">
                                <a:moveTo>
                                  <a:pt x="597" y="0"/>
                                </a:moveTo>
                                <a:cubicBezTo>
                                  <a:pt x="22898" y="0"/>
                                  <a:pt x="35941" y="18009"/>
                                  <a:pt x="35941" y="39815"/>
                                </a:cubicBezTo>
                                <a:cubicBezTo>
                                  <a:pt x="35941" y="61786"/>
                                  <a:pt x="22898" y="79616"/>
                                  <a:pt x="597" y="79616"/>
                                </a:cubicBezTo>
                                <a:lnTo>
                                  <a:pt x="0" y="79486"/>
                                </a:lnTo>
                                <a:lnTo>
                                  <a:pt x="0" y="63320"/>
                                </a:lnTo>
                                <a:lnTo>
                                  <a:pt x="13184" y="57366"/>
                                </a:lnTo>
                                <a:cubicBezTo>
                                  <a:pt x="16808" y="52988"/>
                                  <a:pt x="18783" y="46850"/>
                                  <a:pt x="18783" y="39815"/>
                                </a:cubicBezTo>
                                <a:cubicBezTo>
                                  <a:pt x="18783" y="32785"/>
                                  <a:pt x="16808" y="26651"/>
                                  <a:pt x="13184" y="22274"/>
                                </a:cubicBezTo>
                                <a:lnTo>
                                  <a:pt x="0" y="16322"/>
                                </a:lnTo>
                                <a:lnTo>
                                  <a:pt x="0" y="130"/>
                                </a:lnTo>
                                <a:lnTo>
                                  <a:pt x="5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2" name="Shape 64"/>
                        <wps:cNvSpPr/>
                        <wps:spPr>
                          <a:xfrm>
                            <a:off x="1100163" y="564511"/>
                            <a:ext cx="64326" cy="77902"/>
                          </a:xfrm>
                          <a:custGeom>
                            <a:avLst/>
                            <a:gdLst/>
                            <a:ahLst/>
                            <a:cxnLst/>
                            <a:rect l="0" t="0" r="0" b="0"/>
                            <a:pathLst>
                              <a:path w="64326" h="77902">
                                <a:moveTo>
                                  <a:pt x="0" y="0"/>
                                </a:moveTo>
                                <a:lnTo>
                                  <a:pt x="17158" y="0"/>
                                </a:lnTo>
                                <a:lnTo>
                                  <a:pt x="17158" y="46673"/>
                                </a:lnTo>
                                <a:cubicBezTo>
                                  <a:pt x="17158" y="56109"/>
                                  <a:pt x="21603" y="62281"/>
                                  <a:pt x="31407" y="62281"/>
                                </a:cubicBezTo>
                                <a:cubicBezTo>
                                  <a:pt x="38773" y="62281"/>
                                  <a:pt x="45288" y="57645"/>
                                  <a:pt x="47180" y="50114"/>
                                </a:cubicBezTo>
                                <a:lnTo>
                                  <a:pt x="47180" y="0"/>
                                </a:lnTo>
                                <a:lnTo>
                                  <a:pt x="64326" y="0"/>
                                </a:lnTo>
                                <a:lnTo>
                                  <a:pt x="64326" y="76200"/>
                                </a:lnTo>
                                <a:lnTo>
                                  <a:pt x="47180" y="76200"/>
                                </a:lnTo>
                                <a:lnTo>
                                  <a:pt x="47180" y="68986"/>
                                </a:lnTo>
                                <a:cubicBezTo>
                                  <a:pt x="43040" y="73800"/>
                                  <a:pt x="35662" y="77902"/>
                                  <a:pt x="26759" y="77902"/>
                                </a:cubicBezTo>
                                <a:cubicBezTo>
                                  <a:pt x="9423" y="77902"/>
                                  <a:pt x="0" y="66421"/>
                                  <a:pt x="0" y="4958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7" name="Shape 354"/>
                        <wps:cNvSpPr/>
                        <wps:spPr>
                          <a:xfrm>
                            <a:off x="1183260" y="564505"/>
                            <a:ext cx="17132" cy="76200"/>
                          </a:xfrm>
                          <a:custGeom>
                            <a:avLst/>
                            <a:gdLst/>
                            <a:ahLst/>
                            <a:cxnLst/>
                            <a:rect l="0" t="0" r="0" b="0"/>
                            <a:pathLst>
                              <a:path w="17132" h="76200">
                                <a:moveTo>
                                  <a:pt x="0" y="0"/>
                                </a:moveTo>
                                <a:lnTo>
                                  <a:pt x="17132" y="0"/>
                                </a:lnTo>
                                <a:lnTo>
                                  <a:pt x="17132" y="76200"/>
                                </a:lnTo>
                                <a:lnTo>
                                  <a:pt x="0" y="762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8" name="Shape 66"/>
                        <wps:cNvSpPr/>
                        <wps:spPr>
                          <a:xfrm>
                            <a:off x="1181178" y="531066"/>
                            <a:ext cx="21260" cy="20930"/>
                          </a:xfrm>
                          <a:custGeom>
                            <a:avLst/>
                            <a:gdLst/>
                            <a:ahLst/>
                            <a:cxnLst/>
                            <a:rect l="0" t="0" r="0" b="0"/>
                            <a:pathLst>
                              <a:path w="21260" h="20930">
                                <a:moveTo>
                                  <a:pt x="10643" y="0"/>
                                </a:moveTo>
                                <a:cubicBezTo>
                                  <a:pt x="16320" y="0"/>
                                  <a:pt x="21260" y="4636"/>
                                  <a:pt x="21260" y="10465"/>
                                </a:cubicBezTo>
                                <a:cubicBezTo>
                                  <a:pt x="21260" y="16294"/>
                                  <a:pt x="16320" y="20930"/>
                                  <a:pt x="10643" y="20930"/>
                                </a:cubicBezTo>
                                <a:cubicBezTo>
                                  <a:pt x="4991" y="20930"/>
                                  <a:pt x="0" y="16294"/>
                                  <a:pt x="0" y="10465"/>
                                </a:cubicBezTo>
                                <a:cubicBezTo>
                                  <a:pt x="0" y="4636"/>
                                  <a:pt x="4991" y="0"/>
                                  <a:pt x="1064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9" name="Shape 355"/>
                        <wps:cNvSpPr/>
                        <wps:spPr>
                          <a:xfrm>
                            <a:off x="1218904" y="529188"/>
                            <a:ext cx="17158" cy="111519"/>
                          </a:xfrm>
                          <a:custGeom>
                            <a:avLst/>
                            <a:gdLst/>
                            <a:ahLst/>
                            <a:cxnLst/>
                            <a:rect l="0" t="0" r="0" b="0"/>
                            <a:pathLst>
                              <a:path w="17158" h="111519">
                                <a:moveTo>
                                  <a:pt x="0" y="0"/>
                                </a:moveTo>
                                <a:lnTo>
                                  <a:pt x="17158" y="0"/>
                                </a:lnTo>
                                <a:lnTo>
                                  <a:pt x="17158" y="111519"/>
                                </a:lnTo>
                                <a:lnTo>
                                  <a:pt x="0" y="11151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0" name="Shape 68"/>
                        <wps:cNvSpPr/>
                        <wps:spPr>
                          <a:xfrm>
                            <a:off x="1250061" y="562804"/>
                            <a:ext cx="35960" cy="79604"/>
                          </a:xfrm>
                          <a:custGeom>
                            <a:avLst/>
                            <a:gdLst/>
                            <a:ahLst/>
                            <a:cxnLst/>
                            <a:rect l="0" t="0" r="0" b="0"/>
                            <a:pathLst>
                              <a:path w="35960" h="79604">
                                <a:moveTo>
                                  <a:pt x="35357" y="0"/>
                                </a:moveTo>
                                <a:lnTo>
                                  <a:pt x="35960" y="131"/>
                                </a:lnTo>
                                <a:lnTo>
                                  <a:pt x="35960" y="16312"/>
                                </a:lnTo>
                                <a:lnTo>
                                  <a:pt x="22766" y="22266"/>
                                </a:lnTo>
                                <a:cubicBezTo>
                                  <a:pt x="19142" y="26645"/>
                                  <a:pt x="17170" y="32779"/>
                                  <a:pt x="17170" y="39802"/>
                                </a:cubicBezTo>
                                <a:cubicBezTo>
                                  <a:pt x="17170" y="46838"/>
                                  <a:pt x="19142" y="52975"/>
                                  <a:pt x="22766" y="57353"/>
                                </a:cubicBezTo>
                                <a:lnTo>
                                  <a:pt x="35960" y="63305"/>
                                </a:lnTo>
                                <a:lnTo>
                                  <a:pt x="35960" y="79472"/>
                                </a:lnTo>
                                <a:lnTo>
                                  <a:pt x="35357" y="79604"/>
                                </a:lnTo>
                                <a:cubicBezTo>
                                  <a:pt x="13056" y="79604"/>
                                  <a:pt x="0" y="61773"/>
                                  <a:pt x="0" y="39802"/>
                                </a:cubicBezTo>
                                <a:cubicBezTo>
                                  <a:pt x="0" y="18009"/>
                                  <a:pt x="13056" y="0"/>
                                  <a:pt x="3535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1" name="Shape 69"/>
                        <wps:cNvSpPr/>
                        <wps:spPr>
                          <a:xfrm>
                            <a:off x="1286021" y="529187"/>
                            <a:ext cx="35935" cy="113089"/>
                          </a:xfrm>
                          <a:custGeom>
                            <a:avLst/>
                            <a:gdLst/>
                            <a:ahLst/>
                            <a:cxnLst/>
                            <a:rect l="0" t="0" r="0" b="0"/>
                            <a:pathLst>
                              <a:path w="35935" h="113089">
                                <a:moveTo>
                                  <a:pt x="18790" y="0"/>
                                </a:moveTo>
                                <a:lnTo>
                                  <a:pt x="35935" y="0"/>
                                </a:lnTo>
                                <a:lnTo>
                                  <a:pt x="35935" y="111519"/>
                                </a:lnTo>
                                <a:lnTo>
                                  <a:pt x="18790" y="111519"/>
                                </a:lnTo>
                                <a:lnTo>
                                  <a:pt x="18790" y="104991"/>
                                </a:lnTo>
                                <a:cubicBezTo>
                                  <a:pt x="17075" y="107124"/>
                                  <a:pt x="14329" y="109182"/>
                                  <a:pt x="10960" y="110706"/>
                                </a:cubicBezTo>
                                <a:lnTo>
                                  <a:pt x="0" y="113089"/>
                                </a:lnTo>
                                <a:lnTo>
                                  <a:pt x="0" y="96922"/>
                                </a:lnTo>
                                <a:lnTo>
                                  <a:pt x="2318" y="97968"/>
                                </a:lnTo>
                                <a:cubicBezTo>
                                  <a:pt x="9354" y="97968"/>
                                  <a:pt x="15869" y="93840"/>
                                  <a:pt x="18790" y="87833"/>
                                </a:cubicBezTo>
                                <a:lnTo>
                                  <a:pt x="18790" y="59004"/>
                                </a:lnTo>
                                <a:cubicBezTo>
                                  <a:pt x="15869" y="53010"/>
                                  <a:pt x="9354" y="48882"/>
                                  <a:pt x="2318" y="48882"/>
                                </a:cubicBezTo>
                                <a:lnTo>
                                  <a:pt x="0" y="49928"/>
                                </a:lnTo>
                                <a:lnTo>
                                  <a:pt x="0" y="33748"/>
                                </a:lnTo>
                                <a:lnTo>
                                  <a:pt x="10960" y="36125"/>
                                </a:lnTo>
                                <a:cubicBezTo>
                                  <a:pt x="14329" y="37646"/>
                                  <a:pt x="17075" y="39700"/>
                                  <a:pt x="18790" y="41834"/>
                                </a:cubicBezTo>
                                <a:lnTo>
                                  <a:pt x="187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2" name="Shape 356"/>
                        <wps:cNvSpPr/>
                        <wps:spPr>
                          <a:xfrm>
                            <a:off x="1340712" y="564505"/>
                            <a:ext cx="17158" cy="76200"/>
                          </a:xfrm>
                          <a:custGeom>
                            <a:avLst/>
                            <a:gdLst/>
                            <a:ahLst/>
                            <a:cxnLst/>
                            <a:rect l="0" t="0" r="0" b="0"/>
                            <a:pathLst>
                              <a:path w="17158" h="76200">
                                <a:moveTo>
                                  <a:pt x="0" y="0"/>
                                </a:moveTo>
                                <a:lnTo>
                                  <a:pt x="17158" y="0"/>
                                </a:lnTo>
                                <a:lnTo>
                                  <a:pt x="17158" y="76200"/>
                                </a:lnTo>
                                <a:lnTo>
                                  <a:pt x="0" y="762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3" name="Shape 71"/>
                        <wps:cNvSpPr/>
                        <wps:spPr>
                          <a:xfrm>
                            <a:off x="1338642" y="531066"/>
                            <a:ext cx="21285" cy="20930"/>
                          </a:xfrm>
                          <a:custGeom>
                            <a:avLst/>
                            <a:gdLst/>
                            <a:ahLst/>
                            <a:cxnLst/>
                            <a:rect l="0" t="0" r="0" b="0"/>
                            <a:pathLst>
                              <a:path w="21285" h="20930">
                                <a:moveTo>
                                  <a:pt x="10630" y="0"/>
                                </a:moveTo>
                                <a:cubicBezTo>
                                  <a:pt x="16307" y="0"/>
                                  <a:pt x="21285" y="4636"/>
                                  <a:pt x="21285" y="10465"/>
                                </a:cubicBezTo>
                                <a:cubicBezTo>
                                  <a:pt x="21285" y="16294"/>
                                  <a:pt x="16307" y="20930"/>
                                  <a:pt x="10630" y="20930"/>
                                </a:cubicBezTo>
                                <a:cubicBezTo>
                                  <a:pt x="4978" y="20930"/>
                                  <a:pt x="0" y="16294"/>
                                  <a:pt x="0" y="10465"/>
                                </a:cubicBezTo>
                                <a:cubicBezTo>
                                  <a:pt x="0" y="4636"/>
                                  <a:pt x="4978" y="0"/>
                                  <a:pt x="1063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4" name="Shape 72"/>
                        <wps:cNvSpPr/>
                        <wps:spPr>
                          <a:xfrm>
                            <a:off x="1376458" y="562807"/>
                            <a:ext cx="64681" cy="77902"/>
                          </a:xfrm>
                          <a:custGeom>
                            <a:avLst/>
                            <a:gdLst/>
                            <a:ahLst/>
                            <a:cxnLst/>
                            <a:rect l="0" t="0" r="0" b="0"/>
                            <a:pathLst>
                              <a:path w="64681" h="77902">
                                <a:moveTo>
                                  <a:pt x="37732" y="0"/>
                                </a:moveTo>
                                <a:cubicBezTo>
                                  <a:pt x="55055" y="0"/>
                                  <a:pt x="64681" y="11494"/>
                                  <a:pt x="64681" y="28308"/>
                                </a:cubicBezTo>
                                <a:lnTo>
                                  <a:pt x="64681" y="77902"/>
                                </a:lnTo>
                                <a:lnTo>
                                  <a:pt x="47498" y="77902"/>
                                </a:lnTo>
                                <a:lnTo>
                                  <a:pt x="47498" y="31229"/>
                                </a:lnTo>
                                <a:cubicBezTo>
                                  <a:pt x="47498" y="21793"/>
                                  <a:pt x="42875" y="15621"/>
                                  <a:pt x="33096" y="15621"/>
                                </a:cubicBezTo>
                                <a:cubicBezTo>
                                  <a:pt x="25705" y="15621"/>
                                  <a:pt x="19037" y="20244"/>
                                  <a:pt x="17145" y="27800"/>
                                </a:cubicBezTo>
                                <a:lnTo>
                                  <a:pt x="17145" y="77902"/>
                                </a:lnTo>
                                <a:lnTo>
                                  <a:pt x="0" y="77902"/>
                                </a:lnTo>
                                <a:lnTo>
                                  <a:pt x="0" y="1702"/>
                                </a:lnTo>
                                <a:lnTo>
                                  <a:pt x="17145" y="1702"/>
                                </a:lnTo>
                                <a:lnTo>
                                  <a:pt x="17145" y="8928"/>
                                </a:lnTo>
                                <a:cubicBezTo>
                                  <a:pt x="21260" y="4115"/>
                                  <a:pt x="28791" y="0"/>
                                  <a:pt x="377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5" name="Shape 73"/>
                        <wps:cNvSpPr/>
                        <wps:spPr>
                          <a:xfrm>
                            <a:off x="1456336" y="644831"/>
                            <a:ext cx="33884" cy="26746"/>
                          </a:xfrm>
                          <a:custGeom>
                            <a:avLst/>
                            <a:gdLst/>
                            <a:ahLst/>
                            <a:cxnLst/>
                            <a:rect l="0" t="0" r="0" b="0"/>
                            <a:pathLst>
                              <a:path w="33884" h="26746">
                                <a:moveTo>
                                  <a:pt x="0" y="0"/>
                                </a:moveTo>
                                <a:lnTo>
                                  <a:pt x="16612" y="0"/>
                                </a:lnTo>
                                <a:cubicBezTo>
                                  <a:pt x="18364" y="8407"/>
                                  <a:pt x="24359" y="12675"/>
                                  <a:pt x="33795" y="12675"/>
                                </a:cubicBezTo>
                                <a:lnTo>
                                  <a:pt x="33884" y="12639"/>
                                </a:lnTo>
                                <a:lnTo>
                                  <a:pt x="33884" y="26732"/>
                                </a:lnTo>
                                <a:lnTo>
                                  <a:pt x="33795" y="26746"/>
                                </a:lnTo>
                                <a:cubicBezTo>
                                  <a:pt x="14402" y="26746"/>
                                  <a:pt x="1880" y="16612"/>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6" name="Shape 74"/>
                        <wps:cNvSpPr/>
                        <wps:spPr>
                          <a:xfrm>
                            <a:off x="1454113" y="562802"/>
                            <a:ext cx="36106" cy="77216"/>
                          </a:xfrm>
                          <a:custGeom>
                            <a:avLst/>
                            <a:gdLst/>
                            <a:ahLst/>
                            <a:cxnLst/>
                            <a:rect l="0" t="0" r="0" b="0"/>
                            <a:pathLst>
                              <a:path w="36106" h="77216">
                                <a:moveTo>
                                  <a:pt x="35319" y="0"/>
                                </a:moveTo>
                                <a:lnTo>
                                  <a:pt x="36106" y="163"/>
                                </a:lnTo>
                                <a:lnTo>
                                  <a:pt x="36106" y="16029"/>
                                </a:lnTo>
                                <a:lnTo>
                                  <a:pt x="22920" y="21768"/>
                                </a:lnTo>
                                <a:cubicBezTo>
                                  <a:pt x="19380" y="25949"/>
                                  <a:pt x="17488" y="31826"/>
                                  <a:pt x="17488" y="38608"/>
                                </a:cubicBezTo>
                                <a:cubicBezTo>
                                  <a:pt x="17488" y="45383"/>
                                  <a:pt x="19380" y="51260"/>
                                  <a:pt x="22920" y="55443"/>
                                </a:cubicBezTo>
                                <a:lnTo>
                                  <a:pt x="36106" y="61186"/>
                                </a:lnTo>
                                <a:lnTo>
                                  <a:pt x="36106" y="77054"/>
                                </a:lnTo>
                                <a:lnTo>
                                  <a:pt x="35319" y="77216"/>
                                </a:lnTo>
                                <a:cubicBezTo>
                                  <a:pt x="12878" y="77216"/>
                                  <a:pt x="0" y="58687"/>
                                  <a:pt x="0" y="38608"/>
                                </a:cubicBezTo>
                                <a:cubicBezTo>
                                  <a:pt x="0" y="18529"/>
                                  <a:pt x="12878" y="0"/>
                                  <a:pt x="3531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7" name="Shape 75"/>
                        <wps:cNvSpPr/>
                        <wps:spPr>
                          <a:xfrm>
                            <a:off x="1490219" y="562965"/>
                            <a:ext cx="35763" cy="108599"/>
                          </a:xfrm>
                          <a:custGeom>
                            <a:avLst/>
                            <a:gdLst/>
                            <a:ahLst/>
                            <a:cxnLst/>
                            <a:rect l="0" t="0" r="0" b="0"/>
                            <a:pathLst>
                              <a:path w="35763" h="108599">
                                <a:moveTo>
                                  <a:pt x="0" y="0"/>
                                </a:moveTo>
                                <a:lnTo>
                                  <a:pt x="10854" y="2250"/>
                                </a:lnTo>
                                <a:cubicBezTo>
                                  <a:pt x="14202" y="3714"/>
                                  <a:pt x="16904" y="5692"/>
                                  <a:pt x="18618" y="7749"/>
                                </a:cubicBezTo>
                                <a:lnTo>
                                  <a:pt x="18618" y="1539"/>
                                </a:lnTo>
                                <a:lnTo>
                                  <a:pt x="35763" y="1539"/>
                                </a:lnTo>
                                <a:lnTo>
                                  <a:pt x="35763" y="71376"/>
                                </a:lnTo>
                                <a:cubicBezTo>
                                  <a:pt x="35763" y="90693"/>
                                  <a:pt x="26984" y="101980"/>
                                  <a:pt x="14053" y="106416"/>
                                </a:cubicBezTo>
                                <a:lnTo>
                                  <a:pt x="0" y="108599"/>
                                </a:lnTo>
                                <a:lnTo>
                                  <a:pt x="0" y="94505"/>
                                </a:lnTo>
                                <a:lnTo>
                                  <a:pt x="14022" y="88900"/>
                                </a:lnTo>
                                <a:cubicBezTo>
                                  <a:pt x="17113" y="85190"/>
                                  <a:pt x="18618" y="79701"/>
                                  <a:pt x="18618" y="72582"/>
                                </a:cubicBezTo>
                                <a:lnTo>
                                  <a:pt x="18618" y="69153"/>
                                </a:lnTo>
                                <a:cubicBezTo>
                                  <a:pt x="16904" y="71217"/>
                                  <a:pt x="14202" y="73192"/>
                                  <a:pt x="10854" y="74651"/>
                                </a:cubicBezTo>
                                <a:lnTo>
                                  <a:pt x="0" y="76890"/>
                                </a:lnTo>
                                <a:lnTo>
                                  <a:pt x="0" y="61023"/>
                                </a:lnTo>
                                <a:lnTo>
                                  <a:pt x="2134" y="61953"/>
                                </a:lnTo>
                                <a:cubicBezTo>
                                  <a:pt x="9360" y="61953"/>
                                  <a:pt x="15685" y="57977"/>
                                  <a:pt x="18618" y="52872"/>
                                </a:cubicBezTo>
                                <a:lnTo>
                                  <a:pt x="18618" y="24043"/>
                                </a:lnTo>
                                <a:cubicBezTo>
                                  <a:pt x="15685" y="18900"/>
                                  <a:pt x="9360" y="14937"/>
                                  <a:pt x="2134" y="14937"/>
                                </a:cubicBezTo>
                                <a:lnTo>
                                  <a:pt x="0" y="1586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8" name="Shape 76"/>
                        <wps:cNvSpPr/>
                        <wps:spPr>
                          <a:xfrm>
                            <a:off x="1585186" y="529186"/>
                            <a:ext cx="64668" cy="111519"/>
                          </a:xfrm>
                          <a:custGeom>
                            <a:avLst/>
                            <a:gdLst/>
                            <a:ahLst/>
                            <a:cxnLst/>
                            <a:rect l="0" t="0" r="0" b="0"/>
                            <a:pathLst>
                              <a:path w="64668" h="111519">
                                <a:moveTo>
                                  <a:pt x="0" y="0"/>
                                </a:moveTo>
                                <a:lnTo>
                                  <a:pt x="17158" y="0"/>
                                </a:lnTo>
                                <a:lnTo>
                                  <a:pt x="17158" y="42545"/>
                                </a:lnTo>
                                <a:cubicBezTo>
                                  <a:pt x="21260" y="37744"/>
                                  <a:pt x="28829" y="33617"/>
                                  <a:pt x="37732" y="33617"/>
                                </a:cubicBezTo>
                                <a:cubicBezTo>
                                  <a:pt x="55067" y="33617"/>
                                  <a:pt x="64668" y="45123"/>
                                  <a:pt x="64668" y="61938"/>
                                </a:cubicBezTo>
                                <a:lnTo>
                                  <a:pt x="64668" y="111519"/>
                                </a:lnTo>
                                <a:lnTo>
                                  <a:pt x="47498" y="111519"/>
                                </a:lnTo>
                                <a:lnTo>
                                  <a:pt x="47498" y="64846"/>
                                </a:lnTo>
                                <a:cubicBezTo>
                                  <a:pt x="47498" y="55423"/>
                                  <a:pt x="42863" y="49238"/>
                                  <a:pt x="33109" y="49238"/>
                                </a:cubicBezTo>
                                <a:cubicBezTo>
                                  <a:pt x="25730" y="49238"/>
                                  <a:pt x="19037" y="53861"/>
                                  <a:pt x="17158" y="61417"/>
                                </a:cubicBezTo>
                                <a:lnTo>
                                  <a:pt x="17158" y="111519"/>
                                </a:lnTo>
                                <a:lnTo>
                                  <a:pt x="0" y="1115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9" name="Shape 77"/>
                        <wps:cNvSpPr/>
                        <wps:spPr>
                          <a:xfrm>
                            <a:off x="1663108" y="562796"/>
                            <a:ext cx="36189" cy="79614"/>
                          </a:xfrm>
                          <a:custGeom>
                            <a:avLst/>
                            <a:gdLst/>
                            <a:ahLst/>
                            <a:cxnLst/>
                            <a:rect l="0" t="0" r="0" b="0"/>
                            <a:pathLst>
                              <a:path w="36189" h="79614">
                                <a:moveTo>
                                  <a:pt x="36189" y="0"/>
                                </a:moveTo>
                                <a:lnTo>
                                  <a:pt x="36189" y="14759"/>
                                </a:lnTo>
                                <a:lnTo>
                                  <a:pt x="22042" y="21879"/>
                                </a:lnTo>
                                <a:cubicBezTo>
                                  <a:pt x="18828" y="26342"/>
                                  <a:pt x="17158" y="32606"/>
                                  <a:pt x="17158" y="39813"/>
                                </a:cubicBezTo>
                                <a:cubicBezTo>
                                  <a:pt x="17158" y="47014"/>
                                  <a:pt x="18828" y="53282"/>
                                  <a:pt x="22042" y="57749"/>
                                </a:cubicBezTo>
                                <a:lnTo>
                                  <a:pt x="36189" y="64880"/>
                                </a:lnTo>
                                <a:lnTo>
                                  <a:pt x="36189" y="79614"/>
                                </a:lnTo>
                                <a:lnTo>
                                  <a:pt x="21490" y="76675"/>
                                </a:lnTo>
                                <a:cubicBezTo>
                                  <a:pt x="8294" y="70946"/>
                                  <a:pt x="0" y="57301"/>
                                  <a:pt x="0" y="39813"/>
                                </a:cubicBezTo>
                                <a:cubicBezTo>
                                  <a:pt x="0" y="22316"/>
                                  <a:pt x="8294" y="8669"/>
                                  <a:pt x="21490" y="2939"/>
                                </a:cubicBezTo>
                                <a:lnTo>
                                  <a:pt x="361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0" name="Shape 78"/>
                        <wps:cNvSpPr/>
                        <wps:spPr>
                          <a:xfrm>
                            <a:off x="1699297" y="562795"/>
                            <a:ext cx="36227" cy="79616"/>
                          </a:xfrm>
                          <a:custGeom>
                            <a:avLst/>
                            <a:gdLst/>
                            <a:ahLst/>
                            <a:cxnLst/>
                            <a:rect l="0" t="0" r="0" b="0"/>
                            <a:pathLst>
                              <a:path w="36227" h="79616">
                                <a:moveTo>
                                  <a:pt x="6" y="0"/>
                                </a:moveTo>
                                <a:cubicBezTo>
                                  <a:pt x="21456" y="0"/>
                                  <a:pt x="36227" y="16485"/>
                                  <a:pt x="36227" y="39814"/>
                                </a:cubicBezTo>
                                <a:cubicBezTo>
                                  <a:pt x="36227" y="63132"/>
                                  <a:pt x="21456" y="79616"/>
                                  <a:pt x="6" y="79616"/>
                                </a:cubicBezTo>
                                <a:lnTo>
                                  <a:pt x="0" y="79615"/>
                                </a:lnTo>
                                <a:lnTo>
                                  <a:pt x="0" y="64881"/>
                                </a:lnTo>
                                <a:lnTo>
                                  <a:pt x="6" y="64884"/>
                                </a:lnTo>
                                <a:cubicBezTo>
                                  <a:pt x="12376" y="64884"/>
                                  <a:pt x="19031" y="54216"/>
                                  <a:pt x="19031" y="39814"/>
                                </a:cubicBezTo>
                                <a:cubicBezTo>
                                  <a:pt x="19031" y="25400"/>
                                  <a:pt x="12376" y="14757"/>
                                  <a:pt x="6" y="14757"/>
                                </a:cubicBezTo>
                                <a:lnTo>
                                  <a:pt x="0" y="14760"/>
                                </a:lnTo>
                                <a:lnTo>
                                  <a:pt x="0" y="1"/>
                                </a:lnTo>
                                <a:lnTo>
                                  <a:pt x="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1" name="Shape 79"/>
                        <wps:cNvSpPr/>
                        <wps:spPr>
                          <a:xfrm>
                            <a:off x="1749509" y="562800"/>
                            <a:ext cx="103619" cy="77915"/>
                          </a:xfrm>
                          <a:custGeom>
                            <a:avLst/>
                            <a:gdLst/>
                            <a:ahLst/>
                            <a:cxnLst/>
                            <a:rect l="0" t="0" r="0" b="0"/>
                            <a:pathLst>
                              <a:path w="103619" h="77915">
                                <a:moveTo>
                                  <a:pt x="36195" y="0"/>
                                </a:moveTo>
                                <a:cubicBezTo>
                                  <a:pt x="44767" y="0"/>
                                  <a:pt x="52311" y="4305"/>
                                  <a:pt x="56274" y="10122"/>
                                </a:cubicBezTo>
                                <a:cubicBezTo>
                                  <a:pt x="61595" y="3950"/>
                                  <a:pt x="68618" y="0"/>
                                  <a:pt x="78905" y="0"/>
                                </a:cubicBezTo>
                                <a:cubicBezTo>
                                  <a:pt x="94526" y="0"/>
                                  <a:pt x="103619" y="10985"/>
                                  <a:pt x="103619" y="28321"/>
                                </a:cubicBezTo>
                                <a:lnTo>
                                  <a:pt x="103619" y="77915"/>
                                </a:lnTo>
                                <a:lnTo>
                                  <a:pt x="86462" y="77915"/>
                                </a:lnTo>
                                <a:lnTo>
                                  <a:pt x="86462" y="31064"/>
                                </a:lnTo>
                                <a:cubicBezTo>
                                  <a:pt x="86462" y="21615"/>
                                  <a:pt x="82347" y="15469"/>
                                  <a:pt x="73927" y="15469"/>
                                </a:cubicBezTo>
                                <a:cubicBezTo>
                                  <a:pt x="67767" y="15469"/>
                                  <a:pt x="61925" y="19202"/>
                                  <a:pt x="60376" y="26759"/>
                                </a:cubicBezTo>
                                <a:lnTo>
                                  <a:pt x="60376" y="77915"/>
                                </a:lnTo>
                                <a:lnTo>
                                  <a:pt x="43218" y="77915"/>
                                </a:lnTo>
                                <a:lnTo>
                                  <a:pt x="43218" y="31064"/>
                                </a:lnTo>
                                <a:cubicBezTo>
                                  <a:pt x="43218" y="21615"/>
                                  <a:pt x="39116" y="15469"/>
                                  <a:pt x="30709" y="15469"/>
                                </a:cubicBezTo>
                                <a:cubicBezTo>
                                  <a:pt x="24549" y="15469"/>
                                  <a:pt x="18694" y="19202"/>
                                  <a:pt x="17145" y="26759"/>
                                </a:cubicBezTo>
                                <a:lnTo>
                                  <a:pt x="17145" y="77915"/>
                                </a:lnTo>
                                <a:lnTo>
                                  <a:pt x="0" y="77915"/>
                                </a:lnTo>
                                <a:lnTo>
                                  <a:pt x="0" y="1702"/>
                                </a:lnTo>
                                <a:lnTo>
                                  <a:pt x="17145" y="1702"/>
                                </a:lnTo>
                                <a:lnTo>
                                  <a:pt x="17145" y="8065"/>
                                </a:lnTo>
                                <a:cubicBezTo>
                                  <a:pt x="20752" y="3289"/>
                                  <a:pt x="27610" y="0"/>
                                  <a:pt x="361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2" name="Shape 80"/>
                        <wps:cNvSpPr/>
                        <wps:spPr>
                          <a:xfrm>
                            <a:off x="1866452" y="563033"/>
                            <a:ext cx="34569" cy="79093"/>
                          </a:xfrm>
                          <a:custGeom>
                            <a:avLst/>
                            <a:gdLst/>
                            <a:ahLst/>
                            <a:cxnLst/>
                            <a:rect l="0" t="0" r="0" b="0"/>
                            <a:pathLst>
                              <a:path w="34569" h="79093">
                                <a:moveTo>
                                  <a:pt x="34569" y="0"/>
                                </a:moveTo>
                                <a:lnTo>
                                  <a:pt x="34569" y="14626"/>
                                </a:lnTo>
                                <a:lnTo>
                                  <a:pt x="23830" y="18462"/>
                                </a:lnTo>
                                <a:cubicBezTo>
                                  <a:pt x="20634" y="21296"/>
                                  <a:pt x="18358" y="25502"/>
                                  <a:pt x="17323" y="30995"/>
                                </a:cubicBezTo>
                                <a:lnTo>
                                  <a:pt x="34569" y="30995"/>
                                </a:lnTo>
                                <a:lnTo>
                                  <a:pt x="34569" y="43517"/>
                                </a:lnTo>
                                <a:lnTo>
                                  <a:pt x="16815" y="43517"/>
                                </a:lnTo>
                                <a:cubicBezTo>
                                  <a:pt x="17069" y="50210"/>
                                  <a:pt x="19129" y="55573"/>
                                  <a:pt x="22498" y="59262"/>
                                </a:cubicBezTo>
                                <a:lnTo>
                                  <a:pt x="34569" y="64352"/>
                                </a:lnTo>
                                <a:lnTo>
                                  <a:pt x="34569" y="79093"/>
                                </a:lnTo>
                                <a:lnTo>
                                  <a:pt x="21426" y="76493"/>
                                </a:lnTo>
                                <a:cubicBezTo>
                                  <a:pt x="8301" y="70852"/>
                                  <a:pt x="0" y="57367"/>
                                  <a:pt x="0" y="39745"/>
                                </a:cubicBezTo>
                                <a:cubicBezTo>
                                  <a:pt x="0" y="22620"/>
                                  <a:pt x="8394" y="8694"/>
                                  <a:pt x="21346" y="2802"/>
                                </a:cubicBezTo>
                                <a:lnTo>
                                  <a:pt x="3456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3" name="Shape 81"/>
                        <wps:cNvSpPr/>
                        <wps:spPr>
                          <a:xfrm>
                            <a:off x="1901021" y="617015"/>
                            <a:ext cx="33541" cy="25400"/>
                          </a:xfrm>
                          <a:custGeom>
                            <a:avLst/>
                            <a:gdLst/>
                            <a:ahLst/>
                            <a:cxnLst/>
                            <a:rect l="0" t="0" r="0" b="0"/>
                            <a:pathLst>
                              <a:path w="33541" h="25400">
                                <a:moveTo>
                                  <a:pt x="17755" y="0"/>
                                </a:moveTo>
                                <a:lnTo>
                                  <a:pt x="33541" y="0"/>
                                </a:lnTo>
                                <a:cubicBezTo>
                                  <a:pt x="30975" y="15100"/>
                                  <a:pt x="19825" y="25400"/>
                                  <a:pt x="1461" y="25400"/>
                                </a:cubicBezTo>
                                <a:lnTo>
                                  <a:pt x="0" y="25111"/>
                                </a:lnTo>
                                <a:lnTo>
                                  <a:pt x="0" y="10370"/>
                                </a:lnTo>
                                <a:lnTo>
                                  <a:pt x="1461" y="10985"/>
                                </a:lnTo>
                                <a:cubicBezTo>
                                  <a:pt x="9690" y="10985"/>
                                  <a:pt x="15875" y="7404"/>
                                  <a:pt x="1775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4" name="Shape 82"/>
                        <wps:cNvSpPr/>
                        <wps:spPr>
                          <a:xfrm>
                            <a:off x="1901021" y="562799"/>
                            <a:ext cx="34239" cy="43751"/>
                          </a:xfrm>
                          <a:custGeom>
                            <a:avLst/>
                            <a:gdLst/>
                            <a:ahLst/>
                            <a:cxnLst/>
                            <a:rect l="0" t="0" r="0" b="0"/>
                            <a:pathLst>
                              <a:path w="34239" h="43751">
                                <a:moveTo>
                                  <a:pt x="1105" y="0"/>
                                </a:moveTo>
                                <a:cubicBezTo>
                                  <a:pt x="22568" y="0"/>
                                  <a:pt x="34239" y="15265"/>
                                  <a:pt x="34239" y="37592"/>
                                </a:cubicBezTo>
                                <a:lnTo>
                                  <a:pt x="34239" y="43751"/>
                                </a:lnTo>
                                <a:lnTo>
                                  <a:pt x="0" y="43751"/>
                                </a:lnTo>
                                <a:lnTo>
                                  <a:pt x="0" y="31229"/>
                                </a:lnTo>
                                <a:lnTo>
                                  <a:pt x="17247" y="31229"/>
                                </a:lnTo>
                                <a:cubicBezTo>
                                  <a:pt x="17082" y="21958"/>
                                  <a:pt x="11748" y="14402"/>
                                  <a:pt x="1283" y="14402"/>
                                </a:cubicBezTo>
                                <a:lnTo>
                                  <a:pt x="0" y="14860"/>
                                </a:lnTo>
                                <a:lnTo>
                                  <a:pt x="0" y="234"/>
                                </a:lnTo>
                                <a:lnTo>
                                  <a:pt x="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5" name="Shape 83"/>
                        <wps:cNvSpPr/>
                        <wps:spPr>
                          <a:xfrm>
                            <a:off x="1944338" y="562804"/>
                            <a:ext cx="62128" cy="79604"/>
                          </a:xfrm>
                          <a:custGeom>
                            <a:avLst/>
                            <a:gdLst/>
                            <a:ahLst/>
                            <a:cxnLst/>
                            <a:rect l="0" t="0" r="0" b="0"/>
                            <a:pathLst>
                              <a:path w="62128" h="79604">
                                <a:moveTo>
                                  <a:pt x="30886" y="0"/>
                                </a:moveTo>
                                <a:cubicBezTo>
                                  <a:pt x="48730" y="0"/>
                                  <a:pt x="58865" y="8573"/>
                                  <a:pt x="61443" y="22466"/>
                                </a:cubicBezTo>
                                <a:lnTo>
                                  <a:pt x="44640" y="22466"/>
                                </a:lnTo>
                                <a:cubicBezTo>
                                  <a:pt x="43117" y="17513"/>
                                  <a:pt x="38621" y="14059"/>
                                  <a:pt x="30709" y="14059"/>
                                </a:cubicBezTo>
                                <a:cubicBezTo>
                                  <a:pt x="24702" y="14059"/>
                                  <a:pt x="18542" y="16840"/>
                                  <a:pt x="18542" y="22822"/>
                                </a:cubicBezTo>
                                <a:cubicBezTo>
                                  <a:pt x="18542" y="26238"/>
                                  <a:pt x="20955" y="28499"/>
                                  <a:pt x="26441" y="29858"/>
                                </a:cubicBezTo>
                                <a:lnTo>
                                  <a:pt x="42558" y="33630"/>
                                </a:lnTo>
                                <a:cubicBezTo>
                                  <a:pt x="55601" y="36716"/>
                                  <a:pt x="62128" y="44082"/>
                                  <a:pt x="62128" y="55245"/>
                                </a:cubicBezTo>
                                <a:cubicBezTo>
                                  <a:pt x="62128" y="70320"/>
                                  <a:pt x="49619" y="79604"/>
                                  <a:pt x="32436" y="79604"/>
                                </a:cubicBezTo>
                                <a:cubicBezTo>
                                  <a:pt x="14605" y="79604"/>
                                  <a:pt x="2235" y="70688"/>
                                  <a:pt x="0" y="55918"/>
                                </a:cubicBezTo>
                                <a:lnTo>
                                  <a:pt x="17501" y="55918"/>
                                </a:lnTo>
                                <a:cubicBezTo>
                                  <a:pt x="19418" y="62281"/>
                                  <a:pt x="25070" y="65557"/>
                                  <a:pt x="32601" y="65557"/>
                                </a:cubicBezTo>
                                <a:cubicBezTo>
                                  <a:pt x="40475" y="65557"/>
                                  <a:pt x="45669" y="62446"/>
                                  <a:pt x="45669" y="56451"/>
                                </a:cubicBezTo>
                                <a:cubicBezTo>
                                  <a:pt x="45669" y="52324"/>
                                  <a:pt x="43117" y="50076"/>
                                  <a:pt x="36716" y="48552"/>
                                </a:cubicBezTo>
                                <a:lnTo>
                                  <a:pt x="20955" y="44793"/>
                                </a:lnTo>
                                <a:cubicBezTo>
                                  <a:pt x="10135" y="42215"/>
                                  <a:pt x="2070" y="36385"/>
                                  <a:pt x="2070" y="23825"/>
                                </a:cubicBezTo>
                                <a:cubicBezTo>
                                  <a:pt x="2070" y="10122"/>
                                  <a:pt x="14262" y="0"/>
                                  <a:pt x="3088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00C2D4A" id="Group 1" o:spid="_x0000_s1026" style="position:absolute;margin-left:0;margin-top:0;width:157.9pt;height:52.7pt;z-index:251663360;mso-position-horizontal:left;mso-position-horizontal-relative:margin;mso-position-vertical:top;mso-position-vertical-relative:margin;mso-width-relative:margin;mso-height-relative:margin" coordsize="20064,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">
                <v:shape id="Shape 13" o:spid="_x0000_s1027" style="position:absolute;top:590;width:1015;height:3523;visibility:visible;mso-wrap-style:square;v-text-anchor:top" coordsize="101594,35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" path="m38862,r62732,l101594,15608r-47098,l54496,88557r-38926,l15570,144628r38926,l54496,254254v,29864,7350,52041,22253,66753l101594,335619r,16728l98725,351925c59357,338567,38862,305451,38862,254254r-51,-93967l,160338,,72949r38811,l38862,xe" fillcolor="#181717" stroked="f" strokeweight="0">
                  <v:stroke miterlimit="83231f" joinstyle="miter"/>
                  <v:path arrowok="t" textboxrect="0,0,101594,352347"/>
                </v:shape>
                <v:shape id="Shape 14" o:spid="_x0000_s1028" style="position:absolute;left:1015;top:590;width:1017;height:3586;visibility:visible;mso-wrap-style:square;v-text-anchor:top" coordsize="101683,35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" path="m,l44012,r,72949l99295,72949r,87338l44012,160287r,80442c44012,256311,49828,262369,64421,262369v8725,,18783,-2006,26340,-5245l101683,252413r,95224l97098,349720v-12205,5385,-33541,8915,-54369,8915l,352347,,335619r3201,1883c14455,341152,27623,342963,42729,342963v18098,,33820,-2692,43294,-5842l86023,275146v-6985,1816,-14592,2882,-21602,2882c41231,278028,28404,264744,28404,240767r,-96139l83712,144628r,-56071l28404,88557r,-72949l,15608,,xe" fillcolor="#181717" stroked="f" strokeweight="0">
                  <v:stroke miterlimit="83231f" joinstyle="miter"/>
                  <v:path arrowok="t" textboxrect="0,0,101683,358635"/>
                </v:shape>
                <v:shape id="Shape 15" o:spid="_x0000_s1029" style="position:absolute;left:2363;top:142;width:1364;height:3981;visibility:visible;mso-wrap-style:square;v-text-anchor:top" coordsize="136417,398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" path="m,l108077,r-63,131153l136417,117280r,16715l134387,134376v-11229,4498,-21008,11052,-28367,19269l92532,168910r,-153251l15659,15634r,366801l92532,382435r,-153213l92685,228219v4095,-15831,15213,-27411,29989,-32211l136417,193889r,15964l119148,215095v-5258,3812,-9128,9333,-11071,16147l108077,398056,51,398031,,xe" fillcolor="#181717" stroked="f" strokeweight="0">
                  <v:stroke miterlimit="83231f" joinstyle="miter"/>
                  <v:path arrowok="t" textboxrect="0,0,136417,398056"/>
                </v:shape>
                <v:shape id="Shape 16" o:spid="_x0000_s1030" style="position:absolute;left:3727;top:1260;width:1363;height:2862;visibility:visible;mso-wrap-style:square;v-text-anchor:top" coordsize="136366,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" path="m35033,c97530,,136366,40145,136366,104877r,181330l28924,286207r,-159029c28924,113602,24352,97333,2127,97384l,98029,,82065r2127,-328c28315,81737,44596,99124,44596,127229r,143383l120758,270612r,-165735c120758,48946,88665,15608,35033,15608l,22172,,5457,843,5045c11592,1762,23165,19,35033,xe" fillcolor="#181717" stroked="f" strokeweight="0">
                  <v:stroke miterlimit="83231f" joinstyle="miter"/>
                  <v:path arrowok="t" textboxrect="0,0,136366,286207"/>
                </v:shape>
                <v:shape id="Shape 17" o:spid="_x0000_s1031" style="position:absolute;left:5433;top:1319;width:540;height:2804;visibility:visible;mso-wrap-style:square;v-text-anchor:top" coordsize="54000,2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" path="m,l54000,r,15608l15583,15608r,249111l54000,264719r,15608l,280340,,xe" fillcolor="#181717" stroked="f" strokeweight="0">
                  <v:stroke miterlimit="83231f" joinstyle="miter"/>
                  <v:path arrowok="t" textboxrect="0,0,54000,280340"/>
                </v:shape>
                <v:shape id="Shape 18" o:spid="_x0000_s1032" style="position:absolute;left:5375;width:598;height:1150;visibility:visible;mso-wrap-style:square;v-text-anchor:top" coordsize="59855,11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" path="m59855,r,15652l43896,18289c28233,23660,15596,36999,15596,57783v,20460,12637,33618,28300,38919l59855,99305r,15703l36321,110704c14559,102229,,82224,,57783,,33047,14559,12875,36321,4335l59855,xe" fillcolor="#181717" stroked="f" strokeweight="0">
                  <v:stroke miterlimit="83231f" joinstyle="miter"/>
                  <v:path arrowok="t" textboxrect="0,0,59855,115008"/>
                </v:shape>
                <v:shape id="Shape 19" o:spid="_x0000_s1033" style="position:absolute;left:5973;top:1319;width:540;height:2804;visibility:visible;mso-wrap-style:square;v-text-anchor:top" coordsize="54026,28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" path="m,l54026,r,280314l,280327,,264719r38418,l38418,15608,,15608,,xe" fillcolor="#181717" stroked="f" strokeweight="0">
                  <v:stroke miterlimit="83231f" joinstyle="miter"/>
                  <v:path arrowok="t" textboxrect="0,0,54026,280327"/>
                </v:shape>
                <v:shape id="Shape 20" o:spid="_x0000_s1034" style="position:absolute;left:5973;width:605;height:1151;visibility:visible;mso-wrap-style:square;v-text-anchor:top" coordsize="60503,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" path="m356,c34671,,60503,24917,60452,57899v,32538,-25781,57239,-60096,57239l,115073,,99370r356,58c22492,99428,44818,85128,44818,57849,44818,30137,22492,15659,356,15659l,15718,,65,356,xe" fillcolor="#181717" stroked="f" strokeweight="0">
                  <v:stroke miterlimit="83231f" joinstyle="miter"/>
                  <v:path arrowok="t" textboxrect="0,0,60503,115138"/>
                </v:shape>
                <v:shape id="Shape 21" o:spid="_x0000_s1035" style="position:absolute;left:6872;top:1319;width:966;height:2803;visibility:visible;mso-wrap-style:square;v-text-anchor:top" coordsize="96647,280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" path="m,l96647,r,49167l92265,55105r,-39497l15608,15608r,249111l92265,264719r,-148501l92532,115341r4115,-9005l96647,280314,,280314,,xe" fillcolor="#181717" stroked="f" strokeweight="0">
                  <v:stroke miterlimit="83231f" joinstyle="miter"/>
                  <v:path arrowok="t" textboxrect="0,0,96647,280314"/>
                </v:shape>
                <v:shape id="Shape 22" o:spid="_x0000_s1036" style="position:absolute;left:7838;top:1260;width:966;height:2862;visibility:visible;mso-wrap-style:square;v-text-anchor:top" coordsize="96596,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" path="m63487,38c75235,,86462,2197,92748,5715r3848,2223l96596,114211,85192,108191v-9602,-4927,-20511,-7328,-34671,-7328c29693,100863,15431,109271,11252,124104r,162103l,286207,,112229r2801,-6131c12273,92802,29108,85230,50559,85230v11557,,21463,1435,30480,4305l80975,17755c77089,16637,71031,15608,63487,15608v-22225,,-41364,9297,-53683,26162l,55059,,5893r11303,l11303,17704c25578,6159,43510,,63487,38xe" fillcolor="#181717" stroked="f" strokeweight="0">
                  <v:stroke miterlimit="83231f" joinstyle="miter"/>
                  <v:path arrowok="t" textboxrect="0,0,96596,286207"/>
                </v:shape>
                <v:shape id="Shape 23" o:spid="_x0000_s1037" style="position:absolute;left:9082;top:589;width:1016;height:3524;visibility:visible;mso-wrap-style:square;v-text-anchor:top" coordsize="101562,35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" path="m38748,r62814,37l101562,15672r-47130,l54432,88621r-38900,l15532,144691r38900,l54432,254317v,29865,7334,52042,22225,66753l101562,335726r,16695l98621,351989c59243,338630,38719,305514,38748,254317r,-93916l,160350,,73012r38748,l38748,xe" fillcolor="#181717" stroked="f" strokeweight="0">
                  <v:stroke miterlimit="83231f" joinstyle="miter"/>
                  <v:path arrowok="t" textboxrect="0,0,101562,352421"/>
                </v:shape>
                <v:shape id="Shape 24" o:spid="_x0000_s1038" style="position:absolute;left:10098;top:590;width:1016;height:3586;visibility:visible;mso-wrap-style:square;v-text-anchor:top" coordsize="101613,35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" path="m,l44018,26r26,72949l99289,72975r,87338l44044,160313r,80480c44018,256338,49784,262395,64427,262395v8674,51,18745,-2006,26315,-5245l101613,252439r-38,95224l96977,349721v-12141,5359,-33426,8940,-54318,8940l,352384,,335688r3127,1840c14378,341178,27546,342990,42659,342990v18123,,33795,-2693,43371,-5842l86030,275172v-7011,1892,-14631,2883,-21654,2883c41161,278055,28334,264770,28334,240793r,-96139l83680,144654r,-56071l28334,88583r-26,-72949l,15634,,xe" fillcolor="#181717" stroked="f" strokeweight="0">
                  <v:stroke miterlimit="83231f" joinstyle="miter"/>
                  <v:path arrowok="t" textboxrect="0,0,101613,358661"/>
                </v:shape>
                <v:shape id="Shape 25" o:spid="_x0000_s1039" style="position:absolute;left:12211;top:2745;width:510;height:714;visibility:visible;mso-wrap-style:square;v-text-anchor:top" coordsize="50972,7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" path="m,l50972,r,15659l17018,15659v3848,27108,15083,36414,26289,39378l50972,55932r,15397l36975,69281c19666,63754,3531,47790,597,8509l,xe" fillcolor="#181717" stroked="f" strokeweight="0">
                  <v:stroke miterlimit="83231f" joinstyle="miter"/>
                  <v:path arrowok="t" textboxrect="0,0,50972,71329"/>
                </v:shape>
                <v:shape id="Shape 26" o:spid="_x0000_s1040" style="position:absolute;left:12211;top:1941;width:510;height:519;visibility:visible;mso-wrap-style:square;v-text-anchor:top" coordsize="50908,5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" path="m50908,r,15801l32066,21702v-5063,3864,-8584,9100,-11048,14586l50908,36288r,15634l,51922,2438,42181c7563,21940,19124,8193,35085,2585l50908,xe" fillcolor="#181717" stroked="f" strokeweight="0">
                  <v:stroke miterlimit="83231f" joinstyle="miter"/>
                  <v:path arrowok="t" textboxrect="0,0,50908,51922"/>
                </v:shape>
                <v:shape id="Shape 27" o:spid="_x0000_s1041" style="position:absolute;left:11328;top:1262;width:1393;height:2916;visibility:visible;mso-wrap-style:square;v-text-anchor:top" coordsize="139300,29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" path="m139300,r,15604l114287,17919c55058,29241,15697,78725,15697,145866v,68320,39030,116969,99597,128098l139300,276098r,15563l111929,289277c43872,276901,,222376,,145866,,71802,45370,15560,111359,2657l139300,xe" fillcolor="#181717" stroked="f" strokeweight="0">
                  <v:stroke miterlimit="83231f" joinstyle="miter"/>
                  <v:path arrowok="t" textboxrect="0,0,139300,291661"/>
                </v:shape>
                <v:shape id="Shape 28" o:spid="_x0000_s1042" style="position:absolute;left:12721;top:3088;width:1366;height:1094;visibility:visible;mso-wrap-style:square;v-text-anchor:top" coordsize="13660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" path="m36773,r99835,l135083,9093c124796,70968,74339,109334,3219,109283l,109003,,93440r3219,286c63443,93675,105658,64706,117786,15659r-70739,-51c39287,29261,23006,37503,3258,37503l,37026,,21629r3258,380c18942,22009,30664,15570,34842,4928l36773,xe" fillcolor="#181717" stroked="f" strokeweight="0">
                  <v:stroke miterlimit="83231f" joinstyle="miter"/>
                  <v:path arrowok="t" textboxrect="0,0,136608,109334"/>
                </v:shape>
                <v:shape id="Shape 29" o:spid="_x0000_s1043" style="position:absolute;left:12721;top:1938;width:474;height:522;visibility:visible;mso-wrap-style:square;v-text-anchor:top" coordsize="47428,5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" path="m1530,c26727,,45447,18059,46869,43929r559,8243l,52172,,36538r29889,c26651,25692,18015,15596,1454,15596l,16051,,250,1530,xe" fillcolor="#181717" stroked="f" strokeweight="0">
                  <v:stroke miterlimit="83231f" joinstyle="miter"/>
                  <v:path arrowok="t" textboxrect="0,0,47428,52172"/>
                </v:shape>
                <v:shape id="Shape 30" o:spid="_x0000_s1044" style="position:absolute;left:12721;top:1260;width:1364;height:1642;visibility:visible;mso-wrap-style:square;v-text-anchor:top" coordsize="136417,1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" path="m1530,c84715,,136392,53937,136417,140741r-25,23419l,164160,,148501r120783,l120783,140741c120809,63551,75038,15608,1530,15608l,15750,,145,1530,xe" fillcolor="#181717" stroked="f" strokeweight="0">
                  <v:stroke miterlimit="83231f" joinstyle="miter"/>
                  <v:path arrowok="t" textboxrect="0,0,136417,164160"/>
                </v:shape>
                <v:shape id="Shape 31" o:spid="_x0000_s1045" style="position:absolute;left:15188;top:2745;width:510;height:714;visibility:visible;mso-wrap-style:square;v-text-anchor:top" coordsize="51048,7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" path="m,l51048,r,15697l17107,15697v3858,27080,15138,36379,26339,39335l51048,55916r,15414l37073,69281c19787,63754,3642,47790,699,8509l,xe" fillcolor="#181717" stroked="f" strokeweight="0">
                  <v:stroke miterlimit="83231f" joinstyle="miter"/>
                  <v:path arrowok="t" textboxrect="0,0,51048,71330"/>
                </v:shape>
                <v:shape id="Shape 32" o:spid="_x0000_s1046" style="position:absolute;left:15189;top:1941;width:509;height:519;visibility:visible;mso-wrap-style:square;v-text-anchor:top" coordsize="50908,5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" path="m50908,r,15818l32145,21709v-5081,3864,-8644,9100,-11127,14586l50908,36295r,15634l,51929,2477,42188c7696,21928,19231,8191,35120,2589l50908,xe" fillcolor="#181717" stroked="f" strokeweight="0">
                  <v:stroke miterlimit="83231f" joinstyle="miter"/>
                  <v:path arrowok="t" textboxrect="0,0,50908,51929"/>
                </v:shape>
                <v:shape id="Shape 33" o:spid="_x0000_s1047" style="position:absolute;left:14306;top:1262;width:1392;height:2916;visibility:visible;mso-wrap-style:square;v-text-anchor:top" coordsize="139274,29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" path="m139274,r,15555l114226,17874c55026,29196,15646,78684,15646,145859v,68264,39147,116965,99709,128040l139274,275999r,15608l111959,289206c43862,276788,,222331,,145821,,71756,45350,15515,111301,2645l139274,xe" fillcolor="#181717" stroked="f" strokeweight="0">
                  <v:stroke miterlimit="83231f" joinstyle="miter"/>
                  <v:path arrowok="t" textboxrect="0,0,139274,291607"/>
                </v:shape>
                <v:shape id="Shape 34" o:spid="_x0000_s1048" style="position:absolute;left:15698;top:3088;width:1366;height:1093;visibility:visible;mso-wrap-style:square;v-text-anchor:top" coordsize="136582,109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" path="m36709,r99873,l135122,9093c124911,70968,74327,109283,3296,109283l,108994,,93386r3296,289c63519,93726,105569,64783,117837,15659r-70802,-89c39224,29235,23032,37605,3245,37503l,37027,,21613r3296,383c18955,22009,30740,15570,34830,4928l36709,xe" fillcolor="#181717" stroked="f" strokeweight="0">
                  <v:stroke miterlimit="83231f" joinstyle="miter"/>
                  <v:path arrowok="t" textboxrect="0,0,136582,109283"/>
                </v:shape>
                <v:shape id="Shape 35" o:spid="_x0000_s1049" style="position:absolute;left:15698;top:1938;width:475;height:522;visibility:visible;mso-wrap-style:square;v-text-anchor:top" coordsize="47428,5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" path="m1480,c26753,,45422,18059,46933,43929r495,8243l,52172,,36538r29889,c26753,25692,18079,15596,1480,15596l,16060,,243,1480,xe" fillcolor="#181717" stroked="f" strokeweight="0">
                  <v:stroke miterlimit="83231f" joinstyle="miter"/>
                  <v:path arrowok="t" textboxrect="0,0,47428,52172"/>
                </v:shape>
                <v:shape id="Shape 36" o:spid="_x0000_s1050" style="position:absolute;left:15698;top:1260;width:1365;height:1642;visibility:visible;mso-wrap-style:square;v-text-anchor:top" coordsize="136455,16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" path="m1480,51c84766,,136455,53937,136455,140741r,23457l,164198,,148501r120758,l120758,140741c120758,63551,75076,15608,1480,15608l,15745,,191,1480,51xe" fillcolor="#181717" stroked="f" strokeweight="0">
                  <v:stroke miterlimit="83231f" joinstyle="miter"/>
                  <v:path arrowok="t" textboxrect="0,0,136455,164198"/>
                </v:shape>
                <v:shape id="Shape 37" o:spid="_x0000_s1051" style="position:absolute;left:17337;top:1315;width:1363;height:2808;visibility:visible;mso-wrap-style:square;v-text-anchor:top" coordsize="136360,280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" path="m136360,r,16697l134319,17080v-11243,4499,-21048,11052,-28401,19269l92367,51615r,-35586l15570,16029r,249111l92367,265140,92265,111927r318,-1003c96698,95093,107849,83513,122587,78713r13773,-2133l136360,92484r-17320,5310c113792,101611,109931,107133,108014,113946r-64,166789l,280761,,421r107950,l107950,13858,136360,xe" fillcolor="#181717" stroked="f" strokeweight="0">
                  <v:stroke miterlimit="83231f" joinstyle="miter"/>
                  <v:path arrowok="t" textboxrect="0,0,136360,280761"/>
                </v:shape>
                <v:shape id="Shape 38" o:spid="_x0000_s1052" style="position:absolute;left:18700;top:1260;width:1364;height:2862;visibility:visible;mso-wrap-style:square;v-text-anchor:top" coordsize="136373,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" path="m34989,c97460,,136373,40145,136373,104826r,181381l28969,286207r,-159029c28969,113551,24282,97384,2032,97333l,97956,,82052r2032,-315c28296,81737,44539,99174,44539,127229r25,143383l120790,270612r,-165786c120790,48946,88557,15608,34989,15608l,22169,,5472,875,5045c11614,1762,23159,19,34989,xe" fillcolor="#181717" stroked="f" strokeweight="0">
                  <v:stroke miterlimit="83231f" joinstyle="miter"/>
                  <v:path arrowok="t" textboxrect="0,0,136373,286207"/>
                </v:shape>
                <v:shape id="Shape 39" o:spid="_x0000_s1053" style="position:absolute;left:388;top:5353;width:1042;height:1054;visibility:visible;mso-wrap-style:square;v-text-anchor:top" coordsize="104140,10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" path="m,l20396,,52489,80988,84214,r19926,l104140,105359r-17170,l86970,32080,58649,105359r-12688,l16967,32080r,73279l,105359,,xe" fillcolor="#181717" stroked="f" strokeweight="0">
                  <v:stroke miterlimit="83231f" joinstyle="miter"/>
                  <v:path arrowok="t" textboxrect="0,0,104140,105359"/>
                </v:shape>
                <v:shape id="Shape 40" o:spid="_x0000_s1054" style="position:absolute;left:1586;top:5926;width:316;height:494;visibility:visible;mso-wrap-style:square;v-text-anchor:top" coordsize="31648,4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" path="m29667,r1981,284l31648,13740,20944,16289v-2986,1758,-5005,4456,-5005,8222c15939,28378,17958,31128,20944,32910r10704,2575l31648,48898r-3187,505c12852,49403,,40157,,24511,,10109,12852,,29667,xe" fillcolor="#181717" stroked="f" strokeweight="0">
                  <v:stroke miterlimit="83231f" joinstyle="miter"/>
                  <v:path arrowok="t" textboxrect="0,0,31648,49403"/>
                </v:shape>
                <v:shape id="Shape 41" o:spid="_x0000_s1055" style="position:absolute;left:1618;top:5632;width:284;height:224;visibility:visible;mso-wrap-style:square;v-text-anchor:top" coordsize="28385,2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" path="m28385,r,14837l16472,22361,,22361c1111,15833,4667,10125,9896,6048l28385,xe" fillcolor="#181717" stroked="f" strokeweight="0">
                  <v:stroke miterlimit="83231f" joinstyle="miter"/>
                  <v:path arrowok="t" textboxrect="0,0,28385,22361"/>
                </v:shape>
                <v:shape id="Shape 42" o:spid="_x0000_s1056" style="position:absolute;left:1902;top:5627;width:320;height:788;visibility:visible;mso-wrap-style:square;v-text-anchor:top" coordsize="31991,7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" path="m1448,c20688,,31991,10655,31991,27978r,49937l15710,77915r,-4280c14414,74924,11833,76333,8504,77421l,78768,,65355r102,25c6934,65380,13818,62446,15710,57658r,-6363c13818,46507,6934,43586,102,43586l,43611,,30155r8279,1187c11455,32217,14161,33369,15710,34481r,-6160c15710,20587,10897,14605,1118,14605l,15311,,474,1448,xe" fillcolor="#181717" stroked="f" strokeweight="0">
                  <v:stroke miterlimit="83231f" joinstyle="miter"/>
                  <v:path arrowok="t" textboxrect="0,0,31991,78768"/>
                </v:shape>
                <v:shape id="Shape 43" o:spid="_x0000_s1057" style="position:absolute;left:2400;top:5628;width:648;height:779;visibility:visible;mso-wrap-style:square;v-text-anchor:top" coordsize="64706,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" path="m37744,c55093,,64706,11494,64706,28308r,49594l47523,77902r,-46673c47523,21793,42888,15621,33096,15621v-7366,,-14059,4623,-15938,12179l17158,77902,,77902,,1702r17158,l17158,8928c21260,4115,28804,,37744,xe" fillcolor="#181717" stroked="f" strokeweight="0">
                  <v:stroke miterlimit="83231f" joinstyle="miter"/>
                  <v:path arrowok="t" textboxrect="0,0,64706,77902"/>
                </v:shape>
                <v:shape id="Shape 44" o:spid="_x0000_s1058" style="position:absolute;left:3178;top:5926;width:317;height:494;visibility:visible;mso-wrap-style:square;v-text-anchor:top" coordsize="31661,4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" path="m29693,r1968,283l31661,13737,20957,16289v-2980,1758,-4993,4456,-4993,8222c15964,28378,17977,31128,20957,32910r10704,2578l31661,48900r-3175,503c12878,49403,,40157,,24511,,10109,12878,,29693,xe" fillcolor="#181717" stroked="f" strokeweight="0">
                  <v:stroke miterlimit="83231f" joinstyle="miter"/>
                  <v:path arrowok="t" textboxrect="0,0,31661,49403"/>
                </v:shape>
                <v:shape id="Shape 45" o:spid="_x0000_s1059" style="position:absolute;left:3211;top:5632;width:284;height:224;visibility:visible;mso-wrap-style:square;v-text-anchor:top" coordsize="28397,2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" path="m28397,r,14840l16485,22357,,22357c1124,15829,4690,10120,9924,6044l28397,xe" fillcolor="#181717" stroked="f" strokeweight="0">
                  <v:stroke miterlimit="83231f" joinstyle="miter"/>
                  <v:path arrowok="t" textboxrect="0,0,28397,22357"/>
                </v:shape>
                <v:shape id="Shape 46" o:spid="_x0000_s1060" style="position:absolute;left:3495;top:5627;width:320;height:788;visibility:visible;mso-wrap-style:square;v-text-anchor:top" coordsize="32004,7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" path="m1460,c20676,,32004,10655,32004,27978r,49937l15697,77915r,-4280c14402,74924,11830,76333,8509,77421l,78770,,65358r89,22c6947,65380,13805,62446,15697,57658r,-6363c13805,46507,6947,43586,89,43586l,43608,,30154r8265,1188c11440,32217,14148,33369,15697,34481r,-6160c15697,20587,10909,14605,1130,14605l,15318,,478,1460,xe" fillcolor="#181717" stroked="f" strokeweight="0">
                  <v:stroke miterlimit="83231f" joinstyle="miter"/>
                  <v:path arrowok="t" textboxrect="0,0,32004,78770"/>
                </v:shape>
                <v:shape id="Shape 47" o:spid="_x0000_s1061" style="position:absolute;left:3966;top:6448;width:339;height:267;visibility:visible;mso-wrap-style:square;v-text-anchor:top" coordsize="33909,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" path="m,l16675,v1689,8407,7709,12675,17158,12675l33909,12644r,14090l33833,26746c14427,26746,1905,16612,,xe" fillcolor="#181717" stroked="f" strokeweight="0">
                  <v:stroke miterlimit="83231f" joinstyle="miter"/>
                  <v:path arrowok="t" textboxrect="0,0,33909,26746"/>
                </v:shape>
                <v:shape id="Shape 48" o:spid="_x0000_s1062" style="position:absolute;left:3943;top:5628;width:362;height:772;visibility:visible;mso-wrap-style:square;v-text-anchor:top" coordsize="36132,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" path="m35344,r788,163l36132,16033,22938,21768v-3539,4181,-5425,10058,-5425,16840c17513,45383,19399,51260,22938,55443r13194,5739l36132,77053r-788,163c12878,77216,,58687,,38608,,18529,12878,,35344,xe" fillcolor="#181717" stroked="f" strokeweight="0">
                  <v:stroke miterlimit="83231f" joinstyle="miter"/>
                  <v:path arrowok="t" textboxrect="0,0,36132,77216"/>
                </v:shape>
                <v:shape id="Shape 49" o:spid="_x0000_s1063" style="position:absolute;left:4305;top:5629;width:357;height:1086;visibility:visible;mso-wrap-style:square;v-text-anchor:top" coordsize="35776,10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" path="m,l10839,2250v3347,1463,6052,3441,7779,5499l18618,1538r17158,l35776,71376v,19316,-8780,30604,-21710,35040l,108600,,94510,14024,88900v3089,-3710,4594,-9200,4594,-16318l18618,69153v-1727,2064,-4432,4039,-7779,5498l,76890,,61019r2146,933c9347,61952,15697,57977,18618,52872r,-28829c15697,18899,9347,14937,2146,14937l,15870,,xe" fillcolor="#181717" stroked="f" strokeweight="0">
                  <v:stroke miterlimit="83231f" joinstyle="miter"/>
                  <v:path arrowok="t" textboxrect="0,0,35776,108600"/>
                </v:shape>
                <v:shape id="Shape 353" o:spid="_x0000_s1064" style="position:absolute;left:4850;top:5645;width:172;height:762;visibility:visible;mso-wrap-style:square;v-text-anchor:top" coordsize="1715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" path="m,l17158,r,76200l,76200,,e" fillcolor="#181717" stroked="f" strokeweight="0">
                  <v:stroke miterlimit="83231f" joinstyle="miter"/>
                  <v:path arrowok="t" textboxrect="0,0,17158,76200"/>
                </v:shape>
                <v:shape id="Shape 51" o:spid="_x0000_s1065" style="position:absolute;left:4829;top:5310;width:213;height:209;visibility:visible;mso-wrap-style:square;v-text-anchor:top" coordsize="21260,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" path="m10630,v5651,,10630,4636,10630,10465c21260,16294,16281,20930,10630,20930,4953,20930,,16294,,10465,,4636,4953,,10630,xe" fillcolor="#181717" stroked="f" strokeweight="0">
                  <v:stroke miterlimit="83231f" joinstyle="miter"/>
                  <v:path arrowok="t" textboxrect="0,0,21260,20930"/>
                </v:shape>
                <v:shape id="Shape 52" o:spid="_x0000_s1066" style="position:absolute;left:5207;top:5628;width:647;height:779;visibility:visible;mso-wrap-style:square;v-text-anchor:top" coordsize="64681,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" path="m37732,c55067,,64681,11494,64681,28308r,49594l47523,77902r,-46673c47523,21793,42888,15621,33096,15621v-7366,,-14059,4623,-15938,12179l17158,77902,,77902,,1702r17158,l17158,8928c21285,4115,28842,,37732,xe" fillcolor="#181717" stroked="f" strokeweight="0">
                  <v:stroke miterlimit="83231f" joinstyle="miter"/>
                  <v:path arrowok="t" textboxrect="0,0,64681,77902"/>
                </v:shape>
                <v:shape id="Shape 53" o:spid="_x0000_s1067" style="position:absolute;left:6006;top:6448;width:339;height:267;visibility:visible;mso-wrap-style:square;v-text-anchor:top" coordsize="33884,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" path="m,l16650,v1714,8407,7734,12675,17145,12675l33884,12639r,14093l33795,26746c14427,26746,1880,16612,,xe" fillcolor="#181717" stroked="f" strokeweight="0">
                  <v:stroke miterlimit="83231f" joinstyle="miter"/>
                  <v:path arrowok="t" textboxrect="0,0,33884,26746"/>
                </v:shape>
                <v:shape id="Shape 54" o:spid="_x0000_s1068" style="position:absolute;left:5984;top:5628;width:361;height:772;visibility:visible;mso-wrap-style:square;v-text-anchor:top" coordsize="36106,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" path="m35344,r762,158l36106,16043,22925,21768v-3545,4181,-5437,10058,-5437,16840c17488,45383,19380,51260,22925,55443r13181,5729l36106,77058r-762,158c12878,77216,,58687,,38608,,18529,12878,,35344,xe" fillcolor="#181717" stroked="f" strokeweight="0">
                  <v:stroke miterlimit="83231f" joinstyle="miter"/>
                  <v:path arrowok="t" textboxrect="0,0,36106,77216"/>
                </v:shape>
                <v:shape id="Shape 55" o:spid="_x0000_s1069" style="position:absolute;left:6345;top:5629;width:358;height:1086;visibility:visible;mso-wrap-style:square;v-text-anchor:top" coordsize="35801,108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" path="m,l10852,2255v3347,1463,6052,3441,7766,5499l18618,1544r17183,l35801,71381v,19316,-8794,30604,-21736,35040l,108603,,94510,14022,88905v3091,-3710,4596,-9199,4596,-16318l18618,69158v-1714,2064,-4419,4039,-7766,5498l,76900,,61014r2172,943c9335,61957,15723,57982,18618,52877r,-28829c15723,18904,9335,14942,2172,14942l,15885,,xe" fillcolor="#181717" stroked="f" strokeweight="0">
                  <v:stroke miterlimit="83231f" joinstyle="miter"/>
                  <v:path arrowok="t" textboxrect="0,0,35801,108603"/>
                </v:shape>
                <v:shape id="Shape 56" o:spid="_x0000_s1070" style="position:absolute;left:7245;top:5926;width:316;height:494;visibility:visible;mso-wrap-style:square;v-text-anchor:top" coordsize="31648,4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" path="m29667,r1981,284l31648,13737,20949,16289v-2982,1758,-4998,4456,-4998,8222c15951,28378,17967,31128,20949,32910r10699,2578l31648,48898r-3187,505c12840,49403,,40157,,24511,,10109,12840,,29667,xe" fillcolor="#181717" stroked="f" strokeweight="0">
                  <v:stroke miterlimit="83231f" joinstyle="miter"/>
                  <v:path arrowok="t" textboxrect="0,0,31648,49403"/>
                </v:shape>
                <v:shape id="Shape 57" o:spid="_x0000_s1071" style="position:absolute;left:7277;top:5632;width:284;height:224;visibility:visible;mso-wrap-style:square;v-text-anchor:top" coordsize="28385,2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" path="m28385,r,14821l16446,22353,,22353c1118,15825,4674,10117,9904,6040l28385,xe" fillcolor="#181717" stroked="f" strokeweight="0">
                  <v:stroke miterlimit="83231f" joinstyle="miter"/>
                  <v:path arrowok="t" textboxrect="0,0,28385,22353"/>
                </v:shape>
                <v:shape id="Shape 58" o:spid="_x0000_s1072" style="position:absolute;left:7561;top:5627;width:320;height:788;visibility:visible;mso-wrap-style:square;v-text-anchor:top" coordsize="32004,7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" path="m1473,c20676,,32004,10655,32004,27978r,49937l15697,77915r,-4280c14402,74924,11830,76333,8507,77421l,78768,,65358r89,22c6947,65380,13818,62446,15697,57658r,-6363c13818,46507,6947,43586,89,43586l,43608,,30155r8272,1187c11449,32217,14154,33369,15697,34481r,-6160c15697,20587,10897,14605,1105,14605l,15302,,481,1473,xe" fillcolor="#181717" stroked="f" strokeweight="0">
                  <v:stroke miterlimit="83231f" joinstyle="miter"/>
                  <v:path arrowok="t" textboxrect="0,0,32004,78768"/>
                </v:shape>
                <v:shape id="Shape 59" o:spid="_x0000_s1073" style="position:absolute;left:8060;top:5628;width:647;height:779;visibility:visible;mso-wrap-style:square;v-text-anchor:top" coordsize="64707,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" path="m37732,c55093,,64707,11494,64707,28308r,49594l47523,77902r,-46673c47523,21793,42875,15621,33096,15621v-7366,,-14059,4623,-15938,12179l17158,77902,,77902,,1702r17158,l17158,8928c21260,4115,28829,,37732,xe" fillcolor="#181717" stroked="f" strokeweight="0">
                  <v:stroke miterlimit="83231f" joinstyle="miter"/>
                  <v:path arrowok="t" textboxrect="0,0,64707,77902"/>
                </v:shape>
                <v:shape id="Shape 60" o:spid="_x0000_s1074" style="position:absolute;left:8839;top:5628;width:359;height:796;visibility:visible;mso-wrap-style:square;v-text-anchor:top" coordsize="35941,7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" path="m35344,r597,130l35941,16314,22754,22266v-3625,4379,-5596,10513,-5596,17536c17158,46838,19129,52975,22754,57353r13187,5949l35941,79474r-597,130c13043,79604,,61773,,39802,,18009,13043,,35344,xe" fillcolor="#181717" stroked="f" strokeweight="0">
                  <v:stroke miterlimit="83231f" joinstyle="miter"/>
                  <v:path arrowok="t" textboxrect="0,0,35941,79604"/>
                </v:shape>
                <v:shape id="Shape 61" o:spid="_x0000_s1075" style="position:absolute;left:9198;top:5291;width:360;height:1131;visibility:visible;mso-wrap-style:square;v-text-anchor:top" coordsize="35941,11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" path="m18783,l35941,r,111519l18783,111519r,-6528c17069,107124,14326,109182,10960,110706l,113091,,96919r2324,1049c9360,97968,15862,93840,18783,87833r,-28829c15862,53010,9360,48882,2324,48882l,49931,,33746r10960,2379c14326,37646,17069,39700,18783,41834l18783,xe" fillcolor="#181717" stroked="f" strokeweight="0">
                  <v:stroke miterlimit="83231f" joinstyle="miter"/>
                  <v:path arrowok="t" textboxrect="0,0,35941,113091"/>
                </v:shape>
                <v:shape id="Shape 62" o:spid="_x0000_s1076" style="position:absolute;left:10150;top:5291;width:359;height:1131;visibility:visible;mso-wrap-style:square;v-text-anchor:top" coordsize="35941,11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" path="m,l17158,r,41834c18872,39700,21619,37643,24986,36119l35941,33734r,16192l33630,48882v-7023,,-13551,4128,-16472,10122l17158,87821v2921,6019,9449,10147,16472,10147l35941,96924r,16166l24986,110701v-3367,-1525,-6114,-3583,-7828,-5710l17158,111519,,111519,,xe" fillcolor="#181717" stroked="f" strokeweight="0">
                  <v:stroke miterlimit="83231f" joinstyle="miter"/>
                  <v:path arrowok="t" textboxrect="0,0,35941,113090"/>
                </v:shape>
                <v:shape id="Shape 63" o:spid="_x0000_s1077" style="position:absolute;left:10509;top:5627;width:360;height:797;visibility:visible;mso-wrap-style:square;v-text-anchor:top" coordsize="35941,7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" path="m597,c22898,,35941,18009,35941,39815v,21971,-13043,39801,-35344,39801l,79486,,63320,13184,57366v3624,-4378,5599,-10516,5599,-17551c18783,32785,16808,26651,13184,22274l,16322,,130,597,xe" fillcolor="#181717" stroked="f" strokeweight="0">
                  <v:stroke miterlimit="83231f" joinstyle="miter"/>
                  <v:path arrowok="t" textboxrect="0,0,35941,79616"/>
                </v:shape>
                <v:shape id="Shape 64" o:spid="_x0000_s1078" style="position:absolute;left:11001;top:5645;width:643;height:779;visibility:visible;mso-wrap-style:square;v-text-anchor:top" coordsize="64326,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" path="m,l17158,r,46673c17158,56109,21603,62281,31407,62281v7366,,13881,-4636,15773,-12167l47180,,64326,r,76200l47180,76200r,-7214c43040,73800,35662,77902,26759,77902,9423,77902,,66421,,49581l,xe" fillcolor="#181717" stroked="f" strokeweight="0">
                  <v:stroke miterlimit="83231f" joinstyle="miter"/>
                  <v:path arrowok="t" textboxrect="0,0,64326,77902"/>
                </v:shape>
                <v:shape id="Shape 354" o:spid="_x0000_s1079" style="position:absolute;left:11832;top:5645;width:171;height:762;visibility:visible;mso-wrap-style:square;v-text-anchor:top" coordsize="1713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" path="m,l17132,r,76200l,76200,,e" fillcolor="#181717" stroked="f" strokeweight="0">
                  <v:stroke miterlimit="83231f" joinstyle="miter"/>
                  <v:path arrowok="t" textboxrect="0,0,17132,76200"/>
                </v:shape>
                <v:shape id="Shape 66" o:spid="_x0000_s1080" style="position:absolute;left:11811;top:5310;width:213;height:209;visibility:visible;mso-wrap-style:square;v-text-anchor:top" coordsize="21260,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" path="m10643,v5677,,10617,4636,10617,10465c21260,16294,16320,20930,10643,20930,4991,20930,,16294,,10465,,4636,4991,,10643,xe" fillcolor="#181717" stroked="f" strokeweight="0">
                  <v:stroke miterlimit="83231f" joinstyle="miter"/>
                  <v:path arrowok="t" textboxrect="0,0,21260,20930"/>
                </v:shape>
                <v:shape id="Shape 355" o:spid="_x0000_s1081" style="position:absolute;left:12189;top:5291;width:171;height:1116;visibility:visible;mso-wrap-style:square;v-text-anchor:top" coordsize="17158,11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" path="m,l17158,r,111519l,111519,,e" fillcolor="#181717" stroked="f" strokeweight="0">
                  <v:stroke miterlimit="83231f" joinstyle="miter"/>
                  <v:path arrowok="t" textboxrect="0,0,17158,111519"/>
                </v:shape>
                <v:shape id="Shape 68" o:spid="_x0000_s1082" style="position:absolute;left:12500;top:5628;width:360;height:796;visibility:visible;mso-wrap-style:square;v-text-anchor:top" coordsize="35960,7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" path="m35357,r603,131l35960,16312,22766,22266v-3624,4379,-5596,10513,-5596,17536c17170,46838,19142,52975,22766,57353r13194,5952l35960,79472r-603,132c13056,79604,,61773,,39802,,18009,13056,,35357,xe" fillcolor="#181717" stroked="f" strokeweight="0">
                  <v:stroke miterlimit="83231f" joinstyle="miter"/>
                  <v:path arrowok="t" textboxrect="0,0,35960,79604"/>
                </v:shape>
                <v:shape id="Shape 69" o:spid="_x0000_s1083" style="position:absolute;left:12860;top:5291;width:359;height:1131;visibility:visible;mso-wrap-style:square;v-text-anchor:top" coordsize="35935,11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" path="m18790,l35935,r,111519l18790,111519r,-6528c17075,107124,14329,109182,10960,110706l,113089,,96922r2318,1046c9354,97968,15869,93840,18790,87833r,-28829c15869,53010,9354,48882,2318,48882l,49928,,33748r10960,2377c14329,37646,17075,39700,18790,41834l18790,xe" fillcolor="#181717" stroked="f" strokeweight="0">
                  <v:stroke miterlimit="83231f" joinstyle="miter"/>
                  <v:path arrowok="t" textboxrect="0,0,35935,113089"/>
                </v:shape>
                <v:shape id="Shape 356" o:spid="_x0000_s1084" style="position:absolute;left:13407;top:5645;width:171;height:762;visibility:visible;mso-wrap-style:square;v-text-anchor:top" coordsize="1715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" path="m,l17158,r,76200l,76200,,e" fillcolor="#181717" stroked="f" strokeweight="0">
                  <v:stroke miterlimit="83231f" joinstyle="miter"/>
                  <v:path arrowok="t" textboxrect="0,0,17158,76200"/>
                </v:shape>
                <v:shape id="Shape 71" o:spid="_x0000_s1085" style="position:absolute;left:13386;top:5310;width:213;height:209;visibility:visible;mso-wrap-style:square;v-text-anchor:top" coordsize="21285,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" path="m10630,v5677,,10655,4636,10655,10465c21285,16294,16307,20930,10630,20930,4978,20930,,16294,,10465,,4636,4978,,10630,xe" fillcolor="#181717" stroked="f" strokeweight="0">
                  <v:stroke miterlimit="83231f" joinstyle="miter"/>
                  <v:path arrowok="t" textboxrect="0,0,21285,20930"/>
                </v:shape>
                <v:shape id="Shape 72" o:spid="_x0000_s1086" style="position:absolute;left:13764;top:5628;width:647;height:779;visibility:visible;mso-wrap-style:square;v-text-anchor:top" coordsize="64681,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" path="m37732,c55055,,64681,11494,64681,28308r,49594l47498,77902r,-46673c47498,21793,42875,15621,33096,15621v-7391,,-14059,4623,-15951,12179l17145,77902,,77902,,1702r17145,l17145,8928c21260,4115,28791,,37732,xe" fillcolor="#181717" stroked="f" strokeweight="0">
                  <v:stroke miterlimit="83231f" joinstyle="miter"/>
                  <v:path arrowok="t" textboxrect="0,0,64681,77902"/>
                </v:shape>
                <v:shape id="Shape 73" o:spid="_x0000_s1087" style="position:absolute;left:14563;top:6448;width:339;height:267;visibility:visible;mso-wrap-style:square;v-text-anchor:top" coordsize="33884,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" path="m,l16612,v1752,8407,7747,12675,17183,12675l33884,12639r,14093l33795,26746c14402,26746,1880,16612,,xe" fillcolor="#181717" stroked="f" strokeweight="0">
                  <v:stroke miterlimit="83231f" joinstyle="miter"/>
                  <v:path arrowok="t" textboxrect="0,0,33884,26746"/>
                </v:shape>
                <v:shape id="Shape 74" o:spid="_x0000_s1088" style="position:absolute;left:14541;top:5628;width:361;height:772;visibility:visible;mso-wrap-style:square;v-text-anchor:top" coordsize="36106,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" path="m35319,r787,163l36106,16029,22920,21768v-3540,4181,-5432,10058,-5432,16840c17488,45383,19380,51260,22920,55443r13186,5743l36106,77054r-787,162c12878,77216,,58687,,38608,,18529,12878,,35319,xe" fillcolor="#181717" stroked="f" strokeweight="0">
                  <v:stroke miterlimit="83231f" joinstyle="miter"/>
                  <v:path arrowok="t" textboxrect="0,0,36106,77216"/>
                </v:shape>
                <v:shape id="Shape 75" o:spid="_x0000_s1089" style="position:absolute;left:14902;top:5629;width:357;height:1086;visibility:visible;mso-wrap-style:square;v-text-anchor:top" coordsize="35763,10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" path="m,l10854,2250v3348,1464,6050,3442,7764,5499l18618,1539r17145,l35763,71376v,19317,-8779,30604,-21710,35040l,108599,,94505,14022,88900v3091,-3710,4596,-9199,4596,-16318l18618,69153v-1714,2064,-4416,4039,-7764,5498l,76890,,61023r2134,930c9360,61953,15685,57977,18618,52872r,-28829c15685,18900,9360,14937,2134,14937l,15866,,xe" fillcolor="#181717" stroked="f" strokeweight="0">
                  <v:stroke miterlimit="83231f" joinstyle="miter"/>
                  <v:path arrowok="t" textboxrect="0,0,35763,108599"/>
                </v:shape>
                <v:shape id="Shape 76" o:spid="_x0000_s1090" style="position:absolute;left:15851;top:5291;width:647;height:1116;visibility:visible;mso-wrap-style:square;v-text-anchor:top" coordsize="64668,11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" path="m,l17158,r,42545c21260,37744,28829,33617,37732,33617v17335,,26936,11506,26936,28321l64668,111519r-17170,l47498,64846v,-9423,-4635,-15608,-14389,-15608c25730,49238,19037,53861,17158,61417r,50102l,111519,,xe" fillcolor="#181717" stroked="f" strokeweight="0">
                  <v:stroke miterlimit="83231f" joinstyle="miter"/>
                  <v:path arrowok="t" textboxrect="0,0,64668,111519"/>
                </v:shape>
                <v:shape id="Shape 77" o:spid="_x0000_s1091" style="position:absolute;left:16631;top:5627;width:361;height:797;visibility:visible;mso-wrap-style:square;v-text-anchor:top" coordsize="36189,7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" path="m36189,r,14759l22042,21879v-3214,4463,-4884,10727,-4884,17934c17158,47014,18828,53282,22042,57749r14147,7131l36189,79614,21490,76675c8294,70946,,57301,,39813,,22316,8294,8669,21490,2939l36189,xe" fillcolor="#181717" stroked="f" strokeweight="0">
                  <v:stroke miterlimit="83231f" joinstyle="miter"/>
                  <v:path arrowok="t" textboxrect="0,0,36189,79614"/>
                </v:shape>
                <v:shape id="Shape 78" o:spid="_x0000_s1092" style="position:absolute;left:16992;top:5627;width:363;height:797;visibility:visible;mso-wrap-style:square;v-text-anchor:top" coordsize="36227,7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" path="m6,c21456,,36227,16485,36227,39814,36227,63132,21456,79616,6,79616r-6,-1l,64881r6,3c12376,64884,19031,54216,19031,39814,19031,25400,12376,14757,6,14757r-6,3l,1,6,xe" fillcolor="#181717" stroked="f" strokeweight="0">
                  <v:stroke miterlimit="83231f" joinstyle="miter"/>
                  <v:path arrowok="t" textboxrect="0,0,36227,79616"/>
                </v:shape>
                <v:shape id="Shape 79" o:spid="_x0000_s1093" style="position:absolute;left:17495;top:5628;width:1036;height:779;visibility:visible;mso-wrap-style:square;v-text-anchor:top" coordsize="103619,77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" path="m36195,v8572,,16116,4305,20079,10122c61595,3950,68618,,78905,v15621,,24714,10985,24714,28321l103619,77915r-17157,l86462,31064v,-9449,-4115,-15595,-12535,-15595c67767,15469,61925,19202,60376,26759r,51156l43218,77915r,-46851c43218,21615,39116,15469,30709,15469v-6160,,-12015,3733,-13564,11290l17145,77915,,77915,,1702r17145,l17145,8065c20752,3289,27610,,36195,xe" fillcolor="#181717" stroked="f" strokeweight="0">
                  <v:stroke miterlimit="83231f" joinstyle="miter"/>
                  <v:path arrowok="t" textboxrect="0,0,103619,77915"/>
                </v:shape>
                <v:shape id="Shape 80" o:spid="_x0000_s1094" style="position:absolute;left:18664;top:5630;width:346;height:791;visibility:visible;mso-wrap-style:square;v-text-anchor:top" coordsize="34569,7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" path="m34569,r,14626l23830,18462v-3196,2834,-5472,7040,-6507,12533l34569,30995r,12522l16815,43517v254,6693,2314,12056,5683,15745l34569,64352r,14741l21426,76493c8301,70852,,57367,,39745,,22620,8394,8694,21346,2802l34569,xe" fillcolor="#181717" stroked="f" strokeweight="0">
                  <v:stroke miterlimit="83231f" joinstyle="miter"/>
                  <v:path arrowok="t" textboxrect="0,0,34569,79093"/>
                </v:shape>
                <v:shape id="Shape 81" o:spid="_x0000_s1095" style="position:absolute;left:19010;top:6170;width:335;height:254;visibility:visible;mso-wrap-style:square;v-text-anchor:top" coordsize="33541,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" path="m17755,l33541,c30975,15100,19825,25400,1461,25400l,25111,,10370r1461,615c9690,10985,15875,7404,17755,xe" fillcolor="#181717" stroked="f" strokeweight="0">
                  <v:stroke miterlimit="83231f" joinstyle="miter"/>
                  <v:path arrowok="t" textboxrect="0,0,33541,25400"/>
                </v:shape>
                <v:shape id="Shape 82" o:spid="_x0000_s1096" style="position:absolute;left:19010;top:5627;width:342;height:438;visibility:visible;mso-wrap-style:square;v-text-anchor:top" coordsize="34239,4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" path="m1105,c22568,,34239,15265,34239,37592r,6159l,43751,,31229r17247,c17082,21958,11748,14402,1283,14402l,14860,,234,1105,xe" fillcolor="#181717" stroked="f" strokeweight="0">
                  <v:stroke miterlimit="83231f" joinstyle="miter"/>
                  <v:path arrowok="t" textboxrect="0,0,34239,43751"/>
                </v:shape>
                <v:shape id="Shape 83" o:spid="_x0000_s1097" style="position:absolute;left:19443;top:5628;width:621;height:796;visibility:visible;mso-wrap-style:square;v-text-anchor:top" coordsize="62128,7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" path="m30886,c48730,,58865,8573,61443,22466r-16803,c43117,17513,38621,14059,30709,14059v-6007,,-12167,2781,-12167,8763c18542,26238,20955,28499,26441,29858r16117,3772c55601,36716,62128,44082,62128,55245v,15075,-12509,24359,-29692,24359c14605,79604,2235,70688,,55918r17501,c19418,62281,25070,65557,32601,65557v7874,,13068,-3111,13068,-9106c45669,52324,43117,50076,36716,48552l20955,44793c10135,42215,2070,36385,2070,23825,2070,10122,14262,,30886,xe" fillcolor="#181717" stroked="f" strokeweight="0">
                  <v:stroke miterlimit="83231f" joinstyle="miter"/>
                  <v:path arrowok="t" textboxrect="0,0,62128,79604"/>
                </v:shape>
                <w10:wrap type="topAndBottom" anchorx="margin" anchory="margin"/>
              </v:group>
            </w:pict>
          </mc:Fallback>
        </mc:AlternateContent>
      </w:r>
    </w:p>
    <w:p w14:paraId="7588CB9E" w14:textId="77777777" w:rsidR="00CC1F15" w:rsidRPr="00A2451A" w:rsidRDefault="00CC1F15" w:rsidP="00CC1F15">
      <w:pPr>
        <w:jc w:val="center"/>
        <w:rPr>
          <w:rFonts w:ascii="Arial" w:hAnsi="Arial" w:cs="Arial"/>
        </w:rPr>
      </w:pPr>
    </w:p>
    <w:p w14:paraId="1BF85E5E" w14:textId="77777777" w:rsidR="00CC1F15" w:rsidRPr="00A2451A" w:rsidRDefault="00CC1F15" w:rsidP="00CC1F15">
      <w:pPr>
        <w:jc w:val="center"/>
        <w:rPr>
          <w:rFonts w:ascii="Arial" w:hAnsi="Arial" w:cs="Arial"/>
        </w:rPr>
      </w:pPr>
    </w:p>
    <w:p w14:paraId="2248FA44" w14:textId="77777777" w:rsidR="00CC1F15" w:rsidRPr="00A2451A" w:rsidRDefault="00CC1F15" w:rsidP="00302C63">
      <w:pPr>
        <w:ind w:left="-426" w:firstLine="426"/>
        <w:jc w:val="center"/>
        <w:rPr>
          <w:rFonts w:ascii="Arial" w:hAnsi="Arial" w:cs="Arial"/>
        </w:rPr>
      </w:pPr>
    </w:p>
    <w:p w14:paraId="6516AABC" w14:textId="77777777" w:rsidR="00CC1F15" w:rsidRPr="00A2451A" w:rsidRDefault="00CC1F15" w:rsidP="00A2451A">
      <w:pPr>
        <w:jc w:val="center"/>
        <w:rPr>
          <w:rFonts w:ascii="Arial" w:hAnsi="Arial" w:cs="Arial"/>
        </w:rPr>
      </w:pPr>
    </w:p>
    <w:p w14:paraId="31A0E357" w14:textId="77777777" w:rsidR="00CC1F15" w:rsidRPr="00A2451A" w:rsidRDefault="00CC1F15" w:rsidP="00A2451A">
      <w:pPr>
        <w:jc w:val="center"/>
        <w:rPr>
          <w:rFonts w:ascii="Arial" w:hAnsi="Arial" w:cs="Arial"/>
        </w:rPr>
      </w:pPr>
    </w:p>
    <w:p w14:paraId="043E4073" w14:textId="77777777" w:rsidR="00CC1F15" w:rsidRPr="00A2451A" w:rsidRDefault="00CC1F15" w:rsidP="00A2451A">
      <w:pPr>
        <w:pStyle w:val="BodyText"/>
        <w:rPr>
          <w:rFonts w:cs="Arial"/>
          <w:szCs w:val="22"/>
        </w:rPr>
      </w:pPr>
    </w:p>
    <w:p w14:paraId="633B25F6" w14:textId="085A11D9" w:rsidR="00CC1F15" w:rsidRPr="00A2451A" w:rsidRDefault="007E7EE0" w:rsidP="00CC1F15">
      <w:pPr>
        <w:pStyle w:val="BodyText"/>
        <w:jc w:val="center"/>
        <w:rPr>
          <w:rFonts w:cs="Arial"/>
          <w:b/>
          <w:sz w:val="36"/>
          <w:szCs w:val="36"/>
        </w:rPr>
      </w:pPr>
      <w:r>
        <w:rPr>
          <w:rFonts w:cs="Arial"/>
          <w:b/>
          <w:sz w:val="36"/>
          <w:szCs w:val="36"/>
        </w:rPr>
        <w:t>Tender</w:t>
      </w:r>
      <w:r w:rsidR="00CC1F15" w:rsidRPr="00A2451A">
        <w:rPr>
          <w:rFonts w:cs="Arial"/>
          <w:b/>
          <w:sz w:val="36"/>
          <w:szCs w:val="36"/>
        </w:rPr>
        <w:t xml:space="preserve"> Guidance</w:t>
      </w:r>
      <w:r w:rsidR="00CF0BFF">
        <w:rPr>
          <w:rFonts w:cs="Arial"/>
          <w:b/>
          <w:sz w:val="36"/>
          <w:szCs w:val="36"/>
        </w:rPr>
        <w:t xml:space="preserve"> (Over Threshold)</w:t>
      </w:r>
    </w:p>
    <w:p w14:paraId="6F2C3252" w14:textId="77777777" w:rsidR="00CC1F15" w:rsidRPr="00A2451A" w:rsidRDefault="00CC1F15" w:rsidP="00A2451A">
      <w:pPr>
        <w:pStyle w:val="BodyText"/>
        <w:jc w:val="center"/>
        <w:rPr>
          <w:rFonts w:cs="Arial"/>
        </w:rPr>
      </w:pPr>
    </w:p>
    <w:p w14:paraId="0D935978" w14:textId="77777777" w:rsidR="00CC1F15" w:rsidRPr="00A2451A" w:rsidRDefault="00CC1F15" w:rsidP="00A2451A">
      <w:pPr>
        <w:pStyle w:val="BodyText"/>
        <w:jc w:val="center"/>
        <w:rPr>
          <w:rFonts w:cs="Arial"/>
        </w:rPr>
      </w:pPr>
    </w:p>
    <w:p w14:paraId="68DC16CD" w14:textId="77777777" w:rsidR="00CC1F15" w:rsidRPr="00A2451A" w:rsidRDefault="00CC1F15" w:rsidP="00A2451A">
      <w:pPr>
        <w:pStyle w:val="BodyText"/>
        <w:jc w:val="center"/>
        <w:rPr>
          <w:rFonts w:cs="Arial"/>
        </w:rPr>
      </w:pPr>
    </w:p>
    <w:p w14:paraId="5E6397E1" w14:textId="77777777" w:rsidR="00CC1F15" w:rsidRPr="00A2451A" w:rsidRDefault="00CC1F15" w:rsidP="00A2451A">
      <w:pPr>
        <w:pStyle w:val="BodyText"/>
        <w:jc w:val="center"/>
        <w:rPr>
          <w:rFonts w:cs="Arial"/>
          <w:szCs w:val="28"/>
        </w:rPr>
      </w:pPr>
    </w:p>
    <w:p w14:paraId="2DC671AD" w14:textId="77777777" w:rsidR="00CC1F15" w:rsidRPr="00A2451A" w:rsidRDefault="00CC1F15" w:rsidP="00CC1F15">
      <w:pPr>
        <w:pStyle w:val="BodyText"/>
        <w:jc w:val="center"/>
        <w:rPr>
          <w:rFonts w:cs="Arial"/>
          <w:b/>
        </w:rPr>
      </w:pPr>
      <w:r w:rsidRPr="00A2451A">
        <w:rPr>
          <w:rFonts w:cs="Arial"/>
          <w:b/>
        </w:rPr>
        <w:t>THIRTEEN HOUSING GROUP LTD</w:t>
      </w:r>
    </w:p>
    <w:p w14:paraId="3103B2A5" w14:textId="217D0E16" w:rsidR="00CC1F15" w:rsidRPr="00A2451A" w:rsidRDefault="00410039" w:rsidP="00CC1F15">
      <w:pPr>
        <w:pStyle w:val="BodyText"/>
        <w:jc w:val="center"/>
        <w:rPr>
          <w:rFonts w:cs="Arial"/>
          <w:b/>
        </w:rPr>
      </w:pPr>
      <w:r>
        <w:rPr>
          <w:rFonts w:cs="Arial"/>
          <w:b/>
        </w:rPr>
        <w:t>2 HUDSON QUAY</w:t>
      </w:r>
    </w:p>
    <w:p w14:paraId="75E931A4" w14:textId="4A21069A" w:rsidR="00CC1F15" w:rsidRPr="00A2451A" w:rsidRDefault="00410039" w:rsidP="00CC1F15">
      <w:pPr>
        <w:pStyle w:val="BodyText"/>
        <w:jc w:val="center"/>
        <w:rPr>
          <w:rFonts w:cs="Arial"/>
          <w:b/>
        </w:rPr>
      </w:pPr>
      <w:r>
        <w:rPr>
          <w:rFonts w:cs="Arial"/>
          <w:b/>
        </w:rPr>
        <w:t>WINDWARD WAY</w:t>
      </w:r>
    </w:p>
    <w:p w14:paraId="0E224848" w14:textId="6560D7B2" w:rsidR="00CC1F15" w:rsidRPr="00A2451A" w:rsidRDefault="00410039" w:rsidP="00CC1F15">
      <w:pPr>
        <w:pStyle w:val="BodyText"/>
        <w:jc w:val="center"/>
        <w:rPr>
          <w:rFonts w:cs="Arial"/>
          <w:b/>
        </w:rPr>
      </w:pPr>
      <w:r>
        <w:rPr>
          <w:rFonts w:cs="Arial"/>
          <w:b/>
        </w:rPr>
        <w:t>MIDDLESBROUGH</w:t>
      </w:r>
    </w:p>
    <w:p w14:paraId="543BB49E" w14:textId="4AB40B88" w:rsidR="00CC1F15" w:rsidRPr="00A2451A" w:rsidRDefault="00410039" w:rsidP="00CC1F15">
      <w:pPr>
        <w:pStyle w:val="BodyText"/>
        <w:jc w:val="center"/>
        <w:rPr>
          <w:rFonts w:cs="Arial"/>
        </w:rPr>
      </w:pPr>
      <w:r>
        <w:rPr>
          <w:rFonts w:cs="Arial"/>
          <w:b/>
        </w:rPr>
        <w:t>TS2 1QG</w:t>
      </w:r>
    </w:p>
    <w:p w14:paraId="64B5CC6E" w14:textId="708BC231" w:rsidR="00CC1F15" w:rsidRPr="00A2451A" w:rsidRDefault="00CC1F15" w:rsidP="00A2451A">
      <w:pPr>
        <w:jc w:val="center"/>
        <w:rPr>
          <w:rFonts w:ascii="Arial" w:hAnsi="Arial" w:cs="Arial"/>
          <w:b/>
        </w:rPr>
      </w:pPr>
    </w:p>
    <w:p w14:paraId="2D708DF9" w14:textId="77777777" w:rsidR="00CC1F15" w:rsidRPr="00A2451A" w:rsidRDefault="00CC1F15" w:rsidP="00A2451A">
      <w:pPr>
        <w:jc w:val="center"/>
        <w:rPr>
          <w:rFonts w:ascii="Arial" w:hAnsi="Arial" w:cs="Arial"/>
          <w:b/>
        </w:rPr>
      </w:pPr>
    </w:p>
    <w:p w14:paraId="51C8EB46" w14:textId="77777777" w:rsidR="00CC1F15" w:rsidRPr="00A2451A" w:rsidRDefault="00CC1F15" w:rsidP="00A2451A">
      <w:pPr>
        <w:pStyle w:val="BodyText"/>
        <w:jc w:val="center"/>
        <w:rPr>
          <w:rFonts w:cs="Arial"/>
          <w:szCs w:val="22"/>
        </w:rPr>
      </w:pPr>
    </w:p>
    <w:p w14:paraId="4C1CD6D5" w14:textId="77777777" w:rsidR="00CC1F15" w:rsidRPr="00A2451A" w:rsidRDefault="00CC1F15" w:rsidP="00A2451A">
      <w:pPr>
        <w:pStyle w:val="BodyText"/>
        <w:jc w:val="center"/>
        <w:rPr>
          <w:rFonts w:cs="Arial"/>
          <w:szCs w:val="22"/>
        </w:rPr>
      </w:pPr>
    </w:p>
    <w:p w14:paraId="096A7A9B" w14:textId="77777777" w:rsidR="00CC1F15" w:rsidRPr="00A2451A" w:rsidRDefault="00CC1F15" w:rsidP="00A2451A">
      <w:pPr>
        <w:pStyle w:val="BodyText"/>
        <w:jc w:val="center"/>
        <w:rPr>
          <w:rFonts w:cs="Arial"/>
          <w:szCs w:val="22"/>
        </w:rPr>
      </w:pPr>
    </w:p>
    <w:p w14:paraId="54EE3BE3" w14:textId="13C3C5F0" w:rsidR="00CC1F15" w:rsidRPr="00A2451A" w:rsidRDefault="00CC1F15" w:rsidP="00CC1F15">
      <w:pPr>
        <w:pStyle w:val="BodyText"/>
        <w:jc w:val="center"/>
        <w:rPr>
          <w:rFonts w:cs="Arial"/>
          <w:b/>
        </w:rPr>
      </w:pPr>
      <w:r w:rsidRPr="00A2451A">
        <w:rPr>
          <w:rFonts w:cs="Arial"/>
          <w:noProof/>
          <w:lang w:val="en-GB" w:eastAsia="en-GB"/>
        </w:rPr>
        <mc:AlternateContent>
          <mc:Choice Requires="wpg">
            <w:drawing>
              <wp:anchor distT="0" distB="0" distL="114300" distR="114300" simplePos="0" relativeHeight="251662336" behindDoc="0" locked="0" layoutInCell="1" allowOverlap="1" wp14:anchorId="5AB8AEAB" wp14:editId="7A11B547">
                <wp:simplePos x="0" y="0"/>
                <wp:positionH relativeFrom="page">
                  <wp:posOffset>2892201</wp:posOffset>
                </wp:positionH>
                <wp:positionV relativeFrom="page">
                  <wp:posOffset>7178755</wp:posOffset>
                </wp:positionV>
                <wp:extent cx="4343400" cy="3204210"/>
                <wp:effectExtent l="0" t="0" r="0" b="0"/>
                <wp:wrapTopAndBottom/>
                <wp:docPr id="345" name="Group 345"/>
                <wp:cNvGraphicFramePr/>
                <a:graphic xmlns:a="http://schemas.openxmlformats.org/drawingml/2006/main">
                  <a:graphicData uri="http://schemas.microsoft.com/office/word/2010/wordprocessingGroup">
                    <wpg:wgp>
                      <wpg:cNvGrpSpPr/>
                      <wpg:grpSpPr>
                        <a:xfrm>
                          <a:off x="0" y="0"/>
                          <a:ext cx="4343400" cy="3204210"/>
                          <a:chOff x="0" y="0"/>
                          <a:chExt cx="4343434" cy="3204459"/>
                        </a:xfrm>
                      </wpg:grpSpPr>
                      <wps:wsp>
                        <wps:cNvPr id="7" name="Shape 7"/>
                        <wps:cNvSpPr/>
                        <wps:spPr>
                          <a:xfrm>
                            <a:off x="1234745" y="3014315"/>
                            <a:ext cx="712648" cy="190143"/>
                          </a:xfrm>
                          <a:custGeom>
                            <a:avLst/>
                            <a:gdLst/>
                            <a:ahLst/>
                            <a:cxnLst/>
                            <a:rect l="0" t="0" r="0" b="0"/>
                            <a:pathLst>
                              <a:path w="712648" h="190143">
                                <a:moveTo>
                                  <a:pt x="0" y="0"/>
                                </a:moveTo>
                                <a:lnTo>
                                  <a:pt x="712648" y="0"/>
                                </a:lnTo>
                                <a:lnTo>
                                  <a:pt x="712648" y="190143"/>
                                </a:lnTo>
                                <a:lnTo>
                                  <a:pt x="15945" y="190143"/>
                                </a:lnTo>
                                <a:lnTo>
                                  <a:pt x="8306" y="118961"/>
                                </a:lnTo>
                                <a:lnTo>
                                  <a:pt x="0"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8" name="Shape 8"/>
                        <wps:cNvSpPr/>
                        <wps:spPr>
                          <a:xfrm>
                            <a:off x="1235698" y="1887353"/>
                            <a:ext cx="711695" cy="728436"/>
                          </a:xfrm>
                          <a:custGeom>
                            <a:avLst/>
                            <a:gdLst/>
                            <a:ahLst/>
                            <a:cxnLst/>
                            <a:rect l="0" t="0" r="0" b="0"/>
                            <a:pathLst>
                              <a:path w="711695" h="728436">
                                <a:moveTo>
                                  <a:pt x="711695" y="0"/>
                                </a:moveTo>
                                <a:lnTo>
                                  <a:pt x="711695" y="218528"/>
                                </a:lnTo>
                                <a:lnTo>
                                  <a:pt x="646662" y="223328"/>
                                </a:lnTo>
                                <a:cubicBezTo>
                                  <a:pt x="459593" y="252133"/>
                                  <a:pt x="354152" y="375734"/>
                                  <a:pt x="293789" y="509894"/>
                                </a:cubicBezTo>
                                <a:lnTo>
                                  <a:pt x="711695" y="509894"/>
                                </a:lnTo>
                                <a:lnTo>
                                  <a:pt x="711695" y="728436"/>
                                </a:lnTo>
                                <a:lnTo>
                                  <a:pt x="0" y="728436"/>
                                </a:lnTo>
                                <a:lnTo>
                                  <a:pt x="34023" y="592267"/>
                                </a:lnTo>
                                <a:cubicBezTo>
                                  <a:pt x="123630" y="238580"/>
                                  <a:pt x="353711" y="26774"/>
                                  <a:pt x="668848" y="1681"/>
                                </a:cubicBezTo>
                                <a:lnTo>
                                  <a:pt x="711695"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9" name="Shape 9"/>
                        <wps:cNvSpPr/>
                        <wps:spPr>
                          <a:xfrm>
                            <a:off x="0" y="938850"/>
                            <a:ext cx="1947393" cy="2265609"/>
                          </a:xfrm>
                          <a:custGeom>
                            <a:avLst/>
                            <a:gdLst/>
                            <a:ahLst/>
                            <a:cxnLst/>
                            <a:rect l="0" t="0" r="0" b="0"/>
                            <a:pathLst>
                              <a:path w="1947393" h="2265609">
                                <a:moveTo>
                                  <a:pt x="1947393" y="0"/>
                                </a:moveTo>
                                <a:lnTo>
                                  <a:pt x="1947393" y="218687"/>
                                </a:lnTo>
                                <a:lnTo>
                                  <a:pt x="1779202" y="226397"/>
                                </a:lnTo>
                                <a:cubicBezTo>
                                  <a:pt x="851031" y="312745"/>
                                  <a:pt x="219367" y="1034960"/>
                                  <a:pt x="219367" y="2040693"/>
                                </a:cubicBezTo>
                                <a:cubicBezTo>
                                  <a:pt x="219367" y="2108925"/>
                                  <a:pt x="222151" y="2175753"/>
                                  <a:pt x="227630" y="2241085"/>
                                </a:cubicBezTo>
                                <a:lnTo>
                                  <a:pt x="230760" y="2265609"/>
                                </a:lnTo>
                                <a:lnTo>
                                  <a:pt x="9351" y="2265609"/>
                                </a:lnTo>
                                <a:lnTo>
                                  <a:pt x="9287" y="2265105"/>
                                </a:lnTo>
                                <a:cubicBezTo>
                                  <a:pt x="3129" y="2191938"/>
                                  <a:pt x="0" y="2117100"/>
                                  <a:pt x="0" y="2040693"/>
                                </a:cubicBezTo>
                                <a:cubicBezTo>
                                  <a:pt x="0" y="894424"/>
                                  <a:pt x="777323" y="53438"/>
                                  <a:pt x="1862708" y="1996"/>
                                </a:cubicBezTo>
                                <a:lnTo>
                                  <a:pt x="1947393"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10" name="Shape 10"/>
                        <wps:cNvSpPr/>
                        <wps:spPr>
                          <a:xfrm>
                            <a:off x="1947393" y="1886517"/>
                            <a:ext cx="662978" cy="729272"/>
                          </a:xfrm>
                          <a:custGeom>
                            <a:avLst/>
                            <a:gdLst/>
                            <a:ahLst/>
                            <a:cxnLst/>
                            <a:rect l="0" t="0" r="0" b="0"/>
                            <a:pathLst>
                              <a:path w="662978" h="729272">
                                <a:moveTo>
                                  <a:pt x="21298" y="0"/>
                                </a:moveTo>
                                <a:cubicBezTo>
                                  <a:pt x="373545" y="0"/>
                                  <a:pt x="635343" y="252311"/>
                                  <a:pt x="655244" y="614083"/>
                                </a:cubicBezTo>
                                <a:lnTo>
                                  <a:pt x="662978" y="729272"/>
                                </a:lnTo>
                                <a:lnTo>
                                  <a:pt x="0" y="729272"/>
                                </a:lnTo>
                                <a:lnTo>
                                  <a:pt x="0" y="510730"/>
                                </a:lnTo>
                                <a:lnTo>
                                  <a:pt x="417906" y="510730"/>
                                </a:lnTo>
                                <a:cubicBezTo>
                                  <a:pt x="372491" y="359054"/>
                                  <a:pt x="251879" y="217869"/>
                                  <a:pt x="20244" y="217869"/>
                                </a:cubicBezTo>
                                <a:lnTo>
                                  <a:pt x="0" y="219363"/>
                                </a:lnTo>
                                <a:lnTo>
                                  <a:pt x="0" y="836"/>
                                </a:lnTo>
                                <a:lnTo>
                                  <a:pt x="21298"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11" name="Shape 11"/>
                        <wps:cNvSpPr/>
                        <wps:spPr>
                          <a:xfrm>
                            <a:off x="1947393" y="938348"/>
                            <a:ext cx="1907197" cy="2266111"/>
                          </a:xfrm>
                          <a:custGeom>
                            <a:avLst/>
                            <a:gdLst/>
                            <a:ahLst/>
                            <a:cxnLst/>
                            <a:rect l="0" t="0" r="0" b="0"/>
                            <a:pathLst>
                              <a:path w="1907197" h="2266111">
                                <a:moveTo>
                                  <a:pt x="21298" y="0"/>
                                </a:moveTo>
                                <a:cubicBezTo>
                                  <a:pt x="1184339" y="0"/>
                                  <a:pt x="1906804" y="753973"/>
                                  <a:pt x="1907197" y="1967547"/>
                                </a:cubicBezTo>
                                <a:lnTo>
                                  <a:pt x="1906839" y="2266111"/>
                                </a:lnTo>
                                <a:lnTo>
                                  <a:pt x="0" y="2266111"/>
                                </a:lnTo>
                                <a:lnTo>
                                  <a:pt x="0" y="2075967"/>
                                </a:lnTo>
                                <a:lnTo>
                                  <a:pt x="1688503" y="2075967"/>
                                </a:lnTo>
                                <a:lnTo>
                                  <a:pt x="1688503" y="1967547"/>
                                </a:lnTo>
                                <a:cubicBezTo>
                                  <a:pt x="1688884" y="888390"/>
                                  <a:pt x="1049045" y="218211"/>
                                  <a:pt x="21298" y="218211"/>
                                </a:cubicBezTo>
                                <a:lnTo>
                                  <a:pt x="0" y="219188"/>
                                </a:lnTo>
                                <a:lnTo>
                                  <a:pt x="0" y="502"/>
                                </a:lnTo>
                                <a:lnTo>
                                  <a:pt x="21298"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12" name="Shape 12"/>
                        <wps:cNvSpPr/>
                        <wps:spPr>
                          <a:xfrm>
                            <a:off x="2553249" y="0"/>
                            <a:ext cx="1790185" cy="3204459"/>
                          </a:xfrm>
                          <a:custGeom>
                            <a:avLst/>
                            <a:gdLst/>
                            <a:ahLst/>
                            <a:cxnLst/>
                            <a:rect l="0" t="0" r="0" b="0"/>
                            <a:pathLst>
                              <a:path w="1790185" h="3204459">
                                <a:moveTo>
                                  <a:pt x="541757" y="0"/>
                                </a:moveTo>
                                <a:lnTo>
                                  <a:pt x="1790185" y="849"/>
                                </a:lnTo>
                                <a:lnTo>
                                  <a:pt x="1790185" y="219227"/>
                                </a:lnTo>
                                <a:lnTo>
                                  <a:pt x="761023" y="219227"/>
                                </a:lnTo>
                                <a:lnTo>
                                  <a:pt x="761023" y="1238986"/>
                                </a:lnTo>
                                <a:lnTo>
                                  <a:pt x="217145" y="1238986"/>
                                </a:lnTo>
                                <a:lnTo>
                                  <a:pt x="217145" y="2022957"/>
                                </a:lnTo>
                                <a:lnTo>
                                  <a:pt x="761023" y="2022957"/>
                                </a:lnTo>
                                <a:lnTo>
                                  <a:pt x="761023" y="3204459"/>
                                </a:lnTo>
                                <a:lnTo>
                                  <a:pt x="541757" y="3204459"/>
                                </a:lnTo>
                                <a:lnTo>
                                  <a:pt x="541757" y="2242528"/>
                                </a:lnTo>
                                <a:lnTo>
                                  <a:pt x="0" y="2241855"/>
                                </a:lnTo>
                                <a:lnTo>
                                  <a:pt x="0" y="1020787"/>
                                </a:lnTo>
                                <a:lnTo>
                                  <a:pt x="541757" y="1020787"/>
                                </a:lnTo>
                                <a:lnTo>
                                  <a:pt x="541757" y="0"/>
                                </a:lnTo>
                                <a:close/>
                              </a:path>
                            </a:pathLst>
                          </a:custGeom>
                          <a:ln w="0" cap="flat">
                            <a:miter lim="127000"/>
                          </a:ln>
                        </wps:spPr>
                        <wps:style>
                          <a:lnRef idx="0">
                            <a:srgbClr val="000000">
                              <a:alpha val="0"/>
                            </a:srgbClr>
                          </a:lnRef>
                          <a:fillRef idx="1">
                            <a:srgbClr val="F9B329"/>
                          </a:fillRef>
                          <a:effectRef idx="0">
                            <a:scrgbClr r="0" g="0" b="0"/>
                          </a:effectRef>
                          <a:fontRef idx="none"/>
                        </wps:style>
                        <wps:bodyPr/>
                      </wps:wsp>
                    </wpg:wgp>
                  </a:graphicData>
                </a:graphic>
              </wp:anchor>
            </w:drawing>
          </mc:Choice>
          <mc:Fallback>
            <w:pict>
              <v:group w14:anchorId="679593E3" id="Group 345" o:spid="_x0000_s1026" style="position:absolute;margin-left:227.75pt;margin-top:565.25pt;width:342pt;height:252.3pt;z-index:251662336;mso-position-horizontal-relative:page;mso-position-vertical-relative:page" coordsize="43434,3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">
                <v:shape id="Shape 7" o:spid="_x0000_s1027" style="position:absolute;left:12347;top:30143;width:7126;height:1901;visibility:visible;mso-wrap-style:square;v-text-anchor:top" coordsize="712648,1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" path="m,l712648,r,190143l15945,190143,8306,118961,,xe" fillcolor="#e95644" stroked="f" strokeweight="0">
                  <v:stroke miterlimit="83231f" joinstyle="miter"/>
                  <v:path arrowok="t" textboxrect="0,0,712648,190143"/>
                </v:shape>
                <v:shape id="Shape 8" o:spid="_x0000_s1028" style="position:absolute;left:12356;top:18873;width:7117;height:7284;visibility:visible;mso-wrap-style:square;v-text-anchor:top" coordsize="711695,72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" path="m711695,r,218528l646662,223328c459593,252133,354152,375734,293789,509894r417906,l711695,728436,,728436,34023,592267c123630,238580,353711,26774,668848,1681l711695,xe" fillcolor="#e95644" stroked="f" strokeweight="0">
                  <v:stroke miterlimit="83231f" joinstyle="miter"/>
                  <v:path arrowok="t" textboxrect="0,0,711695,728436"/>
                </v:shape>
                <v:shape id="Shape 9" o:spid="_x0000_s1029" style="position:absolute;top:9388;width:19473;height:22656;visibility:visible;mso-wrap-style:square;v-text-anchor:top" coordsize="1947393,226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" path="m1947393,r,218687l1779202,226397c851031,312745,219367,1034960,219367,2040693v,68232,2784,135060,8263,200392l230760,2265609r-221409,l9287,2265105c3129,2191938,,2117100,,2040693,,894424,777323,53438,1862708,1996l1947393,xe" fillcolor="#e95644" stroked="f" strokeweight="0">
                  <v:stroke miterlimit="83231f" joinstyle="miter"/>
                  <v:path arrowok="t" textboxrect="0,0,1947393,2265609"/>
                </v:shape>
                <v:shape id="Shape 10" o:spid="_x0000_s1030" style="position:absolute;left:19473;top:18865;width:6630;height:7292;visibility:visible;mso-wrap-style:square;v-text-anchor:top" coordsize="662978,72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" path="m21298,c373545,,635343,252311,655244,614083r7734,115189l,729272,,510730r417906,c372491,359054,251879,217869,20244,217869l,219363,,836,21298,xe" fillcolor="#e95644" stroked="f" strokeweight="0">
                  <v:stroke miterlimit="83231f" joinstyle="miter"/>
                  <v:path arrowok="t" textboxrect="0,0,662978,729272"/>
                </v:shape>
                <v:shape id="Shape 11" o:spid="_x0000_s1031" style="position:absolute;left:19473;top:9383;width:19072;height:22661;visibility:visible;mso-wrap-style:square;v-text-anchor:top" coordsize="1907197,226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" path="m21298,c1184339,,1906804,753973,1907197,1967547r-358,298564l,2266111,,2075967r1688503,l1688503,1967547c1688884,888390,1049045,218211,21298,218211l,219188,,502,21298,xe" fillcolor="#e95644" stroked="f" strokeweight="0">
                  <v:stroke miterlimit="83231f" joinstyle="miter"/>
                  <v:path arrowok="t" textboxrect="0,0,1907197,2266111"/>
                </v:shape>
                <v:shape id="Shape 12" o:spid="_x0000_s1032" style="position:absolute;left:25532;width:17902;height:32044;visibility:visible;mso-wrap-style:square;v-text-anchor:top" coordsize="1790185,320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" path="m541757,l1790185,849r,218378l761023,219227r,1019759l217145,1238986r,783971l761023,2022957r,1181502l541757,3204459r,-961931l,2241855,,1020787r541757,l541757,xe" fillcolor="#f9b329" stroked="f" strokeweight="0">
                  <v:stroke miterlimit="83231f" joinstyle="miter"/>
                  <v:path arrowok="t" textboxrect="0,0,1790185,3204459"/>
                </v:shape>
                <w10:wrap type="topAndBottom" anchorx="page" anchory="page"/>
              </v:group>
            </w:pict>
          </mc:Fallback>
        </mc:AlternateContent>
      </w:r>
    </w:p>
    <w:p w14:paraId="527C5A6A" w14:textId="4BB58B4D" w:rsidR="00CC1F15" w:rsidRPr="00A2451A" w:rsidRDefault="00CC1F15" w:rsidP="00CC1F15">
      <w:pPr>
        <w:pStyle w:val="BodyText"/>
        <w:jc w:val="center"/>
        <w:rPr>
          <w:rFonts w:cs="Arial"/>
          <w:b/>
        </w:rPr>
      </w:pPr>
    </w:p>
    <w:p w14:paraId="07A58461" w14:textId="6C1FA3DC" w:rsidR="00CC1F15" w:rsidRPr="00A2451A" w:rsidRDefault="00CC1F15" w:rsidP="00CC1F15">
      <w:pPr>
        <w:pStyle w:val="BodyText"/>
        <w:jc w:val="center"/>
        <w:rPr>
          <w:rFonts w:cs="Arial"/>
          <w:b/>
        </w:rPr>
      </w:pPr>
    </w:p>
    <w:p w14:paraId="73D437FB" w14:textId="0EA1FAE9" w:rsidR="00CC1F15" w:rsidRPr="00A2451A" w:rsidRDefault="00CC1F15" w:rsidP="00CC1F15">
      <w:pPr>
        <w:pStyle w:val="BodyText"/>
        <w:jc w:val="center"/>
        <w:rPr>
          <w:rFonts w:cs="Arial"/>
          <w:b/>
        </w:rPr>
      </w:pPr>
    </w:p>
    <w:sdt>
      <w:sdtPr>
        <w:rPr>
          <w:rFonts w:ascii="Arial" w:eastAsiaTheme="minorHAnsi" w:hAnsi="Arial" w:cs="Arial"/>
          <w:color w:val="auto"/>
          <w:sz w:val="22"/>
          <w:szCs w:val="22"/>
          <w:lang w:val="en-GB"/>
        </w:rPr>
        <w:id w:val="-1660535548"/>
        <w:docPartObj>
          <w:docPartGallery w:val="Table of Contents"/>
          <w:docPartUnique/>
        </w:docPartObj>
      </w:sdtPr>
      <w:sdtEndPr>
        <w:rPr>
          <w:b/>
          <w:bCs/>
          <w:noProof/>
        </w:rPr>
      </w:sdtEndPr>
      <w:sdtContent>
        <w:p w14:paraId="671C6AB4" w14:textId="59D09D38" w:rsidR="00CC1F15" w:rsidRPr="00A2451A" w:rsidRDefault="00CC1F15">
          <w:pPr>
            <w:pStyle w:val="TOCHeading"/>
            <w:rPr>
              <w:rFonts w:ascii="Arial" w:hAnsi="Arial" w:cs="Arial"/>
            </w:rPr>
          </w:pPr>
        </w:p>
        <w:p w14:paraId="59A2F61B" w14:textId="38F77015" w:rsidR="00CC1F15" w:rsidRDefault="00E53D3A" w:rsidP="00E53D3A">
          <w:pPr>
            <w:jc w:val="center"/>
            <w:rPr>
              <w:rFonts w:ascii="Arial" w:hAnsi="Arial" w:cs="Arial"/>
              <w:b/>
              <w:sz w:val="32"/>
              <w:szCs w:val="32"/>
              <w:lang w:val="en-US"/>
            </w:rPr>
          </w:pPr>
          <w:r w:rsidRPr="00E53D3A">
            <w:rPr>
              <w:rFonts w:ascii="Arial" w:hAnsi="Arial" w:cs="Arial"/>
              <w:b/>
              <w:sz w:val="32"/>
              <w:szCs w:val="32"/>
              <w:lang w:val="en-US"/>
            </w:rPr>
            <w:t>Contents</w:t>
          </w:r>
        </w:p>
        <w:p w14:paraId="0793A6EE" w14:textId="77777777" w:rsidR="00E53D3A" w:rsidRPr="00E53D3A" w:rsidRDefault="00E53D3A" w:rsidP="00E53D3A">
          <w:pPr>
            <w:jc w:val="center"/>
            <w:rPr>
              <w:rFonts w:ascii="Arial" w:hAnsi="Arial" w:cs="Arial"/>
              <w:b/>
              <w:sz w:val="32"/>
              <w:szCs w:val="32"/>
              <w:lang w:val="en-US"/>
            </w:rPr>
          </w:pPr>
        </w:p>
        <w:p w14:paraId="1AEE2C8B" w14:textId="1A59589E" w:rsidR="00322187" w:rsidRDefault="004C2997">
          <w:pPr>
            <w:pStyle w:val="TOC1"/>
            <w:tabs>
              <w:tab w:val="left" w:pos="1160"/>
            </w:tabs>
            <w:rPr>
              <w:rFonts w:asciiTheme="minorHAnsi" w:eastAsiaTheme="minorEastAsia" w:hAnsiTheme="minorHAnsi"/>
              <w:b w:val="0"/>
              <w:noProof/>
              <w:w w:val="100"/>
              <w:sz w:val="22"/>
              <w:szCs w:val="22"/>
              <w:lang w:val="en-GB" w:eastAsia="en-GB"/>
            </w:rPr>
          </w:pPr>
          <w:r>
            <w:rPr>
              <w:rFonts w:cs="Arial"/>
            </w:rPr>
            <w:fldChar w:fldCharType="begin"/>
          </w:r>
          <w:r>
            <w:rPr>
              <w:rFonts w:cs="Arial"/>
            </w:rPr>
            <w:instrText xml:space="preserve"> TOC \o "1-3" \h \z \u </w:instrText>
          </w:r>
          <w:r>
            <w:rPr>
              <w:rFonts w:cs="Arial"/>
            </w:rPr>
            <w:fldChar w:fldCharType="separate"/>
          </w:r>
          <w:hyperlink w:anchor="_Toc85533416" w:history="1">
            <w:r w:rsidR="00322187" w:rsidRPr="006723A7">
              <w:rPr>
                <w:rStyle w:val="Hyperlink"/>
                <w:noProof/>
              </w:rPr>
              <w:t>1.</w:t>
            </w:r>
            <w:r w:rsidR="00322187">
              <w:rPr>
                <w:rFonts w:asciiTheme="minorHAnsi" w:eastAsiaTheme="minorEastAsia" w:hAnsiTheme="minorHAnsi"/>
                <w:b w:val="0"/>
                <w:noProof/>
                <w:w w:val="100"/>
                <w:sz w:val="22"/>
                <w:szCs w:val="22"/>
                <w:lang w:val="en-GB" w:eastAsia="en-GB"/>
              </w:rPr>
              <w:tab/>
            </w:r>
            <w:r w:rsidR="00322187" w:rsidRPr="006723A7">
              <w:rPr>
                <w:rStyle w:val="Hyperlink"/>
                <w:noProof/>
              </w:rPr>
              <w:t>Introduction</w:t>
            </w:r>
            <w:r w:rsidR="00322187">
              <w:rPr>
                <w:noProof/>
                <w:webHidden/>
              </w:rPr>
              <w:tab/>
            </w:r>
            <w:r w:rsidR="00322187">
              <w:rPr>
                <w:noProof/>
                <w:webHidden/>
              </w:rPr>
              <w:fldChar w:fldCharType="begin"/>
            </w:r>
            <w:r w:rsidR="00322187">
              <w:rPr>
                <w:noProof/>
                <w:webHidden/>
              </w:rPr>
              <w:instrText xml:space="preserve"> PAGEREF _Toc85533416 \h </w:instrText>
            </w:r>
            <w:r w:rsidR="00322187">
              <w:rPr>
                <w:noProof/>
                <w:webHidden/>
              </w:rPr>
            </w:r>
            <w:r w:rsidR="00322187">
              <w:rPr>
                <w:noProof/>
                <w:webHidden/>
              </w:rPr>
              <w:fldChar w:fldCharType="separate"/>
            </w:r>
            <w:r w:rsidR="00322187">
              <w:rPr>
                <w:noProof/>
                <w:webHidden/>
              </w:rPr>
              <w:t>3</w:t>
            </w:r>
            <w:r w:rsidR="00322187">
              <w:rPr>
                <w:noProof/>
                <w:webHidden/>
              </w:rPr>
              <w:fldChar w:fldCharType="end"/>
            </w:r>
          </w:hyperlink>
        </w:p>
        <w:p w14:paraId="3E2FA338" w14:textId="4574D6C6" w:rsidR="00322187" w:rsidRDefault="00F92588">
          <w:pPr>
            <w:pStyle w:val="TOC1"/>
            <w:tabs>
              <w:tab w:val="left" w:pos="1160"/>
            </w:tabs>
            <w:rPr>
              <w:rFonts w:asciiTheme="minorHAnsi" w:eastAsiaTheme="minorEastAsia" w:hAnsiTheme="minorHAnsi"/>
              <w:b w:val="0"/>
              <w:noProof/>
              <w:w w:val="100"/>
              <w:sz w:val="22"/>
              <w:szCs w:val="22"/>
              <w:lang w:val="en-GB" w:eastAsia="en-GB"/>
            </w:rPr>
          </w:pPr>
          <w:hyperlink w:anchor="_Toc85533417" w:history="1">
            <w:r w:rsidR="00322187" w:rsidRPr="006723A7">
              <w:rPr>
                <w:rStyle w:val="Hyperlink"/>
                <w:noProof/>
              </w:rPr>
              <w:t>2.</w:t>
            </w:r>
            <w:r w:rsidR="00322187">
              <w:rPr>
                <w:rFonts w:asciiTheme="minorHAnsi" w:eastAsiaTheme="minorEastAsia" w:hAnsiTheme="minorHAnsi"/>
                <w:b w:val="0"/>
                <w:noProof/>
                <w:w w:val="100"/>
                <w:sz w:val="22"/>
                <w:szCs w:val="22"/>
                <w:lang w:val="en-GB" w:eastAsia="en-GB"/>
              </w:rPr>
              <w:tab/>
            </w:r>
            <w:r w:rsidR="00322187" w:rsidRPr="006723A7">
              <w:rPr>
                <w:rStyle w:val="Hyperlink"/>
                <w:noProof/>
              </w:rPr>
              <w:t>Instructions for Completion</w:t>
            </w:r>
            <w:r w:rsidR="00322187">
              <w:rPr>
                <w:noProof/>
                <w:webHidden/>
              </w:rPr>
              <w:tab/>
            </w:r>
            <w:r w:rsidR="00322187">
              <w:rPr>
                <w:noProof/>
                <w:webHidden/>
              </w:rPr>
              <w:fldChar w:fldCharType="begin"/>
            </w:r>
            <w:r w:rsidR="00322187">
              <w:rPr>
                <w:noProof/>
                <w:webHidden/>
              </w:rPr>
              <w:instrText xml:space="preserve"> PAGEREF _Toc85533417 \h </w:instrText>
            </w:r>
            <w:r w:rsidR="00322187">
              <w:rPr>
                <w:noProof/>
                <w:webHidden/>
              </w:rPr>
            </w:r>
            <w:r w:rsidR="00322187">
              <w:rPr>
                <w:noProof/>
                <w:webHidden/>
              </w:rPr>
              <w:fldChar w:fldCharType="separate"/>
            </w:r>
            <w:r w:rsidR="00322187">
              <w:rPr>
                <w:noProof/>
                <w:webHidden/>
              </w:rPr>
              <w:t>4</w:t>
            </w:r>
            <w:r w:rsidR="00322187">
              <w:rPr>
                <w:noProof/>
                <w:webHidden/>
              </w:rPr>
              <w:fldChar w:fldCharType="end"/>
            </w:r>
          </w:hyperlink>
        </w:p>
        <w:p w14:paraId="44956333" w14:textId="22E1A837" w:rsidR="00322187" w:rsidRDefault="00F92588">
          <w:pPr>
            <w:pStyle w:val="TOC1"/>
            <w:tabs>
              <w:tab w:val="left" w:pos="1160"/>
            </w:tabs>
            <w:rPr>
              <w:rFonts w:asciiTheme="minorHAnsi" w:eastAsiaTheme="minorEastAsia" w:hAnsiTheme="minorHAnsi"/>
              <w:b w:val="0"/>
              <w:noProof/>
              <w:w w:val="100"/>
              <w:sz w:val="22"/>
              <w:szCs w:val="22"/>
              <w:lang w:val="en-GB" w:eastAsia="en-GB"/>
            </w:rPr>
          </w:pPr>
          <w:hyperlink w:anchor="_Toc85533418" w:history="1">
            <w:r w:rsidR="00322187" w:rsidRPr="006723A7">
              <w:rPr>
                <w:rStyle w:val="Hyperlink"/>
                <w:noProof/>
              </w:rPr>
              <w:t>3.</w:t>
            </w:r>
            <w:r w:rsidR="00322187">
              <w:rPr>
                <w:rFonts w:asciiTheme="minorHAnsi" w:eastAsiaTheme="minorEastAsia" w:hAnsiTheme="minorHAnsi"/>
                <w:b w:val="0"/>
                <w:noProof/>
                <w:w w:val="100"/>
                <w:sz w:val="22"/>
                <w:szCs w:val="22"/>
                <w:lang w:val="en-GB" w:eastAsia="en-GB"/>
              </w:rPr>
              <w:tab/>
            </w:r>
            <w:r w:rsidR="00322187" w:rsidRPr="006723A7">
              <w:rPr>
                <w:rStyle w:val="Hyperlink"/>
                <w:noProof/>
              </w:rPr>
              <w:t>Communication, Enquiries and Clarifications</w:t>
            </w:r>
            <w:r w:rsidR="00322187">
              <w:rPr>
                <w:noProof/>
                <w:webHidden/>
              </w:rPr>
              <w:tab/>
            </w:r>
            <w:r w:rsidR="00322187">
              <w:rPr>
                <w:noProof/>
                <w:webHidden/>
              </w:rPr>
              <w:fldChar w:fldCharType="begin"/>
            </w:r>
            <w:r w:rsidR="00322187">
              <w:rPr>
                <w:noProof/>
                <w:webHidden/>
              </w:rPr>
              <w:instrText xml:space="preserve"> PAGEREF _Toc85533418 \h </w:instrText>
            </w:r>
            <w:r w:rsidR="00322187">
              <w:rPr>
                <w:noProof/>
                <w:webHidden/>
              </w:rPr>
            </w:r>
            <w:r w:rsidR="00322187">
              <w:rPr>
                <w:noProof/>
                <w:webHidden/>
              </w:rPr>
              <w:fldChar w:fldCharType="separate"/>
            </w:r>
            <w:r w:rsidR="00322187">
              <w:rPr>
                <w:noProof/>
                <w:webHidden/>
              </w:rPr>
              <w:t>4</w:t>
            </w:r>
            <w:r w:rsidR="00322187">
              <w:rPr>
                <w:noProof/>
                <w:webHidden/>
              </w:rPr>
              <w:fldChar w:fldCharType="end"/>
            </w:r>
          </w:hyperlink>
        </w:p>
        <w:p w14:paraId="320B7CC9" w14:textId="0EBA1BA8" w:rsidR="00322187" w:rsidRDefault="00F92588">
          <w:pPr>
            <w:pStyle w:val="TOC1"/>
            <w:tabs>
              <w:tab w:val="left" w:pos="1160"/>
            </w:tabs>
            <w:rPr>
              <w:rFonts w:asciiTheme="minorHAnsi" w:eastAsiaTheme="minorEastAsia" w:hAnsiTheme="minorHAnsi"/>
              <w:b w:val="0"/>
              <w:noProof/>
              <w:w w:val="100"/>
              <w:sz w:val="22"/>
              <w:szCs w:val="22"/>
              <w:lang w:val="en-GB" w:eastAsia="en-GB"/>
            </w:rPr>
          </w:pPr>
          <w:hyperlink w:anchor="_Toc85533419" w:history="1">
            <w:r w:rsidR="00322187" w:rsidRPr="006723A7">
              <w:rPr>
                <w:rStyle w:val="Hyperlink"/>
                <w:rFonts w:cs="Arial"/>
                <w:noProof/>
              </w:rPr>
              <w:t>4.</w:t>
            </w:r>
            <w:r w:rsidR="00322187">
              <w:rPr>
                <w:rFonts w:asciiTheme="minorHAnsi" w:eastAsiaTheme="minorEastAsia" w:hAnsiTheme="minorHAnsi"/>
                <w:b w:val="0"/>
                <w:noProof/>
                <w:w w:val="100"/>
                <w:sz w:val="22"/>
                <w:szCs w:val="22"/>
                <w:lang w:val="en-GB" w:eastAsia="en-GB"/>
              </w:rPr>
              <w:tab/>
            </w:r>
            <w:r w:rsidR="00322187" w:rsidRPr="006723A7">
              <w:rPr>
                <w:rStyle w:val="Hyperlink"/>
                <w:rFonts w:cs="Arial"/>
                <w:noProof/>
              </w:rPr>
              <w:t>SSQ Instructions</w:t>
            </w:r>
            <w:r w:rsidR="00322187">
              <w:rPr>
                <w:noProof/>
                <w:webHidden/>
              </w:rPr>
              <w:tab/>
            </w:r>
            <w:r w:rsidR="00322187">
              <w:rPr>
                <w:noProof/>
                <w:webHidden/>
              </w:rPr>
              <w:fldChar w:fldCharType="begin"/>
            </w:r>
            <w:r w:rsidR="00322187">
              <w:rPr>
                <w:noProof/>
                <w:webHidden/>
              </w:rPr>
              <w:instrText xml:space="preserve"> PAGEREF _Toc85533419 \h </w:instrText>
            </w:r>
            <w:r w:rsidR="00322187">
              <w:rPr>
                <w:noProof/>
                <w:webHidden/>
              </w:rPr>
            </w:r>
            <w:r w:rsidR="00322187">
              <w:rPr>
                <w:noProof/>
                <w:webHidden/>
              </w:rPr>
              <w:fldChar w:fldCharType="separate"/>
            </w:r>
            <w:r w:rsidR="00322187">
              <w:rPr>
                <w:noProof/>
                <w:webHidden/>
              </w:rPr>
              <w:t>5</w:t>
            </w:r>
            <w:r w:rsidR="00322187">
              <w:rPr>
                <w:noProof/>
                <w:webHidden/>
              </w:rPr>
              <w:fldChar w:fldCharType="end"/>
            </w:r>
          </w:hyperlink>
        </w:p>
        <w:p w14:paraId="7DBEFC03" w14:textId="69CDD260" w:rsidR="00322187" w:rsidRDefault="00F92588">
          <w:pPr>
            <w:pStyle w:val="TOC1"/>
            <w:tabs>
              <w:tab w:val="left" w:pos="1160"/>
            </w:tabs>
            <w:rPr>
              <w:rFonts w:asciiTheme="minorHAnsi" w:eastAsiaTheme="minorEastAsia" w:hAnsiTheme="minorHAnsi"/>
              <w:b w:val="0"/>
              <w:noProof/>
              <w:w w:val="100"/>
              <w:sz w:val="22"/>
              <w:szCs w:val="22"/>
              <w:lang w:val="en-GB" w:eastAsia="en-GB"/>
            </w:rPr>
          </w:pPr>
          <w:hyperlink w:anchor="_Toc85533420" w:history="1">
            <w:r w:rsidR="00322187" w:rsidRPr="006723A7">
              <w:rPr>
                <w:rStyle w:val="Hyperlink"/>
                <w:noProof/>
              </w:rPr>
              <w:t>5.</w:t>
            </w:r>
            <w:r w:rsidR="00322187">
              <w:rPr>
                <w:rFonts w:asciiTheme="minorHAnsi" w:eastAsiaTheme="minorEastAsia" w:hAnsiTheme="minorHAnsi"/>
                <w:b w:val="0"/>
                <w:noProof/>
                <w:w w:val="100"/>
                <w:sz w:val="22"/>
                <w:szCs w:val="22"/>
                <w:lang w:val="en-GB" w:eastAsia="en-GB"/>
              </w:rPr>
              <w:tab/>
            </w:r>
            <w:r w:rsidR="00322187" w:rsidRPr="006723A7">
              <w:rPr>
                <w:rStyle w:val="Hyperlink"/>
                <w:noProof/>
              </w:rPr>
              <w:t>Tender Evaluation and Award criteria</w:t>
            </w:r>
            <w:r w:rsidR="00322187">
              <w:rPr>
                <w:noProof/>
                <w:webHidden/>
              </w:rPr>
              <w:tab/>
            </w:r>
            <w:r w:rsidR="00322187">
              <w:rPr>
                <w:noProof/>
                <w:webHidden/>
              </w:rPr>
              <w:fldChar w:fldCharType="begin"/>
            </w:r>
            <w:r w:rsidR="00322187">
              <w:rPr>
                <w:noProof/>
                <w:webHidden/>
              </w:rPr>
              <w:instrText xml:space="preserve"> PAGEREF _Toc85533420 \h </w:instrText>
            </w:r>
            <w:r w:rsidR="00322187">
              <w:rPr>
                <w:noProof/>
                <w:webHidden/>
              </w:rPr>
            </w:r>
            <w:r w:rsidR="00322187">
              <w:rPr>
                <w:noProof/>
                <w:webHidden/>
              </w:rPr>
              <w:fldChar w:fldCharType="separate"/>
            </w:r>
            <w:r w:rsidR="00322187">
              <w:rPr>
                <w:noProof/>
                <w:webHidden/>
              </w:rPr>
              <w:t>7</w:t>
            </w:r>
            <w:r w:rsidR="00322187">
              <w:rPr>
                <w:noProof/>
                <w:webHidden/>
              </w:rPr>
              <w:fldChar w:fldCharType="end"/>
            </w:r>
          </w:hyperlink>
        </w:p>
        <w:p w14:paraId="22D70CDB" w14:textId="14B5BC39" w:rsidR="00322187" w:rsidRDefault="00F92588">
          <w:pPr>
            <w:pStyle w:val="TOC1"/>
            <w:tabs>
              <w:tab w:val="left" w:pos="1160"/>
            </w:tabs>
            <w:rPr>
              <w:rFonts w:asciiTheme="minorHAnsi" w:eastAsiaTheme="minorEastAsia" w:hAnsiTheme="minorHAnsi"/>
              <w:b w:val="0"/>
              <w:noProof/>
              <w:w w:val="100"/>
              <w:sz w:val="22"/>
              <w:szCs w:val="22"/>
              <w:lang w:val="en-GB" w:eastAsia="en-GB"/>
            </w:rPr>
          </w:pPr>
          <w:hyperlink w:anchor="_Toc85533421" w:history="1">
            <w:r w:rsidR="00322187" w:rsidRPr="006723A7">
              <w:rPr>
                <w:rStyle w:val="Hyperlink"/>
                <w:noProof/>
              </w:rPr>
              <w:t>6.</w:t>
            </w:r>
            <w:r w:rsidR="00322187">
              <w:rPr>
                <w:rFonts w:asciiTheme="minorHAnsi" w:eastAsiaTheme="minorEastAsia" w:hAnsiTheme="minorHAnsi"/>
                <w:b w:val="0"/>
                <w:noProof/>
                <w:w w:val="100"/>
                <w:sz w:val="22"/>
                <w:szCs w:val="22"/>
                <w:lang w:val="en-GB" w:eastAsia="en-GB"/>
              </w:rPr>
              <w:tab/>
            </w:r>
            <w:r w:rsidR="00322187" w:rsidRPr="006723A7">
              <w:rPr>
                <w:rStyle w:val="Hyperlink"/>
                <w:noProof/>
              </w:rPr>
              <w:t>Award Criteria</w:t>
            </w:r>
            <w:r w:rsidR="00322187">
              <w:rPr>
                <w:noProof/>
                <w:webHidden/>
              </w:rPr>
              <w:tab/>
            </w:r>
            <w:r w:rsidR="00322187">
              <w:rPr>
                <w:noProof/>
                <w:webHidden/>
              </w:rPr>
              <w:fldChar w:fldCharType="begin"/>
            </w:r>
            <w:r w:rsidR="00322187">
              <w:rPr>
                <w:noProof/>
                <w:webHidden/>
              </w:rPr>
              <w:instrText xml:space="preserve"> PAGEREF _Toc85533421 \h </w:instrText>
            </w:r>
            <w:r w:rsidR="00322187">
              <w:rPr>
                <w:noProof/>
                <w:webHidden/>
              </w:rPr>
            </w:r>
            <w:r w:rsidR="00322187">
              <w:rPr>
                <w:noProof/>
                <w:webHidden/>
              </w:rPr>
              <w:fldChar w:fldCharType="separate"/>
            </w:r>
            <w:r w:rsidR="00322187">
              <w:rPr>
                <w:noProof/>
                <w:webHidden/>
              </w:rPr>
              <w:t>7</w:t>
            </w:r>
            <w:r w:rsidR="00322187">
              <w:rPr>
                <w:noProof/>
                <w:webHidden/>
              </w:rPr>
              <w:fldChar w:fldCharType="end"/>
            </w:r>
          </w:hyperlink>
        </w:p>
        <w:p w14:paraId="2F14FA83" w14:textId="2A75283B" w:rsidR="00322187" w:rsidRDefault="00F92588">
          <w:pPr>
            <w:pStyle w:val="TOC1"/>
            <w:tabs>
              <w:tab w:val="left" w:pos="1160"/>
            </w:tabs>
            <w:rPr>
              <w:rFonts w:asciiTheme="minorHAnsi" w:eastAsiaTheme="minorEastAsia" w:hAnsiTheme="minorHAnsi"/>
              <w:b w:val="0"/>
              <w:noProof/>
              <w:w w:val="100"/>
              <w:sz w:val="22"/>
              <w:szCs w:val="22"/>
              <w:lang w:val="en-GB" w:eastAsia="en-GB"/>
            </w:rPr>
          </w:pPr>
          <w:hyperlink w:anchor="_Toc85533422" w:history="1">
            <w:r w:rsidR="00322187" w:rsidRPr="006723A7">
              <w:rPr>
                <w:rStyle w:val="Hyperlink"/>
                <w:rFonts w:cs="Arial"/>
                <w:noProof/>
              </w:rPr>
              <w:t>7.</w:t>
            </w:r>
            <w:r w:rsidR="00322187">
              <w:rPr>
                <w:rFonts w:asciiTheme="minorHAnsi" w:eastAsiaTheme="minorEastAsia" w:hAnsiTheme="minorHAnsi"/>
                <w:b w:val="0"/>
                <w:noProof/>
                <w:w w:val="100"/>
                <w:sz w:val="22"/>
                <w:szCs w:val="22"/>
                <w:lang w:val="en-GB" w:eastAsia="en-GB"/>
              </w:rPr>
              <w:tab/>
            </w:r>
            <w:r w:rsidR="00322187" w:rsidRPr="006723A7">
              <w:rPr>
                <w:rStyle w:val="Hyperlink"/>
                <w:rFonts w:cs="Arial"/>
                <w:noProof/>
              </w:rPr>
              <w:t>Scoring Methodology</w:t>
            </w:r>
            <w:r w:rsidR="00322187">
              <w:rPr>
                <w:noProof/>
                <w:webHidden/>
              </w:rPr>
              <w:tab/>
            </w:r>
            <w:r w:rsidR="00322187">
              <w:rPr>
                <w:noProof/>
                <w:webHidden/>
              </w:rPr>
              <w:fldChar w:fldCharType="begin"/>
            </w:r>
            <w:r w:rsidR="00322187">
              <w:rPr>
                <w:noProof/>
                <w:webHidden/>
              </w:rPr>
              <w:instrText xml:space="preserve"> PAGEREF _Toc85533422 \h </w:instrText>
            </w:r>
            <w:r w:rsidR="00322187">
              <w:rPr>
                <w:noProof/>
                <w:webHidden/>
              </w:rPr>
            </w:r>
            <w:r w:rsidR="00322187">
              <w:rPr>
                <w:noProof/>
                <w:webHidden/>
              </w:rPr>
              <w:fldChar w:fldCharType="separate"/>
            </w:r>
            <w:r w:rsidR="00322187">
              <w:rPr>
                <w:noProof/>
                <w:webHidden/>
              </w:rPr>
              <w:t>8</w:t>
            </w:r>
            <w:r w:rsidR="00322187">
              <w:rPr>
                <w:noProof/>
                <w:webHidden/>
              </w:rPr>
              <w:fldChar w:fldCharType="end"/>
            </w:r>
          </w:hyperlink>
        </w:p>
        <w:p w14:paraId="52DB3BF8" w14:textId="73429F50" w:rsidR="00322187" w:rsidRDefault="00F92588">
          <w:pPr>
            <w:pStyle w:val="TOC1"/>
            <w:tabs>
              <w:tab w:val="left" w:pos="1160"/>
            </w:tabs>
            <w:rPr>
              <w:rFonts w:asciiTheme="minorHAnsi" w:eastAsiaTheme="minorEastAsia" w:hAnsiTheme="minorHAnsi"/>
              <w:b w:val="0"/>
              <w:noProof/>
              <w:w w:val="100"/>
              <w:sz w:val="22"/>
              <w:szCs w:val="22"/>
              <w:lang w:val="en-GB" w:eastAsia="en-GB"/>
            </w:rPr>
          </w:pPr>
          <w:hyperlink w:anchor="_Toc85533423" w:history="1">
            <w:r w:rsidR="00322187" w:rsidRPr="006723A7">
              <w:rPr>
                <w:rStyle w:val="Hyperlink"/>
                <w:noProof/>
              </w:rPr>
              <w:t>8.</w:t>
            </w:r>
            <w:r w:rsidR="00322187">
              <w:rPr>
                <w:rFonts w:asciiTheme="minorHAnsi" w:eastAsiaTheme="minorEastAsia" w:hAnsiTheme="minorHAnsi"/>
                <w:b w:val="0"/>
                <w:noProof/>
                <w:w w:val="100"/>
                <w:sz w:val="22"/>
                <w:szCs w:val="22"/>
                <w:lang w:val="en-GB" w:eastAsia="en-GB"/>
              </w:rPr>
              <w:tab/>
            </w:r>
            <w:r w:rsidR="00322187" w:rsidRPr="006723A7">
              <w:rPr>
                <w:rStyle w:val="Hyperlink"/>
                <w:noProof/>
              </w:rPr>
              <w:t>Social Value &amp; Environmental Sustainability</w:t>
            </w:r>
            <w:r w:rsidR="00322187">
              <w:rPr>
                <w:noProof/>
                <w:webHidden/>
              </w:rPr>
              <w:tab/>
            </w:r>
            <w:r w:rsidR="00322187">
              <w:rPr>
                <w:noProof/>
                <w:webHidden/>
              </w:rPr>
              <w:fldChar w:fldCharType="begin"/>
            </w:r>
            <w:r w:rsidR="00322187">
              <w:rPr>
                <w:noProof/>
                <w:webHidden/>
              </w:rPr>
              <w:instrText xml:space="preserve"> PAGEREF _Toc85533423 \h </w:instrText>
            </w:r>
            <w:r w:rsidR="00322187">
              <w:rPr>
                <w:noProof/>
                <w:webHidden/>
              </w:rPr>
            </w:r>
            <w:r w:rsidR="00322187">
              <w:rPr>
                <w:noProof/>
                <w:webHidden/>
              </w:rPr>
              <w:fldChar w:fldCharType="separate"/>
            </w:r>
            <w:r w:rsidR="00322187">
              <w:rPr>
                <w:noProof/>
                <w:webHidden/>
              </w:rPr>
              <w:t>9</w:t>
            </w:r>
            <w:r w:rsidR="00322187">
              <w:rPr>
                <w:noProof/>
                <w:webHidden/>
              </w:rPr>
              <w:fldChar w:fldCharType="end"/>
            </w:r>
          </w:hyperlink>
        </w:p>
        <w:p w14:paraId="3F9884C4" w14:textId="40F62BA1" w:rsidR="00322187" w:rsidRDefault="00F92588">
          <w:pPr>
            <w:pStyle w:val="TOC1"/>
            <w:tabs>
              <w:tab w:val="left" w:pos="1160"/>
            </w:tabs>
            <w:rPr>
              <w:rFonts w:asciiTheme="minorHAnsi" w:eastAsiaTheme="minorEastAsia" w:hAnsiTheme="minorHAnsi"/>
              <w:b w:val="0"/>
              <w:noProof/>
              <w:w w:val="100"/>
              <w:sz w:val="22"/>
              <w:szCs w:val="22"/>
              <w:lang w:val="en-GB" w:eastAsia="en-GB"/>
            </w:rPr>
          </w:pPr>
          <w:hyperlink w:anchor="_Toc85533424" w:history="1">
            <w:r w:rsidR="00322187" w:rsidRPr="006723A7">
              <w:rPr>
                <w:rStyle w:val="Hyperlink"/>
                <w:rFonts w:cs="Arial"/>
                <w:noProof/>
                <w:spacing w:val="-1"/>
              </w:rPr>
              <w:t>9.</w:t>
            </w:r>
            <w:r w:rsidR="00322187">
              <w:rPr>
                <w:rFonts w:asciiTheme="minorHAnsi" w:eastAsiaTheme="minorEastAsia" w:hAnsiTheme="minorHAnsi"/>
                <w:b w:val="0"/>
                <w:noProof/>
                <w:w w:val="100"/>
                <w:sz w:val="22"/>
                <w:szCs w:val="22"/>
                <w:lang w:val="en-GB" w:eastAsia="en-GB"/>
              </w:rPr>
              <w:tab/>
            </w:r>
            <w:r w:rsidR="00322187" w:rsidRPr="006723A7">
              <w:rPr>
                <w:rStyle w:val="Hyperlink"/>
                <w:rFonts w:cs="Arial"/>
                <w:noProof/>
                <w:spacing w:val="-1"/>
              </w:rPr>
              <w:t>Carbon Reduction Plan</w:t>
            </w:r>
            <w:r w:rsidR="00322187">
              <w:rPr>
                <w:noProof/>
                <w:webHidden/>
              </w:rPr>
              <w:tab/>
            </w:r>
            <w:r w:rsidR="00322187">
              <w:rPr>
                <w:noProof/>
                <w:webHidden/>
              </w:rPr>
              <w:fldChar w:fldCharType="begin"/>
            </w:r>
            <w:r w:rsidR="00322187">
              <w:rPr>
                <w:noProof/>
                <w:webHidden/>
              </w:rPr>
              <w:instrText xml:space="preserve"> PAGEREF _Toc85533424 \h </w:instrText>
            </w:r>
            <w:r w:rsidR="00322187">
              <w:rPr>
                <w:noProof/>
                <w:webHidden/>
              </w:rPr>
            </w:r>
            <w:r w:rsidR="00322187">
              <w:rPr>
                <w:noProof/>
                <w:webHidden/>
              </w:rPr>
              <w:fldChar w:fldCharType="separate"/>
            </w:r>
            <w:r w:rsidR="00322187">
              <w:rPr>
                <w:noProof/>
                <w:webHidden/>
              </w:rPr>
              <w:t>10</w:t>
            </w:r>
            <w:r w:rsidR="00322187">
              <w:rPr>
                <w:noProof/>
                <w:webHidden/>
              </w:rPr>
              <w:fldChar w:fldCharType="end"/>
            </w:r>
          </w:hyperlink>
        </w:p>
        <w:p w14:paraId="592A2DB7" w14:textId="74312C1A" w:rsidR="00322187" w:rsidRDefault="00F92588">
          <w:pPr>
            <w:pStyle w:val="TOC1"/>
            <w:tabs>
              <w:tab w:val="left" w:pos="1160"/>
            </w:tabs>
            <w:rPr>
              <w:rFonts w:asciiTheme="minorHAnsi" w:eastAsiaTheme="minorEastAsia" w:hAnsiTheme="minorHAnsi"/>
              <w:b w:val="0"/>
              <w:noProof/>
              <w:w w:val="100"/>
              <w:sz w:val="22"/>
              <w:szCs w:val="22"/>
              <w:lang w:val="en-GB" w:eastAsia="en-GB"/>
            </w:rPr>
          </w:pPr>
          <w:hyperlink w:anchor="_Toc85533425" w:history="1">
            <w:r w:rsidR="00322187" w:rsidRPr="006723A7">
              <w:rPr>
                <w:rStyle w:val="Hyperlink"/>
                <w:rFonts w:cs="Arial"/>
                <w:noProof/>
                <w:spacing w:val="-1"/>
              </w:rPr>
              <w:t>10.</w:t>
            </w:r>
            <w:r w:rsidR="00322187">
              <w:rPr>
                <w:rFonts w:asciiTheme="minorHAnsi" w:eastAsiaTheme="minorEastAsia" w:hAnsiTheme="minorHAnsi"/>
                <w:b w:val="0"/>
                <w:noProof/>
                <w:w w:val="100"/>
                <w:sz w:val="22"/>
                <w:szCs w:val="22"/>
                <w:lang w:val="en-GB" w:eastAsia="en-GB"/>
              </w:rPr>
              <w:tab/>
            </w:r>
            <w:r w:rsidR="00322187" w:rsidRPr="006723A7">
              <w:rPr>
                <w:rStyle w:val="Hyperlink"/>
                <w:rFonts w:cs="Arial"/>
                <w:noProof/>
                <w:spacing w:val="-1"/>
              </w:rPr>
              <w:t>GDPR</w:t>
            </w:r>
            <w:r w:rsidR="00322187">
              <w:rPr>
                <w:noProof/>
                <w:webHidden/>
              </w:rPr>
              <w:tab/>
            </w:r>
            <w:r w:rsidR="00322187">
              <w:rPr>
                <w:noProof/>
                <w:webHidden/>
              </w:rPr>
              <w:fldChar w:fldCharType="begin"/>
            </w:r>
            <w:r w:rsidR="00322187">
              <w:rPr>
                <w:noProof/>
                <w:webHidden/>
              </w:rPr>
              <w:instrText xml:space="preserve"> PAGEREF _Toc85533425 \h </w:instrText>
            </w:r>
            <w:r w:rsidR="00322187">
              <w:rPr>
                <w:noProof/>
                <w:webHidden/>
              </w:rPr>
            </w:r>
            <w:r w:rsidR="00322187">
              <w:rPr>
                <w:noProof/>
                <w:webHidden/>
              </w:rPr>
              <w:fldChar w:fldCharType="separate"/>
            </w:r>
            <w:r w:rsidR="00322187">
              <w:rPr>
                <w:noProof/>
                <w:webHidden/>
              </w:rPr>
              <w:t>10</w:t>
            </w:r>
            <w:r w:rsidR="00322187">
              <w:rPr>
                <w:noProof/>
                <w:webHidden/>
              </w:rPr>
              <w:fldChar w:fldCharType="end"/>
            </w:r>
          </w:hyperlink>
        </w:p>
        <w:p w14:paraId="4228AF81" w14:textId="3E4CFBF8" w:rsidR="00322187" w:rsidRDefault="00F92588">
          <w:pPr>
            <w:pStyle w:val="TOC1"/>
            <w:tabs>
              <w:tab w:val="left" w:pos="1160"/>
            </w:tabs>
            <w:rPr>
              <w:rFonts w:asciiTheme="minorHAnsi" w:eastAsiaTheme="minorEastAsia" w:hAnsiTheme="minorHAnsi"/>
              <w:b w:val="0"/>
              <w:noProof/>
              <w:w w:val="100"/>
              <w:sz w:val="22"/>
              <w:szCs w:val="22"/>
              <w:lang w:val="en-GB" w:eastAsia="en-GB"/>
            </w:rPr>
          </w:pPr>
          <w:hyperlink w:anchor="_Toc85533426" w:history="1">
            <w:r w:rsidR="00322187" w:rsidRPr="006723A7">
              <w:rPr>
                <w:rStyle w:val="Hyperlink"/>
                <w:rFonts w:cs="Arial"/>
                <w:noProof/>
              </w:rPr>
              <w:t>11.</w:t>
            </w:r>
            <w:r w:rsidR="00322187">
              <w:rPr>
                <w:rFonts w:asciiTheme="minorHAnsi" w:eastAsiaTheme="minorEastAsia" w:hAnsiTheme="minorHAnsi"/>
                <w:b w:val="0"/>
                <w:noProof/>
                <w:w w:val="100"/>
                <w:sz w:val="22"/>
                <w:szCs w:val="22"/>
                <w:lang w:val="en-GB" w:eastAsia="en-GB"/>
              </w:rPr>
              <w:tab/>
            </w:r>
            <w:r w:rsidR="00322187" w:rsidRPr="006723A7">
              <w:rPr>
                <w:rStyle w:val="Hyperlink"/>
                <w:rFonts w:cs="Arial"/>
                <w:noProof/>
              </w:rPr>
              <w:t>Pricing Evaluation</w:t>
            </w:r>
            <w:r w:rsidR="00322187">
              <w:rPr>
                <w:noProof/>
                <w:webHidden/>
              </w:rPr>
              <w:tab/>
            </w:r>
            <w:r w:rsidR="00322187">
              <w:rPr>
                <w:noProof/>
                <w:webHidden/>
              </w:rPr>
              <w:fldChar w:fldCharType="begin"/>
            </w:r>
            <w:r w:rsidR="00322187">
              <w:rPr>
                <w:noProof/>
                <w:webHidden/>
              </w:rPr>
              <w:instrText xml:space="preserve"> PAGEREF _Toc85533426 \h </w:instrText>
            </w:r>
            <w:r w:rsidR="00322187">
              <w:rPr>
                <w:noProof/>
                <w:webHidden/>
              </w:rPr>
            </w:r>
            <w:r w:rsidR="00322187">
              <w:rPr>
                <w:noProof/>
                <w:webHidden/>
              </w:rPr>
              <w:fldChar w:fldCharType="separate"/>
            </w:r>
            <w:r w:rsidR="00322187">
              <w:rPr>
                <w:noProof/>
                <w:webHidden/>
              </w:rPr>
              <w:t>11</w:t>
            </w:r>
            <w:r w:rsidR="00322187">
              <w:rPr>
                <w:noProof/>
                <w:webHidden/>
              </w:rPr>
              <w:fldChar w:fldCharType="end"/>
            </w:r>
          </w:hyperlink>
        </w:p>
        <w:p w14:paraId="4836741A" w14:textId="2DE1C287" w:rsidR="00CC1F15" w:rsidRPr="00A2451A" w:rsidRDefault="004C2997">
          <w:pPr>
            <w:rPr>
              <w:rFonts w:ascii="Arial" w:hAnsi="Arial" w:cs="Arial"/>
            </w:rPr>
          </w:pPr>
          <w:r>
            <w:rPr>
              <w:rFonts w:ascii="Arial" w:hAnsi="Arial" w:cs="Arial"/>
              <w:w w:val="105"/>
              <w:sz w:val="24"/>
              <w:szCs w:val="32"/>
              <w:lang w:val="en-US"/>
            </w:rPr>
            <w:fldChar w:fldCharType="end"/>
          </w:r>
        </w:p>
      </w:sdtContent>
    </w:sdt>
    <w:p w14:paraId="64878AB4" w14:textId="7BDB5735" w:rsidR="00A31789" w:rsidRPr="00A2451A" w:rsidRDefault="00CC1F15" w:rsidP="00CC1F15">
      <w:pPr>
        <w:rPr>
          <w:rFonts w:ascii="Arial" w:eastAsia="Arial" w:hAnsi="Arial" w:cs="Arial"/>
          <w:color w:val="46166B"/>
          <w:spacing w:val="-1"/>
          <w:w w:val="105"/>
          <w:sz w:val="32"/>
          <w:szCs w:val="24"/>
        </w:rPr>
      </w:pPr>
      <w:r w:rsidRPr="00A2451A">
        <w:rPr>
          <w:rFonts w:ascii="Arial" w:hAnsi="Arial" w:cs="Arial"/>
          <w:w w:val="105"/>
        </w:rPr>
        <w:br w:type="page"/>
      </w:r>
    </w:p>
    <w:p w14:paraId="571210C3" w14:textId="644589BA" w:rsidR="00A31789" w:rsidRPr="00A2451A" w:rsidRDefault="00A31789" w:rsidP="00302C63">
      <w:pPr>
        <w:pStyle w:val="Heading1"/>
        <w:numPr>
          <w:ilvl w:val="0"/>
          <w:numId w:val="14"/>
        </w:numPr>
        <w:ind w:left="567" w:hanging="567"/>
      </w:pPr>
      <w:bookmarkStart w:id="0" w:name="_Toc516041756"/>
      <w:bookmarkStart w:id="1" w:name="_Toc85533416"/>
      <w:r w:rsidRPr="00A2451A">
        <w:lastRenderedPageBreak/>
        <w:t>Introduction</w:t>
      </w:r>
      <w:bookmarkEnd w:id="0"/>
      <w:bookmarkEnd w:id="1"/>
    </w:p>
    <w:p w14:paraId="6B19F75B" w14:textId="77777777" w:rsidR="00A31789" w:rsidRPr="00A2451A" w:rsidRDefault="00A31789" w:rsidP="00A31789">
      <w:pPr>
        <w:rPr>
          <w:rFonts w:ascii="Arial" w:hAnsi="Arial" w:cs="Arial"/>
          <w:b/>
          <w:color w:val="595959" w:themeColor="text1" w:themeTint="A6"/>
        </w:rPr>
      </w:pPr>
    </w:p>
    <w:p w14:paraId="5E335B30" w14:textId="163CAA44" w:rsidR="00A31789" w:rsidRPr="00A2451A" w:rsidRDefault="00A31789" w:rsidP="00A31789">
      <w:pPr>
        <w:ind w:firstLine="117"/>
        <w:rPr>
          <w:rFonts w:ascii="Arial" w:hAnsi="Arial" w:cs="Arial"/>
          <w:color w:val="595959" w:themeColor="text1" w:themeTint="A6"/>
        </w:rPr>
      </w:pPr>
      <w:r w:rsidRPr="00A2451A">
        <w:rPr>
          <w:rFonts w:ascii="Arial" w:hAnsi="Arial" w:cs="Arial"/>
          <w:b/>
          <w:color w:val="595959" w:themeColor="text1" w:themeTint="A6"/>
        </w:rPr>
        <w:t xml:space="preserve">Please read this entire document before completing your </w:t>
      </w:r>
      <w:r w:rsidR="00410039">
        <w:rPr>
          <w:rFonts w:ascii="Arial" w:hAnsi="Arial" w:cs="Arial"/>
          <w:b/>
          <w:color w:val="595959" w:themeColor="text1" w:themeTint="A6"/>
        </w:rPr>
        <w:t>tender</w:t>
      </w:r>
      <w:r w:rsidRPr="00A2451A">
        <w:rPr>
          <w:rFonts w:ascii="Arial" w:hAnsi="Arial" w:cs="Arial"/>
          <w:b/>
          <w:color w:val="595959" w:themeColor="text1" w:themeTint="A6"/>
        </w:rPr>
        <w:t xml:space="preserve"> response.</w:t>
      </w:r>
    </w:p>
    <w:p w14:paraId="733E2776" w14:textId="77777777" w:rsidR="00A31789" w:rsidRPr="00A2451A" w:rsidRDefault="00A31789" w:rsidP="00A31789">
      <w:pPr>
        <w:rPr>
          <w:rFonts w:ascii="Arial" w:hAnsi="Arial" w:cs="Arial"/>
        </w:rPr>
      </w:pPr>
    </w:p>
    <w:p w14:paraId="5954CC6A" w14:textId="54CE59C3" w:rsidR="00A31789" w:rsidRPr="00A2451A" w:rsidRDefault="00A31789" w:rsidP="0040572F">
      <w:pPr>
        <w:pStyle w:val="BodyText"/>
        <w:numPr>
          <w:ilvl w:val="1"/>
          <w:numId w:val="2"/>
        </w:numPr>
        <w:ind w:left="567" w:hanging="567"/>
        <w:rPr>
          <w:rFonts w:cs="Arial"/>
        </w:rPr>
      </w:pPr>
      <w:r w:rsidRPr="00A2451A">
        <w:rPr>
          <w:rFonts w:cs="Arial"/>
        </w:rPr>
        <w:t xml:space="preserve">Thirteen Housing Group (THG) are prepared to receive tenders for the service as detailed within the </w:t>
      </w:r>
      <w:r w:rsidR="00820CED">
        <w:rPr>
          <w:rFonts w:cs="Arial"/>
        </w:rPr>
        <w:t xml:space="preserve">Project Brief </w:t>
      </w:r>
      <w:r w:rsidRPr="00A2451A">
        <w:rPr>
          <w:rFonts w:cs="Arial"/>
        </w:rPr>
        <w:t xml:space="preserve">and in accordance with the terms and conditions of Contract. Tenders that do not comply with these conditions may not be considered. </w:t>
      </w:r>
    </w:p>
    <w:p w14:paraId="2532E6E3" w14:textId="77777777" w:rsidR="00A31789" w:rsidRPr="00A2451A" w:rsidRDefault="00A31789" w:rsidP="00A31789">
      <w:pPr>
        <w:pStyle w:val="BodyText"/>
        <w:rPr>
          <w:rFonts w:cs="Arial"/>
        </w:rPr>
      </w:pPr>
    </w:p>
    <w:p w14:paraId="2CD046EB" w14:textId="798B7498" w:rsidR="00A31789" w:rsidRPr="00A2451A" w:rsidRDefault="00A31789" w:rsidP="0040572F">
      <w:pPr>
        <w:pStyle w:val="BodyText"/>
        <w:numPr>
          <w:ilvl w:val="1"/>
          <w:numId w:val="2"/>
        </w:numPr>
        <w:ind w:left="567" w:hanging="567"/>
        <w:rPr>
          <w:rFonts w:cs="Arial"/>
        </w:rPr>
      </w:pPr>
      <w:r w:rsidRPr="00A2451A">
        <w:rPr>
          <w:rFonts w:cs="Arial"/>
        </w:rPr>
        <w:t>THG does not bind itself to accept the lowest or any tender submission</w:t>
      </w:r>
      <w:r w:rsidR="00410039">
        <w:rPr>
          <w:rFonts w:cs="Arial"/>
        </w:rPr>
        <w:t>.</w:t>
      </w:r>
      <w:r w:rsidRPr="00A2451A">
        <w:rPr>
          <w:rFonts w:cs="Arial"/>
        </w:rPr>
        <w:t xml:space="preserve"> </w:t>
      </w:r>
      <w:r w:rsidR="00410039">
        <w:rPr>
          <w:rFonts w:cs="Arial"/>
        </w:rPr>
        <w:t>T</w:t>
      </w:r>
      <w:r w:rsidRPr="00A2451A">
        <w:rPr>
          <w:rFonts w:cs="Arial"/>
        </w:rPr>
        <w:t xml:space="preserve">enders will be assessed in accordance with the published evaluation criteria </w:t>
      </w:r>
      <w:r w:rsidR="00410039">
        <w:rPr>
          <w:rFonts w:cs="Arial"/>
        </w:rPr>
        <w:t>to identify</w:t>
      </w:r>
      <w:r w:rsidRPr="00A2451A">
        <w:rPr>
          <w:rFonts w:cs="Arial"/>
        </w:rPr>
        <w:t xml:space="preserve"> the most advantageous (M</w:t>
      </w:r>
      <w:r w:rsidR="00410039">
        <w:rPr>
          <w:rFonts w:cs="Arial"/>
        </w:rPr>
        <w:t>AT</w:t>
      </w:r>
      <w:r w:rsidRPr="00A2451A">
        <w:rPr>
          <w:rFonts w:cs="Arial"/>
        </w:rPr>
        <w:t>) proposal to the group.</w:t>
      </w:r>
    </w:p>
    <w:p w14:paraId="4D3D5E8A" w14:textId="77777777" w:rsidR="00A31789" w:rsidRPr="00A2451A" w:rsidRDefault="00A31789" w:rsidP="00A31789">
      <w:pPr>
        <w:pStyle w:val="BodyText"/>
        <w:rPr>
          <w:rFonts w:cs="Arial"/>
        </w:rPr>
      </w:pPr>
    </w:p>
    <w:p w14:paraId="4660C4AD" w14:textId="77777777" w:rsidR="00A31789" w:rsidRPr="00A2451A" w:rsidRDefault="00A31789" w:rsidP="0040572F">
      <w:pPr>
        <w:pStyle w:val="BodyText"/>
        <w:numPr>
          <w:ilvl w:val="1"/>
          <w:numId w:val="2"/>
        </w:numPr>
        <w:ind w:left="567" w:hanging="567"/>
        <w:rPr>
          <w:rFonts w:cs="Arial"/>
        </w:rPr>
      </w:pPr>
      <w:r w:rsidRPr="00A2451A">
        <w:rPr>
          <w:rFonts w:cs="Arial"/>
        </w:rPr>
        <w:t>THG will not be responsible for, or pay for, any expenses or losses that may be incurred by any bidder in the preparation of their tender.</w:t>
      </w:r>
    </w:p>
    <w:p w14:paraId="0965F3F2" w14:textId="77777777" w:rsidR="00A31789" w:rsidRPr="00A2451A" w:rsidRDefault="00A31789" w:rsidP="00A31789">
      <w:pPr>
        <w:pStyle w:val="BodyText"/>
        <w:rPr>
          <w:rFonts w:cs="Arial"/>
        </w:rPr>
      </w:pPr>
    </w:p>
    <w:p w14:paraId="274C4F40" w14:textId="77777777" w:rsidR="00A31789" w:rsidRPr="00A2451A" w:rsidRDefault="00A31789" w:rsidP="0040572F">
      <w:pPr>
        <w:pStyle w:val="BodyText"/>
        <w:numPr>
          <w:ilvl w:val="1"/>
          <w:numId w:val="2"/>
        </w:numPr>
        <w:ind w:left="567" w:hanging="567"/>
        <w:rPr>
          <w:rFonts w:cs="Arial"/>
        </w:rPr>
      </w:pPr>
      <w:r w:rsidRPr="00A2451A">
        <w:rPr>
          <w:rFonts w:cs="Arial"/>
        </w:rPr>
        <w:t>Bidders should note that failure to complete the mandatory sections of this tender or provide any supporting documentation may result in the tender proposal being rejected.</w:t>
      </w:r>
    </w:p>
    <w:p w14:paraId="358916E7" w14:textId="77777777" w:rsidR="00A31789" w:rsidRPr="00A2451A" w:rsidRDefault="00A31789" w:rsidP="00A31789">
      <w:pPr>
        <w:pStyle w:val="BodyText"/>
        <w:rPr>
          <w:rFonts w:cs="Arial"/>
        </w:rPr>
      </w:pPr>
    </w:p>
    <w:p w14:paraId="67406EC9" w14:textId="5476E0E6" w:rsidR="00A31789" w:rsidRPr="00A2451A" w:rsidRDefault="00A31789" w:rsidP="0040572F">
      <w:pPr>
        <w:pStyle w:val="BodyText"/>
        <w:numPr>
          <w:ilvl w:val="1"/>
          <w:numId w:val="2"/>
        </w:numPr>
        <w:ind w:left="567" w:hanging="567"/>
        <w:rPr>
          <w:rFonts w:cs="Arial"/>
        </w:rPr>
      </w:pPr>
      <w:r w:rsidRPr="00A2451A">
        <w:rPr>
          <w:rFonts w:cs="Arial"/>
        </w:rPr>
        <w:t>Bidders should also note that tenders are being sought based on THG terms and conditions</w:t>
      </w:r>
      <w:r w:rsidR="00337C4F">
        <w:rPr>
          <w:rFonts w:cs="Arial"/>
        </w:rPr>
        <w:t xml:space="preserve"> or any other appropriate contract </w:t>
      </w:r>
      <w:r w:rsidR="00410039">
        <w:rPr>
          <w:rFonts w:cs="Arial"/>
        </w:rPr>
        <w:t>as</w:t>
      </w:r>
      <w:r w:rsidR="00337C4F">
        <w:rPr>
          <w:rFonts w:cs="Arial"/>
        </w:rPr>
        <w:t xml:space="preserve"> specified</w:t>
      </w:r>
      <w:r w:rsidR="00410039">
        <w:rPr>
          <w:rFonts w:cs="Arial"/>
        </w:rPr>
        <w:t xml:space="preserve"> in the Project Brief</w:t>
      </w:r>
      <w:r w:rsidR="00337C4F">
        <w:rPr>
          <w:rFonts w:cs="Arial"/>
        </w:rPr>
        <w:t>.</w:t>
      </w:r>
    </w:p>
    <w:p w14:paraId="2DE7112D" w14:textId="77777777" w:rsidR="00A31789" w:rsidRPr="00A2451A" w:rsidRDefault="00A31789" w:rsidP="00A31789">
      <w:pPr>
        <w:pStyle w:val="BodyText"/>
        <w:rPr>
          <w:rFonts w:cs="Arial"/>
        </w:rPr>
      </w:pPr>
    </w:p>
    <w:p w14:paraId="148AC45E" w14:textId="7BEB2DE7" w:rsidR="00A31789" w:rsidRPr="00A2451A" w:rsidRDefault="00A31789" w:rsidP="0040572F">
      <w:pPr>
        <w:pStyle w:val="BodyText"/>
        <w:numPr>
          <w:ilvl w:val="1"/>
          <w:numId w:val="2"/>
        </w:numPr>
        <w:ind w:left="567" w:hanging="567"/>
        <w:rPr>
          <w:rFonts w:cs="Arial"/>
        </w:rPr>
      </w:pPr>
      <w:r w:rsidRPr="00A2451A">
        <w:rPr>
          <w:rFonts w:cs="Arial"/>
        </w:rPr>
        <w:t>If any bidder wishes THG to consider any changes to the terms and conditions, any request should be submitted via the Q&amp;A section on the e-</w:t>
      </w:r>
      <w:r w:rsidR="0032470C">
        <w:rPr>
          <w:rFonts w:cs="Arial"/>
        </w:rPr>
        <w:t>procurement</w:t>
      </w:r>
      <w:r w:rsidRPr="00A2451A">
        <w:rPr>
          <w:rFonts w:cs="Arial"/>
        </w:rPr>
        <w:t xml:space="preserve"> portal. </w:t>
      </w:r>
    </w:p>
    <w:p w14:paraId="2A9BF589" w14:textId="77777777" w:rsidR="00A31789" w:rsidRPr="00A2451A" w:rsidRDefault="00A31789" w:rsidP="00A31789">
      <w:pPr>
        <w:pStyle w:val="BodyText"/>
        <w:rPr>
          <w:rFonts w:cs="Arial"/>
        </w:rPr>
      </w:pPr>
    </w:p>
    <w:p w14:paraId="3C2742C4" w14:textId="77777777" w:rsidR="00A31789" w:rsidRPr="00A2451A" w:rsidRDefault="00A31789" w:rsidP="0040572F">
      <w:pPr>
        <w:pStyle w:val="BodyText"/>
        <w:numPr>
          <w:ilvl w:val="1"/>
          <w:numId w:val="2"/>
        </w:numPr>
        <w:ind w:left="567" w:hanging="567"/>
        <w:rPr>
          <w:rFonts w:cs="Arial"/>
        </w:rPr>
      </w:pPr>
      <w:r w:rsidRPr="00A2451A">
        <w:rPr>
          <w:rFonts w:cs="Arial"/>
        </w:rPr>
        <w:t>THG will assume that all submitted tender proposals are in full acceptance of the specified terms and conditions.</w:t>
      </w:r>
    </w:p>
    <w:p w14:paraId="4939234F" w14:textId="77777777" w:rsidR="00A31789" w:rsidRPr="00A2451A" w:rsidRDefault="00A31789" w:rsidP="00A31789">
      <w:pPr>
        <w:rPr>
          <w:rFonts w:ascii="Arial" w:hAnsi="Arial" w:cs="Arial"/>
        </w:rPr>
      </w:pPr>
    </w:p>
    <w:p w14:paraId="300C59D4" w14:textId="77777777" w:rsidR="00A31789" w:rsidRPr="00A2451A" w:rsidRDefault="00A31789" w:rsidP="0040572F">
      <w:pPr>
        <w:pStyle w:val="BodyText"/>
        <w:numPr>
          <w:ilvl w:val="1"/>
          <w:numId w:val="2"/>
        </w:numPr>
        <w:ind w:left="567" w:hanging="567"/>
        <w:rPr>
          <w:rFonts w:cs="Arial"/>
        </w:rPr>
      </w:pPr>
      <w:r w:rsidRPr="00A2451A">
        <w:rPr>
          <w:rFonts w:cs="Arial"/>
        </w:rPr>
        <w:t>Any tenderer who canvasses any employee or representative of THG, whether directly or indirectly relating to the award of the contract requirement will be disqualified from the tender process.</w:t>
      </w:r>
    </w:p>
    <w:p w14:paraId="64DEE278" w14:textId="77777777" w:rsidR="00A31789" w:rsidRPr="00A2451A" w:rsidRDefault="00A31789" w:rsidP="00A31789">
      <w:pPr>
        <w:pStyle w:val="BodyText"/>
        <w:rPr>
          <w:rFonts w:cs="Arial"/>
        </w:rPr>
      </w:pPr>
    </w:p>
    <w:p w14:paraId="55A3083C" w14:textId="77777777" w:rsidR="00A31789" w:rsidRPr="00A2451A" w:rsidRDefault="00A31789" w:rsidP="00A31789">
      <w:pPr>
        <w:pStyle w:val="BodyText"/>
        <w:ind w:firstLine="450"/>
        <w:rPr>
          <w:rFonts w:cs="Arial"/>
        </w:rPr>
      </w:pPr>
      <w:r w:rsidRPr="00A2451A">
        <w:rPr>
          <w:rFonts w:cs="Arial"/>
        </w:rPr>
        <w:t>Disqualification will also occur should the tenderer:</w:t>
      </w:r>
    </w:p>
    <w:p w14:paraId="6A7FBC30" w14:textId="77777777" w:rsidR="00A31789" w:rsidRPr="00A2451A" w:rsidRDefault="00A31789" w:rsidP="00A31789">
      <w:pPr>
        <w:pStyle w:val="BodyText"/>
        <w:rPr>
          <w:rFonts w:cs="Arial"/>
        </w:rPr>
      </w:pPr>
    </w:p>
    <w:p w14:paraId="416367D6" w14:textId="77777777" w:rsidR="00A31789" w:rsidRPr="00A2451A" w:rsidRDefault="00A31789" w:rsidP="0040572F">
      <w:pPr>
        <w:pStyle w:val="BodyText"/>
        <w:numPr>
          <w:ilvl w:val="0"/>
          <w:numId w:val="3"/>
        </w:numPr>
        <w:rPr>
          <w:rFonts w:cs="Arial"/>
          <w:spacing w:val="-3"/>
        </w:rPr>
      </w:pPr>
      <w:r w:rsidRPr="00A2451A">
        <w:rPr>
          <w:rFonts w:cs="Arial"/>
          <w:spacing w:val="-3"/>
        </w:rPr>
        <w:t>Fix or adjust the amount of the proposal by arrangement of any other person.</w:t>
      </w:r>
    </w:p>
    <w:p w14:paraId="1D9353E3" w14:textId="37727112" w:rsidR="00A31789" w:rsidRPr="00A2451A" w:rsidRDefault="00A31789" w:rsidP="0040572F">
      <w:pPr>
        <w:pStyle w:val="BodyText"/>
        <w:numPr>
          <w:ilvl w:val="0"/>
          <w:numId w:val="3"/>
        </w:numPr>
        <w:rPr>
          <w:rFonts w:cs="Arial"/>
          <w:spacing w:val="-3"/>
        </w:rPr>
      </w:pPr>
      <w:r w:rsidRPr="00A2451A">
        <w:rPr>
          <w:rFonts w:cs="Arial"/>
          <w:spacing w:val="-3"/>
        </w:rPr>
        <w:t>Communicate to any person other than THG the amount of the tender (</w:t>
      </w:r>
      <w:r w:rsidR="00410039">
        <w:rPr>
          <w:rFonts w:cs="Arial"/>
          <w:spacing w:val="-3"/>
        </w:rPr>
        <w:t>u</w:t>
      </w:r>
      <w:r w:rsidRPr="00A2451A">
        <w:rPr>
          <w:rFonts w:cs="Arial"/>
          <w:spacing w:val="-3"/>
        </w:rPr>
        <w:t>nless disclosure is made for insurance purposes).</w:t>
      </w:r>
    </w:p>
    <w:p w14:paraId="3805E875" w14:textId="77777777" w:rsidR="00A31789" w:rsidRPr="00A2451A" w:rsidRDefault="00A31789" w:rsidP="0040572F">
      <w:pPr>
        <w:pStyle w:val="BodyText"/>
        <w:numPr>
          <w:ilvl w:val="0"/>
          <w:numId w:val="3"/>
        </w:numPr>
        <w:rPr>
          <w:rFonts w:cs="Arial"/>
          <w:spacing w:val="-3"/>
        </w:rPr>
      </w:pPr>
      <w:r w:rsidRPr="00A2451A">
        <w:rPr>
          <w:rFonts w:cs="Arial"/>
          <w:spacing w:val="-3"/>
        </w:rPr>
        <w:t>Agrees with any other person that they will agree not to tender or confirm the amount of any other tender submitted.</w:t>
      </w:r>
    </w:p>
    <w:p w14:paraId="67C60D35" w14:textId="6166E014" w:rsidR="00CC1F15" w:rsidRPr="00A2451A" w:rsidRDefault="00A31789" w:rsidP="0040572F">
      <w:pPr>
        <w:pStyle w:val="BodyText"/>
        <w:numPr>
          <w:ilvl w:val="0"/>
          <w:numId w:val="3"/>
        </w:numPr>
        <w:rPr>
          <w:rFonts w:cs="Arial"/>
          <w:spacing w:val="-3"/>
        </w:rPr>
      </w:pPr>
      <w:r w:rsidRPr="00A2451A">
        <w:rPr>
          <w:rFonts w:cs="Arial"/>
          <w:spacing w:val="-3"/>
        </w:rPr>
        <w:t>Offer to pay any sum of money to any person to induce such a person to accept the tender.</w:t>
      </w:r>
    </w:p>
    <w:p w14:paraId="42AF5534" w14:textId="77777777" w:rsidR="00CC1F15" w:rsidRPr="00A2451A" w:rsidRDefault="00CC1F15">
      <w:pPr>
        <w:rPr>
          <w:rFonts w:ascii="Arial" w:eastAsia="Arial" w:hAnsi="Arial" w:cs="Arial"/>
          <w:spacing w:val="-3"/>
          <w:szCs w:val="20"/>
          <w:lang w:val="en-US"/>
        </w:rPr>
      </w:pPr>
      <w:r w:rsidRPr="00A2451A">
        <w:rPr>
          <w:rFonts w:ascii="Arial" w:hAnsi="Arial" w:cs="Arial"/>
          <w:spacing w:val="-3"/>
        </w:rPr>
        <w:br w:type="page"/>
      </w:r>
    </w:p>
    <w:p w14:paraId="3499D849" w14:textId="77777777" w:rsidR="00A31789" w:rsidRPr="00A2451A" w:rsidRDefault="00A31789" w:rsidP="00E53D3A">
      <w:pPr>
        <w:pStyle w:val="Heading1"/>
        <w:numPr>
          <w:ilvl w:val="0"/>
          <w:numId w:val="14"/>
        </w:numPr>
        <w:ind w:left="567" w:hanging="567"/>
      </w:pPr>
      <w:bookmarkStart w:id="2" w:name="_Toc516041757"/>
      <w:bookmarkStart w:id="3" w:name="_Toc85533417"/>
      <w:r w:rsidRPr="00A2451A">
        <w:lastRenderedPageBreak/>
        <w:t>Instructions for Completion</w:t>
      </w:r>
      <w:bookmarkEnd w:id="2"/>
      <w:bookmarkEnd w:id="3"/>
      <w:r w:rsidRPr="00A2451A">
        <w:t xml:space="preserve"> </w:t>
      </w:r>
    </w:p>
    <w:p w14:paraId="0D0B4595" w14:textId="77777777" w:rsidR="00A31789" w:rsidRPr="00A2451A" w:rsidRDefault="00A31789" w:rsidP="00A31789">
      <w:pPr>
        <w:rPr>
          <w:rFonts w:ascii="Arial" w:hAnsi="Arial" w:cs="Arial"/>
          <w:color w:val="595959" w:themeColor="text1" w:themeTint="A6"/>
        </w:rPr>
      </w:pPr>
    </w:p>
    <w:p w14:paraId="04792F89" w14:textId="403E3276" w:rsidR="00A31789" w:rsidRPr="00A2451A" w:rsidRDefault="00CF0BFF" w:rsidP="0040572F">
      <w:pPr>
        <w:pStyle w:val="BodyText"/>
        <w:numPr>
          <w:ilvl w:val="1"/>
          <w:numId w:val="5"/>
        </w:numPr>
        <w:tabs>
          <w:tab w:val="num" w:pos="567"/>
        </w:tabs>
        <w:ind w:left="567" w:hanging="567"/>
        <w:rPr>
          <w:rFonts w:cs="Arial"/>
        </w:rPr>
      </w:pPr>
      <w:r>
        <w:rPr>
          <w:rFonts w:cs="Arial"/>
        </w:rPr>
        <w:t>D</w:t>
      </w:r>
      <w:r w:rsidR="00A31789" w:rsidRPr="00A2451A">
        <w:rPr>
          <w:rFonts w:cs="Arial"/>
        </w:rPr>
        <w:t>ocumentation associated with this tender</w:t>
      </w:r>
      <w:r>
        <w:rPr>
          <w:rFonts w:cs="Arial"/>
        </w:rPr>
        <w:t xml:space="preserve"> </w:t>
      </w:r>
      <w:r w:rsidR="00A31789" w:rsidRPr="00A2451A">
        <w:rPr>
          <w:rFonts w:cs="Arial"/>
        </w:rPr>
        <w:t xml:space="preserve">is to be completed and submitted as per instructions on the </w:t>
      </w:r>
      <w:r w:rsidR="00543BC8">
        <w:rPr>
          <w:rFonts w:cs="Arial"/>
        </w:rPr>
        <w:t>e-procurement</w:t>
      </w:r>
      <w:r w:rsidR="00A31789" w:rsidRPr="00A2451A">
        <w:rPr>
          <w:rFonts w:cs="Arial"/>
        </w:rPr>
        <w:t xml:space="preserve"> portal. Placeholders for documents will indicate mandatory </w:t>
      </w:r>
      <w:r w:rsidR="00CC1F15" w:rsidRPr="00A2451A">
        <w:rPr>
          <w:rFonts w:cs="Arial"/>
        </w:rPr>
        <w:t xml:space="preserve">document </w:t>
      </w:r>
      <w:r w:rsidR="00A31789" w:rsidRPr="00A2451A">
        <w:rPr>
          <w:rFonts w:cs="Arial"/>
        </w:rPr>
        <w:t>requirements.</w:t>
      </w:r>
    </w:p>
    <w:p w14:paraId="38215C68" w14:textId="77777777" w:rsidR="00A31789" w:rsidRPr="00A2451A" w:rsidRDefault="00A31789" w:rsidP="00A31789">
      <w:pPr>
        <w:pStyle w:val="BodyText"/>
        <w:rPr>
          <w:rFonts w:cs="Arial"/>
        </w:rPr>
      </w:pPr>
    </w:p>
    <w:p w14:paraId="3BD00241" w14:textId="4E0595A7" w:rsidR="00A31789" w:rsidRPr="00A2451A" w:rsidRDefault="00A31789" w:rsidP="0040572F">
      <w:pPr>
        <w:pStyle w:val="BodyText"/>
        <w:numPr>
          <w:ilvl w:val="1"/>
          <w:numId w:val="5"/>
        </w:numPr>
        <w:tabs>
          <w:tab w:val="num" w:pos="567"/>
        </w:tabs>
        <w:ind w:left="567" w:hanging="567"/>
        <w:rPr>
          <w:rFonts w:cs="Arial"/>
        </w:rPr>
      </w:pPr>
      <w:r w:rsidRPr="00A2451A">
        <w:rPr>
          <w:rFonts w:cs="Arial"/>
        </w:rPr>
        <w:t xml:space="preserve">Bidders are recommended to upload all documents and submit tender submissions in </w:t>
      </w:r>
      <w:r w:rsidR="00337C4F" w:rsidRPr="00A2451A">
        <w:rPr>
          <w:rFonts w:cs="Arial"/>
        </w:rPr>
        <w:t>enough</w:t>
      </w:r>
      <w:r w:rsidRPr="00A2451A">
        <w:rPr>
          <w:rFonts w:cs="Arial"/>
        </w:rPr>
        <w:t xml:space="preserve"> time for it to reach the server prior to the closing time/date stated. The server automatically time / date stamps all tender submissions.</w:t>
      </w:r>
    </w:p>
    <w:p w14:paraId="35F34F81" w14:textId="77777777" w:rsidR="00A31789" w:rsidRPr="00A2451A" w:rsidRDefault="00A31789" w:rsidP="00A31789">
      <w:pPr>
        <w:pStyle w:val="BodyText"/>
        <w:rPr>
          <w:rFonts w:cs="Arial"/>
        </w:rPr>
      </w:pPr>
    </w:p>
    <w:p w14:paraId="523DE42D" w14:textId="1CCB28C1" w:rsidR="00A31789" w:rsidRPr="00A2451A" w:rsidRDefault="00A31789" w:rsidP="0040572F">
      <w:pPr>
        <w:pStyle w:val="BodyText"/>
        <w:numPr>
          <w:ilvl w:val="1"/>
          <w:numId w:val="5"/>
        </w:numPr>
        <w:tabs>
          <w:tab w:val="num" w:pos="567"/>
        </w:tabs>
        <w:ind w:left="567" w:hanging="567"/>
        <w:rPr>
          <w:rFonts w:cs="Arial"/>
        </w:rPr>
      </w:pPr>
      <w:r w:rsidRPr="00A2451A">
        <w:rPr>
          <w:rFonts w:cs="Arial"/>
        </w:rPr>
        <w:t>THG do not undertake to consider tenders received after the specified closing date unless clear evidence of a malfunction can be proved with the</w:t>
      </w:r>
      <w:r w:rsidR="00CF0BFF">
        <w:rPr>
          <w:rFonts w:cs="Arial"/>
        </w:rPr>
        <w:t xml:space="preserve"> e-procurement portal</w:t>
      </w:r>
      <w:r w:rsidRPr="00A2451A">
        <w:rPr>
          <w:rFonts w:cs="Arial"/>
        </w:rPr>
        <w:t xml:space="preserve"> or THG has agreed special arrangements with the tenderer(s) who are experiencing technical difficulties with their tender submission to the portal.</w:t>
      </w:r>
    </w:p>
    <w:p w14:paraId="2B6763CC" w14:textId="77777777" w:rsidR="00A31789" w:rsidRPr="00A2451A" w:rsidRDefault="00A31789" w:rsidP="00A31789">
      <w:pPr>
        <w:pStyle w:val="BodyText"/>
        <w:rPr>
          <w:rFonts w:cs="Arial"/>
        </w:rPr>
      </w:pPr>
    </w:p>
    <w:p w14:paraId="386C4D98" w14:textId="2F4AC1AC" w:rsidR="00A31789" w:rsidRPr="00A2451A" w:rsidRDefault="00A31789" w:rsidP="0040572F">
      <w:pPr>
        <w:pStyle w:val="BodyText"/>
        <w:numPr>
          <w:ilvl w:val="1"/>
          <w:numId w:val="5"/>
        </w:numPr>
        <w:tabs>
          <w:tab w:val="num" w:pos="567"/>
        </w:tabs>
        <w:ind w:left="567" w:hanging="567"/>
        <w:rPr>
          <w:rFonts w:cs="Arial"/>
        </w:rPr>
      </w:pPr>
      <w:r w:rsidRPr="00A2451A">
        <w:rPr>
          <w:rFonts w:cs="Arial"/>
        </w:rPr>
        <w:t xml:space="preserve">Bidders experiencing any technical difficulty must have contacted a member of the Procurement team on 0300 111 1000 or </w:t>
      </w:r>
      <w:hyperlink r:id="rId11" w:history="1">
        <w:r w:rsidRPr="00A2451A">
          <w:rPr>
            <w:rStyle w:val="Hyperlink"/>
            <w:rFonts w:cs="Arial"/>
          </w:rPr>
          <w:t>procurement@thirteengroup.co.uk</w:t>
        </w:r>
      </w:hyperlink>
      <w:r w:rsidRPr="00A2451A">
        <w:rPr>
          <w:rStyle w:val="Hyperlink"/>
          <w:rFonts w:cs="Arial"/>
        </w:rPr>
        <w:t xml:space="preserve"> </w:t>
      </w:r>
      <w:r w:rsidRPr="00A2451A">
        <w:rPr>
          <w:rFonts w:cs="Arial"/>
        </w:rPr>
        <w:t>immediately and before the return deadline has passed.</w:t>
      </w:r>
    </w:p>
    <w:p w14:paraId="2DE99ACF" w14:textId="77777777" w:rsidR="00A31789" w:rsidRPr="00A2451A" w:rsidRDefault="00A31789" w:rsidP="00A31789">
      <w:pPr>
        <w:pStyle w:val="BodyText"/>
        <w:rPr>
          <w:rFonts w:cs="Arial"/>
        </w:rPr>
      </w:pPr>
    </w:p>
    <w:p w14:paraId="75E4C1D3" w14:textId="5F5CD3E8" w:rsidR="00A31789" w:rsidRPr="00A2451A" w:rsidRDefault="00D33C91" w:rsidP="0040572F">
      <w:pPr>
        <w:pStyle w:val="BodyText"/>
        <w:numPr>
          <w:ilvl w:val="1"/>
          <w:numId w:val="5"/>
        </w:numPr>
        <w:tabs>
          <w:tab w:val="num" w:pos="567"/>
        </w:tabs>
        <w:ind w:left="567" w:hanging="567"/>
        <w:rPr>
          <w:rFonts w:cs="Arial"/>
        </w:rPr>
      </w:pPr>
      <w:r>
        <w:rPr>
          <w:rFonts w:cs="Arial"/>
        </w:rPr>
        <w:t>T</w:t>
      </w:r>
      <w:r w:rsidR="00A31789" w:rsidRPr="00A2451A">
        <w:rPr>
          <w:rFonts w:cs="Arial"/>
        </w:rPr>
        <w:t>HG may request any post tender clarifications, which will be conducted through the e-</w:t>
      </w:r>
      <w:r w:rsidR="0032470C">
        <w:rPr>
          <w:rFonts w:cs="Arial"/>
        </w:rPr>
        <w:t>procurement</w:t>
      </w:r>
      <w:r w:rsidR="00A31789" w:rsidRPr="00A2451A">
        <w:rPr>
          <w:rFonts w:cs="Arial"/>
        </w:rPr>
        <w:t xml:space="preserve"> portal.</w:t>
      </w:r>
    </w:p>
    <w:p w14:paraId="63ECB88E" w14:textId="77777777" w:rsidR="00A31789" w:rsidRPr="00A2451A" w:rsidRDefault="00A31789" w:rsidP="00A31789">
      <w:pPr>
        <w:pStyle w:val="BodyText"/>
        <w:rPr>
          <w:rFonts w:cs="Arial"/>
        </w:rPr>
      </w:pPr>
    </w:p>
    <w:p w14:paraId="0B711800" w14:textId="2C52364E" w:rsidR="00A31789" w:rsidRPr="00A2451A" w:rsidRDefault="00A31789" w:rsidP="0040572F">
      <w:pPr>
        <w:pStyle w:val="BodyText"/>
        <w:numPr>
          <w:ilvl w:val="1"/>
          <w:numId w:val="5"/>
        </w:numPr>
        <w:tabs>
          <w:tab w:val="num" w:pos="567"/>
        </w:tabs>
        <w:ind w:left="567" w:hanging="567"/>
        <w:rPr>
          <w:rFonts w:cs="Arial"/>
        </w:rPr>
      </w:pPr>
      <w:r w:rsidRPr="00A2451A">
        <w:rPr>
          <w:rFonts w:cs="Arial"/>
        </w:rPr>
        <w:t>Amendments to any documentation should not be made, other than completing information in the spaces provided within the Tender questionnaire and Pricing documents.</w:t>
      </w:r>
    </w:p>
    <w:p w14:paraId="0CB26782" w14:textId="77777777" w:rsidR="00A31789" w:rsidRPr="00A2451A" w:rsidRDefault="00A31789" w:rsidP="00A31789">
      <w:pPr>
        <w:pStyle w:val="BodyText"/>
        <w:rPr>
          <w:rFonts w:cs="Arial"/>
        </w:rPr>
      </w:pPr>
    </w:p>
    <w:p w14:paraId="1CBD02EF" w14:textId="2E65E3CE" w:rsidR="00D13AB2" w:rsidRPr="00A2451A" w:rsidRDefault="00A2451A" w:rsidP="0040572F">
      <w:pPr>
        <w:pStyle w:val="BodyText"/>
        <w:numPr>
          <w:ilvl w:val="1"/>
          <w:numId w:val="5"/>
        </w:numPr>
        <w:tabs>
          <w:tab w:val="num" w:pos="567"/>
        </w:tabs>
        <w:ind w:left="567" w:hanging="567"/>
        <w:rPr>
          <w:rFonts w:eastAsiaTheme="majorEastAsia" w:cs="Arial"/>
          <w:bCs/>
          <w:szCs w:val="26"/>
        </w:rPr>
      </w:pPr>
      <w:r w:rsidRPr="00A2451A">
        <w:rPr>
          <w:rFonts w:eastAsiaTheme="majorEastAsia" w:cs="Arial"/>
          <w:bCs/>
          <w:szCs w:val="26"/>
        </w:rPr>
        <w:t>D</w:t>
      </w:r>
      <w:r w:rsidR="00A31789" w:rsidRPr="00A2451A">
        <w:rPr>
          <w:rFonts w:eastAsiaTheme="majorEastAsia" w:cs="Arial"/>
          <w:bCs/>
          <w:szCs w:val="26"/>
        </w:rPr>
        <w:t>ocuments should be loaded onto the portal separately</w:t>
      </w:r>
      <w:r w:rsidR="00D13AB2" w:rsidRPr="00A2451A">
        <w:rPr>
          <w:rFonts w:eastAsiaTheme="majorEastAsia" w:cs="Arial"/>
          <w:bCs/>
          <w:szCs w:val="26"/>
        </w:rPr>
        <w:t xml:space="preserve"> in the placeholder fields provided.</w:t>
      </w:r>
    </w:p>
    <w:p w14:paraId="1A2657EE" w14:textId="77777777" w:rsidR="00D13AB2" w:rsidRPr="00A2451A" w:rsidRDefault="00D13AB2" w:rsidP="00D13AB2">
      <w:pPr>
        <w:pStyle w:val="ListParagraph"/>
        <w:rPr>
          <w:rFonts w:ascii="Arial" w:eastAsiaTheme="majorEastAsia" w:hAnsi="Arial" w:cs="Arial"/>
          <w:bCs/>
          <w:szCs w:val="26"/>
        </w:rPr>
      </w:pPr>
    </w:p>
    <w:p w14:paraId="33399FD9" w14:textId="3348B737" w:rsidR="00A31789" w:rsidRPr="00A2451A" w:rsidRDefault="00D13AB2" w:rsidP="0040572F">
      <w:pPr>
        <w:pStyle w:val="BodyText"/>
        <w:numPr>
          <w:ilvl w:val="1"/>
          <w:numId w:val="5"/>
        </w:numPr>
        <w:tabs>
          <w:tab w:val="num" w:pos="567"/>
        </w:tabs>
        <w:ind w:left="567" w:hanging="567"/>
        <w:rPr>
          <w:rFonts w:eastAsiaTheme="majorEastAsia" w:cs="Arial"/>
          <w:bCs/>
          <w:szCs w:val="26"/>
        </w:rPr>
      </w:pPr>
      <w:r w:rsidRPr="00A2451A">
        <w:rPr>
          <w:rFonts w:eastAsiaTheme="majorEastAsia" w:cs="Arial"/>
          <w:bCs/>
          <w:szCs w:val="26"/>
        </w:rPr>
        <w:t>Please do not upload additional documents unless specifically requested as these will not be considered in the evaluation</w:t>
      </w:r>
      <w:r w:rsidR="00A31789" w:rsidRPr="00A2451A">
        <w:rPr>
          <w:rFonts w:eastAsiaTheme="majorEastAsia" w:cs="Arial"/>
          <w:bCs/>
          <w:szCs w:val="26"/>
        </w:rPr>
        <w:t>.</w:t>
      </w:r>
    </w:p>
    <w:p w14:paraId="733BB96A" w14:textId="77777777" w:rsidR="00381239" w:rsidRPr="00A2451A" w:rsidRDefault="00381239" w:rsidP="00381239">
      <w:pPr>
        <w:pStyle w:val="ListParagraph"/>
        <w:rPr>
          <w:rFonts w:ascii="Arial" w:eastAsiaTheme="majorEastAsia" w:hAnsi="Arial" w:cs="Arial"/>
          <w:bCs/>
          <w:szCs w:val="26"/>
        </w:rPr>
      </w:pPr>
    </w:p>
    <w:p w14:paraId="48846D77" w14:textId="77777777" w:rsidR="004831FE" w:rsidRDefault="00381239" w:rsidP="004831FE">
      <w:pPr>
        <w:pStyle w:val="BodyText"/>
        <w:numPr>
          <w:ilvl w:val="1"/>
          <w:numId w:val="5"/>
        </w:numPr>
        <w:tabs>
          <w:tab w:val="num" w:pos="567"/>
        </w:tabs>
        <w:ind w:left="567" w:hanging="567"/>
        <w:rPr>
          <w:rFonts w:eastAsiaTheme="majorEastAsia" w:cs="Arial"/>
          <w:bCs/>
          <w:szCs w:val="26"/>
        </w:rPr>
      </w:pPr>
      <w:r w:rsidRPr="00A2451A">
        <w:rPr>
          <w:rFonts w:eastAsiaTheme="majorEastAsia" w:cs="Arial"/>
          <w:bCs/>
          <w:szCs w:val="26"/>
        </w:rPr>
        <w:t xml:space="preserve">Bidders should refer to the </w:t>
      </w:r>
      <w:r w:rsidR="0032470C">
        <w:rPr>
          <w:rFonts w:eastAsiaTheme="majorEastAsia" w:cs="Arial"/>
          <w:bCs/>
          <w:szCs w:val="26"/>
        </w:rPr>
        <w:t>P</w:t>
      </w:r>
      <w:r w:rsidRPr="00A2451A">
        <w:rPr>
          <w:rFonts w:eastAsiaTheme="majorEastAsia" w:cs="Arial"/>
          <w:bCs/>
          <w:szCs w:val="26"/>
        </w:rPr>
        <w:t xml:space="preserve">roject </w:t>
      </w:r>
      <w:r w:rsidR="0032470C">
        <w:rPr>
          <w:rFonts w:eastAsiaTheme="majorEastAsia" w:cs="Arial"/>
          <w:bCs/>
          <w:szCs w:val="26"/>
        </w:rPr>
        <w:t>B</w:t>
      </w:r>
      <w:r w:rsidRPr="00A2451A">
        <w:rPr>
          <w:rFonts w:eastAsiaTheme="majorEastAsia" w:cs="Arial"/>
          <w:bCs/>
          <w:szCs w:val="26"/>
        </w:rPr>
        <w:t xml:space="preserve">rief before completing the </w:t>
      </w:r>
      <w:r w:rsidR="00D33C91">
        <w:rPr>
          <w:rFonts w:eastAsiaTheme="majorEastAsia" w:cs="Arial"/>
          <w:bCs/>
          <w:szCs w:val="26"/>
        </w:rPr>
        <w:t>quality</w:t>
      </w:r>
      <w:r w:rsidRPr="00D33C91">
        <w:rPr>
          <w:rFonts w:eastAsiaTheme="majorEastAsia" w:cs="Arial"/>
          <w:bCs/>
          <w:szCs w:val="26"/>
        </w:rPr>
        <w:t xml:space="preserve"> questions.</w:t>
      </w:r>
    </w:p>
    <w:p w14:paraId="1B683C02" w14:textId="77777777" w:rsidR="004831FE" w:rsidRDefault="004831FE" w:rsidP="004831FE">
      <w:pPr>
        <w:pStyle w:val="ListParagraph"/>
        <w:rPr>
          <w:rFonts w:cs="Arial"/>
          <w:w w:val="105"/>
        </w:rPr>
      </w:pPr>
    </w:p>
    <w:p w14:paraId="32DB9136" w14:textId="6F26C6F0" w:rsidR="004831FE" w:rsidRPr="004831FE" w:rsidRDefault="004831FE" w:rsidP="004831FE">
      <w:pPr>
        <w:pStyle w:val="BodyText"/>
        <w:numPr>
          <w:ilvl w:val="1"/>
          <w:numId w:val="5"/>
        </w:numPr>
        <w:tabs>
          <w:tab w:val="num" w:pos="567"/>
        </w:tabs>
        <w:ind w:left="567" w:hanging="567"/>
        <w:rPr>
          <w:rFonts w:eastAsiaTheme="majorEastAsia" w:cs="Arial"/>
          <w:bCs/>
          <w:szCs w:val="26"/>
        </w:rPr>
      </w:pPr>
      <w:r w:rsidRPr="004831FE">
        <w:rPr>
          <w:rFonts w:cs="Arial"/>
          <w:w w:val="105"/>
        </w:rPr>
        <w:t>To view and complete the</w:t>
      </w:r>
      <w:r>
        <w:rPr>
          <w:rFonts w:cs="Arial"/>
          <w:w w:val="105"/>
        </w:rPr>
        <w:t xml:space="preserve"> quality questions (evaluation questionnaire) </w:t>
      </w:r>
      <w:r w:rsidRPr="004831FE">
        <w:rPr>
          <w:rFonts w:cs="Arial"/>
          <w:w w:val="105"/>
        </w:rPr>
        <w:t xml:space="preserve">you must </w:t>
      </w:r>
      <w:r w:rsidRPr="004831FE">
        <w:rPr>
          <w:rFonts w:cs="Arial"/>
          <w:b/>
          <w:bCs/>
          <w:w w:val="105"/>
        </w:rPr>
        <w:t>‘</w:t>
      </w:r>
      <w:proofErr w:type="spellStart"/>
      <w:r w:rsidRPr="004831FE">
        <w:rPr>
          <w:rFonts w:cs="Arial"/>
          <w:b/>
          <w:bCs/>
          <w:w w:val="105"/>
        </w:rPr>
        <w:t>Opt</w:t>
      </w:r>
      <w:proofErr w:type="spellEnd"/>
      <w:r w:rsidRPr="004831FE">
        <w:rPr>
          <w:rFonts w:cs="Arial"/>
          <w:b/>
          <w:bCs/>
          <w:w w:val="105"/>
        </w:rPr>
        <w:t xml:space="preserve"> In’</w:t>
      </w:r>
      <w:r w:rsidRPr="004831FE">
        <w:rPr>
          <w:rFonts w:cs="Arial"/>
          <w:w w:val="105"/>
        </w:rPr>
        <w:t xml:space="preserve"> to the tender on the portal.</w:t>
      </w:r>
    </w:p>
    <w:p w14:paraId="2C5E86B5" w14:textId="77777777" w:rsidR="004831FE" w:rsidRPr="00A2451A" w:rsidRDefault="004831FE" w:rsidP="004831FE">
      <w:pPr>
        <w:pStyle w:val="BodyText"/>
        <w:rPr>
          <w:rFonts w:cs="Arial"/>
          <w:w w:val="105"/>
        </w:rPr>
      </w:pPr>
    </w:p>
    <w:p w14:paraId="386BB437" w14:textId="77777777" w:rsidR="004831FE" w:rsidRDefault="004831FE" w:rsidP="004831FE">
      <w:pPr>
        <w:pStyle w:val="BodyText"/>
        <w:tabs>
          <w:tab w:val="num" w:pos="1080"/>
        </w:tabs>
        <w:ind w:left="567"/>
        <w:rPr>
          <w:rFonts w:eastAsiaTheme="majorEastAsia" w:cs="Arial"/>
          <w:bCs/>
          <w:szCs w:val="26"/>
        </w:rPr>
      </w:pPr>
    </w:p>
    <w:p w14:paraId="4E9ADE5A" w14:textId="77777777" w:rsidR="000A4E65" w:rsidRDefault="000A4E65" w:rsidP="000A4E65">
      <w:pPr>
        <w:pStyle w:val="ListParagraph"/>
        <w:rPr>
          <w:rFonts w:eastAsiaTheme="majorEastAsia" w:cs="Arial"/>
          <w:bCs/>
          <w:szCs w:val="26"/>
        </w:rPr>
      </w:pPr>
    </w:p>
    <w:p w14:paraId="53859963" w14:textId="77777777" w:rsidR="00381239" w:rsidRPr="00A2451A" w:rsidRDefault="00381239" w:rsidP="00381239">
      <w:pPr>
        <w:pStyle w:val="ListParagraph"/>
        <w:rPr>
          <w:rFonts w:ascii="Arial" w:eastAsiaTheme="majorEastAsia" w:hAnsi="Arial" w:cs="Arial"/>
          <w:bCs/>
          <w:szCs w:val="26"/>
        </w:rPr>
      </w:pPr>
    </w:p>
    <w:p w14:paraId="18620A3D" w14:textId="77777777" w:rsidR="00A31789" w:rsidRPr="00A2451A" w:rsidRDefault="00A31789" w:rsidP="00E53D3A">
      <w:pPr>
        <w:pStyle w:val="Heading1"/>
        <w:numPr>
          <w:ilvl w:val="0"/>
          <w:numId w:val="14"/>
        </w:numPr>
        <w:ind w:left="567" w:hanging="567"/>
      </w:pPr>
      <w:bookmarkStart w:id="4" w:name="_Toc516041758"/>
      <w:bookmarkStart w:id="5" w:name="_Toc85533418"/>
      <w:r w:rsidRPr="00A2451A">
        <w:t>Communication, Enquiries and Clarifications</w:t>
      </w:r>
      <w:bookmarkEnd w:id="4"/>
      <w:bookmarkEnd w:id="5"/>
    </w:p>
    <w:p w14:paraId="042F8CBF" w14:textId="77777777" w:rsidR="00A31789" w:rsidRPr="00A2451A" w:rsidRDefault="00A31789" w:rsidP="00A31789">
      <w:pPr>
        <w:rPr>
          <w:rFonts w:ascii="Arial" w:hAnsi="Arial" w:cs="Arial"/>
        </w:rPr>
      </w:pPr>
    </w:p>
    <w:p w14:paraId="0D1DB8F2" w14:textId="0FF85F6B" w:rsidR="00A31789" w:rsidRPr="00A2451A" w:rsidRDefault="00A31789" w:rsidP="00976FAF">
      <w:pPr>
        <w:pStyle w:val="BodyText"/>
        <w:numPr>
          <w:ilvl w:val="1"/>
          <w:numId w:val="14"/>
        </w:numPr>
        <w:tabs>
          <w:tab w:val="num" w:pos="567"/>
        </w:tabs>
        <w:ind w:left="567" w:hanging="567"/>
        <w:rPr>
          <w:rFonts w:cs="Arial"/>
        </w:rPr>
      </w:pPr>
      <w:r w:rsidRPr="00A2451A">
        <w:rPr>
          <w:rFonts w:cs="Arial"/>
        </w:rPr>
        <w:t xml:space="preserve">Contact should not be made with any member of staff, other than the THG representative, via the </w:t>
      </w:r>
      <w:r w:rsidR="00CF0BFF">
        <w:rPr>
          <w:rFonts w:cs="Arial"/>
        </w:rPr>
        <w:t>e-</w:t>
      </w:r>
      <w:r w:rsidRPr="00A2451A">
        <w:rPr>
          <w:rFonts w:cs="Arial"/>
        </w:rPr>
        <w:t xml:space="preserve">procurement portal regarding this </w:t>
      </w:r>
      <w:r w:rsidR="00CF0BFF">
        <w:rPr>
          <w:rFonts w:cs="Arial"/>
        </w:rPr>
        <w:t>tender</w:t>
      </w:r>
      <w:r w:rsidRPr="00A2451A">
        <w:rPr>
          <w:rFonts w:cs="Arial"/>
        </w:rPr>
        <w:t>, as this may invalidate your submission.</w:t>
      </w:r>
    </w:p>
    <w:p w14:paraId="484CC9EB" w14:textId="77777777" w:rsidR="00A31789" w:rsidRPr="00A2451A" w:rsidRDefault="00A31789" w:rsidP="00A31789">
      <w:pPr>
        <w:pStyle w:val="ListParagraph"/>
        <w:tabs>
          <w:tab w:val="left" w:pos="720"/>
        </w:tabs>
        <w:ind w:left="1080"/>
        <w:rPr>
          <w:rFonts w:ascii="Arial" w:hAnsi="Arial" w:cs="Arial"/>
          <w:b/>
          <w:highlight w:val="yellow"/>
          <w:u w:val="single"/>
        </w:rPr>
      </w:pPr>
    </w:p>
    <w:p w14:paraId="44EB2A71" w14:textId="1CA73D10" w:rsidR="00A31789" w:rsidRPr="00A2451A" w:rsidRDefault="00A31789" w:rsidP="00CF0BFF">
      <w:pPr>
        <w:pStyle w:val="BodyText"/>
        <w:numPr>
          <w:ilvl w:val="1"/>
          <w:numId w:val="14"/>
        </w:numPr>
        <w:tabs>
          <w:tab w:val="num" w:pos="567"/>
          <w:tab w:val="num" w:pos="1178"/>
        </w:tabs>
        <w:ind w:left="567" w:hanging="567"/>
        <w:jc w:val="left"/>
        <w:rPr>
          <w:rStyle w:val="Hyperlink"/>
          <w:rFonts w:cs="Arial"/>
          <w:color w:val="auto"/>
        </w:rPr>
      </w:pPr>
      <w:r w:rsidRPr="00A2451A">
        <w:rPr>
          <w:rFonts w:cs="Arial"/>
        </w:rPr>
        <w:t xml:space="preserve">Contact for technical difficulties ONLY: Tel: 0300 111 1000 or </w:t>
      </w:r>
      <w:hyperlink r:id="rId12" w:history="1">
        <w:r w:rsidRPr="00A2451A">
          <w:rPr>
            <w:rStyle w:val="Hyperlink"/>
            <w:rFonts w:cs="Arial"/>
          </w:rPr>
          <w:t>Procurement@thirteengroup.co.uk</w:t>
        </w:r>
      </w:hyperlink>
    </w:p>
    <w:p w14:paraId="0CC80460" w14:textId="77777777" w:rsidR="00A31789" w:rsidRPr="00A2451A" w:rsidRDefault="00A31789" w:rsidP="00A31789">
      <w:pPr>
        <w:pStyle w:val="ListParagraph"/>
        <w:rPr>
          <w:rFonts w:ascii="Arial" w:hAnsi="Arial" w:cs="Arial"/>
        </w:rPr>
      </w:pPr>
    </w:p>
    <w:p w14:paraId="291D7167" w14:textId="5D6F99C6" w:rsidR="00A31789" w:rsidRPr="00A2451A" w:rsidRDefault="00A31789" w:rsidP="00976FAF">
      <w:pPr>
        <w:pStyle w:val="BodyText"/>
        <w:numPr>
          <w:ilvl w:val="1"/>
          <w:numId w:val="14"/>
        </w:numPr>
        <w:tabs>
          <w:tab w:val="num" w:pos="567"/>
          <w:tab w:val="num" w:pos="1178"/>
        </w:tabs>
        <w:ind w:left="567" w:hanging="567"/>
        <w:rPr>
          <w:rFonts w:cs="Arial"/>
        </w:rPr>
      </w:pPr>
      <w:r w:rsidRPr="00A2451A">
        <w:rPr>
          <w:rFonts w:cs="Arial"/>
        </w:rPr>
        <w:t>Any querie</w:t>
      </w:r>
      <w:r w:rsidRPr="00D33C91">
        <w:rPr>
          <w:rFonts w:cs="Arial"/>
        </w:rPr>
        <w:t xml:space="preserve">s or questions in connection with this invitation MUST be submitted via the </w:t>
      </w:r>
      <w:r w:rsidR="00543BC8">
        <w:rPr>
          <w:rFonts w:cs="Arial"/>
        </w:rPr>
        <w:t xml:space="preserve">e-procurement </w:t>
      </w:r>
      <w:r w:rsidRPr="00D33C91">
        <w:rPr>
          <w:rFonts w:cs="Arial"/>
        </w:rPr>
        <w:t>portal</w:t>
      </w:r>
      <w:r w:rsidR="00D33C91" w:rsidRPr="00D33C91">
        <w:rPr>
          <w:rFonts w:cs="Arial"/>
        </w:rPr>
        <w:t>.</w:t>
      </w:r>
    </w:p>
    <w:p w14:paraId="3AC9AD0F" w14:textId="77777777" w:rsidR="00302C63" w:rsidRDefault="00302C63" w:rsidP="00302C63">
      <w:pPr>
        <w:pStyle w:val="Heading1"/>
        <w:ind w:left="-142" w:firstLine="142"/>
        <w:rPr>
          <w:rFonts w:cs="Arial"/>
        </w:rPr>
      </w:pPr>
    </w:p>
    <w:p w14:paraId="7E700B19" w14:textId="77777777" w:rsidR="00302C63" w:rsidRDefault="00302C63">
      <w:pPr>
        <w:rPr>
          <w:rFonts w:ascii="Arial" w:eastAsia="Arial" w:hAnsi="Arial" w:cs="Arial"/>
          <w:b/>
          <w:szCs w:val="24"/>
          <w:lang w:val="en-US"/>
        </w:rPr>
      </w:pPr>
      <w:r>
        <w:rPr>
          <w:rFonts w:cs="Arial"/>
        </w:rPr>
        <w:br w:type="page"/>
      </w:r>
    </w:p>
    <w:p w14:paraId="4F930110" w14:textId="7429B0C9" w:rsidR="00381239" w:rsidRPr="00A2451A" w:rsidRDefault="00381239" w:rsidP="00E53D3A">
      <w:pPr>
        <w:pStyle w:val="Heading1"/>
        <w:numPr>
          <w:ilvl w:val="0"/>
          <w:numId w:val="14"/>
        </w:numPr>
        <w:ind w:left="567" w:hanging="567"/>
        <w:rPr>
          <w:rFonts w:cs="Arial"/>
        </w:rPr>
      </w:pPr>
      <w:bookmarkStart w:id="6" w:name="_Toc85533419"/>
      <w:r w:rsidRPr="00A2451A">
        <w:rPr>
          <w:rFonts w:cs="Arial"/>
        </w:rPr>
        <w:lastRenderedPageBreak/>
        <w:t>SSQ Instructions</w:t>
      </w:r>
      <w:bookmarkEnd w:id="6"/>
    </w:p>
    <w:p w14:paraId="559CA99D" w14:textId="77777777" w:rsidR="00381239" w:rsidRPr="00A2451A" w:rsidRDefault="00381239" w:rsidP="00381239">
      <w:pPr>
        <w:rPr>
          <w:rFonts w:ascii="Arial" w:hAnsi="Arial" w:cs="Arial"/>
        </w:rPr>
      </w:pPr>
    </w:p>
    <w:p w14:paraId="0051451E" w14:textId="1F52507F" w:rsidR="00381239" w:rsidRPr="00A2451A" w:rsidRDefault="00381239" w:rsidP="0040572F">
      <w:pPr>
        <w:pStyle w:val="BodyText"/>
        <w:numPr>
          <w:ilvl w:val="1"/>
          <w:numId w:val="10"/>
        </w:numPr>
        <w:ind w:left="567" w:hanging="567"/>
        <w:rPr>
          <w:rFonts w:cs="Arial"/>
          <w:w w:val="105"/>
        </w:rPr>
      </w:pPr>
      <w:r w:rsidRPr="00A2451A">
        <w:rPr>
          <w:rFonts w:cs="Arial"/>
          <w:w w:val="105"/>
        </w:rPr>
        <w:t xml:space="preserve">All bidders should complete the SSQ (Standard Selection Questionnaire) parts 1 &amp; 2 which can be found within the tender pack as </w:t>
      </w:r>
      <w:r w:rsidR="004831FE" w:rsidRPr="004831FE">
        <w:rPr>
          <w:rFonts w:cs="Arial"/>
          <w:b/>
          <w:bCs/>
          <w:w w:val="105"/>
        </w:rPr>
        <w:t>online</w:t>
      </w:r>
      <w:r w:rsidR="004831FE">
        <w:rPr>
          <w:rFonts w:cs="Arial"/>
          <w:b/>
          <w:bCs/>
          <w:w w:val="105"/>
        </w:rPr>
        <w:t xml:space="preserve"> </w:t>
      </w:r>
      <w:r w:rsidRPr="000A4E65">
        <w:rPr>
          <w:rFonts w:cs="Arial"/>
          <w:b/>
          <w:bCs/>
          <w:w w:val="105"/>
        </w:rPr>
        <w:t>questionnai</w:t>
      </w:r>
      <w:r w:rsidR="00D33C91" w:rsidRPr="000A4E65">
        <w:rPr>
          <w:rFonts w:cs="Arial"/>
          <w:b/>
          <w:bCs/>
          <w:w w:val="105"/>
        </w:rPr>
        <w:t>res</w:t>
      </w:r>
      <w:r w:rsidR="00D33C91">
        <w:rPr>
          <w:rFonts w:cs="Arial"/>
          <w:w w:val="105"/>
        </w:rPr>
        <w:t xml:space="preserve"> on the e-procurement portal.</w:t>
      </w:r>
      <w:r w:rsidR="004831FE">
        <w:rPr>
          <w:rFonts w:cs="Arial"/>
          <w:w w:val="105"/>
        </w:rPr>
        <w:t xml:space="preserve"> To view and complete the questionnaires you must </w:t>
      </w:r>
      <w:r w:rsidR="004831FE" w:rsidRPr="004831FE">
        <w:rPr>
          <w:rFonts w:cs="Arial"/>
          <w:b/>
          <w:bCs/>
          <w:w w:val="105"/>
        </w:rPr>
        <w:t>‘</w:t>
      </w:r>
      <w:proofErr w:type="spellStart"/>
      <w:r w:rsidR="004831FE" w:rsidRPr="004831FE">
        <w:rPr>
          <w:rFonts w:cs="Arial"/>
          <w:b/>
          <w:bCs/>
          <w:w w:val="105"/>
        </w:rPr>
        <w:t>Opt</w:t>
      </w:r>
      <w:proofErr w:type="spellEnd"/>
      <w:r w:rsidR="004831FE" w:rsidRPr="004831FE">
        <w:rPr>
          <w:rFonts w:cs="Arial"/>
          <w:b/>
          <w:bCs/>
          <w:w w:val="105"/>
        </w:rPr>
        <w:t xml:space="preserve"> In’</w:t>
      </w:r>
      <w:r w:rsidR="004831FE">
        <w:rPr>
          <w:rFonts w:cs="Arial"/>
          <w:w w:val="105"/>
        </w:rPr>
        <w:t xml:space="preserve"> to the tender on the portal.</w:t>
      </w:r>
    </w:p>
    <w:p w14:paraId="48D53FA1" w14:textId="77777777" w:rsidR="00381239" w:rsidRPr="00A2451A" w:rsidRDefault="00381239" w:rsidP="00381239">
      <w:pPr>
        <w:pStyle w:val="BodyText"/>
        <w:rPr>
          <w:rFonts w:cs="Arial"/>
          <w:w w:val="105"/>
        </w:rPr>
      </w:pPr>
    </w:p>
    <w:p w14:paraId="37F6D204" w14:textId="7317DD73" w:rsidR="00381239" w:rsidRPr="00A2451A" w:rsidRDefault="00381239" w:rsidP="0040572F">
      <w:pPr>
        <w:pStyle w:val="BodyText"/>
        <w:numPr>
          <w:ilvl w:val="1"/>
          <w:numId w:val="10"/>
        </w:numPr>
        <w:ind w:left="567" w:hanging="567"/>
        <w:rPr>
          <w:rFonts w:cs="Arial"/>
          <w:w w:val="105"/>
        </w:rPr>
      </w:pPr>
      <w:r w:rsidRPr="00A2451A">
        <w:rPr>
          <w:rFonts w:cs="Arial"/>
          <w:w w:val="105"/>
        </w:rPr>
        <w:t>The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(This is called self-cleaning).</w:t>
      </w:r>
    </w:p>
    <w:p w14:paraId="12E3B31B" w14:textId="77777777" w:rsidR="00381239" w:rsidRPr="00A2451A" w:rsidRDefault="00381239" w:rsidP="00381239">
      <w:pPr>
        <w:pStyle w:val="BodyText"/>
        <w:rPr>
          <w:rFonts w:cs="Arial"/>
          <w:w w:val="105"/>
        </w:rPr>
      </w:pPr>
    </w:p>
    <w:p w14:paraId="445AC982" w14:textId="0755B796" w:rsidR="00381239" w:rsidRPr="00A2451A" w:rsidRDefault="00381239" w:rsidP="00302C63">
      <w:pPr>
        <w:pStyle w:val="BodyText"/>
        <w:numPr>
          <w:ilvl w:val="1"/>
          <w:numId w:val="10"/>
        </w:numPr>
        <w:ind w:left="567" w:hanging="567"/>
        <w:rPr>
          <w:rFonts w:cs="Arial"/>
          <w:w w:val="105"/>
        </w:rPr>
      </w:pPr>
      <w:r w:rsidRPr="00A2451A">
        <w:rPr>
          <w:rFonts w:cs="Arial"/>
          <w:w w:val="105"/>
        </w:rPr>
        <w:t xml:space="preserve">A completed declaration of Part 1 and Part 2 provides a formal statement that the organisation making the declaration has not breached any of the </w:t>
      </w:r>
      <w:r w:rsidR="000A4E65" w:rsidRPr="00A2451A">
        <w:rPr>
          <w:rFonts w:cs="Arial"/>
          <w:w w:val="105"/>
        </w:rPr>
        <w:t>exclusion’s</w:t>
      </w:r>
      <w:r w:rsidRPr="00A2451A">
        <w:rPr>
          <w:rFonts w:cs="Arial"/>
          <w:w w:val="105"/>
        </w:rPr>
        <w:t xml:space="preserve"> grounds. Consequently, THG require all the organisations that you will rely on to meet the selection criteria to provide a completed Part 1 and Part 2. For example, these could be parent companies, affiliates, associates, or essential sub-contractors, if they are relied upon to meet the selection criteria.</w:t>
      </w:r>
    </w:p>
    <w:p w14:paraId="69F14AA1" w14:textId="77777777" w:rsidR="00381239" w:rsidRPr="00A2451A" w:rsidRDefault="00381239" w:rsidP="00381239">
      <w:pPr>
        <w:pStyle w:val="BodyText"/>
        <w:rPr>
          <w:rFonts w:cs="Arial"/>
          <w:w w:val="105"/>
        </w:rPr>
      </w:pPr>
    </w:p>
    <w:p w14:paraId="68C8EA7D" w14:textId="6EE16523" w:rsidR="00381239" w:rsidRDefault="00381239" w:rsidP="00302C63">
      <w:pPr>
        <w:pStyle w:val="BodyText"/>
        <w:numPr>
          <w:ilvl w:val="1"/>
          <w:numId w:val="10"/>
        </w:numPr>
        <w:ind w:left="567" w:hanging="567"/>
        <w:rPr>
          <w:rFonts w:cs="Arial"/>
          <w:w w:val="105"/>
        </w:rPr>
      </w:pPr>
      <w:r w:rsidRPr="00A2451A">
        <w:rPr>
          <w:rFonts w:cs="Arial"/>
          <w:w w:val="105"/>
        </w:rPr>
        <w:t>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7385EA78" w14:textId="77777777" w:rsidR="006B7CFC" w:rsidRDefault="006B7CFC" w:rsidP="006B7CFC">
      <w:pPr>
        <w:pStyle w:val="ListParagraph"/>
        <w:rPr>
          <w:rFonts w:cs="Arial"/>
          <w:w w:val="105"/>
        </w:rPr>
      </w:pPr>
    </w:p>
    <w:p w14:paraId="57F1D504" w14:textId="6CA22799" w:rsidR="006B7CFC" w:rsidRPr="00A2451A" w:rsidRDefault="006B7CFC" w:rsidP="00302C63">
      <w:pPr>
        <w:pStyle w:val="BodyText"/>
        <w:numPr>
          <w:ilvl w:val="1"/>
          <w:numId w:val="10"/>
        </w:numPr>
        <w:ind w:left="567" w:hanging="567"/>
        <w:rPr>
          <w:rFonts w:cs="Arial"/>
          <w:w w:val="105"/>
        </w:rPr>
      </w:pPr>
      <w:r>
        <w:rPr>
          <w:rFonts w:cs="Arial"/>
          <w:w w:val="105"/>
        </w:rPr>
        <w:t>The declaration at Appendix A needs to be signed and dated for all tenders and this will confirm that your SSQ parts 1 &amp; 2 are up to date and accurate at that point.</w:t>
      </w:r>
    </w:p>
    <w:p w14:paraId="7ED89BBE" w14:textId="77777777" w:rsidR="00381239" w:rsidRPr="00A2451A" w:rsidRDefault="00381239" w:rsidP="00381239">
      <w:pPr>
        <w:pStyle w:val="BodyText"/>
        <w:rPr>
          <w:rFonts w:cs="Arial"/>
          <w:w w:val="105"/>
        </w:rPr>
      </w:pPr>
    </w:p>
    <w:p w14:paraId="56DBBC29" w14:textId="5C9BB52B" w:rsidR="00381239" w:rsidRPr="00A2451A" w:rsidRDefault="00381239" w:rsidP="00302C63">
      <w:pPr>
        <w:pStyle w:val="BodyText"/>
        <w:numPr>
          <w:ilvl w:val="1"/>
          <w:numId w:val="10"/>
        </w:numPr>
        <w:ind w:left="567" w:hanging="567"/>
        <w:rPr>
          <w:rFonts w:cs="Arial"/>
          <w:b/>
          <w:w w:val="105"/>
          <w:highlight w:val="yellow"/>
        </w:rPr>
      </w:pPr>
      <w:r w:rsidRPr="00A2451A">
        <w:rPr>
          <w:rFonts w:cs="Arial"/>
          <w:b/>
          <w:w w:val="105"/>
          <w:highlight w:val="yellow"/>
        </w:rPr>
        <w:t xml:space="preserve">**Bidders should note that if SSQ parts 1 &amp; 2 are </w:t>
      </w:r>
      <w:proofErr w:type="gramStart"/>
      <w:r w:rsidRPr="00A2451A">
        <w:rPr>
          <w:rFonts w:cs="Arial"/>
          <w:b/>
          <w:w w:val="105"/>
          <w:highlight w:val="yellow"/>
        </w:rPr>
        <w:t xml:space="preserve">not </w:t>
      </w:r>
      <w:r w:rsidR="00CF0BFF">
        <w:rPr>
          <w:rFonts w:cs="Arial"/>
          <w:b/>
          <w:w w:val="105"/>
          <w:highlight w:val="yellow"/>
        </w:rPr>
        <w:t xml:space="preserve"> fully</w:t>
      </w:r>
      <w:proofErr w:type="gramEnd"/>
      <w:r w:rsidR="00CF0BFF">
        <w:rPr>
          <w:rFonts w:cs="Arial"/>
          <w:b/>
          <w:w w:val="105"/>
          <w:highlight w:val="yellow"/>
        </w:rPr>
        <w:t xml:space="preserve"> </w:t>
      </w:r>
      <w:r w:rsidRPr="00A2451A">
        <w:rPr>
          <w:rFonts w:cs="Arial"/>
          <w:b/>
          <w:w w:val="105"/>
          <w:highlight w:val="yellow"/>
        </w:rPr>
        <w:t>completed when THG evaluates tender submissions then the submission would be classed as void and withdrawn from the process.</w:t>
      </w:r>
    </w:p>
    <w:p w14:paraId="46CE5FB7" w14:textId="77777777" w:rsidR="00381239" w:rsidRPr="00A2451A" w:rsidRDefault="00381239" w:rsidP="00381239">
      <w:pPr>
        <w:rPr>
          <w:rFonts w:ascii="Arial" w:hAnsi="Arial" w:cs="Arial"/>
          <w:color w:val="46166B"/>
          <w:spacing w:val="-1"/>
          <w:w w:val="105"/>
        </w:rPr>
      </w:pPr>
    </w:p>
    <w:p w14:paraId="763ABBC1" w14:textId="77777777" w:rsidR="00381239" w:rsidRPr="00A2451A" w:rsidRDefault="00381239" w:rsidP="00302C63">
      <w:pPr>
        <w:rPr>
          <w:rFonts w:ascii="Arial" w:hAnsi="Arial" w:cs="Arial"/>
          <w:b/>
          <w:color w:val="000000" w:themeColor="text1"/>
          <w:spacing w:val="-1"/>
          <w:w w:val="105"/>
        </w:rPr>
      </w:pPr>
      <w:r w:rsidRPr="00A2451A">
        <w:rPr>
          <w:rFonts w:ascii="Arial" w:hAnsi="Arial" w:cs="Arial"/>
          <w:b/>
          <w:color w:val="000000" w:themeColor="text1"/>
          <w:spacing w:val="-1"/>
          <w:w w:val="105"/>
        </w:rPr>
        <w:t>Standard Selection Questionnaire – Part 3</w:t>
      </w:r>
    </w:p>
    <w:p w14:paraId="67034A1F" w14:textId="77777777" w:rsidR="00381239" w:rsidRPr="00A2451A" w:rsidRDefault="00381239" w:rsidP="00302C63">
      <w:pPr>
        <w:pStyle w:val="BodyText"/>
        <w:numPr>
          <w:ilvl w:val="1"/>
          <w:numId w:val="10"/>
        </w:numPr>
        <w:ind w:left="567" w:hanging="567"/>
        <w:rPr>
          <w:rFonts w:cs="Arial"/>
        </w:rPr>
      </w:pPr>
      <w:r w:rsidRPr="00A2451A">
        <w:rPr>
          <w:rFonts w:cs="Arial"/>
        </w:rPr>
        <w:t xml:space="preserve">The procurement document will provide instructions on the selection questions you need to respond to and how to submit those responses. If you are bidding on behalf of a group (consortium) or </w:t>
      </w:r>
      <w:proofErr w:type="gramStart"/>
      <w:r w:rsidRPr="00A2451A">
        <w:rPr>
          <w:rFonts w:cs="Arial"/>
        </w:rPr>
        <w:t>you intend</w:t>
      </w:r>
      <w:proofErr w:type="gramEnd"/>
      <w:r w:rsidRPr="00A2451A">
        <w:rPr>
          <w:rFonts w:cs="Arial"/>
        </w:rPr>
        <w:t xml:space="preserve"> to use sub-contractors, you should complete all of the selection questions on behalf of the consortium and/or any sub-contractors. If the relevant documentary evidence referred to in the Selection Questionnaire is not provided upon request and without </w:t>
      </w:r>
      <w:proofErr w:type="gramStart"/>
      <w:r w:rsidRPr="00A2451A">
        <w:rPr>
          <w:rFonts w:cs="Arial"/>
        </w:rPr>
        <w:t>delay</w:t>
      </w:r>
      <w:proofErr w:type="gramEnd"/>
      <w:r w:rsidRPr="00A2451A">
        <w:rPr>
          <w:rFonts w:cs="Arial"/>
        </w:rPr>
        <w:t xml:space="preserve"> we reserve the right to amend the contract award decision and award to the next compliant bidder.</w:t>
      </w:r>
    </w:p>
    <w:p w14:paraId="043F6560" w14:textId="77777777" w:rsidR="00381239" w:rsidRPr="00A2451A" w:rsidRDefault="00381239" w:rsidP="00381239">
      <w:pPr>
        <w:pStyle w:val="ListParagraph"/>
        <w:rPr>
          <w:rFonts w:ascii="Arial" w:hAnsi="Arial" w:cs="Arial"/>
        </w:rPr>
      </w:pPr>
    </w:p>
    <w:p w14:paraId="0F20CCC0" w14:textId="77777777" w:rsidR="00381239" w:rsidRPr="00A2451A" w:rsidRDefault="00381239" w:rsidP="00381239">
      <w:pPr>
        <w:ind w:left="567"/>
        <w:rPr>
          <w:rFonts w:ascii="Arial" w:hAnsi="Arial" w:cs="Arial"/>
          <w:b/>
        </w:rPr>
      </w:pPr>
      <w:r w:rsidRPr="00A2451A">
        <w:rPr>
          <w:rFonts w:ascii="Arial" w:hAnsi="Arial" w:cs="Arial"/>
          <w:b/>
        </w:rPr>
        <w:t>Consequences of misrepresentation</w:t>
      </w:r>
    </w:p>
    <w:p w14:paraId="6BB24CAA" w14:textId="77777777" w:rsidR="00381239" w:rsidRPr="00A2451A" w:rsidRDefault="00381239" w:rsidP="00302C63">
      <w:pPr>
        <w:pStyle w:val="BodyText"/>
        <w:numPr>
          <w:ilvl w:val="1"/>
          <w:numId w:val="10"/>
        </w:numPr>
        <w:ind w:left="567" w:hanging="567"/>
        <w:rPr>
          <w:rFonts w:cs="Arial"/>
        </w:rPr>
      </w:pPr>
      <w:r w:rsidRPr="00A2451A">
        <w:rPr>
          <w:rFonts w:cs="Arial"/>
        </w:rPr>
        <w:t xml:space="preserve">If you seriously misrepresent any </w:t>
      </w:r>
      <w:proofErr w:type="gramStart"/>
      <w:r w:rsidRPr="00A2451A">
        <w:rPr>
          <w:rFonts w:cs="Arial"/>
        </w:rPr>
        <w:t>factual information</w:t>
      </w:r>
      <w:proofErr w:type="gramEnd"/>
      <w:r w:rsidRPr="00A2451A">
        <w:rPr>
          <w:rFonts w:cs="Arial"/>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3233FF09" w14:textId="77777777" w:rsidR="00381239" w:rsidRPr="00A2451A" w:rsidRDefault="00381239" w:rsidP="00381239">
      <w:pPr>
        <w:rPr>
          <w:rFonts w:ascii="Arial" w:hAnsi="Arial" w:cs="Arial"/>
        </w:rPr>
      </w:pPr>
    </w:p>
    <w:p w14:paraId="6DF59398" w14:textId="0143D3D9" w:rsidR="00A31789" w:rsidRPr="00A2451A" w:rsidRDefault="00381239" w:rsidP="00187991">
      <w:pPr>
        <w:ind w:left="720"/>
        <w:rPr>
          <w:rFonts w:ascii="Arial" w:hAnsi="Arial" w:cs="Arial"/>
        </w:rPr>
      </w:pPr>
      <w:r w:rsidRPr="00A2451A">
        <w:rPr>
          <w:rFonts w:ascii="Arial" w:hAnsi="Arial" w:cs="Arial"/>
          <w:sz w:val="16"/>
          <w:szCs w:val="16"/>
        </w:rPr>
        <w:lastRenderedPageBreak/>
        <w:t xml:space="preserve">For the list of exclusion, please see </w:t>
      </w:r>
      <w:hyperlink r:id="rId13" w:history="1">
        <w:r w:rsidRPr="00A2451A">
          <w:rPr>
            <w:rStyle w:val="Hyperlink"/>
            <w:rFonts w:ascii="Arial" w:hAnsi="Arial" w:cs="Arial"/>
            <w:sz w:val="16"/>
            <w:szCs w:val="16"/>
          </w:rPr>
          <w:t>https://www.gov.uk/government/uploads/system/uploads/attachment_data/file/551130/List_of_Mandatory_and_Discretionary_Exclusions.pdf</w:t>
        </w:r>
      </w:hyperlink>
      <w:r w:rsidRPr="00A2451A">
        <w:rPr>
          <w:rFonts w:ascii="Arial" w:hAnsi="Arial" w:cs="Arial"/>
        </w:rPr>
        <w:br w:type="page"/>
      </w:r>
    </w:p>
    <w:p w14:paraId="250CE216" w14:textId="77777777" w:rsidR="00D13AB2" w:rsidRPr="00A2451A" w:rsidRDefault="00D13AB2" w:rsidP="00E53D3A">
      <w:pPr>
        <w:pStyle w:val="Heading1"/>
        <w:numPr>
          <w:ilvl w:val="0"/>
          <w:numId w:val="14"/>
        </w:numPr>
        <w:ind w:left="567" w:hanging="567"/>
      </w:pPr>
      <w:bookmarkStart w:id="7" w:name="_Toc516041760"/>
      <w:bookmarkStart w:id="8" w:name="_Toc85533420"/>
      <w:r w:rsidRPr="00A2451A">
        <w:lastRenderedPageBreak/>
        <w:t>Tender Evaluation and Award criteria</w:t>
      </w:r>
      <w:bookmarkEnd w:id="7"/>
      <w:bookmarkEnd w:id="8"/>
    </w:p>
    <w:p w14:paraId="7A4A3124" w14:textId="77777777" w:rsidR="00D13AB2" w:rsidRPr="00A2451A" w:rsidRDefault="00D13AB2" w:rsidP="00D13AB2">
      <w:pPr>
        <w:rPr>
          <w:rFonts w:ascii="Arial" w:hAnsi="Arial" w:cs="Arial"/>
        </w:rPr>
      </w:pPr>
    </w:p>
    <w:p w14:paraId="27F7E483" w14:textId="76087F01" w:rsidR="00D13AB2" w:rsidRPr="00A2451A" w:rsidRDefault="00D13AB2" w:rsidP="0040572F">
      <w:pPr>
        <w:pStyle w:val="BodyText"/>
        <w:numPr>
          <w:ilvl w:val="1"/>
          <w:numId w:val="11"/>
        </w:numPr>
        <w:ind w:left="567" w:hanging="567"/>
        <w:rPr>
          <w:rFonts w:cs="Arial"/>
        </w:rPr>
      </w:pPr>
      <w:r w:rsidRPr="00A2451A">
        <w:rPr>
          <w:rFonts w:cs="Arial"/>
        </w:rPr>
        <w:t xml:space="preserve">THG reserves the right to seek clarification from any or </w:t>
      </w:r>
      <w:proofErr w:type="gramStart"/>
      <w:r w:rsidRPr="00A2451A">
        <w:rPr>
          <w:rFonts w:cs="Arial"/>
        </w:rPr>
        <w:t>all of</w:t>
      </w:r>
      <w:proofErr w:type="gramEnd"/>
      <w:r w:rsidRPr="00A2451A">
        <w:rPr>
          <w:rFonts w:cs="Arial"/>
        </w:rPr>
        <w:t xml:space="preserve"> the Potential Providers during the evaluation period. This may be in writing or by means of a clarification meeting. This is to help THG </w:t>
      </w:r>
      <w:r w:rsidR="0032470C">
        <w:rPr>
          <w:rFonts w:cs="Arial"/>
        </w:rPr>
        <w:t>when</w:t>
      </w:r>
      <w:r w:rsidRPr="00A2451A">
        <w:rPr>
          <w:rFonts w:cs="Arial"/>
        </w:rPr>
        <w:t xml:space="preserve"> consider</w:t>
      </w:r>
      <w:r w:rsidR="0032470C">
        <w:rPr>
          <w:rFonts w:cs="Arial"/>
        </w:rPr>
        <w:t>ing</w:t>
      </w:r>
      <w:r w:rsidRPr="00A2451A">
        <w:rPr>
          <w:rFonts w:cs="Arial"/>
        </w:rPr>
        <w:t xml:space="preserve"> the Tenders.</w:t>
      </w:r>
    </w:p>
    <w:p w14:paraId="6C0645C3" w14:textId="77777777" w:rsidR="00D13AB2" w:rsidRPr="00A2451A" w:rsidRDefault="00D13AB2" w:rsidP="00D13AB2">
      <w:pPr>
        <w:pStyle w:val="BodyText"/>
        <w:rPr>
          <w:rFonts w:cs="Arial"/>
        </w:rPr>
      </w:pPr>
    </w:p>
    <w:p w14:paraId="47AF3151" w14:textId="3EFD39C2" w:rsidR="00D13AB2" w:rsidRPr="00A2451A" w:rsidRDefault="00D13AB2" w:rsidP="0040572F">
      <w:pPr>
        <w:pStyle w:val="BodyText"/>
        <w:numPr>
          <w:ilvl w:val="1"/>
          <w:numId w:val="11"/>
        </w:numPr>
        <w:ind w:left="567" w:hanging="567"/>
        <w:rPr>
          <w:rFonts w:cs="Arial"/>
        </w:rPr>
      </w:pPr>
      <w:r w:rsidRPr="00A2451A">
        <w:rPr>
          <w:rFonts w:cs="Arial"/>
        </w:rPr>
        <w:t xml:space="preserve">THG may decide to interview Potential Providers or hold clarification meetings to help in the Tendering process. THG will notify Potential Providers of this in due course. </w:t>
      </w:r>
    </w:p>
    <w:p w14:paraId="2703C46C" w14:textId="77777777" w:rsidR="00D13AB2" w:rsidRPr="00A2451A" w:rsidRDefault="00D13AB2" w:rsidP="00D13AB2">
      <w:pPr>
        <w:pStyle w:val="BodyText"/>
        <w:rPr>
          <w:rFonts w:cs="Arial"/>
        </w:rPr>
      </w:pPr>
    </w:p>
    <w:p w14:paraId="56932E76" w14:textId="2C2D6043" w:rsidR="00D13AB2" w:rsidRPr="00A2451A" w:rsidRDefault="00D13AB2" w:rsidP="0040572F">
      <w:pPr>
        <w:pStyle w:val="BodyText"/>
        <w:numPr>
          <w:ilvl w:val="1"/>
          <w:numId w:val="11"/>
        </w:numPr>
        <w:ind w:left="567" w:hanging="567"/>
        <w:rPr>
          <w:rFonts w:cs="Arial"/>
        </w:rPr>
      </w:pPr>
      <w:r w:rsidRPr="00A2451A">
        <w:rPr>
          <w:rFonts w:cs="Arial"/>
        </w:rPr>
        <w:t xml:space="preserve">THG will evaluate Tenders to determine the Most </w:t>
      </w:r>
      <w:r w:rsidR="0032470C">
        <w:rPr>
          <w:rFonts w:cs="Arial"/>
        </w:rPr>
        <w:t>A</w:t>
      </w:r>
      <w:r w:rsidRPr="00A2451A">
        <w:rPr>
          <w:rFonts w:cs="Arial"/>
        </w:rPr>
        <w:t>dvantageous Tender</w:t>
      </w:r>
      <w:r w:rsidR="0032470C">
        <w:rPr>
          <w:rFonts w:cs="Arial"/>
        </w:rPr>
        <w:t xml:space="preserve"> (MAT)</w:t>
      </w:r>
      <w:r w:rsidRPr="00A2451A">
        <w:rPr>
          <w:rFonts w:cs="Arial"/>
        </w:rPr>
        <w:t xml:space="preserve"> taking into consideration the published award criteria</w:t>
      </w:r>
      <w:r w:rsidR="00CF0BFF">
        <w:rPr>
          <w:rFonts w:cs="Arial"/>
        </w:rPr>
        <w:t>.</w:t>
      </w:r>
    </w:p>
    <w:p w14:paraId="676A4CCA" w14:textId="77777777" w:rsidR="00D13AB2" w:rsidRPr="00A2451A" w:rsidRDefault="00D13AB2" w:rsidP="00D13AB2">
      <w:pPr>
        <w:pStyle w:val="BodyText"/>
        <w:rPr>
          <w:rFonts w:cs="Arial"/>
        </w:rPr>
      </w:pPr>
    </w:p>
    <w:p w14:paraId="7410DF1C" w14:textId="17DBB0B7" w:rsidR="00D13AB2" w:rsidRPr="00A2451A" w:rsidRDefault="00D13AB2" w:rsidP="0040572F">
      <w:pPr>
        <w:pStyle w:val="BodyText"/>
        <w:numPr>
          <w:ilvl w:val="1"/>
          <w:numId w:val="11"/>
        </w:numPr>
        <w:ind w:left="567" w:hanging="567"/>
        <w:rPr>
          <w:rFonts w:cs="Arial"/>
        </w:rPr>
      </w:pPr>
      <w:r w:rsidRPr="00A2451A">
        <w:rPr>
          <w:rFonts w:cs="Arial"/>
        </w:rPr>
        <w:t xml:space="preserve">THG give no warranty as to the accuracy or completeness of the information contained within this </w:t>
      </w:r>
      <w:r w:rsidR="0032470C">
        <w:rPr>
          <w:rFonts w:cs="Arial"/>
        </w:rPr>
        <w:t>Tender.</w:t>
      </w:r>
      <w:r w:rsidRPr="00A2451A">
        <w:rPr>
          <w:rFonts w:cs="Arial"/>
        </w:rPr>
        <w:t xml:space="preserve"> THG also disclaims any liability for any inaccuracy or incompleteness.</w:t>
      </w:r>
    </w:p>
    <w:p w14:paraId="464C2D6F" w14:textId="77777777" w:rsidR="00D13AB2" w:rsidRPr="00A2451A" w:rsidRDefault="00D13AB2" w:rsidP="00D13AB2">
      <w:pPr>
        <w:pStyle w:val="BodyText"/>
        <w:rPr>
          <w:rFonts w:cs="Arial"/>
        </w:rPr>
      </w:pPr>
    </w:p>
    <w:p w14:paraId="7377C354" w14:textId="3B9BCE40" w:rsidR="00D13AB2" w:rsidRPr="00A2451A" w:rsidRDefault="00D13AB2" w:rsidP="0040572F">
      <w:pPr>
        <w:pStyle w:val="BodyText"/>
        <w:numPr>
          <w:ilvl w:val="1"/>
          <w:numId w:val="11"/>
        </w:numPr>
        <w:ind w:left="567" w:hanging="567"/>
        <w:rPr>
          <w:rFonts w:cs="Arial"/>
        </w:rPr>
      </w:pPr>
      <w:r w:rsidRPr="00A2451A">
        <w:rPr>
          <w:rFonts w:cs="Arial"/>
        </w:rPr>
        <w:t>All bidders will be deemed to fully understand the processes that THG must follow under relevant</w:t>
      </w:r>
      <w:r w:rsidR="0032470C">
        <w:rPr>
          <w:rFonts w:cs="Arial"/>
        </w:rPr>
        <w:t xml:space="preserve"> </w:t>
      </w:r>
      <w:r w:rsidRPr="00A2451A">
        <w:rPr>
          <w:rFonts w:cs="Arial"/>
        </w:rPr>
        <w:t>UK legislation, particularly The Public Contracts Regulations 2015.</w:t>
      </w:r>
    </w:p>
    <w:p w14:paraId="548D5CB5" w14:textId="77777777" w:rsidR="00D13AB2" w:rsidRPr="00A2451A" w:rsidRDefault="00D13AB2" w:rsidP="00D13AB2">
      <w:pPr>
        <w:pStyle w:val="BodyText"/>
        <w:rPr>
          <w:rFonts w:cs="Arial"/>
        </w:rPr>
      </w:pPr>
    </w:p>
    <w:p w14:paraId="1CA5022B" w14:textId="55EC15A3" w:rsidR="00D13AB2" w:rsidRPr="00A2451A" w:rsidRDefault="00D13AB2" w:rsidP="0040572F">
      <w:pPr>
        <w:pStyle w:val="BodyText"/>
        <w:numPr>
          <w:ilvl w:val="1"/>
          <w:numId w:val="11"/>
        </w:numPr>
        <w:ind w:left="567" w:hanging="567"/>
        <w:rPr>
          <w:rFonts w:cs="Arial"/>
        </w:rPr>
      </w:pPr>
      <w:r w:rsidRPr="00A2451A">
        <w:rPr>
          <w:rFonts w:cs="Arial"/>
        </w:rPr>
        <w:t xml:space="preserve">If two or more Potential Providers obtain the highest total score, the Potential Provider with the highest score for the qualifying question as detailed </w:t>
      </w:r>
      <w:r w:rsidR="0032470C">
        <w:rPr>
          <w:rFonts w:cs="Arial"/>
        </w:rPr>
        <w:t>in the Project Brief</w:t>
      </w:r>
      <w:r w:rsidRPr="00A2451A">
        <w:rPr>
          <w:rFonts w:cs="Arial"/>
        </w:rPr>
        <w:t xml:space="preserve"> will be deemed the winner and awarded the Contract. </w:t>
      </w:r>
    </w:p>
    <w:p w14:paraId="0150F129" w14:textId="77777777" w:rsidR="00D13AB2" w:rsidRPr="00A2451A" w:rsidRDefault="00D13AB2" w:rsidP="00D13AB2">
      <w:pPr>
        <w:pStyle w:val="BodyText"/>
        <w:rPr>
          <w:rFonts w:cs="Arial"/>
          <w:b/>
        </w:rPr>
      </w:pPr>
    </w:p>
    <w:p w14:paraId="19405497" w14:textId="6A9AFD60" w:rsidR="00D13AB2" w:rsidRPr="00A2451A" w:rsidRDefault="00D13AB2" w:rsidP="0040572F">
      <w:pPr>
        <w:pStyle w:val="BodyText"/>
        <w:numPr>
          <w:ilvl w:val="1"/>
          <w:numId w:val="11"/>
        </w:numPr>
        <w:ind w:left="567" w:hanging="567"/>
        <w:rPr>
          <w:rFonts w:cs="Arial"/>
        </w:rPr>
      </w:pPr>
      <w:r w:rsidRPr="00A2451A">
        <w:rPr>
          <w:rFonts w:cs="Arial"/>
        </w:rPr>
        <w:t xml:space="preserve">THG requires Potential Providers to achieve a minimum </w:t>
      </w:r>
      <w:r w:rsidR="0015072B" w:rsidRPr="00A2451A">
        <w:rPr>
          <w:rFonts w:cs="Arial"/>
        </w:rPr>
        <w:t>percentage</w:t>
      </w:r>
      <w:r w:rsidRPr="00A2451A">
        <w:rPr>
          <w:rFonts w:cs="Arial"/>
        </w:rPr>
        <w:t xml:space="preserve"> of the quality score </w:t>
      </w:r>
      <w:r w:rsidR="0015072B" w:rsidRPr="00A2451A">
        <w:rPr>
          <w:rFonts w:cs="Arial"/>
        </w:rPr>
        <w:t xml:space="preserve">as stated </w:t>
      </w:r>
      <w:r w:rsidR="0032470C">
        <w:rPr>
          <w:rFonts w:cs="Arial"/>
        </w:rPr>
        <w:t>in the Project Brief</w:t>
      </w:r>
      <w:r w:rsidR="0015072B" w:rsidRPr="00A2451A">
        <w:rPr>
          <w:rFonts w:cs="Arial"/>
        </w:rPr>
        <w:t xml:space="preserve"> </w:t>
      </w:r>
      <w:r w:rsidRPr="00A2451A">
        <w:rPr>
          <w:rFonts w:cs="Arial"/>
        </w:rPr>
        <w:t>to enable them to be taken to the pricing stage.</w:t>
      </w:r>
      <w:r w:rsidR="0015072B" w:rsidRPr="00A2451A">
        <w:rPr>
          <w:rFonts w:cs="Arial"/>
        </w:rPr>
        <w:t xml:space="preserve">  This also applies in the case of a single bid.</w:t>
      </w:r>
    </w:p>
    <w:p w14:paraId="53F9DC27" w14:textId="77777777" w:rsidR="00D13AB2" w:rsidRPr="00A2451A" w:rsidRDefault="00D13AB2" w:rsidP="00D13AB2">
      <w:pPr>
        <w:rPr>
          <w:rFonts w:ascii="Arial" w:hAnsi="Arial" w:cs="Arial"/>
          <w:b/>
        </w:rPr>
      </w:pPr>
    </w:p>
    <w:p w14:paraId="6F4F1210" w14:textId="77777777" w:rsidR="00A31789" w:rsidRPr="00A2451A" w:rsidRDefault="00A31789" w:rsidP="00E53D3A">
      <w:pPr>
        <w:pStyle w:val="Heading1"/>
        <w:numPr>
          <w:ilvl w:val="0"/>
          <w:numId w:val="14"/>
        </w:numPr>
        <w:ind w:left="567" w:hanging="567"/>
        <w:rPr>
          <w:color w:val="46166B"/>
          <w:w w:val="105"/>
          <w:sz w:val="32"/>
        </w:rPr>
      </w:pPr>
      <w:bookmarkStart w:id="9" w:name="_Toc85533421"/>
      <w:r w:rsidRPr="00A2451A">
        <w:rPr>
          <w:w w:val="105"/>
        </w:rPr>
        <w:t>Award Criteria</w:t>
      </w:r>
      <w:bookmarkEnd w:id="9"/>
    </w:p>
    <w:p w14:paraId="4774EFF1" w14:textId="77777777" w:rsidR="00A31789" w:rsidRPr="00A2451A" w:rsidRDefault="00A31789" w:rsidP="00A31789">
      <w:pPr>
        <w:ind w:left="720" w:hanging="720"/>
        <w:rPr>
          <w:rFonts w:ascii="Arial" w:eastAsia="Arial" w:hAnsi="Arial" w:cs="Arial"/>
          <w:color w:val="000000" w:themeColor="text1"/>
          <w:spacing w:val="-1"/>
          <w:w w:val="105"/>
        </w:rPr>
      </w:pPr>
    </w:p>
    <w:p w14:paraId="6C25BB67" w14:textId="18E3FCA8" w:rsidR="00A31789" w:rsidRPr="00A2451A" w:rsidRDefault="00A31789" w:rsidP="0040572F">
      <w:pPr>
        <w:pStyle w:val="BodyText"/>
        <w:numPr>
          <w:ilvl w:val="1"/>
          <w:numId w:val="12"/>
        </w:numPr>
        <w:ind w:left="567" w:hanging="567"/>
        <w:rPr>
          <w:rFonts w:cs="Arial"/>
          <w:w w:val="105"/>
        </w:rPr>
      </w:pPr>
      <w:r w:rsidRPr="00A2451A">
        <w:rPr>
          <w:rFonts w:cs="Arial"/>
          <w:w w:val="105"/>
        </w:rPr>
        <w:t xml:space="preserve">THG will evaluate tender responses in accordance with the below evaluation criteria and </w:t>
      </w:r>
      <w:r w:rsidR="00337C4F" w:rsidRPr="00A2451A">
        <w:rPr>
          <w:rFonts w:cs="Arial"/>
          <w:w w:val="105"/>
        </w:rPr>
        <w:t>based on</w:t>
      </w:r>
      <w:r w:rsidRPr="00A2451A">
        <w:rPr>
          <w:rFonts w:cs="Arial"/>
          <w:w w:val="105"/>
        </w:rPr>
        <w:t xml:space="preserve"> the following areas</w:t>
      </w:r>
      <w:r w:rsidR="0015072B" w:rsidRPr="00A2451A">
        <w:rPr>
          <w:rFonts w:cs="Arial"/>
          <w:w w:val="105"/>
        </w:rPr>
        <w:t>:</w:t>
      </w:r>
    </w:p>
    <w:p w14:paraId="7E9349DD" w14:textId="77777777" w:rsidR="00A31789" w:rsidRPr="00A2451A" w:rsidRDefault="00A31789" w:rsidP="00A31789">
      <w:pPr>
        <w:rPr>
          <w:rFonts w:ascii="Arial" w:eastAsia="Arial" w:hAnsi="Arial" w:cs="Arial"/>
          <w:color w:val="000000" w:themeColor="text1"/>
          <w:spacing w:val="-1"/>
          <w:w w:val="105"/>
        </w:rPr>
      </w:pPr>
    </w:p>
    <w:p w14:paraId="73858F67" w14:textId="327A1C04" w:rsidR="00A31789" w:rsidRPr="00A2451A" w:rsidRDefault="00A31789" w:rsidP="00A31789">
      <w:pPr>
        <w:pStyle w:val="ListParagraph"/>
        <w:numPr>
          <w:ilvl w:val="0"/>
          <w:numId w:val="1"/>
        </w:numPr>
        <w:rPr>
          <w:rFonts w:ascii="Arial" w:eastAsia="Arial" w:hAnsi="Arial" w:cs="Arial"/>
          <w:color w:val="000000" w:themeColor="text1"/>
          <w:spacing w:val="-1"/>
          <w:w w:val="105"/>
        </w:rPr>
      </w:pPr>
      <w:r w:rsidRPr="00A2451A">
        <w:rPr>
          <w:rFonts w:ascii="Arial" w:eastAsia="Arial" w:hAnsi="Arial" w:cs="Arial"/>
          <w:color w:val="000000" w:themeColor="text1"/>
          <w:spacing w:val="-1"/>
          <w:w w:val="105"/>
        </w:rPr>
        <w:t>Standard Selection Questionnaire (SSQ) – Part 3</w:t>
      </w:r>
    </w:p>
    <w:p w14:paraId="65DB66D0" w14:textId="616E8335" w:rsidR="00A31789" w:rsidRPr="00A2451A" w:rsidRDefault="000A4E65" w:rsidP="00A31789">
      <w:pPr>
        <w:pStyle w:val="ListParagraph"/>
        <w:numPr>
          <w:ilvl w:val="0"/>
          <w:numId w:val="1"/>
        </w:numPr>
        <w:rPr>
          <w:rFonts w:ascii="Arial" w:eastAsia="Arial" w:hAnsi="Arial" w:cs="Arial"/>
          <w:color w:val="000000" w:themeColor="text1"/>
          <w:spacing w:val="-1"/>
          <w:w w:val="105"/>
        </w:rPr>
      </w:pPr>
      <w:r>
        <w:rPr>
          <w:rFonts w:ascii="Arial" w:eastAsia="Arial" w:hAnsi="Arial" w:cs="Arial"/>
          <w:color w:val="000000" w:themeColor="text1"/>
          <w:spacing w:val="-1"/>
          <w:w w:val="105"/>
        </w:rPr>
        <w:t>Quality</w:t>
      </w:r>
      <w:r w:rsidR="00A31789" w:rsidRPr="00A2451A">
        <w:rPr>
          <w:rFonts w:ascii="Arial" w:eastAsia="Arial" w:hAnsi="Arial" w:cs="Arial"/>
          <w:color w:val="000000" w:themeColor="text1"/>
          <w:spacing w:val="-1"/>
          <w:w w:val="105"/>
        </w:rPr>
        <w:t xml:space="preserve"> – Technical Questions</w:t>
      </w:r>
    </w:p>
    <w:p w14:paraId="2D043845" w14:textId="163970FA" w:rsidR="00A31789" w:rsidRPr="00A2451A" w:rsidRDefault="000A4E65" w:rsidP="00A31789">
      <w:pPr>
        <w:pStyle w:val="ListParagraph"/>
        <w:numPr>
          <w:ilvl w:val="0"/>
          <w:numId w:val="1"/>
        </w:numPr>
        <w:rPr>
          <w:rFonts w:ascii="Arial" w:eastAsia="Arial" w:hAnsi="Arial" w:cs="Arial"/>
          <w:color w:val="000000" w:themeColor="text1"/>
          <w:spacing w:val="-1"/>
          <w:w w:val="105"/>
        </w:rPr>
      </w:pPr>
      <w:r>
        <w:rPr>
          <w:rFonts w:ascii="Arial" w:eastAsia="Arial" w:hAnsi="Arial" w:cs="Arial"/>
          <w:color w:val="000000" w:themeColor="text1"/>
          <w:spacing w:val="-1"/>
          <w:w w:val="105"/>
        </w:rPr>
        <w:t xml:space="preserve">Pricing - </w:t>
      </w:r>
      <w:r w:rsidR="00A31789" w:rsidRPr="00A2451A">
        <w:rPr>
          <w:rFonts w:ascii="Arial" w:eastAsia="Arial" w:hAnsi="Arial" w:cs="Arial"/>
          <w:color w:val="000000" w:themeColor="text1"/>
          <w:spacing w:val="-1"/>
          <w:w w:val="105"/>
        </w:rPr>
        <w:t>Commercial Schedule</w:t>
      </w:r>
    </w:p>
    <w:p w14:paraId="15EF6877" w14:textId="76A394CC" w:rsidR="00A2451A" w:rsidRPr="00A2451A" w:rsidRDefault="00A2451A">
      <w:pPr>
        <w:rPr>
          <w:rFonts w:ascii="Arial" w:eastAsia="Arial" w:hAnsi="Arial" w:cs="Arial"/>
          <w:color w:val="000000" w:themeColor="text1"/>
          <w:spacing w:val="-1"/>
          <w:w w:val="105"/>
        </w:rPr>
      </w:pPr>
      <w:r w:rsidRPr="00A2451A">
        <w:rPr>
          <w:rFonts w:ascii="Arial" w:eastAsia="Arial" w:hAnsi="Arial" w:cs="Arial"/>
          <w:color w:val="000000" w:themeColor="text1"/>
          <w:spacing w:val="-1"/>
          <w:w w:val="105"/>
        </w:rPr>
        <w:br w:type="page"/>
      </w:r>
    </w:p>
    <w:p w14:paraId="1C8755F4" w14:textId="77777777" w:rsidR="00A31789" w:rsidRPr="00A2451A" w:rsidRDefault="00A31789" w:rsidP="00E53D3A">
      <w:pPr>
        <w:pStyle w:val="Heading1"/>
        <w:numPr>
          <w:ilvl w:val="0"/>
          <w:numId w:val="14"/>
        </w:numPr>
        <w:ind w:left="567" w:hanging="567"/>
        <w:rPr>
          <w:rFonts w:cs="Arial"/>
          <w:w w:val="105"/>
        </w:rPr>
      </w:pPr>
      <w:bookmarkStart w:id="10" w:name="_Toc85533422"/>
      <w:r w:rsidRPr="00A2451A">
        <w:rPr>
          <w:rFonts w:cs="Arial"/>
          <w:w w:val="105"/>
        </w:rPr>
        <w:lastRenderedPageBreak/>
        <w:t>Scoring Methodology</w:t>
      </w:r>
      <w:bookmarkEnd w:id="10"/>
    </w:p>
    <w:p w14:paraId="0EF93860" w14:textId="77777777" w:rsidR="00A31789" w:rsidRPr="00A2451A" w:rsidRDefault="00A31789" w:rsidP="00A31789">
      <w:pPr>
        <w:rPr>
          <w:rFonts w:ascii="Arial" w:eastAsia="Arial" w:hAnsi="Arial" w:cs="Arial"/>
          <w:color w:val="000000" w:themeColor="text1"/>
          <w:spacing w:val="-1"/>
          <w:w w:val="105"/>
        </w:rPr>
      </w:pPr>
    </w:p>
    <w:p w14:paraId="09F48056" w14:textId="16ABEC25" w:rsidR="00A31789" w:rsidRPr="00A2451A" w:rsidRDefault="00A31789" w:rsidP="0040572F">
      <w:pPr>
        <w:pStyle w:val="BodyText"/>
        <w:numPr>
          <w:ilvl w:val="1"/>
          <w:numId w:val="13"/>
        </w:numPr>
        <w:ind w:left="567" w:hanging="567"/>
        <w:rPr>
          <w:rFonts w:cs="Arial"/>
          <w:w w:val="105"/>
        </w:rPr>
      </w:pPr>
      <w:r w:rsidRPr="00A2451A">
        <w:rPr>
          <w:rFonts w:cs="Arial"/>
          <w:w w:val="105"/>
        </w:rPr>
        <w:t>THG will consider the following principles when all weighted questions are assessed:</w:t>
      </w:r>
    </w:p>
    <w:p w14:paraId="1560E94D" w14:textId="77777777" w:rsidR="00A31789" w:rsidRPr="00A2451A" w:rsidRDefault="00A31789" w:rsidP="00A31789">
      <w:pPr>
        <w:rPr>
          <w:rFonts w:ascii="Arial" w:eastAsia="Arial" w:hAnsi="Arial" w:cs="Arial"/>
          <w:color w:val="000000" w:themeColor="text1"/>
          <w:spacing w:val="-1"/>
          <w:w w:val="105"/>
        </w:rPr>
      </w:pPr>
      <w:r w:rsidRPr="00A2451A">
        <w:rPr>
          <w:rFonts w:ascii="Arial" w:eastAsia="Arial" w:hAnsi="Arial" w:cs="Arial"/>
          <w:color w:val="000000" w:themeColor="text1"/>
          <w:spacing w:val="-1"/>
          <w:w w:val="105"/>
        </w:rPr>
        <w:tab/>
      </w:r>
    </w:p>
    <w:tbl>
      <w:tblPr>
        <w:tblStyle w:val="TableGrid"/>
        <w:tblW w:w="0" w:type="auto"/>
        <w:tblInd w:w="665" w:type="dxa"/>
        <w:tblLook w:val="04A0" w:firstRow="1" w:lastRow="0" w:firstColumn="1" w:lastColumn="0" w:noHBand="0" w:noVBand="1"/>
      </w:tblPr>
      <w:tblGrid>
        <w:gridCol w:w="1315"/>
        <w:gridCol w:w="1533"/>
        <w:gridCol w:w="5954"/>
      </w:tblGrid>
      <w:tr w:rsidR="00A31789" w:rsidRPr="00A2451A" w14:paraId="2E91141B" w14:textId="77777777" w:rsidTr="00CC1F15">
        <w:trPr>
          <w:trHeight w:val="248"/>
        </w:trPr>
        <w:tc>
          <w:tcPr>
            <w:tcW w:w="1315" w:type="dxa"/>
            <w:shd w:val="clear" w:color="auto" w:fill="BFBFBF" w:themeFill="background1" w:themeFillShade="BF"/>
          </w:tcPr>
          <w:p w14:paraId="41E2E406" w14:textId="77777777" w:rsidR="00A31789" w:rsidRPr="00A2451A" w:rsidRDefault="00A31789" w:rsidP="00CC1F15">
            <w:pPr>
              <w:rPr>
                <w:rFonts w:ascii="Arial" w:eastAsia="Arial" w:hAnsi="Arial" w:cs="Arial"/>
                <w:color w:val="000000" w:themeColor="text1"/>
                <w:spacing w:val="-1"/>
                <w:w w:val="105"/>
              </w:rPr>
            </w:pPr>
            <w:r w:rsidRPr="00A2451A">
              <w:rPr>
                <w:rFonts w:ascii="Arial" w:eastAsia="Arial" w:hAnsi="Arial" w:cs="Arial"/>
                <w:color w:val="000000" w:themeColor="text1"/>
                <w:spacing w:val="-1"/>
                <w:w w:val="105"/>
              </w:rPr>
              <w:t>Score</w:t>
            </w:r>
          </w:p>
        </w:tc>
        <w:tc>
          <w:tcPr>
            <w:tcW w:w="1417" w:type="dxa"/>
            <w:shd w:val="clear" w:color="auto" w:fill="BFBFBF" w:themeFill="background1" w:themeFillShade="BF"/>
          </w:tcPr>
          <w:p w14:paraId="385284BC" w14:textId="77777777" w:rsidR="00A31789" w:rsidRPr="00A2451A" w:rsidRDefault="00A31789" w:rsidP="00CC1F15">
            <w:pPr>
              <w:rPr>
                <w:rFonts w:ascii="Arial" w:eastAsia="Arial" w:hAnsi="Arial" w:cs="Arial"/>
                <w:color w:val="000000" w:themeColor="text1"/>
                <w:spacing w:val="-1"/>
                <w:w w:val="105"/>
              </w:rPr>
            </w:pPr>
            <w:r w:rsidRPr="00A2451A">
              <w:rPr>
                <w:rFonts w:ascii="Arial" w:eastAsia="Arial" w:hAnsi="Arial" w:cs="Arial"/>
                <w:color w:val="000000" w:themeColor="text1"/>
                <w:spacing w:val="-1"/>
                <w:w w:val="105"/>
              </w:rPr>
              <w:t>Rating</w:t>
            </w:r>
          </w:p>
        </w:tc>
        <w:tc>
          <w:tcPr>
            <w:tcW w:w="5954" w:type="dxa"/>
            <w:shd w:val="clear" w:color="auto" w:fill="BFBFBF" w:themeFill="background1" w:themeFillShade="BF"/>
          </w:tcPr>
          <w:p w14:paraId="50BAEFDF" w14:textId="77777777" w:rsidR="00A31789" w:rsidRPr="00A2451A" w:rsidRDefault="00A31789" w:rsidP="00CC1F15">
            <w:pPr>
              <w:rPr>
                <w:rFonts w:ascii="Arial" w:eastAsia="Arial" w:hAnsi="Arial" w:cs="Arial"/>
                <w:color w:val="000000" w:themeColor="text1"/>
                <w:spacing w:val="-1"/>
                <w:w w:val="105"/>
              </w:rPr>
            </w:pPr>
            <w:r w:rsidRPr="00A2451A">
              <w:rPr>
                <w:rFonts w:ascii="Arial" w:eastAsia="Arial" w:hAnsi="Arial" w:cs="Arial"/>
                <w:color w:val="000000" w:themeColor="text1"/>
                <w:spacing w:val="-1"/>
                <w:w w:val="105"/>
              </w:rPr>
              <w:t>Guidance</w:t>
            </w:r>
          </w:p>
        </w:tc>
      </w:tr>
      <w:tr w:rsidR="00A31789" w:rsidRPr="00A2451A" w14:paraId="2023A236" w14:textId="77777777" w:rsidTr="0032470C">
        <w:trPr>
          <w:trHeight w:val="622"/>
        </w:trPr>
        <w:tc>
          <w:tcPr>
            <w:tcW w:w="1315" w:type="dxa"/>
          </w:tcPr>
          <w:p w14:paraId="08418A82" w14:textId="77777777" w:rsidR="00A31789" w:rsidRPr="00A2451A" w:rsidRDefault="00A31789" w:rsidP="00CC1F15">
            <w:pPr>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0</w:t>
            </w:r>
          </w:p>
        </w:tc>
        <w:tc>
          <w:tcPr>
            <w:tcW w:w="1417" w:type="dxa"/>
          </w:tcPr>
          <w:p w14:paraId="12376D3A" w14:textId="675F763F" w:rsidR="00A31789" w:rsidRPr="00A2451A" w:rsidRDefault="00A31789" w:rsidP="0032470C">
            <w:pPr>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Failed</w:t>
            </w:r>
          </w:p>
        </w:tc>
        <w:tc>
          <w:tcPr>
            <w:tcW w:w="5954" w:type="dxa"/>
          </w:tcPr>
          <w:p w14:paraId="2D93F4D0" w14:textId="77777777" w:rsidR="00A31789" w:rsidRPr="00A2451A" w:rsidRDefault="00A31789" w:rsidP="00CC1F15">
            <w:pPr>
              <w:jc w:val="both"/>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Bidder has not answered the question. The Bidder’s response does not meet any of the requirements or expectations.</w:t>
            </w:r>
          </w:p>
        </w:tc>
      </w:tr>
      <w:tr w:rsidR="00A31789" w:rsidRPr="00A2451A" w14:paraId="0AC30351" w14:textId="77777777" w:rsidTr="0032470C">
        <w:trPr>
          <w:trHeight w:val="844"/>
        </w:trPr>
        <w:tc>
          <w:tcPr>
            <w:tcW w:w="1315" w:type="dxa"/>
          </w:tcPr>
          <w:p w14:paraId="7256E43D" w14:textId="77777777" w:rsidR="00A31789" w:rsidRPr="00A2451A" w:rsidRDefault="00A31789" w:rsidP="00CC1F15">
            <w:pPr>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1</w:t>
            </w:r>
          </w:p>
        </w:tc>
        <w:tc>
          <w:tcPr>
            <w:tcW w:w="1417" w:type="dxa"/>
          </w:tcPr>
          <w:p w14:paraId="42A9495D" w14:textId="77777777" w:rsidR="00A31789" w:rsidRPr="00A2451A" w:rsidRDefault="00A31789" w:rsidP="00CC1F15">
            <w:pPr>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Poor</w:t>
            </w:r>
          </w:p>
        </w:tc>
        <w:tc>
          <w:tcPr>
            <w:tcW w:w="5954" w:type="dxa"/>
          </w:tcPr>
          <w:p w14:paraId="37AD347A" w14:textId="29D08A05" w:rsidR="00A31789" w:rsidRPr="00A2451A" w:rsidRDefault="00A31789" w:rsidP="00CC1F15">
            <w:pPr>
              <w:jc w:val="both"/>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 xml:space="preserve">Bidder has failed to demonstrate an understanding of the question and overall contract requirements. The response fails to </w:t>
            </w:r>
            <w:r w:rsidR="00822FFB" w:rsidRPr="00A2451A">
              <w:rPr>
                <w:rFonts w:ascii="Arial" w:eastAsia="Arial" w:hAnsi="Arial" w:cs="Arial"/>
                <w:color w:val="000000" w:themeColor="text1"/>
                <w:spacing w:val="-1"/>
                <w:w w:val="105"/>
                <w:sz w:val="20"/>
                <w:szCs w:val="20"/>
              </w:rPr>
              <w:t>meet</w:t>
            </w:r>
            <w:r w:rsidRPr="00A2451A">
              <w:rPr>
                <w:rFonts w:ascii="Arial" w:eastAsia="Arial" w:hAnsi="Arial" w:cs="Arial"/>
                <w:color w:val="000000" w:themeColor="text1"/>
                <w:spacing w:val="-1"/>
                <w:w w:val="105"/>
                <w:sz w:val="20"/>
                <w:szCs w:val="20"/>
              </w:rPr>
              <w:t xml:space="preserve"> </w:t>
            </w:r>
            <w:proofErr w:type="gramStart"/>
            <w:r w:rsidRPr="00A2451A">
              <w:rPr>
                <w:rFonts w:ascii="Arial" w:eastAsia="Arial" w:hAnsi="Arial" w:cs="Arial"/>
                <w:color w:val="000000" w:themeColor="text1"/>
                <w:spacing w:val="-1"/>
                <w:w w:val="105"/>
                <w:sz w:val="20"/>
                <w:szCs w:val="20"/>
              </w:rPr>
              <w:t>the majority of</w:t>
            </w:r>
            <w:proofErr w:type="gramEnd"/>
            <w:r w:rsidRPr="00A2451A">
              <w:rPr>
                <w:rFonts w:ascii="Arial" w:eastAsia="Arial" w:hAnsi="Arial" w:cs="Arial"/>
                <w:color w:val="000000" w:themeColor="text1"/>
                <w:spacing w:val="-1"/>
                <w:w w:val="105"/>
                <w:sz w:val="20"/>
                <w:szCs w:val="20"/>
              </w:rPr>
              <w:t xml:space="preserve"> the requirements/expectations.</w:t>
            </w:r>
          </w:p>
        </w:tc>
      </w:tr>
      <w:tr w:rsidR="00A31789" w:rsidRPr="00A2451A" w14:paraId="4F3055D7" w14:textId="77777777" w:rsidTr="0032470C">
        <w:trPr>
          <w:trHeight w:val="1125"/>
        </w:trPr>
        <w:tc>
          <w:tcPr>
            <w:tcW w:w="1315" w:type="dxa"/>
          </w:tcPr>
          <w:p w14:paraId="4BA3F038" w14:textId="77777777" w:rsidR="00A31789" w:rsidRPr="00A2451A" w:rsidRDefault="00A31789" w:rsidP="00CC1F15">
            <w:pPr>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2</w:t>
            </w:r>
          </w:p>
        </w:tc>
        <w:tc>
          <w:tcPr>
            <w:tcW w:w="1417" w:type="dxa"/>
          </w:tcPr>
          <w:p w14:paraId="16C9BD06" w14:textId="77777777" w:rsidR="00A31789" w:rsidRPr="00A2451A" w:rsidRDefault="00A31789" w:rsidP="00CC1F15">
            <w:pPr>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Unsatisfactory</w:t>
            </w:r>
          </w:p>
        </w:tc>
        <w:tc>
          <w:tcPr>
            <w:tcW w:w="5954" w:type="dxa"/>
          </w:tcPr>
          <w:p w14:paraId="4B6A7C53" w14:textId="38DE3D84" w:rsidR="00A31789" w:rsidRPr="00A2451A" w:rsidRDefault="00A31789" w:rsidP="00CC1F15">
            <w:pPr>
              <w:jc w:val="both"/>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 xml:space="preserve">Bidder demonstrates an understanding of the question and overall contract </w:t>
            </w:r>
            <w:r w:rsidR="00822FFB" w:rsidRPr="00A2451A">
              <w:rPr>
                <w:rFonts w:ascii="Arial" w:eastAsia="Arial" w:hAnsi="Arial" w:cs="Arial"/>
                <w:color w:val="000000" w:themeColor="text1"/>
                <w:spacing w:val="-1"/>
                <w:w w:val="105"/>
                <w:sz w:val="20"/>
                <w:szCs w:val="20"/>
              </w:rPr>
              <w:t>requirements,</w:t>
            </w:r>
            <w:r w:rsidRPr="00A2451A">
              <w:rPr>
                <w:rFonts w:ascii="Arial" w:eastAsia="Arial" w:hAnsi="Arial" w:cs="Arial"/>
                <w:color w:val="000000" w:themeColor="text1"/>
                <w:spacing w:val="-1"/>
                <w:w w:val="105"/>
                <w:sz w:val="20"/>
                <w:szCs w:val="20"/>
              </w:rPr>
              <w:t xml:space="preserve"> but their response has </w:t>
            </w:r>
            <w:proofErr w:type="gramStart"/>
            <w:r w:rsidRPr="00A2451A">
              <w:rPr>
                <w:rFonts w:ascii="Arial" w:eastAsia="Arial" w:hAnsi="Arial" w:cs="Arial"/>
                <w:color w:val="000000" w:themeColor="text1"/>
                <w:spacing w:val="-1"/>
                <w:w w:val="105"/>
                <w:sz w:val="20"/>
                <w:szCs w:val="20"/>
              </w:rPr>
              <w:t>a number of</w:t>
            </w:r>
            <w:proofErr w:type="gramEnd"/>
            <w:r w:rsidRPr="00A2451A">
              <w:rPr>
                <w:rFonts w:ascii="Arial" w:eastAsia="Arial" w:hAnsi="Arial" w:cs="Arial"/>
                <w:color w:val="000000" w:themeColor="text1"/>
                <w:spacing w:val="-1"/>
                <w:w w:val="105"/>
                <w:sz w:val="20"/>
                <w:szCs w:val="20"/>
              </w:rPr>
              <w:t xml:space="preserve"> omissions, which preclude a higher score. The response meets some of the requirements/expectations.</w:t>
            </w:r>
          </w:p>
        </w:tc>
      </w:tr>
      <w:tr w:rsidR="00A31789" w:rsidRPr="00A2451A" w14:paraId="60E9E3CD" w14:textId="77777777" w:rsidTr="0032470C">
        <w:trPr>
          <w:trHeight w:val="1127"/>
        </w:trPr>
        <w:tc>
          <w:tcPr>
            <w:tcW w:w="1315" w:type="dxa"/>
          </w:tcPr>
          <w:p w14:paraId="7439C385" w14:textId="77777777" w:rsidR="00A31789" w:rsidRPr="00A2451A" w:rsidRDefault="00A31789" w:rsidP="00CC1F15">
            <w:pPr>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3</w:t>
            </w:r>
          </w:p>
        </w:tc>
        <w:tc>
          <w:tcPr>
            <w:tcW w:w="1417" w:type="dxa"/>
          </w:tcPr>
          <w:p w14:paraId="3AE2067A" w14:textId="77777777" w:rsidR="00A31789" w:rsidRPr="00A2451A" w:rsidRDefault="00A31789" w:rsidP="00CC1F15">
            <w:pPr>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Satisfactory</w:t>
            </w:r>
          </w:p>
        </w:tc>
        <w:tc>
          <w:tcPr>
            <w:tcW w:w="5954" w:type="dxa"/>
          </w:tcPr>
          <w:p w14:paraId="28C32186" w14:textId="46ED7295" w:rsidR="00A31789" w:rsidRPr="00A2451A" w:rsidRDefault="00A31789" w:rsidP="00CC1F15">
            <w:pPr>
              <w:jc w:val="both"/>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 xml:space="preserve">Bidder has demonstrated an understanding of the question and overall contract </w:t>
            </w:r>
            <w:r w:rsidR="000A4E65" w:rsidRPr="00A2451A">
              <w:rPr>
                <w:rFonts w:ascii="Arial" w:eastAsia="Arial" w:hAnsi="Arial" w:cs="Arial"/>
                <w:color w:val="000000" w:themeColor="text1"/>
                <w:spacing w:val="-1"/>
                <w:w w:val="105"/>
                <w:sz w:val="20"/>
                <w:szCs w:val="20"/>
              </w:rPr>
              <w:t>requirements; however,</w:t>
            </w:r>
            <w:r w:rsidRPr="00A2451A">
              <w:rPr>
                <w:rFonts w:ascii="Arial" w:eastAsia="Arial" w:hAnsi="Arial" w:cs="Arial"/>
                <w:color w:val="000000" w:themeColor="text1"/>
                <w:spacing w:val="-1"/>
                <w:w w:val="105"/>
                <w:sz w:val="20"/>
                <w:szCs w:val="20"/>
              </w:rPr>
              <w:t xml:space="preserve"> their response does not quite meet the criteria for a 'good' score. The response meets </w:t>
            </w:r>
            <w:proofErr w:type="gramStart"/>
            <w:r w:rsidRPr="00A2451A">
              <w:rPr>
                <w:rFonts w:ascii="Arial" w:eastAsia="Arial" w:hAnsi="Arial" w:cs="Arial"/>
                <w:color w:val="000000" w:themeColor="text1"/>
                <w:spacing w:val="-1"/>
                <w:w w:val="105"/>
                <w:sz w:val="20"/>
                <w:szCs w:val="20"/>
              </w:rPr>
              <w:t>the majority of</w:t>
            </w:r>
            <w:proofErr w:type="gramEnd"/>
            <w:r w:rsidRPr="00A2451A">
              <w:rPr>
                <w:rFonts w:ascii="Arial" w:eastAsia="Arial" w:hAnsi="Arial" w:cs="Arial"/>
                <w:color w:val="000000" w:themeColor="text1"/>
                <w:spacing w:val="-1"/>
                <w:w w:val="105"/>
                <w:sz w:val="20"/>
                <w:szCs w:val="20"/>
              </w:rPr>
              <w:t xml:space="preserve"> requirements/expectations but not all.</w:t>
            </w:r>
          </w:p>
        </w:tc>
      </w:tr>
      <w:tr w:rsidR="00A31789" w:rsidRPr="00A2451A" w14:paraId="5AB7C373" w14:textId="77777777" w:rsidTr="0032470C">
        <w:trPr>
          <w:trHeight w:val="1257"/>
        </w:trPr>
        <w:tc>
          <w:tcPr>
            <w:tcW w:w="1315" w:type="dxa"/>
          </w:tcPr>
          <w:p w14:paraId="13460E90" w14:textId="77777777" w:rsidR="00A31789" w:rsidRPr="00A2451A" w:rsidRDefault="00A31789" w:rsidP="00CC1F15">
            <w:pPr>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4</w:t>
            </w:r>
          </w:p>
        </w:tc>
        <w:tc>
          <w:tcPr>
            <w:tcW w:w="1417" w:type="dxa"/>
          </w:tcPr>
          <w:p w14:paraId="5D797246" w14:textId="77777777" w:rsidR="00A31789" w:rsidRPr="00A2451A" w:rsidRDefault="00A31789" w:rsidP="00CC1F15">
            <w:pPr>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Good</w:t>
            </w:r>
          </w:p>
        </w:tc>
        <w:tc>
          <w:tcPr>
            <w:tcW w:w="5954" w:type="dxa"/>
          </w:tcPr>
          <w:p w14:paraId="04C6D3CB" w14:textId="77777777" w:rsidR="00A31789" w:rsidRPr="00A2451A" w:rsidRDefault="00A31789" w:rsidP="00CC1F15">
            <w:pPr>
              <w:jc w:val="both"/>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 xml:space="preserve">Bidder has demonstrated within their response that they have a good understanding of the question and overall contract requirements with no cause for concern or apparent risk to the Group. The evaluation team is confident that the response meets </w:t>
            </w:r>
            <w:proofErr w:type="gramStart"/>
            <w:r w:rsidRPr="00A2451A">
              <w:rPr>
                <w:rFonts w:ascii="Arial" w:eastAsia="Arial" w:hAnsi="Arial" w:cs="Arial"/>
                <w:color w:val="000000" w:themeColor="text1"/>
                <w:spacing w:val="-1"/>
                <w:w w:val="105"/>
                <w:sz w:val="20"/>
                <w:szCs w:val="20"/>
              </w:rPr>
              <w:t>all of</w:t>
            </w:r>
            <w:proofErr w:type="gramEnd"/>
            <w:r w:rsidRPr="00A2451A">
              <w:rPr>
                <w:rFonts w:ascii="Arial" w:eastAsia="Arial" w:hAnsi="Arial" w:cs="Arial"/>
                <w:color w:val="000000" w:themeColor="text1"/>
                <w:spacing w:val="-1"/>
                <w:w w:val="105"/>
                <w:sz w:val="20"/>
                <w:szCs w:val="20"/>
              </w:rPr>
              <w:t xml:space="preserve"> the requirements/expectations.</w:t>
            </w:r>
          </w:p>
        </w:tc>
      </w:tr>
      <w:tr w:rsidR="00A31789" w:rsidRPr="00A2451A" w14:paraId="656B08ED" w14:textId="77777777" w:rsidTr="0032470C">
        <w:trPr>
          <w:trHeight w:val="1120"/>
        </w:trPr>
        <w:tc>
          <w:tcPr>
            <w:tcW w:w="1315" w:type="dxa"/>
          </w:tcPr>
          <w:p w14:paraId="4ED0F6AC" w14:textId="77777777" w:rsidR="00A31789" w:rsidRPr="00A2451A" w:rsidRDefault="00A31789" w:rsidP="00CC1F15">
            <w:pPr>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5</w:t>
            </w:r>
          </w:p>
        </w:tc>
        <w:tc>
          <w:tcPr>
            <w:tcW w:w="1417" w:type="dxa"/>
          </w:tcPr>
          <w:p w14:paraId="677EF194" w14:textId="77777777" w:rsidR="00A31789" w:rsidRPr="00A2451A" w:rsidRDefault="00A31789" w:rsidP="00CC1F15">
            <w:pPr>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Excellent</w:t>
            </w:r>
          </w:p>
        </w:tc>
        <w:tc>
          <w:tcPr>
            <w:tcW w:w="5954" w:type="dxa"/>
          </w:tcPr>
          <w:p w14:paraId="7670EE18" w14:textId="08E60846" w:rsidR="00A31789" w:rsidRPr="00A2451A" w:rsidRDefault="00A31789" w:rsidP="00CC1F15">
            <w:pPr>
              <w:jc w:val="both"/>
              <w:rPr>
                <w:rFonts w:ascii="Arial" w:eastAsia="Arial" w:hAnsi="Arial" w:cs="Arial"/>
                <w:color w:val="000000" w:themeColor="text1"/>
                <w:spacing w:val="-1"/>
                <w:w w:val="105"/>
                <w:sz w:val="20"/>
                <w:szCs w:val="20"/>
              </w:rPr>
            </w:pPr>
            <w:r w:rsidRPr="00A2451A">
              <w:rPr>
                <w:rFonts w:ascii="Arial" w:eastAsia="Arial" w:hAnsi="Arial" w:cs="Arial"/>
                <w:color w:val="000000" w:themeColor="text1"/>
                <w:spacing w:val="-1"/>
                <w:w w:val="105"/>
                <w:sz w:val="20"/>
                <w:szCs w:val="20"/>
              </w:rPr>
              <w:t xml:space="preserve">Significant assurance has been provided to the evaluation </w:t>
            </w:r>
            <w:r w:rsidR="00822FFB" w:rsidRPr="00A2451A">
              <w:rPr>
                <w:rFonts w:ascii="Arial" w:eastAsia="Arial" w:hAnsi="Arial" w:cs="Arial"/>
                <w:color w:val="000000" w:themeColor="text1"/>
                <w:spacing w:val="-1"/>
                <w:w w:val="105"/>
                <w:sz w:val="20"/>
                <w:szCs w:val="20"/>
              </w:rPr>
              <w:t>team;</w:t>
            </w:r>
            <w:r w:rsidRPr="00A2451A">
              <w:rPr>
                <w:rFonts w:ascii="Arial" w:eastAsia="Arial" w:hAnsi="Arial" w:cs="Arial"/>
                <w:color w:val="000000" w:themeColor="text1"/>
                <w:spacing w:val="-1"/>
                <w:w w:val="105"/>
                <w:sz w:val="20"/>
                <w:szCs w:val="20"/>
              </w:rPr>
              <w:t xml:space="preserve"> bidder has submitted a robust, comprehensive response without any errors/omissions that exceeds the overall requirements/expectations</w:t>
            </w:r>
          </w:p>
        </w:tc>
      </w:tr>
    </w:tbl>
    <w:p w14:paraId="56424FD4" w14:textId="1B8328C9" w:rsidR="00A31789" w:rsidRPr="00A2451A" w:rsidRDefault="00A31789" w:rsidP="00A31789">
      <w:pPr>
        <w:rPr>
          <w:rFonts w:ascii="Arial" w:eastAsia="Arial" w:hAnsi="Arial" w:cs="Arial"/>
          <w:b/>
          <w:color w:val="000000" w:themeColor="text1"/>
          <w:spacing w:val="-1"/>
          <w:w w:val="105"/>
        </w:rPr>
      </w:pPr>
    </w:p>
    <w:p w14:paraId="11C07061" w14:textId="5A3D1B71" w:rsidR="0015072B" w:rsidRPr="0040572F" w:rsidRDefault="0015072B" w:rsidP="0040572F">
      <w:pPr>
        <w:pStyle w:val="ListParagraph"/>
        <w:numPr>
          <w:ilvl w:val="1"/>
          <w:numId w:val="13"/>
        </w:numPr>
        <w:ind w:left="567" w:hanging="567"/>
        <w:rPr>
          <w:rFonts w:ascii="Arial" w:eastAsia="Arial" w:hAnsi="Arial" w:cs="Arial"/>
          <w:color w:val="000000" w:themeColor="text1"/>
          <w:spacing w:val="-1"/>
          <w:w w:val="105"/>
        </w:rPr>
      </w:pPr>
      <w:r w:rsidRPr="0040572F">
        <w:rPr>
          <w:rFonts w:ascii="Arial" w:eastAsia="Arial" w:hAnsi="Arial" w:cs="Arial"/>
          <w:color w:val="000000" w:themeColor="text1"/>
          <w:spacing w:val="-1"/>
          <w:w w:val="105"/>
        </w:rPr>
        <w:t>Evaluation will be carried out by a panel of representatives from THG employees and their advisors which includes members of the Procurement team.  Evaluation will be in the form of a consensus.</w:t>
      </w:r>
    </w:p>
    <w:p w14:paraId="0B423493" w14:textId="77777777" w:rsidR="00A2451A" w:rsidRPr="00A2451A" w:rsidRDefault="00A2451A" w:rsidP="00A2451A">
      <w:pPr>
        <w:rPr>
          <w:rFonts w:ascii="Arial" w:eastAsia="Arial" w:hAnsi="Arial" w:cs="Arial"/>
          <w:color w:val="000000" w:themeColor="text1"/>
          <w:spacing w:val="-1"/>
          <w:w w:val="105"/>
        </w:rPr>
      </w:pPr>
    </w:p>
    <w:p w14:paraId="50448BD4" w14:textId="0B03BBCF" w:rsidR="0015072B" w:rsidRPr="0040572F" w:rsidRDefault="0015072B" w:rsidP="008A0E58">
      <w:pPr>
        <w:pStyle w:val="ListParagraph"/>
        <w:numPr>
          <w:ilvl w:val="1"/>
          <w:numId w:val="13"/>
        </w:numPr>
        <w:ind w:hanging="502"/>
        <w:jc w:val="both"/>
        <w:rPr>
          <w:rFonts w:ascii="Arial" w:eastAsia="Arial" w:hAnsi="Arial" w:cs="Arial"/>
          <w:color w:val="000000" w:themeColor="text1"/>
          <w:spacing w:val="-1"/>
          <w:w w:val="105"/>
        </w:rPr>
      </w:pPr>
      <w:r w:rsidRPr="0040572F">
        <w:rPr>
          <w:rFonts w:ascii="Arial" w:eastAsia="Arial" w:hAnsi="Arial" w:cs="Arial"/>
          <w:color w:val="000000" w:themeColor="text1"/>
          <w:spacing w:val="-1"/>
          <w:w w:val="105"/>
        </w:rPr>
        <w:t xml:space="preserve">All evaluation panel members are required to complete a </w:t>
      </w:r>
      <w:proofErr w:type="gramStart"/>
      <w:r w:rsidRPr="0040572F">
        <w:rPr>
          <w:rFonts w:ascii="Arial" w:eastAsia="Arial" w:hAnsi="Arial" w:cs="Arial"/>
          <w:color w:val="000000" w:themeColor="text1"/>
          <w:spacing w:val="-1"/>
          <w:w w:val="105"/>
        </w:rPr>
        <w:t>conflict of interest</w:t>
      </w:r>
      <w:proofErr w:type="gramEnd"/>
      <w:r w:rsidRPr="0040572F">
        <w:rPr>
          <w:rFonts w:ascii="Arial" w:eastAsia="Arial" w:hAnsi="Arial" w:cs="Arial"/>
          <w:color w:val="000000" w:themeColor="text1"/>
          <w:spacing w:val="-1"/>
          <w:w w:val="105"/>
        </w:rPr>
        <w:t xml:space="preserve"> declaration prior to the start of the evaluation.  The form requires evaluation panel me</w:t>
      </w:r>
      <w:r w:rsidR="00A2451A" w:rsidRPr="0040572F">
        <w:rPr>
          <w:rFonts w:ascii="Arial" w:eastAsia="Arial" w:hAnsi="Arial" w:cs="Arial"/>
          <w:color w:val="000000" w:themeColor="text1"/>
          <w:spacing w:val="-1"/>
          <w:w w:val="105"/>
        </w:rPr>
        <w:t>m</w:t>
      </w:r>
      <w:r w:rsidRPr="0040572F">
        <w:rPr>
          <w:rFonts w:ascii="Arial" w:eastAsia="Arial" w:hAnsi="Arial" w:cs="Arial"/>
          <w:color w:val="000000" w:themeColor="text1"/>
          <w:spacing w:val="-1"/>
          <w:w w:val="105"/>
        </w:rPr>
        <w:t>bers to d</w:t>
      </w:r>
      <w:r w:rsidR="00A2451A" w:rsidRPr="0040572F">
        <w:rPr>
          <w:rFonts w:ascii="Arial" w:eastAsia="Arial" w:hAnsi="Arial" w:cs="Arial"/>
          <w:color w:val="000000" w:themeColor="text1"/>
          <w:spacing w:val="-1"/>
          <w:w w:val="105"/>
        </w:rPr>
        <w:t>i</w:t>
      </w:r>
      <w:r w:rsidRPr="0040572F">
        <w:rPr>
          <w:rFonts w:ascii="Arial" w:eastAsia="Arial" w:hAnsi="Arial" w:cs="Arial"/>
          <w:color w:val="000000" w:themeColor="text1"/>
          <w:spacing w:val="-1"/>
          <w:w w:val="105"/>
        </w:rPr>
        <w:t>scl</w:t>
      </w:r>
      <w:r w:rsidR="00A2451A" w:rsidRPr="0040572F">
        <w:rPr>
          <w:rFonts w:ascii="Arial" w:eastAsia="Arial" w:hAnsi="Arial" w:cs="Arial"/>
          <w:color w:val="000000" w:themeColor="text1"/>
          <w:spacing w:val="-1"/>
          <w:w w:val="105"/>
        </w:rPr>
        <w:t>o</w:t>
      </w:r>
      <w:r w:rsidRPr="0040572F">
        <w:rPr>
          <w:rFonts w:ascii="Arial" w:eastAsia="Arial" w:hAnsi="Arial" w:cs="Arial"/>
          <w:color w:val="000000" w:themeColor="text1"/>
          <w:spacing w:val="-1"/>
          <w:w w:val="105"/>
        </w:rPr>
        <w:t>se any a</w:t>
      </w:r>
      <w:r w:rsidR="00A2451A" w:rsidRPr="0040572F">
        <w:rPr>
          <w:rFonts w:ascii="Arial" w:eastAsia="Arial" w:hAnsi="Arial" w:cs="Arial"/>
          <w:color w:val="000000" w:themeColor="text1"/>
          <w:spacing w:val="-1"/>
          <w:w w:val="105"/>
        </w:rPr>
        <w:t>c</w:t>
      </w:r>
      <w:r w:rsidRPr="0040572F">
        <w:rPr>
          <w:rFonts w:ascii="Arial" w:eastAsia="Arial" w:hAnsi="Arial" w:cs="Arial"/>
          <w:color w:val="000000" w:themeColor="text1"/>
          <w:spacing w:val="-1"/>
          <w:w w:val="105"/>
        </w:rPr>
        <w:t>tual or potential conflicts of interest and agree to treat all info</w:t>
      </w:r>
      <w:r w:rsidR="00A2451A" w:rsidRPr="0040572F">
        <w:rPr>
          <w:rFonts w:ascii="Arial" w:eastAsia="Arial" w:hAnsi="Arial" w:cs="Arial"/>
          <w:color w:val="000000" w:themeColor="text1"/>
          <w:spacing w:val="-1"/>
          <w:w w:val="105"/>
        </w:rPr>
        <w:t>rmation</w:t>
      </w:r>
      <w:r w:rsidRPr="0040572F">
        <w:rPr>
          <w:rFonts w:ascii="Arial" w:eastAsia="Arial" w:hAnsi="Arial" w:cs="Arial"/>
          <w:color w:val="000000" w:themeColor="text1"/>
          <w:spacing w:val="-1"/>
          <w:w w:val="105"/>
        </w:rPr>
        <w:t xml:space="preserve"> regarding bidders, bidder </w:t>
      </w:r>
      <w:r w:rsidR="00A2451A" w:rsidRPr="0040572F">
        <w:rPr>
          <w:rFonts w:ascii="Arial" w:eastAsia="Arial" w:hAnsi="Arial" w:cs="Arial"/>
          <w:color w:val="000000" w:themeColor="text1"/>
          <w:spacing w:val="-1"/>
          <w:w w:val="105"/>
        </w:rPr>
        <w:t>members</w:t>
      </w:r>
      <w:r w:rsidRPr="0040572F">
        <w:rPr>
          <w:rFonts w:ascii="Arial" w:eastAsia="Arial" w:hAnsi="Arial" w:cs="Arial"/>
          <w:color w:val="000000" w:themeColor="text1"/>
          <w:spacing w:val="-1"/>
          <w:w w:val="105"/>
        </w:rPr>
        <w:t xml:space="preserve"> and info</w:t>
      </w:r>
      <w:r w:rsidR="00A2451A" w:rsidRPr="0040572F">
        <w:rPr>
          <w:rFonts w:ascii="Arial" w:eastAsia="Arial" w:hAnsi="Arial" w:cs="Arial"/>
          <w:color w:val="000000" w:themeColor="text1"/>
          <w:spacing w:val="-1"/>
          <w:w w:val="105"/>
        </w:rPr>
        <w:t>rmation</w:t>
      </w:r>
      <w:r w:rsidRPr="0040572F">
        <w:rPr>
          <w:rFonts w:ascii="Arial" w:eastAsia="Arial" w:hAnsi="Arial" w:cs="Arial"/>
          <w:color w:val="000000" w:themeColor="text1"/>
          <w:spacing w:val="-1"/>
          <w:w w:val="105"/>
        </w:rPr>
        <w:t xml:space="preserve"> contained within the bid responses as confidential.  All conflicts of interest must be resolved to the </w:t>
      </w:r>
      <w:r w:rsidR="00A2451A" w:rsidRPr="0040572F">
        <w:rPr>
          <w:rFonts w:ascii="Arial" w:eastAsia="Arial" w:hAnsi="Arial" w:cs="Arial"/>
          <w:color w:val="000000" w:themeColor="text1"/>
          <w:spacing w:val="-1"/>
          <w:w w:val="105"/>
        </w:rPr>
        <w:t>s</w:t>
      </w:r>
      <w:r w:rsidRPr="0040572F">
        <w:rPr>
          <w:rFonts w:ascii="Arial" w:eastAsia="Arial" w:hAnsi="Arial" w:cs="Arial"/>
          <w:color w:val="000000" w:themeColor="text1"/>
          <w:spacing w:val="-1"/>
          <w:w w:val="105"/>
        </w:rPr>
        <w:t xml:space="preserve">atisfaction of Thirteen Housing Group where conflicts of interest cannot be </w:t>
      </w:r>
      <w:r w:rsidR="008A0E58" w:rsidRPr="0040572F">
        <w:rPr>
          <w:rFonts w:ascii="Arial" w:eastAsia="Arial" w:hAnsi="Arial" w:cs="Arial"/>
          <w:color w:val="000000" w:themeColor="text1"/>
          <w:spacing w:val="-1"/>
          <w:w w:val="105"/>
        </w:rPr>
        <w:t>resolved,</w:t>
      </w:r>
      <w:r w:rsidR="00A2451A" w:rsidRPr="0040572F">
        <w:rPr>
          <w:rFonts w:ascii="Arial" w:eastAsia="Arial" w:hAnsi="Arial" w:cs="Arial"/>
          <w:color w:val="000000" w:themeColor="text1"/>
          <w:spacing w:val="-1"/>
          <w:w w:val="105"/>
        </w:rPr>
        <w:t xml:space="preserve"> </w:t>
      </w:r>
      <w:r w:rsidRPr="0040572F">
        <w:rPr>
          <w:rFonts w:ascii="Arial" w:eastAsia="Arial" w:hAnsi="Arial" w:cs="Arial"/>
          <w:color w:val="000000" w:themeColor="text1"/>
          <w:spacing w:val="-1"/>
          <w:w w:val="105"/>
        </w:rPr>
        <w:t>or the panel member will not agree to treat info</w:t>
      </w:r>
      <w:r w:rsidR="00A2451A" w:rsidRPr="0040572F">
        <w:rPr>
          <w:rFonts w:ascii="Arial" w:eastAsia="Arial" w:hAnsi="Arial" w:cs="Arial"/>
          <w:color w:val="000000" w:themeColor="text1"/>
          <w:spacing w:val="-1"/>
          <w:w w:val="105"/>
        </w:rPr>
        <w:t>rmation</w:t>
      </w:r>
      <w:r w:rsidRPr="0040572F">
        <w:rPr>
          <w:rFonts w:ascii="Arial" w:eastAsia="Arial" w:hAnsi="Arial" w:cs="Arial"/>
          <w:color w:val="000000" w:themeColor="text1"/>
          <w:spacing w:val="-1"/>
          <w:w w:val="105"/>
        </w:rPr>
        <w:t xml:space="preserve"> as confidential the representative will not participate in the evaluation of bids.  Only evaluat</w:t>
      </w:r>
      <w:r w:rsidR="00A2451A" w:rsidRPr="0040572F">
        <w:rPr>
          <w:rFonts w:ascii="Arial" w:eastAsia="Arial" w:hAnsi="Arial" w:cs="Arial"/>
          <w:color w:val="000000" w:themeColor="text1"/>
          <w:spacing w:val="-1"/>
          <w:w w:val="105"/>
        </w:rPr>
        <w:t>o</w:t>
      </w:r>
      <w:r w:rsidRPr="0040572F">
        <w:rPr>
          <w:rFonts w:ascii="Arial" w:eastAsia="Arial" w:hAnsi="Arial" w:cs="Arial"/>
          <w:color w:val="000000" w:themeColor="text1"/>
          <w:spacing w:val="-1"/>
          <w:w w:val="105"/>
        </w:rPr>
        <w:t xml:space="preserve">rs </w:t>
      </w:r>
      <w:proofErr w:type="spellStart"/>
      <w:r w:rsidRPr="0040572F">
        <w:rPr>
          <w:rFonts w:ascii="Arial" w:eastAsia="Arial" w:hAnsi="Arial" w:cs="Arial"/>
          <w:color w:val="000000" w:themeColor="text1"/>
          <w:spacing w:val="-1"/>
          <w:w w:val="105"/>
        </w:rPr>
        <w:t>authorised</w:t>
      </w:r>
      <w:proofErr w:type="spellEnd"/>
      <w:r w:rsidRPr="0040572F">
        <w:rPr>
          <w:rFonts w:ascii="Arial" w:eastAsia="Arial" w:hAnsi="Arial" w:cs="Arial"/>
          <w:color w:val="000000" w:themeColor="text1"/>
          <w:spacing w:val="-1"/>
          <w:w w:val="105"/>
        </w:rPr>
        <w:t xml:space="preserve"> by THG will have access to bidder’s information.</w:t>
      </w:r>
    </w:p>
    <w:p w14:paraId="6A243ACF" w14:textId="77777777" w:rsidR="00A2451A" w:rsidRPr="00A2451A" w:rsidRDefault="00A2451A" w:rsidP="00A2451A">
      <w:pPr>
        <w:pStyle w:val="ListParagraph"/>
        <w:rPr>
          <w:rFonts w:ascii="Arial" w:eastAsia="Arial" w:hAnsi="Arial" w:cs="Arial"/>
          <w:color w:val="000000" w:themeColor="text1"/>
          <w:spacing w:val="-1"/>
          <w:w w:val="105"/>
        </w:rPr>
      </w:pPr>
    </w:p>
    <w:p w14:paraId="2BF21458" w14:textId="3A6BCBB1" w:rsidR="0015072B" w:rsidRDefault="0015072B" w:rsidP="0040572F">
      <w:pPr>
        <w:pStyle w:val="ListParagraph"/>
        <w:numPr>
          <w:ilvl w:val="1"/>
          <w:numId w:val="13"/>
        </w:numPr>
        <w:ind w:hanging="502"/>
        <w:rPr>
          <w:rFonts w:ascii="Arial" w:eastAsia="Arial" w:hAnsi="Arial" w:cs="Arial"/>
          <w:color w:val="000000" w:themeColor="text1"/>
          <w:spacing w:val="-1"/>
          <w:w w:val="105"/>
        </w:rPr>
      </w:pPr>
      <w:r w:rsidRPr="0040572F">
        <w:rPr>
          <w:rFonts w:ascii="Arial" w:eastAsia="Arial" w:hAnsi="Arial" w:cs="Arial"/>
          <w:color w:val="000000" w:themeColor="text1"/>
          <w:spacing w:val="-1"/>
          <w:w w:val="105"/>
        </w:rPr>
        <w:t>Responses will be evaluated using the info</w:t>
      </w:r>
      <w:r w:rsidR="00A2451A" w:rsidRPr="0040572F">
        <w:rPr>
          <w:rFonts w:ascii="Arial" w:eastAsia="Arial" w:hAnsi="Arial" w:cs="Arial"/>
          <w:color w:val="000000" w:themeColor="text1"/>
          <w:spacing w:val="-1"/>
          <w:w w:val="105"/>
        </w:rPr>
        <w:t>rmation</w:t>
      </w:r>
      <w:r w:rsidRPr="0040572F">
        <w:rPr>
          <w:rFonts w:ascii="Arial" w:eastAsia="Arial" w:hAnsi="Arial" w:cs="Arial"/>
          <w:color w:val="000000" w:themeColor="text1"/>
          <w:spacing w:val="-1"/>
          <w:w w:val="105"/>
        </w:rPr>
        <w:t xml:space="preserve"> provided to each individual question and not in consideration to the bid </w:t>
      </w:r>
      <w:r w:rsidR="00822FFB" w:rsidRPr="0040572F">
        <w:rPr>
          <w:rFonts w:ascii="Arial" w:eastAsia="Arial" w:hAnsi="Arial" w:cs="Arial"/>
          <w:color w:val="000000" w:themeColor="text1"/>
          <w:spacing w:val="-1"/>
          <w:w w:val="105"/>
        </w:rPr>
        <w:t>response</w:t>
      </w:r>
      <w:r w:rsidRPr="0040572F">
        <w:rPr>
          <w:rFonts w:ascii="Arial" w:eastAsia="Arial" w:hAnsi="Arial" w:cs="Arial"/>
          <w:color w:val="000000" w:themeColor="text1"/>
          <w:spacing w:val="-1"/>
          <w:w w:val="105"/>
        </w:rPr>
        <w:t>.</w:t>
      </w:r>
    </w:p>
    <w:p w14:paraId="3A9FC88D" w14:textId="67C85AD6" w:rsidR="0032470C" w:rsidRDefault="0032470C">
      <w:pPr>
        <w:rPr>
          <w:rFonts w:ascii="Arial" w:eastAsia="Arial" w:hAnsi="Arial" w:cs="Arial"/>
          <w:color w:val="000000" w:themeColor="text1"/>
          <w:spacing w:val="-1"/>
          <w:w w:val="105"/>
          <w:lang w:val="en-US"/>
        </w:rPr>
      </w:pPr>
      <w:r>
        <w:rPr>
          <w:rFonts w:ascii="Arial" w:eastAsia="Arial" w:hAnsi="Arial" w:cs="Arial"/>
          <w:color w:val="000000" w:themeColor="text1"/>
          <w:spacing w:val="-1"/>
          <w:w w:val="105"/>
        </w:rPr>
        <w:br w:type="page"/>
      </w:r>
    </w:p>
    <w:p w14:paraId="5CE84DEF" w14:textId="356FC843" w:rsidR="0032470C" w:rsidRDefault="0032470C" w:rsidP="0032470C">
      <w:pPr>
        <w:pStyle w:val="Heading1"/>
        <w:numPr>
          <w:ilvl w:val="0"/>
          <w:numId w:val="14"/>
        </w:numPr>
        <w:ind w:left="567" w:hanging="567"/>
        <w:rPr>
          <w:w w:val="105"/>
        </w:rPr>
      </w:pPr>
      <w:bookmarkStart w:id="11" w:name="_Toc85533423"/>
      <w:r>
        <w:rPr>
          <w:w w:val="105"/>
        </w:rPr>
        <w:lastRenderedPageBreak/>
        <w:t>Social Value &amp; Environmental Sustainability</w:t>
      </w:r>
      <w:bookmarkEnd w:id="11"/>
    </w:p>
    <w:p w14:paraId="1C628B48" w14:textId="77777777" w:rsidR="0032470C" w:rsidRPr="008A6946" w:rsidRDefault="0032470C" w:rsidP="0032470C">
      <w:pPr>
        <w:pStyle w:val="Heading1"/>
        <w:ind w:left="0"/>
        <w:rPr>
          <w:w w:val="105"/>
        </w:rPr>
      </w:pPr>
    </w:p>
    <w:p w14:paraId="086D0B94" w14:textId="72265578" w:rsidR="009C3035" w:rsidRPr="000A4E65" w:rsidRDefault="009C3035" w:rsidP="000A4E65">
      <w:pPr>
        <w:pStyle w:val="ListParagraph"/>
        <w:numPr>
          <w:ilvl w:val="1"/>
          <w:numId w:val="14"/>
        </w:numPr>
        <w:ind w:left="567" w:hanging="567"/>
        <w:jc w:val="both"/>
        <w:rPr>
          <w:sz w:val="24"/>
          <w:szCs w:val="16"/>
        </w:rPr>
      </w:pPr>
      <w:r w:rsidRPr="009C3035">
        <w:rPr>
          <w:rFonts w:ascii="Arial" w:eastAsiaTheme="minorEastAsia" w:hAnsi="Arial" w:cs="Arial"/>
          <w:kern w:val="24"/>
          <w:szCs w:val="40"/>
        </w:rPr>
        <w:t xml:space="preserve">We’re more than just a landlord. Our scope extends to supporting vulnerable people with thoughtful and effective services, improving our homes and </w:t>
      </w:r>
      <w:r w:rsidR="000A4E65" w:rsidRPr="009C3035">
        <w:rPr>
          <w:rFonts w:ascii="Arial" w:eastAsiaTheme="minorEastAsia" w:hAnsi="Arial" w:cs="Arial"/>
          <w:kern w:val="24"/>
          <w:szCs w:val="40"/>
        </w:rPr>
        <w:t>estates,</w:t>
      </w:r>
      <w:r w:rsidRPr="009C3035">
        <w:rPr>
          <w:rFonts w:ascii="Arial" w:eastAsiaTheme="minorEastAsia" w:hAnsi="Arial" w:cs="Arial"/>
          <w:kern w:val="24"/>
          <w:szCs w:val="40"/>
        </w:rPr>
        <w:t xml:space="preserve"> and building new places for people to live.</w:t>
      </w:r>
      <w:r>
        <w:rPr>
          <w:rFonts w:ascii="Arial" w:eastAsiaTheme="minorEastAsia" w:hAnsi="Arial" w:cs="Arial"/>
          <w:kern w:val="24"/>
          <w:szCs w:val="40"/>
        </w:rPr>
        <w:t xml:space="preserve"> </w:t>
      </w:r>
      <w:r w:rsidRPr="009C3035">
        <w:rPr>
          <w:rFonts w:ascii="Arial" w:eastAsiaTheme="minorEastAsia" w:hAnsi="Arial" w:cs="Arial"/>
          <w:kern w:val="24"/>
          <w:szCs w:val="40"/>
        </w:rPr>
        <w:t xml:space="preserve">Putting customers at the heart of our business helps us shape the organisation and continue to ensure we’re there for anyone who needs a home, and maybe a helping hand too. Our vision extends beyond homes to investing in their </w:t>
      </w:r>
      <w:proofErr w:type="spellStart"/>
      <w:r w:rsidRPr="009C3035">
        <w:rPr>
          <w:rFonts w:ascii="Arial" w:eastAsiaTheme="minorEastAsia" w:hAnsi="Arial" w:cs="Arial"/>
          <w:kern w:val="24"/>
          <w:szCs w:val="40"/>
        </w:rPr>
        <w:t>neighbourhoods</w:t>
      </w:r>
      <w:proofErr w:type="spellEnd"/>
      <w:r w:rsidRPr="009C3035">
        <w:rPr>
          <w:rFonts w:ascii="Arial" w:eastAsiaTheme="minorEastAsia" w:hAnsi="Arial" w:cs="Arial"/>
          <w:kern w:val="24"/>
          <w:szCs w:val="40"/>
        </w:rPr>
        <w:t xml:space="preserve"> and the wider </w:t>
      </w:r>
      <w:r w:rsidR="000A4E65">
        <w:rPr>
          <w:rFonts w:ascii="Arial" w:eastAsiaTheme="minorEastAsia" w:hAnsi="Arial" w:cs="Arial"/>
          <w:kern w:val="24"/>
          <w:szCs w:val="40"/>
        </w:rPr>
        <w:t>area in which we operate.</w:t>
      </w:r>
    </w:p>
    <w:p w14:paraId="1EDEC208" w14:textId="77777777" w:rsidR="000A4E65" w:rsidRPr="009C3035" w:rsidRDefault="000A4E65" w:rsidP="000A4E65">
      <w:pPr>
        <w:pStyle w:val="ListParagraph"/>
        <w:ind w:left="567"/>
        <w:jc w:val="both"/>
        <w:rPr>
          <w:sz w:val="24"/>
          <w:szCs w:val="16"/>
        </w:rPr>
      </w:pPr>
    </w:p>
    <w:p w14:paraId="6E0005A4" w14:textId="62C66FD1" w:rsidR="009C3035" w:rsidRPr="000A4E65" w:rsidRDefault="009C3035" w:rsidP="0032470C">
      <w:pPr>
        <w:pStyle w:val="ListParagraph"/>
        <w:numPr>
          <w:ilvl w:val="1"/>
          <w:numId w:val="14"/>
        </w:numPr>
        <w:ind w:left="567" w:hanging="567"/>
        <w:rPr>
          <w:sz w:val="24"/>
          <w:szCs w:val="16"/>
        </w:rPr>
      </w:pPr>
      <w:r w:rsidRPr="009C3035">
        <w:rPr>
          <w:rFonts w:ascii="Arial" w:eastAsiaTheme="minorEastAsia" w:hAnsi="Arial" w:cs="Arial"/>
          <w:kern w:val="24"/>
          <w:szCs w:val="40"/>
        </w:rPr>
        <w:t xml:space="preserve">‘Social value’ as set out in the Social Value Act 2012, covers three key areas of impact: economic, </w:t>
      </w:r>
      <w:r w:rsidR="000A4E65" w:rsidRPr="009C3035">
        <w:rPr>
          <w:rFonts w:ascii="Arial" w:eastAsiaTheme="minorEastAsia" w:hAnsi="Arial" w:cs="Arial"/>
          <w:kern w:val="24"/>
          <w:szCs w:val="40"/>
        </w:rPr>
        <w:t>environmental,</w:t>
      </w:r>
      <w:r w:rsidRPr="009C3035">
        <w:rPr>
          <w:rFonts w:ascii="Arial" w:eastAsiaTheme="minorEastAsia" w:hAnsi="Arial" w:cs="Arial"/>
          <w:kern w:val="24"/>
          <w:szCs w:val="40"/>
        </w:rPr>
        <w:t xml:space="preserve"> and social. The act makes it mandatory for public sector bodies to consider social value in their procurement activity.</w:t>
      </w:r>
      <w:r>
        <w:rPr>
          <w:rFonts w:ascii="Arial" w:eastAsiaTheme="minorEastAsia" w:hAnsi="Arial" w:cs="Arial"/>
          <w:kern w:val="24"/>
          <w:szCs w:val="40"/>
        </w:rPr>
        <w:t xml:space="preserve"> </w:t>
      </w:r>
    </w:p>
    <w:p w14:paraId="6885C94B" w14:textId="77777777" w:rsidR="000A4E65" w:rsidRPr="000A4E65" w:rsidRDefault="000A4E65" w:rsidP="000A4E65">
      <w:pPr>
        <w:pStyle w:val="ListParagraph"/>
        <w:rPr>
          <w:sz w:val="24"/>
          <w:szCs w:val="16"/>
        </w:rPr>
      </w:pPr>
    </w:p>
    <w:p w14:paraId="1F62441F" w14:textId="4CFFEB0B" w:rsidR="009C3035" w:rsidRPr="000A4E65" w:rsidRDefault="009C3035" w:rsidP="0032470C">
      <w:pPr>
        <w:pStyle w:val="ListParagraph"/>
        <w:numPr>
          <w:ilvl w:val="1"/>
          <w:numId w:val="14"/>
        </w:numPr>
        <w:ind w:left="567" w:hanging="567"/>
        <w:rPr>
          <w:sz w:val="24"/>
          <w:szCs w:val="16"/>
        </w:rPr>
      </w:pPr>
      <w:r>
        <w:rPr>
          <w:rFonts w:ascii="Arial" w:eastAsiaTheme="minorEastAsia" w:hAnsi="Arial" w:cs="Arial"/>
          <w:kern w:val="24"/>
          <w:szCs w:val="40"/>
        </w:rPr>
        <w:t xml:space="preserve">THG has adopted the use of the national TOMS </w:t>
      </w:r>
      <w:r w:rsidR="000A4E65">
        <w:rPr>
          <w:rFonts w:ascii="Arial" w:eastAsiaTheme="minorEastAsia" w:hAnsi="Arial" w:cs="Arial"/>
          <w:kern w:val="24"/>
          <w:szCs w:val="40"/>
        </w:rPr>
        <w:t xml:space="preserve">(Themes Outcomes and Measures) </w:t>
      </w:r>
      <w:r>
        <w:rPr>
          <w:rFonts w:ascii="Arial" w:eastAsiaTheme="minorEastAsia" w:hAnsi="Arial" w:cs="Arial"/>
          <w:kern w:val="24"/>
          <w:szCs w:val="40"/>
        </w:rPr>
        <w:t>framework to make it easier for bidders to partner with THG in delivering social value content as part of our contracts (total contract value over £75000).</w:t>
      </w:r>
    </w:p>
    <w:p w14:paraId="5CDBAB08" w14:textId="77777777" w:rsidR="000A4E65" w:rsidRPr="000A4E65" w:rsidRDefault="000A4E65" w:rsidP="000A4E65">
      <w:pPr>
        <w:pStyle w:val="ListParagraph"/>
        <w:rPr>
          <w:sz w:val="24"/>
          <w:szCs w:val="16"/>
        </w:rPr>
      </w:pPr>
    </w:p>
    <w:p w14:paraId="7D6EE656" w14:textId="52CFD54F" w:rsidR="004E2D03" w:rsidRPr="000A4E65" w:rsidRDefault="008A6946" w:rsidP="0032470C">
      <w:pPr>
        <w:pStyle w:val="ListParagraph"/>
        <w:numPr>
          <w:ilvl w:val="1"/>
          <w:numId w:val="14"/>
        </w:numPr>
        <w:ind w:left="567" w:hanging="567"/>
        <w:rPr>
          <w:sz w:val="24"/>
          <w:szCs w:val="16"/>
        </w:rPr>
      </w:pPr>
      <w:r w:rsidRPr="009C3035">
        <w:rPr>
          <w:rFonts w:ascii="Arial" w:eastAsiaTheme="minorEastAsia" w:hAnsi="Arial" w:cs="Arial"/>
          <w:kern w:val="24"/>
          <w:szCs w:val="40"/>
          <w:highlight w:val="yellow"/>
        </w:rPr>
        <w:t xml:space="preserve">A </w:t>
      </w:r>
      <w:r w:rsidR="009C3035" w:rsidRPr="009C3035">
        <w:rPr>
          <w:rFonts w:ascii="Arial" w:eastAsiaTheme="minorEastAsia" w:hAnsi="Arial" w:cs="Arial"/>
          <w:kern w:val="24"/>
          <w:szCs w:val="40"/>
          <w:highlight w:val="yellow"/>
        </w:rPr>
        <w:t>link to the social value content of the tender can be found by clicking on the link in the Project Brief</w:t>
      </w:r>
      <w:r w:rsidR="009C3035">
        <w:rPr>
          <w:rFonts w:ascii="Arial" w:eastAsiaTheme="minorEastAsia" w:hAnsi="Arial" w:cs="Arial"/>
          <w:kern w:val="24"/>
          <w:szCs w:val="40"/>
        </w:rPr>
        <w:t xml:space="preserve">. </w:t>
      </w:r>
      <w:r w:rsidR="004E2D03">
        <w:rPr>
          <w:rFonts w:ascii="Arial" w:eastAsiaTheme="minorEastAsia" w:hAnsi="Arial" w:cs="Arial"/>
          <w:kern w:val="24"/>
          <w:szCs w:val="40"/>
        </w:rPr>
        <w:t>The link is for</w:t>
      </w:r>
      <w:r w:rsidR="009C3035">
        <w:rPr>
          <w:rFonts w:ascii="Arial" w:eastAsiaTheme="minorEastAsia" w:hAnsi="Arial" w:cs="Arial"/>
          <w:kern w:val="24"/>
          <w:szCs w:val="40"/>
        </w:rPr>
        <w:t xml:space="preserve"> the Impact website where</w:t>
      </w:r>
      <w:r w:rsidR="004E2D03">
        <w:rPr>
          <w:rFonts w:ascii="Arial" w:eastAsiaTheme="minorEastAsia" w:hAnsi="Arial" w:cs="Arial"/>
          <w:kern w:val="24"/>
          <w:szCs w:val="40"/>
        </w:rPr>
        <w:t>, after entering the</w:t>
      </w:r>
      <w:r w:rsidR="009C3035">
        <w:rPr>
          <w:rFonts w:ascii="Arial" w:eastAsiaTheme="minorEastAsia" w:hAnsi="Arial" w:cs="Arial"/>
          <w:kern w:val="24"/>
          <w:szCs w:val="40"/>
        </w:rPr>
        <w:t xml:space="preserve"> Company name and email address</w:t>
      </w:r>
      <w:r w:rsidR="004E2D03">
        <w:rPr>
          <w:rFonts w:ascii="Arial" w:eastAsiaTheme="minorEastAsia" w:hAnsi="Arial" w:cs="Arial"/>
          <w:kern w:val="24"/>
          <w:szCs w:val="40"/>
        </w:rPr>
        <w:t>, the Bidder can provide responses to the social value outcomes specified for the Tender.</w:t>
      </w:r>
    </w:p>
    <w:p w14:paraId="000A1164" w14:textId="77777777" w:rsidR="000A4E65" w:rsidRPr="000A4E65" w:rsidRDefault="000A4E65" w:rsidP="000A4E65">
      <w:pPr>
        <w:pStyle w:val="ListParagraph"/>
        <w:rPr>
          <w:sz w:val="24"/>
          <w:szCs w:val="16"/>
        </w:rPr>
      </w:pPr>
    </w:p>
    <w:p w14:paraId="135B7FAE" w14:textId="0F1A8355" w:rsidR="004E2D03" w:rsidRPr="000A4E65" w:rsidRDefault="004E2D03" w:rsidP="008A6946">
      <w:pPr>
        <w:pStyle w:val="ListParagraph"/>
        <w:numPr>
          <w:ilvl w:val="1"/>
          <w:numId w:val="14"/>
        </w:numPr>
        <w:ind w:left="567" w:hanging="567"/>
        <w:rPr>
          <w:sz w:val="24"/>
          <w:szCs w:val="16"/>
        </w:rPr>
      </w:pPr>
      <w:r w:rsidRPr="004E2D03">
        <w:rPr>
          <w:rFonts w:ascii="Arial" w:eastAsiaTheme="minorEastAsia" w:hAnsi="Arial" w:cs="Arial"/>
          <w:kern w:val="24"/>
          <w:szCs w:val="40"/>
        </w:rPr>
        <w:t xml:space="preserve">Pledges made against social value outcomes on the Impact website will be </w:t>
      </w:r>
      <w:r w:rsidR="008A6946" w:rsidRPr="004E2D03">
        <w:rPr>
          <w:rFonts w:ascii="Arial" w:eastAsiaTheme="minorEastAsia" w:hAnsi="Arial" w:cs="Arial"/>
          <w:kern w:val="24"/>
          <w:szCs w:val="40"/>
        </w:rPr>
        <w:t xml:space="preserve">carried over into the contract. If </w:t>
      </w:r>
      <w:r w:rsidRPr="004E2D03">
        <w:rPr>
          <w:rFonts w:ascii="Arial" w:eastAsiaTheme="minorEastAsia" w:hAnsi="Arial" w:cs="Arial"/>
          <w:kern w:val="24"/>
          <w:szCs w:val="40"/>
        </w:rPr>
        <w:t>the social value outcomes are not completed</w:t>
      </w:r>
      <w:r w:rsidR="008A6946" w:rsidRPr="004E2D03">
        <w:rPr>
          <w:rFonts w:ascii="Arial" w:eastAsiaTheme="minorEastAsia" w:hAnsi="Arial" w:cs="Arial"/>
          <w:kern w:val="24"/>
          <w:szCs w:val="40"/>
        </w:rPr>
        <w:t xml:space="preserve"> the score given for social value </w:t>
      </w:r>
      <w:r w:rsidRPr="004E2D03">
        <w:rPr>
          <w:rFonts w:ascii="Arial" w:eastAsiaTheme="minorEastAsia" w:hAnsi="Arial" w:cs="Arial"/>
          <w:kern w:val="24"/>
          <w:szCs w:val="40"/>
        </w:rPr>
        <w:t xml:space="preserve">during evaluation </w:t>
      </w:r>
      <w:r w:rsidR="008A6946" w:rsidRPr="004E2D03">
        <w:rPr>
          <w:rFonts w:ascii="Arial" w:eastAsiaTheme="minorEastAsia" w:hAnsi="Arial" w:cs="Arial"/>
          <w:kern w:val="24"/>
          <w:szCs w:val="40"/>
        </w:rPr>
        <w:t>will be zero.</w:t>
      </w:r>
    </w:p>
    <w:p w14:paraId="072D1ED0" w14:textId="77777777" w:rsidR="000A4E65" w:rsidRPr="004E2D03" w:rsidRDefault="000A4E65" w:rsidP="000A4E65">
      <w:pPr>
        <w:pStyle w:val="ListParagraph"/>
        <w:ind w:left="567"/>
        <w:rPr>
          <w:sz w:val="24"/>
          <w:szCs w:val="16"/>
        </w:rPr>
      </w:pPr>
    </w:p>
    <w:p w14:paraId="38A24D6D" w14:textId="10E8F5D7" w:rsidR="004E2D03" w:rsidRDefault="008A6946" w:rsidP="008A0E58">
      <w:pPr>
        <w:pStyle w:val="ListParagraph"/>
        <w:numPr>
          <w:ilvl w:val="1"/>
          <w:numId w:val="14"/>
        </w:numPr>
        <w:ind w:left="567" w:hanging="567"/>
        <w:jc w:val="both"/>
        <w:rPr>
          <w:rFonts w:ascii="Arial" w:eastAsia="Times New Roman" w:hAnsi="Arial" w:cs="Arial"/>
          <w:lang w:eastAsia="en-GB"/>
        </w:rPr>
      </w:pPr>
      <w:r w:rsidRPr="004E2D03">
        <w:rPr>
          <w:rFonts w:ascii="Arial" w:eastAsia="Times New Roman" w:hAnsi="Arial" w:cs="Arial"/>
          <w:lang w:eastAsia="en-GB"/>
        </w:rPr>
        <w:t xml:space="preserve">During the initial </w:t>
      </w:r>
      <w:r w:rsidR="004E2D03" w:rsidRPr="004E2D03">
        <w:rPr>
          <w:rFonts w:ascii="Arial" w:eastAsia="Times New Roman" w:hAnsi="Arial" w:cs="Arial"/>
          <w:lang w:eastAsia="en-GB"/>
        </w:rPr>
        <w:t>contract</w:t>
      </w:r>
      <w:r w:rsidRPr="004E2D03">
        <w:rPr>
          <w:rFonts w:ascii="Arial" w:eastAsia="Times New Roman" w:hAnsi="Arial" w:cs="Arial"/>
          <w:lang w:eastAsia="en-GB"/>
        </w:rPr>
        <w:t xml:space="preserve"> meeting the Contract Manager will review how/ when the </w:t>
      </w:r>
      <w:r w:rsidR="004E2D03" w:rsidRPr="004E2D03">
        <w:rPr>
          <w:rFonts w:ascii="Arial" w:eastAsia="Times New Roman" w:hAnsi="Arial" w:cs="Arial"/>
          <w:lang w:eastAsia="en-GB"/>
        </w:rPr>
        <w:t>social value commitments will be delivered</w:t>
      </w:r>
      <w:r w:rsidRPr="004E2D03">
        <w:rPr>
          <w:rFonts w:ascii="Arial" w:eastAsia="Times New Roman" w:hAnsi="Arial" w:cs="Arial"/>
          <w:lang w:eastAsia="en-GB"/>
        </w:rPr>
        <w:t>.</w:t>
      </w:r>
    </w:p>
    <w:p w14:paraId="542C01B6" w14:textId="77777777" w:rsidR="000A4E65" w:rsidRDefault="000A4E65" w:rsidP="000A4E65">
      <w:pPr>
        <w:pStyle w:val="ListParagraph"/>
        <w:ind w:left="567"/>
        <w:jc w:val="both"/>
        <w:rPr>
          <w:rFonts w:ascii="Arial" w:eastAsia="Times New Roman" w:hAnsi="Arial" w:cs="Arial"/>
          <w:lang w:eastAsia="en-GB"/>
        </w:rPr>
      </w:pPr>
    </w:p>
    <w:p w14:paraId="5419765F" w14:textId="68BC9BB0" w:rsidR="00212379" w:rsidRPr="004E2D03" w:rsidRDefault="00212379" w:rsidP="008A0E58">
      <w:pPr>
        <w:pStyle w:val="ListParagraph"/>
        <w:numPr>
          <w:ilvl w:val="1"/>
          <w:numId w:val="14"/>
        </w:numPr>
        <w:ind w:left="567" w:hanging="567"/>
        <w:jc w:val="both"/>
        <w:rPr>
          <w:rFonts w:ascii="Arial" w:eastAsia="Times New Roman" w:hAnsi="Arial" w:cs="Arial"/>
          <w:lang w:eastAsia="en-GB"/>
        </w:rPr>
      </w:pPr>
      <w:r w:rsidRPr="004E2D03">
        <w:rPr>
          <w:rFonts w:ascii="Arial" w:eastAsia="Times New Roman" w:hAnsi="Arial" w:cs="Arial"/>
          <w:lang w:eastAsia="en-GB"/>
        </w:rPr>
        <w:t>Social value commitment i</w:t>
      </w:r>
      <w:r w:rsidR="008A0E58" w:rsidRPr="004E2D03">
        <w:rPr>
          <w:rFonts w:ascii="Arial" w:eastAsia="Times New Roman" w:hAnsi="Arial" w:cs="Arial"/>
          <w:lang w:eastAsia="en-GB"/>
        </w:rPr>
        <w:t>s</w:t>
      </w:r>
      <w:r w:rsidRPr="004E2D03">
        <w:rPr>
          <w:rFonts w:ascii="Arial" w:eastAsia="Times New Roman" w:hAnsi="Arial" w:cs="Arial"/>
          <w:lang w:eastAsia="en-GB"/>
        </w:rPr>
        <w:t xml:space="preserve"> to be of benefit to Thirteen’s customer</w:t>
      </w:r>
      <w:r w:rsidR="008A0E58" w:rsidRPr="004E2D03">
        <w:rPr>
          <w:rFonts w:ascii="Arial" w:eastAsia="Times New Roman" w:hAnsi="Arial" w:cs="Arial"/>
          <w:lang w:eastAsia="en-GB"/>
        </w:rPr>
        <w:t>s</w:t>
      </w:r>
      <w:r w:rsidRPr="004E2D03">
        <w:rPr>
          <w:rFonts w:ascii="Arial" w:eastAsia="Times New Roman" w:hAnsi="Arial" w:cs="Arial"/>
          <w:lang w:eastAsia="en-GB"/>
        </w:rPr>
        <w:t xml:space="preserve"> and the Tees Valley area. </w:t>
      </w:r>
      <w:r w:rsidR="008A0E58" w:rsidRPr="004E2D03">
        <w:rPr>
          <w:rFonts w:ascii="Arial" w:eastAsia="Times New Roman" w:hAnsi="Arial" w:cs="Arial"/>
          <w:lang w:eastAsia="en-GB"/>
        </w:rPr>
        <w:t>For all offers of</w:t>
      </w:r>
      <w:r w:rsidRPr="004E2D03">
        <w:rPr>
          <w:rFonts w:ascii="Arial" w:eastAsia="Times New Roman" w:hAnsi="Arial" w:cs="Arial"/>
          <w:lang w:eastAsia="en-GB"/>
        </w:rPr>
        <w:t xml:space="preserve"> employment</w:t>
      </w:r>
      <w:r w:rsidR="008A0E58" w:rsidRPr="004E2D03">
        <w:rPr>
          <w:rFonts w:ascii="Arial" w:eastAsia="Times New Roman" w:hAnsi="Arial" w:cs="Arial"/>
          <w:lang w:eastAsia="en-GB"/>
        </w:rPr>
        <w:t xml:space="preserve">, </w:t>
      </w:r>
      <w:r w:rsidR="000A4E65" w:rsidRPr="004E2D03">
        <w:rPr>
          <w:rFonts w:ascii="Arial" w:eastAsia="Times New Roman" w:hAnsi="Arial" w:cs="Arial"/>
          <w:lang w:eastAsia="en-GB"/>
        </w:rPr>
        <w:t>apprentices,</w:t>
      </w:r>
      <w:r w:rsidR="008A0E58" w:rsidRPr="004E2D03">
        <w:rPr>
          <w:rFonts w:ascii="Arial" w:eastAsia="Times New Roman" w:hAnsi="Arial" w:cs="Arial"/>
          <w:lang w:eastAsia="en-GB"/>
        </w:rPr>
        <w:t xml:space="preserve"> and work placements we would expe</w:t>
      </w:r>
      <w:r w:rsidRPr="004E2D03">
        <w:rPr>
          <w:rFonts w:ascii="Arial" w:eastAsia="Times New Roman" w:hAnsi="Arial" w:cs="Arial"/>
          <w:lang w:eastAsia="en-GB"/>
        </w:rPr>
        <w:t xml:space="preserve">ct the contractor </w:t>
      </w:r>
      <w:r w:rsidR="008A0E58" w:rsidRPr="004E2D03">
        <w:rPr>
          <w:rFonts w:ascii="Arial" w:eastAsia="Times New Roman" w:hAnsi="Arial" w:cs="Arial"/>
          <w:lang w:eastAsia="en-GB"/>
        </w:rPr>
        <w:t>to</w:t>
      </w:r>
      <w:r w:rsidRPr="004E2D03">
        <w:rPr>
          <w:rFonts w:ascii="Arial" w:eastAsia="Times New Roman" w:hAnsi="Arial" w:cs="Arial"/>
          <w:lang w:eastAsia="en-GB"/>
        </w:rPr>
        <w:t xml:space="preserve"> work with our Employability Team</w:t>
      </w:r>
      <w:r w:rsidR="008A0E58" w:rsidRPr="004E2D03">
        <w:rPr>
          <w:rFonts w:ascii="Arial" w:eastAsia="Times New Roman" w:hAnsi="Arial" w:cs="Arial"/>
          <w:lang w:eastAsia="en-GB"/>
        </w:rPr>
        <w:t xml:space="preserve"> (New Directions) to engage with the local community and our customers.  We understand that some contracts will not always be able to offer this due to the location of the contractor and / or the type of goods and services being procured, therefore a </w:t>
      </w:r>
      <w:r w:rsidR="00B653A4" w:rsidRPr="004E2D03">
        <w:rPr>
          <w:rFonts w:ascii="Arial" w:eastAsia="Times New Roman" w:hAnsi="Arial" w:cs="Arial"/>
          <w:lang w:eastAsia="en-GB"/>
        </w:rPr>
        <w:t>pledge</w:t>
      </w:r>
      <w:r w:rsidR="008A0E58" w:rsidRPr="004E2D03">
        <w:rPr>
          <w:rFonts w:ascii="Arial" w:eastAsia="Times New Roman" w:hAnsi="Arial" w:cs="Arial"/>
          <w:lang w:eastAsia="en-GB"/>
        </w:rPr>
        <w:t xml:space="preserve"> could be </w:t>
      </w:r>
      <w:r w:rsidR="00B653A4" w:rsidRPr="004E2D03">
        <w:rPr>
          <w:rFonts w:ascii="Arial" w:eastAsia="Times New Roman" w:hAnsi="Arial" w:cs="Arial"/>
          <w:lang w:eastAsia="en-GB"/>
        </w:rPr>
        <w:t>made in the form of an</w:t>
      </w:r>
      <w:r w:rsidR="008A0E58" w:rsidRPr="004E2D03">
        <w:rPr>
          <w:rFonts w:ascii="Arial" w:eastAsia="Times New Roman" w:hAnsi="Arial" w:cs="Arial"/>
          <w:lang w:eastAsia="en-GB"/>
        </w:rPr>
        <w:t xml:space="preserve"> in-kind donation</w:t>
      </w:r>
      <w:r w:rsidR="004E2D03">
        <w:rPr>
          <w:rFonts w:ascii="Arial" w:eastAsia="Times New Roman" w:hAnsi="Arial" w:cs="Arial"/>
          <w:lang w:eastAsia="en-GB"/>
        </w:rPr>
        <w:t xml:space="preserve"> to Thirteen’s social value fund instead</w:t>
      </w:r>
      <w:r w:rsidR="008A0E58" w:rsidRPr="004E2D03">
        <w:rPr>
          <w:rFonts w:ascii="Arial" w:eastAsia="Times New Roman" w:hAnsi="Arial" w:cs="Arial"/>
          <w:lang w:eastAsia="en-GB"/>
        </w:rPr>
        <w:t>.</w:t>
      </w:r>
    </w:p>
    <w:p w14:paraId="54973957" w14:textId="48599580" w:rsidR="00FA634E" w:rsidRDefault="00FA634E">
      <w:pPr>
        <w:rPr>
          <w:rFonts w:ascii="Arial" w:eastAsia="Arial" w:hAnsi="Arial" w:cs="Arial"/>
          <w:color w:val="000000" w:themeColor="text1"/>
          <w:spacing w:val="-1"/>
          <w:w w:val="105"/>
        </w:rPr>
      </w:pPr>
      <w:r>
        <w:rPr>
          <w:rFonts w:ascii="Arial" w:eastAsia="Arial" w:hAnsi="Arial" w:cs="Arial"/>
          <w:color w:val="000000" w:themeColor="text1"/>
          <w:spacing w:val="-1"/>
          <w:w w:val="105"/>
        </w:rPr>
        <w:br w:type="page"/>
      </w:r>
    </w:p>
    <w:p w14:paraId="2DC913DD" w14:textId="61A6F1E0" w:rsidR="004831FE" w:rsidRDefault="004831FE" w:rsidP="004831FE">
      <w:pPr>
        <w:pStyle w:val="Heading1"/>
        <w:numPr>
          <w:ilvl w:val="0"/>
          <w:numId w:val="14"/>
        </w:numPr>
        <w:ind w:left="567" w:hanging="567"/>
        <w:rPr>
          <w:rFonts w:cs="Arial"/>
          <w:color w:val="000000" w:themeColor="text1"/>
          <w:spacing w:val="-1"/>
          <w:w w:val="105"/>
        </w:rPr>
      </w:pPr>
      <w:bookmarkStart w:id="12" w:name="_Toc85533424"/>
      <w:r>
        <w:rPr>
          <w:rFonts w:cs="Arial"/>
          <w:color w:val="000000" w:themeColor="text1"/>
          <w:spacing w:val="-1"/>
          <w:w w:val="105"/>
        </w:rPr>
        <w:lastRenderedPageBreak/>
        <w:t>Carbon Reduction Plan</w:t>
      </w:r>
      <w:bookmarkEnd w:id="12"/>
    </w:p>
    <w:p w14:paraId="5C9A1895" w14:textId="767114F0" w:rsidR="004831FE" w:rsidRDefault="004831FE" w:rsidP="00FA634E">
      <w:pPr>
        <w:pStyle w:val="Heading1"/>
        <w:ind w:left="567"/>
        <w:rPr>
          <w:rFonts w:cs="Arial"/>
          <w:color w:val="000000" w:themeColor="text1"/>
          <w:spacing w:val="-1"/>
          <w:w w:val="105"/>
        </w:rPr>
      </w:pPr>
    </w:p>
    <w:p w14:paraId="6B3D3BB0" w14:textId="2C8C95E5" w:rsidR="00FA634E" w:rsidRPr="00FA634E" w:rsidRDefault="00FA634E" w:rsidP="00FA634E">
      <w:pPr>
        <w:pStyle w:val="ListParagraph"/>
        <w:numPr>
          <w:ilvl w:val="1"/>
          <w:numId w:val="14"/>
        </w:numPr>
        <w:ind w:left="567" w:hanging="567"/>
        <w:jc w:val="both"/>
        <w:rPr>
          <w:rFonts w:ascii="Arial" w:hAnsi="Arial" w:cs="Arial"/>
          <w:color w:val="000000" w:themeColor="text1"/>
          <w:spacing w:val="-1"/>
          <w:w w:val="105"/>
        </w:rPr>
      </w:pPr>
      <w:r w:rsidRPr="00FA634E">
        <w:rPr>
          <w:rFonts w:ascii="Arial" w:hAnsi="Arial" w:cs="Arial"/>
          <w:color w:val="242424"/>
          <w:shd w:val="clear" w:color="auto" w:fill="FFFFFF"/>
        </w:rPr>
        <w:t>Procurement Policy Note 06/21 introduces new criteria at the selection stage of the procurement process and requires bidding suppliers to detail their commitment to achieving Net Zero through the publication of a Carbon Reduction Plan (CRP). Effective on any tenders over £5m.</w:t>
      </w:r>
    </w:p>
    <w:p w14:paraId="285F3734" w14:textId="77777777" w:rsidR="00FA634E" w:rsidRPr="00FA634E" w:rsidRDefault="00FA634E" w:rsidP="00FA634E">
      <w:pPr>
        <w:pStyle w:val="ListParagraph"/>
        <w:ind w:left="567"/>
        <w:jc w:val="both"/>
        <w:rPr>
          <w:rFonts w:ascii="Arial" w:hAnsi="Arial" w:cs="Arial"/>
          <w:color w:val="000000" w:themeColor="text1"/>
          <w:spacing w:val="-1"/>
          <w:w w:val="105"/>
        </w:rPr>
      </w:pPr>
    </w:p>
    <w:p w14:paraId="3C200EFC" w14:textId="77777777" w:rsidR="00FA634E" w:rsidRPr="00FA634E" w:rsidRDefault="00FA634E" w:rsidP="00FA634E">
      <w:pPr>
        <w:pStyle w:val="ListParagraph"/>
        <w:numPr>
          <w:ilvl w:val="1"/>
          <w:numId w:val="14"/>
        </w:numPr>
        <w:ind w:left="567" w:hanging="567"/>
        <w:jc w:val="both"/>
        <w:rPr>
          <w:rFonts w:ascii="Arial" w:hAnsi="Arial" w:cs="Arial"/>
          <w:b/>
          <w:bCs/>
        </w:rPr>
      </w:pPr>
      <w:r w:rsidRPr="00FA634E">
        <w:rPr>
          <w:rFonts w:ascii="Arial" w:hAnsi="Arial" w:cs="Arial"/>
        </w:rPr>
        <w:t xml:space="preserve">CRPs are to be completed on behalf of the bidding supplier and must include the supplier’s current carbon footprint and its commitment to reducing emissions to achieve Net Zero emissions by 2050. CRPs will help suppliers and customers understand the impact the contract and therefore their wider operations have upon the environment. They detail the </w:t>
      </w:r>
      <w:proofErr w:type="spellStart"/>
      <w:r w:rsidRPr="00FA634E">
        <w:rPr>
          <w:rFonts w:ascii="Arial" w:hAnsi="Arial" w:cs="Arial"/>
        </w:rPr>
        <w:t>organisation's</w:t>
      </w:r>
      <w:proofErr w:type="spellEnd"/>
      <w:r w:rsidRPr="00FA634E">
        <w:rPr>
          <w:rFonts w:ascii="Arial" w:hAnsi="Arial" w:cs="Arial"/>
        </w:rPr>
        <w:t xml:space="preserve"> emissions across a single year against a range of emissions sources and greenhouse gases. The CRP is not intended to replace existing reporting calculation of Thirteen’s </w:t>
      </w:r>
      <w:proofErr w:type="spellStart"/>
      <w:r w:rsidRPr="00FA634E">
        <w:rPr>
          <w:rFonts w:ascii="Arial" w:hAnsi="Arial" w:cs="Arial"/>
        </w:rPr>
        <w:t>organisational</w:t>
      </w:r>
      <w:proofErr w:type="spellEnd"/>
      <w:r w:rsidRPr="00FA634E">
        <w:rPr>
          <w:rFonts w:ascii="Arial" w:hAnsi="Arial" w:cs="Arial"/>
        </w:rPr>
        <w:t xml:space="preserve"> carbon footprint. It is a summary document that details high level information that demonstrates compliance with the measure. </w:t>
      </w:r>
      <w:r w:rsidRPr="00FA634E">
        <w:rPr>
          <w:rFonts w:ascii="Arial" w:eastAsia="ArialMT" w:hAnsi="Arial" w:cs="Arial"/>
          <w:b/>
          <w:bCs/>
        </w:rPr>
        <w:t>Suppliers will only require one Carbon Reduction Plan, which can be used for all tenders requiring a CRP.</w:t>
      </w:r>
    </w:p>
    <w:p w14:paraId="11D4BBD4" w14:textId="77777777" w:rsidR="004831FE" w:rsidRPr="00FA634E" w:rsidRDefault="004831FE" w:rsidP="00FA634E">
      <w:pPr>
        <w:pStyle w:val="Heading1"/>
        <w:ind w:left="567"/>
        <w:jc w:val="both"/>
        <w:rPr>
          <w:rFonts w:cs="Arial"/>
          <w:color w:val="000000" w:themeColor="text1"/>
          <w:spacing w:val="-1"/>
          <w:w w:val="105"/>
        </w:rPr>
      </w:pPr>
    </w:p>
    <w:p w14:paraId="1C7A0EDD" w14:textId="77777777" w:rsidR="002F61C9" w:rsidRDefault="004831FE" w:rsidP="004831FE">
      <w:pPr>
        <w:pStyle w:val="Heading1"/>
        <w:numPr>
          <w:ilvl w:val="0"/>
          <w:numId w:val="14"/>
        </w:numPr>
        <w:ind w:left="567" w:hanging="567"/>
        <w:rPr>
          <w:rFonts w:cs="Arial"/>
          <w:color w:val="000000" w:themeColor="text1"/>
          <w:spacing w:val="-1"/>
          <w:w w:val="105"/>
        </w:rPr>
      </w:pPr>
      <w:bookmarkStart w:id="13" w:name="_Toc85533425"/>
      <w:r>
        <w:rPr>
          <w:rFonts w:cs="Arial"/>
          <w:color w:val="000000" w:themeColor="text1"/>
          <w:spacing w:val="-1"/>
          <w:w w:val="105"/>
        </w:rPr>
        <w:t>GDPR</w:t>
      </w:r>
      <w:bookmarkEnd w:id="13"/>
    </w:p>
    <w:p w14:paraId="335EA5BC" w14:textId="77777777" w:rsidR="002F61C9" w:rsidRDefault="002F61C9" w:rsidP="002F61C9">
      <w:pPr>
        <w:pStyle w:val="Heading1"/>
        <w:ind w:left="0"/>
        <w:rPr>
          <w:rFonts w:cs="Arial"/>
          <w:color w:val="000000" w:themeColor="text1"/>
          <w:spacing w:val="-1"/>
          <w:w w:val="105"/>
        </w:rPr>
      </w:pPr>
    </w:p>
    <w:p w14:paraId="7DFD43F6" w14:textId="1D6B26AF" w:rsidR="008A6946" w:rsidRPr="002F61C9" w:rsidRDefault="002F61C9" w:rsidP="002F61C9">
      <w:pPr>
        <w:pStyle w:val="ListParagraph"/>
        <w:numPr>
          <w:ilvl w:val="1"/>
          <w:numId w:val="14"/>
        </w:numPr>
        <w:ind w:left="567" w:hanging="567"/>
        <w:jc w:val="both"/>
        <w:rPr>
          <w:rFonts w:ascii="Arial" w:eastAsia="Arial" w:hAnsi="Arial" w:cs="Arial"/>
          <w:color w:val="000000" w:themeColor="text1"/>
          <w:spacing w:val="-1"/>
          <w:w w:val="105"/>
        </w:rPr>
      </w:pPr>
      <w:r>
        <w:rPr>
          <w:rFonts w:ascii="Arial" w:hAnsi="Arial" w:cs="Arial"/>
          <w:color w:val="242424"/>
          <w:shd w:val="clear" w:color="auto" w:fill="FFFFFF"/>
          <w:lang w:val="en-GB"/>
        </w:rPr>
        <w:t>As per</w:t>
      </w:r>
      <w:r w:rsidRPr="002F61C9">
        <w:rPr>
          <w:rFonts w:ascii="Arial" w:hAnsi="Arial" w:cs="Arial"/>
          <w:color w:val="242424"/>
          <w:shd w:val="clear" w:color="auto" w:fill="FFFFFF"/>
          <w:lang w:val="en-GB"/>
        </w:rPr>
        <w:t xml:space="preserve"> the Data Protection Act</w:t>
      </w:r>
      <w:r>
        <w:rPr>
          <w:rFonts w:ascii="Arial" w:hAnsi="Arial" w:cs="Arial"/>
          <w:color w:val="242424"/>
          <w:shd w:val="clear" w:color="auto" w:fill="FFFFFF"/>
          <w:lang w:val="en-GB"/>
        </w:rPr>
        <w:t>,</w:t>
      </w:r>
      <w:r w:rsidRPr="002F61C9">
        <w:rPr>
          <w:rFonts w:ascii="Arial" w:hAnsi="Arial" w:cs="Arial"/>
          <w:color w:val="242424"/>
          <w:shd w:val="clear" w:color="auto" w:fill="FFFFFF"/>
          <w:lang w:val="en-GB"/>
        </w:rPr>
        <w:t xml:space="preserve"> May 2018</w:t>
      </w:r>
      <w:r>
        <w:rPr>
          <w:rFonts w:ascii="Arial" w:hAnsi="Arial" w:cs="Arial"/>
          <w:color w:val="242424"/>
          <w:shd w:val="clear" w:color="auto" w:fill="FFFFFF"/>
          <w:lang w:val="en-GB"/>
        </w:rPr>
        <w:t>,</w:t>
      </w:r>
      <w:r w:rsidRPr="002F61C9">
        <w:rPr>
          <w:rFonts w:ascii="Arial" w:hAnsi="Arial" w:cs="Arial"/>
          <w:color w:val="242424"/>
          <w:shd w:val="clear" w:color="auto" w:fill="FFFFFF"/>
          <w:lang w:val="en-GB"/>
        </w:rPr>
        <w:t xml:space="preserve"> we need to ensure compliance by considering whether any personal information might need to be shared with the Supplier and if so check for the Supplier’s registration with ICO: </w:t>
      </w:r>
      <w:hyperlink r:id="rId14" w:tgtFrame="_blank" w:tooltip="https://ico.org.uk/esdwebpages/search" w:history="1">
        <w:r w:rsidRPr="002F61C9">
          <w:rPr>
            <w:rFonts w:ascii="Arial" w:hAnsi="Arial" w:cs="Arial"/>
            <w:color w:val="6264A7"/>
            <w:u w:val="single"/>
            <w:lang w:val="en-GB"/>
          </w:rPr>
          <w:t>https://ico.org.uk/esdwebpages/search</w:t>
        </w:r>
      </w:hyperlink>
      <w:r>
        <w:rPr>
          <w:rFonts w:ascii="Arial" w:hAnsi="Arial" w:cs="Arial"/>
          <w:color w:val="242424"/>
          <w:shd w:val="clear" w:color="auto" w:fill="FFFFFF"/>
          <w:lang w:val="en-GB"/>
        </w:rPr>
        <w:t>. If required a Da</w:t>
      </w:r>
      <w:r w:rsidR="00543BC8">
        <w:rPr>
          <w:rFonts w:ascii="Arial" w:hAnsi="Arial" w:cs="Arial"/>
          <w:color w:val="242424"/>
          <w:shd w:val="clear" w:color="auto" w:fill="FFFFFF"/>
          <w:lang w:val="en-GB"/>
        </w:rPr>
        <w:t>t</w:t>
      </w:r>
      <w:r>
        <w:rPr>
          <w:rFonts w:ascii="Arial" w:hAnsi="Arial" w:cs="Arial"/>
          <w:color w:val="242424"/>
          <w:shd w:val="clear" w:color="auto" w:fill="FFFFFF"/>
          <w:lang w:val="en-GB"/>
        </w:rPr>
        <w:t xml:space="preserve">a Sharing Agreement will be included as part of the contract. </w:t>
      </w:r>
      <w:r w:rsidR="008A6946" w:rsidRPr="002F61C9">
        <w:rPr>
          <w:rFonts w:ascii="Arial" w:eastAsia="Arial" w:hAnsi="Arial" w:cs="Arial"/>
          <w:color w:val="000000" w:themeColor="text1"/>
          <w:spacing w:val="-1"/>
          <w:w w:val="105"/>
        </w:rPr>
        <w:br w:type="page"/>
      </w:r>
    </w:p>
    <w:p w14:paraId="77309E39" w14:textId="17ADAACB" w:rsidR="0015072B" w:rsidRPr="00A2451A" w:rsidRDefault="00322187" w:rsidP="00E53D3A">
      <w:pPr>
        <w:pStyle w:val="Heading1"/>
        <w:numPr>
          <w:ilvl w:val="0"/>
          <w:numId w:val="14"/>
        </w:numPr>
        <w:ind w:left="567" w:hanging="567"/>
        <w:rPr>
          <w:rFonts w:cs="Arial"/>
          <w:w w:val="105"/>
        </w:rPr>
      </w:pPr>
      <w:bookmarkStart w:id="14" w:name="_Toc85533426"/>
      <w:r>
        <w:rPr>
          <w:rFonts w:cs="Arial"/>
          <w:w w:val="105"/>
        </w:rPr>
        <w:lastRenderedPageBreak/>
        <w:t>Pricing</w:t>
      </w:r>
      <w:r w:rsidR="004E2D03">
        <w:rPr>
          <w:rFonts w:cs="Arial"/>
          <w:w w:val="105"/>
        </w:rPr>
        <w:t xml:space="preserve"> </w:t>
      </w:r>
      <w:r w:rsidR="002F61C9">
        <w:rPr>
          <w:rFonts w:cs="Arial"/>
          <w:w w:val="105"/>
        </w:rPr>
        <w:t>Evaluation</w:t>
      </w:r>
      <w:bookmarkEnd w:id="14"/>
      <w:r w:rsidR="002F61C9">
        <w:rPr>
          <w:rFonts w:cs="Arial"/>
          <w:w w:val="105"/>
        </w:rPr>
        <w:t xml:space="preserve"> </w:t>
      </w:r>
    </w:p>
    <w:p w14:paraId="1F32D962" w14:textId="77777777" w:rsidR="0015072B" w:rsidRPr="00A2451A" w:rsidRDefault="0015072B" w:rsidP="0015072B">
      <w:pPr>
        <w:spacing w:before="1"/>
        <w:rPr>
          <w:rFonts w:ascii="Arial" w:eastAsia="Arial" w:hAnsi="Arial" w:cs="Arial"/>
          <w:color w:val="46166B"/>
          <w:spacing w:val="-4"/>
          <w:w w:val="105"/>
          <w:sz w:val="24"/>
          <w:szCs w:val="24"/>
        </w:rPr>
      </w:pPr>
    </w:p>
    <w:p w14:paraId="7CCA54FF" w14:textId="493E4FFF" w:rsidR="0015072B" w:rsidRPr="00A2451A" w:rsidRDefault="0015072B" w:rsidP="00976FAF">
      <w:pPr>
        <w:pStyle w:val="BodyText"/>
        <w:numPr>
          <w:ilvl w:val="1"/>
          <w:numId w:val="14"/>
        </w:numPr>
        <w:ind w:left="567" w:hanging="567"/>
        <w:rPr>
          <w:rFonts w:cs="Arial"/>
          <w:w w:val="105"/>
        </w:rPr>
      </w:pPr>
      <w:r w:rsidRPr="00A2451A">
        <w:rPr>
          <w:rFonts w:cs="Arial"/>
          <w:w w:val="105"/>
        </w:rPr>
        <w:t xml:space="preserve">Bidders should note that the Commercial Schedule pricing is scored on a proportionate basis </w:t>
      </w:r>
      <w:proofErr w:type="gramStart"/>
      <w:r w:rsidRPr="00A2451A">
        <w:rPr>
          <w:rFonts w:cs="Arial"/>
          <w:w w:val="105"/>
        </w:rPr>
        <w:t>e.g.</w:t>
      </w:r>
      <w:proofErr w:type="gramEnd"/>
      <w:r w:rsidRPr="00A2451A">
        <w:rPr>
          <w:rFonts w:cs="Arial"/>
          <w:w w:val="105"/>
        </w:rPr>
        <w:t xml:space="preserve"> the lowest price gains the full score available. Higher prices score proportionately lower marks.</w:t>
      </w:r>
    </w:p>
    <w:p w14:paraId="792BB704" w14:textId="77777777" w:rsidR="0015072B" w:rsidRPr="00A2451A" w:rsidRDefault="0015072B" w:rsidP="0015072B">
      <w:pPr>
        <w:spacing w:before="1"/>
        <w:rPr>
          <w:rFonts w:ascii="Arial" w:eastAsia="Arial" w:hAnsi="Arial" w:cs="Arial"/>
          <w:color w:val="000000" w:themeColor="text1"/>
          <w:spacing w:val="-4"/>
          <w:w w:val="105"/>
          <w:sz w:val="24"/>
          <w:szCs w:val="24"/>
        </w:rPr>
      </w:pPr>
    </w:p>
    <w:p w14:paraId="1D190260" w14:textId="4B51D4E9" w:rsidR="0015072B" w:rsidRPr="00A2451A" w:rsidRDefault="0015072B" w:rsidP="00976FAF">
      <w:pPr>
        <w:pStyle w:val="BodyText"/>
        <w:numPr>
          <w:ilvl w:val="1"/>
          <w:numId w:val="14"/>
        </w:numPr>
        <w:ind w:left="567" w:hanging="567"/>
        <w:rPr>
          <w:rFonts w:cs="Arial"/>
          <w:color w:val="000000" w:themeColor="text1"/>
          <w:spacing w:val="-4"/>
          <w:w w:val="105"/>
        </w:rPr>
      </w:pPr>
      <w:r w:rsidRPr="00A2451A">
        <w:rPr>
          <w:rFonts w:cs="Arial"/>
          <w:color w:val="000000" w:themeColor="text1"/>
          <w:spacing w:val="-4"/>
          <w:w w:val="105"/>
        </w:rPr>
        <w:t>Scores for price are based on the following example calculation: (Note that the lower the price, the higher the score).</w:t>
      </w:r>
    </w:p>
    <w:p w14:paraId="637CE255" w14:textId="77777777" w:rsidR="0015072B" w:rsidRPr="00A2451A" w:rsidRDefault="0015072B" w:rsidP="0015072B">
      <w:pPr>
        <w:spacing w:before="1"/>
        <w:rPr>
          <w:rFonts w:ascii="Arial" w:eastAsia="Arial" w:hAnsi="Arial" w:cs="Arial"/>
          <w:color w:val="46166B"/>
          <w:spacing w:val="-4"/>
          <w:w w:val="105"/>
          <w:sz w:val="24"/>
          <w:szCs w:val="24"/>
        </w:rPr>
      </w:pPr>
    </w:p>
    <w:p w14:paraId="4903BF54" w14:textId="77777777" w:rsidR="0015072B" w:rsidRPr="00A2451A" w:rsidRDefault="0015072B" w:rsidP="0015072B">
      <w:pPr>
        <w:spacing w:before="1"/>
        <w:ind w:firstLine="720"/>
        <w:rPr>
          <w:rFonts w:ascii="Arial" w:eastAsia="Arial" w:hAnsi="Arial" w:cs="Arial"/>
          <w:color w:val="000000" w:themeColor="text1"/>
          <w:spacing w:val="-4"/>
          <w:w w:val="105"/>
          <w:sz w:val="20"/>
          <w:szCs w:val="20"/>
        </w:rPr>
      </w:pPr>
      <w:r w:rsidRPr="00A2451A">
        <w:rPr>
          <w:rFonts w:ascii="Arial" w:eastAsia="Arial" w:hAnsi="Arial" w:cs="Arial"/>
          <w:color w:val="000000" w:themeColor="text1"/>
          <w:spacing w:val="-4"/>
          <w:w w:val="105"/>
          <w:sz w:val="20"/>
          <w:szCs w:val="20"/>
        </w:rPr>
        <w:t>Five bids are received the total cost for each is:</w:t>
      </w:r>
    </w:p>
    <w:p w14:paraId="541CCE05" w14:textId="77777777" w:rsidR="0015072B" w:rsidRPr="00A2451A" w:rsidRDefault="0015072B" w:rsidP="0015072B">
      <w:pPr>
        <w:spacing w:before="1"/>
        <w:ind w:firstLine="720"/>
        <w:rPr>
          <w:rFonts w:ascii="Arial" w:eastAsia="Arial" w:hAnsi="Arial" w:cs="Arial"/>
          <w:color w:val="000000" w:themeColor="text1"/>
          <w:spacing w:val="-4"/>
          <w:w w:val="105"/>
          <w:sz w:val="20"/>
          <w:szCs w:val="20"/>
        </w:rPr>
      </w:pPr>
      <w:r w:rsidRPr="00A2451A">
        <w:rPr>
          <w:rFonts w:ascii="Arial" w:eastAsia="Arial" w:hAnsi="Arial" w:cs="Arial"/>
          <w:color w:val="000000" w:themeColor="text1"/>
          <w:spacing w:val="-4"/>
          <w:w w:val="105"/>
          <w:sz w:val="20"/>
          <w:szCs w:val="20"/>
        </w:rPr>
        <w:t>Bid 1 £500,000</w:t>
      </w:r>
    </w:p>
    <w:p w14:paraId="701886BB" w14:textId="77777777" w:rsidR="0015072B" w:rsidRPr="00A2451A" w:rsidRDefault="0015072B" w:rsidP="0015072B">
      <w:pPr>
        <w:spacing w:before="1"/>
        <w:ind w:firstLine="720"/>
        <w:rPr>
          <w:rFonts w:ascii="Arial" w:eastAsia="Arial" w:hAnsi="Arial" w:cs="Arial"/>
          <w:color w:val="000000" w:themeColor="text1"/>
          <w:spacing w:val="-4"/>
          <w:w w:val="105"/>
          <w:sz w:val="20"/>
          <w:szCs w:val="20"/>
        </w:rPr>
      </w:pPr>
      <w:r w:rsidRPr="00A2451A">
        <w:rPr>
          <w:rFonts w:ascii="Arial" w:eastAsia="Arial" w:hAnsi="Arial" w:cs="Arial"/>
          <w:color w:val="000000" w:themeColor="text1"/>
          <w:spacing w:val="-4"/>
          <w:w w:val="105"/>
          <w:sz w:val="20"/>
          <w:szCs w:val="20"/>
        </w:rPr>
        <w:t>Bid 2 £524,000</w:t>
      </w:r>
    </w:p>
    <w:p w14:paraId="77F5A9DE" w14:textId="77777777" w:rsidR="0015072B" w:rsidRPr="00A2451A" w:rsidRDefault="0015072B" w:rsidP="0015072B">
      <w:pPr>
        <w:spacing w:before="1"/>
        <w:ind w:firstLine="720"/>
        <w:rPr>
          <w:rFonts w:ascii="Arial" w:eastAsia="Arial" w:hAnsi="Arial" w:cs="Arial"/>
          <w:color w:val="000000" w:themeColor="text1"/>
          <w:spacing w:val="-4"/>
          <w:w w:val="105"/>
          <w:sz w:val="20"/>
          <w:szCs w:val="20"/>
        </w:rPr>
      </w:pPr>
      <w:r w:rsidRPr="00A2451A">
        <w:rPr>
          <w:rFonts w:ascii="Arial" w:eastAsia="Arial" w:hAnsi="Arial" w:cs="Arial"/>
          <w:color w:val="000000" w:themeColor="text1"/>
          <w:spacing w:val="-4"/>
          <w:w w:val="105"/>
          <w:sz w:val="20"/>
          <w:szCs w:val="20"/>
        </w:rPr>
        <w:t>Bid 3 £542,000</w:t>
      </w:r>
    </w:p>
    <w:p w14:paraId="2682A642" w14:textId="77777777" w:rsidR="0015072B" w:rsidRPr="00A2451A" w:rsidRDefault="0015072B" w:rsidP="0015072B">
      <w:pPr>
        <w:spacing w:before="1"/>
        <w:ind w:firstLine="720"/>
        <w:rPr>
          <w:rFonts w:ascii="Arial" w:eastAsia="Arial" w:hAnsi="Arial" w:cs="Arial"/>
          <w:color w:val="000000" w:themeColor="text1"/>
          <w:spacing w:val="-4"/>
          <w:w w:val="105"/>
          <w:sz w:val="20"/>
          <w:szCs w:val="20"/>
        </w:rPr>
      </w:pPr>
      <w:r w:rsidRPr="00A2451A">
        <w:rPr>
          <w:rFonts w:ascii="Arial" w:eastAsia="Arial" w:hAnsi="Arial" w:cs="Arial"/>
          <w:color w:val="000000" w:themeColor="text1"/>
          <w:spacing w:val="-4"/>
          <w:w w:val="105"/>
          <w:sz w:val="20"/>
          <w:szCs w:val="20"/>
        </w:rPr>
        <w:t>Bid 4 £560,000</w:t>
      </w:r>
    </w:p>
    <w:p w14:paraId="7D30E825" w14:textId="77777777" w:rsidR="0015072B" w:rsidRPr="00A2451A" w:rsidRDefault="0015072B" w:rsidP="0015072B">
      <w:pPr>
        <w:spacing w:before="1"/>
        <w:ind w:firstLine="720"/>
        <w:rPr>
          <w:rFonts w:ascii="Arial" w:eastAsia="Arial" w:hAnsi="Arial" w:cs="Arial"/>
          <w:color w:val="000000" w:themeColor="text1"/>
          <w:spacing w:val="-4"/>
          <w:w w:val="105"/>
          <w:sz w:val="20"/>
          <w:szCs w:val="20"/>
        </w:rPr>
      </w:pPr>
      <w:r w:rsidRPr="00A2451A">
        <w:rPr>
          <w:rFonts w:ascii="Arial" w:eastAsia="Arial" w:hAnsi="Arial" w:cs="Arial"/>
          <w:color w:val="000000" w:themeColor="text1"/>
          <w:spacing w:val="-4"/>
          <w:w w:val="105"/>
          <w:sz w:val="20"/>
          <w:szCs w:val="20"/>
        </w:rPr>
        <w:t>Bid 5 £575,000</w:t>
      </w:r>
    </w:p>
    <w:p w14:paraId="6C55E678" w14:textId="77777777" w:rsidR="008A0E58" w:rsidRDefault="008A0E58" w:rsidP="0015072B">
      <w:pPr>
        <w:spacing w:before="1"/>
        <w:ind w:firstLine="720"/>
        <w:rPr>
          <w:rFonts w:ascii="Arial" w:eastAsia="Arial" w:hAnsi="Arial" w:cs="Arial"/>
          <w:color w:val="000000" w:themeColor="text1"/>
          <w:spacing w:val="-4"/>
          <w:w w:val="105"/>
          <w:sz w:val="20"/>
          <w:szCs w:val="20"/>
        </w:rPr>
      </w:pPr>
    </w:p>
    <w:p w14:paraId="32123D2B" w14:textId="3DA48A2E" w:rsidR="0015072B" w:rsidRPr="00A2451A" w:rsidRDefault="0015072B" w:rsidP="0015072B">
      <w:pPr>
        <w:spacing w:before="1"/>
        <w:ind w:firstLine="720"/>
        <w:rPr>
          <w:rFonts w:ascii="Arial" w:eastAsia="Arial" w:hAnsi="Arial" w:cs="Arial"/>
          <w:color w:val="000000" w:themeColor="text1"/>
          <w:spacing w:val="-4"/>
          <w:w w:val="105"/>
          <w:sz w:val="20"/>
          <w:szCs w:val="20"/>
        </w:rPr>
      </w:pPr>
      <w:r w:rsidRPr="00A2451A">
        <w:rPr>
          <w:rFonts w:ascii="Arial" w:eastAsia="Arial" w:hAnsi="Arial" w:cs="Arial"/>
          <w:color w:val="000000" w:themeColor="text1"/>
          <w:spacing w:val="-4"/>
          <w:w w:val="105"/>
          <w:sz w:val="20"/>
          <w:szCs w:val="20"/>
        </w:rPr>
        <w:t>Therefore, the price score for each bid is as follows:</w:t>
      </w:r>
    </w:p>
    <w:p w14:paraId="153C6B78" w14:textId="77777777" w:rsidR="0015072B" w:rsidRPr="00A2451A" w:rsidRDefault="0015072B" w:rsidP="0015072B">
      <w:pPr>
        <w:spacing w:before="1"/>
        <w:ind w:firstLine="720"/>
        <w:rPr>
          <w:rFonts w:ascii="Arial" w:eastAsia="Arial" w:hAnsi="Arial" w:cs="Arial"/>
          <w:color w:val="000000" w:themeColor="text1"/>
          <w:spacing w:val="-4"/>
          <w:w w:val="105"/>
          <w:sz w:val="20"/>
          <w:szCs w:val="20"/>
        </w:rPr>
      </w:pPr>
      <w:r w:rsidRPr="00A2451A">
        <w:rPr>
          <w:rFonts w:ascii="Arial" w:eastAsia="Arial" w:hAnsi="Arial" w:cs="Arial"/>
          <w:color w:val="000000" w:themeColor="text1"/>
          <w:spacing w:val="-4"/>
          <w:w w:val="105"/>
          <w:sz w:val="20"/>
          <w:szCs w:val="20"/>
        </w:rPr>
        <w:t>Bid 1 = 40 x 500/500 = 40.00 points</w:t>
      </w:r>
    </w:p>
    <w:p w14:paraId="49F39A6F" w14:textId="77777777" w:rsidR="0015072B" w:rsidRPr="00A2451A" w:rsidRDefault="0015072B" w:rsidP="0015072B">
      <w:pPr>
        <w:spacing w:before="1"/>
        <w:ind w:firstLine="720"/>
        <w:rPr>
          <w:rFonts w:ascii="Arial" w:eastAsia="Arial" w:hAnsi="Arial" w:cs="Arial"/>
          <w:color w:val="000000" w:themeColor="text1"/>
          <w:spacing w:val="-4"/>
          <w:w w:val="105"/>
          <w:sz w:val="20"/>
          <w:szCs w:val="20"/>
        </w:rPr>
      </w:pPr>
      <w:r w:rsidRPr="00A2451A">
        <w:rPr>
          <w:rFonts w:ascii="Arial" w:eastAsia="Arial" w:hAnsi="Arial" w:cs="Arial"/>
          <w:color w:val="000000" w:themeColor="text1"/>
          <w:spacing w:val="-4"/>
          <w:w w:val="105"/>
          <w:sz w:val="20"/>
          <w:szCs w:val="20"/>
        </w:rPr>
        <w:t>Bid 2 = 40 x 500/524 = 38.17 points</w:t>
      </w:r>
    </w:p>
    <w:p w14:paraId="21787060" w14:textId="77777777" w:rsidR="0015072B" w:rsidRPr="00A2451A" w:rsidRDefault="0015072B" w:rsidP="0015072B">
      <w:pPr>
        <w:spacing w:before="1"/>
        <w:ind w:firstLine="720"/>
        <w:rPr>
          <w:rFonts w:ascii="Arial" w:eastAsia="Arial" w:hAnsi="Arial" w:cs="Arial"/>
          <w:color w:val="000000" w:themeColor="text1"/>
          <w:spacing w:val="-4"/>
          <w:w w:val="105"/>
          <w:sz w:val="20"/>
          <w:szCs w:val="20"/>
        </w:rPr>
      </w:pPr>
      <w:r w:rsidRPr="00A2451A">
        <w:rPr>
          <w:rFonts w:ascii="Arial" w:eastAsia="Arial" w:hAnsi="Arial" w:cs="Arial"/>
          <w:color w:val="000000" w:themeColor="text1"/>
          <w:spacing w:val="-4"/>
          <w:w w:val="105"/>
          <w:sz w:val="20"/>
          <w:szCs w:val="20"/>
        </w:rPr>
        <w:t>Bid 3 = 40 x 500/542 = 36.90 points</w:t>
      </w:r>
    </w:p>
    <w:p w14:paraId="247BDF27" w14:textId="77777777" w:rsidR="0015072B" w:rsidRPr="00A2451A" w:rsidRDefault="0015072B" w:rsidP="0015072B">
      <w:pPr>
        <w:spacing w:before="1"/>
        <w:ind w:firstLine="720"/>
        <w:rPr>
          <w:rFonts w:ascii="Arial" w:eastAsia="Arial" w:hAnsi="Arial" w:cs="Arial"/>
          <w:color w:val="000000" w:themeColor="text1"/>
          <w:spacing w:val="-4"/>
          <w:w w:val="105"/>
          <w:sz w:val="20"/>
          <w:szCs w:val="20"/>
        </w:rPr>
      </w:pPr>
      <w:r w:rsidRPr="00A2451A">
        <w:rPr>
          <w:rFonts w:ascii="Arial" w:eastAsia="Arial" w:hAnsi="Arial" w:cs="Arial"/>
          <w:color w:val="000000" w:themeColor="text1"/>
          <w:spacing w:val="-4"/>
          <w:w w:val="105"/>
          <w:sz w:val="20"/>
          <w:szCs w:val="20"/>
        </w:rPr>
        <w:t>Bid 4 = 40 x 500/560 = 35.71 points</w:t>
      </w:r>
    </w:p>
    <w:p w14:paraId="2DA388A5" w14:textId="77777777" w:rsidR="008A0E58" w:rsidRDefault="0015072B" w:rsidP="008A0E58">
      <w:pPr>
        <w:spacing w:before="1"/>
        <w:ind w:firstLine="720"/>
        <w:rPr>
          <w:rFonts w:ascii="Arial" w:eastAsia="Arial" w:hAnsi="Arial" w:cs="Arial"/>
          <w:color w:val="000000" w:themeColor="text1"/>
          <w:spacing w:val="-4"/>
          <w:w w:val="105"/>
          <w:sz w:val="20"/>
          <w:szCs w:val="20"/>
        </w:rPr>
      </w:pPr>
      <w:r w:rsidRPr="00A2451A">
        <w:rPr>
          <w:rFonts w:ascii="Arial" w:eastAsia="Arial" w:hAnsi="Arial" w:cs="Arial"/>
          <w:color w:val="000000" w:themeColor="text1"/>
          <w:spacing w:val="-4"/>
          <w:w w:val="105"/>
          <w:sz w:val="20"/>
          <w:szCs w:val="20"/>
        </w:rPr>
        <w:t>Bid 5 = 40 x 500/575 = 34.78 points</w:t>
      </w:r>
    </w:p>
    <w:p w14:paraId="12AACDC4" w14:textId="069FF210" w:rsidR="008A0E58" w:rsidRDefault="008A0E58" w:rsidP="008A0E58">
      <w:pPr>
        <w:spacing w:before="1"/>
        <w:ind w:firstLine="720"/>
        <w:rPr>
          <w:rFonts w:ascii="Arial" w:eastAsia="Arial" w:hAnsi="Arial" w:cs="Arial"/>
          <w:color w:val="000000" w:themeColor="text1"/>
          <w:spacing w:val="-4"/>
          <w:w w:val="105"/>
          <w:sz w:val="18"/>
          <w:szCs w:val="18"/>
        </w:rPr>
      </w:pPr>
    </w:p>
    <w:p w14:paraId="41160DC7" w14:textId="27C0297B" w:rsidR="00F92588" w:rsidRPr="00F92588" w:rsidRDefault="00F92588" w:rsidP="008A0E58">
      <w:pPr>
        <w:spacing w:before="1"/>
        <w:ind w:firstLine="720"/>
        <w:rPr>
          <w:rFonts w:ascii="Arial" w:eastAsia="Arial" w:hAnsi="Arial" w:cs="Arial"/>
          <w:color w:val="000000" w:themeColor="text1"/>
          <w:spacing w:val="-4"/>
          <w:w w:val="105"/>
        </w:rPr>
      </w:pPr>
      <w:r w:rsidRPr="00F92588">
        <w:rPr>
          <w:rFonts w:ascii="Arial" w:eastAsia="Arial" w:hAnsi="Arial" w:cs="Arial"/>
          <w:color w:val="000000" w:themeColor="text1"/>
          <w:spacing w:val="-4"/>
          <w:w w:val="105"/>
        </w:rPr>
        <w:t>NB. Pricing is scored to two decimal points.</w:t>
      </w:r>
    </w:p>
    <w:p w14:paraId="6542ACAB" w14:textId="77777777" w:rsidR="00F92588" w:rsidRPr="004E2D03" w:rsidRDefault="00F92588" w:rsidP="008A0E58">
      <w:pPr>
        <w:spacing w:before="1"/>
        <w:ind w:firstLine="720"/>
        <w:rPr>
          <w:rFonts w:ascii="Arial" w:eastAsia="Arial" w:hAnsi="Arial" w:cs="Arial"/>
          <w:color w:val="000000" w:themeColor="text1"/>
          <w:spacing w:val="-4"/>
          <w:w w:val="105"/>
          <w:sz w:val="18"/>
          <w:szCs w:val="18"/>
        </w:rPr>
      </w:pPr>
    </w:p>
    <w:p w14:paraId="37681E79" w14:textId="520036F3" w:rsidR="0015072B" w:rsidRPr="004E2D03" w:rsidRDefault="0015072B" w:rsidP="008A0E58">
      <w:pPr>
        <w:spacing w:before="1"/>
        <w:ind w:firstLine="720"/>
        <w:rPr>
          <w:rFonts w:ascii="Arial" w:eastAsia="Arial" w:hAnsi="Arial" w:cs="Arial"/>
          <w:color w:val="000000" w:themeColor="text1"/>
          <w:spacing w:val="-4"/>
          <w:w w:val="105"/>
          <w:sz w:val="20"/>
          <w:szCs w:val="20"/>
        </w:rPr>
      </w:pPr>
      <w:r w:rsidRPr="004E2D03">
        <w:rPr>
          <w:rFonts w:ascii="Arial" w:hAnsi="Arial" w:cs="Arial"/>
          <w:w w:val="105"/>
        </w:rPr>
        <w:t xml:space="preserve">All prices must be stated in </w:t>
      </w:r>
      <w:r w:rsidR="004E2D03">
        <w:rPr>
          <w:rFonts w:ascii="Arial" w:hAnsi="Arial" w:cs="Arial"/>
          <w:w w:val="105"/>
        </w:rPr>
        <w:t>P</w:t>
      </w:r>
      <w:r w:rsidRPr="004E2D03">
        <w:rPr>
          <w:rFonts w:ascii="Arial" w:hAnsi="Arial" w:cs="Arial"/>
          <w:w w:val="105"/>
        </w:rPr>
        <w:t xml:space="preserve">ounds </w:t>
      </w:r>
      <w:r w:rsidR="004E2D03">
        <w:rPr>
          <w:rFonts w:ascii="Arial" w:hAnsi="Arial" w:cs="Arial"/>
          <w:w w:val="105"/>
        </w:rPr>
        <w:t>S</w:t>
      </w:r>
      <w:r w:rsidRPr="004E2D03">
        <w:rPr>
          <w:rFonts w:ascii="Arial" w:hAnsi="Arial" w:cs="Arial"/>
          <w:w w:val="105"/>
        </w:rPr>
        <w:t>terling and exclusive of VAT</w:t>
      </w:r>
    </w:p>
    <w:p w14:paraId="3065EB50" w14:textId="77777777" w:rsidR="0015072B" w:rsidRPr="00A2451A" w:rsidRDefault="0015072B" w:rsidP="0015072B">
      <w:pPr>
        <w:pStyle w:val="BodyText"/>
        <w:rPr>
          <w:rFonts w:cs="Arial"/>
          <w:w w:val="105"/>
        </w:rPr>
      </w:pPr>
    </w:p>
    <w:sectPr w:rsidR="0015072B" w:rsidRPr="00A2451A" w:rsidSect="00302C63">
      <w:pgSz w:w="11906" w:h="16838"/>
      <w:pgMar w:top="1440" w:right="1440" w:bottom="1440"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8B1F" w14:textId="77777777" w:rsidR="008A0E58" w:rsidRDefault="008A0E58" w:rsidP="00CC1F15">
      <w:pPr>
        <w:spacing w:after="0" w:line="240" w:lineRule="auto"/>
      </w:pPr>
      <w:r>
        <w:separator/>
      </w:r>
    </w:p>
  </w:endnote>
  <w:endnote w:type="continuationSeparator" w:id="0">
    <w:p w14:paraId="06E1FA00" w14:textId="77777777" w:rsidR="008A0E58" w:rsidRDefault="008A0E58" w:rsidP="00CC1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6F60" w14:textId="77777777" w:rsidR="008A0E58" w:rsidRDefault="008A0E58" w:rsidP="00CC1F15">
      <w:pPr>
        <w:spacing w:after="0" w:line="240" w:lineRule="auto"/>
      </w:pPr>
      <w:r>
        <w:separator/>
      </w:r>
    </w:p>
  </w:footnote>
  <w:footnote w:type="continuationSeparator" w:id="0">
    <w:p w14:paraId="730387DE" w14:textId="77777777" w:rsidR="008A0E58" w:rsidRDefault="008A0E58" w:rsidP="00CC1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1A3"/>
    <w:multiLevelType w:val="multilevel"/>
    <w:tmpl w:val="FE9406D8"/>
    <w:lvl w:ilvl="0">
      <w:start w:val="1"/>
      <w:numFmt w:val="decimal"/>
      <w:lvlText w:val="%1."/>
      <w:lvlJc w:val="left"/>
      <w:pPr>
        <w:ind w:left="432" w:hanging="432"/>
      </w:pPr>
      <w:rPr>
        <w:rFonts w:hint="default"/>
      </w:rPr>
    </w:lvl>
    <w:lvl w:ilvl="1">
      <w:start w:val="1"/>
      <w:numFmt w:val="decimal"/>
      <w:lvlText w:val="%1.%2"/>
      <w:lvlJc w:val="left"/>
      <w:pPr>
        <w:ind w:left="718"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0C1743B"/>
    <w:multiLevelType w:val="multilevel"/>
    <w:tmpl w:val="CFBC0D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i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864" w:hanging="864"/>
      </w:pPr>
      <w:rPr>
        <w:rFonts w:hint="default"/>
        <w:sz w:val="22"/>
      </w:rPr>
    </w:lvl>
    <w:lvl w:ilvl="4">
      <w:start w:val="1"/>
      <w:numFmt w:val="decimal"/>
      <w:lvlText w:val="%1.%2.%3.%4.%5"/>
      <w:lvlJc w:val="left"/>
      <w:pPr>
        <w:ind w:left="1008" w:hanging="1008"/>
      </w:pPr>
      <w:rPr>
        <w:rFonts w:hint="default"/>
        <w:sz w:val="22"/>
      </w:rPr>
    </w:lvl>
    <w:lvl w:ilvl="5">
      <w:start w:val="1"/>
      <w:numFmt w:val="decimal"/>
      <w:lvlText w:val="%1.%2.%3.%4.%5.%6"/>
      <w:lvlJc w:val="left"/>
      <w:pPr>
        <w:ind w:left="1152" w:hanging="1152"/>
      </w:pPr>
      <w:rPr>
        <w:rFonts w:hint="default"/>
        <w:sz w:val="22"/>
      </w:rPr>
    </w:lvl>
    <w:lvl w:ilvl="6">
      <w:start w:val="1"/>
      <w:numFmt w:val="decimal"/>
      <w:lvlText w:val="%1.%2.%3.%4.%5.%6.%7"/>
      <w:lvlJc w:val="left"/>
      <w:pPr>
        <w:ind w:left="1296" w:hanging="1296"/>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584" w:hanging="1584"/>
      </w:pPr>
      <w:rPr>
        <w:rFonts w:hint="default"/>
        <w:sz w:val="22"/>
      </w:rPr>
    </w:lvl>
  </w:abstractNum>
  <w:abstractNum w:abstractNumId="2" w15:restartNumberingAfterBreak="0">
    <w:nsid w:val="16EE50DB"/>
    <w:multiLevelType w:val="hybridMultilevel"/>
    <w:tmpl w:val="432A13D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 w15:restartNumberingAfterBreak="0">
    <w:nsid w:val="26623D5C"/>
    <w:multiLevelType w:val="multilevel"/>
    <w:tmpl w:val="6E7CF5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72D8B"/>
    <w:multiLevelType w:val="hybridMultilevel"/>
    <w:tmpl w:val="B0C29104"/>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19C4AD5"/>
    <w:multiLevelType w:val="hybridMultilevel"/>
    <w:tmpl w:val="0068F058"/>
    <w:lvl w:ilvl="0" w:tplc="3C563DF6">
      <w:start w:val="1"/>
      <w:numFmt w:val="bullet"/>
      <w:pStyle w:val="Heading4"/>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53EC8"/>
    <w:multiLevelType w:val="multilevel"/>
    <w:tmpl w:val="022C9D22"/>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785"/>
        </w:tabs>
        <w:ind w:left="785" w:hanging="360"/>
      </w:pPr>
      <w:rPr>
        <w:rFonts w:hint="default"/>
        <w:sz w:val="22"/>
      </w:rPr>
    </w:lvl>
    <w:lvl w:ilvl="2">
      <w:start w:val="1"/>
      <w:numFmt w:val="decimal"/>
      <w:isLgl/>
      <w:lvlText w:val="%1.%2.%3"/>
      <w:lvlJc w:val="left"/>
      <w:pPr>
        <w:tabs>
          <w:tab w:val="num" w:pos="1080"/>
        </w:tabs>
        <w:ind w:left="1080" w:hanging="720"/>
      </w:pPr>
      <w:rPr>
        <w:rFonts w:hint="default"/>
        <w:sz w:val="22"/>
      </w:rPr>
    </w:lvl>
    <w:lvl w:ilvl="3">
      <w:start w:val="1"/>
      <w:numFmt w:val="decimal"/>
      <w:isLgl/>
      <w:lvlText w:val="%1.%2.%3.%4"/>
      <w:lvlJc w:val="left"/>
      <w:pPr>
        <w:tabs>
          <w:tab w:val="num" w:pos="1080"/>
        </w:tabs>
        <w:ind w:left="1080" w:hanging="720"/>
      </w:pPr>
      <w:rPr>
        <w:rFonts w:hint="default"/>
        <w:sz w:val="22"/>
      </w:rPr>
    </w:lvl>
    <w:lvl w:ilvl="4">
      <w:start w:val="1"/>
      <w:numFmt w:val="decimal"/>
      <w:isLgl/>
      <w:lvlText w:val="%1.%2.%3.%4.%5"/>
      <w:lvlJc w:val="left"/>
      <w:pPr>
        <w:tabs>
          <w:tab w:val="num" w:pos="1440"/>
        </w:tabs>
        <w:ind w:left="1440" w:hanging="1080"/>
      </w:pPr>
      <w:rPr>
        <w:rFonts w:hint="default"/>
        <w:sz w:val="22"/>
      </w:rPr>
    </w:lvl>
    <w:lvl w:ilvl="5">
      <w:start w:val="1"/>
      <w:numFmt w:val="decimal"/>
      <w:isLgl/>
      <w:lvlText w:val="%1.%2.%3.%4.%5.%6"/>
      <w:lvlJc w:val="left"/>
      <w:pPr>
        <w:tabs>
          <w:tab w:val="num" w:pos="1440"/>
        </w:tabs>
        <w:ind w:left="1440" w:hanging="1080"/>
      </w:pPr>
      <w:rPr>
        <w:rFonts w:hint="default"/>
        <w:sz w:val="22"/>
      </w:rPr>
    </w:lvl>
    <w:lvl w:ilvl="6">
      <w:start w:val="1"/>
      <w:numFmt w:val="decimal"/>
      <w:isLgl/>
      <w:lvlText w:val="%1.%2.%3.%4.%5.%6.%7"/>
      <w:lvlJc w:val="left"/>
      <w:pPr>
        <w:tabs>
          <w:tab w:val="num" w:pos="1800"/>
        </w:tabs>
        <w:ind w:left="1800" w:hanging="1440"/>
      </w:pPr>
      <w:rPr>
        <w:rFonts w:hint="default"/>
        <w:sz w:val="22"/>
      </w:rPr>
    </w:lvl>
    <w:lvl w:ilvl="7">
      <w:start w:val="1"/>
      <w:numFmt w:val="decimal"/>
      <w:isLgl/>
      <w:lvlText w:val="%1.%2.%3.%4.%5.%6.%7.%8"/>
      <w:lvlJc w:val="left"/>
      <w:pPr>
        <w:tabs>
          <w:tab w:val="num" w:pos="1800"/>
        </w:tabs>
        <w:ind w:left="1800" w:hanging="1440"/>
      </w:pPr>
      <w:rPr>
        <w:rFonts w:hint="default"/>
        <w:sz w:val="22"/>
      </w:rPr>
    </w:lvl>
    <w:lvl w:ilvl="8">
      <w:start w:val="1"/>
      <w:numFmt w:val="decimal"/>
      <w:isLgl/>
      <w:lvlText w:val="%1.%2.%3.%4.%5.%6.%7.%8.%9"/>
      <w:lvlJc w:val="left"/>
      <w:pPr>
        <w:tabs>
          <w:tab w:val="num" w:pos="2160"/>
        </w:tabs>
        <w:ind w:left="2160" w:hanging="1800"/>
      </w:pPr>
      <w:rPr>
        <w:rFonts w:hint="default"/>
        <w:sz w:val="22"/>
      </w:rPr>
    </w:lvl>
  </w:abstractNum>
  <w:abstractNum w:abstractNumId="7" w15:restartNumberingAfterBreak="0">
    <w:nsid w:val="4ABD0466"/>
    <w:multiLevelType w:val="hybridMultilevel"/>
    <w:tmpl w:val="E1AE54F4"/>
    <w:lvl w:ilvl="0" w:tplc="22C40FEE">
      <w:start w:val="1"/>
      <w:numFmt w:val="bullet"/>
      <w:pStyle w:val="TOC3"/>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8" w15:restartNumberingAfterBreak="0">
    <w:nsid w:val="56DD29FA"/>
    <w:multiLevelType w:val="multilevel"/>
    <w:tmpl w:val="1FF2F130"/>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57FF0B33"/>
    <w:multiLevelType w:val="multilevel"/>
    <w:tmpl w:val="1250001C"/>
    <w:lvl w:ilvl="0">
      <w:start w:val="1"/>
      <w:numFmt w:val="decimal"/>
      <w:lvlText w:val="%1."/>
      <w:lvlJc w:val="left"/>
      <w:pPr>
        <w:ind w:left="837" w:hanging="360"/>
      </w:pPr>
      <w:rPr>
        <w:color w:val="auto"/>
        <w:sz w:val="22"/>
        <w:szCs w:val="22"/>
      </w:rPr>
    </w:lvl>
    <w:lvl w:ilvl="1">
      <w:start w:val="1"/>
      <w:numFmt w:val="decimal"/>
      <w:isLgl/>
      <w:lvlText w:val="%1.%2"/>
      <w:lvlJc w:val="left"/>
      <w:pPr>
        <w:ind w:left="837" w:hanging="360"/>
      </w:pPr>
      <w:rPr>
        <w:rFonts w:hint="default"/>
        <w:b w:val="0"/>
        <w:bCs w:val="0"/>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917" w:hanging="144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2277" w:hanging="1800"/>
      </w:pPr>
      <w:rPr>
        <w:rFonts w:hint="default"/>
      </w:rPr>
    </w:lvl>
    <w:lvl w:ilvl="8">
      <w:start w:val="1"/>
      <w:numFmt w:val="decimal"/>
      <w:isLgl/>
      <w:lvlText w:val="%1.%2.%3.%4.%5.%6.%7.%8.%9"/>
      <w:lvlJc w:val="left"/>
      <w:pPr>
        <w:ind w:left="2277" w:hanging="1800"/>
      </w:pPr>
      <w:rPr>
        <w:rFonts w:hint="default"/>
      </w:rPr>
    </w:lvl>
  </w:abstractNum>
  <w:abstractNum w:abstractNumId="10" w15:restartNumberingAfterBreak="0">
    <w:nsid w:val="5C8E76B7"/>
    <w:multiLevelType w:val="multilevel"/>
    <w:tmpl w:val="7026DFD4"/>
    <w:lvl w:ilvl="0">
      <w:start w:val="7"/>
      <w:numFmt w:val="decimal"/>
      <w:lvlText w:val="%1"/>
      <w:lvlJc w:val="left"/>
      <w:pPr>
        <w:ind w:left="360" w:hanging="360"/>
      </w:pPr>
      <w:rPr>
        <w:rFonts w:hint="default"/>
      </w:rPr>
    </w:lvl>
    <w:lvl w:ilvl="1">
      <w:start w:val="1"/>
      <w:numFmt w:val="decimal"/>
      <w:lvlText w:val="%1.%2"/>
      <w:lvlJc w:val="left"/>
      <w:pPr>
        <w:ind w:left="502" w:hanging="360"/>
      </w:pPr>
      <w:rPr>
        <w:rFonts w:ascii="Arial" w:hAnsi="Arial" w:cs="Arial"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73571F70"/>
    <w:multiLevelType w:val="multilevel"/>
    <w:tmpl w:val="610A3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2023B6"/>
    <w:multiLevelType w:val="multilevel"/>
    <w:tmpl w:val="68060D9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16cid:durableId="838689390">
    <w:abstractNumId w:val="4"/>
  </w:num>
  <w:num w:numId="2" w16cid:durableId="463620422">
    <w:abstractNumId w:val="1"/>
  </w:num>
  <w:num w:numId="3" w16cid:durableId="915241789">
    <w:abstractNumId w:val="2"/>
  </w:num>
  <w:num w:numId="4" w16cid:durableId="1829129979">
    <w:abstractNumId w:val="7"/>
  </w:num>
  <w:num w:numId="5" w16cid:durableId="1523785844">
    <w:abstractNumId w:val="6"/>
  </w:num>
  <w:num w:numId="6" w16cid:durableId="1265381488">
    <w:abstractNumId w:val="0"/>
  </w:num>
  <w:num w:numId="7" w16cid:durableId="2131245408">
    <w:abstractNumId w:val="11"/>
  </w:num>
  <w:num w:numId="8" w16cid:durableId="1896235067">
    <w:abstractNumId w:val="5"/>
  </w:num>
  <w:num w:numId="9" w16cid:durableId="1503348297">
    <w:abstractNumId w:val="8"/>
  </w:num>
  <w:num w:numId="10" w16cid:durableId="837159482">
    <w:abstractNumId w:val="12"/>
  </w:num>
  <w:num w:numId="11" w16cid:durableId="1713723557">
    <w:abstractNumId w:val="3"/>
  </w:num>
  <w:num w:numId="12" w16cid:durableId="1084915042">
    <w:abstractNumId w:val="13"/>
  </w:num>
  <w:num w:numId="13" w16cid:durableId="679813066">
    <w:abstractNumId w:val="10"/>
  </w:num>
  <w:num w:numId="14" w16cid:durableId="14617976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89"/>
    <w:rsid w:val="000A4E65"/>
    <w:rsid w:val="0010604D"/>
    <w:rsid w:val="0015072B"/>
    <w:rsid w:val="00187991"/>
    <w:rsid w:val="00212379"/>
    <w:rsid w:val="002158E7"/>
    <w:rsid w:val="002F61C9"/>
    <w:rsid w:val="00302C63"/>
    <w:rsid w:val="00322187"/>
    <w:rsid w:val="0032470C"/>
    <w:rsid w:val="00337C4F"/>
    <w:rsid w:val="00381239"/>
    <w:rsid w:val="0040572F"/>
    <w:rsid w:val="00410039"/>
    <w:rsid w:val="004831FE"/>
    <w:rsid w:val="004C2997"/>
    <w:rsid w:val="004E2D03"/>
    <w:rsid w:val="00543BC8"/>
    <w:rsid w:val="006B7CFC"/>
    <w:rsid w:val="007E7EE0"/>
    <w:rsid w:val="00820CED"/>
    <w:rsid w:val="00822FFB"/>
    <w:rsid w:val="008A0E58"/>
    <w:rsid w:val="008A6946"/>
    <w:rsid w:val="008B44D4"/>
    <w:rsid w:val="00976FAF"/>
    <w:rsid w:val="009C3035"/>
    <w:rsid w:val="00A2451A"/>
    <w:rsid w:val="00A31789"/>
    <w:rsid w:val="00B653A4"/>
    <w:rsid w:val="00CC1F15"/>
    <w:rsid w:val="00CF0BFF"/>
    <w:rsid w:val="00D13AB2"/>
    <w:rsid w:val="00D33C91"/>
    <w:rsid w:val="00DF2099"/>
    <w:rsid w:val="00E53D3A"/>
    <w:rsid w:val="00F24F07"/>
    <w:rsid w:val="00F421C5"/>
    <w:rsid w:val="00F92588"/>
    <w:rsid w:val="00FA6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130B"/>
  <w15:chartTrackingRefBased/>
  <w15:docId w15:val="{B3EBC990-3D9C-4FD9-AC60-37205DBF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31789"/>
    <w:pPr>
      <w:widowControl w:val="0"/>
      <w:spacing w:before="54" w:after="0" w:line="240" w:lineRule="auto"/>
      <w:ind w:left="117"/>
      <w:outlineLvl w:val="0"/>
    </w:pPr>
    <w:rPr>
      <w:rFonts w:ascii="Arial" w:eastAsia="Arial" w:hAnsi="Arial"/>
      <w:b/>
      <w:szCs w:val="24"/>
      <w:lang w:val="en-US"/>
    </w:rPr>
  </w:style>
  <w:style w:type="paragraph" w:styleId="Heading2">
    <w:name w:val="heading 2"/>
    <w:basedOn w:val="Normal"/>
    <w:next w:val="Normal"/>
    <w:link w:val="Heading2Char"/>
    <w:uiPriority w:val="9"/>
    <w:unhideWhenUsed/>
    <w:qFormat/>
    <w:rsid w:val="00A317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1F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C1F15"/>
    <w:pPr>
      <w:keepNext/>
      <w:keepLines/>
      <w:widowControl w:val="0"/>
      <w:numPr>
        <w:numId w:val="8"/>
      </w:numPr>
      <w:spacing w:before="40" w:after="0" w:line="240" w:lineRule="auto"/>
      <w:outlineLvl w:val="3"/>
    </w:pPr>
    <w:rPr>
      <w:rFonts w:ascii="Arial" w:eastAsiaTheme="majorEastAsia" w:hAnsi="Arial" w:cstheme="majorBidi"/>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1789"/>
    <w:rPr>
      <w:rFonts w:ascii="Arial" w:eastAsia="Arial" w:hAnsi="Arial"/>
      <w:b/>
      <w:szCs w:val="24"/>
      <w:lang w:val="en-US"/>
    </w:rPr>
  </w:style>
  <w:style w:type="paragraph" w:styleId="BodyText">
    <w:name w:val="Body Text"/>
    <w:basedOn w:val="Normal"/>
    <w:link w:val="BodyTextChar"/>
    <w:uiPriority w:val="1"/>
    <w:qFormat/>
    <w:rsid w:val="00A31789"/>
    <w:pPr>
      <w:widowControl w:val="0"/>
      <w:spacing w:after="0" w:line="240" w:lineRule="auto"/>
      <w:ind w:left="117"/>
      <w:jc w:val="both"/>
    </w:pPr>
    <w:rPr>
      <w:rFonts w:ascii="Arial" w:eastAsia="Arial" w:hAnsi="Arial"/>
      <w:szCs w:val="20"/>
      <w:lang w:val="en-US"/>
    </w:rPr>
  </w:style>
  <w:style w:type="character" w:customStyle="1" w:styleId="BodyTextChar">
    <w:name w:val="Body Text Char"/>
    <w:basedOn w:val="DefaultParagraphFont"/>
    <w:link w:val="BodyText"/>
    <w:uiPriority w:val="1"/>
    <w:rsid w:val="00A31789"/>
    <w:rPr>
      <w:rFonts w:ascii="Arial" w:eastAsia="Arial" w:hAnsi="Arial"/>
      <w:szCs w:val="20"/>
      <w:lang w:val="en-US"/>
    </w:rPr>
  </w:style>
  <w:style w:type="paragraph" w:styleId="ListParagraph">
    <w:name w:val="List Paragraph"/>
    <w:basedOn w:val="Normal"/>
    <w:link w:val="ListParagraphChar"/>
    <w:uiPriority w:val="34"/>
    <w:qFormat/>
    <w:rsid w:val="00A31789"/>
    <w:pPr>
      <w:widowControl w:val="0"/>
      <w:spacing w:after="0" w:line="240" w:lineRule="auto"/>
    </w:pPr>
    <w:rPr>
      <w:lang w:val="en-US"/>
    </w:rPr>
  </w:style>
  <w:style w:type="table" w:styleId="TableGrid">
    <w:name w:val="Table Grid"/>
    <w:basedOn w:val="TableNormal"/>
    <w:rsid w:val="00A317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A31789"/>
    <w:rPr>
      <w:lang w:val="en-US"/>
    </w:rPr>
  </w:style>
  <w:style w:type="character" w:customStyle="1" w:styleId="Heading2Char">
    <w:name w:val="Heading 2 Char"/>
    <w:basedOn w:val="DefaultParagraphFont"/>
    <w:link w:val="Heading2"/>
    <w:uiPriority w:val="9"/>
    <w:rsid w:val="00A31789"/>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A31789"/>
    <w:rPr>
      <w:color w:val="0000FF"/>
      <w:u w:val="single"/>
    </w:rPr>
  </w:style>
  <w:style w:type="paragraph" w:styleId="TOC1">
    <w:name w:val="toc 1"/>
    <w:basedOn w:val="Normal"/>
    <w:next w:val="Normal"/>
    <w:autoRedefine/>
    <w:uiPriority w:val="39"/>
    <w:unhideWhenUsed/>
    <w:rsid w:val="004C2997"/>
    <w:pPr>
      <w:widowControl w:val="0"/>
      <w:tabs>
        <w:tab w:val="right" w:leader="dot" w:pos="10660"/>
      </w:tabs>
      <w:spacing w:before="240" w:after="340" w:line="240" w:lineRule="auto"/>
    </w:pPr>
    <w:rPr>
      <w:rFonts w:ascii="Arial" w:hAnsi="Arial"/>
      <w:b/>
      <w:w w:val="105"/>
      <w:sz w:val="24"/>
      <w:szCs w:val="32"/>
      <w:lang w:val="en-US"/>
    </w:rPr>
  </w:style>
  <w:style w:type="paragraph" w:styleId="TOC2">
    <w:name w:val="toc 2"/>
    <w:basedOn w:val="Normal"/>
    <w:next w:val="Normal"/>
    <w:autoRedefine/>
    <w:uiPriority w:val="39"/>
    <w:unhideWhenUsed/>
    <w:rsid w:val="00A31789"/>
    <w:pPr>
      <w:widowControl w:val="0"/>
      <w:tabs>
        <w:tab w:val="left" w:pos="1160"/>
        <w:tab w:val="right" w:leader="dot" w:pos="10660"/>
      </w:tabs>
      <w:spacing w:after="100" w:line="276" w:lineRule="auto"/>
      <w:ind w:left="220"/>
    </w:pPr>
    <w:rPr>
      <w:rFonts w:ascii="Arial" w:hAnsi="Arial"/>
      <w:lang w:val="en-US"/>
    </w:rPr>
  </w:style>
  <w:style w:type="paragraph" w:styleId="TOC3">
    <w:name w:val="toc 3"/>
    <w:basedOn w:val="Normal"/>
    <w:next w:val="Normal"/>
    <w:autoRedefine/>
    <w:uiPriority w:val="39"/>
    <w:unhideWhenUsed/>
    <w:rsid w:val="00A31789"/>
    <w:pPr>
      <w:widowControl w:val="0"/>
      <w:numPr>
        <w:numId w:val="4"/>
      </w:numPr>
      <w:spacing w:after="100" w:line="240" w:lineRule="auto"/>
      <w:jc w:val="both"/>
    </w:pPr>
    <w:rPr>
      <w:rFonts w:ascii="Arial" w:hAnsi="Arial"/>
      <w:lang w:val="en-US"/>
    </w:rPr>
  </w:style>
  <w:style w:type="character" w:customStyle="1" w:styleId="Heading3Char">
    <w:name w:val="Heading 3 Char"/>
    <w:basedOn w:val="DefaultParagraphFont"/>
    <w:link w:val="Heading3"/>
    <w:uiPriority w:val="9"/>
    <w:rsid w:val="00CC1F15"/>
    <w:rPr>
      <w:rFonts w:asciiTheme="majorHAnsi" w:eastAsiaTheme="majorEastAsia" w:hAnsiTheme="majorHAnsi" w:cstheme="majorBidi"/>
      <w:color w:val="1F3763" w:themeColor="accent1" w:themeShade="7F"/>
      <w:sz w:val="24"/>
      <w:szCs w:val="24"/>
    </w:rPr>
  </w:style>
  <w:style w:type="paragraph" w:styleId="TOC4">
    <w:name w:val="toc 4"/>
    <w:basedOn w:val="Normal"/>
    <w:next w:val="Normal"/>
    <w:autoRedefine/>
    <w:uiPriority w:val="39"/>
    <w:unhideWhenUsed/>
    <w:rsid w:val="00CC1F15"/>
    <w:pPr>
      <w:spacing w:after="100"/>
      <w:ind w:left="660"/>
    </w:pPr>
  </w:style>
  <w:style w:type="character" w:customStyle="1" w:styleId="Heading4Char">
    <w:name w:val="Heading 4 Char"/>
    <w:basedOn w:val="DefaultParagraphFont"/>
    <w:link w:val="Heading4"/>
    <w:uiPriority w:val="9"/>
    <w:rsid w:val="00CC1F15"/>
    <w:rPr>
      <w:rFonts w:ascii="Arial" w:eastAsiaTheme="majorEastAsia" w:hAnsi="Arial" w:cstheme="majorBidi"/>
      <w:i/>
      <w:iCs/>
      <w:lang w:val="en-US"/>
    </w:rPr>
  </w:style>
  <w:style w:type="paragraph" w:customStyle="1" w:styleId="TableParagraph">
    <w:name w:val="Table Paragraph"/>
    <w:basedOn w:val="Normal"/>
    <w:uiPriority w:val="1"/>
    <w:qFormat/>
    <w:rsid w:val="00CC1F15"/>
    <w:pPr>
      <w:widowControl w:val="0"/>
      <w:spacing w:after="0" w:line="240" w:lineRule="auto"/>
    </w:pPr>
    <w:rPr>
      <w:lang w:val="en-US"/>
    </w:rPr>
  </w:style>
  <w:style w:type="paragraph" w:styleId="BalloonText">
    <w:name w:val="Balloon Text"/>
    <w:basedOn w:val="Normal"/>
    <w:link w:val="BalloonTextChar"/>
    <w:uiPriority w:val="99"/>
    <w:semiHidden/>
    <w:unhideWhenUsed/>
    <w:rsid w:val="00CC1F15"/>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CC1F15"/>
    <w:rPr>
      <w:rFonts w:ascii="Tahoma" w:hAnsi="Tahoma" w:cs="Tahoma"/>
      <w:sz w:val="16"/>
      <w:szCs w:val="16"/>
      <w:lang w:val="en-US"/>
    </w:rPr>
  </w:style>
  <w:style w:type="character" w:styleId="FollowedHyperlink">
    <w:name w:val="FollowedHyperlink"/>
    <w:basedOn w:val="DefaultParagraphFont"/>
    <w:uiPriority w:val="99"/>
    <w:semiHidden/>
    <w:unhideWhenUsed/>
    <w:rsid w:val="00CC1F15"/>
    <w:rPr>
      <w:color w:val="954F72" w:themeColor="followedHyperlink"/>
      <w:u w:val="single"/>
    </w:rPr>
  </w:style>
  <w:style w:type="paragraph" w:customStyle="1" w:styleId="Normal1">
    <w:name w:val="Normal1"/>
    <w:rsid w:val="00CC1F15"/>
    <w:pPr>
      <w:spacing w:after="0" w:line="240" w:lineRule="auto"/>
    </w:pPr>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CC1F15"/>
    <w:rPr>
      <w:color w:val="808080"/>
    </w:rPr>
  </w:style>
  <w:style w:type="character" w:customStyle="1" w:styleId="Style9">
    <w:name w:val="Style9"/>
    <w:basedOn w:val="DefaultParagraphFont"/>
    <w:uiPriority w:val="1"/>
    <w:rsid w:val="00CC1F15"/>
    <w:rPr>
      <w:rFonts w:ascii="Arial" w:hAnsi="Arial"/>
      <w:sz w:val="22"/>
    </w:rPr>
  </w:style>
  <w:style w:type="paragraph" w:customStyle="1" w:styleId="Level2">
    <w:name w:val="Level 2"/>
    <w:basedOn w:val="Normal"/>
    <w:rsid w:val="00CC1F15"/>
    <w:pPr>
      <w:widowControl w:val="0"/>
      <w:numPr>
        <w:ilvl w:val="1"/>
        <w:numId w:val="7"/>
      </w:numPr>
      <w:adjustRightInd w:val="0"/>
      <w:spacing w:after="0" w:line="240" w:lineRule="auto"/>
      <w:textAlignment w:val="baseline"/>
      <w:outlineLvl w:val="1"/>
    </w:pPr>
    <w:rPr>
      <w:rFonts w:ascii="Arial" w:eastAsia="Times New Roman" w:hAnsi="Arial" w:cs="Times New Roman"/>
      <w:sz w:val="24"/>
      <w:szCs w:val="20"/>
      <w:lang w:eastAsia="en-GB"/>
    </w:rPr>
  </w:style>
  <w:style w:type="paragraph" w:customStyle="1" w:styleId="Level3">
    <w:name w:val="Level 3"/>
    <w:basedOn w:val="Normal"/>
    <w:rsid w:val="00CC1F15"/>
    <w:pPr>
      <w:widowControl w:val="0"/>
      <w:numPr>
        <w:ilvl w:val="2"/>
        <w:numId w:val="7"/>
      </w:numPr>
      <w:adjustRightInd w:val="0"/>
      <w:spacing w:after="240" w:line="312" w:lineRule="auto"/>
      <w:jc w:val="both"/>
      <w:textAlignment w:val="baseline"/>
      <w:outlineLvl w:val="2"/>
    </w:pPr>
    <w:rPr>
      <w:rFonts w:ascii="Arial" w:eastAsia="Times New Roman" w:hAnsi="Arial" w:cs="Times New Roman"/>
      <w:sz w:val="24"/>
      <w:szCs w:val="20"/>
      <w:lang w:eastAsia="en-GB"/>
    </w:rPr>
  </w:style>
  <w:style w:type="paragraph" w:customStyle="1" w:styleId="Level4">
    <w:name w:val="Level 4"/>
    <w:basedOn w:val="Normal"/>
    <w:rsid w:val="00CC1F15"/>
    <w:pPr>
      <w:widowControl w:val="0"/>
      <w:numPr>
        <w:ilvl w:val="3"/>
        <w:numId w:val="7"/>
      </w:numPr>
      <w:adjustRightInd w:val="0"/>
      <w:spacing w:after="240" w:line="312" w:lineRule="auto"/>
      <w:jc w:val="both"/>
      <w:textAlignment w:val="baseline"/>
      <w:outlineLvl w:val="3"/>
    </w:pPr>
    <w:rPr>
      <w:rFonts w:ascii="Arial" w:eastAsia="Times New Roman" w:hAnsi="Arial" w:cs="Times New Roman"/>
      <w:sz w:val="24"/>
      <w:szCs w:val="20"/>
      <w:lang w:eastAsia="en-GB"/>
    </w:rPr>
  </w:style>
  <w:style w:type="paragraph" w:customStyle="1" w:styleId="Level5">
    <w:name w:val="Level 5"/>
    <w:basedOn w:val="Normal"/>
    <w:rsid w:val="00CC1F15"/>
    <w:pPr>
      <w:widowControl w:val="0"/>
      <w:numPr>
        <w:ilvl w:val="4"/>
        <w:numId w:val="7"/>
      </w:numPr>
      <w:adjustRightInd w:val="0"/>
      <w:spacing w:after="240" w:line="312" w:lineRule="auto"/>
      <w:jc w:val="both"/>
      <w:textAlignment w:val="baseline"/>
      <w:outlineLvl w:val="4"/>
    </w:pPr>
    <w:rPr>
      <w:rFonts w:ascii="Arial" w:eastAsia="Times New Roman" w:hAnsi="Arial" w:cs="Times New Roman"/>
      <w:sz w:val="24"/>
      <w:szCs w:val="20"/>
      <w:lang w:eastAsia="en-GB"/>
    </w:rPr>
  </w:style>
  <w:style w:type="paragraph" w:customStyle="1" w:styleId="Body">
    <w:name w:val="Body"/>
    <w:basedOn w:val="Normal"/>
    <w:link w:val="BodyChar1"/>
    <w:rsid w:val="00CC1F15"/>
    <w:pPr>
      <w:widowControl w:val="0"/>
      <w:tabs>
        <w:tab w:val="left" w:pos="851"/>
        <w:tab w:val="left" w:pos="1843"/>
        <w:tab w:val="left" w:pos="3119"/>
        <w:tab w:val="left" w:pos="4253"/>
      </w:tabs>
      <w:adjustRightInd w:val="0"/>
      <w:spacing w:after="240" w:line="312" w:lineRule="auto"/>
      <w:jc w:val="both"/>
      <w:textAlignment w:val="baseline"/>
    </w:pPr>
    <w:rPr>
      <w:rFonts w:ascii="Arial" w:eastAsia="Times New Roman" w:hAnsi="Arial" w:cs="Times New Roman"/>
      <w:sz w:val="24"/>
      <w:szCs w:val="20"/>
      <w:lang w:eastAsia="en-GB"/>
    </w:rPr>
  </w:style>
  <w:style w:type="character" w:customStyle="1" w:styleId="BodyChar1">
    <w:name w:val="Body Char1"/>
    <w:link w:val="Body"/>
    <w:rsid w:val="00CC1F15"/>
    <w:rPr>
      <w:rFonts w:ascii="Arial" w:eastAsia="Times New Roman" w:hAnsi="Arial" w:cs="Times New Roman"/>
      <w:sz w:val="24"/>
      <w:szCs w:val="20"/>
      <w:lang w:eastAsia="en-GB"/>
    </w:rPr>
  </w:style>
  <w:style w:type="character" w:customStyle="1" w:styleId="Style6">
    <w:name w:val="Style6"/>
    <w:basedOn w:val="DefaultParagraphFont"/>
    <w:uiPriority w:val="1"/>
    <w:rsid w:val="00CC1F15"/>
    <w:rPr>
      <w:rFonts w:ascii="Arial" w:hAnsi="Arial"/>
      <w:sz w:val="22"/>
    </w:rPr>
  </w:style>
  <w:style w:type="table" w:customStyle="1" w:styleId="TableGrid1">
    <w:name w:val="Table Grid1"/>
    <w:basedOn w:val="TableNormal"/>
    <w:next w:val="TableGrid"/>
    <w:uiPriority w:val="59"/>
    <w:rsid w:val="00CC1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C1F15"/>
    <w:pPr>
      <w:widowControl w:val="0"/>
      <w:numPr>
        <w:ilvl w:val="1"/>
      </w:numPr>
      <w:spacing w:line="240" w:lineRule="auto"/>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CC1F15"/>
    <w:rPr>
      <w:rFonts w:eastAsiaTheme="minorEastAsia"/>
      <w:color w:val="5A5A5A" w:themeColor="text1" w:themeTint="A5"/>
      <w:spacing w:val="15"/>
      <w:lang w:val="en-US"/>
    </w:rPr>
  </w:style>
  <w:style w:type="paragraph" w:styleId="Title">
    <w:name w:val="Title"/>
    <w:basedOn w:val="Normal"/>
    <w:next w:val="Normal"/>
    <w:link w:val="TitleChar"/>
    <w:uiPriority w:val="10"/>
    <w:qFormat/>
    <w:rsid w:val="00CC1F15"/>
    <w:pPr>
      <w:widowControl w:val="0"/>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CC1F15"/>
    <w:rPr>
      <w:rFonts w:asciiTheme="majorHAnsi" w:eastAsiaTheme="majorEastAsia" w:hAnsiTheme="majorHAnsi" w:cstheme="majorBidi"/>
      <w:spacing w:val="-10"/>
      <w:kern w:val="28"/>
      <w:sz w:val="56"/>
      <w:szCs w:val="56"/>
      <w:lang w:val="en-US"/>
    </w:rPr>
  </w:style>
  <w:style w:type="character" w:styleId="CommentReference">
    <w:name w:val="annotation reference"/>
    <w:basedOn w:val="DefaultParagraphFont"/>
    <w:uiPriority w:val="99"/>
    <w:semiHidden/>
    <w:unhideWhenUsed/>
    <w:rsid w:val="00CC1F15"/>
    <w:rPr>
      <w:sz w:val="16"/>
      <w:szCs w:val="16"/>
    </w:rPr>
  </w:style>
  <w:style w:type="paragraph" w:styleId="CommentText">
    <w:name w:val="annotation text"/>
    <w:basedOn w:val="Normal"/>
    <w:link w:val="CommentTextChar"/>
    <w:uiPriority w:val="99"/>
    <w:semiHidden/>
    <w:unhideWhenUsed/>
    <w:rsid w:val="00CC1F15"/>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CC1F15"/>
    <w:rPr>
      <w:sz w:val="20"/>
      <w:szCs w:val="20"/>
      <w:lang w:val="en-US"/>
    </w:rPr>
  </w:style>
  <w:style w:type="paragraph" w:styleId="CommentSubject">
    <w:name w:val="annotation subject"/>
    <w:basedOn w:val="CommentText"/>
    <w:next w:val="CommentText"/>
    <w:link w:val="CommentSubjectChar"/>
    <w:uiPriority w:val="99"/>
    <w:semiHidden/>
    <w:unhideWhenUsed/>
    <w:rsid w:val="00CC1F15"/>
    <w:rPr>
      <w:b/>
      <w:bCs/>
    </w:rPr>
  </w:style>
  <w:style w:type="character" w:customStyle="1" w:styleId="CommentSubjectChar">
    <w:name w:val="Comment Subject Char"/>
    <w:basedOn w:val="CommentTextChar"/>
    <w:link w:val="CommentSubject"/>
    <w:uiPriority w:val="99"/>
    <w:semiHidden/>
    <w:rsid w:val="00CC1F15"/>
    <w:rPr>
      <w:b/>
      <w:bCs/>
      <w:sz w:val="20"/>
      <w:szCs w:val="20"/>
      <w:lang w:val="en-US"/>
    </w:rPr>
  </w:style>
  <w:style w:type="paragraph" w:styleId="Header">
    <w:name w:val="header"/>
    <w:basedOn w:val="Normal"/>
    <w:link w:val="HeaderChar"/>
    <w:uiPriority w:val="99"/>
    <w:unhideWhenUsed/>
    <w:rsid w:val="00CC1F15"/>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CC1F15"/>
    <w:rPr>
      <w:lang w:val="en-US"/>
    </w:rPr>
  </w:style>
  <w:style w:type="paragraph" w:styleId="Footer">
    <w:name w:val="footer"/>
    <w:basedOn w:val="Normal"/>
    <w:link w:val="FooterChar"/>
    <w:uiPriority w:val="99"/>
    <w:unhideWhenUsed/>
    <w:rsid w:val="00CC1F15"/>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CC1F15"/>
    <w:rPr>
      <w:lang w:val="en-US"/>
    </w:rPr>
  </w:style>
  <w:style w:type="paragraph" w:styleId="TOCHeading">
    <w:name w:val="TOC Heading"/>
    <w:basedOn w:val="Heading1"/>
    <w:next w:val="Normal"/>
    <w:uiPriority w:val="39"/>
    <w:unhideWhenUsed/>
    <w:qFormat/>
    <w:rsid w:val="00CC1F15"/>
    <w:pPr>
      <w:keepNext/>
      <w:keepLines/>
      <w:widowControl/>
      <w:spacing w:before="240" w:line="259" w:lineRule="auto"/>
      <w:ind w:left="0"/>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thirteengroup.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thirteengroup.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esdwebpages/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234505962B0409058063260CBEE84" ma:contentTypeVersion="6" ma:contentTypeDescription="Create a new document." ma:contentTypeScope="" ma:versionID="2a9edc7c16f3a83eea4395fd3d314039">
  <xsd:schema xmlns:xsd="http://www.w3.org/2001/XMLSchema" xmlns:xs="http://www.w3.org/2001/XMLSchema" xmlns:p="http://schemas.microsoft.com/office/2006/metadata/properties" xmlns:ns2="2e50f5fd-7d02-4767-afbb-c884f23cde0d" xmlns:ns3="6e82f88d-0e60-474c-b2d1-69e1de00a3bc" targetNamespace="http://schemas.microsoft.com/office/2006/metadata/properties" ma:root="true" ma:fieldsID="4160cbddce1f29b3057dfdb55ed11835" ns2:_="" ns3:_="">
    <xsd:import namespace="2e50f5fd-7d02-4767-afbb-c884f23cde0d"/>
    <xsd:import namespace="6e82f88d-0e60-474c-b2d1-69e1de00a3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0f5fd-7d02-4767-afbb-c884f23cd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2f88d-0e60-474c-b2d1-69e1de00a3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48550-B29F-49E7-BA58-FE1943DA129F}"/>
</file>

<file path=customXml/itemProps2.xml><?xml version="1.0" encoding="utf-8"?>
<ds:datastoreItem xmlns:ds="http://schemas.openxmlformats.org/officeDocument/2006/customXml" ds:itemID="{BBFF19D6-871D-4893-8279-DF5305C4F952}">
  <ds:schemaRefs>
    <ds:schemaRef ds:uri="http://schemas.openxmlformats.org/officeDocument/2006/bibliography"/>
  </ds:schemaRefs>
</ds:datastoreItem>
</file>

<file path=customXml/itemProps3.xml><?xml version="1.0" encoding="utf-8"?>
<ds:datastoreItem xmlns:ds="http://schemas.openxmlformats.org/officeDocument/2006/customXml" ds:itemID="{33509E86-011F-4799-9970-56B2C4674E3C}">
  <ds:schemaRefs>
    <ds:schemaRef ds:uri="http://schemas.microsoft.com/office/2006/metadata/properties"/>
    <ds:schemaRef ds:uri="http://schemas.microsoft.com/office/infopath/2007/PartnerControls"/>
    <ds:schemaRef ds:uri="b514293c-6758-44cf-bb46-c8be3610f109"/>
  </ds:schemaRefs>
</ds:datastoreItem>
</file>

<file path=customXml/itemProps4.xml><?xml version="1.0" encoding="utf-8"?>
<ds:datastoreItem xmlns:ds="http://schemas.openxmlformats.org/officeDocument/2006/customXml" ds:itemID="{89FA2D68-EB67-4510-8D6A-E9E4AB7F6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Vasey</dc:creator>
  <cp:keywords/>
  <dc:description/>
  <cp:lastModifiedBy>Sara Vasey</cp:lastModifiedBy>
  <cp:revision>2</cp:revision>
  <dcterms:created xsi:type="dcterms:W3CDTF">2022-10-25T09:25:00Z</dcterms:created>
  <dcterms:modified xsi:type="dcterms:W3CDTF">2022-10-25T09:25:00Z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0x010100251234505962B0409058063260CBEE84</vt:lpwstr>
  </property>
  <property fmtid="{D5CDD505-2E9C-101B-9397-08002B2CF9AE}" pid="3" name="Order">
    <vt:r8>11700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