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209B" w14:textId="77777777" w:rsidR="008923EF" w:rsidRPr="00951B45" w:rsidRDefault="008923EF" w:rsidP="003B49DF">
      <w:pPr>
        <w:jc w:val="center"/>
        <w:rPr>
          <w:rFonts w:cs="Arial"/>
          <w:color w:val="FF0000"/>
          <w:szCs w:val="24"/>
        </w:rPr>
      </w:pPr>
    </w:p>
    <w:p w14:paraId="19ECA1DE" w14:textId="77777777" w:rsidR="008923EF" w:rsidRDefault="008923EF" w:rsidP="003B49DF">
      <w:pPr>
        <w:rPr>
          <w:noProof/>
          <w:lang w:eastAsia="en-GB"/>
        </w:rPr>
      </w:pPr>
    </w:p>
    <w:p w14:paraId="260A8709" w14:textId="77777777" w:rsidR="00D21394" w:rsidRDefault="00FD2422" w:rsidP="00FD2422">
      <w:pPr>
        <w:pStyle w:val="Heading1"/>
      </w:pPr>
      <w:r>
        <w:rPr>
          <w:b w:val="0"/>
          <w:bCs w:val="0"/>
          <w:noProof/>
          <w:lang w:eastAsia="en-GB"/>
        </w:rPr>
        <w:drawing>
          <wp:inline distT="0" distB="0" distL="0" distR="0" wp14:anchorId="0FECA016" wp14:editId="03C636C6">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7CEB1F62" w14:textId="77777777" w:rsidR="008923EF" w:rsidRDefault="008923EF" w:rsidP="003B49DF">
      <w:pPr>
        <w:pStyle w:val="Heading1"/>
      </w:pPr>
    </w:p>
    <w:p w14:paraId="631FFEDE" w14:textId="77777777" w:rsidR="00951B45" w:rsidRPr="0028392D" w:rsidRDefault="00951B45" w:rsidP="0028392D">
      <w:pPr>
        <w:jc w:val="center"/>
        <w:rPr>
          <w:rFonts w:cs="Arial"/>
          <w:b/>
          <w:bCs/>
          <w:sz w:val="48"/>
          <w:szCs w:val="48"/>
          <w:u w:val="single"/>
        </w:rPr>
      </w:pPr>
      <w:r w:rsidRPr="0028392D">
        <w:rPr>
          <w:rFonts w:cs="Arial"/>
          <w:b/>
          <w:bCs/>
          <w:sz w:val="48"/>
          <w:szCs w:val="48"/>
          <w:u w:val="single"/>
        </w:rPr>
        <w:t>Soft Market Test</w:t>
      </w:r>
    </w:p>
    <w:p w14:paraId="5D8165AF" w14:textId="38874607" w:rsidR="00951B45" w:rsidRPr="0091735E" w:rsidRDefault="0091735E" w:rsidP="00207253">
      <w:pPr>
        <w:jc w:val="center"/>
        <w:rPr>
          <w:rFonts w:cs="Arial"/>
          <w:b/>
          <w:bCs/>
          <w:sz w:val="48"/>
          <w:szCs w:val="48"/>
          <w:u w:val="single"/>
        </w:rPr>
      </w:pPr>
      <w:r w:rsidRPr="0091735E">
        <w:rPr>
          <w:rFonts w:cs="Arial"/>
          <w:b/>
          <w:bCs/>
          <w:sz w:val="48"/>
          <w:szCs w:val="48"/>
          <w:u w:val="single"/>
        </w:rPr>
        <w:t>Warm Homes Local Grant Delivery</w:t>
      </w:r>
    </w:p>
    <w:p w14:paraId="0771CFE4" w14:textId="7B574A98" w:rsidR="4AA780BD" w:rsidRPr="00B85223" w:rsidRDefault="00E5619A" w:rsidP="3B4A9D54">
      <w:pPr>
        <w:jc w:val="center"/>
        <w:rPr>
          <w:rFonts w:cs="Arial"/>
        </w:rPr>
      </w:pPr>
      <w:r w:rsidRPr="00B85223">
        <w:rPr>
          <w:rFonts w:cs="Arial"/>
        </w:rPr>
        <w:t>202</w:t>
      </w:r>
      <w:r w:rsidR="00B85223" w:rsidRPr="00B85223">
        <w:rPr>
          <w:rFonts w:cs="Arial"/>
        </w:rPr>
        <w:t>4</w:t>
      </w:r>
    </w:p>
    <w:p w14:paraId="16465A46" w14:textId="77777777" w:rsidR="00951B45" w:rsidRPr="00B85223" w:rsidRDefault="00740580" w:rsidP="00207253">
      <w:pPr>
        <w:jc w:val="center"/>
        <w:rPr>
          <w:rFonts w:cs="Arial"/>
          <w:szCs w:val="24"/>
        </w:rPr>
      </w:pPr>
      <w:r w:rsidRPr="00B85223">
        <w:rPr>
          <w:rFonts w:cs="Arial"/>
          <w:szCs w:val="24"/>
        </w:rPr>
        <w:t>West Northamptonshire</w:t>
      </w:r>
      <w:r w:rsidR="00B10C3E" w:rsidRPr="00B85223">
        <w:rPr>
          <w:rFonts w:cs="Arial"/>
          <w:szCs w:val="24"/>
        </w:rPr>
        <w:t xml:space="preserve"> Council</w:t>
      </w:r>
    </w:p>
    <w:p w14:paraId="2401DD4A" w14:textId="50D98221" w:rsidR="00AF4590" w:rsidRPr="00740580" w:rsidRDefault="00951B45" w:rsidP="00740580">
      <w:pPr>
        <w:jc w:val="center"/>
        <w:rPr>
          <w:rFonts w:cs="Arial"/>
          <w:color w:val="FF0000"/>
          <w:szCs w:val="24"/>
        </w:rPr>
        <w:sectPr w:rsidR="00AF4590" w:rsidRPr="00740580">
          <w:headerReference w:type="default" r:id="rId11"/>
          <w:pgSz w:w="11906" w:h="16838"/>
          <w:pgMar w:top="1440" w:right="1440" w:bottom="1440" w:left="1440" w:header="708" w:footer="708" w:gutter="0"/>
          <w:cols w:space="708"/>
          <w:docGrid w:linePitch="360"/>
        </w:sectPr>
      </w:pPr>
      <w:r w:rsidRPr="00951B45">
        <w:rPr>
          <w:rFonts w:cs="Arial"/>
          <w:color w:val="FF0000"/>
          <w:szCs w:val="24"/>
        </w:rPr>
        <w:t xml:space="preserve">Ref: </w:t>
      </w:r>
      <w:r w:rsidR="00165EB4">
        <w:rPr>
          <w:rFonts w:cs="Arial"/>
          <w:color w:val="FF0000"/>
          <w:szCs w:val="24"/>
        </w:rPr>
        <w:t>WNC00000XXX</w:t>
      </w:r>
    </w:p>
    <w:p w14:paraId="769319A6" w14:textId="77777777" w:rsidR="00CC58BD" w:rsidRPr="004B3DBA" w:rsidRDefault="00CC58BD" w:rsidP="00AF4590">
      <w:pPr>
        <w:pStyle w:val="Heading1"/>
        <w:rPr>
          <w:color w:val="0070C0"/>
        </w:rPr>
      </w:pPr>
      <w:r w:rsidRPr="004B3DBA">
        <w:rPr>
          <w:color w:val="0070C0"/>
        </w:rPr>
        <w:lastRenderedPageBreak/>
        <w:t>Section 1: Introduction</w:t>
      </w:r>
    </w:p>
    <w:p w14:paraId="044BF73C" w14:textId="77777777" w:rsidR="00AF4590" w:rsidRPr="004B3DBA" w:rsidRDefault="00CC58BD" w:rsidP="008F632F">
      <w:pPr>
        <w:pStyle w:val="Heading2"/>
        <w:rPr>
          <w:color w:val="00B050"/>
        </w:rPr>
      </w:pPr>
      <w:r w:rsidRPr="004B3DBA">
        <w:rPr>
          <w:color w:val="00B050"/>
        </w:rPr>
        <w:t>General Requirements</w:t>
      </w:r>
    </w:p>
    <w:p w14:paraId="71586B12" w14:textId="2FD06FBE" w:rsidR="00AF4590" w:rsidRDefault="00AF4590" w:rsidP="008F632F">
      <w:pPr>
        <w:pStyle w:val="BodyNumbered"/>
      </w:pPr>
      <w:r>
        <w:t xml:space="preserve">The purpose of this document is to briefly explain to suppliers the business and technical requirements and the expected scope </w:t>
      </w:r>
      <w:r w:rsidR="005D136B">
        <w:t xml:space="preserve">for delivery of the </w:t>
      </w:r>
      <w:r w:rsidR="00C14AF9">
        <w:t xml:space="preserve">Warm Homes Local Grant </w:t>
      </w:r>
      <w:r w:rsidR="296D738B">
        <w:t xml:space="preserve">(WH: LG) </w:t>
      </w:r>
      <w:r w:rsidR="00C14AF9">
        <w:t>scheme</w:t>
      </w:r>
      <w:r>
        <w:t xml:space="preserve"> in order that suppliers can explain the relevance of products, services</w:t>
      </w:r>
      <w:r w:rsidR="139E7EC9">
        <w:t>,</w:t>
      </w:r>
      <w:r>
        <w:t xml:space="preserve"> and their experience to the requirements.</w:t>
      </w:r>
    </w:p>
    <w:p w14:paraId="68108D2B" w14:textId="77777777" w:rsidR="008F632F" w:rsidRDefault="008F632F" w:rsidP="008F632F">
      <w:pPr>
        <w:pStyle w:val="BodyNumbered"/>
        <w:numPr>
          <w:ilvl w:val="0"/>
          <w:numId w:val="0"/>
        </w:numPr>
        <w:ind w:left="792"/>
      </w:pPr>
    </w:p>
    <w:p w14:paraId="5E049FBC" w14:textId="308B633B" w:rsidR="00AF4590" w:rsidRDefault="00AF4590" w:rsidP="008F632F">
      <w:pPr>
        <w:pStyle w:val="BodyNumbered"/>
      </w:pPr>
      <w:r w:rsidRPr="10CCC9C9">
        <w:rPr>
          <w:rStyle w:val="Strong"/>
        </w:rPr>
        <w:t>Please note:</w:t>
      </w:r>
      <w:r>
        <w:t xml:space="preserve"> this market testing exercise is </w:t>
      </w:r>
      <w:r w:rsidRPr="10CCC9C9">
        <w:rPr>
          <w:rStyle w:val="Strong"/>
        </w:rPr>
        <w:t>not</w:t>
      </w:r>
      <w:r>
        <w:t xml:space="preserve"> an invitation to tender or a request for formal expressions of interest. This document does not form any pa</w:t>
      </w:r>
      <w:r w:rsidR="00B10C3E">
        <w:t xml:space="preserve">rt of an invitation to tender. </w:t>
      </w:r>
      <w:r w:rsidR="00FD2422">
        <w:t xml:space="preserve">West </w:t>
      </w:r>
      <w:r w:rsidR="675B4D38">
        <w:t>Northamptonshire</w:t>
      </w:r>
      <w:r w:rsidR="00B10C3E">
        <w:t xml:space="preserve"> Council (</w:t>
      </w:r>
      <w:r w:rsidR="00FD2422">
        <w:t>WNC</w:t>
      </w:r>
      <w:r w:rsidR="00B10C3E">
        <w:t>)</w:t>
      </w:r>
      <w:r>
        <w:t xml:space="preserve"> is issuing this request for </w:t>
      </w:r>
      <w:r w:rsidRPr="10CCC9C9">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7270C576" w14:textId="77777777" w:rsidR="00AF4590" w:rsidRDefault="00AF4590" w:rsidP="008F632F">
      <w:pPr>
        <w:pStyle w:val="Heading2"/>
      </w:pPr>
      <w:r w:rsidRPr="004B3DBA">
        <w:rPr>
          <w:color w:val="00B050"/>
        </w:rPr>
        <w:t>Confidentiality</w:t>
      </w:r>
      <w:r w:rsidR="00207253" w:rsidRPr="004B3DBA">
        <w:rPr>
          <w:color w:val="00B050"/>
        </w:rPr>
        <w:t xml:space="preserve"> and Freedom of Information (FOI)</w:t>
      </w:r>
    </w:p>
    <w:p w14:paraId="6B543BB9" w14:textId="34EAC94C" w:rsidR="00AF4590" w:rsidRDefault="00AF4590" w:rsidP="008F632F">
      <w:pPr>
        <w:pStyle w:val="BodyNumbered"/>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19840BCA" w14:textId="77777777" w:rsidR="008F632F" w:rsidRDefault="008F632F" w:rsidP="008F632F">
      <w:pPr>
        <w:pStyle w:val="BodyNumbered"/>
        <w:numPr>
          <w:ilvl w:val="0"/>
          <w:numId w:val="0"/>
        </w:numPr>
        <w:ind w:left="792"/>
      </w:pPr>
    </w:p>
    <w:p w14:paraId="79C5074A" w14:textId="65787AEE" w:rsidR="00AF4590" w:rsidRDefault="00AF4590" w:rsidP="008F632F">
      <w:pPr>
        <w:pStyle w:val="BodyNumbered"/>
      </w:pPr>
      <w:r>
        <w:t>All responses will be treated confidentially. However, please be aware that we are subject to the disclosure requirements o</w:t>
      </w:r>
      <w:r w:rsidR="003413D7">
        <w:t xml:space="preserve">f the </w:t>
      </w:r>
      <w:r w:rsidR="783C7A50">
        <w:t>F</w:t>
      </w:r>
      <w:r w:rsidR="003413D7">
        <w:t>O</w:t>
      </w:r>
      <w:r>
        <w:t xml:space="preserve">I Act and that potentially any information we hold is liable to disclosure under that Act. For this reason, we strongly advise that any information you consider to be confidential is labelled as such. </w:t>
      </w:r>
      <w:r w:rsidR="42496D02">
        <w:t>If</w:t>
      </w:r>
      <w:r>
        <w:t xml:space="preserve"> a request is subsequen</w:t>
      </w:r>
      <w:r w:rsidR="003413D7">
        <w:t>tly made for disclosure under FO</w:t>
      </w:r>
      <w:r>
        <w:t>I</w:t>
      </w:r>
      <w:r w:rsidR="1A00E40C">
        <w:t>,</w:t>
      </w:r>
      <w:r>
        <w:t xml:space="preserve"> the request will be dealt with in accordance with the legislation</w:t>
      </w:r>
      <w:r w:rsidR="003413D7">
        <w:t>.</w:t>
      </w:r>
    </w:p>
    <w:p w14:paraId="16B5A9F5" w14:textId="77777777" w:rsidR="007A5B87" w:rsidRPr="004B3DBA" w:rsidRDefault="00CC58BD" w:rsidP="007A5B87">
      <w:pPr>
        <w:pStyle w:val="Heading2"/>
        <w:rPr>
          <w:color w:val="00B050"/>
        </w:rPr>
      </w:pPr>
      <w:r w:rsidRPr="004B3DBA">
        <w:rPr>
          <w:color w:val="00B050"/>
        </w:rPr>
        <w:t>Background</w:t>
      </w:r>
    </w:p>
    <w:p w14:paraId="5245CA16" w14:textId="41845D3D" w:rsidR="00CC58BD" w:rsidRDefault="00A869BD" w:rsidP="1F1CA4B7">
      <w:pPr>
        <w:pStyle w:val="Optional"/>
        <w:numPr>
          <w:ilvl w:val="0"/>
          <w:numId w:val="0"/>
        </w:numPr>
        <w:rPr>
          <w:color w:val="auto"/>
        </w:rPr>
      </w:pPr>
      <w:r w:rsidRPr="00D35BCE">
        <w:rPr>
          <w:color w:val="auto"/>
        </w:rPr>
        <w:t>The UK Government are in the predelivery stage of a new grant funding scheme, the scheme</w:t>
      </w:r>
      <w:r w:rsidR="004762E2">
        <w:rPr>
          <w:color w:val="auto"/>
        </w:rPr>
        <w:t>,</w:t>
      </w:r>
      <w:r w:rsidR="003D49D3" w:rsidRPr="00D35BCE">
        <w:rPr>
          <w:color w:val="auto"/>
        </w:rPr>
        <w:t xml:space="preserve"> </w:t>
      </w:r>
      <w:r w:rsidR="62897D20" w:rsidRPr="1634ACD7">
        <w:rPr>
          <w:color w:val="auto"/>
        </w:rPr>
        <w:t>WH: LG</w:t>
      </w:r>
      <w:r w:rsidR="004762E2" w:rsidRPr="634C8211">
        <w:rPr>
          <w:color w:val="auto"/>
        </w:rPr>
        <w:t>,</w:t>
      </w:r>
      <w:r w:rsidR="003D49D3" w:rsidRPr="00D35BCE">
        <w:rPr>
          <w:color w:val="auto"/>
        </w:rPr>
        <w:t xml:space="preserve"> </w:t>
      </w:r>
      <w:r w:rsidR="004B5933" w:rsidRPr="00D35BCE">
        <w:rPr>
          <w:color w:val="auto"/>
        </w:rPr>
        <w:t>will provide g</w:t>
      </w:r>
      <w:r w:rsidR="007541F0">
        <w:rPr>
          <w:color w:val="auto"/>
        </w:rPr>
        <w:t>ra</w:t>
      </w:r>
      <w:r w:rsidR="004B5933" w:rsidRPr="00D35BCE">
        <w:rPr>
          <w:color w:val="auto"/>
        </w:rPr>
        <w:t>nt funding to improve the energy efficiency</w:t>
      </w:r>
      <w:r w:rsidR="003E4062">
        <w:rPr>
          <w:color w:val="auto"/>
        </w:rPr>
        <w:t xml:space="preserve"> of homes (</w:t>
      </w:r>
      <w:hyperlink r:id="rId12">
        <w:r w:rsidR="003E4062" w:rsidRPr="1F1CA4B7">
          <w:rPr>
            <w:rStyle w:val="Hyperlink"/>
          </w:rPr>
          <w:t>Warm Homes: Local Grant - GOV.UK</w:t>
        </w:r>
      </w:hyperlink>
      <w:r w:rsidR="00D35BCE" w:rsidRPr="1F1CA4B7">
        <w:rPr>
          <w:color w:val="auto"/>
        </w:rPr>
        <w:t>)</w:t>
      </w:r>
      <w:r w:rsidR="004D1ABB" w:rsidRPr="1F1CA4B7">
        <w:rPr>
          <w:color w:val="auto"/>
        </w:rPr>
        <w:t>.</w:t>
      </w:r>
      <w:r w:rsidR="004D1ABB" w:rsidRPr="00D35BCE">
        <w:rPr>
          <w:color w:val="auto"/>
        </w:rPr>
        <w:t xml:space="preserve"> </w:t>
      </w:r>
      <w:r w:rsidR="008F591D">
        <w:rPr>
          <w:color w:val="auto"/>
        </w:rPr>
        <w:t xml:space="preserve">The scheme </w:t>
      </w:r>
      <w:r w:rsidR="00F4571D">
        <w:rPr>
          <w:color w:val="auto"/>
        </w:rPr>
        <w:t>will</w:t>
      </w:r>
      <w:r w:rsidR="008F591D">
        <w:rPr>
          <w:color w:val="auto"/>
        </w:rPr>
        <w:t xml:space="preserve"> be delivered by local authori</w:t>
      </w:r>
      <w:r w:rsidR="0015186D">
        <w:rPr>
          <w:color w:val="auto"/>
        </w:rPr>
        <w:t>ties</w:t>
      </w:r>
      <w:r w:rsidR="00756B43">
        <w:rPr>
          <w:color w:val="auto"/>
        </w:rPr>
        <w:t xml:space="preserve">. </w:t>
      </w:r>
      <w:r w:rsidR="004D1ABB" w:rsidRPr="00D35BCE">
        <w:rPr>
          <w:color w:val="auto"/>
        </w:rPr>
        <w:t>Although the scheme will</w:t>
      </w:r>
      <w:r w:rsidR="00A83428">
        <w:rPr>
          <w:color w:val="auto"/>
        </w:rPr>
        <w:t xml:space="preserve"> effectively</w:t>
      </w:r>
      <w:r w:rsidR="004D1ABB" w:rsidRPr="00D35BCE">
        <w:rPr>
          <w:color w:val="auto"/>
        </w:rPr>
        <w:t xml:space="preserve"> replace the</w:t>
      </w:r>
      <w:r w:rsidR="003E4062">
        <w:rPr>
          <w:color w:val="auto"/>
        </w:rPr>
        <w:t xml:space="preserve"> current</w:t>
      </w:r>
      <w:r w:rsidR="004D1ABB" w:rsidRPr="00D35BCE">
        <w:rPr>
          <w:color w:val="auto"/>
        </w:rPr>
        <w:t xml:space="preserve"> HUG2 scheme</w:t>
      </w:r>
      <w:r w:rsidR="009729FB">
        <w:rPr>
          <w:color w:val="auto"/>
        </w:rPr>
        <w:t>,</w:t>
      </w:r>
      <w:r w:rsidR="004D1ABB" w:rsidRPr="00D35BCE">
        <w:rPr>
          <w:color w:val="auto"/>
        </w:rPr>
        <w:t xml:space="preserve"> there </w:t>
      </w:r>
      <w:r w:rsidR="000B0BB6">
        <w:rPr>
          <w:color w:val="auto"/>
        </w:rPr>
        <w:t>are</w:t>
      </w:r>
      <w:r w:rsidR="004D1ABB" w:rsidRPr="00D35BCE">
        <w:rPr>
          <w:color w:val="auto"/>
        </w:rPr>
        <w:t xml:space="preserve"> </w:t>
      </w:r>
      <w:bookmarkStart w:id="0" w:name="_Int_mN5pspJm"/>
      <w:r w:rsidR="00FE3CC8" w:rsidRPr="00D35BCE">
        <w:rPr>
          <w:color w:val="auto"/>
        </w:rPr>
        <w:t>a number of</w:t>
      </w:r>
      <w:bookmarkEnd w:id="0"/>
      <w:r w:rsidR="00FE3CC8" w:rsidRPr="00D35BCE">
        <w:rPr>
          <w:color w:val="auto"/>
        </w:rPr>
        <w:t xml:space="preserve"> differences between the two schemes</w:t>
      </w:r>
      <w:r w:rsidR="003E4062">
        <w:rPr>
          <w:color w:val="auto"/>
        </w:rPr>
        <w:t>, it is advised that you read the details of the scheme available via the link</w:t>
      </w:r>
      <w:r w:rsidR="00725704">
        <w:rPr>
          <w:color w:val="auto"/>
        </w:rPr>
        <w:t xml:space="preserve"> above</w:t>
      </w:r>
      <w:r w:rsidR="00FE3CC8" w:rsidRPr="00D35BCE">
        <w:rPr>
          <w:color w:val="auto"/>
        </w:rPr>
        <w:t xml:space="preserve">. </w:t>
      </w:r>
    </w:p>
    <w:p w14:paraId="44BF946A" w14:textId="18BF8616" w:rsidR="00E77E99" w:rsidRDefault="003F2D63" w:rsidP="0DE73DB0">
      <w:pPr>
        <w:pStyle w:val="Optional"/>
        <w:numPr>
          <w:ilvl w:val="0"/>
          <w:numId w:val="0"/>
        </w:numPr>
        <w:rPr>
          <w:color w:val="auto"/>
        </w:rPr>
      </w:pPr>
      <w:r>
        <w:rPr>
          <w:color w:val="auto"/>
        </w:rPr>
        <w:t>WNC</w:t>
      </w:r>
      <w:r w:rsidR="00756B43">
        <w:rPr>
          <w:color w:val="auto"/>
        </w:rPr>
        <w:t xml:space="preserve"> have submitted an Expression of Interest</w:t>
      </w:r>
      <w:r w:rsidR="00FA513E">
        <w:rPr>
          <w:color w:val="auto"/>
        </w:rPr>
        <w:t xml:space="preserve"> (EOI)</w:t>
      </w:r>
      <w:r w:rsidR="00756B43">
        <w:rPr>
          <w:color w:val="auto"/>
        </w:rPr>
        <w:t xml:space="preserve"> </w:t>
      </w:r>
      <w:r w:rsidR="00FA513E">
        <w:rPr>
          <w:color w:val="auto"/>
        </w:rPr>
        <w:t xml:space="preserve">as required </w:t>
      </w:r>
      <w:r w:rsidR="009729FB">
        <w:rPr>
          <w:color w:val="auto"/>
        </w:rPr>
        <w:t>to participate in</w:t>
      </w:r>
      <w:r w:rsidR="00FA513E">
        <w:rPr>
          <w:color w:val="auto"/>
        </w:rPr>
        <w:t xml:space="preserve"> the scheme. The information </w:t>
      </w:r>
      <w:r w:rsidR="00FA513E" w:rsidRPr="0DE73DB0">
        <w:rPr>
          <w:color w:val="auto"/>
        </w:rPr>
        <w:t>provide</w:t>
      </w:r>
      <w:r w:rsidR="6703C281" w:rsidRPr="0DE73DB0">
        <w:rPr>
          <w:color w:val="auto"/>
        </w:rPr>
        <w:t>d</w:t>
      </w:r>
      <w:r w:rsidR="00FA513E">
        <w:rPr>
          <w:color w:val="auto"/>
        </w:rPr>
        <w:t xml:space="preserve"> at this stage sta</w:t>
      </w:r>
      <w:r w:rsidR="00E77E99">
        <w:rPr>
          <w:color w:val="auto"/>
        </w:rPr>
        <w:t>t</w:t>
      </w:r>
      <w:r w:rsidR="00FA513E">
        <w:rPr>
          <w:color w:val="auto"/>
        </w:rPr>
        <w:t>es that all local authorities which submit an EOI will be allocated funding</w:t>
      </w:r>
      <w:r w:rsidR="00C908CE">
        <w:rPr>
          <w:color w:val="auto"/>
        </w:rPr>
        <w:t>.</w:t>
      </w:r>
      <w:r>
        <w:rPr>
          <w:color w:val="auto"/>
        </w:rPr>
        <w:t xml:space="preserve"> On the basis that</w:t>
      </w:r>
      <w:r w:rsidR="007D62EE">
        <w:rPr>
          <w:color w:val="auto"/>
        </w:rPr>
        <w:t xml:space="preserve"> WNC will receive funding next year</w:t>
      </w:r>
      <w:r w:rsidR="086D7D91" w:rsidRPr="22AF2EFF">
        <w:rPr>
          <w:color w:val="auto"/>
        </w:rPr>
        <w:t>,</w:t>
      </w:r>
      <w:r w:rsidR="007D62EE">
        <w:rPr>
          <w:color w:val="auto"/>
        </w:rPr>
        <w:t xml:space="preserve"> it will </w:t>
      </w:r>
      <w:r w:rsidR="00756324">
        <w:rPr>
          <w:color w:val="auto"/>
        </w:rPr>
        <w:t xml:space="preserve">go out </w:t>
      </w:r>
      <w:r w:rsidR="008513EF">
        <w:rPr>
          <w:color w:val="auto"/>
        </w:rPr>
        <w:t>to procure a delivery partner. This soft market testing</w:t>
      </w:r>
      <w:r>
        <w:rPr>
          <w:color w:val="auto"/>
        </w:rPr>
        <w:t xml:space="preserve"> </w:t>
      </w:r>
      <w:r w:rsidR="008513EF">
        <w:rPr>
          <w:color w:val="auto"/>
        </w:rPr>
        <w:t xml:space="preserve">exercise is being undertaken </w:t>
      </w:r>
      <w:r w:rsidR="00985622">
        <w:rPr>
          <w:color w:val="auto"/>
        </w:rPr>
        <w:t xml:space="preserve">in advance of the expected procurement and will help inform </w:t>
      </w:r>
      <w:r w:rsidR="00E7441E">
        <w:rPr>
          <w:color w:val="auto"/>
        </w:rPr>
        <w:t>the process.</w:t>
      </w:r>
    </w:p>
    <w:p w14:paraId="2E33DEE8" w14:textId="373581CF" w:rsidR="001962D5" w:rsidRPr="00E77E99" w:rsidRDefault="001962D5" w:rsidP="15BEED03">
      <w:pPr>
        <w:pStyle w:val="Optional"/>
        <w:numPr>
          <w:ilvl w:val="0"/>
          <w:numId w:val="0"/>
        </w:numPr>
        <w:rPr>
          <w:color w:val="auto"/>
        </w:rPr>
      </w:pPr>
      <w:r w:rsidRPr="15BEED03">
        <w:rPr>
          <w:color w:val="auto"/>
        </w:rPr>
        <w:lastRenderedPageBreak/>
        <w:t xml:space="preserve">The </w:t>
      </w:r>
      <w:r w:rsidR="76DD9C67" w:rsidRPr="15BEED03">
        <w:rPr>
          <w:color w:val="auto"/>
        </w:rPr>
        <w:t xml:space="preserve">WH: </w:t>
      </w:r>
      <w:r w:rsidR="76DD9C67" w:rsidRPr="757DCF9B">
        <w:rPr>
          <w:color w:val="auto"/>
        </w:rPr>
        <w:t xml:space="preserve">LG </w:t>
      </w:r>
      <w:r w:rsidR="006822C2">
        <w:rPr>
          <w:color w:val="auto"/>
        </w:rPr>
        <w:t>scheme</w:t>
      </w:r>
      <w:r w:rsidRPr="006822C2">
        <w:rPr>
          <w:color w:val="auto"/>
        </w:rPr>
        <w:t xml:space="preserve"> will begin delivery in 2025</w:t>
      </w:r>
      <w:r w:rsidR="00676969">
        <w:rPr>
          <w:color w:val="auto"/>
        </w:rPr>
        <w:t xml:space="preserve"> and is expected to run for 3 </w:t>
      </w:r>
      <w:r w:rsidR="54AB0B4B" w:rsidRPr="276FFB1E">
        <w:rPr>
          <w:color w:val="auto"/>
        </w:rPr>
        <w:t>to</w:t>
      </w:r>
      <w:r w:rsidR="00676969">
        <w:rPr>
          <w:color w:val="auto"/>
        </w:rPr>
        <w:t xml:space="preserve"> 5 years.</w:t>
      </w:r>
      <w:r w:rsidR="00130118">
        <w:rPr>
          <w:color w:val="auto"/>
        </w:rPr>
        <w:t xml:space="preserve"> It</w:t>
      </w:r>
      <w:r w:rsidRPr="006822C2">
        <w:rPr>
          <w:color w:val="auto"/>
        </w:rPr>
        <w:t xml:space="preserve"> will provide energy performance upgrades and low carbon heating via local authorities, to households that:</w:t>
      </w:r>
    </w:p>
    <w:p w14:paraId="16FB27A6" w14:textId="77777777" w:rsidR="001962D5" w:rsidRPr="001962D5" w:rsidRDefault="001962D5" w:rsidP="003A5640">
      <w:pPr>
        <w:pStyle w:val="ListParagraph"/>
        <w:numPr>
          <w:ilvl w:val="0"/>
          <w:numId w:val="18"/>
        </w:numPr>
        <w:tabs>
          <w:tab w:val="clear" w:pos="720"/>
          <w:tab w:val="num" w:pos="1080"/>
        </w:tabs>
        <w:ind w:left="1080"/>
      </w:pPr>
      <w:r w:rsidRPr="001962D5">
        <w:t>are in England</w:t>
      </w:r>
    </w:p>
    <w:p w14:paraId="3C2CDC14" w14:textId="5D6D3597" w:rsidR="001962D5" w:rsidRPr="001962D5" w:rsidRDefault="001962D5" w:rsidP="003A5640">
      <w:pPr>
        <w:pStyle w:val="ListParagraph"/>
        <w:numPr>
          <w:ilvl w:val="0"/>
          <w:numId w:val="18"/>
        </w:numPr>
        <w:tabs>
          <w:tab w:val="clear" w:pos="720"/>
          <w:tab w:val="num" w:pos="1080"/>
        </w:tabs>
        <w:ind w:left="1080"/>
      </w:pPr>
      <w:r w:rsidRPr="001962D5">
        <w:t xml:space="preserve">are </w:t>
      </w:r>
      <w:r w:rsidR="4C125B4C">
        <w:t xml:space="preserve">on a </w:t>
      </w:r>
      <w:r>
        <w:t>low</w:t>
      </w:r>
      <w:r w:rsidRPr="001962D5">
        <w:t xml:space="preserve"> income</w:t>
      </w:r>
    </w:p>
    <w:p w14:paraId="2003BDC4" w14:textId="77777777" w:rsidR="001962D5" w:rsidRPr="001962D5" w:rsidRDefault="001962D5" w:rsidP="003A5640">
      <w:pPr>
        <w:pStyle w:val="ListParagraph"/>
        <w:numPr>
          <w:ilvl w:val="0"/>
          <w:numId w:val="18"/>
        </w:numPr>
        <w:tabs>
          <w:tab w:val="clear" w:pos="720"/>
          <w:tab w:val="num" w:pos="1080"/>
        </w:tabs>
        <w:ind w:left="1080"/>
      </w:pPr>
      <w:r w:rsidRPr="001962D5">
        <w:t>have an Energy Performance Certificate (EPC) between D and G</w:t>
      </w:r>
    </w:p>
    <w:p w14:paraId="4A93BB27" w14:textId="77777777" w:rsidR="001962D5" w:rsidRDefault="001962D5" w:rsidP="003A5640">
      <w:pPr>
        <w:pStyle w:val="ListParagraph"/>
        <w:numPr>
          <w:ilvl w:val="0"/>
          <w:numId w:val="18"/>
        </w:numPr>
        <w:tabs>
          <w:tab w:val="clear" w:pos="720"/>
          <w:tab w:val="num" w:pos="1080"/>
        </w:tabs>
        <w:ind w:left="1080"/>
      </w:pPr>
      <w:r w:rsidRPr="001962D5">
        <w:t>are privately owned (owner occupied or privately rented) </w:t>
      </w:r>
    </w:p>
    <w:p w14:paraId="207FB4CA" w14:textId="24A61AFF" w:rsidR="001962D5" w:rsidRPr="001962D5" w:rsidRDefault="001962D5" w:rsidP="005B1D1B">
      <w:pPr>
        <w:ind w:left="720"/>
      </w:pPr>
      <w:r w:rsidRPr="001962D5">
        <w:t>Once in delivery</w:t>
      </w:r>
      <w:r w:rsidR="454AC1FD">
        <w:t>,</w:t>
      </w:r>
      <w:r w:rsidRPr="001962D5">
        <w:t xml:space="preserve"> local authorities will be able to install energy performance measures and low carbon heating to eligible homes in their area. Measures could include</w:t>
      </w:r>
      <w:r w:rsidR="001E5CBE">
        <w:t xml:space="preserve"> but are not limited to</w:t>
      </w:r>
      <w:r w:rsidRPr="001962D5">
        <w:t>:</w:t>
      </w:r>
    </w:p>
    <w:p w14:paraId="5E477941" w14:textId="77777777" w:rsidR="001962D5" w:rsidRPr="001962D5" w:rsidRDefault="001962D5" w:rsidP="001962D5">
      <w:pPr>
        <w:pStyle w:val="ListParagraph"/>
        <w:numPr>
          <w:ilvl w:val="0"/>
          <w:numId w:val="19"/>
        </w:numPr>
      </w:pPr>
      <w:r w:rsidRPr="001962D5">
        <w:t>insulation</w:t>
      </w:r>
    </w:p>
    <w:p w14:paraId="7703A494" w14:textId="77777777" w:rsidR="001962D5" w:rsidRPr="001962D5" w:rsidRDefault="001962D5" w:rsidP="001962D5">
      <w:pPr>
        <w:pStyle w:val="ListParagraph"/>
        <w:numPr>
          <w:ilvl w:val="0"/>
          <w:numId w:val="19"/>
        </w:numPr>
      </w:pPr>
      <w:r w:rsidRPr="001962D5">
        <w:t>solar panels</w:t>
      </w:r>
    </w:p>
    <w:p w14:paraId="61CDA62B" w14:textId="2BF698CD" w:rsidR="001962D5" w:rsidRDefault="001962D5" w:rsidP="001962D5">
      <w:pPr>
        <w:pStyle w:val="ListParagraph"/>
        <w:numPr>
          <w:ilvl w:val="0"/>
          <w:numId w:val="19"/>
        </w:numPr>
      </w:pPr>
      <w:r w:rsidRPr="001962D5">
        <w:t>an air source heat pump</w:t>
      </w:r>
      <w:r w:rsidR="5389B148">
        <w:t>,</w:t>
      </w:r>
      <w:r w:rsidRPr="001962D5">
        <w:t xml:space="preserve"> if suitable</w:t>
      </w:r>
    </w:p>
    <w:p w14:paraId="3854928C" w14:textId="77777777" w:rsidR="006822C2" w:rsidRPr="001962D5" w:rsidRDefault="006822C2" w:rsidP="006822C2">
      <w:pPr>
        <w:pStyle w:val="ListParagraph"/>
      </w:pPr>
    </w:p>
    <w:p w14:paraId="548CD267" w14:textId="6D57F8AE" w:rsidR="0092376E" w:rsidRPr="0092376E" w:rsidRDefault="001962D5" w:rsidP="006C1518">
      <w:pPr>
        <w:pStyle w:val="ListParagraph"/>
      </w:pPr>
      <w:r w:rsidRPr="001962D5">
        <w:t xml:space="preserve">Upgrades </w:t>
      </w:r>
      <w:r w:rsidR="00A901C6">
        <w:t>will need to</w:t>
      </w:r>
      <w:r w:rsidRPr="001962D5">
        <w:t xml:space="preserve"> be tailored to individual homes so that the most appropriate measures are installed. Occupants on a low income will not</w:t>
      </w:r>
      <w:r w:rsidR="003F2D63">
        <w:t xml:space="preserve"> be required to</w:t>
      </w:r>
      <w:r w:rsidRPr="001962D5">
        <w:t xml:space="preserve"> contribute to the cost of upgrades. </w:t>
      </w:r>
    </w:p>
    <w:p w14:paraId="39709C8C" w14:textId="77777777" w:rsidR="00CC58BD" w:rsidRPr="004B3DBA" w:rsidRDefault="00CC58BD" w:rsidP="008F632F">
      <w:pPr>
        <w:pStyle w:val="Heading2"/>
        <w:rPr>
          <w:color w:val="00B050"/>
        </w:rPr>
      </w:pPr>
      <w:r w:rsidRPr="004B3DBA">
        <w:rPr>
          <w:color w:val="00B050"/>
        </w:rPr>
        <w:t>Soft Market Test Timetable</w:t>
      </w:r>
    </w:p>
    <w:p w14:paraId="30328C9D" w14:textId="3653DDA5" w:rsidR="00CC58BD" w:rsidRDefault="00CC58BD" w:rsidP="008F632F">
      <w:pPr>
        <w:pStyle w:val="BodyNumbered"/>
      </w:pPr>
      <w:r>
        <w:t xml:space="preserve">Please read this document and if you feel that your organisation </w:t>
      </w:r>
      <w:bookmarkStart w:id="1" w:name="_Int_daTOR9FF"/>
      <w:r>
        <w:t>is able to</w:t>
      </w:r>
      <w:bookmarkEnd w:id="1"/>
      <w:r>
        <w:t xml:space="preserve"> contribute to this exercise</w:t>
      </w:r>
      <w:r w:rsidR="75790367">
        <w:t>,</w:t>
      </w:r>
      <w:r>
        <w:t xml:space="preserve"> please complete the questionnaire at the end of this document and return, via email to </w:t>
      </w:r>
      <w:hyperlink r:id="rId13" w:history="1">
        <w:r w:rsidR="00EA728F" w:rsidRPr="00561711">
          <w:rPr>
            <w:rStyle w:val="Hyperlink"/>
          </w:rPr>
          <w:t>sustainable@westnorthants.gov.uk</w:t>
        </w:r>
      </w:hyperlink>
      <w:r w:rsidR="0978EB3A">
        <w:t xml:space="preserve"> </w:t>
      </w:r>
      <w:r>
        <w:t xml:space="preserve">by </w:t>
      </w:r>
      <w:r w:rsidR="0056115F" w:rsidRPr="0056115F">
        <w:t>10.01.2025</w:t>
      </w:r>
      <w:r>
        <w:t>.</w:t>
      </w:r>
    </w:p>
    <w:p w14:paraId="1E493024" w14:textId="77777777" w:rsidR="008F632F" w:rsidRDefault="008F632F" w:rsidP="008F632F">
      <w:pPr>
        <w:pStyle w:val="BodyNumbered"/>
        <w:numPr>
          <w:ilvl w:val="0"/>
          <w:numId w:val="0"/>
        </w:numPr>
        <w:ind w:left="792"/>
      </w:pPr>
    </w:p>
    <w:p w14:paraId="3FA46756" w14:textId="522B089C" w:rsidR="00325F7E" w:rsidRPr="00F33C3C" w:rsidRDefault="00CC58BD" w:rsidP="00325F7E">
      <w:pPr>
        <w:pStyle w:val="BodyNumbered"/>
      </w:pPr>
      <w:r>
        <w:t>Following receipt of the questionnaires</w:t>
      </w:r>
      <w:r w:rsidRPr="0056115F">
        <w:t xml:space="preserve">, a maximum of 5 respondents will be invited to attend separate workshop sessions to present and discuss their responses. A decision will then be made internally on the best procurement approach. The </w:t>
      </w:r>
      <w:r>
        <w:t>timetable is provided below:</w:t>
      </w:r>
    </w:p>
    <w:tbl>
      <w:tblPr>
        <w:tblStyle w:val="TableGrid"/>
        <w:tblW w:w="5000" w:type="pct"/>
        <w:tblLook w:val="04A0" w:firstRow="1" w:lastRow="0" w:firstColumn="1" w:lastColumn="0" w:noHBand="0" w:noVBand="1"/>
      </w:tblPr>
      <w:tblGrid>
        <w:gridCol w:w="7509"/>
        <w:gridCol w:w="1507"/>
      </w:tblGrid>
      <w:tr w:rsidR="00CC58BD" w14:paraId="4A7BCC2D" w14:textId="77777777" w:rsidTr="00740580">
        <w:tc>
          <w:tcPr>
            <w:tcW w:w="4164" w:type="pct"/>
          </w:tcPr>
          <w:p w14:paraId="211D2995" w14:textId="77777777" w:rsidR="00CC58BD" w:rsidRPr="00AF4590" w:rsidRDefault="00CC58BD" w:rsidP="008F632F">
            <w:pPr>
              <w:rPr>
                <w:rStyle w:val="Strong"/>
              </w:rPr>
            </w:pPr>
            <w:r w:rsidRPr="00AF4590">
              <w:rPr>
                <w:rStyle w:val="Strong"/>
              </w:rPr>
              <w:t>Stage</w:t>
            </w:r>
          </w:p>
        </w:tc>
        <w:tc>
          <w:tcPr>
            <w:tcW w:w="836" w:type="pct"/>
          </w:tcPr>
          <w:p w14:paraId="76D0FCB6" w14:textId="77777777" w:rsidR="00CC58BD" w:rsidRPr="00AF4590" w:rsidRDefault="00CC58BD" w:rsidP="008F632F">
            <w:pPr>
              <w:rPr>
                <w:rStyle w:val="Strong"/>
              </w:rPr>
            </w:pPr>
            <w:r w:rsidRPr="00AF4590">
              <w:rPr>
                <w:rStyle w:val="Strong"/>
              </w:rPr>
              <w:t>Date</w:t>
            </w:r>
          </w:p>
        </w:tc>
      </w:tr>
      <w:tr w:rsidR="00CC58BD" w14:paraId="18532078" w14:textId="77777777" w:rsidTr="00740580">
        <w:tc>
          <w:tcPr>
            <w:tcW w:w="4164" w:type="pct"/>
          </w:tcPr>
          <w:p w14:paraId="0A54B025" w14:textId="77777777" w:rsidR="00CC58BD" w:rsidRDefault="00CC58BD" w:rsidP="008F632F">
            <w:r>
              <w:t>Deadline for receipt of responses to Soft Market Test</w:t>
            </w:r>
            <w:r w:rsidR="00207253">
              <w:t>.</w:t>
            </w:r>
          </w:p>
        </w:tc>
        <w:tc>
          <w:tcPr>
            <w:tcW w:w="836" w:type="pct"/>
          </w:tcPr>
          <w:p w14:paraId="6DF62E17" w14:textId="0559B931" w:rsidR="00CC58BD" w:rsidRPr="00B342C1" w:rsidRDefault="0056115F" w:rsidP="008F632F">
            <w:r w:rsidRPr="00B342C1">
              <w:t>10.01.2025</w:t>
            </w:r>
          </w:p>
        </w:tc>
      </w:tr>
      <w:tr w:rsidR="00207253" w14:paraId="736E5262" w14:textId="77777777" w:rsidTr="00740580">
        <w:tc>
          <w:tcPr>
            <w:tcW w:w="4164" w:type="pct"/>
          </w:tcPr>
          <w:p w14:paraId="481155AA" w14:textId="77777777" w:rsidR="00207253" w:rsidRPr="00303EFE" w:rsidRDefault="00207253" w:rsidP="008F632F">
            <w:r w:rsidRPr="00303EFE">
              <w:t>Workshop Week.</w:t>
            </w:r>
          </w:p>
        </w:tc>
        <w:tc>
          <w:tcPr>
            <w:tcW w:w="836" w:type="pct"/>
          </w:tcPr>
          <w:p w14:paraId="5C102BD4" w14:textId="5003581F" w:rsidR="00207253" w:rsidRPr="00B342C1" w:rsidRDefault="00B342C1" w:rsidP="008F632F">
            <w:r w:rsidRPr="00B342C1">
              <w:t xml:space="preserve">W/C </w:t>
            </w:r>
            <w:r w:rsidR="00F33C3C">
              <w:t>03</w:t>
            </w:r>
            <w:r w:rsidRPr="00B342C1">
              <w:t>.0</w:t>
            </w:r>
            <w:r w:rsidR="00F33C3C">
              <w:t>2</w:t>
            </w:r>
            <w:r w:rsidRPr="00B342C1">
              <w:t>.2025</w:t>
            </w:r>
          </w:p>
        </w:tc>
      </w:tr>
      <w:tr w:rsidR="00207253" w14:paraId="7ED6606F" w14:textId="77777777" w:rsidTr="00740580">
        <w:tc>
          <w:tcPr>
            <w:tcW w:w="4164" w:type="pct"/>
          </w:tcPr>
          <w:p w14:paraId="6A5B68CB" w14:textId="77777777" w:rsidR="00207253" w:rsidRDefault="00207253" w:rsidP="008F632F">
            <w:r>
              <w:t>Decision on way forward.</w:t>
            </w:r>
          </w:p>
        </w:tc>
        <w:tc>
          <w:tcPr>
            <w:tcW w:w="836" w:type="pct"/>
          </w:tcPr>
          <w:p w14:paraId="4FD022DD" w14:textId="7DB21B9F" w:rsidR="00207253" w:rsidRPr="00207253" w:rsidRDefault="00AB4CCC" w:rsidP="008F632F">
            <w:pPr>
              <w:rPr>
                <w:color w:val="FF0000"/>
              </w:rPr>
            </w:pPr>
            <w:r>
              <w:t>0</w:t>
            </w:r>
            <w:r w:rsidR="00612AEF">
              <w:t>3</w:t>
            </w:r>
            <w:r w:rsidR="00F33C3C">
              <w:t>.0</w:t>
            </w:r>
            <w:r w:rsidR="00612AEF">
              <w:t>3</w:t>
            </w:r>
            <w:r w:rsidR="00F33C3C">
              <w:t>.</w:t>
            </w:r>
            <w:r w:rsidR="00625D78" w:rsidRPr="00625D78">
              <w:t>2025</w:t>
            </w:r>
          </w:p>
        </w:tc>
      </w:tr>
    </w:tbl>
    <w:p w14:paraId="013E6E9A" w14:textId="77777777" w:rsidR="008F632F" w:rsidRPr="008F632F" w:rsidRDefault="008F632F" w:rsidP="008F632F"/>
    <w:p w14:paraId="5325A931"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66D88CD3" w14:textId="77777777" w:rsidR="00740580" w:rsidRDefault="00740580">
      <w:pPr>
        <w:rPr>
          <w:rFonts w:eastAsiaTheme="majorEastAsia" w:cstheme="majorBidi"/>
          <w:b/>
          <w:bCs/>
          <w:color w:val="00D2FF"/>
          <w:sz w:val="28"/>
          <w:szCs w:val="28"/>
        </w:rPr>
      </w:pPr>
      <w:r>
        <w:br w:type="page"/>
      </w:r>
    </w:p>
    <w:p w14:paraId="1C9F5FA8" w14:textId="77777777" w:rsidR="00CC58BD" w:rsidRPr="004B3DBA" w:rsidRDefault="00CC58BD">
      <w:pPr>
        <w:pStyle w:val="Heading1"/>
        <w:rPr>
          <w:color w:val="0070C0"/>
        </w:rPr>
      </w:pPr>
      <w:r w:rsidRPr="004B3DBA">
        <w:rPr>
          <w:color w:val="0070C0"/>
        </w:rPr>
        <w:t>Section 2: Identification of Requirement</w:t>
      </w:r>
    </w:p>
    <w:p w14:paraId="2925842D" w14:textId="77777777" w:rsidR="00D56EA8" w:rsidRPr="004B3DBA" w:rsidRDefault="00D56EA8" w:rsidP="008F632F">
      <w:pPr>
        <w:pStyle w:val="Heading2"/>
        <w:rPr>
          <w:color w:val="00B050"/>
        </w:rPr>
      </w:pPr>
      <w:r w:rsidRPr="004B3DBA">
        <w:rPr>
          <w:color w:val="00B050"/>
        </w:rPr>
        <w:t>Current Situation</w:t>
      </w:r>
    </w:p>
    <w:p w14:paraId="56910046" w14:textId="20ECFB03" w:rsidR="000352F9" w:rsidRPr="00BA77A0" w:rsidRDefault="000152E2" w:rsidP="2F3C34E9">
      <w:pPr>
        <w:pStyle w:val="Optional"/>
        <w:numPr>
          <w:ilvl w:val="0"/>
          <w:numId w:val="0"/>
        </w:numPr>
        <w:rPr>
          <w:color w:val="auto"/>
        </w:rPr>
      </w:pPr>
      <w:r w:rsidRPr="00517E7C">
        <w:rPr>
          <w:color w:val="auto"/>
        </w:rPr>
        <w:t xml:space="preserve">WNC has been part of a consortium for </w:t>
      </w:r>
      <w:r w:rsidR="00090C73" w:rsidRPr="00517E7C">
        <w:rPr>
          <w:color w:val="auto"/>
        </w:rPr>
        <w:t>delivery of the HUG2 grant funding scheme. However</w:t>
      </w:r>
      <w:r w:rsidR="0BF59764" w:rsidRPr="47B1B80F">
        <w:rPr>
          <w:color w:val="auto"/>
        </w:rPr>
        <w:t>,</w:t>
      </w:r>
      <w:r w:rsidR="00090C73" w:rsidRPr="00517E7C">
        <w:rPr>
          <w:color w:val="auto"/>
        </w:rPr>
        <w:t xml:space="preserve"> this consortium will not</w:t>
      </w:r>
      <w:r w:rsidR="00FB5591" w:rsidRPr="00517E7C">
        <w:rPr>
          <w:color w:val="auto"/>
        </w:rPr>
        <w:t xml:space="preserve"> </w:t>
      </w:r>
      <w:r w:rsidR="00CA2844" w:rsidRPr="00517E7C">
        <w:rPr>
          <w:color w:val="auto"/>
        </w:rPr>
        <w:t>be submitting an EOI for</w:t>
      </w:r>
      <w:r w:rsidR="00FB5591" w:rsidRPr="00517E7C">
        <w:rPr>
          <w:color w:val="auto"/>
        </w:rPr>
        <w:t xml:space="preserve"> the </w:t>
      </w:r>
      <w:r w:rsidR="00F87854">
        <w:rPr>
          <w:color w:val="auto"/>
        </w:rPr>
        <w:t>WH: LG</w:t>
      </w:r>
      <w:r w:rsidR="00CA2844" w:rsidRPr="2F3C34E9">
        <w:rPr>
          <w:color w:val="auto"/>
        </w:rPr>
        <w:t>.</w:t>
      </w:r>
      <w:r w:rsidR="00CA2844" w:rsidRPr="00517E7C">
        <w:rPr>
          <w:color w:val="auto"/>
        </w:rPr>
        <w:t xml:space="preserve"> </w:t>
      </w:r>
      <w:r w:rsidR="2C4CB610" w:rsidRPr="7440ECF5">
        <w:rPr>
          <w:color w:val="auto"/>
        </w:rPr>
        <w:t xml:space="preserve">Instead, </w:t>
      </w:r>
      <w:r w:rsidR="2C4CB610" w:rsidRPr="3E5A9E25">
        <w:rPr>
          <w:color w:val="auto"/>
        </w:rPr>
        <w:t>t</w:t>
      </w:r>
      <w:r w:rsidR="004241A8" w:rsidRPr="3E5A9E25">
        <w:rPr>
          <w:color w:val="auto"/>
        </w:rPr>
        <w:t>he</w:t>
      </w:r>
      <w:r w:rsidR="004241A8" w:rsidRPr="00517E7C">
        <w:rPr>
          <w:color w:val="auto"/>
        </w:rPr>
        <w:t xml:space="preserve"> </w:t>
      </w:r>
      <w:r w:rsidR="187E5F13" w:rsidRPr="4DD54D64">
        <w:rPr>
          <w:color w:val="auto"/>
        </w:rPr>
        <w:t>C</w:t>
      </w:r>
      <w:r w:rsidR="004241A8" w:rsidRPr="4DD54D64">
        <w:rPr>
          <w:color w:val="auto"/>
        </w:rPr>
        <w:t>ouncil</w:t>
      </w:r>
      <w:r w:rsidR="004241A8" w:rsidRPr="00517E7C">
        <w:rPr>
          <w:color w:val="auto"/>
        </w:rPr>
        <w:t xml:space="preserve"> </w:t>
      </w:r>
      <w:r w:rsidR="00AE1C34">
        <w:rPr>
          <w:color w:val="auto"/>
        </w:rPr>
        <w:t>has</w:t>
      </w:r>
      <w:r w:rsidR="004241A8" w:rsidRPr="00517E7C">
        <w:rPr>
          <w:color w:val="auto"/>
        </w:rPr>
        <w:t xml:space="preserve"> submit</w:t>
      </w:r>
      <w:r w:rsidR="00FA743B">
        <w:rPr>
          <w:color w:val="auto"/>
        </w:rPr>
        <w:t>ted</w:t>
      </w:r>
      <w:r w:rsidR="004241A8" w:rsidRPr="00517E7C">
        <w:rPr>
          <w:color w:val="auto"/>
        </w:rPr>
        <w:t xml:space="preserve"> an independent EOI and expects to be allocated funding. </w:t>
      </w:r>
      <w:r w:rsidR="00B56AB5">
        <w:rPr>
          <w:color w:val="auto"/>
        </w:rPr>
        <w:t>WNC does not have an indepen</w:t>
      </w:r>
      <w:r w:rsidR="00F87854">
        <w:rPr>
          <w:color w:val="auto"/>
        </w:rPr>
        <w:t>dently procured delivery partner for the WH: LG scheme</w:t>
      </w:r>
      <w:r w:rsidR="7BDFF61A" w:rsidRPr="23C2FEF0">
        <w:rPr>
          <w:color w:val="auto"/>
        </w:rPr>
        <w:t>; hence,</w:t>
      </w:r>
      <w:r w:rsidR="00F87854">
        <w:rPr>
          <w:color w:val="auto"/>
        </w:rPr>
        <w:t xml:space="preserve"> will undertake a procurement exercise in 2025 to find a su</w:t>
      </w:r>
      <w:r w:rsidR="00CF6780">
        <w:rPr>
          <w:color w:val="auto"/>
        </w:rPr>
        <w:t>itable</w:t>
      </w:r>
      <w:r w:rsidR="00100B49">
        <w:rPr>
          <w:color w:val="auto"/>
        </w:rPr>
        <w:t xml:space="preserve"> </w:t>
      </w:r>
      <w:r w:rsidR="00CF6780">
        <w:rPr>
          <w:color w:val="auto"/>
        </w:rPr>
        <w:t>partner.</w:t>
      </w:r>
    </w:p>
    <w:p w14:paraId="13C4558C" w14:textId="77777777" w:rsidR="00D56EA8" w:rsidRPr="004B3DBA" w:rsidRDefault="00D56EA8" w:rsidP="008F632F">
      <w:pPr>
        <w:pStyle w:val="Heading2"/>
        <w:rPr>
          <w:color w:val="00B050"/>
        </w:rPr>
      </w:pPr>
      <w:r w:rsidRPr="004B3DBA">
        <w:rPr>
          <w:color w:val="00B050"/>
        </w:rPr>
        <w:t>Our Requirements</w:t>
      </w:r>
    </w:p>
    <w:p w14:paraId="6E12A6B6" w14:textId="11763FD0" w:rsidR="000352F9" w:rsidRPr="00263D02" w:rsidRDefault="00A87737" w:rsidP="16FAF8C5">
      <w:pPr>
        <w:pStyle w:val="Optional"/>
        <w:numPr>
          <w:ilvl w:val="0"/>
          <w:numId w:val="0"/>
        </w:numPr>
        <w:rPr>
          <w:color w:val="auto"/>
        </w:rPr>
      </w:pPr>
      <w:r w:rsidRPr="00263D02">
        <w:rPr>
          <w:color w:val="auto"/>
        </w:rPr>
        <w:t xml:space="preserve">WNC expects to be allocated funding through the </w:t>
      </w:r>
      <w:r w:rsidR="73E03B36" w:rsidRPr="16FAF8C5">
        <w:rPr>
          <w:color w:val="auto"/>
        </w:rPr>
        <w:t>WH: LG</w:t>
      </w:r>
      <w:r w:rsidRPr="16FAF8C5">
        <w:rPr>
          <w:color w:val="auto"/>
        </w:rPr>
        <w:t xml:space="preserve"> scheme.</w:t>
      </w:r>
      <w:r w:rsidRPr="00263D02">
        <w:rPr>
          <w:color w:val="auto"/>
        </w:rPr>
        <w:t xml:space="preserve"> However</w:t>
      </w:r>
      <w:r w:rsidR="45960320" w:rsidRPr="2720914F">
        <w:rPr>
          <w:color w:val="auto"/>
        </w:rPr>
        <w:t>,</w:t>
      </w:r>
      <w:r w:rsidRPr="00263D02">
        <w:rPr>
          <w:color w:val="auto"/>
        </w:rPr>
        <w:t xml:space="preserve"> WNC does not have the resources to deliver the </w:t>
      </w:r>
      <w:r w:rsidR="000A39EC" w:rsidRPr="00263D02">
        <w:rPr>
          <w:color w:val="auto"/>
        </w:rPr>
        <w:t xml:space="preserve">retrofit measures itself </w:t>
      </w:r>
      <w:r w:rsidR="00153E6E">
        <w:rPr>
          <w:color w:val="auto"/>
        </w:rPr>
        <w:t xml:space="preserve">or manage suitable subcontractors </w:t>
      </w:r>
      <w:r w:rsidR="23C99765" w:rsidRPr="71A239FF">
        <w:rPr>
          <w:color w:val="auto"/>
        </w:rPr>
        <w:t>so</w:t>
      </w:r>
      <w:r w:rsidR="000A39EC" w:rsidRPr="00263D02">
        <w:rPr>
          <w:color w:val="auto"/>
        </w:rPr>
        <w:t xml:space="preserve"> </w:t>
      </w:r>
      <w:r w:rsidR="00DF46E5" w:rsidRPr="00263D02">
        <w:rPr>
          <w:color w:val="auto"/>
        </w:rPr>
        <w:t>will be seeking a delivery partner to meet this need.</w:t>
      </w:r>
    </w:p>
    <w:p w14:paraId="5C927F90" w14:textId="77777777" w:rsidR="000352F9" w:rsidRDefault="000352F9" w:rsidP="008F632F">
      <w:pPr>
        <w:pStyle w:val="BodyNumbered"/>
      </w:pPr>
      <w:r>
        <w:t>We are looking for a solution that will:</w:t>
      </w:r>
    </w:p>
    <w:p w14:paraId="1562A318" w14:textId="0380C9A9" w:rsidR="0089300D" w:rsidRDefault="0089300D" w:rsidP="00EC36A0">
      <w:pPr>
        <w:pStyle w:val="ListParagraph"/>
        <w:numPr>
          <w:ilvl w:val="0"/>
          <w:numId w:val="20"/>
        </w:numPr>
      </w:pPr>
      <w:r>
        <w:t>Manag</w:t>
      </w:r>
      <w:r w:rsidR="5689C076">
        <w:t>e</w:t>
      </w:r>
      <w:r>
        <w:t xml:space="preserve"> the</w:t>
      </w:r>
      <w:r w:rsidR="001A52BB">
        <w:t xml:space="preserve"> capital funding in cooperation with WNC</w:t>
      </w:r>
    </w:p>
    <w:p w14:paraId="7B34A36E" w14:textId="0A212B42" w:rsidR="000352F9" w:rsidRDefault="00263D02" w:rsidP="00EC36A0">
      <w:pPr>
        <w:pStyle w:val="ListParagraph"/>
        <w:numPr>
          <w:ilvl w:val="0"/>
          <w:numId w:val="20"/>
        </w:numPr>
      </w:pPr>
      <w:r w:rsidRPr="00EC36A0">
        <w:t xml:space="preserve">Identify properties </w:t>
      </w:r>
      <w:r w:rsidR="00EC36A0" w:rsidRPr="00EC36A0">
        <w:t>that are eligible for the scheme</w:t>
      </w:r>
    </w:p>
    <w:p w14:paraId="7204E545" w14:textId="4B7A8612" w:rsidR="00EC36A0" w:rsidRDefault="00A06F84" w:rsidP="00EC36A0">
      <w:pPr>
        <w:pStyle w:val="ListParagraph"/>
        <w:numPr>
          <w:ilvl w:val="0"/>
          <w:numId w:val="20"/>
        </w:numPr>
      </w:pPr>
      <w:r>
        <w:t>Undertake targeted p</w:t>
      </w:r>
      <w:r w:rsidR="00EC36A0">
        <w:t>romot</w:t>
      </w:r>
      <w:r>
        <w:t>ion</w:t>
      </w:r>
      <w:r w:rsidR="00012EF2">
        <w:t xml:space="preserve"> of</w:t>
      </w:r>
      <w:r w:rsidR="00EC36A0">
        <w:t xml:space="preserve"> the scheme to </w:t>
      </w:r>
      <w:r w:rsidR="002A7D49">
        <w:t>residents and landlords across West Northamptonshire</w:t>
      </w:r>
    </w:p>
    <w:p w14:paraId="41460874" w14:textId="41D24D79" w:rsidR="00ED12C5" w:rsidRDefault="00187088" w:rsidP="00ED12C5">
      <w:pPr>
        <w:pStyle w:val="ListParagraph"/>
        <w:numPr>
          <w:ilvl w:val="0"/>
          <w:numId w:val="20"/>
        </w:numPr>
      </w:pPr>
      <w:r>
        <w:t xml:space="preserve">Manage the </w:t>
      </w:r>
      <w:r w:rsidR="00033A9C">
        <w:t>application process</w:t>
      </w:r>
      <w:r w:rsidR="00406226">
        <w:t xml:space="preserve"> and customer </w:t>
      </w:r>
      <w:r w:rsidR="004E5874">
        <w:t>journey</w:t>
      </w:r>
      <w:r w:rsidR="00B56AB5">
        <w:t xml:space="preserve"> </w:t>
      </w:r>
      <w:r w:rsidR="00FE5320">
        <w:t xml:space="preserve">from start </w:t>
      </w:r>
      <w:r w:rsidR="00B56AB5">
        <w:t>through</w:t>
      </w:r>
      <w:r w:rsidR="00033A9C">
        <w:t xml:space="preserve"> to final installation of the</w:t>
      </w:r>
      <w:r w:rsidR="00ED12C5">
        <w:t xml:space="preserve"> appropriate</w:t>
      </w:r>
      <w:r w:rsidR="00033A9C">
        <w:t xml:space="preserve"> retrofit measures</w:t>
      </w:r>
      <w:r w:rsidR="009A2CE8">
        <w:t xml:space="preserve">, </w:t>
      </w:r>
      <w:r w:rsidR="00406B4E">
        <w:t xml:space="preserve">including </w:t>
      </w:r>
      <w:r w:rsidR="009A2CE8">
        <w:t>post installation quality assurance checks</w:t>
      </w:r>
    </w:p>
    <w:p w14:paraId="58F90092" w14:textId="12CCD3B9" w:rsidR="009061AE" w:rsidRDefault="00774012" w:rsidP="00ED12C5">
      <w:pPr>
        <w:pStyle w:val="ListParagraph"/>
        <w:numPr>
          <w:ilvl w:val="0"/>
          <w:numId w:val="20"/>
        </w:numPr>
      </w:pPr>
      <w:r>
        <w:t>Evidence</w:t>
      </w:r>
      <w:r w:rsidR="00256A19">
        <w:t xml:space="preserve"> your</w:t>
      </w:r>
      <w:r>
        <w:t xml:space="preserve"> </w:t>
      </w:r>
      <w:r w:rsidR="00B33F8C">
        <w:t xml:space="preserve">organisational </w:t>
      </w:r>
      <w:r>
        <w:t xml:space="preserve">carbon emissions management and reporting along with initiatives to reduce emissions </w:t>
      </w:r>
      <w:r w:rsidR="006F61EE">
        <w:t>in line</w:t>
      </w:r>
      <w:r w:rsidR="005E4696">
        <w:t xml:space="preserve"> with</w:t>
      </w:r>
      <w:r>
        <w:t xml:space="preserve"> </w:t>
      </w:r>
      <w:r w:rsidR="00026E95">
        <w:t>net zero target</w:t>
      </w:r>
      <w:r w:rsidR="005E4696">
        <w:t>s</w:t>
      </w:r>
    </w:p>
    <w:p w14:paraId="05E5C432" w14:textId="243C18DC" w:rsidR="00434B4C" w:rsidRDefault="00472C90" w:rsidP="00BA77A0">
      <w:pPr>
        <w:pStyle w:val="ListParagraph"/>
        <w:numPr>
          <w:ilvl w:val="0"/>
          <w:numId w:val="20"/>
        </w:numPr>
      </w:pPr>
      <w:r>
        <w:t>If used</w:t>
      </w:r>
      <w:r w:rsidR="00BA2ED9">
        <w:t>,</w:t>
      </w:r>
      <w:r>
        <w:t xml:space="preserve"> m</w:t>
      </w:r>
      <w:r w:rsidR="00F42978">
        <w:t>anage</w:t>
      </w:r>
      <w:r>
        <w:t>ment of</w:t>
      </w:r>
      <w:r w:rsidR="00F42978">
        <w:t xml:space="preserve"> subcontractor</w:t>
      </w:r>
      <w:r>
        <w:t>s</w:t>
      </w:r>
      <w:r w:rsidR="00AC4C53">
        <w:t xml:space="preserve"> to</w:t>
      </w:r>
      <w:r>
        <w:t xml:space="preserve"> includ</w:t>
      </w:r>
      <w:r w:rsidR="00AC4C53">
        <w:t>e</w:t>
      </w:r>
      <w:r>
        <w:t xml:space="preserve"> health and safety</w:t>
      </w:r>
      <w:r w:rsidR="00BA2ED9">
        <w:t xml:space="preserve">, quality </w:t>
      </w:r>
      <w:r w:rsidR="00AC4C53">
        <w:t>assurance</w:t>
      </w:r>
      <w:r w:rsidR="00B1323E">
        <w:t xml:space="preserve"> and </w:t>
      </w:r>
      <w:r w:rsidR="003245D7">
        <w:t>carbon emissions</w:t>
      </w:r>
      <w:r w:rsidR="00AC4C53">
        <w:t xml:space="preserve"> monitoring and</w:t>
      </w:r>
      <w:r w:rsidR="003245D7">
        <w:t xml:space="preserve"> reduction </w:t>
      </w:r>
    </w:p>
    <w:p w14:paraId="10CD3A0B" w14:textId="09D4E046" w:rsidR="00434B4C" w:rsidRDefault="00434B4C" w:rsidP="00BA77A0">
      <w:pPr>
        <w:pStyle w:val="ListParagraph"/>
        <w:numPr>
          <w:ilvl w:val="0"/>
          <w:numId w:val="20"/>
        </w:numPr>
      </w:pPr>
      <w:r>
        <w:t>Provide monthly reports on progress</w:t>
      </w:r>
      <w:r w:rsidR="003A5D0C">
        <w:t xml:space="preserve">, </w:t>
      </w:r>
      <w:r w:rsidR="00AF5CB7">
        <w:t>to include but not limited to</w:t>
      </w:r>
      <w:r w:rsidR="003A5D0C">
        <w:t xml:space="preserve"> application numbers, dropout numbers</w:t>
      </w:r>
      <w:r w:rsidR="00084EB3">
        <w:t>, completed</w:t>
      </w:r>
      <w:r w:rsidR="003A5D0C">
        <w:t xml:space="preserve"> installation figures</w:t>
      </w:r>
      <w:r w:rsidR="00EB44FC">
        <w:t>, details of measures installed, complaints and compliments</w:t>
      </w:r>
    </w:p>
    <w:p w14:paraId="3232FC78" w14:textId="768220EF" w:rsidR="276FFB1E" w:rsidRDefault="00434B4C" w:rsidP="00406226">
      <w:pPr>
        <w:pStyle w:val="ListParagraph"/>
        <w:numPr>
          <w:ilvl w:val="0"/>
          <w:numId w:val="20"/>
        </w:numPr>
      </w:pPr>
      <w:r>
        <w:t xml:space="preserve">Respond to queries </w:t>
      </w:r>
      <w:r w:rsidR="00AF5044">
        <w:t>with</w:t>
      </w:r>
      <w:r>
        <w:t>in an agreed timescale</w:t>
      </w:r>
    </w:p>
    <w:p w14:paraId="2D6EB749" w14:textId="080CE487" w:rsidR="000352F9" w:rsidRDefault="00F80D48" w:rsidP="00BA77A0">
      <w:pPr>
        <w:pStyle w:val="ListParagraph"/>
        <w:numPr>
          <w:ilvl w:val="0"/>
          <w:numId w:val="20"/>
        </w:numPr>
      </w:pPr>
      <w:r>
        <w:t>Provide case studies when requested</w:t>
      </w:r>
      <w:r w:rsidR="005A209C">
        <w:t xml:space="preserve"> by WNC officer</w:t>
      </w:r>
      <w:r w:rsidR="00826A41">
        <w:t>s</w:t>
      </w:r>
    </w:p>
    <w:p w14:paraId="0B7A3CF8" w14:textId="77777777" w:rsidR="00740580" w:rsidRDefault="00740580">
      <w:pPr>
        <w:rPr>
          <w:rFonts w:eastAsiaTheme="majorEastAsia" w:cstheme="majorBidi"/>
          <w:b/>
          <w:bCs/>
          <w:color w:val="00D2FF"/>
          <w:sz w:val="28"/>
          <w:szCs w:val="28"/>
        </w:rPr>
      </w:pPr>
      <w:r>
        <w:br w:type="page"/>
      </w:r>
    </w:p>
    <w:p w14:paraId="6B81BA93" w14:textId="77777777" w:rsidR="00CC58BD" w:rsidRPr="004B3DBA" w:rsidRDefault="00CC58BD" w:rsidP="00CC58BD">
      <w:pPr>
        <w:pStyle w:val="Heading1"/>
        <w:rPr>
          <w:color w:val="0070C0"/>
        </w:rPr>
      </w:pPr>
      <w:r w:rsidRPr="004B3DBA">
        <w:rPr>
          <w:color w:val="0070C0"/>
        </w:rPr>
        <w:t>Section 3: Supporting information</w:t>
      </w:r>
    </w:p>
    <w:p w14:paraId="6ADF9A5A" w14:textId="4B0AEA56" w:rsidR="000E295A" w:rsidRDefault="000E295A" w:rsidP="000E295A">
      <w:r>
        <w:t>Please note you do not need to resize the table; it will automatically adjust to fit your response.</w:t>
      </w:r>
    </w:p>
    <w:p w14:paraId="1F315FC4" w14:textId="77777777" w:rsidR="00207253" w:rsidRPr="000E295A" w:rsidRDefault="00207253" w:rsidP="008F632F">
      <w:pPr>
        <w:pStyle w:val="Heading2"/>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14693707" w14:textId="77777777" w:rsidTr="00740580">
        <w:tc>
          <w:tcPr>
            <w:tcW w:w="3692" w:type="pct"/>
            <w:shd w:val="clear" w:color="auto" w:fill="D9D9D9" w:themeFill="background1" w:themeFillShade="D9"/>
          </w:tcPr>
          <w:p w14:paraId="4433996D" w14:textId="77777777" w:rsidR="000E295A" w:rsidRPr="000A60CE" w:rsidRDefault="000A60CE" w:rsidP="00CC58BD">
            <w:pPr>
              <w:rPr>
                <w:rStyle w:val="Strong"/>
              </w:rPr>
            </w:pPr>
            <w:r w:rsidRPr="000A60CE">
              <w:rPr>
                <w:rStyle w:val="Strong"/>
              </w:rPr>
              <w:t>Question</w:t>
            </w:r>
          </w:p>
        </w:tc>
        <w:tc>
          <w:tcPr>
            <w:tcW w:w="1308" w:type="pct"/>
          </w:tcPr>
          <w:p w14:paraId="0A91BF6C" w14:textId="77777777" w:rsidR="000E295A" w:rsidRPr="000A60CE" w:rsidRDefault="000A60CE" w:rsidP="00CC58BD">
            <w:pPr>
              <w:rPr>
                <w:rStyle w:val="Strong"/>
              </w:rPr>
            </w:pPr>
            <w:r w:rsidRPr="000A60CE">
              <w:rPr>
                <w:rStyle w:val="Strong"/>
              </w:rPr>
              <w:t>Response</w:t>
            </w:r>
          </w:p>
        </w:tc>
      </w:tr>
      <w:tr w:rsidR="000A60CE" w14:paraId="71466069" w14:textId="77777777" w:rsidTr="00740580">
        <w:tc>
          <w:tcPr>
            <w:tcW w:w="3692" w:type="pct"/>
            <w:shd w:val="clear" w:color="auto" w:fill="D9D9D9" w:themeFill="background1" w:themeFillShade="D9"/>
          </w:tcPr>
          <w:p w14:paraId="2370C224" w14:textId="77777777" w:rsidR="000A60CE" w:rsidRDefault="000A60CE" w:rsidP="00CC58BD">
            <w:r>
              <w:t>Name of your organisation</w:t>
            </w:r>
          </w:p>
        </w:tc>
        <w:tc>
          <w:tcPr>
            <w:tcW w:w="1308" w:type="pct"/>
          </w:tcPr>
          <w:p w14:paraId="37D49434" w14:textId="77777777" w:rsidR="000A60CE" w:rsidRDefault="000A60CE" w:rsidP="00CC58BD"/>
        </w:tc>
      </w:tr>
      <w:tr w:rsidR="00207253" w14:paraId="366C789E" w14:textId="77777777" w:rsidTr="00740580">
        <w:tc>
          <w:tcPr>
            <w:tcW w:w="3692" w:type="pct"/>
            <w:shd w:val="clear" w:color="auto" w:fill="D9D9D9" w:themeFill="background1" w:themeFillShade="D9"/>
          </w:tcPr>
          <w:p w14:paraId="33ED8DF6" w14:textId="77777777" w:rsidR="000E295A" w:rsidRDefault="000E295A" w:rsidP="00CC58BD">
            <w:r>
              <w:t>Registered office (if applicable)</w:t>
            </w:r>
          </w:p>
        </w:tc>
        <w:tc>
          <w:tcPr>
            <w:tcW w:w="1308" w:type="pct"/>
          </w:tcPr>
          <w:p w14:paraId="3B6BECE9" w14:textId="77777777" w:rsidR="000E295A" w:rsidRDefault="000E295A" w:rsidP="00CC58BD"/>
        </w:tc>
      </w:tr>
      <w:tr w:rsidR="00207253" w14:paraId="0693B8BC" w14:textId="77777777" w:rsidTr="00740580">
        <w:tc>
          <w:tcPr>
            <w:tcW w:w="3692" w:type="pct"/>
            <w:shd w:val="clear" w:color="auto" w:fill="D9D9D9" w:themeFill="background1" w:themeFillShade="D9"/>
          </w:tcPr>
          <w:p w14:paraId="7A5C144B" w14:textId="77777777" w:rsidR="000E295A" w:rsidRDefault="000E295A" w:rsidP="00CC58BD">
            <w:r>
              <w:t>Trading address (if different from office)</w:t>
            </w:r>
          </w:p>
        </w:tc>
        <w:tc>
          <w:tcPr>
            <w:tcW w:w="1308" w:type="pct"/>
          </w:tcPr>
          <w:p w14:paraId="39838BB7" w14:textId="77777777" w:rsidR="000E295A" w:rsidRDefault="000E295A" w:rsidP="00CC58BD"/>
        </w:tc>
      </w:tr>
      <w:tr w:rsidR="00207253" w14:paraId="39B98436" w14:textId="77777777" w:rsidTr="00740580">
        <w:tc>
          <w:tcPr>
            <w:tcW w:w="3692" w:type="pct"/>
            <w:shd w:val="clear" w:color="auto" w:fill="D9D9D9" w:themeFill="background1" w:themeFillShade="D9"/>
          </w:tcPr>
          <w:p w14:paraId="6C22C22F" w14:textId="77777777" w:rsidR="000E295A" w:rsidRDefault="00207253" w:rsidP="00207253">
            <w:r>
              <w:t>What if any local connections do you have with the authority?</w:t>
            </w:r>
          </w:p>
        </w:tc>
        <w:tc>
          <w:tcPr>
            <w:tcW w:w="1308" w:type="pct"/>
          </w:tcPr>
          <w:p w14:paraId="0C8086A1" w14:textId="77777777" w:rsidR="000E295A" w:rsidRDefault="000E295A" w:rsidP="00CC58BD"/>
        </w:tc>
      </w:tr>
      <w:tr w:rsidR="00207253" w14:paraId="79DC2381" w14:textId="77777777" w:rsidTr="00740580">
        <w:tc>
          <w:tcPr>
            <w:tcW w:w="3692" w:type="pct"/>
            <w:shd w:val="clear" w:color="auto" w:fill="D9D9D9" w:themeFill="background1" w:themeFillShade="D9"/>
          </w:tcPr>
          <w:p w14:paraId="1D11EE86" w14:textId="45344965" w:rsidR="000E295A" w:rsidRDefault="00207253" w:rsidP="00CC58BD">
            <w:r>
              <w:t xml:space="preserve">Name of person whom </w:t>
            </w:r>
            <w:r w:rsidR="720DF27A">
              <w:t>a</w:t>
            </w:r>
            <w:r>
              <w:t xml:space="preserve"> </w:t>
            </w:r>
            <w:r w:rsidR="37F3C969">
              <w:t>query</w:t>
            </w:r>
            <w:r>
              <w:t xml:space="preserve"> relating to this questionnaire should be addressed</w:t>
            </w:r>
          </w:p>
        </w:tc>
        <w:tc>
          <w:tcPr>
            <w:tcW w:w="1308" w:type="pct"/>
          </w:tcPr>
          <w:p w14:paraId="53F85B87" w14:textId="77777777" w:rsidR="000E295A" w:rsidRDefault="000E295A" w:rsidP="00CC58BD"/>
        </w:tc>
      </w:tr>
      <w:tr w:rsidR="00207253" w14:paraId="4E4DCDDF" w14:textId="77777777" w:rsidTr="00740580">
        <w:tc>
          <w:tcPr>
            <w:tcW w:w="3692" w:type="pct"/>
            <w:shd w:val="clear" w:color="auto" w:fill="D9D9D9" w:themeFill="background1" w:themeFillShade="D9"/>
          </w:tcPr>
          <w:p w14:paraId="0D4B076C" w14:textId="77777777" w:rsidR="000E295A" w:rsidRDefault="00207253" w:rsidP="00207253">
            <w:r>
              <w:t>Telephone Number(s)</w:t>
            </w:r>
          </w:p>
        </w:tc>
        <w:tc>
          <w:tcPr>
            <w:tcW w:w="1308" w:type="pct"/>
          </w:tcPr>
          <w:p w14:paraId="126881F2" w14:textId="77777777" w:rsidR="000E295A" w:rsidRDefault="000E295A" w:rsidP="00CC58BD"/>
        </w:tc>
      </w:tr>
      <w:tr w:rsidR="00207253" w14:paraId="4B1D3FEA" w14:textId="77777777" w:rsidTr="00740580">
        <w:tc>
          <w:tcPr>
            <w:tcW w:w="3692" w:type="pct"/>
            <w:shd w:val="clear" w:color="auto" w:fill="D9D9D9" w:themeFill="background1" w:themeFillShade="D9"/>
          </w:tcPr>
          <w:p w14:paraId="19DFBD41" w14:textId="77777777" w:rsidR="000E295A" w:rsidRDefault="00207253" w:rsidP="00CC58BD">
            <w:r>
              <w:t>Email</w:t>
            </w:r>
          </w:p>
        </w:tc>
        <w:tc>
          <w:tcPr>
            <w:tcW w:w="1308" w:type="pct"/>
          </w:tcPr>
          <w:p w14:paraId="376C26E7" w14:textId="77777777" w:rsidR="000E295A" w:rsidRDefault="000E295A" w:rsidP="00CC58BD"/>
        </w:tc>
      </w:tr>
      <w:tr w:rsidR="00207253" w14:paraId="41E4B893" w14:textId="77777777" w:rsidTr="00740580">
        <w:tc>
          <w:tcPr>
            <w:tcW w:w="3692" w:type="pct"/>
            <w:shd w:val="clear" w:color="auto" w:fill="D9D9D9" w:themeFill="background1" w:themeFillShade="D9"/>
          </w:tcPr>
          <w:p w14:paraId="3C29BF3D" w14:textId="77777777" w:rsidR="000E295A" w:rsidRDefault="00207253" w:rsidP="00CC58BD">
            <w:r>
              <w:t>Address if different to above</w:t>
            </w:r>
          </w:p>
        </w:tc>
        <w:tc>
          <w:tcPr>
            <w:tcW w:w="1308" w:type="pct"/>
          </w:tcPr>
          <w:p w14:paraId="289A48B9" w14:textId="77777777" w:rsidR="000E295A" w:rsidRDefault="000E295A" w:rsidP="00CC58BD"/>
        </w:tc>
      </w:tr>
    </w:tbl>
    <w:p w14:paraId="7E89B14C"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03639EE8" w14:textId="606B6D0E"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6657"/>
        <w:gridCol w:w="2359"/>
      </w:tblGrid>
      <w:tr w:rsidR="000A60CE" w:rsidRPr="000A60CE" w14:paraId="30734F34" w14:textId="77777777" w:rsidTr="3A5EE6D7">
        <w:tc>
          <w:tcPr>
            <w:tcW w:w="3692" w:type="pct"/>
            <w:shd w:val="clear" w:color="auto" w:fill="D9D9D9" w:themeFill="background1" w:themeFillShade="D9"/>
          </w:tcPr>
          <w:p w14:paraId="1FD3EC25" w14:textId="77777777" w:rsidR="000A60CE" w:rsidRPr="000A60CE" w:rsidRDefault="000A60CE" w:rsidP="008F632F">
            <w:pPr>
              <w:rPr>
                <w:rStyle w:val="Strong"/>
              </w:rPr>
            </w:pPr>
            <w:r w:rsidRPr="000A60CE">
              <w:rPr>
                <w:rStyle w:val="Strong"/>
              </w:rPr>
              <w:t>Question</w:t>
            </w:r>
          </w:p>
        </w:tc>
        <w:tc>
          <w:tcPr>
            <w:tcW w:w="1308" w:type="pct"/>
          </w:tcPr>
          <w:p w14:paraId="20171452" w14:textId="77777777" w:rsidR="000A60CE" w:rsidRPr="000A60CE" w:rsidRDefault="000A60CE" w:rsidP="008F632F">
            <w:pPr>
              <w:rPr>
                <w:rStyle w:val="Strong"/>
              </w:rPr>
            </w:pPr>
            <w:r w:rsidRPr="000A60CE">
              <w:rPr>
                <w:rStyle w:val="Strong"/>
              </w:rPr>
              <w:t>Response</w:t>
            </w:r>
          </w:p>
        </w:tc>
      </w:tr>
      <w:tr w:rsidR="000A60CE" w14:paraId="33E8E7A5" w14:textId="77777777" w:rsidTr="3A5EE6D7">
        <w:tc>
          <w:tcPr>
            <w:tcW w:w="3692" w:type="pct"/>
            <w:shd w:val="clear" w:color="auto" w:fill="D9D9D9" w:themeFill="background1" w:themeFillShade="D9"/>
          </w:tcPr>
          <w:p w14:paraId="52B24752" w14:textId="6C622C0A" w:rsidR="000A60CE" w:rsidRPr="00207253" w:rsidRDefault="00F20704" w:rsidP="008F632F">
            <w:pPr>
              <w:rPr>
                <w:color w:val="FF0000"/>
              </w:rPr>
            </w:pPr>
            <w:r w:rsidRPr="005B5A77">
              <w:t xml:space="preserve">Please briefly outline your </w:t>
            </w:r>
            <w:r w:rsidR="003A29DC" w:rsidRPr="005B5A77">
              <w:t>pr</w:t>
            </w:r>
            <w:r w:rsidR="005B5A77">
              <w:t>oposed</w:t>
            </w:r>
            <w:r w:rsidR="003A29DC" w:rsidRPr="005B5A77">
              <w:t xml:space="preserve"> approach to delivering</w:t>
            </w:r>
            <w:r w:rsidR="00F54865">
              <w:t xml:space="preserve"> retrofit</w:t>
            </w:r>
            <w:r w:rsidR="00602FF8">
              <w:t xml:space="preserve"> home energy upgrades </w:t>
            </w:r>
            <w:r w:rsidR="00D144A8">
              <w:t xml:space="preserve">funded </w:t>
            </w:r>
            <w:r w:rsidR="000667DE">
              <w:t>through</w:t>
            </w:r>
            <w:r w:rsidR="003A29DC" w:rsidRPr="005B5A77">
              <w:t xml:space="preserve"> the Warm Homes: Local Grant </w:t>
            </w:r>
            <w:r w:rsidR="00602FF8">
              <w:t>scheme</w:t>
            </w:r>
          </w:p>
        </w:tc>
        <w:tc>
          <w:tcPr>
            <w:tcW w:w="1308" w:type="pct"/>
          </w:tcPr>
          <w:p w14:paraId="1C66EEEE" w14:textId="77777777" w:rsidR="000A60CE" w:rsidRDefault="000A60CE" w:rsidP="008F632F"/>
        </w:tc>
      </w:tr>
      <w:tr w:rsidR="00755CD6" w14:paraId="24C0C4B6" w14:textId="77777777" w:rsidTr="3A5EE6D7">
        <w:tc>
          <w:tcPr>
            <w:tcW w:w="3692" w:type="pct"/>
            <w:shd w:val="clear" w:color="auto" w:fill="D9D9D9" w:themeFill="background1" w:themeFillShade="D9"/>
          </w:tcPr>
          <w:p w14:paraId="5FB11F22" w14:textId="3E8893EB" w:rsidR="00755CD6" w:rsidRPr="005B5A77" w:rsidRDefault="003C45F7" w:rsidP="008F632F">
            <w:r>
              <w:t>If your proposed approach includes the use of subcontractors</w:t>
            </w:r>
            <w:r w:rsidR="244D0A00">
              <w:t>,</w:t>
            </w:r>
            <w:r>
              <w:t xml:space="preserve"> please outline your </w:t>
            </w:r>
            <w:r w:rsidR="00897F82">
              <w:t xml:space="preserve">quality management approach to subcontractor </w:t>
            </w:r>
            <w:r w:rsidR="003A4260">
              <w:t xml:space="preserve">delivered </w:t>
            </w:r>
            <w:r w:rsidR="00860B54">
              <w:t>upgrades</w:t>
            </w:r>
          </w:p>
        </w:tc>
        <w:tc>
          <w:tcPr>
            <w:tcW w:w="1308" w:type="pct"/>
          </w:tcPr>
          <w:p w14:paraId="29044B12" w14:textId="77777777" w:rsidR="00755CD6" w:rsidRDefault="00755CD6" w:rsidP="008F632F"/>
        </w:tc>
      </w:tr>
      <w:tr w:rsidR="000A60CE" w14:paraId="1183449E" w14:textId="77777777" w:rsidTr="3A5EE6D7">
        <w:tc>
          <w:tcPr>
            <w:tcW w:w="3692" w:type="pct"/>
            <w:shd w:val="clear" w:color="auto" w:fill="D9D9D9" w:themeFill="background1" w:themeFillShade="D9"/>
          </w:tcPr>
          <w:p w14:paraId="090B6DDA" w14:textId="45984C83" w:rsidR="000A60CE" w:rsidRDefault="0051016F" w:rsidP="008F632F">
            <w:r>
              <w:t>Please</w:t>
            </w:r>
            <w:r w:rsidR="009757C2">
              <w:t xml:space="preserve"> outline</w:t>
            </w:r>
            <w:r w:rsidR="004C518F">
              <w:t xml:space="preserve"> previous</w:t>
            </w:r>
            <w:r w:rsidR="00F714BD">
              <w:t xml:space="preserve"> experience </w:t>
            </w:r>
            <w:r w:rsidR="009757C2">
              <w:t>of</w:t>
            </w:r>
            <w:r w:rsidR="00F714BD">
              <w:t xml:space="preserve"> </w:t>
            </w:r>
            <w:r w:rsidR="0029594B">
              <w:t>deliver</w:t>
            </w:r>
            <w:r w:rsidR="004007D6">
              <w:t>ing</w:t>
            </w:r>
            <w:r w:rsidR="0097438E">
              <w:t xml:space="preserve"> retrofit</w:t>
            </w:r>
            <w:r w:rsidR="004007D6">
              <w:t xml:space="preserve"> home energy upgra</w:t>
            </w:r>
            <w:r w:rsidR="0097438E">
              <w:t>des through</w:t>
            </w:r>
            <w:r w:rsidR="0029594B">
              <w:t xml:space="preserve"> </w:t>
            </w:r>
            <w:r w:rsidR="00F70E16">
              <w:t>g</w:t>
            </w:r>
            <w:r w:rsidR="001E27E5">
              <w:t>overnment</w:t>
            </w:r>
            <w:r w:rsidR="0097438E">
              <w:t xml:space="preserve"> </w:t>
            </w:r>
            <w:r w:rsidR="00C21F28">
              <w:t>grant funding scheme</w:t>
            </w:r>
            <w:r w:rsidR="06FA2586">
              <w:t>(</w:t>
            </w:r>
            <w:r w:rsidR="00C21F28">
              <w:t>s</w:t>
            </w:r>
            <w:r w:rsidR="695EED1B">
              <w:t>)</w:t>
            </w:r>
          </w:p>
        </w:tc>
        <w:tc>
          <w:tcPr>
            <w:tcW w:w="1308" w:type="pct"/>
          </w:tcPr>
          <w:p w14:paraId="1681ED8F" w14:textId="77777777" w:rsidR="000A60CE" w:rsidRDefault="000A60CE" w:rsidP="008F632F"/>
        </w:tc>
      </w:tr>
      <w:tr w:rsidR="003D052E" w14:paraId="07F14851" w14:textId="77777777" w:rsidTr="3A5EE6D7">
        <w:tc>
          <w:tcPr>
            <w:tcW w:w="3692" w:type="pct"/>
            <w:shd w:val="clear" w:color="auto" w:fill="D9D9D9" w:themeFill="background1" w:themeFillShade="D9"/>
          </w:tcPr>
          <w:p w14:paraId="33EA5744" w14:textId="624AED52" w:rsidR="003D052E" w:rsidRDefault="003D052E" w:rsidP="008F632F">
            <w:r>
              <w:t>Please provide</w:t>
            </w:r>
            <w:r w:rsidR="00591E11">
              <w:t xml:space="preserve"> evidence of completed property numbers</w:t>
            </w:r>
            <w:r w:rsidR="001026B7">
              <w:t xml:space="preserve"> from delivery of the above scheme</w:t>
            </w:r>
            <w:r w:rsidR="4D7C6832">
              <w:t>(</w:t>
            </w:r>
            <w:r w:rsidR="001026B7">
              <w:t>s</w:t>
            </w:r>
            <w:r w:rsidR="32AF82EA">
              <w:t>)</w:t>
            </w:r>
          </w:p>
        </w:tc>
        <w:tc>
          <w:tcPr>
            <w:tcW w:w="1308" w:type="pct"/>
          </w:tcPr>
          <w:p w14:paraId="40228912" w14:textId="77777777" w:rsidR="003D052E" w:rsidRDefault="003D052E" w:rsidP="008F632F"/>
        </w:tc>
      </w:tr>
      <w:tr w:rsidR="000A60CE" w14:paraId="37C42362" w14:textId="77777777" w:rsidTr="3A5EE6D7">
        <w:tc>
          <w:tcPr>
            <w:tcW w:w="3692" w:type="pct"/>
            <w:shd w:val="clear" w:color="auto" w:fill="D9D9D9" w:themeFill="background1" w:themeFillShade="D9"/>
          </w:tcPr>
          <w:p w14:paraId="73EC27AE" w14:textId="4A510531" w:rsidR="000A60CE" w:rsidRDefault="26C50A70" w:rsidP="008F632F">
            <w:r>
              <w:t>Please indicate w</w:t>
            </w:r>
            <w:r w:rsidR="5E753EA3">
              <w:t>hat</w:t>
            </w:r>
            <w:r w:rsidR="006768DB">
              <w:t xml:space="preserve"> would be an adequate </w:t>
            </w:r>
            <w:bookmarkStart w:id="2" w:name="_Int_uY7ZHs9a"/>
            <w:r w:rsidR="006768DB">
              <w:t>time</w:t>
            </w:r>
            <w:r w:rsidR="00DF262C">
              <w:t>frame</w:t>
            </w:r>
            <w:bookmarkEnd w:id="2"/>
            <w:r w:rsidR="006768DB">
              <w:t xml:space="preserve"> for you to review the procurement documents when they are </w:t>
            </w:r>
            <w:r w:rsidR="00072879">
              <w:t>published and prepare your bid response</w:t>
            </w:r>
          </w:p>
        </w:tc>
        <w:tc>
          <w:tcPr>
            <w:tcW w:w="1308" w:type="pct"/>
          </w:tcPr>
          <w:p w14:paraId="45BB2696" w14:textId="77777777" w:rsidR="000A60CE" w:rsidRDefault="000A60CE" w:rsidP="008F632F"/>
        </w:tc>
      </w:tr>
      <w:tr w:rsidR="000A60CE" w14:paraId="4A7744E9" w14:textId="77777777" w:rsidTr="3A5EE6D7">
        <w:tc>
          <w:tcPr>
            <w:tcW w:w="3692" w:type="pct"/>
            <w:shd w:val="clear" w:color="auto" w:fill="D9D9D9" w:themeFill="background1" w:themeFillShade="D9"/>
          </w:tcPr>
          <w:p w14:paraId="5B333021" w14:textId="4747089B" w:rsidR="000A60CE" w:rsidRDefault="00543479" w:rsidP="008F632F">
            <w:r>
              <w:t xml:space="preserve">Does your organisation have a climate change or sustainability </w:t>
            </w:r>
            <w:r w:rsidR="000F7144">
              <w:t>strategy or</w:t>
            </w:r>
            <w:r w:rsidR="00AD4912">
              <w:t xml:space="preserve"> delivery</w:t>
            </w:r>
            <w:r w:rsidR="000F7144">
              <w:t xml:space="preserve"> plan?</w:t>
            </w:r>
          </w:p>
        </w:tc>
        <w:tc>
          <w:tcPr>
            <w:tcW w:w="1308" w:type="pct"/>
          </w:tcPr>
          <w:p w14:paraId="55CA3C47" w14:textId="77777777" w:rsidR="000A60CE" w:rsidRDefault="000A60CE" w:rsidP="008F632F"/>
        </w:tc>
      </w:tr>
      <w:tr w:rsidR="000A60CE" w14:paraId="74C67EFD" w14:textId="77777777" w:rsidTr="3A5EE6D7">
        <w:tc>
          <w:tcPr>
            <w:tcW w:w="3692" w:type="pct"/>
            <w:shd w:val="clear" w:color="auto" w:fill="D9D9D9" w:themeFill="background1" w:themeFillShade="D9"/>
          </w:tcPr>
          <w:p w14:paraId="5C9B85AB" w14:textId="277EC299" w:rsidR="000A60CE" w:rsidRDefault="007268AA" w:rsidP="008F632F">
            <w:r>
              <w:t>Does your organisation</w:t>
            </w:r>
            <w:r w:rsidR="00F47374">
              <w:t xml:space="preserve"> </w:t>
            </w:r>
            <w:r w:rsidR="00D54ED4">
              <w:t>monitor carbon emissions and</w:t>
            </w:r>
            <w:r>
              <w:t xml:space="preserve"> have a </w:t>
            </w:r>
            <w:r w:rsidR="00F47374">
              <w:t>net zero target</w:t>
            </w:r>
            <w:r w:rsidR="006036E1">
              <w:t>, please provide brief details of both</w:t>
            </w:r>
            <w:r w:rsidR="00937F7F">
              <w:t>,</w:t>
            </w:r>
            <w:r w:rsidR="00191E3A">
              <w:t xml:space="preserve"> including any publicly available reporting</w:t>
            </w:r>
          </w:p>
        </w:tc>
        <w:tc>
          <w:tcPr>
            <w:tcW w:w="1308" w:type="pct"/>
          </w:tcPr>
          <w:p w14:paraId="5563E7F5" w14:textId="77777777" w:rsidR="000A60CE" w:rsidRDefault="000A60CE" w:rsidP="008F632F"/>
        </w:tc>
      </w:tr>
      <w:tr w:rsidR="000A60CE" w14:paraId="6C5B8F68" w14:textId="77777777" w:rsidTr="3A5EE6D7">
        <w:tc>
          <w:tcPr>
            <w:tcW w:w="3692" w:type="pct"/>
            <w:shd w:val="clear" w:color="auto" w:fill="D9D9D9" w:themeFill="background1" w:themeFillShade="D9"/>
          </w:tcPr>
          <w:p w14:paraId="7E0299B5" w14:textId="6C2089AE" w:rsidR="000A60CE" w:rsidRDefault="00531A3F" w:rsidP="008F632F">
            <w:r>
              <w:t xml:space="preserve">Are you </w:t>
            </w:r>
            <w:r w:rsidR="00A02D97">
              <w:t xml:space="preserve">currently on a </w:t>
            </w:r>
            <w:r w:rsidR="4EB406AD">
              <w:t>Dynamic Purchasing System (</w:t>
            </w:r>
            <w:r w:rsidR="00A02D97">
              <w:t>DPS</w:t>
            </w:r>
            <w:r w:rsidR="67093EB9">
              <w:t>)</w:t>
            </w:r>
            <w:r w:rsidR="00A02D97">
              <w:t xml:space="preserve"> or </w:t>
            </w:r>
            <w:r w:rsidR="009A3182">
              <w:t>National F</w:t>
            </w:r>
            <w:r w:rsidR="00A02D97">
              <w:t>ramework</w:t>
            </w:r>
            <w:r w:rsidR="002B4C82">
              <w:t xml:space="preserve"> (NF)</w:t>
            </w:r>
            <w:r w:rsidR="00A02D97">
              <w:t xml:space="preserve"> that can be accessed by local authorities?</w:t>
            </w:r>
            <w:r w:rsidR="00765D18">
              <w:t xml:space="preserve"> If so</w:t>
            </w:r>
            <w:r w:rsidR="2E7E4A24">
              <w:t>,</w:t>
            </w:r>
            <w:r w:rsidR="00765D18">
              <w:t xml:space="preserve"> please provide details of the DPS or </w:t>
            </w:r>
            <w:r w:rsidR="002B4C82">
              <w:t>NF</w:t>
            </w:r>
          </w:p>
        </w:tc>
        <w:tc>
          <w:tcPr>
            <w:tcW w:w="1308" w:type="pct"/>
          </w:tcPr>
          <w:p w14:paraId="44CFA0E0" w14:textId="77777777" w:rsidR="000A60CE" w:rsidRDefault="000A60CE" w:rsidP="008F632F"/>
        </w:tc>
      </w:tr>
    </w:tbl>
    <w:p w14:paraId="0F99876A"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088C" w14:textId="77777777" w:rsidR="009C7086" w:rsidRDefault="009C7086" w:rsidP="00E02C0A">
      <w:pPr>
        <w:spacing w:after="0" w:line="240" w:lineRule="auto"/>
      </w:pPr>
      <w:r>
        <w:separator/>
      </w:r>
    </w:p>
  </w:endnote>
  <w:endnote w:type="continuationSeparator" w:id="0">
    <w:p w14:paraId="18F1AD3A" w14:textId="77777777" w:rsidR="009C7086" w:rsidRDefault="009C7086" w:rsidP="00E02C0A">
      <w:pPr>
        <w:spacing w:after="0" w:line="240" w:lineRule="auto"/>
      </w:pPr>
      <w:r>
        <w:continuationSeparator/>
      </w:r>
    </w:p>
  </w:endnote>
  <w:endnote w:type="continuationNotice" w:id="1">
    <w:p w14:paraId="35BFE3F2" w14:textId="77777777" w:rsidR="009C7086" w:rsidRDefault="009C7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B1A7" w14:textId="77777777" w:rsidR="009C7086" w:rsidRDefault="009C7086" w:rsidP="00E02C0A">
      <w:pPr>
        <w:spacing w:after="0" w:line="240" w:lineRule="auto"/>
      </w:pPr>
      <w:r>
        <w:separator/>
      </w:r>
    </w:p>
  </w:footnote>
  <w:footnote w:type="continuationSeparator" w:id="0">
    <w:p w14:paraId="50BAE628" w14:textId="77777777" w:rsidR="009C7086" w:rsidRDefault="009C7086" w:rsidP="00E02C0A">
      <w:pPr>
        <w:spacing w:after="0" w:line="240" w:lineRule="auto"/>
      </w:pPr>
      <w:r>
        <w:continuationSeparator/>
      </w:r>
    </w:p>
  </w:footnote>
  <w:footnote w:type="continuationNotice" w:id="1">
    <w:p w14:paraId="36BB0EBC" w14:textId="77777777" w:rsidR="009C7086" w:rsidRDefault="009C70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7133" w14:textId="77777777"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7169C4E2" wp14:editId="01B30C2A">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CE656B0" w14:textId="77777777"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9C4E2"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4CE656B0" w14:textId="77777777" w:rsidR="00E02C0A" w:rsidRPr="00D32C66" w:rsidRDefault="00E02C0A" w:rsidP="00E02C0A">
                    <w:pPr>
                      <w:rPr>
                        <w:sz w:val="28"/>
                        <w:szCs w:val="28"/>
                      </w:rPr>
                    </w:pPr>
                  </w:p>
                </w:txbxContent>
              </v:textbox>
              <w10:wrap type="square"/>
            </v:shape>
          </w:pict>
        </mc:Fallback>
      </mc:AlternateContent>
    </w:r>
    <w:r w:rsidR="008923EF">
      <w:tab/>
    </w:r>
  </w:p>
</w:hdr>
</file>

<file path=word/intelligence2.xml><?xml version="1.0" encoding="utf-8"?>
<int2:intelligence xmlns:int2="http://schemas.microsoft.com/office/intelligence/2020/intelligence" xmlns:oel="http://schemas.microsoft.com/office/2019/extlst">
  <int2:observations>
    <int2:bookmark int2:bookmarkName="_Int_daTOR9FF" int2:invalidationBookmarkName="" int2:hashCode="XEbAsqc9Rn7weH" int2:id="PX1PcnA4">
      <int2:state int2:value="Rejected" int2:type="AugLoop_Text_Critique"/>
    </int2:bookmark>
    <int2:bookmark int2:bookmarkName="_Int_uY7ZHs9a" int2:invalidationBookmarkName="" int2:hashCode="55Nn9j2iQVYB0B" int2:id="Uz3nzYki">
      <int2:state int2:value="Rejected" int2:type="AugLoop_Text_Critique"/>
    </int2:bookmark>
    <int2:bookmark int2:bookmarkName="_Int_mN5pspJm" int2:invalidationBookmarkName="" int2:hashCode="0lXQ0GySJQ8tJA" int2:id="x0hJfMZ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C4F47"/>
    <w:multiLevelType w:val="multilevel"/>
    <w:tmpl w:val="36EEC0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15D33B5"/>
    <w:multiLevelType w:val="hybridMultilevel"/>
    <w:tmpl w:val="AC32830C"/>
    <w:lvl w:ilvl="0" w:tplc="E7401F4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436ACF"/>
    <w:multiLevelType w:val="multilevel"/>
    <w:tmpl w:val="CF7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4808">
    <w:abstractNumId w:val="17"/>
  </w:num>
  <w:num w:numId="2" w16cid:durableId="164783904">
    <w:abstractNumId w:val="15"/>
  </w:num>
  <w:num w:numId="3" w16cid:durableId="483277857">
    <w:abstractNumId w:val="16"/>
  </w:num>
  <w:num w:numId="4" w16cid:durableId="1304626469">
    <w:abstractNumId w:val="18"/>
  </w:num>
  <w:num w:numId="5" w16cid:durableId="134957707">
    <w:abstractNumId w:val="9"/>
  </w:num>
  <w:num w:numId="6" w16cid:durableId="1371296499">
    <w:abstractNumId w:val="7"/>
  </w:num>
  <w:num w:numId="7" w16cid:durableId="258489810">
    <w:abstractNumId w:val="6"/>
  </w:num>
  <w:num w:numId="8" w16cid:durableId="230114525">
    <w:abstractNumId w:val="5"/>
  </w:num>
  <w:num w:numId="9" w16cid:durableId="3165989">
    <w:abstractNumId w:val="4"/>
  </w:num>
  <w:num w:numId="10" w16cid:durableId="1502114440">
    <w:abstractNumId w:val="8"/>
  </w:num>
  <w:num w:numId="11" w16cid:durableId="149711042">
    <w:abstractNumId w:val="3"/>
  </w:num>
  <w:num w:numId="12" w16cid:durableId="676885543">
    <w:abstractNumId w:val="2"/>
  </w:num>
  <w:num w:numId="13" w16cid:durableId="1783840741">
    <w:abstractNumId w:val="1"/>
  </w:num>
  <w:num w:numId="14" w16cid:durableId="1717700436">
    <w:abstractNumId w:val="0"/>
  </w:num>
  <w:num w:numId="15" w16cid:durableId="208302789">
    <w:abstractNumId w:val="19"/>
  </w:num>
  <w:num w:numId="16" w16cid:durableId="2114548414">
    <w:abstractNumId w:val="12"/>
  </w:num>
  <w:num w:numId="17" w16cid:durableId="1789859630">
    <w:abstractNumId w:val="14"/>
  </w:num>
  <w:num w:numId="18" w16cid:durableId="1297298164">
    <w:abstractNumId w:val="13"/>
  </w:num>
  <w:num w:numId="19" w16cid:durableId="217976673">
    <w:abstractNumId w:val="10"/>
  </w:num>
  <w:num w:numId="20" w16cid:durableId="1680811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DA"/>
    <w:rsid w:val="000047AC"/>
    <w:rsid w:val="0001299B"/>
    <w:rsid w:val="00012EF2"/>
    <w:rsid w:val="000152E2"/>
    <w:rsid w:val="0002082B"/>
    <w:rsid w:val="00021B13"/>
    <w:rsid w:val="00023394"/>
    <w:rsid w:val="00026E95"/>
    <w:rsid w:val="00030A83"/>
    <w:rsid w:val="0003268C"/>
    <w:rsid w:val="00032CE6"/>
    <w:rsid w:val="000331C7"/>
    <w:rsid w:val="00033A9C"/>
    <w:rsid w:val="000352F9"/>
    <w:rsid w:val="00036BFE"/>
    <w:rsid w:val="000371C9"/>
    <w:rsid w:val="00041194"/>
    <w:rsid w:val="000450E4"/>
    <w:rsid w:val="00045982"/>
    <w:rsid w:val="00055E3C"/>
    <w:rsid w:val="00062CFB"/>
    <w:rsid w:val="000667DE"/>
    <w:rsid w:val="00072879"/>
    <w:rsid w:val="0007344F"/>
    <w:rsid w:val="000759E4"/>
    <w:rsid w:val="00080309"/>
    <w:rsid w:val="00084EB3"/>
    <w:rsid w:val="000856F4"/>
    <w:rsid w:val="0009015B"/>
    <w:rsid w:val="00090C73"/>
    <w:rsid w:val="0009243E"/>
    <w:rsid w:val="00096E0D"/>
    <w:rsid w:val="000971AE"/>
    <w:rsid w:val="000A39EC"/>
    <w:rsid w:val="000A60CE"/>
    <w:rsid w:val="000B0BB6"/>
    <w:rsid w:val="000B2128"/>
    <w:rsid w:val="000B491A"/>
    <w:rsid w:val="000B6B6B"/>
    <w:rsid w:val="000C1729"/>
    <w:rsid w:val="000C2AAB"/>
    <w:rsid w:val="000C2B77"/>
    <w:rsid w:val="000C634A"/>
    <w:rsid w:val="000C69C5"/>
    <w:rsid w:val="000D3334"/>
    <w:rsid w:val="000D7491"/>
    <w:rsid w:val="000E0FDA"/>
    <w:rsid w:val="000E295A"/>
    <w:rsid w:val="000F054B"/>
    <w:rsid w:val="000F7144"/>
    <w:rsid w:val="000F7570"/>
    <w:rsid w:val="00100B49"/>
    <w:rsid w:val="00100E6D"/>
    <w:rsid w:val="001026B7"/>
    <w:rsid w:val="00130118"/>
    <w:rsid w:val="00136C7C"/>
    <w:rsid w:val="00137952"/>
    <w:rsid w:val="00143526"/>
    <w:rsid w:val="0014474A"/>
    <w:rsid w:val="0015186D"/>
    <w:rsid w:val="0015199F"/>
    <w:rsid w:val="00153E6E"/>
    <w:rsid w:val="00156FF4"/>
    <w:rsid w:val="00162449"/>
    <w:rsid w:val="00165A56"/>
    <w:rsid w:val="00165EB4"/>
    <w:rsid w:val="00184FBF"/>
    <w:rsid w:val="00187088"/>
    <w:rsid w:val="00191E3A"/>
    <w:rsid w:val="001962D5"/>
    <w:rsid w:val="00196D6C"/>
    <w:rsid w:val="00197EEB"/>
    <w:rsid w:val="001A0A0C"/>
    <w:rsid w:val="001A52BB"/>
    <w:rsid w:val="001A7F5A"/>
    <w:rsid w:val="001C4B0F"/>
    <w:rsid w:val="001C5A83"/>
    <w:rsid w:val="001C611F"/>
    <w:rsid w:val="001D2E73"/>
    <w:rsid w:val="001E27E5"/>
    <w:rsid w:val="001E5CBE"/>
    <w:rsid w:val="001F61C0"/>
    <w:rsid w:val="001F7AE6"/>
    <w:rsid w:val="00200593"/>
    <w:rsid w:val="00201571"/>
    <w:rsid w:val="00207253"/>
    <w:rsid w:val="002128FB"/>
    <w:rsid w:val="0022369B"/>
    <w:rsid w:val="002277BE"/>
    <w:rsid w:val="00237AE9"/>
    <w:rsid w:val="00246936"/>
    <w:rsid w:val="00251AA7"/>
    <w:rsid w:val="00254F25"/>
    <w:rsid w:val="00256A19"/>
    <w:rsid w:val="0026395C"/>
    <w:rsid w:val="00263D02"/>
    <w:rsid w:val="0028392D"/>
    <w:rsid w:val="00285066"/>
    <w:rsid w:val="00294987"/>
    <w:rsid w:val="0029594B"/>
    <w:rsid w:val="002A7D49"/>
    <w:rsid w:val="002B3D5B"/>
    <w:rsid w:val="002B4C82"/>
    <w:rsid w:val="002B5CE9"/>
    <w:rsid w:val="002B7C81"/>
    <w:rsid w:val="002D3225"/>
    <w:rsid w:val="002D42E0"/>
    <w:rsid w:val="002E1971"/>
    <w:rsid w:val="002F215F"/>
    <w:rsid w:val="002F2F8B"/>
    <w:rsid w:val="00301F61"/>
    <w:rsid w:val="00303EFE"/>
    <w:rsid w:val="003245D7"/>
    <w:rsid w:val="00325F7E"/>
    <w:rsid w:val="003319DA"/>
    <w:rsid w:val="00333786"/>
    <w:rsid w:val="00340202"/>
    <w:rsid w:val="003413D7"/>
    <w:rsid w:val="00344151"/>
    <w:rsid w:val="00347DEA"/>
    <w:rsid w:val="00352CB9"/>
    <w:rsid w:val="0035309D"/>
    <w:rsid w:val="0036111E"/>
    <w:rsid w:val="003777E3"/>
    <w:rsid w:val="00380F90"/>
    <w:rsid w:val="00392E80"/>
    <w:rsid w:val="00397757"/>
    <w:rsid w:val="003A29DC"/>
    <w:rsid w:val="003A35DD"/>
    <w:rsid w:val="003A4260"/>
    <w:rsid w:val="003A5640"/>
    <w:rsid w:val="003A5D0C"/>
    <w:rsid w:val="003A73C6"/>
    <w:rsid w:val="003A75A3"/>
    <w:rsid w:val="003B206C"/>
    <w:rsid w:val="003B30D3"/>
    <w:rsid w:val="003B49DF"/>
    <w:rsid w:val="003C3D26"/>
    <w:rsid w:val="003C416A"/>
    <w:rsid w:val="003C45F7"/>
    <w:rsid w:val="003C7F10"/>
    <w:rsid w:val="003D052E"/>
    <w:rsid w:val="003D49D3"/>
    <w:rsid w:val="003D73A8"/>
    <w:rsid w:val="003D7AF6"/>
    <w:rsid w:val="003E4062"/>
    <w:rsid w:val="003E43F8"/>
    <w:rsid w:val="003E4662"/>
    <w:rsid w:val="003F2D63"/>
    <w:rsid w:val="004007D6"/>
    <w:rsid w:val="0040152D"/>
    <w:rsid w:val="004021EE"/>
    <w:rsid w:val="004045D8"/>
    <w:rsid w:val="00406226"/>
    <w:rsid w:val="00406B4E"/>
    <w:rsid w:val="00412946"/>
    <w:rsid w:val="00415E0D"/>
    <w:rsid w:val="004223FD"/>
    <w:rsid w:val="004241A8"/>
    <w:rsid w:val="00424D0D"/>
    <w:rsid w:val="00425D51"/>
    <w:rsid w:val="00434289"/>
    <w:rsid w:val="004344E4"/>
    <w:rsid w:val="00434B4C"/>
    <w:rsid w:val="00440CC1"/>
    <w:rsid w:val="00446FF4"/>
    <w:rsid w:val="004535C1"/>
    <w:rsid w:val="00456C7F"/>
    <w:rsid w:val="004631E2"/>
    <w:rsid w:val="004659B0"/>
    <w:rsid w:val="00467B14"/>
    <w:rsid w:val="00472C90"/>
    <w:rsid w:val="004738C5"/>
    <w:rsid w:val="004762E2"/>
    <w:rsid w:val="00476C02"/>
    <w:rsid w:val="004903C0"/>
    <w:rsid w:val="004931CC"/>
    <w:rsid w:val="004B0EDB"/>
    <w:rsid w:val="004B11BF"/>
    <w:rsid w:val="004B229A"/>
    <w:rsid w:val="004B3DBA"/>
    <w:rsid w:val="004B5933"/>
    <w:rsid w:val="004C518F"/>
    <w:rsid w:val="004D1ABB"/>
    <w:rsid w:val="004D3701"/>
    <w:rsid w:val="004D4051"/>
    <w:rsid w:val="004D6E93"/>
    <w:rsid w:val="004E5874"/>
    <w:rsid w:val="004F2CF0"/>
    <w:rsid w:val="004F6F00"/>
    <w:rsid w:val="0050335B"/>
    <w:rsid w:val="0051016F"/>
    <w:rsid w:val="00511E68"/>
    <w:rsid w:val="005165DA"/>
    <w:rsid w:val="00517E7C"/>
    <w:rsid w:val="005217B9"/>
    <w:rsid w:val="00522ADB"/>
    <w:rsid w:val="00525838"/>
    <w:rsid w:val="00527BA5"/>
    <w:rsid w:val="00531A3F"/>
    <w:rsid w:val="005328A9"/>
    <w:rsid w:val="00534FBD"/>
    <w:rsid w:val="00543479"/>
    <w:rsid w:val="0054685B"/>
    <w:rsid w:val="0055544B"/>
    <w:rsid w:val="0056115F"/>
    <w:rsid w:val="005622F9"/>
    <w:rsid w:val="00563F38"/>
    <w:rsid w:val="00570E5C"/>
    <w:rsid w:val="00576390"/>
    <w:rsid w:val="00577011"/>
    <w:rsid w:val="005814C2"/>
    <w:rsid w:val="005815C5"/>
    <w:rsid w:val="00581C1B"/>
    <w:rsid w:val="00587594"/>
    <w:rsid w:val="00591E11"/>
    <w:rsid w:val="00591FF9"/>
    <w:rsid w:val="005A209C"/>
    <w:rsid w:val="005A76DB"/>
    <w:rsid w:val="005A78DF"/>
    <w:rsid w:val="005B083C"/>
    <w:rsid w:val="005B19E5"/>
    <w:rsid w:val="005B1D1B"/>
    <w:rsid w:val="005B5A77"/>
    <w:rsid w:val="005B5FFF"/>
    <w:rsid w:val="005C15A1"/>
    <w:rsid w:val="005C2ADE"/>
    <w:rsid w:val="005C450F"/>
    <w:rsid w:val="005C5EDA"/>
    <w:rsid w:val="005D136B"/>
    <w:rsid w:val="005D1A5E"/>
    <w:rsid w:val="005D54EF"/>
    <w:rsid w:val="005E0BF1"/>
    <w:rsid w:val="005E4696"/>
    <w:rsid w:val="005F4765"/>
    <w:rsid w:val="00602FF8"/>
    <w:rsid w:val="006031F1"/>
    <w:rsid w:val="00603393"/>
    <w:rsid w:val="006036E1"/>
    <w:rsid w:val="006040F9"/>
    <w:rsid w:val="00604785"/>
    <w:rsid w:val="0060568D"/>
    <w:rsid w:val="0060614C"/>
    <w:rsid w:val="00606A3C"/>
    <w:rsid w:val="00610B37"/>
    <w:rsid w:val="00612AEF"/>
    <w:rsid w:val="00616DFC"/>
    <w:rsid w:val="00617579"/>
    <w:rsid w:val="00620A15"/>
    <w:rsid w:val="006233D3"/>
    <w:rsid w:val="00625D78"/>
    <w:rsid w:val="00640058"/>
    <w:rsid w:val="006568E1"/>
    <w:rsid w:val="00656A63"/>
    <w:rsid w:val="0066253A"/>
    <w:rsid w:val="00665964"/>
    <w:rsid w:val="00665B79"/>
    <w:rsid w:val="00671F86"/>
    <w:rsid w:val="006768DB"/>
    <w:rsid w:val="00676969"/>
    <w:rsid w:val="00677E62"/>
    <w:rsid w:val="006807E9"/>
    <w:rsid w:val="006822C2"/>
    <w:rsid w:val="0068763F"/>
    <w:rsid w:val="00697234"/>
    <w:rsid w:val="006A1D42"/>
    <w:rsid w:val="006A598B"/>
    <w:rsid w:val="006A7FD9"/>
    <w:rsid w:val="006B0354"/>
    <w:rsid w:val="006B4A60"/>
    <w:rsid w:val="006C1518"/>
    <w:rsid w:val="006C2638"/>
    <w:rsid w:val="006D02D0"/>
    <w:rsid w:val="006D0444"/>
    <w:rsid w:val="006D17E4"/>
    <w:rsid w:val="006E27F8"/>
    <w:rsid w:val="006E37AE"/>
    <w:rsid w:val="006E7B8A"/>
    <w:rsid w:val="006F18FA"/>
    <w:rsid w:val="006F2ECC"/>
    <w:rsid w:val="006F32B5"/>
    <w:rsid w:val="006F61EE"/>
    <w:rsid w:val="00700D16"/>
    <w:rsid w:val="007054E7"/>
    <w:rsid w:val="00706905"/>
    <w:rsid w:val="007138E0"/>
    <w:rsid w:val="00724B57"/>
    <w:rsid w:val="00725704"/>
    <w:rsid w:val="00725B41"/>
    <w:rsid w:val="007268AA"/>
    <w:rsid w:val="00734184"/>
    <w:rsid w:val="00740580"/>
    <w:rsid w:val="00741891"/>
    <w:rsid w:val="0074454E"/>
    <w:rsid w:val="007452B9"/>
    <w:rsid w:val="0075004B"/>
    <w:rsid w:val="007541F0"/>
    <w:rsid w:val="0075424B"/>
    <w:rsid w:val="00755CD6"/>
    <w:rsid w:val="00756324"/>
    <w:rsid w:val="00756B43"/>
    <w:rsid w:val="00756BBD"/>
    <w:rsid w:val="00765D18"/>
    <w:rsid w:val="00772E7D"/>
    <w:rsid w:val="00774012"/>
    <w:rsid w:val="0077774B"/>
    <w:rsid w:val="00782F5F"/>
    <w:rsid w:val="00791A2C"/>
    <w:rsid w:val="007958C1"/>
    <w:rsid w:val="0079742E"/>
    <w:rsid w:val="007A5B87"/>
    <w:rsid w:val="007A5DF0"/>
    <w:rsid w:val="007B295D"/>
    <w:rsid w:val="007D62EE"/>
    <w:rsid w:val="007E2BE5"/>
    <w:rsid w:val="007E72B9"/>
    <w:rsid w:val="007E7343"/>
    <w:rsid w:val="007E7D4F"/>
    <w:rsid w:val="007F50ED"/>
    <w:rsid w:val="00802D2B"/>
    <w:rsid w:val="00807E62"/>
    <w:rsid w:val="00814B2E"/>
    <w:rsid w:val="00815E8A"/>
    <w:rsid w:val="00817BAB"/>
    <w:rsid w:val="00817D7C"/>
    <w:rsid w:val="00822FBB"/>
    <w:rsid w:val="00823CA4"/>
    <w:rsid w:val="00823E07"/>
    <w:rsid w:val="008241BA"/>
    <w:rsid w:val="00824E45"/>
    <w:rsid w:val="00824F03"/>
    <w:rsid w:val="00826438"/>
    <w:rsid w:val="00826A41"/>
    <w:rsid w:val="00834D84"/>
    <w:rsid w:val="00835D83"/>
    <w:rsid w:val="00835E35"/>
    <w:rsid w:val="00841898"/>
    <w:rsid w:val="008513EF"/>
    <w:rsid w:val="00852269"/>
    <w:rsid w:val="00860B54"/>
    <w:rsid w:val="008640A9"/>
    <w:rsid w:val="00871AFB"/>
    <w:rsid w:val="008813BD"/>
    <w:rsid w:val="0088508E"/>
    <w:rsid w:val="008923EF"/>
    <w:rsid w:val="0089300D"/>
    <w:rsid w:val="00897F82"/>
    <w:rsid w:val="008A4F7E"/>
    <w:rsid w:val="008B2876"/>
    <w:rsid w:val="008B3D53"/>
    <w:rsid w:val="008B3DEA"/>
    <w:rsid w:val="008B490B"/>
    <w:rsid w:val="008C09CD"/>
    <w:rsid w:val="008C4CA2"/>
    <w:rsid w:val="008C5FE8"/>
    <w:rsid w:val="008C6025"/>
    <w:rsid w:val="008D0B17"/>
    <w:rsid w:val="008D792F"/>
    <w:rsid w:val="008E038B"/>
    <w:rsid w:val="008E065E"/>
    <w:rsid w:val="008E3F92"/>
    <w:rsid w:val="008E44B7"/>
    <w:rsid w:val="008F2542"/>
    <w:rsid w:val="008F591D"/>
    <w:rsid w:val="008F632F"/>
    <w:rsid w:val="00903759"/>
    <w:rsid w:val="009061AE"/>
    <w:rsid w:val="009074B4"/>
    <w:rsid w:val="00907FDB"/>
    <w:rsid w:val="0091735E"/>
    <w:rsid w:val="00920918"/>
    <w:rsid w:val="00922ABB"/>
    <w:rsid w:val="0092376E"/>
    <w:rsid w:val="00930802"/>
    <w:rsid w:val="00937F7F"/>
    <w:rsid w:val="00941B8C"/>
    <w:rsid w:val="00943030"/>
    <w:rsid w:val="00943B17"/>
    <w:rsid w:val="009462A6"/>
    <w:rsid w:val="00950C61"/>
    <w:rsid w:val="00951B45"/>
    <w:rsid w:val="00952351"/>
    <w:rsid w:val="009533E7"/>
    <w:rsid w:val="009542AB"/>
    <w:rsid w:val="00960625"/>
    <w:rsid w:val="009705B8"/>
    <w:rsid w:val="009729FB"/>
    <w:rsid w:val="0097438E"/>
    <w:rsid w:val="009757C2"/>
    <w:rsid w:val="00977248"/>
    <w:rsid w:val="00977AED"/>
    <w:rsid w:val="00985622"/>
    <w:rsid w:val="00987B35"/>
    <w:rsid w:val="009912FA"/>
    <w:rsid w:val="0099244F"/>
    <w:rsid w:val="009A2CE8"/>
    <w:rsid w:val="009A3182"/>
    <w:rsid w:val="009B2FBD"/>
    <w:rsid w:val="009C3136"/>
    <w:rsid w:val="009C4931"/>
    <w:rsid w:val="009C7086"/>
    <w:rsid w:val="009D4CD8"/>
    <w:rsid w:val="009D4F9B"/>
    <w:rsid w:val="009E176A"/>
    <w:rsid w:val="009E41D0"/>
    <w:rsid w:val="009E4781"/>
    <w:rsid w:val="009E76B5"/>
    <w:rsid w:val="009F3C0C"/>
    <w:rsid w:val="009F6EE2"/>
    <w:rsid w:val="00A02D97"/>
    <w:rsid w:val="00A065B9"/>
    <w:rsid w:val="00A06F84"/>
    <w:rsid w:val="00A07326"/>
    <w:rsid w:val="00A12271"/>
    <w:rsid w:val="00A12514"/>
    <w:rsid w:val="00A13DC4"/>
    <w:rsid w:val="00A21C54"/>
    <w:rsid w:val="00A24367"/>
    <w:rsid w:val="00A24C64"/>
    <w:rsid w:val="00A310F4"/>
    <w:rsid w:val="00A32AD7"/>
    <w:rsid w:val="00A32B35"/>
    <w:rsid w:val="00A32FE4"/>
    <w:rsid w:val="00A35DFD"/>
    <w:rsid w:val="00A4308E"/>
    <w:rsid w:val="00A5358B"/>
    <w:rsid w:val="00A601A4"/>
    <w:rsid w:val="00A639E7"/>
    <w:rsid w:val="00A65A57"/>
    <w:rsid w:val="00A664AC"/>
    <w:rsid w:val="00A82825"/>
    <w:rsid w:val="00A83428"/>
    <w:rsid w:val="00A869BD"/>
    <w:rsid w:val="00A8701A"/>
    <w:rsid w:val="00A87737"/>
    <w:rsid w:val="00A901C6"/>
    <w:rsid w:val="00AA1245"/>
    <w:rsid w:val="00AA7199"/>
    <w:rsid w:val="00AB4CCC"/>
    <w:rsid w:val="00AB788F"/>
    <w:rsid w:val="00AC1FC8"/>
    <w:rsid w:val="00AC4C53"/>
    <w:rsid w:val="00AC5C7D"/>
    <w:rsid w:val="00AC761A"/>
    <w:rsid w:val="00AD0C8D"/>
    <w:rsid w:val="00AD4912"/>
    <w:rsid w:val="00AE1C34"/>
    <w:rsid w:val="00AE6DD5"/>
    <w:rsid w:val="00AF4590"/>
    <w:rsid w:val="00AF5044"/>
    <w:rsid w:val="00AF5833"/>
    <w:rsid w:val="00AF5CB7"/>
    <w:rsid w:val="00B02A67"/>
    <w:rsid w:val="00B07E3E"/>
    <w:rsid w:val="00B10C3E"/>
    <w:rsid w:val="00B1107D"/>
    <w:rsid w:val="00B1323E"/>
    <w:rsid w:val="00B173EC"/>
    <w:rsid w:val="00B211C8"/>
    <w:rsid w:val="00B2137C"/>
    <w:rsid w:val="00B23D2D"/>
    <w:rsid w:val="00B23E9C"/>
    <w:rsid w:val="00B27515"/>
    <w:rsid w:val="00B33047"/>
    <w:rsid w:val="00B33F8C"/>
    <w:rsid w:val="00B342C1"/>
    <w:rsid w:val="00B42D30"/>
    <w:rsid w:val="00B431DF"/>
    <w:rsid w:val="00B4454B"/>
    <w:rsid w:val="00B450F2"/>
    <w:rsid w:val="00B46606"/>
    <w:rsid w:val="00B5240B"/>
    <w:rsid w:val="00B54981"/>
    <w:rsid w:val="00B56AB5"/>
    <w:rsid w:val="00B56AF3"/>
    <w:rsid w:val="00B5714D"/>
    <w:rsid w:val="00B6025E"/>
    <w:rsid w:val="00B778BD"/>
    <w:rsid w:val="00B80E27"/>
    <w:rsid w:val="00B82950"/>
    <w:rsid w:val="00B85223"/>
    <w:rsid w:val="00B93B9C"/>
    <w:rsid w:val="00B96FF0"/>
    <w:rsid w:val="00BA1361"/>
    <w:rsid w:val="00BA2ED9"/>
    <w:rsid w:val="00BA77A0"/>
    <w:rsid w:val="00BA7AC2"/>
    <w:rsid w:val="00BA7B92"/>
    <w:rsid w:val="00BB078C"/>
    <w:rsid w:val="00BB1E44"/>
    <w:rsid w:val="00BB4793"/>
    <w:rsid w:val="00BB62D6"/>
    <w:rsid w:val="00BB6E86"/>
    <w:rsid w:val="00C05829"/>
    <w:rsid w:val="00C12C80"/>
    <w:rsid w:val="00C14AF9"/>
    <w:rsid w:val="00C1641C"/>
    <w:rsid w:val="00C174AC"/>
    <w:rsid w:val="00C21F28"/>
    <w:rsid w:val="00C25EF7"/>
    <w:rsid w:val="00C34A35"/>
    <w:rsid w:val="00C407EC"/>
    <w:rsid w:val="00C54E50"/>
    <w:rsid w:val="00C55FED"/>
    <w:rsid w:val="00C5747C"/>
    <w:rsid w:val="00C74B5A"/>
    <w:rsid w:val="00C7552E"/>
    <w:rsid w:val="00C85A4F"/>
    <w:rsid w:val="00C87E15"/>
    <w:rsid w:val="00C908CE"/>
    <w:rsid w:val="00C948C2"/>
    <w:rsid w:val="00C95BAF"/>
    <w:rsid w:val="00CA2844"/>
    <w:rsid w:val="00CB295E"/>
    <w:rsid w:val="00CB3DC1"/>
    <w:rsid w:val="00CC0D3D"/>
    <w:rsid w:val="00CC3562"/>
    <w:rsid w:val="00CC553E"/>
    <w:rsid w:val="00CC58BD"/>
    <w:rsid w:val="00CE7BDA"/>
    <w:rsid w:val="00CF6780"/>
    <w:rsid w:val="00D04EAA"/>
    <w:rsid w:val="00D06EA5"/>
    <w:rsid w:val="00D07191"/>
    <w:rsid w:val="00D144A8"/>
    <w:rsid w:val="00D21394"/>
    <w:rsid w:val="00D330F7"/>
    <w:rsid w:val="00D35BCE"/>
    <w:rsid w:val="00D378CB"/>
    <w:rsid w:val="00D40A5D"/>
    <w:rsid w:val="00D40B0B"/>
    <w:rsid w:val="00D4574F"/>
    <w:rsid w:val="00D54ED4"/>
    <w:rsid w:val="00D5638E"/>
    <w:rsid w:val="00D56EA8"/>
    <w:rsid w:val="00D575D9"/>
    <w:rsid w:val="00D66B54"/>
    <w:rsid w:val="00D8000D"/>
    <w:rsid w:val="00DA048E"/>
    <w:rsid w:val="00DB0951"/>
    <w:rsid w:val="00DB4CE9"/>
    <w:rsid w:val="00DC34D0"/>
    <w:rsid w:val="00DD1D6E"/>
    <w:rsid w:val="00DD2C1E"/>
    <w:rsid w:val="00DD43FF"/>
    <w:rsid w:val="00DD6FA3"/>
    <w:rsid w:val="00DD741E"/>
    <w:rsid w:val="00DD7822"/>
    <w:rsid w:val="00DE232A"/>
    <w:rsid w:val="00DE37AD"/>
    <w:rsid w:val="00DF05AF"/>
    <w:rsid w:val="00DF262C"/>
    <w:rsid w:val="00DF46E5"/>
    <w:rsid w:val="00DF58BD"/>
    <w:rsid w:val="00DF6B07"/>
    <w:rsid w:val="00E01540"/>
    <w:rsid w:val="00E02C0A"/>
    <w:rsid w:val="00E21895"/>
    <w:rsid w:val="00E250A2"/>
    <w:rsid w:val="00E27050"/>
    <w:rsid w:val="00E35597"/>
    <w:rsid w:val="00E4142E"/>
    <w:rsid w:val="00E45AB3"/>
    <w:rsid w:val="00E50828"/>
    <w:rsid w:val="00E5619A"/>
    <w:rsid w:val="00E605F2"/>
    <w:rsid w:val="00E61F2D"/>
    <w:rsid w:val="00E662B1"/>
    <w:rsid w:val="00E7441E"/>
    <w:rsid w:val="00E75002"/>
    <w:rsid w:val="00E76242"/>
    <w:rsid w:val="00E77266"/>
    <w:rsid w:val="00E77E99"/>
    <w:rsid w:val="00E85320"/>
    <w:rsid w:val="00E85CD4"/>
    <w:rsid w:val="00E948D0"/>
    <w:rsid w:val="00EA1404"/>
    <w:rsid w:val="00EA24D4"/>
    <w:rsid w:val="00EA3E22"/>
    <w:rsid w:val="00EA728F"/>
    <w:rsid w:val="00EB44FC"/>
    <w:rsid w:val="00EC0193"/>
    <w:rsid w:val="00EC36A0"/>
    <w:rsid w:val="00EC4521"/>
    <w:rsid w:val="00EC533F"/>
    <w:rsid w:val="00ED12C5"/>
    <w:rsid w:val="00ED1AD0"/>
    <w:rsid w:val="00ED2416"/>
    <w:rsid w:val="00EF36B7"/>
    <w:rsid w:val="00EF6390"/>
    <w:rsid w:val="00F02D20"/>
    <w:rsid w:val="00F03918"/>
    <w:rsid w:val="00F06B96"/>
    <w:rsid w:val="00F10E14"/>
    <w:rsid w:val="00F11362"/>
    <w:rsid w:val="00F11E98"/>
    <w:rsid w:val="00F1425B"/>
    <w:rsid w:val="00F20704"/>
    <w:rsid w:val="00F2383A"/>
    <w:rsid w:val="00F30F62"/>
    <w:rsid w:val="00F31A9B"/>
    <w:rsid w:val="00F33C3C"/>
    <w:rsid w:val="00F4141C"/>
    <w:rsid w:val="00F41770"/>
    <w:rsid w:val="00F42978"/>
    <w:rsid w:val="00F4571D"/>
    <w:rsid w:val="00F47374"/>
    <w:rsid w:val="00F52558"/>
    <w:rsid w:val="00F54865"/>
    <w:rsid w:val="00F55E08"/>
    <w:rsid w:val="00F62FB0"/>
    <w:rsid w:val="00F63FE4"/>
    <w:rsid w:val="00F64343"/>
    <w:rsid w:val="00F70E16"/>
    <w:rsid w:val="00F714BD"/>
    <w:rsid w:val="00F725A7"/>
    <w:rsid w:val="00F7413B"/>
    <w:rsid w:val="00F80951"/>
    <w:rsid w:val="00F80D48"/>
    <w:rsid w:val="00F8676D"/>
    <w:rsid w:val="00F87854"/>
    <w:rsid w:val="00FA513E"/>
    <w:rsid w:val="00FA741C"/>
    <w:rsid w:val="00FA743B"/>
    <w:rsid w:val="00FB49D5"/>
    <w:rsid w:val="00FB5591"/>
    <w:rsid w:val="00FC1348"/>
    <w:rsid w:val="00FD1285"/>
    <w:rsid w:val="00FD2422"/>
    <w:rsid w:val="00FD25CA"/>
    <w:rsid w:val="00FD73C2"/>
    <w:rsid w:val="00FE3A45"/>
    <w:rsid w:val="00FE3AF8"/>
    <w:rsid w:val="00FE3CC8"/>
    <w:rsid w:val="00FE5320"/>
    <w:rsid w:val="00FE7B32"/>
    <w:rsid w:val="00FF3810"/>
    <w:rsid w:val="02E681EC"/>
    <w:rsid w:val="03880204"/>
    <w:rsid w:val="040F2B13"/>
    <w:rsid w:val="0428186C"/>
    <w:rsid w:val="05876D37"/>
    <w:rsid w:val="06BE5DA6"/>
    <w:rsid w:val="06FA2586"/>
    <w:rsid w:val="086D7D91"/>
    <w:rsid w:val="0978EB3A"/>
    <w:rsid w:val="0A225256"/>
    <w:rsid w:val="0B5D593D"/>
    <w:rsid w:val="0BF59764"/>
    <w:rsid w:val="0DE73DB0"/>
    <w:rsid w:val="0EAF6B6F"/>
    <w:rsid w:val="0F3F8FEB"/>
    <w:rsid w:val="0FC7114C"/>
    <w:rsid w:val="1054AC1E"/>
    <w:rsid w:val="10CCC9C9"/>
    <w:rsid w:val="139E7EC9"/>
    <w:rsid w:val="13E6686E"/>
    <w:rsid w:val="1447A19E"/>
    <w:rsid w:val="15BEED03"/>
    <w:rsid w:val="160EEF9C"/>
    <w:rsid w:val="1634ACD7"/>
    <w:rsid w:val="16FAF8C5"/>
    <w:rsid w:val="187E5F13"/>
    <w:rsid w:val="1975592E"/>
    <w:rsid w:val="1A00E40C"/>
    <w:rsid w:val="1A710084"/>
    <w:rsid w:val="1AFF3A0A"/>
    <w:rsid w:val="1C05C7A6"/>
    <w:rsid w:val="1D509FDF"/>
    <w:rsid w:val="1DAA2126"/>
    <w:rsid w:val="1EB72553"/>
    <w:rsid w:val="1F1CA4B7"/>
    <w:rsid w:val="1FCEE632"/>
    <w:rsid w:val="2162D6EC"/>
    <w:rsid w:val="22AF2EFF"/>
    <w:rsid w:val="23C2FEF0"/>
    <w:rsid w:val="23C99765"/>
    <w:rsid w:val="244D0A00"/>
    <w:rsid w:val="26C50A70"/>
    <w:rsid w:val="26CBC1D2"/>
    <w:rsid w:val="26D5AFB9"/>
    <w:rsid w:val="2720914F"/>
    <w:rsid w:val="276FFB1E"/>
    <w:rsid w:val="277C97BF"/>
    <w:rsid w:val="289F8BD4"/>
    <w:rsid w:val="292F057E"/>
    <w:rsid w:val="296D738B"/>
    <w:rsid w:val="2A76DCDC"/>
    <w:rsid w:val="2B35676B"/>
    <w:rsid w:val="2C4CB610"/>
    <w:rsid w:val="2E056443"/>
    <w:rsid w:val="2E39BCC6"/>
    <w:rsid w:val="2E7E4A24"/>
    <w:rsid w:val="2E9F0C25"/>
    <w:rsid w:val="2EE6BBC9"/>
    <w:rsid w:val="2F3C34E9"/>
    <w:rsid w:val="30DB377E"/>
    <w:rsid w:val="32994AAD"/>
    <w:rsid w:val="32AF82EA"/>
    <w:rsid w:val="32C94BC7"/>
    <w:rsid w:val="32CF63AF"/>
    <w:rsid w:val="32D75D54"/>
    <w:rsid w:val="32EBC3EE"/>
    <w:rsid w:val="331C83F2"/>
    <w:rsid w:val="334BD0D5"/>
    <w:rsid w:val="34120752"/>
    <w:rsid w:val="34C89325"/>
    <w:rsid w:val="3528DF28"/>
    <w:rsid w:val="354FD9C4"/>
    <w:rsid w:val="355FC7D0"/>
    <w:rsid w:val="3627D8B7"/>
    <w:rsid w:val="3658F20B"/>
    <w:rsid w:val="37F3C969"/>
    <w:rsid w:val="38AB5C0D"/>
    <w:rsid w:val="3A5EE6D7"/>
    <w:rsid w:val="3A76C652"/>
    <w:rsid w:val="3A7BB626"/>
    <w:rsid w:val="3ABFA256"/>
    <w:rsid w:val="3B4A9D54"/>
    <w:rsid w:val="3C5F0B77"/>
    <w:rsid w:val="3CB61A6B"/>
    <w:rsid w:val="3CE3E474"/>
    <w:rsid w:val="3E5A9E25"/>
    <w:rsid w:val="42496D02"/>
    <w:rsid w:val="43FDB480"/>
    <w:rsid w:val="441A1D1F"/>
    <w:rsid w:val="44A05D9E"/>
    <w:rsid w:val="44A47229"/>
    <w:rsid w:val="454AC1FD"/>
    <w:rsid w:val="45960320"/>
    <w:rsid w:val="47B1B80F"/>
    <w:rsid w:val="47CE4495"/>
    <w:rsid w:val="48912711"/>
    <w:rsid w:val="49B313B0"/>
    <w:rsid w:val="4AA780BD"/>
    <w:rsid w:val="4BB76801"/>
    <w:rsid w:val="4C125B4C"/>
    <w:rsid w:val="4CCFB5FA"/>
    <w:rsid w:val="4D7C6832"/>
    <w:rsid w:val="4DD54D64"/>
    <w:rsid w:val="4DFA91C7"/>
    <w:rsid w:val="4EB406AD"/>
    <w:rsid w:val="507E7DED"/>
    <w:rsid w:val="50AF58C7"/>
    <w:rsid w:val="5389B148"/>
    <w:rsid w:val="5401ECFD"/>
    <w:rsid w:val="54AB0B4B"/>
    <w:rsid w:val="54B1A2C4"/>
    <w:rsid w:val="5689C076"/>
    <w:rsid w:val="57F3E8FA"/>
    <w:rsid w:val="5A942563"/>
    <w:rsid w:val="5AE6459A"/>
    <w:rsid w:val="5B24627C"/>
    <w:rsid w:val="5B8EDDA0"/>
    <w:rsid w:val="5C5C4745"/>
    <w:rsid w:val="5CDA457B"/>
    <w:rsid w:val="5CF90B98"/>
    <w:rsid w:val="5E753EA3"/>
    <w:rsid w:val="5E8B12ED"/>
    <w:rsid w:val="62897D20"/>
    <w:rsid w:val="63190C8F"/>
    <w:rsid w:val="634C8211"/>
    <w:rsid w:val="65CBAA22"/>
    <w:rsid w:val="66ADC986"/>
    <w:rsid w:val="66C3DF7F"/>
    <w:rsid w:val="6703C281"/>
    <w:rsid w:val="67093EB9"/>
    <w:rsid w:val="675B4D38"/>
    <w:rsid w:val="695EED1B"/>
    <w:rsid w:val="69AFC777"/>
    <w:rsid w:val="6FBC3662"/>
    <w:rsid w:val="7132371D"/>
    <w:rsid w:val="71A239FF"/>
    <w:rsid w:val="720DF27A"/>
    <w:rsid w:val="73CAB945"/>
    <w:rsid w:val="73E03B36"/>
    <w:rsid w:val="7440ECF5"/>
    <w:rsid w:val="751FC069"/>
    <w:rsid w:val="75790367"/>
    <w:rsid w:val="757DCF9B"/>
    <w:rsid w:val="76876FB8"/>
    <w:rsid w:val="76DD9C67"/>
    <w:rsid w:val="783C7A50"/>
    <w:rsid w:val="784CC02B"/>
    <w:rsid w:val="786183CC"/>
    <w:rsid w:val="7A0B7EED"/>
    <w:rsid w:val="7A3B415F"/>
    <w:rsid w:val="7BDFF61A"/>
    <w:rsid w:val="7DAB0356"/>
    <w:rsid w:val="7E4D765B"/>
    <w:rsid w:val="7EE8A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94B1"/>
  <w15:docId w15:val="{B5F04333-6432-4DB9-AEA8-7AC0D03F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UnresolvedMention">
    <w:name w:val="Unresolved Mention"/>
    <w:basedOn w:val="DefaultParagraphFont"/>
    <w:uiPriority w:val="99"/>
    <w:semiHidden/>
    <w:unhideWhenUsed/>
    <w:rsid w:val="00D35BCE"/>
    <w:rPr>
      <w:color w:val="605E5C"/>
      <w:shd w:val="clear" w:color="auto" w:fill="E1DFDD"/>
    </w:rPr>
  </w:style>
  <w:style w:type="paragraph" w:styleId="CommentText">
    <w:name w:val="annotation text"/>
    <w:basedOn w:val="Normal"/>
    <w:link w:val="CommentTextChar"/>
    <w:uiPriority w:val="99"/>
    <w:semiHidden/>
    <w:unhideWhenUsed/>
    <w:rsid w:val="00D8000D"/>
    <w:pPr>
      <w:spacing w:line="240" w:lineRule="auto"/>
    </w:pPr>
    <w:rPr>
      <w:sz w:val="20"/>
      <w:szCs w:val="20"/>
    </w:rPr>
  </w:style>
  <w:style w:type="character" w:customStyle="1" w:styleId="CommentTextChar">
    <w:name w:val="Comment Text Char"/>
    <w:basedOn w:val="DefaultParagraphFont"/>
    <w:link w:val="CommentText"/>
    <w:uiPriority w:val="99"/>
    <w:semiHidden/>
    <w:rsid w:val="00D8000D"/>
    <w:rPr>
      <w:sz w:val="20"/>
      <w:szCs w:val="20"/>
    </w:rPr>
  </w:style>
  <w:style w:type="character" w:styleId="CommentReference">
    <w:name w:val="annotation reference"/>
    <w:basedOn w:val="DefaultParagraphFont"/>
    <w:uiPriority w:val="99"/>
    <w:semiHidden/>
    <w:unhideWhenUsed/>
    <w:rsid w:val="00D800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tainable@westnorthant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warm-homes-local-gran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d08ab6ab-3b5d-48c8-8f4c-3956af3eaed3" xsi:nil="true"/>
    <lcf76f155ced4ddcb4097134ff3c332f xmlns="e2812805-08b7-4a06-a520-bb13650f0e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7CBF987C6E549A8E13B734E2ECB3F" ma:contentTypeVersion="17" ma:contentTypeDescription="Create a new document." ma:contentTypeScope="" ma:versionID="d53eaf6145846b687749a05ffb9962d5">
  <xsd:schema xmlns:xsd="http://www.w3.org/2001/XMLSchema" xmlns:xs="http://www.w3.org/2001/XMLSchema" xmlns:p="http://schemas.microsoft.com/office/2006/metadata/properties" xmlns:ns2="e2812805-08b7-4a06-a520-bb13650f0e3f" xmlns:ns3="d08ab6ab-3b5d-48c8-8f4c-3956af3eaed3" targetNamespace="http://schemas.microsoft.com/office/2006/metadata/properties" ma:root="true" ma:fieldsID="d413c173ef1a84207969138e59cf113e" ns2:_="" ns3:_="">
    <xsd:import namespace="e2812805-08b7-4a06-a520-bb13650f0e3f"/>
    <xsd:import namespace="d08ab6ab-3b5d-48c8-8f4c-3956af3ea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12805-08b7-4a06-a520-bb13650f0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ab6ab-3b5d-48c8-8f4c-3956af3eae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515458-afc3-44d8-8390-0053ad45262d}" ma:internalName="TaxCatchAll" ma:showField="CatchAllData" ma:web="d08ab6ab-3b5d-48c8-8f4c-3956af3ea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d08ab6ab-3b5d-48c8-8f4c-3956af3eaed3"/>
    <ds:schemaRef ds:uri="e2812805-08b7-4a06-a520-bb13650f0e3f"/>
    <ds:schemaRef ds:uri="http://schemas.microsoft.com/office/infopath/2007/PartnerControls"/>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155EB746-2F89-4835-AD31-BB07D738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12805-08b7-4a06-a520-bb13650f0e3f"/>
    <ds:schemaRef ds:uri="d08ab6ab-3b5d-48c8-8f4c-3956af3ea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6697</Characters>
  <Application>Microsoft Office Word</Application>
  <DocSecurity>4</DocSecurity>
  <Lines>55</Lines>
  <Paragraphs>15</Paragraphs>
  <ScaleCrop>false</ScaleCrop>
  <Company>Cambridgeshire County Council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Jordan Payne</dc:creator>
  <cp:keywords>LGSS Template</cp:keywords>
  <dc:description/>
  <cp:lastModifiedBy>Daryl Read</cp:lastModifiedBy>
  <cp:revision>2</cp:revision>
  <dcterms:created xsi:type="dcterms:W3CDTF">2024-12-03T10:38:00Z</dcterms:created>
  <dcterms:modified xsi:type="dcterms:W3CDTF">2024-12-03T10:38:00Z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0x0101003E77CBF987C6E549A8E13B734E2ECB3F</vt:lpwstr>
  </property>
  <property fmtid="{D5CDD505-2E9C-101B-9397-08002B2CF9AE}" pid="3" name="MediaServiceImageTags">
    <vt:lpwstr/>
  </property>
</Properties>
</file>