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2g Certificate of Past Performance Lot 3, Example 1</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Note: Two contract examples must be provided with a relating to the successful placement of a candidate in a role comparable to Non-Executive Directors and Public Appointments (Attachment 1a, Paragraph 3) (please note any Non-Executive Directors role does not have to be in the public sector).  Examples of roles in those grades can be found Attachment 11. Information on the range of Public Appointments roles can be found at - </w:t>
      </w:r>
      <w:hyperlink r:id="rId7">
        <w:r w:rsidDel="00000000" w:rsidR="00000000" w:rsidRPr="00000000">
          <w:rPr>
            <w:rFonts w:ascii="Arial" w:cs="Arial" w:eastAsia="Arial" w:hAnsi="Arial"/>
            <w:color w:val="0000ff"/>
            <w:sz w:val="20"/>
            <w:szCs w:val="20"/>
            <w:u w:val="single"/>
            <w:rtl w:val="0"/>
          </w:rPr>
          <w:t xml:space="preserve">HM Government Public Appointments</w:t>
        </w:r>
      </w:hyperlink>
      <w:r w:rsidDel="00000000" w:rsidR="00000000" w:rsidRPr="00000000">
        <w:rPr>
          <w:rtl w:val="0"/>
        </w:rPr>
      </w:r>
    </w:p>
    <w:p w:rsidR="00000000" w:rsidDel="00000000" w:rsidP="00000000" w:rsidRDefault="00000000" w:rsidRPr="00000000" w14:paraId="0000000B">
      <w:pPr>
        <w:spacing w:after="120" w:lineRule="auto"/>
        <w:ind w:left="-142" w:right="-18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D">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E">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0F">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10">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1">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(see note above); and </w:t>
      </w:r>
    </w:p>
    <w:p w:rsidR="00000000" w:rsidDel="00000000" w:rsidP="00000000" w:rsidRDefault="00000000" w:rsidRPr="00000000" w14:paraId="00000012">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4">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6">
      <w:pPr>
        <w:widowControl w:val="1"/>
        <w:spacing w:after="120" w:before="120" w:lineRule="auto"/>
        <w:ind w:right="-480"/>
        <w:jc w:val="both"/>
        <w:rPr>
          <w:rFonts w:ascii="Arial" w:cs="Arial" w:eastAsia="Arial" w:hAnsi="Arial"/>
          <w:color w:val="000000"/>
          <w:sz w:val="20"/>
          <w:szCs w:val="20"/>
        </w:rPr>
      </w:pPr>
      <w:bookmarkStart w:colFirst="0" w:colLast="0" w:name="_heading=h.30j0zll" w:id="0"/>
      <w:bookmarkEnd w:id="0"/>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3">
      <w:pPr>
        <w:ind w:left="-142" w:right="-188" w:firstLine="0"/>
        <w:rPr>
          <w:sz w:val="20"/>
          <w:szCs w:val="20"/>
        </w:rPr>
      </w:pPr>
      <w:r w:rsidDel="00000000" w:rsidR="00000000" w:rsidRPr="00000000">
        <w:rPr>
          <w:rtl w:val="0"/>
        </w:rPr>
      </w:r>
    </w:p>
    <w:p w:rsidR="00000000" w:rsidDel="00000000" w:rsidP="00000000" w:rsidRDefault="00000000" w:rsidRPr="00000000" w14:paraId="00000044">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2">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6">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7205B8"/>
    <w:rPr>
      <w:color w:val="0000ff" w:themeColor="hyperlink"/>
      <w:u w:val="single"/>
    </w:rPr>
  </w:style>
  <w:style w:type="character" w:styleId="UnresolvedMention">
    <w:name w:val="Unresolved Mention"/>
    <w:basedOn w:val="DefaultParagraphFont"/>
    <w:uiPriority w:val="99"/>
    <w:semiHidden w:val="1"/>
    <w:unhideWhenUsed w:val="1"/>
    <w:rsid w:val="007205B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licappointments.cabinetoffice.gov.uk/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0SV+GwrO2sCPpjCHwQLW/m6dTQ==">AMUW2mXS6T9XbNtUAnNPh4ISRQkAfAGBGrvxj/fBwcOlGhtAZt35gg25gAisbHXXTNpdwLC+8l+9DC3cC9/d0zTM0+tjeBua5QmIxUwMr1/q6XlN8KgaZy5pLzoyYK/zkTMbDokeYxXf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2022-02-10T14:01:00Z</dcterms:created>
  <dc:creator>Jackie Gould</dc:creator>
</cp:coreProperties>
</file>