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C75F03E" w14:textId="64E23EC4"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E93F7A" w:rsidRPr="00E93F7A">
        <w:rPr>
          <w:rFonts w:ascii="Arial" w:eastAsia="Arial" w:hAnsi="Arial" w:cs="Arial"/>
          <w:b/>
          <w:bCs/>
          <w:sz w:val="24"/>
          <w:szCs w:val="24"/>
        </w:rPr>
        <w:t>712312450</w:t>
      </w:r>
    </w:p>
    <w:p w14:paraId="3BC6C42B" w14:textId="77777777" w:rsidR="00E93F7A" w:rsidRPr="00E270D0" w:rsidRDefault="00FC47FD" w:rsidP="00E93F7A">
      <w:pPr>
        <w:spacing w:after="0" w:line="251"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93F7A" w:rsidRPr="00E93F7A">
        <w:rPr>
          <w:rFonts w:ascii="Arial" w:eastAsia="Arial" w:hAnsi="Arial" w:cs="Arial"/>
          <w:b/>
          <w:bCs/>
          <w:sz w:val="24"/>
          <w:szCs w:val="24"/>
        </w:rPr>
        <w:t>DIO Commercial</w:t>
      </w:r>
    </w:p>
    <w:p w14:paraId="21EBF7A3" w14:textId="53608C59"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564EDF0C" w14:textId="196BCD88" w:rsidR="00E93F7A" w:rsidRPr="00A47640" w:rsidRDefault="00FC47FD" w:rsidP="00A47640">
      <w:pPr>
        <w:rPr>
          <w:b/>
          <w:bCs/>
          <w:i/>
          <w:iCs/>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47640">
        <w:rPr>
          <w:rFonts w:ascii="Arial" w:hAnsi="Arial" w:cs="Arial"/>
          <w:b/>
          <w:bCs/>
          <w:i/>
          <w:iCs/>
        </w:rPr>
        <w:t>Redacted</w:t>
      </w:r>
    </w:p>
    <w:p w14:paraId="6240845A" w14:textId="77777777" w:rsidR="00E93F7A"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93F7A">
        <w:rPr>
          <w:rFonts w:ascii="Arial" w:eastAsia="Arial" w:hAnsi="Arial" w:cs="Arial"/>
          <w:b/>
          <w:sz w:val="24"/>
          <w:szCs w:val="24"/>
        </w:rPr>
        <w:t>Burges Salmon</w:t>
      </w:r>
      <w:r w:rsidR="00E93F7A">
        <w:rPr>
          <w:rFonts w:ascii="Arial" w:eastAsia="Arial" w:hAnsi="Arial" w:cs="Arial"/>
          <w:sz w:val="24"/>
          <w:szCs w:val="24"/>
        </w:rPr>
        <w:t xml:space="preserve"> </w:t>
      </w:r>
    </w:p>
    <w:p w14:paraId="357DE1C5" w14:textId="44E8448B" w:rsidR="007F27FC" w:rsidRDefault="00FC47FD" w:rsidP="007F27FC">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47640">
        <w:rPr>
          <w:rFonts w:ascii="Arial" w:hAnsi="Arial" w:cs="Arial"/>
          <w:b/>
          <w:bCs/>
          <w:i/>
          <w:iCs/>
        </w:rPr>
        <w:t>Redacted</w:t>
      </w:r>
    </w:p>
    <w:p w14:paraId="44961C64" w14:textId="45232147" w:rsidR="00FD1317" w:rsidRDefault="00FC47FD">
      <w:pPr>
        <w:spacing w:line="240" w:lineRule="auto"/>
        <w:rPr>
          <w:rFonts w:ascii="Arial" w:eastAsia="Arial" w:hAnsi="Arial" w:cs="Arial"/>
          <w:b/>
          <w:sz w:val="24"/>
          <w:szCs w:val="24"/>
        </w:rPr>
      </w:pPr>
      <w:r w:rsidRPr="00E93F7A">
        <w:rPr>
          <w:rFonts w:ascii="Arial" w:eastAsia="Arial" w:hAnsi="Arial" w:cs="Arial"/>
          <w:sz w:val="24"/>
          <w:szCs w:val="24"/>
        </w:rPr>
        <w:t>REGISTRATION NUMBER:</w:t>
      </w:r>
      <w:r w:rsidRPr="00E93F7A">
        <w:rPr>
          <w:rFonts w:ascii="Arial" w:eastAsia="Arial" w:hAnsi="Arial" w:cs="Arial"/>
          <w:b/>
          <w:sz w:val="24"/>
          <w:szCs w:val="24"/>
        </w:rPr>
        <w:t xml:space="preserve"> </w:t>
      </w:r>
      <w:r w:rsidRPr="00E93F7A">
        <w:rPr>
          <w:rFonts w:ascii="Arial" w:eastAsia="Arial" w:hAnsi="Arial" w:cs="Arial"/>
          <w:b/>
          <w:sz w:val="24"/>
          <w:szCs w:val="24"/>
        </w:rPr>
        <w:tab/>
      </w:r>
      <w:r w:rsidR="00A47640">
        <w:rPr>
          <w:rFonts w:ascii="Arial" w:hAnsi="Arial" w:cs="Arial"/>
          <w:b/>
          <w:bCs/>
          <w:i/>
          <w:iCs/>
        </w:rPr>
        <w:t>Redacted</w:t>
      </w:r>
    </w:p>
    <w:p w14:paraId="0063B5E0" w14:textId="4791DA7D" w:rsidR="00E60470" w:rsidRPr="00E93F7A" w:rsidRDefault="00FC47FD">
      <w:pPr>
        <w:spacing w:line="240" w:lineRule="auto"/>
        <w:rPr>
          <w:rFonts w:ascii="Arial" w:eastAsia="Arial" w:hAnsi="Arial" w:cs="Arial"/>
          <w:sz w:val="24"/>
          <w:szCs w:val="24"/>
        </w:rPr>
      </w:pPr>
      <w:r w:rsidRPr="00E93F7A">
        <w:rPr>
          <w:rFonts w:ascii="Arial" w:eastAsia="Arial" w:hAnsi="Arial" w:cs="Arial"/>
          <w:sz w:val="24"/>
          <w:szCs w:val="24"/>
        </w:rPr>
        <w:t xml:space="preserve">DUNS NUMBER:       </w:t>
      </w:r>
      <w:r w:rsidRPr="00E93F7A">
        <w:rPr>
          <w:rFonts w:ascii="Arial" w:eastAsia="Arial" w:hAnsi="Arial" w:cs="Arial"/>
          <w:sz w:val="24"/>
          <w:szCs w:val="24"/>
        </w:rPr>
        <w:tab/>
      </w:r>
      <w:r w:rsidRPr="00E93F7A">
        <w:rPr>
          <w:rFonts w:ascii="Arial" w:eastAsia="Arial" w:hAnsi="Arial" w:cs="Arial"/>
          <w:sz w:val="24"/>
          <w:szCs w:val="24"/>
        </w:rPr>
        <w:tab/>
      </w:r>
      <w:r w:rsidR="00A47640">
        <w:rPr>
          <w:rFonts w:ascii="Arial" w:hAnsi="Arial" w:cs="Arial"/>
          <w:b/>
          <w:bCs/>
          <w:i/>
          <w:iCs/>
        </w:rPr>
        <w:t>Redacted</w:t>
      </w:r>
    </w:p>
    <w:p w14:paraId="0C45015C" w14:textId="23FF511A" w:rsidR="00E60470" w:rsidRDefault="00FC47FD">
      <w:pPr>
        <w:spacing w:line="240" w:lineRule="auto"/>
        <w:rPr>
          <w:rFonts w:ascii="Arial" w:eastAsia="Arial" w:hAnsi="Arial" w:cs="Arial"/>
          <w:b/>
          <w:sz w:val="24"/>
          <w:szCs w:val="24"/>
        </w:rPr>
      </w:pPr>
      <w:r w:rsidRPr="00E93F7A">
        <w:rPr>
          <w:rFonts w:ascii="Arial" w:eastAsia="Arial" w:hAnsi="Arial" w:cs="Arial"/>
          <w:sz w:val="24"/>
          <w:szCs w:val="24"/>
        </w:rPr>
        <w:t>SID4GOV ID:</w:t>
      </w:r>
      <w:r w:rsidRPr="00E93F7A">
        <w:rPr>
          <w:rFonts w:ascii="Arial" w:eastAsia="Arial" w:hAnsi="Arial" w:cs="Arial"/>
          <w:b/>
          <w:sz w:val="24"/>
          <w:szCs w:val="24"/>
        </w:rPr>
        <w:t xml:space="preserve">                 </w:t>
      </w:r>
      <w:r w:rsidRPr="00E93F7A">
        <w:rPr>
          <w:rFonts w:ascii="Arial" w:eastAsia="Arial" w:hAnsi="Arial" w:cs="Arial"/>
          <w:b/>
          <w:sz w:val="24"/>
          <w:szCs w:val="24"/>
        </w:rPr>
        <w:tab/>
      </w:r>
      <w:r w:rsidRPr="00E93F7A">
        <w:rPr>
          <w:rFonts w:ascii="Arial" w:eastAsia="Arial" w:hAnsi="Arial" w:cs="Arial"/>
          <w:b/>
          <w:sz w:val="24"/>
          <w:szCs w:val="24"/>
        </w:rPr>
        <w:tab/>
      </w:r>
      <w:r w:rsidR="00F02B00">
        <w:rPr>
          <w:rFonts w:ascii="Arial" w:eastAsia="Arial" w:hAnsi="Arial" w:cs="Arial"/>
          <w:b/>
          <w:sz w:val="24"/>
          <w:szCs w:val="24"/>
        </w:rPr>
        <w:t>Unknown</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1ED17899" w14:textId="77777777" w:rsidR="00E93F7A" w:rsidRDefault="00E93F7A">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2C95CC38"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F02B00">
        <w:rPr>
          <w:rFonts w:ascii="Arial" w:eastAsia="Arial" w:hAnsi="Arial" w:cs="Arial"/>
          <w:sz w:val="24"/>
          <w:szCs w:val="24"/>
        </w:rPr>
        <w:t xml:space="preserve"> 8thAugust 2024.</w:t>
      </w:r>
      <w:r>
        <w:rPr>
          <w:rFonts w:ascii="Arial" w:eastAsia="Arial" w:hAnsi="Arial" w:cs="Arial"/>
          <w:sz w:val="24"/>
          <w:szCs w:val="24"/>
        </w:rPr>
        <w:t xml:space="preserve"> </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673E4E20" w:rsidR="00E60470" w:rsidRDefault="00667A57" w:rsidP="00E93F7A">
      <w:pPr>
        <w:tabs>
          <w:tab w:val="left" w:pos="2257"/>
        </w:tabs>
        <w:spacing w:after="0" w:line="259" w:lineRule="auto"/>
        <w:ind w:left="2880" w:hanging="2880"/>
        <w:rPr>
          <w:rFonts w:ascii="Arial" w:eastAsia="Arial" w:hAnsi="Arial" w:cs="Arial"/>
          <w:b/>
          <w:i/>
          <w:sz w:val="24"/>
          <w:szCs w:val="24"/>
        </w:rPr>
      </w:pPr>
      <w:r w:rsidRPr="00E93F7A">
        <w:rPr>
          <w:rFonts w:ascii="Arial" w:eastAsia="Arial" w:hAnsi="Arial" w:cs="Arial"/>
          <w:b/>
          <w:sz w:val="24"/>
          <w:szCs w:val="24"/>
        </w:rPr>
        <w:t>[Lot 1 – General Legal Advice and Services</w:t>
      </w:r>
      <w:r w:rsidR="00E93F7A" w:rsidRPr="00E93F7A">
        <w:rPr>
          <w:rFonts w:ascii="Arial" w:eastAsia="Arial" w:hAnsi="Arial" w:cs="Arial"/>
          <w:b/>
          <w:sz w:val="24"/>
          <w:szCs w:val="24"/>
        </w:rPr>
        <w:t>]</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0DEE4565"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BB9BAC" w14:textId="08E8F735"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b/>
      </w:r>
    </w:p>
    <w:p w14:paraId="414FDFF7" w14:textId="0AD9C0B6"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sidR="00E93F7A">
        <w:rPr>
          <w:rFonts w:ascii="Arial" w:eastAsia="Arial" w:hAnsi="Arial" w:cs="Arial"/>
          <w:color w:val="000000"/>
          <w:sz w:val="24"/>
          <w:szCs w:val="24"/>
        </w:rPr>
        <w:t xml:space="preserve"> </w:t>
      </w:r>
      <w:bookmarkStart w:id="1" w:name="_Hlk172527561"/>
      <w:r w:rsidR="00E93F7A" w:rsidRPr="00E93F7A">
        <w:rPr>
          <w:rFonts w:ascii="Arial" w:eastAsia="Arial" w:hAnsi="Arial" w:cs="Arial"/>
          <w:b/>
          <w:bCs/>
          <w:sz w:val="24"/>
          <w:szCs w:val="24"/>
        </w:rPr>
        <w:t>712312450</w:t>
      </w:r>
      <w:bookmarkEnd w:id="1"/>
    </w:p>
    <w:p w14:paraId="714A85D7" w14:textId="77777777" w:rsidR="00477412" w:rsidRPr="001A46D0"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1A46D0">
        <w:rPr>
          <w:rFonts w:ascii="Arial" w:eastAsia="Arial" w:hAnsi="Arial" w:cs="Arial"/>
          <w:color w:val="000000"/>
          <w:sz w:val="24"/>
          <w:szCs w:val="24"/>
        </w:rPr>
        <w:t>Call-Off Schedule 1 (Transparency Reports)</w:t>
      </w:r>
    </w:p>
    <w:p w14:paraId="52FD74DA" w14:textId="77777777" w:rsidR="00477412" w:rsidRPr="001A46D0"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1A46D0">
        <w:rPr>
          <w:rFonts w:ascii="Arial" w:eastAsia="Arial" w:hAnsi="Arial" w:cs="Arial"/>
          <w:color w:val="000000"/>
          <w:sz w:val="24"/>
          <w:szCs w:val="24"/>
        </w:rPr>
        <w:t>Call-Off Schedule 2 (Staff Transfer)</w:t>
      </w:r>
    </w:p>
    <w:p w14:paraId="6078B0D3" w14:textId="77777777" w:rsidR="00477412" w:rsidRPr="001A46D0"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1A46D0">
        <w:rPr>
          <w:rFonts w:ascii="Arial" w:eastAsia="Arial" w:hAnsi="Arial" w:cs="Arial"/>
          <w:color w:val="000000"/>
          <w:sz w:val="24"/>
          <w:szCs w:val="24"/>
        </w:rPr>
        <w:t>Call-Off Schedule 3 (Continuous Improvement)</w:t>
      </w:r>
    </w:p>
    <w:p w14:paraId="1124827F" w14:textId="77777777" w:rsidR="00477412" w:rsidRPr="001A46D0"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 xml:space="preserve">Call-Off Schedule 6 (ICT Services)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40AEEE92"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Call-Off Schedule 9 (Security)</w:t>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r w:rsidRPr="0054724E">
        <w:rPr>
          <w:rFonts w:ascii="Arial" w:eastAsia="Arial" w:hAnsi="Arial" w:cs="Arial"/>
          <w:color w:val="000000"/>
          <w:sz w:val="24"/>
          <w:szCs w:val="24"/>
        </w:rPr>
        <w:tab/>
        <w:t xml:space="preserve"> </w:t>
      </w:r>
    </w:p>
    <w:p w14:paraId="120325DE"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 xml:space="preserve">Call-Off Schedule 16 (Benchmarking)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1DD06C6C"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 xml:space="preserve">Call-Off Schedule 17 (MOD Terms)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5FDC3C9B"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 xml:space="preserve">Call-Off Schedule 18 (Background Checks)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1F0DEA31"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Call-Off Schedule 20 (Call-Off Specification)</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73DE1225" w14:textId="77777777" w:rsidR="00477412" w:rsidRPr="0054724E"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54724E">
        <w:rPr>
          <w:rFonts w:ascii="Arial" w:eastAsia="Arial" w:hAnsi="Arial" w:cs="Arial"/>
          <w:color w:val="000000"/>
          <w:sz w:val="24"/>
          <w:szCs w:val="24"/>
        </w:rPr>
        <w:t>Call-Off Schedule 23 (HMRC Terms)</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296B060F" w14:textId="77777777" w:rsidR="00477412" w:rsidRPr="001A46D0" w:rsidRDefault="00477412" w:rsidP="00477412">
      <w:pPr>
        <w:numPr>
          <w:ilvl w:val="1"/>
          <w:numId w:val="2"/>
        </w:numPr>
        <w:pBdr>
          <w:top w:val="nil"/>
          <w:left w:val="nil"/>
          <w:bottom w:val="nil"/>
          <w:right w:val="nil"/>
          <w:between w:val="nil"/>
        </w:pBdr>
        <w:spacing w:after="0" w:line="259" w:lineRule="auto"/>
        <w:ind w:left="1777"/>
        <w:rPr>
          <w:rFonts w:ascii="Arial" w:eastAsia="Arial" w:hAnsi="Arial" w:cs="Arial"/>
          <w:color w:val="000000"/>
          <w:sz w:val="24"/>
          <w:szCs w:val="24"/>
        </w:rPr>
      </w:pPr>
      <w:r w:rsidRPr="001A46D0">
        <w:rPr>
          <w:rFonts w:ascii="Arial" w:eastAsia="Arial" w:hAnsi="Arial" w:cs="Arial"/>
          <w:color w:val="000000"/>
          <w:sz w:val="24"/>
          <w:szCs w:val="24"/>
        </w:rPr>
        <w:t>Call-Off Schedule 24 (Special Schedule)</w:t>
      </w:r>
    </w:p>
    <w:p w14:paraId="09D44797" w14:textId="77777777" w:rsidR="00477412" w:rsidRDefault="00477412" w:rsidP="0047741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2FCB330A" w14:textId="77777777" w:rsidR="00477412" w:rsidRDefault="00477412" w:rsidP="0047741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sidRPr="00667A57">
        <w:rPr>
          <w:rFonts w:ascii="Arial" w:eastAsia="Arial" w:hAnsi="Arial" w:cs="Arial"/>
          <w:color w:val="000000"/>
          <w:sz w:val="24"/>
          <w:szCs w:val="24"/>
        </w:rPr>
        <w:t>RM6179</w:t>
      </w:r>
    </w:p>
    <w:p w14:paraId="2171CF8A" w14:textId="77777777" w:rsidR="00477412" w:rsidRDefault="00477412" w:rsidP="0047741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Call-Off Schedule 4 (Call-Off Tender)</w:t>
      </w:r>
    </w:p>
    <w:p w14:paraId="2633B0DC" w14:textId="4DA61F78" w:rsidR="00477412" w:rsidRPr="006B2A3C" w:rsidRDefault="00477412" w:rsidP="00477412">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6B2A3C">
        <w:rPr>
          <w:rFonts w:ascii="Arial" w:eastAsia="Arial" w:hAnsi="Arial" w:cs="Arial"/>
          <w:sz w:val="24"/>
          <w:szCs w:val="24"/>
        </w:rPr>
        <w:t xml:space="preserve">The additional terms added by </w:t>
      </w:r>
      <w:r w:rsidR="006B2A3C" w:rsidRPr="006B2A3C">
        <w:rPr>
          <w:rFonts w:ascii="Arial" w:eastAsia="Arial" w:hAnsi="Arial" w:cs="Arial"/>
          <w:sz w:val="24"/>
          <w:szCs w:val="24"/>
        </w:rPr>
        <w:t xml:space="preserve">the </w:t>
      </w:r>
      <w:proofErr w:type="gramStart"/>
      <w:r w:rsidR="006B2A3C" w:rsidRPr="006B2A3C">
        <w:rPr>
          <w:rFonts w:ascii="Arial" w:eastAsia="Arial" w:hAnsi="Arial" w:cs="Arial"/>
          <w:sz w:val="24"/>
          <w:szCs w:val="24"/>
        </w:rPr>
        <w:t>Supplier</w:t>
      </w:r>
      <w:proofErr w:type="gramEnd"/>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6420C47" w14:textId="6D9DD19E" w:rsidR="00E60470" w:rsidRDefault="00FC47FD" w:rsidP="00E93F7A">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42542ED" w14:textId="77777777" w:rsidR="00011F9E" w:rsidRDefault="00011F9E" w:rsidP="00011F9E">
      <w:pPr>
        <w:tabs>
          <w:tab w:val="left" w:pos="2257"/>
        </w:tabs>
        <w:spacing w:after="0" w:line="259" w:lineRule="auto"/>
        <w:rPr>
          <w:rFonts w:ascii="Arial" w:eastAsia="Arial" w:hAnsi="Arial" w:cs="Arial"/>
          <w:sz w:val="24"/>
          <w:szCs w:val="24"/>
          <w:highlight w:val="yellow"/>
        </w:rPr>
      </w:pPr>
    </w:p>
    <w:p w14:paraId="24853758" w14:textId="77777777" w:rsidR="00011F9E" w:rsidRPr="006B2A3C" w:rsidRDefault="00011F9E" w:rsidP="00011F9E">
      <w:pPr>
        <w:pBdr>
          <w:top w:val="nil"/>
          <w:left w:val="nil"/>
          <w:bottom w:val="nil"/>
          <w:right w:val="nil"/>
          <w:between w:val="nil"/>
        </w:pBdr>
        <w:spacing w:after="0" w:line="259" w:lineRule="auto"/>
        <w:rPr>
          <w:rFonts w:ascii="Arial" w:hAnsi="Arial" w:cs="Arial"/>
          <w:sz w:val="24"/>
          <w:szCs w:val="24"/>
        </w:rPr>
      </w:pPr>
      <w:r w:rsidRPr="006B2A3C">
        <w:rPr>
          <w:rFonts w:ascii="Arial" w:hAnsi="Arial" w:cs="Arial"/>
          <w:sz w:val="24"/>
          <w:szCs w:val="24"/>
        </w:rPr>
        <w:t xml:space="preserve">Where the Services provided under the Call-Off Contract include Legal Services and Schedule 24 (Special Schedule) Legal Services Contract applies, in addition to the amendments set out in Schedule 24, the following amendments shall be deemed incorporated into Schedule 24: </w:t>
      </w:r>
    </w:p>
    <w:p w14:paraId="25A8FC1E" w14:textId="77777777" w:rsidR="00011F9E" w:rsidRPr="006B2A3C" w:rsidRDefault="00011F9E" w:rsidP="00011F9E">
      <w:pPr>
        <w:tabs>
          <w:tab w:val="left" w:pos="2257"/>
        </w:tabs>
        <w:spacing w:after="0" w:line="259" w:lineRule="auto"/>
        <w:rPr>
          <w:rFonts w:ascii="Arial" w:eastAsia="Arial" w:hAnsi="Arial" w:cs="Arial"/>
          <w:sz w:val="24"/>
          <w:szCs w:val="24"/>
          <w:highlight w:val="yellow"/>
        </w:rPr>
      </w:pPr>
    </w:p>
    <w:p w14:paraId="5EDCD9DF" w14:textId="77777777" w:rsidR="00011F9E" w:rsidRPr="006B2A3C" w:rsidRDefault="00011F9E" w:rsidP="00011F9E">
      <w:pPr>
        <w:pBdr>
          <w:top w:val="nil"/>
          <w:left w:val="nil"/>
          <w:bottom w:val="nil"/>
          <w:right w:val="nil"/>
          <w:between w:val="nil"/>
        </w:pBdr>
        <w:spacing w:after="0" w:line="259" w:lineRule="auto"/>
        <w:rPr>
          <w:rFonts w:ascii="Arial" w:eastAsia="Arial" w:hAnsi="Arial" w:cs="Arial"/>
          <w:sz w:val="24"/>
          <w:szCs w:val="24"/>
        </w:rPr>
      </w:pPr>
      <w:r w:rsidRPr="006B2A3C">
        <w:rPr>
          <w:rFonts w:ascii="Arial" w:hAnsi="Arial" w:cs="Arial"/>
          <w:sz w:val="24"/>
          <w:szCs w:val="24"/>
        </w:rPr>
        <w:lastRenderedPageBreak/>
        <w:t xml:space="preserve">34. Resolving Disputes Complaint Handling 34.10 The Supplier’s complaints handling procedure can be viewed here: https://www.burgessalmon.com/contact-us/complaints-handling-procedure. 34.11 The Supplier is not authorised by the Financial Conduct Authority (FCA). The Supplier is, however, included on the register maintained by the FCA so that it can carry on insurance distribution activity, which is broadly the advising on, selling and administration of insurance contracts. This part of the Supplier’s business is regulated by the Solicitors Regulation Authority and arrangements for complaints or redress are subject to the jurisdiction of the Legal Ombudsman. The register can be accessed at www.fca.org.uk/firms/financialservices-register </w:t>
      </w:r>
    </w:p>
    <w:p w14:paraId="4EDDCE78" w14:textId="5E01BFBB" w:rsidR="00E60470" w:rsidRPr="006B2A3C" w:rsidRDefault="00E60470">
      <w:pPr>
        <w:spacing w:after="0"/>
        <w:ind w:right="936"/>
        <w:rPr>
          <w:rFonts w:ascii="Arial" w:eastAsia="Arial" w:hAnsi="Arial" w:cs="Arial"/>
          <w:b/>
          <w:bCs/>
          <w:sz w:val="24"/>
          <w:szCs w:val="24"/>
        </w:rPr>
      </w:pPr>
    </w:p>
    <w:p w14:paraId="6693655C" w14:textId="068105B7"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93F7A">
        <w:rPr>
          <w:rFonts w:ascii="Arial" w:eastAsia="Arial" w:hAnsi="Arial" w:cs="Arial"/>
          <w:b/>
          <w:sz w:val="24"/>
          <w:szCs w:val="24"/>
        </w:rPr>
        <w:t>on dual signature</w:t>
      </w:r>
      <w:r w:rsidR="0090618D">
        <w:rPr>
          <w:rFonts w:ascii="Arial" w:eastAsia="Arial" w:hAnsi="Arial" w:cs="Arial"/>
          <w:b/>
          <w:sz w:val="24"/>
          <w:szCs w:val="24"/>
        </w:rPr>
        <w:t xml:space="preserve">- </w:t>
      </w:r>
      <w:proofErr w:type="gramStart"/>
      <w:r w:rsidR="0090618D">
        <w:rPr>
          <w:rFonts w:ascii="Arial" w:eastAsia="Arial" w:hAnsi="Arial" w:cs="Arial"/>
          <w:b/>
          <w:sz w:val="24"/>
          <w:szCs w:val="24"/>
        </w:rPr>
        <w:t>08/08/2024</w:t>
      </w:r>
      <w:proofErr w:type="gramEnd"/>
    </w:p>
    <w:p w14:paraId="3FA45D8D" w14:textId="77777777" w:rsidR="00E60470" w:rsidRDefault="00E60470">
      <w:pPr>
        <w:spacing w:after="0" w:line="259" w:lineRule="auto"/>
        <w:rPr>
          <w:rFonts w:ascii="Arial" w:eastAsia="Arial" w:hAnsi="Arial" w:cs="Arial"/>
          <w:sz w:val="24"/>
          <w:szCs w:val="24"/>
        </w:rPr>
      </w:pPr>
    </w:p>
    <w:p w14:paraId="1FA5CFFA" w14:textId="2ADF952A" w:rsidR="00E60470" w:rsidRDefault="00FC47FD" w:rsidP="00E93F7A">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E93F7A" w:rsidRPr="00E93F7A">
        <w:rPr>
          <w:rFonts w:ascii="Arial" w:eastAsia="Arial" w:hAnsi="Arial" w:cs="Arial"/>
          <w:b/>
          <w:bCs/>
          <w:sz w:val="24"/>
          <w:szCs w:val="24"/>
        </w:rPr>
        <w:t>31</w:t>
      </w:r>
      <w:r w:rsidR="00E93F7A" w:rsidRPr="00E93F7A">
        <w:rPr>
          <w:rFonts w:ascii="Arial" w:eastAsia="Arial" w:hAnsi="Arial" w:cs="Arial"/>
          <w:b/>
          <w:bCs/>
          <w:sz w:val="24"/>
          <w:szCs w:val="24"/>
          <w:vertAlign w:val="superscript"/>
        </w:rPr>
        <w:t>st</w:t>
      </w:r>
      <w:r w:rsidR="00E93F7A" w:rsidRPr="00E93F7A">
        <w:rPr>
          <w:rFonts w:ascii="Arial" w:eastAsia="Arial" w:hAnsi="Arial" w:cs="Arial"/>
          <w:b/>
          <w:bCs/>
          <w:sz w:val="24"/>
          <w:szCs w:val="24"/>
        </w:rPr>
        <w:t xml:space="preserve"> March 2025</w:t>
      </w:r>
    </w:p>
    <w:p w14:paraId="372876EC" w14:textId="77777777" w:rsidR="00E60470" w:rsidRDefault="00E60470">
      <w:pPr>
        <w:spacing w:after="0" w:line="259" w:lineRule="auto"/>
        <w:rPr>
          <w:rFonts w:ascii="Arial" w:eastAsia="Arial" w:hAnsi="Arial" w:cs="Arial"/>
          <w:sz w:val="24"/>
          <w:szCs w:val="24"/>
        </w:rPr>
      </w:pPr>
    </w:p>
    <w:p w14:paraId="5B2C6027" w14:textId="40349999"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FE0D5B">
        <w:rPr>
          <w:rFonts w:ascii="Arial" w:eastAsia="Arial" w:hAnsi="Arial" w:cs="Arial"/>
          <w:b/>
          <w:sz w:val="24"/>
          <w:szCs w:val="24"/>
        </w:rPr>
        <w:t>7</w:t>
      </w:r>
      <w:r w:rsidR="004B32A3">
        <w:rPr>
          <w:rFonts w:ascii="Arial" w:eastAsia="Arial" w:hAnsi="Arial" w:cs="Arial"/>
          <w:b/>
          <w:sz w:val="24"/>
          <w:szCs w:val="24"/>
        </w:rPr>
        <w:t xml:space="preserve"> months </w:t>
      </w:r>
    </w:p>
    <w:p w14:paraId="5408E3ED" w14:textId="279E8023" w:rsidR="00667A57"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70A44D2" w14:textId="5747C226" w:rsidR="00667A57" w:rsidRPr="00E93F7A" w:rsidRDefault="00667A57" w:rsidP="00667A57">
      <w:pPr>
        <w:spacing w:after="0" w:line="259" w:lineRule="auto"/>
        <w:rPr>
          <w:rFonts w:ascii="Arial" w:eastAsia="Arial" w:hAnsi="Arial" w:cs="Arial"/>
          <w:sz w:val="24"/>
          <w:szCs w:val="24"/>
        </w:rPr>
      </w:pPr>
      <w:r w:rsidRPr="00E93F7A">
        <w:rPr>
          <w:rFonts w:ascii="Arial" w:eastAsia="Arial" w:hAnsi="Arial" w:cs="Arial"/>
          <w:sz w:val="24"/>
          <w:szCs w:val="24"/>
        </w:rPr>
        <w:t>WORKING DAY</w:t>
      </w:r>
    </w:p>
    <w:p w14:paraId="5024BD49" w14:textId="77777777" w:rsidR="00E93F7A" w:rsidRDefault="00E93F7A" w:rsidP="00E93F7A">
      <w:pPr>
        <w:spacing w:before="25" w:line="273" w:lineRule="exact"/>
        <w:textAlignment w:val="baseline"/>
        <w:rPr>
          <w:rFonts w:ascii="Arial" w:eastAsia="Arial" w:hAnsi="Arial"/>
          <w:color w:val="000000"/>
          <w:sz w:val="24"/>
        </w:rPr>
      </w:pPr>
      <w:r w:rsidRPr="00E93F7A">
        <w:rPr>
          <w:rFonts w:ascii="Arial" w:eastAsia="Arial" w:hAnsi="Arial"/>
          <w:color w:val="000000"/>
          <w:sz w:val="24"/>
        </w:rPr>
        <w:t>7 hours 24 minutes per 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96D3FAA" w14:textId="4932868E"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06CB5038" w14:textId="77777777" w:rsidR="008F68DD" w:rsidRDefault="008F68DD">
      <w:pPr>
        <w:tabs>
          <w:tab w:val="left" w:pos="2257"/>
        </w:tabs>
        <w:spacing w:after="0" w:line="259" w:lineRule="auto"/>
        <w:rPr>
          <w:rFonts w:ascii="Arial" w:eastAsia="Arial" w:hAnsi="Arial" w:cs="Arial"/>
          <w:sz w:val="24"/>
          <w:szCs w:val="24"/>
        </w:rPr>
      </w:pPr>
    </w:p>
    <w:p w14:paraId="239EEEAE" w14:textId="71D31413" w:rsidR="000F64C6" w:rsidRDefault="000F64C6">
      <w:pPr>
        <w:tabs>
          <w:tab w:val="left" w:pos="2257"/>
        </w:tabs>
        <w:spacing w:after="0" w:line="259" w:lineRule="auto"/>
        <w:rPr>
          <w:rFonts w:ascii="Arial" w:eastAsia="Arial" w:hAnsi="Arial" w:cs="Arial"/>
          <w:sz w:val="24"/>
          <w:szCs w:val="24"/>
          <w:highlight w:val="yellow"/>
        </w:rPr>
      </w:pPr>
    </w:p>
    <w:p w14:paraId="50C6997E" w14:textId="77777777" w:rsidR="00E60470" w:rsidRPr="00FB2C4F" w:rsidRDefault="00FC47FD">
      <w:pPr>
        <w:tabs>
          <w:tab w:val="left" w:pos="2257"/>
        </w:tabs>
        <w:spacing w:after="0" w:line="259" w:lineRule="auto"/>
        <w:rPr>
          <w:rFonts w:ascii="Arial" w:eastAsia="Arial" w:hAnsi="Arial" w:cs="Arial"/>
          <w:b/>
          <w:bCs/>
          <w:sz w:val="24"/>
          <w:szCs w:val="24"/>
        </w:rPr>
      </w:pPr>
      <w:r w:rsidRPr="00FB2C4F">
        <w:rPr>
          <w:rFonts w:ascii="Arial" w:eastAsia="Arial" w:hAnsi="Arial" w:cs="Arial"/>
          <w:b/>
          <w:bCs/>
          <w:sz w:val="24"/>
          <w:szCs w:val="24"/>
        </w:rPr>
        <w:t>[Option B: 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221D424F"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B5C01" w:rsidRPr="000B5C01">
        <w:rPr>
          <w:rFonts w:ascii="Arial" w:eastAsia="Arial" w:hAnsi="Arial" w:cs="Arial"/>
          <w:bCs/>
          <w:sz w:val="24"/>
          <w:szCs w:val="24"/>
        </w:rPr>
        <w:t>no greater than the BC value.</w:t>
      </w:r>
      <w:r w:rsidR="00E93F7A" w:rsidRPr="00E93F7A">
        <w:rPr>
          <w:rFonts w:ascii="Arial" w:eastAsia="Arial" w:hAnsi="Arial" w:cs="Arial"/>
          <w:b/>
          <w:sz w:val="24"/>
          <w:szCs w:val="24"/>
        </w:rPr>
        <w:t xml:space="preserve"> </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7C5AD3F" w14:textId="77777777" w:rsidR="00705876" w:rsidRPr="00E93F7A" w:rsidRDefault="00FC47FD" w:rsidP="00705876">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u w:val="single"/>
        </w:rPr>
        <w:t>[Option A</w:t>
      </w:r>
      <w:r w:rsidRPr="00E93F7A">
        <w:rPr>
          <w:rFonts w:ascii="Arial" w:eastAsia="Arial" w:hAnsi="Arial" w:cs="Arial"/>
          <w:sz w:val="24"/>
          <w:szCs w:val="24"/>
        </w:rPr>
        <w:t>:</w:t>
      </w:r>
      <w:r w:rsidRPr="00E93F7A">
        <w:rPr>
          <w:rFonts w:ascii="Arial" w:eastAsia="Arial" w:hAnsi="Arial" w:cs="Arial"/>
          <w:b/>
          <w:sz w:val="24"/>
          <w:szCs w:val="24"/>
        </w:rPr>
        <w:t xml:space="preserve"> Insert</w:t>
      </w:r>
      <w:r w:rsidRPr="00E93F7A">
        <w:rPr>
          <w:rFonts w:ascii="Arial" w:eastAsia="Arial" w:hAnsi="Arial" w:cs="Arial"/>
          <w:sz w:val="24"/>
          <w:szCs w:val="24"/>
        </w:rPr>
        <w:t xml:space="preserve"> the Charges for the Deliverables</w:t>
      </w:r>
      <w:r w:rsidR="00705876" w:rsidRPr="00E93F7A">
        <w:rPr>
          <w:rFonts w:ascii="Arial" w:eastAsia="Arial" w:hAnsi="Arial" w:cs="Arial"/>
          <w:sz w:val="24"/>
          <w:szCs w:val="24"/>
        </w:rPr>
        <w:t xml:space="preserve">, including pricing mechanism and unit on an: </w:t>
      </w:r>
    </w:p>
    <w:p w14:paraId="2F130F40" w14:textId="29D8B0F1" w:rsidR="00705876" w:rsidRPr="00E93F7A" w:rsidRDefault="005C1D07" w:rsidP="00705876">
      <w:pPr>
        <w:pStyle w:val="ListParagraph"/>
        <w:numPr>
          <w:ilvl w:val="0"/>
          <w:numId w:val="10"/>
        </w:num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 xml:space="preserve">(a) </w:t>
      </w:r>
      <w:r w:rsidR="00705876" w:rsidRPr="00E93F7A">
        <w:rPr>
          <w:rFonts w:ascii="Arial" w:eastAsia="Arial" w:hAnsi="Arial" w:cs="Arial"/>
          <w:sz w:val="24"/>
          <w:szCs w:val="24"/>
        </w:rPr>
        <w:t>Hourly Rate</w:t>
      </w:r>
    </w:p>
    <w:p w14:paraId="2148704B" w14:textId="5C6E5DE0" w:rsidR="00705876" w:rsidRDefault="00705876" w:rsidP="00705876">
      <w:pPr>
        <w:pStyle w:val="ListParagraph"/>
        <w:numPr>
          <w:ilvl w:val="0"/>
          <w:numId w:val="10"/>
        </w:num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Insert if a Legal Project Manager is being used and the rate applicable.</w:t>
      </w:r>
    </w:p>
    <w:p w14:paraId="4183B5DC" w14:textId="5647B616" w:rsidR="005C1D07" w:rsidRDefault="00672C8B">
      <w:pPr>
        <w:tabs>
          <w:tab w:val="left" w:pos="2257"/>
        </w:tabs>
        <w:spacing w:after="0" w:line="259" w:lineRule="auto"/>
        <w:rPr>
          <w:rFonts w:ascii="Arial" w:hAnsi="Arial" w:cs="Arial"/>
          <w:b/>
          <w:bCs/>
          <w:i/>
          <w:iCs/>
        </w:rPr>
      </w:pPr>
      <w:r>
        <w:rPr>
          <w:rFonts w:ascii="Arial" w:hAnsi="Arial" w:cs="Arial"/>
          <w:b/>
          <w:bCs/>
          <w:i/>
          <w:iCs/>
        </w:rPr>
        <w:lastRenderedPageBreak/>
        <w:t>Redacted</w:t>
      </w:r>
    </w:p>
    <w:p w14:paraId="4FA70EE1" w14:textId="77777777" w:rsidR="00672C8B" w:rsidRDefault="00672C8B">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0DFED165" w:rsidR="00E60470" w:rsidRDefault="00E93F7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736D8D59" w:rsidR="00830352" w:rsidRDefault="00E93F7A"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4EC62A42" w:rsidR="00830352" w:rsidRDefault="00E93F7A"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596BB600" w:rsidR="00830352" w:rsidRPr="00E93F7A" w:rsidRDefault="00E93F7A">
      <w:pPr>
        <w:tabs>
          <w:tab w:val="left" w:pos="2257"/>
        </w:tabs>
        <w:spacing w:after="0" w:line="259" w:lineRule="auto"/>
        <w:rPr>
          <w:rFonts w:ascii="Arial" w:eastAsia="Arial" w:hAnsi="Arial" w:cs="Arial"/>
          <w:bCs/>
          <w:sz w:val="24"/>
          <w:szCs w:val="24"/>
        </w:rPr>
      </w:pPr>
      <w:r w:rsidRPr="00E93F7A">
        <w:rPr>
          <w:rFonts w:ascii="Arial" w:eastAsia="Arial" w:hAnsi="Arial" w:cs="Arial"/>
          <w:bCs/>
          <w:sz w:val="24"/>
          <w:szCs w:val="24"/>
        </w:rPr>
        <w:t xml:space="preserve">Not Applicable </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29A2889" w14:textId="77777777"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Electronic Via CP&amp;F/ Exostar. Payment upon completion of contract.</w:t>
      </w:r>
    </w:p>
    <w:p w14:paraId="6FF9AE68" w14:textId="77777777" w:rsidR="00E93F7A" w:rsidRDefault="00E93F7A" w:rsidP="00E93F7A">
      <w:pPr>
        <w:tabs>
          <w:tab w:val="left" w:pos="2257"/>
        </w:tabs>
        <w:spacing w:after="0" w:line="259" w:lineRule="auto"/>
        <w:rPr>
          <w:rFonts w:ascii="Arial" w:eastAsia="Arial" w:hAnsi="Arial" w:cs="Arial"/>
          <w:sz w:val="24"/>
          <w:szCs w:val="24"/>
        </w:rPr>
      </w:pPr>
    </w:p>
    <w:p w14:paraId="5F11EC9B" w14:textId="0BE51F98"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BUYER’S INVOICING ADDRESS:</w:t>
      </w:r>
    </w:p>
    <w:p w14:paraId="43A88616" w14:textId="29159813" w:rsidR="00E93F7A" w:rsidRDefault="00672C8B" w:rsidP="00E93F7A">
      <w:pPr>
        <w:tabs>
          <w:tab w:val="left" w:pos="2257"/>
        </w:tabs>
        <w:spacing w:after="0" w:line="259" w:lineRule="auto"/>
        <w:rPr>
          <w:rFonts w:ascii="Arial" w:hAnsi="Arial" w:cs="Arial"/>
          <w:b/>
          <w:bCs/>
          <w:i/>
          <w:iCs/>
        </w:rPr>
      </w:pPr>
      <w:r>
        <w:rPr>
          <w:rFonts w:ascii="Arial" w:hAnsi="Arial" w:cs="Arial"/>
          <w:b/>
          <w:bCs/>
          <w:i/>
          <w:iCs/>
        </w:rPr>
        <w:t>Redacted</w:t>
      </w:r>
    </w:p>
    <w:p w14:paraId="5E307B4F" w14:textId="77777777" w:rsidR="00672C8B" w:rsidRDefault="00672C8B" w:rsidP="00E93F7A">
      <w:pPr>
        <w:tabs>
          <w:tab w:val="left" w:pos="2257"/>
        </w:tabs>
        <w:spacing w:after="0" w:line="259" w:lineRule="auto"/>
        <w:rPr>
          <w:rFonts w:ascii="Arial" w:eastAsia="Arial" w:hAnsi="Arial" w:cs="Arial"/>
          <w:sz w:val="24"/>
          <w:szCs w:val="24"/>
        </w:rPr>
      </w:pPr>
    </w:p>
    <w:p w14:paraId="31F28021" w14:textId="58A4C1B8"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 xml:space="preserve">BUYER’S AUTHORISED REPRESENTATIVE </w:t>
      </w:r>
    </w:p>
    <w:p w14:paraId="60F68002" w14:textId="7FD1C645" w:rsidR="00E93F7A" w:rsidRDefault="00672C8B" w:rsidP="00E93F7A">
      <w:pPr>
        <w:tabs>
          <w:tab w:val="left" w:pos="2257"/>
        </w:tabs>
        <w:spacing w:after="0" w:line="259" w:lineRule="auto"/>
        <w:rPr>
          <w:rFonts w:ascii="Arial" w:hAnsi="Arial" w:cs="Arial"/>
          <w:b/>
          <w:bCs/>
          <w:i/>
          <w:iCs/>
        </w:rPr>
      </w:pPr>
      <w:r>
        <w:rPr>
          <w:rFonts w:ascii="Arial" w:hAnsi="Arial" w:cs="Arial"/>
          <w:b/>
          <w:bCs/>
          <w:i/>
          <w:iCs/>
        </w:rPr>
        <w:t>Redacted</w:t>
      </w:r>
    </w:p>
    <w:p w14:paraId="5C58D117" w14:textId="77777777" w:rsidR="00672C8B" w:rsidRDefault="00672C8B" w:rsidP="00E93F7A">
      <w:pPr>
        <w:tabs>
          <w:tab w:val="left" w:pos="2257"/>
        </w:tabs>
        <w:spacing w:after="0" w:line="259" w:lineRule="auto"/>
        <w:rPr>
          <w:rFonts w:ascii="Arial" w:eastAsia="Arial" w:hAnsi="Arial" w:cs="Arial"/>
          <w:sz w:val="24"/>
          <w:szCs w:val="24"/>
        </w:rPr>
      </w:pPr>
    </w:p>
    <w:p w14:paraId="371D6954" w14:textId="77777777"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BUYER’S ENVIRONMENTAL POLICY</w:t>
      </w:r>
    </w:p>
    <w:p w14:paraId="7E5E9CFE" w14:textId="2EAF4E6B" w:rsidR="00E93F7A" w:rsidRDefault="006B2A3C" w:rsidP="00E93F7A">
      <w:pPr>
        <w:tabs>
          <w:tab w:val="left" w:pos="2257"/>
        </w:tabs>
        <w:spacing w:after="0" w:line="259" w:lineRule="auto"/>
        <w:rPr>
          <w:rFonts w:ascii="Arial" w:eastAsia="Arial" w:hAnsi="Arial" w:cs="Arial"/>
          <w:sz w:val="24"/>
          <w:szCs w:val="24"/>
        </w:rPr>
      </w:pPr>
      <w:hyperlink r:id="rId11" w:history="1">
        <w:r w:rsidR="00E93F7A" w:rsidRPr="00F05670">
          <w:rPr>
            <w:rStyle w:val="Hyperlink"/>
            <w:rFonts w:ascii="Arial" w:eastAsia="Arial" w:hAnsi="Arial" w:cs="Arial"/>
            <w:sz w:val="24"/>
            <w:szCs w:val="24"/>
          </w:rPr>
          <w:t>https://www.gov.uk/government/publications/jsp-418-mod-corporate-environmental-protection-manual</w:t>
        </w:r>
      </w:hyperlink>
    </w:p>
    <w:p w14:paraId="02F51DE4" w14:textId="77777777" w:rsidR="00E93F7A" w:rsidRPr="00E93F7A" w:rsidRDefault="00E93F7A" w:rsidP="00E93F7A">
      <w:pPr>
        <w:tabs>
          <w:tab w:val="left" w:pos="2257"/>
        </w:tabs>
        <w:spacing w:after="0" w:line="259" w:lineRule="auto"/>
        <w:rPr>
          <w:rFonts w:ascii="Arial" w:eastAsia="Arial" w:hAnsi="Arial" w:cs="Arial"/>
          <w:sz w:val="24"/>
          <w:szCs w:val="24"/>
        </w:rPr>
      </w:pPr>
    </w:p>
    <w:p w14:paraId="0EB9C88B" w14:textId="77777777"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BUYER’S SECURITY POLICY</w:t>
      </w:r>
    </w:p>
    <w:p w14:paraId="084F312D" w14:textId="472D0893" w:rsidR="00E93F7A" w:rsidRDefault="006B2A3C" w:rsidP="00E93F7A">
      <w:pPr>
        <w:tabs>
          <w:tab w:val="left" w:pos="2257"/>
        </w:tabs>
        <w:spacing w:after="0" w:line="259" w:lineRule="auto"/>
        <w:rPr>
          <w:rFonts w:ascii="Arial" w:eastAsia="Arial" w:hAnsi="Arial" w:cs="Arial"/>
          <w:sz w:val="24"/>
          <w:szCs w:val="24"/>
        </w:rPr>
      </w:pPr>
      <w:hyperlink r:id="rId12" w:history="1">
        <w:r w:rsidR="00E93F7A" w:rsidRPr="00F05670">
          <w:rPr>
            <w:rStyle w:val="Hyperlink"/>
            <w:rFonts w:ascii="Arial" w:eastAsia="Arial" w:hAnsi="Arial" w:cs="Arial"/>
            <w:sz w:val="24"/>
            <w:szCs w:val="24"/>
          </w:rPr>
          <w:t>https://www.gov.uk/government/publications/security-policy-framework</w:t>
        </w:r>
      </w:hyperlink>
      <w:r w:rsidR="00E93F7A" w:rsidRPr="00E93F7A">
        <w:rPr>
          <w:rFonts w:ascii="Arial" w:eastAsia="Arial" w:hAnsi="Arial" w:cs="Arial"/>
          <w:sz w:val="24"/>
          <w:szCs w:val="24"/>
        </w:rPr>
        <w:t xml:space="preserve"> </w:t>
      </w:r>
    </w:p>
    <w:p w14:paraId="5C320A09" w14:textId="77777777" w:rsidR="00E93F7A" w:rsidRPr="00E93F7A" w:rsidRDefault="00E93F7A" w:rsidP="00E93F7A">
      <w:pPr>
        <w:tabs>
          <w:tab w:val="left" w:pos="2257"/>
        </w:tabs>
        <w:spacing w:after="0" w:line="259" w:lineRule="auto"/>
        <w:rPr>
          <w:rFonts w:ascii="Arial" w:eastAsia="Arial" w:hAnsi="Arial" w:cs="Arial"/>
          <w:sz w:val="24"/>
          <w:szCs w:val="24"/>
        </w:rPr>
      </w:pPr>
    </w:p>
    <w:p w14:paraId="611E330F" w14:textId="77777777" w:rsidR="00E93F7A" w:rsidRP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 xml:space="preserve">BUYER’S ICT POLICY </w:t>
      </w:r>
    </w:p>
    <w:p w14:paraId="048E8CB3" w14:textId="5E99AAA0" w:rsidR="00E93F7A" w:rsidRDefault="00E93F7A" w:rsidP="00E93F7A">
      <w:pPr>
        <w:tabs>
          <w:tab w:val="left" w:pos="2257"/>
        </w:tabs>
        <w:spacing w:after="0" w:line="259" w:lineRule="auto"/>
        <w:rPr>
          <w:rFonts w:ascii="Arial" w:eastAsia="Arial" w:hAnsi="Arial" w:cs="Arial"/>
          <w:sz w:val="24"/>
          <w:szCs w:val="24"/>
        </w:rPr>
      </w:pPr>
      <w:r w:rsidRPr="00E93F7A">
        <w:rPr>
          <w:rFonts w:ascii="Arial" w:eastAsia="Arial" w:hAnsi="Arial" w:cs="Arial"/>
          <w:sz w:val="24"/>
          <w:szCs w:val="24"/>
        </w:rPr>
        <w:t>N/A</w:t>
      </w:r>
    </w:p>
    <w:p w14:paraId="64F69A49" w14:textId="77777777" w:rsidR="00E93F7A" w:rsidRDefault="00E93F7A" w:rsidP="00E93F7A">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2CFC2A7" w14:textId="767080CF" w:rsidR="00803625" w:rsidRDefault="00672C8B" w:rsidP="00803625">
      <w:pPr>
        <w:tabs>
          <w:tab w:val="left" w:pos="2257"/>
        </w:tabs>
        <w:spacing w:after="0" w:line="259" w:lineRule="auto"/>
        <w:rPr>
          <w:rFonts w:ascii="Arial" w:eastAsia="Arial" w:hAnsi="Arial" w:cs="Arial"/>
          <w:sz w:val="24"/>
          <w:szCs w:val="24"/>
          <w:highlight w:val="yellow"/>
        </w:rPr>
      </w:pPr>
      <w:r>
        <w:rPr>
          <w:rFonts w:ascii="Arial" w:hAnsi="Arial" w:cs="Arial"/>
          <w:b/>
          <w:bCs/>
          <w:i/>
          <w:iCs/>
        </w:rPr>
        <w:t>Redacted</w:t>
      </w:r>
    </w:p>
    <w:p w14:paraId="776B26F4" w14:textId="77777777" w:rsidR="00803625" w:rsidRDefault="00803625" w:rsidP="00803625">
      <w:pPr>
        <w:tabs>
          <w:tab w:val="left" w:pos="2257"/>
        </w:tabs>
        <w:spacing w:after="0" w:line="259" w:lineRule="auto"/>
        <w:rPr>
          <w:rFonts w:ascii="Arial" w:eastAsia="Arial" w:hAnsi="Arial" w:cs="Arial"/>
          <w:sz w:val="24"/>
          <w:szCs w:val="24"/>
          <w:highlight w:val="yellow"/>
        </w:rPr>
      </w:pPr>
    </w:p>
    <w:p w14:paraId="64C257E0" w14:textId="77777777" w:rsidR="00803625" w:rsidRDefault="00803625" w:rsidP="00803625">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78C057" w14:textId="625830EE" w:rsidR="00E60470" w:rsidRDefault="00672C8B">
      <w:pPr>
        <w:tabs>
          <w:tab w:val="left" w:pos="2257"/>
        </w:tabs>
        <w:spacing w:after="0" w:line="259" w:lineRule="auto"/>
        <w:rPr>
          <w:rFonts w:ascii="Arial" w:hAnsi="Arial" w:cs="Arial"/>
          <w:b/>
          <w:bCs/>
          <w:i/>
          <w:iCs/>
        </w:rPr>
      </w:pPr>
      <w:r>
        <w:rPr>
          <w:rFonts w:ascii="Arial" w:hAnsi="Arial" w:cs="Arial"/>
          <w:b/>
          <w:bCs/>
          <w:i/>
          <w:iCs/>
        </w:rPr>
        <w:t>Redacted</w:t>
      </w:r>
    </w:p>
    <w:p w14:paraId="56258FCB" w14:textId="77777777" w:rsidR="00672C8B" w:rsidRDefault="00672C8B">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REPORT</w:t>
      </w:r>
    </w:p>
    <w:p w14:paraId="4581EE7E" w14:textId="423AC113" w:rsidR="00537F10" w:rsidRDefault="00E93F7A"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3F21849A" w:rsidR="00E60470" w:rsidRPr="00E93F7A" w:rsidRDefault="00E93F7A">
      <w:pPr>
        <w:tabs>
          <w:tab w:val="left" w:pos="2257"/>
        </w:tabs>
        <w:spacing w:after="0" w:line="259" w:lineRule="auto"/>
        <w:rPr>
          <w:rFonts w:ascii="Arial" w:eastAsia="Arial" w:hAnsi="Arial" w:cs="Arial"/>
          <w:bCs/>
          <w:sz w:val="24"/>
          <w:szCs w:val="24"/>
        </w:rPr>
      </w:pPr>
      <w:r w:rsidRPr="00E93F7A">
        <w:rPr>
          <w:rFonts w:ascii="Arial" w:eastAsia="Arial" w:hAnsi="Arial" w:cs="Arial"/>
          <w:bCs/>
          <w:sz w:val="24"/>
          <w:szCs w:val="24"/>
        </w:rPr>
        <w:t xml:space="preserve">Not Applicable </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7376BA12" w14:textId="5AE749E9" w:rsidR="00E60470" w:rsidRPr="00E93F7A" w:rsidRDefault="00E93F7A">
      <w:pPr>
        <w:tabs>
          <w:tab w:val="left" w:pos="2257"/>
        </w:tabs>
        <w:spacing w:after="0" w:line="259" w:lineRule="auto"/>
        <w:rPr>
          <w:rFonts w:ascii="Arial" w:eastAsia="Arial" w:hAnsi="Arial" w:cs="Arial"/>
          <w:bCs/>
          <w:sz w:val="24"/>
          <w:szCs w:val="24"/>
        </w:rPr>
      </w:pPr>
      <w:r w:rsidRPr="00E93F7A">
        <w:rPr>
          <w:rFonts w:ascii="Arial" w:eastAsia="Arial" w:hAnsi="Arial" w:cs="Arial"/>
          <w:bCs/>
          <w:sz w:val="24"/>
          <w:szCs w:val="24"/>
        </w:rPr>
        <w:t xml:space="preserve">Not Applicable </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D6AFAFC" w14:textId="19EF2266" w:rsidR="00E60470" w:rsidRDefault="00304121">
      <w:pPr>
        <w:tabs>
          <w:tab w:val="left" w:pos="2257"/>
        </w:tabs>
        <w:spacing w:after="0" w:line="259" w:lineRule="auto"/>
        <w:rPr>
          <w:rFonts w:ascii="Arial" w:hAnsi="Arial" w:cs="Arial"/>
          <w:b/>
          <w:bCs/>
          <w:i/>
          <w:iCs/>
        </w:rPr>
      </w:pPr>
      <w:r>
        <w:rPr>
          <w:rFonts w:ascii="Arial" w:hAnsi="Arial" w:cs="Arial"/>
          <w:b/>
          <w:bCs/>
          <w:i/>
          <w:iCs/>
        </w:rPr>
        <w:t>Redacted</w:t>
      </w:r>
    </w:p>
    <w:p w14:paraId="6341A90F" w14:textId="77777777" w:rsidR="00304121" w:rsidRDefault="00304121">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10CF0D46" w:rsidR="00E60470" w:rsidRDefault="00C1712D">
      <w:pPr>
        <w:tabs>
          <w:tab w:val="left" w:pos="2257"/>
        </w:tabs>
        <w:spacing w:after="0" w:line="259" w:lineRule="auto"/>
        <w:rPr>
          <w:rFonts w:ascii="Arial" w:eastAsia="Arial" w:hAnsi="Arial" w:cs="Arial"/>
          <w:sz w:val="24"/>
          <w:szCs w:val="24"/>
        </w:rPr>
      </w:pPr>
      <w:r w:rsidRPr="00C1712D">
        <w:rPr>
          <w:rFonts w:ascii="Arial" w:eastAsia="Arial" w:hAnsi="Arial" w:cs="Arial"/>
          <w:sz w:val="24"/>
          <w:szCs w:val="24"/>
        </w:rPr>
        <w:t>Not Applicable</w:t>
      </w:r>
      <w:r w:rsidR="00FC47FD">
        <w:rPr>
          <w:rFonts w:ascii="Arial" w:eastAsia="Arial" w:hAnsi="Arial" w:cs="Arial"/>
          <w:sz w:val="24"/>
          <w:szCs w:val="24"/>
        </w:rPr>
        <w:t xml:space="preserve"> </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D0E0B47" w14:textId="77777777" w:rsidR="00F546F2" w:rsidRDefault="00F546F2" w:rsidP="00F546F2">
      <w:pPr>
        <w:tabs>
          <w:tab w:val="left" w:pos="2257"/>
        </w:tabs>
        <w:spacing w:after="0" w:line="259" w:lineRule="auto"/>
        <w:rPr>
          <w:rFonts w:ascii="Arial" w:eastAsia="Arial" w:hAnsi="Arial" w:cs="Arial"/>
          <w:sz w:val="24"/>
          <w:szCs w:val="24"/>
        </w:rPr>
      </w:pPr>
      <w:r w:rsidRPr="00C86639">
        <w:rPr>
          <w:rFonts w:ascii="Arial" w:eastAsia="Arial" w:hAnsi="Arial" w:cs="Arial"/>
          <w:sz w:val="24"/>
          <w:szCs w:val="24"/>
        </w:rPr>
        <w:t>None has been identified at present other than Supplier fee rates however should buyer or Supplier become aware of any then they must inform the other</w:t>
      </w:r>
      <w:r>
        <w:rPr>
          <w:rFonts w:ascii="Arial" w:eastAsia="Arial" w:hAnsi="Arial" w:cs="Arial"/>
          <w:sz w:val="24"/>
          <w:szCs w:val="24"/>
        </w:rPr>
        <w:t xml:space="preserve">.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F7E356" w14:textId="1BE5D6C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BCD4CAB" w14:textId="77777777" w:rsidR="00755223" w:rsidRDefault="00755223" w:rsidP="00755223">
      <w:pPr>
        <w:spacing w:after="0" w:line="259" w:lineRule="auto"/>
        <w:rPr>
          <w:rFonts w:ascii="Arial" w:eastAsia="Arial" w:hAnsi="Arial" w:cs="Arial"/>
          <w:sz w:val="24"/>
          <w:szCs w:val="24"/>
        </w:rPr>
      </w:pPr>
      <w:r w:rsidRPr="003C0045">
        <w:rPr>
          <w:rFonts w:ascii="Arial" w:eastAsia="Arial" w:hAnsi="Arial" w:cs="Arial"/>
          <w:sz w:val="24"/>
          <w:szCs w:val="24"/>
        </w:rPr>
        <w:t>Lot 1 Suppliers are required to have £10m Professional Indemni</w:t>
      </w:r>
      <w:r>
        <w:rPr>
          <w:rFonts w:ascii="Arial" w:eastAsia="Arial" w:hAnsi="Arial" w:cs="Arial"/>
          <w:sz w:val="24"/>
          <w:szCs w:val="24"/>
        </w:rPr>
        <w:t>t</w:t>
      </w:r>
      <w:r w:rsidRPr="003C0045">
        <w:rPr>
          <w:rFonts w:ascii="Arial" w:eastAsia="Arial" w:hAnsi="Arial" w:cs="Arial"/>
          <w:sz w:val="24"/>
          <w:szCs w:val="24"/>
        </w:rPr>
        <w:t xml:space="preserve">y Insurance, </w:t>
      </w:r>
      <w:r>
        <w:rPr>
          <w:rFonts w:ascii="Arial" w:eastAsia="Arial" w:hAnsi="Arial" w:cs="Arial"/>
          <w:sz w:val="24"/>
          <w:szCs w:val="24"/>
        </w:rPr>
        <w:t>under Joint Schedule 3.</w:t>
      </w:r>
      <w:r w:rsidRPr="003C0045">
        <w:rPr>
          <w:rFonts w:ascii="Arial" w:eastAsia="Arial" w:hAnsi="Arial" w:cs="Arial"/>
          <w:sz w:val="24"/>
          <w:szCs w:val="24"/>
        </w:rPr>
        <w:t xml:space="preserve"> </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6E708967"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2E28F84F"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2E7F98D4" w:rsidR="00E60470" w:rsidRDefault="003041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1027DA90" w:rsidR="00E60470" w:rsidRPr="0090618D" w:rsidRDefault="003041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Brush Script MT" w:eastAsia="Arial" w:hAnsi="Brush Script MT" w:cs="Arial"/>
                <w:color w:val="000000"/>
                <w:sz w:val="36"/>
                <w:szCs w:val="36"/>
              </w:rPr>
            </w:pPr>
            <w:r>
              <w:rPr>
                <w:rFonts w:ascii="Arial" w:hAnsi="Arial" w:cs="Arial"/>
                <w:b/>
                <w:bCs/>
                <w:i/>
                <w:iCs/>
              </w:rPr>
              <w:t>Redacted</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36E7251C" w:rsidR="00E60470" w:rsidRDefault="003041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i/>
                <w:iCs/>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4CC71EAD" w:rsidR="00E60470" w:rsidRDefault="003041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i/>
                <w:iCs/>
              </w:rPr>
              <w:t>Redacted</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560A1FCB" w:rsidR="00E60470" w:rsidRDefault="003041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67BE4F58" w:rsidR="00E60470" w:rsidRDefault="003041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rPr>
              <w:t>Redacted</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177808F1" w:rsidR="00E60470" w:rsidRDefault="003C523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08/08/2024</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6B468C23" w:rsidR="00E60470" w:rsidRDefault="0090618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08/08/2024</w:t>
            </w:r>
          </w:p>
        </w:tc>
      </w:tr>
    </w:tbl>
    <w:p w14:paraId="3E16C282" w14:textId="77777777" w:rsidR="00E60470" w:rsidRDefault="00E60470">
      <w:pPr>
        <w:rPr>
          <w:rFonts w:ascii="Arial" w:eastAsia="Arial" w:hAnsi="Arial" w:cs="Arial"/>
          <w:color w:val="1F497D"/>
          <w:sz w:val="24"/>
          <w:szCs w:val="24"/>
          <w:highlight w:val="yellow"/>
        </w:rPr>
      </w:pPr>
    </w:p>
    <w:p w14:paraId="0DBB2E65" w14:textId="77777777" w:rsidR="00E60470" w:rsidRDefault="00E60470">
      <w:pPr>
        <w:rPr>
          <w:rFonts w:ascii="Arial" w:eastAsia="Arial" w:hAnsi="Arial" w:cs="Arial"/>
        </w:rPr>
      </w:pPr>
    </w:p>
    <w:sectPr w:rsidR="00E60470">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9641" w14:textId="77777777" w:rsidR="00302549" w:rsidRDefault="00302549">
      <w:pPr>
        <w:spacing w:after="0" w:line="240" w:lineRule="auto"/>
      </w:pPr>
      <w:r>
        <w:separator/>
      </w:r>
    </w:p>
  </w:endnote>
  <w:endnote w:type="continuationSeparator" w:id="0">
    <w:p w14:paraId="114CC741" w14:textId="77777777" w:rsidR="00302549" w:rsidRDefault="0030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29A1" w14:textId="77777777" w:rsidR="00302549" w:rsidRDefault="00302549">
      <w:pPr>
        <w:spacing w:after="0" w:line="240" w:lineRule="auto"/>
      </w:pPr>
      <w:r>
        <w:separator/>
      </w:r>
    </w:p>
  </w:footnote>
  <w:footnote w:type="continuationSeparator" w:id="0">
    <w:p w14:paraId="738C80E9" w14:textId="77777777" w:rsidR="00302549" w:rsidRDefault="0030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91943">
    <w:abstractNumId w:val="4"/>
  </w:num>
  <w:num w:numId="2" w16cid:durableId="1498229729">
    <w:abstractNumId w:val="6"/>
  </w:num>
  <w:num w:numId="3" w16cid:durableId="933710805">
    <w:abstractNumId w:val="10"/>
  </w:num>
  <w:num w:numId="4" w16cid:durableId="1352414985">
    <w:abstractNumId w:val="2"/>
  </w:num>
  <w:num w:numId="5" w16cid:durableId="48505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95050">
    <w:abstractNumId w:val="9"/>
  </w:num>
  <w:num w:numId="7" w16cid:durableId="731543928">
    <w:abstractNumId w:val="1"/>
  </w:num>
  <w:num w:numId="8" w16cid:durableId="1792819224">
    <w:abstractNumId w:val="0"/>
  </w:num>
  <w:num w:numId="9" w16cid:durableId="1223129289">
    <w:abstractNumId w:val="7"/>
  </w:num>
  <w:num w:numId="10" w16cid:durableId="282812067">
    <w:abstractNumId w:val="3"/>
  </w:num>
  <w:num w:numId="11" w16cid:durableId="704326798">
    <w:abstractNumId w:val="5"/>
  </w:num>
  <w:num w:numId="12" w16cid:durableId="1333600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11F9E"/>
    <w:rsid w:val="00022840"/>
    <w:rsid w:val="00073355"/>
    <w:rsid w:val="0007567F"/>
    <w:rsid w:val="000B5C01"/>
    <w:rsid w:val="000C3B6F"/>
    <w:rsid w:val="000F581F"/>
    <w:rsid w:val="000F64C6"/>
    <w:rsid w:val="00100E76"/>
    <w:rsid w:val="0019182E"/>
    <w:rsid w:val="001D1F21"/>
    <w:rsid w:val="001F7E30"/>
    <w:rsid w:val="002452EB"/>
    <w:rsid w:val="00256D22"/>
    <w:rsid w:val="002865DD"/>
    <w:rsid w:val="002A4A51"/>
    <w:rsid w:val="002E0BD8"/>
    <w:rsid w:val="00302549"/>
    <w:rsid w:val="00304121"/>
    <w:rsid w:val="003043A1"/>
    <w:rsid w:val="00307E5F"/>
    <w:rsid w:val="00316A89"/>
    <w:rsid w:val="003300D5"/>
    <w:rsid w:val="00381A8B"/>
    <w:rsid w:val="003C5231"/>
    <w:rsid w:val="003F123B"/>
    <w:rsid w:val="0042670D"/>
    <w:rsid w:val="00443EDD"/>
    <w:rsid w:val="00477412"/>
    <w:rsid w:val="004963A6"/>
    <w:rsid w:val="004B32A3"/>
    <w:rsid w:val="004C5217"/>
    <w:rsid w:val="0053719C"/>
    <w:rsid w:val="00537F10"/>
    <w:rsid w:val="005619DA"/>
    <w:rsid w:val="005675D9"/>
    <w:rsid w:val="00585C67"/>
    <w:rsid w:val="005B0EB5"/>
    <w:rsid w:val="005C1D07"/>
    <w:rsid w:val="005E702B"/>
    <w:rsid w:val="00642334"/>
    <w:rsid w:val="00647CC8"/>
    <w:rsid w:val="00667A57"/>
    <w:rsid w:val="00672C8B"/>
    <w:rsid w:val="00675A38"/>
    <w:rsid w:val="006B2A3C"/>
    <w:rsid w:val="006D283F"/>
    <w:rsid w:val="006E73AA"/>
    <w:rsid w:val="006F71F8"/>
    <w:rsid w:val="006F74F1"/>
    <w:rsid w:val="00700A42"/>
    <w:rsid w:val="00705876"/>
    <w:rsid w:val="00716F3D"/>
    <w:rsid w:val="00747BC0"/>
    <w:rsid w:val="00755223"/>
    <w:rsid w:val="00771066"/>
    <w:rsid w:val="007945E8"/>
    <w:rsid w:val="007D3F76"/>
    <w:rsid w:val="007F27FC"/>
    <w:rsid w:val="00803625"/>
    <w:rsid w:val="00830352"/>
    <w:rsid w:val="00882E51"/>
    <w:rsid w:val="00883174"/>
    <w:rsid w:val="008A7B93"/>
    <w:rsid w:val="008E7B16"/>
    <w:rsid w:val="008F68DD"/>
    <w:rsid w:val="0090618D"/>
    <w:rsid w:val="00947977"/>
    <w:rsid w:val="009558D2"/>
    <w:rsid w:val="009A1FA7"/>
    <w:rsid w:val="00A11998"/>
    <w:rsid w:val="00A22DF3"/>
    <w:rsid w:val="00A47640"/>
    <w:rsid w:val="00A84E80"/>
    <w:rsid w:val="00AB5A9B"/>
    <w:rsid w:val="00AE6960"/>
    <w:rsid w:val="00B867EB"/>
    <w:rsid w:val="00BC5613"/>
    <w:rsid w:val="00C00C6A"/>
    <w:rsid w:val="00C1712D"/>
    <w:rsid w:val="00C31BC5"/>
    <w:rsid w:val="00C97DB1"/>
    <w:rsid w:val="00CC259D"/>
    <w:rsid w:val="00CE5AB2"/>
    <w:rsid w:val="00D32714"/>
    <w:rsid w:val="00D50BB6"/>
    <w:rsid w:val="00D539C8"/>
    <w:rsid w:val="00D616F5"/>
    <w:rsid w:val="00D9117A"/>
    <w:rsid w:val="00E05FA4"/>
    <w:rsid w:val="00E223AC"/>
    <w:rsid w:val="00E2636F"/>
    <w:rsid w:val="00E60470"/>
    <w:rsid w:val="00E93F7A"/>
    <w:rsid w:val="00F02B00"/>
    <w:rsid w:val="00F27248"/>
    <w:rsid w:val="00F546F2"/>
    <w:rsid w:val="00FB2C4F"/>
    <w:rsid w:val="00FC0E3F"/>
    <w:rsid w:val="00FC47FD"/>
    <w:rsid w:val="00FC79D8"/>
    <w:rsid w:val="00FD1317"/>
    <w:rsid w:val="00FE0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unhideWhenUsed/>
    <w:rsid w:val="00E93F7A"/>
    <w:rPr>
      <w:color w:val="0000FF" w:themeColor="hyperlink"/>
      <w:u w:val="single"/>
    </w:rPr>
  </w:style>
  <w:style w:type="character" w:styleId="UnresolvedMention">
    <w:name w:val="Unresolved Mention"/>
    <w:basedOn w:val="DefaultParagraphFont"/>
    <w:uiPriority w:val="99"/>
    <w:semiHidden/>
    <w:unhideWhenUsed/>
    <w:rsid w:val="00E9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D46A4-8F5E-4299-A278-6C3E511B3D1F}">
  <ds:schemaRefs>
    <ds:schemaRef ds:uri="http://schemas.microsoft.com/sharepoint/v3/contenttype/forms"/>
  </ds:schemaRefs>
</ds:datastoreItem>
</file>

<file path=customXml/itemProps2.xml><?xml version="1.0" encoding="utf-8"?>
<ds:datastoreItem xmlns:ds="http://schemas.openxmlformats.org/officeDocument/2006/customXml" ds:itemID="{78E224BC-AD64-4EE9-B3ED-4B1C330E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19980EC-CE8A-400D-9F7D-0BE01FC61C53}">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Mcpherson, Jodie C2 (DIO Comrcl-EnSer 2)</cp:lastModifiedBy>
  <cp:revision>6</cp:revision>
  <dcterms:created xsi:type="dcterms:W3CDTF">2024-08-08T15:23:00Z</dcterms:created>
  <dcterms:modified xsi:type="dcterms:W3CDTF">2024-08-08T15:26:00Z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2024-07-22T06:58:55Z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e0e7118f-b21c-407c-9f12-d8dda16e0ceb</vt:lpwstr>
  </property>
  <property fmtid="{D5CDD505-2E9C-101B-9397-08002B2CF9AE}" pid="9" name="MSIP_Label_d8a60473-494b-4586-a1bb-b0e663054676_ContentBits">
    <vt:lpwstr>0</vt:lpwstr>
  </property>
  <property fmtid="{D5CDD505-2E9C-101B-9397-08002B2CF9AE}" pid="10" name="ContentTypeId">
    <vt:lpwstr>0x010100711864F2D4928C419DB80900199A1AC5</vt:lpwstr>
  </property>
  <property fmtid="{D5CDD505-2E9C-101B-9397-08002B2CF9AE}" pid="11" name="MediaServiceImageTags">
    <vt:lpwstr/>
  </property>
</Properties>
</file>