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072DB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70D32CFF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70723323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6820B355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98CBA31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6CFBC5F" w14:textId="69F70171" w:rsidR="004A4734" w:rsidRPr="009F273E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185B59" w:rsidRPr="00185B59">
        <w:rPr>
          <w:rFonts w:ascii="Arial" w:hAnsi="Arial" w:cs="Arial"/>
          <w:b/>
          <w:sz w:val="24"/>
          <w:szCs w:val="24"/>
        </w:rPr>
        <w:t>SCM0</w:t>
      </w:r>
      <w:r w:rsidR="00810A39">
        <w:rPr>
          <w:rFonts w:ascii="Arial" w:hAnsi="Arial" w:cs="Arial"/>
          <w:b/>
          <w:sz w:val="24"/>
          <w:szCs w:val="24"/>
        </w:rPr>
        <w:t>10</w:t>
      </w:r>
      <w:r w:rsidR="00185B59" w:rsidRPr="00185B59">
        <w:rPr>
          <w:rFonts w:ascii="Arial" w:hAnsi="Arial" w:cs="Arial"/>
          <w:b/>
          <w:sz w:val="24"/>
          <w:szCs w:val="24"/>
        </w:rPr>
        <w:t xml:space="preserve"> </w:t>
      </w:r>
      <w:r w:rsidR="00810A39">
        <w:rPr>
          <w:rFonts w:ascii="Arial" w:hAnsi="Arial" w:cs="Arial"/>
          <w:b/>
          <w:sz w:val="24"/>
          <w:szCs w:val="24"/>
        </w:rPr>
        <w:t>Clue Software and Support</w:t>
      </w:r>
    </w:p>
    <w:p w14:paraId="5A7A68CB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5131D3F" w14:textId="5655EFF8" w:rsidR="00FE264D" w:rsidRPr="009F273E" w:rsidRDefault="00D500B0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8220B">
        <w:rPr>
          <w:rFonts w:ascii="Arial" w:hAnsi="Arial" w:cs="Arial"/>
          <w:b/>
          <w:sz w:val="24"/>
          <w:szCs w:val="24"/>
        </w:rPr>
        <w:t>Home Office</w:t>
      </w:r>
    </w:p>
    <w:p w14:paraId="6955CA22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1B3868CC" w14:textId="2AEF0D41" w:rsidR="00FE264D" w:rsidRPr="009F273E" w:rsidRDefault="00FE264D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C40604">
        <w:rPr>
          <w:rFonts w:ascii="Arial" w:hAnsi="Arial" w:cs="Arial"/>
          <w:sz w:val="24"/>
          <w:szCs w:val="24"/>
        </w:rPr>
        <w:t>2 Marsham Street, London, SW1P 4DF</w:t>
      </w:r>
      <w:r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5E1929E8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6699448" w14:textId="31B37F6A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42C36">
        <w:rPr>
          <w:rFonts w:ascii="Arial" w:hAnsi="Arial" w:cs="Arial"/>
          <w:b/>
          <w:bCs/>
          <w:sz w:val="24"/>
          <w:szCs w:val="24"/>
        </w:rPr>
        <w:t>Insight Direct (UK) Ltd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7F3D0C3F" w14:textId="6E7F25BE" w:rsidR="00185B59" w:rsidRDefault="00D500B0" w:rsidP="00185B59">
      <w:pPr>
        <w:spacing w:line="240" w:lineRule="auto"/>
        <w:ind w:left="3600" w:hanging="3600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3E6A28">
        <w:rPr>
          <w:rFonts w:ascii="Arial" w:hAnsi="Arial" w:cs="Arial"/>
          <w:sz w:val="24"/>
          <w:szCs w:val="24"/>
        </w:rPr>
        <w:t>REDACTED</w:t>
      </w:r>
    </w:p>
    <w:p w14:paraId="30F7EFE4" w14:textId="474DCE87" w:rsidR="003E6A28" w:rsidRPr="009F273E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REGISTRA</w:t>
      </w:r>
      <w:r>
        <w:rPr>
          <w:rFonts w:ascii="Arial" w:hAnsi="Arial" w:cs="Arial"/>
          <w:sz w:val="24"/>
          <w:szCs w:val="24"/>
        </w:rPr>
        <w:t>TION NUMBER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D500B0">
        <w:rPr>
          <w:rFonts w:ascii="Arial" w:hAnsi="Arial" w:cs="Arial"/>
          <w:b/>
          <w:sz w:val="24"/>
          <w:szCs w:val="24"/>
        </w:rPr>
        <w:tab/>
      </w:r>
      <w:r w:rsidR="003E6A28" w:rsidRPr="003E6A28">
        <w:rPr>
          <w:rFonts w:ascii="Arial" w:hAnsi="Arial" w:cs="Arial"/>
          <w:bCs/>
          <w:sz w:val="24"/>
          <w:szCs w:val="24"/>
        </w:rPr>
        <w:t>REDACTED</w:t>
      </w:r>
    </w:p>
    <w:p w14:paraId="5E7DC1A3" w14:textId="04B867AD" w:rsidR="004A4734" w:rsidRPr="00963C28" w:rsidRDefault="008A7999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 xml:space="preserve">DUNS </w:t>
      </w:r>
      <w:r w:rsidR="003E73F1" w:rsidRPr="003E73F1">
        <w:rPr>
          <w:rFonts w:ascii="Arial" w:hAnsi="Arial" w:cs="Arial"/>
          <w:sz w:val="24"/>
          <w:szCs w:val="24"/>
        </w:rPr>
        <w:t>NUMBER</w:t>
      </w:r>
      <w:r w:rsidR="00CB39A4" w:rsidRPr="003E73F1">
        <w:rPr>
          <w:rFonts w:ascii="Arial" w:hAnsi="Arial" w:cs="Arial"/>
          <w:sz w:val="24"/>
          <w:szCs w:val="24"/>
        </w:rPr>
        <w:t xml:space="preserve">: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sz w:val="24"/>
          <w:szCs w:val="24"/>
        </w:rPr>
        <w:tab/>
      </w:r>
      <w:r w:rsidR="003E73F1">
        <w:rPr>
          <w:rFonts w:ascii="Arial" w:hAnsi="Arial" w:cs="Arial"/>
          <w:sz w:val="24"/>
          <w:szCs w:val="24"/>
        </w:rPr>
        <w:tab/>
      </w:r>
      <w:r w:rsidR="00185B59" w:rsidRPr="00963C28">
        <w:rPr>
          <w:rFonts w:ascii="Arial" w:hAnsi="Arial" w:cs="Arial"/>
          <w:bCs/>
          <w:sz w:val="24"/>
          <w:szCs w:val="24"/>
        </w:rPr>
        <w:t>N/A</w:t>
      </w:r>
    </w:p>
    <w:p w14:paraId="197A7B82" w14:textId="02162BDB" w:rsidR="003676A4" w:rsidRPr="00963C28" w:rsidRDefault="003676A4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963C28">
        <w:rPr>
          <w:rFonts w:ascii="Arial" w:hAnsi="Arial" w:cs="Arial"/>
          <w:bCs/>
          <w:sz w:val="24"/>
          <w:szCs w:val="24"/>
        </w:rPr>
        <w:t>SID4GOV ID:</w:t>
      </w:r>
      <w:r w:rsidR="003E73F1" w:rsidRPr="00963C28">
        <w:rPr>
          <w:rFonts w:ascii="Arial" w:hAnsi="Arial" w:cs="Arial"/>
          <w:bCs/>
          <w:sz w:val="24"/>
          <w:szCs w:val="24"/>
        </w:rPr>
        <w:t xml:space="preserve">                 </w:t>
      </w:r>
      <w:r w:rsidR="003E73F1" w:rsidRPr="00963C28">
        <w:rPr>
          <w:rFonts w:ascii="Arial" w:hAnsi="Arial" w:cs="Arial"/>
          <w:bCs/>
          <w:sz w:val="24"/>
          <w:szCs w:val="24"/>
        </w:rPr>
        <w:tab/>
      </w:r>
      <w:r w:rsidR="003E73F1" w:rsidRPr="00963C28">
        <w:rPr>
          <w:rFonts w:ascii="Arial" w:hAnsi="Arial" w:cs="Arial"/>
          <w:bCs/>
          <w:sz w:val="24"/>
          <w:szCs w:val="24"/>
        </w:rPr>
        <w:tab/>
      </w:r>
      <w:r w:rsidR="00185B59" w:rsidRPr="00963C28">
        <w:rPr>
          <w:rFonts w:ascii="Arial" w:hAnsi="Arial" w:cs="Arial"/>
          <w:bCs/>
          <w:sz w:val="24"/>
          <w:szCs w:val="24"/>
        </w:rPr>
        <w:t>N/A</w:t>
      </w:r>
    </w:p>
    <w:p w14:paraId="445171B0" w14:textId="77777777" w:rsidR="00AB0BC2" w:rsidRPr="009F273E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3834F53" w14:textId="77777777" w:rsidR="004A4734" w:rsidRPr="00963C28" w:rsidRDefault="003E73F1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963C28">
        <w:rPr>
          <w:rFonts w:ascii="Arial" w:hAnsi="Arial" w:cs="Arial"/>
          <w:b/>
          <w:bCs/>
          <w:sz w:val="24"/>
          <w:szCs w:val="24"/>
        </w:rPr>
        <w:t>APPLICABLE FRAMEWORK CONTRACT</w:t>
      </w:r>
    </w:p>
    <w:p w14:paraId="5F86C338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FFC31A8" w14:textId="503F00C7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6E48A9">
        <w:rPr>
          <w:rFonts w:ascii="Arial" w:hAnsi="Arial" w:cs="Arial"/>
          <w:sz w:val="24"/>
          <w:szCs w:val="24"/>
        </w:rPr>
        <w:t>REDACTED</w:t>
      </w:r>
      <w:r w:rsidR="003E73F1">
        <w:rPr>
          <w:rFonts w:ascii="Arial" w:hAnsi="Arial" w:cs="Arial"/>
          <w:sz w:val="24"/>
          <w:szCs w:val="24"/>
        </w:rPr>
        <w:t xml:space="preserve">. </w:t>
      </w:r>
    </w:p>
    <w:p w14:paraId="1909CC9B" w14:textId="709DF244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>number</w:t>
      </w:r>
      <w:r w:rsidR="00063AF2">
        <w:rPr>
          <w:rFonts w:ascii="Arial" w:hAnsi="Arial" w:cs="Arial"/>
          <w:sz w:val="24"/>
          <w:szCs w:val="24"/>
        </w:rPr>
        <w:t xml:space="preserve"> RM6068</w:t>
      </w:r>
      <w:r w:rsidR="007D2E98"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>for the provision o</w:t>
      </w:r>
      <w:r w:rsidR="00063AF2">
        <w:rPr>
          <w:rFonts w:ascii="Arial" w:hAnsi="Arial" w:cs="Arial"/>
          <w:sz w:val="24"/>
          <w:szCs w:val="24"/>
        </w:rPr>
        <w:t xml:space="preserve">f Technology Products and </w:t>
      </w:r>
      <w:r w:rsidR="003F583A">
        <w:rPr>
          <w:rFonts w:ascii="Arial" w:hAnsi="Arial" w:cs="Arial"/>
          <w:sz w:val="24"/>
          <w:szCs w:val="24"/>
        </w:rPr>
        <w:t xml:space="preserve">Associated </w:t>
      </w:r>
      <w:r w:rsidR="00063AF2">
        <w:rPr>
          <w:rFonts w:ascii="Arial" w:hAnsi="Arial" w:cs="Arial"/>
          <w:sz w:val="24"/>
          <w:szCs w:val="24"/>
        </w:rPr>
        <w:t>Services</w:t>
      </w:r>
      <w:r w:rsidR="007941E3" w:rsidRPr="009F273E">
        <w:rPr>
          <w:rFonts w:ascii="Arial" w:hAnsi="Arial" w:cs="Arial"/>
          <w:sz w:val="24"/>
          <w:szCs w:val="24"/>
        </w:rPr>
        <w:t>.</w:t>
      </w:r>
      <w:r w:rsidR="00F00201" w:rsidRPr="009F273E">
        <w:rPr>
          <w:rFonts w:ascii="Arial" w:hAnsi="Arial" w:cs="Arial"/>
          <w:sz w:val="24"/>
          <w:szCs w:val="24"/>
        </w:rPr>
        <w:t xml:space="preserve">   </w:t>
      </w:r>
    </w:p>
    <w:p w14:paraId="27FB103B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5AA6A91" w14:textId="77777777" w:rsidR="004304AB" w:rsidRPr="00963C28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/>
          <w:bCs/>
          <w:sz w:val="24"/>
          <w:szCs w:val="24"/>
        </w:rPr>
      </w:pPr>
      <w:r w:rsidRPr="00963C28">
        <w:rPr>
          <w:rFonts w:ascii="Arial" w:hAnsi="Arial" w:cs="Arial"/>
          <w:b/>
          <w:bCs/>
          <w:sz w:val="24"/>
          <w:szCs w:val="24"/>
        </w:rPr>
        <w:t>CALL-OFF LOT(S):</w:t>
      </w:r>
    </w:p>
    <w:p w14:paraId="44A53B19" w14:textId="6A16146E" w:rsidR="002315F2" w:rsidRDefault="00185B59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lang w:eastAsia="en-GB"/>
        </w:rPr>
        <w:t>Lot 3 of CCS Framework RM6068</w:t>
      </w:r>
    </w:p>
    <w:p w14:paraId="11D901EE" w14:textId="77777777" w:rsidR="002315F2" w:rsidRDefault="002315F2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</w:p>
    <w:p w14:paraId="560765F6" w14:textId="42FCD2AE" w:rsidR="00110B3B" w:rsidRDefault="002315F2" w:rsidP="00C40604">
      <w:pPr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eastAsia="STZhongsong" w:hAnsi="Arial" w:cs="Arial"/>
          <w:sz w:val="24"/>
          <w:szCs w:val="24"/>
          <w:lang w:eastAsia="zh-CN"/>
        </w:rPr>
      </w:pPr>
      <w:r w:rsidRPr="00C40604">
        <w:rPr>
          <w:rFonts w:ascii="Arial" w:eastAsia="STZhongsong" w:hAnsi="Arial" w:cs="Arial"/>
          <w:sz w:val="24"/>
          <w:szCs w:val="24"/>
          <w:lang w:eastAsia="zh-CN"/>
        </w:rPr>
        <w:t>Lot 3 Software &amp; Associated Services</w:t>
      </w:r>
    </w:p>
    <w:p w14:paraId="782B32B3" w14:textId="77777777" w:rsidR="00C40604" w:rsidRPr="00C40604" w:rsidRDefault="00C40604" w:rsidP="00C40604">
      <w:pPr>
        <w:suppressAutoHyphens/>
        <w:autoSpaceDN w:val="0"/>
        <w:spacing w:after="0" w:line="240" w:lineRule="auto"/>
        <w:ind w:left="720"/>
        <w:textAlignment w:val="baseline"/>
        <w:rPr>
          <w:rFonts w:ascii="Arial" w:eastAsia="STZhongsong" w:hAnsi="Arial" w:cs="Arial"/>
          <w:sz w:val="24"/>
          <w:szCs w:val="24"/>
          <w:lang w:eastAsia="zh-CN"/>
        </w:rPr>
      </w:pPr>
    </w:p>
    <w:p w14:paraId="74DF8487" w14:textId="77777777" w:rsidR="005B7837" w:rsidRPr="00963C28" w:rsidRDefault="00CB39A4">
      <w:pPr>
        <w:keepNext/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963C28">
        <w:rPr>
          <w:rFonts w:ascii="Arial" w:hAnsi="Arial" w:cs="Arial"/>
          <w:b/>
          <w:bCs/>
          <w:sz w:val="24"/>
          <w:szCs w:val="24"/>
        </w:rPr>
        <w:t>CALL-OFF INCORPORATED TERMS</w:t>
      </w:r>
    </w:p>
    <w:p w14:paraId="3DEC1A0B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25AFDA29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66511947" w14:textId="7445DC06"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E64EDA">
        <w:rPr>
          <w:rStyle w:val="Emphasis"/>
          <w:rFonts w:ascii="Arial" w:hAnsi="Arial" w:cs="Arial"/>
          <w:i w:val="0"/>
          <w:iCs w:val="0"/>
          <w:sz w:val="24"/>
          <w:szCs w:val="24"/>
        </w:rPr>
        <w:t>RM6068</w:t>
      </w:r>
    </w:p>
    <w:p w14:paraId="5043B672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46A69A43" w14:textId="77777777" w:rsidR="00553075" w:rsidRPr="008106BD" w:rsidRDefault="00553075" w:rsidP="008106BD">
      <w:pPr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0078C3E7" w14:textId="07B8304F" w:rsidR="0054312C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="00063AF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RM6068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340013F0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0209BFAD" w14:textId="77777777" w:rsidR="004A4734" w:rsidRPr="009F273E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lastRenderedPageBreak/>
        <w:t>Joint Schedule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4B0AF486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9F273E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54799DD6" w14:textId="2AF468D6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2315F2">
        <w:rPr>
          <w:rFonts w:ascii="Arial" w:hAnsi="Arial" w:cs="Arial"/>
          <w:sz w:val="24"/>
          <w:szCs w:val="24"/>
        </w:rPr>
        <w:t>6</w:t>
      </w:r>
      <w:r w:rsidRPr="009F273E">
        <w:rPr>
          <w:rFonts w:ascii="Arial" w:hAnsi="Arial" w:cs="Arial"/>
          <w:sz w:val="24"/>
          <w:szCs w:val="24"/>
        </w:rPr>
        <w:t>)</w:t>
      </w:r>
    </w:p>
    <w:p w14:paraId="58A909DC" w14:textId="6F9713C3" w:rsidR="004A4734" w:rsidRPr="009F273E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>orporate Social Responsibility)</w:t>
      </w:r>
      <w:r w:rsidR="00063AF2">
        <w:rPr>
          <w:rStyle w:val="Emphasis"/>
          <w:rFonts w:ascii="Arial" w:hAnsi="Arial" w:cs="Arial"/>
          <w:i w:val="0"/>
          <w:sz w:val="24"/>
          <w:szCs w:val="24"/>
        </w:rPr>
        <w:t xml:space="preserve"> RM6068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69570FCF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4C066418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2C3ADC23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91C085F" w14:textId="77777777" w:rsidR="004A4734" w:rsidRPr="00963C28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963C28">
        <w:rPr>
          <w:rFonts w:ascii="Arial" w:hAnsi="Arial" w:cs="Arial"/>
          <w:b/>
          <w:bCs/>
          <w:sz w:val="24"/>
          <w:szCs w:val="24"/>
        </w:rPr>
        <w:t>CALL-OFF SPECIAL TERMS</w:t>
      </w:r>
    </w:p>
    <w:p w14:paraId="737A26A9" w14:textId="77777777" w:rsidR="004A4734" w:rsidRPr="009F273E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Special Terms are </w:t>
      </w:r>
      <w:r w:rsidR="00CB39A4" w:rsidRPr="009F273E">
        <w:rPr>
          <w:rFonts w:ascii="Arial" w:hAnsi="Arial" w:cs="Arial"/>
          <w:sz w:val="24"/>
          <w:szCs w:val="24"/>
        </w:rPr>
        <w:t>incorporated into this Call-Off Contract:</w:t>
      </w:r>
    </w:p>
    <w:p w14:paraId="17C3D223" w14:textId="74954B94" w:rsidR="004A4734" w:rsidRDefault="008106BD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8106BD">
        <w:rPr>
          <w:rFonts w:ascii="Arial" w:hAnsi="Arial" w:cs="Arial"/>
          <w:bCs/>
          <w:sz w:val="24"/>
          <w:szCs w:val="24"/>
        </w:rPr>
        <w:t>Special Term 1: For the purpose of Clause 10.3 of the Core Terms ‘Ending the contract without a reason”, Buyer shall not terminate this Call-Off Contract without cause.</w:t>
      </w:r>
    </w:p>
    <w:p w14:paraId="2C5F3A50" w14:textId="683D9FD6" w:rsidR="000B1124" w:rsidRPr="008106BD" w:rsidRDefault="000B1124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REDACTED</w:t>
      </w:r>
    </w:p>
    <w:p w14:paraId="1E816E2B" w14:textId="77777777" w:rsidR="008106BD" w:rsidRPr="009F273E" w:rsidRDefault="008106BD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E61396B" w14:textId="542AA809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D42C36">
        <w:rPr>
          <w:rFonts w:ascii="Arial" w:hAnsi="Arial" w:cs="Arial"/>
          <w:b/>
          <w:sz w:val="24"/>
          <w:szCs w:val="24"/>
        </w:rPr>
        <w:t>28</w:t>
      </w:r>
      <w:r w:rsidR="00185B59">
        <w:rPr>
          <w:rFonts w:ascii="Arial" w:hAnsi="Arial" w:cs="Arial"/>
          <w:b/>
          <w:sz w:val="24"/>
          <w:szCs w:val="24"/>
        </w:rPr>
        <w:t>/0</w:t>
      </w:r>
      <w:r w:rsidR="00D42C36">
        <w:rPr>
          <w:rFonts w:ascii="Arial" w:hAnsi="Arial" w:cs="Arial"/>
          <w:b/>
          <w:sz w:val="24"/>
          <w:szCs w:val="24"/>
        </w:rPr>
        <w:t>6</w:t>
      </w:r>
      <w:r w:rsidR="00185B59">
        <w:rPr>
          <w:rFonts w:ascii="Arial" w:hAnsi="Arial" w:cs="Arial"/>
          <w:b/>
          <w:sz w:val="24"/>
          <w:szCs w:val="24"/>
        </w:rPr>
        <w:t>/2023</w:t>
      </w:r>
    </w:p>
    <w:p w14:paraId="02E49A43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6FEAE65" w14:textId="22C56B4B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D42C36">
        <w:rPr>
          <w:rFonts w:ascii="Arial" w:hAnsi="Arial" w:cs="Arial"/>
          <w:b/>
          <w:sz w:val="24"/>
          <w:szCs w:val="24"/>
        </w:rPr>
        <w:t>28</w:t>
      </w:r>
      <w:r w:rsidR="00185B59">
        <w:rPr>
          <w:rFonts w:ascii="Arial" w:hAnsi="Arial" w:cs="Arial"/>
          <w:b/>
          <w:sz w:val="24"/>
          <w:szCs w:val="24"/>
        </w:rPr>
        <w:t>/0</w:t>
      </w:r>
      <w:r w:rsidR="00D42C36">
        <w:rPr>
          <w:rFonts w:ascii="Arial" w:hAnsi="Arial" w:cs="Arial"/>
          <w:b/>
          <w:sz w:val="24"/>
          <w:szCs w:val="24"/>
        </w:rPr>
        <w:t>6</w:t>
      </w:r>
      <w:r w:rsidR="00185B59">
        <w:rPr>
          <w:rFonts w:ascii="Arial" w:hAnsi="Arial" w:cs="Arial"/>
          <w:b/>
          <w:sz w:val="24"/>
          <w:szCs w:val="24"/>
        </w:rPr>
        <w:t>/202</w:t>
      </w:r>
      <w:r w:rsidR="00D42C36">
        <w:rPr>
          <w:rFonts w:ascii="Arial" w:hAnsi="Arial" w:cs="Arial"/>
          <w:b/>
          <w:sz w:val="24"/>
          <w:szCs w:val="24"/>
        </w:rPr>
        <w:t>6</w:t>
      </w:r>
    </w:p>
    <w:p w14:paraId="4375190F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E4F200C" w14:textId="60F8517E" w:rsidR="004A4734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D42C36">
        <w:rPr>
          <w:rFonts w:ascii="Arial" w:hAnsi="Arial" w:cs="Arial"/>
          <w:b/>
          <w:sz w:val="24"/>
          <w:szCs w:val="24"/>
        </w:rPr>
        <w:t>36</w:t>
      </w:r>
      <w:r w:rsidR="00185B59">
        <w:rPr>
          <w:rFonts w:ascii="Arial" w:hAnsi="Arial" w:cs="Arial"/>
          <w:b/>
          <w:sz w:val="24"/>
          <w:szCs w:val="24"/>
        </w:rPr>
        <w:t xml:space="preserve"> months</w:t>
      </w:r>
      <w:r w:rsidR="009F273E" w:rsidRPr="003809EC">
        <w:rPr>
          <w:rFonts w:ascii="Arial" w:hAnsi="Arial" w:cs="Arial"/>
          <w:sz w:val="24"/>
          <w:szCs w:val="24"/>
        </w:rPr>
        <w:t xml:space="preserve"> </w:t>
      </w:r>
    </w:p>
    <w:p w14:paraId="3D60B093" w14:textId="77777777" w:rsidR="00FB6CC0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162C002" w14:textId="1D2D3F07" w:rsidR="00FB6CC0" w:rsidRPr="003809EC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OPTIONAL EXTENSION</w:t>
      </w:r>
      <w:r>
        <w:rPr>
          <w:rFonts w:ascii="Arial" w:hAnsi="Arial" w:cs="Arial"/>
          <w:sz w:val="24"/>
          <w:szCs w:val="24"/>
        </w:rPr>
        <w:tab/>
      </w:r>
      <w:r w:rsidR="008106BD">
        <w:rPr>
          <w:rFonts w:ascii="Arial" w:hAnsi="Arial" w:cs="Arial"/>
          <w:b/>
          <w:sz w:val="24"/>
          <w:szCs w:val="24"/>
        </w:rPr>
        <w:t>N/A</w:t>
      </w:r>
    </w:p>
    <w:p w14:paraId="666F9572" w14:textId="082222A3" w:rsidR="00FB6CC0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PERIOD</w:t>
      </w:r>
    </w:p>
    <w:p w14:paraId="13DFAD41" w14:textId="77777777" w:rsidR="006635AE" w:rsidRPr="003809EC" w:rsidRDefault="006635AE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B55D24E" w14:textId="003B3DF2" w:rsidR="006E48A9" w:rsidRDefault="001D084D" w:rsidP="001D084D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963C28">
        <w:rPr>
          <w:rFonts w:ascii="Arial" w:hAnsi="Arial" w:cs="Arial"/>
          <w:b/>
          <w:bCs/>
          <w:sz w:val="24"/>
          <w:szCs w:val="24"/>
        </w:rPr>
        <w:t xml:space="preserve">CALL-OFF DELIVERABLES </w:t>
      </w:r>
    </w:p>
    <w:p w14:paraId="0A647506" w14:textId="089FBAE1" w:rsidR="006E48A9" w:rsidRPr="00512969" w:rsidRDefault="00512969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512969">
        <w:rPr>
          <w:rFonts w:ascii="Arial" w:hAnsi="Arial" w:cs="Arial"/>
          <w:sz w:val="24"/>
          <w:szCs w:val="24"/>
        </w:rPr>
        <w:t>Clue Software and Support</w:t>
      </w:r>
    </w:p>
    <w:p w14:paraId="6C761B36" w14:textId="1EF3CF4D" w:rsidR="006E48A9" w:rsidRPr="00D83952" w:rsidRDefault="006E48A9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83952">
        <w:rPr>
          <w:rFonts w:ascii="Arial" w:hAnsi="Arial" w:cs="Arial"/>
          <w:sz w:val="24"/>
          <w:szCs w:val="24"/>
        </w:rPr>
        <w:t>REDACTED</w:t>
      </w:r>
    </w:p>
    <w:p w14:paraId="229DE8AC" w14:textId="77777777" w:rsidR="006E48A9" w:rsidRDefault="00E338B1" w:rsidP="00C27330">
      <w:pPr>
        <w:shd w:val="clear" w:color="auto" w:fill="FFFFFF"/>
        <w:spacing w:before="15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OPTIONAL CALL-OFF DELIVERABLES</w:t>
      </w:r>
    </w:p>
    <w:p w14:paraId="52D46D81" w14:textId="27F950CF" w:rsidR="00E338B1" w:rsidRPr="00D83952" w:rsidRDefault="006E48A9" w:rsidP="00C27330">
      <w:pPr>
        <w:shd w:val="clear" w:color="auto" w:fill="FFFFFF"/>
        <w:spacing w:before="150"/>
        <w:rPr>
          <w:rFonts w:ascii="Arial" w:hAnsi="Arial" w:cs="Arial"/>
          <w:sz w:val="24"/>
          <w:szCs w:val="24"/>
        </w:rPr>
      </w:pPr>
      <w:r w:rsidRPr="00D83952">
        <w:rPr>
          <w:rFonts w:ascii="Arial" w:eastAsia="Times New Roman" w:hAnsi="Arial" w:cs="Arial"/>
          <w:sz w:val="24"/>
          <w:szCs w:val="24"/>
          <w:lang w:eastAsia="en-GB"/>
        </w:rPr>
        <w:t>REDACTED</w:t>
      </w:r>
    </w:p>
    <w:p w14:paraId="3109381A" w14:textId="77777777" w:rsidR="006635AE" w:rsidRPr="00963C28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963C28">
        <w:rPr>
          <w:rFonts w:ascii="Arial" w:hAnsi="Arial" w:cs="Arial"/>
          <w:b/>
          <w:bCs/>
          <w:sz w:val="24"/>
          <w:szCs w:val="24"/>
        </w:rPr>
        <w:t>LOCATION FOR DELIVERY</w:t>
      </w:r>
    </w:p>
    <w:p w14:paraId="5F49394C" w14:textId="26DFDA24" w:rsidR="00963C28" w:rsidRPr="00963C28" w:rsidRDefault="006E48A9" w:rsidP="006E48A9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REDACTED</w:t>
      </w:r>
    </w:p>
    <w:p w14:paraId="03753930" w14:textId="77777777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31F8CCD" w14:textId="77777777" w:rsidR="006635AE" w:rsidRPr="00963C28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963C28">
        <w:rPr>
          <w:rFonts w:ascii="Arial" w:hAnsi="Arial" w:cs="Arial"/>
          <w:b/>
          <w:bCs/>
          <w:sz w:val="24"/>
          <w:szCs w:val="24"/>
        </w:rPr>
        <w:t>DATES FOR DELIVERY OF THE DELIVERABLES</w:t>
      </w:r>
    </w:p>
    <w:p w14:paraId="68BD39AF" w14:textId="17B9C86C" w:rsidR="006635AE" w:rsidRPr="00963C28" w:rsidRDefault="006E48A9" w:rsidP="00185B59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REDACTED</w:t>
      </w:r>
    </w:p>
    <w:p w14:paraId="6BA7B12D" w14:textId="77777777" w:rsidR="00ED6C41" w:rsidRDefault="00ED6C41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0F062EB" w14:textId="4977D867" w:rsidR="006635AE" w:rsidRPr="00963C28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963C28">
        <w:rPr>
          <w:rFonts w:ascii="Arial" w:hAnsi="Arial" w:cs="Arial"/>
          <w:b/>
          <w:bCs/>
          <w:sz w:val="24"/>
          <w:szCs w:val="24"/>
        </w:rPr>
        <w:t>TESTING OF DELIVERABLES</w:t>
      </w:r>
    </w:p>
    <w:p w14:paraId="107579C8" w14:textId="1CD552DB" w:rsidR="00A4458B" w:rsidRDefault="006E48A9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REDACTED</w:t>
      </w:r>
    </w:p>
    <w:p w14:paraId="163D38FC" w14:textId="77777777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A536C67" w14:textId="77777777" w:rsidR="006635AE" w:rsidRPr="00C81F09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C81F09">
        <w:rPr>
          <w:rFonts w:ascii="Arial" w:hAnsi="Arial" w:cs="Arial"/>
          <w:b/>
          <w:bCs/>
          <w:sz w:val="24"/>
          <w:szCs w:val="24"/>
        </w:rPr>
        <w:t>WARRANTY PERIOD</w:t>
      </w:r>
    </w:p>
    <w:p w14:paraId="32214DF4" w14:textId="3868EEDA" w:rsidR="00C81F09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warranty period for the purposes of Clause 3.1.2 of the Core Terms shall be </w:t>
      </w:r>
      <w:r w:rsidR="00C81F09">
        <w:rPr>
          <w:rFonts w:ascii="Arial" w:hAnsi="Arial" w:cs="Arial"/>
          <w:sz w:val="24"/>
          <w:szCs w:val="24"/>
        </w:rPr>
        <w:t>the duration of any guarantee or warranty period the Supplier has received from the third-party manufacturer or supplier.</w:t>
      </w:r>
    </w:p>
    <w:p w14:paraId="35014C0C" w14:textId="77777777" w:rsidR="00C81F09" w:rsidRPr="00ED3390" w:rsidRDefault="00C81F09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F157829" w14:textId="77777777" w:rsidR="00710B03" w:rsidRPr="00C81F09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C81F09">
        <w:rPr>
          <w:rFonts w:ascii="Arial" w:hAnsi="Arial" w:cs="Arial"/>
          <w:b/>
          <w:bCs/>
          <w:sz w:val="24"/>
          <w:szCs w:val="24"/>
        </w:rPr>
        <w:t xml:space="preserve">MAXIMUM LIABILITY </w:t>
      </w:r>
    </w:p>
    <w:p w14:paraId="20D1C576" w14:textId="13CDA534" w:rsidR="00710B03" w:rsidRPr="00C81F09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lastRenderedPageBreak/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 w:rsidR="00C81F09">
        <w:rPr>
          <w:rFonts w:ascii="Arial" w:hAnsi="Arial" w:cs="Arial"/>
          <w:sz w:val="24"/>
          <w:szCs w:val="24"/>
        </w:rPr>
        <w:t>.</w:t>
      </w:r>
    </w:p>
    <w:p w14:paraId="2A90FF42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F94D438" w14:textId="5F9AE87F" w:rsidR="00C81F09" w:rsidRPr="00C81F0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C81F09">
        <w:rPr>
          <w:rFonts w:ascii="Arial" w:hAnsi="Arial" w:cs="Arial"/>
          <w:b/>
          <w:bCs/>
          <w:sz w:val="24"/>
          <w:szCs w:val="24"/>
        </w:rPr>
        <w:t>CALL-OFF CHARGES</w:t>
      </w:r>
    </w:p>
    <w:p w14:paraId="035A4FE1" w14:textId="30274155" w:rsidR="00335336" w:rsidRPr="004E554C" w:rsidRDefault="001854AB" w:rsidP="00475B07">
      <w:pPr>
        <w:tabs>
          <w:tab w:val="left" w:pos="2257"/>
        </w:tabs>
        <w:spacing w:after="0" w:line="259" w:lineRule="auto"/>
        <w:rPr>
          <w:b/>
          <w:bCs/>
          <w:noProof/>
          <w:sz w:val="24"/>
          <w:szCs w:val="24"/>
        </w:rPr>
      </w:pPr>
      <w:r w:rsidRPr="004E554C">
        <w:rPr>
          <w:b/>
          <w:bCs/>
          <w:noProof/>
          <w:sz w:val="24"/>
          <w:szCs w:val="24"/>
        </w:rPr>
        <w:t>REDACTED CHARGES BREAKD</w:t>
      </w:r>
      <w:r w:rsidR="00181292" w:rsidRPr="004E554C">
        <w:rPr>
          <w:b/>
          <w:bCs/>
          <w:noProof/>
          <w:sz w:val="24"/>
          <w:szCs w:val="24"/>
        </w:rPr>
        <w:t xml:space="preserve">OWN </w:t>
      </w:r>
      <w:r w:rsidRPr="004E554C">
        <w:rPr>
          <w:b/>
          <w:bCs/>
          <w:noProof/>
          <w:sz w:val="24"/>
          <w:szCs w:val="24"/>
        </w:rPr>
        <w:t>TABLE</w:t>
      </w:r>
    </w:p>
    <w:p w14:paraId="434F1297" w14:textId="78045ACF" w:rsidR="00C81F09" w:rsidRDefault="00C81F09" w:rsidP="00ED339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BAD6662" w14:textId="4F0D10EC" w:rsidR="001D084D" w:rsidRPr="000851C3" w:rsidRDefault="001D084D" w:rsidP="00ED339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Charges will</w:t>
      </w:r>
      <w:r w:rsidRPr="00CB23C3">
        <w:rPr>
          <w:rFonts w:ascii="Arial" w:hAnsi="Arial" w:cs="Arial"/>
          <w:sz w:val="24"/>
          <w:szCs w:val="24"/>
        </w:rPr>
        <w:t xml:space="preserve"> not be impacted by any</w:t>
      </w:r>
      <w:r>
        <w:rPr>
          <w:rFonts w:ascii="Arial" w:hAnsi="Arial" w:cs="Arial"/>
          <w:sz w:val="24"/>
          <w:szCs w:val="24"/>
        </w:rPr>
        <w:t xml:space="preserve"> change to the Framework Prices. The Charges can </w:t>
      </w:r>
      <w:r w:rsidRPr="00CB23C3">
        <w:rPr>
          <w:rFonts w:ascii="Arial" w:hAnsi="Arial" w:cs="Arial"/>
          <w:sz w:val="24"/>
          <w:szCs w:val="24"/>
        </w:rPr>
        <w:t xml:space="preserve">only be changed by agreement in writing between the Buyer and the Supplier </w:t>
      </w:r>
      <w:r>
        <w:rPr>
          <w:rFonts w:ascii="Arial" w:hAnsi="Arial" w:cs="Arial"/>
          <w:sz w:val="24"/>
          <w:szCs w:val="24"/>
        </w:rPr>
        <w:t>because</w:t>
      </w:r>
      <w:r w:rsidRPr="00CB23C3">
        <w:rPr>
          <w:rFonts w:ascii="Arial" w:hAnsi="Arial" w:cs="Arial"/>
          <w:sz w:val="24"/>
          <w:szCs w:val="24"/>
        </w:rPr>
        <w:t xml:space="preserve"> of</w:t>
      </w:r>
      <w:r w:rsidR="000434E4">
        <w:rPr>
          <w:rFonts w:ascii="Arial" w:hAnsi="Arial" w:cs="Arial"/>
          <w:sz w:val="24"/>
          <w:szCs w:val="24"/>
        </w:rPr>
        <w:t xml:space="preserve"> a</w:t>
      </w:r>
      <w:r w:rsidR="00957E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Specific Change in Law</w:t>
      </w:r>
      <w:r w:rsidR="000434E4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B</w:t>
      </w:r>
      <w:r w:rsidRPr="000851C3">
        <w:rPr>
          <w:rFonts w:ascii="Arial" w:hAnsi="Arial" w:cs="Arial"/>
          <w:sz w:val="24"/>
          <w:szCs w:val="24"/>
        </w:rPr>
        <w:t xml:space="preserve">enchmarking </w:t>
      </w:r>
      <w:r>
        <w:rPr>
          <w:rFonts w:ascii="Arial" w:hAnsi="Arial" w:cs="Arial"/>
          <w:sz w:val="24"/>
          <w:szCs w:val="24"/>
        </w:rPr>
        <w:t>using Call-</w:t>
      </w:r>
      <w:r w:rsidRPr="000851C3">
        <w:rPr>
          <w:rFonts w:ascii="Arial" w:hAnsi="Arial" w:cs="Arial"/>
          <w:sz w:val="24"/>
          <w:szCs w:val="24"/>
        </w:rPr>
        <w:t xml:space="preserve">Off Schedule </w:t>
      </w:r>
      <w:r>
        <w:rPr>
          <w:rFonts w:ascii="Arial" w:hAnsi="Arial" w:cs="Arial"/>
          <w:sz w:val="24"/>
          <w:szCs w:val="24"/>
        </w:rPr>
        <w:t>16 (Benchmarking)</w:t>
      </w:r>
      <w:r w:rsidR="000434E4">
        <w:rPr>
          <w:rFonts w:ascii="Arial" w:hAnsi="Arial" w:cs="Arial"/>
          <w:sz w:val="24"/>
          <w:szCs w:val="24"/>
        </w:rPr>
        <w:t xml:space="preserve"> where this is used.</w:t>
      </w:r>
    </w:p>
    <w:p w14:paraId="263DA9A6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26A21C4C" w14:textId="77777777" w:rsidR="001D084D" w:rsidRPr="00172A82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172A82">
        <w:rPr>
          <w:rFonts w:ascii="Arial" w:hAnsi="Arial" w:cs="Arial"/>
          <w:b/>
          <w:bCs/>
          <w:sz w:val="24"/>
          <w:szCs w:val="24"/>
        </w:rPr>
        <w:t>REIMBURSABLE EXPENSES</w:t>
      </w:r>
    </w:p>
    <w:p w14:paraId="34246507" w14:textId="1DE2D042" w:rsidR="001D084D" w:rsidRPr="009F273E" w:rsidRDefault="00172A82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73449A14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9D7D79F" w14:textId="77777777" w:rsidR="001D084D" w:rsidRPr="00172A82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172A82">
        <w:rPr>
          <w:rFonts w:ascii="Arial" w:hAnsi="Arial" w:cs="Arial"/>
          <w:b/>
          <w:bCs/>
          <w:sz w:val="24"/>
          <w:szCs w:val="24"/>
        </w:rPr>
        <w:t>PAYMENT METHOD</w:t>
      </w:r>
    </w:p>
    <w:p w14:paraId="3C0EF012" w14:textId="77777777" w:rsidR="00172A82" w:rsidRPr="00172A82" w:rsidRDefault="00172A82" w:rsidP="00172A8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172A82">
        <w:rPr>
          <w:rFonts w:ascii="Arial" w:hAnsi="Arial" w:cs="Arial"/>
          <w:sz w:val="24"/>
          <w:szCs w:val="24"/>
        </w:rPr>
        <w:t>The Supplier shall submit invoices directly to the billing address as per the Buyer’s</w:t>
      </w:r>
    </w:p>
    <w:p w14:paraId="241CBFFA" w14:textId="77777777" w:rsidR="00172A82" w:rsidRPr="00172A82" w:rsidRDefault="00172A82" w:rsidP="00172A8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172A82">
        <w:rPr>
          <w:rFonts w:ascii="Arial" w:hAnsi="Arial" w:cs="Arial"/>
          <w:sz w:val="24"/>
          <w:szCs w:val="24"/>
        </w:rPr>
        <w:t>order. The Supplier shall invoice the Buyer for Goods on despatch and for Services</w:t>
      </w:r>
    </w:p>
    <w:p w14:paraId="014FC78F" w14:textId="060AECCA" w:rsidR="004A4734" w:rsidRDefault="00172A82" w:rsidP="00172A8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172A82">
        <w:rPr>
          <w:rFonts w:ascii="Arial" w:hAnsi="Arial" w:cs="Arial"/>
          <w:sz w:val="24"/>
          <w:szCs w:val="24"/>
        </w:rPr>
        <w:t>as per Supplier’s quotation. Payment to be made by BACS payment.</w:t>
      </w:r>
    </w:p>
    <w:p w14:paraId="6C2ABB4D" w14:textId="77777777" w:rsidR="00172A82" w:rsidRPr="009F273E" w:rsidRDefault="00172A82" w:rsidP="00172A82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CA770C5" w14:textId="77777777" w:rsidR="004A4734" w:rsidRPr="00172A82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172A82">
        <w:rPr>
          <w:rFonts w:ascii="Arial" w:hAnsi="Arial" w:cs="Arial"/>
          <w:b/>
          <w:bCs/>
          <w:sz w:val="24"/>
          <w:szCs w:val="24"/>
        </w:rPr>
        <w:t>BUYER</w:t>
      </w:r>
      <w:r w:rsidR="00BC41BF" w:rsidRPr="00172A82">
        <w:rPr>
          <w:rFonts w:ascii="Arial" w:hAnsi="Arial" w:cs="Arial"/>
          <w:b/>
          <w:bCs/>
          <w:sz w:val="24"/>
          <w:szCs w:val="24"/>
        </w:rPr>
        <w:t>’S</w:t>
      </w:r>
      <w:r w:rsidRPr="00172A82">
        <w:rPr>
          <w:rFonts w:ascii="Arial" w:hAnsi="Arial" w:cs="Arial"/>
          <w:b/>
          <w:bCs/>
          <w:sz w:val="24"/>
          <w:szCs w:val="24"/>
        </w:rPr>
        <w:t xml:space="preserve"> INVOIC</w:t>
      </w:r>
      <w:r w:rsidR="00BC41BF" w:rsidRPr="00172A82">
        <w:rPr>
          <w:rFonts w:ascii="Arial" w:hAnsi="Arial" w:cs="Arial"/>
          <w:b/>
          <w:bCs/>
          <w:sz w:val="24"/>
          <w:szCs w:val="24"/>
        </w:rPr>
        <w:t>E</w:t>
      </w:r>
      <w:r w:rsidRPr="00172A82">
        <w:rPr>
          <w:rFonts w:ascii="Arial" w:hAnsi="Arial" w:cs="Arial"/>
          <w:b/>
          <w:bCs/>
          <w:sz w:val="24"/>
          <w:szCs w:val="24"/>
        </w:rPr>
        <w:t xml:space="preserve"> ADDRESS: </w:t>
      </w:r>
    </w:p>
    <w:p w14:paraId="32B76A4A" w14:textId="7C7F40F9" w:rsidR="00172A82" w:rsidRDefault="004E554C" w:rsidP="004E554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REDACTED </w:t>
      </w:r>
    </w:p>
    <w:p w14:paraId="52460DF1" w14:textId="77777777" w:rsidR="00172A82" w:rsidRPr="00BC41BF" w:rsidRDefault="00172A8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A796E0" w14:textId="77777777" w:rsidR="004A4734" w:rsidRPr="00D85779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D85779">
        <w:rPr>
          <w:rFonts w:ascii="Arial" w:hAnsi="Arial" w:cs="Arial"/>
          <w:b/>
          <w:bCs/>
          <w:sz w:val="24"/>
          <w:szCs w:val="24"/>
        </w:rPr>
        <w:t>BUYER</w:t>
      </w:r>
      <w:r w:rsidR="00BC41BF" w:rsidRPr="00D85779">
        <w:rPr>
          <w:rFonts w:ascii="Arial" w:hAnsi="Arial" w:cs="Arial"/>
          <w:b/>
          <w:bCs/>
          <w:sz w:val="24"/>
          <w:szCs w:val="24"/>
        </w:rPr>
        <w:t>’S AUTHORISED REPRESENTATIVE</w:t>
      </w:r>
    </w:p>
    <w:p w14:paraId="5F0502BC" w14:textId="70DE952B" w:rsidR="00D85779" w:rsidRDefault="004E554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REDACTED</w:t>
      </w:r>
    </w:p>
    <w:p w14:paraId="6D5FAD18" w14:textId="77777777" w:rsidR="004E554C" w:rsidRPr="00A340BA" w:rsidRDefault="004E554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C7E4C51" w14:textId="77777777" w:rsidR="006D0F65" w:rsidRPr="00D85779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D85779">
        <w:rPr>
          <w:rFonts w:ascii="Arial" w:hAnsi="Arial" w:cs="Arial"/>
          <w:b/>
          <w:bCs/>
          <w:sz w:val="24"/>
          <w:szCs w:val="24"/>
        </w:rPr>
        <w:t>SUPP</w:t>
      </w:r>
      <w:r w:rsidR="00BC41BF" w:rsidRPr="00D85779">
        <w:rPr>
          <w:rFonts w:ascii="Arial" w:hAnsi="Arial" w:cs="Arial"/>
          <w:b/>
          <w:bCs/>
          <w:sz w:val="24"/>
          <w:szCs w:val="24"/>
        </w:rPr>
        <w:t>LIER’S</w:t>
      </w:r>
      <w:r w:rsidR="00A340BA" w:rsidRPr="00D85779">
        <w:rPr>
          <w:rFonts w:ascii="Arial" w:hAnsi="Arial" w:cs="Arial"/>
          <w:b/>
          <w:bCs/>
          <w:sz w:val="24"/>
          <w:szCs w:val="24"/>
        </w:rPr>
        <w:t xml:space="preserve"> AUTHORISED REPRESENTATIVE</w:t>
      </w:r>
    </w:p>
    <w:p w14:paraId="45DB653F" w14:textId="095BF657" w:rsidR="00BC41BF" w:rsidRPr="004E554C" w:rsidRDefault="004E554C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4E554C">
        <w:rPr>
          <w:rFonts w:ascii="Arial" w:hAnsi="Arial" w:cs="Arial"/>
          <w:sz w:val="24"/>
          <w:szCs w:val="24"/>
        </w:rPr>
        <w:t>REDACTED</w:t>
      </w:r>
    </w:p>
    <w:p w14:paraId="0CC7FB94" w14:textId="77777777" w:rsidR="008B5AA5" w:rsidRPr="00A340BA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F0B2080" w14:textId="77777777" w:rsidR="006D0F65" w:rsidRPr="00D85779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D85779">
        <w:rPr>
          <w:rFonts w:ascii="Arial" w:hAnsi="Arial" w:cs="Arial"/>
          <w:b/>
          <w:bCs/>
          <w:sz w:val="24"/>
          <w:szCs w:val="24"/>
        </w:rPr>
        <w:t>SUPPLIER’S CONTRACT MANAGER</w:t>
      </w:r>
    </w:p>
    <w:p w14:paraId="00372BE0" w14:textId="20547630" w:rsidR="00810A39" w:rsidRPr="009F273E" w:rsidRDefault="004F5E55" w:rsidP="004F5E5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REDACTED</w:t>
      </w:r>
    </w:p>
    <w:p w14:paraId="395D3110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7301651" w14:textId="77777777" w:rsidR="004A4734" w:rsidRPr="00D85779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D85779">
        <w:rPr>
          <w:rFonts w:ascii="Arial" w:hAnsi="Arial" w:cs="Arial"/>
          <w:b/>
          <w:bCs/>
          <w:sz w:val="24"/>
          <w:szCs w:val="24"/>
        </w:rPr>
        <w:t>KEY SUBCONTRACTOR</w:t>
      </w:r>
      <w:r w:rsidR="00BC41BF" w:rsidRPr="00D85779">
        <w:rPr>
          <w:rFonts w:ascii="Arial" w:hAnsi="Arial" w:cs="Arial"/>
          <w:b/>
          <w:bCs/>
          <w:sz w:val="24"/>
          <w:szCs w:val="24"/>
        </w:rPr>
        <w:t>(</w:t>
      </w:r>
      <w:r w:rsidRPr="00D85779">
        <w:rPr>
          <w:rFonts w:ascii="Arial" w:hAnsi="Arial" w:cs="Arial"/>
          <w:b/>
          <w:bCs/>
          <w:sz w:val="24"/>
          <w:szCs w:val="24"/>
        </w:rPr>
        <w:t>S</w:t>
      </w:r>
      <w:r w:rsidR="00BC41BF" w:rsidRPr="00D85779">
        <w:rPr>
          <w:rFonts w:ascii="Arial" w:hAnsi="Arial" w:cs="Arial"/>
          <w:b/>
          <w:bCs/>
          <w:sz w:val="24"/>
          <w:szCs w:val="24"/>
        </w:rPr>
        <w:t>)</w:t>
      </w:r>
    </w:p>
    <w:p w14:paraId="1AD503A9" w14:textId="41F4EC81" w:rsidR="004A4734" w:rsidRPr="00D85779" w:rsidRDefault="00D85779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D85779">
        <w:rPr>
          <w:rFonts w:ascii="Arial" w:hAnsi="Arial" w:cs="Arial"/>
          <w:bCs/>
          <w:sz w:val="24"/>
          <w:szCs w:val="24"/>
        </w:rPr>
        <w:t>N/A</w:t>
      </w:r>
    </w:p>
    <w:p w14:paraId="78FA22E3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F195D05" w14:textId="77777777" w:rsidR="004A4734" w:rsidRPr="00D85779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D85779">
        <w:rPr>
          <w:rFonts w:ascii="Arial" w:hAnsi="Arial" w:cs="Arial"/>
          <w:b/>
          <w:bCs/>
          <w:sz w:val="24"/>
          <w:szCs w:val="24"/>
        </w:rPr>
        <w:t>COM</w:t>
      </w:r>
      <w:r w:rsidR="00A340BA" w:rsidRPr="00D85779">
        <w:rPr>
          <w:rFonts w:ascii="Arial" w:hAnsi="Arial" w:cs="Arial"/>
          <w:b/>
          <w:bCs/>
          <w:sz w:val="24"/>
          <w:szCs w:val="24"/>
        </w:rPr>
        <w:t>MERCIALLY SENSITIVE INFORMATION</w:t>
      </w:r>
    </w:p>
    <w:p w14:paraId="7B125AB6" w14:textId="4A21AA1F" w:rsidR="004A4734" w:rsidRPr="009F273E" w:rsidRDefault="00D8577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N/A</w:t>
      </w:r>
    </w:p>
    <w:p w14:paraId="0A2EE66A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44A325F" w14:textId="77777777" w:rsidR="00C92729" w:rsidRPr="00D85779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D85779">
        <w:rPr>
          <w:rFonts w:ascii="Arial" w:hAnsi="Arial" w:cs="Arial"/>
          <w:b/>
          <w:bCs/>
          <w:sz w:val="24"/>
          <w:szCs w:val="24"/>
        </w:rPr>
        <w:t>SERVICE CREDITS</w:t>
      </w:r>
    </w:p>
    <w:p w14:paraId="4B7A7A26" w14:textId="10BEE4A7" w:rsidR="00A340BA" w:rsidRPr="00D85779" w:rsidRDefault="00D85779" w:rsidP="002D516A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D85779">
        <w:rPr>
          <w:rFonts w:ascii="Arial" w:hAnsi="Arial" w:cs="Arial"/>
          <w:bCs/>
          <w:sz w:val="24"/>
          <w:szCs w:val="24"/>
        </w:rPr>
        <w:t>N/A</w:t>
      </w:r>
    </w:p>
    <w:p w14:paraId="34ACED3B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915B9B6" w14:textId="77777777" w:rsidR="00D24C81" w:rsidRPr="00D85779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D85779">
        <w:rPr>
          <w:rFonts w:ascii="Arial" w:hAnsi="Arial" w:cs="Arial"/>
          <w:b/>
          <w:bCs/>
          <w:sz w:val="24"/>
          <w:szCs w:val="24"/>
        </w:rPr>
        <w:t>ADDITIONAL INSURANCES</w:t>
      </w:r>
    </w:p>
    <w:p w14:paraId="01826DB0" w14:textId="2E744B18" w:rsidR="00D24C81" w:rsidRDefault="00D24C81" w:rsidP="00D24C8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1071A229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66BACB" w14:textId="77777777" w:rsidR="008C1605" w:rsidRPr="00D85779" w:rsidRDefault="008C1605" w:rsidP="004304A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5779">
        <w:rPr>
          <w:rFonts w:ascii="Arial" w:hAnsi="Arial" w:cs="Arial"/>
          <w:b/>
          <w:bCs/>
          <w:sz w:val="24"/>
          <w:szCs w:val="24"/>
        </w:rPr>
        <w:t>GUARANTEE</w:t>
      </w:r>
    </w:p>
    <w:p w14:paraId="6A18EBA5" w14:textId="06568E39" w:rsidR="002D516A" w:rsidRDefault="003A2178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2301B"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="0052301B" w:rsidRPr="00563DA5">
        <w:rPr>
          <w:rFonts w:ascii="Arial" w:hAnsi="Arial" w:cs="Arial"/>
          <w:sz w:val="24"/>
          <w:szCs w:val="24"/>
        </w:rPr>
        <w:t>pplicable</w:t>
      </w:r>
    </w:p>
    <w:p w14:paraId="785B1E4A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5AA5FF42" w14:textId="77777777" w:rsidR="008C1605" w:rsidRPr="00D85779" w:rsidRDefault="00CB39A4" w:rsidP="00AA20E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5779">
        <w:rPr>
          <w:rFonts w:ascii="Arial" w:hAnsi="Arial" w:cs="Arial"/>
          <w:b/>
          <w:bCs/>
          <w:sz w:val="24"/>
          <w:szCs w:val="24"/>
        </w:rPr>
        <w:t>SOCIAL VALUE COMMITMENT</w:t>
      </w:r>
    </w:p>
    <w:p w14:paraId="2D3E62EA" w14:textId="6F26616B" w:rsidR="00051257" w:rsidRPr="008C1605" w:rsidRDefault="008C1605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Not a</w:t>
      </w:r>
      <w:r w:rsidR="003B6DBC" w:rsidRPr="00563DA5">
        <w:rPr>
          <w:rFonts w:ascii="Arial" w:hAnsi="Arial" w:cs="Arial"/>
          <w:sz w:val="24"/>
          <w:szCs w:val="24"/>
        </w:rPr>
        <w:t>pplicable</w:t>
      </w:r>
      <w:r w:rsidR="00544956">
        <w:rPr>
          <w:rFonts w:ascii="Arial" w:hAnsi="Arial" w:cs="Arial"/>
          <w:sz w:val="24"/>
          <w:szCs w:val="24"/>
        </w:rPr>
        <w:t xml:space="preserve"> </w:t>
      </w:r>
    </w:p>
    <w:p w14:paraId="4D657FFA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7D6CFEA8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9EB72E9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68A42D5C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106DB072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97263DF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46E5122" w14:textId="4AE9534B" w:rsidR="004A4734" w:rsidRPr="009F273E" w:rsidRDefault="006900C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72B472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254F5FE" w14:textId="7F5293FA" w:rsidR="004A4734" w:rsidRPr="009F273E" w:rsidRDefault="006900CB" w:rsidP="00D83952">
            <w:pPr>
              <w:pStyle w:val="Margin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</w:tr>
      <w:tr w:rsidR="004A4734" w:rsidRPr="009F273E" w14:paraId="7A3B755B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B16CE78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4FBC643" w14:textId="0EC188A2" w:rsidR="004A4734" w:rsidRPr="009F273E" w:rsidRDefault="006900C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9F1A4B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66482EE2" w14:textId="1E03D290" w:rsidR="004A4734" w:rsidRPr="009F273E" w:rsidRDefault="006900CB" w:rsidP="00D83952">
            <w:pPr>
              <w:pStyle w:val="Margin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</w:tr>
      <w:tr w:rsidR="004A4734" w:rsidRPr="009F273E" w14:paraId="18C3E910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6121B6B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FB2BF5A" w14:textId="31A35AB0" w:rsidR="004A4734" w:rsidRPr="009F273E" w:rsidRDefault="006900C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7638D40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212EBAE0" w14:textId="13B191CB" w:rsidR="004A4734" w:rsidRPr="009F273E" w:rsidRDefault="006900CB" w:rsidP="00D83952">
            <w:pPr>
              <w:pStyle w:val="Margin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</w:tr>
      <w:tr w:rsidR="004A4734" w:rsidRPr="009F273E" w14:paraId="37AF7717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ED0BB71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8B3B379" w14:textId="62DACF60" w:rsidR="004A4734" w:rsidRPr="009F273E" w:rsidRDefault="006900C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0F8DF21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694DB58" w14:textId="1E32C40F" w:rsidR="004A4734" w:rsidRPr="009F273E" w:rsidRDefault="006900CB" w:rsidP="00335336">
            <w:pPr>
              <w:pStyle w:val="Margin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</w:tr>
    </w:tbl>
    <w:p w14:paraId="61788911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687B0F8F" w14:textId="5AE06D0A" w:rsidR="004A4734" w:rsidRPr="00D85779" w:rsidRDefault="004A4734" w:rsidP="00D85779">
      <w:pPr>
        <w:rPr>
          <w:rFonts w:ascii="Arial" w:hAnsi="Arial" w:cs="Arial"/>
        </w:rPr>
      </w:pPr>
    </w:p>
    <w:sectPr w:rsidR="004A4734" w:rsidRPr="00D85779" w:rsidSect="00623ED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DB698" w14:textId="77777777" w:rsidR="00423E4E" w:rsidRDefault="00423E4E">
      <w:pPr>
        <w:spacing w:after="0" w:line="240" w:lineRule="auto"/>
      </w:pPr>
      <w:r>
        <w:separator/>
      </w:r>
    </w:p>
  </w:endnote>
  <w:endnote w:type="continuationSeparator" w:id="0">
    <w:p w14:paraId="337CDFD6" w14:textId="77777777" w:rsidR="00423E4E" w:rsidRDefault="0042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EE34B" w14:textId="77777777" w:rsidR="00AC0970" w:rsidRPr="00623ED5" w:rsidRDefault="00AC0970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2C6E98">
      <w:rPr>
        <w:rFonts w:ascii="Arial" w:hAnsi="Arial" w:cs="Arial"/>
        <w:sz w:val="20"/>
        <w:szCs w:val="20"/>
      </w:rPr>
      <w:t>6068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2592A41E" w14:textId="2A999FFE" w:rsidR="00AC0970" w:rsidRPr="00623ED5" w:rsidRDefault="005B783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B52B7A" w:rsidRPr="00623ED5">
      <w:rPr>
        <w:rFonts w:ascii="Arial" w:hAnsi="Arial" w:cs="Arial"/>
        <w:sz w:val="20"/>
        <w:szCs w:val="20"/>
      </w:rPr>
      <w:t>v</w:t>
    </w:r>
    <w:r w:rsidR="00ED3390">
      <w:rPr>
        <w:rFonts w:ascii="Arial" w:hAnsi="Arial" w:cs="Arial"/>
        <w:sz w:val="20"/>
        <w:szCs w:val="20"/>
      </w:rPr>
      <w:t>0.1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ED3390">
      <w:rPr>
        <w:rFonts w:ascii="Arial" w:hAnsi="Arial" w:cs="Arial"/>
        <w:noProof/>
        <w:sz w:val="20"/>
        <w:szCs w:val="20"/>
      </w:rPr>
      <w:t>2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14:paraId="05AECDA5" w14:textId="77777777"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 w:rsidR="00783044">
      <w:rPr>
        <w:rFonts w:ascii="Arial" w:hAnsi="Arial" w:cs="Arial"/>
        <w:sz w:val="20"/>
        <w:szCs w:val="20"/>
      </w:rPr>
      <w:t>v3.2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55AD" w14:textId="77777777"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5C15A07E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44BAE906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518A708F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A4C9C" w14:textId="77777777" w:rsidR="00423E4E" w:rsidRDefault="00423E4E">
      <w:pPr>
        <w:spacing w:after="0" w:line="240" w:lineRule="auto"/>
      </w:pPr>
      <w:r>
        <w:separator/>
      </w:r>
    </w:p>
  </w:footnote>
  <w:footnote w:type="continuationSeparator" w:id="0">
    <w:p w14:paraId="2B403873" w14:textId="77777777" w:rsidR="00423E4E" w:rsidRDefault="0042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CEA1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0008EBF8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</w:t>
    </w:r>
    <w:r w:rsidR="009A32AB" w:rsidRPr="00623ED5">
      <w:rPr>
        <w:rFonts w:ascii="Arial" w:hAnsi="Arial" w:cs="Arial"/>
        <w:sz w:val="20"/>
        <w:szCs w:val="16"/>
        <w:lang w:eastAsia="en-GB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14DA4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3E9C7F25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56209"/>
    <w:multiLevelType w:val="hybridMultilevel"/>
    <w:tmpl w:val="7E9241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2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54566101">
    <w:abstractNumId w:val="12"/>
  </w:num>
  <w:num w:numId="2" w16cid:durableId="1610744159">
    <w:abstractNumId w:val="7"/>
  </w:num>
  <w:num w:numId="3" w16cid:durableId="1053312973">
    <w:abstractNumId w:val="10"/>
  </w:num>
  <w:num w:numId="4" w16cid:durableId="1906404770">
    <w:abstractNumId w:val="5"/>
  </w:num>
  <w:num w:numId="5" w16cid:durableId="201400730">
    <w:abstractNumId w:val="4"/>
  </w:num>
  <w:num w:numId="6" w16cid:durableId="950824826">
    <w:abstractNumId w:val="11"/>
  </w:num>
  <w:num w:numId="7" w16cid:durableId="695734525">
    <w:abstractNumId w:val="9"/>
  </w:num>
  <w:num w:numId="8" w16cid:durableId="691807078">
    <w:abstractNumId w:val="3"/>
  </w:num>
  <w:num w:numId="9" w16cid:durableId="1631982863">
    <w:abstractNumId w:val="11"/>
  </w:num>
  <w:num w:numId="10" w16cid:durableId="279343844">
    <w:abstractNumId w:val="0"/>
  </w:num>
  <w:num w:numId="11" w16cid:durableId="1961956467">
    <w:abstractNumId w:val="1"/>
  </w:num>
  <w:num w:numId="12" w16cid:durableId="1861893188">
    <w:abstractNumId w:val="6"/>
  </w:num>
  <w:num w:numId="13" w16cid:durableId="625743764">
    <w:abstractNumId w:val="8"/>
  </w:num>
  <w:num w:numId="14" w16cid:durableId="1632319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15276"/>
    <w:rsid w:val="000434E4"/>
    <w:rsid w:val="0004550C"/>
    <w:rsid w:val="00051257"/>
    <w:rsid w:val="00057E65"/>
    <w:rsid w:val="00063AF2"/>
    <w:rsid w:val="00066570"/>
    <w:rsid w:val="000741A2"/>
    <w:rsid w:val="000851C3"/>
    <w:rsid w:val="000851E7"/>
    <w:rsid w:val="000978E0"/>
    <w:rsid w:val="0009790D"/>
    <w:rsid w:val="000B1124"/>
    <w:rsid w:val="000C6319"/>
    <w:rsid w:val="000C665A"/>
    <w:rsid w:val="00110B3B"/>
    <w:rsid w:val="00126B1A"/>
    <w:rsid w:val="001320FC"/>
    <w:rsid w:val="00162E55"/>
    <w:rsid w:val="00172A82"/>
    <w:rsid w:val="00181292"/>
    <w:rsid w:val="0018220B"/>
    <w:rsid w:val="00183C8E"/>
    <w:rsid w:val="001854AB"/>
    <w:rsid w:val="00185B59"/>
    <w:rsid w:val="0019744D"/>
    <w:rsid w:val="001D084D"/>
    <w:rsid w:val="001D1CA4"/>
    <w:rsid w:val="001D601A"/>
    <w:rsid w:val="001E0368"/>
    <w:rsid w:val="001E2D1E"/>
    <w:rsid w:val="001E4597"/>
    <w:rsid w:val="001F5BDD"/>
    <w:rsid w:val="00205277"/>
    <w:rsid w:val="0021073E"/>
    <w:rsid w:val="00221B6A"/>
    <w:rsid w:val="00225271"/>
    <w:rsid w:val="002315F2"/>
    <w:rsid w:val="002322D4"/>
    <w:rsid w:val="00232CB2"/>
    <w:rsid w:val="002912E4"/>
    <w:rsid w:val="00297896"/>
    <w:rsid w:val="002B3C24"/>
    <w:rsid w:val="002B7731"/>
    <w:rsid w:val="002C3D52"/>
    <w:rsid w:val="002C5708"/>
    <w:rsid w:val="002C6E98"/>
    <w:rsid w:val="002D516A"/>
    <w:rsid w:val="003270FC"/>
    <w:rsid w:val="003321CB"/>
    <w:rsid w:val="0033393C"/>
    <w:rsid w:val="00335336"/>
    <w:rsid w:val="003676A4"/>
    <w:rsid w:val="00377A85"/>
    <w:rsid w:val="003809EC"/>
    <w:rsid w:val="003A2178"/>
    <w:rsid w:val="003B1167"/>
    <w:rsid w:val="003B6DBC"/>
    <w:rsid w:val="003C50AE"/>
    <w:rsid w:val="003D7714"/>
    <w:rsid w:val="003E6A28"/>
    <w:rsid w:val="003E73F1"/>
    <w:rsid w:val="003E7CBB"/>
    <w:rsid w:val="003F397E"/>
    <w:rsid w:val="003F4954"/>
    <w:rsid w:val="003F583A"/>
    <w:rsid w:val="00400E8E"/>
    <w:rsid w:val="00422D16"/>
    <w:rsid w:val="00423E4E"/>
    <w:rsid w:val="004304AB"/>
    <w:rsid w:val="0043710D"/>
    <w:rsid w:val="00463599"/>
    <w:rsid w:val="00475B07"/>
    <w:rsid w:val="00486B15"/>
    <w:rsid w:val="004A3795"/>
    <w:rsid w:val="004A4734"/>
    <w:rsid w:val="004B2DEC"/>
    <w:rsid w:val="004B7595"/>
    <w:rsid w:val="004E554C"/>
    <w:rsid w:val="004F26E1"/>
    <w:rsid w:val="004F5E55"/>
    <w:rsid w:val="00512969"/>
    <w:rsid w:val="00512CE8"/>
    <w:rsid w:val="0052301B"/>
    <w:rsid w:val="00531C4D"/>
    <w:rsid w:val="0053394A"/>
    <w:rsid w:val="0054312C"/>
    <w:rsid w:val="00544956"/>
    <w:rsid w:val="005503B8"/>
    <w:rsid w:val="00553075"/>
    <w:rsid w:val="00561644"/>
    <w:rsid w:val="0056265C"/>
    <w:rsid w:val="00563DA5"/>
    <w:rsid w:val="00572E27"/>
    <w:rsid w:val="00581ED7"/>
    <w:rsid w:val="005B7837"/>
    <w:rsid w:val="005C0DB5"/>
    <w:rsid w:val="005C303F"/>
    <w:rsid w:val="005C55E7"/>
    <w:rsid w:val="005D18C4"/>
    <w:rsid w:val="005D2CB8"/>
    <w:rsid w:val="005D6282"/>
    <w:rsid w:val="005E0AE8"/>
    <w:rsid w:val="00606769"/>
    <w:rsid w:val="00615B10"/>
    <w:rsid w:val="006201D8"/>
    <w:rsid w:val="00623ED5"/>
    <w:rsid w:val="00630660"/>
    <w:rsid w:val="00633EE5"/>
    <w:rsid w:val="00641086"/>
    <w:rsid w:val="006451C4"/>
    <w:rsid w:val="006472C5"/>
    <w:rsid w:val="006635AE"/>
    <w:rsid w:val="00664398"/>
    <w:rsid w:val="00667337"/>
    <w:rsid w:val="006900CB"/>
    <w:rsid w:val="00695ED8"/>
    <w:rsid w:val="006B3A24"/>
    <w:rsid w:val="006B574C"/>
    <w:rsid w:val="006C1CBB"/>
    <w:rsid w:val="006D021B"/>
    <w:rsid w:val="006D0226"/>
    <w:rsid w:val="006D0F65"/>
    <w:rsid w:val="006D4FE2"/>
    <w:rsid w:val="006E18A6"/>
    <w:rsid w:val="006E48A9"/>
    <w:rsid w:val="006E6723"/>
    <w:rsid w:val="00702E70"/>
    <w:rsid w:val="00710B03"/>
    <w:rsid w:val="00711829"/>
    <w:rsid w:val="007202F6"/>
    <w:rsid w:val="00741E22"/>
    <w:rsid w:val="007619A9"/>
    <w:rsid w:val="00770631"/>
    <w:rsid w:val="007733CD"/>
    <w:rsid w:val="007763FC"/>
    <w:rsid w:val="00783044"/>
    <w:rsid w:val="007941E3"/>
    <w:rsid w:val="007945D9"/>
    <w:rsid w:val="00796FC9"/>
    <w:rsid w:val="007C6148"/>
    <w:rsid w:val="007D2E98"/>
    <w:rsid w:val="00802637"/>
    <w:rsid w:val="008106BD"/>
    <w:rsid w:val="00810A39"/>
    <w:rsid w:val="00825518"/>
    <w:rsid w:val="0085305F"/>
    <w:rsid w:val="00853A9B"/>
    <w:rsid w:val="00873886"/>
    <w:rsid w:val="008861B9"/>
    <w:rsid w:val="008925D4"/>
    <w:rsid w:val="00895069"/>
    <w:rsid w:val="008A2560"/>
    <w:rsid w:val="008A7999"/>
    <w:rsid w:val="008B5AA5"/>
    <w:rsid w:val="008B7262"/>
    <w:rsid w:val="008C1605"/>
    <w:rsid w:val="008C5D8E"/>
    <w:rsid w:val="008D4A20"/>
    <w:rsid w:val="008D5AF0"/>
    <w:rsid w:val="008D6250"/>
    <w:rsid w:val="008E3131"/>
    <w:rsid w:val="008E3BDA"/>
    <w:rsid w:val="0090151D"/>
    <w:rsid w:val="009437E0"/>
    <w:rsid w:val="00957E10"/>
    <w:rsid w:val="00957FC0"/>
    <w:rsid w:val="00963C28"/>
    <w:rsid w:val="0096468C"/>
    <w:rsid w:val="00983172"/>
    <w:rsid w:val="009A32AB"/>
    <w:rsid w:val="009A4419"/>
    <w:rsid w:val="009B0D98"/>
    <w:rsid w:val="009B52EA"/>
    <w:rsid w:val="009E0D6A"/>
    <w:rsid w:val="009F273E"/>
    <w:rsid w:val="009F27E0"/>
    <w:rsid w:val="00A33B01"/>
    <w:rsid w:val="00A340BA"/>
    <w:rsid w:val="00A4458B"/>
    <w:rsid w:val="00A5169B"/>
    <w:rsid w:val="00A56C49"/>
    <w:rsid w:val="00A621D7"/>
    <w:rsid w:val="00A70226"/>
    <w:rsid w:val="00A82F1C"/>
    <w:rsid w:val="00AA20E4"/>
    <w:rsid w:val="00AB0BC2"/>
    <w:rsid w:val="00AB4ED6"/>
    <w:rsid w:val="00AC0970"/>
    <w:rsid w:val="00AE585A"/>
    <w:rsid w:val="00B05637"/>
    <w:rsid w:val="00B15FEE"/>
    <w:rsid w:val="00B16AD6"/>
    <w:rsid w:val="00B25F4F"/>
    <w:rsid w:val="00B52B7A"/>
    <w:rsid w:val="00B539D9"/>
    <w:rsid w:val="00B6655A"/>
    <w:rsid w:val="00B714E9"/>
    <w:rsid w:val="00B85F42"/>
    <w:rsid w:val="00B87349"/>
    <w:rsid w:val="00B87C37"/>
    <w:rsid w:val="00B87D1B"/>
    <w:rsid w:val="00B9523A"/>
    <w:rsid w:val="00BA15CD"/>
    <w:rsid w:val="00BB1B63"/>
    <w:rsid w:val="00BC41BF"/>
    <w:rsid w:val="00BE671C"/>
    <w:rsid w:val="00BE704D"/>
    <w:rsid w:val="00C27330"/>
    <w:rsid w:val="00C40604"/>
    <w:rsid w:val="00C41001"/>
    <w:rsid w:val="00C42BF4"/>
    <w:rsid w:val="00C543F9"/>
    <w:rsid w:val="00C81F09"/>
    <w:rsid w:val="00C92729"/>
    <w:rsid w:val="00CB23C3"/>
    <w:rsid w:val="00CB39A4"/>
    <w:rsid w:val="00CD7897"/>
    <w:rsid w:val="00CE6859"/>
    <w:rsid w:val="00CF2A02"/>
    <w:rsid w:val="00D17FF8"/>
    <w:rsid w:val="00D2166E"/>
    <w:rsid w:val="00D24C81"/>
    <w:rsid w:val="00D3696B"/>
    <w:rsid w:val="00D409B8"/>
    <w:rsid w:val="00D42C36"/>
    <w:rsid w:val="00D500B0"/>
    <w:rsid w:val="00D51727"/>
    <w:rsid w:val="00D52B71"/>
    <w:rsid w:val="00D83952"/>
    <w:rsid w:val="00D85779"/>
    <w:rsid w:val="00D91FF4"/>
    <w:rsid w:val="00DD394A"/>
    <w:rsid w:val="00DF2308"/>
    <w:rsid w:val="00E023CD"/>
    <w:rsid w:val="00E077F1"/>
    <w:rsid w:val="00E10DB2"/>
    <w:rsid w:val="00E21475"/>
    <w:rsid w:val="00E338B1"/>
    <w:rsid w:val="00E36190"/>
    <w:rsid w:val="00E4117B"/>
    <w:rsid w:val="00E46FDC"/>
    <w:rsid w:val="00E5118A"/>
    <w:rsid w:val="00E64EDA"/>
    <w:rsid w:val="00E9588A"/>
    <w:rsid w:val="00EC0702"/>
    <w:rsid w:val="00ED3177"/>
    <w:rsid w:val="00ED3390"/>
    <w:rsid w:val="00ED6C41"/>
    <w:rsid w:val="00EF4C16"/>
    <w:rsid w:val="00F00201"/>
    <w:rsid w:val="00F255B3"/>
    <w:rsid w:val="00F624A8"/>
    <w:rsid w:val="00F63402"/>
    <w:rsid w:val="00F914EA"/>
    <w:rsid w:val="00F91DD8"/>
    <w:rsid w:val="00FB0503"/>
    <w:rsid w:val="00FB201C"/>
    <w:rsid w:val="00FB406A"/>
    <w:rsid w:val="00FB6C6C"/>
    <w:rsid w:val="00FB6CC0"/>
    <w:rsid w:val="00FE264D"/>
    <w:rsid w:val="00F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D75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character" w:styleId="Hyperlink">
    <w:name w:val="Hyperlink"/>
    <w:basedOn w:val="DefaultParagraphFont"/>
    <w:uiPriority w:val="99"/>
    <w:unhideWhenUsed/>
    <w:rsid w:val="001D601A"/>
    <w:rPr>
      <w:color w:val="0000FF"/>
      <w:u w:val="single"/>
    </w:rPr>
  </w:style>
  <w:style w:type="character" w:customStyle="1" w:styleId="nobr">
    <w:name w:val="nobr"/>
    <w:basedOn w:val="DefaultParagraphFont"/>
    <w:rsid w:val="001D601A"/>
  </w:style>
  <w:style w:type="character" w:styleId="UnresolvedMention">
    <w:name w:val="Unresolved Mention"/>
    <w:basedOn w:val="DefaultParagraphFont"/>
    <w:uiPriority w:val="99"/>
    <w:semiHidden/>
    <w:unhideWhenUsed/>
    <w:rsid w:val="006E6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1823836488F5E44AA2BDCC1EC323920E" ma:contentTypeVersion="6" ma:contentTypeDescription="Create a new document." ma:contentTypeScope="" ma:versionID="1d33710e99bf034f8b5d924cbd0f16f3">
  <xsd:schema xmlns:xsd="http://www.w3.org/2001/XMLSchema" xmlns:xs="http://www.w3.org/2001/XMLSchema" xmlns:p="http://schemas.microsoft.com/office/2006/metadata/properties" xmlns:ns2="60b4899e-55b4-4231-8241-12d69350e134" xmlns:ns3="6bf8efd8-2da4-45b0-8cbe-74d3c0f01adf" xmlns:ns4="bd66fba1-a5b3-4ebb-8b8d-8bc587a23cdd" targetNamespace="http://schemas.microsoft.com/office/2006/metadata/properties" ma:root="true" ma:fieldsID="d7c1ed5c3f017c80ab8485d1500e75d9" ns2:_="" ns3:_="" ns4:_="">
    <xsd:import namespace="60b4899e-55b4-4231-8241-12d69350e134"/>
    <xsd:import namespace="6bf8efd8-2da4-45b0-8cbe-74d3c0f01adf"/>
    <xsd:import namespace="bd66fba1-a5b3-4ebb-8b8d-8bc587a23cdd"/>
    <xsd:element name="properties">
      <xsd:complexType>
        <xsd:sequence>
          <xsd:element name="documentManagement">
            <xsd:complexType>
              <xsd:all>
                <xsd:element ref="ns2:i8d248d2f27048728597da4d9cc9bde9" minOccurs="0"/>
                <xsd:element ref="ns3:TaxCatchAll" minOccurs="0"/>
                <xsd:element ref="ns3:TaxCatchAllLabel" minOccurs="0"/>
                <xsd:element ref="ns2:ie640504e2964b25856743efbfa846d6" minOccurs="0"/>
                <xsd:element ref="ns2:id2a76e1917c4be6961e12b425f79256" minOccurs="0"/>
                <xsd:element ref="ns2:HOworkspaceType" minOccurs="0"/>
                <xsd:element ref="ns2:HOMigrated" minOccurs="0"/>
                <xsd:element ref="ns3:lae2bfa7b6474897ab4a53f76ea236c7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99e-55b4-4231-8241-12d69350e134" elementFormDefault="qualified">
    <xsd:import namespace="http://schemas.microsoft.com/office/2006/documentManagement/types"/>
    <xsd:import namespace="http://schemas.microsoft.com/office/infopath/2007/PartnerControls"/>
    <xsd:element name="i8d248d2f27048728597da4d9cc9bde9" ma:index="8" nillable="true" ma:displayName="Government Security Classification_0" ma:hidden="true" ma:internalName="i8d248d2f27048728597da4d9cc9bde9">
      <xsd:simpleType>
        <xsd:restriction base="dms:Note"/>
      </xsd:simpleType>
    </xsd:element>
    <xsd:element name="ie640504e2964b25856743efbfa846d6" ma:index="12" ma:taxonomy="true" ma:internalName="ie640504e2964b25856743efbfa846d6" ma:taxonomyFieldName="HOCopyrightLevel" ma:displayName="Copyright level" ma:readOnly="false" ma:default="3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2a76e1917c4be6961e12b425f79256" ma:index="14" nillable="true" ma:taxonomy="true" ma:internalName="id2a76e1917c4be6961e12b425f79256" ma:taxonomyFieldName="HOBusinessUnit" ma:displayName="Business unit" ma:default="1;#Commercial Directorate (CD)|89dfa253-14be-42a8-a0d5-bfdf4c6aba64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workspaceType" ma:index="16" nillable="true" ma:displayName="Workspace type" ma:default="Continuous Teamwork" ma:internalName="HOworkspaceType">
      <xsd:simpleType>
        <xsd:restriction base="dms:Text"/>
      </xsd:simpleType>
    </xsd:element>
    <xsd:element name="HOMigrated" ma:index="17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8efd8-2da4-45b0-8cbe-74d3c0f01ad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2b9ff23-2575-4666-aa3f-e8e22bb7959e}" ma:internalName="TaxCatchAll" ma:showField="CatchAllData" ma:web="6bf8efd8-2da4-45b0-8cbe-74d3c0f01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2b9ff23-2575-4666-aa3f-e8e22bb7959e}" ma:internalName="TaxCatchAllLabel" ma:readOnly="true" ma:showField="CatchAllDataLabel" ma:web="6bf8efd8-2da4-45b0-8cbe-74d3c0f01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e2bfa7b6474897ab4a53f76ea236c7" ma:index="1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6fba1-a5b3-4ebb-8b8d-8bc587a23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8d248d2f27048728597da4d9cc9bde9 xmlns="60b4899e-55b4-4231-8241-12d69350e134" xsi:nil="true"/>
    <ie640504e2964b25856743efbfa846d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ie640504e2964b25856743efbfa846d6>
    <id2a76e1917c4be6961e12b425f7925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Directorate (CD)</TermName>
          <TermId xmlns="http://schemas.microsoft.com/office/infopath/2007/PartnerControls">89dfa253-14be-42a8-a0d5-bfdf4c6aba64</TermId>
        </TermInfo>
      </Terms>
    </id2a76e1917c4be6961e12b425f79256>
    <HOMigrated xmlns="60b4899e-55b4-4231-8241-12d69350e134">false</HOMigrated>
    <HOworkspaceType xmlns="60b4899e-55b4-4231-8241-12d69350e134">Continuous Teamwork</HOworkspaceType>
    <lae2bfa7b6474897ab4a53f76ea236c7 xmlns="6bf8efd8-2da4-45b0-8cbe-74d3c0f01a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bf8efd8-2da4-45b0-8cbe-74d3c0f01adf">
      <Value>3</Value>
      <Value>2</Value>
      <Value>1</Value>
    </TaxCatchAll>
  </documentManagement>
</p:properties>
</file>

<file path=customXml/itemProps1.xml><?xml version="1.0" encoding="utf-8"?>
<ds:datastoreItem xmlns:ds="http://schemas.openxmlformats.org/officeDocument/2006/customXml" ds:itemID="{DF9312E6-4D43-4A8F-8689-B4AD8F2139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BD188E-021B-4C58-92C8-D020444FE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4899e-55b4-4231-8241-12d69350e134"/>
    <ds:schemaRef ds:uri="6bf8efd8-2da4-45b0-8cbe-74d3c0f01adf"/>
    <ds:schemaRef ds:uri="bd66fba1-a5b3-4ebb-8b8d-8bc587a23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B7B78-35AB-4063-8852-54C0744453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D1C5EB-EDBE-474D-A6A7-F8934EE46341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60b4899e-55b4-4231-8241-12d69350e134"/>
    <ds:schemaRef ds:uri="bd66fba1-a5b3-4ebb-8b8d-8bc587a23cdd"/>
    <ds:schemaRef ds:uri="http://purl.org/dc/dcmitype/"/>
    <ds:schemaRef ds:uri="http://schemas.openxmlformats.org/package/2006/metadata/core-properties"/>
    <ds:schemaRef ds:uri="6bf8efd8-2da4-45b0-8cbe-74d3c0f01ad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2023-07-12T12:32:00Z</dcterms:created>
  <dcterms:modified xsi:type="dcterms:W3CDTF">2023-07-12T12:32:00Z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0x010100A5BF1C78D9F64B679A5EBDE1C6598EBC01001823836488F5E44AA2BDCC1EC323920E</vt:lpwstr>
  </property>
  <property fmtid="{D5CDD505-2E9C-101B-9397-08002B2CF9AE}" pid="4" name="HOGovernmentSecurityClassification">
    <vt:lpwstr>2;#Official|14c80daa-741b-422c-9722-f71693c9ede4</vt:lpwstr>
  </property>
  <property fmtid="{D5CDD505-2E9C-101B-9397-08002B2CF9AE}" pid="5" name="HOCopyrightLevel">
    <vt:lpwstr>3;#Crown|69589897-2828-4761-976e-717fd8e631c9</vt:lpwstr>
  </property>
  <property fmtid="{D5CDD505-2E9C-101B-9397-08002B2CF9AE}" pid="6" name="HOBusinessUnit">
    <vt:lpwstr>1;#Commercial Directorate (CD)|89dfa253-14be-42a8-a0d5-bfdf4c6aba64</vt:lpwstr>
  </property>
</Properties>
</file>