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E4C" w14:textId="66C422E7" w:rsidR="00CB1E14" w:rsidRPr="00603F97" w:rsidRDefault="00B43CF8" w:rsidP="00B43CF8">
      <w:pPr>
        <w:pStyle w:val="CoversheetStaticText"/>
        <w:tabs>
          <w:tab w:val="center" w:pos="4680"/>
          <w:tab w:val="left" w:pos="7280"/>
        </w:tabs>
        <w:jc w:val="left"/>
        <w:rPr>
          <w:rFonts w:ascii="Arial" w:hAnsi="Arial" w:cs="Arial"/>
          <w:b/>
          <w:szCs w:val="22"/>
        </w:rPr>
      </w:pPr>
      <w:r>
        <w:rPr>
          <w:rFonts w:ascii="Arial" w:hAnsi="Arial" w:cs="Arial"/>
          <w:b/>
          <w:szCs w:val="22"/>
        </w:rPr>
        <w:tab/>
      </w:r>
      <w:r w:rsidR="00365BED">
        <w:rPr>
          <w:rFonts w:ascii="Arial" w:hAnsi="Arial" w:cs="Arial"/>
          <w:b/>
          <w:szCs w:val="22"/>
        </w:rPr>
        <w:t>10/01/2023</w:t>
      </w:r>
      <w:r>
        <w:rPr>
          <w:rFonts w:ascii="Arial" w:hAnsi="Arial" w:cs="Arial"/>
          <w:b/>
          <w:szCs w:val="22"/>
        </w:rPr>
        <w:tab/>
      </w:r>
    </w:p>
    <w:p w14:paraId="75695D15" w14:textId="3943C42B" w:rsidR="00CB1E14" w:rsidRPr="00365BED" w:rsidRDefault="00365BED" w:rsidP="00365BED">
      <w:pPr>
        <w:pStyle w:val="CoversheetParty"/>
        <w:rPr>
          <w:rFonts w:ascii="Arial" w:hAnsi="Arial" w:cs="Arial"/>
          <w:szCs w:val="22"/>
        </w:rPr>
      </w:pPr>
      <w:r w:rsidRPr="00365BED">
        <w:rPr>
          <w:rFonts w:ascii="Arial" w:hAnsi="Arial" w:cs="Arial"/>
          <w:szCs w:val="22"/>
        </w:rPr>
        <w:t>C78042 Education and Training support to refugee healthcare professionals</w:t>
      </w:r>
    </w:p>
    <w:p w14:paraId="6624E6A9" w14:textId="1C6AA67A" w:rsidR="00CB1E14" w:rsidRPr="00603F97" w:rsidRDefault="004F36D7">
      <w:pPr>
        <w:pStyle w:val="CoversheetTitle"/>
        <w:rPr>
          <w:rFonts w:ascii="Arial" w:hAnsi="Arial" w:cs="Arial"/>
          <w:sz w:val="22"/>
          <w:szCs w:val="22"/>
        </w:rPr>
      </w:pPr>
      <w:r w:rsidRPr="00603F97">
        <w:rPr>
          <w:rFonts w:ascii="Arial" w:hAnsi="Arial" w:cs="Arial"/>
          <w:sz w:val="22"/>
          <w:szCs w:val="22"/>
        </w:rPr>
        <w:t>NHS EDUCATION AND TRAINING</w:t>
      </w:r>
      <w:r w:rsidR="004E58C9" w:rsidRPr="00603F97">
        <w:rPr>
          <w:rFonts w:ascii="Arial" w:hAnsi="Arial" w:cs="Arial"/>
          <w:sz w:val="22"/>
          <w:szCs w:val="22"/>
        </w:rPr>
        <w:t xml:space="preserve"> CONTRACT</w:t>
      </w:r>
    </w:p>
    <w:p w14:paraId="30B1E14C" w14:textId="77777777" w:rsidR="00CB1E14" w:rsidRPr="00603F97" w:rsidRDefault="004F36D7">
      <w:pPr>
        <w:pStyle w:val="CoversheetStaticText"/>
        <w:rPr>
          <w:rFonts w:ascii="Arial" w:hAnsi="Arial" w:cs="Arial"/>
          <w:szCs w:val="22"/>
        </w:rPr>
      </w:pPr>
      <w:r w:rsidRPr="00603F97">
        <w:rPr>
          <w:rFonts w:ascii="Arial" w:hAnsi="Arial" w:cs="Arial"/>
          <w:szCs w:val="22"/>
        </w:rPr>
        <w:t>between</w:t>
      </w:r>
    </w:p>
    <w:p w14:paraId="331CFCC6" w14:textId="77777777" w:rsidR="00CB1E14" w:rsidRPr="00603F97" w:rsidRDefault="004F36D7">
      <w:pPr>
        <w:pStyle w:val="CoversheetParty"/>
        <w:rPr>
          <w:rFonts w:ascii="Arial" w:hAnsi="Arial" w:cs="Arial"/>
          <w:szCs w:val="22"/>
        </w:rPr>
      </w:pPr>
      <w:r w:rsidRPr="00603F97">
        <w:rPr>
          <w:rFonts w:ascii="Arial" w:hAnsi="Arial" w:cs="Arial"/>
          <w:szCs w:val="22"/>
        </w:rPr>
        <w:t>HEALTH EDUCATION ENGLAND</w:t>
      </w:r>
    </w:p>
    <w:p w14:paraId="7A19FB70" w14:textId="77777777" w:rsidR="00CB1E14" w:rsidRPr="00603F97" w:rsidRDefault="004F36D7">
      <w:pPr>
        <w:pStyle w:val="CoversheetStaticText"/>
        <w:rPr>
          <w:rFonts w:ascii="Arial" w:hAnsi="Arial" w:cs="Arial"/>
          <w:szCs w:val="22"/>
        </w:rPr>
      </w:pPr>
      <w:r w:rsidRPr="00603F97">
        <w:rPr>
          <w:rFonts w:ascii="Arial" w:hAnsi="Arial" w:cs="Arial"/>
          <w:szCs w:val="22"/>
        </w:rPr>
        <w:t>and</w:t>
      </w:r>
    </w:p>
    <w:p w14:paraId="51CFEAC7" w14:textId="65A3FA4B" w:rsidR="00CB1E14" w:rsidRPr="00603F97" w:rsidRDefault="00365BED">
      <w:pPr>
        <w:pStyle w:val="CoversheetParty"/>
        <w:rPr>
          <w:rFonts w:ascii="Arial" w:hAnsi="Arial" w:cs="Arial"/>
          <w:szCs w:val="22"/>
        </w:rPr>
      </w:pPr>
      <w:r w:rsidRPr="00365BED">
        <w:rPr>
          <w:rFonts w:ascii="Arial" w:hAnsi="Arial" w:cs="Arial"/>
          <w:szCs w:val="22"/>
        </w:rPr>
        <w:t>Investing in People and Culture</w:t>
      </w:r>
    </w:p>
    <w:p w14:paraId="306EAE22" w14:textId="1D1C3F40" w:rsidR="00CB1E14" w:rsidRPr="00603F97" w:rsidRDefault="00CB1E14">
      <w:pPr>
        <w:rPr>
          <w:rFonts w:eastAsia="Arial Unicode MS" w:cs="Arial"/>
          <w:b/>
          <w:sz w:val="22"/>
          <w:szCs w:val="22"/>
        </w:rPr>
      </w:pPr>
    </w:p>
    <w:p w14:paraId="5FB3361E" w14:textId="43A392BF" w:rsidR="00E4296A" w:rsidRPr="00603F97" w:rsidRDefault="00E4296A">
      <w:pPr>
        <w:rPr>
          <w:rFonts w:eastAsia="Arial Unicode MS" w:cs="Arial"/>
          <w:b/>
          <w:sz w:val="22"/>
          <w:szCs w:val="22"/>
        </w:rPr>
      </w:pPr>
    </w:p>
    <w:p w14:paraId="7541919C" w14:textId="34079C8C" w:rsidR="00E4296A" w:rsidRPr="00603F97" w:rsidRDefault="00E4296A">
      <w:pPr>
        <w:rPr>
          <w:rFonts w:eastAsia="Arial Unicode MS" w:cs="Arial"/>
          <w:b/>
          <w:sz w:val="22"/>
          <w:szCs w:val="22"/>
        </w:rPr>
      </w:pPr>
    </w:p>
    <w:p w14:paraId="230D6C9F" w14:textId="15A1A0C2" w:rsidR="00E4296A" w:rsidRPr="00603F97" w:rsidRDefault="00E4296A">
      <w:pPr>
        <w:rPr>
          <w:rFonts w:eastAsia="Arial Unicode MS" w:cs="Arial"/>
          <w:b/>
          <w:sz w:val="22"/>
          <w:szCs w:val="22"/>
        </w:rPr>
      </w:pPr>
    </w:p>
    <w:p w14:paraId="74A0EEF1" w14:textId="77777777" w:rsidR="00E4296A" w:rsidRPr="00603F97" w:rsidRDefault="00E4296A">
      <w:pPr>
        <w:rPr>
          <w:rFonts w:eastAsia="Arial Unicode MS" w:cs="Arial"/>
          <w:b/>
          <w:sz w:val="22"/>
          <w:szCs w:val="22"/>
        </w:rPr>
        <w:sectPr w:rsidR="00E4296A" w:rsidRPr="00603F97">
          <w:pgSz w:w="12240" w:h="15840"/>
          <w:pgMar w:top="1440" w:right="1440" w:bottom="1440" w:left="14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9F6252" w:rsidRPr="00603F97" w14:paraId="7F36CA57" w14:textId="77777777" w:rsidTr="00552778">
        <w:tc>
          <w:tcPr>
            <w:tcW w:w="3006" w:type="dxa"/>
          </w:tcPr>
          <w:p w14:paraId="4F171AA6" w14:textId="77777777" w:rsidR="009F6252" w:rsidRPr="00603F97" w:rsidRDefault="009F6252" w:rsidP="00552778">
            <w:pPr>
              <w:spacing w:after="0"/>
              <w:rPr>
                <w:rFonts w:cs="Arial"/>
                <w:b/>
                <w:sz w:val="22"/>
                <w:szCs w:val="22"/>
              </w:rPr>
            </w:pPr>
          </w:p>
        </w:tc>
        <w:tc>
          <w:tcPr>
            <w:tcW w:w="3006" w:type="dxa"/>
          </w:tcPr>
          <w:p w14:paraId="44664279" w14:textId="3B032BEF" w:rsidR="009F6252" w:rsidRPr="00603F97" w:rsidRDefault="00552778" w:rsidP="00552778">
            <w:pPr>
              <w:spacing w:after="0"/>
              <w:jc w:val="center"/>
              <w:rPr>
                <w:rFonts w:cs="Arial"/>
                <w:b/>
                <w:sz w:val="22"/>
                <w:szCs w:val="22"/>
              </w:rPr>
            </w:pPr>
            <w:r w:rsidRPr="00603F97">
              <w:rPr>
                <w:rFonts w:cs="Arial"/>
                <w:b/>
                <w:sz w:val="22"/>
                <w:szCs w:val="22"/>
              </w:rPr>
              <w:t>Contents</w:t>
            </w:r>
          </w:p>
        </w:tc>
        <w:tc>
          <w:tcPr>
            <w:tcW w:w="3007" w:type="dxa"/>
          </w:tcPr>
          <w:p w14:paraId="2210F294" w14:textId="77777777" w:rsidR="009F6252" w:rsidRPr="00603F97" w:rsidRDefault="009F6252" w:rsidP="00552778">
            <w:pPr>
              <w:spacing w:after="0"/>
              <w:rPr>
                <w:rFonts w:cs="Arial"/>
                <w:b/>
                <w:sz w:val="22"/>
                <w:szCs w:val="22"/>
              </w:rPr>
            </w:pPr>
          </w:p>
        </w:tc>
      </w:tr>
      <w:tr w:rsidR="009F6252" w:rsidRPr="00603F97" w14:paraId="6B9BC989" w14:textId="77777777" w:rsidTr="00552778">
        <w:tc>
          <w:tcPr>
            <w:tcW w:w="3006" w:type="dxa"/>
          </w:tcPr>
          <w:p w14:paraId="73FD5CBF" w14:textId="600E373F" w:rsidR="009F6252" w:rsidRPr="00603F97" w:rsidRDefault="00552778" w:rsidP="00552778">
            <w:pPr>
              <w:spacing w:after="0"/>
              <w:rPr>
                <w:rFonts w:cs="Arial"/>
                <w:b/>
                <w:sz w:val="22"/>
                <w:szCs w:val="22"/>
              </w:rPr>
            </w:pPr>
            <w:r w:rsidRPr="00603F97">
              <w:rPr>
                <w:rFonts w:cs="Arial"/>
                <w:b/>
                <w:sz w:val="22"/>
                <w:szCs w:val="22"/>
              </w:rPr>
              <w:t>Clause</w:t>
            </w:r>
          </w:p>
        </w:tc>
        <w:tc>
          <w:tcPr>
            <w:tcW w:w="3006" w:type="dxa"/>
          </w:tcPr>
          <w:p w14:paraId="59DBF004" w14:textId="77777777" w:rsidR="009F6252" w:rsidRPr="00603F97" w:rsidRDefault="009F6252" w:rsidP="00552778">
            <w:pPr>
              <w:spacing w:after="0"/>
              <w:rPr>
                <w:rFonts w:cs="Arial"/>
                <w:b/>
                <w:sz w:val="22"/>
                <w:szCs w:val="22"/>
              </w:rPr>
            </w:pPr>
          </w:p>
        </w:tc>
        <w:tc>
          <w:tcPr>
            <w:tcW w:w="3007" w:type="dxa"/>
          </w:tcPr>
          <w:p w14:paraId="6593A131" w14:textId="2EFE00C2" w:rsidR="009F6252" w:rsidRPr="00603F97" w:rsidRDefault="00552778" w:rsidP="00552778">
            <w:pPr>
              <w:spacing w:after="0"/>
              <w:jc w:val="right"/>
              <w:rPr>
                <w:rFonts w:cs="Arial"/>
                <w:b/>
                <w:sz w:val="22"/>
                <w:szCs w:val="22"/>
              </w:rPr>
            </w:pPr>
            <w:r w:rsidRPr="00603F97">
              <w:rPr>
                <w:rFonts w:cs="Arial"/>
                <w:b/>
                <w:sz w:val="22"/>
                <w:szCs w:val="22"/>
              </w:rPr>
              <w:t>Page</w:t>
            </w:r>
          </w:p>
        </w:tc>
      </w:tr>
    </w:tbl>
    <w:p w14:paraId="211B2007" w14:textId="77777777" w:rsidR="00CB1E14" w:rsidRPr="00603F97" w:rsidRDefault="00CB1E14" w:rsidP="00552778">
      <w:pPr>
        <w:spacing w:after="0"/>
        <w:rPr>
          <w:rFonts w:cs="Arial"/>
          <w:b/>
          <w:sz w:val="22"/>
          <w:szCs w:val="22"/>
        </w:rPr>
      </w:pPr>
    </w:p>
    <w:p w14:paraId="4F772EC7" w14:textId="01D401EB" w:rsidR="00AE6C60" w:rsidRDefault="009F6252">
      <w:pPr>
        <w:pStyle w:val="TOC1"/>
        <w:tabs>
          <w:tab w:val="right" w:leader="dot" w:pos="9019"/>
        </w:tabs>
        <w:rPr>
          <w:rFonts w:asciiTheme="minorHAnsi" w:eastAsiaTheme="minorEastAsia" w:hAnsiTheme="minorHAnsi" w:cstheme="minorBidi"/>
          <w:caps w:val="0"/>
          <w:sz w:val="22"/>
          <w:szCs w:val="22"/>
        </w:rPr>
      </w:pPr>
      <w:r w:rsidRPr="00603F97">
        <w:rPr>
          <w:rFonts w:cs="Arial"/>
          <w:sz w:val="22"/>
          <w:szCs w:val="22"/>
        </w:rPr>
        <w:fldChar w:fldCharType="begin" w:fldLock="1"/>
      </w:r>
      <w:r w:rsidRPr="00603F97">
        <w:rPr>
          <w:rFonts w:cs="Arial"/>
          <w:sz w:val="22"/>
          <w:szCs w:val="22"/>
        </w:rPr>
        <w:instrText xml:space="preserve"> TOC \f C \T "APPENDIX,1, LEVEL 1 HEADING,1, SCHEDULE,1, APPENDIX PART,2, LEVEL 2 HEADING,2" GUID=02a3e1e5-d6ec-4a28-a259-a4fd1e45697e</w:instrText>
      </w:r>
      <w:r w:rsidRPr="00603F97">
        <w:rPr>
          <w:rFonts w:cs="Arial"/>
          <w:sz w:val="22"/>
          <w:szCs w:val="22"/>
        </w:rPr>
        <w:fldChar w:fldCharType="separate"/>
      </w:r>
      <w:r w:rsidR="00AE6C60" w:rsidRPr="00F274D7">
        <w:rPr>
          <w:rFonts w:cs="Arial"/>
          <w:caps w:val="0"/>
          <w:lang w:bidi="he-IL"/>
        </w:rPr>
        <w:t>1</w:t>
      </w:r>
      <w:r w:rsidR="00AE6C60">
        <w:rPr>
          <w:rFonts w:asciiTheme="minorHAnsi" w:eastAsiaTheme="minorEastAsia" w:hAnsiTheme="minorHAnsi" w:cstheme="minorBidi"/>
          <w:caps w:val="0"/>
          <w:sz w:val="22"/>
          <w:szCs w:val="22"/>
        </w:rPr>
        <w:tab/>
      </w:r>
      <w:r w:rsidR="00AE6C60" w:rsidRPr="00F274D7">
        <w:rPr>
          <w:rFonts w:cs="Arial"/>
          <w:lang w:bidi="he-IL"/>
        </w:rPr>
        <w:t>Definitions</w:t>
      </w:r>
      <w:r w:rsidR="00AE6C60">
        <w:tab/>
      </w:r>
      <w:r w:rsidR="00AE6C60">
        <w:fldChar w:fldCharType="begin" w:fldLock="1"/>
      </w:r>
      <w:r w:rsidR="00AE6C60">
        <w:instrText xml:space="preserve"> PAGEREF _Toc71042778 \h </w:instrText>
      </w:r>
      <w:r w:rsidR="00AE6C60">
        <w:fldChar w:fldCharType="separate"/>
      </w:r>
      <w:r w:rsidR="00AE6C60">
        <w:t>5</w:t>
      </w:r>
      <w:r w:rsidR="00AE6C60">
        <w:fldChar w:fldCharType="end"/>
      </w:r>
    </w:p>
    <w:p w14:paraId="2A4A7B03" w14:textId="6142186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w:t>
      </w:r>
      <w:r>
        <w:rPr>
          <w:rFonts w:asciiTheme="minorHAnsi" w:eastAsiaTheme="minorEastAsia" w:hAnsiTheme="minorHAnsi" w:cstheme="minorBidi"/>
          <w:caps w:val="0"/>
          <w:sz w:val="22"/>
          <w:szCs w:val="22"/>
        </w:rPr>
        <w:tab/>
      </w:r>
      <w:r w:rsidRPr="00F274D7">
        <w:rPr>
          <w:rFonts w:cs="Arial"/>
          <w:lang w:bidi="he-IL"/>
        </w:rPr>
        <w:t>Commencement and duration</w:t>
      </w:r>
      <w:r>
        <w:tab/>
      </w:r>
      <w:r>
        <w:fldChar w:fldCharType="begin" w:fldLock="1"/>
      </w:r>
      <w:r>
        <w:instrText xml:space="preserve"> PAGEREF _Toc71042779 \h </w:instrText>
      </w:r>
      <w:r>
        <w:fldChar w:fldCharType="separate"/>
      </w:r>
      <w:r>
        <w:t>17</w:t>
      </w:r>
      <w:r>
        <w:fldChar w:fldCharType="end"/>
      </w:r>
    </w:p>
    <w:p w14:paraId="065DD917" w14:textId="035760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w:t>
      </w:r>
      <w:r>
        <w:rPr>
          <w:rFonts w:asciiTheme="minorHAnsi" w:eastAsiaTheme="minorEastAsia" w:hAnsiTheme="minorHAnsi" w:cstheme="minorBidi"/>
          <w:caps w:val="0"/>
          <w:sz w:val="22"/>
          <w:szCs w:val="22"/>
        </w:rPr>
        <w:tab/>
      </w:r>
      <w:r w:rsidRPr="00F274D7">
        <w:rPr>
          <w:rFonts w:cs="Arial"/>
          <w:lang w:bidi="he-IL"/>
        </w:rPr>
        <w:t>Provider’s warranties</w:t>
      </w:r>
      <w:r>
        <w:tab/>
      </w:r>
      <w:r>
        <w:fldChar w:fldCharType="begin" w:fldLock="1"/>
      </w:r>
      <w:r>
        <w:instrText xml:space="preserve"> PAGEREF _Toc71042780 \h </w:instrText>
      </w:r>
      <w:r>
        <w:fldChar w:fldCharType="separate"/>
      </w:r>
      <w:r>
        <w:t>17</w:t>
      </w:r>
      <w:r>
        <w:fldChar w:fldCharType="end"/>
      </w:r>
    </w:p>
    <w:p w14:paraId="595E0745" w14:textId="377236A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w:t>
      </w:r>
      <w:r>
        <w:rPr>
          <w:rFonts w:asciiTheme="minorHAnsi" w:eastAsiaTheme="minorEastAsia" w:hAnsiTheme="minorHAnsi" w:cstheme="minorBidi"/>
          <w:caps w:val="0"/>
          <w:sz w:val="22"/>
          <w:szCs w:val="22"/>
        </w:rPr>
        <w:tab/>
      </w:r>
      <w:r w:rsidRPr="00F274D7">
        <w:rPr>
          <w:rFonts w:cs="Arial"/>
          <w:lang w:bidi="he-IL"/>
        </w:rPr>
        <w:t>Provider's responsibilities</w:t>
      </w:r>
      <w:r>
        <w:tab/>
      </w:r>
      <w:r>
        <w:fldChar w:fldCharType="begin" w:fldLock="1"/>
      </w:r>
      <w:r>
        <w:instrText xml:space="preserve"> PAGEREF _Toc71042781 \h </w:instrText>
      </w:r>
      <w:r>
        <w:fldChar w:fldCharType="separate"/>
      </w:r>
      <w:r>
        <w:t>19</w:t>
      </w:r>
      <w:r>
        <w:fldChar w:fldCharType="end"/>
      </w:r>
    </w:p>
    <w:p w14:paraId="0749B996" w14:textId="075F2CE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5</w:t>
      </w:r>
      <w:r>
        <w:rPr>
          <w:rFonts w:asciiTheme="minorHAnsi" w:eastAsiaTheme="minorEastAsia" w:hAnsiTheme="minorHAnsi" w:cstheme="minorBidi"/>
          <w:caps w:val="0"/>
          <w:sz w:val="22"/>
          <w:szCs w:val="22"/>
        </w:rPr>
        <w:tab/>
      </w:r>
      <w:r w:rsidRPr="00F274D7">
        <w:rPr>
          <w:rFonts w:cs="Arial"/>
          <w:lang w:bidi="he-IL"/>
        </w:rPr>
        <w:t>HEE’s responsibilities</w:t>
      </w:r>
      <w:r>
        <w:tab/>
      </w:r>
      <w:r>
        <w:fldChar w:fldCharType="begin" w:fldLock="1"/>
      </w:r>
      <w:r>
        <w:instrText xml:space="preserve"> PAGEREF _Toc71042782 \h </w:instrText>
      </w:r>
      <w:r>
        <w:fldChar w:fldCharType="separate"/>
      </w:r>
      <w:r>
        <w:t>25</w:t>
      </w:r>
      <w:r>
        <w:fldChar w:fldCharType="end"/>
      </w:r>
    </w:p>
    <w:p w14:paraId="326168F7" w14:textId="13C8FF4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6</w:t>
      </w:r>
      <w:r>
        <w:rPr>
          <w:rFonts w:asciiTheme="minorHAnsi" w:eastAsiaTheme="minorEastAsia" w:hAnsiTheme="minorHAnsi" w:cstheme="minorBidi"/>
          <w:caps w:val="0"/>
          <w:sz w:val="22"/>
          <w:szCs w:val="22"/>
        </w:rPr>
        <w:tab/>
      </w:r>
      <w:r w:rsidRPr="00F274D7">
        <w:rPr>
          <w:rFonts w:cs="Arial"/>
          <w:lang w:bidi="he-IL"/>
        </w:rPr>
        <w:t>Premises, locations and access</w:t>
      </w:r>
      <w:r>
        <w:tab/>
      </w:r>
      <w:r>
        <w:fldChar w:fldCharType="begin" w:fldLock="1"/>
      </w:r>
      <w:r>
        <w:instrText xml:space="preserve"> PAGEREF _Toc71042783 \h </w:instrText>
      </w:r>
      <w:r>
        <w:fldChar w:fldCharType="separate"/>
      </w:r>
      <w:r>
        <w:t>26</w:t>
      </w:r>
      <w:r>
        <w:fldChar w:fldCharType="end"/>
      </w:r>
    </w:p>
    <w:p w14:paraId="5E048B6B" w14:textId="45AACA9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7</w:t>
      </w:r>
      <w:r>
        <w:rPr>
          <w:rFonts w:asciiTheme="minorHAnsi" w:eastAsiaTheme="minorEastAsia" w:hAnsiTheme="minorHAnsi" w:cstheme="minorBidi"/>
          <w:caps w:val="0"/>
          <w:sz w:val="22"/>
          <w:szCs w:val="22"/>
        </w:rPr>
        <w:tab/>
      </w:r>
      <w:r w:rsidRPr="00F274D7">
        <w:rPr>
          <w:rFonts w:cs="Arial"/>
          <w:lang w:bidi="he-IL"/>
        </w:rPr>
        <w:t>Cooperation with third parties</w:t>
      </w:r>
      <w:r>
        <w:tab/>
      </w:r>
      <w:r>
        <w:fldChar w:fldCharType="begin" w:fldLock="1"/>
      </w:r>
      <w:r>
        <w:instrText xml:space="preserve"> PAGEREF _Toc71042784 \h </w:instrText>
      </w:r>
      <w:r>
        <w:fldChar w:fldCharType="separate"/>
      </w:r>
      <w:r>
        <w:t>26</w:t>
      </w:r>
      <w:r>
        <w:fldChar w:fldCharType="end"/>
      </w:r>
    </w:p>
    <w:p w14:paraId="6F6570D8" w14:textId="4A9950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8</w:t>
      </w:r>
      <w:r>
        <w:rPr>
          <w:rFonts w:asciiTheme="minorHAnsi" w:eastAsiaTheme="minorEastAsia" w:hAnsiTheme="minorHAnsi" w:cstheme="minorBidi"/>
          <w:caps w:val="0"/>
          <w:sz w:val="22"/>
          <w:szCs w:val="22"/>
        </w:rPr>
        <w:tab/>
      </w:r>
      <w:r w:rsidRPr="00F274D7">
        <w:rPr>
          <w:rFonts w:cs="Arial"/>
          <w:lang w:bidi="he-IL"/>
        </w:rPr>
        <w:t>Use of HEE equipment</w:t>
      </w:r>
      <w:r>
        <w:tab/>
      </w:r>
      <w:r>
        <w:fldChar w:fldCharType="begin" w:fldLock="1"/>
      </w:r>
      <w:r>
        <w:instrText xml:space="preserve"> PAGEREF _Toc71042785 \h </w:instrText>
      </w:r>
      <w:r>
        <w:fldChar w:fldCharType="separate"/>
      </w:r>
      <w:r>
        <w:t>26</w:t>
      </w:r>
      <w:r>
        <w:fldChar w:fldCharType="end"/>
      </w:r>
    </w:p>
    <w:p w14:paraId="21A6FAAB" w14:textId="10184C5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9</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fldLock="1"/>
      </w:r>
      <w:r>
        <w:instrText xml:space="preserve"> PAGEREF _Toc71042786 \h </w:instrText>
      </w:r>
      <w:r>
        <w:fldChar w:fldCharType="separate"/>
      </w:r>
      <w:r>
        <w:t>27</w:t>
      </w:r>
      <w:r>
        <w:fldChar w:fldCharType="end"/>
      </w:r>
    </w:p>
    <w:p w14:paraId="1DEB30B0" w14:textId="38E83D5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10</w:t>
      </w:r>
      <w:r>
        <w:rPr>
          <w:rFonts w:asciiTheme="minorHAnsi" w:eastAsiaTheme="minorEastAsia" w:hAnsiTheme="minorHAnsi" w:cstheme="minorBidi"/>
          <w:caps w:val="0"/>
          <w:sz w:val="22"/>
          <w:szCs w:val="22"/>
        </w:rPr>
        <w:tab/>
      </w:r>
      <w:r w:rsidRPr="00F274D7">
        <w:rPr>
          <w:rFonts w:cs="Arial"/>
          <w:lang w:bidi="he-IL"/>
        </w:rPr>
        <w:t>Funding</w:t>
      </w:r>
      <w:r>
        <w:tab/>
      </w:r>
      <w:r>
        <w:fldChar w:fldCharType="begin" w:fldLock="1"/>
      </w:r>
      <w:r>
        <w:instrText xml:space="preserve"> PAGEREF _Toc71042787 \h </w:instrText>
      </w:r>
      <w:r>
        <w:fldChar w:fldCharType="separate"/>
      </w:r>
      <w:r>
        <w:t>28</w:t>
      </w:r>
      <w:r>
        <w:fldChar w:fldCharType="end"/>
      </w:r>
    </w:p>
    <w:p w14:paraId="62B79D1D" w14:textId="0A5AA5A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11</w:t>
      </w:r>
      <w:r>
        <w:rPr>
          <w:rFonts w:asciiTheme="minorHAnsi" w:eastAsiaTheme="minorEastAsia" w:hAnsiTheme="minorHAnsi" w:cstheme="minorBidi"/>
          <w:caps w:val="0"/>
          <w:sz w:val="22"/>
          <w:szCs w:val="22"/>
        </w:rPr>
        <w:tab/>
      </w:r>
      <w:r w:rsidRPr="00F274D7">
        <w:rPr>
          <w:rFonts w:cs="Arial"/>
          <w:lang w:bidi="he-IL"/>
        </w:rPr>
        <w:t>Intellectual</w:t>
      </w:r>
      <w:r w:rsidRPr="00F274D7">
        <w:rPr>
          <w:rFonts w:cs="Arial"/>
          <w:bCs/>
          <w:lang w:bidi="he-IL"/>
        </w:rPr>
        <w:t xml:space="preserve"> Property</w:t>
      </w:r>
      <w:r>
        <w:tab/>
      </w:r>
      <w:r>
        <w:fldChar w:fldCharType="begin" w:fldLock="1"/>
      </w:r>
      <w:r>
        <w:instrText xml:space="preserve"> PAGEREF _Toc71042788 \h </w:instrText>
      </w:r>
      <w:r>
        <w:fldChar w:fldCharType="separate"/>
      </w:r>
      <w:r>
        <w:t>30</w:t>
      </w:r>
      <w:r>
        <w:fldChar w:fldCharType="end"/>
      </w:r>
    </w:p>
    <w:p w14:paraId="39133ED2" w14:textId="2F244E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12</w:t>
      </w:r>
      <w:r>
        <w:rPr>
          <w:rFonts w:asciiTheme="minorHAnsi" w:eastAsiaTheme="minorEastAsia" w:hAnsiTheme="minorHAnsi" w:cstheme="minorBidi"/>
          <w:caps w:val="0"/>
          <w:sz w:val="22"/>
          <w:szCs w:val="22"/>
        </w:rPr>
        <w:tab/>
      </w:r>
      <w:r w:rsidRPr="00F274D7">
        <w:rPr>
          <w:rFonts w:cs="Arial"/>
          <w:lang w:bidi="he-IL"/>
        </w:rPr>
        <w:t>Insurance</w:t>
      </w:r>
      <w:r>
        <w:tab/>
      </w:r>
      <w:r>
        <w:fldChar w:fldCharType="begin" w:fldLock="1"/>
      </w:r>
      <w:r>
        <w:instrText xml:space="preserve"> PAGEREF _Toc71042789 \h </w:instrText>
      </w:r>
      <w:r>
        <w:fldChar w:fldCharType="separate"/>
      </w:r>
      <w:r>
        <w:t>32</w:t>
      </w:r>
      <w:r>
        <w:fldChar w:fldCharType="end"/>
      </w:r>
    </w:p>
    <w:p w14:paraId="325DDD99" w14:textId="60F95B8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13</w:t>
      </w:r>
      <w:r>
        <w:rPr>
          <w:rFonts w:asciiTheme="minorHAnsi" w:eastAsiaTheme="minorEastAsia" w:hAnsiTheme="minorHAnsi" w:cstheme="minorBidi"/>
          <w:caps w:val="0"/>
          <w:sz w:val="22"/>
          <w:szCs w:val="22"/>
        </w:rPr>
        <w:tab/>
      </w:r>
      <w:r w:rsidRPr="00F274D7">
        <w:rPr>
          <w:rFonts w:cs="Arial"/>
          <w:lang w:bidi="he-IL"/>
        </w:rPr>
        <w:t>Liability</w:t>
      </w:r>
      <w:r>
        <w:tab/>
      </w:r>
      <w:r>
        <w:fldChar w:fldCharType="begin" w:fldLock="1"/>
      </w:r>
      <w:r>
        <w:instrText xml:space="preserve"> PAGEREF _Toc71042790 \h </w:instrText>
      </w:r>
      <w:r>
        <w:fldChar w:fldCharType="separate"/>
      </w:r>
      <w:r>
        <w:t>33</w:t>
      </w:r>
      <w:r>
        <w:fldChar w:fldCharType="end"/>
      </w:r>
    </w:p>
    <w:p w14:paraId="560B1238" w14:textId="1583DD4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14</w:t>
      </w:r>
      <w:r>
        <w:rPr>
          <w:rFonts w:asciiTheme="minorHAnsi" w:eastAsiaTheme="minorEastAsia" w:hAnsiTheme="minorHAnsi" w:cstheme="minorBidi"/>
          <w:caps w:val="0"/>
          <w:sz w:val="22"/>
          <w:szCs w:val="22"/>
        </w:rPr>
        <w:tab/>
      </w:r>
      <w:r>
        <w:rPr>
          <w:lang w:bidi="he-IL"/>
        </w:rPr>
        <w:t>Limitation of liability</w:t>
      </w:r>
      <w:r>
        <w:tab/>
      </w:r>
      <w:r>
        <w:fldChar w:fldCharType="begin" w:fldLock="1"/>
      </w:r>
      <w:r>
        <w:instrText xml:space="preserve"> PAGEREF _Toc71042791 \h </w:instrText>
      </w:r>
      <w:r>
        <w:fldChar w:fldCharType="separate"/>
      </w:r>
      <w:r>
        <w:t>34</w:t>
      </w:r>
      <w:r>
        <w:fldChar w:fldCharType="end"/>
      </w:r>
    </w:p>
    <w:p w14:paraId="01C6CDCE" w14:textId="3BAE087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15</w:t>
      </w:r>
      <w:r>
        <w:rPr>
          <w:rFonts w:asciiTheme="minorHAnsi" w:eastAsiaTheme="minorEastAsia" w:hAnsiTheme="minorHAnsi" w:cstheme="minorBidi"/>
          <w:caps w:val="0"/>
          <w:sz w:val="22"/>
          <w:szCs w:val="22"/>
        </w:rPr>
        <w:tab/>
      </w:r>
      <w:r w:rsidRPr="00F274D7">
        <w:rPr>
          <w:rFonts w:cs="Arial"/>
          <w:lang w:bidi="he-IL"/>
        </w:rPr>
        <w:t>Termination</w:t>
      </w:r>
      <w:r>
        <w:tab/>
      </w:r>
      <w:r>
        <w:fldChar w:fldCharType="begin" w:fldLock="1"/>
      </w:r>
      <w:r>
        <w:instrText xml:space="preserve"> PAGEREF _Toc71042792 \h </w:instrText>
      </w:r>
      <w:r>
        <w:fldChar w:fldCharType="separate"/>
      </w:r>
      <w:r>
        <w:t>35</w:t>
      </w:r>
      <w:r>
        <w:fldChar w:fldCharType="end"/>
      </w:r>
    </w:p>
    <w:p w14:paraId="42D21B0C" w14:textId="579FFC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16</w:t>
      </w:r>
      <w:r>
        <w:rPr>
          <w:rFonts w:asciiTheme="minorHAnsi" w:eastAsiaTheme="minorEastAsia" w:hAnsiTheme="minorHAnsi" w:cstheme="minorBidi"/>
          <w:caps w:val="0"/>
          <w:sz w:val="22"/>
          <w:szCs w:val="22"/>
        </w:rPr>
        <w:tab/>
      </w:r>
      <w:r w:rsidRPr="00F274D7">
        <w:rPr>
          <w:rFonts w:cs="Arial"/>
          <w:lang w:bidi="he-IL"/>
        </w:rPr>
        <w:t>Obligations on termination and survival</w:t>
      </w:r>
      <w:r>
        <w:tab/>
      </w:r>
      <w:r>
        <w:fldChar w:fldCharType="begin" w:fldLock="1"/>
      </w:r>
      <w:r>
        <w:instrText xml:space="preserve"> PAGEREF _Toc71042793 \h </w:instrText>
      </w:r>
      <w:r>
        <w:fldChar w:fldCharType="separate"/>
      </w:r>
      <w:r>
        <w:t>38</w:t>
      </w:r>
      <w:r>
        <w:fldChar w:fldCharType="end"/>
      </w:r>
    </w:p>
    <w:p w14:paraId="11647295" w14:textId="4763BCB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17</w:t>
      </w:r>
      <w:r>
        <w:rPr>
          <w:rFonts w:asciiTheme="minorHAnsi" w:eastAsiaTheme="minorEastAsia" w:hAnsiTheme="minorHAnsi" w:cstheme="minorBidi"/>
          <w:caps w:val="0"/>
          <w:sz w:val="22"/>
          <w:szCs w:val="22"/>
        </w:rPr>
        <w:tab/>
      </w:r>
      <w:r w:rsidRPr="00F274D7">
        <w:rPr>
          <w:rFonts w:cs="Arial"/>
          <w:lang w:bidi="he-IL"/>
        </w:rPr>
        <w:t>Complaints</w:t>
      </w:r>
      <w:r>
        <w:tab/>
      </w:r>
      <w:r>
        <w:fldChar w:fldCharType="begin" w:fldLock="1"/>
      </w:r>
      <w:r>
        <w:instrText xml:space="preserve"> PAGEREF _Toc71042794 \h </w:instrText>
      </w:r>
      <w:r>
        <w:fldChar w:fldCharType="separate"/>
      </w:r>
      <w:r>
        <w:t>39</w:t>
      </w:r>
      <w:r>
        <w:fldChar w:fldCharType="end"/>
      </w:r>
    </w:p>
    <w:p w14:paraId="558C72BA" w14:textId="22F48D7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18</w:t>
      </w:r>
      <w:r>
        <w:rPr>
          <w:rFonts w:asciiTheme="minorHAnsi" w:eastAsiaTheme="minorEastAsia" w:hAnsiTheme="minorHAnsi" w:cstheme="minorBidi"/>
          <w:caps w:val="0"/>
          <w:sz w:val="22"/>
          <w:szCs w:val="22"/>
        </w:rPr>
        <w:tab/>
      </w:r>
      <w:r w:rsidRPr="00F274D7">
        <w:rPr>
          <w:rFonts w:cs="Arial"/>
          <w:lang w:bidi="he-IL"/>
        </w:rPr>
        <w:t>Sustainable</w:t>
      </w:r>
      <w:r w:rsidRPr="00F274D7">
        <w:rPr>
          <w:rFonts w:cs="Arial"/>
          <w:w w:val="0"/>
          <w:lang w:bidi="he-IL"/>
        </w:rPr>
        <w:t xml:space="preserve"> development</w:t>
      </w:r>
      <w:r>
        <w:tab/>
      </w:r>
      <w:r>
        <w:fldChar w:fldCharType="begin" w:fldLock="1"/>
      </w:r>
      <w:r>
        <w:instrText xml:space="preserve"> PAGEREF _Toc71042795 \h </w:instrText>
      </w:r>
      <w:r>
        <w:fldChar w:fldCharType="separate"/>
      </w:r>
      <w:r>
        <w:t>39</w:t>
      </w:r>
      <w:r>
        <w:fldChar w:fldCharType="end"/>
      </w:r>
    </w:p>
    <w:p w14:paraId="081A370B" w14:textId="403B8D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19</w:t>
      </w:r>
      <w:r>
        <w:rPr>
          <w:rFonts w:asciiTheme="minorHAnsi" w:eastAsiaTheme="minorEastAsia" w:hAnsiTheme="minorHAnsi" w:cstheme="minorBidi"/>
          <w:caps w:val="0"/>
          <w:sz w:val="22"/>
          <w:szCs w:val="22"/>
        </w:rPr>
        <w:tab/>
      </w:r>
      <w:r w:rsidRPr="00F274D7">
        <w:rPr>
          <w:rFonts w:cs="Arial"/>
          <w:lang w:bidi="he-IL"/>
        </w:rPr>
        <w:t>Electronic</w:t>
      </w:r>
      <w:r w:rsidRPr="00F274D7">
        <w:rPr>
          <w:rFonts w:cs="Arial"/>
          <w:w w:val="0"/>
          <w:lang w:bidi="he-IL"/>
        </w:rPr>
        <w:t xml:space="preserve"> services information</w:t>
      </w:r>
      <w:r>
        <w:tab/>
      </w:r>
      <w:r>
        <w:fldChar w:fldCharType="begin" w:fldLock="1"/>
      </w:r>
      <w:r>
        <w:instrText xml:space="preserve"> PAGEREF _Toc71042796 \h </w:instrText>
      </w:r>
      <w:r>
        <w:fldChar w:fldCharType="separate"/>
      </w:r>
      <w:r>
        <w:t>40</w:t>
      </w:r>
      <w:r>
        <w:fldChar w:fldCharType="end"/>
      </w:r>
    </w:p>
    <w:p w14:paraId="70BE62EE" w14:textId="738C48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20</w:t>
      </w:r>
      <w:r>
        <w:rPr>
          <w:rFonts w:asciiTheme="minorHAnsi" w:eastAsiaTheme="minorEastAsia" w:hAnsiTheme="minorHAnsi" w:cstheme="minorBidi"/>
          <w:caps w:val="0"/>
          <w:sz w:val="22"/>
          <w:szCs w:val="22"/>
        </w:rPr>
        <w:tab/>
      </w:r>
      <w:r w:rsidRPr="00F274D7">
        <w:rPr>
          <w:rFonts w:cs="Arial"/>
          <w:lang w:bidi="he-IL"/>
        </w:rPr>
        <w:t>Publicity and NHS Branding</w:t>
      </w:r>
      <w:r>
        <w:tab/>
      </w:r>
      <w:r>
        <w:fldChar w:fldCharType="begin" w:fldLock="1"/>
      </w:r>
      <w:r>
        <w:instrText xml:space="preserve"> PAGEREF _Toc71042797 \h </w:instrText>
      </w:r>
      <w:r>
        <w:fldChar w:fldCharType="separate"/>
      </w:r>
      <w:r>
        <w:t>40</w:t>
      </w:r>
      <w:r>
        <w:fldChar w:fldCharType="end"/>
      </w:r>
    </w:p>
    <w:p w14:paraId="52E63EAB" w14:textId="48331BC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21</w:t>
      </w:r>
      <w:r>
        <w:rPr>
          <w:rFonts w:asciiTheme="minorHAnsi" w:eastAsiaTheme="minorEastAsia" w:hAnsiTheme="minorHAnsi" w:cstheme="minorBidi"/>
          <w:caps w:val="0"/>
          <w:sz w:val="22"/>
          <w:szCs w:val="22"/>
        </w:rPr>
        <w:tab/>
      </w:r>
      <w:r w:rsidRPr="00F274D7">
        <w:rPr>
          <w:rFonts w:cs="Arial"/>
          <w:lang w:bidi="he-IL"/>
        </w:rPr>
        <w:t>Advertisements and marketing</w:t>
      </w:r>
      <w:r>
        <w:tab/>
      </w:r>
      <w:r>
        <w:fldChar w:fldCharType="begin" w:fldLock="1"/>
      </w:r>
      <w:r>
        <w:instrText xml:space="preserve"> PAGEREF _Toc71042798 \h </w:instrText>
      </w:r>
      <w:r>
        <w:fldChar w:fldCharType="separate"/>
      </w:r>
      <w:r>
        <w:t>41</w:t>
      </w:r>
      <w:r>
        <w:fldChar w:fldCharType="end"/>
      </w:r>
    </w:p>
    <w:p w14:paraId="65FF09D9" w14:textId="7C70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22</w:t>
      </w:r>
      <w:r>
        <w:rPr>
          <w:rFonts w:asciiTheme="minorHAnsi" w:eastAsiaTheme="minorEastAsia" w:hAnsiTheme="minorHAnsi" w:cstheme="minorBidi"/>
          <w:caps w:val="0"/>
          <w:sz w:val="22"/>
          <w:szCs w:val="22"/>
        </w:rPr>
        <w:tab/>
      </w:r>
      <w:r w:rsidRPr="00F274D7">
        <w:rPr>
          <w:rFonts w:cs="Arial"/>
          <w:lang w:bidi="he-IL"/>
        </w:rPr>
        <w:t>Force majeure</w:t>
      </w:r>
      <w:r>
        <w:tab/>
      </w:r>
      <w:r>
        <w:fldChar w:fldCharType="begin" w:fldLock="1"/>
      </w:r>
      <w:r>
        <w:instrText xml:space="preserve"> PAGEREF _Toc71042799 \h </w:instrText>
      </w:r>
      <w:r>
        <w:fldChar w:fldCharType="separate"/>
      </w:r>
      <w:r>
        <w:t>41</w:t>
      </w:r>
      <w:r>
        <w:fldChar w:fldCharType="end"/>
      </w:r>
    </w:p>
    <w:p w14:paraId="0429C0F9" w14:textId="789E9E1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23</w:t>
      </w:r>
      <w:r>
        <w:rPr>
          <w:rFonts w:asciiTheme="minorHAnsi" w:eastAsiaTheme="minorEastAsia" w:hAnsiTheme="minorHAnsi" w:cstheme="minorBidi"/>
          <w:caps w:val="0"/>
          <w:sz w:val="22"/>
          <w:szCs w:val="22"/>
        </w:rPr>
        <w:tab/>
      </w:r>
      <w:r w:rsidRPr="00F274D7">
        <w:rPr>
          <w:rFonts w:cs="Arial"/>
          <w:lang w:bidi="he-IL"/>
        </w:rPr>
        <w:t>Costs and Expenses</w:t>
      </w:r>
      <w:r>
        <w:tab/>
      </w:r>
      <w:r>
        <w:fldChar w:fldCharType="begin" w:fldLock="1"/>
      </w:r>
      <w:r>
        <w:instrText xml:space="preserve"> PAGEREF _Toc71042800 \h </w:instrText>
      </w:r>
      <w:r>
        <w:fldChar w:fldCharType="separate"/>
      </w:r>
      <w:r>
        <w:t>42</w:t>
      </w:r>
      <w:r>
        <w:fldChar w:fldCharType="end"/>
      </w:r>
    </w:p>
    <w:p w14:paraId="50DCBC97" w14:textId="28779F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24</w:t>
      </w:r>
      <w:r>
        <w:rPr>
          <w:rFonts w:asciiTheme="minorHAnsi" w:eastAsiaTheme="minorEastAsia" w:hAnsiTheme="minorHAnsi" w:cstheme="minorBidi"/>
          <w:caps w:val="0"/>
          <w:sz w:val="22"/>
          <w:szCs w:val="22"/>
        </w:rPr>
        <w:tab/>
      </w:r>
      <w:r w:rsidRPr="00F274D7">
        <w:rPr>
          <w:rFonts w:cs="Arial"/>
          <w:lang w:bidi="he-IL"/>
        </w:rPr>
        <w:t>Dispute Resolution Procedure</w:t>
      </w:r>
      <w:r>
        <w:tab/>
      </w:r>
      <w:r>
        <w:fldChar w:fldCharType="begin" w:fldLock="1"/>
      </w:r>
      <w:r>
        <w:instrText xml:space="preserve"> PAGEREF _Toc71042801 \h </w:instrText>
      </w:r>
      <w:r>
        <w:fldChar w:fldCharType="separate"/>
      </w:r>
      <w:r>
        <w:t>42</w:t>
      </w:r>
      <w:r>
        <w:fldChar w:fldCharType="end"/>
      </w:r>
    </w:p>
    <w:p w14:paraId="3F3BC62C" w14:textId="4267881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25</w:t>
      </w:r>
      <w:r>
        <w:rPr>
          <w:rFonts w:asciiTheme="minorHAnsi" w:eastAsiaTheme="minorEastAsia" w:hAnsiTheme="minorHAnsi" w:cstheme="minorBidi"/>
          <w:caps w:val="0"/>
          <w:sz w:val="22"/>
          <w:szCs w:val="22"/>
        </w:rPr>
        <w:tab/>
      </w:r>
      <w:r w:rsidRPr="00F274D7">
        <w:rPr>
          <w:rFonts w:cs="Arial"/>
          <w:lang w:bidi="he-IL"/>
        </w:rPr>
        <w:t>Quality and Performance Requirements</w:t>
      </w:r>
      <w:r>
        <w:tab/>
      </w:r>
      <w:r>
        <w:fldChar w:fldCharType="begin" w:fldLock="1"/>
      </w:r>
      <w:r>
        <w:instrText xml:space="preserve"> PAGEREF _Toc71042802 \h </w:instrText>
      </w:r>
      <w:r>
        <w:fldChar w:fldCharType="separate"/>
      </w:r>
      <w:r>
        <w:t>43</w:t>
      </w:r>
      <w:r>
        <w:fldChar w:fldCharType="end"/>
      </w:r>
    </w:p>
    <w:p w14:paraId="732E4D3D" w14:textId="494DA55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26</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fldLock="1"/>
      </w:r>
      <w:r>
        <w:instrText xml:space="preserve"> PAGEREF _Toc71042803 \h </w:instrText>
      </w:r>
      <w:r>
        <w:fldChar w:fldCharType="separate"/>
      </w:r>
      <w:r>
        <w:t>43</w:t>
      </w:r>
      <w:r>
        <w:fldChar w:fldCharType="end"/>
      </w:r>
    </w:p>
    <w:p w14:paraId="52561365" w14:textId="77A23F7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27</w:t>
      </w:r>
      <w:r>
        <w:rPr>
          <w:rFonts w:asciiTheme="minorHAnsi" w:eastAsiaTheme="minorEastAsia" w:hAnsiTheme="minorHAnsi" w:cstheme="minorBidi"/>
          <w:caps w:val="0"/>
          <w:sz w:val="22"/>
          <w:szCs w:val="22"/>
        </w:rPr>
        <w:tab/>
      </w:r>
      <w:r w:rsidRPr="00F274D7">
        <w:rPr>
          <w:rFonts w:cs="Arial"/>
          <w:lang w:bidi="he-IL"/>
        </w:rPr>
        <w:t>Contract Performance Notice</w:t>
      </w:r>
      <w:r>
        <w:tab/>
      </w:r>
      <w:r>
        <w:fldChar w:fldCharType="begin" w:fldLock="1"/>
      </w:r>
      <w:r>
        <w:instrText xml:space="preserve"> PAGEREF _Toc71042804 \h </w:instrText>
      </w:r>
      <w:r>
        <w:fldChar w:fldCharType="separate"/>
      </w:r>
      <w:r>
        <w:t>43</w:t>
      </w:r>
      <w:r>
        <w:fldChar w:fldCharType="end"/>
      </w:r>
    </w:p>
    <w:p w14:paraId="4B32FBCF" w14:textId="3453E9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28</w:t>
      </w:r>
      <w:r>
        <w:rPr>
          <w:rFonts w:asciiTheme="minorHAnsi" w:eastAsiaTheme="minorEastAsia" w:hAnsiTheme="minorHAnsi" w:cstheme="minorBidi"/>
          <w:caps w:val="0"/>
          <w:sz w:val="22"/>
          <w:szCs w:val="22"/>
        </w:rPr>
        <w:tab/>
      </w:r>
      <w:r w:rsidRPr="00F274D7">
        <w:rPr>
          <w:rFonts w:cs="Arial"/>
          <w:lang w:bidi="he-IL"/>
        </w:rPr>
        <w:t>Contract Management Meeting</w:t>
      </w:r>
      <w:r>
        <w:tab/>
      </w:r>
      <w:r>
        <w:fldChar w:fldCharType="begin" w:fldLock="1"/>
      </w:r>
      <w:r>
        <w:instrText xml:space="preserve"> PAGEREF _Toc71042805 \h </w:instrText>
      </w:r>
      <w:r>
        <w:fldChar w:fldCharType="separate"/>
      </w:r>
      <w:r>
        <w:t>43</w:t>
      </w:r>
      <w:r>
        <w:fldChar w:fldCharType="end"/>
      </w:r>
    </w:p>
    <w:p w14:paraId="7DF3002C" w14:textId="79C2D50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29</w:t>
      </w:r>
      <w:r>
        <w:rPr>
          <w:rFonts w:asciiTheme="minorHAnsi" w:eastAsiaTheme="minorEastAsia" w:hAnsiTheme="minorHAnsi" w:cstheme="minorBidi"/>
          <w:caps w:val="0"/>
          <w:sz w:val="22"/>
          <w:szCs w:val="22"/>
        </w:rPr>
        <w:tab/>
      </w:r>
      <w:r w:rsidRPr="00F274D7">
        <w:rPr>
          <w:rFonts w:cs="Arial"/>
          <w:lang w:bidi="he-IL"/>
        </w:rPr>
        <w:t>Joint Investigation</w:t>
      </w:r>
      <w:r>
        <w:tab/>
      </w:r>
      <w:r>
        <w:fldChar w:fldCharType="begin" w:fldLock="1"/>
      </w:r>
      <w:r>
        <w:instrText xml:space="preserve"> PAGEREF _Toc71042806 \h </w:instrText>
      </w:r>
      <w:r>
        <w:fldChar w:fldCharType="separate"/>
      </w:r>
      <w:r>
        <w:t>44</w:t>
      </w:r>
      <w:r>
        <w:fldChar w:fldCharType="end"/>
      </w:r>
    </w:p>
    <w:p w14:paraId="6E5A9F3A" w14:textId="3D8FE2F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30</w:t>
      </w:r>
      <w:r>
        <w:rPr>
          <w:rFonts w:asciiTheme="minorHAnsi" w:eastAsiaTheme="minorEastAsia" w:hAnsiTheme="minorHAnsi" w:cstheme="minorBidi"/>
          <w:caps w:val="0"/>
          <w:sz w:val="22"/>
          <w:szCs w:val="22"/>
        </w:rPr>
        <w:tab/>
      </w:r>
      <w:r w:rsidRPr="00F274D7">
        <w:rPr>
          <w:rFonts w:cs="Arial"/>
          <w:lang w:bidi="he-IL"/>
        </w:rPr>
        <w:t>Remedial Action Plan</w:t>
      </w:r>
      <w:r>
        <w:tab/>
      </w:r>
      <w:r>
        <w:fldChar w:fldCharType="begin" w:fldLock="1"/>
      </w:r>
      <w:r>
        <w:instrText xml:space="preserve"> PAGEREF _Toc71042807 \h </w:instrText>
      </w:r>
      <w:r>
        <w:fldChar w:fldCharType="separate"/>
      </w:r>
      <w:r>
        <w:t>44</w:t>
      </w:r>
      <w:r>
        <w:fldChar w:fldCharType="end"/>
      </w:r>
    </w:p>
    <w:p w14:paraId="259B6F08" w14:textId="343F75C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31</w:t>
      </w:r>
      <w:r>
        <w:rPr>
          <w:rFonts w:asciiTheme="minorHAnsi" w:eastAsiaTheme="minorEastAsia" w:hAnsiTheme="minorHAnsi" w:cstheme="minorBidi"/>
          <w:caps w:val="0"/>
          <w:sz w:val="22"/>
          <w:szCs w:val="22"/>
        </w:rPr>
        <w:tab/>
      </w:r>
      <w:r w:rsidRPr="00F274D7">
        <w:rPr>
          <w:rFonts w:cs="Arial"/>
          <w:lang w:bidi="he-IL"/>
        </w:rPr>
        <w:t>Implementation and Breach of Remedial Action Plan</w:t>
      </w:r>
      <w:r>
        <w:tab/>
      </w:r>
      <w:r>
        <w:fldChar w:fldCharType="begin" w:fldLock="1"/>
      </w:r>
      <w:r>
        <w:instrText xml:space="preserve"> PAGEREF _Toc71042808 \h </w:instrText>
      </w:r>
      <w:r>
        <w:fldChar w:fldCharType="separate"/>
      </w:r>
      <w:r>
        <w:t>45</w:t>
      </w:r>
      <w:r>
        <w:fldChar w:fldCharType="end"/>
      </w:r>
    </w:p>
    <w:p w14:paraId="56FF3C3A" w14:textId="79EF6E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32</w:t>
      </w:r>
      <w:r>
        <w:rPr>
          <w:rFonts w:asciiTheme="minorHAnsi" w:eastAsiaTheme="minorEastAsia" w:hAnsiTheme="minorHAnsi" w:cstheme="minorBidi"/>
          <w:caps w:val="0"/>
          <w:sz w:val="22"/>
          <w:szCs w:val="22"/>
        </w:rPr>
        <w:tab/>
      </w:r>
      <w:r w:rsidRPr="00F274D7">
        <w:rPr>
          <w:rFonts w:cs="Arial"/>
          <w:lang w:bidi="he-IL"/>
        </w:rPr>
        <w:t>Exception Report</w:t>
      </w:r>
      <w:r>
        <w:tab/>
      </w:r>
      <w:r>
        <w:fldChar w:fldCharType="begin" w:fldLock="1"/>
      </w:r>
      <w:r>
        <w:instrText xml:space="preserve"> PAGEREF _Toc71042809 \h </w:instrText>
      </w:r>
      <w:r>
        <w:fldChar w:fldCharType="separate"/>
      </w:r>
      <w:r>
        <w:t>45</w:t>
      </w:r>
      <w:r>
        <w:fldChar w:fldCharType="end"/>
      </w:r>
    </w:p>
    <w:p w14:paraId="18B6715D" w14:textId="623312D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33</w:t>
      </w:r>
      <w:r>
        <w:rPr>
          <w:rFonts w:asciiTheme="minorHAnsi" w:eastAsiaTheme="minorEastAsia" w:hAnsiTheme="minorHAnsi" w:cstheme="minorBidi"/>
          <w:caps w:val="0"/>
          <w:sz w:val="22"/>
          <w:szCs w:val="22"/>
        </w:rPr>
        <w:tab/>
      </w:r>
      <w:r w:rsidRPr="00F274D7">
        <w:rPr>
          <w:rFonts w:cs="Arial"/>
          <w:lang w:bidi="he-IL"/>
        </w:rPr>
        <w:t>Withholding of Funding at Exception Report for Breach of Remedial Action Plan</w:t>
      </w:r>
      <w:r>
        <w:tab/>
      </w:r>
      <w:r>
        <w:fldChar w:fldCharType="begin" w:fldLock="1"/>
      </w:r>
      <w:r>
        <w:instrText xml:space="preserve"> PAGEREF _Toc71042810 \h </w:instrText>
      </w:r>
      <w:r>
        <w:fldChar w:fldCharType="separate"/>
      </w:r>
      <w:r>
        <w:t>45</w:t>
      </w:r>
      <w:r>
        <w:fldChar w:fldCharType="end"/>
      </w:r>
    </w:p>
    <w:p w14:paraId="2A27ACAA" w14:textId="6F5F715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34</w:t>
      </w:r>
      <w:r>
        <w:rPr>
          <w:rFonts w:asciiTheme="minorHAnsi" w:eastAsiaTheme="minorEastAsia" w:hAnsiTheme="minorHAnsi" w:cstheme="minorBidi"/>
          <w:caps w:val="0"/>
          <w:sz w:val="22"/>
          <w:szCs w:val="22"/>
        </w:rPr>
        <w:tab/>
      </w:r>
      <w:r w:rsidRPr="00F274D7">
        <w:rPr>
          <w:rFonts w:cs="Arial"/>
          <w:lang w:bidi="he-IL"/>
        </w:rPr>
        <w:t>Retention of Sums Withheld for Breach of Remedial Action Plan</w:t>
      </w:r>
      <w:r>
        <w:tab/>
      </w:r>
      <w:r>
        <w:fldChar w:fldCharType="begin" w:fldLock="1"/>
      </w:r>
      <w:r>
        <w:instrText xml:space="preserve"> PAGEREF _Toc71042811 \h </w:instrText>
      </w:r>
      <w:r>
        <w:fldChar w:fldCharType="separate"/>
      </w:r>
      <w:r>
        <w:t>46</w:t>
      </w:r>
      <w:r>
        <w:fldChar w:fldCharType="end"/>
      </w:r>
    </w:p>
    <w:p w14:paraId="4F17D238" w14:textId="34E7AAA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35</w:t>
      </w:r>
      <w:r>
        <w:rPr>
          <w:rFonts w:asciiTheme="minorHAnsi" w:eastAsiaTheme="minorEastAsia" w:hAnsiTheme="minorHAnsi" w:cstheme="minorBidi"/>
          <w:caps w:val="0"/>
          <w:sz w:val="22"/>
          <w:szCs w:val="22"/>
        </w:rPr>
        <w:tab/>
      </w:r>
      <w:r w:rsidRPr="00F274D7">
        <w:rPr>
          <w:rFonts w:cs="Arial"/>
          <w:lang w:bidi="he-IL"/>
        </w:rPr>
        <w:t>Unjustified Withholding or Retention of Funding</w:t>
      </w:r>
      <w:r>
        <w:tab/>
      </w:r>
      <w:r>
        <w:fldChar w:fldCharType="begin" w:fldLock="1"/>
      </w:r>
      <w:r>
        <w:instrText xml:space="preserve"> PAGEREF _Toc71042812 \h </w:instrText>
      </w:r>
      <w:r>
        <w:fldChar w:fldCharType="separate"/>
      </w:r>
      <w:r>
        <w:t>46</w:t>
      </w:r>
      <w:r>
        <w:fldChar w:fldCharType="end"/>
      </w:r>
    </w:p>
    <w:p w14:paraId="5FE88DBA" w14:textId="720405B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36</w:t>
      </w:r>
      <w:r>
        <w:rPr>
          <w:rFonts w:asciiTheme="minorHAnsi" w:eastAsiaTheme="minorEastAsia" w:hAnsiTheme="minorHAnsi" w:cstheme="minorBidi"/>
          <w:caps w:val="0"/>
          <w:sz w:val="22"/>
          <w:szCs w:val="22"/>
        </w:rPr>
        <w:tab/>
      </w:r>
      <w:r w:rsidRPr="00F274D7">
        <w:rPr>
          <w:rFonts w:cs="Arial"/>
          <w:lang w:bidi="he-IL"/>
        </w:rPr>
        <w:t>Retention of Funding Withheld on Expiry or Termination of this contract</w:t>
      </w:r>
      <w:r>
        <w:tab/>
      </w:r>
      <w:r>
        <w:fldChar w:fldCharType="begin" w:fldLock="1"/>
      </w:r>
      <w:r>
        <w:instrText xml:space="preserve"> PAGEREF _Toc71042813 \h </w:instrText>
      </w:r>
      <w:r>
        <w:fldChar w:fldCharType="separate"/>
      </w:r>
      <w:r>
        <w:t>46</w:t>
      </w:r>
      <w:r>
        <w:fldChar w:fldCharType="end"/>
      </w:r>
    </w:p>
    <w:p w14:paraId="7791FB2C" w14:textId="4FBCED4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37</w:t>
      </w:r>
      <w:r>
        <w:rPr>
          <w:rFonts w:asciiTheme="minorHAnsi" w:eastAsiaTheme="minorEastAsia" w:hAnsiTheme="minorHAnsi" w:cstheme="minorBidi"/>
          <w:caps w:val="0"/>
          <w:sz w:val="22"/>
          <w:szCs w:val="22"/>
        </w:rPr>
        <w:tab/>
      </w:r>
      <w:r w:rsidRPr="00F274D7">
        <w:rPr>
          <w:rFonts w:cs="Arial"/>
          <w:lang w:bidi="he-IL"/>
        </w:rPr>
        <w:t>Review Meetings</w:t>
      </w:r>
      <w:r>
        <w:tab/>
      </w:r>
      <w:r>
        <w:fldChar w:fldCharType="begin" w:fldLock="1"/>
      </w:r>
      <w:r>
        <w:instrText xml:space="preserve"> PAGEREF _Toc71042814 \h </w:instrText>
      </w:r>
      <w:r>
        <w:fldChar w:fldCharType="separate"/>
      </w:r>
      <w:r>
        <w:t>46</w:t>
      </w:r>
      <w:r>
        <w:fldChar w:fldCharType="end"/>
      </w:r>
    </w:p>
    <w:p w14:paraId="365DC8B0" w14:textId="19BFA2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38</w:t>
      </w:r>
      <w:r>
        <w:rPr>
          <w:rFonts w:asciiTheme="minorHAnsi" w:eastAsiaTheme="minorEastAsia" w:hAnsiTheme="minorHAnsi" w:cstheme="minorBidi"/>
          <w:caps w:val="0"/>
          <w:sz w:val="22"/>
          <w:szCs w:val="22"/>
        </w:rPr>
        <w:tab/>
      </w:r>
      <w:r w:rsidRPr="00F274D7">
        <w:rPr>
          <w:rFonts w:cs="Arial"/>
          <w:lang w:val="en-US" w:bidi="he-IL"/>
        </w:rPr>
        <w:t>Records retention and right of audit</w:t>
      </w:r>
      <w:r>
        <w:tab/>
      </w:r>
      <w:r>
        <w:fldChar w:fldCharType="begin" w:fldLock="1"/>
      </w:r>
      <w:r>
        <w:instrText xml:space="preserve"> PAGEREF _Toc71042815 \h </w:instrText>
      </w:r>
      <w:r>
        <w:fldChar w:fldCharType="separate"/>
      </w:r>
      <w:r>
        <w:t>47</w:t>
      </w:r>
      <w:r>
        <w:fldChar w:fldCharType="end"/>
      </w:r>
    </w:p>
    <w:p w14:paraId="46E8CB99" w14:textId="0F53BF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39</w:t>
      </w:r>
      <w:r>
        <w:rPr>
          <w:rFonts w:asciiTheme="minorHAnsi" w:eastAsiaTheme="minorEastAsia" w:hAnsiTheme="minorHAnsi" w:cstheme="minorBidi"/>
          <w:caps w:val="0"/>
          <w:sz w:val="22"/>
          <w:szCs w:val="22"/>
        </w:rPr>
        <w:tab/>
      </w:r>
      <w:r w:rsidRPr="00F274D7">
        <w:rPr>
          <w:rFonts w:cs="Arial"/>
          <w:lang w:bidi="he-IL"/>
        </w:rPr>
        <w:t>Conflicts</w:t>
      </w:r>
      <w:r w:rsidRPr="00F274D7">
        <w:rPr>
          <w:rFonts w:cs="Arial"/>
          <w:lang w:val="en-US" w:bidi="he-IL"/>
        </w:rPr>
        <w:t xml:space="preserve"> of interest and the prevention of fraud</w:t>
      </w:r>
      <w:r>
        <w:tab/>
      </w:r>
      <w:r>
        <w:fldChar w:fldCharType="begin" w:fldLock="1"/>
      </w:r>
      <w:r>
        <w:instrText xml:space="preserve"> PAGEREF _Toc71042816 \h </w:instrText>
      </w:r>
      <w:r>
        <w:fldChar w:fldCharType="separate"/>
      </w:r>
      <w:r>
        <w:t>48</w:t>
      </w:r>
      <w:r>
        <w:fldChar w:fldCharType="end"/>
      </w:r>
    </w:p>
    <w:p w14:paraId="6BD7873E" w14:textId="0D04D4E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40</w:t>
      </w:r>
      <w:r>
        <w:rPr>
          <w:rFonts w:asciiTheme="minorHAnsi" w:eastAsiaTheme="minorEastAsia" w:hAnsiTheme="minorHAnsi" w:cstheme="minorBidi"/>
          <w:caps w:val="0"/>
          <w:sz w:val="22"/>
          <w:szCs w:val="22"/>
        </w:rPr>
        <w:tab/>
      </w:r>
      <w:r w:rsidRPr="00F274D7">
        <w:rPr>
          <w:rFonts w:cs="Arial"/>
          <w:lang w:bidi="he-IL"/>
        </w:rPr>
        <w:t>Equality</w:t>
      </w:r>
      <w:r w:rsidRPr="00F274D7">
        <w:rPr>
          <w:rFonts w:cs="Arial"/>
          <w:lang w:val="en-US" w:bidi="he-IL"/>
        </w:rPr>
        <w:t xml:space="preserve"> and human rights</w:t>
      </w:r>
      <w:r>
        <w:tab/>
      </w:r>
      <w:r>
        <w:fldChar w:fldCharType="begin" w:fldLock="1"/>
      </w:r>
      <w:r>
        <w:instrText xml:space="preserve"> PAGEREF _Toc71042817 \h </w:instrText>
      </w:r>
      <w:r>
        <w:fldChar w:fldCharType="separate"/>
      </w:r>
      <w:r>
        <w:t>48</w:t>
      </w:r>
      <w:r>
        <w:fldChar w:fldCharType="end"/>
      </w:r>
    </w:p>
    <w:p w14:paraId="466C4D7C" w14:textId="1052F6BD"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41</w:t>
      </w:r>
      <w:r>
        <w:rPr>
          <w:rFonts w:asciiTheme="minorHAnsi" w:eastAsiaTheme="minorEastAsia" w:hAnsiTheme="minorHAnsi" w:cstheme="minorBidi"/>
          <w:caps w:val="0"/>
          <w:sz w:val="22"/>
          <w:szCs w:val="22"/>
        </w:rPr>
        <w:tab/>
      </w:r>
      <w:r w:rsidRPr="00F274D7">
        <w:rPr>
          <w:rFonts w:cs="Arial"/>
          <w:lang w:bidi="he-IL"/>
        </w:rPr>
        <w:t>Notices</w:t>
      </w:r>
      <w:r>
        <w:tab/>
      </w:r>
      <w:r>
        <w:fldChar w:fldCharType="begin" w:fldLock="1"/>
      </w:r>
      <w:r>
        <w:instrText xml:space="preserve"> PAGEREF _Toc71042818 \h </w:instrText>
      </w:r>
      <w:r>
        <w:fldChar w:fldCharType="separate"/>
      </w:r>
      <w:r>
        <w:t>49</w:t>
      </w:r>
      <w:r>
        <w:fldChar w:fldCharType="end"/>
      </w:r>
    </w:p>
    <w:p w14:paraId="43E5608B" w14:textId="2157CDD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42</w:t>
      </w:r>
      <w:r>
        <w:rPr>
          <w:rFonts w:asciiTheme="minorHAnsi" w:eastAsiaTheme="minorEastAsia" w:hAnsiTheme="minorHAnsi" w:cstheme="minorBidi"/>
          <w:caps w:val="0"/>
          <w:sz w:val="22"/>
          <w:szCs w:val="22"/>
        </w:rPr>
        <w:tab/>
      </w:r>
      <w:r w:rsidRPr="00F274D7">
        <w:rPr>
          <w:rFonts w:cs="Arial"/>
          <w:lang w:bidi="he-IL"/>
        </w:rPr>
        <w:t>Assignment</w:t>
      </w:r>
      <w:r w:rsidRPr="00F274D7">
        <w:rPr>
          <w:rFonts w:cs="Arial"/>
          <w:lang w:val="en-US" w:bidi="he-IL"/>
        </w:rPr>
        <w:t>, novation and Sub-contracting</w:t>
      </w:r>
      <w:r>
        <w:tab/>
      </w:r>
      <w:r>
        <w:fldChar w:fldCharType="begin" w:fldLock="1"/>
      </w:r>
      <w:r>
        <w:instrText xml:space="preserve"> PAGEREF _Toc71042819 \h </w:instrText>
      </w:r>
      <w:r>
        <w:fldChar w:fldCharType="separate"/>
      </w:r>
      <w:r>
        <w:t>50</w:t>
      </w:r>
      <w:r>
        <w:fldChar w:fldCharType="end"/>
      </w:r>
    </w:p>
    <w:p w14:paraId="51B58DCF" w14:textId="75340618"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43</w:t>
      </w:r>
      <w:r>
        <w:rPr>
          <w:rFonts w:asciiTheme="minorHAnsi" w:eastAsiaTheme="minorEastAsia" w:hAnsiTheme="minorHAnsi" w:cstheme="minorBidi"/>
          <w:caps w:val="0"/>
          <w:sz w:val="22"/>
          <w:szCs w:val="22"/>
        </w:rPr>
        <w:tab/>
      </w:r>
      <w:r w:rsidRPr="00F274D7">
        <w:rPr>
          <w:rFonts w:cs="Arial"/>
          <w:lang w:bidi="he-IL"/>
        </w:rPr>
        <w:t>Prohibited</w:t>
      </w:r>
      <w:r w:rsidRPr="00F274D7">
        <w:rPr>
          <w:rFonts w:cs="Arial"/>
          <w:lang w:val="en-US" w:bidi="he-IL"/>
        </w:rPr>
        <w:t xml:space="preserve"> Acts</w:t>
      </w:r>
      <w:r>
        <w:tab/>
      </w:r>
      <w:r>
        <w:fldChar w:fldCharType="begin" w:fldLock="1"/>
      </w:r>
      <w:r>
        <w:instrText xml:space="preserve"> PAGEREF _Toc71042820 \h </w:instrText>
      </w:r>
      <w:r>
        <w:fldChar w:fldCharType="separate"/>
      </w:r>
      <w:r>
        <w:t>52</w:t>
      </w:r>
      <w:r>
        <w:fldChar w:fldCharType="end"/>
      </w:r>
    </w:p>
    <w:p w14:paraId="3D0E2BD2" w14:textId="20D9B77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44</w:t>
      </w:r>
      <w:r>
        <w:rPr>
          <w:rFonts w:asciiTheme="minorHAnsi" w:eastAsiaTheme="minorEastAsia" w:hAnsiTheme="minorHAnsi" w:cstheme="minorBidi"/>
          <w:caps w:val="0"/>
          <w:sz w:val="22"/>
          <w:szCs w:val="22"/>
        </w:rPr>
        <w:tab/>
      </w:r>
      <w:r w:rsidRPr="00F274D7">
        <w:rPr>
          <w:rFonts w:cs="Arial"/>
          <w:lang w:bidi="he-IL"/>
        </w:rPr>
        <w:t>Change Control</w:t>
      </w:r>
      <w:r>
        <w:tab/>
      </w:r>
      <w:r>
        <w:fldChar w:fldCharType="begin" w:fldLock="1"/>
      </w:r>
      <w:r>
        <w:instrText xml:space="preserve"> PAGEREF _Toc71042821 \h </w:instrText>
      </w:r>
      <w:r>
        <w:fldChar w:fldCharType="separate"/>
      </w:r>
      <w:r>
        <w:t>53</w:t>
      </w:r>
      <w:r>
        <w:fldChar w:fldCharType="end"/>
      </w:r>
    </w:p>
    <w:p w14:paraId="63B3E729" w14:textId="18DA7F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lastRenderedPageBreak/>
        <w:t>45</w:t>
      </w:r>
      <w:r>
        <w:rPr>
          <w:rFonts w:asciiTheme="minorHAnsi" w:eastAsiaTheme="minorEastAsia" w:hAnsiTheme="minorHAnsi" w:cstheme="minorBidi"/>
          <w:caps w:val="0"/>
          <w:sz w:val="22"/>
          <w:szCs w:val="22"/>
        </w:rPr>
        <w:tab/>
      </w:r>
      <w:r w:rsidRPr="00F274D7">
        <w:rPr>
          <w:rFonts w:cs="Arial"/>
          <w:lang w:bidi="he-IL"/>
        </w:rPr>
        <w:t>Procedure</w:t>
      </w:r>
      <w:r>
        <w:tab/>
      </w:r>
      <w:r>
        <w:fldChar w:fldCharType="begin" w:fldLock="1"/>
      </w:r>
      <w:r>
        <w:instrText xml:space="preserve"> PAGEREF _Toc71042822 \h </w:instrText>
      </w:r>
      <w:r>
        <w:fldChar w:fldCharType="separate"/>
      </w:r>
      <w:r>
        <w:t>53</w:t>
      </w:r>
      <w:r>
        <w:fldChar w:fldCharType="end"/>
      </w:r>
    </w:p>
    <w:p w14:paraId="07B801DD" w14:textId="64E7A1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46</w:t>
      </w:r>
      <w:r>
        <w:rPr>
          <w:rFonts w:asciiTheme="minorHAnsi" w:eastAsiaTheme="minorEastAsia" w:hAnsiTheme="minorHAnsi" w:cstheme="minorBidi"/>
          <w:caps w:val="0"/>
          <w:sz w:val="22"/>
          <w:szCs w:val="22"/>
        </w:rPr>
        <w:tab/>
      </w:r>
      <w:r w:rsidRPr="00F274D7">
        <w:rPr>
          <w:rFonts w:cs="Arial"/>
          <w:lang w:bidi="he-IL"/>
        </w:rPr>
        <w:t>General</w:t>
      </w:r>
      <w:r>
        <w:tab/>
      </w:r>
      <w:r>
        <w:fldChar w:fldCharType="begin" w:fldLock="1"/>
      </w:r>
      <w:r>
        <w:instrText xml:space="preserve"> PAGEREF _Toc71042823 \h </w:instrText>
      </w:r>
      <w:r>
        <w:fldChar w:fldCharType="separate"/>
      </w:r>
      <w:r>
        <w:t>54</w:t>
      </w:r>
      <w:r>
        <w:fldChar w:fldCharType="end"/>
      </w:r>
    </w:p>
    <w:p w14:paraId="392C3954" w14:textId="66DF16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1</w:t>
      </w:r>
      <w:r w:rsidRPr="00F274D7">
        <w:rPr>
          <w:rFonts w:cs="Arial"/>
        </w:rPr>
        <w:t xml:space="preserve"> - Services Specification and Tender Submissions</w:t>
      </w:r>
      <w:r>
        <w:tab/>
      </w:r>
      <w:r>
        <w:fldChar w:fldCharType="begin" w:fldLock="1"/>
      </w:r>
      <w:r>
        <w:instrText xml:space="preserve"> PAGEREF _Toc71042824 \h </w:instrText>
      </w:r>
      <w:r>
        <w:fldChar w:fldCharType="separate"/>
      </w:r>
      <w:r>
        <w:t>56</w:t>
      </w:r>
      <w:r>
        <w:fldChar w:fldCharType="end"/>
      </w:r>
    </w:p>
    <w:p w14:paraId="70A00E46" w14:textId="29E7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2</w:t>
      </w:r>
      <w:r w:rsidRPr="00F274D7">
        <w:rPr>
          <w:rFonts w:cs="Arial"/>
        </w:rPr>
        <w:t xml:space="preserve"> - Funding</w:t>
      </w:r>
      <w:r>
        <w:tab/>
      </w:r>
      <w:r>
        <w:fldChar w:fldCharType="begin" w:fldLock="1"/>
      </w:r>
      <w:r>
        <w:instrText xml:space="preserve"> PAGEREF _Toc71042825 \h </w:instrText>
      </w:r>
      <w:r>
        <w:fldChar w:fldCharType="separate"/>
      </w:r>
      <w:r>
        <w:t>58</w:t>
      </w:r>
      <w:r>
        <w:fldChar w:fldCharType="end"/>
      </w:r>
    </w:p>
    <w:p w14:paraId="47508D90" w14:textId="4F4F382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bCs/>
          <w:iCs/>
        </w:rPr>
        <w:t>Schedule 3</w:t>
      </w:r>
      <w:r w:rsidRPr="00F274D7">
        <w:rPr>
          <w:rFonts w:cs="Arial"/>
        </w:rPr>
        <w:t xml:space="preserve"> - </w:t>
      </w:r>
      <w:r w:rsidRPr="004B7FCB">
        <w:rPr>
          <w:rFonts w:cs="Arial"/>
          <w:bCs/>
          <w:iCs/>
        </w:rPr>
        <w:t>Quality and Performance Requirements</w:t>
      </w:r>
      <w:r>
        <w:tab/>
      </w:r>
      <w:r>
        <w:fldChar w:fldCharType="begin" w:fldLock="1"/>
      </w:r>
      <w:r>
        <w:instrText xml:space="preserve"> PAGEREF _Toc71042826 \h </w:instrText>
      </w:r>
      <w:r>
        <w:fldChar w:fldCharType="separate"/>
      </w:r>
      <w:r>
        <w:t>59</w:t>
      </w:r>
      <w:r>
        <w:fldChar w:fldCharType="end"/>
      </w:r>
    </w:p>
    <w:p w14:paraId="7853AA25" w14:textId="1FC504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4</w:t>
      </w:r>
      <w:r w:rsidRPr="00F274D7">
        <w:rPr>
          <w:rFonts w:cs="Arial"/>
          <w:lang w:val="en-US"/>
        </w:rPr>
        <w:t xml:space="preserve"> - Data Protection Protocol</w:t>
      </w:r>
      <w:r>
        <w:tab/>
      </w:r>
      <w:r>
        <w:fldChar w:fldCharType="begin" w:fldLock="1"/>
      </w:r>
      <w:r>
        <w:instrText xml:space="preserve"> PAGEREF _Toc71042827 \h </w:instrText>
      </w:r>
      <w:r>
        <w:fldChar w:fldCharType="separate"/>
      </w:r>
      <w:r>
        <w:t>60</w:t>
      </w:r>
      <w:r>
        <w:fldChar w:fldCharType="end"/>
      </w:r>
    </w:p>
    <w:p w14:paraId="3CB34FAB" w14:textId="1D5A6AF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5</w:t>
      </w:r>
      <w:r w:rsidRPr="00F274D7">
        <w:rPr>
          <w:rFonts w:cs="Arial"/>
          <w:lang w:val="en-US"/>
        </w:rPr>
        <w:t xml:space="preserve"> - Information and Data Provisions</w:t>
      </w:r>
      <w:r>
        <w:tab/>
      </w:r>
      <w:r>
        <w:fldChar w:fldCharType="begin" w:fldLock="1"/>
      </w:r>
      <w:r>
        <w:instrText xml:space="preserve"> PAGEREF _Toc71042828 \h </w:instrText>
      </w:r>
      <w:r>
        <w:fldChar w:fldCharType="separate"/>
      </w:r>
      <w:r>
        <w:t>65</w:t>
      </w:r>
      <w:r>
        <w:fldChar w:fldCharType="end"/>
      </w:r>
    </w:p>
    <w:p w14:paraId="46042145" w14:textId="1D89EED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6</w:t>
      </w:r>
      <w:r w:rsidRPr="00F274D7">
        <w:rPr>
          <w:rFonts w:cs="Arial"/>
          <w:lang w:val="en-US"/>
        </w:rPr>
        <w:t xml:space="preserve"> - Change</w:t>
      </w:r>
      <w:r w:rsidRPr="00F274D7">
        <w:rPr>
          <w:rFonts w:cs="Arial"/>
        </w:rPr>
        <w:t xml:space="preserve"> Control Notification form</w:t>
      </w:r>
      <w:r>
        <w:tab/>
      </w:r>
      <w:r>
        <w:fldChar w:fldCharType="begin" w:fldLock="1"/>
      </w:r>
      <w:r>
        <w:instrText xml:space="preserve"> PAGEREF _Toc71042829 \h </w:instrText>
      </w:r>
      <w:r>
        <w:fldChar w:fldCharType="separate"/>
      </w:r>
      <w:r>
        <w:t>71</w:t>
      </w:r>
      <w:r>
        <w:fldChar w:fldCharType="end"/>
      </w:r>
    </w:p>
    <w:p w14:paraId="277D3F37" w14:textId="1C1276F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7</w:t>
      </w:r>
      <w:r w:rsidRPr="00F274D7">
        <w:rPr>
          <w:rFonts w:cs="Arial"/>
          <w:lang w:val="en-US"/>
        </w:rPr>
        <w:t xml:space="preserve"> - EXCHANGE OF INFORMATION BETWEEN HEE AND THE PROVIDER</w:t>
      </w:r>
      <w:r>
        <w:tab/>
      </w:r>
      <w:r>
        <w:fldChar w:fldCharType="begin" w:fldLock="1"/>
      </w:r>
      <w:r>
        <w:instrText xml:space="preserve"> PAGEREF _Toc71042830 \h </w:instrText>
      </w:r>
      <w:r>
        <w:fldChar w:fldCharType="separate"/>
      </w:r>
      <w:r>
        <w:t>75</w:t>
      </w:r>
      <w:r>
        <w:fldChar w:fldCharType="end"/>
      </w:r>
    </w:p>
    <w:p w14:paraId="5CC7A46C" w14:textId="7F46855D" w:rsidR="009F6252" w:rsidRPr="00603F97" w:rsidRDefault="009F6252" w:rsidP="009F6252">
      <w:pPr>
        <w:tabs>
          <w:tab w:val="right" w:leader="dot" w:pos="9019"/>
        </w:tabs>
        <w:rPr>
          <w:rFonts w:cs="Arial"/>
          <w:sz w:val="22"/>
          <w:szCs w:val="22"/>
        </w:rPr>
      </w:pPr>
      <w:r w:rsidRPr="00603F97">
        <w:rPr>
          <w:rFonts w:cs="Arial"/>
          <w:sz w:val="22"/>
          <w:szCs w:val="22"/>
        </w:rPr>
        <w:fldChar w:fldCharType="end"/>
      </w:r>
      <w:r w:rsidRPr="00603F97">
        <w:rPr>
          <w:rFonts w:cs="Arial"/>
          <w:sz w:val="22"/>
          <w:szCs w:val="22"/>
        </w:rPr>
        <w:fldChar w:fldCharType="begin" w:fldLock="1"/>
      </w:r>
      <w:r w:rsidRPr="00603F97">
        <w:rPr>
          <w:rFonts w:cs="Arial"/>
          <w:sz w:val="22"/>
          <w:szCs w:val="22"/>
        </w:rPr>
        <w:instrText xml:space="preserve"> TOC \f D \t "Appendix,1, Level 1 Heading,1, Schedule,1, Appendix Part,2, Level 2 Heading,2" GUID=02a3e1e5-d6ec-4a28-a259-a4fd1e45697e</w:instrText>
      </w:r>
      <w:r w:rsidRPr="00603F97">
        <w:rPr>
          <w:rFonts w:cs="Arial"/>
          <w:sz w:val="22"/>
          <w:szCs w:val="22"/>
        </w:rPr>
        <w:fldChar w:fldCharType="separate"/>
      </w:r>
    </w:p>
    <w:p w14:paraId="0264D701" w14:textId="61974BC5" w:rsidR="009F6252" w:rsidRPr="00603F97" w:rsidRDefault="009F6252" w:rsidP="009F6252">
      <w:pPr>
        <w:rPr>
          <w:rFonts w:cs="Arial"/>
          <w:sz w:val="22"/>
          <w:szCs w:val="22"/>
        </w:rPr>
      </w:pPr>
      <w:r w:rsidRPr="00603F97">
        <w:rPr>
          <w:rFonts w:cs="Arial"/>
          <w:sz w:val="22"/>
          <w:szCs w:val="22"/>
        </w:rPr>
        <w:fldChar w:fldCharType="end"/>
      </w:r>
    </w:p>
    <w:p w14:paraId="2BF64FB3" w14:textId="77777777" w:rsidR="009F6252" w:rsidRPr="00603F97" w:rsidRDefault="009F6252" w:rsidP="009F6252">
      <w:pPr>
        <w:rPr>
          <w:rFonts w:cs="Arial"/>
          <w:sz w:val="22"/>
          <w:szCs w:val="22"/>
        </w:rPr>
      </w:pPr>
    </w:p>
    <w:p w14:paraId="12A0C346" w14:textId="589C61E8" w:rsidR="009F6252" w:rsidRPr="00603F97" w:rsidRDefault="009F6252" w:rsidP="009F6252">
      <w:pPr>
        <w:rPr>
          <w:rFonts w:cs="Arial"/>
          <w:sz w:val="22"/>
          <w:szCs w:val="22"/>
        </w:rPr>
      </w:pPr>
      <w:r w:rsidRPr="00603F97">
        <w:rPr>
          <w:rFonts w:cs="Arial"/>
          <w:sz w:val="22"/>
          <w:szCs w:val="22"/>
        </w:rPr>
        <w:br w:type="page"/>
      </w:r>
    </w:p>
    <w:p w14:paraId="28A85F92" w14:textId="4FFE9F20" w:rsidR="00CB1E14" w:rsidRPr="00603F97" w:rsidRDefault="004F36D7">
      <w:pPr>
        <w:spacing w:before="120"/>
        <w:jc w:val="center"/>
        <w:rPr>
          <w:rFonts w:cs="Arial"/>
          <w:b/>
          <w:sz w:val="22"/>
          <w:szCs w:val="22"/>
        </w:rPr>
      </w:pPr>
      <w:r w:rsidRPr="00603F97">
        <w:rPr>
          <w:rFonts w:cs="Arial"/>
          <w:b/>
          <w:sz w:val="22"/>
          <w:szCs w:val="22"/>
        </w:rPr>
        <w:lastRenderedPageBreak/>
        <w:t>NHS HEALTH EDUCATION ENGLAND - EDUCATION AND TRAINING CONTRACT</w:t>
      </w:r>
    </w:p>
    <w:p w14:paraId="7DC0F444" w14:textId="23636539" w:rsidR="00CB1E14" w:rsidRPr="00603F97" w:rsidRDefault="00CB1E14">
      <w:pPr>
        <w:spacing w:before="120"/>
        <w:rPr>
          <w:rFonts w:cs="Arial"/>
          <w:sz w:val="22"/>
          <w:szCs w:val="22"/>
        </w:rPr>
      </w:pPr>
    </w:p>
    <w:p w14:paraId="6E67D7AD" w14:textId="2C15856B" w:rsidR="00CB1E14" w:rsidRPr="00603F97" w:rsidRDefault="004F36D7">
      <w:pPr>
        <w:rPr>
          <w:rFonts w:cs="Arial"/>
          <w:b/>
          <w:sz w:val="22"/>
          <w:szCs w:val="22"/>
        </w:rPr>
      </w:pPr>
      <w:r w:rsidRPr="00603F97">
        <w:rPr>
          <w:rFonts w:cs="Arial"/>
          <w:b/>
          <w:sz w:val="22"/>
          <w:szCs w:val="22"/>
        </w:rPr>
        <w:t>This contract is dated</w:t>
      </w:r>
      <w:r w:rsidR="00365BED">
        <w:rPr>
          <w:rFonts w:cs="Arial"/>
          <w:b/>
          <w:sz w:val="22"/>
          <w:szCs w:val="22"/>
        </w:rPr>
        <w:t xml:space="preserve"> 10/01/2023</w:t>
      </w:r>
    </w:p>
    <w:p w14:paraId="20C9F52C" w14:textId="77777777" w:rsidR="00CB1E14" w:rsidRPr="00603F97" w:rsidRDefault="004F36D7">
      <w:pPr>
        <w:pStyle w:val="DescriptiveHeading"/>
        <w:jc w:val="both"/>
        <w:rPr>
          <w:color w:val="auto"/>
        </w:rPr>
      </w:pPr>
      <w:r w:rsidRPr="00603F97">
        <w:rPr>
          <w:color w:val="auto"/>
        </w:rPr>
        <w:t>Parties</w:t>
      </w:r>
    </w:p>
    <w:p w14:paraId="7ECF4D0E" w14:textId="77777777" w:rsidR="00CB1E14" w:rsidRPr="00603F97" w:rsidRDefault="004F36D7">
      <w:pPr>
        <w:pStyle w:val="Parties"/>
        <w:spacing w:line="240" w:lineRule="auto"/>
        <w:rPr>
          <w:rFonts w:ascii="Arial" w:hAnsi="Arial" w:cs="Arial"/>
          <w:szCs w:val="22"/>
        </w:rPr>
      </w:pPr>
      <w:bookmarkStart w:id="0" w:name="_Ref62055807"/>
      <w:r w:rsidRPr="00603F97">
        <w:rPr>
          <w:rFonts w:ascii="Arial" w:hAnsi="Arial" w:cs="Arial"/>
          <w:b/>
          <w:szCs w:val="22"/>
        </w:rPr>
        <w:t xml:space="preserve">HEALTH EDUCATION ENGLAND, </w:t>
      </w:r>
      <w:r w:rsidRPr="00603F97">
        <w:rPr>
          <w:rFonts w:ascii="Arial" w:hAnsi="Arial" w:cs="Arial"/>
          <w:szCs w:val="22"/>
        </w:rPr>
        <w:t>whose head office is at</w:t>
      </w:r>
      <w:r w:rsidRPr="00603F97">
        <w:rPr>
          <w:rFonts w:ascii="Arial" w:hAnsi="Arial" w:cs="Arial"/>
          <w:b/>
          <w:szCs w:val="22"/>
        </w:rPr>
        <w:t xml:space="preserve"> </w:t>
      </w:r>
      <w:r w:rsidRPr="00603F97">
        <w:rPr>
          <w:rFonts w:ascii="Arial" w:hAnsi="Arial" w:cs="Arial"/>
          <w:szCs w:val="22"/>
        </w:rPr>
        <w:t>1st Floor, Blenheim House, Duncombe Street, Leeds, LS1 4PL, (</w:t>
      </w:r>
      <w:r w:rsidRPr="00603F97">
        <w:rPr>
          <w:rStyle w:val="DefTerm"/>
          <w:color w:val="auto"/>
          <w:szCs w:val="22"/>
        </w:rPr>
        <w:t>“HEE”</w:t>
      </w:r>
      <w:r w:rsidRPr="00603F97">
        <w:rPr>
          <w:rFonts w:ascii="Arial" w:hAnsi="Arial" w:cs="Arial"/>
          <w:szCs w:val="22"/>
        </w:rPr>
        <w:t>); and</w:t>
      </w:r>
      <w:bookmarkEnd w:id="0"/>
    </w:p>
    <w:p w14:paraId="71CC1B80" w14:textId="2703BF83" w:rsidR="00CB1E14" w:rsidRPr="00603F97" w:rsidRDefault="00365BED">
      <w:pPr>
        <w:pStyle w:val="Parties"/>
        <w:spacing w:line="240" w:lineRule="auto"/>
        <w:rPr>
          <w:rFonts w:ascii="Arial" w:hAnsi="Arial" w:cs="Arial"/>
          <w:szCs w:val="22"/>
        </w:rPr>
      </w:pPr>
      <w:bookmarkStart w:id="1" w:name="_Ref62055808"/>
      <w:r w:rsidRPr="00365BED">
        <w:rPr>
          <w:rFonts w:ascii="Segoe UI" w:hAnsi="Segoe UI" w:cs="Segoe UI"/>
          <w:b/>
          <w:bCs/>
          <w:color w:val="181818"/>
          <w:sz w:val="21"/>
          <w:szCs w:val="21"/>
          <w:shd w:val="clear" w:color="auto" w:fill="FFFFFF"/>
        </w:rPr>
        <w:t>Investing in People and Culture</w:t>
      </w:r>
      <w:r w:rsidR="004F36D7" w:rsidRPr="00365BED">
        <w:rPr>
          <w:rFonts w:ascii="Arial" w:hAnsi="Arial" w:cs="Arial"/>
          <w:b/>
          <w:bCs/>
          <w:szCs w:val="22"/>
        </w:rPr>
        <w:t xml:space="preserve"> </w:t>
      </w:r>
      <w:r w:rsidR="004F36D7" w:rsidRPr="00603F97">
        <w:rPr>
          <w:rFonts w:ascii="Arial" w:hAnsi="Arial" w:cs="Arial"/>
          <w:szCs w:val="22"/>
        </w:rPr>
        <w:t xml:space="preserve">whose head office is at </w:t>
      </w:r>
      <w:r>
        <w:rPr>
          <w:rFonts w:ascii="Arial" w:hAnsi="Arial" w:cs="Arial"/>
          <w:szCs w:val="22"/>
        </w:rPr>
        <w:t>IPC, International Community Centre, Abingdon Rd, Middlesborough, TS1 2DP,</w:t>
      </w:r>
      <w:r w:rsidRPr="00365BED">
        <w:rPr>
          <w:rFonts w:ascii="Arial" w:hAnsi="Arial" w:cs="Arial"/>
          <w:szCs w:val="22"/>
        </w:rPr>
        <w:t>1160482</w:t>
      </w:r>
      <w:r w:rsidR="004F36D7" w:rsidRPr="00603F97">
        <w:rPr>
          <w:rFonts w:ascii="Arial" w:hAnsi="Arial" w:cs="Arial"/>
          <w:szCs w:val="22"/>
        </w:rPr>
        <w:t xml:space="preserve"> (</w:t>
      </w:r>
      <w:r w:rsidR="004F36D7" w:rsidRPr="00603F97">
        <w:rPr>
          <w:rStyle w:val="DefTerm"/>
          <w:color w:val="auto"/>
          <w:szCs w:val="22"/>
        </w:rPr>
        <w:t>the “Provider”</w:t>
      </w:r>
      <w:r w:rsidR="004F36D7" w:rsidRPr="00603F97">
        <w:rPr>
          <w:rFonts w:ascii="Arial" w:hAnsi="Arial" w:cs="Arial"/>
          <w:szCs w:val="22"/>
        </w:rPr>
        <w:t>),</w:t>
      </w:r>
      <w:bookmarkEnd w:id="1"/>
    </w:p>
    <w:p w14:paraId="53980731" w14:textId="77777777" w:rsidR="004E58C9" w:rsidRPr="00603F97" w:rsidRDefault="004E58C9" w:rsidP="004E58C9">
      <w:pPr>
        <w:pStyle w:val="Parties"/>
        <w:numPr>
          <w:ilvl w:val="0"/>
          <w:numId w:val="0"/>
        </w:numPr>
        <w:spacing w:line="240" w:lineRule="auto"/>
        <w:ind w:left="720"/>
        <w:rPr>
          <w:rFonts w:ascii="Arial" w:hAnsi="Arial" w:cs="Arial"/>
          <w:szCs w:val="22"/>
        </w:rPr>
      </w:pPr>
    </w:p>
    <w:p w14:paraId="3E4802CC" w14:textId="77777777" w:rsidR="00CB1E14" w:rsidRPr="00603F97" w:rsidRDefault="004F36D7">
      <w:pPr>
        <w:pStyle w:val="Parties"/>
        <w:numPr>
          <w:ilvl w:val="0"/>
          <w:numId w:val="0"/>
        </w:numPr>
        <w:tabs>
          <w:tab w:val="left" w:pos="720"/>
        </w:tabs>
        <w:spacing w:line="240" w:lineRule="auto"/>
        <w:rPr>
          <w:rFonts w:ascii="Arial" w:hAnsi="Arial" w:cs="Arial"/>
          <w:szCs w:val="22"/>
        </w:rPr>
      </w:pPr>
      <w:r w:rsidRPr="00603F97">
        <w:rPr>
          <w:rFonts w:ascii="Arial" w:hAnsi="Arial" w:cs="Arial"/>
          <w:szCs w:val="22"/>
        </w:rPr>
        <w:t xml:space="preserve">each a </w:t>
      </w:r>
      <w:r w:rsidRPr="00603F97">
        <w:rPr>
          <w:rFonts w:ascii="Arial" w:hAnsi="Arial" w:cs="Arial"/>
          <w:b/>
          <w:szCs w:val="22"/>
        </w:rPr>
        <w:t>Party</w:t>
      </w:r>
      <w:r w:rsidRPr="00603F97">
        <w:rPr>
          <w:rFonts w:ascii="Arial" w:hAnsi="Arial" w:cs="Arial"/>
          <w:szCs w:val="22"/>
        </w:rPr>
        <w:t xml:space="preserve"> and together, the </w:t>
      </w:r>
      <w:r w:rsidRPr="00603F97">
        <w:rPr>
          <w:rFonts w:ascii="Arial" w:hAnsi="Arial" w:cs="Arial"/>
          <w:b/>
          <w:szCs w:val="22"/>
        </w:rPr>
        <w:t>Parties</w:t>
      </w:r>
      <w:r w:rsidRPr="00603F97">
        <w:rPr>
          <w:rFonts w:ascii="Arial" w:hAnsi="Arial" w:cs="Arial"/>
          <w:szCs w:val="22"/>
        </w:rPr>
        <w:t>.</w:t>
      </w:r>
    </w:p>
    <w:p w14:paraId="6BA02B57" w14:textId="77777777" w:rsidR="00CB1E14" w:rsidRPr="00603F97" w:rsidRDefault="00CB1E14">
      <w:pPr>
        <w:spacing w:before="120"/>
        <w:rPr>
          <w:rFonts w:cs="Arial"/>
          <w:sz w:val="22"/>
          <w:szCs w:val="22"/>
        </w:rPr>
      </w:pPr>
    </w:p>
    <w:p w14:paraId="2198F685" w14:textId="77777777" w:rsidR="00E4296A" w:rsidRPr="00603F97" w:rsidRDefault="00E4296A" w:rsidP="004C6BE7">
      <w:pPr>
        <w:spacing w:before="120"/>
        <w:rPr>
          <w:rFonts w:cs="Arial"/>
          <w:b/>
          <w:sz w:val="22"/>
          <w:szCs w:val="22"/>
        </w:rPr>
      </w:pPr>
      <w:r w:rsidRPr="00603F97">
        <w:rPr>
          <w:rFonts w:cs="Arial"/>
          <w:b/>
          <w:sz w:val="22"/>
          <w:szCs w:val="22"/>
        </w:rPr>
        <w:t>Signed by the authorised representative of HEE</w:t>
      </w:r>
    </w:p>
    <w:p w14:paraId="1A2E885A" w14:textId="6F0E1D2A" w:rsidR="008B51F6" w:rsidRDefault="008B51F6" w:rsidP="004C6BE7">
      <w:pPr>
        <w:spacing w:before="120"/>
        <w:rPr>
          <w:rFonts w:cs="Arial"/>
          <w:bCs/>
          <w:sz w:val="22"/>
          <w:szCs w:val="22"/>
        </w:rPr>
      </w:pPr>
    </w:p>
    <w:p w14:paraId="0B81B5BE" w14:textId="0A25F9A4" w:rsidR="00365BED" w:rsidRDefault="00365BED" w:rsidP="004C6BE7">
      <w:pPr>
        <w:spacing w:before="120"/>
        <w:rPr>
          <w:rFonts w:cs="Arial"/>
          <w:bCs/>
          <w:sz w:val="22"/>
          <w:szCs w:val="22"/>
        </w:rPr>
      </w:pPr>
    </w:p>
    <w:p w14:paraId="6DE6C438" w14:textId="490288A9" w:rsidR="00365BED" w:rsidRDefault="00365BED" w:rsidP="004C6BE7">
      <w:pPr>
        <w:spacing w:before="120"/>
        <w:rPr>
          <w:rFonts w:cs="Arial"/>
          <w:bCs/>
          <w:sz w:val="22"/>
          <w:szCs w:val="22"/>
        </w:rPr>
      </w:pPr>
    </w:p>
    <w:p w14:paraId="0141A007" w14:textId="4DA4DDD8" w:rsidR="00365BED" w:rsidRDefault="00365BED" w:rsidP="004C6BE7">
      <w:pPr>
        <w:spacing w:before="120"/>
        <w:rPr>
          <w:rFonts w:cs="Arial"/>
          <w:bCs/>
          <w:sz w:val="22"/>
          <w:szCs w:val="22"/>
        </w:rPr>
      </w:pPr>
    </w:p>
    <w:p w14:paraId="48DF953D" w14:textId="446D2E6F" w:rsidR="00365BED" w:rsidRDefault="00365BED" w:rsidP="004C6BE7">
      <w:pPr>
        <w:spacing w:before="120"/>
        <w:rPr>
          <w:rFonts w:cs="Arial"/>
          <w:bCs/>
          <w:sz w:val="22"/>
          <w:szCs w:val="22"/>
        </w:rPr>
      </w:pPr>
    </w:p>
    <w:p w14:paraId="2B9B3A08" w14:textId="7D0E1959" w:rsidR="00365BED" w:rsidRDefault="00365BED" w:rsidP="004C6BE7">
      <w:pPr>
        <w:spacing w:before="120"/>
        <w:rPr>
          <w:rFonts w:cs="Arial"/>
          <w:bCs/>
          <w:sz w:val="22"/>
          <w:szCs w:val="22"/>
        </w:rPr>
      </w:pPr>
    </w:p>
    <w:p w14:paraId="20EF605F" w14:textId="1A50EBDD" w:rsidR="00365BED" w:rsidRDefault="00365BED" w:rsidP="004C6BE7">
      <w:pPr>
        <w:spacing w:before="120"/>
        <w:rPr>
          <w:rFonts w:cs="Arial"/>
          <w:bCs/>
          <w:sz w:val="22"/>
          <w:szCs w:val="22"/>
        </w:rPr>
      </w:pPr>
    </w:p>
    <w:p w14:paraId="2D753E79" w14:textId="77777777" w:rsidR="00365BED" w:rsidRPr="00603F97" w:rsidRDefault="00365BED" w:rsidP="004C6BE7">
      <w:pPr>
        <w:spacing w:before="120"/>
        <w:rPr>
          <w:rFonts w:cs="Arial"/>
          <w:b/>
          <w:sz w:val="22"/>
          <w:szCs w:val="22"/>
        </w:rPr>
      </w:pPr>
    </w:p>
    <w:p w14:paraId="37F81E09" w14:textId="77777777" w:rsidR="008B51F6" w:rsidRPr="00603F97" w:rsidRDefault="008B51F6" w:rsidP="004C6BE7">
      <w:pPr>
        <w:spacing w:before="120"/>
        <w:rPr>
          <w:rFonts w:cs="Arial"/>
          <w:b/>
          <w:sz w:val="22"/>
          <w:szCs w:val="22"/>
        </w:rPr>
      </w:pPr>
    </w:p>
    <w:p w14:paraId="49F899D1" w14:textId="0BEA7B97" w:rsidR="00DE4655"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r w:rsidR="0018229B" w:rsidRPr="00603F97">
        <w:rPr>
          <w:rFonts w:cs="Arial"/>
          <w:b/>
          <w:sz w:val="22"/>
          <w:szCs w:val="22"/>
        </w:rPr>
        <w:t xml:space="preserve">THE </w:t>
      </w:r>
      <w:r w:rsidR="007939CD" w:rsidRPr="00603F97">
        <w:rPr>
          <w:rFonts w:cs="Arial"/>
          <w:b/>
          <w:sz w:val="22"/>
          <w:szCs w:val="22"/>
        </w:rPr>
        <w:t>PROVIDER</w:t>
      </w:r>
    </w:p>
    <w:p w14:paraId="00D61AA3" w14:textId="48134AC7" w:rsidR="00DE4655" w:rsidRDefault="00DE4655" w:rsidP="004C6BE7">
      <w:pPr>
        <w:spacing w:before="120"/>
        <w:rPr>
          <w:rFonts w:cs="Arial"/>
          <w:bCs/>
          <w:sz w:val="22"/>
          <w:szCs w:val="22"/>
        </w:rPr>
      </w:pPr>
    </w:p>
    <w:p w14:paraId="27289E2B" w14:textId="5C48A459" w:rsidR="00365BED" w:rsidRDefault="00365BED" w:rsidP="004C6BE7">
      <w:pPr>
        <w:spacing w:before="120"/>
        <w:rPr>
          <w:rFonts w:cs="Arial"/>
          <w:bCs/>
          <w:sz w:val="22"/>
          <w:szCs w:val="22"/>
        </w:rPr>
      </w:pPr>
    </w:p>
    <w:p w14:paraId="69D5C42B" w14:textId="28E07076" w:rsidR="00365BED" w:rsidRDefault="00365BED" w:rsidP="004C6BE7">
      <w:pPr>
        <w:spacing w:before="120"/>
        <w:rPr>
          <w:rFonts w:cs="Arial"/>
          <w:bCs/>
          <w:sz w:val="22"/>
          <w:szCs w:val="22"/>
        </w:rPr>
      </w:pPr>
    </w:p>
    <w:p w14:paraId="45472A9F" w14:textId="2202D904" w:rsidR="00365BED" w:rsidRDefault="00365BED" w:rsidP="004C6BE7">
      <w:pPr>
        <w:spacing w:before="120"/>
        <w:rPr>
          <w:rFonts w:cs="Arial"/>
          <w:bCs/>
          <w:sz w:val="22"/>
          <w:szCs w:val="22"/>
        </w:rPr>
      </w:pPr>
    </w:p>
    <w:p w14:paraId="624C4418" w14:textId="3B44B1B6" w:rsidR="00365BED" w:rsidRDefault="00365BED" w:rsidP="004C6BE7">
      <w:pPr>
        <w:spacing w:before="120"/>
        <w:rPr>
          <w:rFonts w:cs="Arial"/>
          <w:bCs/>
          <w:sz w:val="22"/>
          <w:szCs w:val="22"/>
        </w:rPr>
      </w:pPr>
    </w:p>
    <w:p w14:paraId="55626443" w14:textId="31936CDE" w:rsidR="00365BED" w:rsidRDefault="00365BED" w:rsidP="004C6BE7">
      <w:pPr>
        <w:spacing w:before="120"/>
        <w:rPr>
          <w:rFonts w:cs="Arial"/>
          <w:bCs/>
          <w:sz w:val="22"/>
          <w:szCs w:val="22"/>
        </w:rPr>
      </w:pPr>
    </w:p>
    <w:p w14:paraId="7FC43EE9" w14:textId="77777777" w:rsidR="00365BED" w:rsidRPr="00603F97" w:rsidRDefault="00365BED" w:rsidP="004C6BE7">
      <w:pPr>
        <w:spacing w:before="120"/>
        <w:rPr>
          <w:rFonts w:cs="Arial"/>
          <w:b/>
          <w:sz w:val="22"/>
          <w:szCs w:val="22"/>
        </w:rPr>
      </w:pPr>
    </w:p>
    <w:p w14:paraId="7AABA3A2" w14:textId="59C66180" w:rsidR="00CB1E14" w:rsidRPr="00603F97" w:rsidRDefault="004F36D7" w:rsidP="004C6BE7">
      <w:pPr>
        <w:pStyle w:val="Level1Heading"/>
        <w:rPr>
          <w:rFonts w:cs="Arial"/>
          <w:sz w:val="22"/>
          <w:szCs w:val="22"/>
        </w:rPr>
      </w:pPr>
      <w:bookmarkStart w:id="2" w:name="_Ref286220103"/>
      <w:bookmarkStart w:id="3" w:name="_Ref62055809"/>
      <w:bookmarkStart w:id="4" w:name="_Toc71040683"/>
      <w:bookmarkStart w:id="5" w:name="_Toc71042778"/>
      <w:r w:rsidRPr="00603F97">
        <w:rPr>
          <w:rFonts w:cs="Arial"/>
          <w:sz w:val="22"/>
          <w:szCs w:val="22"/>
        </w:rPr>
        <w:lastRenderedPageBreak/>
        <w:t>Definitions</w:t>
      </w:r>
      <w:bookmarkEnd w:id="2"/>
      <w:bookmarkEnd w:id="3"/>
      <w:bookmarkEnd w:id="4"/>
      <w:bookmarkEnd w:id="5"/>
    </w:p>
    <w:p w14:paraId="25B187F2" w14:textId="4435BA0A" w:rsidR="00CB1E14" w:rsidRPr="00603F97" w:rsidRDefault="004F36D7" w:rsidP="00893BB6">
      <w:pPr>
        <w:pStyle w:val="Untitledsubclause1"/>
        <w:numPr>
          <w:ilvl w:val="1"/>
          <w:numId w:val="24"/>
        </w:numPr>
        <w:spacing w:line="240" w:lineRule="auto"/>
        <w:rPr>
          <w:rFonts w:ascii="Arial" w:hAnsi="Arial" w:cs="Arial"/>
          <w:szCs w:val="22"/>
        </w:rPr>
      </w:pPr>
      <w:bookmarkStart w:id="6" w:name="_Ref62055810"/>
      <w:r w:rsidRPr="00603F97">
        <w:rPr>
          <w:rFonts w:ascii="Arial" w:hAnsi="Arial" w:cs="Arial"/>
          <w:szCs w:val="22"/>
        </w:rPr>
        <w:t>In this contract the following words shall have the following meanings unless the context requires otherwise:</w:t>
      </w:r>
      <w:bookmarkEnd w:id="6"/>
      <w:r w:rsidRPr="00603F97">
        <w:rPr>
          <w:rFonts w:ascii="Arial" w:hAnsi="Arial" w:cs="Arial"/>
          <w:szCs w:val="22"/>
        </w:rPr>
        <w:t xml:space="preserve"> </w:t>
      </w:r>
    </w:p>
    <w:tbl>
      <w:tblPr>
        <w:tblW w:w="0" w:type="auto"/>
        <w:tblLook w:val="01E0" w:firstRow="1" w:lastRow="1" w:firstColumn="1" w:lastColumn="1" w:noHBand="0" w:noVBand="0"/>
      </w:tblPr>
      <w:tblGrid>
        <w:gridCol w:w="3322"/>
        <w:gridCol w:w="5707"/>
      </w:tblGrid>
      <w:tr w:rsidR="0067626F" w:rsidRPr="00603F97" w14:paraId="614E155E" w14:textId="77777777" w:rsidTr="00560BDD">
        <w:tc>
          <w:tcPr>
            <w:tcW w:w="3322" w:type="dxa"/>
          </w:tcPr>
          <w:p w14:paraId="6ABBED4A" w14:textId="5C2EE2EE" w:rsidR="00C25FD7" w:rsidRPr="00603F97" w:rsidRDefault="00C25FD7" w:rsidP="004C6BE7">
            <w:pPr>
              <w:spacing w:before="120" w:after="120"/>
              <w:jc w:val="left"/>
              <w:rPr>
                <w:rFonts w:cs="Arial"/>
                <w:b/>
                <w:sz w:val="22"/>
                <w:szCs w:val="22"/>
              </w:rPr>
            </w:pPr>
            <w:r w:rsidRPr="00603F97">
              <w:rPr>
                <w:rFonts w:cs="Arial"/>
                <w:b/>
                <w:sz w:val="22"/>
                <w:szCs w:val="22"/>
              </w:rPr>
              <w:t>“Actual Monthly Value”</w:t>
            </w:r>
          </w:p>
        </w:tc>
        <w:tc>
          <w:tcPr>
            <w:tcW w:w="5707" w:type="dxa"/>
          </w:tcPr>
          <w:p w14:paraId="468B1915" w14:textId="57B9B818" w:rsidR="00C25FD7" w:rsidRPr="00603F97" w:rsidRDefault="00A06515">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for the relevant month, the aggregate of all Funding payments made to the Provider under this contract in respect of all Services delivered in that month (excluding VAT but before any deductions, withholdings or set-off);</w:t>
            </w:r>
          </w:p>
        </w:tc>
      </w:tr>
      <w:tr w:rsidR="0067626F" w:rsidRPr="00603F97" w14:paraId="700363C1" w14:textId="77777777" w:rsidTr="00560BDD">
        <w:tc>
          <w:tcPr>
            <w:tcW w:w="3322" w:type="dxa"/>
          </w:tcPr>
          <w:p w14:paraId="44DB058A"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Event”</w:t>
            </w:r>
          </w:p>
        </w:tc>
        <w:tc>
          <w:tcPr>
            <w:tcW w:w="5707" w:type="dxa"/>
          </w:tcPr>
          <w:p w14:paraId="217065F0" w14:textId="0E2F37BE" w:rsidR="00CB1E14" w:rsidRPr="00603F97" w:rsidRDefault="004F36D7">
            <w:pPr>
              <w:spacing w:before="120" w:after="120"/>
              <w:rPr>
                <w:rFonts w:cs="Arial"/>
                <w:sz w:val="22"/>
                <w:szCs w:val="22"/>
              </w:rPr>
            </w:pPr>
            <w:r w:rsidRPr="00603F97">
              <w:rPr>
                <w:rFonts w:cs="Arial"/>
                <w:sz w:val="22"/>
                <w:szCs w:val="22"/>
              </w:rPr>
              <w:t>means any event or issue that could impact on the operations of the Provider and its ability to provide the Services including an influenza</w:t>
            </w:r>
            <w:r w:rsidR="008F01B7" w:rsidRPr="00603F97">
              <w:rPr>
                <w:rFonts w:cs="Arial"/>
                <w:sz w:val="22"/>
                <w:szCs w:val="22"/>
              </w:rPr>
              <w:t>, epidemic,</w:t>
            </w:r>
            <w:r w:rsidRPr="00603F97">
              <w:rPr>
                <w:rFonts w:cs="Arial"/>
                <w:sz w:val="22"/>
                <w:szCs w:val="22"/>
              </w:rPr>
              <w:t xml:space="preserve"> pandemic and any Force Majeure Event;</w:t>
            </w:r>
          </w:p>
        </w:tc>
      </w:tr>
      <w:tr w:rsidR="0067626F" w:rsidRPr="00603F97" w14:paraId="0F306B90" w14:textId="77777777" w:rsidTr="00560BDD">
        <w:tc>
          <w:tcPr>
            <w:tcW w:w="3322" w:type="dxa"/>
          </w:tcPr>
          <w:p w14:paraId="4D16CC76"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Plan”</w:t>
            </w:r>
          </w:p>
        </w:tc>
        <w:tc>
          <w:tcPr>
            <w:tcW w:w="5707" w:type="dxa"/>
          </w:tcPr>
          <w:p w14:paraId="7EAEB3B0" w14:textId="77777777" w:rsidR="00CB1E14" w:rsidRPr="00603F97" w:rsidRDefault="004F36D7">
            <w:pPr>
              <w:spacing w:before="120" w:after="120"/>
              <w:rPr>
                <w:rFonts w:cs="Arial"/>
                <w:sz w:val="22"/>
                <w:szCs w:val="22"/>
              </w:rPr>
            </w:pPr>
            <w:r w:rsidRPr="00603F97">
              <w:rPr>
                <w:rFonts w:cs="Arial"/>
                <w:sz w:val="22"/>
                <w:szCs w:val="22"/>
              </w:rPr>
              <w:t>means the Provider’s business continuity plan which includes its plans for continuity of the Services during a Business Continuity Event;</w:t>
            </w:r>
          </w:p>
        </w:tc>
      </w:tr>
      <w:tr w:rsidR="0067626F" w:rsidRPr="00603F97" w14:paraId="4482AF0C" w14:textId="77777777" w:rsidTr="00560BDD">
        <w:tc>
          <w:tcPr>
            <w:tcW w:w="3322" w:type="dxa"/>
          </w:tcPr>
          <w:p w14:paraId="4F9B3A45" w14:textId="77777777" w:rsidR="00CB1E14" w:rsidRPr="00603F97" w:rsidRDefault="004F36D7" w:rsidP="004C6BE7">
            <w:pPr>
              <w:spacing w:before="120" w:after="120"/>
              <w:jc w:val="left"/>
              <w:rPr>
                <w:rStyle w:val="DeltaViewInsertion"/>
                <w:rFonts w:cs="Arial"/>
                <w:b/>
                <w:color w:val="auto"/>
                <w:w w:val="0"/>
                <w:sz w:val="22"/>
                <w:szCs w:val="22"/>
              </w:rPr>
            </w:pPr>
            <w:r w:rsidRPr="00603F97">
              <w:rPr>
                <w:rFonts w:cs="Arial"/>
                <w:b/>
                <w:sz w:val="22"/>
                <w:szCs w:val="22"/>
              </w:rPr>
              <w:t>“Business Day”</w:t>
            </w:r>
          </w:p>
        </w:tc>
        <w:tc>
          <w:tcPr>
            <w:tcW w:w="5707" w:type="dxa"/>
          </w:tcPr>
          <w:p w14:paraId="1117436F" w14:textId="77777777" w:rsidR="00CB1E14" w:rsidRPr="00603F97" w:rsidRDefault="004F36D7">
            <w:pPr>
              <w:spacing w:before="120" w:after="120"/>
              <w:rPr>
                <w:rFonts w:cs="Arial"/>
                <w:sz w:val="22"/>
                <w:szCs w:val="22"/>
              </w:rPr>
            </w:pPr>
            <w:r w:rsidRPr="00603F97">
              <w:rPr>
                <w:rFonts w:cs="Arial"/>
                <w:sz w:val="22"/>
                <w:szCs w:val="22"/>
              </w:rPr>
              <w:t>means any day other than Saturday, Sunday, Christmas Day, Good Friday or a statutory bank holiday in England and Wales;</w:t>
            </w:r>
          </w:p>
        </w:tc>
      </w:tr>
      <w:tr w:rsidR="0067626F" w:rsidRPr="00603F97" w14:paraId="2FA329B0" w14:textId="77777777" w:rsidTr="00560BDD">
        <w:tc>
          <w:tcPr>
            <w:tcW w:w="3322" w:type="dxa"/>
          </w:tcPr>
          <w:p w14:paraId="64824243" w14:textId="77777777" w:rsidR="00CB1E14" w:rsidRPr="00603F97" w:rsidRDefault="004F36D7" w:rsidP="004C6BE7">
            <w:pPr>
              <w:spacing w:before="120" w:after="120"/>
              <w:jc w:val="left"/>
              <w:rPr>
                <w:rFonts w:cs="Arial"/>
                <w:b/>
                <w:sz w:val="22"/>
                <w:szCs w:val="22"/>
              </w:rPr>
            </w:pPr>
            <w:r w:rsidRPr="00603F97">
              <w:rPr>
                <w:rFonts w:cs="Arial"/>
                <w:b/>
                <w:sz w:val="22"/>
                <w:szCs w:val="22"/>
              </w:rPr>
              <w:t>“Change Control Process”</w:t>
            </w:r>
          </w:p>
        </w:tc>
        <w:tc>
          <w:tcPr>
            <w:tcW w:w="5707" w:type="dxa"/>
          </w:tcPr>
          <w:p w14:paraId="7434FB8C" w14:textId="6C7514E3" w:rsidR="00CB1E14" w:rsidRPr="00603F97" w:rsidRDefault="004F36D7" w:rsidP="001B4384">
            <w:pPr>
              <w:spacing w:before="120" w:after="120"/>
              <w:rPr>
                <w:rFonts w:cs="Arial"/>
                <w:sz w:val="22"/>
                <w:szCs w:val="22"/>
              </w:rPr>
            </w:pPr>
            <w:r w:rsidRPr="00603F97">
              <w:rPr>
                <w:rFonts w:cs="Arial"/>
                <w:sz w:val="22"/>
                <w:szCs w:val="22"/>
              </w:rPr>
              <w:t>means the change control process</w:t>
            </w:r>
            <w:r w:rsidR="008F01B7" w:rsidRPr="00603F97">
              <w:rPr>
                <w:rFonts w:cs="Arial"/>
                <w:sz w:val="22"/>
                <w:szCs w:val="22"/>
              </w:rPr>
              <w:t xml:space="preserve"> </w:t>
            </w:r>
            <w:r w:rsidRPr="00603F97">
              <w:rPr>
                <w:rFonts w:cs="Arial"/>
                <w:sz w:val="22"/>
                <w:szCs w:val="22"/>
              </w:rPr>
              <w:t xml:space="preserve">referred to in clause </w:t>
            </w:r>
            <w:r w:rsidRPr="00603F97">
              <w:rPr>
                <w:rFonts w:cs="Arial"/>
                <w:sz w:val="22"/>
                <w:szCs w:val="22"/>
              </w:rPr>
              <w:fldChar w:fldCharType="begin" w:fldLock="1"/>
            </w:r>
            <w:r w:rsidRPr="00603F97">
              <w:rPr>
                <w:rFonts w:cs="Arial"/>
                <w:sz w:val="22"/>
                <w:szCs w:val="22"/>
              </w:rPr>
              <w:instrText xml:space="preserve"> REF _Ref54797456 \r \h </w:instrText>
            </w:r>
            <w:r w:rsidR="005B6D7E"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9C04C5">
              <w:rPr>
                <w:rFonts w:cs="Arial"/>
                <w:sz w:val="22"/>
                <w:szCs w:val="22"/>
              </w:rPr>
              <w:t>44</w:t>
            </w:r>
            <w:r w:rsidRPr="00603F97">
              <w:rPr>
                <w:rFonts w:cs="Arial"/>
                <w:sz w:val="22"/>
                <w:szCs w:val="22"/>
              </w:rPr>
              <w:fldChar w:fldCharType="end"/>
            </w:r>
            <w:r w:rsidR="008F01B7" w:rsidRPr="00603F97">
              <w:rPr>
                <w:rFonts w:cs="Arial"/>
                <w:sz w:val="22"/>
                <w:szCs w:val="22"/>
              </w:rPr>
              <w:t xml:space="preserve"> and </w:t>
            </w:r>
            <w:r w:rsidR="001B4384" w:rsidRPr="00603F97">
              <w:rPr>
                <w:rFonts w:cs="Arial"/>
                <w:sz w:val="22"/>
                <w:szCs w:val="22"/>
              </w:rPr>
              <w:fldChar w:fldCharType="begin" w:fldLock="1"/>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45</w:t>
            </w:r>
            <w:r w:rsidR="001B4384" w:rsidRPr="00603F97">
              <w:rPr>
                <w:rFonts w:cs="Arial"/>
                <w:sz w:val="22"/>
                <w:szCs w:val="22"/>
              </w:rPr>
              <w:fldChar w:fldCharType="end"/>
            </w:r>
            <w:r w:rsidRPr="00603F97">
              <w:rPr>
                <w:rFonts w:cs="Arial"/>
                <w:sz w:val="22"/>
                <w:szCs w:val="22"/>
              </w:rPr>
              <w:t>;</w:t>
            </w:r>
          </w:p>
        </w:tc>
      </w:tr>
      <w:tr w:rsidR="0067626F" w:rsidRPr="00603F97" w14:paraId="7478D0AD" w14:textId="77777777" w:rsidTr="00560BDD">
        <w:trPr>
          <w:trHeight w:val="705"/>
        </w:trPr>
        <w:tc>
          <w:tcPr>
            <w:tcW w:w="3322" w:type="dxa"/>
          </w:tcPr>
          <w:p w14:paraId="21831A48" w14:textId="77777777" w:rsidR="00CB1E14" w:rsidRPr="00603F97" w:rsidRDefault="004F36D7" w:rsidP="004C6BE7">
            <w:pPr>
              <w:spacing w:before="120" w:after="120"/>
              <w:jc w:val="left"/>
              <w:rPr>
                <w:rFonts w:cs="Arial"/>
                <w:b/>
                <w:sz w:val="22"/>
                <w:szCs w:val="22"/>
              </w:rPr>
            </w:pPr>
            <w:r w:rsidRPr="00603F97">
              <w:rPr>
                <w:rFonts w:cs="Arial"/>
                <w:b/>
                <w:sz w:val="22"/>
                <w:szCs w:val="22"/>
              </w:rPr>
              <w:t>“Codes of Practice”</w:t>
            </w:r>
          </w:p>
        </w:tc>
        <w:tc>
          <w:tcPr>
            <w:tcW w:w="5707" w:type="dxa"/>
          </w:tcPr>
          <w:p w14:paraId="3D9411BA" w14:textId="2342838C" w:rsidR="00CB1E14" w:rsidRPr="00603F97" w:rsidRDefault="004F36D7" w:rsidP="00ED4369">
            <w:pPr>
              <w:spacing w:before="120" w:after="120"/>
              <w:rPr>
                <w:rFonts w:cs="Arial"/>
                <w:sz w:val="22"/>
                <w:szCs w:val="22"/>
                <w:lang w:val="en-US"/>
              </w:rPr>
            </w:pPr>
            <w:r w:rsidRPr="00603F97">
              <w:rPr>
                <w:rFonts w:cs="Arial"/>
                <w:sz w:val="22"/>
                <w:szCs w:val="22"/>
              </w:rPr>
              <w:t xml:space="preserve">shall have the meaning given to the term in paragraph </w:t>
            </w:r>
            <w:r w:rsidR="001B4384" w:rsidRPr="00603F97">
              <w:rPr>
                <w:rFonts w:cs="Arial"/>
                <w:sz w:val="22"/>
                <w:szCs w:val="22"/>
              </w:rPr>
              <w:fldChar w:fldCharType="begin" w:fldLock="1"/>
            </w:r>
            <w:r w:rsidR="001B4384" w:rsidRPr="00603F97">
              <w:rPr>
                <w:rFonts w:cs="Arial"/>
                <w:sz w:val="22"/>
                <w:szCs w:val="22"/>
              </w:rPr>
              <w:instrText xml:space="preserve">  REF _Ref54803002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of  </w:t>
            </w:r>
            <w:r w:rsidR="00ED4369" w:rsidRPr="00603F97">
              <w:rPr>
                <w:rFonts w:cs="Arial"/>
                <w:sz w:val="22"/>
                <w:szCs w:val="22"/>
              </w:rPr>
              <w:fldChar w:fldCharType="begin" w:fldLock="1"/>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xml:space="preserve">; </w:t>
            </w:r>
          </w:p>
        </w:tc>
      </w:tr>
      <w:tr w:rsidR="0067626F" w:rsidRPr="00603F97" w14:paraId="28A3E8DA" w14:textId="77777777" w:rsidTr="00560BDD">
        <w:tc>
          <w:tcPr>
            <w:tcW w:w="3322" w:type="dxa"/>
          </w:tcPr>
          <w:p w14:paraId="59EA8152" w14:textId="77777777" w:rsidR="00CB1E14" w:rsidRPr="00603F97" w:rsidRDefault="004F36D7" w:rsidP="004C6BE7">
            <w:pPr>
              <w:spacing w:before="120" w:after="120"/>
              <w:jc w:val="left"/>
              <w:rPr>
                <w:rFonts w:cs="Arial"/>
                <w:b/>
                <w:sz w:val="22"/>
                <w:szCs w:val="22"/>
              </w:rPr>
            </w:pPr>
            <w:r w:rsidRPr="00603F97">
              <w:rPr>
                <w:rFonts w:cs="Arial"/>
                <w:b/>
                <w:sz w:val="22"/>
                <w:szCs w:val="22"/>
              </w:rPr>
              <w:t>“Commencement Date”</w:t>
            </w:r>
          </w:p>
        </w:tc>
        <w:tc>
          <w:tcPr>
            <w:tcW w:w="5707" w:type="dxa"/>
          </w:tcPr>
          <w:p w14:paraId="14700607" w14:textId="14F8D41A" w:rsidR="00CB1E14" w:rsidRPr="00603F97" w:rsidRDefault="004F36D7">
            <w:pPr>
              <w:spacing w:before="120" w:after="120"/>
              <w:rPr>
                <w:rFonts w:cs="Arial"/>
                <w:sz w:val="22"/>
                <w:szCs w:val="22"/>
              </w:rPr>
            </w:pPr>
            <w:r w:rsidRPr="00603F97">
              <w:rPr>
                <w:rFonts w:cs="Arial"/>
                <w:sz w:val="22"/>
                <w:szCs w:val="22"/>
              </w:rPr>
              <w:t>means the date of this contract;</w:t>
            </w:r>
          </w:p>
        </w:tc>
      </w:tr>
      <w:tr w:rsidR="0067626F" w:rsidRPr="00603F97" w14:paraId="4D3A8C13" w14:textId="77777777" w:rsidTr="00560BDD">
        <w:tc>
          <w:tcPr>
            <w:tcW w:w="3322" w:type="dxa"/>
          </w:tcPr>
          <w:p w14:paraId="3328B06A" w14:textId="77777777" w:rsidR="00CB1E14" w:rsidRPr="00603F97" w:rsidRDefault="004F36D7" w:rsidP="004C6BE7">
            <w:pPr>
              <w:pStyle w:val="00-DefinitionHeading"/>
              <w:spacing w:before="120" w:after="120"/>
              <w:ind w:left="0"/>
              <w:jc w:val="left"/>
              <w:rPr>
                <w:rFonts w:cs="Arial"/>
                <w:szCs w:val="22"/>
              </w:rPr>
            </w:pPr>
            <w:r w:rsidRPr="00603F97">
              <w:rPr>
                <w:rFonts w:cs="Arial"/>
                <w:szCs w:val="22"/>
              </w:rPr>
              <w:t>“Confidential Information”</w:t>
            </w:r>
          </w:p>
        </w:tc>
        <w:tc>
          <w:tcPr>
            <w:tcW w:w="5707" w:type="dxa"/>
          </w:tcPr>
          <w:p w14:paraId="3B049558" w14:textId="28ED9E92" w:rsidR="00CB1E14" w:rsidRPr="00603F97" w:rsidRDefault="004F36D7" w:rsidP="00893BB6">
            <w:pPr>
              <w:pStyle w:val="MRheading20"/>
              <w:numPr>
                <w:ilvl w:val="1"/>
                <w:numId w:val="21"/>
              </w:numPr>
              <w:spacing w:before="120" w:after="120" w:line="240" w:lineRule="auto"/>
              <w:ind w:left="0"/>
              <w:rPr>
                <w:rFonts w:cs="Arial"/>
                <w:szCs w:val="22"/>
              </w:rPr>
            </w:pPr>
            <w:bookmarkStart w:id="7" w:name="_Ref442453498"/>
            <w:r w:rsidRPr="00603F97">
              <w:rPr>
                <w:rFonts w:cs="Arial"/>
                <w:szCs w:val="22"/>
              </w:rPr>
              <w:t>means information, data and material of any nature, which either Party may receive or obtain in connection with the conclusion and/or operation of the contract including any procurement process which is:</w:t>
            </w:r>
            <w:bookmarkEnd w:id="7"/>
          </w:p>
          <w:p w14:paraId="39E22BB5"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8" w:name="_Ref442453499"/>
            <w:r w:rsidRPr="00603F97">
              <w:rPr>
                <w:rFonts w:cs="Arial"/>
                <w:szCs w:val="22"/>
              </w:rPr>
              <w:t xml:space="preserve">Personal Data including without limitation which relates to any </w:t>
            </w:r>
            <w:proofErr w:type="gramStart"/>
            <w:r w:rsidRPr="00603F97">
              <w:rPr>
                <w:rFonts w:cs="Arial"/>
                <w:szCs w:val="22"/>
              </w:rPr>
              <w:t>Learner;</w:t>
            </w:r>
            <w:bookmarkEnd w:id="8"/>
            <w:proofErr w:type="gramEnd"/>
          </w:p>
          <w:p w14:paraId="34B39752" w14:textId="276D80BD"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9" w:name="_Ref442453500"/>
            <w:r w:rsidRPr="00603F97">
              <w:rPr>
                <w:rFonts w:cs="Arial"/>
                <w:szCs w:val="22"/>
              </w:rPr>
              <w:t xml:space="preserve">designated as confidential by either </w:t>
            </w:r>
            <w:r w:rsidR="00702031" w:rsidRPr="00603F97">
              <w:rPr>
                <w:rFonts w:cs="Arial"/>
                <w:szCs w:val="22"/>
              </w:rPr>
              <w:t xml:space="preserve">Party </w:t>
            </w:r>
            <w:r w:rsidRPr="00603F97">
              <w:rPr>
                <w:rFonts w:cs="Arial"/>
                <w:szCs w:val="22"/>
              </w:rPr>
              <w:t>or that ought reasonably to be considered as confidential (however it is conveyed or on whatever media it is stored); and/or</w:t>
            </w:r>
            <w:bookmarkEnd w:id="9"/>
          </w:p>
          <w:p w14:paraId="68C0F316"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10" w:name="_Ref442453501"/>
            <w:r w:rsidRPr="00603F97">
              <w:rPr>
                <w:rFonts w:cs="Arial"/>
                <w:szCs w:val="22"/>
              </w:rPr>
              <w:t>Policies and such other documents which the Provider may obtain or have access to through HEE’s intranet;</w:t>
            </w:r>
            <w:bookmarkEnd w:id="10"/>
          </w:p>
        </w:tc>
      </w:tr>
      <w:tr w:rsidR="0067626F" w:rsidRPr="00603F97" w14:paraId="726AB987" w14:textId="77777777" w:rsidTr="00560BDD">
        <w:tc>
          <w:tcPr>
            <w:tcW w:w="3322" w:type="dxa"/>
          </w:tcPr>
          <w:p w14:paraId="77EFAC76" w14:textId="3EE91890"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Contracting Authority</w:t>
            </w:r>
            <w:r w:rsidRPr="00603F97">
              <w:rPr>
                <w:rFonts w:cs="Arial"/>
                <w:sz w:val="22"/>
                <w:szCs w:val="22"/>
              </w:rPr>
              <w:t>”</w:t>
            </w:r>
          </w:p>
        </w:tc>
        <w:tc>
          <w:tcPr>
            <w:tcW w:w="5707" w:type="dxa"/>
          </w:tcPr>
          <w:p w14:paraId="40B81E2F" w14:textId="747C90AB" w:rsidR="00CB1E14" w:rsidRPr="00603F97" w:rsidRDefault="004F36D7" w:rsidP="001D5910">
            <w:pPr>
              <w:spacing w:before="120" w:after="120"/>
              <w:rPr>
                <w:rFonts w:cs="Arial"/>
                <w:sz w:val="22"/>
                <w:szCs w:val="22"/>
                <w:lang w:val="en-US"/>
              </w:rPr>
            </w:pPr>
            <w:r w:rsidRPr="00603F97">
              <w:rPr>
                <w:rFonts w:cs="Arial"/>
                <w:sz w:val="22"/>
                <w:szCs w:val="22"/>
                <w:lang w:val="en-US"/>
              </w:rPr>
              <w:t xml:space="preserve">means any contracting authority as defined in regulation </w:t>
            </w:r>
            <w:r w:rsidR="001D5910" w:rsidRPr="00603F97">
              <w:rPr>
                <w:rFonts w:cs="Arial"/>
                <w:sz w:val="22"/>
                <w:szCs w:val="22"/>
                <w:lang w:val="en-US"/>
              </w:rPr>
              <w:t>2</w:t>
            </w:r>
            <w:r w:rsidRPr="00603F97">
              <w:rPr>
                <w:rFonts w:cs="Arial"/>
                <w:sz w:val="22"/>
                <w:szCs w:val="22"/>
                <w:lang w:val="en-US"/>
              </w:rPr>
              <w:t xml:space="preserve"> of the </w:t>
            </w:r>
            <w:r w:rsidRPr="00603F97">
              <w:rPr>
                <w:rFonts w:cs="Arial"/>
                <w:sz w:val="22"/>
                <w:szCs w:val="22"/>
              </w:rPr>
              <w:t>Public Contracts Regulations 2015 (SI 2015/102) (as amended)</w:t>
            </w:r>
            <w:r w:rsidRPr="00603F97">
              <w:rPr>
                <w:rFonts w:cs="Arial"/>
                <w:sz w:val="22"/>
                <w:szCs w:val="22"/>
                <w:lang w:val="en-US"/>
              </w:rPr>
              <w:t>, other than HEE;</w:t>
            </w:r>
          </w:p>
        </w:tc>
      </w:tr>
      <w:tr w:rsidR="0067626F" w:rsidRPr="00603F97" w14:paraId="780E661C" w14:textId="77777777" w:rsidTr="00560BDD">
        <w:tc>
          <w:tcPr>
            <w:tcW w:w="3322" w:type="dxa"/>
          </w:tcPr>
          <w:p w14:paraId="7F7A15A6" w14:textId="69C6E17C"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Management Meeting</w:t>
            </w:r>
            <w:r w:rsidRPr="00603F97">
              <w:rPr>
                <w:rFonts w:cs="Arial"/>
                <w:sz w:val="22"/>
                <w:szCs w:val="22"/>
              </w:rPr>
              <w:t>”</w:t>
            </w:r>
          </w:p>
        </w:tc>
        <w:tc>
          <w:tcPr>
            <w:tcW w:w="5707" w:type="dxa"/>
          </w:tcPr>
          <w:p w14:paraId="099D7140" w14:textId="79D66716" w:rsidR="00C25FD7" w:rsidRPr="00603F97" w:rsidRDefault="00A06515" w:rsidP="001B4384">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 xml:space="preserve">a meeting of HEE and the Provider held in accordance with clause </w:t>
            </w:r>
            <w:r w:rsidR="001B4384" w:rsidRPr="00603F97">
              <w:rPr>
                <w:rFonts w:cs="Arial"/>
                <w:sz w:val="22"/>
                <w:szCs w:val="22"/>
              </w:rPr>
              <w:fldChar w:fldCharType="begin" w:fldLock="1"/>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C25FD7" w:rsidRPr="00603F97">
              <w:rPr>
                <w:rFonts w:cs="Arial"/>
                <w:sz w:val="22"/>
                <w:szCs w:val="22"/>
              </w:rPr>
              <w:t>;</w:t>
            </w:r>
          </w:p>
        </w:tc>
      </w:tr>
      <w:tr w:rsidR="0067626F" w:rsidRPr="00603F97" w14:paraId="70206FDB" w14:textId="77777777" w:rsidTr="00560BDD">
        <w:tc>
          <w:tcPr>
            <w:tcW w:w="3322" w:type="dxa"/>
          </w:tcPr>
          <w:p w14:paraId="53E1939D" w14:textId="38FC94AD" w:rsidR="00C25FD7" w:rsidRPr="00603F97" w:rsidRDefault="00C25FD7"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Contract Performance Notice</w:t>
            </w:r>
            <w:r w:rsidRPr="00603F97">
              <w:rPr>
                <w:rFonts w:cs="Arial"/>
                <w:sz w:val="22"/>
                <w:szCs w:val="22"/>
              </w:rPr>
              <w:t>”</w:t>
            </w:r>
          </w:p>
        </w:tc>
        <w:tc>
          <w:tcPr>
            <w:tcW w:w="5707" w:type="dxa"/>
          </w:tcPr>
          <w:p w14:paraId="7FAB10F7" w14:textId="2176588F" w:rsidR="00C25FD7" w:rsidRPr="00603F97" w:rsidRDefault="00C25FD7" w:rsidP="004F4310">
            <w:pPr>
              <w:pStyle w:val="ListParagraph"/>
              <w:numPr>
                <w:ilvl w:val="0"/>
                <w:numId w:val="50"/>
              </w:numPr>
              <w:spacing w:before="120" w:after="120"/>
              <w:ind w:hanging="720"/>
              <w:rPr>
                <w:rFonts w:cs="Arial"/>
                <w:sz w:val="22"/>
                <w:szCs w:val="22"/>
              </w:rPr>
            </w:pPr>
            <w:r w:rsidRPr="00603F97">
              <w:rPr>
                <w:rFonts w:cs="Arial"/>
                <w:sz w:val="22"/>
                <w:szCs w:val="22"/>
              </w:rPr>
              <w:t xml:space="preserve">a notice given by HEE to the Provider under clause </w:t>
            </w:r>
            <w:r w:rsidR="001B4384" w:rsidRPr="00603F97">
              <w:rPr>
                <w:rFonts w:cs="Arial"/>
                <w:sz w:val="22"/>
                <w:szCs w:val="22"/>
              </w:rPr>
              <w:fldChar w:fldCharType="begin" w:fldLock="1"/>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the Provider to comply with any obligation on its part under this contract; or </w:t>
            </w:r>
          </w:p>
          <w:p w14:paraId="60B6BFA0" w14:textId="55437126" w:rsidR="00C25FD7" w:rsidRPr="00603F97" w:rsidRDefault="00C25FD7" w:rsidP="004F4310">
            <w:pPr>
              <w:pStyle w:val="ListParagraph"/>
              <w:numPr>
                <w:ilvl w:val="0"/>
                <w:numId w:val="50"/>
              </w:numPr>
              <w:spacing w:before="120" w:after="120"/>
              <w:ind w:hanging="720"/>
              <w:rPr>
                <w:rFonts w:cs="Arial"/>
                <w:sz w:val="22"/>
                <w:szCs w:val="22"/>
              </w:rPr>
            </w:pPr>
            <w:r w:rsidRPr="00603F97">
              <w:rPr>
                <w:rFonts w:cs="Arial"/>
                <w:sz w:val="22"/>
                <w:szCs w:val="22"/>
              </w:rPr>
              <w:t xml:space="preserve">a notice given by the Provider to HEE under clause </w:t>
            </w:r>
            <w:r w:rsidR="001B4384" w:rsidRPr="00603F97">
              <w:rPr>
                <w:rFonts w:cs="Arial"/>
                <w:sz w:val="22"/>
                <w:szCs w:val="22"/>
              </w:rPr>
              <w:fldChar w:fldCharType="begin" w:fldLock="1"/>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HEE to comply with any obligation on its part under this contract, </w:t>
            </w:r>
          </w:p>
          <w:p w14:paraId="0FE8C6D4" w14:textId="54C31312" w:rsidR="00C25FD7" w:rsidRPr="00603F97" w:rsidRDefault="00C25FD7" w:rsidP="00C25FD7">
            <w:pPr>
              <w:spacing w:before="120" w:after="120"/>
              <w:rPr>
                <w:rFonts w:cs="Arial"/>
                <w:sz w:val="22"/>
                <w:szCs w:val="22"/>
              </w:rPr>
            </w:pPr>
            <w:r w:rsidRPr="00603F97">
              <w:rPr>
                <w:rFonts w:cs="Arial"/>
                <w:sz w:val="22"/>
                <w:szCs w:val="22"/>
              </w:rPr>
              <w:t>as appropriate</w:t>
            </w:r>
            <w:r w:rsidR="003F6943" w:rsidRPr="00603F97">
              <w:rPr>
                <w:rFonts w:cs="Arial"/>
                <w:sz w:val="22"/>
                <w:szCs w:val="22"/>
              </w:rPr>
              <w:t>;</w:t>
            </w:r>
          </w:p>
        </w:tc>
      </w:tr>
      <w:tr w:rsidR="0067626F" w:rsidRPr="00603F97" w14:paraId="03248401" w14:textId="77777777" w:rsidTr="00560BDD">
        <w:tc>
          <w:tcPr>
            <w:tcW w:w="3322" w:type="dxa"/>
          </w:tcPr>
          <w:p w14:paraId="1E31C3EA" w14:textId="77777777" w:rsidR="00CB1E14" w:rsidRPr="00603F97" w:rsidRDefault="004F36D7"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Controller</w:t>
            </w:r>
            <w:r w:rsidRPr="00603F97">
              <w:rPr>
                <w:rFonts w:cs="Arial"/>
                <w:b w:val="0"/>
                <w:szCs w:val="22"/>
              </w:rPr>
              <w:t>”</w:t>
            </w:r>
          </w:p>
        </w:tc>
        <w:tc>
          <w:tcPr>
            <w:tcW w:w="5707" w:type="dxa"/>
          </w:tcPr>
          <w:p w14:paraId="7635A5BF" w14:textId="576B7D13" w:rsidR="00CB1E14" w:rsidRPr="00603F97" w:rsidRDefault="004F36D7" w:rsidP="00893BB6">
            <w:pPr>
              <w:pStyle w:val="MRheading20"/>
              <w:numPr>
                <w:ilvl w:val="1"/>
                <w:numId w:val="21"/>
              </w:numPr>
              <w:spacing w:before="120" w:after="120" w:line="240" w:lineRule="auto"/>
              <w:ind w:left="0"/>
              <w:rPr>
                <w:rFonts w:cs="Arial"/>
                <w:szCs w:val="22"/>
              </w:rPr>
            </w:pPr>
            <w:bookmarkStart w:id="11" w:name="_Ref62055811"/>
            <w:r w:rsidRPr="00603F97">
              <w:rPr>
                <w:rFonts w:cs="Arial"/>
                <w:szCs w:val="22"/>
              </w:rPr>
              <w:t xml:space="preserve">shall have the same meaning as set out in the </w:t>
            </w:r>
            <w:r w:rsidR="0080078B" w:rsidRPr="00603F97">
              <w:rPr>
                <w:rFonts w:cs="Arial"/>
                <w:szCs w:val="22"/>
              </w:rPr>
              <w:t>Data Protection Legislation</w:t>
            </w:r>
            <w:r w:rsidRPr="00603F97">
              <w:rPr>
                <w:rFonts w:cs="Arial"/>
                <w:szCs w:val="22"/>
              </w:rPr>
              <w:t>;</w:t>
            </w:r>
            <w:bookmarkEnd w:id="11"/>
          </w:p>
        </w:tc>
      </w:tr>
      <w:tr w:rsidR="0067626F" w:rsidRPr="00603F97" w14:paraId="7B80E560" w14:textId="77777777" w:rsidTr="00560BDD">
        <w:tc>
          <w:tcPr>
            <w:tcW w:w="3322" w:type="dxa"/>
          </w:tcPr>
          <w:p w14:paraId="2AE8D855" w14:textId="77777777"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Convictions</w:t>
            </w:r>
            <w:r w:rsidRPr="00603F97">
              <w:rPr>
                <w:rFonts w:cs="Arial"/>
                <w:sz w:val="22"/>
                <w:szCs w:val="22"/>
              </w:rPr>
              <w:t>”</w:t>
            </w:r>
          </w:p>
        </w:tc>
        <w:tc>
          <w:tcPr>
            <w:tcW w:w="5707" w:type="dxa"/>
          </w:tcPr>
          <w:p w14:paraId="41BFF0AD" w14:textId="77777777" w:rsidR="00CB1E14" w:rsidRPr="00603F97" w:rsidRDefault="004F36D7">
            <w:pPr>
              <w:spacing w:before="120" w:after="120"/>
              <w:rPr>
                <w:rFonts w:cs="Arial"/>
                <w:sz w:val="22"/>
                <w:szCs w:val="22"/>
              </w:rPr>
            </w:pPr>
            <w:r w:rsidRPr="00603F9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7626F" w:rsidRPr="00603F97" w14:paraId="09ABD691" w14:textId="77777777" w:rsidTr="00560BDD">
        <w:tc>
          <w:tcPr>
            <w:tcW w:w="3322" w:type="dxa"/>
          </w:tcPr>
          <w:p w14:paraId="5400A38C" w14:textId="7724ED52" w:rsidR="00260A3F" w:rsidRPr="00603F97" w:rsidRDefault="00260A3F" w:rsidP="004C6BE7">
            <w:pPr>
              <w:spacing w:before="120" w:after="120"/>
              <w:jc w:val="left"/>
              <w:rPr>
                <w:rFonts w:cs="Arial"/>
                <w:sz w:val="22"/>
                <w:szCs w:val="22"/>
              </w:rPr>
            </w:pPr>
            <w:r w:rsidRPr="00603F97">
              <w:rPr>
                <w:rFonts w:cs="Arial"/>
                <w:sz w:val="22"/>
                <w:szCs w:val="22"/>
              </w:rPr>
              <w:t>“</w:t>
            </w:r>
            <w:r w:rsidRPr="00603F97">
              <w:rPr>
                <w:rFonts w:cs="Arial"/>
                <w:b/>
                <w:sz w:val="22"/>
                <w:szCs w:val="22"/>
              </w:rPr>
              <w:t>COVID-19</w:t>
            </w:r>
            <w:r w:rsidRPr="00603F97">
              <w:rPr>
                <w:rFonts w:cs="Arial"/>
                <w:sz w:val="22"/>
                <w:szCs w:val="22"/>
              </w:rPr>
              <w:t>”</w:t>
            </w:r>
          </w:p>
        </w:tc>
        <w:tc>
          <w:tcPr>
            <w:tcW w:w="5707" w:type="dxa"/>
          </w:tcPr>
          <w:p w14:paraId="378F25D9" w14:textId="72EFE454" w:rsidR="00260A3F" w:rsidRPr="00603F97" w:rsidRDefault="00260A3F">
            <w:pPr>
              <w:spacing w:before="120" w:after="120"/>
              <w:rPr>
                <w:rFonts w:cs="Arial"/>
                <w:sz w:val="22"/>
                <w:szCs w:val="22"/>
              </w:rPr>
            </w:pPr>
            <w:r w:rsidRPr="00603F97">
              <w:rPr>
                <w:rFonts w:cs="Arial"/>
                <w:sz w:val="22"/>
                <w:szCs w:val="22"/>
              </w:rPr>
              <w:t>means severe acute respiratory syndrome coronavirus 2 (SARS-CoV-2);</w:t>
            </w:r>
          </w:p>
        </w:tc>
      </w:tr>
      <w:tr w:rsidR="0067626F" w:rsidRPr="00603F97" w14:paraId="2616DB5F" w14:textId="77777777" w:rsidTr="00560BDD">
        <w:tc>
          <w:tcPr>
            <w:tcW w:w="3322" w:type="dxa"/>
          </w:tcPr>
          <w:p w14:paraId="0A6FA104" w14:textId="1BEFF480" w:rsidR="00560BDD" w:rsidRPr="00603F97" w:rsidRDefault="00560BDD" w:rsidP="004C6BE7">
            <w:pPr>
              <w:spacing w:before="120" w:after="120"/>
              <w:jc w:val="left"/>
              <w:rPr>
                <w:rFonts w:cs="Arial"/>
                <w:sz w:val="22"/>
                <w:szCs w:val="22"/>
              </w:rPr>
            </w:pPr>
            <w:r w:rsidRPr="00603F97">
              <w:rPr>
                <w:rFonts w:cs="Arial"/>
                <w:b/>
                <w:bCs/>
                <w:sz w:val="22"/>
                <w:szCs w:val="22"/>
              </w:rPr>
              <w:t>“Data Loss Event”</w:t>
            </w:r>
          </w:p>
        </w:tc>
        <w:tc>
          <w:tcPr>
            <w:tcW w:w="5707" w:type="dxa"/>
          </w:tcPr>
          <w:p w14:paraId="7780DFCE" w14:textId="75988505" w:rsidR="00560BDD" w:rsidRPr="00603F97" w:rsidRDefault="00560BDD" w:rsidP="00560BDD">
            <w:pPr>
              <w:spacing w:before="120" w:after="120"/>
              <w:rPr>
                <w:rFonts w:cs="Arial"/>
                <w:sz w:val="22"/>
                <w:szCs w:val="22"/>
              </w:rPr>
            </w:pPr>
            <w:r w:rsidRPr="00603F97">
              <w:rPr>
                <w:rFonts w:cs="Arial"/>
                <w:sz w:val="22"/>
                <w:szCs w:val="22"/>
              </w:rPr>
              <w:t>means any event that results, or may result, in unauthorised access to Personal Data held by the Provider under this contract, and/or actual or potential loss</w:t>
            </w:r>
            <w:r w:rsidR="00E65897" w:rsidRPr="00603F97">
              <w:rPr>
                <w:rFonts w:cs="Arial"/>
                <w:sz w:val="22"/>
                <w:szCs w:val="22"/>
              </w:rPr>
              <w:t>, inaccessibility of</w:t>
            </w:r>
            <w:r w:rsidRPr="00603F97">
              <w:rPr>
                <w:rFonts w:cs="Arial"/>
                <w:sz w:val="22"/>
                <w:szCs w:val="22"/>
              </w:rPr>
              <w:t xml:space="preserve"> and/or destruction of </w:t>
            </w:r>
            <w:r w:rsidR="00E65897" w:rsidRPr="00603F97">
              <w:rPr>
                <w:rFonts w:cs="Arial"/>
                <w:sz w:val="22"/>
                <w:szCs w:val="22"/>
              </w:rPr>
              <w:t xml:space="preserve">such </w:t>
            </w:r>
            <w:r w:rsidRPr="00603F97">
              <w:rPr>
                <w:rFonts w:cs="Arial"/>
                <w:sz w:val="22"/>
                <w:szCs w:val="22"/>
              </w:rPr>
              <w:t>Personal Data in breach of this contract, including any Personal Data Breach;</w:t>
            </w:r>
          </w:p>
        </w:tc>
      </w:tr>
      <w:tr w:rsidR="0067626F" w:rsidRPr="00603F97" w14:paraId="19A20E12" w14:textId="77777777" w:rsidTr="00560BDD">
        <w:tc>
          <w:tcPr>
            <w:tcW w:w="3322" w:type="dxa"/>
          </w:tcPr>
          <w:p w14:paraId="1AEC8D7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Data Protection Legislation</w:t>
            </w:r>
            <w:r w:rsidRPr="00603F97">
              <w:rPr>
                <w:rFonts w:cs="Arial"/>
                <w:b w:val="0"/>
                <w:szCs w:val="22"/>
              </w:rPr>
              <w:t xml:space="preserve">” </w:t>
            </w:r>
          </w:p>
        </w:tc>
        <w:tc>
          <w:tcPr>
            <w:tcW w:w="5707" w:type="dxa"/>
          </w:tcPr>
          <w:p w14:paraId="7FFCA064" w14:textId="47500056" w:rsidR="00560BDD" w:rsidRPr="00603F97" w:rsidRDefault="00560BDD" w:rsidP="00893BB6">
            <w:pPr>
              <w:pStyle w:val="MRheading20"/>
              <w:numPr>
                <w:ilvl w:val="1"/>
                <w:numId w:val="21"/>
              </w:numPr>
              <w:spacing w:before="120" w:after="120" w:line="240" w:lineRule="auto"/>
              <w:ind w:left="0"/>
              <w:rPr>
                <w:rFonts w:cs="Arial"/>
                <w:szCs w:val="22"/>
              </w:rPr>
            </w:pPr>
            <w:bookmarkStart w:id="12" w:name="_Ref62055812"/>
            <w:r w:rsidRPr="00603F97">
              <w:rPr>
                <w:rFonts w:cs="Arial"/>
                <w:szCs w:val="22"/>
              </w:rPr>
              <w:t>means (</w:t>
            </w:r>
            <w:proofErr w:type="spellStart"/>
            <w:r w:rsidRPr="00603F97">
              <w:rPr>
                <w:rFonts w:cs="Arial"/>
                <w:szCs w:val="22"/>
              </w:rPr>
              <w:t>i</w:t>
            </w:r>
            <w:proofErr w:type="spellEnd"/>
            <w:r w:rsidRPr="00603F97">
              <w:rPr>
                <w:rFonts w:cs="Arial"/>
                <w:szCs w:val="22"/>
              </w:rPr>
              <w:t>) the Data Protection Act 2018; (ii) any European Union laws that relate to data protection or privacy that have been incorporated into UK law following the exit of the UK from the European Union as amended or supplemented from time to time by UK law including but not limited to the UK GDPR (iii) any European Union laws that are applicable in the UK pursuant to Article 71 of the withdrawal agreement between the European Union and the UK (2019/C 384 I/01); and (iv) all applicable Law about the processing of personal information and privacy;</w:t>
            </w:r>
            <w:bookmarkEnd w:id="12"/>
            <w:r w:rsidRPr="00603F97">
              <w:rPr>
                <w:rFonts w:cs="Arial"/>
                <w:szCs w:val="22"/>
              </w:rPr>
              <w:t xml:space="preserve"> </w:t>
            </w:r>
            <w:r w:rsidR="0033626C" w:rsidRPr="00603F97">
              <w:rPr>
                <w:rFonts w:cs="Arial"/>
                <w:szCs w:val="22"/>
              </w:rPr>
              <w:t>and the guidance and codes of practice issued by the Information Commissioner</w:t>
            </w:r>
            <w:r w:rsidR="002749A0">
              <w:rPr>
                <w:rFonts w:cs="Arial"/>
                <w:szCs w:val="22"/>
              </w:rPr>
              <w:t>;</w:t>
            </w:r>
          </w:p>
        </w:tc>
      </w:tr>
      <w:tr w:rsidR="0067626F" w:rsidRPr="00603F97" w14:paraId="40BE670E" w14:textId="77777777" w:rsidTr="00560BDD">
        <w:tc>
          <w:tcPr>
            <w:tcW w:w="3322" w:type="dxa"/>
          </w:tcPr>
          <w:p w14:paraId="7902982F"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Data Protection Protocol</w:t>
            </w:r>
            <w:r w:rsidRPr="00603F97">
              <w:rPr>
                <w:rFonts w:cs="Arial"/>
                <w:sz w:val="22"/>
                <w:szCs w:val="22"/>
              </w:rPr>
              <w:t>”</w:t>
            </w:r>
          </w:p>
        </w:tc>
        <w:tc>
          <w:tcPr>
            <w:tcW w:w="5707" w:type="dxa"/>
          </w:tcPr>
          <w:p w14:paraId="7395467F" w14:textId="0E18FD36" w:rsidR="00560BDD" w:rsidRPr="00603F97" w:rsidRDefault="00560BDD" w:rsidP="00560BDD">
            <w:pPr>
              <w:pStyle w:val="MRheading20"/>
              <w:tabs>
                <w:tab w:val="clear" w:pos="720"/>
              </w:tabs>
              <w:spacing w:before="120" w:after="120" w:line="240" w:lineRule="auto"/>
              <w:rPr>
                <w:rFonts w:cs="Arial"/>
                <w:szCs w:val="22"/>
              </w:rPr>
            </w:pPr>
            <w:r w:rsidRPr="00603F97">
              <w:rPr>
                <w:rFonts w:cs="Arial"/>
                <w:szCs w:val="22"/>
              </w:rPr>
              <w:t xml:space="preserve">means the protocol contained in </w:t>
            </w:r>
            <w:r w:rsidRPr="00603F97">
              <w:rPr>
                <w:rFonts w:cs="Arial"/>
                <w:szCs w:val="22"/>
              </w:rPr>
              <w:fldChar w:fldCharType="begin" w:fldLock="1"/>
            </w:r>
            <w:r w:rsidRPr="00603F97">
              <w:rPr>
                <w:rFonts w:cs="Arial"/>
                <w:szCs w:val="22"/>
              </w:rPr>
              <w:instrText xml:space="preserve">  REF S4 \h \* MERGEFORMAT </w:instrText>
            </w:r>
            <w:r w:rsidRPr="00603F97">
              <w:rPr>
                <w:rFonts w:cs="Arial"/>
                <w:szCs w:val="22"/>
              </w:rPr>
            </w:r>
            <w:r w:rsidRPr="00603F97">
              <w:rPr>
                <w:rFonts w:cs="Arial"/>
                <w:szCs w:val="22"/>
              </w:rPr>
              <w:fldChar w:fldCharType="separate"/>
            </w:r>
            <w:r w:rsidRPr="00603F97">
              <w:rPr>
                <w:rFonts w:cs="Arial"/>
                <w:szCs w:val="22"/>
                <w:lang w:val="en-US"/>
              </w:rPr>
              <w:fldChar w:fldCharType="begin" w:fldLock="1"/>
            </w:r>
            <w:r w:rsidRPr="00603F97">
              <w:rPr>
                <w:rFonts w:cs="Arial"/>
                <w:szCs w:val="22"/>
              </w:rPr>
              <w:instrText xml:space="preserve"> REF _Ref62059751 \r \h </w:instrText>
            </w:r>
            <w:r w:rsidRPr="00603F97">
              <w:rPr>
                <w:rFonts w:cs="Arial"/>
                <w:szCs w:val="22"/>
                <w:lang w:val="en-US"/>
              </w:rPr>
              <w:instrText xml:space="preserve"> \* MERGEFORMAT </w:instrText>
            </w:r>
            <w:r w:rsidRPr="00603F97">
              <w:rPr>
                <w:rFonts w:cs="Arial"/>
                <w:szCs w:val="22"/>
                <w:lang w:val="en-US"/>
              </w:rPr>
            </w:r>
            <w:r w:rsidRPr="00603F97">
              <w:rPr>
                <w:rFonts w:cs="Arial"/>
                <w:szCs w:val="22"/>
                <w:lang w:val="en-US"/>
              </w:rPr>
              <w:fldChar w:fldCharType="separate"/>
            </w:r>
            <w:r w:rsidRPr="00603F97">
              <w:rPr>
                <w:rFonts w:cs="Arial"/>
                <w:szCs w:val="22"/>
              </w:rPr>
              <w:t>Schedule 4</w:t>
            </w:r>
            <w:r w:rsidRPr="00603F97">
              <w:rPr>
                <w:rFonts w:cs="Arial"/>
                <w:szCs w:val="22"/>
                <w:lang w:val="en-US"/>
              </w:rPr>
              <w:fldChar w:fldCharType="end"/>
            </w:r>
            <w:r w:rsidRPr="00603F97">
              <w:rPr>
                <w:rFonts w:cs="Arial"/>
                <w:szCs w:val="22"/>
              </w:rPr>
              <w:fldChar w:fldCharType="end"/>
            </w:r>
            <w:r w:rsidRPr="00603F97">
              <w:rPr>
                <w:rFonts w:cs="Arial"/>
                <w:szCs w:val="22"/>
              </w:rPr>
              <w:t>;</w:t>
            </w:r>
          </w:p>
        </w:tc>
      </w:tr>
      <w:tr w:rsidR="0067626F" w:rsidRPr="00603F97" w14:paraId="225B7228" w14:textId="77777777" w:rsidTr="00560BDD">
        <w:tc>
          <w:tcPr>
            <w:tcW w:w="3322" w:type="dxa"/>
          </w:tcPr>
          <w:p w14:paraId="282A4F31" w14:textId="4967F17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Disclosure and Barring Service</w:t>
            </w:r>
            <w:r w:rsidRPr="00603F97">
              <w:rPr>
                <w:rFonts w:cs="Arial"/>
                <w:b w:val="0"/>
                <w:szCs w:val="22"/>
              </w:rPr>
              <w:t>”</w:t>
            </w:r>
          </w:p>
        </w:tc>
        <w:tc>
          <w:tcPr>
            <w:tcW w:w="5707" w:type="dxa"/>
          </w:tcPr>
          <w:p w14:paraId="7A2CC3AB" w14:textId="4615F6C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the Disclosure and Barring Service established under section 87 of the Protection of Freedoms Act 2012;</w:t>
            </w:r>
          </w:p>
        </w:tc>
      </w:tr>
      <w:tr w:rsidR="0067626F" w:rsidRPr="00603F97" w14:paraId="518503D3" w14:textId="77777777" w:rsidTr="00560BDD">
        <w:tc>
          <w:tcPr>
            <w:tcW w:w="3322" w:type="dxa"/>
          </w:tcPr>
          <w:p w14:paraId="638453B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Dispute(s)</w:t>
            </w:r>
            <w:r w:rsidRPr="00603F97">
              <w:rPr>
                <w:rFonts w:cs="Arial"/>
                <w:b w:val="0"/>
                <w:szCs w:val="22"/>
              </w:rPr>
              <w:t>”</w:t>
            </w:r>
          </w:p>
        </w:tc>
        <w:tc>
          <w:tcPr>
            <w:tcW w:w="5707" w:type="dxa"/>
          </w:tcPr>
          <w:p w14:paraId="668D305B" w14:textId="7F91DB38" w:rsidR="00560BDD" w:rsidRPr="00603F97" w:rsidRDefault="00560BDD" w:rsidP="00893BB6">
            <w:pPr>
              <w:pStyle w:val="MRheading20"/>
              <w:numPr>
                <w:ilvl w:val="1"/>
                <w:numId w:val="21"/>
              </w:numPr>
              <w:spacing w:before="120" w:after="120" w:line="240" w:lineRule="auto"/>
              <w:ind w:left="0"/>
              <w:rPr>
                <w:rFonts w:cs="Arial"/>
                <w:szCs w:val="22"/>
              </w:rPr>
            </w:pPr>
            <w:bookmarkStart w:id="13" w:name="_Ref62055813"/>
            <w:r w:rsidRPr="00603F97">
              <w:rPr>
                <w:rFonts w:cs="Arial"/>
                <w:szCs w:val="22"/>
              </w:rPr>
              <w:t xml:space="preserve">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w:t>
            </w:r>
            <w:r w:rsidRPr="00603F97">
              <w:rPr>
                <w:rFonts w:cs="Arial"/>
                <w:szCs w:val="22"/>
              </w:rPr>
              <w:lastRenderedPageBreak/>
              <w:t>this contract directs the Parties to resolve an issue by reference to the Dispute Resolution Procedure;</w:t>
            </w:r>
            <w:bookmarkEnd w:id="13"/>
          </w:p>
        </w:tc>
      </w:tr>
      <w:tr w:rsidR="0067626F" w:rsidRPr="00603F97" w14:paraId="41A36A37" w14:textId="77777777" w:rsidTr="00560BDD">
        <w:tc>
          <w:tcPr>
            <w:tcW w:w="3322" w:type="dxa"/>
          </w:tcPr>
          <w:p w14:paraId="76F09DA6"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lastRenderedPageBreak/>
              <w:t>“</w:t>
            </w:r>
            <w:r w:rsidRPr="00603F97">
              <w:rPr>
                <w:rFonts w:cs="Arial"/>
                <w:szCs w:val="22"/>
              </w:rPr>
              <w:t>Dispute Notice</w:t>
            </w:r>
            <w:r w:rsidRPr="00603F97">
              <w:rPr>
                <w:rFonts w:cs="Arial"/>
                <w:b w:val="0"/>
                <w:szCs w:val="22"/>
              </w:rPr>
              <w:t>”</w:t>
            </w:r>
          </w:p>
        </w:tc>
        <w:tc>
          <w:tcPr>
            <w:tcW w:w="5707" w:type="dxa"/>
          </w:tcPr>
          <w:p w14:paraId="07DCEE02"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14" w:name="_Ref62055814"/>
            <w:r w:rsidRPr="00603F97">
              <w:rPr>
                <w:rFonts w:cs="Arial"/>
                <w:szCs w:val="22"/>
              </w:rPr>
              <w:t xml:space="preserve">means a written notice served by one Party to the other stating that the Party serving the notice believes there is a </w:t>
            </w:r>
            <w:proofErr w:type="gramStart"/>
            <w:r w:rsidRPr="00603F97">
              <w:rPr>
                <w:rFonts w:cs="Arial"/>
                <w:szCs w:val="22"/>
              </w:rPr>
              <w:t>Dispute;</w:t>
            </w:r>
            <w:bookmarkEnd w:id="14"/>
            <w:proofErr w:type="gramEnd"/>
          </w:p>
        </w:tc>
      </w:tr>
      <w:tr w:rsidR="0067626F" w:rsidRPr="00603F97" w14:paraId="1FE10A2D" w14:textId="77777777" w:rsidTr="00560BDD">
        <w:tc>
          <w:tcPr>
            <w:tcW w:w="3322" w:type="dxa"/>
          </w:tcPr>
          <w:p w14:paraId="352E8F4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Dispute Resolution Procedure</w:t>
            </w:r>
            <w:r w:rsidRPr="00603F97">
              <w:rPr>
                <w:rFonts w:cs="Arial"/>
                <w:sz w:val="22"/>
                <w:szCs w:val="22"/>
              </w:rPr>
              <w:t>”</w:t>
            </w:r>
          </w:p>
        </w:tc>
        <w:tc>
          <w:tcPr>
            <w:tcW w:w="5707" w:type="dxa"/>
          </w:tcPr>
          <w:p w14:paraId="563A9132" w14:textId="224AC8A6" w:rsidR="00560BDD" w:rsidRPr="00603F97" w:rsidRDefault="00560BDD" w:rsidP="00560BDD">
            <w:pPr>
              <w:spacing w:before="120" w:after="120"/>
              <w:rPr>
                <w:rFonts w:cs="Arial"/>
                <w:sz w:val="22"/>
                <w:szCs w:val="22"/>
              </w:rPr>
            </w:pPr>
            <w:r w:rsidRPr="00603F97">
              <w:rPr>
                <w:rFonts w:cs="Arial"/>
                <w:sz w:val="22"/>
                <w:szCs w:val="22"/>
              </w:rPr>
              <w:t xml:space="preserve">means the process for resolving Disputes as set out in clause </w:t>
            </w:r>
            <w:r w:rsidRPr="00603F97">
              <w:rPr>
                <w:rFonts w:cs="Arial"/>
                <w:sz w:val="22"/>
                <w:szCs w:val="22"/>
              </w:rPr>
              <w:fldChar w:fldCharType="begin" w:fldLock="1"/>
            </w:r>
            <w:r w:rsidRPr="00603F97">
              <w:rPr>
                <w:rFonts w:cs="Arial"/>
                <w:sz w:val="22"/>
                <w:szCs w:val="22"/>
              </w:rPr>
              <w:instrText xml:space="preserve"> REF _Ref54876714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24</w:t>
            </w:r>
            <w:r w:rsidRPr="00603F97">
              <w:rPr>
                <w:rFonts w:cs="Arial"/>
                <w:sz w:val="22"/>
                <w:szCs w:val="22"/>
              </w:rPr>
              <w:fldChar w:fldCharType="end"/>
            </w:r>
            <w:r w:rsidRPr="00603F97">
              <w:rPr>
                <w:rFonts w:cs="Arial"/>
                <w:sz w:val="22"/>
                <w:szCs w:val="22"/>
              </w:rPr>
              <w:t>;</w:t>
            </w:r>
          </w:p>
        </w:tc>
      </w:tr>
      <w:tr w:rsidR="0067626F" w:rsidRPr="00603F97" w14:paraId="50DFBA9C" w14:textId="77777777" w:rsidTr="00560BDD">
        <w:tc>
          <w:tcPr>
            <w:tcW w:w="3322" w:type="dxa"/>
          </w:tcPr>
          <w:p w14:paraId="1750201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DOTAS</w:t>
            </w:r>
            <w:r w:rsidRPr="00603F97">
              <w:rPr>
                <w:rFonts w:cs="Arial"/>
                <w:sz w:val="22"/>
                <w:szCs w:val="22"/>
              </w:rPr>
              <w:t>”</w:t>
            </w:r>
          </w:p>
        </w:tc>
        <w:tc>
          <w:tcPr>
            <w:tcW w:w="5707" w:type="dxa"/>
          </w:tcPr>
          <w:p w14:paraId="77ECC21D" w14:textId="21FD1D44" w:rsidR="00560BDD" w:rsidRPr="00603F97" w:rsidRDefault="00560BDD" w:rsidP="00560BDD">
            <w:pPr>
              <w:spacing w:before="120" w:after="120"/>
              <w:rPr>
                <w:rFonts w:cs="Arial"/>
                <w:sz w:val="22"/>
                <w:szCs w:val="22"/>
              </w:rPr>
            </w:pPr>
            <w:r w:rsidRPr="00603F9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w:t>
            </w:r>
            <w:r w:rsidRPr="00603F97">
              <w:rPr>
                <w:rFonts w:cs="Arial"/>
                <w:sz w:val="22"/>
                <w:szCs w:val="22"/>
              </w:rPr>
              <w:fldChar w:fldCharType="begin" w:fldLock="1"/>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and as extended to National Insurance Contributions by the National Insurance Contributions (Application of Part </w:t>
            </w:r>
            <w:r w:rsidRPr="00603F97">
              <w:rPr>
                <w:rFonts w:cs="Arial"/>
                <w:sz w:val="22"/>
                <w:szCs w:val="22"/>
              </w:rPr>
              <w:fldChar w:fldCharType="begin" w:fldLock="1"/>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Regulations 2012, SI 2012/1868 made under s.132A Social Security Administration Act 1992; </w:t>
            </w:r>
          </w:p>
        </w:tc>
      </w:tr>
      <w:tr w:rsidR="0067626F" w:rsidRPr="00603F97" w14:paraId="1D4089E5" w14:textId="77777777" w:rsidTr="00560BDD">
        <w:tc>
          <w:tcPr>
            <w:tcW w:w="3322" w:type="dxa"/>
          </w:tcPr>
          <w:p w14:paraId="3206D80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EDS2</w:t>
            </w:r>
            <w:r w:rsidRPr="00603F97">
              <w:rPr>
                <w:rFonts w:cs="Arial"/>
                <w:sz w:val="22"/>
                <w:szCs w:val="22"/>
              </w:rPr>
              <w:t>”</w:t>
            </w:r>
          </w:p>
        </w:tc>
        <w:tc>
          <w:tcPr>
            <w:tcW w:w="5707" w:type="dxa"/>
          </w:tcPr>
          <w:p w14:paraId="4B9B3B58" w14:textId="5B4CC63A" w:rsidR="00560BDD" w:rsidRPr="00603F97" w:rsidRDefault="00560BDD" w:rsidP="00560BDD">
            <w:pPr>
              <w:spacing w:before="120" w:after="120"/>
              <w:rPr>
                <w:rFonts w:cs="Arial"/>
                <w:sz w:val="22"/>
                <w:szCs w:val="22"/>
              </w:rPr>
            </w:pPr>
            <w:r w:rsidRPr="00603F97">
              <w:rPr>
                <w:rFonts w:cs="Arial"/>
                <w:sz w:val="22"/>
                <w:szCs w:val="22"/>
              </w:rPr>
              <w:t>means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tc>
      </w:tr>
      <w:tr w:rsidR="0067626F" w:rsidRPr="00603F97" w14:paraId="7D65BDDF" w14:textId="77777777" w:rsidTr="00560BDD">
        <w:tc>
          <w:tcPr>
            <w:tcW w:w="3322" w:type="dxa"/>
          </w:tcPr>
          <w:p w14:paraId="4FF6D162"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Electronic Trading System(s)</w:t>
            </w:r>
            <w:r w:rsidRPr="00603F97">
              <w:rPr>
                <w:rFonts w:cs="Arial"/>
                <w:sz w:val="22"/>
                <w:szCs w:val="22"/>
              </w:rPr>
              <w:t>”</w:t>
            </w:r>
          </w:p>
        </w:tc>
        <w:tc>
          <w:tcPr>
            <w:tcW w:w="5707" w:type="dxa"/>
          </w:tcPr>
          <w:p w14:paraId="4ACB8979" w14:textId="77777777" w:rsidR="00560BDD" w:rsidRPr="00603F97" w:rsidRDefault="00560BDD" w:rsidP="00560BDD">
            <w:pPr>
              <w:spacing w:before="120" w:after="120"/>
              <w:rPr>
                <w:rFonts w:cs="Arial"/>
                <w:sz w:val="22"/>
                <w:szCs w:val="22"/>
              </w:rPr>
            </w:pPr>
            <w:r w:rsidRPr="00603F97">
              <w:rPr>
                <w:rFonts w:cs="Arial"/>
                <w:sz w:val="22"/>
                <w:szCs w:val="22"/>
              </w:rPr>
              <w:t xml:space="preserve">means such electronic data interchange system and/or world wide web application and/or other application with such message standards and protocols as HEE may specify from time to time; </w:t>
            </w:r>
          </w:p>
        </w:tc>
      </w:tr>
      <w:tr w:rsidR="0067626F" w:rsidRPr="00603F97" w14:paraId="776B4302" w14:textId="77777777" w:rsidTr="00560BDD">
        <w:tc>
          <w:tcPr>
            <w:tcW w:w="3322" w:type="dxa"/>
          </w:tcPr>
          <w:p w14:paraId="316A792A" w14:textId="0E320E55"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Emergency Preparedness, Resilience and Response</w:t>
            </w:r>
            <w:r w:rsidRPr="00603F97">
              <w:rPr>
                <w:rFonts w:cs="Arial"/>
                <w:sz w:val="22"/>
                <w:szCs w:val="22"/>
              </w:rPr>
              <w:t>”</w:t>
            </w:r>
          </w:p>
        </w:tc>
        <w:tc>
          <w:tcPr>
            <w:tcW w:w="5707" w:type="dxa"/>
          </w:tcPr>
          <w:p w14:paraId="5CB719F2" w14:textId="2EFEC845" w:rsidR="00560BDD" w:rsidRPr="00603F97" w:rsidRDefault="00560BDD" w:rsidP="00560BDD">
            <w:pPr>
              <w:spacing w:before="120" w:after="120"/>
              <w:rPr>
                <w:rFonts w:cs="Arial"/>
                <w:sz w:val="22"/>
                <w:szCs w:val="22"/>
              </w:rPr>
            </w:pPr>
            <w:r w:rsidRPr="00603F97">
              <w:rPr>
                <w:rFonts w:cs="Arial"/>
                <w:sz w:val="22"/>
                <w:szCs w:val="22"/>
              </w:rPr>
              <w:t>means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tc>
      </w:tr>
      <w:tr w:rsidR="0067626F" w:rsidRPr="00603F97" w14:paraId="73DBAD79" w14:textId="77777777" w:rsidTr="00560BDD">
        <w:tc>
          <w:tcPr>
            <w:tcW w:w="3322" w:type="dxa"/>
          </w:tcPr>
          <w:p w14:paraId="19F350DC" w14:textId="30E865B7"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Employed Learner</w:t>
            </w:r>
            <w:r w:rsidRPr="00603F97">
              <w:rPr>
                <w:rFonts w:cs="Arial"/>
                <w:sz w:val="22"/>
                <w:szCs w:val="22"/>
              </w:rPr>
              <w:t>”</w:t>
            </w:r>
          </w:p>
        </w:tc>
        <w:tc>
          <w:tcPr>
            <w:tcW w:w="5707" w:type="dxa"/>
          </w:tcPr>
          <w:p w14:paraId="2671B93A" w14:textId="703FA39D" w:rsidR="00560BDD" w:rsidRPr="00603F97" w:rsidRDefault="00560BDD" w:rsidP="00560BDD">
            <w:pPr>
              <w:spacing w:before="120" w:after="120"/>
              <w:rPr>
                <w:rFonts w:cs="Arial"/>
                <w:sz w:val="22"/>
                <w:szCs w:val="22"/>
              </w:rPr>
            </w:pPr>
            <w:r w:rsidRPr="00603F97">
              <w:rPr>
                <w:rFonts w:cs="Arial"/>
                <w:sz w:val="22"/>
                <w:szCs w:val="22"/>
              </w:rPr>
              <w:t>means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tc>
      </w:tr>
      <w:tr w:rsidR="0067626F" w:rsidRPr="00603F97" w14:paraId="3F50078C" w14:textId="77777777" w:rsidTr="00560BDD">
        <w:tc>
          <w:tcPr>
            <w:tcW w:w="3322" w:type="dxa"/>
          </w:tcPr>
          <w:p w14:paraId="433208D3"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Environmental Regulations</w:t>
            </w:r>
            <w:r w:rsidRPr="00603F97">
              <w:rPr>
                <w:rFonts w:cs="Arial"/>
                <w:sz w:val="22"/>
                <w:szCs w:val="22"/>
              </w:rPr>
              <w:t>”</w:t>
            </w:r>
          </w:p>
        </w:tc>
        <w:tc>
          <w:tcPr>
            <w:tcW w:w="5707" w:type="dxa"/>
          </w:tcPr>
          <w:p w14:paraId="71896762" w14:textId="26600EBF"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fldLock="1"/>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w:t>
            </w:r>
            <w:r w:rsidRPr="00603F97">
              <w:rPr>
                <w:rFonts w:cs="Arial"/>
                <w:sz w:val="22"/>
                <w:szCs w:val="22"/>
              </w:rPr>
              <w:fldChar w:fldCharType="begin" w:fldLock="1"/>
            </w:r>
            <w:r w:rsidRPr="00603F97">
              <w:rPr>
                <w:rFonts w:cs="Arial"/>
                <w:sz w:val="22"/>
                <w:szCs w:val="22"/>
              </w:rPr>
              <w:instrText xml:space="preserve"> REF  S5 \* Caps \h  \* MERGEFORMAT </w:instrText>
            </w:r>
            <w:r w:rsidRPr="00603F97">
              <w:rPr>
                <w:rFonts w:cs="Arial"/>
                <w:sz w:val="22"/>
                <w:szCs w:val="22"/>
              </w:rPr>
            </w:r>
            <w:r w:rsidRPr="00603F97">
              <w:rPr>
                <w:rFonts w:cs="Arial"/>
                <w:sz w:val="22"/>
                <w:szCs w:val="22"/>
              </w:rPr>
              <w:fldChar w:fldCharType="separate"/>
            </w:r>
            <w:r w:rsidRPr="00603F97">
              <w:rPr>
                <w:rFonts w:cs="Arial"/>
                <w:sz w:val="22"/>
                <w:szCs w:val="22"/>
                <w:lang w:val="en-US"/>
              </w:rPr>
              <w:t xml:space="preserve"> </w:t>
            </w:r>
            <w:r w:rsidRPr="00603F97">
              <w:rPr>
                <w:rFonts w:cs="Arial"/>
                <w:sz w:val="22"/>
                <w:szCs w:val="22"/>
                <w:lang w:val="en-US"/>
              </w:rPr>
              <w:fldChar w:fldCharType="begin" w:fldLock="1"/>
            </w:r>
            <w:r w:rsidRPr="00603F97">
              <w:rPr>
                <w:rFonts w:cs="Arial"/>
                <w:sz w:val="22"/>
                <w:szCs w:val="22"/>
                <w:lang w:val="en-US"/>
              </w:rPr>
              <w:instrText xml:space="preserve"> REF _Ref62059129 \r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Schedule 5</w:t>
            </w:r>
            <w:r w:rsidRPr="00603F97">
              <w:rPr>
                <w:rFonts w:cs="Arial"/>
                <w:sz w:val="22"/>
                <w:szCs w:val="22"/>
                <w:lang w:val="en-US"/>
              </w:rPr>
              <w:fldChar w:fldCharType="end"/>
            </w:r>
            <w:r w:rsidRPr="00603F97">
              <w:rPr>
                <w:rFonts w:cs="Arial"/>
                <w:sz w:val="22"/>
                <w:szCs w:val="22"/>
              </w:rPr>
              <w:fldChar w:fldCharType="end"/>
            </w:r>
            <w:r w:rsidRPr="00603F97">
              <w:rPr>
                <w:rFonts w:cs="Arial"/>
                <w:sz w:val="22"/>
                <w:szCs w:val="22"/>
              </w:rPr>
              <w:t xml:space="preserve">; </w:t>
            </w:r>
          </w:p>
        </w:tc>
      </w:tr>
      <w:tr w:rsidR="0067626F" w:rsidRPr="00603F97" w14:paraId="0EBDF10C" w14:textId="77777777" w:rsidTr="00560BDD">
        <w:tc>
          <w:tcPr>
            <w:tcW w:w="3322" w:type="dxa"/>
          </w:tcPr>
          <w:p w14:paraId="7C3E63E4" w14:textId="77777777"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eProcurement Guidance</w:t>
            </w:r>
            <w:r w:rsidRPr="00603F97">
              <w:rPr>
                <w:rFonts w:cs="Arial"/>
                <w:sz w:val="22"/>
                <w:szCs w:val="22"/>
              </w:rPr>
              <w:t>”</w:t>
            </w:r>
            <w:r w:rsidRPr="00603F97">
              <w:rPr>
                <w:rFonts w:cs="Arial"/>
                <w:b/>
                <w:sz w:val="22"/>
                <w:szCs w:val="22"/>
              </w:rPr>
              <w:t xml:space="preserve"> </w:t>
            </w:r>
          </w:p>
          <w:p w14:paraId="008B2076" w14:textId="77777777" w:rsidR="00560BDD" w:rsidRPr="00603F97" w:rsidRDefault="00560BDD" w:rsidP="004C6BE7">
            <w:pPr>
              <w:spacing w:before="120" w:after="120"/>
              <w:jc w:val="left"/>
              <w:rPr>
                <w:rFonts w:cs="Arial"/>
                <w:b/>
                <w:sz w:val="22"/>
                <w:szCs w:val="22"/>
              </w:rPr>
            </w:pPr>
          </w:p>
        </w:tc>
        <w:tc>
          <w:tcPr>
            <w:tcW w:w="5707" w:type="dxa"/>
          </w:tcPr>
          <w:p w14:paraId="74690171" w14:textId="5B4D02D4" w:rsidR="00560BDD" w:rsidRPr="00603F97" w:rsidRDefault="00560BDD" w:rsidP="00560BDD">
            <w:pPr>
              <w:spacing w:before="120" w:after="120"/>
              <w:rPr>
                <w:rFonts w:cs="Arial"/>
                <w:sz w:val="22"/>
                <w:szCs w:val="22"/>
              </w:rPr>
            </w:pPr>
            <w:r w:rsidRPr="00603F97">
              <w:rPr>
                <w:rFonts w:cs="Arial"/>
                <w:sz w:val="22"/>
                <w:szCs w:val="22"/>
              </w:rPr>
              <w:t>means the NHS eProcurement strategy available via:</w:t>
            </w:r>
          </w:p>
          <w:p w14:paraId="7B693D31" w14:textId="77777777" w:rsidR="00560BDD" w:rsidRPr="00603F97" w:rsidRDefault="00000000" w:rsidP="00560BDD">
            <w:pPr>
              <w:spacing w:before="120" w:after="120"/>
              <w:rPr>
                <w:rFonts w:cs="Arial"/>
                <w:sz w:val="22"/>
                <w:szCs w:val="22"/>
              </w:rPr>
            </w:pPr>
            <w:hyperlink r:id="rId11" w:history="1">
              <w:r w:rsidR="00560BDD" w:rsidRPr="00603F97">
                <w:rPr>
                  <w:rFonts w:eastAsia="MS Mincho" w:cs="Arial"/>
                  <w:sz w:val="22"/>
                  <w:szCs w:val="22"/>
                  <w:u w:val="single"/>
                  <w:lang w:val="en-US" w:eastAsia="ja-JP"/>
                </w:rPr>
                <w:t>http://www.gov.uk/government/collections/nhs-procurement</w:t>
              </w:r>
            </w:hyperlink>
            <w:r w:rsidR="00560BDD" w:rsidRPr="00603F97">
              <w:rPr>
                <w:rFonts w:eastAsia="MS Mincho" w:cs="Arial"/>
                <w:sz w:val="22"/>
                <w:szCs w:val="22"/>
                <w:lang w:val="en-US" w:eastAsia="ja-JP"/>
              </w:rPr>
              <w:t xml:space="preserve"> </w:t>
            </w:r>
          </w:p>
          <w:p w14:paraId="0F5D70D2" w14:textId="77777777" w:rsidR="00560BDD" w:rsidRPr="00603F97" w:rsidRDefault="00560BDD" w:rsidP="00560BDD">
            <w:pPr>
              <w:spacing w:before="120" w:after="120"/>
              <w:rPr>
                <w:rFonts w:cs="Arial"/>
                <w:sz w:val="22"/>
                <w:szCs w:val="22"/>
              </w:rPr>
            </w:pPr>
            <w:r w:rsidRPr="00603F97">
              <w:rPr>
                <w:rFonts w:cs="Arial"/>
                <w:sz w:val="22"/>
                <w:szCs w:val="22"/>
              </w:rPr>
              <w:t xml:space="preserve">together with any further Guidance issued by the Department of Health and Social Care in connection with it; </w:t>
            </w:r>
          </w:p>
        </w:tc>
      </w:tr>
      <w:tr w:rsidR="0067626F" w:rsidRPr="00603F97" w14:paraId="6EC8A003" w14:textId="77777777" w:rsidTr="00560BDD">
        <w:tc>
          <w:tcPr>
            <w:tcW w:w="3322" w:type="dxa"/>
          </w:tcPr>
          <w:p w14:paraId="27D51B2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Equality Legislation</w:t>
            </w:r>
            <w:r w:rsidRPr="00603F97">
              <w:rPr>
                <w:rFonts w:cs="Arial"/>
                <w:sz w:val="22"/>
                <w:szCs w:val="22"/>
              </w:rPr>
              <w:t>”</w:t>
            </w:r>
          </w:p>
        </w:tc>
        <w:tc>
          <w:tcPr>
            <w:tcW w:w="5707" w:type="dxa"/>
          </w:tcPr>
          <w:p w14:paraId="357F46B7" w14:textId="77777777" w:rsidR="00560BDD" w:rsidRPr="00603F97" w:rsidRDefault="00560BDD" w:rsidP="00560BDD">
            <w:pPr>
              <w:spacing w:before="120" w:after="120"/>
              <w:rPr>
                <w:rFonts w:cs="Arial"/>
                <w:sz w:val="22"/>
                <w:szCs w:val="22"/>
              </w:rPr>
            </w:pPr>
            <w:r w:rsidRPr="00603F9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03F9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603F97">
              <w:rPr>
                <w:rFonts w:cs="Arial"/>
                <w:sz w:val="22"/>
                <w:szCs w:val="22"/>
              </w:rPr>
              <w:t xml:space="preserve">; </w:t>
            </w:r>
          </w:p>
        </w:tc>
      </w:tr>
      <w:tr w:rsidR="0067626F" w:rsidRPr="00603F97" w14:paraId="26081C2A" w14:textId="77777777" w:rsidTr="00560BDD">
        <w:tc>
          <w:tcPr>
            <w:tcW w:w="3322" w:type="dxa"/>
          </w:tcPr>
          <w:p w14:paraId="5842738C" w14:textId="3472746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Exception Report</w:t>
            </w:r>
            <w:r w:rsidRPr="00603F97">
              <w:rPr>
                <w:rFonts w:cs="Arial"/>
                <w:b w:val="0"/>
                <w:szCs w:val="22"/>
              </w:rPr>
              <w:t>”</w:t>
            </w:r>
          </w:p>
        </w:tc>
        <w:tc>
          <w:tcPr>
            <w:tcW w:w="5707" w:type="dxa"/>
          </w:tcPr>
          <w:p w14:paraId="0857A957" w14:textId="1191622A" w:rsidR="00560BDD" w:rsidRPr="00603F97" w:rsidRDefault="00560BDD" w:rsidP="00560BDD">
            <w:pPr>
              <w:rPr>
                <w:rFonts w:cs="Arial"/>
                <w:sz w:val="22"/>
                <w:szCs w:val="22"/>
              </w:rPr>
            </w:pPr>
            <w:r w:rsidRPr="00603F97">
              <w:rPr>
                <w:rFonts w:cs="Arial"/>
                <w:sz w:val="22"/>
                <w:szCs w:val="22"/>
              </w:rPr>
              <w:t xml:space="preserve">means a report issued in accordance with clause </w:t>
            </w:r>
            <w:r w:rsidRPr="00603F97">
              <w:rPr>
                <w:rFonts w:cs="Arial"/>
                <w:sz w:val="22"/>
                <w:szCs w:val="22"/>
              </w:rPr>
              <w:fldChar w:fldCharType="begin" w:fldLock="1"/>
            </w:r>
            <w:r w:rsidRPr="00603F97">
              <w:rPr>
                <w:rFonts w:cs="Arial"/>
                <w:sz w:val="22"/>
                <w:szCs w:val="22"/>
              </w:rPr>
              <w:instrText xml:space="preserve">  REF _Ref62056137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32</w:t>
            </w:r>
            <w:r w:rsidRPr="00603F97">
              <w:rPr>
                <w:rFonts w:cs="Arial"/>
                <w:sz w:val="22"/>
                <w:szCs w:val="22"/>
              </w:rPr>
              <w:fldChar w:fldCharType="end"/>
            </w:r>
            <w:r w:rsidRPr="00603F97">
              <w:rPr>
                <w:rFonts w:cs="Arial"/>
                <w:sz w:val="22"/>
                <w:szCs w:val="22"/>
              </w:rPr>
              <w:t xml:space="preserve"> notifying the relevant Party’s Governing Body of that Party’s breach of a Remedial Action Plan and failure to remedy that breach;</w:t>
            </w:r>
          </w:p>
        </w:tc>
      </w:tr>
      <w:tr w:rsidR="0067626F" w:rsidRPr="00603F97" w14:paraId="430B4766" w14:textId="77777777" w:rsidTr="00560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2" w:type="dxa"/>
            <w:tcBorders>
              <w:top w:val="nil"/>
              <w:left w:val="nil"/>
              <w:bottom w:val="nil"/>
              <w:right w:val="nil"/>
            </w:tcBorders>
          </w:tcPr>
          <w:p w14:paraId="4EB4212D" w14:textId="568259B6"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Force Majeure Event</w:t>
            </w:r>
            <w:r w:rsidRPr="00603F97">
              <w:rPr>
                <w:rFonts w:cs="Arial"/>
                <w:sz w:val="22"/>
                <w:szCs w:val="22"/>
              </w:rPr>
              <w:t>”</w:t>
            </w:r>
          </w:p>
        </w:tc>
        <w:tc>
          <w:tcPr>
            <w:tcW w:w="5707" w:type="dxa"/>
            <w:tcBorders>
              <w:top w:val="nil"/>
              <w:left w:val="nil"/>
              <w:bottom w:val="nil"/>
              <w:right w:val="nil"/>
            </w:tcBorders>
          </w:tcPr>
          <w:p w14:paraId="6F69A5D1" w14:textId="3D8F14B1" w:rsidR="00560BDD" w:rsidRPr="00603F97" w:rsidRDefault="00560BDD" w:rsidP="00560BDD">
            <w:pPr>
              <w:spacing w:before="120" w:after="120"/>
              <w:rPr>
                <w:rFonts w:cs="Arial"/>
                <w:sz w:val="22"/>
                <w:szCs w:val="22"/>
              </w:rPr>
            </w:pPr>
            <w:r w:rsidRPr="00603F97">
              <w:rPr>
                <w:rFonts w:cs="Arial"/>
                <w:sz w:val="22"/>
                <w:szCs w:val="22"/>
              </w:rPr>
              <w:t xml:space="preserve">has the meaning given to it in clause </w:t>
            </w:r>
            <w:r w:rsidRPr="00603F97">
              <w:rPr>
                <w:rFonts w:cs="Arial"/>
                <w:sz w:val="22"/>
                <w:szCs w:val="22"/>
              </w:rPr>
              <w:fldChar w:fldCharType="begin" w:fldLock="1"/>
            </w:r>
            <w:r w:rsidRPr="00603F97">
              <w:rPr>
                <w:rFonts w:cs="Arial"/>
                <w:sz w:val="22"/>
                <w:szCs w:val="22"/>
              </w:rPr>
              <w:instrText xml:space="preserve">  REF _Ref62056097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22</w:t>
            </w:r>
            <w:r w:rsidRPr="00603F97">
              <w:rPr>
                <w:rFonts w:cs="Arial"/>
                <w:sz w:val="22"/>
                <w:szCs w:val="22"/>
              </w:rPr>
              <w:fldChar w:fldCharType="end"/>
            </w:r>
            <w:r w:rsidRPr="00603F97">
              <w:rPr>
                <w:rFonts w:cs="Arial"/>
                <w:sz w:val="22"/>
                <w:szCs w:val="22"/>
              </w:rPr>
              <w:t>;</w:t>
            </w:r>
          </w:p>
        </w:tc>
      </w:tr>
      <w:tr w:rsidR="0067626F" w:rsidRPr="00603F97" w14:paraId="5DE9F7AC" w14:textId="77777777" w:rsidTr="00560BDD">
        <w:tc>
          <w:tcPr>
            <w:tcW w:w="3322" w:type="dxa"/>
          </w:tcPr>
          <w:p w14:paraId="30F29874" w14:textId="0CAEDFE3"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Electronic Trading System(s)</w:t>
            </w:r>
            <w:r w:rsidRPr="00603F97">
              <w:rPr>
                <w:rFonts w:cs="Arial"/>
                <w:b w:val="0"/>
                <w:szCs w:val="22"/>
              </w:rPr>
              <w:t>”</w:t>
            </w:r>
          </w:p>
        </w:tc>
        <w:tc>
          <w:tcPr>
            <w:tcW w:w="5707" w:type="dxa"/>
          </w:tcPr>
          <w:p w14:paraId="65CF5482" w14:textId="064ED48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such electronic data interchange system and/or world wide web application and/or other application with such message standards and protocols as the Authority may specify from time to time;</w:t>
            </w:r>
          </w:p>
        </w:tc>
      </w:tr>
      <w:tr w:rsidR="0067626F" w:rsidRPr="00603F97" w14:paraId="46C8CA1F" w14:textId="77777777" w:rsidTr="00560BDD">
        <w:tc>
          <w:tcPr>
            <w:tcW w:w="3322" w:type="dxa"/>
          </w:tcPr>
          <w:p w14:paraId="21AF8283" w14:textId="703AB7D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Exit Requirements</w:t>
            </w:r>
            <w:r w:rsidRPr="00603F97">
              <w:rPr>
                <w:rFonts w:cs="Arial"/>
                <w:b w:val="0"/>
                <w:szCs w:val="22"/>
              </w:rPr>
              <w:t>”</w:t>
            </w:r>
          </w:p>
        </w:tc>
        <w:tc>
          <w:tcPr>
            <w:tcW w:w="5707" w:type="dxa"/>
          </w:tcPr>
          <w:p w14:paraId="652E92F6" w14:textId="665EC7A6" w:rsidR="00560BDD" w:rsidRPr="00603F97" w:rsidRDefault="00560BDD" w:rsidP="00893BB6">
            <w:pPr>
              <w:pStyle w:val="MRheading20"/>
              <w:numPr>
                <w:ilvl w:val="1"/>
                <w:numId w:val="21"/>
              </w:numPr>
              <w:spacing w:before="120" w:after="120" w:line="240" w:lineRule="auto"/>
              <w:ind w:left="0"/>
              <w:rPr>
                <w:rFonts w:cs="Arial"/>
                <w:szCs w:val="22"/>
              </w:rPr>
            </w:pPr>
            <w:bookmarkStart w:id="15" w:name="_Ref442453528"/>
            <w:bookmarkStart w:id="16" w:name="_Ref62055815"/>
            <w:r w:rsidRPr="00603F97">
              <w:rPr>
                <w:rFonts w:cs="Arial"/>
                <w:szCs w:val="22"/>
              </w:rPr>
              <w:t xml:space="preserve">means HEE’s exit requirements, as set out in </w:t>
            </w:r>
            <w:bookmarkStart w:id="17" w:name="_Ref442453533"/>
            <w:bookmarkEnd w:id="15"/>
            <w:r w:rsidRPr="00603F97">
              <w:rPr>
                <w:rFonts w:cs="Arial"/>
                <w:szCs w:val="22"/>
              </w:rPr>
              <w:t xml:space="preserve">the Service Specification and/or otherwise as part of </w:t>
            </w:r>
            <w:bookmarkStart w:id="18" w:name="_Ref442453534"/>
            <w:bookmarkEnd w:id="17"/>
            <w:r w:rsidRPr="00603F97">
              <w:rPr>
                <w:rFonts w:cs="Arial"/>
                <w:szCs w:val="22"/>
              </w:rPr>
              <w:t xml:space="preserve">this contract, which the Provider must comply with </w:t>
            </w:r>
            <w:bookmarkStart w:id="19" w:name="_Ref442453537"/>
            <w:bookmarkEnd w:id="18"/>
            <w:r w:rsidRPr="00603F97">
              <w:rPr>
                <w:rFonts w:cs="Arial"/>
                <w:szCs w:val="22"/>
              </w:rPr>
              <w:t xml:space="preserve">during the Term and/or in relation to any expiry or early termination of this </w:t>
            </w:r>
            <w:bookmarkEnd w:id="19"/>
            <w:r w:rsidRPr="00603F97">
              <w:rPr>
                <w:rFonts w:cs="Arial"/>
                <w:szCs w:val="22"/>
              </w:rPr>
              <w:t>contract;</w:t>
            </w:r>
            <w:bookmarkEnd w:id="16"/>
          </w:p>
        </w:tc>
      </w:tr>
      <w:tr w:rsidR="0067626F" w:rsidRPr="00603F97" w14:paraId="25268FA0" w14:textId="77777777" w:rsidTr="00560BDD">
        <w:tc>
          <w:tcPr>
            <w:tcW w:w="3322" w:type="dxa"/>
          </w:tcPr>
          <w:p w14:paraId="1EA211DC" w14:textId="4A746986"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Expiry Date</w:t>
            </w:r>
            <w:r w:rsidRPr="00603F97">
              <w:rPr>
                <w:rFonts w:cs="Arial"/>
                <w:b w:val="0"/>
                <w:szCs w:val="22"/>
              </w:rPr>
              <w:t>”</w:t>
            </w:r>
          </w:p>
        </w:tc>
        <w:tc>
          <w:tcPr>
            <w:tcW w:w="5707" w:type="dxa"/>
          </w:tcPr>
          <w:p w14:paraId="4A93DA32" w14:textId="49BD68ED"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means the date delivery of the Services shall end as specified in </w:t>
            </w:r>
            <w:r w:rsidRPr="00603F97">
              <w:rPr>
                <w:rFonts w:cs="Arial"/>
                <w:szCs w:val="22"/>
              </w:rPr>
              <w:fldChar w:fldCharType="begin" w:fldLock="1"/>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t xml:space="preserve"> (Service Specification and Tender Submissions);</w:t>
            </w:r>
          </w:p>
        </w:tc>
      </w:tr>
      <w:tr w:rsidR="003B3020" w:rsidRPr="00603F97" w14:paraId="3BFE607B" w14:textId="77777777" w:rsidTr="00560BDD">
        <w:tc>
          <w:tcPr>
            <w:tcW w:w="3322" w:type="dxa"/>
          </w:tcPr>
          <w:p w14:paraId="686A4984" w14:textId="3E6FCDA5" w:rsidR="003B3020" w:rsidRPr="004B7FCB" w:rsidRDefault="003B3020" w:rsidP="004C6BE7">
            <w:pPr>
              <w:pStyle w:val="00-DefinitionHeading"/>
              <w:spacing w:before="120" w:after="120"/>
              <w:ind w:left="0"/>
              <w:jc w:val="left"/>
              <w:rPr>
                <w:rFonts w:cs="Arial"/>
                <w:szCs w:val="22"/>
              </w:rPr>
            </w:pPr>
            <w:r w:rsidRPr="004B7FCB">
              <w:rPr>
                <w:rFonts w:cs="Arial"/>
                <w:szCs w:val="22"/>
              </w:rPr>
              <w:t>“Extra-ordinary Review Meeting”</w:t>
            </w:r>
          </w:p>
        </w:tc>
        <w:tc>
          <w:tcPr>
            <w:tcW w:w="5707" w:type="dxa"/>
          </w:tcPr>
          <w:p w14:paraId="50933FAB" w14:textId="4AB4970C" w:rsidR="003B3020" w:rsidRPr="00603F97" w:rsidRDefault="003B3020" w:rsidP="003B3020">
            <w:pPr>
              <w:pStyle w:val="MRheading20"/>
              <w:tabs>
                <w:tab w:val="clear" w:pos="720"/>
              </w:tabs>
              <w:spacing w:before="120" w:after="120" w:line="240" w:lineRule="auto"/>
              <w:ind w:left="0" w:firstLine="0"/>
              <w:rPr>
                <w:rFonts w:cs="Arial"/>
                <w:szCs w:val="22"/>
              </w:rPr>
            </w:pPr>
            <w:r w:rsidRPr="00603F97">
              <w:rPr>
                <w:rFonts w:cs="Arial"/>
                <w:szCs w:val="22"/>
              </w:rPr>
              <w:t xml:space="preserve">means a meeting to be held in accordance with clause </w:t>
            </w:r>
            <w:r>
              <w:rPr>
                <w:rFonts w:cs="Arial"/>
                <w:szCs w:val="22"/>
              </w:rPr>
              <w:fldChar w:fldCharType="begin" w:fldLock="1"/>
            </w:r>
            <w:r>
              <w:rPr>
                <w:rFonts w:cs="Arial"/>
                <w:szCs w:val="22"/>
              </w:rPr>
              <w:instrText xml:space="preserve"> REF _Ref62056155 \r \h </w:instrText>
            </w:r>
            <w:r>
              <w:rPr>
                <w:rFonts w:cs="Arial"/>
                <w:szCs w:val="22"/>
              </w:rPr>
            </w:r>
            <w:r>
              <w:rPr>
                <w:rFonts w:cs="Arial"/>
                <w:szCs w:val="22"/>
              </w:rPr>
              <w:fldChar w:fldCharType="separate"/>
            </w:r>
            <w:r>
              <w:rPr>
                <w:rFonts w:cs="Arial"/>
                <w:szCs w:val="22"/>
              </w:rPr>
              <w:t>37.3</w:t>
            </w:r>
            <w:r>
              <w:rPr>
                <w:rFonts w:cs="Arial"/>
                <w:szCs w:val="22"/>
              </w:rPr>
              <w:fldChar w:fldCharType="end"/>
            </w:r>
            <w:r w:rsidRPr="00603F97">
              <w:rPr>
                <w:rFonts w:cs="Arial"/>
                <w:szCs w:val="22"/>
              </w:rPr>
              <w:t>;</w:t>
            </w:r>
          </w:p>
        </w:tc>
      </w:tr>
      <w:tr w:rsidR="0067626F" w:rsidRPr="00603F97" w14:paraId="5232B1C4" w14:textId="77777777" w:rsidTr="00560BDD">
        <w:tc>
          <w:tcPr>
            <w:tcW w:w="3322" w:type="dxa"/>
          </w:tcPr>
          <w:p w14:paraId="1FFEF08A"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FOIA</w:t>
            </w:r>
            <w:r w:rsidRPr="00603F97">
              <w:rPr>
                <w:rFonts w:cs="Arial"/>
                <w:sz w:val="22"/>
                <w:szCs w:val="22"/>
              </w:rPr>
              <w:t>”</w:t>
            </w:r>
          </w:p>
        </w:tc>
        <w:tc>
          <w:tcPr>
            <w:tcW w:w="5707" w:type="dxa"/>
          </w:tcPr>
          <w:p w14:paraId="125E997B" w14:textId="026F287D"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fldLock="1"/>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 </w:t>
            </w:r>
            <w:r w:rsidRPr="00603F97">
              <w:rPr>
                <w:rFonts w:cs="Arial"/>
                <w:sz w:val="22"/>
                <w:szCs w:val="22"/>
              </w:rPr>
              <w:fldChar w:fldCharType="begin" w:fldLock="1"/>
            </w:r>
            <w:r w:rsidRPr="00603F97">
              <w:rPr>
                <w:rFonts w:cs="Arial"/>
                <w:sz w:val="22"/>
                <w:szCs w:val="22"/>
              </w:rPr>
              <w:instrText xml:space="preserve"> REF _Ref62059129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5</w:t>
            </w:r>
            <w:r w:rsidRPr="00603F97">
              <w:rPr>
                <w:rFonts w:cs="Arial"/>
                <w:sz w:val="22"/>
                <w:szCs w:val="22"/>
              </w:rPr>
              <w:fldChar w:fldCharType="end"/>
            </w:r>
            <w:r w:rsidRPr="00603F97">
              <w:rPr>
                <w:rFonts w:cs="Arial"/>
                <w:sz w:val="22"/>
                <w:szCs w:val="22"/>
              </w:rPr>
              <w:t xml:space="preserve">; </w:t>
            </w:r>
          </w:p>
        </w:tc>
      </w:tr>
      <w:tr w:rsidR="0067626F" w:rsidRPr="00603F97" w14:paraId="70695822" w14:textId="77777777" w:rsidTr="00560BDD">
        <w:tc>
          <w:tcPr>
            <w:tcW w:w="3322" w:type="dxa"/>
          </w:tcPr>
          <w:p w14:paraId="71F72B18"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Fraud</w:t>
            </w:r>
            <w:r w:rsidRPr="00603F97">
              <w:rPr>
                <w:rFonts w:cs="Arial"/>
                <w:sz w:val="22"/>
                <w:szCs w:val="22"/>
              </w:rPr>
              <w:t>”</w:t>
            </w:r>
          </w:p>
        </w:tc>
        <w:tc>
          <w:tcPr>
            <w:tcW w:w="5707" w:type="dxa"/>
          </w:tcPr>
          <w:p w14:paraId="323D300E" w14:textId="5D1E26B6" w:rsidR="00560BDD" w:rsidRPr="00603F97" w:rsidRDefault="00560BDD" w:rsidP="00560BDD">
            <w:pPr>
              <w:spacing w:before="120" w:after="120"/>
              <w:rPr>
                <w:rFonts w:cs="Arial"/>
                <w:sz w:val="22"/>
                <w:szCs w:val="22"/>
              </w:rPr>
            </w:pPr>
            <w:r w:rsidRPr="00603F9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67626F" w:rsidRPr="00603F97" w14:paraId="27F4F4C6" w14:textId="77777777" w:rsidTr="00560BDD">
        <w:tc>
          <w:tcPr>
            <w:tcW w:w="3322" w:type="dxa"/>
          </w:tcPr>
          <w:p w14:paraId="14670265"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Funding</w:t>
            </w:r>
            <w:r w:rsidRPr="00603F97">
              <w:rPr>
                <w:rFonts w:cs="Arial"/>
                <w:sz w:val="22"/>
                <w:szCs w:val="22"/>
              </w:rPr>
              <w:t>”</w:t>
            </w:r>
          </w:p>
        </w:tc>
        <w:tc>
          <w:tcPr>
            <w:tcW w:w="5707" w:type="dxa"/>
          </w:tcPr>
          <w:p w14:paraId="4ED3A1DA" w14:textId="270736F2" w:rsidR="00560BDD" w:rsidRPr="00603F97" w:rsidRDefault="00560BDD" w:rsidP="00560BDD">
            <w:pPr>
              <w:spacing w:before="120" w:after="120"/>
              <w:rPr>
                <w:rFonts w:cs="Arial"/>
                <w:sz w:val="22"/>
                <w:szCs w:val="22"/>
              </w:rPr>
            </w:pPr>
            <w:r w:rsidRPr="00603F97">
              <w:rPr>
                <w:rFonts w:cs="Arial"/>
                <w:sz w:val="22"/>
                <w:szCs w:val="22"/>
              </w:rPr>
              <w:t xml:space="preserve">means the Funding that is payable to the Provider by HEE under the contract for the full and proper </w:t>
            </w:r>
            <w:r w:rsidRPr="00603F97">
              <w:rPr>
                <w:rFonts w:cs="Arial"/>
                <w:sz w:val="22"/>
                <w:szCs w:val="22"/>
              </w:rPr>
              <w:lastRenderedPageBreak/>
              <w:t>performance by the Provider of its obligations under the contract;</w:t>
            </w:r>
          </w:p>
        </w:tc>
      </w:tr>
      <w:tr w:rsidR="0067626F" w:rsidRPr="00603F97" w14:paraId="5934D9E3" w14:textId="77777777" w:rsidTr="00560BDD">
        <w:tc>
          <w:tcPr>
            <w:tcW w:w="3322" w:type="dxa"/>
          </w:tcPr>
          <w:p w14:paraId="7B5F1BD4" w14:textId="541E4688" w:rsidR="00560BDD" w:rsidRPr="00603F97" w:rsidRDefault="00560BDD" w:rsidP="004C6BE7">
            <w:pPr>
              <w:pStyle w:val="00-DefinitionHeading"/>
              <w:spacing w:before="120" w:after="120"/>
              <w:ind w:left="0"/>
              <w:jc w:val="left"/>
              <w:rPr>
                <w:rFonts w:cs="Arial"/>
                <w:szCs w:val="22"/>
              </w:rPr>
            </w:pPr>
          </w:p>
        </w:tc>
        <w:tc>
          <w:tcPr>
            <w:tcW w:w="5707" w:type="dxa"/>
          </w:tcPr>
          <w:p w14:paraId="0ABB944C" w14:textId="2884B7A2" w:rsidR="00560BDD" w:rsidRPr="00603F97" w:rsidRDefault="00560BDD" w:rsidP="00560BDD">
            <w:pPr>
              <w:pStyle w:val="Outline4"/>
              <w:numPr>
                <w:ilvl w:val="0"/>
                <w:numId w:val="0"/>
              </w:numPr>
              <w:spacing w:before="120" w:after="120" w:line="240" w:lineRule="auto"/>
              <w:rPr>
                <w:rFonts w:ascii="Arial" w:hAnsi="Arial" w:cs="Arial"/>
                <w:sz w:val="22"/>
                <w:szCs w:val="22"/>
              </w:rPr>
            </w:pPr>
          </w:p>
        </w:tc>
      </w:tr>
      <w:tr w:rsidR="0067626F" w:rsidRPr="00603F97" w14:paraId="3CBEC1DF" w14:textId="77777777" w:rsidTr="00560BDD">
        <w:trPr>
          <w:trHeight w:val="1974"/>
        </w:trPr>
        <w:tc>
          <w:tcPr>
            <w:tcW w:w="3322" w:type="dxa"/>
          </w:tcPr>
          <w:p w14:paraId="5B97AEB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General Anti-Abuse Rule</w:t>
            </w:r>
            <w:r w:rsidRPr="00603F97">
              <w:rPr>
                <w:rFonts w:cs="Arial"/>
                <w:sz w:val="22"/>
                <w:szCs w:val="22"/>
              </w:rPr>
              <w:t>”</w:t>
            </w:r>
          </w:p>
        </w:tc>
        <w:tc>
          <w:tcPr>
            <w:tcW w:w="5707" w:type="dxa"/>
          </w:tcPr>
          <w:p w14:paraId="651730E5" w14:textId="77777777" w:rsidR="00560BDD" w:rsidRPr="00603F97" w:rsidRDefault="00560BDD" w:rsidP="00560BDD">
            <w:pPr>
              <w:spacing w:before="120" w:after="120"/>
              <w:rPr>
                <w:rFonts w:cs="Arial"/>
                <w:sz w:val="22"/>
                <w:szCs w:val="22"/>
              </w:rPr>
            </w:pPr>
            <w:r w:rsidRPr="00603F97">
              <w:rPr>
                <w:rFonts w:cs="Arial"/>
                <w:sz w:val="22"/>
                <w:szCs w:val="22"/>
              </w:rPr>
              <w:t xml:space="preserve">means: </w:t>
            </w:r>
          </w:p>
          <w:p w14:paraId="45BBAFC9" w14:textId="46350F22" w:rsidR="00560BDD" w:rsidRPr="00603F97" w:rsidRDefault="00560BDD" w:rsidP="00893BB6">
            <w:pPr>
              <w:pStyle w:val="MRDefinition1"/>
              <w:numPr>
                <w:ilvl w:val="0"/>
                <w:numId w:val="35"/>
              </w:numPr>
              <w:rPr>
                <w:rFonts w:cs="Arial"/>
                <w:szCs w:val="22"/>
              </w:rPr>
            </w:pPr>
            <w:bookmarkStart w:id="20" w:name="_Ref62055816"/>
            <w:r w:rsidRPr="00603F97">
              <w:rPr>
                <w:rFonts w:cs="Arial"/>
                <w:szCs w:val="22"/>
              </w:rPr>
              <w:t>the legislation in Part 5 of the Finance Act 2013; and</w:t>
            </w:r>
            <w:bookmarkEnd w:id="20"/>
            <w:r w:rsidRPr="00603F97">
              <w:rPr>
                <w:rFonts w:cs="Arial"/>
                <w:szCs w:val="22"/>
              </w:rPr>
              <w:t xml:space="preserve"> </w:t>
            </w:r>
          </w:p>
          <w:p w14:paraId="4C538FC1" w14:textId="02814A38" w:rsidR="00560BDD" w:rsidRPr="00603F97" w:rsidRDefault="00560BDD" w:rsidP="00560BDD">
            <w:pPr>
              <w:pStyle w:val="MRDefinition1"/>
              <w:rPr>
                <w:rFonts w:cs="Arial"/>
                <w:szCs w:val="22"/>
              </w:rPr>
            </w:pPr>
            <w:bookmarkStart w:id="21" w:name="_Ref62055817"/>
            <w:r w:rsidRPr="00603F97">
              <w:rPr>
                <w:rFonts w:cs="Arial"/>
                <w:szCs w:val="22"/>
              </w:rPr>
              <w:t>any future legislation introduced into parliament to counteract tax advantages arising from abusive arrangements to avoid national insurance contributions;</w:t>
            </w:r>
            <w:bookmarkEnd w:id="21"/>
            <w:r w:rsidRPr="00603F97">
              <w:rPr>
                <w:rFonts w:cs="Arial"/>
                <w:szCs w:val="22"/>
              </w:rPr>
              <w:t xml:space="preserve"> </w:t>
            </w:r>
          </w:p>
        </w:tc>
      </w:tr>
      <w:tr w:rsidR="0067626F" w:rsidRPr="00603F97" w14:paraId="6FFAC07E" w14:textId="77777777" w:rsidTr="00560BDD">
        <w:tc>
          <w:tcPr>
            <w:tcW w:w="3322" w:type="dxa"/>
          </w:tcPr>
          <w:p w14:paraId="7D204AE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Good Industry Practice</w:t>
            </w:r>
            <w:r w:rsidRPr="00603F97">
              <w:rPr>
                <w:rFonts w:cs="Arial"/>
                <w:sz w:val="22"/>
                <w:szCs w:val="22"/>
              </w:rPr>
              <w:t>”</w:t>
            </w:r>
          </w:p>
        </w:tc>
        <w:tc>
          <w:tcPr>
            <w:tcW w:w="5707" w:type="dxa"/>
          </w:tcPr>
          <w:p w14:paraId="5AE72171" w14:textId="3508FA58" w:rsidR="00560BDD" w:rsidRPr="00603F97" w:rsidRDefault="00560BDD" w:rsidP="00560BDD">
            <w:pPr>
              <w:spacing w:before="120" w:after="120"/>
              <w:rPr>
                <w:rFonts w:cs="Arial"/>
                <w:sz w:val="22"/>
                <w:szCs w:val="22"/>
              </w:rPr>
            </w:pPr>
            <w:r w:rsidRPr="00603F9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603F97">
              <w:rPr>
                <w:rFonts w:cs="Arial"/>
                <w:sz w:val="22"/>
                <w:szCs w:val="22"/>
              </w:rPr>
              <w:t>similar to</w:t>
            </w:r>
            <w:proofErr w:type="gramEnd"/>
            <w:r w:rsidRPr="00603F97">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67626F" w:rsidRPr="00603F97" w14:paraId="59E6B467" w14:textId="77777777" w:rsidTr="00560BDD">
        <w:tc>
          <w:tcPr>
            <w:tcW w:w="3322" w:type="dxa"/>
          </w:tcPr>
          <w:p w14:paraId="082BDB3C" w14:textId="05A7D398"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Body</w:t>
            </w:r>
            <w:r w:rsidRPr="00603F97">
              <w:rPr>
                <w:rFonts w:cs="Arial"/>
                <w:sz w:val="22"/>
                <w:szCs w:val="22"/>
              </w:rPr>
              <w:t>”</w:t>
            </w:r>
          </w:p>
        </w:tc>
        <w:tc>
          <w:tcPr>
            <w:tcW w:w="5707" w:type="dxa"/>
          </w:tcPr>
          <w:p w14:paraId="15863D34" w14:textId="725FEAB9" w:rsidR="00560BDD" w:rsidRPr="00603F97" w:rsidRDefault="00560BDD" w:rsidP="00560BDD">
            <w:pPr>
              <w:spacing w:before="120" w:after="120"/>
              <w:rPr>
                <w:rFonts w:cs="Arial"/>
                <w:sz w:val="22"/>
                <w:szCs w:val="22"/>
              </w:rPr>
            </w:pPr>
            <w:r w:rsidRPr="00603F97">
              <w:rPr>
                <w:rFonts w:cs="Arial"/>
                <w:sz w:val="22"/>
                <w:szCs w:val="22"/>
              </w:rPr>
              <w:t>means in respect of any Party, the board of directors, governing body, executive team or other body having overall responsibility for the actions of that Party;</w:t>
            </w:r>
          </w:p>
        </w:tc>
      </w:tr>
      <w:tr w:rsidR="0067626F" w:rsidRPr="00603F97" w14:paraId="094F5A4B" w14:textId="77777777" w:rsidTr="00560BDD">
        <w:tc>
          <w:tcPr>
            <w:tcW w:w="3322" w:type="dxa"/>
          </w:tcPr>
          <w:p w14:paraId="2AAC08A6" w14:textId="0B77F9B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Documents</w:t>
            </w:r>
            <w:r w:rsidRPr="00603F97">
              <w:rPr>
                <w:rFonts w:cs="Arial"/>
                <w:sz w:val="22"/>
                <w:szCs w:val="22"/>
              </w:rPr>
              <w:t>”</w:t>
            </w:r>
          </w:p>
        </w:tc>
        <w:tc>
          <w:tcPr>
            <w:tcW w:w="5707" w:type="dxa"/>
          </w:tcPr>
          <w:p w14:paraId="24D48DC4" w14:textId="452409F4" w:rsidR="00560BDD" w:rsidRPr="00603F97" w:rsidRDefault="00560BDD" w:rsidP="00560BDD">
            <w:pPr>
              <w:spacing w:before="120" w:after="120"/>
              <w:rPr>
                <w:rFonts w:cs="Arial"/>
                <w:sz w:val="22"/>
                <w:szCs w:val="22"/>
              </w:rPr>
            </w:pPr>
            <w:r w:rsidRPr="00603F97">
              <w:rPr>
                <w:rFonts w:cs="Arial"/>
                <w:sz w:val="22"/>
                <w:szCs w:val="22"/>
              </w:rPr>
              <w:t>means a Party’s standing orders, scheme of delegation, and standing financial instructions, as may be updated, replaced, or superseded from time to time;</w:t>
            </w:r>
          </w:p>
        </w:tc>
      </w:tr>
      <w:tr w:rsidR="0067626F" w:rsidRPr="00603F97" w14:paraId="4E286A32" w14:textId="77777777" w:rsidTr="00560BDD">
        <w:tc>
          <w:tcPr>
            <w:tcW w:w="3322" w:type="dxa"/>
          </w:tcPr>
          <w:p w14:paraId="01B796D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Guidance</w:t>
            </w:r>
            <w:r w:rsidRPr="00603F97">
              <w:rPr>
                <w:rFonts w:cs="Arial"/>
                <w:sz w:val="22"/>
                <w:szCs w:val="22"/>
              </w:rPr>
              <w:t>”</w:t>
            </w:r>
          </w:p>
        </w:tc>
        <w:tc>
          <w:tcPr>
            <w:tcW w:w="5707" w:type="dxa"/>
          </w:tcPr>
          <w:p w14:paraId="7B2178E9" w14:textId="70CE4AA0" w:rsidR="00560BDD" w:rsidRPr="00603F97" w:rsidRDefault="00560BDD" w:rsidP="00560BDD">
            <w:pPr>
              <w:spacing w:before="120" w:after="120"/>
              <w:rPr>
                <w:rFonts w:cs="Arial"/>
                <w:sz w:val="22"/>
                <w:szCs w:val="22"/>
              </w:rPr>
            </w:pPr>
            <w:r w:rsidRPr="00603F97">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Provider by HEE and/or have been published and/or notified to the Provider by the Department of Health and Social Care, NHS England / Improvement, the Medicines and Healthcare Products Regulatory Agency, the European Medicine Agency, the </w:t>
            </w:r>
            <w:r w:rsidR="00694B48" w:rsidRPr="00603F97">
              <w:rPr>
                <w:rFonts w:cs="Arial"/>
                <w:sz w:val="22"/>
                <w:szCs w:val="22"/>
              </w:rPr>
              <w:t>Cabinet Office</w:t>
            </w:r>
            <w:r w:rsidRPr="00603F97">
              <w:rPr>
                <w:rFonts w:cs="Arial"/>
                <w:sz w:val="22"/>
                <w:szCs w:val="22"/>
              </w:rPr>
              <w:t>,</w:t>
            </w:r>
            <w:r w:rsidR="00336E3A" w:rsidRPr="00603F97">
              <w:rPr>
                <w:rFonts w:cs="Arial"/>
                <w:sz w:val="22"/>
                <w:szCs w:val="22"/>
              </w:rPr>
              <w:t xml:space="preserve"> HM Treasury,</w:t>
            </w:r>
            <w:r w:rsidRPr="00603F97">
              <w:rPr>
                <w:rFonts w:cs="Arial"/>
                <w:sz w:val="22"/>
                <w:szCs w:val="22"/>
              </w:rPr>
              <w:t xml:space="preserve"> the Care Quality Commission and/or any other regulator or competent body;</w:t>
            </w:r>
          </w:p>
        </w:tc>
      </w:tr>
      <w:tr w:rsidR="0067626F" w:rsidRPr="00603F97" w14:paraId="77B0A573" w14:textId="77777777" w:rsidTr="00560BDD">
        <w:tc>
          <w:tcPr>
            <w:tcW w:w="3322" w:type="dxa"/>
          </w:tcPr>
          <w:p w14:paraId="7F7EF22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Halifax Abuse Principle</w:t>
            </w:r>
            <w:r w:rsidRPr="00603F97">
              <w:rPr>
                <w:rFonts w:cs="Arial"/>
                <w:sz w:val="22"/>
                <w:szCs w:val="22"/>
              </w:rPr>
              <w:t>”</w:t>
            </w:r>
          </w:p>
        </w:tc>
        <w:tc>
          <w:tcPr>
            <w:tcW w:w="5707" w:type="dxa"/>
          </w:tcPr>
          <w:p w14:paraId="441BC064" w14:textId="77777777" w:rsidR="00560BDD" w:rsidRPr="00603F97" w:rsidRDefault="00560BDD" w:rsidP="00560BDD">
            <w:pPr>
              <w:spacing w:before="120" w:after="120"/>
              <w:rPr>
                <w:rFonts w:cs="Arial"/>
                <w:sz w:val="22"/>
                <w:szCs w:val="22"/>
              </w:rPr>
            </w:pPr>
            <w:r w:rsidRPr="00603F97">
              <w:rPr>
                <w:rFonts w:cs="Arial"/>
                <w:sz w:val="22"/>
                <w:szCs w:val="22"/>
              </w:rPr>
              <w:t xml:space="preserve">means the principle explained in the CJEU Case C-255/02 Halifax and others; </w:t>
            </w:r>
          </w:p>
        </w:tc>
      </w:tr>
      <w:tr w:rsidR="0067626F" w:rsidRPr="00603F97" w14:paraId="3CB07616" w14:textId="77777777" w:rsidTr="00560BDD">
        <w:tc>
          <w:tcPr>
            <w:tcW w:w="3322" w:type="dxa"/>
          </w:tcPr>
          <w:p w14:paraId="7FB21C21" w14:textId="37B9C93F"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HEE Materials</w:t>
            </w:r>
            <w:r w:rsidRPr="00603F97">
              <w:rPr>
                <w:rFonts w:cs="Arial"/>
                <w:sz w:val="22"/>
                <w:szCs w:val="22"/>
              </w:rPr>
              <w:t>”</w:t>
            </w:r>
          </w:p>
        </w:tc>
        <w:tc>
          <w:tcPr>
            <w:tcW w:w="5707" w:type="dxa"/>
          </w:tcPr>
          <w:p w14:paraId="6EEE07DC" w14:textId="1489B8C4" w:rsidR="00560BDD" w:rsidRPr="00603F97" w:rsidRDefault="00560BDD" w:rsidP="00560BDD">
            <w:pPr>
              <w:spacing w:before="120" w:after="120"/>
              <w:rPr>
                <w:rFonts w:cs="Arial"/>
                <w:sz w:val="22"/>
                <w:szCs w:val="22"/>
              </w:rPr>
            </w:pPr>
            <w:r w:rsidRPr="00603F97">
              <w:rPr>
                <w:rFonts w:cs="Arial"/>
                <w:sz w:val="22"/>
                <w:szCs w:val="22"/>
              </w:rPr>
              <w:t>means all documents, information, items and materials in any form, whether owned by HEE or a third party, which are provided by HEE to the Provider in connection with the Services;</w:t>
            </w:r>
          </w:p>
        </w:tc>
      </w:tr>
      <w:tr w:rsidR="0067626F" w:rsidRPr="00603F97" w14:paraId="3A7F10CF" w14:textId="77777777" w:rsidTr="00560BDD">
        <w:tc>
          <w:tcPr>
            <w:tcW w:w="3322" w:type="dxa"/>
          </w:tcPr>
          <w:p w14:paraId="6D375CFA" w14:textId="54D9EEBA"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HEE Representative</w:t>
            </w:r>
            <w:r w:rsidRPr="00603F97">
              <w:rPr>
                <w:rFonts w:cs="Arial"/>
                <w:sz w:val="22"/>
                <w:szCs w:val="22"/>
              </w:rPr>
              <w:t>”</w:t>
            </w:r>
          </w:p>
        </w:tc>
        <w:tc>
          <w:tcPr>
            <w:tcW w:w="5707" w:type="dxa"/>
          </w:tcPr>
          <w:p w14:paraId="7FF6CF63" w14:textId="3A80C841" w:rsidR="00560BDD" w:rsidRPr="00603F97" w:rsidRDefault="00560BDD" w:rsidP="00560BDD">
            <w:pPr>
              <w:spacing w:before="120" w:after="120"/>
              <w:rPr>
                <w:rFonts w:cs="Arial"/>
                <w:sz w:val="22"/>
                <w:szCs w:val="22"/>
              </w:rPr>
            </w:pPr>
            <w:r w:rsidRPr="00603F97">
              <w:rPr>
                <w:rFonts w:cs="Arial"/>
                <w:sz w:val="22"/>
                <w:szCs w:val="22"/>
              </w:rPr>
              <w:t>means either a Regional Director, National Director, regional manager and/or a national manager of HEE;</w:t>
            </w:r>
          </w:p>
        </w:tc>
      </w:tr>
      <w:tr w:rsidR="0067626F" w:rsidRPr="00603F97" w14:paraId="0C386B8D" w14:textId="77777777" w:rsidTr="00560BDD">
        <w:tc>
          <w:tcPr>
            <w:tcW w:w="3322" w:type="dxa"/>
          </w:tcPr>
          <w:p w14:paraId="4EC826E9"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Quality Framework</w:t>
            </w:r>
            <w:r w:rsidRPr="00603F97">
              <w:rPr>
                <w:rFonts w:cs="Arial"/>
                <w:sz w:val="22"/>
                <w:szCs w:val="22"/>
              </w:rPr>
              <w:t>”</w:t>
            </w:r>
          </w:p>
        </w:tc>
        <w:tc>
          <w:tcPr>
            <w:tcW w:w="5707" w:type="dxa"/>
          </w:tcPr>
          <w:p w14:paraId="6F89957A" w14:textId="77777777" w:rsidR="00560BDD" w:rsidRPr="00603F97" w:rsidRDefault="00560BDD" w:rsidP="00560BDD">
            <w:pPr>
              <w:spacing w:before="120" w:after="120"/>
              <w:rPr>
                <w:rFonts w:cs="Arial"/>
                <w:sz w:val="22"/>
                <w:szCs w:val="22"/>
              </w:rPr>
            </w:pPr>
            <w:r w:rsidRPr="00603F97">
              <w:rPr>
                <w:rFonts w:cs="Arial"/>
                <w:sz w:val="22"/>
                <w:szCs w:val="22"/>
              </w:rPr>
              <w:t>means the multi-professional education and training quality framework published by HEE in April 2016 and as amended thereafter from time to time, measuring the quality of education and training across learning environments in England;</w:t>
            </w:r>
          </w:p>
        </w:tc>
      </w:tr>
      <w:tr w:rsidR="0067626F" w:rsidRPr="00603F97" w14:paraId="6A339B5E" w14:textId="77777777" w:rsidTr="00560BDD">
        <w:tc>
          <w:tcPr>
            <w:tcW w:w="3322" w:type="dxa"/>
          </w:tcPr>
          <w:p w14:paraId="0A2C763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HM Government Cyber Essentials Scheme</w:t>
            </w:r>
            <w:r w:rsidRPr="00603F97">
              <w:rPr>
                <w:rFonts w:cs="Arial"/>
                <w:sz w:val="22"/>
                <w:szCs w:val="22"/>
              </w:rPr>
              <w:t>"</w:t>
            </w:r>
          </w:p>
        </w:tc>
        <w:tc>
          <w:tcPr>
            <w:tcW w:w="5707" w:type="dxa"/>
          </w:tcPr>
          <w:p w14:paraId="66BF9F0D" w14:textId="77777777" w:rsidR="00560BDD" w:rsidRPr="00603F97" w:rsidRDefault="00560BDD" w:rsidP="00560BDD">
            <w:pPr>
              <w:spacing w:before="120"/>
              <w:rPr>
                <w:rFonts w:cs="Arial"/>
                <w:sz w:val="22"/>
                <w:szCs w:val="22"/>
              </w:rPr>
            </w:pPr>
            <w:r w:rsidRPr="00603F97">
              <w:rPr>
                <w:rFonts w:cs="Arial"/>
                <w:sz w:val="22"/>
                <w:szCs w:val="22"/>
              </w:rPr>
              <w:t xml:space="preserve">means the HM Government Cyber Essentials Scheme as further defined in the documents relating to this scheme published at: </w:t>
            </w:r>
          </w:p>
          <w:p w14:paraId="6045A0B8" w14:textId="77777777" w:rsidR="00560BDD" w:rsidRPr="00603F97" w:rsidRDefault="00560BDD" w:rsidP="00560BDD">
            <w:pPr>
              <w:spacing w:before="120" w:after="120"/>
              <w:rPr>
                <w:rFonts w:cs="Arial"/>
                <w:sz w:val="22"/>
                <w:szCs w:val="22"/>
              </w:rPr>
            </w:pPr>
            <w:r w:rsidRPr="00603F97">
              <w:rPr>
                <w:rFonts w:cs="Arial"/>
                <w:sz w:val="22"/>
                <w:szCs w:val="22"/>
              </w:rPr>
              <w:t>https://www.gov.uk/government/publications/cyber-essentials-scheme-overview;</w:t>
            </w:r>
          </w:p>
        </w:tc>
      </w:tr>
      <w:tr w:rsidR="0067626F" w:rsidRPr="00603F97" w14:paraId="5DC21AC2" w14:textId="77777777" w:rsidTr="00560BDD">
        <w:tc>
          <w:tcPr>
            <w:tcW w:w="3322" w:type="dxa"/>
          </w:tcPr>
          <w:p w14:paraId="58DC4DE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HRA</w:t>
            </w:r>
            <w:r w:rsidRPr="00603F97">
              <w:rPr>
                <w:rFonts w:cs="Arial"/>
                <w:sz w:val="22"/>
                <w:szCs w:val="22"/>
              </w:rPr>
              <w:t>”</w:t>
            </w:r>
          </w:p>
        </w:tc>
        <w:tc>
          <w:tcPr>
            <w:tcW w:w="5707" w:type="dxa"/>
          </w:tcPr>
          <w:p w14:paraId="16A547D9" w14:textId="77777777" w:rsidR="00560BDD" w:rsidRPr="00603F97" w:rsidRDefault="00560BDD" w:rsidP="00560BDD">
            <w:pPr>
              <w:spacing w:before="120"/>
              <w:rPr>
                <w:rFonts w:cs="Arial"/>
                <w:sz w:val="22"/>
                <w:szCs w:val="22"/>
              </w:rPr>
            </w:pPr>
            <w:r w:rsidRPr="00603F97">
              <w:rPr>
                <w:rFonts w:cs="Arial"/>
                <w:sz w:val="22"/>
                <w:szCs w:val="22"/>
              </w:rPr>
              <w:t>means the Human Rights Act 1998;</w:t>
            </w:r>
          </w:p>
        </w:tc>
      </w:tr>
      <w:tr w:rsidR="0067626F" w:rsidRPr="00603F97" w14:paraId="306E2536" w14:textId="77777777" w:rsidTr="00560BDD">
        <w:tc>
          <w:tcPr>
            <w:tcW w:w="3322" w:type="dxa"/>
          </w:tcPr>
          <w:p w14:paraId="388B1174" w14:textId="1BEBB8F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Immediate Action Plan</w:t>
            </w:r>
            <w:r w:rsidRPr="00603F97">
              <w:rPr>
                <w:rFonts w:cs="Arial"/>
                <w:b w:val="0"/>
                <w:szCs w:val="22"/>
              </w:rPr>
              <w:t>”</w:t>
            </w:r>
          </w:p>
        </w:tc>
        <w:tc>
          <w:tcPr>
            <w:tcW w:w="5707" w:type="dxa"/>
          </w:tcPr>
          <w:p w14:paraId="4A2960AA" w14:textId="06858EBB" w:rsidR="00560BDD" w:rsidRPr="00603F97" w:rsidRDefault="00560BDD" w:rsidP="00560BDD">
            <w:pPr>
              <w:rPr>
                <w:rFonts w:cs="Arial"/>
                <w:sz w:val="22"/>
                <w:szCs w:val="22"/>
              </w:rPr>
            </w:pPr>
            <w:r w:rsidRPr="00603F97">
              <w:rPr>
                <w:rFonts w:cs="Arial"/>
                <w:sz w:val="22"/>
                <w:szCs w:val="22"/>
              </w:rPr>
              <w:t>means a plan setting out immediate actions to be undertaken by the Provider to protect the safety of Services to Learners, Service Users, the public and/or Staff;</w:t>
            </w:r>
          </w:p>
        </w:tc>
      </w:tr>
      <w:tr w:rsidR="0067626F" w:rsidRPr="00603F97" w14:paraId="33F813C3" w14:textId="77777777" w:rsidTr="00560BDD">
        <w:tc>
          <w:tcPr>
            <w:tcW w:w="3322" w:type="dxa"/>
          </w:tcPr>
          <w:p w14:paraId="7A8976E4"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Implementation Requirements</w:t>
            </w:r>
            <w:r w:rsidRPr="00603F97">
              <w:rPr>
                <w:rFonts w:cs="Arial"/>
                <w:b w:val="0"/>
                <w:szCs w:val="22"/>
              </w:rPr>
              <w:t>”</w:t>
            </w:r>
          </w:p>
        </w:tc>
        <w:tc>
          <w:tcPr>
            <w:tcW w:w="5707" w:type="dxa"/>
          </w:tcPr>
          <w:p w14:paraId="06A2F0AF"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22" w:name="_Ref62055818"/>
            <w:r w:rsidRPr="00603F97">
              <w:rPr>
                <w:rFonts w:cs="Arial"/>
                <w:szCs w:val="22"/>
              </w:rPr>
              <w:t>means HEE’s implementation and mobilisation requirements (if any), as may be set out in the Service Specification which the Provider must comply with as part of implementing the Services;</w:t>
            </w:r>
            <w:bookmarkEnd w:id="22"/>
          </w:p>
        </w:tc>
      </w:tr>
      <w:tr w:rsidR="0067626F" w:rsidRPr="00603F97" w14:paraId="48C5CFE0" w14:textId="77777777" w:rsidTr="00560BDD">
        <w:tc>
          <w:tcPr>
            <w:tcW w:w="3322" w:type="dxa"/>
          </w:tcPr>
          <w:p w14:paraId="3E930650" w14:textId="0AAE9A4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Insolvency Event</w:t>
            </w:r>
            <w:r w:rsidRPr="00603F97">
              <w:rPr>
                <w:rFonts w:cs="Arial"/>
                <w:sz w:val="22"/>
                <w:szCs w:val="22"/>
              </w:rPr>
              <w:t>”</w:t>
            </w:r>
          </w:p>
        </w:tc>
        <w:tc>
          <w:tcPr>
            <w:tcW w:w="5707" w:type="dxa"/>
          </w:tcPr>
          <w:p w14:paraId="2965FDC9" w14:textId="3109564C" w:rsidR="00560BDD" w:rsidRPr="00603F97" w:rsidRDefault="00560BDD" w:rsidP="00560BDD">
            <w:pPr>
              <w:spacing w:before="120" w:after="120"/>
              <w:rPr>
                <w:rFonts w:cs="Arial"/>
                <w:sz w:val="22"/>
                <w:szCs w:val="22"/>
              </w:rPr>
            </w:pPr>
            <w:r w:rsidRPr="00603F97">
              <w:rPr>
                <w:rFonts w:cs="Arial"/>
                <w:sz w:val="22"/>
                <w:szCs w:val="22"/>
              </w:rPr>
              <w:t>means the occurrence of any of the following events in respect of the Provider: (</w:t>
            </w:r>
            <w:proofErr w:type="spellStart"/>
            <w:r w:rsidRPr="00603F97">
              <w:rPr>
                <w:rFonts w:cs="Arial"/>
                <w:sz w:val="22"/>
                <w:szCs w:val="22"/>
              </w:rPr>
              <w:t>i</w:t>
            </w:r>
            <w:proofErr w:type="spellEnd"/>
            <w:r w:rsidRPr="00603F97">
              <w:rPr>
                <w:rFonts w:cs="Arial"/>
                <w:sz w:val="22"/>
                <w:szCs w:val="22"/>
              </w:rPr>
              <w:t xml:space="preserve">)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w:t>
            </w:r>
            <w:r w:rsidRPr="00603F97">
              <w:rPr>
                <w:rFonts w:cs="Arial"/>
                <w:sz w:val="22"/>
                <w:szCs w:val="22"/>
              </w:rPr>
              <w:lastRenderedPageBreak/>
              <w:t>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w:t>
            </w:r>
            <w:proofErr w:type="spellStart"/>
            <w:r w:rsidRPr="00603F97">
              <w:rPr>
                <w:rFonts w:cs="Arial"/>
                <w:sz w:val="22"/>
                <w:szCs w:val="22"/>
              </w:rPr>
              <w:t>i</w:t>
            </w:r>
            <w:proofErr w:type="spellEnd"/>
            <w:r w:rsidRPr="00603F97">
              <w:rPr>
                <w:rFonts w:cs="Arial"/>
                <w:sz w:val="22"/>
                <w:szCs w:val="22"/>
              </w:rPr>
              <w:t>) to (xi) of this definition in any jurisdiction in which it is incorporated or resident;</w:t>
            </w:r>
          </w:p>
        </w:tc>
      </w:tr>
      <w:tr w:rsidR="0067626F" w:rsidRPr="00603F97" w14:paraId="25781BB7" w14:textId="77777777" w:rsidTr="00560BDD">
        <w:tc>
          <w:tcPr>
            <w:tcW w:w="3322" w:type="dxa"/>
          </w:tcPr>
          <w:p w14:paraId="4F1ADD6E" w14:textId="77777777"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Intellectual Property Rights</w:t>
            </w:r>
            <w:r w:rsidRPr="00603F97">
              <w:rPr>
                <w:rFonts w:cs="Arial"/>
                <w:sz w:val="22"/>
                <w:szCs w:val="22"/>
              </w:rPr>
              <w:t>”</w:t>
            </w:r>
          </w:p>
        </w:tc>
        <w:tc>
          <w:tcPr>
            <w:tcW w:w="5707" w:type="dxa"/>
          </w:tcPr>
          <w:p w14:paraId="54ADAAA3" w14:textId="77777777" w:rsidR="00560BDD" w:rsidRPr="00603F97" w:rsidRDefault="00560BDD" w:rsidP="00560BDD">
            <w:pPr>
              <w:spacing w:before="120" w:after="120"/>
              <w:rPr>
                <w:rFonts w:cs="Arial"/>
                <w:sz w:val="22"/>
                <w:szCs w:val="22"/>
              </w:rPr>
            </w:pPr>
            <w:r w:rsidRPr="00603F97">
              <w:rPr>
                <w:rFonts w:cs="Arial"/>
                <w:sz w:val="22"/>
                <w:szCs w:val="22"/>
              </w:rPr>
              <w:t xml:space="preserve">means all patents, copyright, design rights, registered designs, </w:t>
            </w:r>
            <w:proofErr w:type="spellStart"/>
            <w:proofErr w:type="gramStart"/>
            <w:r w:rsidRPr="00603F97">
              <w:rPr>
                <w:rFonts w:cs="Arial"/>
                <w:sz w:val="22"/>
                <w:szCs w:val="22"/>
              </w:rPr>
              <w:t>trade marks</w:t>
            </w:r>
            <w:proofErr w:type="spellEnd"/>
            <w:proofErr w:type="gramEnd"/>
            <w:r w:rsidRPr="00603F97">
              <w:rPr>
                <w:rFonts w:cs="Arial"/>
                <w:sz w:val="22"/>
                <w:szCs w:val="22"/>
              </w:rPr>
              <w:t xml:space="preserve">, know-how, database rights, confidential formulae and any other intellectual property rights and the rights to apply for patents and </w:t>
            </w:r>
            <w:proofErr w:type="spellStart"/>
            <w:r w:rsidRPr="00603F97">
              <w:rPr>
                <w:rFonts w:cs="Arial"/>
                <w:sz w:val="22"/>
                <w:szCs w:val="22"/>
              </w:rPr>
              <w:t>trade marks</w:t>
            </w:r>
            <w:proofErr w:type="spellEnd"/>
            <w:r w:rsidRPr="00603F97">
              <w:rPr>
                <w:rFonts w:cs="Arial"/>
                <w:sz w:val="22"/>
                <w:szCs w:val="22"/>
              </w:rPr>
              <w:t xml:space="preserve"> and registered designs; </w:t>
            </w:r>
          </w:p>
        </w:tc>
      </w:tr>
      <w:tr w:rsidR="0067626F" w:rsidRPr="00603F97" w14:paraId="542B1669" w14:textId="77777777" w:rsidTr="00560BDD">
        <w:tc>
          <w:tcPr>
            <w:tcW w:w="3322" w:type="dxa"/>
          </w:tcPr>
          <w:p w14:paraId="35A7FD89" w14:textId="71ABE862"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JI Report</w:t>
            </w:r>
            <w:r w:rsidRPr="00603F97">
              <w:rPr>
                <w:rFonts w:cs="Arial"/>
                <w:sz w:val="22"/>
                <w:szCs w:val="22"/>
              </w:rPr>
              <w:t>”</w:t>
            </w:r>
          </w:p>
        </w:tc>
        <w:tc>
          <w:tcPr>
            <w:tcW w:w="5707" w:type="dxa"/>
          </w:tcPr>
          <w:p w14:paraId="08B6496A" w14:textId="6F0C0E8F" w:rsidR="00560BDD" w:rsidRPr="00603F97" w:rsidRDefault="00560BDD" w:rsidP="00560BDD">
            <w:pPr>
              <w:spacing w:before="120" w:after="120"/>
              <w:rPr>
                <w:rFonts w:cs="Arial"/>
                <w:sz w:val="22"/>
                <w:szCs w:val="22"/>
              </w:rPr>
            </w:pPr>
            <w:r w:rsidRPr="00603F97">
              <w:rPr>
                <w:rFonts w:cs="Arial"/>
                <w:sz w:val="22"/>
                <w:szCs w:val="22"/>
              </w:rPr>
              <w:t>means a report detailing the findings and outcomes of a Joint Investigation;</w:t>
            </w:r>
          </w:p>
        </w:tc>
      </w:tr>
      <w:tr w:rsidR="0067626F" w:rsidRPr="00603F97" w14:paraId="0097CDE2" w14:textId="77777777" w:rsidTr="00560BDD">
        <w:tc>
          <w:tcPr>
            <w:tcW w:w="3322" w:type="dxa"/>
          </w:tcPr>
          <w:p w14:paraId="4A96D0E2" w14:textId="1C2D7704"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Joint Investigation</w:t>
            </w:r>
            <w:r w:rsidRPr="00603F97">
              <w:rPr>
                <w:rFonts w:cs="Arial"/>
                <w:sz w:val="22"/>
                <w:szCs w:val="22"/>
              </w:rPr>
              <w:t>”</w:t>
            </w:r>
          </w:p>
        </w:tc>
        <w:tc>
          <w:tcPr>
            <w:tcW w:w="5707" w:type="dxa"/>
          </w:tcPr>
          <w:p w14:paraId="16D83C8E" w14:textId="1E33E684" w:rsidR="00560BDD" w:rsidRPr="00603F97" w:rsidRDefault="00560BDD" w:rsidP="00560BDD">
            <w:pPr>
              <w:spacing w:before="120" w:after="120"/>
              <w:rPr>
                <w:rFonts w:cs="Arial"/>
                <w:sz w:val="22"/>
                <w:szCs w:val="22"/>
              </w:rPr>
            </w:pPr>
            <w:r w:rsidRPr="00603F97">
              <w:rPr>
                <w:rFonts w:cs="Arial"/>
                <w:sz w:val="22"/>
                <w:szCs w:val="22"/>
              </w:rPr>
              <w:t xml:space="preserve">means an investigation into the matters referred to in a Contract Performance Notice in accordance with clause </w:t>
            </w:r>
            <w:r w:rsidRPr="00603F97">
              <w:rPr>
                <w:rFonts w:cs="Arial"/>
                <w:sz w:val="22"/>
                <w:szCs w:val="22"/>
              </w:rPr>
              <w:fldChar w:fldCharType="begin" w:fldLock="1"/>
            </w:r>
            <w:r w:rsidRPr="00603F97">
              <w:rPr>
                <w:rFonts w:cs="Arial"/>
                <w:sz w:val="22"/>
                <w:szCs w:val="22"/>
              </w:rPr>
              <w:instrText xml:space="preserve">  REF _Ref62056120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29</w:t>
            </w:r>
            <w:r w:rsidRPr="00603F97">
              <w:rPr>
                <w:rFonts w:cs="Arial"/>
                <w:sz w:val="22"/>
                <w:szCs w:val="22"/>
              </w:rPr>
              <w:fldChar w:fldCharType="end"/>
            </w:r>
            <w:r w:rsidRPr="00603F97">
              <w:rPr>
                <w:rFonts w:cs="Arial"/>
                <w:sz w:val="22"/>
                <w:szCs w:val="22"/>
              </w:rPr>
              <w:t>;</w:t>
            </w:r>
          </w:p>
        </w:tc>
      </w:tr>
      <w:tr w:rsidR="0067626F" w:rsidRPr="00603F97" w14:paraId="6F5102D5" w14:textId="77777777" w:rsidTr="00560BDD">
        <w:tc>
          <w:tcPr>
            <w:tcW w:w="3322" w:type="dxa"/>
          </w:tcPr>
          <w:p w14:paraId="3ED64F47"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KPI</w:t>
            </w:r>
            <w:r w:rsidRPr="00603F97">
              <w:rPr>
                <w:rFonts w:cs="Arial"/>
                <w:sz w:val="22"/>
                <w:szCs w:val="22"/>
              </w:rPr>
              <w:t>”</w:t>
            </w:r>
          </w:p>
        </w:tc>
        <w:tc>
          <w:tcPr>
            <w:tcW w:w="5707" w:type="dxa"/>
          </w:tcPr>
          <w:p w14:paraId="3EAC33EE" w14:textId="28510A9E" w:rsidR="00560BDD" w:rsidRPr="00603F97" w:rsidRDefault="00560BDD" w:rsidP="00560BDD">
            <w:pPr>
              <w:spacing w:before="120" w:after="120"/>
              <w:rPr>
                <w:rFonts w:cs="Arial"/>
                <w:sz w:val="22"/>
                <w:szCs w:val="22"/>
              </w:rPr>
            </w:pPr>
            <w:r w:rsidRPr="00603F97">
              <w:rPr>
                <w:rFonts w:cs="Arial"/>
                <w:sz w:val="22"/>
                <w:szCs w:val="22"/>
              </w:rPr>
              <w:t xml:space="preserve">means the key performance indicators as set out in </w:t>
            </w:r>
            <w:r w:rsidRPr="00603F97">
              <w:rPr>
                <w:rFonts w:cs="Arial"/>
                <w:sz w:val="22"/>
                <w:szCs w:val="22"/>
              </w:rPr>
              <w:fldChar w:fldCharType="begin" w:fldLock="1"/>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3</w:t>
            </w:r>
            <w:r w:rsidRPr="00603F97">
              <w:rPr>
                <w:rFonts w:cs="Arial"/>
                <w:sz w:val="22"/>
                <w:szCs w:val="22"/>
              </w:rPr>
              <w:fldChar w:fldCharType="end"/>
            </w:r>
            <w:r w:rsidRPr="00603F97">
              <w:rPr>
                <w:rFonts w:cs="Arial"/>
                <w:sz w:val="22"/>
                <w:szCs w:val="22"/>
              </w:rPr>
              <w:t>;</w:t>
            </w:r>
          </w:p>
        </w:tc>
      </w:tr>
      <w:tr w:rsidR="0067626F" w:rsidRPr="00603F97" w14:paraId="5BE3A57F" w14:textId="77777777" w:rsidTr="00560BDD">
        <w:tc>
          <w:tcPr>
            <w:tcW w:w="3322" w:type="dxa"/>
          </w:tcPr>
          <w:p w14:paraId="6671DCC1"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Law</w:t>
            </w:r>
            <w:r w:rsidRPr="00603F97">
              <w:rPr>
                <w:rFonts w:cs="Arial"/>
                <w:b w:val="0"/>
                <w:szCs w:val="22"/>
              </w:rPr>
              <w:t>”</w:t>
            </w:r>
          </w:p>
        </w:tc>
        <w:tc>
          <w:tcPr>
            <w:tcW w:w="5707" w:type="dxa"/>
          </w:tcPr>
          <w:p w14:paraId="392EBF11" w14:textId="508BA865" w:rsidR="00560BDD" w:rsidRPr="00603F97" w:rsidRDefault="00560BDD" w:rsidP="00560BDD">
            <w:pPr>
              <w:pStyle w:val="MRheading20"/>
              <w:tabs>
                <w:tab w:val="clear" w:pos="720"/>
              </w:tabs>
              <w:spacing w:before="120" w:after="120" w:line="240" w:lineRule="auto"/>
              <w:ind w:left="0" w:firstLine="0"/>
              <w:rPr>
                <w:rFonts w:cs="Arial"/>
                <w:szCs w:val="22"/>
              </w:rPr>
            </w:pPr>
            <w:bookmarkStart w:id="23" w:name="_Ref442453552"/>
            <w:r w:rsidRPr="00603F97">
              <w:rPr>
                <w:rFonts w:cs="Arial"/>
                <w:szCs w:val="22"/>
              </w:rPr>
              <w:t>means any applicable legal requirements including, without limitation:</w:t>
            </w:r>
            <w:bookmarkEnd w:id="23"/>
          </w:p>
          <w:p w14:paraId="5164B8AE"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4" w:name="_Ref62055819"/>
            <w:bookmarkStart w:id="25" w:name="_Ref442453553"/>
            <w:r w:rsidRPr="00603F97">
              <w:rPr>
                <w:rFonts w:cs="Arial"/>
                <w:szCs w:val="22"/>
              </w:rPr>
              <w:t xml:space="preserve">any applicable statute or proclamation, delegated or subordinate legislation, </w:t>
            </w:r>
            <w:proofErr w:type="gramStart"/>
            <w:r w:rsidRPr="00603F97">
              <w:rPr>
                <w:rFonts w:cs="Arial"/>
                <w:szCs w:val="22"/>
              </w:rPr>
              <w:t>bye-law</w:t>
            </w:r>
            <w:proofErr w:type="gramEnd"/>
            <w:r w:rsidRPr="00603F97">
              <w:rPr>
                <w:rFonts w:cs="Arial"/>
                <w:szCs w:val="22"/>
              </w:rPr>
              <w:t>, order, regulation or instrument as applicable in England and Wales;</w:t>
            </w:r>
            <w:bookmarkEnd w:id="24"/>
            <w:r w:rsidRPr="00603F97">
              <w:rPr>
                <w:rFonts w:cs="Arial"/>
                <w:szCs w:val="22"/>
              </w:rPr>
              <w:t xml:space="preserve"> </w:t>
            </w:r>
            <w:bookmarkEnd w:id="25"/>
            <w:r w:rsidRPr="00603F97">
              <w:rPr>
                <w:rFonts w:cs="Arial"/>
                <w:szCs w:val="22"/>
              </w:rPr>
              <w:t xml:space="preserve"> </w:t>
            </w:r>
          </w:p>
          <w:p w14:paraId="200DCC52" w14:textId="4CC15D58"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6" w:name="_Ref442453554"/>
            <w:r w:rsidRPr="00603F97">
              <w:rPr>
                <w:rFonts w:cs="Arial"/>
                <w:szCs w:val="22"/>
              </w:rPr>
              <w:t>any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 retained in UK law following the exit of the UK from the European Union;</w:t>
            </w:r>
            <w:bookmarkEnd w:id="26"/>
          </w:p>
          <w:p w14:paraId="397FFC7A"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7" w:name="_Ref442453556"/>
            <w:r w:rsidRPr="00603F97">
              <w:rPr>
                <w:rFonts w:cs="Arial"/>
                <w:szCs w:val="22"/>
              </w:rPr>
              <w:t xml:space="preserve">any applicable judgment of a relevant court of law which is a binding precedent in England and </w:t>
            </w:r>
            <w:proofErr w:type="gramStart"/>
            <w:r w:rsidRPr="00603F97">
              <w:rPr>
                <w:rFonts w:cs="Arial"/>
                <w:szCs w:val="22"/>
              </w:rPr>
              <w:t>Wales;</w:t>
            </w:r>
            <w:bookmarkEnd w:id="27"/>
            <w:proofErr w:type="gramEnd"/>
          </w:p>
          <w:p w14:paraId="7E05A085"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8" w:name="_Ref442453557"/>
            <w:r w:rsidRPr="00603F97">
              <w:rPr>
                <w:rFonts w:cs="Arial"/>
                <w:szCs w:val="22"/>
              </w:rPr>
              <w:t xml:space="preserve">requirements set by any regulatory body as applicable in England and </w:t>
            </w:r>
            <w:proofErr w:type="gramStart"/>
            <w:r w:rsidRPr="00603F97">
              <w:rPr>
                <w:rFonts w:cs="Arial"/>
                <w:szCs w:val="22"/>
              </w:rPr>
              <w:t>Wales;</w:t>
            </w:r>
            <w:bookmarkEnd w:id="28"/>
            <w:proofErr w:type="gramEnd"/>
          </w:p>
          <w:p w14:paraId="38EC041B"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9" w:name="_Ref442453558"/>
            <w:bookmarkStart w:id="30" w:name="_Ref62055820"/>
            <w:r w:rsidRPr="00603F97">
              <w:rPr>
                <w:rFonts w:cs="Arial"/>
                <w:szCs w:val="22"/>
              </w:rPr>
              <w:t>any relevant code of practice as applicable in England and Wales</w:t>
            </w:r>
            <w:bookmarkEnd w:id="29"/>
            <w:r w:rsidRPr="00603F97">
              <w:rPr>
                <w:rFonts w:cs="Arial"/>
                <w:szCs w:val="22"/>
              </w:rPr>
              <w:t>; and</w:t>
            </w:r>
            <w:bookmarkEnd w:id="30"/>
          </w:p>
          <w:p w14:paraId="516647F7" w14:textId="2156A12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31" w:name="_Ref62055821"/>
            <w:r w:rsidRPr="00603F97">
              <w:rPr>
                <w:rFonts w:cs="Arial"/>
                <w:szCs w:val="22"/>
              </w:rPr>
              <w:t>any relevant collective agreement and/or international law provisions (to include, without limitation, as referred to in (a) to (f) above);</w:t>
            </w:r>
            <w:bookmarkEnd w:id="31"/>
          </w:p>
        </w:tc>
      </w:tr>
      <w:tr w:rsidR="0067626F" w:rsidRPr="00603F97" w14:paraId="3E6EBE24" w14:textId="77777777" w:rsidTr="00560BDD">
        <w:tc>
          <w:tcPr>
            <w:tcW w:w="3322" w:type="dxa"/>
          </w:tcPr>
          <w:p w14:paraId="4750E003"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lastRenderedPageBreak/>
              <w:t>“Learner”</w:t>
            </w:r>
          </w:p>
        </w:tc>
        <w:tc>
          <w:tcPr>
            <w:tcW w:w="5707" w:type="dxa"/>
          </w:tcPr>
          <w:p w14:paraId="04AEBBFE" w14:textId="5A61437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those individuals enrolled on a Programme of education / training to be supplied pursuant to this contract by the Provider as part of the Services;</w:t>
            </w:r>
          </w:p>
        </w:tc>
      </w:tr>
      <w:tr w:rsidR="0067626F" w:rsidRPr="00603F97" w14:paraId="60E3094E" w14:textId="77777777" w:rsidTr="00560BDD">
        <w:tc>
          <w:tcPr>
            <w:tcW w:w="3322" w:type="dxa"/>
          </w:tcPr>
          <w:p w14:paraId="252A909C" w14:textId="1E8474BD"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Lead Employer</w:t>
            </w:r>
            <w:r w:rsidRPr="00603F97">
              <w:rPr>
                <w:rFonts w:cs="Arial"/>
                <w:b w:val="0"/>
                <w:szCs w:val="22"/>
              </w:rPr>
              <w:t>”</w:t>
            </w:r>
          </w:p>
        </w:tc>
        <w:tc>
          <w:tcPr>
            <w:tcW w:w="5707" w:type="dxa"/>
          </w:tcPr>
          <w:p w14:paraId="6CFA7EE5" w14:textId="2097F475" w:rsidR="00560BDD" w:rsidRPr="00603F97" w:rsidRDefault="00560BDD" w:rsidP="0067626F">
            <w:pPr>
              <w:pStyle w:val="MRheading20"/>
              <w:tabs>
                <w:tab w:val="clear" w:pos="720"/>
                <w:tab w:val="num" w:pos="0"/>
              </w:tabs>
              <w:spacing w:before="120" w:after="120" w:line="240" w:lineRule="auto"/>
              <w:ind w:left="0" w:firstLine="0"/>
              <w:rPr>
                <w:rFonts w:cs="Arial"/>
                <w:szCs w:val="22"/>
              </w:rPr>
            </w:pPr>
            <w:r w:rsidRPr="00603F97">
              <w:rPr>
                <w:rFonts w:cs="Arial"/>
                <w:szCs w:val="22"/>
              </w:rPr>
              <w:t>means a third party whom it is agreed will act as employer of Staff or Learners;</w:t>
            </w:r>
          </w:p>
        </w:tc>
      </w:tr>
      <w:tr w:rsidR="00DC5227" w:rsidRPr="00603F97" w14:paraId="40589B7E" w14:textId="77777777" w:rsidTr="00560BDD">
        <w:tc>
          <w:tcPr>
            <w:tcW w:w="3322" w:type="dxa"/>
          </w:tcPr>
          <w:p w14:paraId="22FE0013" w14:textId="194838C3" w:rsidR="00DC5227" w:rsidRPr="00603F97" w:rsidRDefault="00DC5227" w:rsidP="00DC5227">
            <w:pPr>
              <w:spacing w:before="120" w:after="120"/>
              <w:jc w:val="left"/>
              <w:rPr>
                <w:rFonts w:cs="Arial"/>
                <w:b/>
                <w:sz w:val="22"/>
                <w:szCs w:val="22"/>
              </w:rPr>
            </w:pPr>
            <w:r w:rsidRPr="004B7FCB">
              <w:rPr>
                <w:rFonts w:cs="Arial"/>
                <w:sz w:val="22"/>
                <w:szCs w:val="22"/>
              </w:rPr>
              <w:t>“</w:t>
            </w:r>
            <w:r>
              <w:rPr>
                <w:rFonts w:cs="Arial"/>
                <w:b/>
                <w:sz w:val="22"/>
                <w:szCs w:val="22"/>
              </w:rPr>
              <w:t>Local Counter Fraud Specialist</w:t>
            </w:r>
            <w:r w:rsidRPr="004B7FCB">
              <w:rPr>
                <w:rFonts w:cs="Arial"/>
                <w:sz w:val="22"/>
                <w:szCs w:val="22"/>
              </w:rPr>
              <w:t>”</w:t>
            </w:r>
          </w:p>
        </w:tc>
        <w:tc>
          <w:tcPr>
            <w:tcW w:w="5707" w:type="dxa"/>
          </w:tcPr>
          <w:p w14:paraId="05559C44" w14:textId="011B284C" w:rsidR="00DC5227" w:rsidRPr="00DC5227" w:rsidRDefault="00DC5227" w:rsidP="004B7FCB">
            <w:pPr>
              <w:spacing w:before="120" w:after="120"/>
              <w:jc w:val="left"/>
              <w:rPr>
                <w:rFonts w:cs="Arial"/>
                <w:sz w:val="22"/>
                <w:szCs w:val="22"/>
              </w:rPr>
            </w:pPr>
            <w:r w:rsidRPr="004B7FCB">
              <w:rPr>
                <w:rFonts w:cs="Arial"/>
                <w:sz w:val="22"/>
                <w:szCs w:val="22"/>
              </w:rPr>
              <w:t xml:space="preserve">the accredited local counter fraud specialist nominated by </w:t>
            </w:r>
            <w:r>
              <w:rPr>
                <w:rFonts w:cs="Arial"/>
                <w:sz w:val="22"/>
                <w:szCs w:val="22"/>
              </w:rPr>
              <w:t>HEE;</w:t>
            </w:r>
          </w:p>
        </w:tc>
      </w:tr>
      <w:tr w:rsidR="0067626F" w:rsidRPr="00603F97" w14:paraId="538C582B" w14:textId="77777777" w:rsidTr="00560BDD">
        <w:tc>
          <w:tcPr>
            <w:tcW w:w="3322" w:type="dxa"/>
          </w:tcPr>
          <w:p w14:paraId="39812DC4" w14:textId="77777777" w:rsidR="00560BDD" w:rsidRPr="00603F97" w:rsidRDefault="00560BDD" w:rsidP="004C6BE7">
            <w:pPr>
              <w:spacing w:before="120" w:after="120"/>
              <w:jc w:val="left"/>
              <w:rPr>
                <w:rFonts w:cs="Arial"/>
                <w:b/>
                <w:sz w:val="22"/>
                <w:szCs w:val="22"/>
              </w:rPr>
            </w:pPr>
            <w:r w:rsidRPr="004B7FCB">
              <w:rPr>
                <w:rFonts w:cs="Arial"/>
                <w:sz w:val="22"/>
                <w:szCs w:val="22"/>
              </w:rPr>
              <w:t>“</w:t>
            </w:r>
            <w:r w:rsidRPr="00603F97">
              <w:rPr>
                <w:rFonts w:cs="Arial"/>
                <w:b/>
                <w:sz w:val="22"/>
                <w:szCs w:val="22"/>
              </w:rPr>
              <w:t>Long Stop Date</w:t>
            </w:r>
            <w:r w:rsidRPr="004B7FCB">
              <w:rPr>
                <w:rFonts w:cs="Arial"/>
                <w:sz w:val="22"/>
                <w:szCs w:val="22"/>
              </w:rPr>
              <w:t>”</w:t>
            </w:r>
          </w:p>
        </w:tc>
        <w:tc>
          <w:tcPr>
            <w:tcW w:w="5707" w:type="dxa"/>
          </w:tcPr>
          <w:p w14:paraId="2BC58502" w14:textId="30B22689" w:rsidR="00560BDD" w:rsidRPr="00603F97" w:rsidRDefault="00560BDD" w:rsidP="00560BDD">
            <w:pPr>
              <w:spacing w:before="120" w:after="120"/>
              <w:rPr>
                <w:rFonts w:cs="Arial"/>
                <w:sz w:val="22"/>
                <w:szCs w:val="22"/>
              </w:rPr>
            </w:pPr>
            <w:r w:rsidRPr="00603F97">
              <w:rPr>
                <w:rFonts w:cs="Arial"/>
                <w:sz w:val="22"/>
                <w:szCs w:val="22"/>
              </w:rPr>
              <w:t>means the date 3 months following the Services Commencement Date;</w:t>
            </w:r>
          </w:p>
        </w:tc>
      </w:tr>
      <w:tr w:rsidR="0067626F" w:rsidRPr="00603F97" w14:paraId="27F0947A" w14:textId="77777777" w:rsidTr="00560BDD">
        <w:tc>
          <w:tcPr>
            <w:tcW w:w="3322" w:type="dxa"/>
          </w:tcPr>
          <w:p w14:paraId="4A1F5D89" w14:textId="77777777" w:rsidR="00560BDD" w:rsidRPr="00603F97" w:rsidRDefault="00560BDD" w:rsidP="004C6BE7">
            <w:pPr>
              <w:spacing w:before="120" w:after="120"/>
              <w:jc w:val="left"/>
              <w:rPr>
                <w:rFonts w:cs="Arial"/>
                <w:b/>
                <w:sz w:val="22"/>
                <w:szCs w:val="22"/>
              </w:rPr>
            </w:pPr>
            <w:r w:rsidRPr="00603F97">
              <w:rPr>
                <w:rFonts w:cs="Arial"/>
                <w:b/>
                <w:sz w:val="22"/>
                <w:szCs w:val="22"/>
              </w:rPr>
              <w:t>“Losses”</w:t>
            </w:r>
          </w:p>
        </w:tc>
        <w:tc>
          <w:tcPr>
            <w:tcW w:w="5707" w:type="dxa"/>
          </w:tcPr>
          <w:p w14:paraId="30542A89" w14:textId="51C7649A" w:rsidR="00560BDD" w:rsidRPr="00603F97" w:rsidRDefault="00560BDD" w:rsidP="00560BDD">
            <w:pPr>
              <w:spacing w:before="120" w:after="120"/>
              <w:rPr>
                <w:rFonts w:cs="Arial"/>
                <w:sz w:val="22"/>
                <w:szCs w:val="22"/>
              </w:rPr>
            </w:pPr>
            <w:r w:rsidRPr="00603F97">
              <w:rPr>
                <w:rFonts w:cs="Arial"/>
                <w:sz w:val="22"/>
                <w:szCs w:val="22"/>
              </w:rPr>
              <w:t xml:space="preserve">means all damage, loss, liabilities, claims, actions, costs, expenses (including the cost of legal and/or professional services) proceedings, demands and charges whether arising under statute, contract or at common law as set out in clause </w:t>
            </w:r>
            <w:r w:rsidRPr="00603F97">
              <w:rPr>
                <w:rFonts w:cs="Arial"/>
                <w:sz w:val="22"/>
                <w:szCs w:val="22"/>
              </w:rPr>
              <w:fldChar w:fldCharType="begin" w:fldLock="1"/>
            </w:r>
            <w:r w:rsidRPr="00603F97">
              <w:rPr>
                <w:rFonts w:cs="Arial"/>
                <w:sz w:val="22"/>
                <w:szCs w:val="22"/>
              </w:rPr>
              <w:instrText xml:space="preserve"> REF _Ref54876810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13.1</w:t>
            </w:r>
            <w:r w:rsidRPr="00603F97">
              <w:rPr>
                <w:rFonts w:cs="Arial"/>
                <w:sz w:val="22"/>
                <w:szCs w:val="22"/>
              </w:rPr>
              <w:fldChar w:fldCharType="end"/>
            </w:r>
            <w:r w:rsidRPr="00603F97">
              <w:rPr>
                <w:rFonts w:cs="Arial"/>
                <w:sz w:val="22"/>
                <w:szCs w:val="22"/>
              </w:rPr>
              <w:t xml:space="preserve"> of this contract;</w:t>
            </w:r>
          </w:p>
        </w:tc>
      </w:tr>
      <w:tr w:rsidR="0067626F" w:rsidRPr="00603F97" w14:paraId="5A0412B5" w14:textId="77777777" w:rsidTr="00560BDD">
        <w:tc>
          <w:tcPr>
            <w:tcW w:w="3322" w:type="dxa"/>
          </w:tcPr>
          <w:p w14:paraId="1FDBE6B5" w14:textId="34EA503B" w:rsidR="00560BDD" w:rsidRPr="00603F97" w:rsidRDefault="00560BDD" w:rsidP="004C6BE7">
            <w:pPr>
              <w:spacing w:before="120" w:after="120"/>
              <w:jc w:val="left"/>
              <w:rPr>
                <w:rFonts w:cs="Arial"/>
                <w:b/>
                <w:sz w:val="22"/>
                <w:szCs w:val="22"/>
              </w:rPr>
            </w:pPr>
            <w:r w:rsidRPr="00603F97">
              <w:rPr>
                <w:rFonts w:cs="Arial"/>
                <w:b/>
                <w:sz w:val="22"/>
                <w:szCs w:val="22"/>
              </w:rPr>
              <w:t>“National Director”</w:t>
            </w:r>
          </w:p>
        </w:tc>
        <w:tc>
          <w:tcPr>
            <w:tcW w:w="5707" w:type="dxa"/>
          </w:tcPr>
          <w:p w14:paraId="522E6C78" w14:textId="028F4048" w:rsidR="00560BDD" w:rsidRPr="00603F97" w:rsidRDefault="00560BDD" w:rsidP="00560BDD">
            <w:pPr>
              <w:spacing w:before="120" w:after="120"/>
              <w:rPr>
                <w:rFonts w:eastAsia="MS Mincho" w:cs="Arial"/>
                <w:sz w:val="22"/>
                <w:szCs w:val="22"/>
              </w:rPr>
            </w:pPr>
            <w:r w:rsidRPr="00603F97">
              <w:rPr>
                <w:rFonts w:eastAsia="MS Mincho" w:cs="Arial"/>
                <w:sz w:val="22"/>
                <w:szCs w:val="22"/>
              </w:rPr>
              <w:t>means a person with delegated authority from HEE to act for and on behalf of HEE on a national basis;</w:t>
            </w:r>
          </w:p>
        </w:tc>
      </w:tr>
      <w:tr w:rsidR="0067626F" w:rsidRPr="00603F97" w14:paraId="2D0F04B1" w14:textId="77777777" w:rsidTr="00560BDD">
        <w:tc>
          <w:tcPr>
            <w:tcW w:w="3322" w:type="dxa"/>
          </w:tcPr>
          <w:p w14:paraId="537CC377" w14:textId="77777777" w:rsidR="00560BDD" w:rsidRPr="00603F97" w:rsidRDefault="00560BDD" w:rsidP="004C6BE7">
            <w:pPr>
              <w:spacing w:before="120" w:after="120"/>
              <w:jc w:val="left"/>
              <w:rPr>
                <w:rFonts w:cs="Arial"/>
                <w:b/>
                <w:sz w:val="22"/>
                <w:szCs w:val="22"/>
              </w:rPr>
            </w:pPr>
            <w:r w:rsidRPr="00603F97">
              <w:rPr>
                <w:rFonts w:cs="Arial"/>
                <w:b/>
                <w:sz w:val="22"/>
                <w:szCs w:val="22"/>
              </w:rPr>
              <w:t>“NHS”</w:t>
            </w:r>
          </w:p>
        </w:tc>
        <w:tc>
          <w:tcPr>
            <w:tcW w:w="5707" w:type="dxa"/>
          </w:tcPr>
          <w:p w14:paraId="7463A071" w14:textId="77777777" w:rsidR="00560BDD" w:rsidRPr="00603F97" w:rsidRDefault="00560BDD" w:rsidP="00560BDD">
            <w:pPr>
              <w:spacing w:before="120" w:after="120"/>
              <w:rPr>
                <w:rFonts w:cs="Arial"/>
                <w:sz w:val="22"/>
                <w:szCs w:val="22"/>
              </w:rPr>
            </w:pPr>
            <w:r w:rsidRPr="00603F97">
              <w:rPr>
                <w:rFonts w:eastAsia="MS Mincho" w:cs="Arial"/>
                <w:sz w:val="22"/>
                <w:szCs w:val="22"/>
              </w:rPr>
              <w:t xml:space="preserve">means </w:t>
            </w:r>
            <w:r w:rsidRPr="00603F97">
              <w:rPr>
                <w:rFonts w:cs="Arial"/>
                <w:sz w:val="22"/>
                <w:szCs w:val="22"/>
              </w:rPr>
              <w:t>the National Health Service;</w:t>
            </w:r>
          </w:p>
        </w:tc>
      </w:tr>
      <w:tr w:rsidR="0067626F" w:rsidRPr="00603F97" w14:paraId="4347CA1D" w14:textId="77777777" w:rsidTr="00560BDD">
        <w:tc>
          <w:tcPr>
            <w:tcW w:w="3322" w:type="dxa"/>
          </w:tcPr>
          <w:p w14:paraId="2665A1B8" w14:textId="05D7AE03"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NHS Brand</w:t>
            </w:r>
            <w:r w:rsidRPr="00603F97">
              <w:rPr>
                <w:rFonts w:cs="Arial"/>
                <w:sz w:val="22"/>
                <w:szCs w:val="22"/>
              </w:rPr>
              <w:t>”</w:t>
            </w:r>
          </w:p>
        </w:tc>
        <w:tc>
          <w:tcPr>
            <w:tcW w:w="5707" w:type="dxa"/>
          </w:tcPr>
          <w:p w14:paraId="23F9DAB3" w14:textId="7FF90850" w:rsidR="00560BDD" w:rsidRPr="00603F97" w:rsidRDefault="00560BDD" w:rsidP="00560BDD">
            <w:pPr>
              <w:spacing w:before="120" w:after="120"/>
              <w:rPr>
                <w:rFonts w:cs="Arial"/>
                <w:sz w:val="22"/>
                <w:szCs w:val="22"/>
              </w:rPr>
            </w:pPr>
            <w:r w:rsidRPr="00603F97">
              <w:rPr>
                <w:rFonts w:cs="Arial"/>
                <w:sz w:val="22"/>
                <w:szCs w:val="22"/>
              </w:rPr>
              <w:t>means the name and logo of the NHS and any other names, logos and graphical presentations as held by the Secretary of State required to be used in connection with the provision of the Services;</w:t>
            </w:r>
          </w:p>
        </w:tc>
      </w:tr>
      <w:tr w:rsidR="0067626F" w:rsidRPr="00603F97" w14:paraId="078DA7C9" w14:textId="77777777" w:rsidTr="00560BDD">
        <w:tc>
          <w:tcPr>
            <w:tcW w:w="3322" w:type="dxa"/>
          </w:tcPr>
          <w:p w14:paraId="7CCE4929" w14:textId="683F39CC"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NHS Branding Guidelines</w:t>
            </w:r>
            <w:r w:rsidRPr="00603F97">
              <w:rPr>
                <w:rFonts w:cs="Arial"/>
                <w:sz w:val="22"/>
                <w:szCs w:val="22"/>
              </w:rPr>
              <w:t>”</w:t>
            </w:r>
          </w:p>
        </w:tc>
        <w:tc>
          <w:tcPr>
            <w:tcW w:w="5707" w:type="dxa"/>
          </w:tcPr>
          <w:p w14:paraId="10D99DF6" w14:textId="1F4E31D0" w:rsidR="00560BDD" w:rsidRPr="00603F97" w:rsidRDefault="00560BDD" w:rsidP="00560BDD">
            <w:pPr>
              <w:spacing w:before="120" w:after="120"/>
              <w:rPr>
                <w:rFonts w:cs="Arial"/>
                <w:sz w:val="22"/>
                <w:szCs w:val="22"/>
              </w:rPr>
            </w:pPr>
            <w:r w:rsidRPr="00603F97">
              <w:rPr>
                <w:rFonts w:cs="Arial"/>
                <w:sz w:val="22"/>
                <w:szCs w:val="22"/>
              </w:rPr>
              <w:t>means NHS brand policy and guidelines, as revised, updated or re-issued from time to time by NHS England and/or the Department of Health and Social Care, and which are available on the NHS England webpage (as may be updated or superseded from time to time);</w:t>
            </w:r>
          </w:p>
        </w:tc>
      </w:tr>
      <w:tr w:rsidR="00DC5227" w:rsidRPr="00603F97" w14:paraId="33B30F44" w14:textId="77777777" w:rsidTr="00560BDD">
        <w:tc>
          <w:tcPr>
            <w:tcW w:w="3322" w:type="dxa"/>
          </w:tcPr>
          <w:p w14:paraId="52DD8F87" w14:textId="0FE5C45D" w:rsidR="00DC5227" w:rsidRPr="00603F97" w:rsidRDefault="00DC5227" w:rsidP="004C6BE7">
            <w:pPr>
              <w:spacing w:before="120" w:after="120"/>
              <w:jc w:val="left"/>
              <w:rPr>
                <w:rFonts w:cs="Arial"/>
                <w:sz w:val="22"/>
                <w:szCs w:val="22"/>
              </w:rPr>
            </w:pPr>
            <w:r>
              <w:rPr>
                <w:rFonts w:cs="Arial"/>
                <w:sz w:val="22"/>
                <w:szCs w:val="22"/>
              </w:rPr>
              <w:t>“</w:t>
            </w:r>
            <w:r w:rsidRPr="004B7FCB">
              <w:rPr>
                <w:rFonts w:cs="Arial"/>
                <w:b/>
                <w:sz w:val="22"/>
                <w:szCs w:val="22"/>
              </w:rPr>
              <w:t>NHSCFA</w:t>
            </w:r>
            <w:r>
              <w:rPr>
                <w:rFonts w:cs="Arial"/>
                <w:sz w:val="22"/>
                <w:szCs w:val="22"/>
              </w:rPr>
              <w:t>”</w:t>
            </w:r>
          </w:p>
        </w:tc>
        <w:tc>
          <w:tcPr>
            <w:tcW w:w="5707" w:type="dxa"/>
          </w:tcPr>
          <w:p w14:paraId="18D80E8E" w14:textId="6C5543AC" w:rsidR="00DC5227" w:rsidRPr="00603F97" w:rsidRDefault="00DC5227">
            <w:pPr>
              <w:spacing w:before="120" w:after="120"/>
              <w:rPr>
                <w:rFonts w:cs="Arial"/>
                <w:sz w:val="22"/>
                <w:szCs w:val="22"/>
              </w:rPr>
            </w:pPr>
            <w:r>
              <w:rPr>
                <w:rFonts w:cs="Arial"/>
                <w:sz w:val="22"/>
                <w:szCs w:val="22"/>
              </w:rPr>
              <w:t xml:space="preserve">means </w:t>
            </w:r>
            <w:r w:rsidRPr="00DC5227">
              <w:rPr>
                <w:rFonts w:cs="Arial"/>
                <w:sz w:val="22"/>
                <w:szCs w:val="22"/>
              </w:rPr>
              <w:t>the NHS Counter Fraud Authority, the special health authority charged with identifying, investigating and preventing fraud and other economic crime within the NHS and the wider health group</w:t>
            </w:r>
            <w:r>
              <w:rPr>
                <w:rFonts w:cs="Arial"/>
                <w:sz w:val="22"/>
                <w:szCs w:val="22"/>
              </w:rPr>
              <w:t>;</w:t>
            </w:r>
          </w:p>
        </w:tc>
      </w:tr>
      <w:tr w:rsidR="0067626F" w:rsidRPr="00603F97" w14:paraId="5FF3A9F3" w14:textId="77777777" w:rsidTr="00560BDD">
        <w:tc>
          <w:tcPr>
            <w:tcW w:w="3322" w:type="dxa"/>
          </w:tcPr>
          <w:p w14:paraId="7964EB23" w14:textId="77777777" w:rsidR="00560BDD" w:rsidRPr="00603F97" w:rsidRDefault="00560BDD" w:rsidP="004C6BE7">
            <w:pPr>
              <w:spacing w:before="120" w:after="120"/>
              <w:jc w:val="left"/>
              <w:rPr>
                <w:rFonts w:cs="Arial"/>
                <w:b/>
                <w:sz w:val="22"/>
                <w:szCs w:val="22"/>
              </w:rPr>
            </w:pPr>
            <w:r w:rsidRPr="00603F97">
              <w:rPr>
                <w:rFonts w:cs="Arial"/>
                <w:b/>
                <w:sz w:val="22"/>
                <w:szCs w:val="22"/>
              </w:rPr>
              <w:t>“Occasion of Tax Non-Compliance”</w:t>
            </w:r>
          </w:p>
        </w:tc>
        <w:tc>
          <w:tcPr>
            <w:tcW w:w="5707" w:type="dxa"/>
          </w:tcPr>
          <w:p w14:paraId="2F9DA51D" w14:textId="77777777" w:rsidR="00560BDD" w:rsidRPr="00603F97" w:rsidRDefault="00560BDD" w:rsidP="00560BDD">
            <w:pPr>
              <w:spacing w:before="120" w:after="120"/>
              <w:rPr>
                <w:rFonts w:eastAsia="MS Mincho" w:cs="Arial"/>
                <w:sz w:val="22"/>
                <w:szCs w:val="22"/>
              </w:rPr>
            </w:pPr>
            <w:r w:rsidRPr="00603F97">
              <w:rPr>
                <w:rFonts w:eastAsia="MS Mincho" w:cs="Arial"/>
                <w:sz w:val="22"/>
                <w:szCs w:val="22"/>
              </w:rPr>
              <w:t xml:space="preserve">means: </w:t>
            </w:r>
          </w:p>
          <w:p w14:paraId="4DD405B4" w14:textId="076C0C11" w:rsidR="00560BDD" w:rsidRPr="00603F97" w:rsidRDefault="00560BDD" w:rsidP="00893BB6">
            <w:pPr>
              <w:pStyle w:val="MRDefinition1"/>
              <w:numPr>
                <w:ilvl w:val="0"/>
                <w:numId w:val="36"/>
              </w:numPr>
              <w:rPr>
                <w:rFonts w:eastAsia="MS Mincho" w:cs="Arial"/>
                <w:szCs w:val="22"/>
              </w:rPr>
            </w:pPr>
            <w:bookmarkStart w:id="32" w:name="_Ref62055822"/>
            <w:r w:rsidRPr="00603F97">
              <w:rPr>
                <w:rFonts w:eastAsia="MS Mincho" w:cs="Arial"/>
                <w:szCs w:val="22"/>
              </w:rPr>
              <w:t>any tax return of the Provider submitted to a Relevant Tax Authority on or after 1 October 2012 is found on or after 1 April 2013 to be incorrect as a result of:</w:t>
            </w:r>
            <w:bookmarkEnd w:id="32"/>
            <w:r w:rsidRPr="00603F97">
              <w:rPr>
                <w:rFonts w:eastAsia="MS Mincho" w:cs="Arial"/>
                <w:szCs w:val="22"/>
              </w:rPr>
              <w:t xml:space="preserve"> </w:t>
            </w:r>
          </w:p>
          <w:p w14:paraId="59EB9EC2" w14:textId="57179355" w:rsidR="00560BDD" w:rsidRPr="00603F97" w:rsidRDefault="00560BDD" w:rsidP="00560BDD">
            <w:pPr>
              <w:pStyle w:val="MRDefinition2"/>
              <w:rPr>
                <w:rFonts w:eastAsia="MS Mincho" w:cs="Arial"/>
                <w:szCs w:val="22"/>
              </w:rPr>
            </w:pPr>
            <w:bookmarkStart w:id="33" w:name="_Ref62055823"/>
            <w:r w:rsidRPr="00603F97">
              <w:rPr>
                <w:rFonts w:eastAsia="MS Mincho" w:cs="Arial"/>
                <w:szCs w:val="22"/>
              </w:rPr>
              <w:t>a Relevant Tax Authority successfully challenging the Provider under the General Anti-Abuse Rule or the Halifax Abuse Principle or under any tax rules or legislation that have an effect equivalent or similar to the General Anti-Abuse Rule or the Halifax Abuse Principle;</w:t>
            </w:r>
            <w:bookmarkEnd w:id="33"/>
            <w:r w:rsidRPr="00603F97">
              <w:rPr>
                <w:rFonts w:eastAsia="MS Mincho" w:cs="Arial"/>
                <w:szCs w:val="22"/>
              </w:rPr>
              <w:t xml:space="preserve"> </w:t>
            </w:r>
          </w:p>
          <w:p w14:paraId="3F36668C" w14:textId="3E7C15B2" w:rsidR="00560BDD" w:rsidRPr="00603F97" w:rsidRDefault="00560BDD" w:rsidP="00560BDD">
            <w:pPr>
              <w:pStyle w:val="MRDefinition2"/>
              <w:rPr>
                <w:rFonts w:eastAsia="MS Mincho" w:cs="Arial"/>
                <w:szCs w:val="22"/>
              </w:rPr>
            </w:pPr>
            <w:bookmarkStart w:id="34" w:name="_Ref62055824"/>
            <w:r w:rsidRPr="00603F97">
              <w:rPr>
                <w:rFonts w:eastAsia="MS Mincho" w:cs="Arial"/>
                <w:szCs w:val="22"/>
              </w:rPr>
              <w:lastRenderedPageBreak/>
              <w:t>the failure of an avoidance scheme which the Provider was involved in, and which was, or should have been, notified to a Relevant Tax Authority under the DOTAS or any equivalent or similar regime; and/or</w:t>
            </w:r>
            <w:bookmarkEnd w:id="34"/>
            <w:r w:rsidRPr="00603F97">
              <w:rPr>
                <w:rFonts w:eastAsia="MS Mincho" w:cs="Arial"/>
                <w:szCs w:val="22"/>
              </w:rPr>
              <w:t xml:space="preserve"> </w:t>
            </w:r>
          </w:p>
          <w:p w14:paraId="2508DC2E" w14:textId="39592422" w:rsidR="00560BDD" w:rsidRPr="00603F97" w:rsidRDefault="00560BDD" w:rsidP="00560BDD">
            <w:pPr>
              <w:pStyle w:val="MRDefinition1"/>
              <w:rPr>
                <w:rFonts w:eastAsia="MS Mincho" w:cs="Arial"/>
                <w:szCs w:val="22"/>
              </w:rPr>
            </w:pPr>
            <w:bookmarkStart w:id="35" w:name="_Ref62055825"/>
            <w:r w:rsidRPr="00603F97">
              <w:rPr>
                <w:rFonts w:eastAsia="MS Mincho" w:cs="Arial"/>
                <w:szCs w:val="22"/>
              </w:rPr>
              <w:t>any tax return of the Provider submitted to a Relevant Tax Authority on or after 1 October 2012 gives rise, on or after 1 April 2013, to a criminal conviction in any jurisdiction for tax related offences which is not spent at the Effective Date or to a civil penalty for fraud or evasion</w:t>
            </w:r>
            <w:r w:rsidRPr="00603F97">
              <w:rPr>
                <w:rFonts w:cs="Arial"/>
                <w:szCs w:val="22"/>
              </w:rPr>
              <w:t>;</w:t>
            </w:r>
            <w:bookmarkEnd w:id="35"/>
            <w:r w:rsidRPr="00603F97">
              <w:rPr>
                <w:rFonts w:cs="Arial"/>
                <w:szCs w:val="22"/>
              </w:rPr>
              <w:t xml:space="preserve"> </w:t>
            </w:r>
          </w:p>
        </w:tc>
      </w:tr>
      <w:tr w:rsidR="0067626F" w:rsidRPr="00603F97" w14:paraId="270236BC" w14:textId="77777777" w:rsidTr="00560BDD">
        <w:tc>
          <w:tcPr>
            <w:tcW w:w="3322" w:type="dxa"/>
          </w:tcPr>
          <w:p w14:paraId="21CBB5EE" w14:textId="77777777"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Party</w:t>
            </w:r>
            <w:r w:rsidRPr="00603F97">
              <w:rPr>
                <w:rFonts w:cs="Arial"/>
                <w:sz w:val="22"/>
                <w:szCs w:val="22"/>
              </w:rPr>
              <w:t>”</w:t>
            </w:r>
          </w:p>
        </w:tc>
        <w:tc>
          <w:tcPr>
            <w:tcW w:w="5707" w:type="dxa"/>
          </w:tcPr>
          <w:p w14:paraId="1F0F3F75" w14:textId="77777777" w:rsidR="00560BDD" w:rsidRPr="00603F97" w:rsidRDefault="00560BDD" w:rsidP="00560BDD">
            <w:pPr>
              <w:spacing w:before="120" w:after="120"/>
              <w:rPr>
                <w:rFonts w:cs="Arial"/>
                <w:sz w:val="22"/>
                <w:szCs w:val="22"/>
              </w:rPr>
            </w:pPr>
            <w:r w:rsidRPr="00603F97">
              <w:rPr>
                <w:rFonts w:cs="Arial"/>
                <w:sz w:val="22"/>
                <w:szCs w:val="22"/>
              </w:rPr>
              <w:t xml:space="preserve">means HEE or the Provider as appropriate and Parties means both HEE and the Provider; </w:t>
            </w:r>
          </w:p>
        </w:tc>
      </w:tr>
      <w:tr w:rsidR="0067626F" w:rsidRPr="00603F97" w14:paraId="23CC3EC8" w14:textId="77777777" w:rsidTr="00560BDD">
        <w:tc>
          <w:tcPr>
            <w:tcW w:w="3322" w:type="dxa"/>
          </w:tcPr>
          <w:p w14:paraId="1AFA8BDD"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“Personal Data</w:t>
            </w:r>
            <w:r w:rsidRPr="00603F97">
              <w:rPr>
                <w:rFonts w:cs="Arial"/>
                <w:b w:val="0"/>
                <w:szCs w:val="22"/>
              </w:rPr>
              <w:t>”</w:t>
            </w:r>
          </w:p>
        </w:tc>
        <w:tc>
          <w:tcPr>
            <w:tcW w:w="5707" w:type="dxa"/>
          </w:tcPr>
          <w:p w14:paraId="18D44E4A" w14:textId="15D9B63B"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w:t>
            </w:r>
          </w:p>
        </w:tc>
      </w:tr>
      <w:tr w:rsidR="0067626F" w:rsidRPr="00603F97" w14:paraId="5776C09D" w14:textId="77777777" w:rsidTr="00560BDD">
        <w:tc>
          <w:tcPr>
            <w:tcW w:w="3322" w:type="dxa"/>
          </w:tcPr>
          <w:p w14:paraId="527F1D7A" w14:textId="69BAE942" w:rsidR="00560BDD" w:rsidRPr="00603F97" w:rsidRDefault="00560BDD" w:rsidP="004C6BE7">
            <w:pPr>
              <w:pStyle w:val="00-DefinitionHeading"/>
              <w:spacing w:before="120" w:after="120"/>
              <w:ind w:left="0"/>
              <w:jc w:val="left"/>
              <w:rPr>
                <w:rFonts w:cs="Arial"/>
                <w:szCs w:val="22"/>
              </w:rPr>
            </w:pPr>
            <w:r w:rsidRPr="00603F97">
              <w:rPr>
                <w:rFonts w:cs="Arial"/>
                <w:b w:val="0"/>
                <w:bCs/>
                <w:szCs w:val="22"/>
              </w:rPr>
              <w:t>“</w:t>
            </w:r>
            <w:r w:rsidRPr="00603F97">
              <w:rPr>
                <w:rFonts w:cs="Arial"/>
                <w:bCs/>
                <w:szCs w:val="22"/>
              </w:rPr>
              <w:t>Personal Data Breach</w:t>
            </w:r>
            <w:r w:rsidRPr="00603F97">
              <w:rPr>
                <w:rFonts w:cs="Arial"/>
                <w:b w:val="0"/>
                <w:bCs/>
                <w:szCs w:val="22"/>
              </w:rPr>
              <w:t>”</w:t>
            </w:r>
          </w:p>
        </w:tc>
        <w:tc>
          <w:tcPr>
            <w:tcW w:w="5707" w:type="dxa"/>
          </w:tcPr>
          <w:p w14:paraId="719AB74C" w14:textId="233B3278" w:rsidR="00560BDD" w:rsidRPr="00603F97" w:rsidRDefault="00560BDD" w:rsidP="00560BDD">
            <w:pPr>
              <w:spacing w:before="120" w:after="120"/>
              <w:rPr>
                <w:rFonts w:cs="Arial"/>
                <w:sz w:val="22"/>
                <w:szCs w:val="22"/>
              </w:rPr>
            </w:pPr>
            <w:r w:rsidRPr="00603F97">
              <w:rPr>
                <w:rFonts w:cs="Arial"/>
                <w:sz w:val="22"/>
                <w:szCs w:val="22"/>
              </w:rPr>
              <w:t>shall have the same meaning as set out in the Data Protection Legislation;</w:t>
            </w:r>
          </w:p>
        </w:tc>
      </w:tr>
      <w:tr w:rsidR="0067626F" w:rsidRPr="00603F97" w14:paraId="394CEFCC" w14:textId="77777777" w:rsidTr="00560BDD">
        <w:tc>
          <w:tcPr>
            <w:tcW w:w="3322" w:type="dxa"/>
          </w:tcPr>
          <w:p w14:paraId="6D91469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Policies</w:t>
            </w:r>
            <w:r w:rsidRPr="00603F97">
              <w:rPr>
                <w:rFonts w:cs="Arial"/>
                <w:sz w:val="22"/>
                <w:szCs w:val="22"/>
              </w:rPr>
              <w:t>”</w:t>
            </w:r>
          </w:p>
        </w:tc>
        <w:tc>
          <w:tcPr>
            <w:tcW w:w="5707" w:type="dxa"/>
          </w:tcPr>
          <w:p w14:paraId="794DD0B7" w14:textId="2BCBF75B" w:rsidR="00560BDD" w:rsidRPr="00603F97" w:rsidRDefault="00560BDD" w:rsidP="00560BDD">
            <w:pPr>
              <w:spacing w:before="120" w:after="120"/>
              <w:rPr>
                <w:rFonts w:cs="Arial"/>
                <w:sz w:val="22"/>
                <w:szCs w:val="22"/>
              </w:rPr>
            </w:pPr>
            <w:r w:rsidRPr="00603F97">
              <w:rPr>
                <w:rFonts w:cs="Arial"/>
                <w:sz w:val="22"/>
                <w:szCs w:val="22"/>
              </w:rPr>
              <w:t xml:space="preserve">means the policies, rules and procedures of HEE as provided to the Provider from time to time; </w:t>
            </w:r>
          </w:p>
        </w:tc>
      </w:tr>
      <w:tr w:rsidR="0067626F" w:rsidRPr="00603F97" w14:paraId="49546A08" w14:textId="77777777" w:rsidTr="00560BDD">
        <w:tc>
          <w:tcPr>
            <w:tcW w:w="3322" w:type="dxa"/>
          </w:tcPr>
          <w:p w14:paraId="57982D9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Premises and Locations</w:t>
            </w:r>
            <w:r w:rsidRPr="00603F97">
              <w:rPr>
                <w:rFonts w:cs="Arial"/>
                <w:sz w:val="22"/>
                <w:szCs w:val="22"/>
              </w:rPr>
              <w:t>”</w:t>
            </w:r>
          </w:p>
        </w:tc>
        <w:tc>
          <w:tcPr>
            <w:tcW w:w="5707" w:type="dxa"/>
          </w:tcPr>
          <w:p w14:paraId="0418DFF5" w14:textId="56B8804C" w:rsidR="00560BDD" w:rsidRPr="00603F97" w:rsidRDefault="00560BDD" w:rsidP="00560BDD">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fldLock="1"/>
            </w:r>
            <w:r w:rsidRPr="00603F97">
              <w:rPr>
                <w:rFonts w:cs="Arial"/>
                <w:sz w:val="22"/>
                <w:szCs w:val="22"/>
              </w:rPr>
              <w:instrText xml:space="preserve"> REF _Ref54797560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6.1</w:t>
            </w:r>
            <w:r w:rsidRPr="00603F97">
              <w:rPr>
                <w:rFonts w:cs="Arial"/>
                <w:sz w:val="22"/>
                <w:szCs w:val="22"/>
              </w:rPr>
              <w:fldChar w:fldCharType="end"/>
            </w:r>
            <w:r w:rsidRPr="00603F97">
              <w:rPr>
                <w:rFonts w:cs="Arial"/>
                <w:sz w:val="22"/>
                <w:szCs w:val="22"/>
              </w:rPr>
              <w:t>;</w:t>
            </w:r>
          </w:p>
        </w:tc>
      </w:tr>
      <w:tr w:rsidR="0067626F" w:rsidRPr="00603F97" w14:paraId="23060DAD" w14:textId="77777777" w:rsidTr="00560BDD">
        <w:tc>
          <w:tcPr>
            <w:tcW w:w="3322" w:type="dxa"/>
          </w:tcPr>
          <w:p w14:paraId="46749F4E"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w:t>
            </w:r>
            <w:r w:rsidRPr="00603F97">
              <w:rPr>
                <w:rFonts w:cs="Arial"/>
                <w:b w:val="0"/>
                <w:szCs w:val="22"/>
              </w:rPr>
              <w:t>”</w:t>
            </w:r>
          </w:p>
        </w:tc>
        <w:tc>
          <w:tcPr>
            <w:tcW w:w="5707" w:type="dxa"/>
          </w:tcPr>
          <w:p w14:paraId="03104A7B" w14:textId="5C30BBB7"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Processing and </w:t>
            </w:r>
            <w:proofErr w:type="gramStart"/>
            <w:r w:rsidRPr="00603F97">
              <w:rPr>
                <w:rFonts w:cs="Arial"/>
                <w:sz w:val="22"/>
                <w:szCs w:val="22"/>
              </w:rPr>
              <w:t>Processed</w:t>
            </w:r>
            <w:proofErr w:type="gramEnd"/>
            <w:r w:rsidRPr="00603F97">
              <w:rPr>
                <w:rFonts w:cs="Arial"/>
                <w:sz w:val="22"/>
                <w:szCs w:val="22"/>
              </w:rPr>
              <w:t xml:space="preserve"> shall be construed accordingly; </w:t>
            </w:r>
          </w:p>
        </w:tc>
      </w:tr>
      <w:tr w:rsidR="0067626F" w:rsidRPr="00603F97" w14:paraId="38A49A73" w14:textId="77777777" w:rsidTr="00560BDD">
        <w:tc>
          <w:tcPr>
            <w:tcW w:w="3322" w:type="dxa"/>
          </w:tcPr>
          <w:p w14:paraId="3A477A25"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Processor</w:t>
            </w:r>
            <w:r w:rsidRPr="00603F97">
              <w:rPr>
                <w:rFonts w:cs="Arial"/>
                <w:b w:val="0"/>
                <w:szCs w:val="22"/>
              </w:rPr>
              <w:t>”</w:t>
            </w:r>
          </w:p>
        </w:tc>
        <w:tc>
          <w:tcPr>
            <w:tcW w:w="5707" w:type="dxa"/>
          </w:tcPr>
          <w:p w14:paraId="6325B52E" w14:textId="549E43DB" w:rsidR="00560BDD" w:rsidRPr="00603F97" w:rsidRDefault="00560BDD" w:rsidP="00560BDD">
            <w:pPr>
              <w:pStyle w:val="MRheading20"/>
              <w:tabs>
                <w:tab w:val="clear" w:pos="720"/>
              </w:tabs>
              <w:spacing w:before="120" w:after="120" w:line="240" w:lineRule="auto"/>
              <w:ind w:left="0" w:firstLine="0"/>
              <w:rPr>
                <w:rFonts w:cs="Arial"/>
                <w:szCs w:val="22"/>
              </w:rPr>
            </w:pPr>
            <w:bookmarkStart w:id="36" w:name="_Ref442453509"/>
            <w:r w:rsidRPr="00603F97">
              <w:rPr>
                <w:rFonts w:cs="Arial"/>
                <w:szCs w:val="22"/>
              </w:rPr>
              <w:t>shall have the same meaning as set out in the Data Protection Legislation;</w:t>
            </w:r>
            <w:bookmarkEnd w:id="36"/>
          </w:p>
        </w:tc>
      </w:tr>
      <w:tr w:rsidR="0067626F" w:rsidRPr="00603F97" w14:paraId="7514F770" w14:textId="77777777" w:rsidTr="00560BDD">
        <w:tc>
          <w:tcPr>
            <w:tcW w:w="3322" w:type="dxa"/>
          </w:tcPr>
          <w:p w14:paraId="72F90B0C" w14:textId="44383095"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Programme</w:t>
            </w:r>
            <w:r w:rsidRPr="00603F97">
              <w:rPr>
                <w:rFonts w:cs="Arial"/>
                <w:b w:val="0"/>
                <w:szCs w:val="22"/>
              </w:rPr>
              <w:t>”</w:t>
            </w:r>
          </w:p>
        </w:tc>
        <w:tc>
          <w:tcPr>
            <w:tcW w:w="5707" w:type="dxa"/>
          </w:tcPr>
          <w:p w14:paraId="5729AE6A" w14:textId="5699B765"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any programme as identified in </w:t>
            </w:r>
            <w:r w:rsidRPr="00603F97">
              <w:rPr>
                <w:rFonts w:cs="Arial"/>
                <w:szCs w:val="22"/>
              </w:rPr>
              <w:fldChar w:fldCharType="begin" w:fldLock="1"/>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t>;</w:t>
            </w:r>
          </w:p>
        </w:tc>
      </w:tr>
      <w:tr w:rsidR="0067626F" w:rsidRPr="00603F97" w14:paraId="2415306A" w14:textId="77777777" w:rsidTr="00560BDD">
        <w:tc>
          <w:tcPr>
            <w:tcW w:w="3322" w:type="dxa"/>
          </w:tcPr>
          <w:p w14:paraId="668E5FA8" w14:textId="5386B39F" w:rsidR="00176F26" w:rsidRPr="00603F97" w:rsidRDefault="00176F26" w:rsidP="004C6BE7">
            <w:pPr>
              <w:pStyle w:val="00-DefinitionHeading"/>
              <w:spacing w:before="120" w:after="120"/>
              <w:ind w:left="0"/>
              <w:jc w:val="left"/>
              <w:rPr>
                <w:rFonts w:cs="Arial"/>
                <w:b w:val="0"/>
                <w:szCs w:val="22"/>
              </w:rPr>
            </w:pPr>
            <w:r w:rsidRPr="00603F97">
              <w:rPr>
                <w:rFonts w:cs="Arial"/>
                <w:b w:val="0"/>
                <w:bCs/>
                <w:szCs w:val="22"/>
              </w:rPr>
              <w:t>“</w:t>
            </w:r>
            <w:r w:rsidRPr="00603F97">
              <w:rPr>
                <w:rFonts w:cs="Arial"/>
                <w:bCs/>
                <w:szCs w:val="22"/>
              </w:rPr>
              <w:t>Protective Measures</w:t>
            </w:r>
            <w:r w:rsidRPr="00603F97">
              <w:rPr>
                <w:rFonts w:cs="Arial"/>
                <w:b w:val="0"/>
                <w:bCs/>
                <w:szCs w:val="22"/>
              </w:rPr>
              <w:t>”</w:t>
            </w:r>
          </w:p>
        </w:tc>
        <w:tc>
          <w:tcPr>
            <w:tcW w:w="5707" w:type="dxa"/>
          </w:tcPr>
          <w:p w14:paraId="7EF8A66A" w14:textId="71A5BFEA"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appropriate technical and organisational measures which may include:</w:t>
            </w:r>
            <w:r w:rsidRPr="00603F97">
              <w:rPr>
                <w:rFonts w:cs="Arial"/>
                <w:b/>
                <w:szCs w:val="22"/>
              </w:rPr>
              <w:t xml:space="preserve"> </w:t>
            </w:r>
            <w:r w:rsidRPr="00603F97">
              <w:rPr>
                <w:rFonts w:cs="Arial"/>
                <w:szCs w:val="22"/>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7626F" w:rsidRPr="00603F97" w14:paraId="52455A25" w14:textId="77777777" w:rsidTr="00560BDD">
        <w:tc>
          <w:tcPr>
            <w:tcW w:w="3322" w:type="dxa"/>
          </w:tcPr>
          <w:p w14:paraId="1DC60778"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w:t>
            </w:r>
            <w:r w:rsidRPr="00603F97">
              <w:rPr>
                <w:rFonts w:cs="Arial"/>
                <w:b w:val="0"/>
                <w:szCs w:val="22"/>
              </w:rPr>
              <w:t>”</w:t>
            </w:r>
          </w:p>
        </w:tc>
        <w:tc>
          <w:tcPr>
            <w:tcW w:w="5707" w:type="dxa"/>
          </w:tcPr>
          <w:p w14:paraId="51194A54" w14:textId="64FFECF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the supplier named at the top of this contract on the first page;</w:t>
            </w:r>
          </w:p>
        </w:tc>
      </w:tr>
      <w:tr w:rsidR="0067626F" w:rsidRPr="00603F97" w14:paraId="3F97EE48" w14:textId="77777777" w:rsidTr="00560BDD">
        <w:tc>
          <w:tcPr>
            <w:tcW w:w="3322" w:type="dxa"/>
          </w:tcPr>
          <w:p w14:paraId="0F89E1F8" w14:textId="4932B452"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Provider Outputs</w:t>
            </w:r>
            <w:r w:rsidRPr="00603F97">
              <w:rPr>
                <w:rFonts w:cs="Arial"/>
                <w:b w:val="0"/>
                <w:szCs w:val="22"/>
              </w:rPr>
              <w:t xml:space="preserve">” </w:t>
            </w:r>
          </w:p>
        </w:tc>
        <w:tc>
          <w:tcPr>
            <w:tcW w:w="5707" w:type="dxa"/>
          </w:tcPr>
          <w:p w14:paraId="37AE9507" w14:textId="472880E5"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any output of the Services to be provided by the Provider to HEE as specified in </w:t>
            </w:r>
            <w:r w:rsidRPr="00603F97">
              <w:rPr>
                <w:rFonts w:cs="Arial"/>
                <w:szCs w:val="22"/>
              </w:rPr>
              <w:fldChar w:fldCharType="begin" w:fldLock="1"/>
            </w:r>
            <w:r w:rsidRPr="00603F97">
              <w:rPr>
                <w:rFonts w:cs="Arial"/>
                <w:szCs w:val="22"/>
              </w:rPr>
              <w:instrText xml:space="preserve">  REF S1 \h \* MERGEFORMAT </w:instrText>
            </w:r>
            <w:r w:rsidRPr="00603F97">
              <w:rPr>
                <w:rFonts w:cs="Arial"/>
                <w:szCs w:val="22"/>
              </w:rPr>
            </w:r>
            <w:r w:rsidRPr="00603F97">
              <w:rPr>
                <w:rFonts w:cs="Arial"/>
                <w:szCs w:val="22"/>
              </w:rPr>
              <w:fldChar w:fldCharType="separate"/>
            </w:r>
            <w:r w:rsidRPr="00603F97">
              <w:rPr>
                <w:rFonts w:cs="Arial"/>
                <w:szCs w:val="22"/>
              </w:rPr>
              <w:fldChar w:fldCharType="begin" w:fldLock="1"/>
            </w:r>
            <w:r w:rsidRPr="00603F97">
              <w:rPr>
                <w:rFonts w:cs="Arial"/>
                <w:szCs w:val="22"/>
              </w:rPr>
              <w:instrText xml:space="preserve"> REF _Ref62059464 \r \h  \* MERGEFORMAT </w:instrText>
            </w:r>
            <w:r w:rsidRPr="00603F97">
              <w:rPr>
                <w:rFonts w:cs="Arial"/>
                <w:szCs w:val="22"/>
              </w:rPr>
            </w:r>
            <w:r w:rsidRPr="00603F97">
              <w:rPr>
                <w:rFonts w:cs="Arial"/>
                <w:szCs w:val="22"/>
              </w:rPr>
              <w:fldChar w:fldCharType="separate"/>
            </w:r>
            <w:r w:rsidRPr="00603F97">
              <w:rPr>
                <w:rFonts w:cs="Arial"/>
                <w:szCs w:val="22"/>
              </w:rPr>
              <w:fldChar w:fldCharType="begin" w:fldLock="1"/>
            </w:r>
            <w:r w:rsidRPr="00603F97">
              <w:rPr>
                <w:rFonts w:cs="Arial"/>
                <w:szCs w:val="22"/>
              </w:rPr>
              <w:instrText xml:space="preserve"> REF _Ref62059464 \r \h </w:instrText>
            </w:r>
            <w:r w:rsidR="004C6BE7" w:rsidRPr="00603F97">
              <w:rPr>
                <w:rFonts w:cs="Arial"/>
                <w:szCs w:val="22"/>
              </w:rPr>
              <w:instrText xml:space="preserve"> \* MERGEFORMAT </w:instrText>
            </w:r>
            <w:r w:rsidRPr="00603F97">
              <w:rPr>
                <w:rFonts w:cs="Arial"/>
                <w:szCs w:val="22"/>
              </w:rPr>
            </w:r>
            <w:r w:rsidRPr="00603F97">
              <w:rPr>
                <w:rFonts w:cs="Arial"/>
                <w:szCs w:val="22"/>
              </w:rPr>
              <w:fldChar w:fldCharType="separate"/>
            </w:r>
            <w:r w:rsidRPr="00603F97">
              <w:rPr>
                <w:rFonts w:cs="Arial"/>
                <w:szCs w:val="22"/>
              </w:rPr>
              <w:t>Schedule 1</w:t>
            </w:r>
            <w:r w:rsidRPr="00603F97">
              <w:rPr>
                <w:rFonts w:cs="Arial"/>
                <w:szCs w:val="22"/>
              </w:rPr>
              <w:fldChar w:fldCharType="end"/>
            </w:r>
            <w:r w:rsidRPr="00603F97">
              <w:rPr>
                <w:rFonts w:cs="Arial"/>
                <w:szCs w:val="22"/>
              </w:rPr>
              <w:fldChar w:fldCharType="end"/>
            </w:r>
            <w:r w:rsidRPr="00603F97">
              <w:rPr>
                <w:rFonts w:cs="Arial"/>
                <w:szCs w:val="22"/>
              </w:rPr>
              <w:fldChar w:fldCharType="end"/>
            </w:r>
            <w:r w:rsidRPr="00603F97">
              <w:rPr>
                <w:rFonts w:cs="Arial"/>
                <w:szCs w:val="22"/>
              </w:rPr>
              <w:t xml:space="preserve"> and any other documents, products and materials provided by the Provider to HEE in relation to the Services;</w:t>
            </w:r>
          </w:p>
        </w:tc>
      </w:tr>
      <w:tr w:rsidR="0067626F" w:rsidRPr="00603F97" w14:paraId="138A5810" w14:textId="77777777" w:rsidTr="00560BDD">
        <w:tc>
          <w:tcPr>
            <w:tcW w:w="3322" w:type="dxa"/>
          </w:tcPr>
          <w:p w14:paraId="65E4649C" w14:textId="07D6261C"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Previous Contract</w:t>
            </w:r>
            <w:r w:rsidRPr="00603F97">
              <w:rPr>
                <w:rFonts w:cs="Arial"/>
                <w:b w:val="0"/>
                <w:szCs w:val="22"/>
              </w:rPr>
              <w:t>”</w:t>
            </w:r>
          </w:p>
        </w:tc>
        <w:tc>
          <w:tcPr>
            <w:tcW w:w="5707" w:type="dxa"/>
          </w:tcPr>
          <w:p w14:paraId="05F4987B" w14:textId="05F65400"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 contract between HEE and the Provider for the delivery of services which are the same or substantially </w:t>
            </w:r>
            <w:r w:rsidRPr="00603F97">
              <w:rPr>
                <w:rFonts w:cs="Arial"/>
                <w:szCs w:val="22"/>
              </w:rPr>
              <w:lastRenderedPageBreak/>
              <w:t>the same as the Services, the term of which immediately precedes the Term;</w:t>
            </w:r>
          </w:p>
        </w:tc>
      </w:tr>
      <w:tr w:rsidR="0067626F" w:rsidRPr="00603F97" w14:paraId="55371332" w14:textId="77777777" w:rsidTr="00560BDD">
        <w:tc>
          <w:tcPr>
            <w:tcW w:w="3322" w:type="dxa"/>
          </w:tcPr>
          <w:p w14:paraId="6146A65D"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lastRenderedPageBreak/>
              <w:t>“</w:t>
            </w:r>
            <w:r w:rsidRPr="00603F97">
              <w:rPr>
                <w:rFonts w:cs="Arial"/>
                <w:szCs w:val="22"/>
              </w:rPr>
              <w:t>Provider Personnel</w:t>
            </w:r>
            <w:r w:rsidRPr="00603F97">
              <w:rPr>
                <w:rFonts w:cs="Arial"/>
                <w:b w:val="0"/>
                <w:szCs w:val="22"/>
              </w:rPr>
              <w:t>”</w:t>
            </w:r>
          </w:p>
        </w:tc>
        <w:tc>
          <w:tcPr>
            <w:tcW w:w="5707" w:type="dxa"/>
          </w:tcPr>
          <w:p w14:paraId="6E693585" w14:textId="7777777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any employee, agent, consultant and/or contractor of the Provider or Sub-contractor who is either partially or fully engaged in the performance of the Services;</w:t>
            </w:r>
          </w:p>
        </w:tc>
      </w:tr>
      <w:tr w:rsidR="0067626F" w:rsidRPr="00603F97" w14:paraId="0B33AD77" w14:textId="77777777" w:rsidTr="00560BDD">
        <w:tc>
          <w:tcPr>
            <w:tcW w:w="3322" w:type="dxa"/>
          </w:tcPr>
          <w:p w14:paraId="463B741C" w14:textId="47A8382D" w:rsidR="00176F26" w:rsidRPr="00603F97" w:rsidRDefault="00176F26" w:rsidP="004C6BE7">
            <w:pPr>
              <w:pStyle w:val="00-DefinitionHeading"/>
              <w:spacing w:before="120" w:after="120"/>
              <w:ind w:left="0"/>
              <w:jc w:val="left"/>
              <w:rPr>
                <w:rFonts w:cs="Arial"/>
                <w:b w:val="0"/>
                <w:szCs w:val="22"/>
              </w:rPr>
            </w:pPr>
            <w:r w:rsidRPr="00603F97">
              <w:rPr>
                <w:rFonts w:cs="Arial"/>
                <w:szCs w:val="22"/>
              </w:rPr>
              <w:t>“Provider Representative”</w:t>
            </w:r>
          </w:p>
        </w:tc>
        <w:tc>
          <w:tcPr>
            <w:tcW w:w="5707" w:type="dxa"/>
          </w:tcPr>
          <w:p w14:paraId="71E221B2" w14:textId="6B7479ED"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such person with delegated authority to act on behalf of the Provider as notified by the Provider to HEE from time to time in accordance with clause </w:t>
            </w:r>
            <w:r w:rsidRPr="00603F97">
              <w:rPr>
                <w:rFonts w:cs="Arial"/>
                <w:szCs w:val="22"/>
              </w:rPr>
              <w:fldChar w:fldCharType="begin" w:fldLock="1"/>
            </w:r>
            <w:r w:rsidRPr="00603F97">
              <w:rPr>
                <w:rFonts w:cs="Arial"/>
                <w:szCs w:val="22"/>
              </w:rPr>
              <w:instrText xml:space="preserve">  REF _Ref62055949 \w \h \* MERGEFORMAT </w:instrText>
            </w:r>
            <w:r w:rsidRPr="00603F97">
              <w:rPr>
                <w:rFonts w:cs="Arial"/>
                <w:szCs w:val="22"/>
              </w:rPr>
            </w:r>
            <w:r w:rsidRPr="00603F97">
              <w:rPr>
                <w:rFonts w:cs="Arial"/>
                <w:szCs w:val="22"/>
              </w:rPr>
              <w:fldChar w:fldCharType="separate"/>
            </w:r>
            <w:r w:rsidRPr="00603F97">
              <w:rPr>
                <w:rFonts w:cs="Arial"/>
                <w:szCs w:val="22"/>
              </w:rPr>
              <w:t>9</w:t>
            </w:r>
            <w:r w:rsidRPr="00603F97">
              <w:rPr>
                <w:rFonts w:cs="Arial"/>
                <w:szCs w:val="22"/>
              </w:rPr>
              <w:fldChar w:fldCharType="end"/>
            </w:r>
            <w:r w:rsidRPr="00603F97">
              <w:rPr>
                <w:rFonts w:cs="Arial"/>
                <w:szCs w:val="22"/>
              </w:rPr>
              <w:t>;</w:t>
            </w:r>
          </w:p>
        </w:tc>
      </w:tr>
      <w:tr w:rsidR="0067626F" w:rsidRPr="00603F97" w14:paraId="13980E72" w14:textId="77777777" w:rsidTr="00560BDD">
        <w:tc>
          <w:tcPr>
            <w:tcW w:w="3322" w:type="dxa"/>
          </w:tcPr>
          <w:p w14:paraId="3CE843F3" w14:textId="77777777" w:rsidR="00176F26" w:rsidRPr="00603F97" w:rsidRDefault="00176F26" w:rsidP="004C6BE7">
            <w:pPr>
              <w:spacing w:before="120" w:after="120"/>
              <w:jc w:val="left"/>
              <w:rPr>
                <w:rFonts w:cs="Arial"/>
                <w:b/>
                <w:sz w:val="22"/>
                <w:szCs w:val="22"/>
              </w:rPr>
            </w:pPr>
            <w:r w:rsidRPr="00603F97">
              <w:rPr>
                <w:rFonts w:cs="Arial"/>
                <w:b/>
                <w:sz w:val="22"/>
                <w:szCs w:val="22"/>
              </w:rPr>
              <w:t>“Purchase Order”</w:t>
            </w:r>
          </w:p>
        </w:tc>
        <w:tc>
          <w:tcPr>
            <w:tcW w:w="5707" w:type="dxa"/>
          </w:tcPr>
          <w:p w14:paraId="35839280" w14:textId="6C79B4CA" w:rsidR="00176F26" w:rsidRPr="00603F97" w:rsidRDefault="00176F26" w:rsidP="00176F26">
            <w:pPr>
              <w:spacing w:before="120" w:after="120"/>
              <w:rPr>
                <w:rFonts w:cs="Arial"/>
                <w:sz w:val="22"/>
                <w:szCs w:val="22"/>
              </w:rPr>
            </w:pPr>
            <w:r w:rsidRPr="00603F97">
              <w:rPr>
                <w:rFonts w:cs="Arial"/>
                <w:sz w:val="22"/>
                <w:szCs w:val="22"/>
              </w:rPr>
              <w:t xml:space="preserve">means the purchase order required by HEE’s </w:t>
            </w:r>
            <w:r w:rsidR="009A1421" w:rsidRPr="00603F97">
              <w:rPr>
                <w:rFonts w:cs="Arial"/>
                <w:sz w:val="22"/>
                <w:szCs w:val="22"/>
              </w:rPr>
              <w:t>commercial governance</w:t>
            </w:r>
            <w:r w:rsidR="00265052" w:rsidRPr="00603F97">
              <w:rPr>
                <w:rFonts w:cs="Arial"/>
                <w:sz w:val="22"/>
                <w:szCs w:val="22"/>
              </w:rPr>
              <w:t xml:space="preserve"> systems </w:t>
            </w:r>
            <w:r w:rsidRPr="00603F97">
              <w:rPr>
                <w:rFonts w:cs="Arial"/>
                <w:sz w:val="22"/>
                <w:szCs w:val="22"/>
              </w:rPr>
              <w:t xml:space="preserve">(if applicable); </w:t>
            </w:r>
          </w:p>
        </w:tc>
      </w:tr>
      <w:tr w:rsidR="0067626F" w:rsidRPr="00603F97" w14:paraId="4F4EA238" w14:textId="77777777" w:rsidTr="00560BDD">
        <w:tc>
          <w:tcPr>
            <w:tcW w:w="3322" w:type="dxa"/>
          </w:tcPr>
          <w:p w14:paraId="6E0A280A" w14:textId="343C69D2"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Quality and Performance Requirements</w:t>
            </w:r>
            <w:r w:rsidRPr="00603F97">
              <w:rPr>
                <w:rFonts w:cs="Arial"/>
                <w:sz w:val="22"/>
                <w:szCs w:val="22"/>
              </w:rPr>
              <w:t>”</w:t>
            </w:r>
          </w:p>
        </w:tc>
        <w:tc>
          <w:tcPr>
            <w:tcW w:w="5707" w:type="dxa"/>
          </w:tcPr>
          <w:p w14:paraId="16AEE9DE" w14:textId="43E5C76B" w:rsidR="00176F26" w:rsidRPr="00603F97" w:rsidRDefault="00176F26" w:rsidP="00176F26">
            <w:pPr>
              <w:spacing w:before="120" w:after="120"/>
              <w:rPr>
                <w:rFonts w:cs="Arial"/>
                <w:sz w:val="22"/>
                <w:szCs w:val="22"/>
              </w:rPr>
            </w:pPr>
            <w:r w:rsidRPr="00603F97">
              <w:rPr>
                <w:rFonts w:cs="Arial"/>
                <w:sz w:val="22"/>
                <w:szCs w:val="22"/>
              </w:rPr>
              <w:t xml:space="preserve">means the requirements set out in </w:t>
            </w:r>
            <w:r w:rsidRPr="00603F97">
              <w:rPr>
                <w:rFonts w:cs="Arial"/>
                <w:sz w:val="22"/>
                <w:szCs w:val="22"/>
              </w:rPr>
              <w:fldChar w:fldCharType="begin" w:fldLock="1"/>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3</w:t>
            </w:r>
            <w:r w:rsidRPr="00603F97">
              <w:rPr>
                <w:rFonts w:cs="Arial"/>
                <w:sz w:val="22"/>
                <w:szCs w:val="22"/>
              </w:rPr>
              <w:fldChar w:fldCharType="end"/>
            </w:r>
            <w:r w:rsidRPr="00603F97">
              <w:rPr>
                <w:rFonts w:cs="Arial"/>
                <w:sz w:val="22"/>
                <w:szCs w:val="22"/>
              </w:rPr>
              <w:t>;</w:t>
            </w:r>
          </w:p>
        </w:tc>
      </w:tr>
      <w:tr w:rsidR="0067626F" w:rsidRPr="00603F97" w14:paraId="559F13A9" w14:textId="77777777" w:rsidTr="00560BDD">
        <w:tc>
          <w:tcPr>
            <w:tcW w:w="3322" w:type="dxa"/>
          </w:tcPr>
          <w:p w14:paraId="7F0F9239" w14:textId="55B13404"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Regional Director</w:t>
            </w:r>
            <w:r w:rsidRPr="00603F97">
              <w:rPr>
                <w:rFonts w:cs="Arial"/>
                <w:sz w:val="22"/>
                <w:szCs w:val="22"/>
              </w:rPr>
              <w:t>”</w:t>
            </w:r>
          </w:p>
        </w:tc>
        <w:tc>
          <w:tcPr>
            <w:tcW w:w="5707" w:type="dxa"/>
          </w:tcPr>
          <w:p w14:paraId="13699C55" w14:textId="03FC1329" w:rsidR="00176F26" w:rsidRPr="00603F97" w:rsidRDefault="00176F26" w:rsidP="00176F26">
            <w:pPr>
              <w:spacing w:before="120" w:after="120"/>
              <w:rPr>
                <w:rFonts w:cs="Arial"/>
                <w:sz w:val="22"/>
                <w:szCs w:val="22"/>
              </w:rPr>
            </w:pPr>
            <w:r w:rsidRPr="00603F97">
              <w:rPr>
                <w:rFonts w:cs="Arial"/>
                <w:sz w:val="22"/>
                <w:szCs w:val="22"/>
              </w:rPr>
              <w:t>means the person with delegated authority from HEE to act for and on behalf of HEE within any given Region;</w:t>
            </w:r>
          </w:p>
        </w:tc>
      </w:tr>
      <w:tr w:rsidR="0067626F" w:rsidRPr="00603F97" w14:paraId="42DE0E49" w14:textId="77777777" w:rsidTr="00560BDD">
        <w:tc>
          <w:tcPr>
            <w:tcW w:w="3322" w:type="dxa"/>
          </w:tcPr>
          <w:p w14:paraId="5BC97A1A" w14:textId="33549EA5"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w:t>
            </w:r>
            <w:r w:rsidRPr="00603F97">
              <w:rPr>
                <w:rFonts w:cs="Arial"/>
                <w:sz w:val="22"/>
                <w:szCs w:val="22"/>
              </w:rPr>
              <w:t>”</w:t>
            </w:r>
          </w:p>
        </w:tc>
        <w:tc>
          <w:tcPr>
            <w:tcW w:w="5707" w:type="dxa"/>
          </w:tcPr>
          <w:p w14:paraId="5B5E11CF" w14:textId="0BCBBE6E" w:rsidR="00176F26" w:rsidRPr="00603F97" w:rsidRDefault="00176F26" w:rsidP="00176F26">
            <w:pPr>
              <w:spacing w:before="120" w:after="120"/>
              <w:rPr>
                <w:rFonts w:cs="Arial"/>
                <w:sz w:val="22"/>
                <w:szCs w:val="22"/>
              </w:rPr>
            </w:pPr>
            <w:r w:rsidRPr="00603F97">
              <w:rPr>
                <w:rFonts w:cs="Arial"/>
                <w:sz w:val="22"/>
                <w:szCs w:val="22"/>
              </w:rPr>
              <w:t>means any one or more of the seven (7) HEE geographical regions which are set out as follows: (</w:t>
            </w:r>
            <w:proofErr w:type="spellStart"/>
            <w:r w:rsidRPr="00603F97">
              <w:rPr>
                <w:rFonts w:cs="Arial"/>
                <w:sz w:val="22"/>
                <w:szCs w:val="22"/>
              </w:rPr>
              <w:t>i</w:t>
            </w:r>
            <w:proofErr w:type="spellEnd"/>
            <w:r w:rsidRPr="00603F97">
              <w:rPr>
                <w:rFonts w:cs="Arial"/>
                <w:sz w:val="22"/>
                <w:szCs w:val="22"/>
              </w:rPr>
              <w:t xml:space="preserve">) Midlands, (ii) East of England, (iii) London, (iv) </w:t>
            </w:r>
            <w:proofErr w:type="gramStart"/>
            <w:r w:rsidRPr="00603F97">
              <w:rPr>
                <w:rFonts w:cs="Arial"/>
                <w:sz w:val="22"/>
                <w:szCs w:val="22"/>
              </w:rPr>
              <w:t>North East</w:t>
            </w:r>
            <w:proofErr w:type="gramEnd"/>
            <w:r w:rsidRPr="00603F97">
              <w:rPr>
                <w:rFonts w:cs="Arial"/>
                <w:sz w:val="22"/>
                <w:szCs w:val="22"/>
              </w:rPr>
              <w:t xml:space="preserve"> and Yorkshire, (v) North West, (vi) South East, (vii) South West;</w:t>
            </w:r>
          </w:p>
        </w:tc>
      </w:tr>
      <w:tr w:rsidR="0067626F" w:rsidRPr="00603F97" w14:paraId="0CAE44C2" w14:textId="77777777" w:rsidTr="00560BDD">
        <w:tc>
          <w:tcPr>
            <w:tcW w:w="3322" w:type="dxa"/>
          </w:tcPr>
          <w:p w14:paraId="4B6EEC0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Relevant Tax Authority</w:t>
            </w:r>
            <w:r w:rsidRPr="00603F97">
              <w:rPr>
                <w:rFonts w:cs="Arial"/>
                <w:sz w:val="22"/>
                <w:szCs w:val="22"/>
              </w:rPr>
              <w:t>”</w:t>
            </w:r>
          </w:p>
        </w:tc>
        <w:tc>
          <w:tcPr>
            <w:tcW w:w="5707" w:type="dxa"/>
          </w:tcPr>
          <w:p w14:paraId="7960ABDD" w14:textId="77777777" w:rsidR="00176F26" w:rsidRPr="00603F97" w:rsidRDefault="00176F26" w:rsidP="00176F26">
            <w:pPr>
              <w:spacing w:before="120" w:after="120"/>
              <w:rPr>
                <w:rFonts w:cs="Arial"/>
                <w:sz w:val="22"/>
                <w:szCs w:val="22"/>
              </w:rPr>
            </w:pPr>
            <w:r w:rsidRPr="00603F97">
              <w:rPr>
                <w:rFonts w:cs="Arial"/>
                <w:sz w:val="22"/>
                <w:szCs w:val="22"/>
              </w:rPr>
              <w:t xml:space="preserve">means HM Revenue and Customs, or, if applicable, a tax authority in the jurisdiction in which the Provider is established; </w:t>
            </w:r>
          </w:p>
        </w:tc>
      </w:tr>
      <w:tr w:rsidR="0067626F" w:rsidRPr="00603F97" w14:paraId="7F8F7AB5" w14:textId="77777777" w:rsidTr="00560BDD">
        <w:tc>
          <w:tcPr>
            <w:tcW w:w="3322" w:type="dxa"/>
          </w:tcPr>
          <w:p w14:paraId="1490898A" w14:textId="64700020" w:rsidR="00176F26" w:rsidRPr="00603F97" w:rsidRDefault="00176F26" w:rsidP="004C6BE7">
            <w:pPr>
              <w:spacing w:before="120" w:after="120"/>
              <w:jc w:val="left"/>
              <w:rPr>
                <w:rFonts w:cs="Arial"/>
                <w:b/>
                <w:sz w:val="22"/>
                <w:szCs w:val="22"/>
              </w:rPr>
            </w:pPr>
            <w:r w:rsidRPr="00603F97">
              <w:rPr>
                <w:rFonts w:cs="Arial"/>
                <w:w w:val="0"/>
                <w:sz w:val="22"/>
                <w:szCs w:val="22"/>
              </w:rPr>
              <w:t>“</w:t>
            </w:r>
            <w:r w:rsidRPr="00603F97">
              <w:rPr>
                <w:rFonts w:cs="Arial"/>
                <w:b/>
                <w:w w:val="0"/>
                <w:sz w:val="22"/>
                <w:szCs w:val="22"/>
              </w:rPr>
              <w:t>Remedial Action Plan</w:t>
            </w:r>
            <w:r w:rsidRPr="00603F97">
              <w:rPr>
                <w:rFonts w:cs="Arial"/>
                <w:w w:val="0"/>
                <w:sz w:val="22"/>
                <w:szCs w:val="22"/>
              </w:rPr>
              <w:t>”</w:t>
            </w:r>
          </w:p>
        </w:tc>
        <w:tc>
          <w:tcPr>
            <w:tcW w:w="5707" w:type="dxa"/>
          </w:tcPr>
          <w:p w14:paraId="07F93C6B" w14:textId="553E93F9" w:rsidR="00176F26" w:rsidRPr="00603F97" w:rsidRDefault="00176F26" w:rsidP="00176F26">
            <w:pPr>
              <w:spacing w:before="120" w:after="120"/>
              <w:rPr>
                <w:rFonts w:cs="Arial"/>
                <w:sz w:val="22"/>
                <w:szCs w:val="22"/>
              </w:rPr>
            </w:pPr>
            <w:r w:rsidRPr="00603F97">
              <w:rPr>
                <w:rFonts w:cs="Arial"/>
                <w:sz w:val="22"/>
                <w:szCs w:val="22"/>
              </w:rPr>
              <w:t xml:space="preserve">means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w:t>
            </w:r>
            <w:r w:rsidRPr="00603F97">
              <w:rPr>
                <w:rFonts w:cs="Arial"/>
                <w:sz w:val="22"/>
                <w:szCs w:val="22"/>
              </w:rPr>
              <w:fldChar w:fldCharType="begin" w:fldLock="1"/>
            </w:r>
            <w:r w:rsidRPr="00603F97">
              <w:rPr>
                <w:rFonts w:cs="Arial"/>
                <w:sz w:val="22"/>
                <w:szCs w:val="22"/>
              </w:rPr>
              <w:instrText xml:space="preserve">  REF _Ref62056125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30</w:t>
            </w:r>
            <w:r w:rsidRPr="00603F97">
              <w:rPr>
                <w:rFonts w:cs="Arial"/>
                <w:sz w:val="22"/>
                <w:szCs w:val="22"/>
              </w:rPr>
              <w:fldChar w:fldCharType="end"/>
            </w:r>
            <w:r w:rsidRPr="00603F97">
              <w:rPr>
                <w:rFonts w:cs="Arial"/>
                <w:sz w:val="22"/>
                <w:szCs w:val="22"/>
              </w:rPr>
              <w:t>;</w:t>
            </w:r>
          </w:p>
        </w:tc>
      </w:tr>
      <w:tr w:rsidR="0067626F" w:rsidRPr="00603F97" w14:paraId="2B9A6870" w14:textId="77777777" w:rsidTr="00560BDD">
        <w:tc>
          <w:tcPr>
            <w:tcW w:w="3322" w:type="dxa"/>
          </w:tcPr>
          <w:p w14:paraId="3E63678B" w14:textId="2174FCEA"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Residual Contract Period</w:t>
            </w:r>
            <w:r w:rsidRPr="00603F97">
              <w:rPr>
                <w:rFonts w:cs="Arial"/>
                <w:sz w:val="22"/>
                <w:szCs w:val="22"/>
              </w:rPr>
              <w:t>”</w:t>
            </w:r>
          </w:p>
        </w:tc>
        <w:tc>
          <w:tcPr>
            <w:tcW w:w="5707" w:type="dxa"/>
          </w:tcPr>
          <w:p w14:paraId="068807A8" w14:textId="3DCE141E" w:rsidR="00176F26" w:rsidRPr="00603F97" w:rsidRDefault="00176F26" w:rsidP="00176F26">
            <w:pPr>
              <w:spacing w:before="120" w:after="120"/>
              <w:rPr>
                <w:rFonts w:cs="Arial"/>
                <w:sz w:val="22"/>
                <w:szCs w:val="22"/>
              </w:rPr>
            </w:pPr>
            <w:r w:rsidRPr="00603F97">
              <w:rPr>
                <w:rFonts w:cs="Arial"/>
                <w:sz w:val="22"/>
                <w:szCs w:val="22"/>
              </w:rPr>
              <w:t xml:space="preserve">means the period after this contract expires or is terminated in accordance with its terms, during which the Provider is required (pursuant to the provisions of clauses </w:t>
            </w:r>
            <w:r w:rsidRPr="00603F97">
              <w:rPr>
                <w:rFonts w:cs="Arial"/>
                <w:sz w:val="22"/>
                <w:szCs w:val="22"/>
              </w:rPr>
              <w:fldChar w:fldCharType="begin" w:fldLock="1"/>
            </w:r>
            <w:r w:rsidRPr="00603F97">
              <w:rPr>
                <w:rFonts w:cs="Arial"/>
                <w:sz w:val="22"/>
                <w:szCs w:val="22"/>
              </w:rPr>
              <w:instrText xml:space="preserve"> REF _Ref54877462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16.3</w:t>
            </w:r>
            <w:r w:rsidRPr="00603F97">
              <w:rPr>
                <w:rFonts w:cs="Arial"/>
                <w:sz w:val="22"/>
                <w:szCs w:val="22"/>
              </w:rPr>
              <w:fldChar w:fldCharType="end"/>
            </w:r>
            <w:r w:rsidRPr="00603F97">
              <w:rPr>
                <w:rFonts w:cs="Arial"/>
                <w:sz w:val="22"/>
                <w:szCs w:val="22"/>
              </w:rPr>
              <w:t xml:space="preserve"> and </w:t>
            </w:r>
            <w:r w:rsidRPr="00603F97">
              <w:rPr>
                <w:rFonts w:cs="Arial"/>
                <w:sz w:val="22"/>
                <w:szCs w:val="22"/>
              </w:rPr>
              <w:fldChar w:fldCharType="begin" w:fldLock="1"/>
            </w:r>
            <w:r w:rsidRPr="00603F97">
              <w:rPr>
                <w:rFonts w:cs="Arial"/>
                <w:sz w:val="22"/>
                <w:szCs w:val="22"/>
              </w:rPr>
              <w:instrText xml:space="preserve"> REF _Ref54877473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16.4</w:t>
            </w:r>
            <w:r w:rsidRPr="00603F97">
              <w:rPr>
                <w:rFonts w:cs="Arial"/>
                <w:sz w:val="22"/>
                <w:szCs w:val="22"/>
              </w:rPr>
              <w:fldChar w:fldCharType="end"/>
            </w:r>
            <w:r w:rsidRPr="00603F97">
              <w:rPr>
                <w:rFonts w:cs="Arial"/>
                <w:sz w:val="22"/>
                <w:szCs w:val="22"/>
              </w:rPr>
              <w:t xml:space="preserve"> of this contract) to complete the Programme of education / training of Learners enrolled on such Programmes of education / training under this contract and all other relevant activity;</w:t>
            </w:r>
          </w:p>
        </w:tc>
      </w:tr>
      <w:tr w:rsidR="0067626F" w:rsidRPr="00603F97" w14:paraId="308885D4" w14:textId="77777777" w:rsidTr="00560BDD">
        <w:tc>
          <w:tcPr>
            <w:tcW w:w="3322" w:type="dxa"/>
          </w:tcPr>
          <w:p w14:paraId="4312A29F" w14:textId="623EA6B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Review Meeting</w:t>
            </w:r>
            <w:r w:rsidRPr="00603F97">
              <w:rPr>
                <w:rFonts w:cs="Arial"/>
                <w:sz w:val="22"/>
                <w:szCs w:val="22"/>
              </w:rPr>
              <w:t>”</w:t>
            </w:r>
          </w:p>
        </w:tc>
        <w:tc>
          <w:tcPr>
            <w:tcW w:w="5707" w:type="dxa"/>
          </w:tcPr>
          <w:p w14:paraId="3CF57B50" w14:textId="196CEC4C" w:rsidR="00176F26" w:rsidRPr="00603F97" w:rsidRDefault="00176F26" w:rsidP="00176F26">
            <w:pPr>
              <w:spacing w:before="120" w:after="120"/>
              <w:rPr>
                <w:rFonts w:cs="Arial"/>
                <w:sz w:val="22"/>
                <w:szCs w:val="22"/>
              </w:rPr>
            </w:pPr>
            <w:r w:rsidRPr="00603F97">
              <w:rPr>
                <w:rFonts w:cs="Arial"/>
                <w:sz w:val="22"/>
                <w:szCs w:val="22"/>
              </w:rPr>
              <w:t xml:space="preserve">means a meeting to be held in accordance with clause </w:t>
            </w:r>
            <w:r w:rsidRPr="00603F97">
              <w:rPr>
                <w:rFonts w:cs="Arial"/>
                <w:sz w:val="22"/>
                <w:szCs w:val="22"/>
              </w:rPr>
              <w:fldChar w:fldCharType="begin" w:fldLock="1"/>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at the intervals set out in clause </w:t>
            </w:r>
            <w:r w:rsidRPr="00603F97">
              <w:rPr>
                <w:rFonts w:cs="Arial"/>
                <w:sz w:val="22"/>
                <w:szCs w:val="22"/>
              </w:rPr>
              <w:fldChar w:fldCharType="begin" w:fldLock="1"/>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or as otherwise requested in accordance with clause </w:t>
            </w:r>
            <w:r w:rsidRPr="00603F97">
              <w:rPr>
                <w:rFonts w:cs="Arial"/>
                <w:sz w:val="22"/>
                <w:szCs w:val="22"/>
              </w:rPr>
              <w:fldChar w:fldCharType="begin" w:fldLock="1"/>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w:t>
            </w:r>
          </w:p>
        </w:tc>
      </w:tr>
      <w:tr w:rsidR="0067626F" w:rsidRPr="00603F97" w14:paraId="64BF1CDC" w14:textId="77777777" w:rsidTr="00560BDD">
        <w:tc>
          <w:tcPr>
            <w:tcW w:w="3322" w:type="dxa"/>
          </w:tcPr>
          <w:p w14:paraId="1E154E2E" w14:textId="629FE91B"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User</w:t>
            </w:r>
            <w:r w:rsidRPr="00603F97">
              <w:rPr>
                <w:rFonts w:cs="Arial"/>
                <w:sz w:val="22"/>
                <w:szCs w:val="22"/>
              </w:rPr>
              <w:t>”</w:t>
            </w:r>
          </w:p>
        </w:tc>
        <w:tc>
          <w:tcPr>
            <w:tcW w:w="5707" w:type="dxa"/>
          </w:tcPr>
          <w:p w14:paraId="3264EC04" w14:textId="038535A8" w:rsidR="00176F26" w:rsidRPr="00603F97" w:rsidRDefault="00176F26" w:rsidP="00176F26">
            <w:pPr>
              <w:spacing w:before="120" w:after="120"/>
              <w:rPr>
                <w:rFonts w:cs="Arial"/>
                <w:sz w:val="22"/>
                <w:szCs w:val="22"/>
              </w:rPr>
            </w:pPr>
            <w:r w:rsidRPr="00603F97">
              <w:rPr>
                <w:rFonts w:cs="Arial"/>
                <w:sz w:val="22"/>
                <w:szCs w:val="22"/>
              </w:rPr>
              <w:t>means a patient or service user for whom a Provider has statutory responsibility;</w:t>
            </w:r>
          </w:p>
        </w:tc>
      </w:tr>
      <w:tr w:rsidR="0067626F" w:rsidRPr="00603F97" w14:paraId="567E5AC9" w14:textId="77777777" w:rsidTr="00560BDD">
        <w:tc>
          <w:tcPr>
            <w:tcW w:w="3322" w:type="dxa"/>
          </w:tcPr>
          <w:p w14:paraId="23FEA760" w14:textId="77777777" w:rsidR="00176F26" w:rsidRPr="00603F97" w:rsidRDefault="00176F26"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Services</w:t>
            </w:r>
            <w:r w:rsidRPr="00603F97">
              <w:rPr>
                <w:rFonts w:cs="Arial"/>
                <w:sz w:val="22"/>
                <w:szCs w:val="22"/>
              </w:rPr>
              <w:t>”</w:t>
            </w:r>
          </w:p>
        </w:tc>
        <w:tc>
          <w:tcPr>
            <w:tcW w:w="5707" w:type="dxa"/>
          </w:tcPr>
          <w:p w14:paraId="7B67C1AF" w14:textId="1B7FF1B0" w:rsidR="00176F26" w:rsidRPr="00603F97" w:rsidRDefault="00176F26" w:rsidP="002749A0">
            <w:pPr>
              <w:spacing w:before="120" w:after="120"/>
              <w:rPr>
                <w:rFonts w:cs="Arial"/>
                <w:sz w:val="22"/>
                <w:szCs w:val="22"/>
                <w:lang w:val="en-US"/>
              </w:rPr>
            </w:pPr>
            <w:r w:rsidRPr="00603F97">
              <w:rPr>
                <w:rFonts w:cs="Arial"/>
                <w:sz w:val="22"/>
                <w:szCs w:val="22"/>
              </w:rPr>
              <w:t xml:space="preserve">means the services set out in Part 2 of </w:t>
            </w:r>
            <w:r w:rsidRPr="00603F97">
              <w:rPr>
                <w:rFonts w:cs="Arial"/>
                <w:sz w:val="22"/>
                <w:szCs w:val="22"/>
              </w:rPr>
              <w:fldChar w:fldCharType="begin" w:fldLock="1"/>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fldChar w:fldCharType="begin" w:fldLock="1"/>
            </w:r>
            <w:r w:rsidRPr="00603F97">
              <w:rPr>
                <w:rFonts w:cs="Arial"/>
                <w:sz w:val="22"/>
                <w:szCs w:val="22"/>
              </w:rPr>
              <w:instrText xml:space="preserve"> REF _Ref62059464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Schedule 1</w:t>
            </w:r>
            <w:r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w:t>
            </w:r>
            <w:proofErr w:type="spellStart"/>
            <w:r w:rsidRPr="00603F97">
              <w:rPr>
                <w:rFonts w:cs="Arial"/>
                <w:sz w:val="22"/>
                <w:szCs w:val="22"/>
              </w:rPr>
              <w:t>of</w:t>
            </w:r>
            <w:proofErr w:type="spellEnd"/>
            <w:r w:rsidRPr="00603F97">
              <w:rPr>
                <w:rFonts w:cs="Arial"/>
                <w:sz w:val="22"/>
                <w:szCs w:val="22"/>
              </w:rPr>
              <w:t xml:space="preserve"> this contract and including, without limitation, Part 1 of </w:t>
            </w:r>
            <w:r w:rsidR="002749A0">
              <w:rPr>
                <w:rFonts w:cs="Arial"/>
                <w:sz w:val="22"/>
                <w:szCs w:val="22"/>
              </w:rPr>
              <w:fldChar w:fldCharType="begin" w:fldLock="1"/>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which sets out the requirements of HEE as issued to tenderers as part of the procurement process and the Provider’s response to these requirements;</w:t>
            </w:r>
          </w:p>
        </w:tc>
      </w:tr>
      <w:tr w:rsidR="0067626F" w:rsidRPr="00603F97" w14:paraId="2A51C72C" w14:textId="77777777" w:rsidTr="00560BDD">
        <w:tc>
          <w:tcPr>
            <w:tcW w:w="3322" w:type="dxa"/>
          </w:tcPr>
          <w:p w14:paraId="486DAB28"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Commencement Date</w:t>
            </w:r>
            <w:r w:rsidRPr="00603F97">
              <w:rPr>
                <w:rFonts w:cs="Arial"/>
                <w:sz w:val="22"/>
                <w:szCs w:val="22"/>
              </w:rPr>
              <w:t>”</w:t>
            </w:r>
          </w:p>
        </w:tc>
        <w:tc>
          <w:tcPr>
            <w:tcW w:w="5707" w:type="dxa"/>
          </w:tcPr>
          <w:p w14:paraId="324C0B14" w14:textId="22EBD860" w:rsidR="00176F26" w:rsidRPr="00603F97" w:rsidRDefault="00176F26" w:rsidP="002749A0">
            <w:pPr>
              <w:spacing w:before="120" w:after="120"/>
              <w:rPr>
                <w:rFonts w:cs="Arial"/>
                <w:sz w:val="22"/>
                <w:szCs w:val="22"/>
              </w:rPr>
            </w:pPr>
            <w:r w:rsidRPr="00603F97">
              <w:rPr>
                <w:rFonts w:cs="Arial"/>
                <w:sz w:val="22"/>
                <w:szCs w:val="22"/>
              </w:rPr>
              <w:t xml:space="preserve">means the date delivery of the Services shall commence as specified in </w:t>
            </w:r>
            <w:r w:rsidR="002749A0">
              <w:rPr>
                <w:rFonts w:cs="Arial"/>
                <w:sz w:val="22"/>
                <w:szCs w:val="22"/>
              </w:rPr>
              <w:fldChar w:fldCharType="begin" w:fldLock="1"/>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(Service Specification and Tender Submissions). If no date is specified in </w:t>
            </w:r>
            <w:r w:rsidR="002749A0">
              <w:rPr>
                <w:rFonts w:cs="Arial"/>
                <w:sz w:val="22"/>
                <w:szCs w:val="22"/>
              </w:rPr>
              <w:fldChar w:fldCharType="begin" w:fldLock="1"/>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 xml:space="preserve"> (Service Specification and Tender Submissions) this date shall be the Commencement Date; </w:t>
            </w:r>
          </w:p>
        </w:tc>
      </w:tr>
      <w:tr w:rsidR="0067626F" w:rsidRPr="00603F97" w14:paraId="5C6843C7" w14:textId="77777777" w:rsidTr="00560BDD">
        <w:tc>
          <w:tcPr>
            <w:tcW w:w="3322" w:type="dxa"/>
          </w:tcPr>
          <w:p w14:paraId="6AD5EB96" w14:textId="430C3776"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Development and Improvement Plan or SDIP</w:t>
            </w:r>
            <w:r w:rsidRPr="00603F97">
              <w:rPr>
                <w:rFonts w:cs="Arial"/>
                <w:sz w:val="22"/>
                <w:szCs w:val="22"/>
              </w:rPr>
              <w:t>”</w:t>
            </w:r>
          </w:p>
        </w:tc>
        <w:tc>
          <w:tcPr>
            <w:tcW w:w="5707" w:type="dxa"/>
          </w:tcPr>
          <w:p w14:paraId="2BBBBDAC" w14:textId="09DD08D6" w:rsidR="00176F26" w:rsidRPr="00603F97" w:rsidRDefault="00176F26" w:rsidP="00176F26">
            <w:pPr>
              <w:spacing w:before="120" w:after="120"/>
              <w:rPr>
                <w:rFonts w:cs="Arial"/>
                <w:sz w:val="22"/>
                <w:szCs w:val="22"/>
                <w:highlight w:val="yellow"/>
              </w:rPr>
            </w:pPr>
            <w:r w:rsidRPr="00603F97">
              <w:rPr>
                <w:rFonts w:cs="Arial"/>
                <w:sz w:val="22"/>
                <w:szCs w:val="22"/>
              </w:rPr>
              <w:t>means an agreed plan setting out improvements to be made by the Provider to the Services (which may comprise or include any Remedial Action Plan agreed in relation to a Previous Contract);</w:t>
            </w:r>
          </w:p>
        </w:tc>
      </w:tr>
      <w:tr w:rsidR="0067626F" w:rsidRPr="00603F97" w14:paraId="6F1C6FF9" w14:textId="77777777" w:rsidTr="00560BDD">
        <w:tc>
          <w:tcPr>
            <w:tcW w:w="3322" w:type="dxa"/>
          </w:tcPr>
          <w:p w14:paraId="59FA7859"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Information</w:t>
            </w:r>
            <w:r w:rsidRPr="00603F97">
              <w:rPr>
                <w:rFonts w:cs="Arial"/>
                <w:sz w:val="22"/>
                <w:szCs w:val="22"/>
              </w:rPr>
              <w:t>”</w:t>
            </w:r>
          </w:p>
        </w:tc>
        <w:tc>
          <w:tcPr>
            <w:tcW w:w="5707" w:type="dxa"/>
          </w:tcPr>
          <w:p w14:paraId="78E7C924" w14:textId="7218CBDD" w:rsidR="00176F26" w:rsidRPr="00603F97" w:rsidRDefault="00176F26" w:rsidP="00176F26">
            <w:pPr>
              <w:spacing w:before="120" w:after="120"/>
              <w:rPr>
                <w:rFonts w:cs="Arial"/>
                <w:sz w:val="22"/>
                <w:szCs w:val="22"/>
              </w:rPr>
            </w:pPr>
            <w:r w:rsidRPr="00603F97">
              <w:rPr>
                <w:rFonts w:cs="Arial"/>
                <w:sz w:val="22"/>
                <w:szCs w:val="22"/>
              </w:rPr>
              <w:t xml:space="preserve">means information concerning the Services as may be reasonably requested by HEE and supplied by the Provider to HEE in accordance with clause </w:t>
            </w:r>
            <w:r w:rsidRPr="00603F97">
              <w:rPr>
                <w:rFonts w:cs="Arial"/>
                <w:sz w:val="22"/>
                <w:szCs w:val="22"/>
              </w:rPr>
              <w:fldChar w:fldCharType="begin" w:fldLock="1"/>
            </w:r>
            <w:r w:rsidRPr="00603F97">
              <w:rPr>
                <w:rFonts w:cs="Arial"/>
                <w:sz w:val="22"/>
                <w:szCs w:val="22"/>
              </w:rPr>
              <w:instrText xml:space="preserve"> REF _Ref54877984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19</w:t>
            </w:r>
            <w:r w:rsidRPr="00603F97">
              <w:rPr>
                <w:rFonts w:cs="Arial"/>
                <w:sz w:val="22"/>
                <w:szCs w:val="22"/>
              </w:rPr>
              <w:fldChar w:fldCharType="end"/>
            </w:r>
            <w:r w:rsidRPr="00603F97">
              <w:rPr>
                <w:rFonts w:cs="Arial"/>
                <w:sz w:val="22"/>
                <w:szCs w:val="22"/>
              </w:rPr>
              <w:t xml:space="preserve"> of this contract;</w:t>
            </w:r>
          </w:p>
        </w:tc>
      </w:tr>
      <w:tr w:rsidR="0067626F" w:rsidRPr="00603F97" w14:paraId="170CA82E" w14:textId="77777777" w:rsidTr="00560BDD">
        <w:tc>
          <w:tcPr>
            <w:tcW w:w="3322" w:type="dxa"/>
          </w:tcPr>
          <w:p w14:paraId="31009413"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Specification</w:t>
            </w:r>
            <w:r w:rsidRPr="00603F97">
              <w:rPr>
                <w:rFonts w:cs="Arial"/>
                <w:sz w:val="22"/>
                <w:szCs w:val="22"/>
              </w:rPr>
              <w:t xml:space="preserve">” </w:t>
            </w:r>
          </w:p>
        </w:tc>
        <w:tc>
          <w:tcPr>
            <w:tcW w:w="5707" w:type="dxa"/>
          </w:tcPr>
          <w:p w14:paraId="7E3D770A" w14:textId="4CD8B098" w:rsidR="00176F26" w:rsidRPr="00603F97" w:rsidRDefault="00176F26" w:rsidP="002749A0">
            <w:pPr>
              <w:spacing w:before="120" w:after="120"/>
              <w:rPr>
                <w:rFonts w:cs="Arial"/>
                <w:sz w:val="22"/>
                <w:szCs w:val="22"/>
                <w:lang w:val="en-US"/>
              </w:rPr>
            </w:pPr>
            <w:r w:rsidRPr="00603F97">
              <w:rPr>
                <w:rFonts w:cs="Arial"/>
                <w:sz w:val="22"/>
                <w:szCs w:val="22"/>
              </w:rPr>
              <w:t xml:space="preserve">means the information set out in Part 2 of </w:t>
            </w:r>
            <w:r w:rsidR="002749A0">
              <w:rPr>
                <w:rFonts w:cs="Arial"/>
                <w:sz w:val="22"/>
                <w:szCs w:val="22"/>
              </w:rPr>
              <w:fldChar w:fldCharType="begin" w:fldLock="1"/>
            </w:r>
            <w:r w:rsidR="002749A0">
              <w:rPr>
                <w:rFonts w:cs="Arial"/>
                <w:sz w:val="22"/>
                <w:szCs w:val="22"/>
              </w:rPr>
              <w:instrText xml:space="preserve"> REF _Ref62059464 \r \h </w:instrText>
            </w:r>
            <w:r w:rsidR="002749A0">
              <w:rPr>
                <w:rFonts w:cs="Arial"/>
                <w:sz w:val="22"/>
                <w:szCs w:val="22"/>
              </w:rPr>
            </w:r>
            <w:r w:rsidR="002749A0">
              <w:rPr>
                <w:rFonts w:cs="Arial"/>
                <w:sz w:val="22"/>
                <w:szCs w:val="22"/>
              </w:rPr>
              <w:fldChar w:fldCharType="separate"/>
            </w:r>
            <w:r w:rsidR="002749A0">
              <w:rPr>
                <w:rFonts w:cs="Arial"/>
                <w:sz w:val="22"/>
                <w:szCs w:val="22"/>
              </w:rPr>
              <w:t>Schedule 1</w:t>
            </w:r>
            <w:r w:rsidR="002749A0">
              <w:rPr>
                <w:rFonts w:cs="Arial"/>
                <w:sz w:val="22"/>
                <w:szCs w:val="22"/>
              </w:rPr>
              <w:fldChar w:fldCharType="end"/>
            </w:r>
            <w:r w:rsidRPr="00603F97">
              <w:rPr>
                <w:rFonts w:cs="Arial"/>
                <w:sz w:val="22"/>
                <w:szCs w:val="22"/>
              </w:rPr>
              <w:t>;</w:t>
            </w:r>
          </w:p>
        </w:tc>
      </w:tr>
      <w:tr w:rsidR="0067626F" w:rsidRPr="00603F97" w14:paraId="6918E312" w14:textId="77777777" w:rsidTr="00560BDD">
        <w:tc>
          <w:tcPr>
            <w:tcW w:w="3322" w:type="dxa"/>
          </w:tcPr>
          <w:p w14:paraId="5B9CB5C4"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Staff</w:t>
            </w:r>
            <w:r w:rsidRPr="00603F97">
              <w:rPr>
                <w:rFonts w:cs="Arial"/>
                <w:sz w:val="22"/>
                <w:szCs w:val="22"/>
              </w:rPr>
              <w:t>”</w:t>
            </w:r>
          </w:p>
        </w:tc>
        <w:tc>
          <w:tcPr>
            <w:tcW w:w="5707" w:type="dxa"/>
          </w:tcPr>
          <w:p w14:paraId="25F5FDDE" w14:textId="45614054" w:rsidR="00176F26" w:rsidRPr="00603F97" w:rsidRDefault="00176F26" w:rsidP="00176F26">
            <w:pPr>
              <w:spacing w:before="120" w:after="120"/>
              <w:rPr>
                <w:rFonts w:cs="Arial"/>
                <w:sz w:val="22"/>
                <w:szCs w:val="22"/>
              </w:rPr>
            </w:pPr>
            <w:r w:rsidRPr="00603F97">
              <w:rPr>
                <w:rFonts w:cs="Arial"/>
                <w:sz w:val="22"/>
                <w:szCs w:val="22"/>
              </w:rPr>
              <w:t xml:space="preserve">means all persons employed or engaged by the Provider to perform its obligations under this contract including any Sub-contractors and person employed or engaged by such Sub-contractors; </w:t>
            </w:r>
          </w:p>
        </w:tc>
      </w:tr>
      <w:tr w:rsidR="0067626F" w:rsidRPr="00603F97" w14:paraId="36AAC693" w14:textId="77777777" w:rsidTr="00560BDD">
        <w:tc>
          <w:tcPr>
            <w:tcW w:w="3322" w:type="dxa"/>
          </w:tcPr>
          <w:p w14:paraId="7ACC16EE"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Sub-contract</w:t>
            </w:r>
            <w:r w:rsidRPr="00603F97">
              <w:rPr>
                <w:rFonts w:cs="Arial"/>
                <w:sz w:val="22"/>
                <w:szCs w:val="22"/>
              </w:rPr>
              <w:t>”</w:t>
            </w:r>
          </w:p>
        </w:tc>
        <w:tc>
          <w:tcPr>
            <w:tcW w:w="5707" w:type="dxa"/>
          </w:tcPr>
          <w:p w14:paraId="0298B029" w14:textId="2FFB8944" w:rsidR="00176F26" w:rsidRPr="00603F97" w:rsidRDefault="00176F26" w:rsidP="00176F26">
            <w:pPr>
              <w:spacing w:before="120" w:after="120"/>
              <w:rPr>
                <w:rFonts w:cs="Arial"/>
                <w:sz w:val="22"/>
                <w:szCs w:val="22"/>
              </w:rPr>
            </w:pPr>
            <w:r w:rsidRPr="00603F97">
              <w:rPr>
                <w:rFonts w:cs="Arial"/>
                <w:sz w:val="22"/>
                <w:szCs w:val="22"/>
              </w:rPr>
              <w:t>means any sub-contract entered into by the Provider or by any Sub-</w:t>
            </w:r>
            <w:r w:rsidR="002749A0">
              <w:rPr>
                <w:rFonts w:cs="Arial"/>
                <w:sz w:val="22"/>
                <w:szCs w:val="22"/>
              </w:rPr>
              <w:t>c</w:t>
            </w:r>
            <w:r w:rsidRPr="00603F97">
              <w:rPr>
                <w:rFonts w:cs="Arial"/>
                <w:sz w:val="22"/>
                <w:szCs w:val="22"/>
              </w:rPr>
              <w:t>ontractor of any level for the purpose of the performance of any obligation on the part of the Provider under this contract;</w:t>
            </w:r>
          </w:p>
        </w:tc>
      </w:tr>
      <w:tr w:rsidR="0067626F" w:rsidRPr="00603F97" w14:paraId="22A550E3" w14:textId="77777777" w:rsidTr="00560BDD">
        <w:tc>
          <w:tcPr>
            <w:tcW w:w="3322" w:type="dxa"/>
          </w:tcPr>
          <w:p w14:paraId="5090B94A" w14:textId="77777777" w:rsidR="00176F26" w:rsidRPr="00603F97" w:rsidRDefault="00176F26" w:rsidP="004C6BE7">
            <w:pPr>
              <w:spacing w:before="120" w:after="120"/>
              <w:jc w:val="left"/>
              <w:rPr>
                <w:rFonts w:cs="Arial"/>
                <w:b/>
                <w:sz w:val="22"/>
                <w:szCs w:val="22"/>
              </w:rPr>
            </w:pPr>
            <w:r w:rsidRPr="00603F97">
              <w:rPr>
                <w:rFonts w:cs="Arial"/>
                <w:bCs/>
                <w:sz w:val="22"/>
                <w:szCs w:val="22"/>
              </w:rPr>
              <w:t>“</w:t>
            </w:r>
            <w:r w:rsidRPr="00603F97">
              <w:rPr>
                <w:rFonts w:cs="Arial"/>
                <w:b/>
                <w:bCs/>
                <w:sz w:val="22"/>
                <w:szCs w:val="22"/>
              </w:rPr>
              <w:t>Sub-contractor</w:t>
            </w:r>
            <w:r w:rsidRPr="00603F97">
              <w:rPr>
                <w:rFonts w:cs="Arial"/>
                <w:bCs/>
                <w:sz w:val="22"/>
                <w:szCs w:val="22"/>
              </w:rPr>
              <w:t>”</w:t>
            </w:r>
          </w:p>
        </w:tc>
        <w:tc>
          <w:tcPr>
            <w:tcW w:w="5707" w:type="dxa"/>
          </w:tcPr>
          <w:p w14:paraId="5B212C17" w14:textId="5FCDCB92" w:rsidR="00176F26" w:rsidRPr="00603F97" w:rsidRDefault="00176F26" w:rsidP="00176F26">
            <w:pPr>
              <w:spacing w:before="120" w:after="120"/>
              <w:rPr>
                <w:rFonts w:cs="Arial"/>
                <w:sz w:val="22"/>
                <w:szCs w:val="22"/>
              </w:rPr>
            </w:pPr>
            <w:r w:rsidRPr="00603F97">
              <w:rPr>
                <w:rFonts w:cs="Arial"/>
                <w:sz w:val="22"/>
                <w:szCs w:val="22"/>
              </w:rPr>
              <w:t>means any sub-contractor, whether of the Provider itself or at any further level of sub-contracting, under any Sub-</w:t>
            </w:r>
            <w:r w:rsidR="002749A0">
              <w:rPr>
                <w:rFonts w:cs="Arial"/>
                <w:sz w:val="22"/>
                <w:szCs w:val="22"/>
              </w:rPr>
              <w:t>c</w:t>
            </w:r>
            <w:r w:rsidRPr="00603F97">
              <w:rPr>
                <w:rFonts w:cs="Arial"/>
                <w:sz w:val="22"/>
                <w:szCs w:val="22"/>
              </w:rPr>
              <w:t>ontract;</w:t>
            </w:r>
          </w:p>
        </w:tc>
      </w:tr>
      <w:tr w:rsidR="0067626F" w:rsidRPr="00603F97" w14:paraId="7B990C18" w14:textId="77777777" w:rsidTr="00560BDD">
        <w:tc>
          <w:tcPr>
            <w:tcW w:w="3322" w:type="dxa"/>
          </w:tcPr>
          <w:p w14:paraId="3B1CE8D6"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Term</w:t>
            </w:r>
            <w:r w:rsidRPr="00603F97">
              <w:rPr>
                <w:rFonts w:cs="Arial"/>
                <w:sz w:val="22"/>
                <w:szCs w:val="22"/>
              </w:rPr>
              <w:t>”</w:t>
            </w:r>
          </w:p>
        </w:tc>
        <w:tc>
          <w:tcPr>
            <w:tcW w:w="5707" w:type="dxa"/>
          </w:tcPr>
          <w:p w14:paraId="5F1D2172" w14:textId="51A85920" w:rsidR="00176F26" w:rsidRPr="00603F97" w:rsidRDefault="00176F26" w:rsidP="00176F26">
            <w:pPr>
              <w:spacing w:before="120" w:after="120"/>
              <w:rPr>
                <w:rFonts w:cs="Arial"/>
                <w:sz w:val="22"/>
                <w:szCs w:val="22"/>
              </w:rPr>
            </w:pPr>
            <w:r w:rsidRPr="00603F97">
              <w:rPr>
                <w:rFonts w:cs="Arial"/>
                <w:sz w:val="22"/>
                <w:szCs w:val="22"/>
              </w:rPr>
              <w:t xml:space="preserve">means the term set out in clause </w:t>
            </w:r>
            <w:r w:rsidRPr="00603F97">
              <w:rPr>
                <w:rFonts w:cs="Arial"/>
                <w:sz w:val="22"/>
                <w:szCs w:val="22"/>
              </w:rPr>
              <w:fldChar w:fldCharType="begin" w:fldLock="1"/>
            </w:r>
            <w:r w:rsidRPr="00603F97">
              <w:rPr>
                <w:rFonts w:cs="Arial"/>
                <w:sz w:val="22"/>
                <w:szCs w:val="22"/>
              </w:rPr>
              <w:instrText xml:space="preserve">  REF _Ref62055829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2.1</w:t>
            </w:r>
            <w:r w:rsidRPr="00603F97">
              <w:rPr>
                <w:rFonts w:cs="Arial"/>
                <w:sz w:val="22"/>
                <w:szCs w:val="22"/>
              </w:rPr>
              <w:fldChar w:fldCharType="end"/>
            </w:r>
            <w:r w:rsidRPr="00603F97">
              <w:rPr>
                <w:rFonts w:cs="Arial"/>
                <w:sz w:val="22"/>
                <w:szCs w:val="22"/>
              </w:rPr>
              <w:t>;</w:t>
            </w:r>
          </w:p>
        </w:tc>
      </w:tr>
      <w:tr w:rsidR="0067626F" w:rsidRPr="00603F97" w14:paraId="7803A6EA" w14:textId="77777777" w:rsidTr="00560BDD">
        <w:tc>
          <w:tcPr>
            <w:tcW w:w="3322" w:type="dxa"/>
          </w:tcPr>
          <w:p w14:paraId="3971F453"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Termination Notice</w:t>
            </w:r>
            <w:r w:rsidRPr="00603F97">
              <w:rPr>
                <w:rFonts w:cs="Arial"/>
                <w:b w:val="0"/>
                <w:szCs w:val="22"/>
              </w:rPr>
              <w:t>”</w:t>
            </w:r>
          </w:p>
        </w:tc>
        <w:tc>
          <w:tcPr>
            <w:tcW w:w="5707" w:type="dxa"/>
          </w:tcPr>
          <w:p w14:paraId="63B6D484" w14:textId="02C95F18" w:rsidR="00176F26" w:rsidRPr="00603F97" w:rsidRDefault="00176F26" w:rsidP="00176F26">
            <w:pPr>
              <w:spacing w:before="120" w:after="120"/>
              <w:rPr>
                <w:rFonts w:cs="Arial"/>
                <w:sz w:val="22"/>
                <w:szCs w:val="22"/>
              </w:rPr>
            </w:pPr>
            <w:r w:rsidRPr="00603F97">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67626F" w:rsidRPr="00603F97" w14:paraId="6392A37A" w14:textId="77777777" w:rsidTr="00560BDD">
        <w:tc>
          <w:tcPr>
            <w:tcW w:w="3322" w:type="dxa"/>
          </w:tcPr>
          <w:p w14:paraId="3F274C7A"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Third Party Body</w:t>
            </w:r>
            <w:r w:rsidRPr="00603F97">
              <w:rPr>
                <w:rFonts w:cs="Arial"/>
                <w:sz w:val="22"/>
                <w:szCs w:val="22"/>
              </w:rPr>
              <w:t>”</w:t>
            </w:r>
          </w:p>
        </w:tc>
        <w:tc>
          <w:tcPr>
            <w:tcW w:w="5707" w:type="dxa"/>
          </w:tcPr>
          <w:p w14:paraId="61ADCCB2" w14:textId="6FD79614" w:rsidR="00176F26" w:rsidRPr="00603F97" w:rsidRDefault="00176F26" w:rsidP="00176F26">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fldLock="1"/>
            </w:r>
            <w:r w:rsidRPr="00603F97">
              <w:rPr>
                <w:rFonts w:cs="Arial"/>
                <w:sz w:val="22"/>
                <w:szCs w:val="22"/>
              </w:rPr>
              <w:instrText xml:space="preserve"> REF _Ref54878074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9.11</w:t>
            </w:r>
            <w:r w:rsidRPr="00603F97">
              <w:rPr>
                <w:rFonts w:cs="Arial"/>
                <w:sz w:val="22"/>
                <w:szCs w:val="22"/>
              </w:rPr>
              <w:fldChar w:fldCharType="end"/>
            </w:r>
            <w:r w:rsidRPr="00603F97">
              <w:rPr>
                <w:rFonts w:cs="Arial"/>
                <w:sz w:val="22"/>
                <w:szCs w:val="22"/>
              </w:rPr>
              <w:t xml:space="preserve"> of this contract; </w:t>
            </w:r>
          </w:p>
        </w:tc>
      </w:tr>
      <w:tr w:rsidR="0067626F" w:rsidRPr="00603F97" w14:paraId="1AFC7A69" w14:textId="77777777" w:rsidTr="00560BDD">
        <w:tc>
          <w:tcPr>
            <w:tcW w:w="3322" w:type="dxa"/>
          </w:tcPr>
          <w:p w14:paraId="22525E27" w14:textId="56B0A097" w:rsidR="00176F26" w:rsidRPr="00603F97" w:rsidRDefault="00176F26" w:rsidP="004C6BE7">
            <w:pPr>
              <w:spacing w:before="120" w:after="120"/>
              <w:jc w:val="left"/>
              <w:rPr>
                <w:rFonts w:cs="Arial"/>
                <w:sz w:val="22"/>
                <w:szCs w:val="22"/>
              </w:rPr>
            </w:pPr>
            <w:r w:rsidRPr="00603F97">
              <w:rPr>
                <w:rFonts w:cs="Arial"/>
                <w:sz w:val="22"/>
                <w:szCs w:val="22"/>
              </w:rPr>
              <w:t>“</w:t>
            </w:r>
            <w:r w:rsidRPr="00603F97">
              <w:rPr>
                <w:rFonts w:cs="Arial"/>
                <w:b/>
                <w:sz w:val="22"/>
                <w:szCs w:val="22"/>
              </w:rPr>
              <w:t>UK GDPR</w:t>
            </w:r>
            <w:r w:rsidRPr="00603F97">
              <w:rPr>
                <w:rFonts w:cs="Arial"/>
                <w:sz w:val="22"/>
                <w:szCs w:val="22"/>
              </w:rPr>
              <w:t>”</w:t>
            </w:r>
          </w:p>
        </w:tc>
        <w:tc>
          <w:tcPr>
            <w:tcW w:w="5707" w:type="dxa"/>
          </w:tcPr>
          <w:p w14:paraId="4CF2D5AF" w14:textId="5E3A526E" w:rsidR="00176F26" w:rsidRPr="00603F97" w:rsidRDefault="00176F26" w:rsidP="00176F26">
            <w:pPr>
              <w:spacing w:before="120" w:after="120"/>
              <w:rPr>
                <w:rFonts w:cs="Arial"/>
                <w:sz w:val="22"/>
                <w:szCs w:val="22"/>
              </w:rPr>
            </w:pPr>
            <w:r w:rsidRPr="00603F97">
              <w:rPr>
                <w:rFonts w:cs="Arial"/>
                <w:iCs/>
                <w:sz w:val="22"/>
                <w:szCs w:val="22"/>
              </w:rPr>
              <w:t xml:space="preserve">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w:t>
            </w:r>
            <w:r w:rsidRPr="00603F97">
              <w:rPr>
                <w:rFonts w:cs="Arial"/>
                <w:iCs/>
                <w:sz w:val="22"/>
                <w:szCs w:val="22"/>
              </w:rPr>
              <w:lastRenderedPageBreak/>
              <w:t>3 of the European Union (Withdrawal) Act 2018 and as amended or supplemented from time to time by UK law</w:t>
            </w:r>
          </w:p>
        </w:tc>
      </w:tr>
      <w:tr w:rsidR="0067626F" w:rsidRPr="00603F97" w14:paraId="7E3242C1" w14:textId="77777777" w:rsidTr="00560BDD">
        <w:tc>
          <w:tcPr>
            <w:tcW w:w="3322" w:type="dxa"/>
          </w:tcPr>
          <w:p w14:paraId="0B965EDB" w14:textId="77777777" w:rsidR="00176F26" w:rsidRPr="00603F97" w:rsidRDefault="00176F26"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VAT</w:t>
            </w:r>
            <w:r w:rsidRPr="00603F97">
              <w:rPr>
                <w:rFonts w:cs="Arial"/>
                <w:sz w:val="22"/>
                <w:szCs w:val="22"/>
              </w:rPr>
              <w:t>”</w:t>
            </w:r>
          </w:p>
        </w:tc>
        <w:tc>
          <w:tcPr>
            <w:tcW w:w="5707" w:type="dxa"/>
          </w:tcPr>
          <w:p w14:paraId="22C1C1BD" w14:textId="3AD8FD99" w:rsidR="00176F26" w:rsidRPr="00603F97" w:rsidRDefault="00176F26" w:rsidP="00176F26">
            <w:pPr>
              <w:spacing w:before="120" w:after="120"/>
              <w:rPr>
                <w:rFonts w:cs="Arial"/>
                <w:sz w:val="22"/>
                <w:szCs w:val="22"/>
              </w:rPr>
            </w:pPr>
            <w:r w:rsidRPr="00603F97">
              <w:rPr>
                <w:rFonts w:cs="Arial"/>
                <w:sz w:val="22"/>
                <w:szCs w:val="22"/>
              </w:rPr>
              <w:t xml:space="preserve">means value added tax chargeable under the Value Added Tax Act 1994 or any similar, replacement or extra tax; </w:t>
            </w:r>
          </w:p>
        </w:tc>
      </w:tr>
      <w:tr w:rsidR="0067626F" w:rsidRPr="00603F97" w14:paraId="024078DB" w14:textId="77777777" w:rsidTr="00560BDD">
        <w:tc>
          <w:tcPr>
            <w:tcW w:w="3322" w:type="dxa"/>
          </w:tcPr>
          <w:p w14:paraId="6937D0CF"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WRES</w:t>
            </w:r>
            <w:r w:rsidRPr="00603F97">
              <w:rPr>
                <w:rFonts w:cs="Arial"/>
                <w:sz w:val="22"/>
                <w:szCs w:val="22"/>
              </w:rPr>
              <w:t>”</w:t>
            </w:r>
          </w:p>
        </w:tc>
        <w:tc>
          <w:tcPr>
            <w:tcW w:w="5707" w:type="dxa"/>
          </w:tcPr>
          <w:p w14:paraId="1D528837" w14:textId="77777777" w:rsidR="00176F26" w:rsidRPr="00603F97" w:rsidRDefault="00176F26" w:rsidP="00176F26">
            <w:pPr>
              <w:spacing w:before="120" w:after="120"/>
              <w:rPr>
                <w:rFonts w:cs="Arial"/>
                <w:sz w:val="22"/>
                <w:szCs w:val="22"/>
              </w:rPr>
            </w:pPr>
            <w:r w:rsidRPr="00603F97">
              <w:rPr>
                <w:rFonts w:cs="Arial"/>
                <w:sz w:val="22"/>
                <w:szCs w:val="22"/>
              </w:rPr>
              <w:t>means the NHS Workforce Race Equality Standard.</w:t>
            </w:r>
          </w:p>
        </w:tc>
      </w:tr>
    </w:tbl>
    <w:p w14:paraId="7E6918F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7" w:name="_Toc312422902"/>
      <w:bookmarkStart w:id="38" w:name="a626713"/>
      <w:bookmarkEnd w:id="37"/>
      <w:r w:rsidRPr="00603F97">
        <w:rPr>
          <w:rFonts w:ascii="Arial" w:hAnsi="Arial" w:cs="Arial"/>
          <w:szCs w:val="22"/>
        </w:rPr>
        <w:t>Clause, Schedule and paragraph headings shall not affect the interpretation of this contract.</w:t>
      </w:r>
      <w:bookmarkEnd w:id="38"/>
    </w:p>
    <w:p w14:paraId="20F07A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9" w:name="a1012957"/>
      <w:r w:rsidRPr="00603F97">
        <w:rPr>
          <w:rFonts w:ascii="Arial" w:hAnsi="Arial" w:cs="Arial"/>
          <w:szCs w:val="22"/>
        </w:rPr>
        <w:t xml:space="preserve">A </w:t>
      </w:r>
      <w:r w:rsidRPr="00603F97">
        <w:rPr>
          <w:rFonts w:ascii="Arial" w:hAnsi="Arial" w:cs="Arial"/>
          <w:b/>
          <w:szCs w:val="22"/>
        </w:rPr>
        <w:t>person</w:t>
      </w:r>
      <w:r w:rsidRPr="00603F97">
        <w:rPr>
          <w:rFonts w:ascii="Arial" w:hAnsi="Arial" w:cs="Arial"/>
          <w:szCs w:val="22"/>
        </w:rPr>
        <w:t xml:space="preserve"> includes a natural person, corporate or unincorporated body (whether or not having separate legal personality).</w:t>
      </w:r>
      <w:bookmarkEnd w:id="39"/>
    </w:p>
    <w:p w14:paraId="44A8BEE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0" w:name="a342308"/>
      <w:r w:rsidRPr="00603F97">
        <w:rPr>
          <w:rFonts w:ascii="Arial" w:hAnsi="Arial" w:cs="Arial"/>
          <w:szCs w:val="22"/>
        </w:rPr>
        <w:t>The Schedules form part of this contract and shall have effect as if set out in full in the body of this contract. Any reference to this contract includes the Schedules.</w:t>
      </w:r>
      <w:bookmarkEnd w:id="40"/>
    </w:p>
    <w:p w14:paraId="18B141FF"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1" w:name="a584655"/>
      <w:r w:rsidRPr="00603F97">
        <w:rPr>
          <w:rFonts w:ascii="Arial" w:hAnsi="Arial" w:cs="Arial"/>
          <w:szCs w:val="22"/>
        </w:rPr>
        <w:t xml:space="preserve">A reference to a </w:t>
      </w:r>
      <w:r w:rsidRPr="00603F97">
        <w:rPr>
          <w:rFonts w:ascii="Arial" w:hAnsi="Arial" w:cs="Arial"/>
          <w:b/>
          <w:szCs w:val="22"/>
        </w:rPr>
        <w:t>company</w:t>
      </w:r>
      <w:r w:rsidRPr="00603F97">
        <w:rPr>
          <w:rFonts w:ascii="Arial" w:hAnsi="Arial" w:cs="Arial"/>
          <w:szCs w:val="22"/>
        </w:rPr>
        <w:t xml:space="preserve"> shall include any company, corporation or other body corporate, wherever and however incorporated or established.</w:t>
      </w:r>
      <w:bookmarkEnd w:id="41"/>
    </w:p>
    <w:p w14:paraId="633D9A7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2" w:name="a424483"/>
      <w:r w:rsidRPr="00603F97">
        <w:rPr>
          <w:rFonts w:ascii="Arial" w:hAnsi="Arial" w:cs="Arial"/>
          <w:szCs w:val="22"/>
        </w:rPr>
        <w:t xml:space="preserve">Unless the context otherwise requires, words in the singular shall include the plural </w:t>
      </w:r>
      <w:proofErr w:type="gramStart"/>
      <w:r w:rsidRPr="00603F97">
        <w:rPr>
          <w:rFonts w:ascii="Arial" w:hAnsi="Arial" w:cs="Arial"/>
          <w:szCs w:val="22"/>
        </w:rPr>
        <w:t>and in the plural</w:t>
      </w:r>
      <w:proofErr w:type="gramEnd"/>
      <w:r w:rsidRPr="00603F97">
        <w:rPr>
          <w:rFonts w:ascii="Arial" w:hAnsi="Arial" w:cs="Arial"/>
          <w:szCs w:val="22"/>
        </w:rPr>
        <w:t xml:space="preserve"> shall include the singular.</w:t>
      </w:r>
      <w:bookmarkEnd w:id="42"/>
    </w:p>
    <w:p w14:paraId="4D5AD3D7"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3" w:name="_Ref62055826"/>
      <w:bookmarkStart w:id="44" w:name="a265768"/>
      <w:r w:rsidRPr="00603F97">
        <w:rPr>
          <w:rFonts w:ascii="Arial" w:hAnsi="Arial" w:cs="Arial"/>
          <w:szCs w:val="22"/>
        </w:rPr>
        <w:t>Unless the context otherwise requires, a reference to one gender shall include a reference to the other genders.</w:t>
      </w:r>
      <w:bookmarkEnd w:id="43"/>
      <w:r w:rsidRPr="00603F97">
        <w:rPr>
          <w:rFonts w:ascii="Arial" w:hAnsi="Arial" w:cs="Arial"/>
          <w:szCs w:val="22"/>
        </w:rPr>
        <w:t xml:space="preserve"> </w:t>
      </w:r>
      <w:bookmarkEnd w:id="44"/>
    </w:p>
    <w:p w14:paraId="307DC370" w14:textId="02C74C40" w:rsidR="00CB1E14" w:rsidRPr="00603F97" w:rsidRDefault="004F36D7" w:rsidP="00893BB6">
      <w:pPr>
        <w:pStyle w:val="Untitledsubclause1"/>
        <w:numPr>
          <w:ilvl w:val="1"/>
          <w:numId w:val="24"/>
        </w:numPr>
        <w:spacing w:line="240" w:lineRule="auto"/>
        <w:rPr>
          <w:rFonts w:ascii="Arial" w:hAnsi="Arial" w:cs="Arial"/>
          <w:szCs w:val="22"/>
        </w:rPr>
      </w:pPr>
      <w:bookmarkStart w:id="45" w:name="a1020096"/>
      <w:r w:rsidRPr="00603F97">
        <w:rPr>
          <w:rFonts w:ascii="Arial" w:hAnsi="Arial" w:cs="Arial"/>
          <w:szCs w:val="22"/>
        </w:rPr>
        <w:t>This contract shall be binding on, and en</w:t>
      </w:r>
      <w:r w:rsidR="00402F3E" w:rsidRPr="00603F97">
        <w:rPr>
          <w:rFonts w:ascii="Arial" w:hAnsi="Arial" w:cs="Arial"/>
          <w:szCs w:val="22"/>
        </w:rPr>
        <w:t>d</w:t>
      </w:r>
      <w:r w:rsidRPr="00603F97">
        <w:rPr>
          <w:rFonts w:ascii="Arial" w:hAnsi="Arial" w:cs="Arial"/>
          <w:szCs w:val="22"/>
        </w:rPr>
        <w:t>ure to the benefit of, the parties to this contract and their respective personal representatives, successors and permitted assigns, and references to any Party shall include that Party's personal representatives, successors and permitted assigns.</w:t>
      </w:r>
      <w:bookmarkEnd w:id="45"/>
    </w:p>
    <w:p w14:paraId="5756AD30" w14:textId="6A3F025A" w:rsidR="008F3F31" w:rsidRDefault="008F3F31" w:rsidP="00893BB6">
      <w:pPr>
        <w:pStyle w:val="Untitledsubclause1"/>
        <w:numPr>
          <w:ilvl w:val="1"/>
          <w:numId w:val="24"/>
        </w:numPr>
        <w:spacing w:line="240" w:lineRule="auto"/>
        <w:rPr>
          <w:rFonts w:ascii="Arial" w:hAnsi="Arial" w:cs="Arial"/>
          <w:szCs w:val="22"/>
        </w:rPr>
      </w:pPr>
      <w:bookmarkStart w:id="46" w:name="a819425"/>
      <w:r>
        <w:rPr>
          <w:rFonts w:ascii="Arial" w:hAnsi="Arial" w:cs="Arial"/>
          <w:szCs w:val="22"/>
        </w:rPr>
        <w:t>A reference to any guidance or policy is a reference to it as amended, superseded, or replaced from time to time.</w:t>
      </w:r>
    </w:p>
    <w:p w14:paraId="63BF5B7A" w14:textId="124760BB" w:rsidR="00CB1E14" w:rsidRPr="00603F97" w:rsidRDefault="004F36D7" w:rsidP="00893BB6">
      <w:pPr>
        <w:pStyle w:val="Untitledsubclause1"/>
        <w:numPr>
          <w:ilvl w:val="1"/>
          <w:numId w:val="24"/>
        </w:numPr>
        <w:spacing w:line="240" w:lineRule="auto"/>
        <w:rPr>
          <w:rFonts w:ascii="Arial" w:hAnsi="Arial" w:cs="Arial"/>
          <w:szCs w:val="22"/>
        </w:rPr>
      </w:pPr>
      <w:r w:rsidRPr="00603F97">
        <w:rPr>
          <w:rFonts w:ascii="Arial" w:hAnsi="Arial" w:cs="Arial"/>
          <w:szCs w:val="22"/>
        </w:rPr>
        <w:t>A reference to a statute or statutory provision is a reference to it as amended, extended or re-enacted from time to time.</w:t>
      </w:r>
      <w:bookmarkEnd w:id="46"/>
    </w:p>
    <w:p w14:paraId="3F255593"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7" w:name="a342811"/>
      <w:r w:rsidRPr="00603F97">
        <w:rPr>
          <w:rFonts w:ascii="Arial" w:hAnsi="Arial" w:cs="Arial"/>
          <w:szCs w:val="22"/>
        </w:rPr>
        <w:t>A reference to a statute or statutory provision shall include all subordinate legislation made from time to time under that statute or statutory provision.</w:t>
      </w:r>
      <w:bookmarkEnd w:id="47"/>
    </w:p>
    <w:p w14:paraId="1650C4B8"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8" w:name="_Ref62055827"/>
      <w:bookmarkStart w:id="49" w:name="a418012"/>
      <w:r w:rsidRPr="00603F97">
        <w:rPr>
          <w:rFonts w:ascii="Arial" w:hAnsi="Arial" w:cs="Arial"/>
          <w:szCs w:val="22"/>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bookmarkEnd w:id="48"/>
      <w:r w:rsidRPr="00603F97">
        <w:rPr>
          <w:rFonts w:ascii="Arial" w:hAnsi="Arial" w:cs="Arial"/>
          <w:szCs w:val="22"/>
        </w:rPr>
        <w:t xml:space="preserve"> </w:t>
      </w:r>
      <w:bookmarkEnd w:id="49"/>
    </w:p>
    <w:p w14:paraId="339771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0" w:name="a772655"/>
      <w:bookmarkStart w:id="51" w:name="_Ref62055828"/>
      <w:r w:rsidRPr="00603F97">
        <w:rPr>
          <w:rFonts w:ascii="Arial" w:hAnsi="Arial" w:cs="Arial"/>
          <w:szCs w:val="22"/>
        </w:rPr>
        <w:t xml:space="preserve">A reference to </w:t>
      </w:r>
      <w:r w:rsidRPr="00603F97">
        <w:rPr>
          <w:rFonts w:ascii="Arial" w:hAnsi="Arial" w:cs="Arial"/>
          <w:b/>
          <w:szCs w:val="22"/>
        </w:rPr>
        <w:t>writing</w:t>
      </w:r>
      <w:r w:rsidRPr="00603F97">
        <w:rPr>
          <w:rFonts w:ascii="Arial" w:hAnsi="Arial" w:cs="Arial"/>
          <w:szCs w:val="22"/>
        </w:rPr>
        <w:t xml:space="preserve"> or </w:t>
      </w:r>
      <w:r w:rsidRPr="00603F97">
        <w:rPr>
          <w:rFonts w:ascii="Arial" w:hAnsi="Arial" w:cs="Arial"/>
          <w:b/>
          <w:szCs w:val="22"/>
        </w:rPr>
        <w:t>written</w:t>
      </w:r>
      <w:r w:rsidRPr="00603F97">
        <w:rPr>
          <w:rFonts w:ascii="Arial" w:hAnsi="Arial" w:cs="Arial"/>
          <w:szCs w:val="22"/>
        </w:rPr>
        <w:t xml:space="preserve"> includes </w:t>
      </w:r>
      <w:bookmarkEnd w:id="50"/>
      <w:r w:rsidRPr="00603F97">
        <w:rPr>
          <w:rFonts w:ascii="Arial" w:hAnsi="Arial" w:cs="Arial"/>
          <w:szCs w:val="22"/>
          <w:shd w:val="clear" w:color="auto" w:fill="FFFFFF"/>
        </w:rPr>
        <w:t>either letter or email</w:t>
      </w:r>
      <w:r w:rsidRPr="00603F97">
        <w:rPr>
          <w:rFonts w:ascii="Arial" w:hAnsi="Arial" w:cs="Arial"/>
          <w:szCs w:val="22"/>
        </w:rPr>
        <w:t xml:space="preserve"> only.</w:t>
      </w:r>
      <w:bookmarkEnd w:id="51"/>
    </w:p>
    <w:p w14:paraId="53FA7BF2"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2" w:name="a206465"/>
      <w:r w:rsidRPr="00603F97">
        <w:rPr>
          <w:rFonts w:ascii="Arial" w:hAnsi="Arial" w:cs="Arial"/>
          <w:szCs w:val="22"/>
        </w:rPr>
        <w:t>Any obligation on a Party not to do something includes an obligation not to allow that thing to be done.</w:t>
      </w:r>
      <w:bookmarkEnd w:id="52"/>
    </w:p>
    <w:p w14:paraId="4B71CD8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3" w:name="a514745"/>
      <w:r w:rsidRPr="00603F97">
        <w:rPr>
          <w:rFonts w:ascii="Arial" w:hAnsi="Arial" w:cs="Arial"/>
          <w:szCs w:val="22"/>
        </w:rPr>
        <w:lastRenderedPageBreak/>
        <w:t xml:space="preserve">A reference to </w:t>
      </w:r>
      <w:r w:rsidRPr="00603F97">
        <w:rPr>
          <w:rFonts w:ascii="Arial" w:hAnsi="Arial" w:cs="Arial"/>
          <w:b/>
          <w:szCs w:val="22"/>
        </w:rPr>
        <w:t>this contract</w:t>
      </w:r>
      <w:r w:rsidRPr="00603F97">
        <w:rPr>
          <w:rFonts w:ascii="Arial" w:hAnsi="Arial" w:cs="Arial"/>
          <w:szCs w:val="22"/>
        </w:rPr>
        <w:t xml:space="preserve"> or to any other contract or document referred to in this contract is a reference of this contract or such other contract or document, in each case as varied from time to time.</w:t>
      </w:r>
      <w:bookmarkEnd w:id="53"/>
    </w:p>
    <w:p w14:paraId="67E5987D"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4" w:name="a831823"/>
      <w:r w:rsidRPr="00603F97">
        <w:rPr>
          <w:rFonts w:ascii="Arial" w:hAnsi="Arial" w:cs="Arial"/>
          <w:szCs w:val="22"/>
        </w:rPr>
        <w:t>References to clauses and Schedules are to the clauses and Schedules of this contract and references to paragraphs are to paragraphs of the relevant Schedule.</w:t>
      </w:r>
      <w:bookmarkEnd w:id="54"/>
    </w:p>
    <w:p w14:paraId="6E17F050"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5" w:name="a639559"/>
      <w:r w:rsidRPr="00603F97">
        <w:rPr>
          <w:rFonts w:ascii="Arial" w:hAnsi="Arial" w:cs="Arial"/>
          <w:szCs w:val="22"/>
        </w:rPr>
        <w:t xml:space="preserve">Any words following the terms </w:t>
      </w:r>
      <w:r w:rsidRPr="00603F97">
        <w:rPr>
          <w:rFonts w:ascii="Arial" w:hAnsi="Arial" w:cs="Arial"/>
          <w:b/>
          <w:szCs w:val="22"/>
        </w:rPr>
        <w:t>including</w:t>
      </w:r>
      <w:r w:rsidRPr="00603F97">
        <w:rPr>
          <w:rFonts w:ascii="Arial" w:hAnsi="Arial" w:cs="Arial"/>
          <w:szCs w:val="22"/>
        </w:rPr>
        <w:t xml:space="preserve">, </w:t>
      </w:r>
      <w:r w:rsidRPr="00603F97">
        <w:rPr>
          <w:rFonts w:ascii="Arial" w:hAnsi="Arial" w:cs="Arial"/>
          <w:b/>
          <w:szCs w:val="22"/>
        </w:rPr>
        <w:t>include</w:t>
      </w:r>
      <w:r w:rsidRPr="00603F97">
        <w:rPr>
          <w:rFonts w:ascii="Arial" w:hAnsi="Arial" w:cs="Arial"/>
          <w:szCs w:val="22"/>
        </w:rPr>
        <w:t xml:space="preserve">, </w:t>
      </w:r>
      <w:r w:rsidRPr="00603F97">
        <w:rPr>
          <w:rFonts w:ascii="Arial" w:hAnsi="Arial" w:cs="Arial"/>
          <w:b/>
          <w:szCs w:val="22"/>
        </w:rPr>
        <w:t>in particular</w:t>
      </w:r>
      <w:r w:rsidRPr="00603F97">
        <w:rPr>
          <w:rFonts w:ascii="Arial" w:hAnsi="Arial" w:cs="Arial"/>
          <w:szCs w:val="22"/>
        </w:rPr>
        <w:t xml:space="preserve">, </w:t>
      </w:r>
      <w:r w:rsidRPr="00603F97">
        <w:rPr>
          <w:rFonts w:ascii="Arial" w:hAnsi="Arial" w:cs="Arial"/>
          <w:b/>
          <w:szCs w:val="22"/>
        </w:rPr>
        <w:t>for example</w:t>
      </w:r>
      <w:r w:rsidRPr="00603F97">
        <w:rPr>
          <w:rFonts w:ascii="Arial" w:hAnsi="Arial" w:cs="Arial"/>
          <w:szCs w:val="22"/>
        </w:rPr>
        <w:t xml:space="preserve"> or any similar expression shall be construed as illustrative and shall not limit the sense of the words, description, definition, phrase or term preceding those terms.</w:t>
      </w:r>
      <w:bookmarkEnd w:id="55"/>
    </w:p>
    <w:p w14:paraId="276B2566" w14:textId="77777777" w:rsidR="00CB1E14" w:rsidRPr="00603F97" w:rsidRDefault="004F36D7" w:rsidP="004C6BE7">
      <w:pPr>
        <w:pStyle w:val="Level1Heading"/>
        <w:rPr>
          <w:rFonts w:cs="Arial"/>
          <w:sz w:val="22"/>
          <w:szCs w:val="22"/>
        </w:rPr>
      </w:pPr>
      <w:bookmarkStart w:id="56" w:name="a783603"/>
      <w:bookmarkStart w:id="57" w:name="_Toc46736802"/>
      <w:bookmarkStart w:id="58" w:name="_Toc48603693"/>
      <w:bookmarkStart w:id="59" w:name="_Toc53650097"/>
      <w:bookmarkStart w:id="60" w:name="_Ref54797757"/>
      <w:bookmarkStart w:id="61" w:name="_Toc71040684"/>
      <w:bookmarkStart w:id="62" w:name="_Toc71042779"/>
      <w:r w:rsidRPr="00603F97">
        <w:rPr>
          <w:rFonts w:cs="Arial"/>
          <w:sz w:val="22"/>
          <w:szCs w:val="22"/>
        </w:rPr>
        <w:t>Commencement and duratio</w:t>
      </w:r>
      <w:bookmarkEnd w:id="56"/>
      <w:bookmarkEnd w:id="57"/>
      <w:bookmarkEnd w:id="58"/>
      <w:bookmarkEnd w:id="59"/>
      <w:r w:rsidRPr="00603F97">
        <w:rPr>
          <w:rFonts w:cs="Arial"/>
          <w:sz w:val="22"/>
          <w:szCs w:val="22"/>
        </w:rPr>
        <w:t>n</w:t>
      </w:r>
      <w:bookmarkStart w:id="63" w:name="a445846"/>
      <w:bookmarkStart w:id="64" w:name="OLE_LINK3"/>
      <w:bookmarkStart w:id="65" w:name="OLE_LINK4"/>
      <w:bookmarkEnd w:id="60"/>
      <w:bookmarkEnd w:id="61"/>
      <w:bookmarkEnd w:id="62"/>
    </w:p>
    <w:p w14:paraId="5486891A" w14:textId="7683E381" w:rsidR="00CB1E14" w:rsidRPr="00603F97" w:rsidRDefault="004F36D7" w:rsidP="004C6BE7">
      <w:pPr>
        <w:pStyle w:val="Level2Number"/>
        <w:rPr>
          <w:rFonts w:cs="Arial"/>
          <w:sz w:val="22"/>
          <w:szCs w:val="22"/>
        </w:rPr>
      </w:pPr>
      <w:bookmarkStart w:id="66" w:name="_Ref62055829"/>
      <w:bookmarkEnd w:id="63"/>
      <w:r w:rsidRPr="00603F97">
        <w:rPr>
          <w:rFonts w:cs="Arial"/>
          <w:sz w:val="22"/>
          <w:szCs w:val="22"/>
        </w:rPr>
        <w:t>This contract shall commence on the Commencement Date and shall continue, unless terminated earlier in accordance with clause</w:t>
      </w:r>
      <w:r w:rsidR="00C465B2" w:rsidRPr="00603F97">
        <w:rPr>
          <w:rFonts w:cs="Arial"/>
          <w:sz w:val="22"/>
          <w:szCs w:val="22"/>
        </w:rPr>
        <w:t xml:space="preserve"> </w:t>
      </w:r>
      <w:r w:rsidR="00C465B2" w:rsidRPr="00603F97">
        <w:rPr>
          <w:rFonts w:cs="Arial"/>
          <w:sz w:val="22"/>
          <w:szCs w:val="22"/>
        </w:rPr>
        <w:fldChar w:fldCharType="begin" w:fldLock="1"/>
      </w:r>
      <w:r w:rsidR="00C465B2" w:rsidRPr="00603F97">
        <w:rPr>
          <w:rFonts w:cs="Arial"/>
          <w:sz w:val="22"/>
          <w:szCs w:val="22"/>
        </w:rPr>
        <w:instrText xml:space="preserve"> REF a151117 \r \h </w:instrText>
      </w:r>
      <w:r w:rsidR="00ED4369" w:rsidRPr="00603F97">
        <w:rPr>
          <w:rFonts w:cs="Arial"/>
          <w:sz w:val="22"/>
          <w:szCs w:val="22"/>
        </w:rPr>
        <w:instrText xml:space="preserve"> \* MERGEFORMAT </w:instrText>
      </w:r>
      <w:r w:rsidR="00C465B2" w:rsidRPr="00603F97">
        <w:rPr>
          <w:rFonts w:cs="Arial"/>
          <w:sz w:val="22"/>
          <w:szCs w:val="22"/>
        </w:rPr>
      </w:r>
      <w:r w:rsidR="00C465B2" w:rsidRPr="00603F97">
        <w:rPr>
          <w:rFonts w:cs="Arial"/>
          <w:sz w:val="22"/>
          <w:szCs w:val="22"/>
        </w:rPr>
        <w:fldChar w:fldCharType="separate"/>
      </w:r>
      <w:r w:rsidR="001B4384" w:rsidRPr="00603F97">
        <w:rPr>
          <w:rFonts w:cs="Arial"/>
          <w:sz w:val="22"/>
          <w:szCs w:val="22"/>
        </w:rPr>
        <w:t>15</w:t>
      </w:r>
      <w:r w:rsidR="00C465B2" w:rsidRPr="00603F97">
        <w:rPr>
          <w:rFonts w:cs="Arial"/>
          <w:sz w:val="22"/>
          <w:szCs w:val="22"/>
        </w:rPr>
        <w:fldChar w:fldCharType="end"/>
      </w:r>
      <w:r w:rsidRPr="00603F97">
        <w:rPr>
          <w:rFonts w:cs="Arial"/>
          <w:sz w:val="22"/>
          <w:szCs w:val="22"/>
        </w:rPr>
        <w:t xml:space="preserve">, or until the </w:t>
      </w:r>
      <w:r w:rsidR="00DA4FEB" w:rsidRPr="00603F97">
        <w:rPr>
          <w:rFonts w:cs="Arial"/>
          <w:sz w:val="22"/>
          <w:szCs w:val="22"/>
        </w:rPr>
        <w:t>Expiry Date</w:t>
      </w:r>
      <w:r w:rsidRPr="00603F97">
        <w:rPr>
          <w:rFonts w:cs="Arial"/>
          <w:sz w:val="22"/>
          <w:szCs w:val="22"/>
        </w:rPr>
        <w:t xml:space="preserve"> when this contract shall terminate automatically without notice (the “</w:t>
      </w:r>
      <w:r w:rsidRPr="00603F97">
        <w:rPr>
          <w:rFonts w:cs="Arial"/>
          <w:b/>
          <w:sz w:val="22"/>
          <w:szCs w:val="22"/>
        </w:rPr>
        <w:t>Term</w:t>
      </w:r>
      <w:r w:rsidRPr="00603F97">
        <w:rPr>
          <w:rFonts w:cs="Arial"/>
          <w:sz w:val="22"/>
          <w:szCs w:val="22"/>
        </w:rPr>
        <w:t xml:space="preserve">”). </w:t>
      </w:r>
      <w:bookmarkEnd w:id="66"/>
    </w:p>
    <w:p w14:paraId="48469C7C" w14:textId="5AEE316F" w:rsidR="00CB1E14" w:rsidRPr="00603F97" w:rsidRDefault="004F36D7" w:rsidP="004C6BE7">
      <w:pPr>
        <w:pStyle w:val="Level2Number"/>
        <w:rPr>
          <w:rFonts w:cs="Arial"/>
          <w:sz w:val="22"/>
          <w:szCs w:val="22"/>
        </w:rPr>
      </w:pPr>
      <w:bookmarkStart w:id="67" w:name="_Ref62055830"/>
      <w:r w:rsidRPr="00603F97">
        <w:rPr>
          <w:rFonts w:cs="Arial"/>
          <w:sz w:val="22"/>
          <w:szCs w:val="22"/>
        </w:rPr>
        <w:t xml:space="preserve">The Term may be extended in accordance with </w:t>
      </w:r>
      <w:bookmarkStart w:id="68" w:name="_Hlk54803861"/>
      <w:r w:rsidRPr="00603F97">
        <w:rPr>
          <w:rFonts w:cs="Arial"/>
          <w:sz w:val="22"/>
          <w:szCs w:val="22"/>
        </w:rPr>
        <w:fldChar w:fldCharType="begin" w:fldLock="1"/>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bookmarkEnd w:id="68"/>
      <w:r w:rsidRPr="00603F97">
        <w:rPr>
          <w:rFonts w:cs="Arial"/>
          <w:sz w:val="22"/>
          <w:szCs w:val="22"/>
        </w:rPr>
        <w:t xml:space="preserve"> provided </w:t>
      </w:r>
      <w:bookmarkEnd w:id="64"/>
      <w:bookmarkEnd w:id="65"/>
      <w:r w:rsidR="00DA4FEB" w:rsidRPr="00603F97">
        <w:rPr>
          <w:rFonts w:cs="Arial"/>
          <w:sz w:val="22"/>
          <w:szCs w:val="22"/>
        </w:rPr>
        <w:t xml:space="preserve">the Services have </w:t>
      </w:r>
      <w:r w:rsidRPr="00603F97">
        <w:rPr>
          <w:rFonts w:cs="Arial"/>
          <w:sz w:val="22"/>
          <w:szCs w:val="22"/>
        </w:rPr>
        <w:t>commenced before the Long Stop Date.</w:t>
      </w:r>
      <w:bookmarkEnd w:id="67"/>
      <w:r w:rsidR="005834EF" w:rsidRPr="005834EF">
        <w:rPr>
          <w:rFonts w:cs="Arial"/>
          <w:sz w:val="22"/>
          <w:szCs w:val="22"/>
        </w:rPr>
        <w:t xml:space="preserve"> </w:t>
      </w:r>
      <w:r w:rsidR="005834EF">
        <w:rPr>
          <w:rFonts w:cs="Arial"/>
          <w:sz w:val="22"/>
          <w:szCs w:val="22"/>
        </w:rPr>
        <w:t>The Term shall include the Initial Term and, where applicable, any Extended Term agreed between the Parties in accordance with Schedule 1.</w:t>
      </w:r>
    </w:p>
    <w:p w14:paraId="48331B7D" w14:textId="37DCF5BD" w:rsidR="008A3FC4" w:rsidRPr="00603F97" w:rsidRDefault="004F36D7" w:rsidP="004C6BE7">
      <w:pPr>
        <w:pStyle w:val="Level2Number"/>
        <w:rPr>
          <w:rFonts w:cs="Arial"/>
          <w:sz w:val="22"/>
          <w:szCs w:val="22"/>
        </w:rPr>
      </w:pPr>
      <w:bookmarkStart w:id="69" w:name="a552176"/>
      <w:bookmarkStart w:id="70" w:name="_Ref62055831"/>
      <w:r w:rsidRPr="00603F97">
        <w:rPr>
          <w:rFonts w:cs="Arial"/>
          <w:sz w:val="22"/>
          <w:szCs w:val="22"/>
        </w:rPr>
        <w:t xml:space="preserve">The Provider shall provide or procure the provision of the Services to HEE from the Services Commencement Date as specified in </w:t>
      </w:r>
      <w:bookmarkEnd w:id="69"/>
      <w:r w:rsidRPr="00603F97">
        <w:rPr>
          <w:rFonts w:cs="Arial"/>
          <w:sz w:val="22"/>
          <w:szCs w:val="22"/>
        </w:rPr>
        <w:fldChar w:fldCharType="begin" w:fldLock="1"/>
      </w:r>
      <w:r w:rsidRPr="00603F97">
        <w:rPr>
          <w:rFonts w:cs="Arial"/>
          <w:sz w:val="22"/>
          <w:szCs w:val="22"/>
        </w:rPr>
        <w:instrText xml:space="preserve"> REF S1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70"/>
    </w:p>
    <w:p w14:paraId="10FC9B30" w14:textId="3309FA1A" w:rsidR="008A3FC4" w:rsidRPr="00603F97" w:rsidRDefault="008A3FC4" w:rsidP="004C6BE7">
      <w:pPr>
        <w:pStyle w:val="Level2Number"/>
        <w:rPr>
          <w:rFonts w:cs="Arial"/>
          <w:sz w:val="22"/>
          <w:szCs w:val="22"/>
        </w:rPr>
      </w:pPr>
      <w:bookmarkStart w:id="71" w:name="_Ref62055832"/>
      <w:r w:rsidRPr="00603F97">
        <w:rPr>
          <w:rFonts w:cs="Arial"/>
          <w:sz w:val="22"/>
          <w:szCs w:val="22"/>
        </w:rPr>
        <w:t xml:space="preserve">For the avoidance of doubt, there is no automatic roll-over of this contract on </w:t>
      </w:r>
      <w:r w:rsidR="004F2EB4" w:rsidRPr="00603F97">
        <w:rPr>
          <w:rFonts w:cs="Arial"/>
          <w:sz w:val="22"/>
          <w:szCs w:val="22"/>
        </w:rPr>
        <w:t xml:space="preserve">expiry or </w:t>
      </w:r>
      <w:r w:rsidRPr="00603F97">
        <w:rPr>
          <w:rFonts w:cs="Arial"/>
          <w:sz w:val="22"/>
          <w:szCs w:val="22"/>
        </w:rPr>
        <w:t>termination of the Term.</w:t>
      </w:r>
      <w:bookmarkEnd w:id="71"/>
    </w:p>
    <w:p w14:paraId="30C1FCD5" w14:textId="07B4355B" w:rsidR="008A3FC4" w:rsidRPr="00603F97" w:rsidRDefault="008A3FC4" w:rsidP="004C6BE7">
      <w:pPr>
        <w:pStyle w:val="Level2Number"/>
        <w:rPr>
          <w:rFonts w:cs="Arial"/>
          <w:sz w:val="22"/>
          <w:szCs w:val="22"/>
        </w:rPr>
      </w:pPr>
      <w:bookmarkStart w:id="72" w:name="_Ref62055833"/>
      <w:r w:rsidRPr="00603F97">
        <w:rPr>
          <w:rFonts w:cs="Arial"/>
          <w:sz w:val="22"/>
          <w:szCs w:val="22"/>
        </w:rPr>
        <w:t xml:space="preserve">Where this contract is used to facilitate an initial pilot project, the contract </w:t>
      </w:r>
      <w:r w:rsidR="004F2EB4" w:rsidRPr="00603F97">
        <w:rPr>
          <w:rFonts w:cs="Arial"/>
          <w:sz w:val="22"/>
          <w:szCs w:val="22"/>
        </w:rPr>
        <w:t>shall</w:t>
      </w:r>
      <w:r w:rsidRPr="00603F97">
        <w:rPr>
          <w:rFonts w:cs="Arial"/>
          <w:sz w:val="22"/>
          <w:szCs w:val="22"/>
        </w:rPr>
        <w:t xml:space="preserve"> not be extended in accordance with clause </w:t>
      </w:r>
      <w:r w:rsidR="001221A7" w:rsidRPr="00603F97">
        <w:rPr>
          <w:rFonts w:cs="Arial"/>
          <w:sz w:val="22"/>
          <w:szCs w:val="22"/>
        </w:rPr>
        <w:fldChar w:fldCharType="begin" w:fldLock="1"/>
      </w:r>
      <w:r w:rsidR="001221A7" w:rsidRPr="00603F97">
        <w:rPr>
          <w:rFonts w:cs="Arial"/>
          <w:sz w:val="22"/>
          <w:szCs w:val="22"/>
        </w:rPr>
        <w:instrText xml:space="preserve">  REF _Ref62055830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2.2</w:t>
      </w:r>
      <w:r w:rsidR="001221A7" w:rsidRPr="00603F97">
        <w:rPr>
          <w:rFonts w:cs="Arial"/>
          <w:sz w:val="22"/>
          <w:szCs w:val="22"/>
        </w:rPr>
        <w:fldChar w:fldCharType="end"/>
      </w:r>
      <w:r w:rsidRPr="00603F97">
        <w:rPr>
          <w:rFonts w:cs="Arial"/>
          <w:sz w:val="22"/>
          <w:szCs w:val="22"/>
        </w:rPr>
        <w:t xml:space="preserve"> and </w:t>
      </w:r>
      <w:r w:rsidR="001221A7" w:rsidRPr="00603F97">
        <w:rPr>
          <w:rFonts w:cs="Arial"/>
          <w:sz w:val="22"/>
          <w:szCs w:val="22"/>
        </w:rPr>
        <w:fldChar w:fldCharType="begin" w:fldLock="1"/>
      </w:r>
      <w:r w:rsidR="001221A7" w:rsidRPr="00603F97">
        <w:rPr>
          <w:rFonts w:cs="Arial"/>
          <w:sz w:val="22"/>
          <w:szCs w:val="22"/>
        </w:rPr>
        <w:instrText xml:space="preserve">  REF S1 \h \* MERGEFORMAT </w:instrText>
      </w:r>
      <w:r w:rsidR="001221A7" w:rsidRPr="00603F97">
        <w:rPr>
          <w:rFonts w:cs="Arial"/>
          <w:sz w:val="22"/>
          <w:szCs w:val="22"/>
        </w:rPr>
      </w:r>
      <w:r w:rsidR="001221A7"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001221A7" w:rsidRPr="00603F97">
        <w:rPr>
          <w:rFonts w:cs="Arial"/>
          <w:sz w:val="22"/>
          <w:szCs w:val="22"/>
        </w:rPr>
        <w:fldChar w:fldCharType="end"/>
      </w:r>
      <w:r w:rsidRPr="00603F97">
        <w:rPr>
          <w:rFonts w:cs="Arial"/>
          <w:sz w:val="22"/>
          <w:szCs w:val="22"/>
        </w:rPr>
        <w:t>.</w:t>
      </w:r>
      <w:bookmarkEnd w:id="72"/>
    </w:p>
    <w:p w14:paraId="672AE9DF" w14:textId="77777777" w:rsidR="00CB1E14" w:rsidRPr="00603F97" w:rsidRDefault="004F36D7" w:rsidP="004C6BE7">
      <w:pPr>
        <w:pStyle w:val="Level2Number"/>
        <w:rPr>
          <w:rFonts w:cs="Arial"/>
          <w:sz w:val="22"/>
          <w:szCs w:val="22"/>
          <w:lang w:val="en-US"/>
        </w:rPr>
      </w:pPr>
      <w:bookmarkStart w:id="73" w:name="_Ref62055834"/>
      <w:r w:rsidRPr="00603F97">
        <w:rPr>
          <w:rFonts w:cs="Arial"/>
          <w:sz w:val="22"/>
          <w:szCs w:val="22"/>
          <w:lang w:val="en-US"/>
        </w:rPr>
        <w:t>The Parties acknowledge that the Staff of the Provider (and the Provider) are not acting as agents of HEE when carrying out the Services.</w:t>
      </w:r>
      <w:bookmarkEnd w:id="73"/>
    </w:p>
    <w:p w14:paraId="745B0A84" w14:textId="77777777" w:rsidR="00CB1E14" w:rsidRPr="00603F97" w:rsidRDefault="004F36D7" w:rsidP="004C6BE7">
      <w:pPr>
        <w:pStyle w:val="Level1Heading"/>
        <w:rPr>
          <w:rFonts w:cs="Arial"/>
          <w:sz w:val="22"/>
          <w:szCs w:val="22"/>
        </w:rPr>
      </w:pPr>
      <w:bookmarkStart w:id="74" w:name="_Ref358208521"/>
      <w:bookmarkStart w:id="75" w:name="_Ref327985379"/>
      <w:bookmarkStart w:id="76" w:name="_Toc46736805"/>
      <w:bookmarkStart w:id="77" w:name="_Toc48603695"/>
      <w:bookmarkStart w:id="78" w:name="_Toc53650099"/>
      <w:bookmarkStart w:id="79" w:name="_Ref62055835"/>
      <w:bookmarkStart w:id="80" w:name="_Toc71040685"/>
      <w:bookmarkStart w:id="81" w:name="_Toc71042780"/>
      <w:r w:rsidRPr="00603F97">
        <w:rPr>
          <w:rFonts w:cs="Arial"/>
          <w:sz w:val="22"/>
          <w:szCs w:val="22"/>
        </w:rPr>
        <w:t>P</w:t>
      </w:r>
      <w:bookmarkEnd w:id="74"/>
      <w:bookmarkEnd w:id="75"/>
      <w:r w:rsidRPr="00603F97">
        <w:rPr>
          <w:rFonts w:cs="Arial"/>
          <w:sz w:val="22"/>
          <w:szCs w:val="22"/>
        </w:rPr>
        <w:t>rovider’s warranties</w:t>
      </w:r>
      <w:bookmarkEnd w:id="76"/>
      <w:bookmarkEnd w:id="77"/>
      <w:bookmarkEnd w:id="78"/>
      <w:bookmarkEnd w:id="79"/>
      <w:bookmarkEnd w:id="80"/>
      <w:bookmarkEnd w:id="81"/>
    </w:p>
    <w:p w14:paraId="63AF697B" w14:textId="77777777" w:rsidR="00CB1E14" w:rsidRPr="00603F97" w:rsidRDefault="004F36D7" w:rsidP="004C6BE7">
      <w:pPr>
        <w:pStyle w:val="Level2Number"/>
        <w:rPr>
          <w:rFonts w:cs="Arial"/>
          <w:sz w:val="22"/>
          <w:szCs w:val="22"/>
        </w:rPr>
      </w:pPr>
      <w:bookmarkStart w:id="82" w:name="_Ref62055836"/>
      <w:r w:rsidRPr="00603F97">
        <w:rPr>
          <w:rFonts w:cs="Arial"/>
          <w:sz w:val="22"/>
          <w:szCs w:val="22"/>
        </w:rPr>
        <w:t>The Provider warrants, represents and undertakes that:</w:t>
      </w:r>
      <w:bookmarkEnd w:id="82"/>
    </w:p>
    <w:p w14:paraId="5B6E7384" w14:textId="77777777" w:rsidR="00CB1E14" w:rsidRPr="00603F97" w:rsidRDefault="004F36D7" w:rsidP="004C6BE7">
      <w:pPr>
        <w:pStyle w:val="Level3Number"/>
        <w:rPr>
          <w:rFonts w:cs="Arial"/>
          <w:sz w:val="22"/>
          <w:szCs w:val="22"/>
        </w:rPr>
      </w:pPr>
      <w:bookmarkStart w:id="83" w:name="_Ref62055837"/>
      <w:r w:rsidRPr="00603F97">
        <w:rPr>
          <w:rFonts w:cs="Arial"/>
          <w:sz w:val="22"/>
          <w:szCs w:val="22"/>
        </w:rPr>
        <w:t>it has full power and authority to enter into this contract and to deliver the Services, and that all necessary approvals and consents have been obtained and are in full force and effect;</w:t>
      </w:r>
      <w:bookmarkEnd w:id="83"/>
    </w:p>
    <w:p w14:paraId="37527502" w14:textId="77777777" w:rsidR="00CB1E14" w:rsidRPr="00603F97" w:rsidRDefault="004F36D7" w:rsidP="004C6BE7">
      <w:pPr>
        <w:pStyle w:val="Level3Number"/>
        <w:rPr>
          <w:rFonts w:cs="Arial"/>
          <w:sz w:val="22"/>
          <w:szCs w:val="22"/>
        </w:rPr>
      </w:pPr>
      <w:bookmarkStart w:id="84" w:name="_Ref62055838"/>
      <w:r w:rsidRPr="00603F97">
        <w:rPr>
          <w:rFonts w:cs="Arial"/>
          <w:sz w:val="22"/>
          <w:szCs w:val="22"/>
        </w:rPr>
        <w:t>the execution of this contract does not and shall not contravene or conflict with its Governing Documents or any legal obligations (including under contract) to which it is subject;</w:t>
      </w:r>
      <w:bookmarkEnd w:id="84"/>
    </w:p>
    <w:p w14:paraId="715F9056" w14:textId="77777777" w:rsidR="00CB1E14" w:rsidRPr="00603F97" w:rsidRDefault="004F36D7" w:rsidP="004C6BE7">
      <w:pPr>
        <w:pStyle w:val="Level3Number"/>
        <w:rPr>
          <w:rFonts w:cs="Arial"/>
          <w:sz w:val="22"/>
          <w:szCs w:val="22"/>
        </w:rPr>
      </w:pPr>
      <w:bookmarkStart w:id="85" w:name="_Ref62055839"/>
      <w:r w:rsidRPr="00603F97">
        <w:rPr>
          <w:rFonts w:cs="Arial"/>
          <w:sz w:val="22"/>
          <w:szCs w:val="22"/>
        </w:rPr>
        <w:t>it is a properly constituted entity and it is fully empowered by the terms of its constitutional documents to enter into and to carry out its obligations under this contract and the documents referred to in this contract;</w:t>
      </w:r>
      <w:bookmarkEnd w:id="85"/>
    </w:p>
    <w:p w14:paraId="7A311F6F" w14:textId="77777777" w:rsidR="00CB1E14" w:rsidRPr="00603F97" w:rsidRDefault="004F36D7" w:rsidP="004C6BE7">
      <w:pPr>
        <w:pStyle w:val="Level3Number"/>
        <w:rPr>
          <w:rFonts w:cs="Arial"/>
          <w:sz w:val="22"/>
          <w:szCs w:val="22"/>
        </w:rPr>
      </w:pPr>
      <w:bookmarkStart w:id="86" w:name="_Ref62055840"/>
      <w:r w:rsidRPr="00603F97">
        <w:rPr>
          <w:rFonts w:cs="Arial"/>
          <w:sz w:val="22"/>
          <w:szCs w:val="22"/>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bookmarkEnd w:id="86"/>
    </w:p>
    <w:p w14:paraId="498FF09E" w14:textId="77777777" w:rsidR="00CB1E14" w:rsidRPr="00603F97" w:rsidRDefault="004F36D7" w:rsidP="004C6BE7">
      <w:pPr>
        <w:pStyle w:val="Level3Number"/>
        <w:rPr>
          <w:rFonts w:cs="Arial"/>
          <w:sz w:val="22"/>
          <w:szCs w:val="22"/>
        </w:rPr>
      </w:pPr>
      <w:bookmarkStart w:id="87" w:name="_Ref62055841"/>
      <w:r w:rsidRPr="00603F97">
        <w:rPr>
          <w:rFonts w:cs="Arial"/>
          <w:sz w:val="22"/>
          <w:szCs w:val="22"/>
        </w:rPr>
        <w:lastRenderedPageBreak/>
        <w:t>to the best of its knowledge, nothing shall have, or is likely to have, a material adverse effect on its ability to deliver the Services (assuming receipt of the Funding); and it has, and shall maintain, adequate insurances in respect of the Services;</w:t>
      </w:r>
      <w:bookmarkEnd w:id="87"/>
    </w:p>
    <w:p w14:paraId="320EAAA7" w14:textId="77777777" w:rsidR="00CB1E14" w:rsidRPr="00603F97" w:rsidRDefault="004F36D7" w:rsidP="004C6BE7">
      <w:pPr>
        <w:pStyle w:val="Level3Number"/>
        <w:rPr>
          <w:rFonts w:cs="Arial"/>
          <w:sz w:val="22"/>
          <w:szCs w:val="22"/>
        </w:rPr>
      </w:pPr>
      <w:bookmarkStart w:id="88" w:name="_Ref62055842"/>
      <w:r w:rsidRPr="00603F97">
        <w:rPr>
          <w:rFonts w:cs="Arial"/>
          <w:sz w:val="22"/>
          <w:szCs w:val="22"/>
        </w:rPr>
        <w:t>unless otherwise set out in the Services and/or as otherwise agreed in writing by the Parties, it has and/or shall procure all resources, equipment, consumables and other items and facilities required to provide the Services;</w:t>
      </w:r>
      <w:bookmarkEnd w:id="88"/>
    </w:p>
    <w:p w14:paraId="77B5868E" w14:textId="0D1CBF87" w:rsidR="00CB1E14" w:rsidRDefault="004F36D7" w:rsidP="004C6BE7">
      <w:pPr>
        <w:pStyle w:val="Level3Number"/>
        <w:rPr>
          <w:rFonts w:cs="Arial"/>
          <w:sz w:val="22"/>
          <w:szCs w:val="22"/>
        </w:rPr>
      </w:pPr>
      <w:bookmarkStart w:id="89" w:name="_Ref62055843"/>
      <w:r w:rsidRPr="00603F97">
        <w:rPr>
          <w:rFonts w:cs="Arial"/>
          <w:sz w:val="22"/>
          <w:szCs w:val="22"/>
        </w:rPr>
        <w:t xml:space="preserve">receipt of the Services by or on behalf of HEE and use of the </w:t>
      </w:r>
      <w:r w:rsidR="000C51F5" w:rsidRPr="00603F97">
        <w:rPr>
          <w:rFonts w:cs="Arial"/>
          <w:sz w:val="22"/>
          <w:szCs w:val="22"/>
        </w:rPr>
        <w:t xml:space="preserve">Provider Outputs </w:t>
      </w:r>
      <w:r w:rsidRPr="00603F97">
        <w:rPr>
          <w:rFonts w:cs="Arial"/>
          <w:sz w:val="22"/>
          <w:szCs w:val="22"/>
        </w:rPr>
        <w:t>or of any other item or information supplied or made available to HEE as part of the Services will not infringe any third party rights, to include without limitation any Intellectual Property Rights;</w:t>
      </w:r>
      <w:bookmarkEnd w:id="89"/>
    </w:p>
    <w:p w14:paraId="09F7F724" w14:textId="1D93FD1D" w:rsidR="00CB1E14" w:rsidRPr="00603F97" w:rsidRDefault="004F36D7" w:rsidP="004C6BE7">
      <w:pPr>
        <w:pStyle w:val="Level3Number"/>
        <w:rPr>
          <w:rFonts w:cs="Arial"/>
          <w:sz w:val="22"/>
          <w:szCs w:val="22"/>
        </w:rPr>
      </w:pPr>
      <w:bookmarkStart w:id="90" w:name="_Ref62055844"/>
      <w:r w:rsidRPr="00603F97">
        <w:rPr>
          <w:rFonts w:cs="Arial"/>
          <w:sz w:val="22"/>
          <w:szCs w:val="22"/>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90"/>
      <w:r w:rsidRPr="00603F97">
        <w:rPr>
          <w:rFonts w:cs="Arial"/>
          <w:sz w:val="22"/>
          <w:szCs w:val="22"/>
        </w:rPr>
        <w:t xml:space="preserve"> </w:t>
      </w:r>
    </w:p>
    <w:p w14:paraId="08D0D5CE" w14:textId="77777777" w:rsidR="00CB1E14" w:rsidRPr="00603F97" w:rsidRDefault="004F36D7" w:rsidP="004C6BE7">
      <w:pPr>
        <w:pStyle w:val="Level3Number"/>
        <w:rPr>
          <w:rFonts w:cs="Arial"/>
          <w:sz w:val="22"/>
          <w:szCs w:val="22"/>
        </w:rPr>
      </w:pPr>
      <w:bookmarkStart w:id="91" w:name="_Ref62055845"/>
      <w:r w:rsidRPr="00603F97">
        <w:rPr>
          <w:rFonts w:cs="Arial"/>
          <w:sz w:val="22"/>
          <w:szCs w:val="22"/>
        </w:rPr>
        <w:t>it shall not make any significant changes to its system of quality controls and processes in relation to the Services without notifying HEE in writing at least twenty one (21) Business Days in advance of such change (such notice to include the details of the consequences which follow such change being implemented);</w:t>
      </w:r>
      <w:bookmarkEnd w:id="91"/>
    </w:p>
    <w:p w14:paraId="4EA6FC61" w14:textId="77777777" w:rsidR="00CB1E14" w:rsidRPr="00603F97" w:rsidRDefault="004F36D7" w:rsidP="004C6BE7">
      <w:pPr>
        <w:pStyle w:val="Level3Number"/>
        <w:rPr>
          <w:rFonts w:cs="Arial"/>
          <w:sz w:val="22"/>
          <w:szCs w:val="22"/>
        </w:rPr>
      </w:pPr>
      <w:bookmarkStart w:id="92" w:name="_Ref62055846"/>
      <w:r w:rsidRPr="00603F97">
        <w:rPr>
          <w:rFonts w:cs="Arial"/>
          <w:sz w:val="22"/>
          <w:szCs w:val="22"/>
        </w:rPr>
        <w:t>without prejudice to any specific notification requirements set out in this contract, it will promptly notify HEE of any health and safety hazard which has arisen, or the Provider is aware may arise, in connection with the performance of the Services and take such steps as are reasonably necessary to ensure the health and safety of persons likely to be affected by such hazards;</w:t>
      </w:r>
      <w:bookmarkEnd w:id="92"/>
    </w:p>
    <w:p w14:paraId="772CE615" w14:textId="2CB98BE7" w:rsidR="00CB1E14" w:rsidRPr="004B7FCB" w:rsidRDefault="004F36D7" w:rsidP="008F3F31">
      <w:pPr>
        <w:pStyle w:val="Level3Number"/>
        <w:rPr>
          <w:sz w:val="22"/>
          <w:szCs w:val="22"/>
        </w:rPr>
      </w:pPr>
      <w:bookmarkStart w:id="93" w:name="_Ref62055847"/>
      <w:r w:rsidRPr="004B7FCB">
        <w:rPr>
          <w:sz w:val="22"/>
          <w:szCs w:val="22"/>
        </w:rPr>
        <w:t>unless otherwise confirmed by HEE in writing (to include, without limitation, as part of the Service Specification), it will ensure that any products purchased by the Provider partially or wholly for the purposes of providing the Services will comply with requirements five (5) to eight (8), as set out in Annex 1 of the Cabinet Office Procurement Policy Note - Implementing Article 6 of the Energy Efficiency Directive (Action Note 07/14 3rd June 2014)</w:t>
      </w:r>
      <w:r w:rsidR="008F3F31" w:rsidRPr="004B7FCB">
        <w:rPr>
          <w:sz w:val="22"/>
          <w:szCs w:val="22"/>
        </w:rPr>
        <w:t xml:space="preserve"> (as supplemented by  </w:t>
      </w:r>
      <w:r w:rsidR="008F3F31" w:rsidRPr="008F3F31">
        <w:rPr>
          <w:rFonts w:cs="Arial"/>
          <w:sz w:val="22"/>
          <w:szCs w:val="22"/>
        </w:rPr>
        <w:t>procurement policy note 01/15: implementing Energy Efficiency Directive article 6: further information)</w:t>
      </w:r>
      <w:r w:rsidRPr="004B7FCB">
        <w:rPr>
          <w:sz w:val="22"/>
          <w:szCs w:val="22"/>
        </w:rPr>
        <w:t>, to the extent such requirements apply to the relevant products being purchased;</w:t>
      </w:r>
      <w:bookmarkEnd w:id="93"/>
    </w:p>
    <w:p w14:paraId="1083B376" w14:textId="4C4EC5A0" w:rsidR="00CB1E14" w:rsidRPr="00603F97" w:rsidRDefault="004F36D7" w:rsidP="004C6BE7">
      <w:pPr>
        <w:pStyle w:val="Level3Number"/>
        <w:rPr>
          <w:rFonts w:cs="Arial"/>
          <w:sz w:val="22"/>
          <w:szCs w:val="22"/>
        </w:rPr>
      </w:pPr>
      <w:bookmarkStart w:id="94" w:name="_Ref62055848"/>
      <w:r w:rsidRPr="00603F97">
        <w:rPr>
          <w:rFonts w:cs="Arial"/>
          <w:sz w:val="22"/>
          <w:szCs w:val="22"/>
        </w:rPr>
        <w:t xml:space="preserve">it shall at all times conduct its business in a manner that is consistent with any anti-slavery </w:t>
      </w:r>
      <w:r w:rsidR="00F37549" w:rsidRPr="00603F97">
        <w:rPr>
          <w:rFonts w:cs="Arial"/>
          <w:sz w:val="22"/>
          <w:szCs w:val="22"/>
        </w:rPr>
        <w:t xml:space="preserve">policy </w:t>
      </w:r>
      <w:r w:rsidRPr="00603F97">
        <w:rPr>
          <w:rFonts w:cs="Arial"/>
          <w:sz w:val="22"/>
          <w:szCs w:val="22"/>
        </w:rPr>
        <w:t>of HEE and shall provide to HEE any reports or other information that HEE may request as evidence of the Provider’s compliance with this;</w:t>
      </w:r>
      <w:bookmarkEnd w:id="94"/>
    </w:p>
    <w:p w14:paraId="278864D9" w14:textId="5161FD1A" w:rsidR="00CB1E14" w:rsidRPr="00603F97" w:rsidRDefault="004F36D7" w:rsidP="004C6BE7">
      <w:pPr>
        <w:pStyle w:val="Level3Number"/>
        <w:rPr>
          <w:rFonts w:cs="Arial"/>
          <w:sz w:val="22"/>
          <w:szCs w:val="22"/>
        </w:rPr>
      </w:pPr>
      <w:bookmarkStart w:id="95" w:name="_Ref62055849"/>
      <w:r w:rsidRPr="00603F97">
        <w:rPr>
          <w:rFonts w:cs="Arial"/>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HEE from time to time (acting reasonably);</w:t>
      </w:r>
      <w:bookmarkEnd w:id="95"/>
    </w:p>
    <w:p w14:paraId="3691AE67" w14:textId="77777777" w:rsidR="00CB1E14" w:rsidRPr="00603F97" w:rsidRDefault="004F36D7" w:rsidP="004C6BE7">
      <w:pPr>
        <w:pStyle w:val="Level3Number"/>
        <w:rPr>
          <w:rFonts w:cs="Arial"/>
          <w:sz w:val="22"/>
          <w:szCs w:val="22"/>
        </w:rPr>
      </w:pPr>
      <w:bookmarkStart w:id="96" w:name="_Ref62055850"/>
      <w:r w:rsidRPr="00603F97">
        <w:rPr>
          <w:rFonts w:cs="Arial"/>
          <w:sz w:val="22"/>
          <w:szCs w:val="22"/>
        </w:rPr>
        <w:t xml:space="preserve">all information included within the Provider’s responses to any documents issued by HEE as part of the procurement relating to the award of this </w:t>
      </w:r>
      <w:r w:rsidRPr="00603F97">
        <w:rPr>
          <w:rFonts w:cs="Arial"/>
          <w:sz w:val="22"/>
          <w:szCs w:val="22"/>
        </w:rPr>
        <w:lastRenderedPageBreak/>
        <w:t>contract (to include, without limitation, as referred to in the Schedules) and all accompanying materials is accurate;</w:t>
      </w:r>
      <w:bookmarkEnd w:id="96"/>
    </w:p>
    <w:p w14:paraId="0DDC6988" w14:textId="3737B7CC" w:rsidR="00CB1E14" w:rsidRPr="00603F97" w:rsidRDefault="004F36D7" w:rsidP="004C6BE7">
      <w:pPr>
        <w:pStyle w:val="Level3Number"/>
        <w:rPr>
          <w:rFonts w:cs="Arial"/>
          <w:sz w:val="22"/>
          <w:szCs w:val="22"/>
        </w:rPr>
      </w:pPr>
      <w:bookmarkStart w:id="97" w:name="_Ref62055851"/>
      <w:r w:rsidRPr="00603F97">
        <w:rPr>
          <w:rFonts w:cs="Arial"/>
          <w:sz w:val="22"/>
          <w:szCs w:val="22"/>
        </w:rPr>
        <w:t>all necessary actions to authorise the execution of and performance of its obligations under this contract have been taken before such execution;</w:t>
      </w:r>
      <w:bookmarkEnd w:id="97"/>
    </w:p>
    <w:p w14:paraId="5BC93E27" w14:textId="77777777" w:rsidR="00CB1E14" w:rsidRPr="00603F97" w:rsidRDefault="004F36D7" w:rsidP="004C6BE7">
      <w:pPr>
        <w:pStyle w:val="Level3Number"/>
        <w:rPr>
          <w:rFonts w:cs="Arial"/>
          <w:sz w:val="22"/>
          <w:szCs w:val="22"/>
        </w:rPr>
      </w:pPr>
      <w:bookmarkStart w:id="98" w:name="_Ref62055852"/>
      <w:r w:rsidRPr="00603F97">
        <w:rPr>
          <w:rFonts w:cs="Arial"/>
          <w:sz w:val="22"/>
          <w:szCs w:val="22"/>
        </w:rPr>
        <w:t>there are no pending or threatened actions or proceedings before any court or administrative agency which would materially adversely affect the financial condition, business or operations of the Provider;</w:t>
      </w:r>
      <w:bookmarkEnd w:id="98"/>
    </w:p>
    <w:p w14:paraId="52623D67" w14:textId="60A71A0E" w:rsidR="00CB1E14" w:rsidRPr="00603F97" w:rsidRDefault="004F36D7" w:rsidP="004C6BE7">
      <w:pPr>
        <w:pStyle w:val="Level3Number"/>
        <w:rPr>
          <w:rFonts w:cs="Arial"/>
          <w:sz w:val="22"/>
          <w:szCs w:val="22"/>
        </w:rPr>
      </w:pPr>
      <w:bookmarkStart w:id="99" w:name="_Ref62055853"/>
      <w:r w:rsidRPr="00603F97">
        <w:rPr>
          <w:rFonts w:cs="Arial"/>
          <w:sz w:val="22"/>
          <w:szCs w:val="22"/>
        </w:rPr>
        <w:t>there are no material agreements existing to which the Provider is a party which prevent</w:t>
      </w:r>
      <w:r w:rsidR="006A0835" w:rsidRPr="00603F97">
        <w:rPr>
          <w:rFonts w:cs="Arial"/>
          <w:sz w:val="22"/>
          <w:szCs w:val="22"/>
        </w:rPr>
        <w:t>s</w:t>
      </w:r>
      <w:r w:rsidRPr="00603F97">
        <w:rPr>
          <w:rFonts w:cs="Arial"/>
          <w:sz w:val="22"/>
          <w:szCs w:val="22"/>
        </w:rPr>
        <w:t xml:space="preserve"> the Provider from entering into or complying with this </w:t>
      </w:r>
      <w:proofErr w:type="gramStart"/>
      <w:r w:rsidRPr="00603F97">
        <w:rPr>
          <w:rFonts w:cs="Arial"/>
          <w:sz w:val="22"/>
          <w:szCs w:val="22"/>
        </w:rPr>
        <w:t>contract;</w:t>
      </w:r>
      <w:bookmarkEnd w:id="99"/>
      <w:proofErr w:type="gramEnd"/>
      <w:r w:rsidRPr="00603F97">
        <w:rPr>
          <w:rFonts w:cs="Arial"/>
          <w:sz w:val="22"/>
          <w:szCs w:val="22"/>
        </w:rPr>
        <w:t xml:space="preserve"> </w:t>
      </w:r>
    </w:p>
    <w:p w14:paraId="1DDA6D17" w14:textId="03947C1D" w:rsidR="00CB1E14" w:rsidRPr="00603F97" w:rsidRDefault="004F36D7" w:rsidP="004C6BE7">
      <w:pPr>
        <w:pStyle w:val="Level3Number"/>
        <w:rPr>
          <w:rFonts w:cs="Arial"/>
          <w:sz w:val="22"/>
          <w:szCs w:val="22"/>
        </w:rPr>
      </w:pPr>
      <w:bookmarkStart w:id="100" w:name="_Ref62055854"/>
      <w:r w:rsidRPr="00603F97">
        <w:rPr>
          <w:rFonts w:cs="Arial"/>
          <w:sz w:val="22"/>
          <w:szCs w:val="22"/>
        </w:rPr>
        <w:t xml:space="preserve">it has and will continue to have the capacity, funding and cash flow to meet all its obligations under this </w:t>
      </w:r>
      <w:proofErr w:type="gramStart"/>
      <w:r w:rsidRPr="00603F97">
        <w:rPr>
          <w:rFonts w:cs="Arial"/>
          <w:sz w:val="22"/>
          <w:szCs w:val="22"/>
        </w:rPr>
        <w:t>contract;</w:t>
      </w:r>
      <w:proofErr w:type="gramEnd"/>
      <w:r w:rsidRPr="00603F97">
        <w:rPr>
          <w:rFonts w:cs="Arial"/>
          <w:sz w:val="22"/>
          <w:szCs w:val="22"/>
        </w:rPr>
        <w:t xml:space="preserve"> </w:t>
      </w:r>
      <w:bookmarkEnd w:id="100"/>
    </w:p>
    <w:p w14:paraId="5F97C892" w14:textId="50C95617" w:rsidR="00CB1E14" w:rsidRPr="00603F97" w:rsidRDefault="004F36D7" w:rsidP="004C6BE7">
      <w:pPr>
        <w:pStyle w:val="Level3Number"/>
        <w:rPr>
          <w:rFonts w:cs="Arial"/>
          <w:sz w:val="22"/>
          <w:szCs w:val="22"/>
        </w:rPr>
      </w:pPr>
      <w:bookmarkStart w:id="101" w:name="_Ref62055855"/>
      <w:r w:rsidRPr="00603F97">
        <w:rPr>
          <w:rFonts w:cs="Arial"/>
          <w:sz w:val="22"/>
          <w:szCs w:val="22"/>
        </w:rPr>
        <w:t>it has satisfied itself as to the nature and extent of the risks assumed by it under this contract and has gathered all information necessary to perform its obligations under this contract and all other obligations assumed by it;</w:t>
      </w:r>
      <w:bookmarkEnd w:id="101"/>
    </w:p>
    <w:p w14:paraId="5CF6723D" w14:textId="56F89163" w:rsidR="00CB1E14" w:rsidRPr="00603F97" w:rsidRDefault="004F36D7" w:rsidP="004C6BE7">
      <w:pPr>
        <w:pStyle w:val="Level3Number"/>
        <w:rPr>
          <w:rFonts w:eastAsia="Arial Unicode MS" w:cs="Arial"/>
          <w:sz w:val="22"/>
          <w:szCs w:val="22"/>
          <w:lang w:val="en-US" w:eastAsia="en-US"/>
        </w:rPr>
      </w:pPr>
      <w:bookmarkStart w:id="102" w:name="_Ref62055856"/>
      <w:r w:rsidRPr="00603F97">
        <w:rPr>
          <w:rFonts w:eastAsia="Arial Unicode MS" w:cs="Arial"/>
          <w:sz w:val="22"/>
          <w:szCs w:val="22"/>
          <w:lang w:val="en-US" w:eastAsia="en-US"/>
        </w:rPr>
        <w:t>all information, data and other records and documents required by HEE as set out in the Services shall be submitted to HEE in the format and in accordance with any timescales set out in the Schedules;</w:t>
      </w:r>
      <w:bookmarkEnd w:id="102"/>
    </w:p>
    <w:p w14:paraId="0324A521" w14:textId="4D3CB365" w:rsidR="005644E0" w:rsidRPr="004B7FCB" w:rsidRDefault="005644E0" w:rsidP="005644E0">
      <w:pPr>
        <w:pStyle w:val="Level3Number"/>
        <w:rPr>
          <w:rFonts w:eastAsia="Arial Unicode MS" w:cs="Arial"/>
          <w:sz w:val="22"/>
          <w:szCs w:val="22"/>
          <w:lang w:val="en-US" w:eastAsia="en-US"/>
        </w:rPr>
      </w:pPr>
      <w:bookmarkStart w:id="103" w:name="_Ref62055857"/>
      <w:r w:rsidRPr="005644E0">
        <w:rPr>
          <w:rFonts w:cs="Arial"/>
          <w:sz w:val="22"/>
          <w:szCs w:val="22"/>
        </w:rPr>
        <w:t>it shall comply with the eProcurement Guidance as it may apply to the Provider and shall carry out all reasonable acts required of the Provider to enable HEE to comply with such eProcurement Guidance, to the extent the same applies to HEE</w:t>
      </w:r>
      <w:r>
        <w:rPr>
          <w:rFonts w:cs="Arial"/>
          <w:sz w:val="22"/>
          <w:szCs w:val="22"/>
        </w:rPr>
        <w:t>;</w:t>
      </w:r>
    </w:p>
    <w:p w14:paraId="338A181F" w14:textId="31654142" w:rsidR="00CB1E14" w:rsidRPr="00603F97" w:rsidRDefault="004F36D7" w:rsidP="004C6BE7">
      <w:pPr>
        <w:pStyle w:val="Level3Number"/>
        <w:rPr>
          <w:rFonts w:cs="Arial"/>
          <w:sz w:val="22"/>
          <w:szCs w:val="22"/>
        </w:rPr>
      </w:pPr>
      <w:bookmarkStart w:id="104" w:name="_Ref62055858"/>
      <w:bookmarkEnd w:id="103"/>
      <w:r w:rsidRPr="00603F97">
        <w:rPr>
          <w:rFonts w:cs="Arial"/>
          <w:sz w:val="22"/>
          <w:szCs w:val="22"/>
        </w:rPr>
        <w:t>as at the Commencement Date, it has notified HEE in writing of any Occasions of Tax Non-Compliance or any litigation that it is involved in that is in connection with any Occasions of Tax Non-Compliance. If, at any point during the Term, an Occasion of Tax Non-Compliance occurs, the Provider shall:</w:t>
      </w:r>
      <w:bookmarkEnd w:id="104"/>
      <w:r w:rsidRPr="00603F97">
        <w:rPr>
          <w:rFonts w:cs="Arial"/>
          <w:sz w:val="22"/>
          <w:szCs w:val="22"/>
        </w:rPr>
        <w:t xml:space="preserve"> </w:t>
      </w:r>
    </w:p>
    <w:p w14:paraId="53CC2BB6" w14:textId="77777777" w:rsidR="00CB1E14" w:rsidRPr="00603F97" w:rsidRDefault="004F36D7" w:rsidP="00893BB6">
      <w:pPr>
        <w:pStyle w:val="Untitledsubclause2"/>
        <w:numPr>
          <w:ilvl w:val="3"/>
          <w:numId w:val="23"/>
        </w:numPr>
        <w:spacing w:before="120"/>
        <w:ind w:left="2517"/>
        <w:rPr>
          <w:rFonts w:ascii="Arial" w:hAnsi="Arial"/>
          <w:szCs w:val="22"/>
        </w:rPr>
      </w:pPr>
      <w:bookmarkStart w:id="105" w:name="_Ref62055859"/>
      <w:r w:rsidRPr="00603F97">
        <w:rPr>
          <w:rFonts w:ascii="Arial" w:hAnsi="Arial"/>
          <w:szCs w:val="22"/>
        </w:rPr>
        <w:t>notify HEE in writing of such fact within five (5) Business Days of its occurrence; and promptly provide to HEE:</w:t>
      </w:r>
      <w:bookmarkEnd w:id="105"/>
      <w:r w:rsidRPr="00603F97">
        <w:rPr>
          <w:rFonts w:ascii="Arial" w:hAnsi="Arial"/>
          <w:szCs w:val="22"/>
        </w:rPr>
        <w:t xml:space="preserve"> </w:t>
      </w:r>
    </w:p>
    <w:p w14:paraId="5AB5C5C6" w14:textId="77777777" w:rsidR="00CB1E14" w:rsidRPr="00603F97" w:rsidRDefault="004F36D7" w:rsidP="00893BB6">
      <w:pPr>
        <w:pStyle w:val="Untitledsubclause2"/>
        <w:numPr>
          <w:ilvl w:val="4"/>
          <w:numId w:val="23"/>
        </w:numPr>
        <w:rPr>
          <w:rFonts w:ascii="Arial" w:hAnsi="Arial"/>
          <w:szCs w:val="22"/>
        </w:rPr>
      </w:pPr>
      <w:bookmarkStart w:id="106" w:name="_Ref62055860"/>
      <w:r w:rsidRPr="00603F97">
        <w:rPr>
          <w:rFonts w:ascii="Arial" w:hAnsi="Arial"/>
          <w:szCs w:val="22"/>
        </w:rPr>
        <w:t>details of the steps which the Provider is taking to address the Occasion of Tax Non-Compliance and to prevent the same from recurring, together with any mitigating factors that it considers relevant; and</w:t>
      </w:r>
      <w:bookmarkEnd w:id="106"/>
      <w:r w:rsidRPr="00603F97">
        <w:rPr>
          <w:rFonts w:ascii="Arial" w:hAnsi="Arial"/>
          <w:szCs w:val="22"/>
        </w:rPr>
        <w:t xml:space="preserve"> </w:t>
      </w:r>
    </w:p>
    <w:p w14:paraId="0A7122E9" w14:textId="2C6802F1" w:rsidR="00CB1E14" w:rsidRPr="00603F97" w:rsidRDefault="004F36D7" w:rsidP="00893BB6">
      <w:pPr>
        <w:pStyle w:val="Untitledsubclause2"/>
        <w:numPr>
          <w:ilvl w:val="4"/>
          <w:numId w:val="23"/>
        </w:numPr>
        <w:rPr>
          <w:rFonts w:ascii="Arial" w:hAnsi="Arial"/>
          <w:szCs w:val="22"/>
        </w:rPr>
      </w:pPr>
      <w:bookmarkStart w:id="107" w:name="_Ref62055861"/>
      <w:r w:rsidRPr="00603F97">
        <w:rPr>
          <w:rFonts w:ascii="Arial" w:hAnsi="Arial"/>
          <w:szCs w:val="22"/>
        </w:rPr>
        <w:t>such other information in relation to the Occasion of Tax Non-Compliance as HEE may reasonably require;</w:t>
      </w:r>
      <w:bookmarkEnd w:id="107"/>
    </w:p>
    <w:p w14:paraId="3155004A" w14:textId="2B1C50A9" w:rsidR="00CB1E14" w:rsidRPr="00603F97" w:rsidRDefault="004F36D7" w:rsidP="004C6BE7">
      <w:pPr>
        <w:pStyle w:val="Level3Number"/>
        <w:rPr>
          <w:rFonts w:cs="Arial"/>
          <w:sz w:val="22"/>
          <w:szCs w:val="22"/>
        </w:rPr>
      </w:pPr>
      <w:bookmarkStart w:id="108" w:name="_Ref62055862"/>
      <w:r w:rsidRPr="00603F97">
        <w:rPr>
          <w:rFonts w:cs="Arial"/>
          <w:sz w:val="22"/>
          <w:szCs w:val="22"/>
        </w:rPr>
        <w:t xml:space="preserve">it will inform HEE in writing immediately within one </w:t>
      </w:r>
      <w:r w:rsidR="00F550C2" w:rsidRPr="00603F97">
        <w:rPr>
          <w:rFonts w:cs="Arial"/>
          <w:sz w:val="22"/>
          <w:szCs w:val="22"/>
        </w:rPr>
        <w:t>(</w:t>
      </w:r>
      <w:r w:rsidRPr="00603F97">
        <w:rPr>
          <w:rFonts w:cs="Arial"/>
          <w:sz w:val="22"/>
          <w:szCs w:val="22"/>
        </w:rPr>
        <w:t>1</w:t>
      </w:r>
      <w:r w:rsidR="00F550C2"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 </w:t>
      </w:r>
      <w:r w:rsidRPr="00603F97">
        <w:rPr>
          <w:rFonts w:cs="Arial"/>
          <w:sz w:val="22"/>
          <w:szCs w:val="22"/>
        </w:rPr>
        <w:t>upon becoming aware that any of the warranties set out have been breached or there is a risk that any warranties may be breached.</w:t>
      </w:r>
      <w:bookmarkEnd w:id="108"/>
    </w:p>
    <w:p w14:paraId="24F8E0D7" w14:textId="112C0A77" w:rsidR="00CB1E14" w:rsidRPr="00603F97" w:rsidRDefault="004F36D7" w:rsidP="004C6BE7">
      <w:pPr>
        <w:pStyle w:val="Level2Number"/>
        <w:rPr>
          <w:rFonts w:cs="Arial"/>
          <w:sz w:val="22"/>
          <w:szCs w:val="22"/>
        </w:rPr>
      </w:pPr>
      <w:bookmarkStart w:id="109" w:name="_Ref62055863"/>
      <w:r w:rsidRPr="00603F97">
        <w:rPr>
          <w:rFonts w:eastAsia="Arial Unicode MS" w:cs="Arial"/>
          <w:sz w:val="22"/>
          <w:szCs w:val="22"/>
          <w:lang w:val="en-US" w:eastAsia="en-US"/>
        </w:rPr>
        <w:t xml:space="preserve">Any </w:t>
      </w:r>
      <w:r w:rsidRPr="00603F97">
        <w:rPr>
          <w:rFonts w:cs="Arial"/>
          <w:sz w:val="22"/>
          <w:szCs w:val="22"/>
        </w:rPr>
        <w:t>warranties</w:t>
      </w:r>
      <w:r w:rsidRPr="00603F97">
        <w:rPr>
          <w:rFonts w:eastAsia="Arial Unicode MS" w:cs="Arial"/>
          <w:sz w:val="22"/>
          <w:szCs w:val="22"/>
          <w:lang w:val="en-US" w:eastAsia="en-US"/>
        </w:rPr>
        <w:t xml:space="preserve"> provided under this contract are both independent and cumulative and may be enforced independently or collectively at the sole discretion of the enforcing Party.</w:t>
      </w:r>
      <w:bookmarkEnd w:id="109"/>
      <w:r w:rsidRPr="00603F97">
        <w:rPr>
          <w:rFonts w:eastAsia="Arial Unicode MS" w:cs="Arial"/>
          <w:sz w:val="22"/>
          <w:szCs w:val="22"/>
          <w:lang w:val="en-US" w:eastAsia="en-US"/>
        </w:rPr>
        <w:t xml:space="preserve"> </w:t>
      </w:r>
    </w:p>
    <w:p w14:paraId="7AD6564B" w14:textId="77777777" w:rsidR="00CB1E14" w:rsidRPr="00603F97" w:rsidRDefault="004F36D7" w:rsidP="004C6BE7">
      <w:pPr>
        <w:pStyle w:val="Level1Heading"/>
        <w:rPr>
          <w:rFonts w:cs="Arial"/>
          <w:sz w:val="22"/>
          <w:szCs w:val="22"/>
        </w:rPr>
      </w:pPr>
      <w:bookmarkStart w:id="110" w:name="a109998"/>
      <w:bookmarkStart w:id="111" w:name="_Toc46736806"/>
      <w:bookmarkStart w:id="112" w:name="_Toc48603696"/>
      <w:bookmarkStart w:id="113" w:name="_Toc53650100"/>
      <w:bookmarkStart w:id="114" w:name="_Toc71040686"/>
      <w:bookmarkStart w:id="115" w:name="_Toc71042781"/>
      <w:r w:rsidRPr="00603F97">
        <w:rPr>
          <w:rFonts w:cs="Arial"/>
          <w:sz w:val="22"/>
          <w:szCs w:val="22"/>
        </w:rPr>
        <w:lastRenderedPageBreak/>
        <w:t>Provider's responsibilities</w:t>
      </w:r>
      <w:bookmarkEnd w:id="110"/>
      <w:bookmarkEnd w:id="111"/>
      <w:bookmarkEnd w:id="112"/>
      <w:bookmarkEnd w:id="113"/>
      <w:bookmarkEnd w:id="114"/>
      <w:bookmarkEnd w:id="115"/>
      <w:r w:rsidRPr="00603F97">
        <w:rPr>
          <w:rFonts w:cs="Arial"/>
          <w:sz w:val="22"/>
          <w:szCs w:val="22"/>
        </w:rPr>
        <w:t xml:space="preserve"> </w:t>
      </w:r>
    </w:p>
    <w:p w14:paraId="0BB97250" w14:textId="77777777" w:rsidR="00CB1E14" w:rsidRPr="00603F97" w:rsidRDefault="004F36D7" w:rsidP="004C6BE7">
      <w:pPr>
        <w:pStyle w:val="Level2Number"/>
        <w:rPr>
          <w:rFonts w:cs="Arial"/>
          <w:sz w:val="22"/>
          <w:szCs w:val="22"/>
        </w:rPr>
      </w:pPr>
      <w:bookmarkStart w:id="116" w:name="a747514"/>
      <w:r w:rsidRPr="00603F97">
        <w:rPr>
          <w:rFonts w:cs="Arial"/>
          <w:sz w:val="22"/>
          <w:szCs w:val="22"/>
        </w:rPr>
        <w:t xml:space="preserve">The Provider shall manage and supply the Services in accordance with this contract in all </w:t>
      </w:r>
      <w:r w:rsidRPr="00603F97">
        <w:rPr>
          <w:rFonts w:eastAsia="Arial Unicode MS" w:cs="Arial"/>
          <w:sz w:val="22"/>
          <w:szCs w:val="22"/>
          <w:lang w:val="en-US" w:eastAsia="en-US"/>
        </w:rPr>
        <w:t>material</w:t>
      </w:r>
      <w:r w:rsidRPr="00603F97">
        <w:rPr>
          <w:rFonts w:cs="Arial"/>
          <w:sz w:val="22"/>
          <w:szCs w:val="22"/>
        </w:rPr>
        <w:t xml:space="preserve"> respects.</w:t>
      </w:r>
      <w:bookmarkEnd w:id="116"/>
    </w:p>
    <w:p w14:paraId="64630C4D" w14:textId="276F9C08" w:rsidR="00CB1E14" w:rsidRPr="00603F97" w:rsidRDefault="004F36D7" w:rsidP="004C6BE7">
      <w:pPr>
        <w:pStyle w:val="Level2Number"/>
        <w:rPr>
          <w:rFonts w:cs="Arial"/>
          <w:sz w:val="22"/>
          <w:szCs w:val="22"/>
        </w:rPr>
      </w:pPr>
      <w:bookmarkStart w:id="117" w:name="a459118"/>
      <w:r w:rsidRPr="00603F97">
        <w:rPr>
          <w:rFonts w:cs="Arial"/>
          <w:sz w:val="22"/>
          <w:szCs w:val="22"/>
        </w:rPr>
        <w:t xml:space="preserve">The Provider shall meet the Milestones specified in </w:t>
      </w:r>
      <w:r w:rsidRPr="00603F97">
        <w:rPr>
          <w:rFonts w:cs="Arial"/>
          <w:bCs/>
          <w:sz w:val="22"/>
          <w:szCs w:val="22"/>
        </w:rPr>
        <w:fldChar w:fldCharType="begin" w:fldLock="1"/>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fldLock="1"/>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Pr="00603F97">
        <w:rPr>
          <w:rFonts w:cs="Arial"/>
          <w:sz w:val="22"/>
          <w:szCs w:val="22"/>
        </w:rPr>
        <w:t>.</w:t>
      </w:r>
      <w:bookmarkEnd w:id="117"/>
    </w:p>
    <w:p w14:paraId="46DBCA60" w14:textId="7FC1ACAE" w:rsidR="00CB1E14" w:rsidRPr="00603F97" w:rsidRDefault="004F36D7" w:rsidP="004C6BE7">
      <w:pPr>
        <w:pStyle w:val="Level2Number"/>
        <w:rPr>
          <w:rFonts w:cs="Arial"/>
          <w:sz w:val="22"/>
          <w:szCs w:val="22"/>
        </w:rPr>
      </w:pPr>
      <w:bookmarkStart w:id="118" w:name="a324306"/>
      <w:r w:rsidRPr="00603F97">
        <w:rPr>
          <w:rFonts w:cs="Arial"/>
          <w:sz w:val="22"/>
          <w:szCs w:val="22"/>
        </w:rPr>
        <w:t xml:space="preserve">The Provider shall appoint a manager for the Services, such person as identified in </w:t>
      </w:r>
      <w:r w:rsidRPr="00603F97">
        <w:rPr>
          <w:rFonts w:cs="Arial"/>
          <w:bCs/>
          <w:sz w:val="22"/>
          <w:szCs w:val="22"/>
        </w:rPr>
        <w:fldChar w:fldCharType="begin" w:fldLock="1"/>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fldLock="1"/>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Pr="00603F97">
        <w:rPr>
          <w:rFonts w:cs="Arial"/>
          <w:sz w:val="22"/>
          <w:szCs w:val="22"/>
        </w:rPr>
        <w:t>. That person shall have authority to contractually bind the Provider on all matters relating to the Services. The Provider shall use all reasonable endeavours to ensure that the same person acts as the Provider's manager throughout the term of this contract, but may replace that person from time to time where reasonably necessary in the interests of the Provider's business.</w:t>
      </w:r>
      <w:bookmarkEnd w:id="118"/>
    </w:p>
    <w:p w14:paraId="78EFADFF" w14:textId="434D985D" w:rsidR="00CB1E14" w:rsidRPr="00603F97" w:rsidRDefault="004F36D7" w:rsidP="004C6BE7">
      <w:pPr>
        <w:pStyle w:val="Level2Number"/>
        <w:rPr>
          <w:rFonts w:cs="Arial"/>
          <w:sz w:val="22"/>
          <w:szCs w:val="22"/>
        </w:rPr>
      </w:pPr>
      <w:bookmarkStart w:id="119" w:name="_Ref62055864"/>
      <w:r w:rsidRPr="00603F97">
        <w:rPr>
          <w:rFonts w:cs="Arial"/>
          <w:sz w:val="22"/>
          <w:szCs w:val="22"/>
        </w:rPr>
        <w:t>The Provider shall ensure they attend and prepare as necessary for any Review Meetings convened under clause </w:t>
      </w:r>
      <w:r w:rsidRPr="00603F97">
        <w:rPr>
          <w:rFonts w:cs="Arial"/>
          <w:sz w:val="22"/>
          <w:szCs w:val="22"/>
        </w:rPr>
        <w:fldChar w:fldCharType="begin" w:fldLock="1"/>
      </w:r>
      <w:r w:rsidRPr="00603F97">
        <w:rPr>
          <w:rFonts w:cs="Arial"/>
          <w:sz w:val="22"/>
          <w:szCs w:val="22"/>
        </w:rPr>
        <w:instrText xml:space="preserve"> REF _Ref54797732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w:t>
      </w:r>
      <w:r w:rsidRPr="00603F97">
        <w:rPr>
          <w:rFonts w:cs="Arial"/>
          <w:sz w:val="22"/>
          <w:szCs w:val="22"/>
        </w:rPr>
        <w:fldChar w:fldCharType="end"/>
      </w:r>
      <w:r w:rsidRPr="00603F97">
        <w:rPr>
          <w:rFonts w:cs="Arial"/>
          <w:sz w:val="22"/>
          <w:szCs w:val="22"/>
        </w:rPr>
        <w:t xml:space="preserve"> of this contract, and shall acknowledge a request from HEE to hold a Review Meeting or an </w:t>
      </w:r>
      <w:r w:rsidR="003B3020">
        <w:rPr>
          <w:rFonts w:cs="Arial"/>
          <w:sz w:val="22"/>
          <w:szCs w:val="22"/>
        </w:rPr>
        <w:t>E</w:t>
      </w:r>
      <w:r w:rsidRPr="00603F97">
        <w:rPr>
          <w:rFonts w:cs="Arial"/>
          <w:sz w:val="22"/>
          <w:szCs w:val="22"/>
        </w:rPr>
        <w:t xml:space="preserv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eeting within three</w:t>
      </w:r>
      <w:r w:rsidR="00F550C2" w:rsidRPr="00603F97">
        <w:rPr>
          <w:rFonts w:cs="Arial"/>
          <w:sz w:val="22"/>
          <w:szCs w:val="22"/>
        </w:rPr>
        <w:t xml:space="preserve"> (</w:t>
      </w:r>
      <w:r w:rsidRPr="00603F97">
        <w:rPr>
          <w:rFonts w:cs="Arial"/>
          <w:sz w:val="22"/>
          <w:szCs w:val="22"/>
        </w:rPr>
        <w:t>3</w:t>
      </w:r>
      <w:r w:rsidR="00F550C2" w:rsidRPr="00603F97">
        <w:rPr>
          <w:rFonts w:cs="Arial"/>
          <w:sz w:val="22"/>
          <w:szCs w:val="22"/>
        </w:rPr>
        <w:t>)</w:t>
      </w:r>
      <w:r w:rsidRPr="00603F97">
        <w:rPr>
          <w:rFonts w:cs="Arial"/>
          <w:sz w:val="22"/>
          <w:szCs w:val="22"/>
        </w:rPr>
        <w:t xml:space="preserve"> Business Days.</w:t>
      </w:r>
      <w:bookmarkEnd w:id="119"/>
      <w:r w:rsidRPr="00603F97">
        <w:rPr>
          <w:rFonts w:cs="Arial"/>
          <w:sz w:val="22"/>
          <w:szCs w:val="22"/>
        </w:rPr>
        <w:t xml:space="preserve">  </w:t>
      </w:r>
    </w:p>
    <w:p w14:paraId="1DF309C6" w14:textId="77777777" w:rsidR="00CB1E14" w:rsidRPr="00603F97" w:rsidRDefault="004F36D7" w:rsidP="004C6BE7">
      <w:pPr>
        <w:pStyle w:val="Level2Number"/>
        <w:rPr>
          <w:rFonts w:cs="Arial"/>
          <w:sz w:val="22"/>
          <w:szCs w:val="22"/>
        </w:rPr>
      </w:pPr>
      <w:bookmarkStart w:id="120" w:name="_Ref62055865"/>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provide the Services:</w:t>
      </w:r>
      <w:bookmarkEnd w:id="120"/>
    </w:p>
    <w:p w14:paraId="0FCAA768" w14:textId="77777777" w:rsidR="00CB1E14" w:rsidRPr="00603F97" w:rsidRDefault="004F36D7" w:rsidP="004C6BE7">
      <w:pPr>
        <w:pStyle w:val="Level3Number"/>
        <w:rPr>
          <w:rFonts w:cs="Arial"/>
          <w:sz w:val="22"/>
          <w:szCs w:val="22"/>
        </w:rPr>
      </w:pPr>
      <w:bookmarkStart w:id="121" w:name="_Ref62055866"/>
      <w:r w:rsidRPr="00603F97">
        <w:rPr>
          <w:rFonts w:cs="Arial"/>
          <w:sz w:val="22"/>
          <w:szCs w:val="22"/>
        </w:rPr>
        <w:t xml:space="preserve">in accordance with the terms of this </w:t>
      </w:r>
      <w:proofErr w:type="gramStart"/>
      <w:r w:rsidRPr="00603F97">
        <w:rPr>
          <w:rFonts w:cs="Arial"/>
          <w:sz w:val="22"/>
          <w:szCs w:val="22"/>
        </w:rPr>
        <w:t>contract;</w:t>
      </w:r>
      <w:bookmarkEnd w:id="121"/>
      <w:proofErr w:type="gramEnd"/>
    </w:p>
    <w:p w14:paraId="6C84F647" w14:textId="77777777" w:rsidR="00CB1E14" w:rsidRPr="00603F97" w:rsidRDefault="004F36D7" w:rsidP="004C6BE7">
      <w:pPr>
        <w:pStyle w:val="Level3Number"/>
        <w:rPr>
          <w:rFonts w:cs="Arial"/>
          <w:sz w:val="22"/>
          <w:szCs w:val="22"/>
        </w:rPr>
      </w:pPr>
      <w:bookmarkStart w:id="122" w:name="_Ref62055867"/>
      <w:r w:rsidRPr="00603F97">
        <w:rPr>
          <w:rFonts w:cs="Arial"/>
          <w:sz w:val="22"/>
          <w:szCs w:val="22"/>
        </w:rPr>
        <w:t xml:space="preserve">with all due skill care and diligence using appropriately experienced, qualified and trained </w:t>
      </w:r>
      <w:proofErr w:type="gramStart"/>
      <w:r w:rsidRPr="00603F97">
        <w:rPr>
          <w:rFonts w:cs="Arial"/>
          <w:sz w:val="22"/>
          <w:szCs w:val="22"/>
        </w:rPr>
        <w:t>personnel;</w:t>
      </w:r>
      <w:bookmarkEnd w:id="122"/>
      <w:proofErr w:type="gramEnd"/>
      <w:r w:rsidRPr="00603F97">
        <w:rPr>
          <w:rFonts w:cs="Arial"/>
          <w:sz w:val="22"/>
          <w:szCs w:val="22"/>
        </w:rPr>
        <w:t xml:space="preserve"> </w:t>
      </w:r>
    </w:p>
    <w:p w14:paraId="43E8F628" w14:textId="5C465A9C" w:rsidR="00CB1E14" w:rsidRPr="00603F97" w:rsidRDefault="004F36D7" w:rsidP="004C6BE7">
      <w:pPr>
        <w:pStyle w:val="Level3Number"/>
        <w:rPr>
          <w:rFonts w:cs="Arial"/>
          <w:sz w:val="22"/>
          <w:szCs w:val="22"/>
        </w:rPr>
      </w:pPr>
      <w:bookmarkStart w:id="123" w:name="_Ref62055868"/>
      <w:r w:rsidRPr="00603F97">
        <w:rPr>
          <w:rFonts w:cs="Arial"/>
          <w:sz w:val="22"/>
          <w:szCs w:val="22"/>
        </w:rPr>
        <w:t xml:space="preserve">in accordance with Good </w:t>
      </w:r>
      <w:r w:rsidR="004E7902" w:rsidRPr="00603F97">
        <w:rPr>
          <w:rFonts w:cs="Arial"/>
          <w:sz w:val="22"/>
          <w:szCs w:val="22"/>
        </w:rPr>
        <w:t xml:space="preserve">Industry </w:t>
      </w:r>
      <w:r w:rsidRPr="00603F97">
        <w:rPr>
          <w:rFonts w:cs="Arial"/>
          <w:sz w:val="22"/>
          <w:szCs w:val="22"/>
        </w:rPr>
        <w:t xml:space="preserve">Practice and more particularly the HEE Quality </w:t>
      </w:r>
      <w:proofErr w:type="gramStart"/>
      <w:r w:rsidRPr="00603F97">
        <w:rPr>
          <w:rFonts w:cs="Arial"/>
          <w:sz w:val="22"/>
          <w:szCs w:val="22"/>
        </w:rPr>
        <w:t>Framework;</w:t>
      </w:r>
      <w:bookmarkEnd w:id="123"/>
      <w:proofErr w:type="gramEnd"/>
      <w:r w:rsidRPr="00603F97">
        <w:rPr>
          <w:rFonts w:cs="Arial"/>
          <w:sz w:val="22"/>
          <w:szCs w:val="22"/>
        </w:rPr>
        <w:t xml:space="preserve"> </w:t>
      </w:r>
    </w:p>
    <w:p w14:paraId="5B3839D1" w14:textId="77777777" w:rsidR="00CB1E14" w:rsidRPr="00603F97" w:rsidRDefault="004F36D7" w:rsidP="004C6BE7">
      <w:pPr>
        <w:pStyle w:val="Level3Number"/>
        <w:rPr>
          <w:rFonts w:cs="Arial"/>
          <w:sz w:val="22"/>
          <w:szCs w:val="22"/>
        </w:rPr>
      </w:pPr>
      <w:bookmarkStart w:id="124" w:name="_Ref62055869"/>
      <w:r w:rsidRPr="00603F97">
        <w:rPr>
          <w:rFonts w:cs="Arial"/>
          <w:sz w:val="22"/>
          <w:szCs w:val="22"/>
        </w:rPr>
        <w:t>in accordance with regulatory requirements of any Regulator in respect of the Services;</w:t>
      </w:r>
      <w:bookmarkEnd w:id="124"/>
    </w:p>
    <w:p w14:paraId="170EE63D" w14:textId="3F264AED" w:rsidR="00CB1E14" w:rsidRPr="00603F97" w:rsidRDefault="004F36D7" w:rsidP="004C6BE7">
      <w:pPr>
        <w:pStyle w:val="Level3Number"/>
        <w:rPr>
          <w:rFonts w:cs="Arial"/>
          <w:sz w:val="22"/>
          <w:szCs w:val="22"/>
        </w:rPr>
      </w:pPr>
      <w:bookmarkStart w:id="125" w:name="_Ref62055870"/>
      <w:r w:rsidRPr="00603F97">
        <w:rPr>
          <w:rFonts w:cs="Arial"/>
          <w:sz w:val="22"/>
          <w:szCs w:val="22"/>
        </w:rPr>
        <w:t>in compliance with applicable Laws and Guidance (including the holding and maintaining of all necessary licences, authorisations  consents, accreditations, and permissions in order to ensure compliance in all respects with its obligations under this contract);</w:t>
      </w:r>
      <w:bookmarkEnd w:id="125"/>
      <w:r w:rsidRPr="00603F97">
        <w:rPr>
          <w:rFonts w:cs="Arial"/>
          <w:sz w:val="22"/>
          <w:szCs w:val="22"/>
        </w:rPr>
        <w:t xml:space="preserve"> </w:t>
      </w:r>
    </w:p>
    <w:p w14:paraId="31A3676F" w14:textId="77777777" w:rsidR="00CB1E14" w:rsidRPr="00603F97" w:rsidRDefault="004F36D7" w:rsidP="004C6BE7">
      <w:pPr>
        <w:pStyle w:val="Level3Number"/>
        <w:rPr>
          <w:rFonts w:cs="Arial"/>
          <w:sz w:val="22"/>
          <w:szCs w:val="22"/>
        </w:rPr>
      </w:pPr>
      <w:bookmarkStart w:id="126" w:name="_Ref62055871"/>
      <w:r w:rsidRPr="00603F97">
        <w:rPr>
          <w:rFonts w:cs="Arial"/>
          <w:sz w:val="22"/>
          <w:szCs w:val="22"/>
        </w:rPr>
        <w:t>using all reasonable endeavours to ensure that it does not do, and to procure that none of its employees, directors, officers or agents does, anything that may damage the name, reputation or goodwill of HEE or the NHS in any material respect; and</w:t>
      </w:r>
      <w:bookmarkEnd w:id="126"/>
    </w:p>
    <w:p w14:paraId="64C3ECC8" w14:textId="2EA20065" w:rsidR="00CB1E14" w:rsidRPr="00603F97" w:rsidRDefault="004F36D7" w:rsidP="004C6BE7">
      <w:pPr>
        <w:pStyle w:val="Level3Number"/>
        <w:rPr>
          <w:rFonts w:cs="Arial"/>
          <w:sz w:val="22"/>
          <w:szCs w:val="22"/>
        </w:rPr>
      </w:pPr>
      <w:bookmarkStart w:id="127" w:name="_Ref62055872"/>
      <w:r w:rsidRPr="00603F97">
        <w:rPr>
          <w:rFonts w:cs="Arial"/>
          <w:sz w:val="22"/>
          <w:szCs w:val="22"/>
        </w:rPr>
        <w:t xml:space="preserve">in a manner which does not infringe the Intellectual Property Rights of any third </w:t>
      </w:r>
      <w:r w:rsidR="006A0835" w:rsidRPr="00603F97">
        <w:rPr>
          <w:rFonts w:cs="Arial"/>
          <w:sz w:val="22"/>
          <w:szCs w:val="22"/>
        </w:rPr>
        <w:t>party</w:t>
      </w:r>
      <w:r w:rsidRPr="00603F97">
        <w:rPr>
          <w:rFonts w:cs="Arial"/>
          <w:sz w:val="22"/>
          <w:szCs w:val="22"/>
        </w:rPr>
        <w:t>.</w:t>
      </w:r>
      <w:bookmarkEnd w:id="127"/>
    </w:p>
    <w:p w14:paraId="4B5F9E3B" w14:textId="2C1401D1" w:rsidR="00CB1E14" w:rsidRPr="00603F97" w:rsidRDefault="004F36D7" w:rsidP="004C6BE7">
      <w:pPr>
        <w:pStyle w:val="Level2Number"/>
        <w:rPr>
          <w:rFonts w:cs="Arial"/>
          <w:sz w:val="22"/>
          <w:szCs w:val="22"/>
        </w:rPr>
      </w:pPr>
      <w:bookmarkStart w:id="128" w:name="_Ref62055873"/>
      <w:r w:rsidRPr="00603F97">
        <w:rPr>
          <w:rFonts w:cs="Arial"/>
          <w:sz w:val="22"/>
          <w:szCs w:val="22"/>
        </w:rPr>
        <w:t xml:space="preserve">The Provider shall ensure invoices are sent to HEE in a timely fashion, in accordance with </w:t>
      </w:r>
      <w:r w:rsidRPr="00603F97">
        <w:rPr>
          <w:rFonts w:eastAsia="Arial Unicode MS" w:cs="Arial"/>
          <w:sz w:val="22"/>
          <w:szCs w:val="22"/>
          <w:lang w:val="en-US" w:eastAsia="en-US"/>
        </w:rPr>
        <w:fldChar w:fldCharType="begin" w:fldLock="1"/>
      </w:r>
      <w:r w:rsidRPr="00603F97">
        <w:rPr>
          <w:rFonts w:cs="Arial"/>
          <w:sz w:val="22"/>
          <w:szCs w:val="22"/>
        </w:rPr>
        <w:instrText xml:space="preserve"> REF S2 \h </w:instrText>
      </w:r>
      <w:r w:rsidRPr="00603F97">
        <w:rPr>
          <w:rFonts w:eastAsia="Arial Unicode MS" w:cs="Arial"/>
          <w:sz w:val="22"/>
          <w:szCs w:val="22"/>
          <w:lang w:val="en-US" w:eastAsia="en-US"/>
        </w:rPr>
        <w:instrText xml:space="preserve"> \* MERGEFORMAT </w:instrText>
      </w:r>
      <w:r w:rsidRPr="00603F97">
        <w:rPr>
          <w:rFonts w:eastAsia="Arial Unicode MS" w:cs="Arial"/>
          <w:sz w:val="22"/>
          <w:szCs w:val="22"/>
          <w:lang w:val="en-US" w:eastAsia="en-US"/>
        </w:rPr>
      </w:r>
      <w:r w:rsidRPr="00603F97">
        <w:rPr>
          <w:rFonts w:eastAsia="Arial Unicode MS" w:cs="Arial"/>
          <w:sz w:val="22"/>
          <w:szCs w:val="22"/>
          <w:lang w:val="en-US" w:eastAsia="en-US"/>
        </w:rPr>
        <w:fldChar w:fldCharType="separate"/>
      </w:r>
      <w:r w:rsidR="00ED4369" w:rsidRPr="00603F97">
        <w:rPr>
          <w:rFonts w:cs="Arial"/>
          <w:sz w:val="22"/>
          <w:szCs w:val="22"/>
        </w:rPr>
        <w:fldChar w:fldCharType="begin" w:fldLock="1"/>
      </w:r>
      <w:r w:rsidR="00ED4369" w:rsidRPr="00603F97">
        <w:rPr>
          <w:rFonts w:eastAsia="Arial Unicode MS" w:cs="Arial"/>
          <w:sz w:val="22"/>
          <w:szCs w:val="22"/>
          <w:lang w:val="en-US" w:eastAsia="en-US"/>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eastAsia="Arial Unicode MS" w:cs="Arial"/>
          <w:sz w:val="22"/>
          <w:szCs w:val="22"/>
          <w:lang w:val="en-US" w:eastAsia="en-US"/>
        </w:rPr>
        <w:t>Schedule 2</w:t>
      </w:r>
      <w:r w:rsidR="00ED4369" w:rsidRPr="00603F97">
        <w:rPr>
          <w:rFonts w:cs="Arial"/>
          <w:sz w:val="22"/>
          <w:szCs w:val="22"/>
        </w:rPr>
        <w:fldChar w:fldCharType="end"/>
      </w:r>
      <w:r w:rsidRPr="00603F97">
        <w:rPr>
          <w:rFonts w:eastAsia="Arial Unicode MS" w:cs="Arial"/>
          <w:sz w:val="22"/>
          <w:szCs w:val="22"/>
          <w:lang w:val="en-US" w:eastAsia="en-US"/>
        </w:rPr>
        <w:fldChar w:fldCharType="end"/>
      </w:r>
      <w:r w:rsidRPr="00603F97">
        <w:rPr>
          <w:rFonts w:cs="Arial"/>
          <w:sz w:val="22"/>
          <w:szCs w:val="22"/>
        </w:rPr>
        <w:t>.</w:t>
      </w:r>
      <w:bookmarkEnd w:id="128"/>
    </w:p>
    <w:p w14:paraId="2E4614A7" w14:textId="6F5B7B48" w:rsidR="00CB1E14" w:rsidRPr="00603F97" w:rsidRDefault="004F36D7" w:rsidP="004C6BE7">
      <w:pPr>
        <w:pStyle w:val="Level2Number"/>
        <w:rPr>
          <w:rFonts w:cs="Arial"/>
          <w:sz w:val="22"/>
          <w:szCs w:val="22"/>
        </w:rPr>
      </w:pPr>
      <w:bookmarkStart w:id="129" w:name="_Ref503953076"/>
      <w:bookmarkStart w:id="130" w:name="_Ref62055874"/>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comply with the Implementation Requirements in accordance with any timescales as may be set out in </w:t>
      </w:r>
      <w:bookmarkEnd w:id="129"/>
      <w:r w:rsidRPr="00603F97">
        <w:rPr>
          <w:rFonts w:cs="Arial"/>
          <w:bCs/>
          <w:sz w:val="22"/>
          <w:szCs w:val="22"/>
        </w:rPr>
        <w:fldChar w:fldCharType="begin" w:fldLock="1"/>
      </w:r>
      <w:r w:rsidRPr="00603F97">
        <w:rPr>
          <w:rFonts w:cs="Arial"/>
          <w:bCs/>
          <w:sz w:val="22"/>
          <w:szCs w:val="22"/>
        </w:rPr>
        <w:instrText xml:space="preserve"> REF S1 \h  \* MERGEFORMAT </w:instrText>
      </w:r>
      <w:r w:rsidRPr="00603F97">
        <w:rPr>
          <w:rFonts w:cs="Arial"/>
          <w:bCs/>
          <w:sz w:val="22"/>
          <w:szCs w:val="22"/>
        </w:rPr>
      </w:r>
      <w:r w:rsidRPr="00603F97">
        <w:rPr>
          <w:rFonts w:cs="Arial"/>
          <w:bCs/>
          <w:sz w:val="22"/>
          <w:szCs w:val="22"/>
        </w:rPr>
        <w:fldChar w:fldCharType="separate"/>
      </w:r>
      <w:r w:rsidR="00ED4369" w:rsidRPr="00603F97">
        <w:rPr>
          <w:rFonts w:cs="Arial"/>
          <w:sz w:val="22"/>
          <w:szCs w:val="22"/>
        </w:rPr>
        <w:fldChar w:fldCharType="begin" w:fldLock="1"/>
      </w:r>
      <w:r w:rsidR="00ED4369" w:rsidRPr="00603F97">
        <w:rPr>
          <w:rFonts w:cs="Arial"/>
          <w:bCs/>
          <w:sz w:val="22"/>
          <w:szCs w:val="22"/>
        </w:rPr>
        <w:instrText xml:space="preserve"> REF _Ref62059464 \r \h </w:instrText>
      </w:r>
      <w:r w:rsidR="00ED4369"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bCs/>
          <w:sz w:val="22"/>
          <w:szCs w:val="22"/>
        </w:rPr>
        <w:t>Schedule 1</w:t>
      </w:r>
      <w:r w:rsidR="00ED4369" w:rsidRPr="00603F97">
        <w:rPr>
          <w:rFonts w:cs="Arial"/>
          <w:sz w:val="22"/>
          <w:szCs w:val="22"/>
        </w:rPr>
        <w:fldChar w:fldCharType="end"/>
      </w:r>
      <w:r w:rsidRPr="00603F97">
        <w:rPr>
          <w:rFonts w:cs="Arial"/>
          <w:bCs/>
          <w:sz w:val="22"/>
          <w:szCs w:val="22"/>
        </w:rPr>
        <w:fldChar w:fldCharType="end"/>
      </w:r>
      <w:r w:rsidR="00365319" w:rsidRPr="00603F97">
        <w:rPr>
          <w:rFonts w:cs="Arial"/>
          <w:sz w:val="22"/>
          <w:szCs w:val="22"/>
        </w:rPr>
        <w:t>.</w:t>
      </w:r>
      <w:bookmarkEnd w:id="130"/>
    </w:p>
    <w:p w14:paraId="51930EA1" w14:textId="76A2B1A1" w:rsidR="00CB1E14" w:rsidRPr="00603F97" w:rsidRDefault="004F36D7" w:rsidP="004C6BE7">
      <w:pPr>
        <w:pStyle w:val="Level2Number"/>
        <w:rPr>
          <w:rFonts w:cs="Arial"/>
          <w:sz w:val="22"/>
          <w:szCs w:val="22"/>
        </w:rPr>
      </w:pPr>
      <w:bookmarkStart w:id="131" w:name="_Ref62055875"/>
      <w:r w:rsidRPr="00603F97">
        <w:rPr>
          <w:rFonts w:cs="Arial"/>
          <w:sz w:val="22"/>
          <w:szCs w:val="22"/>
        </w:rPr>
        <w:t xml:space="preserve">The Provider shall comply fully with its obligations set out in </w:t>
      </w:r>
      <w:r w:rsidR="001223C8" w:rsidRPr="00603F97">
        <w:rPr>
          <w:rFonts w:cs="Arial"/>
          <w:sz w:val="22"/>
          <w:szCs w:val="22"/>
        </w:rPr>
        <w:t xml:space="preserve">this contract, </w:t>
      </w:r>
      <w:r w:rsidRPr="00603F97">
        <w:rPr>
          <w:rFonts w:cs="Arial"/>
          <w:sz w:val="22"/>
          <w:szCs w:val="22"/>
        </w:rPr>
        <w:t xml:space="preserve">including </w:t>
      </w:r>
      <w:r w:rsidRPr="00603F97">
        <w:rPr>
          <w:rFonts w:eastAsia="Arial Unicode MS" w:cs="Arial"/>
          <w:sz w:val="22"/>
          <w:szCs w:val="22"/>
          <w:lang w:val="en-US" w:eastAsia="en-US"/>
        </w:rPr>
        <w:t>without</w:t>
      </w:r>
      <w:r w:rsidRPr="00603F97">
        <w:rPr>
          <w:rFonts w:cs="Arial"/>
          <w:sz w:val="22"/>
          <w:szCs w:val="22"/>
        </w:rPr>
        <w:t xml:space="preserve"> limitation any KPIs in </w:t>
      </w:r>
      <w:r w:rsidRPr="00603F97">
        <w:rPr>
          <w:rFonts w:cs="Arial"/>
          <w:sz w:val="22"/>
          <w:szCs w:val="22"/>
        </w:rPr>
        <w:fldChar w:fldCharType="begin" w:fldLock="1"/>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Schedule 3</w:t>
      </w:r>
      <w:r w:rsidRPr="00603F97">
        <w:rPr>
          <w:rFonts w:cs="Arial"/>
          <w:sz w:val="22"/>
          <w:szCs w:val="22"/>
        </w:rPr>
        <w:fldChar w:fldCharType="end"/>
      </w:r>
      <w:r w:rsidRPr="00603F97">
        <w:rPr>
          <w:rFonts w:cs="Arial"/>
          <w:sz w:val="22"/>
          <w:szCs w:val="22"/>
        </w:rPr>
        <w:t xml:space="preserve"> and all obligations contained in this contract in relation to the quality, performance, characteristics, supply and delivery of the Services.</w:t>
      </w:r>
      <w:bookmarkEnd w:id="131"/>
    </w:p>
    <w:p w14:paraId="11A506AA" w14:textId="49D12803" w:rsidR="00CB1E14" w:rsidRPr="00603F97" w:rsidRDefault="004F36D7" w:rsidP="004C6BE7">
      <w:pPr>
        <w:pStyle w:val="Level2Number"/>
        <w:rPr>
          <w:rFonts w:cs="Arial"/>
          <w:sz w:val="22"/>
          <w:szCs w:val="22"/>
        </w:rPr>
      </w:pPr>
      <w:bookmarkStart w:id="132" w:name="_Ref62055876"/>
      <w:r w:rsidRPr="00603F97">
        <w:rPr>
          <w:rFonts w:cs="Arial"/>
          <w:sz w:val="22"/>
          <w:szCs w:val="22"/>
        </w:rPr>
        <w:lastRenderedPageBreak/>
        <w:t xml:space="preserve">If the Services, or any part of them, are regulated by any Regulator, the Provider shall </w:t>
      </w:r>
      <w:r w:rsidRPr="00603F97">
        <w:rPr>
          <w:rFonts w:eastAsia="Arial Unicode MS" w:cs="Arial"/>
          <w:sz w:val="22"/>
          <w:szCs w:val="22"/>
          <w:lang w:val="en-US" w:eastAsia="en-US"/>
        </w:rPr>
        <w:t>ensure</w:t>
      </w:r>
      <w:r w:rsidRPr="00603F97">
        <w:rPr>
          <w:rFonts w:cs="Arial"/>
          <w:sz w:val="22"/>
          <w:szCs w:val="22"/>
        </w:rPr>
        <w:t xml:space="preserve"> that at the </w:t>
      </w:r>
      <w:r w:rsidR="00365319" w:rsidRPr="00603F97">
        <w:rPr>
          <w:rFonts w:cs="Arial"/>
          <w:sz w:val="22"/>
          <w:szCs w:val="22"/>
        </w:rPr>
        <w:t>Commencement Date</w:t>
      </w:r>
      <w:r w:rsidRPr="00603F97">
        <w:rPr>
          <w:rFonts w:cs="Arial"/>
          <w:sz w:val="22"/>
          <w:szCs w:val="22"/>
        </w:rPr>
        <w:t xml:space="preserve"> in clause </w:t>
      </w:r>
      <w:r w:rsidRPr="00603F97">
        <w:rPr>
          <w:rFonts w:cs="Arial"/>
          <w:sz w:val="22"/>
          <w:szCs w:val="22"/>
        </w:rPr>
        <w:fldChar w:fldCharType="begin" w:fldLock="1"/>
      </w:r>
      <w:r w:rsidRPr="00603F97">
        <w:rPr>
          <w:rFonts w:cs="Arial"/>
          <w:sz w:val="22"/>
          <w:szCs w:val="22"/>
        </w:rPr>
        <w:instrText xml:space="preserve"> REF _Ref54797757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w:t>
      </w:r>
      <w:r w:rsidRPr="00603F97">
        <w:rPr>
          <w:rFonts w:cs="Arial"/>
          <w:sz w:val="22"/>
          <w:szCs w:val="22"/>
        </w:rPr>
        <w:fldChar w:fldCharType="end"/>
      </w:r>
      <w:r w:rsidRPr="00603F97">
        <w:rPr>
          <w:rFonts w:cs="Arial"/>
          <w:sz w:val="22"/>
          <w:szCs w:val="22"/>
        </w:rPr>
        <w:t xml:space="preserve"> it has in place all relevant registrations and shall maintain such registrations during the Term.</w:t>
      </w:r>
      <w:bookmarkEnd w:id="132"/>
      <w:r w:rsidRPr="00603F97">
        <w:rPr>
          <w:rFonts w:cs="Arial"/>
          <w:sz w:val="22"/>
          <w:szCs w:val="22"/>
        </w:rPr>
        <w:t xml:space="preserve">  </w:t>
      </w:r>
    </w:p>
    <w:p w14:paraId="02FD68E0" w14:textId="7D286190" w:rsidR="00CB1E14" w:rsidRPr="00603F97" w:rsidRDefault="004F36D7" w:rsidP="004C6BE7">
      <w:pPr>
        <w:pStyle w:val="Level2Number"/>
        <w:rPr>
          <w:rFonts w:cs="Arial"/>
          <w:sz w:val="22"/>
          <w:szCs w:val="22"/>
        </w:rPr>
      </w:pPr>
      <w:bookmarkStart w:id="133" w:name="_Ref62055877"/>
      <w:r w:rsidRPr="00603F97">
        <w:rPr>
          <w:rFonts w:cs="Arial"/>
          <w:sz w:val="22"/>
          <w:szCs w:val="22"/>
        </w:rPr>
        <w:t xml:space="preserve">The Provider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 xml:space="preserve">of any </w:t>
      </w:r>
      <w:r w:rsidRPr="00603F97">
        <w:rPr>
          <w:rFonts w:eastAsia="Arial Unicode MS" w:cs="Arial"/>
          <w:sz w:val="22"/>
          <w:szCs w:val="22"/>
          <w:lang w:val="en-US" w:eastAsia="en-US"/>
        </w:rPr>
        <w:t>changes</w:t>
      </w:r>
      <w:r w:rsidRPr="00603F97">
        <w:rPr>
          <w:rFonts w:cs="Arial"/>
          <w:sz w:val="22"/>
          <w:szCs w:val="22"/>
        </w:rPr>
        <w:t xml:space="preserve"> to such registration or any other matter relating to its registration that would affect the delivery or the quality of Services.</w:t>
      </w:r>
      <w:bookmarkEnd w:id="133"/>
      <w:r w:rsidRPr="00603F97">
        <w:rPr>
          <w:rFonts w:cs="Arial"/>
          <w:sz w:val="22"/>
          <w:szCs w:val="22"/>
        </w:rPr>
        <w:t xml:space="preserve">  </w:t>
      </w:r>
    </w:p>
    <w:p w14:paraId="4EAD06EE" w14:textId="1133BA84" w:rsidR="00CB1E14" w:rsidRPr="00603F97" w:rsidRDefault="004F36D7" w:rsidP="004C6BE7">
      <w:pPr>
        <w:pStyle w:val="Level2Number"/>
        <w:rPr>
          <w:rFonts w:cs="Arial"/>
          <w:sz w:val="22"/>
          <w:szCs w:val="22"/>
        </w:rPr>
      </w:pPr>
      <w:bookmarkStart w:id="134" w:name="_Ref62055878"/>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of the Provider becoming aware of any such failure:</w:t>
      </w:r>
      <w:bookmarkEnd w:id="134"/>
    </w:p>
    <w:p w14:paraId="5EEFC316" w14:textId="77777777" w:rsidR="00CB1E14" w:rsidRPr="00603F97" w:rsidRDefault="004F36D7" w:rsidP="004C6BE7">
      <w:pPr>
        <w:pStyle w:val="Level3Number"/>
        <w:rPr>
          <w:rFonts w:cs="Arial"/>
          <w:sz w:val="22"/>
          <w:szCs w:val="22"/>
        </w:rPr>
      </w:pPr>
      <w:bookmarkStart w:id="135" w:name="_Ref62055879"/>
      <w:r w:rsidRPr="00603F97">
        <w:rPr>
          <w:rFonts w:cs="Arial"/>
          <w:sz w:val="22"/>
          <w:szCs w:val="22"/>
        </w:rPr>
        <w:t>of any pending inspection of the Services, or any part of them, by a Regulator immediately upon the Provider becoming aware of such inspection; and</w:t>
      </w:r>
      <w:bookmarkEnd w:id="135"/>
    </w:p>
    <w:p w14:paraId="2F1BFFAE" w14:textId="73698BE1" w:rsidR="00CB1E14" w:rsidRPr="00603F97" w:rsidRDefault="004F36D7" w:rsidP="004C6BE7">
      <w:pPr>
        <w:pStyle w:val="Level3Number"/>
        <w:rPr>
          <w:rFonts w:cs="Arial"/>
          <w:sz w:val="22"/>
          <w:szCs w:val="22"/>
        </w:rPr>
      </w:pPr>
      <w:bookmarkStart w:id="136" w:name="_Ref62055880"/>
      <w:r w:rsidRPr="00603F97">
        <w:rPr>
          <w:rFonts w:cs="Arial"/>
          <w:sz w:val="22"/>
          <w:szCs w:val="22"/>
        </w:rPr>
        <w:t>of the Services, or any part of them, to meet the quality standards required by a Regulator</w:t>
      </w:r>
      <w:r w:rsidR="00F37549" w:rsidRPr="00603F97">
        <w:rPr>
          <w:rFonts w:cs="Arial"/>
          <w:sz w:val="22"/>
          <w:szCs w:val="22"/>
        </w:rPr>
        <w:t>.</w:t>
      </w:r>
      <w:bookmarkEnd w:id="136"/>
    </w:p>
    <w:p w14:paraId="602C8422" w14:textId="77777777" w:rsidR="00CB1E14" w:rsidRPr="00603F97" w:rsidRDefault="004F36D7" w:rsidP="004E58C9">
      <w:pPr>
        <w:pStyle w:val="MRNumberedHeading1"/>
        <w:ind w:left="568"/>
        <w:rPr>
          <w:rFonts w:ascii="Arial" w:hAnsi="Arial" w:cs="Arial"/>
        </w:rPr>
      </w:pPr>
      <w:r w:rsidRPr="00603F97">
        <w:rPr>
          <w:rFonts w:ascii="Arial" w:hAnsi="Arial" w:cs="Arial"/>
        </w:rPr>
        <w:t>This shall include without limitation any informal feedback received during or following an inspection raising concerns of any nature regarding the provision of the Services.</w:t>
      </w:r>
    </w:p>
    <w:p w14:paraId="26D608F6" w14:textId="71479FEE" w:rsidR="00CB1E14" w:rsidRPr="00603F97" w:rsidRDefault="004F36D7" w:rsidP="004C6BE7">
      <w:pPr>
        <w:pStyle w:val="Level2Number"/>
        <w:rPr>
          <w:rFonts w:cs="Arial"/>
          <w:sz w:val="22"/>
          <w:szCs w:val="22"/>
        </w:rPr>
      </w:pPr>
      <w:bookmarkStart w:id="137" w:name="_Ref62055881"/>
      <w:r w:rsidRPr="00603F97">
        <w:rPr>
          <w:rFonts w:eastAsia="Arial Unicode MS" w:cs="Arial"/>
          <w:sz w:val="22"/>
          <w:szCs w:val="22"/>
          <w:lang w:val="en-US" w:eastAsia="en-US"/>
        </w:rPr>
        <w:t>Following</w:t>
      </w:r>
      <w:r w:rsidRPr="00603F97">
        <w:rPr>
          <w:rFonts w:cs="Arial"/>
          <w:sz w:val="22"/>
          <w:szCs w:val="22"/>
        </w:rPr>
        <w:t xml:space="preserve"> any inspection of the Services, or any part of them, by a Regulator, the Provider shall provide HEE with a copy of any report, or other communication published or provided by the relevant Regulator,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Business Days</w:t>
      </w:r>
      <w:r w:rsidRPr="00603F97">
        <w:rPr>
          <w:rFonts w:cs="Arial"/>
          <w:sz w:val="22"/>
          <w:szCs w:val="22"/>
        </w:rPr>
        <w:t>, in relation to the provision of the Services.</w:t>
      </w:r>
      <w:bookmarkEnd w:id="137"/>
      <w:r w:rsidRPr="00603F97">
        <w:rPr>
          <w:rFonts w:cs="Arial"/>
          <w:sz w:val="22"/>
          <w:szCs w:val="22"/>
        </w:rPr>
        <w:t xml:space="preserve">   </w:t>
      </w:r>
    </w:p>
    <w:p w14:paraId="7C227B76" w14:textId="222707F3" w:rsidR="00CB1E14" w:rsidRPr="00603F97" w:rsidRDefault="004F36D7" w:rsidP="004C6BE7">
      <w:pPr>
        <w:pStyle w:val="Level2Number"/>
        <w:rPr>
          <w:rFonts w:cs="Arial"/>
          <w:sz w:val="22"/>
          <w:szCs w:val="22"/>
        </w:rPr>
      </w:pPr>
      <w:bookmarkStart w:id="138" w:name="_Ref62055882"/>
      <w:r w:rsidRPr="00603F97">
        <w:rPr>
          <w:rFonts w:cs="Arial"/>
          <w:sz w:val="22"/>
          <w:szCs w:val="22"/>
        </w:rPr>
        <w:t>Upon receipt of notice, or any report or communication pursuant to</w:t>
      </w:r>
      <w:r w:rsidR="00365319" w:rsidRPr="00603F97">
        <w:rPr>
          <w:rFonts w:cs="Arial"/>
          <w:sz w:val="22"/>
          <w:szCs w:val="22"/>
        </w:rPr>
        <w:t xml:space="preserve"> this</w:t>
      </w:r>
      <w:r w:rsidRPr="00603F97">
        <w:rPr>
          <w:rFonts w:cs="Arial"/>
          <w:sz w:val="22"/>
          <w:szCs w:val="22"/>
        </w:rPr>
        <w:t xml:space="preserve"> </w:t>
      </w:r>
      <w:r w:rsidR="00365319" w:rsidRPr="00603F97">
        <w:rPr>
          <w:rFonts w:cs="Arial"/>
          <w:sz w:val="22"/>
          <w:szCs w:val="22"/>
        </w:rPr>
        <w:t>c</w:t>
      </w:r>
      <w:r w:rsidRPr="00603F97">
        <w:rPr>
          <w:rFonts w:cs="Arial"/>
          <w:sz w:val="22"/>
          <w:szCs w:val="22"/>
        </w:rPr>
        <w:t xml:space="preserve">lause </w:t>
      </w:r>
      <w:r w:rsidRPr="00603F97">
        <w:rPr>
          <w:rFonts w:cs="Arial"/>
          <w:sz w:val="22"/>
          <w:szCs w:val="22"/>
        </w:rPr>
        <w:fldChar w:fldCharType="begin" w:fldLock="1"/>
      </w:r>
      <w:r w:rsidRPr="00603F97">
        <w:rPr>
          <w:rFonts w:cs="Arial"/>
          <w:sz w:val="22"/>
          <w:szCs w:val="22"/>
        </w:rPr>
        <w:instrText xml:space="preserve"> REF a109998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4</w:t>
      </w:r>
      <w:r w:rsidRPr="00603F97">
        <w:rPr>
          <w:rFonts w:cs="Arial"/>
          <w:sz w:val="22"/>
          <w:szCs w:val="22"/>
        </w:rPr>
        <w:fldChar w:fldCharType="end"/>
      </w:r>
      <w:r w:rsidRPr="00603F97">
        <w:rPr>
          <w:rFonts w:cs="Arial"/>
          <w:sz w:val="22"/>
          <w:szCs w:val="22"/>
        </w:rPr>
        <w:t>, HEE shall be entitled to request further information from the Provider and/or a meeting with the Provider, and the Provider shall cooperate fully with any such request.</w:t>
      </w:r>
      <w:bookmarkEnd w:id="138"/>
    </w:p>
    <w:p w14:paraId="51E7639D" w14:textId="4AEF5D87" w:rsidR="00CB1E14" w:rsidRPr="00603F97" w:rsidRDefault="004F36D7" w:rsidP="004C6BE7">
      <w:pPr>
        <w:pStyle w:val="Level2Number"/>
        <w:rPr>
          <w:rFonts w:cs="Arial"/>
          <w:sz w:val="22"/>
          <w:szCs w:val="22"/>
        </w:rPr>
      </w:pPr>
      <w:bookmarkStart w:id="139" w:name="_Ref62055883"/>
      <w:r w:rsidRPr="00603F97">
        <w:rPr>
          <w:rFonts w:cs="Arial"/>
          <w:sz w:val="22"/>
          <w:szCs w:val="22"/>
        </w:rPr>
        <w:t xml:space="preserve">The Provider shall ensure that its </w:t>
      </w:r>
      <w:r w:rsidR="00011183" w:rsidRPr="00603F97">
        <w:rPr>
          <w:rFonts w:cs="Arial"/>
          <w:sz w:val="22"/>
          <w:szCs w:val="22"/>
        </w:rPr>
        <w:t>Provider Representative</w:t>
      </w:r>
      <w:r w:rsidRPr="00603F97">
        <w:rPr>
          <w:rFonts w:cs="Arial"/>
          <w:sz w:val="22"/>
          <w:szCs w:val="22"/>
        </w:rPr>
        <w:t xml:space="preserve"> informs HEE </w:t>
      </w:r>
      <w:r w:rsidR="00011183" w:rsidRPr="00603F97">
        <w:rPr>
          <w:rFonts w:eastAsia="Arial Unicode MS" w:cs="Arial"/>
          <w:sz w:val="22"/>
          <w:szCs w:val="22"/>
          <w:lang w:val="en-US" w:eastAsia="en-US"/>
        </w:rPr>
        <w:t>Representative</w:t>
      </w:r>
      <w:r w:rsidRPr="00603F97">
        <w:rPr>
          <w:rFonts w:cs="Arial"/>
          <w:sz w:val="22"/>
          <w:szCs w:val="22"/>
        </w:rPr>
        <w:t xml:space="preserve"> in writing within forty eight (48) hours upon:</w:t>
      </w:r>
      <w:bookmarkEnd w:id="139"/>
    </w:p>
    <w:p w14:paraId="34E560B7" w14:textId="77777777" w:rsidR="00CB1E14" w:rsidRPr="00603F97" w:rsidRDefault="004F36D7" w:rsidP="004C6BE7">
      <w:pPr>
        <w:pStyle w:val="Level3Number"/>
        <w:rPr>
          <w:rFonts w:cs="Arial"/>
          <w:sz w:val="22"/>
          <w:szCs w:val="22"/>
        </w:rPr>
      </w:pPr>
      <w:bookmarkStart w:id="140" w:name="_Ref62055884"/>
      <w:r w:rsidRPr="00603F97">
        <w:rPr>
          <w:rFonts w:cs="Arial"/>
          <w:sz w:val="22"/>
          <w:szCs w:val="22"/>
        </w:rPr>
        <w:t>becoming aware that any serious incidents requiring investigation and/or notifiable accidents have occurred; or</w:t>
      </w:r>
      <w:bookmarkEnd w:id="140"/>
      <w:r w:rsidRPr="00603F97">
        <w:rPr>
          <w:rFonts w:cs="Arial"/>
          <w:sz w:val="22"/>
          <w:szCs w:val="22"/>
        </w:rPr>
        <w:t xml:space="preserve"> </w:t>
      </w:r>
    </w:p>
    <w:p w14:paraId="5EBC2EC9" w14:textId="6655EED5" w:rsidR="00CB1E14" w:rsidRPr="00603F97" w:rsidRDefault="004F36D7" w:rsidP="004C6BE7">
      <w:pPr>
        <w:pStyle w:val="Level3Number"/>
        <w:rPr>
          <w:rFonts w:cs="Arial"/>
          <w:sz w:val="22"/>
          <w:szCs w:val="22"/>
        </w:rPr>
      </w:pPr>
      <w:bookmarkStart w:id="141" w:name="_Ref62055885"/>
      <w:r w:rsidRPr="00603F97">
        <w:rPr>
          <w:rFonts w:cs="Arial"/>
          <w:sz w:val="22"/>
          <w:szCs w:val="22"/>
        </w:rPr>
        <w:t xml:space="preserve">the Provider </w:t>
      </w:r>
      <w:r w:rsidR="00011183" w:rsidRPr="00603F97">
        <w:rPr>
          <w:rFonts w:cs="Arial"/>
          <w:sz w:val="22"/>
          <w:szCs w:val="22"/>
        </w:rPr>
        <w:t>Representative</w:t>
      </w:r>
      <w:r w:rsidRPr="00603F97">
        <w:rPr>
          <w:rFonts w:cs="Arial"/>
          <w:sz w:val="22"/>
          <w:szCs w:val="22"/>
        </w:rPr>
        <w:t xml:space="preserve"> having reasonable cause to believe any serious incidents and/or notifiable accidents requiring investigation have occurred.</w:t>
      </w:r>
      <w:bookmarkEnd w:id="141"/>
      <w:r w:rsidRPr="00603F97">
        <w:rPr>
          <w:rFonts w:cs="Arial"/>
          <w:sz w:val="22"/>
          <w:szCs w:val="22"/>
        </w:rPr>
        <w:t xml:space="preserve">  </w:t>
      </w:r>
    </w:p>
    <w:p w14:paraId="745BBAD8" w14:textId="49E81760" w:rsidR="00CB1E14" w:rsidRPr="00603F97" w:rsidRDefault="004F36D7" w:rsidP="004C6BE7">
      <w:pPr>
        <w:pStyle w:val="Level2Number"/>
        <w:rPr>
          <w:rFonts w:cs="Arial"/>
          <w:sz w:val="22"/>
          <w:szCs w:val="22"/>
        </w:rPr>
      </w:pPr>
      <w:bookmarkStart w:id="142" w:name="_Ref62055886"/>
      <w:r w:rsidRPr="00603F97">
        <w:rPr>
          <w:rFonts w:cs="Arial"/>
          <w:sz w:val="22"/>
          <w:szCs w:val="22"/>
        </w:rPr>
        <w:t xml:space="preserve">The Provider shall ensure that </w:t>
      </w:r>
      <w:r w:rsidR="00011183" w:rsidRPr="00603F97">
        <w:rPr>
          <w:rFonts w:cs="Arial"/>
          <w:sz w:val="22"/>
          <w:szCs w:val="22"/>
        </w:rPr>
        <w:t xml:space="preserve">the Provider </w:t>
      </w:r>
      <w:r w:rsidR="00011183" w:rsidRPr="00603F97">
        <w:rPr>
          <w:rFonts w:cs="Arial"/>
          <w:i/>
          <w:iCs/>
          <w:sz w:val="22"/>
          <w:szCs w:val="22"/>
        </w:rPr>
        <w:t>Representative</w:t>
      </w:r>
      <w:r w:rsidRPr="00603F97">
        <w:rPr>
          <w:rFonts w:cs="Arial"/>
          <w:sz w:val="22"/>
          <w:szCs w:val="22"/>
        </w:rPr>
        <w:t xml:space="preserve"> informs HEE </w:t>
      </w:r>
      <w:r w:rsidR="00011183" w:rsidRPr="00603F97">
        <w:rPr>
          <w:rFonts w:cs="Arial"/>
          <w:sz w:val="22"/>
          <w:szCs w:val="22"/>
        </w:rPr>
        <w:t>Representative</w:t>
      </w:r>
      <w:r w:rsidRPr="00603F97">
        <w:rPr>
          <w:rFonts w:cs="Arial"/>
          <w:sz w:val="22"/>
          <w:szCs w:val="22"/>
        </w:rPr>
        <w:t xml:space="preserve"> in writing within forty eight (48) hours of all other incidents and/or accidents that have or may have an impact on the Services.</w:t>
      </w:r>
      <w:bookmarkEnd w:id="142"/>
    </w:p>
    <w:p w14:paraId="7E1BEAE6" w14:textId="3660CBAF" w:rsidR="00CB1E14" w:rsidRPr="00603F97" w:rsidRDefault="004F36D7" w:rsidP="004C6BE7">
      <w:pPr>
        <w:pStyle w:val="Level2Number"/>
        <w:rPr>
          <w:rFonts w:cs="Arial"/>
          <w:sz w:val="22"/>
          <w:szCs w:val="22"/>
        </w:rPr>
      </w:pPr>
      <w:bookmarkStart w:id="143" w:name="_Ref62055887"/>
      <w:r w:rsidRPr="00603F97">
        <w:rPr>
          <w:rFonts w:cs="Arial"/>
          <w:sz w:val="22"/>
          <w:szCs w:val="22"/>
        </w:rPr>
        <w:t xml:space="preserve">The Provider shall be relieved from its obligations under this contract to the </w:t>
      </w:r>
      <w:r w:rsidRPr="00603F97">
        <w:rPr>
          <w:rFonts w:eastAsia="Arial Unicode MS" w:cs="Arial"/>
          <w:sz w:val="22"/>
          <w:szCs w:val="22"/>
          <w:lang w:val="en-US" w:eastAsia="en-US"/>
        </w:rPr>
        <w:t>extent</w:t>
      </w:r>
      <w:r w:rsidRPr="00603F97">
        <w:rPr>
          <w:rFonts w:cs="Arial"/>
          <w:sz w:val="22"/>
          <w:szCs w:val="22"/>
        </w:rPr>
        <w:t xml:space="preserve"> that it is prevented from complying with any such obligations due to any acts, omissions or defaults of HEE. To qualify for such relief, the Provider must notify HEE promptly (and in any event within five (5) Business Days) in writing of the occurrence of such act, omission, or default of HEE together with the potential impact on the Provider’s obligations.</w:t>
      </w:r>
      <w:bookmarkEnd w:id="143"/>
    </w:p>
    <w:p w14:paraId="100F7244" w14:textId="3A72BBEF" w:rsidR="00CB1E14" w:rsidRPr="00603F97" w:rsidRDefault="004F36D7" w:rsidP="004C6BE7">
      <w:pPr>
        <w:pStyle w:val="Level2Number"/>
        <w:rPr>
          <w:rFonts w:cs="Arial"/>
          <w:sz w:val="22"/>
          <w:szCs w:val="22"/>
        </w:rPr>
      </w:pPr>
      <w:bookmarkStart w:id="144" w:name="_Ref62055888"/>
      <w:r w:rsidRPr="00603F97">
        <w:rPr>
          <w:rFonts w:cs="Arial"/>
          <w:sz w:val="22"/>
          <w:szCs w:val="22"/>
        </w:rPr>
        <w:t xml:space="preserve">Subject to the requirements of this contract and any Law, the Provider shall be entirely </w:t>
      </w:r>
      <w:r w:rsidRPr="00603F97">
        <w:rPr>
          <w:rFonts w:eastAsia="Arial Unicode MS" w:cs="Arial"/>
          <w:sz w:val="22"/>
          <w:szCs w:val="22"/>
          <w:lang w:val="en-US" w:eastAsia="en-US"/>
        </w:rPr>
        <w:t>responsible</w:t>
      </w:r>
      <w:r w:rsidRPr="00603F97">
        <w:rPr>
          <w:rFonts w:cs="Arial"/>
          <w:sz w:val="22"/>
          <w:szCs w:val="22"/>
        </w:rPr>
        <w:t xml:space="preserve"> for the employment and conditions of service of Staff. The Provider shall ensure that such conditions of employment are consistent with its obligations under this contract.</w:t>
      </w:r>
      <w:bookmarkEnd w:id="144"/>
      <w:r w:rsidRPr="00603F97">
        <w:rPr>
          <w:rFonts w:cs="Arial"/>
          <w:sz w:val="22"/>
          <w:szCs w:val="22"/>
        </w:rPr>
        <w:t xml:space="preserve"> </w:t>
      </w:r>
    </w:p>
    <w:p w14:paraId="3B9F6628" w14:textId="77777777" w:rsidR="00CB1E14" w:rsidRPr="00603F97" w:rsidRDefault="004F36D7" w:rsidP="004C6BE7">
      <w:pPr>
        <w:pStyle w:val="Level2Number"/>
        <w:rPr>
          <w:rFonts w:cs="Arial"/>
          <w:sz w:val="22"/>
          <w:szCs w:val="22"/>
        </w:rPr>
      </w:pPr>
      <w:bookmarkStart w:id="145" w:name="_Ref62055889"/>
      <w:r w:rsidRPr="00603F97">
        <w:rPr>
          <w:rFonts w:cs="Arial"/>
          <w:sz w:val="22"/>
          <w:szCs w:val="22"/>
        </w:rPr>
        <w:lastRenderedPageBreak/>
        <w:t xml:space="preserve">The Provider will at all times during the contract employ a sufficient number of appropriately trained, qualified, experienced and skilled Staff to ensure that it complies with its </w:t>
      </w:r>
      <w:r w:rsidRPr="00603F97">
        <w:rPr>
          <w:rFonts w:eastAsia="Arial Unicode MS" w:cs="Arial"/>
          <w:sz w:val="22"/>
          <w:szCs w:val="22"/>
          <w:lang w:val="en-US" w:eastAsia="en-US"/>
        </w:rPr>
        <w:t>obligations</w:t>
      </w:r>
      <w:r w:rsidRPr="00603F97">
        <w:rPr>
          <w:rFonts w:cs="Arial"/>
          <w:sz w:val="22"/>
          <w:szCs w:val="22"/>
        </w:rPr>
        <w:t xml:space="preserve"> under this contract.  This will include, but not be limited to, the Provider providing a sufficient reserve of trained and competent Staff to provide the Services during Staff holidays or absence.</w:t>
      </w:r>
      <w:bookmarkEnd w:id="145"/>
      <w:r w:rsidRPr="00603F97">
        <w:rPr>
          <w:rFonts w:cs="Arial"/>
          <w:sz w:val="22"/>
          <w:szCs w:val="22"/>
        </w:rPr>
        <w:t xml:space="preserve"> </w:t>
      </w:r>
    </w:p>
    <w:p w14:paraId="6D1EE2FF" w14:textId="618C0584" w:rsidR="00CB1E14" w:rsidRPr="00603F97" w:rsidRDefault="004F36D7" w:rsidP="004C6BE7">
      <w:pPr>
        <w:pStyle w:val="Level2Number"/>
        <w:rPr>
          <w:rFonts w:cs="Arial"/>
          <w:sz w:val="22"/>
          <w:szCs w:val="22"/>
        </w:rPr>
      </w:pPr>
      <w:bookmarkStart w:id="146" w:name="_Ref62055890"/>
      <w:r w:rsidRPr="00603F97">
        <w:rPr>
          <w:rFonts w:cs="Arial"/>
          <w:sz w:val="22"/>
          <w:szCs w:val="22"/>
        </w:rPr>
        <w:t xml:space="preserve">The Provider shall use reasonable endeavours to ensure the continuity of all Staff in the provision of the Services and, where any member of Staff is designated as key to the provision of the Services as set out in the </w:t>
      </w:r>
      <w:r w:rsidRPr="00603F97">
        <w:rPr>
          <w:rFonts w:cs="Arial"/>
          <w:sz w:val="22"/>
          <w:szCs w:val="22"/>
        </w:rPr>
        <w:fldChar w:fldCharType="begin" w:fldLock="1"/>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as otherwise agreed between the Parties in writing, any redeployment and/or replacement of such member of Staff by the </w:t>
      </w:r>
      <w:r w:rsidRPr="00603F97">
        <w:rPr>
          <w:rFonts w:eastAsia="Arial Unicode MS" w:cs="Arial"/>
          <w:sz w:val="22"/>
          <w:szCs w:val="22"/>
          <w:lang w:val="en-US" w:eastAsia="en-US"/>
        </w:rPr>
        <w:t>Provider</w:t>
      </w:r>
      <w:r w:rsidRPr="00603F97">
        <w:rPr>
          <w:rFonts w:cs="Arial"/>
          <w:sz w:val="22"/>
          <w:szCs w:val="22"/>
        </w:rPr>
        <w:t xml:space="preserve"> shall be subject to the prior written approval of HEE, such approval not to be unreasonably withheld or delayed.</w:t>
      </w:r>
      <w:bookmarkEnd w:id="146"/>
    </w:p>
    <w:p w14:paraId="54F74201" w14:textId="77777777" w:rsidR="00CB1E14" w:rsidRPr="00603F97" w:rsidRDefault="004F36D7" w:rsidP="004C6BE7">
      <w:pPr>
        <w:pStyle w:val="Level2Number"/>
        <w:rPr>
          <w:rFonts w:cs="Arial"/>
          <w:sz w:val="22"/>
          <w:szCs w:val="22"/>
        </w:rPr>
      </w:pPr>
      <w:bookmarkStart w:id="147" w:name="_Ref62055891"/>
      <w:r w:rsidRPr="00603F97">
        <w:rPr>
          <w:rFonts w:cs="Arial"/>
          <w:sz w:val="22"/>
          <w:szCs w:val="22"/>
        </w:rPr>
        <w:t xml:space="preserve">The Provider shall ensure that all Staff are aware of, and at all times comply with, the </w:t>
      </w:r>
      <w:r w:rsidRPr="00603F97">
        <w:rPr>
          <w:rFonts w:eastAsia="Arial Unicode MS" w:cs="Arial"/>
          <w:sz w:val="22"/>
          <w:szCs w:val="22"/>
          <w:lang w:val="en-US" w:eastAsia="en-US"/>
        </w:rPr>
        <w:t>contract</w:t>
      </w:r>
      <w:r w:rsidRPr="00603F97">
        <w:rPr>
          <w:rFonts w:cs="Arial"/>
          <w:sz w:val="22"/>
          <w:szCs w:val="22"/>
        </w:rPr>
        <w:t>.</w:t>
      </w:r>
      <w:bookmarkEnd w:id="147"/>
    </w:p>
    <w:p w14:paraId="2CABF376" w14:textId="77777777" w:rsidR="00CB1E14" w:rsidRPr="00603F97" w:rsidRDefault="004F36D7" w:rsidP="004C6BE7">
      <w:pPr>
        <w:pStyle w:val="Level2Number"/>
        <w:rPr>
          <w:rFonts w:cs="Arial"/>
          <w:sz w:val="22"/>
          <w:szCs w:val="22"/>
        </w:rPr>
      </w:pPr>
      <w:bookmarkStart w:id="148" w:name="_Ref62055892"/>
      <w:r w:rsidRPr="00603F97">
        <w:rPr>
          <w:rFonts w:cs="Arial"/>
          <w:sz w:val="22"/>
          <w:szCs w:val="22"/>
        </w:rPr>
        <w:t>The Provider shall:</w:t>
      </w:r>
      <w:bookmarkEnd w:id="148"/>
    </w:p>
    <w:p w14:paraId="5BA7BA33" w14:textId="77777777" w:rsidR="00CB1E14" w:rsidRPr="00603F97" w:rsidRDefault="004F36D7" w:rsidP="004C6BE7">
      <w:pPr>
        <w:pStyle w:val="Level3Number"/>
        <w:rPr>
          <w:rFonts w:cs="Arial"/>
          <w:sz w:val="22"/>
          <w:szCs w:val="22"/>
        </w:rPr>
      </w:pPr>
      <w:bookmarkStart w:id="149" w:name="_Ref62055893"/>
      <w:r w:rsidRPr="00603F97">
        <w:rPr>
          <w:rFonts w:cs="Arial"/>
          <w:sz w:val="22"/>
          <w:szCs w:val="22"/>
        </w:rPr>
        <w:t>employ only those Staff who are careful, skilled and experienced in the duties required of them;</w:t>
      </w:r>
      <w:bookmarkEnd w:id="149"/>
    </w:p>
    <w:p w14:paraId="4C9F298B" w14:textId="77777777" w:rsidR="00CB1E14" w:rsidRPr="00603F97" w:rsidRDefault="004F36D7" w:rsidP="004C6BE7">
      <w:pPr>
        <w:pStyle w:val="Level3Number"/>
        <w:rPr>
          <w:rFonts w:cs="Arial"/>
          <w:sz w:val="22"/>
          <w:szCs w:val="22"/>
        </w:rPr>
      </w:pPr>
      <w:bookmarkStart w:id="150" w:name="_Ref62055894"/>
      <w:r w:rsidRPr="00603F97">
        <w:rPr>
          <w:rFonts w:cs="Arial"/>
          <w:sz w:val="22"/>
          <w:szCs w:val="22"/>
        </w:rPr>
        <w:t>ensure that every member of Staff is properly and sufficiently trained and instructed;</w:t>
      </w:r>
      <w:bookmarkEnd w:id="150"/>
    </w:p>
    <w:p w14:paraId="11098C5F" w14:textId="77777777" w:rsidR="00CB1E14" w:rsidRPr="00603F97" w:rsidRDefault="004F36D7" w:rsidP="004C6BE7">
      <w:pPr>
        <w:pStyle w:val="Level3Number"/>
        <w:rPr>
          <w:rFonts w:cs="Arial"/>
          <w:sz w:val="22"/>
          <w:szCs w:val="22"/>
        </w:rPr>
      </w:pPr>
      <w:bookmarkStart w:id="151" w:name="_Ref62055895"/>
      <w:r w:rsidRPr="00603F97">
        <w:rPr>
          <w:rFonts w:cs="Arial"/>
          <w:sz w:val="22"/>
          <w:szCs w:val="22"/>
        </w:rPr>
        <w:t xml:space="preserve">ensure all Staff have the qualifications to carry out their </w:t>
      </w:r>
      <w:proofErr w:type="gramStart"/>
      <w:r w:rsidRPr="00603F97">
        <w:rPr>
          <w:rFonts w:cs="Arial"/>
          <w:sz w:val="22"/>
          <w:szCs w:val="22"/>
        </w:rPr>
        <w:t>duties;</w:t>
      </w:r>
      <w:bookmarkEnd w:id="151"/>
      <w:proofErr w:type="gramEnd"/>
    </w:p>
    <w:p w14:paraId="365AC7F1" w14:textId="77777777" w:rsidR="00CB1E14" w:rsidRPr="00603F97" w:rsidRDefault="004F36D7" w:rsidP="004C6BE7">
      <w:pPr>
        <w:pStyle w:val="Level3Number"/>
        <w:rPr>
          <w:rFonts w:cs="Arial"/>
          <w:sz w:val="22"/>
          <w:szCs w:val="22"/>
        </w:rPr>
      </w:pPr>
      <w:bookmarkStart w:id="152" w:name="_Ref62055896"/>
      <w:r w:rsidRPr="00603F97">
        <w:rPr>
          <w:rFonts w:cs="Arial"/>
          <w:w w:val="0"/>
          <w:sz w:val="22"/>
          <w:szCs w:val="22"/>
        </w:rPr>
        <w:t xml:space="preserve">maintain throughout the Term all appropriate licences and registrations with any </w:t>
      </w:r>
      <w:r w:rsidRPr="00603F97">
        <w:rPr>
          <w:rFonts w:cs="Arial"/>
          <w:sz w:val="22"/>
          <w:szCs w:val="22"/>
        </w:rPr>
        <w:t>relevant</w:t>
      </w:r>
      <w:r w:rsidRPr="00603F97">
        <w:rPr>
          <w:rFonts w:cs="Arial"/>
          <w:w w:val="0"/>
          <w:sz w:val="22"/>
          <w:szCs w:val="22"/>
        </w:rPr>
        <w:t xml:space="preserve"> bodies</w:t>
      </w:r>
      <w:r w:rsidRPr="00603F97">
        <w:rPr>
          <w:rFonts w:cs="Arial"/>
          <w:sz w:val="22"/>
          <w:szCs w:val="22"/>
        </w:rPr>
        <w:t xml:space="preserve"> (at the Provider’s expense) in respect of the Staff; and</w:t>
      </w:r>
      <w:bookmarkEnd w:id="152"/>
    </w:p>
    <w:p w14:paraId="53B54191" w14:textId="53E5ECE7" w:rsidR="00CB1E14" w:rsidRPr="00603F97" w:rsidRDefault="004F36D7" w:rsidP="004C6BE7">
      <w:pPr>
        <w:pStyle w:val="Level3Number"/>
        <w:rPr>
          <w:rFonts w:cs="Arial"/>
          <w:sz w:val="22"/>
          <w:szCs w:val="22"/>
        </w:rPr>
      </w:pPr>
      <w:bookmarkStart w:id="153" w:name="_Ref62055897"/>
      <w:r w:rsidRPr="00603F97">
        <w:rPr>
          <w:rFonts w:cs="Arial"/>
          <w:sz w:val="22"/>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 or any industry body in relation to such Staff.</w:t>
      </w:r>
      <w:bookmarkEnd w:id="153"/>
      <w:r w:rsidRPr="00603F97">
        <w:rPr>
          <w:rFonts w:cs="Arial"/>
          <w:sz w:val="22"/>
          <w:szCs w:val="22"/>
        </w:rPr>
        <w:t xml:space="preserve"> </w:t>
      </w:r>
    </w:p>
    <w:p w14:paraId="6BA1296C" w14:textId="36BE2AD7" w:rsidR="00CB1E14" w:rsidRPr="00603F97" w:rsidRDefault="004F36D7" w:rsidP="004C6BE7">
      <w:pPr>
        <w:pStyle w:val="Level2Number"/>
        <w:rPr>
          <w:rFonts w:cs="Arial"/>
          <w:sz w:val="22"/>
          <w:szCs w:val="22"/>
        </w:rPr>
      </w:pPr>
      <w:bookmarkStart w:id="154" w:name="_Ref54797789"/>
      <w:r w:rsidRPr="00603F97">
        <w:rPr>
          <w:rFonts w:cs="Arial"/>
          <w:sz w:val="22"/>
          <w:szCs w:val="22"/>
        </w:rPr>
        <w:t xml:space="preserve">The Provider shall not deploy in the provision of the Services any person who has suffered from, has signs of, is under treatment for, or who is suffering from any medical condition which is known to, or does potentially, place the health and safety of HEE’s staff, Learners, </w:t>
      </w:r>
      <w:r w:rsidR="00275BC0" w:rsidRPr="00603F97">
        <w:rPr>
          <w:rFonts w:cs="Arial"/>
          <w:sz w:val="22"/>
          <w:szCs w:val="22"/>
        </w:rPr>
        <w:t xml:space="preserve">Service Users </w:t>
      </w:r>
      <w:r w:rsidRPr="00603F97">
        <w:rPr>
          <w:rFonts w:cs="Arial"/>
          <w:sz w:val="22"/>
          <w:szCs w:val="22"/>
        </w:rPr>
        <w:t>or visitors at risk unless otherwise agreed in writing with HEE.</w:t>
      </w:r>
      <w:bookmarkEnd w:id="154"/>
      <w:r w:rsidRPr="00603F97">
        <w:rPr>
          <w:rFonts w:cs="Arial"/>
          <w:sz w:val="22"/>
          <w:szCs w:val="22"/>
        </w:rPr>
        <w:t xml:space="preserve"> </w:t>
      </w:r>
    </w:p>
    <w:p w14:paraId="20BEF498" w14:textId="387E5A8A" w:rsidR="00CB1E14" w:rsidRPr="00603F97" w:rsidRDefault="004F36D7" w:rsidP="004C6BE7">
      <w:pPr>
        <w:pStyle w:val="Level2Number"/>
        <w:rPr>
          <w:rFonts w:cs="Arial"/>
          <w:sz w:val="22"/>
          <w:szCs w:val="22"/>
        </w:rPr>
      </w:pPr>
      <w:bookmarkStart w:id="155" w:name="_Ref62055898"/>
      <w:r w:rsidRPr="00603F97">
        <w:rPr>
          <w:rFonts w:cs="Arial"/>
          <w:sz w:val="22"/>
          <w:szCs w:val="22"/>
        </w:rPr>
        <w:t>The Provider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5"/>
    </w:p>
    <w:p w14:paraId="58BA3579" w14:textId="77777777" w:rsidR="00CB1E14" w:rsidRPr="00603F97" w:rsidRDefault="004F36D7" w:rsidP="004C6BE7">
      <w:pPr>
        <w:pStyle w:val="Level3Number"/>
        <w:rPr>
          <w:rFonts w:cs="Arial"/>
          <w:sz w:val="22"/>
          <w:szCs w:val="22"/>
        </w:rPr>
      </w:pPr>
      <w:bookmarkStart w:id="156" w:name="_Ref62055899"/>
      <w:r w:rsidRPr="00603F97">
        <w:rPr>
          <w:rFonts w:cs="Arial"/>
          <w:sz w:val="22"/>
          <w:szCs w:val="22"/>
        </w:rPr>
        <w:t>are questioned concerning their Convictions; and</w:t>
      </w:r>
      <w:bookmarkEnd w:id="156"/>
    </w:p>
    <w:p w14:paraId="7AA23D05" w14:textId="77777777" w:rsidR="00CB1E14" w:rsidRPr="00603F97" w:rsidRDefault="004F36D7" w:rsidP="004C6BE7">
      <w:pPr>
        <w:pStyle w:val="Level3Number"/>
        <w:rPr>
          <w:rFonts w:cs="Arial"/>
          <w:sz w:val="22"/>
          <w:szCs w:val="22"/>
        </w:rPr>
      </w:pPr>
      <w:bookmarkStart w:id="157" w:name="_Ref62055900"/>
      <w:r w:rsidRPr="00603F97">
        <w:rPr>
          <w:rFonts w:cs="Arial"/>
          <w:sz w:val="22"/>
          <w:szCs w:val="22"/>
        </w:rPr>
        <w:t>obtain appropriate disclosures from the Disclosure and Barring Service (or other appropriate body) as required by Law and/or the Policies before the Provider engages the potential staff or persons in the provision of the Services.</w:t>
      </w:r>
      <w:bookmarkEnd w:id="157"/>
      <w:r w:rsidRPr="00603F97">
        <w:rPr>
          <w:rFonts w:cs="Arial"/>
          <w:sz w:val="22"/>
          <w:szCs w:val="22"/>
        </w:rPr>
        <w:t xml:space="preserve">  </w:t>
      </w:r>
    </w:p>
    <w:p w14:paraId="3D0BCF65" w14:textId="77777777" w:rsidR="00CB1E14" w:rsidRPr="00603F97" w:rsidRDefault="004F36D7" w:rsidP="004C6BE7">
      <w:pPr>
        <w:pStyle w:val="Level2Number"/>
        <w:rPr>
          <w:rFonts w:cs="Arial"/>
          <w:sz w:val="22"/>
          <w:szCs w:val="22"/>
        </w:rPr>
      </w:pPr>
      <w:bookmarkStart w:id="158" w:name="_Ref62055901"/>
      <w:r w:rsidRPr="00603F97">
        <w:rPr>
          <w:rFonts w:cs="Arial"/>
          <w:sz w:val="22"/>
          <w:szCs w:val="22"/>
        </w:rPr>
        <w:lastRenderedPageBreak/>
        <w:t>The Provider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Provider’s cost and expense.</w:t>
      </w:r>
      <w:bookmarkEnd w:id="158"/>
      <w:r w:rsidRPr="00603F97">
        <w:rPr>
          <w:rFonts w:cs="Arial"/>
          <w:sz w:val="22"/>
          <w:szCs w:val="22"/>
        </w:rPr>
        <w:t xml:space="preserve"> </w:t>
      </w:r>
    </w:p>
    <w:p w14:paraId="092022CC" w14:textId="77777777" w:rsidR="00CB1E14" w:rsidRPr="00603F97" w:rsidRDefault="004F36D7" w:rsidP="004C6BE7">
      <w:pPr>
        <w:pStyle w:val="Level2Number"/>
        <w:rPr>
          <w:rFonts w:cs="Arial"/>
          <w:sz w:val="22"/>
          <w:szCs w:val="22"/>
        </w:rPr>
      </w:pPr>
      <w:bookmarkStart w:id="159" w:name="_Ref62055902"/>
      <w:r w:rsidRPr="00603F97">
        <w:rPr>
          <w:rFonts w:cs="Arial"/>
          <w:sz w:val="22"/>
          <w:szCs w:val="22"/>
        </w:rPr>
        <w:t>The Provider shall ensure that no person is employed or otherwise engaged in the provision of the Services without HEE’s prior written consent if:</w:t>
      </w:r>
      <w:bookmarkEnd w:id="159"/>
    </w:p>
    <w:p w14:paraId="30E39C11" w14:textId="77777777" w:rsidR="00CB1E14" w:rsidRPr="00603F97" w:rsidRDefault="004F36D7" w:rsidP="004C6BE7">
      <w:pPr>
        <w:pStyle w:val="Level3Number"/>
        <w:rPr>
          <w:rFonts w:cs="Arial"/>
          <w:sz w:val="22"/>
          <w:szCs w:val="22"/>
        </w:rPr>
      </w:pPr>
      <w:bookmarkStart w:id="160" w:name="_Ref62055903"/>
      <w:r w:rsidRPr="00603F97">
        <w:rPr>
          <w:rFonts w:cs="Arial"/>
          <w:sz w:val="22"/>
          <w:szCs w:val="22"/>
        </w:rPr>
        <w:t xml:space="preserve">the person has disclosed any Convictions upon being questioned about their </w:t>
      </w:r>
      <w:proofErr w:type="gramStart"/>
      <w:r w:rsidRPr="00603F97">
        <w:rPr>
          <w:rFonts w:cs="Arial"/>
          <w:sz w:val="22"/>
          <w:szCs w:val="22"/>
        </w:rPr>
        <w:t>Convictions;</w:t>
      </w:r>
      <w:bookmarkEnd w:id="160"/>
      <w:proofErr w:type="gramEnd"/>
      <w:r w:rsidRPr="00603F97">
        <w:rPr>
          <w:rFonts w:cs="Arial"/>
          <w:sz w:val="22"/>
          <w:szCs w:val="22"/>
        </w:rPr>
        <w:t xml:space="preserve"> </w:t>
      </w:r>
    </w:p>
    <w:p w14:paraId="26E6F53F" w14:textId="77777777" w:rsidR="00CB1E14" w:rsidRPr="00603F97" w:rsidRDefault="004F36D7" w:rsidP="004C6BE7">
      <w:pPr>
        <w:pStyle w:val="Level3Number"/>
        <w:rPr>
          <w:rFonts w:cs="Arial"/>
          <w:sz w:val="22"/>
          <w:szCs w:val="22"/>
        </w:rPr>
      </w:pPr>
      <w:bookmarkStart w:id="161" w:name="_Ref62055904"/>
      <w:r w:rsidRPr="00603F97">
        <w:rPr>
          <w:rFonts w:cs="Arial"/>
          <w:sz w:val="22"/>
          <w:szCs w:val="22"/>
        </w:rPr>
        <w:t>the person is found to have any Convictions following receipt of standard and/or enhanced disclosures from the Disclosure and Barring Service (or other appropriate body); or</w:t>
      </w:r>
      <w:bookmarkEnd w:id="161"/>
    </w:p>
    <w:p w14:paraId="055B26CA" w14:textId="77777777" w:rsidR="00CB1E14" w:rsidRPr="00603F97" w:rsidRDefault="004F36D7" w:rsidP="004C6BE7">
      <w:pPr>
        <w:pStyle w:val="Level3Number"/>
        <w:rPr>
          <w:rFonts w:cs="Arial"/>
          <w:sz w:val="22"/>
          <w:szCs w:val="22"/>
        </w:rPr>
      </w:pPr>
      <w:bookmarkStart w:id="162" w:name="_Ref62055905"/>
      <w:r w:rsidRPr="00603F97">
        <w:rPr>
          <w:rFonts w:cs="Arial"/>
          <w:sz w:val="22"/>
          <w:szCs w:val="22"/>
        </w:rPr>
        <w:t>the person fails to obtain standard and/or enhanced disclosures from the Disclosure and Barring Service (or other appropriate body) upon request by the Provider.</w:t>
      </w:r>
      <w:bookmarkEnd w:id="162"/>
    </w:p>
    <w:p w14:paraId="14EBD001" w14:textId="77777777" w:rsidR="00CB1E14" w:rsidRPr="00603F97" w:rsidRDefault="004F36D7" w:rsidP="004C6BE7">
      <w:pPr>
        <w:pStyle w:val="Level2Number"/>
        <w:rPr>
          <w:rFonts w:cs="Arial"/>
          <w:sz w:val="22"/>
          <w:szCs w:val="22"/>
        </w:rPr>
      </w:pPr>
      <w:bookmarkStart w:id="163" w:name="_Ref54797795"/>
      <w:r w:rsidRPr="00603F97">
        <w:rPr>
          <w:rFonts w:cs="Arial"/>
          <w:sz w:val="22"/>
          <w:szCs w:val="22"/>
        </w:rPr>
        <w:t>The Provider shall ensure where the Services are or include regulated activities as defined by the Safeguarding Vulnerable Groups Act 2006 the Provider:</w:t>
      </w:r>
      <w:bookmarkEnd w:id="163"/>
    </w:p>
    <w:p w14:paraId="359767D1" w14:textId="77777777" w:rsidR="00CB1E14" w:rsidRPr="00603F97" w:rsidRDefault="004F36D7" w:rsidP="004C6BE7">
      <w:pPr>
        <w:pStyle w:val="Level3Number"/>
        <w:rPr>
          <w:rFonts w:cs="Arial"/>
          <w:sz w:val="22"/>
          <w:szCs w:val="22"/>
        </w:rPr>
      </w:pPr>
      <w:bookmarkStart w:id="164" w:name="_Ref62055906"/>
      <w:r w:rsidRPr="00603F97">
        <w:rPr>
          <w:rFonts w:cs="Arial"/>
          <w:sz w:val="22"/>
          <w:szCs w:val="22"/>
        </w:rPr>
        <w:t>warrants that it shall comply with all requirements placed on it by the Safeguarding Vulnerable Groups Act 2006;</w:t>
      </w:r>
      <w:bookmarkEnd w:id="164"/>
    </w:p>
    <w:p w14:paraId="0C769246" w14:textId="77777777" w:rsidR="00CB1E14" w:rsidRPr="00603F97" w:rsidRDefault="004F36D7" w:rsidP="004C6BE7">
      <w:pPr>
        <w:pStyle w:val="Level3Number"/>
        <w:rPr>
          <w:rFonts w:cs="Arial"/>
          <w:sz w:val="22"/>
          <w:szCs w:val="22"/>
        </w:rPr>
      </w:pPr>
      <w:bookmarkStart w:id="165" w:name="_Ref62055907"/>
      <w:r w:rsidRPr="00603F97">
        <w:rPr>
          <w:rFonts w:cs="Arial"/>
          <w:sz w:val="22"/>
          <w:szCs w:val="22"/>
        </w:rPr>
        <w:t>warrants that at all times it has and will have no reason to believe that any member of Staff is barred in accordance with the Safeguarding Vulnerable Groups Act 2006; and</w:t>
      </w:r>
      <w:bookmarkEnd w:id="165"/>
    </w:p>
    <w:p w14:paraId="3BD636A3" w14:textId="77777777" w:rsidR="00CB1E14" w:rsidRPr="00603F97" w:rsidRDefault="004F36D7" w:rsidP="004C6BE7">
      <w:pPr>
        <w:pStyle w:val="Level3Number"/>
        <w:rPr>
          <w:rFonts w:cs="Arial"/>
          <w:sz w:val="22"/>
          <w:szCs w:val="22"/>
        </w:rPr>
      </w:pPr>
      <w:bookmarkStart w:id="166" w:name="_Ref62055908"/>
      <w:r w:rsidRPr="00603F97">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Learners or any other person.</w:t>
      </w:r>
      <w:bookmarkEnd w:id="166"/>
    </w:p>
    <w:p w14:paraId="23FACF54" w14:textId="38C08643" w:rsidR="00CB1E14" w:rsidRPr="00603F97" w:rsidRDefault="004F36D7" w:rsidP="004C6BE7">
      <w:pPr>
        <w:pStyle w:val="Level2Number"/>
        <w:rPr>
          <w:rFonts w:cs="Arial"/>
          <w:sz w:val="22"/>
          <w:szCs w:val="22"/>
        </w:rPr>
      </w:pPr>
      <w:bookmarkStart w:id="167" w:name="_Ref62055909"/>
      <w:r w:rsidRPr="00603F97">
        <w:rPr>
          <w:rFonts w:cs="Arial"/>
          <w:sz w:val="22"/>
          <w:szCs w:val="22"/>
        </w:rPr>
        <w:t xml:space="preserve">The Provider shall ensure that HEE is kept advised at all times of any member of Staff who, subsequent to their commencement of employment as a member of Staff receives a Conviction or whose previous Convictions become known to the Provider or whose conduct or records indicate that they are not suitable to carry out any regulated activities as defined by the Safeguarding Vulnerable Groups Act 2006 or may present a risk to Learners, </w:t>
      </w:r>
      <w:r w:rsidR="00275BC0" w:rsidRPr="00603F97">
        <w:rPr>
          <w:rFonts w:cs="Arial"/>
          <w:sz w:val="22"/>
          <w:szCs w:val="22"/>
        </w:rPr>
        <w:t>Service Users</w:t>
      </w:r>
      <w:r w:rsidRPr="00603F97">
        <w:rPr>
          <w:rFonts w:cs="Arial"/>
          <w:sz w:val="22"/>
          <w:szCs w:val="22"/>
        </w:rPr>
        <w:t>, or any other person.  The Provider shall only be entitled to continue to engage or employ such member of Staff with HEE’s written consent and with such safeguards being put in place as HEE may reasonably request.  Should HEE withhold consent the Provider shall remove such member of Staff from the provision of the Services forthwith.</w:t>
      </w:r>
      <w:bookmarkEnd w:id="167"/>
      <w:r w:rsidRPr="00603F97">
        <w:rPr>
          <w:rFonts w:cs="Arial"/>
          <w:sz w:val="22"/>
          <w:szCs w:val="22"/>
        </w:rPr>
        <w:t xml:space="preserve"> </w:t>
      </w:r>
    </w:p>
    <w:p w14:paraId="67F08143" w14:textId="65D563C6" w:rsidR="00CB1E14" w:rsidRPr="00603F97" w:rsidRDefault="004F36D7" w:rsidP="004C6BE7">
      <w:pPr>
        <w:pStyle w:val="Level2Number"/>
        <w:rPr>
          <w:rFonts w:cs="Arial"/>
          <w:sz w:val="22"/>
          <w:szCs w:val="22"/>
        </w:rPr>
      </w:pPr>
      <w:bookmarkStart w:id="168" w:name="_Ref62055910"/>
      <w:r w:rsidRPr="00603F97">
        <w:rPr>
          <w:rFonts w:cs="Arial"/>
          <w:sz w:val="22"/>
          <w:szCs w:val="22"/>
        </w:rPr>
        <w:t xml:space="preserve">The Provider shall immediately provide to HEE any information that HEE reasonably requests to enable HEE to satisfy itself that the obligations set out in </w:t>
      </w:r>
      <w:r w:rsidR="000C34C4" w:rsidRPr="00603F97">
        <w:rPr>
          <w:rFonts w:cs="Arial"/>
          <w:sz w:val="22"/>
          <w:szCs w:val="22"/>
        </w:rPr>
        <w:t xml:space="preserve">this clause </w:t>
      </w:r>
      <w:r w:rsidR="001221A7" w:rsidRPr="00603F97">
        <w:rPr>
          <w:rFonts w:cs="Arial"/>
          <w:sz w:val="22"/>
          <w:szCs w:val="22"/>
        </w:rPr>
        <w:fldChar w:fldCharType="begin" w:fldLock="1"/>
      </w:r>
      <w:r w:rsidR="001221A7" w:rsidRPr="00603F97">
        <w:rPr>
          <w:rFonts w:cs="Arial"/>
          <w:sz w:val="22"/>
          <w:szCs w:val="22"/>
        </w:rPr>
        <w:instrText xml:space="preserve">  REF a109998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w:t>
      </w:r>
      <w:r w:rsidR="001221A7" w:rsidRPr="00603F97">
        <w:rPr>
          <w:rFonts w:cs="Arial"/>
          <w:sz w:val="22"/>
          <w:szCs w:val="22"/>
        </w:rPr>
        <w:fldChar w:fldCharType="end"/>
      </w:r>
      <w:r w:rsidR="000C34C4" w:rsidRPr="00603F97">
        <w:rPr>
          <w:rFonts w:cs="Arial"/>
          <w:sz w:val="22"/>
          <w:szCs w:val="22"/>
        </w:rPr>
        <w:t xml:space="preserve"> </w:t>
      </w:r>
      <w:r w:rsidRPr="00603F97">
        <w:rPr>
          <w:rFonts w:cs="Arial"/>
          <w:sz w:val="22"/>
          <w:szCs w:val="22"/>
        </w:rPr>
        <w:t>have been met.</w:t>
      </w:r>
      <w:bookmarkEnd w:id="168"/>
      <w:r w:rsidRPr="00603F97">
        <w:rPr>
          <w:rFonts w:cs="Arial"/>
          <w:sz w:val="22"/>
          <w:szCs w:val="22"/>
        </w:rPr>
        <w:t xml:space="preserve"> </w:t>
      </w:r>
    </w:p>
    <w:p w14:paraId="109BC694" w14:textId="539863CF" w:rsidR="00CB1E14" w:rsidRPr="00603F97" w:rsidRDefault="004F36D7" w:rsidP="004C6BE7">
      <w:pPr>
        <w:pStyle w:val="Level2Number"/>
        <w:rPr>
          <w:rFonts w:cs="Arial"/>
          <w:sz w:val="22"/>
          <w:szCs w:val="22"/>
        </w:rPr>
      </w:pPr>
      <w:bookmarkStart w:id="169" w:name="_Ref62055911"/>
      <w:r w:rsidRPr="00603F97">
        <w:rPr>
          <w:rFonts w:cs="Arial"/>
          <w:sz w:val="22"/>
          <w:szCs w:val="22"/>
        </w:rPr>
        <w:t xml:space="preserve">HEE may at any time request that the Provider remove and replace any member of Staff from the provision of the Services, provided always that HEE will act reasonably in making such a request.  Prior to making any such request HEE shall raise with the Provider HEE’s concerns regarding the member of Staff in question with the aim of seeking a mutually agreeable resolution.  HEE shall be under no obligation to have </w:t>
      </w:r>
      <w:r w:rsidRPr="00603F97">
        <w:rPr>
          <w:rFonts w:cs="Arial"/>
          <w:sz w:val="22"/>
          <w:szCs w:val="22"/>
        </w:rPr>
        <w:lastRenderedPageBreak/>
        <w:t xml:space="preserve">such prior discussion should HEE have concerns regarding Learner or </w:t>
      </w:r>
      <w:r w:rsidR="00275BC0" w:rsidRPr="00603F97">
        <w:rPr>
          <w:rFonts w:cs="Arial"/>
          <w:sz w:val="22"/>
          <w:szCs w:val="22"/>
        </w:rPr>
        <w:t>Service U</w:t>
      </w:r>
      <w:r w:rsidRPr="00603F97">
        <w:rPr>
          <w:rFonts w:cs="Arial"/>
          <w:sz w:val="22"/>
          <w:szCs w:val="22"/>
        </w:rPr>
        <w:t>ser safety.</w:t>
      </w:r>
      <w:bookmarkEnd w:id="169"/>
    </w:p>
    <w:p w14:paraId="431DCA12" w14:textId="0098467F" w:rsidR="00CB1E14" w:rsidRPr="00603F97" w:rsidRDefault="004F36D7" w:rsidP="004C6BE7">
      <w:pPr>
        <w:pStyle w:val="Level2Number"/>
        <w:rPr>
          <w:rFonts w:cs="Arial"/>
          <w:sz w:val="22"/>
          <w:szCs w:val="22"/>
          <w:u w:val="double"/>
        </w:rPr>
      </w:pPr>
      <w:bookmarkStart w:id="170" w:name="_Ref62055912"/>
      <w:r w:rsidRPr="00603F97">
        <w:rPr>
          <w:rFonts w:cs="Arial"/>
          <w:sz w:val="22"/>
          <w:szCs w:val="22"/>
        </w:rPr>
        <w:t>The relationship of the Provider to HEE will be that of independent contractor and nothing in this contract shall render the Provider (or any of its Staff) an employee, worker, agent, partner or member of HEE and the Provider shall not hold itself out as such.  This contract constitutes a contract for the provision of services and not a contract of employment and accordingly the Provider shall be fully responsible for and shall indemnify HEE for and in respect of:</w:t>
      </w:r>
      <w:bookmarkEnd w:id="170"/>
    </w:p>
    <w:p w14:paraId="68DDF81E" w14:textId="77777777" w:rsidR="00CB1E14" w:rsidRPr="00603F97" w:rsidRDefault="004F36D7" w:rsidP="004C6BE7">
      <w:pPr>
        <w:pStyle w:val="Level3Number"/>
        <w:rPr>
          <w:rFonts w:cs="Arial"/>
          <w:sz w:val="22"/>
          <w:szCs w:val="22"/>
          <w:u w:val="double"/>
        </w:rPr>
      </w:pPr>
      <w:bookmarkStart w:id="171" w:name="_Ref62055913"/>
      <w:r w:rsidRPr="00603F97">
        <w:rPr>
          <w:rFonts w:cs="Arial"/>
          <w:sz w:val="22"/>
          <w:szCs w:val="22"/>
        </w:rPr>
        <w:t>any income tax, national insurance and social security contributions and any other liability, deduction, contribution, assessment or claim arising from or made in connection with the performance of the Services. The Provider shall further indemnify HEE against all reasonable costs, expenses and any penalty, fine or interest incurred or payable by HEE in connection with or in consequence of any such liability, deduction, contribution, assessment or claim; and</w:t>
      </w:r>
      <w:bookmarkEnd w:id="171"/>
    </w:p>
    <w:p w14:paraId="2684801A" w14:textId="77777777" w:rsidR="00CB1E14" w:rsidRPr="00603F97" w:rsidRDefault="004F36D7" w:rsidP="004C6BE7">
      <w:pPr>
        <w:pStyle w:val="Level3Number"/>
        <w:rPr>
          <w:rFonts w:cs="Arial"/>
          <w:sz w:val="22"/>
          <w:szCs w:val="22"/>
          <w:u w:val="double"/>
        </w:rPr>
      </w:pPr>
      <w:bookmarkStart w:id="172" w:name="_Ref62055914"/>
      <w:r w:rsidRPr="00603F97">
        <w:rPr>
          <w:rFonts w:cs="Arial"/>
          <w:sz w:val="22"/>
          <w:szCs w:val="22"/>
        </w:rPr>
        <w:t>any liability arising from any employment-related claim or any claim based on worker status (including reasonable costs and expenses) brought by the Provider (or a member of its Staff) against HEE arising out of or in connection with the provision of the Services.</w:t>
      </w:r>
      <w:bookmarkEnd w:id="172"/>
    </w:p>
    <w:p w14:paraId="443319D2" w14:textId="4FF489D1" w:rsidR="00CB1E14" w:rsidRPr="00603F97" w:rsidRDefault="004F36D7" w:rsidP="004C6BE7">
      <w:pPr>
        <w:pStyle w:val="Level2Number"/>
        <w:rPr>
          <w:rFonts w:cs="Arial"/>
          <w:sz w:val="22"/>
          <w:szCs w:val="22"/>
        </w:rPr>
      </w:pPr>
      <w:bookmarkStart w:id="173" w:name="_Ref62055915"/>
      <w:r w:rsidRPr="00603F97">
        <w:rPr>
          <w:rFonts w:cs="Arial"/>
          <w:sz w:val="22"/>
          <w:szCs w:val="22"/>
        </w:rPr>
        <w:t xml:space="preserve">Unless otherwise confirmed by HEE in writing, the Provider shall ensure full compliance (to include with any implementation timelines) with any Guidance issued by the Department of Health and Social Care and/or any requirements and/or Policies issued by HEE (to include as may be set out as part of any procurement documents leading to the award of this contract) in relation to the adoption of, and compliance with, any scheme or schemes to verify the credentials of Provider </w:t>
      </w:r>
      <w:r w:rsidR="006C44E4">
        <w:rPr>
          <w:rFonts w:cs="Arial"/>
          <w:sz w:val="22"/>
          <w:szCs w:val="22"/>
        </w:rPr>
        <w:t>R</w:t>
      </w:r>
      <w:r w:rsidRPr="00603F97">
        <w:rPr>
          <w:rFonts w:cs="Arial"/>
          <w:sz w:val="22"/>
          <w:szCs w:val="22"/>
        </w:rPr>
        <w:t>epresentatives that visit NHS premises.</w:t>
      </w:r>
      <w:bookmarkEnd w:id="173"/>
      <w:r w:rsidRPr="00603F97">
        <w:rPr>
          <w:rFonts w:cs="Arial"/>
          <w:sz w:val="22"/>
          <w:szCs w:val="22"/>
        </w:rPr>
        <w:t xml:space="preserve"> </w:t>
      </w:r>
    </w:p>
    <w:p w14:paraId="777265DA" w14:textId="77777777" w:rsidR="00CB1E14" w:rsidRPr="00603F97" w:rsidRDefault="004F36D7" w:rsidP="004C6BE7">
      <w:pPr>
        <w:pStyle w:val="Level2Number"/>
        <w:rPr>
          <w:rFonts w:cs="Arial"/>
          <w:sz w:val="22"/>
          <w:szCs w:val="22"/>
        </w:rPr>
      </w:pPr>
      <w:bookmarkStart w:id="174" w:name="_Ref62055916"/>
      <w:r w:rsidRPr="00603F97">
        <w:rPr>
          <w:rFonts w:cs="Arial"/>
          <w:sz w:val="22"/>
          <w:szCs w:val="22"/>
        </w:rPr>
        <w:t>Once compliance with any notified implementation timelines has been achieved by the Provider, the Provider shall, during the Term, maintain the required level of compliance in accordance with any such Guidance, requirements and Polices.</w:t>
      </w:r>
      <w:bookmarkEnd w:id="174"/>
    </w:p>
    <w:p w14:paraId="7ABA50DB" w14:textId="4A8A481C" w:rsidR="00CB1E14" w:rsidRPr="00603F97" w:rsidRDefault="004F36D7" w:rsidP="004C6BE7">
      <w:pPr>
        <w:pStyle w:val="Level2Number"/>
        <w:rPr>
          <w:rStyle w:val="DeltaViewInsertion"/>
          <w:rFonts w:cs="Arial"/>
          <w:color w:val="auto"/>
          <w:sz w:val="22"/>
          <w:szCs w:val="22"/>
          <w:u w:val="none"/>
        </w:rPr>
      </w:pPr>
      <w:bookmarkStart w:id="175" w:name="_Ref62055917"/>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use reasonable endeavours to ensure its Business Continuity Plan operates effectively alongside HEE’s business continuity plan where relevant to the provision of the Services.</w:t>
      </w:r>
      <w:r w:rsidRPr="00603F97">
        <w:rPr>
          <w:rFonts w:cs="Arial"/>
          <w:sz w:val="22"/>
          <w:szCs w:val="22"/>
        </w:rPr>
        <w:t xml:space="preserve"> </w:t>
      </w:r>
      <w:r w:rsidRPr="00603F97">
        <w:rPr>
          <w:rStyle w:val="DeltaViewInsertion"/>
          <w:rFonts w:cs="Arial"/>
          <w:color w:val="auto"/>
          <w:sz w:val="22"/>
          <w:szCs w:val="22"/>
          <w:u w:val="none"/>
        </w:rPr>
        <w:t>The Provider shall also ensure that its Business Continuity Plan complies on an ongoing basis with any specific business continuity requirements as may be set out in the Service Specification.</w:t>
      </w:r>
      <w:bookmarkEnd w:id="175"/>
    </w:p>
    <w:p w14:paraId="58BCDAB7" w14:textId="77777777" w:rsidR="00CB1E14" w:rsidRPr="00603F97" w:rsidRDefault="004F36D7" w:rsidP="004C6BE7">
      <w:pPr>
        <w:pStyle w:val="Level2Number"/>
        <w:rPr>
          <w:rStyle w:val="DeltaViewInsertion"/>
          <w:rFonts w:cs="Arial"/>
          <w:color w:val="auto"/>
          <w:sz w:val="22"/>
          <w:szCs w:val="22"/>
          <w:u w:val="none"/>
        </w:rPr>
      </w:pPr>
      <w:bookmarkStart w:id="176" w:name="_Ref62055918"/>
      <w:r w:rsidRPr="00603F97">
        <w:rPr>
          <w:rStyle w:val="DeltaViewInsertion"/>
          <w:rFonts w:cs="Arial"/>
          <w:color w:val="auto"/>
          <w:sz w:val="22"/>
          <w:szCs w:val="22"/>
          <w:u w:val="none"/>
        </w:rPr>
        <w:t xml:space="preserve">Throughout the Term, the Provider will ensure its Business Continuity Plan provides for </w:t>
      </w:r>
      <w:r w:rsidRPr="00603F97">
        <w:rPr>
          <w:rFonts w:cs="Arial"/>
          <w:sz w:val="22"/>
          <w:szCs w:val="22"/>
        </w:rPr>
        <w:t>continuity</w:t>
      </w:r>
      <w:r w:rsidRPr="00603F97">
        <w:rPr>
          <w:rStyle w:val="DeltaViewInsertion"/>
          <w:rFonts w:cs="Arial"/>
          <w:color w:val="auto"/>
          <w:sz w:val="22"/>
          <w:szCs w:val="22"/>
          <w:u w:val="none"/>
        </w:rPr>
        <w:t xml:space="preserve"> during a Business Continuity Event.  The Provider confirms and agrees such Business Continuity Plan details and will continue to detail robust arrangements that are reasonable and proportionate to:</w:t>
      </w:r>
      <w:bookmarkEnd w:id="176"/>
    </w:p>
    <w:p w14:paraId="601F93BE" w14:textId="35FD4180" w:rsidR="00CB1E14" w:rsidRPr="00603F97" w:rsidRDefault="004F36D7" w:rsidP="004C6BE7">
      <w:pPr>
        <w:pStyle w:val="Level3Number"/>
        <w:rPr>
          <w:rStyle w:val="DeltaViewInsertion"/>
          <w:rFonts w:cs="Arial"/>
          <w:color w:val="auto"/>
          <w:sz w:val="22"/>
          <w:szCs w:val="22"/>
          <w:u w:val="none"/>
        </w:rPr>
      </w:pPr>
      <w:bookmarkStart w:id="177" w:name="_Ref62055919"/>
      <w:r w:rsidRPr="00603F97">
        <w:rPr>
          <w:rStyle w:val="DeltaViewInsertion"/>
          <w:rFonts w:cs="Arial"/>
          <w:color w:val="auto"/>
          <w:sz w:val="22"/>
          <w:szCs w:val="22"/>
          <w:u w:val="none"/>
        </w:rPr>
        <w:t xml:space="preserve">the </w:t>
      </w:r>
      <w:r w:rsidRPr="00603F97">
        <w:rPr>
          <w:rFonts w:cs="Arial"/>
          <w:sz w:val="22"/>
          <w:szCs w:val="22"/>
        </w:rPr>
        <w:t>criticality</w:t>
      </w:r>
      <w:r w:rsidRPr="00603F97">
        <w:rPr>
          <w:rStyle w:val="DeltaViewInsertion"/>
          <w:rFonts w:cs="Arial"/>
          <w:color w:val="auto"/>
          <w:sz w:val="22"/>
          <w:szCs w:val="22"/>
          <w:u w:val="none"/>
        </w:rPr>
        <w:t xml:space="preserve"> of this contract to HEE; and</w:t>
      </w:r>
      <w:bookmarkEnd w:id="177"/>
    </w:p>
    <w:p w14:paraId="3673C421" w14:textId="77777777" w:rsidR="00CB1E14" w:rsidRPr="00603F97" w:rsidRDefault="004F36D7" w:rsidP="004C6BE7">
      <w:pPr>
        <w:pStyle w:val="Level3Number"/>
        <w:rPr>
          <w:rStyle w:val="DeltaViewInsertion"/>
          <w:rFonts w:cs="Arial"/>
          <w:color w:val="auto"/>
          <w:sz w:val="22"/>
          <w:szCs w:val="22"/>
          <w:u w:val="none"/>
        </w:rPr>
      </w:pPr>
      <w:bookmarkStart w:id="178" w:name="_Ref62055920"/>
      <w:r w:rsidRPr="00603F97">
        <w:rPr>
          <w:rStyle w:val="DeltaViewInsertion"/>
          <w:rFonts w:cs="Arial"/>
          <w:color w:val="auto"/>
          <w:sz w:val="22"/>
          <w:szCs w:val="22"/>
          <w:u w:val="none"/>
        </w:rPr>
        <w:t>the size and scope of the Provider’s business operations,</w:t>
      </w:r>
      <w:bookmarkEnd w:id="178"/>
      <w:r w:rsidRPr="00603F97">
        <w:rPr>
          <w:rStyle w:val="DeltaViewInsertion"/>
          <w:rFonts w:cs="Arial"/>
          <w:color w:val="auto"/>
          <w:sz w:val="22"/>
          <w:szCs w:val="22"/>
          <w:u w:val="none"/>
        </w:rPr>
        <w:t xml:space="preserve"> </w:t>
      </w:r>
    </w:p>
    <w:p w14:paraId="1237F33E" w14:textId="77777777" w:rsidR="00CB1E14" w:rsidRPr="00603F97" w:rsidRDefault="004F36D7" w:rsidP="004E58C9">
      <w:pPr>
        <w:pStyle w:val="MRNumberedHeading3"/>
        <w:ind w:left="780"/>
        <w:rPr>
          <w:rStyle w:val="DeltaViewInsertion"/>
          <w:rFonts w:cs="Arial"/>
          <w:color w:val="auto"/>
          <w:sz w:val="22"/>
          <w:szCs w:val="22"/>
          <w:u w:val="none"/>
        </w:rPr>
      </w:pPr>
      <w:r w:rsidRPr="00603F97">
        <w:rPr>
          <w:rStyle w:val="DeltaViewInsertion"/>
          <w:rFonts w:cs="Arial"/>
          <w:color w:val="auto"/>
          <w:sz w:val="22"/>
          <w:szCs w:val="22"/>
          <w:u w:val="none"/>
        </w:rPr>
        <w:t xml:space="preserve">regarding continuity of the provision of the Services during and following a Business Continuity Event. </w:t>
      </w:r>
    </w:p>
    <w:p w14:paraId="077B4F6B" w14:textId="680B2910" w:rsidR="00CB1E14" w:rsidRPr="00603F97" w:rsidRDefault="004F36D7" w:rsidP="004C6BE7">
      <w:pPr>
        <w:pStyle w:val="Level2Number"/>
        <w:rPr>
          <w:rStyle w:val="DeltaViewInsertion"/>
          <w:rFonts w:cs="Arial"/>
          <w:color w:val="auto"/>
          <w:sz w:val="22"/>
          <w:szCs w:val="22"/>
          <w:u w:val="none"/>
        </w:rPr>
      </w:pPr>
      <w:bookmarkStart w:id="179" w:name="_Ref62055921"/>
      <w:r w:rsidRPr="00603F97">
        <w:rPr>
          <w:rStyle w:val="DeltaViewInsertion"/>
          <w:rFonts w:cs="Arial"/>
          <w:color w:val="auto"/>
          <w:sz w:val="22"/>
          <w:szCs w:val="22"/>
          <w:u w:val="none"/>
        </w:rPr>
        <w:t xml:space="preserve">The Provider shall test its Business Continuity Plan at reasonable intervals, and in any event no less than once every twelve (12) months or such other period as may be </w:t>
      </w:r>
      <w:r w:rsidRPr="00603F97">
        <w:rPr>
          <w:rStyle w:val="DeltaViewInsertion"/>
          <w:rFonts w:cs="Arial"/>
          <w:color w:val="auto"/>
          <w:sz w:val="22"/>
          <w:szCs w:val="22"/>
          <w:u w:val="none"/>
        </w:rPr>
        <w:lastRenderedPageBreak/>
        <w:t xml:space="preserve">agreed between the Parties taking into account the criticality of this contract to HEE and </w:t>
      </w:r>
      <w:r w:rsidRPr="00603F97">
        <w:rPr>
          <w:rFonts w:cs="Arial"/>
          <w:sz w:val="22"/>
          <w:szCs w:val="22"/>
        </w:rPr>
        <w:t>the</w:t>
      </w:r>
      <w:r w:rsidRPr="00603F97">
        <w:rPr>
          <w:rStyle w:val="DeltaViewInsertion"/>
          <w:rFonts w:cs="Arial"/>
          <w:color w:val="auto"/>
          <w:sz w:val="22"/>
          <w:szCs w:val="22"/>
          <w:u w:val="none"/>
        </w:rPr>
        <w:t xml:space="preserve"> size and scope of the Provider’s business operations. The Provider shall promptly provide to HEE, at HEE’s written request and within ten </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10</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 xml:space="preserve"> Business Days, copies of its Business Continuity Plan, reasonable and proportionate documentary evidence that the Provider tests its Business Continuity Plan in accordance with the requirements of this contract and reasonable and proportionate information regarding the outcome of such tests.</w:t>
      </w:r>
      <w:bookmarkEnd w:id="179"/>
      <w:r w:rsidRPr="00603F97">
        <w:rPr>
          <w:rStyle w:val="DeltaViewInsertion"/>
          <w:rFonts w:cs="Arial"/>
          <w:color w:val="auto"/>
          <w:sz w:val="22"/>
          <w:szCs w:val="22"/>
          <w:u w:val="none"/>
        </w:rPr>
        <w:t xml:space="preserve">  </w:t>
      </w:r>
    </w:p>
    <w:p w14:paraId="20A270B3" w14:textId="77777777" w:rsidR="00CB1E14" w:rsidRPr="00603F97" w:rsidRDefault="004F36D7" w:rsidP="004C6BE7">
      <w:pPr>
        <w:pStyle w:val="Level2Number"/>
        <w:rPr>
          <w:rStyle w:val="DeltaViewInsertion"/>
          <w:rFonts w:cs="Arial"/>
          <w:color w:val="auto"/>
          <w:sz w:val="22"/>
          <w:szCs w:val="22"/>
          <w:u w:val="none"/>
        </w:rPr>
      </w:pPr>
      <w:bookmarkStart w:id="180" w:name="_Ref62055922"/>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provide to HEE a copy of any updated or revised Business Continuity Plan within ten (10) Business Days of any material update or revision to the Business Continuity Plan.</w:t>
      </w:r>
      <w:bookmarkEnd w:id="180"/>
      <w:r w:rsidRPr="00603F97">
        <w:rPr>
          <w:rStyle w:val="DeltaViewInsertion"/>
          <w:rFonts w:cs="Arial"/>
          <w:color w:val="auto"/>
          <w:sz w:val="22"/>
          <w:szCs w:val="22"/>
          <w:u w:val="none"/>
        </w:rPr>
        <w:t xml:space="preserve"> </w:t>
      </w:r>
    </w:p>
    <w:p w14:paraId="12CA38AE" w14:textId="73CF071D" w:rsidR="00CB1E14" w:rsidRPr="00603F97" w:rsidRDefault="004F36D7" w:rsidP="004C6BE7">
      <w:pPr>
        <w:pStyle w:val="Level2Number"/>
        <w:rPr>
          <w:rStyle w:val="DeltaViewInsertion"/>
          <w:rFonts w:cs="Arial"/>
          <w:color w:val="auto"/>
          <w:sz w:val="22"/>
          <w:szCs w:val="22"/>
          <w:u w:val="none"/>
        </w:rPr>
      </w:pPr>
      <w:bookmarkStart w:id="181" w:name="_Ref62055923"/>
      <w:r w:rsidRPr="00603F97">
        <w:rPr>
          <w:rStyle w:val="DeltaViewInsertion"/>
          <w:rFonts w:cs="Arial"/>
          <w:color w:val="auto"/>
          <w:sz w:val="22"/>
          <w:szCs w:val="22"/>
          <w:u w:val="none"/>
        </w:rPr>
        <w:t>HEE may suggest reasonable and proportionate amendments to the Provider regarding the Business Continuity Plan at any time. Where the Provider, acting reasonably, deems such suggestions made by HEE to be relevant and appropriate, the Provider will incorporate into the Business Continuity Plan all such suggestions made by HEE in respect of such Business Continuity Plan.  Should the Provider not incorporate any suggestion made by HEE into such Business Continuity Plan it will explain the reasons for not doing so to HEE.</w:t>
      </w:r>
      <w:bookmarkEnd w:id="181"/>
      <w:r w:rsidRPr="00603F97">
        <w:rPr>
          <w:rStyle w:val="DeltaViewInsertion"/>
          <w:rFonts w:cs="Arial"/>
          <w:color w:val="auto"/>
          <w:sz w:val="22"/>
          <w:szCs w:val="22"/>
          <w:u w:val="none"/>
        </w:rPr>
        <w:t xml:space="preserve"> </w:t>
      </w:r>
    </w:p>
    <w:p w14:paraId="72ED20C8" w14:textId="77777777" w:rsidR="00CB1E14" w:rsidRPr="00603F97" w:rsidRDefault="004F36D7" w:rsidP="004C6BE7">
      <w:pPr>
        <w:pStyle w:val="Level2Number"/>
        <w:rPr>
          <w:rStyle w:val="DeltaViewInsertion"/>
          <w:rFonts w:cs="Arial"/>
          <w:color w:val="auto"/>
          <w:sz w:val="22"/>
          <w:szCs w:val="22"/>
          <w:u w:val="none"/>
        </w:rPr>
      </w:pPr>
      <w:bookmarkStart w:id="182" w:name="_Ref62055924"/>
      <w:r w:rsidRPr="00603F97">
        <w:rPr>
          <w:rStyle w:val="DeltaViewInsertion"/>
          <w:rFonts w:cs="Arial"/>
          <w:color w:val="auto"/>
          <w:sz w:val="22"/>
          <w:szCs w:val="22"/>
          <w:u w:val="none"/>
        </w:rPr>
        <w:t>Should a Business Continuity Event occur at any time, the Provider shall implement and comply with its Business Continuity Plan and provide regular written reports to HEE on such implementation.</w:t>
      </w:r>
      <w:bookmarkEnd w:id="182"/>
    </w:p>
    <w:p w14:paraId="0E0F93FE" w14:textId="06F06892" w:rsidR="00CB1E14" w:rsidRPr="00603F97" w:rsidRDefault="004F36D7" w:rsidP="004C6BE7">
      <w:pPr>
        <w:pStyle w:val="Level2Number"/>
        <w:rPr>
          <w:rFonts w:cs="Arial"/>
          <w:sz w:val="22"/>
          <w:szCs w:val="22"/>
        </w:rPr>
      </w:pPr>
      <w:bookmarkStart w:id="183" w:name="_Ref62055925"/>
      <w:r w:rsidRPr="00603F97">
        <w:rPr>
          <w:rStyle w:val="DeltaViewInsertion"/>
          <w:rFonts w:cs="Arial"/>
          <w:color w:val="auto"/>
          <w:sz w:val="22"/>
          <w:szCs w:val="22"/>
          <w:u w:val="none"/>
        </w:rPr>
        <w:t xml:space="preserve">During and following a Business Continuity Event, the Provider shall use reasonable </w:t>
      </w:r>
      <w:r w:rsidRPr="00603F97">
        <w:rPr>
          <w:rFonts w:cs="Arial"/>
          <w:sz w:val="22"/>
          <w:szCs w:val="22"/>
        </w:rPr>
        <w:t>endeavours</w:t>
      </w:r>
      <w:r w:rsidRPr="00603F97">
        <w:rPr>
          <w:rStyle w:val="DeltaViewInsertion"/>
          <w:rFonts w:cs="Arial"/>
          <w:color w:val="auto"/>
          <w:sz w:val="22"/>
          <w:szCs w:val="22"/>
          <w:u w:val="none"/>
        </w:rPr>
        <w:t xml:space="preserve"> to continue to provide the Services in accordance with this contract.</w:t>
      </w:r>
      <w:bookmarkEnd w:id="183"/>
      <w:r w:rsidRPr="00603F97">
        <w:rPr>
          <w:rStyle w:val="DeltaViewInsertion"/>
          <w:rFonts w:cs="Arial"/>
          <w:color w:val="auto"/>
          <w:sz w:val="22"/>
          <w:szCs w:val="22"/>
          <w:u w:val="none"/>
        </w:rPr>
        <w:t xml:space="preserve"> </w:t>
      </w:r>
    </w:p>
    <w:p w14:paraId="06AD2A27" w14:textId="77777777" w:rsidR="00CB1E14" w:rsidRPr="00603F97" w:rsidRDefault="004F36D7" w:rsidP="004C6BE7">
      <w:pPr>
        <w:pStyle w:val="Level1Heading"/>
        <w:rPr>
          <w:rFonts w:cs="Arial"/>
          <w:sz w:val="22"/>
          <w:szCs w:val="22"/>
        </w:rPr>
      </w:pPr>
      <w:bookmarkStart w:id="184" w:name="a806875"/>
      <w:bookmarkStart w:id="185" w:name="_Toc46736807"/>
      <w:bookmarkStart w:id="186" w:name="_Toc48603699"/>
      <w:bookmarkStart w:id="187" w:name="_Toc53650103"/>
      <w:bookmarkStart w:id="188" w:name="_Ref62055926"/>
      <w:bookmarkStart w:id="189" w:name="_Toc71040687"/>
      <w:bookmarkStart w:id="190" w:name="_Toc71042782"/>
      <w:r w:rsidRPr="00603F97">
        <w:rPr>
          <w:rFonts w:cs="Arial"/>
          <w:sz w:val="22"/>
          <w:szCs w:val="22"/>
        </w:rPr>
        <w:t xml:space="preserve">HEE’s </w:t>
      </w:r>
      <w:bookmarkEnd w:id="184"/>
      <w:bookmarkEnd w:id="185"/>
      <w:r w:rsidRPr="00603F97">
        <w:rPr>
          <w:rFonts w:cs="Arial"/>
          <w:sz w:val="22"/>
          <w:szCs w:val="22"/>
        </w:rPr>
        <w:t>responsibilities</w:t>
      </w:r>
      <w:bookmarkEnd w:id="186"/>
      <w:bookmarkEnd w:id="187"/>
      <w:bookmarkEnd w:id="188"/>
      <w:bookmarkEnd w:id="189"/>
      <w:bookmarkEnd w:id="190"/>
    </w:p>
    <w:p w14:paraId="3C36DA75" w14:textId="77777777" w:rsidR="00CB1E14" w:rsidRPr="00603F97" w:rsidRDefault="004F36D7" w:rsidP="004C6BE7">
      <w:pPr>
        <w:pStyle w:val="Level2Number"/>
        <w:rPr>
          <w:rFonts w:cs="Arial"/>
          <w:sz w:val="22"/>
          <w:szCs w:val="22"/>
        </w:rPr>
      </w:pPr>
      <w:bookmarkStart w:id="191" w:name="a296308"/>
      <w:r w:rsidRPr="00603F97">
        <w:rPr>
          <w:rFonts w:cs="Arial"/>
          <w:sz w:val="22"/>
          <w:szCs w:val="22"/>
        </w:rPr>
        <w:t>HEE shall:</w:t>
      </w:r>
      <w:bookmarkEnd w:id="191"/>
    </w:p>
    <w:p w14:paraId="1F678E80" w14:textId="77777777" w:rsidR="00CB1E14" w:rsidRPr="00603F97" w:rsidRDefault="004F36D7" w:rsidP="004C6BE7">
      <w:pPr>
        <w:pStyle w:val="Level3Number"/>
        <w:rPr>
          <w:rFonts w:cs="Arial"/>
          <w:sz w:val="22"/>
          <w:szCs w:val="22"/>
        </w:rPr>
      </w:pPr>
      <w:bookmarkStart w:id="192" w:name="a422842"/>
      <w:r w:rsidRPr="00603F97">
        <w:rPr>
          <w:rFonts w:cs="Arial"/>
          <w:sz w:val="22"/>
          <w:szCs w:val="22"/>
        </w:rPr>
        <w:t xml:space="preserve">co-operate and adopt a partnership approach with the Provider in all matters relating to the </w:t>
      </w:r>
      <w:proofErr w:type="gramStart"/>
      <w:r w:rsidRPr="00603F97">
        <w:rPr>
          <w:rFonts w:cs="Arial"/>
          <w:sz w:val="22"/>
          <w:szCs w:val="22"/>
        </w:rPr>
        <w:t>Services;</w:t>
      </w:r>
      <w:bookmarkEnd w:id="192"/>
      <w:proofErr w:type="gramEnd"/>
    </w:p>
    <w:p w14:paraId="62D28FBA" w14:textId="77777777" w:rsidR="00CB1E14" w:rsidRPr="00603F97" w:rsidRDefault="004F36D7" w:rsidP="004C6BE7">
      <w:pPr>
        <w:pStyle w:val="Level3Number"/>
        <w:rPr>
          <w:rFonts w:cs="Arial"/>
          <w:sz w:val="22"/>
          <w:szCs w:val="22"/>
        </w:rPr>
      </w:pPr>
      <w:bookmarkStart w:id="193" w:name="a281581"/>
      <w:r w:rsidRPr="00603F97">
        <w:rPr>
          <w:rFonts w:cs="Arial"/>
          <w:sz w:val="22"/>
          <w:szCs w:val="22"/>
        </w:rPr>
        <w:t>appoint a manager for the Services, to work with the HEE Representative. Only the HEE Representative shall have the authority to contractually bind HEE on matters relating to the Services;</w:t>
      </w:r>
      <w:bookmarkEnd w:id="193"/>
    </w:p>
    <w:p w14:paraId="42E0BA7F" w14:textId="165FC130" w:rsidR="00CB1E14" w:rsidRPr="00603F97" w:rsidRDefault="004F36D7" w:rsidP="004C6BE7">
      <w:pPr>
        <w:pStyle w:val="Level3Number"/>
        <w:rPr>
          <w:rFonts w:cs="Arial"/>
          <w:sz w:val="22"/>
          <w:szCs w:val="22"/>
        </w:rPr>
      </w:pPr>
      <w:bookmarkStart w:id="194" w:name="_Ref62055927"/>
      <w:r w:rsidRPr="00603F97">
        <w:rPr>
          <w:rFonts w:cs="Arial"/>
          <w:sz w:val="22"/>
          <w:szCs w:val="22"/>
        </w:rPr>
        <w:t>arrange Contract Management Meetings in accordance with clause</w:t>
      </w:r>
      <w:r w:rsidR="00AA6186" w:rsidRPr="00603F97">
        <w:rPr>
          <w:rFonts w:cs="Arial"/>
          <w:sz w:val="22"/>
          <w:szCs w:val="22"/>
        </w:rPr>
        <w:t xml:space="preserve"> </w:t>
      </w:r>
      <w:r w:rsidR="001B4384" w:rsidRPr="00603F97">
        <w:rPr>
          <w:rFonts w:cs="Arial"/>
          <w:sz w:val="22"/>
          <w:szCs w:val="22"/>
        </w:rPr>
        <w:fldChar w:fldCharType="begin" w:fldLock="1"/>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AA6186" w:rsidRPr="00603F97">
        <w:rPr>
          <w:rFonts w:cs="Arial"/>
          <w:sz w:val="22"/>
          <w:szCs w:val="22"/>
        </w:rPr>
        <w:t>;</w:t>
      </w:r>
      <w:bookmarkEnd w:id="194"/>
    </w:p>
    <w:p w14:paraId="425F7181" w14:textId="5FA612A4" w:rsidR="00CB1E14" w:rsidRPr="00603F97" w:rsidRDefault="004F36D7" w:rsidP="004C6BE7">
      <w:pPr>
        <w:pStyle w:val="Level3Number"/>
        <w:rPr>
          <w:rFonts w:cs="Arial"/>
          <w:sz w:val="22"/>
          <w:szCs w:val="22"/>
        </w:rPr>
      </w:pPr>
      <w:bookmarkStart w:id="195" w:name="_Ref62055928"/>
      <w:r w:rsidRPr="00603F97">
        <w:rPr>
          <w:rFonts w:cs="Arial"/>
          <w:sz w:val="22"/>
          <w:szCs w:val="22"/>
        </w:rPr>
        <w:t>arrange Review Meetings in accordance with clause </w:t>
      </w:r>
      <w:r w:rsidR="001B4384" w:rsidRPr="00603F97">
        <w:rPr>
          <w:rFonts w:cs="Arial"/>
          <w:sz w:val="22"/>
          <w:szCs w:val="22"/>
        </w:rPr>
        <w:fldChar w:fldCharType="begin" w:fldLock="1"/>
      </w:r>
      <w:r w:rsidR="001B4384" w:rsidRPr="00603F97">
        <w:rPr>
          <w:rFonts w:cs="Arial"/>
          <w:sz w:val="22"/>
          <w:szCs w:val="22"/>
        </w:rPr>
        <w:instrText xml:space="preserve">  REF _Ref54797732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37</w:t>
      </w:r>
      <w:r w:rsidR="001B4384" w:rsidRPr="00603F97">
        <w:rPr>
          <w:rFonts w:cs="Arial"/>
          <w:sz w:val="22"/>
          <w:szCs w:val="22"/>
        </w:rPr>
        <w:fldChar w:fldCharType="end"/>
      </w:r>
      <w:r w:rsidR="00AA6186" w:rsidRPr="00603F97">
        <w:rPr>
          <w:rFonts w:cs="Arial"/>
          <w:sz w:val="22"/>
          <w:szCs w:val="22"/>
        </w:rPr>
        <w:t>;</w:t>
      </w:r>
      <w:bookmarkEnd w:id="195"/>
    </w:p>
    <w:p w14:paraId="629233C2" w14:textId="53BC7E8E" w:rsidR="00CB1E14" w:rsidRPr="00603F97" w:rsidRDefault="004F36D7" w:rsidP="004C6BE7">
      <w:pPr>
        <w:pStyle w:val="Level3Number"/>
        <w:rPr>
          <w:rFonts w:cs="Arial"/>
          <w:sz w:val="22"/>
          <w:szCs w:val="22"/>
        </w:rPr>
      </w:pPr>
      <w:bookmarkStart w:id="196" w:name="_Ref62055929"/>
      <w:bookmarkStart w:id="197" w:name="a662064"/>
      <w:r w:rsidRPr="00603F97">
        <w:rPr>
          <w:rFonts w:cs="Arial"/>
          <w:sz w:val="22"/>
          <w:szCs w:val="22"/>
        </w:rPr>
        <w:t xml:space="preserve">provide to the Provider in a timely manner all documents, information, items and materials in any form (whether owned by HEE or third party) required under </w:t>
      </w:r>
      <w:r w:rsidRPr="00603F97">
        <w:rPr>
          <w:rFonts w:cs="Arial"/>
          <w:sz w:val="22"/>
          <w:szCs w:val="22"/>
        </w:rPr>
        <w:fldChar w:fldCharType="begin" w:fldLock="1"/>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otherwise reasonably required by the Provider in connection with the Services and ensure that they are accurate and complete in all material respects;</w:t>
      </w:r>
      <w:bookmarkEnd w:id="196"/>
      <w:r w:rsidRPr="00603F97">
        <w:rPr>
          <w:rFonts w:cs="Arial"/>
          <w:sz w:val="22"/>
          <w:szCs w:val="22"/>
        </w:rPr>
        <w:t xml:space="preserve"> </w:t>
      </w:r>
      <w:bookmarkEnd w:id="197"/>
    </w:p>
    <w:p w14:paraId="1DD887C6" w14:textId="198795EC" w:rsidR="00CB1E14" w:rsidRPr="00603F97" w:rsidRDefault="004F36D7" w:rsidP="004C6BE7">
      <w:pPr>
        <w:pStyle w:val="Level3Number"/>
        <w:rPr>
          <w:rFonts w:cs="Arial"/>
          <w:sz w:val="22"/>
          <w:szCs w:val="22"/>
        </w:rPr>
      </w:pPr>
      <w:bookmarkStart w:id="198" w:name="_Ref62055930"/>
      <w:bookmarkStart w:id="199" w:name="a890786"/>
      <w:r w:rsidRPr="00603F97">
        <w:rPr>
          <w:rFonts w:cs="Arial"/>
          <w:sz w:val="22"/>
          <w:szCs w:val="22"/>
        </w:rPr>
        <w:t xml:space="preserve">ensure any formal communication under this contract is responded to within three </w:t>
      </w:r>
      <w:r w:rsidR="00AA6186" w:rsidRPr="00603F97">
        <w:rPr>
          <w:rFonts w:cs="Arial"/>
          <w:sz w:val="22"/>
          <w:szCs w:val="22"/>
        </w:rPr>
        <w:t>(</w:t>
      </w:r>
      <w:r w:rsidRPr="00603F97">
        <w:rPr>
          <w:rFonts w:cs="Arial"/>
          <w:sz w:val="22"/>
          <w:szCs w:val="22"/>
        </w:rPr>
        <w:t>3</w:t>
      </w:r>
      <w:r w:rsidR="00AA6186" w:rsidRPr="00603F97">
        <w:rPr>
          <w:rFonts w:cs="Arial"/>
          <w:sz w:val="22"/>
          <w:szCs w:val="22"/>
        </w:rPr>
        <w:t>)</w:t>
      </w:r>
      <w:r w:rsidRPr="00603F97">
        <w:rPr>
          <w:rFonts w:cs="Arial"/>
          <w:sz w:val="22"/>
          <w:szCs w:val="22"/>
        </w:rPr>
        <w:t xml:space="preserve"> Business Days and which includes agreement for a detailed response within a reasonable timeframe;</w:t>
      </w:r>
      <w:bookmarkEnd w:id="198"/>
    </w:p>
    <w:p w14:paraId="16DD78CB" w14:textId="4DEF1CEE" w:rsidR="00CB1E14" w:rsidRPr="00603F97" w:rsidRDefault="004F36D7" w:rsidP="004C6BE7">
      <w:pPr>
        <w:pStyle w:val="Level3Number"/>
        <w:rPr>
          <w:rFonts w:cs="Arial"/>
          <w:sz w:val="22"/>
          <w:szCs w:val="22"/>
        </w:rPr>
      </w:pPr>
      <w:bookmarkStart w:id="200" w:name="_Ref62055931"/>
      <w:bookmarkStart w:id="201" w:name="a85642"/>
      <w:r w:rsidRPr="00603F97">
        <w:rPr>
          <w:rFonts w:cs="Arial"/>
          <w:sz w:val="22"/>
          <w:szCs w:val="22"/>
        </w:rPr>
        <w:t xml:space="preserve">provide </w:t>
      </w:r>
      <w:r w:rsidR="00AA6186" w:rsidRPr="00603F97">
        <w:rPr>
          <w:rFonts w:cs="Arial"/>
          <w:sz w:val="22"/>
          <w:szCs w:val="22"/>
        </w:rPr>
        <w:t xml:space="preserve">the </w:t>
      </w:r>
      <w:r w:rsidRPr="00603F97">
        <w:rPr>
          <w:rFonts w:cs="Arial"/>
          <w:sz w:val="22"/>
          <w:szCs w:val="22"/>
        </w:rPr>
        <w:t xml:space="preserve">Funding in accordance with </w:t>
      </w:r>
      <w:r w:rsidRPr="00603F97">
        <w:rPr>
          <w:rFonts w:cs="Arial"/>
          <w:sz w:val="22"/>
          <w:szCs w:val="22"/>
        </w:rPr>
        <w:fldChar w:fldCharType="begin" w:fldLock="1"/>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on receipt of a valid invoice;</w:t>
      </w:r>
      <w:bookmarkEnd w:id="200"/>
    </w:p>
    <w:p w14:paraId="496FD09F" w14:textId="77777777" w:rsidR="00CB1E14" w:rsidRPr="00603F97" w:rsidRDefault="004F36D7" w:rsidP="004C6BE7">
      <w:pPr>
        <w:pStyle w:val="Level3Number"/>
        <w:rPr>
          <w:rFonts w:cs="Arial"/>
          <w:sz w:val="22"/>
          <w:szCs w:val="22"/>
        </w:rPr>
      </w:pPr>
      <w:bookmarkStart w:id="202" w:name="_Ref62055932"/>
      <w:r w:rsidRPr="00603F97">
        <w:rPr>
          <w:rFonts w:cs="Arial"/>
          <w:sz w:val="22"/>
          <w:szCs w:val="22"/>
        </w:rPr>
        <w:lastRenderedPageBreak/>
        <w:t xml:space="preserve">ensure that the Provider has access to the HEE Quality </w:t>
      </w:r>
      <w:proofErr w:type="gramStart"/>
      <w:r w:rsidRPr="00603F97">
        <w:rPr>
          <w:rFonts w:cs="Arial"/>
          <w:sz w:val="22"/>
          <w:szCs w:val="22"/>
        </w:rPr>
        <w:t>Framework;</w:t>
      </w:r>
      <w:bookmarkEnd w:id="202"/>
      <w:proofErr w:type="gramEnd"/>
    </w:p>
    <w:p w14:paraId="61A34B89" w14:textId="77777777" w:rsidR="00CB1E14" w:rsidRPr="00603F97" w:rsidRDefault="004F36D7" w:rsidP="004C6BE7">
      <w:pPr>
        <w:pStyle w:val="Level3Number"/>
        <w:rPr>
          <w:rFonts w:cs="Arial"/>
          <w:sz w:val="22"/>
          <w:szCs w:val="22"/>
        </w:rPr>
      </w:pPr>
      <w:bookmarkStart w:id="203" w:name="_Ref62055933"/>
      <w:r w:rsidRPr="00603F97">
        <w:rPr>
          <w:rFonts w:cs="Arial"/>
          <w:sz w:val="22"/>
          <w:szCs w:val="22"/>
        </w:rPr>
        <w:t>engage with other relevant national bodies, government, Regulators, and arm’s length bodies to review the performance and suitability of the Provider to undertake education and training for HEE;</w:t>
      </w:r>
      <w:bookmarkEnd w:id="203"/>
    </w:p>
    <w:p w14:paraId="5095B690" w14:textId="6F8B64C3" w:rsidR="00CB1E14" w:rsidRPr="00603F97" w:rsidRDefault="004F36D7" w:rsidP="004C6BE7">
      <w:pPr>
        <w:pStyle w:val="Level3Number"/>
        <w:rPr>
          <w:rFonts w:cs="Arial"/>
          <w:sz w:val="22"/>
          <w:szCs w:val="22"/>
        </w:rPr>
      </w:pPr>
      <w:bookmarkStart w:id="204" w:name="_Ref62055934"/>
      <w:r w:rsidRPr="00603F97">
        <w:rPr>
          <w:rFonts w:cs="Arial"/>
          <w:sz w:val="22"/>
          <w:szCs w:val="22"/>
        </w:rPr>
        <w:t xml:space="preserve">support the Provider throughout their engagement of the Services, and ensure collaborative and partnership practice is enabled for the </w:t>
      </w:r>
      <w:r w:rsidR="006C44E4">
        <w:rPr>
          <w:rFonts w:cs="Arial"/>
          <w:sz w:val="22"/>
          <w:szCs w:val="22"/>
        </w:rPr>
        <w:t>h</w:t>
      </w:r>
      <w:r w:rsidRPr="00603F97">
        <w:rPr>
          <w:rFonts w:cs="Arial"/>
          <w:sz w:val="22"/>
          <w:szCs w:val="22"/>
        </w:rPr>
        <w:t xml:space="preserve">ealthcare </w:t>
      </w:r>
      <w:r w:rsidR="006C44E4">
        <w:rPr>
          <w:rFonts w:cs="Arial"/>
          <w:sz w:val="22"/>
          <w:szCs w:val="22"/>
        </w:rPr>
        <w:t>s</w:t>
      </w:r>
      <w:r w:rsidRPr="00603F97">
        <w:rPr>
          <w:rFonts w:cs="Arial"/>
          <w:sz w:val="22"/>
          <w:szCs w:val="22"/>
        </w:rPr>
        <w:t>ystem, with the Provider; and</w:t>
      </w:r>
      <w:bookmarkEnd w:id="204"/>
    </w:p>
    <w:p w14:paraId="1A898C74" w14:textId="77777777" w:rsidR="00CB1E14" w:rsidRPr="00603F97" w:rsidRDefault="004F36D7" w:rsidP="004C6BE7">
      <w:pPr>
        <w:pStyle w:val="Level3Number"/>
        <w:rPr>
          <w:rFonts w:cs="Arial"/>
          <w:sz w:val="22"/>
          <w:szCs w:val="22"/>
        </w:rPr>
      </w:pPr>
      <w:bookmarkStart w:id="205" w:name="_Ref62055935"/>
      <w:r w:rsidRPr="00603F97">
        <w:rPr>
          <w:rFonts w:cs="Arial"/>
          <w:sz w:val="22"/>
          <w:szCs w:val="22"/>
        </w:rPr>
        <w:t xml:space="preserve">enable, so far as reasonably </w:t>
      </w:r>
      <w:bookmarkEnd w:id="199"/>
      <w:r w:rsidRPr="00603F97">
        <w:rPr>
          <w:rFonts w:cs="Arial"/>
          <w:sz w:val="22"/>
          <w:szCs w:val="22"/>
        </w:rPr>
        <w:t>possible, the sharing of best practice for all providers for the purpose of innovation and transformation of the NHS workforce, either current or future.</w:t>
      </w:r>
      <w:bookmarkEnd w:id="205"/>
      <w:r w:rsidRPr="00603F97">
        <w:rPr>
          <w:rFonts w:cs="Arial"/>
          <w:sz w:val="22"/>
          <w:szCs w:val="22"/>
        </w:rPr>
        <w:t xml:space="preserve"> </w:t>
      </w:r>
    </w:p>
    <w:p w14:paraId="29DE0553" w14:textId="703937F9" w:rsidR="00CB1E14" w:rsidRPr="00603F97" w:rsidRDefault="004F36D7" w:rsidP="004C6BE7">
      <w:pPr>
        <w:pStyle w:val="Level2Number"/>
        <w:rPr>
          <w:rFonts w:cs="Arial"/>
          <w:sz w:val="22"/>
          <w:szCs w:val="22"/>
        </w:rPr>
      </w:pPr>
      <w:bookmarkStart w:id="206" w:name="a705476"/>
      <w:bookmarkEnd w:id="201"/>
      <w:r w:rsidRPr="00603F97">
        <w:rPr>
          <w:rFonts w:cs="Arial"/>
          <w:sz w:val="22"/>
          <w:szCs w:val="22"/>
        </w:rPr>
        <w:t xml:space="preserve">If the Provider's performance of its obligations under this contract is prevented or delayed by any act or omission of HEE, its agents, subcontractors, consultants or employees, then, without prejudice to any other right or remedy it may have, the Provider shall be allowed a </w:t>
      </w:r>
      <w:r w:rsidR="00AA6186" w:rsidRPr="00603F97">
        <w:rPr>
          <w:rFonts w:cs="Arial"/>
          <w:sz w:val="22"/>
          <w:szCs w:val="22"/>
        </w:rPr>
        <w:t>proportionate extension</w:t>
      </w:r>
      <w:r w:rsidRPr="00603F97">
        <w:rPr>
          <w:rFonts w:cs="Arial"/>
          <w:sz w:val="22"/>
          <w:szCs w:val="22"/>
        </w:rPr>
        <w:t xml:space="preserve"> of time to perform its obligations equal to the delay caused by HEE.</w:t>
      </w:r>
      <w:bookmarkEnd w:id="206"/>
    </w:p>
    <w:p w14:paraId="457F0A0F" w14:textId="70BF0E2B" w:rsidR="00CB1E14" w:rsidRPr="00603F97" w:rsidRDefault="004F36D7" w:rsidP="004C6BE7">
      <w:pPr>
        <w:pStyle w:val="Level2Number"/>
        <w:rPr>
          <w:rFonts w:cs="Arial"/>
          <w:sz w:val="22"/>
          <w:szCs w:val="22"/>
        </w:rPr>
      </w:pPr>
      <w:bookmarkStart w:id="207" w:name="_Ref62055936"/>
      <w:r w:rsidRPr="00603F97">
        <w:rPr>
          <w:rFonts w:cs="Arial"/>
          <w:sz w:val="22"/>
          <w:szCs w:val="22"/>
        </w:rPr>
        <w:t>HEE shall provide the Provider with any reasonable and proportionate cooperation necessary to enable the Provider to comply with its obligations under this contract. The Provider shall at all times provide reasonable advance written notification to HEE of any such cooperation necessary in circumstances where such cooperation will require HEE to plan for and/or allocate specific resources in order to provide such cooperation.</w:t>
      </w:r>
      <w:bookmarkEnd w:id="207"/>
    </w:p>
    <w:p w14:paraId="35B1B12D" w14:textId="77777777" w:rsidR="00CB1E14" w:rsidRPr="00603F97" w:rsidRDefault="004F36D7" w:rsidP="004C6BE7">
      <w:pPr>
        <w:pStyle w:val="Level1Heading"/>
        <w:rPr>
          <w:rFonts w:cs="Arial"/>
          <w:sz w:val="22"/>
          <w:szCs w:val="22"/>
        </w:rPr>
      </w:pPr>
      <w:bookmarkStart w:id="208" w:name="_Ref54797859"/>
      <w:bookmarkStart w:id="209" w:name="_Toc71040688"/>
      <w:bookmarkStart w:id="210" w:name="_Toc71042783"/>
      <w:r w:rsidRPr="00603F97">
        <w:rPr>
          <w:rFonts w:cs="Arial"/>
          <w:sz w:val="22"/>
          <w:szCs w:val="22"/>
        </w:rPr>
        <w:t>Premises, locations and access</w:t>
      </w:r>
      <w:bookmarkEnd w:id="208"/>
      <w:bookmarkEnd w:id="209"/>
      <w:bookmarkEnd w:id="210"/>
    </w:p>
    <w:p w14:paraId="7CE6C903" w14:textId="6C8F8DE4" w:rsidR="00CB1E14" w:rsidRPr="00603F97" w:rsidRDefault="004F36D7" w:rsidP="004C6BE7">
      <w:pPr>
        <w:pStyle w:val="Level2Number"/>
        <w:rPr>
          <w:rFonts w:cs="Arial"/>
          <w:sz w:val="22"/>
          <w:szCs w:val="22"/>
        </w:rPr>
      </w:pPr>
      <w:bookmarkStart w:id="211" w:name="_Ref54797560"/>
      <w:r w:rsidRPr="00603F97">
        <w:rPr>
          <w:rFonts w:cs="Arial"/>
          <w:sz w:val="22"/>
          <w:szCs w:val="22"/>
        </w:rPr>
        <w:t>The Services shall be provided at such premises and at such locations within those premises as agreed by the Parties in writing (“</w:t>
      </w:r>
      <w:r w:rsidRPr="00603F97">
        <w:rPr>
          <w:rFonts w:cs="Arial"/>
          <w:b/>
          <w:sz w:val="22"/>
          <w:szCs w:val="22"/>
        </w:rPr>
        <w:t>Premises and Locations</w:t>
      </w:r>
      <w:r w:rsidRPr="00603F97">
        <w:rPr>
          <w:rFonts w:cs="Arial"/>
          <w:sz w:val="22"/>
          <w:szCs w:val="22"/>
        </w:rPr>
        <w:t>”).</w:t>
      </w:r>
      <w:bookmarkEnd w:id="211"/>
      <w:r w:rsidRPr="00603F97">
        <w:rPr>
          <w:rFonts w:cs="Arial"/>
          <w:sz w:val="22"/>
          <w:szCs w:val="22"/>
        </w:rPr>
        <w:t xml:space="preserve"> </w:t>
      </w:r>
    </w:p>
    <w:p w14:paraId="3CBA64BD" w14:textId="77777777" w:rsidR="00CB1E14" w:rsidRPr="00603F97" w:rsidRDefault="004F36D7" w:rsidP="004C6BE7">
      <w:pPr>
        <w:pStyle w:val="Level2Number"/>
        <w:rPr>
          <w:rFonts w:cs="Arial"/>
          <w:sz w:val="22"/>
          <w:szCs w:val="22"/>
        </w:rPr>
      </w:pPr>
      <w:bookmarkStart w:id="212" w:name="_Ref62055937"/>
      <w:r w:rsidRPr="00603F97">
        <w:rPr>
          <w:rFonts w:cs="Arial"/>
          <w:sz w:val="22"/>
          <w:szCs w:val="22"/>
        </w:rPr>
        <w:t>Subject to the Provider and its Staff complying with all relevant policies applicable to such Premises and Locations, HEE shall (where the Premises and Locations are those of HEE) grant reasonable access to the Provider and its Staff to such Premises and Locations to enable the Provider to provide the Services.</w:t>
      </w:r>
      <w:bookmarkEnd w:id="212"/>
      <w:r w:rsidRPr="00603F97">
        <w:rPr>
          <w:rFonts w:cs="Arial"/>
          <w:sz w:val="22"/>
          <w:szCs w:val="22"/>
        </w:rPr>
        <w:t xml:space="preserve"> </w:t>
      </w:r>
    </w:p>
    <w:p w14:paraId="55B768D2" w14:textId="014FF31E" w:rsidR="00CB1E14" w:rsidRPr="00603F97" w:rsidRDefault="004F36D7" w:rsidP="004C6BE7">
      <w:pPr>
        <w:pStyle w:val="Level2Number"/>
        <w:rPr>
          <w:rFonts w:cs="Arial"/>
          <w:sz w:val="22"/>
          <w:szCs w:val="22"/>
        </w:rPr>
      </w:pPr>
      <w:bookmarkStart w:id="213" w:name="_Ref62055938"/>
      <w:r w:rsidRPr="00603F97">
        <w:rPr>
          <w:rFonts w:cs="Arial"/>
          <w:sz w:val="22"/>
          <w:szCs w:val="22"/>
        </w:rPr>
        <w:t xml:space="preserve">Any access granted to the Provider and its Staff under </w:t>
      </w:r>
      <w:r w:rsidR="00AA6186" w:rsidRPr="00603F97">
        <w:rPr>
          <w:rFonts w:cs="Arial"/>
          <w:sz w:val="22"/>
          <w:szCs w:val="22"/>
        </w:rPr>
        <w:t>this c</w:t>
      </w:r>
      <w:r w:rsidRPr="00603F97">
        <w:rPr>
          <w:rFonts w:cs="Arial"/>
          <w:sz w:val="22"/>
          <w:szCs w:val="22"/>
        </w:rPr>
        <w:t xml:space="preserve">lause </w:t>
      </w:r>
      <w:r w:rsidRPr="00603F97">
        <w:rPr>
          <w:rFonts w:cs="Arial"/>
          <w:sz w:val="22"/>
          <w:szCs w:val="22"/>
        </w:rPr>
        <w:fldChar w:fldCharType="begin" w:fldLock="1"/>
      </w:r>
      <w:r w:rsidRPr="00603F97">
        <w:rPr>
          <w:rFonts w:cs="Arial"/>
          <w:sz w:val="22"/>
          <w:szCs w:val="22"/>
        </w:rPr>
        <w:instrText xml:space="preserve"> REF _Ref54797859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6</w:t>
      </w:r>
      <w:r w:rsidRPr="00603F97">
        <w:rPr>
          <w:rFonts w:cs="Arial"/>
          <w:sz w:val="22"/>
          <w:szCs w:val="22"/>
        </w:rPr>
        <w:fldChar w:fldCharType="end"/>
      </w:r>
      <w:r w:rsidRPr="00603F97">
        <w:rPr>
          <w:rFonts w:cs="Arial"/>
          <w:sz w:val="22"/>
          <w:szCs w:val="22"/>
        </w:rPr>
        <w:t xml:space="preserve"> shall be non-exclusive and revocable. Such access shall not be deemed to create any greater rights or interest than so granted (to include, without limitation, any relationship of landlord and tenant) in the Premises and Locations. The Provider warrants that it shall carry out all such reasonable further acts to give effect to this.</w:t>
      </w:r>
      <w:bookmarkEnd w:id="213"/>
    </w:p>
    <w:p w14:paraId="783D2909" w14:textId="732E7E18" w:rsidR="00CB1E14" w:rsidRPr="00603F97" w:rsidRDefault="004F36D7" w:rsidP="004C6BE7">
      <w:pPr>
        <w:pStyle w:val="Level2Number"/>
        <w:rPr>
          <w:rFonts w:cs="Arial"/>
          <w:sz w:val="22"/>
          <w:szCs w:val="22"/>
        </w:rPr>
      </w:pPr>
      <w:bookmarkStart w:id="214" w:name="_Ref62055939"/>
      <w:r w:rsidRPr="00603F97">
        <w:rPr>
          <w:rFonts w:cs="Arial"/>
          <w:sz w:val="22"/>
          <w:szCs w:val="22"/>
        </w:rPr>
        <w:t xml:space="preserve">Where it is provided for by a specific mechanism set out in </w:t>
      </w:r>
      <w:r w:rsidRPr="00603F97">
        <w:rPr>
          <w:rFonts w:cs="Arial"/>
          <w:sz w:val="22"/>
          <w:szCs w:val="22"/>
        </w:rPr>
        <w:fldChar w:fldCharType="begin" w:fldLock="1"/>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HEE may increase, reduce or otherwise vary the Premises and Locations in accordance with such mechanism.</w:t>
      </w:r>
      <w:bookmarkEnd w:id="214"/>
      <w:r w:rsidRPr="00603F97">
        <w:rPr>
          <w:rFonts w:cs="Arial"/>
          <w:sz w:val="22"/>
          <w:szCs w:val="22"/>
        </w:rPr>
        <w:t xml:space="preserve"> </w:t>
      </w:r>
    </w:p>
    <w:p w14:paraId="5D5C3BEC" w14:textId="53F8002E" w:rsidR="00CB1E14" w:rsidRPr="00603F97" w:rsidRDefault="004F36D7" w:rsidP="004C6BE7">
      <w:pPr>
        <w:pStyle w:val="Level2Number"/>
        <w:rPr>
          <w:rFonts w:cs="Arial"/>
          <w:sz w:val="22"/>
          <w:szCs w:val="22"/>
        </w:rPr>
      </w:pPr>
      <w:bookmarkStart w:id="215" w:name="_Ref62055940"/>
      <w:r w:rsidRPr="00603F97">
        <w:rPr>
          <w:rFonts w:cs="Arial"/>
          <w:sz w:val="22"/>
          <w:szCs w:val="22"/>
        </w:rPr>
        <w:t xml:space="preserve">Any variations to the Premises and Locations where the Services are to be provided shall be agreed by the Parties in accordance with </w:t>
      </w:r>
      <w:r w:rsidR="00AA6186" w:rsidRPr="00603F97">
        <w:rPr>
          <w:rFonts w:cs="Arial"/>
          <w:sz w:val="22"/>
          <w:szCs w:val="22"/>
        </w:rPr>
        <w:t>the Change Control Process.</w:t>
      </w:r>
      <w:r w:rsidRPr="00603F97">
        <w:rPr>
          <w:rFonts w:cs="Arial"/>
          <w:sz w:val="22"/>
          <w:szCs w:val="22"/>
        </w:rPr>
        <w:t xml:space="preserve"> If agreement cannot be reached the matter shall be referred to, and resolved in accordance with, the Dispute Resolution Procedure.</w:t>
      </w:r>
      <w:bookmarkEnd w:id="215"/>
      <w:r w:rsidRPr="00603F97">
        <w:rPr>
          <w:rFonts w:cs="Arial"/>
          <w:sz w:val="22"/>
          <w:szCs w:val="22"/>
        </w:rPr>
        <w:t xml:space="preserve"> </w:t>
      </w:r>
    </w:p>
    <w:p w14:paraId="3673BE1A" w14:textId="77777777" w:rsidR="00CB1E14" w:rsidRPr="00603F97" w:rsidRDefault="004F36D7" w:rsidP="004C6BE7">
      <w:pPr>
        <w:pStyle w:val="Level1Heading"/>
        <w:rPr>
          <w:rFonts w:cs="Arial"/>
          <w:sz w:val="22"/>
          <w:szCs w:val="22"/>
        </w:rPr>
      </w:pPr>
      <w:bookmarkStart w:id="216" w:name="_Ref62055941"/>
      <w:bookmarkStart w:id="217" w:name="_Toc71040689"/>
      <w:bookmarkStart w:id="218" w:name="_Toc71042784"/>
      <w:r w:rsidRPr="00603F97">
        <w:rPr>
          <w:rFonts w:cs="Arial"/>
          <w:sz w:val="22"/>
          <w:szCs w:val="22"/>
        </w:rPr>
        <w:lastRenderedPageBreak/>
        <w:t>Cooperation with third parties</w:t>
      </w:r>
      <w:bookmarkEnd w:id="216"/>
      <w:bookmarkEnd w:id="217"/>
      <w:bookmarkEnd w:id="218"/>
    </w:p>
    <w:p w14:paraId="1150BE78" w14:textId="77777777" w:rsidR="00CB1E14" w:rsidRPr="00603F97" w:rsidRDefault="004F36D7" w:rsidP="004C6BE7">
      <w:pPr>
        <w:pStyle w:val="Level2Number"/>
        <w:rPr>
          <w:rFonts w:cs="Arial"/>
          <w:sz w:val="22"/>
          <w:szCs w:val="22"/>
        </w:rPr>
      </w:pPr>
      <w:bookmarkStart w:id="219" w:name="_Ref62055942"/>
      <w:r w:rsidRPr="00603F97">
        <w:rPr>
          <w:rFonts w:cs="Arial"/>
          <w:sz w:val="22"/>
          <w:szCs w:val="22"/>
        </w:rPr>
        <w:t>The Provider shall, as reasonably required by HEE, cooperate with any other service providers to HEE and/or any other third parties as may be relevant in the provision of the Services.</w:t>
      </w:r>
      <w:bookmarkEnd w:id="219"/>
      <w:r w:rsidRPr="00603F97">
        <w:rPr>
          <w:rFonts w:cs="Arial"/>
          <w:sz w:val="22"/>
          <w:szCs w:val="22"/>
        </w:rPr>
        <w:t xml:space="preserve"> </w:t>
      </w:r>
    </w:p>
    <w:p w14:paraId="61A7BEF5" w14:textId="77777777" w:rsidR="00CB1E14" w:rsidRPr="00603F97" w:rsidRDefault="004F36D7" w:rsidP="004C6BE7">
      <w:pPr>
        <w:pStyle w:val="Level1Heading"/>
        <w:rPr>
          <w:rFonts w:cs="Arial"/>
          <w:sz w:val="22"/>
          <w:szCs w:val="22"/>
        </w:rPr>
      </w:pPr>
      <w:bookmarkStart w:id="220" w:name="_Ref62055943"/>
      <w:bookmarkStart w:id="221" w:name="_Toc71040690"/>
      <w:bookmarkStart w:id="222" w:name="_Toc71042785"/>
      <w:r w:rsidRPr="00603F97">
        <w:rPr>
          <w:rFonts w:cs="Arial"/>
          <w:sz w:val="22"/>
          <w:szCs w:val="22"/>
        </w:rPr>
        <w:t>Use of HEE equipment</w:t>
      </w:r>
      <w:bookmarkEnd w:id="220"/>
      <w:bookmarkEnd w:id="221"/>
      <w:bookmarkEnd w:id="222"/>
    </w:p>
    <w:p w14:paraId="7B55B423" w14:textId="31834EB5" w:rsidR="00CB1E14" w:rsidRPr="00603F97" w:rsidRDefault="004F36D7" w:rsidP="004C6BE7">
      <w:pPr>
        <w:pStyle w:val="Level2Number"/>
        <w:rPr>
          <w:rFonts w:cs="Arial"/>
          <w:sz w:val="22"/>
          <w:szCs w:val="22"/>
        </w:rPr>
      </w:pPr>
      <w:bookmarkStart w:id="223" w:name="_Ref62055944"/>
      <w:r w:rsidRPr="00603F97">
        <w:rPr>
          <w:rFonts w:cs="Arial"/>
          <w:sz w:val="22"/>
          <w:szCs w:val="22"/>
        </w:rPr>
        <w:t xml:space="preserve">Unless otherwise set out in </w:t>
      </w:r>
      <w:r w:rsidRPr="00603F97">
        <w:rPr>
          <w:rFonts w:cs="Arial"/>
          <w:sz w:val="22"/>
          <w:szCs w:val="22"/>
        </w:rPr>
        <w:fldChar w:fldCharType="begin" w:fldLock="1"/>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or otherwise agreed by the Parties in writing, any equipment or other items provided by HEE for use by the Provider:</w:t>
      </w:r>
      <w:bookmarkEnd w:id="223"/>
    </w:p>
    <w:p w14:paraId="21EC9B94" w14:textId="77777777" w:rsidR="00CB1E14" w:rsidRPr="00603F97" w:rsidRDefault="004F36D7" w:rsidP="004C6BE7">
      <w:pPr>
        <w:pStyle w:val="Level3Number"/>
        <w:rPr>
          <w:rFonts w:cs="Arial"/>
          <w:sz w:val="22"/>
          <w:szCs w:val="22"/>
        </w:rPr>
      </w:pPr>
      <w:bookmarkStart w:id="224" w:name="_Ref62055945"/>
      <w:r w:rsidRPr="00603F97">
        <w:rPr>
          <w:rFonts w:cs="Arial"/>
          <w:sz w:val="22"/>
          <w:szCs w:val="22"/>
        </w:rPr>
        <w:t xml:space="preserve">shall be provided at HEE’s sole </w:t>
      </w:r>
      <w:proofErr w:type="gramStart"/>
      <w:r w:rsidRPr="00603F97">
        <w:rPr>
          <w:rFonts w:cs="Arial"/>
          <w:sz w:val="22"/>
          <w:szCs w:val="22"/>
        </w:rPr>
        <w:t>discretion;</w:t>
      </w:r>
      <w:bookmarkEnd w:id="224"/>
      <w:proofErr w:type="gramEnd"/>
      <w:r w:rsidRPr="00603F97">
        <w:rPr>
          <w:rFonts w:cs="Arial"/>
          <w:sz w:val="22"/>
          <w:szCs w:val="22"/>
        </w:rPr>
        <w:t xml:space="preserve"> </w:t>
      </w:r>
    </w:p>
    <w:p w14:paraId="0D192FCC" w14:textId="77777777" w:rsidR="00CB1E14" w:rsidRPr="00603F97" w:rsidRDefault="004F36D7" w:rsidP="004C6BE7">
      <w:pPr>
        <w:pStyle w:val="Level3Number"/>
        <w:rPr>
          <w:rFonts w:cs="Arial"/>
          <w:sz w:val="22"/>
          <w:szCs w:val="22"/>
        </w:rPr>
      </w:pPr>
      <w:bookmarkStart w:id="225" w:name="_Ref62055946"/>
      <w:r w:rsidRPr="00603F97">
        <w:rPr>
          <w:rFonts w:cs="Arial"/>
          <w:sz w:val="22"/>
          <w:szCs w:val="22"/>
        </w:rPr>
        <w:t>shall be inspected by the Provider in order that the Provider can confirm to its reasonable satisfaction that such equipment and/or item is fit for its intended use and shall not be used by the Provider until it has satisfied itself of this;</w:t>
      </w:r>
      <w:bookmarkEnd w:id="225"/>
    </w:p>
    <w:p w14:paraId="1A4B4CF9" w14:textId="77777777" w:rsidR="00CB1E14" w:rsidRPr="00603F97" w:rsidRDefault="004F36D7" w:rsidP="004C6BE7">
      <w:pPr>
        <w:pStyle w:val="Level3Number"/>
        <w:rPr>
          <w:rFonts w:cs="Arial"/>
          <w:sz w:val="22"/>
          <w:szCs w:val="22"/>
        </w:rPr>
      </w:pPr>
      <w:bookmarkStart w:id="226" w:name="_Ref62055947"/>
      <w:r w:rsidRPr="00603F97">
        <w:rPr>
          <w:rFonts w:cs="Arial"/>
          <w:sz w:val="22"/>
          <w:szCs w:val="22"/>
        </w:rPr>
        <w:t>must be returned to HEE within any agreed timescales for such return or otherwise upon the request of HEE; and</w:t>
      </w:r>
      <w:bookmarkEnd w:id="226"/>
    </w:p>
    <w:p w14:paraId="4EEE3E84" w14:textId="799312C3" w:rsidR="0067626F" w:rsidRPr="00603F97" w:rsidRDefault="004F36D7" w:rsidP="004C6BE7">
      <w:pPr>
        <w:pStyle w:val="Level3Number"/>
        <w:rPr>
          <w:rFonts w:cs="Arial"/>
          <w:sz w:val="22"/>
          <w:szCs w:val="22"/>
        </w:rPr>
      </w:pPr>
      <w:bookmarkStart w:id="227" w:name="_Ref62055948"/>
      <w:r w:rsidRPr="00603F97">
        <w:rPr>
          <w:rFonts w:cs="Arial"/>
          <w:sz w:val="22"/>
          <w:szCs w:val="22"/>
        </w:rPr>
        <w:t>shall be used by the Provider at the Provider’s risk and the Provider shall upon written request by HEE reimburse HEE for any loss or damage relating to such equipment or other items caused by the Provider (fair wear and tear exempted).</w:t>
      </w:r>
      <w:bookmarkEnd w:id="227"/>
      <w:r w:rsidRPr="00603F97">
        <w:rPr>
          <w:rFonts w:cs="Arial"/>
          <w:sz w:val="22"/>
          <w:szCs w:val="22"/>
        </w:rPr>
        <w:t xml:space="preserve"> </w:t>
      </w:r>
      <w:bookmarkStart w:id="228" w:name="_Ref62055949"/>
    </w:p>
    <w:p w14:paraId="5CABBB98" w14:textId="24A0FBF2" w:rsidR="00CB1E14" w:rsidRPr="00603F97" w:rsidRDefault="004F36D7" w:rsidP="004C6BE7">
      <w:pPr>
        <w:pStyle w:val="Level1Heading"/>
        <w:rPr>
          <w:rFonts w:cs="Arial"/>
          <w:sz w:val="22"/>
          <w:szCs w:val="22"/>
        </w:rPr>
      </w:pPr>
      <w:bookmarkStart w:id="229" w:name="_Toc71040691"/>
      <w:bookmarkStart w:id="230" w:name="_Toc71042786"/>
      <w:r w:rsidRPr="00603F97">
        <w:rPr>
          <w:rFonts w:cs="Arial"/>
          <w:sz w:val="22"/>
          <w:szCs w:val="22"/>
        </w:rPr>
        <w:t>Contract Management</w:t>
      </w:r>
      <w:bookmarkEnd w:id="228"/>
      <w:bookmarkEnd w:id="229"/>
      <w:bookmarkEnd w:id="230"/>
    </w:p>
    <w:p w14:paraId="4348971A" w14:textId="614CF31E" w:rsidR="00CB1E14" w:rsidRPr="00603F97" w:rsidRDefault="00011183" w:rsidP="004C6BE7">
      <w:pPr>
        <w:pStyle w:val="Level2Number"/>
        <w:rPr>
          <w:rFonts w:cs="Arial"/>
          <w:sz w:val="22"/>
          <w:szCs w:val="22"/>
          <w:lang w:val="en-US"/>
        </w:rPr>
      </w:pPr>
      <w:bookmarkStart w:id="231" w:name="_Ref62055950"/>
      <w:r w:rsidRPr="00603F97">
        <w:rPr>
          <w:rFonts w:cs="Arial"/>
          <w:sz w:val="22"/>
          <w:szCs w:val="22"/>
          <w:lang w:val="en-US"/>
        </w:rPr>
        <w:t>The Provider shall</w:t>
      </w:r>
      <w:r w:rsidR="004F36D7" w:rsidRPr="00603F97">
        <w:rPr>
          <w:rFonts w:cs="Arial"/>
          <w:sz w:val="22"/>
          <w:szCs w:val="22"/>
          <w:lang w:val="en-US"/>
        </w:rPr>
        <w:t xml:space="preserve"> appoint and retain a </w:t>
      </w:r>
      <w:r w:rsidRPr="00603F97">
        <w:rPr>
          <w:rFonts w:cs="Arial"/>
          <w:sz w:val="22"/>
          <w:szCs w:val="22"/>
          <w:lang w:val="en-US"/>
        </w:rPr>
        <w:t>Provider Representative and HEE shall appoint and retain a HEE Representative</w:t>
      </w:r>
      <w:r w:rsidR="004F36D7" w:rsidRPr="00603F97">
        <w:rPr>
          <w:rFonts w:cs="Arial"/>
          <w:sz w:val="22"/>
          <w:szCs w:val="22"/>
          <w:lang w:val="en-US"/>
        </w:rPr>
        <w:t xml:space="preserve"> who shall be the primary point of contact for the other Party in relation to matters arising from this </w:t>
      </w:r>
      <w:r w:rsidR="004F36D7" w:rsidRPr="00603F97">
        <w:rPr>
          <w:rFonts w:cs="Arial"/>
          <w:sz w:val="22"/>
          <w:szCs w:val="22"/>
        </w:rPr>
        <w:t>contract</w:t>
      </w:r>
      <w:r w:rsidR="004F36D7" w:rsidRPr="00603F97">
        <w:rPr>
          <w:rFonts w:cs="Arial"/>
          <w:sz w:val="22"/>
          <w:szCs w:val="22"/>
          <w:lang w:val="en-US"/>
        </w:rPr>
        <w:t>.</w:t>
      </w:r>
      <w:bookmarkEnd w:id="231"/>
      <w:r w:rsidR="004F36D7" w:rsidRPr="00603F97">
        <w:rPr>
          <w:rFonts w:cs="Arial"/>
          <w:sz w:val="22"/>
          <w:szCs w:val="22"/>
          <w:lang w:val="en-US"/>
        </w:rPr>
        <w:t xml:space="preserve">  </w:t>
      </w:r>
    </w:p>
    <w:p w14:paraId="52D994F7" w14:textId="72750D0A" w:rsidR="00CB1E14" w:rsidRPr="00603F97" w:rsidRDefault="004F36D7" w:rsidP="004C6BE7">
      <w:pPr>
        <w:pStyle w:val="Level2Number"/>
        <w:rPr>
          <w:rFonts w:cs="Arial"/>
          <w:sz w:val="22"/>
          <w:szCs w:val="22"/>
          <w:lang w:val="en-US"/>
        </w:rPr>
      </w:pPr>
      <w:bookmarkStart w:id="232" w:name="_Ref62055951"/>
      <w:r w:rsidRPr="00603F97">
        <w:rPr>
          <w:rFonts w:cs="Arial"/>
          <w:sz w:val="22"/>
          <w:szCs w:val="22"/>
          <w:lang w:val="en-US"/>
        </w:rPr>
        <w:t xml:space="preserve">Should </w:t>
      </w:r>
      <w:r w:rsidR="00011183" w:rsidRPr="00603F97">
        <w:rPr>
          <w:rFonts w:cs="Arial"/>
          <w:sz w:val="22"/>
          <w:szCs w:val="22"/>
          <w:lang w:val="en-US"/>
        </w:rPr>
        <w:t>either the HEE Representative or the Provider Representative</w:t>
      </w:r>
      <w:r w:rsidRPr="00603F97">
        <w:rPr>
          <w:rFonts w:cs="Arial"/>
          <w:sz w:val="22"/>
          <w:szCs w:val="22"/>
          <w:lang w:val="en-US"/>
        </w:rPr>
        <w:t xml:space="preserve"> be replaced, the Party replacing the </w:t>
      </w:r>
      <w:r w:rsidR="00011183" w:rsidRPr="00603F97">
        <w:rPr>
          <w:rFonts w:cs="Arial"/>
          <w:sz w:val="22"/>
          <w:szCs w:val="22"/>
          <w:lang w:val="en-US"/>
        </w:rPr>
        <w:t>HEE Representative or the Provider Representative (as applicable)</w:t>
      </w:r>
      <w:r w:rsidRPr="00603F97">
        <w:rPr>
          <w:rFonts w:cs="Arial"/>
          <w:sz w:val="22"/>
          <w:szCs w:val="22"/>
          <w:lang w:val="en-US"/>
        </w:rPr>
        <w:t xml:space="preserve"> shall promptly inform the other Party in writing of the name and contact </w:t>
      </w:r>
      <w:r w:rsidRPr="00603F97">
        <w:rPr>
          <w:rFonts w:cs="Arial"/>
          <w:sz w:val="22"/>
          <w:szCs w:val="22"/>
        </w:rPr>
        <w:t>details</w:t>
      </w:r>
      <w:r w:rsidRPr="00603F97">
        <w:rPr>
          <w:rFonts w:cs="Arial"/>
          <w:sz w:val="22"/>
          <w:szCs w:val="22"/>
          <w:lang w:val="en-US"/>
        </w:rPr>
        <w:t xml:space="preserve"> for the new </w:t>
      </w:r>
      <w:r w:rsidR="00011183" w:rsidRPr="00603F97">
        <w:rPr>
          <w:rFonts w:cs="Arial"/>
          <w:sz w:val="22"/>
          <w:szCs w:val="22"/>
          <w:lang w:val="en-US"/>
        </w:rPr>
        <w:t xml:space="preserve">HEE Representative or Provider Representative.  </w:t>
      </w:r>
      <w:r w:rsidRPr="00603F97">
        <w:rPr>
          <w:rFonts w:cs="Arial"/>
          <w:sz w:val="22"/>
          <w:szCs w:val="22"/>
          <w:lang w:val="en-US"/>
        </w:rPr>
        <w:t xml:space="preserve">Any </w:t>
      </w:r>
      <w:r w:rsidR="00011183" w:rsidRPr="00603F97">
        <w:rPr>
          <w:rFonts w:cs="Arial"/>
          <w:sz w:val="22"/>
          <w:szCs w:val="22"/>
          <w:lang w:val="en-US"/>
        </w:rPr>
        <w:t xml:space="preserve">HEE Representative or the Provider Representative </w:t>
      </w:r>
      <w:r w:rsidRPr="00603F97">
        <w:rPr>
          <w:rFonts w:cs="Arial"/>
          <w:sz w:val="22"/>
          <w:szCs w:val="22"/>
          <w:lang w:val="en-US"/>
        </w:rPr>
        <w:t xml:space="preserve">appointed shall be of sufficient seniority and experience to be able to make decisions on the day to day operation of the </w:t>
      </w:r>
      <w:r w:rsidRPr="00603F97">
        <w:rPr>
          <w:rFonts w:cs="Arial"/>
          <w:sz w:val="22"/>
          <w:szCs w:val="22"/>
        </w:rPr>
        <w:t>contract</w:t>
      </w:r>
      <w:r w:rsidRPr="00603F97">
        <w:rPr>
          <w:rFonts w:cs="Arial"/>
          <w:sz w:val="22"/>
          <w:szCs w:val="22"/>
          <w:lang w:val="en-US"/>
        </w:rPr>
        <w:t>.</w:t>
      </w:r>
      <w:bookmarkEnd w:id="232"/>
      <w:r w:rsidRPr="00603F97">
        <w:rPr>
          <w:rFonts w:cs="Arial"/>
          <w:sz w:val="22"/>
          <w:szCs w:val="22"/>
          <w:lang w:val="en-US"/>
        </w:rPr>
        <w:t xml:space="preserve">  </w:t>
      </w:r>
      <w:r w:rsidR="00011183" w:rsidRPr="00603F97">
        <w:rPr>
          <w:rFonts w:cs="Arial"/>
          <w:sz w:val="22"/>
          <w:szCs w:val="22"/>
          <w:lang w:val="en-US"/>
        </w:rPr>
        <w:t xml:space="preserve"> </w:t>
      </w:r>
    </w:p>
    <w:p w14:paraId="00349D61" w14:textId="265C4793" w:rsidR="00CB1E14" w:rsidRPr="00603F97" w:rsidRDefault="004F36D7" w:rsidP="004C6BE7">
      <w:pPr>
        <w:pStyle w:val="Level2Number"/>
        <w:rPr>
          <w:rFonts w:cs="Arial"/>
          <w:sz w:val="22"/>
          <w:szCs w:val="22"/>
          <w:lang w:val="en-US"/>
        </w:rPr>
      </w:pPr>
      <w:bookmarkStart w:id="233" w:name="_Ref62055952"/>
      <w:r w:rsidRPr="00603F97">
        <w:rPr>
          <w:rFonts w:cs="Arial"/>
          <w:sz w:val="22"/>
          <w:szCs w:val="22"/>
          <w:lang w:val="en-US"/>
        </w:rPr>
        <w:t xml:space="preserve">The </w:t>
      </w:r>
      <w:r w:rsidRPr="00603F97">
        <w:rPr>
          <w:rFonts w:cs="Arial"/>
          <w:sz w:val="22"/>
          <w:szCs w:val="22"/>
        </w:rPr>
        <w:t>Provider</w:t>
      </w:r>
      <w:r w:rsidRPr="00603F97">
        <w:rPr>
          <w:rFonts w:cs="Arial"/>
          <w:sz w:val="22"/>
          <w:szCs w:val="22"/>
          <w:lang w:val="en-US"/>
        </w:rPr>
        <w:t xml:space="preserve"> confirms and agrees that it will be expected to work closely and cooperate fully with</w:t>
      </w:r>
      <w:r w:rsidR="00EE363C">
        <w:rPr>
          <w:rFonts w:cs="Arial"/>
          <w:sz w:val="22"/>
          <w:szCs w:val="22"/>
          <w:lang w:val="en-US"/>
        </w:rPr>
        <w:t xml:space="preserve"> the</w:t>
      </w:r>
      <w:r w:rsidRPr="00603F97">
        <w:rPr>
          <w:rFonts w:cs="Arial"/>
          <w:sz w:val="22"/>
          <w:szCs w:val="22"/>
          <w:lang w:val="en-US"/>
        </w:rPr>
        <w:t xml:space="preserve"> HEE </w:t>
      </w:r>
      <w:r w:rsidR="00011183" w:rsidRPr="00603F97">
        <w:rPr>
          <w:rFonts w:cs="Arial"/>
          <w:sz w:val="22"/>
          <w:szCs w:val="22"/>
          <w:lang w:val="en-US"/>
        </w:rPr>
        <w:t>Representative.</w:t>
      </w:r>
      <w:bookmarkEnd w:id="233"/>
      <w:r w:rsidRPr="00603F97">
        <w:rPr>
          <w:rFonts w:cs="Arial"/>
          <w:sz w:val="22"/>
          <w:szCs w:val="22"/>
          <w:lang w:val="en-US"/>
        </w:rPr>
        <w:t xml:space="preserve"> </w:t>
      </w:r>
    </w:p>
    <w:p w14:paraId="7D8636F3" w14:textId="6BF18E2B" w:rsidR="00CB1E14" w:rsidRPr="00603F97" w:rsidRDefault="004F36D7" w:rsidP="004C6BE7">
      <w:pPr>
        <w:pStyle w:val="Level2Number"/>
        <w:rPr>
          <w:rFonts w:cs="Arial"/>
          <w:sz w:val="22"/>
          <w:szCs w:val="22"/>
          <w:lang w:val="en-US"/>
        </w:rPr>
      </w:pPr>
      <w:bookmarkStart w:id="234" w:name="_Ref62055953"/>
      <w:r w:rsidRPr="00603F97">
        <w:rPr>
          <w:rFonts w:cs="Arial"/>
          <w:sz w:val="22"/>
          <w:szCs w:val="22"/>
          <w:lang w:val="en-US"/>
        </w:rPr>
        <w:t>Each Party shall ensure that its representatives (to include, without limitation,</w:t>
      </w:r>
      <w:r w:rsidR="00011183" w:rsidRPr="00603F97">
        <w:rPr>
          <w:rFonts w:cs="Arial"/>
          <w:sz w:val="22"/>
          <w:szCs w:val="22"/>
          <w:lang w:val="en-US"/>
        </w:rPr>
        <w:t xml:space="preserve"> the HEE Representative and the Provider Representative</w:t>
      </w:r>
      <w:r w:rsidRPr="00603F97">
        <w:rPr>
          <w:rFonts w:cs="Arial"/>
          <w:sz w:val="22"/>
          <w:szCs w:val="22"/>
          <w:lang w:val="en-US"/>
        </w:rPr>
        <w:t xml:space="preserve">) shall, </w:t>
      </w:r>
      <w:r w:rsidR="00A661AA" w:rsidRPr="00603F97">
        <w:rPr>
          <w:rFonts w:cs="Arial"/>
          <w:sz w:val="22"/>
          <w:szCs w:val="22"/>
          <w:lang w:val="en-US"/>
        </w:rPr>
        <w:t xml:space="preserve">attend </w:t>
      </w:r>
      <w:r w:rsidR="00AA6186" w:rsidRPr="00603F97">
        <w:rPr>
          <w:rFonts w:cs="Arial"/>
          <w:sz w:val="22"/>
          <w:szCs w:val="22"/>
          <w:lang w:val="en-US"/>
        </w:rPr>
        <w:t xml:space="preserve">Review Meetings in accordance with clause </w:t>
      </w:r>
      <w:r w:rsidR="001B4384" w:rsidRPr="00603F97">
        <w:rPr>
          <w:rFonts w:cs="Arial"/>
          <w:sz w:val="22"/>
          <w:szCs w:val="22"/>
          <w:lang w:val="en-US"/>
        </w:rPr>
        <w:fldChar w:fldCharType="begin" w:fldLock="1"/>
      </w:r>
      <w:r w:rsidR="001B4384" w:rsidRPr="00603F97">
        <w:rPr>
          <w:rFonts w:cs="Arial"/>
          <w:sz w:val="22"/>
          <w:szCs w:val="22"/>
          <w:lang w:val="en-US"/>
        </w:rPr>
        <w:instrText xml:space="preserve">  REF _Ref54797732 \w \h \* MERGEFORMAT </w:instrText>
      </w:r>
      <w:r w:rsidR="001B4384" w:rsidRPr="00603F97">
        <w:rPr>
          <w:rFonts w:cs="Arial"/>
          <w:sz w:val="22"/>
          <w:szCs w:val="22"/>
          <w:lang w:val="en-US"/>
        </w:rPr>
      </w:r>
      <w:r w:rsidR="001B4384" w:rsidRPr="00603F97">
        <w:rPr>
          <w:rFonts w:cs="Arial"/>
          <w:sz w:val="22"/>
          <w:szCs w:val="22"/>
          <w:lang w:val="en-US"/>
        </w:rPr>
        <w:fldChar w:fldCharType="separate"/>
      </w:r>
      <w:r w:rsidR="001B4384" w:rsidRPr="00603F97">
        <w:rPr>
          <w:rFonts w:cs="Arial"/>
          <w:sz w:val="22"/>
          <w:szCs w:val="22"/>
          <w:lang w:val="en-US"/>
        </w:rPr>
        <w:t>37</w:t>
      </w:r>
      <w:r w:rsidR="001B4384" w:rsidRPr="00603F97">
        <w:rPr>
          <w:rFonts w:cs="Arial"/>
          <w:sz w:val="22"/>
          <w:szCs w:val="22"/>
          <w:lang w:val="en-US"/>
        </w:rPr>
        <w:fldChar w:fldCharType="end"/>
      </w:r>
      <w:r w:rsidR="00AA6186" w:rsidRPr="00603F97">
        <w:rPr>
          <w:rFonts w:cs="Arial"/>
          <w:sz w:val="22"/>
          <w:szCs w:val="22"/>
          <w:lang w:val="en-US"/>
        </w:rPr>
        <w:t>.</w:t>
      </w:r>
      <w:bookmarkEnd w:id="234"/>
      <w:r w:rsidR="00AA6186" w:rsidRPr="00603F97">
        <w:rPr>
          <w:rFonts w:cs="Arial"/>
          <w:sz w:val="22"/>
          <w:szCs w:val="22"/>
          <w:lang w:val="en-US"/>
        </w:rPr>
        <w:t xml:space="preserve"> </w:t>
      </w:r>
    </w:p>
    <w:p w14:paraId="20F708A2" w14:textId="35F116BD" w:rsidR="00CB1E14" w:rsidRPr="00603F97" w:rsidRDefault="004F36D7" w:rsidP="004C6BE7">
      <w:pPr>
        <w:pStyle w:val="Level2Number"/>
        <w:rPr>
          <w:rFonts w:cs="Arial"/>
          <w:sz w:val="22"/>
          <w:szCs w:val="22"/>
          <w:lang w:val="en-US"/>
        </w:rPr>
      </w:pPr>
      <w:bookmarkStart w:id="235" w:name="_Ref62055954"/>
      <w:r w:rsidRPr="00603F97">
        <w:rPr>
          <w:rFonts w:cs="Arial"/>
          <w:sz w:val="22"/>
          <w:szCs w:val="22"/>
          <w:lang w:val="en-US"/>
        </w:rPr>
        <w:t xml:space="preserve">Each </w:t>
      </w:r>
      <w:r w:rsidRPr="00603F97">
        <w:rPr>
          <w:rFonts w:cs="Arial"/>
          <w:sz w:val="22"/>
          <w:szCs w:val="22"/>
        </w:rPr>
        <w:t>Party</w:t>
      </w:r>
      <w:r w:rsidRPr="00603F97">
        <w:rPr>
          <w:rFonts w:cs="Arial"/>
          <w:sz w:val="22"/>
          <w:szCs w:val="22"/>
          <w:lang w:val="en-US"/>
        </w:rPr>
        <w:t xml:space="preserve"> shall ensure that those attending such meetings have authority to make decisions regarding the day to day operation of the </w:t>
      </w:r>
      <w:r w:rsidRPr="00603F97">
        <w:rPr>
          <w:rFonts w:cs="Arial"/>
          <w:sz w:val="22"/>
          <w:szCs w:val="22"/>
        </w:rPr>
        <w:t>contract</w:t>
      </w:r>
      <w:r w:rsidRPr="00603F97">
        <w:rPr>
          <w:rFonts w:cs="Arial"/>
          <w:sz w:val="22"/>
          <w:szCs w:val="22"/>
          <w:lang w:val="en-US"/>
        </w:rPr>
        <w:t>.</w:t>
      </w:r>
      <w:bookmarkEnd w:id="235"/>
      <w:r w:rsidRPr="00603F97">
        <w:rPr>
          <w:rFonts w:cs="Arial"/>
          <w:sz w:val="22"/>
          <w:szCs w:val="22"/>
          <w:lang w:val="en-US"/>
        </w:rPr>
        <w:t xml:space="preserve">  </w:t>
      </w:r>
    </w:p>
    <w:p w14:paraId="32899F45" w14:textId="67A01EC4" w:rsidR="00CB1E14" w:rsidRPr="00603F97" w:rsidRDefault="004F36D7" w:rsidP="004C6BE7">
      <w:pPr>
        <w:pStyle w:val="Level2Number"/>
        <w:rPr>
          <w:rFonts w:cs="Arial"/>
          <w:sz w:val="22"/>
          <w:szCs w:val="22"/>
          <w:lang w:val="en-US"/>
        </w:rPr>
      </w:pPr>
      <w:bookmarkStart w:id="236" w:name="_Ref62055955"/>
      <w:r w:rsidRPr="00603F97">
        <w:rPr>
          <w:rFonts w:cs="Arial"/>
          <w:sz w:val="22"/>
          <w:szCs w:val="22"/>
          <w:lang w:val="en-US"/>
        </w:rPr>
        <w:t xml:space="preserve">Ten </w:t>
      </w:r>
      <w:r w:rsidR="00AA6186" w:rsidRPr="00603F97">
        <w:rPr>
          <w:rFonts w:cs="Arial"/>
          <w:sz w:val="22"/>
          <w:szCs w:val="22"/>
          <w:lang w:val="en-US"/>
        </w:rPr>
        <w:t>(</w:t>
      </w:r>
      <w:r w:rsidRPr="00603F97">
        <w:rPr>
          <w:rFonts w:cs="Arial"/>
          <w:sz w:val="22"/>
          <w:szCs w:val="22"/>
          <w:lang w:val="en-US"/>
        </w:rPr>
        <w:t>10</w:t>
      </w:r>
      <w:r w:rsidR="00AA6186" w:rsidRPr="00603F97">
        <w:rPr>
          <w:rFonts w:cs="Arial"/>
          <w:sz w:val="22"/>
          <w:szCs w:val="22"/>
          <w:lang w:val="en-US"/>
        </w:rPr>
        <w:t>)</w:t>
      </w:r>
      <w:r w:rsidRPr="00603F97">
        <w:rPr>
          <w:rFonts w:cs="Arial"/>
          <w:sz w:val="22"/>
          <w:szCs w:val="22"/>
          <w:lang w:val="en-US"/>
        </w:rPr>
        <w:t xml:space="preserve"> Business Days prior to each </w:t>
      </w:r>
      <w:r w:rsidR="00AA6186" w:rsidRPr="00603F97">
        <w:rPr>
          <w:rFonts w:cs="Arial"/>
          <w:sz w:val="22"/>
          <w:szCs w:val="22"/>
          <w:lang w:val="en-US"/>
        </w:rPr>
        <w:t>Review M</w:t>
      </w:r>
      <w:r w:rsidRPr="00603F97">
        <w:rPr>
          <w:rFonts w:cs="Arial"/>
          <w:sz w:val="22"/>
          <w:szCs w:val="22"/>
          <w:lang w:val="en-US"/>
        </w:rPr>
        <w:t>eeting the Provider shall provide a written contract management report to HEE regarding the provision of the Services and the operation of this contract. Unless otherwise agreed by the Parties in writing, such contract management report shall contain:</w:t>
      </w:r>
      <w:bookmarkEnd w:id="236"/>
      <w:r w:rsidRPr="00603F97">
        <w:rPr>
          <w:rFonts w:cs="Arial"/>
          <w:sz w:val="22"/>
          <w:szCs w:val="22"/>
          <w:lang w:val="en-US"/>
        </w:rPr>
        <w:t xml:space="preserve"> </w:t>
      </w:r>
    </w:p>
    <w:p w14:paraId="64AFF34E" w14:textId="07EFC0F0" w:rsidR="00CB1E14" w:rsidRPr="00603F97" w:rsidRDefault="004F36D7" w:rsidP="004C6BE7">
      <w:pPr>
        <w:pStyle w:val="Level3Number"/>
        <w:rPr>
          <w:rFonts w:cs="Arial"/>
          <w:sz w:val="22"/>
          <w:szCs w:val="22"/>
          <w:lang w:val="en-US"/>
        </w:rPr>
      </w:pPr>
      <w:bookmarkStart w:id="237" w:name="_Ref62055956"/>
      <w:r w:rsidRPr="00603F97">
        <w:rPr>
          <w:rFonts w:cs="Arial"/>
          <w:sz w:val="22"/>
          <w:szCs w:val="22"/>
          <w:lang w:val="en-US"/>
        </w:rPr>
        <w:lastRenderedPageBreak/>
        <w:t xml:space="preserve">details of </w:t>
      </w:r>
      <w:r w:rsidRPr="00603F97">
        <w:rPr>
          <w:rFonts w:cs="Arial"/>
          <w:sz w:val="22"/>
          <w:szCs w:val="22"/>
        </w:rPr>
        <w:t>the</w:t>
      </w:r>
      <w:r w:rsidRPr="00603F97">
        <w:rPr>
          <w:rFonts w:cs="Arial"/>
          <w:sz w:val="22"/>
          <w:szCs w:val="22"/>
          <w:lang w:val="en-US"/>
        </w:rPr>
        <w:t xml:space="preserve"> performance of the Provider when assessed in accordance with the KPIs in </w:t>
      </w:r>
      <w:r w:rsidRPr="00603F97">
        <w:rPr>
          <w:rFonts w:cs="Arial"/>
          <w:sz w:val="22"/>
          <w:szCs w:val="22"/>
          <w:lang w:val="en-US"/>
        </w:rPr>
        <w:fldChar w:fldCharType="begin" w:fldLock="1"/>
      </w:r>
      <w:r w:rsidRPr="00603F97">
        <w:rPr>
          <w:rFonts w:cs="Arial"/>
          <w:sz w:val="22"/>
          <w:szCs w:val="22"/>
          <w:lang w:val="en-US"/>
        </w:rPr>
        <w:instrText xml:space="preserve"> REF S3 \h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rPr>
        <w:t>Schedule 3</w:t>
      </w:r>
      <w:r w:rsidRPr="00603F97">
        <w:rPr>
          <w:rFonts w:cs="Arial"/>
          <w:sz w:val="22"/>
          <w:szCs w:val="22"/>
          <w:lang w:val="en-US"/>
        </w:rPr>
        <w:fldChar w:fldCharType="end"/>
      </w:r>
      <w:r w:rsidRPr="00603F97">
        <w:rPr>
          <w:rFonts w:cs="Arial"/>
          <w:sz w:val="22"/>
          <w:szCs w:val="22"/>
          <w:lang w:val="en-US"/>
        </w:rPr>
        <w:t>;</w:t>
      </w:r>
      <w:bookmarkEnd w:id="237"/>
    </w:p>
    <w:p w14:paraId="4D15DDFD" w14:textId="77777777" w:rsidR="00CB1E14" w:rsidRPr="00603F97" w:rsidRDefault="004F36D7" w:rsidP="004C6BE7">
      <w:pPr>
        <w:pStyle w:val="Level3Number"/>
        <w:rPr>
          <w:rFonts w:cs="Arial"/>
          <w:sz w:val="22"/>
          <w:szCs w:val="22"/>
          <w:lang w:val="en-US"/>
        </w:rPr>
      </w:pPr>
      <w:bookmarkStart w:id="238" w:name="_Ref62055957"/>
      <w:r w:rsidRPr="00603F97">
        <w:rPr>
          <w:rFonts w:cs="Arial"/>
          <w:sz w:val="22"/>
          <w:szCs w:val="22"/>
          <w:lang w:val="en-US"/>
        </w:rPr>
        <w:t>details of any complaints, their nature and the way in which the Provider has responded to such complaints since the last review meeting written report;</w:t>
      </w:r>
      <w:bookmarkEnd w:id="238"/>
      <w:r w:rsidRPr="00603F97">
        <w:rPr>
          <w:rFonts w:cs="Arial"/>
          <w:sz w:val="22"/>
          <w:szCs w:val="22"/>
          <w:lang w:val="en-US"/>
        </w:rPr>
        <w:t xml:space="preserve"> </w:t>
      </w:r>
    </w:p>
    <w:p w14:paraId="5AF206E7" w14:textId="77777777" w:rsidR="00CB1E14" w:rsidRPr="00603F97" w:rsidRDefault="004F36D7" w:rsidP="004C6BE7">
      <w:pPr>
        <w:pStyle w:val="Level3Number"/>
        <w:rPr>
          <w:rFonts w:cs="Arial"/>
          <w:sz w:val="22"/>
          <w:szCs w:val="22"/>
          <w:lang w:val="en-US"/>
        </w:rPr>
      </w:pPr>
      <w:bookmarkStart w:id="239" w:name="_Ref62055958"/>
      <w:r w:rsidRPr="00603F97">
        <w:rPr>
          <w:rFonts w:cs="Arial"/>
          <w:sz w:val="22"/>
          <w:szCs w:val="22"/>
          <w:lang w:val="en-US"/>
        </w:rPr>
        <w:t xml:space="preserve">the </w:t>
      </w:r>
      <w:r w:rsidRPr="00603F97">
        <w:rPr>
          <w:rFonts w:cs="Arial"/>
          <w:sz w:val="22"/>
          <w:szCs w:val="22"/>
        </w:rPr>
        <w:t>information</w:t>
      </w:r>
      <w:r w:rsidRPr="00603F97">
        <w:rPr>
          <w:rFonts w:cs="Arial"/>
          <w:sz w:val="22"/>
          <w:szCs w:val="22"/>
          <w:lang w:val="en-US"/>
        </w:rPr>
        <w:t xml:space="preserve"> specified in the </w:t>
      </w:r>
      <w:proofErr w:type="gramStart"/>
      <w:r w:rsidRPr="00603F97">
        <w:rPr>
          <w:rFonts w:cs="Arial"/>
          <w:sz w:val="22"/>
          <w:szCs w:val="22"/>
          <w:lang w:val="en-US"/>
        </w:rPr>
        <w:t>Services;</w:t>
      </w:r>
      <w:bookmarkEnd w:id="239"/>
      <w:proofErr w:type="gramEnd"/>
      <w:r w:rsidRPr="00603F97">
        <w:rPr>
          <w:rFonts w:cs="Arial"/>
          <w:sz w:val="22"/>
          <w:szCs w:val="22"/>
          <w:lang w:val="en-US"/>
        </w:rPr>
        <w:t xml:space="preserve"> </w:t>
      </w:r>
    </w:p>
    <w:p w14:paraId="11FFBD83" w14:textId="38199CB9" w:rsidR="00CB1E14" w:rsidRPr="00603F97" w:rsidRDefault="004F36D7" w:rsidP="004C6BE7">
      <w:pPr>
        <w:pStyle w:val="Level3Number"/>
        <w:rPr>
          <w:rFonts w:cs="Arial"/>
          <w:sz w:val="22"/>
          <w:szCs w:val="22"/>
          <w:lang w:val="en-US"/>
        </w:rPr>
      </w:pPr>
      <w:bookmarkStart w:id="240" w:name="_Ref62055959"/>
      <w:r w:rsidRPr="00603F97">
        <w:rPr>
          <w:rFonts w:cs="Arial"/>
          <w:sz w:val="22"/>
          <w:szCs w:val="22"/>
          <w:lang w:val="en-US"/>
        </w:rPr>
        <w:t xml:space="preserve">a status report in relation to the implementation of any current Remedial </w:t>
      </w:r>
      <w:r w:rsidR="00B618BD" w:rsidRPr="00603F97">
        <w:rPr>
          <w:rFonts w:cs="Arial"/>
          <w:sz w:val="22"/>
          <w:szCs w:val="22"/>
          <w:lang w:val="en-US"/>
        </w:rPr>
        <w:t xml:space="preserve">Action Plan </w:t>
      </w:r>
      <w:r w:rsidRPr="00603F97">
        <w:rPr>
          <w:rFonts w:cs="Arial"/>
          <w:sz w:val="22"/>
          <w:szCs w:val="22"/>
          <w:lang w:val="en-US"/>
        </w:rPr>
        <w:t>by either Party; and</w:t>
      </w:r>
      <w:bookmarkEnd w:id="240"/>
    </w:p>
    <w:p w14:paraId="1B160C28" w14:textId="77777777" w:rsidR="00CB1E14" w:rsidRPr="00603F97" w:rsidRDefault="004F36D7" w:rsidP="004C6BE7">
      <w:pPr>
        <w:pStyle w:val="Level3Number"/>
        <w:rPr>
          <w:rFonts w:cs="Arial"/>
          <w:sz w:val="22"/>
          <w:szCs w:val="22"/>
          <w:lang w:val="en-US"/>
        </w:rPr>
      </w:pPr>
      <w:bookmarkStart w:id="241" w:name="_Ref62055960"/>
      <w:r w:rsidRPr="00603F97">
        <w:rPr>
          <w:rFonts w:cs="Arial"/>
          <w:sz w:val="22"/>
          <w:szCs w:val="22"/>
          <w:lang w:val="en-US"/>
        </w:rPr>
        <w:t xml:space="preserve">such other </w:t>
      </w:r>
      <w:r w:rsidRPr="00603F97">
        <w:rPr>
          <w:rFonts w:cs="Arial"/>
          <w:sz w:val="22"/>
          <w:szCs w:val="22"/>
        </w:rPr>
        <w:t>information</w:t>
      </w:r>
      <w:r w:rsidRPr="00603F97">
        <w:rPr>
          <w:rFonts w:cs="Arial"/>
          <w:sz w:val="22"/>
          <w:szCs w:val="22"/>
          <w:lang w:val="en-US"/>
        </w:rPr>
        <w:t xml:space="preserve"> as reasonably required by HEE.</w:t>
      </w:r>
      <w:bookmarkEnd w:id="241"/>
    </w:p>
    <w:p w14:paraId="37DD0B89" w14:textId="49D70D6D" w:rsidR="00CB1E14" w:rsidRPr="00603F97" w:rsidRDefault="004F36D7" w:rsidP="004C6BE7">
      <w:pPr>
        <w:pStyle w:val="Level2Number"/>
        <w:rPr>
          <w:rFonts w:cs="Arial"/>
          <w:sz w:val="22"/>
          <w:szCs w:val="22"/>
          <w:u w:val="single"/>
        </w:rPr>
      </w:pPr>
      <w:bookmarkStart w:id="242" w:name="_Ref62055961"/>
      <w:r w:rsidRPr="00603F97">
        <w:rPr>
          <w:rFonts w:cs="Arial"/>
          <w:sz w:val="22"/>
          <w:szCs w:val="22"/>
          <w:lang w:val="en-US"/>
        </w:rPr>
        <w:t xml:space="preserve">Unless specified otherwise in the Services, HEE shall take minutes of each </w:t>
      </w:r>
      <w:r w:rsidR="00A661AA" w:rsidRPr="00603F97">
        <w:rPr>
          <w:rFonts w:cs="Arial"/>
          <w:sz w:val="22"/>
          <w:szCs w:val="22"/>
          <w:lang w:val="en-US"/>
        </w:rPr>
        <w:t xml:space="preserve">Review Meeting </w:t>
      </w:r>
      <w:r w:rsidRPr="00603F97">
        <w:rPr>
          <w:rFonts w:cs="Arial"/>
          <w:sz w:val="22"/>
          <w:szCs w:val="22"/>
          <w:lang w:val="en-US"/>
        </w:rPr>
        <w:t xml:space="preserve">and shall circulate draft minutes to the Provider within five (5) </w:t>
      </w:r>
      <w:r w:rsidR="002F0D66" w:rsidRPr="00603F97">
        <w:rPr>
          <w:rFonts w:cs="Arial"/>
          <w:sz w:val="22"/>
          <w:szCs w:val="22"/>
          <w:lang w:val="en-US"/>
        </w:rPr>
        <w:t xml:space="preserve">Business Days </w:t>
      </w:r>
      <w:r w:rsidRPr="00603F97">
        <w:rPr>
          <w:rFonts w:cs="Arial"/>
          <w:sz w:val="22"/>
          <w:szCs w:val="22"/>
          <w:lang w:val="en-US"/>
        </w:rPr>
        <w:t xml:space="preserve">following </w:t>
      </w:r>
      <w:r w:rsidRPr="00603F97">
        <w:rPr>
          <w:rFonts w:cs="Arial"/>
          <w:sz w:val="22"/>
          <w:szCs w:val="22"/>
        </w:rPr>
        <w:t>such</w:t>
      </w:r>
      <w:r w:rsidRPr="00603F97">
        <w:rPr>
          <w:rFonts w:cs="Arial"/>
          <w:sz w:val="22"/>
          <w:szCs w:val="22"/>
          <w:lang w:val="en-US"/>
        </w:rPr>
        <w:t xml:space="preserve"> </w:t>
      </w:r>
      <w:r w:rsidR="00A661AA" w:rsidRPr="00603F97">
        <w:rPr>
          <w:rFonts w:cs="Arial"/>
          <w:sz w:val="22"/>
          <w:szCs w:val="22"/>
          <w:lang w:val="en-US"/>
        </w:rPr>
        <w:t>R</w:t>
      </w:r>
      <w:r w:rsidRPr="00603F97">
        <w:rPr>
          <w:rFonts w:cs="Arial"/>
          <w:sz w:val="22"/>
          <w:szCs w:val="22"/>
          <w:lang w:val="en-US"/>
        </w:rPr>
        <w:t xml:space="preserve">eview </w:t>
      </w:r>
      <w:r w:rsidR="00A661AA" w:rsidRPr="00603F97">
        <w:rPr>
          <w:rFonts w:cs="Arial"/>
          <w:sz w:val="22"/>
          <w:szCs w:val="22"/>
          <w:lang w:val="en-US"/>
        </w:rPr>
        <w:t>M</w:t>
      </w:r>
      <w:r w:rsidRPr="00603F97">
        <w:rPr>
          <w:rFonts w:cs="Arial"/>
          <w:sz w:val="22"/>
          <w:szCs w:val="22"/>
          <w:lang w:val="en-US"/>
        </w:rPr>
        <w:t>eeting.</w:t>
      </w:r>
      <w:bookmarkEnd w:id="242"/>
      <w:r w:rsidRPr="00603F97">
        <w:rPr>
          <w:rFonts w:cs="Arial"/>
          <w:sz w:val="22"/>
          <w:szCs w:val="22"/>
          <w:lang w:val="en-US"/>
        </w:rPr>
        <w:t xml:space="preserve">  </w:t>
      </w:r>
    </w:p>
    <w:p w14:paraId="361058AB" w14:textId="77777777" w:rsidR="00CB1E14" w:rsidRPr="00603F97" w:rsidRDefault="004F36D7" w:rsidP="004C6BE7">
      <w:pPr>
        <w:pStyle w:val="Level2Number"/>
        <w:rPr>
          <w:rFonts w:cs="Arial"/>
          <w:sz w:val="22"/>
          <w:szCs w:val="22"/>
          <w:u w:val="single"/>
        </w:rPr>
      </w:pPr>
      <w:bookmarkStart w:id="243" w:name="_Ref62055962"/>
      <w:r w:rsidRPr="00603F97">
        <w:rPr>
          <w:rFonts w:cs="Arial"/>
          <w:sz w:val="22"/>
          <w:szCs w:val="22"/>
        </w:rPr>
        <w:t>The</w:t>
      </w:r>
      <w:r w:rsidRPr="00603F97">
        <w:rPr>
          <w:rFonts w:cs="Arial"/>
          <w:sz w:val="22"/>
          <w:szCs w:val="22"/>
          <w:lang w:val="en-US"/>
        </w:rPr>
        <w:t xml:space="preserve"> Provider shall inform HEE in writing of any suggested amendments to the minutes within five (5) Business Days of receipt of the draft minutes.</w:t>
      </w:r>
      <w:bookmarkEnd w:id="243"/>
      <w:r w:rsidRPr="00603F97">
        <w:rPr>
          <w:rFonts w:cs="Arial"/>
          <w:sz w:val="22"/>
          <w:szCs w:val="22"/>
          <w:lang w:val="en-US"/>
        </w:rPr>
        <w:t xml:space="preserve"> </w:t>
      </w:r>
    </w:p>
    <w:p w14:paraId="2C26600E" w14:textId="4B383801" w:rsidR="00CB1E14" w:rsidRPr="00603F97" w:rsidRDefault="004F36D7" w:rsidP="004C6BE7">
      <w:pPr>
        <w:pStyle w:val="Level2Number"/>
        <w:rPr>
          <w:rFonts w:cs="Arial"/>
          <w:sz w:val="22"/>
          <w:szCs w:val="22"/>
          <w:u w:val="single"/>
        </w:rPr>
      </w:pPr>
      <w:bookmarkStart w:id="244" w:name="_Ref62055963"/>
      <w:r w:rsidRPr="00603F97">
        <w:rPr>
          <w:rFonts w:cs="Arial"/>
          <w:sz w:val="22"/>
          <w:szCs w:val="22"/>
          <w:lang w:val="en-US"/>
        </w:rPr>
        <w:t>If the Provider does not respond to HEE within such five (5) Business Days the minutes will be deemed to be approved.</w:t>
      </w:r>
      <w:bookmarkEnd w:id="244"/>
      <w:r w:rsidRPr="00603F97">
        <w:rPr>
          <w:rFonts w:cs="Arial"/>
          <w:sz w:val="22"/>
          <w:szCs w:val="22"/>
          <w:lang w:val="en-US"/>
        </w:rPr>
        <w:t xml:space="preserve">  </w:t>
      </w:r>
    </w:p>
    <w:p w14:paraId="573FBAF2" w14:textId="77777777" w:rsidR="00CB1E14" w:rsidRPr="00603F97" w:rsidRDefault="004F36D7" w:rsidP="004C6BE7">
      <w:pPr>
        <w:pStyle w:val="Level2Number"/>
        <w:rPr>
          <w:rFonts w:cs="Arial"/>
          <w:sz w:val="22"/>
          <w:szCs w:val="22"/>
          <w:u w:val="single"/>
        </w:rPr>
      </w:pPr>
      <w:bookmarkStart w:id="245" w:name="_Ref62055964"/>
      <w:r w:rsidRPr="00603F97">
        <w:rPr>
          <w:rFonts w:cs="Arial"/>
          <w:sz w:val="22"/>
          <w:szCs w:val="22"/>
        </w:rPr>
        <w:t>Where</w:t>
      </w:r>
      <w:r w:rsidRPr="00603F97">
        <w:rPr>
          <w:rFonts w:cs="Arial"/>
          <w:sz w:val="22"/>
          <w:szCs w:val="22"/>
          <w:lang w:val="en-US"/>
        </w:rPr>
        <w:t xml:space="preserve"> there are any differences in interpretation of the minutes, the Parties will use their reasonable </w:t>
      </w:r>
      <w:proofErr w:type="spellStart"/>
      <w:r w:rsidRPr="00603F97">
        <w:rPr>
          <w:rFonts w:cs="Arial"/>
          <w:sz w:val="22"/>
          <w:szCs w:val="22"/>
          <w:lang w:val="en-US"/>
        </w:rPr>
        <w:t>endeavours</w:t>
      </w:r>
      <w:proofErr w:type="spellEnd"/>
      <w:r w:rsidRPr="00603F97">
        <w:rPr>
          <w:rFonts w:cs="Arial"/>
          <w:sz w:val="22"/>
          <w:szCs w:val="22"/>
          <w:lang w:val="en-US"/>
        </w:rPr>
        <w:t xml:space="preserve"> to reach agreement.  If agreement cannot be reached the matter shall be referred to, and resolved in accordance with, the Dispute Resolution Procedure.</w:t>
      </w:r>
      <w:bookmarkEnd w:id="245"/>
      <w:r w:rsidRPr="00603F97">
        <w:rPr>
          <w:rFonts w:cs="Arial"/>
          <w:sz w:val="22"/>
          <w:szCs w:val="22"/>
          <w:lang w:val="en-US"/>
        </w:rPr>
        <w:t xml:space="preserve"> </w:t>
      </w:r>
    </w:p>
    <w:p w14:paraId="42F3C927" w14:textId="3D3A8A4E" w:rsidR="00CB1E14" w:rsidRPr="00603F97" w:rsidRDefault="004F36D7" w:rsidP="004C6BE7">
      <w:pPr>
        <w:pStyle w:val="Level2Number"/>
        <w:rPr>
          <w:rFonts w:cs="Arial"/>
          <w:sz w:val="22"/>
          <w:szCs w:val="22"/>
          <w:u w:val="single"/>
        </w:rPr>
      </w:pPr>
      <w:bookmarkStart w:id="246" w:name="_Ref54878074"/>
      <w:r w:rsidRPr="00603F97">
        <w:rPr>
          <w:rFonts w:cs="Arial"/>
          <w:sz w:val="22"/>
          <w:szCs w:val="22"/>
          <w:lang w:val="en-US"/>
        </w:rPr>
        <w:t xml:space="preserve">The Provider shall provide such management information as HEE may request from time to time within five </w:t>
      </w:r>
      <w:r w:rsidR="00A661AA" w:rsidRPr="00603F97">
        <w:rPr>
          <w:rFonts w:cs="Arial"/>
          <w:sz w:val="22"/>
          <w:szCs w:val="22"/>
          <w:lang w:val="en-US"/>
        </w:rPr>
        <w:t>(</w:t>
      </w:r>
      <w:r w:rsidRPr="00603F97">
        <w:rPr>
          <w:rFonts w:cs="Arial"/>
          <w:sz w:val="22"/>
          <w:szCs w:val="22"/>
          <w:lang w:val="en-US"/>
        </w:rPr>
        <w:t>5</w:t>
      </w:r>
      <w:r w:rsidR="00A661AA" w:rsidRPr="00603F97">
        <w:rPr>
          <w:rFonts w:cs="Arial"/>
          <w:sz w:val="22"/>
          <w:szCs w:val="22"/>
          <w:lang w:val="en-US"/>
        </w:rPr>
        <w:t>)</w:t>
      </w:r>
      <w:r w:rsidRPr="00603F97">
        <w:rPr>
          <w:rFonts w:cs="Arial"/>
          <w:sz w:val="22"/>
          <w:szCs w:val="22"/>
          <w:lang w:val="en-US"/>
        </w:rPr>
        <w:t xml:space="preserve"> Business Days of the date of the request. The Provider shall supply the management information to HEE in such form as may be specified by HEE and, </w:t>
      </w:r>
      <w:r w:rsidRPr="00603F97">
        <w:rPr>
          <w:rFonts w:cs="Arial"/>
          <w:sz w:val="22"/>
          <w:szCs w:val="22"/>
        </w:rPr>
        <w:t>where</w:t>
      </w:r>
      <w:r w:rsidRPr="00603F97">
        <w:rPr>
          <w:rFonts w:cs="Arial"/>
          <w:sz w:val="22"/>
          <w:szCs w:val="22"/>
          <w:lang w:val="en-US"/>
        </w:rPr>
        <w:t xml:space="preserve"> requested to do so, the Provider shall also provide such management information to another Contracting Authority, whose role it is to </w:t>
      </w:r>
      <w:proofErr w:type="spellStart"/>
      <w:r w:rsidRPr="00603F97">
        <w:rPr>
          <w:rFonts w:cs="Arial"/>
          <w:sz w:val="22"/>
          <w:szCs w:val="22"/>
          <w:lang w:val="en-US"/>
        </w:rPr>
        <w:t>analyse</w:t>
      </w:r>
      <w:proofErr w:type="spellEnd"/>
      <w:r w:rsidRPr="00603F97">
        <w:rPr>
          <w:rFonts w:cs="Arial"/>
          <w:sz w:val="22"/>
          <w:szCs w:val="22"/>
          <w:lang w:val="en-US"/>
        </w:rPr>
        <w:t xml:space="preserve"> such management information in accordance with UK government policy (to include, without limitation, for the purposes of </w:t>
      </w:r>
      <w:proofErr w:type="spellStart"/>
      <w:r w:rsidRPr="00603F97">
        <w:rPr>
          <w:rFonts w:cs="Arial"/>
          <w:sz w:val="22"/>
          <w:szCs w:val="22"/>
          <w:lang w:val="en-US"/>
        </w:rPr>
        <w:t>analysing</w:t>
      </w:r>
      <w:proofErr w:type="spellEnd"/>
      <w:r w:rsidRPr="00603F97">
        <w:rPr>
          <w:rFonts w:cs="Arial"/>
          <w:sz w:val="22"/>
          <w:szCs w:val="22"/>
          <w:lang w:val="en-US"/>
        </w:rPr>
        <w:t xml:space="preserve"> public sector expenditure and planning future procurement activities) (“</w:t>
      </w:r>
      <w:r w:rsidRPr="00603F97">
        <w:rPr>
          <w:rFonts w:cs="Arial"/>
          <w:b/>
          <w:bCs/>
          <w:sz w:val="22"/>
          <w:szCs w:val="22"/>
          <w:lang w:val="en-US"/>
        </w:rPr>
        <w:t>Third Party Body</w:t>
      </w:r>
      <w:r w:rsidRPr="00603F97">
        <w:rPr>
          <w:rFonts w:cs="Arial"/>
          <w:bCs/>
          <w:sz w:val="22"/>
          <w:szCs w:val="22"/>
          <w:lang w:val="en-US"/>
        </w:rPr>
        <w:t>”</w:t>
      </w:r>
      <w:r w:rsidRPr="00603F97">
        <w:rPr>
          <w:rFonts w:cs="Arial"/>
          <w:sz w:val="22"/>
          <w:szCs w:val="22"/>
          <w:lang w:val="en-US"/>
        </w:rPr>
        <w:t>).</w:t>
      </w:r>
      <w:bookmarkEnd w:id="246"/>
      <w:r w:rsidRPr="00603F97">
        <w:rPr>
          <w:rFonts w:cs="Arial"/>
          <w:sz w:val="22"/>
          <w:szCs w:val="22"/>
          <w:lang w:val="en-US"/>
        </w:rPr>
        <w:t xml:space="preserve"> </w:t>
      </w:r>
    </w:p>
    <w:p w14:paraId="1D78C4F2" w14:textId="17BD9CC5" w:rsidR="00CB1E14" w:rsidRPr="00603F97" w:rsidRDefault="004F36D7" w:rsidP="004C6BE7">
      <w:pPr>
        <w:pStyle w:val="Level2Number"/>
        <w:rPr>
          <w:rFonts w:cs="Arial"/>
          <w:sz w:val="22"/>
          <w:szCs w:val="22"/>
          <w:u w:val="single"/>
        </w:rPr>
      </w:pPr>
      <w:bookmarkStart w:id="247" w:name="_Ref62055965"/>
      <w:r w:rsidRPr="00603F97">
        <w:rPr>
          <w:rFonts w:cs="Arial"/>
          <w:sz w:val="22"/>
          <w:szCs w:val="22"/>
          <w:lang w:val="en-US"/>
        </w:rPr>
        <w:t xml:space="preserve">The Provider confirms and agrees that HEE may itself provide the Third Party Body with </w:t>
      </w:r>
      <w:r w:rsidRPr="00603F97">
        <w:rPr>
          <w:rFonts w:cs="Arial"/>
          <w:sz w:val="22"/>
          <w:szCs w:val="22"/>
        </w:rPr>
        <w:t>management</w:t>
      </w:r>
      <w:r w:rsidRPr="00603F97">
        <w:rPr>
          <w:rFonts w:cs="Arial"/>
          <w:sz w:val="22"/>
          <w:szCs w:val="22"/>
          <w:lang w:val="en-US"/>
        </w:rPr>
        <w:t xml:space="preserve"> information relating to the Services purchased, any Funding </w:t>
      </w:r>
      <w:r w:rsidR="00E64E0D" w:rsidRPr="00603F97">
        <w:rPr>
          <w:rFonts w:cs="Arial"/>
          <w:sz w:val="22"/>
          <w:szCs w:val="22"/>
          <w:lang w:val="en-US"/>
        </w:rPr>
        <w:t xml:space="preserve">provided </w:t>
      </w:r>
      <w:r w:rsidRPr="00603F97">
        <w:rPr>
          <w:rFonts w:cs="Arial"/>
          <w:sz w:val="22"/>
          <w:szCs w:val="22"/>
          <w:lang w:val="en-US"/>
        </w:rPr>
        <w:t>under this contract, and any other information relevant to the operation of this contract.</w:t>
      </w:r>
      <w:bookmarkEnd w:id="247"/>
    </w:p>
    <w:p w14:paraId="3D284158" w14:textId="77777777" w:rsidR="00CB1E14" w:rsidRPr="00603F97" w:rsidRDefault="004F36D7" w:rsidP="004C6BE7">
      <w:pPr>
        <w:pStyle w:val="Level2Number"/>
        <w:rPr>
          <w:rFonts w:cs="Arial"/>
          <w:sz w:val="22"/>
          <w:szCs w:val="22"/>
        </w:rPr>
      </w:pPr>
      <w:bookmarkStart w:id="248" w:name="_Ref54797892"/>
      <w:r w:rsidRPr="00603F97">
        <w:rPr>
          <w:rFonts w:cs="Arial"/>
          <w:sz w:val="22"/>
          <w:szCs w:val="22"/>
        </w:rPr>
        <w:t>Upon receipt of management information supplied by the Provider to HEE and/or the Third Party Body, or by HEE to the Third Party Body, the Parties hereby consent to the Third Party Body and HEE:</w:t>
      </w:r>
      <w:bookmarkEnd w:id="248"/>
    </w:p>
    <w:p w14:paraId="4C5FA71B" w14:textId="77777777" w:rsidR="00CB1E14" w:rsidRPr="00603F97" w:rsidRDefault="004F36D7" w:rsidP="004C6BE7">
      <w:pPr>
        <w:pStyle w:val="Level3Number"/>
        <w:rPr>
          <w:rFonts w:cs="Arial"/>
          <w:sz w:val="22"/>
          <w:szCs w:val="22"/>
        </w:rPr>
      </w:pPr>
      <w:bookmarkStart w:id="249" w:name="_Ref62055966"/>
      <w:r w:rsidRPr="00603F97">
        <w:rPr>
          <w:rFonts w:cs="Arial"/>
          <w:sz w:val="22"/>
          <w:szCs w:val="22"/>
        </w:rPr>
        <w:t>storing and analysing the management information and producing statistics; and</w:t>
      </w:r>
      <w:bookmarkEnd w:id="249"/>
    </w:p>
    <w:p w14:paraId="0C9AA45B" w14:textId="77777777" w:rsidR="00CB1E14" w:rsidRPr="00603F97" w:rsidRDefault="004F36D7" w:rsidP="004C6BE7">
      <w:pPr>
        <w:pStyle w:val="Level3Number"/>
        <w:rPr>
          <w:rFonts w:cs="Arial"/>
          <w:sz w:val="22"/>
          <w:szCs w:val="22"/>
        </w:rPr>
      </w:pPr>
      <w:bookmarkStart w:id="250" w:name="_Ref62055967"/>
      <w:r w:rsidRPr="00603F97">
        <w:rPr>
          <w:rFonts w:cs="Arial"/>
          <w:sz w:val="22"/>
          <w:szCs w:val="22"/>
        </w:rPr>
        <w:t>sharing the management information or any statistics produced using the management information with any other Authority.</w:t>
      </w:r>
      <w:bookmarkEnd w:id="250"/>
    </w:p>
    <w:p w14:paraId="239FFFF7" w14:textId="26E1D3FA" w:rsidR="00CB1E14" w:rsidRPr="00603F97" w:rsidRDefault="004F36D7" w:rsidP="004C6BE7">
      <w:pPr>
        <w:pStyle w:val="Level2Number"/>
        <w:rPr>
          <w:rFonts w:cs="Arial"/>
          <w:sz w:val="22"/>
          <w:szCs w:val="22"/>
        </w:rPr>
      </w:pPr>
      <w:bookmarkStart w:id="251" w:name="_Ref62055968"/>
      <w:r w:rsidRPr="00603F97">
        <w:rPr>
          <w:rFonts w:cs="Arial"/>
          <w:sz w:val="22"/>
          <w:szCs w:val="22"/>
          <w:lang w:val="en-US"/>
        </w:rPr>
        <w:t xml:space="preserve">If the Third Party Body and/or HEE shares the management information or any other information provided under </w:t>
      </w:r>
      <w:r w:rsidR="00E64E0D" w:rsidRPr="00603F97">
        <w:rPr>
          <w:rFonts w:cs="Arial"/>
          <w:sz w:val="22"/>
          <w:szCs w:val="22"/>
          <w:lang w:val="en-US"/>
        </w:rPr>
        <w:t xml:space="preserve">clause </w:t>
      </w:r>
      <w:r w:rsidRPr="00603F97">
        <w:rPr>
          <w:rFonts w:cs="Arial"/>
          <w:sz w:val="22"/>
          <w:szCs w:val="22"/>
          <w:lang w:val="en-US"/>
        </w:rPr>
        <w:fldChar w:fldCharType="begin" w:fldLock="1"/>
      </w:r>
      <w:r w:rsidRPr="00603F97">
        <w:rPr>
          <w:rFonts w:cs="Arial"/>
          <w:sz w:val="22"/>
          <w:szCs w:val="22"/>
          <w:lang w:val="en-US"/>
        </w:rPr>
        <w:instrText xml:space="preserve"> REF _Ref54797892 \r \h </w:instrText>
      </w:r>
      <w:r w:rsidR="00ED4369" w:rsidRPr="00603F97">
        <w:rPr>
          <w:rFonts w:cs="Arial"/>
          <w:sz w:val="22"/>
          <w:szCs w:val="22"/>
          <w:lang w:val="en-US"/>
        </w:rPr>
        <w:instrText xml:space="preserve">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lang w:val="en-US"/>
        </w:rPr>
        <w:t>9.13</w:t>
      </w:r>
      <w:r w:rsidRPr="00603F97">
        <w:rPr>
          <w:rFonts w:cs="Arial"/>
          <w:sz w:val="22"/>
          <w:szCs w:val="22"/>
          <w:lang w:val="en-US"/>
        </w:rPr>
        <w:fldChar w:fldCharType="end"/>
      </w:r>
      <w:r w:rsidRPr="00603F97">
        <w:rPr>
          <w:rFonts w:cs="Arial"/>
          <w:sz w:val="22"/>
          <w:szCs w:val="22"/>
          <w:lang w:val="en-US"/>
        </w:rPr>
        <w:t xml:space="preserve">, any Authority receiving the </w:t>
      </w:r>
      <w:r w:rsidRPr="00603F97">
        <w:rPr>
          <w:rFonts w:cs="Arial"/>
          <w:sz w:val="22"/>
          <w:szCs w:val="22"/>
        </w:rPr>
        <w:t>management</w:t>
      </w:r>
      <w:r w:rsidRPr="00603F97">
        <w:rPr>
          <w:rFonts w:cs="Arial"/>
          <w:sz w:val="22"/>
          <w:szCs w:val="22"/>
          <w:lang w:val="en-US"/>
        </w:rPr>
        <w:t xml:space="preserve"> information shall, where such management information is subject to obligations of </w:t>
      </w:r>
      <w:r w:rsidRPr="00603F97">
        <w:rPr>
          <w:rFonts w:cs="Arial"/>
          <w:sz w:val="22"/>
          <w:szCs w:val="22"/>
          <w:lang w:val="en-US"/>
        </w:rPr>
        <w:lastRenderedPageBreak/>
        <w:t xml:space="preserve">confidence under this contract and such management information is provided direct by HEE to such Authority, be informed of the confidential nature of that information by HEE and shall be requested by HEE not to disclose it to </w:t>
      </w:r>
      <w:r w:rsidR="00E64E0D" w:rsidRPr="00603F97">
        <w:rPr>
          <w:rFonts w:cs="Arial"/>
          <w:sz w:val="22"/>
          <w:szCs w:val="22"/>
          <w:lang w:val="en-US"/>
        </w:rPr>
        <w:t>anybody</w:t>
      </w:r>
      <w:r w:rsidRPr="00603F97">
        <w:rPr>
          <w:rFonts w:cs="Arial"/>
          <w:sz w:val="22"/>
          <w:szCs w:val="22"/>
          <w:lang w:val="en-US"/>
        </w:rPr>
        <w:t xml:space="preserve"> that is not an Authority (unless required to do so by Law).</w:t>
      </w:r>
      <w:bookmarkEnd w:id="251"/>
      <w:r w:rsidRPr="00603F97">
        <w:rPr>
          <w:rFonts w:cs="Arial"/>
          <w:sz w:val="22"/>
          <w:szCs w:val="22"/>
          <w:lang w:val="en-US"/>
        </w:rPr>
        <w:t xml:space="preserve"> </w:t>
      </w:r>
    </w:p>
    <w:p w14:paraId="4C2B7674" w14:textId="77777777" w:rsidR="00CB1E14" w:rsidRPr="00603F97" w:rsidRDefault="004F36D7" w:rsidP="004C6BE7">
      <w:pPr>
        <w:pStyle w:val="Level2Number"/>
        <w:rPr>
          <w:rFonts w:cs="Arial"/>
          <w:sz w:val="22"/>
          <w:szCs w:val="22"/>
        </w:rPr>
      </w:pPr>
      <w:bookmarkStart w:id="252" w:name="_Ref62055969"/>
      <w:r w:rsidRPr="00603F97">
        <w:rPr>
          <w:rFonts w:cs="Arial"/>
          <w:sz w:val="22"/>
          <w:szCs w:val="22"/>
        </w:rPr>
        <w:t>HEE</w:t>
      </w:r>
      <w:r w:rsidRPr="00603F97">
        <w:rPr>
          <w:rFonts w:cs="Arial"/>
          <w:sz w:val="22"/>
          <w:szCs w:val="22"/>
          <w:lang w:val="en-US"/>
        </w:rPr>
        <w:t xml:space="preserve"> may make changes to the type of management information which the Provider is required to supply and shall give the Provider at least one (1) month’s written notice of any changes.</w:t>
      </w:r>
      <w:bookmarkEnd w:id="252"/>
    </w:p>
    <w:p w14:paraId="3A6C242C" w14:textId="77777777" w:rsidR="00CB1E14" w:rsidRPr="00603F97" w:rsidRDefault="004F36D7" w:rsidP="004C6BE7">
      <w:pPr>
        <w:pStyle w:val="Level1Heading"/>
        <w:rPr>
          <w:rFonts w:cs="Arial"/>
          <w:bCs/>
          <w:sz w:val="22"/>
          <w:szCs w:val="22"/>
        </w:rPr>
      </w:pPr>
      <w:bookmarkStart w:id="253" w:name="_Ref62055970"/>
      <w:bookmarkStart w:id="254" w:name="_Toc71040692"/>
      <w:bookmarkStart w:id="255" w:name="_Toc71042787"/>
      <w:r w:rsidRPr="00603F97">
        <w:rPr>
          <w:rFonts w:cs="Arial"/>
          <w:sz w:val="22"/>
          <w:szCs w:val="22"/>
        </w:rPr>
        <w:t>Funding</w:t>
      </w:r>
      <w:bookmarkEnd w:id="253"/>
      <w:bookmarkEnd w:id="254"/>
      <w:bookmarkEnd w:id="255"/>
    </w:p>
    <w:p w14:paraId="61B47244" w14:textId="4427CEA8" w:rsidR="00CB1E14" w:rsidRPr="00603F97" w:rsidRDefault="004F36D7" w:rsidP="004C6BE7">
      <w:pPr>
        <w:pStyle w:val="Level2Number"/>
        <w:rPr>
          <w:rFonts w:cs="Arial"/>
          <w:sz w:val="22"/>
          <w:szCs w:val="22"/>
        </w:rPr>
      </w:pPr>
      <w:bookmarkStart w:id="256" w:name="_Ref62055971"/>
      <w:r w:rsidRPr="00603F97">
        <w:rPr>
          <w:rFonts w:cs="Arial"/>
          <w:sz w:val="22"/>
          <w:szCs w:val="22"/>
        </w:rPr>
        <w:t xml:space="preserve">The Funding shall be calculated as set out in </w:t>
      </w:r>
      <w:r w:rsidRPr="00603F97">
        <w:rPr>
          <w:rFonts w:cs="Arial"/>
          <w:sz w:val="22"/>
          <w:szCs w:val="22"/>
        </w:rPr>
        <w:fldChar w:fldCharType="begin" w:fldLock="1"/>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_Ref62059665 \r \h </w:instrText>
      </w:r>
      <w:r w:rsidR="004C6BE7"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256"/>
      <w:r w:rsidRPr="00603F97">
        <w:rPr>
          <w:rFonts w:cs="Arial"/>
          <w:sz w:val="22"/>
          <w:szCs w:val="22"/>
        </w:rPr>
        <w:t xml:space="preserve"> </w:t>
      </w:r>
    </w:p>
    <w:p w14:paraId="62908314" w14:textId="6935B5EB" w:rsidR="00CB1E14" w:rsidRPr="00603F97" w:rsidRDefault="004F36D7" w:rsidP="004C6BE7">
      <w:pPr>
        <w:pStyle w:val="Level2Number"/>
        <w:rPr>
          <w:rFonts w:cs="Arial"/>
          <w:sz w:val="22"/>
          <w:szCs w:val="22"/>
        </w:rPr>
      </w:pPr>
      <w:bookmarkStart w:id="257" w:name="_Ref62055972"/>
      <w:r w:rsidRPr="00603F97">
        <w:rPr>
          <w:rFonts w:cs="Arial"/>
          <w:sz w:val="22"/>
          <w:szCs w:val="22"/>
        </w:rPr>
        <w:t xml:space="preserve">Unless otherwise stated in </w:t>
      </w:r>
      <w:r w:rsidRPr="00603F97">
        <w:rPr>
          <w:rFonts w:cs="Arial"/>
          <w:sz w:val="22"/>
          <w:szCs w:val="22"/>
        </w:rPr>
        <w:fldChar w:fldCharType="begin" w:fldLock="1"/>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the Funding:</w:t>
      </w:r>
      <w:bookmarkEnd w:id="257"/>
    </w:p>
    <w:p w14:paraId="5D017114" w14:textId="7CD6EC03" w:rsidR="00CB1E14" w:rsidRPr="00603F97" w:rsidRDefault="004F36D7" w:rsidP="004C6BE7">
      <w:pPr>
        <w:pStyle w:val="Level3Number"/>
        <w:rPr>
          <w:rFonts w:cs="Arial"/>
          <w:sz w:val="22"/>
          <w:szCs w:val="22"/>
        </w:rPr>
      </w:pPr>
      <w:bookmarkStart w:id="258" w:name="_Ref62055973"/>
      <w:r w:rsidRPr="00603F97">
        <w:rPr>
          <w:rFonts w:cs="Arial"/>
          <w:sz w:val="22"/>
          <w:szCs w:val="22"/>
        </w:rPr>
        <w:t>shall be payable from the Service</w:t>
      </w:r>
      <w:r w:rsidR="00EA7B9C" w:rsidRPr="00603F97">
        <w:rPr>
          <w:rFonts w:cs="Arial"/>
          <w:sz w:val="22"/>
          <w:szCs w:val="22"/>
        </w:rPr>
        <w:t>s</w:t>
      </w:r>
      <w:r w:rsidRPr="00603F97">
        <w:rPr>
          <w:rFonts w:cs="Arial"/>
          <w:sz w:val="22"/>
          <w:szCs w:val="22"/>
        </w:rPr>
        <w:t xml:space="preserve"> Commencement </w:t>
      </w:r>
      <w:proofErr w:type="gramStart"/>
      <w:r w:rsidRPr="00603F97">
        <w:rPr>
          <w:rFonts w:cs="Arial"/>
          <w:sz w:val="22"/>
          <w:szCs w:val="22"/>
        </w:rPr>
        <w:t>Date;</w:t>
      </w:r>
      <w:bookmarkEnd w:id="258"/>
      <w:proofErr w:type="gramEnd"/>
    </w:p>
    <w:p w14:paraId="1B5BEBCD" w14:textId="77777777" w:rsidR="00CB1E14" w:rsidRPr="00603F97" w:rsidRDefault="004F36D7" w:rsidP="004C6BE7">
      <w:pPr>
        <w:pStyle w:val="Level3Number"/>
        <w:rPr>
          <w:rFonts w:cs="Arial"/>
          <w:sz w:val="22"/>
          <w:szCs w:val="22"/>
        </w:rPr>
      </w:pPr>
      <w:bookmarkStart w:id="259" w:name="_Ref62055974"/>
      <w:r w:rsidRPr="00603F97">
        <w:rPr>
          <w:rFonts w:cs="Arial"/>
          <w:sz w:val="22"/>
          <w:szCs w:val="22"/>
        </w:rPr>
        <w:t>shall remain fixed during the Term; and</w:t>
      </w:r>
      <w:bookmarkEnd w:id="259"/>
      <w:r w:rsidRPr="00603F97">
        <w:rPr>
          <w:rFonts w:cs="Arial"/>
          <w:sz w:val="22"/>
          <w:szCs w:val="22"/>
        </w:rPr>
        <w:t xml:space="preserve"> </w:t>
      </w:r>
    </w:p>
    <w:p w14:paraId="3071E1A7" w14:textId="77777777" w:rsidR="00CB1E14" w:rsidRPr="00603F97" w:rsidRDefault="004F36D7" w:rsidP="004C6BE7">
      <w:pPr>
        <w:pStyle w:val="Level3Number"/>
        <w:rPr>
          <w:rFonts w:cs="Arial"/>
          <w:sz w:val="22"/>
          <w:szCs w:val="22"/>
        </w:rPr>
      </w:pPr>
      <w:bookmarkStart w:id="260" w:name="_Ref62055975"/>
      <w:r w:rsidRPr="00603F97">
        <w:rPr>
          <w:rFonts w:cs="Arial"/>
          <w:sz w:val="22"/>
          <w:szCs w:val="22"/>
        </w:rPr>
        <w:t>is the entire Funding payable by HEE to the Provider in respect of the Services and includes, without limitation, any licence fees, supplies and all consumables used by the Provider, travel costs, accommodation expenses, the cost of Staff and all appropriate taxes (excluding VAT), duties and tariffs and any expenses arising from import and export administration.</w:t>
      </w:r>
      <w:bookmarkEnd w:id="260"/>
    </w:p>
    <w:p w14:paraId="1BEA96C4" w14:textId="4C90E1F2" w:rsidR="00CB1E14" w:rsidRPr="00603F97" w:rsidRDefault="004F36D7" w:rsidP="004C6BE7">
      <w:pPr>
        <w:pStyle w:val="Level2Number"/>
        <w:rPr>
          <w:rFonts w:cs="Arial"/>
          <w:sz w:val="22"/>
          <w:szCs w:val="22"/>
        </w:rPr>
      </w:pPr>
      <w:bookmarkStart w:id="261" w:name="_Ref62055976"/>
      <w:r w:rsidRPr="00603F97">
        <w:rPr>
          <w:rFonts w:cs="Arial"/>
          <w:sz w:val="22"/>
          <w:szCs w:val="22"/>
        </w:rPr>
        <w:t xml:space="preserve">Unless stated otherwise in </w:t>
      </w:r>
      <w:r w:rsidRPr="00603F97">
        <w:rPr>
          <w:rFonts w:cs="Arial"/>
          <w:sz w:val="22"/>
          <w:szCs w:val="22"/>
        </w:rPr>
        <w:fldChar w:fldCharType="begin" w:fldLock="1"/>
      </w:r>
      <w:r w:rsidRPr="00603F97">
        <w:rPr>
          <w:rFonts w:cs="Arial"/>
          <w:sz w:val="22"/>
          <w:szCs w:val="22"/>
        </w:rPr>
        <w:instrText xml:space="preserve"> REF S2 \h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_Ref62059665 \r \h </w:instrText>
      </w:r>
      <w:r w:rsidR="00552778" w:rsidRPr="00603F97">
        <w:rPr>
          <w:rFonts w:cs="Arial"/>
          <w:sz w:val="22"/>
          <w:szCs w:val="22"/>
        </w:rPr>
        <w:instrText xml:space="preserve">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2</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w:t>
      </w:r>
      <w:bookmarkEnd w:id="261"/>
      <w:r w:rsidRPr="00603F97">
        <w:rPr>
          <w:rFonts w:cs="Arial"/>
          <w:sz w:val="22"/>
          <w:szCs w:val="22"/>
        </w:rPr>
        <w:t xml:space="preserve"> </w:t>
      </w:r>
    </w:p>
    <w:p w14:paraId="11A6A18A" w14:textId="196B3BD5" w:rsidR="00CB1E14" w:rsidRPr="00603F97" w:rsidRDefault="004F36D7" w:rsidP="004C6BE7">
      <w:pPr>
        <w:pStyle w:val="Level3Number"/>
        <w:rPr>
          <w:rFonts w:cs="Arial"/>
          <w:sz w:val="22"/>
          <w:szCs w:val="22"/>
        </w:rPr>
      </w:pPr>
      <w:bookmarkStart w:id="262" w:name="_Ref54801383"/>
      <w:r w:rsidRPr="00603F97">
        <w:rPr>
          <w:rFonts w:cs="Arial"/>
          <w:sz w:val="22"/>
          <w:szCs w:val="22"/>
        </w:rPr>
        <w:t>the Funding profile for this contract is monthly in arrears, the Provider shall invoice HEE, within fourteen (14) Business Days of the end of each calendar month, the Funding in respect of the Services provided in compliance with this contract in the preceding calendar month; or</w:t>
      </w:r>
      <w:bookmarkEnd w:id="262"/>
    </w:p>
    <w:p w14:paraId="408FF7C9" w14:textId="408DE334" w:rsidR="00CB1E14" w:rsidRPr="00603F97" w:rsidRDefault="004F36D7" w:rsidP="004C6BE7">
      <w:pPr>
        <w:pStyle w:val="Level3Number"/>
        <w:rPr>
          <w:rFonts w:cs="Arial"/>
          <w:sz w:val="22"/>
          <w:szCs w:val="22"/>
        </w:rPr>
      </w:pPr>
      <w:bookmarkStart w:id="263" w:name="_Ref54797910"/>
      <w:r w:rsidRPr="00603F97">
        <w:rPr>
          <w:rFonts w:cs="Arial"/>
          <w:sz w:val="22"/>
          <w:szCs w:val="22"/>
        </w:rPr>
        <w:t xml:space="preserve">where </w:t>
      </w:r>
      <w:r w:rsidR="00E64E0D" w:rsidRPr="00603F97">
        <w:rPr>
          <w:rFonts w:cs="Arial"/>
          <w:sz w:val="22"/>
          <w:szCs w:val="22"/>
        </w:rPr>
        <w:t xml:space="preserve">clause </w:t>
      </w:r>
      <w:r w:rsidRPr="00603F97">
        <w:rPr>
          <w:rFonts w:cs="Arial"/>
          <w:sz w:val="22"/>
          <w:szCs w:val="22"/>
        </w:rPr>
        <w:fldChar w:fldCharType="begin" w:fldLock="1"/>
      </w:r>
      <w:r w:rsidRPr="00603F97">
        <w:rPr>
          <w:rFonts w:cs="Arial"/>
          <w:sz w:val="22"/>
          <w:szCs w:val="22"/>
        </w:rPr>
        <w:instrText xml:space="preserve"> REF _Ref54801383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10.3.1</w:t>
      </w:r>
      <w:r w:rsidRPr="00603F97">
        <w:rPr>
          <w:rFonts w:cs="Arial"/>
          <w:sz w:val="22"/>
          <w:szCs w:val="22"/>
        </w:rPr>
        <w:fldChar w:fldCharType="end"/>
      </w:r>
      <w:r w:rsidRPr="00603F97">
        <w:rPr>
          <w:rFonts w:cs="Arial"/>
          <w:sz w:val="22"/>
          <w:szCs w:val="22"/>
        </w:rPr>
        <w:t xml:space="preserve"> does not apply, the Provider shall invoice HEE for Services at any time following completion of the provision of the Services in compliance with this contract.</w:t>
      </w:r>
      <w:bookmarkEnd w:id="263"/>
      <w:r w:rsidRPr="00603F97">
        <w:rPr>
          <w:rFonts w:cs="Arial"/>
          <w:sz w:val="22"/>
          <w:szCs w:val="22"/>
        </w:rPr>
        <w:t xml:space="preserve"> </w:t>
      </w:r>
    </w:p>
    <w:p w14:paraId="6E21ACE3" w14:textId="63DE4B29" w:rsidR="00CB1E14" w:rsidRPr="00603F97" w:rsidRDefault="004F36D7" w:rsidP="004C6BE7">
      <w:pPr>
        <w:pStyle w:val="Level2Number"/>
        <w:rPr>
          <w:rFonts w:cs="Arial"/>
          <w:sz w:val="22"/>
          <w:szCs w:val="22"/>
        </w:rPr>
      </w:pPr>
      <w:bookmarkStart w:id="264" w:name="_Ref62055977"/>
      <w:r w:rsidRPr="00603F97">
        <w:rPr>
          <w:rFonts w:cs="Arial"/>
          <w:sz w:val="22"/>
          <w:szCs w:val="22"/>
        </w:rPr>
        <w:t>Each invoice shall contain such information of the Services delivered, including the Purchase Order number and be addressed to such individual as HEE may inform the Provider from time to time.</w:t>
      </w:r>
      <w:bookmarkEnd w:id="264"/>
    </w:p>
    <w:p w14:paraId="1CF27CA0" w14:textId="61F65F00" w:rsidR="00CB1E14" w:rsidRPr="00603F97" w:rsidRDefault="00E64E0D" w:rsidP="004C6BE7">
      <w:pPr>
        <w:pStyle w:val="Level2Number"/>
        <w:rPr>
          <w:rFonts w:cs="Arial"/>
          <w:sz w:val="22"/>
          <w:szCs w:val="22"/>
        </w:rPr>
      </w:pPr>
      <w:bookmarkStart w:id="265" w:name="_Ref62055978"/>
      <w:r w:rsidRPr="00603F97">
        <w:rPr>
          <w:rFonts w:cs="Arial"/>
          <w:sz w:val="22"/>
          <w:szCs w:val="22"/>
        </w:rPr>
        <w:t xml:space="preserve">The </w:t>
      </w:r>
      <w:r w:rsidR="004F36D7" w:rsidRPr="00603F97">
        <w:rPr>
          <w:rFonts w:cs="Arial"/>
          <w:sz w:val="22"/>
          <w:szCs w:val="22"/>
        </w:rPr>
        <w:t>Funding is exempt and exclusive of VAT. Which under normal circumstances is not chargeable to HEE.</w:t>
      </w:r>
      <w:bookmarkEnd w:id="265"/>
    </w:p>
    <w:p w14:paraId="1DA3B8DB" w14:textId="77777777" w:rsidR="00CB1E14" w:rsidRPr="00603F97" w:rsidRDefault="004F36D7" w:rsidP="004C6BE7">
      <w:pPr>
        <w:pStyle w:val="Level2Number"/>
        <w:rPr>
          <w:rFonts w:cs="Arial"/>
          <w:sz w:val="22"/>
          <w:szCs w:val="22"/>
        </w:rPr>
      </w:pPr>
      <w:bookmarkStart w:id="266" w:name="_Ref62055979"/>
      <w:r w:rsidRPr="00603F97">
        <w:rPr>
          <w:rFonts w:cs="Arial"/>
          <w:sz w:val="22"/>
          <w:szCs w:val="22"/>
        </w:rPr>
        <w:t>Where HEE agree in advance to pay VAT, HEE shall pay at the prevailing rate subject to receipt from the Provider of a valid and accurate VAT invoice. Such VAT invoices shall show the VAT calculations as a separate line item.</w:t>
      </w:r>
      <w:bookmarkEnd w:id="266"/>
    </w:p>
    <w:p w14:paraId="2CF75BE9" w14:textId="0C95B199" w:rsidR="00CB1E14" w:rsidRPr="00603F97" w:rsidRDefault="004F36D7" w:rsidP="004C6BE7">
      <w:pPr>
        <w:pStyle w:val="Level2Number"/>
        <w:rPr>
          <w:rFonts w:eastAsia="Arial Unicode MS" w:cs="Arial"/>
          <w:sz w:val="22"/>
          <w:szCs w:val="22"/>
          <w:lang w:val="en-US" w:eastAsia="en-US"/>
        </w:rPr>
      </w:pPr>
      <w:bookmarkStart w:id="267" w:name="_Ref62055980"/>
      <w:r w:rsidRPr="00603F97">
        <w:rPr>
          <w:rFonts w:eastAsia="Arial Unicode MS" w:cs="Arial"/>
          <w:sz w:val="22"/>
          <w:szCs w:val="22"/>
          <w:lang w:val="en-US" w:eastAsia="en-US"/>
        </w:rPr>
        <w:t xml:space="preserve">HEE shall verify and pay each valid and undisputed invoice received within thirty (30) Business Days of receipt of such invoice at the latest. However, HEE shall use its </w:t>
      </w:r>
      <w:r w:rsidRPr="00603F97">
        <w:rPr>
          <w:rFonts w:cs="Arial"/>
          <w:sz w:val="22"/>
          <w:szCs w:val="22"/>
        </w:rPr>
        <w:t>reasonable</w:t>
      </w:r>
      <w:r w:rsidRPr="00603F97">
        <w:rPr>
          <w:rFonts w:eastAsia="Arial Unicode MS" w:cs="Arial"/>
          <w:sz w:val="22"/>
          <w:szCs w:val="22"/>
          <w:lang w:val="en-US" w:eastAsia="en-US"/>
        </w:rPr>
        <w:t xml:space="preserve"> </w:t>
      </w:r>
      <w:proofErr w:type="spellStart"/>
      <w:r w:rsidRPr="00603F97">
        <w:rPr>
          <w:rFonts w:eastAsia="Arial Unicode MS" w:cs="Arial"/>
          <w:sz w:val="22"/>
          <w:szCs w:val="22"/>
          <w:lang w:val="en-US" w:eastAsia="en-US"/>
        </w:rPr>
        <w:t>endeavours</w:t>
      </w:r>
      <w:proofErr w:type="spellEnd"/>
      <w:r w:rsidRPr="00603F97">
        <w:rPr>
          <w:rFonts w:eastAsia="Arial Unicode MS" w:cs="Arial"/>
          <w:sz w:val="22"/>
          <w:szCs w:val="22"/>
          <w:lang w:val="en-US" w:eastAsia="en-US"/>
        </w:rPr>
        <w:t xml:space="preserve"> to pay such undisputed invoices sooner in accordance with any applicable government prompt payment targets.</w:t>
      </w:r>
      <w:bookmarkEnd w:id="267"/>
      <w:r w:rsidRPr="00603F97">
        <w:rPr>
          <w:rFonts w:eastAsia="Arial Unicode MS" w:cs="Arial"/>
          <w:sz w:val="22"/>
          <w:szCs w:val="22"/>
          <w:lang w:val="en-US" w:eastAsia="en-US"/>
        </w:rPr>
        <w:t xml:space="preserve"> </w:t>
      </w:r>
    </w:p>
    <w:p w14:paraId="288DD5E2" w14:textId="77777777" w:rsidR="00CB1E14" w:rsidRPr="00603F97" w:rsidRDefault="004F36D7" w:rsidP="004C6BE7">
      <w:pPr>
        <w:pStyle w:val="Level2Number"/>
        <w:rPr>
          <w:rFonts w:eastAsia="Arial Unicode MS" w:cs="Arial"/>
          <w:sz w:val="22"/>
          <w:szCs w:val="22"/>
          <w:lang w:val="en-US" w:eastAsia="en-US"/>
        </w:rPr>
      </w:pPr>
      <w:bookmarkStart w:id="268" w:name="_Ref62055981"/>
      <w:r w:rsidRPr="00603F97">
        <w:rPr>
          <w:rFonts w:cs="Arial"/>
          <w:sz w:val="22"/>
          <w:szCs w:val="22"/>
        </w:rPr>
        <w:t>Where</w:t>
      </w:r>
      <w:r w:rsidRPr="00603F97">
        <w:rPr>
          <w:rFonts w:eastAsia="Arial Unicode MS" w:cs="Arial"/>
          <w:sz w:val="22"/>
          <w:szCs w:val="22"/>
          <w:lang w:val="en-US" w:eastAsia="en-US"/>
        </w:rPr>
        <w:t xml:space="preserve"> HEE raises a query with respect to an invoice the Parties shall liaise with each other and agree a resolution to such query within thirty (30) Business Days of the query being raised.  </w:t>
      </w:r>
      <w:r w:rsidRPr="00603F97">
        <w:rPr>
          <w:rFonts w:cs="Arial"/>
          <w:sz w:val="22"/>
          <w:szCs w:val="22"/>
        </w:rPr>
        <w:t>No interest is permitted to be added to a future invoice.</w:t>
      </w:r>
      <w:bookmarkEnd w:id="268"/>
      <w:r w:rsidRPr="00603F97">
        <w:rPr>
          <w:rFonts w:cs="Arial"/>
          <w:sz w:val="22"/>
          <w:szCs w:val="22"/>
        </w:rPr>
        <w:t xml:space="preserve"> </w:t>
      </w:r>
    </w:p>
    <w:p w14:paraId="64530994" w14:textId="77777777" w:rsidR="00CB1E14" w:rsidRPr="00603F97" w:rsidRDefault="004F36D7" w:rsidP="004C6BE7">
      <w:pPr>
        <w:pStyle w:val="Level2Number"/>
        <w:rPr>
          <w:rFonts w:eastAsia="Arial Unicode MS" w:cs="Arial"/>
          <w:sz w:val="22"/>
          <w:szCs w:val="22"/>
          <w:lang w:val="en-US" w:eastAsia="en-US"/>
        </w:rPr>
      </w:pPr>
      <w:bookmarkStart w:id="269" w:name="_Ref62055982"/>
      <w:r w:rsidRPr="00603F97">
        <w:rPr>
          <w:rFonts w:eastAsia="Arial Unicode MS" w:cs="Arial"/>
          <w:sz w:val="22"/>
          <w:szCs w:val="22"/>
          <w:lang w:val="en-US" w:eastAsia="en-US"/>
        </w:rPr>
        <w:lastRenderedPageBreak/>
        <w:t xml:space="preserve">If the Parties are unable to agree a resolution within thirty (30) Business Days the query shall be referred to dispute resolution in accordance with the Dispute Resolution Procedure. </w:t>
      </w:r>
      <w:r w:rsidRPr="00603F97">
        <w:rPr>
          <w:rFonts w:cs="Arial"/>
          <w:sz w:val="22"/>
          <w:szCs w:val="22"/>
        </w:rPr>
        <w:t>No interest is permitted to be added to a future invoice.</w:t>
      </w:r>
      <w:bookmarkEnd w:id="269"/>
      <w:r w:rsidRPr="00603F97">
        <w:rPr>
          <w:rFonts w:cs="Arial"/>
          <w:sz w:val="22"/>
          <w:szCs w:val="22"/>
        </w:rPr>
        <w:t xml:space="preserve"> </w:t>
      </w:r>
    </w:p>
    <w:p w14:paraId="60A361BC" w14:textId="25A15ADA" w:rsidR="00CB1E14" w:rsidRPr="00603F97" w:rsidRDefault="004F36D7" w:rsidP="004C6BE7">
      <w:pPr>
        <w:pStyle w:val="Level2Number"/>
        <w:rPr>
          <w:rFonts w:eastAsia="Arial Unicode MS" w:cs="Arial"/>
          <w:sz w:val="22"/>
          <w:szCs w:val="22"/>
          <w:lang w:val="en-US" w:eastAsia="en-US"/>
        </w:rPr>
      </w:pPr>
      <w:bookmarkStart w:id="270" w:name="_Ref54797927"/>
      <w:r w:rsidRPr="00603F97">
        <w:rPr>
          <w:rFonts w:eastAsia="Arial Unicode MS" w:cs="Arial"/>
          <w:sz w:val="22"/>
          <w:szCs w:val="22"/>
          <w:lang w:val="en-US" w:eastAsia="en-US"/>
        </w:rPr>
        <w:t xml:space="preserve">HEE shall not be in breach of any of any of its Funding obligations under this contract in relation to any queried or disputed invoice sums unless the process referred to in this </w:t>
      </w:r>
      <w:r w:rsidR="00E64E0D" w:rsidRPr="00603F97">
        <w:rPr>
          <w:rFonts w:eastAsia="Arial Unicode MS" w:cs="Arial"/>
          <w:sz w:val="22"/>
          <w:szCs w:val="22"/>
          <w:lang w:val="en-US" w:eastAsia="en-US"/>
        </w:rPr>
        <w:t xml:space="preserve">clause </w:t>
      </w:r>
      <w:r w:rsidR="001B4384" w:rsidRPr="00603F97">
        <w:rPr>
          <w:rFonts w:eastAsia="Arial Unicode MS" w:cs="Arial"/>
          <w:sz w:val="22"/>
          <w:szCs w:val="22"/>
          <w:lang w:val="en-US" w:eastAsia="en-US"/>
        </w:rPr>
        <w:fldChar w:fldCharType="begin" w:fldLock="1"/>
      </w:r>
      <w:r w:rsidR="001B4384" w:rsidRPr="00603F97">
        <w:rPr>
          <w:rFonts w:eastAsia="Arial Unicode MS" w:cs="Arial"/>
          <w:sz w:val="22"/>
          <w:szCs w:val="22"/>
          <w:lang w:val="en-US" w:eastAsia="en-US"/>
        </w:rPr>
        <w:instrText xml:space="preserve">  REF _Ref62055970 \w \h \* MERGEFORMAT </w:instrText>
      </w:r>
      <w:r w:rsidR="001B4384" w:rsidRPr="00603F97">
        <w:rPr>
          <w:rFonts w:eastAsia="Arial Unicode MS" w:cs="Arial"/>
          <w:sz w:val="22"/>
          <w:szCs w:val="22"/>
          <w:lang w:val="en-US" w:eastAsia="en-US"/>
        </w:rPr>
      </w:r>
      <w:r w:rsidR="001B4384" w:rsidRPr="00603F97">
        <w:rPr>
          <w:rFonts w:eastAsia="Arial Unicode MS" w:cs="Arial"/>
          <w:sz w:val="22"/>
          <w:szCs w:val="22"/>
          <w:lang w:val="en-US" w:eastAsia="en-US"/>
        </w:rPr>
        <w:fldChar w:fldCharType="separate"/>
      </w:r>
      <w:r w:rsidR="001B4384" w:rsidRPr="00603F97">
        <w:rPr>
          <w:rFonts w:eastAsia="Arial Unicode MS" w:cs="Arial"/>
          <w:sz w:val="22"/>
          <w:szCs w:val="22"/>
          <w:lang w:val="en-US" w:eastAsia="en-US"/>
        </w:rPr>
        <w:t>10</w:t>
      </w:r>
      <w:r w:rsidR="001B4384" w:rsidRPr="00603F97">
        <w:rPr>
          <w:rFonts w:eastAsia="Arial Unicode MS" w:cs="Arial"/>
          <w:sz w:val="22"/>
          <w:szCs w:val="22"/>
          <w:lang w:val="en-US" w:eastAsia="en-US"/>
        </w:rPr>
        <w:fldChar w:fldCharType="end"/>
      </w:r>
      <w:r w:rsidRPr="00603F97">
        <w:rPr>
          <w:rFonts w:eastAsia="Arial Unicode MS" w:cs="Arial"/>
          <w:sz w:val="22"/>
          <w:szCs w:val="22"/>
          <w:lang w:val="en-US" w:eastAsia="en-US"/>
        </w:rPr>
        <w:t xml:space="preserve"> has been followed and it has been determined that the queried or disputed invoice amount is properly due to the Provider and HEE has then failed to pay such sum within a reasonable period following such determination.</w:t>
      </w:r>
      <w:bookmarkEnd w:id="270"/>
    </w:p>
    <w:p w14:paraId="76E94382" w14:textId="7FB500ED" w:rsidR="00CB1E14" w:rsidRPr="00603F97" w:rsidRDefault="004F36D7" w:rsidP="004C6BE7">
      <w:pPr>
        <w:pStyle w:val="Level2Number"/>
        <w:rPr>
          <w:rFonts w:eastAsia="Arial Unicode MS" w:cs="Arial"/>
          <w:sz w:val="22"/>
          <w:szCs w:val="22"/>
          <w:lang w:val="en-US" w:eastAsia="en-US"/>
        </w:rPr>
      </w:pPr>
      <w:bookmarkStart w:id="271" w:name="_Ref62055983"/>
      <w:r w:rsidRPr="00603F97">
        <w:rPr>
          <w:rFonts w:eastAsia="Arial Unicode MS" w:cs="Arial"/>
          <w:sz w:val="22"/>
          <w:szCs w:val="22"/>
          <w:lang w:val="en-US" w:eastAsia="en-US"/>
        </w:rPr>
        <w:t xml:space="preserve">The Provider shall pay to HEE any service credits and/or other sums and/or deductions (to include, without limitation, deductions relating to a reduction in the Funding) </w:t>
      </w:r>
      <w:r w:rsidRPr="00603F97">
        <w:rPr>
          <w:rFonts w:cs="Arial"/>
          <w:sz w:val="22"/>
          <w:szCs w:val="22"/>
        </w:rPr>
        <w:t>that</w:t>
      </w:r>
      <w:r w:rsidRPr="00603F97">
        <w:rPr>
          <w:rFonts w:eastAsia="Arial Unicode MS" w:cs="Arial"/>
          <w:sz w:val="22"/>
          <w:szCs w:val="22"/>
          <w:lang w:val="en-US" w:eastAsia="en-US"/>
        </w:rPr>
        <w:t xml:space="preserve"> may become due in accordance with the provisions of the Services.  For the avoidance of doubt, HEE may invoice the Provider for such sums or deductions at any time in the event that they have not automatically been credited to HEE in accordance with the provisions of the Service Specification. Such invoice</w:t>
      </w:r>
      <w:r w:rsidR="006013DF">
        <w:rPr>
          <w:rFonts w:eastAsia="Arial Unicode MS" w:cs="Arial"/>
          <w:sz w:val="22"/>
          <w:szCs w:val="22"/>
          <w:lang w:val="en-US" w:eastAsia="en-US"/>
        </w:rPr>
        <w:t>s</w:t>
      </w:r>
      <w:r w:rsidRPr="00603F97">
        <w:rPr>
          <w:rFonts w:eastAsia="Arial Unicode MS" w:cs="Arial"/>
          <w:sz w:val="22"/>
          <w:szCs w:val="22"/>
          <w:lang w:val="en-US" w:eastAsia="en-US"/>
        </w:rPr>
        <w:t xml:space="preserve">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1"/>
    </w:p>
    <w:p w14:paraId="6DCFC6BD" w14:textId="77777777" w:rsidR="00CB1E14" w:rsidRPr="00603F97" w:rsidRDefault="004F36D7" w:rsidP="004C6BE7">
      <w:pPr>
        <w:pStyle w:val="Level2Number"/>
        <w:rPr>
          <w:rFonts w:cs="Arial"/>
          <w:sz w:val="22"/>
          <w:szCs w:val="22"/>
        </w:rPr>
      </w:pPr>
      <w:bookmarkStart w:id="272" w:name="_Ref62055984"/>
      <w:r w:rsidRPr="00603F97">
        <w:rPr>
          <w:rFonts w:cs="Arial"/>
          <w:sz w:val="22"/>
          <w:szCs w:val="22"/>
        </w:rPr>
        <w:t>HEE reserves the right to adjust:</w:t>
      </w:r>
      <w:bookmarkEnd w:id="272"/>
    </w:p>
    <w:p w14:paraId="57082BE2" w14:textId="29B11430" w:rsidR="00CB1E14" w:rsidRPr="00603F97" w:rsidRDefault="004F36D7" w:rsidP="004C6BE7">
      <w:pPr>
        <w:pStyle w:val="Level3Number"/>
        <w:rPr>
          <w:rFonts w:cs="Arial"/>
          <w:sz w:val="22"/>
          <w:szCs w:val="22"/>
        </w:rPr>
      </w:pPr>
      <w:bookmarkStart w:id="273" w:name="_Ref62055985"/>
      <w:r w:rsidRPr="00603F97">
        <w:rPr>
          <w:rFonts w:cs="Arial"/>
          <w:sz w:val="22"/>
          <w:szCs w:val="22"/>
        </w:rPr>
        <w:t>any monies due to the Provider from HEE as against any monies due to HEE from the Provider under this contract; and</w:t>
      </w:r>
      <w:bookmarkEnd w:id="273"/>
    </w:p>
    <w:p w14:paraId="6F88543E" w14:textId="09602BB0" w:rsidR="00CB1E14" w:rsidRPr="00603F97" w:rsidRDefault="004F36D7" w:rsidP="004C6BE7">
      <w:pPr>
        <w:pStyle w:val="Level3Number"/>
        <w:rPr>
          <w:rFonts w:cs="Arial"/>
          <w:sz w:val="22"/>
          <w:szCs w:val="22"/>
        </w:rPr>
      </w:pPr>
      <w:bookmarkStart w:id="274" w:name="_Ref62055986"/>
      <w:r w:rsidRPr="00603F97">
        <w:rPr>
          <w:rFonts w:cs="Arial"/>
          <w:sz w:val="22"/>
          <w:szCs w:val="22"/>
        </w:rPr>
        <w:t>any monies due to HEE from the Provider as against any monies due to the Provider from HEE under this contract.</w:t>
      </w:r>
      <w:bookmarkEnd w:id="274"/>
    </w:p>
    <w:p w14:paraId="5C14B1E1" w14:textId="6FCAFC63" w:rsidR="00CB1E14" w:rsidRPr="00603F97" w:rsidRDefault="004F36D7" w:rsidP="004C6BE7">
      <w:pPr>
        <w:pStyle w:val="Level2Number"/>
        <w:rPr>
          <w:rFonts w:eastAsia="Arial Unicode MS" w:cs="Arial"/>
          <w:sz w:val="22"/>
          <w:szCs w:val="22"/>
          <w:lang w:val="en-US" w:eastAsia="en-US"/>
        </w:rPr>
      </w:pPr>
      <w:bookmarkStart w:id="275" w:name="_Ref62055987"/>
      <w:r w:rsidRPr="00603F97">
        <w:rPr>
          <w:rFonts w:eastAsia="Arial Unicode MS" w:cs="Arial"/>
          <w:sz w:val="22"/>
          <w:szCs w:val="22"/>
          <w:lang w:val="en-US" w:eastAsia="en-US"/>
        </w:rPr>
        <w:t xml:space="preserve">Where HEE is entitled to receive any sums (including, without limitation, any costs, charges or expenses) from the Provider under this contract, HEE may invoice the Provider for such sums. Such invoices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5"/>
    </w:p>
    <w:p w14:paraId="5CE9DC68" w14:textId="3995AF7D" w:rsidR="00DE4655" w:rsidRPr="00603F97" w:rsidRDefault="004F36D7" w:rsidP="00DE4655">
      <w:pPr>
        <w:pStyle w:val="Level1Heading"/>
        <w:rPr>
          <w:rFonts w:cs="Arial"/>
          <w:bCs/>
          <w:sz w:val="22"/>
          <w:szCs w:val="22"/>
        </w:rPr>
      </w:pPr>
      <w:bookmarkStart w:id="276" w:name="_Ref54797988"/>
      <w:bookmarkStart w:id="277" w:name="_Toc71040693"/>
      <w:bookmarkStart w:id="278" w:name="_Toc71042788"/>
      <w:r w:rsidRPr="00603F97">
        <w:rPr>
          <w:rFonts w:cs="Arial"/>
          <w:sz w:val="22"/>
          <w:szCs w:val="22"/>
        </w:rPr>
        <w:t>Intellectual</w:t>
      </w:r>
      <w:r w:rsidRPr="00603F97">
        <w:rPr>
          <w:rFonts w:cs="Arial"/>
          <w:bCs/>
          <w:sz w:val="22"/>
          <w:szCs w:val="22"/>
        </w:rPr>
        <w:t xml:space="preserve"> Property</w:t>
      </w:r>
      <w:bookmarkEnd w:id="276"/>
      <w:bookmarkEnd w:id="277"/>
      <w:bookmarkEnd w:id="278"/>
    </w:p>
    <w:p w14:paraId="2F751255" w14:textId="521B858B" w:rsidR="00541F1A" w:rsidRPr="00603F97" w:rsidRDefault="00541F1A" w:rsidP="004C6BE7">
      <w:pPr>
        <w:pStyle w:val="Level2Number"/>
        <w:rPr>
          <w:rFonts w:cs="Arial"/>
          <w:sz w:val="22"/>
          <w:szCs w:val="22"/>
        </w:rPr>
      </w:pPr>
      <w:bookmarkStart w:id="279" w:name="_Ref62055988"/>
      <w:r w:rsidRPr="00603F97">
        <w:rPr>
          <w:rFonts w:cs="Arial"/>
          <w:sz w:val="22"/>
          <w:szCs w:val="22"/>
        </w:rPr>
        <w:t>Except as set out expressly in this contract no Party shall acquire the Intellectual Property Rights of any other Party.</w:t>
      </w:r>
      <w:bookmarkEnd w:id="279"/>
    </w:p>
    <w:p w14:paraId="05B0AEC1" w14:textId="79178FFF" w:rsidR="00CB1E14" w:rsidRPr="00603F97" w:rsidRDefault="004F36D7" w:rsidP="004C6BE7">
      <w:pPr>
        <w:pStyle w:val="Level2Number"/>
        <w:rPr>
          <w:rFonts w:cs="Arial"/>
          <w:sz w:val="22"/>
          <w:szCs w:val="22"/>
        </w:rPr>
      </w:pPr>
      <w:bookmarkStart w:id="280" w:name="_Ref62055989"/>
      <w:r w:rsidRPr="00603F97">
        <w:rPr>
          <w:rFonts w:cs="Arial"/>
          <w:sz w:val="22"/>
          <w:szCs w:val="22"/>
        </w:rPr>
        <w:t xml:space="preserve">The Provider confirms and agrees that all Intellectual Property Rights in and to the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541F1A" w:rsidRPr="00603F97">
        <w:rPr>
          <w:rFonts w:cs="Arial"/>
          <w:sz w:val="22"/>
          <w:szCs w:val="22"/>
        </w:rPr>
        <w:t>s</w:t>
      </w:r>
      <w:r w:rsidRPr="00603F97">
        <w:rPr>
          <w:rFonts w:cs="Arial"/>
          <w:sz w:val="22"/>
          <w:szCs w:val="22"/>
        </w:rPr>
        <w:t xml:space="preserve"> and any other output developed by the Provider as part of the Services shall be owned by HEE.</w:t>
      </w:r>
      <w:bookmarkEnd w:id="280"/>
      <w:r w:rsidRPr="00603F97">
        <w:rPr>
          <w:rFonts w:cs="Arial"/>
          <w:sz w:val="22"/>
          <w:szCs w:val="22"/>
        </w:rPr>
        <w:t xml:space="preserve">  </w:t>
      </w:r>
    </w:p>
    <w:p w14:paraId="662CCAF2" w14:textId="0D61CBE0" w:rsidR="00CB1E14" w:rsidRPr="00603F97" w:rsidRDefault="004F36D7" w:rsidP="004C6BE7">
      <w:pPr>
        <w:pStyle w:val="Level2Number"/>
        <w:rPr>
          <w:rFonts w:cs="Arial"/>
          <w:sz w:val="22"/>
          <w:szCs w:val="22"/>
        </w:rPr>
      </w:pPr>
      <w:bookmarkStart w:id="281" w:name="_Ref62055990"/>
      <w:r w:rsidRPr="00603F97">
        <w:rPr>
          <w:rFonts w:cs="Arial"/>
          <w:sz w:val="22"/>
          <w:szCs w:val="22"/>
        </w:rPr>
        <w:t xml:space="preserve">The Provider hereby assigns with full title guarantee by way of present and future assignment all Intellectual Property Rights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r w:rsidR="001223C8" w:rsidRPr="00603F97">
        <w:rPr>
          <w:rFonts w:cs="Arial"/>
          <w:sz w:val="22"/>
          <w:szCs w:val="22"/>
        </w:rPr>
        <w:t xml:space="preserve"> to HEE.</w:t>
      </w:r>
      <w:bookmarkEnd w:id="281"/>
      <w:r w:rsidRPr="00603F97">
        <w:rPr>
          <w:rFonts w:cs="Arial"/>
          <w:sz w:val="22"/>
          <w:szCs w:val="22"/>
        </w:rPr>
        <w:t xml:space="preserve">  </w:t>
      </w:r>
    </w:p>
    <w:p w14:paraId="5F72A5E4" w14:textId="5CF2166C" w:rsidR="00CB1E14" w:rsidRPr="00603F97" w:rsidRDefault="004F36D7" w:rsidP="004C6BE7">
      <w:pPr>
        <w:pStyle w:val="Level2Number"/>
        <w:rPr>
          <w:rFonts w:cs="Arial"/>
          <w:sz w:val="22"/>
          <w:szCs w:val="22"/>
        </w:rPr>
      </w:pPr>
      <w:bookmarkStart w:id="282" w:name="_Ref62055991"/>
      <w:r w:rsidRPr="00603F97">
        <w:rPr>
          <w:rFonts w:cs="Arial"/>
          <w:sz w:val="22"/>
          <w:szCs w:val="22"/>
        </w:rPr>
        <w:t xml:space="preserve">The Provider shall ensure that all Staff assign any Intellectual Property Rights they may have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 to the Provider to give effect to </w:t>
      </w:r>
      <w:r w:rsidR="00E64E0D" w:rsidRPr="00603F97">
        <w:rPr>
          <w:rFonts w:cs="Arial"/>
          <w:sz w:val="22"/>
          <w:szCs w:val="22"/>
        </w:rPr>
        <w:t xml:space="preserve">clause </w:t>
      </w:r>
      <w:r w:rsidR="001B4384" w:rsidRPr="00603F97">
        <w:rPr>
          <w:rFonts w:cs="Arial"/>
          <w:sz w:val="22"/>
          <w:szCs w:val="22"/>
        </w:rPr>
        <w:fldChar w:fldCharType="begin" w:fldLock="1"/>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00E64E0D" w:rsidRPr="00603F97">
        <w:rPr>
          <w:rFonts w:cs="Arial"/>
          <w:sz w:val="22"/>
          <w:szCs w:val="22"/>
        </w:rPr>
        <w:t xml:space="preserve"> </w:t>
      </w:r>
      <w:r w:rsidRPr="00603F97">
        <w:rPr>
          <w:rFonts w:cs="Arial"/>
          <w:sz w:val="22"/>
          <w:szCs w:val="22"/>
        </w:rPr>
        <w:t xml:space="preserve">and that such Staff absolutely and irrevocably waive their moral rights in relation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bookmarkEnd w:id="282"/>
      <w:r w:rsidRPr="00603F97">
        <w:rPr>
          <w:rFonts w:cs="Arial"/>
          <w:sz w:val="22"/>
          <w:szCs w:val="22"/>
        </w:rPr>
        <w:t xml:space="preserve"> </w:t>
      </w:r>
    </w:p>
    <w:p w14:paraId="4C52FEF5" w14:textId="2EDC4EB2" w:rsidR="00CB1E14" w:rsidRPr="00603F97" w:rsidRDefault="00E64E0D" w:rsidP="004C6BE7">
      <w:pPr>
        <w:pStyle w:val="Level2Number"/>
        <w:rPr>
          <w:rFonts w:cs="Arial"/>
          <w:sz w:val="22"/>
          <w:szCs w:val="22"/>
        </w:rPr>
      </w:pPr>
      <w:bookmarkStart w:id="283" w:name="_Ref62055992"/>
      <w:r w:rsidRPr="00603F97">
        <w:rPr>
          <w:rFonts w:cs="Arial"/>
          <w:sz w:val="22"/>
          <w:szCs w:val="22"/>
        </w:rPr>
        <w:t xml:space="preserve">This clause </w:t>
      </w:r>
      <w:r w:rsidR="001B4384" w:rsidRPr="00603F97">
        <w:rPr>
          <w:rFonts w:cs="Arial"/>
          <w:sz w:val="22"/>
          <w:szCs w:val="22"/>
        </w:rPr>
        <w:fldChar w:fldCharType="begin" w:fldLock="1"/>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004F36D7" w:rsidRPr="00603F97">
        <w:rPr>
          <w:rFonts w:cs="Arial"/>
          <w:sz w:val="22"/>
          <w:szCs w:val="22"/>
        </w:rPr>
        <w:t xml:space="preserve"> shall continue notwithstanding the expiry or earlier termination of this contract.</w:t>
      </w:r>
      <w:bookmarkEnd w:id="283"/>
      <w:r w:rsidR="004F36D7" w:rsidRPr="00603F97">
        <w:rPr>
          <w:rFonts w:cs="Arial"/>
          <w:sz w:val="22"/>
          <w:szCs w:val="22"/>
        </w:rPr>
        <w:t xml:space="preserve"> </w:t>
      </w:r>
    </w:p>
    <w:p w14:paraId="270BE2C2" w14:textId="6114928B" w:rsidR="00CB1E14" w:rsidRPr="00603F97" w:rsidRDefault="004F36D7" w:rsidP="004C6BE7">
      <w:pPr>
        <w:pStyle w:val="Level2Number"/>
        <w:rPr>
          <w:rFonts w:cs="Arial"/>
          <w:sz w:val="22"/>
          <w:szCs w:val="22"/>
        </w:rPr>
      </w:pPr>
      <w:bookmarkStart w:id="284" w:name="_Ref62055993"/>
      <w:r w:rsidRPr="00603F97">
        <w:rPr>
          <w:rFonts w:cs="Arial"/>
          <w:sz w:val="22"/>
          <w:szCs w:val="22"/>
        </w:rPr>
        <w:t>The Provider is hereby granted a non-exclusive, non-transferable, royalty-free</w:t>
      </w:r>
      <w:r w:rsidR="00365030" w:rsidRPr="00603F97">
        <w:rPr>
          <w:rFonts w:cs="Arial"/>
          <w:sz w:val="22"/>
          <w:szCs w:val="22"/>
        </w:rPr>
        <w:t>, non-sublicensable</w:t>
      </w:r>
      <w:r w:rsidRPr="00603F97">
        <w:rPr>
          <w:rFonts w:cs="Arial"/>
          <w:sz w:val="22"/>
          <w:szCs w:val="22"/>
        </w:rPr>
        <w:t xml:space="preserve"> right and licence to use all Intellectual Property Rights assigned </w:t>
      </w:r>
      <w:r w:rsidRPr="00603F97">
        <w:rPr>
          <w:rFonts w:cs="Arial"/>
          <w:sz w:val="22"/>
          <w:szCs w:val="22"/>
        </w:rPr>
        <w:lastRenderedPageBreak/>
        <w:t xml:space="preserve">pursuant to </w:t>
      </w:r>
      <w:r w:rsidR="001223C8" w:rsidRPr="00603F97">
        <w:rPr>
          <w:rFonts w:cs="Arial"/>
          <w:sz w:val="22"/>
          <w:szCs w:val="22"/>
        </w:rPr>
        <w:t xml:space="preserve">clause </w:t>
      </w:r>
      <w:r w:rsidR="001B4384" w:rsidRPr="00603F97">
        <w:rPr>
          <w:rFonts w:cs="Arial"/>
          <w:sz w:val="22"/>
          <w:szCs w:val="22"/>
        </w:rPr>
        <w:fldChar w:fldCharType="begin" w:fldLock="1"/>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Pr="00603F97">
        <w:rPr>
          <w:rFonts w:cs="Arial"/>
          <w:sz w:val="22"/>
          <w:szCs w:val="22"/>
        </w:rPr>
        <w:t xml:space="preserve"> for academic and research purposes, including research involving projects funded by third parties provided that no third party shall gain any rights in or to such Intellectual Property Rights.</w:t>
      </w:r>
      <w:bookmarkEnd w:id="284"/>
      <w:r w:rsidRPr="00603F97">
        <w:rPr>
          <w:rFonts w:cs="Arial"/>
          <w:sz w:val="22"/>
          <w:szCs w:val="22"/>
        </w:rPr>
        <w:t xml:space="preserve"> </w:t>
      </w:r>
    </w:p>
    <w:p w14:paraId="0E06F995" w14:textId="39A209ED" w:rsidR="00CB1E14" w:rsidRPr="00603F97" w:rsidRDefault="00365030" w:rsidP="004C6BE7">
      <w:pPr>
        <w:pStyle w:val="Level2Number"/>
        <w:rPr>
          <w:rFonts w:cs="Arial"/>
          <w:sz w:val="22"/>
          <w:szCs w:val="22"/>
        </w:rPr>
      </w:pPr>
      <w:bookmarkStart w:id="285" w:name="_Ref62055994"/>
      <w:r w:rsidRPr="00603F97">
        <w:rPr>
          <w:rFonts w:cs="Arial"/>
          <w:sz w:val="22"/>
          <w:szCs w:val="22"/>
        </w:rPr>
        <w:t>For the avoidance of doubt, t</w:t>
      </w:r>
      <w:r w:rsidR="004F36D7" w:rsidRPr="00603F97">
        <w:rPr>
          <w:rFonts w:cs="Arial"/>
          <w:sz w:val="22"/>
          <w:szCs w:val="22"/>
        </w:rPr>
        <w:t>he Provider is no</w:t>
      </w:r>
      <w:r w:rsidR="004E58C9" w:rsidRPr="00603F97">
        <w:rPr>
          <w:rFonts w:cs="Arial"/>
          <w:sz w:val="22"/>
          <w:szCs w:val="22"/>
        </w:rPr>
        <w:t>t granted any permission to use</w:t>
      </w:r>
      <w:r w:rsidR="001223C8" w:rsidRPr="00603F97">
        <w:rPr>
          <w:rFonts w:cs="Arial"/>
          <w:sz w:val="22"/>
          <w:szCs w:val="22"/>
        </w:rPr>
        <w:t xml:space="preserve"> any </w:t>
      </w:r>
      <w:r w:rsidR="004F36D7" w:rsidRPr="00603F97">
        <w:rPr>
          <w:rFonts w:cs="Arial"/>
          <w:sz w:val="22"/>
          <w:szCs w:val="22"/>
        </w:rPr>
        <w:t xml:space="preserve">Intellectual Property Rights </w:t>
      </w:r>
      <w:r w:rsidR="001223C8" w:rsidRPr="00603F97">
        <w:rPr>
          <w:rFonts w:cs="Arial"/>
          <w:sz w:val="22"/>
          <w:szCs w:val="22"/>
        </w:rPr>
        <w:t xml:space="preserve">licenced to it in accordance with clause </w:t>
      </w:r>
      <w:r w:rsidR="001B4384" w:rsidRPr="00603F97">
        <w:rPr>
          <w:rFonts w:cs="Arial"/>
          <w:sz w:val="22"/>
          <w:szCs w:val="22"/>
        </w:rPr>
        <w:fldChar w:fldCharType="begin" w:fldLock="1"/>
      </w:r>
      <w:r w:rsidR="001B4384" w:rsidRPr="00603F97">
        <w:rPr>
          <w:rFonts w:cs="Arial"/>
          <w:sz w:val="22"/>
          <w:szCs w:val="22"/>
        </w:rPr>
        <w:instrText xml:space="preserve">  REF _Ref62055993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11.6</w:t>
      </w:r>
      <w:r w:rsidR="001B4384" w:rsidRPr="00603F97">
        <w:rPr>
          <w:rFonts w:cs="Arial"/>
          <w:sz w:val="22"/>
          <w:szCs w:val="22"/>
        </w:rPr>
        <w:fldChar w:fldCharType="end"/>
      </w:r>
      <w:r w:rsidR="001223C8" w:rsidRPr="00603F97">
        <w:rPr>
          <w:rFonts w:cs="Arial"/>
          <w:sz w:val="22"/>
          <w:szCs w:val="22"/>
        </w:rPr>
        <w:t xml:space="preserve"> </w:t>
      </w:r>
      <w:r w:rsidR="004F36D7" w:rsidRPr="00603F97">
        <w:rPr>
          <w:rFonts w:cs="Arial"/>
          <w:sz w:val="22"/>
          <w:szCs w:val="22"/>
        </w:rPr>
        <w:t>for commercial gain.</w:t>
      </w:r>
      <w:bookmarkEnd w:id="285"/>
    </w:p>
    <w:p w14:paraId="3CA17915" w14:textId="406D3585" w:rsidR="00CB1E14" w:rsidRPr="00603F97" w:rsidRDefault="004F36D7" w:rsidP="004C6BE7">
      <w:pPr>
        <w:pStyle w:val="Level2Number"/>
        <w:rPr>
          <w:rFonts w:cs="Arial"/>
          <w:sz w:val="22"/>
          <w:szCs w:val="22"/>
        </w:rPr>
      </w:pPr>
      <w:bookmarkStart w:id="286" w:name="_Ref62055995"/>
      <w:r w:rsidRPr="00603F97">
        <w:rPr>
          <w:rFonts w:cs="Arial"/>
          <w:sz w:val="22"/>
          <w:szCs w:val="22"/>
        </w:rPr>
        <w:t>All Intellectual Property Rights used or owned by a Party prior to the Commencement Date (</w:t>
      </w:r>
      <w:r w:rsidR="00515B8C" w:rsidRPr="00603F97">
        <w:rPr>
          <w:rFonts w:cs="Arial"/>
          <w:sz w:val="22"/>
          <w:szCs w:val="22"/>
        </w:rPr>
        <w:t>“</w:t>
      </w:r>
      <w:r w:rsidRPr="00603F97">
        <w:rPr>
          <w:rFonts w:cs="Arial"/>
          <w:b/>
          <w:sz w:val="22"/>
          <w:szCs w:val="22"/>
        </w:rPr>
        <w:t>Background IP</w:t>
      </w:r>
      <w:r w:rsidR="00515B8C" w:rsidRPr="00603F97">
        <w:rPr>
          <w:rFonts w:cs="Arial"/>
          <w:sz w:val="22"/>
          <w:szCs w:val="22"/>
        </w:rPr>
        <w:t>”</w:t>
      </w:r>
      <w:r w:rsidRPr="00603F97">
        <w:rPr>
          <w:rFonts w:cs="Arial"/>
          <w:sz w:val="22"/>
          <w:szCs w:val="22"/>
        </w:rPr>
        <w:t>) are and shall remain the exclusive property of the Party owning them (or, where applicable, the third party from whom its right to use the Background IP has derived).</w:t>
      </w:r>
      <w:bookmarkEnd w:id="286"/>
    </w:p>
    <w:p w14:paraId="19AEFE10" w14:textId="66973199" w:rsidR="00CB1E14" w:rsidRPr="00603F97" w:rsidRDefault="004F36D7" w:rsidP="004C6BE7">
      <w:pPr>
        <w:pStyle w:val="Level2Number"/>
        <w:rPr>
          <w:rFonts w:cs="Arial"/>
          <w:sz w:val="22"/>
          <w:szCs w:val="22"/>
        </w:rPr>
      </w:pPr>
      <w:bookmarkStart w:id="287" w:name="_Ref62055996"/>
      <w:r w:rsidRPr="00603F97">
        <w:rPr>
          <w:rFonts w:cs="Arial"/>
          <w:sz w:val="22"/>
          <w:szCs w:val="22"/>
        </w:rPr>
        <w:t>Each Party grants to the other a, royalty-free, non-exclusive licence to use its Background IP for the sole purpose of developing and delivering the Service</w:t>
      </w:r>
      <w:r w:rsidR="001223C8" w:rsidRPr="00603F97">
        <w:rPr>
          <w:rFonts w:cs="Arial"/>
          <w:sz w:val="22"/>
          <w:szCs w:val="22"/>
        </w:rPr>
        <w:t>s</w:t>
      </w:r>
      <w:r w:rsidRPr="00603F97">
        <w:rPr>
          <w:rFonts w:cs="Arial"/>
          <w:sz w:val="22"/>
          <w:szCs w:val="22"/>
        </w:rPr>
        <w:t xml:space="preserve"> but for no other purpose. Neither Party shall be entitled to grant any sub-licence over or in respect of the other Party’s Background IP.</w:t>
      </w:r>
      <w:bookmarkEnd w:id="287"/>
    </w:p>
    <w:p w14:paraId="6A43AEE4" w14:textId="77777777" w:rsidR="00676C14" w:rsidRPr="00603F97" w:rsidRDefault="00365030" w:rsidP="004C6BE7">
      <w:pPr>
        <w:pStyle w:val="Level2Number"/>
        <w:rPr>
          <w:rFonts w:cs="Arial"/>
          <w:sz w:val="22"/>
          <w:szCs w:val="22"/>
        </w:rPr>
      </w:pPr>
      <w:bookmarkStart w:id="288" w:name="_Ref62055997"/>
      <w:r w:rsidRPr="00603F97">
        <w:rPr>
          <w:rFonts w:cs="Arial"/>
          <w:sz w:val="22"/>
          <w:szCs w:val="22"/>
        </w:rPr>
        <w:t>The Provider:</w:t>
      </w:r>
      <w:bookmarkEnd w:id="288"/>
      <w:r w:rsidRPr="00603F97">
        <w:rPr>
          <w:rFonts w:cs="Arial"/>
          <w:sz w:val="22"/>
          <w:szCs w:val="22"/>
        </w:rPr>
        <w:t xml:space="preserve"> </w:t>
      </w:r>
    </w:p>
    <w:p w14:paraId="7FB49D5A" w14:textId="41D89443" w:rsidR="00676C14" w:rsidRPr="00603F97" w:rsidRDefault="00365030" w:rsidP="004C6BE7">
      <w:pPr>
        <w:pStyle w:val="Level3Number"/>
        <w:rPr>
          <w:rFonts w:cs="Arial"/>
          <w:sz w:val="22"/>
          <w:szCs w:val="22"/>
        </w:rPr>
      </w:pPr>
      <w:bookmarkStart w:id="289" w:name="_Ref62055999"/>
      <w:r w:rsidRPr="00603F97">
        <w:rPr>
          <w:rFonts w:cs="Arial"/>
          <w:sz w:val="22"/>
          <w:szCs w:val="22"/>
        </w:rPr>
        <w:t xml:space="preserve">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use or supply of the Service</w:t>
      </w:r>
      <w:r w:rsidR="00676C14" w:rsidRPr="00603F97">
        <w:rPr>
          <w:rFonts w:cs="Arial"/>
          <w:sz w:val="22"/>
          <w:szCs w:val="22"/>
        </w:rPr>
        <w:t>s and the Provider Outputs; and</w:t>
      </w:r>
      <w:bookmarkEnd w:id="289"/>
    </w:p>
    <w:p w14:paraId="739CD9E3" w14:textId="6894F021" w:rsidR="00676C14" w:rsidRPr="00603F97" w:rsidRDefault="00365030" w:rsidP="004C6BE7">
      <w:pPr>
        <w:pStyle w:val="Level3Number"/>
        <w:rPr>
          <w:rFonts w:cs="Arial"/>
          <w:sz w:val="22"/>
          <w:szCs w:val="22"/>
        </w:rPr>
      </w:pPr>
      <w:bookmarkStart w:id="290" w:name="_Ref62056000"/>
      <w:r w:rsidRPr="00603F97">
        <w:rPr>
          <w:rFonts w:cs="Arial"/>
          <w:sz w:val="22"/>
          <w:szCs w:val="22"/>
        </w:rPr>
        <w:t>shall not be in breach of the warranty at clause</w:t>
      </w:r>
      <w:r w:rsidR="007E1A24">
        <w:rPr>
          <w:rFonts w:cs="Arial"/>
          <w:sz w:val="22"/>
          <w:szCs w:val="22"/>
        </w:rPr>
        <w:t xml:space="preserve"> 3.1.7</w:t>
      </w:r>
      <w:r w:rsidRPr="00603F97">
        <w:rPr>
          <w:rFonts w:cs="Arial"/>
          <w:sz w:val="22"/>
          <w:szCs w:val="22"/>
        </w:rPr>
        <w:t>, and HEE shall have no claim</w:t>
      </w:r>
      <w:r w:rsidR="00830CA1" w:rsidRPr="00603F97">
        <w:rPr>
          <w:rFonts w:cs="Arial"/>
          <w:sz w:val="22"/>
          <w:szCs w:val="22"/>
        </w:rPr>
        <w:t xml:space="preserve"> under the indemnity at clause </w:t>
      </w:r>
      <w:r w:rsidR="001B4384" w:rsidRPr="00603F97">
        <w:rPr>
          <w:rFonts w:cs="Arial"/>
          <w:sz w:val="22"/>
          <w:szCs w:val="22"/>
        </w:rPr>
        <w:fldChar w:fldCharType="begin" w:fldLock="1"/>
      </w:r>
      <w:r w:rsidR="001B4384" w:rsidRPr="00603F97">
        <w:rPr>
          <w:rFonts w:cs="Arial"/>
          <w:sz w:val="22"/>
          <w:szCs w:val="22"/>
        </w:rPr>
        <w:instrText xml:space="preserve">  REF _Ref62055999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11.10.2</w:t>
      </w:r>
      <w:r w:rsidR="001B4384" w:rsidRPr="00603F97">
        <w:rPr>
          <w:rFonts w:cs="Arial"/>
          <w:sz w:val="22"/>
          <w:szCs w:val="22"/>
        </w:rPr>
        <w:fldChar w:fldCharType="end"/>
      </w:r>
      <w:r w:rsidRPr="00603F97">
        <w:rPr>
          <w:rFonts w:cs="Arial"/>
          <w:sz w:val="22"/>
          <w:szCs w:val="22"/>
        </w:rPr>
        <w:t>, to the extent the infringement arises from:</w:t>
      </w:r>
      <w:bookmarkEnd w:id="290"/>
      <w:r w:rsidRPr="00603F97">
        <w:rPr>
          <w:rFonts w:cs="Arial"/>
          <w:sz w:val="22"/>
          <w:szCs w:val="22"/>
        </w:rPr>
        <w:t xml:space="preserve"> </w:t>
      </w:r>
    </w:p>
    <w:p w14:paraId="1CF749FA" w14:textId="77777777" w:rsidR="00676C14" w:rsidRPr="00603F97" w:rsidRDefault="00365030" w:rsidP="00893BB6">
      <w:pPr>
        <w:pStyle w:val="MRNumberedHeading1"/>
        <w:numPr>
          <w:ilvl w:val="3"/>
          <w:numId w:val="19"/>
        </w:numPr>
        <w:rPr>
          <w:rFonts w:ascii="Arial" w:hAnsi="Arial" w:cs="Arial"/>
        </w:rPr>
      </w:pPr>
      <w:bookmarkStart w:id="291" w:name="_Ref62056001"/>
      <w:r w:rsidRPr="00603F97">
        <w:rPr>
          <w:rFonts w:ascii="Arial" w:hAnsi="Arial" w:cs="Arial"/>
        </w:rPr>
        <w:t xml:space="preserve">the use of HEE Materials in the development of, or the inclusion of HEE Materials in any Provider </w:t>
      </w:r>
      <w:proofErr w:type="gramStart"/>
      <w:r w:rsidRPr="00603F97">
        <w:rPr>
          <w:rFonts w:ascii="Arial" w:hAnsi="Arial" w:cs="Arial"/>
        </w:rPr>
        <w:t>Output;</w:t>
      </w:r>
      <w:bookmarkEnd w:id="291"/>
      <w:proofErr w:type="gramEnd"/>
      <w:r w:rsidRPr="00603F97">
        <w:rPr>
          <w:rFonts w:ascii="Arial" w:hAnsi="Arial" w:cs="Arial"/>
        </w:rPr>
        <w:t xml:space="preserve"> </w:t>
      </w:r>
    </w:p>
    <w:p w14:paraId="78FF3956" w14:textId="77777777" w:rsidR="00676C14" w:rsidRPr="00603F97" w:rsidRDefault="00365030" w:rsidP="00893BB6">
      <w:pPr>
        <w:pStyle w:val="MRNumberedHeading1"/>
        <w:numPr>
          <w:ilvl w:val="3"/>
          <w:numId w:val="19"/>
        </w:numPr>
        <w:rPr>
          <w:rFonts w:ascii="Arial" w:hAnsi="Arial" w:cs="Arial"/>
        </w:rPr>
      </w:pPr>
      <w:bookmarkStart w:id="292" w:name="_Ref62056002"/>
      <w:r w:rsidRPr="00603F97">
        <w:rPr>
          <w:rFonts w:ascii="Arial" w:hAnsi="Arial" w:cs="Arial"/>
        </w:rPr>
        <w:t>any modification of the Provider Outputs or Services, other than by or on behalf of the Provider; and</w:t>
      </w:r>
      <w:bookmarkEnd w:id="292"/>
      <w:r w:rsidRPr="00603F97">
        <w:rPr>
          <w:rFonts w:ascii="Arial" w:hAnsi="Arial" w:cs="Arial"/>
        </w:rPr>
        <w:t xml:space="preserve"> </w:t>
      </w:r>
    </w:p>
    <w:p w14:paraId="3CB080CD" w14:textId="77777777" w:rsidR="00676C14" w:rsidRPr="00603F97" w:rsidRDefault="00365030" w:rsidP="00893BB6">
      <w:pPr>
        <w:pStyle w:val="MRNumberedHeading1"/>
        <w:numPr>
          <w:ilvl w:val="3"/>
          <w:numId w:val="19"/>
        </w:numPr>
        <w:rPr>
          <w:rFonts w:ascii="Arial" w:hAnsi="Arial" w:cs="Arial"/>
        </w:rPr>
      </w:pPr>
      <w:bookmarkStart w:id="293" w:name="_Ref62056003"/>
      <w:r w:rsidRPr="00603F97">
        <w:rPr>
          <w:rFonts w:ascii="Arial" w:hAnsi="Arial" w:cs="Arial"/>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3"/>
      <w:r w:rsidRPr="00603F97">
        <w:rPr>
          <w:rFonts w:ascii="Arial" w:hAnsi="Arial" w:cs="Arial"/>
        </w:rPr>
        <w:t xml:space="preserve"> </w:t>
      </w:r>
    </w:p>
    <w:p w14:paraId="20636464" w14:textId="77777777" w:rsidR="00676C14" w:rsidRPr="00603F97" w:rsidRDefault="00365030" w:rsidP="004C6BE7">
      <w:pPr>
        <w:pStyle w:val="Level2Number"/>
        <w:rPr>
          <w:rFonts w:cs="Arial"/>
          <w:sz w:val="22"/>
          <w:szCs w:val="22"/>
        </w:rPr>
      </w:pPr>
      <w:bookmarkStart w:id="294" w:name="_Ref62056004"/>
      <w:r w:rsidRPr="00603F97">
        <w:rPr>
          <w:rFonts w:cs="Arial"/>
          <w:sz w:val="22"/>
          <w:szCs w:val="22"/>
        </w:rPr>
        <w:t>HEE:</w:t>
      </w:r>
      <w:bookmarkEnd w:id="294"/>
      <w:r w:rsidRPr="00603F97">
        <w:rPr>
          <w:rFonts w:cs="Arial"/>
          <w:sz w:val="22"/>
          <w:szCs w:val="22"/>
        </w:rPr>
        <w:t xml:space="preserve"> </w:t>
      </w:r>
    </w:p>
    <w:p w14:paraId="0284445E" w14:textId="77777777" w:rsidR="00676C14" w:rsidRPr="00603F97" w:rsidRDefault="00365030" w:rsidP="004C6BE7">
      <w:pPr>
        <w:pStyle w:val="Level3Number"/>
        <w:rPr>
          <w:rFonts w:cs="Arial"/>
          <w:sz w:val="22"/>
          <w:szCs w:val="22"/>
        </w:rPr>
      </w:pPr>
      <w:bookmarkStart w:id="295" w:name="_Ref62056005"/>
      <w:r w:rsidRPr="00603F97">
        <w:rPr>
          <w:rFonts w:cs="Arial"/>
          <w:sz w:val="22"/>
          <w:szCs w:val="22"/>
        </w:rPr>
        <w:t>warrants that the receipt and use of HEE Materials in the performance of this contract by the Provider, its agents, subcontractors or consultants shall not infringe the rights, including any Intellectual Property Rights, of any third party; and</w:t>
      </w:r>
      <w:bookmarkEnd w:id="295"/>
      <w:r w:rsidRPr="00603F97">
        <w:rPr>
          <w:rFonts w:cs="Arial"/>
          <w:sz w:val="22"/>
          <w:szCs w:val="22"/>
        </w:rPr>
        <w:t xml:space="preserve"> </w:t>
      </w:r>
    </w:p>
    <w:p w14:paraId="29D34379" w14:textId="2D787806" w:rsidR="00676C14" w:rsidRPr="00603F97" w:rsidRDefault="00365030" w:rsidP="004C6BE7">
      <w:pPr>
        <w:pStyle w:val="Level3Number"/>
        <w:rPr>
          <w:rFonts w:cs="Arial"/>
          <w:sz w:val="22"/>
          <w:szCs w:val="22"/>
        </w:rPr>
      </w:pPr>
      <w:bookmarkStart w:id="296" w:name="_Ref62056006"/>
      <w:r w:rsidRPr="00603F97">
        <w:rPr>
          <w:rFonts w:cs="Arial"/>
          <w:sz w:val="22"/>
          <w:szCs w:val="22"/>
        </w:rPr>
        <w:lastRenderedPageBreak/>
        <w:t xml:space="preserve">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or use in the performance of this contract of HEE Materials.</w:t>
      </w:r>
      <w:bookmarkEnd w:id="296"/>
    </w:p>
    <w:p w14:paraId="2004A13F" w14:textId="578B0E08" w:rsidR="00676C14" w:rsidRPr="00603F97" w:rsidRDefault="00365030" w:rsidP="004C6BE7">
      <w:pPr>
        <w:pStyle w:val="Level2Number"/>
        <w:rPr>
          <w:rFonts w:cs="Arial"/>
          <w:sz w:val="22"/>
          <w:szCs w:val="22"/>
        </w:rPr>
      </w:pPr>
      <w:bookmarkStart w:id="297" w:name="_Ref62056007"/>
      <w:r w:rsidRPr="00603F97">
        <w:rPr>
          <w:rFonts w:cs="Arial"/>
          <w:sz w:val="22"/>
          <w:szCs w:val="22"/>
        </w:rPr>
        <w:t xml:space="preserve">If either Party (the </w:t>
      </w:r>
      <w:r w:rsidR="00AF0ECF" w:rsidRPr="00603F97">
        <w:rPr>
          <w:rFonts w:cs="Arial"/>
          <w:sz w:val="22"/>
          <w:szCs w:val="22"/>
        </w:rPr>
        <w:t>“</w:t>
      </w:r>
      <w:r w:rsidRPr="00603F97">
        <w:rPr>
          <w:rFonts w:cs="Arial"/>
          <w:b/>
          <w:sz w:val="22"/>
          <w:szCs w:val="22"/>
        </w:rPr>
        <w:t>Indemnifying Party</w:t>
      </w:r>
      <w:r w:rsidR="00AF0ECF" w:rsidRPr="00603F97">
        <w:rPr>
          <w:rFonts w:cs="Arial"/>
          <w:sz w:val="22"/>
          <w:szCs w:val="22"/>
        </w:rPr>
        <w:t>”</w:t>
      </w:r>
      <w:r w:rsidRPr="00603F97">
        <w:rPr>
          <w:rFonts w:cs="Arial"/>
          <w:sz w:val="22"/>
          <w:szCs w:val="22"/>
        </w:rPr>
        <w:t xml:space="preserve">) is required to indemnify the other Party (the </w:t>
      </w:r>
      <w:r w:rsidR="00AF0ECF" w:rsidRPr="00603F97">
        <w:rPr>
          <w:rFonts w:cs="Arial"/>
          <w:sz w:val="22"/>
          <w:szCs w:val="22"/>
        </w:rPr>
        <w:t>“</w:t>
      </w:r>
      <w:r w:rsidRPr="00603F97">
        <w:rPr>
          <w:rFonts w:cs="Arial"/>
          <w:b/>
          <w:sz w:val="22"/>
          <w:szCs w:val="22"/>
        </w:rPr>
        <w:t>Indemnified Party</w:t>
      </w:r>
      <w:r w:rsidR="00AF0ECF" w:rsidRPr="00603F97">
        <w:rPr>
          <w:rFonts w:cs="Arial"/>
          <w:sz w:val="22"/>
          <w:szCs w:val="22"/>
        </w:rPr>
        <w:t>”</w:t>
      </w:r>
      <w:r w:rsidRPr="00603F97">
        <w:rPr>
          <w:rFonts w:cs="Arial"/>
          <w:sz w:val="22"/>
          <w:szCs w:val="22"/>
        </w:rPr>
        <w:t xml:space="preserve">) under this clause </w:t>
      </w:r>
      <w:r w:rsidR="001B4384" w:rsidRPr="00603F97">
        <w:rPr>
          <w:rFonts w:cs="Arial"/>
          <w:sz w:val="22"/>
          <w:szCs w:val="22"/>
        </w:rPr>
        <w:fldChar w:fldCharType="begin" w:fldLock="1"/>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Pr="00603F97">
        <w:rPr>
          <w:rFonts w:cs="Arial"/>
          <w:sz w:val="22"/>
          <w:szCs w:val="22"/>
        </w:rPr>
        <w:t>, the Indemnified Party shall:</w:t>
      </w:r>
      <w:bookmarkEnd w:id="297"/>
      <w:r w:rsidRPr="00603F97">
        <w:rPr>
          <w:rFonts w:cs="Arial"/>
          <w:sz w:val="22"/>
          <w:szCs w:val="22"/>
        </w:rPr>
        <w:t xml:space="preserve"> </w:t>
      </w:r>
    </w:p>
    <w:p w14:paraId="23B0F465" w14:textId="092E8196" w:rsidR="00AF0ECF" w:rsidRPr="00603F97" w:rsidRDefault="00365030" w:rsidP="00314054">
      <w:pPr>
        <w:pStyle w:val="Level3Number"/>
      </w:pPr>
      <w:bookmarkStart w:id="298" w:name="_Ref62056008"/>
      <w:r w:rsidRPr="00603F97">
        <w:t xml:space="preserve">notify the Indemnifying Party in writing of any claim against it in respect of which it wishes to rely on the indemnity at clause </w:t>
      </w:r>
      <w:r w:rsidR="001B4384" w:rsidRPr="00603F97">
        <w:fldChar w:fldCharType="begin" w:fldLock="1"/>
      </w:r>
      <w:r w:rsidR="001B4384" w:rsidRPr="00603F97">
        <w:instrText xml:space="preserve">  REF _Ref62055999 \w \h \* MERGEFORMAT </w:instrText>
      </w:r>
      <w:r w:rsidR="001B4384" w:rsidRPr="00603F97">
        <w:fldChar w:fldCharType="separate"/>
      </w:r>
      <w:r w:rsidR="00314054" w:rsidRPr="00314054">
        <w:rPr>
          <w:rFonts w:cs="Arial"/>
          <w:sz w:val="22"/>
          <w:szCs w:val="22"/>
        </w:rPr>
        <w:t>3.1.7</w:t>
      </w:r>
      <w:r w:rsidR="00314054">
        <w:t xml:space="preserve">  </w:t>
      </w:r>
      <w:r w:rsidR="001B4384" w:rsidRPr="00603F97">
        <w:fldChar w:fldCharType="end"/>
      </w:r>
      <w:r w:rsidRPr="00603F97">
        <w:t xml:space="preserve"> or clause </w:t>
      </w:r>
      <w:r w:rsidR="001B4384" w:rsidRPr="00603F97">
        <w:fldChar w:fldCharType="begin" w:fldLock="1"/>
      </w:r>
      <w:r w:rsidR="001B4384" w:rsidRPr="00603F97">
        <w:instrText xml:space="preserve">  REF _Ref62056006 \w \h \* MERGEFORMAT </w:instrText>
      </w:r>
      <w:r w:rsidR="001B4384" w:rsidRPr="00603F97">
        <w:fldChar w:fldCharType="separate"/>
      </w:r>
      <w:r w:rsidR="00314054">
        <w:t>11.11.2</w:t>
      </w:r>
      <w:r w:rsidR="001B4384" w:rsidRPr="00603F97">
        <w:fldChar w:fldCharType="end"/>
      </w:r>
      <w:r w:rsidRPr="00603F97">
        <w:t xml:space="preserve"> (as applicable) (</w:t>
      </w:r>
      <w:r w:rsidR="00AF0ECF" w:rsidRPr="00603F97">
        <w:t>“</w:t>
      </w:r>
      <w:r w:rsidRPr="00603F97">
        <w:rPr>
          <w:b/>
        </w:rPr>
        <w:t>IPRs Claim</w:t>
      </w:r>
      <w:r w:rsidR="00AF0ECF" w:rsidRPr="00603F97">
        <w:t>”</w:t>
      </w:r>
      <w:r w:rsidRPr="00603F97">
        <w:t>);</w:t>
      </w:r>
      <w:bookmarkEnd w:id="298"/>
      <w:r w:rsidRPr="00603F97">
        <w:t xml:space="preserve"> </w:t>
      </w:r>
    </w:p>
    <w:p w14:paraId="4D9540B7" w14:textId="77777777" w:rsidR="00AF0ECF" w:rsidRPr="00603F97" w:rsidRDefault="00365030" w:rsidP="004C6BE7">
      <w:pPr>
        <w:pStyle w:val="Level3Number"/>
        <w:rPr>
          <w:rFonts w:cs="Arial"/>
          <w:sz w:val="22"/>
          <w:szCs w:val="22"/>
        </w:rPr>
      </w:pPr>
      <w:bookmarkStart w:id="299" w:name="_Ref62056009"/>
      <w:r w:rsidRPr="00603F97">
        <w:rPr>
          <w:rFonts w:cs="Arial"/>
          <w:sz w:val="22"/>
          <w:szCs w:val="22"/>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sidRPr="00603F97">
        <w:rPr>
          <w:rFonts w:cs="Arial"/>
          <w:sz w:val="22"/>
          <w:szCs w:val="22"/>
        </w:rPr>
        <w:t>withheld;</w:t>
      </w:r>
      <w:bookmarkEnd w:id="299"/>
      <w:proofErr w:type="gramEnd"/>
      <w:r w:rsidRPr="00603F97">
        <w:rPr>
          <w:rFonts w:cs="Arial"/>
          <w:sz w:val="22"/>
          <w:szCs w:val="22"/>
        </w:rPr>
        <w:t xml:space="preserve"> </w:t>
      </w:r>
    </w:p>
    <w:p w14:paraId="34145DB1" w14:textId="77777777" w:rsidR="00AF0ECF" w:rsidRPr="00603F97" w:rsidRDefault="00365030" w:rsidP="004C6BE7">
      <w:pPr>
        <w:pStyle w:val="Level3Number"/>
        <w:rPr>
          <w:rFonts w:cs="Arial"/>
          <w:sz w:val="22"/>
          <w:szCs w:val="22"/>
        </w:rPr>
      </w:pPr>
      <w:bookmarkStart w:id="300" w:name="_Ref62056010"/>
      <w:r w:rsidRPr="00603F97">
        <w:rPr>
          <w:rFonts w:cs="Arial"/>
          <w:sz w:val="22"/>
          <w:szCs w:val="22"/>
        </w:rPr>
        <w:t>provide the Indemnifying Party with such reasonable assistance regarding the IPRs Claim as is required by the Indemnifying Party, subject to reimbursement by the Provider of the Indemnified Party's costs so incurred; and</w:t>
      </w:r>
      <w:bookmarkEnd w:id="300"/>
      <w:r w:rsidRPr="00603F97">
        <w:rPr>
          <w:rFonts w:cs="Arial"/>
          <w:sz w:val="22"/>
          <w:szCs w:val="22"/>
        </w:rPr>
        <w:t xml:space="preserve"> </w:t>
      </w:r>
    </w:p>
    <w:p w14:paraId="5DCC229B" w14:textId="3118DEF8" w:rsidR="00365030" w:rsidRPr="00603F97" w:rsidRDefault="00365030" w:rsidP="004C6BE7">
      <w:pPr>
        <w:pStyle w:val="Level3Number"/>
        <w:rPr>
          <w:rFonts w:cs="Arial"/>
          <w:sz w:val="22"/>
          <w:szCs w:val="22"/>
        </w:rPr>
      </w:pPr>
      <w:bookmarkStart w:id="301" w:name="_Ref62056011"/>
      <w:r w:rsidRPr="00603F97">
        <w:rPr>
          <w:rFonts w:cs="Arial"/>
          <w:sz w:val="22"/>
          <w:szCs w:val="22"/>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1"/>
    </w:p>
    <w:p w14:paraId="695560B6" w14:textId="77777777" w:rsidR="00CB1E14" w:rsidRPr="00603F97" w:rsidRDefault="004F36D7" w:rsidP="004C6BE7">
      <w:pPr>
        <w:pStyle w:val="Level1Heading"/>
        <w:rPr>
          <w:rFonts w:cs="Arial"/>
          <w:sz w:val="22"/>
          <w:szCs w:val="22"/>
        </w:rPr>
      </w:pPr>
      <w:bookmarkStart w:id="302" w:name="_Toc46736857"/>
      <w:bookmarkStart w:id="303" w:name="_Toc48603733"/>
      <w:bookmarkStart w:id="304" w:name="_Ref53593687"/>
      <w:bookmarkStart w:id="305" w:name="_Ref53596037"/>
      <w:bookmarkStart w:id="306" w:name="_Ref53596047"/>
      <w:bookmarkStart w:id="307" w:name="_Ref53596056"/>
      <w:bookmarkStart w:id="308" w:name="_Ref53596215"/>
      <w:bookmarkStart w:id="309" w:name="_Toc53650129"/>
      <w:bookmarkStart w:id="310" w:name="_Ref62056012"/>
      <w:bookmarkStart w:id="311" w:name="_Ref54801482"/>
      <w:bookmarkStart w:id="312" w:name="_Ref54798039"/>
      <w:bookmarkStart w:id="313" w:name="_Toc71040694"/>
      <w:bookmarkStart w:id="314" w:name="_Toc71042789"/>
      <w:r w:rsidRPr="00603F97">
        <w:rPr>
          <w:rFonts w:cs="Arial"/>
          <w:sz w:val="22"/>
          <w:szCs w:val="22"/>
        </w:rPr>
        <w:t>Insurance</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0B6C091A" w14:textId="7AA0F6AD" w:rsidR="00CB1E14" w:rsidRPr="00603F97" w:rsidRDefault="004F36D7" w:rsidP="004C6BE7">
      <w:pPr>
        <w:pStyle w:val="Level2Number"/>
        <w:rPr>
          <w:rFonts w:cs="Arial"/>
          <w:sz w:val="22"/>
          <w:szCs w:val="22"/>
        </w:rPr>
      </w:pPr>
      <w:bookmarkStart w:id="315" w:name="_Ref54797545"/>
      <w:r w:rsidRPr="00603F97">
        <w:rPr>
          <w:rFonts w:cs="Arial"/>
          <w:sz w:val="22"/>
          <w:szCs w:val="22"/>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603F97">
        <w:rPr>
          <w:rFonts w:cs="Arial"/>
          <w:b/>
          <w:sz w:val="22"/>
          <w:szCs w:val="22"/>
        </w:rPr>
        <w:t>Insurances</w:t>
      </w:r>
      <w:r w:rsidRPr="00603F97">
        <w:rPr>
          <w:rFonts w:cs="Arial"/>
          <w:sz w:val="22"/>
          <w:szCs w:val="22"/>
        </w:rPr>
        <w:t>”).</w:t>
      </w:r>
      <w:bookmarkEnd w:id="315"/>
    </w:p>
    <w:p w14:paraId="4AA5DBE6" w14:textId="6931AE84" w:rsidR="00CB1E14" w:rsidRPr="00603F97" w:rsidRDefault="004F36D7" w:rsidP="004C6BE7">
      <w:pPr>
        <w:pStyle w:val="Level2Number"/>
        <w:rPr>
          <w:rFonts w:cs="Arial"/>
          <w:sz w:val="22"/>
          <w:szCs w:val="22"/>
        </w:rPr>
      </w:pPr>
      <w:bookmarkStart w:id="316" w:name="_Ref62056013"/>
      <w:r w:rsidRPr="00603F97">
        <w:rPr>
          <w:rFonts w:cs="Arial"/>
          <w:sz w:val="22"/>
          <w:szCs w:val="22"/>
        </w:rPr>
        <w:t xml:space="preserve">During the Term and for a period of six </w:t>
      </w:r>
      <w:r w:rsidR="00E64E0D" w:rsidRPr="00603F97">
        <w:rPr>
          <w:rFonts w:cs="Arial"/>
          <w:sz w:val="22"/>
          <w:szCs w:val="22"/>
        </w:rPr>
        <w:t xml:space="preserve">(6) </w:t>
      </w:r>
      <w:r w:rsidRPr="00603F97">
        <w:rPr>
          <w:rFonts w:cs="Arial"/>
          <w:sz w:val="22"/>
          <w:szCs w:val="22"/>
        </w:rPr>
        <w:t>years after the Provider ceases to have any obligations under this contract, the Provider shall maintain in force the following insurance policies with reputable insurance companies:</w:t>
      </w:r>
      <w:bookmarkEnd w:id="316"/>
    </w:p>
    <w:p w14:paraId="57F1DBE6" w14:textId="0D27063E" w:rsidR="00CB1E14" w:rsidRPr="00603F97" w:rsidRDefault="004F36D7" w:rsidP="004C6BE7">
      <w:pPr>
        <w:pStyle w:val="Level3Number"/>
        <w:rPr>
          <w:rFonts w:cs="Arial"/>
          <w:sz w:val="22"/>
          <w:szCs w:val="22"/>
        </w:rPr>
      </w:pPr>
      <w:bookmarkStart w:id="317" w:name="_Ref62056014"/>
      <w:r w:rsidRPr="00603F97">
        <w:rPr>
          <w:rFonts w:cs="Arial"/>
          <w:sz w:val="22"/>
          <w:szCs w:val="22"/>
        </w:rPr>
        <w:t>public liability insurance with a limit of at least £</w:t>
      </w:r>
      <w:r w:rsidR="00704953" w:rsidRPr="00603F97">
        <w:rPr>
          <w:rFonts w:cs="Arial"/>
          <w:sz w:val="22"/>
          <w:szCs w:val="22"/>
        </w:rPr>
        <w:t>2,000,000</w:t>
      </w:r>
      <w:r w:rsidRPr="00603F97">
        <w:rPr>
          <w:rFonts w:cs="Arial"/>
          <w:sz w:val="22"/>
          <w:szCs w:val="22"/>
        </w:rPr>
        <w:t xml:space="preserve"> a claim;</w:t>
      </w:r>
      <w:bookmarkEnd w:id="317"/>
    </w:p>
    <w:p w14:paraId="748DDC1F" w14:textId="69402A40" w:rsidR="00CB1E14" w:rsidRPr="00603F97" w:rsidRDefault="004F36D7" w:rsidP="004C6BE7">
      <w:pPr>
        <w:pStyle w:val="Level3Number"/>
        <w:rPr>
          <w:rFonts w:cs="Arial"/>
          <w:sz w:val="22"/>
          <w:szCs w:val="22"/>
        </w:rPr>
      </w:pPr>
      <w:bookmarkStart w:id="318" w:name="_Ref62056015"/>
      <w:r w:rsidRPr="00603F97">
        <w:rPr>
          <w:rFonts w:cs="Arial"/>
          <w:sz w:val="22"/>
          <w:szCs w:val="22"/>
        </w:rPr>
        <w:t xml:space="preserve">professional indemnity insurance </w:t>
      </w:r>
      <w:r w:rsidR="00540511" w:rsidRPr="00603F97">
        <w:rPr>
          <w:rFonts w:cs="Arial"/>
          <w:sz w:val="22"/>
          <w:szCs w:val="22"/>
        </w:rPr>
        <w:t xml:space="preserve">(which, for the avoidance of doubt, shall include cover for any clinical malpractice) </w:t>
      </w:r>
      <w:r w:rsidRPr="00603F97">
        <w:rPr>
          <w:rFonts w:cs="Arial"/>
          <w:sz w:val="22"/>
          <w:szCs w:val="22"/>
        </w:rPr>
        <w:t>with a limit of at least [£</w:t>
      </w:r>
      <w:r w:rsidR="00704953" w:rsidRPr="00603F97">
        <w:rPr>
          <w:rFonts w:cs="Arial"/>
          <w:sz w:val="22"/>
          <w:szCs w:val="22"/>
        </w:rPr>
        <w:t>5,000,000</w:t>
      </w:r>
      <w:r w:rsidRPr="00603F97">
        <w:rPr>
          <w:rFonts w:cs="Arial"/>
          <w:sz w:val="22"/>
          <w:szCs w:val="22"/>
        </w:rPr>
        <w:t xml:space="preserve">] for claims arising from a single event or series of related events in a single calendar </w:t>
      </w:r>
      <w:proofErr w:type="gramStart"/>
      <w:r w:rsidRPr="00603F97">
        <w:rPr>
          <w:rFonts w:cs="Arial"/>
          <w:sz w:val="22"/>
          <w:szCs w:val="22"/>
        </w:rPr>
        <w:t>year;</w:t>
      </w:r>
      <w:bookmarkEnd w:id="318"/>
      <w:proofErr w:type="gramEnd"/>
    </w:p>
    <w:p w14:paraId="01427BBD" w14:textId="7AE33A11" w:rsidR="00CB1E14" w:rsidRPr="00603F97" w:rsidRDefault="004F36D7" w:rsidP="004C6BE7">
      <w:pPr>
        <w:pStyle w:val="Level3Number"/>
        <w:rPr>
          <w:rFonts w:cs="Arial"/>
          <w:sz w:val="22"/>
          <w:szCs w:val="22"/>
        </w:rPr>
      </w:pPr>
      <w:bookmarkStart w:id="319" w:name="_Ref62056016"/>
      <w:r w:rsidRPr="00603F97">
        <w:rPr>
          <w:rFonts w:cs="Arial"/>
          <w:sz w:val="22"/>
          <w:szCs w:val="22"/>
        </w:rPr>
        <w:lastRenderedPageBreak/>
        <w:t>employer's liability insurance with a limit of at least [£</w:t>
      </w:r>
      <w:r w:rsidR="00704953" w:rsidRPr="00603F97">
        <w:rPr>
          <w:rFonts w:cs="Arial"/>
          <w:sz w:val="22"/>
          <w:szCs w:val="22"/>
        </w:rPr>
        <w:t>5,000,000</w:t>
      </w:r>
      <w:r w:rsidRPr="00603F97">
        <w:rPr>
          <w:rFonts w:cs="Arial"/>
          <w:sz w:val="22"/>
          <w:szCs w:val="22"/>
        </w:rPr>
        <w:t>] for claims arising from a single event or series of related events in a single calendar year;</w:t>
      </w:r>
      <w:r w:rsidR="007B06A0" w:rsidRPr="00603F97">
        <w:rPr>
          <w:rFonts w:cs="Arial"/>
          <w:sz w:val="22"/>
          <w:szCs w:val="22"/>
        </w:rPr>
        <w:t xml:space="preserve"> and</w:t>
      </w:r>
      <w:bookmarkEnd w:id="319"/>
    </w:p>
    <w:p w14:paraId="6E91B97B" w14:textId="5D764D0A" w:rsidR="00CB1E14" w:rsidRPr="00603F97" w:rsidRDefault="004F36D7" w:rsidP="004C6BE7">
      <w:pPr>
        <w:pStyle w:val="Level3Number"/>
        <w:rPr>
          <w:rFonts w:cs="Arial"/>
          <w:sz w:val="22"/>
          <w:szCs w:val="22"/>
        </w:rPr>
      </w:pPr>
      <w:bookmarkStart w:id="320" w:name="_Ref62056017"/>
      <w:r w:rsidRPr="00603F97">
        <w:rPr>
          <w:rFonts w:cs="Arial"/>
          <w:sz w:val="22"/>
          <w:szCs w:val="22"/>
        </w:rPr>
        <w:t xml:space="preserve">adequate insurance cover for any loss, injury and damage caused by or to any Learners (whilst on the Premises or not) </w:t>
      </w:r>
      <w:proofErr w:type="gramStart"/>
      <w:r w:rsidRPr="00603F97">
        <w:rPr>
          <w:rFonts w:cs="Arial"/>
          <w:sz w:val="22"/>
          <w:szCs w:val="22"/>
        </w:rPr>
        <w:t>in the course of</w:t>
      </w:r>
      <w:proofErr w:type="gramEnd"/>
      <w:r w:rsidRPr="00603F97">
        <w:rPr>
          <w:rFonts w:cs="Arial"/>
          <w:sz w:val="22"/>
          <w:szCs w:val="22"/>
        </w:rPr>
        <w:t xml:space="preserve"> providing the Services with a limit of at least [£</w:t>
      </w:r>
      <w:r w:rsidR="00704953" w:rsidRPr="00603F97">
        <w:rPr>
          <w:rFonts w:cs="Arial"/>
          <w:sz w:val="22"/>
          <w:szCs w:val="22"/>
        </w:rPr>
        <w:t>10,000,000</w:t>
      </w:r>
      <w:r w:rsidRPr="00603F97">
        <w:rPr>
          <w:rFonts w:cs="Arial"/>
          <w:sz w:val="22"/>
          <w:szCs w:val="22"/>
        </w:rPr>
        <w:t>] for claims arising from a single event or series of related events in a single calendar year.</w:t>
      </w:r>
      <w:bookmarkEnd w:id="320"/>
    </w:p>
    <w:p w14:paraId="678589E3" w14:textId="371369FD" w:rsidR="00CB1E14" w:rsidRPr="00603F97" w:rsidRDefault="004F36D7" w:rsidP="004C6BE7">
      <w:pPr>
        <w:pStyle w:val="Level2Number"/>
        <w:rPr>
          <w:rFonts w:cs="Arial"/>
          <w:sz w:val="22"/>
          <w:szCs w:val="22"/>
        </w:rPr>
      </w:pPr>
      <w:bookmarkStart w:id="321" w:name="_Ref54798016"/>
      <w:r w:rsidRPr="00603F97">
        <w:rPr>
          <w:rFonts w:cs="Arial"/>
          <w:sz w:val="22"/>
          <w:szCs w:val="22"/>
        </w:rPr>
        <w:t>The Provider confirms that the insurance taken out in accordance with this clause </w:t>
      </w:r>
      <w:r w:rsidRPr="00603F97">
        <w:rPr>
          <w:rFonts w:cs="Arial"/>
          <w:sz w:val="22"/>
          <w:szCs w:val="22"/>
        </w:rPr>
        <w:fldChar w:fldCharType="begin" w:fldLock="1"/>
      </w:r>
      <w:r w:rsidRPr="00603F97">
        <w:rPr>
          <w:rFonts w:cs="Arial"/>
          <w:sz w:val="22"/>
          <w:szCs w:val="22"/>
        </w:rPr>
        <w:instrText xml:space="preserve"> REF _Ref54801482 \r \h </w:instrText>
      </w:r>
      <w:r w:rsidR="00E64E0D"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adequately covers any losses caused by injury or death to persons (including Learners) arising from the Services including as a result of any notifiable infectious diseases as listed under the Health Protection (Notification) Regulations 2010</w:t>
      </w:r>
      <w:r w:rsidR="005C52BE" w:rsidRPr="00603F97">
        <w:rPr>
          <w:rFonts w:cs="Arial"/>
          <w:sz w:val="22"/>
          <w:szCs w:val="22"/>
        </w:rPr>
        <w:t>, including, but not limited to, COVID-19</w:t>
      </w:r>
      <w:r w:rsidRPr="00603F97">
        <w:rPr>
          <w:rFonts w:cs="Arial"/>
          <w:sz w:val="22"/>
          <w:szCs w:val="22"/>
        </w:rPr>
        <w:t>.</w:t>
      </w:r>
      <w:bookmarkEnd w:id="321"/>
    </w:p>
    <w:p w14:paraId="04984FD7" w14:textId="4C7E7793" w:rsidR="005C52BE" w:rsidRPr="00603F97" w:rsidRDefault="005C52BE" w:rsidP="004C6BE7">
      <w:pPr>
        <w:pStyle w:val="Level2Number"/>
        <w:rPr>
          <w:rFonts w:cs="Arial"/>
          <w:sz w:val="22"/>
          <w:szCs w:val="22"/>
        </w:rPr>
      </w:pPr>
      <w:bookmarkStart w:id="322" w:name="_Ref62056018"/>
      <w:r w:rsidRPr="00603F97">
        <w:rPr>
          <w:rFonts w:cs="Arial"/>
          <w:sz w:val="22"/>
          <w:szCs w:val="22"/>
        </w:rPr>
        <w:t>During the Term, the Provider shall fulfil all duties relating to the Learners’ health, safety and welfare as if it was their employer and shall comply with HEE’s reasonable requests in connection with the Provider’s duties in relation to the Learners.</w:t>
      </w:r>
      <w:bookmarkEnd w:id="322"/>
    </w:p>
    <w:p w14:paraId="2ABE2CF4" w14:textId="6EC90ED2" w:rsidR="005C52BE" w:rsidRPr="00603F97" w:rsidRDefault="005C52BE" w:rsidP="004C6BE7">
      <w:pPr>
        <w:pStyle w:val="Level2Number"/>
        <w:rPr>
          <w:rFonts w:cs="Arial"/>
          <w:sz w:val="22"/>
          <w:szCs w:val="22"/>
        </w:rPr>
      </w:pPr>
      <w:bookmarkStart w:id="323" w:name="_Ref62056019"/>
      <w:r w:rsidRPr="00603F97">
        <w:rPr>
          <w:rFonts w:cs="Arial"/>
          <w:sz w:val="22"/>
          <w:szCs w:val="22"/>
        </w:rPr>
        <w:t xml:space="preserve">The Provider shall agree with HEE the specific duties and obligations of such persons as regards Learner supervision and patient care as appropriate. For the purposes of this clause </w:t>
      </w:r>
      <w:r w:rsidR="001B4384" w:rsidRPr="00603F97">
        <w:rPr>
          <w:rFonts w:cs="Arial"/>
          <w:sz w:val="22"/>
          <w:szCs w:val="22"/>
        </w:rPr>
        <w:fldChar w:fldCharType="begin" w:fldLock="1"/>
      </w:r>
      <w:r w:rsidR="001B4384" w:rsidRPr="00603F97">
        <w:rPr>
          <w:rFonts w:cs="Arial"/>
          <w:sz w:val="22"/>
          <w:szCs w:val="22"/>
        </w:rPr>
        <w:instrText xml:space="preserve">  REF _Ref54798039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bookmarkEnd w:id="323"/>
    </w:p>
    <w:p w14:paraId="0907A58E" w14:textId="1E522360" w:rsidR="00CB1E14" w:rsidRPr="00603F97" w:rsidRDefault="004F36D7" w:rsidP="004C6BE7">
      <w:pPr>
        <w:pStyle w:val="Level2Number"/>
        <w:rPr>
          <w:rFonts w:cs="Arial"/>
          <w:sz w:val="22"/>
          <w:szCs w:val="22"/>
        </w:rPr>
      </w:pPr>
      <w:bookmarkStart w:id="324" w:name="_Ref62056020"/>
      <w:r w:rsidRPr="00603F97">
        <w:rPr>
          <w:rFonts w:cs="Arial"/>
          <w:sz w:val="22"/>
          <w:szCs w:val="22"/>
        </w:rPr>
        <w:t xml:space="preserve">At the commencement of this contract and from time to time thereafter at the reasonable request of HEE or the HEE Representative, the Provider shall produce evidence of the insurances obtained and maintained in accordance with this clause </w:t>
      </w:r>
      <w:r w:rsidRPr="00603F97">
        <w:rPr>
          <w:rFonts w:cs="Arial"/>
          <w:sz w:val="22"/>
          <w:szCs w:val="22"/>
        </w:rPr>
        <w:fldChar w:fldCharType="begin" w:fldLock="1"/>
      </w:r>
      <w:r w:rsidRPr="00603F97">
        <w:rPr>
          <w:rFonts w:cs="Arial"/>
          <w:sz w:val="22"/>
          <w:szCs w:val="22"/>
        </w:rPr>
        <w:instrText xml:space="preserve"> REF _Ref54798039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to HEE.</w:t>
      </w:r>
      <w:bookmarkEnd w:id="324"/>
      <w:r w:rsidRPr="00603F97">
        <w:rPr>
          <w:rFonts w:cs="Arial"/>
          <w:sz w:val="22"/>
          <w:szCs w:val="22"/>
        </w:rPr>
        <w:t xml:space="preserve">  </w:t>
      </w:r>
      <w:bookmarkStart w:id="325" w:name="_Toc48603734"/>
      <w:bookmarkStart w:id="326" w:name="_Toc53650130"/>
      <w:bookmarkStart w:id="327" w:name="_Toc46509302"/>
      <w:bookmarkStart w:id="328" w:name="_Toc46736736"/>
      <w:bookmarkStart w:id="329" w:name="_Toc46736859"/>
    </w:p>
    <w:p w14:paraId="0566F522" w14:textId="77777777" w:rsidR="00CB1E14" w:rsidRPr="00603F97" w:rsidRDefault="004F36D7" w:rsidP="004C6BE7">
      <w:pPr>
        <w:pStyle w:val="Level2Number"/>
        <w:rPr>
          <w:rFonts w:cs="Arial"/>
          <w:sz w:val="22"/>
          <w:szCs w:val="22"/>
        </w:rPr>
      </w:pPr>
      <w:bookmarkStart w:id="330" w:name="_Ref62056021"/>
      <w:r w:rsidRPr="00603F97">
        <w:rPr>
          <w:rFonts w:cs="Arial"/>
          <w:sz w:val="22"/>
          <w:szCs w:val="22"/>
        </w:rPr>
        <w:t xml:space="preserve">The amount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arrangements shall not relieve the Provider of any liabilities under this contract. It shall be the responsibility of the Provider to determine the amount of indemnity and/or </w:t>
      </w:r>
      <w:proofErr w:type="spellStart"/>
      <w:r w:rsidRPr="00603F97">
        <w:rPr>
          <w:rFonts w:cs="Arial"/>
          <w:sz w:val="22"/>
          <w:szCs w:val="22"/>
        </w:rPr>
        <w:t>self insurance</w:t>
      </w:r>
      <w:proofErr w:type="spellEnd"/>
      <w:r w:rsidRPr="00603F97">
        <w:rPr>
          <w:rFonts w:cs="Arial"/>
          <w:sz w:val="22"/>
          <w:szCs w:val="22"/>
        </w:rPr>
        <w:t xml:space="preserve"> cover that will be adequate to enable it to satisfy its potential liabilities under this contract. Accordingly, the Provider shall be liable to make good any deficiency if the proceeds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 is insufficient to cover the settlement of any claim.</w:t>
      </w:r>
      <w:bookmarkEnd w:id="330"/>
    </w:p>
    <w:p w14:paraId="59D6C3D6" w14:textId="77777777" w:rsidR="00CB1E14" w:rsidRPr="00603F97" w:rsidRDefault="004F36D7" w:rsidP="004C6BE7">
      <w:pPr>
        <w:pStyle w:val="Level2Number"/>
        <w:rPr>
          <w:rFonts w:cs="Arial"/>
          <w:sz w:val="22"/>
          <w:szCs w:val="22"/>
        </w:rPr>
      </w:pPr>
      <w:bookmarkStart w:id="331" w:name="_Ref62056022"/>
      <w:r w:rsidRPr="00603F97">
        <w:rPr>
          <w:rFonts w:cs="Arial"/>
          <w:sz w:val="22"/>
          <w:szCs w:val="22"/>
        </w:rPr>
        <w:t>The Provider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1"/>
    </w:p>
    <w:p w14:paraId="1F23C235" w14:textId="77777777" w:rsidR="00CB1E14" w:rsidRPr="00603F97" w:rsidRDefault="004F36D7" w:rsidP="004C6BE7">
      <w:pPr>
        <w:pStyle w:val="Level1Heading"/>
        <w:rPr>
          <w:rFonts w:cs="Arial"/>
          <w:bCs/>
          <w:sz w:val="22"/>
          <w:szCs w:val="22"/>
        </w:rPr>
      </w:pPr>
      <w:bookmarkStart w:id="332" w:name="_Ref62056023"/>
      <w:bookmarkStart w:id="333" w:name="_Toc71040695"/>
      <w:bookmarkStart w:id="334" w:name="_Toc71042790"/>
      <w:r w:rsidRPr="00603F97">
        <w:rPr>
          <w:rFonts w:cs="Arial"/>
          <w:sz w:val="22"/>
          <w:szCs w:val="22"/>
        </w:rPr>
        <w:t>Liability</w:t>
      </w:r>
      <w:bookmarkEnd w:id="325"/>
      <w:bookmarkEnd w:id="326"/>
      <w:bookmarkEnd w:id="332"/>
      <w:bookmarkEnd w:id="333"/>
      <w:bookmarkEnd w:id="334"/>
      <w:r w:rsidRPr="00603F97">
        <w:rPr>
          <w:rFonts w:cs="Arial"/>
          <w:bCs/>
          <w:sz w:val="22"/>
          <w:szCs w:val="22"/>
        </w:rPr>
        <w:t xml:space="preserve"> </w:t>
      </w:r>
      <w:bookmarkEnd w:id="327"/>
      <w:bookmarkEnd w:id="328"/>
      <w:bookmarkEnd w:id="329"/>
    </w:p>
    <w:p w14:paraId="39DE4073" w14:textId="57268856" w:rsidR="00CB1E14" w:rsidRPr="00603F97" w:rsidRDefault="004F36D7" w:rsidP="004C6BE7">
      <w:pPr>
        <w:pStyle w:val="Level2Number"/>
        <w:rPr>
          <w:rStyle w:val="body0020textchar"/>
          <w:rFonts w:cs="Arial"/>
          <w:sz w:val="22"/>
          <w:szCs w:val="22"/>
        </w:rPr>
      </w:pPr>
      <w:bookmarkStart w:id="335" w:name="_Ref54876810"/>
      <w:r w:rsidRPr="00603F97">
        <w:rPr>
          <w:rStyle w:val="body0020textchar"/>
          <w:rFonts w:cs="Arial"/>
          <w:sz w:val="22"/>
          <w:szCs w:val="22"/>
        </w:rPr>
        <w:t>Without prejudice to its liability to HEE for breach of any of its obligations under this contract, the Provider shall be liable for and shall indemnify HEE against any direct liability, loss, damage, costs, expenses, claims or proceedings whatsoever (</w:t>
      </w:r>
      <w:r w:rsidR="00B5325C" w:rsidRPr="00603F97">
        <w:rPr>
          <w:rStyle w:val="body0020textchar"/>
          <w:rFonts w:cs="Arial"/>
          <w:sz w:val="22"/>
          <w:szCs w:val="22"/>
        </w:rPr>
        <w:t>“</w:t>
      </w:r>
      <w:r w:rsidRPr="00603F97">
        <w:rPr>
          <w:rStyle w:val="body0020textchar"/>
          <w:rFonts w:cs="Arial"/>
          <w:b/>
          <w:sz w:val="22"/>
          <w:szCs w:val="22"/>
        </w:rPr>
        <w:t>Losses</w:t>
      </w:r>
      <w:r w:rsidR="00B5325C" w:rsidRPr="00603F97">
        <w:rPr>
          <w:rStyle w:val="body0020textchar"/>
          <w:rFonts w:cs="Arial"/>
          <w:sz w:val="22"/>
          <w:szCs w:val="22"/>
        </w:rPr>
        <w:t>”</w:t>
      </w:r>
      <w:r w:rsidRPr="00603F97">
        <w:rPr>
          <w:rStyle w:val="body0020textchar"/>
          <w:rFonts w:cs="Arial"/>
          <w:sz w:val="22"/>
          <w:szCs w:val="22"/>
        </w:rPr>
        <w:t>) (subject always to an obligation upon HEE to mitigate any Losses to every reasonably practicable extent) incurred by HEE in respect of any claim against HEE, arising under any statute or otherwise in respect of:</w:t>
      </w:r>
      <w:bookmarkEnd w:id="335"/>
    </w:p>
    <w:p w14:paraId="1E5B4369" w14:textId="77777777" w:rsidR="00CB1E14" w:rsidRPr="00603F97" w:rsidRDefault="004F36D7" w:rsidP="004C6BE7">
      <w:pPr>
        <w:pStyle w:val="Level3Number"/>
        <w:rPr>
          <w:rStyle w:val="body0020textchar"/>
          <w:rFonts w:cs="Arial"/>
          <w:sz w:val="22"/>
          <w:szCs w:val="22"/>
        </w:rPr>
      </w:pPr>
      <w:bookmarkStart w:id="336" w:name="_Ref62056024"/>
      <w:r w:rsidRPr="00603F97">
        <w:rPr>
          <w:rStyle w:val="body0020textchar"/>
          <w:rFonts w:cs="Arial"/>
          <w:sz w:val="22"/>
          <w:szCs w:val="22"/>
        </w:rPr>
        <w:lastRenderedPageBreak/>
        <w:t>any loss of or damage to property (whether real or personal</w:t>
      </w:r>
      <w:proofErr w:type="gramStart"/>
      <w:r w:rsidRPr="00603F97">
        <w:rPr>
          <w:rStyle w:val="body0020textchar"/>
          <w:rFonts w:cs="Arial"/>
          <w:sz w:val="22"/>
          <w:szCs w:val="22"/>
        </w:rPr>
        <w:t>);</w:t>
      </w:r>
      <w:bookmarkEnd w:id="336"/>
      <w:proofErr w:type="gramEnd"/>
      <w:r w:rsidRPr="00603F97">
        <w:rPr>
          <w:rStyle w:val="body0020textchar"/>
          <w:rFonts w:cs="Arial"/>
          <w:sz w:val="22"/>
          <w:szCs w:val="22"/>
        </w:rPr>
        <w:t xml:space="preserve"> </w:t>
      </w:r>
    </w:p>
    <w:p w14:paraId="2E35DF7F" w14:textId="77777777" w:rsidR="00CB1E14" w:rsidRPr="00603F97" w:rsidRDefault="004F36D7" w:rsidP="004C6BE7">
      <w:pPr>
        <w:pStyle w:val="Level3Number"/>
        <w:rPr>
          <w:rStyle w:val="body0020textchar"/>
          <w:rFonts w:cs="Arial"/>
          <w:sz w:val="22"/>
          <w:szCs w:val="22"/>
        </w:rPr>
      </w:pPr>
      <w:bookmarkStart w:id="337" w:name="_Ref62056025"/>
      <w:r w:rsidRPr="00603F97">
        <w:rPr>
          <w:rStyle w:val="body0020textchar"/>
          <w:rFonts w:cs="Arial"/>
          <w:sz w:val="22"/>
          <w:szCs w:val="22"/>
        </w:rPr>
        <w:t xml:space="preserve">any </w:t>
      </w:r>
      <w:r w:rsidRPr="00603F97">
        <w:rPr>
          <w:rFonts w:cs="Arial"/>
          <w:sz w:val="22"/>
          <w:szCs w:val="22"/>
        </w:rPr>
        <w:t>injury</w:t>
      </w:r>
      <w:r w:rsidRPr="00603F97">
        <w:rPr>
          <w:rStyle w:val="body0020textchar"/>
          <w:rFonts w:cs="Arial"/>
          <w:sz w:val="22"/>
          <w:szCs w:val="22"/>
        </w:rPr>
        <w:t xml:space="preserve"> to any person (including but not limited to Learners), including injury resulting in death; or</w:t>
      </w:r>
      <w:bookmarkEnd w:id="337"/>
    </w:p>
    <w:p w14:paraId="63CBE87F" w14:textId="72E1C479" w:rsidR="00CB1E14" w:rsidRPr="00603F97" w:rsidRDefault="004F36D7" w:rsidP="004C6BE7">
      <w:pPr>
        <w:pStyle w:val="Level3Number"/>
        <w:rPr>
          <w:rStyle w:val="body0020textchar"/>
          <w:rFonts w:cs="Arial"/>
          <w:sz w:val="22"/>
          <w:szCs w:val="22"/>
        </w:rPr>
      </w:pPr>
      <w:bookmarkStart w:id="338" w:name="_Ref62056026"/>
      <w:r w:rsidRPr="00603F97">
        <w:rPr>
          <w:rStyle w:val="body0020textchar"/>
          <w:rFonts w:cs="Arial"/>
          <w:sz w:val="22"/>
          <w:szCs w:val="22"/>
        </w:rPr>
        <w:t xml:space="preserve">any </w:t>
      </w:r>
      <w:r w:rsidRPr="00603F97">
        <w:rPr>
          <w:rFonts w:cs="Arial"/>
          <w:sz w:val="22"/>
          <w:szCs w:val="22"/>
        </w:rPr>
        <w:t>infectious</w:t>
      </w:r>
      <w:r w:rsidRPr="00603F97">
        <w:rPr>
          <w:rStyle w:val="body0020textchar"/>
          <w:rFonts w:cs="Arial"/>
          <w:sz w:val="22"/>
          <w:szCs w:val="22"/>
        </w:rPr>
        <w:t xml:space="preserve"> disease present on the Premises</w:t>
      </w:r>
      <w:r w:rsidR="00120C75" w:rsidRPr="00603F97">
        <w:rPr>
          <w:rStyle w:val="body0020textchar"/>
          <w:rFonts w:cs="Arial"/>
          <w:sz w:val="22"/>
          <w:szCs w:val="22"/>
        </w:rPr>
        <w:t xml:space="preserve"> (including but not limited to COVID-19);</w:t>
      </w:r>
      <w:r w:rsidRPr="00603F97">
        <w:rPr>
          <w:rStyle w:val="body0020textchar"/>
          <w:rFonts w:cs="Arial"/>
          <w:sz w:val="22"/>
          <w:szCs w:val="22"/>
        </w:rPr>
        <w:t xml:space="preserve"> or</w:t>
      </w:r>
      <w:bookmarkEnd w:id="338"/>
    </w:p>
    <w:p w14:paraId="20A3366B" w14:textId="77777777" w:rsidR="00CB1E14" w:rsidRPr="00603F97" w:rsidRDefault="004F36D7" w:rsidP="004C6BE7">
      <w:pPr>
        <w:pStyle w:val="Level3Number"/>
        <w:rPr>
          <w:rStyle w:val="body0020textchar"/>
          <w:rFonts w:cs="Arial"/>
          <w:sz w:val="22"/>
          <w:szCs w:val="22"/>
        </w:rPr>
      </w:pPr>
      <w:bookmarkStart w:id="339" w:name="_Ref62056027"/>
      <w:r w:rsidRPr="00603F97">
        <w:rPr>
          <w:rStyle w:val="body0020textchar"/>
          <w:rFonts w:cs="Arial"/>
          <w:sz w:val="22"/>
          <w:szCs w:val="22"/>
        </w:rPr>
        <w:t xml:space="preserve">any </w:t>
      </w:r>
      <w:r w:rsidRPr="00603F97">
        <w:rPr>
          <w:rFonts w:cs="Arial"/>
          <w:sz w:val="22"/>
          <w:szCs w:val="22"/>
        </w:rPr>
        <w:t>Losses</w:t>
      </w:r>
      <w:r w:rsidRPr="00603F97">
        <w:rPr>
          <w:rStyle w:val="body0020textchar"/>
          <w:rFonts w:cs="Arial"/>
          <w:sz w:val="22"/>
          <w:szCs w:val="22"/>
        </w:rPr>
        <w:t xml:space="preserve">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their Staff or agents; or</w:t>
      </w:r>
      <w:bookmarkEnd w:id="339"/>
    </w:p>
    <w:p w14:paraId="306B5806" w14:textId="77777777" w:rsidR="00CB1E14" w:rsidRPr="00603F97" w:rsidRDefault="004F36D7" w:rsidP="004C6BE7">
      <w:pPr>
        <w:pStyle w:val="Level3Number"/>
        <w:rPr>
          <w:rStyle w:val="body0020textchar"/>
          <w:rFonts w:cs="Arial"/>
          <w:sz w:val="22"/>
          <w:szCs w:val="22"/>
        </w:rPr>
      </w:pPr>
      <w:bookmarkStart w:id="340" w:name="_Ref62056028"/>
      <w:r w:rsidRPr="00603F97">
        <w:rPr>
          <w:rStyle w:val="body0020textchar"/>
          <w:rFonts w:cs="Arial"/>
          <w:sz w:val="22"/>
          <w:szCs w:val="22"/>
        </w:rPr>
        <w:t xml:space="preserve">any material or non-material damage to any person as a result of infringement of the Data Protection Legislation, arising directly out of any act or omission or </w:t>
      </w:r>
      <w:r w:rsidRPr="00603F97">
        <w:rPr>
          <w:rFonts w:cs="Arial"/>
          <w:sz w:val="22"/>
          <w:szCs w:val="22"/>
        </w:rPr>
        <w:t>breach</w:t>
      </w:r>
      <w:r w:rsidRPr="00603F97">
        <w:rPr>
          <w:rStyle w:val="body0020textchar"/>
          <w:rFonts w:cs="Arial"/>
          <w:sz w:val="22"/>
          <w:szCs w:val="22"/>
        </w:rPr>
        <w:t xml:space="preserve">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bookmarkStart w:id="341" w:name="a60299"/>
      <w:bookmarkStart w:id="342" w:name="_Toc46736860"/>
      <w:bookmarkStart w:id="343" w:name="_Toc48603735"/>
      <w:bookmarkStart w:id="344" w:name="_Toc53650131"/>
      <w:r w:rsidRPr="00603F97">
        <w:rPr>
          <w:rStyle w:val="body0020textchar"/>
          <w:rFonts w:cs="Arial"/>
          <w:sz w:val="22"/>
          <w:szCs w:val="22"/>
        </w:rPr>
        <w:t>.</w:t>
      </w:r>
      <w:bookmarkEnd w:id="340"/>
    </w:p>
    <w:p w14:paraId="211CBE04" w14:textId="49238456" w:rsidR="00CB1E14" w:rsidRPr="00603F97" w:rsidRDefault="004F36D7" w:rsidP="004C6BE7">
      <w:pPr>
        <w:pStyle w:val="Level2Number"/>
        <w:rPr>
          <w:rStyle w:val="body0020textchar"/>
          <w:rFonts w:cs="Arial"/>
          <w:sz w:val="22"/>
          <w:szCs w:val="22"/>
        </w:rPr>
      </w:pPr>
      <w:bookmarkStart w:id="345" w:name="_Ref62056029"/>
      <w:r w:rsidRPr="00603F97">
        <w:rPr>
          <w:rStyle w:val="body0020textchar"/>
          <w:rFonts w:cs="Arial"/>
          <w:sz w:val="22"/>
          <w:szCs w:val="22"/>
        </w:rPr>
        <w:t xml:space="preserve">Upon the expiry or earlier termination of this contract, the Provider shall ensure that any ongoing liability it has or may have arising out of this contract shall continue to be the subject of appropriate indemnity arrangements for the period of </w:t>
      </w:r>
      <w:proofErr w:type="gramStart"/>
      <w:r w:rsidRPr="00603F97">
        <w:rPr>
          <w:rStyle w:val="body0020textchar"/>
          <w:rFonts w:cs="Arial"/>
          <w:sz w:val="22"/>
          <w:szCs w:val="22"/>
        </w:rPr>
        <w:t>twenty one</w:t>
      </w:r>
      <w:proofErr w:type="gramEnd"/>
      <w:r w:rsidRPr="00603F97">
        <w:rPr>
          <w:rStyle w:val="body0020textchar"/>
          <w:rFonts w:cs="Arial"/>
          <w:sz w:val="22"/>
          <w:szCs w:val="22"/>
        </w:rPr>
        <w:t xml:space="preserve"> (21) years from termination or expiry of this contract or until such earlier date as that liability may reasonably be considered to have ceased to exist.</w:t>
      </w:r>
      <w:bookmarkEnd w:id="345"/>
    </w:p>
    <w:p w14:paraId="66B25F24" w14:textId="77777777" w:rsidR="00CB1E14" w:rsidRPr="00603F97" w:rsidRDefault="004F36D7" w:rsidP="00552778">
      <w:pPr>
        <w:pStyle w:val="Level1Heading"/>
        <w:rPr>
          <w:sz w:val="22"/>
          <w:szCs w:val="22"/>
        </w:rPr>
      </w:pPr>
      <w:bookmarkStart w:id="346" w:name="_Ref62056030"/>
      <w:bookmarkStart w:id="347" w:name="_Toc71042791"/>
      <w:r w:rsidRPr="00603F97">
        <w:rPr>
          <w:sz w:val="22"/>
          <w:szCs w:val="22"/>
        </w:rPr>
        <w:t>Limitation of liability</w:t>
      </w:r>
      <w:bookmarkEnd w:id="341"/>
      <w:bookmarkEnd w:id="342"/>
      <w:bookmarkEnd w:id="343"/>
      <w:bookmarkEnd w:id="344"/>
      <w:bookmarkEnd w:id="346"/>
      <w:bookmarkEnd w:id="347"/>
    </w:p>
    <w:p w14:paraId="63F8D10D" w14:textId="4064407E" w:rsidR="00CB1E14" w:rsidRPr="00603F97" w:rsidRDefault="004F36D7" w:rsidP="004C6BE7">
      <w:pPr>
        <w:pStyle w:val="Level2Number"/>
        <w:rPr>
          <w:rFonts w:cs="Arial"/>
          <w:sz w:val="22"/>
          <w:szCs w:val="22"/>
        </w:rPr>
      </w:pPr>
      <w:bookmarkStart w:id="348" w:name="_Ref62056031"/>
      <w:r w:rsidRPr="00603F97">
        <w:rPr>
          <w:rFonts w:cs="Arial"/>
          <w:sz w:val="22"/>
          <w:szCs w:val="22"/>
        </w:rPr>
        <w:t>Subject to clause </w:t>
      </w:r>
      <w:r w:rsidR="001B4384" w:rsidRPr="00603F97">
        <w:rPr>
          <w:rFonts w:cs="Arial"/>
          <w:sz w:val="22"/>
          <w:szCs w:val="22"/>
        </w:rPr>
        <w:fldChar w:fldCharType="begin" w:fldLock="1"/>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 xml:space="preserve">, </w:t>
      </w:r>
      <w:r w:rsidRPr="00603F97">
        <w:rPr>
          <w:rFonts w:cs="Arial"/>
          <w:sz w:val="22"/>
          <w:szCs w:val="22"/>
        </w:rPr>
        <w:t>the limit of the Provider’s liability to HEE for any claim arising under this contract shall be limited to a maximum of 120% of the total Funding provided under this contract in pounds sterling in aggregate for all occurrences or series of occurrences in any year of the Term.</w:t>
      </w:r>
      <w:bookmarkEnd w:id="348"/>
    </w:p>
    <w:p w14:paraId="5B78CBEB" w14:textId="25DA0685" w:rsidR="00CB1E14" w:rsidRPr="00603F97" w:rsidRDefault="004F36D7" w:rsidP="004C6BE7">
      <w:pPr>
        <w:pStyle w:val="Level2Number"/>
        <w:rPr>
          <w:rFonts w:cs="Arial"/>
          <w:sz w:val="22"/>
          <w:szCs w:val="22"/>
        </w:rPr>
      </w:pPr>
      <w:bookmarkStart w:id="349" w:name="_Ref62056032"/>
      <w:r w:rsidRPr="00603F97">
        <w:rPr>
          <w:rFonts w:cs="Arial"/>
          <w:sz w:val="22"/>
          <w:szCs w:val="22"/>
        </w:rPr>
        <w:t>Subject to clause </w:t>
      </w:r>
      <w:r w:rsidR="001B4384" w:rsidRPr="00603F97">
        <w:rPr>
          <w:rFonts w:cs="Arial"/>
          <w:sz w:val="22"/>
          <w:szCs w:val="22"/>
        </w:rPr>
        <w:fldChar w:fldCharType="begin" w:fldLock="1"/>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w:t>
      </w:r>
      <w:r w:rsidRPr="00603F97">
        <w:rPr>
          <w:rFonts w:cs="Arial"/>
          <w:sz w:val="22"/>
          <w:szCs w:val="22"/>
        </w:rPr>
        <w:t xml:space="preserve"> HEE's total liability to the Provider for </w:t>
      </w:r>
      <w:proofErr w:type="gramStart"/>
      <w:r w:rsidRPr="00603F97">
        <w:rPr>
          <w:rFonts w:cs="Arial"/>
          <w:sz w:val="22"/>
          <w:szCs w:val="22"/>
        </w:rPr>
        <w:t>any and all</w:t>
      </w:r>
      <w:proofErr w:type="gramEnd"/>
      <w:r w:rsidRPr="00603F97">
        <w:rPr>
          <w:rFonts w:cs="Arial"/>
          <w:sz w:val="22"/>
          <w:szCs w:val="22"/>
        </w:rPr>
        <w:t xml:space="preserve"> claims arising under this contract shall be limited to the total Funding.</w:t>
      </w:r>
      <w:bookmarkStart w:id="350" w:name="_Ref53596072"/>
      <w:bookmarkEnd w:id="349"/>
    </w:p>
    <w:p w14:paraId="4433DB4D" w14:textId="77777777" w:rsidR="00CB1E14" w:rsidRPr="00603F97" w:rsidRDefault="004F36D7" w:rsidP="004C6BE7">
      <w:pPr>
        <w:pStyle w:val="Level2Number"/>
        <w:rPr>
          <w:rFonts w:cs="Arial"/>
          <w:sz w:val="22"/>
          <w:szCs w:val="22"/>
        </w:rPr>
      </w:pPr>
      <w:bookmarkStart w:id="351" w:name="_Ref62056033"/>
      <w:r w:rsidRPr="00603F97">
        <w:rPr>
          <w:rFonts w:cs="Arial"/>
          <w:sz w:val="22"/>
          <w:szCs w:val="22"/>
        </w:rPr>
        <w:t xml:space="preserve">Nothing </w:t>
      </w:r>
      <w:r w:rsidRPr="00603F97">
        <w:rPr>
          <w:rStyle w:val="body0020textchar"/>
          <w:rFonts w:cs="Arial"/>
          <w:sz w:val="22"/>
          <w:szCs w:val="22"/>
        </w:rPr>
        <w:t>in</w:t>
      </w:r>
      <w:r w:rsidRPr="00603F97">
        <w:rPr>
          <w:rFonts w:cs="Arial"/>
          <w:sz w:val="22"/>
          <w:szCs w:val="22"/>
        </w:rPr>
        <w:t xml:space="preserve"> this contract shall exclude or limit the liability of either Party for death or personal injury caused by negligence or for fraud or fraudulent misrepresentation or any other liability which cannot be excluded or limited by reason of law.</w:t>
      </w:r>
      <w:bookmarkStart w:id="352" w:name="a263394"/>
      <w:bookmarkStart w:id="353" w:name="a147770"/>
      <w:bookmarkEnd w:id="350"/>
      <w:bookmarkEnd w:id="351"/>
    </w:p>
    <w:p w14:paraId="1470E627" w14:textId="77777777" w:rsidR="00CB1E14" w:rsidRPr="00603F97" w:rsidRDefault="004F36D7" w:rsidP="004C6BE7">
      <w:pPr>
        <w:pStyle w:val="Level2Number"/>
        <w:rPr>
          <w:rFonts w:cs="Arial"/>
          <w:sz w:val="22"/>
          <w:szCs w:val="22"/>
        </w:rPr>
      </w:pPr>
      <w:bookmarkStart w:id="354" w:name="_Ref62056034"/>
      <w:r w:rsidRPr="00603F97">
        <w:rPr>
          <w:rFonts w:cs="Arial"/>
          <w:sz w:val="22"/>
          <w:szCs w:val="22"/>
        </w:rPr>
        <w:t>N</w:t>
      </w:r>
      <w:bookmarkEnd w:id="352"/>
      <w:r w:rsidRPr="00603F97">
        <w:rPr>
          <w:rFonts w:cs="Arial"/>
          <w:sz w:val="22"/>
          <w:szCs w:val="22"/>
        </w:rPr>
        <w:t>either Party may benefit from the limitations and exclusions set out in this clause in respect of any liability arising from its deliberate default.</w:t>
      </w:r>
      <w:bookmarkEnd w:id="354"/>
      <w:r w:rsidRPr="00603F97">
        <w:rPr>
          <w:rFonts w:cs="Arial"/>
          <w:sz w:val="22"/>
          <w:szCs w:val="22"/>
        </w:rPr>
        <w:fldChar w:fldCharType="begin" w:fldLock="1"/>
      </w:r>
      <w:r w:rsidRPr="00603F97">
        <w:rPr>
          <w:rFonts w:cs="Arial"/>
          <w:sz w:val="22"/>
          <w:szCs w:val="22"/>
        </w:rPr>
        <w:fldChar w:fldCharType="end"/>
      </w:r>
      <w:bookmarkEnd w:id="353"/>
    </w:p>
    <w:p w14:paraId="4A3A1D17" w14:textId="77777777" w:rsidR="00CB1E14" w:rsidRPr="00603F97" w:rsidRDefault="004F36D7" w:rsidP="004C6BE7">
      <w:pPr>
        <w:pStyle w:val="Level2Number"/>
        <w:rPr>
          <w:rFonts w:cs="Arial"/>
          <w:sz w:val="22"/>
          <w:szCs w:val="22"/>
        </w:rPr>
      </w:pPr>
      <w:bookmarkStart w:id="355" w:name="_Ref62056035"/>
      <w:r w:rsidRPr="00603F97">
        <w:rPr>
          <w:rFonts w:cs="Arial"/>
          <w:sz w:val="22"/>
          <w:szCs w:val="22"/>
        </w:rPr>
        <w:t xml:space="preserve">HEE has no responsibility for any other costs incurred by the Provider in connection </w:t>
      </w:r>
      <w:r w:rsidRPr="00603F97">
        <w:rPr>
          <w:rFonts w:cs="Arial"/>
          <w:bCs/>
          <w:sz w:val="22"/>
          <w:szCs w:val="22"/>
        </w:rPr>
        <w:t>with</w:t>
      </w:r>
      <w:r w:rsidRPr="00603F97">
        <w:rPr>
          <w:rFonts w:cs="Arial"/>
          <w:sz w:val="22"/>
          <w:szCs w:val="22"/>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w:t>
      </w:r>
      <w:bookmarkEnd w:id="355"/>
      <w:r w:rsidRPr="00603F97">
        <w:rPr>
          <w:rFonts w:cs="Arial"/>
          <w:sz w:val="22"/>
          <w:szCs w:val="22"/>
        </w:rPr>
        <w:t xml:space="preserve"> </w:t>
      </w:r>
    </w:p>
    <w:p w14:paraId="327ADAAA" w14:textId="77777777" w:rsidR="00CB1E14" w:rsidRPr="00603F97" w:rsidRDefault="004F36D7" w:rsidP="004C6BE7">
      <w:pPr>
        <w:pStyle w:val="Level2Number"/>
        <w:rPr>
          <w:rFonts w:cs="Arial"/>
          <w:sz w:val="22"/>
          <w:szCs w:val="22"/>
        </w:rPr>
      </w:pPr>
      <w:bookmarkStart w:id="356" w:name="_Ref62056036"/>
      <w:r w:rsidRPr="00603F97">
        <w:rPr>
          <w:rFonts w:cs="Arial"/>
          <w:sz w:val="22"/>
          <w:szCs w:val="22"/>
        </w:rPr>
        <w:t>The Provider shall further indemnify HEE against any costs, claims or other liabilities:</w:t>
      </w:r>
      <w:bookmarkEnd w:id="356"/>
    </w:p>
    <w:p w14:paraId="2E238766" w14:textId="259EFE8B" w:rsidR="00CB1E14" w:rsidRPr="00603F97" w:rsidRDefault="004F36D7" w:rsidP="004C6BE7">
      <w:pPr>
        <w:pStyle w:val="Level3Number"/>
        <w:rPr>
          <w:rFonts w:cs="Arial"/>
          <w:sz w:val="22"/>
          <w:szCs w:val="22"/>
        </w:rPr>
      </w:pPr>
      <w:bookmarkStart w:id="357" w:name="_Ref62056037"/>
      <w:r w:rsidRPr="00603F97">
        <w:rPr>
          <w:rFonts w:cs="Arial"/>
          <w:sz w:val="22"/>
          <w:szCs w:val="22"/>
        </w:rPr>
        <w:lastRenderedPageBreak/>
        <w:t xml:space="preserve">which arise in relation to or in connection with any acts or omissions by any Learners during their attendance on an enrolled </w:t>
      </w:r>
      <w:r w:rsidR="00761287" w:rsidRPr="00603F97">
        <w:rPr>
          <w:rFonts w:cs="Arial"/>
          <w:sz w:val="22"/>
          <w:szCs w:val="22"/>
        </w:rPr>
        <w:t xml:space="preserve">Programme </w:t>
      </w:r>
      <w:r w:rsidRPr="00603F97">
        <w:rPr>
          <w:rFonts w:cs="Arial"/>
          <w:sz w:val="22"/>
          <w:szCs w:val="22"/>
        </w:rPr>
        <w:t>of education pursuant to this contract; and</w:t>
      </w:r>
      <w:bookmarkEnd w:id="357"/>
    </w:p>
    <w:p w14:paraId="240E0D27" w14:textId="5EF64D6B" w:rsidR="00CB1E14" w:rsidRPr="00603F97" w:rsidRDefault="004F36D7" w:rsidP="004C6BE7">
      <w:pPr>
        <w:pStyle w:val="Level3Number"/>
        <w:rPr>
          <w:rFonts w:cs="Arial"/>
          <w:sz w:val="22"/>
          <w:szCs w:val="22"/>
        </w:rPr>
      </w:pPr>
      <w:bookmarkStart w:id="358" w:name="_Ref62056038"/>
      <w:r w:rsidRPr="00603F97">
        <w:rPr>
          <w:rFonts w:cs="Arial"/>
          <w:sz w:val="22"/>
          <w:szCs w:val="22"/>
        </w:rPr>
        <w:t xml:space="preserve">which HEE incurs as a direct result of the Provider’s act or omission in assessing any Staff suitability to work alongside or to supervise Learners </w:t>
      </w:r>
      <w:proofErr w:type="gramStart"/>
      <w:r w:rsidRPr="00603F97">
        <w:rPr>
          <w:rFonts w:cs="Arial"/>
          <w:sz w:val="22"/>
          <w:szCs w:val="22"/>
        </w:rPr>
        <w:t>in the course of</w:t>
      </w:r>
      <w:proofErr w:type="gramEnd"/>
      <w:r w:rsidRPr="00603F97">
        <w:rPr>
          <w:rFonts w:cs="Arial"/>
          <w:sz w:val="22"/>
          <w:szCs w:val="22"/>
        </w:rPr>
        <w:t xml:space="preserve"> undertaking any </w:t>
      </w:r>
      <w:r w:rsidR="00761287" w:rsidRPr="00603F97">
        <w:rPr>
          <w:rFonts w:cs="Arial"/>
          <w:sz w:val="22"/>
          <w:szCs w:val="22"/>
        </w:rPr>
        <w:t xml:space="preserve">Programme </w:t>
      </w:r>
      <w:r w:rsidRPr="00603F97">
        <w:rPr>
          <w:rFonts w:cs="Arial"/>
          <w:sz w:val="22"/>
          <w:szCs w:val="22"/>
        </w:rPr>
        <w:t>of education pursuant to this contract.</w:t>
      </w:r>
      <w:bookmarkEnd w:id="358"/>
      <w:r w:rsidRPr="00603F97">
        <w:rPr>
          <w:rFonts w:cs="Arial"/>
          <w:sz w:val="22"/>
          <w:szCs w:val="22"/>
        </w:rPr>
        <w:t xml:space="preserve"> </w:t>
      </w:r>
    </w:p>
    <w:p w14:paraId="4A1B5461" w14:textId="2A04F2CA" w:rsidR="00CB1E14" w:rsidRPr="00603F97" w:rsidRDefault="004F36D7" w:rsidP="004C6BE7">
      <w:pPr>
        <w:pStyle w:val="Level2Number"/>
        <w:rPr>
          <w:rFonts w:cs="Arial"/>
          <w:sz w:val="22"/>
          <w:szCs w:val="22"/>
        </w:rPr>
      </w:pPr>
      <w:bookmarkStart w:id="359" w:name="_Ref62056039"/>
      <w:r w:rsidRPr="00603F97">
        <w:rPr>
          <w:rFonts w:cs="Arial"/>
          <w:sz w:val="22"/>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59"/>
    </w:p>
    <w:p w14:paraId="1580E475" w14:textId="0D2D989D" w:rsidR="00CB1E14" w:rsidRPr="00603F97" w:rsidRDefault="004F36D7" w:rsidP="004C6BE7">
      <w:pPr>
        <w:pStyle w:val="Level3Number"/>
        <w:rPr>
          <w:rFonts w:cs="Arial"/>
          <w:sz w:val="22"/>
          <w:szCs w:val="22"/>
        </w:rPr>
      </w:pPr>
      <w:bookmarkStart w:id="360" w:name="_Ref62056040"/>
      <w:r w:rsidRPr="00603F97">
        <w:rPr>
          <w:rFonts w:cs="Arial"/>
          <w:sz w:val="22"/>
          <w:szCs w:val="22"/>
        </w:rPr>
        <w:t xml:space="preserve">extra costs incurred purchasing replacement or alternative </w:t>
      </w:r>
      <w:proofErr w:type="gramStart"/>
      <w:r w:rsidRPr="00603F97">
        <w:rPr>
          <w:rFonts w:cs="Arial"/>
          <w:sz w:val="22"/>
          <w:szCs w:val="22"/>
        </w:rPr>
        <w:t>services;</w:t>
      </w:r>
      <w:proofErr w:type="gramEnd"/>
      <w:r w:rsidRPr="00603F97">
        <w:rPr>
          <w:rFonts w:cs="Arial"/>
          <w:sz w:val="22"/>
          <w:szCs w:val="22"/>
        </w:rPr>
        <w:t xml:space="preserve"> </w:t>
      </w:r>
      <w:bookmarkEnd w:id="360"/>
    </w:p>
    <w:p w14:paraId="58756D88" w14:textId="0AAE55FE" w:rsidR="00560BDD" w:rsidRPr="00603F97" w:rsidRDefault="004F36D7" w:rsidP="004C6BE7">
      <w:pPr>
        <w:pStyle w:val="Level3Number"/>
        <w:rPr>
          <w:rFonts w:cs="Arial"/>
          <w:sz w:val="22"/>
          <w:szCs w:val="22"/>
        </w:rPr>
      </w:pPr>
      <w:bookmarkStart w:id="361" w:name="_Ref62056041"/>
      <w:r w:rsidRPr="00603F97">
        <w:rPr>
          <w:rFonts w:cs="Arial"/>
          <w:sz w:val="22"/>
          <w:szCs w:val="22"/>
        </w:rPr>
        <w:t>the costs of extra management time</w:t>
      </w:r>
      <w:r w:rsidR="00560BDD" w:rsidRPr="00603F97">
        <w:rPr>
          <w:rFonts w:cs="Arial"/>
          <w:sz w:val="22"/>
          <w:szCs w:val="22"/>
        </w:rPr>
        <w:t>; and/or</w:t>
      </w:r>
    </w:p>
    <w:p w14:paraId="0CC92078" w14:textId="5F6E5C40" w:rsidR="00CB1E14" w:rsidRPr="00603F97" w:rsidRDefault="00560BDD" w:rsidP="004C6BE7">
      <w:pPr>
        <w:pStyle w:val="Level3Number"/>
        <w:rPr>
          <w:rFonts w:cs="Arial"/>
          <w:sz w:val="22"/>
          <w:szCs w:val="22"/>
        </w:rPr>
      </w:pPr>
      <w:r w:rsidRPr="00603F97">
        <w:rPr>
          <w:rFonts w:cs="Arial"/>
          <w:sz w:val="22"/>
          <w:szCs w:val="22"/>
        </w:rPr>
        <w:t>costs incurred as a result of a Data Loss Event, including the costs of informing Data Subjects of the Data Loss Event</w:t>
      </w:r>
      <w:bookmarkEnd w:id="361"/>
    </w:p>
    <w:p w14:paraId="1AEF4568" w14:textId="115BD31A" w:rsidR="00CB1E14" w:rsidRPr="00603F97" w:rsidRDefault="004F36D7" w:rsidP="00552778">
      <w:pPr>
        <w:pStyle w:val="BodyText2"/>
        <w:rPr>
          <w:sz w:val="22"/>
          <w:szCs w:val="22"/>
        </w:rPr>
      </w:pPr>
      <w:r w:rsidRPr="00603F97">
        <w:rPr>
          <w:sz w:val="22"/>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84667E4" w14:textId="0ABE349C" w:rsidR="00CB1E14" w:rsidRPr="00603F97" w:rsidRDefault="004F36D7" w:rsidP="004C6BE7">
      <w:pPr>
        <w:pStyle w:val="Level2Number"/>
        <w:rPr>
          <w:rFonts w:cs="Arial"/>
          <w:sz w:val="22"/>
          <w:szCs w:val="22"/>
        </w:rPr>
      </w:pPr>
      <w:bookmarkStart w:id="362" w:name="_Ref62056042"/>
      <w:r w:rsidRPr="00603F97">
        <w:rPr>
          <w:rFonts w:cs="Arial"/>
          <w:sz w:val="22"/>
          <w:szCs w:val="22"/>
        </w:rPr>
        <w:t xml:space="preserve">Each Party shall </w:t>
      </w:r>
      <w:proofErr w:type="gramStart"/>
      <w:r w:rsidRPr="00603F97">
        <w:rPr>
          <w:rFonts w:cs="Arial"/>
          <w:sz w:val="22"/>
          <w:szCs w:val="22"/>
        </w:rPr>
        <w:t>at all times</w:t>
      </w:r>
      <w:proofErr w:type="gramEnd"/>
      <w:r w:rsidRPr="00603F97">
        <w:rPr>
          <w:rFonts w:cs="Arial"/>
          <w:sz w:val="22"/>
          <w:szCs w:val="22"/>
        </w:rPr>
        <w:t xml:space="preserve"> take all reasonable steps to minimise and mitigate any loss for which that Party is entitled to bring a claim against the other pursuant to this contract.</w:t>
      </w:r>
      <w:bookmarkEnd w:id="362"/>
    </w:p>
    <w:p w14:paraId="700C901C" w14:textId="77777777" w:rsidR="00CB1E14" w:rsidRPr="00603F97" w:rsidRDefault="004F36D7" w:rsidP="004C6BE7">
      <w:pPr>
        <w:pStyle w:val="Level1Heading"/>
        <w:rPr>
          <w:rFonts w:cs="Arial"/>
          <w:sz w:val="22"/>
          <w:szCs w:val="22"/>
        </w:rPr>
      </w:pPr>
      <w:bookmarkStart w:id="363" w:name="a151117"/>
      <w:bookmarkStart w:id="364" w:name="_Toc46736862"/>
      <w:bookmarkStart w:id="365" w:name="_Toc48603736"/>
      <w:bookmarkStart w:id="366" w:name="_Toc53650132"/>
      <w:bookmarkStart w:id="367" w:name="_Toc71040696"/>
      <w:bookmarkStart w:id="368" w:name="_Toc71042792"/>
      <w:r w:rsidRPr="00603F97">
        <w:rPr>
          <w:rFonts w:cs="Arial"/>
          <w:sz w:val="22"/>
          <w:szCs w:val="22"/>
        </w:rPr>
        <w:t>Termination</w:t>
      </w:r>
      <w:bookmarkEnd w:id="363"/>
      <w:bookmarkEnd w:id="364"/>
      <w:bookmarkEnd w:id="365"/>
      <w:bookmarkEnd w:id="366"/>
      <w:bookmarkEnd w:id="367"/>
      <w:bookmarkEnd w:id="368"/>
    </w:p>
    <w:p w14:paraId="2D016CCC" w14:textId="146BD4C3" w:rsidR="00CB1E14" w:rsidRPr="00603F97" w:rsidRDefault="004F36D7" w:rsidP="004C6BE7">
      <w:pPr>
        <w:pStyle w:val="Level2Number"/>
        <w:rPr>
          <w:rFonts w:cs="Arial"/>
          <w:sz w:val="22"/>
          <w:szCs w:val="22"/>
        </w:rPr>
      </w:pPr>
      <w:bookmarkStart w:id="369" w:name="_Ref62056043"/>
      <w:r w:rsidRPr="00603F97">
        <w:rPr>
          <w:rFonts w:cs="Arial"/>
          <w:sz w:val="22"/>
          <w:szCs w:val="22"/>
        </w:rPr>
        <w:t xml:space="preserve">Without affecting any other right or remedy available to it, HEE may terminate this contract or any part of the Services at any time on six </w:t>
      </w:r>
      <w:r w:rsidR="00B849E1">
        <w:rPr>
          <w:rFonts w:cs="Arial"/>
          <w:sz w:val="22"/>
          <w:szCs w:val="22"/>
        </w:rPr>
        <w:t>(</w:t>
      </w:r>
      <w:r w:rsidRPr="00603F97">
        <w:rPr>
          <w:rFonts w:cs="Arial"/>
          <w:sz w:val="22"/>
          <w:szCs w:val="22"/>
        </w:rPr>
        <w:t>6</w:t>
      </w:r>
      <w:r w:rsidR="00B849E1">
        <w:rPr>
          <w:rFonts w:cs="Arial"/>
          <w:sz w:val="22"/>
          <w:szCs w:val="22"/>
        </w:rPr>
        <w:t>)</w:t>
      </w:r>
      <w:r w:rsidRPr="00603F97">
        <w:rPr>
          <w:rFonts w:cs="Arial"/>
          <w:sz w:val="22"/>
          <w:szCs w:val="22"/>
        </w:rPr>
        <w:t xml:space="preserve"> months’ written </w:t>
      </w:r>
      <w:proofErr w:type="gramStart"/>
      <w:r w:rsidRPr="00603F97">
        <w:rPr>
          <w:rFonts w:cs="Arial"/>
          <w:sz w:val="22"/>
          <w:szCs w:val="22"/>
        </w:rPr>
        <w:t>notice, but</w:t>
      </w:r>
      <w:proofErr w:type="gramEnd"/>
      <w:r w:rsidRPr="00603F97">
        <w:rPr>
          <w:rFonts w:cs="Arial"/>
          <w:sz w:val="22"/>
          <w:szCs w:val="22"/>
        </w:rPr>
        <w:t xml:space="preserve"> may in its absolute discretion terminate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months’ written notice</w:t>
      </w:r>
      <w:r w:rsidR="00D33806" w:rsidRPr="00603F97">
        <w:rPr>
          <w:rFonts w:cs="Arial"/>
          <w:sz w:val="22"/>
          <w:szCs w:val="22"/>
        </w:rPr>
        <w:t xml:space="preserve">. </w:t>
      </w:r>
      <w:r w:rsidRPr="00603F97">
        <w:rPr>
          <w:rFonts w:cs="Arial"/>
          <w:sz w:val="22"/>
          <w:szCs w:val="22"/>
        </w:rPr>
        <w:t xml:space="preserve">  HEE will consider the impact on the Provider and the healthcare system in making the decision for termination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w:t>
      </w:r>
      <w:proofErr w:type="gramStart"/>
      <w:r w:rsidRPr="00603F97">
        <w:rPr>
          <w:rFonts w:cs="Arial"/>
          <w:sz w:val="22"/>
          <w:szCs w:val="22"/>
        </w:rPr>
        <w:t>months, and</w:t>
      </w:r>
      <w:proofErr w:type="gramEnd"/>
      <w:r w:rsidRPr="00603F97">
        <w:rPr>
          <w:rFonts w:cs="Arial"/>
          <w:sz w:val="22"/>
          <w:szCs w:val="22"/>
        </w:rPr>
        <w:t xml:space="preserve"> share this decision publicly.</w:t>
      </w:r>
      <w:bookmarkEnd w:id="369"/>
      <w:r w:rsidRPr="00603F97">
        <w:rPr>
          <w:rFonts w:cs="Arial"/>
          <w:sz w:val="22"/>
          <w:szCs w:val="22"/>
        </w:rPr>
        <w:t xml:space="preserve"> </w:t>
      </w:r>
    </w:p>
    <w:p w14:paraId="2AB793DF" w14:textId="15A7AB2C" w:rsidR="00CB1E14" w:rsidRPr="00603F97" w:rsidRDefault="004F36D7" w:rsidP="004C6BE7">
      <w:pPr>
        <w:pStyle w:val="Level2Number"/>
        <w:rPr>
          <w:rFonts w:cs="Arial"/>
          <w:sz w:val="22"/>
          <w:szCs w:val="22"/>
        </w:rPr>
      </w:pPr>
      <w:bookmarkStart w:id="370" w:name="_Ref62056044"/>
      <w:r w:rsidRPr="00603F97">
        <w:rPr>
          <w:rFonts w:cs="Arial"/>
          <w:sz w:val="22"/>
          <w:szCs w:val="22"/>
        </w:rPr>
        <w:t xml:space="preserve">Without affecting any other right or remedy available to it, the Provider may terminate this contract or any part of the Services at any time with the written agreement of HEE and providing twelve </w:t>
      </w:r>
      <w:r w:rsidR="00B849E1">
        <w:rPr>
          <w:rFonts w:cs="Arial"/>
          <w:sz w:val="22"/>
          <w:szCs w:val="22"/>
        </w:rPr>
        <w:t>(</w:t>
      </w:r>
      <w:r w:rsidRPr="00603F97">
        <w:rPr>
          <w:rFonts w:cs="Arial"/>
          <w:sz w:val="22"/>
          <w:szCs w:val="22"/>
        </w:rPr>
        <w:t>12</w:t>
      </w:r>
      <w:r w:rsidR="00B849E1">
        <w:rPr>
          <w:rFonts w:cs="Arial"/>
          <w:sz w:val="22"/>
          <w:szCs w:val="22"/>
        </w:rPr>
        <w:t>)</w:t>
      </w:r>
      <w:r w:rsidRPr="00603F97">
        <w:rPr>
          <w:rFonts w:cs="Arial"/>
          <w:sz w:val="22"/>
          <w:szCs w:val="22"/>
        </w:rPr>
        <w:t xml:space="preserve"> months’ notice in writing. In partnership with the Provider and at the discretion of HEE this notice period may be reduced where it is reasonable to HEE to do so, provided that twelve </w:t>
      </w:r>
      <w:r w:rsidR="00D33806" w:rsidRPr="00603F97">
        <w:rPr>
          <w:rFonts w:cs="Arial"/>
          <w:sz w:val="22"/>
          <w:szCs w:val="22"/>
        </w:rPr>
        <w:t>(</w:t>
      </w:r>
      <w:r w:rsidRPr="00603F97">
        <w:rPr>
          <w:rFonts w:cs="Arial"/>
          <w:sz w:val="22"/>
          <w:szCs w:val="22"/>
        </w:rPr>
        <w:t>12</w:t>
      </w:r>
      <w:r w:rsidR="00D33806" w:rsidRPr="00603F97">
        <w:rPr>
          <w:rFonts w:cs="Arial"/>
          <w:sz w:val="22"/>
          <w:szCs w:val="22"/>
        </w:rPr>
        <w:t>)</w:t>
      </w:r>
      <w:r w:rsidRPr="00603F97">
        <w:rPr>
          <w:rFonts w:cs="Arial"/>
          <w:sz w:val="22"/>
          <w:szCs w:val="22"/>
        </w:rPr>
        <w:t xml:space="preserve"> months’ notice has been provided.</w:t>
      </w:r>
      <w:bookmarkEnd w:id="370"/>
      <w:r w:rsidRPr="00603F97">
        <w:rPr>
          <w:rFonts w:cs="Arial"/>
          <w:sz w:val="22"/>
          <w:szCs w:val="22"/>
        </w:rPr>
        <w:t xml:space="preserve"> </w:t>
      </w:r>
    </w:p>
    <w:p w14:paraId="5FB0899B" w14:textId="77777777" w:rsidR="00CB1E14" w:rsidRPr="00603F97" w:rsidRDefault="004F36D7" w:rsidP="004C6BE7">
      <w:pPr>
        <w:pStyle w:val="Level2Number"/>
        <w:rPr>
          <w:rFonts w:cs="Arial"/>
          <w:sz w:val="22"/>
          <w:szCs w:val="22"/>
        </w:rPr>
      </w:pPr>
      <w:bookmarkStart w:id="371" w:name="a743645"/>
      <w:r w:rsidRPr="00603F97">
        <w:rPr>
          <w:rFonts w:cs="Arial"/>
          <w:sz w:val="22"/>
          <w:szCs w:val="22"/>
        </w:rPr>
        <w:t>Without affecting any other right or remedy available to it, either Party may terminate this contract with immediate effect by giving written notice to the other Party if:</w:t>
      </w:r>
      <w:bookmarkEnd w:id="371"/>
    </w:p>
    <w:p w14:paraId="129BF6F9" w14:textId="03909F23" w:rsidR="00CB1E14" w:rsidRPr="00603F97" w:rsidRDefault="004F36D7" w:rsidP="004C6BE7">
      <w:pPr>
        <w:pStyle w:val="Level3Number"/>
        <w:rPr>
          <w:rFonts w:cs="Arial"/>
          <w:sz w:val="22"/>
          <w:szCs w:val="22"/>
        </w:rPr>
      </w:pPr>
      <w:bookmarkStart w:id="372" w:name="a544691"/>
      <w:r w:rsidRPr="00603F97">
        <w:rPr>
          <w:rFonts w:cs="Arial"/>
          <w:sz w:val="22"/>
          <w:szCs w:val="22"/>
        </w:rPr>
        <w:t xml:space="preserve">the other Party commits a material breach of any term of this contract and (if such breach is remediable) fails to remedy that breach within a period of </w:t>
      </w:r>
      <w:r w:rsidR="00D33806" w:rsidRPr="00603F97">
        <w:rPr>
          <w:rFonts w:cs="Arial"/>
          <w:sz w:val="22"/>
          <w:szCs w:val="22"/>
        </w:rPr>
        <w:t>twenty (</w:t>
      </w:r>
      <w:r w:rsidRPr="00603F97">
        <w:rPr>
          <w:rFonts w:cs="Arial"/>
          <w:sz w:val="22"/>
          <w:szCs w:val="22"/>
        </w:rPr>
        <w:t>20</w:t>
      </w:r>
      <w:r w:rsidR="00D33806" w:rsidRPr="00603F97">
        <w:rPr>
          <w:rFonts w:cs="Arial"/>
          <w:sz w:val="22"/>
          <w:szCs w:val="22"/>
        </w:rPr>
        <w:t>)</w:t>
      </w:r>
      <w:r w:rsidRPr="00603F97">
        <w:rPr>
          <w:rFonts w:cs="Arial"/>
          <w:sz w:val="22"/>
          <w:szCs w:val="22"/>
        </w:rPr>
        <w:t xml:space="preserve"> Business Days after being notified in writing to do so;</w:t>
      </w:r>
      <w:bookmarkEnd w:id="372"/>
    </w:p>
    <w:p w14:paraId="045E6502" w14:textId="77777777" w:rsidR="00CB1E14" w:rsidRPr="00603F97" w:rsidRDefault="004F36D7" w:rsidP="004C6BE7">
      <w:pPr>
        <w:pStyle w:val="Level3Number"/>
        <w:rPr>
          <w:rFonts w:cs="Arial"/>
          <w:sz w:val="22"/>
          <w:szCs w:val="22"/>
        </w:rPr>
      </w:pPr>
      <w:r w:rsidRPr="00603F97">
        <w:rPr>
          <w:rFonts w:cs="Arial"/>
          <w:sz w:val="22"/>
          <w:szCs w:val="22"/>
        </w:rPr>
        <w:fldChar w:fldCharType="begin" w:fldLock="1"/>
      </w:r>
      <w:r w:rsidRPr="00603F97">
        <w:rPr>
          <w:rFonts w:cs="Arial"/>
          <w:sz w:val="22"/>
          <w:szCs w:val="22"/>
        </w:rPr>
        <w:fldChar w:fldCharType="end"/>
      </w:r>
      <w:bookmarkStart w:id="373" w:name="a169183"/>
      <w:r w:rsidRPr="00603F97">
        <w:rPr>
          <w:rFonts w:cs="Arial"/>
          <w:sz w:val="22"/>
          <w:szCs w:val="22"/>
        </w:rPr>
        <w:t>the other Party repeatedly breaches any of the terms of this contract in such a manner as to reasonably justify the opinion that its conduct is inconsistent with it having the intention or ability to give effect to the terms of this contract;</w:t>
      </w:r>
      <w:bookmarkEnd w:id="373"/>
    </w:p>
    <w:p w14:paraId="3455BA32" w14:textId="27AA09C5" w:rsidR="00CB1E14" w:rsidRPr="00603F97" w:rsidRDefault="004F36D7" w:rsidP="004C6BE7">
      <w:pPr>
        <w:pStyle w:val="Level3Number"/>
        <w:rPr>
          <w:rFonts w:cs="Arial"/>
          <w:sz w:val="22"/>
          <w:szCs w:val="22"/>
        </w:rPr>
      </w:pPr>
      <w:bookmarkStart w:id="374" w:name="_Ref62056045"/>
      <w:r w:rsidRPr="00603F97">
        <w:rPr>
          <w:rFonts w:cs="Arial"/>
          <w:sz w:val="22"/>
          <w:szCs w:val="22"/>
        </w:rPr>
        <w:lastRenderedPageBreak/>
        <w:t>where the Provider is an NHS Trust or NHS Foundation Trust, the Provider is or becomes subject to an order made under section 65B or 65D of the NHS Act 2006;</w:t>
      </w:r>
      <w:bookmarkEnd w:id="374"/>
    </w:p>
    <w:p w14:paraId="57D4DA0B" w14:textId="77777777" w:rsidR="00CB1E14" w:rsidRPr="00603F97" w:rsidRDefault="004F36D7" w:rsidP="004C6BE7">
      <w:pPr>
        <w:pStyle w:val="Level3Number"/>
        <w:rPr>
          <w:rFonts w:cs="Arial"/>
          <w:sz w:val="22"/>
          <w:szCs w:val="22"/>
        </w:rPr>
      </w:pPr>
      <w:bookmarkStart w:id="375" w:name="_Ref62056046"/>
      <w:r w:rsidRPr="00603F97">
        <w:rPr>
          <w:rFonts w:cs="Arial"/>
          <w:sz w:val="22"/>
          <w:szCs w:val="22"/>
        </w:rPr>
        <w:t>the Provider is in receipt of a quality report from any Regulator which has material adverse implications for the provision of any of the Services, where a Remedial Action Plan has not been agreed and enforced;</w:t>
      </w:r>
      <w:bookmarkEnd w:id="375"/>
      <w:r w:rsidRPr="00603F97">
        <w:rPr>
          <w:rFonts w:cs="Arial"/>
          <w:sz w:val="22"/>
          <w:szCs w:val="22"/>
        </w:rPr>
        <w:t xml:space="preserve"> </w:t>
      </w:r>
    </w:p>
    <w:p w14:paraId="1BBDB596" w14:textId="77777777" w:rsidR="00CB1E14" w:rsidRPr="00603F97" w:rsidRDefault="004F36D7" w:rsidP="004C6BE7">
      <w:pPr>
        <w:pStyle w:val="Level3Number"/>
        <w:rPr>
          <w:rFonts w:cs="Arial"/>
          <w:sz w:val="22"/>
          <w:szCs w:val="22"/>
        </w:rPr>
      </w:pPr>
      <w:bookmarkStart w:id="376" w:name="a654274"/>
      <w:bookmarkStart w:id="377" w:name="_Ref62056047"/>
      <w:r w:rsidRPr="00603F97">
        <w:rPr>
          <w:rFonts w:cs="Arial"/>
          <w:sz w:val="22"/>
          <w:szCs w:val="22"/>
        </w:rPr>
        <w:t xml:space="preserve">the Provider is subject to an Insolvency Event or otherwise its financial position deteriorates so far as to reasonably justify the opinion that its ability to give effect to the terms of this contract is in </w:t>
      </w:r>
      <w:proofErr w:type="gramStart"/>
      <w:r w:rsidRPr="00603F97">
        <w:rPr>
          <w:rFonts w:cs="Arial"/>
          <w:sz w:val="22"/>
          <w:szCs w:val="22"/>
        </w:rPr>
        <w:t xml:space="preserve">jeopardy; </w:t>
      </w:r>
      <w:bookmarkEnd w:id="376"/>
      <w:r w:rsidRPr="00603F97">
        <w:rPr>
          <w:rFonts w:cs="Arial"/>
          <w:sz w:val="22"/>
          <w:szCs w:val="22"/>
        </w:rPr>
        <w:t xml:space="preserve"> and</w:t>
      </w:r>
      <w:proofErr w:type="gramEnd"/>
      <w:r w:rsidRPr="00603F97">
        <w:rPr>
          <w:rFonts w:cs="Arial"/>
          <w:sz w:val="22"/>
          <w:szCs w:val="22"/>
        </w:rPr>
        <w:t>/or</w:t>
      </w:r>
      <w:bookmarkEnd w:id="377"/>
    </w:p>
    <w:p w14:paraId="57EBE9F2" w14:textId="77777777" w:rsidR="00CB1E14" w:rsidRPr="00603F97" w:rsidRDefault="004F36D7" w:rsidP="004C6BE7">
      <w:pPr>
        <w:pStyle w:val="Level3Number"/>
        <w:rPr>
          <w:rFonts w:cs="Arial"/>
          <w:sz w:val="22"/>
          <w:szCs w:val="22"/>
        </w:rPr>
      </w:pPr>
      <w:bookmarkStart w:id="378" w:name="_Ref62056048"/>
      <w:r w:rsidRPr="00603F97">
        <w:rPr>
          <w:rFonts w:cs="Arial"/>
          <w:sz w:val="22"/>
          <w:szCs w:val="22"/>
        </w:rPr>
        <w:t xml:space="preserve">the Secretary of State for Health and Social Care no longer authorises and/or funds HEE to </w:t>
      </w:r>
      <w:proofErr w:type="gramStart"/>
      <w:r w:rsidRPr="00603F97">
        <w:rPr>
          <w:rFonts w:cs="Arial"/>
          <w:sz w:val="22"/>
          <w:szCs w:val="22"/>
        </w:rPr>
        <w:t>commission, and</w:t>
      </w:r>
      <w:proofErr w:type="gramEnd"/>
      <w:r w:rsidRPr="00603F97">
        <w:rPr>
          <w:rFonts w:cs="Arial"/>
          <w:sz w:val="22"/>
          <w:szCs w:val="22"/>
        </w:rPr>
        <w:t xml:space="preserve"> manage the provision of Funding in a manner as envisaged by this contract.</w:t>
      </w:r>
      <w:bookmarkEnd w:id="378"/>
    </w:p>
    <w:p w14:paraId="107ADA6F" w14:textId="3085B356" w:rsidR="00CB1E14" w:rsidRPr="00603F97" w:rsidRDefault="004F36D7" w:rsidP="004C6BE7">
      <w:pPr>
        <w:pStyle w:val="Level2Number"/>
        <w:rPr>
          <w:rFonts w:cs="Arial"/>
          <w:sz w:val="22"/>
          <w:szCs w:val="22"/>
        </w:rPr>
      </w:pPr>
      <w:r w:rsidRPr="00603F97">
        <w:rPr>
          <w:rFonts w:cs="Arial"/>
          <w:sz w:val="22"/>
          <w:szCs w:val="22"/>
        </w:rPr>
        <w:fldChar w:fldCharType="begin" w:fldLock="1"/>
      </w:r>
      <w:r w:rsidRPr="00603F97">
        <w:rPr>
          <w:rFonts w:cs="Arial"/>
          <w:sz w:val="22"/>
          <w:szCs w:val="22"/>
        </w:rPr>
        <w:fldChar w:fldCharType="end"/>
      </w:r>
      <w:bookmarkStart w:id="379" w:name="a72352"/>
      <w:r w:rsidRPr="00603F97">
        <w:rPr>
          <w:rFonts w:cs="Arial"/>
          <w:sz w:val="22"/>
          <w:szCs w:val="22"/>
        </w:rPr>
        <w:t xml:space="preserve">For the purposes of clause </w:t>
      </w:r>
      <w:r w:rsidR="001B4384" w:rsidRPr="00603F97">
        <w:rPr>
          <w:rFonts w:cs="Arial"/>
          <w:sz w:val="22"/>
          <w:szCs w:val="22"/>
        </w:rPr>
        <w:fldChar w:fldCharType="begin" w:fldLock="1"/>
      </w:r>
      <w:r w:rsidR="001B4384" w:rsidRPr="00603F97">
        <w:rPr>
          <w:rFonts w:cs="Arial"/>
          <w:sz w:val="22"/>
          <w:szCs w:val="22"/>
        </w:rPr>
        <w:instrText xml:space="preserve">  REF a544691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15.3.1</w:t>
      </w:r>
      <w:r w:rsidR="001B4384" w:rsidRPr="00603F97">
        <w:rPr>
          <w:rFonts w:cs="Arial"/>
          <w:sz w:val="22"/>
          <w:szCs w:val="22"/>
        </w:rPr>
        <w:fldChar w:fldCharType="end"/>
      </w:r>
      <w:r w:rsidR="00D33806" w:rsidRPr="00603F97">
        <w:rPr>
          <w:rFonts w:cs="Arial"/>
          <w:sz w:val="22"/>
          <w:szCs w:val="22"/>
        </w:rPr>
        <w:t xml:space="preserve"> </w:t>
      </w:r>
      <w:r w:rsidRPr="00603F97">
        <w:rPr>
          <w:rStyle w:val="DefTerm"/>
          <w:color w:val="auto"/>
          <w:sz w:val="22"/>
          <w:szCs w:val="22"/>
        </w:rPr>
        <w:t>material breach</w:t>
      </w:r>
      <w:r w:rsidRPr="00603F97">
        <w:rPr>
          <w:rFonts w:cs="Arial"/>
          <w:sz w:val="22"/>
          <w:szCs w:val="22"/>
        </w:rPr>
        <w:t xml:space="preserve"> means a breach (including an anticipatory breach) that is serious in the widest sense of having a serious effect on the benefit which the terminating Party would otherwise derive from:</w:t>
      </w:r>
      <w:bookmarkEnd w:id="379"/>
    </w:p>
    <w:p w14:paraId="541A8EEB" w14:textId="77777777" w:rsidR="00CB1E14" w:rsidRPr="00603F97" w:rsidRDefault="004F36D7" w:rsidP="004C6BE7">
      <w:pPr>
        <w:pStyle w:val="Level3Number"/>
        <w:rPr>
          <w:rFonts w:cs="Arial"/>
          <w:sz w:val="22"/>
          <w:szCs w:val="22"/>
        </w:rPr>
      </w:pPr>
      <w:bookmarkStart w:id="380" w:name="a401623"/>
      <w:r w:rsidRPr="00603F97">
        <w:rPr>
          <w:rFonts w:cs="Arial"/>
          <w:sz w:val="22"/>
          <w:szCs w:val="22"/>
        </w:rPr>
        <w:t>a substantial portion of this contract; or</w:t>
      </w:r>
      <w:bookmarkEnd w:id="380"/>
    </w:p>
    <w:p w14:paraId="19E9A8DC" w14:textId="77777777" w:rsidR="00CB1E14" w:rsidRPr="00603F97" w:rsidRDefault="004F36D7" w:rsidP="004C6BE7">
      <w:pPr>
        <w:pStyle w:val="Level3Number"/>
        <w:rPr>
          <w:rFonts w:cs="Arial"/>
          <w:sz w:val="22"/>
          <w:szCs w:val="22"/>
        </w:rPr>
      </w:pPr>
      <w:bookmarkStart w:id="381" w:name="_Ref62056049"/>
      <w:bookmarkStart w:id="382" w:name="a318763"/>
      <w:r w:rsidRPr="00603F97">
        <w:rPr>
          <w:rFonts w:cs="Arial"/>
          <w:sz w:val="22"/>
          <w:szCs w:val="22"/>
        </w:rPr>
        <w:t>any number of the obligations set out in the contract,</w:t>
      </w:r>
      <w:bookmarkEnd w:id="381"/>
      <w:r w:rsidRPr="00603F97">
        <w:rPr>
          <w:rFonts w:cs="Arial"/>
          <w:sz w:val="22"/>
          <w:szCs w:val="22"/>
        </w:rPr>
        <w:t xml:space="preserve"> </w:t>
      </w:r>
      <w:bookmarkEnd w:id="382"/>
    </w:p>
    <w:p w14:paraId="33FFD172" w14:textId="77777777" w:rsidR="00CB1E14" w:rsidRPr="00603F97" w:rsidRDefault="004F36D7" w:rsidP="00552778">
      <w:pPr>
        <w:pStyle w:val="BodyText2"/>
        <w:rPr>
          <w:sz w:val="22"/>
          <w:szCs w:val="22"/>
        </w:rPr>
      </w:pPr>
      <w:r w:rsidRPr="00603F97">
        <w:rPr>
          <w:sz w:val="22"/>
          <w:szCs w:val="22"/>
        </w:rPr>
        <w:t>over the term of this contract in deciding whether any breach is material no regard shall be had to whether it occurs by some accident, mishap, mistake or misunderstanding.</w:t>
      </w:r>
    </w:p>
    <w:p w14:paraId="7812CDDD" w14:textId="0359D0DA" w:rsidR="00CB1E14" w:rsidRPr="00603F97" w:rsidRDefault="004F36D7" w:rsidP="004C6BE7">
      <w:pPr>
        <w:pStyle w:val="Level2Number"/>
        <w:rPr>
          <w:rFonts w:cs="Arial"/>
          <w:sz w:val="22"/>
          <w:szCs w:val="22"/>
        </w:rPr>
      </w:pPr>
      <w:bookmarkStart w:id="383" w:name="a115208"/>
      <w:bookmarkStart w:id="384" w:name="a98207"/>
      <w:bookmarkStart w:id="385" w:name="_Ref62056050"/>
      <w:r w:rsidRPr="00603F97">
        <w:rPr>
          <w:rFonts w:cs="Arial"/>
          <w:sz w:val="22"/>
          <w:szCs w:val="22"/>
        </w:rPr>
        <w:t xml:space="preserve">Without affecting any other right or remedy available to it, the Provider may terminate this contract with immediate effect by giving written notice to HEE if </w:t>
      </w:r>
      <w:bookmarkEnd w:id="383"/>
      <w:r w:rsidRPr="00603F97">
        <w:rPr>
          <w:rFonts w:cs="Arial"/>
          <w:sz w:val="22"/>
          <w:szCs w:val="22"/>
        </w:rPr>
        <w:t xml:space="preserve">HEE fails to pay any amount due under this contract on the due date for payment and remains in default not less than </w:t>
      </w:r>
      <w:r w:rsidR="00D33806" w:rsidRPr="00603F97">
        <w:rPr>
          <w:rFonts w:cs="Arial"/>
          <w:sz w:val="22"/>
          <w:szCs w:val="22"/>
        </w:rPr>
        <w:t>forty (</w:t>
      </w:r>
      <w:r w:rsidRPr="00603F97">
        <w:rPr>
          <w:rFonts w:cs="Arial"/>
          <w:sz w:val="22"/>
          <w:szCs w:val="22"/>
        </w:rPr>
        <w:t>40</w:t>
      </w:r>
      <w:r w:rsidR="00D33806" w:rsidRPr="00603F97">
        <w:rPr>
          <w:rFonts w:cs="Arial"/>
          <w:sz w:val="22"/>
          <w:szCs w:val="22"/>
        </w:rPr>
        <w:t>)</w:t>
      </w:r>
      <w:r w:rsidRPr="00603F97">
        <w:rPr>
          <w:rFonts w:cs="Arial"/>
          <w:sz w:val="22"/>
          <w:szCs w:val="22"/>
        </w:rPr>
        <w:t xml:space="preserve"> Business Days after being notified in writing to make such payment</w:t>
      </w:r>
      <w:bookmarkEnd w:id="384"/>
      <w:r w:rsidRPr="00603F97">
        <w:rPr>
          <w:rFonts w:cs="Arial"/>
          <w:sz w:val="22"/>
          <w:szCs w:val="22"/>
        </w:rPr>
        <w:t>. No interest is payable on these amounts.</w:t>
      </w:r>
      <w:bookmarkEnd w:id="385"/>
    </w:p>
    <w:p w14:paraId="0470941F" w14:textId="77777777" w:rsidR="00CB1E14" w:rsidRPr="00603F97" w:rsidRDefault="004F36D7" w:rsidP="004C6BE7">
      <w:pPr>
        <w:pStyle w:val="Level2Number"/>
        <w:rPr>
          <w:rStyle w:val="eop"/>
          <w:rFonts w:cs="Arial"/>
          <w:sz w:val="22"/>
          <w:szCs w:val="22"/>
        </w:rPr>
      </w:pPr>
      <w:bookmarkStart w:id="386" w:name="_Ref62056051"/>
      <w:r w:rsidRPr="00603F97">
        <w:rPr>
          <w:rStyle w:val="normaltextrun"/>
          <w:rFonts w:cs="Arial"/>
          <w:sz w:val="22"/>
          <w:szCs w:val="22"/>
        </w:rPr>
        <w:t>The </w:t>
      </w:r>
      <w:r w:rsidRPr="00603F97">
        <w:rPr>
          <w:rFonts w:cs="Arial"/>
          <w:sz w:val="22"/>
          <w:szCs w:val="22"/>
        </w:rPr>
        <w:t>termination</w:t>
      </w:r>
      <w:r w:rsidRPr="00603F97">
        <w:rPr>
          <w:rStyle w:val="normaltextrun"/>
          <w:rFonts w:cs="Arial"/>
          <w:sz w:val="22"/>
          <w:szCs w:val="22"/>
        </w:rPr>
        <w:t> of this contract for whatever reason shall be without prejudice to any rights or liabilities which have accrued prior to the date of </w:t>
      </w:r>
      <w:r w:rsidRPr="00603F97">
        <w:rPr>
          <w:rStyle w:val="findhit"/>
          <w:rFonts w:cs="Arial"/>
          <w:sz w:val="22"/>
          <w:szCs w:val="22"/>
        </w:rPr>
        <w:t>termination</w:t>
      </w:r>
      <w:r w:rsidRPr="00603F97">
        <w:rPr>
          <w:rStyle w:val="normaltextrun"/>
          <w:rFonts w:cs="Arial"/>
          <w:sz w:val="22"/>
          <w:szCs w:val="22"/>
        </w:rPr>
        <w:t>.</w:t>
      </w:r>
      <w:bookmarkEnd w:id="386"/>
      <w:r w:rsidRPr="00603F97">
        <w:rPr>
          <w:rStyle w:val="eop"/>
          <w:rFonts w:cs="Arial"/>
          <w:sz w:val="22"/>
          <w:szCs w:val="22"/>
        </w:rPr>
        <w:t> </w:t>
      </w:r>
    </w:p>
    <w:p w14:paraId="6DEF0E0D" w14:textId="23E427F1" w:rsidR="00CB1E14" w:rsidRPr="00603F97" w:rsidRDefault="004F36D7" w:rsidP="004C6BE7">
      <w:pPr>
        <w:pStyle w:val="Level2Number"/>
        <w:rPr>
          <w:rFonts w:cs="Arial"/>
          <w:w w:val="0"/>
          <w:sz w:val="22"/>
          <w:szCs w:val="22"/>
        </w:rPr>
      </w:pPr>
      <w:bookmarkStart w:id="387" w:name="_Ref62056052"/>
      <w:r w:rsidRPr="00603F97">
        <w:rPr>
          <w:rFonts w:cs="Arial"/>
          <w:w w:val="0"/>
          <w:sz w:val="22"/>
          <w:szCs w:val="22"/>
        </w:rPr>
        <w:t xml:space="preserve">HEE may terminate this </w:t>
      </w:r>
      <w:r w:rsidRPr="00603F97">
        <w:rPr>
          <w:rFonts w:cs="Arial"/>
          <w:sz w:val="22"/>
          <w:szCs w:val="22"/>
        </w:rPr>
        <w:t>contract</w:t>
      </w:r>
      <w:r w:rsidRPr="00603F97">
        <w:rPr>
          <w:rFonts w:cs="Arial"/>
          <w:w w:val="0"/>
          <w:sz w:val="22"/>
          <w:szCs w:val="22"/>
        </w:rPr>
        <w:t xml:space="preserve"> forthwith by issuing a Termination Notice to </w:t>
      </w:r>
      <w:r w:rsidRPr="00603F97">
        <w:rPr>
          <w:rFonts w:cs="Arial"/>
          <w:sz w:val="22"/>
          <w:szCs w:val="22"/>
        </w:rPr>
        <w:t>the</w:t>
      </w:r>
      <w:r w:rsidRPr="00603F97">
        <w:rPr>
          <w:rFonts w:cs="Arial"/>
          <w:w w:val="0"/>
          <w:sz w:val="22"/>
          <w:szCs w:val="22"/>
        </w:rPr>
        <w:t xml:space="preserve"> Provider if:</w:t>
      </w:r>
      <w:bookmarkEnd w:id="387"/>
    </w:p>
    <w:p w14:paraId="06FAE9AF" w14:textId="445E92E2" w:rsidR="00CB1E14" w:rsidRPr="00603F97" w:rsidRDefault="004F36D7" w:rsidP="004C6BE7">
      <w:pPr>
        <w:pStyle w:val="Level3Number"/>
        <w:rPr>
          <w:rFonts w:cs="Arial"/>
          <w:w w:val="0"/>
          <w:sz w:val="22"/>
          <w:szCs w:val="22"/>
        </w:rPr>
      </w:pPr>
      <w:bookmarkStart w:id="388" w:name="_Ref62056053"/>
      <w:r w:rsidRPr="00603F97">
        <w:rPr>
          <w:rFonts w:cs="Arial"/>
          <w:w w:val="0"/>
          <w:sz w:val="22"/>
          <w:szCs w:val="22"/>
        </w:rPr>
        <w:t xml:space="preserve">the Provider does not commence delivery of the Services by any Long Stop </w:t>
      </w:r>
      <w:proofErr w:type="gramStart"/>
      <w:r w:rsidRPr="00603F97">
        <w:rPr>
          <w:rFonts w:cs="Arial"/>
          <w:w w:val="0"/>
          <w:sz w:val="22"/>
          <w:szCs w:val="22"/>
        </w:rPr>
        <w:t>Date;</w:t>
      </w:r>
      <w:bookmarkEnd w:id="388"/>
      <w:proofErr w:type="gramEnd"/>
    </w:p>
    <w:p w14:paraId="5166D07B" w14:textId="716763EC" w:rsidR="00EA7B9C" w:rsidRPr="00603F97" w:rsidRDefault="00EA7B9C" w:rsidP="004C6BE7">
      <w:pPr>
        <w:pStyle w:val="Level3Number"/>
        <w:rPr>
          <w:rFonts w:cs="Arial"/>
          <w:w w:val="0"/>
          <w:sz w:val="22"/>
          <w:szCs w:val="22"/>
        </w:rPr>
      </w:pPr>
      <w:bookmarkStart w:id="389" w:name="_Ref62056054"/>
      <w:r w:rsidRPr="00603F97">
        <w:rPr>
          <w:rFonts w:cs="Arial"/>
          <w:w w:val="0"/>
          <w:sz w:val="22"/>
          <w:szCs w:val="22"/>
        </w:rPr>
        <w:t xml:space="preserve">the contract has been substantially amended to the extent that the Public </w:t>
      </w:r>
      <w:r w:rsidR="00234DDA" w:rsidRPr="00603F97">
        <w:rPr>
          <w:rFonts w:cs="Arial"/>
          <w:w w:val="0"/>
          <w:sz w:val="22"/>
          <w:szCs w:val="22"/>
        </w:rPr>
        <w:t>C</w:t>
      </w:r>
      <w:r w:rsidRPr="00603F97">
        <w:rPr>
          <w:rFonts w:cs="Arial"/>
          <w:w w:val="0"/>
          <w:sz w:val="22"/>
          <w:szCs w:val="22"/>
        </w:rPr>
        <w:t xml:space="preserve">ontracts Regulations 2015 require a new procurement </w:t>
      </w:r>
      <w:proofErr w:type="gramStart"/>
      <w:r w:rsidRPr="00603F97">
        <w:rPr>
          <w:rFonts w:cs="Arial"/>
          <w:w w:val="0"/>
          <w:sz w:val="22"/>
          <w:szCs w:val="22"/>
        </w:rPr>
        <w:t>procedure;</w:t>
      </w:r>
      <w:bookmarkEnd w:id="389"/>
      <w:proofErr w:type="gramEnd"/>
    </w:p>
    <w:p w14:paraId="7058D333" w14:textId="1E596753" w:rsidR="00EA7B9C" w:rsidRPr="00603F97" w:rsidRDefault="00EA7B9C" w:rsidP="004C6BE7">
      <w:pPr>
        <w:pStyle w:val="Level3Number"/>
        <w:rPr>
          <w:rFonts w:cs="Arial"/>
          <w:w w:val="0"/>
          <w:sz w:val="22"/>
          <w:szCs w:val="22"/>
        </w:rPr>
      </w:pPr>
      <w:bookmarkStart w:id="390" w:name="_Ref62056055"/>
      <w:r w:rsidRPr="00603F97">
        <w:rPr>
          <w:rFonts w:cs="Arial"/>
          <w:w w:val="0"/>
          <w:sz w:val="22"/>
          <w:szCs w:val="22"/>
        </w:rPr>
        <w:t xml:space="preserve">HEE has become aware that the Provider should have been excluded under </w:t>
      </w:r>
      <w:r w:rsidR="00234DDA" w:rsidRPr="00603F97">
        <w:rPr>
          <w:rFonts w:cs="Arial"/>
          <w:w w:val="0"/>
          <w:sz w:val="22"/>
          <w:szCs w:val="22"/>
        </w:rPr>
        <w:t>r</w:t>
      </w:r>
      <w:r w:rsidRPr="00603F97">
        <w:rPr>
          <w:rFonts w:cs="Arial"/>
          <w:w w:val="0"/>
          <w:sz w:val="22"/>
          <w:szCs w:val="22"/>
        </w:rPr>
        <w:t>egulation 57(1)</w:t>
      </w:r>
      <w:r w:rsidR="00801A90" w:rsidRPr="00603F97">
        <w:rPr>
          <w:rFonts w:cs="Arial"/>
          <w:w w:val="0"/>
          <w:sz w:val="22"/>
          <w:szCs w:val="22"/>
        </w:rPr>
        <w:t xml:space="preserve"> – (4)</w:t>
      </w:r>
      <w:r w:rsidRPr="00603F97">
        <w:rPr>
          <w:rFonts w:cs="Arial"/>
          <w:w w:val="0"/>
          <w:sz w:val="22"/>
          <w:szCs w:val="22"/>
        </w:rPr>
        <w:t xml:space="preserve"> of the Public Contracts Regulations 2015 from the procurement procedure leading to the award of this </w:t>
      </w:r>
      <w:proofErr w:type="gramStart"/>
      <w:r w:rsidRPr="00603F97">
        <w:rPr>
          <w:rFonts w:cs="Arial"/>
          <w:w w:val="0"/>
          <w:sz w:val="22"/>
          <w:szCs w:val="22"/>
        </w:rPr>
        <w:t>contract;</w:t>
      </w:r>
      <w:bookmarkEnd w:id="390"/>
      <w:proofErr w:type="gramEnd"/>
    </w:p>
    <w:p w14:paraId="1AAB4789" w14:textId="77777777" w:rsidR="00EA7B9C" w:rsidRPr="00603F97" w:rsidRDefault="00EA7B9C" w:rsidP="004C6BE7">
      <w:pPr>
        <w:pStyle w:val="Level3Number"/>
        <w:rPr>
          <w:rFonts w:cs="Arial"/>
          <w:w w:val="0"/>
          <w:sz w:val="22"/>
          <w:szCs w:val="22"/>
        </w:rPr>
      </w:pPr>
      <w:bookmarkStart w:id="391" w:name="_Ref62056056"/>
      <w:r w:rsidRPr="00603F97">
        <w:rPr>
          <w:rFonts w:cs="Arial"/>
          <w:w w:val="0"/>
          <w:sz w:val="22"/>
          <w:szCs w:val="22"/>
        </w:rPr>
        <w:t>the contract should not have been awarded to the Provider in view of a serious infringement of obligations under European law declared by the Court of Justice of the European Union under Article 258 of the Treaty on the Functioning of the EU; or</w:t>
      </w:r>
      <w:bookmarkEnd w:id="391"/>
    </w:p>
    <w:p w14:paraId="37E41DEC" w14:textId="06F14809" w:rsidR="00EA7B9C" w:rsidRPr="00603F97" w:rsidRDefault="00EA7B9C" w:rsidP="004C6BE7">
      <w:pPr>
        <w:pStyle w:val="Level3Number"/>
        <w:rPr>
          <w:rFonts w:cs="Arial"/>
          <w:w w:val="0"/>
          <w:sz w:val="22"/>
          <w:szCs w:val="22"/>
        </w:rPr>
      </w:pPr>
      <w:bookmarkStart w:id="392" w:name="_Ref62056057"/>
      <w:r w:rsidRPr="00603F97">
        <w:rPr>
          <w:rFonts w:cs="Arial"/>
          <w:w w:val="0"/>
          <w:sz w:val="22"/>
          <w:szCs w:val="22"/>
        </w:rPr>
        <w:lastRenderedPageBreak/>
        <w:t xml:space="preserve">there has been a failure by the Provider and/or one its Sub-contractors to comply with legal obligations in the fields of environmental, social or labour Law. Where the failure to comply with legal obligations in the fields of environmental, social or labour Law is a failure by one of the Provider’s Sub-contractors, HEE may request the replacement of such Sub-contractor and the Provider shall comply with such request as an alternative to HEE terminating this contract under this clause </w:t>
      </w:r>
      <w:r w:rsidR="001221A7" w:rsidRPr="00603F97">
        <w:rPr>
          <w:rFonts w:cs="Arial"/>
          <w:w w:val="0"/>
          <w:sz w:val="22"/>
          <w:szCs w:val="22"/>
        </w:rPr>
        <w:fldChar w:fldCharType="begin" w:fldLock="1"/>
      </w:r>
      <w:r w:rsidR="001221A7" w:rsidRPr="00603F97">
        <w:rPr>
          <w:rFonts w:cs="Arial"/>
          <w:w w:val="0"/>
          <w:sz w:val="22"/>
          <w:szCs w:val="22"/>
        </w:rPr>
        <w:instrText xml:space="preserve">  REF _Ref62056057 \w \h \* MERGEFORMAT </w:instrText>
      </w:r>
      <w:r w:rsidR="001221A7" w:rsidRPr="00603F97">
        <w:rPr>
          <w:rFonts w:cs="Arial"/>
          <w:w w:val="0"/>
          <w:sz w:val="22"/>
          <w:szCs w:val="22"/>
        </w:rPr>
      </w:r>
      <w:r w:rsidR="001221A7" w:rsidRPr="00603F97">
        <w:rPr>
          <w:rFonts w:cs="Arial"/>
          <w:w w:val="0"/>
          <w:sz w:val="22"/>
          <w:szCs w:val="22"/>
        </w:rPr>
        <w:fldChar w:fldCharType="separate"/>
      </w:r>
      <w:r w:rsidR="004B7FCB">
        <w:rPr>
          <w:rFonts w:cs="Arial"/>
          <w:w w:val="0"/>
          <w:sz w:val="22"/>
          <w:szCs w:val="22"/>
        </w:rPr>
        <w:t>15.7.5</w:t>
      </w:r>
      <w:r w:rsidR="001221A7" w:rsidRPr="00603F97">
        <w:rPr>
          <w:rFonts w:cs="Arial"/>
          <w:w w:val="0"/>
          <w:sz w:val="22"/>
          <w:szCs w:val="22"/>
        </w:rPr>
        <w:fldChar w:fldCharType="end"/>
      </w:r>
      <w:r w:rsidR="004E58C9" w:rsidRPr="00603F97">
        <w:rPr>
          <w:rFonts w:cs="Arial"/>
          <w:w w:val="0"/>
          <w:sz w:val="22"/>
          <w:szCs w:val="22"/>
        </w:rPr>
        <w:t>;</w:t>
      </w:r>
      <w:bookmarkEnd w:id="392"/>
    </w:p>
    <w:p w14:paraId="62E393D9" w14:textId="02DD2025" w:rsidR="00CB1E14" w:rsidRPr="00603F97" w:rsidRDefault="004F36D7" w:rsidP="004C6BE7">
      <w:pPr>
        <w:pStyle w:val="Level3Number"/>
        <w:rPr>
          <w:rFonts w:cs="Arial"/>
          <w:w w:val="0"/>
          <w:sz w:val="22"/>
          <w:szCs w:val="22"/>
        </w:rPr>
      </w:pPr>
      <w:bookmarkStart w:id="393" w:name="_Ref62056058"/>
      <w:r w:rsidRPr="00603F97">
        <w:rPr>
          <w:rFonts w:cs="Arial"/>
          <w:w w:val="0"/>
          <w:sz w:val="22"/>
          <w:szCs w:val="22"/>
        </w:rPr>
        <w:t xml:space="preserve">the Provider, or any third party guaranteeing the obligations of the Provider under this </w:t>
      </w:r>
      <w:r w:rsidRPr="00603F97">
        <w:rPr>
          <w:rFonts w:cs="Arial"/>
          <w:sz w:val="22"/>
          <w:szCs w:val="22"/>
        </w:rPr>
        <w:t>contract,</w:t>
      </w:r>
      <w:r w:rsidRPr="00603F97">
        <w:rPr>
          <w:rFonts w:cs="Arial"/>
          <w:w w:val="0"/>
          <w:sz w:val="22"/>
          <w:szCs w:val="22"/>
        </w:rPr>
        <w:t xml:space="preserve"> ceases or threatens to cease carrying on its business; suspends making payments on any of its debts or announces an intention to do so; is, or is deemed for the purposes of any Law to be, unable to pay </w:t>
      </w:r>
      <w:r w:rsidRPr="00603F97">
        <w:rPr>
          <w:rFonts w:cs="Arial"/>
          <w:sz w:val="22"/>
          <w:szCs w:val="22"/>
        </w:rPr>
        <w:t>its</w:t>
      </w:r>
      <w:r w:rsidRPr="00603F97">
        <w:rPr>
          <w:rFonts w:cs="Arial"/>
          <w:w w:val="0"/>
          <w:sz w:val="22"/>
          <w:szCs w:val="22"/>
        </w:rPr>
        <w:t xml:space="preserve">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3"/>
      <w:r w:rsidRPr="00603F97">
        <w:rPr>
          <w:rFonts w:cs="Arial"/>
          <w:w w:val="0"/>
          <w:sz w:val="22"/>
          <w:szCs w:val="22"/>
        </w:rPr>
        <w:t xml:space="preserve"> </w:t>
      </w:r>
    </w:p>
    <w:p w14:paraId="4FABCB4A" w14:textId="7826EBE0" w:rsidR="00CB1E14" w:rsidRPr="00603F97" w:rsidRDefault="004F36D7" w:rsidP="004C6BE7">
      <w:pPr>
        <w:pStyle w:val="Level3Number"/>
        <w:rPr>
          <w:rFonts w:cs="Arial"/>
          <w:w w:val="0"/>
          <w:sz w:val="22"/>
          <w:szCs w:val="22"/>
        </w:rPr>
      </w:pPr>
      <w:bookmarkStart w:id="394" w:name="_Ref62056059"/>
      <w:r w:rsidRPr="00603F97">
        <w:rPr>
          <w:rFonts w:cs="Arial"/>
          <w:w w:val="0"/>
          <w:sz w:val="22"/>
          <w:szCs w:val="22"/>
        </w:rPr>
        <w:t xml:space="preserve">the Provider undergoes a change of control within the meaning of sections 450 and 451 of the Corporation Tax Act 2010 (other than for an intra-group change of control) without the prior written consent of HEE and HEE shall be entitled to </w:t>
      </w:r>
      <w:r w:rsidRPr="00603F97">
        <w:rPr>
          <w:rFonts w:cs="Arial"/>
          <w:sz w:val="22"/>
          <w:szCs w:val="22"/>
        </w:rPr>
        <w:t>withhold</w:t>
      </w:r>
      <w:r w:rsidRPr="00603F97">
        <w:rPr>
          <w:rFonts w:cs="Arial"/>
          <w:w w:val="0"/>
          <w:sz w:val="22"/>
          <w:szCs w:val="22"/>
        </w:rPr>
        <w:t xml:space="preserve"> such consent if, in the reasonable opinion of HEE, the proposed change of control will have a material impact on the performance of this </w:t>
      </w:r>
      <w:r w:rsidRPr="00603F97">
        <w:rPr>
          <w:rFonts w:cs="Arial"/>
          <w:sz w:val="22"/>
          <w:szCs w:val="22"/>
        </w:rPr>
        <w:t>contract</w:t>
      </w:r>
      <w:r w:rsidRPr="00603F97">
        <w:rPr>
          <w:rFonts w:cs="Arial"/>
          <w:w w:val="0"/>
          <w:sz w:val="22"/>
          <w:szCs w:val="22"/>
        </w:rPr>
        <w:t xml:space="preserve"> or the reputation of HEE;</w:t>
      </w:r>
      <w:bookmarkEnd w:id="394"/>
      <w:r w:rsidRPr="00603F97">
        <w:rPr>
          <w:rFonts w:cs="Arial"/>
          <w:w w:val="0"/>
          <w:sz w:val="22"/>
          <w:szCs w:val="22"/>
        </w:rPr>
        <w:t xml:space="preserve"> </w:t>
      </w:r>
    </w:p>
    <w:p w14:paraId="0CA2BF76" w14:textId="0833F8AD" w:rsidR="00CB1E14" w:rsidRPr="00603F97" w:rsidRDefault="004F36D7" w:rsidP="004C6BE7">
      <w:pPr>
        <w:pStyle w:val="Level3Number"/>
        <w:rPr>
          <w:rFonts w:cs="Arial"/>
          <w:w w:val="0"/>
          <w:sz w:val="22"/>
          <w:szCs w:val="22"/>
        </w:rPr>
      </w:pPr>
      <w:bookmarkStart w:id="395" w:name="_Ref62056060"/>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purports to assign, Sub-contract, novate, create a trust in or otherwise transfer or dispose of this </w:t>
      </w:r>
      <w:proofErr w:type="gramStart"/>
      <w:r w:rsidRPr="00603F97">
        <w:rPr>
          <w:rFonts w:cs="Arial"/>
          <w:w w:val="0"/>
          <w:sz w:val="22"/>
          <w:szCs w:val="22"/>
        </w:rPr>
        <w:t>contract;</w:t>
      </w:r>
      <w:bookmarkEnd w:id="395"/>
      <w:proofErr w:type="gramEnd"/>
      <w:r w:rsidRPr="00603F97">
        <w:rPr>
          <w:rFonts w:cs="Arial"/>
          <w:w w:val="0"/>
          <w:sz w:val="22"/>
          <w:szCs w:val="22"/>
        </w:rPr>
        <w:t xml:space="preserve"> </w:t>
      </w:r>
    </w:p>
    <w:p w14:paraId="5A97C2B8" w14:textId="4CD7B879" w:rsidR="00CB1E14" w:rsidRPr="00603F97" w:rsidRDefault="004F36D7" w:rsidP="004C6BE7">
      <w:pPr>
        <w:pStyle w:val="Level3Number"/>
        <w:rPr>
          <w:rFonts w:cs="Arial"/>
          <w:w w:val="0"/>
          <w:sz w:val="22"/>
          <w:szCs w:val="22"/>
        </w:rPr>
      </w:pPr>
      <w:bookmarkStart w:id="396" w:name="_Ref62056061"/>
      <w:r w:rsidRPr="00603F97">
        <w:rPr>
          <w:rFonts w:cs="Arial"/>
          <w:w w:val="0"/>
          <w:sz w:val="22"/>
          <w:szCs w:val="22"/>
        </w:rPr>
        <w:t xml:space="preserve">the </w:t>
      </w:r>
      <w:r w:rsidRPr="00603F97">
        <w:rPr>
          <w:rFonts w:cs="Arial"/>
          <w:sz w:val="22"/>
          <w:szCs w:val="22"/>
        </w:rPr>
        <w:t>warranty</w:t>
      </w:r>
      <w:r w:rsidRPr="00603F97">
        <w:rPr>
          <w:rFonts w:cs="Arial"/>
          <w:w w:val="0"/>
          <w:sz w:val="22"/>
          <w:szCs w:val="22"/>
        </w:rPr>
        <w:t xml:space="preserve"> given by the Provider is materially untrue; or</w:t>
      </w:r>
      <w:bookmarkEnd w:id="396"/>
    </w:p>
    <w:p w14:paraId="0B15F72C" w14:textId="318CFA8D" w:rsidR="00CB1E14" w:rsidRPr="00603F97" w:rsidRDefault="004F36D7" w:rsidP="004C6BE7">
      <w:pPr>
        <w:pStyle w:val="Level3Number"/>
        <w:rPr>
          <w:rFonts w:cs="Arial"/>
          <w:w w:val="0"/>
          <w:sz w:val="22"/>
          <w:szCs w:val="22"/>
        </w:rPr>
      </w:pPr>
      <w:bookmarkStart w:id="397" w:name="_Ref62056062"/>
      <w:r w:rsidRPr="00603F97">
        <w:rPr>
          <w:rFonts w:cs="Arial"/>
          <w:w w:val="0"/>
          <w:sz w:val="22"/>
          <w:szCs w:val="22"/>
        </w:rPr>
        <w:t xml:space="preserve">the Provider </w:t>
      </w:r>
      <w:proofErr w:type="gramStart"/>
      <w:r w:rsidRPr="00603F97">
        <w:rPr>
          <w:rFonts w:cs="Arial"/>
          <w:w w:val="0"/>
          <w:sz w:val="22"/>
          <w:szCs w:val="22"/>
        </w:rPr>
        <w:t>breach</w:t>
      </w:r>
      <w:r w:rsidR="005F2C3C">
        <w:rPr>
          <w:rFonts w:cs="Arial"/>
          <w:w w:val="0"/>
          <w:sz w:val="22"/>
          <w:szCs w:val="22"/>
        </w:rPr>
        <w:t>es</w:t>
      </w:r>
      <w:r w:rsidRPr="00603F97">
        <w:rPr>
          <w:rFonts w:cs="Arial"/>
          <w:w w:val="0"/>
          <w:sz w:val="22"/>
          <w:szCs w:val="22"/>
        </w:rPr>
        <w:t xml:space="preserve">  its</w:t>
      </w:r>
      <w:proofErr w:type="gramEnd"/>
      <w:r w:rsidRPr="00603F97">
        <w:rPr>
          <w:rFonts w:cs="Arial"/>
          <w:w w:val="0"/>
          <w:sz w:val="22"/>
          <w:szCs w:val="22"/>
        </w:rPr>
        <w:t xml:space="preserve"> obligation to notify HEE of any </w:t>
      </w:r>
      <w:r w:rsidRPr="00603F97">
        <w:rPr>
          <w:rFonts w:cs="Arial"/>
          <w:sz w:val="22"/>
          <w:szCs w:val="22"/>
        </w:rPr>
        <w:t>Occasion</w:t>
      </w:r>
      <w:r w:rsidRPr="00603F97">
        <w:rPr>
          <w:rFonts w:cs="Arial"/>
          <w:w w:val="0"/>
          <w:sz w:val="22"/>
          <w:szCs w:val="22"/>
        </w:rPr>
        <w:t xml:space="preserve"> of Tax Non-Compliance.</w:t>
      </w:r>
      <w:bookmarkEnd w:id="397"/>
    </w:p>
    <w:p w14:paraId="64B7FCCB" w14:textId="03E53B19" w:rsidR="00CB1E14" w:rsidRPr="00603F97" w:rsidRDefault="004F36D7" w:rsidP="004C6BE7">
      <w:pPr>
        <w:pStyle w:val="Level2Number"/>
        <w:rPr>
          <w:rFonts w:cs="Arial"/>
          <w:w w:val="0"/>
          <w:sz w:val="22"/>
          <w:szCs w:val="22"/>
          <w:lang w:val="en-US"/>
        </w:rPr>
      </w:pPr>
      <w:bookmarkStart w:id="398" w:name="_Ref62056063"/>
      <w:r w:rsidRPr="00603F97">
        <w:rPr>
          <w:rFonts w:cs="Arial"/>
          <w:w w:val="0"/>
          <w:sz w:val="22"/>
          <w:szCs w:val="22"/>
          <w:lang w:val="en-US"/>
        </w:rPr>
        <w:t xml:space="preserve">If HEE, acting reasonably, has good cause to believe that there has been a material deterioration in the financial circumstances of the Provider and/or any third party guaranteeing the obligations of the Provider under this contract and/or any </w:t>
      </w:r>
      <w:r w:rsidRPr="00603F97">
        <w:rPr>
          <w:rFonts w:cs="Arial"/>
          <w:sz w:val="22"/>
          <w:szCs w:val="22"/>
        </w:rPr>
        <w:t>material</w:t>
      </w:r>
      <w:r w:rsidRPr="00603F97">
        <w:rPr>
          <w:rFonts w:cs="Arial"/>
          <w:w w:val="0"/>
          <w:sz w:val="22"/>
          <w:szCs w:val="22"/>
          <w:lang w:val="en-US"/>
        </w:rPr>
        <w:t xml:space="preserve"> Sub-contractor of the Provider when compared to any information provided to and/or assessed by HEE as part of any procurement process or other due diligence leading to the award of this contract to the Provider or the entering into a Sub-contract by the Provider, the following process shall apply:</w:t>
      </w:r>
      <w:bookmarkEnd w:id="398"/>
      <w:r w:rsidRPr="00603F97">
        <w:rPr>
          <w:rFonts w:cs="Arial"/>
          <w:w w:val="0"/>
          <w:sz w:val="22"/>
          <w:szCs w:val="22"/>
          <w:lang w:val="en-US"/>
        </w:rPr>
        <w:t xml:space="preserve"> </w:t>
      </w:r>
    </w:p>
    <w:p w14:paraId="0169DF3A" w14:textId="30BCDE59" w:rsidR="00CB1E14" w:rsidRPr="00603F97" w:rsidRDefault="004F36D7" w:rsidP="004C6BE7">
      <w:pPr>
        <w:pStyle w:val="Level3Number"/>
        <w:rPr>
          <w:rFonts w:cs="Arial"/>
          <w:w w:val="0"/>
          <w:sz w:val="22"/>
          <w:szCs w:val="22"/>
          <w:lang w:val="en-US"/>
        </w:rPr>
      </w:pPr>
      <w:bookmarkStart w:id="399" w:name="_Ref62056064"/>
      <w:r w:rsidRPr="00603F97">
        <w:rPr>
          <w:rFonts w:cs="Arial"/>
          <w:w w:val="0"/>
          <w:sz w:val="22"/>
          <w:szCs w:val="22"/>
        </w:rPr>
        <w:t xml:space="preserve">HEE may (but shall not be obliged to) give notice to the Provider requesting adequate financial or other security and/or assurances for due performance of its material obligations under this contract on such reasonable and proportionate terms as HEE may require within a reasonable time period as specified in such </w:t>
      </w:r>
      <w:proofErr w:type="gramStart"/>
      <w:r w:rsidRPr="00603F97">
        <w:rPr>
          <w:rFonts w:cs="Arial"/>
          <w:w w:val="0"/>
          <w:sz w:val="22"/>
          <w:szCs w:val="22"/>
        </w:rPr>
        <w:t>notice;</w:t>
      </w:r>
      <w:bookmarkEnd w:id="399"/>
      <w:proofErr w:type="gramEnd"/>
      <w:r w:rsidRPr="00603F97">
        <w:rPr>
          <w:rFonts w:cs="Arial"/>
          <w:w w:val="0"/>
          <w:sz w:val="22"/>
          <w:szCs w:val="22"/>
        </w:rPr>
        <w:t xml:space="preserve"> </w:t>
      </w:r>
      <w:r w:rsidRPr="00603F97">
        <w:rPr>
          <w:rFonts w:cs="Arial"/>
          <w:w w:val="0"/>
          <w:sz w:val="22"/>
          <w:szCs w:val="22"/>
          <w:lang w:val="en-US"/>
        </w:rPr>
        <w:t xml:space="preserve"> </w:t>
      </w:r>
    </w:p>
    <w:p w14:paraId="55A561A0" w14:textId="76A6C18F" w:rsidR="00CB1E14" w:rsidRPr="00603F97" w:rsidRDefault="004F36D7" w:rsidP="004C6BE7">
      <w:pPr>
        <w:pStyle w:val="Level3Number"/>
        <w:rPr>
          <w:rFonts w:cs="Arial"/>
          <w:w w:val="0"/>
          <w:sz w:val="22"/>
          <w:szCs w:val="22"/>
          <w:lang w:val="en-US"/>
        </w:rPr>
      </w:pPr>
      <w:bookmarkStart w:id="400" w:name="_Ref62056065"/>
      <w:r w:rsidRPr="00603F97">
        <w:rPr>
          <w:rFonts w:cs="Arial"/>
          <w:w w:val="0"/>
          <w:sz w:val="22"/>
          <w:szCs w:val="22"/>
        </w:rPr>
        <w:t xml:space="preserve">a failure or refusal by the Provider to provide </w:t>
      </w:r>
      <w:r w:rsidR="00D33806" w:rsidRPr="00603F97">
        <w:rPr>
          <w:rFonts w:cs="Arial"/>
          <w:w w:val="0"/>
          <w:sz w:val="22"/>
          <w:szCs w:val="22"/>
        </w:rPr>
        <w:t xml:space="preserve">any </w:t>
      </w:r>
      <w:r w:rsidRPr="00603F97">
        <w:rPr>
          <w:rFonts w:cs="Arial"/>
          <w:w w:val="0"/>
          <w:sz w:val="22"/>
          <w:szCs w:val="22"/>
        </w:rPr>
        <w:t xml:space="preserve">financial or other security and/or assurances requested in accordance with </w:t>
      </w:r>
      <w:r w:rsidR="00D33806" w:rsidRPr="00603F97">
        <w:rPr>
          <w:rFonts w:cs="Arial"/>
          <w:w w:val="0"/>
          <w:sz w:val="22"/>
          <w:szCs w:val="22"/>
        </w:rPr>
        <w:t>c</w:t>
      </w:r>
      <w:r w:rsidRPr="00603F97">
        <w:rPr>
          <w:rFonts w:cs="Arial"/>
          <w:w w:val="0"/>
          <w:sz w:val="22"/>
          <w:szCs w:val="22"/>
        </w:rPr>
        <w:t xml:space="preserve">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_Ref62056064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15.8.1</w:t>
      </w:r>
      <w:r w:rsidR="001B4384"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in </w:t>
      </w:r>
      <w:r w:rsidRPr="00603F97">
        <w:rPr>
          <w:rFonts w:cs="Arial"/>
          <w:w w:val="0"/>
          <w:sz w:val="22"/>
          <w:szCs w:val="22"/>
        </w:rPr>
        <w:lastRenderedPageBreak/>
        <w:t>accordance with any reasonable timescales specified in any such notice issued by HEE shall be deemed a breach of this contract by the Provider and shall be referred to and resolved in accordance with the Dispute Resolution Procedure; and</w:t>
      </w:r>
      <w:bookmarkEnd w:id="400"/>
      <w:r w:rsidRPr="00603F97">
        <w:rPr>
          <w:rFonts w:cs="Arial"/>
          <w:w w:val="0"/>
          <w:sz w:val="22"/>
          <w:szCs w:val="22"/>
          <w:lang w:val="en-US"/>
        </w:rPr>
        <w:t xml:space="preserve"> </w:t>
      </w:r>
    </w:p>
    <w:p w14:paraId="449F21C0" w14:textId="77777777" w:rsidR="00CB1E14" w:rsidRPr="00603F97" w:rsidRDefault="004F36D7" w:rsidP="004C6BE7">
      <w:pPr>
        <w:pStyle w:val="Level3Number"/>
        <w:rPr>
          <w:rFonts w:cs="Arial"/>
          <w:w w:val="0"/>
          <w:sz w:val="22"/>
          <w:szCs w:val="22"/>
          <w:lang w:val="en-US"/>
        </w:rPr>
      </w:pPr>
      <w:bookmarkStart w:id="401" w:name="_Ref62056066"/>
      <w:r w:rsidRPr="00603F97">
        <w:rPr>
          <w:rFonts w:cs="Arial"/>
          <w:w w:val="0"/>
          <w:sz w:val="22"/>
          <w:szCs w:val="22"/>
        </w:rPr>
        <w:t xml:space="preserve">a failure to resolve such breach in accordance with such Dispute Resolution Procedure by the end of the escalation stage of such process shall entitle, </w:t>
      </w:r>
      <w:r w:rsidRPr="00603F97">
        <w:rPr>
          <w:rFonts w:cs="Arial"/>
          <w:sz w:val="22"/>
          <w:szCs w:val="22"/>
        </w:rPr>
        <w:t>but</w:t>
      </w:r>
      <w:r w:rsidRPr="00603F97">
        <w:rPr>
          <w:rFonts w:cs="Arial"/>
          <w:w w:val="0"/>
          <w:sz w:val="22"/>
          <w:szCs w:val="22"/>
        </w:rPr>
        <w:t xml:space="preserve"> shall not compel, HEE to terminate this contract.</w:t>
      </w:r>
      <w:bookmarkEnd w:id="401"/>
      <w:r w:rsidRPr="00603F97">
        <w:rPr>
          <w:rFonts w:cs="Arial"/>
          <w:w w:val="0"/>
          <w:sz w:val="22"/>
          <w:szCs w:val="22"/>
        </w:rPr>
        <w:t xml:space="preserve"> </w:t>
      </w:r>
    </w:p>
    <w:p w14:paraId="27DE93E6" w14:textId="3AFBAF51" w:rsidR="00CB1E14" w:rsidRPr="00603F97" w:rsidRDefault="004F36D7" w:rsidP="004B7FCB">
      <w:pPr>
        <w:pStyle w:val="Level2Number"/>
        <w:rPr>
          <w:w w:val="0"/>
          <w:sz w:val="22"/>
          <w:szCs w:val="22"/>
          <w:lang w:val="en-US"/>
        </w:rPr>
      </w:pPr>
      <w:r w:rsidRPr="00603F97">
        <w:rPr>
          <w:w w:val="0"/>
          <w:sz w:val="22"/>
          <w:szCs w:val="22"/>
          <w:lang w:val="en-US"/>
        </w:rPr>
        <w:t xml:space="preserve">In </w:t>
      </w:r>
      <w:r w:rsidRPr="004B7FCB">
        <w:rPr>
          <w:rFonts w:cs="Arial"/>
          <w:sz w:val="22"/>
          <w:szCs w:val="22"/>
        </w:rPr>
        <w:t>order</w:t>
      </w:r>
      <w:r w:rsidRPr="00603F97">
        <w:rPr>
          <w:w w:val="0"/>
          <w:sz w:val="22"/>
          <w:szCs w:val="22"/>
          <w:lang w:val="en-US"/>
        </w:rPr>
        <w:t xml:space="preserve"> that HEE may act reasonably in exercising its discretion in accordance with </w:t>
      </w:r>
      <w:r w:rsidR="00D33806" w:rsidRPr="00603F97">
        <w:rPr>
          <w:w w:val="0"/>
          <w:sz w:val="22"/>
          <w:szCs w:val="22"/>
          <w:lang w:val="en-US"/>
        </w:rPr>
        <w:t>c</w:t>
      </w:r>
      <w:r w:rsidRPr="00603F97">
        <w:rPr>
          <w:w w:val="0"/>
          <w:sz w:val="22"/>
          <w:szCs w:val="22"/>
          <w:lang w:val="en-US"/>
        </w:rPr>
        <w:t>lause</w:t>
      </w:r>
      <w:r w:rsidR="004C6BE7" w:rsidRPr="00603F97">
        <w:rPr>
          <w:w w:val="0"/>
          <w:sz w:val="22"/>
          <w:szCs w:val="22"/>
          <w:lang w:val="en-US"/>
        </w:rPr>
        <w:t xml:space="preserve"> </w:t>
      </w:r>
      <w:r w:rsidR="001B4384" w:rsidRPr="00603F97">
        <w:rPr>
          <w:w w:val="0"/>
          <w:sz w:val="22"/>
          <w:szCs w:val="22"/>
          <w:lang w:val="en-US"/>
        </w:rPr>
        <w:fldChar w:fldCharType="begin" w:fldLock="1"/>
      </w:r>
      <w:r w:rsidR="001B4384" w:rsidRPr="00603F97">
        <w:rPr>
          <w:w w:val="0"/>
          <w:sz w:val="22"/>
          <w:szCs w:val="22"/>
          <w:lang w:val="en-US"/>
        </w:rPr>
        <w:instrText xml:space="preserve">  REF _Ref62056064 \w \h \* MERGEFORMAT </w:instrText>
      </w:r>
      <w:r w:rsidR="001B4384" w:rsidRPr="00603F97">
        <w:rPr>
          <w:w w:val="0"/>
          <w:sz w:val="22"/>
          <w:szCs w:val="22"/>
          <w:lang w:val="en-US"/>
        </w:rPr>
      </w:r>
      <w:r w:rsidR="001B4384" w:rsidRPr="00603F97">
        <w:rPr>
          <w:w w:val="0"/>
          <w:sz w:val="22"/>
          <w:szCs w:val="22"/>
          <w:lang w:val="en-US"/>
        </w:rPr>
        <w:fldChar w:fldCharType="separate"/>
      </w:r>
      <w:r w:rsidR="001B4384" w:rsidRPr="00603F97">
        <w:rPr>
          <w:w w:val="0"/>
          <w:sz w:val="22"/>
          <w:szCs w:val="22"/>
          <w:lang w:val="en-US"/>
        </w:rPr>
        <w:t>15.8.1</w:t>
      </w:r>
      <w:r w:rsidR="001B4384" w:rsidRPr="00603F97">
        <w:rPr>
          <w:w w:val="0"/>
          <w:sz w:val="22"/>
          <w:szCs w:val="22"/>
          <w:lang w:val="en-US"/>
        </w:rPr>
        <w:fldChar w:fldCharType="end"/>
      </w:r>
      <w:r w:rsidR="00D33806" w:rsidRPr="00603F97">
        <w:rPr>
          <w:w w:val="0"/>
          <w:sz w:val="22"/>
          <w:szCs w:val="22"/>
          <w:lang w:val="en-US"/>
        </w:rPr>
        <w:t xml:space="preserve">, </w:t>
      </w:r>
      <w:r w:rsidRPr="00603F97">
        <w:rPr>
          <w:w w:val="0"/>
          <w:sz w:val="22"/>
          <w:szCs w:val="22"/>
          <w:lang w:val="en-US"/>
        </w:rPr>
        <w:t>the Provider shall provide HEE with such reasonable and proportionate up-to-date financial or other information relating to the Provider or any relevant third party entity upon request.</w:t>
      </w:r>
    </w:p>
    <w:p w14:paraId="58D6F113" w14:textId="587CD6CF" w:rsidR="00CB1E14" w:rsidRPr="00603F97" w:rsidRDefault="004F36D7" w:rsidP="009E2BEC">
      <w:pPr>
        <w:pStyle w:val="Level2Number"/>
        <w:rPr>
          <w:rFonts w:cs="Arial"/>
          <w:sz w:val="22"/>
          <w:szCs w:val="22"/>
        </w:rPr>
      </w:pPr>
      <w:bookmarkStart w:id="402" w:name="_Ref62056067"/>
      <w:r w:rsidRPr="00603F97">
        <w:rPr>
          <w:rFonts w:cs="Arial"/>
          <w:sz w:val="22"/>
          <w:szCs w:val="22"/>
        </w:rPr>
        <w:t>Within six (6) months of the Commencement Date the Provider shall develop and agree an exit plan with HEE consistent with the Exit Requirements, which shall ensure continuity of the Services on expiry or earlier termination of this contract.  The Provider shall provide HEE with the first draft of an exit plan within four (4) months of the Commencement Date.  The Parties shall review and, as appropriate, update the exit plan on each anniversary of the Commencement Date of this contract.</w:t>
      </w:r>
      <w:bookmarkEnd w:id="402"/>
      <w:r w:rsidRPr="00603F97">
        <w:rPr>
          <w:rFonts w:cs="Arial"/>
          <w:sz w:val="22"/>
          <w:szCs w:val="22"/>
        </w:rPr>
        <w:t xml:space="preserve">  </w:t>
      </w:r>
      <w:r w:rsidRPr="00603F97">
        <w:rPr>
          <w:rFonts w:cs="Arial"/>
          <w:sz w:val="22"/>
          <w:szCs w:val="22"/>
        </w:rPr>
        <w:tab/>
      </w:r>
    </w:p>
    <w:p w14:paraId="48EB43B6" w14:textId="0E5CCD81" w:rsidR="00CB1E14" w:rsidRPr="00603F97" w:rsidRDefault="004F36D7" w:rsidP="009E2BEC">
      <w:pPr>
        <w:pStyle w:val="Level2Number"/>
        <w:rPr>
          <w:rStyle w:val="eop"/>
          <w:rFonts w:cs="Arial"/>
          <w:sz w:val="22"/>
          <w:szCs w:val="22"/>
        </w:rPr>
      </w:pPr>
      <w:bookmarkStart w:id="403" w:name="_Ref54798143"/>
      <w:r w:rsidRPr="00603F97">
        <w:rPr>
          <w:rStyle w:val="eop"/>
          <w:rFonts w:cs="Arial"/>
          <w:sz w:val="22"/>
          <w:szCs w:val="22"/>
        </w:rPr>
        <w:t xml:space="preserve">If the Parties cannot agree an exit plan in accordance with the timescales set out in </w:t>
      </w:r>
      <w:r w:rsidR="00287072" w:rsidRPr="00603F97">
        <w:rPr>
          <w:rStyle w:val="eop"/>
          <w:rFonts w:cs="Arial"/>
          <w:sz w:val="22"/>
          <w:szCs w:val="22"/>
        </w:rPr>
        <w:t xml:space="preserve">clause </w:t>
      </w:r>
      <w:r w:rsidR="001B4384" w:rsidRPr="00603F97">
        <w:rPr>
          <w:rStyle w:val="eop"/>
          <w:rFonts w:cs="Arial"/>
          <w:sz w:val="22"/>
          <w:szCs w:val="22"/>
        </w:rPr>
        <w:fldChar w:fldCharType="begin" w:fldLock="1"/>
      </w:r>
      <w:r w:rsidR="001B4384" w:rsidRPr="00603F97">
        <w:rPr>
          <w:rStyle w:val="eop"/>
          <w:rFonts w:cs="Arial"/>
          <w:sz w:val="22"/>
          <w:szCs w:val="22"/>
        </w:rPr>
        <w:instrText xml:space="preserve">  REF _Ref62056067 \w \h \* MERGEFORMAT </w:instrText>
      </w:r>
      <w:r w:rsidR="001B4384" w:rsidRPr="00603F97">
        <w:rPr>
          <w:rStyle w:val="eop"/>
          <w:rFonts w:cs="Arial"/>
          <w:sz w:val="22"/>
          <w:szCs w:val="22"/>
        </w:rPr>
      </w:r>
      <w:r w:rsidR="001B4384" w:rsidRPr="00603F97">
        <w:rPr>
          <w:rStyle w:val="eop"/>
          <w:rFonts w:cs="Arial"/>
          <w:sz w:val="22"/>
          <w:szCs w:val="22"/>
        </w:rPr>
        <w:fldChar w:fldCharType="separate"/>
      </w:r>
      <w:r w:rsidR="004B7FCB">
        <w:rPr>
          <w:rStyle w:val="eop"/>
          <w:rFonts w:cs="Arial"/>
          <w:sz w:val="22"/>
          <w:szCs w:val="22"/>
        </w:rPr>
        <w:t>15.10</w:t>
      </w:r>
      <w:r w:rsidR="001B4384" w:rsidRPr="00603F97">
        <w:rPr>
          <w:rStyle w:val="eop"/>
          <w:rFonts w:cs="Arial"/>
          <w:sz w:val="22"/>
          <w:szCs w:val="22"/>
        </w:rPr>
        <w:fldChar w:fldCharType="end"/>
      </w:r>
      <w:r w:rsidRPr="00603F97">
        <w:rPr>
          <w:rStyle w:val="eop"/>
          <w:rFonts w:cs="Arial"/>
          <w:sz w:val="22"/>
          <w:szCs w:val="22"/>
        </w:rPr>
        <w:t xml:space="preserve"> (such agreement not to be unreasonably withheld or delayed), such failure to agree shall be deemed a Dispute, which shall be referred to and resolved in accordance with the Dispute Resolution Procedure.</w:t>
      </w:r>
      <w:bookmarkEnd w:id="403"/>
    </w:p>
    <w:p w14:paraId="049186D8" w14:textId="77777777" w:rsidR="00CB1E14" w:rsidRPr="00603F97" w:rsidRDefault="004F36D7" w:rsidP="009E2BEC">
      <w:pPr>
        <w:pStyle w:val="Level1Heading"/>
        <w:rPr>
          <w:rFonts w:cs="Arial"/>
          <w:sz w:val="22"/>
          <w:szCs w:val="22"/>
        </w:rPr>
      </w:pPr>
      <w:bookmarkStart w:id="404" w:name="a954150"/>
      <w:bookmarkStart w:id="405" w:name="_Toc46736864"/>
      <w:bookmarkStart w:id="406" w:name="_Toc48603737"/>
      <w:bookmarkStart w:id="407" w:name="_Toc53650133"/>
      <w:bookmarkStart w:id="408" w:name="_Toc71040697"/>
      <w:bookmarkStart w:id="409" w:name="_Toc71042793"/>
      <w:r w:rsidRPr="00603F97">
        <w:rPr>
          <w:rFonts w:cs="Arial"/>
          <w:sz w:val="22"/>
          <w:szCs w:val="22"/>
        </w:rPr>
        <w:t>Obligations on termination and survival</w:t>
      </w:r>
      <w:bookmarkEnd w:id="404"/>
      <w:bookmarkEnd w:id="405"/>
      <w:bookmarkEnd w:id="406"/>
      <w:bookmarkEnd w:id="407"/>
      <w:bookmarkEnd w:id="408"/>
      <w:bookmarkEnd w:id="409"/>
    </w:p>
    <w:p w14:paraId="5DEECB42" w14:textId="0EFD6283" w:rsidR="00CB1E14" w:rsidRPr="00603F97" w:rsidRDefault="004F36D7" w:rsidP="009E2BEC">
      <w:pPr>
        <w:pStyle w:val="Level2Number"/>
        <w:rPr>
          <w:rFonts w:cs="Arial"/>
          <w:w w:val="0"/>
          <w:sz w:val="22"/>
          <w:szCs w:val="22"/>
        </w:rPr>
      </w:pPr>
      <w:bookmarkStart w:id="410" w:name="_Ref62056068"/>
      <w:r w:rsidRPr="00603F97">
        <w:rPr>
          <w:rFonts w:cs="Arial"/>
          <w:sz w:val="22"/>
          <w:szCs w:val="22"/>
          <w:lang w:val="en-US"/>
        </w:rPr>
        <w:t xml:space="preserve">Upon expiry or earlier termination of this </w:t>
      </w:r>
      <w:r w:rsidRPr="00603F97">
        <w:rPr>
          <w:rFonts w:cs="Arial"/>
          <w:sz w:val="22"/>
          <w:szCs w:val="22"/>
        </w:rPr>
        <w:t>contract</w:t>
      </w:r>
      <w:r w:rsidRPr="00603F97">
        <w:rPr>
          <w:rFonts w:cs="Arial"/>
          <w:sz w:val="22"/>
          <w:szCs w:val="22"/>
          <w:lang w:val="en-US"/>
        </w:rPr>
        <w:t xml:space="preserve">, HEE agrees to pay the </w:t>
      </w:r>
      <w:r w:rsidRPr="00603F97">
        <w:rPr>
          <w:rFonts w:cs="Arial"/>
          <w:sz w:val="22"/>
          <w:szCs w:val="22"/>
        </w:rPr>
        <w:t>Provider</w:t>
      </w:r>
      <w:r w:rsidRPr="00603F97">
        <w:rPr>
          <w:rFonts w:cs="Arial"/>
          <w:sz w:val="22"/>
          <w:szCs w:val="22"/>
          <w:lang w:val="en-US"/>
        </w:rPr>
        <w:t xml:space="preserve"> for the Services which have been completed by the Provider in accordance with this </w:t>
      </w:r>
      <w:r w:rsidRPr="00603F97">
        <w:rPr>
          <w:rFonts w:cs="Arial"/>
          <w:sz w:val="22"/>
          <w:szCs w:val="22"/>
        </w:rPr>
        <w:t>contract</w:t>
      </w:r>
      <w:r w:rsidRPr="00603F97">
        <w:rPr>
          <w:rFonts w:cs="Arial"/>
          <w:sz w:val="22"/>
          <w:szCs w:val="22"/>
          <w:lang w:val="en-US"/>
        </w:rPr>
        <w:t xml:space="preserve"> prior to expiry or earlier termination of this </w:t>
      </w:r>
      <w:r w:rsidRPr="00603F97">
        <w:rPr>
          <w:rFonts w:cs="Arial"/>
          <w:sz w:val="22"/>
          <w:szCs w:val="22"/>
        </w:rPr>
        <w:t>contract</w:t>
      </w:r>
      <w:r w:rsidRPr="00603F97">
        <w:rPr>
          <w:rFonts w:cs="Arial"/>
          <w:sz w:val="22"/>
          <w:szCs w:val="22"/>
          <w:lang w:val="en-US"/>
        </w:rPr>
        <w:t>.</w:t>
      </w:r>
      <w:bookmarkEnd w:id="410"/>
    </w:p>
    <w:p w14:paraId="2CF8850F" w14:textId="29B904A6" w:rsidR="00CB1E14" w:rsidRPr="00603F97" w:rsidRDefault="004F36D7" w:rsidP="009E2BEC">
      <w:pPr>
        <w:pStyle w:val="Level2Number"/>
        <w:rPr>
          <w:rFonts w:cs="Arial"/>
          <w:sz w:val="22"/>
          <w:szCs w:val="22"/>
          <w:lang w:val="en-US"/>
        </w:rPr>
      </w:pPr>
      <w:bookmarkStart w:id="411" w:name="_Ref62056069"/>
      <w:r w:rsidRPr="00603F97">
        <w:rPr>
          <w:rFonts w:cs="Arial"/>
          <w:sz w:val="22"/>
          <w:szCs w:val="22"/>
          <w:lang w:val="en-US"/>
        </w:rPr>
        <w:t>Immediately following expiry or earlier termination of this contract and/or in accordance with any timescales as set out in the agreed exit plan:</w:t>
      </w:r>
      <w:bookmarkEnd w:id="411"/>
    </w:p>
    <w:p w14:paraId="5515615F" w14:textId="77777777" w:rsidR="00CB1E14" w:rsidRPr="00603F97" w:rsidRDefault="004F36D7" w:rsidP="009E2BEC">
      <w:pPr>
        <w:pStyle w:val="Level3Number"/>
        <w:rPr>
          <w:rFonts w:cs="Arial"/>
          <w:sz w:val="22"/>
          <w:szCs w:val="22"/>
        </w:rPr>
      </w:pPr>
      <w:bookmarkStart w:id="412" w:name="_Ref62056070"/>
      <w:r w:rsidRPr="00603F97">
        <w:rPr>
          <w:rFonts w:cs="Arial"/>
          <w:sz w:val="22"/>
          <w:szCs w:val="22"/>
        </w:rPr>
        <w:t xml:space="preserve">the Provider shall comply with its obligations under any agreed exit </w:t>
      </w:r>
      <w:proofErr w:type="gramStart"/>
      <w:r w:rsidRPr="00603F97">
        <w:rPr>
          <w:rFonts w:cs="Arial"/>
          <w:sz w:val="22"/>
          <w:szCs w:val="22"/>
        </w:rPr>
        <w:t>plan;</w:t>
      </w:r>
      <w:bookmarkEnd w:id="412"/>
      <w:proofErr w:type="gramEnd"/>
      <w:r w:rsidRPr="00603F97">
        <w:rPr>
          <w:rFonts w:cs="Arial"/>
          <w:sz w:val="22"/>
          <w:szCs w:val="22"/>
        </w:rPr>
        <w:t xml:space="preserve"> </w:t>
      </w:r>
    </w:p>
    <w:p w14:paraId="304559F2" w14:textId="39F40B9A" w:rsidR="00CB1E14" w:rsidRPr="00603F97" w:rsidRDefault="004F36D7" w:rsidP="009E2BEC">
      <w:pPr>
        <w:pStyle w:val="Level3Number"/>
        <w:rPr>
          <w:rFonts w:cs="Arial"/>
          <w:sz w:val="22"/>
          <w:szCs w:val="22"/>
        </w:rPr>
      </w:pPr>
      <w:bookmarkStart w:id="413" w:name="_Ref62056071"/>
      <w:r w:rsidRPr="00603F97">
        <w:rPr>
          <w:rFonts w:cs="Arial"/>
          <w:sz w:val="22"/>
          <w:szCs w:val="22"/>
        </w:rPr>
        <w:t>all data, excluding Personal Data, documents and records (whether stored electronically or otherwise) relating in whole or in part to the Services  and all other items provided on loan or otherwise to the Provider by HEE shall be delivered by the Provider to HEE provided that the Provider shall be entitled to keep copies to the extent that: (a) the content does not relate solely to the Services; (b) the Provider is required by Law and/or Guidance to keep copies; or (c) the Provider was in possession of such data, documents and records prior to the Commencement Date; and</w:t>
      </w:r>
      <w:bookmarkEnd w:id="413"/>
    </w:p>
    <w:p w14:paraId="6F9869FC" w14:textId="77777777" w:rsidR="00CB1E14" w:rsidRPr="00603F97" w:rsidRDefault="004F36D7" w:rsidP="009E2BEC">
      <w:pPr>
        <w:pStyle w:val="Level3Number"/>
        <w:rPr>
          <w:rFonts w:cs="Arial"/>
          <w:sz w:val="22"/>
          <w:szCs w:val="22"/>
        </w:rPr>
      </w:pPr>
      <w:bookmarkStart w:id="414" w:name="_Ref62056072"/>
      <w:r w:rsidRPr="00603F97">
        <w:rPr>
          <w:rFonts w:cs="Arial"/>
          <w:sz w:val="22"/>
          <w:szCs w:val="22"/>
        </w:rPr>
        <w:t>any Personal Data Processed by the Provider on behalf of HEE shall be returned to HEE or destroyed in accordance with the relevant provisions of the Data Protection Protocol.</w:t>
      </w:r>
      <w:bookmarkEnd w:id="414"/>
    </w:p>
    <w:p w14:paraId="4526D6EB" w14:textId="338898FF" w:rsidR="00CB1E14" w:rsidRPr="00603F97" w:rsidRDefault="004F36D7" w:rsidP="009E2BEC">
      <w:pPr>
        <w:pStyle w:val="Level2Number"/>
        <w:rPr>
          <w:rFonts w:cs="Arial"/>
          <w:sz w:val="22"/>
          <w:szCs w:val="22"/>
          <w:u w:val="double"/>
        </w:rPr>
      </w:pPr>
      <w:bookmarkStart w:id="415" w:name="_Ref54877462"/>
      <w:r w:rsidRPr="00603F97">
        <w:rPr>
          <w:rFonts w:cs="Arial"/>
          <w:sz w:val="22"/>
          <w:szCs w:val="22"/>
        </w:rPr>
        <w:t xml:space="preserve">In the event that upon termination of this contract, there remain any Learners who are still on a </w:t>
      </w:r>
      <w:r w:rsidR="00761287" w:rsidRPr="00603F97">
        <w:rPr>
          <w:rFonts w:cs="Arial"/>
          <w:sz w:val="22"/>
          <w:szCs w:val="22"/>
        </w:rPr>
        <w:t xml:space="preserve">Programme </w:t>
      </w:r>
      <w:r w:rsidRPr="00603F97">
        <w:rPr>
          <w:rFonts w:cs="Arial"/>
          <w:sz w:val="22"/>
          <w:szCs w:val="22"/>
        </w:rPr>
        <w:t xml:space="preserve">of education / training pursuant to this contract, subject to the provisions of </w:t>
      </w:r>
      <w:r w:rsidR="004F259D" w:rsidRPr="00603F97">
        <w:rPr>
          <w:rFonts w:cs="Arial"/>
          <w:sz w:val="22"/>
          <w:szCs w:val="22"/>
        </w:rPr>
        <w:t xml:space="preserve">clause </w:t>
      </w:r>
      <w:r w:rsidR="001B4384" w:rsidRPr="00603F97">
        <w:rPr>
          <w:rFonts w:cs="Arial"/>
          <w:sz w:val="22"/>
          <w:szCs w:val="22"/>
        </w:rPr>
        <w:fldChar w:fldCharType="begin" w:fldLock="1"/>
      </w:r>
      <w:r w:rsidR="001B4384" w:rsidRPr="00603F97">
        <w:rPr>
          <w:rFonts w:cs="Arial"/>
          <w:sz w:val="22"/>
          <w:szCs w:val="22"/>
        </w:rPr>
        <w:instrText xml:space="preserve">  REF _Ref54877473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16.4</w:t>
      </w:r>
      <w:r w:rsidR="001B4384" w:rsidRPr="00603F97">
        <w:rPr>
          <w:rFonts w:cs="Arial"/>
          <w:sz w:val="22"/>
          <w:szCs w:val="22"/>
        </w:rPr>
        <w:fldChar w:fldCharType="end"/>
      </w:r>
      <w:r w:rsidR="004F259D" w:rsidRPr="00603F97">
        <w:rPr>
          <w:rFonts w:cs="Arial"/>
          <w:sz w:val="22"/>
          <w:szCs w:val="22"/>
        </w:rPr>
        <w:t>,</w:t>
      </w:r>
      <w:r w:rsidRPr="00603F97">
        <w:rPr>
          <w:rFonts w:cs="Arial"/>
          <w:sz w:val="22"/>
          <w:szCs w:val="22"/>
        </w:rPr>
        <w:t xml:space="preserve"> the terms of this contract shall remain in full force and effect in relation to such Learners until their </w:t>
      </w:r>
      <w:r w:rsidR="00761287" w:rsidRPr="00603F97">
        <w:rPr>
          <w:rFonts w:cs="Arial"/>
          <w:sz w:val="22"/>
          <w:szCs w:val="22"/>
        </w:rPr>
        <w:t xml:space="preserve">Programmes </w:t>
      </w:r>
      <w:r w:rsidRPr="00603F97">
        <w:rPr>
          <w:rFonts w:cs="Arial"/>
          <w:sz w:val="22"/>
          <w:szCs w:val="22"/>
        </w:rPr>
        <w:t xml:space="preserve">of education / training have </w:t>
      </w:r>
      <w:r w:rsidRPr="00603F97">
        <w:rPr>
          <w:rFonts w:cs="Arial"/>
          <w:sz w:val="22"/>
          <w:szCs w:val="22"/>
        </w:rPr>
        <w:lastRenderedPageBreak/>
        <w:t>completed, or, if this is not feasible, the Provider will, with the agreement of HEE in writing, organise alternative provision of a comparable standard and quality.</w:t>
      </w:r>
      <w:bookmarkEnd w:id="415"/>
      <w:r w:rsidRPr="00603F97">
        <w:rPr>
          <w:rFonts w:cs="Arial"/>
          <w:sz w:val="22"/>
          <w:szCs w:val="22"/>
        </w:rPr>
        <w:t xml:space="preserve"> </w:t>
      </w:r>
    </w:p>
    <w:p w14:paraId="7E0FBE46" w14:textId="0E1E30E6" w:rsidR="00CB1E14" w:rsidRPr="00603F97" w:rsidRDefault="004F36D7" w:rsidP="009E2BEC">
      <w:pPr>
        <w:pStyle w:val="Level2Number"/>
        <w:rPr>
          <w:rFonts w:cs="Arial"/>
          <w:sz w:val="22"/>
          <w:szCs w:val="22"/>
          <w:u w:val="double"/>
        </w:rPr>
      </w:pPr>
      <w:bookmarkStart w:id="416" w:name="_Ref54877473"/>
      <w:r w:rsidRPr="00603F97">
        <w:rPr>
          <w:rFonts w:cs="Arial"/>
          <w:sz w:val="22"/>
          <w:szCs w:val="22"/>
        </w:rPr>
        <w:t xml:space="preserve">During the Residual Contract Period the Provider shall complete the delivery of all </w:t>
      </w:r>
      <w:r w:rsidR="00761287" w:rsidRPr="00603F97">
        <w:rPr>
          <w:rFonts w:cs="Arial"/>
          <w:sz w:val="22"/>
          <w:szCs w:val="22"/>
        </w:rPr>
        <w:t xml:space="preserve">Programmes </w:t>
      </w:r>
      <w:r w:rsidRPr="00603F97">
        <w:rPr>
          <w:rFonts w:cs="Arial"/>
          <w:sz w:val="22"/>
          <w:szCs w:val="22"/>
        </w:rPr>
        <w:t>of education / training for Learners who have not, upon the expiry or termination of this contract, completed the same unless agreed to the contrary with HEE.</w:t>
      </w:r>
      <w:bookmarkEnd w:id="416"/>
    </w:p>
    <w:p w14:paraId="3D037984" w14:textId="4B0D43E8" w:rsidR="00CB1E14" w:rsidRPr="00603F97" w:rsidRDefault="004F36D7" w:rsidP="009E2BEC">
      <w:pPr>
        <w:pStyle w:val="Level2Number"/>
        <w:rPr>
          <w:rFonts w:cs="Arial"/>
          <w:sz w:val="22"/>
          <w:szCs w:val="22"/>
        </w:rPr>
      </w:pPr>
      <w:bookmarkStart w:id="417" w:name="_Ref62056073"/>
      <w:r w:rsidRPr="00603F97">
        <w:rPr>
          <w:rFonts w:cs="Arial"/>
          <w:sz w:val="22"/>
          <w:szCs w:val="22"/>
        </w:rPr>
        <w:t xml:space="preserve">The Provider shall retain all data relating to the provision of the Services that are not transferred or destroyed pursuant to </w:t>
      </w:r>
      <w:r w:rsidR="004F259D" w:rsidRPr="00603F97">
        <w:rPr>
          <w:rFonts w:cs="Arial"/>
          <w:sz w:val="22"/>
          <w:szCs w:val="22"/>
        </w:rPr>
        <w:t xml:space="preserve">clause </w:t>
      </w:r>
      <w:r w:rsidR="001B4384" w:rsidRPr="00603F97">
        <w:rPr>
          <w:rFonts w:cs="Arial"/>
          <w:sz w:val="22"/>
          <w:szCs w:val="22"/>
        </w:rPr>
        <w:fldChar w:fldCharType="begin" w:fldLock="1"/>
      </w:r>
      <w:r w:rsidR="001B4384" w:rsidRPr="00603F97">
        <w:rPr>
          <w:rFonts w:cs="Arial"/>
          <w:sz w:val="22"/>
          <w:szCs w:val="22"/>
        </w:rPr>
        <w:instrText xml:space="preserve">  REF _Ref62056072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16.2.3</w:t>
      </w:r>
      <w:r w:rsidR="001B4384" w:rsidRPr="00603F97">
        <w:rPr>
          <w:rFonts w:cs="Arial"/>
          <w:sz w:val="22"/>
          <w:szCs w:val="22"/>
        </w:rPr>
        <w:fldChar w:fldCharType="end"/>
      </w:r>
      <w:r w:rsidR="004F259D" w:rsidRPr="00603F97">
        <w:rPr>
          <w:rFonts w:cs="Arial"/>
          <w:sz w:val="22"/>
          <w:szCs w:val="22"/>
        </w:rPr>
        <w:t xml:space="preserve"> </w:t>
      </w:r>
      <w:r w:rsidRPr="00603F97">
        <w:rPr>
          <w:rFonts w:cs="Arial"/>
          <w:sz w:val="22"/>
          <w:szCs w:val="22"/>
        </w:rPr>
        <w:t xml:space="preserve">for </w:t>
      </w:r>
      <w:r w:rsidR="00B30CB1" w:rsidRPr="00603F97">
        <w:rPr>
          <w:rFonts w:cs="Arial"/>
          <w:sz w:val="22"/>
          <w:szCs w:val="22"/>
        </w:rPr>
        <w:t>a</w:t>
      </w:r>
      <w:r w:rsidRPr="00603F97">
        <w:rPr>
          <w:rFonts w:cs="Arial"/>
          <w:sz w:val="22"/>
          <w:szCs w:val="22"/>
        </w:rPr>
        <w:t xml:space="preserve"> </w:t>
      </w:r>
      <w:r w:rsidR="00B30CB1" w:rsidRPr="00603F97">
        <w:rPr>
          <w:rFonts w:cs="Arial"/>
          <w:sz w:val="22"/>
          <w:szCs w:val="22"/>
        </w:rPr>
        <w:t>maximum of 6 years</w:t>
      </w:r>
      <w:r w:rsidR="00801A90" w:rsidRPr="00603F97">
        <w:rPr>
          <w:rFonts w:cs="Arial"/>
          <w:sz w:val="22"/>
          <w:szCs w:val="22"/>
        </w:rPr>
        <w:t xml:space="preserve"> from termination or expiry of this contract.</w:t>
      </w:r>
      <w:bookmarkEnd w:id="417"/>
    </w:p>
    <w:p w14:paraId="4959A0FB" w14:textId="2B6729A7" w:rsidR="00CB1E14" w:rsidRPr="00603F97" w:rsidRDefault="004F36D7" w:rsidP="009E2BEC">
      <w:pPr>
        <w:pStyle w:val="Level2Number"/>
        <w:rPr>
          <w:rFonts w:cs="Arial"/>
          <w:sz w:val="22"/>
          <w:szCs w:val="22"/>
        </w:rPr>
      </w:pPr>
      <w:bookmarkStart w:id="418" w:name="_Ref62056074"/>
      <w:r w:rsidRPr="00603F97">
        <w:rPr>
          <w:rFonts w:cs="Arial"/>
          <w:sz w:val="22"/>
          <w:szCs w:val="22"/>
        </w:rPr>
        <w:t xml:space="preserve">The Provider shall cooperate fully with HEE or, as the case may be, any replacement supplier during any re-procurement and handover period prior to and following the </w:t>
      </w:r>
      <w:r w:rsidRPr="00603F97">
        <w:rPr>
          <w:rFonts w:cs="Arial"/>
          <w:sz w:val="22"/>
          <w:szCs w:val="22"/>
          <w:lang w:val="en-US"/>
        </w:rPr>
        <w:t xml:space="preserve">expiry or earlier termination of this </w:t>
      </w:r>
      <w:r w:rsidRPr="00603F97">
        <w:rPr>
          <w:rFonts w:cs="Arial"/>
          <w:sz w:val="22"/>
          <w:szCs w:val="22"/>
        </w:rPr>
        <w:t>contract.  This cooperation shall extend to providing access to all information relevant to the operation of this contract, as reasonably required by HEE to achieve a fair and transparent re-procurement and/or an effective transition without disruption to routine operational requirements.</w:t>
      </w:r>
      <w:bookmarkEnd w:id="418"/>
    </w:p>
    <w:p w14:paraId="0E81A9D5" w14:textId="2FB5B2C7" w:rsidR="00CB1E14" w:rsidRPr="00603F97" w:rsidRDefault="004F36D7" w:rsidP="009E2BEC">
      <w:pPr>
        <w:pStyle w:val="Level2Number"/>
        <w:rPr>
          <w:rFonts w:cs="Arial"/>
          <w:sz w:val="22"/>
          <w:szCs w:val="22"/>
          <w:lang w:val="en-US"/>
        </w:rPr>
      </w:pPr>
      <w:bookmarkStart w:id="419" w:name="_Ref62056075"/>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for whatever reason shall </w:t>
      </w:r>
      <w:r w:rsidRPr="00603F97">
        <w:rPr>
          <w:rFonts w:cs="Arial"/>
          <w:sz w:val="22"/>
          <w:szCs w:val="22"/>
        </w:rPr>
        <w:t>not</w:t>
      </w:r>
      <w:r w:rsidRPr="00603F97">
        <w:rPr>
          <w:rFonts w:cs="Arial"/>
          <w:sz w:val="22"/>
          <w:szCs w:val="22"/>
          <w:lang w:val="en-US"/>
        </w:rPr>
        <w:t xml:space="preserve"> affect any rights or obligations of either Party which accrued prior to such expiry or earlier termination.</w:t>
      </w:r>
      <w:bookmarkEnd w:id="419"/>
    </w:p>
    <w:p w14:paraId="1F5D1265" w14:textId="68983E3A" w:rsidR="00CB1E14" w:rsidRPr="00603F97" w:rsidRDefault="004F36D7" w:rsidP="009E2BEC">
      <w:pPr>
        <w:pStyle w:val="Level2Number"/>
        <w:rPr>
          <w:rFonts w:cs="Arial"/>
          <w:sz w:val="22"/>
          <w:szCs w:val="22"/>
          <w:lang w:val="en-US"/>
        </w:rPr>
      </w:pPr>
      <w:bookmarkStart w:id="420" w:name="_Ref62056076"/>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shall not affect any obligations which expressly or by implication are intended to come into or continue in force on or after such expiry or earlier termination.</w:t>
      </w:r>
      <w:bookmarkEnd w:id="420"/>
    </w:p>
    <w:p w14:paraId="50976124" w14:textId="77777777" w:rsidR="00CB1E14" w:rsidRPr="00603F97" w:rsidRDefault="004F36D7" w:rsidP="009E2BEC">
      <w:pPr>
        <w:pStyle w:val="Level1Heading"/>
        <w:rPr>
          <w:rFonts w:cs="Arial"/>
          <w:w w:val="0"/>
          <w:sz w:val="22"/>
          <w:szCs w:val="22"/>
        </w:rPr>
      </w:pPr>
      <w:bookmarkStart w:id="421" w:name="_Ref62056077"/>
      <w:bookmarkStart w:id="422" w:name="_Toc71040698"/>
      <w:bookmarkStart w:id="423" w:name="_Toc71042794"/>
      <w:r w:rsidRPr="00603F97">
        <w:rPr>
          <w:rFonts w:cs="Arial"/>
          <w:sz w:val="22"/>
          <w:szCs w:val="22"/>
        </w:rPr>
        <w:t>Complaints</w:t>
      </w:r>
      <w:bookmarkEnd w:id="421"/>
      <w:bookmarkEnd w:id="422"/>
      <w:bookmarkEnd w:id="423"/>
      <w:r w:rsidRPr="00603F97">
        <w:rPr>
          <w:rFonts w:cs="Arial"/>
          <w:w w:val="0"/>
          <w:sz w:val="22"/>
          <w:szCs w:val="22"/>
        </w:rPr>
        <w:t xml:space="preserve"> </w:t>
      </w:r>
    </w:p>
    <w:p w14:paraId="5A76819C" w14:textId="77777777" w:rsidR="00CB1E14" w:rsidRPr="00603F97" w:rsidRDefault="004F36D7" w:rsidP="009E2BEC">
      <w:pPr>
        <w:pStyle w:val="Level2Number"/>
        <w:rPr>
          <w:rFonts w:cs="Arial"/>
          <w:sz w:val="22"/>
          <w:szCs w:val="22"/>
          <w:lang w:val="en-US"/>
        </w:rPr>
      </w:pPr>
      <w:bookmarkStart w:id="424" w:name="_Ref62056078"/>
      <w:r w:rsidRPr="00603F97">
        <w:rPr>
          <w:rFonts w:cs="Arial"/>
          <w:sz w:val="22"/>
          <w:szCs w:val="22"/>
          <w:lang w:val="en-US"/>
        </w:rPr>
        <w:t>To the extent relevant to the Services, the Provider shall have in place and operate a complaints procedure which complies with the requirements of the Local Authority Social Services and National Health Service Complaints (England) Regulations 2009.</w:t>
      </w:r>
      <w:bookmarkEnd w:id="424"/>
    </w:p>
    <w:p w14:paraId="0F572E38" w14:textId="77777777" w:rsidR="00CB1E14" w:rsidRPr="00603F97" w:rsidRDefault="004F36D7" w:rsidP="009E2BEC">
      <w:pPr>
        <w:pStyle w:val="Level2Number"/>
        <w:rPr>
          <w:rFonts w:cs="Arial"/>
          <w:sz w:val="22"/>
          <w:szCs w:val="22"/>
          <w:lang w:val="en-US"/>
        </w:rPr>
      </w:pPr>
      <w:bookmarkStart w:id="425" w:name="_Ref62056079"/>
      <w:r w:rsidRPr="00603F97">
        <w:rPr>
          <w:rFonts w:cs="Arial"/>
          <w:sz w:val="22"/>
          <w:szCs w:val="22"/>
        </w:rPr>
        <w:t>Each</w:t>
      </w:r>
      <w:r w:rsidRPr="00603F97">
        <w:rPr>
          <w:rFonts w:cs="Arial"/>
          <w:sz w:val="22"/>
          <w:szCs w:val="22"/>
          <w:lang w:val="en-US"/>
        </w:rPr>
        <w:t xml:space="preserve"> Party shall inform the other of all complaints arising out of or in connection with the provision of the Services within twenty four (24) hours of receipt of each complaint and shall keep the other Party updated on the manner of resolution of any such complaints.</w:t>
      </w:r>
      <w:bookmarkEnd w:id="425"/>
      <w:r w:rsidRPr="00603F97">
        <w:rPr>
          <w:rFonts w:cs="Arial"/>
          <w:sz w:val="22"/>
          <w:szCs w:val="22"/>
          <w:lang w:val="en-US"/>
        </w:rPr>
        <w:t xml:space="preserve">  </w:t>
      </w:r>
    </w:p>
    <w:p w14:paraId="1E94C714" w14:textId="77777777" w:rsidR="00CB1E14" w:rsidRPr="00603F97" w:rsidRDefault="004F36D7" w:rsidP="009E2BEC">
      <w:pPr>
        <w:pStyle w:val="Level1Heading"/>
        <w:rPr>
          <w:rFonts w:cs="Arial"/>
          <w:w w:val="0"/>
          <w:sz w:val="22"/>
          <w:szCs w:val="22"/>
        </w:rPr>
      </w:pPr>
      <w:bookmarkStart w:id="426" w:name="_Ref62056080"/>
      <w:bookmarkStart w:id="427" w:name="_Toc71040699"/>
      <w:bookmarkStart w:id="428" w:name="_Toc71042795"/>
      <w:r w:rsidRPr="00603F97">
        <w:rPr>
          <w:rFonts w:cs="Arial"/>
          <w:sz w:val="22"/>
          <w:szCs w:val="22"/>
        </w:rPr>
        <w:t>Sustainable</w:t>
      </w:r>
      <w:r w:rsidRPr="00603F97">
        <w:rPr>
          <w:rFonts w:cs="Arial"/>
          <w:w w:val="0"/>
          <w:sz w:val="22"/>
          <w:szCs w:val="22"/>
        </w:rPr>
        <w:t xml:space="preserve"> development</w:t>
      </w:r>
      <w:bookmarkEnd w:id="426"/>
      <w:bookmarkEnd w:id="427"/>
      <w:bookmarkEnd w:id="428"/>
    </w:p>
    <w:p w14:paraId="4CA60E9A" w14:textId="77777777" w:rsidR="00CB1E14" w:rsidRPr="00603F97" w:rsidRDefault="004F36D7" w:rsidP="009E2BEC">
      <w:pPr>
        <w:pStyle w:val="Level2Number"/>
        <w:rPr>
          <w:rFonts w:cs="Arial"/>
          <w:sz w:val="22"/>
          <w:szCs w:val="22"/>
        </w:rPr>
      </w:pPr>
      <w:bookmarkStart w:id="429" w:name="_Ref62056081"/>
      <w:r w:rsidRPr="00603F97">
        <w:rPr>
          <w:rFonts w:cs="Arial"/>
          <w:sz w:val="22"/>
          <w:szCs w:val="22"/>
        </w:rPr>
        <w:t>The Provider shall comply in all material respects with applicable environmental and social and labour Law requirements in force from time to time in relation to the Services. Where the provisions of any such Law are implemented by the use of voluntary agreements, the Provider shall comply with such agreements as if they were incorporated into English law subject to those voluntary agreements being cited in the Service Specification. Without prejudice to the generality of the foregoing, the Provider shall:</w:t>
      </w:r>
      <w:bookmarkEnd w:id="429"/>
    </w:p>
    <w:p w14:paraId="198AF69A" w14:textId="77777777" w:rsidR="00CB1E14" w:rsidRPr="00603F97" w:rsidRDefault="004F36D7" w:rsidP="009E2BEC">
      <w:pPr>
        <w:pStyle w:val="Level3Number"/>
        <w:rPr>
          <w:rFonts w:cs="Arial"/>
          <w:sz w:val="22"/>
          <w:szCs w:val="22"/>
        </w:rPr>
      </w:pPr>
      <w:bookmarkStart w:id="430" w:name="_Ref62056082"/>
      <w:r w:rsidRPr="00603F97">
        <w:rPr>
          <w:rFonts w:cs="Arial"/>
          <w:sz w:val="22"/>
          <w:szCs w:val="22"/>
        </w:rPr>
        <w:t>comply with all Policies and/or procedures and requirements set out in the Service Specification in relation to any stated environmental and social and labour requirements, characteristics and impacts of the Services and the Provider’s supply chain;</w:t>
      </w:r>
      <w:bookmarkEnd w:id="430"/>
      <w:r w:rsidRPr="00603F97">
        <w:rPr>
          <w:rFonts w:cs="Arial"/>
          <w:sz w:val="22"/>
          <w:szCs w:val="22"/>
        </w:rPr>
        <w:t xml:space="preserve"> </w:t>
      </w:r>
    </w:p>
    <w:p w14:paraId="03231E75" w14:textId="77777777" w:rsidR="00CB1E14" w:rsidRPr="00603F97" w:rsidRDefault="004F36D7" w:rsidP="009E2BEC">
      <w:pPr>
        <w:pStyle w:val="Level3Number"/>
        <w:rPr>
          <w:rFonts w:cs="Arial"/>
          <w:sz w:val="22"/>
          <w:szCs w:val="22"/>
        </w:rPr>
      </w:pPr>
      <w:bookmarkStart w:id="431" w:name="_Ref62056083"/>
      <w:r w:rsidRPr="00603F97">
        <w:rPr>
          <w:rFonts w:cs="Arial"/>
          <w:sz w:val="22"/>
          <w:szCs w:val="22"/>
        </w:rPr>
        <w:t xml:space="preserve">maintain relevant policy statements documenting the Provider’s significant labour, social and environmental aspects as relevant to the Services being </w:t>
      </w:r>
      <w:r w:rsidRPr="00603F97">
        <w:rPr>
          <w:rFonts w:cs="Arial"/>
          <w:sz w:val="22"/>
          <w:szCs w:val="22"/>
        </w:rPr>
        <w:lastRenderedPageBreak/>
        <w:t>provided and as proportionate to the nature and scale of the Provider’s business operations; and</w:t>
      </w:r>
      <w:bookmarkEnd w:id="431"/>
    </w:p>
    <w:p w14:paraId="75541DEE" w14:textId="78FC370B" w:rsidR="00CB1E14" w:rsidRPr="00603F97" w:rsidRDefault="004F36D7" w:rsidP="009E2BEC">
      <w:pPr>
        <w:pStyle w:val="Level3Number"/>
        <w:rPr>
          <w:rFonts w:cs="Arial"/>
          <w:sz w:val="22"/>
          <w:szCs w:val="22"/>
        </w:rPr>
      </w:pPr>
      <w:bookmarkStart w:id="432" w:name="_Ref62056084"/>
      <w:r w:rsidRPr="00603F97">
        <w:rPr>
          <w:rFonts w:cs="Arial"/>
          <w:sz w:val="22"/>
          <w:szCs w:val="22"/>
        </w:rPr>
        <w:t xml:space="preserve">maintain plans and procedures that support the commitments made as part of the Provider’s significant labour, social and environmental policies, as referred to </w:t>
      </w:r>
      <w:proofErr w:type="spellStart"/>
      <w:r w:rsidRPr="00603F97">
        <w:rPr>
          <w:rFonts w:cs="Arial"/>
          <w:sz w:val="22"/>
          <w:szCs w:val="22"/>
        </w:rPr>
        <w:t>at</w:t>
      </w:r>
      <w:proofErr w:type="spellEnd"/>
      <w:r w:rsidRPr="00603F97">
        <w:rPr>
          <w:rFonts w:cs="Arial"/>
          <w:sz w:val="22"/>
          <w:szCs w:val="22"/>
        </w:rPr>
        <w:t xml:space="preserve"> clause </w:t>
      </w:r>
      <w:r w:rsidR="001B4384" w:rsidRPr="00603F97">
        <w:rPr>
          <w:rFonts w:cs="Arial"/>
          <w:sz w:val="22"/>
          <w:szCs w:val="22"/>
        </w:rPr>
        <w:fldChar w:fldCharType="begin" w:fldLock="1"/>
      </w:r>
      <w:r w:rsidR="001B4384" w:rsidRPr="00603F97">
        <w:rPr>
          <w:rFonts w:cs="Arial"/>
          <w:sz w:val="22"/>
          <w:szCs w:val="22"/>
        </w:rPr>
        <w:instrText xml:space="preserve">  REF _Ref62056082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18.1.1</w:t>
      </w:r>
      <w:r w:rsidR="001B4384" w:rsidRPr="00603F97">
        <w:rPr>
          <w:rFonts w:cs="Arial"/>
          <w:sz w:val="22"/>
          <w:szCs w:val="22"/>
        </w:rPr>
        <w:fldChar w:fldCharType="end"/>
      </w:r>
      <w:r w:rsidR="00C56CF0" w:rsidRPr="00603F97">
        <w:rPr>
          <w:rFonts w:cs="Arial"/>
          <w:sz w:val="22"/>
          <w:szCs w:val="22"/>
        </w:rPr>
        <w:t>.</w:t>
      </w:r>
      <w:bookmarkEnd w:id="432"/>
    </w:p>
    <w:p w14:paraId="370D32D8" w14:textId="5B7026A9" w:rsidR="00CB1E14" w:rsidRPr="00603F97" w:rsidRDefault="004F36D7" w:rsidP="009E2BEC">
      <w:pPr>
        <w:pStyle w:val="Level2Number"/>
        <w:rPr>
          <w:rFonts w:cs="Arial"/>
          <w:sz w:val="22"/>
          <w:szCs w:val="22"/>
        </w:rPr>
      </w:pPr>
      <w:bookmarkStart w:id="433" w:name="_Ref62056085"/>
      <w:r w:rsidRPr="00603F97">
        <w:rPr>
          <w:rFonts w:cs="Arial"/>
          <w:sz w:val="22"/>
          <w:szCs w:val="22"/>
        </w:rPr>
        <w:t>The Provider shall meet reasonable requests by HEE for information evidencing the Provider’s compliance with the provisions of</w:t>
      </w:r>
      <w:r w:rsidR="00C56CF0" w:rsidRPr="00603F97">
        <w:rPr>
          <w:rFonts w:cs="Arial"/>
          <w:sz w:val="22"/>
          <w:szCs w:val="22"/>
        </w:rPr>
        <w:t xml:space="preserve"> this</w:t>
      </w:r>
      <w:r w:rsidRPr="00603F97">
        <w:rPr>
          <w:rFonts w:cs="Arial"/>
          <w:sz w:val="22"/>
          <w:szCs w:val="22"/>
        </w:rPr>
        <w:t xml:space="preserve"> clause </w:t>
      </w:r>
      <w:r w:rsidR="001B4384" w:rsidRPr="00603F97">
        <w:rPr>
          <w:rFonts w:cs="Arial"/>
          <w:sz w:val="22"/>
          <w:szCs w:val="22"/>
        </w:rPr>
        <w:fldChar w:fldCharType="begin" w:fldLock="1"/>
      </w:r>
      <w:r w:rsidR="001B4384" w:rsidRPr="00603F97">
        <w:rPr>
          <w:rFonts w:cs="Arial"/>
          <w:sz w:val="22"/>
          <w:szCs w:val="22"/>
        </w:rPr>
        <w:instrText xml:space="preserve">  REF _Ref62056080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w:t>
      </w:r>
      <w:r w:rsidR="001B4384" w:rsidRPr="00603F97">
        <w:rPr>
          <w:rFonts w:cs="Arial"/>
          <w:sz w:val="22"/>
          <w:szCs w:val="22"/>
        </w:rPr>
        <w:fldChar w:fldCharType="end"/>
      </w:r>
      <w:r w:rsidR="00C56CF0" w:rsidRPr="00603F97">
        <w:rPr>
          <w:rFonts w:cs="Arial"/>
          <w:sz w:val="22"/>
          <w:szCs w:val="22"/>
        </w:rPr>
        <w:t>.</w:t>
      </w:r>
      <w:bookmarkEnd w:id="433"/>
    </w:p>
    <w:p w14:paraId="10644AEF" w14:textId="77777777" w:rsidR="00CB1E14" w:rsidRPr="00603F97" w:rsidRDefault="004F36D7" w:rsidP="009E2BEC">
      <w:pPr>
        <w:pStyle w:val="Level1Heading"/>
        <w:rPr>
          <w:rFonts w:cs="Arial"/>
          <w:w w:val="0"/>
          <w:sz w:val="22"/>
          <w:szCs w:val="22"/>
        </w:rPr>
      </w:pPr>
      <w:bookmarkStart w:id="434" w:name="_Ref54877984"/>
      <w:bookmarkStart w:id="435" w:name="_Toc71040700"/>
      <w:bookmarkStart w:id="436" w:name="_Toc71042796"/>
      <w:r w:rsidRPr="00603F97">
        <w:rPr>
          <w:rFonts w:cs="Arial"/>
          <w:sz w:val="22"/>
          <w:szCs w:val="22"/>
        </w:rPr>
        <w:t>Electronic</w:t>
      </w:r>
      <w:r w:rsidRPr="00603F97">
        <w:rPr>
          <w:rFonts w:cs="Arial"/>
          <w:w w:val="0"/>
          <w:sz w:val="22"/>
          <w:szCs w:val="22"/>
        </w:rPr>
        <w:t xml:space="preserve"> services information</w:t>
      </w:r>
      <w:bookmarkEnd w:id="434"/>
      <w:bookmarkEnd w:id="435"/>
      <w:bookmarkEnd w:id="436"/>
    </w:p>
    <w:p w14:paraId="729B6AB8" w14:textId="77777777" w:rsidR="00CB1E14" w:rsidRPr="00603F97" w:rsidRDefault="004F36D7" w:rsidP="009E2BEC">
      <w:pPr>
        <w:pStyle w:val="Level2Number"/>
        <w:rPr>
          <w:rFonts w:cs="Arial"/>
          <w:sz w:val="22"/>
          <w:szCs w:val="22"/>
        </w:rPr>
      </w:pPr>
      <w:bookmarkStart w:id="437" w:name="_Ref62056086"/>
      <w:r w:rsidRPr="00603F97">
        <w:rPr>
          <w:rFonts w:cs="Arial"/>
          <w:sz w:val="22"/>
          <w:szCs w:val="22"/>
        </w:rPr>
        <w:t>Where requested by HEE, the Provider shall provide HEE the Services Information in such manner and upon such media as agreed between the Provider and HEE from time to time for the sole use by HEE.</w:t>
      </w:r>
      <w:bookmarkEnd w:id="437"/>
      <w:r w:rsidRPr="00603F97">
        <w:rPr>
          <w:rFonts w:cs="Arial"/>
          <w:sz w:val="22"/>
          <w:szCs w:val="22"/>
        </w:rPr>
        <w:t xml:space="preserve"> </w:t>
      </w:r>
    </w:p>
    <w:p w14:paraId="4F5A0203" w14:textId="70A75472" w:rsidR="00CB1E14" w:rsidRPr="00603F97" w:rsidRDefault="004F36D7" w:rsidP="009E2BEC">
      <w:pPr>
        <w:pStyle w:val="Level2Number"/>
        <w:rPr>
          <w:rFonts w:cs="Arial"/>
          <w:sz w:val="22"/>
          <w:szCs w:val="22"/>
        </w:rPr>
      </w:pPr>
      <w:bookmarkStart w:id="438" w:name="_Ref62056087"/>
      <w:r w:rsidRPr="00603F97">
        <w:rPr>
          <w:rFonts w:cs="Arial"/>
          <w:sz w:val="22"/>
          <w:szCs w:val="22"/>
        </w:rPr>
        <w:t>The Provider warrants that the Services Information is complete and accurate as at the date upon which it is delivered to HEE and that the Services Information shall not contain any data or statement which gives rise to any liability on the part of HEE following publication of the same</w:t>
      </w:r>
      <w:r w:rsidR="00C56CF0" w:rsidRPr="00603F97">
        <w:rPr>
          <w:rFonts w:cs="Arial"/>
          <w:sz w:val="22"/>
          <w:szCs w:val="22"/>
        </w:rPr>
        <w:t>.</w:t>
      </w:r>
      <w:bookmarkEnd w:id="438"/>
    </w:p>
    <w:p w14:paraId="4B0C1FF4" w14:textId="77777777" w:rsidR="00CB1E14" w:rsidRPr="00603F97" w:rsidRDefault="004F36D7" w:rsidP="009E2BEC">
      <w:pPr>
        <w:pStyle w:val="Level2Number"/>
        <w:rPr>
          <w:rFonts w:cs="Arial"/>
          <w:sz w:val="22"/>
          <w:szCs w:val="22"/>
        </w:rPr>
      </w:pPr>
      <w:bookmarkStart w:id="439" w:name="_Ref62056088"/>
      <w:r w:rsidRPr="00603F97">
        <w:rPr>
          <w:rFonts w:cs="Arial"/>
          <w:sz w:val="22"/>
          <w:szCs w:val="22"/>
        </w:rPr>
        <w:t>If the Services Information ceases to be complete and accurate, the Provider shall promptly notify HEE in writing of any modification or addition to or any inaccuracy or omission in the Services Information.</w:t>
      </w:r>
      <w:bookmarkEnd w:id="439"/>
    </w:p>
    <w:p w14:paraId="2B32BEF1" w14:textId="6C5A375B" w:rsidR="00CB1E14" w:rsidRPr="00603F97" w:rsidRDefault="004F36D7" w:rsidP="009E2BEC">
      <w:pPr>
        <w:pStyle w:val="Level2Number"/>
        <w:rPr>
          <w:rFonts w:cs="Arial"/>
          <w:sz w:val="22"/>
          <w:szCs w:val="22"/>
        </w:rPr>
      </w:pPr>
      <w:bookmarkStart w:id="440" w:name="_Ref54798198"/>
      <w:r w:rsidRPr="00603F97">
        <w:rPr>
          <w:rFonts w:cs="Arial"/>
          <w:sz w:val="22"/>
          <w:szCs w:val="22"/>
        </w:rPr>
        <w:t xml:space="preserve">The Provider grants HEE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HEE’s contracts from time to time. Subject to </w:t>
      </w:r>
      <w:r w:rsidR="00C56CF0" w:rsidRPr="00603F97">
        <w:rPr>
          <w:rFonts w:cs="Arial"/>
          <w:sz w:val="22"/>
          <w:szCs w:val="22"/>
        </w:rPr>
        <w:t xml:space="preserve">clause </w:t>
      </w:r>
      <w:r w:rsidR="001B4384" w:rsidRPr="00603F97">
        <w:rPr>
          <w:rFonts w:cs="Arial"/>
          <w:sz w:val="22"/>
          <w:szCs w:val="22"/>
        </w:rPr>
        <w:fldChar w:fldCharType="begin" w:fldLock="1"/>
      </w:r>
      <w:r w:rsidR="001B4384" w:rsidRPr="00603F97">
        <w:rPr>
          <w:rFonts w:cs="Arial"/>
          <w:sz w:val="22"/>
          <w:szCs w:val="22"/>
        </w:rPr>
        <w:instrText xml:space="preserve">  REF _Ref62056089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19.5</w:t>
      </w:r>
      <w:r w:rsidR="001B4384" w:rsidRPr="00603F97">
        <w:rPr>
          <w:rFonts w:cs="Arial"/>
          <w:sz w:val="22"/>
          <w:szCs w:val="22"/>
        </w:rPr>
        <w:fldChar w:fldCharType="end"/>
      </w:r>
      <w:r w:rsidR="00C56CF0" w:rsidRPr="00603F97">
        <w:rPr>
          <w:rFonts w:cs="Arial"/>
          <w:sz w:val="22"/>
          <w:szCs w:val="22"/>
        </w:rPr>
        <w:t xml:space="preserve">, </w:t>
      </w:r>
      <w:r w:rsidRPr="00603F97">
        <w:rPr>
          <w:rFonts w:cs="Arial"/>
          <w:sz w:val="22"/>
          <w:szCs w:val="22"/>
        </w:rPr>
        <w:t xml:space="preserve">no obligation to illustrate or advertise the Services Information is imposed on HEE, as a consequence of the licence conferred by this </w:t>
      </w:r>
      <w:r w:rsidR="00C56CF0" w:rsidRPr="00603F97">
        <w:rPr>
          <w:rFonts w:cs="Arial"/>
          <w:sz w:val="22"/>
          <w:szCs w:val="22"/>
        </w:rPr>
        <w:t xml:space="preserve">clause </w:t>
      </w:r>
      <w:r w:rsidRPr="00603F97">
        <w:rPr>
          <w:rFonts w:cs="Arial"/>
          <w:sz w:val="22"/>
          <w:szCs w:val="22"/>
        </w:rPr>
        <w:fldChar w:fldCharType="begin" w:fldLock="1"/>
      </w:r>
      <w:r w:rsidRPr="00603F97">
        <w:rPr>
          <w:rFonts w:cs="Arial"/>
          <w:sz w:val="22"/>
          <w:szCs w:val="22"/>
        </w:rPr>
        <w:instrText xml:space="preserve"> REF _Ref54798198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19.4</w:t>
      </w:r>
      <w:r w:rsidRPr="00603F97">
        <w:rPr>
          <w:rFonts w:cs="Arial"/>
          <w:sz w:val="22"/>
          <w:szCs w:val="22"/>
        </w:rPr>
        <w:fldChar w:fldCharType="end"/>
      </w:r>
      <w:r w:rsidRPr="00603F97">
        <w:rPr>
          <w:rFonts w:cs="Arial"/>
          <w:sz w:val="22"/>
          <w:szCs w:val="22"/>
        </w:rPr>
        <w:t>.</w:t>
      </w:r>
      <w:bookmarkEnd w:id="440"/>
    </w:p>
    <w:p w14:paraId="54D3DB39" w14:textId="77777777" w:rsidR="00CB1E14" w:rsidRPr="00603F97" w:rsidRDefault="004F36D7" w:rsidP="009E2BEC">
      <w:pPr>
        <w:pStyle w:val="Level2Number"/>
        <w:rPr>
          <w:rFonts w:cs="Arial"/>
          <w:sz w:val="22"/>
          <w:szCs w:val="22"/>
        </w:rPr>
      </w:pPr>
      <w:bookmarkStart w:id="441" w:name="_Ref62056089"/>
      <w:r w:rsidRPr="00603F97">
        <w:rPr>
          <w:rFonts w:cs="Arial"/>
          <w:sz w:val="22"/>
          <w:szCs w:val="22"/>
        </w:rPr>
        <w:t>HEE may reproduce for its sole use the Services Information provided by the Provider in HEE's services catalogue from time to time which may be made available on any NHS communications networks in electronic format and/or made available on HEE's external website and/or made available on other digital media from time to time.</w:t>
      </w:r>
      <w:bookmarkEnd w:id="441"/>
    </w:p>
    <w:p w14:paraId="5E8DF1F9" w14:textId="5D08985A" w:rsidR="00CB1E14" w:rsidRPr="00603F97" w:rsidRDefault="004F36D7" w:rsidP="009E2BEC">
      <w:pPr>
        <w:pStyle w:val="Level2Number"/>
        <w:rPr>
          <w:rFonts w:cs="Arial"/>
          <w:sz w:val="22"/>
          <w:szCs w:val="22"/>
        </w:rPr>
      </w:pPr>
      <w:bookmarkStart w:id="442" w:name="_Ref54798206"/>
      <w:r w:rsidRPr="00603F97">
        <w:rPr>
          <w:rFonts w:cs="Arial"/>
          <w:sz w:val="22"/>
          <w:szCs w:val="22"/>
        </w:rPr>
        <w:t xml:space="preserve">Before any publication of the Services Information (electronic or otherwise) is made by HEE, HEE will submit a copy of the relevant sections of HEE's services catalogue to the Provider for approval, such approval not to be unreasonably withheld or delayed. For the avoidance of doubt the Provider shall have no right to compel HEE to exhibit the Services Information in any services catalogue as a result of the approval given by it pursuant to this </w:t>
      </w:r>
      <w:r w:rsidR="0063354C" w:rsidRPr="00603F97">
        <w:rPr>
          <w:rFonts w:cs="Arial"/>
          <w:sz w:val="22"/>
          <w:szCs w:val="22"/>
        </w:rPr>
        <w:t xml:space="preserve">clause </w:t>
      </w:r>
      <w:r w:rsidRPr="00603F97">
        <w:rPr>
          <w:rFonts w:cs="Arial"/>
          <w:sz w:val="22"/>
          <w:szCs w:val="22"/>
        </w:rPr>
        <w:fldChar w:fldCharType="begin" w:fldLock="1"/>
      </w:r>
      <w:r w:rsidRPr="00603F97">
        <w:rPr>
          <w:rFonts w:cs="Arial"/>
          <w:sz w:val="22"/>
          <w:szCs w:val="22"/>
        </w:rPr>
        <w:instrText xml:space="preserve"> REF _Ref54798206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19.6</w:t>
      </w:r>
      <w:r w:rsidRPr="00603F97">
        <w:rPr>
          <w:rFonts w:cs="Arial"/>
          <w:sz w:val="22"/>
          <w:szCs w:val="22"/>
        </w:rPr>
        <w:fldChar w:fldCharType="end"/>
      </w:r>
      <w:r w:rsidRPr="00603F97">
        <w:rPr>
          <w:rFonts w:cs="Arial"/>
          <w:sz w:val="22"/>
          <w:szCs w:val="22"/>
        </w:rPr>
        <w:t xml:space="preserve"> or otherwise under the terms of this contract.</w:t>
      </w:r>
      <w:bookmarkEnd w:id="442"/>
    </w:p>
    <w:p w14:paraId="0688B640" w14:textId="77777777" w:rsidR="00CB1E14" w:rsidRPr="00603F97" w:rsidRDefault="004F36D7" w:rsidP="009E2BEC">
      <w:pPr>
        <w:pStyle w:val="Level2Number"/>
        <w:rPr>
          <w:rFonts w:cs="Arial"/>
          <w:sz w:val="22"/>
          <w:szCs w:val="22"/>
        </w:rPr>
      </w:pPr>
      <w:bookmarkStart w:id="443" w:name="_Ref62056090"/>
      <w:r w:rsidRPr="00603F97">
        <w:rPr>
          <w:rFonts w:cs="Arial"/>
          <w:sz w:val="22"/>
          <w:szCs w:val="22"/>
        </w:rPr>
        <w:t>If requested in writing by HEE, and to the extent not already agreed as part of the Service Specification, the Provider and HEE shall discuss and seek to agree in good faith arrangements to use any Electronic Trading System.</w:t>
      </w:r>
      <w:bookmarkEnd w:id="443"/>
    </w:p>
    <w:p w14:paraId="45C47217" w14:textId="77777777" w:rsidR="00CB1E14" w:rsidRPr="00603F97" w:rsidRDefault="004F36D7" w:rsidP="009E2BEC">
      <w:pPr>
        <w:pStyle w:val="Level1Heading"/>
        <w:rPr>
          <w:rFonts w:cs="Arial"/>
          <w:sz w:val="22"/>
          <w:szCs w:val="22"/>
        </w:rPr>
      </w:pPr>
      <w:bookmarkStart w:id="444" w:name="_Toc46736865"/>
      <w:bookmarkStart w:id="445" w:name="_Toc48603738"/>
      <w:bookmarkStart w:id="446" w:name="_Toc53650134"/>
      <w:bookmarkStart w:id="447" w:name="_Ref62056091"/>
      <w:bookmarkStart w:id="448" w:name="_Toc71040701"/>
      <w:bookmarkStart w:id="449" w:name="_Toc71042797"/>
      <w:r w:rsidRPr="00603F97">
        <w:rPr>
          <w:rFonts w:cs="Arial"/>
          <w:sz w:val="22"/>
          <w:szCs w:val="22"/>
        </w:rPr>
        <w:t>Publicity and NHS Branding</w:t>
      </w:r>
      <w:bookmarkEnd w:id="444"/>
      <w:bookmarkEnd w:id="445"/>
      <w:bookmarkEnd w:id="446"/>
      <w:bookmarkEnd w:id="447"/>
      <w:bookmarkEnd w:id="448"/>
      <w:bookmarkEnd w:id="449"/>
    </w:p>
    <w:p w14:paraId="1C59C914" w14:textId="2B1DA302" w:rsidR="00CB1E14" w:rsidRPr="00603F97" w:rsidRDefault="006B1059" w:rsidP="009E2BEC">
      <w:pPr>
        <w:pStyle w:val="Level2Number"/>
        <w:rPr>
          <w:rFonts w:cs="Arial"/>
          <w:sz w:val="22"/>
          <w:szCs w:val="22"/>
        </w:rPr>
      </w:pPr>
      <w:bookmarkStart w:id="450" w:name="_Toc46401723"/>
      <w:bookmarkStart w:id="451" w:name="_Toc46410494"/>
      <w:bookmarkStart w:id="452" w:name="_Toc46494286"/>
      <w:bookmarkStart w:id="453" w:name="_Toc46494881"/>
      <w:bookmarkStart w:id="454" w:name="_Toc46509310"/>
      <w:bookmarkStart w:id="455" w:name="_Ref62056092"/>
      <w:r w:rsidRPr="00603F97">
        <w:rPr>
          <w:rFonts w:cs="Arial"/>
          <w:sz w:val="22"/>
          <w:szCs w:val="22"/>
        </w:rPr>
        <w:t>Subject to clause 20.2, t</w:t>
      </w:r>
      <w:r w:rsidR="004F36D7" w:rsidRPr="00603F97">
        <w:rPr>
          <w:rFonts w:cs="Arial"/>
          <w:sz w:val="22"/>
          <w:szCs w:val="22"/>
        </w:rPr>
        <w: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50"/>
      <w:bookmarkEnd w:id="451"/>
      <w:bookmarkEnd w:id="452"/>
      <w:bookmarkEnd w:id="453"/>
      <w:bookmarkEnd w:id="454"/>
      <w:bookmarkEnd w:id="455"/>
    </w:p>
    <w:p w14:paraId="1CB1B918" w14:textId="79C5CB8A" w:rsidR="001123BC" w:rsidRPr="00603F97" w:rsidRDefault="001123BC" w:rsidP="009E2BEC">
      <w:pPr>
        <w:pStyle w:val="Level2Number"/>
        <w:rPr>
          <w:rFonts w:cs="Arial"/>
          <w:sz w:val="22"/>
          <w:szCs w:val="22"/>
        </w:rPr>
      </w:pPr>
      <w:r w:rsidRPr="00603F97">
        <w:rPr>
          <w:rFonts w:cs="Arial"/>
          <w:sz w:val="22"/>
          <w:szCs w:val="22"/>
        </w:rPr>
        <w:lastRenderedPageBreak/>
        <w:t>For all activity relating to the Services (including, but not limited to any activity in connection with the Provider’s receipt of the Funding), the Provider shall make clear on all publications, notices, and communications, that the Service</w:t>
      </w:r>
      <w:r w:rsidR="00700060" w:rsidRPr="00603F97">
        <w:rPr>
          <w:rFonts w:cs="Arial"/>
          <w:sz w:val="22"/>
          <w:szCs w:val="22"/>
        </w:rPr>
        <w:t>s</w:t>
      </w:r>
      <w:r w:rsidRPr="00603F97">
        <w:rPr>
          <w:rFonts w:cs="Arial"/>
          <w:sz w:val="22"/>
          <w:szCs w:val="22"/>
        </w:rPr>
        <w:t xml:space="preserve"> </w:t>
      </w:r>
      <w:r w:rsidR="00700060" w:rsidRPr="00603F97">
        <w:rPr>
          <w:rFonts w:cs="Arial"/>
          <w:sz w:val="22"/>
          <w:szCs w:val="22"/>
        </w:rPr>
        <w:t>are</w:t>
      </w:r>
      <w:r w:rsidRPr="00603F97">
        <w:rPr>
          <w:rFonts w:cs="Arial"/>
          <w:sz w:val="22"/>
          <w:szCs w:val="22"/>
        </w:rPr>
        <w:t xml:space="preserve"> HEE</w:t>
      </w:r>
      <w:r w:rsidR="00700060" w:rsidRPr="00603F97">
        <w:rPr>
          <w:rFonts w:cs="Arial"/>
          <w:sz w:val="22"/>
          <w:szCs w:val="22"/>
        </w:rPr>
        <w:t>-</w:t>
      </w:r>
      <w:r w:rsidRPr="00603F97">
        <w:rPr>
          <w:rFonts w:cs="Arial"/>
          <w:sz w:val="22"/>
          <w:szCs w:val="22"/>
        </w:rPr>
        <w:t>funded Service</w:t>
      </w:r>
      <w:r w:rsidR="00700060" w:rsidRPr="00603F97">
        <w:rPr>
          <w:rFonts w:cs="Arial"/>
          <w:sz w:val="22"/>
          <w:szCs w:val="22"/>
        </w:rPr>
        <w:t>s</w:t>
      </w:r>
      <w:r w:rsidRPr="00603F97">
        <w:rPr>
          <w:rFonts w:cs="Arial"/>
          <w:sz w:val="22"/>
          <w:szCs w:val="22"/>
        </w:rPr>
        <w:t xml:space="preserve">. HEE permits the Provider’s use of the HEE logo </w:t>
      </w:r>
      <w:r w:rsidR="00700060" w:rsidRPr="00603F97">
        <w:rPr>
          <w:rFonts w:cs="Arial"/>
          <w:sz w:val="22"/>
          <w:szCs w:val="22"/>
        </w:rPr>
        <w:t>for the sole purpose of</w:t>
      </w:r>
      <w:r w:rsidRPr="00603F97">
        <w:rPr>
          <w:rFonts w:cs="Arial"/>
          <w:sz w:val="22"/>
          <w:szCs w:val="22"/>
        </w:rPr>
        <w:t xml:space="preserve"> its compliance with this clause. Such use of the HEE logo must comply with the NHS Branding Guidelines</w:t>
      </w:r>
      <w:r w:rsidR="003C448E" w:rsidRPr="00603F97">
        <w:rPr>
          <w:rFonts w:cs="Arial"/>
          <w:sz w:val="22"/>
          <w:szCs w:val="22"/>
        </w:rPr>
        <w:t xml:space="preserve"> and this clause 20</w:t>
      </w:r>
      <w:r w:rsidRPr="00603F97">
        <w:rPr>
          <w:rFonts w:cs="Arial"/>
          <w:sz w:val="22"/>
          <w:szCs w:val="22"/>
        </w:rPr>
        <w:t>.</w:t>
      </w:r>
    </w:p>
    <w:p w14:paraId="3B83CD3F" w14:textId="77777777" w:rsidR="00CB1E14" w:rsidRPr="00603F97" w:rsidRDefault="004F36D7" w:rsidP="009E2BEC">
      <w:pPr>
        <w:pStyle w:val="Level2Number"/>
        <w:rPr>
          <w:rFonts w:cs="Arial"/>
          <w:sz w:val="22"/>
          <w:szCs w:val="22"/>
        </w:rPr>
      </w:pPr>
      <w:bookmarkStart w:id="456" w:name="_Toc46401724"/>
      <w:bookmarkStart w:id="457" w:name="_Toc46410495"/>
      <w:bookmarkStart w:id="458" w:name="_Toc46494287"/>
      <w:bookmarkStart w:id="459" w:name="_Toc46494882"/>
      <w:bookmarkStart w:id="460" w:name="_Toc46509311"/>
      <w:bookmarkStart w:id="461" w:name="_Ref62056093"/>
      <w:r w:rsidRPr="00603F97">
        <w:rPr>
          <w:rStyle w:val="DefTerm"/>
          <w:b w:val="0"/>
          <w:color w:val="auto"/>
          <w:sz w:val="22"/>
          <w:szCs w:val="22"/>
        </w:rPr>
        <w:t>If</w:t>
      </w:r>
      <w:r w:rsidRPr="00603F97">
        <w:rPr>
          <w:rFonts w:cs="Arial"/>
          <w:sz w:val="22"/>
          <w:szCs w:val="22"/>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56"/>
      <w:bookmarkEnd w:id="457"/>
      <w:bookmarkEnd w:id="458"/>
      <w:bookmarkEnd w:id="459"/>
      <w:bookmarkEnd w:id="460"/>
      <w:bookmarkEnd w:id="461"/>
    </w:p>
    <w:p w14:paraId="4A65C094" w14:textId="2C60F3DC" w:rsidR="00CB1E14" w:rsidRPr="00603F97" w:rsidRDefault="004F36D7" w:rsidP="009E2BEC">
      <w:pPr>
        <w:pStyle w:val="Level2Number"/>
        <w:rPr>
          <w:rFonts w:cs="Arial"/>
          <w:sz w:val="22"/>
          <w:szCs w:val="22"/>
        </w:rPr>
      </w:pPr>
      <w:bookmarkStart w:id="462" w:name="_Ref62056094"/>
      <w:r w:rsidRPr="00603F97">
        <w:rPr>
          <w:rFonts w:cs="Arial"/>
          <w:sz w:val="22"/>
          <w:szCs w:val="22"/>
        </w:rPr>
        <w:t>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w:t>
      </w:r>
      <w:bookmarkEnd w:id="462"/>
      <w:r w:rsidRPr="00603F97">
        <w:rPr>
          <w:rFonts w:cs="Arial"/>
          <w:sz w:val="22"/>
          <w:szCs w:val="22"/>
        </w:rPr>
        <w:t xml:space="preserve"> </w:t>
      </w:r>
    </w:p>
    <w:p w14:paraId="37381875" w14:textId="7872046F" w:rsidR="00DC6C40" w:rsidRDefault="00DC6C40" w:rsidP="00DC6C40">
      <w:pPr>
        <w:pStyle w:val="Level2Number"/>
        <w:rPr>
          <w:rFonts w:cs="Arial"/>
          <w:sz w:val="22"/>
          <w:szCs w:val="22"/>
        </w:rPr>
      </w:pPr>
      <w:r w:rsidRPr="00DC6C40">
        <w:rPr>
          <w:rFonts w:cs="Arial"/>
          <w:sz w:val="22"/>
          <w:szCs w:val="22"/>
        </w:rPr>
        <w:t>The Provider shall not request any endorsement in any form whatsoever from HEE staff (which includes any person employed or engaged by HEE) (“</w:t>
      </w:r>
      <w:r w:rsidRPr="004B7FCB">
        <w:rPr>
          <w:rFonts w:cs="Arial"/>
          <w:b/>
          <w:sz w:val="22"/>
          <w:szCs w:val="22"/>
        </w:rPr>
        <w:t>HEE Staff</w:t>
      </w:r>
      <w:r w:rsidRPr="00DC6C40">
        <w:rPr>
          <w:rFonts w:cs="Arial"/>
          <w:sz w:val="22"/>
          <w:szCs w:val="22"/>
        </w:rPr>
        <w:t>”) in relation to the Provider’s products and/or Services, or use any comments m</w:t>
      </w:r>
      <w:r>
        <w:rPr>
          <w:rFonts w:cs="Arial"/>
          <w:sz w:val="22"/>
          <w:szCs w:val="22"/>
        </w:rPr>
        <w:t xml:space="preserve">ade by any member of HEE Staff </w:t>
      </w:r>
      <w:r w:rsidRPr="00DC6C40">
        <w:rPr>
          <w:rFonts w:cs="Arial"/>
          <w:sz w:val="22"/>
          <w:szCs w:val="22"/>
        </w:rPr>
        <w:t xml:space="preserve">in relation to the Provider’s products and/or Services, in any publicity, marketing or on any website, including the Provider’s website or social media, without the prior express written permission of </w:t>
      </w:r>
      <w:r>
        <w:rPr>
          <w:rFonts w:cs="Arial"/>
          <w:sz w:val="22"/>
          <w:szCs w:val="22"/>
        </w:rPr>
        <w:t>HEE.</w:t>
      </w:r>
    </w:p>
    <w:p w14:paraId="3C99CDAD" w14:textId="77777777" w:rsidR="00CB1E14" w:rsidRPr="00603F97" w:rsidRDefault="004F36D7" w:rsidP="009E2BEC">
      <w:pPr>
        <w:pStyle w:val="Level1Heading"/>
        <w:rPr>
          <w:rFonts w:cs="Arial"/>
          <w:sz w:val="22"/>
          <w:szCs w:val="22"/>
        </w:rPr>
      </w:pPr>
      <w:bookmarkStart w:id="463" w:name="_Toc46736886"/>
      <w:bookmarkStart w:id="464" w:name="_Toc48603746"/>
      <w:bookmarkStart w:id="465" w:name="_Ref53596430"/>
      <w:bookmarkStart w:id="466" w:name="_Toc53650141"/>
      <w:bookmarkStart w:id="467" w:name="_Ref62056095"/>
      <w:bookmarkStart w:id="468" w:name="_Ref54798214"/>
      <w:bookmarkStart w:id="469" w:name="_Toc71040702"/>
      <w:bookmarkStart w:id="470" w:name="_Toc71042798"/>
      <w:r w:rsidRPr="00603F97">
        <w:rPr>
          <w:rFonts w:cs="Arial"/>
          <w:sz w:val="22"/>
          <w:szCs w:val="22"/>
        </w:rPr>
        <w:t>Advertisements and marketing</w:t>
      </w:r>
      <w:bookmarkEnd w:id="463"/>
      <w:bookmarkEnd w:id="464"/>
      <w:bookmarkEnd w:id="465"/>
      <w:bookmarkEnd w:id="466"/>
      <w:bookmarkEnd w:id="467"/>
      <w:bookmarkEnd w:id="468"/>
      <w:bookmarkEnd w:id="469"/>
      <w:bookmarkEnd w:id="470"/>
    </w:p>
    <w:p w14:paraId="73742C81" w14:textId="5023D96A" w:rsidR="00CB1E14" w:rsidRPr="00603F97" w:rsidRDefault="004F36D7" w:rsidP="009E2BEC">
      <w:pPr>
        <w:pStyle w:val="Level2Number"/>
        <w:rPr>
          <w:rFonts w:cs="Arial"/>
          <w:sz w:val="22"/>
          <w:szCs w:val="22"/>
        </w:rPr>
      </w:pPr>
      <w:bookmarkStart w:id="471" w:name="_Ref62056096"/>
      <w:r w:rsidRPr="00603F97">
        <w:rPr>
          <w:rFonts w:cs="Arial"/>
          <w:sz w:val="22"/>
          <w:szCs w:val="22"/>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w:t>
      </w:r>
      <w:r w:rsidRPr="00603F97">
        <w:rPr>
          <w:rFonts w:cs="Arial"/>
          <w:sz w:val="22"/>
          <w:szCs w:val="22"/>
        </w:rPr>
        <w:fldChar w:fldCharType="begin" w:fldLock="1"/>
      </w:r>
      <w:r w:rsidRPr="00603F97">
        <w:rPr>
          <w:rFonts w:cs="Arial"/>
          <w:sz w:val="22"/>
          <w:szCs w:val="22"/>
        </w:rPr>
        <w:instrText xml:space="preserve"> REF _Ref54798214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21</w:t>
      </w:r>
      <w:r w:rsidRPr="00603F97">
        <w:rPr>
          <w:rFonts w:cs="Arial"/>
          <w:sz w:val="22"/>
          <w:szCs w:val="22"/>
        </w:rPr>
        <w:fldChar w:fldCharType="end"/>
      </w:r>
      <w:r w:rsidRPr="00603F97">
        <w:rPr>
          <w:rFonts w:cs="Arial"/>
          <w:sz w:val="22"/>
          <w:szCs w:val="22"/>
        </w:rPr>
        <w:t xml:space="preserve"> shall in no way preclude the Provider from advertising, publishing or announcing in any way the details of the healthcare or education services it delivers.</w:t>
      </w:r>
      <w:bookmarkEnd w:id="471"/>
    </w:p>
    <w:p w14:paraId="4ADC35B7" w14:textId="77777777" w:rsidR="00CB1E14" w:rsidRPr="00603F97" w:rsidRDefault="004F36D7" w:rsidP="009E2BEC">
      <w:pPr>
        <w:pStyle w:val="Level1Heading"/>
        <w:rPr>
          <w:rFonts w:cs="Arial"/>
          <w:sz w:val="22"/>
          <w:szCs w:val="22"/>
        </w:rPr>
      </w:pPr>
      <w:bookmarkStart w:id="472" w:name="a817069"/>
      <w:bookmarkStart w:id="473" w:name="_Toc46736869"/>
      <w:bookmarkStart w:id="474" w:name="_Toc48603739"/>
      <w:bookmarkStart w:id="475" w:name="_Toc53650135"/>
      <w:bookmarkStart w:id="476" w:name="_Ref62056097"/>
      <w:bookmarkStart w:id="477" w:name="_Toc71040703"/>
      <w:bookmarkStart w:id="478" w:name="_Toc71042799"/>
      <w:r w:rsidRPr="00603F97">
        <w:rPr>
          <w:rFonts w:cs="Arial"/>
          <w:sz w:val="22"/>
          <w:szCs w:val="22"/>
        </w:rPr>
        <w:t>Force majeure</w:t>
      </w:r>
      <w:bookmarkEnd w:id="472"/>
      <w:bookmarkEnd w:id="473"/>
      <w:bookmarkEnd w:id="474"/>
      <w:bookmarkEnd w:id="475"/>
      <w:bookmarkEnd w:id="476"/>
      <w:bookmarkEnd w:id="477"/>
      <w:bookmarkEnd w:id="478"/>
    </w:p>
    <w:p w14:paraId="7D059A33" w14:textId="77777777" w:rsidR="00CB1E14" w:rsidRPr="00603F97" w:rsidRDefault="004F36D7" w:rsidP="009E2BEC">
      <w:pPr>
        <w:pStyle w:val="Level2Number"/>
        <w:rPr>
          <w:rStyle w:val="DefTerm"/>
          <w:color w:val="auto"/>
          <w:sz w:val="22"/>
          <w:szCs w:val="22"/>
        </w:rPr>
      </w:pPr>
      <w:bookmarkStart w:id="479" w:name="a692401"/>
      <w:r w:rsidRPr="00603F97">
        <w:rPr>
          <w:rStyle w:val="DefTerm"/>
          <w:color w:val="auto"/>
          <w:sz w:val="22"/>
          <w:szCs w:val="22"/>
        </w:rPr>
        <w:t>Force Majeure Event</w:t>
      </w:r>
      <w:r w:rsidRPr="00603F97">
        <w:rPr>
          <w:rFonts w:cs="Arial"/>
          <w:sz w:val="22"/>
          <w:szCs w:val="22"/>
        </w:rPr>
        <w:t xml:space="preserve"> means any circumstance not within a Party's reasonable control including (having regard to Emergency Preparedness, Resilience and Response guidance) without limitation:</w:t>
      </w:r>
      <w:bookmarkEnd w:id="479"/>
    </w:p>
    <w:p w14:paraId="5AF985DF" w14:textId="77777777" w:rsidR="00CB1E14" w:rsidRPr="00603F97" w:rsidRDefault="004F36D7" w:rsidP="009E2BEC">
      <w:pPr>
        <w:pStyle w:val="Level3Number"/>
        <w:rPr>
          <w:rFonts w:cs="Arial"/>
          <w:sz w:val="22"/>
          <w:szCs w:val="22"/>
        </w:rPr>
      </w:pPr>
      <w:bookmarkStart w:id="480" w:name="a117218"/>
      <w:r w:rsidRPr="00603F97">
        <w:rPr>
          <w:rFonts w:cs="Arial"/>
          <w:sz w:val="22"/>
          <w:szCs w:val="22"/>
        </w:rPr>
        <w:t>acts of God, flood, drought, earthquake or other natural disaster;</w:t>
      </w:r>
      <w:bookmarkEnd w:id="480"/>
    </w:p>
    <w:p w14:paraId="319192DB" w14:textId="77777777" w:rsidR="00CB1E14" w:rsidRPr="00603F97" w:rsidRDefault="004F36D7" w:rsidP="009E2BEC">
      <w:pPr>
        <w:pStyle w:val="Level3Number"/>
        <w:rPr>
          <w:rFonts w:cs="Arial"/>
          <w:sz w:val="22"/>
          <w:szCs w:val="22"/>
        </w:rPr>
      </w:pPr>
      <w:bookmarkStart w:id="481" w:name="a924953"/>
      <w:r w:rsidRPr="00603F97">
        <w:rPr>
          <w:rFonts w:cs="Arial"/>
          <w:sz w:val="22"/>
          <w:szCs w:val="22"/>
        </w:rPr>
        <w:t>terrorist attack, civil war, civil commotion or riots, war, threat of or preparation for war, armed conflict, imposition of sanctions, embargo, or breaking off of diplomatic relations;</w:t>
      </w:r>
      <w:bookmarkEnd w:id="481"/>
    </w:p>
    <w:p w14:paraId="38BBA30A" w14:textId="77777777" w:rsidR="00CB1E14" w:rsidRPr="00603F97" w:rsidRDefault="004F36D7" w:rsidP="009E2BEC">
      <w:pPr>
        <w:pStyle w:val="Level3Number"/>
        <w:rPr>
          <w:rFonts w:cs="Arial"/>
          <w:sz w:val="22"/>
          <w:szCs w:val="22"/>
        </w:rPr>
      </w:pPr>
      <w:bookmarkStart w:id="482" w:name="a422931"/>
      <w:r w:rsidRPr="00603F97">
        <w:rPr>
          <w:rFonts w:cs="Arial"/>
          <w:sz w:val="22"/>
          <w:szCs w:val="22"/>
        </w:rPr>
        <w:t xml:space="preserve">nuclear, chemical or biological contamination or sonic </w:t>
      </w:r>
      <w:proofErr w:type="gramStart"/>
      <w:r w:rsidRPr="00603F97">
        <w:rPr>
          <w:rFonts w:cs="Arial"/>
          <w:sz w:val="22"/>
          <w:szCs w:val="22"/>
        </w:rPr>
        <w:t>boom;</w:t>
      </w:r>
      <w:bookmarkEnd w:id="482"/>
      <w:proofErr w:type="gramEnd"/>
    </w:p>
    <w:p w14:paraId="116A9B6A" w14:textId="77777777" w:rsidR="00CB1E14" w:rsidRPr="00603F97" w:rsidRDefault="004F36D7" w:rsidP="009E2BEC">
      <w:pPr>
        <w:pStyle w:val="Level3Number"/>
        <w:rPr>
          <w:rFonts w:cs="Arial"/>
          <w:sz w:val="22"/>
          <w:szCs w:val="22"/>
        </w:rPr>
      </w:pPr>
      <w:bookmarkStart w:id="483" w:name="a194578"/>
      <w:r w:rsidRPr="00603F97">
        <w:rPr>
          <w:rFonts w:cs="Arial"/>
          <w:sz w:val="22"/>
          <w:szCs w:val="22"/>
        </w:rPr>
        <w:t xml:space="preserve">any law or any action taken by a government or public authority, including imposing an export or import restriction, quota or prohibition, or failing to provide a necessary licence or </w:t>
      </w:r>
      <w:proofErr w:type="gramStart"/>
      <w:r w:rsidRPr="00603F97">
        <w:rPr>
          <w:rFonts w:cs="Arial"/>
          <w:sz w:val="22"/>
          <w:szCs w:val="22"/>
        </w:rPr>
        <w:t>consent;</w:t>
      </w:r>
      <w:bookmarkEnd w:id="483"/>
      <w:proofErr w:type="gramEnd"/>
    </w:p>
    <w:p w14:paraId="41D8F0BF" w14:textId="77777777" w:rsidR="00CB1E14" w:rsidRPr="00603F97" w:rsidRDefault="004F36D7" w:rsidP="009E2BEC">
      <w:pPr>
        <w:pStyle w:val="Level3Number"/>
        <w:rPr>
          <w:rFonts w:cs="Arial"/>
          <w:sz w:val="22"/>
          <w:szCs w:val="22"/>
        </w:rPr>
      </w:pPr>
      <w:bookmarkStart w:id="484" w:name="_Ref62056098"/>
      <w:bookmarkStart w:id="485" w:name="a145217"/>
      <w:r w:rsidRPr="00603F97">
        <w:rPr>
          <w:rFonts w:cs="Arial"/>
          <w:sz w:val="22"/>
          <w:szCs w:val="22"/>
        </w:rPr>
        <w:t xml:space="preserve">collapse of buildings, fire, explosion or </w:t>
      </w:r>
      <w:proofErr w:type="gramStart"/>
      <w:r w:rsidRPr="00603F97">
        <w:rPr>
          <w:rFonts w:cs="Arial"/>
          <w:sz w:val="22"/>
          <w:szCs w:val="22"/>
        </w:rPr>
        <w:t>accident;</w:t>
      </w:r>
      <w:bookmarkEnd w:id="484"/>
      <w:proofErr w:type="gramEnd"/>
      <w:r w:rsidRPr="00603F97">
        <w:rPr>
          <w:rFonts w:cs="Arial"/>
          <w:sz w:val="22"/>
          <w:szCs w:val="22"/>
        </w:rPr>
        <w:t xml:space="preserve"> </w:t>
      </w:r>
      <w:bookmarkEnd w:id="485"/>
    </w:p>
    <w:p w14:paraId="3A98B4EA" w14:textId="5C1294AF" w:rsidR="00CB1E14" w:rsidRPr="00603F97" w:rsidRDefault="004F36D7" w:rsidP="009E2BEC">
      <w:pPr>
        <w:pStyle w:val="Level3Number"/>
        <w:rPr>
          <w:rFonts w:cs="Arial"/>
          <w:sz w:val="22"/>
          <w:szCs w:val="22"/>
        </w:rPr>
      </w:pPr>
      <w:r w:rsidRPr="00603F97">
        <w:rPr>
          <w:rFonts w:cs="Arial"/>
          <w:sz w:val="22"/>
          <w:szCs w:val="22"/>
        </w:rPr>
        <w:lastRenderedPageBreak/>
        <w:fldChar w:fldCharType="begin" w:fldLock="1"/>
      </w:r>
      <w:r w:rsidRPr="00603F97">
        <w:rPr>
          <w:rFonts w:cs="Arial"/>
          <w:sz w:val="22"/>
          <w:szCs w:val="22"/>
        </w:rPr>
        <w:fldChar w:fldCharType="end"/>
      </w:r>
      <w:bookmarkStart w:id="486" w:name="a1027721"/>
      <w:bookmarkStart w:id="487" w:name="_Ref62056099"/>
      <w:r w:rsidRPr="00603F97">
        <w:rPr>
          <w:rFonts w:cs="Arial"/>
          <w:sz w:val="22"/>
          <w:szCs w:val="22"/>
        </w:rPr>
        <w:t xml:space="preserve">any labour or trade dispute, strikes, industrial action or lockouts; </w:t>
      </w:r>
      <w:bookmarkEnd w:id="486"/>
      <w:r w:rsidR="004E58C9" w:rsidRPr="00603F97">
        <w:rPr>
          <w:rFonts w:cs="Arial"/>
          <w:sz w:val="22"/>
          <w:szCs w:val="22"/>
        </w:rPr>
        <w:t>and/or</w:t>
      </w:r>
      <w:bookmarkEnd w:id="487"/>
    </w:p>
    <w:p w14:paraId="0F615392" w14:textId="77777777" w:rsidR="00CB1E14" w:rsidRPr="00603F97" w:rsidRDefault="004F36D7" w:rsidP="009E2BEC">
      <w:pPr>
        <w:pStyle w:val="Level3Number"/>
        <w:rPr>
          <w:rFonts w:cs="Arial"/>
          <w:sz w:val="22"/>
          <w:szCs w:val="22"/>
        </w:rPr>
      </w:pPr>
      <w:r w:rsidRPr="00603F97">
        <w:rPr>
          <w:rFonts w:cs="Arial"/>
          <w:sz w:val="22"/>
          <w:szCs w:val="22"/>
        </w:rPr>
        <w:fldChar w:fldCharType="begin" w:fldLock="1"/>
      </w:r>
      <w:r w:rsidRPr="00603F97">
        <w:rPr>
          <w:rFonts w:cs="Arial"/>
          <w:sz w:val="22"/>
          <w:szCs w:val="22"/>
        </w:rPr>
        <w:fldChar w:fldCharType="end"/>
      </w:r>
      <w:bookmarkStart w:id="488" w:name="a380206"/>
      <w:bookmarkStart w:id="489" w:name="_Ref62056100"/>
      <w:r w:rsidRPr="00603F97">
        <w:rPr>
          <w:rFonts w:cs="Arial"/>
          <w:sz w:val="22"/>
          <w:szCs w:val="22"/>
        </w:rPr>
        <w:t xml:space="preserve">non-performance by Providers and </w:t>
      </w:r>
      <w:bookmarkStart w:id="490" w:name="a322754"/>
      <w:bookmarkEnd w:id="488"/>
      <w:r w:rsidRPr="00603F97">
        <w:rPr>
          <w:rFonts w:cs="Arial"/>
          <w:sz w:val="22"/>
          <w:szCs w:val="22"/>
        </w:rPr>
        <w:t>interruption or failure of utility service.</w:t>
      </w:r>
      <w:bookmarkEnd w:id="489"/>
      <w:bookmarkEnd w:id="490"/>
    </w:p>
    <w:p w14:paraId="23CFC45C" w14:textId="69C9CC7D" w:rsidR="00CB1E14" w:rsidRPr="00603F97" w:rsidRDefault="004F36D7" w:rsidP="009E2BEC">
      <w:pPr>
        <w:pStyle w:val="Level2Number"/>
        <w:rPr>
          <w:rFonts w:cs="Arial"/>
          <w:sz w:val="22"/>
          <w:szCs w:val="22"/>
        </w:rPr>
      </w:pPr>
      <w:bookmarkStart w:id="491" w:name="_Ref62056101"/>
      <w:r w:rsidRPr="00603F97">
        <w:rPr>
          <w:rFonts w:cs="Arial"/>
          <w:sz w:val="22"/>
          <w:szCs w:val="22"/>
        </w:rPr>
        <w:t>For the avoidance of doubt, a Force Majeure Event does not include an epidemic</w:t>
      </w:r>
      <w:r w:rsidR="00AB1AAA" w:rsidRPr="00603F97">
        <w:rPr>
          <w:rFonts w:cs="Arial"/>
          <w:sz w:val="22"/>
          <w:szCs w:val="22"/>
        </w:rPr>
        <w:t>, pandemic</w:t>
      </w:r>
      <w:r w:rsidRPr="00603F97">
        <w:rPr>
          <w:rFonts w:cs="Arial"/>
          <w:sz w:val="22"/>
          <w:szCs w:val="22"/>
        </w:rPr>
        <w:t>,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bookmarkEnd w:id="491"/>
      <w:r w:rsidRPr="00603F97">
        <w:rPr>
          <w:rFonts w:cs="Arial"/>
          <w:sz w:val="22"/>
          <w:szCs w:val="22"/>
        </w:rPr>
        <w:t xml:space="preserve"> </w:t>
      </w:r>
    </w:p>
    <w:p w14:paraId="74ACB95D" w14:textId="528996E0" w:rsidR="00CB1E14" w:rsidRPr="00603F97" w:rsidRDefault="004F36D7" w:rsidP="009E2BEC">
      <w:pPr>
        <w:pStyle w:val="Level2Number"/>
        <w:rPr>
          <w:rFonts w:cs="Arial"/>
          <w:sz w:val="22"/>
          <w:szCs w:val="22"/>
        </w:rPr>
      </w:pPr>
      <w:bookmarkStart w:id="492" w:name="a760688"/>
      <w:r w:rsidRPr="00603F97">
        <w:rPr>
          <w:rFonts w:cs="Arial"/>
          <w:sz w:val="22"/>
          <w:szCs w:val="22"/>
        </w:rPr>
        <w:t>Provided it has complied with clause </w:t>
      </w:r>
      <w:r w:rsidRPr="00603F97">
        <w:rPr>
          <w:rFonts w:cs="Arial"/>
          <w:sz w:val="22"/>
          <w:szCs w:val="22"/>
        </w:rPr>
        <w:fldChar w:fldCharType="begin" w:fldLock="1"/>
      </w:r>
      <w:r w:rsidRPr="00603F97">
        <w:rPr>
          <w:rFonts w:cs="Arial"/>
          <w:sz w:val="22"/>
          <w:szCs w:val="22"/>
        </w:rPr>
        <w:instrText xml:space="preserve"> REF a653875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22.5</w:t>
      </w:r>
      <w:r w:rsidRPr="00603F97">
        <w:rPr>
          <w:rFonts w:cs="Arial"/>
          <w:sz w:val="22"/>
          <w:szCs w:val="22"/>
        </w:rPr>
        <w:fldChar w:fldCharType="end"/>
      </w:r>
      <w:r w:rsidRPr="00603F97">
        <w:rPr>
          <w:rFonts w:cs="Arial"/>
          <w:sz w:val="22"/>
          <w:szCs w:val="22"/>
        </w:rPr>
        <w:t>, if a Party is prevented, hindered or delayed in or from performing any of its obligations under this contract by a Force Majeure Event (</w:t>
      </w:r>
      <w:r w:rsidR="006A0835" w:rsidRPr="00603F97">
        <w:rPr>
          <w:rFonts w:cs="Arial"/>
          <w:sz w:val="22"/>
          <w:szCs w:val="22"/>
        </w:rPr>
        <w:t>“</w:t>
      </w:r>
      <w:r w:rsidRPr="00603F97">
        <w:rPr>
          <w:rStyle w:val="DefTerm"/>
          <w:color w:val="auto"/>
          <w:sz w:val="22"/>
          <w:szCs w:val="22"/>
        </w:rPr>
        <w:t>Affected Party</w:t>
      </w:r>
      <w:r w:rsidR="006A0835" w:rsidRPr="00603F97">
        <w:rPr>
          <w:rStyle w:val="DefTerm"/>
          <w:b w:val="0"/>
          <w:color w:val="auto"/>
          <w:sz w:val="22"/>
          <w:szCs w:val="22"/>
        </w:rPr>
        <w:t>”</w:t>
      </w:r>
      <w:r w:rsidRPr="00603F97">
        <w:rPr>
          <w:rFonts w:cs="Arial"/>
          <w:sz w:val="22"/>
          <w:szCs w:val="22"/>
        </w:rPr>
        <w:t>), the Affected Party shall not be in breach of this contract or otherwise liable for any such failure or delay in the performance of such obligations. The time for performance of such obligations shall be extended accordingly.</w:t>
      </w:r>
      <w:bookmarkEnd w:id="492"/>
    </w:p>
    <w:p w14:paraId="21500A9D" w14:textId="57668EBD" w:rsidR="00CB1E14" w:rsidRPr="00603F97" w:rsidRDefault="004F36D7" w:rsidP="009E2BEC">
      <w:pPr>
        <w:pStyle w:val="Level2Number"/>
        <w:rPr>
          <w:rFonts w:cs="Arial"/>
          <w:sz w:val="22"/>
          <w:szCs w:val="22"/>
        </w:rPr>
      </w:pPr>
      <w:r w:rsidRPr="00603F97">
        <w:rPr>
          <w:rFonts w:cs="Arial"/>
          <w:sz w:val="22"/>
          <w:szCs w:val="22"/>
        </w:rPr>
        <w:fldChar w:fldCharType="begin" w:fldLock="1"/>
      </w:r>
      <w:r w:rsidRPr="00603F97">
        <w:rPr>
          <w:rFonts w:cs="Arial"/>
          <w:sz w:val="22"/>
          <w:szCs w:val="22"/>
        </w:rPr>
        <w:fldChar w:fldCharType="end"/>
      </w:r>
      <w:bookmarkStart w:id="493" w:name="a181306"/>
      <w:r w:rsidRPr="00603F97">
        <w:rPr>
          <w:rFonts w:cs="Arial"/>
          <w:sz w:val="22"/>
          <w:szCs w:val="22"/>
        </w:rPr>
        <w:t>The corresponding obligations of the other Party shall be suspended, and it’s time for performance of such obligations extended, to the same extent as those of the Affected Party.</w:t>
      </w:r>
      <w:bookmarkEnd w:id="493"/>
    </w:p>
    <w:p w14:paraId="16B3FD2F" w14:textId="77777777" w:rsidR="00CB1E14" w:rsidRPr="00603F97" w:rsidRDefault="004F36D7" w:rsidP="009E2BEC">
      <w:pPr>
        <w:pStyle w:val="Level2Number"/>
        <w:rPr>
          <w:rFonts w:cs="Arial"/>
          <w:sz w:val="22"/>
          <w:szCs w:val="22"/>
        </w:rPr>
      </w:pPr>
      <w:bookmarkStart w:id="494" w:name="a653875"/>
      <w:r w:rsidRPr="00603F97">
        <w:rPr>
          <w:rFonts w:cs="Arial"/>
          <w:sz w:val="22"/>
          <w:szCs w:val="22"/>
        </w:rPr>
        <w:t>The Affected Party shall:</w:t>
      </w:r>
      <w:bookmarkEnd w:id="494"/>
    </w:p>
    <w:p w14:paraId="1204A6E1" w14:textId="147ED8FB" w:rsidR="00CB1E14" w:rsidRPr="00603F97" w:rsidRDefault="004F36D7" w:rsidP="009E2BEC">
      <w:pPr>
        <w:pStyle w:val="Level3Number"/>
        <w:rPr>
          <w:rFonts w:cs="Arial"/>
          <w:sz w:val="22"/>
          <w:szCs w:val="22"/>
        </w:rPr>
      </w:pPr>
      <w:bookmarkStart w:id="495" w:name="a767324"/>
      <w:r w:rsidRPr="00603F97">
        <w:rPr>
          <w:rFonts w:cs="Arial"/>
          <w:sz w:val="22"/>
          <w:szCs w:val="22"/>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bookmarkEnd w:id="495"/>
    </w:p>
    <w:p w14:paraId="5782BF0F" w14:textId="77777777" w:rsidR="00CB1E14" w:rsidRPr="00603F97" w:rsidRDefault="004F36D7" w:rsidP="009E2BEC">
      <w:pPr>
        <w:pStyle w:val="Level3Number"/>
        <w:rPr>
          <w:rFonts w:cs="Arial"/>
          <w:sz w:val="22"/>
          <w:szCs w:val="22"/>
        </w:rPr>
      </w:pPr>
      <w:bookmarkStart w:id="496" w:name="a692555"/>
      <w:r w:rsidRPr="00603F97">
        <w:rPr>
          <w:rFonts w:cs="Arial"/>
          <w:sz w:val="22"/>
          <w:szCs w:val="22"/>
        </w:rPr>
        <w:t>use all reasonable endeavours to mitigate the effect of the Force Majeure Event on the performance of its obligations.</w:t>
      </w:r>
      <w:bookmarkEnd w:id="496"/>
    </w:p>
    <w:p w14:paraId="4DE87A90" w14:textId="77777777" w:rsidR="00CB1E14" w:rsidRPr="00603F97" w:rsidRDefault="004F36D7" w:rsidP="009E2BEC">
      <w:pPr>
        <w:pStyle w:val="Level2Number"/>
        <w:rPr>
          <w:rFonts w:cs="Arial"/>
          <w:sz w:val="22"/>
          <w:szCs w:val="22"/>
        </w:rPr>
      </w:pPr>
      <w:bookmarkStart w:id="497" w:name="a182443"/>
      <w:r w:rsidRPr="00603F97">
        <w:rPr>
          <w:rFonts w:cs="Arial"/>
          <w:sz w:val="22"/>
          <w:szCs w:val="22"/>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97"/>
    </w:p>
    <w:p w14:paraId="6AB2D787" w14:textId="77777777" w:rsidR="00CB1E14" w:rsidRPr="00603F97" w:rsidRDefault="004F36D7" w:rsidP="009E2BEC">
      <w:pPr>
        <w:pStyle w:val="Level2Number"/>
        <w:rPr>
          <w:rFonts w:cs="Arial"/>
          <w:sz w:val="22"/>
          <w:szCs w:val="22"/>
        </w:rPr>
      </w:pPr>
      <w:bookmarkStart w:id="498" w:name="_Ref62056102"/>
      <w:r w:rsidRPr="00603F97">
        <w:rPr>
          <w:rFonts w:cs="Arial"/>
          <w:sz w:val="22"/>
          <w:szCs w:val="22"/>
        </w:rPr>
        <w:t>All Regulator, NHS and HEE notices should be adhered to by the Provider in the event of a Force Majeure Event.</w:t>
      </w:r>
      <w:bookmarkEnd w:id="498"/>
      <w:r w:rsidRPr="00603F97">
        <w:rPr>
          <w:rFonts w:cs="Arial"/>
          <w:sz w:val="22"/>
          <w:szCs w:val="22"/>
        </w:rPr>
        <w:t xml:space="preserve"> </w:t>
      </w:r>
    </w:p>
    <w:p w14:paraId="6A03417D" w14:textId="77777777" w:rsidR="00CB1E14" w:rsidRPr="00603F97" w:rsidRDefault="004F36D7" w:rsidP="009E2BEC">
      <w:pPr>
        <w:pStyle w:val="Level1Heading"/>
        <w:rPr>
          <w:rFonts w:cs="Arial"/>
          <w:sz w:val="22"/>
          <w:szCs w:val="22"/>
        </w:rPr>
      </w:pPr>
      <w:bookmarkStart w:id="499" w:name="_Toc46736903"/>
      <w:bookmarkStart w:id="500" w:name="_Toc48603761"/>
      <w:bookmarkStart w:id="501" w:name="_Toc53650154"/>
      <w:bookmarkStart w:id="502" w:name="_Ref54797491"/>
      <w:bookmarkStart w:id="503" w:name="_Ref62056103"/>
      <w:bookmarkStart w:id="504" w:name="_Toc71040704"/>
      <w:bookmarkStart w:id="505" w:name="_Toc71042800"/>
      <w:r w:rsidRPr="00603F97">
        <w:rPr>
          <w:rFonts w:cs="Arial"/>
          <w:sz w:val="22"/>
          <w:szCs w:val="22"/>
        </w:rPr>
        <w:t>Costs and Expenses</w:t>
      </w:r>
      <w:bookmarkEnd w:id="499"/>
      <w:bookmarkEnd w:id="500"/>
      <w:bookmarkEnd w:id="501"/>
      <w:bookmarkEnd w:id="502"/>
      <w:bookmarkEnd w:id="503"/>
      <w:bookmarkEnd w:id="504"/>
      <w:bookmarkEnd w:id="505"/>
    </w:p>
    <w:p w14:paraId="19F44462" w14:textId="59D18F8C" w:rsidR="00CB1E14" w:rsidRPr="00603F97" w:rsidRDefault="004F36D7" w:rsidP="009E2BEC">
      <w:pPr>
        <w:pStyle w:val="Level2Number"/>
        <w:rPr>
          <w:rFonts w:cs="Arial"/>
          <w:sz w:val="22"/>
          <w:szCs w:val="22"/>
        </w:rPr>
      </w:pPr>
      <w:bookmarkStart w:id="506" w:name="_Ref62056104"/>
      <w:r w:rsidRPr="00603F97">
        <w:rPr>
          <w:rFonts w:cs="Arial"/>
          <w:sz w:val="22"/>
          <w:szCs w:val="22"/>
        </w:rPr>
        <w:t>Each Party is responsible for paying its own costs and expenses incurred in connection with the negotiation, preparation and execution of this contract.</w:t>
      </w:r>
      <w:bookmarkEnd w:id="506"/>
    </w:p>
    <w:p w14:paraId="4AF033A0" w14:textId="77777777" w:rsidR="00CB1E14" w:rsidRPr="00603F97" w:rsidRDefault="004F36D7" w:rsidP="009E2BEC">
      <w:pPr>
        <w:pStyle w:val="Level1Heading"/>
        <w:rPr>
          <w:rFonts w:cs="Arial"/>
          <w:bCs/>
          <w:sz w:val="22"/>
          <w:szCs w:val="22"/>
        </w:rPr>
      </w:pPr>
      <w:bookmarkStart w:id="507" w:name="_Ref54876714"/>
      <w:bookmarkStart w:id="508" w:name="_Toc71040705"/>
      <w:bookmarkStart w:id="509" w:name="_Toc71042801"/>
      <w:r w:rsidRPr="00603F97">
        <w:rPr>
          <w:rFonts w:cs="Arial"/>
          <w:sz w:val="22"/>
          <w:szCs w:val="22"/>
        </w:rPr>
        <w:t>Dispute Resolution Procedure</w:t>
      </w:r>
      <w:bookmarkEnd w:id="507"/>
      <w:bookmarkEnd w:id="508"/>
      <w:bookmarkEnd w:id="509"/>
    </w:p>
    <w:p w14:paraId="7BF95AA9" w14:textId="0AD28B55" w:rsidR="00CB1E14" w:rsidRPr="005F2C3C" w:rsidRDefault="004F36D7" w:rsidP="009E2BEC">
      <w:pPr>
        <w:pStyle w:val="Level2Number"/>
        <w:rPr>
          <w:rFonts w:cs="Arial"/>
          <w:sz w:val="22"/>
          <w:szCs w:val="22"/>
        </w:rPr>
      </w:pPr>
      <w:bookmarkStart w:id="510" w:name="a502891"/>
      <w:r w:rsidRPr="00603F97">
        <w:rPr>
          <w:rFonts w:cs="Arial"/>
          <w:sz w:val="22"/>
          <w:szCs w:val="22"/>
        </w:rPr>
        <w:t xml:space="preserve">If a dispute </w:t>
      </w:r>
      <w:r w:rsidRPr="005F2C3C">
        <w:rPr>
          <w:rFonts w:cs="Arial"/>
          <w:sz w:val="22"/>
          <w:szCs w:val="22"/>
        </w:rPr>
        <w:t>arises out of or in connection with this contract or the performance, validity or enforceability of it (</w:t>
      </w:r>
      <w:r w:rsidR="00515B8C" w:rsidRPr="005F2C3C">
        <w:rPr>
          <w:rFonts w:cs="Arial"/>
          <w:sz w:val="22"/>
          <w:szCs w:val="22"/>
        </w:rPr>
        <w:t>“</w:t>
      </w:r>
      <w:r w:rsidRPr="005F2C3C">
        <w:rPr>
          <w:rStyle w:val="DefTerm"/>
          <w:color w:val="auto"/>
          <w:sz w:val="22"/>
          <w:szCs w:val="22"/>
        </w:rPr>
        <w:t>Dispute</w:t>
      </w:r>
      <w:r w:rsidR="00515B8C" w:rsidRPr="005F2C3C">
        <w:rPr>
          <w:rStyle w:val="DefTerm"/>
          <w:b w:val="0"/>
          <w:color w:val="auto"/>
          <w:sz w:val="22"/>
          <w:szCs w:val="22"/>
        </w:rPr>
        <w:t>”</w:t>
      </w:r>
      <w:r w:rsidRPr="005F2C3C">
        <w:rPr>
          <w:rFonts w:cs="Arial"/>
          <w:sz w:val="22"/>
          <w:szCs w:val="22"/>
        </w:rPr>
        <w:t>) then except as expressly provided in this contract, the Parties shall follow the procedure set out in this clause:</w:t>
      </w:r>
      <w:bookmarkEnd w:id="510"/>
    </w:p>
    <w:p w14:paraId="281807EC" w14:textId="521C9743" w:rsidR="00CB1E14" w:rsidRPr="004B7FCB" w:rsidRDefault="004F36D7" w:rsidP="004B7FCB">
      <w:pPr>
        <w:pStyle w:val="Level3Number"/>
        <w:rPr>
          <w:sz w:val="22"/>
          <w:szCs w:val="22"/>
        </w:rPr>
      </w:pPr>
      <w:bookmarkStart w:id="511" w:name="a53858"/>
      <w:r w:rsidRPr="004B7FCB">
        <w:rPr>
          <w:sz w:val="22"/>
          <w:szCs w:val="22"/>
        </w:rPr>
        <w:t>either Party shall give to the other written notice of the Dispute, setting out its nature and full particulars (</w:t>
      </w:r>
      <w:r w:rsidR="00515B8C" w:rsidRPr="004B7FCB">
        <w:rPr>
          <w:sz w:val="22"/>
          <w:szCs w:val="22"/>
        </w:rPr>
        <w:t>“</w:t>
      </w:r>
      <w:r w:rsidRPr="005F2C3C">
        <w:rPr>
          <w:rStyle w:val="DefTerm"/>
          <w:color w:val="auto"/>
          <w:sz w:val="22"/>
          <w:szCs w:val="22"/>
        </w:rPr>
        <w:t>Dispute Notice</w:t>
      </w:r>
      <w:r w:rsidR="00515B8C" w:rsidRPr="005F2C3C">
        <w:rPr>
          <w:rStyle w:val="DefTerm"/>
          <w:b w:val="0"/>
          <w:color w:val="auto"/>
          <w:sz w:val="22"/>
          <w:szCs w:val="22"/>
        </w:rPr>
        <w:t>”</w:t>
      </w:r>
      <w:r w:rsidRPr="004B7FCB">
        <w:rPr>
          <w:sz w:val="22"/>
          <w:szCs w:val="22"/>
        </w:rPr>
        <w:t xml:space="preserve">), together with relevant supporting documents. On service of the Dispute Notice, the </w:t>
      </w:r>
      <w:r w:rsidR="00A83FAB" w:rsidRPr="004B7FCB">
        <w:rPr>
          <w:sz w:val="22"/>
          <w:szCs w:val="22"/>
        </w:rPr>
        <w:t>HEE Representative</w:t>
      </w:r>
      <w:r w:rsidRPr="004B7FCB">
        <w:rPr>
          <w:sz w:val="22"/>
          <w:szCs w:val="22"/>
        </w:rPr>
        <w:t xml:space="preserve"> and </w:t>
      </w:r>
      <w:r w:rsidR="00A83FAB" w:rsidRPr="004B7FCB">
        <w:rPr>
          <w:sz w:val="22"/>
          <w:szCs w:val="22"/>
        </w:rPr>
        <w:t>the Provider Representative</w:t>
      </w:r>
      <w:r w:rsidRPr="004B7FCB">
        <w:rPr>
          <w:sz w:val="22"/>
          <w:szCs w:val="22"/>
        </w:rPr>
        <w:t xml:space="preserve"> shall attempt in good faith to resolve the Dispute;</w:t>
      </w:r>
      <w:bookmarkEnd w:id="511"/>
    </w:p>
    <w:p w14:paraId="49B576E0" w14:textId="77777777" w:rsidR="004B6CAA" w:rsidRPr="004B7FCB" w:rsidRDefault="004F36D7" w:rsidP="004B7FCB">
      <w:pPr>
        <w:pStyle w:val="Level3Number"/>
        <w:rPr>
          <w:sz w:val="22"/>
          <w:szCs w:val="22"/>
        </w:rPr>
      </w:pPr>
      <w:bookmarkStart w:id="512" w:name="a771278"/>
      <w:r w:rsidRPr="004B7FCB">
        <w:rPr>
          <w:sz w:val="22"/>
          <w:szCs w:val="22"/>
        </w:rPr>
        <w:lastRenderedPageBreak/>
        <w:t xml:space="preserve">if the </w:t>
      </w:r>
      <w:r w:rsidR="00A83FAB" w:rsidRPr="004B7FCB">
        <w:rPr>
          <w:sz w:val="22"/>
          <w:szCs w:val="22"/>
        </w:rPr>
        <w:t>HEE Representative</w:t>
      </w:r>
      <w:r w:rsidRPr="004B7FCB">
        <w:rPr>
          <w:sz w:val="22"/>
          <w:szCs w:val="22"/>
        </w:rPr>
        <w:t xml:space="preserve"> and</w:t>
      </w:r>
      <w:r w:rsidR="00A83FAB" w:rsidRPr="004B7FCB">
        <w:rPr>
          <w:sz w:val="22"/>
          <w:szCs w:val="22"/>
        </w:rPr>
        <w:t xml:space="preserve"> Provider Representative</w:t>
      </w:r>
      <w:r w:rsidRPr="004B7FCB">
        <w:rPr>
          <w:sz w:val="22"/>
          <w:szCs w:val="22"/>
        </w:rPr>
        <w:t xml:space="preserve"> are for any reason unable to resolve the Dispute within </w:t>
      </w:r>
      <w:r w:rsidR="00A83FAB" w:rsidRPr="004B7FCB">
        <w:rPr>
          <w:sz w:val="22"/>
          <w:szCs w:val="22"/>
        </w:rPr>
        <w:t>thirty (</w:t>
      </w:r>
      <w:r w:rsidRPr="004B7FCB">
        <w:rPr>
          <w:sz w:val="22"/>
          <w:szCs w:val="22"/>
        </w:rPr>
        <w:t>30</w:t>
      </w:r>
      <w:r w:rsidR="00A83FAB" w:rsidRPr="004B7FCB">
        <w:rPr>
          <w:sz w:val="22"/>
          <w:szCs w:val="22"/>
        </w:rPr>
        <w:t>)</w:t>
      </w:r>
      <w:r w:rsidRPr="004B7FCB">
        <w:rPr>
          <w:sz w:val="22"/>
          <w:szCs w:val="22"/>
        </w:rPr>
        <w:t xml:space="preserve"> days of service of the Dispute Notice, the Dispute shall be referred to </w:t>
      </w:r>
      <w:r w:rsidR="00A83FAB" w:rsidRPr="004B7FCB">
        <w:rPr>
          <w:sz w:val="22"/>
          <w:szCs w:val="22"/>
        </w:rPr>
        <w:t>a Director</w:t>
      </w:r>
      <w:r w:rsidRPr="004B7FCB">
        <w:rPr>
          <w:sz w:val="22"/>
          <w:szCs w:val="22"/>
        </w:rPr>
        <w:t xml:space="preserve"> of HEE and </w:t>
      </w:r>
      <w:r w:rsidR="00A83FAB" w:rsidRPr="004B7FCB">
        <w:rPr>
          <w:sz w:val="22"/>
          <w:szCs w:val="22"/>
        </w:rPr>
        <w:t>a senior director</w:t>
      </w:r>
      <w:r w:rsidRPr="004B7FCB">
        <w:rPr>
          <w:sz w:val="22"/>
          <w:szCs w:val="22"/>
        </w:rPr>
        <w:t xml:space="preserve"> of the Provider who shall attempt in good faith to resolve it; </w:t>
      </w:r>
    </w:p>
    <w:p w14:paraId="6515559B" w14:textId="22620E11" w:rsidR="004B6CAA" w:rsidRPr="004B7FCB" w:rsidRDefault="004B6CAA" w:rsidP="004B7FCB">
      <w:pPr>
        <w:pStyle w:val="Level3Number"/>
        <w:rPr>
          <w:sz w:val="22"/>
          <w:szCs w:val="22"/>
        </w:rPr>
      </w:pPr>
      <w:r w:rsidRPr="004B7FCB">
        <w:rPr>
          <w:sz w:val="22"/>
          <w:szCs w:val="22"/>
        </w:rPr>
        <w:t xml:space="preserve">if the Director of HEE and the senior director of the Provider are for any reason unable to resolve the Dispute within thirty (30) days of it being referred to them, the Dispute shall be referred to the </w:t>
      </w:r>
      <w:r w:rsidR="004F0DF1">
        <w:rPr>
          <w:sz w:val="22"/>
          <w:szCs w:val="22"/>
        </w:rPr>
        <w:t>CEO</w:t>
      </w:r>
      <w:r w:rsidRPr="004B7FCB">
        <w:rPr>
          <w:sz w:val="22"/>
          <w:szCs w:val="22"/>
        </w:rPr>
        <w:t xml:space="preserve"> of HEE and the </w:t>
      </w:r>
      <w:r w:rsidR="004F0DF1">
        <w:rPr>
          <w:sz w:val="22"/>
          <w:szCs w:val="22"/>
        </w:rPr>
        <w:t xml:space="preserve">CEO </w:t>
      </w:r>
      <w:r w:rsidRPr="004B7FCB">
        <w:rPr>
          <w:sz w:val="22"/>
          <w:szCs w:val="22"/>
        </w:rPr>
        <w:t>of the Provider who shall attempt in good faith to resolve it; and</w:t>
      </w:r>
    </w:p>
    <w:p w14:paraId="1186795C" w14:textId="4FB43DD3" w:rsidR="00CB1E14" w:rsidRPr="004B7FCB" w:rsidRDefault="004F36D7" w:rsidP="004B7FCB">
      <w:pPr>
        <w:pStyle w:val="Level3Number"/>
        <w:rPr>
          <w:rFonts w:cs="Arial"/>
          <w:sz w:val="22"/>
          <w:szCs w:val="22"/>
        </w:rPr>
      </w:pPr>
      <w:bookmarkStart w:id="513" w:name="a458229"/>
      <w:bookmarkEnd w:id="512"/>
      <w:r w:rsidRPr="004B7FCB">
        <w:rPr>
          <w:rFonts w:cs="Arial"/>
          <w:sz w:val="22"/>
          <w:szCs w:val="22"/>
        </w:rPr>
        <w:t xml:space="preserve">if the </w:t>
      </w:r>
      <w:r w:rsidR="004B6CAA" w:rsidRPr="004B7FCB">
        <w:rPr>
          <w:rFonts w:cs="Arial"/>
          <w:sz w:val="22"/>
          <w:szCs w:val="22"/>
        </w:rPr>
        <w:t xml:space="preserve">CEO </w:t>
      </w:r>
      <w:r w:rsidRPr="004B7FCB">
        <w:rPr>
          <w:rFonts w:cs="Arial"/>
          <w:sz w:val="22"/>
          <w:szCs w:val="22"/>
        </w:rPr>
        <w:t xml:space="preserve">of HEE and </w:t>
      </w:r>
      <w:r w:rsidR="004B6CAA" w:rsidRPr="004B7FCB">
        <w:rPr>
          <w:rFonts w:cs="Arial"/>
          <w:sz w:val="22"/>
          <w:szCs w:val="22"/>
        </w:rPr>
        <w:t>the CEO</w:t>
      </w:r>
      <w:r w:rsidRPr="004B7FCB">
        <w:rPr>
          <w:rFonts w:cs="Arial"/>
          <w:sz w:val="22"/>
          <w:szCs w:val="22"/>
        </w:rPr>
        <w:t xml:space="preserve"> of the Provider are for any reason unable to resolve the Dispute within </w:t>
      </w:r>
      <w:r w:rsidR="00A83FAB" w:rsidRPr="004B7FCB">
        <w:rPr>
          <w:rFonts w:cs="Arial"/>
          <w:sz w:val="22"/>
          <w:szCs w:val="22"/>
        </w:rPr>
        <w:t>thirty (</w:t>
      </w:r>
      <w:r w:rsidRPr="004B7FCB">
        <w:rPr>
          <w:rFonts w:cs="Arial"/>
          <w:sz w:val="22"/>
          <w:szCs w:val="22"/>
        </w:rPr>
        <w:t>30</w:t>
      </w:r>
      <w:r w:rsidR="00A83FAB" w:rsidRPr="004B7FCB">
        <w:rPr>
          <w:rFonts w:cs="Arial"/>
          <w:sz w:val="22"/>
          <w:szCs w:val="22"/>
        </w:rPr>
        <w:t>)</w:t>
      </w:r>
      <w:r w:rsidRPr="004B7FCB">
        <w:rPr>
          <w:rFonts w:cs="Arial"/>
          <w:sz w:val="22"/>
          <w:szCs w:val="22"/>
        </w:rPr>
        <w:t xml:space="preserve">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00515B8C" w:rsidRPr="004B7FCB">
        <w:rPr>
          <w:rFonts w:cs="Arial"/>
          <w:sz w:val="22"/>
          <w:szCs w:val="22"/>
        </w:rPr>
        <w:t>“</w:t>
      </w:r>
      <w:r w:rsidRPr="005F2C3C">
        <w:rPr>
          <w:rStyle w:val="DefTerm"/>
          <w:color w:val="auto"/>
          <w:sz w:val="22"/>
          <w:szCs w:val="22"/>
        </w:rPr>
        <w:t>ADR notice</w:t>
      </w:r>
      <w:r w:rsidR="00515B8C" w:rsidRPr="005F2C3C">
        <w:rPr>
          <w:rStyle w:val="DefTerm"/>
          <w:b w:val="0"/>
          <w:color w:val="auto"/>
          <w:sz w:val="22"/>
          <w:szCs w:val="22"/>
        </w:rPr>
        <w:t>”</w:t>
      </w:r>
      <w:r w:rsidRPr="004B7FCB">
        <w:rPr>
          <w:rFonts w:cs="Arial"/>
          <w:sz w:val="22"/>
          <w:szCs w:val="22"/>
        </w:rPr>
        <w:t xml:space="preserve">) to the other Party to the Dispute, requesting a mediation. A copy of the ADR notice should be sent to CEDR. The mediation shall start not later than </w:t>
      </w:r>
      <w:r w:rsidR="00A83FAB" w:rsidRPr="004B7FCB">
        <w:rPr>
          <w:rFonts w:cs="Arial"/>
          <w:sz w:val="22"/>
          <w:szCs w:val="22"/>
        </w:rPr>
        <w:t xml:space="preserve">thirty (30) </w:t>
      </w:r>
      <w:r w:rsidRPr="004B7FCB">
        <w:rPr>
          <w:rFonts w:cs="Arial"/>
          <w:sz w:val="22"/>
          <w:szCs w:val="22"/>
        </w:rPr>
        <w:t>days after the date of the ADR notice.</w:t>
      </w:r>
      <w:bookmarkEnd w:id="513"/>
    </w:p>
    <w:p w14:paraId="6EEA69A7" w14:textId="73BCA470" w:rsidR="00CB1E14" w:rsidRPr="00603F97" w:rsidRDefault="004F36D7" w:rsidP="004B7FCB">
      <w:pPr>
        <w:pStyle w:val="Level2Number"/>
        <w:rPr>
          <w:sz w:val="22"/>
          <w:szCs w:val="22"/>
        </w:rPr>
      </w:pPr>
      <w:r w:rsidRPr="00603F97">
        <w:rPr>
          <w:sz w:val="22"/>
          <w:szCs w:val="22"/>
        </w:rPr>
        <w:t>No Party may commence any court proceedings under clause </w:t>
      </w:r>
      <w:r w:rsidR="001B4384" w:rsidRPr="00603F97">
        <w:rPr>
          <w:sz w:val="22"/>
          <w:szCs w:val="22"/>
        </w:rPr>
        <w:fldChar w:fldCharType="begin" w:fldLock="1"/>
      </w:r>
      <w:r w:rsidR="001B4384" w:rsidRPr="00603F97">
        <w:rPr>
          <w:sz w:val="22"/>
          <w:szCs w:val="22"/>
        </w:rPr>
        <w:instrText xml:space="preserve">  REF _Ref62056278 \w \h \* MERGEFORMAT </w:instrText>
      </w:r>
      <w:r w:rsidR="001B4384" w:rsidRPr="00603F97">
        <w:rPr>
          <w:sz w:val="22"/>
          <w:szCs w:val="22"/>
        </w:rPr>
      </w:r>
      <w:r w:rsidR="001B4384" w:rsidRPr="00603F97">
        <w:rPr>
          <w:sz w:val="22"/>
          <w:szCs w:val="22"/>
        </w:rPr>
        <w:fldChar w:fldCharType="separate"/>
      </w:r>
      <w:r w:rsidR="001B4384" w:rsidRPr="00603F97">
        <w:rPr>
          <w:sz w:val="22"/>
          <w:szCs w:val="22"/>
        </w:rPr>
        <w:t>46.11</w:t>
      </w:r>
      <w:r w:rsidR="001B4384" w:rsidRPr="00603F97">
        <w:rPr>
          <w:sz w:val="22"/>
          <w:szCs w:val="22"/>
        </w:rPr>
        <w:fldChar w:fldCharType="end"/>
      </w:r>
      <w:r w:rsidRPr="00603F97">
        <w:rPr>
          <w:sz w:val="22"/>
          <w:szCs w:val="22"/>
        </w:rPr>
        <w:t xml:space="preserve"> (in relation to the whole or part of </w:t>
      </w:r>
      <w:r w:rsidRPr="004B7FCB">
        <w:rPr>
          <w:rFonts w:cs="Arial"/>
          <w:sz w:val="22"/>
          <w:szCs w:val="22"/>
        </w:rPr>
        <w:t>the</w:t>
      </w:r>
      <w:r w:rsidRPr="00603F97">
        <w:rPr>
          <w:sz w:val="22"/>
          <w:szCs w:val="22"/>
        </w:rPr>
        <w:t xml:space="preserve"> Dispute until </w:t>
      </w:r>
      <w:r w:rsidR="00DD77E0" w:rsidRPr="00603F97">
        <w:rPr>
          <w:sz w:val="22"/>
          <w:szCs w:val="22"/>
        </w:rPr>
        <w:t>thirty (</w:t>
      </w:r>
      <w:r w:rsidRPr="00603F97">
        <w:rPr>
          <w:sz w:val="22"/>
          <w:szCs w:val="22"/>
        </w:rPr>
        <w:t>30</w:t>
      </w:r>
      <w:r w:rsidR="00DD77E0" w:rsidRPr="00603F97">
        <w:rPr>
          <w:sz w:val="22"/>
          <w:szCs w:val="22"/>
        </w:rPr>
        <w:t>)</w:t>
      </w:r>
      <w:r w:rsidRPr="00603F97">
        <w:rPr>
          <w:sz w:val="22"/>
          <w:szCs w:val="22"/>
        </w:rPr>
        <w:t xml:space="preserve"> Business Days after service of the ADR notice, provided that the right to issue proceedings is not prejudiced by a delay.</w:t>
      </w:r>
    </w:p>
    <w:p w14:paraId="31E42474" w14:textId="36DC2168" w:rsidR="00CB1E14" w:rsidRPr="00603F97" w:rsidRDefault="004F36D7" w:rsidP="009E2BEC">
      <w:pPr>
        <w:pStyle w:val="Level2Number"/>
        <w:rPr>
          <w:rFonts w:cs="Arial"/>
          <w:sz w:val="22"/>
          <w:szCs w:val="22"/>
        </w:rPr>
      </w:pPr>
      <w:bookmarkStart w:id="514" w:name="_Ref62056105"/>
      <w:bookmarkStart w:id="515" w:name="a879716"/>
      <w:r w:rsidRPr="00603F97">
        <w:rPr>
          <w:rFonts w:cs="Arial"/>
          <w:sz w:val="22"/>
          <w:szCs w:val="22"/>
        </w:rPr>
        <w:t xml:space="preserve">If the Dispute is not resolved within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after service of the ADR notice, or either Party fails to participate or to continue to participate in the mediation before the expiration of the said period of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or the mediation terminates before the expiration of the said period, the Dispute shall be finally resolved by the courts of England and Wales in accordance with clause </w:t>
      </w:r>
      <w:bookmarkEnd w:id="514"/>
      <w:r w:rsidR="001221A7" w:rsidRPr="00603F97">
        <w:rPr>
          <w:rFonts w:cs="Arial"/>
          <w:sz w:val="22"/>
          <w:szCs w:val="22"/>
        </w:rPr>
        <w:fldChar w:fldCharType="begin" w:fldLock="1"/>
      </w:r>
      <w:r w:rsidR="001221A7" w:rsidRPr="00603F97">
        <w:rPr>
          <w:rFonts w:cs="Arial"/>
          <w:sz w:val="22"/>
          <w:szCs w:val="22"/>
        </w:rPr>
        <w:instrText xml:space="preserve">  REF _Ref62056278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46.11</w:t>
      </w:r>
      <w:r w:rsidR="001221A7" w:rsidRPr="00603F97">
        <w:rPr>
          <w:rFonts w:cs="Arial"/>
          <w:sz w:val="22"/>
          <w:szCs w:val="22"/>
        </w:rPr>
        <w:fldChar w:fldCharType="end"/>
      </w:r>
      <w:r w:rsidR="001221A7" w:rsidRPr="00603F97">
        <w:rPr>
          <w:rFonts w:cs="Arial"/>
          <w:sz w:val="22"/>
          <w:szCs w:val="22"/>
        </w:rPr>
        <w:t>.</w:t>
      </w:r>
      <w:r w:rsidRPr="00603F97">
        <w:rPr>
          <w:rFonts w:cs="Arial"/>
          <w:sz w:val="22"/>
          <w:szCs w:val="22"/>
        </w:rPr>
        <w:t xml:space="preserve"> </w:t>
      </w:r>
      <w:bookmarkEnd w:id="515"/>
    </w:p>
    <w:p w14:paraId="1857487D" w14:textId="77777777" w:rsidR="00CB1E14" w:rsidRPr="00603F97" w:rsidRDefault="004F36D7" w:rsidP="009E2BEC">
      <w:pPr>
        <w:pStyle w:val="Level1Heading"/>
        <w:rPr>
          <w:rFonts w:cs="Arial"/>
          <w:sz w:val="22"/>
          <w:szCs w:val="22"/>
        </w:rPr>
      </w:pPr>
      <w:bookmarkStart w:id="516" w:name="_Toc46736842"/>
      <w:bookmarkStart w:id="517" w:name="_Toc48603717"/>
      <w:bookmarkStart w:id="518" w:name="_Toc53650120"/>
      <w:bookmarkStart w:id="519" w:name="_Ref62056106"/>
      <w:bookmarkStart w:id="520" w:name="_Toc71040706"/>
      <w:bookmarkStart w:id="521" w:name="_Toc71042802"/>
      <w:r w:rsidRPr="00603F97">
        <w:rPr>
          <w:rFonts w:cs="Arial"/>
          <w:sz w:val="22"/>
          <w:szCs w:val="22"/>
        </w:rPr>
        <w:t>Quality and Performance Requirements</w:t>
      </w:r>
      <w:bookmarkEnd w:id="516"/>
      <w:bookmarkEnd w:id="517"/>
      <w:bookmarkEnd w:id="518"/>
      <w:bookmarkEnd w:id="519"/>
      <w:bookmarkEnd w:id="520"/>
      <w:bookmarkEnd w:id="521"/>
    </w:p>
    <w:p w14:paraId="6784AEC9" w14:textId="40A75C6C" w:rsidR="00CB1E14" w:rsidRPr="00603F97" w:rsidRDefault="004F36D7" w:rsidP="009E2BEC">
      <w:pPr>
        <w:pStyle w:val="Level2Number"/>
        <w:rPr>
          <w:rFonts w:cs="Arial"/>
          <w:sz w:val="22"/>
          <w:szCs w:val="22"/>
        </w:rPr>
      </w:pPr>
      <w:bookmarkStart w:id="522" w:name="_Ref62056107"/>
      <w:r w:rsidRPr="00603F97">
        <w:rPr>
          <w:rFonts w:cs="Arial"/>
          <w:sz w:val="22"/>
          <w:szCs w:val="22"/>
        </w:rPr>
        <w:t xml:space="preserve">The Provider shall provide the Services, and meet the Quality and Performance Requirements in accordance with </w:t>
      </w:r>
      <w:r w:rsidRPr="00603F97">
        <w:rPr>
          <w:rFonts w:cs="Arial"/>
          <w:sz w:val="22"/>
          <w:szCs w:val="22"/>
        </w:rPr>
        <w:fldChar w:fldCharType="begin" w:fldLock="1"/>
      </w:r>
      <w:r w:rsidRPr="00603F97">
        <w:rPr>
          <w:rFonts w:cs="Arial"/>
          <w:sz w:val="22"/>
          <w:szCs w:val="22"/>
        </w:rPr>
        <w:instrText xml:space="preserve"> REF S3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Schedule 3</w:t>
      </w:r>
      <w:r w:rsidRPr="00603F97">
        <w:rPr>
          <w:rFonts w:cs="Arial"/>
          <w:sz w:val="22"/>
          <w:szCs w:val="22"/>
        </w:rPr>
        <w:fldChar w:fldCharType="end"/>
      </w:r>
      <w:r w:rsidRPr="00603F97">
        <w:rPr>
          <w:rFonts w:cs="Arial"/>
          <w:sz w:val="22"/>
          <w:szCs w:val="22"/>
        </w:rPr>
        <w:t xml:space="preserve"> and the HEE Quality Framework.</w:t>
      </w:r>
      <w:bookmarkEnd w:id="522"/>
    </w:p>
    <w:p w14:paraId="68324AE1" w14:textId="257F1423" w:rsidR="00CB1E14" w:rsidRPr="00603F97" w:rsidRDefault="004F36D7" w:rsidP="009E2BEC">
      <w:pPr>
        <w:pStyle w:val="Level1Heading"/>
        <w:rPr>
          <w:rFonts w:cs="Arial"/>
          <w:sz w:val="22"/>
          <w:szCs w:val="22"/>
        </w:rPr>
      </w:pPr>
      <w:bookmarkStart w:id="523" w:name="_Toc46736843"/>
      <w:bookmarkStart w:id="524" w:name="_Toc48603718"/>
      <w:bookmarkStart w:id="525" w:name="_Ref53593477"/>
      <w:bookmarkStart w:id="526" w:name="_Ref53593487"/>
      <w:bookmarkStart w:id="527" w:name="_Ref53593497"/>
      <w:bookmarkStart w:id="528" w:name="_Ref53593559"/>
      <w:bookmarkStart w:id="529" w:name="_Ref53593568"/>
      <w:bookmarkStart w:id="530" w:name="_Ref53593578"/>
      <w:bookmarkStart w:id="531" w:name="_Ref53593619"/>
      <w:bookmarkStart w:id="532" w:name="_Ref53593737"/>
      <w:bookmarkStart w:id="533" w:name="_Ref53594009"/>
      <w:bookmarkStart w:id="534" w:name="_Ref53594898"/>
      <w:bookmarkStart w:id="535" w:name="_Ref53594907"/>
      <w:bookmarkStart w:id="536" w:name="_Ref53595928"/>
      <w:bookmarkStart w:id="537" w:name="_Toc53650121"/>
      <w:bookmarkStart w:id="538" w:name="_Ref62056108"/>
      <w:bookmarkStart w:id="539" w:name="_Ref54801848"/>
      <w:bookmarkStart w:id="540" w:name="_Ref54801856"/>
      <w:bookmarkStart w:id="541" w:name="_Toc71040707"/>
      <w:bookmarkStart w:id="542" w:name="_Toc71042803"/>
      <w:r w:rsidRPr="00603F97">
        <w:rPr>
          <w:rFonts w:cs="Arial"/>
          <w:sz w:val="22"/>
          <w:szCs w:val="22"/>
        </w:rPr>
        <w:t>Contract Management</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C6F8F39" w14:textId="38EF1AF7" w:rsidR="00CB1E14" w:rsidRPr="00603F97" w:rsidRDefault="004F36D7" w:rsidP="009E2BEC">
      <w:pPr>
        <w:pStyle w:val="Level2Number"/>
        <w:rPr>
          <w:rFonts w:cs="Arial"/>
          <w:sz w:val="22"/>
          <w:szCs w:val="22"/>
        </w:rPr>
      </w:pPr>
      <w:bookmarkStart w:id="543" w:name="_Ref62056109"/>
      <w:r w:rsidRPr="00603F97">
        <w:rPr>
          <w:rFonts w:cs="Arial"/>
          <w:sz w:val="22"/>
          <w:szCs w:val="22"/>
        </w:rPr>
        <w:t xml:space="preserve">If the Parties have agreed a consequence in relation to the Provider failing to meet a Quality </w:t>
      </w:r>
      <w:r w:rsidR="00DD77E0" w:rsidRPr="00603F97">
        <w:rPr>
          <w:rFonts w:cs="Arial"/>
          <w:sz w:val="22"/>
          <w:szCs w:val="22"/>
        </w:rPr>
        <w:t xml:space="preserve">and Performance </w:t>
      </w:r>
      <w:r w:rsidRPr="00603F97">
        <w:rPr>
          <w:rFonts w:cs="Arial"/>
          <w:sz w:val="22"/>
          <w:szCs w:val="22"/>
        </w:rPr>
        <w:t>Requirement and the Provider fails to meet the Quality</w:t>
      </w:r>
      <w:r w:rsidR="00DD77E0" w:rsidRPr="00603F97">
        <w:rPr>
          <w:rFonts w:cs="Arial"/>
          <w:sz w:val="22"/>
          <w:szCs w:val="22"/>
        </w:rPr>
        <w:t xml:space="preserve"> and Performance</w:t>
      </w:r>
      <w:r w:rsidRPr="00603F97">
        <w:rPr>
          <w:rFonts w:cs="Arial"/>
          <w:sz w:val="22"/>
          <w:szCs w:val="22"/>
        </w:rPr>
        <w:t xml:space="preserve"> Requirement, HEE shall be entitled to exercise the agreed consequence immediately and without issuing a Contract Performance Notice, irrespective of any other rights HEE may have under this clause </w:t>
      </w:r>
      <w:r w:rsidRPr="00603F97">
        <w:rPr>
          <w:rFonts w:cs="Arial"/>
          <w:sz w:val="22"/>
          <w:szCs w:val="22"/>
        </w:rPr>
        <w:fldChar w:fldCharType="begin" w:fldLock="1"/>
      </w:r>
      <w:r w:rsidRPr="00603F97">
        <w:rPr>
          <w:rFonts w:cs="Arial"/>
          <w:sz w:val="22"/>
          <w:szCs w:val="22"/>
        </w:rPr>
        <w:instrText xml:space="preserve"> REF _Ref54801848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w:t>
      </w:r>
      <w:bookmarkEnd w:id="543"/>
      <w:r w:rsidRPr="00603F97">
        <w:rPr>
          <w:rFonts w:cs="Arial"/>
          <w:sz w:val="22"/>
          <w:szCs w:val="22"/>
        </w:rPr>
        <w:t xml:space="preserve"> </w:t>
      </w:r>
    </w:p>
    <w:p w14:paraId="0ED676B8" w14:textId="01ADF4B8" w:rsidR="00CB1E14" w:rsidRPr="00603F97" w:rsidRDefault="004F36D7" w:rsidP="009E2BEC">
      <w:pPr>
        <w:pStyle w:val="Level2Number"/>
        <w:rPr>
          <w:rFonts w:cs="Arial"/>
          <w:sz w:val="22"/>
          <w:szCs w:val="22"/>
        </w:rPr>
      </w:pPr>
      <w:bookmarkStart w:id="544" w:name="_Ref62056110"/>
      <w:r w:rsidRPr="00603F97">
        <w:rPr>
          <w:rFonts w:cs="Arial"/>
          <w:sz w:val="22"/>
          <w:szCs w:val="22"/>
        </w:rPr>
        <w:t>The provisions of this clause </w:t>
      </w:r>
      <w:r w:rsidRPr="00603F97">
        <w:rPr>
          <w:rFonts w:cs="Arial"/>
          <w:sz w:val="22"/>
          <w:szCs w:val="22"/>
        </w:rPr>
        <w:fldChar w:fldCharType="begin" w:fldLock="1"/>
      </w:r>
      <w:r w:rsidRPr="00603F97">
        <w:rPr>
          <w:rFonts w:cs="Arial"/>
          <w:sz w:val="22"/>
          <w:szCs w:val="22"/>
        </w:rPr>
        <w:instrText xml:space="preserve"> REF _Ref54801856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 xml:space="preserve"> do not affect any other rights and obligations the Parties may have under this contract.</w:t>
      </w:r>
      <w:bookmarkEnd w:id="544"/>
      <w:r w:rsidRPr="00603F97">
        <w:rPr>
          <w:rFonts w:cs="Arial"/>
          <w:sz w:val="22"/>
          <w:szCs w:val="22"/>
        </w:rPr>
        <w:t xml:space="preserve"> </w:t>
      </w:r>
    </w:p>
    <w:p w14:paraId="549531CE" w14:textId="763D822D" w:rsidR="00CB1E14" w:rsidRPr="00603F97" w:rsidRDefault="004F36D7" w:rsidP="009E2BEC">
      <w:pPr>
        <w:pStyle w:val="Level1Heading"/>
        <w:rPr>
          <w:rFonts w:cs="Arial"/>
          <w:sz w:val="22"/>
          <w:szCs w:val="22"/>
        </w:rPr>
      </w:pPr>
      <w:bookmarkStart w:id="545" w:name="_Ref62056111"/>
      <w:bookmarkStart w:id="546" w:name="_Toc71040708"/>
      <w:bookmarkStart w:id="547" w:name="_Toc71042804"/>
      <w:r w:rsidRPr="00603F97">
        <w:rPr>
          <w:rFonts w:cs="Arial"/>
          <w:sz w:val="22"/>
          <w:szCs w:val="22"/>
        </w:rPr>
        <w:t>Contract Performance Notice</w:t>
      </w:r>
      <w:bookmarkEnd w:id="545"/>
      <w:bookmarkEnd w:id="546"/>
      <w:bookmarkEnd w:id="547"/>
      <w:r w:rsidRPr="00603F97">
        <w:rPr>
          <w:rFonts w:cs="Arial"/>
          <w:sz w:val="22"/>
          <w:szCs w:val="22"/>
        </w:rPr>
        <w:t xml:space="preserve"> </w:t>
      </w:r>
    </w:p>
    <w:p w14:paraId="7AA4982E" w14:textId="02557468" w:rsidR="00CB1E14" w:rsidRPr="00603F97" w:rsidRDefault="004F36D7" w:rsidP="001A270B">
      <w:pPr>
        <w:pStyle w:val="Level2Number"/>
        <w:rPr>
          <w:rFonts w:cs="Arial"/>
          <w:sz w:val="22"/>
          <w:szCs w:val="22"/>
        </w:rPr>
      </w:pPr>
      <w:bookmarkStart w:id="548" w:name="_Ref62056112"/>
      <w:r w:rsidRPr="00603F97">
        <w:rPr>
          <w:rFonts w:cs="Arial"/>
          <w:sz w:val="22"/>
          <w:szCs w:val="22"/>
        </w:rPr>
        <w:t>If HEE believes that the Provider has failed or is failing to comply with any obligation on its part under this contract it may issue a Contract Performance Notice to the Provider.</w:t>
      </w:r>
      <w:bookmarkEnd w:id="548"/>
      <w:r w:rsidRPr="00603F97">
        <w:rPr>
          <w:rFonts w:cs="Arial"/>
          <w:sz w:val="22"/>
          <w:szCs w:val="22"/>
        </w:rPr>
        <w:t xml:space="preserve"> </w:t>
      </w:r>
    </w:p>
    <w:p w14:paraId="176F0F94" w14:textId="0CF5B444" w:rsidR="00CB1E14" w:rsidRPr="00603F97" w:rsidRDefault="004F36D7" w:rsidP="001A270B">
      <w:pPr>
        <w:pStyle w:val="Level2Number"/>
        <w:rPr>
          <w:rFonts w:cs="Arial"/>
          <w:sz w:val="22"/>
          <w:szCs w:val="22"/>
        </w:rPr>
      </w:pPr>
      <w:bookmarkStart w:id="549" w:name="_Ref62056113"/>
      <w:r w:rsidRPr="00603F97">
        <w:rPr>
          <w:rFonts w:cs="Arial"/>
          <w:sz w:val="22"/>
          <w:szCs w:val="22"/>
        </w:rPr>
        <w:t>If the Provider believes that HEE has failed or is failing to comply with any obligation on its part under this contract it may issue a Contract Performance Notice to HEE.</w:t>
      </w:r>
      <w:bookmarkEnd w:id="549"/>
      <w:r w:rsidRPr="00603F97">
        <w:rPr>
          <w:rFonts w:cs="Arial"/>
          <w:sz w:val="22"/>
          <w:szCs w:val="22"/>
        </w:rPr>
        <w:t xml:space="preserve"> </w:t>
      </w:r>
    </w:p>
    <w:p w14:paraId="1AB565C7" w14:textId="1CB5CBBF" w:rsidR="00CB1E14" w:rsidRPr="00603F97" w:rsidRDefault="004F36D7" w:rsidP="009E2BEC">
      <w:pPr>
        <w:pStyle w:val="Level1Heading"/>
        <w:rPr>
          <w:rFonts w:cs="Arial"/>
          <w:sz w:val="22"/>
          <w:szCs w:val="22"/>
        </w:rPr>
      </w:pPr>
      <w:bookmarkStart w:id="550" w:name="_Ref62056114"/>
      <w:bookmarkStart w:id="551" w:name="_Toc71040709"/>
      <w:bookmarkStart w:id="552" w:name="_Toc71042805"/>
      <w:r w:rsidRPr="00603F97">
        <w:rPr>
          <w:rFonts w:cs="Arial"/>
          <w:sz w:val="22"/>
          <w:szCs w:val="22"/>
        </w:rPr>
        <w:lastRenderedPageBreak/>
        <w:t>Contract Management Meeting</w:t>
      </w:r>
      <w:bookmarkEnd w:id="550"/>
      <w:bookmarkEnd w:id="551"/>
      <w:bookmarkEnd w:id="552"/>
      <w:r w:rsidRPr="00603F97">
        <w:rPr>
          <w:rFonts w:cs="Arial"/>
          <w:sz w:val="22"/>
          <w:szCs w:val="22"/>
        </w:rPr>
        <w:t xml:space="preserve"> </w:t>
      </w:r>
    </w:p>
    <w:p w14:paraId="3C0E41EF" w14:textId="3A52389F" w:rsidR="00CB1E14" w:rsidRPr="00603F97" w:rsidRDefault="004F36D7" w:rsidP="001A270B">
      <w:pPr>
        <w:pStyle w:val="Level2Number"/>
        <w:rPr>
          <w:rFonts w:cs="Arial"/>
          <w:sz w:val="22"/>
          <w:szCs w:val="22"/>
        </w:rPr>
      </w:pPr>
      <w:bookmarkStart w:id="553" w:name="_Ref62056115"/>
      <w:r w:rsidRPr="00603F97">
        <w:rPr>
          <w:rFonts w:cs="Arial"/>
          <w:sz w:val="22"/>
          <w:szCs w:val="22"/>
        </w:rPr>
        <w:t xml:space="preserve">Unless the Contract Performance Notice has been withdrawn, HEE and the Provider must meet to discuss the Contract Performance Notice and any related issues within ten </w:t>
      </w:r>
      <w:r w:rsidR="00BE5297" w:rsidRPr="00603F97">
        <w:rPr>
          <w:rFonts w:cs="Arial"/>
          <w:sz w:val="22"/>
          <w:szCs w:val="22"/>
        </w:rPr>
        <w:t>(</w:t>
      </w:r>
      <w:r w:rsidRPr="00603F97">
        <w:rPr>
          <w:rFonts w:cs="Arial"/>
          <w:sz w:val="22"/>
          <w:szCs w:val="22"/>
        </w:rPr>
        <w:t>10</w:t>
      </w:r>
      <w:r w:rsidR="00BE5297" w:rsidRPr="00603F97">
        <w:rPr>
          <w:rFonts w:cs="Arial"/>
          <w:sz w:val="22"/>
          <w:szCs w:val="22"/>
        </w:rPr>
        <w:t>)</w:t>
      </w:r>
      <w:r w:rsidRPr="00603F97">
        <w:rPr>
          <w:rFonts w:cs="Arial"/>
          <w:sz w:val="22"/>
          <w:szCs w:val="22"/>
        </w:rPr>
        <w:t xml:space="preserve"> Business Days following the date of the Contract Performance Notice.</w:t>
      </w:r>
      <w:bookmarkEnd w:id="553"/>
      <w:r w:rsidRPr="00603F97">
        <w:rPr>
          <w:rFonts w:cs="Arial"/>
          <w:sz w:val="22"/>
          <w:szCs w:val="22"/>
        </w:rPr>
        <w:t xml:space="preserve"> </w:t>
      </w:r>
    </w:p>
    <w:p w14:paraId="0A0441F9" w14:textId="6D321322" w:rsidR="00CB1E14" w:rsidRPr="00603F97" w:rsidRDefault="004F36D7" w:rsidP="001A270B">
      <w:pPr>
        <w:pStyle w:val="Level2Number"/>
        <w:rPr>
          <w:rFonts w:cs="Arial"/>
          <w:sz w:val="22"/>
          <w:szCs w:val="22"/>
        </w:rPr>
      </w:pPr>
      <w:bookmarkStart w:id="554" w:name="_Ref62056116"/>
      <w:r w:rsidRPr="00603F97">
        <w:rPr>
          <w:rFonts w:cs="Arial"/>
          <w:sz w:val="22"/>
          <w:szCs w:val="22"/>
        </w:rPr>
        <w:t>At the Contract Management Meeting HEE and the Provider must ensure that HEE Representative and the Provider Representative are in attendance (including representatives from the quality, finance, and performance and operations department of HEE) and agree either:</w:t>
      </w:r>
      <w:bookmarkEnd w:id="554"/>
      <w:r w:rsidRPr="00603F97">
        <w:rPr>
          <w:rFonts w:cs="Arial"/>
          <w:sz w:val="22"/>
          <w:szCs w:val="22"/>
        </w:rPr>
        <w:t xml:space="preserve"> </w:t>
      </w:r>
    </w:p>
    <w:p w14:paraId="6063A042" w14:textId="3181D231" w:rsidR="00CB1E14" w:rsidRPr="00603F97" w:rsidRDefault="004F36D7" w:rsidP="001A270B">
      <w:pPr>
        <w:pStyle w:val="Level3Number"/>
        <w:rPr>
          <w:rFonts w:cs="Arial"/>
          <w:sz w:val="22"/>
          <w:szCs w:val="22"/>
        </w:rPr>
      </w:pPr>
      <w:bookmarkStart w:id="555" w:name="_Ref62056117"/>
      <w:r w:rsidRPr="00603F97">
        <w:rPr>
          <w:rFonts w:cs="Arial"/>
          <w:sz w:val="22"/>
          <w:szCs w:val="22"/>
        </w:rPr>
        <w:t>that the Contract Performance Notice is withdrawn; or</w:t>
      </w:r>
      <w:bookmarkEnd w:id="555"/>
      <w:r w:rsidRPr="00603F97">
        <w:rPr>
          <w:rFonts w:cs="Arial"/>
          <w:sz w:val="22"/>
          <w:szCs w:val="22"/>
        </w:rPr>
        <w:t xml:space="preserve"> </w:t>
      </w:r>
    </w:p>
    <w:p w14:paraId="6907E3A8" w14:textId="0470B359" w:rsidR="00CB1E14" w:rsidRPr="00603F97" w:rsidRDefault="004F36D7" w:rsidP="001A270B">
      <w:pPr>
        <w:pStyle w:val="Level3Number"/>
        <w:rPr>
          <w:rFonts w:cs="Arial"/>
          <w:sz w:val="22"/>
          <w:szCs w:val="22"/>
        </w:rPr>
      </w:pPr>
      <w:bookmarkStart w:id="556" w:name="_Ref62056118"/>
      <w:r w:rsidRPr="00603F97">
        <w:rPr>
          <w:rFonts w:cs="Arial"/>
          <w:sz w:val="22"/>
          <w:szCs w:val="22"/>
        </w:rPr>
        <w:t>to implement an appropriate Immediate Action Plan and/or Remedial Action Plan.</w:t>
      </w:r>
      <w:bookmarkEnd w:id="556"/>
      <w:r w:rsidRPr="00603F97">
        <w:rPr>
          <w:rFonts w:cs="Arial"/>
          <w:sz w:val="22"/>
          <w:szCs w:val="22"/>
        </w:rPr>
        <w:t xml:space="preserve">  </w:t>
      </w:r>
    </w:p>
    <w:p w14:paraId="6EB5A282" w14:textId="77777777" w:rsidR="00CB1E14" w:rsidRPr="00603F97" w:rsidRDefault="004F36D7" w:rsidP="001A270B">
      <w:pPr>
        <w:pStyle w:val="Level2Number"/>
        <w:rPr>
          <w:rFonts w:cs="Arial"/>
          <w:sz w:val="22"/>
          <w:szCs w:val="22"/>
        </w:rPr>
      </w:pPr>
      <w:bookmarkStart w:id="557" w:name="_Ref62056119"/>
      <w:r w:rsidRPr="00603F97">
        <w:rPr>
          <w:rFonts w:cs="Arial"/>
          <w:sz w:val="22"/>
          <w:szCs w:val="22"/>
        </w:rPr>
        <w:t>If HEE and the Provider cannot agree on either course of action, they must undertake a Joint Investigation.</w:t>
      </w:r>
      <w:bookmarkEnd w:id="557"/>
      <w:r w:rsidRPr="00603F97">
        <w:rPr>
          <w:rFonts w:cs="Arial"/>
          <w:sz w:val="22"/>
          <w:szCs w:val="22"/>
        </w:rPr>
        <w:t xml:space="preserve"> </w:t>
      </w:r>
    </w:p>
    <w:p w14:paraId="49284671" w14:textId="77777777" w:rsidR="00CB1E14" w:rsidRPr="00603F97" w:rsidRDefault="004F36D7" w:rsidP="009E2BEC">
      <w:pPr>
        <w:pStyle w:val="Level1Heading"/>
        <w:rPr>
          <w:rFonts w:cs="Arial"/>
          <w:sz w:val="22"/>
          <w:szCs w:val="22"/>
        </w:rPr>
      </w:pPr>
      <w:bookmarkStart w:id="558" w:name="_Ref62056120"/>
      <w:bookmarkStart w:id="559" w:name="_Toc71040710"/>
      <w:bookmarkStart w:id="560" w:name="_Toc71042806"/>
      <w:r w:rsidRPr="00603F97">
        <w:rPr>
          <w:rFonts w:cs="Arial"/>
          <w:sz w:val="22"/>
          <w:szCs w:val="22"/>
        </w:rPr>
        <w:t>Joint Investigation</w:t>
      </w:r>
      <w:bookmarkEnd w:id="558"/>
      <w:bookmarkEnd w:id="559"/>
      <w:bookmarkEnd w:id="560"/>
    </w:p>
    <w:p w14:paraId="29234893" w14:textId="77777777" w:rsidR="00CB1E14" w:rsidRPr="00603F97" w:rsidRDefault="004F36D7" w:rsidP="001A270B">
      <w:pPr>
        <w:pStyle w:val="Level2Number"/>
        <w:rPr>
          <w:rFonts w:cs="Arial"/>
          <w:sz w:val="22"/>
          <w:szCs w:val="22"/>
        </w:rPr>
      </w:pPr>
      <w:bookmarkStart w:id="561" w:name="_Ref53594946"/>
      <w:r w:rsidRPr="00603F97">
        <w:rPr>
          <w:rFonts w:cs="Arial"/>
          <w:sz w:val="22"/>
          <w:szCs w:val="22"/>
        </w:rPr>
        <w:t>If a Joint Investigation is to be undertaken:</w:t>
      </w:r>
      <w:bookmarkEnd w:id="561"/>
      <w:r w:rsidRPr="00603F97">
        <w:rPr>
          <w:rFonts w:cs="Arial"/>
          <w:sz w:val="22"/>
          <w:szCs w:val="22"/>
        </w:rPr>
        <w:t xml:space="preserve"> </w:t>
      </w:r>
    </w:p>
    <w:p w14:paraId="49A3FBFB" w14:textId="19414182" w:rsidR="00CB1E14" w:rsidRPr="00603F97" w:rsidRDefault="004F36D7" w:rsidP="001A270B">
      <w:pPr>
        <w:pStyle w:val="Level3Number"/>
        <w:rPr>
          <w:rFonts w:cs="Arial"/>
          <w:sz w:val="22"/>
          <w:szCs w:val="22"/>
        </w:rPr>
      </w:pPr>
      <w:bookmarkStart w:id="562" w:name="_Ref62056121"/>
      <w:r w:rsidRPr="00603F97">
        <w:rPr>
          <w:rFonts w:cs="Arial"/>
          <w:sz w:val="22"/>
          <w:szCs w:val="22"/>
        </w:rPr>
        <w:t xml:space="preserve">HEE and the Provider must agree the terms of reference and timescale for the Joint Investigation (being no longer than </w:t>
      </w:r>
      <w:r w:rsidR="00BE5297" w:rsidRPr="00603F97">
        <w:rPr>
          <w:rFonts w:cs="Arial"/>
          <w:sz w:val="22"/>
          <w:szCs w:val="22"/>
        </w:rPr>
        <w:t>two (</w:t>
      </w:r>
      <w:r w:rsidRPr="00603F97">
        <w:rPr>
          <w:rFonts w:cs="Arial"/>
          <w:sz w:val="22"/>
          <w:szCs w:val="22"/>
        </w:rPr>
        <w:t>2</w:t>
      </w:r>
      <w:r w:rsidR="00BE5297" w:rsidRPr="00603F97">
        <w:rPr>
          <w:rFonts w:cs="Arial"/>
          <w:sz w:val="22"/>
          <w:szCs w:val="22"/>
        </w:rPr>
        <w:t>)</w:t>
      </w:r>
      <w:r w:rsidRPr="00603F97">
        <w:rPr>
          <w:rFonts w:cs="Arial"/>
          <w:sz w:val="22"/>
          <w:szCs w:val="22"/>
        </w:rPr>
        <w:t xml:space="preserve"> months) and the appropriate representatives from each relevant Party to participate in the Joint Investigation as well as HEE Representative and the Provider Representative; and</w:t>
      </w:r>
      <w:bookmarkEnd w:id="562"/>
      <w:r w:rsidRPr="00603F97">
        <w:rPr>
          <w:rFonts w:cs="Arial"/>
          <w:sz w:val="22"/>
          <w:szCs w:val="22"/>
        </w:rPr>
        <w:t xml:space="preserve"> </w:t>
      </w:r>
    </w:p>
    <w:p w14:paraId="33069816" w14:textId="77777777" w:rsidR="00CB1E14" w:rsidRPr="00603F97" w:rsidRDefault="004F36D7" w:rsidP="001A270B">
      <w:pPr>
        <w:pStyle w:val="Level3Number"/>
        <w:rPr>
          <w:rFonts w:cs="Arial"/>
          <w:sz w:val="22"/>
          <w:szCs w:val="22"/>
        </w:rPr>
      </w:pPr>
      <w:bookmarkStart w:id="563" w:name="_Ref62056122"/>
      <w:r w:rsidRPr="00603F97">
        <w:rPr>
          <w:rFonts w:cs="Arial"/>
          <w:sz w:val="22"/>
          <w:szCs w:val="22"/>
        </w:rPr>
        <w:t>HEE and the Provider may agree an Immediate Action Plan to be implemented concurrently with the Joint Investigation.</w:t>
      </w:r>
      <w:bookmarkEnd w:id="563"/>
      <w:r w:rsidRPr="00603F97">
        <w:rPr>
          <w:rFonts w:cs="Arial"/>
          <w:sz w:val="22"/>
          <w:szCs w:val="22"/>
        </w:rPr>
        <w:t xml:space="preserve"> </w:t>
      </w:r>
    </w:p>
    <w:p w14:paraId="1F055DE9" w14:textId="77777777" w:rsidR="00CB1E14" w:rsidRPr="00603F97" w:rsidRDefault="004F36D7" w:rsidP="001A270B">
      <w:pPr>
        <w:pStyle w:val="Level2Number"/>
        <w:rPr>
          <w:rFonts w:cs="Arial"/>
          <w:sz w:val="22"/>
          <w:szCs w:val="22"/>
        </w:rPr>
      </w:pPr>
      <w:bookmarkStart w:id="564" w:name="_Ref53594932"/>
      <w:r w:rsidRPr="00603F97">
        <w:rPr>
          <w:rFonts w:cs="Arial"/>
          <w:sz w:val="22"/>
          <w:szCs w:val="22"/>
        </w:rPr>
        <w:t>On completion of a Joint Investigation, HEE and the Provider must produce and agree a JI Report. The JI Report must include a recommendation to be considered at the next Review Meeting that either:</w:t>
      </w:r>
      <w:bookmarkEnd w:id="564"/>
      <w:r w:rsidRPr="00603F97">
        <w:rPr>
          <w:rFonts w:cs="Arial"/>
          <w:sz w:val="22"/>
          <w:szCs w:val="22"/>
        </w:rPr>
        <w:t xml:space="preserve"> </w:t>
      </w:r>
    </w:p>
    <w:p w14:paraId="2BF065EC" w14:textId="7E1E0274" w:rsidR="00CB1E14" w:rsidRPr="00603F97" w:rsidRDefault="004F36D7" w:rsidP="001A270B">
      <w:pPr>
        <w:pStyle w:val="Level3Number"/>
        <w:rPr>
          <w:rFonts w:cs="Arial"/>
          <w:sz w:val="22"/>
          <w:szCs w:val="22"/>
        </w:rPr>
      </w:pPr>
      <w:bookmarkStart w:id="565" w:name="_Ref62056123"/>
      <w:r w:rsidRPr="00603F97">
        <w:rPr>
          <w:rFonts w:cs="Arial"/>
          <w:sz w:val="22"/>
          <w:szCs w:val="22"/>
        </w:rPr>
        <w:t>the Contract Performance Notice be withdrawn; or</w:t>
      </w:r>
      <w:bookmarkEnd w:id="565"/>
      <w:r w:rsidRPr="00603F97">
        <w:rPr>
          <w:rFonts w:cs="Arial"/>
          <w:sz w:val="22"/>
          <w:szCs w:val="22"/>
        </w:rPr>
        <w:t xml:space="preserve"> </w:t>
      </w:r>
    </w:p>
    <w:p w14:paraId="4082E401" w14:textId="77777777" w:rsidR="00CB1E14" w:rsidRPr="00603F97" w:rsidRDefault="004F36D7" w:rsidP="001A270B">
      <w:pPr>
        <w:pStyle w:val="Level3Number"/>
        <w:rPr>
          <w:rFonts w:cs="Arial"/>
          <w:sz w:val="22"/>
          <w:szCs w:val="22"/>
        </w:rPr>
      </w:pPr>
      <w:bookmarkStart w:id="566" w:name="_Ref53594922"/>
      <w:r w:rsidRPr="00603F97">
        <w:rPr>
          <w:rFonts w:cs="Arial"/>
          <w:sz w:val="22"/>
          <w:szCs w:val="22"/>
        </w:rPr>
        <w:t>a Remedial Action Plan be agreed and implemented.</w:t>
      </w:r>
      <w:bookmarkEnd w:id="566"/>
      <w:r w:rsidRPr="00603F97">
        <w:rPr>
          <w:rFonts w:cs="Arial"/>
          <w:sz w:val="22"/>
          <w:szCs w:val="22"/>
        </w:rPr>
        <w:t xml:space="preserve"> </w:t>
      </w:r>
    </w:p>
    <w:p w14:paraId="7871C8F6" w14:textId="2CDD0FB5" w:rsidR="00CB1E14" w:rsidRPr="00603F97" w:rsidRDefault="004F36D7" w:rsidP="001A270B">
      <w:pPr>
        <w:pStyle w:val="Level2Number"/>
        <w:rPr>
          <w:rFonts w:cs="Arial"/>
          <w:sz w:val="22"/>
          <w:szCs w:val="22"/>
        </w:rPr>
      </w:pPr>
      <w:bookmarkStart w:id="567" w:name="_Ref62056124"/>
      <w:r w:rsidRPr="00603F97">
        <w:rPr>
          <w:rFonts w:cs="Arial"/>
          <w:sz w:val="22"/>
          <w:szCs w:val="22"/>
        </w:rPr>
        <w:t xml:space="preserve">Either HEE or the Provider may require a Review Meeting to be held at short notice within </w:t>
      </w:r>
      <w:r w:rsidR="00BE5297" w:rsidRPr="00603F97">
        <w:rPr>
          <w:rFonts w:cs="Arial"/>
          <w:sz w:val="22"/>
          <w:szCs w:val="22"/>
        </w:rPr>
        <w:t>five (</w:t>
      </w:r>
      <w:r w:rsidRPr="00603F97">
        <w:rPr>
          <w:rFonts w:cs="Arial"/>
          <w:sz w:val="22"/>
          <w:szCs w:val="22"/>
        </w:rPr>
        <w:t>5</w:t>
      </w:r>
      <w:r w:rsidR="00BE5297" w:rsidRPr="00603F97">
        <w:rPr>
          <w:rFonts w:cs="Arial"/>
          <w:sz w:val="22"/>
          <w:szCs w:val="22"/>
        </w:rPr>
        <w:t>)</w:t>
      </w:r>
      <w:r w:rsidRPr="00603F97">
        <w:rPr>
          <w:rFonts w:cs="Arial"/>
          <w:sz w:val="22"/>
          <w:szCs w:val="22"/>
        </w:rPr>
        <w:t xml:space="preserve"> Business Days to consider a JI Report.</w:t>
      </w:r>
      <w:bookmarkEnd w:id="567"/>
      <w:r w:rsidRPr="00603F97">
        <w:rPr>
          <w:rFonts w:cs="Arial"/>
          <w:sz w:val="22"/>
          <w:szCs w:val="22"/>
        </w:rPr>
        <w:t xml:space="preserve"> </w:t>
      </w:r>
    </w:p>
    <w:p w14:paraId="403773F6" w14:textId="77777777" w:rsidR="00CB1E14" w:rsidRPr="00603F97" w:rsidRDefault="004F36D7" w:rsidP="009E2BEC">
      <w:pPr>
        <w:pStyle w:val="Level1Heading"/>
        <w:rPr>
          <w:rFonts w:cs="Arial"/>
          <w:sz w:val="22"/>
          <w:szCs w:val="22"/>
        </w:rPr>
      </w:pPr>
      <w:bookmarkStart w:id="568" w:name="_Ref62056125"/>
      <w:bookmarkStart w:id="569" w:name="_Toc71040711"/>
      <w:bookmarkStart w:id="570" w:name="_Toc71042807"/>
      <w:r w:rsidRPr="00603F97">
        <w:rPr>
          <w:rFonts w:cs="Arial"/>
          <w:sz w:val="22"/>
          <w:szCs w:val="22"/>
        </w:rPr>
        <w:t>Remedial Action Plan</w:t>
      </w:r>
      <w:bookmarkEnd w:id="568"/>
      <w:bookmarkEnd w:id="569"/>
      <w:bookmarkEnd w:id="570"/>
      <w:r w:rsidRPr="00603F97">
        <w:rPr>
          <w:rFonts w:cs="Arial"/>
          <w:sz w:val="22"/>
          <w:szCs w:val="22"/>
        </w:rPr>
        <w:t xml:space="preserve"> </w:t>
      </w:r>
    </w:p>
    <w:p w14:paraId="2A68821B" w14:textId="77777777" w:rsidR="00CB1E14" w:rsidRPr="00603F97" w:rsidRDefault="004F36D7" w:rsidP="001A270B">
      <w:pPr>
        <w:pStyle w:val="Level2Number"/>
        <w:rPr>
          <w:rFonts w:cs="Arial"/>
          <w:sz w:val="22"/>
          <w:szCs w:val="22"/>
        </w:rPr>
      </w:pPr>
      <w:bookmarkStart w:id="571" w:name="_Ref53595392"/>
      <w:r w:rsidRPr="00603F97">
        <w:rPr>
          <w:rFonts w:cs="Arial"/>
          <w:sz w:val="22"/>
          <w:szCs w:val="22"/>
        </w:rPr>
        <w:t>If a Remedial Action Plan is to be implemented, HEE and the Provider must agree the contents of the Remedial Action Plan within:</w:t>
      </w:r>
      <w:bookmarkEnd w:id="571"/>
      <w:r w:rsidRPr="00603F97">
        <w:rPr>
          <w:rFonts w:cs="Arial"/>
          <w:sz w:val="22"/>
          <w:szCs w:val="22"/>
        </w:rPr>
        <w:t xml:space="preserve"> </w:t>
      </w:r>
    </w:p>
    <w:p w14:paraId="06540234" w14:textId="3490B560" w:rsidR="00CB1E14" w:rsidRPr="00603F97" w:rsidRDefault="00BE5297" w:rsidP="001A270B">
      <w:pPr>
        <w:pStyle w:val="Level3Number"/>
        <w:rPr>
          <w:rFonts w:cs="Arial"/>
          <w:sz w:val="22"/>
          <w:szCs w:val="22"/>
        </w:rPr>
      </w:pPr>
      <w:bookmarkStart w:id="572" w:name="_Ref62056126"/>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Contract Management Meeting; or</w:t>
      </w:r>
      <w:bookmarkEnd w:id="572"/>
      <w:r w:rsidR="004F36D7" w:rsidRPr="00603F97">
        <w:rPr>
          <w:rFonts w:cs="Arial"/>
          <w:sz w:val="22"/>
          <w:szCs w:val="22"/>
        </w:rPr>
        <w:t xml:space="preserve"> </w:t>
      </w:r>
    </w:p>
    <w:p w14:paraId="5FE547CD" w14:textId="7C66958C" w:rsidR="00CB1E14" w:rsidRPr="00603F97" w:rsidRDefault="00BE5297" w:rsidP="001A270B">
      <w:pPr>
        <w:pStyle w:val="Level3Number"/>
        <w:rPr>
          <w:rFonts w:cs="Arial"/>
          <w:sz w:val="22"/>
          <w:szCs w:val="22"/>
        </w:rPr>
      </w:pPr>
      <w:bookmarkStart w:id="573" w:name="_Ref62056127"/>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Review Meeting in the case of a Remedial Action Plan recommended under clause </w:t>
      </w:r>
      <w:r w:rsidR="004F36D7" w:rsidRPr="00603F97">
        <w:rPr>
          <w:rFonts w:cs="Arial"/>
          <w:sz w:val="22"/>
          <w:szCs w:val="22"/>
        </w:rPr>
        <w:fldChar w:fldCharType="begin" w:fldLock="1"/>
      </w:r>
      <w:r w:rsidR="004F36D7" w:rsidRPr="00603F97">
        <w:rPr>
          <w:rFonts w:cs="Arial"/>
          <w:sz w:val="22"/>
          <w:szCs w:val="22"/>
        </w:rPr>
        <w:instrText xml:space="preserve"> REF _Ref53594922 \r \h  \* MERGEFORMAT </w:instrText>
      </w:r>
      <w:r w:rsidR="004F36D7" w:rsidRPr="00603F97">
        <w:rPr>
          <w:rFonts w:cs="Arial"/>
          <w:sz w:val="22"/>
          <w:szCs w:val="22"/>
        </w:rPr>
      </w:r>
      <w:r w:rsidR="004F36D7" w:rsidRPr="00603F97">
        <w:rPr>
          <w:rFonts w:cs="Arial"/>
          <w:sz w:val="22"/>
          <w:szCs w:val="22"/>
        </w:rPr>
        <w:fldChar w:fldCharType="separate"/>
      </w:r>
      <w:r w:rsidR="007F1C80">
        <w:rPr>
          <w:rFonts w:cs="Arial"/>
          <w:sz w:val="22"/>
          <w:szCs w:val="22"/>
        </w:rPr>
        <w:t>29.2.2</w:t>
      </w:r>
      <w:r w:rsidR="004F36D7" w:rsidRPr="00603F97">
        <w:rPr>
          <w:rFonts w:cs="Arial"/>
          <w:sz w:val="22"/>
          <w:szCs w:val="22"/>
        </w:rPr>
        <w:fldChar w:fldCharType="end"/>
      </w:r>
      <w:r w:rsidR="004F36D7" w:rsidRPr="00603F97">
        <w:rPr>
          <w:rFonts w:cs="Arial"/>
          <w:sz w:val="22"/>
          <w:szCs w:val="22"/>
        </w:rPr>
        <w:t>,</w:t>
      </w:r>
      <w:bookmarkEnd w:id="573"/>
      <w:r w:rsidR="004F36D7" w:rsidRPr="00603F97">
        <w:rPr>
          <w:rFonts w:cs="Arial"/>
          <w:sz w:val="22"/>
          <w:szCs w:val="22"/>
        </w:rPr>
        <w:t xml:space="preserve"> </w:t>
      </w:r>
    </w:p>
    <w:p w14:paraId="7A00652D" w14:textId="77777777" w:rsidR="00CB1E14" w:rsidRPr="00603F97" w:rsidRDefault="004F36D7" w:rsidP="00552778">
      <w:pPr>
        <w:pStyle w:val="BodyText2"/>
        <w:rPr>
          <w:sz w:val="22"/>
          <w:szCs w:val="22"/>
        </w:rPr>
      </w:pPr>
      <w:r w:rsidRPr="00603F97">
        <w:rPr>
          <w:sz w:val="22"/>
          <w:szCs w:val="22"/>
        </w:rPr>
        <w:t xml:space="preserve">as appropriate. </w:t>
      </w:r>
    </w:p>
    <w:p w14:paraId="7C366A27" w14:textId="77777777" w:rsidR="00CB1E14" w:rsidRPr="00603F97" w:rsidRDefault="004F36D7" w:rsidP="001A270B">
      <w:pPr>
        <w:pStyle w:val="Level2Number"/>
        <w:rPr>
          <w:rFonts w:cs="Arial"/>
          <w:sz w:val="22"/>
          <w:szCs w:val="22"/>
        </w:rPr>
      </w:pPr>
      <w:bookmarkStart w:id="574" w:name="_Ref62056128"/>
      <w:r w:rsidRPr="00603F97">
        <w:rPr>
          <w:rFonts w:cs="Arial"/>
          <w:sz w:val="22"/>
          <w:szCs w:val="22"/>
        </w:rPr>
        <w:t>The Remedial Action Plan must set out:</w:t>
      </w:r>
      <w:bookmarkEnd w:id="574"/>
      <w:r w:rsidRPr="00603F97">
        <w:rPr>
          <w:rFonts w:cs="Arial"/>
          <w:sz w:val="22"/>
          <w:szCs w:val="22"/>
        </w:rPr>
        <w:t xml:space="preserve"> </w:t>
      </w:r>
    </w:p>
    <w:p w14:paraId="4E934F48" w14:textId="77777777" w:rsidR="00CB1E14" w:rsidRPr="00603F97" w:rsidRDefault="004F36D7" w:rsidP="001A270B">
      <w:pPr>
        <w:pStyle w:val="Level3Number"/>
        <w:rPr>
          <w:rFonts w:cs="Arial"/>
          <w:sz w:val="22"/>
          <w:szCs w:val="22"/>
        </w:rPr>
      </w:pPr>
      <w:bookmarkStart w:id="575" w:name="_Ref62056129"/>
      <w:r w:rsidRPr="00603F97">
        <w:rPr>
          <w:rFonts w:cs="Arial"/>
          <w:sz w:val="22"/>
          <w:szCs w:val="22"/>
        </w:rPr>
        <w:lastRenderedPageBreak/>
        <w:t>actions required and which Party is responsible for completion of each action to remedy the failure in question and the date by which each action must be completed;</w:t>
      </w:r>
      <w:bookmarkEnd w:id="575"/>
      <w:r w:rsidRPr="00603F97">
        <w:rPr>
          <w:rFonts w:cs="Arial"/>
          <w:sz w:val="22"/>
          <w:szCs w:val="22"/>
        </w:rPr>
        <w:t xml:space="preserve"> </w:t>
      </w:r>
    </w:p>
    <w:p w14:paraId="04555367" w14:textId="77777777" w:rsidR="00CB1E14" w:rsidRPr="00603F97" w:rsidRDefault="004F36D7" w:rsidP="001A270B">
      <w:pPr>
        <w:pStyle w:val="Level3Number"/>
        <w:rPr>
          <w:rFonts w:cs="Arial"/>
          <w:sz w:val="22"/>
          <w:szCs w:val="22"/>
        </w:rPr>
      </w:pPr>
      <w:bookmarkStart w:id="576" w:name="_Ref62056130"/>
      <w:r w:rsidRPr="00603F97">
        <w:rPr>
          <w:rFonts w:cs="Arial"/>
          <w:sz w:val="22"/>
          <w:szCs w:val="22"/>
        </w:rPr>
        <w:t>the improvements in outcomes and/or other key indicators required, the date by which each improvement must be achieved and for how long it must be maintained; and</w:t>
      </w:r>
      <w:bookmarkEnd w:id="576"/>
      <w:r w:rsidRPr="00603F97">
        <w:rPr>
          <w:rFonts w:cs="Arial"/>
          <w:sz w:val="22"/>
          <w:szCs w:val="22"/>
        </w:rPr>
        <w:t xml:space="preserve"> </w:t>
      </w:r>
    </w:p>
    <w:p w14:paraId="586D4C84" w14:textId="77777777" w:rsidR="00CB1E14" w:rsidRPr="00603F97" w:rsidRDefault="004F36D7" w:rsidP="001A270B">
      <w:pPr>
        <w:pStyle w:val="Level3Number"/>
        <w:rPr>
          <w:rFonts w:cs="Arial"/>
          <w:sz w:val="22"/>
          <w:szCs w:val="22"/>
        </w:rPr>
      </w:pPr>
      <w:bookmarkStart w:id="577" w:name="_Ref62056131"/>
      <w:r w:rsidRPr="00603F97">
        <w:rPr>
          <w:rFonts w:cs="Arial"/>
          <w:sz w:val="22"/>
          <w:szCs w:val="22"/>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bookmarkEnd w:id="577"/>
      <w:r w:rsidRPr="00603F97">
        <w:rPr>
          <w:rFonts w:cs="Arial"/>
          <w:sz w:val="22"/>
          <w:szCs w:val="22"/>
        </w:rPr>
        <w:t xml:space="preserve"> </w:t>
      </w:r>
    </w:p>
    <w:p w14:paraId="741D4356" w14:textId="604A0227" w:rsidR="00CB1E14" w:rsidRPr="00603F97" w:rsidRDefault="004F36D7" w:rsidP="001A270B">
      <w:pPr>
        <w:pStyle w:val="Level2Number"/>
        <w:rPr>
          <w:rFonts w:cs="Arial"/>
          <w:sz w:val="22"/>
          <w:szCs w:val="22"/>
        </w:rPr>
      </w:pPr>
      <w:bookmarkStart w:id="578" w:name="_Ref62056132"/>
      <w:r w:rsidRPr="00603F97">
        <w:rPr>
          <w:rFonts w:cs="Arial"/>
          <w:sz w:val="22"/>
          <w:szCs w:val="22"/>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w:t>
      </w:r>
      <w:r w:rsidR="00C66B48" w:rsidRPr="00603F97">
        <w:rPr>
          <w:rFonts w:cs="Arial"/>
          <w:sz w:val="22"/>
          <w:szCs w:val="22"/>
        </w:rPr>
        <w:t xml:space="preserve"> under a subsequent contract between HEE and the Provider for delivery of services the same or substantially the same as the Services.</w:t>
      </w:r>
      <w:bookmarkEnd w:id="578"/>
      <w:r w:rsidR="00ED4369" w:rsidRPr="00603F97">
        <w:rPr>
          <w:rFonts w:cs="Arial"/>
          <w:sz w:val="22"/>
          <w:szCs w:val="22"/>
        </w:rPr>
        <w:t xml:space="preserve"> </w:t>
      </w:r>
    </w:p>
    <w:p w14:paraId="21AD1CDA" w14:textId="3AF8C81B" w:rsidR="00CB1E14" w:rsidRPr="00603F97" w:rsidRDefault="004F36D7" w:rsidP="001A270B">
      <w:pPr>
        <w:pStyle w:val="Level2Number"/>
        <w:rPr>
          <w:rFonts w:cs="Arial"/>
          <w:sz w:val="22"/>
          <w:szCs w:val="22"/>
        </w:rPr>
      </w:pPr>
      <w:bookmarkStart w:id="579" w:name="_Ref62056133"/>
      <w:r w:rsidRPr="00603F97">
        <w:rPr>
          <w:rFonts w:cs="Arial"/>
          <w:sz w:val="22"/>
          <w:szCs w:val="22"/>
        </w:rPr>
        <w:t>The Provider and HEE must implement the actions and achieve and maintain the improvements applicable to it within the timescales set out in, and otherwise in accordance with, the Remedial Action Plan.</w:t>
      </w:r>
      <w:bookmarkEnd w:id="579"/>
      <w:r w:rsidRPr="00603F97">
        <w:rPr>
          <w:rFonts w:cs="Arial"/>
          <w:sz w:val="22"/>
          <w:szCs w:val="22"/>
        </w:rPr>
        <w:t xml:space="preserve"> </w:t>
      </w:r>
    </w:p>
    <w:p w14:paraId="09388C2C" w14:textId="77777777" w:rsidR="00CB1E14" w:rsidRPr="00603F97" w:rsidRDefault="004F36D7" w:rsidP="001A270B">
      <w:pPr>
        <w:pStyle w:val="Level2Number"/>
        <w:rPr>
          <w:rFonts w:cs="Arial"/>
          <w:sz w:val="22"/>
          <w:szCs w:val="22"/>
        </w:rPr>
      </w:pPr>
      <w:bookmarkStart w:id="580" w:name="_Ref62056134"/>
      <w:r w:rsidRPr="00603F97">
        <w:rPr>
          <w:rFonts w:cs="Arial"/>
          <w:sz w:val="22"/>
          <w:szCs w:val="22"/>
        </w:rPr>
        <w:t>HEE and the Provider must record progress made or developments under the Remedial Action Plan in accordance with its terms. HEE and the Provider must review and consider that progress on an ongoing basis and in any event at the next Review Meeting.</w:t>
      </w:r>
      <w:bookmarkEnd w:id="580"/>
    </w:p>
    <w:p w14:paraId="59663792" w14:textId="77777777" w:rsidR="00CB1E14" w:rsidRPr="00603F97" w:rsidRDefault="004F36D7" w:rsidP="001A270B">
      <w:pPr>
        <w:pStyle w:val="Level2Number"/>
        <w:rPr>
          <w:rFonts w:cs="Arial"/>
          <w:sz w:val="22"/>
          <w:szCs w:val="22"/>
        </w:rPr>
      </w:pPr>
      <w:bookmarkStart w:id="581" w:name="_Ref62056135"/>
      <w:r w:rsidRPr="00603F97">
        <w:rPr>
          <w:rFonts w:cs="Arial"/>
          <w:sz w:val="22"/>
          <w:szCs w:val="22"/>
        </w:rPr>
        <w:t>Each Party shall bear its own costs in relation to any Joint Investigation.</w:t>
      </w:r>
      <w:bookmarkStart w:id="582" w:name="_Toc46410476"/>
      <w:bookmarkStart w:id="583" w:name="_Toc46494268"/>
      <w:bookmarkStart w:id="584" w:name="_Toc46494863"/>
      <w:bookmarkStart w:id="585" w:name="_Toc46509290"/>
      <w:bookmarkStart w:id="586" w:name="_Toc46736724"/>
      <w:bookmarkStart w:id="587" w:name="_Toc46736847"/>
      <w:bookmarkStart w:id="588" w:name="_Toc48547152"/>
      <w:bookmarkStart w:id="589" w:name="_Toc48598600"/>
      <w:bookmarkStart w:id="590" w:name="_Toc48603722"/>
      <w:bookmarkStart w:id="591" w:name="_Toc53408472"/>
      <w:bookmarkEnd w:id="581"/>
    </w:p>
    <w:p w14:paraId="416EAFBC" w14:textId="77777777" w:rsidR="00CB1E14" w:rsidRPr="00603F97" w:rsidRDefault="004F36D7" w:rsidP="001A270B">
      <w:pPr>
        <w:pStyle w:val="Level1Heading"/>
        <w:rPr>
          <w:rFonts w:cs="Arial"/>
          <w:sz w:val="22"/>
          <w:szCs w:val="22"/>
        </w:rPr>
      </w:pPr>
      <w:bookmarkStart w:id="592" w:name="_Ref54799030"/>
      <w:bookmarkStart w:id="593" w:name="_Toc71040712"/>
      <w:bookmarkStart w:id="594" w:name="_Toc71042808"/>
      <w:r w:rsidRPr="00603F97">
        <w:rPr>
          <w:rFonts w:cs="Arial"/>
          <w:sz w:val="22"/>
          <w:szCs w:val="22"/>
        </w:rPr>
        <w:t>Implementation and Breach of Remedial Action Plan</w:t>
      </w:r>
      <w:bookmarkEnd w:id="582"/>
      <w:bookmarkEnd w:id="583"/>
      <w:bookmarkEnd w:id="584"/>
      <w:bookmarkEnd w:id="585"/>
      <w:bookmarkEnd w:id="586"/>
      <w:bookmarkEnd w:id="587"/>
      <w:bookmarkEnd w:id="588"/>
      <w:bookmarkEnd w:id="589"/>
      <w:bookmarkEnd w:id="590"/>
      <w:bookmarkEnd w:id="591"/>
      <w:bookmarkEnd w:id="592"/>
      <w:bookmarkEnd w:id="593"/>
      <w:bookmarkEnd w:id="594"/>
      <w:r w:rsidRPr="00603F97">
        <w:rPr>
          <w:rFonts w:cs="Arial"/>
          <w:sz w:val="22"/>
          <w:szCs w:val="22"/>
        </w:rPr>
        <w:t xml:space="preserve"> </w:t>
      </w:r>
    </w:p>
    <w:p w14:paraId="4E589504" w14:textId="77777777" w:rsidR="00CB1E14" w:rsidRPr="00603F97" w:rsidRDefault="004F36D7" w:rsidP="001A270B">
      <w:pPr>
        <w:pStyle w:val="Level2Number"/>
        <w:rPr>
          <w:rFonts w:cs="Arial"/>
          <w:sz w:val="22"/>
          <w:szCs w:val="22"/>
        </w:rPr>
      </w:pPr>
      <w:bookmarkStart w:id="595" w:name="_Ref62056136"/>
      <w:r w:rsidRPr="00603F97">
        <w:rPr>
          <w:rFonts w:cs="Arial"/>
          <w:sz w:val="22"/>
          <w:szCs w:val="22"/>
        </w:rPr>
        <w:t>If, following implementation of a Remedial Action Plan, the agreed actions have been completed and the agreed improvements achieved and maintained, it must be noted in the next Review Meeting that the Remedial Action Plan has been completed.</w:t>
      </w:r>
      <w:bookmarkEnd w:id="595"/>
    </w:p>
    <w:p w14:paraId="37598C80" w14:textId="77777777" w:rsidR="00CB1E14" w:rsidRPr="00603F97" w:rsidRDefault="004F36D7" w:rsidP="001A270B">
      <w:pPr>
        <w:pStyle w:val="Level1Heading"/>
        <w:rPr>
          <w:rFonts w:cs="Arial"/>
          <w:sz w:val="22"/>
          <w:szCs w:val="22"/>
        </w:rPr>
      </w:pPr>
      <w:bookmarkStart w:id="596" w:name="_Ref62056137"/>
      <w:bookmarkStart w:id="597" w:name="_Toc71040713"/>
      <w:bookmarkStart w:id="598" w:name="_Toc71042809"/>
      <w:r w:rsidRPr="00603F97">
        <w:rPr>
          <w:rFonts w:cs="Arial"/>
          <w:sz w:val="22"/>
          <w:szCs w:val="22"/>
        </w:rPr>
        <w:t>Exception Report</w:t>
      </w:r>
      <w:bookmarkEnd w:id="596"/>
      <w:bookmarkEnd w:id="597"/>
      <w:bookmarkEnd w:id="598"/>
      <w:r w:rsidRPr="00603F97">
        <w:rPr>
          <w:rFonts w:cs="Arial"/>
          <w:sz w:val="22"/>
          <w:szCs w:val="22"/>
        </w:rPr>
        <w:t xml:space="preserve"> </w:t>
      </w:r>
    </w:p>
    <w:p w14:paraId="016FE05F" w14:textId="3B406C8B" w:rsidR="00CB1E14" w:rsidRPr="00603F97" w:rsidRDefault="004F36D7" w:rsidP="001A270B">
      <w:pPr>
        <w:pStyle w:val="Level2Number"/>
        <w:rPr>
          <w:rFonts w:cs="Arial"/>
          <w:sz w:val="22"/>
          <w:szCs w:val="22"/>
        </w:rPr>
      </w:pPr>
      <w:bookmarkStart w:id="599" w:name="_Ref53595079"/>
      <w:r w:rsidRPr="00603F97">
        <w:rPr>
          <w:rFonts w:cs="Arial"/>
          <w:sz w:val="22"/>
          <w:szCs w:val="22"/>
        </w:rPr>
        <w:t>If a Party fails to complete an action required of it, or to deliver or maintain the improvement required, by a Remedial Action Plan in accordance with that Remedial Action Plan and does not remedy that failure within</w:t>
      </w:r>
      <w:r w:rsidR="002335F7" w:rsidRPr="00603F97">
        <w:rPr>
          <w:rFonts w:cs="Arial"/>
          <w:sz w:val="22"/>
          <w:szCs w:val="22"/>
        </w:rPr>
        <w:t xml:space="preserve"> five</w:t>
      </w:r>
      <w:r w:rsidRPr="00603F97">
        <w:rPr>
          <w:rFonts w:cs="Arial"/>
          <w:sz w:val="22"/>
          <w:szCs w:val="22"/>
        </w:rPr>
        <w:t xml:space="preserve"> </w:t>
      </w:r>
      <w:r w:rsidR="002335F7" w:rsidRPr="00603F97">
        <w:rPr>
          <w:rFonts w:cs="Arial"/>
          <w:sz w:val="22"/>
          <w:szCs w:val="22"/>
        </w:rPr>
        <w:t>(</w:t>
      </w:r>
      <w:r w:rsidRPr="00603F97">
        <w:rPr>
          <w:rFonts w:cs="Arial"/>
          <w:sz w:val="22"/>
          <w:szCs w:val="22"/>
        </w:rPr>
        <w:t>5</w:t>
      </w:r>
      <w:r w:rsidR="002335F7" w:rsidRPr="00603F97">
        <w:rPr>
          <w:rFonts w:cs="Arial"/>
          <w:sz w:val="22"/>
          <w:szCs w:val="22"/>
        </w:rPr>
        <w:t>)</w:t>
      </w:r>
      <w:r w:rsidRPr="00603F97">
        <w:rPr>
          <w:rFonts w:cs="Arial"/>
          <w:sz w:val="22"/>
          <w:szCs w:val="22"/>
        </w:rPr>
        <w:t xml:space="preserve"> Business Days following receipt of notice requiring it to do so, the Provider or HEE (as the case may be) may issue an Exception Report:</w:t>
      </w:r>
      <w:bookmarkEnd w:id="599"/>
      <w:r w:rsidRPr="00603F97">
        <w:rPr>
          <w:rFonts w:cs="Arial"/>
          <w:sz w:val="22"/>
          <w:szCs w:val="22"/>
        </w:rPr>
        <w:t xml:space="preserve">  </w:t>
      </w:r>
    </w:p>
    <w:p w14:paraId="3BFF5622" w14:textId="77777777" w:rsidR="00CB1E14" w:rsidRPr="00603F97" w:rsidRDefault="004F36D7" w:rsidP="001A270B">
      <w:pPr>
        <w:pStyle w:val="Level3Number"/>
        <w:rPr>
          <w:rFonts w:cs="Arial"/>
          <w:sz w:val="22"/>
          <w:szCs w:val="22"/>
        </w:rPr>
      </w:pPr>
      <w:bookmarkStart w:id="600" w:name="_Ref62056138"/>
      <w:r w:rsidRPr="00603F97">
        <w:rPr>
          <w:rFonts w:cs="Arial"/>
          <w:sz w:val="22"/>
          <w:szCs w:val="22"/>
        </w:rPr>
        <w:t>to the relevant Party’s chief executive and/or Governing Body; and/or</w:t>
      </w:r>
      <w:bookmarkEnd w:id="600"/>
      <w:r w:rsidRPr="00603F97">
        <w:rPr>
          <w:rFonts w:cs="Arial"/>
          <w:sz w:val="22"/>
          <w:szCs w:val="22"/>
        </w:rPr>
        <w:t xml:space="preserve">  </w:t>
      </w:r>
    </w:p>
    <w:p w14:paraId="4D9823FA" w14:textId="77777777" w:rsidR="00CB1E14" w:rsidRPr="00603F97" w:rsidRDefault="004F36D7" w:rsidP="001A270B">
      <w:pPr>
        <w:pStyle w:val="Level3Number"/>
        <w:rPr>
          <w:rFonts w:cs="Arial"/>
          <w:sz w:val="22"/>
          <w:szCs w:val="22"/>
        </w:rPr>
      </w:pPr>
      <w:bookmarkStart w:id="601" w:name="_Ref62056139"/>
      <w:r w:rsidRPr="00603F97">
        <w:rPr>
          <w:rFonts w:cs="Arial"/>
          <w:sz w:val="22"/>
          <w:szCs w:val="22"/>
        </w:rPr>
        <w:t>(</w:t>
      </w:r>
      <w:proofErr w:type="gramStart"/>
      <w:r w:rsidRPr="00603F97">
        <w:rPr>
          <w:rFonts w:cs="Arial"/>
          <w:sz w:val="22"/>
          <w:szCs w:val="22"/>
        </w:rPr>
        <w:t>if</w:t>
      </w:r>
      <w:proofErr w:type="gramEnd"/>
      <w:r w:rsidRPr="00603F97">
        <w:rPr>
          <w:rFonts w:cs="Arial"/>
          <w:sz w:val="22"/>
          <w:szCs w:val="22"/>
        </w:rPr>
        <w:t xml:space="preserve"> it reasonably believes it is appropriate to do so) to any appropriate Regulator,</w:t>
      </w:r>
      <w:bookmarkEnd w:id="601"/>
      <w:r w:rsidRPr="00603F97">
        <w:rPr>
          <w:rFonts w:cs="Arial"/>
          <w:sz w:val="22"/>
          <w:szCs w:val="22"/>
        </w:rPr>
        <w:t xml:space="preserve"> </w:t>
      </w:r>
    </w:p>
    <w:p w14:paraId="60A91A04" w14:textId="77777777" w:rsidR="00CB1E14" w:rsidRPr="00603F97" w:rsidRDefault="004F36D7" w:rsidP="00552778">
      <w:pPr>
        <w:pStyle w:val="BodyText2"/>
        <w:rPr>
          <w:sz w:val="22"/>
          <w:szCs w:val="22"/>
        </w:rPr>
      </w:pPr>
      <w:r w:rsidRPr="00603F97">
        <w:rPr>
          <w:sz w:val="22"/>
          <w:szCs w:val="22"/>
        </w:rPr>
        <w:t xml:space="preserve">in order that each of them may take whatever steps they think appropriate.   </w:t>
      </w:r>
    </w:p>
    <w:p w14:paraId="5257F061" w14:textId="77777777" w:rsidR="00CB1E14" w:rsidRPr="00603F97" w:rsidRDefault="004F36D7" w:rsidP="001A270B">
      <w:pPr>
        <w:pStyle w:val="Level1Heading"/>
        <w:rPr>
          <w:rFonts w:cs="Arial"/>
          <w:sz w:val="22"/>
          <w:szCs w:val="22"/>
        </w:rPr>
      </w:pPr>
      <w:bookmarkStart w:id="602" w:name="_Ref62056140"/>
      <w:bookmarkStart w:id="603" w:name="_Toc71040714"/>
      <w:bookmarkStart w:id="604" w:name="_Toc71042810"/>
      <w:r w:rsidRPr="00603F97">
        <w:rPr>
          <w:rFonts w:cs="Arial"/>
          <w:sz w:val="22"/>
          <w:szCs w:val="22"/>
        </w:rPr>
        <w:lastRenderedPageBreak/>
        <w:t>Withholding of Funding at Exception Report for Breach of Remedial Action Plan</w:t>
      </w:r>
      <w:bookmarkEnd w:id="602"/>
      <w:bookmarkEnd w:id="603"/>
      <w:bookmarkEnd w:id="604"/>
      <w:r w:rsidRPr="00603F97">
        <w:rPr>
          <w:rFonts w:cs="Arial"/>
          <w:sz w:val="22"/>
          <w:szCs w:val="22"/>
        </w:rPr>
        <w:t xml:space="preserve"> </w:t>
      </w:r>
    </w:p>
    <w:p w14:paraId="12ADACC8" w14:textId="77777777" w:rsidR="00CB1E14" w:rsidRPr="00603F97" w:rsidRDefault="004F36D7" w:rsidP="001A270B">
      <w:pPr>
        <w:pStyle w:val="Level2Number"/>
        <w:rPr>
          <w:rFonts w:cs="Arial"/>
          <w:sz w:val="22"/>
          <w:szCs w:val="22"/>
        </w:rPr>
      </w:pPr>
      <w:bookmarkStart w:id="605" w:name="_Ref62056141"/>
      <w:r w:rsidRPr="00603F97">
        <w:rPr>
          <w:rFonts w:cs="Arial"/>
          <w:sz w:val="22"/>
          <w:szCs w:val="22"/>
        </w:rPr>
        <w:t>If the Provider fails to complete an action required of it, or to deliver the improvement required, by a Remedial Action Plan in accordance with that Remedial Action Plan:</w:t>
      </w:r>
      <w:bookmarkEnd w:id="605"/>
      <w:r w:rsidRPr="00603F97">
        <w:rPr>
          <w:rFonts w:cs="Arial"/>
          <w:sz w:val="22"/>
          <w:szCs w:val="22"/>
        </w:rPr>
        <w:t xml:space="preserve"> </w:t>
      </w:r>
    </w:p>
    <w:p w14:paraId="2BCA2B95" w14:textId="77777777" w:rsidR="00CB1E14" w:rsidRPr="00603F97" w:rsidRDefault="004F36D7" w:rsidP="001A270B">
      <w:pPr>
        <w:pStyle w:val="Level3Number"/>
        <w:rPr>
          <w:rFonts w:cs="Arial"/>
          <w:sz w:val="22"/>
          <w:szCs w:val="22"/>
        </w:rPr>
      </w:pPr>
      <w:bookmarkStart w:id="606" w:name="_Ref53595067"/>
      <w:r w:rsidRPr="00603F97">
        <w:rPr>
          <w:rFonts w:cs="Arial"/>
          <w:sz w:val="22"/>
          <w:szCs w:val="22"/>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606"/>
      <w:r w:rsidRPr="00603F97">
        <w:rPr>
          <w:rFonts w:cs="Arial"/>
          <w:sz w:val="22"/>
          <w:szCs w:val="22"/>
        </w:rPr>
        <w:t xml:space="preserve"> </w:t>
      </w:r>
    </w:p>
    <w:p w14:paraId="05F6AC14" w14:textId="600EA24E" w:rsidR="00CB1E14" w:rsidRPr="00603F97" w:rsidRDefault="004F36D7" w:rsidP="001A270B">
      <w:pPr>
        <w:pStyle w:val="Level3Number"/>
        <w:rPr>
          <w:rFonts w:cs="Arial"/>
          <w:sz w:val="22"/>
          <w:szCs w:val="22"/>
        </w:rPr>
      </w:pPr>
      <w:bookmarkStart w:id="607" w:name="_Ref62056142"/>
      <w:r w:rsidRPr="00603F97">
        <w:rPr>
          <w:rFonts w:cs="Arial"/>
          <w:sz w:val="22"/>
          <w:szCs w:val="22"/>
        </w:rPr>
        <w:t>HEE must pay the Provider any Funding withheld under clause </w:t>
      </w:r>
      <w:r w:rsidRPr="00603F97">
        <w:rPr>
          <w:rFonts w:cs="Arial"/>
          <w:sz w:val="22"/>
          <w:szCs w:val="22"/>
        </w:rPr>
        <w:fldChar w:fldCharType="begin" w:fldLock="1"/>
      </w:r>
      <w:r w:rsidRPr="00603F97">
        <w:rPr>
          <w:rFonts w:cs="Arial"/>
          <w:sz w:val="22"/>
          <w:szCs w:val="22"/>
        </w:rPr>
        <w:instrText xml:space="preserve"> REF _Ref53595067 \r \h </w:instrText>
      </w:r>
      <w:r w:rsidR="006D2608"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33.1.1</w:t>
      </w:r>
      <w:r w:rsidRPr="00603F97">
        <w:rPr>
          <w:rFonts w:cs="Arial"/>
          <w:sz w:val="22"/>
          <w:szCs w:val="22"/>
        </w:rPr>
        <w:fldChar w:fldCharType="end"/>
      </w:r>
      <w:r w:rsidRPr="00603F97">
        <w:rPr>
          <w:rFonts w:cs="Arial"/>
          <w:sz w:val="22"/>
          <w:szCs w:val="22"/>
        </w:rPr>
        <w:t xml:space="preserve">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HEE’s confirmation that the breach of the Remedial Action Plan has been rectified and/or the required improvement has been achieved and maintained. No interest shall be payable on those sums.</w:t>
      </w:r>
      <w:bookmarkEnd w:id="607"/>
      <w:r w:rsidRPr="00603F97">
        <w:rPr>
          <w:rFonts w:cs="Arial"/>
          <w:sz w:val="22"/>
          <w:szCs w:val="22"/>
        </w:rPr>
        <w:t xml:space="preserve"> </w:t>
      </w:r>
    </w:p>
    <w:p w14:paraId="6334308A" w14:textId="77777777" w:rsidR="00CB1E14" w:rsidRPr="00603F97" w:rsidRDefault="004F36D7" w:rsidP="001A270B">
      <w:pPr>
        <w:pStyle w:val="Level1Heading"/>
        <w:rPr>
          <w:rFonts w:cs="Arial"/>
          <w:sz w:val="22"/>
          <w:szCs w:val="22"/>
        </w:rPr>
      </w:pPr>
      <w:bookmarkStart w:id="608" w:name="_Ref62056143"/>
      <w:bookmarkStart w:id="609" w:name="_Toc71040715"/>
      <w:bookmarkStart w:id="610" w:name="_Toc71042811"/>
      <w:r w:rsidRPr="00603F97">
        <w:rPr>
          <w:rFonts w:cs="Arial"/>
          <w:sz w:val="22"/>
          <w:szCs w:val="22"/>
        </w:rPr>
        <w:t>Retention of Sums Withheld for Breach of Remedial Action Plan</w:t>
      </w:r>
      <w:bookmarkEnd w:id="608"/>
      <w:bookmarkEnd w:id="609"/>
      <w:bookmarkEnd w:id="610"/>
      <w:r w:rsidRPr="00603F97">
        <w:rPr>
          <w:rFonts w:cs="Arial"/>
          <w:sz w:val="22"/>
          <w:szCs w:val="22"/>
        </w:rPr>
        <w:t xml:space="preserve"> </w:t>
      </w:r>
    </w:p>
    <w:p w14:paraId="6436FD97" w14:textId="774D9032" w:rsidR="00CB1E14" w:rsidRPr="00603F97" w:rsidRDefault="004F36D7" w:rsidP="001A270B">
      <w:pPr>
        <w:pStyle w:val="Level2Number"/>
        <w:rPr>
          <w:rFonts w:cs="Arial"/>
          <w:sz w:val="22"/>
          <w:szCs w:val="22"/>
        </w:rPr>
      </w:pPr>
      <w:bookmarkStart w:id="611" w:name="_Ref53595153"/>
      <w:r w:rsidRPr="00603F97">
        <w:rPr>
          <w:rFonts w:cs="Arial"/>
          <w:sz w:val="22"/>
          <w:szCs w:val="22"/>
        </w:rPr>
        <w:t xml:space="preserve">If,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after an Exception Report has been issued under clause </w:t>
      </w:r>
      <w:r w:rsidRPr="00603F97">
        <w:rPr>
          <w:rFonts w:cs="Arial"/>
          <w:sz w:val="22"/>
          <w:szCs w:val="22"/>
        </w:rPr>
        <w:fldChar w:fldCharType="begin" w:fldLock="1"/>
      </w:r>
      <w:r w:rsidRPr="00603F97">
        <w:rPr>
          <w:rFonts w:cs="Arial"/>
          <w:sz w:val="22"/>
          <w:szCs w:val="22"/>
        </w:rPr>
        <w:instrText xml:space="preserve"> REF _Ref53595079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32.1</w:t>
      </w:r>
      <w:r w:rsidRPr="00603F97">
        <w:rPr>
          <w:rFonts w:cs="Arial"/>
          <w:sz w:val="22"/>
          <w:szCs w:val="22"/>
        </w:rPr>
        <w:fldChar w:fldCharType="end"/>
      </w:r>
      <w:r w:rsidRPr="00603F97">
        <w:rPr>
          <w:rFonts w:cs="Arial"/>
          <w:sz w:val="22"/>
          <w:szCs w:val="22"/>
        </w:rPr>
        <w:t>, the Provider remains in breach of a Remedial Action Plan, HEE may notify the Provider that any Funding withheld under clause </w:t>
      </w:r>
      <w:r w:rsidRPr="00603F97">
        <w:rPr>
          <w:rFonts w:cs="Arial"/>
          <w:sz w:val="22"/>
          <w:szCs w:val="22"/>
        </w:rPr>
        <w:fldChar w:fldCharType="begin" w:fldLock="1"/>
      </w:r>
      <w:r w:rsidRPr="00603F97">
        <w:rPr>
          <w:rFonts w:cs="Arial"/>
          <w:sz w:val="22"/>
          <w:szCs w:val="22"/>
        </w:rPr>
        <w:instrText xml:space="preserve"> REF _Ref53595067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11"/>
      <w:r w:rsidRPr="00603F97">
        <w:rPr>
          <w:rFonts w:cs="Arial"/>
          <w:sz w:val="22"/>
          <w:szCs w:val="22"/>
        </w:rPr>
        <w:t xml:space="preserve"> </w:t>
      </w:r>
    </w:p>
    <w:p w14:paraId="2CAB736E" w14:textId="77777777" w:rsidR="00CB1E14" w:rsidRPr="00603F97" w:rsidRDefault="004F36D7" w:rsidP="001A270B">
      <w:pPr>
        <w:pStyle w:val="Level1Heading"/>
        <w:rPr>
          <w:rFonts w:cs="Arial"/>
          <w:sz w:val="22"/>
          <w:szCs w:val="22"/>
        </w:rPr>
      </w:pPr>
      <w:bookmarkStart w:id="612" w:name="_Ref62056144"/>
      <w:bookmarkStart w:id="613" w:name="_Toc71040716"/>
      <w:bookmarkStart w:id="614" w:name="_Toc71042812"/>
      <w:r w:rsidRPr="00603F97">
        <w:rPr>
          <w:rFonts w:cs="Arial"/>
          <w:sz w:val="22"/>
          <w:szCs w:val="22"/>
        </w:rPr>
        <w:t>Unjustified Withholding or Retention of Funding</w:t>
      </w:r>
      <w:bookmarkEnd w:id="612"/>
      <w:bookmarkEnd w:id="613"/>
      <w:bookmarkEnd w:id="614"/>
    </w:p>
    <w:p w14:paraId="48781A2D" w14:textId="4DA19667" w:rsidR="00CB1E14" w:rsidRPr="00603F97" w:rsidRDefault="004F36D7" w:rsidP="001A270B">
      <w:pPr>
        <w:pStyle w:val="Level2Number"/>
        <w:rPr>
          <w:rFonts w:cs="Arial"/>
          <w:sz w:val="22"/>
          <w:szCs w:val="22"/>
        </w:rPr>
      </w:pPr>
      <w:bookmarkStart w:id="615" w:name="_Ref62056145"/>
      <w:r w:rsidRPr="00603F97">
        <w:rPr>
          <w:rFonts w:cs="Arial"/>
          <w:sz w:val="22"/>
          <w:szCs w:val="22"/>
        </w:rPr>
        <w:t>If HEE withholds sums under clause </w:t>
      </w:r>
      <w:r w:rsidRPr="00603F97">
        <w:rPr>
          <w:rFonts w:cs="Arial"/>
          <w:sz w:val="22"/>
          <w:szCs w:val="22"/>
        </w:rPr>
        <w:fldChar w:fldCharType="begin" w:fldLock="1"/>
      </w:r>
      <w:r w:rsidRPr="00603F97">
        <w:rPr>
          <w:rFonts w:cs="Arial"/>
          <w:sz w:val="22"/>
          <w:szCs w:val="22"/>
        </w:rPr>
        <w:instrText xml:space="preserve"> REF _Ref53595067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or HEE retain sums under clause </w:t>
      </w:r>
      <w:r w:rsidRPr="00603F97">
        <w:rPr>
          <w:rFonts w:cs="Arial"/>
          <w:sz w:val="22"/>
          <w:szCs w:val="22"/>
        </w:rPr>
        <w:fldChar w:fldCharType="begin" w:fldLock="1"/>
      </w:r>
      <w:r w:rsidRPr="00603F97">
        <w:rPr>
          <w:rFonts w:cs="Arial"/>
          <w:sz w:val="22"/>
          <w:szCs w:val="22"/>
        </w:rPr>
        <w:instrText xml:space="preserve"> REF _Ref53595153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34.1</w:t>
      </w:r>
      <w:r w:rsidRPr="00603F97">
        <w:rPr>
          <w:rFonts w:cs="Arial"/>
          <w:sz w:val="22"/>
          <w:szCs w:val="22"/>
        </w:rPr>
        <w:fldChar w:fldCharType="end"/>
      </w:r>
      <w:r w:rsidRPr="00603F97">
        <w:rPr>
          <w:rFonts w:cs="Arial"/>
          <w:sz w:val="22"/>
          <w:szCs w:val="22"/>
        </w:rPr>
        <w:t xml:space="preserve">, and within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of the date of that withholding or retention the Provider produces evidence satisfactory to HEE that the relevant sums were withheld or retained unjustifiably, HEE must pay those sums to the Provider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the date of HEE’s acceptance of that evidence, no interest shall be payable on these sums. If HEE does not accept the Provider’s evidence the Provider may refer the matter to the </w:t>
      </w:r>
      <w:r w:rsidR="00C16EAE" w:rsidRPr="00603F97">
        <w:rPr>
          <w:rFonts w:cs="Arial"/>
          <w:sz w:val="22"/>
          <w:szCs w:val="22"/>
        </w:rPr>
        <w:t xml:space="preserve">Dispute Resolution Procedure </w:t>
      </w:r>
      <w:r w:rsidRPr="00603F97">
        <w:rPr>
          <w:rFonts w:cs="Arial"/>
          <w:sz w:val="22"/>
          <w:szCs w:val="22"/>
        </w:rPr>
        <w:t>at clause</w:t>
      </w:r>
      <w:r w:rsidR="006D2608" w:rsidRPr="00603F97">
        <w:rPr>
          <w:rFonts w:cs="Arial"/>
          <w:sz w:val="22"/>
          <w:szCs w:val="22"/>
        </w:rPr>
        <w:t xml:space="preserve"> </w:t>
      </w:r>
      <w:r w:rsidR="001B4384" w:rsidRPr="00603F97">
        <w:rPr>
          <w:rFonts w:cs="Arial"/>
          <w:sz w:val="22"/>
          <w:szCs w:val="22"/>
        </w:rPr>
        <w:fldChar w:fldCharType="begin" w:fldLock="1"/>
      </w:r>
      <w:r w:rsidR="001B4384" w:rsidRPr="00603F97">
        <w:rPr>
          <w:rFonts w:cs="Arial"/>
          <w:sz w:val="22"/>
          <w:szCs w:val="22"/>
        </w:rPr>
        <w:instrText xml:space="preserve">  REF _Ref54876714 \w \h \* MERGEFORMAT </w:instrText>
      </w:r>
      <w:r w:rsidR="001B4384" w:rsidRPr="00603F97">
        <w:rPr>
          <w:rFonts w:cs="Arial"/>
          <w:sz w:val="22"/>
          <w:szCs w:val="22"/>
        </w:rPr>
      </w:r>
      <w:r w:rsidR="001B4384" w:rsidRPr="00603F97">
        <w:rPr>
          <w:rFonts w:cs="Arial"/>
          <w:sz w:val="22"/>
          <w:szCs w:val="22"/>
        </w:rPr>
        <w:fldChar w:fldCharType="separate"/>
      </w:r>
      <w:r w:rsidR="007F1C80">
        <w:rPr>
          <w:rFonts w:cs="Arial"/>
          <w:sz w:val="22"/>
          <w:szCs w:val="22"/>
        </w:rPr>
        <w:t>24</w:t>
      </w:r>
      <w:r w:rsidR="001B4384" w:rsidRPr="00603F97">
        <w:rPr>
          <w:rFonts w:cs="Arial"/>
          <w:sz w:val="22"/>
          <w:szCs w:val="22"/>
        </w:rPr>
        <w:fldChar w:fldCharType="end"/>
      </w:r>
      <w:r w:rsidR="006D2608" w:rsidRPr="00603F97">
        <w:rPr>
          <w:rFonts w:cs="Arial"/>
          <w:sz w:val="22"/>
          <w:szCs w:val="22"/>
        </w:rPr>
        <w:t>.</w:t>
      </w:r>
      <w:bookmarkEnd w:id="615"/>
    </w:p>
    <w:p w14:paraId="42911AAC" w14:textId="7F991DF4" w:rsidR="00CB1E14" w:rsidRPr="00603F97" w:rsidRDefault="004F36D7" w:rsidP="001A270B">
      <w:pPr>
        <w:pStyle w:val="Level1Heading"/>
        <w:rPr>
          <w:rFonts w:cs="Arial"/>
          <w:sz w:val="22"/>
          <w:szCs w:val="22"/>
        </w:rPr>
      </w:pPr>
      <w:bookmarkStart w:id="616" w:name="_Ref62056146"/>
      <w:bookmarkStart w:id="617" w:name="_Toc71040717"/>
      <w:bookmarkStart w:id="618" w:name="_Toc71042813"/>
      <w:r w:rsidRPr="00603F97">
        <w:rPr>
          <w:rFonts w:cs="Arial"/>
          <w:sz w:val="22"/>
          <w:szCs w:val="22"/>
        </w:rPr>
        <w:t>Retention of Funding Withheld on Expiry or Termination of this contract</w:t>
      </w:r>
      <w:bookmarkEnd w:id="616"/>
      <w:bookmarkEnd w:id="617"/>
      <w:bookmarkEnd w:id="618"/>
      <w:r w:rsidRPr="00603F97">
        <w:rPr>
          <w:rFonts w:cs="Arial"/>
          <w:sz w:val="22"/>
          <w:szCs w:val="22"/>
        </w:rPr>
        <w:t xml:space="preserve"> </w:t>
      </w:r>
    </w:p>
    <w:p w14:paraId="53B908A8" w14:textId="77777777" w:rsidR="00CB1E14" w:rsidRPr="00603F97" w:rsidRDefault="004F36D7" w:rsidP="001A270B">
      <w:pPr>
        <w:pStyle w:val="Level2Number"/>
        <w:rPr>
          <w:rFonts w:cs="Arial"/>
          <w:sz w:val="22"/>
          <w:szCs w:val="22"/>
        </w:rPr>
      </w:pPr>
      <w:bookmarkStart w:id="619" w:name="_Ref62056147"/>
      <w:r w:rsidRPr="00603F97">
        <w:rPr>
          <w:rFonts w:cs="Arial"/>
          <w:sz w:val="22"/>
          <w:szCs w:val="22"/>
        </w:rPr>
        <w:t>If the Provider does not agree a Remedial Action Plan:</w:t>
      </w:r>
      <w:bookmarkEnd w:id="619"/>
      <w:r w:rsidRPr="00603F97">
        <w:rPr>
          <w:rFonts w:cs="Arial"/>
          <w:sz w:val="22"/>
          <w:szCs w:val="22"/>
        </w:rPr>
        <w:t xml:space="preserve">  </w:t>
      </w:r>
    </w:p>
    <w:p w14:paraId="7C8DFC81" w14:textId="2B689000" w:rsidR="00CB1E14" w:rsidRPr="00603F97" w:rsidRDefault="004F36D7" w:rsidP="001A270B">
      <w:pPr>
        <w:pStyle w:val="Level3Number"/>
        <w:rPr>
          <w:rFonts w:cs="Arial"/>
          <w:sz w:val="22"/>
          <w:szCs w:val="22"/>
        </w:rPr>
      </w:pPr>
      <w:bookmarkStart w:id="620" w:name="_Ref62056148"/>
      <w:r w:rsidRPr="00603F97">
        <w:rPr>
          <w:rFonts w:cs="Arial"/>
          <w:sz w:val="22"/>
          <w:szCs w:val="22"/>
        </w:rPr>
        <w:t xml:space="preserve">within </w:t>
      </w:r>
      <w:r w:rsidR="00F3153C" w:rsidRPr="00603F97">
        <w:rPr>
          <w:rFonts w:cs="Arial"/>
          <w:sz w:val="22"/>
          <w:szCs w:val="22"/>
        </w:rPr>
        <w:t>six (</w:t>
      </w:r>
      <w:r w:rsidRPr="00603F97">
        <w:rPr>
          <w:rFonts w:cs="Arial"/>
          <w:sz w:val="22"/>
          <w:szCs w:val="22"/>
        </w:rPr>
        <w:t>6</w:t>
      </w:r>
      <w:r w:rsidR="00F3153C" w:rsidRPr="00603F97">
        <w:rPr>
          <w:rFonts w:cs="Arial"/>
          <w:sz w:val="22"/>
          <w:szCs w:val="22"/>
        </w:rPr>
        <w:t>)</w:t>
      </w:r>
      <w:r w:rsidRPr="00603F97">
        <w:rPr>
          <w:rFonts w:cs="Arial"/>
          <w:sz w:val="22"/>
          <w:szCs w:val="22"/>
        </w:rPr>
        <w:t xml:space="preserve"> months following the expiry of the relevant </w:t>
      </w:r>
      <w:proofErr w:type="gramStart"/>
      <w:r w:rsidRPr="00603F97">
        <w:rPr>
          <w:rFonts w:cs="Arial"/>
          <w:sz w:val="22"/>
          <w:szCs w:val="22"/>
        </w:rPr>
        <w:t>time period</w:t>
      </w:r>
      <w:proofErr w:type="gramEnd"/>
      <w:r w:rsidRPr="00603F97">
        <w:rPr>
          <w:rFonts w:cs="Arial"/>
          <w:sz w:val="22"/>
          <w:szCs w:val="22"/>
        </w:rPr>
        <w:t xml:space="preserve"> set out in clause </w:t>
      </w:r>
      <w:r w:rsidRPr="00603F97">
        <w:rPr>
          <w:rFonts w:cs="Arial"/>
          <w:sz w:val="22"/>
          <w:szCs w:val="22"/>
        </w:rPr>
        <w:fldChar w:fldCharType="begin" w:fldLock="1"/>
      </w:r>
      <w:r w:rsidRPr="00603F97">
        <w:rPr>
          <w:rFonts w:cs="Arial"/>
          <w:sz w:val="22"/>
          <w:szCs w:val="22"/>
        </w:rPr>
        <w:instrText xml:space="preserve"> REF _Ref53595392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30.1</w:t>
      </w:r>
      <w:r w:rsidRPr="00603F97">
        <w:rPr>
          <w:rFonts w:cs="Arial"/>
          <w:sz w:val="22"/>
          <w:szCs w:val="22"/>
        </w:rPr>
        <w:fldChar w:fldCharType="end"/>
      </w:r>
      <w:r w:rsidRPr="00603F97">
        <w:rPr>
          <w:rFonts w:cs="Arial"/>
          <w:sz w:val="22"/>
          <w:szCs w:val="22"/>
        </w:rPr>
        <w:t>; or</w:t>
      </w:r>
      <w:bookmarkEnd w:id="620"/>
      <w:r w:rsidRPr="00603F97">
        <w:rPr>
          <w:rFonts w:cs="Arial"/>
          <w:sz w:val="22"/>
          <w:szCs w:val="22"/>
        </w:rPr>
        <w:t xml:space="preserve">  </w:t>
      </w:r>
    </w:p>
    <w:p w14:paraId="6E1CDB25" w14:textId="77777777" w:rsidR="00CB1E14" w:rsidRPr="00603F97" w:rsidRDefault="004F36D7" w:rsidP="001A270B">
      <w:pPr>
        <w:pStyle w:val="Level3Number"/>
        <w:rPr>
          <w:rFonts w:cs="Arial"/>
          <w:sz w:val="22"/>
          <w:szCs w:val="22"/>
        </w:rPr>
      </w:pPr>
      <w:bookmarkStart w:id="621" w:name="_Ref62056149"/>
      <w:r w:rsidRPr="00603F97">
        <w:rPr>
          <w:rFonts w:cs="Arial"/>
          <w:sz w:val="22"/>
          <w:szCs w:val="22"/>
        </w:rPr>
        <w:t>before the Expiry Date or earlier termination of this contract,</w:t>
      </w:r>
      <w:bookmarkEnd w:id="621"/>
      <w:r w:rsidRPr="00603F97">
        <w:rPr>
          <w:rFonts w:cs="Arial"/>
          <w:sz w:val="22"/>
          <w:szCs w:val="22"/>
        </w:rPr>
        <w:t xml:space="preserve"> </w:t>
      </w:r>
    </w:p>
    <w:p w14:paraId="64100510" w14:textId="08DAA5A9" w:rsidR="00CB1E14" w:rsidRPr="00603F97" w:rsidRDefault="004F36D7" w:rsidP="00552778">
      <w:pPr>
        <w:pStyle w:val="BodyText2"/>
        <w:rPr>
          <w:sz w:val="22"/>
          <w:szCs w:val="22"/>
        </w:rPr>
      </w:pPr>
      <w:r w:rsidRPr="00603F97">
        <w:rPr>
          <w:sz w:val="22"/>
          <w:szCs w:val="22"/>
        </w:rPr>
        <w:t>whichever is the earlier, HEE may notify the Provider that any Funding withheld under clause </w:t>
      </w:r>
      <w:r w:rsidR="001B4384" w:rsidRPr="00603F97">
        <w:rPr>
          <w:sz w:val="22"/>
          <w:szCs w:val="22"/>
        </w:rPr>
        <w:fldChar w:fldCharType="begin" w:fldLock="1"/>
      </w:r>
      <w:r w:rsidR="001B4384" w:rsidRPr="00603F97">
        <w:rPr>
          <w:sz w:val="22"/>
          <w:szCs w:val="22"/>
        </w:rPr>
        <w:instrText xml:space="preserve">  REF _Ref53595067 \w \h \* MERGEFORMAT </w:instrText>
      </w:r>
      <w:r w:rsidR="001B4384" w:rsidRPr="00603F97">
        <w:rPr>
          <w:sz w:val="22"/>
          <w:szCs w:val="22"/>
        </w:rPr>
      </w:r>
      <w:r w:rsidR="001B4384" w:rsidRPr="00603F97">
        <w:rPr>
          <w:sz w:val="22"/>
          <w:szCs w:val="22"/>
        </w:rPr>
        <w:fldChar w:fldCharType="separate"/>
      </w:r>
      <w:r w:rsidR="001B4384" w:rsidRPr="00603F97">
        <w:rPr>
          <w:sz w:val="22"/>
          <w:szCs w:val="22"/>
        </w:rPr>
        <w:t>33.1.1</w:t>
      </w:r>
      <w:r w:rsidR="001B4384" w:rsidRPr="00603F97">
        <w:rPr>
          <w:sz w:val="22"/>
          <w:szCs w:val="22"/>
        </w:rPr>
        <w:fldChar w:fldCharType="end"/>
      </w:r>
      <w:r w:rsidRPr="00603F97">
        <w:rPr>
          <w:sz w:val="22"/>
          <w:szCs w:val="22"/>
        </w:rPr>
        <w:t xml:space="preserve"> is to be retained permanently by HEE. </w:t>
      </w:r>
    </w:p>
    <w:p w14:paraId="559F22EF" w14:textId="72C85A5B" w:rsidR="00CB1E14" w:rsidRPr="00603F97" w:rsidRDefault="004F36D7" w:rsidP="001A270B">
      <w:pPr>
        <w:pStyle w:val="Level2Number"/>
        <w:rPr>
          <w:rFonts w:cs="Arial"/>
          <w:sz w:val="22"/>
          <w:szCs w:val="22"/>
        </w:rPr>
      </w:pPr>
      <w:bookmarkStart w:id="622" w:name="_Ref62056150"/>
      <w:r w:rsidRPr="00603F97">
        <w:rPr>
          <w:rFonts w:cs="Arial"/>
          <w:sz w:val="22"/>
          <w:szCs w:val="22"/>
        </w:rPr>
        <w:t xml:space="preserve">If the Provider does not rectify a breach of a Remedial Action Plan before the Expiry Date or earlier termination of this contract, HEE may notify the Provider that any </w:t>
      </w:r>
      <w:r w:rsidR="00515B8C" w:rsidRPr="00603F97">
        <w:rPr>
          <w:rFonts w:cs="Arial"/>
          <w:sz w:val="22"/>
          <w:szCs w:val="22"/>
        </w:rPr>
        <w:t>Funding withheld</w:t>
      </w:r>
      <w:r w:rsidRPr="00603F97">
        <w:rPr>
          <w:rFonts w:cs="Arial"/>
          <w:sz w:val="22"/>
          <w:szCs w:val="22"/>
        </w:rPr>
        <w:t xml:space="preserve"> under clause </w:t>
      </w:r>
      <w:r w:rsidRPr="00603F97">
        <w:rPr>
          <w:rFonts w:cs="Arial"/>
          <w:sz w:val="22"/>
          <w:szCs w:val="22"/>
        </w:rPr>
        <w:fldChar w:fldCharType="begin" w:fldLock="1"/>
      </w:r>
      <w:r w:rsidRPr="00603F97">
        <w:rPr>
          <w:rFonts w:cs="Arial"/>
          <w:sz w:val="22"/>
          <w:szCs w:val="22"/>
        </w:rPr>
        <w:instrText xml:space="preserve"> REF _Ref53595067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22"/>
      <w:r w:rsidRPr="00603F97">
        <w:rPr>
          <w:rFonts w:cs="Arial"/>
          <w:sz w:val="22"/>
          <w:szCs w:val="22"/>
        </w:rPr>
        <w:t xml:space="preserve"> </w:t>
      </w:r>
    </w:p>
    <w:p w14:paraId="550C08C9" w14:textId="77777777" w:rsidR="00CB1E14" w:rsidRPr="00603F97" w:rsidRDefault="004F36D7" w:rsidP="001A270B">
      <w:pPr>
        <w:pStyle w:val="Level1Heading"/>
        <w:rPr>
          <w:rFonts w:cs="Arial"/>
          <w:sz w:val="22"/>
          <w:szCs w:val="22"/>
        </w:rPr>
      </w:pPr>
      <w:bookmarkStart w:id="623" w:name="_Toc46736848"/>
      <w:bookmarkStart w:id="624" w:name="_Toc48603723"/>
      <w:bookmarkStart w:id="625" w:name="_Ref53593594"/>
      <w:bookmarkStart w:id="626" w:name="_Ref53593603"/>
      <w:bookmarkStart w:id="627" w:name="_Ref53593703"/>
      <w:bookmarkStart w:id="628" w:name="_Ref53593753"/>
      <w:bookmarkStart w:id="629" w:name="_Ref53594806"/>
      <w:bookmarkStart w:id="630" w:name="_Ref53594816"/>
      <w:bookmarkStart w:id="631" w:name="_Toc53650122"/>
      <w:bookmarkStart w:id="632" w:name="_Ref62056151"/>
      <w:bookmarkStart w:id="633" w:name="_Ref54797732"/>
      <w:bookmarkStart w:id="634" w:name="_Toc71040718"/>
      <w:bookmarkStart w:id="635" w:name="_Toc71042814"/>
      <w:r w:rsidRPr="00603F97">
        <w:rPr>
          <w:rFonts w:cs="Arial"/>
          <w:sz w:val="22"/>
          <w:szCs w:val="22"/>
        </w:rPr>
        <w:lastRenderedPageBreak/>
        <w:t xml:space="preserve">Review </w:t>
      </w:r>
      <w:bookmarkEnd w:id="623"/>
      <w:r w:rsidRPr="00603F97">
        <w:rPr>
          <w:rFonts w:cs="Arial"/>
          <w:sz w:val="22"/>
          <w:szCs w:val="22"/>
        </w:rPr>
        <w:t>Meetings</w:t>
      </w:r>
      <w:bookmarkEnd w:id="624"/>
      <w:bookmarkEnd w:id="625"/>
      <w:bookmarkEnd w:id="626"/>
      <w:bookmarkEnd w:id="627"/>
      <w:bookmarkEnd w:id="628"/>
      <w:bookmarkEnd w:id="629"/>
      <w:bookmarkEnd w:id="630"/>
      <w:bookmarkEnd w:id="631"/>
      <w:bookmarkEnd w:id="632"/>
      <w:bookmarkEnd w:id="633"/>
      <w:bookmarkEnd w:id="634"/>
      <w:bookmarkEnd w:id="635"/>
    </w:p>
    <w:p w14:paraId="49B9D851" w14:textId="6B7AFF00" w:rsidR="00CB1E14" w:rsidRPr="00603F97" w:rsidRDefault="004F36D7" w:rsidP="001A270B">
      <w:pPr>
        <w:pStyle w:val="Level2Number"/>
        <w:rPr>
          <w:rFonts w:cs="Arial"/>
          <w:sz w:val="22"/>
          <w:szCs w:val="22"/>
        </w:rPr>
      </w:pPr>
      <w:bookmarkStart w:id="636" w:name="_Ref53595449"/>
      <w:r w:rsidRPr="00603F97">
        <w:rPr>
          <w:rFonts w:cs="Arial"/>
          <w:sz w:val="22"/>
          <w:szCs w:val="22"/>
        </w:rPr>
        <w:t xml:space="preserve">Review Meetings are to take place as specified in </w:t>
      </w:r>
      <w:r w:rsidRPr="00603F97">
        <w:rPr>
          <w:rFonts w:cs="Arial"/>
          <w:sz w:val="22"/>
          <w:szCs w:val="22"/>
        </w:rPr>
        <w:fldChar w:fldCharType="begin" w:fldLock="1"/>
      </w:r>
      <w:r w:rsidRPr="00603F97">
        <w:rPr>
          <w:rFonts w:cs="Arial"/>
          <w:sz w:val="22"/>
          <w:szCs w:val="22"/>
        </w:rPr>
        <w:instrText xml:space="preserve"> REF S1 \h </w:instrText>
      </w:r>
      <w:r w:rsidR="001221A7"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ED4369" w:rsidRPr="00603F97">
        <w:rPr>
          <w:rFonts w:cs="Arial"/>
          <w:sz w:val="22"/>
          <w:szCs w:val="22"/>
        </w:rPr>
        <w:fldChar w:fldCharType="begin" w:fldLock="1"/>
      </w:r>
      <w:r w:rsidR="00ED4369" w:rsidRPr="00603F97">
        <w:rPr>
          <w:rFonts w:cs="Arial"/>
          <w:sz w:val="22"/>
          <w:szCs w:val="22"/>
        </w:rPr>
        <w:instrText xml:space="preserve"> REF _Ref62059464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1</w:t>
      </w:r>
      <w:r w:rsidR="00ED4369" w:rsidRPr="00603F97">
        <w:rPr>
          <w:rFonts w:cs="Arial"/>
          <w:sz w:val="22"/>
          <w:szCs w:val="22"/>
        </w:rPr>
        <w:fldChar w:fldCharType="end"/>
      </w:r>
      <w:r w:rsidRPr="00603F97">
        <w:rPr>
          <w:rFonts w:cs="Arial"/>
          <w:sz w:val="22"/>
          <w:szCs w:val="22"/>
        </w:rPr>
        <w:fldChar w:fldCharType="end"/>
      </w:r>
      <w:r w:rsidRPr="00603F97">
        <w:rPr>
          <w:rFonts w:cs="Arial"/>
          <w:sz w:val="22"/>
          <w:szCs w:val="22"/>
        </w:rPr>
        <w:t xml:space="preserve"> between HEE and the Provider, unless the following conditions are met:</w:t>
      </w:r>
      <w:bookmarkEnd w:id="636"/>
    </w:p>
    <w:p w14:paraId="79AC7855" w14:textId="77777777" w:rsidR="00CB1E14" w:rsidRPr="00603F97" w:rsidRDefault="004F36D7" w:rsidP="001A270B">
      <w:pPr>
        <w:pStyle w:val="Level3Number"/>
        <w:rPr>
          <w:rFonts w:cs="Arial"/>
          <w:sz w:val="22"/>
          <w:szCs w:val="22"/>
        </w:rPr>
      </w:pPr>
      <w:bookmarkStart w:id="637" w:name="_Ref62056152"/>
      <w:r w:rsidRPr="00603F97">
        <w:rPr>
          <w:rFonts w:cs="Arial"/>
          <w:sz w:val="22"/>
          <w:szCs w:val="22"/>
        </w:rPr>
        <w:t>HEE is assured of the delivery of Services, and that it meets the conditions of this contract,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bookmarkEnd w:id="637"/>
    </w:p>
    <w:p w14:paraId="68915E12" w14:textId="188B31AF" w:rsidR="00CB1E14" w:rsidRPr="00603F97" w:rsidRDefault="004F36D7" w:rsidP="001A270B">
      <w:pPr>
        <w:pStyle w:val="Level3Number"/>
        <w:rPr>
          <w:rFonts w:cs="Arial"/>
          <w:sz w:val="22"/>
          <w:szCs w:val="22"/>
        </w:rPr>
      </w:pPr>
      <w:bookmarkStart w:id="638" w:name="_Ref62056153"/>
      <w:r w:rsidRPr="00603F97">
        <w:rPr>
          <w:rFonts w:cs="Arial"/>
          <w:sz w:val="22"/>
          <w:szCs w:val="22"/>
        </w:rPr>
        <w:t>the Provider submits a bi-annual return on their progress with the conditions of this contract, the contents of which are satisfactory to HEE.</w:t>
      </w:r>
      <w:bookmarkEnd w:id="638"/>
      <w:r w:rsidRPr="00603F97">
        <w:rPr>
          <w:rFonts w:cs="Arial"/>
          <w:sz w:val="22"/>
          <w:szCs w:val="22"/>
        </w:rPr>
        <w:t xml:space="preserve"> </w:t>
      </w:r>
    </w:p>
    <w:p w14:paraId="2BD2C8DC" w14:textId="48C4AA6D" w:rsidR="00CB1E14" w:rsidRPr="00603F97" w:rsidRDefault="004F36D7" w:rsidP="001A270B">
      <w:pPr>
        <w:pStyle w:val="Level2Number"/>
        <w:rPr>
          <w:rFonts w:cs="Arial"/>
          <w:sz w:val="22"/>
          <w:szCs w:val="22"/>
        </w:rPr>
      </w:pPr>
      <w:bookmarkStart w:id="639" w:name="_Ref62056154"/>
      <w:r w:rsidRPr="00603F97">
        <w:rPr>
          <w:rFonts w:cs="Arial"/>
          <w:sz w:val="22"/>
          <w:szCs w:val="22"/>
        </w:rPr>
        <w:t>HEE may, in its absolute discretion, continue with a Review Meeting even when the conditions in clause </w:t>
      </w:r>
      <w:r w:rsidRPr="00603F97">
        <w:rPr>
          <w:rFonts w:cs="Arial"/>
          <w:sz w:val="22"/>
          <w:szCs w:val="22"/>
        </w:rPr>
        <w:fldChar w:fldCharType="begin" w:fldLock="1"/>
      </w:r>
      <w:r w:rsidRPr="00603F97">
        <w:rPr>
          <w:rFonts w:cs="Arial"/>
          <w:sz w:val="22"/>
          <w:szCs w:val="22"/>
        </w:rPr>
        <w:instrText xml:space="preserve"> REF _Ref53595449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37.1</w:t>
      </w:r>
      <w:r w:rsidRPr="00603F97">
        <w:rPr>
          <w:rFonts w:cs="Arial"/>
          <w:sz w:val="22"/>
          <w:szCs w:val="22"/>
        </w:rPr>
        <w:fldChar w:fldCharType="end"/>
      </w:r>
      <w:r w:rsidRPr="00603F97">
        <w:rPr>
          <w:rFonts w:cs="Arial"/>
          <w:sz w:val="22"/>
          <w:szCs w:val="22"/>
        </w:rPr>
        <w:t xml:space="preserve"> are considered to be met, as part of good governance and accountability practice.</w:t>
      </w:r>
      <w:bookmarkEnd w:id="639"/>
      <w:r w:rsidRPr="00603F97">
        <w:rPr>
          <w:rFonts w:cs="Arial"/>
          <w:sz w:val="22"/>
          <w:szCs w:val="22"/>
        </w:rPr>
        <w:t xml:space="preserve"> </w:t>
      </w:r>
    </w:p>
    <w:p w14:paraId="50705E1D" w14:textId="449B3536" w:rsidR="00CB1E14" w:rsidRPr="00603F97" w:rsidRDefault="004F36D7" w:rsidP="001A270B">
      <w:pPr>
        <w:pStyle w:val="Level2Number"/>
        <w:rPr>
          <w:rFonts w:cs="Arial"/>
          <w:sz w:val="22"/>
          <w:szCs w:val="22"/>
        </w:rPr>
      </w:pPr>
      <w:bookmarkStart w:id="640" w:name="_Ref62056155"/>
      <w:r w:rsidRPr="00603F97">
        <w:rPr>
          <w:rFonts w:cs="Arial"/>
          <w:sz w:val="22"/>
          <w:szCs w:val="22"/>
        </w:rPr>
        <w:t xml:space="preserve">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 xml:space="preserve">eetings may be called by HEE or the Provider, giving </w:t>
      </w:r>
      <w:r w:rsidR="009A2A1C" w:rsidRPr="00603F97">
        <w:rPr>
          <w:rFonts w:cs="Arial"/>
          <w:sz w:val="22"/>
          <w:szCs w:val="22"/>
        </w:rPr>
        <w:t>ten (</w:t>
      </w:r>
      <w:r w:rsidRPr="00603F97">
        <w:rPr>
          <w:rFonts w:cs="Arial"/>
          <w:sz w:val="22"/>
          <w:szCs w:val="22"/>
        </w:rPr>
        <w:t>10</w:t>
      </w:r>
      <w:r w:rsidR="009A2A1C" w:rsidRPr="00603F97">
        <w:rPr>
          <w:rFonts w:cs="Arial"/>
          <w:sz w:val="22"/>
          <w:szCs w:val="22"/>
        </w:rPr>
        <w:t>)</w:t>
      </w:r>
      <w:r w:rsidRPr="00603F97">
        <w:rPr>
          <w:rFonts w:cs="Arial"/>
          <w:sz w:val="22"/>
          <w:szCs w:val="22"/>
        </w:rPr>
        <w:t xml:space="preserve"> Business Days’ written notice. In these circumstances the calling Party shall issue an agenda to the other Party within </w:t>
      </w:r>
      <w:r w:rsidR="009A2A1C" w:rsidRPr="00603F97">
        <w:rPr>
          <w:rFonts w:cs="Arial"/>
          <w:sz w:val="22"/>
          <w:szCs w:val="22"/>
        </w:rPr>
        <w:t>five (</w:t>
      </w:r>
      <w:r w:rsidRPr="00603F97">
        <w:rPr>
          <w:rFonts w:cs="Arial"/>
          <w:sz w:val="22"/>
          <w:szCs w:val="22"/>
        </w:rPr>
        <w:t>5</w:t>
      </w:r>
      <w:r w:rsidR="009A2A1C" w:rsidRPr="00603F97">
        <w:rPr>
          <w:rFonts w:cs="Arial"/>
          <w:sz w:val="22"/>
          <w:szCs w:val="22"/>
        </w:rPr>
        <w:t>)</w:t>
      </w:r>
      <w:r w:rsidRPr="00603F97">
        <w:rPr>
          <w:rFonts w:cs="Arial"/>
          <w:sz w:val="22"/>
          <w:szCs w:val="22"/>
        </w:rPr>
        <w:t xml:space="preserve"> Business Days of the meeting.</w:t>
      </w:r>
      <w:bookmarkEnd w:id="640"/>
    </w:p>
    <w:p w14:paraId="01D74F3D" w14:textId="77777777" w:rsidR="00CB1E14" w:rsidRPr="00603F97" w:rsidRDefault="004F36D7" w:rsidP="001A270B">
      <w:pPr>
        <w:pStyle w:val="Level2Number"/>
        <w:rPr>
          <w:rFonts w:cs="Arial"/>
          <w:sz w:val="22"/>
          <w:szCs w:val="22"/>
        </w:rPr>
      </w:pPr>
      <w:bookmarkStart w:id="641" w:name="_Ref62056156"/>
      <w:r w:rsidRPr="00603F97">
        <w:rPr>
          <w:rFonts w:cs="Arial"/>
          <w:sz w:val="22"/>
          <w:szCs w:val="22"/>
        </w:rPr>
        <w:t>A Review Meeting shall be convened with representatives from the quality, finance, and performance and operations department of HEE.</w:t>
      </w:r>
      <w:bookmarkEnd w:id="641"/>
    </w:p>
    <w:p w14:paraId="3C077C53" w14:textId="77777777" w:rsidR="00CB1E14" w:rsidRPr="00603F97" w:rsidRDefault="004F36D7" w:rsidP="001A270B">
      <w:pPr>
        <w:pStyle w:val="Level2Number"/>
        <w:rPr>
          <w:rFonts w:cs="Arial"/>
          <w:sz w:val="22"/>
          <w:szCs w:val="22"/>
        </w:rPr>
      </w:pPr>
      <w:bookmarkStart w:id="642" w:name="_Ref62056157"/>
      <w:r w:rsidRPr="00603F97">
        <w:rPr>
          <w:rFonts w:cs="Arial"/>
          <w:sz w:val="22"/>
          <w:szCs w:val="22"/>
        </w:rPr>
        <w:t>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bookmarkEnd w:id="642"/>
      <w:r w:rsidRPr="00603F97">
        <w:rPr>
          <w:rFonts w:cs="Arial"/>
          <w:sz w:val="22"/>
          <w:szCs w:val="22"/>
        </w:rPr>
        <w:t xml:space="preserve"> </w:t>
      </w:r>
    </w:p>
    <w:p w14:paraId="06395998" w14:textId="77777777" w:rsidR="00CB1E14" w:rsidRPr="00603F97" w:rsidRDefault="004F36D7" w:rsidP="001A270B">
      <w:pPr>
        <w:pStyle w:val="Level1Heading"/>
        <w:rPr>
          <w:rFonts w:cs="Arial"/>
          <w:sz w:val="22"/>
          <w:szCs w:val="22"/>
          <w:lang w:val="en-US"/>
        </w:rPr>
      </w:pPr>
      <w:bookmarkStart w:id="643" w:name="_Ref62056158"/>
      <w:bookmarkStart w:id="644" w:name="_Toc71040719"/>
      <w:bookmarkStart w:id="645" w:name="_Toc71042815"/>
      <w:r w:rsidRPr="00603F97">
        <w:rPr>
          <w:rFonts w:cs="Arial"/>
          <w:sz w:val="22"/>
          <w:szCs w:val="22"/>
          <w:lang w:val="en-US"/>
        </w:rPr>
        <w:t>Records retention and right of audit</w:t>
      </w:r>
      <w:bookmarkEnd w:id="643"/>
      <w:bookmarkEnd w:id="644"/>
      <w:bookmarkEnd w:id="645"/>
      <w:r w:rsidRPr="00603F97">
        <w:rPr>
          <w:rFonts w:cs="Arial"/>
          <w:sz w:val="22"/>
          <w:szCs w:val="22"/>
          <w:lang w:val="en-US"/>
        </w:rPr>
        <w:t xml:space="preserve"> </w:t>
      </w:r>
    </w:p>
    <w:p w14:paraId="612ED3BD" w14:textId="56F9D4D7" w:rsidR="00CB1E14" w:rsidRPr="00603F97" w:rsidRDefault="004F36D7" w:rsidP="001A270B">
      <w:pPr>
        <w:pStyle w:val="Level2Number"/>
        <w:rPr>
          <w:rFonts w:cs="Arial"/>
          <w:w w:val="0"/>
          <w:sz w:val="22"/>
          <w:szCs w:val="22"/>
        </w:rPr>
      </w:pPr>
      <w:bookmarkStart w:id="646" w:name="_Ref62056159"/>
      <w:r w:rsidRPr="00603F97">
        <w:rPr>
          <w:rFonts w:cs="Arial"/>
          <w:w w:val="0"/>
          <w:sz w:val="22"/>
          <w:szCs w:val="22"/>
        </w:rPr>
        <w:t>Subject to any statutory requirement</w:t>
      </w:r>
      <w:r w:rsidR="009A2A1C" w:rsidRPr="00603F97">
        <w:rPr>
          <w:rFonts w:cs="Arial"/>
          <w:w w:val="0"/>
          <w:sz w:val="22"/>
          <w:szCs w:val="22"/>
        </w:rPr>
        <w:t xml:space="preserve">, </w:t>
      </w:r>
      <w:r w:rsidRPr="00603F97">
        <w:rPr>
          <w:rFonts w:cs="Arial"/>
          <w:w w:val="0"/>
          <w:sz w:val="22"/>
          <w:szCs w:val="22"/>
        </w:rPr>
        <w:t xml:space="preserve">the Provider shall keep secure </w:t>
      </w:r>
      <w:r w:rsidRPr="00603F97">
        <w:rPr>
          <w:rFonts w:cs="Arial"/>
          <w:sz w:val="22"/>
          <w:szCs w:val="22"/>
        </w:rPr>
        <w:t>and</w:t>
      </w:r>
      <w:r w:rsidRPr="00603F97">
        <w:rPr>
          <w:rFonts w:cs="Arial"/>
          <w:w w:val="0"/>
          <w:sz w:val="22"/>
          <w:szCs w:val="22"/>
        </w:rPr>
        <w:t xml:space="preserve"> maintain for the Term and six (6) years afterwards, or such longer period as may be agreed between the Parties, full and accurate records of all matters relating to this </w:t>
      </w:r>
      <w:r w:rsidRPr="00603F97">
        <w:rPr>
          <w:rFonts w:cs="Arial"/>
          <w:sz w:val="22"/>
          <w:szCs w:val="22"/>
        </w:rPr>
        <w:t>contract</w:t>
      </w:r>
      <w:r w:rsidRPr="00603F97">
        <w:rPr>
          <w:rFonts w:cs="Arial"/>
          <w:w w:val="0"/>
          <w:sz w:val="22"/>
          <w:szCs w:val="22"/>
        </w:rPr>
        <w:t>.</w:t>
      </w:r>
      <w:bookmarkEnd w:id="646"/>
      <w:r w:rsidRPr="00603F97">
        <w:rPr>
          <w:rFonts w:cs="Arial"/>
          <w:w w:val="0"/>
          <w:sz w:val="22"/>
          <w:szCs w:val="22"/>
        </w:rPr>
        <w:t xml:space="preserve"> </w:t>
      </w:r>
    </w:p>
    <w:p w14:paraId="5C7DEA5A" w14:textId="16C6C84A" w:rsidR="00CB1E14" w:rsidRPr="00603F97" w:rsidRDefault="004F36D7" w:rsidP="001A270B">
      <w:pPr>
        <w:pStyle w:val="Level2Number"/>
        <w:rPr>
          <w:rFonts w:cs="Arial"/>
          <w:w w:val="0"/>
          <w:sz w:val="22"/>
          <w:szCs w:val="22"/>
        </w:rPr>
      </w:pPr>
      <w:bookmarkStart w:id="647" w:name="_Ref62056160"/>
      <w:r w:rsidRPr="00603F97">
        <w:rPr>
          <w:rFonts w:cs="Arial"/>
          <w:w w:val="0"/>
          <w:sz w:val="22"/>
          <w:szCs w:val="22"/>
        </w:rPr>
        <w:t xml:space="preserve">HEE shall have the right to audit the Provider’s compliance with this </w:t>
      </w:r>
      <w:r w:rsidRPr="00603F97">
        <w:rPr>
          <w:rFonts w:cs="Arial"/>
          <w:sz w:val="22"/>
          <w:szCs w:val="22"/>
        </w:rPr>
        <w:t>contract</w:t>
      </w:r>
      <w:r w:rsidRPr="00603F97">
        <w:rPr>
          <w:rFonts w:cs="Arial"/>
          <w:w w:val="0"/>
          <w:sz w:val="22"/>
          <w:szCs w:val="22"/>
        </w:rPr>
        <w:t>.  The Provider shall permit or procure permission for HEE or its authorised representative during normal business hours having given advance written notice of no less than five (5) Business Days, access to any premises and facilities, books and records reasonably required to audit the Provider’s compliance with its obligations under this contract.</w:t>
      </w:r>
      <w:bookmarkEnd w:id="647"/>
      <w:r w:rsidRPr="00603F97">
        <w:rPr>
          <w:rFonts w:cs="Arial"/>
          <w:w w:val="0"/>
          <w:sz w:val="22"/>
          <w:szCs w:val="22"/>
        </w:rPr>
        <w:t xml:space="preserve"> </w:t>
      </w:r>
    </w:p>
    <w:p w14:paraId="65945FBA" w14:textId="1FAE3566" w:rsidR="00CB1E14" w:rsidRPr="00603F97" w:rsidRDefault="004F36D7" w:rsidP="001A270B">
      <w:pPr>
        <w:pStyle w:val="Level2Number"/>
        <w:rPr>
          <w:rFonts w:cs="Arial"/>
          <w:w w:val="0"/>
          <w:sz w:val="22"/>
          <w:szCs w:val="22"/>
        </w:rPr>
      </w:pPr>
      <w:bookmarkStart w:id="648" w:name="_Ref62056161"/>
      <w:r w:rsidRPr="00603F97">
        <w:rPr>
          <w:rFonts w:cs="Arial"/>
          <w:w w:val="0"/>
          <w:sz w:val="22"/>
          <w:szCs w:val="22"/>
        </w:rPr>
        <w:t xml:space="preserve">Should the Provider Sub-contract any of its obligations under this </w:t>
      </w:r>
      <w:r w:rsidRPr="00603F97">
        <w:rPr>
          <w:rFonts w:cs="Arial"/>
          <w:sz w:val="22"/>
          <w:szCs w:val="22"/>
        </w:rPr>
        <w:t>contract</w:t>
      </w:r>
      <w:r w:rsidRPr="00603F97">
        <w:rPr>
          <w:rFonts w:cs="Arial"/>
          <w:w w:val="0"/>
          <w:sz w:val="22"/>
          <w:szCs w:val="22"/>
        </w:rPr>
        <w:t xml:space="preserve">, HEE shall have the right to audit and inspect such third party. The Provider shall procure permission for HEE or its authorised representative during normal business hours no more than once in any twelve (12) months, having given advance written notice of no less than five (5) Business Days, access to any premises and facilities, books and records used in the performance of the Provider’s obligations under this </w:t>
      </w:r>
      <w:r w:rsidRPr="00603F97">
        <w:rPr>
          <w:rFonts w:cs="Arial"/>
          <w:sz w:val="22"/>
          <w:szCs w:val="22"/>
        </w:rPr>
        <w:t>contract</w:t>
      </w:r>
      <w:r w:rsidRPr="00603F97">
        <w:rPr>
          <w:rFonts w:cs="Arial"/>
          <w:w w:val="0"/>
          <w:sz w:val="22"/>
          <w:szCs w:val="22"/>
        </w:rPr>
        <w:t xml:space="preserve"> that are Sub-contracted to such third party. The Provider shall cooperate with such audit and inspection and accompany HEE or its authorised representative if requested.</w:t>
      </w:r>
      <w:bookmarkEnd w:id="648"/>
    </w:p>
    <w:p w14:paraId="08294508" w14:textId="337EC55F" w:rsidR="00CB1E14" w:rsidRPr="00603F97" w:rsidRDefault="004F36D7" w:rsidP="001A270B">
      <w:pPr>
        <w:pStyle w:val="Level2Number"/>
        <w:rPr>
          <w:rFonts w:cs="Arial"/>
          <w:w w:val="0"/>
          <w:sz w:val="22"/>
          <w:szCs w:val="22"/>
        </w:rPr>
      </w:pPr>
      <w:bookmarkStart w:id="649" w:name="_Ref62056162"/>
      <w:r w:rsidRPr="00603F97">
        <w:rPr>
          <w:rFonts w:cs="Arial"/>
          <w:w w:val="0"/>
          <w:sz w:val="22"/>
          <w:szCs w:val="22"/>
        </w:rPr>
        <w:lastRenderedPageBreak/>
        <w:t xml:space="preserve">The Provider shall grant to HEE or its authorised representative, such access to those records as they may reasonably require in order to check the Provider’s compliance with this </w:t>
      </w:r>
      <w:r w:rsidRPr="00603F97">
        <w:rPr>
          <w:rFonts w:cs="Arial"/>
          <w:sz w:val="22"/>
          <w:szCs w:val="22"/>
        </w:rPr>
        <w:t>contract</w:t>
      </w:r>
      <w:r w:rsidRPr="00603F97">
        <w:rPr>
          <w:rFonts w:cs="Arial"/>
          <w:w w:val="0"/>
          <w:sz w:val="22"/>
          <w:szCs w:val="22"/>
        </w:rPr>
        <w:t xml:space="preserve"> for the purposes of:</w:t>
      </w:r>
      <w:bookmarkEnd w:id="649"/>
    </w:p>
    <w:p w14:paraId="3249EAF2" w14:textId="77777777" w:rsidR="00CB1E14" w:rsidRPr="00603F97" w:rsidRDefault="004F36D7" w:rsidP="001A270B">
      <w:pPr>
        <w:pStyle w:val="Level3Number"/>
        <w:rPr>
          <w:rFonts w:cs="Arial"/>
          <w:w w:val="0"/>
          <w:sz w:val="22"/>
          <w:szCs w:val="22"/>
        </w:rPr>
      </w:pPr>
      <w:bookmarkStart w:id="650" w:name="_Ref62056163"/>
      <w:r w:rsidRPr="00603F97">
        <w:rPr>
          <w:rFonts w:cs="Arial"/>
          <w:w w:val="0"/>
          <w:sz w:val="22"/>
          <w:szCs w:val="22"/>
        </w:rPr>
        <w:t xml:space="preserve">the </w:t>
      </w:r>
      <w:r w:rsidRPr="00603F97">
        <w:rPr>
          <w:rFonts w:cs="Arial"/>
          <w:sz w:val="22"/>
          <w:szCs w:val="22"/>
        </w:rPr>
        <w:t>examination</w:t>
      </w:r>
      <w:r w:rsidRPr="00603F97">
        <w:rPr>
          <w:rFonts w:cs="Arial"/>
          <w:w w:val="0"/>
          <w:sz w:val="22"/>
          <w:szCs w:val="22"/>
        </w:rPr>
        <w:t xml:space="preserve"> and certification of HEE’s accounts; or</w:t>
      </w:r>
      <w:bookmarkEnd w:id="650"/>
    </w:p>
    <w:p w14:paraId="58C711BE" w14:textId="77777777" w:rsidR="00CB1E14" w:rsidRPr="00603F97" w:rsidRDefault="004F36D7" w:rsidP="001A270B">
      <w:pPr>
        <w:pStyle w:val="Level3Number"/>
        <w:rPr>
          <w:rFonts w:cs="Arial"/>
          <w:w w:val="0"/>
          <w:sz w:val="22"/>
          <w:szCs w:val="22"/>
        </w:rPr>
      </w:pPr>
      <w:bookmarkStart w:id="651" w:name="_Ref62056164"/>
      <w:r w:rsidRPr="00603F97">
        <w:rPr>
          <w:rFonts w:cs="Arial"/>
          <w:w w:val="0"/>
          <w:sz w:val="22"/>
          <w:szCs w:val="22"/>
        </w:rPr>
        <w:t xml:space="preserve">any examination pursuant to section 6(1) of the National Audit Act 1983 of the </w:t>
      </w:r>
      <w:r w:rsidRPr="00603F97">
        <w:rPr>
          <w:rFonts w:cs="Arial"/>
          <w:sz w:val="22"/>
          <w:szCs w:val="22"/>
        </w:rPr>
        <w:t>economic</w:t>
      </w:r>
      <w:r w:rsidRPr="00603F97">
        <w:rPr>
          <w:rFonts w:cs="Arial"/>
          <w:w w:val="0"/>
          <w:sz w:val="22"/>
          <w:szCs w:val="22"/>
        </w:rPr>
        <w:t xml:space="preserve"> efficiency and effectiveness with which HEE has used its resources.</w:t>
      </w:r>
      <w:bookmarkEnd w:id="651"/>
    </w:p>
    <w:p w14:paraId="680078F8" w14:textId="77777777" w:rsidR="00CB1E14" w:rsidRPr="00603F97" w:rsidRDefault="004F36D7" w:rsidP="001A270B">
      <w:pPr>
        <w:pStyle w:val="Level2Number"/>
        <w:rPr>
          <w:rFonts w:cs="Arial"/>
          <w:w w:val="0"/>
          <w:sz w:val="22"/>
          <w:szCs w:val="22"/>
        </w:rPr>
      </w:pPr>
      <w:bookmarkStart w:id="652" w:name="_Ref62056165"/>
      <w:r w:rsidRPr="00603F97">
        <w:rPr>
          <w:rFonts w:cs="Arial"/>
          <w:w w:val="0"/>
          <w:sz w:val="22"/>
          <w:szCs w:val="22"/>
        </w:rPr>
        <w:t>The Comptroller and Auditor General may examine such documents as they may reasonably require which are owned, held or otherwise within the control of the Provider and may require the Provider to provide such oral and/or written explanations as they consider necessary. This</w:t>
      </w:r>
      <w:r w:rsidRPr="00603F97">
        <w:rPr>
          <w:rFonts w:cs="Arial"/>
          <w:sz w:val="22"/>
          <w:szCs w:val="22"/>
        </w:rPr>
        <w:t xml:space="preserve"> </w:t>
      </w:r>
      <w:r w:rsidRPr="00603F97">
        <w:rPr>
          <w:rFonts w:cs="Arial"/>
          <w:w w:val="0"/>
          <w:sz w:val="22"/>
          <w:szCs w:val="22"/>
        </w:rPr>
        <w:t xml:space="preserve">does not constitute a requirement or agreement for the </w:t>
      </w:r>
      <w:r w:rsidRPr="00603F97">
        <w:rPr>
          <w:rFonts w:cs="Arial"/>
          <w:sz w:val="22"/>
          <w:szCs w:val="22"/>
        </w:rPr>
        <w:t>examination</w:t>
      </w:r>
      <w:r w:rsidRPr="00603F97">
        <w:rPr>
          <w:rFonts w:cs="Arial"/>
          <w:w w:val="0"/>
          <w:sz w:val="22"/>
          <w:szCs w:val="22"/>
        </w:rPr>
        <w:t>, certification or inspection of the accounts of the Provider under sections 6(3)(d) and 6(5) of the National Audit Act 1983.</w:t>
      </w:r>
      <w:bookmarkEnd w:id="652"/>
    </w:p>
    <w:p w14:paraId="752D9EDA" w14:textId="21668E8D" w:rsidR="00CB1E14" w:rsidRPr="00603F97" w:rsidRDefault="004F36D7" w:rsidP="001A270B">
      <w:pPr>
        <w:pStyle w:val="Level2Number"/>
        <w:rPr>
          <w:rFonts w:cs="Arial"/>
          <w:w w:val="0"/>
          <w:sz w:val="22"/>
          <w:szCs w:val="22"/>
        </w:rPr>
      </w:pPr>
      <w:bookmarkStart w:id="653" w:name="_Ref62056166"/>
      <w:r w:rsidRPr="00603F97">
        <w:rPr>
          <w:rFonts w:cs="Arial"/>
          <w:w w:val="0"/>
          <w:sz w:val="22"/>
          <w:szCs w:val="22"/>
        </w:rPr>
        <w:t xml:space="preserve">The Provider shall provide reasonable cooperation to HEE, its representatives and any </w:t>
      </w:r>
      <w:r w:rsidRPr="00603F97">
        <w:rPr>
          <w:rFonts w:cs="Arial"/>
          <w:sz w:val="22"/>
          <w:szCs w:val="22"/>
        </w:rPr>
        <w:t>regulatory</w:t>
      </w:r>
      <w:r w:rsidRPr="00603F97">
        <w:rPr>
          <w:rFonts w:cs="Arial"/>
          <w:w w:val="0"/>
          <w:sz w:val="22"/>
          <w:szCs w:val="22"/>
        </w:rPr>
        <w:t xml:space="preserve"> body in relation to any audit, review, investigation or enquiry carried out in relation to the subject matter of this contract.</w:t>
      </w:r>
      <w:bookmarkEnd w:id="653"/>
      <w:r w:rsidRPr="00603F97">
        <w:rPr>
          <w:rFonts w:cs="Arial"/>
          <w:w w:val="0"/>
          <w:sz w:val="22"/>
          <w:szCs w:val="22"/>
        </w:rPr>
        <w:t xml:space="preserve"> </w:t>
      </w:r>
    </w:p>
    <w:p w14:paraId="72340C73" w14:textId="3F7E531A" w:rsidR="00CB1E14" w:rsidRDefault="004F36D7" w:rsidP="001A270B">
      <w:pPr>
        <w:pStyle w:val="Level2Number"/>
        <w:rPr>
          <w:rFonts w:cs="Arial"/>
          <w:w w:val="0"/>
          <w:sz w:val="22"/>
          <w:szCs w:val="22"/>
        </w:rPr>
      </w:pPr>
      <w:bookmarkStart w:id="654" w:name="_Ref62056167"/>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provide all reasonable information as may be reasonably requested by HEE to evidence the Provider’s compliance with the requirements of this contract.</w:t>
      </w:r>
      <w:bookmarkEnd w:id="654"/>
      <w:r w:rsidRPr="00603F97">
        <w:rPr>
          <w:rFonts w:cs="Arial"/>
          <w:w w:val="0"/>
          <w:sz w:val="22"/>
          <w:szCs w:val="22"/>
        </w:rPr>
        <w:t xml:space="preserve"> </w:t>
      </w:r>
    </w:p>
    <w:p w14:paraId="70CF35CE" w14:textId="77777777" w:rsidR="00BA41B7" w:rsidRPr="00BA41B7" w:rsidRDefault="00BA41B7" w:rsidP="004B7FCB">
      <w:pPr>
        <w:pStyle w:val="Level2Number"/>
        <w:rPr>
          <w:rFonts w:cs="Arial"/>
          <w:w w:val="0"/>
          <w:sz w:val="22"/>
          <w:szCs w:val="22"/>
        </w:rPr>
      </w:pPr>
      <w:r w:rsidRPr="00BA41B7">
        <w:rPr>
          <w:rFonts w:cs="Arial"/>
          <w:w w:val="0"/>
          <w:sz w:val="22"/>
          <w:szCs w:val="22"/>
        </w:rPr>
        <w:t>On the request of the Department of Health and Social Care, NHS England, NHS Improvement, NHSCFA, any regulatory body or HEE, the Provider must allow NHSCFA or any Local Counter Fraud Specialist, as soon as it is reasonably practicable and in any event not later than 5 Business Days following the date of the request, access to:</w:t>
      </w:r>
    </w:p>
    <w:p w14:paraId="58502668" w14:textId="77777777" w:rsidR="00BA41B7" w:rsidRPr="00AA32E5" w:rsidRDefault="00BA41B7" w:rsidP="00BA41B7">
      <w:pPr>
        <w:pStyle w:val="Level3Number"/>
        <w:rPr>
          <w:w w:val="0"/>
          <w:sz w:val="22"/>
          <w:szCs w:val="22"/>
        </w:rPr>
      </w:pPr>
      <w:r w:rsidRPr="00AA32E5">
        <w:rPr>
          <w:w w:val="0"/>
          <w:sz w:val="22"/>
          <w:szCs w:val="22"/>
        </w:rPr>
        <w:t>all property, premises, information (including records and data) owned or controlled by the Provider; and</w:t>
      </w:r>
    </w:p>
    <w:p w14:paraId="15DE4651" w14:textId="77777777" w:rsidR="00BA41B7" w:rsidRPr="00AA32E5" w:rsidRDefault="00BA41B7" w:rsidP="00BA41B7">
      <w:pPr>
        <w:pStyle w:val="Level3Number"/>
        <w:rPr>
          <w:w w:val="0"/>
          <w:sz w:val="22"/>
          <w:szCs w:val="22"/>
        </w:rPr>
      </w:pPr>
      <w:r w:rsidRPr="00AA32E5">
        <w:rPr>
          <w:w w:val="0"/>
          <w:sz w:val="22"/>
          <w:szCs w:val="22"/>
        </w:rPr>
        <w:t>all Staff who may have information,</w:t>
      </w:r>
    </w:p>
    <w:p w14:paraId="0B3C3F6F" w14:textId="77777777" w:rsidR="00BA41B7" w:rsidRPr="00A82562" w:rsidRDefault="00BA41B7" w:rsidP="00BA41B7">
      <w:pPr>
        <w:pStyle w:val="Level2Number"/>
        <w:rPr>
          <w:rFonts w:cs="Arial"/>
          <w:w w:val="0"/>
          <w:sz w:val="22"/>
          <w:szCs w:val="22"/>
        </w:rPr>
      </w:pPr>
      <w:r>
        <w:rPr>
          <w:rFonts w:cs="Arial"/>
          <w:w w:val="0"/>
          <w:sz w:val="22"/>
          <w:szCs w:val="22"/>
        </w:rPr>
        <w:t xml:space="preserve">which is </w:t>
      </w:r>
      <w:r w:rsidRPr="00A82562">
        <w:rPr>
          <w:rFonts w:cs="Arial"/>
          <w:w w:val="0"/>
          <w:sz w:val="22"/>
          <w:szCs w:val="22"/>
        </w:rPr>
        <w:t>relevant to the detection and investigation of cases of bribery, Fraud or corruption, directly or indirectly in connection with this contract.</w:t>
      </w:r>
    </w:p>
    <w:p w14:paraId="51CE9056" w14:textId="77777777" w:rsidR="00CB1E14" w:rsidRPr="00603F97" w:rsidRDefault="004F36D7" w:rsidP="001A270B">
      <w:pPr>
        <w:pStyle w:val="Level1Heading"/>
        <w:rPr>
          <w:rFonts w:cs="Arial"/>
          <w:sz w:val="22"/>
          <w:szCs w:val="22"/>
          <w:lang w:val="en-US"/>
        </w:rPr>
      </w:pPr>
      <w:bookmarkStart w:id="655" w:name="_Ref54798901"/>
      <w:bookmarkStart w:id="656" w:name="_Toc71040720"/>
      <w:bookmarkStart w:id="657" w:name="_Toc71042816"/>
      <w:r w:rsidRPr="00603F97">
        <w:rPr>
          <w:rFonts w:cs="Arial"/>
          <w:sz w:val="22"/>
          <w:szCs w:val="22"/>
        </w:rPr>
        <w:t>Conflicts</w:t>
      </w:r>
      <w:r w:rsidRPr="00603F97">
        <w:rPr>
          <w:rFonts w:cs="Arial"/>
          <w:sz w:val="22"/>
          <w:szCs w:val="22"/>
          <w:lang w:val="en-US"/>
        </w:rPr>
        <w:t xml:space="preserve"> of interest and the prevention of fraud</w:t>
      </w:r>
      <w:bookmarkEnd w:id="655"/>
      <w:bookmarkEnd w:id="656"/>
      <w:bookmarkEnd w:id="657"/>
    </w:p>
    <w:p w14:paraId="7C84171E" w14:textId="62167ABA" w:rsidR="00CB1E14" w:rsidRPr="00603F97" w:rsidRDefault="004F36D7" w:rsidP="001A270B">
      <w:pPr>
        <w:pStyle w:val="Level2Number"/>
        <w:rPr>
          <w:rFonts w:cs="Arial"/>
          <w:w w:val="0"/>
          <w:sz w:val="22"/>
          <w:szCs w:val="22"/>
        </w:rPr>
      </w:pPr>
      <w:bookmarkStart w:id="658" w:name="_Ref62056168"/>
      <w:r w:rsidRPr="00603F97">
        <w:rPr>
          <w:rFonts w:cs="Arial"/>
          <w:w w:val="0"/>
          <w:sz w:val="22"/>
          <w:szCs w:val="22"/>
        </w:rPr>
        <w:t xml:space="preserve">The Provider shall take appropriate steps to ensure that neither the Provider nor any Staff are placed in a position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The Provider will disclose to HEE full particulars of any such conflict of interest which may arise.</w:t>
      </w:r>
      <w:bookmarkEnd w:id="658"/>
    </w:p>
    <w:p w14:paraId="7277DEF8" w14:textId="7B878839" w:rsidR="00CB1E14" w:rsidRPr="00603F97" w:rsidRDefault="004F36D7" w:rsidP="001A270B">
      <w:pPr>
        <w:pStyle w:val="Level2Number"/>
        <w:rPr>
          <w:rFonts w:cs="Arial"/>
          <w:w w:val="0"/>
          <w:sz w:val="22"/>
          <w:szCs w:val="22"/>
        </w:rPr>
      </w:pPr>
      <w:bookmarkStart w:id="659" w:name="_Ref62056169"/>
      <w:r w:rsidRPr="00603F97">
        <w:rPr>
          <w:rFonts w:cs="Arial"/>
          <w:w w:val="0"/>
          <w:sz w:val="22"/>
          <w:szCs w:val="22"/>
        </w:rPr>
        <w:t xml:space="preserve">HEE reserves the right to terminate this </w:t>
      </w:r>
      <w:r w:rsidRPr="00603F97">
        <w:rPr>
          <w:rFonts w:cs="Arial"/>
          <w:sz w:val="22"/>
          <w:szCs w:val="22"/>
        </w:rPr>
        <w:t>contract</w:t>
      </w:r>
      <w:r w:rsidRPr="00603F97">
        <w:rPr>
          <w:rFonts w:cs="Arial"/>
          <w:w w:val="0"/>
          <w:sz w:val="22"/>
          <w:szCs w:val="22"/>
        </w:rPr>
        <w:t xml:space="preserve"> immediately by notice in writing and/or to take such other steps it deems necessary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xml:space="preserve">.  The actions of HEE pursuant to this </w:t>
      </w:r>
      <w:r w:rsidR="00C16EAE" w:rsidRPr="00603F97">
        <w:rPr>
          <w:rFonts w:cs="Arial"/>
          <w:w w:val="0"/>
          <w:sz w:val="22"/>
          <w:szCs w:val="22"/>
        </w:rPr>
        <w:t xml:space="preserve">clause </w:t>
      </w:r>
      <w:r w:rsidRPr="00603F97">
        <w:rPr>
          <w:rFonts w:cs="Arial"/>
          <w:sz w:val="22"/>
          <w:szCs w:val="22"/>
        </w:rPr>
        <w:fldChar w:fldCharType="begin" w:fldLock="1"/>
      </w:r>
      <w:r w:rsidRPr="00603F97">
        <w:rPr>
          <w:rFonts w:cs="Arial"/>
          <w:w w:val="0"/>
          <w:sz w:val="22"/>
          <w:szCs w:val="22"/>
        </w:rPr>
        <w:instrText xml:space="preserve"> REF _Ref54798901 \r \h </w:instrText>
      </w:r>
      <w:r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w w:val="0"/>
          <w:sz w:val="22"/>
          <w:szCs w:val="22"/>
        </w:rPr>
        <w:t>39</w:t>
      </w:r>
      <w:r w:rsidRPr="00603F97">
        <w:rPr>
          <w:rFonts w:cs="Arial"/>
          <w:sz w:val="22"/>
          <w:szCs w:val="22"/>
        </w:rPr>
        <w:fldChar w:fldCharType="end"/>
      </w:r>
      <w:r w:rsidRPr="00603F97">
        <w:rPr>
          <w:rFonts w:cs="Arial"/>
          <w:w w:val="0"/>
          <w:sz w:val="22"/>
          <w:szCs w:val="22"/>
        </w:rPr>
        <w:t xml:space="preserve"> shall not prejudice or affect any right of action or remedy which shall have accrued or shall subsequently accrue to HEE.</w:t>
      </w:r>
      <w:bookmarkEnd w:id="659"/>
    </w:p>
    <w:p w14:paraId="7BB1C0B5" w14:textId="6F894992" w:rsidR="00CB1E14" w:rsidRPr="00603F97" w:rsidRDefault="004F36D7" w:rsidP="001A270B">
      <w:pPr>
        <w:pStyle w:val="Level2Number"/>
        <w:rPr>
          <w:rFonts w:cs="Arial"/>
          <w:w w:val="0"/>
          <w:sz w:val="22"/>
          <w:szCs w:val="22"/>
        </w:rPr>
      </w:pPr>
      <w:bookmarkStart w:id="660" w:name="_Ref62056170"/>
      <w:r w:rsidRPr="00603F97">
        <w:rPr>
          <w:rFonts w:cs="Arial"/>
          <w:w w:val="0"/>
          <w:sz w:val="22"/>
          <w:szCs w:val="22"/>
        </w:rPr>
        <w:lastRenderedPageBreak/>
        <w:t>The Provider shall take all reasonable steps to prevent Fraud by Staff and the Provider (</w:t>
      </w:r>
      <w:r w:rsidRPr="00603F97">
        <w:rPr>
          <w:rFonts w:cs="Arial"/>
          <w:sz w:val="22"/>
          <w:szCs w:val="22"/>
        </w:rPr>
        <w:t>including</w:t>
      </w:r>
      <w:r w:rsidRPr="00603F97">
        <w:rPr>
          <w:rFonts w:cs="Arial"/>
          <w:w w:val="0"/>
          <w:sz w:val="22"/>
          <w:szCs w:val="22"/>
        </w:rPr>
        <w:t xml:space="preserve"> its owners, members and directors). The Provider shall notify HEE immediately if it has reason to suspect that any Fraud has occurred or is occurring or is likely to occur.</w:t>
      </w:r>
      <w:bookmarkEnd w:id="660"/>
      <w:r w:rsidRPr="00603F97">
        <w:rPr>
          <w:rFonts w:cs="Arial"/>
          <w:w w:val="0"/>
          <w:sz w:val="22"/>
          <w:szCs w:val="22"/>
        </w:rPr>
        <w:t xml:space="preserve"> </w:t>
      </w:r>
    </w:p>
    <w:p w14:paraId="6D3AE041" w14:textId="547C2285" w:rsidR="00CB1E14" w:rsidRDefault="004F36D7" w:rsidP="001A270B">
      <w:pPr>
        <w:pStyle w:val="Level2Number"/>
        <w:rPr>
          <w:rFonts w:cs="Arial"/>
          <w:w w:val="0"/>
          <w:sz w:val="22"/>
          <w:szCs w:val="22"/>
        </w:rPr>
      </w:pPr>
      <w:bookmarkStart w:id="661" w:name="_Ref62056171"/>
      <w:r w:rsidRPr="00603F97">
        <w:rPr>
          <w:rFonts w:cs="Arial"/>
          <w:w w:val="0"/>
          <w:sz w:val="22"/>
          <w:szCs w:val="22"/>
        </w:rPr>
        <w:t xml:space="preserve">If the Provider or its Staff commits Fraud HEE may terminate this </w:t>
      </w:r>
      <w:r w:rsidRPr="00603F97">
        <w:rPr>
          <w:rFonts w:cs="Arial"/>
          <w:sz w:val="22"/>
          <w:szCs w:val="22"/>
        </w:rPr>
        <w:t>contract</w:t>
      </w:r>
      <w:r w:rsidRPr="00603F97">
        <w:rPr>
          <w:rFonts w:cs="Arial"/>
          <w:w w:val="0"/>
          <w:sz w:val="22"/>
          <w:szCs w:val="22"/>
        </w:rPr>
        <w:t xml:space="preserve"> and recover from the Provider the amount of any direct loss suffered by HEE resulting from the termination.</w:t>
      </w:r>
      <w:bookmarkEnd w:id="661"/>
    </w:p>
    <w:p w14:paraId="06BA0B3D" w14:textId="77777777" w:rsidR="00CB1E14" w:rsidRPr="00603F97" w:rsidRDefault="004F36D7" w:rsidP="001A270B">
      <w:pPr>
        <w:pStyle w:val="Level1Heading"/>
        <w:rPr>
          <w:rFonts w:cs="Arial"/>
          <w:sz w:val="22"/>
          <w:szCs w:val="22"/>
          <w:lang w:val="en-US"/>
        </w:rPr>
      </w:pPr>
      <w:bookmarkStart w:id="662" w:name="_Ref62056172"/>
      <w:bookmarkStart w:id="663" w:name="_Toc71040721"/>
      <w:bookmarkStart w:id="664" w:name="_Toc71042817"/>
      <w:r w:rsidRPr="00603F97">
        <w:rPr>
          <w:rFonts w:cs="Arial"/>
          <w:sz w:val="22"/>
          <w:szCs w:val="22"/>
        </w:rPr>
        <w:t>Equality</w:t>
      </w:r>
      <w:r w:rsidRPr="00603F97">
        <w:rPr>
          <w:rFonts w:cs="Arial"/>
          <w:sz w:val="22"/>
          <w:szCs w:val="22"/>
          <w:lang w:val="en-US"/>
        </w:rPr>
        <w:t xml:space="preserve"> and human rights</w:t>
      </w:r>
      <w:bookmarkEnd w:id="662"/>
      <w:bookmarkEnd w:id="663"/>
      <w:bookmarkEnd w:id="664"/>
    </w:p>
    <w:p w14:paraId="2A4DCCBF" w14:textId="77777777" w:rsidR="00CB1E14" w:rsidRPr="00603F97" w:rsidRDefault="004F36D7" w:rsidP="001A270B">
      <w:pPr>
        <w:pStyle w:val="Level2Number"/>
        <w:rPr>
          <w:rFonts w:cs="Arial"/>
          <w:w w:val="0"/>
          <w:sz w:val="22"/>
          <w:szCs w:val="22"/>
        </w:rPr>
      </w:pPr>
      <w:bookmarkStart w:id="665" w:name="_Ref62056173"/>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w:t>
      </w:r>
      <w:bookmarkEnd w:id="665"/>
    </w:p>
    <w:p w14:paraId="05B48DF6" w14:textId="77777777" w:rsidR="00CB1E14" w:rsidRPr="00603F97" w:rsidRDefault="004F36D7" w:rsidP="001A270B">
      <w:pPr>
        <w:pStyle w:val="Level3Number"/>
        <w:rPr>
          <w:rFonts w:cs="Arial"/>
          <w:w w:val="0"/>
          <w:sz w:val="22"/>
          <w:szCs w:val="22"/>
        </w:rPr>
      </w:pPr>
      <w:bookmarkStart w:id="666" w:name="_Ref62056174"/>
      <w:r w:rsidRPr="00603F97">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w:t>
      </w:r>
      <w:r w:rsidRPr="00603F97">
        <w:rPr>
          <w:rFonts w:cs="Arial"/>
          <w:sz w:val="22"/>
          <w:szCs w:val="22"/>
        </w:rPr>
        <w:t>Services</w:t>
      </w:r>
      <w:r w:rsidRPr="00603F97">
        <w:rPr>
          <w:rFonts w:cs="Arial"/>
          <w:w w:val="0"/>
          <w:sz w:val="22"/>
          <w:szCs w:val="22"/>
        </w:rPr>
        <w:t xml:space="preserve"> as set out in the Equality Legislation and take  reasonable endeavours to ensure its Staff do not unlawfully discriminate within the meaning of the Equality Legislation;</w:t>
      </w:r>
      <w:bookmarkEnd w:id="666"/>
    </w:p>
    <w:p w14:paraId="7AB6D049" w14:textId="77777777" w:rsidR="00CB1E14" w:rsidRPr="00603F97" w:rsidRDefault="004F36D7" w:rsidP="001A270B">
      <w:pPr>
        <w:pStyle w:val="Level3Number"/>
        <w:rPr>
          <w:rFonts w:cs="Arial"/>
          <w:w w:val="0"/>
          <w:sz w:val="22"/>
          <w:szCs w:val="22"/>
        </w:rPr>
      </w:pPr>
      <w:bookmarkStart w:id="667" w:name="_Ref62056175"/>
      <w:r w:rsidRPr="00603F97">
        <w:rPr>
          <w:rFonts w:cs="Arial"/>
          <w:w w:val="0"/>
          <w:sz w:val="22"/>
          <w:szCs w:val="22"/>
        </w:rPr>
        <w:t xml:space="preserve">in the management of its affairs and the development of its equality and diversity policies, </w:t>
      </w:r>
      <w:r w:rsidRPr="00603F97">
        <w:rPr>
          <w:rFonts w:cs="Arial"/>
          <w:sz w:val="22"/>
          <w:szCs w:val="22"/>
        </w:rPr>
        <w:t>cooperate</w:t>
      </w:r>
      <w:r w:rsidRPr="00603F97">
        <w:rPr>
          <w:rFonts w:cs="Arial"/>
          <w:w w:val="0"/>
          <w:sz w:val="22"/>
          <w:szCs w:val="22"/>
        </w:rPr>
        <w:t xml:space="preserve"> with HEE in light of HEE’s obligations to comply with its statutory equality duties whether under the Equality Act 2010 or otherwise.  The Provider shall take such reasonable and proportionate steps as HEE considers appropriate to promote equality and diversity, including race equality, equality of opportunity for disabled people, gender equality, and equality relating to religion and belief, sexual orientation and age; and</w:t>
      </w:r>
      <w:bookmarkEnd w:id="667"/>
    </w:p>
    <w:p w14:paraId="52616A05" w14:textId="2110322C" w:rsidR="00CB1E14" w:rsidRPr="00603F97" w:rsidRDefault="004F36D7" w:rsidP="001A270B">
      <w:pPr>
        <w:pStyle w:val="Level3Number"/>
        <w:rPr>
          <w:rFonts w:cs="Arial"/>
          <w:w w:val="0"/>
          <w:sz w:val="22"/>
          <w:szCs w:val="22"/>
        </w:rPr>
      </w:pPr>
      <w:bookmarkStart w:id="668" w:name="_Ref6205617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impose on all its Sub-contractors and suppliers, obligations substantially similar to those imposed on the Provider by </w:t>
      </w:r>
      <w:r w:rsidR="009A2A1C" w:rsidRPr="00603F97">
        <w:rPr>
          <w:rFonts w:cs="Arial"/>
          <w:w w:val="0"/>
          <w:sz w:val="22"/>
          <w:szCs w:val="22"/>
        </w:rPr>
        <w:t xml:space="preserve">this 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8"/>
    </w:p>
    <w:p w14:paraId="7E2D1210" w14:textId="662E0264" w:rsidR="00CB1E14" w:rsidRPr="00603F97" w:rsidRDefault="004F36D7" w:rsidP="001A270B">
      <w:pPr>
        <w:pStyle w:val="Level2Number"/>
        <w:rPr>
          <w:rFonts w:cs="Arial"/>
          <w:w w:val="0"/>
          <w:sz w:val="22"/>
          <w:szCs w:val="22"/>
        </w:rPr>
      </w:pPr>
      <w:bookmarkStart w:id="669" w:name="_Ref62056177"/>
      <w:r w:rsidRPr="00603F97">
        <w:rPr>
          <w:rFonts w:cs="Arial"/>
          <w:w w:val="0"/>
          <w:sz w:val="22"/>
          <w:szCs w:val="22"/>
        </w:rPr>
        <w:t xml:space="preserve">The Provider shall meet reasonable requests by HEE for information evidencing the </w:t>
      </w:r>
      <w:r w:rsidRPr="00603F97">
        <w:rPr>
          <w:rFonts w:cs="Arial"/>
          <w:sz w:val="22"/>
          <w:szCs w:val="22"/>
        </w:rPr>
        <w:t>Provider’s</w:t>
      </w:r>
      <w:r w:rsidRPr="00603F97">
        <w:rPr>
          <w:rFonts w:cs="Arial"/>
          <w:w w:val="0"/>
          <w:sz w:val="22"/>
          <w:szCs w:val="22"/>
        </w:rPr>
        <w:t xml:space="preserve"> compliance with the provisions of </w:t>
      </w:r>
      <w:r w:rsidR="009A2A1C" w:rsidRPr="00603F97">
        <w:rPr>
          <w:rFonts w:cs="Arial"/>
          <w:w w:val="0"/>
          <w:sz w:val="22"/>
          <w:szCs w:val="22"/>
        </w:rPr>
        <w:t xml:space="preserve">this 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9"/>
    </w:p>
    <w:p w14:paraId="221ADE42" w14:textId="5E19F8F0" w:rsidR="00CB1E14" w:rsidRPr="00603F97" w:rsidRDefault="004F36D7" w:rsidP="001A270B">
      <w:pPr>
        <w:pStyle w:val="Level2Number"/>
        <w:rPr>
          <w:rFonts w:cs="Arial"/>
          <w:w w:val="0"/>
          <w:sz w:val="22"/>
          <w:szCs w:val="22"/>
        </w:rPr>
      </w:pPr>
      <w:bookmarkStart w:id="670" w:name="_Ref62056178"/>
      <w:r w:rsidRPr="00603F97">
        <w:rPr>
          <w:rFonts w:cs="Arial"/>
          <w:w w:val="0"/>
          <w:sz w:val="22"/>
          <w:szCs w:val="22"/>
        </w:rPr>
        <w:t>The Provider shall perform its obligations under this contract in accordance with:</w:t>
      </w:r>
      <w:bookmarkEnd w:id="670"/>
    </w:p>
    <w:p w14:paraId="7BCD59EC" w14:textId="77777777" w:rsidR="00CB1E14" w:rsidRPr="00603F97" w:rsidRDefault="004F36D7" w:rsidP="001A270B">
      <w:pPr>
        <w:pStyle w:val="Level3Number"/>
        <w:rPr>
          <w:rFonts w:cs="Arial"/>
          <w:w w:val="0"/>
          <w:sz w:val="22"/>
          <w:szCs w:val="22"/>
        </w:rPr>
      </w:pPr>
      <w:bookmarkStart w:id="671" w:name="_Ref62056179"/>
      <w:r w:rsidRPr="00603F97">
        <w:rPr>
          <w:rFonts w:cs="Arial"/>
          <w:w w:val="0"/>
          <w:sz w:val="22"/>
          <w:szCs w:val="22"/>
        </w:rPr>
        <w:t xml:space="preserve">the Equality Act 2010 and any other equality applicable Law and/or Guidance (whether in relation to age, disability, gender reassignment, marriage </w:t>
      </w:r>
      <w:r w:rsidRPr="00603F97">
        <w:rPr>
          <w:rFonts w:cs="Arial"/>
          <w:sz w:val="22"/>
          <w:szCs w:val="22"/>
        </w:rPr>
        <w:t>and</w:t>
      </w:r>
      <w:r w:rsidRPr="00603F97">
        <w:rPr>
          <w:rFonts w:cs="Arial"/>
          <w:w w:val="0"/>
          <w:sz w:val="22"/>
          <w:szCs w:val="22"/>
        </w:rPr>
        <w:t xml:space="preserve"> civil partnership, pregnancy and maternity, race, religion and belief, sex, and sexual orientation</w:t>
      </w:r>
      <w:proofErr w:type="gramStart"/>
      <w:r w:rsidRPr="00603F97">
        <w:rPr>
          <w:rFonts w:cs="Arial"/>
          <w:w w:val="0"/>
          <w:sz w:val="22"/>
          <w:szCs w:val="22"/>
        </w:rPr>
        <w:t>);</w:t>
      </w:r>
      <w:bookmarkEnd w:id="671"/>
      <w:proofErr w:type="gramEnd"/>
    </w:p>
    <w:p w14:paraId="0FFFABAC" w14:textId="4E6E6918" w:rsidR="00CB1E14" w:rsidRPr="00603F97" w:rsidRDefault="00C814BC" w:rsidP="001A270B">
      <w:pPr>
        <w:pStyle w:val="Level3Number"/>
        <w:rPr>
          <w:rFonts w:cs="Arial"/>
          <w:w w:val="0"/>
          <w:sz w:val="22"/>
          <w:szCs w:val="22"/>
        </w:rPr>
      </w:pPr>
      <w:bookmarkStart w:id="672" w:name="_Ref62056180"/>
      <w:r w:rsidRPr="00603F97">
        <w:rPr>
          <w:rFonts w:cs="Arial"/>
          <w:sz w:val="22"/>
          <w:szCs w:val="22"/>
        </w:rPr>
        <w:t xml:space="preserve">the Provider’s </w:t>
      </w:r>
      <w:r w:rsidR="004F36D7" w:rsidRPr="00603F97">
        <w:rPr>
          <w:rFonts w:cs="Arial"/>
          <w:w w:val="0"/>
          <w:sz w:val="22"/>
          <w:szCs w:val="22"/>
        </w:rPr>
        <w:t xml:space="preserve">equality and diversity policy </w:t>
      </w:r>
      <w:r w:rsidRPr="00603F97">
        <w:rPr>
          <w:rFonts w:cs="Arial"/>
          <w:w w:val="0"/>
          <w:sz w:val="22"/>
          <w:szCs w:val="22"/>
        </w:rPr>
        <w:t xml:space="preserve">which must be consistent with HEE’s equality and diversity policy </w:t>
      </w:r>
      <w:r w:rsidR="004F36D7" w:rsidRPr="00603F97">
        <w:rPr>
          <w:rFonts w:cs="Arial"/>
          <w:w w:val="0"/>
          <w:sz w:val="22"/>
          <w:szCs w:val="22"/>
        </w:rPr>
        <w:t>available on the HEE website; and</w:t>
      </w:r>
      <w:bookmarkEnd w:id="672"/>
    </w:p>
    <w:p w14:paraId="5E699F8D" w14:textId="77777777" w:rsidR="00CB1E14" w:rsidRPr="00603F97" w:rsidRDefault="004F36D7" w:rsidP="001A270B">
      <w:pPr>
        <w:pStyle w:val="Level3Number"/>
        <w:rPr>
          <w:rFonts w:cs="Arial"/>
          <w:w w:val="0"/>
          <w:sz w:val="22"/>
          <w:szCs w:val="22"/>
        </w:rPr>
      </w:pPr>
      <w:bookmarkStart w:id="673" w:name="_Ref62056181"/>
      <w:r w:rsidRPr="00603F97">
        <w:rPr>
          <w:rFonts w:cs="Arial"/>
          <w:w w:val="0"/>
          <w:sz w:val="22"/>
          <w:szCs w:val="22"/>
        </w:rPr>
        <w:t xml:space="preserve">any other requirements and instructions which HEE reasonably imposes in </w:t>
      </w:r>
      <w:r w:rsidRPr="00603F97">
        <w:rPr>
          <w:rFonts w:cs="Arial"/>
          <w:sz w:val="22"/>
          <w:szCs w:val="22"/>
        </w:rPr>
        <w:t>connection</w:t>
      </w:r>
      <w:r w:rsidRPr="00603F97">
        <w:rPr>
          <w:rFonts w:cs="Arial"/>
          <w:w w:val="0"/>
          <w:sz w:val="22"/>
          <w:szCs w:val="22"/>
        </w:rPr>
        <w:t xml:space="preserve"> with any equality obligations imposed on HEE at any time under equality Law and/or Guidance; and</w:t>
      </w:r>
      <w:bookmarkEnd w:id="673"/>
    </w:p>
    <w:p w14:paraId="151ADBA9" w14:textId="77777777" w:rsidR="00CB1E14" w:rsidRPr="00603F97" w:rsidRDefault="004F36D7" w:rsidP="001A270B">
      <w:pPr>
        <w:pStyle w:val="Level3Number"/>
        <w:rPr>
          <w:rFonts w:cs="Arial"/>
          <w:w w:val="0"/>
          <w:sz w:val="22"/>
          <w:szCs w:val="22"/>
        </w:rPr>
      </w:pPr>
      <w:bookmarkStart w:id="674" w:name="_Ref62056182"/>
      <w:r w:rsidRPr="00603F97">
        <w:rPr>
          <w:rFonts w:cs="Arial"/>
          <w:w w:val="0"/>
          <w:sz w:val="22"/>
          <w:szCs w:val="22"/>
        </w:rPr>
        <w:t xml:space="preserve">take </w:t>
      </w:r>
      <w:r w:rsidRPr="00603F97">
        <w:rPr>
          <w:rFonts w:cs="Arial"/>
          <w:sz w:val="22"/>
          <w:szCs w:val="22"/>
        </w:rPr>
        <w:t>all</w:t>
      </w:r>
      <w:r w:rsidRPr="00603F97">
        <w:rPr>
          <w:rFonts w:cs="Arial"/>
          <w:w w:val="0"/>
          <w:sz w:val="22"/>
          <w:szCs w:val="22"/>
        </w:rPr>
        <w:t xml:space="preserve"> necessary steps, and inform HEE of the steps taken, to prevent unlawful discrimination designated as such by any court or tribunal, or the Equality and Human Rights Commission or (any successor organisation).</w:t>
      </w:r>
      <w:bookmarkEnd w:id="674"/>
    </w:p>
    <w:p w14:paraId="4269AA67" w14:textId="256FF10C" w:rsidR="00CB1E14" w:rsidRPr="00603F97" w:rsidRDefault="004F36D7" w:rsidP="001A270B">
      <w:pPr>
        <w:pStyle w:val="Level2Number"/>
        <w:rPr>
          <w:rFonts w:cs="Arial"/>
          <w:w w:val="0"/>
          <w:sz w:val="22"/>
          <w:szCs w:val="22"/>
        </w:rPr>
      </w:pPr>
      <w:bookmarkStart w:id="675" w:name="_Ref62056183"/>
      <w:r w:rsidRPr="00603F97">
        <w:rPr>
          <w:rFonts w:cs="Arial"/>
          <w:w w:val="0"/>
          <w:sz w:val="22"/>
          <w:szCs w:val="22"/>
        </w:rPr>
        <w:lastRenderedPageBreak/>
        <w:t xml:space="preserve">The Provider shall (and shall use its reasonable endeavours to procure that its Staff shall) at all times comply with the provisions of the HRA in the performance of the </w:t>
      </w:r>
      <w:r w:rsidRPr="00603F97">
        <w:rPr>
          <w:rFonts w:cs="Arial"/>
          <w:sz w:val="22"/>
          <w:szCs w:val="22"/>
        </w:rPr>
        <w:t>contract</w:t>
      </w:r>
      <w:r w:rsidRPr="00603F97">
        <w:rPr>
          <w:rFonts w:cs="Arial"/>
          <w:w w:val="0"/>
          <w:sz w:val="22"/>
          <w:szCs w:val="22"/>
        </w:rPr>
        <w:t>.</w:t>
      </w:r>
      <w:bookmarkEnd w:id="675"/>
    </w:p>
    <w:p w14:paraId="6ABAFA3F" w14:textId="77777777" w:rsidR="00CB1E14" w:rsidRPr="00603F97" w:rsidRDefault="004F36D7" w:rsidP="001A270B">
      <w:pPr>
        <w:pStyle w:val="Level2Number"/>
        <w:rPr>
          <w:rFonts w:cs="Arial"/>
          <w:w w:val="0"/>
          <w:sz w:val="22"/>
          <w:szCs w:val="22"/>
        </w:rPr>
      </w:pPr>
      <w:bookmarkStart w:id="676" w:name="_Ref62056184"/>
      <w:r w:rsidRPr="00603F97">
        <w:rPr>
          <w:rFonts w:cs="Arial"/>
          <w:w w:val="0"/>
          <w:sz w:val="22"/>
          <w:szCs w:val="22"/>
        </w:rPr>
        <w:t>The Provider shall undertake, or refrain from undertaking, such acts as HEE requests so as to enable HEE to comply with its obligations under the HRA.</w:t>
      </w:r>
      <w:bookmarkEnd w:id="676"/>
    </w:p>
    <w:p w14:paraId="221F3202" w14:textId="77777777" w:rsidR="00CB1E14" w:rsidRPr="00603F97" w:rsidRDefault="004F36D7" w:rsidP="001A270B">
      <w:pPr>
        <w:pStyle w:val="Level2Number"/>
        <w:rPr>
          <w:rFonts w:cs="Arial"/>
          <w:w w:val="0"/>
          <w:sz w:val="22"/>
          <w:szCs w:val="22"/>
        </w:rPr>
      </w:pPr>
      <w:bookmarkStart w:id="677" w:name="_Ref62056185"/>
      <w:r w:rsidRPr="00603F97">
        <w:rPr>
          <w:rFonts w:cs="Arial"/>
          <w:w w:val="0"/>
          <w:sz w:val="22"/>
          <w:szCs w:val="22"/>
        </w:rPr>
        <w:t xml:space="preserve">Where </w:t>
      </w:r>
      <w:r w:rsidRPr="00603F97">
        <w:rPr>
          <w:rFonts w:cs="Arial"/>
          <w:sz w:val="22"/>
          <w:szCs w:val="22"/>
        </w:rPr>
        <w:t>the</w:t>
      </w:r>
      <w:r w:rsidRPr="00603F97">
        <w:rPr>
          <w:rFonts w:cs="Arial"/>
          <w:w w:val="0"/>
          <w:sz w:val="22"/>
          <w:szCs w:val="22"/>
        </w:rPr>
        <w:t xml:space="preserve"> Provider is an NHS Trust or an NHS Foundation Trust, the Provider shall implement EDS2 and WRES.</w:t>
      </w:r>
      <w:bookmarkEnd w:id="677"/>
    </w:p>
    <w:p w14:paraId="21CE3884" w14:textId="77777777" w:rsidR="00CB1E14" w:rsidRPr="00603F97" w:rsidRDefault="004F36D7" w:rsidP="001A270B">
      <w:pPr>
        <w:pStyle w:val="Level2Number"/>
        <w:rPr>
          <w:rFonts w:cs="Arial"/>
          <w:w w:val="0"/>
          <w:sz w:val="22"/>
          <w:szCs w:val="22"/>
        </w:rPr>
      </w:pPr>
      <w:bookmarkStart w:id="678" w:name="_Ref6205618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and HEE will work in partnership to address any equality, diversity and inclusivity matters relating to education and training.</w:t>
      </w:r>
      <w:bookmarkEnd w:id="678"/>
      <w:r w:rsidRPr="00603F97">
        <w:rPr>
          <w:rFonts w:cs="Arial"/>
          <w:w w:val="0"/>
          <w:sz w:val="22"/>
          <w:szCs w:val="22"/>
        </w:rPr>
        <w:t xml:space="preserve"> </w:t>
      </w:r>
    </w:p>
    <w:p w14:paraId="7F5AE5DC" w14:textId="77777777" w:rsidR="00CB1E14" w:rsidRPr="00603F97" w:rsidRDefault="004F36D7" w:rsidP="001A270B">
      <w:pPr>
        <w:pStyle w:val="Level1Heading"/>
        <w:rPr>
          <w:rFonts w:cs="Arial"/>
          <w:bCs/>
          <w:sz w:val="22"/>
          <w:szCs w:val="22"/>
        </w:rPr>
      </w:pPr>
      <w:bookmarkStart w:id="679" w:name="_Ref62056187"/>
      <w:bookmarkStart w:id="680" w:name="_Toc71040722"/>
      <w:bookmarkStart w:id="681" w:name="_Toc71042818"/>
      <w:bookmarkStart w:id="682" w:name="a87527"/>
      <w:r w:rsidRPr="00603F97">
        <w:rPr>
          <w:rFonts w:cs="Arial"/>
          <w:sz w:val="22"/>
          <w:szCs w:val="22"/>
        </w:rPr>
        <w:t>Notices</w:t>
      </w:r>
      <w:bookmarkEnd w:id="679"/>
      <w:bookmarkEnd w:id="680"/>
      <w:bookmarkEnd w:id="681"/>
    </w:p>
    <w:p w14:paraId="5D3114D1" w14:textId="77777777" w:rsidR="00CB1E14" w:rsidRPr="00603F97" w:rsidRDefault="004F36D7" w:rsidP="001A270B">
      <w:pPr>
        <w:pStyle w:val="Level2Number"/>
        <w:rPr>
          <w:rFonts w:cs="Arial"/>
          <w:sz w:val="22"/>
          <w:szCs w:val="22"/>
        </w:rPr>
      </w:pPr>
      <w:bookmarkStart w:id="683" w:name="_Ref62056188"/>
      <w:r w:rsidRPr="00603F97">
        <w:rPr>
          <w:rFonts w:cs="Arial"/>
          <w:sz w:val="22"/>
          <w:szCs w:val="22"/>
        </w:rPr>
        <w:t>Any notice or other communication given to a Party under or in connection with this contract shall be in writing and shall be:</w:t>
      </w:r>
      <w:bookmarkEnd w:id="682"/>
      <w:bookmarkEnd w:id="683"/>
    </w:p>
    <w:p w14:paraId="3EF88558" w14:textId="77777777" w:rsidR="00CB1E14" w:rsidRPr="00603F97" w:rsidRDefault="004F36D7" w:rsidP="001A270B">
      <w:pPr>
        <w:pStyle w:val="Level3Number"/>
        <w:rPr>
          <w:rFonts w:cs="Arial"/>
          <w:sz w:val="22"/>
          <w:szCs w:val="22"/>
        </w:rPr>
      </w:pPr>
      <w:bookmarkStart w:id="684" w:name="_Ref62056189"/>
      <w:bookmarkStart w:id="685" w:name="a343839"/>
      <w:r w:rsidRPr="00603F97">
        <w:rPr>
          <w:rFonts w:cs="Arial"/>
          <w:sz w:val="22"/>
          <w:szCs w:val="22"/>
        </w:rPr>
        <w:t>delivered by hand or by pre-paid first-class post or other next Business Day delivery service at its registered office (if a company) or its principal place of business (in any other case); or</w:t>
      </w:r>
      <w:bookmarkEnd w:id="684"/>
      <w:r w:rsidRPr="00603F97">
        <w:rPr>
          <w:rFonts w:cs="Arial"/>
          <w:sz w:val="22"/>
          <w:szCs w:val="22"/>
        </w:rPr>
        <w:t xml:space="preserve"> </w:t>
      </w:r>
      <w:bookmarkEnd w:id="685"/>
    </w:p>
    <w:p w14:paraId="5F205EA1" w14:textId="77777777" w:rsidR="00CB1E14" w:rsidRPr="00603F97" w:rsidRDefault="004F36D7" w:rsidP="001A270B">
      <w:pPr>
        <w:pStyle w:val="Level3Number"/>
        <w:rPr>
          <w:rFonts w:cs="Arial"/>
          <w:sz w:val="22"/>
          <w:szCs w:val="22"/>
        </w:rPr>
      </w:pPr>
      <w:bookmarkStart w:id="686" w:name="a739048"/>
      <w:bookmarkStart w:id="687" w:name="_Ref62056190"/>
      <w:r w:rsidRPr="00603F97">
        <w:rPr>
          <w:rFonts w:cs="Arial"/>
          <w:sz w:val="22"/>
          <w:szCs w:val="22"/>
        </w:rPr>
        <w:t xml:space="preserve">sent by email to the address specified </w:t>
      </w:r>
      <w:bookmarkEnd w:id="686"/>
      <w:r w:rsidRPr="00603F97">
        <w:rPr>
          <w:rFonts w:cs="Arial"/>
          <w:sz w:val="22"/>
          <w:szCs w:val="22"/>
        </w:rPr>
        <w:t>at the beginning of this contract.</w:t>
      </w:r>
      <w:bookmarkEnd w:id="687"/>
    </w:p>
    <w:p w14:paraId="77DB2246" w14:textId="77777777" w:rsidR="00CB1E14" w:rsidRPr="00603F97" w:rsidRDefault="004F36D7" w:rsidP="001A270B">
      <w:pPr>
        <w:pStyle w:val="Level2Number"/>
        <w:rPr>
          <w:rFonts w:cs="Arial"/>
          <w:sz w:val="22"/>
          <w:szCs w:val="22"/>
        </w:rPr>
      </w:pPr>
      <w:bookmarkStart w:id="688" w:name="a659520"/>
      <w:r w:rsidRPr="00603F97">
        <w:rPr>
          <w:rFonts w:cs="Arial"/>
          <w:sz w:val="22"/>
          <w:szCs w:val="22"/>
        </w:rPr>
        <w:t>Any notice or communication shall be deemed to have been received:</w:t>
      </w:r>
      <w:bookmarkEnd w:id="688"/>
    </w:p>
    <w:p w14:paraId="2CBEC4D4" w14:textId="77777777" w:rsidR="00CB1E14" w:rsidRPr="00603F97" w:rsidRDefault="004F36D7" w:rsidP="001A270B">
      <w:pPr>
        <w:pStyle w:val="Level3Number"/>
        <w:rPr>
          <w:rFonts w:cs="Arial"/>
          <w:sz w:val="22"/>
          <w:szCs w:val="22"/>
        </w:rPr>
      </w:pPr>
      <w:bookmarkStart w:id="689" w:name="a553420"/>
      <w:r w:rsidRPr="00603F97">
        <w:rPr>
          <w:rFonts w:cs="Arial"/>
          <w:sz w:val="22"/>
          <w:szCs w:val="22"/>
        </w:rPr>
        <w:t>if delivered by hand, at the time the notice is left at the proper address;</w:t>
      </w:r>
      <w:bookmarkEnd w:id="689"/>
    </w:p>
    <w:p w14:paraId="2D91B3FC" w14:textId="77777777" w:rsidR="00CB1E14" w:rsidRPr="00603F97" w:rsidRDefault="004F36D7" w:rsidP="001A270B">
      <w:pPr>
        <w:pStyle w:val="Level3Number"/>
        <w:rPr>
          <w:rFonts w:cs="Arial"/>
          <w:sz w:val="22"/>
          <w:szCs w:val="22"/>
        </w:rPr>
      </w:pPr>
      <w:bookmarkStart w:id="690" w:name="a375883"/>
      <w:r w:rsidRPr="00603F97">
        <w:rPr>
          <w:rFonts w:cs="Arial"/>
          <w:sz w:val="22"/>
          <w:szCs w:val="22"/>
        </w:rPr>
        <w:t>if sent by pre-paid first-class post or other next Business Day delivery service, at 9.00 am on the second Business Day after posting; or</w:t>
      </w:r>
      <w:bookmarkEnd w:id="690"/>
    </w:p>
    <w:p w14:paraId="49B2A283" w14:textId="77777777" w:rsidR="00CB1E14" w:rsidRPr="00603F97" w:rsidRDefault="004F36D7" w:rsidP="001A270B">
      <w:pPr>
        <w:pStyle w:val="Level3Number"/>
        <w:rPr>
          <w:rFonts w:cs="Arial"/>
          <w:sz w:val="22"/>
          <w:szCs w:val="22"/>
        </w:rPr>
      </w:pPr>
      <w:bookmarkStart w:id="691" w:name="a607025"/>
      <w:bookmarkStart w:id="692" w:name="_Ref53596466"/>
      <w:r w:rsidRPr="00603F97">
        <w:rPr>
          <w:rFonts w:cs="Arial"/>
          <w:sz w:val="22"/>
          <w:szCs w:val="22"/>
        </w:rPr>
        <w:t>if sent by email, at the time of transmission, or, if this time falls outside Business Hours in the place of receipt, when Business Hours resume.</w:t>
      </w:r>
      <w:bookmarkEnd w:id="691"/>
      <w:bookmarkEnd w:id="692"/>
      <w:r w:rsidRPr="00603F97">
        <w:rPr>
          <w:rFonts w:cs="Arial"/>
          <w:sz w:val="22"/>
          <w:szCs w:val="22"/>
        </w:rPr>
        <w:t xml:space="preserve"> </w:t>
      </w:r>
    </w:p>
    <w:p w14:paraId="65115EDE" w14:textId="77777777" w:rsidR="00CB1E14" w:rsidRPr="00603F97" w:rsidRDefault="004F36D7" w:rsidP="001A270B">
      <w:pPr>
        <w:pStyle w:val="Level2Number"/>
        <w:rPr>
          <w:rFonts w:cs="Arial"/>
          <w:sz w:val="22"/>
          <w:szCs w:val="22"/>
        </w:rPr>
      </w:pPr>
      <w:bookmarkStart w:id="693" w:name="a954485"/>
      <w:r w:rsidRPr="00603F97">
        <w:rPr>
          <w:rFonts w:cs="Arial"/>
          <w:sz w:val="22"/>
          <w:szCs w:val="22"/>
        </w:rPr>
        <w:t>This clause does not apply to the service of any proceedings or any documents in any legal action or, where applicable, any arbitration or other method of dispute resolution.</w:t>
      </w:r>
      <w:bookmarkEnd w:id="693"/>
    </w:p>
    <w:p w14:paraId="66715E56" w14:textId="77777777" w:rsidR="00CB1E14" w:rsidRPr="00603F97" w:rsidRDefault="004F36D7" w:rsidP="001A270B">
      <w:pPr>
        <w:pStyle w:val="Level1Heading"/>
        <w:rPr>
          <w:rFonts w:cs="Arial"/>
          <w:sz w:val="22"/>
          <w:szCs w:val="22"/>
          <w:lang w:val="en-US"/>
        </w:rPr>
      </w:pPr>
      <w:bookmarkStart w:id="694" w:name="_Ref62056191"/>
      <w:bookmarkStart w:id="695" w:name="_Toc71040723"/>
      <w:bookmarkStart w:id="696" w:name="_Toc71042819"/>
      <w:r w:rsidRPr="00603F97">
        <w:rPr>
          <w:rFonts w:cs="Arial"/>
          <w:sz w:val="22"/>
          <w:szCs w:val="22"/>
        </w:rPr>
        <w:t>Assignment</w:t>
      </w:r>
      <w:r w:rsidRPr="00603F97">
        <w:rPr>
          <w:rFonts w:cs="Arial"/>
          <w:sz w:val="22"/>
          <w:szCs w:val="22"/>
          <w:lang w:val="en-US"/>
        </w:rPr>
        <w:t>, novation and Sub-contracting</w:t>
      </w:r>
      <w:bookmarkEnd w:id="694"/>
      <w:bookmarkEnd w:id="695"/>
      <w:bookmarkEnd w:id="696"/>
    </w:p>
    <w:p w14:paraId="263CF477" w14:textId="7AF5401A" w:rsidR="00CB1E14" w:rsidRPr="00603F97" w:rsidRDefault="004F36D7" w:rsidP="001A270B">
      <w:pPr>
        <w:pStyle w:val="Level2Number"/>
        <w:rPr>
          <w:rFonts w:cs="Arial"/>
          <w:w w:val="0"/>
          <w:sz w:val="22"/>
          <w:szCs w:val="22"/>
        </w:rPr>
      </w:pPr>
      <w:bookmarkStart w:id="697" w:name="_Ref62056192"/>
      <w:r w:rsidRPr="00603F97">
        <w:rPr>
          <w:rFonts w:cs="Arial"/>
          <w:w w:val="0"/>
          <w:sz w:val="22"/>
          <w:szCs w:val="22"/>
        </w:rPr>
        <w:t xml:space="preserve">The Provider shall not, except where </w:t>
      </w:r>
      <w:r w:rsidR="009A2A1C" w:rsidRPr="00603F97">
        <w:rPr>
          <w:rFonts w:cs="Arial"/>
          <w:w w:val="0"/>
          <w:sz w:val="22"/>
          <w:szCs w:val="22"/>
        </w:rPr>
        <w:t xml:space="preserve">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applies, assign, Sub-contract, novate, create a trust in, or in any other way dispose of the whole or any </w:t>
      </w:r>
      <w:r w:rsidRPr="00603F97">
        <w:rPr>
          <w:rFonts w:cs="Arial"/>
          <w:sz w:val="22"/>
          <w:szCs w:val="22"/>
        </w:rPr>
        <w:t>part</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without the prior consent in writing of HEE such consent not to be unreasonably withheld or delayed.  If the Provider Sub-contracts any of its obligations under this </w:t>
      </w:r>
      <w:r w:rsidRPr="00603F97">
        <w:rPr>
          <w:rFonts w:cs="Arial"/>
          <w:sz w:val="22"/>
          <w:szCs w:val="22"/>
        </w:rPr>
        <w:t>contract</w:t>
      </w:r>
      <w:r w:rsidRPr="00603F97">
        <w:rPr>
          <w:rFonts w:cs="Arial"/>
          <w:w w:val="0"/>
          <w:sz w:val="22"/>
          <w:szCs w:val="22"/>
        </w:rPr>
        <w:t xml:space="preserve">, every act or omission of the Sub-contractor shall for the purposes of this </w:t>
      </w:r>
      <w:r w:rsidRPr="00603F97">
        <w:rPr>
          <w:rFonts w:cs="Arial"/>
          <w:sz w:val="22"/>
          <w:szCs w:val="22"/>
        </w:rPr>
        <w:t>contract</w:t>
      </w:r>
      <w:r w:rsidRPr="00603F97">
        <w:rPr>
          <w:rFonts w:cs="Arial"/>
          <w:w w:val="0"/>
          <w:sz w:val="22"/>
          <w:szCs w:val="22"/>
        </w:rPr>
        <w:t xml:space="preserve"> be deemed to be the act or omission of the Provider and the Provider shall be liable to HEE as if such act or omission had been committed or omitted by the Provider itself.</w:t>
      </w:r>
      <w:bookmarkEnd w:id="697"/>
    </w:p>
    <w:p w14:paraId="0B7B504D" w14:textId="2716B502" w:rsidR="00CB1E14" w:rsidRPr="00603F97" w:rsidRDefault="004F36D7" w:rsidP="001A270B">
      <w:pPr>
        <w:pStyle w:val="Level2Number"/>
        <w:rPr>
          <w:rFonts w:cs="Arial"/>
          <w:sz w:val="22"/>
          <w:szCs w:val="22"/>
        </w:rPr>
      </w:pPr>
      <w:bookmarkStart w:id="698" w:name="_Ref62056193"/>
      <w:r w:rsidRPr="00603F97">
        <w:rPr>
          <w:rFonts w:cs="Arial"/>
          <w:sz w:val="22"/>
          <w:szCs w:val="22"/>
        </w:rPr>
        <w:t>Notwithstanding</w:t>
      </w:r>
      <w:r w:rsidR="009A2A1C" w:rsidRPr="00603F97">
        <w:rPr>
          <w:rFonts w:cs="Arial"/>
          <w:w w:val="0"/>
          <w:sz w:val="22"/>
          <w:szCs w:val="22"/>
        </w:rPr>
        <w:t xml:space="preserve"> 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_Ref62056192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42.1</w:t>
      </w:r>
      <w:r w:rsidR="001B4384" w:rsidRPr="00603F97">
        <w:rPr>
          <w:rFonts w:cs="Arial"/>
          <w:w w:val="0"/>
          <w:sz w:val="22"/>
          <w:szCs w:val="22"/>
        </w:rPr>
        <w:fldChar w:fldCharType="end"/>
      </w:r>
      <w:r w:rsidR="009A2A1C" w:rsidRPr="00603F97">
        <w:rPr>
          <w:rFonts w:cs="Arial"/>
          <w:w w:val="0"/>
          <w:sz w:val="22"/>
          <w:szCs w:val="22"/>
        </w:rPr>
        <w:t>,</w:t>
      </w:r>
      <w:r w:rsidRPr="00603F97">
        <w:rPr>
          <w:rFonts w:cs="Arial"/>
          <w:w w:val="0"/>
          <w:sz w:val="22"/>
          <w:szCs w:val="22"/>
        </w:rPr>
        <w:t>the Provider may assign to a third party (“</w:t>
      </w:r>
      <w:r w:rsidRPr="00603F97">
        <w:rPr>
          <w:rFonts w:cs="Arial"/>
          <w:b/>
          <w:w w:val="0"/>
          <w:sz w:val="22"/>
          <w:szCs w:val="22"/>
        </w:rPr>
        <w:t>Assignee</w:t>
      </w:r>
      <w:r w:rsidRPr="00603F97">
        <w:rPr>
          <w:rFonts w:cs="Arial"/>
          <w:w w:val="0"/>
          <w:sz w:val="22"/>
          <w:szCs w:val="22"/>
        </w:rPr>
        <w:t xml:space="preserve">”) the right to receive Funding due and owing to the Provider under this </w:t>
      </w:r>
      <w:r w:rsidRPr="00603F97">
        <w:rPr>
          <w:rFonts w:cs="Arial"/>
          <w:sz w:val="22"/>
          <w:szCs w:val="22"/>
        </w:rPr>
        <w:t>contract</w:t>
      </w:r>
      <w:r w:rsidRPr="00603F97">
        <w:rPr>
          <w:rFonts w:cs="Arial"/>
          <w:w w:val="0"/>
          <w:sz w:val="22"/>
          <w:szCs w:val="22"/>
        </w:rPr>
        <w:t xml:space="preserve"> for which an invoice has been issued.  Any assignment under this</w:t>
      </w:r>
      <w:r w:rsidR="009A2A1C" w:rsidRPr="00603F97">
        <w:rPr>
          <w:rFonts w:cs="Arial"/>
          <w:w w:val="0"/>
          <w:sz w:val="22"/>
          <w:szCs w:val="22"/>
        </w:rPr>
        <w:t xml:space="preserve"> 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Pr="00603F97">
        <w:rPr>
          <w:rFonts w:cs="Arial"/>
          <w:w w:val="0"/>
          <w:sz w:val="22"/>
          <w:szCs w:val="22"/>
        </w:rPr>
        <w:t xml:space="preserve"> shall be subject to:</w:t>
      </w:r>
      <w:bookmarkEnd w:id="698"/>
    </w:p>
    <w:p w14:paraId="4A3DC20D" w14:textId="4D1AD6B3" w:rsidR="00CB1E14" w:rsidRPr="00603F97" w:rsidRDefault="004F36D7" w:rsidP="001A270B">
      <w:pPr>
        <w:pStyle w:val="Level3Number"/>
        <w:rPr>
          <w:rFonts w:cs="Arial"/>
          <w:sz w:val="22"/>
          <w:szCs w:val="22"/>
        </w:rPr>
      </w:pPr>
      <w:bookmarkStart w:id="699" w:name="_Ref62056194"/>
      <w:r w:rsidRPr="00603F97">
        <w:rPr>
          <w:rFonts w:cs="Arial"/>
          <w:sz w:val="22"/>
          <w:szCs w:val="22"/>
        </w:rPr>
        <w:t>all related rights of HEE in relation to the recovery of sums due but unpaid;</w:t>
      </w:r>
      <w:bookmarkEnd w:id="699"/>
    </w:p>
    <w:p w14:paraId="3E4A5373" w14:textId="77777777" w:rsidR="00CB1E14" w:rsidRPr="00603F97" w:rsidRDefault="004F36D7" w:rsidP="001A270B">
      <w:pPr>
        <w:pStyle w:val="Level3Number"/>
        <w:rPr>
          <w:rFonts w:cs="Arial"/>
          <w:sz w:val="22"/>
          <w:szCs w:val="22"/>
        </w:rPr>
      </w:pPr>
      <w:bookmarkStart w:id="700" w:name="_Ref62056195"/>
      <w:r w:rsidRPr="00603F97">
        <w:rPr>
          <w:rFonts w:cs="Arial"/>
          <w:sz w:val="22"/>
          <w:szCs w:val="22"/>
        </w:rPr>
        <w:lastRenderedPageBreak/>
        <w:t>HEE receiving notification of the assignment and the date upon which the assignment becomes effective together with the Assignee’s contact information and bank account details to which HEE shall make payment;</w:t>
      </w:r>
      <w:bookmarkEnd w:id="700"/>
    </w:p>
    <w:p w14:paraId="44703DBE" w14:textId="366BBD93" w:rsidR="00CB1E14" w:rsidRPr="00603F97" w:rsidRDefault="004F36D7" w:rsidP="001A270B">
      <w:pPr>
        <w:pStyle w:val="Level3Number"/>
        <w:rPr>
          <w:rFonts w:cs="Arial"/>
          <w:sz w:val="22"/>
          <w:szCs w:val="22"/>
        </w:rPr>
      </w:pPr>
      <w:bookmarkStart w:id="701" w:name="_Ref62056196"/>
      <w:r w:rsidRPr="00603F97">
        <w:rPr>
          <w:rFonts w:cs="Arial"/>
          <w:sz w:val="22"/>
          <w:szCs w:val="22"/>
        </w:rPr>
        <w:t xml:space="preserve">the provisions </w:t>
      </w:r>
      <w:r w:rsidR="009A2A1C" w:rsidRPr="00603F97">
        <w:rPr>
          <w:rFonts w:cs="Arial"/>
          <w:sz w:val="22"/>
          <w:szCs w:val="22"/>
        </w:rPr>
        <w:t xml:space="preserve">of clause </w:t>
      </w:r>
      <w:r w:rsidR="001B4384" w:rsidRPr="00603F97">
        <w:rPr>
          <w:rFonts w:cs="Arial"/>
          <w:sz w:val="22"/>
          <w:szCs w:val="22"/>
        </w:rPr>
        <w:fldChar w:fldCharType="begin" w:fldLock="1"/>
      </w:r>
      <w:r w:rsidR="001B4384" w:rsidRPr="00603F97">
        <w:rPr>
          <w:rFonts w:cs="Arial"/>
          <w:sz w:val="22"/>
          <w:szCs w:val="22"/>
        </w:rPr>
        <w:instrText xml:space="preserve">  REF _Ref62055970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10</w:t>
      </w:r>
      <w:r w:rsidR="001B4384" w:rsidRPr="00603F97">
        <w:rPr>
          <w:rFonts w:cs="Arial"/>
          <w:sz w:val="22"/>
          <w:szCs w:val="22"/>
        </w:rPr>
        <w:fldChar w:fldCharType="end"/>
      </w:r>
      <w:r w:rsidRPr="00603F97">
        <w:rPr>
          <w:rFonts w:cs="Arial"/>
          <w:sz w:val="22"/>
          <w:szCs w:val="22"/>
        </w:rPr>
        <w:t xml:space="preserve"> continuing to apply in all other respects after the assignment which shall not be amended without the prior written approval of </w:t>
      </w:r>
      <w:r w:rsidRPr="00603F97">
        <w:rPr>
          <w:rFonts w:cs="Arial"/>
          <w:w w:val="0"/>
          <w:sz w:val="22"/>
          <w:szCs w:val="22"/>
        </w:rPr>
        <w:t>HEE</w:t>
      </w:r>
      <w:r w:rsidRPr="00603F97">
        <w:rPr>
          <w:rFonts w:cs="Arial"/>
          <w:sz w:val="22"/>
          <w:szCs w:val="22"/>
        </w:rPr>
        <w:t>; and</w:t>
      </w:r>
      <w:bookmarkEnd w:id="701"/>
    </w:p>
    <w:p w14:paraId="20FD6922" w14:textId="69EF5CA1" w:rsidR="00CB1E14" w:rsidRPr="00603F97" w:rsidRDefault="004F36D7" w:rsidP="001A270B">
      <w:pPr>
        <w:pStyle w:val="Level3Number"/>
        <w:rPr>
          <w:rFonts w:cs="Arial"/>
          <w:sz w:val="22"/>
          <w:szCs w:val="22"/>
        </w:rPr>
      </w:pPr>
      <w:bookmarkStart w:id="702" w:name="_Ref62056197"/>
      <w:r w:rsidRPr="00603F97">
        <w:rPr>
          <w:rFonts w:cs="Arial"/>
          <w:sz w:val="22"/>
          <w:szCs w:val="22"/>
        </w:rPr>
        <w:t xml:space="preserve">payment to the Assignee being full and complete satisfaction of </w:t>
      </w:r>
      <w:r w:rsidRPr="00603F97">
        <w:rPr>
          <w:rFonts w:cs="Arial"/>
          <w:w w:val="0"/>
          <w:sz w:val="22"/>
          <w:szCs w:val="22"/>
        </w:rPr>
        <w:t>HEE</w:t>
      </w:r>
      <w:r w:rsidRPr="00603F97">
        <w:rPr>
          <w:rFonts w:cs="Arial"/>
          <w:sz w:val="22"/>
          <w:szCs w:val="22"/>
        </w:rPr>
        <w:t>’s obligation to pay the relevant sums in accordance with this contract.</w:t>
      </w:r>
      <w:bookmarkEnd w:id="702"/>
    </w:p>
    <w:p w14:paraId="34B6FF4A" w14:textId="0267722B" w:rsidR="00CB1E14" w:rsidRPr="00603F97" w:rsidRDefault="004F36D7" w:rsidP="001A270B">
      <w:pPr>
        <w:pStyle w:val="Level2Number"/>
        <w:rPr>
          <w:rFonts w:cs="Arial"/>
          <w:w w:val="0"/>
          <w:sz w:val="22"/>
          <w:szCs w:val="22"/>
        </w:rPr>
      </w:pPr>
      <w:bookmarkStart w:id="703" w:name="_Ref62056198"/>
      <w:r w:rsidRPr="00603F97">
        <w:rPr>
          <w:rFonts w:cs="Arial"/>
          <w:w w:val="0"/>
          <w:sz w:val="22"/>
          <w:szCs w:val="22"/>
        </w:rPr>
        <w:t xml:space="preserve">Any authority given by HEE for the Provider to Sub-contract any of its obligations </w:t>
      </w:r>
      <w:r w:rsidRPr="00603F97">
        <w:rPr>
          <w:rStyle w:val="DeltaViewInsertion"/>
          <w:rFonts w:cs="Arial"/>
          <w:color w:val="auto"/>
          <w:w w:val="0"/>
          <w:sz w:val="22"/>
          <w:szCs w:val="22"/>
          <w:u w:val="none"/>
        </w:rPr>
        <w:t>under this contract</w:t>
      </w:r>
      <w:r w:rsidRPr="00603F97">
        <w:rPr>
          <w:rFonts w:cs="Arial"/>
          <w:w w:val="0"/>
          <w:sz w:val="22"/>
          <w:szCs w:val="22"/>
        </w:rPr>
        <w:t xml:space="preserve"> shall not impose any duty on HEE to enquire as to the competency of any authorised Sub-contractor. The Provider shall ensure that any authorised Sub-contractor has the appropriate capability and capacity to perform the relevant obligations and that the obligations carried out by such Sub-contractor are fully in accordance with this </w:t>
      </w:r>
      <w:r w:rsidRPr="00603F97">
        <w:rPr>
          <w:rFonts w:cs="Arial"/>
          <w:sz w:val="22"/>
          <w:szCs w:val="22"/>
        </w:rPr>
        <w:t>contract</w:t>
      </w:r>
      <w:r w:rsidRPr="00603F97">
        <w:rPr>
          <w:rFonts w:cs="Arial"/>
          <w:w w:val="0"/>
          <w:sz w:val="22"/>
          <w:szCs w:val="22"/>
        </w:rPr>
        <w:t>.</w:t>
      </w:r>
      <w:bookmarkEnd w:id="703"/>
    </w:p>
    <w:p w14:paraId="6B6C8DBA" w14:textId="55937B51" w:rsidR="00CB1E14" w:rsidRPr="00603F97" w:rsidRDefault="004F36D7" w:rsidP="001A270B">
      <w:pPr>
        <w:pStyle w:val="Level2Number"/>
        <w:rPr>
          <w:rFonts w:cs="Arial"/>
          <w:w w:val="0"/>
          <w:sz w:val="22"/>
          <w:szCs w:val="22"/>
        </w:rPr>
      </w:pPr>
      <w:bookmarkStart w:id="704" w:name="_Ref62056199"/>
      <w:r w:rsidRPr="00603F97">
        <w:rPr>
          <w:rFonts w:cs="Arial"/>
          <w:w w:val="0"/>
          <w:sz w:val="22"/>
          <w:szCs w:val="22"/>
        </w:rPr>
        <w:t xml:space="preserve">Where the Provider enters into a Sub-contract in respect of any of its </w:t>
      </w:r>
      <w:r w:rsidRPr="00603F97">
        <w:rPr>
          <w:rFonts w:cs="Arial"/>
          <w:sz w:val="22"/>
          <w:szCs w:val="22"/>
        </w:rPr>
        <w:t>obligations</w:t>
      </w:r>
      <w:r w:rsidRPr="00603F97">
        <w:rPr>
          <w:rFonts w:cs="Arial"/>
          <w:w w:val="0"/>
          <w:sz w:val="22"/>
          <w:szCs w:val="22"/>
        </w:rPr>
        <w:t xml:space="preserve"> under this </w:t>
      </w:r>
      <w:r w:rsidRPr="00603F97">
        <w:rPr>
          <w:rFonts w:cs="Arial"/>
          <w:sz w:val="22"/>
          <w:szCs w:val="22"/>
        </w:rPr>
        <w:t>contract</w:t>
      </w:r>
      <w:r w:rsidRPr="00603F97">
        <w:rPr>
          <w:rFonts w:cs="Arial"/>
          <w:w w:val="0"/>
          <w:sz w:val="22"/>
          <w:szCs w:val="22"/>
        </w:rPr>
        <w:t xml:space="preserve"> relating to the provision of the Services, the Provider shall include provisions in each such Sub-contract, unless otherwise agreed with HEE in writing, which:</w:t>
      </w:r>
      <w:bookmarkEnd w:id="704"/>
    </w:p>
    <w:p w14:paraId="3E85FC3A" w14:textId="15EEA5E7" w:rsidR="00CB1E14" w:rsidRPr="00603F97" w:rsidRDefault="004F36D7" w:rsidP="001A270B">
      <w:pPr>
        <w:pStyle w:val="Level3Number"/>
        <w:rPr>
          <w:rFonts w:cs="Arial"/>
          <w:w w:val="0"/>
          <w:sz w:val="22"/>
          <w:szCs w:val="22"/>
        </w:rPr>
      </w:pPr>
      <w:bookmarkStart w:id="705" w:name="_Ref62056200"/>
      <w:r w:rsidRPr="00603F97">
        <w:rPr>
          <w:rFonts w:cs="Arial"/>
          <w:w w:val="0"/>
          <w:sz w:val="22"/>
          <w:szCs w:val="22"/>
        </w:rPr>
        <w:t xml:space="preserve">contain at least </w:t>
      </w:r>
      <w:r w:rsidRPr="00603F97">
        <w:rPr>
          <w:rFonts w:cs="Arial"/>
          <w:sz w:val="22"/>
          <w:szCs w:val="22"/>
        </w:rPr>
        <w:t>equivalent</w:t>
      </w:r>
      <w:r w:rsidRPr="00603F97">
        <w:rPr>
          <w:rFonts w:cs="Arial"/>
          <w:w w:val="0"/>
          <w:sz w:val="22"/>
          <w:szCs w:val="22"/>
        </w:rPr>
        <w:t xml:space="preserve"> obligations as set out in this </w:t>
      </w:r>
      <w:r w:rsidRPr="00603F97">
        <w:rPr>
          <w:rFonts w:cs="Arial"/>
          <w:sz w:val="22"/>
          <w:szCs w:val="22"/>
        </w:rPr>
        <w:t>contract</w:t>
      </w:r>
      <w:r w:rsidRPr="00603F97">
        <w:rPr>
          <w:rFonts w:cs="Arial"/>
          <w:w w:val="0"/>
          <w:sz w:val="22"/>
          <w:szCs w:val="22"/>
        </w:rPr>
        <w:t xml:space="preserve"> in relation to the performance of the Services to the extent relevant to such Sub-contracting;</w:t>
      </w:r>
      <w:bookmarkEnd w:id="705"/>
      <w:r w:rsidRPr="00603F97">
        <w:rPr>
          <w:rFonts w:cs="Arial"/>
          <w:w w:val="0"/>
          <w:sz w:val="22"/>
          <w:szCs w:val="22"/>
        </w:rPr>
        <w:t xml:space="preserve"> </w:t>
      </w:r>
    </w:p>
    <w:p w14:paraId="352A0707" w14:textId="7F5F405E" w:rsidR="00CB1E14" w:rsidRPr="00603F97" w:rsidRDefault="004F36D7" w:rsidP="001A270B">
      <w:pPr>
        <w:pStyle w:val="Level3Number"/>
        <w:rPr>
          <w:rFonts w:cs="Arial"/>
          <w:w w:val="0"/>
          <w:sz w:val="22"/>
          <w:szCs w:val="22"/>
        </w:rPr>
      </w:pPr>
      <w:bookmarkStart w:id="706" w:name="_Ref62056201"/>
      <w:r w:rsidRPr="00603F97">
        <w:rPr>
          <w:rFonts w:cs="Arial"/>
          <w:w w:val="0"/>
          <w:sz w:val="22"/>
          <w:szCs w:val="22"/>
        </w:rPr>
        <w:t xml:space="preserve">contain at least equivalent obligations as set out in this </w:t>
      </w:r>
      <w:r w:rsidRPr="00603F97">
        <w:rPr>
          <w:rFonts w:cs="Arial"/>
          <w:sz w:val="22"/>
          <w:szCs w:val="22"/>
        </w:rPr>
        <w:t>contract</w:t>
      </w:r>
      <w:r w:rsidRPr="00603F97">
        <w:rPr>
          <w:rFonts w:cs="Arial"/>
          <w:w w:val="0"/>
          <w:sz w:val="22"/>
          <w:szCs w:val="22"/>
        </w:rPr>
        <w:t xml:space="preserve"> in respect of </w:t>
      </w:r>
      <w:r w:rsidRPr="00603F97">
        <w:rPr>
          <w:rFonts w:cs="Arial"/>
          <w:sz w:val="22"/>
          <w:szCs w:val="22"/>
        </w:rPr>
        <w:t>confidentiality</w:t>
      </w:r>
      <w:r w:rsidRPr="00603F97">
        <w:rPr>
          <w:rFonts w:cs="Arial"/>
          <w:w w:val="0"/>
          <w:sz w:val="22"/>
          <w:szCs w:val="22"/>
        </w:rPr>
        <w:t>, information security, data protection, Intellectual Property Rights, compliance with Law and Guidance and record keeping;</w:t>
      </w:r>
      <w:bookmarkEnd w:id="706"/>
    </w:p>
    <w:p w14:paraId="285C55BC" w14:textId="77777777" w:rsidR="00CB1E14" w:rsidRPr="00603F97" w:rsidRDefault="004F36D7" w:rsidP="001A270B">
      <w:pPr>
        <w:pStyle w:val="Level3Number"/>
        <w:rPr>
          <w:rFonts w:cs="Arial"/>
          <w:w w:val="0"/>
          <w:sz w:val="22"/>
          <w:szCs w:val="22"/>
        </w:rPr>
      </w:pPr>
      <w:bookmarkStart w:id="707" w:name="_Ref62056202"/>
      <w:r w:rsidRPr="00603F97">
        <w:rPr>
          <w:rFonts w:cs="Arial"/>
          <w:w w:val="0"/>
          <w:sz w:val="22"/>
          <w:szCs w:val="22"/>
        </w:rPr>
        <w:t xml:space="preserve">contain a prohibition on the Sub-contractor Sub-contracting, assigning or novating </w:t>
      </w:r>
      <w:r w:rsidRPr="00603F97">
        <w:rPr>
          <w:rFonts w:cs="Arial"/>
          <w:sz w:val="22"/>
          <w:szCs w:val="22"/>
        </w:rPr>
        <w:t>any</w:t>
      </w:r>
      <w:r w:rsidRPr="00603F97">
        <w:rPr>
          <w:rFonts w:cs="Arial"/>
          <w:w w:val="0"/>
          <w:sz w:val="22"/>
          <w:szCs w:val="22"/>
        </w:rPr>
        <w:t xml:space="preserve"> of its rights or obligations under such Sub-contract without the prior written approval of HEE (such approval not to be unreasonably withheld or delayed);</w:t>
      </w:r>
      <w:bookmarkEnd w:id="707"/>
    </w:p>
    <w:p w14:paraId="7951DDFE" w14:textId="043551DC" w:rsidR="00CB1E14" w:rsidRPr="00603F97" w:rsidRDefault="004F36D7" w:rsidP="001A270B">
      <w:pPr>
        <w:pStyle w:val="Level3Number"/>
        <w:rPr>
          <w:rFonts w:cs="Arial"/>
          <w:w w:val="0"/>
          <w:sz w:val="22"/>
          <w:szCs w:val="22"/>
        </w:rPr>
      </w:pPr>
      <w:bookmarkStart w:id="708" w:name="_Ref62056203"/>
      <w:r w:rsidRPr="00603F97">
        <w:rPr>
          <w:rFonts w:cs="Arial"/>
          <w:w w:val="0"/>
          <w:sz w:val="22"/>
          <w:szCs w:val="22"/>
        </w:rPr>
        <w:t xml:space="preserve">contain a right for HEE to take an assignment or novation of the Sub-contract (or part of it) upon expiry or earlier termination of this </w:t>
      </w:r>
      <w:r w:rsidRPr="00603F97">
        <w:rPr>
          <w:rFonts w:cs="Arial"/>
          <w:sz w:val="22"/>
          <w:szCs w:val="22"/>
        </w:rPr>
        <w:t>contract</w:t>
      </w:r>
      <w:r w:rsidRPr="00603F97">
        <w:rPr>
          <w:rFonts w:cs="Arial"/>
          <w:w w:val="0"/>
          <w:sz w:val="22"/>
          <w:szCs w:val="22"/>
        </w:rPr>
        <w:t>;</w:t>
      </w:r>
      <w:bookmarkEnd w:id="708"/>
      <w:r w:rsidRPr="00603F97">
        <w:rPr>
          <w:rFonts w:cs="Arial"/>
          <w:w w:val="0"/>
          <w:sz w:val="22"/>
          <w:szCs w:val="22"/>
        </w:rPr>
        <w:t xml:space="preserve"> </w:t>
      </w:r>
    </w:p>
    <w:p w14:paraId="54BE4B2A" w14:textId="77777777" w:rsidR="00CB1E14" w:rsidRPr="00603F97" w:rsidRDefault="004F36D7" w:rsidP="001A270B">
      <w:pPr>
        <w:pStyle w:val="Level3Number"/>
        <w:rPr>
          <w:rFonts w:cs="Arial"/>
          <w:w w:val="0"/>
          <w:sz w:val="22"/>
          <w:szCs w:val="22"/>
        </w:rPr>
      </w:pPr>
      <w:bookmarkStart w:id="709" w:name="_Ref62056204"/>
      <w:r w:rsidRPr="00603F97">
        <w:rPr>
          <w:rFonts w:cs="Arial"/>
          <w:w w:val="0"/>
          <w:sz w:val="22"/>
          <w:szCs w:val="22"/>
        </w:rPr>
        <w:t xml:space="preserve">requires the Provider or other party receiving services under the </w:t>
      </w:r>
      <w:r w:rsidRPr="00603F97">
        <w:rPr>
          <w:rFonts w:cs="Arial"/>
          <w:sz w:val="22"/>
          <w:szCs w:val="22"/>
        </w:rPr>
        <w:t>contract</w:t>
      </w:r>
      <w:r w:rsidRPr="00603F97">
        <w:rPr>
          <w:rFonts w:cs="Arial"/>
          <w:w w:val="0"/>
          <w:sz w:val="22"/>
          <w:szCs w:val="22"/>
        </w:rPr>
        <w:t xml:space="preserve"> to consider and verify invoices under that contract in a timely fashion;</w:t>
      </w:r>
      <w:bookmarkEnd w:id="709"/>
    </w:p>
    <w:p w14:paraId="235667B2" w14:textId="73C28327" w:rsidR="00CB1E14" w:rsidRPr="00603F97" w:rsidRDefault="004F36D7" w:rsidP="001A270B">
      <w:pPr>
        <w:pStyle w:val="Level3Number"/>
        <w:rPr>
          <w:rFonts w:cs="Arial"/>
          <w:w w:val="0"/>
          <w:sz w:val="22"/>
          <w:szCs w:val="22"/>
        </w:rPr>
      </w:pPr>
      <w:bookmarkStart w:id="710" w:name="_Ref62056205"/>
      <w:r w:rsidRPr="00603F97">
        <w:rPr>
          <w:rFonts w:cs="Arial"/>
          <w:w w:val="0"/>
          <w:sz w:val="22"/>
          <w:szCs w:val="22"/>
        </w:rPr>
        <w:t>provides that if the Provider or other party fails to consider and verify an invoice in accordance with</w:t>
      </w:r>
      <w:r w:rsidR="009A2A1C" w:rsidRPr="00603F97">
        <w:rPr>
          <w:rFonts w:cs="Arial"/>
          <w:w w:val="0"/>
          <w:sz w:val="22"/>
          <w:szCs w:val="22"/>
        </w:rPr>
        <w:t xml:space="preserve"> 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the invoice shall be regarded as valid and undisputed for the purpose of </w:t>
      </w:r>
      <w:r w:rsidR="009A2A1C" w:rsidRPr="00603F97">
        <w:rPr>
          <w:rFonts w:cs="Arial"/>
          <w:w w:val="0"/>
          <w:sz w:val="22"/>
          <w:szCs w:val="22"/>
        </w:rPr>
        <w:t xml:space="preserve">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Pr="00603F97">
        <w:rPr>
          <w:rFonts w:cs="Arial"/>
          <w:w w:val="0"/>
          <w:sz w:val="22"/>
          <w:szCs w:val="22"/>
        </w:rPr>
        <w:t xml:space="preserve"> after a reasonable time has passed;</w:t>
      </w:r>
      <w:bookmarkEnd w:id="710"/>
    </w:p>
    <w:p w14:paraId="44D4DE8C" w14:textId="77777777" w:rsidR="00CB1E14" w:rsidRPr="00603F97" w:rsidRDefault="004F36D7" w:rsidP="001A270B">
      <w:pPr>
        <w:pStyle w:val="Level3Number"/>
        <w:rPr>
          <w:rFonts w:cs="Arial"/>
          <w:w w:val="0"/>
          <w:sz w:val="22"/>
          <w:szCs w:val="22"/>
        </w:rPr>
      </w:pPr>
      <w:bookmarkStart w:id="711" w:name="_Ref62056206"/>
      <w:r w:rsidRPr="00603F97">
        <w:rPr>
          <w:rFonts w:cs="Arial"/>
          <w:sz w:val="22"/>
          <w:szCs w:val="22"/>
        </w:rPr>
        <w:t>requires</w:t>
      </w:r>
      <w:r w:rsidRPr="00603F97">
        <w:rPr>
          <w:rFonts w:cs="Arial"/>
          <w:w w:val="0"/>
          <w:sz w:val="22"/>
          <w:szCs w:val="22"/>
        </w:rPr>
        <w:t xml:space="preserve"> the Provider or other party to pay any undisputed sums which are due from it to the Sub-contractor within a specified period not exceeding thirty (30) days of verifying that the invoice is valid and undisputed;</w:t>
      </w:r>
      <w:bookmarkEnd w:id="711"/>
      <w:r w:rsidRPr="00603F97">
        <w:rPr>
          <w:rFonts w:cs="Arial"/>
          <w:w w:val="0"/>
          <w:sz w:val="22"/>
          <w:szCs w:val="22"/>
        </w:rPr>
        <w:t xml:space="preserve"> </w:t>
      </w:r>
    </w:p>
    <w:p w14:paraId="4FFAC1D2" w14:textId="5E9EE934" w:rsidR="00CB1E14" w:rsidRPr="00603F97" w:rsidRDefault="004F36D7" w:rsidP="001A270B">
      <w:pPr>
        <w:pStyle w:val="Level3Number"/>
        <w:rPr>
          <w:rFonts w:cs="Arial"/>
          <w:w w:val="0"/>
          <w:sz w:val="22"/>
          <w:szCs w:val="22"/>
        </w:rPr>
      </w:pPr>
      <w:bookmarkStart w:id="712" w:name="_Ref62056207"/>
      <w:r w:rsidRPr="00603F97">
        <w:rPr>
          <w:rFonts w:cs="Arial"/>
          <w:w w:val="0"/>
          <w:sz w:val="22"/>
          <w:szCs w:val="22"/>
        </w:rPr>
        <w:t xml:space="preserve">permitting the Provider to terminate, or to procure the termination of, the relevant Sub-contract where the Provider is required to replace such Sub-contractor in </w:t>
      </w:r>
      <w:r w:rsidRPr="00603F97">
        <w:rPr>
          <w:rFonts w:cs="Arial"/>
          <w:sz w:val="22"/>
          <w:szCs w:val="22"/>
        </w:rPr>
        <w:t>accordance</w:t>
      </w:r>
      <w:r w:rsidRPr="00603F97">
        <w:rPr>
          <w:rFonts w:cs="Arial"/>
          <w:w w:val="0"/>
          <w:sz w:val="22"/>
          <w:szCs w:val="22"/>
        </w:rPr>
        <w:t xml:space="preserve"> with</w:t>
      </w:r>
      <w:r w:rsidR="00EC488C" w:rsidRPr="00603F97">
        <w:rPr>
          <w:rFonts w:cs="Arial"/>
          <w:w w:val="0"/>
          <w:sz w:val="22"/>
          <w:szCs w:val="22"/>
        </w:rPr>
        <w:t xml:space="preserve"> 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_Ref62056209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42.5</w:t>
      </w:r>
      <w:r w:rsidR="001B4384" w:rsidRPr="00603F97">
        <w:rPr>
          <w:rFonts w:cs="Arial"/>
          <w:w w:val="0"/>
          <w:sz w:val="22"/>
          <w:szCs w:val="22"/>
        </w:rPr>
        <w:fldChar w:fldCharType="end"/>
      </w:r>
      <w:r w:rsidR="00EC488C" w:rsidRPr="00603F97">
        <w:rPr>
          <w:rFonts w:cs="Arial"/>
          <w:w w:val="0"/>
          <w:sz w:val="22"/>
          <w:szCs w:val="22"/>
        </w:rPr>
        <w:t>;</w:t>
      </w:r>
      <w:r w:rsidRPr="00603F97">
        <w:rPr>
          <w:rFonts w:cs="Arial"/>
          <w:w w:val="0"/>
          <w:sz w:val="22"/>
          <w:szCs w:val="22"/>
        </w:rPr>
        <w:t>and</w:t>
      </w:r>
      <w:bookmarkEnd w:id="712"/>
    </w:p>
    <w:p w14:paraId="61EA77D1" w14:textId="38106590" w:rsidR="00CB1E14" w:rsidRPr="00603F97" w:rsidRDefault="004F36D7" w:rsidP="001A270B">
      <w:pPr>
        <w:pStyle w:val="Level3Number"/>
        <w:rPr>
          <w:rFonts w:cs="Arial"/>
          <w:w w:val="0"/>
          <w:sz w:val="22"/>
          <w:szCs w:val="22"/>
        </w:rPr>
      </w:pPr>
      <w:bookmarkStart w:id="713" w:name="_Ref62056208"/>
      <w:r w:rsidRPr="00603F97">
        <w:rPr>
          <w:rFonts w:cs="Arial"/>
          <w:sz w:val="22"/>
          <w:szCs w:val="22"/>
        </w:rPr>
        <w:lastRenderedPageBreak/>
        <w:t>requires</w:t>
      </w:r>
      <w:r w:rsidRPr="00603F97">
        <w:rPr>
          <w:rFonts w:cs="Arial"/>
          <w:w w:val="0"/>
          <w:sz w:val="22"/>
          <w:szCs w:val="22"/>
        </w:rPr>
        <w:t xml:space="preserve"> the Sub-contractor to include a clause to the same effect as this </w:t>
      </w:r>
      <w:r w:rsidR="00EC488C" w:rsidRPr="00603F97">
        <w:rPr>
          <w:rFonts w:cs="Arial"/>
          <w:w w:val="0"/>
          <w:sz w:val="22"/>
          <w:szCs w:val="22"/>
        </w:rPr>
        <w:t xml:space="preserve">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_Ref62056199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in any Sub-contract which it awards.</w:t>
      </w:r>
      <w:bookmarkEnd w:id="713"/>
    </w:p>
    <w:p w14:paraId="7B0387A8" w14:textId="23533E1D" w:rsidR="00CB1E14" w:rsidRPr="00603F97" w:rsidRDefault="004F36D7" w:rsidP="001A270B">
      <w:pPr>
        <w:pStyle w:val="Level2Number"/>
        <w:rPr>
          <w:rFonts w:cs="Arial"/>
          <w:w w:val="0"/>
          <w:sz w:val="22"/>
          <w:szCs w:val="22"/>
        </w:rPr>
      </w:pPr>
      <w:bookmarkStart w:id="714" w:name="_Ref62056209"/>
      <w:r w:rsidRPr="00603F97">
        <w:rPr>
          <w:rFonts w:cs="Arial"/>
          <w:w w:val="0"/>
          <w:sz w:val="22"/>
          <w:szCs w:val="22"/>
        </w:rPr>
        <w:t xml:space="preserve">Where HEE considers that the grounds for exclusion under </w:t>
      </w:r>
      <w:r w:rsidR="0093487E" w:rsidRPr="00603F97">
        <w:rPr>
          <w:rFonts w:cs="Arial"/>
          <w:w w:val="0"/>
          <w:sz w:val="22"/>
          <w:szCs w:val="22"/>
        </w:rPr>
        <w:t xml:space="preserve">regulation </w:t>
      </w:r>
      <w:r w:rsidRPr="00603F97">
        <w:rPr>
          <w:rFonts w:cs="Arial"/>
          <w:w w:val="0"/>
          <w:sz w:val="22"/>
          <w:szCs w:val="22"/>
        </w:rPr>
        <w:t xml:space="preserve">57 of the Public </w:t>
      </w:r>
      <w:r w:rsidRPr="00603F97">
        <w:rPr>
          <w:rFonts w:cs="Arial"/>
          <w:sz w:val="22"/>
          <w:szCs w:val="22"/>
        </w:rPr>
        <w:t>Contracts</w:t>
      </w:r>
      <w:r w:rsidRPr="00603F97">
        <w:rPr>
          <w:rFonts w:cs="Arial"/>
          <w:w w:val="0"/>
          <w:sz w:val="22"/>
          <w:szCs w:val="22"/>
        </w:rPr>
        <w:t xml:space="preserve"> Regulations 2015 apply to any Sub-contractor, then:</w:t>
      </w:r>
      <w:bookmarkEnd w:id="714"/>
      <w:r w:rsidR="00EC488C" w:rsidRPr="00603F97">
        <w:rPr>
          <w:rFonts w:cs="Arial"/>
          <w:w w:val="0"/>
          <w:sz w:val="22"/>
          <w:szCs w:val="22"/>
        </w:rPr>
        <w:t xml:space="preserve"> </w:t>
      </w:r>
    </w:p>
    <w:p w14:paraId="5178261A" w14:textId="77777777" w:rsidR="00CB1E14" w:rsidRPr="00603F97" w:rsidRDefault="004F36D7" w:rsidP="001A270B">
      <w:pPr>
        <w:pStyle w:val="Level3Number"/>
        <w:rPr>
          <w:rFonts w:cs="Arial"/>
          <w:w w:val="0"/>
          <w:sz w:val="22"/>
          <w:szCs w:val="22"/>
        </w:rPr>
      </w:pPr>
      <w:bookmarkStart w:id="715" w:name="_Ref62056210"/>
      <w:r w:rsidRPr="00603F97">
        <w:rPr>
          <w:rFonts w:cs="Arial"/>
          <w:w w:val="0"/>
          <w:sz w:val="22"/>
          <w:szCs w:val="22"/>
        </w:rPr>
        <w:t>if HEE finds there are compulsory grounds for exclusion, the Provider shall ensure, or shall procure, that such Sub-contractor is replaced or not appointed; or</w:t>
      </w:r>
      <w:bookmarkEnd w:id="715"/>
    </w:p>
    <w:p w14:paraId="095A86D8" w14:textId="77777777" w:rsidR="00CB1E14" w:rsidRPr="00603F97" w:rsidRDefault="004F36D7" w:rsidP="001A270B">
      <w:pPr>
        <w:pStyle w:val="Level3Number"/>
        <w:rPr>
          <w:rFonts w:cs="Arial"/>
          <w:w w:val="0"/>
          <w:sz w:val="22"/>
          <w:szCs w:val="22"/>
        </w:rPr>
      </w:pPr>
      <w:bookmarkStart w:id="716" w:name="_Ref62056211"/>
      <w:r w:rsidRPr="00603F97">
        <w:rPr>
          <w:rFonts w:cs="Arial"/>
          <w:w w:val="0"/>
          <w:sz w:val="22"/>
          <w:szCs w:val="22"/>
        </w:rPr>
        <w:t xml:space="preserve">if HEE finds there are non-compulsory grounds for exclusion, HEE may require the </w:t>
      </w:r>
      <w:r w:rsidRPr="00603F97">
        <w:rPr>
          <w:rFonts w:cs="Arial"/>
          <w:sz w:val="22"/>
          <w:szCs w:val="22"/>
        </w:rPr>
        <w:t>Provider</w:t>
      </w:r>
      <w:r w:rsidRPr="00603F97">
        <w:rPr>
          <w:rFonts w:cs="Arial"/>
          <w:w w:val="0"/>
          <w:sz w:val="22"/>
          <w:szCs w:val="22"/>
        </w:rPr>
        <w:t xml:space="preserve"> to ensure, or to procure, that such Sub-contractor is replaced or not appointed and the Provider shall comply with such a requirement.</w:t>
      </w:r>
      <w:bookmarkEnd w:id="716"/>
    </w:p>
    <w:p w14:paraId="70F3C650" w14:textId="77777777" w:rsidR="00CB1E14" w:rsidRPr="00603F97" w:rsidRDefault="004F36D7" w:rsidP="001A270B">
      <w:pPr>
        <w:pStyle w:val="Level2Number"/>
        <w:rPr>
          <w:rFonts w:cs="Arial"/>
          <w:w w:val="0"/>
          <w:sz w:val="22"/>
          <w:szCs w:val="22"/>
        </w:rPr>
      </w:pPr>
      <w:bookmarkStart w:id="717" w:name="_Ref62056212"/>
      <w:r w:rsidRPr="00603F97">
        <w:rPr>
          <w:rFonts w:cs="Arial"/>
          <w:w w:val="0"/>
          <w:sz w:val="22"/>
          <w:szCs w:val="22"/>
        </w:rPr>
        <w:t>The Provider shall pay any undisputed sums which are due from it to a Sub-contractor within thirty (30) days of verifying that the invoice is valid and undisputed.  Where HEE pays the Provider’s valid and undisputed invoices earlier than thirty (30) days from verification in accordance with any applicable government prompt payment targets, the Provider shall use its reasonable endeavours to pay its relevant Sub-contractors within a comparable timeframe from verifying that an invoice is valid and undisputed.</w:t>
      </w:r>
      <w:bookmarkEnd w:id="717"/>
      <w:r w:rsidRPr="00603F97">
        <w:rPr>
          <w:rFonts w:cs="Arial"/>
          <w:w w:val="0"/>
          <w:sz w:val="22"/>
          <w:szCs w:val="22"/>
        </w:rPr>
        <w:t xml:space="preserve">  </w:t>
      </w:r>
    </w:p>
    <w:p w14:paraId="530BCD98" w14:textId="77777777" w:rsidR="00CB1E14" w:rsidRPr="00603F97" w:rsidRDefault="004F36D7" w:rsidP="001A270B">
      <w:pPr>
        <w:pStyle w:val="Level2Number"/>
        <w:rPr>
          <w:rFonts w:cs="Arial"/>
          <w:w w:val="0"/>
          <w:sz w:val="22"/>
          <w:szCs w:val="22"/>
        </w:rPr>
      </w:pPr>
      <w:bookmarkStart w:id="718" w:name="_Ref62056213"/>
      <w:r w:rsidRPr="00603F97">
        <w:rPr>
          <w:rFonts w:cs="Arial"/>
          <w:w w:val="0"/>
          <w:sz w:val="22"/>
          <w:szCs w:val="22"/>
        </w:rPr>
        <w:t>HEE shall upon written request have the right to review any Sub-contract entered into by the Provider in respect of the provision of the Services and the Provider shall provide a certified copy of any Sub-contract within five (5) Business Days of the date of a written request from HEE.  For the avoidance of doubt, the Provider shall have the right to redact any confidential pricing information in relation to such copies of Sub-contracts.</w:t>
      </w:r>
      <w:bookmarkEnd w:id="718"/>
    </w:p>
    <w:p w14:paraId="06DB14AB" w14:textId="269E6CF4" w:rsidR="00CB1E14" w:rsidRPr="00603F97" w:rsidRDefault="004F36D7" w:rsidP="001A270B">
      <w:pPr>
        <w:pStyle w:val="Level2Number"/>
        <w:rPr>
          <w:rFonts w:cs="Arial"/>
          <w:w w:val="0"/>
          <w:sz w:val="22"/>
          <w:szCs w:val="22"/>
        </w:rPr>
      </w:pPr>
      <w:bookmarkStart w:id="719" w:name="_Ref62056214"/>
      <w:r w:rsidRPr="00603F97">
        <w:rPr>
          <w:rFonts w:cs="Arial"/>
          <w:w w:val="0"/>
          <w:sz w:val="22"/>
          <w:szCs w:val="22"/>
        </w:rPr>
        <w:t xml:space="preserve">HEE may at any time transfer, assign, novate, sub-contract or otherwise dispose of its rights and obligations under this </w:t>
      </w:r>
      <w:r w:rsidRPr="00603F97">
        <w:rPr>
          <w:rFonts w:cs="Arial"/>
          <w:sz w:val="22"/>
          <w:szCs w:val="22"/>
        </w:rPr>
        <w:t>contract</w:t>
      </w:r>
      <w:r w:rsidRPr="00603F97">
        <w:rPr>
          <w:rFonts w:cs="Arial"/>
          <w:w w:val="0"/>
          <w:sz w:val="22"/>
          <w:szCs w:val="22"/>
        </w:rPr>
        <w:t xml:space="preserve"> or any part of this </w:t>
      </w:r>
      <w:r w:rsidRPr="00603F97">
        <w:rPr>
          <w:rFonts w:cs="Arial"/>
          <w:sz w:val="22"/>
          <w:szCs w:val="22"/>
        </w:rPr>
        <w:t>contract</w:t>
      </w:r>
      <w:r w:rsidRPr="00603F97">
        <w:rPr>
          <w:rFonts w:cs="Arial"/>
          <w:w w:val="0"/>
          <w:sz w:val="22"/>
          <w:szCs w:val="22"/>
        </w:rPr>
        <w:t xml:space="preserve"> </w:t>
      </w:r>
      <w:r w:rsidRPr="00603F97">
        <w:rPr>
          <w:rFonts w:cs="Arial"/>
          <w:sz w:val="22"/>
          <w:szCs w:val="22"/>
        </w:rPr>
        <w:t>and the Provider warrants that it will carry out all such reasonable further acts required to effect such transfer, assignment, novation, sub-contracting or disposal</w:t>
      </w:r>
      <w:r w:rsidRPr="00603F97">
        <w:rPr>
          <w:rFonts w:cs="Arial"/>
          <w:w w:val="0"/>
          <w:sz w:val="22"/>
          <w:szCs w:val="22"/>
        </w:rPr>
        <w:t xml:space="preserve">. If HEE novates this contract to </w:t>
      </w:r>
      <w:proofErr w:type="spellStart"/>
      <w:r w:rsidRPr="00603F97">
        <w:rPr>
          <w:rFonts w:cs="Arial"/>
          <w:w w:val="0"/>
          <w:sz w:val="22"/>
          <w:szCs w:val="22"/>
        </w:rPr>
        <w:t>any body</w:t>
      </w:r>
      <w:proofErr w:type="spellEnd"/>
      <w:r w:rsidRPr="00603F97">
        <w:rPr>
          <w:rFonts w:cs="Arial"/>
          <w:w w:val="0"/>
          <w:sz w:val="22"/>
          <w:szCs w:val="22"/>
        </w:rPr>
        <w:t xml:space="preserve"> that is not a Contracting Authority, from the effective date of such novation, the party assuming the position of HEE shall not further transfer, assign, novate, sub-contract or otherwise dispose of its rights and obligations under this contract or any part of this </w:t>
      </w:r>
      <w:r w:rsidRPr="00603F97">
        <w:rPr>
          <w:rFonts w:cs="Arial"/>
          <w:sz w:val="22"/>
          <w:szCs w:val="22"/>
        </w:rPr>
        <w:t>contract without the prior written consent of the Provider, such consent not to be unreasonably withheld or delayed by the Provider.</w:t>
      </w:r>
      <w:bookmarkEnd w:id="719"/>
    </w:p>
    <w:p w14:paraId="1DB48C6F" w14:textId="77777777" w:rsidR="00CB1E14" w:rsidRPr="00603F97" w:rsidRDefault="004F36D7" w:rsidP="001A270B">
      <w:pPr>
        <w:pStyle w:val="Level1Heading"/>
        <w:rPr>
          <w:rFonts w:cs="Arial"/>
          <w:sz w:val="22"/>
          <w:szCs w:val="22"/>
          <w:lang w:val="en-US"/>
        </w:rPr>
      </w:pPr>
      <w:bookmarkStart w:id="720" w:name="_Ref62056215"/>
      <w:bookmarkStart w:id="721" w:name="_Toc71040724"/>
      <w:bookmarkStart w:id="722" w:name="_Toc71042820"/>
      <w:r w:rsidRPr="00603F97">
        <w:rPr>
          <w:rFonts w:cs="Arial"/>
          <w:sz w:val="22"/>
          <w:szCs w:val="22"/>
        </w:rPr>
        <w:t>Prohibited</w:t>
      </w:r>
      <w:r w:rsidRPr="00603F97">
        <w:rPr>
          <w:rFonts w:cs="Arial"/>
          <w:sz w:val="22"/>
          <w:szCs w:val="22"/>
          <w:lang w:val="en-US"/>
        </w:rPr>
        <w:t xml:space="preserve"> Acts</w:t>
      </w:r>
      <w:bookmarkEnd w:id="720"/>
      <w:bookmarkEnd w:id="721"/>
      <w:bookmarkEnd w:id="722"/>
    </w:p>
    <w:p w14:paraId="327C4D86" w14:textId="77777777" w:rsidR="00CB1E14" w:rsidRPr="00603F97" w:rsidRDefault="004F36D7" w:rsidP="001A270B">
      <w:pPr>
        <w:pStyle w:val="Level2Number"/>
        <w:rPr>
          <w:rFonts w:cs="Arial"/>
          <w:w w:val="0"/>
          <w:sz w:val="22"/>
          <w:szCs w:val="22"/>
        </w:rPr>
      </w:pPr>
      <w:bookmarkStart w:id="723" w:name="_Ref6205621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warrants and represents that:</w:t>
      </w:r>
      <w:bookmarkEnd w:id="723"/>
    </w:p>
    <w:p w14:paraId="65B6E74B" w14:textId="77777777" w:rsidR="00CB1E14" w:rsidRPr="00603F97" w:rsidRDefault="004F36D7" w:rsidP="001A270B">
      <w:pPr>
        <w:pStyle w:val="Level3Number"/>
        <w:rPr>
          <w:rFonts w:cs="Arial"/>
          <w:w w:val="0"/>
          <w:sz w:val="22"/>
          <w:szCs w:val="22"/>
        </w:rPr>
      </w:pPr>
      <w:bookmarkStart w:id="724" w:name="_Ref62056217"/>
      <w:r w:rsidRPr="00603F97">
        <w:rPr>
          <w:rFonts w:cs="Arial"/>
          <w:w w:val="0"/>
          <w:sz w:val="22"/>
          <w:szCs w:val="22"/>
        </w:rPr>
        <w:t xml:space="preserve">it has not committed any offence under the Bribery Act 2010 or done any of the </w:t>
      </w:r>
      <w:r w:rsidRPr="00603F97">
        <w:rPr>
          <w:rFonts w:cs="Arial"/>
          <w:sz w:val="22"/>
          <w:szCs w:val="22"/>
        </w:rPr>
        <w:t>following</w:t>
      </w:r>
      <w:r w:rsidRPr="00603F97">
        <w:rPr>
          <w:rFonts w:cs="Arial"/>
          <w:w w:val="0"/>
          <w:sz w:val="22"/>
          <w:szCs w:val="22"/>
        </w:rPr>
        <w:t xml:space="preserve"> (“</w:t>
      </w:r>
      <w:r w:rsidRPr="00603F97">
        <w:rPr>
          <w:rFonts w:cs="Arial"/>
          <w:b/>
          <w:w w:val="0"/>
          <w:sz w:val="22"/>
          <w:szCs w:val="22"/>
        </w:rPr>
        <w:t>Prohibited Acts</w:t>
      </w:r>
      <w:r w:rsidRPr="00603F97">
        <w:rPr>
          <w:rFonts w:cs="Arial"/>
          <w:w w:val="0"/>
          <w:sz w:val="22"/>
          <w:szCs w:val="22"/>
        </w:rPr>
        <w:t>”):</w:t>
      </w:r>
      <w:bookmarkEnd w:id="724"/>
    </w:p>
    <w:p w14:paraId="34D40B61" w14:textId="77777777" w:rsidR="00CB1E14" w:rsidRPr="00603F97" w:rsidRDefault="004F36D7" w:rsidP="00893BB6">
      <w:pPr>
        <w:pStyle w:val="MRheading20"/>
        <w:numPr>
          <w:ilvl w:val="3"/>
          <w:numId w:val="37"/>
        </w:numPr>
        <w:spacing w:line="240" w:lineRule="auto"/>
        <w:rPr>
          <w:rFonts w:cs="Arial"/>
          <w:w w:val="0"/>
          <w:szCs w:val="22"/>
        </w:rPr>
      </w:pPr>
      <w:bookmarkStart w:id="725" w:name="_Ref62056218"/>
      <w:r w:rsidRPr="00603F97">
        <w:rPr>
          <w:rFonts w:cs="Arial"/>
          <w:w w:val="0"/>
          <w:szCs w:val="22"/>
        </w:rPr>
        <w:t>offered, given or agreed to give any officer or employee of HEE any gift or consideration of any kind as an inducement or reward for doing or not doing or for having done or not having done any act in relation to the obtaining or performance of this or any other agreement with HEE or for showing or not showing favour or disfavour to any person in relation to this or any other agreement with HEE; or</w:t>
      </w:r>
      <w:bookmarkEnd w:id="725"/>
    </w:p>
    <w:p w14:paraId="45C547A1" w14:textId="26C6A462" w:rsidR="00CB1E14" w:rsidRPr="00603F97" w:rsidRDefault="004F36D7" w:rsidP="00893BB6">
      <w:pPr>
        <w:pStyle w:val="MRheading20"/>
        <w:numPr>
          <w:ilvl w:val="3"/>
          <w:numId w:val="37"/>
        </w:numPr>
        <w:spacing w:line="240" w:lineRule="auto"/>
        <w:rPr>
          <w:rFonts w:cs="Arial"/>
          <w:w w:val="0"/>
          <w:szCs w:val="22"/>
        </w:rPr>
      </w:pPr>
      <w:bookmarkStart w:id="726" w:name="_Ref62056219"/>
      <w:r w:rsidRPr="00603F97">
        <w:rPr>
          <w:rFonts w:cs="Arial"/>
          <w:w w:val="0"/>
          <w:szCs w:val="22"/>
        </w:rPr>
        <w:lastRenderedPageBreak/>
        <w:t xml:space="preserve">in connection with this </w:t>
      </w:r>
      <w:r w:rsidRPr="00603F97">
        <w:rPr>
          <w:rFonts w:cs="Arial"/>
          <w:szCs w:val="22"/>
        </w:rPr>
        <w:t>contract</w:t>
      </w:r>
      <w:r w:rsidRPr="00603F97">
        <w:rPr>
          <w:rFonts w:cs="Arial"/>
          <w:w w:val="0"/>
          <w:szCs w:val="22"/>
        </w:rPr>
        <w:t xml:space="preserve"> paid or agreed to pay any commission other than a payment, particulars of which (including the terms and conditions of the agreement for its payment) have been disclosed in writing to HEE; and</w:t>
      </w:r>
      <w:bookmarkEnd w:id="726"/>
    </w:p>
    <w:p w14:paraId="3C59B897" w14:textId="77777777" w:rsidR="00CB1E14" w:rsidRPr="00603F97" w:rsidRDefault="004F36D7" w:rsidP="001A270B">
      <w:pPr>
        <w:pStyle w:val="Level3Number"/>
        <w:rPr>
          <w:rFonts w:cs="Arial"/>
          <w:w w:val="0"/>
          <w:sz w:val="22"/>
          <w:szCs w:val="22"/>
        </w:rPr>
      </w:pPr>
      <w:bookmarkStart w:id="727" w:name="_Ref62056220"/>
      <w:r w:rsidRPr="00603F97">
        <w:rPr>
          <w:rFonts w:cs="Arial"/>
          <w:w w:val="0"/>
          <w:sz w:val="22"/>
          <w:szCs w:val="22"/>
        </w:rPr>
        <w:t xml:space="preserve">it has in place adequate procedures to prevent bribery and corruption, as </w:t>
      </w:r>
      <w:r w:rsidRPr="00603F97">
        <w:rPr>
          <w:rFonts w:cs="Arial"/>
          <w:sz w:val="22"/>
          <w:szCs w:val="22"/>
        </w:rPr>
        <w:t>contemplated</w:t>
      </w:r>
      <w:r w:rsidRPr="00603F97">
        <w:rPr>
          <w:rFonts w:cs="Arial"/>
          <w:w w:val="0"/>
          <w:sz w:val="22"/>
          <w:szCs w:val="22"/>
        </w:rPr>
        <w:t xml:space="preserve"> by section 7 of the Bribery Act 2010.</w:t>
      </w:r>
      <w:bookmarkEnd w:id="727"/>
    </w:p>
    <w:p w14:paraId="590B4F2C" w14:textId="77777777" w:rsidR="00CB1E14" w:rsidRPr="00603F97" w:rsidRDefault="004F36D7" w:rsidP="001A270B">
      <w:pPr>
        <w:pStyle w:val="Level2Number"/>
        <w:rPr>
          <w:rFonts w:cs="Arial"/>
          <w:sz w:val="22"/>
          <w:szCs w:val="22"/>
        </w:rPr>
      </w:pPr>
      <w:bookmarkStart w:id="728" w:name="_Ref62056221"/>
      <w:r w:rsidRPr="00603F97">
        <w:rPr>
          <w:rFonts w:cs="Arial"/>
          <w:sz w:val="22"/>
          <w:szCs w:val="22"/>
        </w:rPr>
        <w:t xml:space="preserve">If the Provider or its Staff (or anyone acting on its or their behalf) has done or does any of the Prohibited Acts or has committed or commits any offence under the Bribery Act 2010 with or without the knowledge of the Provider in relation to this or any other agreement with </w:t>
      </w:r>
      <w:r w:rsidRPr="00603F97">
        <w:rPr>
          <w:rFonts w:cs="Arial"/>
          <w:w w:val="0"/>
          <w:sz w:val="22"/>
          <w:szCs w:val="22"/>
        </w:rPr>
        <w:t>HEE</w:t>
      </w:r>
      <w:r w:rsidRPr="00603F97">
        <w:rPr>
          <w:rFonts w:cs="Arial"/>
          <w:sz w:val="22"/>
          <w:szCs w:val="22"/>
        </w:rPr>
        <w:t>:</w:t>
      </w:r>
      <w:bookmarkEnd w:id="728"/>
    </w:p>
    <w:p w14:paraId="21E92E6B" w14:textId="77777777" w:rsidR="00CB1E14" w:rsidRPr="00603F97" w:rsidRDefault="004F36D7" w:rsidP="001A270B">
      <w:pPr>
        <w:pStyle w:val="Level2Number"/>
        <w:rPr>
          <w:rFonts w:cs="Arial"/>
          <w:sz w:val="22"/>
          <w:szCs w:val="22"/>
        </w:rPr>
      </w:pPr>
      <w:bookmarkStart w:id="729" w:name="_Ref62056222"/>
      <w:r w:rsidRPr="00603F97">
        <w:rPr>
          <w:rFonts w:cs="Arial"/>
          <w:w w:val="0"/>
          <w:sz w:val="22"/>
          <w:szCs w:val="22"/>
        </w:rPr>
        <w:t>HEE shall be entitled:</w:t>
      </w:r>
      <w:bookmarkEnd w:id="729"/>
    </w:p>
    <w:p w14:paraId="09A673C6" w14:textId="2D9D11FA" w:rsidR="00CB1E14" w:rsidRPr="00603F97" w:rsidRDefault="004F36D7" w:rsidP="00893BB6">
      <w:pPr>
        <w:pStyle w:val="MRheading20"/>
        <w:numPr>
          <w:ilvl w:val="3"/>
          <w:numId w:val="38"/>
        </w:numPr>
        <w:spacing w:line="240" w:lineRule="auto"/>
        <w:rPr>
          <w:rFonts w:cs="Arial"/>
          <w:w w:val="0"/>
          <w:szCs w:val="22"/>
        </w:rPr>
      </w:pPr>
      <w:bookmarkStart w:id="730" w:name="_Ref62056223"/>
      <w:r w:rsidRPr="00603F97">
        <w:rPr>
          <w:rFonts w:cs="Arial"/>
          <w:w w:val="0"/>
          <w:szCs w:val="22"/>
        </w:rPr>
        <w:t xml:space="preserve">to terminate this </w:t>
      </w:r>
      <w:r w:rsidRPr="00603F97">
        <w:rPr>
          <w:rFonts w:cs="Arial"/>
          <w:szCs w:val="22"/>
        </w:rPr>
        <w:t>contract</w:t>
      </w:r>
      <w:r w:rsidRPr="00603F97">
        <w:rPr>
          <w:rFonts w:cs="Arial"/>
          <w:w w:val="0"/>
          <w:szCs w:val="22"/>
        </w:rPr>
        <w:t xml:space="preserve"> and recover from the Provider the amount of any loss resulting from the termination;</w:t>
      </w:r>
      <w:bookmarkEnd w:id="730"/>
    </w:p>
    <w:p w14:paraId="51B42F8C" w14:textId="77777777" w:rsidR="00CB1E14" w:rsidRPr="00603F97" w:rsidRDefault="004F36D7" w:rsidP="00893BB6">
      <w:pPr>
        <w:pStyle w:val="MRheading20"/>
        <w:numPr>
          <w:ilvl w:val="3"/>
          <w:numId w:val="38"/>
        </w:numPr>
        <w:spacing w:line="240" w:lineRule="auto"/>
        <w:rPr>
          <w:rFonts w:cs="Arial"/>
          <w:w w:val="0"/>
          <w:szCs w:val="22"/>
        </w:rPr>
      </w:pPr>
      <w:bookmarkStart w:id="731" w:name="_Ref62056224"/>
      <w:r w:rsidRPr="00603F97">
        <w:rPr>
          <w:rFonts w:cs="Arial"/>
          <w:w w:val="0"/>
          <w:szCs w:val="22"/>
        </w:rPr>
        <w:t>to recover from the Provider the amount or value of any gift, consideration or commission concerned; and</w:t>
      </w:r>
      <w:bookmarkEnd w:id="731"/>
    </w:p>
    <w:p w14:paraId="0890E5AE" w14:textId="77777777" w:rsidR="00CB1E14" w:rsidRPr="00603F97" w:rsidRDefault="004F36D7" w:rsidP="00893BB6">
      <w:pPr>
        <w:pStyle w:val="MRheading20"/>
        <w:numPr>
          <w:ilvl w:val="3"/>
          <w:numId w:val="38"/>
        </w:numPr>
        <w:spacing w:line="240" w:lineRule="auto"/>
        <w:rPr>
          <w:rFonts w:cs="Arial"/>
          <w:w w:val="0"/>
          <w:szCs w:val="22"/>
        </w:rPr>
      </w:pPr>
      <w:bookmarkStart w:id="732" w:name="_Ref62056225"/>
      <w:r w:rsidRPr="00603F97">
        <w:rPr>
          <w:rFonts w:cs="Arial"/>
          <w:w w:val="0"/>
          <w:szCs w:val="22"/>
        </w:rPr>
        <w:t>to recover from the Provider any other loss or expense sustained in consequence of the carrying out of the Prohibited Act or the commission of the offence under the Bribery Act 2010;</w:t>
      </w:r>
      <w:bookmarkEnd w:id="732"/>
      <w:r w:rsidRPr="00603F97">
        <w:rPr>
          <w:rFonts w:cs="Arial"/>
          <w:w w:val="0"/>
          <w:szCs w:val="22"/>
        </w:rPr>
        <w:t xml:space="preserve"> </w:t>
      </w:r>
    </w:p>
    <w:p w14:paraId="39C7F331" w14:textId="52D85CAC" w:rsidR="00CB1E14" w:rsidRPr="00603F97" w:rsidRDefault="004F36D7" w:rsidP="001A270B">
      <w:pPr>
        <w:pStyle w:val="Level2Number"/>
        <w:rPr>
          <w:rFonts w:cs="Arial"/>
          <w:w w:val="0"/>
          <w:sz w:val="22"/>
          <w:szCs w:val="22"/>
        </w:rPr>
      </w:pPr>
      <w:bookmarkStart w:id="733" w:name="_Ref62056226"/>
      <w:r w:rsidRPr="00603F97">
        <w:rPr>
          <w:rFonts w:cs="Arial"/>
          <w:w w:val="0"/>
          <w:sz w:val="22"/>
          <w:szCs w:val="22"/>
        </w:rPr>
        <w:t xml:space="preserve">any termination under </w:t>
      </w:r>
      <w:r w:rsidR="00EC488C" w:rsidRPr="00603F97">
        <w:rPr>
          <w:rFonts w:cs="Arial"/>
          <w:w w:val="0"/>
          <w:sz w:val="22"/>
          <w:szCs w:val="22"/>
        </w:rPr>
        <w:t xml:space="preserve">clause </w:t>
      </w:r>
      <w:r w:rsidR="001B4384" w:rsidRPr="00603F97">
        <w:rPr>
          <w:rFonts w:cs="Arial"/>
          <w:w w:val="0"/>
          <w:sz w:val="22"/>
          <w:szCs w:val="22"/>
        </w:rPr>
        <w:fldChar w:fldCharType="begin" w:fldLock="1"/>
      </w:r>
      <w:r w:rsidR="001B4384" w:rsidRPr="00603F97">
        <w:rPr>
          <w:rFonts w:cs="Arial"/>
          <w:w w:val="0"/>
          <w:sz w:val="22"/>
          <w:szCs w:val="22"/>
        </w:rPr>
        <w:instrText xml:space="preserve">  REF _Ref62056222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43.2.1</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shall be without prejudice to any right or remedy that has already accrued, or subsequently accrues, to HEE; and</w:t>
      </w:r>
      <w:bookmarkEnd w:id="733"/>
    </w:p>
    <w:p w14:paraId="46C9745E" w14:textId="77777777" w:rsidR="00CB1E14" w:rsidRPr="00603F97" w:rsidRDefault="004F36D7" w:rsidP="001A270B">
      <w:pPr>
        <w:pStyle w:val="Level2Number"/>
        <w:rPr>
          <w:rFonts w:cs="Arial"/>
          <w:w w:val="0"/>
          <w:sz w:val="22"/>
          <w:szCs w:val="22"/>
        </w:rPr>
      </w:pPr>
      <w:bookmarkStart w:id="734" w:name="_Ref62056227"/>
      <w:r w:rsidRPr="00603F97">
        <w:rPr>
          <w:rFonts w:cs="Arial"/>
          <w:w w:val="0"/>
          <w:sz w:val="22"/>
          <w:szCs w:val="22"/>
        </w:rPr>
        <w:t>notwithstanding the Dispute Resolution Procedure, any Dispute relating to:</w:t>
      </w:r>
      <w:bookmarkEnd w:id="734"/>
    </w:p>
    <w:p w14:paraId="3982249F" w14:textId="154AEAA0" w:rsidR="00CB1E14" w:rsidRPr="00603F97" w:rsidRDefault="004F36D7" w:rsidP="004F4310">
      <w:pPr>
        <w:pStyle w:val="MRNumberedHeading1"/>
        <w:numPr>
          <w:ilvl w:val="3"/>
          <w:numId w:val="49"/>
        </w:numPr>
        <w:rPr>
          <w:rFonts w:ascii="Arial" w:hAnsi="Arial" w:cs="Arial"/>
          <w:w w:val="0"/>
        </w:rPr>
      </w:pPr>
      <w:bookmarkStart w:id="735" w:name="_Ref62056228"/>
      <w:r w:rsidRPr="00603F97">
        <w:rPr>
          <w:rFonts w:ascii="Arial" w:hAnsi="Arial" w:cs="Arial"/>
          <w:w w:val="0"/>
        </w:rPr>
        <w:t xml:space="preserve">the </w:t>
      </w:r>
      <w:r w:rsidRPr="00603F97">
        <w:rPr>
          <w:rFonts w:ascii="Arial" w:hAnsi="Arial" w:cs="Arial"/>
        </w:rPr>
        <w:t>interpretation</w:t>
      </w:r>
      <w:r w:rsidRPr="00603F97">
        <w:rPr>
          <w:rFonts w:ascii="Arial" w:hAnsi="Arial" w:cs="Arial"/>
          <w:w w:val="0"/>
        </w:rPr>
        <w:t xml:space="preserve"> of </w:t>
      </w:r>
      <w:r w:rsidR="00EC488C" w:rsidRPr="00603F97">
        <w:rPr>
          <w:rFonts w:ascii="Arial" w:hAnsi="Arial" w:cs="Arial"/>
          <w:w w:val="0"/>
        </w:rPr>
        <w:t xml:space="preserve">clause </w:t>
      </w:r>
      <w:r w:rsidR="001B4384" w:rsidRPr="00603F97">
        <w:rPr>
          <w:rFonts w:ascii="Arial" w:hAnsi="Arial" w:cs="Arial"/>
          <w:w w:val="0"/>
        </w:rPr>
        <w:fldChar w:fldCharType="begin" w:fldLock="1"/>
      </w:r>
      <w:r w:rsidR="001B4384" w:rsidRPr="00603F97">
        <w:rPr>
          <w:rFonts w:ascii="Arial" w:hAnsi="Arial" w:cs="Arial"/>
          <w:w w:val="0"/>
        </w:rPr>
        <w:instrText xml:space="preserve">  REF _Ref62056215 \w \h \* MERGEFORMAT </w:instrText>
      </w:r>
      <w:r w:rsidR="001B4384" w:rsidRPr="00603F97">
        <w:rPr>
          <w:rFonts w:ascii="Arial" w:hAnsi="Arial" w:cs="Arial"/>
          <w:w w:val="0"/>
        </w:rPr>
      </w:r>
      <w:r w:rsidR="001B4384" w:rsidRPr="00603F97">
        <w:rPr>
          <w:rFonts w:ascii="Arial" w:hAnsi="Arial" w:cs="Arial"/>
          <w:w w:val="0"/>
        </w:rPr>
        <w:fldChar w:fldCharType="separate"/>
      </w:r>
      <w:r w:rsidR="001B4384" w:rsidRPr="00603F97">
        <w:rPr>
          <w:rFonts w:ascii="Arial" w:hAnsi="Arial" w:cs="Arial"/>
          <w:w w:val="0"/>
        </w:rPr>
        <w:t>43</w:t>
      </w:r>
      <w:r w:rsidR="001B4384" w:rsidRPr="00603F97">
        <w:rPr>
          <w:rFonts w:ascii="Arial" w:hAnsi="Arial" w:cs="Arial"/>
          <w:w w:val="0"/>
        </w:rPr>
        <w:fldChar w:fldCharType="end"/>
      </w:r>
      <w:r w:rsidR="00EC488C" w:rsidRPr="00603F97">
        <w:rPr>
          <w:rFonts w:ascii="Arial" w:hAnsi="Arial" w:cs="Arial"/>
          <w:w w:val="0"/>
        </w:rPr>
        <w:t xml:space="preserve">, </w:t>
      </w:r>
      <w:r w:rsidRPr="00603F97">
        <w:rPr>
          <w:rFonts w:ascii="Arial" w:hAnsi="Arial" w:cs="Arial"/>
          <w:w w:val="0"/>
        </w:rPr>
        <w:t>or</w:t>
      </w:r>
      <w:bookmarkEnd w:id="735"/>
    </w:p>
    <w:p w14:paraId="50C3C5DF" w14:textId="77777777" w:rsidR="00CB1E14" w:rsidRPr="00603F97" w:rsidRDefault="004F36D7" w:rsidP="004F4310">
      <w:pPr>
        <w:pStyle w:val="MRNumberedHeading1"/>
        <w:numPr>
          <w:ilvl w:val="3"/>
          <w:numId w:val="49"/>
        </w:numPr>
        <w:rPr>
          <w:rFonts w:ascii="Arial" w:hAnsi="Arial" w:cs="Arial"/>
          <w:w w:val="0"/>
        </w:rPr>
      </w:pPr>
      <w:bookmarkStart w:id="736" w:name="_Ref62056229"/>
      <w:r w:rsidRPr="00603F97">
        <w:rPr>
          <w:rFonts w:ascii="Arial" w:hAnsi="Arial" w:cs="Arial"/>
          <w:w w:val="0"/>
        </w:rPr>
        <w:t xml:space="preserve">the </w:t>
      </w:r>
      <w:r w:rsidRPr="00603F97">
        <w:rPr>
          <w:rFonts w:ascii="Arial" w:hAnsi="Arial" w:cs="Arial"/>
        </w:rPr>
        <w:t>amount</w:t>
      </w:r>
      <w:r w:rsidRPr="00603F97">
        <w:rPr>
          <w:rFonts w:ascii="Arial" w:hAnsi="Arial" w:cs="Arial"/>
          <w:w w:val="0"/>
        </w:rPr>
        <w:t xml:space="preserve"> or value of any gift, consideration or commission,</w:t>
      </w:r>
      <w:bookmarkEnd w:id="736"/>
    </w:p>
    <w:p w14:paraId="37C87DF9" w14:textId="75202985" w:rsidR="002B0D38" w:rsidRPr="00603F97" w:rsidRDefault="004F36D7" w:rsidP="002B0D38">
      <w:pPr>
        <w:pStyle w:val="MRNumberedHeading1"/>
        <w:ind w:left="720"/>
        <w:rPr>
          <w:rFonts w:ascii="Arial" w:hAnsi="Arial" w:cs="Arial"/>
          <w:b/>
          <w:bCs/>
          <w:u w:val="single"/>
        </w:rPr>
      </w:pPr>
      <w:r w:rsidRPr="00603F97">
        <w:rPr>
          <w:rFonts w:ascii="Arial" w:hAnsi="Arial" w:cs="Arial"/>
          <w:w w:val="0"/>
        </w:rPr>
        <w:t>shall be determined by HEE, acting reasonably, and the decision shall be final and conclusive</w:t>
      </w:r>
      <w:r w:rsidR="00C16EAE" w:rsidRPr="00603F97">
        <w:rPr>
          <w:rFonts w:ascii="Arial" w:hAnsi="Arial" w:cs="Arial"/>
          <w:w w:val="0"/>
        </w:rPr>
        <w:t>.</w:t>
      </w:r>
    </w:p>
    <w:p w14:paraId="5F2C2F2A" w14:textId="7E950B30" w:rsidR="00CB1E14" w:rsidRPr="00603F97" w:rsidRDefault="004F36D7" w:rsidP="001A270B">
      <w:pPr>
        <w:pStyle w:val="Level1Heading"/>
        <w:rPr>
          <w:rFonts w:cs="Arial"/>
          <w:sz w:val="22"/>
          <w:szCs w:val="22"/>
        </w:rPr>
      </w:pPr>
      <w:bookmarkStart w:id="737" w:name="_Ref62056230"/>
      <w:bookmarkStart w:id="738" w:name="_Ref54797456"/>
      <w:bookmarkStart w:id="739" w:name="_Toc71040725"/>
      <w:bookmarkStart w:id="740" w:name="_Toc71042821"/>
      <w:bookmarkStart w:id="741" w:name="_Ref54777348"/>
      <w:r w:rsidRPr="00603F97">
        <w:rPr>
          <w:rFonts w:cs="Arial"/>
          <w:sz w:val="22"/>
          <w:szCs w:val="22"/>
        </w:rPr>
        <w:t>Change Control</w:t>
      </w:r>
      <w:bookmarkEnd w:id="737"/>
      <w:bookmarkEnd w:id="738"/>
      <w:bookmarkEnd w:id="739"/>
      <w:bookmarkEnd w:id="740"/>
    </w:p>
    <w:p w14:paraId="3D1A52EC" w14:textId="51E0293E" w:rsidR="00CB1E14" w:rsidRPr="00603F97" w:rsidRDefault="004F36D7" w:rsidP="001A270B">
      <w:pPr>
        <w:pStyle w:val="Level2Number"/>
        <w:rPr>
          <w:rFonts w:cs="Arial"/>
          <w:sz w:val="22"/>
          <w:szCs w:val="22"/>
        </w:rPr>
      </w:pPr>
      <w:bookmarkStart w:id="742" w:name="_Ref62056231"/>
      <w:bookmarkEnd w:id="741"/>
      <w:r w:rsidRPr="00603F97">
        <w:rPr>
          <w:rFonts w:cs="Arial"/>
          <w:sz w:val="22"/>
          <w:szCs w:val="22"/>
        </w:rPr>
        <w:t xml:space="preserve">Where HEE or the Provider sees a need to change this contract, HEE may at any time request, and the Provider may at any time recommend, such Change only in accordance with the Change Control Process set out in </w:t>
      </w:r>
      <w:r w:rsidR="00EC488C" w:rsidRPr="00603F97">
        <w:rPr>
          <w:rFonts w:cs="Arial"/>
          <w:sz w:val="22"/>
          <w:szCs w:val="22"/>
        </w:rPr>
        <w:t xml:space="preserve">this clause </w:t>
      </w:r>
      <w:r w:rsidR="001B4384" w:rsidRPr="00603F97">
        <w:rPr>
          <w:rFonts w:cs="Arial"/>
          <w:sz w:val="22"/>
          <w:szCs w:val="22"/>
        </w:rPr>
        <w:fldChar w:fldCharType="begin" w:fldLock="1"/>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fldLock="1"/>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00EC488C" w:rsidRPr="00603F97">
        <w:rPr>
          <w:rFonts w:cs="Arial"/>
          <w:sz w:val="22"/>
          <w:szCs w:val="22"/>
        </w:rPr>
        <w:t>.</w:t>
      </w:r>
      <w:bookmarkEnd w:id="742"/>
    </w:p>
    <w:p w14:paraId="35EBFA75" w14:textId="508E981D" w:rsidR="00CB1E14" w:rsidRPr="00603F97" w:rsidRDefault="004F36D7" w:rsidP="001A270B">
      <w:pPr>
        <w:pStyle w:val="Level2Number"/>
        <w:rPr>
          <w:rFonts w:cs="Arial"/>
          <w:sz w:val="22"/>
          <w:szCs w:val="22"/>
        </w:rPr>
      </w:pPr>
      <w:bookmarkStart w:id="743" w:name="_Ref62056232"/>
      <w:r w:rsidRPr="00603F97">
        <w:rPr>
          <w:rFonts w:cs="Arial"/>
          <w:sz w:val="22"/>
          <w:szCs w:val="22"/>
        </w:rPr>
        <w:t>Until such time as a Change is made in accordance with the Change Control Process, HEE and the Provider shall, unless otherwise agreed in writing, continue to perform this contract in compliance with its terms prior to such Change.</w:t>
      </w:r>
      <w:bookmarkEnd w:id="743"/>
    </w:p>
    <w:p w14:paraId="38F4225C" w14:textId="77777777" w:rsidR="00CB1E14" w:rsidRPr="00603F97" w:rsidRDefault="004F36D7" w:rsidP="001A270B">
      <w:pPr>
        <w:pStyle w:val="Level2Number"/>
        <w:rPr>
          <w:rFonts w:cs="Arial"/>
          <w:sz w:val="22"/>
          <w:szCs w:val="22"/>
        </w:rPr>
      </w:pPr>
      <w:bookmarkStart w:id="744" w:name="_Ref62056233"/>
      <w:r w:rsidRPr="00603F97">
        <w:rPr>
          <w:rFonts w:cs="Arial"/>
          <w:sz w:val="22"/>
          <w:szCs w:val="22"/>
        </w:rPr>
        <w:t>Any discussions which may take place between HEE and the Provider in connection with a request or recommendation before the authorisation of a resultant Change shall be without prejudice to the rights of either Party.</w:t>
      </w:r>
      <w:bookmarkEnd w:id="744"/>
    </w:p>
    <w:p w14:paraId="08D704AF" w14:textId="4521F952" w:rsidR="00CB1E14" w:rsidRPr="00603F97" w:rsidRDefault="004F36D7" w:rsidP="001A270B">
      <w:pPr>
        <w:pStyle w:val="Level2Number"/>
        <w:rPr>
          <w:rFonts w:cs="Arial"/>
          <w:sz w:val="22"/>
          <w:szCs w:val="22"/>
        </w:rPr>
      </w:pPr>
      <w:bookmarkStart w:id="745" w:name="_Ref62056234"/>
      <w:r w:rsidRPr="00603F97">
        <w:rPr>
          <w:rFonts w:cs="Arial"/>
          <w:sz w:val="22"/>
          <w:szCs w:val="22"/>
        </w:rPr>
        <w:t xml:space="preserve">Any work undertaken by the Provider and the Provider’s Staff which has not been authorised in advance by a Change, and which has not been otherwise agreed in accordance with the provisions of this </w:t>
      </w:r>
      <w:r w:rsidR="00EC488C" w:rsidRPr="00603F97">
        <w:rPr>
          <w:rFonts w:cs="Arial"/>
          <w:sz w:val="22"/>
          <w:szCs w:val="22"/>
        </w:rPr>
        <w:t xml:space="preserve">clause </w:t>
      </w:r>
      <w:r w:rsidR="001B4384" w:rsidRPr="00603F97">
        <w:rPr>
          <w:rFonts w:cs="Arial"/>
          <w:sz w:val="22"/>
          <w:szCs w:val="22"/>
        </w:rPr>
        <w:fldChar w:fldCharType="begin" w:fldLock="1"/>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fldLock="1"/>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Pr="00603F97">
        <w:rPr>
          <w:rFonts w:cs="Arial"/>
          <w:sz w:val="22"/>
          <w:szCs w:val="22"/>
        </w:rPr>
        <w:t xml:space="preserve"> shall be undertaken entirely at the expense and liability of the Provider.</w:t>
      </w:r>
      <w:bookmarkEnd w:id="745"/>
    </w:p>
    <w:p w14:paraId="3BDB5836" w14:textId="77777777" w:rsidR="00CB1E14" w:rsidRPr="00603F97" w:rsidRDefault="004F36D7" w:rsidP="001A270B">
      <w:pPr>
        <w:pStyle w:val="Level1Heading"/>
        <w:rPr>
          <w:rFonts w:cs="Arial"/>
          <w:sz w:val="22"/>
          <w:szCs w:val="22"/>
        </w:rPr>
      </w:pPr>
      <w:bookmarkStart w:id="746" w:name="_Ref62056235"/>
      <w:bookmarkStart w:id="747" w:name="_Toc71040726"/>
      <w:bookmarkStart w:id="748" w:name="_Toc71042822"/>
      <w:r w:rsidRPr="00603F97">
        <w:rPr>
          <w:rFonts w:cs="Arial"/>
          <w:sz w:val="22"/>
          <w:szCs w:val="22"/>
        </w:rPr>
        <w:lastRenderedPageBreak/>
        <w:t>Procedure</w:t>
      </w:r>
      <w:bookmarkEnd w:id="746"/>
      <w:bookmarkEnd w:id="747"/>
      <w:bookmarkEnd w:id="748"/>
    </w:p>
    <w:p w14:paraId="68D3D0A7" w14:textId="77777777" w:rsidR="00CB1E14" w:rsidRPr="00603F97" w:rsidRDefault="004F36D7" w:rsidP="001A270B">
      <w:pPr>
        <w:pStyle w:val="Level2Number"/>
        <w:rPr>
          <w:rFonts w:cs="Arial"/>
          <w:sz w:val="22"/>
          <w:szCs w:val="22"/>
        </w:rPr>
      </w:pPr>
      <w:bookmarkStart w:id="749" w:name="_Ref62056236"/>
      <w:r w:rsidRPr="00603F97">
        <w:rPr>
          <w:rFonts w:cs="Arial"/>
          <w:sz w:val="22"/>
          <w:szCs w:val="22"/>
        </w:rPr>
        <w:t>Discussion between HEE and the Provider concerning a Change shall result in any one of the following:</w:t>
      </w:r>
      <w:bookmarkEnd w:id="749"/>
    </w:p>
    <w:p w14:paraId="20F889FC" w14:textId="470D401B" w:rsidR="00CB1E14" w:rsidRPr="00603F97" w:rsidRDefault="004F36D7" w:rsidP="001A270B">
      <w:pPr>
        <w:pStyle w:val="Level3Number"/>
        <w:rPr>
          <w:rFonts w:cs="Arial"/>
          <w:sz w:val="22"/>
          <w:szCs w:val="22"/>
        </w:rPr>
      </w:pPr>
      <w:bookmarkStart w:id="750" w:name="_Ref62056237"/>
      <w:r w:rsidRPr="00603F97">
        <w:rPr>
          <w:rFonts w:cs="Arial"/>
          <w:sz w:val="22"/>
          <w:szCs w:val="22"/>
        </w:rPr>
        <w:t>no further action being taken; or</w:t>
      </w:r>
      <w:bookmarkEnd w:id="750"/>
    </w:p>
    <w:p w14:paraId="79D250ED" w14:textId="20E1443E" w:rsidR="00CB1E14" w:rsidRPr="00603F97" w:rsidRDefault="004F36D7" w:rsidP="001A270B">
      <w:pPr>
        <w:pStyle w:val="Level3Number"/>
        <w:rPr>
          <w:rFonts w:cs="Arial"/>
          <w:sz w:val="22"/>
          <w:szCs w:val="22"/>
        </w:rPr>
      </w:pPr>
      <w:bookmarkStart w:id="751" w:name="_Ref62056238"/>
      <w:r w:rsidRPr="00603F97">
        <w:rPr>
          <w:rFonts w:cs="Arial"/>
          <w:sz w:val="22"/>
          <w:szCs w:val="22"/>
        </w:rPr>
        <w:t xml:space="preserve">a request to change </w:t>
      </w:r>
      <w:r w:rsidR="002749A0">
        <w:rPr>
          <w:rFonts w:cs="Arial"/>
          <w:sz w:val="22"/>
          <w:szCs w:val="22"/>
        </w:rPr>
        <w:t>this contract</w:t>
      </w:r>
      <w:r w:rsidRPr="00603F97">
        <w:rPr>
          <w:rFonts w:cs="Arial"/>
          <w:sz w:val="22"/>
          <w:szCs w:val="22"/>
        </w:rPr>
        <w:t xml:space="preserve"> by HEE; or</w:t>
      </w:r>
      <w:bookmarkEnd w:id="751"/>
    </w:p>
    <w:p w14:paraId="14777FC6" w14:textId="7F473740" w:rsidR="00CB1E14" w:rsidRPr="00603F97" w:rsidRDefault="004F36D7" w:rsidP="001A270B">
      <w:pPr>
        <w:pStyle w:val="Level3Number"/>
        <w:rPr>
          <w:rFonts w:cs="Arial"/>
          <w:sz w:val="22"/>
          <w:szCs w:val="22"/>
        </w:rPr>
      </w:pPr>
      <w:bookmarkStart w:id="752" w:name="_Ref62056239"/>
      <w:r w:rsidRPr="00603F97">
        <w:rPr>
          <w:rFonts w:cs="Arial"/>
          <w:sz w:val="22"/>
          <w:szCs w:val="22"/>
        </w:rPr>
        <w:t>a recommendation to change this contract by the Provider.</w:t>
      </w:r>
      <w:bookmarkEnd w:id="752"/>
    </w:p>
    <w:p w14:paraId="476D8328" w14:textId="77777777" w:rsidR="00CB1E14" w:rsidRPr="00603F97" w:rsidRDefault="004F36D7" w:rsidP="001A270B">
      <w:pPr>
        <w:pStyle w:val="Level2Number"/>
        <w:rPr>
          <w:rFonts w:cs="Arial"/>
          <w:sz w:val="22"/>
          <w:szCs w:val="22"/>
        </w:rPr>
      </w:pPr>
      <w:bookmarkStart w:id="753" w:name="_Ref62056240"/>
      <w:r w:rsidRPr="00603F97">
        <w:rPr>
          <w:rFonts w:cs="Arial"/>
          <w:sz w:val="22"/>
          <w:szCs w:val="22"/>
        </w:rPr>
        <w:t>Where a written request for an amendment is received from HEE, the Provider shall, unless otherwise agreed, submit two copies of a Change Control Note signed by the Provider to HEE within three (3) weeks of the date of the request.</w:t>
      </w:r>
      <w:bookmarkEnd w:id="753"/>
    </w:p>
    <w:p w14:paraId="4F4D6029" w14:textId="4CCB8B4F" w:rsidR="00CB1E14" w:rsidRPr="00603F97" w:rsidRDefault="004F36D7" w:rsidP="001A270B">
      <w:pPr>
        <w:pStyle w:val="Level2Number"/>
        <w:rPr>
          <w:rFonts w:cs="Arial"/>
          <w:sz w:val="22"/>
          <w:szCs w:val="22"/>
        </w:rPr>
      </w:pPr>
      <w:bookmarkStart w:id="754" w:name="_Ref62056241"/>
      <w:r w:rsidRPr="00603F97">
        <w:rPr>
          <w:rFonts w:cs="Arial"/>
          <w:sz w:val="22"/>
          <w:szCs w:val="22"/>
        </w:rPr>
        <w:t xml:space="preserve">A recommendation to amend </w:t>
      </w:r>
      <w:r w:rsidR="002749A0">
        <w:rPr>
          <w:rFonts w:cs="Arial"/>
          <w:sz w:val="22"/>
          <w:szCs w:val="22"/>
        </w:rPr>
        <w:t>this contract</w:t>
      </w:r>
      <w:r w:rsidRPr="00603F97">
        <w:rPr>
          <w:rFonts w:cs="Arial"/>
          <w:sz w:val="22"/>
          <w:szCs w:val="22"/>
        </w:rPr>
        <w:t xml:space="preserve"> by the Provider shall be submitted directly to HEE in the form of two copies of a Change Control Note signed by the Provider at the time of such recommendation. HEE shall give its response to the Change Control Note within three (3) weeks.</w:t>
      </w:r>
      <w:bookmarkEnd w:id="754"/>
    </w:p>
    <w:p w14:paraId="666EDB6F" w14:textId="77777777" w:rsidR="00CB1E14" w:rsidRPr="00603F97" w:rsidRDefault="004F36D7" w:rsidP="001A270B">
      <w:pPr>
        <w:pStyle w:val="Level2Number"/>
        <w:rPr>
          <w:rFonts w:cs="Arial"/>
          <w:sz w:val="22"/>
          <w:szCs w:val="22"/>
        </w:rPr>
      </w:pPr>
      <w:bookmarkStart w:id="755" w:name="_Ref62056242"/>
      <w:r w:rsidRPr="00603F97">
        <w:rPr>
          <w:rFonts w:cs="Arial"/>
          <w:sz w:val="22"/>
          <w:szCs w:val="22"/>
        </w:rPr>
        <w:t>Each Change Control Note shall contain:</w:t>
      </w:r>
      <w:bookmarkEnd w:id="755"/>
    </w:p>
    <w:p w14:paraId="45E529A9" w14:textId="596A50A4" w:rsidR="00CB1E14" w:rsidRPr="00603F97" w:rsidRDefault="004F36D7" w:rsidP="001A270B">
      <w:pPr>
        <w:pStyle w:val="Level3Number"/>
        <w:rPr>
          <w:rFonts w:cs="Arial"/>
          <w:sz w:val="22"/>
          <w:szCs w:val="22"/>
        </w:rPr>
      </w:pPr>
      <w:bookmarkStart w:id="756" w:name="_Ref62056243"/>
      <w:r w:rsidRPr="00603F97">
        <w:rPr>
          <w:rFonts w:cs="Arial"/>
          <w:sz w:val="22"/>
          <w:szCs w:val="22"/>
        </w:rPr>
        <w:t xml:space="preserve">the title of the </w:t>
      </w:r>
      <w:proofErr w:type="gramStart"/>
      <w:r w:rsidRPr="00603F97">
        <w:rPr>
          <w:rFonts w:cs="Arial"/>
          <w:sz w:val="22"/>
          <w:szCs w:val="22"/>
        </w:rPr>
        <w:t>Change;</w:t>
      </w:r>
      <w:bookmarkEnd w:id="756"/>
      <w:proofErr w:type="gramEnd"/>
    </w:p>
    <w:p w14:paraId="037C074C" w14:textId="6912D088" w:rsidR="00CB1E14" w:rsidRPr="00603F97" w:rsidRDefault="004F36D7" w:rsidP="001A270B">
      <w:pPr>
        <w:pStyle w:val="Level3Number"/>
        <w:rPr>
          <w:rFonts w:cs="Arial"/>
          <w:sz w:val="22"/>
          <w:szCs w:val="22"/>
        </w:rPr>
      </w:pPr>
      <w:bookmarkStart w:id="757" w:name="_Ref62056244"/>
      <w:r w:rsidRPr="00603F97">
        <w:rPr>
          <w:rFonts w:cs="Arial"/>
          <w:sz w:val="22"/>
          <w:szCs w:val="22"/>
        </w:rPr>
        <w:t xml:space="preserve">the originator and date of the request or recommendation for the </w:t>
      </w:r>
      <w:proofErr w:type="gramStart"/>
      <w:r w:rsidRPr="00603F97">
        <w:rPr>
          <w:rFonts w:cs="Arial"/>
          <w:sz w:val="22"/>
          <w:szCs w:val="22"/>
        </w:rPr>
        <w:t>Change;</w:t>
      </w:r>
      <w:bookmarkEnd w:id="757"/>
      <w:proofErr w:type="gramEnd"/>
    </w:p>
    <w:p w14:paraId="4830AC5A" w14:textId="7962547E" w:rsidR="00CB1E14" w:rsidRPr="00603F97" w:rsidRDefault="004F36D7" w:rsidP="001A270B">
      <w:pPr>
        <w:pStyle w:val="Level3Number"/>
        <w:rPr>
          <w:rFonts w:cs="Arial"/>
          <w:sz w:val="22"/>
          <w:szCs w:val="22"/>
        </w:rPr>
      </w:pPr>
      <w:bookmarkStart w:id="758" w:name="_Ref62056245"/>
      <w:r w:rsidRPr="00603F97">
        <w:rPr>
          <w:rFonts w:cs="Arial"/>
          <w:sz w:val="22"/>
          <w:szCs w:val="22"/>
        </w:rPr>
        <w:t xml:space="preserve">the reason for the </w:t>
      </w:r>
      <w:proofErr w:type="gramStart"/>
      <w:r w:rsidRPr="00603F97">
        <w:rPr>
          <w:rFonts w:cs="Arial"/>
          <w:sz w:val="22"/>
          <w:szCs w:val="22"/>
        </w:rPr>
        <w:t>Change;</w:t>
      </w:r>
      <w:bookmarkEnd w:id="758"/>
      <w:proofErr w:type="gramEnd"/>
    </w:p>
    <w:p w14:paraId="0E50C5F3" w14:textId="44311076" w:rsidR="00CB1E14" w:rsidRPr="00603F97" w:rsidRDefault="004F36D7" w:rsidP="001A270B">
      <w:pPr>
        <w:pStyle w:val="Level3Number"/>
        <w:rPr>
          <w:rFonts w:cs="Arial"/>
          <w:sz w:val="22"/>
          <w:szCs w:val="22"/>
        </w:rPr>
      </w:pPr>
      <w:bookmarkStart w:id="759" w:name="_Ref62056246"/>
      <w:r w:rsidRPr="00603F97">
        <w:rPr>
          <w:rFonts w:cs="Arial"/>
          <w:sz w:val="22"/>
          <w:szCs w:val="22"/>
        </w:rPr>
        <w:t xml:space="preserve">full details of the Change, including any </w:t>
      </w:r>
      <w:proofErr w:type="gramStart"/>
      <w:r w:rsidRPr="00603F97">
        <w:rPr>
          <w:rFonts w:cs="Arial"/>
          <w:sz w:val="22"/>
          <w:szCs w:val="22"/>
        </w:rPr>
        <w:t>specifications;</w:t>
      </w:r>
      <w:bookmarkEnd w:id="759"/>
      <w:proofErr w:type="gramEnd"/>
    </w:p>
    <w:p w14:paraId="4BC6B92B" w14:textId="2F2F9BA9" w:rsidR="00CB1E14" w:rsidRPr="00603F97" w:rsidRDefault="004F36D7" w:rsidP="001A270B">
      <w:pPr>
        <w:pStyle w:val="Level3Number"/>
        <w:rPr>
          <w:rFonts w:cs="Arial"/>
          <w:sz w:val="22"/>
          <w:szCs w:val="22"/>
        </w:rPr>
      </w:pPr>
      <w:bookmarkStart w:id="760" w:name="_Ref62056247"/>
      <w:r w:rsidRPr="00603F97">
        <w:rPr>
          <w:rFonts w:cs="Arial"/>
          <w:sz w:val="22"/>
          <w:szCs w:val="22"/>
        </w:rPr>
        <w:t>the price, if any, of the Change;</w:t>
      </w:r>
      <w:bookmarkEnd w:id="760"/>
    </w:p>
    <w:p w14:paraId="21BA81D0" w14:textId="7A38328B" w:rsidR="00CB1E14" w:rsidRPr="00603F97" w:rsidRDefault="004F36D7" w:rsidP="001A270B">
      <w:pPr>
        <w:pStyle w:val="Level3Number"/>
        <w:rPr>
          <w:rFonts w:cs="Arial"/>
          <w:sz w:val="22"/>
          <w:szCs w:val="22"/>
        </w:rPr>
      </w:pPr>
      <w:bookmarkStart w:id="761" w:name="_Ref62056248"/>
      <w:r w:rsidRPr="00603F97">
        <w:rPr>
          <w:rFonts w:cs="Arial"/>
          <w:sz w:val="22"/>
          <w:szCs w:val="22"/>
        </w:rPr>
        <w:t>a timetable for implementation, together with any proposals for acceptance of the Change;</w:t>
      </w:r>
      <w:bookmarkEnd w:id="761"/>
    </w:p>
    <w:p w14:paraId="0B12BE37" w14:textId="3A8326EA" w:rsidR="00CB1E14" w:rsidRPr="00603F97" w:rsidRDefault="004F36D7" w:rsidP="001A270B">
      <w:pPr>
        <w:pStyle w:val="Level3Number"/>
        <w:rPr>
          <w:rFonts w:cs="Arial"/>
          <w:sz w:val="22"/>
          <w:szCs w:val="22"/>
        </w:rPr>
      </w:pPr>
      <w:bookmarkStart w:id="762" w:name="_Ref62056249"/>
      <w:r w:rsidRPr="00603F97">
        <w:rPr>
          <w:rFonts w:cs="Arial"/>
          <w:sz w:val="22"/>
          <w:szCs w:val="22"/>
        </w:rPr>
        <w:t xml:space="preserve">a schedule of Funding if </w:t>
      </w:r>
      <w:proofErr w:type="gramStart"/>
      <w:r w:rsidRPr="00603F97">
        <w:rPr>
          <w:rFonts w:cs="Arial"/>
          <w:sz w:val="22"/>
          <w:szCs w:val="22"/>
        </w:rPr>
        <w:t>appropriate;</w:t>
      </w:r>
      <w:bookmarkEnd w:id="762"/>
      <w:proofErr w:type="gramEnd"/>
    </w:p>
    <w:p w14:paraId="6917F98D" w14:textId="52CA152B" w:rsidR="00CB1E14" w:rsidRPr="00603F97" w:rsidRDefault="004F36D7" w:rsidP="001A270B">
      <w:pPr>
        <w:pStyle w:val="Level3Number"/>
        <w:rPr>
          <w:rFonts w:cs="Arial"/>
          <w:sz w:val="22"/>
          <w:szCs w:val="22"/>
        </w:rPr>
      </w:pPr>
      <w:bookmarkStart w:id="763" w:name="_Ref62056250"/>
      <w:r w:rsidRPr="00603F97">
        <w:rPr>
          <w:rFonts w:cs="Arial"/>
          <w:sz w:val="22"/>
          <w:szCs w:val="22"/>
        </w:rPr>
        <w:t xml:space="preserve">details of the likely impact, if any, of the Change on other aspects of </w:t>
      </w:r>
      <w:r w:rsidR="002749A0">
        <w:rPr>
          <w:rFonts w:cs="Arial"/>
          <w:sz w:val="22"/>
          <w:szCs w:val="22"/>
        </w:rPr>
        <w:t>this contract</w:t>
      </w:r>
      <w:r w:rsidRPr="00603F97">
        <w:rPr>
          <w:rFonts w:cs="Arial"/>
          <w:sz w:val="22"/>
          <w:szCs w:val="22"/>
        </w:rPr>
        <w:t xml:space="preserve"> including:</w:t>
      </w:r>
      <w:bookmarkEnd w:id="763"/>
    </w:p>
    <w:p w14:paraId="57CD918E" w14:textId="3466E4E1" w:rsidR="00CB1E14" w:rsidRPr="00603F97" w:rsidRDefault="004F36D7" w:rsidP="004F4310">
      <w:pPr>
        <w:pStyle w:val="MRNumberedHeading1"/>
        <w:numPr>
          <w:ilvl w:val="3"/>
          <w:numId w:val="49"/>
        </w:numPr>
        <w:rPr>
          <w:rFonts w:ascii="Arial" w:hAnsi="Arial" w:cs="Arial"/>
        </w:rPr>
      </w:pPr>
      <w:bookmarkStart w:id="764" w:name="_Ref62056251"/>
      <w:r w:rsidRPr="00603F97">
        <w:rPr>
          <w:rFonts w:ascii="Arial" w:hAnsi="Arial" w:cs="Arial"/>
        </w:rPr>
        <w:t xml:space="preserve">the timetable for the provision of the </w:t>
      </w:r>
      <w:proofErr w:type="gramStart"/>
      <w:r w:rsidRPr="00603F97">
        <w:rPr>
          <w:rFonts w:ascii="Arial" w:hAnsi="Arial" w:cs="Arial"/>
        </w:rPr>
        <w:t>Change;</w:t>
      </w:r>
      <w:bookmarkEnd w:id="764"/>
      <w:proofErr w:type="gramEnd"/>
    </w:p>
    <w:p w14:paraId="0455CDAE" w14:textId="6A67552A" w:rsidR="00CB1E14" w:rsidRPr="00603F97" w:rsidRDefault="004F36D7" w:rsidP="004F4310">
      <w:pPr>
        <w:pStyle w:val="MRNumberedHeading1"/>
        <w:numPr>
          <w:ilvl w:val="3"/>
          <w:numId w:val="49"/>
        </w:numPr>
        <w:rPr>
          <w:rFonts w:ascii="Arial" w:hAnsi="Arial" w:cs="Arial"/>
        </w:rPr>
      </w:pPr>
      <w:bookmarkStart w:id="765" w:name="_Ref62056252"/>
      <w:r w:rsidRPr="00603F97">
        <w:rPr>
          <w:rFonts w:ascii="Arial" w:hAnsi="Arial" w:cs="Arial"/>
        </w:rPr>
        <w:t xml:space="preserve">the personnel to be </w:t>
      </w:r>
      <w:proofErr w:type="gramStart"/>
      <w:r w:rsidRPr="00603F97">
        <w:rPr>
          <w:rFonts w:ascii="Arial" w:hAnsi="Arial" w:cs="Arial"/>
        </w:rPr>
        <w:t>provided;</w:t>
      </w:r>
      <w:bookmarkEnd w:id="765"/>
      <w:proofErr w:type="gramEnd"/>
    </w:p>
    <w:p w14:paraId="6AC03E8F" w14:textId="0E30FC06" w:rsidR="00CB1E14" w:rsidRPr="00603F97" w:rsidRDefault="004F36D7" w:rsidP="004F4310">
      <w:pPr>
        <w:pStyle w:val="MRNumberedHeading1"/>
        <w:numPr>
          <w:ilvl w:val="3"/>
          <w:numId w:val="49"/>
        </w:numPr>
        <w:rPr>
          <w:rFonts w:ascii="Arial" w:hAnsi="Arial" w:cs="Arial"/>
        </w:rPr>
      </w:pPr>
      <w:bookmarkStart w:id="766" w:name="_Ref62056253"/>
      <w:r w:rsidRPr="00603F97">
        <w:rPr>
          <w:rFonts w:ascii="Arial" w:hAnsi="Arial" w:cs="Arial"/>
        </w:rPr>
        <w:t xml:space="preserve">the </w:t>
      </w:r>
      <w:proofErr w:type="gramStart"/>
      <w:r w:rsidR="00D41738" w:rsidRPr="00603F97">
        <w:rPr>
          <w:rFonts w:ascii="Arial" w:hAnsi="Arial" w:cs="Arial"/>
        </w:rPr>
        <w:t>Funding;</w:t>
      </w:r>
      <w:bookmarkEnd w:id="766"/>
      <w:proofErr w:type="gramEnd"/>
    </w:p>
    <w:p w14:paraId="6C2CF68C" w14:textId="08413B17" w:rsidR="00CB1E14" w:rsidRPr="00603F97" w:rsidRDefault="004F36D7" w:rsidP="004F4310">
      <w:pPr>
        <w:pStyle w:val="MRNumberedHeading1"/>
        <w:numPr>
          <w:ilvl w:val="3"/>
          <w:numId w:val="49"/>
        </w:numPr>
        <w:rPr>
          <w:rFonts w:ascii="Arial" w:hAnsi="Arial" w:cs="Arial"/>
        </w:rPr>
      </w:pPr>
      <w:bookmarkStart w:id="767" w:name="_Ref62056254"/>
      <w:r w:rsidRPr="00603F97">
        <w:rPr>
          <w:rFonts w:ascii="Arial" w:hAnsi="Arial" w:cs="Arial"/>
        </w:rPr>
        <w:t xml:space="preserve">the training to be </w:t>
      </w:r>
      <w:proofErr w:type="gramStart"/>
      <w:r w:rsidRPr="00603F97">
        <w:rPr>
          <w:rFonts w:ascii="Arial" w:hAnsi="Arial" w:cs="Arial"/>
        </w:rPr>
        <w:t>provided;</w:t>
      </w:r>
      <w:bookmarkEnd w:id="767"/>
      <w:proofErr w:type="gramEnd"/>
    </w:p>
    <w:p w14:paraId="13FB49B4" w14:textId="49848AB7" w:rsidR="00CB1E14" w:rsidRPr="00603F97" w:rsidRDefault="004F36D7" w:rsidP="004F4310">
      <w:pPr>
        <w:pStyle w:val="MRNumberedHeading1"/>
        <w:numPr>
          <w:ilvl w:val="3"/>
          <w:numId w:val="49"/>
        </w:numPr>
        <w:rPr>
          <w:rFonts w:ascii="Arial" w:hAnsi="Arial" w:cs="Arial"/>
        </w:rPr>
      </w:pPr>
      <w:bookmarkStart w:id="768" w:name="_Ref62056255"/>
      <w:r w:rsidRPr="00603F97">
        <w:rPr>
          <w:rFonts w:ascii="Arial" w:hAnsi="Arial" w:cs="Arial"/>
        </w:rPr>
        <w:t>working arrangements; and</w:t>
      </w:r>
      <w:bookmarkEnd w:id="768"/>
    </w:p>
    <w:p w14:paraId="2A474726" w14:textId="7CCA7282" w:rsidR="00CB1E14" w:rsidRPr="00603F97" w:rsidRDefault="004F36D7" w:rsidP="004F4310">
      <w:pPr>
        <w:pStyle w:val="MRNumberedHeading1"/>
        <w:numPr>
          <w:ilvl w:val="3"/>
          <w:numId w:val="49"/>
        </w:numPr>
        <w:rPr>
          <w:rFonts w:ascii="Arial" w:hAnsi="Arial" w:cs="Arial"/>
        </w:rPr>
      </w:pPr>
      <w:bookmarkStart w:id="769" w:name="_Ref62056256"/>
      <w:r w:rsidRPr="00603F97">
        <w:rPr>
          <w:rFonts w:ascii="Arial" w:hAnsi="Arial" w:cs="Arial"/>
        </w:rPr>
        <w:t xml:space="preserve">other contractual </w:t>
      </w:r>
      <w:proofErr w:type="gramStart"/>
      <w:r w:rsidRPr="00603F97">
        <w:rPr>
          <w:rFonts w:ascii="Arial" w:hAnsi="Arial" w:cs="Arial"/>
        </w:rPr>
        <w:t>issues;</w:t>
      </w:r>
      <w:bookmarkEnd w:id="769"/>
      <w:proofErr w:type="gramEnd"/>
    </w:p>
    <w:p w14:paraId="0B813E98" w14:textId="7D97D1DF" w:rsidR="00CB1E14" w:rsidRPr="00603F97" w:rsidRDefault="004F36D7" w:rsidP="004F4310">
      <w:pPr>
        <w:pStyle w:val="MRNumberedHeading1"/>
        <w:numPr>
          <w:ilvl w:val="3"/>
          <w:numId w:val="49"/>
        </w:numPr>
        <w:rPr>
          <w:rFonts w:ascii="Arial" w:hAnsi="Arial" w:cs="Arial"/>
        </w:rPr>
      </w:pPr>
      <w:bookmarkStart w:id="770" w:name="_Ref62056257"/>
      <w:r w:rsidRPr="00603F97">
        <w:rPr>
          <w:rFonts w:ascii="Arial" w:hAnsi="Arial" w:cs="Arial"/>
        </w:rPr>
        <w:t>the date of expiry of validity of the Change Control Note; and</w:t>
      </w:r>
      <w:bookmarkEnd w:id="770"/>
    </w:p>
    <w:p w14:paraId="784B1320" w14:textId="445B4089" w:rsidR="00CB1E14" w:rsidRPr="00603F97" w:rsidRDefault="004F36D7" w:rsidP="004F4310">
      <w:pPr>
        <w:pStyle w:val="MRNumberedHeading1"/>
        <w:numPr>
          <w:ilvl w:val="3"/>
          <w:numId w:val="49"/>
        </w:numPr>
        <w:rPr>
          <w:rFonts w:ascii="Arial" w:hAnsi="Arial" w:cs="Arial"/>
        </w:rPr>
      </w:pPr>
      <w:bookmarkStart w:id="771" w:name="_Ref62056258"/>
      <w:r w:rsidRPr="00603F97">
        <w:rPr>
          <w:rFonts w:ascii="Arial" w:hAnsi="Arial" w:cs="Arial"/>
        </w:rPr>
        <w:t>provision for signature by HEE and the Provider.</w:t>
      </w:r>
      <w:bookmarkEnd w:id="771"/>
    </w:p>
    <w:p w14:paraId="73299E85" w14:textId="77777777" w:rsidR="00CB1E14" w:rsidRPr="00603F97" w:rsidRDefault="004F36D7" w:rsidP="001A270B">
      <w:pPr>
        <w:pStyle w:val="Level2Number"/>
        <w:rPr>
          <w:rFonts w:cs="Arial"/>
          <w:sz w:val="22"/>
          <w:szCs w:val="22"/>
        </w:rPr>
      </w:pPr>
      <w:bookmarkStart w:id="772" w:name="_Ref62056259"/>
      <w:r w:rsidRPr="00603F97">
        <w:rPr>
          <w:rFonts w:cs="Arial"/>
          <w:sz w:val="22"/>
          <w:szCs w:val="22"/>
        </w:rPr>
        <w:lastRenderedPageBreak/>
        <w:t>For each Change Control Note submitted by the Provider HEE shall, within the period of the validity of the Change Control Note:</w:t>
      </w:r>
      <w:bookmarkEnd w:id="772"/>
    </w:p>
    <w:p w14:paraId="1EB343BD" w14:textId="36CE957B" w:rsidR="00CB1E14" w:rsidRPr="00603F97" w:rsidRDefault="004F36D7" w:rsidP="001A270B">
      <w:pPr>
        <w:pStyle w:val="Level3Number"/>
        <w:rPr>
          <w:rFonts w:cs="Arial"/>
          <w:sz w:val="22"/>
          <w:szCs w:val="22"/>
        </w:rPr>
      </w:pPr>
      <w:bookmarkStart w:id="773" w:name="_Ref62056260"/>
      <w:r w:rsidRPr="00603F97">
        <w:rPr>
          <w:rFonts w:cs="Arial"/>
          <w:sz w:val="22"/>
          <w:szCs w:val="22"/>
        </w:rPr>
        <w:t>allocate a sequential number to the Change Control Note; and</w:t>
      </w:r>
      <w:bookmarkEnd w:id="773"/>
    </w:p>
    <w:p w14:paraId="5E3A6108" w14:textId="4E8DABF1" w:rsidR="00CB1E14" w:rsidRPr="00603F97" w:rsidRDefault="004F36D7" w:rsidP="001A270B">
      <w:pPr>
        <w:pStyle w:val="Level3Number"/>
        <w:rPr>
          <w:rFonts w:cs="Arial"/>
          <w:sz w:val="22"/>
          <w:szCs w:val="22"/>
        </w:rPr>
      </w:pPr>
      <w:bookmarkStart w:id="774" w:name="_Ref62056261"/>
      <w:r w:rsidRPr="00603F97">
        <w:rPr>
          <w:rFonts w:cs="Arial"/>
          <w:sz w:val="22"/>
          <w:szCs w:val="22"/>
        </w:rPr>
        <w:t>evaluate the Change Control Note and, as appropriate:</w:t>
      </w:r>
      <w:bookmarkEnd w:id="774"/>
    </w:p>
    <w:p w14:paraId="00A952AA" w14:textId="2C0A18A4" w:rsidR="00CB1E14" w:rsidRPr="00603F97" w:rsidRDefault="004F36D7" w:rsidP="004F4310">
      <w:pPr>
        <w:pStyle w:val="MRNumberedHeading1"/>
        <w:numPr>
          <w:ilvl w:val="3"/>
          <w:numId w:val="49"/>
        </w:numPr>
        <w:rPr>
          <w:rFonts w:ascii="Arial" w:hAnsi="Arial" w:cs="Arial"/>
        </w:rPr>
      </w:pPr>
      <w:bookmarkStart w:id="775" w:name="_Ref62056262"/>
      <w:r w:rsidRPr="00603F97">
        <w:rPr>
          <w:rFonts w:ascii="Arial" w:hAnsi="Arial" w:cs="Arial"/>
        </w:rPr>
        <w:t>request further information; or</w:t>
      </w:r>
      <w:bookmarkEnd w:id="775"/>
    </w:p>
    <w:p w14:paraId="7AD506AA" w14:textId="1A60081F" w:rsidR="00CB1E14" w:rsidRPr="00603F97" w:rsidRDefault="004F36D7" w:rsidP="004F4310">
      <w:pPr>
        <w:pStyle w:val="MRNumberedHeading1"/>
        <w:numPr>
          <w:ilvl w:val="3"/>
          <w:numId w:val="49"/>
        </w:numPr>
        <w:rPr>
          <w:rFonts w:ascii="Arial" w:hAnsi="Arial" w:cs="Arial"/>
        </w:rPr>
      </w:pPr>
      <w:bookmarkStart w:id="776" w:name="_Ref62056263"/>
      <w:r w:rsidRPr="00603F97">
        <w:rPr>
          <w:rFonts w:ascii="Arial" w:hAnsi="Arial" w:cs="Arial"/>
        </w:rPr>
        <w:t>arrange for two copies of the Change Control Note to be signed by or on behalf of HEE and return one of the copies to the Provider; or</w:t>
      </w:r>
      <w:bookmarkEnd w:id="776"/>
    </w:p>
    <w:p w14:paraId="596DAFD4" w14:textId="71245E1B" w:rsidR="00CB1E14" w:rsidRPr="00603F97" w:rsidRDefault="004F36D7" w:rsidP="004F4310">
      <w:pPr>
        <w:pStyle w:val="MRNumberedHeading1"/>
        <w:numPr>
          <w:ilvl w:val="3"/>
          <w:numId w:val="49"/>
        </w:numPr>
        <w:rPr>
          <w:rFonts w:ascii="Arial" w:hAnsi="Arial" w:cs="Arial"/>
        </w:rPr>
      </w:pPr>
      <w:bookmarkStart w:id="777" w:name="_Ref62056264"/>
      <w:r w:rsidRPr="00603F97">
        <w:rPr>
          <w:rFonts w:ascii="Arial" w:hAnsi="Arial" w:cs="Arial"/>
        </w:rPr>
        <w:t>notify the Provider of the rejection of the Change Control Note.</w:t>
      </w:r>
      <w:bookmarkEnd w:id="777"/>
    </w:p>
    <w:p w14:paraId="5FFF37FF" w14:textId="1B3B31A4" w:rsidR="00CB1E14" w:rsidRPr="00603F97" w:rsidRDefault="004F36D7" w:rsidP="001A270B">
      <w:pPr>
        <w:pStyle w:val="Level2Number"/>
        <w:rPr>
          <w:rFonts w:cs="Arial"/>
          <w:sz w:val="22"/>
          <w:szCs w:val="22"/>
        </w:rPr>
      </w:pPr>
      <w:bookmarkStart w:id="778" w:name="_Ref62056265"/>
      <w:r w:rsidRPr="00603F97">
        <w:rPr>
          <w:rFonts w:cs="Arial"/>
          <w:sz w:val="22"/>
          <w:szCs w:val="22"/>
        </w:rPr>
        <w:t>A Change Control Note signed by HEE and by the Provider shall constitute an amendment to the contract.</w:t>
      </w:r>
      <w:bookmarkEnd w:id="778"/>
    </w:p>
    <w:p w14:paraId="5D1425A0" w14:textId="6D38D821" w:rsidR="00CB1E14" w:rsidRPr="00603F97" w:rsidRDefault="004F36D7" w:rsidP="001A270B">
      <w:pPr>
        <w:pStyle w:val="Level2Number"/>
        <w:rPr>
          <w:rFonts w:cs="Arial"/>
          <w:sz w:val="22"/>
          <w:szCs w:val="22"/>
          <w:lang w:val="en-US"/>
        </w:rPr>
      </w:pPr>
      <w:bookmarkStart w:id="779" w:name="_Ref62056266"/>
      <w:r w:rsidRPr="00603F97">
        <w:rPr>
          <w:rFonts w:cs="Arial"/>
          <w:sz w:val="22"/>
          <w:szCs w:val="22"/>
          <w:lang w:val="en-US"/>
        </w:rPr>
        <w:t xml:space="preserve">Any Changes to this contract, including to the Services, shall be recorded </w:t>
      </w:r>
      <w:r w:rsidRPr="00603F97">
        <w:rPr>
          <w:rFonts w:cs="Arial"/>
          <w:sz w:val="22"/>
          <w:szCs w:val="22"/>
        </w:rPr>
        <w:t>and</w:t>
      </w:r>
      <w:r w:rsidRPr="00603F97">
        <w:rPr>
          <w:rFonts w:cs="Arial"/>
          <w:sz w:val="22"/>
          <w:szCs w:val="22"/>
          <w:lang w:val="en-US"/>
        </w:rPr>
        <w:t xml:space="preserve"> agreed in writing in the Change Control Notification form detailed in </w:t>
      </w:r>
      <w:r w:rsidRPr="00603F97">
        <w:rPr>
          <w:rFonts w:cs="Arial"/>
          <w:sz w:val="22"/>
          <w:szCs w:val="22"/>
          <w:lang w:val="en-US"/>
        </w:rPr>
        <w:fldChar w:fldCharType="begin" w:fldLock="1"/>
      </w:r>
      <w:r w:rsidRPr="00603F97">
        <w:rPr>
          <w:rFonts w:cs="Arial"/>
          <w:sz w:val="22"/>
          <w:szCs w:val="22"/>
          <w:lang w:val="en-US"/>
        </w:rPr>
        <w:instrText xml:space="preserve"> REF S6 \h  \* MERGEFORMAT </w:instrText>
      </w:r>
      <w:r w:rsidRPr="00603F97">
        <w:rPr>
          <w:rFonts w:cs="Arial"/>
          <w:sz w:val="22"/>
          <w:szCs w:val="22"/>
          <w:lang w:val="en-US"/>
        </w:rPr>
      </w:r>
      <w:r w:rsidRPr="00603F97">
        <w:rPr>
          <w:rFonts w:cs="Arial"/>
          <w:sz w:val="22"/>
          <w:szCs w:val="22"/>
          <w:lang w:val="en-US"/>
        </w:rPr>
        <w:fldChar w:fldCharType="separate"/>
      </w:r>
      <w:r w:rsidR="00ED4369" w:rsidRPr="00603F97">
        <w:rPr>
          <w:rFonts w:cs="Arial"/>
          <w:sz w:val="22"/>
          <w:szCs w:val="22"/>
          <w:lang w:val="en-US"/>
        </w:rPr>
        <w:fldChar w:fldCharType="begin" w:fldLock="1"/>
      </w:r>
      <w:r w:rsidR="00ED4369" w:rsidRPr="00603F97">
        <w:rPr>
          <w:rFonts w:cs="Arial"/>
          <w:sz w:val="22"/>
          <w:szCs w:val="22"/>
          <w:lang w:val="en-US"/>
        </w:rPr>
        <w:instrText xml:space="preserve"> REF _Ref62059769 \r \h </w:instrText>
      </w:r>
      <w:r w:rsidR="00552778"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6</w:t>
      </w:r>
      <w:r w:rsidR="00ED4369" w:rsidRPr="00603F97">
        <w:rPr>
          <w:rFonts w:cs="Arial"/>
          <w:sz w:val="22"/>
          <w:szCs w:val="22"/>
          <w:lang w:val="en-US"/>
        </w:rPr>
        <w:fldChar w:fldCharType="end"/>
      </w:r>
      <w:r w:rsidRPr="00603F97">
        <w:rPr>
          <w:rFonts w:cs="Arial"/>
          <w:sz w:val="22"/>
          <w:szCs w:val="22"/>
          <w:lang w:val="en-US"/>
        </w:rPr>
        <w:fldChar w:fldCharType="end"/>
      </w:r>
      <w:r w:rsidRPr="00603F97">
        <w:rPr>
          <w:rFonts w:cs="Arial"/>
          <w:sz w:val="22"/>
          <w:szCs w:val="22"/>
          <w:lang w:val="en-US"/>
        </w:rPr>
        <w:t>.</w:t>
      </w:r>
      <w:bookmarkEnd w:id="779"/>
    </w:p>
    <w:p w14:paraId="68F44BDB" w14:textId="77777777" w:rsidR="00CB1E14" w:rsidRPr="00603F97" w:rsidRDefault="004F36D7" w:rsidP="001A270B">
      <w:pPr>
        <w:pStyle w:val="Level1Heading"/>
        <w:rPr>
          <w:rFonts w:cs="Arial"/>
          <w:sz w:val="22"/>
          <w:szCs w:val="22"/>
          <w:lang w:val="en-US"/>
        </w:rPr>
      </w:pPr>
      <w:bookmarkStart w:id="780" w:name="_Ref62056267"/>
      <w:bookmarkStart w:id="781" w:name="_Toc71040727"/>
      <w:bookmarkStart w:id="782" w:name="_Toc71042823"/>
      <w:r w:rsidRPr="00603F97">
        <w:rPr>
          <w:rFonts w:cs="Arial"/>
          <w:sz w:val="22"/>
          <w:szCs w:val="22"/>
        </w:rPr>
        <w:t>General</w:t>
      </w:r>
      <w:bookmarkEnd w:id="780"/>
      <w:bookmarkEnd w:id="781"/>
      <w:bookmarkEnd w:id="782"/>
    </w:p>
    <w:p w14:paraId="43093EE8" w14:textId="10D432DF" w:rsidR="00D662C8" w:rsidRPr="00603F97" w:rsidRDefault="00D662C8" w:rsidP="001A270B">
      <w:pPr>
        <w:pStyle w:val="Level2Number"/>
        <w:rPr>
          <w:rFonts w:cs="Arial"/>
          <w:w w:val="0"/>
          <w:sz w:val="22"/>
          <w:szCs w:val="22"/>
        </w:rPr>
      </w:pPr>
      <w:bookmarkStart w:id="783" w:name="_Ref62056268"/>
      <w:r w:rsidRPr="00603F97">
        <w:rPr>
          <w:rFonts w:cs="Arial"/>
          <w:w w:val="0"/>
          <w:sz w:val="22"/>
          <w:szCs w:val="22"/>
        </w:rPr>
        <w:t>A reference to a statute or statutory provision is a reference to it as amended, extended or re-enacted from time to time.</w:t>
      </w:r>
      <w:bookmarkEnd w:id="783"/>
    </w:p>
    <w:p w14:paraId="652B23CF" w14:textId="192C7426" w:rsidR="00D662C8" w:rsidRPr="00603F97" w:rsidRDefault="00D662C8" w:rsidP="001A270B">
      <w:pPr>
        <w:pStyle w:val="Level2Number"/>
        <w:rPr>
          <w:rFonts w:cs="Arial"/>
          <w:w w:val="0"/>
          <w:sz w:val="22"/>
          <w:szCs w:val="22"/>
        </w:rPr>
      </w:pPr>
      <w:bookmarkStart w:id="784" w:name="_Ref62056269"/>
      <w:r w:rsidRPr="00603F97">
        <w:rPr>
          <w:rFonts w:cs="Arial"/>
          <w:w w:val="0"/>
          <w:sz w:val="22"/>
          <w:szCs w:val="22"/>
        </w:rPr>
        <w:t>A reference to a statute or statutory provision shall include all subordinate legislation made from time to time under that statute or statutory provision.</w:t>
      </w:r>
      <w:bookmarkEnd w:id="784"/>
    </w:p>
    <w:p w14:paraId="7F0EFD80" w14:textId="1C1BC3B6" w:rsidR="00CB1E14" w:rsidRPr="00603F97" w:rsidRDefault="004F36D7" w:rsidP="001A270B">
      <w:pPr>
        <w:pStyle w:val="Level2Number"/>
        <w:rPr>
          <w:rFonts w:cs="Arial"/>
          <w:w w:val="0"/>
          <w:sz w:val="22"/>
          <w:szCs w:val="22"/>
        </w:rPr>
      </w:pPr>
      <w:bookmarkStart w:id="785" w:name="_Ref62056270"/>
      <w:r w:rsidRPr="00603F97">
        <w:rPr>
          <w:rFonts w:cs="Arial"/>
          <w:w w:val="0"/>
          <w:sz w:val="22"/>
          <w:szCs w:val="22"/>
        </w:rPr>
        <w:t xml:space="preserve">Each of </w:t>
      </w:r>
      <w:r w:rsidRPr="00603F97">
        <w:rPr>
          <w:rFonts w:cs="Arial"/>
          <w:sz w:val="22"/>
          <w:szCs w:val="22"/>
        </w:rPr>
        <w:t>the</w:t>
      </w:r>
      <w:r w:rsidRPr="00603F97">
        <w:rPr>
          <w:rFonts w:cs="Arial"/>
          <w:w w:val="0"/>
          <w:sz w:val="22"/>
          <w:szCs w:val="22"/>
        </w:rPr>
        <w:t xml:space="preserve"> Parties is independent of the other and nothing contained in this </w:t>
      </w:r>
      <w:r w:rsidRPr="00603F97">
        <w:rPr>
          <w:rFonts w:cs="Arial"/>
          <w:sz w:val="22"/>
          <w:szCs w:val="22"/>
        </w:rPr>
        <w:t>contract</w:t>
      </w:r>
      <w:r w:rsidRPr="00603F97">
        <w:rPr>
          <w:rFonts w:cs="Arial"/>
          <w:w w:val="0"/>
          <w:sz w:val="22"/>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03F97">
        <w:rPr>
          <w:rFonts w:cs="Arial"/>
          <w:sz w:val="22"/>
          <w:szCs w:val="22"/>
        </w:rPr>
        <w:t>contract</w:t>
      </w:r>
      <w:r w:rsidRPr="00603F97">
        <w:rPr>
          <w:rFonts w:cs="Arial"/>
          <w:w w:val="0"/>
          <w:sz w:val="22"/>
          <w:szCs w:val="22"/>
        </w:rPr>
        <w:t>.</w:t>
      </w:r>
      <w:bookmarkEnd w:id="785"/>
    </w:p>
    <w:p w14:paraId="7D201BBF" w14:textId="702FD5FC" w:rsidR="00CB1E14" w:rsidRPr="00603F97" w:rsidRDefault="004F36D7" w:rsidP="001A270B">
      <w:pPr>
        <w:pStyle w:val="Level2Number"/>
        <w:rPr>
          <w:rFonts w:cs="Arial"/>
          <w:w w:val="0"/>
          <w:sz w:val="22"/>
          <w:szCs w:val="22"/>
        </w:rPr>
      </w:pPr>
      <w:bookmarkStart w:id="786" w:name="_Ref62056271"/>
      <w:r w:rsidRPr="00603F97">
        <w:rPr>
          <w:rFonts w:cs="Arial"/>
          <w:w w:val="0"/>
          <w:sz w:val="22"/>
          <w:szCs w:val="22"/>
        </w:rPr>
        <w:t xml:space="preserve">Failure or delay by either Party to exercise an option or right conferred by this </w:t>
      </w:r>
      <w:r w:rsidRPr="00603F97">
        <w:rPr>
          <w:rFonts w:cs="Arial"/>
          <w:sz w:val="22"/>
          <w:szCs w:val="22"/>
        </w:rPr>
        <w:t>contract</w:t>
      </w:r>
      <w:r w:rsidRPr="00603F97">
        <w:rPr>
          <w:rFonts w:cs="Arial"/>
          <w:w w:val="0"/>
          <w:sz w:val="22"/>
          <w:szCs w:val="22"/>
        </w:rPr>
        <w:t xml:space="preserve"> shall not of itself constitute a waiver of such option or right.</w:t>
      </w:r>
      <w:bookmarkEnd w:id="786"/>
    </w:p>
    <w:p w14:paraId="53D55F27" w14:textId="76311F93" w:rsidR="00CB1E14" w:rsidRPr="00603F97" w:rsidRDefault="004F36D7" w:rsidP="001A270B">
      <w:pPr>
        <w:pStyle w:val="Level2Number"/>
        <w:rPr>
          <w:rFonts w:cs="Arial"/>
          <w:w w:val="0"/>
          <w:sz w:val="22"/>
          <w:szCs w:val="22"/>
        </w:rPr>
      </w:pPr>
      <w:bookmarkStart w:id="787" w:name="_Ref62056272"/>
      <w:r w:rsidRPr="00603F97">
        <w:rPr>
          <w:rFonts w:cs="Arial"/>
          <w:w w:val="0"/>
          <w:sz w:val="22"/>
          <w:szCs w:val="22"/>
        </w:rPr>
        <w:t xml:space="preserve">The delay or failure by either Party to insist upon the strict performance of any provision, term or condition of this </w:t>
      </w:r>
      <w:r w:rsidRPr="00603F97">
        <w:rPr>
          <w:rFonts w:cs="Arial"/>
          <w:sz w:val="22"/>
          <w:szCs w:val="22"/>
        </w:rPr>
        <w:t>contract</w:t>
      </w:r>
      <w:r w:rsidRPr="00603F97">
        <w:rPr>
          <w:rFonts w:cs="Arial"/>
          <w:w w:val="0"/>
          <w:sz w:val="22"/>
          <w:szCs w:val="22"/>
        </w:rPr>
        <w:t xml:space="preserve"> or to exercise any right or remedy consequent upon such breach shall not constitute a waiver of any such breach or any subsequent breach of such provision, term or condition.</w:t>
      </w:r>
      <w:bookmarkEnd w:id="787"/>
    </w:p>
    <w:p w14:paraId="3BB0433E" w14:textId="5CD75CFC" w:rsidR="00CB1E14" w:rsidRPr="00603F97" w:rsidRDefault="004F36D7" w:rsidP="001A270B">
      <w:pPr>
        <w:pStyle w:val="Level2Number"/>
        <w:rPr>
          <w:rFonts w:cs="Arial"/>
          <w:w w:val="0"/>
          <w:sz w:val="22"/>
          <w:szCs w:val="22"/>
        </w:rPr>
      </w:pPr>
      <w:bookmarkStart w:id="788" w:name="_Ref62056273"/>
      <w:r w:rsidRPr="00603F97">
        <w:rPr>
          <w:rFonts w:cs="Arial"/>
          <w:w w:val="0"/>
          <w:sz w:val="22"/>
          <w:szCs w:val="22"/>
        </w:rPr>
        <w:t xml:space="preserve">Any provision of this </w:t>
      </w:r>
      <w:r w:rsidRPr="00603F97">
        <w:rPr>
          <w:rFonts w:cs="Arial"/>
          <w:sz w:val="22"/>
          <w:szCs w:val="22"/>
        </w:rPr>
        <w:t>contract</w:t>
      </w:r>
      <w:r w:rsidRPr="00603F97">
        <w:rPr>
          <w:rFonts w:cs="Arial"/>
          <w:w w:val="0"/>
          <w:sz w:val="22"/>
          <w:szCs w:val="22"/>
        </w:rPr>
        <w:t xml:space="preserve"> which is held to be invalid or unenforceable in any jurisdiction shall be ineffective to the extent of such invalidity or unenforceability without invalidating or rendering unenforceable the remaining provisions </w:t>
      </w:r>
      <w:r w:rsidRPr="00603F97">
        <w:rPr>
          <w:rFonts w:cs="Arial"/>
          <w:sz w:val="22"/>
          <w:szCs w:val="22"/>
        </w:rPr>
        <w:t>of</w:t>
      </w:r>
      <w:r w:rsidRPr="00603F97">
        <w:rPr>
          <w:rFonts w:cs="Arial"/>
          <w:w w:val="0"/>
          <w:sz w:val="22"/>
          <w:szCs w:val="22"/>
        </w:rPr>
        <w:t xml:space="preserve"> this </w:t>
      </w:r>
      <w:r w:rsidRPr="00603F97">
        <w:rPr>
          <w:rFonts w:cs="Arial"/>
          <w:sz w:val="22"/>
          <w:szCs w:val="22"/>
        </w:rPr>
        <w:t>contract</w:t>
      </w:r>
      <w:r w:rsidRPr="00603F97">
        <w:rPr>
          <w:rFonts w:cs="Arial"/>
          <w:w w:val="0"/>
          <w:sz w:val="22"/>
          <w:szCs w:val="22"/>
        </w:rPr>
        <w:t xml:space="preserve"> and any such invalidity or unenforceability in any jurisdiction shall not invalidate or render unenforceable such provisions in any other jurisdiction.</w:t>
      </w:r>
      <w:bookmarkEnd w:id="788"/>
    </w:p>
    <w:p w14:paraId="741086D3" w14:textId="07C18D49" w:rsidR="00CB1E14" w:rsidRPr="00603F97" w:rsidRDefault="004F36D7" w:rsidP="001A270B">
      <w:pPr>
        <w:pStyle w:val="Level2Number"/>
        <w:rPr>
          <w:rFonts w:cs="Arial"/>
          <w:w w:val="0"/>
          <w:sz w:val="22"/>
          <w:szCs w:val="22"/>
        </w:rPr>
      </w:pPr>
      <w:bookmarkStart w:id="789" w:name="_Ref62056274"/>
      <w:r w:rsidRPr="00603F97">
        <w:rPr>
          <w:rFonts w:cs="Arial"/>
          <w:w w:val="0"/>
          <w:sz w:val="22"/>
          <w:szCs w:val="22"/>
        </w:rPr>
        <w:t xml:space="preserve">Each Party acknowledges and agrees that it has not relied on any representation, warranty or undertaking (whether written or oral) in relation to the subject </w:t>
      </w:r>
      <w:r w:rsidRPr="00603F97">
        <w:rPr>
          <w:rFonts w:cs="Arial"/>
          <w:sz w:val="22"/>
          <w:szCs w:val="22"/>
        </w:rPr>
        <w:t>matter</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w:t>
      </w:r>
      <w:r w:rsidRPr="00603F97">
        <w:rPr>
          <w:rFonts w:cs="Arial"/>
          <w:w w:val="0"/>
          <w:sz w:val="22"/>
          <w:szCs w:val="22"/>
        </w:rPr>
        <w:lastRenderedPageBreak/>
        <w:t xml:space="preserve">representation, undertaking or warranty relied upon is set out in this </w:t>
      </w:r>
      <w:r w:rsidRPr="00603F97">
        <w:rPr>
          <w:rFonts w:cs="Arial"/>
          <w:sz w:val="22"/>
          <w:szCs w:val="22"/>
        </w:rPr>
        <w:t>contract</w:t>
      </w:r>
      <w:r w:rsidRPr="00603F97">
        <w:rPr>
          <w:rFonts w:cs="Arial"/>
          <w:w w:val="0"/>
          <w:sz w:val="22"/>
          <w:szCs w:val="22"/>
        </w:rPr>
        <w:t xml:space="preserve"> or unless such representation, undertaking or warranty was made fraudulently.</w:t>
      </w:r>
      <w:bookmarkEnd w:id="789"/>
      <w:r w:rsidRPr="00603F97">
        <w:rPr>
          <w:rFonts w:cs="Arial"/>
          <w:w w:val="0"/>
          <w:sz w:val="22"/>
          <w:szCs w:val="22"/>
        </w:rPr>
        <w:t xml:space="preserve"> </w:t>
      </w:r>
    </w:p>
    <w:p w14:paraId="65515B3D" w14:textId="5B5D6411" w:rsidR="00CB1E14" w:rsidRPr="00603F97" w:rsidRDefault="004F36D7" w:rsidP="001A270B">
      <w:pPr>
        <w:pStyle w:val="Level2Number"/>
        <w:rPr>
          <w:rFonts w:cs="Arial"/>
          <w:w w:val="0"/>
          <w:sz w:val="22"/>
          <w:szCs w:val="22"/>
        </w:rPr>
      </w:pPr>
      <w:bookmarkStart w:id="790" w:name="_Ref62056275"/>
      <w:r w:rsidRPr="00603F97">
        <w:rPr>
          <w:rFonts w:cs="Arial"/>
          <w:w w:val="0"/>
          <w:sz w:val="22"/>
          <w:szCs w:val="22"/>
        </w:rPr>
        <w:t xml:space="preserve">The rights and remedies provided in this contract are independent, cumulative and not exclusive of any rights or remedies provided by general law, any rights or </w:t>
      </w:r>
      <w:r w:rsidRPr="00603F97">
        <w:rPr>
          <w:rFonts w:cs="Arial"/>
          <w:sz w:val="22"/>
          <w:szCs w:val="22"/>
        </w:rPr>
        <w:t>remedies</w:t>
      </w:r>
      <w:r w:rsidRPr="00603F97">
        <w:rPr>
          <w:rFonts w:cs="Arial"/>
          <w:w w:val="0"/>
          <w:sz w:val="22"/>
          <w:szCs w:val="22"/>
        </w:rPr>
        <w:t xml:space="preserve"> provided elsewhere under this contract or by any other contract or document. In this </w:t>
      </w:r>
      <w:r w:rsidR="00D41738" w:rsidRPr="00603F97">
        <w:rPr>
          <w:rFonts w:cs="Arial"/>
          <w:w w:val="0"/>
          <w:sz w:val="22"/>
          <w:szCs w:val="22"/>
        </w:rPr>
        <w:t xml:space="preserve">clause </w:t>
      </w:r>
      <w:r w:rsidR="00014FE2" w:rsidRPr="00603F97">
        <w:rPr>
          <w:rFonts w:cs="Arial"/>
          <w:w w:val="0"/>
          <w:sz w:val="22"/>
          <w:szCs w:val="22"/>
        </w:rPr>
        <w:fldChar w:fldCharType="begin" w:fldLock="1"/>
      </w:r>
      <w:r w:rsidR="00014FE2" w:rsidRPr="00603F97">
        <w:rPr>
          <w:rFonts w:cs="Arial"/>
          <w:w w:val="0"/>
          <w:sz w:val="22"/>
          <w:szCs w:val="22"/>
        </w:rPr>
        <w:instrText xml:space="preserve">  REF _Ref62056275 \w \h \* MERGEFORMAT </w:instrText>
      </w:r>
      <w:r w:rsidR="00014FE2" w:rsidRPr="00603F97">
        <w:rPr>
          <w:rFonts w:cs="Arial"/>
          <w:w w:val="0"/>
          <w:sz w:val="22"/>
          <w:szCs w:val="22"/>
        </w:rPr>
      </w:r>
      <w:r w:rsidR="00014FE2" w:rsidRPr="00603F97">
        <w:rPr>
          <w:rFonts w:cs="Arial"/>
          <w:w w:val="0"/>
          <w:sz w:val="22"/>
          <w:szCs w:val="22"/>
        </w:rPr>
        <w:fldChar w:fldCharType="separate"/>
      </w:r>
      <w:r w:rsidR="00014FE2" w:rsidRPr="00603F97">
        <w:rPr>
          <w:rFonts w:cs="Arial"/>
          <w:w w:val="0"/>
          <w:sz w:val="22"/>
          <w:szCs w:val="22"/>
        </w:rPr>
        <w:t>46.8</w:t>
      </w:r>
      <w:r w:rsidR="00014FE2" w:rsidRPr="00603F97">
        <w:rPr>
          <w:rFonts w:cs="Arial"/>
          <w:w w:val="0"/>
          <w:sz w:val="22"/>
          <w:szCs w:val="22"/>
        </w:rPr>
        <w:fldChar w:fldCharType="end"/>
      </w:r>
      <w:r w:rsidR="00C16EAE" w:rsidRPr="00603F97">
        <w:rPr>
          <w:rFonts w:cs="Arial"/>
          <w:w w:val="0"/>
          <w:sz w:val="22"/>
          <w:szCs w:val="22"/>
        </w:rPr>
        <w:t xml:space="preserve"> </w:t>
      </w:r>
      <w:r w:rsidRPr="00603F97">
        <w:rPr>
          <w:rFonts w:cs="Arial"/>
          <w:w w:val="0"/>
          <w:sz w:val="22"/>
          <w:szCs w:val="22"/>
        </w:rPr>
        <w:t>right includes any power, privilege, remedy, or proprietary or security interest.</w:t>
      </w:r>
      <w:bookmarkEnd w:id="790"/>
      <w:r w:rsidRPr="00603F97">
        <w:rPr>
          <w:rFonts w:cs="Arial"/>
          <w:w w:val="0"/>
          <w:sz w:val="22"/>
          <w:szCs w:val="22"/>
        </w:rPr>
        <w:t xml:space="preserve"> </w:t>
      </w:r>
    </w:p>
    <w:p w14:paraId="7D261B4F" w14:textId="610B16ED" w:rsidR="00CB1E14" w:rsidRPr="00603F97" w:rsidRDefault="004F36D7" w:rsidP="001A270B">
      <w:pPr>
        <w:pStyle w:val="Level2Number"/>
        <w:rPr>
          <w:rFonts w:cs="Arial"/>
          <w:w w:val="0"/>
          <w:sz w:val="22"/>
          <w:szCs w:val="22"/>
        </w:rPr>
      </w:pPr>
      <w:bookmarkStart w:id="791" w:name="_Ref62056276"/>
      <w:r w:rsidRPr="00603F97">
        <w:rPr>
          <w:rFonts w:cs="Arial"/>
          <w:w w:val="0"/>
          <w:sz w:val="22"/>
          <w:szCs w:val="22"/>
        </w:rPr>
        <w:t xml:space="preserve">Unless otherwise expressly stated in this contract, a person who is not a party to this </w:t>
      </w:r>
      <w:r w:rsidRPr="00603F97">
        <w:rPr>
          <w:rFonts w:cs="Arial"/>
          <w:sz w:val="22"/>
          <w:szCs w:val="22"/>
        </w:rPr>
        <w:t>contract</w:t>
      </w:r>
      <w:r w:rsidRPr="00603F97">
        <w:rPr>
          <w:rFonts w:cs="Arial"/>
          <w:w w:val="0"/>
          <w:sz w:val="22"/>
          <w:szCs w:val="22"/>
        </w:rPr>
        <w:t xml:space="preserve"> shall have no right to enforce any terms of it which confer a </w:t>
      </w:r>
      <w:r w:rsidRPr="00603F97">
        <w:rPr>
          <w:rFonts w:cs="Arial"/>
          <w:sz w:val="22"/>
          <w:szCs w:val="22"/>
        </w:rPr>
        <w:t>benefit</w:t>
      </w:r>
      <w:r w:rsidRPr="00603F97">
        <w:rPr>
          <w:rFonts w:cs="Arial"/>
          <w:w w:val="0"/>
          <w:sz w:val="22"/>
          <w:szCs w:val="22"/>
        </w:rPr>
        <w:t xml:space="preserve"> on such person </w:t>
      </w:r>
      <w:r w:rsidRPr="00603F97">
        <w:rPr>
          <w:rFonts w:cs="Arial"/>
          <w:sz w:val="22"/>
          <w:szCs w:val="22"/>
        </w:rPr>
        <w:t>except</w:t>
      </w:r>
      <w:r w:rsidRPr="00603F97">
        <w:rPr>
          <w:rFonts w:cs="Arial"/>
          <w:w w:val="0"/>
          <w:sz w:val="22"/>
          <w:szCs w:val="22"/>
        </w:rPr>
        <w:t xml:space="preserve"> that a </w:t>
      </w:r>
      <w:r w:rsidR="00086878" w:rsidRPr="00603F97">
        <w:rPr>
          <w:rFonts w:cs="Arial"/>
          <w:w w:val="0"/>
          <w:sz w:val="22"/>
          <w:szCs w:val="22"/>
        </w:rPr>
        <w:t xml:space="preserve">third party </w:t>
      </w:r>
      <w:r w:rsidRPr="00603F97">
        <w:rPr>
          <w:rFonts w:cs="Arial"/>
          <w:w w:val="0"/>
          <w:sz w:val="22"/>
          <w:szCs w:val="22"/>
        </w:rPr>
        <w:t xml:space="preserve">may directly enforce any indemnities or other rights provided to it under this contract.  No such person shall be entitled to object to or be required to consent to any amendment to the provisions of this </w:t>
      </w:r>
      <w:r w:rsidRPr="00603F97">
        <w:rPr>
          <w:rFonts w:cs="Arial"/>
          <w:sz w:val="22"/>
          <w:szCs w:val="22"/>
        </w:rPr>
        <w:t>contract</w:t>
      </w:r>
      <w:r w:rsidRPr="00603F97">
        <w:rPr>
          <w:rFonts w:cs="Arial"/>
          <w:w w:val="0"/>
          <w:sz w:val="22"/>
          <w:szCs w:val="22"/>
        </w:rPr>
        <w:t>.</w:t>
      </w:r>
      <w:bookmarkEnd w:id="791"/>
    </w:p>
    <w:p w14:paraId="39F291F9" w14:textId="096E80AB" w:rsidR="00CB1E14" w:rsidRPr="00603F97" w:rsidRDefault="004F36D7" w:rsidP="001A270B">
      <w:pPr>
        <w:pStyle w:val="Level2Number"/>
        <w:rPr>
          <w:rFonts w:cs="Arial"/>
          <w:w w:val="0"/>
          <w:sz w:val="22"/>
          <w:szCs w:val="22"/>
        </w:rPr>
      </w:pPr>
      <w:bookmarkStart w:id="792" w:name="_Ref62056277"/>
      <w:r w:rsidRPr="00603F97">
        <w:rPr>
          <w:rFonts w:cs="Arial"/>
          <w:sz w:val="22"/>
          <w:szCs w:val="22"/>
        </w:rPr>
        <w:t>This</w:t>
      </w:r>
      <w:r w:rsidRPr="00603F97">
        <w:rPr>
          <w:rFonts w:cs="Arial"/>
          <w:sz w:val="22"/>
          <w:szCs w:val="22"/>
          <w:lang w:val="en-US"/>
        </w:rPr>
        <w:t xml:space="preserve"> </w:t>
      </w:r>
      <w:r w:rsidRPr="00603F97">
        <w:rPr>
          <w:rFonts w:cs="Arial"/>
          <w:sz w:val="22"/>
          <w:szCs w:val="22"/>
        </w:rPr>
        <w:t>contract</w:t>
      </w:r>
      <w:r w:rsidRPr="00603F97">
        <w:rPr>
          <w:rFonts w:cs="Arial"/>
          <w:sz w:val="22"/>
          <w:szCs w:val="22"/>
          <w:lang w:val="en-US"/>
        </w:rPr>
        <w:t xml:space="preserve">, any variation in writing signed by an </w:t>
      </w:r>
      <w:proofErr w:type="spellStart"/>
      <w:r w:rsidRPr="00603F97">
        <w:rPr>
          <w:rFonts w:cs="Arial"/>
          <w:sz w:val="22"/>
          <w:szCs w:val="22"/>
          <w:lang w:val="en-US"/>
        </w:rPr>
        <w:t>authorised</w:t>
      </w:r>
      <w:proofErr w:type="spellEnd"/>
      <w:r w:rsidRPr="00603F97">
        <w:rPr>
          <w:rFonts w:cs="Arial"/>
          <w:sz w:val="22"/>
          <w:szCs w:val="22"/>
          <w:lang w:val="en-US"/>
        </w:rPr>
        <w:t xml:space="preserve"> representative of each Party and any document referred to (explicitly or by implication) in this </w:t>
      </w:r>
      <w:r w:rsidRPr="00603F97">
        <w:rPr>
          <w:rFonts w:cs="Arial"/>
          <w:sz w:val="22"/>
          <w:szCs w:val="22"/>
        </w:rPr>
        <w:t>contract</w:t>
      </w:r>
      <w:r w:rsidRPr="00603F97">
        <w:rPr>
          <w:rFonts w:cs="Arial"/>
          <w:sz w:val="22"/>
          <w:szCs w:val="22"/>
          <w:lang w:val="en-US"/>
        </w:rPr>
        <w:t xml:space="preserve"> or any variation to this </w:t>
      </w:r>
      <w:r w:rsidRPr="00603F97">
        <w:rPr>
          <w:rFonts w:cs="Arial"/>
          <w:sz w:val="22"/>
          <w:szCs w:val="22"/>
        </w:rPr>
        <w:t>contract,</w:t>
      </w:r>
      <w:r w:rsidRPr="00603F97">
        <w:rPr>
          <w:rFonts w:cs="Arial"/>
          <w:sz w:val="22"/>
          <w:szCs w:val="22"/>
          <w:lang w:val="en-US"/>
        </w:rPr>
        <w:t xml:space="preserve"> contain the entire understanding between the Provider and HEE relating to the Services </w:t>
      </w:r>
      <w:r w:rsidRPr="00603F9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03F97">
        <w:rPr>
          <w:rFonts w:cs="Arial"/>
          <w:sz w:val="22"/>
          <w:szCs w:val="22"/>
        </w:rPr>
        <w:t>contract</w:t>
      </w:r>
      <w:r w:rsidRPr="00603F97">
        <w:rPr>
          <w:rFonts w:cs="Arial"/>
          <w:w w:val="0"/>
          <w:sz w:val="22"/>
          <w:szCs w:val="22"/>
        </w:rPr>
        <w:t xml:space="preserve">.  </w:t>
      </w:r>
      <w:r w:rsidRPr="00603F97">
        <w:rPr>
          <w:rFonts w:cs="Arial"/>
          <w:sz w:val="22"/>
          <w:szCs w:val="22"/>
          <w:lang w:val="en-US"/>
        </w:rPr>
        <w:t xml:space="preserve">Nothing in this </w:t>
      </w:r>
      <w:r w:rsidRPr="00603F97">
        <w:rPr>
          <w:rFonts w:cs="Arial"/>
          <w:sz w:val="22"/>
          <w:szCs w:val="22"/>
        </w:rPr>
        <w:t>contract</w:t>
      </w:r>
      <w:r w:rsidRPr="00603F97">
        <w:rPr>
          <w:rFonts w:cs="Arial"/>
          <w:sz w:val="22"/>
          <w:szCs w:val="22"/>
          <w:lang w:val="en-US"/>
        </w:rPr>
        <w:t xml:space="preserve"> seeks to exclude either Party's liability for Fraud.</w:t>
      </w:r>
      <w:r w:rsidRPr="00603F97">
        <w:rPr>
          <w:rFonts w:cs="Arial"/>
          <w:sz w:val="22"/>
          <w:szCs w:val="22"/>
        </w:rPr>
        <w:t xml:space="preserve"> </w:t>
      </w:r>
      <w:r w:rsidRPr="00603F97">
        <w:rPr>
          <w:rFonts w:cs="Arial"/>
          <w:sz w:val="22"/>
          <w:szCs w:val="22"/>
          <w:lang w:val="en-US"/>
        </w:rPr>
        <w:t>Any tender conditions and/or disclaimers set out in HEE’s procurement documentation leading to the award of this contract shall form part of this contract.</w:t>
      </w:r>
      <w:bookmarkEnd w:id="792"/>
    </w:p>
    <w:p w14:paraId="29D6C311" w14:textId="6F4AC4FC" w:rsidR="00CB1E14" w:rsidRPr="00603F97" w:rsidRDefault="004F36D7" w:rsidP="001A270B">
      <w:pPr>
        <w:pStyle w:val="Level2Number"/>
        <w:rPr>
          <w:rFonts w:cs="Arial"/>
          <w:w w:val="0"/>
          <w:sz w:val="22"/>
          <w:szCs w:val="22"/>
        </w:rPr>
      </w:pPr>
      <w:bookmarkStart w:id="793" w:name="_Ref62056278"/>
      <w:r w:rsidRPr="00603F97">
        <w:rPr>
          <w:rFonts w:cs="Arial"/>
          <w:w w:val="0"/>
          <w:sz w:val="22"/>
          <w:szCs w:val="22"/>
        </w:rPr>
        <w:t xml:space="preserve">This </w:t>
      </w:r>
      <w:r w:rsidRPr="00603F97">
        <w:rPr>
          <w:rFonts w:cs="Arial"/>
          <w:sz w:val="22"/>
          <w:szCs w:val="22"/>
        </w:rPr>
        <w:t>contract</w:t>
      </w:r>
      <w:r w:rsidRPr="00603F97">
        <w:rPr>
          <w:rFonts w:cs="Arial"/>
          <w:w w:val="0"/>
          <w:sz w:val="22"/>
          <w:szCs w:val="22"/>
        </w:rPr>
        <w:t>, and any Dispute or claim arising out of or in connection with it or its subject matter (including any non-contractual claims), shall be governed by, and construed in accordance with, the laws of England and Wales.</w:t>
      </w:r>
      <w:bookmarkEnd w:id="793"/>
    </w:p>
    <w:p w14:paraId="2F063333" w14:textId="024B367A" w:rsidR="00CB1E14" w:rsidRPr="00603F97" w:rsidRDefault="004F36D7" w:rsidP="001A270B">
      <w:pPr>
        <w:pStyle w:val="Level2Number"/>
        <w:rPr>
          <w:rFonts w:cs="Arial"/>
          <w:w w:val="0"/>
          <w:sz w:val="22"/>
          <w:szCs w:val="22"/>
        </w:rPr>
      </w:pPr>
      <w:bookmarkStart w:id="794" w:name="_Ref62056279"/>
      <w:r w:rsidRPr="00603F97">
        <w:rPr>
          <w:rFonts w:cs="Arial"/>
          <w:sz w:val="22"/>
          <w:szCs w:val="22"/>
        </w:rPr>
        <w:t>Subject</w:t>
      </w:r>
      <w:r w:rsidRPr="00603F97">
        <w:rPr>
          <w:rFonts w:cs="Arial"/>
          <w:w w:val="0"/>
          <w:sz w:val="22"/>
          <w:szCs w:val="22"/>
        </w:rPr>
        <w:t xml:space="preserve"> to </w:t>
      </w:r>
      <w:r w:rsidR="00D41738" w:rsidRPr="00603F97">
        <w:rPr>
          <w:rFonts w:cs="Arial"/>
          <w:w w:val="0"/>
          <w:sz w:val="22"/>
          <w:szCs w:val="22"/>
        </w:rPr>
        <w:t xml:space="preserve">clause </w:t>
      </w:r>
      <w:r w:rsidR="001B4384" w:rsidRPr="00603F97">
        <w:rPr>
          <w:rFonts w:cs="Arial"/>
          <w:w w:val="0"/>
          <w:sz w:val="22"/>
          <w:szCs w:val="22"/>
        </w:rPr>
        <w:fldChar w:fldCharType="begin" w:fldLock="1"/>
      </w:r>
      <w:r w:rsidR="001B4384" w:rsidRPr="00603F97">
        <w:rPr>
          <w:rFonts w:cs="Arial"/>
          <w:w w:val="0"/>
          <w:sz w:val="22"/>
          <w:szCs w:val="22"/>
        </w:rPr>
        <w:instrText xml:space="preserve">  REF _Ref54876714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24</w:t>
      </w:r>
      <w:r w:rsidR="001B4384" w:rsidRPr="00603F97">
        <w:rPr>
          <w:rFonts w:cs="Arial"/>
          <w:w w:val="0"/>
          <w:sz w:val="22"/>
          <w:szCs w:val="22"/>
        </w:rPr>
        <w:fldChar w:fldCharType="end"/>
      </w:r>
      <w:r w:rsidRPr="00603F97">
        <w:rPr>
          <w:rFonts w:cs="Arial"/>
          <w:w w:val="0"/>
          <w:sz w:val="22"/>
          <w:szCs w:val="22"/>
        </w:rPr>
        <w:t xml:space="preserve">, the Parties irrevocably agree that the courts of England and Wales shall have </w:t>
      </w:r>
      <w:r w:rsidR="00515B8C" w:rsidRPr="00603F97">
        <w:rPr>
          <w:rFonts w:cs="Arial"/>
          <w:w w:val="0"/>
          <w:sz w:val="22"/>
          <w:szCs w:val="22"/>
        </w:rPr>
        <w:t xml:space="preserve">the </w:t>
      </w:r>
      <w:r w:rsidRPr="00603F97">
        <w:rPr>
          <w:rFonts w:cs="Arial"/>
          <w:w w:val="0"/>
          <w:sz w:val="22"/>
          <w:szCs w:val="22"/>
        </w:rPr>
        <w:t xml:space="preserve">exclusive jurisdiction to settle any Dispute or claim that arises out of or in connection with this </w:t>
      </w:r>
      <w:r w:rsidRPr="00603F97">
        <w:rPr>
          <w:rFonts w:cs="Arial"/>
          <w:sz w:val="22"/>
          <w:szCs w:val="22"/>
        </w:rPr>
        <w:t>contract</w:t>
      </w:r>
      <w:r w:rsidRPr="00603F97">
        <w:rPr>
          <w:rFonts w:cs="Arial"/>
          <w:w w:val="0"/>
          <w:sz w:val="22"/>
          <w:szCs w:val="22"/>
        </w:rPr>
        <w:t xml:space="preserve"> or its subject matter.</w:t>
      </w:r>
      <w:bookmarkEnd w:id="794"/>
    </w:p>
    <w:p w14:paraId="1BE70512" w14:textId="616B8F18" w:rsidR="00CB1E14" w:rsidRPr="00603F97" w:rsidRDefault="004F36D7" w:rsidP="001A270B">
      <w:pPr>
        <w:pStyle w:val="Level2Number"/>
        <w:rPr>
          <w:rFonts w:cs="Arial"/>
          <w:w w:val="0"/>
          <w:sz w:val="22"/>
          <w:szCs w:val="22"/>
        </w:rPr>
      </w:pPr>
      <w:bookmarkStart w:id="795" w:name="_Ref62056280"/>
      <w:r w:rsidRPr="00603F97">
        <w:rPr>
          <w:rFonts w:cs="Arial"/>
          <w:w w:val="0"/>
          <w:sz w:val="22"/>
          <w:szCs w:val="22"/>
        </w:rPr>
        <w:t xml:space="preserve">All written and oral communications and all written material referred to under this contract shall be in English. </w:t>
      </w:r>
      <w:bookmarkEnd w:id="795"/>
    </w:p>
    <w:p w14:paraId="58502587" w14:textId="2B30EF6B" w:rsidR="00CB1E14" w:rsidRPr="00603F97" w:rsidRDefault="004F36D7" w:rsidP="002B0D38">
      <w:pPr>
        <w:rPr>
          <w:rFonts w:cs="Arial"/>
          <w:w w:val="0"/>
          <w:sz w:val="22"/>
          <w:szCs w:val="22"/>
        </w:rPr>
      </w:pPr>
      <w:r w:rsidRPr="00603F97">
        <w:rPr>
          <w:rFonts w:cs="Arial"/>
          <w:w w:val="0"/>
          <w:sz w:val="22"/>
          <w:szCs w:val="22"/>
        </w:rPr>
        <w:br w:type="page"/>
      </w:r>
    </w:p>
    <w:p w14:paraId="4BAEF793" w14:textId="37C8F6DD" w:rsidR="00CB1E14" w:rsidRPr="00603F97" w:rsidRDefault="00A7079C" w:rsidP="001A270B">
      <w:pPr>
        <w:pStyle w:val="Schedule"/>
        <w:rPr>
          <w:rFonts w:cs="Arial"/>
          <w:sz w:val="22"/>
          <w:szCs w:val="22"/>
        </w:rPr>
      </w:pPr>
      <w:bookmarkStart w:id="796" w:name="_BPDC_LN_INS_1593"/>
      <w:bookmarkStart w:id="797" w:name="_BPDC_PR_INS_1594"/>
      <w:bookmarkStart w:id="798" w:name="_BPDC_LN_INS_1591"/>
      <w:bookmarkStart w:id="799" w:name="_BPDC_PR_INS_1592"/>
      <w:bookmarkStart w:id="800" w:name="_Toc312422903"/>
      <w:bookmarkStart w:id="801" w:name="Page_54"/>
      <w:bookmarkStart w:id="802" w:name="Page_54a"/>
      <w:bookmarkStart w:id="803" w:name="Page_63"/>
      <w:bookmarkStart w:id="804" w:name="_BPDC_LN_INS_1247"/>
      <w:bookmarkStart w:id="805" w:name="_BPDC_PR_INS_1248"/>
      <w:bookmarkStart w:id="806" w:name="_BPDC_LN_INS_1245"/>
      <w:bookmarkStart w:id="807" w:name="_BPDC_PR_INS_1246"/>
      <w:bookmarkStart w:id="808" w:name="Page_65"/>
      <w:bookmarkStart w:id="809" w:name="Page_66"/>
      <w:bookmarkStart w:id="810" w:name="Page_67"/>
      <w:bookmarkStart w:id="811" w:name="Page_73a"/>
      <w:bookmarkStart w:id="812" w:name="Page_75"/>
      <w:bookmarkStart w:id="813" w:name="Page_75a"/>
      <w:bookmarkStart w:id="814" w:name="_BPDC_LN_INS_1165"/>
      <w:bookmarkStart w:id="815" w:name="_BPDC_PR_INS_1166"/>
      <w:bookmarkStart w:id="816" w:name="_BPDC_LN_INS_1163"/>
      <w:bookmarkStart w:id="817" w:name="_BPDC_PR_INS_1164"/>
      <w:bookmarkStart w:id="818" w:name="Page_76"/>
      <w:bookmarkStart w:id="819" w:name="Page_77"/>
      <w:bookmarkStart w:id="820" w:name="Page_79"/>
      <w:bookmarkStart w:id="821" w:name="_BPDC_LN_INS_1135"/>
      <w:bookmarkStart w:id="822" w:name="_BPDC_PR_INS_1136"/>
      <w:bookmarkStart w:id="823" w:name="Page_80"/>
      <w:bookmarkStart w:id="824" w:name="_DV_M57"/>
      <w:bookmarkStart w:id="825" w:name="_DV_M59"/>
      <w:bookmarkStart w:id="826" w:name="Page_84"/>
      <w:bookmarkStart w:id="827" w:name="Page_92"/>
      <w:bookmarkStart w:id="828" w:name="Page_93"/>
      <w:bookmarkStart w:id="829" w:name="Page_94"/>
      <w:bookmarkStart w:id="830" w:name="Page_95"/>
      <w:bookmarkStart w:id="831" w:name="Page_96"/>
      <w:bookmarkStart w:id="832" w:name="Page_97"/>
      <w:bookmarkStart w:id="833" w:name="Page_99"/>
      <w:bookmarkStart w:id="834" w:name="Page_100"/>
      <w:bookmarkStart w:id="835" w:name="Page_102"/>
      <w:bookmarkStart w:id="836" w:name="Page_103"/>
      <w:bookmarkStart w:id="837" w:name="_Ref351036323"/>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603F97">
        <w:rPr>
          <w:rFonts w:cs="Arial"/>
          <w:sz w:val="22"/>
          <w:szCs w:val="22"/>
        </w:rPr>
        <w:lastRenderedPageBreak/>
        <w:t xml:space="preserve"> </w:t>
      </w:r>
      <w:bookmarkStart w:id="838" w:name="_Ref62059464"/>
      <w:bookmarkStart w:id="839" w:name="_Toc71040728"/>
      <w:bookmarkStart w:id="840" w:name="_Toc71042824"/>
      <w:r w:rsidR="004F36D7" w:rsidRPr="00603F97">
        <w:rPr>
          <w:rFonts w:cs="Arial"/>
          <w:sz w:val="22"/>
          <w:szCs w:val="22"/>
        </w:rPr>
        <w:t>- Services Specification and Tender Submissions</w:t>
      </w:r>
      <w:bookmarkEnd w:id="838"/>
      <w:bookmarkEnd w:id="839"/>
      <w:bookmarkEnd w:id="840"/>
    </w:p>
    <w:bookmarkEnd w:id="837"/>
    <w:p w14:paraId="19837B64" w14:textId="2EB64BB2" w:rsidR="00D04E19" w:rsidRPr="00A9160D" w:rsidRDefault="00770C40" w:rsidP="00C123FE">
      <w:pPr>
        <w:spacing w:line="360" w:lineRule="auto"/>
        <w:rPr>
          <w:rFonts w:cs="Arial"/>
          <w:b/>
          <w:bCs/>
          <w:iCs/>
          <w:sz w:val="22"/>
          <w:szCs w:val="22"/>
          <w:lang w:eastAsia="en-US"/>
        </w:rPr>
      </w:pPr>
      <w:r w:rsidRPr="00A9160D">
        <w:rPr>
          <w:rFonts w:cs="Arial"/>
          <w:b/>
          <w:bCs/>
          <w:iCs/>
          <w:sz w:val="22"/>
          <w:szCs w:val="22"/>
          <w:lang w:eastAsia="en-US"/>
        </w:rPr>
        <w:t>PROVIDER CONTRACT MANAGER:</w:t>
      </w:r>
    </w:p>
    <w:p w14:paraId="2282ACEE" w14:textId="5CB5C84E" w:rsidR="00A9160D" w:rsidRPr="003C3D36" w:rsidRDefault="003C3D36" w:rsidP="00C123FE">
      <w:pPr>
        <w:spacing w:line="360" w:lineRule="auto"/>
        <w:rPr>
          <w:rFonts w:cs="Arial"/>
          <w:iCs/>
          <w:sz w:val="22"/>
          <w:szCs w:val="22"/>
          <w:lang w:eastAsia="en-US"/>
        </w:rPr>
      </w:pPr>
      <w:r w:rsidRPr="003C3D36">
        <w:rPr>
          <w:rFonts w:cs="Arial"/>
          <w:iCs/>
          <w:sz w:val="22"/>
          <w:szCs w:val="22"/>
          <w:lang w:eastAsia="en-US"/>
        </w:rPr>
        <w:t>xxxxxxxxxxxxxxxxxxxxxxxxxxxxxxxxxxxxxxxxxxxxxxxxxxxxxxxxxxxxxxxxxxxxxxxxxxxxxxxxxxxxxxxxxxxxxxxxxxxxxxxxxxxxxxxxxxxxxxxxxxxxxxxxxxxxxxxxxxxxxxxxxxx</w:t>
      </w:r>
    </w:p>
    <w:p w14:paraId="4C5E60EA" w14:textId="4A2F2675" w:rsidR="00770C40" w:rsidRDefault="00770C40" w:rsidP="00C123FE">
      <w:pPr>
        <w:spacing w:line="360" w:lineRule="auto"/>
        <w:rPr>
          <w:rFonts w:cs="Arial"/>
          <w:b/>
          <w:bCs/>
          <w:iCs/>
          <w:sz w:val="22"/>
          <w:szCs w:val="22"/>
          <w:lang w:eastAsia="en-US"/>
        </w:rPr>
      </w:pPr>
      <w:r w:rsidRPr="00A9160D">
        <w:rPr>
          <w:rFonts w:cs="Arial"/>
          <w:b/>
          <w:bCs/>
          <w:iCs/>
          <w:sz w:val="22"/>
          <w:szCs w:val="22"/>
          <w:lang w:eastAsia="en-US"/>
        </w:rPr>
        <w:t xml:space="preserve">HEE CONTRACT MANAGER: </w:t>
      </w:r>
    </w:p>
    <w:p w14:paraId="458CA2D6" w14:textId="1D2FAB6E" w:rsidR="003C3D36" w:rsidRPr="003C3D36" w:rsidRDefault="003C3D36" w:rsidP="00C123FE">
      <w:pPr>
        <w:spacing w:line="360" w:lineRule="auto"/>
        <w:rPr>
          <w:rFonts w:cs="Arial"/>
          <w:iCs/>
          <w:sz w:val="22"/>
          <w:szCs w:val="22"/>
          <w:lang w:eastAsia="en-US"/>
        </w:rPr>
      </w:pPr>
      <w:r w:rsidRPr="003C3D36">
        <w:rPr>
          <w:rFonts w:cs="Arial"/>
          <w:iCs/>
          <w:sz w:val="22"/>
          <w:szCs w:val="22"/>
          <w:lang w:eastAsia="en-US"/>
        </w:rPr>
        <w:t>xxxxxxxxxxxxxxxxxxxxxxxxxxxxxxxxxxxxxxxxxxxxxxxxxxxxxxxxxxxxxxxxxxxxxxxxxxxxxxxxxxxxxxxxxxxxxxxxxxxxxxxxxxxxxxxxxxxxxxxxxxxxxxxxxxx</w:t>
      </w:r>
    </w:p>
    <w:p w14:paraId="644064E6" w14:textId="51ABE489" w:rsidR="00770C40" w:rsidRDefault="00770C40" w:rsidP="00C123FE">
      <w:pPr>
        <w:spacing w:line="360" w:lineRule="auto"/>
        <w:rPr>
          <w:rFonts w:cs="Arial"/>
          <w:b/>
          <w:bCs/>
          <w:iCs/>
          <w:sz w:val="22"/>
          <w:szCs w:val="22"/>
          <w:lang w:eastAsia="en-US"/>
        </w:rPr>
      </w:pPr>
      <w:r w:rsidRPr="004B7E2F">
        <w:rPr>
          <w:rFonts w:cs="Arial"/>
          <w:b/>
          <w:bCs/>
          <w:iCs/>
          <w:sz w:val="22"/>
          <w:szCs w:val="22"/>
          <w:lang w:eastAsia="en-US"/>
        </w:rPr>
        <w:t>ESCALATION LEVEL – SENIOR MANAGER (PROVIDER):</w:t>
      </w:r>
    </w:p>
    <w:p w14:paraId="3D4BD845" w14:textId="027611F9" w:rsidR="003C3D36" w:rsidRPr="003C3D36" w:rsidRDefault="003C3D36" w:rsidP="00C123FE">
      <w:pPr>
        <w:spacing w:line="360" w:lineRule="auto"/>
        <w:rPr>
          <w:rFonts w:cs="Arial"/>
          <w:iCs/>
          <w:sz w:val="22"/>
          <w:szCs w:val="22"/>
          <w:lang w:eastAsia="en-US"/>
        </w:rPr>
      </w:pPr>
      <w:r w:rsidRPr="003C3D36">
        <w:rPr>
          <w:rFonts w:cs="Arial"/>
          <w:iCs/>
          <w:sz w:val="22"/>
          <w:szCs w:val="22"/>
          <w:lang w:eastAsia="en-US"/>
        </w:rPr>
        <w:t>xxxxxxxxxxxxxxxxxxxxxxxxxxxxxxxxxxxxxxxxxxxxxxxxxxxxxxxxxxxxxxxxxxxxxxxxxxxxxxxxxxxxxxxxxxxxxxxxxxxxxxxxxxxxxxxxxxxxx</w:t>
      </w:r>
    </w:p>
    <w:p w14:paraId="4873189B" w14:textId="66FE0F09" w:rsidR="00770C40" w:rsidRDefault="00770C40" w:rsidP="00C123FE">
      <w:pPr>
        <w:spacing w:line="360" w:lineRule="auto"/>
        <w:rPr>
          <w:rFonts w:cs="Arial"/>
          <w:b/>
          <w:bCs/>
          <w:iCs/>
          <w:sz w:val="22"/>
          <w:szCs w:val="22"/>
          <w:lang w:eastAsia="en-US"/>
        </w:rPr>
      </w:pPr>
      <w:r w:rsidRPr="004B7E2F">
        <w:rPr>
          <w:rFonts w:cs="Arial"/>
          <w:b/>
          <w:bCs/>
          <w:iCs/>
          <w:sz w:val="22"/>
          <w:szCs w:val="22"/>
          <w:lang w:eastAsia="en-US"/>
        </w:rPr>
        <w:t xml:space="preserve">ESCALATION LEVEL – SENIOR MANAGER (HEE): </w:t>
      </w:r>
    </w:p>
    <w:p w14:paraId="60E499AD" w14:textId="3FA240CD" w:rsidR="003C3D36" w:rsidRPr="003C3D36" w:rsidRDefault="003C3D36" w:rsidP="00C123FE">
      <w:pPr>
        <w:spacing w:line="360" w:lineRule="auto"/>
        <w:rPr>
          <w:rFonts w:cs="Arial"/>
          <w:iCs/>
          <w:sz w:val="22"/>
          <w:szCs w:val="22"/>
          <w:lang w:eastAsia="en-US"/>
        </w:rPr>
      </w:pPr>
      <w:r w:rsidRPr="003C3D36">
        <w:rPr>
          <w:rFonts w:cs="Arial"/>
          <w:iCs/>
          <w:sz w:val="22"/>
          <w:szCs w:val="22"/>
          <w:lang w:eastAsia="en-US"/>
        </w:rPr>
        <w:t>xxxxxxxxxxxxxxxxxxxxxxxxxxxxxxxxxxxxxxxxxxxxxxxxxxxxxxxxxxxxxxxxxxxxxxxxxxxxxxxxxxxxxxxxxxxxxxxxxxxxxxxx</w:t>
      </w:r>
    </w:p>
    <w:p w14:paraId="2C37D4A5" w14:textId="224B4388" w:rsidR="00770C40" w:rsidRDefault="00770C40" w:rsidP="00C123FE">
      <w:pPr>
        <w:spacing w:line="360" w:lineRule="auto"/>
        <w:rPr>
          <w:rFonts w:cs="Arial"/>
          <w:b/>
          <w:bCs/>
          <w:iCs/>
          <w:sz w:val="22"/>
          <w:szCs w:val="22"/>
          <w:lang w:eastAsia="en-US"/>
        </w:rPr>
      </w:pPr>
      <w:r w:rsidRPr="004B7E2F">
        <w:rPr>
          <w:rFonts w:cs="Arial"/>
          <w:b/>
          <w:bCs/>
          <w:iCs/>
          <w:sz w:val="22"/>
          <w:szCs w:val="22"/>
          <w:lang w:eastAsia="en-US"/>
        </w:rPr>
        <w:t>ESCALATION LEVEL - DIRECTOR (PROVIDER):</w:t>
      </w:r>
    </w:p>
    <w:p w14:paraId="53E814CE" w14:textId="44584B72" w:rsidR="003C3D36" w:rsidRPr="003C3D36" w:rsidRDefault="003C3D36" w:rsidP="00C123FE">
      <w:pPr>
        <w:spacing w:line="360" w:lineRule="auto"/>
        <w:rPr>
          <w:rFonts w:cs="Arial"/>
          <w:iCs/>
          <w:sz w:val="22"/>
          <w:szCs w:val="22"/>
          <w:lang w:eastAsia="en-US"/>
        </w:rPr>
      </w:pPr>
      <w:r w:rsidRPr="003C3D36">
        <w:rPr>
          <w:rFonts w:cs="Arial"/>
          <w:iCs/>
          <w:sz w:val="22"/>
          <w:szCs w:val="22"/>
          <w:lang w:eastAsia="en-US"/>
        </w:rPr>
        <w:t>xxxxxxxxxxxxxxxxxxxxxxxxxxxxxxxxxxxxxxxxxxxxxxxxxxxxxxxxxxxxxxxxxxxxxxxxxxxxxxxxxxxxxxxxxxxxx</w:t>
      </w:r>
    </w:p>
    <w:p w14:paraId="6CF11402" w14:textId="7D9EC0A0" w:rsidR="00770C40" w:rsidRDefault="00770C40" w:rsidP="00C123FE">
      <w:pPr>
        <w:spacing w:line="360" w:lineRule="auto"/>
        <w:rPr>
          <w:rFonts w:cs="Arial"/>
          <w:b/>
          <w:bCs/>
          <w:iCs/>
          <w:sz w:val="22"/>
          <w:szCs w:val="22"/>
          <w:lang w:eastAsia="en-US"/>
        </w:rPr>
      </w:pPr>
      <w:r w:rsidRPr="004B7E2F">
        <w:rPr>
          <w:rFonts w:cs="Arial"/>
          <w:b/>
          <w:bCs/>
          <w:iCs/>
          <w:sz w:val="22"/>
          <w:szCs w:val="22"/>
          <w:lang w:eastAsia="en-US"/>
        </w:rPr>
        <w:t>ESCALATION LEVEL - DIRECTOR (HEE):</w:t>
      </w:r>
    </w:p>
    <w:p w14:paraId="297EA1FD" w14:textId="7391CFB6" w:rsidR="003C3D36" w:rsidRPr="003C3D36" w:rsidRDefault="003C3D36" w:rsidP="00C123FE">
      <w:pPr>
        <w:spacing w:line="360" w:lineRule="auto"/>
        <w:rPr>
          <w:rFonts w:cs="Arial"/>
          <w:iCs/>
          <w:sz w:val="22"/>
          <w:szCs w:val="22"/>
          <w:lang w:eastAsia="en-US"/>
        </w:rPr>
      </w:pPr>
      <w:r w:rsidRPr="003C3D36">
        <w:rPr>
          <w:rFonts w:cs="Arial"/>
          <w:iCs/>
          <w:sz w:val="22"/>
          <w:szCs w:val="22"/>
          <w:lang w:eastAsia="en-US"/>
        </w:rPr>
        <w:t>xxxxxxxxxxxxxxxxxxxxxxxxxxxxxxxxxxxxxxxxxxxxxxxxxxxxxxxxxxxxxxxxxxxxxxxxxxxxxxxxx</w:t>
      </w:r>
    </w:p>
    <w:p w14:paraId="2B4CA6DA" w14:textId="5A3E2BE4" w:rsidR="00770C40" w:rsidRPr="004B7E2F" w:rsidRDefault="009D2C0A" w:rsidP="00C123FE">
      <w:pPr>
        <w:spacing w:line="360" w:lineRule="auto"/>
        <w:rPr>
          <w:rFonts w:cs="Arial"/>
          <w:b/>
          <w:bCs/>
          <w:iCs/>
          <w:sz w:val="22"/>
          <w:szCs w:val="22"/>
          <w:lang w:eastAsia="en-US"/>
        </w:rPr>
      </w:pPr>
      <w:r w:rsidRPr="004B7E2F">
        <w:rPr>
          <w:rFonts w:cs="Arial"/>
          <w:b/>
          <w:bCs/>
          <w:iCs/>
          <w:sz w:val="22"/>
          <w:szCs w:val="22"/>
          <w:lang w:eastAsia="en-US"/>
        </w:rPr>
        <w:t>SERVICES COMMENCEMENT DATE:</w:t>
      </w:r>
      <w:r w:rsidR="004B7E2F" w:rsidRPr="004B7E2F">
        <w:rPr>
          <w:rFonts w:cs="Arial"/>
          <w:b/>
          <w:bCs/>
          <w:iCs/>
          <w:sz w:val="22"/>
          <w:szCs w:val="22"/>
          <w:lang w:eastAsia="en-US"/>
        </w:rPr>
        <w:t>11/01/2023</w:t>
      </w:r>
    </w:p>
    <w:p w14:paraId="2B3FFB62" w14:textId="48E79FC0" w:rsidR="00770C40" w:rsidRPr="004B7E2F" w:rsidRDefault="00770C40" w:rsidP="00C123FE">
      <w:pPr>
        <w:spacing w:line="360" w:lineRule="auto"/>
        <w:rPr>
          <w:rFonts w:cs="Arial"/>
          <w:b/>
          <w:bCs/>
          <w:iCs/>
          <w:sz w:val="22"/>
          <w:szCs w:val="22"/>
          <w:lang w:eastAsia="en-US"/>
        </w:rPr>
      </w:pPr>
      <w:r w:rsidRPr="004B7E2F">
        <w:rPr>
          <w:rFonts w:cs="Arial"/>
          <w:b/>
          <w:bCs/>
          <w:iCs/>
          <w:sz w:val="22"/>
          <w:szCs w:val="22"/>
          <w:lang w:eastAsia="en-US"/>
        </w:rPr>
        <w:t>LONG STOP DATE:</w:t>
      </w:r>
      <w:r w:rsidR="004B7E2F" w:rsidRPr="004B7E2F">
        <w:rPr>
          <w:rFonts w:cs="Arial"/>
          <w:b/>
          <w:bCs/>
          <w:iCs/>
          <w:sz w:val="22"/>
          <w:szCs w:val="22"/>
          <w:lang w:eastAsia="en-US"/>
        </w:rPr>
        <w:t xml:space="preserve"> 10/02/2023</w:t>
      </w:r>
    </w:p>
    <w:p w14:paraId="19906B28" w14:textId="48115E24" w:rsidR="009817E1" w:rsidRPr="00603F97" w:rsidRDefault="009817E1" w:rsidP="00C123FE">
      <w:pPr>
        <w:spacing w:line="360" w:lineRule="auto"/>
        <w:rPr>
          <w:rFonts w:cs="Arial"/>
          <w:b/>
          <w:bCs/>
          <w:iCs/>
          <w:sz w:val="22"/>
          <w:szCs w:val="22"/>
          <w:highlight w:val="cyan"/>
          <w:lang w:eastAsia="en-US"/>
        </w:rPr>
      </w:pPr>
      <w:r w:rsidRPr="004B7E2F">
        <w:rPr>
          <w:rFonts w:cs="Arial"/>
          <w:b/>
          <w:bCs/>
          <w:iCs/>
          <w:sz w:val="22"/>
          <w:szCs w:val="22"/>
          <w:lang w:eastAsia="en-US"/>
        </w:rPr>
        <w:t>EXTEN</w:t>
      </w:r>
      <w:r w:rsidR="0019298C" w:rsidRPr="004B7E2F">
        <w:rPr>
          <w:rFonts w:cs="Arial"/>
          <w:b/>
          <w:bCs/>
          <w:iCs/>
          <w:sz w:val="22"/>
          <w:szCs w:val="22"/>
          <w:lang w:eastAsia="en-US"/>
        </w:rPr>
        <w:t>S</w:t>
      </w:r>
      <w:r w:rsidRPr="004B7E2F">
        <w:rPr>
          <w:rFonts w:cs="Arial"/>
          <w:b/>
          <w:bCs/>
          <w:iCs/>
          <w:sz w:val="22"/>
          <w:szCs w:val="22"/>
          <w:lang w:eastAsia="en-US"/>
        </w:rPr>
        <w:t xml:space="preserve">ION: </w:t>
      </w:r>
      <w:r w:rsidRPr="004B7E2F">
        <w:rPr>
          <w:rFonts w:cs="Arial"/>
          <w:bCs/>
          <w:iCs/>
          <w:sz w:val="22"/>
          <w:szCs w:val="22"/>
          <w:lang w:eastAsia="en-US"/>
        </w:rPr>
        <w:t>This</w:t>
      </w:r>
      <w:r w:rsidRPr="009774C3">
        <w:rPr>
          <w:rFonts w:cs="Arial"/>
          <w:bCs/>
          <w:iCs/>
          <w:sz w:val="22"/>
          <w:szCs w:val="22"/>
          <w:lang w:eastAsia="en-US"/>
        </w:rPr>
        <w:t xml:space="preserve"> contract shall commence on the Commencement Date</w:t>
      </w:r>
      <w:r w:rsidRPr="009817E1">
        <w:rPr>
          <w:rFonts w:cs="Arial"/>
          <w:bCs/>
          <w:iCs/>
          <w:sz w:val="22"/>
          <w:szCs w:val="22"/>
          <w:lang w:eastAsia="en-US"/>
        </w:rPr>
        <w:t xml:space="preserve"> </w:t>
      </w:r>
      <w:r>
        <w:rPr>
          <w:rFonts w:cs="Arial"/>
          <w:bCs/>
          <w:iCs/>
          <w:sz w:val="22"/>
          <w:szCs w:val="22"/>
          <w:lang w:eastAsia="en-US"/>
        </w:rPr>
        <w:t>and shall</w:t>
      </w:r>
      <w:r w:rsidRPr="009817E1">
        <w:rPr>
          <w:rFonts w:cs="Arial"/>
          <w:bCs/>
          <w:iCs/>
          <w:sz w:val="22"/>
          <w:szCs w:val="22"/>
          <w:lang w:eastAsia="en-US"/>
        </w:rPr>
        <w:t xml:space="preserve"> continue, unless terminated earlier in accordance with clause </w:t>
      </w:r>
      <w:r>
        <w:rPr>
          <w:rFonts w:cs="Arial"/>
          <w:bCs/>
          <w:iCs/>
          <w:sz w:val="22"/>
          <w:szCs w:val="22"/>
          <w:lang w:eastAsia="en-US"/>
        </w:rPr>
        <w:t>15</w:t>
      </w:r>
      <w:r w:rsidRPr="009817E1">
        <w:rPr>
          <w:rFonts w:cs="Arial"/>
          <w:bCs/>
          <w:iCs/>
          <w:sz w:val="22"/>
          <w:szCs w:val="22"/>
          <w:lang w:eastAsia="en-US"/>
        </w:rPr>
        <w:t xml:space="preserve"> (Termination), </w:t>
      </w:r>
      <w:r w:rsidR="004B7E2F">
        <w:rPr>
          <w:rFonts w:cs="Arial"/>
          <w:bCs/>
          <w:iCs/>
          <w:sz w:val="22"/>
          <w:szCs w:val="22"/>
          <w:lang w:eastAsia="en-US"/>
        </w:rPr>
        <w:t>3 Years</w:t>
      </w:r>
      <w:r w:rsidRPr="009817E1">
        <w:rPr>
          <w:rFonts w:cs="Arial"/>
          <w:bCs/>
          <w:iCs/>
          <w:sz w:val="22"/>
          <w:szCs w:val="22"/>
          <w:lang w:eastAsia="en-US"/>
        </w:rPr>
        <w:t xml:space="preserve"> (</w:t>
      </w:r>
      <w:r>
        <w:rPr>
          <w:rFonts w:cs="Arial"/>
          <w:bCs/>
          <w:iCs/>
          <w:sz w:val="22"/>
          <w:szCs w:val="22"/>
          <w:lang w:eastAsia="en-US"/>
        </w:rPr>
        <w:t>“</w:t>
      </w:r>
      <w:r w:rsidRPr="009774C3">
        <w:rPr>
          <w:rFonts w:cs="Arial"/>
          <w:b/>
          <w:bCs/>
          <w:iCs/>
          <w:sz w:val="22"/>
          <w:szCs w:val="22"/>
          <w:lang w:eastAsia="en-US"/>
        </w:rPr>
        <w:t>Initial Term</w:t>
      </w:r>
      <w:r>
        <w:rPr>
          <w:rFonts w:cs="Arial"/>
          <w:bCs/>
          <w:iCs/>
          <w:sz w:val="22"/>
          <w:szCs w:val="22"/>
          <w:lang w:eastAsia="en-US"/>
        </w:rPr>
        <w:t>”</w:t>
      </w:r>
      <w:r w:rsidRPr="009817E1">
        <w:rPr>
          <w:rFonts w:cs="Arial"/>
          <w:bCs/>
          <w:iCs/>
          <w:sz w:val="22"/>
          <w:szCs w:val="22"/>
          <w:lang w:eastAsia="en-US"/>
        </w:rPr>
        <w:t>), when it shall terminate autom</w:t>
      </w:r>
      <w:r w:rsidR="00CE274C">
        <w:rPr>
          <w:rFonts w:cs="Arial"/>
          <w:bCs/>
          <w:iCs/>
          <w:sz w:val="22"/>
          <w:szCs w:val="22"/>
          <w:lang w:eastAsia="en-US"/>
        </w:rPr>
        <w:t>atically without notice unless</w:t>
      </w:r>
      <w:r w:rsidR="005834EF">
        <w:rPr>
          <w:rFonts w:cs="Arial"/>
          <w:bCs/>
          <w:iCs/>
          <w:sz w:val="22"/>
          <w:szCs w:val="22"/>
          <w:lang w:eastAsia="en-US"/>
        </w:rPr>
        <w:t xml:space="preserve">, </w:t>
      </w:r>
      <w:r w:rsidRPr="009817E1">
        <w:rPr>
          <w:rFonts w:cs="Arial"/>
          <w:bCs/>
          <w:iCs/>
          <w:sz w:val="22"/>
          <w:szCs w:val="22"/>
          <w:lang w:eastAsia="en-US"/>
        </w:rPr>
        <w:t xml:space="preserve">no later than </w:t>
      </w:r>
      <w:r w:rsidR="004B7E2F">
        <w:rPr>
          <w:rFonts w:cs="Arial"/>
          <w:bCs/>
          <w:iCs/>
          <w:sz w:val="22"/>
          <w:szCs w:val="22"/>
          <w:lang w:eastAsia="en-US"/>
        </w:rPr>
        <w:t>1</w:t>
      </w:r>
      <w:r w:rsidRPr="009817E1">
        <w:rPr>
          <w:rFonts w:cs="Arial"/>
          <w:bCs/>
          <w:iCs/>
          <w:sz w:val="22"/>
          <w:szCs w:val="22"/>
          <w:lang w:eastAsia="en-US"/>
        </w:rPr>
        <w:t xml:space="preserve"> months before the end of the Initial Term (or any Extended Term agreed under this </w:t>
      </w:r>
      <w:r>
        <w:rPr>
          <w:rFonts w:cs="Arial"/>
          <w:bCs/>
          <w:iCs/>
          <w:sz w:val="22"/>
          <w:szCs w:val="22"/>
          <w:lang w:eastAsia="en-US"/>
        </w:rPr>
        <w:t>paragraph</w:t>
      </w:r>
      <w:r w:rsidRPr="009817E1">
        <w:rPr>
          <w:rFonts w:cs="Arial"/>
          <w:bCs/>
          <w:iCs/>
          <w:sz w:val="22"/>
          <w:szCs w:val="22"/>
          <w:lang w:eastAsia="en-US"/>
        </w:rPr>
        <w:t>), the parties agree in writing that the term of th</w:t>
      </w:r>
      <w:r>
        <w:rPr>
          <w:rFonts w:cs="Arial"/>
          <w:bCs/>
          <w:iCs/>
          <w:sz w:val="22"/>
          <w:szCs w:val="22"/>
          <w:lang w:eastAsia="en-US"/>
        </w:rPr>
        <w:t>is</w:t>
      </w:r>
      <w:r w:rsidRPr="009817E1">
        <w:rPr>
          <w:rFonts w:cs="Arial"/>
          <w:bCs/>
          <w:iCs/>
          <w:sz w:val="22"/>
          <w:szCs w:val="22"/>
          <w:lang w:eastAsia="en-US"/>
        </w:rPr>
        <w:t xml:space="preserve"> </w:t>
      </w:r>
      <w:r w:rsidR="00CE20B0">
        <w:rPr>
          <w:rFonts w:cs="Arial"/>
          <w:bCs/>
          <w:iCs/>
          <w:sz w:val="22"/>
          <w:szCs w:val="22"/>
          <w:lang w:eastAsia="en-US"/>
        </w:rPr>
        <w:t>contract</w:t>
      </w:r>
      <w:r w:rsidRPr="009817E1">
        <w:rPr>
          <w:rFonts w:cs="Arial"/>
          <w:bCs/>
          <w:iCs/>
          <w:sz w:val="22"/>
          <w:szCs w:val="22"/>
          <w:lang w:eastAsia="en-US"/>
        </w:rPr>
        <w:t xml:space="preserve"> shall be extended for </w:t>
      </w:r>
      <w:r w:rsidR="004B7E2F">
        <w:rPr>
          <w:rFonts w:cs="Arial"/>
          <w:bCs/>
          <w:iCs/>
          <w:sz w:val="22"/>
          <w:szCs w:val="22"/>
          <w:lang w:eastAsia="en-US"/>
        </w:rPr>
        <w:t>2 years</w:t>
      </w:r>
      <w:r w:rsidRPr="009817E1">
        <w:rPr>
          <w:rFonts w:cs="Arial"/>
          <w:bCs/>
          <w:iCs/>
          <w:sz w:val="22"/>
          <w:szCs w:val="22"/>
          <w:lang w:eastAsia="en-US"/>
        </w:rPr>
        <w:t xml:space="preserve"> (</w:t>
      </w:r>
      <w:r>
        <w:rPr>
          <w:rFonts w:cs="Arial"/>
          <w:bCs/>
          <w:iCs/>
          <w:sz w:val="22"/>
          <w:szCs w:val="22"/>
          <w:lang w:eastAsia="en-US"/>
        </w:rPr>
        <w:t>“</w:t>
      </w:r>
      <w:r w:rsidRPr="009774C3">
        <w:rPr>
          <w:rFonts w:cs="Arial"/>
          <w:b/>
          <w:bCs/>
          <w:iCs/>
          <w:sz w:val="22"/>
          <w:szCs w:val="22"/>
          <w:lang w:eastAsia="en-US"/>
        </w:rPr>
        <w:t>Extended Term</w:t>
      </w:r>
      <w:r>
        <w:rPr>
          <w:rFonts w:cs="Arial"/>
          <w:bCs/>
          <w:iCs/>
          <w:sz w:val="22"/>
          <w:szCs w:val="22"/>
          <w:lang w:eastAsia="en-US"/>
        </w:rPr>
        <w:t>”</w:t>
      </w:r>
      <w:r w:rsidRPr="009817E1">
        <w:rPr>
          <w:rFonts w:cs="Arial"/>
          <w:bCs/>
          <w:iCs/>
          <w:sz w:val="22"/>
          <w:szCs w:val="22"/>
          <w:lang w:eastAsia="en-US"/>
        </w:rPr>
        <w:t xml:space="preserve">). Unless it is further extended under this </w:t>
      </w:r>
      <w:r>
        <w:rPr>
          <w:rFonts w:cs="Arial"/>
          <w:bCs/>
          <w:iCs/>
          <w:sz w:val="22"/>
          <w:szCs w:val="22"/>
          <w:lang w:eastAsia="en-US"/>
        </w:rPr>
        <w:t>paragraph</w:t>
      </w:r>
      <w:r w:rsidRPr="009817E1">
        <w:rPr>
          <w:rFonts w:cs="Arial"/>
          <w:bCs/>
          <w:iCs/>
          <w:sz w:val="22"/>
          <w:szCs w:val="22"/>
          <w:lang w:eastAsia="en-US"/>
        </w:rPr>
        <w:t xml:space="preserve"> or terminated earlier in accordance with </w:t>
      </w:r>
      <w:r w:rsidRPr="009817E1">
        <w:rPr>
          <w:rFonts w:cs="Arial"/>
          <w:bCs/>
          <w:iCs/>
          <w:sz w:val="22"/>
          <w:szCs w:val="22"/>
          <w:lang w:eastAsia="en-US"/>
        </w:rPr>
        <w:lastRenderedPageBreak/>
        <w:t xml:space="preserve">clause </w:t>
      </w:r>
      <w:r>
        <w:rPr>
          <w:rFonts w:cs="Arial"/>
          <w:bCs/>
          <w:iCs/>
          <w:sz w:val="22"/>
          <w:szCs w:val="22"/>
          <w:lang w:eastAsia="en-US"/>
        </w:rPr>
        <w:t xml:space="preserve">15 </w:t>
      </w:r>
      <w:r w:rsidRPr="009817E1">
        <w:rPr>
          <w:rFonts w:cs="Arial"/>
          <w:bCs/>
          <w:iCs/>
          <w:sz w:val="22"/>
          <w:szCs w:val="22"/>
          <w:lang w:eastAsia="en-US"/>
        </w:rPr>
        <w:t>(Termination), th</w:t>
      </w:r>
      <w:r>
        <w:rPr>
          <w:rFonts w:cs="Arial"/>
          <w:bCs/>
          <w:iCs/>
          <w:sz w:val="22"/>
          <w:szCs w:val="22"/>
          <w:lang w:eastAsia="en-US"/>
        </w:rPr>
        <w:t>is</w:t>
      </w:r>
      <w:r w:rsidRPr="009817E1">
        <w:rPr>
          <w:rFonts w:cs="Arial"/>
          <w:bCs/>
          <w:iCs/>
          <w:sz w:val="22"/>
          <w:szCs w:val="22"/>
          <w:lang w:eastAsia="en-US"/>
        </w:rPr>
        <w:t xml:space="preserve"> </w:t>
      </w:r>
      <w:r w:rsidR="00CE20B0">
        <w:rPr>
          <w:rFonts w:cs="Arial"/>
          <w:bCs/>
          <w:iCs/>
          <w:sz w:val="22"/>
          <w:szCs w:val="22"/>
          <w:lang w:eastAsia="en-US"/>
        </w:rPr>
        <w:t>contract</w:t>
      </w:r>
      <w:r w:rsidRPr="009817E1">
        <w:rPr>
          <w:rFonts w:cs="Arial"/>
          <w:bCs/>
          <w:iCs/>
          <w:sz w:val="22"/>
          <w:szCs w:val="22"/>
          <w:lang w:eastAsia="en-US"/>
        </w:rPr>
        <w:t xml:space="preserve"> shall terminate automatically without notice at the end of an Extended Term.</w:t>
      </w:r>
    </w:p>
    <w:p w14:paraId="68461CA9" w14:textId="39209023" w:rsidR="00CB1E14" w:rsidRPr="004B7E2F" w:rsidRDefault="00885030" w:rsidP="004E58C9">
      <w:pPr>
        <w:rPr>
          <w:rFonts w:cs="Arial"/>
          <w:b/>
          <w:sz w:val="22"/>
          <w:szCs w:val="22"/>
        </w:rPr>
      </w:pPr>
      <w:r w:rsidRPr="004B7E2F">
        <w:rPr>
          <w:rFonts w:cs="Arial"/>
          <w:b/>
          <w:sz w:val="22"/>
          <w:szCs w:val="22"/>
        </w:rPr>
        <w:t xml:space="preserve">Part 1: </w:t>
      </w:r>
      <w:r w:rsidR="004F36D7" w:rsidRPr="004B7E2F">
        <w:rPr>
          <w:rFonts w:cs="Arial"/>
          <w:b/>
          <w:sz w:val="22"/>
          <w:szCs w:val="22"/>
        </w:rPr>
        <w:t>Tender Submissions:</w:t>
      </w:r>
    </w:p>
    <w:p w14:paraId="64C65BA1" w14:textId="23A3CC71" w:rsidR="00CB1E14" w:rsidRPr="00603F97" w:rsidRDefault="003C3D36">
      <w:pPr>
        <w:ind w:left="720" w:hanging="720"/>
        <w:rPr>
          <w:rFonts w:cs="Arial"/>
          <w:sz w:val="22"/>
          <w:szCs w:val="22"/>
          <w:highlight w:val="cyan"/>
        </w:rPr>
      </w:pPr>
      <w:r>
        <w:rPr>
          <w:rFonts w:cs="Arial"/>
          <w:sz w:val="22"/>
          <w:szCs w:val="22"/>
        </w:rPr>
        <w:t>XXXXXXXXXXXXXXXXXXXXXXXXXXXXXXXXXXXXXXXXXXXXXXXXXXXXXXXXXXXXXXXXXXXXXXXXXXXXXXXXXXXXXXXXXXXXXXXXXXXXXXX</w:t>
      </w:r>
    </w:p>
    <w:p w14:paraId="6E03257B" w14:textId="0DE98190" w:rsidR="00CB1E14" w:rsidRPr="004B7E2F" w:rsidRDefault="00885030" w:rsidP="004E58C9">
      <w:pPr>
        <w:spacing w:before="240"/>
        <w:rPr>
          <w:rFonts w:cs="Arial"/>
          <w:b/>
          <w:bCs/>
          <w:iCs/>
          <w:sz w:val="22"/>
          <w:szCs w:val="22"/>
          <w:lang w:eastAsia="en-US"/>
        </w:rPr>
      </w:pPr>
      <w:bookmarkStart w:id="841" w:name="_Toc312422934"/>
      <w:bookmarkEnd w:id="841"/>
      <w:r w:rsidRPr="004B7E2F">
        <w:rPr>
          <w:rFonts w:cs="Arial"/>
          <w:b/>
          <w:bCs/>
          <w:iCs/>
          <w:sz w:val="22"/>
          <w:szCs w:val="22"/>
          <w:lang w:eastAsia="en-US"/>
        </w:rPr>
        <w:t xml:space="preserve">Part 2: </w:t>
      </w:r>
      <w:r w:rsidR="004F36D7" w:rsidRPr="004B7E2F">
        <w:rPr>
          <w:rFonts w:cs="Arial"/>
          <w:b/>
          <w:bCs/>
          <w:iCs/>
          <w:sz w:val="22"/>
          <w:szCs w:val="22"/>
          <w:lang w:eastAsia="en-US"/>
        </w:rPr>
        <w:t xml:space="preserve">Service </w:t>
      </w:r>
      <w:r w:rsidR="004F36D7" w:rsidRPr="004B7E2F">
        <w:rPr>
          <w:rFonts w:cs="Arial"/>
          <w:b/>
          <w:sz w:val="22"/>
          <w:szCs w:val="22"/>
        </w:rPr>
        <w:t>Specification</w:t>
      </w:r>
      <w:r w:rsidR="004F36D7" w:rsidRPr="004B7E2F">
        <w:rPr>
          <w:rFonts w:cs="Arial"/>
          <w:b/>
          <w:bCs/>
          <w:iCs/>
          <w:sz w:val="22"/>
          <w:szCs w:val="22"/>
          <w:lang w:eastAsia="en-US"/>
        </w:rPr>
        <w:t>:</w:t>
      </w:r>
    </w:p>
    <w:p w14:paraId="7D5B1C6E" w14:textId="7B700D9A" w:rsidR="00CB1E14" w:rsidRPr="003C3D36" w:rsidRDefault="003C3D36">
      <w:pPr>
        <w:rPr>
          <w:rFonts w:cs="Arial"/>
          <w:sz w:val="22"/>
          <w:szCs w:val="22"/>
        </w:rPr>
      </w:pPr>
      <w:bookmarkStart w:id="842" w:name="_DV_M914"/>
      <w:bookmarkStart w:id="843" w:name="_DV_M913"/>
      <w:bookmarkStart w:id="844" w:name="_DV_M912"/>
      <w:bookmarkStart w:id="845" w:name="_DV_M911"/>
      <w:bookmarkStart w:id="846" w:name="_Ref330460125"/>
      <w:bookmarkStart w:id="847" w:name="_Ref330463250"/>
      <w:bookmarkEnd w:id="842"/>
      <w:bookmarkEnd w:id="843"/>
      <w:bookmarkEnd w:id="844"/>
      <w:bookmarkEnd w:id="845"/>
      <w:r w:rsidRPr="003C3D36">
        <w:rPr>
          <w:rFonts w:cs="Arial"/>
          <w:sz w:val="22"/>
          <w:szCs w:val="22"/>
        </w:rPr>
        <w:t>xxxxxxxxxxxxxxxxxxxxxxxxxxxxxxxxxxxxxxxxxxxxxxxxxxxxxxxxxxxxxxxxxxxxxxxxxxxxxxxxxxxxxxxxxxxxxxxxxxxxxxxxx</w:t>
      </w:r>
      <w:r w:rsidR="00DE552D" w:rsidRPr="003C3D36">
        <w:rPr>
          <w:rFonts w:cs="Arial"/>
          <w:sz w:val="22"/>
          <w:szCs w:val="22"/>
        </w:rPr>
        <w:br w:type="page"/>
      </w:r>
    </w:p>
    <w:p w14:paraId="3A71758C" w14:textId="14F576F7" w:rsidR="00CB1E14" w:rsidRPr="000F40DB" w:rsidRDefault="00A7079C" w:rsidP="001A270B">
      <w:pPr>
        <w:pStyle w:val="Schedule"/>
        <w:rPr>
          <w:rFonts w:cs="Arial"/>
          <w:sz w:val="22"/>
          <w:szCs w:val="22"/>
        </w:rPr>
      </w:pPr>
      <w:r w:rsidRPr="00603F97">
        <w:rPr>
          <w:rFonts w:cs="Arial"/>
          <w:sz w:val="22"/>
          <w:szCs w:val="22"/>
        </w:rPr>
        <w:lastRenderedPageBreak/>
        <w:t xml:space="preserve"> </w:t>
      </w:r>
      <w:bookmarkStart w:id="848" w:name="_Ref62059665"/>
      <w:bookmarkStart w:id="849" w:name="_Toc71040729"/>
      <w:bookmarkStart w:id="850" w:name="_Toc71042825"/>
      <w:r w:rsidR="004F36D7" w:rsidRPr="000F40DB">
        <w:rPr>
          <w:rFonts w:cs="Arial"/>
          <w:sz w:val="22"/>
          <w:szCs w:val="22"/>
        </w:rPr>
        <w:t>- Funding</w:t>
      </w:r>
      <w:bookmarkEnd w:id="848"/>
      <w:bookmarkEnd w:id="849"/>
      <w:bookmarkEnd w:id="850"/>
    </w:p>
    <w:bookmarkEnd w:id="846"/>
    <w:bookmarkEnd w:id="847"/>
    <w:p w14:paraId="648A6748" w14:textId="77777777" w:rsidR="003E251D" w:rsidRDefault="003E251D">
      <w:pPr>
        <w:pStyle w:val="MRheading20"/>
        <w:spacing w:line="240" w:lineRule="auto"/>
        <w:ind w:left="0" w:firstLine="0"/>
        <w:jc w:val="left"/>
        <w:rPr>
          <w:rFonts w:cs="Arial"/>
          <w:bCs/>
          <w:szCs w:val="22"/>
          <w:lang w:val="en-US"/>
        </w:rPr>
      </w:pPr>
    </w:p>
    <w:p w14:paraId="227D10FD" w14:textId="340CF3E9" w:rsidR="00DE552D" w:rsidRDefault="003E251D" w:rsidP="003E251D">
      <w:pPr>
        <w:pStyle w:val="MRheading20"/>
        <w:spacing w:line="240" w:lineRule="auto"/>
        <w:ind w:left="0" w:firstLine="0"/>
        <w:jc w:val="left"/>
        <w:rPr>
          <w:rFonts w:cs="Arial"/>
          <w:bCs/>
          <w:szCs w:val="22"/>
          <w:lang w:val="en-US"/>
        </w:rPr>
      </w:pPr>
      <w:r>
        <w:rPr>
          <w:rFonts w:cs="Arial"/>
          <w:bCs/>
          <w:szCs w:val="22"/>
          <w:lang w:val="en-US"/>
        </w:rPr>
        <w:t>The contract is for 3 years initially, with the option to extend for an additional 2 years.</w:t>
      </w:r>
    </w:p>
    <w:p w14:paraId="50A5DE72" w14:textId="3A81214E" w:rsidR="003E251D" w:rsidRDefault="003E251D" w:rsidP="003E251D">
      <w:pPr>
        <w:pStyle w:val="MRheading20"/>
        <w:spacing w:line="240" w:lineRule="auto"/>
        <w:ind w:left="0" w:firstLine="0"/>
        <w:jc w:val="left"/>
        <w:rPr>
          <w:rFonts w:cs="Arial"/>
          <w:bCs/>
          <w:szCs w:val="22"/>
          <w:lang w:val="en-US"/>
        </w:rPr>
      </w:pPr>
      <w:r>
        <w:rPr>
          <w:rFonts w:cs="Arial"/>
          <w:bCs/>
          <w:szCs w:val="22"/>
          <w:lang w:val="en-US"/>
        </w:rPr>
        <w:t>The total value over the 5 years is £595640</w:t>
      </w:r>
    </w:p>
    <w:p w14:paraId="6BD6361B" w14:textId="24097CDD" w:rsidR="00E70F0D" w:rsidRDefault="003E251D" w:rsidP="003E251D">
      <w:pPr>
        <w:pStyle w:val="MRheading20"/>
        <w:spacing w:line="240" w:lineRule="auto"/>
        <w:ind w:left="0" w:firstLine="0"/>
        <w:jc w:val="left"/>
        <w:rPr>
          <w:rFonts w:cs="Arial"/>
          <w:bCs/>
          <w:szCs w:val="22"/>
          <w:lang w:val="en-US"/>
        </w:rPr>
      </w:pPr>
      <w:r>
        <w:rPr>
          <w:rFonts w:cs="Arial"/>
          <w:bCs/>
          <w:szCs w:val="22"/>
          <w:lang w:val="en-US"/>
        </w:rPr>
        <w:t>This will be paid annually (usually at the start of the financial year) at £119,128</w:t>
      </w:r>
      <w:r w:rsidR="00E70F0D">
        <w:rPr>
          <w:rFonts w:cs="Arial"/>
          <w:bCs/>
          <w:szCs w:val="22"/>
          <w:lang w:val="en-US"/>
        </w:rPr>
        <w:t>.</w:t>
      </w:r>
    </w:p>
    <w:p w14:paraId="1B07FB36" w14:textId="45552EFF" w:rsidR="00E70F0D" w:rsidRDefault="00E70F0D" w:rsidP="003E251D">
      <w:pPr>
        <w:pStyle w:val="MRheading20"/>
        <w:spacing w:line="240" w:lineRule="auto"/>
        <w:ind w:left="0" w:firstLine="0"/>
        <w:jc w:val="left"/>
        <w:rPr>
          <w:rFonts w:cs="Arial"/>
          <w:bCs/>
          <w:szCs w:val="22"/>
          <w:lang w:val="en-US"/>
        </w:rPr>
      </w:pPr>
      <w:r>
        <w:rPr>
          <w:rFonts w:cs="Arial"/>
          <w:bCs/>
          <w:szCs w:val="22"/>
          <w:lang w:val="en-US"/>
        </w:rPr>
        <w:t xml:space="preserve">This is an educational </w:t>
      </w:r>
      <w:proofErr w:type="spellStart"/>
      <w:r>
        <w:rPr>
          <w:rFonts w:cs="Arial"/>
          <w:bCs/>
          <w:szCs w:val="22"/>
          <w:lang w:val="en-US"/>
        </w:rPr>
        <w:t>programme</w:t>
      </w:r>
      <w:proofErr w:type="spellEnd"/>
      <w:r>
        <w:rPr>
          <w:rFonts w:cs="Arial"/>
          <w:bCs/>
          <w:szCs w:val="22"/>
          <w:lang w:val="en-US"/>
        </w:rPr>
        <w:t xml:space="preserve"> and is therefore VAT exempt.</w:t>
      </w:r>
    </w:p>
    <w:p w14:paraId="1D41D20D" w14:textId="5FF2FDFD" w:rsidR="003E251D" w:rsidRPr="003E251D" w:rsidRDefault="003E251D" w:rsidP="003E251D">
      <w:pPr>
        <w:pStyle w:val="MRheading20"/>
        <w:spacing w:line="240" w:lineRule="auto"/>
        <w:ind w:left="0" w:firstLine="0"/>
        <w:jc w:val="left"/>
        <w:rPr>
          <w:rFonts w:cs="Arial"/>
          <w:bCs/>
          <w:szCs w:val="22"/>
          <w:lang w:val="en-US"/>
        </w:rPr>
      </w:pPr>
      <w:r>
        <w:rPr>
          <w:rFonts w:cs="Arial"/>
          <w:bCs/>
          <w:szCs w:val="22"/>
          <w:lang w:val="en-US"/>
        </w:rPr>
        <w:t>Provider will notify the Contract Manager at the start of the financial year to initiate funding.  This will be via the normal HE Purchase order system.</w:t>
      </w:r>
    </w:p>
    <w:p w14:paraId="588943BD" w14:textId="77777777" w:rsidR="00DE552D" w:rsidRPr="00A11BAC" w:rsidRDefault="00DE552D">
      <w:pPr>
        <w:rPr>
          <w:rFonts w:cs="Arial"/>
          <w:sz w:val="22"/>
          <w:szCs w:val="22"/>
          <w:u w:val="single"/>
          <w:lang w:eastAsia="en-US"/>
        </w:rPr>
      </w:pPr>
    </w:p>
    <w:p w14:paraId="6FB7A077" w14:textId="77777777" w:rsidR="00CB1E14" w:rsidRPr="00A11BAC" w:rsidRDefault="00CB1E14">
      <w:pPr>
        <w:rPr>
          <w:rFonts w:cs="Arial"/>
          <w:sz w:val="22"/>
          <w:szCs w:val="22"/>
          <w:u w:val="single"/>
          <w:lang w:eastAsia="en-US"/>
        </w:rPr>
      </w:pPr>
    </w:p>
    <w:p w14:paraId="7293F102" w14:textId="77777777" w:rsidR="00CB1E14" w:rsidRPr="00603F97" w:rsidRDefault="004F36D7">
      <w:pPr>
        <w:pStyle w:val="MRheading20"/>
        <w:tabs>
          <w:tab w:val="clear" w:pos="720"/>
        </w:tabs>
        <w:spacing w:line="240" w:lineRule="auto"/>
        <w:ind w:left="0" w:firstLine="0"/>
        <w:jc w:val="center"/>
        <w:rPr>
          <w:rFonts w:cs="Arial"/>
          <w:szCs w:val="22"/>
          <w:lang w:val="en-US"/>
        </w:rPr>
      </w:pPr>
      <w:r w:rsidRPr="00603F97">
        <w:rPr>
          <w:rFonts w:cs="Arial"/>
          <w:szCs w:val="22"/>
        </w:rPr>
        <w:br w:type="page"/>
      </w:r>
    </w:p>
    <w:p w14:paraId="3091DCA1" w14:textId="6387B24D" w:rsidR="00CB1E14" w:rsidRPr="00603F97" w:rsidRDefault="00A7079C" w:rsidP="001A270B">
      <w:pPr>
        <w:pStyle w:val="Schedule"/>
        <w:rPr>
          <w:rStyle w:val="Emphasis"/>
          <w:rFonts w:cs="Arial"/>
          <w:bCs/>
          <w:sz w:val="22"/>
          <w:szCs w:val="22"/>
          <w:u w:val="single"/>
        </w:rPr>
      </w:pPr>
      <w:bookmarkStart w:id="851" w:name="_Ref330463325"/>
      <w:r w:rsidRPr="00603F97">
        <w:rPr>
          <w:rFonts w:cs="Arial"/>
          <w:sz w:val="22"/>
          <w:szCs w:val="22"/>
        </w:rPr>
        <w:lastRenderedPageBreak/>
        <w:t xml:space="preserve"> </w:t>
      </w:r>
      <w:bookmarkStart w:id="852" w:name="_Toc71040730"/>
      <w:bookmarkStart w:id="853" w:name="_Toc71042826"/>
      <w:r w:rsidR="004F36D7" w:rsidRPr="00603F97">
        <w:rPr>
          <w:rFonts w:cs="Arial"/>
          <w:sz w:val="22"/>
          <w:szCs w:val="22"/>
        </w:rPr>
        <w:t xml:space="preserve">- </w:t>
      </w:r>
      <w:r w:rsidR="004F36D7" w:rsidRPr="004B7FCB">
        <w:rPr>
          <w:rStyle w:val="Emphasis"/>
          <w:rFonts w:cs="Arial"/>
          <w:bCs/>
          <w:i w:val="0"/>
          <w:sz w:val="22"/>
          <w:szCs w:val="22"/>
        </w:rPr>
        <w:t>Quality and Performance</w:t>
      </w:r>
      <w:r w:rsidR="00220FEB" w:rsidRPr="004B7FCB">
        <w:rPr>
          <w:rStyle w:val="Emphasis"/>
          <w:rFonts w:cs="Arial"/>
          <w:bCs/>
          <w:i w:val="0"/>
          <w:sz w:val="22"/>
          <w:szCs w:val="22"/>
        </w:rPr>
        <w:t xml:space="preserve"> Requirements</w:t>
      </w:r>
      <w:bookmarkEnd w:id="852"/>
      <w:bookmarkEnd w:id="853"/>
    </w:p>
    <w:p w14:paraId="1783CBE6" w14:textId="0C884274" w:rsidR="00CB1E14" w:rsidRPr="00603F97" w:rsidRDefault="00CB1E14">
      <w:pPr>
        <w:tabs>
          <w:tab w:val="left" w:pos="0"/>
        </w:tabs>
        <w:ind w:right="8178"/>
        <w:rPr>
          <w:rFonts w:cs="Arial"/>
          <w:b/>
          <w:sz w:val="22"/>
          <w:szCs w:val="22"/>
          <w:u w:val="single"/>
        </w:rPr>
      </w:pPr>
    </w:p>
    <w:p w14:paraId="63D315AD" w14:textId="77777777" w:rsidR="00770C40" w:rsidRPr="000F40DB" w:rsidRDefault="00770C40">
      <w:pPr>
        <w:rPr>
          <w:rFonts w:cs="Arial"/>
          <w:b/>
          <w:bCs/>
          <w:sz w:val="22"/>
          <w:szCs w:val="22"/>
          <w:lang w:val="en-US"/>
        </w:rPr>
      </w:pPr>
      <w:bookmarkStart w:id="854" w:name="_Toc312422936"/>
      <w:bookmarkStart w:id="855" w:name="_Ref330463338"/>
      <w:bookmarkEnd w:id="851"/>
      <w:bookmarkEnd w:id="854"/>
      <w:r w:rsidRPr="000F40DB">
        <w:rPr>
          <w:rFonts w:cs="Arial"/>
          <w:b/>
          <w:bCs/>
          <w:sz w:val="22"/>
          <w:szCs w:val="22"/>
          <w:lang w:val="en-US"/>
        </w:rPr>
        <w:t>Quality Compliance</w:t>
      </w:r>
    </w:p>
    <w:p w14:paraId="1E645F83" w14:textId="7C2C7353" w:rsidR="00770C40" w:rsidRPr="000F40DB" w:rsidRDefault="00E70F0D">
      <w:pPr>
        <w:rPr>
          <w:rFonts w:cs="Arial"/>
          <w:sz w:val="22"/>
          <w:szCs w:val="22"/>
          <w:lang w:val="en-US"/>
        </w:rPr>
      </w:pPr>
      <w:r w:rsidRPr="000F40DB">
        <w:rPr>
          <w:rFonts w:cs="Arial"/>
          <w:sz w:val="22"/>
          <w:szCs w:val="22"/>
          <w:lang w:val="en-US"/>
        </w:rPr>
        <w:t>The provider will adhere to HEE’s Quality Framework.</w:t>
      </w:r>
    </w:p>
    <w:p w14:paraId="3C1C8C52" w14:textId="33F3788C" w:rsidR="00770C40" w:rsidRPr="000F40DB" w:rsidRDefault="00770C40">
      <w:pPr>
        <w:rPr>
          <w:rFonts w:cs="Arial"/>
          <w:b/>
          <w:bCs/>
          <w:sz w:val="22"/>
          <w:szCs w:val="22"/>
          <w:lang w:val="en-US"/>
        </w:rPr>
      </w:pPr>
      <w:r w:rsidRPr="000F40DB">
        <w:rPr>
          <w:rFonts w:cs="Arial"/>
          <w:b/>
          <w:bCs/>
          <w:sz w:val="22"/>
          <w:szCs w:val="22"/>
          <w:lang w:val="en-US"/>
        </w:rPr>
        <w:t>Key Performance Indicators</w:t>
      </w:r>
    </w:p>
    <w:p w14:paraId="1E45112F" w14:textId="77777777" w:rsidR="00E70F0D" w:rsidRPr="000F40DB" w:rsidRDefault="00E70F0D" w:rsidP="004F4310">
      <w:pPr>
        <w:pStyle w:val="BodyText1"/>
        <w:numPr>
          <w:ilvl w:val="0"/>
          <w:numId w:val="51"/>
        </w:numPr>
        <w:rPr>
          <w:sz w:val="22"/>
          <w:szCs w:val="22"/>
          <w:lang w:eastAsia="en-GB" w:bidi="ar-SA"/>
        </w:rPr>
      </w:pPr>
      <w:r w:rsidRPr="000F40DB">
        <w:rPr>
          <w:rStyle w:val="normaltextrun"/>
          <w:rFonts w:eastAsia="SimSun" w:cs="Arial"/>
          <w:sz w:val="22"/>
          <w:szCs w:val="22"/>
        </w:rPr>
        <w:t>Producing refugee healthcare professionals with the clinical knowledge, experience and English language skills to facilitate registration and successful transition into employment </w:t>
      </w:r>
      <w:r w:rsidRPr="000F40DB">
        <w:rPr>
          <w:rStyle w:val="eop"/>
          <w:rFonts w:eastAsia="SimSun" w:cs="Arial"/>
          <w:sz w:val="22"/>
          <w:szCs w:val="22"/>
        </w:rPr>
        <w:t> </w:t>
      </w:r>
    </w:p>
    <w:p w14:paraId="4FCDB774" w14:textId="77777777" w:rsidR="00E70F0D" w:rsidRPr="000F40DB" w:rsidRDefault="00E70F0D" w:rsidP="004F4310">
      <w:pPr>
        <w:pStyle w:val="BodyText1"/>
        <w:numPr>
          <w:ilvl w:val="0"/>
          <w:numId w:val="51"/>
        </w:numPr>
        <w:rPr>
          <w:sz w:val="22"/>
          <w:szCs w:val="22"/>
        </w:rPr>
      </w:pPr>
      <w:r w:rsidRPr="000F40DB">
        <w:rPr>
          <w:rStyle w:val="normaltextrun"/>
          <w:rFonts w:eastAsia="SimSun" w:cs="Arial"/>
          <w:sz w:val="22"/>
          <w:szCs w:val="22"/>
        </w:rPr>
        <w:t>Satisfactory recognition of the diverse composition of the attendees and family commitments in line with NHS philosophy of improving working lives.</w:t>
      </w:r>
      <w:r w:rsidRPr="000F40DB">
        <w:rPr>
          <w:rStyle w:val="eop"/>
          <w:rFonts w:eastAsia="SimSun" w:cs="Arial"/>
          <w:sz w:val="22"/>
          <w:szCs w:val="22"/>
        </w:rPr>
        <w:t> </w:t>
      </w:r>
    </w:p>
    <w:p w14:paraId="7D51B265" w14:textId="77777777" w:rsidR="00E70F0D" w:rsidRPr="000F40DB" w:rsidRDefault="00E70F0D" w:rsidP="004F4310">
      <w:pPr>
        <w:pStyle w:val="BodyText1"/>
        <w:numPr>
          <w:ilvl w:val="0"/>
          <w:numId w:val="51"/>
        </w:numPr>
        <w:rPr>
          <w:sz w:val="22"/>
          <w:szCs w:val="22"/>
          <w:lang w:eastAsia="en-GB" w:bidi="ar-SA"/>
        </w:rPr>
      </w:pPr>
      <w:r w:rsidRPr="000F40DB">
        <w:rPr>
          <w:rStyle w:val="normaltextrun"/>
          <w:rFonts w:cs="Arial"/>
          <w:color w:val="000000"/>
          <w:sz w:val="22"/>
          <w:szCs w:val="22"/>
          <w:shd w:val="clear" w:color="auto" w:fill="FFFFFF"/>
        </w:rPr>
        <w:t>Timely notification of the progress of refugee healthcare professionals</w:t>
      </w:r>
      <w:r w:rsidRPr="000F40DB">
        <w:rPr>
          <w:rStyle w:val="eop"/>
          <w:rFonts w:eastAsia="SimSun" w:cs="Arial"/>
          <w:color w:val="000000"/>
          <w:sz w:val="22"/>
          <w:szCs w:val="22"/>
          <w:shd w:val="clear" w:color="auto" w:fill="FFFFFF"/>
        </w:rPr>
        <w:t> </w:t>
      </w:r>
      <w:r w:rsidRPr="000F40DB">
        <w:rPr>
          <w:rStyle w:val="normaltextrun"/>
          <w:rFonts w:eastAsia="SimSun" w:cs="Arial"/>
          <w:sz w:val="22"/>
          <w:szCs w:val="22"/>
        </w:rPr>
        <w:t>Efficient and effective administration of the study Programme </w:t>
      </w:r>
      <w:r w:rsidRPr="000F40DB">
        <w:rPr>
          <w:rStyle w:val="eop"/>
          <w:rFonts w:eastAsia="SimSun" w:cs="Arial"/>
          <w:sz w:val="22"/>
          <w:szCs w:val="22"/>
        </w:rPr>
        <w:t> </w:t>
      </w:r>
    </w:p>
    <w:p w14:paraId="252A7D21" w14:textId="77777777" w:rsidR="00E70F0D" w:rsidRPr="000F40DB" w:rsidRDefault="00E70F0D" w:rsidP="004F4310">
      <w:pPr>
        <w:pStyle w:val="BodyText1"/>
        <w:numPr>
          <w:ilvl w:val="0"/>
          <w:numId w:val="51"/>
        </w:numPr>
        <w:rPr>
          <w:sz w:val="22"/>
          <w:szCs w:val="22"/>
        </w:rPr>
      </w:pPr>
      <w:r w:rsidRPr="000F40DB">
        <w:rPr>
          <w:rStyle w:val="normaltextrun"/>
          <w:rFonts w:eastAsia="SimSun" w:cs="Arial"/>
          <w:sz w:val="22"/>
          <w:szCs w:val="22"/>
        </w:rPr>
        <w:t>Commitment to work with HEENE and local trust(s) and other suppliers on a coordinated plan for all attendees.</w:t>
      </w:r>
      <w:r w:rsidRPr="000F40DB">
        <w:rPr>
          <w:rStyle w:val="eop"/>
          <w:rFonts w:eastAsia="SimSun" w:cs="Arial"/>
          <w:sz w:val="22"/>
          <w:szCs w:val="22"/>
        </w:rPr>
        <w:t> </w:t>
      </w:r>
    </w:p>
    <w:p w14:paraId="70337018" w14:textId="77777777" w:rsidR="00E70F0D" w:rsidRPr="000F40DB" w:rsidRDefault="00E70F0D" w:rsidP="004F4310">
      <w:pPr>
        <w:pStyle w:val="BodyText1"/>
        <w:numPr>
          <w:ilvl w:val="0"/>
          <w:numId w:val="51"/>
        </w:numPr>
        <w:rPr>
          <w:sz w:val="22"/>
          <w:szCs w:val="22"/>
          <w:lang w:eastAsia="en-GB" w:bidi="ar-SA"/>
        </w:rPr>
      </w:pPr>
      <w:r w:rsidRPr="000F40DB">
        <w:rPr>
          <w:rStyle w:val="normaltextrun"/>
          <w:rFonts w:eastAsia="SimSun" w:cs="Arial"/>
          <w:sz w:val="22"/>
          <w:szCs w:val="22"/>
        </w:rPr>
        <w:t>Satisfactory recognition of the diverse composition of the attendees and family commitments in line with NHS philosophy of improving working lives.</w:t>
      </w:r>
      <w:r w:rsidRPr="000F40DB">
        <w:rPr>
          <w:rStyle w:val="eop"/>
          <w:rFonts w:eastAsia="SimSun" w:cs="Arial"/>
          <w:sz w:val="22"/>
          <w:szCs w:val="22"/>
        </w:rPr>
        <w:t> </w:t>
      </w:r>
    </w:p>
    <w:p w14:paraId="00602C14" w14:textId="77777777" w:rsidR="00E70F0D" w:rsidRPr="000F40DB" w:rsidRDefault="00E70F0D" w:rsidP="004F4310">
      <w:pPr>
        <w:pStyle w:val="BodyText1"/>
        <w:numPr>
          <w:ilvl w:val="0"/>
          <w:numId w:val="51"/>
        </w:numPr>
        <w:rPr>
          <w:sz w:val="22"/>
          <w:szCs w:val="22"/>
        </w:rPr>
      </w:pPr>
      <w:r w:rsidRPr="000F40DB">
        <w:rPr>
          <w:rStyle w:val="normaltextrun"/>
          <w:rFonts w:eastAsia="SimSun" w:cs="Arial"/>
          <w:sz w:val="22"/>
          <w:szCs w:val="22"/>
        </w:rPr>
        <w:t>Satisfactory feedback at HEENE contract review meetings.</w:t>
      </w:r>
      <w:r w:rsidRPr="000F40DB">
        <w:rPr>
          <w:rStyle w:val="eop"/>
          <w:rFonts w:eastAsia="SimSun" w:cs="Arial"/>
          <w:sz w:val="22"/>
          <w:szCs w:val="22"/>
        </w:rPr>
        <w:t> </w:t>
      </w:r>
    </w:p>
    <w:p w14:paraId="63788A02" w14:textId="77777777" w:rsidR="00E70F0D" w:rsidRPr="000F40DB" w:rsidRDefault="00E70F0D" w:rsidP="004F4310">
      <w:pPr>
        <w:pStyle w:val="BodyText1"/>
        <w:numPr>
          <w:ilvl w:val="0"/>
          <w:numId w:val="51"/>
        </w:numPr>
        <w:rPr>
          <w:sz w:val="22"/>
          <w:szCs w:val="22"/>
        </w:rPr>
      </w:pPr>
      <w:r w:rsidRPr="000F40DB">
        <w:rPr>
          <w:rStyle w:val="normaltextrun"/>
          <w:rFonts w:eastAsia="SimSun" w:cs="Arial"/>
          <w:sz w:val="22"/>
          <w:szCs w:val="22"/>
        </w:rPr>
        <w:t>Satisfactory evaluation of attendees in all aspects of delivery- responsiveness to queries, request for additional help and regular feedback on performance.</w:t>
      </w:r>
      <w:r w:rsidRPr="000F40DB">
        <w:rPr>
          <w:rStyle w:val="eop"/>
          <w:rFonts w:eastAsia="SimSun" w:cs="Arial"/>
          <w:sz w:val="22"/>
          <w:szCs w:val="22"/>
        </w:rPr>
        <w:t> </w:t>
      </w:r>
    </w:p>
    <w:p w14:paraId="6A387E66" w14:textId="6A0F2803" w:rsidR="00770C40" w:rsidRPr="000F40DB" w:rsidRDefault="00770C40">
      <w:pPr>
        <w:rPr>
          <w:rFonts w:cs="Arial"/>
          <w:b/>
          <w:bCs/>
          <w:sz w:val="22"/>
          <w:szCs w:val="22"/>
          <w:lang w:val="en-US"/>
        </w:rPr>
      </w:pPr>
    </w:p>
    <w:p w14:paraId="51AD13CE" w14:textId="4343B8F8" w:rsidR="00770C40" w:rsidRPr="000F40DB" w:rsidRDefault="00770C40">
      <w:pPr>
        <w:rPr>
          <w:rFonts w:cs="Arial"/>
          <w:b/>
          <w:bCs/>
          <w:sz w:val="22"/>
          <w:szCs w:val="22"/>
          <w:lang w:val="en-US"/>
        </w:rPr>
      </w:pPr>
      <w:r w:rsidRPr="000F40DB">
        <w:rPr>
          <w:rFonts w:cs="Arial"/>
          <w:b/>
          <w:bCs/>
          <w:sz w:val="22"/>
          <w:szCs w:val="22"/>
          <w:lang w:val="en-US"/>
        </w:rPr>
        <w:t>Performance Management requirements</w:t>
      </w:r>
    </w:p>
    <w:p w14:paraId="5FEDE0A4" w14:textId="4BB8FD12" w:rsidR="00E70F0D" w:rsidRPr="000F40DB" w:rsidRDefault="00E70F0D" w:rsidP="00E70F0D">
      <w:pPr>
        <w:rPr>
          <w:rFonts w:cs="Arial"/>
          <w:sz w:val="22"/>
          <w:szCs w:val="22"/>
          <w:lang w:val="en-US"/>
        </w:rPr>
      </w:pPr>
      <w:r w:rsidRPr="000F40DB">
        <w:rPr>
          <w:rFonts w:cs="Arial"/>
          <w:sz w:val="22"/>
          <w:szCs w:val="22"/>
          <w:lang w:val="en-US"/>
        </w:rPr>
        <w:t>The provider will:</w:t>
      </w:r>
    </w:p>
    <w:p w14:paraId="12D18AE3" w14:textId="7F8D4BBD" w:rsidR="00E70F0D" w:rsidRPr="000F40DB" w:rsidRDefault="00E70F0D" w:rsidP="00E70F0D">
      <w:pPr>
        <w:rPr>
          <w:rFonts w:cs="Arial"/>
          <w:sz w:val="22"/>
          <w:szCs w:val="22"/>
          <w:lang w:val="en-US"/>
        </w:rPr>
      </w:pPr>
      <w:r w:rsidRPr="000F40DB">
        <w:rPr>
          <w:rFonts w:cs="Arial"/>
          <w:sz w:val="22"/>
          <w:szCs w:val="22"/>
          <w:lang w:val="en-US"/>
        </w:rPr>
        <w:t>Provide an annual report detailing:</w:t>
      </w:r>
    </w:p>
    <w:p w14:paraId="6A9F8D84" w14:textId="7B260180" w:rsidR="00E70F0D" w:rsidRPr="000F40DB" w:rsidRDefault="00E70F0D" w:rsidP="004F4310">
      <w:pPr>
        <w:pStyle w:val="ListParagraph"/>
        <w:numPr>
          <w:ilvl w:val="0"/>
          <w:numId w:val="52"/>
        </w:numPr>
        <w:rPr>
          <w:rFonts w:cs="Arial"/>
          <w:sz w:val="22"/>
          <w:szCs w:val="22"/>
          <w:lang w:val="en-US"/>
        </w:rPr>
      </w:pPr>
      <w:r w:rsidRPr="000F40DB">
        <w:rPr>
          <w:rFonts w:cs="Arial"/>
          <w:sz w:val="22"/>
          <w:szCs w:val="22"/>
          <w:lang w:val="en-US"/>
        </w:rPr>
        <w:t>Progress of cohort against KPIs</w:t>
      </w:r>
    </w:p>
    <w:p w14:paraId="7C14785E" w14:textId="18E9F4E6" w:rsidR="00E70F0D" w:rsidRPr="000F40DB" w:rsidRDefault="00E70F0D" w:rsidP="004F4310">
      <w:pPr>
        <w:pStyle w:val="ListParagraph"/>
        <w:numPr>
          <w:ilvl w:val="0"/>
          <w:numId w:val="52"/>
        </w:numPr>
        <w:rPr>
          <w:rFonts w:cs="Arial"/>
          <w:sz w:val="22"/>
          <w:szCs w:val="22"/>
          <w:lang w:val="en-US"/>
        </w:rPr>
      </w:pPr>
      <w:r w:rsidRPr="000F40DB">
        <w:rPr>
          <w:rFonts w:cs="Arial"/>
          <w:sz w:val="22"/>
          <w:szCs w:val="22"/>
          <w:lang w:val="en-US"/>
        </w:rPr>
        <w:t>Employment statistics</w:t>
      </w:r>
    </w:p>
    <w:p w14:paraId="6264ED4D" w14:textId="4E9F9FD8" w:rsidR="00E70F0D" w:rsidRPr="000F40DB" w:rsidRDefault="00E70F0D" w:rsidP="004F4310">
      <w:pPr>
        <w:pStyle w:val="ListParagraph"/>
        <w:numPr>
          <w:ilvl w:val="0"/>
          <w:numId w:val="52"/>
        </w:numPr>
        <w:rPr>
          <w:rFonts w:cs="Arial"/>
          <w:sz w:val="22"/>
          <w:szCs w:val="22"/>
          <w:lang w:val="en-US"/>
        </w:rPr>
      </w:pPr>
      <w:r w:rsidRPr="000F40DB">
        <w:rPr>
          <w:rFonts w:cs="Arial"/>
          <w:sz w:val="22"/>
          <w:szCs w:val="22"/>
          <w:lang w:val="en-US"/>
        </w:rPr>
        <w:t>Financial management of contract amount</w:t>
      </w:r>
    </w:p>
    <w:p w14:paraId="5CC3F084" w14:textId="09B8375C" w:rsidR="00E70F0D" w:rsidRPr="000F40DB" w:rsidRDefault="00E70F0D" w:rsidP="00E70F0D">
      <w:pPr>
        <w:rPr>
          <w:rFonts w:cs="Arial"/>
          <w:sz w:val="22"/>
          <w:szCs w:val="22"/>
          <w:lang w:val="en-US"/>
        </w:rPr>
      </w:pPr>
      <w:r w:rsidRPr="000F40DB">
        <w:rPr>
          <w:rFonts w:cs="Arial"/>
          <w:sz w:val="22"/>
          <w:szCs w:val="22"/>
          <w:lang w:val="en-US"/>
        </w:rPr>
        <w:t xml:space="preserve">Appoint a </w:t>
      </w:r>
      <w:proofErr w:type="spellStart"/>
      <w:r w:rsidRPr="000F40DB">
        <w:rPr>
          <w:rFonts w:cs="Arial"/>
          <w:sz w:val="22"/>
          <w:szCs w:val="22"/>
          <w:lang w:val="en-US"/>
        </w:rPr>
        <w:t>programme</w:t>
      </w:r>
      <w:proofErr w:type="spellEnd"/>
      <w:r w:rsidRPr="000F40DB">
        <w:rPr>
          <w:rFonts w:cs="Arial"/>
          <w:sz w:val="22"/>
          <w:szCs w:val="22"/>
          <w:lang w:val="en-US"/>
        </w:rPr>
        <w:t xml:space="preserve"> manager who will:</w:t>
      </w:r>
    </w:p>
    <w:p w14:paraId="7B3081B6" w14:textId="74A05951" w:rsidR="00E70F0D" w:rsidRPr="000F40DB" w:rsidRDefault="00E70F0D" w:rsidP="004F4310">
      <w:pPr>
        <w:pStyle w:val="ListParagraph"/>
        <w:numPr>
          <w:ilvl w:val="0"/>
          <w:numId w:val="52"/>
        </w:numPr>
        <w:rPr>
          <w:rFonts w:cs="Arial"/>
          <w:sz w:val="22"/>
          <w:szCs w:val="22"/>
          <w:lang w:val="en-US"/>
        </w:rPr>
      </w:pPr>
      <w:r w:rsidRPr="000F40DB">
        <w:rPr>
          <w:rFonts w:cs="Arial"/>
          <w:sz w:val="22"/>
          <w:szCs w:val="22"/>
          <w:lang w:val="en-US"/>
        </w:rPr>
        <w:t xml:space="preserve">Produce an annual </w:t>
      </w:r>
      <w:proofErr w:type="spellStart"/>
      <w:r w:rsidRPr="000F40DB">
        <w:rPr>
          <w:rFonts w:cs="Arial"/>
          <w:sz w:val="22"/>
          <w:szCs w:val="22"/>
          <w:lang w:val="en-US"/>
        </w:rPr>
        <w:t>programme</w:t>
      </w:r>
      <w:proofErr w:type="spellEnd"/>
      <w:r w:rsidRPr="000F40DB">
        <w:rPr>
          <w:rFonts w:cs="Arial"/>
          <w:sz w:val="22"/>
          <w:szCs w:val="22"/>
          <w:lang w:val="en-US"/>
        </w:rPr>
        <w:t xml:space="preserve"> of activity</w:t>
      </w:r>
    </w:p>
    <w:p w14:paraId="468F5BC8" w14:textId="6CDF59FA" w:rsidR="00E70F0D" w:rsidRPr="000F40DB" w:rsidRDefault="00E70F0D" w:rsidP="004F4310">
      <w:pPr>
        <w:pStyle w:val="ListParagraph"/>
        <w:numPr>
          <w:ilvl w:val="0"/>
          <w:numId w:val="52"/>
        </w:numPr>
        <w:rPr>
          <w:rFonts w:cs="Arial"/>
          <w:sz w:val="22"/>
          <w:szCs w:val="22"/>
          <w:lang w:val="en-US"/>
        </w:rPr>
      </w:pPr>
      <w:r w:rsidRPr="000F40DB">
        <w:rPr>
          <w:rFonts w:cs="Arial"/>
          <w:sz w:val="22"/>
          <w:szCs w:val="22"/>
          <w:lang w:val="en-US"/>
        </w:rPr>
        <w:t>Arrange quarterly contract review meetings with HEE’s contract manager</w:t>
      </w:r>
    </w:p>
    <w:p w14:paraId="4F8BC009" w14:textId="33485A81" w:rsidR="00E70F0D" w:rsidRPr="000F40DB" w:rsidRDefault="00E70F0D" w:rsidP="004F4310">
      <w:pPr>
        <w:pStyle w:val="ListParagraph"/>
        <w:numPr>
          <w:ilvl w:val="0"/>
          <w:numId w:val="52"/>
        </w:numPr>
        <w:rPr>
          <w:rFonts w:cs="Arial"/>
          <w:sz w:val="22"/>
          <w:szCs w:val="22"/>
          <w:lang w:val="en-US"/>
        </w:rPr>
      </w:pPr>
      <w:r w:rsidRPr="000F40DB">
        <w:rPr>
          <w:rFonts w:cs="Arial"/>
          <w:sz w:val="22"/>
          <w:szCs w:val="22"/>
          <w:lang w:val="en-US"/>
        </w:rPr>
        <w:t xml:space="preserve">Financial management of the </w:t>
      </w:r>
      <w:proofErr w:type="spellStart"/>
      <w:r w:rsidRPr="000F40DB">
        <w:rPr>
          <w:rFonts w:cs="Arial"/>
          <w:sz w:val="22"/>
          <w:szCs w:val="22"/>
          <w:lang w:val="en-US"/>
        </w:rPr>
        <w:t>programme</w:t>
      </w:r>
      <w:proofErr w:type="spellEnd"/>
      <w:r w:rsidRPr="000F40DB">
        <w:rPr>
          <w:rFonts w:cs="Arial"/>
          <w:sz w:val="22"/>
          <w:szCs w:val="22"/>
          <w:lang w:val="en-US"/>
        </w:rPr>
        <w:t>.</w:t>
      </w:r>
    </w:p>
    <w:p w14:paraId="125916B8" w14:textId="77777777" w:rsidR="00E70F0D" w:rsidRPr="000F40DB" w:rsidRDefault="00E70F0D">
      <w:pPr>
        <w:rPr>
          <w:rFonts w:cs="Arial"/>
          <w:b/>
          <w:bCs/>
          <w:sz w:val="22"/>
          <w:szCs w:val="22"/>
          <w:lang w:val="en-US"/>
        </w:rPr>
      </w:pPr>
    </w:p>
    <w:p w14:paraId="0C993515" w14:textId="77777777" w:rsidR="00E70F0D" w:rsidRDefault="00770C40">
      <w:pPr>
        <w:rPr>
          <w:rFonts w:cs="Arial"/>
          <w:b/>
          <w:bCs/>
          <w:sz w:val="22"/>
          <w:szCs w:val="22"/>
          <w:lang w:val="en-US"/>
        </w:rPr>
      </w:pPr>
      <w:r w:rsidRPr="000F40DB">
        <w:rPr>
          <w:rFonts w:cs="Arial"/>
          <w:b/>
          <w:bCs/>
          <w:sz w:val="22"/>
          <w:szCs w:val="22"/>
          <w:lang w:val="en-US"/>
        </w:rPr>
        <w:t>Meeting Schedule</w:t>
      </w:r>
    </w:p>
    <w:p w14:paraId="3631F5B8" w14:textId="58DC4AFA" w:rsidR="00CB1E14" w:rsidRPr="00603F97" w:rsidRDefault="00E70F0D">
      <w:pPr>
        <w:rPr>
          <w:rFonts w:cs="Arial"/>
          <w:b/>
          <w:sz w:val="22"/>
          <w:szCs w:val="22"/>
          <w:u w:val="single"/>
          <w:lang w:val="en-US"/>
        </w:rPr>
      </w:pPr>
      <w:r>
        <w:rPr>
          <w:rFonts w:cs="Arial"/>
          <w:sz w:val="22"/>
          <w:szCs w:val="22"/>
          <w:lang w:val="en-US"/>
        </w:rPr>
        <w:t xml:space="preserve">Contract review meetings to be held </w:t>
      </w:r>
      <w:r w:rsidRPr="00E70F0D">
        <w:rPr>
          <w:rFonts w:cs="Arial"/>
          <w:b/>
          <w:bCs/>
          <w:sz w:val="22"/>
          <w:szCs w:val="22"/>
          <w:lang w:val="en-US"/>
        </w:rPr>
        <w:t>quarterly</w:t>
      </w:r>
      <w:r>
        <w:rPr>
          <w:rFonts w:cs="Arial"/>
          <w:sz w:val="22"/>
          <w:szCs w:val="22"/>
          <w:lang w:val="en-US"/>
        </w:rPr>
        <w:t>.</w:t>
      </w:r>
      <w:r w:rsidR="004F36D7" w:rsidRPr="00603F97">
        <w:rPr>
          <w:rFonts w:cs="Arial"/>
          <w:sz w:val="22"/>
          <w:szCs w:val="22"/>
          <w:lang w:val="en-US"/>
        </w:rPr>
        <w:br w:type="page"/>
      </w:r>
    </w:p>
    <w:p w14:paraId="35AC7267" w14:textId="72E83783" w:rsidR="00CB1E14" w:rsidRPr="00603F97" w:rsidRDefault="004F36D7" w:rsidP="001A270B">
      <w:pPr>
        <w:pStyle w:val="Schedule"/>
        <w:rPr>
          <w:rFonts w:cs="Arial"/>
          <w:sz w:val="22"/>
          <w:szCs w:val="22"/>
          <w:lang w:val="en-US"/>
        </w:rPr>
      </w:pPr>
      <w:r w:rsidRPr="00603F97">
        <w:rPr>
          <w:rFonts w:cs="Arial"/>
          <w:sz w:val="22"/>
          <w:szCs w:val="22"/>
          <w:lang w:val="en-US"/>
        </w:rPr>
        <w:lastRenderedPageBreak/>
        <w:t xml:space="preserve"> </w:t>
      </w:r>
      <w:bookmarkStart w:id="856" w:name="_Ref62059751"/>
      <w:bookmarkStart w:id="857" w:name="_Toc71040731"/>
      <w:bookmarkStart w:id="858" w:name="_Toc71042827"/>
      <w:r w:rsidRPr="00603F97">
        <w:rPr>
          <w:rFonts w:cs="Arial"/>
          <w:sz w:val="22"/>
          <w:szCs w:val="22"/>
          <w:lang w:val="en-US"/>
        </w:rPr>
        <w:t>- Data Protection Protocol</w:t>
      </w:r>
      <w:bookmarkEnd w:id="856"/>
      <w:bookmarkEnd w:id="857"/>
      <w:bookmarkEnd w:id="858"/>
    </w:p>
    <w:p w14:paraId="0340D4CC" w14:textId="4DEDCFFE" w:rsidR="00CB1E14" w:rsidRPr="00603F97" w:rsidRDefault="004F36D7" w:rsidP="00552778">
      <w:pPr>
        <w:spacing w:before="240"/>
        <w:rPr>
          <w:rFonts w:eastAsia="Calibri" w:cs="Arial"/>
          <w:sz w:val="22"/>
          <w:szCs w:val="22"/>
          <w:lang w:val="en-US"/>
        </w:rPr>
      </w:pPr>
      <w:bookmarkStart w:id="859" w:name="co_anchor_a596201_1"/>
      <w:bookmarkStart w:id="860" w:name="co_anchor_a158267_1"/>
      <w:bookmarkEnd w:id="855"/>
      <w:bookmarkEnd w:id="859"/>
      <w:bookmarkEnd w:id="860"/>
      <w:r w:rsidRPr="00603F97">
        <w:rPr>
          <w:rFonts w:eastAsia="Calibri" w:cs="Arial"/>
          <w:sz w:val="22"/>
          <w:szCs w:val="22"/>
          <w:lang w:val="en-US"/>
        </w:rPr>
        <w:t xml:space="preserve">The definitions and interpretative provisions at </w:t>
      </w:r>
      <w:r w:rsidR="009B231A" w:rsidRPr="00603F97">
        <w:rPr>
          <w:rFonts w:eastAsia="Calibri" w:cs="Arial"/>
          <w:sz w:val="22"/>
          <w:szCs w:val="22"/>
          <w:lang w:val="en-US"/>
        </w:rPr>
        <w:t xml:space="preserve">clause </w:t>
      </w:r>
      <w:r w:rsidR="00014FE2" w:rsidRPr="00603F97">
        <w:rPr>
          <w:rFonts w:eastAsia="Calibri" w:cs="Arial"/>
          <w:sz w:val="22"/>
          <w:szCs w:val="22"/>
          <w:lang w:val="en-US"/>
        </w:rPr>
        <w:fldChar w:fldCharType="begin" w:fldLock="1"/>
      </w:r>
      <w:r w:rsidR="00014FE2" w:rsidRPr="00603F97">
        <w:rPr>
          <w:rFonts w:eastAsia="Calibri" w:cs="Arial"/>
          <w:sz w:val="22"/>
          <w:szCs w:val="22"/>
          <w:lang w:val="en-US"/>
        </w:rPr>
        <w:instrText xml:space="preserve">  REF _Ref62055809 \w \h \* MERGEFORMAT </w:instrText>
      </w:r>
      <w:r w:rsidR="00014FE2" w:rsidRPr="00603F97">
        <w:rPr>
          <w:rFonts w:eastAsia="Calibri" w:cs="Arial"/>
          <w:sz w:val="22"/>
          <w:szCs w:val="22"/>
          <w:lang w:val="en-US"/>
        </w:rPr>
      </w:r>
      <w:r w:rsidR="00014FE2" w:rsidRPr="00603F97">
        <w:rPr>
          <w:rFonts w:eastAsia="Calibri" w:cs="Arial"/>
          <w:sz w:val="22"/>
          <w:szCs w:val="22"/>
          <w:lang w:val="en-US"/>
        </w:rPr>
        <w:fldChar w:fldCharType="separate"/>
      </w:r>
      <w:r w:rsidR="00014FE2" w:rsidRPr="00603F97">
        <w:rPr>
          <w:rFonts w:eastAsia="Calibri" w:cs="Arial"/>
          <w:sz w:val="22"/>
          <w:szCs w:val="22"/>
          <w:lang w:val="en-US"/>
        </w:rPr>
        <w:t>1</w:t>
      </w:r>
      <w:r w:rsidR="00014FE2" w:rsidRPr="00603F97">
        <w:rPr>
          <w:rFonts w:eastAsia="Calibri" w:cs="Arial"/>
          <w:sz w:val="22"/>
          <w:szCs w:val="22"/>
          <w:lang w:val="en-US"/>
        </w:rPr>
        <w:fldChar w:fldCharType="end"/>
      </w:r>
      <w:r w:rsidRPr="00603F97">
        <w:rPr>
          <w:rFonts w:eastAsia="Calibri" w:cs="Arial"/>
          <w:sz w:val="22"/>
          <w:szCs w:val="22"/>
          <w:lang w:val="en-US"/>
        </w:rPr>
        <w:t xml:space="preserve"> of th</w:t>
      </w:r>
      <w:r w:rsidR="009B231A" w:rsidRPr="00603F97">
        <w:rPr>
          <w:rFonts w:eastAsia="Calibri" w:cs="Arial"/>
          <w:sz w:val="22"/>
          <w:szCs w:val="22"/>
          <w:lang w:val="en-US"/>
        </w:rPr>
        <w:t>is</w:t>
      </w:r>
      <w:r w:rsidRPr="00603F97">
        <w:rPr>
          <w:rFonts w:eastAsia="Calibri" w:cs="Arial"/>
          <w:sz w:val="22"/>
          <w:szCs w:val="22"/>
          <w:lang w:val="en-US"/>
        </w:rPr>
        <w:t xml:space="preserve"> contract shall also apply to this Protocol. Additionally, in this Protocol the following words shall have the following meanings unless the context requires otherwise: </w:t>
      </w:r>
    </w:p>
    <w:tbl>
      <w:tblPr>
        <w:tblStyle w:val="TableGrid1"/>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5831"/>
      </w:tblGrid>
      <w:tr w:rsidR="0067626F" w:rsidRPr="00603F97" w14:paraId="6B16B537" w14:textId="77777777">
        <w:tc>
          <w:tcPr>
            <w:tcW w:w="3276" w:type="dxa"/>
            <w:shd w:val="clear" w:color="auto" w:fill="auto"/>
          </w:tcPr>
          <w:p w14:paraId="51BC344A" w14:textId="77777777" w:rsidR="00CB1E14" w:rsidRPr="00603F97" w:rsidRDefault="004F36D7" w:rsidP="001A270B">
            <w:pPr>
              <w:jc w:val="left"/>
              <w:rPr>
                <w:rFonts w:cs="Arial"/>
                <w:b/>
                <w:bCs/>
              </w:rPr>
            </w:pPr>
            <w:r w:rsidRPr="00603F97">
              <w:rPr>
                <w:rFonts w:cs="Arial"/>
                <w:b/>
                <w:bCs/>
              </w:rPr>
              <w:t>“Data Protection Impact Assessment”</w:t>
            </w:r>
          </w:p>
        </w:tc>
        <w:tc>
          <w:tcPr>
            <w:tcW w:w="5831" w:type="dxa"/>
            <w:shd w:val="clear" w:color="auto" w:fill="auto"/>
          </w:tcPr>
          <w:p w14:paraId="3C2ED10D" w14:textId="77777777" w:rsidR="00CB1E14" w:rsidRPr="00603F97" w:rsidRDefault="004F36D7">
            <w:pPr>
              <w:rPr>
                <w:rFonts w:cs="Arial"/>
              </w:rPr>
            </w:pPr>
            <w:r w:rsidRPr="00603F97">
              <w:rPr>
                <w:rFonts w:cs="Arial"/>
              </w:rPr>
              <w:t>means an assessment by the Controller of the impact of the envisaged Processing on the protection of Personal Data;</w:t>
            </w:r>
          </w:p>
        </w:tc>
      </w:tr>
      <w:tr w:rsidR="0067626F" w:rsidRPr="00603F97" w14:paraId="20FD2FA8" w14:textId="77777777">
        <w:tc>
          <w:tcPr>
            <w:tcW w:w="3276" w:type="dxa"/>
            <w:shd w:val="clear" w:color="auto" w:fill="auto"/>
          </w:tcPr>
          <w:p w14:paraId="6132E27C" w14:textId="77777777" w:rsidR="00CB1E14" w:rsidRPr="00603F97" w:rsidRDefault="004F36D7" w:rsidP="001A270B">
            <w:pPr>
              <w:jc w:val="left"/>
              <w:rPr>
                <w:rFonts w:cs="Arial"/>
              </w:rPr>
            </w:pPr>
            <w:r w:rsidRPr="00603F97">
              <w:rPr>
                <w:rFonts w:cs="Arial"/>
                <w:b/>
                <w:bCs/>
              </w:rPr>
              <w:t>“Data Protection Officer”</w:t>
            </w:r>
            <w:r w:rsidRPr="00603F97">
              <w:rPr>
                <w:rFonts w:cs="Arial"/>
              </w:rPr>
              <w:t xml:space="preserve"> and </w:t>
            </w:r>
            <w:r w:rsidRPr="00603F97">
              <w:rPr>
                <w:rFonts w:cs="Arial"/>
                <w:b/>
              </w:rPr>
              <w:t xml:space="preserve">“Data Subject” </w:t>
            </w:r>
          </w:p>
        </w:tc>
        <w:tc>
          <w:tcPr>
            <w:tcW w:w="5831" w:type="dxa"/>
            <w:shd w:val="clear" w:color="auto" w:fill="auto"/>
          </w:tcPr>
          <w:p w14:paraId="78279146" w14:textId="4FDAC625" w:rsidR="00CB1E14" w:rsidRPr="00603F97" w:rsidRDefault="004F36D7" w:rsidP="002F6341">
            <w:pPr>
              <w:rPr>
                <w:rFonts w:cs="Arial"/>
              </w:rPr>
            </w:pPr>
            <w:r w:rsidRPr="00603F97">
              <w:rPr>
                <w:rFonts w:cs="Arial"/>
              </w:rPr>
              <w:t>shall have the same meanings as set out in the</w:t>
            </w:r>
            <w:r w:rsidR="0080078B" w:rsidRPr="00603F97">
              <w:rPr>
                <w:rFonts w:cs="Arial"/>
              </w:rPr>
              <w:t xml:space="preserve"> Data Protection Legislation</w:t>
            </w:r>
            <w:r w:rsidRPr="00603F97">
              <w:rPr>
                <w:rFonts w:cs="Arial"/>
              </w:rPr>
              <w:t>;</w:t>
            </w:r>
          </w:p>
        </w:tc>
      </w:tr>
      <w:tr w:rsidR="0067626F" w:rsidRPr="00603F97" w14:paraId="39797222" w14:textId="77777777">
        <w:tc>
          <w:tcPr>
            <w:tcW w:w="3276" w:type="dxa"/>
            <w:shd w:val="clear" w:color="auto" w:fill="auto"/>
          </w:tcPr>
          <w:p w14:paraId="2C19F203" w14:textId="77777777" w:rsidR="00CB1E14" w:rsidRPr="00603F97" w:rsidRDefault="004F36D7" w:rsidP="001A270B">
            <w:pPr>
              <w:jc w:val="left"/>
              <w:rPr>
                <w:rFonts w:cs="Arial"/>
                <w:b/>
                <w:bCs/>
              </w:rPr>
            </w:pPr>
            <w:r w:rsidRPr="00603F97">
              <w:rPr>
                <w:rFonts w:cs="Arial"/>
                <w:b/>
                <w:bCs/>
              </w:rPr>
              <w:t>“Data Subject Access Request”</w:t>
            </w:r>
          </w:p>
        </w:tc>
        <w:tc>
          <w:tcPr>
            <w:tcW w:w="5831" w:type="dxa"/>
            <w:shd w:val="clear" w:color="auto" w:fill="auto"/>
          </w:tcPr>
          <w:p w14:paraId="7A66167B" w14:textId="2B7F253B" w:rsidR="00CB1E14" w:rsidRPr="00603F97" w:rsidRDefault="004F36D7" w:rsidP="002F6341">
            <w:pPr>
              <w:rPr>
                <w:rFonts w:cs="Arial"/>
              </w:rPr>
            </w:pPr>
            <w:r w:rsidRPr="00603F97">
              <w:rPr>
                <w:rFonts w:cs="Arial"/>
              </w:rPr>
              <w:t xml:space="preserve">means a request made by, or on behalf of, a Data Subject </w:t>
            </w:r>
            <w:r w:rsidR="00532CC5" w:rsidRPr="00603F97">
              <w:rPr>
                <w:rFonts w:cs="Arial"/>
              </w:rPr>
              <w:t xml:space="preserve">to exercise </w:t>
            </w:r>
            <w:r w:rsidRPr="00603F97">
              <w:rPr>
                <w:rFonts w:cs="Arial"/>
              </w:rPr>
              <w:t>rights granted pursuant to the Data Protection Legislation;</w:t>
            </w:r>
          </w:p>
        </w:tc>
      </w:tr>
      <w:tr w:rsidR="0067626F" w:rsidRPr="00603F97" w14:paraId="732952DE" w14:textId="77777777">
        <w:tc>
          <w:tcPr>
            <w:tcW w:w="3276" w:type="dxa"/>
            <w:shd w:val="clear" w:color="auto" w:fill="auto"/>
          </w:tcPr>
          <w:p w14:paraId="4BE2600C" w14:textId="77777777" w:rsidR="00CB1E14" w:rsidRPr="00603F97" w:rsidRDefault="004F36D7" w:rsidP="001A270B">
            <w:pPr>
              <w:jc w:val="left"/>
              <w:rPr>
                <w:rFonts w:cs="Arial"/>
              </w:rPr>
            </w:pPr>
            <w:r w:rsidRPr="00603F97">
              <w:rPr>
                <w:rFonts w:cs="Arial"/>
                <w:b/>
                <w:bCs/>
              </w:rPr>
              <w:t>“Protocol”</w:t>
            </w:r>
            <w:r w:rsidRPr="00603F97">
              <w:rPr>
                <w:rFonts w:cs="Arial"/>
              </w:rPr>
              <w:t xml:space="preserve"> or </w:t>
            </w:r>
            <w:r w:rsidRPr="00603F97">
              <w:rPr>
                <w:rFonts w:cs="Arial"/>
                <w:b/>
                <w:bCs/>
              </w:rPr>
              <w:t>“Data Protection Protocol”</w:t>
            </w:r>
          </w:p>
        </w:tc>
        <w:tc>
          <w:tcPr>
            <w:tcW w:w="5831" w:type="dxa"/>
            <w:shd w:val="clear" w:color="auto" w:fill="auto"/>
          </w:tcPr>
          <w:p w14:paraId="468B903D" w14:textId="77777777" w:rsidR="00CB1E14" w:rsidRPr="00603F97" w:rsidRDefault="004F36D7">
            <w:pPr>
              <w:rPr>
                <w:rFonts w:cs="Arial"/>
              </w:rPr>
            </w:pPr>
            <w:r w:rsidRPr="00603F97">
              <w:rPr>
                <w:rFonts w:cs="Arial"/>
              </w:rPr>
              <w:t>means this Data Protection Protocol;</w:t>
            </w:r>
          </w:p>
        </w:tc>
      </w:tr>
      <w:tr w:rsidR="0067626F" w:rsidRPr="00603F97" w14:paraId="7B4EFEA6" w14:textId="77777777">
        <w:tc>
          <w:tcPr>
            <w:tcW w:w="3276" w:type="dxa"/>
            <w:shd w:val="clear" w:color="auto" w:fill="auto"/>
          </w:tcPr>
          <w:p w14:paraId="135CFF45" w14:textId="77777777" w:rsidR="00CB1E14" w:rsidRPr="00603F97" w:rsidRDefault="004F36D7" w:rsidP="001A270B">
            <w:pPr>
              <w:jc w:val="left"/>
              <w:rPr>
                <w:rFonts w:cs="Arial"/>
                <w:b/>
                <w:bCs/>
              </w:rPr>
            </w:pPr>
            <w:r w:rsidRPr="00603F97">
              <w:rPr>
                <w:rFonts w:cs="Arial"/>
                <w:b/>
                <w:bCs/>
              </w:rPr>
              <w:t>“Sub-processor”</w:t>
            </w:r>
          </w:p>
        </w:tc>
        <w:tc>
          <w:tcPr>
            <w:tcW w:w="5831" w:type="dxa"/>
            <w:shd w:val="clear" w:color="auto" w:fill="auto"/>
          </w:tcPr>
          <w:p w14:paraId="71B9ADD7" w14:textId="30A95103" w:rsidR="00CB1E14" w:rsidRPr="00603F97" w:rsidRDefault="004F36D7" w:rsidP="00C801E4">
            <w:pPr>
              <w:rPr>
                <w:rFonts w:cs="Arial"/>
              </w:rPr>
            </w:pPr>
            <w:r w:rsidRPr="00603F97">
              <w:rPr>
                <w:rFonts w:cs="Arial"/>
              </w:rPr>
              <w:t xml:space="preserve">means any third party appointed to Process Personal Data on behalf of the Provider </w:t>
            </w:r>
            <w:r w:rsidR="00C801E4" w:rsidRPr="00603F97">
              <w:rPr>
                <w:rFonts w:cs="Arial"/>
              </w:rPr>
              <w:t xml:space="preserve">where the Provider is acting as a Processor in relation </w:t>
            </w:r>
            <w:r w:rsidRPr="00603F97">
              <w:rPr>
                <w:rFonts w:cs="Arial"/>
              </w:rPr>
              <w:t>to this contract.</w:t>
            </w:r>
          </w:p>
        </w:tc>
      </w:tr>
    </w:tbl>
    <w:p w14:paraId="208C15BA" w14:textId="77777777" w:rsidR="00CB1E14" w:rsidRPr="00603F97" w:rsidRDefault="004F36D7" w:rsidP="001A270B">
      <w:pPr>
        <w:pStyle w:val="Sch1Heading"/>
        <w:rPr>
          <w:rFonts w:cs="Arial"/>
          <w:sz w:val="22"/>
          <w:szCs w:val="22"/>
        </w:rPr>
      </w:pPr>
      <w:bookmarkStart w:id="861" w:name="_Ref62056281"/>
      <w:r w:rsidRPr="00603F97">
        <w:rPr>
          <w:rFonts w:cs="Arial"/>
          <w:sz w:val="22"/>
          <w:szCs w:val="22"/>
        </w:rPr>
        <w:t>DATA PROTECTION</w:t>
      </w:r>
      <w:bookmarkEnd w:id="861"/>
    </w:p>
    <w:p w14:paraId="392A37F1" w14:textId="2BFB7A2E" w:rsidR="00CB1E14" w:rsidRPr="00603F97" w:rsidRDefault="004F36D7" w:rsidP="001A270B">
      <w:pPr>
        <w:pStyle w:val="Sch2Number"/>
        <w:rPr>
          <w:rFonts w:eastAsia="Calibri" w:cs="Arial"/>
          <w:sz w:val="22"/>
          <w:szCs w:val="22"/>
          <w:u w:val="double"/>
        </w:rPr>
      </w:pPr>
      <w:bookmarkStart w:id="862" w:name="_Ref62056282"/>
      <w:r w:rsidRPr="00603F97">
        <w:rPr>
          <w:rFonts w:eastAsia="Calibri" w:cs="Arial"/>
          <w:sz w:val="22"/>
          <w:szCs w:val="22"/>
        </w:rPr>
        <w:t xml:space="preserve">The Parties acknowledge that for the purposes of the Data Protection Legislation, </w:t>
      </w:r>
      <w:r w:rsidR="000D68A1" w:rsidRPr="00603F97">
        <w:rPr>
          <w:rFonts w:eastAsia="Calibri" w:cs="Arial"/>
          <w:sz w:val="22"/>
          <w:szCs w:val="22"/>
        </w:rPr>
        <w:t xml:space="preserve">if Table A of this Protocol has been completed then </w:t>
      </w:r>
      <w:r w:rsidRPr="00603F97">
        <w:rPr>
          <w:rFonts w:eastAsia="Calibri" w:cs="Arial"/>
          <w:sz w:val="22"/>
          <w:szCs w:val="22"/>
        </w:rPr>
        <w:t xml:space="preserve">HEE is the </w:t>
      </w:r>
      <w:proofErr w:type="gramStart"/>
      <w:r w:rsidRPr="00603F97">
        <w:rPr>
          <w:rFonts w:eastAsia="Calibri" w:cs="Arial"/>
          <w:sz w:val="22"/>
          <w:szCs w:val="22"/>
        </w:rPr>
        <w:t>Controller</w:t>
      </w:r>
      <w:proofErr w:type="gramEnd"/>
      <w:r w:rsidRPr="00603F97">
        <w:rPr>
          <w:rFonts w:eastAsia="Calibri" w:cs="Arial"/>
          <w:sz w:val="22"/>
          <w:szCs w:val="22"/>
        </w:rPr>
        <w:t xml:space="preserve"> and the Provider is the Processor</w:t>
      </w:r>
      <w:r w:rsidR="000D68A1" w:rsidRPr="00603F97">
        <w:rPr>
          <w:rFonts w:eastAsia="Calibri" w:cs="Arial"/>
          <w:sz w:val="22"/>
          <w:szCs w:val="22"/>
        </w:rPr>
        <w:t xml:space="preserve"> in relation to the Processing described at Table A</w:t>
      </w:r>
      <w:r w:rsidRPr="00603F97">
        <w:rPr>
          <w:rFonts w:eastAsia="Calibri" w:cs="Arial"/>
          <w:sz w:val="22"/>
          <w:szCs w:val="22"/>
        </w:rPr>
        <w:t xml:space="preserve">.  </w:t>
      </w:r>
      <w:r w:rsidR="000D68A1" w:rsidRPr="00603F97">
        <w:rPr>
          <w:rFonts w:eastAsia="Calibri" w:cs="Arial"/>
          <w:sz w:val="22"/>
          <w:szCs w:val="22"/>
        </w:rPr>
        <w:t xml:space="preserve">Where the Provider acts as a Processor they are only </w:t>
      </w:r>
      <w:r w:rsidRPr="00603F97">
        <w:rPr>
          <w:rFonts w:eastAsia="Calibri" w:cs="Arial"/>
          <w:sz w:val="22"/>
          <w:szCs w:val="22"/>
        </w:rPr>
        <w:t xml:space="preserve">authorised to </w:t>
      </w:r>
      <w:r w:rsidR="000D68A1" w:rsidRPr="00603F97">
        <w:rPr>
          <w:rFonts w:eastAsia="Calibri" w:cs="Arial"/>
          <w:sz w:val="22"/>
          <w:szCs w:val="22"/>
        </w:rPr>
        <w:t xml:space="preserve">carry out the Processing </w:t>
      </w:r>
      <w:r w:rsidRPr="00603F97">
        <w:rPr>
          <w:rFonts w:eastAsia="Calibri" w:cs="Arial"/>
          <w:sz w:val="22"/>
          <w:szCs w:val="22"/>
        </w:rPr>
        <w:t>listed in Table A.</w:t>
      </w:r>
      <w:bookmarkEnd w:id="862"/>
    </w:p>
    <w:p w14:paraId="57A5C89C" w14:textId="364E0B60" w:rsidR="00CB1E14" w:rsidRPr="00603F97" w:rsidRDefault="004F36D7" w:rsidP="001A270B">
      <w:pPr>
        <w:pStyle w:val="Sch2Number"/>
        <w:rPr>
          <w:rFonts w:eastAsia="Cambria" w:cs="Arial"/>
          <w:spacing w:val="2"/>
          <w:sz w:val="22"/>
          <w:szCs w:val="22"/>
          <w:u w:val="double"/>
          <w:lang w:eastAsia="en-US"/>
        </w:rPr>
      </w:pPr>
      <w:bookmarkStart w:id="863" w:name="_Ref62056283"/>
      <w:r w:rsidRPr="00603F97">
        <w:rPr>
          <w:rFonts w:eastAsia="Calibri" w:cs="Arial"/>
          <w:sz w:val="22"/>
          <w:szCs w:val="22"/>
        </w:rPr>
        <w:t>The Provider shall notify HEE immediately if it considers that any of HEE's instructions infringe the Data Protection Legislation.</w:t>
      </w:r>
      <w:bookmarkEnd w:id="863"/>
    </w:p>
    <w:p w14:paraId="46E55FAF" w14:textId="14C996C5" w:rsidR="00CB1E14" w:rsidRPr="00603F97" w:rsidRDefault="004F36D7" w:rsidP="001A270B">
      <w:pPr>
        <w:pStyle w:val="Sch2Number"/>
        <w:rPr>
          <w:rFonts w:eastAsia="Calibri" w:cs="Arial"/>
          <w:sz w:val="22"/>
          <w:szCs w:val="22"/>
          <w:u w:val="double"/>
        </w:rPr>
      </w:pPr>
      <w:bookmarkStart w:id="864" w:name="_Ref62056284"/>
      <w:r w:rsidRPr="00603F97">
        <w:rPr>
          <w:rFonts w:eastAsia="Calibri" w:cs="Arial"/>
          <w:sz w:val="22"/>
          <w:szCs w:val="22"/>
        </w:rPr>
        <w:t>The Provider shall provide all reasonable assistance to HEE in the preparation of any Data Protection Impact Assessment prior to commencing any Processing.  Such assistance may, at the discretion of HEE, include:</w:t>
      </w:r>
      <w:bookmarkEnd w:id="864"/>
    </w:p>
    <w:p w14:paraId="68948B3F" w14:textId="77777777" w:rsidR="00CB1E14" w:rsidRPr="00603F97" w:rsidRDefault="004F36D7" w:rsidP="001A270B">
      <w:pPr>
        <w:pStyle w:val="Sch3Number"/>
        <w:rPr>
          <w:rFonts w:eastAsia="Calibri" w:cs="Arial"/>
          <w:sz w:val="22"/>
          <w:szCs w:val="22"/>
          <w:u w:val="double"/>
        </w:rPr>
      </w:pPr>
      <w:bookmarkStart w:id="865" w:name="_Ref62056285"/>
      <w:r w:rsidRPr="00603F97">
        <w:rPr>
          <w:rFonts w:eastAsia="Calibri" w:cs="Arial"/>
          <w:sz w:val="22"/>
          <w:szCs w:val="22"/>
        </w:rPr>
        <w:t xml:space="preserve">a systematic description of the envisaged Processing operations and the purpose of the </w:t>
      </w:r>
      <w:proofErr w:type="gramStart"/>
      <w:r w:rsidRPr="00603F97">
        <w:rPr>
          <w:rFonts w:eastAsia="Calibri" w:cs="Arial"/>
          <w:sz w:val="22"/>
          <w:szCs w:val="22"/>
        </w:rPr>
        <w:t>Processing;</w:t>
      </w:r>
      <w:bookmarkEnd w:id="865"/>
      <w:proofErr w:type="gramEnd"/>
    </w:p>
    <w:p w14:paraId="25AEE573" w14:textId="77777777" w:rsidR="00CB1E14" w:rsidRPr="00603F97" w:rsidRDefault="004F36D7" w:rsidP="001A270B">
      <w:pPr>
        <w:pStyle w:val="Sch3Number"/>
        <w:rPr>
          <w:rFonts w:eastAsia="Calibri" w:cs="Arial"/>
          <w:sz w:val="22"/>
          <w:szCs w:val="22"/>
          <w:u w:val="double"/>
        </w:rPr>
      </w:pPr>
      <w:bookmarkStart w:id="866" w:name="_Ref62056286"/>
      <w:r w:rsidRPr="00603F97">
        <w:rPr>
          <w:rFonts w:eastAsia="Calibri" w:cs="Arial"/>
          <w:sz w:val="22"/>
          <w:szCs w:val="22"/>
        </w:rPr>
        <w:t xml:space="preserve">an assessment of the necessity and proportionality of the Processing operations in relation to the </w:t>
      </w:r>
      <w:proofErr w:type="gramStart"/>
      <w:r w:rsidRPr="00603F97">
        <w:rPr>
          <w:rFonts w:eastAsia="Calibri" w:cs="Arial"/>
          <w:sz w:val="22"/>
          <w:szCs w:val="22"/>
        </w:rPr>
        <w:t>Services;</w:t>
      </w:r>
      <w:bookmarkEnd w:id="866"/>
      <w:proofErr w:type="gramEnd"/>
    </w:p>
    <w:p w14:paraId="41A54664" w14:textId="77777777" w:rsidR="00CB1E14" w:rsidRPr="00603F97" w:rsidRDefault="004F36D7" w:rsidP="001A270B">
      <w:pPr>
        <w:pStyle w:val="Sch3Number"/>
        <w:rPr>
          <w:rFonts w:eastAsia="Calibri" w:cs="Arial"/>
          <w:sz w:val="22"/>
          <w:szCs w:val="22"/>
          <w:u w:val="double"/>
        </w:rPr>
      </w:pPr>
      <w:bookmarkStart w:id="867" w:name="_Ref62056287"/>
      <w:r w:rsidRPr="00603F97">
        <w:rPr>
          <w:rFonts w:eastAsia="Calibri" w:cs="Arial"/>
          <w:sz w:val="22"/>
          <w:szCs w:val="22"/>
        </w:rPr>
        <w:t>an assessment of the risks to the rights and freedoms of Data Subjects; and</w:t>
      </w:r>
      <w:bookmarkEnd w:id="867"/>
    </w:p>
    <w:p w14:paraId="7C8A4D74" w14:textId="77777777" w:rsidR="00CB1E14" w:rsidRPr="00603F97" w:rsidRDefault="004F36D7" w:rsidP="001A270B">
      <w:pPr>
        <w:pStyle w:val="Sch3Number"/>
        <w:rPr>
          <w:rFonts w:eastAsia="Calibri" w:cs="Arial"/>
          <w:sz w:val="22"/>
          <w:szCs w:val="22"/>
          <w:u w:val="double"/>
        </w:rPr>
      </w:pPr>
      <w:bookmarkStart w:id="868" w:name="_Ref62056288"/>
      <w:r w:rsidRPr="00603F97">
        <w:rPr>
          <w:rFonts w:eastAsia="Calibri" w:cs="Arial"/>
          <w:sz w:val="22"/>
          <w:szCs w:val="22"/>
        </w:rPr>
        <w:t>the measures envisaged to address the risks, including safeguards, security measures and mechanisms to ensure the protection of Personal Data.</w:t>
      </w:r>
      <w:bookmarkEnd w:id="868"/>
    </w:p>
    <w:p w14:paraId="60CA6741" w14:textId="0D1FE6A7" w:rsidR="00CB1E14" w:rsidRPr="00603F97" w:rsidRDefault="004F36D7" w:rsidP="001A270B">
      <w:pPr>
        <w:pStyle w:val="Sch2Number"/>
        <w:rPr>
          <w:rFonts w:eastAsia="Cambria" w:cs="Arial"/>
          <w:sz w:val="22"/>
          <w:szCs w:val="22"/>
          <w:u w:val="double"/>
        </w:rPr>
      </w:pPr>
      <w:bookmarkStart w:id="869" w:name="_Ref62056289"/>
      <w:r w:rsidRPr="00603F97">
        <w:rPr>
          <w:rFonts w:eastAsia="Cambria" w:cs="Arial"/>
          <w:sz w:val="22"/>
          <w:szCs w:val="22"/>
        </w:rPr>
        <w:t xml:space="preserve">The Provider shall, in relation to any Personal Data Processed in connection with its obligations </w:t>
      </w:r>
      <w:r w:rsidR="000D68A1" w:rsidRPr="00603F97">
        <w:rPr>
          <w:rFonts w:eastAsia="Cambria" w:cs="Arial"/>
          <w:sz w:val="22"/>
          <w:szCs w:val="22"/>
        </w:rPr>
        <w:t xml:space="preserve">as a Processor </w:t>
      </w:r>
      <w:r w:rsidRPr="00603F97">
        <w:rPr>
          <w:rFonts w:eastAsia="Cambria" w:cs="Arial"/>
          <w:sz w:val="22"/>
          <w:szCs w:val="22"/>
        </w:rPr>
        <w:t>under this contract:</w:t>
      </w:r>
      <w:bookmarkEnd w:id="869"/>
    </w:p>
    <w:p w14:paraId="4FE81C3A" w14:textId="77777777" w:rsidR="00CB1E14" w:rsidRPr="00603F97" w:rsidRDefault="004F36D7" w:rsidP="001A270B">
      <w:pPr>
        <w:pStyle w:val="Sch3Number"/>
        <w:rPr>
          <w:rFonts w:eastAsia="Calibri" w:cs="Arial"/>
          <w:sz w:val="22"/>
          <w:szCs w:val="22"/>
          <w:u w:val="double"/>
        </w:rPr>
      </w:pPr>
      <w:bookmarkStart w:id="870" w:name="_Ref62056290"/>
      <w:r w:rsidRPr="00603F97">
        <w:rPr>
          <w:rFonts w:eastAsia="Calibri" w:cs="Arial"/>
          <w:sz w:val="22"/>
          <w:szCs w:val="22"/>
        </w:rPr>
        <w:t>process that Personal Data only in accordance with Table A of this Protocol, unless the Provider is required to do otherwise by</w:t>
      </w:r>
      <w:r w:rsidRPr="00603F97">
        <w:rPr>
          <w:rFonts w:eastAsia="Arial" w:cs="Arial"/>
          <w:b/>
          <w:sz w:val="22"/>
          <w:szCs w:val="22"/>
        </w:rPr>
        <w:t xml:space="preserve"> </w:t>
      </w:r>
      <w:r w:rsidRPr="00603F97">
        <w:rPr>
          <w:rFonts w:eastAsia="Arial" w:cs="Arial"/>
          <w:sz w:val="22"/>
          <w:szCs w:val="22"/>
        </w:rPr>
        <w:t xml:space="preserve">Law.  Where the Provider </w:t>
      </w:r>
      <w:r w:rsidRPr="00603F97">
        <w:rPr>
          <w:rFonts w:eastAsia="Arial" w:cs="Arial"/>
          <w:sz w:val="22"/>
          <w:szCs w:val="22"/>
        </w:rPr>
        <w:lastRenderedPageBreak/>
        <w:t xml:space="preserve">is required by Law to Process the Personal Data it </w:t>
      </w:r>
      <w:r w:rsidRPr="00603F97">
        <w:rPr>
          <w:rFonts w:eastAsia="Calibri" w:cs="Arial"/>
          <w:sz w:val="22"/>
          <w:szCs w:val="22"/>
        </w:rPr>
        <w:t xml:space="preserve">shall promptly notify HEE before Processing the Personal Data or at the first available opportunity where prior notification is not possible unless notification to HEE is prohibited by </w:t>
      </w:r>
      <w:proofErr w:type="gramStart"/>
      <w:r w:rsidRPr="00603F97">
        <w:rPr>
          <w:rFonts w:eastAsia="Calibri" w:cs="Arial"/>
          <w:sz w:val="22"/>
          <w:szCs w:val="22"/>
        </w:rPr>
        <w:t>Law;</w:t>
      </w:r>
      <w:bookmarkEnd w:id="870"/>
      <w:proofErr w:type="gramEnd"/>
    </w:p>
    <w:p w14:paraId="168FC154" w14:textId="05F64851" w:rsidR="00CB1E14" w:rsidRPr="00603F97" w:rsidRDefault="004F36D7" w:rsidP="001A270B">
      <w:pPr>
        <w:pStyle w:val="Sch3Number"/>
        <w:rPr>
          <w:rFonts w:eastAsia="Calibri" w:cs="Arial"/>
          <w:sz w:val="22"/>
          <w:szCs w:val="22"/>
          <w:u w:val="double"/>
        </w:rPr>
      </w:pPr>
      <w:bookmarkStart w:id="871" w:name="_Ref62056291"/>
      <w:r w:rsidRPr="00603F97">
        <w:rPr>
          <w:rFonts w:eastAsia="Calibri" w:cs="Arial"/>
          <w:sz w:val="22"/>
          <w:szCs w:val="22"/>
        </w:rPr>
        <w:t>ensure that it has in place Protective Measures</w:t>
      </w:r>
      <w:r w:rsidR="00532CC5" w:rsidRPr="00603F97">
        <w:rPr>
          <w:rFonts w:eastAsia="Calibri" w:cs="Arial"/>
          <w:sz w:val="22"/>
          <w:szCs w:val="22"/>
        </w:rPr>
        <w:t xml:space="preserve"> </w:t>
      </w:r>
      <w:r w:rsidRPr="00603F97">
        <w:rPr>
          <w:rFonts w:eastAsia="Calibri" w:cs="Arial"/>
          <w:sz w:val="22"/>
          <w:szCs w:val="22"/>
        </w:rPr>
        <w:t>as appropriate to protect against a Data Loss Event having taken account of the:</w:t>
      </w:r>
      <w:bookmarkEnd w:id="871"/>
    </w:p>
    <w:p w14:paraId="23F86858"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2" w:name="_Ref62056292"/>
      <w:r w:rsidRPr="00603F97">
        <w:rPr>
          <w:rFonts w:eastAsia="Calibri" w:cs="Arial"/>
          <w:sz w:val="22"/>
          <w:szCs w:val="22"/>
        </w:rPr>
        <w:t xml:space="preserve">nature of the data to be </w:t>
      </w:r>
      <w:proofErr w:type="gramStart"/>
      <w:r w:rsidRPr="00603F97">
        <w:rPr>
          <w:rFonts w:eastAsia="Calibri" w:cs="Arial"/>
          <w:sz w:val="22"/>
          <w:szCs w:val="22"/>
        </w:rPr>
        <w:t>protected;</w:t>
      </w:r>
      <w:bookmarkEnd w:id="872"/>
      <w:proofErr w:type="gramEnd"/>
    </w:p>
    <w:p w14:paraId="0BC7AD9F"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3" w:name="_Ref62056293"/>
      <w:r w:rsidRPr="00603F97">
        <w:rPr>
          <w:rFonts w:eastAsia="Calibri" w:cs="Arial"/>
          <w:sz w:val="22"/>
          <w:szCs w:val="22"/>
        </w:rPr>
        <w:t xml:space="preserve">harm that might result from a Data Loss </w:t>
      </w:r>
      <w:proofErr w:type="gramStart"/>
      <w:r w:rsidRPr="00603F97">
        <w:rPr>
          <w:rFonts w:eastAsia="Calibri" w:cs="Arial"/>
          <w:sz w:val="22"/>
          <w:szCs w:val="22"/>
        </w:rPr>
        <w:t>Event;</w:t>
      </w:r>
      <w:bookmarkEnd w:id="873"/>
      <w:proofErr w:type="gramEnd"/>
    </w:p>
    <w:p w14:paraId="065C625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4" w:name="_Ref62056294"/>
      <w:r w:rsidRPr="00603F97">
        <w:rPr>
          <w:rFonts w:eastAsia="Calibri" w:cs="Arial"/>
          <w:sz w:val="22"/>
          <w:szCs w:val="22"/>
        </w:rPr>
        <w:t>state of technological development; and</w:t>
      </w:r>
      <w:bookmarkEnd w:id="874"/>
    </w:p>
    <w:p w14:paraId="2135523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5" w:name="_Ref62056295"/>
      <w:r w:rsidRPr="00603F97">
        <w:rPr>
          <w:rFonts w:eastAsia="Calibri" w:cs="Arial"/>
          <w:sz w:val="22"/>
          <w:szCs w:val="22"/>
        </w:rPr>
        <w:t xml:space="preserve">cost of implementing any </w:t>
      </w:r>
      <w:proofErr w:type="gramStart"/>
      <w:r w:rsidRPr="00603F97">
        <w:rPr>
          <w:rFonts w:eastAsia="Calibri" w:cs="Arial"/>
          <w:sz w:val="22"/>
          <w:szCs w:val="22"/>
        </w:rPr>
        <w:t>measures;</w:t>
      </w:r>
      <w:bookmarkEnd w:id="875"/>
      <w:proofErr w:type="gramEnd"/>
      <w:r w:rsidRPr="00603F97">
        <w:rPr>
          <w:rFonts w:eastAsia="Calibri" w:cs="Arial"/>
          <w:sz w:val="22"/>
          <w:szCs w:val="22"/>
        </w:rPr>
        <w:t xml:space="preserve"> </w:t>
      </w:r>
    </w:p>
    <w:p w14:paraId="159FBAB6" w14:textId="77777777" w:rsidR="00CB1E14" w:rsidRPr="00603F97" w:rsidRDefault="004F36D7" w:rsidP="001A270B">
      <w:pPr>
        <w:pStyle w:val="Sch3Number"/>
        <w:rPr>
          <w:rFonts w:eastAsia="Calibri" w:cs="Arial"/>
          <w:sz w:val="22"/>
          <w:szCs w:val="22"/>
          <w:u w:val="double"/>
        </w:rPr>
      </w:pPr>
      <w:bookmarkStart w:id="876" w:name="_Ref62056296"/>
      <w:r w:rsidRPr="00603F97">
        <w:rPr>
          <w:rFonts w:eastAsia="Calibri" w:cs="Arial"/>
          <w:sz w:val="22"/>
          <w:szCs w:val="22"/>
        </w:rPr>
        <w:t>ensure that:</w:t>
      </w:r>
      <w:bookmarkEnd w:id="876"/>
    </w:p>
    <w:p w14:paraId="2BCA8A78" w14:textId="17676D6A"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7" w:name="_Ref62056297"/>
      <w:r w:rsidRPr="00603F97">
        <w:rPr>
          <w:rFonts w:eastAsia="Calibri" w:cs="Arial"/>
          <w:sz w:val="22"/>
          <w:szCs w:val="22"/>
        </w:rPr>
        <w:t>the Provider Personnel do not Process Personal Data except in accordance with this contract (and in particular Table A of this Protocol</w:t>
      </w:r>
      <w:proofErr w:type="gramStart"/>
      <w:r w:rsidRPr="00603F97">
        <w:rPr>
          <w:rFonts w:eastAsia="Calibri" w:cs="Arial"/>
          <w:sz w:val="22"/>
          <w:szCs w:val="22"/>
        </w:rPr>
        <w:t>);</w:t>
      </w:r>
      <w:bookmarkEnd w:id="877"/>
      <w:proofErr w:type="gramEnd"/>
    </w:p>
    <w:p w14:paraId="142EF9D5" w14:textId="77777777"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8" w:name="_Ref62056298"/>
      <w:r w:rsidRPr="00603F97">
        <w:rPr>
          <w:rFonts w:eastAsia="Calibri" w:cs="Arial"/>
          <w:sz w:val="22"/>
          <w:szCs w:val="22"/>
        </w:rPr>
        <w:t>it takes all reasonable steps to ensure the reliability and integrity of any Provider Personnel who have access to the Personal Data and ensure that they:</w:t>
      </w:r>
      <w:bookmarkEnd w:id="878"/>
    </w:p>
    <w:p w14:paraId="69332ADB"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79" w:name="_Ref62056299"/>
      <w:r w:rsidRPr="00603F97">
        <w:rPr>
          <w:rFonts w:eastAsia="Calibri" w:cs="Arial"/>
          <w:sz w:val="22"/>
          <w:szCs w:val="22"/>
        </w:rPr>
        <w:t xml:space="preserve">are aware of and comply with the Provider’s duties under this </w:t>
      </w:r>
      <w:proofErr w:type="gramStart"/>
      <w:r w:rsidRPr="00603F97">
        <w:rPr>
          <w:rFonts w:eastAsia="Calibri" w:cs="Arial"/>
          <w:sz w:val="22"/>
          <w:szCs w:val="22"/>
        </w:rPr>
        <w:t>Protocol;</w:t>
      </w:r>
      <w:bookmarkEnd w:id="879"/>
      <w:proofErr w:type="gramEnd"/>
    </w:p>
    <w:p w14:paraId="6B000286"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0" w:name="_Ref62056300"/>
      <w:r w:rsidRPr="00603F97">
        <w:rPr>
          <w:rFonts w:eastAsia="Calibri" w:cs="Arial"/>
          <w:sz w:val="22"/>
          <w:szCs w:val="22"/>
        </w:rPr>
        <w:t>are subject to appropriate confidentiality undertakings with the Provider or any Sub-</w:t>
      </w:r>
      <w:proofErr w:type="gramStart"/>
      <w:r w:rsidRPr="00603F97">
        <w:rPr>
          <w:rFonts w:eastAsia="Calibri" w:cs="Arial"/>
          <w:sz w:val="22"/>
          <w:szCs w:val="22"/>
        </w:rPr>
        <w:t>processor;</w:t>
      </w:r>
      <w:bookmarkEnd w:id="880"/>
      <w:proofErr w:type="gramEnd"/>
    </w:p>
    <w:p w14:paraId="7A6DCF41" w14:textId="75DD2A1C"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1" w:name="_Ref62056301"/>
      <w:r w:rsidRPr="00603F97">
        <w:rPr>
          <w:rFonts w:eastAsia="Calibri" w:cs="Arial"/>
          <w:sz w:val="22"/>
          <w:szCs w:val="22"/>
        </w:rPr>
        <w:t>are informed of the confidential nature of the Personal Data and do not publish, disclose or divulge any of the Personal Data to any third party unless directed in writing to do so by HEE or as otherwise permitted by this contract; and</w:t>
      </w:r>
      <w:bookmarkEnd w:id="881"/>
    </w:p>
    <w:p w14:paraId="61B4E520"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2" w:name="_Ref62056302"/>
      <w:r w:rsidRPr="00603F97">
        <w:rPr>
          <w:rFonts w:eastAsia="Calibri" w:cs="Arial"/>
          <w:sz w:val="22"/>
          <w:szCs w:val="22"/>
        </w:rPr>
        <w:t xml:space="preserve">have undergone adequate training in the use, care, protection and handling of Personal </w:t>
      </w:r>
      <w:proofErr w:type="gramStart"/>
      <w:r w:rsidRPr="00603F97">
        <w:rPr>
          <w:rFonts w:eastAsia="Calibri" w:cs="Arial"/>
          <w:sz w:val="22"/>
          <w:szCs w:val="22"/>
        </w:rPr>
        <w:t>Data;</w:t>
      </w:r>
      <w:bookmarkEnd w:id="882"/>
      <w:proofErr w:type="gramEnd"/>
      <w:r w:rsidRPr="00603F97">
        <w:rPr>
          <w:rFonts w:eastAsia="Calibri" w:cs="Arial"/>
          <w:sz w:val="22"/>
          <w:szCs w:val="22"/>
        </w:rPr>
        <w:t xml:space="preserve"> </w:t>
      </w:r>
    </w:p>
    <w:p w14:paraId="73C6E7D8" w14:textId="0E368FE0" w:rsidR="00CB1E14" w:rsidRPr="00603F97" w:rsidRDefault="004F36D7" w:rsidP="00893BB6">
      <w:pPr>
        <w:numPr>
          <w:ilvl w:val="2"/>
          <w:numId w:val="27"/>
        </w:numPr>
        <w:spacing w:before="240"/>
        <w:ind w:left="1638" w:hanging="929"/>
        <w:outlineLvl w:val="2"/>
        <w:rPr>
          <w:rFonts w:eastAsia="Calibri" w:cs="Arial"/>
          <w:sz w:val="22"/>
          <w:szCs w:val="22"/>
          <w:u w:val="double"/>
        </w:rPr>
      </w:pPr>
      <w:bookmarkStart w:id="883" w:name="_Ref62056303"/>
      <w:r w:rsidRPr="00603F97">
        <w:rPr>
          <w:rFonts w:eastAsia="Calibri" w:cs="Arial"/>
          <w:sz w:val="22"/>
          <w:szCs w:val="22"/>
        </w:rPr>
        <w:t>not transfer Personal Data outside of the United Kingdom unless the prior written consent of HEE has been obtained and the following conditions are fulfilled:</w:t>
      </w:r>
      <w:bookmarkEnd w:id="883"/>
    </w:p>
    <w:p w14:paraId="30B946E6" w14:textId="25F7A771"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4" w:name="_Ref62056304"/>
      <w:r w:rsidRPr="00603F97">
        <w:rPr>
          <w:rFonts w:eastAsia="Calibri" w:cs="Arial"/>
          <w:sz w:val="22"/>
          <w:szCs w:val="22"/>
        </w:rPr>
        <w:t xml:space="preserve">HEE or the Provider has provided appropriate safeguards in relation to the transfer (whether in accordance with Article 46 of the </w:t>
      </w:r>
      <w:r w:rsidR="0080078B" w:rsidRPr="00603F97">
        <w:rPr>
          <w:rFonts w:eastAsia="Calibri" w:cs="Arial"/>
          <w:sz w:val="22"/>
          <w:szCs w:val="22"/>
        </w:rPr>
        <w:t xml:space="preserve">UK </w:t>
      </w:r>
      <w:r w:rsidRPr="00603F97">
        <w:rPr>
          <w:rFonts w:eastAsia="Calibri" w:cs="Arial"/>
          <w:sz w:val="22"/>
          <w:szCs w:val="22"/>
        </w:rPr>
        <w:t xml:space="preserve">GDPR) as determined by </w:t>
      </w:r>
      <w:proofErr w:type="gramStart"/>
      <w:r w:rsidRPr="00603F97">
        <w:rPr>
          <w:rFonts w:eastAsia="Calibri" w:cs="Arial"/>
          <w:sz w:val="22"/>
          <w:szCs w:val="22"/>
        </w:rPr>
        <w:t>HEE;</w:t>
      </w:r>
      <w:bookmarkEnd w:id="884"/>
      <w:proofErr w:type="gramEnd"/>
    </w:p>
    <w:p w14:paraId="4EE1C217"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5" w:name="_Ref62056305"/>
      <w:r w:rsidRPr="00603F97">
        <w:rPr>
          <w:rFonts w:eastAsia="Calibri" w:cs="Arial"/>
          <w:sz w:val="22"/>
          <w:szCs w:val="22"/>
        </w:rPr>
        <w:t xml:space="preserve">the Data Subject has enforceable rights and effective legal </w:t>
      </w:r>
      <w:proofErr w:type="gramStart"/>
      <w:r w:rsidRPr="00603F97">
        <w:rPr>
          <w:rFonts w:eastAsia="Calibri" w:cs="Arial"/>
          <w:sz w:val="22"/>
          <w:szCs w:val="22"/>
        </w:rPr>
        <w:t>remedies;</w:t>
      </w:r>
      <w:bookmarkEnd w:id="885"/>
      <w:proofErr w:type="gramEnd"/>
    </w:p>
    <w:p w14:paraId="45DFD2B5"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6" w:name="_Ref62056306"/>
      <w:r w:rsidRPr="00603F97">
        <w:rPr>
          <w:rFonts w:eastAsia="Calibri" w:cs="Arial"/>
          <w:sz w:val="22"/>
          <w:szCs w:val="22"/>
        </w:rPr>
        <w:t xml:space="preserve">the Provider complies with its obligations under the Data Protection Legislation by providing an adequate level of protection to any </w:t>
      </w:r>
      <w:r w:rsidRPr="00603F97">
        <w:rPr>
          <w:rFonts w:eastAsia="Calibri" w:cs="Arial"/>
          <w:sz w:val="22"/>
          <w:szCs w:val="22"/>
        </w:rPr>
        <w:lastRenderedPageBreak/>
        <w:t>Personal Data that is transferred (or, if it is not so bound, uses its best endeavours to assist HEE in meeting its obligations); and</w:t>
      </w:r>
      <w:bookmarkEnd w:id="886"/>
    </w:p>
    <w:p w14:paraId="36A3483D"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7" w:name="_Ref62056307"/>
      <w:r w:rsidRPr="00603F97">
        <w:rPr>
          <w:rFonts w:eastAsia="Calibri" w:cs="Arial"/>
          <w:sz w:val="22"/>
          <w:szCs w:val="22"/>
        </w:rPr>
        <w:t xml:space="preserve">the Provider complies with any reasonable instructions notified to it in advance by HEE with respect to the Processing of the Personal </w:t>
      </w:r>
      <w:proofErr w:type="gramStart"/>
      <w:r w:rsidRPr="00603F97">
        <w:rPr>
          <w:rFonts w:eastAsia="Calibri" w:cs="Arial"/>
          <w:sz w:val="22"/>
          <w:szCs w:val="22"/>
        </w:rPr>
        <w:t>Data;</w:t>
      </w:r>
      <w:bookmarkEnd w:id="887"/>
      <w:proofErr w:type="gramEnd"/>
    </w:p>
    <w:p w14:paraId="311727E0" w14:textId="0FEB4167" w:rsidR="00CB1E14" w:rsidRPr="00603F97" w:rsidRDefault="004F36D7" w:rsidP="001A270B">
      <w:pPr>
        <w:pStyle w:val="Sch3Number"/>
        <w:rPr>
          <w:rFonts w:eastAsia="Calibri" w:cs="Arial"/>
          <w:sz w:val="22"/>
          <w:szCs w:val="22"/>
          <w:u w:val="double"/>
        </w:rPr>
      </w:pPr>
      <w:bookmarkStart w:id="888" w:name="_Ref62056308"/>
      <w:r w:rsidRPr="00603F97">
        <w:rPr>
          <w:rFonts w:eastAsia="Calibri" w:cs="Arial"/>
          <w:sz w:val="22"/>
          <w:szCs w:val="22"/>
        </w:rPr>
        <w:t>at the written direction of HEE, delete or return Personal Data (and any copies of it) to HEE on termination or expiry of the contract unless the Provider is required by Law to retain the Personal Data</w:t>
      </w:r>
      <w:r w:rsidR="00C801E4" w:rsidRPr="00603F97">
        <w:rPr>
          <w:rFonts w:eastAsia="Calibri" w:cs="Arial"/>
          <w:sz w:val="22"/>
          <w:szCs w:val="22"/>
        </w:rPr>
        <w:t>;</w:t>
      </w:r>
      <w:bookmarkEnd w:id="888"/>
    </w:p>
    <w:p w14:paraId="14856F4D" w14:textId="32124607" w:rsidR="00C801E4" w:rsidRPr="004B7FCB" w:rsidRDefault="00C801E4" w:rsidP="001A270B">
      <w:pPr>
        <w:pStyle w:val="Sch3Number"/>
        <w:rPr>
          <w:rFonts w:eastAsia="Calibri" w:cs="Arial"/>
          <w:sz w:val="22"/>
          <w:szCs w:val="22"/>
        </w:rPr>
      </w:pPr>
      <w:r w:rsidRPr="004B7FCB">
        <w:rPr>
          <w:rFonts w:eastAsia="Calibri" w:cs="Arial"/>
          <w:sz w:val="22"/>
          <w:szCs w:val="22"/>
        </w:rPr>
        <w:t>assist HEE in ensuring compliance with the obligations set out in articles 32 to 36 of the UK GDPR taking into account the nature of the Processing and the information available to the Processor.</w:t>
      </w:r>
    </w:p>
    <w:p w14:paraId="60617C70" w14:textId="68959D95" w:rsidR="00CB1E14" w:rsidRPr="00603F97" w:rsidRDefault="004F36D7" w:rsidP="001A270B">
      <w:pPr>
        <w:pStyle w:val="Sch2Number"/>
        <w:rPr>
          <w:rFonts w:eastAsia="Cambria" w:cs="Arial"/>
          <w:sz w:val="22"/>
          <w:szCs w:val="22"/>
          <w:u w:val="double"/>
        </w:rPr>
      </w:pPr>
      <w:bookmarkStart w:id="889" w:name="_Ref54799610"/>
      <w:r w:rsidRPr="00603F97">
        <w:rPr>
          <w:rFonts w:eastAsia="Cambria" w:cs="Arial"/>
          <w:sz w:val="22"/>
          <w:szCs w:val="22"/>
        </w:rPr>
        <w:t xml:space="preserve">Subject to </w:t>
      </w:r>
      <w:r w:rsidR="001E56C8" w:rsidRPr="00603F97">
        <w:rPr>
          <w:rFonts w:eastAsia="Cambria" w:cs="Arial"/>
          <w:sz w:val="22"/>
          <w:szCs w:val="22"/>
        </w:rPr>
        <w:t>paragraph</w:t>
      </w:r>
      <w:r w:rsidR="009B231A" w:rsidRPr="00603F97">
        <w:rPr>
          <w:rFonts w:eastAsia="Cambria" w:cs="Arial"/>
          <w:sz w:val="22"/>
          <w:szCs w:val="22"/>
        </w:rPr>
        <w:t xml:space="preserve"> </w:t>
      </w:r>
      <w:r w:rsidRPr="00603F97">
        <w:rPr>
          <w:rFonts w:eastAsia="Cambria" w:cs="Arial"/>
          <w:sz w:val="22"/>
          <w:szCs w:val="22"/>
        </w:rPr>
        <w:fldChar w:fldCharType="begin" w:fldLock="1"/>
      </w:r>
      <w:r w:rsidRPr="00603F97">
        <w:rPr>
          <w:rFonts w:eastAsia="Cambria" w:cs="Arial"/>
          <w:sz w:val="22"/>
          <w:szCs w:val="22"/>
        </w:rPr>
        <w:instrText xml:space="preserve"> REF _Ref54799602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1.6</w:t>
      </w:r>
      <w:r w:rsidRPr="00603F97">
        <w:rPr>
          <w:rFonts w:eastAsia="Cambria" w:cs="Arial"/>
          <w:sz w:val="22"/>
          <w:szCs w:val="22"/>
        </w:rPr>
        <w:fldChar w:fldCharType="end"/>
      </w:r>
      <w:r w:rsidRPr="00603F97">
        <w:rPr>
          <w:rFonts w:eastAsia="Cambria" w:cs="Arial"/>
          <w:sz w:val="22"/>
          <w:szCs w:val="22"/>
        </w:rPr>
        <w:t xml:space="preserve"> of this Protocol, the Provider shall notify HEE immediately if it:</w:t>
      </w:r>
      <w:bookmarkEnd w:id="889"/>
    </w:p>
    <w:p w14:paraId="16EFBA25" w14:textId="77777777" w:rsidR="00CB1E14" w:rsidRPr="00603F97" w:rsidRDefault="004F36D7" w:rsidP="001A270B">
      <w:pPr>
        <w:pStyle w:val="Sch3Number"/>
        <w:rPr>
          <w:rFonts w:eastAsia="Cambria" w:cs="Arial"/>
          <w:sz w:val="22"/>
          <w:szCs w:val="22"/>
          <w:u w:val="double"/>
        </w:rPr>
      </w:pPr>
      <w:bookmarkStart w:id="890" w:name="_Ref62056309"/>
      <w:r w:rsidRPr="00603F97">
        <w:rPr>
          <w:rFonts w:eastAsia="Cambria" w:cs="Arial"/>
          <w:sz w:val="22"/>
          <w:szCs w:val="22"/>
        </w:rPr>
        <w:t>receives a Data Subject Access Request (or purported Data Subject Access Request);</w:t>
      </w:r>
      <w:bookmarkEnd w:id="890"/>
    </w:p>
    <w:p w14:paraId="05C4CEAC" w14:textId="77777777" w:rsidR="00CB1E14" w:rsidRPr="00603F97" w:rsidRDefault="004F36D7" w:rsidP="001A270B">
      <w:pPr>
        <w:pStyle w:val="Sch3Number"/>
        <w:rPr>
          <w:rFonts w:eastAsia="Cambria" w:cs="Arial"/>
          <w:sz w:val="22"/>
          <w:szCs w:val="22"/>
          <w:u w:val="double"/>
        </w:rPr>
      </w:pPr>
      <w:bookmarkStart w:id="891" w:name="_Ref62056310"/>
      <w:r w:rsidRPr="00603F97">
        <w:rPr>
          <w:rFonts w:eastAsia="Cambria" w:cs="Arial"/>
          <w:sz w:val="22"/>
          <w:szCs w:val="22"/>
        </w:rPr>
        <w:t xml:space="preserve">receives a request to rectify, block or erase any Personal </w:t>
      </w:r>
      <w:proofErr w:type="gramStart"/>
      <w:r w:rsidRPr="00603F97">
        <w:rPr>
          <w:rFonts w:eastAsia="Cambria" w:cs="Arial"/>
          <w:sz w:val="22"/>
          <w:szCs w:val="22"/>
        </w:rPr>
        <w:t>Data;</w:t>
      </w:r>
      <w:bookmarkEnd w:id="891"/>
      <w:proofErr w:type="gramEnd"/>
      <w:r w:rsidRPr="00603F97">
        <w:rPr>
          <w:rFonts w:eastAsia="Cambria" w:cs="Arial"/>
          <w:sz w:val="22"/>
          <w:szCs w:val="22"/>
        </w:rPr>
        <w:t xml:space="preserve"> </w:t>
      </w:r>
    </w:p>
    <w:p w14:paraId="6A395CEC" w14:textId="77777777" w:rsidR="00CB1E14" w:rsidRPr="00603F97" w:rsidRDefault="004F36D7" w:rsidP="001A270B">
      <w:pPr>
        <w:pStyle w:val="Sch3Number"/>
        <w:rPr>
          <w:rFonts w:eastAsia="Cambria" w:cs="Arial"/>
          <w:sz w:val="22"/>
          <w:szCs w:val="22"/>
          <w:u w:val="double"/>
        </w:rPr>
      </w:pPr>
      <w:bookmarkStart w:id="892" w:name="_Ref62056311"/>
      <w:r w:rsidRPr="00603F97">
        <w:rPr>
          <w:rFonts w:eastAsia="Cambria" w:cs="Arial"/>
          <w:sz w:val="22"/>
          <w:szCs w:val="22"/>
        </w:rPr>
        <w:t xml:space="preserve">receives any other request, complaint or communication relating to either Party's obligations under the Data Protection </w:t>
      </w:r>
      <w:proofErr w:type="gramStart"/>
      <w:r w:rsidRPr="00603F97">
        <w:rPr>
          <w:rFonts w:eastAsia="Cambria" w:cs="Arial"/>
          <w:sz w:val="22"/>
          <w:szCs w:val="22"/>
        </w:rPr>
        <w:t>Legislation;</w:t>
      </w:r>
      <w:bookmarkEnd w:id="892"/>
      <w:proofErr w:type="gramEnd"/>
      <w:r w:rsidRPr="00603F97">
        <w:rPr>
          <w:rFonts w:eastAsia="Cambria" w:cs="Arial"/>
          <w:sz w:val="22"/>
          <w:szCs w:val="22"/>
        </w:rPr>
        <w:t xml:space="preserve"> </w:t>
      </w:r>
    </w:p>
    <w:p w14:paraId="35AEABAB" w14:textId="238A8937" w:rsidR="00CB1E14" w:rsidRPr="00603F97" w:rsidRDefault="004F36D7" w:rsidP="001A270B">
      <w:pPr>
        <w:pStyle w:val="Sch3Number"/>
        <w:rPr>
          <w:rFonts w:eastAsia="Cambria" w:cs="Arial"/>
          <w:sz w:val="22"/>
          <w:szCs w:val="22"/>
          <w:u w:val="double"/>
        </w:rPr>
      </w:pPr>
      <w:bookmarkStart w:id="893" w:name="_Ref62056312"/>
      <w:r w:rsidRPr="00603F97">
        <w:rPr>
          <w:rFonts w:eastAsia="Cambria" w:cs="Arial"/>
          <w:sz w:val="22"/>
          <w:szCs w:val="22"/>
        </w:rPr>
        <w:t xml:space="preserve">receives any communication from the Information Commissioner or any other regulatory authority in connection with Personal Data Processed under this </w:t>
      </w:r>
      <w:proofErr w:type="gramStart"/>
      <w:r w:rsidRPr="00603F97">
        <w:rPr>
          <w:rFonts w:eastAsia="Cambria" w:cs="Arial"/>
          <w:sz w:val="22"/>
          <w:szCs w:val="22"/>
        </w:rPr>
        <w:t>contract;</w:t>
      </w:r>
      <w:bookmarkEnd w:id="893"/>
      <w:proofErr w:type="gramEnd"/>
      <w:r w:rsidRPr="00603F97">
        <w:rPr>
          <w:rFonts w:eastAsia="Cambria" w:cs="Arial"/>
          <w:sz w:val="22"/>
          <w:szCs w:val="22"/>
        </w:rPr>
        <w:t xml:space="preserve"> </w:t>
      </w:r>
    </w:p>
    <w:p w14:paraId="08FC821C" w14:textId="77777777" w:rsidR="00CB1E14" w:rsidRPr="00603F97" w:rsidRDefault="004F36D7" w:rsidP="001A270B">
      <w:pPr>
        <w:pStyle w:val="Sch3Number"/>
        <w:rPr>
          <w:rFonts w:eastAsia="Cambria" w:cs="Arial"/>
          <w:sz w:val="22"/>
          <w:szCs w:val="22"/>
          <w:u w:val="double"/>
        </w:rPr>
      </w:pPr>
      <w:bookmarkStart w:id="894" w:name="_Ref62056313"/>
      <w:r w:rsidRPr="00603F97">
        <w:rPr>
          <w:rFonts w:eastAsia="Cambria" w:cs="Arial"/>
          <w:sz w:val="22"/>
          <w:szCs w:val="22"/>
        </w:rPr>
        <w:t>receives a request from any third party for disclosure of Personal Data where compliance with such request is required or purported to be required by Law; or</w:t>
      </w:r>
      <w:bookmarkEnd w:id="894"/>
    </w:p>
    <w:p w14:paraId="5A182E7B" w14:textId="77777777" w:rsidR="00CB1E14" w:rsidRPr="00603F97" w:rsidRDefault="004F36D7" w:rsidP="001A270B">
      <w:pPr>
        <w:pStyle w:val="Sch3Number"/>
        <w:rPr>
          <w:rFonts w:eastAsia="Cambria" w:cs="Arial"/>
          <w:sz w:val="22"/>
          <w:szCs w:val="22"/>
          <w:u w:val="double"/>
        </w:rPr>
      </w:pPr>
      <w:bookmarkStart w:id="895" w:name="_Ref62056314"/>
      <w:r w:rsidRPr="00603F97">
        <w:rPr>
          <w:rFonts w:eastAsia="Cambria" w:cs="Arial"/>
          <w:sz w:val="22"/>
          <w:szCs w:val="22"/>
        </w:rPr>
        <w:t>becomes aware of a Data Loss Event.</w:t>
      </w:r>
      <w:bookmarkEnd w:id="895"/>
    </w:p>
    <w:p w14:paraId="6CBC1B5E" w14:textId="4ECB5457" w:rsidR="00CB1E14" w:rsidRPr="00603F97" w:rsidRDefault="004F36D7" w:rsidP="001A270B">
      <w:pPr>
        <w:pStyle w:val="Sch2Number"/>
        <w:rPr>
          <w:rFonts w:eastAsia="Cambria" w:cs="Arial"/>
          <w:sz w:val="22"/>
          <w:szCs w:val="22"/>
          <w:u w:val="double"/>
        </w:rPr>
      </w:pPr>
      <w:bookmarkStart w:id="896" w:name="_Ref54799602"/>
      <w:r w:rsidRPr="00603F97">
        <w:rPr>
          <w:rFonts w:eastAsia="Cambria" w:cs="Arial"/>
          <w:sz w:val="22"/>
          <w:szCs w:val="22"/>
        </w:rPr>
        <w:t xml:space="preserve">The Provider’s obligation to notify under </w:t>
      </w:r>
      <w:r w:rsidR="001E56C8" w:rsidRPr="00603F97">
        <w:rPr>
          <w:rFonts w:eastAsia="Cambria" w:cs="Arial"/>
          <w:sz w:val="22"/>
          <w:szCs w:val="22"/>
        </w:rPr>
        <w:t xml:space="preserve">paragraph </w:t>
      </w:r>
      <w:r w:rsidRPr="00603F97">
        <w:rPr>
          <w:rFonts w:eastAsia="Cambria" w:cs="Arial"/>
          <w:sz w:val="22"/>
          <w:szCs w:val="22"/>
        </w:rPr>
        <w:fldChar w:fldCharType="begin" w:fldLock="1"/>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shall include the provision of further information to HEE in phases, as details become available.</w:t>
      </w:r>
      <w:bookmarkEnd w:id="896"/>
      <w:r w:rsidRPr="00603F97">
        <w:rPr>
          <w:rFonts w:eastAsia="Cambria" w:cs="Arial"/>
          <w:sz w:val="22"/>
          <w:szCs w:val="22"/>
        </w:rPr>
        <w:t xml:space="preserve"> </w:t>
      </w:r>
    </w:p>
    <w:p w14:paraId="0772DA91" w14:textId="413CD29C" w:rsidR="00CB1E14" w:rsidRPr="00603F97" w:rsidRDefault="004F36D7" w:rsidP="001A270B">
      <w:pPr>
        <w:pStyle w:val="Sch2Number"/>
        <w:rPr>
          <w:rFonts w:eastAsia="Cambria" w:cs="Arial"/>
          <w:sz w:val="22"/>
          <w:szCs w:val="22"/>
          <w:u w:val="double"/>
        </w:rPr>
      </w:pPr>
      <w:bookmarkStart w:id="897" w:name="_Ref62056315"/>
      <w:r w:rsidRPr="00603F97">
        <w:rPr>
          <w:rFonts w:eastAsia="Cambria" w:cs="Arial"/>
          <w:sz w:val="22"/>
          <w:szCs w:val="22"/>
        </w:rPr>
        <w:t xml:space="preserve">Taking into account the nature of the Processing, the Provider shall provide HEE with full assistance in relation to either Party's obligations under Data Protection Legislation and any complaint, communication or request </w:t>
      </w:r>
      <w:r w:rsidR="000D68A1" w:rsidRPr="00603F97">
        <w:rPr>
          <w:rFonts w:eastAsia="Cambria" w:cs="Arial"/>
          <w:sz w:val="22"/>
          <w:szCs w:val="22"/>
        </w:rPr>
        <w:t xml:space="preserve">described in </w:t>
      </w:r>
      <w:r w:rsidR="003B3020">
        <w:rPr>
          <w:rFonts w:eastAsia="Cambria" w:cs="Arial"/>
          <w:sz w:val="22"/>
          <w:szCs w:val="22"/>
        </w:rPr>
        <w:t>clause</w:t>
      </w:r>
      <w:r w:rsidRPr="00603F97">
        <w:rPr>
          <w:rFonts w:eastAsia="Cambria" w:cs="Arial"/>
          <w:sz w:val="22"/>
          <w:szCs w:val="22"/>
        </w:rPr>
        <w:t xml:space="preserve"> </w:t>
      </w:r>
      <w:r w:rsidRPr="00603F97">
        <w:rPr>
          <w:rFonts w:eastAsia="Cambria" w:cs="Arial"/>
          <w:sz w:val="22"/>
          <w:szCs w:val="22"/>
        </w:rPr>
        <w:fldChar w:fldCharType="begin" w:fldLock="1"/>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(and insofar as possible within the timescales reasonably required by HEE) including by promptly providing:</w:t>
      </w:r>
      <w:bookmarkEnd w:id="897"/>
    </w:p>
    <w:p w14:paraId="5C379210" w14:textId="77777777" w:rsidR="00CB1E14" w:rsidRPr="00603F97" w:rsidRDefault="004F36D7" w:rsidP="001A270B">
      <w:pPr>
        <w:pStyle w:val="Sch3Number"/>
        <w:rPr>
          <w:rFonts w:eastAsia="Cambria" w:cs="Arial"/>
          <w:sz w:val="22"/>
          <w:szCs w:val="22"/>
          <w:u w:val="double"/>
        </w:rPr>
      </w:pPr>
      <w:bookmarkStart w:id="898" w:name="_Ref62056316"/>
      <w:r w:rsidRPr="00603F97">
        <w:rPr>
          <w:rFonts w:eastAsia="Cambria" w:cs="Arial"/>
          <w:sz w:val="22"/>
          <w:szCs w:val="22"/>
        </w:rPr>
        <w:t xml:space="preserve">HEE with full details and copies of the complaint, communication or </w:t>
      </w:r>
      <w:proofErr w:type="gramStart"/>
      <w:r w:rsidRPr="00603F97">
        <w:rPr>
          <w:rFonts w:eastAsia="Cambria" w:cs="Arial"/>
          <w:sz w:val="22"/>
          <w:szCs w:val="22"/>
        </w:rPr>
        <w:t>request;</w:t>
      </w:r>
      <w:bookmarkEnd w:id="898"/>
      <w:proofErr w:type="gramEnd"/>
    </w:p>
    <w:p w14:paraId="5AEB6227" w14:textId="77777777" w:rsidR="00CB1E14" w:rsidRPr="00603F97" w:rsidRDefault="004F36D7" w:rsidP="001A270B">
      <w:pPr>
        <w:pStyle w:val="Sch3Number"/>
        <w:rPr>
          <w:rFonts w:eastAsia="Cambria" w:cs="Arial"/>
          <w:sz w:val="22"/>
          <w:szCs w:val="22"/>
          <w:u w:val="double"/>
        </w:rPr>
      </w:pPr>
      <w:bookmarkStart w:id="899" w:name="_Ref62056317"/>
      <w:r w:rsidRPr="00603F97">
        <w:rPr>
          <w:rFonts w:eastAsia="Cambria" w:cs="Arial"/>
          <w:sz w:val="22"/>
          <w:szCs w:val="22"/>
        </w:rPr>
        <w:t xml:space="preserve">such assistance as is reasonably requested by HEE to enable HEE to comply with a Data Subject Access Request within the relevant timescales set out in the Data Protection </w:t>
      </w:r>
      <w:proofErr w:type="gramStart"/>
      <w:r w:rsidRPr="00603F97">
        <w:rPr>
          <w:rFonts w:eastAsia="Cambria" w:cs="Arial"/>
          <w:sz w:val="22"/>
          <w:szCs w:val="22"/>
        </w:rPr>
        <w:t>Legislation;</w:t>
      </w:r>
      <w:bookmarkEnd w:id="899"/>
      <w:proofErr w:type="gramEnd"/>
      <w:r w:rsidRPr="00603F97">
        <w:rPr>
          <w:rFonts w:eastAsia="Cambria" w:cs="Arial"/>
          <w:sz w:val="22"/>
          <w:szCs w:val="22"/>
        </w:rPr>
        <w:t xml:space="preserve"> </w:t>
      </w:r>
    </w:p>
    <w:p w14:paraId="1321530E" w14:textId="77777777" w:rsidR="00CB1E14" w:rsidRPr="00603F97" w:rsidRDefault="004F36D7" w:rsidP="001A270B">
      <w:pPr>
        <w:pStyle w:val="Sch3Number"/>
        <w:rPr>
          <w:rFonts w:eastAsia="Cambria" w:cs="Arial"/>
          <w:sz w:val="22"/>
          <w:szCs w:val="22"/>
          <w:u w:val="double"/>
        </w:rPr>
      </w:pPr>
      <w:bookmarkStart w:id="900" w:name="_Ref62056318"/>
      <w:r w:rsidRPr="00603F97">
        <w:rPr>
          <w:rFonts w:eastAsia="Cambria" w:cs="Arial"/>
          <w:sz w:val="22"/>
          <w:szCs w:val="22"/>
        </w:rPr>
        <w:t xml:space="preserve">HEE, at its request, with any Personal Data it holds in relation to a Data </w:t>
      </w:r>
      <w:proofErr w:type="gramStart"/>
      <w:r w:rsidRPr="00603F97">
        <w:rPr>
          <w:rFonts w:eastAsia="Cambria" w:cs="Arial"/>
          <w:sz w:val="22"/>
          <w:szCs w:val="22"/>
        </w:rPr>
        <w:t>Subject;</w:t>
      </w:r>
      <w:bookmarkEnd w:id="900"/>
      <w:proofErr w:type="gramEnd"/>
      <w:r w:rsidRPr="00603F97">
        <w:rPr>
          <w:rFonts w:eastAsia="Cambria" w:cs="Arial"/>
          <w:sz w:val="22"/>
          <w:szCs w:val="22"/>
        </w:rPr>
        <w:t xml:space="preserve"> </w:t>
      </w:r>
    </w:p>
    <w:p w14:paraId="007BEE3F" w14:textId="77777777" w:rsidR="00CB1E14" w:rsidRPr="00603F97" w:rsidRDefault="004F36D7" w:rsidP="001A270B">
      <w:pPr>
        <w:pStyle w:val="Sch3Number"/>
        <w:rPr>
          <w:rFonts w:eastAsia="Cambria" w:cs="Arial"/>
          <w:sz w:val="22"/>
          <w:szCs w:val="22"/>
          <w:u w:val="double"/>
        </w:rPr>
      </w:pPr>
      <w:bookmarkStart w:id="901" w:name="_Ref62056319"/>
      <w:r w:rsidRPr="00603F97">
        <w:rPr>
          <w:rFonts w:eastAsia="Cambria" w:cs="Arial"/>
          <w:sz w:val="22"/>
          <w:szCs w:val="22"/>
        </w:rPr>
        <w:t xml:space="preserve">assistance as requested by HEE following any Data Loss </w:t>
      </w:r>
      <w:proofErr w:type="gramStart"/>
      <w:r w:rsidRPr="00603F97">
        <w:rPr>
          <w:rFonts w:eastAsia="Cambria" w:cs="Arial"/>
          <w:sz w:val="22"/>
          <w:szCs w:val="22"/>
        </w:rPr>
        <w:t>Event;</w:t>
      </w:r>
      <w:bookmarkEnd w:id="901"/>
      <w:proofErr w:type="gramEnd"/>
      <w:r w:rsidRPr="00603F97">
        <w:rPr>
          <w:rFonts w:eastAsia="Cambria" w:cs="Arial"/>
          <w:sz w:val="22"/>
          <w:szCs w:val="22"/>
        </w:rPr>
        <w:t xml:space="preserve"> </w:t>
      </w:r>
    </w:p>
    <w:p w14:paraId="2D6F962B" w14:textId="77777777" w:rsidR="00CB1E14" w:rsidRPr="00603F97" w:rsidRDefault="004F36D7" w:rsidP="001A270B">
      <w:pPr>
        <w:pStyle w:val="Sch3Number"/>
        <w:rPr>
          <w:rFonts w:eastAsia="Cambria" w:cs="Arial"/>
          <w:sz w:val="22"/>
          <w:szCs w:val="22"/>
          <w:u w:val="double"/>
        </w:rPr>
      </w:pPr>
      <w:bookmarkStart w:id="902" w:name="_Ref62056320"/>
      <w:r w:rsidRPr="00603F97">
        <w:rPr>
          <w:rFonts w:eastAsia="Cambria" w:cs="Arial"/>
          <w:sz w:val="22"/>
          <w:szCs w:val="22"/>
        </w:rPr>
        <w:lastRenderedPageBreak/>
        <w:t>assistance as requested by HEE with respect to any request from the Information Commissioner’s Office, or any consultation by HEE with the Information Commissioner's Office.</w:t>
      </w:r>
      <w:bookmarkEnd w:id="902"/>
    </w:p>
    <w:p w14:paraId="2CE0BAB4" w14:textId="550A02C4" w:rsidR="00CB1E14" w:rsidRPr="00603F97" w:rsidRDefault="004F36D7" w:rsidP="001A270B">
      <w:pPr>
        <w:pStyle w:val="Sch2Number"/>
        <w:rPr>
          <w:rFonts w:eastAsia="Cambria" w:cs="Arial"/>
          <w:sz w:val="22"/>
          <w:szCs w:val="22"/>
          <w:u w:val="double"/>
        </w:rPr>
      </w:pPr>
      <w:bookmarkStart w:id="903" w:name="_Ref62056321"/>
      <w:r w:rsidRPr="00603F97">
        <w:rPr>
          <w:rFonts w:eastAsia="Cambria" w:cs="Arial"/>
          <w:sz w:val="22"/>
          <w:szCs w:val="22"/>
        </w:rPr>
        <w:t>The Provider shall maintain complete and accurate records and information to demonstrate its compliance with this Protocol</w:t>
      </w:r>
      <w:r w:rsidR="00C801E4" w:rsidRPr="00603F97">
        <w:rPr>
          <w:rFonts w:eastAsia="Cambria" w:cs="Arial"/>
          <w:sz w:val="22"/>
          <w:szCs w:val="22"/>
        </w:rPr>
        <w:t xml:space="preserve"> and make such records available to HEE on request</w:t>
      </w:r>
      <w:r w:rsidRPr="00603F97">
        <w:rPr>
          <w:rFonts w:eastAsia="Cambria" w:cs="Arial"/>
          <w:sz w:val="22"/>
          <w:szCs w:val="22"/>
        </w:rPr>
        <w:t>.</w:t>
      </w:r>
      <w:bookmarkEnd w:id="903"/>
      <w:r w:rsidRPr="00603F97">
        <w:rPr>
          <w:rFonts w:eastAsia="Cambria" w:cs="Arial"/>
          <w:sz w:val="22"/>
          <w:szCs w:val="22"/>
        </w:rPr>
        <w:t xml:space="preserve">  </w:t>
      </w:r>
    </w:p>
    <w:p w14:paraId="44674A85" w14:textId="77777777" w:rsidR="00CB1E14" w:rsidRPr="00603F97" w:rsidRDefault="004F36D7" w:rsidP="001A270B">
      <w:pPr>
        <w:pStyle w:val="Sch2Number"/>
        <w:rPr>
          <w:rFonts w:eastAsia="Cambria" w:cs="Arial"/>
          <w:sz w:val="22"/>
          <w:szCs w:val="22"/>
          <w:u w:val="double"/>
        </w:rPr>
      </w:pPr>
      <w:bookmarkStart w:id="904" w:name="_Ref62056322"/>
      <w:r w:rsidRPr="00603F97">
        <w:rPr>
          <w:rFonts w:eastAsia="Cambria" w:cs="Arial"/>
          <w:sz w:val="22"/>
          <w:szCs w:val="22"/>
        </w:rPr>
        <w:t>The Provider shall allow for audits of its Processing activity by HEE or HEE’s designated auditor.</w:t>
      </w:r>
      <w:bookmarkEnd w:id="904"/>
    </w:p>
    <w:p w14:paraId="49A29836" w14:textId="77777777" w:rsidR="00CB1E14" w:rsidRPr="00603F97" w:rsidRDefault="004F36D7" w:rsidP="001A270B">
      <w:pPr>
        <w:pStyle w:val="Sch2Number"/>
        <w:rPr>
          <w:rFonts w:eastAsia="Cambria" w:cs="Arial"/>
          <w:sz w:val="22"/>
          <w:szCs w:val="22"/>
          <w:u w:val="double"/>
        </w:rPr>
      </w:pPr>
      <w:bookmarkStart w:id="905" w:name="_Ref62056323"/>
      <w:r w:rsidRPr="00603F97">
        <w:rPr>
          <w:rFonts w:eastAsia="Cambria" w:cs="Arial"/>
          <w:sz w:val="22"/>
          <w:szCs w:val="22"/>
        </w:rPr>
        <w:t>The Provider shall designate a Data Protection Officer if required by the Data Protection Legislation.</w:t>
      </w:r>
      <w:bookmarkEnd w:id="905"/>
      <w:r w:rsidRPr="00603F97">
        <w:rPr>
          <w:rFonts w:eastAsia="Cambria" w:cs="Arial"/>
          <w:sz w:val="22"/>
          <w:szCs w:val="22"/>
        </w:rPr>
        <w:t xml:space="preserve"> </w:t>
      </w:r>
    </w:p>
    <w:p w14:paraId="7DB62123" w14:textId="63E16C2F" w:rsidR="00CB1E14" w:rsidRPr="00603F97" w:rsidRDefault="004F36D7" w:rsidP="001A270B">
      <w:pPr>
        <w:pStyle w:val="Sch2Number"/>
        <w:rPr>
          <w:rFonts w:eastAsia="Cambria" w:cs="Arial"/>
          <w:sz w:val="22"/>
          <w:szCs w:val="22"/>
          <w:u w:val="double"/>
        </w:rPr>
      </w:pPr>
      <w:bookmarkStart w:id="906" w:name="_Ref62056324"/>
      <w:r w:rsidRPr="00603F97">
        <w:rPr>
          <w:rFonts w:eastAsia="Cambria" w:cs="Arial"/>
          <w:sz w:val="22"/>
          <w:szCs w:val="22"/>
        </w:rPr>
        <w:t>Before allowing any Sub-processor to Process any Personal Data related to this contract, the Provider must:</w:t>
      </w:r>
      <w:bookmarkEnd w:id="906"/>
    </w:p>
    <w:p w14:paraId="4F222D88" w14:textId="77777777" w:rsidR="00CB1E14" w:rsidRPr="00603F97" w:rsidRDefault="004F36D7" w:rsidP="001A270B">
      <w:pPr>
        <w:pStyle w:val="Sch3Number"/>
        <w:rPr>
          <w:rFonts w:eastAsia="Cambria" w:cs="Arial"/>
          <w:sz w:val="22"/>
          <w:szCs w:val="22"/>
          <w:u w:val="double"/>
        </w:rPr>
      </w:pPr>
      <w:bookmarkStart w:id="907" w:name="_Ref62056325"/>
      <w:r w:rsidRPr="00603F97">
        <w:rPr>
          <w:rFonts w:eastAsia="Cambria" w:cs="Arial"/>
          <w:sz w:val="22"/>
          <w:szCs w:val="22"/>
        </w:rPr>
        <w:t xml:space="preserve">notify HEE in writing of the intended Sub-processor and </w:t>
      </w:r>
      <w:proofErr w:type="gramStart"/>
      <w:r w:rsidRPr="00603F97">
        <w:rPr>
          <w:rFonts w:eastAsia="Cambria" w:cs="Arial"/>
          <w:sz w:val="22"/>
          <w:szCs w:val="22"/>
        </w:rPr>
        <w:t>Processing;</w:t>
      </w:r>
      <w:bookmarkEnd w:id="907"/>
      <w:proofErr w:type="gramEnd"/>
    </w:p>
    <w:p w14:paraId="6D3990F2" w14:textId="77777777" w:rsidR="00CB1E14" w:rsidRPr="00603F97" w:rsidRDefault="004F36D7" w:rsidP="001A270B">
      <w:pPr>
        <w:pStyle w:val="Sch3Number"/>
        <w:rPr>
          <w:rFonts w:eastAsia="Cambria" w:cs="Arial"/>
          <w:sz w:val="22"/>
          <w:szCs w:val="22"/>
          <w:u w:val="double"/>
        </w:rPr>
      </w:pPr>
      <w:bookmarkStart w:id="908" w:name="_Ref62056326"/>
      <w:r w:rsidRPr="00603F97">
        <w:rPr>
          <w:rFonts w:eastAsia="Cambria" w:cs="Arial"/>
          <w:sz w:val="22"/>
          <w:szCs w:val="22"/>
        </w:rPr>
        <w:t xml:space="preserve">obtain the express prior written consent of </w:t>
      </w:r>
      <w:proofErr w:type="gramStart"/>
      <w:r w:rsidRPr="00603F97">
        <w:rPr>
          <w:rFonts w:eastAsia="Cambria" w:cs="Arial"/>
          <w:sz w:val="22"/>
          <w:szCs w:val="22"/>
        </w:rPr>
        <w:t>HEE;</w:t>
      </w:r>
      <w:bookmarkEnd w:id="908"/>
      <w:proofErr w:type="gramEnd"/>
      <w:r w:rsidRPr="00603F97">
        <w:rPr>
          <w:rFonts w:eastAsia="Cambria" w:cs="Arial"/>
          <w:sz w:val="22"/>
          <w:szCs w:val="22"/>
        </w:rPr>
        <w:t xml:space="preserve"> </w:t>
      </w:r>
    </w:p>
    <w:p w14:paraId="547A8C3F" w14:textId="77777777" w:rsidR="00CB1E14" w:rsidRPr="00603F97" w:rsidRDefault="004F36D7" w:rsidP="001A270B">
      <w:pPr>
        <w:pStyle w:val="Sch3Number"/>
        <w:rPr>
          <w:rFonts w:eastAsia="Cambria" w:cs="Arial"/>
          <w:sz w:val="22"/>
          <w:szCs w:val="22"/>
          <w:u w:val="double"/>
        </w:rPr>
      </w:pPr>
      <w:bookmarkStart w:id="909" w:name="_Ref62056327"/>
      <w:r w:rsidRPr="00603F97">
        <w:rPr>
          <w:rFonts w:eastAsia="Cambria" w:cs="Arial"/>
          <w:sz w:val="22"/>
          <w:szCs w:val="22"/>
        </w:rPr>
        <w:t>enter into a written agreement with the Sub-processor which give effect to the terms set out in this Protocol such that they apply to the Sub-processor; and</w:t>
      </w:r>
      <w:bookmarkEnd w:id="909"/>
    </w:p>
    <w:p w14:paraId="7C63424C" w14:textId="77777777" w:rsidR="00CB1E14" w:rsidRPr="00603F97" w:rsidRDefault="004F36D7" w:rsidP="001A270B">
      <w:pPr>
        <w:pStyle w:val="Sch3Number"/>
        <w:rPr>
          <w:rFonts w:eastAsia="Cambria" w:cs="Arial"/>
          <w:sz w:val="22"/>
          <w:szCs w:val="22"/>
          <w:u w:val="double"/>
        </w:rPr>
      </w:pPr>
      <w:bookmarkStart w:id="910" w:name="_Ref62056328"/>
      <w:r w:rsidRPr="00603F97">
        <w:rPr>
          <w:rFonts w:eastAsia="Cambria" w:cs="Arial"/>
          <w:sz w:val="22"/>
          <w:szCs w:val="22"/>
        </w:rPr>
        <w:t>provide HEE with such information regarding the Sub-processor as HEE may reasonably require.</w:t>
      </w:r>
      <w:bookmarkEnd w:id="910"/>
    </w:p>
    <w:p w14:paraId="06F34FA7" w14:textId="77777777" w:rsidR="00CB1E14" w:rsidRPr="00603F97" w:rsidRDefault="004F36D7">
      <w:pPr>
        <w:spacing w:before="240"/>
        <w:ind w:left="709"/>
        <w:outlineLvl w:val="1"/>
        <w:rPr>
          <w:rFonts w:eastAsia="Cambria" w:cs="Arial"/>
          <w:spacing w:val="2"/>
          <w:sz w:val="22"/>
          <w:szCs w:val="22"/>
          <w:lang w:eastAsia="en-US"/>
        </w:rPr>
      </w:pPr>
      <w:r w:rsidRPr="00603F97">
        <w:rPr>
          <w:rFonts w:eastAsia="Cambria" w:cs="Arial"/>
          <w:spacing w:val="2"/>
          <w:sz w:val="22"/>
          <w:szCs w:val="22"/>
          <w:lang w:eastAsia="en-US"/>
        </w:rPr>
        <w:t>The Provider shall remain fully liable for all acts or omissions of any Sub-processor.</w:t>
      </w:r>
    </w:p>
    <w:p w14:paraId="3F437ED4" w14:textId="10F21A7A" w:rsidR="00CB1E14" w:rsidRPr="00603F97" w:rsidRDefault="004F36D7" w:rsidP="001A270B">
      <w:pPr>
        <w:pStyle w:val="Sch2Number"/>
        <w:rPr>
          <w:rFonts w:eastAsia="Cambria" w:cs="Arial"/>
          <w:sz w:val="22"/>
          <w:szCs w:val="22"/>
          <w:u w:val="double"/>
        </w:rPr>
      </w:pPr>
      <w:bookmarkStart w:id="911" w:name="_Ref54799716"/>
      <w:r w:rsidRPr="00603F97">
        <w:rPr>
          <w:rFonts w:eastAsia="Cambria" w:cs="Arial"/>
          <w:sz w:val="22"/>
          <w:szCs w:val="22"/>
        </w:rPr>
        <w:t xml:space="preserve">HEE may, at any time on not less than </w:t>
      </w:r>
      <w:r w:rsidR="009B231A" w:rsidRPr="00603F97">
        <w:rPr>
          <w:rFonts w:eastAsia="Cambria" w:cs="Arial"/>
          <w:sz w:val="22"/>
          <w:szCs w:val="22"/>
        </w:rPr>
        <w:t>thirty (</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revise this Protocol by replacing it with any applicable controller to processor standard clauses or similar terms forming part of an applicable</w:t>
      </w:r>
      <w:r w:rsidR="00B748EB" w:rsidRPr="00603F97">
        <w:rPr>
          <w:rFonts w:eastAsia="Cambria" w:cs="Arial"/>
          <w:sz w:val="22"/>
          <w:szCs w:val="22"/>
        </w:rPr>
        <w:t xml:space="preserve"> UK</w:t>
      </w:r>
      <w:r w:rsidRPr="00603F97">
        <w:rPr>
          <w:rFonts w:eastAsia="Cambria" w:cs="Arial"/>
          <w:sz w:val="22"/>
          <w:szCs w:val="22"/>
        </w:rPr>
        <w:t xml:space="preserve"> certification scheme (which shall apply when incorporated by attachment to this contract).</w:t>
      </w:r>
      <w:bookmarkEnd w:id="911"/>
    </w:p>
    <w:p w14:paraId="1B655798" w14:textId="7770403D" w:rsidR="00CB1E14" w:rsidRPr="00603F97" w:rsidRDefault="004F36D7" w:rsidP="001A270B">
      <w:pPr>
        <w:pStyle w:val="Sch2Number"/>
        <w:rPr>
          <w:rFonts w:eastAsia="Cambria" w:cs="Arial"/>
          <w:sz w:val="22"/>
          <w:szCs w:val="22"/>
          <w:u w:val="double"/>
        </w:rPr>
      </w:pPr>
      <w:bookmarkStart w:id="912" w:name="_Ref62056329"/>
      <w:r w:rsidRPr="00603F97">
        <w:rPr>
          <w:rFonts w:eastAsia="Cambria" w:cs="Arial"/>
          <w:sz w:val="22"/>
          <w:szCs w:val="22"/>
        </w:rPr>
        <w:t>The Parties agree to take account of any guidance issued by the Information Commissioner’s Office. HEE may on not less than</w:t>
      </w:r>
      <w:r w:rsidR="009B231A" w:rsidRPr="00603F97">
        <w:rPr>
          <w:rFonts w:eastAsia="Cambria" w:cs="Arial"/>
          <w:sz w:val="22"/>
          <w:szCs w:val="22"/>
        </w:rPr>
        <w:t xml:space="preserve"> thirty</w:t>
      </w:r>
      <w:r w:rsidRPr="00603F97">
        <w:rPr>
          <w:rFonts w:eastAsia="Cambria" w:cs="Arial"/>
          <w:sz w:val="22"/>
          <w:szCs w:val="22"/>
        </w:rPr>
        <w:t xml:space="preserve"> </w:t>
      </w:r>
      <w:r w:rsidR="009B231A" w:rsidRPr="00603F97">
        <w:rPr>
          <w:rFonts w:eastAsia="Cambria" w:cs="Arial"/>
          <w:sz w:val="22"/>
          <w:szCs w:val="22"/>
        </w:rPr>
        <w:t>(</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to the Provider amend this Protocol to ensure that it complies with any guidance issued by the Information Commissioner’s Office.</w:t>
      </w:r>
      <w:bookmarkEnd w:id="912"/>
      <w:r w:rsidRPr="00603F97">
        <w:rPr>
          <w:rFonts w:eastAsia="Cambria" w:cs="Arial"/>
          <w:sz w:val="22"/>
          <w:szCs w:val="22"/>
        </w:rPr>
        <w:t xml:space="preserve"> </w:t>
      </w:r>
    </w:p>
    <w:p w14:paraId="19DE2E20" w14:textId="593460CC" w:rsidR="00CB1E14" w:rsidRPr="00603F97" w:rsidRDefault="004F36D7" w:rsidP="001A270B">
      <w:pPr>
        <w:pStyle w:val="Sch2Number"/>
        <w:rPr>
          <w:rFonts w:eastAsia="Cambria" w:cs="Arial"/>
          <w:sz w:val="22"/>
          <w:szCs w:val="22"/>
          <w:u w:val="double"/>
        </w:rPr>
      </w:pPr>
      <w:bookmarkStart w:id="913" w:name="_Ref54799722"/>
      <w:r w:rsidRPr="00603F97">
        <w:rPr>
          <w:rFonts w:eastAsia="Cambria" w:cs="Arial"/>
          <w:sz w:val="22"/>
          <w:szCs w:val="22"/>
        </w:rPr>
        <w:t xml:space="preserve">The Provider shall comply with any further instructions with respect to Processing issued by HEE by written notice. Any such further written instructions shall be deemed to be incorporated into Table A below from the date at which such notice </w:t>
      </w:r>
      <w:r w:rsidR="009B231A" w:rsidRPr="00603F97">
        <w:rPr>
          <w:rFonts w:eastAsia="Cambria" w:cs="Arial"/>
          <w:sz w:val="22"/>
          <w:szCs w:val="22"/>
        </w:rPr>
        <w:t>has been provided to</w:t>
      </w:r>
      <w:r w:rsidRPr="00603F97">
        <w:rPr>
          <w:rFonts w:eastAsia="Cambria" w:cs="Arial"/>
          <w:sz w:val="22"/>
          <w:szCs w:val="22"/>
        </w:rPr>
        <w:t xml:space="preserve"> the Provider</w:t>
      </w:r>
      <w:r w:rsidR="009B231A" w:rsidRPr="00603F97">
        <w:rPr>
          <w:rFonts w:eastAsia="Cambria" w:cs="Arial"/>
          <w:sz w:val="22"/>
          <w:szCs w:val="22"/>
        </w:rPr>
        <w:t>.</w:t>
      </w:r>
      <w:bookmarkEnd w:id="913"/>
    </w:p>
    <w:p w14:paraId="7B9C352C" w14:textId="1526920C" w:rsidR="00CB1E14" w:rsidRPr="00603F97" w:rsidRDefault="004F36D7" w:rsidP="001A270B">
      <w:pPr>
        <w:pStyle w:val="Sch2Number"/>
        <w:rPr>
          <w:rFonts w:eastAsia="Cambria" w:cs="Arial"/>
          <w:sz w:val="22"/>
          <w:szCs w:val="22"/>
          <w:u w:val="double"/>
        </w:rPr>
      </w:pPr>
      <w:bookmarkStart w:id="914" w:name="_Ref62056330"/>
      <w:r w:rsidRPr="00603F97">
        <w:rPr>
          <w:rFonts w:eastAsia="Cambria" w:cs="Arial"/>
          <w:sz w:val="22"/>
          <w:szCs w:val="22"/>
        </w:rPr>
        <w:t xml:space="preserve">Subject to </w:t>
      </w:r>
      <w:r w:rsidR="001E56C8" w:rsidRPr="00603F97">
        <w:rPr>
          <w:rFonts w:eastAsia="Cambria" w:cs="Arial"/>
          <w:sz w:val="22"/>
          <w:szCs w:val="22"/>
        </w:rPr>
        <w:t>paragraphs</w:t>
      </w:r>
      <w:r w:rsidRPr="00603F97">
        <w:rPr>
          <w:rFonts w:eastAsia="Cambria" w:cs="Arial"/>
          <w:sz w:val="22"/>
          <w:szCs w:val="22"/>
        </w:rPr>
        <w:t xml:space="preserve"> </w:t>
      </w:r>
      <w:r w:rsidRPr="00603F97">
        <w:rPr>
          <w:rFonts w:eastAsia="Cambria" w:cs="Arial"/>
          <w:sz w:val="22"/>
          <w:szCs w:val="22"/>
        </w:rPr>
        <w:fldChar w:fldCharType="begin" w:fldLock="1"/>
      </w:r>
      <w:r w:rsidRPr="00603F97">
        <w:rPr>
          <w:rFonts w:eastAsia="Cambria" w:cs="Arial"/>
          <w:sz w:val="22"/>
          <w:szCs w:val="22"/>
        </w:rPr>
        <w:instrText xml:space="preserve"> REF _Ref54799716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1.12</w:t>
      </w:r>
      <w:r w:rsidRPr="00603F97">
        <w:rPr>
          <w:rFonts w:eastAsia="Cambria" w:cs="Arial"/>
          <w:sz w:val="22"/>
          <w:szCs w:val="22"/>
        </w:rPr>
        <w:fldChar w:fldCharType="end"/>
      </w:r>
      <w:r w:rsidR="009B231A" w:rsidRPr="00603F97">
        <w:rPr>
          <w:rFonts w:eastAsia="Cambria" w:cs="Arial"/>
          <w:sz w:val="22"/>
          <w:szCs w:val="22"/>
        </w:rPr>
        <w:t xml:space="preserve"> </w:t>
      </w:r>
      <w:r w:rsidRPr="00603F97">
        <w:rPr>
          <w:rFonts w:eastAsia="Cambria" w:cs="Arial"/>
          <w:sz w:val="22"/>
          <w:szCs w:val="22"/>
        </w:rPr>
        <w:t xml:space="preserve">and </w:t>
      </w:r>
      <w:r w:rsidRPr="00603F97">
        <w:rPr>
          <w:rFonts w:eastAsia="Cambria" w:cs="Arial"/>
          <w:sz w:val="22"/>
          <w:szCs w:val="22"/>
        </w:rPr>
        <w:fldChar w:fldCharType="begin" w:fldLock="1"/>
      </w:r>
      <w:r w:rsidRPr="00603F97">
        <w:rPr>
          <w:rFonts w:eastAsia="Cambria" w:cs="Arial"/>
          <w:sz w:val="22"/>
          <w:szCs w:val="22"/>
        </w:rPr>
        <w:instrText xml:space="preserve"> REF _Ref54799722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1.14</w:t>
      </w:r>
      <w:r w:rsidRPr="00603F97">
        <w:rPr>
          <w:rFonts w:eastAsia="Cambria" w:cs="Arial"/>
          <w:sz w:val="22"/>
          <w:szCs w:val="22"/>
        </w:rPr>
        <w:fldChar w:fldCharType="end"/>
      </w:r>
      <w:r w:rsidRPr="00603F97">
        <w:rPr>
          <w:rFonts w:eastAsia="Cambria" w:cs="Arial"/>
          <w:sz w:val="22"/>
          <w:szCs w:val="22"/>
        </w:rPr>
        <w:t xml:space="preserve"> of this Protocol, any change or other variation to this Protocol shall only be binding once it has been agreed in writing and signed by an authorised representative of both Parties.</w:t>
      </w:r>
      <w:bookmarkEnd w:id="914"/>
      <w:r w:rsidRPr="00603F97">
        <w:rPr>
          <w:rFonts w:eastAsia="Cambria" w:cs="Arial"/>
          <w:sz w:val="22"/>
          <w:szCs w:val="22"/>
        </w:rPr>
        <w:t xml:space="preserve"> </w:t>
      </w:r>
    </w:p>
    <w:p w14:paraId="73995AA4" w14:textId="5217F86A" w:rsidR="00F30501" w:rsidRPr="00603F97" w:rsidRDefault="00F30501" w:rsidP="001A270B">
      <w:pPr>
        <w:tabs>
          <w:tab w:val="left" w:pos="720"/>
        </w:tabs>
        <w:spacing w:before="240"/>
        <w:outlineLvl w:val="1"/>
        <w:rPr>
          <w:rFonts w:eastAsia="Cambria" w:cs="Arial"/>
          <w:spacing w:val="2"/>
          <w:sz w:val="22"/>
          <w:szCs w:val="22"/>
          <w:u w:val="double"/>
          <w:lang w:eastAsia="en-US"/>
        </w:rPr>
      </w:pPr>
    </w:p>
    <w:p w14:paraId="2B4BB101" w14:textId="77777777" w:rsidR="00F30501" w:rsidRPr="00603F97" w:rsidRDefault="00F30501" w:rsidP="008B51F6">
      <w:pPr>
        <w:tabs>
          <w:tab w:val="left" w:pos="720"/>
        </w:tabs>
        <w:spacing w:before="240"/>
        <w:ind w:left="709"/>
        <w:outlineLvl w:val="1"/>
        <w:rPr>
          <w:rFonts w:eastAsia="Cambria" w:cs="Arial"/>
          <w:spacing w:val="2"/>
          <w:sz w:val="22"/>
          <w:szCs w:val="22"/>
          <w:u w:val="double"/>
          <w:lang w:eastAsia="en-US"/>
        </w:rPr>
      </w:pPr>
    </w:p>
    <w:p w14:paraId="3083DB1F" w14:textId="77777777" w:rsidR="001A270B" w:rsidRPr="00603F97" w:rsidRDefault="001A270B">
      <w:pPr>
        <w:spacing w:after="0"/>
        <w:jc w:val="left"/>
        <w:rPr>
          <w:rFonts w:eastAsia="Calibri" w:cs="Arial"/>
          <w:b/>
          <w:sz w:val="22"/>
          <w:szCs w:val="22"/>
          <w:u w:val="single"/>
        </w:rPr>
      </w:pPr>
      <w:r w:rsidRPr="00603F97">
        <w:rPr>
          <w:rFonts w:eastAsia="Calibri" w:cs="Arial"/>
          <w:b/>
          <w:sz w:val="22"/>
          <w:szCs w:val="22"/>
          <w:u w:val="single"/>
        </w:rPr>
        <w:br w:type="page"/>
      </w:r>
    </w:p>
    <w:p w14:paraId="32B0D7FD" w14:textId="74B3CB1C" w:rsidR="00CB1E14" w:rsidRPr="00603F97" w:rsidRDefault="004F36D7" w:rsidP="004E58C9">
      <w:pPr>
        <w:numPr>
          <w:ilvl w:val="1"/>
          <w:numId w:val="0"/>
        </w:numPr>
        <w:tabs>
          <w:tab w:val="left" w:pos="720"/>
        </w:tabs>
        <w:spacing w:before="240"/>
        <w:jc w:val="center"/>
        <w:outlineLvl w:val="1"/>
        <w:rPr>
          <w:rFonts w:eastAsia="Calibri" w:cs="Arial"/>
          <w:sz w:val="22"/>
          <w:szCs w:val="22"/>
          <w:u w:val="single"/>
          <w:lang w:val="en-US"/>
        </w:rPr>
      </w:pPr>
      <w:r w:rsidRPr="00603F97">
        <w:rPr>
          <w:rFonts w:eastAsia="Calibri" w:cs="Arial"/>
          <w:b/>
          <w:sz w:val="22"/>
          <w:szCs w:val="22"/>
          <w:u w:val="single"/>
        </w:rPr>
        <w:lastRenderedPageBreak/>
        <w:t>Table A -</w:t>
      </w:r>
      <w:r w:rsidRPr="00603F97">
        <w:rPr>
          <w:rFonts w:eastAsia="Calibri" w:cs="Arial"/>
          <w:b/>
          <w:sz w:val="22"/>
          <w:szCs w:val="22"/>
        </w:rPr>
        <w:t xml:space="preserve"> </w:t>
      </w:r>
      <w:r w:rsidRPr="00603F97">
        <w:rPr>
          <w:rFonts w:eastAsia="Calibri" w:cs="Arial"/>
          <w:b/>
          <w:sz w:val="22"/>
          <w:szCs w:val="22"/>
          <w:u w:val="single"/>
        </w:rPr>
        <w:t>Processing, Personal Data and Data Subjects</w:t>
      </w:r>
    </w:p>
    <w:p w14:paraId="455ADA41" w14:textId="77777777" w:rsidR="00CB1E14" w:rsidRPr="00603F97" w:rsidRDefault="00CB1E14">
      <w:pPr>
        <w:rPr>
          <w:rFonts w:cs="Arial"/>
          <w:i/>
          <w:sz w:val="22"/>
          <w:szCs w:val="22"/>
        </w:rPr>
      </w:pPr>
    </w:p>
    <w:tbl>
      <w:tblPr>
        <w:tblW w:w="9698" w:type="dxa"/>
        <w:tblInd w:w="102" w:type="dxa"/>
        <w:tblLayout w:type="fixed"/>
        <w:tblCellMar>
          <w:left w:w="0" w:type="dxa"/>
          <w:right w:w="0" w:type="dxa"/>
        </w:tblCellMar>
        <w:tblLook w:val="01E0" w:firstRow="1" w:lastRow="1" w:firstColumn="1" w:lastColumn="1" w:noHBand="0" w:noVBand="0"/>
      </w:tblPr>
      <w:tblGrid>
        <w:gridCol w:w="2957"/>
        <w:gridCol w:w="6741"/>
      </w:tblGrid>
      <w:tr w:rsidR="0067626F" w:rsidRPr="00603F97" w14:paraId="0156C930" w14:textId="77777777">
        <w:trPr>
          <w:trHeight w:val="54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4973C52E" w14:textId="77777777" w:rsidR="00CB1E14" w:rsidRPr="00603F97" w:rsidRDefault="004F36D7">
            <w:pPr>
              <w:spacing w:before="14"/>
              <w:ind w:left="795"/>
              <w:rPr>
                <w:rFonts w:eastAsia="Arial" w:cs="Arial"/>
                <w:sz w:val="22"/>
                <w:szCs w:val="22"/>
              </w:rPr>
            </w:pPr>
            <w:r w:rsidRPr="00603F97">
              <w:rPr>
                <w:rFonts w:eastAsia="Arial" w:cs="Arial"/>
                <w:b/>
                <w:sz w:val="22"/>
                <w:szCs w:val="22"/>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960602E" w14:textId="77777777" w:rsidR="00CB1E14" w:rsidRPr="00603F97" w:rsidRDefault="004F36D7">
            <w:pPr>
              <w:spacing w:before="14"/>
              <w:ind w:left="2918" w:right="2941"/>
              <w:rPr>
                <w:rFonts w:eastAsia="Arial" w:cs="Arial"/>
                <w:sz w:val="22"/>
                <w:szCs w:val="22"/>
              </w:rPr>
            </w:pPr>
            <w:r w:rsidRPr="00603F97">
              <w:rPr>
                <w:rFonts w:eastAsia="Arial" w:cs="Arial"/>
                <w:b/>
                <w:sz w:val="22"/>
                <w:szCs w:val="22"/>
              </w:rPr>
              <w:t>Details</w:t>
            </w:r>
          </w:p>
        </w:tc>
      </w:tr>
      <w:tr w:rsidR="0067626F" w:rsidRPr="00603F97" w14:paraId="2791CB45" w14:textId="77777777">
        <w:trPr>
          <w:trHeight w:val="43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7970EF4E" w14:textId="77777777" w:rsidR="00CB1E14" w:rsidRPr="00603F97" w:rsidRDefault="004F36D7">
            <w:pPr>
              <w:ind w:left="104"/>
              <w:rPr>
                <w:rFonts w:eastAsia="Arial" w:cs="Arial"/>
                <w:sz w:val="22"/>
                <w:szCs w:val="22"/>
              </w:rPr>
            </w:pPr>
            <w:r w:rsidRPr="00603F97">
              <w:rPr>
                <w:rFonts w:eastAsia="Arial" w:cs="Arial"/>
                <w:sz w:val="22"/>
                <w:szCs w:val="22"/>
              </w:rPr>
              <w:t>Subject matter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C997E5E" w14:textId="6F1DBE53" w:rsidR="00CB1E14" w:rsidRPr="00603F97" w:rsidRDefault="004F4310">
            <w:pPr>
              <w:ind w:left="104"/>
              <w:rPr>
                <w:rFonts w:eastAsia="Arial" w:cs="Arial"/>
                <w:sz w:val="22"/>
                <w:szCs w:val="22"/>
                <w:highlight w:val="cyan"/>
              </w:rPr>
            </w:pPr>
            <w:r>
              <w:rPr>
                <w:rStyle w:val="normaltextrun"/>
                <w:rFonts w:cs="Arial"/>
                <w:color w:val="000000"/>
                <w:shd w:val="clear" w:color="auto" w:fill="FFFFFF"/>
                <w:lang w:val="en-US"/>
              </w:rPr>
              <w:t> To provide educational and pastoral support to refugee health professionals to enter them into the employment pipeline.</w:t>
            </w:r>
            <w:r>
              <w:rPr>
                <w:rStyle w:val="eop"/>
                <w:rFonts w:cs="Arial"/>
                <w:color w:val="000000"/>
                <w:shd w:val="clear" w:color="auto" w:fill="FFFFFF"/>
              </w:rPr>
              <w:t> </w:t>
            </w:r>
          </w:p>
        </w:tc>
      </w:tr>
      <w:tr w:rsidR="0067626F" w:rsidRPr="00603F97" w14:paraId="64A9D504" w14:textId="77777777">
        <w:trPr>
          <w:trHeight w:val="52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1F2FD7EE" w14:textId="77777777" w:rsidR="00CB1E14" w:rsidRPr="00603F97" w:rsidRDefault="004F36D7">
            <w:pPr>
              <w:ind w:left="104"/>
              <w:rPr>
                <w:rFonts w:eastAsia="Arial" w:cs="Arial"/>
                <w:sz w:val="22"/>
                <w:szCs w:val="22"/>
              </w:rPr>
            </w:pPr>
            <w:r w:rsidRPr="00603F97">
              <w:rPr>
                <w:rFonts w:eastAsia="Arial" w:cs="Arial"/>
                <w:sz w:val="22"/>
                <w:szCs w:val="22"/>
              </w:rPr>
              <w:t>Duration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97B9257" w14:textId="01D6B209" w:rsidR="00CB1E14" w:rsidRPr="00603F97" w:rsidRDefault="004F4310">
            <w:pPr>
              <w:ind w:left="104"/>
              <w:rPr>
                <w:rFonts w:eastAsia="Arial" w:cs="Arial"/>
                <w:sz w:val="22"/>
                <w:szCs w:val="22"/>
                <w:highlight w:val="cyan"/>
              </w:rPr>
            </w:pPr>
            <w:r>
              <w:rPr>
                <w:rStyle w:val="normaltextrun"/>
                <w:rFonts w:cs="Arial"/>
                <w:color w:val="000000"/>
                <w:sz w:val="22"/>
                <w:szCs w:val="22"/>
                <w:shd w:val="clear" w:color="auto" w:fill="FFFFFF"/>
                <w:lang w:val="en-US"/>
              </w:rPr>
              <w:t>No personal data will be held by HEE – this will be the responsibility of the supplier and not passed on to HEENE.</w:t>
            </w:r>
            <w:r>
              <w:rPr>
                <w:rStyle w:val="eop"/>
                <w:rFonts w:cs="Arial"/>
                <w:color w:val="000000"/>
                <w:sz w:val="22"/>
                <w:szCs w:val="22"/>
                <w:shd w:val="clear" w:color="auto" w:fill="FFFFFF"/>
              </w:rPr>
              <w:t> </w:t>
            </w:r>
          </w:p>
        </w:tc>
      </w:tr>
      <w:tr w:rsidR="0067626F" w:rsidRPr="00603F97" w14:paraId="7C4F4C0A" w14:textId="77777777">
        <w:trPr>
          <w:trHeight w:val="262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625DEA3F" w14:textId="77777777" w:rsidR="00CB1E14" w:rsidRPr="00603F97" w:rsidRDefault="004F36D7">
            <w:pPr>
              <w:ind w:left="104"/>
              <w:rPr>
                <w:rFonts w:eastAsia="Arial" w:cs="Arial"/>
                <w:sz w:val="22"/>
                <w:szCs w:val="22"/>
              </w:rPr>
            </w:pPr>
            <w:r w:rsidRPr="00603F97">
              <w:rPr>
                <w:rFonts w:eastAsia="Arial" w:cs="Arial"/>
                <w:sz w:val="22"/>
                <w:szCs w:val="22"/>
              </w:rPr>
              <w:t>Nature and purposes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5405C47A" w14:textId="1F4183F5" w:rsidR="00CB1E14" w:rsidRPr="00603F97" w:rsidRDefault="004F4310">
            <w:pPr>
              <w:ind w:left="104" w:right="1011"/>
              <w:rPr>
                <w:rFonts w:eastAsia="Arial" w:cs="Arial"/>
                <w:sz w:val="22"/>
                <w:szCs w:val="22"/>
                <w:highlight w:val="cyan"/>
              </w:rPr>
            </w:pPr>
            <w:r>
              <w:rPr>
                <w:rStyle w:val="normaltextrun"/>
                <w:rFonts w:cs="Arial"/>
                <w:color w:val="000000"/>
                <w:sz w:val="22"/>
                <w:szCs w:val="22"/>
                <w:shd w:val="clear" w:color="auto" w:fill="FFFFFF"/>
                <w:lang w:val="en-US"/>
              </w:rPr>
              <w:t>No personal data will be held by HEE – this will be the responsibility of the supplier and not passed on to HEENE.</w:t>
            </w:r>
            <w:r>
              <w:rPr>
                <w:rStyle w:val="eop"/>
                <w:rFonts w:cs="Arial"/>
                <w:color w:val="000000"/>
                <w:sz w:val="22"/>
                <w:szCs w:val="22"/>
                <w:shd w:val="clear" w:color="auto" w:fill="FFFFFF"/>
              </w:rPr>
              <w:t> </w:t>
            </w:r>
          </w:p>
        </w:tc>
      </w:tr>
      <w:tr w:rsidR="0067626F" w:rsidRPr="00603F97" w14:paraId="719986E5" w14:textId="77777777">
        <w:trPr>
          <w:trHeight w:val="447"/>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09252607" w14:textId="77777777" w:rsidR="00CB1E14" w:rsidRPr="00603F97" w:rsidRDefault="004F36D7">
            <w:pPr>
              <w:ind w:left="104"/>
              <w:rPr>
                <w:rFonts w:eastAsia="Arial" w:cs="Arial"/>
                <w:sz w:val="22"/>
                <w:szCs w:val="22"/>
              </w:rPr>
            </w:pPr>
            <w:r w:rsidRPr="00603F97">
              <w:rPr>
                <w:rFonts w:eastAsia="Arial" w:cs="Arial"/>
                <w:sz w:val="22"/>
                <w:szCs w:val="22"/>
              </w:rPr>
              <w:t>Type of Personal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130A0E6" w14:textId="270B07C7" w:rsidR="00CB1E14" w:rsidRPr="00603F97" w:rsidRDefault="004F4310">
            <w:pPr>
              <w:ind w:left="104"/>
              <w:rPr>
                <w:rFonts w:eastAsia="Arial" w:cs="Arial"/>
                <w:sz w:val="22"/>
                <w:szCs w:val="22"/>
                <w:highlight w:val="cyan"/>
              </w:rPr>
            </w:pPr>
            <w:r>
              <w:rPr>
                <w:rStyle w:val="normaltextrun"/>
                <w:rFonts w:cs="Arial"/>
                <w:color w:val="000000"/>
                <w:sz w:val="22"/>
                <w:szCs w:val="22"/>
                <w:shd w:val="clear" w:color="auto" w:fill="FFFFFF"/>
                <w:lang w:val="en-US"/>
              </w:rPr>
              <w:t>No personal data will be held by HEE – this will be the responsibility of the supplier and not passed on to HEENE.</w:t>
            </w:r>
            <w:r>
              <w:rPr>
                <w:rStyle w:val="eop"/>
                <w:rFonts w:cs="Arial"/>
                <w:color w:val="000000"/>
                <w:sz w:val="22"/>
                <w:szCs w:val="22"/>
                <w:shd w:val="clear" w:color="auto" w:fill="FFFFFF"/>
              </w:rPr>
              <w:t> </w:t>
            </w:r>
          </w:p>
        </w:tc>
      </w:tr>
      <w:tr w:rsidR="0067626F" w:rsidRPr="00603F97" w14:paraId="301FF86C" w14:textId="77777777">
        <w:trPr>
          <w:trHeight w:val="86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29D8FC66" w14:textId="77777777" w:rsidR="00CB1E14" w:rsidRPr="00603F97" w:rsidRDefault="004F36D7">
            <w:pPr>
              <w:ind w:left="104"/>
              <w:rPr>
                <w:rFonts w:eastAsia="Arial" w:cs="Arial"/>
                <w:sz w:val="22"/>
                <w:szCs w:val="22"/>
              </w:rPr>
            </w:pPr>
            <w:r w:rsidRPr="00603F97">
              <w:rPr>
                <w:rFonts w:eastAsia="Arial" w:cs="Arial"/>
                <w:sz w:val="22"/>
                <w:szCs w:val="22"/>
              </w:rPr>
              <w:t>Categories of Data Subject</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4579C9D" w14:textId="31DD27BB" w:rsidR="00CB1E14" w:rsidRPr="00603F97" w:rsidRDefault="004F4310">
            <w:pPr>
              <w:ind w:left="104"/>
              <w:rPr>
                <w:rFonts w:eastAsia="Arial" w:cs="Arial"/>
                <w:sz w:val="22"/>
                <w:szCs w:val="22"/>
                <w:highlight w:val="cyan"/>
              </w:rPr>
            </w:pPr>
            <w:r>
              <w:rPr>
                <w:rStyle w:val="normaltextrun"/>
                <w:rFonts w:cs="Arial"/>
                <w:color w:val="000000"/>
                <w:sz w:val="22"/>
                <w:szCs w:val="22"/>
                <w:shd w:val="clear" w:color="auto" w:fill="FFFFFF"/>
                <w:lang w:val="en-US"/>
              </w:rPr>
              <w:t>No personal data will be held by HEE – this will be the responsibility of the supplier and not passed on to HEENE.</w:t>
            </w:r>
            <w:r>
              <w:rPr>
                <w:rStyle w:val="eop"/>
                <w:rFonts w:cs="Arial"/>
                <w:color w:val="000000"/>
                <w:sz w:val="22"/>
                <w:szCs w:val="22"/>
                <w:shd w:val="clear" w:color="auto" w:fill="FFFFFF"/>
              </w:rPr>
              <w:t> </w:t>
            </w:r>
          </w:p>
        </w:tc>
      </w:tr>
      <w:tr w:rsidR="00CB1E14" w:rsidRPr="00603F97" w14:paraId="691AF49E" w14:textId="77777777">
        <w:trPr>
          <w:trHeight w:val="207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558A025A" w14:textId="77777777" w:rsidR="00CB1E14" w:rsidRPr="00603F97" w:rsidRDefault="004F36D7">
            <w:pPr>
              <w:ind w:left="104"/>
              <w:rPr>
                <w:rFonts w:eastAsia="Arial" w:cs="Arial"/>
                <w:sz w:val="22"/>
                <w:szCs w:val="22"/>
              </w:rPr>
            </w:pPr>
            <w:r w:rsidRPr="00603F97">
              <w:rPr>
                <w:rFonts w:eastAsia="Arial" w:cs="Arial"/>
                <w:sz w:val="22"/>
                <w:szCs w:val="22"/>
              </w:rPr>
              <w:t xml:space="preserve">Plan for return and destruction of the data once the Processing is complete UNLESS requirement under union or member state law to preserve that type of data </w:t>
            </w:r>
            <w:proofErr w:type="spellStart"/>
            <w:r w:rsidRPr="00603F97">
              <w:rPr>
                <w:rFonts w:eastAsia="Arial" w:cs="Arial"/>
                <w:sz w:val="22"/>
                <w:szCs w:val="22"/>
              </w:rPr>
              <w:t>data</w:t>
            </w:r>
            <w:proofErr w:type="spellEnd"/>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2A891C99" w14:textId="5105A528" w:rsidR="00CB1E14" w:rsidRPr="00603F97" w:rsidRDefault="004F4310">
            <w:pPr>
              <w:ind w:left="104"/>
              <w:rPr>
                <w:rFonts w:eastAsia="Arial" w:cs="Arial"/>
                <w:sz w:val="22"/>
                <w:szCs w:val="22"/>
                <w:highlight w:val="cyan"/>
              </w:rPr>
            </w:pPr>
            <w:r>
              <w:rPr>
                <w:rStyle w:val="normaltextrun"/>
                <w:rFonts w:cs="Arial"/>
                <w:color w:val="000000"/>
                <w:sz w:val="22"/>
                <w:szCs w:val="22"/>
                <w:shd w:val="clear" w:color="auto" w:fill="FFFFFF"/>
                <w:lang w:val="en-US"/>
              </w:rPr>
              <w:t>No personal data will be held by HEE – this will be the responsibility of the supplier and not passed on to HEENE.</w:t>
            </w:r>
            <w:r>
              <w:rPr>
                <w:rStyle w:val="eop"/>
                <w:rFonts w:cs="Arial"/>
                <w:color w:val="000000"/>
                <w:sz w:val="22"/>
                <w:szCs w:val="22"/>
                <w:shd w:val="clear" w:color="auto" w:fill="FFFFFF"/>
              </w:rPr>
              <w:t> </w:t>
            </w:r>
          </w:p>
        </w:tc>
      </w:tr>
    </w:tbl>
    <w:p w14:paraId="2BA2280A" w14:textId="77777777" w:rsidR="002B0D38" w:rsidRPr="00603F97" w:rsidRDefault="002B0D38" w:rsidP="004E58C9">
      <w:pPr>
        <w:pStyle w:val="MRSchedule1"/>
        <w:numPr>
          <w:ilvl w:val="0"/>
          <w:numId w:val="0"/>
        </w:numPr>
        <w:spacing w:line="240" w:lineRule="auto"/>
        <w:rPr>
          <w:rFonts w:cs="Arial"/>
          <w:szCs w:val="22"/>
          <w:lang w:val="en-US"/>
        </w:rPr>
      </w:pPr>
      <w:bookmarkStart w:id="915" w:name="S5"/>
    </w:p>
    <w:p w14:paraId="704D6EC0" w14:textId="0F80864C" w:rsidR="002B0D38" w:rsidRPr="00603F97" w:rsidRDefault="002B0D38" w:rsidP="004E58C9">
      <w:pPr>
        <w:pStyle w:val="MRSchedule1"/>
        <w:numPr>
          <w:ilvl w:val="0"/>
          <w:numId w:val="0"/>
        </w:numPr>
        <w:spacing w:line="240" w:lineRule="auto"/>
        <w:rPr>
          <w:rFonts w:cs="Arial"/>
          <w:szCs w:val="22"/>
          <w:lang w:val="en-US"/>
        </w:rPr>
      </w:pPr>
    </w:p>
    <w:p w14:paraId="50ACCCA7" w14:textId="76F12079" w:rsidR="002B0D38" w:rsidRPr="00603F97" w:rsidRDefault="002B0D38" w:rsidP="002B0D38">
      <w:pPr>
        <w:rPr>
          <w:rFonts w:cs="Arial"/>
          <w:sz w:val="22"/>
          <w:szCs w:val="22"/>
          <w:u w:val="single"/>
          <w:lang w:val="en-US"/>
        </w:rPr>
      </w:pPr>
    </w:p>
    <w:p w14:paraId="1B77C7C8" w14:textId="77777777" w:rsidR="002B0D38" w:rsidRPr="00603F97" w:rsidRDefault="002B0D38" w:rsidP="002B0D38">
      <w:pPr>
        <w:rPr>
          <w:rFonts w:cs="Arial"/>
          <w:sz w:val="22"/>
          <w:szCs w:val="22"/>
          <w:u w:val="single"/>
          <w:lang w:val="en-US"/>
        </w:rPr>
      </w:pPr>
    </w:p>
    <w:bookmarkEnd w:id="915"/>
    <w:p w14:paraId="74D2F3C5" w14:textId="2EFC46E6" w:rsidR="00CB1E14" w:rsidRPr="00603F97" w:rsidRDefault="00A7079C" w:rsidP="001A270B">
      <w:pPr>
        <w:pStyle w:val="Schedule"/>
        <w:rPr>
          <w:rFonts w:cs="Arial"/>
          <w:sz w:val="22"/>
          <w:szCs w:val="22"/>
          <w:lang w:val="en-US"/>
        </w:rPr>
      </w:pPr>
      <w:r w:rsidRPr="00603F97">
        <w:rPr>
          <w:rFonts w:cs="Arial"/>
          <w:sz w:val="22"/>
          <w:szCs w:val="22"/>
          <w:lang w:val="en-US"/>
        </w:rPr>
        <w:lastRenderedPageBreak/>
        <w:t xml:space="preserve"> </w:t>
      </w:r>
      <w:bookmarkStart w:id="916" w:name="_Ref62059129"/>
      <w:bookmarkStart w:id="917" w:name="_Toc71040732"/>
      <w:bookmarkStart w:id="918" w:name="_Toc71042828"/>
      <w:r w:rsidR="004F36D7" w:rsidRPr="00603F97">
        <w:rPr>
          <w:rFonts w:cs="Arial"/>
          <w:sz w:val="22"/>
          <w:szCs w:val="22"/>
          <w:lang w:val="en-US"/>
        </w:rPr>
        <w:t>- Information and Data Provisions</w:t>
      </w:r>
      <w:bookmarkEnd w:id="916"/>
      <w:bookmarkEnd w:id="917"/>
      <w:bookmarkEnd w:id="918"/>
    </w:p>
    <w:p w14:paraId="0DA4906B" w14:textId="77777777" w:rsidR="00CB1E14" w:rsidRPr="00603F97" w:rsidRDefault="004F36D7" w:rsidP="001A270B">
      <w:pPr>
        <w:pStyle w:val="Sch1Heading"/>
        <w:rPr>
          <w:rFonts w:cs="Arial"/>
          <w:w w:val="0"/>
          <w:sz w:val="22"/>
          <w:szCs w:val="22"/>
        </w:rPr>
      </w:pPr>
      <w:bookmarkStart w:id="919" w:name="_Ref62056331"/>
      <w:r w:rsidRPr="00603F97">
        <w:rPr>
          <w:rFonts w:cs="Arial"/>
          <w:w w:val="0"/>
          <w:sz w:val="22"/>
          <w:szCs w:val="22"/>
        </w:rPr>
        <w:t>Confidentiality</w:t>
      </w:r>
      <w:bookmarkEnd w:id="919"/>
    </w:p>
    <w:p w14:paraId="7D4507C6" w14:textId="6455BC78" w:rsidR="00CB1E14" w:rsidRPr="00603F97" w:rsidRDefault="004F36D7" w:rsidP="001A270B">
      <w:pPr>
        <w:pStyle w:val="Sch2Number"/>
        <w:rPr>
          <w:rFonts w:cs="Arial"/>
          <w:sz w:val="22"/>
          <w:szCs w:val="22"/>
          <w:lang w:val="en-US"/>
        </w:rPr>
      </w:pPr>
      <w:bookmarkStart w:id="920" w:name="_Ref62056332"/>
      <w:r w:rsidRPr="00603F97">
        <w:rPr>
          <w:rFonts w:cs="Arial"/>
          <w:sz w:val="22"/>
          <w:szCs w:val="22"/>
          <w:lang w:val="en-US"/>
        </w:rPr>
        <w:t>In respect of any Confidential Information it may receive directly or indirectly from the other Party (“</w:t>
      </w:r>
      <w:r w:rsidRPr="00603F97">
        <w:rPr>
          <w:rFonts w:cs="Arial"/>
          <w:b/>
          <w:sz w:val="22"/>
          <w:szCs w:val="22"/>
          <w:lang w:val="en-US"/>
        </w:rPr>
        <w:t>Discloser</w:t>
      </w:r>
      <w:r w:rsidRPr="00603F97">
        <w:rPr>
          <w:rFonts w:cs="Arial"/>
          <w:sz w:val="22"/>
          <w:szCs w:val="22"/>
          <w:lang w:val="en-US"/>
        </w:rPr>
        <w:t xml:space="preserve">”) and subject always to the remainder of </w:t>
      </w:r>
      <w:r w:rsidR="009B231A" w:rsidRPr="00603F97">
        <w:rPr>
          <w:rFonts w:cs="Arial"/>
          <w:sz w:val="22"/>
          <w:szCs w:val="22"/>
          <w:lang w:val="en-US"/>
        </w:rPr>
        <w:t>this</w:t>
      </w:r>
      <w:r w:rsidR="001E56C8" w:rsidRPr="00603F97">
        <w:rPr>
          <w:rFonts w:cs="Arial"/>
          <w:sz w:val="22"/>
          <w:szCs w:val="22"/>
          <w:lang w:val="en-US"/>
        </w:rPr>
        <w:t xml:space="preserve"> paragraph</w:t>
      </w:r>
      <w:r w:rsidR="00E625AA" w:rsidRPr="00603F97">
        <w:rPr>
          <w:rFonts w:cs="Arial"/>
          <w:sz w:val="22"/>
          <w:szCs w:val="22"/>
          <w:lang w:val="en-US"/>
        </w:rPr>
        <w:t xml:space="preserve"> </w:t>
      </w:r>
      <w:r w:rsidR="001221A7" w:rsidRPr="00603F97">
        <w:rPr>
          <w:rFonts w:cs="Arial"/>
          <w:sz w:val="22"/>
          <w:szCs w:val="22"/>
          <w:lang w:val="en-US"/>
        </w:rPr>
        <w:fldChar w:fldCharType="begin" w:fldLock="1"/>
      </w:r>
      <w:r w:rsidR="001221A7" w:rsidRPr="00603F97">
        <w:rPr>
          <w:rFonts w:cs="Arial"/>
          <w:sz w:val="22"/>
          <w:szCs w:val="22"/>
          <w:lang w:val="en-US"/>
        </w:rPr>
        <w:instrText xml:space="preserve">  REF _Ref62056281 \w \h \* MERGEFORMAT </w:instrText>
      </w:r>
      <w:r w:rsidR="001221A7" w:rsidRPr="00603F97">
        <w:rPr>
          <w:rFonts w:cs="Arial"/>
          <w:sz w:val="22"/>
          <w:szCs w:val="22"/>
          <w:lang w:val="en-US"/>
        </w:rPr>
      </w:r>
      <w:r w:rsidR="001221A7" w:rsidRPr="00603F97">
        <w:rPr>
          <w:rFonts w:cs="Arial"/>
          <w:sz w:val="22"/>
          <w:szCs w:val="22"/>
          <w:lang w:val="en-US"/>
        </w:rPr>
        <w:fldChar w:fldCharType="separate"/>
      </w:r>
      <w:r w:rsidR="001221A7" w:rsidRPr="00603F97">
        <w:rPr>
          <w:rFonts w:cs="Arial"/>
          <w:sz w:val="22"/>
          <w:szCs w:val="22"/>
          <w:lang w:val="en-US"/>
        </w:rPr>
        <w:t>1</w:t>
      </w:r>
      <w:r w:rsidR="001221A7" w:rsidRPr="00603F97">
        <w:rPr>
          <w:rFonts w:cs="Arial"/>
          <w:sz w:val="22"/>
          <w:szCs w:val="22"/>
          <w:lang w:val="en-US"/>
        </w:rPr>
        <w:fldChar w:fldCharType="end"/>
      </w:r>
      <w:r w:rsidR="009B231A" w:rsidRPr="00603F97">
        <w:rPr>
          <w:rFonts w:cs="Arial"/>
          <w:sz w:val="22"/>
          <w:szCs w:val="22"/>
          <w:lang w:val="en-US"/>
        </w:rPr>
        <w:t xml:space="preserve">, </w:t>
      </w:r>
      <w:r w:rsidRPr="00603F97">
        <w:rPr>
          <w:rFonts w:cs="Arial"/>
          <w:sz w:val="22"/>
          <w:szCs w:val="22"/>
          <w:lang w:val="en-US"/>
        </w:rPr>
        <w:t>each Party (“</w:t>
      </w:r>
      <w:r w:rsidRPr="00603F97">
        <w:rPr>
          <w:rFonts w:cs="Arial"/>
          <w:b/>
          <w:sz w:val="22"/>
          <w:szCs w:val="22"/>
          <w:lang w:val="en-US"/>
        </w:rPr>
        <w:t>Recipient</w:t>
      </w:r>
      <w:r w:rsidRPr="00603F97">
        <w:rPr>
          <w:rFonts w:cs="Arial"/>
          <w:sz w:val="22"/>
          <w:szCs w:val="22"/>
          <w:lang w:val="en-US"/>
        </w:rPr>
        <w:t>”) undertakes to keep secret and strictly confidential and shall not disclose any such Confidential Information to any third party without the Discloser’s prior written consent provided that:</w:t>
      </w:r>
      <w:bookmarkEnd w:id="920"/>
    </w:p>
    <w:p w14:paraId="5C482BE4" w14:textId="77777777" w:rsidR="00CB1E14" w:rsidRPr="00603F97" w:rsidRDefault="004F36D7" w:rsidP="001A270B">
      <w:pPr>
        <w:pStyle w:val="Sch3Number"/>
        <w:rPr>
          <w:rFonts w:cs="Arial"/>
          <w:sz w:val="22"/>
          <w:szCs w:val="22"/>
          <w:lang w:val="en-US"/>
        </w:rPr>
      </w:pPr>
      <w:bookmarkStart w:id="921" w:name="_Ref62056333"/>
      <w:r w:rsidRPr="00603F97">
        <w:rPr>
          <w:rFonts w:cs="Arial"/>
          <w:sz w:val="22"/>
          <w:szCs w:val="22"/>
          <w:lang w:val="en-US"/>
        </w:rPr>
        <w:t xml:space="preserve">the Recipient shall not be prevented from using any general knowledge, experience or skills which were in its possession prior to the Commencement </w:t>
      </w:r>
      <w:proofErr w:type="gramStart"/>
      <w:r w:rsidRPr="00603F97">
        <w:rPr>
          <w:rFonts w:cs="Arial"/>
          <w:sz w:val="22"/>
          <w:szCs w:val="22"/>
          <w:lang w:val="en-US"/>
        </w:rPr>
        <w:t>Date;</w:t>
      </w:r>
      <w:bookmarkEnd w:id="921"/>
      <w:proofErr w:type="gramEnd"/>
    </w:p>
    <w:p w14:paraId="57C8B87F" w14:textId="0879EC72" w:rsidR="00CB1E14" w:rsidRPr="00603F97" w:rsidRDefault="004F36D7" w:rsidP="001A270B">
      <w:pPr>
        <w:pStyle w:val="Sch3Number"/>
        <w:rPr>
          <w:rFonts w:cs="Arial"/>
          <w:sz w:val="22"/>
          <w:szCs w:val="22"/>
          <w:lang w:val="en-US"/>
        </w:rPr>
      </w:pPr>
      <w:bookmarkStart w:id="922" w:name="_Ref62056334"/>
      <w:r w:rsidRPr="00603F97">
        <w:rPr>
          <w:rFonts w:cs="Arial"/>
          <w:sz w:val="22"/>
          <w:szCs w:val="22"/>
          <w:lang w:val="en-US"/>
        </w:rPr>
        <w:t xml:space="preserve">the provisions of </w:t>
      </w:r>
      <w:r w:rsidR="009B231A" w:rsidRPr="00603F97">
        <w:rPr>
          <w:rFonts w:cs="Arial"/>
          <w:sz w:val="22"/>
          <w:szCs w:val="22"/>
        </w:rPr>
        <w:t xml:space="preserve">this </w:t>
      </w:r>
      <w:r w:rsidR="001E56C8" w:rsidRPr="00603F97">
        <w:rPr>
          <w:rFonts w:cs="Arial"/>
          <w:sz w:val="22"/>
          <w:szCs w:val="22"/>
        </w:rPr>
        <w:t>paragraph</w:t>
      </w:r>
      <w:r w:rsidR="009B231A" w:rsidRPr="00603F97">
        <w:rPr>
          <w:rFonts w:cs="Arial"/>
          <w:sz w:val="22"/>
          <w:szCs w:val="22"/>
        </w:rPr>
        <w:t xml:space="preserve"> </w:t>
      </w:r>
      <w:r w:rsidR="001221A7" w:rsidRPr="00603F97">
        <w:rPr>
          <w:rFonts w:cs="Arial"/>
          <w:sz w:val="22"/>
          <w:szCs w:val="22"/>
        </w:rPr>
        <w:fldChar w:fldCharType="begin" w:fldLock="1"/>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00E625AA" w:rsidRPr="00603F97">
        <w:rPr>
          <w:rFonts w:cs="Arial"/>
          <w:sz w:val="22"/>
          <w:szCs w:val="22"/>
        </w:rPr>
        <w:t xml:space="preserve"> </w:t>
      </w:r>
      <w:r w:rsidRPr="00603F97">
        <w:rPr>
          <w:rFonts w:cs="Arial"/>
          <w:sz w:val="22"/>
          <w:szCs w:val="22"/>
          <w:lang w:val="en-US"/>
        </w:rPr>
        <w:t>shall not apply to any Confidential Information:</w:t>
      </w:r>
      <w:bookmarkEnd w:id="922"/>
    </w:p>
    <w:p w14:paraId="4A5AC4D7" w14:textId="5990975D" w:rsidR="00CB1E14" w:rsidRPr="00603F97" w:rsidRDefault="004F36D7" w:rsidP="00893BB6">
      <w:pPr>
        <w:pStyle w:val="MRheading20"/>
        <w:numPr>
          <w:ilvl w:val="3"/>
          <w:numId w:val="34"/>
        </w:numPr>
        <w:spacing w:line="240" w:lineRule="auto"/>
        <w:rPr>
          <w:rFonts w:cs="Arial"/>
          <w:szCs w:val="22"/>
          <w:lang w:val="en-US"/>
        </w:rPr>
      </w:pPr>
      <w:bookmarkStart w:id="923" w:name="_Ref62056335"/>
      <w:r w:rsidRPr="00603F97">
        <w:rPr>
          <w:rFonts w:cs="Arial"/>
          <w:szCs w:val="22"/>
          <w:lang w:val="en-US"/>
        </w:rPr>
        <w:t xml:space="preserve">which is in or enters the public domain other than by breach of this </w:t>
      </w:r>
      <w:r w:rsidRPr="00603F97">
        <w:rPr>
          <w:rFonts w:cs="Arial"/>
          <w:szCs w:val="22"/>
        </w:rPr>
        <w:t>contract</w:t>
      </w:r>
      <w:r w:rsidRPr="00603F97">
        <w:rPr>
          <w:rFonts w:cs="Arial"/>
          <w:szCs w:val="22"/>
          <w:lang w:val="en-US"/>
        </w:rPr>
        <w:t xml:space="preserve"> or other act or omissions of the </w:t>
      </w:r>
      <w:proofErr w:type="gramStart"/>
      <w:r w:rsidRPr="00603F97">
        <w:rPr>
          <w:rFonts w:cs="Arial"/>
          <w:szCs w:val="22"/>
          <w:lang w:val="en-US"/>
        </w:rPr>
        <w:t>Recipient;</w:t>
      </w:r>
      <w:bookmarkEnd w:id="923"/>
      <w:proofErr w:type="gramEnd"/>
    </w:p>
    <w:p w14:paraId="173E4ABE" w14:textId="77777777" w:rsidR="00CB1E14" w:rsidRPr="00603F97" w:rsidRDefault="004F36D7" w:rsidP="00893BB6">
      <w:pPr>
        <w:pStyle w:val="MRheading20"/>
        <w:numPr>
          <w:ilvl w:val="3"/>
          <w:numId w:val="34"/>
        </w:numPr>
        <w:spacing w:line="240" w:lineRule="auto"/>
        <w:rPr>
          <w:rFonts w:cs="Arial"/>
          <w:szCs w:val="22"/>
          <w:lang w:val="en-US"/>
        </w:rPr>
      </w:pPr>
      <w:bookmarkStart w:id="924" w:name="_Ref62056336"/>
      <w:r w:rsidRPr="00603F97">
        <w:rPr>
          <w:rFonts w:cs="Arial"/>
          <w:szCs w:val="22"/>
          <w:lang w:val="en-US"/>
        </w:rPr>
        <w:t xml:space="preserve">which is obtained from a third party who is lawfully </w:t>
      </w:r>
      <w:proofErr w:type="spellStart"/>
      <w:r w:rsidRPr="00603F97">
        <w:rPr>
          <w:rFonts w:cs="Arial"/>
          <w:szCs w:val="22"/>
          <w:lang w:val="en-US"/>
        </w:rPr>
        <w:t>authorised</w:t>
      </w:r>
      <w:proofErr w:type="spellEnd"/>
      <w:r w:rsidRPr="00603F97">
        <w:rPr>
          <w:rFonts w:cs="Arial"/>
          <w:szCs w:val="22"/>
          <w:lang w:val="en-US"/>
        </w:rPr>
        <w:t xml:space="preserve"> to disclose such information without any obligation of </w:t>
      </w:r>
      <w:proofErr w:type="gramStart"/>
      <w:r w:rsidRPr="00603F97">
        <w:rPr>
          <w:rFonts w:cs="Arial"/>
          <w:szCs w:val="22"/>
          <w:lang w:val="en-US"/>
        </w:rPr>
        <w:t>confidentiality;</w:t>
      </w:r>
      <w:bookmarkEnd w:id="924"/>
      <w:proofErr w:type="gramEnd"/>
    </w:p>
    <w:p w14:paraId="4BC61E4F" w14:textId="77777777" w:rsidR="00CB1E14" w:rsidRPr="00603F97" w:rsidRDefault="004F36D7" w:rsidP="00893BB6">
      <w:pPr>
        <w:pStyle w:val="MRheading20"/>
        <w:numPr>
          <w:ilvl w:val="3"/>
          <w:numId w:val="34"/>
        </w:numPr>
        <w:spacing w:line="240" w:lineRule="auto"/>
        <w:rPr>
          <w:rFonts w:cs="Arial"/>
          <w:szCs w:val="22"/>
          <w:lang w:val="en-US"/>
        </w:rPr>
      </w:pPr>
      <w:bookmarkStart w:id="925" w:name="_Ref62056337"/>
      <w:r w:rsidRPr="00603F97">
        <w:rPr>
          <w:rFonts w:cs="Arial"/>
          <w:szCs w:val="22"/>
          <w:lang w:val="en-US"/>
        </w:rPr>
        <w:t xml:space="preserve">which is </w:t>
      </w:r>
      <w:proofErr w:type="spellStart"/>
      <w:r w:rsidRPr="00603F97">
        <w:rPr>
          <w:rFonts w:cs="Arial"/>
          <w:szCs w:val="22"/>
          <w:lang w:val="en-US"/>
        </w:rPr>
        <w:t>authorised</w:t>
      </w:r>
      <w:proofErr w:type="spellEnd"/>
      <w:r w:rsidRPr="00603F97">
        <w:rPr>
          <w:rFonts w:cs="Arial"/>
          <w:szCs w:val="22"/>
          <w:lang w:val="en-US"/>
        </w:rPr>
        <w:t xml:space="preserve"> for disclosure by the prior written consent of the </w:t>
      </w:r>
      <w:proofErr w:type="gramStart"/>
      <w:r w:rsidRPr="00603F97">
        <w:rPr>
          <w:rFonts w:cs="Arial"/>
          <w:szCs w:val="22"/>
          <w:lang w:val="en-US"/>
        </w:rPr>
        <w:t>Discloser;</w:t>
      </w:r>
      <w:bookmarkEnd w:id="925"/>
      <w:proofErr w:type="gramEnd"/>
      <w:r w:rsidRPr="00603F97">
        <w:rPr>
          <w:rFonts w:cs="Arial"/>
          <w:szCs w:val="22"/>
          <w:lang w:val="en-US"/>
        </w:rPr>
        <w:t xml:space="preserve"> </w:t>
      </w:r>
    </w:p>
    <w:p w14:paraId="0A859AE3" w14:textId="77777777" w:rsidR="00CB1E14" w:rsidRPr="00603F97" w:rsidRDefault="004F36D7" w:rsidP="00893BB6">
      <w:pPr>
        <w:pStyle w:val="MRheading20"/>
        <w:numPr>
          <w:ilvl w:val="3"/>
          <w:numId w:val="34"/>
        </w:numPr>
        <w:spacing w:line="240" w:lineRule="auto"/>
        <w:rPr>
          <w:rFonts w:cs="Arial"/>
          <w:szCs w:val="22"/>
          <w:lang w:val="en-US"/>
        </w:rPr>
      </w:pPr>
      <w:bookmarkStart w:id="926" w:name="_Ref62056338"/>
      <w:r w:rsidRPr="00603F97">
        <w:rPr>
          <w:rFonts w:cs="Arial"/>
          <w:szCs w:val="22"/>
          <w:lang w:val="en-US"/>
        </w:rPr>
        <w:t>which the Recipient can demonstrate was in its possession without any obligation of confidentiality prior to receipt of the Confidential Information from the Discloser; or</w:t>
      </w:r>
      <w:bookmarkEnd w:id="926"/>
    </w:p>
    <w:p w14:paraId="4293B64E" w14:textId="77777777" w:rsidR="00CB1E14" w:rsidRPr="00603F97" w:rsidRDefault="004F36D7" w:rsidP="00893BB6">
      <w:pPr>
        <w:pStyle w:val="MRheading20"/>
        <w:numPr>
          <w:ilvl w:val="3"/>
          <w:numId w:val="34"/>
        </w:numPr>
        <w:spacing w:line="240" w:lineRule="auto"/>
        <w:rPr>
          <w:rFonts w:cs="Arial"/>
          <w:szCs w:val="22"/>
          <w:lang w:val="en-US"/>
        </w:rPr>
      </w:pPr>
      <w:bookmarkStart w:id="927" w:name="_Ref62056339"/>
      <w:r w:rsidRPr="00603F97">
        <w:rPr>
          <w:rFonts w:cs="Arial"/>
          <w:szCs w:val="22"/>
          <w:lang w:val="en-US"/>
        </w:rPr>
        <w:t>which the Recipient is required to disclose purely to the extent to comply with the requirements of any relevant stock exchange.</w:t>
      </w:r>
      <w:bookmarkEnd w:id="927"/>
      <w:r w:rsidRPr="00603F97">
        <w:rPr>
          <w:rFonts w:cs="Arial"/>
          <w:szCs w:val="22"/>
          <w:lang w:val="en-US"/>
        </w:rPr>
        <w:t xml:space="preserve"> </w:t>
      </w:r>
    </w:p>
    <w:p w14:paraId="37C59EE2" w14:textId="42BF1678" w:rsidR="00CB1E14" w:rsidRPr="00603F97" w:rsidRDefault="001221A7" w:rsidP="001A270B">
      <w:pPr>
        <w:pStyle w:val="Sch2Number"/>
        <w:rPr>
          <w:rFonts w:cs="Arial"/>
          <w:sz w:val="22"/>
          <w:szCs w:val="22"/>
          <w:lang w:val="en-US"/>
        </w:rPr>
      </w:pPr>
      <w:bookmarkStart w:id="928" w:name="_Ref54803002"/>
      <w:r w:rsidRPr="00603F97">
        <w:rPr>
          <w:rFonts w:cs="Arial"/>
          <w:sz w:val="22"/>
          <w:szCs w:val="22"/>
          <w:lang w:val="en-US"/>
        </w:rPr>
        <w:t>Nothing in</w:t>
      </w:r>
      <w:r w:rsidR="00E625AA" w:rsidRPr="00603F97">
        <w:rPr>
          <w:rFonts w:cs="Arial"/>
          <w:sz w:val="22"/>
          <w:szCs w:val="22"/>
          <w:lang w:val="en-US"/>
        </w:rPr>
        <w:t xml:space="preserve"> this </w:t>
      </w:r>
      <w:r w:rsidR="001E56C8" w:rsidRPr="00603F97">
        <w:rPr>
          <w:rFonts w:cs="Arial"/>
          <w:sz w:val="22"/>
          <w:szCs w:val="22"/>
          <w:lang w:val="en-US"/>
        </w:rPr>
        <w:t>paragraph</w:t>
      </w:r>
      <w:r w:rsidR="00E625AA" w:rsidRPr="00603F97">
        <w:rPr>
          <w:rFonts w:cs="Arial"/>
          <w:sz w:val="22"/>
          <w:szCs w:val="22"/>
          <w:lang w:val="en-US"/>
        </w:rPr>
        <w:t xml:space="preserve"> </w:t>
      </w:r>
      <w:r w:rsidRPr="00603F97">
        <w:rPr>
          <w:rFonts w:cs="Arial"/>
          <w:sz w:val="22"/>
          <w:szCs w:val="22"/>
          <w:lang w:val="en-US"/>
        </w:rPr>
        <w:fldChar w:fldCharType="begin" w:fldLock="1"/>
      </w:r>
      <w:r w:rsidRPr="00603F97">
        <w:rPr>
          <w:rFonts w:cs="Arial"/>
          <w:sz w:val="22"/>
          <w:szCs w:val="22"/>
          <w:lang w:val="en-US"/>
        </w:rPr>
        <w:instrText xml:space="preserve">  REF _Ref62056281 \w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1</w:t>
      </w:r>
      <w:r w:rsidRPr="00603F97">
        <w:rPr>
          <w:rFonts w:cs="Arial"/>
          <w:sz w:val="22"/>
          <w:szCs w:val="22"/>
          <w:lang w:val="en-US"/>
        </w:rPr>
        <w:fldChar w:fldCharType="end"/>
      </w:r>
      <w:r w:rsidR="004F36D7" w:rsidRPr="00603F97">
        <w:rPr>
          <w:rFonts w:cs="Arial"/>
          <w:sz w:val="22"/>
          <w:szCs w:val="22"/>
        </w:rPr>
        <w:t xml:space="preserve"> </w:t>
      </w:r>
      <w:r w:rsidR="004F36D7" w:rsidRPr="00603F97">
        <w:rPr>
          <w:rFonts w:cs="Arial"/>
          <w:sz w:val="22"/>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4F36D7" w:rsidRPr="00603F97">
        <w:rPr>
          <w:rFonts w:cs="Arial"/>
          <w:b/>
          <w:sz w:val="22"/>
          <w:szCs w:val="22"/>
          <w:lang w:val="en-US"/>
        </w:rPr>
        <w:t>FOIA</w:t>
      </w:r>
      <w:r w:rsidR="004F36D7" w:rsidRPr="00603F97">
        <w:rPr>
          <w:rFonts w:cs="Arial"/>
          <w:sz w:val="22"/>
          <w:szCs w:val="22"/>
          <w:lang w:val="en-US"/>
        </w:rPr>
        <w:t>”), Codes of Practice on Access to Government Information, on the Discharge of Public Authorities’ Functions or on the Management of Records (“</w:t>
      </w:r>
      <w:r w:rsidR="004F36D7" w:rsidRPr="00603F97">
        <w:rPr>
          <w:rFonts w:cs="Arial"/>
          <w:b/>
          <w:sz w:val="22"/>
          <w:szCs w:val="22"/>
          <w:lang w:val="en-US"/>
        </w:rPr>
        <w:t>Codes of Practice</w:t>
      </w:r>
      <w:r w:rsidR="004F36D7" w:rsidRPr="00603F97">
        <w:rPr>
          <w:rFonts w:cs="Arial"/>
          <w:sz w:val="22"/>
          <w:szCs w:val="22"/>
          <w:lang w:val="en-US"/>
        </w:rPr>
        <w:t>”) or the Environmental Information Regulations 2004 (“</w:t>
      </w:r>
      <w:r w:rsidR="004F36D7" w:rsidRPr="00603F97">
        <w:rPr>
          <w:rFonts w:cs="Arial"/>
          <w:b/>
          <w:sz w:val="22"/>
          <w:szCs w:val="22"/>
          <w:lang w:val="en-US"/>
        </w:rPr>
        <w:t>Environmental Regulations</w:t>
      </w:r>
      <w:r w:rsidR="004F36D7" w:rsidRPr="00603F97">
        <w:rPr>
          <w:rFonts w:cs="Arial"/>
          <w:sz w:val="22"/>
          <w:szCs w:val="22"/>
          <w:lang w:val="en-US"/>
        </w:rPr>
        <w:t>”).</w:t>
      </w:r>
      <w:bookmarkEnd w:id="928"/>
    </w:p>
    <w:p w14:paraId="336D280F" w14:textId="77777777" w:rsidR="00CB1E14" w:rsidRPr="00603F97" w:rsidRDefault="004F36D7" w:rsidP="001A270B">
      <w:pPr>
        <w:pStyle w:val="Sch2Number"/>
        <w:rPr>
          <w:rFonts w:cs="Arial"/>
          <w:sz w:val="22"/>
          <w:szCs w:val="22"/>
          <w:lang w:val="en-US"/>
        </w:rPr>
      </w:pPr>
      <w:bookmarkStart w:id="929" w:name="_Ref62056340"/>
      <w:r w:rsidRPr="00603F97">
        <w:rPr>
          <w:rFonts w:cs="Arial"/>
          <w:sz w:val="22"/>
          <w:szCs w:val="22"/>
          <w:lang w:val="en-US"/>
        </w:rPr>
        <w:t>HEE may disclose the Provider’s Confidential Information:</w:t>
      </w:r>
      <w:bookmarkEnd w:id="929"/>
    </w:p>
    <w:p w14:paraId="7DA686C3" w14:textId="77777777" w:rsidR="00CB1E14" w:rsidRPr="00603F97" w:rsidRDefault="004F36D7" w:rsidP="001A270B">
      <w:pPr>
        <w:pStyle w:val="Sch3Number"/>
        <w:rPr>
          <w:rFonts w:cs="Arial"/>
          <w:sz w:val="22"/>
          <w:szCs w:val="22"/>
          <w:lang w:val="en-US"/>
        </w:rPr>
      </w:pPr>
      <w:bookmarkStart w:id="930" w:name="_Ref62056341"/>
      <w:r w:rsidRPr="00603F97">
        <w:rPr>
          <w:rFonts w:cs="Arial"/>
          <w:sz w:val="22"/>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603F97">
        <w:rPr>
          <w:rFonts w:cs="Arial"/>
          <w:sz w:val="22"/>
          <w:szCs w:val="22"/>
          <w:lang w:val="en-US"/>
        </w:rPr>
        <w:t>);</w:t>
      </w:r>
      <w:bookmarkEnd w:id="930"/>
      <w:proofErr w:type="gramEnd"/>
    </w:p>
    <w:p w14:paraId="788CD355" w14:textId="77777777" w:rsidR="00CB1E14" w:rsidRPr="00603F97" w:rsidRDefault="004F36D7" w:rsidP="001A270B">
      <w:pPr>
        <w:pStyle w:val="Sch3Number"/>
        <w:rPr>
          <w:rFonts w:cs="Arial"/>
          <w:sz w:val="22"/>
          <w:szCs w:val="22"/>
          <w:lang w:val="en-US"/>
        </w:rPr>
      </w:pPr>
      <w:bookmarkStart w:id="931" w:name="_Ref62056342"/>
      <w:r w:rsidRPr="00603F97">
        <w:rPr>
          <w:rFonts w:cs="Arial"/>
          <w:sz w:val="22"/>
          <w:szCs w:val="22"/>
          <w:lang w:val="en-US"/>
        </w:rPr>
        <w:t xml:space="preserve">on a confidential basis, to any consultant, contractor or other person engaged by HEE and/or the Contracting Authority receiving such </w:t>
      </w:r>
      <w:proofErr w:type="gramStart"/>
      <w:r w:rsidRPr="00603F97">
        <w:rPr>
          <w:rFonts w:cs="Arial"/>
          <w:sz w:val="22"/>
          <w:szCs w:val="22"/>
          <w:lang w:val="en-US"/>
        </w:rPr>
        <w:t>information;</w:t>
      </w:r>
      <w:bookmarkEnd w:id="931"/>
      <w:proofErr w:type="gramEnd"/>
    </w:p>
    <w:p w14:paraId="4D9464AE" w14:textId="77777777" w:rsidR="00CB1E14" w:rsidRPr="00603F97" w:rsidRDefault="004F36D7" w:rsidP="001A270B">
      <w:pPr>
        <w:pStyle w:val="Sch3Number"/>
        <w:rPr>
          <w:rFonts w:cs="Arial"/>
          <w:sz w:val="22"/>
          <w:szCs w:val="22"/>
          <w:lang w:val="en-US"/>
        </w:rPr>
      </w:pPr>
      <w:bookmarkStart w:id="932" w:name="_Ref62056343"/>
      <w:r w:rsidRPr="00603F97">
        <w:rPr>
          <w:rFonts w:cs="Arial"/>
          <w:sz w:val="22"/>
          <w:szCs w:val="22"/>
          <w:lang w:val="en-US"/>
        </w:rPr>
        <w:t xml:space="preserve">to any relevant party for the purpose of the examination and certification of HEE’s </w:t>
      </w:r>
      <w:proofErr w:type="gramStart"/>
      <w:r w:rsidRPr="00603F97">
        <w:rPr>
          <w:rFonts w:cs="Arial"/>
          <w:sz w:val="22"/>
          <w:szCs w:val="22"/>
          <w:lang w:val="en-US"/>
        </w:rPr>
        <w:t>accounts;</w:t>
      </w:r>
      <w:bookmarkEnd w:id="932"/>
      <w:proofErr w:type="gramEnd"/>
      <w:r w:rsidRPr="00603F97">
        <w:rPr>
          <w:rFonts w:cs="Arial"/>
          <w:sz w:val="22"/>
          <w:szCs w:val="22"/>
          <w:lang w:val="en-US"/>
        </w:rPr>
        <w:t xml:space="preserve"> </w:t>
      </w:r>
    </w:p>
    <w:p w14:paraId="50E74A57" w14:textId="77777777" w:rsidR="00CB1E14" w:rsidRPr="00603F97" w:rsidRDefault="004F36D7" w:rsidP="001A270B">
      <w:pPr>
        <w:pStyle w:val="Sch3Number"/>
        <w:rPr>
          <w:rFonts w:cs="Arial"/>
          <w:sz w:val="22"/>
          <w:szCs w:val="22"/>
          <w:lang w:val="en-US"/>
        </w:rPr>
      </w:pPr>
      <w:bookmarkStart w:id="933" w:name="_Ref62056344"/>
      <w:r w:rsidRPr="00603F97">
        <w:rPr>
          <w:rFonts w:cs="Arial"/>
          <w:sz w:val="22"/>
          <w:szCs w:val="22"/>
          <w:lang w:val="en-US"/>
        </w:rPr>
        <w:lastRenderedPageBreak/>
        <w:t xml:space="preserve">to any relevant party for any examination pursuant to section 6(1) of the National Audit Act 1983 of the economy, efficiency and effectiveness with which HEE has used its </w:t>
      </w:r>
      <w:proofErr w:type="gramStart"/>
      <w:r w:rsidRPr="00603F97">
        <w:rPr>
          <w:rFonts w:cs="Arial"/>
          <w:sz w:val="22"/>
          <w:szCs w:val="22"/>
          <w:lang w:val="en-US"/>
        </w:rPr>
        <w:t>resources;</w:t>
      </w:r>
      <w:bookmarkEnd w:id="933"/>
      <w:proofErr w:type="gramEnd"/>
      <w:r w:rsidRPr="00603F97">
        <w:rPr>
          <w:rFonts w:cs="Arial"/>
          <w:sz w:val="22"/>
          <w:szCs w:val="22"/>
          <w:lang w:val="en-US"/>
        </w:rPr>
        <w:t xml:space="preserve"> </w:t>
      </w:r>
    </w:p>
    <w:p w14:paraId="541BD15B" w14:textId="77777777" w:rsidR="00CB1E14" w:rsidRPr="00603F97" w:rsidRDefault="004F36D7" w:rsidP="001A270B">
      <w:pPr>
        <w:pStyle w:val="Sch3Number"/>
        <w:rPr>
          <w:rFonts w:cs="Arial"/>
          <w:sz w:val="22"/>
          <w:szCs w:val="22"/>
          <w:lang w:val="en-US"/>
        </w:rPr>
      </w:pPr>
      <w:bookmarkStart w:id="934" w:name="_Ref62056345"/>
      <w:r w:rsidRPr="00603F97">
        <w:rPr>
          <w:rFonts w:cs="Arial"/>
          <w:sz w:val="22"/>
          <w:szCs w:val="22"/>
          <w:lang w:val="en-US"/>
        </w:rPr>
        <w:t>to Parliament and Parliamentary Committees or if required by any Parliamentary reporting requirements; or</w:t>
      </w:r>
      <w:bookmarkEnd w:id="934"/>
    </w:p>
    <w:p w14:paraId="4A3B8386" w14:textId="3D2DD71A" w:rsidR="00CB1E14" w:rsidRPr="00603F97" w:rsidRDefault="004F36D7" w:rsidP="001A270B">
      <w:pPr>
        <w:pStyle w:val="Sch3Number"/>
        <w:rPr>
          <w:rFonts w:cs="Arial"/>
          <w:sz w:val="22"/>
          <w:szCs w:val="22"/>
          <w:lang w:val="en-US"/>
        </w:rPr>
      </w:pPr>
      <w:bookmarkStart w:id="935" w:name="_Ref62056346"/>
      <w:r w:rsidRPr="00603F97">
        <w:rPr>
          <w:rFonts w:cs="Arial"/>
          <w:sz w:val="22"/>
          <w:szCs w:val="22"/>
          <w:lang w:val="en-US"/>
        </w:rPr>
        <w:t>on a confidential basis to a proposed successor body in connection with any proposed or actual, assignment, novation or other disposal of rights, obligations, liabilities or property in connection with this contract,</w:t>
      </w:r>
      <w:bookmarkEnd w:id="935"/>
    </w:p>
    <w:p w14:paraId="683181FF" w14:textId="09802316" w:rsidR="00CB1E14" w:rsidRPr="00603F97" w:rsidRDefault="004F36D7" w:rsidP="00552778">
      <w:pPr>
        <w:pStyle w:val="BodyText2"/>
        <w:rPr>
          <w:sz w:val="22"/>
          <w:szCs w:val="22"/>
          <w:lang w:val="en-US"/>
        </w:rPr>
      </w:pPr>
      <w:r w:rsidRPr="00603F97">
        <w:rPr>
          <w:sz w:val="22"/>
          <w:szCs w:val="22"/>
          <w:lang w:val="en-US"/>
        </w:rPr>
        <w:t>and for the purposes of this contract, references to disclosure "on a confidential basis" shall mean HEE making clear the confidential nature of such information and that it must not be further disclosed except in accordance with Law or this</w:t>
      </w:r>
      <w:r w:rsidR="001E56C8" w:rsidRPr="00603F97">
        <w:rPr>
          <w:sz w:val="22"/>
          <w:szCs w:val="22"/>
          <w:lang w:val="en-US"/>
        </w:rPr>
        <w:t xml:space="preserve"> paragraph </w:t>
      </w:r>
      <w:r w:rsidR="00014FE2" w:rsidRPr="00603F97">
        <w:rPr>
          <w:sz w:val="22"/>
          <w:szCs w:val="22"/>
          <w:lang w:val="en-US"/>
        </w:rPr>
        <w:fldChar w:fldCharType="begin" w:fldLock="1"/>
      </w:r>
      <w:r w:rsidR="00014FE2" w:rsidRPr="00603F97">
        <w:rPr>
          <w:sz w:val="22"/>
          <w:szCs w:val="22"/>
          <w:lang w:val="en-US"/>
        </w:rPr>
        <w:instrText xml:space="preserve">  REF _Ref62056340 \w \h \* MERGEFORMAT </w:instrText>
      </w:r>
      <w:r w:rsidR="00014FE2" w:rsidRPr="00603F97">
        <w:rPr>
          <w:sz w:val="22"/>
          <w:szCs w:val="22"/>
          <w:lang w:val="en-US"/>
        </w:rPr>
      </w:r>
      <w:r w:rsidR="00014FE2" w:rsidRPr="00603F97">
        <w:rPr>
          <w:sz w:val="22"/>
          <w:szCs w:val="22"/>
          <w:lang w:val="en-US"/>
        </w:rPr>
        <w:fldChar w:fldCharType="separate"/>
      </w:r>
      <w:r w:rsidR="00014FE2" w:rsidRPr="00603F97">
        <w:rPr>
          <w:sz w:val="22"/>
          <w:szCs w:val="22"/>
          <w:lang w:val="en-US"/>
        </w:rPr>
        <w:t>1.3</w:t>
      </w:r>
      <w:r w:rsidR="00014FE2" w:rsidRPr="00603F97">
        <w:rPr>
          <w:sz w:val="22"/>
          <w:szCs w:val="22"/>
          <w:lang w:val="en-US"/>
        </w:rPr>
        <w:fldChar w:fldCharType="end"/>
      </w:r>
      <w:r w:rsidR="001221A7" w:rsidRPr="00603F97">
        <w:rPr>
          <w:sz w:val="22"/>
          <w:szCs w:val="22"/>
          <w:lang w:val="en-US"/>
        </w:rPr>
        <w:t>.</w:t>
      </w:r>
      <w:r w:rsidR="001E56C8" w:rsidRPr="00603F97">
        <w:rPr>
          <w:sz w:val="22"/>
          <w:szCs w:val="22"/>
          <w:lang w:val="en-US"/>
        </w:rPr>
        <w:t xml:space="preserve"> </w:t>
      </w:r>
      <w:r w:rsidRPr="00603F97">
        <w:rPr>
          <w:sz w:val="22"/>
          <w:szCs w:val="22"/>
          <w:lang w:val="en-US"/>
        </w:rPr>
        <w:t xml:space="preserve">  </w:t>
      </w:r>
    </w:p>
    <w:p w14:paraId="4E54F711" w14:textId="4FD2CFA2" w:rsidR="00CB1E14" w:rsidRPr="00603F97" w:rsidRDefault="004F36D7" w:rsidP="001A270B">
      <w:pPr>
        <w:pStyle w:val="Sch2Number"/>
        <w:rPr>
          <w:rFonts w:cs="Arial"/>
          <w:sz w:val="22"/>
          <w:szCs w:val="22"/>
          <w:lang w:val="en-US"/>
        </w:rPr>
      </w:pPr>
      <w:bookmarkStart w:id="936" w:name="_Ref62056347"/>
      <w:r w:rsidRPr="00603F97">
        <w:rPr>
          <w:rFonts w:cs="Arial"/>
          <w:w w:val="0"/>
          <w:sz w:val="22"/>
          <w:szCs w:val="22"/>
        </w:rPr>
        <w:t xml:space="preserve">The Provider may only disclose HEE’s Confidential Information, and any other information provided to the Provider by HEE in relation this contract, to the Provider’s Staff or professional advisors who are directly involved in the performance of or advising on the Provider’s obligations under this </w:t>
      </w:r>
      <w:r w:rsidRPr="00603F97">
        <w:rPr>
          <w:rFonts w:cs="Arial"/>
          <w:sz w:val="22"/>
          <w:szCs w:val="22"/>
        </w:rPr>
        <w:t>contract</w:t>
      </w:r>
      <w:r w:rsidRPr="00603F97">
        <w:rPr>
          <w:rFonts w:cs="Arial"/>
          <w:w w:val="0"/>
          <w:sz w:val="22"/>
          <w:szCs w:val="22"/>
        </w:rPr>
        <w:t xml:space="preserve">. The Provider shall ensure that such Staff or professional advisors are aware of and shall comply with the obligations in </w:t>
      </w:r>
      <w:r w:rsidR="001E56C8" w:rsidRPr="00603F97">
        <w:rPr>
          <w:rFonts w:cs="Arial"/>
          <w:w w:val="0"/>
          <w:sz w:val="22"/>
          <w:szCs w:val="22"/>
        </w:rPr>
        <w:t xml:space="preserve">this paragraph </w:t>
      </w:r>
      <w:r w:rsidR="001221A7" w:rsidRPr="00603F97">
        <w:rPr>
          <w:rFonts w:cs="Arial"/>
          <w:w w:val="0"/>
          <w:sz w:val="22"/>
          <w:szCs w:val="22"/>
        </w:rPr>
        <w:fldChar w:fldCharType="begin" w:fldLock="1"/>
      </w:r>
      <w:r w:rsidR="001221A7" w:rsidRPr="00603F97">
        <w:rPr>
          <w:rFonts w:cs="Arial"/>
          <w:w w:val="0"/>
          <w:sz w:val="22"/>
          <w:szCs w:val="22"/>
        </w:rPr>
        <w:instrText xml:space="preserve">  REF _Ref62056281 \w \h \* MERGEFORMAT </w:instrText>
      </w:r>
      <w:r w:rsidR="001221A7" w:rsidRPr="00603F97">
        <w:rPr>
          <w:rFonts w:cs="Arial"/>
          <w:w w:val="0"/>
          <w:sz w:val="22"/>
          <w:szCs w:val="22"/>
        </w:rPr>
      </w:r>
      <w:r w:rsidR="001221A7" w:rsidRPr="00603F97">
        <w:rPr>
          <w:rFonts w:cs="Arial"/>
          <w:w w:val="0"/>
          <w:sz w:val="22"/>
          <w:szCs w:val="22"/>
        </w:rPr>
        <w:fldChar w:fldCharType="separate"/>
      </w:r>
      <w:r w:rsidR="001221A7" w:rsidRPr="00603F97">
        <w:rPr>
          <w:rFonts w:cs="Arial"/>
          <w:w w:val="0"/>
          <w:sz w:val="22"/>
          <w:szCs w:val="22"/>
        </w:rPr>
        <w:t>1</w:t>
      </w:r>
      <w:r w:rsidR="001221A7"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as to confidentiality and that all information, including Confidential Information, is held securely, protected against unauthorised use or loss and, at HEE’s written discretion, destroyed securely or returned to HEE when it is no longer required.  The Provider shall not, and shall ensure that the Staff do not, use any of HEE’s Confidential Information received otherwise than for the purposes of performing the Provider’s obligations in this </w:t>
      </w:r>
      <w:r w:rsidRPr="00603F97">
        <w:rPr>
          <w:rFonts w:cs="Arial"/>
          <w:sz w:val="22"/>
          <w:szCs w:val="22"/>
        </w:rPr>
        <w:t>contract</w:t>
      </w:r>
      <w:r w:rsidRPr="00603F97">
        <w:rPr>
          <w:rFonts w:cs="Arial"/>
          <w:w w:val="0"/>
          <w:sz w:val="22"/>
          <w:szCs w:val="22"/>
        </w:rPr>
        <w:t>.</w:t>
      </w:r>
      <w:bookmarkEnd w:id="936"/>
      <w:r w:rsidRPr="00603F97">
        <w:rPr>
          <w:rFonts w:cs="Arial"/>
          <w:w w:val="0"/>
          <w:sz w:val="22"/>
          <w:szCs w:val="22"/>
        </w:rPr>
        <w:t xml:space="preserve"> </w:t>
      </w:r>
    </w:p>
    <w:p w14:paraId="2C972271" w14:textId="78A3BFCF" w:rsidR="00CB1E14" w:rsidRPr="00603F97" w:rsidRDefault="004F36D7" w:rsidP="001A270B">
      <w:pPr>
        <w:pStyle w:val="Sch2Number"/>
        <w:rPr>
          <w:rFonts w:cs="Arial"/>
          <w:sz w:val="22"/>
          <w:szCs w:val="22"/>
        </w:rPr>
      </w:pPr>
      <w:bookmarkStart w:id="937" w:name="_Ref62056348"/>
      <w:r w:rsidRPr="00603F97">
        <w:rPr>
          <w:rFonts w:cs="Arial"/>
          <w:sz w:val="22"/>
          <w:szCs w:val="22"/>
          <w:lang w:val="en-US"/>
        </w:rPr>
        <w:t xml:space="preserve">For the avoidance of doubt, save as required by Law or as otherwise set out in this </w:t>
      </w:r>
      <w:r w:rsidR="00ED4369" w:rsidRPr="00603F97">
        <w:rPr>
          <w:rFonts w:cs="Arial"/>
          <w:sz w:val="22"/>
          <w:szCs w:val="22"/>
          <w:lang w:val="en-US"/>
        </w:rPr>
        <w:fldChar w:fldCharType="begin" w:fldLock="1"/>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Pr="00603F97">
        <w:rPr>
          <w:rFonts w:cs="Arial"/>
          <w:sz w:val="22"/>
          <w:szCs w:val="22"/>
          <w:lang w:val="en-US"/>
        </w:rPr>
        <w:t xml:space="preserve">, the Provider shall not, without the prior written consent of HEE (such consent not to be unreasonably withheld or delayed), announce that it has entered into this </w:t>
      </w:r>
      <w:r w:rsidRPr="00603F97">
        <w:rPr>
          <w:rFonts w:cs="Arial"/>
          <w:sz w:val="22"/>
          <w:szCs w:val="22"/>
        </w:rPr>
        <w:t>contract</w:t>
      </w:r>
      <w:r w:rsidRPr="00603F97">
        <w:rPr>
          <w:rFonts w:cs="Arial"/>
          <w:sz w:val="22"/>
          <w:szCs w:val="22"/>
          <w:lang w:val="en-US"/>
        </w:rPr>
        <w:t xml:space="preserve"> and/or that it has been appointed as a Provider to HEE and/or make any other announcements about this </w:t>
      </w:r>
      <w:r w:rsidRPr="00603F97">
        <w:rPr>
          <w:rFonts w:cs="Arial"/>
          <w:sz w:val="22"/>
          <w:szCs w:val="22"/>
        </w:rPr>
        <w:t>contract</w:t>
      </w:r>
      <w:r w:rsidRPr="00603F97">
        <w:rPr>
          <w:rFonts w:cs="Arial"/>
          <w:sz w:val="22"/>
          <w:szCs w:val="22"/>
          <w:lang w:val="en-US"/>
        </w:rPr>
        <w:t>.</w:t>
      </w:r>
      <w:bookmarkEnd w:id="937"/>
      <w:r w:rsidRPr="00603F97">
        <w:rPr>
          <w:rFonts w:cs="Arial"/>
          <w:sz w:val="22"/>
          <w:szCs w:val="22"/>
          <w:lang w:val="en-US"/>
        </w:rPr>
        <w:t xml:space="preserve"> </w:t>
      </w:r>
    </w:p>
    <w:p w14:paraId="3D1105AB" w14:textId="3D026BEC" w:rsidR="00CB1E14" w:rsidRPr="00603F97" w:rsidRDefault="001E56C8" w:rsidP="001A270B">
      <w:pPr>
        <w:pStyle w:val="Sch2Number"/>
        <w:rPr>
          <w:rFonts w:cs="Arial"/>
          <w:sz w:val="22"/>
          <w:szCs w:val="22"/>
        </w:rPr>
      </w:pPr>
      <w:bookmarkStart w:id="938" w:name="_Ref62056349"/>
      <w:r w:rsidRPr="00603F97">
        <w:rPr>
          <w:rFonts w:cs="Arial"/>
          <w:sz w:val="22"/>
          <w:szCs w:val="22"/>
        </w:rPr>
        <w:t xml:space="preserve">Paragraph </w:t>
      </w:r>
      <w:r w:rsidR="001221A7" w:rsidRPr="00603F97">
        <w:rPr>
          <w:rFonts w:cs="Arial"/>
          <w:sz w:val="22"/>
          <w:szCs w:val="22"/>
        </w:rPr>
        <w:fldChar w:fldCharType="begin" w:fldLock="1"/>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Pr="00603F97">
        <w:rPr>
          <w:rFonts w:cs="Arial"/>
          <w:sz w:val="22"/>
          <w:szCs w:val="22"/>
        </w:rPr>
        <w:t xml:space="preserve"> of this </w:t>
      </w:r>
      <w:r w:rsidR="00ED4369" w:rsidRPr="00603F97">
        <w:rPr>
          <w:rFonts w:cs="Arial"/>
          <w:sz w:val="22"/>
          <w:szCs w:val="22"/>
        </w:rPr>
        <w:fldChar w:fldCharType="begin" w:fldLock="1"/>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004F36D7" w:rsidRPr="00603F97">
        <w:rPr>
          <w:rFonts w:cs="Arial"/>
          <w:sz w:val="22"/>
          <w:szCs w:val="22"/>
          <w:lang w:val="en-US"/>
        </w:rPr>
        <w:t xml:space="preserve"> shall remain in force:</w:t>
      </w:r>
      <w:bookmarkEnd w:id="938"/>
    </w:p>
    <w:p w14:paraId="511348F0" w14:textId="77777777" w:rsidR="00CB1E14" w:rsidRPr="00603F97" w:rsidRDefault="004F36D7" w:rsidP="001A270B">
      <w:pPr>
        <w:pStyle w:val="Sch3Number"/>
        <w:rPr>
          <w:rFonts w:cs="Arial"/>
          <w:sz w:val="22"/>
          <w:szCs w:val="22"/>
        </w:rPr>
      </w:pPr>
      <w:bookmarkStart w:id="939" w:name="_Ref62056350"/>
      <w:r w:rsidRPr="00603F97">
        <w:rPr>
          <w:rFonts w:cs="Arial"/>
          <w:sz w:val="22"/>
          <w:szCs w:val="22"/>
          <w:lang w:val="en-US"/>
        </w:rPr>
        <w:t>without limit in time in respect of Confidential Information which comprises Personal Data or which relates to national security; and</w:t>
      </w:r>
      <w:bookmarkEnd w:id="939"/>
    </w:p>
    <w:p w14:paraId="6BE1F487" w14:textId="4DE24D37" w:rsidR="00CB1E14" w:rsidRPr="00603F97" w:rsidRDefault="004F36D7" w:rsidP="001A270B">
      <w:pPr>
        <w:pStyle w:val="Sch3Number"/>
        <w:rPr>
          <w:rFonts w:cs="Arial"/>
          <w:sz w:val="22"/>
          <w:szCs w:val="22"/>
        </w:rPr>
      </w:pPr>
      <w:bookmarkStart w:id="940" w:name="_Ref62056351"/>
      <w:r w:rsidRPr="00603F97">
        <w:rPr>
          <w:rFonts w:cs="Arial"/>
          <w:sz w:val="22"/>
          <w:szCs w:val="22"/>
          <w:lang w:val="en-US"/>
        </w:rPr>
        <w:t xml:space="preserve">for all other Confidential Information for a period of three (3) years after the expiry or earlier termination of this </w:t>
      </w:r>
      <w:r w:rsidRPr="00603F97">
        <w:rPr>
          <w:rFonts w:cs="Arial"/>
          <w:sz w:val="22"/>
          <w:szCs w:val="22"/>
        </w:rPr>
        <w:t>contract unless otherwise agreed in writing by the Parties.</w:t>
      </w:r>
      <w:bookmarkEnd w:id="940"/>
      <w:r w:rsidRPr="00603F97">
        <w:rPr>
          <w:rFonts w:cs="Arial"/>
          <w:sz w:val="22"/>
          <w:szCs w:val="22"/>
        </w:rPr>
        <w:t xml:space="preserve"> </w:t>
      </w:r>
    </w:p>
    <w:p w14:paraId="566EDAF9" w14:textId="77777777" w:rsidR="00CB1E14" w:rsidRPr="00603F97" w:rsidRDefault="004F36D7" w:rsidP="001A270B">
      <w:pPr>
        <w:pStyle w:val="Sch1Heading"/>
        <w:rPr>
          <w:rFonts w:cs="Arial"/>
          <w:w w:val="0"/>
          <w:sz w:val="22"/>
          <w:szCs w:val="22"/>
        </w:rPr>
      </w:pPr>
      <w:bookmarkStart w:id="941" w:name="_Ref62056352"/>
      <w:r w:rsidRPr="00603F97">
        <w:rPr>
          <w:rFonts w:cs="Arial"/>
          <w:w w:val="0"/>
          <w:sz w:val="22"/>
          <w:szCs w:val="22"/>
        </w:rPr>
        <w:t>Data protection</w:t>
      </w:r>
      <w:bookmarkEnd w:id="941"/>
    </w:p>
    <w:p w14:paraId="75D36D14" w14:textId="2B8681DF" w:rsidR="00CB1E14" w:rsidRPr="00603F97" w:rsidRDefault="004F36D7" w:rsidP="001A270B">
      <w:pPr>
        <w:pStyle w:val="Sch2Number"/>
        <w:rPr>
          <w:rFonts w:cs="Arial"/>
          <w:w w:val="0"/>
          <w:sz w:val="22"/>
          <w:szCs w:val="22"/>
        </w:rPr>
      </w:pPr>
      <w:bookmarkStart w:id="942" w:name="_Ref62056353"/>
      <w:r w:rsidRPr="00603F97">
        <w:rPr>
          <w:rFonts w:cs="Arial"/>
          <w:w w:val="0"/>
          <w:sz w:val="22"/>
          <w:szCs w:val="22"/>
        </w:rPr>
        <w:t xml:space="preserve">The Parties acknowledge their respective duties under Data Protection Legislation and shall give each other all reasonable assistance as appropriate or necessary to enable each other to comply with those duties. For the avoidance of doubt, each </w:t>
      </w:r>
      <w:r w:rsidR="006A0835" w:rsidRPr="00603F97">
        <w:rPr>
          <w:rFonts w:cs="Arial"/>
          <w:w w:val="0"/>
          <w:sz w:val="22"/>
          <w:szCs w:val="22"/>
        </w:rPr>
        <w:t xml:space="preserve">Party </w:t>
      </w:r>
      <w:r w:rsidRPr="00603F97">
        <w:rPr>
          <w:rFonts w:cs="Arial"/>
          <w:sz w:val="22"/>
          <w:szCs w:val="22"/>
        </w:rPr>
        <w:t>shall take reasonable steps to ensure it is familiar with the Data Protection Legislation and any obligations it may have under such Data Protection Legislation and shall comply with such obligations.</w:t>
      </w:r>
      <w:bookmarkEnd w:id="942"/>
    </w:p>
    <w:p w14:paraId="50BF6D92" w14:textId="30A7459D" w:rsidR="00D97FCB" w:rsidRPr="00603F97" w:rsidRDefault="004F36D7" w:rsidP="001A270B">
      <w:pPr>
        <w:pStyle w:val="Sch2Number"/>
        <w:rPr>
          <w:rFonts w:cs="Arial"/>
          <w:w w:val="0"/>
          <w:sz w:val="22"/>
          <w:szCs w:val="22"/>
        </w:rPr>
      </w:pPr>
      <w:bookmarkStart w:id="943" w:name="_Ref62056354"/>
      <w:r w:rsidRPr="00603F97">
        <w:rPr>
          <w:rFonts w:cs="Arial"/>
          <w:w w:val="0"/>
          <w:sz w:val="22"/>
          <w:szCs w:val="22"/>
        </w:rPr>
        <w:t>Where either Party is Processing Personal Data under or in connection with this contract</w:t>
      </w:r>
      <w:r w:rsidR="007E0399" w:rsidRPr="00603F97">
        <w:rPr>
          <w:rFonts w:cs="Arial"/>
          <w:w w:val="0"/>
          <w:sz w:val="22"/>
          <w:szCs w:val="22"/>
        </w:rPr>
        <w:t xml:space="preserve"> as a Processor</w:t>
      </w:r>
      <w:r w:rsidRPr="00603F97">
        <w:rPr>
          <w:rFonts w:cs="Arial"/>
          <w:w w:val="0"/>
          <w:sz w:val="22"/>
          <w:szCs w:val="22"/>
        </w:rPr>
        <w:t>, the Parties shall comply with the Data Protection Protocol.</w:t>
      </w:r>
      <w:bookmarkEnd w:id="943"/>
      <w:r w:rsidRPr="00603F97">
        <w:rPr>
          <w:rFonts w:cs="Arial"/>
          <w:w w:val="0"/>
          <w:sz w:val="22"/>
          <w:szCs w:val="22"/>
        </w:rPr>
        <w:t xml:space="preserve"> </w:t>
      </w:r>
      <w:r w:rsidR="00D97FCB" w:rsidRPr="00603F97">
        <w:rPr>
          <w:rFonts w:cs="Arial"/>
          <w:w w:val="0"/>
          <w:sz w:val="22"/>
          <w:szCs w:val="22"/>
        </w:rPr>
        <w:t xml:space="preserve">Where the Parties are both Processing Personal Data under or in connection with this contract as Controllers, the Parties shall </w:t>
      </w:r>
      <w:r w:rsidR="00B42EC9" w:rsidRPr="00603F97">
        <w:rPr>
          <w:rFonts w:cs="Arial"/>
          <w:w w:val="0"/>
          <w:sz w:val="22"/>
          <w:szCs w:val="22"/>
        </w:rPr>
        <w:t xml:space="preserve">set out their rights and responsibilities in </w:t>
      </w:r>
      <w:r w:rsidR="00B42EC9" w:rsidRPr="00603F97">
        <w:rPr>
          <w:rFonts w:cs="Arial"/>
          <w:w w:val="0"/>
          <w:sz w:val="22"/>
          <w:szCs w:val="22"/>
        </w:rPr>
        <w:lastRenderedPageBreak/>
        <w:t xml:space="preserve">respect of such Personal Data in a document based on the model data sharing agreement at </w:t>
      </w:r>
      <w:r w:rsidR="00B42EC9" w:rsidRPr="00603F97">
        <w:rPr>
          <w:rFonts w:cs="Arial"/>
          <w:w w:val="0"/>
          <w:sz w:val="22"/>
          <w:szCs w:val="22"/>
        </w:rPr>
        <w:fldChar w:fldCharType="begin" w:fldLock="1"/>
      </w:r>
      <w:r w:rsidR="00B42EC9" w:rsidRPr="00603F97">
        <w:rPr>
          <w:rFonts w:cs="Arial"/>
          <w:w w:val="0"/>
          <w:sz w:val="22"/>
          <w:szCs w:val="22"/>
        </w:rPr>
        <w:instrText xml:space="preserve"> REF _Ref63181899 \r \h </w:instrText>
      </w:r>
      <w:r w:rsidR="001A270B" w:rsidRPr="00603F97">
        <w:rPr>
          <w:rFonts w:cs="Arial"/>
          <w:w w:val="0"/>
          <w:sz w:val="22"/>
          <w:szCs w:val="22"/>
        </w:rPr>
        <w:instrText xml:space="preserve"> \* MERGEFORMAT </w:instrText>
      </w:r>
      <w:r w:rsidR="00B42EC9" w:rsidRPr="00603F97">
        <w:rPr>
          <w:rFonts w:cs="Arial"/>
          <w:w w:val="0"/>
          <w:sz w:val="22"/>
          <w:szCs w:val="22"/>
        </w:rPr>
      </w:r>
      <w:r w:rsidR="00B42EC9" w:rsidRPr="00603F97">
        <w:rPr>
          <w:rFonts w:cs="Arial"/>
          <w:w w:val="0"/>
          <w:sz w:val="22"/>
          <w:szCs w:val="22"/>
        </w:rPr>
        <w:fldChar w:fldCharType="separate"/>
      </w:r>
      <w:r w:rsidR="00B42EC9" w:rsidRPr="00603F97">
        <w:rPr>
          <w:rFonts w:cs="Arial"/>
          <w:w w:val="0"/>
          <w:sz w:val="22"/>
          <w:szCs w:val="22"/>
        </w:rPr>
        <w:t>Schedule 7</w:t>
      </w:r>
      <w:r w:rsidR="00B42EC9" w:rsidRPr="00603F97">
        <w:rPr>
          <w:rFonts w:cs="Arial"/>
          <w:w w:val="0"/>
          <w:sz w:val="22"/>
          <w:szCs w:val="22"/>
        </w:rPr>
        <w:fldChar w:fldCharType="end"/>
      </w:r>
      <w:r w:rsidR="00B42EC9" w:rsidRPr="00603F97">
        <w:rPr>
          <w:rFonts w:cs="Arial"/>
          <w:w w:val="0"/>
          <w:sz w:val="22"/>
          <w:szCs w:val="22"/>
        </w:rPr>
        <w:t>.</w:t>
      </w:r>
    </w:p>
    <w:p w14:paraId="4B0C8450" w14:textId="1C265421" w:rsidR="00CB1E14" w:rsidRPr="00603F97" w:rsidRDefault="00575704" w:rsidP="001A270B">
      <w:pPr>
        <w:pStyle w:val="Sch2Number"/>
        <w:rPr>
          <w:rFonts w:cs="Arial"/>
          <w:w w:val="0"/>
          <w:sz w:val="22"/>
          <w:szCs w:val="22"/>
        </w:rPr>
      </w:pPr>
      <w:r w:rsidRPr="00603F97">
        <w:rPr>
          <w:rFonts w:cs="Arial"/>
          <w:w w:val="0"/>
          <w:sz w:val="22"/>
          <w:szCs w:val="22"/>
        </w:rPr>
        <w:t xml:space="preserve">The provisions of this paragraph </w:t>
      </w:r>
      <w:r w:rsidRPr="00603F97">
        <w:rPr>
          <w:rFonts w:cs="Arial"/>
          <w:w w:val="0"/>
          <w:sz w:val="22"/>
          <w:szCs w:val="22"/>
        </w:rPr>
        <w:fldChar w:fldCharType="begin" w:fldLock="1"/>
      </w:r>
      <w:r w:rsidRPr="00603F97">
        <w:rPr>
          <w:rFonts w:cs="Arial"/>
          <w:w w:val="0"/>
          <w:sz w:val="22"/>
          <w:szCs w:val="22"/>
        </w:rPr>
        <w:instrText xml:space="preserve"> REF _Ref62056352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additional to those set out in the Data Protection Protocol.</w:t>
      </w:r>
    </w:p>
    <w:p w14:paraId="73570595" w14:textId="05764365" w:rsidR="00B42EC9" w:rsidRPr="00603F97" w:rsidRDefault="00B42EC9" w:rsidP="001A270B">
      <w:pPr>
        <w:pStyle w:val="Sch2Number"/>
        <w:rPr>
          <w:rFonts w:cs="Arial"/>
          <w:w w:val="0"/>
          <w:sz w:val="22"/>
          <w:szCs w:val="22"/>
        </w:rPr>
      </w:pPr>
      <w:bookmarkStart w:id="944" w:name="_Ref62056355"/>
      <w:r w:rsidRPr="00603F97">
        <w:rPr>
          <w:rFonts w:cs="Arial"/>
          <w:w w:val="0"/>
          <w:sz w:val="22"/>
          <w:szCs w:val="22"/>
        </w:rPr>
        <w:t xml:space="preserve">Without prejudice to the generality of paragraph </w:t>
      </w:r>
      <w:r w:rsidRPr="00603F97">
        <w:rPr>
          <w:rFonts w:cs="Arial"/>
          <w:w w:val="0"/>
          <w:sz w:val="22"/>
          <w:szCs w:val="22"/>
        </w:rPr>
        <w:fldChar w:fldCharType="begin" w:fldLock="1"/>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xml:space="preserve">, </w:t>
      </w:r>
      <w:r w:rsidR="00176F26" w:rsidRPr="00603F97">
        <w:rPr>
          <w:rFonts w:cs="Arial"/>
          <w:w w:val="0"/>
          <w:sz w:val="22"/>
          <w:szCs w:val="22"/>
        </w:rPr>
        <w:t xml:space="preserve">when acting as a Controller </w:t>
      </w:r>
      <w:r w:rsidRPr="00603F97">
        <w:rPr>
          <w:rFonts w:cs="Arial"/>
          <w:w w:val="0"/>
          <w:sz w:val="22"/>
          <w:szCs w:val="22"/>
        </w:rPr>
        <w:t>HEE shall ensure that it has all necessary appropriate consents and notices in place to enable lawful transfer of Personal Data to the Provider for the duration and purposes of this contract.</w:t>
      </w:r>
    </w:p>
    <w:p w14:paraId="37974E7E" w14:textId="54BFB6E3" w:rsidR="00176F26" w:rsidRPr="00603F97" w:rsidRDefault="00176F26" w:rsidP="001A270B">
      <w:pPr>
        <w:pStyle w:val="Sch2Number"/>
        <w:rPr>
          <w:rFonts w:cs="Arial"/>
          <w:w w:val="0"/>
          <w:sz w:val="22"/>
          <w:szCs w:val="22"/>
        </w:rPr>
      </w:pPr>
      <w:r w:rsidRPr="00603F97">
        <w:rPr>
          <w:rFonts w:cs="Arial"/>
          <w:w w:val="0"/>
          <w:sz w:val="22"/>
          <w:szCs w:val="22"/>
        </w:rPr>
        <w:t xml:space="preserve">Without prejudice to the generality of paragraph </w:t>
      </w:r>
      <w:r w:rsidRPr="00603F97">
        <w:rPr>
          <w:rFonts w:cs="Arial"/>
          <w:w w:val="0"/>
          <w:sz w:val="22"/>
          <w:szCs w:val="22"/>
        </w:rPr>
        <w:fldChar w:fldCharType="begin" w:fldLock="1"/>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when acting as a Controller in connection with this contract the Provider shall:</w:t>
      </w:r>
    </w:p>
    <w:p w14:paraId="7C94B794" w14:textId="13BB7442" w:rsidR="00176F26" w:rsidRPr="00603F97" w:rsidRDefault="00176F26" w:rsidP="001A270B">
      <w:pPr>
        <w:pStyle w:val="Sch3Number"/>
        <w:rPr>
          <w:rFonts w:cs="Arial"/>
          <w:w w:val="0"/>
          <w:sz w:val="22"/>
          <w:szCs w:val="22"/>
        </w:rPr>
      </w:pPr>
      <w:r w:rsidRPr="00603F97">
        <w:rPr>
          <w:rFonts w:cs="Arial"/>
          <w:w w:val="0"/>
          <w:sz w:val="22"/>
          <w:szCs w:val="22"/>
        </w:rPr>
        <w:t xml:space="preserve">not transfer any Personal Data outside of the UK without the prior written consent of </w:t>
      </w:r>
      <w:proofErr w:type="gramStart"/>
      <w:r w:rsidRPr="00603F97">
        <w:rPr>
          <w:rFonts w:cs="Arial"/>
          <w:w w:val="0"/>
          <w:sz w:val="22"/>
          <w:szCs w:val="22"/>
        </w:rPr>
        <w:t>HEE;</w:t>
      </w:r>
      <w:proofErr w:type="gramEnd"/>
    </w:p>
    <w:p w14:paraId="76691C92" w14:textId="3F72339D" w:rsidR="00176F26" w:rsidRPr="00603F97" w:rsidRDefault="00176F26" w:rsidP="001A270B">
      <w:pPr>
        <w:pStyle w:val="Sch3Number"/>
        <w:rPr>
          <w:rFonts w:cs="Arial"/>
          <w:w w:val="0"/>
          <w:sz w:val="22"/>
          <w:szCs w:val="22"/>
        </w:rPr>
      </w:pPr>
      <w:r w:rsidRPr="00603F97">
        <w:rPr>
          <w:rFonts w:cs="Arial"/>
          <w:w w:val="0"/>
          <w:sz w:val="22"/>
          <w:szCs w:val="22"/>
        </w:rPr>
        <w:t>assist HEE in responding to any request from a Data Subject to exercise their rights under the Data Protection Legislation and responding to consultations and inquiries from the Information Commissioner’s office or any other regulator;</w:t>
      </w:r>
    </w:p>
    <w:p w14:paraId="1B32EA80" w14:textId="32F0C569" w:rsidR="00176F26" w:rsidRPr="00603F97" w:rsidRDefault="00176F26" w:rsidP="001A270B">
      <w:pPr>
        <w:pStyle w:val="Sch3Number"/>
        <w:rPr>
          <w:rFonts w:cs="Arial"/>
          <w:w w:val="0"/>
          <w:sz w:val="22"/>
          <w:szCs w:val="22"/>
        </w:rPr>
      </w:pPr>
      <w:r w:rsidRPr="00603F97">
        <w:rPr>
          <w:rFonts w:cs="Arial"/>
          <w:w w:val="0"/>
          <w:sz w:val="22"/>
          <w:szCs w:val="22"/>
        </w:rPr>
        <w:t xml:space="preserve">notify HEE without undue delay on becoming aware of a </w:t>
      </w:r>
      <w:r w:rsidR="00E65897" w:rsidRPr="00603F97">
        <w:rPr>
          <w:rFonts w:cs="Arial"/>
          <w:w w:val="0"/>
          <w:sz w:val="22"/>
          <w:szCs w:val="22"/>
        </w:rPr>
        <w:t>Data Loss Event; and</w:t>
      </w:r>
    </w:p>
    <w:p w14:paraId="59D228DB" w14:textId="0CCCB507" w:rsidR="00E65897" w:rsidRPr="00603F97" w:rsidRDefault="00E65897" w:rsidP="001A270B">
      <w:pPr>
        <w:pStyle w:val="Sch3Number"/>
        <w:rPr>
          <w:rFonts w:cs="Arial"/>
          <w:w w:val="0"/>
          <w:sz w:val="22"/>
          <w:szCs w:val="22"/>
        </w:rPr>
      </w:pPr>
      <w:r w:rsidRPr="00603F97">
        <w:rPr>
          <w:rFonts w:cs="Arial"/>
          <w:w w:val="0"/>
          <w:sz w:val="22"/>
          <w:szCs w:val="22"/>
        </w:rPr>
        <w:t>ensure that all personnel who have access to or process Personal Data in connection with this contract are obliged to keep the personal data confidential</w:t>
      </w:r>
    </w:p>
    <w:p w14:paraId="550D1168" w14:textId="2F059268" w:rsidR="00AE40D7" w:rsidRPr="00603F97" w:rsidRDefault="00AE40D7" w:rsidP="001A270B">
      <w:pPr>
        <w:pStyle w:val="Sch2Number"/>
        <w:rPr>
          <w:rFonts w:cs="Arial"/>
          <w:w w:val="0"/>
          <w:sz w:val="22"/>
          <w:szCs w:val="22"/>
        </w:rPr>
      </w:pPr>
      <w:r w:rsidRPr="00603F97">
        <w:rPr>
          <w:rFonts w:cs="Arial"/>
          <w:w w:val="0"/>
          <w:sz w:val="22"/>
          <w:szCs w:val="22"/>
        </w:rPr>
        <w:t>When acting as a Controller, the Provider must obtain the prior written consent of HEE, such consent not to be unreasonably withheld or delayed, prior to appointing any third party as a processor of Personal Data under this contract.</w:t>
      </w:r>
    </w:p>
    <w:p w14:paraId="3A3CC834" w14:textId="738C95AD" w:rsidR="00CB1E14" w:rsidRPr="00603F97" w:rsidRDefault="004F36D7" w:rsidP="001A270B">
      <w:pPr>
        <w:pStyle w:val="Sch2Number"/>
        <w:rPr>
          <w:rFonts w:cs="Arial"/>
          <w:w w:val="0"/>
          <w:sz w:val="22"/>
          <w:szCs w:val="22"/>
        </w:rPr>
      </w:pPr>
      <w:r w:rsidRPr="00603F97">
        <w:rPr>
          <w:rFonts w:cs="Arial"/>
          <w:sz w:val="22"/>
          <w:szCs w:val="22"/>
        </w:rPr>
        <w:t xml:space="preserve">The Provider and HEE shall ensure that Personal Data is safeguarded at all times in accordance with the Law, and this obligation will include </w:t>
      </w:r>
      <w:r w:rsidRPr="00603F97">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HEE under any Law and Guidance (this includes, data transferred over wireless or wired networks, held on laptops, CDs, memory sticks and tapes).</w:t>
      </w:r>
      <w:bookmarkEnd w:id="944"/>
      <w:r w:rsidRPr="00603F97">
        <w:rPr>
          <w:rFonts w:cs="Arial"/>
          <w:sz w:val="22"/>
          <w:szCs w:val="22"/>
          <w:lang w:val="en-US"/>
        </w:rPr>
        <w:t xml:space="preserve"> </w:t>
      </w:r>
    </w:p>
    <w:p w14:paraId="48D9563F" w14:textId="3EC74579" w:rsidR="00CB1E14" w:rsidRPr="00603F97" w:rsidRDefault="004F36D7" w:rsidP="001A270B">
      <w:pPr>
        <w:pStyle w:val="Sch2Number"/>
        <w:rPr>
          <w:rFonts w:cs="Arial"/>
          <w:w w:val="0"/>
          <w:sz w:val="22"/>
          <w:szCs w:val="22"/>
        </w:rPr>
      </w:pPr>
      <w:bookmarkStart w:id="945" w:name="_Ref62056356"/>
      <w:r w:rsidRPr="00603F97">
        <w:rPr>
          <w:rFonts w:cs="Arial"/>
          <w:w w:val="0"/>
          <w:sz w:val="22"/>
          <w:szCs w:val="22"/>
        </w:rPr>
        <w:t>Where, as a requirement of this contract, either Party is Processing Personal Data relating to Learners as part of the Services, that Party shall:</w:t>
      </w:r>
      <w:bookmarkEnd w:id="945"/>
      <w:r w:rsidRPr="00603F97">
        <w:rPr>
          <w:rFonts w:cs="Arial"/>
          <w:w w:val="0"/>
          <w:sz w:val="22"/>
          <w:szCs w:val="22"/>
        </w:rPr>
        <w:t xml:space="preserve"> </w:t>
      </w:r>
    </w:p>
    <w:p w14:paraId="54CE832E" w14:textId="77777777" w:rsidR="00CB1E14" w:rsidRPr="00603F97" w:rsidRDefault="004F36D7" w:rsidP="009F6252">
      <w:pPr>
        <w:pStyle w:val="Sch3Number"/>
        <w:rPr>
          <w:rFonts w:cs="Arial"/>
          <w:sz w:val="22"/>
          <w:szCs w:val="22"/>
          <w:lang w:val="en-US"/>
        </w:rPr>
      </w:pPr>
      <w:bookmarkStart w:id="946" w:name="_Ref62056357"/>
      <w:r w:rsidRPr="00603F97">
        <w:rPr>
          <w:rFonts w:cs="Arial"/>
          <w:sz w:val="22"/>
          <w:szCs w:val="22"/>
          <w:lang w:val="en-US"/>
        </w:rPr>
        <w:t>complete and publish an annual information governance assessment using the Data Security &amp; Protection Toolkit (www.dsptoolkit.nhs.uk);</w:t>
      </w:r>
      <w:bookmarkEnd w:id="946"/>
    </w:p>
    <w:p w14:paraId="118B62D1" w14:textId="6F7F9D86" w:rsidR="00CB1E14" w:rsidRPr="00603F97" w:rsidRDefault="004F36D7" w:rsidP="009F6252">
      <w:pPr>
        <w:pStyle w:val="Sch3Number"/>
        <w:rPr>
          <w:rFonts w:cs="Arial"/>
          <w:sz w:val="22"/>
          <w:szCs w:val="22"/>
          <w:lang w:val="en-US"/>
        </w:rPr>
      </w:pPr>
      <w:bookmarkStart w:id="947" w:name="_Ref62056358"/>
      <w:r w:rsidRPr="00603F97">
        <w:rPr>
          <w:rFonts w:cs="Arial"/>
          <w:sz w:val="22"/>
          <w:szCs w:val="22"/>
          <w:lang w:val="en-US"/>
        </w:rPr>
        <w:t>meet the standards in the relevant NHS Data Security &amp; Protection Toolkit;</w:t>
      </w:r>
      <w:bookmarkEnd w:id="947"/>
      <w:r w:rsidRPr="00603F97">
        <w:rPr>
          <w:rFonts w:cs="Arial"/>
          <w:sz w:val="22"/>
          <w:szCs w:val="22"/>
          <w:lang w:val="en-US"/>
        </w:rPr>
        <w:t xml:space="preserve"> </w:t>
      </w:r>
    </w:p>
    <w:p w14:paraId="2B5A9D01" w14:textId="77777777" w:rsidR="00CB1E14" w:rsidRPr="00603F97" w:rsidRDefault="004F36D7" w:rsidP="009F6252">
      <w:pPr>
        <w:pStyle w:val="Sch3Number"/>
        <w:rPr>
          <w:rFonts w:cs="Arial"/>
          <w:sz w:val="22"/>
          <w:szCs w:val="22"/>
          <w:lang w:val="en-US"/>
        </w:rPr>
      </w:pPr>
      <w:bookmarkStart w:id="948" w:name="_Ref62056359"/>
      <w:r w:rsidRPr="00603F97">
        <w:rPr>
          <w:rFonts w:cs="Arial"/>
          <w:sz w:val="22"/>
          <w:szCs w:val="22"/>
        </w:rPr>
        <w:t xml:space="preserve">nominate an information governance lead able to communicate with that </w:t>
      </w:r>
      <w:proofErr w:type="gramStart"/>
      <w:r w:rsidRPr="00603F97">
        <w:rPr>
          <w:rFonts w:cs="Arial"/>
          <w:sz w:val="22"/>
          <w:szCs w:val="22"/>
        </w:rPr>
        <w:t>Party’s  board</w:t>
      </w:r>
      <w:proofErr w:type="gramEnd"/>
      <w:r w:rsidRPr="00603F97">
        <w:rPr>
          <w:rFonts w:cs="Arial"/>
          <w:sz w:val="22"/>
          <w:szCs w:val="22"/>
        </w:rPr>
        <w:t xml:space="preserve"> of directors or equivalent governance body, who will be responsible for information governance and from whom that Party’s board of directors or equivalent governance body will receive regular reports on </w:t>
      </w:r>
      <w:r w:rsidRPr="00603F97">
        <w:rPr>
          <w:rFonts w:cs="Arial"/>
          <w:sz w:val="22"/>
          <w:szCs w:val="22"/>
        </w:rPr>
        <w:lastRenderedPageBreak/>
        <w:t>information governance matters including, but not limited to, details of all incidents of data loss and breach of confidence;</w:t>
      </w:r>
      <w:bookmarkEnd w:id="948"/>
    </w:p>
    <w:p w14:paraId="4E46083A" w14:textId="77777777" w:rsidR="00CB1E14" w:rsidRPr="00603F97" w:rsidRDefault="004F36D7" w:rsidP="009F6252">
      <w:pPr>
        <w:pStyle w:val="Sch3Number"/>
        <w:rPr>
          <w:rFonts w:cs="Arial"/>
          <w:sz w:val="22"/>
          <w:szCs w:val="22"/>
          <w:lang w:val="en-US"/>
        </w:rPr>
      </w:pPr>
      <w:bookmarkStart w:id="949" w:name="_Ref62056360"/>
      <w:r w:rsidRPr="00603F97">
        <w:rPr>
          <w:rFonts w:cs="Arial"/>
          <w:sz w:val="22"/>
          <w:szCs w:val="22"/>
        </w:rPr>
        <w:t>in addition to the requirements of the Data Protection Protocol, report all incidents of data loss and breach of confidence in accordance with applicable Department of Health and Social Care and/or the NHS England and/or Health and Social Care Information Centre guidelines (which can be provided to the Provider by the HEE on request</w:t>
      </w:r>
      <w:proofErr w:type="gramStart"/>
      <w:r w:rsidRPr="00603F97">
        <w:rPr>
          <w:rFonts w:cs="Arial"/>
          <w:sz w:val="22"/>
          <w:szCs w:val="22"/>
        </w:rPr>
        <w:t>);</w:t>
      </w:r>
      <w:bookmarkEnd w:id="949"/>
      <w:proofErr w:type="gramEnd"/>
    </w:p>
    <w:p w14:paraId="6FB6833E" w14:textId="77777777" w:rsidR="00CB1E14" w:rsidRPr="00603F97" w:rsidRDefault="004F36D7" w:rsidP="009F6252">
      <w:pPr>
        <w:pStyle w:val="Sch3Number"/>
        <w:rPr>
          <w:rFonts w:cs="Arial"/>
          <w:sz w:val="22"/>
          <w:szCs w:val="22"/>
          <w:lang w:val="en-US"/>
        </w:rPr>
      </w:pPr>
      <w:bookmarkStart w:id="950" w:name="_Ref62056361"/>
      <w:r w:rsidRPr="00603F97">
        <w:rPr>
          <w:rFonts w:cs="Arial"/>
          <w:sz w:val="22"/>
          <w:szCs w:val="22"/>
          <w:lang w:val="en-US"/>
        </w:rPr>
        <w:t>put in place and maintain policies that describe individual personal responsibilities for handling Personal Data and apply those policies rigorously;</w:t>
      </w:r>
      <w:bookmarkEnd w:id="950"/>
    </w:p>
    <w:p w14:paraId="47D5CA20" w14:textId="0DCB1232" w:rsidR="00CB1E14" w:rsidRPr="00603F97" w:rsidRDefault="004F36D7" w:rsidP="009F6252">
      <w:pPr>
        <w:pStyle w:val="Sch3Number"/>
        <w:rPr>
          <w:rFonts w:cs="Arial"/>
          <w:sz w:val="22"/>
          <w:szCs w:val="22"/>
          <w:lang w:val="en-US"/>
        </w:rPr>
      </w:pPr>
      <w:bookmarkStart w:id="951" w:name="_Ref62056362"/>
      <w:r w:rsidRPr="00603F97">
        <w:rPr>
          <w:rFonts w:cs="Arial"/>
          <w:sz w:val="22"/>
          <w:szCs w:val="22"/>
          <w:lang w:val="en-US"/>
        </w:rPr>
        <w:t xml:space="preserve">put in place and maintain agreed protocols for the lawful sharing of Personal Data with other NHS </w:t>
      </w:r>
      <w:proofErr w:type="spellStart"/>
      <w:r w:rsidRPr="00603F97">
        <w:rPr>
          <w:rFonts w:cs="Arial"/>
          <w:sz w:val="22"/>
          <w:szCs w:val="22"/>
          <w:lang w:val="en-US"/>
        </w:rPr>
        <w:t>organisations</w:t>
      </w:r>
      <w:proofErr w:type="spellEnd"/>
      <w:r w:rsidRPr="00603F97">
        <w:rPr>
          <w:rFonts w:cs="Arial"/>
          <w:sz w:val="22"/>
          <w:szCs w:val="22"/>
          <w:lang w:val="en-US"/>
        </w:rPr>
        <w:t xml:space="preserve"> and (as appropriate) with non-NHS </w:t>
      </w:r>
      <w:proofErr w:type="spellStart"/>
      <w:r w:rsidRPr="00603F97">
        <w:rPr>
          <w:rFonts w:cs="Arial"/>
          <w:sz w:val="22"/>
          <w:szCs w:val="22"/>
          <w:lang w:val="en-US"/>
        </w:rPr>
        <w:t>organisations</w:t>
      </w:r>
      <w:proofErr w:type="spellEnd"/>
      <w:r w:rsidRPr="00603F97">
        <w:rPr>
          <w:rFonts w:cs="Arial"/>
          <w:sz w:val="22"/>
          <w:szCs w:val="22"/>
          <w:lang w:val="en-US"/>
        </w:rPr>
        <w:t xml:space="preserve"> in circumstances in which sharing of that data is required under this contract;</w:t>
      </w:r>
      <w:bookmarkEnd w:id="951"/>
    </w:p>
    <w:p w14:paraId="6FB7F6FA" w14:textId="77777777" w:rsidR="00CB1E14" w:rsidRPr="00603F97" w:rsidRDefault="004F36D7" w:rsidP="009F6252">
      <w:pPr>
        <w:pStyle w:val="Sch3Number"/>
        <w:rPr>
          <w:rFonts w:cs="Arial"/>
          <w:sz w:val="22"/>
          <w:szCs w:val="22"/>
          <w:lang w:val="en-US"/>
        </w:rPr>
      </w:pPr>
      <w:bookmarkStart w:id="952" w:name="_Ref62056363"/>
      <w:r w:rsidRPr="00603F97">
        <w:rPr>
          <w:rFonts w:cs="Arial"/>
          <w:sz w:val="22"/>
          <w:szCs w:val="22"/>
          <w:lang w:val="en-US"/>
        </w:rPr>
        <w:t>at all times comply with any information governance requirements and/or processes as may be set out in the Service Specification; and</w:t>
      </w:r>
      <w:bookmarkEnd w:id="952"/>
    </w:p>
    <w:p w14:paraId="7F8ACE5A" w14:textId="77777777" w:rsidR="00CB1E14" w:rsidRPr="00603F97" w:rsidRDefault="004F36D7" w:rsidP="009F6252">
      <w:pPr>
        <w:pStyle w:val="Sch3Number"/>
        <w:rPr>
          <w:rFonts w:cs="Arial"/>
          <w:sz w:val="22"/>
          <w:szCs w:val="22"/>
          <w:lang w:val="en-US"/>
        </w:rPr>
      </w:pPr>
      <w:bookmarkStart w:id="953" w:name="_Ref62056364"/>
      <w:r w:rsidRPr="00603F97">
        <w:rPr>
          <w:rFonts w:cs="Arial"/>
          <w:sz w:val="22"/>
          <w:szCs w:val="22"/>
          <w:lang w:val="en-US"/>
        </w:rPr>
        <w:t>comply with any new and/or updated requirements, Guidance and/or Policies notified to the Provider by HEE from time to time (acting reasonably) relating to the Processing and/or protection of Personal Data.</w:t>
      </w:r>
      <w:bookmarkEnd w:id="953"/>
      <w:r w:rsidRPr="00603F97">
        <w:rPr>
          <w:rFonts w:cs="Arial"/>
          <w:sz w:val="22"/>
          <w:szCs w:val="22"/>
          <w:lang w:val="en-US"/>
        </w:rPr>
        <w:t xml:space="preserve"> </w:t>
      </w:r>
    </w:p>
    <w:p w14:paraId="0B1B4484" w14:textId="0417FF01" w:rsidR="00CB1E14" w:rsidRPr="00603F97" w:rsidRDefault="00FD3D66" w:rsidP="009F6252">
      <w:pPr>
        <w:pStyle w:val="Sch2Number"/>
        <w:rPr>
          <w:rFonts w:cs="Arial"/>
          <w:w w:val="0"/>
          <w:sz w:val="22"/>
          <w:szCs w:val="22"/>
        </w:rPr>
      </w:pPr>
      <w:bookmarkStart w:id="954" w:name="_Ref62056365"/>
      <w:r w:rsidRPr="00603F97">
        <w:rPr>
          <w:rFonts w:cs="Arial"/>
          <w:w w:val="0"/>
          <w:sz w:val="22"/>
          <w:szCs w:val="22"/>
        </w:rPr>
        <w:t>Subject to clause 14, t</w:t>
      </w:r>
      <w:r w:rsidR="004F36D7" w:rsidRPr="00603F97">
        <w:rPr>
          <w:rFonts w:cs="Arial"/>
          <w:w w:val="0"/>
          <w:sz w:val="22"/>
          <w:szCs w:val="22"/>
        </w:rPr>
        <w:t xml:space="preserve">he Provider shall </w:t>
      </w:r>
      <w:r w:rsidR="004F36D7" w:rsidRPr="00603F97">
        <w:rPr>
          <w:rFonts w:cs="Arial"/>
          <w:sz w:val="22"/>
          <w:szCs w:val="22"/>
        </w:rPr>
        <w:t xml:space="preserve">indemnify and keep HEE indemnified against, any loss, damages, costs, expenses (including without limitation legal costs and expenses), claims or proceedings </w:t>
      </w:r>
      <w:r w:rsidR="004F36D7" w:rsidRPr="00603F97">
        <w:rPr>
          <w:rFonts w:cs="Arial"/>
          <w:w w:val="0"/>
          <w:sz w:val="22"/>
          <w:szCs w:val="22"/>
        </w:rPr>
        <w:t>whatsoever or howsoever arising from the Provider’s unlawful or unauthorised Processing</w:t>
      </w:r>
      <w:r w:rsidR="002C02D7" w:rsidRPr="00603F97">
        <w:rPr>
          <w:rFonts w:cs="Arial"/>
          <w:w w:val="0"/>
          <w:sz w:val="22"/>
          <w:szCs w:val="22"/>
        </w:rPr>
        <w:t xml:space="preserve"> (whether in breach of this contract or the Data Protection Legislation) or the</w:t>
      </w:r>
      <w:r w:rsidR="004F36D7" w:rsidRPr="00603F97">
        <w:rPr>
          <w:rFonts w:cs="Arial"/>
          <w:w w:val="0"/>
          <w:sz w:val="22"/>
          <w:szCs w:val="22"/>
        </w:rPr>
        <w:t xml:space="preserve"> destruction </w:t>
      </w:r>
      <w:r w:rsidR="002C02D7" w:rsidRPr="00603F97">
        <w:rPr>
          <w:rFonts w:cs="Arial"/>
          <w:w w:val="0"/>
          <w:sz w:val="22"/>
          <w:szCs w:val="22"/>
        </w:rPr>
        <w:t xml:space="preserve">inaccessibility </w:t>
      </w:r>
      <w:r w:rsidR="004F36D7" w:rsidRPr="00603F97">
        <w:rPr>
          <w:rFonts w:cs="Arial"/>
          <w:w w:val="0"/>
          <w:sz w:val="22"/>
          <w:szCs w:val="22"/>
        </w:rPr>
        <w:t xml:space="preserve">and/or damage to Personal Data </w:t>
      </w:r>
      <w:r w:rsidR="002C02D7" w:rsidRPr="00603F97">
        <w:rPr>
          <w:rFonts w:cs="Arial"/>
          <w:w w:val="0"/>
          <w:sz w:val="22"/>
          <w:szCs w:val="22"/>
        </w:rPr>
        <w:t xml:space="preserve">for which the Provider is responsible </w:t>
      </w:r>
      <w:r w:rsidR="004F36D7" w:rsidRPr="00603F97">
        <w:rPr>
          <w:rFonts w:cs="Arial"/>
          <w:w w:val="0"/>
          <w:sz w:val="22"/>
          <w:szCs w:val="22"/>
        </w:rPr>
        <w:t>in connection with this contract.</w:t>
      </w:r>
      <w:bookmarkEnd w:id="954"/>
    </w:p>
    <w:p w14:paraId="7F1696C4" w14:textId="46C46258" w:rsidR="00D97FCB" w:rsidRPr="00603F97" w:rsidRDefault="00D97FCB" w:rsidP="009F6252">
      <w:pPr>
        <w:pStyle w:val="Sch2Number"/>
        <w:rPr>
          <w:rFonts w:cs="Arial"/>
          <w:w w:val="0"/>
          <w:sz w:val="22"/>
          <w:szCs w:val="22"/>
        </w:rPr>
      </w:pPr>
      <w:r w:rsidRPr="00603F97">
        <w:rPr>
          <w:rFonts w:cs="Arial"/>
          <w:w w:val="0"/>
          <w:sz w:val="22"/>
          <w:szCs w:val="22"/>
        </w:rPr>
        <w:t xml:space="preserve">The requirements of this paragraph </w:t>
      </w:r>
      <w:r w:rsidRPr="00603F97">
        <w:rPr>
          <w:rFonts w:cs="Arial"/>
          <w:w w:val="0"/>
          <w:sz w:val="22"/>
          <w:szCs w:val="22"/>
        </w:rPr>
        <w:fldChar w:fldCharType="begin" w:fldLock="1"/>
      </w:r>
      <w:r w:rsidRPr="00603F97">
        <w:rPr>
          <w:rFonts w:cs="Arial"/>
          <w:w w:val="0"/>
          <w:sz w:val="22"/>
          <w:szCs w:val="22"/>
        </w:rPr>
        <w:instrText xml:space="preserve"> REF _Ref62056352 \r \h </w:instrText>
      </w:r>
      <w:r w:rsidR="009F6252"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in addition to, and do not relieve, remove or replace, a Party’s obligations or rights under the Data Protection Legislation.</w:t>
      </w:r>
    </w:p>
    <w:p w14:paraId="30202C22" w14:textId="77777777" w:rsidR="00CB1E14" w:rsidRPr="00603F97" w:rsidRDefault="004F36D7" w:rsidP="009F6252">
      <w:pPr>
        <w:pStyle w:val="Sch1Heading"/>
        <w:rPr>
          <w:rFonts w:cs="Arial"/>
          <w:w w:val="0"/>
          <w:sz w:val="22"/>
          <w:szCs w:val="22"/>
        </w:rPr>
      </w:pPr>
      <w:bookmarkStart w:id="955" w:name="_Ref62056366"/>
      <w:r w:rsidRPr="00603F97">
        <w:rPr>
          <w:rFonts w:cs="Arial"/>
          <w:w w:val="0"/>
          <w:sz w:val="22"/>
          <w:szCs w:val="22"/>
        </w:rPr>
        <w:t>Freedom of Information and Transparency</w:t>
      </w:r>
      <w:bookmarkEnd w:id="955"/>
    </w:p>
    <w:p w14:paraId="5D49E652" w14:textId="77777777" w:rsidR="00CB1E14" w:rsidRPr="00603F97" w:rsidRDefault="004F36D7" w:rsidP="009F6252">
      <w:pPr>
        <w:pStyle w:val="Sch2Number"/>
        <w:rPr>
          <w:rFonts w:cs="Arial"/>
          <w:w w:val="0"/>
          <w:sz w:val="22"/>
          <w:szCs w:val="22"/>
        </w:rPr>
      </w:pPr>
      <w:bookmarkStart w:id="956" w:name="_Ref62056367"/>
      <w:r w:rsidRPr="00603F97">
        <w:rPr>
          <w:rFonts w:cs="Arial"/>
          <w:w w:val="0"/>
          <w:sz w:val="22"/>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956"/>
    </w:p>
    <w:p w14:paraId="7715CD0C" w14:textId="77777777" w:rsidR="00CB1E14" w:rsidRPr="00603F97" w:rsidRDefault="004F36D7" w:rsidP="009F6252">
      <w:pPr>
        <w:pStyle w:val="Sch2Number"/>
        <w:rPr>
          <w:rFonts w:cs="Arial"/>
          <w:w w:val="0"/>
          <w:sz w:val="22"/>
          <w:szCs w:val="22"/>
        </w:rPr>
      </w:pPr>
      <w:bookmarkStart w:id="957" w:name="_Ref62056368"/>
      <w:r w:rsidRPr="00603F97">
        <w:rPr>
          <w:rFonts w:cs="Arial"/>
          <w:w w:val="0"/>
          <w:sz w:val="22"/>
          <w:szCs w:val="22"/>
        </w:rPr>
        <w:t>Each Party shall assist and cooperate with the other to enable it to comply with its disclosure obligations under the FOIA, Codes of Practice and Environmental Regulations.  The Parties agree:</w:t>
      </w:r>
      <w:bookmarkEnd w:id="957"/>
    </w:p>
    <w:p w14:paraId="1A684FD4" w14:textId="6F88EB45" w:rsidR="00CB1E14" w:rsidRPr="00603F97" w:rsidRDefault="004F36D7" w:rsidP="009F6252">
      <w:pPr>
        <w:pStyle w:val="Sch3Number"/>
        <w:rPr>
          <w:rFonts w:cs="Arial"/>
          <w:sz w:val="22"/>
          <w:szCs w:val="22"/>
          <w:lang w:val="en-US"/>
        </w:rPr>
      </w:pPr>
      <w:bookmarkStart w:id="958" w:name="_Ref62056369"/>
      <w:r w:rsidRPr="00603F97">
        <w:rPr>
          <w:rFonts w:cs="Arial"/>
          <w:sz w:val="22"/>
          <w:szCs w:val="22"/>
          <w:lang w:val="en-US"/>
        </w:rPr>
        <w:t xml:space="preserve">that this contract and any recorded information held by one Party on the other’s behalf for the purposes of this contract are subject to the obligations and commitments under the FOIA, </w:t>
      </w:r>
      <w:r w:rsidRPr="00603F97">
        <w:rPr>
          <w:rFonts w:cs="Arial"/>
          <w:w w:val="0"/>
          <w:sz w:val="22"/>
          <w:szCs w:val="22"/>
        </w:rPr>
        <w:t xml:space="preserve">Codes of Practice and Environmental </w:t>
      </w:r>
      <w:proofErr w:type="gramStart"/>
      <w:r w:rsidRPr="00603F97">
        <w:rPr>
          <w:rFonts w:cs="Arial"/>
          <w:w w:val="0"/>
          <w:sz w:val="22"/>
          <w:szCs w:val="22"/>
        </w:rPr>
        <w:t>Regulations</w:t>
      </w:r>
      <w:r w:rsidRPr="00603F97">
        <w:rPr>
          <w:rFonts w:cs="Arial"/>
          <w:sz w:val="22"/>
          <w:szCs w:val="22"/>
          <w:lang w:val="en-US"/>
        </w:rPr>
        <w:t>;</w:t>
      </w:r>
      <w:bookmarkEnd w:id="958"/>
      <w:proofErr w:type="gramEnd"/>
    </w:p>
    <w:p w14:paraId="2ECB4545" w14:textId="77777777" w:rsidR="00CB1E14" w:rsidRPr="00603F97" w:rsidRDefault="004F36D7" w:rsidP="009F6252">
      <w:pPr>
        <w:pStyle w:val="Sch3Number"/>
        <w:rPr>
          <w:rFonts w:cs="Arial"/>
          <w:sz w:val="22"/>
          <w:szCs w:val="22"/>
          <w:lang w:val="en-US"/>
        </w:rPr>
      </w:pPr>
      <w:bookmarkStart w:id="959" w:name="_Ref62056370"/>
      <w:r w:rsidRPr="00603F97">
        <w:rPr>
          <w:rFonts w:cs="Arial"/>
          <w:sz w:val="22"/>
          <w:szCs w:val="22"/>
          <w:lang w:val="en-US"/>
        </w:rPr>
        <w:t xml:space="preserve">that the decision on whether any exemption to the general obligations of public access to information applies to any request for information received under the FOIA, </w:t>
      </w:r>
      <w:r w:rsidRPr="00603F97">
        <w:rPr>
          <w:rFonts w:cs="Arial"/>
          <w:w w:val="0"/>
          <w:sz w:val="22"/>
          <w:szCs w:val="22"/>
        </w:rPr>
        <w:t xml:space="preserve">Codes of Practice and Environmental Regulations </w:t>
      </w:r>
      <w:r w:rsidRPr="00603F97">
        <w:rPr>
          <w:rFonts w:cs="Arial"/>
          <w:sz w:val="22"/>
          <w:szCs w:val="22"/>
          <w:lang w:val="en-US"/>
        </w:rPr>
        <w:t xml:space="preserve">is a decision solely for the Party receiving such a </w:t>
      </w:r>
      <w:proofErr w:type="gramStart"/>
      <w:r w:rsidRPr="00603F97">
        <w:rPr>
          <w:rFonts w:cs="Arial"/>
          <w:sz w:val="22"/>
          <w:szCs w:val="22"/>
          <w:lang w:val="en-US"/>
        </w:rPr>
        <w:t>request;</w:t>
      </w:r>
      <w:bookmarkEnd w:id="959"/>
      <w:proofErr w:type="gramEnd"/>
    </w:p>
    <w:p w14:paraId="472D25F5" w14:textId="438DAF03" w:rsidR="00CB1E14" w:rsidRPr="00603F97" w:rsidRDefault="004F36D7" w:rsidP="009F6252">
      <w:pPr>
        <w:pStyle w:val="Sch3Number"/>
        <w:rPr>
          <w:rFonts w:cs="Arial"/>
          <w:sz w:val="22"/>
          <w:szCs w:val="22"/>
          <w:lang w:val="en-US"/>
        </w:rPr>
      </w:pPr>
      <w:bookmarkStart w:id="960" w:name="_Ref62056371"/>
      <w:r w:rsidRPr="00603F97">
        <w:rPr>
          <w:rFonts w:cs="Arial"/>
          <w:sz w:val="22"/>
          <w:szCs w:val="22"/>
          <w:lang w:val="en-US"/>
        </w:rPr>
        <w:lastRenderedPageBreak/>
        <w:t xml:space="preserve">that where a Party receives a request for information under the FOIA, </w:t>
      </w:r>
      <w:r w:rsidRPr="00603F97">
        <w:rPr>
          <w:rFonts w:cs="Arial"/>
          <w:w w:val="0"/>
          <w:sz w:val="22"/>
          <w:szCs w:val="22"/>
        </w:rPr>
        <w:t xml:space="preserve">Codes of Practice and Environmental Regulations in relation to this contract and/or its subject matter, and that Party </w:t>
      </w:r>
      <w:r w:rsidRPr="00603F97">
        <w:rPr>
          <w:rFonts w:cs="Arial"/>
          <w:sz w:val="22"/>
          <w:szCs w:val="22"/>
          <w:lang w:val="en-US"/>
        </w:rPr>
        <w:t xml:space="preserve">itself is subject to the FOIA, </w:t>
      </w:r>
      <w:r w:rsidRPr="00603F97">
        <w:rPr>
          <w:rFonts w:cs="Arial"/>
          <w:w w:val="0"/>
          <w:sz w:val="22"/>
          <w:szCs w:val="22"/>
        </w:rPr>
        <w:t xml:space="preserve">Codes of Practice and Environmental Regulations </w:t>
      </w:r>
      <w:r w:rsidRPr="00603F97">
        <w:rPr>
          <w:rFonts w:cs="Arial"/>
          <w:sz w:val="22"/>
          <w:szCs w:val="22"/>
          <w:lang w:val="en-US"/>
        </w:rPr>
        <w:t>it will liaise with the other Party  as to the contents of any response before a response to a request is issued and will promptly (and in any event within two (2) Business Days) provide a copy of the request and any response to the other Party;</w:t>
      </w:r>
      <w:bookmarkEnd w:id="960"/>
    </w:p>
    <w:p w14:paraId="2A160331" w14:textId="77777777" w:rsidR="00CB1E14" w:rsidRPr="00603F97" w:rsidRDefault="004F36D7" w:rsidP="009F6252">
      <w:pPr>
        <w:pStyle w:val="Sch3Number"/>
        <w:rPr>
          <w:rFonts w:cs="Arial"/>
          <w:sz w:val="22"/>
          <w:szCs w:val="22"/>
          <w:lang w:val="en-US"/>
        </w:rPr>
      </w:pPr>
      <w:bookmarkStart w:id="961" w:name="_Ref62056372"/>
      <w:r w:rsidRPr="00603F97">
        <w:rPr>
          <w:rFonts w:cs="Arial"/>
          <w:sz w:val="22"/>
          <w:szCs w:val="22"/>
          <w:lang w:val="en-US"/>
        </w:rPr>
        <w:t xml:space="preserve">that where the Provider receives a request for information under the FOIA, </w:t>
      </w:r>
      <w:r w:rsidRPr="00603F97">
        <w:rPr>
          <w:rFonts w:cs="Arial"/>
          <w:w w:val="0"/>
          <w:sz w:val="22"/>
          <w:szCs w:val="22"/>
        </w:rPr>
        <w:t>Codes of Practice and Environmental Regulations</w:t>
      </w:r>
      <w:r w:rsidRPr="00603F97">
        <w:rPr>
          <w:rFonts w:cs="Arial"/>
          <w:sz w:val="22"/>
          <w:szCs w:val="22"/>
          <w:lang w:val="en-US"/>
        </w:rPr>
        <w:t xml:space="preserve"> and the Provider is not itself subject to the FOIA, </w:t>
      </w:r>
      <w:r w:rsidRPr="00603F97">
        <w:rPr>
          <w:rFonts w:cs="Arial"/>
          <w:w w:val="0"/>
          <w:sz w:val="22"/>
          <w:szCs w:val="22"/>
        </w:rPr>
        <w:t>Codes of Practice and Environmental Regulations,</w:t>
      </w:r>
      <w:r w:rsidRPr="00603F97">
        <w:rPr>
          <w:rFonts w:cs="Arial"/>
          <w:sz w:val="22"/>
          <w:szCs w:val="22"/>
          <w:lang w:val="en-US"/>
        </w:rPr>
        <w:t xml:space="preserve"> it will not respond to that request (unless directed to do so by the Authority) and will promptly (and in any event within two (2) Business Days) transfer the request to the Authority;</w:t>
      </w:r>
      <w:bookmarkEnd w:id="961"/>
    </w:p>
    <w:p w14:paraId="29854AD0" w14:textId="6644A932" w:rsidR="00CB1E14" w:rsidRPr="00603F97" w:rsidRDefault="004F36D7" w:rsidP="009F6252">
      <w:pPr>
        <w:pStyle w:val="Sch3Number"/>
        <w:rPr>
          <w:rFonts w:cs="Arial"/>
          <w:sz w:val="22"/>
          <w:szCs w:val="22"/>
          <w:lang w:val="en-US"/>
        </w:rPr>
      </w:pPr>
      <w:bookmarkStart w:id="962" w:name="_Ref62056373"/>
      <w:r w:rsidRPr="00603F97">
        <w:rPr>
          <w:rFonts w:cs="Arial"/>
          <w:sz w:val="22"/>
          <w:szCs w:val="22"/>
          <w:lang w:val="en-US"/>
        </w:rPr>
        <w:t>that either Party, acting in accordance with the Codes of Practice issued and revised from time to time under both section 45 of FOIA, and regulation 16 of the Environmental Regulations, may disclose information concerning the other Party and this contract; and</w:t>
      </w:r>
      <w:bookmarkEnd w:id="962"/>
    </w:p>
    <w:p w14:paraId="7993E97F" w14:textId="77777777" w:rsidR="00CB1E14" w:rsidRPr="00603F97" w:rsidRDefault="004F36D7" w:rsidP="009F6252">
      <w:pPr>
        <w:pStyle w:val="Sch3Number"/>
        <w:rPr>
          <w:rFonts w:cs="Arial"/>
          <w:sz w:val="22"/>
          <w:szCs w:val="22"/>
          <w:lang w:val="en-US"/>
        </w:rPr>
      </w:pPr>
      <w:bookmarkStart w:id="963" w:name="_Ref62056374"/>
      <w:r w:rsidRPr="00603F97">
        <w:rPr>
          <w:rFonts w:cs="Arial"/>
          <w:sz w:val="22"/>
          <w:szCs w:val="22"/>
          <w:lang w:val="en-US"/>
        </w:rPr>
        <w:t>to assist the other Party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other Party within five (5) Business Days of that request and without charge.</w:t>
      </w:r>
      <w:bookmarkEnd w:id="963"/>
    </w:p>
    <w:p w14:paraId="3A71A878" w14:textId="731BBE33" w:rsidR="00CB1E14" w:rsidRPr="00603F97" w:rsidRDefault="004F36D7" w:rsidP="009F6252">
      <w:pPr>
        <w:pStyle w:val="Sch2Number"/>
        <w:rPr>
          <w:rFonts w:cs="Arial"/>
          <w:sz w:val="22"/>
          <w:szCs w:val="22"/>
        </w:rPr>
      </w:pPr>
      <w:bookmarkStart w:id="964" w:name="_Ref62056375"/>
      <w:r w:rsidRPr="00603F97">
        <w:rPr>
          <w:rFonts w:cs="Arial"/>
          <w:sz w:val="22"/>
          <w:szCs w:val="22"/>
        </w:rPr>
        <w:t xml:space="preserve">The Parties acknowledge that, except for any information which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lang w:val="en-US"/>
        </w:rPr>
        <w:t xml:space="preserve"> </w:t>
      </w:r>
      <w:r w:rsidRPr="00603F97">
        <w:rPr>
          <w:rFonts w:cs="Arial"/>
          <w:sz w:val="22"/>
          <w:szCs w:val="22"/>
        </w:rPr>
        <w:t>the content of this contract is not Confidential Information.</w:t>
      </w:r>
      <w:bookmarkEnd w:id="964"/>
    </w:p>
    <w:p w14:paraId="3558DCD6" w14:textId="1E4B4E10" w:rsidR="00CB1E14" w:rsidRPr="00603F97" w:rsidRDefault="004F36D7" w:rsidP="009F6252">
      <w:pPr>
        <w:pStyle w:val="Sch2Number"/>
        <w:rPr>
          <w:rFonts w:cs="Arial"/>
          <w:sz w:val="22"/>
          <w:szCs w:val="22"/>
        </w:rPr>
      </w:pPr>
      <w:bookmarkStart w:id="965" w:name="_Ref62056376"/>
      <w:r w:rsidRPr="00603F97">
        <w:rPr>
          <w:rFonts w:cs="Arial"/>
          <w:sz w:val="22"/>
          <w:szCs w:val="22"/>
        </w:rPr>
        <w:t xml:space="preserve">Notwithstanding any other term of this contract, the Parties consent to the publication of this contract in its entirety (including variations), subject only to the redaction of information that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rPr>
        <w:t>.</w:t>
      </w:r>
      <w:bookmarkEnd w:id="965"/>
    </w:p>
    <w:p w14:paraId="2D1CBE08" w14:textId="20F3232A" w:rsidR="00CB1E14" w:rsidRPr="00603F97" w:rsidRDefault="004F36D7" w:rsidP="009F6252">
      <w:pPr>
        <w:pStyle w:val="Sch2Number"/>
        <w:rPr>
          <w:rFonts w:cs="Arial"/>
          <w:sz w:val="22"/>
          <w:szCs w:val="22"/>
        </w:rPr>
      </w:pPr>
      <w:bookmarkStart w:id="966" w:name="_Ref62056377"/>
      <w:r w:rsidRPr="00603F97">
        <w:rPr>
          <w:rFonts w:cs="Arial"/>
          <w:sz w:val="22"/>
          <w:szCs w:val="22"/>
        </w:rPr>
        <w:t xml:space="preserve">In preparing a copy of this contract for publication under </w:t>
      </w:r>
      <w:r w:rsidR="001E56C8" w:rsidRPr="00603F97">
        <w:rPr>
          <w:rFonts w:cs="Arial"/>
          <w:sz w:val="22"/>
          <w:szCs w:val="22"/>
        </w:rPr>
        <w:t xml:space="preserve">paragraph </w:t>
      </w:r>
      <w:r w:rsidR="001B4384" w:rsidRPr="00603F97">
        <w:rPr>
          <w:rFonts w:cs="Arial"/>
          <w:sz w:val="22"/>
          <w:szCs w:val="22"/>
        </w:rPr>
        <w:fldChar w:fldCharType="begin" w:fldLock="1"/>
      </w:r>
      <w:r w:rsidR="001B4384" w:rsidRPr="00603F97">
        <w:rPr>
          <w:rFonts w:cs="Arial"/>
          <w:sz w:val="22"/>
          <w:szCs w:val="22"/>
        </w:rPr>
        <w:instrText xml:space="preserve">  REF _Ref62056376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3.4</w:t>
      </w:r>
      <w:r w:rsidR="001B4384" w:rsidRPr="00603F97">
        <w:rPr>
          <w:rFonts w:cs="Arial"/>
          <w:sz w:val="22"/>
          <w:szCs w:val="22"/>
        </w:rPr>
        <w:fldChar w:fldCharType="end"/>
      </w:r>
      <w:r w:rsidR="001E56C8" w:rsidRPr="00603F97">
        <w:rPr>
          <w:rFonts w:cs="Arial"/>
          <w:sz w:val="22"/>
          <w:szCs w:val="22"/>
        </w:rPr>
        <w:t xml:space="preserve"> of this </w:t>
      </w:r>
      <w:r w:rsidR="00ED4369" w:rsidRPr="00603F97">
        <w:rPr>
          <w:rFonts w:cs="Arial"/>
          <w:sz w:val="22"/>
          <w:szCs w:val="22"/>
        </w:rPr>
        <w:fldChar w:fldCharType="begin" w:fldLock="1"/>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HEE may consult with the Provider to inform decision making regarding any redactions but the final decision in relation to the redaction of information will be at HEE’s absolute discretion.</w:t>
      </w:r>
      <w:bookmarkEnd w:id="966"/>
    </w:p>
    <w:p w14:paraId="42B30CE7" w14:textId="2F2BFE8E" w:rsidR="00CB1E14" w:rsidRPr="00603F97" w:rsidRDefault="004F36D7" w:rsidP="009F6252">
      <w:pPr>
        <w:pStyle w:val="Sch2Number"/>
        <w:rPr>
          <w:rFonts w:cs="Arial"/>
          <w:sz w:val="22"/>
          <w:szCs w:val="22"/>
        </w:rPr>
      </w:pPr>
      <w:bookmarkStart w:id="967" w:name="_Ref62056378"/>
      <w:r w:rsidRPr="00603F97">
        <w:rPr>
          <w:rFonts w:cs="Arial"/>
          <w:sz w:val="22"/>
          <w:szCs w:val="22"/>
        </w:rPr>
        <w:t>The Provider shall assist and cooperate with HEE to enable HEE to publish this contract.</w:t>
      </w:r>
      <w:bookmarkEnd w:id="967"/>
    </w:p>
    <w:p w14:paraId="6A02C525" w14:textId="02B68243" w:rsidR="00CB1E14" w:rsidRPr="00603F97" w:rsidRDefault="004F36D7" w:rsidP="009F6252">
      <w:pPr>
        <w:pStyle w:val="Sch2Number"/>
        <w:rPr>
          <w:rFonts w:cs="Arial"/>
          <w:sz w:val="22"/>
          <w:szCs w:val="22"/>
          <w:lang w:val="en-US"/>
        </w:rPr>
      </w:pPr>
      <w:bookmarkStart w:id="968" w:name="_Ref62056379"/>
      <w:r w:rsidRPr="00603F97">
        <w:rPr>
          <w:rFonts w:cs="Arial"/>
          <w:sz w:val="22"/>
          <w:szCs w:val="22"/>
          <w:lang w:val="en-US"/>
        </w:rPr>
        <w:t xml:space="preserve">Where any information is held by any Sub-contractor of the Provider in connection with this contract, the Provider shall procure that such Sub-contractor shall comply with the relevant obligations set out in </w:t>
      </w:r>
      <w:r w:rsidR="001E56C8" w:rsidRPr="00603F97">
        <w:rPr>
          <w:rFonts w:cs="Arial"/>
          <w:sz w:val="22"/>
          <w:szCs w:val="22"/>
          <w:lang w:val="en-US"/>
        </w:rPr>
        <w:t xml:space="preserve">paragraph </w:t>
      </w:r>
      <w:r w:rsidR="00A7079C" w:rsidRPr="00603F97">
        <w:rPr>
          <w:rFonts w:cs="Arial"/>
          <w:sz w:val="22"/>
          <w:szCs w:val="22"/>
          <w:lang w:val="en-US"/>
        </w:rPr>
        <w:fldChar w:fldCharType="begin" w:fldLock="1"/>
      </w:r>
      <w:r w:rsidR="00A7079C" w:rsidRPr="00603F97">
        <w:rPr>
          <w:rFonts w:cs="Arial"/>
          <w:sz w:val="22"/>
          <w:szCs w:val="22"/>
          <w:lang w:val="en-US"/>
        </w:rPr>
        <w:instrText xml:space="preserve"> PAGEREF _Ref62056366 \h </w:instrText>
      </w:r>
      <w:r w:rsidR="00A7079C" w:rsidRPr="00603F97">
        <w:rPr>
          <w:rFonts w:cs="Arial"/>
          <w:sz w:val="22"/>
          <w:szCs w:val="22"/>
          <w:lang w:val="en-US"/>
        </w:rPr>
      </w:r>
      <w:r w:rsidR="00A7079C" w:rsidRPr="00603F97">
        <w:rPr>
          <w:rFonts w:cs="Arial"/>
          <w:sz w:val="22"/>
          <w:szCs w:val="22"/>
          <w:lang w:val="en-US"/>
        </w:rPr>
        <w:fldChar w:fldCharType="separate"/>
      </w:r>
      <w:r w:rsidR="00A7079C" w:rsidRPr="00603F97">
        <w:rPr>
          <w:rFonts w:cs="Arial"/>
          <w:noProof/>
          <w:sz w:val="22"/>
          <w:szCs w:val="22"/>
          <w:lang w:val="en-US"/>
        </w:rPr>
        <w:t>66</w:t>
      </w:r>
      <w:r w:rsidR="00A7079C" w:rsidRPr="00603F97">
        <w:rPr>
          <w:rFonts w:cs="Arial"/>
          <w:sz w:val="22"/>
          <w:szCs w:val="22"/>
          <w:lang w:val="en-US"/>
        </w:rPr>
        <w:fldChar w:fldCharType="end"/>
      </w:r>
      <w:r w:rsidR="001E56C8" w:rsidRPr="00603F97">
        <w:rPr>
          <w:rFonts w:cs="Arial"/>
          <w:sz w:val="22"/>
          <w:szCs w:val="22"/>
          <w:lang w:val="en-US"/>
        </w:rPr>
        <w:t xml:space="preserve"> of </w:t>
      </w:r>
      <w:r w:rsidR="00ED4369" w:rsidRPr="00603F97">
        <w:rPr>
          <w:rFonts w:cs="Arial"/>
          <w:sz w:val="22"/>
          <w:szCs w:val="22"/>
          <w:lang w:val="en-US"/>
        </w:rPr>
        <w:t xml:space="preserve">this </w:t>
      </w:r>
      <w:r w:rsidR="00ED4369" w:rsidRPr="00603F97">
        <w:rPr>
          <w:rFonts w:cs="Arial"/>
          <w:sz w:val="22"/>
          <w:szCs w:val="22"/>
          <w:lang w:val="en-US"/>
        </w:rPr>
        <w:fldChar w:fldCharType="begin" w:fldLock="1"/>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fldChar w:fldCharType="begin" w:fldLock="1"/>
      </w:r>
      <w:r w:rsidR="00ED4369" w:rsidRPr="00603F97">
        <w:rPr>
          <w:rFonts w:cs="Arial"/>
          <w:sz w:val="22"/>
          <w:szCs w:val="22"/>
          <w:lang w:val="en-US"/>
        </w:rPr>
        <w:instrText xml:space="preserve"> REF _Ref62059129 \r \h </w:instrText>
      </w:r>
      <w:r w:rsidR="009F6252"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00ED4369" w:rsidRPr="00603F97">
        <w:rPr>
          <w:rFonts w:cs="Arial"/>
          <w:sz w:val="22"/>
          <w:szCs w:val="22"/>
          <w:lang w:val="en-US"/>
        </w:rPr>
        <w:fldChar w:fldCharType="end"/>
      </w:r>
      <w:r w:rsidR="001E56C8" w:rsidRPr="00603F97">
        <w:rPr>
          <w:rFonts w:cs="Arial"/>
          <w:sz w:val="22"/>
          <w:szCs w:val="22"/>
          <w:lang w:val="en-US"/>
        </w:rPr>
        <w:t xml:space="preserve">, </w:t>
      </w:r>
      <w:r w:rsidRPr="00603F97">
        <w:rPr>
          <w:rFonts w:cs="Arial"/>
          <w:sz w:val="22"/>
          <w:szCs w:val="22"/>
          <w:lang w:val="en-US"/>
        </w:rPr>
        <w:t>as if such Sub-contractor were the Provider.</w:t>
      </w:r>
      <w:bookmarkEnd w:id="968"/>
      <w:r w:rsidRPr="00603F97">
        <w:rPr>
          <w:rFonts w:cs="Arial"/>
          <w:sz w:val="22"/>
          <w:szCs w:val="22"/>
          <w:lang w:val="en-US"/>
        </w:rPr>
        <w:t xml:space="preserve">   </w:t>
      </w:r>
    </w:p>
    <w:p w14:paraId="0752045F" w14:textId="77777777" w:rsidR="00CB1E14" w:rsidRPr="00603F97" w:rsidRDefault="004F36D7" w:rsidP="009F6252">
      <w:pPr>
        <w:pStyle w:val="Sch1Heading"/>
        <w:rPr>
          <w:rFonts w:cs="Arial"/>
          <w:w w:val="0"/>
          <w:sz w:val="22"/>
          <w:szCs w:val="22"/>
        </w:rPr>
      </w:pPr>
      <w:bookmarkStart w:id="969" w:name="_Ref62056380"/>
      <w:r w:rsidRPr="00603F97">
        <w:rPr>
          <w:rFonts w:cs="Arial"/>
          <w:w w:val="0"/>
          <w:sz w:val="22"/>
          <w:szCs w:val="22"/>
        </w:rPr>
        <w:t>Information Security</w:t>
      </w:r>
      <w:bookmarkEnd w:id="969"/>
    </w:p>
    <w:p w14:paraId="707E6183" w14:textId="38C85450" w:rsidR="00CB1E14" w:rsidRPr="00603F97" w:rsidRDefault="004F36D7" w:rsidP="009F6252">
      <w:pPr>
        <w:pStyle w:val="Sch2Number"/>
        <w:rPr>
          <w:rFonts w:cs="Arial"/>
          <w:sz w:val="22"/>
          <w:szCs w:val="22"/>
          <w:lang w:val="en-US"/>
        </w:rPr>
      </w:pPr>
      <w:bookmarkStart w:id="970" w:name="_Ref62056381"/>
      <w:r w:rsidRPr="00603F97">
        <w:rPr>
          <w:rFonts w:cs="Arial"/>
          <w:w w:val="0"/>
          <w:sz w:val="22"/>
          <w:szCs w:val="22"/>
        </w:rPr>
        <w:t xml:space="preserve">Without limitation to any other information governance requirements set out in this </w:t>
      </w:r>
      <w:r w:rsidR="00ED4369" w:rsidRPr="00603F97">
        <w:rPr>
          <w:rFonts w:cs="Arial"/>
          <w:w w:val="0"/>
          <w:sz w:val="22"/>
          <w:szCs w:val="22"/>
        </w:rPr>
        <w:fldChar w:fldCharType="begin" w:fldLock="1"/>
      </w:r>
      <w:r w:rsidR="00ED4369" w:rsidRPr="00603F97">
        <w:rPr>
          <w:rFonts w:cs="Arial"/>
          <w:w w:val="0"/>
          <w:sz w:val="22"/>
          <w:szCs w:val="22"/>
        </w:rPr>
        <w:instrText xml:space="preserve"> REF _Ref62059129 \r \h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fldChar w:fldCharType="begin" w:fldLock="1"/>
      </w:r>
      <w:r w:rsidR="00ED4369" w:rsidRPr="00603F97">
        <w:rPr>
          <w:rFonts w:cs="Arial"/>
          <w:w w:val="0"/>
          <w:sz w:val="22"/>
          <w:szCs w:val="22"/>
        </w:rPr>
        <w:instrText xml:space="preserve"> REF _Ref62059129 \r \h </w:instrText>
      </w:r>
      <w:r w:rsidR="00552778" w:rsidRPr="00603F97">
        <w:rPr>
          <w:rFonts w:cs="Arial"/>
          <w:w w:val="0"/>
          <w:sz w:val="22"/>
          <w:szCs w:val="22"/>
        </w:rPr>
        <w:instrText xml:space="preserve">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t>Schedule 5</w:t>
      </w:r>
      <w:r w:rsidR="00ED4369" w:rsidRPr="00603F97">
        <w:rPr>
          <w:rFonts w:cs="Arial"/>
          <w:w w:val="0"/>
          <w:sz w:val="22"/>
          <w:szCs w:val="22"/>
        </w:rPr>
        <w:fldChar w:fldCharType="end"/>
      </w:r>
      <w:r w:rsidR="00ED4369" w:rsidRPr="00603F97">
        <w:rPr>
          <w:rFonts w:cs="Arial"/>
          <w:w w:val="0"/>
          <w:sz w:val="22"/>
          <w:szCs w:val="22"/>
        </w:rPr>
        <w:fldChar w:fldCharType="end"/>
      </w:r>
      <w:r w:rsidRPr="00603F97">
        <w:rPr>
          <w:rFonts w:cs="Arial"/>
          <w:w w:val="0"/>
          <w:sz w:val="22"/>
          <w:szCs w:val="22"/>
        </w:rPr>
        <w:t>, the Provider shall:</w:t>
      </w:r>
      <w:bookmarkEnd w:id="970"/>
      <w:r w:rsidRPr="00603F97">
        <w:rPr>
          <w:rFonts w:cs="Arial"/>
          <w:w w:val="0"/>
          <w:sz w:val="22"/>
          <w:szCs w:val="22"/>
        </w:rPr>
        <w:t xml:space="preserve"> </w:t>
      </w:r>
    </w:p>
    <w:p w14:paraId="3B6FD6DA" w14:textId="77777777" w:rsidR="00CB1E14" w:rsidRPr="00603F97" w:rsidRDefault="004F36D7" w:rsidP="009F6252">
      <w:pPr>
        <w:pStyle w:val="Sch3Number"/>
        <w:rPr>
          <w:rFonts w:cs="Arial"/>
          <w:sz w:val="22"/>
          <w:szCs w:val="22"/>
          <w:lang w:val="en-US"/>
        </w:rPr>
      </w:pPr>
      <w:bookmarkStart w:id="971" w:name="_Ref62056382"/>
      <w:r w:rsidRPr="00603F97">
        <w:rPr>
          <w:rFonts w:cs="Arial"/>
          <w:sz w:val="22"/>
          <w:szCs w:val="22"/>
          <w:lang w:val="en-US"/>
        </w:rPr>
        <w:lastRenderedPageBreak/>
        <w:t>notify HEE forthwith of any information security breaches or near misses (including without limitation any potential or actual breaches of confidentiality or actual information security breaches) in line with HEE’s information governance Policies (which can be provided to the Provider by HEE on request); and</w:t>
      </w:r>
      <w:bookmarkEnd w:id="971"/>
      <w:r w:rsidRPr="00603F97">
        <w:rPr>
          <w:rFonts w:cs="Arial"/>
          <w:sz w:val="22"/>
          <w:szCs w:val="22"/>
          <w:lang w:val="en-US"/>
        </w:rPr>
        <w:t xml:space="preserve"> </w:t>
      </w:r>
    </w:p>
    <w:p w14:paraId="4C923133" w14:textId="77777777" w:rsidR="00CB1E14" w:rsidRPr="00603F97" w:rsidRDefault="004F36D7" w:rsidP="009F6252">
      <w:pPr>
        <w:pStyle w:val="Sch3Number"/>
        <w:rPr>
          <w:rFonts w:cs="Arial"/>
          <w:sz w:val="22"/>
          <w:szCs w:val="22"/>
          <w:lang w:val="en-US"/>
        </w:rPr>
      </w:pPr>
      <w:bookmarkStart w:id="972" w:name="_Ref62056383"/>
      <w:r w:rsidRPr="00603F97">
        <w:rPr>
          <w:rFonts w:cs="Arial"/>
          <w:sz w:val="22"/>
          <w:szCs w:val="22"/>
          <w:lang w:val="en-US"/>
        </w:rPr>
        <w:t>fully cooperate with any audits or investigations relating to information security and any privacy impact assessments undertaken by HEE and shall provide full information as may be reasonably requested by HEE in relation to such audits, investigations and assessments.</w:t>
      </w:r>
      <w:bookmarkEnd w:id="972"/>
      <w:r w:rsidRPr="00603F97">
        <w:rPr>
          <w:rFonts w:cs="Arial"/>
          <w:sz w:val="22"/>
          <w:szCs w:val="22"/>
          <w:lang w:val="en-US"/>
        </w:rPr>
        <w:t xml:space="preserve">  </w:t>
      </w:r>
    </w:p>
    <w:p w14:paraId="1F7660B9" w14:textId="276A44BB" w:rsidR="00CB1E14" w:rsidRPr="00603F97" w:rsidRDefault="004F36D7" w:rsidP="009F6252">
      <w:pPr>
        <w:pStyle w:val="Sch2Number"/>
        <w:rPr>
          <w:rFonts w:cs="Arial"/>
          <w:sz w:val="22"/>
          <w:szCs w:val="22"/>
          <w:lang w:val="en-US"/>
        </w:rPr>
      </w:pPr>
      <w:bookmarkStart w:id="973" w:name="_Ref62056384"/>
      <w:r w:rsidRPr="00603F97">
        <w:rPr>
          <w:rFonts w:cs="Arial"/>
          <w:sz w:val="22"/>
          <w:szCs w:val="22"/>
          <w:lang w:val="en-US"/>
        </w:rPr>
        <w:t xml:space="preserve">Where required in accordance with the Service Specification, the Provider will ensure that it puts in place and maintains an information security management plan appropriate to this contract, the type of Services being </w:t>
      </w:r>
      <w:proofErr w:type="gramStart"/>
      <w:r w:rsidRPr="00603F97">
        <w:rPr>
          <w:rFonts w:cs="Arial"/>
          <w:sz w:val="22"/>
          <w:szCs w:val="22"/>
          <w:lang w:val="en-US"/>
        </w:rPr>
        <w:t>provided</w:t>
      </w:r>
      <w:proofErr w:type="gramEnd"/>
      <w:r w:rsidRPr="00603F97">
        <w:rPr>
          <w:rFonts w:cs="Arial"/>
          <w:sz w:val="22"/>
          <w:szCs w:val="22"/>
          <w:lang w:val="en-US"/>
        </w:rPr>
        <w:t xml:space="preserve"> and the obligations placed on the Provider. The Provider shall ensure that such plan is consistent with any relevant Policies, Guidance, Good Industry Practice and with any relevant quality standards as may be set out in the Service Specification.</w:t>
      </w:r>
      <w:bookmarkEnd w:id="973"/>
      <w:r w:rsidRPr="00603F97">
        <w:rPr>
          <w:rFonts w:cs="Arial"/>
          <w:sz w:val="22"/>
          <w:szCs w:val="22"/>
          <w:lang w:val="en-US"/>
        </w:rPr>
        <w:t xml:space="preserve"> </w:t>
      </w:r>
    </w:p>
    <w:p w14:paraId="1B6961F7" w14:textId="77777777" w:rsidR="00CB1E14" w:rsidRPr="00603F97" w:rsidRDefault="004F36D7" w:rsidP="009F6252">
      <w:pPr>
        <w:pStyle w:val="Sch2Number"/>
        <w:rPr>
          <w:rFonts w:cs="Arial"/>
          <w:sz w:val="22"/>
          <w:szCs w:val="22"/>
          <w:lang w:val="en-US"/>
        </w:rPr>
      </w:pPr>
      <w:bookmarkStart w:id="974" w:name="_Ref62056385"/>
      <w:r w:rsidRPr="00603F97">
        <w:rPr>
          <w:rFonts w:cs="Arial"/>
          <w:sz w:val="22"/>
          <w:szCs w:val="22"/>
          <w:lang w:val="en-US"/>
        </w:rPr>
        <w:t>Where required in accordance with the Service Specification, the Provider shall obtain and maintain certification under the HM Government Cyber Essentials Scheme at the level set out in the Service Specification.</w:t>
      </w:r>
      <w:bookmarkEnd w:id="974"/>
    </w:p>
    <w:p w14:paraId="34E00285" w14:textId="77777777" w:rsidR="00CB1E14" w:rsidRPr="00603F97" w:rsidRDefault="004F36D7">
      <w:pPr>
        <w:rPr>
          <w:rFonts w:cs="Arial"/>
          <w:b/>
          <w:sz w:val="22"/>
          <w:szCs w:val="22"/>
          <w:u w:val="single"/>
          <w:lang w:val="en-US"/>
        </w:rPr>
      </w:pPr>
      <w:r w:rsidRPr="00603F97">
        <w:rPr>
          <w:rFonts w:cs="Arial"/>
          <w:i/>
          <w:sz w:val="22"/>
          <w:szCs w:val="22"/>
          <w:u w:val="single"/>
          <w:lang w:val="en-US"/>
        </w:rPr>
        <w:br w:type="page"/>
      </w:r>
    </w:p>
    <w:p w14:paraId="10CD6E3A" w14:textId="3128F2E5" w:rsidR="00CB1E14" w:rsidRPr="00603F97" w:rsidRDefault="00A7079C" w:rsidP="009F6252">
      <w:pPr>
        <w:pStyle w:val="Schedule"/>
        <w:rPr>
          <w:rFonts w:cs="Arial"/>
          <w:sz w:val="22"/>
          <w:szCs w:val="22"/>
        </w:rPr>
      </w:pPr>
      <w:r w:rsidRPr="00603F97">
        <w:rPr>
          <w:rFonts w:cs="Arial"/>
          <w:sz w:val="22"/>
          <w:szCs w:val="22"/>
          <w:lang w:val="en-US"/>
        </w:rPr>
        <w:lastRenderedPageBreak/>
        <w:t xml:space="preserve"> </w:t>
      </w:r>
      <w:bookmarkStart w:id="975" w:name="_Ref62059769"/>
      <w:bookmarkStart w:id="976" w:name="_Toc71040733"/>
      <w:bookmarkStart w:id="977" w:name="_Toc71042829"/>
      <w:r w:rsidR="004F36D7" w:rsidRPr="00603F97">
        <w:rPr>
          <w:rFonts w:cs="Arial"/>
          <w:sz w:val="22"/>
          <w:szCs w:val="22"/>
          <w:lang w:val="en-US"/>
        </w:rPr>
        <w:t>- Change</w:t>
      </w:r>
      <w:r w:rsidR="004F36D7" w:rsidRPr="00603F97">
        <w:rPr>
          <w:rFonts w:cs="Arial"/>
          <w:sz w:val="22"/>
          <w:szCs w:val="22"/>
        </w:rPr>
        <w:t xml:space="preserve"> Control Notification form</w:t>
      </w:r>
      <w:bookmarkEnd w:id="975"/>
      <w:bookmarkEnd w:id="976"/>
      <w:bookmarkEnd w:id="977"/>
    </w:p>
    <w:p w14:paraId="340A6C9B" w14:textId="77777777" w:rsidR="00CB1E14" w:rsidRPr="00603F97" w:rsidRDefault="004F36D7">
      <w:pPr>
        <w:spacing w:before="240"/>
        <w:rPr>
          <w:rFonts w:cs="Arial"/>
          <w:b/>
          <w:sz w:val="22"/>
          <w:szCs w:val="22"/>
        </w:rPr>
      </w:pPr>
      <w:r w:rsidRPr="00603F97">
        <w:rPr>
          <w:rFonts w:cs="Arial"/>
          <w:b/>
          <w:sz w:val="22"/>
          <w:szCs w:val="22"/>
        </w:rPr>
        <w:t>CCN Number:</w:t>
      </w:r>
    </w:p>
    <w:p w14:paraId="0EF53F5E" w14:textId="77777777" w:rsidR="00CB1E14" w:rsidRPr="00603F97" w:rsidRDefault="00CB1E14">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67626F" w:rsidRPr="00603F97" w14:paraId="3C214F00" w14:textId="77777777">
        <w:tc>
          <w:tcPr>
            <w:tcW w:w="2943" w:type="dxa"/>
            <w:shd w:val="clear" w:color="auto" w:fill="auto"/>
          </w:tcPr>
          <w:p w14:paraId="718CB071" w14:textId="77777777" w:rsidR="00CB1E14" w:rsidRPr="00603F97" w:rsidRDefault="004F36D7">
            <w:pPr>
              <w:rPr>
                <w:rFonts w:cs="Arial"/>
                <w:b/>
                <w:sz w:val="22"/>
                <w:szCs w:val="22"/>
              </w:rPr>
            </w:pPr>
            <w:r w:rsidRPr="00603F97">
              <w:rPr>
                <w:rFonts w:cs="Arial"/>
                <w:b/>
                <w:sz w:val="22"/>
                <w:szCs w:val="22"/>
              </w:rPr>
              <w:t>Title of Change</w:t>
            </w:r>
          </w:p>
        </w:tc>
        <w:tc>
          <w:tcPr>
            <w:tcW w:w="6299" w:type="dxa"/>
            <w:shd w:val="clear" w:color="auto" w:fill="auto"/>
          </w:tcPr>
          <w:p w14:paraId="3D59E134" w14:textId="77777777" w:rsidR="00CB1E14" w:rsidRPr="00603F97" w:rsidRDefault="00CB1E14">
            <w:pPr>
              <w:rPr>
                <w:rFonts w:cs="Arial"/>
                <w:sz w:val="22"/>
                <w:szCs w:val="22"/>
              </w:rPr>
            </w:pPr>
          </w:p>
        </w:tc>
      </w:tr>
      <w:tr w:rsidR="0067626F" w:rsidRPr="00603F97" w14:paraId="2FC8E990" w14:textId="77777777">
        <w:tc>
          <w:tcPr>
            <w:tcW w:w="2943" w:type="dxa"/>
            <w:shd w:val="clear" w:color="auto" w:fill="auto"/>
          </w:tcPr>
          <w:p w14:paraId="64E074EF" w14:textId="77777777" w:rsidR="00CB1E14" w:rsidRPr="00603F97" w:rsidRDefault="004F36D7">
            <w:pPr>
              <w:rPr>
                <w:rFonts w:cs="Arial"/>
                <w:b/>
                <w:sz w:val="22"/>
                <w:szCs w:val="22"/>
              </w:rPr>
            </w:pPr>
            <w:r w:rsidRPr="00603F97">
              <w:rPr>
                <w:rFonts w:cs="Arial"/>
                <w:b/>
                <w:sz w:val="22"/>
                <w:szCs w:val="22"/>
              </w:rPr>
              <w:t>Service Line</w:t>
            </w:r>
          </w:p>
        </w:tc>
        <w:tc>
          <w:tcPr>
            <w:tcW w:w="6299" w:type="dxa"/>
            <w:shd w:val="clear" w:color="auto" w:fill="auto"/>
          </w:tcPr>
          <w:p w14:paraId="11F2EF09" w14:textId="77777777" w:rsidR="00CB1E14" w:rsidRPr="00603F97" w:rsidRDefault="00CB1E14">
            <w:pPr>
              <w:rPr>
                <w:rFonts w:cs="Arial"/>
                <w:sz w:val="22"/>
                <w:szCs w:val="22"/>
              </w:rPr>
            </w:pPr>
          </w:p>
        </w:tc>
      </w:tr>
      <w:tr w:rsidR="0067626F" w:rsidRPr="00603F97" w14:paraId="4260DCE5" w14:textId="77777777">
        <w:tc>
          <w:tcPr>
            <w:tcW w:w="2943" w:type="dxa"/>
            <w:shd w:val="clear" w:color="auto" w:fill="auto"/>
          </w:tcPr>
          <w:p w14:paraId="49B5031E" w14:textId="77777777" w:rsidR="00CB1E14" w:rsidRPr="00603F97" w:rsidRDefault="004F36D7">
            <w:pPr>
              <w:rPr>
                <w:rFonts w:cs="Arial"/>
                <w:b/>
                <w:sz w:val="22"/>
                <w:szCs w:val="22"/>
              </w:rPr>
            </w:pPr>
            <w:r w:rsidRPr="00603F97">
              <w:rPr>
                <w:rFonts w:cs="Arial"/>
                <w:b/>
                <w:sz w:val="22"/>
                <w:szCs w:val="22"/>
              </w:rPr>
              <w:t>Operations Lead</w:t>
            </w:r>
          </w:p>
        </w:tc>
        <w:tc>
          <w:tcPr>
            <w:tcW w:w="6299" w:type="dxa"/>
            <w:shd w:val="clear" w:color="auto" w:fill="auto"/>
          </w:tcPr>
          <w:p w14:paraId="40456C84" w14:textId="77777777" w:rsidR="00CB1E14" w:rsidRPr="00603F97" w:rsidRDefault="00CB1E14">
            <w:pPr>
              <w:rPr>
                <w:rFonts w:cs="Arial"/>
                <w:sz w:val="22"/>
                <w:szCs w:val="22"/>
              </w:rPr>
            </w:pPr>
          </w:p>
        </w:tc>
      </w:tr>
      <w:tr w:rsidR="00CB1E14" w:rsidRPr="00603F97" w14:paraId="7A156621" w14:textId="77777777">
        <w:tc>
          <w:tcPr>
            <w:tcW w:w="2943" w:type="dxa"/>
            <w:shd w:val="clear" w:color="auto" w:fill="auto"/>
          </w:tcPr>
          <w:p w14:paraId="190707F9" w14:textId="77777777" w:rsidR="00CB1E14" w:rsidRPr="00603F97" w:rsidRDefault="004F36D7">
            <w:pPr>
              <w:rPr>
                <w:rFonts w:cs="Arial"/>
                <w:b/>
                <w:sz w:val="22"/>
                <w:szCs w:val="22"/>
              </w:rPr>
            </w:pPr>
            <w:r w:rsidRPr="00603F97">
              <w:rPr>
                <w:rFonts w:cs="Arial"/>
                <w:b/>
                <w:sz w:val="22"/>
                <w:szCs w:val="22"/>
              </w:rPr>
              <w:t>CM originator</w:t>
            </w:r>
          </w:p>
        </w:tc>
        <w:tc>
          <w:tcPr>
            <w:tcW w:w="6299" w:type="dxa"/>
            <w:shd w:val="clear" w:color="auto" w:fill="auto"/>
          </w:tcPr>
          <w:p w14:paraId="3DC99993" w14:textId="77777777" w:rsidR="00CB1E14" w:rsidRPr="00603F97" w:rsidRDefault="00CB1E14">
            <w:pPr>
              <w:rPr>
                <w:rFonts w:cs="Arial"/>
                <w:sz w:val="22"/>
                <w:szCs w:val="22"/>
              </w:rPr>
            </w:pPr>
          </w:p>
        </w:tc>
      </w:tr>
    </w:tbl>
    <w:p w14:paraId="21FBF6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99"/>
        <w:gridCol w:w="3084"/>
        <w:gridCol w:w="2836"/>
      </w:tblGrid>
      <w:tr w:rsidR="0067626F" w:rsidRPr="00603F97" w14:paraId="14FE7F17" w14:textId="77777777">
        <w:tc>
          <w:tcPr>
            <w:tcW w:w="9242" w:type="dxa"/>
            <w:gridSpan w:val="3"/>
            <w:shd w:val="clear" w:color="auto" w:fill="FFFFFF" w:themeFill="background1"/>
          </w:tcPr>
          <w:p w14:paraId="5A193B22" w14:textId="77777777" w:rsidR="00CB1E14" w:rsidRPr="00603F97" w:rsidRDefault="004F36D7">
            <w:pPr>
              <w:rPr>
                <w:rFonts w:cs="Arial"/>
                <w:b/>
                <w:sz w:val="22"/>
                <w:szCs w:val="22"/>
              </w:rPr>
            </w:pPr>
            <w:r w:rsidRPr="00603F97">
              <w:rPr>
                <w:rFonts w:cs="Arial"/>
                <w:b/>
                <w:sz w:val="22"/>
                <w:szCs w:val="22"/>
              </w:rPr>
              <w:t>Change Control Notice (CCN to the following agreement:</w:t>
            </w:r>
          </w:p>
        </w:tc>
      </w:tr>
      <w:tr w:rsidR="0067626F" w:rsidRPr="00603F97" w14:paraId="06676A78" w14:textId="77777777">
        <w:tc>
          <w:tcPr>
            <w:tcW w:w="6345" w:type="dxa"/>
            <w:gridSpan w:val="2"/>
            <w:shd w:val="clear" w:color="auto" w:fill="FFFFFF" w:themeFill="background1"/>
          </w:tcPr>
          <w:p w14:paraId="025E52E0" w14:textId="77777777" w:rsidR="00CB1E14" w:rsidRPr="00603F97" w:rsidRDefault="004F36D7">
            <w:pPr>
              <w:rPr>
                <w:rFonts w:cs="Arial"/>
                <w:b/>
                <w:sz w:val="22"/>
                <w:szCs w:val="22"/>
              </w:rPr>
            </w:pPr>
            <w:r w:rsidRPr="00603F97">
              <w:rPr>
                <w:rFonts w:cs="Arial"/>
                <w:b/>
                <w:sz w:val="22"/>
                <w:szCs w:val="22"/>
              </w:rPr>
              <w:t>Agreement name</w:t>
            </w:r>
          </w:p>
        </w:tc>
        <w:tc>
          <w:tcPr>
            <w:tcW w:w="2897" w:type="dxa"/>
            <w:shd w:val="clear" w:color="auto" w:fill="FFFFFF" w:themeFill="background1"/>
          </w:tcPr>
          <w:p w14:paraId="779E13B8" w14:textId="77777777" w:rsidR="00CB1E14" w:rsidRPr="00603F97" w:rsidRDefault="004F36D7">
            <w:pPr>
              <w:rPr>
                <w:rFonts w:cs="Arial"/>
                <w:b/>
                <w:sz w:val="22"/>
                <w:szCs w:val="22"/>
              </w:rPr>
            </w:pPr>
            <w:r w:rsidRPr="00603F97">
              <w:rPr>
                <w:rFonts w:cs="Arial"/>
                <w:b/>
                <w:sz w:val="22"/>
                <w:szCs w:val="22"/>
              </w:rPr>
              <w:t>Date of Agreement</w:t>
            </w:r>
          </w:p>
        </w:tc>
      </w:tr>
      <w:tr w:rsidR="0067626F" w:rsidRPr="00603F97" w14:paraId="05DFD019" w14:textId="77777777">
        <w:tc>
          <w:tcPr>
            <w:tcW w:w="6345" w:type="dxa"/>
            <w:gridSpan w:val="2"/>
            <w:shd w:val="clear" w:color="auto" w:fill="FFFFFF" w:themeFill="background1"/>
          </w:tcPr>
          <w:p w14:paraId="486C21EF" w14:textId="77777777" w:rsidR="00CB1E14" w:rsidRPr="00603F97" w:rsidRDefault="00CB1E14">
            <w:pPr>
              <w:rPr>
                <w:rFonts w:cs="Arial"/>
                <w:sz w:val="22"/>
                <w:szCs w:val="22"/>
              </w:rPr>
            </w:pPr>
          </w:p>
        </w:tc>
        <w:tc>
          <w:tcPr>
            <w:tcW w:w="2897" w:type="dxa"/>
            <w:shd w:val="clear" w:color="auto" w:fill="FFFFFF" w:themeFill="background1"/>
          </w:tcPr>
          <w:p w14:paraId="775EAB55" w14:textId="77777777" w:rsidR="00CB1E14" w:rsidRPr="00603F97" w:rsidRDefault="00CB1E14">
            <w:pPr>
              <w:rPr>
                <w:rFonts w:cs="Arial"/>
                <w:sz w:val="22"/>
                <w:szCs w:val="22"/>
              </w:rPr>
            </w:pPr>
          </w:p>
        </w:tc>
      </w:tr>
      <w:tr w:rsidR="0067626F" w:rsidRPr="00603F97" w14:paraId="618EE3BF" w14:textId="77777777">
        <w:tc>
          <w:tcPr>
            <w:tcW w:w="3172" w:type="dxa"/>
            <w:shd w:val="clear" w:color="auto" w:fill="FFFFFF" w:themeFill="background1"/>
          </w:tcPr>
          <w:p w14:paraId="763EF811" w14:textId="77777777" w:rsidR="00CB1E14" w:rsidRPr="00603F97" w:rsidRDefault="004F36D7">
            <w:pPr>
              <w:rPr>
                <w:rFonts w:cs="Arial"/>
                <w:b/>
                <w:sz w:val="22"/>
                <w:szCs w:val="22"/>
              </w:rPr>
            </w:pPr>
            <w:r w:rsidRPr="00603F97">
              <w:rPr>
                <w:rFonts w:cs="Arial"/>
                <w:b/>
                <w:sz w:val="22"/>
                <w:szCs w:val="22"/>
              </w:rPr>
              <w:t>Date Change Requested</w:t>
            </w:r>
          </w:p>
        </w:tc>
        <w:tc>
          <w:tcPr>
            <w:tcW w:w="3173" w:type="dxa"/>
            <w:shd w:val="clear" w:color="auto" w:fill="FFFFFF" w:themeFill="background1"/>
          </w:tcPr>
          <w:p w14:paraId="68BF8BB9" w14:textId="77777777" w:rsidR="00CB1E14" w:rsidRPr="00603F97" w:rsidRDefault="004F36D7">
            <w:pPr>
              <w:rPr>
                <w:rFonts w:cs="Arial"/>
                <w:b/>
                <w:sz w:val="22"/>
                <w:szCs w:val="22"/>
              </w:rPr>
            </w:pPr>
            <w:r w:rsidRPr="00603F97">
              <w:rPr>
                <w:rFonts w:cs="Arial"/>
                <w:b/>
                <w:sz w:val="22"/>
                <w:szCs w:val="22"/>
              </w:rPr>
              <w:t>Date CCN Raised</w:t>
            </w:r>
          </w:p>
        </w:tc>
        <w:tc>
          <w:tcPr>
            <w:tcW w:w="2897" w:type="dxa"/>
            <w:shd w:val="clear" w:color="auto" w:fill="FFFFFF" w:themeFill="background1"/>
          </w:tcPr>
          <w:p w14:paraId="1760399C" w14:textId="77777777" w:rsidR="00CB1E14" w:rsidRPr="00603F97" w:rsidRDefault="004F36D7">
            <w:pPr>
              <w:rPr>
                <w:rFonts w:cs="Arial"/>
                <w:b/>
                <w:sz w:val="22"/>
                <w:szCs w:val="22"/>
              </w:rPr>
            </w:pPr>
            <w:r w:rsidRPr="00603F97">
              <w:rPr>
                <w:rFonts w:cs="Arial"/>
                <w:b/>
                <w:sz w:val="22"/>
                <w:szCs w:val="22"/>
              </w:rPr>
              <w:t>Expiry date of CCN</w:t>
            </w:r>
          </w:p>
        </w:tc>
      </w:tr>
      <w:tr w:rsidR="0067626F" w:rsidRPr="00603F97" w14:paraId="319F78B7" w14:textId="77777777">
        <w:tc>
          <w:tcPr>
            <w:tcW w:w="3172" w:type="dxa"/>
            <w:shd w:val="clear" w:color="auto" w:fill="FFFFFF" w:themeFill="background1"/>
          </w:tcPr>
          <w:p w14:paraId="41C3FA91" w14:textId="77777777" w:rsidR="00CB1E14" w:rsidRPr="00603F97" w:rsidRDefault="00CB1E14">
            <w:pPr>
              <w:rPr>
                <w:rFonts w:cs="Arial"/>
                <w:sz w:val="22"/>
                <w:szCs w:val="22"/>
              </w:rPr>
            </w:pPr>
          </w:p>
        </w:tc>
        <w:tc>
          <w:tcPr>
            <w:tcW w:w="3173" w:type="dxa"/>
            <w:shd w:val="clear" w:color="auto" w:fill="FFFFFF" w:themeFill="background1"/>
          </w:tcPr>
          <w:p w14:paraId="167060E6" w14:textId="77777777" w:rsidR="00CB1E14" w:rsidRPr="00603F97" w:rsidRDefault="00CB1E14">
            <w:pPr>
              <w:rPr>
                <w:rFonts w:cs="Arial"/>
                <w:sz w:val="22"/>
                <w:szCs w:val="22"/>
              </w:rPr>
            </w:pPr>
          </w:p>
        </w:tc>
        <w:tc>
          <w:tcPr>
            <w:tcW w:w="2897" w:type="dxa"/>
            <w:shd w:val="clear" w:color="auto" w:fill="FFFFFF" w:themeFill="background1"/>
          </w:tcPr>
          <w:p w14:paraId="70421152" w14:textId="77777777" w:rsidR="00CB1E14" w:rsidRPr="00603F97" w:rsidRDefault="00CB1E14">
            <w:pPr>
              <w:rPr>
                <w:rFonts w:cs="Arial"/>
                <w:sz w:val="22"/>
                <w:szCs w:val="22"/>
              </w:rPr>
            </w:pPr>
          </w:p>
        </w:tc>
      </w:tr>
    </w:tbl>
    <w:p w14:paraId="4DE6DD1F"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10"/>
        <w:gridCol w:w="4509"/>
      </w:tblGrid>
      <w:tr w:rsidR="0067626F" w:rsidRPr="00603F97" w14:paraId="07030703" w14:textId="77777777">
        <w:tc>
          <w:tcPr>
            <w:tcW w:w="9242" w:type="dxa"/>
            <w:gridSpan w:val="2"/>
            <w:shd w:val="clear" w:color="auto" w:fill="FFFFFF" w:themeFill="background1"/>
          </w:tcPr>
          <w:p w14:paraId="2CBDC388" w14:textId="77777777" w:rsidR="00CB1E14" w:rsidRPr="00603F97" w:rsidRDefault="004F36D7">
            <w:pPr>
              <w:rPr>
                <w:rFonts w:cs="Arial"/>
                <w:b/>
                <w:sz w:val="22"/>
                <w:szCs w:val="22"/>
              </w:rPr>
            </w:pPr>
            <w:r w:rsidRPr="00603F97">
              <w:rPr>
                <w:rFonts w:cs="Arial"/>
                <w:b/>
                <w:sz w:val="22"/>
                <w:szCs w:val="22"/>
              </w:rPr>
              <w:t>Contact Information for the proposed change</w:t>
            </w:r>
          </w:p>
        </w:tc>
      </w:tr>
      <w:tr w:rsidR="0067626F" w:rsidRPr="00603F97" w14:paraId="6EB3D06A" w14:textId="77777777">
        <w:tc>
          <w:tcPr>
            <w:tcW w:w="4621" w:type="dxa"/>
            <w:shd w:val="clear" w:color="auto" w:fill="FFFFFF" w:themeFill="background1"/>
          </w:tcPr>
          <w:p w14:paraId="1A309FF6" w14:textId="77777777" w:rsidR="00CB1E14" w:rsidRPr="00603F97" w:rsidRDefault="004F36D7">
            <w:pPr>
              <w:rPr>
                <w:rFonts w:cs="Arial"/>
                <w:b/>
                <w:sz w:val="22"/>
                <w:szCs w:val="22"/>
              </w:rPr>
            </w:pPr>
            <w:r w:rsidRPr="00603F97">
              <w:rPr>
                <w:rFonts w:cs="Arial"/>
                <w:b/>
                <w:sz w:val="22"/>
                <w:szCs w:val="22"/>
              </w:rPr>
              <w:t>Originator</w:t>
            </w:r>
          </w:p>
        </w:tc>
        <w:tc>
          <w:tcPr>
            <w:tcW w:w="4621" w:type="dxa"/>
            <w:shd w:val="clear" w:color="auto" w:fill="FFFFFF" w:themeFill="background1"/>
          </w:tcPr>
          <w:p w14:paraId="567557BD" w14:textId="77777777" w:rsidR="00CB1E14" w:rsidRPr="00603F97" w:rsidRDefault="004F36D7">
            <w:pPr>
              <w:rPr>
                <w:rFonts w:cs="Arial"/>
                <w:b/>
                <w:sz w:val="22"/>
                <w:szCs w:val="22"/>
              </w:rPr>
            </w:pPr>
            <w:r w:rsidRPr="00603F97">
              <w:rPr>
                <w:rFonts w:cs="Arial"/>
                <w:b/>
                <w:sz w:val="22"/>
                <w:szCs w:val="22"/>
              </w:rPr>
              <w:t>Other Party</w:t>
            </w:r>
          </w:p>
        </w:tc>
      </w:tr>
      <w:tr w:rsidR="0067626F" w:rsidRPr="00603F97" w14:paraId="5FF32A41" w14:textId="77777777">
        <w:tc>
          <w:tcPr>
            <w:tcW w:w="4621" w:type="dxa"/>
            <w:shd w:val="clear" w:color="auto" w:fill="FFFFFF" w:themeFill="background1"/>
          </w:tcPr>
          <w:p w14:paraId="034F5BC9" w14:textId="77777777" w:rsidR="00CB1E14" w:rsidRPr="00603F97" w:rsidRDefault="00CB1E14">
            <w:pPr>
              <w:rPr>
                <w:rFonts w:cs="Arial"/>
                <w:sz w:val="22"/>
                <w:szCs w:val="22"/>
              </w:rPr>
            </w:pPr>
          </w:p>
          <w:p w14:paraId="1680E971" w14:textId="77777777" w:rsidR="00CB1E14" w:rsidRPr="00603F97" w:rsidRDefault="004F36D7">
            <w:pPr>
              <w:rPr>
                <w:rFonts w:cs="Arial"/>
                <w:b/>
                <w:sz w:val="22"/>
                <w:szCs w:val="22"/>
              </w:rPr>
            </w:pPr>
            <w:r w:rsidRPr="00603F97">
              <w:rPr>
                <w:rFonts w:cs="Arial"/>
                <w:b/>
                <w:sz w:val="22"/>
                <w:szCs w:val="22"/>
              </w:rPr>
              <w:t>Name:</w:t>
            </w:r>
          </w:p>
          <w:p w14:paraId="6A88491A" w14:textId="77777777" w:rsidR="00CB1E14" w:rsidRPr="00603F97" w:rsidRDefault="00CB1E14">
            <w:pPr>
              <w:rPr>
                <w:rFonts w:cs="Arial"/>
                <w:b/>
                <w:sz w:val="22"/>
                <w:szCs w:val="22"/>
              </w:rPr>
            </w:pPr>
          </w:p>
          <w:p w14:paraId="09694C01" w14:textId="77777777" w:rsidR="00CB1E14" w:rsidRPr="00603F97" w:rsidRDefault="004F36D7">
            <w:pPr>
              <w:rPr>
                <w:rFonts w:cs="Arial"/>
                <w:b/>
                <w:sz w:val="22"/>
                <w:szCs w:val="22"/>
              </w:rPr>
            </w:pPr>
            <w:r w:rsidRPr="00603F97">
              <w:rPr>
                <w:rFonts w:cs="Arial"/>
                <w:b/>
                <w:sz w:val="22"/>
                <w:szCs w:val="22"/>
              </w:rPr>
              <w:t>Company:</w:t>
            </w:r>
          </w:p>
          <w:p w14:paraId="279588DF" w14:textId="77777777" w:rsidR="00CB1E14" w:rsidRPr="00603F97" w:rsidRDefault="00CB1E14">
            <w:pPr>
              <w:rPr>
                <w:rFonts w:cs="Arial"/>
                <w:b/>
                <w:sz w:val="22"/>
                <w:szCs w:val="22"/>
              </w:rPr>
            </w:pPr>
          </w:p>
          <w:p w14:paraId="2EB0A9EE" w14:textId="77777777" w:rsidR="00CB1E14" w:rsidRPr="00603F97" w:rsidRDefault="004F36D7">
            <w:pPr>
              <w:rPr>
                <w:rFonts w:cs="Arial"/>
                <w:b/>
                <w:sz w:val="22"/>
                <w:szCs w:val="22"/>
              </w:rPr>
            </w:pPr>
            <w:r w:rsidRPr="00603F97">
              <w:rPr>
                <w:rFonts w:cs="Arial"/>
                <w:b/>
                <w:sz w:val="22"/>
                <w:szCs w:val="22"/>
              </w:rPr>
              <w:t>Telephone:</w:t>
            </w:r>
          </w:p>
          <w:p w14:paraId="4A73DDE9" w14:textId="77777777" w:rsidR="00CB1E14" w:rsidRPr="00603F97" w:rsidRDefault="00CB1E14">
            <w:pPr>
              <w:rPr>
                <w:rFonts w:cs="Arial"/>
                <w:b/>
                <w:sz w:val="22"/>
                <w:szCs w:val="22"/>
              </w:rPr>
            </w:pPr>
          </w:p>
          <w:p w14:paraId="5A15144D" w14:textId="77777777" w:rsidR="00CB1E14" w:rsidRPr="00603F97" w:rsidRDefault="004F36D7">
            <w:pPr>
              <w:rPr>
                <w:rFonts w:cs="Arial"/>
                <w:b/>
                <w:sz w:val="22"/>
                <w:szCs w:val="22"/>
              </w:rPr>
            </w:pPr>
            <w:r w:rsidRPr="00603F97">
              <w:rPr>
                <w:rFonts w:cs="Arial"/>
                <w:b/>
                <w:sz w:val="22"/>
                <w:szCs w:val="22"/>
              </w:rPr>
              <w:t>Email:</w:t>
            </w:r>
          </w:p>
          <w:p w14:paraId="75B8B3F2" w14:textId="77777777" w:rsidR="00CB1E14" w:rsidRPr="00603F97" w:rsidRDefault="00CB1E14">
            <w:pPr>
              <w:rPr>
                <w:rFonts w:cs="Arial"/>
                <w:b/>
                <w:sz w:val="22"/>
                <w:szCs w:val="22"/>
              </w:rPr>
            </w:pPr>
          </w:p>
        </w:tc>
        <w:tc>
          <w:tcPr>
            <w:tcW w:w="4621" w:type="dxa"/>
            <w:shd w:val="clear" w:color="auto" w:fill="FFFFFF" w:themeFill="background1"/>
          </w:tcPr>
          <w:p w14:paraId="49DC5349" w14:textId="77777777" w:rsidR="00CB1E14" w:rsidRPr="00603F97" w:rsidRDefault="00CB1E14">
            <w:pPr>
              <w:rPr>
                <w:rFonts w:cs="Arial"/>
                <w:sz w:val="22"/>
                <w:szCs w:val="22"/>
              </w:rPr>
            </w:pPr>
          </w:p>
          <w:p w14:paraId="2473E17A" w14:textId="77777777" w:rsidR="00CB1E14" w:rsidRPr="00603F97" w:rsidRDefault="004F36D7">
            <w:pPr>
              <w:rPr>
                <w:rFonts w:cs="Arial"/>
                <w:b/>
                <w:sz w:val="22"/>
                <w:szCs w:val="22"/>
              </w:rPr>
            </w:pPr>
            <w:r w:rsidRPr="00603F97">
              <w:rPr>
                <w:rFonts w:cs="Arial"/>
                <w:b/>
                <w:sz w:val="22"/>
                <w:szCs w:val="22"/>
              </w:rPr>
              <w:t>Name:</w:t>
            </w:r>
          </w:p>
          <w:p w14:paraId="0C9DC384" w14:textId="77777777" w:rsidR="00CB1E14" w:rsidRPr="00603F97" w:rsidRDefault="00CB1E14">
            <w:pPr>
              <w:rPr>
                <w:rFonts w:cs="Arial"/>
                <w:b/>
                <w:sz w:val="22"/>
                <w:szCs w:val="22"/>
              </w:rPr>
            </w:pPr>
          </w:p>
          <w:p w14:paraId="1B62494A" w14:textId="77777777" w:rsidR="00CB1E14" w:rsidRPr="00603F97" w:rsidRDefault="004F36D7">
            <w:pPr>
              <w:rPr>
                <w:rFonts w:cs="Arial"/>
                <w:b/>
                <w:sz w:val="22"/>
                <w:szCs w:val="22"/>
              </w:rPr>
            </w:pPr>
            <w:r w:rsidRPr="00603F97">
              <w:rPr>
                <w:rFonts w:cs="Arial"/>
                <w:b/>
                <w:sz w:val="22"/>
                <w:szCs w:val="22"/>
              </w:rPr>
              <w:t>Company:</w:t>
            </w:r>
          </w:p>
          <w:p w14:paraId="24A2676A" w14:textId="77777777" w:rsidR="00CB1E14" w:rsidRPr="00603F97" w:rsidRDefault="00CB1E14">
            <w:pPr>
              <w:rPr>
                <w:rFonts w:cs="Arial"/>
                <w:b/>
                <w:sz w:val="22"/>
                <w:szCs w:val="22"/>
              </w:rPr>
            </w:pPr>
          </w:p>
          <w:p w14:paraId="05660496" w14:textId="77777777" w:rsidR="00CB1E14" w:rsidRPr="00603F97" w:rsidRDefault="004F36D7">
            <w:pPr>
              <w:rPr>
                <w:rFonts w:cs="Arial"/>
                <w:b/>
                <w:sz w:val="22"/>
                <w:szCs w:val="22"/>
              </w:rPr>
            </w:pPr>
            <w:r w:rsidRPr="00603F97">
              <w:rPr>
                <w:rFonts w:cs="Arial"/>
                <w:b/>
                <w:sz w:val="22"/>
                <w:szCs w:val="22"/>
              </w:rPr>
              <w:t>Telephone:</w:t>
            </w:r>
          </w:p>
          <w:p w14:paraId="35CA8F03" w14:textId="77777777" w:rsidR="00CB1E14" w:rsidRPr="00603F97" w:rsidRDefault="00CB1E14">
            <w:pPr>
              <w:rPr>
                <w:rFonts w:cs="Arial"/>
                <w:b/>
                <w:sz w:val="22"/>
                <w:szCs w:val="22"/>
              </w:rPr>
            </w:pPr>
          </w:p>
          <w:p w14:paraId="36DD397C" w14:textId="77777777" w:rsidR="00CB1E14" w:rsidRPr="00603F97" w:rsidRDefault="004F36D7">
            <w:pPr>
              <w:rPr>
                <w:rFonts w:cs="Arial"/>
                <w:sz w:val="22"/>
                <w:szCs w:val="22"/>
              </w:rPr>
            </w:pPr>
            <w:r w:rsidRPr="00603F97">
              <w:rPr>
                <w:rFonts w:cs="Arial"/>
                <w:b/>
                <w:sz w:val="22"/>
                <w:szCs w:val="22"/>
              </w:rPr>
              <w:t>Email:</w:t>
            </w:r>
          </w:p>
        </w:tc>
      </w:tr>
    </w:tbl>
    <w:p w14:paraId="0EA8E226"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7A65E844" w14:textId="77777777">
        <w:tc>
          <w:tcPr>
            <w:tcW w:w="9242" w:type="dxa"/>
            <w:shd w:val="clear" w:color="auto" w:fill="FFFFFF" w:themeFill="background1"/>
          </w:tcPr>
          <w:p w14:paraId="7FF879CF" w14:textId="77777777" w:rsidR="00CB1E14" w:rsidRPr="00603F97" w:rsidRDefault="004F36D7">
            <w:pPr>
              <w:rPr>
                <w:rFonts w:cs="Arial"/>
                <w:b/>
                <w:sz w:val="22"/>
                <w:szCs w:val="22"/>
              </w:rPr>
            </w:pPr>
            <w:r w:rsidRPr="00603F97">
              <w:rPr>
                <w:rFonts w:cs="Arial"/>
                <w:b/>
                <w:sz w:val="22"/>
                <w:szCs w:val="22"/>
              </w:rPr>
              <w:t>Clauses and Schedules affected</w:t>
            </w:r>
          </w:p>
        </w:tc>
      </w:tr>
      <w:tr w:rsidR="0067626F" w:rsidRPr="00603F97" w14:paraId="510FF926" w14:textId="77777777">
        <w:tc>
          <w:tcPr>
            <w:tcW w:w="9242" w:type="dxa"/>
            <w:shd w:val="clear" w:color="auto" w:fill="FFFFFF" w:themeFill="background1"/>
          </w:tcPr>
          <w:p w14:paraId="328C7276" w14:textId="77777777" w:rsidR="00CB1E14" w:rsidRPr="00603F97" w:rsidRDefault="00CB1E14">
            <w:pPr>
              <w:rPr>
                <w:rFonts w:cs="Arial"/>
                <w:sz w:val="22"/>
                <w:szCs w:val="22"/>
              </w:rPr>
            </w:pPr>
          </w:p>
        </w:tc>
      </w:tr>
    </w:tbl>
    <w:p w14:paraId="6CD6104D"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4688"/>
        <w:gridCol w:w="2020"/>
      </w:tblGrid>
      <w:tr w:rsidR="0067626F" w:rsidRPr="00603F97" w14:paraId="03EC52A7" w14:textId="77777777">
        <w:tc>
          <w:tcPr>
            <w:tcW w:w="9242" w:type="dxa"/>
            <w:gridSpan w:val="3"/>
            <w:shd w:val="clear" w:color="auto" w:fill="FFFFFF" w:themeFill="background1"/>
          </w:tcPr>
          <w:p w14:paraId="6B3C5095" w14:textId="77777777" w:rsidR="00CB1E14" w:rsidRPr="00603F97" w:rsidRDefault="004F36D7">
            <w:pPr>
              <w:rPr>
                <w:rFonts w:cs="Arial"/>
                <w:b/>
                <w:sz w:val="22"/>
                <w:szCs w:val="22"/>
              </w:rPr>
            </w:pPr>
            <w:r w:rsidRPr="00603F97">
              <w:rPr>
                <w:rFonts w:cs="Arial"/>
                <w:b/>
                <w:sz w:val="22"/>
                <w:szCs w:val="22"/>
              </w:rPr>
              <w:t>Associated Change Control Notices</w:t>
            </w:r>
          </w:p>
        </w:tc>
      </w:tr>
      <w:tr w:rsidR="0067626F" w:rsidRPr="00603F97" w14:paraId="04D63037" w14:textId="77777777">
        <w:tc>
          <w:tcPr>
            <w:tcW w:w="2376" w:type="dxa"/>
            <w:shd w:val="clear" w:color="auto" w:fill="FFFFFF" w:themeFill="background1"/>
          </w:tcPr>
          <w:p w14:paraId="1C2B8126" w14:textId="77777777" w:rsidR="00CB1E14" w:rsidRPr="00603F97" w:rsidRDefault="004F36D7">
            <w:pPr>
              <w:rPr>
                <w:rFonts w:cs="Arial"/>
                <w:b/>
                <w:i/>
                <w:sz w:val="22"/>
                <w:szCs w:val="22"/>
              </w:rPr>
            </w:pPr>
            <w:r w:rsidRPr="00603F97">
              <w:rPr>
                <w:rFonts w:cs="Arial"/>
                <w:b/>
                <w:i/>
                <w:sz w:val="22"/>
                <w:szCs w:val="22"/>
              </w:rPr>
              <w:t>CCN No.</w:t>
            </w:r>
          </w:p>
        </w:tc>
        <w:tc>
          <w:tcPr>
            <w:tcW w:w="4820" w:type="dxa"/>
            <w:shd w:val="clear" w:color="auto" w:fill="FFFFFF" w:themeFill="background1"/>
          </w:tcPr>
          <w:p w14:paraId="4C065649" w14:textId="77777777" w:rsidR="00CB1E14" w:rsidRPr="00603F97" w:rsidRDefault="004F36D7">
            <w:pPr>
              <w:rPr>
                <w:rFonts w:cs="Arial"/>
                <w:b/>
                <w:i/>
                <w:sz w:val="22"/>
                <w:szCs w:val="22"/>
              </w:rPr>
            </w:pPr>
            <w:r w:rsidRPr="00603F97">
              <w:rPr>
                <w:rFonts w:cs="Arial"/>
                <w:b/>
                <w:i/>
                <w:sz w:val="22"/>
                <w:szCs w:val="22"/>
              </w:rPr>
              <w:t>Name of Agreement</w:t>
            </w:r>
          </w:p>
        </w:tc>
        <w:tc>
          <w:tcPr>
            <w:tcW w:w="2046" w:type="dxa"/>
            <w:shd w:val="clear" w:color="auto" w:fill="FFFFFF" w:themeFill="background1"/>
          </w:tcPr>
          <w:p w14:paraId="2A29134D" w14:textId="77777777" w:rsidR="00CB1E14" w:rsidRPr="00603F97" w:rsidRDefault="004F36D7">
            <w:pPr>
              <w:rPr>
                <w:rFonts w:cs="Arial"/>
                <w:b/>
                <w:i/>
                <w:sz w:val="22"/>
                <w:szCs w:val="22"/>
              </w:rPr>
            </w:pPr>
            <w:r w:rsidRPr="00603F97">
              <w:rPr>
                <w:rFonts w:cs="Arial"/>
                <w:b/>
                <w:i/>
                <w:sz w:val="22"/>
                <w:szCs w:val="22"/>
              </w:rPr>
              <w:t>Date of Agreement</w:t>
            </w:r>
          </w:p>
        </w:tc>
      </w:tr>
      <w:tr w:rsidR="0067626F" w:rsidRPr="00603F97" w14:paraId="5C566A84" w14:textId="77777777">
        <w:tc>
          <w:tcPr>
            <w:tcW w:w="2376" w:type="dxa"/>
            <w:shd w:val="clear" w:color="auto" w:fill="FFFFFF" w:themeFill="background1"/>
          </w:tcPr>
          <w:p w14:paraId="28046D26" w14:textId="77777777" w:rsidR="00CB1E14" w:rsidRPr="00603F97" w:rsidRDefault="00CB1E14">
            <w:pPr>
              <w:rPr>
                <w:rFonts w:cs="Arial"/>
                <w:sz w:val="22"/>
                <w:szCs w:val="22"/>
              </w:rPr>
            </w:pPr>
          </w:p>
        </w:tc>
        <w:tc>
          <w:tcPr>
            <w:tcW w:w="4820" w:type="dxa"/>
            <w:shd w:val="clear" w:color="auto" w:fill="FFFFFF" w:themeFill="background1"/>
          </w:tcPr>
          <w:p w14:paraId="4CDC0300" w14:textId="77777777" w:rsidR="00CB1E14" w:rsidRPr="00603F97" w:rsidRDefault="00CB1E14">
            <w:pPr>
              <w:rPr>
                <w:rFonts w:cs="Arial"/>
                <w:sz w:val="22"/>
                <w:szCs w:val="22"/>
              </w:rPr>
            </w:pPr>
          </w:p>
        </w:tc>
        <w:tc>
          <w:tcPr>
            <w:tcW w:w="2046" w:type="dxa"/>
            <w:shd w:val="clear" w:color="auto" w:fill="FFFFFF" w:themeFill="background1"/>
          </w:tcPr>
          <w:p w14:paraId="2F6BF9AF" w14:textId="77777777" w:rsidR="00CB1E14" w:rsidRPr="00603F97" w:rsidRDefault="00CB1E14">
            <w:pPr>
              <w:rPr>
                <w:rFonts w:cs="Arial"/>
                <w:sz w:val="22"/>
                <w:szCs w:val="22"/>
              </w:rPr>
            </w:pPr>
          </w:p>
        </w:tc>
      </w:tr>
    </w:tbl>
    <w:p w14:paraId="7A412FC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1DDB4EC" w14:textId="77777777">
        <w:tc>
          <w:tcPr>
            <w:tcW w:w="9242" w:type="dxa"/>
            <w:shd w:val="clear" w:color="auto" w:fill="FFFFFF" w:themeFill="background1"/>
          </w:tcPr>
          <w:p w14:paraId="31D2DFBA" w14:textId="77777777" w:rsidR="00CB1E14" w:rsidRPr="00603F97" w:rsidRDefault="004F36D7">
            <w:pPr>
              <w:rPr>
                <w:rFonts w:cs="Arial"/>
                <w:b/>
                <w:sz w:val="22"/>
                <w:szCs w:val="22"/>
              </w:rPr>
            </w:pPr>
            <w:r w:rsidRPr="00603F97">
              <w:rPr>
                <w:rFonts w:cs="Arial"/>
                <w:b/>
                <w:sz w:val="22"/>
                <w:szCs w:val="22"/>
              </w:rPr>
              <w:t>Reason for change</w:t>
            </w:r>
          </w:p>
        </w:tc>
      </w:tr>
      <w:tr w:rsidR="0067626F" w:rsidRPr="00603F97" w14:paraId="6367B6D1" w14:textId="77777777">
        <w:tc>
          <w:tcPr>
            <w:tcW w:w="9242" w:type="dxa"/>
            <w:shd w:val="clear" w:color="auto" w:fill="FFFFFF" w:themeFill="background1"/>
          </w:tcPr>
          <w:p w14:paraId="317266C0" w14:textId="77777777" w:rsidR="00CB1E14" w:rsidRPr="00603F97" w:rsidRDefault="00CB1E14">
            <w:pPr>
              <w:rPr>
                <w:rFonts w:cs="Arial"/>
                <w:sz w:val="22"/>
                <w:szCs w:val="22"/>
              </w:rPr>
            </w:pPr>
          </w:p>
          <w:p w14:paraId="0CDCA341" w14:textId="77777777" w:rsidR="00CB1E14" w:rsidRPr="00603F97" w:rsidRDefault="00CB1E14">
            <w:pPr>
              <w:rPr>
                <w:rFonts w:cs="Arial"/>
                <w:sz w:val="22"/>
                <w:szCs w:val="22"/>
              </w:rPr>
            </w:pPr>
          </w:p>
          <w:p w14:paraId="076FB462" w14:textId="77777777" w:rsidR="00CB1E14" w:rsidRPr="00603F97" w:rsidRDefault="00CB1E14">
            <w:pPr>
              <w:rPr>
                <w:rFonts w:cs="Arial"/>
                <w:sz w:val="22"/>
                <w:szCs w:val="22"/>
              </w:rPr>
            </w:pPr>
          </w:p>
        </w:tc>
      </w:tr>
    </w:tbl>
    <w:p w14:paraId="1CDD58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1487C2FE" w14:textId="77777777">
        <w:tc>
          <w:tcPr>
            <w:tcW w:w="9242" w:type="dxa"/>
            <w:shd w:val="clear" w:color="auto" w:fill="FFFFFF" w:themeFill="background1"/>
          </w:tcPr>
          <w:p w14:paraId="7285DD4D" w14:textId="77777777" w:rsidR="00CB1E14" w:rsidRPr="00603F97" w:rsidRDefault="004F36D7">
            <w:pPr>
              <w:rPr>
                <w:rFonts w:cs="Arial"/>
                <w:b/>
                <w:sz w:val="22"/>
                <w:szCs w:val="22"/>
              </w:rPr>
            </w:pPr>
            <w:r w:rsidRPr="00603F97">
              <w:rPr>
                <w:rFonts w:cs="Arial"/>
                <w:b/>
                <w:sz w:val="22"/>
                <w:szCs w:val="22"/>
              </w:rPr>
              <w:t>Description of Change</w:t>
            </w:r>
          </w:p>
        </w:tc>
      </w:tr>
      <w:tr w:rsidR="0067626F" w:rsidRPr="00603F97" w14:paraId="041DE53F" w14:textId="77777777">
        <w:tc>
          <w:tcPr>
            <w:tcW w:w="9242" w:type="dxa"/>
            <w:shd w:val="clear" w:color="auto" w:fill="FFFFFF" w:themeFill="background1"/>
          </w:tcPr>
          <w:p w14:paraId="37505308" w14:textId="77777777" w:rsidR="00CB1E14" w:rsidRPr="00603F97" w:rsidRDefault="00CB1E14">
            <w:pPr>
              <w:rPr>
                <w:rFonts w:cs="Arial"/>
                <w:sz w:val="22"/>
                <w:szCs w:val="22"/>
              </w:rPr>
            </w:pPr>
          </w:p>
          <w:p w14:paraId="1F8E1BB2" w14:textId="77777777" w:rsidR="00CB1E14" w:rsidRPr="00603F97" w:rsidRDefault="00CB1E14">
            <w:pPr>
              <w:rPr>
                <w:rFonts w:cs="Arial"/>
                <w:sz w:val="22"/>
                <w:szCs w:val="22"/>
              </w:rPr>
            </w:pPr>
          </w:p>
          <w:p w14:paraId="29C94193" w14:textId="77777777" w:rsidR="00CB1E14" w:rsidRPr="00603F97" w:rsidRDefault="00CB1E14">
            <w:pPr>
              <w:rPr>
                <w:rFonts w:cs="Arial"/>
                <w:sz w:val="22"/>
                <w:szCs w:val="22"/>
              </w:rPr>
            </w:pPr>
          </w:p>
          <w:p w14:paraId="28E569F0" w14:textId="77777777" w:rsidR="00CB1E14" w:rsidRPr="00603F97" w:rsidRDefault="00CB1E14">
            <w:pPr>
              <w:rPr>
                <w:rFonts w:cs="Arial"/>
                <w:sz w:val="22"/>
                <w:szCs w:val="22"/>
              </w:rPr>
            </w:pPr>
          </w:p>
        </w:tc>
      </w:tr>
    </w:tbl>
    <w:p w14:paraId="09F05930"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BF75452" w14:textId="77777777">
        <w:tc>
          <w:tcPr>
            <w:tcW w:w="9242" w:type="dxa"/>
            <w:shd w:val="clear" w:color="auto" w:fill="FFFFFF" w:themeFill="background1"/>
          </w:tcPr>
          <w:p w14:paraId="649A3BDC" w14:textId="77777777" w:rsidR="00CB1E14" w:rsidRPr="00603F97" w:rsidRDefault="004F36D7">
            <w:pPr>
              <w:rPr>
                <w:rFonts w:cs="Arial"/>
                <w:b/>
                <w:sz w:val="22"/>
                <w:szCs w:val="22"/>
              </w:rPr>
            </w:pPr>
            <w:r w:rsidRPr="00603F97">
              <w:rPr>
                <w:rFonts w:cs="Arial"/>
                <w:b/>
                <w:sz w:val="22"/>
                <w:szCs w:val="22"/>
              </w:rPr>
              <w:t>Changes to contract charges and revised payment schedules</w:t>
            </w:r>
          </w:p>
        </w:tc>
      </w:tr>
      <w:tr w:rsidR="0067626F" w:rsidRPr="00603F97" w14:paraId="5C9E541D" w14:textId="77777777">
        <w:tc>
          <w:tcPr>
            <w:tcW w:w="9242" w:type="dxa"/>
            <w:shd w:val="clear" w:color="auto" w:fill="FFFFFF" w:themeFill="background1"/>
          </w:tcPr>
          <w:p w14:paraId="2A6A88C2" w14:textId="77777777" w:rsidR="00CB1E14" w:rsidRPr="00603F97" w:rsidRDefault="00CB1E14">
            <w:pPr>
              <w:rPr>
                <w:rFonts w:cs="Arial"/>
                <w:sz w:val="22"/>
                <w:szCs w:val="22"/>
              </w:rPr>
            </w:pPr>
          </w:p>
          <w:p w14:paraId="540D5271" w14:textId="77777777" w:rsidR="00CB1E14" w:rsidRPr="00603F97" w:rsidRDefault="00CB1E14">
            <w:pPr>
              <w:rPr>
                <w:rFonts w:cs="Arial"/>
                <w:sz w:val="22"/>
                <w:szCs w:val="22"/>
              </w:rPr>
            </w:pPr>
          </w:p>
          <w:p w14:paraId="1E209C55" w14:textId="77777777" w:rsidR="00CB1E14" w:rsidRPr="00603F97" w:rsidRDefault="00CB1E14">
            <w:pPr>
              <w:rPr>
                <w:rFonts w:cs="Arial"/>
                <w:sz w:val="22"/>
                <w:szCs w:val="22"/>
              </w:rPr>
            </w:pPr>
          </w:p>
          <w:p w14:paraId="641A3634" w14:textId="77777777" w:rsidR="00CB1E14" w:rsidRPr="00603F97" w:rsidRDefault="00CB1E14">
            <w:pPr>
              <w:rPr>
                <w:rFonts w:cs="Arial"/>
                <w:sz w:val="22"/>
                <w:szCs w:val="22"/>
              </w:rPr>
            </w:pPr>
          </w:p>
        </w:tc>
      </w:tr>
    </w:tbl>
    <w:p w14:paraId="410DB39A" w14:textId="77777777" w:rsidR="00CB1E14" w:rsidRPr="00603F97" w:rsidRDefault="00CB1E14">
      <w:pPr>
        <w:rPr>
          <w:rFonts w:cs="Arial"/>
          <w:sz w:val="22"/>
          <w:szCs w:val="22"/>
        </w:rPr>
      </w:pPr>
    </w:p>
    <w:p w14:paraId="45AFF755" w14:textId="77777777" w:rsidR="00CB1E14" w:rsidRPr="00603F97" w:rsidRDefault="004F36D7">
      <w:pPr>
        <w:rPr>
          <w:rFonts w:cs="Arial"/>
          <w:sz w:val="22"/>
          <w:szCs w:val="22"/>
        </w:rPr>
      </w:pPr>
      <w:r w:rsidRPr="00603F97">
        <w:rPr>
          <w:rFonts w:cs="Arial"/>
          <w:sz w:val="22"/>
          <w:szCs w:val="22"/>
        </w:rPr>
        <w:br w:type="page"/>
      </w:r>
    </w:p>
    <w:p w14:paraId="0AB0504C"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7A7B26B" w14:textId="77777777">
        <w:tc>
          <w:tcPr>
            <w:tcW w:w="9242" w:type="dxa"/>
            <w:shd w:val="clear" w:color="auto" w:fill="FFFFFF" w:themeFill="background1"/>
          </w:tcPr>
          <w:p w14:paraId="290533F9" w14:textId="77777777" w:rsidR="00CB1E14" w:rsidRPr="00603F97" w:rsidRDefault="004F36D7">
            <w:pPr>
              <w:rPr>
                <w:rFonts w:cs="Arial"/>
                <w:b/>
                <w:sz w:val="22"/>
                <w:szCs w:val="22"/>
              </w:rPr>
            </w:pPr>
            <w:r w:rsidRPr="00603F97">
              <w:rPr>
                <w:rFonts w:cs="Arial"/>
                <w:b/>
                <w:sz w:val="22"/>
                <w:szCs w:val="22"/>
              </w:rPr>
              <w:t>Price to implement change</w:t>
            </w:r>
          </w:p>
        </w:tc>
      </w:tr>
      <w:tr w:rsidR="0067626F" w:rsidRPr="00603F97" w14:paraId="2213C521" w14:textId="77777777">
        <w:tc>
          <w:tcPr>
            <w:tcW w:w="9242" w:type="dxa"/>
            <w:shd w:val="clear" w:color="auto" w:fill="FFFFFF" w:themeFill="background1"/>
          </w:tcPr>
          <w:p w14:paraId="0774A058" w14:textId="77777777" w:rsidR="00CB1E14" w:rsidRPr="00603F97" w:rsidRDefault="00CB1E14">
            <w:pPr>
              <w:rPr>
                <w:rFonts w:cs="Arial"/>
                <w:sz w:val="22"/>
                <w:szCs w:val="22"/>
              </w:rPr>
            </w:pPr>
          </w:p>
          <w:p w14:paraId="203811E8" w14:textId="77777777" w:rsidR="00CB1E14" w:rsidRPr="00603F97" w:rsidRDefault="00CB1E14">
            <w:pPr>
              <w:rPr>
                <w:rFonts w:cs="Arial"/>
                <w:sz w:val="22"/>
                <w:szCs w:val="22"/>
              </w:rPr>
            </w:pPr>
          </w:p>
        </w:tc>
      </w:tr>
    </w:tbl>
    <w:p w14:paraId="6B7E404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DF45B0F" w14:textId="77777777">
        <w:tc>
          <w:tcPr>
            <w:tcW w:w="9242" w:type="dxa"/>
            <w:shd w:val="clear" w:color="auto" w:fill="FFFFFF" w:themeFill="background1"/>
          </w:tcPr>
          <w:p w14:paraId="6574D3F5" w14:textId="77777777" w:rsidR="00CB1E14" w:rsidRPr="00603F97" w:rsidRDefault="004F36D7">
            <w:pPr>
              <w:rPr>
                <w:rFonts w:cs="Arial"/>
                <w:b/>
                <w:sz w:val="22"/>
                <w:szCs w:val="22"/>
              </w:rPr>
            </w:pPr>
            <w:r w:rsidRPr="00603F97">
              <w:rPr>
                <w:rFonts w:cs="Arial"/>
                <w:b/>
                <w:sz w:val="22"/>
                <w:szCs w:val="22"/>
              </w:rPr>
              <w:t>Impact of change on other agreement provisions</w:t>
            </w:r>
          </w:p>
        </w:tc>
      </w:tr>
      <w:tr w:rsidR="0067626F" w:rsidRPr="00603F97" w14:paraId="59793578" w14:textId="77777777">
        <w:tc>
          <w:tcPr>
            <w:tcW w:w="9242" w:type="dxa"/>
            <w:shd w:val="clear" w:color="auto" w:fill="FFFFFF" w:themeFill="background1"/>
          </w:tcPr>
          <w:p w14:paraId="32562E5C" w14:textId="77777777" w:rsidR="00CB1E14" w:rsidRPr="00603F97" w:rsidRDefault="00CB1E14">
            <w:pPr>
              <w:rPr>
                <w:rFonts w:cs="Arial"/>
                <w:sz w:val="22"/>
                <w:szCs w:val="22"/>
              </w:rPr>
            </w:pPr>
          </w:p>
          <w:p w14:paraId="2F3D4615" w14:textId="77777777" w:rsidR="00CB1E14" w:rsidRPr="00603F97" w:rsidRDefault="00CB1E14">
            <w:pPr>
              <w:rPr>
                <w:rFonts w:cs="Arial"/>
                <w:sz w:val="22"/>
                <w:szCs w:val="22"/>
              </w:rPr>
            </w:pPr>
          </w:p>
          <w:p w14:paraId="5CB6521E" w14:textId="77777777" w:rsidR="00CB1E14" w:rsidRPr="00603F97" w:rsidRDefault="00CB1E14">
            <w:pPr>
              <w:rPr>
                <w:rFonts w:cs="Arial"/>
                <w:sz w:val="22"/>
                <w:szCs w:val="22"/>
              </w:rPr>
            </w:pPr>
          </w:p>
        </w:tc>
      </w:tr>
    </w:tbl>
    <w:p w14:paraId="1A051E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6EFBE3FB" w14:textId="77777777">
        <w:tc>
          <w:tcPr>
            <w:tcW w:w="9242" w:type="dxa"/>
            <w:shd w:val="clear" w:color="auto" w:fill="FFFFFF" w:themeFill="background1"/>
          </w:tcPr>
          <w:p w14:paraId="515CC4EF" w14:textId="77777777" w:rsidR="00CB1E14" w:rsidRPr="00603F97" w:rsidRDefault="004F36D7">
            <w:pPr>
              <w:rPr>
                <w:rFonts w:cs="Arial"/>
                <w:b/>
                <w:sz w:val="22"/>
                <w:szCs w:val="22"/>
              </w:rPr>
            </w:pPr>
            <w:r w:rsidRPr="00603F97">
              <w:rPr>
                <w:rFonts w:cs="Arial"/>
                <w:b/>
                <w:sz w:val="22"/>
                <w:szCs w:val="22"/>
              </w:rPr>
              <w:t>Timetable for implementation</w:t>
            </w:r>
          </w:p>
        </w:tc>
      </w:tr>
      <w:tr w:rsidR="0067626F" w:rsidRPr="00603F97" w14:paraId="71ADA293" w14:textId="77777777">
        <w:tc>
          <w:tcPr>
            <w:tcW w:w="9242" w:type="dxa"/>
            <w:shd w:val="clear" w:color="auto" w:fill="FFFFFF" w:themeFill="background1"/>
          </w:tcPr>
          <w:p w14:paraId="5066083F" w14:textId="77777777" w:rsidR="00CB1E14" w:rsidRPr="00603F97" w:rsidRDefault="00CB1E14">
            <w:pPr>
              <w:rPr>
                <w:rFonts w:cs="Arial"/>
                <w:sz w:val="22"/>
                <w:szCs w:val="22"/>
              </w:rPr>
            </w:pPr>
          </w:p>
          <w:p w14:paraId="755740A9" w14:textId="77777777" w:rsidR="00CB1E14" w:rsidRPr="00603F97" w:rsidRDefault="00CB1E14">
            <w:pPr>
              <w:rPr>
                <w:rFonts w:cs="Arial"/>
                <w:sz w:val="22"/>
                <w:szCs w:val="22"/>
              </w:rPr>
            </w:pPr>
          </w:p>
          <w:p w14:paraId="2F588330" w14:textId="77777777" w:rsidR="00CB1E14" w:rsidRPr="00603F97" w:rsidRDefault="00CB1E14">
            <w:pPr>
              <w:rPr>
                <w:rFonts w:cs="Arial"/>
                <w:sz w:val="22"/>
                <w:szCs w:val="22"/>
              </w:rPr>
            </w:pPr>
          </w:p>
        </w:tc>
      </w:tr>
    </w:tbl>
    <w:p w14:paraId="2D42CEF3"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70"/>
        <w:gridCol w:w="5849"/>
      </w:tblGrid>
      <w:tr w:rsidR="0067626F" w:rsidRPr="00603F97" w14:paraId="5714DF8A" w14:textId="77777777">
        <w:tc>
          <w:tcPr>
            <w:tcW w:w="9242" w:type="dxa"/>
            <w:gridSpan w:val="2"/>
            <w:shd w:val="clear" w:color="auto" w:fill="FFFFFF" w:themeFill="background1"/>
          </w:tcPr>
          <w:p w14:paraId="770A0954" w14:textId="77777777" w:rsidR="00CB1E14" w:rsidRPr="00603F97" w:rsidRDefault="004F36D7">
            <w:pPr>
              <w:rPr>
                <w:rFonts w:cs="Arial"/>
                <w:b/>
                <w:sz w:val="22"/>
                <w:szCs w:val="22"/>
              </w:rPr>
            </w:pPr>
            <w:r w:rsidRPr="00603F97">
              <w:rPr>
                <w:rFonts w:cs="Arial"/>
                <w:b/>
                <w:sz w:val="22"/>
                <w:szCs w:val="22"/>
              </w:rPr>
              <w:t>Acceptance</w:t>
            </w:r>
          </w:p>
        </w:tc>
      </w:tr>
      <w:tr w:rsidR="0067626F" w:rsidRPr="00603F97" w14:paraId="123DDAA8" w14:textId="77777777">
        <w:tc>
          <w:tcPr>
            <w:tcW w:w="3227" w:type="dxa"/>
            <w:shd w:val="clear" w:color="auto" w:fill="FFFFFF" w:themeFill="background1"/>
          </w:tcPr>
          <w:p w14:paraId="56D08D12" w14:textId="77777777" w:rsidR="00CB1E14" w:rsidRPr="00603F97" w:rsidRDefault="00CB1E14">
            <w:pPr>
              <w:rPr>
                <w:rFonts w:cs="Arial"/>
                <w:sz w:val="22"/>
                <w:szCs w:val="22"/>
              </w:rPr>
            </w:pPr>
          </w:p>
          <w:p w14:paraId="19C0C083" w14:textId="77777777" w:rsidR="00CB1E14" w:rsidRPr="00603F97" w:rsidRDefault="004F36D7">
            <w:pPr>
              <w:rPr>
                <w:rFonts w:cs="Arial"/>
                <w:b/>
                <w:sz w:val="22"/>
                <w:szCs w:val="22"/>
              </w:rPr>
            </w:pPr>
            <w:r w:rsidRPr="00603F97">
              <w:rPr>
                <w:rFonts w:cs="Arial"/>
                <w:b/>
                <w:sz w:val="22"/>
                <w:szCs w:val="22"/>
              </w:rPr>
              <w:t>Signed for and on behalf of:</w:t>
            </w:r>
          </w:p>
          <w:p w14:paraId="12A61452" w14:textId="77777777" w:rsidR="00CB1E14" w:rsidRPr="00603F97" w:rsidRDefault="004F36D7">
            <w:pPr>
              <w:rPr>
                <w:rFonts w:cs="Arial"/>
                <w:sz w:val="22"/>
                <w:szCs w:val="22"/>
              </w:rPr>
            </w:pPr>
            <w:r w:rsidRPr="00603F97">
              <w:rPr>
                <w:rFonts w:cs="Arial"/>
                <w:b/>
                <w:sz w:val="22"/>
                <w:szCs w:val="22"/>
              </w:rPr>
              <w:t>Health Education England</w:t>
            </w:r>
          </w:p>
        </w:tc>
        <w:tc>
          <w:tcPr>
            <w:tcW w:w="6015" w:type="dxa"/>
            <w:shd w:val="clear" w:color="auto" w:fill="FFFFFF" w:themeFill="background1"/>
          </w:tcPr>
          <w:p w14:paraId="08664025" w14:textId="77777777" w:rsidR="00CB1E14" w:rsidRPr="00603F97" w:rsidRDefault="00CB1E14">
            <w:pPr>
              <w:rPr>
                <w:rFonts w:cs="Arial"/>
                <w:sz w:val="22"/>
                <w:szCs w:val="22"/>
              </w:rPr>
            </w:pPr>
          </w:p>
          <w:p w14:paraId="55B78150" w14:textId="77777777" w:rsidR="00CB1E14" w:rsidRPr="00603F97" w:rsidRDefault="004F36D7">
            <w:pPr>
              <w:rPr>
                <w:rFonts w:cs="Arial"/>
                <w:b/>
                <w:sz w:val="22"/>
                <w:szCs w:val="22"/>
              </w:rPr>
            </w:pPr>
            <w:r w:rsidRPr="00603F97">
              <w:rPr>
                <w:rFonts w:cs="Arial"/>
                <w:b/>
                <w:sz w:val="22"/>
                <w:szCs w:val="22"/>
              </w:rPr>
              <w:t>Signed:</w:t>
            </w:r>
          </w:p>
          <w:p w14:paraId="7BE8CAE7" w14:textId="77777777" w:rsidR="00CB1E14" w:rsidRPr="00603F97" w:rsidRDefault="00CB1E14">
            <w:pPr>
              <w:rPr>
                <w:rFonts w:cs="Arial"/>
                <w:b/>
                <w:sz w:val="22"/>
                <w:szCs w:val="22"/>
              </w:rPr>
            </w:pPr>
          </w:p>
          <w:p w14:paraId="2CBCEEE3" w14:textId="77777777" w:rsidR="00CB1E14" w:rsidRPr="00603F97" w:rsidRDefault="00CB1E14">
            <w:pPr>
              <w:rPr>
                <w:rFonts w:cs="Arial"/>
                <w:b/>
                <w:sz w:val="22"/>
                <w:szCs w:val="22"/>
              </w:rPr>
            </w:pPr>
          </w:p>
          <w:p w14:paraId="672554C0" w14:textId="77777777" w:rsidR="00CB1E14" w:rsidRPr="00603F97" w:rsidRDefault="004F36D7">
            <w:pPr>
              <w:rPr>
                <w:rFonts w:cs="Arial"/>
                <w:b/>
                <w:sz w:val="22"/>
                <w:szCs w:val="22"/>
              </w:rPr>
            </w:pPr>
            <w:r w:rsidRPr="00603F97">
              <w:rPr>
                <w:rFonts w:cs="Arial"/>
                <w:b/>
                <w:sz w:val="22"/>
                <w:szCs w:val="22"/>
              </w:rPr>
              <w:t>Print Name:</w:t>
            </w:r>
          </w:p>
          <w:p w14:paraId="1E31453C" w14:textId="77777777" w:rsidR="00CB1E14" w:rsidRPr="00603F97" w:rsidRDefault="00CB1E14">
            <w:pPr>
              <w:rPr>
                <w:rFonts w:cs="Arial"/>
                <w:b/>
                <w:sz w:val="22"/>
                <w:szCs w:val="22"/>
              </w:rPr>
            </w:pPr>
          </w:p>
          <w:p w14:paraId="6339CF75" w14:textId="77777777" w:rsidR="00CB1E14" w:rsidRPr="00603F97" w:rsidRDefault="004F36D7">
            <w:pPr>
              <w:rPr>
                <w:rFonts w:cs="Arial"/>
                <w:b/>
                <w:sz w:val="22"/>
                <w:szCs w:val="22"/>
              </w:rPr>
            </w:pPr>
            <w:r w:rsidRPr="00603F97">
              <w:rPr>
                <w:rFonts w:cs="Arial"/>
                <w:b/>
                <w:sz w:val="22"/>
                <w:szCs w:val="22"/>
              </w:rPr>
              <w:t>Title:</w:t>
            </w:r>
          </w:p>
          <w:p w14:paraId="3BD8B257" w14:textId="77777777" w:rsidR="00CB1E14" w:rsidRPr="00603F97" w:rsidRDefault="00CB1E14">
            <w:pPr>
              <w:rPr>
                <w:rFonts w:cs="Arial"/>
                <w:b/>
                <w:sz w:val="22"/>
                <w:szCs w:val="22"/>
              </w:rPr>
            </w:pPr>
          </w:p>
          <w:p w14:paraId="033E9098" w14:textId="77777777" w:rsidR="00CB1E14" w:rsidRPr="00603F97" w:rsidRDefault="004F36D7">
            <w:pPr>
              <w:rPr>
                <w:rFonts w:cs="Arial"/>
                <w:sz w:val="22"/>
                <w:szCs w:val="22"/>
              </w:rPr>
            </w:pPr>
            <w:r w:rsidRPr="00603F97">
              <w:rPr>
                <w:rFonts w:cs="Arial"/>
                <w:b/>
                <w:sz w:val="22"/>
                <w:szCs w:val="22"/>
              </w:rPr>
              <w:t>Date:</w:t>
            </w:r>
          </w:p>
        </w:tc>
      </w:tr>
      <w:tr w:rsidR="0067626F" w:rsidRPr="00603F97" w14:paraId="2FE5EA9C" w14:textId="77777777">
        <w:tc>
          <w:tcPr>
            <w:tcW w:w="3227" w:type="dxa"/>
            <w:shd w:val="clear" w:color="auto" w:fill="FFFFFF" w:themeFill="background1"/>
          </w:tcPr>
          <w:p w14:paraId="69FA24CA" w14:textId="77777777" w:rsidR="00CB1E14" w:rsidRPr="00603F97" w:rsidRDefault="00CB1E14">
            <w:pPr>
              <w:rPr>
                <w:rFonts w:cs="Arial"/>
                <w:sz w:val="22"/>
                <w:szCs w:val="22"/>
              </w:rPr>
            </w:pPr>
          </w:p>
          <w:p w14:paraId="3C624E59" w14:textId="26F726CE" w:rsidR="00CB1E14" w:rsidRPr="00603F97" w:rsidRDefault="004F36D7">
            <w:pPr>
              <w:rPr>
                <w:rFonts w:cs="Arial"/>
                <w:b/>
                <w:sz w:val="22"/>
                <w:szCs w:val="22"/>
              </w:rPr>
            </w:pPr>
            <w:r w:rsidRPr="00603F97">
              <w:rPr>
                <w:rFonts w:cs="Arial"/>
                <w:b/>
                <w:sz w:val="22"/>
                <w:szCs w:val="22"/>
              </w:rPr>
              <w:t>Signed for and on behalf of</w:t>
            </w:r>
            <w:r w:rsidR="00702031" w:rsidRPr="00603F97">
              <w:rPr>
                <w:rFonts w:cs="Arial"/>
                <w:b/>
                <w:sz w:val="22"/>
                <w:szCs w:val="22"/>
              </w:rPr>
              <w:t>: [PROVIDER]</w:t>
            </w:r>
          </w:p>
        </w:tc>
        <w:tc>
          <w:tcPr>
            <w:tcW w:w="6015" w:type="dxa"/>
            <w:shd w:val="clear" w:color="auto" w:fill="FFFFFF" w:themeFill="background1"/>
          </w:tcPr>
          <w:p w14:paraId="22647491" w14:textId="77777777" w:rsidR="00CB1E14" w:rsidRPr="00603F97" w:rsidRDefault="00CB1E14">
            <w:pPr>
              <w:rPr>
                <w:rFonts w:cs="Arial"/>
                <w:sz w:val="22"/>
                <w:szCs w:val="22"/>
              </w:rPr>
            </w:pPr>
          </w:p>
          <w:p w14:paraId="02D8960D" w14:textId="77777777" w:rsidR="00CB1E14" w:rsidRPr="00603F97" w:rsidRDefault="004F36D7">
            <w:pPr>
              <w:rPr>
                <w:rFonts w:cs="Arial"/>
                <w:b/>
                <w:sz w:val="22"/>
                <w:szCs w:val="22"/>
              </w:rPr>
            </w:pPr>
            <w:r w:rsidRPr="00603F97">
              <w:rPr>
                <w:rFonts w:cs="Arial"/>
                <w:b/>
                <w:sz w:val="22"/>
                <w:szCs w:val="22"/>
              </w:rPr>
              <w:t>Signed:</w:t>
            </w:r>
          </w:p>
          <w:p w14:paraId="4A012D1D" w14:textId="77777777" w:rsidR="00CB1E14" w:rsidRPr="00603F97" w:rsidRDefault="00CB1E14">
            <w:pPr>
              <w:rPr>
                <w:rFonts w:cs="Arial"/>
                <w:b/>
                <w:sz w:val="22"/>
                <w:szCs w:val="22"/>
              </w:rPr>
            </w:pPr>
          </w:p>
          <w:p w14:paraId="2A2C9AD0" w14:textId="77777777" w:rsidR="00CB1E14" w:rsidRPr="00603F97" w:rsidRDefault="00CB1E14">
            <w:pPr>
              <w:rPr>
                <w:rFonts w:cs="Arial"/>
                <w:b/>
                <w:sz w:val="22"/>
                <w:szCs w:val="22"/>
              </w:rPr>
            </w:pPr>
          </w:p>
          <w:p w14:paraId="0C3BEFEA" w14:textId="77777777" w:rsidR="00CB1E14" w:rsidRPr="00603F97" w:rsidRDefault="004F36D7">
            <w:pPr>
              <w:rPr>
                <w:rFonts w:cs="Arial"/>
                <w:b/>
                <w:sz w:val="22"/>
                <w:szCs w:val="22"/>
              </w:rPr>
            </w:pPr>
            <w:r w:rsidRPr="00603F97">
              <w:rPr>
                <w:rFonts w:cs="Arial"/>
                <w:b/>
                <w:sz w:val="22"/>
                <w:szCs w:val="22"/>
              </w:rPr>
              <w:t>Print name:</w:t>
            </w:r>
          </w:p>
          <w:p w14:paraId="726F8905" w14:textId="77777777" w:rsidR="00CB1E14" w:rsidRPr="00603F97" w:rsidRDefault="00CB1E14">
            <w:pPr>
              <w:rPr>
                <w:rFonts w:cs="Arial"/>
                <w:b/>
                <w:sz w:val="22"/>
                <w:szCs w:val="22"/>
              </w:rPr>
            </w:pPr>
          </w:p>
          <w:p w14:paraId="3BE87AAE" w14:textId="77777777" w:rsidR="00CB1E14" w:rsidRPr="00603F97" w:rsidRDefault="004F36D7">
            <w:pPr>
              <w:rPr>
                <w:rFonts w:cs="Arial"/>
                <w:b/>
                <w:sz w:val="22"/>
                <w:szCs w:val="22"/>
              </w:rPr>
            </w:pPr>
            <w:r w:rsidRPr="00603F97">
              <w:rPr>
                <w:rFonts w:cs="Arial"/>
                <w:b/>
                <w:sz w:val="22"/>
                <w:szCs w:val="22"/>
              </w:rPr>
              <w:t>Title:</w:t>
            </w:r>
          </w:p>
          <w:p w14:paraId="60B73469" w14:textId="77777777" w:rsidR="00CB1E14" w:rsidRPr="00603F97" w:rsidRDefault="00CB1E14">
            <w:pPr>
              <w:rPr>
                <w:rFonts w:cs="Arial"/>
                <w:b/>
                <w:sz w:val="22"/>
                <w:szCs w:val="22"/>
              </w:rPr>
            </w:pPr>
          </w:p>
          <w:p w14:paraId="6F6279C2" w14:textId="77777777" w:rsidR="00CB1E14" w:rsidRPr="00603F97" w:rsidRDefault="004F36D7">
            <w:pPr>
              <w:rPr>
                <w:rFonts w:cs="Arial"/>
                <w:sz w:val="22"/>
                <w:szCs w:val="22"/>
              </w:rPr>
            </w:pPr>
            <w:r w:rsidRPr="00603F97">
              <w:rPr>
                <w:rFonts w:cs="Arial"/>
                <w:b/>
                <w:sz w:val="22"/>
                <w:szCs w:val="22"/>
              </w:rPr>
              <w:t>Date:</w:t>
            </w:r>
          </w:p>
        </w:tc>
      </w:tr>
    </w:tbl>
    <w:p w14:paraId="51C55B42" w14:textId="77777777" w:rsidR="00B42EC9" w:rsidRPr="00603F97" w:rsidRDefault="00B42EC9">
      <w:pPr>
        <w:rPr>
          <w:rFonts w:cs="Arial"/>
          <w:sz w:val="22"/>
          <w:szCs w:val="22"/>
        </w:rPr>
        <w:sectPr w:rsidR="00B42EC9" w:rsidRPr="00603F97">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bookmarkStart w:id="978" w:name="_BPDC_LN_INS_1115"/>
      <w:bookmarkStart w:id="979" w:name="_BPDC_PR_INS_1116"/>
      <w:bookmarkStart w:id="980" w:name="_BPDC_LN_INS_1113"/>
      <w:bookmarkStart w:id="981" w:name="_BPDC_PR_INS_1114"/>
      <w:bookmarkStart w:id="982" w:name="_BPDC_LN_INS_1111"/>
      <w:bookmarkStart w:id="983" w:name="_BPDC_PR_INS_1112"/>
      <w:bookmarkStart w:id="984" w:name="_BPDC_LN_INS_1109"/>
      <w:bookmarkStart w:id="985" w:name="_BPDC_PR_INS_1110"/>
      <w:bookmarkStart w:id="986" w:name="_BPDC_LN_INS_1107"/>
      <w:bookmarkStart w:id="987" w:name="_BPDC_PR_INS_1108"/>
      <w:bookmarkStart w:id="988" w:name="_BPDC_LN_INS_1105"/>
      <w:bookmarkStart w:id="989" w:name="_BPDC_PR_INS_1106"/>
      <w:bookmarkStart w:id="990" w:name="_BPDC_LN_INS_1103"/>
      <w:bookmarkStart w:id="991" w:name="_BPDC_PR_INS_1104"/>
      <w:bookmarkStart w:id="992" w:name="_BPDC_LN_INS_1101"/>
      <w:bookmarkStart w:id="993" w:name="_BPDC_PR_INS_1102"/>
      <w:bookmarkStart w:id="994" w:name="_BPDC_LN_INS_1099"/>
      <w:bookmarkStart w:id="995" w:name="_BPDC_PR_INS_1100"/>
      <w:bookmarkStart w:id="996" w:name="_BPDC_LN_INS_1097"/>
      <w:bookmarkStart w:id="997" w:name="_BPDC_PR_INS_1098"/>
      <w:bookmarkStart w:id="998" w:name="_BPDC_LN_INS_1095"/>
      <w:bookmarkStart w:id="999" w:name="_BPDC_PR_INS_1096"/>
      <w:bookmarkStart w:id="1000" w:name="_BPDC_LN_INS_1093"/>
      <w:bookmarkStart w:id="1001" w:name="_BPDC_PR_INS_1094"/>
      <w:bookmarkStart w:id="1002" w:name="_BPDC_LN_INS_1091"/>
      <w:bookmarkStart w:id="1003" w:name="_BPDC_PR_INS_1092"/>
      <w:bookmarkStart w:id="1004" w:name="_BPDC_LN_INS_1089"/>
      <w:bookmarkStart w:id="1005" w:name="_BPDC_PR_INS_1090"/>
      <w:bookmarkStart w:id="1006" w:name="_BPDC_LN_INS_1087"/>
      <w:bookmarkStart w:id="1007" w:name="_BPDC_PR_INS_1088"/>
      <w:bookmarkStart w:id="1008" w:name="_BPDC_LN_INS_1085"/>
      <w:bookmarkStart w:id="1009" w:name="_BPDC_PR_INS_1086"/>
      <w:bookmarkStart w:id="1010" w:name="_BPDC_LN_INS_1083"/>
      <w:bookmarkStart w:id="1011" w:name="_BPDC_PR_INS_1084"/>
      <w:bookmarkStart w:id="1012" w:name="_BPDC_LN_INS_1081"/>
      <w:bookmarkStart w:id="1013" w:name="_BPDC_PR_INS_1082"/>
      <w:bookmarkStart w:id="1014" w:name="_BPDC_LN_INS_1079"/>
      <w:bookmarkStart w:id="1015" w:name="_BPDC_PR_INS_1080"/>
      <w:bookmarkStart w:id="1016" w:name="_BPDC_LN_INS_1077"/>
      <w:bookmarkStart w:id="1017" w:name="_BPDC_PR_INS_1078"/>
      <w:bookmarkStart w:id="1018" w:name="_BPDC_LN_INS_1075"/>
      <w:bookmarkStart w:id="1019" w:name="_BPDC_PR_INS_1076"/>
      <w:bookmarkStart w:id="1020" w:name="_BPDC_LN_INS_1073"/>
      <w:bookmarkStart w:id="1021" w:name="_BPDC_PR_INS_1074"/>
      <w:bookmarkStart w:id="1022" w:name="_BPDC_LN_INS_1071"/>
      <w:bookmarkStart w:id="1023" w:name="_BPDC_PR_INS_1072"/>
      <w:bookmarkStart w:id="1024" w:name="_BPDC_LN_INS_1069"/>
      <w:bookmarkStart w:id="1025" w:name="_BPDC_PR_INS_1070"/>
      <w:bookmarkStart w:id="1026" w:name="_BPDC_LN_INS_1067"/>
      <w:bookmarkStart w:id="1027" w:name="_BPDC_PR_INS_1068"/>
      <w:bookmarkStart w:id="1028" w:name="_BPDC_LN_INS_1065"/>
      <w:bookmarkStart w:id="1029" w:name="_BPDC_PR_INS_1066"/>
      <w:bookmarkStart w:id="1030" w:name="_BPDC_LN_INS_1063"/>
      <w:bookmarkStart w:id="1031" w:name="_BPDC_PR_INS_1064"/>
      <w:bookmarkStart w:id="1032" w:name="_BPDC_LN_INS_1061"/>
      <w:bookmarkStart w:id="1033" w:name="_BPDC_PR_INS_1062"/>
      <w:bookmarkStart w:id="1034" w:name="_BPDC_LN_INS_1059"/>
      <w:bookmarkStart w:id="1035" w:name="_BPDC_PR_INS_1060"/>
      <w:bookmarkStart w:id="1036" w:name="_BPDC_LN_INS_1057"/>
      <w:bookmarkStart w:id="1037" w:name="_BPDC_PR_INS_1058"/>
      <w:bookmarkStart w:id="1038" w:name="_BPDC_LN_INS_1055"/>
      <w:bookmarkStart w:id="1039" w:name="_BPDC_PR_INS_1056"/>
      <w:bookmarkStart w:id="1040" w:name="_BPDC_LN_INS_1053"/>
      <w:bookmarkStart w:id="1041" w:name="_BPDC_PR_INS_1054"/>
      <w:bookmarkStart w:id="1042" w:name="_BPDC_LN_INS_1051"/>
      <w:bookmarkStart w:id="1043" w:name="_BPDC_PR_INS_1052"/>
      <w:bookmarkStart w:id="1044" w:name="_BPDC_LN_INS_1049"/>
      <w:bookmarkStart w:id="1045" w:name="_BPDC_PR_INS_1050"/>
      <w:bookmarkStart w:id="1046" w:name="_BPDC_LN_INS_1047"/>
      <w:bookmarkStart w:id="1047" w:name="_BPDC_PR_INS_1048"/>
      <w:bookmarkStart w:id="1048" w:name="_BPDC_LN_INS_1045"/>
      <w:bookmarkStart w:id="1049" w:name="_BPDC_PR_INS_1046"/>
      <w:bookmarkStart w:id="1050" w:name="_BPDC_LN_INS_1043"/>
      <w:bookmarkStart w:id="1051" w:name="_BPDC_PR_INS_1044"/>
      <w:bookmarkStart w:id="1052" w:name="_BPDC_LN_INS_1041"/>
      <w:bookmarkStart w:id="1053" w:name="_BPDC_PR_INS_1042"/>
      <w:bookmarkStart w:id="1054" w:name="_BPDC_LN_INS_1039"/>
      <w:bookmarkStart w:id="1055" w:name="_BPDC_PR_INS_1040"/>
      <w:bookmarkStart w:id="1056" w:name="_BPDC_LN_INS_1037"/>
      <w:bookmarkStart w:id="1057" w:name="_BPDC_PR_INS_1038"/>
      <w:bookmarkStart w:id="1058" w:name="_BPDC_LN_INS_1035"/>
      <w:bookmarkStart w:id="1059" w:name="_BPDC_PR_INS_1036"/>
      <w:bookmarkStart w:id="1060" w:name="_BPDC_LN_INS_1033"/>
      <w:bookmarkStart w:id="1061" w:name="_BPDC_PR_INS_1034"/>
      <w:bookmarkStart w:id="1062" w:name="_BPDC_LN_INS_1031"/>
      <w:bookmarkStart w:id="1063" w:name="_BPDC_PR_INS_1032"/>
      <w:bookmarkStart w:id="1064" w:name="_BPDC_LN_INS_1029"/>
      <w:bookmarkStart w:id="1065" w:name="_BPDC_PR_INS_1030"/>
      <w:bookmarkStart w:id="1066" w:name="_BPDC_LN_INS_1027"/>
      <w:bookmarkStart w:id="1067" w:name="_BPDC_PR_INS_1028"/>
      <w:bookmarkStart w:id="1068" w:name="_BPDC_LN_INS_1025"/>
      <w:bookmarkStart w:id="1069" w:name="_BPDC_PR_INS_1026"/>
      <w:bookmarkStart w:id="1070" w:name="_BPDC_LN_INS_1023"/>
      <w:bookmarkStart w:id="1071" w:name="_BPDC_PR_INS_1024"/>
      <w:bookmarkStart w:id="1072" w:name="_BPDC_LN_INS_1021"/>
      <w:bookmarkStart w:id="1073" w:name="_BPDC_PR_INS_1022"/>
      <w:bookmarkStart w:id="1074" w:name="_BPDC_LN_INS_1019"/>
      <w:bookmarkStart w:id="1075" w:name="_BPDC_PR_INS_1020"/>
      <w:bookmarkStart w:id="1076" w:name="_BPDC_LN_INS_1017"/>
      <w:bookmarkStart w:id="1077" w:name="_BPDC_PR_INS_1018"/>
      <w:bookmarkStart w:id="1078" w:name="_BPDC_LN_INS_1015"/>
      <w:bookmarkStart w:id="1079" w:name="_BPDC_PR_INS_1016"/>
      <w:bookmarkStart w:id="1080" w:name="_BPDC_LN_INS_1013"/>
      <w:bookmarkStart w:id="1081" w:name="_BPDC_PR_INS_1014"/>
      <w:bookmarkStart w:id="1082" w:name="_BPDC_LN_INS_1011"/>
      <w:bookmarkStart w:id="1083" w:name="_BPDC_PR_INS_1012"/>
      <w:bookmarkStart w:id="1084" w:name="_BPDC_LN_INS_1009"/>
      <w:bookmarkStart w:id="1085" w:name="_BPDC_PR_INS_1010"/>
      <w:bookmarkStart w:id="1086" w:name="_BPDC_LN_INS_1007"/>
      <w:bookmarkStart w:id="1087" w:name="_BPDC_PR_INS_1008"/>
      <w:bookmarkStart w:id="1088" w:name="_BPDC_LN_INS_1005"/>
      <w:bookmarkStart w:id="1089" w:name="_BPDC_PR_INS_1006"/>
      <w:bookmarkStart w:id="1090" w:name="_BPDC_LN_INS_1003"/>
      <w:bookmarkStart w:id="1091" w:name="_BPDC_PR_INS_1004"/>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5C7D7AC9" w14:textId="2C1F7FAC" w:rsidR="00CB1E14" w:rsidRPr="00603F97" w:rsidRDefault="00CB1E14" w:rsidP="00A11BAC">
      <w:pPr>
        <w:pStyle w:val="Schedule"/>
        <w:numPr>
          <w:ilvl w:val="0"/>
          <w:numId w:val="0"/>
        </w:numPr>
        <w:jc w:val="both"/>
        <w:rPr>
          <w:rFonts w:cs="Arial"/>
          <w:sz w:val="22"/>
          <w:szCs w:val="22"/>
        </w:rPr>
      </w:pPr>
    </w:p>
    <w:sectPr w:rsidR="00CB1E14" w:rsidRPr="00603F9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7298D" w14:textId="77777777" w:rsidR="00F75EE6" w:rsidRDefault="00F75EE6">
      <w:pPr>
        <w:pStyle w:val="Outline4"/>
      </w:pPr>
      <w:r>
        <w:separator/>
      </w:r>
    </w:p>
  </w:endnote>
  <w:endnote w:type="continuationSeparator" w:id="0">
    <w:p w14:paraId="1EF49C9A" w14:textId="77777777" w:rsidR="00F75EE6" w:rsidRDefault="00F75EE6">
      <w:pPr>
        <w:pStyle w:val="Outline4"/>
      </w:pPr>
      <w:r>
        <w:continuationSeparator/>
      </w:r>
    </w:p>
  </w:endnote>
  <w:endnote w:type="continuationNotice" w:id="1">
    <w:p w14:paraId="149531B9" w14:textId="77777777" w:rsidR="00F75EE6" w:rsidRDefault="00F75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598092"/>
      <w:docPartObj>
        <w:docPartGallery w:val="Page Numbers (Bottom of Page)"/>
        <w:docPartUnique/>
      </w:docPartObj>
    </w:sdtPr>
    <w:sdtEndPr>
      <w:rPr>
        <w:noProof/>
      </w:rPr>
    </w:sdtEndPr>
    <w:sdtContent>
      <w:p w14:paraId="7765DCB6" w14:textId="5DAB9D96" w:rsidR="00CE20B0" w:rsidRDefault="00CE20B0">
        <w:pPr>
          <w:pStyle w:val="Footer"/>
          <w:jc w:val="right"/>
        </w:pPr>
        <w:r>
          <w:fldChar w:fldCharType="begin"/>
        </w:r>
        <w:r>
          <w:instrText xml:space="preserve"> PAGE   \* MERGEFORMAT </w:instrText>
        </w:r>
        <w:r>
          <w:fldChar w:fldCharType="separate"/>
        </w:r>
        <w:r w:rsidR="009774C3">
          <w:rPr>
            <w:noProof/>
          </w:rPr>
          <w:t>67</w:t>
        </w:r>
        <w:r>
          <w:rPr>
            <w:noProof/>
          </w:rPr>
          <w:fldChar w:fldCharType="end"/>
        </w:r>
      </w:p>
    </w:sdtContent>
  </w:sdt>
  <w:p w14:paraId="2D13A52C" w14:textId="4775BA8F" w:rsidR="00CE20B0" w:rsidRDefault="00CE20B0">
    <w:pPr>
      <w:pStyle w:val="Footer"/>
    </w:pPr>
    <w:r w:rsidRPr="009C04C5">
      <w:t>12003202.279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925C" w14:textId="77777777" w:rsidR="00F75EE6" w:rsidRDefault="00F75EE6">
      <w:pPr>
        <w:pStyle w:val="Outline4"/>
      </w:pPr>
      <w:r>
        <w:separator/>
      </w:r>
    </w:p>
  </w:footnote>
  <w:footnote w:type="continuationSeparator" w:id="0">
    <w:p w14:paraId="7B75348C" w14:textId="77777777" w:rsidR="00F75EE6" w:rsidRDefault="00F75EE6">
      <w:pPr>
        <w:pStyle w:val="Outline4"/>
      </w:pPr>
      <w:r>
        <w:continuationSeparator/>
      </w:r>
    </w:p>
  </w:footnote>
  <w:footnote w:type="continuationNotice" w:id="1">
    <w:p w14:paraId="443898CE" w14:textId="77777777" w:rsidR="00F75EE6" w:rsidRDefault="00F75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837" w14:textId="77777777" w:rsidR="00CE20B0" w:rsidRDefault="00CE2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9F1A" w14:textId="6AFB3E52" w:rsidR="00CE20B0" w:rsidRDefault="00CE20B0">
    <w:pPr>
      <w:pStyle w:val="Header"/>
    </w:pPr>
    <w:r>
      <w:t>NHS Education and Training Contract v1 –</w:t>
    </w:r>
  </w:p>
  <w:p w14:paraId="748F1F8E" w14:textId="5CC0F309" w:rsidR="00CE20B0" w:rsidRDefault="00CE2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31E" w14:textId="77777777" w:rsidR="00CE20B0" w:rsidRDefault="00CE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AF1"/>
    <w:multiLevelType w:val="multilevel"/>
    <w:tmpl w:val="32542FDA"/>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 w15:restartNumberingAfterBreak="0">
    <w:nsid w:val="035D368C"/>
    <w:multiLevelType w:val="multilevel"/>
    <w:tmpl w:val="AC68B234"/>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B0AE7"/>
    <w:multiLevelType w:val="multilevel"/>
    <w:tmpl w:val="089A4D72"/>
    <w:lvl w:ilvl="0">
      <w:start w:val="9"/>
      <w:numFmt w:val="bullet"/>
      <w:pStyle w:val="HD6Level1"/>
      <w:lvlText w:val="-"/>
      <w:lvlJc w:val="left"/>
      <w:pPr>
        <w:ind w:left="432" w:hanging="360"/>
      </w:pPr>
      <w:rPr>
        <w:rFonts w:ascii="Arial" w:eastAsia="Arial" w:hAnsi="Arial" w:cs="Arial"/>
      </w:rPr>
    </w:lvl>
    <w:lvl w:ilvl="1">
      <w:start w:val="1"/>
      <w:numFmt w:val="bullet"/>
      <w:pStyle w:val="HD6Level2"/>
      <w:lvlText w:val="o"/>
      <w:lvlJc w:val="left"/>
      <w:pPr>
        <w:ind w:left="1152" w:hanging="360"/>
      </w:pPr>
      <w:rPr>
        <w:rFonts w:ascii="Courier New" w:eastAsia="Courier New" w:hAnsi="Courier New" w:cs="Courier New"/>
      </w:rPr>
    </w:lvl>
    <w:lvl w:ilvl="2">
      <w:start w:val="1"/>
      <w:numFmt w:val="bullet"/>
      <w:pStyle w:val="HD6Level3"/>
      <w:lvlText w:val="▪"/>
      <w:lvlJc w:val="left"/>
      <w:pPr>
        <w:ind w:left="1872" w:hanging="360"/>
      </w:pPr>
      <w:rPr>
        <w:rFonts w:ascii="Noto Sans Symbols" w:eastAsia="Noto Sans Symbols" w:hAnsi="Noto Sans Symbols" w:cs="Noto Sans Symbols"/>
      </w:rPr>
    </w:lvl>
    <w:lvl w:ilvl="3">
      <w:start w:val="1"/>
      <w:numFmt w:val="bullet"/>
      <w:pStyle w:val="HD6Level4"/>
      <w:lvlText w:val="●"/>
      <w:lvlJc w:val="left"/>
      <w:pPr>
        <w:ind w:left="2592" w:hanging="360"/>
      </w:pPr>
      <w:rPr>
        <w:rFonts w:ascii="Noto Sans Symbols" w:eastAsia="Noto Sans Symbols" w:hAnsi="Noto Sans Symbols" w:cs="Noto Sans Symbols"/>
      </w:rPr>
    </w:lvl>
    <w:lvl w:ilvl="4">
      <w:start w:val="1"/>
      <w:numFmt w:val="bullet"/>
      <w:pStyle w:val="HD6Level5"/>
      <w:lvlText w:val="o"/>
      <w:lvlJc w:val="left"/>
      <w:pPr>
        <w:ind w:left="3312" w:hanging="360"/>
      </w:pPr>
      <w:rPr>
        <w:rFonts w:ascii="Courier New" w:eastAsia="Courier New" w:hAnsi="Courier New" w:cs="Courier New"/>
      </w:rPr>
    </w:lvl>
    <w:lvl w:ilvl="5">
      <w:start w:val="1"/>
      <w:numFmt w:val="bullet"/>
      <w:pStyle w:val="HD6Level6"/>
      <w:lvlText w:val="▪"/>
      <w:lvlJc w:val="left"/>
      <w:pPr>
        <w:ind w:left="4032" w:hanging="360"/>
      </w:pPr>
      <w:rPr>
        <w:rFonts w:ascii="Noto Sans Symbols" w:eastAsia="Noto Sans Symbols" w:hAnsi="Noto Sans Symbols" w:cs="Noto Sans Symbols"/>
      </w:rPr>
    </w:lvl>
    <w:lvl w:ilvl="6">
      <w:start w:val="1"/>
      <w:numFmt w:val="bullet"/>
      <w:pStyle w:val="HD6Level7"/>
      <w:lvlText w:val="●"/>
      <w:lvlJc w:val="left"/>
      <w:pPr>
        <w:ind w:left="4752" w:hanging="360"/>
      </w:pPr>
      <w:rPr>
        <w:rFonts w:ascii="Noto Sans Symbols" w:eastAsia="Noto Sans Symbols" w:hAnsi="Noto Sans Symbols" w:cs="Noto Sans Symbols"/>
      </w:rPr>
    </w:lvl>
    <w:lvl w:ilvl="7">
      <w:start w:val="1"/>
      <w:numFmt w:val="bullet"/>
      <w:pStyle w:val="HD6Level8"/>
      <w:lvlText w:val="o"/>
      <w:lvlJc w:val="left"/>
      <w:pPr>
        <w:ind w:left="5472" w:hanging="360"/>
      </w:pPr>
      <w:rPr>
        <w:rFonts w:ascii="Courier New" w:eastAsia="Courier New" w:hAnsi="Courier New" w:cs="Courier New"/>
      </w:rPr>
    </w:lvl>
    <w:lvl w:ilvl="8">
      <w:start w:val="1"/>
      <w:numFmt w:val="bullet"/>
      <w:pStyle w:val="HD6Level9"/>
      <w:lvlText w:val="▪"/>
      <w:lvlJc w:val="left"/>
      <w:pPr>
        <w:ind w:left="6192" w:hanging="360"/>
      </w:pPr>
      <w:rPr>
        <w:rFonts w:ascii="Noto Sans Symbols" w:eastAsia="Noto Sans Symbols" w:hAnsi="Noto Sans Symbols" w:cs="Noto Sans Symbols"/>
      </w:rPr>
    </w:lvl>
  </w:abstractNum>
  <w:abstractNum w:abstractNumId="5" w15:restartNumberingAfterBreak="0">
    <w:nsid w:val="09BD5383"/>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16F7EDF"/>
    <w:multiLevelType w:val="multilevel"/>
    <w:tmpl w:val="DC7ABFC4"/>
    <w:name w:val="Heading"/>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8" w15:restartNumberingAfterBreak="0">
    <w:nsid w:val="122966D2"/>
    <w:multiLevelType w:val="multilevel"/>
    <w:tmpl w:val="B7B2B2B6"/>
    <w:name w:val="Bullets"/>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1"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C540039"/>
    <w:multiLevelType w:val="multilevel"/>
    <w:tmpl w:val="B59C91EA"/>
    <w:name w:val="Schedule"/>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3" w15:restartNumberingAfterBreak="0">
    <w:nsid w:val="1EA604E3"/>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8ED4FCD"/>
    <w:multiLevelType w:val="hybridMultilevel"/>
    <w:tmpl w:val="4DA0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064E2916"/>
    <w:lvl w:ilvl="0">
      <w:start w:val="1"/>
      <w:numFmt w:val="decimal"/>
      <w:pStyle w:val="01-ScheduleHeading"/>
      <w:suff w:val="nothing"/>
      <w:lvlText w:val="Schedule %1"/>
      <w:lvlJc w:val="left"/>
      <w:rPr>
        <w:rFonts w:cs="Times New Roman" w:hint="default"/>
        <w:i w:val="0"/>
        <w:u w:val="single"/>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15180"/>
        </w:tabs>
        <w:ind w:left="15180" w:hanging="720"/>
      </w:pPr>
      <w:rPr>
        <w:rFonts w:cs="Times New Roman" w:hint="default"/>
      </w:rPr>
    </w:lvl>
    <w:lvl w:ilvl="3">
      <w:start w:val="1"/>
      <w:numFmt w:val="decimal"/>
      <w:pStyle w:val="01-S-Level2-BB"/>
      <w:lvlText w:val="%3.%4"/>
      <w:lvlJc w:val="left"/>
      <w:pPr>
        <w:tabs>
          <w:tab w:val="num" w:pos="15900"/>
        </w:tabs>
        <w:ind w:left="15900" w:hanging="720"/>
      </w:pPr>
      <w:rPr>
        <w:rFonts w:cs="Times New Roman" w:hint="default"/>
      </w:rPr>
    </w:lvl>
    <w:lvl w:ilvl="4">
      <w:start w:val="1"/>
      <w:numFmt w:val="decimal"/>
      <w:pStyle w:val="01-S-Level3-BB"/>
      <w:lvlText w:val="%3.%4.%5"/>
      <w:lvlJc w:val="left"/>
      <w:pPr>
        <w:tabs>
          <w:tab w:val="num" w:pos="17340"/>
        </w:tabs>
        <w:ind w:left="17340" w:hanging="1440"/>
      </w:pPr>
      <w:rPr>
        <w:rFonts w:cs="Times New Roman" w:hint="default"/>
      </w:rPr>
    </w:lvl>
    <w:lvl w:ilvl="5">
      <w:start w:val="1"/>
      <w:numFmt w:val="decimal"/>
      <w:pStyle w:val="01-S-Level4-BB"/>
      <w:lvlText w:val="%3.%4.%5.%6"/>
      <w:lvlJc w:val="left"/>
      <w:pPr>
        <w:tabs>
          <w:tab w:val="num" w:pos="17340"/>
        </w:tabs>
        <w:ind w:left="17340" w:hanging="1440"/>
      </w:pPr>
      <w:rPr>
        <w:rFonts w:cs="Times New Roman" w:hint="default"/>
      </w:rPr>
    </w:lvl>
    <w:lvl w:ilvl="6">
      <w:start w:val="1"/>
      <w:numFmt w:val="decimal"/>
      <w:pStyle w:val="01-S-Level5-BB"/>
      <w:lvlText w:val="%3.%4.%5.%6.%7"/>
      <w:lvlJc w:val="left"/>
      <w:pPr>
        <w:tabs>
          <w:tab w:val="num" w:pos="17340"/>
        </w:tabs>
        <w:ind w:left="17340" w:hanging="1440"/>
      </w:pPr>
      <w:rPr>
        <w:rFonts w:cs="Times New Roman" w:hint="default"/>
      </w:rPr>
    </w:lvl>
    <w:lvl w:ilvl="7">
      <w:start w:val="1"/>
      <w:numFmt w:val="lowerLetter"/>
      <w:lvlText w:val="%8."/>
      <w:lvlJc w:val="left"/>
      <w:pPr>
        <w:tabs>
          <w:tab w:val="num" w:pos="15900"/>
        </w:tabs>
        <w:ind w:left="15900" w:hanging="432"/>
      </w:pPr>
      <w:rPr>
        <w:rFonts w:cs="Times New Roman" w:hint="default"/>
      </w:rPr>
    </w:lvl>
    <w:lvl w:ilvl="8">
      <w:start w:val="1"/>
      <w:numFmt w:val="lowerRoman"/>
      <w:lvlText w:val="%9."/>
      <w:lvlJc w:val="right"/>
      <w:pPr>
        <w:tabs>
          <w:tab w:val="num" w:pos="16044"/>
        </w:tabs>
        <w:ind w:left="16044" w:hanging="144"/>
      </w:pPr>
      <w:rPr>
        <w:rFonts w:cs="Times New Roman" w:hint="default"/>
      </w:rPr>
    </w:lvl>
  </w:abstractNum>
  <w:abstractNum w:abstractNumId="20" w15:restartNumberingAfterBreak="0">
    <w:nsid w:val="32301CC9"/>
    <w:multiLevelType w:val="multilevel"/>
    <w:tmpl w:val="28909F2C"/>
    <w:lvl w:ilvl="0">
      <w:start w:val="1"/>
      <w:numFmt w:val="decimal"/>
      <w:pStyle w:val="Notice"/>
      <w:lvlText w:val="%1"/>
      <w:lvlJc w:val="left"/>
      <w:pPr>
        <w:ind w:left="360" w:hanging="360"/>
      </w:pPr>
    </w:lvl>
    <w:lvl w:ilvl="1">
      <w:start w:val="1"/>
      <w:numFmt w:val="decimal"/>
      <w:lvlText w:val="%1.%2"/>
      <w:lvlJc w:val="left"/>
      <w:pPr>
        <w:ind w:left="645" w:hanging="465"/>
      </w:pPr>
      <w:rPr>
        <w:b w:val="0"/>
      </w:rPr>
    </w:lvl>
    <w:lvl w:ilvl="2">
      <w:start w:val="1"/>
      <w:numFmt w:val="decimal"/>
      <w:lvlText w:val="%1.%2.%3"/>
      <w:lvlJc w:val="left"/>
      <w:pPr>
        <w:ind w:left="810" w:hanging="720"/>
      </w:pPr>
    </w:lvl>
    <w:lvl w:ilvl="3">
      <w:start w:val="1"/>
      <w:numFmt w:val="decimal"/>
      <w:lvlText w:val="%1.%2.%3.%4"/>
      <w:lvlJc w:val="left"/>
      <w:pPr>
        <w:ind w:left="1215" w:hanging="1080"/>
      </w:pPr>
    </w:lvl>
    <w:lvl w:ilvl="4">
      <w:start w:val="1"/>
      <w:numFmt w:val="decimal"/>
      <w:lvlText w:val="%1.%2.%3.%4.%5"/>
      <w:lvlJc w:val="left"/>
      <w:pPr>
        <w:ind w:left="1260" w:hanging="1080"/>
      </w:pPr>
    </w:lvl>
    <w:lvl w:ilvl="5">
      <w:start w:val="1"/>
      <w:numFmt w:val="decimal"/>
      <w:lvlText w:val="%1.%2.%3.%4.%5.%6"/>
      <w:lvlJc w:val="left"/>
      <w:pPr>
        <w:ind w:left="1665" w:hanging="1440"/>
      </w:pPr>
    </w:lvl>
    <w:lvl w:ilvl="6">
      <w:start w:val="1"/>
      <w:numFmt w:val="decimal"/>
      <w:lvlText w:val="%1.%2.%3.%4.%5.%6.%7"/>
      <w:lvlJc w:val="left"/>
      <w:pPr>
        <w:ind w:left="1710" w:hanging="1440"/>
      </w:pPr>
    </w:lvl>
    <w:lvl w:ilvl="7">
      <w:start w:val="1"/>
      <w:numFmt w:val="decimal"/>
      <w:lvlText w:val="%1.%2.%3.%4.%5.%6.%7.%8"/>
      <w:lvlJc w:val="left"/>
      <w:pPr>
        <w:ind w:left="2115" w:hanging="1800"/>
      </w:pPr>
    </w:lvl>
    <w:lvl w:ilvl="8">
      <w:start w:val="1"/>
      <w:numFmt w:val="decimal"/>
      <w:lvlText w:val="%1.%2.%3.%4.%5.%6.%7.%8.%9"/>
      <w:lvlJc w:val="left"/>
      <w:pPr>
        <w:ind w:left="2160" w:hanging="1800"/>
      </w:pPr>
    </w:lvl>
  </w:abstractNum>
  <w:abstractNum w:abstractNumId="21" w15:restartNumberingAfterBreak="0">
    <w:nsid w:val="33CE1387"/>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347A624B"/>
    <w:multiLevelType w:val="multilevel"/>
    <w:tmpl w:val="7408C684"/>
    <w:name w:val="Definitions"/>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356B084D"/>
    <w:multiLevelType w:val="multilevel"/>
    <w:tmpl w:val="23480CBA"/>
    <w:name w:val="HL"/>
    <w:lvl w:ilvl="0">
      <w:start w:val="1"/>
      <w:numFmt w:val="decimal"/>
      <w:lvlText w:val="%1."/>
      <w:lvlJc w:val="left"/>
      <w:pPr>
        <w:tabs>
          <w:tab w:val="num" w:pos="720"/>
        </w:tabs>
        <w:ind w:left="720" w:hanging="720"/>
      </w:pPr>
      <w:rPr>
        <w:rFonts w:ascii="Verdana" w:hAnsi="Verdana" w:hint="default"/>
        <w:b w:val="0"/>
        <w:i w:val="0"/>
        <w:sz w:val="20"/>
        <w:szCs w:val="20"/>
        <w:u w:val="none"/>
      </w:rPr>
    </w:lvl>
    <w:lvl w:ilvl="1">
      <w:start w:val="1"/>
      <w:numFmt w:val="lowerLetter"/>
      <w:lvlText w:val="(%2)"/>
      <w:lvlJc w:val="left"/>
      <w:pPr>
        <w:tabs>
          <w:tab w:val="num" w:pos="1440"/>
        </w:tabs>
        <w:ind w:left="1440" w:hanging="720"/>
      </w:pPr>
      <w:rPr>
        <w:rFonts w:ascii="Verdana" w:hAnsi="Verdana" w:hint="default"/>
        <w:b w:val="0"/>
        <w:i w:val="0"/>
        <w:sz w:val="20"/>
        <w:szCs w:val="20"/>
        <w:u w:val="none"/>
      </w:rPr>
    </w:lvl>
    <w:lvl w:ilvl="2">
      <w:start w:val="1"/>
      <w:numFmt w:val="lowerRoman"/>
      <w:lvlText w:val="(%3)"/>
      <w:lvlJc w:val="left"/>
      <w:pPr>
        <w:tabs>
          <w:tab w:val="num" w:pos="2160"/>
        </w:tabs>
        <w:ind w:left="2160" w:hanging="720"/>
      </w:pPr>
      <w:rPr>
        <w:rFonts w:ascii="Verdana" w:hAnsi="Verdana" w:hint="default"/>
        <w:b w:val="0"/>
        <w:i w:val="0"/>
        <w:sz w:val="20"/>
        <w:szCs w:val="20"/>
        <w:u w:val="none"/>
      </w:rPr>
    </w:lvl>
    <w:lvl w:ilvl="3">
      <w:start w:val="1"/>
      <w:numFmt w:val="decimal"/>
      <w:lvlText w:val="(%4)"/>
      <w:lvlJc w:val="left"/>
      <w:pPr>
        <w:tabs>
          <w:tab w:val="num" w:pos="2880"/>
        </w:tabs>
        <w:ind w:left="2880" w:hanging="720"/>
      </w:pPr>
      <w:rPr>
        <w:rFonts w:ascii="Verdana" w:hAnsi="Verdana" w:hint="default"/>
        <w:b w:val="0"/>
        <w:i w:val="0"/>
        <w:sz w:val="20"/>
        <w:szCs w:val="20"/>
        <w:u w:val="none"/>
      </w:rPr>
    </w:lvl>
    <w:lvl w:ilvl="4">
      <w:start w:val="1"/>
      <w:numFmt w:val="upperLetter"/>
      <w:lvlText w:val="(%5)"/>
      <w:lvlJc w:val="left"/>
      <w:pPr>
        <w:tabs>
          <w:tab w:val="num" w:pos="3600"/>
        </w:tabs>
        <w:ind w:left="3600" w:hanging="720"/>
      </w:pPr>
      <w:rPr>
        <w:rFonts w:ascii="Verdana" w:hAnsi="Verdana" w:hint="default"/>
        <w:b w:val="0"/>
        <w:i w:val="0"/>
        <w:sz w:val="20"/>
        <w:szCs w:val="20"/>
        <w:u w:val="none"/>
      </w:rPr>
    </w:lvl>
    <w:lvl w:ilvl="5">
      <w:start w:val="1"/>
      <w:numFmt w:val="upperRoman"/>
      <w:lvlText w:val="(%6)"/>
      <w:lvlJc w:val="left"/>
      <w:pPr>
        <w:tabs>
          <w:tab w:val="num" w:pos="4265"/>
        </w:tabs>
        <w:ind w:left="4265" w:hanging="720"/>
      </w:pPr>
      <w:rPr>
        <w:rFonts w:ascii="Verdana" w:hAnsi="Verdana" w:hint="default"/>
        <w:b w:val="0"/>
        <w:i w:val="0"/>
        <w:sz w:val="20"/>
        <w:szCs w:val="20"/>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Verdana" w:hAnsi="Verdana" w:hint="default"/>
        <w:b w:val="0"/>
        <w:i w:val="0"/>
        <w:sz w:val="20"/>
        <w:szCs w:val="20"/>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3FCC3ECC"/>
    <w:multiLevelType w:val="multilevel"/>
    <w:tmpl w:val="ED00AC8E"/>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7" w15:restartNumberingAfterBreak="0">
    <w:nsid w:val="4239491C"/>
    <w:multiLevelType w:val="hybridMultilevel"/>
    <w:tmpl w:val="1236F0AE"/>
    <w:lvl w:ilvl="0" w:tplc="CFB4E7EC">
      <w:start w:val="1"/>
      <w:numFmt w:val="lowerLetter"/>
      <w:lvlText w:val="(%1)"/>
      <w:lvlJc w:val="left"/>
      <w:pPr>
        <w:ind w:left="2911" w:hanging="360"/>
      </w:pPr>
      <w:rPr>
        <w:rFonts w:hint="default"/>
      </w:r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abstractNum w:abstractNumId="28" w15:restartNumberingAfterBreak="0">
    <w:nsid w:val="4A851AEA"/>
    <w:multiLevelType w:val="multilevel"/>
    <w:tmpl w:val="0B9E1D4C"/>
    <w:name w:val="Appendix"/>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2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EEA2BE5"/>
    <w:multiLevelType w:val="multilevel"/>
    <w:tmpl w:val="58FE5F8C"/>
    <w:lvl w:ilvl="0">
      <w:start w:val="1"/>
      <w:numFmt w:val="decimal"/>
      <w:pStyle w:val="MRSchedule1"/>
      <w:isLgl/>
      <w:suff w:val="nothing"/>
      <w:lvlText w:val="Schedule %1"/>
      <w:lvlJc w:val="left"/>
      <w:pPr>
        <w:ind w:left="8931"/>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2" w15:restartNumberingAfterBreak="0">
    <w:nsid w:val="538A0BF2"/>
    <w:multiLevelType w:val="multilevel"/>
    <w:tmpl w:val="48C402C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3" w15:restartNumberingAfterBreak="0">
    <w:nsid w:val="575D6444"/>
    <w:multiLevelType w:val="hybridMultilevel"/>
    <w:tmpl w:val="C374D202"/>
    <w:lvl w:ilvl="0" w:tplc="21620E4C">
      <w:start w:val="1"/>
      <w:numFmt w:val="lowerLetter"/>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5" w15:restartNumberingAfterBreak="0">
    <w:nsid w:val="5A7F02BB"/>
    <w:multiLevelType w:val="multilevel"/>
    <w:tmpl w:val="A084778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lowerRoman"/>
      <w:lvlText w:val="(%5)"/>
      <w:lvlJc w:val="right"/>
      <w:pPr>
        <w:ind w:left="1080" w:hanging="1080"/>
      </w:pPr>
      <w:rPr>
        <w:rFonts w:hint="default"/>
        <w:b w:val="0"/>
        <w:bCs/>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6" w15:restartNumberingAfterBreak="0">
    <w:nsid w:val="5E82638A"/>
    <w:multiLevelType w:val="hybridMultilevel"/>
    <w:tmpl w:val="BA62DCCA"/>
    <w:lvl w:ilvl="0" w:tplc="BDC276E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9" w15:restartNumberingAfterBreak="0">
    <w:nsid w:val="6B7D6C65"/>
    <w:multiLevelType w:val="multilevel"/>
    <w:tmpl w:val="C0447F0E"/>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2"/>
      <w:lvlJc w:val="left"/>
      <w:pPr>
        <w:tabs>
          <w:tab w:val="num" w:pos="720"/>
        </w:tabs>
        <w:ind w:left="720" w:hanging="720"/>
      </w:pPr>
      <w:rPr>
        <w:b w:val="0"/>
        <w:color w:val="000000"/>
      </w:rPr>
    </w:lvl>
    <w:lvl w:ilvl="2">
      <w:start w:val="1"/>
      <w:numFmt w:val="lowerLetter"/>
      <w:pStyle w:val="Untitledsubclause2"/>
      <w:lvlText w:val="(%3)"/>
      <w:lvlJc w:val="left"/>
      <w:pPr>
        <w:tabs>
          <w:tab w:val="num" w:pos="1287"/>
        </w:tabs>
        <w:ind w:left="1287" w:hanging="567"/>
      </w:pPr>
      <w:rPr>
        <w:color w:val="000000"/>
      </w:rPr>
    </w:lvl>
    <w:lvl w:ilvl="3">
      <w:start w:val="1"/>
      <w:numFmt w:val="lowerRoman"/>
      <w:pStyle w:val="Untitledsubclause3"/>
      <w:lvlText w:val="(%4)"/>
      <w:lvlJc w:val="left"/>
      <w:pPr>
        <w:tabs>
          <w:tab w:val="num" w:pos="1855"/>
        </w:tabs>
        <w:ind w:left="1854" w:hanging="567"/>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AC68B234"/>
    <w:numStyleLink w:val="Headings"/>
  </w:abstractNum>
  <w:abstractNum w:abstractNumId="42"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6DC26911"/>
    <w:multiLevelType w:val="hybridMultilevel"/>
    <w:tmpl w:val="0212E4B6"/>
    <w:name w:val="Notice"/>
    <w:lvl w:ilvl="0" w:tplc="1BC4A11E">
      <w:start w:val="1"/>
      <w:numFmt w:val="decimal"/>
      <w:lvlRestart w:val="0"/>
      <w:lvlText w:val="%1."/>
      <w:lvlJc w:val="left"/>
      <w:pPr>
        <w:tabs>
          <w:tab w:val="num" w:pos="360"/>
        </w:tabs>
        <w:ind w:left="0" w:firstLine="0"/>
      </w:pPr>
      <w:rPr>
        <w:rFonts w:ascii="Arial" w:hAnsi="Arial" w:hint="default"/>
        <w:b w:val="0"/>
        <w:i w:val="0"/>
        <w:caps w:val="0"/>
        <w:sz w:val="16"/>
      </w:rPr>
    </w:lvl>
    <w:lvl w:ilvl="1" w:tplc="65B41472" w:tentative="1">
      <w:start w:val="1"/>
      <w:numFmt w:val="lowerLetter"/>
      <w:lvlText w:val="%2."/>
      <w:lvlJc w:val="left"/>
      <w:pPr>
        <w:tabs>
          <w:tab w:val="num" w:pos="1440"/>
        </w:tabs>
        <w:ind w:left="1440" w:hanging="360"/>
      </w:pPr>
    </w:lvl>
    <w:lvl w:ilvl="2" w:tplc="A712FA5C" w:tentative="1">
      <w:start w:val="1"/>
      <w:numFmt w:val="lowerRoman"/>
      <w:lvlText w:val="%3."/>
      <w:lvlJc w:val="right"/>
      <w:pPr>
        <w:tabs>
          <w:tab w:val="num" w:pos="2160"/>
        </w:tabs>
        <w:ind w:left="2160" w:hanging="180"/>
      </w:pPr>
    </w:lvl>
    <w:lvl w:ilvl="3" w:tplc="521C8F00" w:tentative="1">
      <w:start w:val="1"/>
      <w:numFmt w:val="decimal"/>
      <w:lvlText w:val="%4."/>
      <w:lvlJc w:val="left"/>
      <w:pPr>
        <w:tabs>
          <w:tab w:val="num" w:pos="2880"/>
        </w:tabs>
        <w:ind w:left="2880" w:hanging="360"/>
      </w:pPr>
    </w:lvl>
    <w:lvl w:ilvl="4" w:tplc="9238EA3A" w:tentative="1">
      <w:start w:val="1"/>
      <w:numFmt w:val="lowerLetter"/>
      <w:lvlText w:val="%5."/>
      <w:lvlJc w:val="left"/>
      <w:pPr>
        <w:tabs>
          <w:tab w:val="num" w:pos="3600"/>
        </w:tabs>
        <w:ind w:left="3600" w:hanging="360"/>
      </w:pPr>
    </w:lvl>
    <w:lvl w:ilvl="5" w:tplc="7B027DEE" w:tentative="1">
      <w:start w:val="1"/>
      <w:numFmt w:val="lowerRoman"/>
      <w:lvlText w:val="%6."/>
      <w:lvlJc w:val="right"/>
      <w:pPr>
        <w:tabs>
          <w:tab w:val="num" w:pos="4320"/>
        </w:tabs>
        <w:ind w:left="4320" w:hanging="180"/>
      </w:pPr>
    </w:lvl>
    <w:lvl w:ilvl="6" w:tplc="793A0BC0" w:tentative="1">
      <w:start w:val="1"/>
      <w:numFmt w:val="decimal"/>
      <w:lvlText w:val="%7."/>
      <w:lvlJc w:val="left"/>
      <w:pPr>
        <w:tabs>
          <w:tab w:val="num" w:pos="5040"/>
        </w:tabs>
        <w:ind w:left="5040" w:hanging="360"/>
      </w:pPr>
    </w:lvl>
    <w:lvl w:ilvl="7" w:tplc="3D9A9D38" w:tentative="1">
      <w:start w:val="1"/>
      <w:numFmt w:val="lowerLetter"/>
      <w:lvlText w:val="%8."/>
      <w:lvlJc w:val="left"/>
      <w:pPr>
        <w:tabs>
          <w:tab w:val="num" w:pos="5760"/>
        </w:tabs>
        <w:ind w:left="5760" w:hanging="360"/>
      </w:pPr>
    </w:lvl>
    <w:lvl w:ilvl="8" w:tplc="FA867B3C" w:tentative="1">
      <w:start w:val="1"/>
      <w:numFmt w:val="lowerRoman"/>
      <w:lvlText w:val="%9."/>
      <w:lvlJc w:val="right"/>
      <w:pPr>
        <w:tabs>
          <w:tab w:val="num" w:pos="6480"/>
        </w:tabs>
        <w:ind w:left="6480" w:hanging="180"/>
      </w:pPr>
    </w:lvl>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0B3586F"/>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1777AD"/>
    <w:multiLevelType w:val="multilevel"/>
    <w:tmpl w:val="5066B7D8"/>
    <w:lvl w:ilvl="0">
      <w:start w:val="1"/>
      <w:numFmt w:val="decimal"/>
      <w:pStyle w:val="Parties"/>
      <w:lvlText w:val="(%1)"/>
      <w:lvlJc w:val="left"/>
      <w:pPr>
        <w:tabs>
          <w:tab w:val="num" w:pos="720"/>
        </w:tabs>
        <w:ind w:left="720" w:hanging="72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90574C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61AF1"/>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num w:numId="1" w16cid:durableId="52698565">
    <w:abstractNumId w:val="0"/>
  </w:num>
  <w:num w:numId="2" w16cid:durableId="781456468">
    <w:abstractNumId w:val="16"/>
  </w:num>
  <w:num w:numId="3" w16cid:durableId="2026052936">
    <w:abstractNumId w:val="46"/>
  </w:num>
  <w:num w:numId="4" w16cid:durableId="1592542948">
    <w:abstractNumId w:val="9"/>
  </w:num>
  <w:num w:numId="5" w16cid:durableId="1522091844">
    <w:abstractNumId w:val="38"/>
  </w:num>
  <w:num w:numId="6" w16cid:durableId="859122782">
    <w:abstractNumId w:val="40"/>
  </w:num>
  <w:num w:numId="7" w16cid:durableId="1702432653">
    <w:abstractNumId w:val="44"/>
  </w:num>
  <w:num w:numId="8" w16cid:durableId="886647337">
    <w:abstractNumId w:val="30"/>
  </w:num>
  <w:num w:numId="9" w16cid:durableId="1593007566">
    <w:abstractNumId w:val="14"/>
  </w:num>
  <w:num w:numId="10" w16cid:durableId="1264416878">
    <w:abstractNumId w:val="25"/>
  </w:num>
  <w:num w:numId="11" w16cid:durableId="531842888">
    <w:abstractNumId w:val="10"/>
  </w:num>
  <w:num w:numId="12" w16cid:durableId="1620188920">
    <w:abstractNumId w:val="6"/>
  </w:num>
  <w:num w:numId="13" w16cid:durableId="1824811284">
    <w:abstractNumId w:val="15"/>
  </w:num>
  <w:num w:numId="14" w16cid:durableId="1759449883">
    <w:abstractNumId w:val="29"/>
  </w:num>
  <w:num w:numId="15" w16cid:durableId="1019549977">
    <w:abstractNumId w:val="19"/>
  </w:num>
  <w:num w:numId="16" w16cid:durableId="1652826003">
    <w:abstractNumId w:val="34"/>
  </w:num>
  <w:num w:numId="17" w16cid:durableId="101002711">
    <w:abstractNumId w:val="49"/>
  </w:num>
  <w:num w:numId="18" w16cid:durableId="1802456358">
    <w:abstractNumId w:val="24"/>
  </w:num>
  <w:num w:numId="19" w16cid:durableId="42140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755978">
    <w:abstractNumId w:val="11"/>
  </w:num>
  <w:num w:numId="21" w16cid:durableId="1127311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019100">
    <w:abstractNumId w:val="18"/>
  </w:num>
  <w:num w:numId="23" w16cid:durableId="1861357434">
    <w:abstractNumId w:val="5"/>
  </w:num>
  <w:num w:numId="24" w16cid:durableId="1305543428">
    <w:abstractNumId w:val="31"/>
  </w:num>
  <w:num w:numId="25" w16cid:durableId="1887134033">
    <w:abstractNumId w:val="2"/>
  </w:num>
  <w:num w:numId="26" w16cid:durableId="1625622166">
    <w:abstractNumId w:val="41"/>
  </w:num>
  <w:num w:numId="27" w16cid:durableId="133912490">
    <w:abstractNumId w:val="26"/>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Arial" w:eastAsia="Times New Roman" w:hAnsi="Arial" w:cs="Arial" w:hint="default"/>
          <w:b w:val="0"/>
          <w:bCs/>
          <w:color w:val="auto"/>
          <w:u w:val="none"/>
        </w:rPr>
      </w:lvl>
    </w:lvlOverride>
    <w:lvlOverride w:ilvl="2">
      <w:lvl w:ilvl="2">
        <w:start w:val="1"/>
        <w:numFmt w:val="decimal"/>
        <w:lvlText w:val="%1.%2.%3"/>
        <w:lvlJc w:val="left"/>
        <w:pPr>
          <w:ind w:left="720" w:hanging="720"/>
        </w:pPr>
        <w:rPr>
          <w:rFonts w:ascii="Arial" w:eastAsia="Times New Roman" w:hAnsi="Arial" w:cs="Arial" w:hint="default"/>
          <w:b w:val="0"/>
          <w:bCs/>
          <w:i w:val="0"/>
          <w:iCs w:val="0"/>
          <w:color w:val="auto"/>
          <w:u w:val="non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8" w16cid:durableId="437259516">
    <w:abstractNumId w:val="32"/>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9" w16cid:durableId="220479246">
    <w:abstractNumId w:val="35"/>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upperLetter"/>
        <w:lvlText w:val="(%5)"/>
        <w:lvlJc w:val="left"/>
        <w:pPr>
          <w:ind w:left="1080" w:hanging="1080"/>
        </w:pPr>
        <w:rPr>
          <w:rFonts w:hint="default"/>
          <w:b w:val="0"/>
          <w:bCs/>
          <w:color w:val="auto"/>
          <w:u w:val="non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0" w16cid:durableId="594480354">
    <w:abstractNumId w:val="1"/>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1" w16cid:durableId="1071931816">
    <w:abstractNumId w:val="27"/>
    <w:lvlOverride w:ilvl="0">
      <w:lvl w:ilvl="0" w:tplc="CFB4E7EC">
        <w:start w:val="1"/>
        <w:numFmt w:val="lowerRoman"/>
        <w:lvlText w:val="(%1)"/>
        <w:lvlJc w:val="left"/>
        <w:pPr>
          <w:ind w:left="2911" w:hanging="360"/>
        </w:pPr>
        <w:rPr>
          <w:rFonts w:hint="default"/>
          <w:color w:val="auto"/>
          <w:u w:val="none"/>
        </w:rPr>
      </w:lvl>
    </w:lvlOverride>
    <w:lvlOverride w:ilvl="1">
      <w:lvl w:ilvl="1" w:tplc="08090019">
        <w:start w:val="1"/>
        <w:numFmt w:val="lowerLetter"/>
        <w:lvlText w:val="%2."/>
        <w:lvlJc w:val="left"/>
        <w:pPr>
          <w:ind w:left="3631" w:hanging="360"/>
        </w:pPr>
        <w:rPr>
          <w:rFonts w:hint="default"/>
          <w:color w:val="0000FF"/>
          <w:u w:val="double"/>
        </w:rPr>
      </w:lvl>
    </w:lvlOverride>
    <w:lvlOverride w:ilvl="2">
      <w:lvl w:ilvl="2" w:tplc="0809001B">
        <w:start w:val="1"/>
        <w:numFmt w:val="lowerRoman"/>
        <w:lvlText w:val="%3."/>
        <w:lvlJc w:val="right"/>
        <w:pPr>
          <w:ind w:left="4351" w:hanging="180"/>
        </w:pPr>
        <w:rPr>
          <w:rFonts w:hint="default"/>
          <w:color w:val="0000FF"/>
          <w:u w:val="double"/>
        </w:rPr>
      </w:lvl>
    </w:lvlOverride>
    <w:lvlOverride w:ilvl="3">
      <w:lvl w:ilvl="3" w:tplc="0809000F">
        <w:start w:val="1"/>
        <w:numFmt w:val="decimal"/>
        <w:lvlText w:val="%4."/>
        <w:lvlJc w:val="left"/>
        <w:pPr>
          <w:ind w:left="5071" w:hanging="360"/>
        </w:pPr>
        <w:rPr>
          <w:rFonts w:hint="default"/>
          <w:color w:val="0000FF"/>
          <w:u w:val="double"/>
        </w:rPr>
      </w:lvl>
    </w:lvlOverride>
    <w:lvlOverride w:ilvl="4">
      <w:lvl w:ilvl="4" w:tplc="08090019">
        <w:start w:val="1"/>
        <w:numFmt w:val="lowerLetter"/>
        <w:lvlText w:val="%5."/>
        <w:lvlJc w:val="left"/>
        <w:pPr>
          <w:ind w:left="5791" w:hanging="360"/>
        </w:pPr>
        <w:rPr>
          <w:rFonts w:hint="default"/>
          <w:color w:val="0000FF"/>
          <w:u w:val="double"/>
        </w:rPr>
      </w:lvl>
    </w:lvlOverride>
    <w:lvlOverride w:ilvl="5">
      <w:lvl w:ilvl="5" w:tplc="0809001B">
        <w:start w:val="1"/>
        <w:numFmt w:val="lowerRoman"/>
        <w:lvlText w:val="%6."/>
        <w:lvlJc w:val="right"/>
        <w:pPr>
          <w:ind w:left="6511" w:hanging="180"/>
        </w:pPr>
        <w:rPr>
          <w:rFonts w:hint="default"/>
          <w:color w:val="0000FF"/>
          <w:u w:val="double"/>
        </w:rPr>
      </w:lvl>
    </w:lvlOverride>
    <w:lvlOverride w:ilvl="6">
      <w:lvl w:ilvl="6" w:tplc="0809000F">
        <w:start w:val="1"/>
        <w:numFmt w:val="decimal"/>
        <w:lvlText w:val="%7."/>
        <w:lvlJc w:val="left"/>
        <w:pPr>
          <w:ind w:left="7231" w:hanging="360"/>
        </w:pPr>
        <w:rPr>
          <w:rFonts w:hint="default"/>
          <w:color w:val="0000FF"/>
          <w:u w:val="double"/>
        </w:rPr>
      </w:lvl>
    </w:lvlOverride>
    <w:lvlOverride w:ilvl="7">
      <w:lvl w:ilvl="7" w:tplc="08090019">
        <w:start w:val="1"/>
        <w:numFmt w:val="lowerLetter"/>
        <w:lvlText w:val="%8."/>
        <w:lvlJc w:val="left"/>
        <w:pPr>
          <w:ind w:left="7951" w:hanging="360"/>
        </w:pPr>
        <w:rPr>
          <w:rFonts w:hint="default"/>
          <w:color w:val="0000FF"/>
          <w:u w:val="double"/>
        </w:rPr>
      </w:lvl>
    </w:lvlOverride>
    <w:lvlOverride w:ilvl="8">
      <w:lvl w:ilvl="8" w:tplc="0809001B">
        <w:start w:val="1"/>
        <w:numFmt w:val="lowerRoman"/>
        <w:lvlText w:val="%9."/>
        <w:lvlJc w:val="right"/>
        <w:pPr>
          <w:ind w:left="8671" w:hanging="180"/>
        </w:pPr>
        <w:rPr>
          <w:rFonts w:hint="default"/>
          <w:color w:val="0000FF"/>
          <w:u w:val="double"/>
        </w:rPr>
      </w:lvl>
    </w:lvlOverride>
  </w:num>
  <w:num w:numId="32" w16cid:durableId="2084905851">
    <w:abstractNumId w:val="47"/>
  </w:num>
  <w:num w:numId="33" w16cid:durableId="21369704">
    <w:abstractNumId w:val="39"/>
  </w:num>
  <w:num w:numId="34" w16cid:durableId="471795457">
    <w:abstractNumId w:val="48"/>
  </w:num>
  <w:num w:numId="35" w16cid:durableId="6736090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16735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959507">
    <w:abstractNumId w:val="50"/>
  </w:num>
  <w:num w:numId="38" w16cid:durableId="60297722">
    <w:abstractNumId w:val="21"/>
  </w:num>
  <w:num w:numId="39" w16cid:durableId="1138036831">
    <w:abstractNumId w:val="20"/>
  </w:num>
  <w:num w:numId="40" w16cid:durableId="960914420">
    <w:abstractNumId w:val="4"/>
  </w:num>
  <w:num w:numId="41" w16cid:durableId="218175025">
    <w:abstractNumId w:val="8"/>
  </w:num>
  <w:num w:numId="42" w16cid:durableId="1025062777">
    <w:abstractNumId w:val="12"/>
  </w:num>
  <w:num w:numId="43" w16cid:durableId="221714556">
    <w:abstractNumId w:val="37"/>
  </w:num>
  <w:num w:numId="44" w16cid:durableId="1162308670">
    <w:abstractNumId w:val="42"/>
  </w:num>
  <w:num w:numId="45" w16cid:durableId="896741074">
    <w:abstractNumId w:val="7"/>
  </w:num>
  <w:num w:numId="46" w16cid:durableId="1419521168">
    <w:abstractNumId w:val="22"/>
  </w:num>
  <w:num w:numId="47" w16cid:durableId="1906405882">
    <w:abstractNumId w:val="28"/>
  </w:num>
  <w:num w:numId="48" w16cid:durableId="1680548157">
    <w:abstractNumId w:val="3"/>
  </w:num>
  <w:num w:numId="49" w16cid:durableId="846671366">
    <w:abstractNumId w:val="45"/>
  </w:num>
  <w:num w:numId="50" w16cid:durableId="1486898113">
    <w:abstractNumId w:val="33"/>
  </w:num>
  <w:num w:numId="51" w16cid:durableId="1696737209">
    <w:abstractNumId w:val="17"/>
  </w:num>
  <w:num w:numId="52" w16cid:durableId="1528105139">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db815ca-5e13-4872-8c25-34868f71d240&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bd9da9f9-7067-4ead-bcfd-1508d0ea3b82&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TMS_Template_ID" w:val="0"/>
  </w:docVars>
  <w:rsids>
    <w:rsidRoot w:val="00CB1E14"/>
    <w:rsid w:val="00011183"/>
    <w:rsid w:val="00011615"/>
    <w:rsid w:val="00014FE2"/>
    <w:rsid w:val="00030BEC"/>
    <w:rsid w:val="00031993"/>
    <w:rsid w:val="00032EE0"/>
    <w:rsid w:val="000343CA"/>
    <w:rsid w:val="000354EA"/>
    <w:rsid w:val="00036CDF"/>
    <w:rsid w:val="00040EFF"/>
    <w:rsid w:val="00041076"/>
    <w:rsid w:val="000449E7"/>
    <w:rsid w:val="00053B21"/>
    <w:rsid w:val="00054477"/>
    <w:rsid w:val="00056315"/>
    <w:rsid w:val="00065F33"/>
    <w:rsid w:val="00073886"/>
    <w:rsid w:val="000750A1"/>
    <w:rsid w:val="0008066D"/>
    <w:rsid w:val="000814F8"/>
    <w:rsid w:val="000831CB"/>
    <w:rsid w:val="00085C58"/>
    <w:rsid w:val="00086878"/>
    <w:rsid w:val="000A0A65"/>
    <w:rsid w:val="000A4670"/>
    <w:rsid w:val="000A6576"/>
    <w:rsid w:val="000A6678"/>
    <w:rsid w:val="000A7CB5"/>
    <w:rsid w:val="000B1221"/>
    <w:rsid w:val="000B3602"/>
    <w:rsid w:val="000C2857"/>
    <w:rsid w:val="000C34C4"/>
    <w:rsid w:val="000C51F5"/>
    <w:rsid w:val="000D23BF"/>
    <w:rsid w:val="000D3AAE"/>
    <w:rsid w:val="000D3C97"/>
    <w:rsid w:val="000D68A1"/>
    <w:rsid w:val="000E1516"/>
    <w:rsid w:val="000E1BC9"/>
    <w:rsid w:val="000F2F3F"/>
    <w:rsid w:val="000F3D9F"/>
    <w:rsid w:val="000F40DB"/>
    <w:rsid w:val="00102BFB"/>
    <w:rsid w:val="00105E3B"/>
    <w:rsid w:val="001123BC"/>
    <w:rsid w:val="00115F7F"/>
    <w:rsid w:val="00120C75"/>
    <w:rsid w:val="001221A7"/>
    <w:rsid w:val="001223C8"/>
    <w:rsid w:val="001224C3"/>
    <w:rsid w:val="0012606F"/>
    <w:rsid w:val="00133D92"/>
    <w:rsid w:val="00136528"/>
    <w:rsid w:val="00140E68"/>
    <w:rsid w:val="00141800"/>
    <w:rsid w:val="0014497A"/>
    <w:rsid w:val="00147695"/>
    <w:rsid w:val="001530F3"/>
    <w:rsid w:val="00153B0E"/>
    <w:rsid w:val="00166197"/>
    <w:rsid w:val="001715A8"/>
    <w:rsid w:val="001730A1"/>
    <w:rsid w:val="00174BC0"/>
    <w:rsid w:val="00176F26"/>
    <w:rsid w:val="001801CD"/>
    <w:rsid w:val="0018229B"/>
    <w:rsid w:val="00182A31"/>
    <w:rsid w:val="00186085"/>
    <w:rsid w:val="00191656"/>
    <w:rsid w:val="0019298C"/>
    <w:rsid w:val="001944F7"/>
    <w:rsid w:val="001966EF"/>
    <w:rsid w:val="001A270B"/>
    <w:rsid w:val="001A4EFE"/>
    <w:rsid w:val="001B1364"/>
    <w:rsid w:val="001B13B7"/>
    <w:rsid w:val="001B286D"/>
    <w:rsid w:val="001B4384"/>
    <w:rsid w:val="001B62EC"/>
    <w:rsid w:val="001B6E89"/>
    <w:rsid w:val="001D25BB"/>
    <w:rsid w:val="001D5910"/>
    <w:rsid w:val="001E2574"/>
    <w:rsid w:val="001E3AD7"/>
    <w:rsid w:val="001E56C8"/>
    <w:rsid w:val="001F12B9"/>
    <w:rsid w:val="0020501B"/>
    <w:rsid w:val="00207AC0"/>
    <w:rsid w:val="00214730"/>
    <w:rsid w:val="00220FEB"/>
    <w:rsid w:val="002211D6"/>
    <w:rsid w:val="002230B0"/>
    <w:rsid w:val="002240B8"/>
    <w:rsid w:val="00226B43"/>
    <w:rsid w:val="00230611"/>
    <w:rsid w:val="002323DD"/>
    <w:rsid w:val="002335F7"/>
    <w:rsid w:val="00234DDA"/>
    <w:rsid w:val="00235AFD"/>
    <w:rsid w:val="002377B7"/>
    <w:rsid w:val="00240995"/>
    <w:rsid w:val="00244460"/>
    <w:rsid w:val="002474EF"/>
    <w:rsid w:val="00247D71"/>
    <w:rsid w:val="00250F34"/>
    <w:rsid w:val="00251D29"/>
    <w:rsid w:val="00260A3F"/>
    <w:rsid w:val="00264D59"/>
    <w:rsid w:val="00265052"/>
    <w:rsid w:val="00266AAC"/>
    <w:rsid w:val="00270723"/>
    <w:rsid w:val="002735F4"/>
    <w:rsid w:val="002749A0"/>
    <w:rsid w:val="00275605"/>
    <w:rsid w:val="00275BC0"/>
    <w:rsid w:val="00287072"/>
    <w:rsid w:val="00292850"/>
    <w:rsid w:val="00296784"/>
    <w:rsid w:val="002A0537"/>
    <w:rsid w:val="002A42C7"/>
    <w:rsid w:val="002B0D38"/>
    <w:rsid w:val="002B118F"/>
    <w:rsid w:val="002B26C9"/>
    <w:rsid w:val="002C02D7"/>
    <w:rsid w:val="002D1A59"/>
    <w:rsid w:val="002D4470"/>
    <w:rsid w:val="002E5AE6"/>
    <w:rsid w:val="002E7631"/>
    <w:rsid w:val="002F0D66"/>
    <w:rsid w:val="002F30AB"/>
    <w:rsid w:val="002F6341"/>
    <w:rsid w:val="003029D3"/>
    <w:rsid w:val="0030781F"/>
    <w:rsid w:val="003123A8"/>
    <w:rsid w:val="003136E4"/>
    <w:rsid w:val="00314054"/>
    <w:rsid w:val="003156B0"/>
    <w:rsid w:val="00321E4E"/>
    <w:rsid w:val="003241EA"/>
    <w:rsid w:val="003241F4"/>
    <w:rsid w:val="003256D4"/>
    <w:rsid w:val="003311F0"/>
    <w:rsid w:val="003319E0"/>
    <w:rsid w:val="003352AE"/>
    <w:rsid w:val="00335BB5"/>
    <w:rsid w:val="0033626C"/>
    <w:rsid w:val="00336E3A"/>
    <w:rsid w:val="00337F40"/>
    <w:rsid w:val="00340248"/>
    <w:rsid w:val="0035087D"/>
    <w:rsid w:val="00350BD9"/>
    <w:rsid w:val="00354D68"/>
    <w:rsid w:val="00356367"/>
    <w:rsid w:val="003572D6"/>
    <w:rsid w:val="0036091F"/>
    <w:rsid w:val="003634E5"/>
    <w:rsid w:val="00365030"/>
    <w:rsid w:val="00365124"/>
    <w:rsid w:val="00365319"/>
    <w:rsid w:val="00365BED"/>
    <w:rsid w:val="00367052"/>
    <w:rsid w:val="00381111"/>
    <w:rsid w:val="00381AB8"/>
    <w:rsid w:val="00386AC6"/>
    <w:rsid w:val="00393981"/>
    <w:rsid w:val="00394578"/>
    <w:rsid w:val="00396B66"/>
    <w:rsid w:val="003A27DB"/>
    <w:rsid w:val="003A3B09"/>
    <w:rsid w:val="003A40C2"/>
    <w:rsid w:val="003A4F3C"/>
    <w:rsid w:val="003A54D4"/>
    <w:rsid w:val="003B3020"/>
    <w:rsid w:val="003B619C"/>
    <w:rsid w:val="003B6716"/>
    <w:rsid w:val="003B6C20"/>
    <w:rsid w:val="003B784B"/>
    <w:rsid w:val="003C0D15"/>
    <w:rsid w:val="003C1CF6"/>
    <w:rsid w:val="003C3D36"/>
    <w:rsid w:val="003C448E"/>
    <w:rsid w:val="003C45FA"/>
    <w:rsid w:val="003C6D00"/>
    <w:rsid w:val="003C773E"/>
    <w:rsid w:val="003D6CCB"/>
    <w:rsid w:val="003E14CE"/>
    <w:rsid w:val="003E251D"/>
    <w:rsid w:val="003E468F"/>
    <w:rsid w:val="003E61CA"/>
    <w:rsid w:val="003F0DB9"/>
    <w:rsid w:val="003F6943"/>
    <w:rsid w:val="00402F3E"/>
    <w:rsid w:val="00411A03"/>
    <w:rsid w:val="00412927"/>
    <w:rsid w:val="004224AD"/>
    <w:rsid w:val="00427295"/>
    <w:rsid w:val="004305FE"/>
    <w:rsid w:val="0044244D"/>
    <w:rsid w:val="004428B8"/>
    <w:rsid w:val="004466E5"/>
    <w:rsid w:val="0045326A"/>
    <w:rsid w:val="00456685"/>
    <w:rsid w:val="004577DD"/>
    <w:rsid w:val="0046418C"/>
    <w:rsid w:val="00470484"/>
    <w:rsid w:val="0047348F"/>
    <w:rsid w:val="0047447C"/>
    <w:rsid w:val="00477551"/>
    <w:rsid w:val="004817BC"/>
    <w:rsid w:val="004865A9"/>
    <w:rsid w:val="0049168D"/>
    <w:rsid w:val="00494C9E"/>
    <w:rsid w:val="004A7C9E"/>
    <w:rsid w:val="004B0FD8"/>
    <w:rsid w:val="004B3B73"/>
    <w:rsid w:val="004B3CC0"/>
    <w:rsid w:val="004B585F"/>
    <w:rsid w:val="004B5B4E"/>
    <w:rsid w:val="004B6CAA"/>
    <w:rsid w:val="004B7E2F"/>
    <w:rsid w:val="004B7FCB"/>
    <w:rsid w:val="004C2D4A"/>
    <w:rsid w:val="004C6BE7"/>
    <w:rsid w:val="004C75CB"/>
    <w:rsid w:val="004D1809"/>
    <w:rsid w:val="004D1B76"/>
    <w:rsid w:val="004D21AA"/>
    <w:rsid w:val="004D2418"/>
    <w:rsid w:val="004E1824"/>
    <w:rsid w:val="004E1EB8"/>
    <w:rsid w:val="004E2BCD"/>
    <w:rsid w:val="004E5105"/>
    <w:rsid w:val="004E58C9"/>
    <w:rsid w:val="004E5D9D"/>
    <w:rsid w:val="004E75D7"/>
    <w:rsid w:val="004E7902"/>
    <w:rsid w:val="004F0DF1"/>
    <w:rsid w:val="004F259D"/>
    <w:rsid w:val="004F2EB4"/>
    <w:rsid w:val="004F36D7"/>
    <w:rsid w:val="004F3829"/>
    <w:rsid w:val="004F4310"/>
    <w:rsid w:val="00506384"/>
    <w:rsid w:val="00510556"/>
    <w:rsid w:val="00515B8C"/>
    <w:rsid w:val="00524A3B"/>
    <w:rsid w:val="00525047"/>
    <w:rsid w:val="00531116"/>
    <w:rsid w:val="005317AE"/>
    <w:rsid w:val="00532CC5"/>
    <w:rsid w:val="0053387A"/>
    <w:rsid w:val="0053592F"/>
    <w:rsid w:val="00540511"/>
    <w:rsid w:val="00541F1A"/>
    <w:rsid w:val="00545851"/>
    <w:rsid w:val="00545A92"/>
    <w:rsid w:val="00552778"/>
    <w:rsid w:val="005536B2"/>
    <w:rsid w:val="00557735"/>
    <w:rsid w:val="00560BDD"/>
    <w:rsid w:val="00561A8F"/>
    <w:rsid w:val="00562737"/>
    <w:rsid w:val="005633B1"/>
    <w:rsid w:val="005644E0"/>
    <w:rsid w:val="00575704"/>
    <w:rsid w:val="005834EF"/>
    <w:rsid w:val="00594B3D"/>
    <w:rsid w:val="00594C02"/>
    <w:rsid w:val="005A70A6"/>
    <w:rsid w:val="005B0BF8"/>
    <w:rsid w:val="005B6D7E"/>
    <w:rsid w:val="005C1B17"/>
    <w:rsid w:val="005C52BE"/>
    <w:rsid w:val="005C5D1E"/>
    <w:rsid w:val="005C5F55"/>
    <w:rsid w:val="005D2134"/>
    <w:rsid w:val="005D25ED"/>
    <w:rsid w:val="005D26FB"/>
    <w:rsid w:val="005D7B7C"/>
    <w:rsid w:val="005D7CE7"/>
    <w:rsid w:val="005E15DA"/>
    <w:rsid w:val="005E5C86"/>
    <w:rsid w:val="005F0897"/>
    <w:rsid w:val="005F294E"/>
    <w:rsid w:val="005F2C3C"/>
    <w:rsid w:val="005F4B79"/>
    <w:rsid w:val="005F7819"/>
    <w:rsid w:val="0060062C"/>
    <w:rsid w:val="0060072A"/>
    <w:rsid w:val="006013DF"/>
    <w:rsid w:val="00603F97"/>
    <w:rsid w:val="0061693A"/>
    <w:rsid w:val="006245C9"/>
    <w:rsid w:val="0062515A"/>
    <w:rsid w:val="006251EE"/>
    <w:rsid w:val="00626F5D"/>
    <w:rsid w:val="0063344C"/>
    <w:rsid w:val="0063354C"/>
    <w:rsid w:val="0063451F"/>
    <w:rsid w:val="00634AA4"/>
    <w:rsid w:val="00635900"/>
    <w:rsid w:val="00640956"/>
    <w:rsid w:val="0065144C"/>
    <w:rsid w:val="0065425B"/>
    <w:rsid w:val="00661035"/>
    <w:rsid w:val="006717FC"/>
    <w:rsid w:val="006723B9"/>
    <w:rsid w:val="0067626F"/>
    <w:rsid w:val="00676C14"/>
    <w:rsid w:val="00681CD5"/>
    <w:rsid w:val="00686899"/>
    <w:rsid w:val="00692775"/>
    <w:rsid w:val="00694B48"/>
    <w:rsid w:val="00696BBD"/>
    <w:rsid w:val="006A0835"/>
    <w:rsid w:val="006A68AC"/>
    <w:rsid w:val="006B1059"/>
    <w:rsid w:val="006B3E25"/>
    <w:rsid w:val="006B5B5E"/>
    <w:rsid w:val="006C06DD"/>
    <w:rsid w:val="006C123B"/>
    <w:rsid w:val="006C44E4"/>
    <w:rsid w:val="006C4A6E"/>
    <w:rsid w:val="006C52F9"/>
    <w:rsid w:val="006D0E26"/>
    <w:rsid w:val="006D2608"/>
    <w:rsid w:val="006E2A47"/>
    <w:rsid w:val="006E6C51"/>
    <w:rsid w:val="006F194E"/>
    <w:rsid w:val="006F1CFD"/>
    <w:rsid w:val="006F27B8"/>
    <w:rsid w:val="006F392E"/>
    <w:rsid w:val="006F4E0D"/>
    <w:rsid w:val="00700060"/>
    <w:rsid w:val="00701130"/>
    <w:rsid w:val="00702031"/>
    <w:rsid w:val="00704953"/>
    <w:rsid w:val="00712247"/>
    <w:rsid w:val="00713D87"/>
    <w:rsid w:val="00715F8F"/>
    <w:rsid w:val="00716490"/>
    <w:rsid w:val="00721BB9"/>
    <w:rsid w:val="0072788B"/>
    <w:rsid w:val="00731BF3"/>
    <w:rsid w:val="007348BB"/>
    <w:rsid w:val="00736B83"/>
    <w:rsid w:val="00737F6A"/>
    <w:rsid w:val="00745F59"/>
    <w:rsid w:val="00747921"/>
    <w:rsid w:val="00752A08"/>
    <w:rsid w:val="007551E3"/>
    <w:rsid w:val="00761287"/>
    <w:rsid w:val="00770C40"/>
    <w:rsid w:val="00771F8B"/>
    <w:rsid w:val="00773062"/>
    <w:rsid w:val="007763D4"/>
    <w:rsid w:val="00784772"/>
    <w:rsid w:val="00793720"/>
    <w:rsid w:val="007939CD"/>
    <w:rsid w:val="007A4F55"/>
    <w:rsid w:val="007A61B2"/>
    <w:rsid w:val="007A7925"/>
    <w:rsid w:val="007B06A0"/>
    <w:rsid w:val="007B0DC8"/>
    <w:rsid w:val="007B0DE2"/>
    <w:rsid w:val="007C1C26"/>
    <w:rsid w:val="007C3F94"/>
    <w:rsid w:val="007C48FF"/>
    <w:rsid w:val="007C703E"/>
    <w:rsid w:val="007D4574"/>
    <w:rsid w:val="007E0399"/>
    <w:rsid w:val="007E1A24"/>
    <w:rsid w:val="007F0537"/>
    <w:rsid w:val="007F1129"/>
    <w:rsid w:val="007F1959"/>
    <w:rsid w:val="007F1C80"/>
    <w:rsid w:val="007F37FE"/>
    <w:rsid w:val="007F6407"/>
    <w:rsid w:val="00800088"/>
    <w:rsid w:val="0080078B"/>
    <w:rsid w:val="0080103D"/>
    <w:rsid w:val="00801A90"/>
    <w:rsid w:val="00806C8F"/>
    <w:rsid w:val="008278E9"/>
    <w:rsid w:val="00830CA1"/>
    <w:rsid w:val="00832BD9"/>
    <w:rsid w:val="008446AF"/>
    <w:rsid w:val="008469CD"/>
    <w:rsid w:val="00850C97"/>
    <w:rsid w:val="00854869"/>
    <w:rsid w:val="00856966"/>
    <w:rsid w:val="00863009"/>
    <w:rsid w:val="0088049C"/>
    <w:rsid w:val="00885030"/>
    <w:rsid w:val="00886E30"/>
    <w:rsid w:val="00893BB6"/>
    <w:rsid w:val="008970E3"/>
    <w:rsid w:val="008A3B41"/>
    <w:rsid w:val="008A3FC4"/>
    <w:rsid w:val="008B33A6"/>
    <w:rsid w:val="008B51F6"/>
    <w:rsid w:val="008B7B1C"/>
    <w:rsid w:val="008C06BF"/>
    <w:rsid w:val="008C1807"/>
    <w:rsid w:val="008C4DC4"/>
    <w:rsid w:val="008D0396"/>
    <w:rsid w:val="008D04E5"/>
    <w:rsid w:val="008D343D"/>
    <w:rsid w:val="008D464A"/>
    <w:rsid w:val="008E27A9"/>
    <w:rsid w:val="008E4A12"/>
    <w:rsid w:val="008F01B7"/>
    <w:rsid w:val="008F3D9C"/>
    <w:rsid w:val="008F3F31"/>
    <w:rsid w:val="008F5548"/>
    <w:rsid w:val="008F6E42"/>
    <w:rsid w:val="009002EA"/>
    <w:rsid w:val="00900B66"/>
    <w:rsid w:val="00902794"/>
    <w:rsid w:val="0090625A"/>
    <w:rsid w:val="00906D61"/>
    <w:rsid w:val="00912566"/>
    <w:rsid w:val="00925294"/>
    <w:rsid w:val="00926B32"/>
    <w:rsid w:val="009308C8"/>
    <w:rsid w:val="00931590"/>
    <w:rsid w:val="00933E80"/>
    <w:rsid w:val="0093487E"/>
    <w:rsid w:val="009402D0"/>
    <w:rsid w:val="00942D1E"/>
    <w:rsid w:val="0094674F"/>
    <w:rsid w:val="00947C55"/>
    <w:rsid w:val="00952011"/>
    <w:rsid w:val="00952129"/>
    <w:rsid w:val="00952213"/>
    <w:rsid w:val="009525DA"/>
    <w:rsid w:val="00954097"/>
    <w:rsid w:val="00962877"/>
    <w:rsid w:val="00964098"/>
    <w:rsid w:val="00964F04"/>
    <w:rsid w:val="0097483F"/>
    <w:rsid w:val="009774C3"/>
    <w:rsid w:val="009817E1"/>
    <w:rsid w:val="00982AA4"/>
    <w:rsid w:val="00983463"/>
    <w:rsid w:val="009A021A"/>
    <w:rsid w:val="009A0D72"/>
    <w:rsid w:val="009A1421"/>
    <w:rsid w:val="009A2A1C"/>
    <w:rsid w:val="009A527B"/>
    <w:rsid w:val="009A6368"/>
    <w:rsid w:val="009A669C"/>
    <w:rsid w:val="009B231A"/>
    <w:rsid w:val="009B33AE"/>
    <w:rsid w:val="009B4E5A"/>
    <w:rsid w:val="009C04C5"/>
    <w:rsid w:val="009C6B45"/>
    <w:rsid w:val="009D2C0A"/>
    <w:rsid w:val="009E2BEC"/>
    <w:rsid w:val="009E412A"/>
    <w:rsid w:val="009E7CBD"/>
    <w:rsid w:val="009F1419"/>
    <w:rsid w:val="009F4C14"/>
    <w:rsid w:val="009F6252"/>
    <w:rsid w:val="009F661F"/>
    <w:rsid w:val="009F7147"/>
    <w:rsid w:val="00A06515"/>
    <w:rsid w:val="00A06580"/>
    <w:rsid w:val="00A11BAC"/>
    <w:rsid w:val="00A15A71"/>
    <w:rsid w:val="00A20D47"/>
    <w:rsid w:val="00A27AB7"/>
    <w:rsid w:val="00A31036"/>
    <w:rsid w:val="00A33DB4"/>
    <w:rsid w:val="00A34E18"/>
    <w:rsid w:val="00A43295"/>
    <w:rsid w:val="00A43610"/>
    <w:rsid w:val="00A4496C"/>
    <w:rsid w:val="00A453D6"/>
    <w:rsid w:val="00A46DA3"/>
    <w:rsid w:val="00A53469"/>
    <w:rsid w:val="00A53975"/>
    <w:rsid w:val="00A554E3"/>
    <w:rsid w:val="00A60A56"/>
    <w:rsid w:val="00A62DC8"/>
    <w:rsid w:val="00A661AA"/>
    <w:rsid w:val="00A7079C"/>
    <w:rsid w:val="00A72347"/>
    <w:rsid w:val="00A766F2"/>
    <w:rsid w:val="00A82562"/>
    <w:rsid w:val="00A83FAB"/>
    <w:rsid w:val="00A85865"/>
    <w:rsid w:val="00A9160D"/>
    <w:rsid w:val="00A94C8D"/>
    <w:rsid w:val="00A94FE1"/>
    <w:rsid w:val="00AA01A1"/>
    <w:rsid w:val="00AA6186"/>
    <w:rsid w:val="00AB1AAA"/>
    <w:rsid w:val="00AB494F"/>
    <w:rsid w:val="00AB5961"/>
    <w:rsid w:val="00AC0724"/>
    <w:rsid w:val="00AC3D35"/>
    <w:rsid w:val="00AC410A"/>
    <w:rsid w:val="00AC7F83"/>
    <w:rsid w:val="00AD7674"/>
    <w:rsid w:val="00AE408C"/>
    <w:rsid w:val="00AE40D7"/>
    <w:rsid w:val="00AE6C60"/>
    <w:rsid w:val="00AE7F87"/>
    <w:rsid w:val="00AF0ECF"/>
    <w:rsid w:val="00AF1538"/>
    <w:rsid w:val="00AF25F1"/>
    <w:rsid w:val="00B030D2"/>
    <w:rsid w:val="00B10FDF"/>
    <w:rsid w:val="00B142BF"/>
    <w:rsid w:val="00B14A1B"/>
    <w:rsid w:val="00B169A7"/>
    <w:rsid w:val="00B220A1"/>
    <w:rsid w:val="00B30CB1"/>
    <w:rsid w:val="00B42EC9"/>
    <w:rsid w:val="00B43CF8"/>
    <w:rsid w:val="00B5325C"/>
    <w:rsid w:val="00B53E0A"/>
    <w:rsid w:val="00B56407"/>
    <w:rsid w:val="00B61404"/>
    <w:rsid w:val="00B618BD"/>
    <w:rsid w:val="00B64515"/>
    <w:rsid w:val="00B7155C"/>
    <w:rsid w:val="00B717DA"/>
    <w:rsid w:val="00B725BE"/>
    <w:rsid w:val="00B728E0"/>
    <w:rsid w:val="00B748EB"/>
    <w:rsid w:val="00B830DA"/>
    <w:rsid w:val="00B8453B"/>
    <w:rsid w:val="00B849E1"/>
    <w:rsid w:val="00B86372"/>
    <w:rsid w:val="00B94489"/>
    <w:rsid w:val="00B95ED2"/>
    <w:rsid w:val="00B97FF1"/>
    <w:rsid w:val="00BA3400"/>
    <w:rsid w:val="00BA41B7"/>
    <w:rsid w:val="00BA6669"/>
    <w:rsid w:val="00BA7A94"/>
    <w:rsid w:val="00BB11AA"/>
    <w:rsid w:val="00BB2AE8"/>
    <w:rsid w:val="00BB2F4A"/>
    <w:rsid w:val="00BB5F37"/>
    <w:rsid w:val="00BC2034"/>
    <w:rsid w:val="00BD2265"/>
    <w:rsid w:val="00BD287E"/>
    <w:rsid w:val="00BD7788"/>
    <w:rsid w:val="00BD78A0"/>
    <w:rsid w:val="00BE0363"/>
    <w:rsid w:val="00BE2873"/>
    <w:rsid w:val="00BE5297"/>
    <w:rsid w:val="00BE53B8"/>
    <w:rsid w:val="00BE719C"/>
    <w:rsid w:val="00C0187C"/>
    <w:rsid w:val="00C06538"/>
    <w:rsid w:val="00C10CA3"/>
    <w:rsid w:val="00C12056"/>
    <w:rsid w:val="00C123FE"/>
    <w:rsid w:val="00C16EAE"/>
    <w:rsid w:val="00C25FD7"/>
    <w:rsid w:val="00C314F1"/>
    <w:rsid w:val="00C3256F"/>
    <w:rsid w:val="00C34BCB"/>
    <w:rsid w:val="00C370EC"/>
    <w:rsid w:val="00C4438B"/>
    <w:rsid w:val="00C4570B"/>
    <w:rsid w:val="00C45E2E"/>
    <w:rsid w:val="00C465B2"/>
    <w:rsid w:val="00C50509"/>
    <w:rsid w:val="00C56CF0"/>
    <w:rsid w:val="00C61594"/>
    <w:rsid w:val="00C64D8A"/>
    <w:rsid w:val="00C66B48"/>
    <w:rsid w:val="00C73471"/>
    <w:rsid w:val="00C801E4"/>
    <w:rsid w:val="00C814BC"/>
    <w:rsid w:val="00C83EC1"/>
    <w:rsid w:val="00C849E1"/>
    <w:rsid w:val="00C90CCD"/>
    <w:rsid w:val="00C9407A"/>
    <w:rsid w:val="00CA1234"/>
    <w:rsid w:val="00CA1575"/>
    <w:rsid w:val="00CA3ADF"/>
    <w:rsid w:val="00CA5814"/>
    <w:rsid w:val="00CA5C8B"/>
    <w:rsid w:val="00CA79BD"/>
    <w:rsid w:val="00CB04C2"/>
    <w:rsid w:val="00CB11B1"/>
    <w:rsid w:val="00CB1C9C"/>
    <w:rsid w:val="00CB1E14"/>
    <w:rsid w:val="00CB359A"/>
    <w:rsid w:val="00CB3D5F"/>
    <w:rsid w:val="00CB683B"/>
    <w:rsid w:val="00CC2FF8"/>
    <w:rsid w:val="00CC3B49"/>
    <w:rsid w:val="00CC5674"/>
    <w:rsid w:val="00CC72CC"/>
    <w:rsid w:val="00CC7399"/>
    <w:rsid w:val="00CD25C4"/>
    <w:rsid w:val="00CE20B0"/>
    <w:rsid w:val="00CE274C"/>
    <w:rsid w:val="00CE335B"/>
    <w:rsid w:val="00CF0C47"/>
    <w:rsid w:val="00D00087"/>
    <w:rsid w:val="00D012DC"/>
    <w:rsid w:val="00D02CFD"/>
    <w:rsid w:val="00D04E19"/>
    <w:rsid w:val="00D05AEB"/>
    <w:rsid w:val="00D06F1C"/>
    <w:rsid w:val="00D1028F"/>
    <w:rsid w:val="00D14E41"/>
    <w:rsid w:val="00D27BCF"/>
    <w:rsid w:val="00D304E0"/>
    <w:rsid w:val="00D31977"/>
    <w:rsid w:val="00D31ACB"/>
    <w:rsid w:val="00D31DF9"/>
    <w:rsid w:val="00D33806"/>
    <w:rsid w:val="00D404C1"/>
    <w:rsid w:val="00D41738"/>
    <w:rsid w:val="00D41A67"/>
    <w:rsid w:val="00D43E41"/>
    <w:rsid w:val="00D460E9"/>
    <w:rsid w:val="00D500C1"/>
    <w:rsid w:val="00D51D45"/>
    <w:rsid w:val="00D5200F"/>
    <w:rsid w:val="00D56289"/>
    <w:rsid w:val="00D619BA"/>
    <w:rsid w:val="00D636BA"/>
    <w:rsid w:val="00D662C8"/>
    <w:rsid w:val="00D7525A"/>
    <w:rsid w:val="00D76559"/>
    <w:rsid w:val="00D83DD1"/>
    <w:rsid w:val="00D846DC"/>
    <w:rsid w:val="00D9794D"/>
    <w:rsid w:val="00D97FCB"/>
    <w:rsid w:val="00DA11B8"/>
    <w:rsid w:val="00DA19DF"/>
    <w:rsid w:val="00DA421F"/>
    <w:rsid w:val="00DA4542"/>
    <w:rsid w:val="00DA4FEB"/>
    <w:rsid w:val="00DA615A"/>
    <w:rsid w:val="00DA7B22"/>
    <w:rsid w:val="00DB259A"/>
    <w:rsid w:val="00DB5938"/>
    <w:rsid w:val="00DC3E62"/>
    <w:rsid w:val="00DC5227"/>
    <w:rsid w:val="00DC5A6E"/>
    <w:rsid w:val="00DC6C40"/>
    <w:rsid w:val="00DD12DC"/>
    <w:rsid w:val="00DD2A0C"/>
    <w:rsid w:val="00DD2A27"/>
    <w:rsid w:val="00DD2B89"/>
    <w:rsid w:val="00DD3895"/>
    <w:rsid w:val="00DD618A"/>
    <w:rsid w:val="00DD779D"/>
    <w:rsid w:val="00DD77E0"/>
    <w:rsid w:val="00DE0A67"/>
    <w:rsid w:val="00DE1F00"/>
    <w:rsid w:val="00DE4655"/>
    <w:rsid w:val="00DE552D"/>
    <w:rsid w:val="00DF102F"/>
    <w:rsid w:val="00DF1FE5"/>
    <w:rsid w:val="00E035EE"/>
    <w:rsid w:val="00E037BA"/>
    <w:rsid w:val="00E06687"/>
    <w:rsid w:val="00E21022"/>
    <w:rsid w:val="00E21459"/>
    <w:rsid w:val="00E21F5E"/>
    <w:rsid w:val="00E2435E"/>
    <w:rsid w:val="00E32ABB"/>
    <w:rsid w:val="00E4021F"/>
    <w:rsid w:val="00E4296A"/>
    <w:rsid w:val="00E51E60"/>
    <w:rsid w:val="00E56E45"/>
    <w:rsid w:val="00E600BC"/>
    <w:rsid w:val="00E61219"/>
    <w:rsid w:val="00E625AA"/>
    <w:rsid w:val="00E6470E"/>
    <w:rsid w:val="00E64E0D"/>
    <w:rsid w:val="00E65897"/>
    <w:rsid w:val="00E70F0D"/>
    <w:rsid w:val="00E72412"/>
    <w:rsid w:val="00E74DCA"/>
    <w:rsid w:val="00E762C0"/>
    <w:rsid w:val="00E84097"/>
    <w:rsid w:val="00E965C4"/>
    <w:rsid w:val="00EA40B6"/>
    <w:rsid w:val="00EA679F"/>
    <w:rsid w:val="00EA7B9C"/>
    <w:rsid w:val="00EB021F"/>
    <w:rsid w:val="00EB4DDE"/>
    <w:rsid w:val="00EB683A"/>
    <w:rsid w:val="00EC0116"/>
    <w:rsid w:val="00EC1F7D"/>
    <w:rsid w:val="00EC488C"/>
    <w:rsid w:val="00ED4369"/>
    <w:rsid w:val="00ED4D79"/>
    <w:rsid w:val="00ED5970"/>
    <w:rsid w:val="00ED5D76"/>
    <w:rsid w:val="00EE2BEB"/>
    <w:rsid w:val="00EE363C"/>
    <w:rsid w:val="00EE3992"/>
    <w:rsid w:val="00EE3CDC"/>
    <w:rsid w:val="00EE771F"/>
    <w:rsid w:val="00EF010F"/>
    <w:rsid w:val="00EF38E8"/>
    <w:rsid w:val="00EF64CD"/>
    <w:rsid w:val="00EF7499"/>
    <w:rsid w:val="00F05061"/>
    <w:rsid w:val="00F13579"/>
    <w:rsid w:val="00F13692"/>
    <w:rsid w:val="00F21631"/>
    <w:rsid w:val="00F22977"/>
    <w:rsid w:val="00F26A6A"/>
    <w:rsid w:val="00F271D1"/>
    <w:rsid w:val="00F27696"/>
    <w:rsid w:val="00F27B89"/>
    <w:rsid w:val="00F30366"/>
    <w:rsid w:val="00F30501"/>
    <w:rsid w:val="00F3153C"/>
    <w:rsid w:val="00F34453"/>
    <w:rsid w:val="00F37549"/>
    <w:rsid w:val="00F377FC"/>
    <w:rsid w:val="00F37D5A"/>
    <w:rsid w:val="00F42F5F"/>
    <w:rsid w:val="00F439CB"/>
    <w:rsid w:val="00F43B8B"/>
    <w:rsid w:val="00F46683"/>
    <w:rsid w:val="00F53469"/>
    <w:rsid w:val="00F550C2"/>
    <w:rsid w:val="00F56687"/>
    <w:rsid w:val="00F60950"/>
    <w:rsid w:val="00F6177C"/>
    <w:rsid w:val="00F61D18"/>
    <w:rsid w:val="00F738C5"/>
    <w:rsid w:val="00F75EE6"/>
    <w:rsid w:val="00F919C0"/>
    <w:rsid w:val="00F93071"/>
    <w:rsid w:val="00FA04E9"/>
    <w:rsid w:val="00FA1B2A"/>
    <w:rsid w:val="00FB2047"/>
    <w:rsid w:val="00FB22AB"/>
    <w:rsid w:val="00FB70AB"/>
    <w:rsid w:val="00FC2AD2"/>
    <w:rsid w:val="00FD3D66"/>
    <w:rsid w:val="00FD4811"/>
    <w:rsid w:val="00FE7FC0"/>
    <w:rsid w:val="00FF0CD3"/>
    <w:rsid w:val="00FF1C40"/>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1C968"/>
  <w15:docId w15:val="{AA9D5378-26CF-4C89-BDA2-125BB7B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40"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4C6BE7"/>
    <w:pPr>
      <w:spacing w:after="240"/>
      <w:jc w:val="both"/>
    </w:pPr>
    <w:rPr>
      <w:rFonts w:ascii="Arial" w:eastAsia="SimSun" w:hAnsi="Arial" w:cs="Simplified Arabic"/>
      <w:lang w:eastAsia="zh-CN" w:bidi="he-I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BodyText"/>
    <w:link w:val="Heading1Char1"/>
    <w:uiPriority w:val="99"/>
    <w:qFormat/>
    <w:rsid w:val="004C6BE7"/>
    <w:pPr>
      <w:outlineLvl w:val="0"/>
    </w:p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BodyText"/>
    <w:link w:val="Heading2Char1"/>
    <w:uiPriority w:val="99"/>
    <w:qFormat/>
    <w:rsid w:val="004C6BE7"/>
    <w:pPr>
      <w:outlineLvl w:val="1"/>
    </w:pPr>
  </w:style>
  <w:style w:type="paragraph" w:styleId="Heading3">
    <w:name w:val="heading 3"/>
    <w:aliases w:val="MCheading3"/>
    <w:basedOn w:val="Heading2"/>
    <w:next w:val="BodyText"/>
    <w:link w:val="Heading3Char"/>
    <w:uiPriority w:val="99"/>
    <w:rsid w:val="004C6BE7"/>
    <w:pPr>
      <w:outlineLvl w:val="2"/>
    </w:pPr>
  </w:style>
  <w:style w:type="paragraph" w:styleId="Heading4">
    <w:name w:val="heading 4"/>
    <w:aliases w:val="MCheadin4"/>
    <w:basedOn w:val="Normal"/>
    <w:next w:val="BodyText"/>
    <w:link w:val="Heading4Char"/>
    <w:uiPriority w:val="99"/>
    <w:rsid w:val="004C6BE7"/>
    <w:pPr>
      <w:outlineLvl w:val="3"/>
    </w:pPr>
  </w:style>
  <w:style w:type="paragraph" w:styleId="Heading5">
    <w:name w:val="heading 5"/>
    <w:basedOn w:val="Normal"/>
    <w:next w:val="BodyText"/>
    <w:link w:val="Heading5Char"/>
    <w:uiPriority w:val="99"/>
    <w:rsid w:val="004C6BE7"/>
    <w:pPr>
      <w:outlineLvl w:val="4"/>
    </w:pPr>
  </w:style>
  <w:style w:type="paragraph" w:styleId="Heading6">
    <w:name w:val="heading 6"/>
    <w:basedOn w:val="Normal"/>
    <w:next w:val="BodyText"/>
    <w:link w:val="Heading6Char"/>
    <w:uiPriority w:val="99"/>
    <w:rsid w:val="004C6BE7"/>
    <w:pPr>
      <w:outlineLvl w:val="5"/>
    </w:pPr>
  </w:style>
  <w:style w:type="paragraph" w:styleId="Heading7">
    <w:name w:val="heading 7"/>
    <w:basedOn w:val="Normal"/>
    <w:next w:val="BodyText"/>
    <w:link w:val="Heading7Char"/>
    <w:uiPriority w:val="99"/>
    <w:rsid w:val="004C6BE7"/>
    <w:pPr>
      <w:outlineLvl w:val="6"/>
    </w:pPr>
  </w:style>
  <w:style w:type="paragraph" w:styleId="Heading8">
    <w:name w:val="heading 8"/>
    <w:basedOn w:val="Normal"/>
    <w:next w:val="BodyText"/>
    <w:link w:val="Heading8Char"/>
    <w:uiPriority w:val="99"/>
    <w:rsid w:val="004C6BE7"/>
    <w:pPr>
      <w:outlineLvl w:val="7"/>
    </w:pPr>
  </w:style>
  <w:style w:type="paragraph" w:styleId="Heading9">
    <w:name w:val="heading 9"/>
    <w:basedOn w:val="Normal"/>
    <w:next w:val="BodyText"/>
    <w:link w:val="Heading9Char"/>
    <w:uiPriority w:val="99"/>
    <w:rsid w:val="004C6B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Pr>
      <w:rFonts w:ascii="Cambria" w:hAnsi="Cambria" w:cs="Times New Roman"/>
      <w:b/>
      <w:bCs/>
      <w:i/>
      <w:iCs/>
      <w:sz w:val="28"/>
      <w:szCs w:val="28"/>
    </w:rPr>
  </w:style>
  <w:style w:type="character" w:customStyle="1" w:styleId="Heading3Char">
    <w:name w:val="Heading 3 Char"/>
    <w:aliases w:val="MCheading3 Char"/>
    <w:link w:val="Heading3"/>
    <w:uiPriority w:val="99"/>
    <w:locked/>
    <w:rPr>
      <w:rFonts w:ascii="Arial" w:eastAsia="SimSun" w:hAnsi="Arial" w:cs="Simplified Arabic"/>
      <w:lang w:eastAsia="zh-CN" w:bidi="he-IL"/>
    </w:rPr>
  </w:style>
  <w:style w:type="character" w:customStyle="1" w:styleId="Heading4Char">
    <w:name w:val="Heading 4 Char"/>
    <w:aliases w:val="MCheadin4 Char"/>
    <w:link w:val="Heading4"/>
    <w:uiPriority w:val="99"/>
    <w:locked/>
    <w:rPr>
      <w:rFonts w:ascii="Arial" w:eastAsia="SimSun" w:hAnsi="Arial" w:cs="Simplified Arabic"/>
      <w:lang w:eastAsia="zh-CN" w:bidi="he-IL"/>
    </w:rPr>
  </w:style>
  <w:style w:type="character" w:customStyle="1" w:styleId="Heading5Char">
    <w:name w:val="Heading 5 Char"/>
    <w:link w:val="Heading5"/>
    <w:uiPriority w:val="99"/>
    <w:locked/>
    <w:rPr>
      <w:rFonts w:ascii="Arial" w:eastAsia="SimSun" w:hAnsi="Arial" w:cs="Simplified Arabic"/>
      <w:lang w:eastAsia="zh-CN" w:bidi="he-IL"/>
    </w:rPr>
  </w:style>
  <w:style w:type="character" w:customStyle="1" w:styleId="Heading6Char">
    <w:name w:val="Heading 6 Char"/>
    <w:link w:val="Heading6"/>
    <w:uiPriority w:val="99"/>
    <w:locked/>
    <w:rPr>
      <w:rFonts w:ascii="Arial" w:eastAsia="SimSun" w:hAnsi="Arial" w:cs="Simplified Arabic"/>
      <w:lang w:eastAsia="zh-CN" w:bidi="he-IL"/>
    </w:rPr>
  </w:style>
  <w:style w:type="character" w:customStyle="1" w:styleId="Heading7Char">
    <w:name w:val="Heading 7 Char"/>
    <w:link w:val="Heading7"/>
    <w:uiPriority w:val="99"/>
    <w:locked/>
    <w:rPr>
      <w:rFonts w:ascii="Arial" w:eastAsia="SimSun" w:hAnsi="Arial" w:cs="Simplified Arabic"/>
      <w:lang w:eastAsia="zh-CN" w:bidi="he-IL"/>
    </w:rPr>
  </w:style>
  <w:style w:type="character" w:customStyle="1" w:styleId="Heading8Char">
    <w:name w:val="Heading 8 Char"/>
    <w:link w:val="Heading8"/>
    <w:uiPriority w:val="99"/>
    <w:locked/>
    <w:rPr>
      <w:rFonts w:ascii="Arial" w:eastAsia="SimSun" w:hAnsi="Arial" w:cs="Simplified Arabic"/>
      <w:lang w:eastAsia="zh-CN" w:bidi="he-IL"/>
    </w:rPr>
  </w:style>
  <w:style w:type="character" w:customStyle="1" w:styleId="Heading9Char">
    <w:name w:val="Heading 9 Char"/>
    <w:link w:val="Heading9"/>
    <w:uiPriority w:val="99"/>
    <w:locked/>
    <w:rPr>
      <w:rFonts w:ascii="Arial" w:eastAsia="SimSun" w:hAnsi="Arial" w:cs="Simplified Arabic"/>
      <w:lang w:eastAsia="zh-CN" w:bidi="he-IL"/>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9"/>
    <w:locked/>
    <w:rPr>
      <w:rFonts w:ascii="Arial" w:eastAsia="SimSun" w:hAnsi="Arial" w:cs="Simplified Arabic"/>
      <w:lang w:eastAsia="zh-CN" w:bidi="he-IL"/>
    </w:rPr>
  </w:style>
  <w:style w:type="paragraph" w:customStyle="1" w:styleId="MRDefinition1">
    <w:name w:val="M&amp;R Definition 1"/>
    <w:basedOn w:val="Normal"/>
    <w:pPr>
      <w:numPr>
        <w:numId w:val="17"/>
      </w:numPr>
      <w:spacing w:before="240"/>
    </w:pPr>
    <w:rPr>
      <w:sz w:val="22"/>
    </w:rPr>
  </w:style>
  <w:style w:type="paragraph" w:styleId="Footer">
    <w:name w:val="footer"/>
    <w:aliases w:val="fo"/>
    <w:link w:val="FooterChar"/>
    <w:uiPriority w:val="99"/>
    <w:qFormat/>
    <w:rsid w:val="004C6BE7"/>
    <w:pPr>
      <w:tabs>
        <w:tab w:val="right" w:pos="9072"/>
      </w:tabs>
    </w:pPr>
    <w:rPr>
      <w:rFonts w:ascii="Arial" w:eastAsia="SimSun" w:hAnsi="Arial" w:cs="Simplified Arabic"/>
      <w:sz w:val="16"/>
      <w:szCs w:val="16"/>
      <w:lang w:eastAsia="zh-CN" w:bidi="he-IL"/>
    </w:rPr>
  </w:style>
  <w:style w:type="character" w:customStyle="1" w:styleId="FooterChar">
    <w:name w:val="Footer Char"/>
    <w:aliases w:val="fo Char"/>
    <w:link w:val="Footer"/>
    <w:uiPriority w:val="99"/>
    <w:locked/>
    <w:rsid w:val="004C6BE7"/>
    <w:rPr>
      <w:rFonts w:ascii="Arial" w:eastAsia="SimSun" w:hAnsi="Arial" w:cs="Simplified Arabic"/>
      <w:sz w:val="16"/>
      <w:szCs w:val="16"/>
      <w:lang w:eastAsia="zh-CN" w:bidi="he-IL"/>
    </w:rPr>
  </w:style>
  <w:style w:type="table" w:styleId="TableGrid">
    <w:name w:val="Table Grid"/>
    <w:basedOn w:val="TableNormal"/>
    <w:uiPriority w:val="59"/>
    <w:rsid w:val="004C6BE7"/>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XBriefingTitle">
    <w:name w:val="XX Briefing Title"/>
    <w:basedOn w:val="Normal"/>
    <w:pPr>
      <w:spacing w:before="240"/>
    </w:pPr>
    <w:rPr>
      <w:rFonts w:ascii="AmericanTypewriter Light" w:hAnsi="AmericanTypewriter Light"/>
      <w:color w:val="663366"/>
      <w:sz w:val="44"/>
    </w:rPr>
  </w:style>
  <w:style w:type="paragraph" w:customStyle="1" w:styleId="MRSubHeading">
    <w:name w:val="M&amp;R Sub Heading"/>
    <w:basedOn w:val="Normal"/>
    <w:next w:val="Normal"/>
    <w:pPr>
      <w:keepNext/>
    </w:pPr>
    <w:rPr>
      <w:rFonts w:ascii="AmericanTypewriter Medium" w:hAnsi="AmericanTypewriter Medium"/>
      <w:color w:val="663366"/>
      <w:sz w:val="22"/>
    </w:rPr>
  </w:style>
  <w:style w:type="paragraph" w:customStyle="1" w:styleId="MRDefinition2">
    <w:name w:val="M&amp;R Definition 2"/>
    <w:basedOn w:val="Normal"/>
    <w:pPr>
      <w:numPr>
        <w:ilvl w:val="1"/>
        <w:numId w:val="17"/>
      </w:numPr>
      <w:tabs>
        <w:tab w:val="left" w:pos="2160"/>
      </w:tabs>
      <w:spacing w:before="240"/>
    </w:pPr>
    <w:rPr>
      <w:sz w:val="22"/>
    </w:rPr>
  </w:style>
  <w:style w:type="paragraph" w:customStyle="1" w:styleId="MRBullet">
    <w:name w:val="M&amp;R Bullet"/>
    <w:basedOn w:val="Normal"/>
    <w:pPr>
      <w:numPr>
        <w:numId w:val="1"/>
      </w:numPr>
      <w:spacing w:before="240"/>
    </w:pPr>
  </w:style>
  <w:style w:type="paragraph" w:customStyle="1" w:styleId="XXBriefingCaption">
    <w:name w:val="XX Briefing Caption"/>
    <w:basedOn w:val="Normal"/>
    <w:next w:val="Normal"/>
    <w:rPr>
      <w:rFonts w:ascii="AmericanTypewriter Medium" w:hAnsi="AmericanTypewriter Medium"/>
      <w:color w:val="663366"/>
    </w:rPr>
  </w:style>
  <w:style w:type="paragraph" w:customStyle="1" w:styleId="XXBriefingCaptionPhone">
    <w:name w:val="XX Briefing Caption Phone"/>
    <w:basedOn w:val="Normal"/>
    <w:next w:val="Normal"/>
    <w:rPr>
      <w:sz w:val="16"/>
    </w:rPr>
  </w:style>
  <w:style w:type="paragraph" w:customStyle="1" w:styleId="XXBriefingIntroduction">
    <w:name w:val="XX Briefing Introduction"/>
    <w:basedOn w:val="Normal"/>
    <w:pPr>
      <w:spacing w:before="240"/>
    </w:pPr>
    <w:rPr>
      <w:rFonts w:ascii="AmericanTypewriter Light" w:hAnsi="AmericanTypewriter Light"/>
      <w:color w:val="663366"/>
      <w:sz w:val="26"/>
    </w:rPr>
  </w:style>
  <w:style w:type="paragraph" w:customStyle="1" w:styleId="XXBriefing">
    <w:name w:val="XX Briefing"/>
    <w:basedOn w:val="Normal"/>
    <w:rPr>
      <w:rFonts w:ascii="AmericanTypewriter Light" w:hAnsi="AmericanTypewriter Light"/>
      <w:color w:val="AC007F"/>
      <w:sz w:val="72"/>
      <w:szCs w:val="96"/>
    </w:rPr>
  </w:style>
  <w:style w:type="character" w:styleId="Hyperlink">
    <w:name w:val="Hyperlink"/>
    <w:rPr>
      <w:rFonts w:cs="Times New Roman"/>
      <w:color w:val="663366"/>
      <w:u w:val="single"/>
    </w:rPr>
  </w:style>
  <w:style w:type="paragraph" w:customStyle="1" w:styleId="Disclaimer">
    <w:name w:val="Disclaimer"/>
    <w:basedOn w:val="Normal"/>
    <w:semiHidden/>
    <w:rPr>
      <w:color w:val="8A0045"/>
      <w:sz w:val="15"/>
      <w:szCs w:val="18"/>
    </w:rPr>
  </w:style>
  <w:style w:type="paragraph" w:customStyle="1" w:styleId="XXBriefingClause">
    <w:name w:val="XX Briefing Clause"/>
    <w:basedOn w:val="Normal"/>
    <w:next w:val="Normal"/>
    <w:pPr>
      <w:spacing w:before="120"/>
    </w:pPr>
    <w:rPr>
      <w:sz w:val="12"/>
    </w:rPr>
  </w:style>
  <w:style w:type="paragraph" w:customStyle="1" w:styleId="MRMainHeading">
    <w:name w:val="M&amp;R Main Heading"/>
    <w:basedOn w:val="Normal"/>
    <w:next w:val="Normal"/>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pPr>
      <w:spacing w:before="240"/>
    </w:pPr>
    <w:rPr>
      <w:rFonts w:ascii="AmericanTypewriter Medium" w:hAnsi="AmericanTypewriter Medium"/>
      <w:sz w:val="22"/>
      <w:szCs w:val="22"/>
    </w:rPr>
  </w:style>
  <w:style w:type="paragraph" w:customStyle="1" w:styleId="MRNumberedHeading2">
    <w:name w:val="M&amp;R Numbered Heading 2"/>
    <w:basedOn w:val="Normal"/>
    <w:pPr>
      <w:spacing w:before="240"/>
      <w:outlineLvl w:val="1"/>
    </w:pPr>
    <w:rPr>
      <w:szCs w:val="24"/>
    </w:rPr>
  </w:style>
  <w:style w:type="paragraph" w:customStyle="1" w:styleId="MRNumberedHeading3">
    <w:name w:val="M&amp;R Numbered Heading 3"/>
    <w:basedOn w:val="Normal"/>
    <w:pPr>
      <w:spacing w:before="240"/>
      <w:outlineLvl w:val="2"/>
    </w:pPr>
    <w:rPr>
      <w:szCs w:val="24"/>
    </w:rPr>
  </w:style>
  <w:style w:type="paragraph" w:customStyle="1" w:styleId="MRNumberedHeading4">
    <w:name w:val="M&amp;R Numbered Heading 4"/>
    <w:basedOn w:val="Normal"/>
    <w:pPr>
      <w:spacing w:before="240"/>
      <w:outlineLvl w:val="3"/>
    </w:pPr>
    <w:rPr>
      <w:szCs w:val="22"/>
    </w:rPr>
  </w:style>
  <w:style w:type="paragraph" w:customStyle="1" w:styleId="MRNumberedHeading5">
    <w:name w:val="M&amp;R Numbered Heading 5"/>
    <w:basedOn w:val="Normal"/>
    <w:pPr>
      <w:spacing w:before="240"/>
      <w:outlineLvl w:val="4"/>
    </w:pPr>
    <w:rPr>
      <w:szCs w:val="22"/>
    </w:rPr>
  </w:style>
  <w:style w:type="paragraph" w:customStyle="1" w:styleId="MRNumberedHeading6">
    <w:name w:val="M&amp;R Numbered Heading 6"/>
    <w:basedOn w:val="Normal"/>
    <w:pPr>
      <w:spacing w:before="240"/>
      <w:outlineLvl w:val="5"/>
    </w:pPr>
    <w:rPr>
      <w:szCs w:val="24"/>
    </w:rPr>
  </w:style>
  <w:style w:type="paragraph" w:customStyle="1" w:styleId="MRNumberedHeading7">
    <w:name w:val="M&amp;R Numbered Heading 7"/>
    <w:basedOn w:val="Normal"/>
    <w:pPr>
      <w:spacing w:before="240"/>
      <w:outlineLvl w:val="6"/>
    </w:pPr>
    <w:rPr>
      <w:szCs w:val="24"/>
    </w:rPr>
  </w:style>
  <w:style w:type="paragraph" w:customStyle="1" w:styleId="MRNumberedHeading8">
    <w:name w:val="M&amp;R Numbered Heading 8"/>
    <w:basedOn w:val="Normal"/>
    <w:pPr>
      <w:spacing w:before="240"/>
      <w:outlineLvl w:val="7"/>
    </w:pPr>
    <w:rPr>
      <w:szCs w:val="24"/>
    </w:rPr>
  </w:style>
  <w:style w:type="paragraph" w:customStyle="1" w:styleId="MRNumberedHeading9">
    <w:name w:val="M&amp;R Numbered Heading 9"/>
    <w:basedOn w:val="Normal"/>
    <w:pPr>
      <w:spacing w:before="240"/>
      <w:outlineLvl w:val="8"/>
    </w:pPr>
    <w:rPr>
      <w:szCs w:val="24"/>
    </w:rPr>
  </w:style>
  <w:style w:type="paragraph" w:customStyle="1" w:styleId="MRNumberedParas1">
    <w:name w:val="M&amp;R Numbered Paras 1"/>
    <w:basedOn w:val="Normal"/>
    <w:pPr>
      <w:numPr>
        <w:numId w:val="2"/>
      </w:numPr>
      <w:spacing w:before="240"/>
    </w:pPr>
    <w:rPr>
      <w:szCs w:val="24"/>
    </w:rPr>
  </w:style>
  <w:style w:type="paragraph" w:customStyle="1" w:styleId="MRNumberedParas2">
    <w:name w:val="M&amp;R Numbered Paras 2"/>
    <w:basedOn w:val="Normal"/>
    <w:pPr>
      <w:numPr>
        <w:ilvl w:val="1"/>
        <w:numId w:val="2"/>
      </w:numPr>
      <w:spacing w:before="240"/>
    </w:pPr>
    <w:rPr>
      <w:szCs w:val="24"/>
    </w:rPr>
  </w:style>
  <w:style w:type="paragraph" w:customStyle="1" w:styleId="MRNumberedParas3">
    <w:name w:val="M&amp;R Numbered Paras 3"/>
    <w:basedOn w:val="Normal"/>
    <w:pPr>
      <w:numPr>
        <w:ilvl w:val="2"/>
        <w:numId w:val="2"/>
      </w:numPr>
      <w:spacing w:before="240"/>
    </w:pPr>
    <w:rPr>
      <w:szCs w:val="24"/>
    </w:rPr>
  </w:style>
  <w:style w:type="paragraph" w:customStyle="1" w:styleId="MRNumberedParas4">
    <w:name w:val="M&amp;R Numbered Paras 4"/>
    <w:basedOn w:val="Normal"/>
    <w:pPr>
      <w:numPr>
        <w:ilvl w:val="3"/>
        <w:numId w:val="2"/>
      </w:numPr>
      <w:spacing w:before="240"/>
    </w:pPr>
    <w:rPr>
      <w:szCs w:val="24"/>
    </w:rPr>
  </w:style>
  <w:style w:type="paragraph" w:customStyle="1" w:styleId="MRNumberedParas5">
    <w:name w:val="M&amp;R Numbered Paras 5"/>
    <w:basedOn w:val="Normal"/>
    <w:pPr>
      <w:numPr>
        <w:ilvl w:val="4"/>
        <w:numId w:val="2"/>
      </w:numPr>
      <w:spacing w:before="240"/>
    </w:pPr>
    <w:rPr>
      <w:szCs w:val="24"/>
    </w:rPr>
  </w:style>
  <w:style w:type="paragraph" w:customStyle="1" w:styleId="MRNumberedParas6">
    <w:name w:val="M&amp;R Numbered Paras 6"/>
    <w:basedOn w:val="Normal"/>
    <w:pPr>
      <w:numPr>
        <w:ilvl w:val="5"/>
        <w:numId w:val="2"/>
      </w:numPr>
      <w:spacing w:before="240"/>
    </w:pPr>
    <w:rPr>
      <w:szCs w:val="24"/>
    </w:rPr>
  </w:style>
  <w:style w:type="paragraph" w:customStyle="1" w:styleId="MRNumberedParas7">
    <w:name w:val="M&amp;R Numbered Paras 7"/>
    <w:basedOn w:val="Normal"/>
    <w:pPr>
      <w:numPr>
        <w:ilvl w:val="6"/>
        <w:numId w:val="2"/>
      </w:numPr>
      <w:spacing w:before="240"/>
    </w:pPr>
    <w:rPr>
      <w:szCs w:val="24"/>
    </w:rPr>
  </w:style>
  <w:style w:type="paragraph" w:customStyle="1" w:styleId="MRNumberedParas8">
    <w:name w:val="M&amp;R Numbered Paras 8"/>
    <w:basedOn w:val="Normal"/>
    <w:pPr>
      <w:numPr>
        <w:ilvl w:val="7"/>
        <w:numId w:val="2"/>
      </w:numPr>
      <w:spacing w:before="240"/>
    </w:pPr>
    <w:rPr>
      <w:szCs w:val="24"/>
    </w:rPr>
  </w:style>
  <w:style w:type="paragraph" w:customStyle="1" w:styleId="MRNumberedParas9">
    <w:name w:val="M&amp;R Numbered Paras 9"/>
    <w:basedOn w:val="Normal"/>
    <w:pPr>
      <w:numPr>
        <w:ilvl w:val="8"/>
        <w:numId w:val="2"/>
      </w:numPr>
      <w:spacing w:before="240"/>
    </w:pPr>
    <w:rPr>
      <w:szCs w:val="24"/>
    </w:rPr>
  </w:style>
  <w:style w:type="paragraph" w:customStyle="1" w:styleId="MRDefinition3">
    <w:name w:val="M&amp;R Definition 3"/>
    <w:basedOn w:val="Normal"/>
    <w:next w:val="MRDefinition2"/>
    <w:pPr>
      <w:spacing w:before="240"/>
      <w:ind w:left="2160"/>
    </w:pPr>
    <w:rPr>
      <w:sz w:val="22"/>
    </w:rPr>
  </w:style>
  <w:style w:type="paragraph" w:customStyle="1" w:styleId="MRReference">
    <w:name w:val="M&amp;R Reference"/>
    <w:basedOn w:val="Normal"/>
    <w:next w:val="Normal"/>
    <w:rPr>
      <w:color w:val="663366"/>
      <w:sz w:val="18"/>
    </w:rPr>
  </w:style>
  <w:style w:type="paragraph" w:customStyle="1" w:styleId="XXBriefingDate">
    <w:name w:val="XX Briefing Date"/>
    <w:basedOn w:val="Normal"/>
    <w:pPr>
      <w:spacing w:before="120"/>
    </w:pPr>
    <w:rPr>
      <w:rFonts w:ascii="AmericanTypewriter Medium" w:hAnsi="AmericanTypewriter Medium"/>
      <w:color w:val="AC007F"/>
      <w:sz w:val="24"/>
    </w:rPr>
  </w:style>
  <w:style w:type="paragraph" w:styleId="Header">
    <w:name w:val="header"/>
    <w:link w:val="HeaderChar"/>
    <w:uiPriority w:val="40"/>
    <w:rsid w:val="004C6BE7"/>
    <w:pPr>
      <w:jc w:val="both"/>
    </w:pPr>
    <w:rPr>
      <w:rFonts w:ascii="Arial" w:eastAsia="SimSun" w:hAnsi="Arial" w:cs="Simplified Arabic"/>
      <w:szCs w:val="24"/>
      <w:lang w:eastAsia="zh-CN" w:bidi="he-IL"/>
    </w:rPr>
  </w:style>
  <w:style w:type="character" w:customStyle="1" w:styleId="HeaderChar">
    <w:name w:val="Header Char"/>
    <w:link w:val="Header"/>
    <w:uiPriority w:val="40"/>
    <w:locked/>
    <w:rPr>
      <w:rFonts w:ascii="Arial" w:eastAsia="SimSun" w:hAnsi="Arial" w:cs="Simplified Arabic"/>
      <w:szCs w:val="24"/>
      <w:lang w:eastAsia="zh-CN" w:bidi="he-IL"/>
    </w:rPr>
  </w:style>
  <w:style w:type="paragraph" w:styleId="TOC1">
    <w:name w:val="toc 1"/>
    <w:basedOn w:val="Normal"/>
    <w:next w:val="Normal"/>
    <w:uiPriority w:val="39"/>
    <w:rsid w:val="004C6BE7"/>
    <w:pPr>
      <w:spacing w:after="0" w:line="300" w:lineRule="auto"/>
      <w:ind w:left="567" w:hanging="567"/>
      <w:jc w:val="left"/>
    </w:pPr>
    <w:rPr>
      <w:rFonts w:eastAsia="Times New Roman"/>
      <w:caps/>
      <w:noProof/>
      <w:lang w:eastAsia="en-GB" w:bidi="ar-SA"/>
    </w:rPr>
  </w:style>
  <w:style w:type="paragraph" w:styleId="TOC2">
    <w:name w:val="toc 2"/>
    <w:basedOn w:val="TOC1"/>
    <w:next w:val="Normal"/>
    <w:uiPriority w:val="39"/>
    <w:rsid w:val="004C6BE7"/>
    <w:pPr>
      <w:ind w:left="1134"/>
    </w:pPr>
  </w:style>
  <w:style w:type="paragraph" w:styleId="TOC3">
    <w:name w:val="toc 3"/>
    <w:basedOn w:val="TOC1"/>
    <w:next w:val="Normal"/>
    <w:uiPriority w:val="39"/>
    <w:rsid w:val="004C6BE7"/>
    <w:pPr>
      <w:ind w:left="1701"/>
    </w:pPr>
  </w:style>
  <w:style w:type="paragraph" w:styleId="TOC4">
    <w:name w:val="toc 4"/>
    <w:basedOn w:val="TOC1"/>
    <w:next w:val="Normal"/>
    <w:autoRedefine/>
    <w:uiPriority w:val="99"/>
    <w:rsid w:val="004C6BE7"/>
  </w:style>
  <w:style w:type="paragraph" w:styleId="TOC5">
    <w:name w:val="toc 5"/>
    <w:basedOn w:val="Normal"/>
    <w:next w:val="Normal"/>
    <w:autoRedefine/>
    <w:uiPriority w:val="99"/>
    <w:rsid w:val="004C6BE7"/>
    <w:pPr>
      <w:spacing w:after="100"/>
      <w:ind w:left="800"/>
      <w:jc w:val="left"/>
    </w:pPr>
  </w:style>
  <w:style w:type="paragraph" w:styleId="TOC6">
    <w:name w:val="toc 6"/>
    <w:basedOn w:val="Normal"/>
    <w:next w:val="Normal"/>
    <w:autoRedefine/>
    <w:uiPriority w:val="99"/>
    <w:rsid w:val="004C6BE7"/>
    <w:pPr>
      <w:spacing w:after="100"/>
      <w:ind w:left="1000"/>
      <w:jc w:val="left"/>
    </w:pPr>
  </w:style>
  <w:style w:type="paragraph" w:styleId="TOC7">
    <w:name w:val="toc 7"/>
    <w:basedOn w:val="Normal"/>
    <w:next w:val="Normal"/>
    <w:autoRedefine/>
    <w:uiPriority w:val="99"/>
    <w:rsid w:val="004C6BE7"/>
    <w:pPr>
      <w:spacing w:after="100"/>
      <w:ind w:left="1200"/>
      <w:jc w:val="left"/>
    </w:pPr>
  </w:style>
  <w:style w:type="paragraph" w:styleId="TOC8">
    <w:name w:val="toc 8"/>
    <w:basedOn w:val="Normal"/>
    <w:next w:val="Normal"/>
    <w:autoRedefine/>
    <w:uiPriority w:val="99"/>
    <w:rsid w:val="004C6BE7"/>
    <w:pPr>
      <w:spacing w:after="100"/>
      <w:ind w:left="1400"/>
      <w:jc w:val="left"/>
    </w:pPr>
  </w:style>
  <w:style w:type="paragraph" w:styleId="TOC9">
    <w:name w:val="toc 9"/>
    <w:basedOn w:val="Normal"/>
    <w:next w:val="Normal"/>
    <w:autoRedefine/>
    <w:uiPriority w:val="99"/>
    <w:rsid w:val="004C6BE7"/>
    <w:pPr>
      <w:spacing w:after="100"/>
      <w:ind w:left="1600"/>
      <w:jc w:val="left"/>
    </w:pPr>
  </w:style>
  <w:style w:type="paragraph" w:customStyle="1" w:styleId="MRheading10">
    <w:name w:val="M&amp;R heading 1"/>
    <w:basedOn w:val="Normal"/>
    <w:pPr>
      <w:keepNext/>
      <w:keepLines/>
      <w:tabs>
        <w:tab w:val="num" w:pos="720"/>
      </w:tabs>
      <w:spacing w:before="240" w:line="360" w:lineRule="auto"/>
      <w:ind w:left="720" w:hanging="720"/>
    </w:pPr>
    <w:rPr>
      <w:b/>
      <w:sz w:val="22"/>
      <w:u w:val="single"/>
    </w:rPr>
  </w:style>
  <w:style w:type="paragraph" w:customStyle="1" w:styleId="MRheading20">
    <w:name w:val="M&amp;R heading 2"/>
    <w:basedOn w:val="Normal"/>
    <w:link w:val="MRheading2Char"/>
    <w:pPr>
      <w:tabs>
        <w:tab w:val="num" w:pos="720"/>
      </w:tabs>
      <w:spacing w:before="240" w:line="360" w:lineRule="auto"/>
      <w:ind w:left="720" w:hanging="720"/>
      <w:outlineLvl w:val="1"/>
    </w:pPr>
    <w:rPr>
      <w:sz w:val="22"/>
    </w:rPr>
  </w:style>
  <w:style w:type="paragraph" w:customStyle="1" w:styleId="MRheading30">
    <w:name w:val="M&amp;R heading 3"/>
    <w:basedOn w:val="Normal"/>
    <w:pPr>
      <w:tabs>
        <w:tab w:val="num" w:pos="1520"/>
      </w:tabs>
      <w:spacing w:before="240" w:line="360" w:lineRule="auto"/>
      <w:ind w:left="1520" w:hanging="1080"/>
      <w:outlineLvl w:val="2"/>
    </w:pPr>
    <w:rPr>
      <w:sz w:val="22"/>
    </w:rPr>
  </w:style>
  <w:style w:type="paragraph" w:customStyle="1" w:styleId="MRheading40">
    <w:name w:val="M&amp;R heading 4"/>
    <w:basedOn w:val="Normal"/>
    <w:pPr>
      <w:tabs>
        <w:tab w:val="num" w:pos="2520"/>
      </w:tabs>
      <w:spacing w:before="240" w:line="360" w:lineRule="auto"/>
      <w:ind w:left="2520" w:hanging="720"/>
      <w:outlineLvl w:val="3"/>
    </w:pPr>
    <w:rPr>
      <w:sz w:val="22"/>
    </w:rPr>
  </w:style>
  <w:style w:type="paragraph" w:customStyle="1" w:styleId="MRheading50">
    <w:name w:val="M&amp;R heading 5"/>
    <w:basedOn w:val="Normal"/>
    <w:pPr>
      <w:tabs>
        <w:tab w:val="num" w:pos="3240"/>
      </w:tabs>
      <w:spacing w:before="240" w:line="360" w:lineRule="auto"/>
      <w:ind w:left="3240" w:hanging="720"/>
      <w:outlineLvl w:val="4"/>
    </w:pPr>
    <w:rPr>
      <w:sz w:val="22"/>
    </w:rPr>
  </w:style>
  <w:style w:type="paragraph" w:customStyle="1" w:styleId="MRheading60">
    <w:name w:val="M&amp;R heading 6"/>
    <w:basedOn w:val="Normal"/>
    <w:pPr>
      <w:tabs>
        <w:tab w:val="num" w:pos="3960"/>
      </w:tabs>
      <w:spacing w:before="240" w:line="360" w:lineRule="auto"/>
      <w:ind w:left="3960" w:hanging="720"/>
      <w:outlineLvl w:val="5"/>
    </w:pPr>
    <w:rPr>
      <w:sz w:val="22"/>
    </w:rPr>
  </w:style>
  <w:style w:type="paragraph" w:customStyle="1" w:styleId="MRheading70">
    <w:name w:val="M&amp;R heading 7"/>
    <w:basedOn w:val="Normal"/>
    <w:pPr>
      <w:tabs>
        <w:tab w:val="num" w:pos="4680"/>
      </w:tabs>
      <w:spacing w:before="240" w:line="360" w:lineRule="auto"/>
      <w:ind w:left="4680" w:hanging="720"/>
      <w:outlineLvl w:val="6"/>
    </w:pPr>
    <w:rPr>
      <w:sz w:val="22"/>
    </w:rPr>
  </w:style>
  <w:style w:type="paragraph" w:customStyle="1" w:styleId="MRheading80">
    <w:name w:val="M&amp;R heading 8"/>
    <w:basedOn w:val="Normal"/>
    <w:pPr>
      <w:tabs>
        <w:tab w:val="num" w:pos="5400"/>
      </w:tabs>
      <w:spacing w:before="240" w:line="360" w:lineRule="auto"/>
      <w:ind w:left="5400" w:hanging="720"/>
      <w:outlineLvl w:val="7"/>
    </w:pPr>
    <w:rPr>
      <w:sz w:val="22"/>
    </w:rPr>
  </w:style>
  <w:style w:type="paragraph" w:customStyle="1" w:styleId="MRheading90">
    <w:name w:val="M&amp;R heading 9"/>
    <w:basedOn w:val="Normal"/>
    <w:pPr>
      <w:tabs>
        <w:tab w:val="num" w:pos="6120"/>
      </w:tabs>
      <w:spacing w:before="240" w:line="360" w:lineRule="auto"/>
      <w:ind w:left="6120" w:hanging="720"/>
      <w:outlineLvl w:val="8"/>
    </w:pPr>
    <w:rPr>
      <w:sz w:val="22"/>
    </w:rPr>
  </w:style>
  <w:style w:type="character" w:customStyle="1" w:styleId="MRheading2Char">
    <w:name w:val="M&amp;R heading 2 Char"/>
    <w:link w:val="MRheading20"/>
    <w:locked/>
    <w:rPr>
      <w:rFonts w:ascii="Arial" w:hAnsi="Arial"/>
      <w:sz w:val="22"/>
      <w:lang w:val="en-GB" w:eastAsia="en-GB" w:bidi="ar-SA"/>
    </w:rPr>
  </w:style>
  <w:style w:type="character" w:styleId="FollowedHyperlink">
    <w:name w:val="FollowedHyperlink"/>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uiPriority w:val="99"/>
    <w:locked/>
    <w:rPr>
      <w:rFonts w:ascii="Arial" w:eastAsia="SimSun" w:hAnsi="Arial" w:cs="Simplified Arabic"/>
      <w:lang w:eastAsia="zh-CN" w:bidi="he-IL"/>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qFormat/>
    <w:rsid w:val="004C6BE7"/>
    <w:rPr>
      <w:rFonts w:eastAsia="Times New Roman"/>
    </w:rPr>
  </w:style>
  <w:style w:type="character" w:customStyle="1" w:styleId="BodyTextChar">
    <w:name w:val="Body Text Char"/>
    <w:basedOn w:val="DefaultParagraphFont"/>
    <w:link w:val="BodyText"/>
    <w:uiPriority w:val="99"/>
    <w:locked/>
    <w:rsid w:val="004C6BE7"/>
    <w:rPr>
      <w:rFonts w:ascii="Arial" w:hAnsi="Arial" w:cs="Simplified Arabic"/>
      <w:lang w:eastAsia="zh-CN" w:bidi="he-IL"/>
    </w:rPr>
  </w:style>
  <w:style w:type="character" w:styleId="PageNumber">
    <w:name w:val="page number"/>
    <w:basedOn w:val="DefaultParagraphFont"/>
    <w:uiPriority w:val="99"/>
    <w:rsid w:val="004C6BE7"/>
    <w:rPr>
      <w:rFonts w:ascii="Arial" w:eastAsia="SimSun" w:hAnsi="Arial" w:cs="Times New Roman"/>
      <w:sz w:val="16"/>
      <w:szCs w:val="24"/>
      <w:lang w:val="en-GB" w:bidi="ar-AE"/>
    </w:rPr>
  </w:style>
  <w:style w:type="paragraph" w:customStyle="1" w:styleId="MRLMA1">
    <w:name w:val="M&amp;R LMA 1"/>
    <w:basedOn w:val="Normal"/>
    <w:pPr>
      <w:numPr>
        <w:numId w:val="3"/>
      </w:numPr>
      <w:spacing w:before="240" w:line="360" w:lineRule="auto"/>
    </w:pPr>
    <w:rPr>
      <w:sz w:val="22"/>
    </w:rPr>
  </w:style>
  <w:style w:type="paragraph" w:customStyle="1" w:styleId="MRLMA2">
    <w:name w:val="M&amp;R LMA 2"/>
    <w:basedOn w:val="Normal"/>
    <w:pPr>
      <w:numPr>
        <w:ilvl w:val="1"/>
        <w:numId w:val="3"/>
      </w:numPr>
      <w:spacing w:before="240" w:line="360" w:lineRule="auto"/>
    </w:pPr>
    <w:rPr>
      <w:sz w:val="22"/>
    </w:rPr>
  </w:style>
  <w:style w:type="paragraph" w:customStyle="1" w:styleId="MRLMA3">
    <w:name w:val="M&amp;R LMA 3"/>
    <w:basedOn w:val="Normal"/>
    <w:pPr>
      <w:numPr>
        <w:ilvl w:val="2"/>
        <w:numId w:val="3"/>
      </w:numPr>
      <w:spacing w:before="240" w:line="360" w:lineRule="auto"/>
    </w:pPr>
    <w:rPr>
      <w:sz w:val="22"/>
    </w:rPr>
  </w:style>
  <w:style w:type="paragraph" w:customStyle="1" w:styleId="MRLMA4">
    <w:name w:val="M&amp;R LMA 4"/>
    <w:basedOn w:val="Normal"/>
    <w:pPr>
      <w:numPr>
        <w:ilvl w:val="3"/>
        <w:numId w:val="3"/>
      </w:numPr>
      <w:spacing w:before="240" w:line="360" w:lineRule="auto"/>
    </w:pPr>
    <w:rPr>
      <w:sz w:val="22"/>
    </w:rPr>
  </w:style>
  <w:style w:type="paragraph" w:customStyle="1" w:styleId="MRLMA5">
    <w:name w:val="M&amp;R LMA 5"/>
    <w:basedOn w:val="Normal"/>
    <w:pPr>
      <w:numPr>
        <w:ilvl w:val="4"/>
        <w:numId w:val="3"/>
      </w:numPr>
      <w:spacing w:before="240" w:line="360" w:lineRule="auto"/>
    </w:pPr>
    <w:rPr>
      <w:sz w:val="22"/>
    </w:rPr>
  </w:style>
  <w:style w:type="paragraph" w:customStyle="1" w:styleId="MRLMA6">
    <w:name w:val="M&amp;R LMA 6"/>
    <w:basedOn w:val="Normal"/>
    <w:pPr>
      <w:numPr>
        <w:ilvl w:val="5"/>
        <w:numId w:val="3"/>
      </w:numPr>
      <w:spacing w:before="240" w:line="360" w:lineRule="auto"/>
    </w:pPr>
    <w:rPr>
      <w:sz w:val="22"/>
    </w:rPr>
  </w:style>
  <w:style w:type="paragraph" w:customStyle="1" w:styleId="MRLMA7">
    <w:name w:val="M&amp;R LMA 7"/>
    <w:basedOn w:val="Normal"/>
    <w:pPr>
      <w:numPr>
        <w:ilvl w:val="6"/>
        <w:numId w:val="3"/>
      </w:numPr>
      <w:spacing w:before="240" w:line="360" w:lineRule="auto"/>
    </w:pPr>
    <w:rPr>
      <w:sz w:val="22"/>
    </w:rPr>
  </w:style>
  <w:style w:type="paragraph" w:customStyle="1" w:styleId="MRLMA8">
    <w:name w:val="M&amp;R LMA 8"/>
    <w:basedOn w:val="Normal"/>
    <w:pPr>
      <w:numPr>
        <w:ilvl w:val="7"/>
        <w:numId w:val="4"/>
      </w:numPr>
      <w:spacing w:before="240" w:line="360" w:lineRule="auto"/>
    </w:pPr>
    <w:rPr>
      <w:sz w:val="22"/>
    </w:rPr>
  </w:style>
  <w:style w:type="paragraph" w:customStyle="1" w:styleId="MRLMA9">
    <w:name w:val="M&amp;R LMA 9"/>
    <w:basedOn w:val="Normal"/>
    <w:pPr>
      <w:numPr>
        <w:ilvl w:val="8"/>
        <w:numId w:val="3"/>
      </w:numPr>
      <w:spacing w:before="240" w:line="360" w:lineRule="auto"/>
    </w:pPr>
    <w:rPr>
      <w:sz w:val="22"/>
    </w:rPr>
  </w:style>
  <w:style w:type="paragraph" w:customStyle="1" w:styleId="MRNoHead1">
    <w:name w:val="M&amp;R No Head 1"/>
    <w:basedOn w:val="MRLMA1"/>
    <w:pPr>
      <w:numPr>
        <w:numId w:val="0"/>
      </w:numPr>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pPr>
    <w:rPr>
      <w:sz w:val="22"/>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8"/>
      </w:numPr>
      <w:spacing w:before="240" w:line="360" w:lineRule="auto"/>
      <w:jc w:val="center"/>
      <w:outlineLvl w:val="0"/>
    </w:pPr>
    <w:rPr>
      <w:b/>
      <w:sz w:val="22"/>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rPr>
      <w:sz w:val="22"/>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5"/>
      </w:numPr>
      <w:spacing w:before="240" w:line="360" w:lineRule="auto"/>
    </w:pPr>
    <w:rPr>
      <w:sz w:val="22"/>
    </w:rPr>
  </w:style>
  <w:style w:type="paragraph" w:customStyle="1" w:styleId="MRRecital1">
    <w:name w:val="M&amp;R Recital 1"/>
    <w:basedOn w:val="Normal"/>
    <w:pPr>
      <w:numPr>
        <w:numId w:val="6"/>
      </w:numPr>
      <w:spacing w:before="240" w:line="360" w:lineRule="auto"/>
    </w:pPr>
    <w:rPr>
      <w:sz w:val="22"/>
    </w:rPr>
  </w:style>
  <w:style w:type="paragraph" w:customStyle="1" w:styleId="MRRecital2">
    <w:name w:val="M&amp;R Recital 2"/>
    <w:basedOn w:val="Normal"/>
    <w:pPr>
      <w:numPr>
        <w:numId w:val="7"/>
      </w:numPr>
      <w:spacing w:before="240" w:line="360" w:lineRule="auto"/>
    </w:pPr>
    <w:rPr>
      <w:sz w:val="22"/>
    </w:rPr>
  </w:style>
  <w:style w:type="paragraph" w:customStyle="1" w:styleId="MRDefinition4">
    <w:name w:val="M&amp;R Definition 4"/>
    <w:basedOn w:val="Normal"/>
    <w:pPr>
      <w:tabs>
        <w:tab w:val="num" w:pos="2880"/>
      </w:tabs>
      <w:spacing w:before="240" w:line="360" w:lineRule="auto"/>
      <w:ind w:left="2880" w:hanging="720"/>
    </w:pPr>
    <w:rPr>
      <w:sz w:val="22"/>
    </w:rPr>
  </w:style>
  <w:style w:type="paragraph" w:customStyle="1" w:styleId="MRDefinition5">
    <w:name w:val="M&amp;R Definition 5"/>
    <w:basedOn w:val="Normal"/>
    <w:pPr>
      <w:tabs>
        <w:tab w:val="num" w:pos="3600"/>
      </w:tabs>
      <w:spacing w:before="240" w:line="360" w:lineRule="auto"/>
      <w:ind w:left="3600" w:hanging="720"/>
    </w:pPr>
    <w:rPr>
      <w:sz w:val="22"/>
    </w:rPr>
  </w:style>
  <w:style w:type="paragraph" w:customStyle="1" w:styleId="MRParts">
    <w:name w:val="M&amp;R Parts"/>
    <w:basedOn w:val="Normal"/>
    <w:next w:val="Normal"/>
    <w:pPr>
      <w:numPr>
        <w:numId w:val="9"/>
      </w:numPr>
      <w:spacing w:before="240" w:line="360" w:lineRule="auto"/>
    </w:pPr>
    <w:rPr>
      <w:b/>
      <w:caps/>
      <w:sz w:val="22"/>
    </w:rPr>
  </w:style>
  <w:style w:type="paragraph" w:customStyle="1" w:styleId="Char1">
    <w:name w:val="Char1"/>
    <w:basedOn w:val="Normal"/>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pPr>
      <w:spacing w:after="120" w:line="240" w:lineRule="exact"/>
    </w:pPr>
    <w:rPr>
      <w:rFonts w:ascii="Verdana" w:hAnsi="Verdana" w:cs="Verdana"/>
      <w:lang w:val="en-US" w:eastAsia="en-US"/>
    </w:rPr>
  </w:style>
  <w:style w:type="character" w:customStyle="1" w:styleId="DeltaViewInsertion">
    <w:name w:val="DeltaView Insertion"/>
    <w:rPr>
      <w:color w:val="0000FF"/>
      <w:spacing w:val="0"/>
      <w:u w:val="double"/>
    </w:rPr>
  </w:style>
  <w:style w:type="paragraph" w:customStyle="1" w:styleId="OutlinePara">
    <w:name w:val="Outline Para"/>
    <w:basedOn w:val="Normal"/>
    <w:pPr>
      <w:spacing w:after="360" w:line="360" w:lineRule="auto"/>
    </w:pPr>
    <w:rPr>
      <w:rFonts w:ascii="Times New Roman" w:hAnsi="Times New Roman"/>
      <w:sz w:val="23"/>
      <w:lang w:eastAsia="en-US"/>
    </w:rPr>
  </w:style>
  <w:style w:type="paragraph" w:customStyle="1" w:styleId="Outline1">
    <w:name w:val="Outline 1"/>
    <w:basedOn w:val="Normal"/>
    <w:pPr>
      <w:keepNext/>
      <w:numPr>
        <w:numId w:val="11"/>
      </w:numPr>
      <w:spacing w:after="360" w:line="360" w:lineRule="auto"/>
      <w:outlineLvl w:val="0"/>
    </w:pPr>
    <w:rPr>
      <w:rFonts w:ascii="Times New Roman" w:hAnsi="Times New Roman"/>
      <w:b/>
      <w:caps/>
      <w:sz w:val="23"/>
      <w:lang w:eastAsia="en-US"/>
    </w:rPr>
  </w:style>
  <w:style w:type="paragraph" w:customStyle="1" w:styleId="Outline2">
    <w:name w:val="Outline 2"/>
    <w:basedOn w:val="Normal"/>
    <w:pPr>
      <w:numPr>
        <w:ilvl w:val="1"/>
        <w:numId w:val="11"/>
      </w:numPr>
      <w:spacing w:after="360"/>
      <w:outlineLvl w:val="1"/>
    </w:pPr>
    <w:rPr>
      <w:sz w:val="22"/>
      <w:lang w:eastAsia="en-US"/>
    </w:rPr>
  </w:style>
  <w:style w:type="paragraph" w:customStyle="1" w:styleId="Outline3">
    <w:name w:val="Outline 3"/>
    <w:basedOn w:val="Normal"/>
    <w:pPr>
      <w:numPr>
        <w:ilvl w:val="2"/>
        <w:numId w:val="11"/>
      </w:numPr>
      <w:spacing w:after="360"/>
      <w:outlineLvl w:val="2"/>
    </w:pPr>
    <w:rPr>
      <w:sz w:val="22"/>
      <w:lang w:eastAsia="en-US"/>
    </w:rPr>
  </w:style>
  <w:style w:type="paragraph" w:customStyle="1" w:styleId="Outline4">
    <w:name w:val="Outline 4"/>
    <w:basedOn w:val="Normal"/>
    <w:pPr>
      <w:numPr>
        <w:ilvl w:val="3"/>
        <w:numId w:val="11"/>
      </w:numPr>
      <w:spacing w:after="360" w:line="360" w:lineRule="auto"/>
      <w:outlineLvl w:val="3"/>
    </w:pPr>
    <w:rPr>
      <w:rFonts w:ascii="Times New Roman" w:hAnsi="Times New Roman"/>
      <w:sz w:val="23"/>
      <w:lang w:eastAsia="en-US"/>
    </w:rPr>
  </w:style>
  <w:style w:type="paragraph" w:customStyle="1" w:styleId="Outline5">
    <w:name w:val="Outline 5"/>
    <w:basedOn w:val="Normal"/>
    <w:pPr>
      <w:numPr>
        <w:ilvl w:val="4"/>
        <w:numId w:val="11"/>
      </w:numPr>
      <w:spacing w:after="360" w:line="360" w:lineRule="auto"/>
      <w:outlineLvl w:val="4"/>
    </w:pPr>
    <w:rPr>
      <w:rFonts w:ascii="Times New Roman" w:hAnsi="Times New Roman"/>
      <w:sz w:val="23"/>
      <w:lang w:eastAsia="en-US"/>
    </w:rPr>
  </w:style>
  <w:style w:type="paragraph" w:customStyle="1" w:styleId="OutlineInd2">
    <w:name w:val="Outline Ind 2"/>
    <w:basedOn w:val="Normal"/>
    <w:pPr>
      <w:numPr>
        <w:ilvl w:val="5"/>
        <w:numId w:val="11"/>
      </w:numPr>
      <w:spacing w:after="360" w:line="360" w:lineRule="auto"/>
      <w:outlineLvl w:val="5"/>
    </w:pPr>
    <w:rPr>
      <w:rFonts w:ascii="Times New Roman" w:hAnsi="Times New Roman"/>
      <w:sz w:val="23"/>
      <w:lang w:eastAsia="en-US"/>
    </w:rPr>
  </w:style>
  <w:style w:type="paragraph" w:customStyle="1" w:styleId="OutlineInd3">
    <w:name w:val="Outline Ind 3"/>
    <w:basedOn w:val="Normal"/>
    <w:autoRedefine/>
    <w:pPr>
      <w:numPr>
        <w:ilvl w:val="6"/>
        <w:numId w:val="11"/>
      </w:numPr>
      <w:spacing w:after="360" w:line="360" w:lineRule="auto"/>
      <w:outlineLvl w:val="6"/>
    </w:pPr>
    <w:rPr>
      <w:rFonts w:ascii="Times New Roman" w:hAnsi="Times New Roman"/>
      <w:sz w:val="23"/>
      <w:lang w:eastAsia="en-US"/>
    </w:rPr>
  </w:style>
  <w:style w:type="paragraph" w:customStyle="1" w:styleId="OutlineInd4">
    <w:name w:val="Outline Ind 4"/>
    <w:basedOn w:val="Normal"/>
    <w:pPr>
      <w:numPr>
        <w:ilvl w:val="7"/>
        <w:numId w:val="11"/>
      </w:numPr>
      <w:spacing w:after="360" w:line="360" w:lineRule="auto"/>
      <w:outlineLvl w:val="7"/>
    </w:pPr>
    <w:rPr>
      <w:rFonts w:ascii="Times New Roman" w:hAnsi="Times New Roman"/>
      <w:sz w:val="23"/>
      <w:lang w:eastAsia="en-US"/>
    </w:rPr>
  </w:style>
  <w:style w:type="paragraph" w:customStyle="1" w:styleId="OutlineInd5">
    <w:name w:val="Outline Ind 5"/>
    <w:basedOn w:val="Normal"/>
    <w:pPr>
      <w:numPr>
        <w:ilvl w:val="8"/>
        <w:numId w:val="11"/>
      </w:numPr>
      <w:spacing w:after="360" w:line="360" w:lineRule="auto"/>
      <w:outlineLvl w:val="8"/>
    </w:pPr>
    <w:rPr>
      <w:rFonts w:ascii="Times New Roman" w:hAnsi="Times New Roman"/>
      <w:sz w:val="23"/>
      <w:lang w:eastAsia="en-US"/>
    </w:rPr>
  </w:style>
  <w:style w:type="paragraph" w:customStyle="1" w:styleId="Schedule1">
    <w:name w:val="Schedule 1"/>
    <w:basedOn w:val="Normal"/>
    <w:pPr>
      <w:numPr>
        <w:numId w:val="12"/>
      </w:numPr>
      <w:spacing w:after="140" w:line="290" w:lineRule="auto"/>
    </w:pPr>
    <w:rPr>
      <w:kern w:val="20"/>
      <w:szCs w:val="24"/>
      <w:lang w:eastAsia="en-US"/>
    </w:rPr>
  </w:style>
  <w:style w:type="paragraph" w:customStyle="1" w:styleId="Schedule2">
    <w:name w:val="Schedule 2"/>
    <w:basedOn w:val="Normal"/>
    <w:pPr>
      <w:numPr>
        <w:ilvl w:val="1"/>
        <w:numId w:val="12"/>
      </w:numPr>
      <w:spacing w:after="140" w:line="290" w:lineRule="auto"/>
    </w:pPr>
    <w:rPr>
      <w:kern w:val="20"/>
      <w:szCs w:val="24"/>
      <w:lang w:eastAsia="en-US"/>
    </w:rPr>
  </w:style>
  <w:style w:type="paragraph" w:customStyle="1" w:styleId="Schedule3">
    <w:name w:val="Schedule 3"/>
    <w:basedOn w:val="Normal"/>
    <w:pPr>
      <w:numPr>
        <w:ilvl w:val="2"/>
        <w:numId w:val="12"/>
      </w:numPr>
      <w:spacing w:after="140" w:line="290" w:lineRule="auto"/>
    </w:pPr>
    <w:rPr>
      <w:kern w:val="20"/>
      <w:szCs w:val="24"/>
      <w:lang w:eastAsia="en-US"/>
    </w:rPr>
  </w:style>
  <w:style w:type="paragraph" w:customStyle="1" w:styleId="Schedule4">
    <w:name w:val="Schedule 4"/>
    <w:basedOn w:val="Normal"/>
    <w:pPr>
      <w:numPr>
        <w:ilvl w:val="3"/>
        <w:numId w:val="12"/>
      </w:numPr>
      <w:spacing w:after="140" w:line="290" w:lineRule="auto"/>
    </w:pPr>
    <w:rPr>
      <w:kern w:val="20"/>
      <w:szCs w:val="24"/>
      <w:lang w:eastAsia="en-US"/>
    </w:rPr>
  </w:style>
  <w:style w:type="paragraph" w:customStyle="1" w:styleId="Schedule5">
    <w:name w:val="Schedule 5"/>
    <w:basedOn w:val="Normal"/>
    <w:pPr>
      <w:numPr>
        <w:ilvl w:val="4"/>
        <w:numId w:val="12"/>
      </w:numPr>
      <w:spacing w:after="140" w:line="290" w:lineRule="auto"/>
    </w:pPr>
    <w:rPr>
      <w:kern w:val="20"/>
      <w:szCs w:val="24"/>
      <w:lang w:eastAsia="en-US"/>
    </w:rPr>
  </w:style>
  <w:style w:type="paragraph" w:customStyle="1" w:styleId="Schedule6">
    <w:name w:val="Schedule 6"/>
    <w:basedOn w:val="Normal"/>
    <w:pPr>
      <w:numPr>
        <w:ilvl w:val="5"/>
        <w:numId w:val="12"/>
      </w:numPr>
      <w:spacing w:after="140" w:line="290" w:lineRule="auto"/>
    </w:pPr>
    <w:rPr>
      <w:kern w:val="20"/>
      <w:szCs w:val="24"/>
      <w:lang w:eastAsia="en-US"/>
    </w:rPr>
  </w:style>
  <w:style w:type="paragraph" w:customStyle="1" w:styleId="00-Bullet-BB">
    <w:name w:val="00-Bullet-BB"/>
    <w:basedOn w:val="Normal"/>
    <w:pPr>
      <w:numPr>
        <w:numId w:val="13"/>
      </w:numPr>
    </w:pPr>
    <w:rPr>
      <w:sz w:val="22"/>
      <w:lang w:eastAsia="en-US"/>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ind w:left="1440"/>
    </w:pPr>
    <w:rPr>
      <w:sz w:val="22"/>
      <w:lang w:eastAsia="en-US"/>
    </w:rPr>
  </w:style>
  <w:style w:type="paragraph" w:customStyle="1" w:styleId="01-NormInd3-BB">
    <w:name w:val="01-NormInd3-BB"/>
    <w:basedOn w:val="Normal"/>
    <w:pPr>
      <w:ind w:left="2880"/>
    </w:pPr>
    <w:rPr>
      <w:sz w:val="22"/>
      <w:lang w:eastAsia="en-US"/>
    </w:rPr>
  </w:style>
  <w:style w:type="paragraph" w:customStyle="1" w:styleId="01-Level1-BB">
    <w:name w:val="01-Level1-BB"/>
    <w:basedOn w:val="Normal"/>
    <w:next w:val="Normal"/>
    <w:pPr>
      <w:tabs>
        <w:tab w:val="num" w:pos="720"/>
      </w:tabs>
      <w:ind w:left="720" w:hanging="720"/>
    </w:pPr>
    <w:rPr>
      <w:b/>
      <w:sz w:val="22"/>
      <w:lang w:eastAsia="en-US"/>
    </w:rPr>
  </w:style>
  <w:style w:type="paragraph" w:customStyle="1" w:styleId="01-Level2-BB">
    <w:name w:val="01-Level2-BB"/>
    <w:basedOn w:val="Normal"/>
    <w:next w:val="01-NormInd2-BB"/>
    <w:pPr>
      <w:tabs>
        <w:tab w:val="num" w:pos="1440"/>
      </w:tabs>
      <w:ind w:left="1440" w:hanging="720"/>
    </w:pPr>
    <w:rPr>
      <w:sz w:val="22"/>
      <w:lang w:eastAsia="en-US"/>
    </w:rPr>
  </w:style>
  <w:style w:type="paragraph" w:customStyle="1" w:styleId="01-Level3-BB">
    <w:name w:val="01-Level3-BB"/>
    <w:basedOn w:val="Normal"/>
    <w:next w:val="01-NormInd3-BB"/>
    <w:pPr>
      <w:tabs>
        <w:tab w:val="num" w:pos="2880"/>
      </w:tabs>
      <w:ind w:left="2880" w:hanging="1440"/>
    </w:pPr>
    <w:rPr>
      <w:sz w:val="22"/>
      <w:lang w:eastAsia="en-US"/>
    </w:rPr>
  </w:style>
  <w:style w:type="paragraph" w:customStyle="1" w:styleId="01-Level4-BB">
    <w:name w:val="01-Level4-BB"/>
    <w:basedOn w:val="Normal"/>
    <w:next w:val="Normal"/>
    <w:pPr>
      <w:tabs>
        <w:tab w:val="num" w:pos="2880"/>
      </w:tabs>
      <w:ind w:left="2880" w:hanging="1440"/>
    </w:pPr>
    <w:rPr>
      <w:sz w:val="22"/>
      <w:lang w:eastAsia="en-US"/>
    </w:rPr>
  </w:style>
  <w:style w:type="paragraph" w:customStyle="1" w:styleId="01-Level5-BB">
    <w:name w:val="01-Level5-BB"/>
    <w:basedOn w:val="Normal"/>
    <w:next w:val="Normal"/>
    <w:pPr>
      <w:tabs>
        <w:tab w:val="num" w:pos="2880"/>
      </w:tabs>
      <w:ind w:left="2880" w:hanging="1440"/>
    </w:pPr>
    <w:rPr>
      <w:sz w:val="22"/>
      <w:lang w:eastAsia="en-US"/>
    </w:rPr>
  </w:style>
  <w:style w:type="paragraph" w:customStyle="1" w:styleId="03-Bullet1-BB">
    <w:name w:val="03-Bullet1-BB"/>
    <w:basedOn w:val="Normal"/>
    <w:pPr>
      <w:numPr>
        <w:numId w:val="14"/>
      </w:numPr>
    </w:pPr>
    <w:rPr>
      <w:sz w:val="22"/>
      <w:lang w:eastAsia="en-US"/>
    </w:rPr>
  </w:style>
  <w:style w:type="paragraph" w:customStyle="1" w:styleId="03-Bullet2-BB">
    <w:name w:val="03-Bullet2-BB"/>
    <w:basedOn w:val="Normal"/>
    <w:pPr>
      <w:numPr>
        <w:ilvl w:val="1"/>
        <w:numId w:val="14"/>
      </w:numPr>
    </w:pPr>
    <w:rPr>
      <w:sz w:val="22"/>
      <w:lang w:eastAsia="en-US"/>
    </w:rPr>
  </w:style>
  <w:style w:type="paragraph" w:customStyle="1" w:styleId="03-Bullet3-BB">
    <w:name w:val="03-Bullet3-BB"/>
    <w:basedOn w:val="01-NormInd3-BB"/>
    <w:pPr>
      <w:numPr>
        <w:ilvl w:val="2"/>
        <w:numId w:val="14"/>
      </w:numPr>
    </w:pPr>
  </w:style>
  <w:style w:type="paragraph" w:customStyle="1" w:styleId="03-Bullet4-BB">
    <w:name w:val="03-Bullet4-BB"/>
    <w:basedOn w:val="Normal"/>
    <w:pPr>
      <w:numPr>
        <w:ilvl w:val="3"/>
        <w:numId w:val="14"/>
      </w:numPr>
    </w:pPr>
    <w:rPr>
      <w:sz w:val="22"/>
      <w:lang w:eastAsia="en-US"/>
    </w:rPr>
  </w:style>
  <w:style w:type="paragraph" w:customStyle="1" w:styleId="03-Bullet5-BB">
    <w:name w:val="03-Bullet5-BB"/>
    <w:basedOn w:val="Normal"/>
    <w:pPr>
      <w:numPr>
        <w:ilvl w:val="4"/>
        <w:numId w:val="14"/>
      </w:numPr>
    </w:pPr>
    <w:rPr>
      <w:sz w:val="22"/>
      <w:lang w:eastAsia="en-US"/>
    </w:rPr>
  </w:style>
  <w:style w:type="paragraph" w:customStyle="1" w:styleId="01-ScheduleHeading">
    <w:name w:val="01-ScheduleHeading"/>
    <w:basedOn w:val="Normal"/>
    <w:next w:val="Normal"/>
    <w:pPr>
      <w:pageBreakBefore/>
      <w:numPr>
        <w:numId w:val="15"/>
      </w:numPr>
    </w:pPr>
    <w:rPr>
      <w:b/>
      <w:caps/>
      <w:sz w:val="22"/>
      <w:lang w:eastAsia="en-US"/>
    </w:rPr>
  </w:style>
  <w:style w:type="paragraph" w:customStyle="1" w:styleId="01-S-Level1-BB">
    <w:name w:val="01-S-Level1-BB"/>
    <w:basedOn w:val="Normal"/>
    <w:next w:val="Normal"/>
    <w:pPr>
      <w:numPr>
        <w:ilvl w:val="2"/>
        <w:numId w:val="15"/>
      </w:numPr>
    </w:pPr>
    <w:rPr>
      <w:sz w:val="22"/>
      <w:lang w:eastAsia="en-US"/>
    </w:r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jc w:val="both"/>
    </w:pPr>
    <w:rPr>
      <w:rFonts w:ascii="Arial" w:hAnsi="Arial"/>
      <w:sz w:val="22"/>
      <w:lang w:eastAsia="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16"/>
      </w:numPr>
    </w:pPr>
    <w:rPr>
      <w:sz w:val="22"/>
      <w:lang w:eastAsia="en-US"/>
    </w:rPr>
  </w:style>
  <w:style w:type="paragraph" w:customStyle="1" w:styleId="General2">
    <w:name w:val="General 2"/>
    <w:basedOn w:val="Normal"/>
    <w:link w:val="General2Char"/>
    <w:pPr>
      <w:numPr>
        <w:ilvl w:val="1"/>
        <w:numId w:val="16"/>
      </w:numPr>
    </w:pPr>
    <w:rPr>
      <w:sz w:val="22"/>
      <w:lang w:eastAsia="en-US"/>
    </w:rPr>
  </w:style>
  <w:style w:type="paragraph" w:customStyle="1" w:styleId="General3">
    <w:name w:val="General 3"/>
    <w:basedOn w:val="Normal"/>
    <w:pPr>
      <w:numPr>
        <w:ilvl w:val="2"/>
        <w:numId w:val="16"/>
      </w:numPr>
    </w:pPr>
    <w:rPr>
      <w:sz w:val="22"/>
      <w:lang w:eastAsia="en-US"/>
    </w:rPr>
  </w:style>
  <w:style w:type="paragraph" w:customStyle="1" w:styleId="General4">
    <w:name w:val="General 4"/>
    <w:basedOn w:val="Normal"/>
    <w:pPr>
      <w:numPr>
        <w:ilvl w:val="3"/>
        <w:numId w:val="16"/>
      </w:numPr>
    </w:pPr>
    <w:rPr>
      <w:sz w:val="22"/>
      <w:lang w:eastAsia="en-US"/>
    </w:rPr>
  </w:style>
  <w:style w:type="paragraph" w:customStyle="1" w:styleId="General5">
    <w:name w:val="General 5"/>
    <w:basedOn w:val="Normal"/>
    <w:pPr>
      <w:numPr>
        <w:ilvl w:val="4"/>
        <w:numId w:val="16"/>
      </w:numPr>
      <w:tabs>
        <w:tab w:val="left" w:pos="2835"/>
      </w:tabs>
    </w:pPr>
    <w:rPr>
      <w:sz w:val="22"/>
      <w:lang w:eastAsia="en-US"/>
    </w:rPr>
  </w:style>
  <w:style w:type="paragraph" w:customStyle="1" w:styleId="GeneralInd2">
    <w:name w:val="General Ind 2"/>
    <w:basedOn w:val="Normal"/>
    <w:pPr>
      <w:numPr>
        <w:ilvl w:val="5"/>
        <w:numId w:val="16"/>
      </w:numPr>
    </w:pPr>
    <w:rPr>
      <w:sz w:val="22"/>
      <w:lang w:eastAsia="en-US"/>
    </w:rPr>
  </w:style>
  <w:style w:type="paragraph" w:customStyle="1" w:styleId="GeneralInd3">
    <w:name w:val="General Ind 3"/>
    <w:basedOn w:val="Normal"/>
    <w:pPr>
      <w:numPr>
        <w:ilvl w:val="6"/>
        <w:numId w:val="16"/>
      </w:numPr>
    </w:pPr>
    <w:rPr>
      <w:sz w:val="22"/>
      <w:lang w:eastAsia="en-US"/>
    </w:rPr>
  </w:style>
  <w:style w:type="paragraph" w:customStyle="1" w:styleId="GeneralInd4">
    <w:name w:val="General Ind 4"/>
    <w:basedOn w:val="Normal"/>
    <w:pPr>
      <w:numPr>
        <w:ilvl w:val="7"/>
        <w:numId w:val="16"/>
      </w:numPr>
    </w:pPr>
    <w:rPr>
      <w:sz w:val="22"/>
      <w:lang w:eastAsia="en-US"/>
    </w:rPr>
  </w:style>
  <w:style w:type="paragraph" w:customStyle="1" w:styleId="GeneralInd5">
    <w:name w:val="General Ind 5"/>
    <w:basedOn w:val="Normal"/>
    <w:pPr>
      <w:numPr>
        <w:ilvl w:val="8"/>
        <w:numId w:val="16"/>
      </w:numPr>
      <w:tabs>
        <w:tab w:val="left" w:pos="3686"/>
      </w:tabs>
    </w:pPr>
    <w:rPr>
      <w:sz w:val="22"/>
      <w:lang w:eastAsia="en-US"/>
    </w:rPr>
  </w:style>
  <w:style w:type="character" w:customStyle="1" w:styleId="General2Char">
    <w:name w:val="General 2 Char"/>
    <w:link w:val="General2"/>
    <w:locked/>
    <w:rPr>
      <w:rFonts w:ascii="Arial" w:eastAsia="SimSun" w:hAnsi="Arial" w:cs="Simplified Arabic"/>
      <w:sz w:val="22"/>
      <w:lang w:eastAsia="en-US" w:bidi="he-IL"/>
    </w:rPr>
  </w:style>
  <w:style w:type="paragraph" w:styleId="FootnoteText">
    <w:name w:val="footnote text"/>
    <w:basedOn w:val="Normal"/>
    <w:next w:val="Normal"/>
    <w:link w:val="FootnoteTextChar"/>
    <w:uiPriority w:val="99"/>
    <w:qFormat/>
    <w:rsid w:val="004C6BE7"/>
    <w:pPr>
      <w:spacing w:after="120"/>
      <w:ind w:left="340" w:hanging="340"/>
    </w:pPr>
    <w:rPr>
      <w:sz w:val="16"/>
    </w:rPr>
  </w:style>
  <w:style w:type="character" w:customStyle="1" w:styleId="FootnoteTextChar">
    <w:name w:val="Footnote Text Char"/>
    <w:link w:val="FootnoteText"/>
    <w:uiPriority w:val="99"/>
    <w:locked/>
    <w:rPr>
      <w:rFonts w:ascii="Arial" w:eastAsia="SimSun" w:hAnsi="Arial" w:cs="Simplified Arabic"/>
      <w:sz w:val="16"/>
      <w:lang w:eastAsia="zh-CN" w:bidi="he-IL"/>
    </w:rPr>
  </w:style>
  <w:style w:type="character" w:styleId="FootnoteReference">
    <w:name w:val="footnote reference"/>
    <w:basedOn w:val="DefaultParagraphFont"/>
    <w:uiPriority w:val="99"/>
    <w:rsid w:val="004C6BE7"/>
    <w:rPr>
      <w:rFonts w:ascii="Arial" w:eastAsia="SimSun" w:hAnsi="Arial" w:cs="Times New Roman"/>
      <w:sz w:val="20"/>
      <w:szCs w:val="18"/>
      <w:vertAlign w:val="superscript"/>
      <w:lang w:bidi="ar-A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sz w:val="16"/>
      <w:szCs w:val="16"/>
      <w:lang w:val="en-GB" w:eastAsia="en-GB" w:bidi="ar-SA"/>
    </w:rPr>
  </w:style>
  <w:style w:type="paragraph" w:styleId="TOCHeading">
    <w:name w:val="TOC Heading"/>
    <w:basedOn w:val="Heading1"/>
    <w:next w:val="Normal"/>
    <w:uiPriority w:val="99"/>
    <w:qFormat/>
    <w:rsid w:val="004C6BE7"/>
    <w:pPr>
      <w:keepNext/>
      <w:spacing w:before="240" w:after="60"/>
      <w:jc w:val="center"/>
      <w:outlineLvl w:val="9"/>
    </w:pPr>
    <w:rPr>
      <w:rFonts w:eastAsia="Times New Roman"/>
      <w:b/>
      <w:bCs/>
      <w:caps/>
      <w:kern w:val="32"/>
      <w:sz w:val="22"/>
      <w:szCs w:val="32"/>
    </w:rPr>
  </w:style>
  <w:style w:type="character" w:styleId="CommentReference">
    <w:name w:val="annotation reference"/>
    <w:basedOn w:val="DefaultParagraphFont"/>
    <w:uiPriority w:val="99"/>
    <w:rsid w:val="004C6BE7"/>
    <w:rPr>
      <w:rFonts w:ascii="Times New Roman" w:eastAsia="SimSun" w:hAnsi="Times New Roman" w:cs="Times New Roman"/>
      <w:sz w:val="18"/>
      <w:szCs w:val="18"/>
      <w:lang w:val="en-GB" w:bidi="ar-AE"/>
    </w:rPr>
  </w:style>
  <w:style w:type="paragraph" w:styleId="TableofFigures">
    <w:name w:val="table of figures"/>
    <w:basedOn w:val="Normal"/>
    <w:next w:val="Normal"/>
  </w:style>
  <w:style w:type="paragraph" w:styleId="CommentText">
    <w:name w:val="annotation text"/>
    <w:basedOn w:val="Normal"/>
    <w:link w:val="CommentTextChar"/>
    <w:uiPriority w:val="99"/>
    <w:rsid w:val="004C6BE7"/>
    <w:pPr>
      <w:spacing w:after="120"/>
    </w:pPr>
  </w:style>
  <w:style w:type="character" w:customStyle="1" w:styleId="CommentTextChar">
    <w:name w:val="Comment Text Char"/>
    <w:link w:val="CommentText"/>
    <w:uiPriority w:val="99"/>
    <w:locked/>
    <w:rPr>
      <w:rFonts w:ascii="Arial" w:eastAsia="SimSun" w:hAnsi="Arial" w:cs="Simplified Arabic"/>
      <w:lang w:eastAsia="zh-CN" w:bidi="he-IL"/>
    </w:rPr>
  </w:style>
  <w:style w:type="paragraph" w:styleId="CommentSubject">
    <w:name w:val="annotation subject"/>
    <w:basedOn w:val="CommentText"/>
    <w:next w:val="CommentText"/>
    <w:link w:val="CommentSubjectChar"/>
    <w:uiPriority w:val="99"/>
    <w:semiHidden/>
    <w:rsid w:val="004C6BE7"/>
    <w:pPr>
      <w:spacing w:after="240"/>
    </w:pPr>
    <w:rPr>
      <w:b/>
      <w:bCs/>
    </w:rPr>
  </w:style>
  <w:style w:type="character" w:customStyle="1" w:styleId="CommentSubjectChar">
    <w:name w:val="Comment Subject Char"/>
    <w:link w:val="CommentSubject"/>
    <w:uiPriority w:val="99"/>
    <w:semiHidden/>
    <w:locked/>
    <w:rPr>
      <w:rFonts w:ascii="Arial" w:eastAsia="SimSun" w:hAnsi="Arial" w:cs="Simplified Arabic"/>
      <w:b/>
      <w:bCs/>
      <w:lang w:eastAsia="zh-CN" w:bidi="he-IL"/>
    </w:rPr>
  </w:style>
  <w:style w:type="paragraph" w:styleId="Index1">
    <w:name w:val="index 1"/>
    <w:basedOn w:val="Normal"/>
    <w:next w:val="Normal"/>
    <w:autoRedefine/>
    <w:uiPriority w:val="99"/>
    <w:rsid w:val="004C6BE7"/>
    <w:pPr>
      <w:ind w:left="240" w:hanging="240"/>
    </w:pPr>
  </w:style>
  <w:style w:type="paragraph" w:styleId="ListParagraph">
    <w:name w:val="List Paragraph"/>
    <w:basedOn w:val="Normal"/>
    <w:qFormat/>
    <w:pPr>
      <w:ind w:left="720"/>
      <w:contextualSpacing/>
    </w:pPr>
  </w:style>
  <w:style w:type="numbering" w:customStyle="1" w:styleId="mc">
    <w:name w:val="mc"/>
    <w:pPr>
      <w:numPr>
        <w:numId w:val="10"/>
      </w:numPr>
    </w:pPr>
  </w:style>
  <w:style w:type="paragraph" w:customStyle="1" w:styleId="PCScheduleInd4">
    <w:name w:val="PC Schedule Ind 4"/>
    <w:basedOn w:val="Normal"/>
    <w:pPr>
      <w:numPr>
        <w:ilvl w:val="7"/>
        <w:numId w:val="18"/>
      </w:numPr>
      <w:spacing w:after="360" w:line="360" w:lineRule="auto"/>
      <w:outlineLvl w:val="7"/>
    </w:pPr>
    <w:rPr>
      <w:rFonts w:ascii="Times New Roman" w:hAnsi="Times New Roman"/>
      <w:sz w:val="23"/>
      <w:lang w:eastAsia="en-US"/>
    </w:rPr>
  </w:style>
  <w:style w:type="paragraph" w:customStyle="1" w:styleId="PCScheduleInd5">
    <w:name w:val="PC Schedule Ind 5"/>
    <w:basedOn w:val="Normal"/>
    <w:pPr>
      <w:numPr>
        <w:ilvl w:val="8"/>
        <w:numId w:val="18"/>
      </w:numPr>
      <w:spacing w:after="360" w:line="360" w:lineRule="auto"/>
      <w:outlineLvl w:val="8"/>
    </w:pPr>
    <w:rPr>
      <w:rFonts w:ascii="Times New Roman" w:hAnsi="Times New Roman"/>
      <w:sz w:val="23"/>
      <w:lang w:eastAsia="en-US"/>
    </w:rPr>
  </w:style>
  <w:style w:type="paragraph" w:customStyle="1" w:styleId="MRSchedPara1">
    <w:name w:val="M&amp;R Sched Para_1"/>
    <w:basedOn w:val="Normal"/>
    <w:pPr>
      <w:keepNext/>
      <w:keepLines/>
      <w:tabs>
        <w:tab w:val="num" w:pos="720"/>
      </w:tabs>
      <w:spacing w:before="240" w:line="360" w:lineRule="auto"/>
      <w:ind w:left="720" w:hanging="720"/>
    </w:pPr>
    <w:rPr>
      <w:b/>
      <w:sz w:val="22"/>
      <w:u w:val="single"/>
    </w:rPr>
  </w:style>
  <w:style w:type="paragraph" w:customStyle="1" w:styleId="MRSchedPara2">
    <w:name w:val="M&amp;R Sched Para_2"/>
    <w:basedOn w:val="Normal"/>
    <w:pPr>
      <w:tabs>
        <w:tab w:val="num" w:pos="720"/>
      </w:tabs>
      <w:spacing w:before="240" w:line="360" w:lineRule="auto"/>
      <w:ind w:left="720" w:hanging="720"/>
      <w:outlineLvl w:val="1"/>
    </w:pPr>
    <w:rPr>
      <w:sz w:val="22"/>
    </w:rPr>
  </w:style>
  <w:style w:type="paragraph" w:customStyle="1" w:styleId="MRSchedPara3">
    <w:name w:val="M&amp;R Sched Para_3"/>
    <w:basedOn w:val="Normal"/>
    <w:pPr>
      <w:tabs>
        <w:tab w:val="num" w:pos="1800"/>
      </w:tabs>
      <w:spacing w:before="240" w:line="360" w:lineRule="auto"/>
      <w:ind w:left="1800" w:hanging="1080"/>
      <w:outlineLvl w:val="2"/>
    </w:pPr>
    <w:rPr>
      <w:sz w:val="22"/>
    </w:rPr>
  </w:style>
  <w:style w:type="paragraph" w:customStyle="1" w:styleId="MRSchedPara4">
    <w:name w:val="M&amp;R Sched Para_4"/>
    <w:basedOn w:val="Normal"/>
    <w:pPr>
      <w:tabs>
        <w:tab w:val="num" w:pos="2520"/>
      </w:tabs>
      <w:spacing w:before="240" w:line="360" w:lineRule="auto"/>
      <w:ind w:left="2520" w:hanging="720"/>
      <w:outlineLvl w:val="3"/>
    </w:pPr>
    <w:rPr>
      <w:sz w:val="22"/>
    </w:rPr>
  </w:style>
  <w:style w:type="paragraph" w:customStyle="1" w:styleId="MRSchedPara5">
    <w:name w:val="M&amp;R Sched Para_5"/>
    <w:basedOn w:val="Normal"/>
    <w:pPr>
      <w:tabs>
        <w:tab w:val="num" w:pos="3240"/>
      </w:tabs>
      <w:spacing w:before="240" w:line="360" w:lineRule="auto"/>
      <w:ind w:left="3240" w:hanging="720"/>
      <w:outlineLvl w:val="4"/>
    </w:pPr>
    <w:rPr>
      <w:sz w:val="22"/>
    </w:rPr>
  </w:style>
  <w:style w:type="paragraph" w:customStyle="1" w:styleId="MRSchedPara6">
    <w:name w:val="M&amp;R Sched Para_6"/>
    <w:basedOn w:val="Normal"/>
    <w:pPr>
      <w:tabs>
        <w:tab w:val="num" w:pos="3960"/>
      </w:tabs>
      <w:spacing w:before="240" w:line="360" w:lineRule="auto"/>
      <w:ind w:left="3960" w:hanging="720"/>
      <w:outlineLvl w:val="5"/>
    </w:pPr>
    <w:rPr>
      <w:sz w:val="22"/>
    </w:rPr>
  </w:style>
  <w:style w:type="paragraph" w:customStyle="1" w:styleId="MRSchedPara7">
    <w:name w:val="M&amp;R Sched Para_7"/>
    <w:basedOn w:val="Normal"/>
    <w:pPr>
      <w:tabs>
        <w:tab w:val="num" w:pos="4680"/>
      </w:tabs>
      <w:spacing w:before="240" w:line="360" w:lineRule="auto"/>
      <w:ind w:left="4680" w:hanging="720"/>
      <w:outlineLvl w:val="6"/>
    </w:pPr>
    <w:rPr>
      <w:sz w:val="22"/>
    </w:rPr>
  </w:style>
  <w:style w:type="paragraph" w:customStyle="1" w:styleId="MRSchedPara8">
    <w:name w:val="M&amp;R Sched Para_8"/>
    <w:basedOn w:val="Normal"/>
    <w:pPr>
      <w:tabs>
        <w:tab w:val="num" w:pos="5400"/>
      </w:tabs>
      <w:spacing w:before="240" w:line="360" w:lineRule="auto"/>
      <w:ind w:left="5400" w:hanging="720"/>
      <w:outlineLvl w:val="7"/>
    </w:pPr>
    <w:rPr>
      <w:sz w:val="22"/>
    </w:rPr>
  </w:style>
  <w:style w:type="paragraph" w:customStyle="1" w:styleId="MRSchedPara9">
    <w:name w:val="M&amp;R Sched Para_9"/>
    <w:basedOn w:val="Normal"/>
    <w:pPr>
      <w:tabs>
        <w:tab w:val="num" w:pos="6120"/>
      </w:tabs>
      <w:spacing w:before="240" w:line="360" w:lineRule="auto"/>
      <w:ind w:left="6120" w:hanging="720"/>
      <w:outlineLvl w:val="8"/>
    </w:pPr>
    <w:rPr>
      <w:sz w:val="22"/>
    </w:rPr>
  </w:style>
  <w:style w:type="numbering" w:styleId="111111">
    <w:name w:val="Outline List 2"/>
    <w:basedOn w:val="NoList"/>
    <w:pPr>
      <w:numPr>
        <w:numId w:val="20"/>
      </w:numPr>
    </w:pPr>
  </w:style>
  <w:style w:type="paragraph" w:styleId="BodyTextIndent3">
    <w:name w:val="Body Text Indent 3"/>
    <w:basedOn w:val="Normal"/>
    <w:pPr>
      <w:spacing w:before="240" w:after="120" w:line="360" w:lineRule="auto"/>
      <w:ind w:left="283"/>
    </w:pPr>
    <w:rPr>
      <w:rFonts w:cs="Arial"/>
      <w:sz w:val="16"/>
      <w:szCs w:val="16"/>
      <w:lang w:eastAsia="en-US"/>
    </w:rPr>
  </w:style>
  <w:style w:type="paragraph" w:customStyle="1" w:styleId="definitions">
    <w:name w:val="definitions"/>
    <w:basedOn w:val="Normal"/>
    <w:pPr>
      <w:spacing w:before="320" w:line="320" w:lineRule="atLeast"/>
      <w:ind w:left="4320" w:hanging="3600"/>
    </w:pPr>
    <w:rPr>
      <w:rFonts w:ascii="Times New Roman" w:eastAsia="Calibri" w:hAnsi="Times New Roman"/>
      <w:sz w:val="23"/>
      <w:lang w:eastAsia="en-US"/>
    </w:rPr>
  </w:style>
  <w:style w:type="character" w:customStyle="1" w:styleId="MRNumberedHeading1Char">
    <w:name w:val="M&amp;R Numbered Heading 1 Char"/>
    <w:link w:val="MRNumberedHeading1"/>
    <w:rPr>
      <w:rFonts w:ascii="AmericanTypewriter Medium" w:hAnsi="AmericanTypewriter Medium"/>
      <w:sz w:val="22"/>
      <w:szCs w:val="22"/>
    </w:rPr>
  </w:style>
  <w:style w:type="paragraph" w:customStyle="1" w:styleId="MRHeading1">
    <w:name w:val="M&amp;R Heading 1"/>
    <w:aliases w:val="M&amp;R H1"/>
    <w:basedOn w:val="Normal"/>
    <w:uiPriority w:val="9"/>
    <w:qFormat/>
    <w:pPr>
      <w:keepNext/>
      <w:keepLines/>
      <w:numPr>
        <w:numId w:val="26"/>
      </w:numPr>
      <w:tabs>
        <w:tab w:val="left" w:pos="720"/>
      </w:tabs>
      <w:spacing w:before="240" w:line="360" w:lineRule="auto"/>
      <w:outlineLvl w:val="0"/>
    </w:pPr>
    <w:rPr>
      <w:rFonts w:eastAsia="Calibri"/>
      <w:b/>
      <w:sz w:val="22"/>
      <w:szCs w:val="22"/>
      <w:u w:val="single"/>
    </w:rPr>
  </w:style>
  <w:style w:type="paragraph" w:customStyle="1" w:styleId="MRHeading2">
    <w:name w:val="M&amp;R Heading 2"/>
    <w:aliases w:val="M&amp;R H2"/>
    <w:basedOn w:val="Normal"/>
    <w:uiPriority w:val="9"/>
    <w:qFormat/>
    <w:pPr>
      <w:numPr>
        <w:ilvl w:val="1"/>
        <w:numId w:val="26"/>
      </w:numPr>
      <w:tabs>
        <w:tab w:val="left" w:pos="720"/>
      </w:tabs>
      <w:spacing w:before="240" w:line="360" w:lineRule="auto"/>
      <w:outlineLvl w:val="1"/>
    </w:pPr>
    <w:rPr>
      <w:rFonts w:eastAsia="Calibri"/>
      <w:sz w:val="22"/>
      <w:szCs w:val="22"/>
    </w:rPr>
  </w:style>
  <w:style w:type="paragraph" w:customStyle="1" w:styleId="MRHeading3">
    <w:name w:val="M&amp;R Heading 3"/>
    <w:aliases w:val="M&amp;R H3"/>
    <w:basedOn w:val="Normal"/>
    <w:uiPriority w:val="9"/>
    <w:qFormat/>
    <w:pPr>
      <w:numPr>
        <w:ilvl w:val="2"/>
        <w:numId w:val="26"/>
      </w:numPr>
      <w:tabs>
        <w:tab w:val="left" w:pos="1797"/>
      </w:tabs>
      <w:spacing w:before="240" w:line="360" w:lineRule="auto"/>
      <w:outlineLvl w:val="2"/>
    </w:pPr>
    <w:rPr>
      <w:rFonts w:eastAsia="Calibri"/>
      <w:sz w:val="22"/>
      <w:szCs w:val="22"/>
    </w:rPr>
  </w:style>
  <w:style w:type="paragraph" w:customStyle="1" w:styleId="MRHeading4">
    <w:name w:val="M&amp;R Heading 4"/>
    <w:aliases w:val="M&amp;R H4"/>
    <w:basedOn w:val="Normal"/>
    <w:uiPriority w:val="9"/>
    <w:pPr>
      <w:numPr>
        <w:ilvl w:val="3"/>
        <w:numId w:val="26"/>
      </w:numPr>
      <w:tabs>
        <w:tab w:val="left" w:pos="2517"/>
      </w:tabs>
      <w:spacing w:before="240" w:line="360" w:lineRule="auto"/>
      <w:outlineLvl w:val="3"/>
    </w:pPr>
    <w:rPr>
      <w:rFonts w:eastAsia="Calibri"/>
      <w:sz w:val="22"/>
      <w:szCs w:val="22"/>
    </w:rPr>
  </w:style>
  <w:style w:type="paragraph" w:customStyle="1" w:styleId="MRHeading5">
    <w:name w:val="M&amp;R Heading 5"/>
    <w:aliases w:val="M&amp;R H5"/>
    <w:basedOn w:val="Normal"/>
    <w:uiPriority w:val="9"/>
    <w:pPr>
      <w:numPr>
        <w:ilvl w:val="4"/>
        <w:numId w:val="26"/>
      </w:numPr>
      <w:tabs>
        <w:tab w:val="left" w:pos="3238"/>
      </w:tabs>
      <w:spacing w:before="240" w:line="360" w:lineRule="auto"/>
      <w:outlineLvl w:val="4"/>
    </w:pPr>
    <w:rPr>
      <w:rFonts w:eastAsia="Calibri"/>
      <w:sz w:val="22"/>
      <w:szCs w:val="22"/>
    </w:rPr>
  </w:style>
  <w:style w:type="paragraph" w:customStyle="1" w:styleId="MRHeading6">
    <w:name w:val="M&amp;R Heading 6"/>
    <w:aliases w:val="M&amp;R H6"/>
    <w:basedOn w:val="Normal"/>
    <w:uiPriority w:val="9"/>
    <w:pPr>
      <w:numPr>
        <w:ilvl w:val="5"/>
        <w:numId w:val="26"/>
      </w:numPr>
      <w:tabs>
        <w:tab w:val="left" w:pos="3958"/>
      </w:tabs>
      <w:spacing w:before="240" w:line="360" w:lineRule="auto"/>
      <w:outlineLvl w:val="5"/>
    </w:pPr>
    <w:rPr>
      <w:rFonts w:eastAsia="Calibri"/>
      <w:sz w:val="22"/>
      <w:szCs w:val="22"/>
    </w:rPr>
  </w:style>
  <w:style w:type="paragraph" w:customStyle="1" w:styleId="MRHeading7">
    <w:name w:val="M&amp;R Heading 7"/>
    <w:aliases w:val="M&amp;R H7"/>
    <w:basedOn w:val="Normal"/>
    <w:uiPriority w:val="9"/>
    <w:pPr>
      <w:numPr>
        <w:ilvl w:val="6"/>
        <w:numId w:val="26"/>
      </w:numPr>
      <w:tabs>
        <w:tab w:val="left" w:pos="4678"/>
      </w:tabs>
      <w:spacing w:before="240" w:line="360" w:lineRule="auto"/>
      <w:outlineLvl w:val="6"/>
    </w:pPr>
    <w:rPr>
      <w:rFonts w:eastAsia="Calibri"/>
      <w:sz w:val="22"/>
      <w:szCs w:val="22"/>
    </w:rPr>
  </w:style>
  <w:style w:type="paragraph" w:customStyle="1" w:styleId="MRHeading8">
    <w:name w:val="M&amp;R Heading 8"/>
    <w:aliases w:val="M&amp;R H8"/>
    <w:basedOn w:val="Normal"/>
    <w:uiPriority w:val="9"/>
    <w:pPr>
      <w:numPr>
        <w:ilvl w:val="7"/>
        <w:numId w:val="26"/>
      </w:numPr>
      <w:tabs>
        <w:tab w:val="left" w:pos="5398"/>
      </w:tabs>
      <w:spacing w:before="240" w:line="360" w:lineRule="auto"/>
      <w:outlineLvl w:val="7"/>
    </w:pPr>
    <w:rPr>
      <w:rFonts w:eastAsia="Calibri"/>
      <w:sz w:val="22"/>
      <w:szCs w:val="22"/>
    </w:rPr>
  </w:style>
  <w:style w:type="paragraph" w:customStyle="1" w:styleId="MRHeading9">
    <w:name w:val="M&amp;R Heading 9"/>
    <w:aliases w:val="M&amp;R H9"/>
    <w:basedOn w:val="Normal"/>
    <w:uiPriority w:val="9"/>
    <w:pPr>
      <w:numPr>
        <w:ilvl w:val="8"/>
        <w:numId w:val="26"/>
      </w:numPr>
      <w:tabs>
        <w:tab w:val="left" w:pos="6118"/>
      </w:tabs>
      <w:spacing w:before="240" w:line="360" w:lineRule="auto"/>
      <w:outlineLvl w:val="8"/>
    </w:pPr>
    <w:rPr>
      <w:rFonts w:eastAsia="Calibri"/>
      <w:sz w:val="22"/>
      <w:szCs w:val="22"/>
    </w:rPr>
  </w:style>
  <w:style w:type="numbering" w:customStyle="1" w:styleId="Headings">
    <w:name w:val="Headings"/>
    <w:pPr>
      <w:numPr>
        <w:numId w:val="25"/>
      </w:numPr>
    </w:pPr>
  </w:style>
  <w:style w:type="table" w:customStyle="1" w:styleId="TableGrid1">
    <w:name w:val="Table Grid1"/>
    <w:basedOn w:val="TableNormal"/>
    <w:next w:val="TableGrid"/>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Arial" w:hAnsi="Arial"/>
      <w:szCs w:val="19"/>
    </w:rPr>
  </w:style>
  <w:style w:type="paragraph" w:customStyle="1" w:styleId="CoversheetTitle">
    <w:name w:val="Coversheet Title"/>
    <w:basedOn w:val="Normal"/>
    <w:autoRedefine/>
    <w:pPr>
      <w:spacing w:before="480" w:after="480" w:line="300" w:lineRule="atLeast"/>
      <w:jc w:val="center"/>
    </w:pPr>
    <w:rPr>
      <w:rFonts w:asciiTheme="minorHAnsi" w:eastAsia="Arial Unicode MS" w:hAnsiTheme="minorHAnsi" w:cstheme="minorBidi"/>
      <w:b/>
      <w:smallCaps/>
      <w:sz w:val="28"/>
      <w:lang w:val="en-US" w:eastAsia="en-US"/>
    </w:rPr>
  </w:style>
  <w:style w:type="paragraph" w:customStyle="1" w:styleId="CoversheetStaticText">
    <w:name w:val="Coversheet Static Text"/>
    <w:basedOn w:val="Normal"/>
    <w:qFormat/>
    <w:pPr>
      <w:spacing w:before="480" w:after="480" w:line="300" w:lineRule="atLeast"/>
      <w:jc w:val="center"/>
    </w:pPr>
    <w:rPr>
      <w:rFonts w:asciiTheme="minorHAnsi" w:eastAsia="Arial Unicode MS" w:hAnsiTheme="minorHAnsi" w:cstheme="minorBidi"/>
      <w:sz w:val="22"/>
      <w:lang w:val="en-US" w:eastAsia="en-US"/>
    </w:rPr>
  </w:style>
  <w:style w:type="paragraph" w:customStyle="1" w:styleId="CoversheetParty">
    <w:name w:val="Coversheet Party"/>
    <w:basedOn w:val="Normal"/>
    <w:qFormat/>
    <w:pPr>
      <w:spacing w:before="480" w:after="480" w:line="300" w:lineRule="atLeast"/>
      <w:jc w:val="center"/>
    </w:pPr>
    <w:rPr>
      <w:rFonts w:asciiTheme="minorHAnsi" w:eastAsia="Arial Unicode MS" w:hAnsiTheme="minorHAnsi" w:cstheme="minorBidi"/>
      <w:b/>
      <w:sz w:val="22"/>
      <w:lang w:val="en-US" w:eastAsia="en-US"/>
    </w:rPr>
  </w:style>
  <w:style w:type="character" w:customStyle="1" w:styleId="DescriptiveHeadingChar">
    <w:name w:val="DescriptiveHeading Char"/>
    <w:link w:val="DescriptiveHeading"/>
    <w:locked/>
    <w:rPr>
      <w:rFonts w:ascii="Arial" w:eastAsia="Arial Unicode MS" w:hAnsi="Arial" w:cs="Arial"/>
      <w:b/>
      <w:color w:val="000000"/>
      <w:sz w:val="22"/>
      <w:szCs w:val="22"/>
      <w:lang w:val="en-US" w:eastAsia="en-US"/>
    </w:rPr>
  </w:style>
  <w:style w:type="paragraph" w:customStyle="1" w:styleId="DescriptiveHeading">
    <w:name w:val="DescriptiveHeading"/>
    <w:next w:val="Normal"/>
    <w:link w:val="DescriptiveHeadingChar"/>
    <w:pPr>
      <w:spacing w:before="360" w:after="360"/>
      <w:outlineLvl w:val="0"/>
    </w:pPr>
    <w:rPr>
      <w:rFonts w:ascii="Arial" w:eastAsia="Arial Unicode MS" w:hAnsi="Arial" w:cs="Arial"/>
      <w:b/>
      <w:color w:val="000000"/>
      <w:sz w:val="22"/>
      <w:szCs w:val="22"/>
      <w:lang w:val="en-US" w:eastAsia="en-US"/>
    </w:rPr>
  </w:style>
  <w:style w:type="paragraph" w:customStyle="1" w:styleId="Parties">
    <w:name w:val="Parties"/>
    <w:aliases w:val="(1) Parties"/>
    <w:basedOn w:val="Normal"/>
    <w:pPr>
      <w:numPr>
        <w:numId w:val="32"/>
      </w:numPr>
      <w:spacing w:before="120" w:after="120" w:line="300" w:lineRule="atLeast"/>
    </w:pPr>
    <w:rPr>
      <w:rFonts w:asciiTheme="minorHAnsi" w:eastAsia="Arial Unicode MS" w:hAnsiTheme="minorHAnsi" w:cstheme="minorBidi"/>
      <w:sz w:val="22"/>
      <w:lang w:val="en-US" w:eastAsia="en-US"/>
    </w:rPr>
  </w:style>
  <w:style w:type="character" w:customStyle="1" w:styleId="DefTerm">
    <w:name w:val="DefTerm"/>
    <w:uiPriority w:val="1"/>
    <w:qFormat/>
    <w:rPr>
      <w:rFonts w:ascii="Arial" w:eastAsia="Arial" w:hAnsi="Arial" w:cs="Arial" w:hint="default"/>
      <w:b/>
      <w:bCs w:val="0"/>
      <w:color w:val="000000"/>
    </w:rPr>
  </w:style>
  <w:style w:type="paragraph" w:customStyle="1" w:styleId="TitleClause">
    <w:name w:val="Title Clause"/>
    <w:basedOn w:val="Normal"/>
    <w:pPr>
      <w:keepNext/>
      <w:numPr>
        <w:numId w:val="33"/>
      </w:numPr>
      <w:spacing w:before="240" w:line="300" w:lineRule="atLeast"/>
      <w:outlineLvl w:val="0"/>
    </w:pPr>
    <w:rPr>
      <w:rFonts w:asciiTheme="minorHAnsi" w:eastAsia="Arial Unicode MS" w:hAnsiTheme="minorHAnsi" w:cstheme="minorBidi"/>
      <w:b/>
      <w:kern w:val="28"/>
      <w:sz w:val="22"/>
      <w:lang w:val="en-US" w:eastAsia="en-US"/>
    </w:rPr>
  </w:style>
  <w:style w:type="paragraph" w:customStyle="1" w:styleId="Untitledsubclause1">
    <w:name w:val="Untitled subclause 1"/>
    <w:basedOn w:val="Normal"/>
    <w:pPr>
      <w:numPr>
        <w:ilvl w:val="1"/>
        <w:numId w:val="33"/>
      </w:numPr>
      <w:spacing w:before="280" w:after="120" w:line="300" w:lineRule="atLeast"/>
      <w:outlineLvl w:val="1"/>
    </w:pPr>
    <w:rPr>
      <w:rFonts w:asciiTheme="minorHAnsi" w:eastAsia="Arial Unicode MS" w:hAnsiTheme="minorHAnsi" w:cstheme="minorBidi"/>
      <w:sz w:val="22"/>
      <w:lang w:val="en-US" w:eastAsia="en-US"/>
    </w:rPr>
  </w:style>
  <w:style w:type="paragraph" w:customStyle="1" w:styleId="Untitledsubclause2">
    <w:name w:val="Untitled subclause 2"/>
    <w:basedOn w:val="Normal"/>
    <w:pPr>
      <w:numPr>
        <w:ilvl w:val="2"/>
        <w:numId w:val="33"/>
      </w:numPr>
      <w:spacing w:after="120"/>
      <w:outlineLvl w:val="2"/>
    </w:pPr>
    <w:rPr>
      <w:rFonts w:asciiTheme="minorHAnsi" w:eastAsia="Arial Unicode MS" w:hAnsiTheme="minorHAnsi" w:cs="Arial"/>
      <w:sz w:val="22"/>
      <w:lang w:val="en-US" w:eastAsia="en-US"/>
    </w:rPr>
  </w:style>
  <w:style w:type="paragraph" w:customStyle="1" w:styleId="Untitledsubclause3">
    <w:name w:val="Untitled subclause 3"/>
    <w:basedOn w:val="Normal"/>
    <w:pPr>
      <w:numPr>
        <w:ilvl w:val="3"/>
        <w:numId w:val="33"/>
      </w:numPr>
      <w:tabs>
        <w:tab w:val="left" w:pos="2261"/>
      </w:tabs>
      <w:spacing w:after="120" w:line="300" w:lineRule="atLeast"/>
      <w:outlineLvl w:val="3"/>
    </w:pPr>
    <w:rPr>
      <w:rFonts w:asciiTheme="minorHAnsi" w:eastAsia="Arial Unicode MS" w:hAnsiTheme="minorHAnsi" w:cs="Arial"/>
      <w:sz w:val="22"/>
      <w:lang w:val="en-US" w:eastAsia="en-US"/>
    </w:rPr>
  </w:style>
  <w:style w:type="paragraph" w:customStyle="1" w:styleId="Untitledsubclause4">
    <w:name w:val="Untitled subclause 4"/>
    <w:basedOn w:val="Normal"/>
    <w:pPr>
      <w:numPr>
        <w:ilvl w:val="4"/>
        <w:numId w:val="33"/>
      </w:numPr>
      <w:spacing w:after="120" w:line="300" w:lineRule="atLeast"/>
      <w:outlineLvl w:val="4"/>
    </w:pPr>
    <w:rPr>
      <w:rFonts w:asciiTheme="minorHAnsi" w:eastAsia="Arial Unicode MS" w:hAnsiTheme="minorHAnsi" w:cstheme="minorBidi"/>
      <w:sz w:val="22"/>
      <w:lang w:val="en-US" w:eastAsia="en-US"/>
    </w:rPr>
  </w:style>
  <w:style w:type="character" w:customStyle="1" w:styleId="body0020textchar">
    <w:name w:val="body_0020text__char"/>
  </w:style>
  <w:style w:type="paragraph" w:customStyle="1" w:styleId="Parasubclause1">
    <w:name w:val="Para subclause 1"/>
    <w:aliases w:val="BIWS Heading 2"/>
    <w:basedOn w:val="Normal"/>
    <w:pPr>
      <w:spacing w:before="240" w:after="120" w:line="300" w:lineRule="atLeast"/>
      <w:ind w:left="720"/>
    </w:pPr>
    <w:rPr>
      <w:rFonts w:asciiTheme="minorHAnsi" w:eastAsia="Arial Unicode MS" w:hAnsiTheme="minorHAnsi" w:cstheme="minorBidi"/>
      <w:sz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styleId="Emphasis">
    <w:name w:val="Emphasis"/>
    <w:uiPriority w:val="99"/>
    <w:qFormat/>
    <w:rsid w:val="004C6BE7"/>
    <w:rPr>
      <w:i/>
      <w:iCs/>
    </w:rPr>
  </w:style>
  <w:style w:type="paragraph" w:customStyle="1" w:styleId="HD6Level1">
    <w:name w:val="HD6 Level 1"/>
    <w:basedOn w:val="Normal"/>
    <w:rsid w:val="00D9794D"/>
    <w:pPr>
      <w:numPr>
        <w:numId w:val="40"/>
      </w:numPr>
      <w:spacing w:line="312" w:lineRule="auto"/>
    </w:pPr>
    <w:rPr>
      <w:rFonts w:eastAsia="Arial" w:cs="Arial"/>
      <w:sz w:val="22"/>
      <w:szCs w:val="22"/>
      <w:lang w:eastAsia="en-US"/>
    </w:rPr>
  </w:style>
  <w:style w:type="paragraph" w:customStyle="1" w:styleId="HD6Level2">
    <w:name w:val="HD6 Level 2"/>
    <w:basedOn w:val="HD6Level1"/>
    <w:rsid w:val="00D9794D"/>
    <w:pPr>
      <w:numPr>
        <w:ilvl w:val="1"/>
      </w:numPr>
    </w:pPr>
  </w:style>
  <w:style w:type="paragraph" w:customStyle="1" w:styleId="HD6Level3">
    <w:name w:val="HD6 Level 3"/>
    <w:basedOn w:val="HD6Level2"/>
    <w:rsid w:val="00D9794D"/>
    <w:pPr>
      <w:numPr>
        <w:ilvl w:val="2"/>
      </w:numPr>
    </w:pPr>
  </w:style>
  <w:style w:type="paragraph" w:customStyle="1" w:styleId="HD6Level4">
    <w:name w:val="HD6 Level 4"/>
    <w:basedOn w:val="HD6Level3"/>
    <w:rsid w:val="00D9794D"/>
    <w:pPr>
      <w:numPr>
        <w:ilvl w:val="3"/>
      </w:numPr>
    </w:pPr>
  </w:style>
  <w:style w:type="paragraph" w:customStyle="1" w:styleId="HD6Level5">
    <w:name w:val="HD6 Level 5"/>
    <w:basedOn w:val="HD6Level4"/>
    <w:rsid w:val="00D9794D"/>
    <w:pPr>
      <w:numPr>
        <w:ilvl w:val="4"/>
      </w:numPr>
    </w:pPr>
  </w:style>
  <w:style w:type="paragraph" w:customStyle="1" w:styleId="HD6Level6">
    <w:name w:val="HD6 Level 6"/>
    <w:basedOn w:val="HD6Level5"/>
    <w:rsid w:val="00D9794D"/>
    <w:pPr>
      <w:numPr>
        <w:ilvl w:val="5"/>
      </w:numPr>
    </w:pPr>
  </w:style>
  <w:style w:type="paragraph" w:customStyle="1" w:styleId="HD6Level7">
    <w:name w:val="HD6 Level 7"/>
    <w:basedOn w:val="HD6Level6"/>
    <w:rsid w:val="00D9794D"/>
    <w:pPr>
      <w:numPr>
        <w:ilvl w:val="6"/>
      </w:numPr>
    </w:pPr>
  </w:style>
  <w:style w:type="paragraph" w:customStyle="1" w:styleId="HD6Level8">
    <w:name w:val="HD6 Level 8"/>
    <w:basedOn w:val="HD6Level7"/>
    <w:rsid w:val="00D9794D"/>
    <w:pPr>
      <w:numPr>
        <w:ilvl w:val="7"/>
      </w:numPr>
    </w:pPr>
  </w:style>
  <w:style w:type="paragraph" w:customStyle="1" w:styleId="HD6Level9">
    <w:name w:val="HD6 Level 9"/>
    <w:basedOn w:val="HD6Level8"/>
    <w:rsid w:val="00D9794D"/>
    <w:pPr>
      <w:numPr>
        <w:ilvl w:val="8"/>
      </w:numPr>
    </w:pPr>
  </w:style>
  <w:style w:type="paragraph" w:customStyle="1" w:styleId="Notice">
    <w:name w:val="Notice"/>
    <w:basedOn w:val="Normal"/>
    <w:rsid w:val="00D9794D"/>
    <w:pPr>
      <w:numPr>
        <w:numId w:val="39"/>
      </w:numPr>
      <w:overflowPunct w:val="0"/>
      <w:autoSpaceDE w:val="0"/>
      <w:autoSpaceDN w:val="0"/>
      <w:adjustRightInd w:val="0"/>
      <w:spacing w:after="120"/>
      <w:textAlignment w:val="baseline"/>
    </w:pPr>
    <w:rPr>
      <w:rFonts w:eastAsia="Arial" w:cs="Arial"/>
      <w:sz w:val="16"/>
      <w:szCs w:val="22"/>
      <w:lang w:eastAsia="en-US"/>
    </w:rPr>
  </w:style>
  <w:style w:type="paragraph" w:styleId="EndnoteText">
    <w:name w:val="endnote text"/>
    <w:basedOn w:val="Normal"/>
    <w:next w:val="Normal"/>
    <w:link w:val="EndnoteTextChar"/>
    <w:uiPriority w:val="99"/>
    <w:semiHidden/>
    <w:qFormat/>
    <w:rsid w:val="004C6BE7"/>
    <w:pPr>
      <w:spacing w:after="120"/>
      <w:ind w:left="340" w:hanging="340"/>
    </w:pPr>
    <w:rPr>
      <w:sz w:val="16"/>
    </w:rPr>
  </w:style>
  <w:style w:type="character" w:customStyle="1" w:styleId="EndnoteTextChar">
    <w:name w:val="Endnote Text Char"/>
    <w:basedOn w:val="DefaultParagraphFont"/>
    <w:link w:val="EndnoteText"/>
    <w:uiPriority w:val="99"/>
    <w:semiHidden/>
    <w:rsid w:val="004C6BE7"/>
    <w:rPr>
      <w:rFonts w:ascii="Arial" w:eastAsia="SimSun" w:hAnsi="Arial" w:cs="Simplified Arabic"/>
      <w:sz w:val="16"/>
      <w:lang w:eastAsia="zh-CN" w:bidi="he-IL"/>
    </w:rPr>
  </w:style>
  <w:style w:type="character" w:styleId="EndnoteReference">
    <w:name w:val="endnote reference"/>
    <w:basedOn w:val="DefaultParagraphFont"/>
    <w:uiPriority w:val="99"/>
    <w:semiHidden/>
    <w:qFormat/>
    <w:rsid w:val="004C6BE7"/>
    <w:rPr>
      <w:rFonts w:ascii="Arial" w:eastAsia="SimSun" w:hAnsi="Arial" w:cs="Times New Roman"/>
      <w:sz w:val="20"/>
      <w:szCs w:val="18"/>
      <w:vertAlign w:val="superscript"/>
      <w:lang w:val="en-GB" w:bidi="ar-AE"/>
    </w:rPr>
  </w:style>
  <w:style w:type="paragraph" w:customStyle="1" w:styleId="Parties1">
    <w:name w:val="Parties 1"/>
    <w:basedOn w:val="Normal"/>
    <w:uiPriority w:val="13"/>
    <w:rsid w:val="004C6BE7"/>
    <w:pPr>
      <w:numPr>
        <w:numId w:val="43"/>
      </w:numPr>
    </w:pPr>
    <w:rPr>
      <w:rFonts w:eastAsia="Times New Roman"/>
      <w:lang w:eastAsia="en-GB" w:bidi="ar-SA"/>
    </w:rPr>
  </w:style>
  <w:style w:type="paragraph" w:customStyle="1" w:styleId="BodyText1">
    <w:name w:val="Body Text 1"/>
    <w:basedOn w:val="Normal"/>
    <w:qFormat/>
    <w:rsid w:val="004C6BE7"/>
    <w:rPr>
      <w:rFonts w:eastAsia="Times New Roman"/>
    </w:rPr>
  </w:style>
  <w:style w:type="paragraph" w:styleId="BodyText2">
    <w:name w:val="Body Text 2"/>
    <w:basedOn w:val="Normal"/>
    <w:link w:val="BodyText2Char"/>
    <w:qFormat/>
    <w:rsid w:val="004C6BE7"/>
    <w:pPr>
      <w:ind w:left="720"/>
    </w:pPr>
    <w:rPr>
      <w:rFonts w:eastAsia="Times New Roman"/>
    </w:rPr>
  </w:style>
  <w:style w:type="character" w:customStyle="1" w:styleId="BodyText2Char">
    <w:name w:val="Body Text 2 Char"/>
    <w:basedOn w:val="DefaultParagraphFont"/>
    <w:link w:val="BodyText2"/>
    <w:rsid w:val="004C6BE7"/>
    <w:rPr>
      <w:rFonts w:ascii="Arial" w:hAnsi="Arial" w:cs="Simplified Arabic"/>
      <w:lang w:eastAsia="zh-CN" w:bidi="he-IL"/>
    </w:rPr>
  </w:style>
  <w:style w:type="paragraph" w:styleId="BodyText3">
    <w:name w:val="Body Text 3"/>
    <w:basedOn w:val="Normal"/>
    <w:link w:val="BodyText3Char"/>
    <w:qFormat/>
    <w:rsid w:val="004C6BE7"/>
    <w:pPr>
      <w:ind w:left="1701"/>
    </w:pPr>
    <w:rPr>
      <w:rFonts w:eastAsia="Times New Roman"/>
    </w:rPr>
  </w:style>
  <w:style w:type="character" w:customStyle="1" w:styleId="BodyText3Char">
    <w:name w:val="Body Text 3 Char"/>
    <w:basedOn w:val="DefaultParagraphFont"/>
    <w:link w:val="BodyText3"/>
    <w:rsid w:val="004C6BE7"/>
    <w:rPr>
      <w:rFonts w:ascii="Arial" w:hAnsi="Arial" w:cs="Simplified Arabic"/>
      <w:lang w:eastAsia="zh-CN" w:bidi="he-IL"/>
    </w:rPr>
  </w:style>
  <w:style w:type="paragraph" w:customStyle="1" w:styleId="BodyText4">
    <w:name w:val="Body Text 4"/>
    <w:basedOn w:val="Normal"/>
    <w:qFormat/>
    <w:rsid w:val="004C6BE7"/>
    <w:pPr>
      <w:ind w:left="2835"/>
    </w:pPr>
    <w:rPr>
      <w:rFonts w:eastAsia="Times New Roman"/>
    </w:rPr>
  </w:style>
  <w:style w:type="paragraph" w:customStyle="1" w:styleId="BodyText5">
    <w:name w:val="Body Text 5"/>
    <w:basedOn w:val="Normal"/>
    <w:rsid w:val="004C6BE7"/>
    <w:pPr>
      <w:ind w:left="4111"/>
    </w:pPr>
    <w:rPr>
      <w:rFonts w:eastAsia="Times New Roman"/>
    </w:rPr>
  </w:style>
  <w:style w:type="paragraph" w:customStyle="1" w:styleId="BodyText6">
    <w:name w:val="Body Text 6"/>
    <w:basedOn w:val="Normal"/>
    <w:qFormat/>
    <w:rsid w:val="004C6BE7"/>
    <w:pPr>
      <w:ind w:left="5528"/>
    </w:pPr>
    <w:rPr>
      <w:rFonts w:eastAsia="Times New Roman"/>
    </w:rPr>
  </w:style>
  <w:style w:type="paragraph" w:customStyle="1" w:styleId="Schedule">
    <w:name w:val="Schedule"/>
    <w:basedOn w:val="Normal"/>
    <w:next w:val="BodyText1"/>
    <w:uiPriority w:val="17"/>
    <w:qFormat/>
    <w:rsid w:val="004C6BE7"/>
    <w:pPr>
      <w:keepNext/>
      <w:pageBreakBefore/>
      <w:numPr>
        <w:numId w:val="42"/>
      </w:numPr>
      <w:jc w:val="center"/>
      <w:outlineLvl w:val="0"/>
    </w:pPr>
    <w:rPr>
      <w:rFonts w:eastAsia="Times New Roman"/>
      <w:b/>
      <w:caps/>
      <w:lang w:eastAsia="en-GB" w:bidi="ar-SA"/>
    </w:rPr>
  </w:style>
  <w:style w:type="paragraph" w:customStyle="1" w:styleId="Part">
    <w:name w:val="Part"/>
    <w:basedOn w:val="Normal"/>
    <w:next w:val="Sch1Heading"/>
    <w:uiPriority w:val="18"/>
    <w:qFormat/>
    <w:rsid w:val="004C6BE7"/>
    <w:pPr>
      <w:keepNext/>
      <w:numPr>
        <w:ilvl w:val="1"/>
        <w:numId w:val="42"/>
      </w:numPr>
      <w:jc w:val="center"/>
      <w:outlineLvl w:val="1"/>
    </w:pPr>
    <w:rPr>
      <w:rFonts w:eastAsia="Times New Roman"/>
      <w:b/>
      <w:caps/>
      <w:lang w:eastAsia="en-GB" w:bidi="ar-SA"/>
    </w:rPr>
  </w:style>
  <w:style w:type="paragraph" w:customStyle="1" w:styleId="Sch1Number">
    <w:name w:val="Sch 1 Number"/>
    <w:basedOn w:val="Normal"/>
    <w:uiPriority w:val="21"/>
    <w:qFormat/>
    <w:rsid w:val="004C6BE7"/>
    <w:pPr>
      <w:numPr>
        <w:ilvl w:val="2"/>
        <w:numId w:val="42"/>
      </w:numPr>
      <w:outlineLvl w:val="2"/>
    </w:pPr>
    <w:rPr>
      <w:rFonts w:eastAsia="Times New Roman"/>
      <w:lang w:eastAsia="en-GB" w:bidi="ar-SA"/>
    </w:rPr>
  </w:style>
  <w:style w:type="paragraph" w:customStyle="1" w:styleId="Sch2Number">
    <w:name w:val="Sch 2 Number"/>
    <w:basedOn w:val="Normal"/>
    <w:uiPriority w:val="21"/>
    <w:qFormat/>
    <w:rsid w:val="004C6BE7"/>
    <w:pPr>
      <w:numPr>
        <w:ilvl w:val="3"/>
        <w:numId w:val="42"/>
      </w:numPr>
      <w:outlineLvl w:val="3"/>
    </w:pPr>
    <w:rPr>
      <w:rFonts w:eastAsia="Times New Roman"/>
      <w:lang w:eastAsia="en-GB" w:bidi="ar-SA"/>
    </w:rPr>
  </w:style>
  <w:style w:type="paragraph" w:customStyle="1" w:styleId="Sch3Number">
    <w:name w:val="Sch 3 Number"/>
    <w:basedOn w:val="Normal"/>
    <w:uiPriority w:val="21"/>
    <w:qFormat/>
    <w:rsid w:val="004C6BE7"/>
    <w:pPr>
      <w:numPr>
        <w:ilvl w:val="4"/>
        <w:numId w:val="42"/>
      </w:numPr>
      <w:outlineLvl w:val="4"/>
    </w:pPr>
    <w:rPr>
      <w:rFonts w:eastAsia="Times New Roman"/>
      <w:lang w:eastAsia="en-GB" w:bidi="ar-SA"/>
    </w:rPr>
  </w:style>
  <w:style w:type="paragraph" w:styleId="IndexHeading">
    <w:name w:val="index heading"/>
    <w:basedOn w:val="Normal"/>
    <w:next w:val="Normal"/>
    <w:uiPriority w:val="99"/>
    <w:semiHidden/>
    <w:rsid w:val="004C6BE7"/>
    <w:rPr>
      <w:b/>
      <w:bCs/>
    </w:rPr>
  </w:style>
  <w:style w:type="paragraph" w:styleId="NoSpacing">
    <w:name w:val="No Spacing"/>
    <w:basedOn w:val="Normal"/>
    <w:uiPriority w:val="99"/>
    <w:qFormat/>
    <w:rsid w:val="004C6BE7"/>
    <w:pPr>
      <w:spacing w:after="0"/>
    </w:pPr>
  </w:style>
  <w:style w:type="character" w:styleId="Strong">
    <w:name w:val="Strong"/>
    <w:uiPriority w:val="99"/>
    <w:rsid w:val="004C6BE7"/>
    <w:rPr>
      <w:b/>
      <w:bCs/>
    </w:rPr>
  </w:style>
  <w:style w:type="paragraph" w:styleId="Subtitle">
    <w:name w:val="Subtitle"/>
    <w:basedOn w:val="Normal"/>
    <w:next w:val="BodyText"/>
    <w:link w:val="SubtitleChar"/>
    <w:uiPriority w:val="99"/>
    <w:qFormat/>
    <w:rsid w:val="004C6BE7"/>
    <w:pPr>
      <w:numPr>
        <w:ilvl w:val="1"/>
      </w:numPr>
      <w:jc w:val="center"/>
    </w:pPr>
  </w:style>
  <w:style w:type="character" w:customStyle="1" w:styleId="SubtitleChar">
    <w:name w:val="Subtitle Char"/>
    <w:basedOn w:val="DefaultParagraphFont"/>
    <w:link w:val="Subtitle"/>
    <w:uiPriority w:val="99"/>
    <w:rsid w:val="004C6BE7"/>
    <w:rPr>
      <w:rFonts w:ascii="Arial" w:eastAsia="SimSun" w:hAnsi="Arial" w:cs="Simplified Arabic"/>
      <w:lang w:eastAsia="zh-CN" w:bidi="he-IL"/>
    </w:rPr>
  </w:style>
  <w:style w:type="paragraph" w:styleId="Title">
    <w:name w:val="Title"/>
    <w:basedOn w:val="Normal"/>
    <w:next w:val="BodyText"/>
    <w:link w:val="TitleChar"/>
    <w:uiPriority w:val="99"/>
    <w:qFormat/>
    <w:rsid w:val="004C6BE7"/>
    <w:pPr>
      <w:jc w:val="center"/>
    </w:pPr>
    <w:rPr>
      <w:b/>
      <w:bCs/>
    </w:rPr>
  </w:style>
  <w:style w:type="character" w:customStyle="1" w:styleId="TitleChar">
    <w:name w:val="Title Char"/>
    <w:basedOn w:val="DefaultParagraphFont"/>
    <w:link w:val="Title"/>
    <w:uiPriority w:val="99"/>
    <w:rsid w:val="004C6BE7"/>
    <w:rPr>
      <w:rFonts w:ascii="Arial" w:eastAsia="SimSun" w:hAnsi="Arial" w:cs="Simplified Arabic"/>
      <w:b/>
      <w:bCs/>
      <w:lang w:eastAsia="zh-CN" w:bidi="he-IL"/>
    </w:rPr>
  </w:style>
  <w:style w:type="paragraph" w:customStyle="1" w:styleId="Bullet1">
    <w:name w:val="Bullet 1"/>
    <w:basedOn w:val="BodyText1"/>
    <w:uiPriority w:val="29"/>
    <w:qFormat/>
    <w:rsid w:val="004C6BE7"/>
    <w:pPr>
      <w:numPr>
        <w:numId w:val="41"/>
      </w:numPr>
    </w:pPr>
    <w:rPr>
      <w:rFonts w:cs="Times New Roman"/>
      <w:lang w:eastAsia="en-GB" w:bidi="ar-SA"/>
    </w:rPr>
  </w:style>
  <w:style w:type="paragraph" w:customStyle="1" w:styleId="Sch4Number">
    <w:name w:val="Sch 4 Number"/>
    <w:basedOn w:val="Normal"/>
    <w:uiPriority w:val="21"/>
    <w:qFormat/>
    <w:rsid w:val="004C6BE7"/>
    <w:pPr>
      <w:numPr>
        <w:ilvl w:val="5"/>
        <w:numId w:val="42"/>
      </w:numPr>
      <w:outlineLvl w:val="5"/>
    </w:pPr>
    <w:rPr>
      <w:rFonts w:eastAsia="Times New Roman"/>
      <w:lang w:eastAsia="en-GB" w:bidi="ar-SA"/>
    </w:rPr>
  </w:style>
  <w:style w:type="paragraph" w:customStyle="1" w:styleId="Sch5Number">
    <w:name w:val="Sch 5 Number"/>
    <w:basedOn w:val="Normal"/>
    <w:uiPriority w:val="21"/>
    <w:rsid w:val="004C6BE7"/>
    <w:pPr>
      <w:numPr>
        <w:ilvl w:val="6"/>
        <w:numId w:val="42"/>
      </w:numPr>
      <w:outlineLvl w:val="6"/>
    </w:pPr>
    <w:rPr>
      <w:rFonts w:eastAsia="Times New Roman"/>
      <w:lang w:eastAsia="en-GB" w:bidi="ar-SA"/>
    </w:rPr>
  </w:style>
  <w:style w:type="character" w:styleId="PlaceholderText">
    <w:name w:val="Placeholder Text"/>
    <w:basedOn w:val="DefaultParagraphFont"/>
    <w:uiPriority w:val="99"/>
    <w:semiHidden/>
    <w:rsid w:val="004C6BE7"/>
    <w:rPr>
      <w:color w:val="808080"/>
    </w:rPr>
  </w:style>
  <w:style w:type="paragraph" w:customStyle="1" w:styleId="Sch6Number">
    <w:name w:val="Sch 6 Number"/>
    <w:basedOn w:val="Normal"/>
    <w:uiPriority w:val="21"/>
    <w:rsid w:val="004C6BE7"/>
    <w:pPr>
      <w:numPr>
        <w:ilvl w:val="7"/>
        <w:numId w:val="42"/>
      </w:numPr>
      <w:outlineLvl w:val="7"/>
    </w:pPr>
    <w:rPr>
      <w:rFonts w:eastAsia="Times New Roman"/>
      <w:lang w:eastAsia="en-GB" w:bidi="ar-SA"/>
    </w:rPr>
  </w:style>
  <w:style w:type="paragraph" w:customStyle="1" w:styleId="Background1">
    <w:name w:val="Background 1"/>
    <w:basedOn w:val="Normal"/>
    <w:uiPriority w:val="15"/>
    <w:rsid w:val="004C6BE7"/>
    <w:pPr>
      <w:widowControl w:val="0"/>
      <w:numPr>
        <w:numId w:val="44"/>
      </w:numPr>
    </w:pPr>
    <w:rPr>
      <w:rFonts w:eastAsia="Times New Roman"/>
      <w:lang w:eastAsia="en-GB" w:bidi="ar-SA"/>
    </w:rPr>
  </w:style>
  <w:style w:type="paragraph" w:customStyle="1" w:styleId="Bullet2">
    <w:name w:val="Bullet 2"/>
    <w:basedOn w:val="Bullet1"/>
    <w:uiPriority w:val="29"/>
    <w:qFormat/>
    <w:rsid w:val="004C6BE7"/>
    <w:pPr>
      <w:numPr>
        <w:ilvl w:val="1"/>
      </w:numPr>
      <w:ind w:left="1701" w:hanging="981"/>
      <w:outlineLvl w:val="1"/>
    </w:pPr>
  </w:style>
  <w:style w:type="paragraph" w:customStyle="1" w:styleId="Bullet3">
    <w:name w:val="Bullet 3"/>
    <w:basedOn w:val="Bullet1"/>
    <w:uiPriority w:val="29"/>
    <w:qFormat/>
    <w:rsid w:val="004C6BE7"/>
    <w:pPr>
      <w:numPr>
        <w:ilvl w:val="2"/>
      </w:numPr>
      <w:ind w:left="2835" w:hanging="1134"/>
      <w:outlineLvl w:val="2"/>
    </w:pPr>
  </w:style>
  <w:style w:type="paragraph" w:customStyle="1" w:styleId="Bullet4">
    <w:name w:val="Bullet 4"/>
    <w:basedOn w:val="Bullet1"/>
    <w:uiPriority w:val="29"/>
    <w:qFormat/>
    <w:rsid w:val="004C6BE7"/>
    <w:pPr>
      <w:numPr>
        <w:ilvl w:val="3"/>
      </w:numPr>
      <w:ind w:left="4111" w:hanging="1276"/>
      <w:outlineLvl w:val="3"/>
    </w:pPr>
    <w:rPr>
      <w:lang w:eastAsia="en-US"/>
    </w:rPr>
  </w:style>
  <w:style w:type="paragraph" w:customStyle="1" w:styleId="Bullet5">
    <w:name w:val="Bullet 5"/>
    <w:basedOn w:val="Bullet1"/>
    <w:uiPriority w:val="29"/>
    <w:rsid w:val="004C6BE7"/>
    <w:pPr>
      <w:numPr>
        <w:ilvl w:val="4"/>
      </w:numPr>
      <w:ind w:left="5529" w:hanging="1418"/>
      <w:outlineLvl w:val="4"/>
    </w:pPr>
    <w:rPr>
      <w:lang w:eastAsia="en-US"/>
    </w:rPr>
  </w:style>
  <w:style w:type="paragraph" w:customStyle="1" w:styleId="Bullet6">
    <w:name w:val="Bullet 6"/>
    <w:basedOn w:val="Bullet1"/>
    <w:uiPriority w:val="29"/>
    <w:rsid w:val="004C6BE7"/>
    <w:pPr>
      <w:numPr>
        <w:ilvl w:val="5"/>
      </w:numPr>
      <w:ind w:left="6237" w:hanging="709"/>
      <w:outlineLvl w:val="5"/>
    </w:pPr>
    <w:rPr>
      <w:lang w:eastAsia="en-US"/>
    </w:rPr>
  </w:style>
  <w:style w:type="paragraph" w:customStyle="1" w:styleId="Definition1">
    <w:name w:val="Definition 1"/>
    <w:basedOn w:val="Normal"/>
    <w:uiPriority w:val="17"/>
    <w:rsid w:val="004C6BE7"/>
    <w:pPr>
      <w:numPr>
        <w:ilvl w:val="1"/>
        <w:numId w:val="46"/>
      </w:numPr>
      <w:outlineLvl w:val="1"/>
    </w:pPr>
    <w:rPr>
      <w:rFonts w:eastAsia="Times New Roman"/>
    </w:rPr>
  </w:style>
  <w:style w:type="paragraph" w:customStyle="1" w:styleId="Definition2">
    <w:name w:val="Definition 2"/>
    <w:basedOn w:val="Normal"/>
    <w:uiPriority w:val="17"/>
    <w:rsid w:val="004C6BE7"/>
    <w:pPr>
      <w:numPr>
        <w:ilvl w:val="2"/>
        <w:numId w:val="46"/>
      </w:numPr>
      <w:outlineLvl w:val="2"/>
    </w:pPr>
    <w:rPr>
      <w:rFonts w:eastAsia="Times New Roman"/>
    </w:rPr>
  </w:style>
  <w:style w:type="paragraph" w:customStyle="1" w:styleId="Level6Number">
    <w:name w:val="Level 6 Number"/>
    <w:basedOn w:val="Normal"/>
    <w:uiPriority w:val="11"/>
    <w:rsid w:val="004C6BE7"/>
    <w:pPr>
      <w:numPr>
        <w:ilvl w:val="5"/>
        <w:numId w:val="45"/>
      </w:numPr>
      <w:outlineLvl w:val="5"/>
    </w:pPr>
    <w:rPr>
      <w:rFonts w:eastAsia="Times New Roman"/>
    </w:rPr>
  </w:style>
  <w:style w:type="paragraph" w:customStyle="1" w:styleId="Definition">
    <w:name w:val="Definition"/>
    <w:basedOn w:val="Normal"/>
    <w:uiPriority w:val="17"/>
    <w:rsid w:val="004C6BE7"/>
    <w:pPr>
      <w:numPr>
        <w:numId w:val="46"/>
      </w:numPr>
      <w:outlineLvl w:val="0"/>
    </w:pPr>
    <w:rPr>
      <w:rFonts w:eastAsia="Times New Roman"/>
    </w:rPr>
  </w:style>
  <w:style w:type="paragraph" w:customStyle="1" w:styleId="Level5Number">
    <w:name w:val="Level 5 Number"/>
    <w:basedOn w:val="Normal"/>
    <w:uiPriority w:val="11"/>
    <w:rsid w:val="004C6BE7"/>
    <w:pPr>
      <w:numPr>
        <w:ilvl w:val="4"/>
        <w:numId w:val="45"/>
      </w:numPr>
      <w:outlineLvl w:val="4"/>
    </w:pPr>
    <w:rPr>
      <w:rFonts w:eastAsia="Times New Roman"/>
    </w:rPr>
  </w:style>
  <w:style w:type="paragraph" w:customStyle="1" w:styleId="Level4Number">
    <w:name w:val="Level 4 Number"/>
    <w:basedOn w:val="Normal"/>
    <w:uiPriority w:val="11"/>
    <w:qFormat/>
    <w:rsid w:val="004C6BE7"/>
    <w:pPr>
      <w:numPr>
        <w:ilvl w:val="3"/>
        <w:numId w:val="45"/>
      </w:numPr>
      <w:outlineLvl w:val="3"/>
    </w:pPr>
    <w:rPr>
      <w:rFonts w:eastAsia="Times New Roman"/>
    </w:rPr>
  </w:style>
  <w:style w:type="paragraph" w:customStyle="1" w:styleId="Level3Number">
    <w:name w:val="Level 3 Number"/>
    <w:basedOn w:val="Normal"/>
    <w:uiPriority w:val="11"/>
    <w:qFormat/>
    <w:rsid w:val="004C6BE7"/>
    <w:pPr>
      <w:numPr>
        <w:ilvl w:val="2"/>
        <w:numId w:val="45"/>
      </w:numPr>
      <w:outlineLvl w:val="2"/>
    </w:pPr>
    <w:rPr>
      <w:rFonts w:eastAsia="Times New Roman"/>
    </w:rPr>
  </w:style>
  <w:style w:type="paragraph" w:customStyle="1" w:styleId="Level2Number">
    <w:name w:val="Level 2 Number"/>
    <w:basedOn w:val="Normal"/>
    <w:uiPriority w:val="11"/>
    <w:qFormat/>
    <w:rsid w:val="004C6BE7"/>
    <w:pPr>
      <w:numPr>
        <w:ilvl w:val="1"/>
        <w:numId w:val="45"/>
      </w:numPr>
      <w:outlineLvl w:val="1"/>
    </w:pPr>
    <w:rPr>
      <w:rFonts w:eastAsia="Times New Roman"/>
    </w:rPr>
  </w:style>
  <w:style w:type="paragraph" w:customStyle="1" w:styleId="Level1Number">
    <w:name w:val="Level 1 Number"/>
    <w:basedOn w:val="Normal"/>
    <w:next w:val="BodyText1"/>
    <w:uiPriority w:val="11"/>
    <w:qFormat/>
    <w:rsid w:val="004C6BE7"/>
    <w:pPr>
      <w:keepNext/>
      <w:numPr>
        <w:numId w:val="45"/>
      </w:numPr>
      <w:outlineLvl w:val="0"/>
    </w:pPr>
    <w:rPr>
      <w:rFonts w:eastAsia="Times New Roman"/>
    </w:rPr>
  </w:style>
  <w:style w:type="paragraph" w:customStyle="1" w:styleId="Level1Heading">
    <w:name w:val="Level 1 Heading"/>
    <w:basedOn w:val="Level1Number"/>
    <w:next w:val="BodyText2"/>
    <w:uiPriority w:val="9"/>
    <w:qFormat/>
    <w:rsid w:val="004C6BE7"/>
    <w:rPr>
      <w:b/>
      <w:caps/>
    </w:rPr>
  </w:style>
  <w:style w:type="paragraph" w:customStyle="1" w:styleId="Level2Heading">
    <w:name w:val="Level 2 Heading"/>
    <w:basedOn w:val="Level2Number"/>
    <w:next w:val="BodyText2"/>
    <w:uiPriority w:val="9"/>
    <w:qFormat/>
    <w:rsid w:val="004C6BE7"/>
    <w:pPr>
      <w:keepNext/>
    </w:pPr>
    <w:rPr>
      <w:b/>
    </w:rPr>
  </w:style>
  <w:style w:type="paragraph" w:customStyle="1" w:styleId="Level3Heading">
    <w:name w:val="Level 3 Heading"/>
    <w:basedOn w:val="Level3Number"/>
    <w:next w:val="BodyText3"/>
    <w:uiPriority w:val="9"/>
    <w:qFormat/>
    <w:rsid w:val="004C6BE7"/>
    <w:pPr>
      <w:keepNext/>
    </w:pPr>
    <w:rPr>
      <w:b/>
    </w:rPr>
  </w:style>
  <w:style w:type="paragraph" w:customStyle="1" w:styleId="Sch1Heading">
    <w:name w:val="Sch 1 Heading"/>
    <w:basedOn w:val="Sch1Number"/>
    <w:next w:val="BodyText2"/>
    <w:uiPriority w:val="19"/>
    <w:qFormat/>
    <w:rsid w:val="004C6BE7"/>
    <w:pPr>
      <w:keepNext/>
    </w:pPr>
    <w:rPr>
      <w:b/>
      <w:caps/>
    </w:rPr>
  </w:style>
  <w:style w:type="paragraph" w:customStyle="1" w:styleId="Sch2Heading">
    <w:name w:val="Sch 2 Heading"/>
    <w:basedOn w:val="Sch2Number"/>
    <w:next w:val="BodyText2"/>
    <w:uiPriority w:val="19"/>
    <w:qFormat/>
    <w:rsid w:val="004C6BE7"/>
    <w:pPr>
      <w:keepNext/>
    </w:pPr>
    <w:rPr>
      <w:b/>
    </w:rPr>
  </w:style>
  <w:style w:type="paragraph" w:customStyle="1" w:styleId="Sch3Heading">
    <w:name w:val="Sch 3 Heading"/>
    <w:basedOn w:val="Sch3Number"/>
    <w:next w:val="BodyText3"/>
    <w:uiPriority w:val="19"/>
    <w:qFormat/>
    <w:rsid w:val="004C6BE7"/>
    <w:pPr>
      <w:keepNext/>
    </w:pPr>
    <w:rPr>
      <w:b/>
    </w:rPr>
  </w:style>
  <w:style w:type="paragraph" w:customStyle="1" w:styleId="App6Number">
    <w:name w:val="App 6 Number"/>
    <w:basedOn w:val="Normal"/>
    <w:uiPriority w:val="27"/>
    <w:rsid w:val="004C6BE7"/>
    <w:pPr>
      <w:numPr>
        <w:ilvl w:val="7"/>
        <w:numId w:val="47"/>
      </w:numPr>
      <w:outlineLvl w:val="7"/>
    </w:pPr>
    <w:rPr>
      <w:rFonts w:eastAsia="Times New Roman"/>
      <w:lang w:eastAsia="en-GB" w:bidi="ar-SA"/>
    </w:rPr>
  </w:style>
  <w:style w:type="paragraph" w:customStyle="1" w:styleId="App5Number">
    <w:name w:val="App 5 Number"/>
    <w:basedOn w:val="Normal"/>
    <w:uiPriority w:val="27"/>
    <w:qFormat/>
    <w:rsid w:val="004C6BE7"/>
    <w:pPr>
      <w:numPr>
        <w:ilvl w:val="6"/>
        <w:numId w:val="47"/>
      </w:numPr>
      <w:outlineLvl w:val="6"/>
    </w:pPr>
    <w:rPr>
      <w:rFonts w:eastAsia="Times New Roman"/>
      <w:lang w:eastAsia="en-GB" w:bidi="ar-SA"/>
    </w:rPr>
  </w:style>
  <w:style w:type="paragraph" w:customStyle="1" w:styleId="App4Number">
    <w:name w:val="App 4 Number"/>
    <w:basedOn w:val="Normal"/>
    <w:uiPriority w:val="27"/>
    <w:qFormat/>
    <w:rsid w:val="004C6BE7"/>
    <w:pPr>
      <w:numPr>
        <w:ilvl w:val="5"/>
        <w:numId w:val="47"/>
      </w:numPr>
      <w:outlineLvl w:val="5"/>
    </w:pPr>
    <w:rPr>
      <w:rFonts w:eastAsia="Times New Roman"/>
      <w:lang w:eastAsia="en-GB" w:bidi="ar-SA"/>
    </w:rPr>
  </w:style>
  <w:style w:type="paragraph" w:customStyle="1" w:styleId="App3Number">
    <w:name w:val="App 3 Number"/>
    <w:basedOn w:val="Normal"/>
    <w:uiPriority w:val="27"/>
    <w:qFormat/>
    <w:rsid w:val="004C6BE7"/>
    <w:pPr>
      <w:numPr>
        <w:ilvl w:val="4"/>
        <w:numId w:val="47"/>
      </w:numPr>
      <w:outlineLvl w:val="4"/>
    </w:pPr>
    <w:rPr>
      <w:rFonts w:eastAsia="Times New Roman"/>
      <w:lang w:eastAsia="en-GB" w:bidi="ar-SA"/>
    </w:rPr>
  </w:style>
  <w:style w:type="paragraph" w:customStyle="1" w:styleId="App2Number">
    <w:name w:val="App 2 Number"/>
    <w:basedOn w:val="Normal"/>
    <w:uiPriority w:val="27"/>
    <w:qFormat/>
    <w:rsid w:val="004C6BE7"/>
    <w:pPr>
      <w:numPr>
        <w:ilvl w:val="3"/>
        <w:numId w:val="47"/>
      </w:numPr>
      <w:outlineLvl w:val="3"/>
    </w:pPr>
    <w:rPr>
      <w:rFonts w:eastAsia="Times New Roman"/>
      <w:lang w:eastAsia="en-GB" w:bidi="ar-SA"/>
    </w:rPr>
  </w:style>
  <w:style w:type="paragraph" w:customStyle="1" w:styleId="App1Number">
    <w:name w:val="App 1 Number"/>
    <w:basedOn w:val="Normal"/>
    <w:uiPriority w:val="27"/>
    <w:qFormat/>
    <w:rsid w:val="004C6BE7"/>
    <w:pPr>
      <w:numPr>
        <w:ilvl w:val="2"/>
        <w:numId w:val="47"/>
      </w:numPr>
      <w:outlineLvl w:val="2"/>
    </w:pPr>
    <w:rPr>
      <w:rFonts w:eastAsia="Times New Roman"/>
      <w:lang w:eastAsia="en-GB" w:bidi="ar-SA"/>
    </w:rPr>
  </w:style>
  <w:style w:type="paragraph" w:customStyle="1" w:styleId="AppendixPart">
    <w:name w:val="Appendix Part"/>
    <w:basedOn w:val="Normal"/>
    <w:next w:val="App1Heading"/>
    <w:uiPriority w:val="23"/>
    <w:qFormat/>
    <w:rsid w:val="004C6BE7"/>
    <w:pPr>
      <w:keepNext/>
      <w:numPr>
        <w:ilvl w:val="1"/>
        <w:numId w:val="47"/>
      </w:numPr>
      <w:jc w:val="center"/>
      <w:outlineLvl w:val="1"/>
    </w:pPr>
    <w:rPr>
      <w:rFonts w:eastAsia="Times New Roman"/>
      <w:b/>
      <w:caps/>
      <w:lang w:eastAsia="en-GB" w:bidi="ar-SA"/>
    </w:rPr>
  </w:style>
  <w:style w:type="paragraph" w:customStyle="1" w:styleId="Appendix">
    <w:name w:val="Appendix"/>
    <w:basedOn w:val="Normal"/>
    <w:next w:val="BodyText1"/>
    <w:uiPriority w:val="22"/>
    <w:qFormat/>
    <w:rsid w:val="004C6BE7"/>
    <w:pPr>
      <w:keepNext/>
      <w:pageBreakBefore/>
      <w:numPr>
        <w:numId w:val="47"/>
      </w:numPr>
      <w:jc w:val="center"/>
      <w:outlineLvl w:val="0"/>
    </w:pPr>
    <w:rPr>
      <w:rFonts w:eastAsia="Times New Roman"/>
      <w:b/>
      <w:caps/>
      <w:lang w:eastAsia="en-GB" w:bidi="ar-SA"/>
    </w:rPr>
  </w:style>
  <w:style w:type="paragraph" w:customStyle="1" w:styleId="TableText">
    <w:name w:val="Table Text"/>
    <w:basedOn w:val="Normal"/>
    <w:uiPriority w:val="99"/>
    <w:qFormat/>
    <w:rsid w:val="004C6BE7"/>
    <w:pPr>
      <w:spacing w:after="120"/>
      <w:jc w:val="left"/>
    </w:pPr>
  </w:style>
  <w:style w:type="paragraph" w:customStyle="1" w:styleId="App1Heading">
    <w:name w:val="App 1 Heading"/>
    <w:basedOn w:val="App1Number"/>
    <w:next w:val="BodyText2"/>
    <w:uiPriority w:val="24"/>
    <w:qFormat/>
    <w:rsid w:val="004C6BE7"/>
    <w:pPr>
      <w:keepNext/>
    </w:pPr>
    <w:rPr>
      <w:b/>
      <w:caps/>
    </w:rPr>
  </w:style>
  <w:style w:type="paragraph" w:customStyle="1" w:styleId="App2Heading">
    <w:name w:val="App 2 Heading"/>
    <w:basedOn w:val="App2Number"/>
    <w:next w:val="BodyText2"/>
    <w:uiPriority w:val="24"/>
    <w:qFormat/>
    <w:rsid w:val="004C6BE7"/>
    <w:pPr>
      <w:keepNext/>
    </w:pPr>
    <w:rPr>
      <w:b/>
    </w:rPr>
  </w:style>
  <w:style w:type="paragraph" w:customStyle="1" w:styleId="App3Heading">
    <w:name w:val="App 3 Heading"/>
    <w:basedOn w:val="App3Number"/>
    <w:next w:val="BodyText3"/>
    <w:uiPriority w:val="24"/>
    <w:qFormat/>
    <w:rsid w:val="004C6BE7"/>
    <w:pPr>
      <w:keepNext/>
    </w:pPr>
    <w:rPr>
      <w:b/>
    </w:rPr>
  </w:style>
  <w:style w:type="paragraph" w:customStyle="1" w:styleId="Background2">
    <w:name w:val="Background 2"/>
    <w:basedOn w:val="Background1"/>
    <w:uiPriority w:val="15"/>
    <w:qFormat/>
    <w:rsid w:val="004C6BE7"/>
    <w:pPr>
      <w:numPr>
        <w:numId w:val="0"/>
      </w:numPr>
      <w:ind w:left="720"/>
    </w:pPr>
  </w:style>
  <w:style w:type="paragraph" w:customStyle="1" w:styleId="Contents">
    <w:name w:val="Contents"/>
    <w:basedOn w:val="Heading1"/>
    <w:uiPriority w:val="39"/>
    <w:unhideWhenUsed/>
    <w:rsid w:val="004C6BE7"/>
    <w:pPr>
      <w:keepNext/>
      <w:suppressAutoHyphens/>
      <w:spacing w:line="312" w:lineRule="auto"/>
      <w:jc w:val="center"/>
      <w:outlineLvl w:val="9"/>
    </w:pPr>
    <w:rPr>
      <w:rFonts w:eastAsia="Times New Roman" w:cs="Arial"/>
      <w:b/>
      <w:bCs/>
      <w:caps/>
      <w:sz w:val="22"/>
      <w:szCs w:val="32"/>
      <w:lang w:eastAsia="en-US" w:bidi="ar-SA"/>
    </w:rPr>
  </w:style>
  <w:style w:type="paragraph" w:customStyle="1" w:styleId="CoverDocumentTitle">
    <w:name w:val="Cover Document Title"/>
    <w:next w:val="Normal"/>
    <w:uiPriority w:val="40"/>
    <w:unhideWhenUsed/>
    <w:rsid w:val="004C6BE7"/>
    <w:pPr>
      <w:jc w:val="both"/>
    </w:pPr>
    <w:rPr>
      <w:rFonts w:ascii="Arial" w:hAnsi="Arial"/>
      <w:sz w:val="28"/>
      <w:lang w:eastAsia="en-US"/>
    </w:rPr>
  </w:style>
  <w:style w:type="paragraph" w:customStyle="1" w:styleId="CoverDate">
    <w:name w:val="Cover Date"/>
    <w:next w:val="Normal"/>
    <w:uiPriority w:val="40"/>
    <w:unhideWhenUsed/>
    <w:rsid w:val="004C6BE7"/>
    <w:rPr>
      <w:rFonts w:ascii="Arial" w:hAnsi="Arial"/>
      <w:sz w:val="28"/>
      <w:lang w:eastAsia="en-US"/>
    </w:rPr>
  </w:style>
  <w:style w:type="paragraph" w:customStyle="1" w:styleId="CoverPartyName">
    <w:name w:val="Cover Party Name"/>
    <w:basedOn w:val="CoverText"/>
    <w:next w:val="CoverText"/>
    <w:uiPriority w:val="40"/>
    <w:unhideWhenUsed/>
    <w:rsid w:val="004C6BE7"/>
    <w:pPr>
      <w:numPr>
        <w:numId w:val="48"/>
      </w:numPr>
      <w:jc w:val="both"/>
    </w:pPr>
    <w:rPr>
      <w:rFonts w:eastAsia="Times New Roman" w:cs="Times New Roman"/>
      <w:lang w:eastAsia="en-US" w:bidi="ar-SA"/>
    </w:rPr>
  </w:style>
  <w:style w:type="paragraph" w:customStyle="1" w:styleId="CoverText">
    <w:name w:val="Cover Text"/>
    <w:basedOn w:val="Normal"/>
    <w:uiPriority w:val="40"/>
    <w:unhideWhenUsed/>
    <w:qFormat/>
    <w:rsid w:val="004C6BE7"/>
    <w:pPr>
      <w:jc w:val="left"/>
    </w:pPr>
    <w:rPr>
      <w:sz w:val="28"/>
    </w:rPr>
  </w:style>
  <w:style w:type="paragraph" w:customStyle="1" w:styleId="CoverDocumentDescription">
    <w:name w:val="Cover Document Description"/>
    <w:basedOn w:val="CoverText"/>
    <w:uiPriority w:val="40"/>
    <w:unhideWhenUsed/>
    <w:qFormat/>
    <w:rsid w:val="004C6BE7"/>
  </w:style>
  <w:style w:type="paragraph" w:customStyle="1" w:styleId="TOCSubHeading">
    <w:name w:val="TOC Sub Heading"/>
    <w:basedOn w:val="TOCHeading"/>
    <w:uiPriority w:val="99"/>
    <w:semiHidden/>
    <w:qFormat/>
    <w:rsid w:val="004C6BE7"/>
    <w:pPr>
      <w:spacing w:before="100" w:beforeAutospacing="1"/>
      <w:jc w:val="left"/>
    </w:pPr>
  </w:style>
  <w:style w:type="paragraph" w:customStyle="1" w:styleId="Notes">
    <w:name w:val="Notes"/>
    <w:basedOn w:val="BodyText"/>
    <w:uiPriority w:val="99"/>
    <w:qFormat/>
    <w:rsid w:val="004C6BE7"/>
    <w:rPr>
      <w:color w:val="00B050"/>
      <w:lang w:val="en-US"/>
    </w:rPr>
  </w:style>
  <w:style w:type="paragraph" w:customStyle="1" w:styleId="paragraph">
    <w:name w:val="paragraph"/>
    <w:basedOn w:val="Normal"/>
    <w:rsid w:val="00E70F0D"/>
    <w:pPr>
      <w:spacing w:before="100" w:beforeAutospacing="1" w:after="100" w:afterAutospacing="1"/>
      <w:jc w:val="left"/>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515">
      <w:bodyDiv w:val="1"/>
      <w:marLeft w:val="0"/>
      <w:marRight w:val="0"/>
      <w:marTop w:val="0"/>
      <w:marBottom w:val="0"/>
      <w:divBdr>
        <w:top w:val="none" w:sz="0" w:space="0" w:color="auto"/>
        <w:left w:val="none" w:sz="0" w:space="0" w:color="auto"/>
        <w:bottom w:val="none" w:sz="0" w:space="0" w:color="auto"/>
        <w:right w:val="none" w:sz="0" w:space="0" w:color="auto"/>
      </w:divBdr>
    </w:div>
    <w:div w:id="79986596">
      <w:bodyDiv w:val="1"/>
      <w:marLeft w:val="0"/>
      <w:marRight w:val="0"/>
      <w:marTop w:val="0"/>
      <w:marBottom w:val="0"/>
      <w:divBdr>
        <w:top w:val="none" w:sz="0" w:space="0" w:color="auto"/>
        <w:left w:val="none" w:sz="0" w:space="0" w:color="auto"/>
        <w:bottom w:val="none" w:sz="0" w:space="0" w:color="auto"/>
        <w:right w:val="none" w:sz="0" w:space="0" w:color="auto"/>
      </w:divBdr>
    </w:div>
    <w:div w:id="81800973">
      <w:bodyDiv w:val="1"/>
      <w:marLeft w:val="0"/>
      <w:marRight w:val="0"/>
      <w:marTop w:val="0"/>
      <w:marBottom w:val="0"/>
      <w:divBdr>
        <w:top w:val="none" w:sz="0" w:space="0" w:color="auto"/>
        <w:left w:val="none" w:sz="0" w:space="0" w:color="auto"/>
        <w:bottom w:val="none" w:sz="0" w:space="0" w:color="auto"/>
        <w:right w:val="none" w:sz="0" w:space="0" w:color="auto"/>
      </w:divBdr>
    </w:div>
    <w:div w:id="84543585">
      <w:bodyDiv w:val="1"/>
      <w:marLeft w:val="0"/>
      <w:marRight w:val="0"/>
      <w:marTop w:val="0"/>
      <w:marBottom w:val="0"/>
      <w:divBdr>
        <w:top w:val="none" w:sz="0" w:space="0" w:color="auto"/>
        <w:left w:val="none" w:sz="0" w:space="0" w:color="auto"/>
        <w:bottom w:val="none" w:sz="0" w:space="0" w:color="auto"/>
        <w:right w:val="none" w:sz="0" w:space="0" w:color="auto"/>
      </w:divBdr>
    </w:div>
    <w:div w:id="103623452">
      <w:bodyDiv w:val="1"/>
      <w:marLeft w:val="0"/>
      <w:marRight w:val="0"/>
      <w:marTop w:val="0"/>
      <w:marBottom w:val="0"/>
      <w:divBdr>
        <w:top w:val="none" w:sz="0" w:space="0" w:color="auto"/>
        <w:left w:val="none" w:sz="0" w:space="0" w:color="auto"/>
        <w:bottom w:val="none" w:sz="0" w:space="0" w:color="auto"/>
        <w:right w:val="none" w:sz="0" w:space="0" w:color="auto"/>
      </w:divBdr>
    </w:div>
    <w:div w:id="106431172">
      <w:bodyDiv w:val="1"/>
      <w:marLeft w:val="0"/>
      <w:marRight w:val="0"/>
      <w:marTop w:val="0"/>
      <w:marBottom w:val="0"/>
      <w:divBdr>
        <w:top w:val="none" w:sz="0" w:space="0" w:color="auto"/>
        <w:left w:val="none" w:sz="0" w:space="0" w:color="auto"/>
        <w:bottom w:val="none" w:sz="0" w:space="0" w:color="auto"/>
        <w:right w:val="none" w:sz="0" w:space="0" w:color="auto"/>
      </w:divBdr>
    </w:div>
    <w:div w:id="111286542">
      <w:bodyDiv w:val="1"/>
      <w:marLeft w:val="0"/>
      <w:marRight w:val="0"/>
      <w:marTop w:val="0"/>
      <w:marBottom w:val="0"/>
      <w:divBdr>
        <w:top w:val="none" w:sz="0" w:space="0" w:color="auto"/>
        <w:left w:val="none" w:sz="0" w:space="0" w:color="auto"/>
        <w:bottom w:val="none" w:sz="0" w:space="0" w:color="auto"/>
        <w:right w:val="none" w:sz="0" w:space="0" w:color="auto"/>
      </w:divBdr>
    </w:div>
    <w:div w:id="119038175">
      <w:bodyDiv w:val="1"/>
      <w:marLeft w:val="0"/>
      <w:marRight w:val="0"/>
      <w:marTop w:val="0"/>
      <w:marBottom w:val="0"/>
      <w:divBdr>
        <w:top w:val="none" w:sz="0" w:space="0" w:color="auto"/>
        <w:left w:val="none" w:sz="0" w:space="0" w:color="auto"/>
        <w:bottom w:val="none" w:sz="0" w:space="0" w:color="auto"/>
        <w:right w:val="none" w:sz="0" w:space="0" w:color="auto"/>
      </w:divBdr>
    </w:div>
    <w:div w:id="122575570">
      <w:bodyDiv w:val="1"/>
      <w:marLeft w:val="0"/>
      <w:marRight w:val="0"/>
      <w:marTop w:val="0"/>
      <w:marBottom w:val="0"/>
      <w:divBdr>
        <w:top w:val="none" w:sz="0" w:space="0" w:color="auto"/>
        <w:left w:val="none" w:sz="0" w:space="0" w:color="auto"/>
        <w:bottom w:val="none" w:sz="0" w:space="0" w:color="auto"/>
        <w:right w:val="none" w:sz="0" w:space="0" w:color="auto"/>
      </w:divBdr>
    </w:div>
    <w:div w:id="191695306">
      <w:bodyDiv w:val="1"/>
      <w:marLeft w:val="0"/>
      <w:marRight w:val="0"/>
      <w:marTop w:val="0"/>
      <w:marBottom w:val="0"/>
      <w:divBdr>
        <w:top w:val="none" w:sz="0" w:space="0" w:color="auto"/>
        <w:left w:val="none" w:sz="0" w:space="0" w:color="auto"/>
        <w:bottom w:val="none" w:sz="0" w:space="0" w:color="auto"/>
        <w:right w:val="none" w:sz="0" w:space="0" w:color="auto"/>
      </w:divBdr>
    </w:div>
    <w:div w:id="210508023">
      <w:bodyDiv w:val="1"/>
      <w:marLeft w:val="0"/>
      <w:marRight w:val="0"/>
      <w:marTop w:val="0"/>
      <w:marBottom w:val="0"/>
      <w:divBdr>
        <w:top w:val="none" w:sz="0" w:space="0" w:color="auto"/>
        <w:left w:val="none" w:sz="0" w:space="0" w:color="auto"/>
        <w:bottom w:val="none" w:sz="0" w:space="0" w:color="auto"/>
        <w:right w:val="none" w:sz="0" w:space="0" w:color="auto"/>
      </w:divBdr>
    </w:div>
    <w:div w:id="223875313">
      <w:bodyDiv w:val="1"/>
      <w:marLeft w:val="0"/>
      <w:marRight w:val="0"/>
      <w:marTop w:val="0"/>
      <w:marBottom w:val="0"/>
      <w:divBdr>
        <w:top w:val="none" w:sz="0" w:space="0" w:color="auto"/>
        <w:left w:val="none" w:sz="0" w:space="0" w:color="auto"/>
        <w:bottom w:val="none" w:sz="0" w:space="0" w:color="auto"/>
        <w:right w:val="none" w:sz="0" w:space="0" w:color="auto"/>
      </w:divBdr>
    </w:div>
    <w:div w:id="270817229">
      <w:bodyDiv w:val="1"/>
      <w:marLeft w:val="0"/>
      <w:marRight w:val="0"/>
      <w:marTop w:val="0"/>
      <w:marBottom w:val="0"/>
      <w:divBdr>
        <w:top w:val="none" w:sz="0" w:space="0" w:color="auto"/>
        <w:left w:val="none" w:sz="0" w:space="0" w:color="auto"/>
        <w:bottom w:val="none" w:sz="0" w:space="0" w:color="auto"/>
        <w:right w:val="none" w:sz="0" w:space="0" w:color="auto"/>
      </w:divBdr>
    </w:div>
    <w:div w:id="277371452">
      <w:bodyDiv w:val="1"/>
      <w:marLeft w:val="0"/>
      <w:marRight w:val="0"/>
      <w:marTop w:val="0"/>
      <w:marBottom w:val="0"/>
      <w:divBdr>
        <w:top w:val="none" w:sz="0" w:space="0" w:color="auto"/>
        <w:left w:val="none" w:sz="0" w:space="0" w:color="auto"/>
        <w:bottom w:val="none" w:sz="0" w:space="0" w:color="auto"/>
        <w:right w:val="none" w:sz="0" w:space="0" w:color="auto"/>
      </w:divBdr>
    </w:div>
    <w:div w:id="322241158">
      <w:bodyDiv w:val="1"/>
      <w:marLeft w:val="0"/>
      <w:marRight w:val="0"/>
      <w:marTop w:val="0"/>
      <w:marBottom w:val="0"/>
      <w:divBdr>
        <w:top w:val="none" w:sz="0" w:space="0" w:color="auto"/>
        <w:left w:val="none" w:sz="0" w:space="0" w:color="auto"/>
        <w:bottom w:val="none" w:sz="0" w:space="0" w:color="auto"/>
        <w:right w:val="none" w:sz="0" w:space="0" w:color="auto"/>
      </w:divBdr>
    </w:div>
    <w:div w:id="332225888">
      <w:bodyDiv w:val="1"/>
      <w:marLeft w:val="0"/>
      <w:marRight w:val="0"/>
      <w:marTop w:val="0"/>
      <w:marBottom w:val="0"/>
      <w:divBdr>
        <w:top w:val="none" w:sz="0" w:space="0" w:color="auto"/>
        <w:left w:val="none" w:sz="0" w:space="0" w:color="auto"/>
        <w:bottom w:val="none" w:sz="0" w:space="0" w:color="auto"/>
        <w:right w:val="none" w:sz="0" w:space="0" w:color="auto"/>
      </w:divBdr>
    </w:div>
    <w:div w:id="345399401">
      <w:bodyDiv w:val="1"/>
      <w:marLeft w:val="0"/>
      <w:marRight w:val="0"/>
      <w:marTop w:val="0"/>
      <w:marBottom w:val="0"/>
      <w:divBdr>
        <w:top w:val="none" w:sz="0" w:space="0" w:color="auto"/>
        <w:left w:val="none" w:sz="0" w:space="0" w:color="auto"/>
        <w:bottom w:val="none" w:sz="0" w:space="0" w:color="auto"/>
        <w:right w:val="none" w:sz="0" w:space="0" w:color="auto"/>
      </w:divBdr>
    </w:div>
    <w:div w:id="366950487">
      <w:bodyDiv w:val="1"/>
      <w:marLeft w:val="0"/>
      <w:marRight w:val="0"/>
      <w:marTop w:val="0"/>
      <w:marBottom w:val="0"/>
      <w:divBdr>
        <w:top w:val="none" w:sz="0" w:space="0" w:color="auto"/>
        <w:left w:val="none" w:sz="0" w:space="0" w:color="auto"/>
        <w:bottom w:val="none" w:sz="0" w:space="0" w:color="auto"/>
        <w:right w:val="none" w:sz="0" w:space="0" w:color="auto"/>
      </w:divBdr>
    </w:div>
    <w:div w:id="372462782">
      <w:bodyDiv w:val="1"/>
      <w:marLeft w:val="0"/>
      <w:marRight w:val="0"/>
      <w:marTop w:val="0"/>
      <w:marBottom w:val="0"/>
      <w:divBdr>
        <w:top w:val="none" w:sz="0" w:space="0" w:color="auto"/>
        <w:left w:val="none" w:sz="0" w:space="0" w:color="auto"/>
        <w:bottom w:val="none" w:sz="0" w:space="0" w:color="auto"/>
        <w:right w:val="none" w:sz="0" w:space="0" w:color="auto"/>
      </w:divBdr>
    </w:div>
    <w:div w:id="520125467">
      <w:bodyDiv w:val="1"/>
      <w:marLeft w:val="0"/>
      <w:marRight w:val="0"/>
      <w:marTop w:val="0"/>
      <w:marBottom w:val="0"/>
      <w:divBdr>
        <w:top w:val="none" w:sz="0" w:space="0" w:color="auto"/>
        <w:left w:val="none" w:sz="0" w:space="0" w:color="auto"/>
        <w:bottom w:val="none" w:sz="0" w:space="0" w:color="auto"/>
        <w:right w:val="none" w:sz="0" w:space="0" w:color="auto"/>
      </w:divBdr>
    </w:div>
    <w:div w:id="553009248">
      <w:bodyDiv w:val="1"/>
      <w:marLeft w:val="0"/>
      <w:marRight w:val="0"/>
      <w:marTop w:val="0"/>
      <w:marBottom w:val="0"/>
      <w:divBdr>
        <w:top w:val="none" w:sz="0" w:space="0" w:color="auto"/>
        <w:left w:val="none" w:sz="0" w:space="0" w:color="auto"/>
        <w:bottom w:val="none" w:sz="0" w:space="0" w:color="auto"/>
        <w:right w:val="none" w:sz="0" w:space="0" w:color="auto"/>
      </w:divBdr>
    </w:div>
    <w:div w:id="557278387">
      <w:bodyDiv w:val="1"/>
      <w:marLeft w:val="0"/>
      <w:marRight w:val="0"/>
      <w:marTop w:val="0"/>
      <w:marBottom w:val="0"/>
      <w:divBdr>
        <w:top w:val="none" w:sz="0" w:space="0" w:color="auto"/>
        <w:left w:val="none" w:sz="0" w:space="0" w:color="auto"/>
        <w:bottom w:val="none" w:sz="0" w:space="0" w:color="auto"/>
        <w:right w:val="none" w:sz="0" w:space="0" w:color="auto"/>
      </w:divBdr>
    </w:div>
    <w:div w:id="586614391">
      <w:bodyDiv w:val="1"/>
      <w:marLeft w:val="0"/>
      <w:marRight w:val="0"/>
      <w:marTop w:val="0"/>
      <w:marBottom w:val="0"/>
      <w:divBdr>
        <w:top w:val="none" w:sz="0" w:space="0" w:color="auto"/>
        <w:left w:val="none" w:sz="0" w:space="0" w:color="auto"/>
        <w:bottom w:val="none" w:sz="0" w:space="0" w:color="auto"/>
        <w:right w:val="none" w:sz="0" w:space="0" w:color="auto"/>
      </w:divBdr>
    </w:div>
    <w:div w:id="620765360">
      <w:bodyDiv w:val="1"/>
      <w:marLeft w:val="0"/>
      <w:marRight w:val="0"/>
      <w:marTop w:val="0"/>
      <w:marBottom w:val="0"/>
      <w:divBdr>
        <w:top w:val="none" w:sz="0" w:space="0" w:color="auto"/>
        <w:left w:val="none" w:sz="0" w:space="0" w:color="auto"/>
        <w:bottom w:val="none" w:sz="0" w:space="0" w:color="auto"/>
        <w:right w:val="none" w:sz="0" w:space="0" w:color="auto"/>
      </w:divBdr>
    </w:div>
    <w:div w:id="648368594">
      <w:bodyDiv w:val="1"/>
      <w:marLeft w:val="0"/>
      <w:marRight w:val="0"/>
      <w:marTop w:val="0"/>
      <w:marBottom w:val="0"/>
      <w:divBdr>
        <w:top w:val="none" w:sz="0" w:space="0" w:color="auto"/>
        <w:left w:val="none" w:sz="0" w:space="0" w:color="auto"/>
        <w:bottom w:val="none" w:sz="0" w:space="0" w:color="auto"/>
        <w:right w:val="none" w:sz="0" w:space="0" w:color="auto"/>
      </w:divBdr>
    </w:div>
    <w:div w:id="654529650">
      <w:bodyDiv w:val="1"/>
      <w:marLeft w:val="0"/>
      <w:marRight w:val="0"/>
      <w:marTop w:val="0"/>
      <w:marBottom w:val="0"/>
      <w:divBdr>
        <w:top w:val="none" w:sz="0" w:space="0" w:color="auto"/>
        <w:left w:val="none" w:sz="0" w:space="0" w:color="auto"/>
        <w:bottom w:val="none" w:sz="0" w:space="0" w:color="auto"/>
        <w:right w:val="none" w:sz="0" w:space="0" w:color="auto"/>
      </w:divBdr>
    </w:div>
    <w:div w:id="720790448">
      <w:bodyDiv w:val="1"/>
      <w:marLeft w:val="0"/>
      <w:marRight w:val="0"/>
      <w:marTop w:val="0"/>
      <w:marBottom w:val="0"/>
      <w:divBdr>
        <w:top w:val="none" w:sz="0" w:space="0" w:color="auto"/>
        <w:left w:val="none" w:sz="0" w:space="0" w:color="auto"/>
        <w:bottom w:val="none" w:sz="0" w:space="0" w:color="auto"/>
        <w:right w:val="none" w:sz="0" w:space="0" w:color="auto"/>
      </w:divBdr>
    </w:div>
    <w:div w:id="745997517">
      <w:bodyDiv w:val="1"/>
      <w:marLeft w:val="0"/>
      <w:marRight w:val="0"/>
      <w:marTop w:val="0"/>
      <w:marBottom w:val="0"/>
      <w:divBdr>
        <w:top w:val="none" w:sz="0" w:space="0" w:color="auto"/>
        <w:left w:val="none" w:sz="0" w:space="0" w:color="auto"/>
        <w:bottom w:val="none" w:sz="0" w:space="0" w:color="auto"/>
        <w:right w:val="none" w:sz="0" w:space="0" w:color="auto"/>
      </w:divBdr>
    </w:div>
    <w:div w:id="787700266">
      <w:bodyDiv w:val="1"/>
      <w:marLeft w:val="0"/>
      <w:marRight w:val="0"/>
      <w:marTop w:val="0"/>
      <w:marBottom w:val="0"/>
      <w:divBdr>
        <w:top w:val="none" w:sz="0" w:space="0" w:color="auto"/>
        <w:left w:val="none" w:sz="0" w:space="0" w:color="auto"/>
        <w:bottom w:val="none" w:sz="0" w:space="0" w:color="auto"/>
        <w:right w:val="none" w:sz="0" w:space="0" w:color="auto"/>
      </w:divBdr>
    </w:div>
    <w:div w:id="834304313">
      <w:bodyDiv w:val="1"/>
      <w:marLeft w:val="0"/>
      <w:marRight w:val="0"/>
      <w:marTop w:val="0"/>
      <w:marBottom w:val="0"/>
      <w:divBdr>
        <w:top w:val="none" w:sz="0" w:space="0" w:color="auto"/>
        <w:left w:val="none" w:sz="0" w:space="0" w:color="auto"/>
        <w:bottom w:val="none" w:sz="0" w:space="0" w:color="auto"/>
        <w:right w:val="none" w:sz="0" w:space="0" w:color="auto"/>
      </w:divBdr>
    </w:div>
    <w:div w:id="837618289">
      <w:bodyDiv w:val="1"/>
      <w:marLeft w:val="0"/>
      <w:marRight w:val="0"/>
      <w:marTop w:val="0"/>
      <w:marBottom w:val="0"/>
      <w:divBdr>
        <w:top w:val="none" w:sz="0" w:space="0" w:color="auto"/>
        <w:left w:val="none" w:sz="0" w:space="0" w:color="auto"/>
        <w:bottom w:val="none" w:sz="0" w:space="0" w:color="auto"/>
        <w:right w:val="none" w:sz="0" w:space="0" w:color="auto"/>
      </w:divBdr>
    </w:div>
    <w:div w:id="850724451">
      <w:bodyDiv w:val="1"/>
      <w:marLeft w:val="0"/>
      <w:marRight w:val="0"/>
      <w:marTop w:val="0"/>
      <w:marBottom w:val="0"/>
      <w:divBdr>
        <w:top w:val="none" w:sz="0" w:space="0" w:color="auto"/>
        <w:left w:val="none" w:sz="0" w:space="0" w:color="auto"/>
        <w:bottom w:val="none" w:sz="0" w:space="0" w:color="auto"/>
        <w:right w:val="none" w:sz="0" w:space="0" w:color="auto"/>
      </w:divBdr>
    </w:div>
    <w:div w:id="860361091">
      <w:bodyDiv w:val="1"/>
      <w:marLeft w:val="0"/>
      <w:marRight w:val="0"/>
      <w:marTop w:val="0"/>
      <w:marBottom w:val="0"/>
      <w:divBdr>
        <w:top w:val="none" w:sz="0" w:space="0" w:color="auto"/>
        <w:left w:val="none" w:sz="0" w:space="0" w:color="auto"/>
        <w:bottom w:val="none" w:sz="0" w:space="0" w:color="auto"/>
        <w:right w:val="none" w:sz="0" w:space="0" w:color="auto"/>
      </w:divBdr>
    </w:div>
    <w:div w:id="888804061">
      <w:bodyDiv w:val="1"/>
      <w:marLeft w:val="0"/>
      <w:marRight w:val="0"/>
      <w:marTop w:val="0"/>
      <w:marBottom w:val="0"/>
      <w:divBdr>
        <w:top w:val="none" w:sz="0" w:space="0" w:color="auto"/>
        <w:left w:val="none" w:sz="0" w:space="0" w:color="auto"/>
        <w:bottom w:val="none" w:sz="0" w:space="0" w:color="auto"/>
        <w:right w:val="none" w:sz="0" w:space="0" w:color="auto"/>
      </w:divBdr>
    </w:div>
    <w:div w:id="893662300">
      <w:bodyDiv w:val="1"/>
      <w:marLeft w:val="0"/>
      <w:marRight w:val="0"/>
      <w:marTop w:val="0"/>
      <w:marBottom w:val="0"/>
      <w:divBdr>
        <w:top w:val="none" w:sz="0" w:space="0" w:color="auto"/>
        <w:left w:val="none" w:sz="0" w:space="0" w:color="auto"/>
        <w:bottom w:val="none" w:sz="0" w:space="0" w:color="auto"/>
        <w:right w:val="none" w:sz="0" w:space="0" w:color="auto"/>
      </w:divBdr>
    </w:div>
    <w:div w:id="935479457">
      <w:bodyDiv w:val="1"/>
      <w:marLeft w:val="0"/>
      <w:marRight w:val="0"/>
      <w:marTop w:val="0"/>
      <w:marBottom w:val="0"/>
      <w:divBdr>
        <w:top w:val="none" w:sz="0" w:space="0" w:color="auto"/>
        <w:left w:val="none" w:sz="0" w:space="0" w:color="auto"/>
        <w:bottom w:val="none" w:sz="0" w:space="0" w:color="auto"/>
        <w:right w:val="none" w:sz="0" w:space="0" w:color="auto"/>
      </w:divBdr>
    </w:div>
    <w:div w:id="957377092">
      <w:bodyDiv w:val="1"/>
      <w:marLeft w:val="0"/>
      <w:marRight w:val="0"/>
      <w:marTop w:val="0"/>
      <w:marBottom w:val="0"/>
      <w:divBdr>
        <w:top w:val="none" w:sz="0" w:space="0" w:color="auto"/>
        <w:left w:val="none" w:sz="0" w:space="0" w:color="auto"/>
        <w:bottom w:val="none" w:sz="0" w:space="0" w:color="auto"/>
        <w:right w:val="none" w:sz="0" w:space="0" w:color="auto"/>
      </w:divBdr>
    </w:div>
    <w:div w:id="1002968727">
      <w:bodyDiv w:val="1"/>
      <w:marLeft w:val="0"/>
      <w:marRight w:val="0"/>
      <w:marTop w:val="0"/>
      <w:marBottom w:val="0"/>
      <w:divBdr>
        <w:top w:val="none" w:sz="0" w:space="0" w:color="auto"/>
        <w:left w:val="none" w:sz="0" w:space="0" w:color="auto"/>
        <w:bottom w:val="none" w:sz="0" w:space="0" w:color="auto"/>
        <w:right w:val="none" w:sz="0" w:space="0" w:color="auto"/>
      </w:divBdr>
    </w:div>
    <w:div w:id="1002969066">
      <w:bodyDiv w:val="1"/>
      <w:marLeft w:val="0"/>
      <w:marRight w:val="0"/>
      <w:marTop w:val="0"/>
      <w:marBottom w:val="0"/>
      <w:divBdr>
        <w:top w:val="none" w:sz="0" w:space="0" w:color="auto"/>
        <w:left w:val="none" w:sz="0" w:space="0" w:color="auto"/>
        <w:bottom w:val="none" w:sz="0" w:space="0" w:color="auto"/>
        <w:right w:val="none" w:sz="0" w:space="0" w:color="auto"/>
      </w:divBdr>
    </w:div>
    <w:div w:id="1041439298">
      <w:bodyDiv w:val="1"/>
      <w:marLeft w:val="0"/>
      <w:marRight w:val="0"/>
      <w:marTop w:val="0"/>
      <w:marBottom w:val="0"/>
      <w:divBdr>
        <w:top w:val="none" w:sz="0" w:space="0" w:color="auto"/>
        <w:left w:val="none" w:sz="0" w:space="0" w:color="auto"/>
        <w:bottom w:val="none" w:sz="0" w:space="0" w:color="auto"/>
        <w:right w:val="none" w:sz="0" w:space="0" w:color="auto"/>
      </w:divBdr>
    </w:div>
    <w:div w:id="1098329320">
      <w:bodyDiv w:val="1"/>
      <w:marLeft w:val="0"/>
      <w:marRight w:val="0"/>
      <w:marTop w:val="0"/>
      <w:marBottom w:val="0"/>
      <w:divBdr>
        <w:top w:val="none" w:sz="0" w:space="0" w:color="auto"/>
        <w:left w:val="none" w:sz="0" w:space="0" w:color="auto"/>
        <w:bottom w:val="none" w:sz="0" w:space="0" w:color="auto"/>
        <w:right w:val="none" w:sz="0" w:space="0" w:color="auto"/>
      </w:divBdr>
    </w:div>
    <w:div w:id="1120491920">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64205700">
      <w:bodyDiv w:val="1"/>
      <w:marLeft w:val="0"/>
      <w:marRight w:val="0"/>
      <w:marTop w:val="0"/>
      <w:marBottom w:val="0"/>
      <w:divBdr>
        <w:top w:val="none" w:sz="0" w:space="0" w:color="auto"/>
        <w:left w:val="none" w:sz="0" w:space="0" w:color="auto"/>
        <w:bottom w:val="none" w:sz="0" w:space="0" w:color="auto"/>
        <w:right w:val="none" w:sz="0" w:space="0" w:color="auto"/>
      </w:divBdr>
    </w:div>
    <w:div w:id="1193149315">
      <w:bodyDiv w:val="1"/>
      <w:marLeft w:val="0"/>
      <w:marRight w:val="0"/>
      <w:marTop w:val="0"/>
      <w:marBottom w:val="0"/>
      <w:divBdr>
        <w:top w:val="none" w:sz="0" w:space="0" w:color="auto"/>
        <w:left w:val="none" w:sz="0" w:space="0" w:color="auto"/>
        <w:bottom w:val="none" w:sz="0" w:space="0" w:color="auto"/>
        <w:right w:val="none" w:sz="0" w:space="0" w:color="auto"/>
      </w:divBdr>
    </w:div>
    <w:div w:id="1254822946">
      <w:bodyDiv w:val="1"/>
      <w:marLeft w:val="0"/>
      <w:marRight w:val="0"/>
      <w:marTop w:val="0"/>
      <w:marBottom w:val="0"/>
      <w:divBdr>
        <w:top w:val="none" w:sz="0" w:space="0" w:color="auto"/>
        <w:left w:val="none" w:sz="0" w:space="0" w:color="auto"/>
        <w:bottom w:val="none" w:sz="0" w:space="0" w:color="auto"/>
        <w:right w:val="none" w:sz="0" w:space="0" w:color="auto"/>
      </w:divBdr>
    </w:div>
    <w:div w:id="1258709133">
      <w:bodyDiv w:val="1"/>
      <w:marLeft w:val="0"/>
      <w:marRight w:val="0"/>
      <w:marTop w:val="0"/>
      <w:marBottom w:val="0"/>
      <w:divBdr>
        <w:top w:val="none" w:sz="0" w:space="0" w:color="auto"/>
        <w:left w:val="none" w:sz="0" w:space="0" w:color="auto"/>
        <w:bottom w:val="none" w:sz="0" w:space="0" w:color="auto"/>
        <w:right w:val="none" w:sz="0" w:space="0" w:color="auto"/>
      </w:divBdr>
    </w:div>
    <w:div w:id="1272208227">
      <w:bodyDiv w:val="1"/>
      <w:marLeft w:val="0"/>
      <w:marRight w:val="0"/>
      <w:marTop w:val="0"/>
      <w:marBottom w:val="0"/>
      <w:divBdr>
        <w:top w:val="none" w:sz="0" w:space="0" w:color="auto"/>
        <w:left w:val="none" w:sz="0" w:space="0" w:color="auto"/>
        <w:bottom w:val="none" w:sz="0" w:space="0" w:color="auto"/>
        <w:right w:val="none" w:sz="0" w:space="0" w:color="auto"/>
      </w:divBdr>
    </w:div>
    <w:div w:id="1286738637">
      <w:bodyDiv w:val="1"/>
      <w:marLeft w:val="0"/>
      <w:marRight w:val="0"/>
      <w:marTop w:val="0"/>
      <w:marBottom w:val="0"/>
      <w:divBdr>
        <w:top w:val="none" w:sz="0" w:space="0" w:color="auto"/>
        <w:left w:val="none" w:sz="0" w:space="0" w:color="auto"/>
        <w:bottom w:val="none" w:sz="0" w:space="0" w:color="auto"/>
        <w:right w:val="none" w:sz="0" w:space="0" w:color="auto"/>
      </w:divBdr>
    </w:div>
    <w:div w:id="1292318741">
      <w:bodyDiv w:val="1"/>
      <w:marLeft w:val="0"/>
      <w:marRight w:val="0"/>
      <w:marTop w:val="0"/>
      <w:marBottom w:val="0"/>
      <w:divBdr>
        <w:top w:val="none" w:sz="0" w:space="0" w:color="auto"/>
        <w:left w:val="none" w:sz="0" w:space="0" w:color="auto"/>
        <w:bottom w:val="none" w:sz="0" w:space="0" w:color="auto"/>
        <w:right w:val="none" w:sz="0" w:space="0" w:color="auto"/>
      </w:divBdr>
    </w:div>
    <w:div w:id="1322467576">
      <w:bodyDiv w:val="1"/>
      <w:marLeft w:val="0"/>
      <w:marRight w:val="0"/>
      <w:marTop w:val="0"/>
      <w:marBottom w:val="0"/>
      <w:divBdr>
        <w:top w:val="none" w:sz="0" w:space="0" w:color="auto"/>
        <w:left w:val="none" w:sz="0" w:space="0" w:color="auto"/>
        <w:bottom w:val="none" w:sz="0" w:space="0" w:color="auto"/>
        <w:right w:val="none" w:sz="0" w:space="0" w:color="auto"/>
      </w:divBdr>
    </w:div>
    <w:div w:id="1396052785">
      <w:bodyDiv w:val="1"/>
      <w:marLeft w:val="0"/>
      <w:marRight w:val="0"/>
      <w:marTop w:val="0"/>
      <w:marBottom w:val="0"/>
      <w:divBdr>
        <w:top w:val="none" w:sz="0" w:space="0" w:color="auto"/>
        <w:left w:val="none" w:sz="0" w:space="0" w:color="auto"/>
        <w:bottom w:val="none" w:sz="0" w:space="0" w:color="auto"/>
        <w:right w:val="none" w:sz="0" w:space="0" w:color="auto"/>
      </w:divBdr>
    </w:div>
    <w:div w:id="1493718996">
      <w:bodyDiv w:val="1"/>
      <w:marLeft w:val="0"/>
      <w:marRight w:val="0"/>
      <w:marTop w:val="0"/>
      <w:marBottom w:val="0"/>
      <w:divBdr>
        <w:top w:val="none" w:sz="0" w:space="0" w:color="auto"/>
        <w:left w:val="none" w:sz="0" w:space="0" w:color="auto"/>
        <w:bottom w:val="none" w:sz="0" w:space="0" w:color="auto"/>
        <w:right w:val="none" w:sz="0" w:space="0" w:color="auto"/>
      </w:divBdr>
    </w:div>
    <w:div w:id="1619681294">
      <w:bodyDiv w:val="1"/>
      <w:marLeft w:val="0"/>
      <w:marRight w:val="0"/>
      <w:marTop w:val="0"/>
      <w:marBottom w:val="0"/>
      <w:divBdr>
        <w:top w:val="none" w:sz="0" w:space="0" w:color="auto"/>
        <w:left w:val="none" w:sz="0" w:space="0" w:color="auto"/>
        <w:bottom w:val="none" w:sz="0" w:space="0" w:color="auto"/>
        <w:right w:val="none" w:sz="0" w:space="0" w:color="auto"/>
      </w:divBdr>
    </w:div>
    <w:div w:id="1624116551">
      <w:bodyDiv w:val="1"/>
      <w:marLeft w:val="0"/>
      <w:marRight w:val="0"/>
      <w:marTop w:val="0"/>
      <w:marBottom w:val="0"/>
      <w:divBdr>
        <w:top w:val="none" w:sz="0" w:space="0" w:color="auto"/>
        <w:left w:val="none" w:sz="0" w:space="0" w:color="auto"/>
        <w:bottom w:val="none" w:sz="0" w:space="0" w:color="auto"/>
        <w:right w:val="none" w:sz="0" w:space="0" w:color="auto"/>
      </w:divBdr>
    </w:div>
    <w:div w:id="1648632140">
      <w:bodyDiv w:val="1"/>
      <w:marLeft w:val="0"/>
      <w:marRight w:val="0"/>
      <w:marTop w:val="0"/>
      <w:marBottom w:val="0"/>
      <w:divBdr>
        <w:top w:val="none" w:sz="0" w:space="0" w:color="auto"/>
        <w:left w:val="none" w:sz="0" w:space="0" w:color="auto"/>
        <w:bottom w:val="none" w:sz="0" w:space="0" w:color="auto"/>
        <w:right w:val="none" w:sz="0" w:space="0" w:color="auto"/>
      </w:divBdr>
    </w:div>
    <w:div w:id="1652981290">
      <w:bodyDiv w:val="1"/>
      <w:marLeft w:val="0"/>
      <w:marRight w:val="0"/>
      <w:marTop w:val="0"/>
      <w:marBottom w:val="0"/>
      <w:divBdr>
        <w:top w:val="none" w:sz="0" w:space="0" w:color="auto"/>
        <w:left w:val="none" w:sz="0" w:space="0" w:color="auto"/>
        <w:bottom w:val="none" w:sz="0" w:space="0" w:color="auto"/>
        <w:right w:val="none" w:sz="0" w:space="0" w:color="auto"/>
      </w:divBdr>
    </w:div>
    <w:div w:id="1659184903">
      <w:bodyDiv w:val="1"/>
      <w:marLeft w:val="0"/>
      <w:marRight w:val="0"/>
      <w:marTop w:val="0"/>
      <w:marBottom w:val="0"/>
      <w:divBdr>
        <w:top w:val="none" w:sz="0" w:space="0" w:color="auto"/>
        <w:left w:val="none" w:sz="0" w:space="0" w:color="auto"/>
        <w:bottom w:val="none" w:sz="0" w:space="0" w:color="auto"/>
        <w:right w:val="none" w:sz="0" w:space="0" w:color="auto"/>
      </w:divBdr>
    </w:div>
    <w:div w:id="1675258699">
      <w:bodyDiv w:val="1"/>
      <w:marLeft w:val="0"/>
      <w:marRight w:val="0"/>
      <w:marTop w:val="0"/>
      <w:marBottom w:val="0"/>
      <w:divBdr>
        <w:top w:val="none" w:sz="0" w:space="0" w:color="auto"/>
        <w:left w:val="none" w:sz="0" w:space="0" w:color="auto"/>
        <w:bottom w:val="none" w:sz="0" w:space="0" w:color="auto"/>
        <w:right w:val="none" w:sz="0" w:space="0" w:color="auto"/>
      </w:divBdr>
    </w:div>
    <w:div w:id="1676036462">
      <w:bodyDiv w:val="1"/>
      <w:marLeft w:val="0"/>
      <w:marRight w:val="0"/>
      <w:marTop w:val="0"/>
      <w:marBottom w:val="0"/>
      <w:divBdr>
        <w:top w:val="none" w:sz="0" w:space="0" w:color="auto"/>
        <w:left w:val="none" w:sz="0" w:space="0" w:color="auto"/>
        <w:bottom w:val="none" w:sz="0" w:space="0" w:color="auto"/>
        <w:right w:val="none" w:sz="0" w:space="0" w:color="auto"/>
      </w:divBdr>
    </w:div>
    <w:div w:id="1748646728">
      <w:bodyDiv w:val="1"/>
      <w:marLeft w:val="0"/>
      <w:marRight w:val="0"/>
      <w:marTop w:val="0"/>
      <w:marBottom w:val="0"/>
      <w:divBdr>
        <w:top w:val="none" w:sz="0" w:space="0" w:color="auto"/>
        <w:left w:val="none" w:sz="0" w:space="0" w:color="auto"/>
        <w:bottom w:val="none" w:sz="0" w:space="0" w:color="auto"/>
        <w:right w:val="none" w:sz="0" w:space="0" w:color="auto"/>
      </w:divBdr>
      <w:divsChild>
        <w:div w:id="549808063">
          <w:marLeft w:val="0"/>
          <w:marRight w:val="0"/>
          <w:marTop w:val="0"/>
          <w:marBottom w:val="0"/>
          <w:divBdr>
            <w:top w:val="none" w:sz="0" w:space="0" w:color="auto"/>
            <w:left w:val="none" w:sz="0" w:space="0" w:color="auto"/>
            <w:bottom w:val="none" w:sz="0" w:space="0" w:color="auto"/>
            <w:right w:val="none" w:sz="0" w:space="0" w:color="auto"/>
          </w:divBdr>
        </w:div>
        <w:div w:id="998772698">
          <w:marLeft w:val="0"/>
          <w:marRight w:val="0"/>
          <w:marTop w:val="0"/>
          <w:marBottom w:val="0"/>
          <w:divBdr>
            <w:top w:val="none" w:sz="0" w:space="0" w:color="auto"/>
            <w:left w:val="none" w:sz="0" w:space="0" w:color="auto"/>
            <w:bottom w:val="none" w:sz="0" w:space="0" w:color="auto"/>
            <w:right w:val="none" w:sz="0" w:space="0" w:color="auto"/>
          </w:divBdr>
        </w:div>
        <w:div w:id="697586149">
          <w:marLeft w:val="0"/>
          <w:marRight w:val="0"/>
          <w:marTop w:val="0"/>
          <w:marBottom w:val="0"/>
          <w:divBdr>
            <w:top w:val="none" w:sz="0" w:space="0" w:color="auto"/>
            <w:left w:val="none" w:sz="0" w:space="0" w:color="auto"/>
            <w:bottom w:val="none" w:sz="0" w:space="0" w:color="auto"/>
            <w:right w:val="none" w:sz="0" w:space="0" w:color="auto"/>
          </w:divBdr>
        </w:div>
      </w:divsChild>
    </w:div>
    <w:div w:id="1776904139">
      <w:bodyDiv w:val="1"/>
      <w:marLeft w:val="0"/>
      <w:marRight w:val="0"/>
      <w:marTop w:val="0"/>
      <w:marBottom w:val="0"/>
      <w:divBdr>
        <w:top w:val="none" w:sz="0" w:space="0" w:color="auto"/>
        <w:left w:val="none" w:sz="0" w:space="0" w:color="auto"/>
        <w:bottom w:val="none" w:sz="0" w:space="0" w:color="auto"/>
        <w:right w:val="none" w:sz="0" w:space="0" w:color="auto"/>
      </w:divBdr>
    </w:div>
    <w:div w:id="1777171753">
      <w:bodyDiv w:val="1"/>
      <w:marLeft w:val="0"/>
      <w:marRight w:val="0"/>
      <w:marTop w:val="0"/>
      <w:marBottom w:val="0"/>
      <w:divBdr>
        <w:top w:val="none" w:sz="0" w:space="0" w:color="auto"/>
        <w:left w:val="none" w:sz="0" w:space="0" w:color="auto"/>
        <w:bottom w:val="none" w:sz="0" w:space="0" w:color="auto"/>
        <w:right w:val="none" w:sz="0" w:space="0" w:color="auto"/>
      </w:divBdr>
    </w:div>
    <w:div w:id="1823887467">
      <w:bodyDiv w:val="1"/>
      <w:marLeft w:val="0"/>
      <w:marRight w:val="0"/>
      <w:marTop w:val="0"/>
      <w:marBottom w:val="0"/>
      <w:divBdr>
        <w:top w:val="none" w:sz="0" w:space="0" w:color="auto"/>
        <w:left w:val="none" w:sz="0" w:space="0" w:color="auto"/>
        <w:bottom w:val="none" w:sz="0" w:space="0" w:color="auto"/>
        <w:right w:val="none" w:sz="0" w:space="0" w:color="auto"/>
      </w:divBdr>
    </w:div>
    <w:div w:id="1903442735">
      <w:bodyDiv w:val="1"/>
      <w:marLeft w:val="0"/>
      <w:marRight w:val="0"/>
      <w:marTop w:val="0"/>
      <w:marBottom w:val="0"/>
      <w:divBdr>
        <w:top w:val="none" w:sz="0" w:space="0" w:color="auto"/>
        <w:left w:val="none" w:sz="0" w:space="0" w:color="auto"/>
        <w:bottom w:val="none" w:sz="0" w:space="0" w:color="auto"/>
        <w:right w:val="none" w:sz="0" w:space="0" w:color="auto"/>
      </w:divBdr>
    </w:div>
    <w:div w:id="2007323807">
      <w:bodyDiv w:val="1"/>
      <w:marLeft w:val="0"/>
      <w:marRight w:val="0"/>
      <w:marTop w:val="0"/>
      <w:marBottom w:val="0"/>
      <w:divBdr>
        <w:top w:val="none" w:sz="0" w:space="0" w:color="auto"/>
        <w:left w:val="none" w:sz="0" w:space="0" w:color="auto"/>
        <w:bottom w:val="none" w:sz="0" w:space="0" w:color="auto"/>
        <w:right w:val="none" w:sz="0" w:space="0" w:color="auto"/>
      </w:divBdr>
    </w:div>
    <w:div w:id="2031292429">
      <w:bodyDiv w:val="1"/>
      <w:marLeft w:val="0"/>
      <w:marRight w:val="0"/>
      <w:marTop w:val="0"/>
      <w:marBottom w:val="0"/>
      <w:divBdr>
        <w:top w:val="none" w:sz="0" w:space="0" w:color="auto"/>
        <w:left w:val="none" w:sz="0" w:space="0" w:color="auto"/>
        <w:bottom w:val="none" w:sz="0" w:space="0" w:color="auto"/>
        <w:right w:val="none" w:sz="0" w:space="0" w:color="auto"/>
      </w:divBdr>
    </w:div>
    <w:div w:id="2032410110">
      <w:bodyDiv w:val="1"/>
      <w:marLeft w:val="0"/>
      <w:marRight w:val="0"/>
      <w:marTop w:val="0"/>
      <w:marBottom w:val="0"/>
      <w:divBdr>
        <w:top w:val="none" w:sz="0" w:space="0" w:color="auto"/>
        <w:left w:val="none" w:sz="0" w:space="0" w:color="auto"/>
        <w:bottom w:val="none" w:sz="0" w:space="0" w:color="auto"/>
        <w:right w:val="none" w:sz="0" w:space="0" w:color="auto"/>
      </w:divBdr>
    </w:div>
    <w:div w:id="2033649154">
      <w:bodyDiv w:val="1"/>
      <w:marLeft w:val="0"/>
      <w:marRight w:val="0"/>
      <w:marTop w:val="0"/>
      <w:marBottom w:val="0"/>
      <w:divBdr>
        <w:top w:val="none" w:sz="0" w:space="0" w:color="auto"/>
        <w:left w:val="none" w:sz="0" w:space="0" w:color="auto"/>
        <w:bottom w:val="none" w:sz="0" w:space="0" w:color="auto"/>
        <w:right w:val="none" w:sz="0" w:space="0" w:color="auto"/>
      </w:divBdr>
    </w:div>
    <w:div w:id="2045251102">
      <w:bodyDiv w:val="1"/>
      <w:marLeft w:val="0"/>
      <w:marRight w:val="0"/>
      <w:marTop w:val="0"/>
      <w:marBottom w:val="0"/>
      <w:divBdr>
        <w:top w:val="none" w:sz="0" w:space="0" w:color="auto"/>
        <w:left w:val="none" w:sz="0" w:space="0" w:color="auto"/>
        <w:bottom w:val="none" w:sz="0" w:space="0" w:color="auto"/>
        <w:right w:val="none" w:sz="0" w:space="0" w:color="auto"/>
      </w:divBdr>
    </w:div>
    <w:div w:id="2046834666">
      <w:bodyDiv w:val="1"/>
      <w:marLeft w:val="0"/>
      <w:marRight w:val="0"/>
      <w:marTop w:val="0"/>
      <w:marBottom w:val="0"/>
      <w:divBdr>
        <w:top w:val="none" w:sz="0" w:space="0" w:color="auto"/>
        <w:left w:val="none" w:sz="0" w:space="0" w:color="auto"/>
        <w:bottom w:val="none" w:sz="0" w:space="0" w:color="auto"/>
        <w:right w:val="none" w:sz="0" w:space="0" w:color="auto"/>
      </w:divBdr>
    </w:div>
    <w:div w:id="2074813848">
      <w:bodyDiv w:val="1"/>
      <w:marLeft w:val="0"/>
      <w:marRight w:val="0"/>
      <w:marTop w:val="0"/>
      <w:marBottom w:val="0"/>
      <w:divBdr>
        <w:top w:val="none" w:sz="0" w:space="0" w:color="auto"/>
        <w:left w:val="none" w:sz="0" w:space="0" w:color="auto"/>
        <w:bottom w:val="none" w:sz="0" w:space="0" w:color="auto"/>
        <w:right w:val="none" w:sz="0" w:space="0" w:color="auto"/>
      </w:divBdr>
    </w:div>
    <w:div w:id="2087190785">
      <w:bodyDiv w:val="1"/>
      <w:marLeft w:val="0"/>
      <w:marRight w:val="0"/>
      <w:marTop w:val="0"/>
      <w:marBottom w:val="0"/>
      <w:divBdr>
        <w:top w:val="none" w:sz="0" w:space="0" w:color="auto"/>
        <w:left w:val="none" w:sz="0" w:space="0" w:color="auto"/>
        <w:bottom w:val="none" w:sz="0" w:space="0" w:color="auto"/>
        <w:right w:val="none" w:sz="0" w:space="0" w:color="auto"/>
      </w:divBdr>
    </w:div>
    <w:div w:id="2094817594">
      <w:bodyDiv w:val="1"/>
      <w:marLeft w:val="0"/>
      <w:marRight w:val="0"/>
      <w:marTop w:val="0"/>
      <w:marBottom w:val="0"/>
      <w:divBdr>
        <w:top w:val="none" w:sz="0" w:space="0" w:color="auto"/>
        <w:left w:val="none" w:sz="0" w:space="0" w:color="auto"/>
        <w:bottom w:val="none" w:sz="0" w:space="0" w:color="auto"/>
        <w:right w:val="none" w:sz="0" w:space="0" w:color="auto"/>
      </w:divBdr>
    </w:div>
    <w:div w:id="2117672079">
      <w:bodyDiv w:val="1"/>
      <w:marLeft w:val="0"/>
      <w:marRight w:val="0"/>
      <w:marTop w:val="0"/>
      <w:marBottom w:val="0"/>
      <w:divBdr>
        <w:top w:val="none" w:sz="0" w:space="0" w:color="auto"/>
        <w:left w:val="none" w:sz="0" w:space="0" w:color="auto"/>
        <w:bottom w:val="none" w:sz="0" w:space="0" w:color="auto"/>
        <w:right w:val="none" w:sz="0" w:space="0" w:color="auto"/>
      </w:divBdr>
    </w:div>
    <w:div w:id="212017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collections/nhs-procureme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CC68E-8B76-471B-B0EA-19DECB63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27D5-4456-4A40-939E-DF680EC79FFE}">
  <ds:schemaRefs>
    <ds:schemaRef ds:uri="http://schemas.openxmlformats.org/officeDocument/2006/bibliography"/>
  </ds:schemaRefs>
</ds:datastoreItem>
</file>

<file path=customXml/itemProps3.xml><?xml version="1.0" encoding="utf-8"?>
<ds:datastoreItem xmlns:ds="http://schemas.openxmlformats.org/officeDocument/2006/customXml" ds:itemID="{B8186D35-FD00-45BE-9C36-460743382712}">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customXml/itemProps4.xml><?xml version="1.0" encoding="utf-8"?>
<ds:datastoreItem xmlns:ds="http://schemas.openxmlformats.org/officeDocument/2006/customXml" ds:itemID="{5C420169-9E2E-4D92-9426-B83FC7BB2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76</Pages>
  <Words>26896</Words>
  <Characters>153312</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179849</CharactersWithSpaces>
  <SharedDoc>false</SharedDoc>
  <HLinks>
    <vt:vector size="6" baseType="variant">
      <vt:variant>
        <vt:i4>1310808</vt:i4>
      </vt:variant>
      <vt:variant>
        <vt:i4>12</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Mark Gilbert</cp:lastModifiedBy>
  <cp:revision>6</cp:revision>
  <dcterms:created xsi:type="dcterms:W3CDTF">2023-01-11T12:10:00Z</dcterms:created>
  <dcterms:modified xsi:type="dcterms:W3CDTF">2023-03-14T11:04:00Z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ediaServiceImageTags">
    <vt:lpwstr/>
  </property>
</Properties>
</file>