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0C84F688" w:rsidR="00FE0B21" w:rsidRPr="00BA6DE5" w:rsidRDefault="00FE0B21" w:rsidP="00FE0B21">
      <w:pPr>
        <w:rPr>
          <w:rFonts w:cs="Arial"/>
          <w:b/>
          <w:sz w:val="36"/>
          <w:szCs w:val="36"/>
        </w:rPr>
      </w:pPr>
      <w:r w:rsidRPr="00CB7AD6">
        <w:rPr>
          <w:rFonts w:cs="Arial"/>
          <w:b/>
          <w:sz w:val="36"/>
          <w:szCs w:val="36"/>
        </w:rPr>
        <w:t xml:space="preserve">Invitation </w:t>
      </w:r>
      <w:r w:rsidRPr="00BA6DE5">
        <w:rPr>
          <w:rFonts w:cs="Arial"/>
          <w:b/>
          <w:sz w:val="36"/>
          <w:szCs w:val="36"/>
        </w:rPr>
        <w:t xml:space="preserve">to Tender for </w:t>
      </w:r>
      <w:r w:rsidR="0059706B">
        <w:rPr>
          <w:rFonts w:cs="Arial"/>
          <w:b/>
          <w:sz w:val="36"/>
          <w:szCs w:val="36"/>
        </w:rPr>
        <w:t>Storage Evidence for the Dynamic Dispatch Model</w:t>
      </w:r>
    </w:p>
    <w:p w14:paraId="68F51E5A" w14:textId="77777777" w:rsidR="00CB7AD6" w:rsidRPr="00CB7AD6" w:rsidRDefault="00CB7AD6" w:rsidP="00FE0B21">
      <w:pPr>
        <w:rPr>
          <w:rFonts w:cs="Arial"/>
          <w:b/>
          <w:sz w:val="36"/>
          <w:szCs w:val="36"/>
        </w:rPr>
      </w:pPr>
    </w:p>
    <w:p w14:paraId="68F51E5B" w14:textId="7E1CF970"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D67718" w:rsidRPr="00D43CAA">
        <w:rPr>
          <w:rFonts w:cs="Arial"/>
          <w:sz w:val="36"/>
          <w:szCs w:val="36"/>
        </w:rPr>
        <w:t>1412/12/2017</w:t>
      </w:r>
    </w:p>
    <w:p w14:paraId="68F51E5C" w14:textId="77777777" w:rsidR="00444762" w:rsidRPr="002856D6" w:rsidRDefault="00444762" w:rsidP="008F2B68">
      <w:pPr>
        <w:rPr>
          <w:rFonts w:cs="Arial"/>
          <w:szCs w:val="28"/>
        </w:rPr>
      </w:pPr>
    </w:p>
    <w:p w14:paraId="68F51E5D" w14:textId="4BE738A6" w:rsidR="00921FD4" w:rsidRPr="00CB7AD6" w:rsidRDefault="00116BFD" w:rsidP="008F2B68">
      <w:pPr>
        <w:rPr>
          <w:rFonts w:cs="Arial"/>
          <w:sz w:val="36"/>
          <w:szCs w:val="36"/>
        </w:rPr>
      </w:pPr>
      <w:r w:rsidRPr="00CB7AD6">
        <w:rPr>
          <w:rFonts w:cs="Arial"/>
          <w:sz w:val="36"/>
          <w:szCs w:val="36"/>
        </w:rPr>
        <w:t xml:space="preserve">Deadline for Tender </w:t>
      </w:r>
      <w:r w:rsidRPr="00F7708E">
        <w:rPr>
          <w:rFonts w:cs="Arial"/>
          <w:sz w:val="36"/>
          <w:szCs w:val="36"/>
        </w:rPr>
        <w:t>Responses:</w:t>
      </w:r>
      <w:r w:rsidR="00D36394" w:rsidRPr="00F7708E">
        <w:rPr>
          <w:rFonts w:cs="Arial"/>
          <w:sz w:val="36"/>
          <w:szCs w:val="36"/>
        </w:rPr>
        <w:t xml:space="preserve"> </w:t>
      </w:r>
      <w:r w:rsidR="006A0D58" w:rsidRPr="00F7708E">
        <w:rPr>
          <w:rFonts w:cs="Arial"/>
          <w:sz w:val="36"/>
          <w:szCs w:val="36"/>
        </w:rPr>
        <w:t>25 January 2018</w:t>
      </w:r>
    </w:p>
    <w:p w14:paraId="68F51E5E" w14:textId="77777777" w:rsidR="00D95762" w:rsidRDefault="00D95762" w:rsidP="008F2B68">
      <w:pPr>
        <w:rPr>
          <w:rFonts w:ascii="Calibri" w:hAnsi="Calibri" w:cs="Calibri"/>
          <w:b/>
          <w:color w:val="FF0000"/>
          <w:sz w:val="26"/>
          <w:szCs w:val="26"/>
        </w:rPr>
      </w:pPr>
    </w:p>
    <w:p w14:paraId="0F09EBE8" w14:textId="5D8BC7BE" w:rsidR="009F6EE0" w:rsidRPr="009F6EE0" w:rsidRDefault="009F6EE0" w:rsidP="009F6EE0">
      <w:pPr>
        <w:pStyle w:val="Heading1"/>
        <w:spacing w:line="276" w:lineRule="auto"/>
        <w:rPr>
          <w:rFonts w:ascii="Arial" w:hAnsi="Arial" w:cs="Arial"/>
          <w:color w:val="FF0000"/>
          <w:sz w:val="28"/>
          <w:szCs w:val="24"/>
        </w:rPr>
      </w:pPr>
      <w:r w:rsidRPr="009F6EE0">
        <w:rPr>
          <w:rFonts w:ascii="Arial" w:hAnsi="Arial" w:cs="Arial"/>
          <w:color w:val="FF0000"/>
          <w:sz w:val="28"/>
          <w:szCs w:val="24"/>
        </w:rPr>
        <w:t xml:space="preserve">Please note: Section ‘E. </w:t>
      </w:r>
      <w:r w:rsidRPr="009F6EE0">
        <w:rPr>
          <w:rFonts w:ascii="Arial" w:hAnsi="Arial" w:cs="Arial"/>
          <w:color w:val="FF0000"/>
          <w:sz w:val="28"/>
          <w:szCs w:val="24"/>
        </w:rPr>
        <w:t>Terms and conditions applying to this Invitation to Tender</w:t>
      </w:r>
      <w:r w:rsidRPr="009F6EE0">
        <w:rPr>
          <w:rFonts w:ascii="Arial" w:hAnsi="Arial" w:cs="Arial"/>
          <w:color w:val="FF0000"/>
          <w:sz w:val="28"/>
          <w:szCs w:val="24"/>
        </w:rPr>
        <w:t>’</w:t>
      </w:r>
      <w:r>
        <w:rPr>
          <w:rFonts w:ascii="Arial" w:hAnsi="Arial" w:cs="Arial"/>
          <w:color w:val="FF0000"/>
          <w:sz w:val="28"/>
          <w:szCs w:val="24"/>
        </w:rPr>
        <w:t xml:space="preserve"> on page 6</w:t>
      </w:r>
      <w:r w:rsidRPr="009F6EE0">
        <w:rPr>
          <w:rFonts w:ascii="Arial" w:hAnsi="Arial" w:cs="Arial"/>
          <w:color w:val="FF0000"/>
          <w:sz w:val="28"/>
          <w:szCs w:val="24"/>
        </w:rPr>
        <w:t xml:space="preserve"> was amended on 18/01/2018. </w:t>
      </w: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bookmarkStart w:id="0" w:name="_GoBack"/>
      <w:bookmarkEnd w:id="0"/>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47990CA0" w:rsidR="00D95762" w:rsidRPr="00F7708E" w:rsidRDefault="00D95762" w:rsidP="00121E96">
      <w:pPr>
        <w:jc w:val="both"/>
        <w:rPr>
          <w:rFonts w:cs="Arial"/>
          <w:sz w:val="24"/>
          <w:szCs w:val="24"/>
        </w:rPr>
      </w:pPr>
      <w:r w:rsidRPr="00F7708E">
        <w:rPr>
          <w:rFonts w:cs="Arial"/>
          <w:sz w:val="24"/>
          <w:szCs w:val="24"/>
        </w:rPr>
        <w:t xml:space="preserve">Date: </w:t>
      </w:r>
      <w:r w:rsidR="001067DD" w:rsidRPr="00F7708E">
        <w:rPr>
          <w:rFonts w:cs="Arial"/>
          <w:sz w:val="24"/>
          <w:szCs w:val="24"/>
        </w:rPr>
        <w:t>5 January 2018</w:t>
      </w:r>
    </w:p>
    <w:p w14:paraId="68F51E65" w14:textId="77777777" w:rsidR="00D95762" w:rsidRPr="00F7708E" w:rsidRDefault="00D95762" w:rsidP="00121E96">
      <w:pPr>
        <w:jc w:val="both"/>
        <w:rPr>
          <w:rFonts w:cs="Arial"/>
          <w:sz w:val="24"/>
          <w:szCs w:val="24"/>
        </w:rPr>
      </w:pPr>
    </w:p>
    <w:p w14:paraId="68F51E66" w14:textId="65B83E44" w:rsidR="003D4E70" w:rsidRPr="00F7708E" w:rsidRDefault="00E242F7" w:rsidP="00E55A47">
      <w:pPr>
        <w:rPr>
          <w:rFonts w:cs="Arial"/>
          <w:sz w:val="24"/>
          <w:szCs w:val="24"/>
        </w:rPr>
      </w:pPr>
      <w:r w:rsidRPr="00F7708E">
        <w:rPr>
          <w:rFonts w:cs="Arial"/>
          <w:sz w:val="24"/>
          <w:szCs w:val="24"/>
        </w:rPr>
        <w:t xml:space="preserve">The </w:t>
      </w:r>
      <w:r w:rsidR="00CB36C1" w:rsidRPr="00F7708E">
        <w:rPr>
          <w:rFonts w:cs="Arial"/>
          <w:sz w:val="24"/>
          <w:szCs w:val="24"/>
        </w:rPr>
        <w:t>Department for Business, Energy &amp; Industrial Strategy</w:t>
      </w:r>
      <w:r w:rsidRPr="00F7708E">
        <w:rPr>
          <w:rFonts w:cs="Arial"/>
          <w:sz w:val="24"/>
          <w:szCs w:val="24"/>
        </w:rPr>
        <w:t xml:space="preserve"> (“</w:t>
      </w:r>
      <w:r w:rsidR="00CB36C1" w:rsidRPr="00F7708E">
        <w:rPr>
          <w:rFonts w:cs="Arial"/>
          <w:sz w:val="24"/>
          <w:szCs w:val="24"/>
        </w:rPr>
        <w:t>BEIS</w:t>
      </w:r>
      <w:r w:rsidRPr="00F7708E">
        <w:rPr>
          <w:rFonts w:cs="Arial"/>
          <w:sz w:val="24"/>
          <w:szCs w:val="24"/>
        </w:rPr>
        <w:t xml:space="preserve">”) wishes to </w:t>
      </w:r>
      <w:r w:rsidR="00B44974" w:rsidRPr="00F7708E">
        <w:rPr>
          <w:rFonts w:cs="Arial"/>
          <w:sz w:val="24"/>
          <w:szCs w:val="24"/>
        </w:rPr>
        <w:t>commission a</w:t>
      </w:r>
      <w:r w:rsidRPr="00F7708E">
        <w:rPr>
          <w:rFonts w:cs="Arial"/>
          <w:sz w:val="24"/>
          <w:szCs w:val="24"/>
        </w:rPr>
        <w:t xml:space="preserve"> </w:t>
      </w:r>
      <w:r w:rsidR="003D4E70" w:rsidRPr="00F7708E">
        <w:rPr>
          <w:rFonts w:cs="Arial"/>
          <w:sz w:val="24"/>
          <w:szCs w:val="24"/>
        </w:rPr>
        <w:t xml:space="preserve">project </w:t>
      </w:r>
      <w:r w:rsidR="00B44974" w:rsidRPr="00F7708E">
        <w:rPr>
          <w:rFonts w:cs="Arial"/>
          <w:sz w:val="24"/>
          <w:szCs w:val="24"/>
        </w:rPr>
        <w:t>to</w:t>
      </w:r>
      <w:r w:rsidR="0059706B" w:rsidRPr="00F7708E">
        <w:rPr>
          <w:rFonts w:cs="Arial"/>
          <w:b/>
          <w:sz w:val="24"/>
          <w:szCs w:val="24"/>
        </w:rPr>
        <w:t xml:space="preserve"> </w:t>
      </w:r>
      <w:r w:rsidR="009975AE" w:rsidRPr="00F7708E">
        <w:rPr>
          <w:rFonts w:cs="Arial"/>
          <w:sz w:val="24"/>
          <w:szCs w:val="24"/>
        </w:rPr>
        <w:t>procure</w:t>
      </w:r>
      <w:r w:rsidR="0059706B" w:rsidRPr="00F7708E">
        <w:rPr>
          <w:rFonts w:cs="Arial"/>
          <w:sz w:val="24"/>
          <w:szCs w:val="24"/>
        </w:rPr>
        <w:t xml:space="preserve"> </w:t>
      </w:r>
      <w:r w:rsidR="002760C0" w:rsidRPr="00F7708E">
        <w:rPr>
          <w:rFonts w:cs="Arial"/>
          <w:sz w:val="24"/>
          <w:szCs w:val="24"/>
        </w:rPr>
        <w:t xml:space="preserve">electricity </w:t>
      </w:r>
      <w:r w:rsidR="0059706B" w:rsidRPr="00F7708E">
        <w:rPr>
          <w:rFonts w:cs="Arial"/>
          <w:b/>
          <w:sz w:val="24"/>
          <w:szCs w:val="24"/>
        </w:rPr>
        <w:t>Storage Evidence for the Dynamic Dispatch Model</w:t>
      </w:r>
      <w:r w:rsidR="00D6412E" w:rsidRPr="00F7708E">
        <w:rPr>
          <w:rFonts w:cs="Arial"/>
          <w:b/>
          <w:sz w:val="24"/>
          <w:szCs w:val="24"/>
        </w:rPr>
        <w:t>.</w:t>
      </w:r>
    </w:p>
    <w:p w14:paraId="68F51E67" w14:textId="77777777" w:rsidR="00921FD4" w:rsidRPr="00F7708E" w:rsidRDefault="00921FD4" w:rsidP="00121E96">
      <w:pPr>
        <w:jc w:val="both"/>
        <w:rPr>
          <w:rFonts w:cs="Arial"/>
          <w:color w:val="FF0000"/>
          <w:sz w:val="24"/>
          <w:szCs w:val="24"/>
        </w:rPr>
      </w:pPr>
    </w:p>
    <w:p w14:paraId="68F51E68" w14:textId="77777777" w:rsidR="00F137E8" w:rsidRPr="00F7708E" w:rsidRDefault="00F137E8" w:rsidP="00121E96">
      <w:pPr>
        <w:jc w:val="both"/>
        <w:rPr>
          <w:rFonts w:cs="Arial"/>
          <w:b/>
          <w:sz w:val="24"/>
          <w:szCs w:val="24"/>
        </w:rPr>
      </w:pPr>
    </w:p>
    <w:p w14:paraId="68F51E69" w14:textId="77777777" w:rsidR="00EC6127" w:rsidRPr="00F7708E" w:rsidRDefault="00EC6127" w:rsidP="00121E96">
      <w:pPr>
        <w:jc w:val="both"/>
        <w:rPr>
          <w:rFonts w:cs="Arial"/>
          <w:sz w:val="24"/>
          <w:szCs w:val="24"/>
        </w:rPr>
      </w:pPr>
      <w:r w:rsidRPr="00F7708E">
        <w:rPr>
          <w:rFonts w:cs="Arial"/>
          <w:sz w:val="24"/>
          <w:szCs w:val="24"/>
        </w:rPr>
        <w:t xml:space="preserve">Enclosed are the following </w:t>
      </w:r>
      <w:r w:rsidR="009E28FB" w:rsidRPr="00F7708E">
        <w:rPr>
          <w:rFonts w:cs="Arial"/>
          <w:sz w:val="24"/>
          <w:szCs w:val="24"/>
        </w:rPr>
        <w:t>sections</w:t>
      </w:r>
      <w:r w:rsidRPr="00F7708E">
        <w:rPr>
          <w:rFonts w:cs="Arial"/>
          <w:sz w:val="24"/>
          <w:szCs w:val="24"/>
        </w:rPr>
        <w:t>:</w:t>
      </w:r>
    </w:p>
    <w:p w14:paraId="68F51E6A" w14:textId="77777777" w:rsidR="00EC6127" w:rsidRPr="00F7708E" w:rsidRDefault="00422E82" w:rsidP="00EB798A">
      <w:pPr>
        <w:widowControl/>
        <w:numPr>
          <w:ilvl w:val="0"/>
          <w:numId w:val="4"/>
        </w:numPr>
        <w:overflowPunct/>
        <w:autoSpaceDE/>
        <w:autoSpaceDN/>
        <w:adjustRightInd/>
        <w:jc w:val="both"/>
        <w:textAlignment w:val="auto"/>
        <w:rPr>
          <w:rFonts w:cs="Arial"/>
          <w:sz w:val="24"/>
          <w:szCs w:val="24"/>
        </w:rPr>
      </w:pPr>
      <w:r w:rsidRPr="00F7708E">
        <w:rPr>
          <w:rFonts w:cs="Arial"/>
          <w:sz w:val="24"/>
          <w:szCs w:val="24"/>
        </w:rPr>
        <w:t>Section</w:t>
      </w:r>
      <w:r w:rsidR="00EC6127" w:rsidRPr="00F7708E">
        <w:rPr>
          <w:rFonts w:cs="Arial"/>
          <w:sz w:val="24"/>
          <w:szCs w:val="24"/>
        </w:rPr>
        <w:t xml:space="preserve"> 1 </w:t>
      </w:r>
      <w:r w:rsidR="009E28FB" w:rsidRPr="00F7708E">
        <w:rPr>
          <w:rFonts w:cs="Arial"/>
          <w:sz w:val="24"/>
          <w:szCs w:val="24"/>
        </w:rPr>
        <w:t xml:space="preserve">(page 3) </w:t>
      </w:r>
      <w:r w:rsidR="003252EB" w:rsidRPr="00F7708E">
        <w:rPr>
          <w:rFonts w:cs="Arial"/>
          <w:sz w:val="24"/>
          <w:szCs w:val="24"/>
        </w:rPr>
        <w:tab/>
      </w:r>
      <w:r w:rsidR="00EC6127" w:rsidRPr="00F7708E">
        <w:rPr>
          <w:rFonts w:cs="Arial"/>
          <w:sz w:val="24"/>
          <w:szCs w:val="24"/>
        </w:rPr>
        <w:t xml:space="preserve">Instructions </w:t>
      </w:r>
      <w:r w:rsidR="00121E96" w:rsidRPr="00F7708E">
        <w:rPr>
          <w:rFonts w:cs="Arial"/>
          <w:sz w:val="24"/>
          <w:szCs w:val="24"/>
        </w:rPr>
        <w:t>on tendering procedures</w:t>
      </w:r>
    </w:p>
    <w:p w14:paraId="68F51E6B" w14:textId="77777777" w:rsidR="00EC6127" w:rsidRPr="00F7708E" w:rsidRDefault="00422E82" w:rsidP="00EB798A">
      <w:pPr>
        <w:widowControl/>
        <w:numPr>
          <w:ilvl w:val="0"/>
          <w:numId w:val="4"/>
        </w:numPr>
        <w:overflowPunct/>
        <w:autoSpaceDE/>
        <w:autoSpaceDN/>
        <w:adjustRightInd/>
        <w:jc w:val="both"/>
        <w:textAlignment w:val="auto"/>
        <w:rPr>
          <w:rFonts w:cs="Arial"/>
          <w:sz w:val="24"/>
          <w:szCs w:val="24"/>
        </w:rPr>
      </w:pPr>
      <w:r w:rsidRPr="00F7708E">
        <w:rPr>
          <w:rFonts w:cs="Arial"/>
          <w:sz w:val="24"/>
          <w:szCs w:val="24"/>
        </w:rPr>
        <w:t>Section</w:t>
      </w:r>
      <w:r w:rsidR="001038F2" w:rsidRPr="00F7708E">
        <w:rPr>
          <w:rFonts w:cs="Arial"/>
          <w:sz w:val="24"/>
          <w:szCs w:val="24"/>
        </w:rPr>
        <w:t xml:space="preserve"> 2 </w:t>
      </w:r>
      <w:r w:rsidR="009E28FB" w:rsidRPr="00F7708E">
        <w:rPr>
          <w:rFonts w:cs="Arial"/>
          <w:sz w:val="24"/>
          <w:szCs w:val="24"/>
        </w:rPr>
        <w:t xml:space="preserve">(page </w:t>
      </w:r>
      <w:r w:rsidR="00405192" w:rsidRPr="00F7708E">
        <w:rPr>
          <w:rFonts w:cs="Arial"/>
          <w:sz w:val="24"/>
          <w:szCs w:val="24"/>
        </w:rPr>
        <w:t>7</w:t>
      </w:r>
      <w:r w:rsidR="009E28FB" w:rsidRPr="00F7708E">
        <w:rPr>
          <w:rFonts w:cs="Arial"/>
          <w:sz w:val="24"/>
          <w:szCs w:val="24"/>
        </w:rPr>
        <w:t xml:space="preserve">) </w:t>
      </w:r>
      <w:r w:rsidR="003252EB" w:rsidRPr="00F7708E">
        <w:rPr>
          <w:rFonts w:cs="Arial"/>
          <w:sz w:val="24"/>
          <w:szCs w:val="24"/>
        </w:rPr>
        <w:tab/>
      </w:r>
      <w:r w:rsidR="001038F2" w:rsidRPr="00F7708E">
        <w:rPr>
          <w:rFonts w:cs="Arial"/>
          <w:sz w:val="24"/>
          <w:szCs w:val="24"/>
        </w:rPr>
        <w:t>Specification of requirements</w:t>
      </w:r>
    </w:p>
    <w:p w14:paraId="68F51E6C" w14:textId="77777777" w:rsidR="00056362" w:rsidRPr="00F7708E" w:rsidRDefault="00422E82" w:rsidP="00EB798A">
      <w:pPr>
        <w:pStyle w:val="Numbered"/>
        <w:widowControl/>
        <w:numPr>
          <w:ilvl w:val="0"/>
          <w:numId w:val="4"/>
        </w:numPr>
        <w:spacing w:after="0"/>
        <w:jc w:val="both"/>
        <w:rPr>
          <w:rFonts w:cs="Arial"/>
          <w:sz w:val="24"/>
          <w:szCs w:val="24"/>
        </w:rPr>
      </w:pPr>
      <w:r w:rsidRPr="00F7708E">
        <w:rPr>
          <w:rFonts w:cs="Arial"/>
          <w:sz w:val="24"/>
          <w:szCs w:val="24"/>
        </w:rPr>
        <w:t>Section</w:t>
      </w:r>
      <w:r w:rsidR="00056362" w:rsidRPr="00F7708E">
        <w:rPr>
          <w:rFonts w:cs="Arial"/>
          <w:sz w:val="24"/>
          <w:szCs w:val="24"/>
        </w:rPr>
        <w:t xml:space="preserve"> 3 </w:t>
      </w:r>
      <w:r w:rsidR="00405192" w:rsidRPr="00F7708E">
        <w:rPr>
          <w:rFonts w:cs="Arial"/>
          <w:sz w:val="24"/>
          <w:szCs w:val="24"/>
        </w:rPr>
        <w:t>(page 1</w:t>
      </w:r>
      <w:r w:rsidR="003252EB" w:rsidRPr="00F7708E">
        <w:rPr>
          <w:rFonts w:cs="Arial"/>
          <w:sz w:val="24"/>
          <w:szCs w:val="24"/>
        </w:rPr>
        <w:t>8)</w:t>
      </w:r>
      <w:r w:rsidR="003252EB" w:rsidRPr="00F7708E">
        <w:rPr>
          <w:rFonts w:cs="Arial"/>
          <w:sz w:val="24"/>
          <w:szCs w:val="24"/>
        </w:rPr>
        <w:tab/>
      </w:r>
      <w:r w:rsidR="00056362" w:rsidRPr="00F7708E">
        <w:rPr>
          <w:rFonts w:cs="Arial"/>
          <w:sz w:val="24"/>
          <w:szCs w:val="24"/>
        </w:rPr>
        <w:t xml:space="preserve">Further information </w:t>
      </w:r>
      <w:r w:rsidR="003252EB" w:rsidRPr="00F7708E">
        <w:rPr>
          <w:rFonts w:cs="Arial"/>
          <w:sz w:val="24"/>
          <w:szCs w:val="24"/>
        </w:rPr>
        <w:t>on</w:t>
      </w:r>
      <w:r w:rsidR="00056362" w:rsidRPr="00F7708E">
        <w:rPr>
          <w:rFonts w:cs="Arial"/>
          <w:sz w:val="24"/>
          <w:szCs w:val="24"/>
        </w:rPr>
        <w:t xml:space="preserve"> tendering procedure</w:t>
      </w:r>
    </w:p>
    <w:p w14:paraId="60E612DF" w14:textId="77777777" w:rsidR="001067DD" w:rsidRPr="00F7708E" w:rsidRDefault="00422E82" w:rsidP="001067DD">
      <w:pPr>
        <w:pStyle w:val="Numbered"/>
        <w:widowControl/>
        <w:numPr>
          <w:ilvl w:val="0"/>
          <w:numId w:val="4"/>
        </w:numPr>
        <w:spacing w:after="0"/>
        <w:jc w:val="both"/>
        <w:rPr>
          <w:rFonts w:cs="Arial"/>
          <w:sz w:val="24"/>
          <w:szCs w:val="24"/>
        </w:rPr>
      </w:pPr>
      <w:r w:rsidRPr="00F7708E">
        <w:rPr>
          <w:rFonts w:cs="Arial"/>
          <w:sz w:val="24"/>
          <w:szCs w:val="24"/>
        </w:rPr>
        <w:t>Section</w:t>
      </w:r>
      <w:r w:rsidR="00EC6127" w:rsidRPr="00F7708E">
        <w:rPr>
          <w:rFonts w:cs="Arial"/>
          <w:sz w:val="24"/>
          <w:szCs w:val="24"/>
        </w:rPr>
        <w:t xml:space="preserve"> </w:t>
      </w:r>
      <w:r w:rsidR="00121E96" w:rsidRPr="00F7708E">
        <w:rPr>
          <w:rFonts w:cs="Arial"/>
          <w:sz w:val="24"/>
          <w:szCs w:val="24"/>
        </w:rPr>
        <w:t xml:space="preserve">4 </w:t>
      </w:r>
      <w:r w:rsidR="00405192" w:rsidRPr="00F7708E">
        <w:rPr>
          <w:rFonts w:cs="Arial"/>
          <w:sz w:val="24"/>
          <w:szCs w:val="24"/>
        </w:rPr>
        <w:t>(page 21</w:t>
      </w:r>
      <w:r w:rsidR="009E28FB" w:rsidRPr="00F7708E">
        <w:rPr>
          <w:rFonts w:cs="Arial"/>
          <w:sz w:val="24"/>
          <w:szCs w:val="24"/>
        </w:rPr>
        <w:t xml:space="preserve">) </w:t>
      </w:r>
      <w:r w:rsidR="00121E96" w:rsidRPr="00F7708E">
        <w:rPr>
          <w:rFonts w:cs="Arial"/>
          <w:sz w:val="24"/>
          <w:szCs w:val="24"/>
        </w:rPr>
        <w:t xml:space="preserve"> </w:t>
      </w:r>
      <w:r w:rsidR="00B23510" w:rsidRPr="00F7708E">
        <w:rPr>
          <w:rFonts w:cs="Arial"/>
          <w:sz w:val="24"/>
          <w:szCs w:val="24"/>
        </w:rPr>
        <w:tab/>
      </w:r>
      <w:r w:rsidR="00EC6127" w:rsidRPr="00F7708E">
        <w:rPr>
          <w:rFonts w:cs="Arial"/>
          <w:sz w:val="24"/>
          <w:szCs w:val="24"/>
        </w:rPr>
        <w:t>Declarations</w:t>
      </w:r>
      <w:r w:rsidR="002B769F" w:rsidRPr="00F7708E">
        <w:rPr>
          <w:rFonts w:cs="Arial"/>
          <w:sz w:val="24"/>
          <w:szCs w:val="24"/>
        </w:rPr>
        <w:t xml:space="preserve"> and information to be </w:t>
      </w:r>
      <w:r w:rsidR="001067DD" w:rsidRPr="00F7708E">
        <w:rPr>
          <w:rFonts w:cs="Arial"/>
          <w:sz w:val="24"/>
          <w:szCs w:val="24"/>
        </w:rPr>
        <w:t xml:space="preserve">     </w:t>
      </w:r>
    </w:p>
    <w:p w14:paraId="68F51E6D" w14:textId="756EE4BA" w:rsidR="004C5B9F" w:rsidRPr="00F7708E" w:rsidRDefault="002B769F" w:rsidP="001067DD">
      <w:pPr>
        <w:pStyle w:val="Numbered"/>
        <w:widowControl/>
        <w:spacing w:after="0"/>
        <w:ind w:left="3600"/>
        <w:jc w:val="both"/>
        <w:rPr>
          <w:rFonts w:cs="Arial"/>
          <w:sz w:val="24"/>
          <w:szCs w:val="24"/>
        </w:rPr>
      </w:pPr>
      <w:proofErr w:type="gramStart"/>
      <w:r w:rsidRPr="00F7708E">
        <w:rPr>
          <w:rFonts w:cs="Arial"/>
          <w:sz w:val="24"/>
          <w:szCs w:val="24"/>
        </w:rPr>
        <w:t>provided</w:t>
      </w:r>
      <w:proofErr w:type="gramEnd"/>
      <w:r w:rsidR="00C6064F" w:rsidRPr="00F7708E">
        <w:rPr>
          <w:rFonts w:cs="Arial"/>
          <w:sz w:val="24"/>
          <w:szCs w:val="24"/>
        </w:rPr>
        <w:t>;</w:t>
      </w:r>
    </w:p>
    <w:p w14:paraId="68F51E6E" w14:textId="77777777" w:rsidR="00221B09" w:rsidRPr="00F7708E" w:rsidRDefault="00221B09" w:rsidP="00EB798A">
      <w:pPr>
        <w:pStyle w:val="Numbered"/>
        <w:widowControl/>
        <w:numPr>
          <w:ilvl w:val="5"/>
          <w:numId w:val="4"/>
        </w:numPr>
        <w:spacing w:after="0"/>
        <w:jc w:val="both"/>
        <w:rPr>
          <w:rFonts w:cs="Arial"/>
          <w:sz w:val="24"/>
          <w:szCs w:val="24"/>
        </w:rPr>
      </w:pPr>
      <w:r w:rsidRPr="00F7708E">
        <w:rPr>
          <w:rFonts w:cs="Arial"/>
          <w:sz w:val="24"/>
          <w:szCs w:val="24"/>
        </w:rPr>
        <w:t xml:space="preserve">Statement </w:t>
      </w:r>
      <w:r w:rsidR="00B23510" w:rsidRPr="00F7708E">
        <w:rPr>
          <w:rFonts w:cs="Arial"/>
          <w:sz w:val="24"/>
          <w:szCs w:val="24"/>
        </w:rPr>
        <w:t>of Non-Collusion</w:t>
      </w:r>
      <w:r w:rsidR="00B23510" w:rsidRPr="00F7708E">
        <w:rPr>
          <w:rFonts w:cs="Arial"/>
          <w:sz w:val="24"/>
          <w:szCs w:val="24"/>
        </w:rPr>
        <w:tab/>
      </w:r>
    </w:p>
    <w:p w14:paraId="68F51E6F" w14:textId="77777777" w:rsidR="00221B09" w:rsidRPr="00F7708E" w:rsidRDefault="00B23510" w:rsidP="00EB798A">
      <w:pPr>
        <w:pStyle w:val="Numbered"/>
        <w:widowControl/>
        <w:numPr>
          <w:ilvl w:val="5"/>
          <w:numId w:val="4"/>
        </w:numPr>
        <w:spacing w:after="0"/>
        <w:jc w:val="both"/>
        <w:rPr>
          <w:rFonts w:cs="Arial"/>
          <w:sz w:val="24"/>
          <w:szCs w:val="24"/>
        </w:rPr>
      </w:pPr>
      <w:r w:rsidRPr="00F7708E">
        <w:rPr>
          <w:rFonts w:cs="Arial"/>
          <w:sz w:val="24"/>
          <w:szCs w:val="24"/>
        </w:rPr>
        <w:t>Form of Tender</w:t>
      </w:r>
      <w:r w:rsidRPr="00F7708E">
        <w:rPr>
          <w:rFonts w:cs="Arial"/>
          <w:sz w:val="24"/>
          <w:szCs w:val="24"/>
        </w:rPr>
        <w:tab/>
      </w:r>
      <w:r w:rsidRPr="00F7708E">
        <w:rPr>
          <w:rFonts w:cs="Arial"/>
          <w:sz w:val="24"/>
          <w:szCs w:val="24"/>
        </w:rPr>
        <w:tab/>
      </w:r>
      <w:r w:rsidRPr="00F7708E">
        <w:rPr>
          <w:rFonts w:cs="Arial"/>
          <w:sz w:val="24"/>
          <w:szCs w:val="24"/>
        </w:rPr>
        <w:tab/>
      </w:r>
      <w:r w:rsidRPr="00F7708E">
        <w:rPr>
          <w:rFonts w:cs="Arial"/>
          <w:sz w:val="24"/>
          <w:szCs w:val="24"/>
        </w:rPr>
        <w:tab/>
      </w:r>
    </w:p>
    <w:p w14:paraId="68F51E70" w14:textId="77777777" w:rsidR="00221B09" w:rsidRPr="00F7708E" w:rsidRDefault="00221B09" w:rsidP="00EB798A">
      <w:pPr>
        <w:pStyle w:val="Numbered"/>
        <w:widowControl/>
        <w:numPr>
          <w:ilvl w:val="5"/>
          <w:numId w:val="4"/>
        </w:numPr>
        <w:spacing w:after="0"/>
        <w:jc w:val="both"/>
        <w:rPr>
          <w:rFonts w:cs="Arial"/>
          <w:sz w:val="24"/>
          <w:szCs w:val="24"/>
        </w:rPr>
      </w:pPr>
      <w:r w:rsidRPr="00F7708E">
        <w:rPr>
          <w:rFonts w:cs="Arial"/>
          <w:sz w:val="24"/>
          <w:szCs w:val="24"/>
        </w:rPr>
        <w:t>Conflict of Interest</w:t>
      </w:r>
      <w:r w:rsidRPr="00F7708E">
        <w:rPr>
          <w:rFonts w:cs="Arial"/>
          <w:sz w:val="24"/>
          <w:szCs w:val="24"/>
        </w:rPr>
        <w:tab/>
      </w:r>
    </w:p>
    <w:p w14:paraId="68F51E71" w14:textId="4EF8A993" w:rsidR="00221B09" w:rsidRPr="00F7708E" w:rsidRDefault="00696610" w:rsidP="00EB798A">
      <w:pPr>
        <w:pStyle w:val="Numbered"/>
        <w:widowControl/>
        <w:numPr>
          <w:ilvl w:val="5"/>
          <w:numId w:val="4"/>
        </w:numPr>
        <w:spacing w:after="0"/>
        <w:jc w:val="both"/>
        <w:rPr>
          <w:rFonts w:cs="Arial"/>
          <w:sz w:val="24"/>
          <w:szCs w:val="24"/>
        </w:rPr>
      </w:pPr>
      <w:r w:rsidRPr="00F7708E">
        <w:rPr>
          <w:rFonts w:cs="Arial"/>
          <w:sz w:val="24"/>
          <w:szCs w:val="24"/>
        </w:rPr>
        <w:t>Standard Selection Questionnaire</w:t>
      </w:r>
    </w:p>
    <w:p w14:paraId="68F51E72" w14:textId="77777777" w:rsidR="007C661F" w:rsidRPr="00F7708E" w:rsidRDefault="007C661F" w:rsidP="00EB798A">
      <w:pPr>
        <w:pStyle w:val="Numbered"/>
        <w:widowControl/>
        <w:numPr>
          <w:ilvl w:val="5"/>
          <w:numId w:val="4"/>
        </w:numPr>
        <w:spacing w:after="0"/>
        <w:jc w:val="both"/>
        <w:rPr>
          <w:rFonts w:cs="Arial"/>
          <w:sz w:val="24"/>
          <w:szCs w:val="24"/>
        </w:rPr>
      </w:pPr>
      <w:r w:rsidRPr="00F7708E">
        <w:rPr>
          <w:rFonts w:cs="Arial"/>
          <w:sz w:val="24"/>
          <w:szCs w:val="24"/>
        </w:rPr>
        <w:t>Code of Practice for Research</w:t>
      </w:r>
    </w:p>
    <w:p w14:paraId="68F51E73" w14:textId="77777777" w:rsidR="005F6350" w:rsidRPr="00F7708E" w:rsidRDefault="00B44974" w:rsidP="00EB798A">
      <w:pPr>
        <w:pStyle w:val="Numbered"/>
        <w:widowControl/>
        <w:numPr>
          <w:ilvl w:val="0"/>
          <w:numId w:val="4"/>
        </w:numPr>
        <w:spacing w:after="0"/>
        <w:jc w:val="both"/>
        <w:rPr>
          <w:rFonts w:cs="Arial"/>
          <w:sz w:val="24"/>
          <w:szCs w:val="24"/>
        </w:rPr>
      </w:pPr>
      <w:r w:rsidRPr="00F7708E">
        <w:rPr>
          <w:rFonts w:cs="Arial"/>
          <w:sz w:val="24"/>
          <w:szCs w:val="24"/>
        </w:rPr>
        <w:t>Annex A</w:t>
      </w:r>
      <w:r w:rsidR="00290312" w:rsidRPr="00F7708E">
        <w:rPr>
          <w:rFonts w:cs="Arial"/>
          <w:sz w:val="24"/>
          <w:szCs w:val="24"/>
        </w:rPr>
        <w:t>: Pricing s</w:t>
      </w:r>
      <w:r w:rsidR="005F6350" w:rsidRPr="00F7708E">
        <w:rPr>
          <w:rFonts w:cs="Arial"/>
          <w:sz w:val="24"/>
          <w:szCs w:val="24"/>
        </w:rPr>
        <w:t>chedule</w:t>
      </w:r>
    </w:p>
    <w:p w14:paraId="68F51E74" w14:textId="77777777" w:rsidR="007C661F" w:rsidRPr="00F7708E" w:rsidRDefault="00B44974" w:rsidP="00EB798A">
      <w:pPr>
        <w:pStyle w:val="Numbered"/>
        <w:widowControl/>
        <w:numPr>
          <w:ilvl w:val="0"/>
          <w:numId w:val="4"/>
        </w:numPr>
        <w:spacing w:after="0"/>
        <w:jc w:val="both"/>
        <w:rPr>
          <w:rFonts w:cs="Arial"/>
          <w:sz w:val="24"/>
          <w:szCs w:val="24"/>
        </w:rPr>
      </w:pPr>
      <w:r w:rsidRPr="00F7708E">
        <w:rPr>
          <w:rFonts w:cs="Arial"/>
          <w:sz w:val="24"/>
          <w:szCs w:val="24"/>
        </w:rPr>
        <w:t>Annex B</w:t>
      </w:r>
      <w:r w:rsidR="00290312" w:rsidRPr="00F7708E">
        <w:rPr>
          <w:rFonts w:cs="Arial"/>
          <w:sz w:val="24"/>
          <w:szCs w:val="24"/>
        </w:rPr>
        <w:t>: Code of practice for r</w:t>
      </w:r>
      <w:r w:rsidR="007C661F" w:rsidRPr="00F7708E">
        <w:rPr>
          <w:rFonts w:cs="Arial"/>
          <w:sz w:val="24"/>
          <w:szCs w:val="24"/>
        </w:rPr>
        <w:t>esearch</w:t>
      </w:r>
    </w:p>
    <w:p w14:paraId="6F45EF33" w14:textId="77777777" w:rsidR="004F6DFF" w:rsidRPr="00F7708E" w:rsidRDefault="004F6DFF" w:rsidP="004F6DFF">
      <w:pPr>
        <w:pStyle w:val="Numbered"/>
        <w:widowControl/>
        <w:numPr>
          <w:ilvl w:val="0"/>
          <w:numId w:val="4"/>
        </w:numPr>
        <w:spacing w:after="0"/>
        <w:jc w:val="both"/>
        <w:rPr>
          <w:rFonts w:cs="Arial"/>
          <w:sz w:val="24"/>
          <w:szCs w:val="24"/>
        </w:rPr>
      </w:pPr>
      <w:r w:rsidRPr="00F7708E">
        <w:rPr>
          <w:rFonts w:cs="Arial"/>
          <w:sz w:val="24"/>
          <w:szCs w:val="24"/>
        </w:rPr>
        <w:t>Annex C: QA log</w:t>
      </w:r>
    </w:p>
    <w:p w14:paraId="68F66A04" w14:textId="77777777" w:rsidR="004F6DFF" w:rsidRPr="00F7708E" w:rsidRDefault="004F6DFF" w:rsidP="004F6DFF">
      <w:pPr>
        <w:pStyle w:val="Numbered"/>
        <w:widowControl/>
        <w:numPr>
          <w:ilvl w:val="0"/>
          <w:numId w:val="4"/>
        </w:numPr>
        <w:spacing w:after="0"/>
        <w:jc w:val="both"/>
        <w:rPr>
          <w:rFonts w:cs="Arial"/>
          <w:sz w:val="24"/>
          <w:szCs w:val="24"/>
        </w:rPr>
      </w:pPr>
      <w:r w:rsidRPr="00F7708E">
        <w:rPr>
          <w:rFonts w:cs="Arial"/>
          <w:sz w:val="24"/>
          <w:szCs w:val="24"/>
        </w:rPr>
        <w:t>Annex D: Model input and assumptions log</w:t>
      </w:r>
    </w:p>
    <w:p w14:paraId="25B015ED" w14:textId="2D6617D2" w:rsidR="004F6DFF" w:rsidRPr="00F7708E" w:rsidRDefault="004F6DFF" w:rsidP="004F6DFF">
      <w:pPr>
        <w:pStyle w:val="Numbered"/>
        <w:widowControl/>
        <w:numPr>
          <w:ilvl w:val="0"/>
          <w:numId w:val="4"/>
        </w:numPr>
        <w:spacing w:after="0"/>
        <w:jc w:val="both"/>
        <w:rPr>
          <w:rFonts w:cs="Arial"/>
          <w:sz w:val="24"/>
          <w:szCs w:val="24"/>
        </w:rPr>
      </w:pPr>
      <w:r w:rsidRPr="00F7708E">
        <w:rPr>
          <w:rFonts w:cs="Arial"/>
          <w:sz w:val="24"/>
          <w:szCs w:val="24"/>
        </w:rPr>
        <w:t>Annex E: BEIS Model Report template</w:t>
      </w:r>
    </w:p>
    <w:p w14:paraId="68F51E75" w14:textId="77777777" w:rsidR="00221B09" w:rsidRPr="00F7708E" w:rsidRDefault="00221B09" w:rsidP="00121E96">
      <w:pPr>
        <w:widowControl/>
        <w:overflowPunct/>
        <w:autoSpaceDE/>
        <w:autoSpaceDN/>
        <w:adjustRightInd/>
        <w:ind w:left="720"/>
        <w:jc w:val="both"/>
        <w:textAlignment w:val="auto"/>
        <w:rPr>
          <w:rFonts w:cs="Arial"/>
          <w:sz w:val="24"/>
          <w:szCs w:val="24"/>
        </w:rPr>
      </w:pPr>
    </w:p>
    <w:p w14:paraId="68F51E76" w14:textId="77F76C6F" w:rsidR="00075D2C" w:rsidRDefault="00075D2C" w:rsidP="00075D2C">
      <w:pPr>
        <w:jc w:val="both"/>
        <w:rPr>
          <w:rFonts w:cs="Arial"/>
          <w:sz w:val="24"/>
          <w:szCs w:val="24"/>
        </w:rPr>
      </w:pPr>
      <w:r w:rsidRPr="00F7708E">
        <w:rPr>
          <w:rFonts w:cs="Arial"/>
          <w:sz w:val="24"/>
          <w:szCs w:val="24"/>
        </w:rPr>
        <w:t>Please register your interest in submitting a tender for this project by emailing</w:t>
      </w:r>
      <w:r w:rsidR="003D4E70" w:rsidRPr="00F7708E">
        <w:rPr>
          <w:rFonts w:cs="Arial"/>
          <w:sz w:val="24"/>
          <w:szCs w:val="24"/>
        </w:rPr>
        <w:t xml:space="preserve"> </w:t>
      </w:r>
      <w:hyperlink r:id="rId15" w:history="1">
        <w:r w:rsidR="00D36394" w:rsidRPr="00F7708E">
          <w:rPr>
            <w:rStyle w:val="Hyperlink"/>
            <w:rFonts w:cs="Arial"/>
            <w:sz w:val="24"/>
            <w:szCs w:val="24"/>
          </w:rPr>
          <w:t>Pamela.Howie@beis.gov.uk</w:t>
        </w:r>
      </w:hyperlink>
      <w:r w:rsidR="00D36394">
        <w:rPr>
          <w:rFonts w:cs="Arial"/>
          <w:color w:val="0000FF"/>
          <w:sz w:val="24"/>
          <w:szCs w:val="24"/>
        </w:rPr>
        <w:t xml:space="preserve"> </w:t>
      </w:r>
      <w:r w:rsidR="00D36394">
        <w:rPr>
          <w:rFonts w:cs="Arial"/>
          <w:sz w:val="24"/>
          <w:szCs w:val="24"/>
        </w:rPr>
        <w:t>and</w:t>
      </w:r>
      <w:r w:rsidR="00D36394">
        <w:rPr>
          <w:rFonts w:cs="Arial"/>
          <w:color w:val="0000FF"/>
          <w:sz w:val="24"/>
          <w:szCs w:val="24"/>
        </w:rPr>
        <w:t xml:space="preserve"> </w:t>
      </w:r>
      <w:hyperlink r:id="rId16" w:history="1">
        <w:r w:rsidR="00D36394" w:rsidRPr="00581C3F">
          <w:rPr>
            <w:rStyle w:val="Hyperlink"/>
            <w:rFonts w:cs="Arial"/>
            <w:sz w:val="24"/>
            <w:szCs w:val="24"/>
          </w:rPr>
          <w:t>Nazish.Choudery@beis.gov.uk</w:t>
        </w:r>
      </w:hyperlink>
      <w:r w:rsidR="00D36394">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117E0907" w:rsidR="00075D2C" w:rsidRPr="00121E96" w:rsidRDefault="00075D2C" w:rsidP="00075D2C">
      <w:pPr>
        <w:jc w:val="both"/>
        <w:rPr>
          <w:rFonts w:cs="Arial"/>
          <w:sz w:val="24"/>
          <w:szCs w:val="24"/>
        </w:rPr>
      </w:pPr>
      <w:r w:rsidRPr="00121E96">
        <w:rPr>
          <w:rFonts w:cs="Arial"/>
          <w:sz w:val="24"/>
          <w:szCs w:val="24"/>
        </w:rPr>
        <w:t>Please read the instructions on the tendering procedures carefully since failure to comply with them may invalidate your tender. Your tender must be returned by</w:t>
      </w:r>
      <w:r w:rsidR="00B111D1">
        <w:rPr>
          <w:rFonts w:cs="Arial"/>
          <w:sz w:val="24"/>
          <w:szCs w:val="24"/>
        </w:rPr>
        <w:t xml:space="preserve"> email </w:t>
      </w:r>
      <w:r w:rsidR="00F64C97">
        <w:rPr>
          <w:rFonts w:cs="Arial"/>
          <w:sz w:val="24"/>
          <w:szCs w:val="24"/>
        </w:rPr>
        <w:t xml:space="preserve">to </w:t>
      </w:r>
      <w:hyperlink r:id="rId17" w:history="1">
        <w:r w:rsidR="00F64C97" w:rsidRPr="00581C3F">
          <w:rPr>
            <w:rStyle w:val="Hyperlink"/>
            <w:rFonts w:cs="Arial"/>
            <w:sz w:val="24"/>
            <w:szCs w:val="24"/>
          </w:rPr>
          <w:t>Pamela.Howie@beis.gov.uk</w:t>
        </w:r>
      </w:hyperlink>
      <w:r w:rsidR="00F64C97">
        <w:rPr>
          <w:rFonts w:cs="Arial"/>
          <w:color w:val="0000FF"/>
          <w:sz w:val="24"/>
          <w:szCs w:val="24"/>
        </w:rPr>
        <w:t xml:space="preserve"> </w:t>
      </w:r>
      <w:r w:rsidR="00F64C97">
        <w:rPr>
          <w:rFonts w:cs="Arial"/>
          <w:sz w:val="24"/>
          <w:szCs w:val="24"/>
        </w:rPr>
        <w:t>and</w:t>
      </w:r>
      <w:r w:rsidR="00F64C97">
        <w:rPr>
          <w:rFonts w:cs="Arial"/>
          <w:color w:val="0000FF"/>
          <w:sz w:val="24"/>
          <w:szCs w:val="24"/>
        </w:rPr>
        <w:t xml:space="preserve"> </w:t>
      </w:r>
      <w:hyperlink r:id="rId18" w:history="1">
        <w:r w:rsidR="00F64C97" w:rsidRPr="00581C3F">
          <w:rPr>
            <w:rStyle w:val="Hyperlink"/>
            <w:rFonts w:cs="Arial"/>
            <w:sz w:val="24"/>
            <w:szCs w:val="24"/>
          </w:rPr>
          <w:t>Nazish.Choudery@beis.gov.uk</w:t>
        </w:r>
      </w:hyperlink>
      <w:r w:rsidR="00F64C97" w:rsidRPr="0052082B">
        <w:rPr>
          <w:rStyle w:val="Hyperlink"/>
          <w:rFonts w:cs="Arial"/>
          <w:sz w:val="24"/>
          <w:szCs w:val="24"/>
          <w:u w:val="none"/>
        </w:rPr>
        <w:t xml:space="preserve"> </w:t>
      </w:r>
      <w:r w:rsidR="0052082B" w:rsidRPr="0052082B">
        <w:rPr>
          <w:rStyle w:val="Hyperlink"/>
          <w:rFonts w:cs="Arial"/>
          <w:color w:val="auto"/>
          <w:sz w:val="24"/>
          <w:szCs w:val="24"/>
          <w:u w:val="none"/>
        </w:rPr>
        <w:t xml:space="preserve">by </w:t>
      </w:r>
      <w:r w:rsidR="007115D9">
        <w:rPr>
          <w:rFonts w:cs="Arial"/>
          <w:sz w:val="24"/>
          <w:szCs w:val="24"/>
        </w:rPr>
        <w:t>25</w:t>
      </w:r>
      <w:r w:rsidR="007115D9" w:rsidRPr="007115D9">
        <w:rPr>
          <w:rFonts w:cs="Arial"/>
          <w:sz w:val="24"/>
          <w:szCs w:val="24"/>
          <w:vertAlign w:val="superscript"/>
        </w:rPr>
        <w:t>th</w:t>
      </w:r>
      <w:r w:rsidR="007115D9">
        <w:rPr>
          <w:rFonts w:cs="Arial"/>
          <w:sz w:val="24"/>
          <w:szCs w:val="24"/>
        </w:rPr>
        <w:t xml:space="preserve"> January 2018 and</w:t>
      </w:r>
      <w:r w:rsidR="0052082B" w:rsidRPr="0052082B">
        <w:rPr>
          <w:rFonts w:cs="Arial"/>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68F51E7F" w14:textId="0468ACB5" w:rsidR="00444762" w:rsidRDefault="00F231BA" w:rsidP="00121E96">
      <w:pPr>
        <w:jc w:val="both"/>
        <w:rPr>
          <w:rFonts w:cs="Arial"/>
          <w:sz w:val="24"/>
          <w:szCs w:val="24"/>
        </w:rPr>
      </w:pPr>
      <w:r>
        <w:rPr>
          <w:rFonts w:cs="Arial"/>
          <w:sz w:val="24"/>
          <w:szCs w:val="24"/>
        </w:rPr>
        <w:t>Pamela Howie</w:t>
      </w:r>
    </w:p>
    <w:p w14:paraId="18360159" w14:textId="6ADE7232" w:rsidR="00396E4C" w:rsidRDefault="00396E4C" w:rsidP="00121E96">
      <w:pPr>
        <w:jc w:val="both"/>
        <w:rPr>
          <w:rFonts w:cs="Arial"/>
          <w:sz w:val="24"/>
          <w:szCs w:val="24"/>
        </w:rPr>
      </w:pPr>
      <w:r>
        <w:rPr>
          <w:rFonts w:cs="Arial"/>
          <w:sz w:val="24"/>
          <w:szCs w:val="24"/>
        </w:rPr>
        <w:t xml:space="preserve">Nazish Choudery </w:t>
      </w:r>
    </w:p>
    <w:p w14:paraId="52C94538" w14:textId="77777777" w:rsidR="00D6412E" w:rsidRDefault="00D6412E" w:rsidP="00121E96">
      <w:pPr>
        <w:jc w:val="both"/>
        <w:rPr>
          <w:rFonts w:cs="Arial"/>
          <w:sz w:val="24"/>
          <w:szCs w:val="24"/>
        </w:rPr>
      </w:pPr>
    </w:p>
    <w:p w14:paraId="12C95448" w14:textId="7AD1CC11" w:rsidR="00396E4C" w:rsidRDefault="00D6412E" w:rsidP="00121E96">
      <w:pPr>
        <w:jc w:val="both"/>
        <w:rPr>
          <w:rFonts w:cs="Arial"/>
          <w:sz w:val="24"/>
          <w:szCs w:val="24"/>
        </w:rPr>
      </w:pPr>
      <w:r>
        <w:rPr>
          <w:rFonts w:cs="Arial"/>
          <w:sz w:val="24"/>
          <w:szCs w:val="24"/>
        </w:rPr>
        <w:t>E-</w:t>
      </w:r>
      <w:r w:rsidR="00444762">
        <w:rPr>
          <w:rFonts w:cs="Arial"/>
          <w:sz w:val="24"/>
          <w:szCs w:val="24"/>
        </w:rPr>
        <w:t xml:space="preserve">mail: </w:t>
      </w:r>
      <w:hyperlink r:id="rId19" w:history="1">
        <w:r w:rsidR="00396E4C" w:rsidRPr="00581C3F">
          <w:rPr>
            <w:rStyle w:val="Hyperlink"/>
            <w:rFonts w:cs="Arial"/>
            <w:sz w:val="24"/>
            <w:szCs w:val="24"/>
          </w:rPr>
          <w:t>Pamela.Howie@beis.gov.uk</w:t>
        </w:r>
      </w:hyperlink>
    </w:p>
    <w:p w14:paraId="68F51E80" w14:textId="59480D49" w:rsidR="009D19B8" w:rsidRDefault="00396E4C" w:rsidP="00121E96">
      <w:pPr>
        <w:jc w:val="both"/>
        <w:rPr>
          <w:rFonts w:cs="Arial"/>
          <w:b/>
          <w:sz w:val="24"/>
          <w:szCs w:val="24"/>
        </w:rPr>
      </w:pPr>
      <w:r>
        <w:rPr>
          <w:rFonts w:cs="Arial"/>
          <w:sz w:val="24"/>
          <w:szCs w:val="24"/>
        </w:rPr>
        <w:t xml:space="preserve">E-mail: </w:t>
      </w:r>
      <w:hyperlink r:id="rId20" w:history="1">
        <w:r w:rsidRPr="00581C3F">
          <w:rPr>
            <w:rStyle w:val="Hyperlink"/>
            <w:rFonts w:cs="Arial"/>
            <w:sz w:val="24"/>
            <w:szCs w:val="24"/>
          </w:rPr>
          <w:t>Nazish.Choudery@beis.gov.uk</w:t>
        </w:r>
      </w:hyperlink>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F7708E" w:rsidRDefault="00F7708E" w:rsidP="009D19B8">
                            <w:pPr>
                              <w:jc w:val="center"/>
                              <w:rPr>
                                <w:b/>
                                <w:sz w:val="28"/>
                                <w:szCs w:val="28"/>
                              </w:rPr>
                            </w:pPr>
                          </w:p>
                          <w:p w14:paraId="68F521E7" w14:textId="77777777" w:rsidR="00F7708E" w:rsidRPr="005D027D" w:rsidRDefault="00F7708E" w:rsidP="009D19B8">
                            <w:pPr>
                              <w:jc w:val="center"/>
                              <w:rPr>
                                <w:b/>
                                <w:sz w:val="36"/>
                                <w:szCs w:val="36"/>
                              </w:rPr>
                            </w:pPr>
                            <w:r w:rsidRPr="005D027D">
                              <w:rPr>
                                <w:b/>
                                <w:sz w:val="36"/>
                                <w:szCs w:val="36"/>
                              </w:rPr>
                              <w:t>Section 1</w:t>
                            </w:r>
                          </w:p>
                          <w:p w14:paraId="68F521E8" w14:textId="77777777" w:rsidR="00F7708E" w:rsidRPr="005D027D" w:rsidRDefault="00F7708E" w:rsidP="009D19B8">
                            <w:pPr>
                              <w:jc w:val="center"/>
                              <w:rPr>
                                <w:b/>
                                <w:sz w:val="36"/>
                                <w:szCs w:val="36"/>
                              </w:rPr>
                            </w:pPr>
                          </w:p>
                          <w:p w14:paraId="68F521E9" w14:textId="77777777" w:rsidR="00F7708E" w:rsidRPr="005D027D" w:rsidRDefault="00F7708E" w:rsidP="009D19B8">
                            <w:pPr>
                              <w:jc w:val="center"/>
                              <w:rPr>
                                <w:b/>
                                <w:sz w:val="36"/>
                                <w:szCs w:val="36"/>
                              </w:rPr>
                            </w:pPr>
                            <w:r w:rsidRPr="005D027D">
                              <w:rPr>
                                <w:b/>
                                <w:sz w:val="36"/>
                                <w:szCs w:val="36"/>
                              </w:rPr>
                              <w:t>Instructions and Information on Tendering Procedures</w:t>
                            </w:r>
                          </w:p>
                          <w:p w14:paraId="68F521EA" w14:textId="77777777" w:rsidR="00F7708E" w:rsidRDefault="00F7708E" w:rsidP="009D19B8"/>
                          <w:p w14:paraId="68F521EB" w14:textId="77777777" w:rsidR="00F7708E" w:rsidRDefault="00F7708E" w:rsidP="009D19B8">
                            <w:pPr>
                              <w:rPr>
                                <w:rFonts w:cs="Arial"/>
                              </w:rPr>
                            </w:pPr>
                          </w:p>
                          <w:p w14:paraId="68F521EC" w14:textId="0BBD3446" w:rsidR="00F7708E" w:rsidRDefault="00F7708E" w:rsidP="00A41803">
                            <w:pPr>
                              <w:rPr>
                                <w:rFonts w:cs="Arial"/>
                              </w:rPr>
                            </w:pPr>
                            <w:r w:rsidRPr="0000739E">
                              <w:rPr>
                                <w:rFonts w:cs="Arial"/>
                              </w:rPr>
                              <w:t xml:space="preserve">Invitation to </w:t>
                            </w:r>
                            <w:r w:rsidRPr="00936F7D">
                              <w:rPr>
                                <w:rFonts w:cs="Arial"/>
                              </w:rPr>
                              <w:t xml:space="preserve">Tender for </w:t>
                            </w:r>
                            <w:r>
                              <w:rPr>
                                <w:rFonts w:cs="Arial"/>
                              </w:rPr>
                              <w:t>Storage Evidence for the Dynamic Dispatch Model</w:t>
                            </w:r>
                          </w:p>
                          <w:p w14:paraId="68F521ED" w14:textId="56BE527C" w:rsidR="00F7708E" w:rsidRDefault="00F7708E" w:rsidP="00A41803">
                            <w:pPr>
                              <w:rPr>
                                <w:rFonts w:cs="Arial"/>
                              </w:rPr>
                            </w:pPr>
                            <w:r>
                              <w:rPr>
                                <w:rFonts w:cs="Arial"/>
                              </w:rPr>
                              <w:t xml:space="preserve">Tender Reference Number: </w:t>
                            </w:r>
                            <w:r w:rsidRPr="00B51CE6">
                              <w:t>1412/12/2017</w:t>
                            </w:r>
                          </w:p>
                          <w:p w14:paraId="68F521EE" w14:textId="43D6798E" w:rsidR="00F7708E" w:rsidRDefault="00F7708E" w:rsidP="00A41803">
                            <w:pPr>
                              <w:rPr>
                                <w:rFonts w:cs="Arial"/>
                              </w:rPr>
                            </w:pPr>
                            <w:r w:rsidRPr="0000739E">
                              <w:rPr>
                                <w:rFonts w:cs="Arial"/>
                              </w:rPr>
                              <w:t>Deadline for Tender Responses:</w:t>
                            </w:r>
                            <w:r w:rsidRPr="006D645F">
                              <w:rPr>
                                <w:rFonts w:cs="Arial"/>
                                <w:sz w:val="24"/>
                                <w:szCs w:val="24"/>
                              </w:rPr>
                              <w:t xml:space="preserve"> </w:t>
                            </w:r>
                            <w:r w:rsidRPr="00F7708E">
                              <w:rPr>
                                <w:rFonts w:cs="Arial"/>
                              </w:rPr>
                              <w:t>25 January 2018</w:t>
                            </w:r>
                          </w:p>
                          <w:p w14:paraId="68F521EF" w14:textId="77777777" w:rsidR="00F7708E" w:rsidRDefault="00F7708E" w:rsidP="009D19B8">
                            <w:pPr>
                              <w:rPr>
                                <w:rFonts w:cs="Arial"/>
                              </w:rPr>
                            </w:pPr>
                          </w:p>
                          <w:p w14:paraId="68F521F0" w14:textId="77777777" w:rsidR="00F7708E" w:rsidRDefault="00F7708E" w:rsidP="009D19B8">
                            <w:pPr>
                              <w:rPr>
                                <w:rFonts w:cs="Arial"/>
                              </w:rPr>
                            </w:pPr>
                          </w:p>
                          <w:p w14:paraId="68F521F1" w14:textId="77777777" w:rsidR="00F7708E" w:rsidRDefault="00F7708E" w:rsidP="009D19B8">
                            <w:pPr>
                              <w:rPr>
                                <w:rFonts w:cs="Arial"/>
                              </w:rPr>
                            </w:pPr>
                          </w:p>
                          <w:p w14:paraId="68F521F2" w14:textId="77777777" w:rsidR="00F7708E" w:rsidRDefault="00F7708E" w:rsidP="009D19B8">
                            <w:pPr>
                              <w:rPr>
                                <w:rFonts w:cs="Arial"/>
                              </w:rPr>
                            </w:pPr>
                          </w:p>
                          <w:p w14:paraId="68F521F3" w14:textId="77777777" w:rsidR="00F7708E" w:rsidRDefault="00F7708E" w:rsidP="009D19B8">
                            <w:pPr>
                              <w:rPr>
                                <w:rFonts w:cs="Arial"/>
                              </w:rPr>
                            </w:pPr>
                          </w:p>
                          <w:p w14:paraId="68F521F4" w14:textId="77777777" w:rsidR="00F7708E" w:rsidRPr="0000739E" w:rsidRDefault="00F7708E" w:rsidP="009D19B8">
                            <w:pPr>
                              <w:rPr>
                                <w:rFonts w:cs="Arial"/>
                              </w:rPr>
                            </w:pPr>
                          </w:p>
                          <w:p w14:paraId="68F521F5" w14:textId="77777777" w:rsidR="00F7708E" w:rsidRDefault="00F7708E" w:rsidP="009D19B8"/>
                          <w:p w14:paraId="68F521F6" w14:textId="77777777" w:rsidR="00F7708E" w:rsidRDefault="00F7708E" w:rsidP="009D19B8"/>
                          <w:p w14:paraId="68F521F7" w14:textId="77777777" w:rsidR="00F7708E" w:rsidRDefault="00F7708E" w:rsidP="009D19B8"/>
                          <w:p w14:paraId="68F521F8" w14:textId="77777777" w:rsidR="00F7708E" w:rsidRDefault="00F7708E"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F7708E" w:rsidRDefault="00F7708E" w:rsidP="009D19B8">
                      <w:pPr>
                        <w:jc w:val="center"/>
                        <w:rPr>
                          <w:b/>
                          <w:sz w:val="28"/>
                          <w:szCs w:val="28"/>
                        </w:rPr>
                      </w:pPr>
                    </w:p>
                    <w:p w14:paraId="68F521E7" w14:textId="77777777" w:rsidR="00F7708E" w:rsidRPr="005D027D" w:rsidRDefault="00F7708E" w:rsidP="009D19B8">
                      <w:pPr>
                        <w:jc w:val="center"/>
                        <w:rPr>
                          <w:b/>
                          <w:sz w:val="36"/>
                          <w:szCs w:val="36"/>
                        </w:rPr>
                      </w:pPr>
                      <w:r w:rsidRPr="005D027D">
                        <w:rPr>
                          <w:b/>
                          <w:sz w:val="36"/>
                          <w:szCs w:val="36"/>
                        </w:rPr>
                        <w:t>Section 1</w:t>
                      </w:r>
                    </w:p>
                    <w:p w14:paraId="68F521E8" w14:textId="77777777" w:rsidR="00F7708E" w:rsidRPr="005D027D" w:rsidRDefault="00F7708E" w:rsidP="009D19B8">
                      <w:pPr>
                        <w:jc w:val="center"/>
                        <w:rPr>
                          <w:b/>
                          <w:sz w:val="36"/>
                          <w:szCs w:val="36"/>
                        </w:rPr>
                      </w:pPr>
                    </w:p>
                    <w:p w14:paraId="68F521E9" w14:textId="77777777" w:rsidR="00F7708E" w:rsidRPr="005D027D" w:rsidRDefault="00F7708E" w:rsidP="009D19B8">
                      <w:pPr>
                        <w:jc w:val="center"/>
                        <w:rPr>
                          <w:b/>
                          <w:sz w:val="36"/>
                          <w:szCs w:val="36"/>
                        </w:rPr>
                      </w:pPr>
                      <w:r w:rsidRPr="005D027D">
                        <w:rPr>
                          <w:b/>
                          <w:sz w:val="36"/>
                          <w:szCs w:val="36"/>
                        </w:rPr>
                        <w:t>Instructions and Information on Tendering Procedures</w:t>
                      </w:r>
                    </w:p>
                    <w:p w14:paraId="68F521EA" w14:textId="77777777" w:rsidR="00F7708E" w:rsidRDefault="00F7708E" w:rsidP="009D19B8"/>
                    <w:p w14:paraId="68F521EB" w14:textId="77777777" w:rsidR="00F7708E" w:rsidRDefault="00F7708E" w:rsidP="009D19B8">
                      <w:pPr>
                        <w:rPr>
                          <w:rFonts w:cs="Arial"/>
                        </w:rPr>
                      </w:pPr>
                    </w:p>
                    <w:p w14:paraId="68F521EC" w14:textId="0BBD3446" w:rsidR="00F7708E" w:rsidRDefault="00F7708E" w:rsidP="00A41803">
                      <w:pPr>
                        <w:rPr>
                          <w:rFonts w:cs="Arial"/>
                        </w:rPr>
                      </w:pPr>
                      <w:r w:rsidRPr="0000739E">
                        <w:rPr>
                          <w:rFonts w:cs="Arial"/>
                        </w:rPr>
                        <w:t xml:space="preserve">Invitation to </w:t>
                      </w:r>
                      <w:r w:rsidRPr="00936F7D">
                        <w:rPr>
                          <w:rFonts w:cs="Arial"/>
                        </w:rPr>
                        <w:t xml:space="preserve">Tender for </w:t>
                      </w:r>
                      <w:r>
                        <w:rPr>
                          <w:rFonts w:cs="Arial"/>
                        </w:rPr>
                        <w:t>Storage Evidence for the Dynamic Dispatch Model</w:t>
                      </w:r>
                    </w:p>
                    <w:p w14:paraId="68F521ED" w14:textId="56BE527C" w:rsidR="00F7708E" w:rsidRDefault="00F7708E" w:rsidP="00A41803">
                      <w:pPr>
                        <w:rPr>
                          <w:rFonts w:cs="Arial"/>
                        </w:rPr>
                      </w:pPr>
                      <w:r>
                        <w:rPr>
                          <w:rFonts w:cs="Arial"/>
                        </w:rPr>
                        <w:t xml:space="preserve">Tender Reference Number: </w:t>
                      </w:r>
                      <w:r w:rsidRPr="00B51CE6">
                        <w:t>1412/12/2017</w:t>
                      </w:r>
                    </w:p>
                    <w:p w14:paraId="68F521EE" w14:textId="43D6798E" w:rsidR="00F7708E" w:rsidRDefault="00F7708E" w:rsidP="00A41803">
                      <w:pPr>
                        <w:rPr>
                          <w:rFonts w:cs="Arial"/>
                        </w:rPr>
                      </w:pPr>
                      <w:r w:rsidRPr="0000739E">
                        <w:rPr>
                          <w:rFonts w:cs="Arial"/>
                        </w:rPr>
                        <w:t>Deadline for Tender Responses:</w:t>
                      </w:r>
                      <w:r w:rsidRPr="006D645F">
                        <w:rPr>
                          <w:rFonts w:cs="Arial"/>
                          <w:sz w:val="24"/>
                          <w:szCs w:val="24"/>
                        </w:rPr>
                        <w:t xml:space="preserve"> </w:t>
                      </w:r>
                      <w:r w:rsidRPr="00F7708E">
                        <w:rPr>
                          <w:rFonts w:cs="Arial"/>
                        </w:rPr>
                        <w:t>25 January 2018</w:t>
                      </w:r>
                    </w:p>
                    <w:p w14:paraId="68F521EF" w14:textId="77777777" w:rsidR="00F7708E" w:rsidRDefault="00F7708E" w:rsidP="009D19B8">
                      <w:pPr>
                        <w:rPr>
                          <w:rFonts w:cs="Arial"/>
                        </w:rPr>
                      </w:pPr>
                    </w:p>
                    <w:p w14:paraId="68F521F0" w14:textId="77777777" w:rsidR="00F7708E" w:rsidRDefault="00F7708E" w:rsidP="009D19B8">
                      <w:pPr>
                        <w:rPr>
                          <w:rFonts w:cs="Arial"/>
                        </w:rPr>
                      </w:pPr>
                    </w:p>
                    <w:p w14:paraId="68F521F1" w14:textId="77777777" w:rsidR="00F7708E" w:rsidRDefault="00F7708E" w:rsidP="009D19B8">
                      <w:pPr>
                        <w:rPr>
                          <w:rFonts w:cs="Arial"/>
                        </w:rPr>
                      </w:pPr>
                    </w:p>
                    <w:p w14:paraId="68F521F2" w14:textId="77777777" w:rsidR="00F7708E" w:rsidRDefault="00F7708E" w:rsidP="009D19B8">
                      <w:pPr>
                        <w:rPr>
                          <w:rFonts w:cs="Arial"/>
                        </w:rPr>
                      </w:pPr>
                    </w:p>
                    <w:p w14:paraId="68F521F3" w14:textId="77777777" w:rsidR="00F7708E" w:rsidRDefault="00F7708E" w:rsidP="009D19B8">
                      <w:pPr>
                        <w:rPr>
                          <w:rFonts w:cs="Arial"/>
                        </w:rPr>
                      </w:pPr>
                    </w:p>
                    <w:p w14:paraId="68F521F4" w14:textId="77777777" w:rsidR="00F7708E" w:rsidRPr="0000739E" w:rsidRDefault="00F7708E" w:rsidP="009D19B8">
                      <w:pPr>
                        <w:rPr>
                          <w:rFonts w:cs="Arial"/>
                        </w:rPr>
                      </w:pPr>
                    </w:p>
                    <w:p w14:paraId="68F521F5" w14:textId="77777777" w:rsidR="00F7708E" w:rsidRDefault="00F7708E" w:rsidP="009D19B8"/>
                    <w:p w14:paraId="68F521F6" w14:textId="77777777" w:rsidR="00F7708E" w:rsidRDefault="00F7708E" w:rsidP="009D19B8"/>
                    <w:p w14:paraId="68F521F7" w14:textId="77777777" w:rsidR="00F7708E" w:rsidRDefault="00F7708E" w:rsidP="009D19B8"/>
                    <w:p w14:paraId="68F521F8" w14:textId="77777777" w:rsidR="00F7708E" w:rsidRDefault="00F7708E"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578F198D" w14:textId="77777777" w:rsidR="00930CC1" w:rsidRPr="00F7708E" w:rsidRDefault="00B3778F">
      <w:pPr>
        <w:pStyle w:val="TOC1"/>
        <w:rPr>
          <w:rFonts w:asciiTheme="minorHAnsi" w:eastAsiaTheme="minorEastAsia" w:hAnsiTheme="minorHAnsi" w:cstheme="minorBidi"/>
          <w:noProof/>
        </w:rPr>
      </w:pPr>
      <w:r w:rsidRPr="00F7708E">
        <w:rPr>
          <w:b/>
          <w:sz w:val="24"/>
          <w:szCs w:val="24"/>
        </w:rPr>
        <w:fldChar w:fldCharType="begin"/>
      </w:r>
      <w:r w:rsidRPr="00F7708E">
        <w:rPr>
          <w:b/>
          <w:sz w:val="24"/>
          <w:szCs w:val="24"/>
        </w:rPr>
        <w:instrText xml:space="preserve"> TOC \b SectionOne \* MERGEFORMAT  \* MERGEFORMAT </w:instrText>
      </w:r>
      <w:r w:rsidRPr="00F7708E">
        <w:rPr>
          <w:b/>
          <w:sz w:val="24"/>
          <w:szCs w:val="24"/>
        </w:rPr>
        <w:fldChar w:fldCharType="separate"/>
      </w:r>
      <w:r w:rsidR="00930CC1" w:rsidRPr="00F7708E">
        <w:rPr>
          <w:rFonts w:cs="Arial"/>
          <w:noProof/>
        </w:rPr>
        <w:t>A.</w:t>
      </w:r>
      <w:r w:rsidR="00930CC1" w:rsidRPr="00F7708E">
        <w:rPr>
          <w:rFonts w:asciiTheme="minorHAnsi" w:eastAsiaTheme="minorEastAsia" w:hAnsiTheme="minorHAnsi" w:cstheme="minorBidi"/>
          <w:noProof/>
        </w:rPr>
        <w:tab/>
      </w:r>
      <w:r w:rsidR="00930CC1" w:rsidRPr="00F7708E">
        <w:rPr>
          <w:rFonts w:cs="Arial"/>
          <w:noProof/>
        </w:rPr>
        <w:t>Indicative Timetable</w:t>
      </w:r>
      <w:r w:rsidR="00930CC1" w:rsidRPr="00F7708E">
        <w:rPr>
          <w:noProof/>
        </w:rPr>
        <w:tab/>
      </w:r>
      <w:r w:rsidR="00930CC1" w:rsidRPr="00F7708E">
        <w:rPr>
          <w:noProof/>
        </w:rPr>
        <w:fldChar w:fldCharType="begin"/>
      </w:r>
      <w:r w:rsidR="00930CC1" w:rsidRPr="00F7708E">
        <w:rPr>
          <w:noProof/>
        </w:rPr>
        <w:instrText xml:space="preserve"> PAGEREF _Toc502770531 \h </w:instrText>
      </w:r>
      <w:r w:rsidR="00930CC1" w:rsidRPr="00F7708E">
        <w:rPr>
          <w:noProof/>
        </w:rPr>
      </w:r>
      <w:r w:rsidR="00930CC1" w:rsidRPr="00F7708E">
        <w:rPr>
          <w:noProof/>
        </w:rPr>
        <w:fldChar w:fldCharType="separate"/>
      </w:r>
      <w:r w:rsidR="00930CC1" w:rsidRPr="00F7708E">
        <w:rPr>
          <w:noProof/>
        </w:rPr>
        <w:t>4</w:t>
      </w:r>
      <w:r w:rsidR="00930CC1" w:rsidRPr="00F7708E">
        <w:rPr>
          <w:noProof/>
        </w:rPr>
        <w:fldChar w:fldCharType="end"/>
      </w:r>
    </w:p>
    <w:p w14:paraId="27D40F9D" w14:textId="77777777" w:rsidR="00930CC1" w:rsidRPr="00F7708E" w:rsidRDefault="00930CC1">
      <w:pPr>
        <w:pStyle w:val="TOC1"/>
        <w:rPr>
          <w:rFonts w:asciiTheme="minorHAnsi" w:eastAsiaTheme="minorEastAsia" w:hAnsiTheme="minorHAnsi" w:cstheme="minorBidi"/>
          <w:noProof/>
        </w:rPr>
      </w:pPr>
      <w:r w:rsidRPr="00F7708E">
        <w:rPr>
          <w:rFonts w:cs="Arial"/>
          <w:noProof/>
        </w:rPr>
        <w:t>B.</w:t>
      </w:r>
      <w:r w:rsidRPr="00F7708E">
        <w:rPr>
          <w:rFonts w:asciiTheme="minorHAnsi" w:eastAsiaTheme="minorEastAsia" w:hAnsiTheme="minorHAnsi" w:cstheme="minorBidi"/>
          <w:noProof/>
        </w:rPr>
        <w:tab/>
      </w:r>
      <w:r w:rsidRPr="00F7708E">
        <w:rPr>
          <w:rFonts w:cs="Arial"/>
          <w:noProof/>
        </w:rPr>
        <w:t>Procedure for Submitting Tenders</w:t>
      </w:r>
      <w:r w:rsidRPr="00F7708E">
        <w:rPr>
          <w:noProof/>
        </w:rPr>
        <w:tab/>
      </w:r>
      <w:r w:rsidRPr="00F7708E">
        <w:rPr>
          <w:noProof/>
        </w:rPr>
        <w:fldChar w:fldCharType="begin"/>
      </w:r>
      <w:r w:rsidRPr="00F7708E">
        <w:rPr>
          <w:noProof/>
        </w:rPr>
        <w:instrText xml:space="preserve"> PAGEREF _Toc502770532 \h </w:instrText>
      </w:r>
      <w:r w:rsidRPr="00F7708E">
        <w:rPr>
          <w:noProof/>
        </w:rPr>
      </w:r>
      <w:r w:rsidRPr="00F7708E">
        <w:rPr>
          <w:noProof/>
        </w:rPr>
        <w:fldChar w:fldCharType="separate"/>
      </w:r>
      <w:r w:rsidRPr="00F7708E">
        <w:rPr>
          <w:noProof/>
        </w:rPr>
        <w:t>4</w:t>
      </w:r>
      <w:r w:rsidRPr="00F7708E">
        <w:rPr>
          <w:noProof/>
        </w:rPr>
        <w:fldChar w:fldCharType="end"/>
      </w:r>
    </w:p>
    <w:p w14:paraId="0D67D3BA" w14:textId="77777777" w:rsidR="00930CC1" w:rsidRPr="00F7708E" w:rsidRDefault="00930CC1">
      <w:pPr>
        <w:pStyle w:val="TOC1"/>
        <w:rPr>
          <w:rFonts w:asciiTheme="minorHAnsi" w:eastAsiaTheme="minorEastAsia" w:hAnsiTheme="minorHAnsi" w:cstheme="minorBidi"/>
          <w:noProof/>
        </w:rPr>
      </w:pPr>
      <w:r w:rsidRPr="00F7708E">
        <w:rPr>
          <w:rFonts w:cs="Arial"/>
          <w:noProof/>
        </w:rPr>
        <w:t>C.</w:t>
      </w:r>
      <w:r w:rsidRPr="00F7708E">
        <w:rPr>
          <w:rFonts w:asciiTheme="minorHAnsi" w:eastAsiaTheme="minorEastAsia" w:hAnsiTheme="minorHAnsi" w:cstheme="minorBidi"/>
          <w:noProof/>
        </w:rPr>
        <w:tab/>
      </w:r>
      <w:r w:rsidRPr="00F7708E">
        <w:rPr>
          <w:rFonts w:cs="Arial"/>
          <w:noProof/>
        </w:rPr>
        <w:t>Conflict of Interest</w:t>
      </w:r>
      <w:r w:rsidRPr="00F7708E">
        <w:rPr>
          <w:noProof/>
        </w:rPr>
        <w:tab/>
      </w:r>
      <w:r w:rsidRPr="00F7708E">
        <w:rPr>
          <w:noProof/>
        </w:rPr>
        <w:fldChar w:fldCharType="begin"/>
      </w:r>
      <w:r w:rsidRPr="00F7708E">
        <w:rPr>
          <w:noProof/>
        </w:rPr>
        <w:instrText xml:space="preserve"> PAGEREF _Toc502770533 \h </w:instrText>
      </w:r>
      <w:r w:rsidRPr="00F7708E">
        <w:rPr>
          <w:noProof/>
        </w:rPr>
      </w:r>
      <w:r w:rsidRPr="00F7708E">
        <w:rPr>
          <w:noProof/>
        </w:rPr>
        <w:fldChar w:fldCharType="separate"/>
      </w:r>
      <w:r w:rsidRPr="00F7708E">
        <w:rPr>
          <w:noProof/>
        </w:rPr>
        <w:t>5</w:t>
      </w:r>
      <w:r w:rsidRPr="00F7708E">
        <w:rPr>
          <w:noProof/>
        </w:rPr>
        <w:fldChar w:fldCharType="end"/>
      </w:r>
    </w:p>
    <w:p w14:paraId="63324A4E" w14:textId="77777777" w:rsidR="00930CC1" w:rsidRPr="00F7708E" w:rsidRDefault="00930CC1">
      <w:pPr>
        <w:pStyle w:val="TOC1"/>
        <w:rPr>
          <w:rFonts w:asciiTheme="minorHAnsi" w:eastAsiaTheme="minorEastAsia" w:hAnsiTheme="minorHAnsi" w:cstheme="minorBidi"/>
          <w:noProof/>
        </w:rPr>
      </w:pPr>
      <w:r w:rsidRPr="00F7708E">
        <w:rPr>
          <w:rFonts w:cs="Arial"/>
          <w:noProof/>
        </w:rPr>
        <w:t>D.</w:t>
      </w:r>
      <w:r w:rsidRPr="00F7708E">
        <w:rPr>
          <w:rFonts w:asciiTheme="minorHAnsi" w:eastAsiaTheme="minorEastAsia" w:hAnsiTheme="minorHAnsi" w:cstheme="minorBidi"/>
          <w:noProof/>
        </w:rPr>
        <w:tab/>
      </w:r>
      <w:r w:rsidRPr="00F7708E">
        <w:rPr>
          <w:rFonts w:cs="Arial"/>
          <w:noProof/>
        </w:rPr>
        <w:t>Evaluation of Responses</w:t>
      </w:r>
      <w:r w:rsidRPr="00F7708E">
        <w:rPr>
          <w:noProof/>
        </w:rPr>
        <w:tab/>
      </w:r>
      <w:r w:rsidRPr="00F7708E">
        <w:rPr>
          <w:noProof/>
        </w:rPr>
        <w:fldChar w:fldCharType="begin"/>
      </w:r>
      <w:r w:rsidRPr="00F7708E">
        <w:rPr>
          <w:noProof/>
        </w:rPr>
        <w:instrText xml:space="preserve"> PAGEREF _Toc502770534 \h </w:instrText>
      </w:r>
      <w:r w:rsidRPr="00F7708E">
        <w:rPr>
          <w:noProof/>
        </w:rPr>
      </w:r>
      <w:r w:rsidRPr="00F7708E">
        <w:rPr>
          <w:noProof/>
        </w:rPr>
        <w:fldChar w:fldCharType="separate"/>
      </w:r>
      <w:r w:rsidRPr="00F7708E">
        <w:rPr>
          <w:noProof/>
        </w:rPr>
        <w:t>6</w:t>
      </w:r>
      <w:r w:rsidRPr="00F7708E">
        <w:rPr>
          <w:noProof/>
        </w:rPr>
        <w:fldChar w:fldCharType="end"/>
      </w:r>
    </w:p>
    <w:p w14:paraId="1B5973F8" w14:textId="77777777" w:rsidR="00930CC1" w:rsidRPr="00F7708E" w:rsidRDefault="00930CC1">
      <w:pPr>
        <w:pStyle w:val="TOC1"/>
        <w:rPr>
          <w:rFonts w:asciiTheme="minorHAnsi" w:eastAsiaTheme="minorEastAsia" w:hAnsiTheme="minorHAnsi" w:cstheme="minorBidi"/>
          <w:noProof/>
        </w:rPr>
      </w:pPr>
      <w:r w:rsidRPr="00F7708E">
        <w:rPr>
          <w:rFonts w:cs="Arial"/>
          <w:noProof/>
        </w:rPr>
        <w:t>E.</w:t>
      </w:r>
      <w:r w:rsidRPr="00F7708E">
        <w:rPr>
          <w:rFonts w:asciiTheme="minorHAnsi" w:eastAsiaTheme="minorEastAsia" w:hAnsiTheme="minorHAnsi" w:cstheme="minorBidi"/>
          <w:noProof/>
        </w:rPr>
        <w:tab/>
      </w:r>
      <w:r w:rsidRPr="00F7708E">
        <w:rPr>
          <w:rFonts w:cs="Arial"/>
          <w:noProof/>
        </w:rPr>
        <w:t>Terms and conditions applying to this Invitation to Tender</w:t>
      </w:r>
      <w:r w:rsidRPr="00F7708E">
        <w:rPr>
          <w:noProof/>
        </w:rPr>
        <w:tab/>
      </w:r>
      <w:r w:rsidRPr="00F7708E">
        <w:rPr>
          <w:noProof/>
        </w:rPr>
        <w:fldChar w:fldCharType="begin"/>
      </w:r>
      <w:r w:rsidRPr="00F7708E">
        <w:rPr>
          <w:noProof/>
        </w:rPr>
        <w:instrText xml:space="preserve"> PAGEREF _Toc502770535 \h </w:instrText>
      </w:r>
      <w:r w:rsidRPr="00F7708E">
        <w:rPr>
          <w:noProof/>
        </w:rPr>
      </w:r>
      <w:r w:rsidRPr="00F7708E">
        <w:rPr>
          <w:noProof/>
        </w:rPr>
        <w:fldChar w:fldCharType="separate"/>
      </w:r>
      <w:r w:rsidRPr="00F7708E">
        <w:rPr>
          <w:noProof/>
        </w:rPr>
        <w:t>6</w:t>
      </w:r>
      <w:r w:rsidRPr="00F7708E">
        <w:rPr>
          <w:noProof/>
        </w:rPr>
        <w:fldChar w:fldCharType="end"/>
      </w:r>
    </w:p>
    <w:p w14:paraId="51C2BE92" w14:textId="77777777" w:rsidR="00930CC1" w:rsidRPr="00F7708E" w:rsidRDefault="00930CC1">
      <w:pPr>
        <w:pStyle w:val="TOC1"/>
        <w:rPr>
          <w:rFonts w:asciiTheme="minorHAnsi" w:eastAsiaTheme="minorEastAsia" w:hAnsiTheme="minorHAnsi" w:cstheme="minorBidi"/>
          <w:noProof/>
        </w:rPr>
      </w:pPr>
      <w:r w:rsidRPr="00F7708E">
        <w:rPr>
          <w:rFonts w:cs="Arial"/>
          <w:noProof/>
        </w:rPr>
        <w:t>F.</w:t>
      </w:r>
      <w:r w:rsidRPr="00F7708E">
        <w:rPr>
          <w:rFonts w:asciiTheme="minorHAnsi" w:eastAsiaTheme="minorEastAsia" w:hAnsiTheme="minorHAnsi" w:cstheme="minorBidi"/>
          <w:noProof/>
        </w:rPr>
        <w:tab/>
      </w:r>
      <w:r w:rsidRPr="00F7708E">
        <w:rPr>
          <w:rFonts w:cs="Arial"/>
          <w:noProof/>
        </w:rPr>
        <w:t>Further Instructions to Contractors</w:t>
      </w:r>
      <w:r w:rsidRPr="00F7708E">
        <w:rPr>
          <w:noProof/>
        </w:rPr>
        <w:tab/>
      </w:r>
      <w:r w:rsidRPr="00F7708E">
        <w:rPr>
          <w:noProof/>
        </w:rPr>
        <w:fldChar w:fldCharType="begin"/>
      </w:r>
      <w:r w:rsidRPr="00F7708E">
        <w:rPr>
          <w:noProof/>
        </w:rPr>
        <w:instrText xml:space="preserve"> PAGEREF _Toc502770536 \h </w:instrText>
      </w:r>
      <w:r w:rsidRPr="00F7708E">
        <w:rPr>
          <w:noProof/>
        </w:rPr>
      </w:r>
      <w:r w:rsidRPr="00F7708E">
        <w:rPr>
          <w:noProof/>
        </w:rPr>
        <w:fldChar w:fldCharType="separate"/>
      </w:r>
      <w:r w:rsidRPr="00F7708E">
        <w:rPr>
          <w:noProof/>
        </w:rPr>
        <w:t>6</w:t>
      </w:r>
      <w:r w:rsidRPr="00F7708E">
        <w:rPr>
          <w:noProof/>
        </w:rPr>
        <w:fldChar w:fldCharType="end"/>
      </w:r>
    </w:p>
    <w:p w14:paraId="3715B9D6" w14:textId="77777777" w:rsidR="00930CC1" w:rsidRPr="00F7708E" w:rsidRDefault="00930CC1">
      <w:pPr>
        <w:pStyle w:val="TOC1"/>
        <w:rPr>
          <w:rFonts w:asciiTheme="minorHAnsi" w:eastAsiaTheme="minorEastAsia" w:hAnsiTheme="minorHAnsi" w:cstheme="minorBidi"/>
          <w:noProof/>
        </w:rPr>
      </w:pPr>
      <w:r w:rsidRPr="00F7708E">
        <w:rPr>
          <w:rFonts w:cs="Arial"/>
          <w:noProof/>
        </w:rPr>
        <w:t>G.</w:t>
      </w:r>
      <w:r w:rsidRPr="00F7708E">
        <w:rPr>
          <w:rFonts w:asciiTheme="minorHAnsi" w:eastAsiaTheme="minorEastAsia" w:hAnsiTheme="minorHAnsi" w:cstheme="minorBidi"/>
          <w:noProof/>
        </w:rPr>
        <w:tab/>
      </w:r>
      <w:r w:rsidRPr="00F7708E">
        <w:rPr>
          <w:rFonts w:cs="Arial"/>
          <w:noProof/>
        </w:rPr>
        <w:t>Checklist of Documents to be returned</w:t>
      </w:r>
      <w:r w:rsidRPr="00F7708E">
        <w:rPr>
          <w:noProof/>
        </w:rPr>
        <w:tab/>
      </w:r>
      <w:r w:rsidRPr="00F7708E">
        <w:rPr>
          <w:noProof/>
        </w:rPr>
        <w:fldChar w:fldCharType="begin"/>
      </w:r>
      <w:r w:rsidRPr="00F7708E">
        <w:rPr>
          <w:noProof/>
        </w:rPr>
        <w:instrText xml:space="preserve"> PAGEREF _Toc502770537 \h </w:instrText>
      </w:r>
      <w:r w:rsidRPr="00F7708E">
        <w:rPr>
          <w:noProof/>
        </w:rPr>
      </w:r>
      <w:r w:rsidRPr="00F7708E">
        <w:rPr>
          <w:noProof/>
        </w:rPr>
        <w:fldChar w:fldCharType="separate"/>
      </w:r>
      <w:r w:rsidRPr="00F7708E">
        <w:rPr>
          <w:noProof/>
        </w:rPr>
        <w:t>6</w:t>
      </w:r>
      <w:r w:rsidRPr="00F7708E">
        <w:rPr>
          <w:noProof/>
        </w:rPr>
        <w:fldChar w:fldCharType="end"/>
      </w:r>
    </w:p>
    <w:p w14:paraId="68F51E96" w14:textId="77777777" w:rsidR="009D19B8" w:rsidRPr="00D904FA" w:rsidRDefault="00B3778F" w:rsidP="00121E96">
      <w:pPr>
        <w:jc w:val="both"/>
        <w:rPr>
          <w:rFonts w:cs="Arial"/>
          <w:b/>
          <w:sz w:val="28"/>
          <w:szCs w:val="28"/>
        </w:rPr>
      </w:pPr>
      <w:r w:rsidRPr="00F7708E">
        <w:rPr>
          <w:rFonts w:cs="Arial"/>
          <w:b/>
          <w:sz w:val="24"/>
          <w:szCs w:val="24"/>
        </w:rPr>
        <w:fldChar w:fldCharType="end"/>
      </w:r>
      <w:r w:rsidRPr="00F7708E">
        <w:rPr>
          <w:rFonts w:cs="Arial"/>
          <w:b/>
          <w:sz w:val="28"/>
          <w:szCs w:val="28"/>
        </w:rPr>
        <w:fldChar w:fldCharType="begin"/>
      </w:r>
      <w:r w:rsidRPr="00F7708E">
        <w:rPr>
          <w:rFonts w:cs="Arial"/>
          <w:b/>
          <w:sz w:val="28"/>
          <w:szCs w:val="28"/>
        </w:rPr>
        <w:instrText xml:space="preserve"> TOC \b Section 2 \* MERGEFORMAT </w:instrText>
      </w:r>
      <w:r w:rsidRPr="00F7708E">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77777777" w:rsidR="001E0B6F" w:rsidRDefault="001E0B6F" w:rsidP="00121E96">
      <w:pPr>
        <w:jc w:val="both"/>
        <w:rPr>
          <w:rFonts w:cs="Arial"/>
          <w:sz w:val="24"/>
          <w:szCs w:val="24"/>
        </w:rPr>
      </w:pPr>
    </w:p>
    <w:p w14:paraId="274A42C6" w14:textId="77777777" w:rsidR="00D6412E" w:rsidRDefault="00D6412E" w:rsidP="00121E96">
      <w:pPr>
        <w:jc w:val="both"/>
        <w:rPr>
          <w:rFonts w:cs="Arial"/>
          <w:sz w:val="24"/>
          <w:szCs w:val="24"/>
        </w:rPr>
      </w:pPr>
    </w:p>
    <w:p w14:paraId="66F05BCD" w14:textId="77777777" w:rsidR="00D6412E" w:rsidRDefault="00D6412E" w:rsidP="00121E96">
      <w:pPr>
        <w:jc w:val="both"/>
        <w:rPr>
          <w:rFonts w:cs="Arial"/>
          <w:sz w:val="24"/>
          <w:szCs w:val="24"/>
        </w:rPr>
      </w:pPr>
    </w:p>
    <w:p w14:paraId="2DFEB851" w14:textId="77777777" w:rsidR="00D6412E" w:rsidRDefault="00D6412E" w:rsidP="00121E96">
      <w:pPr>
        <w:jc w:val="both"/>
        <w:rPr>
          <w:rFonts w:cs="Arial"/>
          <w:sz w:val="24"/>
          <w:szCs w:val="24"/>
        </w:rPr>
      </w:pPr>
    </w:p>
    <w:p w14:paraId="1FF1C409" w14:textId="77777777" w:rsidR="00D6412E" w:rsidRDefault="00D6412E" w:rsidP="00121E96">
      <w:pPr>
        <w:jc w:val="both"/>
        <w:rPr>
          <w:rFonts w:cs="Arial"/>
          <w:sz w:val="24"/>
          <w:szCs w:val="24"/>
        </w:rPr>
      </w:pPr>
    </w:p>
    <w:p w14:paraId="18FA411F" w14:textId="77777777" w:rsidR="00D6412E" w:rsidRDefault="00D6412E"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502770531"/>
      <w:bookmarkStart w:id="4" w:name="SectionOne"/>
      <w:bookmarkEnd w:id="1"/>
      <w:r w:rsidRPr="00B3778F">
        <w:rPr>
          <w:rFonts w:ascii="Arial" w:hAnsi="Arial" w:cs="Arial"/>
          <w:sz w:val="24"/>
          <w:szCs w:val="24"/>
        </w:rPr>
        <w:lastRenderedPageBreak/>
        <w:t>Indicative Timetable</w:t>
      </w:r>
      <w:bookmarkEnd w:id="2"/>
      <w:bookmarkEnd w:id="3"/>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F7708E" w:rsidRDefault="00E311FF" w:rsidP="008F2B68">
            <w:pPr>
              <w:rPr>
                <w:rFonts w:cs="Arial"/>
                <w:sz w:val="24"/>
                <w:szCs w:val="24"/>
              </w:rPr>
            </w:pPr>
            <w:r w:rsidRPr="00F7708E">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389A331A" w:rsidR="00E311FF" w:rsidRPr="00F7708E" w:rsidRDefault="00A53032" w:rsidP="008F2B68">
            <w:pPr>
              <w:rPr>
                <w:rFonts w:cs="Arial"/>
                <w:sz w:val="24"/>
                <w:szCs w:val="24"/>
              </w:rPr>
            </w:pPr>
            <w:r w:rsidRPr="00F7708E">
              <w:rPr>
                <w:rFonts w:cs="Arial"/>
                <w:sz w:val="24"/>
                <w:szCs w:val="24"/>
              </w:rPr>
              <w:t xml:space="preserve">5 </w:t>
            </w:r>
            <w:r w:rsidR="001E4FBA" w:rsidRPr="00F7708E">
              <w:rPr>
                <w:rFonts w:cs="Arial"/>
                <w:sz w:val="24"/>
                <w:szCs w:val="24"/>
              </w:rPr>
              <w:t xml:space="preserve">January </w:t>
            </w:r>
            <w:r w:rsidR="00D6412E" w:rsidRPr="00F7708E">
              <w:rPr>
                <w:rFonts w:cs="Arial"/>
                <w:sz w:val="24"/>
                <w:szCs w:val="24"/>
              </w:rPr>
              <w:t xml:space="preserve"> 201</w:t>
            </w:r>
            <w:r w:rsidR="001E4FBA" w:rsidRPr="00F7708E">
              <w:rPr>
                <w:rFonts w:cs="Arial"/>
                <w:sz w:val="24"/>
                <w:szCs w:val="24"/>
              </w:rPr>
              <w:t>8</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F7708E" w:rsidRDefault="005A1B96" w:rsidP="008F2B68">
            <w:pPr>
              <w:rPr>
                <w:rFonts w:cs="Arial"/>
                <w:sz w:val="24"/>
                <w:szCs w:val="24"/>
              </w:rPr>
            </w:pPr>
            <w:r w:rsidRPr="00F7708E">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6D6B8C6C" w:rsidR="005A1B96" w:rsidRPr="00F7708E" w:rsidRDefault="00851569" w:rsidP="008F2B68">
            <w:pPr>
              <w:rPr>
                <w:rFonts w:cs="Arial"/>
                <w:sz w:val="24"/>
                <w:szCs w:val="24"/>
              </w:rPr>
            </w:pPr>
            <w:r w:rsidRPr="00F7708E">
              <w:rPr>
                <w:rFonts w:cs="Arial"/>
                <w:sz w:val="24"/>
                <w:szCs w:val="24"/>
              </w:rPr>
              <w:t>10</w:t>
            </w:r>
            <w:r w:rsidR="00A53032" w:rsidRPr="00F7708E">
              <w:rPr>
                <w:rFonts w:cs="Arial"/>
                <w:sz w:val="24"/>
                <w:szCs w:val="24"/>
              </w:rPr>
              <w:t xml:space="preserve"> January 2018</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F7708E" w:rsidRDefault="00F11AB5" w:rsidP="001E52C2">
            <w:pPr>
              <w:rPr>
                <w:rFonts w:cs="Arial"/>
                <w:sz w:val="24"/>
                <w:szCs w:val="24"/>
              </w:rPr>
            </w:pPr>
            <w:r w:rsidRPr="00F7708E">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0BEEB969" w:rsidR="00F11AB5" w:rsidRPr="00F7708E" w:rsidRDefault="00851569" w:rsidP="00A53032">
            <w:pPr>
              <w:rPr>
                <w:rFonts w:cs="Arial"/>
                <w:sz w:val="24"/>
                <w:szCs w:val="24"/>
              </w:rPr>
            </w:pPr>
            <w:r w:rsidRPr="00F7708E">
              <w:rPr>
                <w:rFonts w:cs="Arial"/>
                <w:sz w:val="24"/>
                <w:szCs w:val="24"/>
              </w:rPr>
              <w:t>1</w:t>
            </w:r>
            <w:r w:rsidR="00F579F4" w:rsidRPr="00F7708E">
              <w:rPr>
                <w:rFonts w:cs="Arial"/>
                <w:sz w:val="24"/>
                <w:szCs w:val="24"/>
              </w:rPr>
              <w:t>5</w:t>
            </w:r>
            <w:r w:rsidR="00A53032" w:rsidRPr="00F7708E">
              <w:rPr>
                <w:rFonts w:cs="Arial"/>
                <w:sz w:val="24"/>
                <w:szCs w:val="24"/>
              </w:rPr>
              <w:t xml:space="preserve"> January 2018</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F7708E" w:rsidRDefault="00456E30" w:rsidP="008F2B68">
            <w:pPr>
              <w:rPr>
                <w:rFonts w:cs="Arial"/>
                <w:sz w:val="24"/>
                <w:szCs w:val="24"/>
              </w:rPr>
            </w:pPr>
            <w:r w:rsidRPr="00F7708E">
              <w:rPr>
                <w:rFonts w:cs="Arial"/>
                <w:sz w:val="24"/>
                <w:szCs w:val="24"/>
              </w:rPr>
              <w:t xml:space="preserve">Deadline for receipt of </w:t>
            </w:r>
            <w:r w:rsidR="00E311FF" w:rsidRPr="00F7708E">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44988AEF" w:rsidR="00E311FF" w:rsidRPr="00F7708E" w:rsidRDefault="00851569" w:rsidP="008F2B68">
            <w:pPr>
              <w:rPr>
                <w:rFonts w:cs="Arial"/>
                <w:sz w:val="24"/>
                <w:szCs w:val="24"/>
              </w:rPr>
            </w:pPr>
            <w:r w:rsidRPr="00F7708E">
              <w:rPr>
                <w:rFonts w:cs="Arial"/>
                <w:sz w:val="24"/>
                <w:szCs w:val="24"/>
              </w:rPr>
              <w:t xml:space="preserve">11am, </w:t>
            </w:r>
            <w:r w:rsidR="004E3683" w:rsidRPr="00F7708E">
              <w:rPr>
                <w:rFonts w:cs="Arial"/>
                <w:sz w:val="24"/>
                <w:szCs w:val="24"/>
              </w:rPr>
              <w:t>25</w:t>
            </w:r>
            <w:r w:rsidRPr="00F7708E">
              <w:rPr>
                <w:rFonts w:cs="Arial"/>
                <w:sz w:val="24"/>
                <w:szCs w:val="24"/>
              </w:rPr>
              <w:t xml:space="preserve"> January</w:t>
            </w:r>
            <w:r w:rsidR="009B6E6C" w:rsidRPr="00F7708E">
              <w:rPr>
                <w:rFonts w:cs="Arial"/>
                <w:sz w:val="24"/>
                <w:szCs w:val="24"/>
              </w:rPr>
              <w:t xml:space="preserve"> 2018</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F7708E" w:rsidRDefault="00004E3D" w:rsidP="005B2D3B">
            <w:pPr>
              <w:rPr>
                <w:rFonts w:cs="Arial"/>
                <w:sz w:val="24"/>
                <w:szCs w:val="24"/>
              </w:rPr>
            </w:pPr>
            <w:r w:rsidRPr="00F7708E">
              <w:rPr>
                <w:rFonts w:cs="Arial"/>
                <w:sz w:val="24"/>
                <w:szCs w:val="24"/>
              </w:rPr>
              <w:t>Invite</w:t>
            </w:r>
            <w:r w:rsidR="00E311FF" w:rsidRPr="00F7708E">
              <w:rPr>
                <w:rFonts w:cs="Arial"/>
                <w:sz w:val="24"/>
                <w:szCs w:val="24"/>
              </w:rPr>
              <w:t xml:space="preserve"> suppliers </w:t>
            </w:r>
            <w:r w:rsidR="005B2D3B" w:rsidRPr="00F7708E">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2B9A736B" w:rsidR="00E311FF" w:rsidRPr="00F7708E" w:rsidRDefault="004E3683" w:rsidP="00A5620C">
            <w:pPr>
              <w:rPr>
                <w:rFonts w:cs="Arial"/>
                <w:sz w:val="24"/>
                <w:szCs w:val="24"/>
              </w:rPr>
            </w:pPr>
            <w:r w:rsidRPr="00F7708E">
              <w:rPr>
                <w:rFonts w:cs="Arial"/>
                <w:sz w:val="24"/>
                <w:szCs w:val="24"/>
              </w:rPr>
              <w:t>30</w:t>
            </w:r>
            <w:r w:rsidR="00851569" w:rsidRPr="00F7708E">
              <w:rPr>
                <w:rFonts w:cs="Arial"/>
                <w:sz w:val="24"/>
                <w:szCs w:val="24"/>
              </w:rPr>
              <w:t xml:space="preserve"> January 2018</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F7708E" w:rsidRDefault="00E214CC" w:rsidP="008F2B68">
            <w:pPr>
              <w:rPr>
                <w:rFonts w:cs="Arial"/>
                <w:sz w:val="24"/>
                <w:szCs w:val="24"/>
              </w:rPr>
            </w:pPr>
            <w:r w:rsidRPr="00F7708E">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1C0B86A4" w:rsidR="00E311FF" w:rsidRPr="00F7708E" w:rsidRDefault="00194D7A" w:rsidP="00851569">
            <w:pPr>
              <w:rPr>
                <w:rFonts w:cs="Arial"/>
                <w:sz w:val="24"/>
                <w:szCs w:val="24"/>
              </w:rPr>
            </w:pPr>
            <w:r w:rsidRPr="00F7708E">
              <w:rPr>
                <w:rFonts w:cs="Arial"/>
                <w:sz w:val="24"/>
                <w:szCs w:val="24"/>
              </w:rPr>
              <w:t>2</w:t>
            </w:r>
            <w:r w:rsidR="004E3683" w:rsidRPr="00F7708E">
              <w:rPr>
                <w:rFonts w:cs="Arial"/>
                <w:sz w:val="24"/>
                <w:szCs w:val="24"/>
              </w:rPr>
              <w:t xml:space="preserve"> February</w:t>
            </w:r>
            <w:r w:rsidR="00851569" w:rsidRPr="00F7708E">
              <w:rPr>
                <w:rFonts w:cs="Arial"/>
                <w:sz w:val="24"/>
                <w:szCs w:val="24"/>
              </w:rPr>
              <w:t xml:space="preserve"> 2018</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F7708E" w:rsidRDefault="00DA1E84" w:rsidP="008F2B68">
            <w:pPr>
              <w:rPr>
                <w:rFonts w:cs="Arial"/>
                <w:sz w:val="24"/>
                <w:szCs w:val="24"/>
              </w:rPr>
            </w:pPr>
            <w:r w:rsidRPr="00F7708E">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02FB164B" w:rsidR="00DA1E84" w:rsidRPr="00F7708E" w:rsidRDefault="00194D7A" w:rsidP="008F2B68">
            <w:pPr>
              <w:rPr>
                <w:rFonts w:cs="Arial"/>
                <w:sz w:val="24"/>
                <w:szCs w:val="24"/>
              </w:rPr>
            </w:pPr>
            <w:r w:rsidRPr="00F7708E">
              <w:rPr>
                <w:rFonts w:cs="Arial"/>
                <w:sz w:val="24"/>
                <w:szCs w:val="24"/>
              </w:rPr>
              <w:t>5</w:t>
            </w:r>
            <w:r w:rsidR="009B6E6C" w:rsidRPr="00F7708E">
              <w:rPr>
                <w:rFonts w:cs="Arial"/>
                <w:sz w:val="24"/>
                <w:szCs w:val="24"/>
              </w:rPr>
              <w:t xml:space="preserve"> February</w:t>
            </w:r>
            <w:r w:rsidR="004E3683" w:rsidRPr="00F7708E">
              <w:rPr>
                <w:rFonts w:cs="Arial"/>
                <w:sz w:val="24"/>
                <w:szCs w:val="24"/>
              </w:rPr>
              <w:t xml:space="preserve"> 2018</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F7708E"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F7708E"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F7708E" w:rsidRDefault="00CD4816" w:rsidP="008F2B68">
            <w:pPr>
              <w:rPr>
                <w:rFonts w:cs="Arial"/>
                <w:sz w:val="24"/>
                <w:szCs w:val="24"/>
              </w:rPr>
            </w:pPr>
            <w:r w:rsidRPr="00F7708E">
              <w:rPr>
                <w:rFonts w:cs="Arial"/>
                <w:sz w:val="24"/>
                <w:szCs w:val="24"/>
              </w:rPr>
              <w:t>Contract s</w:t>
            </w:r>
            <w:r w:rsidR="00AC500E" w:rsidRPr="00F7708E">
              <w:rPr>
                <w:rFonts w:cs="Arial"/>
                <w:sz w:val="24"/>
                <w:szCs w:val="24"/>
              </w:rPr>
              <w:t>tart d</w:t>
            </w:r>
            <w:r w:rsidR="009022A6" w:rsidRPr="00F7708E">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21C30209" w:rsidR="00974E94" w:rsidRPr="00F7708E" w:rsidRDefault="00194D7A" w:rsidP="008F2B68">
            <w:pPr>
              <w:rPr>
                <w:rFonts w:cs="Arial"/>
                <w:sz w:val="24"/>
                <w:szCs w:val="24"/>
              </w:rPr>
            </w:pPr>
            <w:r w:rsidRPr="00F7708E">
              <w:rPr>
                <w:rFonts w:cs="Arial"/>
                <w:sz w:val="24"/>
                <w:szCs w:val="24"/>
              </w:rPr>
              <w:t>5</w:t>
            </w:r>
            <w:r w:rsidR="009B6E6C" w:rsidRPr="00F7708E">
              <w:rPr>
                <w:rFonts w:cs="Arial"/>
                <w:sz w:val="24"/>
                <w:szCs w:val="24"/>
              </w:rPr>
              <w:t xml:space="preserve"> February</w:t>
            </w:r>
            <w:r w:rsidR="004E3683" w:rsidRPr="00F7708E">
              <w:rPr>
                <w:rFonts w:cs="Arial"/>
                <w:sz w:val="24"/>
                <w:szCs w:val="24"/>
              </w:rPr>
              <w:t xml:space="preserve"> 2018</w:t>
            </w:r>
          </w:p>
        </w:tc>
      </w:tr>
    </w:tbl>
    <w:p w14:paraId="68F51ED2" w14:textId="77777777" w:rsidR="001E52C2" w:rsidRDefault="001E52C2" w:rsidP="008F2B68">
      <w:pPr>
        <w:rPr>
          <w:rFonts w:ascii="Calibri" w:hAnsi="Calibri" w:cs="Calibri"/>
          <w:b/>
          <w:sz w:val="28"/>
          <w:szCs w:val="28"/>
        </w:rPr>
      </w:pPr>
    </w:p>
    <w:p w14:paraId="68F51ED3" w14:textId="24EB9507"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CA34C9">
        <w:rPr>
          <w:rFonts w:cs="Arial"/>
          <w:sz w:val="24"/>
          <w:szCs w:val="24"/>
        </w:rPr>
        <w:t>2</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5" w:name="_Briefing_Session_[delete/amend"/>
      <w:bookmarkStart w:id="6" w:name="_Procedure_for_submitting"/>
      <w:bookmarkStart w:id="7" w:name="_Toc502770532"/>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68F51ED6" w14:textId="77777777" w:rsidR="0028563C" w:rsidRPr="00665153" w:rsidRDefault="0028563C" w:rsidP="00665153">
      <w:pPr>
        <w:jc w:val="both"/>
        <w:rPr>
          <w:rFonts w:cs="Arial"/>
          <w:b/>
          <w:sz w:val="24"/>
          <w:szCs w:val="24"/>
        </w:rPr>
      </w:pPr>
    </w:p>
    <w:p w14:paraId="68F51ED7" w14:textId="013B45E2"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00074726">
        <w:rPr>
          <w:rFonts w:cs="Arial"/>
          <w:sz w:val="24"/>
          <w:szCs w:val="24"/>
        </w:rPr>
        <w:t>is</w:t>
      </w:r>
      <w:r w:rsidR="00074726" w:rsidRPr="009975AE">
        <w:rPr>
          <w:rFonts w:cs="Arial"/>
          <w:color w:val="FF0000"/>
          <w:sz w:val="24"/>
          <w:szCs w:val="24"/>
        </w:rPr>
        <w:t xml:space="preserve"> </w:t>
      </w:r>
      <w:r w:rsidR="00074726" w:rsidRPr="005917D0">
        <w:rPr>
          <w:rFonts w:cs="Arial"/>
          <w:color w:val="000000" w:themeColor="text1"/>
          <w:sz w:val="24"/>
          <w:szCs w:val="24"/>
        </w:rPr>
        <w:t>30</w:t>
      </w:r>
      <w:r w:rsidR="00DF4220" w:rsidRPr="009975AE">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43626D67" w14:textId="5FA1D87A" w:rsidR="00472E64" w:rsidRDefault="00B34D45" w:rsidP="00665153">
      <w:pPr>
        <w:jc w:val="both"/>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F231BA">
        <w:rPr>
          <w:sz w:val="24"/>
          <w:szCs w:val="24"/>
        </w:rPr>
        <w:t>Pamela Howie</w:t>
      </w:r>
      <w:r w:rsidR="00472E64">
        <w:rPr>
          <w:sz w:val="24"/>
          <w:szCs w:val="24"/>
        </w:rPr>
        <w:t xml:space="preserve"> and Nazish Choudery</w:t>
      </w:r>
      <w:r w:rsidR="00F231BA">
        <w:rPr>
          <w:sz w:val="24"/>
          <w:szCs w:val="24"/>
        </w:rPr>
        <w:t xml:space="preserve"> </w:t>
      </w:r>
      <w:r w:rsidR="00472E64">
        <w:rPr>
          <w:sz w:val="24"/>
          <w:szCs w:val="24"/>
        </w:rPr>
        <w:t xml:space="preserve">at </w:t>
      </w:r>
      <w:hyperlink r:id="rId21" w:history="1">
        <w:r w:rsidR="00472E64" w:rsidRPr="00581C3F">
          <w:rPr>
            <w:rStyle w:val="Hyperlink"/>
            <w:sz w:val="24"/>
            <w:szCs w:val="24"/>
          </w:rPr>
          <w:t>Pamela.Howie@beis.gov.uk</w:t>
        </w:r>
      </w:hyperlink>
      <w:r w:rsidR="00472E64">
        <w:rPr>
          <w:sz w:val="24"/>
          <w:szCs w:val="24"/>
        </w:rPr>
        <w:t xml:space="preserve"> and </w:t>
      </w:r>
      <w:hyperlink r:id="rId22" w:history="1">
        <w:r w:rsidR="00472E64" w:rsidRPr="00DE10EB">
          <w:rPr>
            <w:rStyle w:val="Hyperlink"/>
            <w:spacing w:val="-4"/>
            <w:sz w:val="24"/>
            <w:szCs w:val="24"/>
          </w:rPr>
          <w:t>Nazish.Choudery@beis.gov.uk</w:t>
        </w:r>
      </w:hyperlink>
      <w:r w:rsidR="00472E64" w:rsidRPr="00DE10EB">
        <w:rPr>
          <w:spacing w:val="-4"/>
          <w:sz w:val="24"/>
          <w:szCs w:val="24"/>
        </w:rPr>
        <w:t>.</w:t>
      </w:r>
      <w:r w:rsidRPr="00A9428F">
        <w:rPr>
          <w:rFonts w:cs="Arial"/>
          <w:color w:val="FF0000"/>
          <w:sz w:val="24"/>
          <w:szCs w:val="24"/>
          <w:lang w:val="en"/>
        </w:rPr>
        <w:br/>
      </w:r>
    </w:p>
    <w:p w14:paraId="68F51EDC" w14:textId="572A7573"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50F45990"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w:t>
      </w:r>
      <w:r w:rsidR="00921FD4" w:rsidRPr="00F7708E">
        <w:rPr>
          <w:rFonts w:ascii="Arial" w:hAnsi="Arial" w:cs="Arial"/>
          <w:sz w:val="24"/>
          <w:szCs w:val="24"/>
        </w:rPr>
        <w:t xml:space="preserve">complete </w:t>
      </w:r>
      <w:r w:rsidR="00EA675C" w:rsidRPr="00F7708E">
        <w:rPr>
          <w:rFonts w:ascii="Arial" w:hAnsi="Arial" w:cs="Arial"/>
          <w:sz w:val="24"/>
          <w:szCs w:val="24"/>
        </w:rPr>
        <w:t xml:space="preserve">your </w:t>
      </w:r>
      <w:r w:rsidR="00A069CE" w:rsidRPr="00F7708E">
        <w:rPr>
          <w:rFonts w:ascii="Arial" w:hAnsi="Arial" w:cs="Arial"/>
          <w:sz w:val="24"/>
          <w:szCs w:val="24"/>
        </w:rPr>
        <w:t>response, or do not return all of the fully completed documentation and declarations requested in this ITT</w:t>
      </w:r>
      <w:r w:rsidR="00921FD4" w:rsidRPr="00F7708E">
        <w:rPr>
          <w:rFonts w:ascii="Arial" w:hAnsi="Arial" w:cs="Arial"/>
          <w:sz w:val="24"/>
          <w:szCs w:val="24"/>
        </w:rPr>
        <w:t xml:space="preserve">.  </w:t>
      </w:r>
      <w:r w:rsidR="00B94B14" w:rsidRPr="00F7708E">
        <w:rPr>
          <w:rFonts w:ascii="Arial" w:hAnsi="Arial" w:cs="Arial"/>
          <w:sz w:val="24"/>
          <w:szCs w:val="24"/>
        </w:rPr>
        <w:t>BEIS</w:t>
      </w:r>
      <w:r w:rsidR="00921FD4" w:rsidRPr="00F7708E">
        <w:rPr>
          <w:rFonts w:ascii="Arial" w:hAnsi="Arial" w:cs="Arial"/>
          <w:sz w:val="24"/>
          <w:szCs w:val="24"/>
        </w:rPr>
        <w:t xml:space="preserve"> shall also have the right to disqualify you if it later becomes aware of any omission or misrepresentation in your response to any question</w:t>
      </w:r>
      <w:r w:rsidR="00576D54" w:rsidRPr="00F7708E">
        <w:rPr>
          <w:rFonts w:ascii="Arial" w:hAnsi="Arial" w:cs="Arial"/>
          <w:sz w:val="24"/>
          <w:szCs w:val="24"/>
        </w:rPr>
        <w:t xml:space="preserve"> within this invitation to tender</w:t>
      </w:r>
      <w:r w:rsidR="00921FD4" w:rsidRPr="00F7708E">
        <w:rPr>
          <w:rFonts w:ascii="Arial" w:hAnsi="Arial" w:cs="Arial"/>
          <w:sz w:val="24"/>
          <w:szCs w:val="24"/>
        </w:rPr>
        <w:t>.</w:t>
      </w:r>
      <w:r w:rsidR="00CD7B50" w:rsidRPr="00F7708E">
        <w:rPr>
          <w:rFonts w:ascii="Arial" w:hAnsi="Arial" w:cs="Arial"/>
          <w:sz w:val="24"/>
          <w:szCs w:val="24"/>
        </w:rPr>
        <w:t xml:space="preserve"> </w:t>
      </w:r>
      <w:proofErr w:type="gramStart"/>
      <w:r w:rsidR="0050409E" w:rsidRPr="00F7708E">
        <w:rPr>
          <w:rFonts w:ascii="Arial" w:eastAsia="Times New Roman" w:hAnsi="Arial" w:cs="Arial"/>
          <w:sz w:val="24"/>
          <w:szCs w:val="24"/>
          <w:lang w:eastAsia="en-GB"/>
        </w:rPr>
        <w:t xml:space="preserve">If you require further information concerning the tender process, or the nature of the proposed contract, </w:t>
      </w:r>
      <w:r w:rsidR="002A1DE6" w:rsidRPr="00F7708E">
        <w:rPr>
          <w:rFonts w:ascii="Arial" w:eastAsia="Times New Roman" w:hAnsi="Arial" w:cs="Arial"/>
          <w:sz w:val="24"/>
          <w:szCs w:val="24"/>
          <w:lang w:eastAsia="en-GB"/>
        </w:rPr>
        <w:t>email</w:t>
      </w:r>
      <w:r w:rsidR="0050409E" w:rsidRPr="00F7708E">
        <w:rPr>
          <w:rFonts w:ascii="Arial" w:eastAsia="Times New Roman" w:hAnsi="Arial" w:cs="Arial"/>
          <w:sz w:val="24"/>
          <w:szCs w:val="24"/>
          <w:lang w:eastAsia="en-GB"/>
        </w:rPr>
        <w:t xml:space="preserve"> </w:t>
      </w:r>
      <w:hyperlink r:id="rId23" w:history="1">
        <w:r w:rsidR="00472E64" w:rsidRPr="00F7708E">
          <w:rPr>
            <w:rStyle w:val="Hyperlink"/>
            <w:rFonts w:ascii="Arial" w:eastAsia="Times New Roman" w:hAnsi="Arial" w:cs="Arial"/>
            <w:sz w:val="24"/>
            <w:szCs w:val="24"/>
            <w:lang w:eastAsia="en-GB"/>
          </w:rPr>
          <w:t>Pamela.Howie@beis.gov.uk</w:t>
        </w:r>
      </w:hyperlink>
      <w:r w:rsidR="00472E64" w:rsidRPr="00F7708E">
        <w:rPr>
          <w:rFonts w:ascii="Arial" w:eastAsia="Times New Roman" w:hAnsi="Arial" w:cs="Arial"/>
          <w:sz w:val="24"/>
          <w:szCs w:val="24"/>
          <w:lang w:eastAsia="en-GB"/>
        </w:rPr>
        <w:t xml:space="preserve"> and </w:t>
      </w:r>
      <w:hyperlink r:id="rId24" w:history="1">
        <w:r w:rsidR="00472E64" w:rsidRPr="00F7708E">
          <w:rPr>
            <w:rStyle w:val="Hyperlink"/>
            <w:rFonts w:ascii="Arial" w:eastAsia="Times New Roman" w:hAnsi="Arial" w:cs="Arial"/>
            <w:sz w:val="24"/>
            <w:szCs w:val="24"/>
            <w:lang w:eastAsia="en-GB"/>
          </w:rPr>
          <w:t>Nazish.Choudery@beis.gov.uk</w:t>
        </w:r>
      </w:hyperlink>
      <w:r w:rsidR="00472E64" w:rsidRPr="00F7708E">
        <w:rPr>
          <w:rFonts w:ascii="Arial" w:eastAsia="Times New Roman" w:hAnsi="Arial" w:cs="Arial"/>
          <w:sz w:val="24"/>
          <w:szCs w:val="24"/>
          <w:lang w:eastAsia="en-GB"/>
        </w:rPr>
        <w:t>.</w:t>
      </w:r>
      <w:proofErr w:type="gramEnd"/>
      <w:r w:rsidR="00472E64" w:rsidRPr="00F7708E">
        <w:rPr>
          <w:rFonts w:ascii="Arial" w:hAnsi="Arial" w:cs="Arial"/>
          <w:color w:val="FF0000"/>
          <w:sz w:val="24"/>
          <w:szCs w:val="24"/>
        </w:rPr>
        <w:t xml:space="preserve"> </w:t>
      </w:r>
      <w:r w:rsidR="00A9428F" w:rsidRPr="00F7708E">
        <w:rPr>
          <w:rFonts w:ascii="Arial" w:hAnsi="Arial" w:cs="Arial"/>
          <w:color w:val="FF0000"/>
          <w:sz w:val="24"/>
          <w:szCs w:val="24"/>
        </w:rPr>
        <w:t xml:space="preserve"> </w:t>
      </w:r>
      <w:r w:rsidR="0050409E" w:rsidRPr="00F7708E">
        <w:rPr>
          <w:rFonts w:ascii="Arial" w:eastAsia="Times New Roman" w:hAnsi="Arial" w:cs="Arial"/>
          <w:sz w:val="24"/>
          <w:szCs w:val="24"/>
          <w:lang w:eastAsia="en-GB"/>
        </w:rPr>
        <w:t>All questions should be submitted by</w:t>
      </w:r>
      <w:r w:rsidR="002950DF" w:rsidRPr="00F7708E">
        <w:rPr>
          <w:rFonts w:ascii="Arial" w:eastAsia="Times New Roman" w:hAnsi="Arial" w:cs="Arial"/>
          <w:sz w:val="24"/>
          <w:szCs w:val="24"/>
          <w:lang w:eastAsia="en-GB"/>
        </w:rPr>
        <w:t xml:space="preserve"> </w:t>
      </w:r>
      <w:r w:rsidR="009B7E09" w:rsidRPr="00F7708E">
        <w:rPr>
          <w:rFonts w:ascii="Arial" w:eastAsia="Times New Roman" w:hAnsi="Arial" w:cs="Arial"/>
          <w:sz w:val="24"/>
          <w:szCs w:val="24"/>
          <w:lang w:eastAsia="en-GB"/>
        </w:rPr>
        <w:t>10</w:t>
      </w:r>
      <w:r w:rsidR="002950DF" w:rsidRPr="00F7708E">
        <w:rPr>
          <w:rFonts w:ascii="Arial" w:eastAsia="Times New Roman" w:hAnsi="Arial" w:cs="Arial"/>
          <w:sz w:val="24"/>
          <w:szCs w:val="24"/>
          <w:lang w:eastAsia="en-GB"/>
        </w:rPr>
        <w:t xml:space="preserve"> January 2018</w:t>
      </w:r>
      <w:r w:rsidR="002950DF" w:rsidRPr="00F7708E">
        <w:rPr>
          <w:rFonts w:cs="Arial"/>
          <w:sz w:val="24"/>
          <w:szCs w:val="24"/>
        </w:rPr>
        <w:t>;</w:t>
      </w:r>
      <w:r w:rsidR="009B7E09" w:rsidRPr="00F7708E">
        <w:rPr>
          <w:rFonts w:cs="Arial"/>
          <w:sz w:val="24"/>
          <w:szCs w:val="24"/>
        </w:rPr>
        <w:t xml:space="preserve"> </w:t>
      </w:r>
      <w:r w:rsidR="0050409E" w:rsidRPr="00F7708E">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F7708E">
        <w:rPr>
          <w:rFonts w:ascii="Arial" w:eastAsia="Times New Roman" w:hAnsi="Arial" w:cs="Arial"/>
          <w:sz w:val="24"/>
          <w:szCs w:val="24"/>
          <w:lang w:eastAsia="en-GB"/>
        </w:rPr>
        <w:t xml:space="preserve">publish these </w:t>
      </w:r>
      <w:r w:rsidR="0050409E" w:rsidRPr="00F7708E">
        <w:rPr>
          <w:rFonts w:ascii="Arial" w:eastAsia="Times New Roman" w:hAnsi="Arial" w:cs="Arial"/>
          <w:sz w:val="24"/>
          <w:szCs w:val="24"/>
          <w:lang w:eastAsia="en-GB"/>
        </w:rPr>
        <w:t>question</w:t>
      </w:r>
      <w:r w:rsidR="00447420" w:rsidRPr="00F7708E">
        <w:rPr>
          <w:rFonts w:ascii="Arial" w:eastAsia="Times New Roman" w:hAnsi="Arial" w:cs="Arial"/>
          <w:sz w:val="24"/>
          <w:szCs w:val="24"/>
          <w:lang w:eastAsia="en-GB"/>
        </w:rPr>
        <w:t>s with</w:t>
      </w:r>
      <w:r w:rsidR="0050409E" w:rsidRPr="00F7708E">
        <w:rPr>
          <w:rFonts w:ascii="Arial" w:eastAsia="Times New Roman" w:hAnsi="Arial" w:cs="Arial"/>
          <w:sz w:val="24"/>
          <w:szCs w:val="24"/>
          <w:lang w:eastAsia="en-GB"/>
        </w:rPr>
        <w:t xml:space="preserve"> our formal reply by the end of </w:t>
      </w:r>
      <w:r w:rsidR="009B7E09" w:rsidRPr="00F7708E">
        <w:rPr>
          <w:rFonts w:ascii="Arial" w:eastAsia="Times New Roman" w:hAnsi="Arial" w:cs="Arial"/>
          <w:sz w:val="24"/>
          <w:szCs w:val="24"/>
          <w:lang w:eastAsia="en-GB"/>
        </w:rPr>
        <w:t>1</w:t>
      </w:r>
      <w:r w:rsidR="00F579F4" w:rsidRPr="00F7708E">
        <w:rPr>
          <w:rFonts w:ascii="Arial" w:eastAsia="Times New Roman" w:hAnsi="Arial" w:cs="Arial"/>
          <w:sz w:val="24"/>
          <w:szCs w:val="24"/>
          <w:lang w:eastAsia="en-GB"/>
        </w:rPr>
        <w:t>5</w:t>
      </w:r>
      <w:r w:rsidR="002950DF" w:rsidRPr="00F7708E">
        <w:rPr>
          <w:rFonts w:ascii="Arial" w:eastAsia="Times New Roman" w:hAnsi="Arial" w:cs="Arial"/>
          <w:sz w:val="24"/>
          <w:szCs w:val="24"/>
          <w:lang w:eastAsia="en-GB"/>
        </w:rPr>
        <w:t xml:space="preserve"> January 2018</w:t>
      </w:r>
      <w:r w:rsidR="00DF4220" w:rsidRPr="00F7708E">
        <w:rPr>
          <w:rFonts w:ascii="Arial" w:eastAsia="Times New Roman" w:hAnsi="Arial" w:cs="Arial"/>
          <w:sz w:val="24"/>
          <w:szCs w:val="24"/>
          <w:lang w:eastAsia="en-GB"/>
        </w:rPr>
        <w:t xml:space="preserve"> </w:t>
      </w:r>
      <w:r w:rsidR="004B2BB0" w:rsidRPr="00F7708E">
        <w:rPr>
          <w:rFonts w:ascii="Arial" w:eastAsia="Times New Roman" w:hAnsi="Arial" w:cs="Arial"/>
          <w:sz w:val="24"/>
          <w:szCs w:val="24"/>
          <w:lang w:eastAsia="en-GB"/>
        </w:rPr>
        <w:t>and circulate – unnamed - to all organisations that have expressed an interest in bidding</w:t>
      </w:r>
      <w:r w:rsidR="0050409E" w:rsidRPr="00665153">
        <w:rPr>
          <w:rFonts w:ascii="Arial" w:eastAsia="Times New Roman" w:hAnsi="Arial" w:cs="Arial"/>
          <w:sz w:val="24"/>
          <w:szCs w:val="24"/>
          <w:lang w:eastAsia="en-GB"/>
        </w:rPr>
        <w:t xml:space="preserve">.  All contractors </w:t>
      </w:r>
      <w:r w:rsidR="0050409E" w:rsidRPr="00665153">
        <w:rPr>
          <w:rFonts w:ascii="Arial" w:eastAsia="Times New Roman" w:hAnsi="Arial" w:cs="Arial"/>
          <w:sz w:val="24"/>
          <w:szCs w:val="24"/>
          <w:lang w:eastAsia="en-GB"/>
        </w:rPr>
        <w:lastRenderedPageBreak/>
        <w:t>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Department any costs or expenses that you may incur in preparing your tender whether or not </w:t>
      </w:r>
      <w:proofErr w:type="gramStart"/>
      <w:r w:rsidRPr="00665153">
        <w:rPr>
          <w:rFonts w:ascii="Arial" w:eastAsia="Times New Roman" w:hAnsi="Arial" w:cs="Arial"/>
          <w:sz w:val="24"/>
          <w:szCs w:val="24"/>
          <w:lang w:eastAsia="en-GB"/>
        </w:rPr>
        <w:t>your</w:t>
      </w:r>
      <w:proofErr w:type="gramEnd"/>
      <w:r w:rsidRPr="00665153">
        <w:rPr>
          <w:rFonts w:ascii="Arial" w:eastAsia="Times New Roman" w:hAnsi="Arial" w:cs="Arial"/>
          <w:sz w:val="24"/>
          <w:szCs w:val="24"/>
          <w:lang w:eastAsia="en-GB"/>
        </w:rPr>
        <w:t xml:space="preserve">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0" w:name="_Conflict_of_Interest"/>
      <w:bookmarkStart w:id="11" w:name="_Ref380584427"/>
      <w:bookmarkStart w:id="12" w:name="_Toc502770533"/>
      <w:bookmarkEnd w:id="10"/>
      <w:r w:rsidRPr="000744BD">
        <w:rPr>
          <w:rFonts w:ascii="Arial" w:hAnsi="Arial" w:cs="Arial"/>
          <w:sz w:val="24"/>
          <w:szCs w:val="24"/>
        </w:rPr>
        <w:t>Conflict of Interest</w:t>
      </w:r>
      <w:bookmarkEnd w:id="11"/>
      <w:bookmarkEnd w:id="12"/>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Pr="00F7708E"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F7708E">
        <w:rPr>
          <w:rFonts w:cs="Arial"/>
          <w:b/>
          <w:sz w:val="24"/>
          <w:szCs w:val="24"/>
        </w:rPr>
        <w:t>.</w:t>
      </w:r>
      <w:r w:rsidRPr="00F7708E">
        <w:rPr>
          <w:rFonts w:cs="Arial"/>
          <w:sz w:val="24"/>
          <w:szCs w:val="24"/>
        </w:rPr>
        <w:t xml:space="preserve"> Any responses given to individual organisations or consortia will be published </w:t>
      </w:r>
      <w:r w:rsidR="00F96338" w:rsidRPr="00F7708E">
        <w:rPr>
          <w:rFonts w:cs="Arial"/>
          <w:sz w:val="24"/>
          <w:szCs w:val="24"/>
        </w:rPr>
        <w:t xml:space="preserve">on </w:t>
      </w:r>
      <w:r w:rsidRPr="00F7708E">
        <w:rPr>
          <w:rFonts w:cs="Arial"/>
          <w:sz w:val="24"/>
          <w:szCs w:val="24"/>
        </w:rPr>
        <w:t xml:space="preserve">contract finder (in </w:t>
      </w:r>
      <w:r w:rsidR="00E364D2" w:rsidRPr="00F7708E">
        <w:rPr>
          <w:rFonts w:cs="Arial"/>
          <w:sz w:val="24"/>
          <w:szCs w:val="24"/>
        </w:rPr>
        <w:t>a form</w:t>
      </w:r>
      <w:r w:rsidRPr="00F7708E">
        <w:rPr>
          <w:rFonts w:cs="Arial"/>
          <w:sz w:val="24"/>
          <w:szCs w:val="24"/>
        </w:rPr>
        <w:t xml:space="preserve"> which does not reveal the questioner’s identity). An</w:t>
      </w:r>
      <w:r w:rsidR="00D3329C" w:rsidRPr="00F7708E">
        <w:rPr>
          <w:rFonts w:cs="Arial"/>
          <w:sz w:val="24"/>
          <w:szCs w:val="24"/>
        </w:rPr>
        <w:t>y</w:t>
      </w:r>
      <w:r w:rsidRPr="00F7708E">
        <w:rPr>
          <w:rFonts w:cs="Arial"/>
          <w:sz w:val="24"/>
          <w:szCs w:val="24"/>
        </w:rPr>
        <w:t xml:space="preserve"> organisation thinking of submitting a bid, </w:t>
      </w:r>
      <w:r w:rsidR="00F96338" w:rsidRPr="00F7708E">
        <w:rPr>
          <w:rFonts w:cs="Arial"/>
          <w:sz w:val="24"/>
          <w:szCs w:val="24"/>
        </w:rPr>
        <w:t>should</w:t>
      </w:r>
      <w:r w:rsidRPr="00F7708E">
        <w:rPr>
          <w:rFonts w:cs="Arial"/>
          <w:sz w:val="24"/>
          <w:szCs w:val="24"/>
        </w:rPr>
        <w:t xml:space="preserve"> share their contact details with the staff member responsible for this procurement</w:t>
      </w:r>
      <w:r w:rsidR="00D3329C" w:rsidRPr="00F7708E">
        <w:rPr>
          <w:rFonts w:cs="Arial"/>
          <w:sz w:val="24"/>
          <w:szCs w:val="24"/>
        </w:rPr>
        <w:t>,</w:t>
      </w:r>
      <w:r w:rsidRPr="00F7708E">
        <w:rPr>
          <w:rFonts w:cs="Arial"/>
          <w:sz w:val="24"/>
          <w:szCs w:val="24"/>
        </w:rPr>
        <w:t xml:space="preserve"> to ensure they receive an update when </w:t>
      </w:r>
      <w:r w:rsidR="004D33F3" w:rsidRPr="00F7708E">
        <w:rPr>
          <w:rFonts w:cs="Arial"/>
          <w:sz w:val="24"/>
          <w:szCs w:val="24"/>
        </w:rPr>
        <w:t>any responses to questions are</w:t>
      </w:r>
      <w:r w:rsidRPr="00F7708E">
        <w:rPr>
          <w:rFonts w:cs="Arial"/>
          <w:sz w:val="24"/>
          <w:szCs w:val="24"/>
        </w:rPr>
        <w:t xml:space="preserve"> published.</w:t>
      </w:r>
    </w:p>
    <w:p w14:paraId="68F51EEC" w14:textId="77777777" w:rsidR="00CD7B50" w:rsidRPr="00F7708E" w:rsidRDefault="00CD7B50" w:rsidP="00CD7B50">
      <w:pPr>
        <w:ind w:left="720"/>
        <w:jc w:val="both"/>
        <w:rPr>
          <w:rFonts w:cs="Arial"/>
          <w:sz w:val="24"/>
          <w:szCs w:val="24"/>
        </w:rPr>
      </w:pPr>
    </w:p>
    <w:p w14:paraId="68F51EED" w14:textId="5EE3045E" w:rsidR="006C479E" w:rsidRPr="00CD7B50" w:rsidRDefault="00DB0459" w:rsidP="00EB798A">
      <w:pPr>
        <w:numPr>
          <w:ilvl w:val="0"/>
          <w:numId w:val="6"/>
        </w:numPr>
        <w:jc w:val="both"/>
        <w:rPr>
          <w:rFonts w:cs="Arial"/>
          <w:sz w:val="24"/>
          <w:szCs w:val="24"/>
        </w:rPr>
      </w:pPr>
      <w:r w:rsidRPr="00F7708E">
        <w:rPr>
          <w:rFonts w:cs="Arial"/>
          <w:b/>
          <w:sz w:val="24"/>
          <w:szCs w:val="24"/>
        </w:rPr>
        <w:t>Contractors</w:t>
      </w:r>
      <w:r w:rsidR="00F96338" w:rsidRPr="00F7708E">
        <w:rPr>
          <w:rFonts w:cs="Arial"/>
          <w:b/>
          <w:sz w:val="24"/>
          <w:szCs w:val="24"/>
        </w:rPr>
        <w:t xml:space="preserve"> are asked to sign and return </w:t>
      </w:r>
      <w:r w:rsidRPr="00F7708E">
        <w:rPr>
          <w:rFonts w:cs="Arial"/>
          <w:b/>
          <w:sz w:val="24"/>
          <w:szCs w:val="24"/>
        </w:rPr>
        <w:t>Declaration</w:t>
      </w:r>
      <w:r w:rsidR="00F96338" w:rsidRPr="00F7708E">
        <w:rPr>
          <w:rFonts w:cs="Arial"/>
          <w:b/>
          <w:sz w:val="24"/>
          <w:szCs w:val="24"/>
        </w:rPr>
        <w:t xml:space="preserve"> </w:t>
      </w:r>
      <w:r w:rsidR="00E06E13" w:rsidRPr="00F7708E">
        <w:rPr>
          <w:rFonts w:cs="Arial"/>
          <w:b/>
          <w:sz w:val="24"/>
          <w:szCs w:val="24"/>
        </w:rPr>
        <w:t>3</w:t>
      </w:r>
      <w:r w:rsidRPr="00F7708E">
        <w:rPr>
          <w:rFonts w:cs="Arial"/>
          <w:b/>
          <w:sz w:val="24"/>
          <w:szCs w:val="24"/>
        </w:rPr>
        <w:t xml:space="preserve"> </w:t>
      </w:r>
      <w:r w:rsidR="00F96338" w:rsidRPr="00F7708E">
        <w:rPr>
          <w:rFonts w:cs="Arial"/>
          <w:b/>
          <w:sz w:val="24"/>
          <w:szCs w:val="24"/>
        </w:rPr>
        <w:t>(page</w:t>
      </w:r>
      <w:r w:rsidR="007C1A23" w:rsidRPr="00F7708E">
        <w:rPr>
          <w:rFonts w:cs="Arial"/>
          <w:b/>
          <w:sz w:val="24"/>
          <w:szCs w:val="24"/>
        </w:rPr>
        <w:t xml:space="preserve"> </w:t>
      </w:r>
      <w:r w:rsidR="008444B1" w:rsidRPr="00F7708E">
        <w:rPr>
          <w:rFonts w:cs="Arial"/>
          <w:b/>
          <w:sz w:val="24"/>
          <w:szCs w:val="24"/>
        </w:rPr>
        <w:t>30</w:t>
      </w:r>
      <w:r w:rsidR="002950DF" w:rsidRPr="00F7708E">
        <w:rPr>
          <w:rFonts w:cs="Arial"/>
          <w:b/>
          <w:sz w:val="24"/>
          <w:szCs w:val="24"/>
        </w:rPr>
        <w:t>)</w:t>
      </w:r>
      <w:r w:rsidRPr="00F7708E">
        <w:rPr>
          <w:rFonts w:cs="Arial"/>
          <w:b/>
          <w:sz w:val="24"/>
          <w:szCs w:val="24"/>
        </w:rPr>
        <w:t xml:space="preserve"> to indicate whether or not </w:t>
      </w:r>
      <w:r w:rsidR="00816199" w:rsidRPr="00F7708E">
        <w:rPr>
          <w:rFonts w:cs="Arial"/>
          <w:b/>
          <w:sz w:val="24"/>
          <w:szCs w:val="24"/>
        </w:rPr>
        <w:t xml:space="preserve">any </w:t>
      </w:r>
      <w:r w:rsidRPr="00F7708E">
        <w:rPr>
          <w:rFonts w:cs="Arial"/>
          <w:b/>
          <w:sz w:val="24"/>
          <w:szCs w:val="24"/>
        </w:rPr>
        <w:t>conflict of interest may be, or be perceived to be, an issue.</w:t>
      </w:r>
      <w:r w:rsidR="00816199" w:rsidRPr="00F7708E">
        <w:rPr>
          <w:rFonts w:cs="Arial"/>
          <w:sz w:val="24"/>
          <w:szCs w:val="24"/>
        </w:rPr>
        <w:t xml:space="preserve"> </w:t>
      </w:r>
      <w:r w:rsidR="0041425A" w:rsidRPr="00F7708E">
        <w:rPr>
          <w:rFonts w:cs="Arial"/>
          <w:sz w:val="24"/>
          <w:szCs w:val="24"/>
        </w:rPr>
        <w:t xml:space="preserve">If </w:t>
      </w:r>
      <w:r w:rsidR="00E06E13" w:rsidRPr="00F7708E">
        <w:rPr>
          <w:rFonts w:cs="Arial"/>
          <w:sz w:val="24"/>
          <w:szCs w:val="24"/>
        </w:rPr>
        <w:t>this is the case</w:t>
      </w:r>
      <w:r w:rsidR="0041425A" w:rsidRPr="00F7708E">
        <w:rPr>
          <w:rFonts w:cs="Arial"/>
          <w:sz w:val="24"/>
          <w:szCs w:val="24"/>
        </w:rPr>
        <w:t>, t</w:t>
      </w:r>
      <w:r w:rsidR="00B77036" w:rsidRPr="00F7708E">
        <w:rPr>
          <w:rFonts w:cs="Arial"/>
          <w:sz w:val="24"/>
          <w:szCs w:val="24"/>
        </w:rPr>
        <w:t>he contractor or consortium should</w:t>
      </w:r>
      <w:r w:rsidR="00AC0DDA" w:rsidRPr="00F7708E">
        <w:rPr>
          <w:rFonts w:cs="Arial"/>
          <w:sz w:val="24"/>
          <w:szCs w:val="24"/>
        </w:rPr>
        <w:t xml:space="preserve"> give a full account of</w:t>
      </w:r>
      <w:r w:rsidR="00B77036" w:rsidRPr="00F7708E">
        <w:rPr>
          <w:rFonts w:cs="Arial"/>
          <w:sz w:val="24"/>
          <w:szCs w:val="24"/>
        </w:rPr>
        <w:t xml:space="preserve"> the actions or</w:t>
      </w:r>
      <w:r w:rsidR="00B77036" w:rsidRPr="00CD7B50">
        <w:rPr>
          <w:rFonts w:cs="Arial"/>
          <w:sz w:val="24"/>
          <w:szCs w:val="24"/>
        </w:rPr>
        <w:t xml:space="preserve">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387A0553" w14:textId="77777777" w:rsidR="00794A46" w:rsidRDefault="00794A46" w:rsidP="00CD7B50">
      <w:pPr>
        <w:jc w:val="both"/>
        <w:rPr>
          <w:rFonts w:cs="Arial"/>
          <w:sz w:val="24"/>
          <w:szCs w:val="24"/>
        </w:rPr>
      </w:pPr>
    </w:p>
    <w:p w14:paraId="3C2B10CD" w14:textId="77777777" w:rsidR="00794A46" w:rsidRDefault="00794A46" w:rsidP="00CD7B50">
      <w:pPr>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lastRenderedPageBreak/>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3" w:name="_Evaluation_of_Responses"/>
      <w:bookmarkStart w:id="14" w:name="_Toc502770534"/>
      <w:bookmarkEnd w:id="13"/>
      <w:r w:rsidRPr="000744BD">
        <w:rPr>
          <w:rFonts w:ascii="Arial" w:hAnsi="Arial" w:cs="Arial"/>
          <w:sz w:val="24"/>
          <w:szCs w:val="24"/>
        </w:rPr>
        <w:t>Evaluation of Responses</w:t>
      </w:r>
      <w:bookmarkEnd w:id="14"/>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5" w:name="_Further_Instructions_to"/>
      <w:bookmarkStart w:id="16" w:name="_Ref380583737"/>
      <w:bookmarkStart w:id="17" w:name="_Toc502770535"/>
      <w:bookmarkEnd w:id="15"/>
      <w:r w:rsidRPr="00B3778F">
        <w:rPr>
          <w:rFonts w:ascii="Arial" w:hAnsi="Arial" w:cs="Arial"/>
          <w:sz w:val="24"/>
          <w:szCs w:val="24"/>
        </w:rPr>
        <w:t>Terms and conditions applying to this Invitation to Tender</w:t>
      </w:r>
      <w:bookmarkEnd w:id="16"/>
      <w:bookmarkEnd w:id="17"/>
    </w:p>
    <w:p w14:paraId="68F51EF8" w14:textId="77777777" w:rsidR="00F420F5" w:rsidRPr="00121E96" w:rsidRDefault="00F420F5" w:rsidP="00F420F5">
      <w:pPr>
        <w:jc w:val="both"/>
        <w:rPr>
          <w:rFonts w:cs="Arial"/>
          <w:sz w:val="24"/>
          <w:szCs w:val="24"/>
        </w:rPr>
      </w:pPr>
    </w:p>
    <w:p w14:paraId="68F51EF9" w14:textId="5C8E86BA"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r w:rsidR="00735441">
        <w:rPr>
          <w:rFonts w:cs="Arial"/>
          <w:sz w:val="24"/>
          <w:szCs w:val="24"/>
        </w:rPr>
        <w:t xml:space="preserve"> Please note that since issuing this ITT the Department has made the decision </w:t>
      </w:r>
      <w:r w:rsidR="00E009A0">
        <w:rPr>
          <w:rFonts w:cs="Arial"/>
          <w:sz w:val="24"/>
          <w:szCs w:val="24"/>
        </w:rPr>
        <w:t>to reduce the limit of liability as outlined in the Standard Terms and Conditions. T</w:t>
      </w:r>
      <w:r w:rsidR="00735441">
        <w:rPr>
          <w:rFonts w:cs="Arial"/>
          <w:sz w:val="24"/>
          <w:szCs w:val="24"/>
        </w:rPr>
        <w:t xml:space="preserve">he amount of liability under Clause 18(7) will be limited </w:t>
      </w:r>
      <w:r w:rsidR="00E009A0">
        <w:rPr>
          <w:rFonts w:cs="Arial"/>
          <w:sz w:val="24"/>
          <w:szCs w:val="24"/>
        </w:rPr>
        <w:t xml:space="preserve">to the </w:t>
      </w:r>
      <w:r w:rsidR="00735441">
        <w:rPr>
          <w:rFonts w:cs="Arial"/>
          <w:sz w:val="24"/>
          <w:szCs w:val="24"/>
        </w:rPr>
        <w:t>sum of £1 million.</w:t>
      </w:r>
      <w:r w:rsidR="00EF2718">
        <w:rPr>
          <w:rFonts w:cs="Arial"/>
          <w:sz w:val="24"/>
          <w:szCs w:val="24"/>
        </w:rPr>
        <w:t xml:space="preserve"> This will</w:t>
      </w:r>
      <w:r w:rsidR="00735441">
        <w:rPr>
          <w:rFonts w:cs="Arial"/>
          <w:sz w:val="24"/>
          <w:szCs w:val="24"/>
        </w:rPr>
        <w:t xml:space="preserve"> not</w:t>
      </w:r>
      <w:r w:rsidR="00EF2718">
        <w:rPr>
          <w:rFonts w:cs="Arial"/>
          <w:sz w:val="24"/>
          <w:szCs w:val="24"/>
        </w:rPr>
        <w:t xml:space="preserve"> be</w:t>
      </w:r>
      <w:r w:rsidR="00735441">
        <w:rPr>
          <w:rFonts w:cs="Arial"/>
          <w:sz w:val="24"/>
          <w:szCs w:val="24"/>
        </w:rPr>
        <w:t xml:space="preserve"> negotiable. </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EB798A">
      <w:pPr>
        <w:pStyle w:val="Heading1"/>
        <w:numPr>
          <w:ilvl w:val="0"/>
          <w:numId w:val="10"/>
        </w:numPr>
        <w:rPr>
          <w:rFonts w:ascii="Arial" w:hAnsi="Arial" w:cs="Arial"/>
          <w:sz w:val="24"/>
          <w:szCs w:val="24"/>
        </w:rPr>
      </w:pPr>
      <w:bookmarkStart w:id="18" w:name="_Toc502770536"/>
      <w:r w:rsidRPr="000744BD">
        <w:rPr>
          <w:rFonts w:ascii="Arial" w:hAnsi="Arial" w:cs="Arial"/>
          <w:sz w:val="24"/>
          <w:szCs w:val="24"/>
        </w:rPr>
        <w:t>Further Instructions to Contractors</w:t>
      </w:r>
      <w:bookmarkEnd w:id="18"/>
    </w:p>
    <w:p w14:paraId="68F51EFC" w14:textId="77777777" w:rsidR="00090F0E" w:rsidRPr="00CD7B50" w:rsidRDefault="00090F0E" w:rsidP="00CD7B50">
      <w:pPr>
        <w:jc w:val="both"/>
        <w:rPr>
          <w:rFonts w:cs="Arial"/>
          <w:sz w:val="24"/>
          <w:szCs w:val="24"/>
          <w:lang w:eastAsia="en-US"/>
        </w:rPr>
      </w:pPr>
    </w:p>
    <w:p w14:paraId="68F51EFD" w14:textId="7210D622" w:rsidR="00DB0459" w:rsidRPr="00F7708E"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Department reserves the right to amend the enclosed tender documents at any time </w:t>
      </w:r>
      <w:r w:rsidRPr="00F7708E">
        <w:rPr>
          <w:rFonts w:ascii="Arial" w:eastAsia="Times New Roman" w:hAnsi="Arial" w:cs="Arial"/>
          <w:sz w:val="24"/>
          <w:szCs w:val="24"/>
          <w:lang w:eastAsia="en-GB"/>
        </w:rPr>
        <w:t>prior to the deadline for receipt of tenders.</w:t>
      </w:r>
      <w:r w:rsidR="00CD7B50" w:rsidRPr="00F7708E">
        <w:rPr>
          <w:rFonts w:ascii="Arial" w:eastAsia="Times New Roman" w:hAnsi="Arial" w:cs="Arial"/>
          <w:sz w:val="24"/>
          <w:szCs w:val="24"/>
          <w:lang w:eastAsia="en-GB"/>
        </w:rPr>
        <w:t xml:space="preserve"> </w:t>
      </w:r>
      <w:r w:rsidRPr="00F7708E">
        <w:rPr>
          <w:rFonts w:ascii="Arial" w:eastAsia="Times New Roman" w:hAnsi="Arial" w:cs="Arial"/>
          <w:sz w:val="24"/>
          <w:szCs w:val="24"/>
          <w:lang w:eastAsia="en-GB"/>
        </w:rPr>
        <w:t xml:space="preserve">Any such amendment will be numbered, dated and issued by </w:t>
      </w:r>
      <w:r w:rsidR="00F579F4" w:rsidRPr="00F7708E">
        <w:rPr>
          <w:rFonts w:ascii="Arial" w:eastAsia="Times New Roman" w:hAnsi="Arial" w:cs="Arial"/>
          <w:sz w:val="24"/>
          <w:szCs w:val="24"/>
          <w:lang w:eastAsia="en-GB"/>
        </w:rPr>
        <w:t>15</w:t>
      </w:r>
      <w:r w:rsidR="00B1270D" w:rsidRPr="00F7708E">
        <w:rPr>
          <w:rFonts w:ascii="Arial" w:eastAsia="Times New Roman" w:hAnsi="Arial" w:cs="Arial"/>
          <w:sz w:val="24"/>
          <w:szCs w:val="24"/>
          <w:lang w:eastAsia="en-GB"/>
        </w:rPr>
        <w:t xml:space="preserve"> January 2018</w:t>
      </w:r>
      <w:r w:rsidR="00B1270D" w:rsidRPr="00F7708E">
        <w:rPr>
          <w:rFonts w:ascii="Arial" w:eastAsia="Times New Roman" w:hAnsi="Arial" w:cs="Arial"/>
          <w:color w:val="FF0000"/>
          <w:sz w:val="24"/>
          <w:szCs w:val="24"/>
          <w:lang w:eastAsia="en-GB"/>
        </w:rPr>
        <w:t>.</w:t>
      </w:r>
      <w:r w:rsidRPr="00F7708E">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F7708E"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Pr="00F7708E" w:rsidRDefault="00BA52BD" w:rsidP="00CD7B50">
      <w:pPr>
        <w:pStyle w:val="ListParagraph"/>
        <w:spacing w:line="240" w:lineRule="auto"/>
        <w:ind w:left="0"/>
        <w:jc w:val="both"/>
        <w:rPr>
          <w:rFonts w:ascii="Arial" w:eastAsia="Times New Roman" w:hAnsi="Arial" w:cs="Arial"/>
          <w:sz w:val="24"/>
          <w:szCs w:val="24"/>
          <w:lang w:eastAsia="en-GB"/>
        </w:rPr>
      </w:pPr>
      <w:r w:rsidRPr="00F7708E">
        <w:rPr>
          <w:rFonts w:ascii="Arial" w:eastAsia="Times New Roman" w:hAnsi="Arial" w:cs="Arial"/>
          <w:sz w:val="24"/>
          <w:szCs w:val="24"/>
          <w:lang w:eastAsia="en-GB"/>
        </w:rPr>
        <w:t>The Department</w:t>
      </w:r>
      <w:r w:rsidR="00090F0E" w:rsidRPr="00F7708E">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F7708E">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sidRPr="00F7708E">
        <w:rPr>
          <w:rFonts w:ascii="Arial" w:eastAsia="Times New Roman" w:hAnsi="Arial" w:cs="Arial"/>
          <w:sz w:val="24"/>
          <w:szCs w:val="24"/>
          <w:lang w:eastAsia="en-GB"/>
        </w:rPr>
        <w:t>.</w:t>
      </w:r>
    </w:p>
    <w:p w14:paraId="68F51F00" w14:textId="77777777" w:rsidR="00E06E13" w:rsidRPr="00F7708E"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2F986850" w:rsidR="00624CFC" w:rsidRPr="00F7708E" w:rsidRDefault="00764F78" w:rsidP="00EB798A">
      <w:pPr>
        <w:pStyle w:val="Heading1"/>
        <w:numPr>
          <w:ilvl w:val="0"/>
          <w:numId w:val="10"/>
        </w:numPr>
        <w:rPr>
          <w:rFonts w:ascii="Arial" w:hAnsi="Arial" w:cs="Arial"/>
          <w:sz w:val="24"/>
          <w:szCs w:val="24"/>
        </w:rPr>
      </w:pPr>
      <w:bookmarkStart w:id="19" w:name="_Toc502770537"/>
      <w:r w:rsidRPr="00F7708E">
        <w:rPr>
          <w:rFonts w:ascii="Arial" w:hAnsi="Arial" w:cs="Arial"/>
          <w:sz w:val="24"/>
          <w:szCs w:val="24"/>
        </w:rPr>
        <w:t xml:space="preserve">Checklist of Documents to be </w:t>
      </w:r>
      <w:r w:rsidR="008D1455" w:rsidRPr="00F7708E">
        <w:rPr>
          <w:rFonts w:ascii="Arial" w:hAnsi="Arial" w:cs="Arial"/>
          <w:sz w:val="24"/>
          <w:szCs w:val="24"/>
        </w:rPr>
        <w:t>returned</w:t>
      </w:r>
      <w:bookmarkEnd w:id="19"/>
    </w:p>
    <w:p w14:paraId="68F51F02" w14:textId="77777777" w:rsidR="00381725" w:rsidRPr="00F7708E" w:rsidRDefault="00381725" w:rsidP="00381725"/>
    <w:p w14:paraId="68F51F03" w14:textId="17A1CE5A" w:rsidR="00381725" w:rsidRPr="00F7708E" w:rsidRDefault="007C1A23" w:rsidP="00EB798A">
      <w:pPr>
        <w:pStyle w:val="ListParagraph"/>
        <w:numPr>
          <w:ilvl w:val="0"/>
          <w:numId w:val="14"/>
        </w:numPr>
        <w:rPr>
          <w:rFonts w:ascii="Arial" w:eastAsia="Times New Roman" w:hAnsi="Arial" w:cs="Arial"/>
          <w:sz w:val="24"/>
          <w:szCs w:val="24"/>
          <w:lang w:eastAsia="en-GB"/>
        </w:rPr>
      </w:pPr>
      <w:r w:rsidRPr="00F7708E">
        <w:rPr>
          <w:rFonts w:ascii="Arial" w:eastAsia="Times New Roman" w:hAnsi="Arial" w:cs="Arial"/>
          <w:sz w:val="24"/>
          <w:szCs w:val="24"/>
          <w:lang w:eastAsia="en-GB"/>
        </w:rPr>
        <w:t>Proposal</w:t>
      </w:r>
      <w:r w:rsidR="000D2428" w:rsidRPr="00F7708E">
        <w:rPr>
          <w:rFonts w:ascii="Arial" w:eastAsia="Times New Roman" w:hAnsi="Arial" w:cs="Arial"/>
          <w:sz w:val="24"/>
          <w:szCs w:val="24"/>
          <w:lang w:eastAsia="en-GB"/>
        </w:rPr>
        <w:t xml:space="preserve"> (maximum </w:t>
      </w:r>
      <w:r w:rsidR="00074726" w:rsidRPr="00F7708E">
        <w:rPr>
          <w:rFonts w:ascii="Arial" w:eastAsia="Times New Roman" w:hAnsi="Arial" w:cs="Arial"/>
          <w:sz w:val="24"/>
          <w:szCs w:val="24"/>
          <w:lang w:eastAsia="en-GB"/>
        </w:rPr>
        <w:t xml:space="preserve">30 </w:t>
      </w:r>
      <w:r w:rsidR="000D2428" w:rsidRPr="00F7708E">
        <w:rPr>
          <w:rFonts w:ascii="Arial" w:eastAsia="Times New Roman" w:hAnsi="Arial" w:cs="Arial"/>
          <w:sz w:val="24"/>
          <w:szCs w:val="24"/>
          <w:lang w:eastAsia="en-GB"/>
        </w:rPr>
        <w:t>pages)</w:t>
      </w:r>
      <w:r w:rsidR="00584259" w:rsidRPr="00F7708E">
        <w:rPr>
          <w:rFonts w:ascii="Arial" w:eastAsia="Times New Roman" w:hAnsi="Arial" w:cs="Arial"/>
          <w:sz w:val="24"/>
          <w:szCs w:val="24"/>
          <w:lang w:eastAsia="en-GB"/>
        </w:rPr>
        <w:t xml:space="preserve"> </w:t>
      </w:r>
    </w:p>
    <w:p w14:paraId="68F51F04" w14:textId="77777777" w:rsidR="000D2428" w:rsidRPr="00F7708E" w:rsidRDefault="0040149D" w:rsidP="00EB798A">
      <w:pPr>
        <w:pStyle w:val="ListParagraph"/>
        <w:numPr>
          <w:ilvl w:val="0"/>
          <w:numId w:val="14"/>
        </w:numPr>
        <w:rPr>
          <w:rFonts w:ascii="Arial" w:eastAsia="Times New Roman" w:hAnsi="Arial" w:cs="Arial"/>
          <w:sz w:val="24"/>
          <w:szCs w:val="24"/>
          <w:lang w:eastAsia="en-GB"/>
        </w:rPr>
      </w:pPr>
      <w:r w:rsidRPr="00F7708E">
        <w:rPr>
          <w:rFonts w:ascii="Arial" w:eastAsia="Times New Roman" w:hAnsi="Arial" w:cs="Arial"/>
          <w:sz w:val="24"/>
          <w:szCs w:val="24"/>
          <w:lang w:eastAsia="en-GB"/>
        </w:rPr>
        <w:t>Annex A</w:t>
      </w:r>
      <w:r w:rsidR="000D2428" w:rsidRPr="00F7708E">
        <w:rPr>
          <w:rFonts w:ascii="Arial" w:eastAsia="Times New Roman" w:hAnsi="Arial" w:cs="Arial"/>
          <w:sz w:val="24"/>
          <w:szCs w:val="24"/>
          <w:lang w:eastAsia="en-GB"/>
        </w:rPr>
        <w:t xml:space="preserve"> – pricing schedule</w:t>
      </w:r>
    </w:p>
    <w:p w14:paraId="68F51F05" w14:textId="77777777" w:rsidR="000D2428" w:rsidRPr="00F7708E" w:rsidRDefault="000D2428" w:rsidP="00EB798A">
      <w:pPr>
        <w:pStyle w:val="ListParagraph"/>
        <w:numPr>
          <w:ilvl w:val="0"/>
          <w:numId w:val="14"/>
        </w:numPr>
        <w:rPr>
          <w:rFonts w:ascii="Arial" w:eastAsia="Times New Roman" w:hAnsi="Arial" w:cs="Arial"/>
          <w:sz w:val="24"/>
          <w:szCs w:val="24"/>
          <w:lang w:eastAsia="en-GB"/>
        </w:rPr>
      </w:pPr>
      <w:r w:rsidRPr="00F7708E">
        <w:rPr>
          <w:rFonts w:ascii="Arial" w:eastAsia="Times New Roman" w:hAnsi="Arial" w:cs="Arial"/>
          <w:sz w:val="24"/>
          <w:szCs w:val="24"/>
          <w:lang w:eastAsia="en-GB"/>
        </w:rPr>
        <w:t>Declaration 1: Statement of non-collusion</w:t>
      </w:r>
    </w:p>
    <w:p w14:paraId="68F51F06" w14:textId="77777777" w:rsidR="000D2428" w:rsidRPr="00F7708E" w:rsidRDefault="000D2428" w:rsidP="00EB798A">
      <w:pPr>
        <w:pStyle w:val="ListParagraph"/>
        <w:numPr>
          <w:ilvl w:val="0"/>
          <w:numId w:val="14"/>
        </w:numPr>
        <w:rPr>
          <w:rFonts w:ascii="Arial" w:eastAsia="Times New Roman" w:hAnsi="Arial" w:cs="Arial"/>
          <w:sz w:val="24"/>
          <w:szCs w:val="24"/>
          <w:lang w:eastAsia="en-GB"/>
        </w:rPr>
      </w:pPr>
      <w:r w:rsidRPr="00F7708E">
        <w:rPr>
          <w:rFonts w:ascii="Arial" w:eastAsia="Times New Roman" w:hAnsi="Arial" w:cs="Arial"/>
          <w:sz w:val="24"/>
          <w:szCs w:val="24"/>
          <w:lang w:eastAsia="en-GB"/>
        </w:rPr>
        <w:t>Declaration 2: Form of Tender</w:t>
      </w:r>
    </w:p>
    <w:p w14:paraId="68F51F07" w14:textId="77777777" w:rsidR="000D2428" w:rsidRPr="00F7708E" w:rsidRDefault="000D2428" w:rsidP="00EB798A">
      <w:pPr>
        <w:pStyle w:val="ListParagraph"/>
        <w:numPr>
          <w:ilvl w:val="0"/>
          <w:numId w:val="14"/>
        </w:numPr>
        <w:rPr>
          <w:rFonts w:ascii="Arial" w:eastAsia="Times New Roman" w:hAnsi="Arial" w:cs="Arial"/>
          <w:sz w:val="24"/>
          <w:szCs w:val="24"/>
          <w:lang w:eastAsia="en-GB"/>
        </w:rPr>
      </w:pPr>
      <w:r w:rsidRPr="00F7708E">
        <w:rPr>
          <w:rFonts w:ascii="Arial" w:eastAsia="Times New Roman" w:hAnsi="Arial" w:cs="Arial"/>
          <w:sz w:val="24"/>
          <w:szCs w:val="24"/>
          <w:lang w:eastAsia="en-GB"/>
        </w:rPr>
        <w:t>Declaration 3: Conflict of Interest</w:t>
      </w:r>
    </w:p>
    <w:p w14:paraId="2249D88F" w14:textId="3A10938B" w:rsidR="00341339" w:rsidRPr="00F7708E" w:rsidRDefault="00341339" w:rsidP="00341339">
      <w:pPr>
        <w:pStyle w:val="ListParagraph"/>
        <w:numPr>
          <w:ilvl w:val="0"/>
          <w:numId w:val="14"/>
        </w:numPr>
        <w:rPr>
          <w:rFonts w:ascii="Arial" w:eastAsia="Times New Roman" w:hAnsi="Arial" w:cs="Arial"/>
          <w:sz w:val="24"/>
          <w:szCs w:val="24"/>
          <w:lang w:eastAsia="en-GB"/>
        </w:rPr>
      </w:pPr>
      <w:r w:rsidRPr="00F7708E">
        <w:rPr>
          <w:rFonts w:ascii="Arial" w:eastAsia="Times New Roman" w:hAnsi="Arial" w:cs="Arial"/>
          <w:sz w:val="24"/>
          <w:szCs w:val="24"/>
          <w:lang w:eastAsia="en-GB"/>
        </w:rPr>
        <w:t>Declaration 4: Standard Selection Questionnaire</w:t>
      </w:r>
    </w:p>
    <w:p w14:paraId="68F51F08" w14:textId="357605B9" w:rsidR="003E5C19" w:rsidRPr="0040149D" w:rsidRDefault="000D2428" w:rsidP="00EB798A">
      <w:pPr>
        <w:pStyle w:val="ListParagraph"/>
        <w:numPr>
          <w:ilvl w:val="0"/>
          <w:numId w:val="14"/>
        </w:numPr>
        <w:jc w:val="both"/>
        <w:rPr>
          <w:rFonts w:cs="Calibri"/>
          <w:b/>
          <w:sz w:val="28"/>
          <w:szCs w:val="28"/>
        </w:rPr>
      </w:pPr>
      <w:r w:rsidRPr="00F7708E">
        <w:rPr>
          <w:rFonts w:ascii="Arial" w:eastAsia="Times New Roman" w:hAnsi="Arial" w:cs="Arial"/>
          <w:sz w:val="24"/>
          <w:szCs w:val="24"/>
          <w:lang w:eastAsia="en-GB"/>
        </w:rPr>
        <w:t>Declaration 5: Code of Practice</w:t>
      </w:r>
      <w:r w:rsidR="007C1A23" w:rsidRPr="00F7708E">
        <w:rPr>
          <w:rFonts w:ascii="Arial" w:eastAsia="Times New Roman" w:hAnsi="Arial" w:cs="Arial"/>
          <w:sz w:val="24"/>
          <w:szCs w:val="24"/>
          <w:lang w:eastAsia="en-GB"/>
        </w:rPr>
        <w:t xml:space="preserve"> </w:t>
      </w:r>
      <w:r w:rsidR="00091732" w:rsidRPr="0040149D">
        <w:rPr>
          <w:rFonts w:cs="Calibri"/>
          <w:b/>
          <w:sz w:val="28"/>
          <w:szCs w:val="28"/>
        </w:rPr>
        <w:br w:type="page"/>
      </w:r>
      <w:bookmarkEnd w:id="4"/>
    </w:p>
    <w:p w14:paraId="68F51F09" w14:textId="77777777" w:rsidR="001D5D04" w:rsidRDefault="001D5D04" w:rsidP="007B3C23">
      <w:pPr>
        <w:jc w:val="both"/>
        <w:rPr>
          <w:rFonts w:ascii="Calibri" w:hAnsi="Calibri" w:cs="Calibri"/>
          <w:b/>
          <w:sz w:val="28"/>
          <w:szCs w:val="28"/>
        </w:rPr>
      </w:pPr>
    </w:p>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F7708E" w:rsidRDefault="00F7708E" w:rsidP="003E5C19">
                            <w:pPr>
                              <w:jc w:val="center"/>
                              <w:rPr>
                                <w:b/>
                                <w:sz w:val="28"/>
                                <w:szCs w:val="28"/>
                              </w:rPr>
                            </w:pPr>
                          </w:p>
                          <w:p w14:paraId="68F521FA" w14:textId="77777777" w:rsidR="00F7708E" w:rsidRPr="005D027D" w:rsidRDefault="00F7708E" w:rsidP="003E5C19">
                            <w:pPr>
                              <w:jc w:val="center"/>
                              <w:rPr>
                                <w:b/>
                                <w:sz w:val="36"/>
                                <w:szCs w:val="36"/>
                              </w:rPr>
                            </w:pPr>
                            <w:r w:rsidRPr="005D027D">
                              <w:rPr>
                                <w:b/>
                                <w:sz w:val="36"/>
                                <w:szCs w:val="36"/>
                              </w:rPr>
                              <w:t>Section 2</w:t>
                            </w:r>
                          </w:p>
                          <w:p w14:paraId="68F521FB" w14:textId="77777777" w:rsidR="00F7708E" w:rsidRDefault="00F7708E" w:rsidP="003E5C19">
                            <w:pPr>
                              <w:jc w:val="center"/>
                              <w:rPr>
                                <w:b/>
                                <w:sz w:val="28"/>
                                <w:szCs w:val="28"/>
                              </w:rPr>
                            </w:pPr>
                          </w:p>
                          <w:p w14:paraId="68F521FC" w14:textId="77777777" w:rsidR="00F7708E" w:rsidRPr="003E5C19" w:rsidRDefault="00F7708E" w:rsidP="003E5C19">
                            <w:pPr>
                              <w:jc w:val="center"/>
                              <w:rPr>
                                <w:rFonts w:cs="Arial"/>
                                <w:b/>
                                <w:sz w:val="36"/>
                                <w:szCs w:val="36"/>
                              </w:rPr>
                            </w:pPr>
                            <w:r w:rsidRPr="003E5C19">
                              <w:rPr>
                                <w:b/>
                                <w:sz w:val="36"/>
                                <w:szCs w:val="36"/>
                              </w:rPr>
                              <w:t>Specification of Requirements</w:t>
                            </w:r>
                          </w:p>
                          <w:p w14:paraId="68F521FD" w14:textId="77777777" w:rsidR="00F7708E" w:rsidRDefault="00F7708E"/>
                          <w:p w14:paraId="68F521FE" w14:textId="77777777" w:rsidR="00F7708E" w:rsidRDefault="00F7708E"/>
                          <w:p w14:paraId="68F521FF" w14:textId="4981D3BE" w:rsidR="00F7708E" w:rsidRDefault="00F7708E" w:rsidP="00405192">
                            <w:pPr>
                              <w:rPr>
                                <w:rFonts w:cs="Arial"/>
                              </w:rPr>
                            </w:pPr>
                            <w:r w:rsidRPr="0000739E">
                              <w:rPr>
                                <w:rFonts w:cs="Arial"/>
                              </w:rPr>
                              <w:t xml:space="preserve">Invitation to </w:t>
                            </w:r>
                            <w:r w:rsidRPr="00936F7D">
                              <w:rPr>
                                <w:rFonts w:cs="Arial"/>
                              </w:rPr>
                              <w:t xml:space="preserve">Tender for </w:t>
                            </w:r>
                            <w:r>
                              <w:rPr>
                                <w:rFonts w:cs="Arial"/>
                              </w:rPr>
                              <w:t>Storage Evidence for the Dynamic Dispatch Model</w:t>
                            </w:r>
                          </w:p>
                          <w:p w14:paraId="68F52200" w14:textId="6F0D47FA" w:rsidR="00F7708E" w:rsidRPr="0000739E" w:rsidRDefault="00F7708E" w:rsidP="00405192">
                            <w:pPr>
                              <w:rPr>
                                <w:rFonts w:cs="Arial"/>
                              </w:rPr>
                            </w:pPr>
                            <w:r>
                              <w:rPr>
                                <w:rFonts w:cs="Arial"/>
                              </w:rPr>
                              <w:t xml:space="preserve">Tender Reference Number: </w:t>
                            </w:r>
                            <w:r w:rsidRPr="002760C0">
                              <w:t>1412/12/2017</w:t>
                            </w:r>
                          </w:p>
                          <w:p w14:paraId="68F52201" w14:textId="51B641AC" w:rsidR="00F7708E" w:rsidRDefault="00F7708E" w:rsidP="00405192">
                            <w:pPr>
                              <w:rPr>
                                <w:rFonts w:cs="Arial"/>
                              </w:rPr>
                            </w:pPr>
                            <w:r w:rsidRPr="0000739E">
                              <w:rPr>
                                <w:rFonts w:cs="Arial"/>
                              </w:rPr>
                              <w:t xml:space="preserve">Deadline for Tender </w:t>
                            </w:r>
                            <w:r w:rsidRPr="00F7708E">
                              <w:rPr>
                                <w:rFonts w:cs="Arial"/>
                              </w:rPr>
                              <w:t>Responses:</w:t>
                            </w:r>
                            <w:r w:rsidRPr="00F7708E">
                              <w:rPr>
                                <w:rFonts w:cs="Arial"/>
                                <w:sz w:val="24"/>
                                <w:szCs w:val="24"/>
                              </w:rPr>
                              <w:t xml:space="preserve"> </w:t>
                            </w:r>
                            <w:r w:rsidRPr="00F7708E">
                              <w:rPr>
                                <w:rFonts w:cs="Arial"/>
                              </w:rPr>
                              <w:t>25 January 2018</w:t>
                            </w:r>
                          </w:p>
                          <w:p w14:paraId="68F52202" w14:textId="77777777" w:rsidR="00F7708E" w:rsidRDefault="00F7708E" w:rsidP="00790CE1">
                            <w:pPr>
                              <w:rPr>
                                <w:rFonts w:cs="Arial"/>
                              </w:rPr>
                            </w:pPr>
                          </w:p>
                          <w:p w14:paraId="68F52203" w14:textId="77777777" w:rsidR="00F7708E" w:rsidRDefault="00F7708E" w:rsidP="00790CE1">
                            <w:pPr>
                              <w:rPr>
                                <w:rFonts w:cs="Arial"/>
                              </w:rPr>
                            </w:pPr>
                          </w:p>
                          <w:p w14:paraId="68F52204" w14:textId="77777777" w:rsidR="00F7708E" w:rsidRPr="0000739E" w:rsidRDefault="00F7708E" w:rsidP="00790CE1">
                            <w:pPr>
                              <w:rPr>
                                <w:rFonts w:cs="Arial"/>
                              </w:rPr>
                            </w:pPr>
                          </w:p>
                          <w:p w14:paraId="68F52205" w14:textId="77777777" w:rsidR="00F7708E" w:rsidRDefault="00F7708E"/>
                          <w:p w14:paraId="68F52206" w14:textId="77777777" w:rsidR="00F7708E" w:rsidRDefault="00F7708E"/>
                          <w:p w14:paraId="68F52207" w14:textId="77777777" w:rsidR="00F7708E" w:rsidRDefault="00F7708E"/>
                          <w:p w14:paraId="68F52208" w14:textId="77777777" w:rsidR="00F7708E" w:rsidRDefault="00F7708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F7708E" w:rsidRDefault="00F7708E" w:rsidP="003E5C19">
                      <w:pPr>
                        <w:jc w:val="center"/>
                        <w:rPr>
                          <w:b/>
                          <w:sz w:val="28"/>
                          <w:szCs w:val="28"/>
                        </w:rPr>
                      </w:pPr>
                    </w:p>
                    <w:p w14:paraId="68F521FA" w14:textId="77777777" w:rsidR="00F7708E" w:rsidRPr="005D027D" w:rsidRDefault="00F7708E" w:rsidP="003E5C19">
                      <w:pPr>
                        <w:jc w:val="center"/>
                        <w:rPr>
                          <w:b/>
                          <w:sz w:val="36"/>
                          <w:szCs w:val="36"/>
                        </w:rPr>
                      </w:pPr>
                      <w:r w:rsidRPr="005D027D">
                        <w:rPr>
                          <w:b/>
                          <w:sz w:val="36"/>
                          <w:szCs w:val="36"/>
                        </w:rPr>
                        <w:t>Section 2</w:t>
                      </w:r>
                    </w:p>
                    <w:p w14:paraId="68F521FB" w14:textId="77777777" w:rsidR="00F7708E" w:rsidRDefault="00F7708E" w:rsidP="003E5C19">
                      <w:pPr>
                        <w:jc w:val="center"/>
                        <w:rPr>
                          <w:b/>
                          <w:sz w:val="28"/>
                          <w:szCs w:val="28"/>
                        </w:rPr>
                      </w:pPr>
                    </w:p>
                    <w:p w14:paraId="68F521FC" w14:textId="77777777" w:rsidR="00F7708E" w:rsidRPr="003E5C19" w:rsidRDefault="00F7708E" w:rsidP="003E5C19">
                      <w:pPr>
                        <w:jc w:val="center"/>
                        <w:rPr>
                          <w:rFonts w:cs="Arial"/>
                          <w:b/>
                          <w:sz w:val="36"/>
                          <w:szCs w:val="36"/>
                        </w:rPr>
                      </w:pPr>
                      <w:r w:rsidRPr="003E5C19">
                        <w:rPr>
                          <w:b/>
                          <w:sz w:val="36"/>
                          <w:szCs w:val="36"/>
                        </w:rPr>
                        <w:t>Specification of Requirements</w:t>
                      </w:r>
                    </w:p>
                    <w:p w14:paraId="68F521FD" w14:textId="77777777" w:rsidR="00F7708E" w:rsidRDefault="00F7708E"/>
                    <w:p w14:paraId="68F521FE" w14:textId="77777777" w:rsidR="00F7708E" w:rsidRDefault="00F7708E"/>
                    <w:p w14:paraId="68F521FF" w14:textId="4981D3BE" w:rsidR="00F7708E" w:rsidRDefault="00F7708E" w:rsidP="00405192">
                      <w:pPr>
                        <w:rPr>
                          <w:rFonts w:cs="Arial"/>
                        </w:rPr>
                      </w:pPr>
                      <w:r w:rsidRPr="0000739E">
                        <w:rPr>
                          <w:rFonts w:cs="Arial"/>
                        </w:rPr>
                        <w:t xml:space="preserve">Invitation to </w:t>
                      </w:r>
                      <w:r w:rsidRPr="00936F7D">
                        <w:rPr>
                          <w:rFonts w:cs="Arial"/>
                        </w:rPr>
                        <w:t xml:space="preserve">Tender for </w:t>
                      </w:r>
                      <w:r>
                        <w:rPr>
                          <w:rFonts w:cs="Arial"/>
                        </w:rPr>
                        <w:t>Storage Evidence for the Dynamic Dispatch Model</w:t>
                      </w:r>
                    </w:p>
                    <w:p w14:paraId="68F52200" w14:textId="6F0D47FA" w:rsidR="00F7708E" w:rsidRPr="0000739E" w:rsidRDefault="00F7708E" w:rsidP="00405192">
                      <w:pPr>
                        <w:rPr>
                          <w:rFonts w:cs="Arial"/>
                        </w:rPr>
                      </w:pPr>
                      <w:r>
                        <w:rPr>
                          <w:rFonts w:cs="Arial"/>
                        </w:rPr>
                        <w:t xml:space="preserve">Tender Reference Number: </w:t>
                      </w:r>
                      <w:r w:rsidRPr="002760C0">
                        <w:t>1412/12/2017</w:t>
                      </w:r>
                    </w:p>
                    <w:p w14:paraId="68F52201" w14:textId="51B641AC" w:rsidR="00F7708E" w:rsidRDefault="00F7708E" w:rsidP="00405192">
                      <w:pPr>
                        <w:rPr>
                          <w:rFonts w:cs="Arial"/>
                        </w:rPr>
                      </w:pPr>
                      <w:r w:rsidRPr="0000739E">
                        <w:rPr>
                          <w:rFonts w:cs="Arial"/>
                        </w:rPr>
                        <w:t xml:space="preserve">Deadline for Tender </w:t>
                      </w:r>
                      <w:r w:rsidRPr="00F7708E">
                        <w:rPr>
                          <w:rFonts w:cs="Arial"/>
                        </w:rPr>
                        <w:t>Responses:</w:t>
                      </w:r>
                      <w:r w:rsidRPr="00F7708E">
                        <w:rPr>
                          <w:rFonts w:cs="Arial"/>
                          <w:sz w:val="24"/>
                          <w:szCs w:val="24"/>
                        </w:rPr>
                        <w:t xml:space="preserve"> </w:t>
                      </w:r>
                      <w:r w:rsidRPr="00F7708E">
                        <w:rPr>
                          <w:rFonts w:cs="Arial"/>
                        </w:rPr>
                        <w:t>25 January 2018</w:t>
                      </w:r>
                    </w:p>
                    <w:p w14:paraId="68F52202" w14:textId="77777777" w:rsidR="00F7708E" w:rsidRDefault="00F7708E" w:rsidP="00790CE1">
                      <w:pPr>
                        <w:rPr>
                          <w:rFonts w:cs="Arial"/>
                        </w:rPr>
                      </w:pPr>
                    </w:p>
                    <w:p w14:paraId="68F52203" w14:textId="77777777" w:rsidR="00F7708E" w:rsidRDefault="00F7708E" w:rsidP="00790CE1">
                      <w:pPr>
                        <w:rPr>
                          <w:rFonts w:cs="Arial"/>
                        </w:rPr>
                      </w:pPr>
                    </w:p>
                    <w:p w14:paraId="68F52204" w14:textId="77777777" w:rsidR="00F7708E" w:rsidRPr="0000739E" w:rsidRDefault="00F7708E" w:rsidP="00790CE1">
                      <w:pPr>
                        <w:rPr>
                          <w:rFonts w:cs="Arial"/>
                        </w:rPr>
                      </w:pPr>
                    </w:p>
                    <w:p w14:paraId="68F52205" w14:textId="77777777" w:rsidR="00F7708E" w:rsidRDefault="00F7708E"/>
                    <w:p w14:paraId="68F52206" w14:textId="77777777" w:rsidR="00F7708E" w:rsidRDefault="00F7708E"/>
                    <w:p w14:paraId="68F52207" w14:textId="77777777" w:rsidR="00F7708E" w:rsidRDefault="00F7708E"/>
                    <w:p w14:paraId="68F52208" w14:textId="77777777" w:rsidR="00F7708E" w:rsidRDefault="00F7708E"/>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4176B5F8" w14:textId="77777777" w:rsidR="00707B38" w:rsidRPr="00F7708E" w:rsidRDefault="000744BD">
      <w:pPr>
        <w:pStyle w:val="TOC1"/>
        <w:rPr>
          <w:rFonts w:asciiTheme="minorHAnsi" w:eastAsiaTheme="minorEastAsia" w:hAnsiTheme="minorHAnsi" w:cstheme="minorBidi"/>
          <w:noProof/>
        </w:rPr>
      </w:pPr>
      <w:r w:rsidRPr="00F7708E">
        <w:rPr>
          <w:color w:val="000000"/>
          <w:sz w:val="24"/>
          <w:szCs w:val="24"/>
        </w:rPr>
        <w:fldChar w:fldCharType="begin"/>
      </w:r>
      <w:r w:rsidRPr="00F7708E">
        <w:rPr>
          <w:color w:val="000000"/>
          <w:sz w:val="24"/>
          <w:szCs w:val="24"/>
        </w:rPr>
        <w:instrText xml:space="preserve"> TOC \b SectionTwo \* MERGEFORMAT </w:instrText>
      </w:r>
      <w:r w:rsidRPr="00F7708E">
        <w:rPr>
          <w:color w:val="000000"/>
          <w:sz w:val="24"/>
          <w:szCs w:val="24"/>
        </w:rPr>
        <w:fldChar w:fldCharType="separate"/>
      </w:r>
      <w:r w:rsidR="00707B38" w:rsidRPr="00F7708E">
        <w:rPr>
          <w:rFonts w:cs="Arial"/>
          <w:noProof/>
        </w:rPr>
        <w:t>1.</w:t>
      </w:r>
      <w:r w:rsidR="00707B38" w:rsidRPr="00F7708E">
        <w:rPr>
          <w:rFonts w:asciiTheme="minorHAnsi" w:eastAsiaTheme="minorEastAsia" w:hAnsiTheme="minorHAnsi" w:cstheme="minorBidi"/>
          <w:noProof/>
        </w:rPr>
        <w:tab/>
      </w:r>
      <w:r w:rsidR="00707B38" w:rsidRPr="00F7708E">
        <w:rPr>
          <w:rFonts w:cs="Arial"/>
          <w:noProof/>
        </w:rPr>
        <w:t>Introduction and summary of requirements</w:t>
      </w:r>
      <w:r w:rsidR="00707B38" w:rsidRPr="00F7708E">
        <w:rPr>
          <w:noProof/>
        </w:rPr>
        <w:tab/>
      </w:r>
      <w:r w:rsidR="00707B38" w:rsidRPr="00F7708E">
        <w:rPr>
          <w:noProof/>
        </w:rPr>
        <w:fldChar w:fldCharType="begin"/>
      </w:r>
      <w:r w:rsidR="00707B38" w:rsidRPr="00F7708E">
        <w:rPr>
          <w:noProof/>
        </w:rPr>
        <w:instrText xml:space="preserve"> PAGEREF _Toc502769586 \h </w:instrText>
      </w:r>
      <w:r w:rsidR="00707B38" w:rsidRPr="00F7708E">
        <w:rPr>
          <w:noProof/>
        </w:rPr>
      </w:r>
      <w:r w:rsidR="00707B38" w:rsidRPr="00F7708E">
        <w:rPr>
          <w:noProof/>
        </w:rPr>
        <w:fldChar w:fldCharType="separate"/>
      </w:r>
      <w:r w:rsidR="00707B38" w:rsidRPr="00F7708E">
        <w:rPr>
          <w:noProof/>
        </w:rPr>
        <w:t>8</w:t>
      </w:r>
      <w:r w:rsidR="00707B38" w:rsidRPr="00F7708E">
        <w:rPr>
          <w:noProof/>
        </w:rPr>
        <w:fldChar w:fldCharType="end"/>
      </w:r>
    </w:p>
    <w:p w14:paraId="022FB74D" w14:textId="77777777" w:rsidR="00707B38" w:rsidRPr="00F7708E" w:rsidRDefault="00707B38">
      <w:pPr>
        <w:pStyle w:val="TOC1"/>
        <w:rPr>
          <w:rFonts w:asciiTheme="minorHAnsi" w:eastAsiaTheme="minorEastAsia" w:hAnsiTheme="minorHAnsi" w:cstheme="minorBidi"/>
          <w:noProof/>
        </w:rPr>
      </w:pPr>
      <w:r w:rsidRPr="00F7708E">
        <w:rPr>
          <w:rFonts w:cs="Arial"/>
          <w:noProof/>
        </w:rPr>
        <w:t>2.</w:t>
      </w:r>
      <w:r w:rsidRPr="00F7708E">
        <w:rPr>
          <w:rFonts w:asciiTheme="minorHAnsi" w:eastAsiaTheme="minorEastAsia" w:hAnsiTheme="minorHAnsi" w:cstheme="minorBidi"/>
          <w:noProof/>
        </w:rPr>
        <w:tab/>
      </w:r>
      <w:r w:rsidRPr="00F7708E">
        <w:rPr>
          <w:rFonts w:cs="Arial"/>
          <w:noProof/>
        </w:rPr>
        <w:t>Background</w:t>
      </w:r>
      <w:r w:rsidRPr="00F7708E">
        <w:rPr>
          <w:noProof/>
        </w:rPr>
        <w:tab/>
      </w:r>
      <w:r w:rsidRPr="00F7708E">
        <w:rPr>
          <w:noProof/>
        </w:rPr>
        <w:fldChar w:fldCharType="begin"/>
      </w:r>
      <w:r w:rsidRPr="00F7708E">
        <w:rPr>
          <w:noProof/>
        </w:rPr>
        <w:instrText xml:space="preserve"> PAGEREF _Toc502769587 \h </w:instrText>
      </w:r>
      <w:r w:rsidRPr="00F7708E">
        <w:rPr>
          <w:noProof/>
        </w:rPr>
      </w:r>
      <w:r w:rsidRPr="00F7708E">
        <w:rPr>
          <w:noProof/>
        </w:rPr>
        <w:fldChar w:fldCharType="separate"/>
      </w:r>
      <w:r w:rsidRPr="00F7708E">
        <w:rPr>
          <w:noProof/>
        </w:rPr>
        <w:t>8</w:t>
      </w:r>
      <w:r w:rsidRPr="00F7708E">
        <w:rPr>
          <w:noProof/>
        </w:rPr>
        <w:fldChar w:fldCharType="end"/>
      </w:r>
    </w:p>
    <w:p w14:paraId="7B97AE08" w14:textId="77777777" w:rsidR="00707B38" w:rsidRPr="00F7708E" w:rsidRDefault="00707B38">
      <w:pPr>
        <w:pStyle w:val="TOC1"/>
        <w:rPr>
          <w:rFonts w:asciiTheme="minorHAnsi" w:eastAsiaTheme="minorEastAsia" w:hAnsiTheme="minorHAnsi" w:cstheme="minorBidi"/>
          <w:noProof/>
        </w:rPr>
      </w:pPr>
      <w:r w:rsidRPr="00F7708E">
        <w:rPr>
          <w:rFonts w:cs="Arial"/>
          <w:noProof/>
        </w:rPr>
        <w:t>3.</w:t>
      </w:r>
      <w:r w:rsidRPr="00F7708E">
        <w:rPr>
          <w:rFonts w:asciiTheme="minorHAnsi" w:eastAsiaTheme="minorEastAsia" w:hAnsiTheme="minorHAnsi" w:cstheme="minorBidi"/>
          <w:noProof/>
        </w:rPr>
        <w:tab/>
      </w:r>
      <w:r w:rsidRPr="00F7708E">
        <w:rPr>
          <w:rFonts w:cs="Arial"/>
          <w:noProof/>
        </w:rPr>
        <w:t>Aims and Objectives</w:t>
      </w:r>
      <w:r w:rsidRPr="00F7708E">
        <w:rPr>
          <w:noProof/>
        </w:rPr>
        <w:tab/>
      </w:r>
      <w:r w:rsidRPr="00F7708E">
        <w:rPr>
          <w:noProof/>
        </w:rPr>
        <w:fldChar w:fldCharType="begin"/>
      </w:r>
      <w:r w:rsidRPr="00F7708E">
        <w:rPr>
          <w:noProof/>
        </w:rPr>
        <w:instrText xml:space="preserve"> PAGEREF _Toc502769588 \h </w:instrText>
      </w:r>
      <w:r w:rsidRPr="00F7708E">
        <w:rPr>
          <w:noProof/>
        </w:rPr>
      </w:r>
      <w:r w:rsidRPr="00F7708E">
        <w:rPr>
          <w:noProof/>
        </w:rPr>
        <w:fldChar w:fldCharType="separate"/>
      </w:r>
      <w:r w:rsidRPr="00F7708E">
        <w:rPr>
          <w:noProof/>
        </w:rPr>
        <w:t>9</w:t>
      </w:r>
      <w:r w:rsidRPr="00F7708E">
        <w:rPr>
          <w:noProof/>
        </w:rPr>
        <w:fldChar w:fldCharType="end"/>
      </w:r>
    </w:p>
    <w:p w14:paraId="04FC576F" w14:textId="77777777" w:rsidR="00707B38" w:rsidRPr="00F7708E" w:rsidRDefault="00707B38">
      <w:pPr>
        <w:pStyle w:val="TOC1"/>
        <w:rPr>
          <w:rFonts w:asciiTheme="minorHAnsi" w:eastAsiaTheme="minorEastAsia" w:hAnsiTheme="minorHAnsi" w:cstheme="minorBidi"/>
          <w:noProof/>
        </w:rPr>
      </w:pPr>
      <w:r w:rsidRPr="00F7708E">
        <w:rPr>
          <w:rFonts w:cs="Arial"/>
          <w:noProof/>
        </w:rPr>
        <w:t>4.</w:t>
      </w:r>
      <w:r w:rsidRPr="00F7708E">
        <w:rPr>
          <w:rFonts w:asciiTheme="minorHAnsi" w:eastAsiaTheme="minorEastAsia" w:hAnsiTheme="minorHAnsi" w:cstheme="minorBidi"/>
          <w:noProof/>
        </w:rPr>
        <w:tab/>
      </w:r>
      <w:r w:rsidRPr="00F7708E">
        <w:rPr>
          <w:rFonts w:cs="Arial"/>
          <w:noProof/>
        </w:rPr>
        <w:t>Methodology and outputs required</w:t>
      </w:r>
      <w:r w:rsidRPr="00F7708E">
        <w:rPr>
          <w:noProof/>
        </w:rPr>
        <w:tab/>
      </w:r>
      <w:r w:rsidRPr="00F7708E">
        <w:rPr>
          <w:noProof/>
        </w:rPr>
        <w:fldChar w:fldCharType="begin"/>
      </w:r>
      <w:r w:rsidRPr="00F7708E">
        <w:rPr>
          <w:noProof/>
        </w:rPr>
        <w:instrText xml:space="preserve"> PAGEREF _Toc502769589 \h </w:instrText>
      </w:r>
      <w:r w:rsidRPr="00F7708E">
        <w:rPr>
          <w:noProof/>
        </w:rPr>
      </w:r>
      <w:r w:rsidRPr="00F7708E">
        <w:rPr>
          <w:noProof/>
        </w:rPr>
        <w:fldChar w:fldCharType="separate"/>
      </w:r>
      <w:r w:rsidRPr="00F7708E">
        <w:rPr>
          <w:noProof/>
        </w:rPr>
        <w:t>10</w:t>
      </w:r>
      <w:r w:rsidRPr="00F7708E">
        <w:rPr>
          <w:noProof/>
        </w:rPr>
        <w:fldChar w:fldCharType="end"/>
      </w:r>
    </w:p>
    <w:p w14:paraId="5FB2DE5E" w14:textId="77777777" w:rsidR="00707B38" w:rsidRPr="00F7708E" w:rsidRDefault="00707B38">
      <w:pPr>
        <w:pStyle w:val="TOC1"/>
        <w:rPr>
          <w:rFonts w:asciiTheme="minorHAnsi" w:eastAsiaTheme="minorEastAsia" w:hAnsiTheme="minorHAnsi" w:cstheme="minorBidi"/>
          <w:noProof/>
        </w:rPr>
      </w:pPr>
      <w:r w:rsidRPr="00F7708E">
        <w:rPr>
          <w:rFonts w:cs="Arial"/>
          <w:noProof/>
        </w:rPr>
        <w:t>5.</w:t>
      </w:r>
      <w:r w:rsidRPr="00F7708E">
        <w:rPr>
          <w:rFonts w:asciiTheme="minorHAnsi" w:eastAsiaTheme="minorEastAsia" w:hAnsiTheme="minorHAnsi" w:cstheme="minorBidi"/>
          <w:noProof/>
        </w:rPr>
        <w:tab/>
      </w:r>
      <w:r w:rsidRPr="00F7708E">
        <w:rPr>
          <w:rFonts w:cs="Arial"/>
          <w:noProof/>
        </w:rPr>
        <w:t>Ownership and Publication</w:t>
      </w:r>
      <w:r w:rsidRPr="00F7708E">
        <w:rPr>
          <w:noProof/>
        </w:rPr>
        <w:tab/>
      </w:r>
      <w:r w:rsidRPr="00F7708E">
        <w:rPr>
          <w:noProof/>
        </w:rPr>
        <w:fldChar w:fldCharType="begin"/>
      </w:r>
      <w:r w:rsidRPr="00F7708E">
        <w:rPr>
          <w:noProof/>
        </w:rPr>
        <w:instrText xml:space="preserve"> PAGEREF _Toc502769590 \h </w:instrText>
      </w:r>
      <w:r w:rsidRPr="00F7708E">
        <w:rPr>
          <w:noProof/>
        </w:rPr>
      </w:r>
      <w:r w:rsidRPr="00F7708E">
        <w:rPr>
          <w:noProof/>
        </w:rPr>
        <w:fldChar w:fldCharType="separate"/>
      </w:r>
      <w:r w:rsidRPr="00F7708E">
        <w:rPr>
          <w:noProof/>
        </w:rPr>
        <w:t>15</w:t>
      </w:r>
      <w:r w:rsidRPr="00F7708E">
        <w:rPr>
          <w:noProof/>
        </w:rPr>
        <w:fldChar w:fldCharType="end"/>
      </w:r>
    </w:p>
    <w:p w14:paraId="6C0999F5" w14:textId="77777777" w:rsidR="00707B38" w:rsidRPr="00F7708E" w:rsidRDefault="00707B38">
      <w:pPr>
        <w:pStyle w:val="TOC1"/>
        <w:rPr>
          <w:rFonts w:asciiTheme="minorHAnsi" w:eastAsiaTheme="minorEastAsia" w:hAnsiTheme="minorHAnsi" w:cstheme="minorBidi"/>
          <w:noProof/>
        </w:rPr>
      </w:pPr>
      <w:r w:rsidRPr="00F7708E">
        <w:rPr>
          <w:rFonts w:cs="Arial"/>
          <w:noProof/>
        </w:rPr>
        <w:t>6.</w:t>
      </w:r>
      <w:r w:rsidRPr="00F7708E">
        <w:rPr>
          <w:rFonts w:asciiTheme="minorHAnsi" w:eastAsiaTheme="minorEastAsia" w:hAnsiTheme="minorHAnsi" w:cstheme="minorBidi"/>
          <w:noProof/>
        </w:rPr>
        <w:tab/>
      </w:r>
      <w:r w:rsidRPr="00F7708E">
        <w:rPr>
          <w:rFonts w:cs="Arial"/>
          <w:noProof/>
        </w:rPr>
        <w:t>Quality Assurance</w:t>
      </w:r>
      <w:r w:rsidRPr="00F7708E">
        <w:rPr>
          <w:noProof/>
        </w:rPr>
        <w:tab/>
      </w:r>
      <w:r w:rsidRPr="00F7708E">
        <w:rPr>
          <w:noProof/>
        </w:rPr>
        <w:fldChar w:fldCharType="begin"/>
      </w:r>
      <w:r w:rsidRPr="00F7708E">
        <w:rPr>
          <w:noProof/>
        </w:rPr>
        <w:instrText xml:space="preserve"> PAGEREF _Toc502769591 \h </w:instrText>
      </w:r>
      <w:r w:rsidRPr="00F7708E">
        <w:rPr>
          <w:noProof/>
        </w:rPr>
      </w:r>
      <w:r w:rsidRPr="00F7708E">
        <w:rPr>
          <w:noProof/>
        </w:rPr>
        <w:fldChar w:fldCharType="separate"/>
      </w:r>
      <w:r w:rsidRPr="00F7708E">
        <w:rPr>
          <w:noProof/>
        </w:rPr>
        <w:t>16</w:t>
      </w:r>
      <w:r w:rsidRPr="00F7708E">
        <w:rPr>
          <w:noProof/>
        </w:rPr>
        <w:fldChar w:fldCharType="end"/>
      </w:r>
    </w:p>
    <w:p w14:paraId="476435BA" w14:textId="77777777" w:rsidR="00707B38" w:rsidRPr="00F7708E" w:rsidRDefault="00707B38">
      <w:pPr>
        <w:pStyle w:val="TOC1"/>
        <w:rPr>
          <w:rFonts w:asciiTheme="minorHAnsi" w:eastAsiaTheme="minorEastAsia" w:hAnsiTheme="minorHAnsi" w:cstheme="minorBidi"/>
          <w:noProof/>
        </w:rPr>
      </w:pPr>
      <w:r w:rsidRPr="00F7708E">
        <w:rPr>
          <w:rFonts w:cs="Arial"/>
          <w:noProof/>
        </w:rPr>
        <w:t>7.</w:t>
      </w:r>
      <w:r w:rsidRPr="00F7708E">
        <w:rPr>
          <w:rFonts w:asciiTheme="minorHAnsi" w:eastAsiaTheme="minorEastAsia" w:hAnsiTheme="minorHAnsi" w:cstheme="minorBidi"/>
          <w:noProof/>
        </w:rPr>
        <w:tab/>
      </w:r>
      <w:r w:rsidRPr="00F7708E">
        <w:rPr>
          <w:rFonts w:cs="Arial"/>
          <w:noProof/>
        </w:rPr>
        <w:t>Timetable</w:t>
      </w:r>
      <w:r w:rsidRPr="00F7708E">
        <w:rPr>
          <w:noProof/>
        </w:rPr>
        <w:tab/>
      </w:r>
      <w:r w:rsidRPr="00F7708E">
        <w:rPr>
          <w:noProof/>
        </w:rPr>
        <w:fldChar w:fldCharType="begin"/>
      </w:r>
      <w:r w:rsidRPr="00F7708E">
        <w:rPr>
          <w:noProof/>
        </w:rPr>
        <w:instrText xml:space="preserve"> PAGEREF _Toc502769592 \h </w:instrText>
      </w:r>
      <w:r w:rsidRPr="00F7708E">
        <w:rPr>
          <w:noProof/>
        </w:rPr>
      </w:r>
      <w:r w:rsidRPr="00F7708E">
        <w:rPr>
          <w:noProof/>
        </w:rPr>
        <w:fldChar w:fldCharType="separate"/>
      </w:r>
      <w:r w:rsidRPr="00F7708E">
        <w:rPr>
          <w:noProof/>
        </w:rPr>
        <w:t>17</w:t>
      </w:r>
      <w:r w:rsidRPr="00F7708E">
        <w:rPr>
          <w:noProof/>
        </w:rPr>
        <w:fldChar w:fldCharType="end"/>
      </w:r>
    </w:p>
    <w:p w14:paraId="6A6E05CC" w14:textId="77777777" w:rsidR="00707B38" w:rsidRPr="00F7708E" w:rsidRDefault="00707B38">
      <w:pPr>
        <w:pStyle w:val="TOC1"/>
        <w:rPr>
          <w:rFonts w:asciiTheme="minorHAnsi" w:eastAsiaTheme="minorEastAsia" w:hAnsiTheme="minorHAnsi" w:cstheme="minorBidi"/>
          <w:noProof/>
        </w:rPr>
      </w:pPr>
      <w:r w:rsidRPr="00F7708E">
        <w:rPr>
          <w:rFonts w:cs="Arial"/>
          <w:noProof/>
        </w:rPr>
        <w:t>8.</w:t>
      </w:r>
      <w:r w:rsidRPr="00F7708E">
        <w:rPr>
          <w:rFonts w:asciiTheme="minorHAnsi" w:eastAsiaTheme="minorEastAsia" w:hAnsiTheme="minorHAnsi" w:cstheme="minorBidi"/>
          <w:noProof/>
        </w:rPr>
        <w:tab/>
      </w:r>
      <w:r w:rsidRPr="00F7708E">
        <w:rPr>
          <w:rFonts w:cs="Arial"/>
          <w:noProof/>
        </w:rPr>
        <w:t>Challenges</w:t>
      </w:r>
      <w:r w:rsidRPr="00F7708E">
        <w:rPr>
          <w:noProof/>
        </w:rPr>
        <w:tab/>
      </w:r>
      <w:r w:rsidRPr="00F7708E">
        <w:rPr>
          <w:noProof/>
        </w:rPr>
        <w:fldChar w:fldCharType="begin"/>
      </w:r>
      <w:r w:rsidRPr="00F7708E">
        <w:rPr>
          <w:noProof/>
        </w:rPr>
        <w:instrText xml:space="preserve"> PAGEREF _Toc502769593 \h </w:instrText>
      </w:r>
      <w:r w:rsidRPr="00F7708E">
        <w:rPr>
          <w:noProof/>
        </w:rPr>
      </w:r>
      <w:r w:rsidRPr="00F7708E">
        <w:rPr>
          <w:noProof/>
        </w:rPr>
        <w:fldChar w:fldCharType="separate"/>
      </w:r>
      <w:r w:rsidRPr="00F7708E">
        <w:rPr>
          <w:noProof/>
        </w:rPr>
        <w:t>19</w:t>
      </w:r>
      <w:r w:rsidRPr="00F7708E">
        <w:rPr>
          <w:noProof/>
        </w:rPr>
        <w:fldChar w:fldCharType="end"/>
      </w:r>
    </w:p>
    <w:p w14:paraId="19E14C29" w14:textId="77777777" w:rsidR="00707B38" w:rsidRPr="00F7708E" w:rsidRDefault="00707B38">
      <w:pPr>
        <w:pStyle w:val="TOC1"/>
        <w:rPr>
          <w:rFonts w:asciiTheme="minorHAnsi" w:eastAsiaTheme="minorEastAsia" w:hAnsiTheme="minorHAnsi" w:cstheme="minorBidi"/>
          <w:noProof/>
        </w:rPr>
      </w:pPr>
      <w:r w:rsidRPr="00F7708E">
        <w:rPr>
          <w:rFonts w:cs="Arial"/>
          <w:noProof/>
        </w:rPr>
        <w:t>9.</w:t>
      </w:r>
      <w:r w:rsidRPr="00F7708E">
        <w:rPr>
          <w:rFonts w:asciiTheme="minorHAnsi" w:eastAsiaTheme="minorEastAsia" w:hAnsiTheme="minorHAnsi" w:cstheme="minorBidi"/>
          <w:noProof/>
        </w:rPr>
        <w:tab/>
      </w:r>
      <w:r w:rsidRPr="00F7708E">
        <w:rPr>
          <w:rFonts w:cs="Arial"/>
          <w:noProof/>
        </w:rPr>
        <w:t>Ethics</w:t>
      </w:r>
      <w:r w:rsidRPr="00F7708E">
        <w:rPr>
          <w:noProof/>
        </w:rPr>
        <w:tab/>
      </w:r>
      <w:r w:rsidRPr="00F7708E">
        <w:rPr>
          <w:noProof/>
        </w:rPr>
        <w:fldChar w:fldCharType="begin"/>
      </w:r>
      <w:r w:rsidRPr="00F7708E">
        <w:rPr>
          <w:noProof/>
        </w:rPr>
        <w:instrText xml:space="preserve"> PAGEREF _Toc502769594 \h </w:instrText>
      </w:r>
      <w:r w:rsidRPr="00F7708E">
        <w:rPr>
          <w:noProof/>
        </w:rPr>
      </w:r>
      <w:r w:rsidRPr="00F7708E">
        <w:rPr>
          <w:noProof/>
        </w:rPr>
        <w:fldChar w:fldCharType="separate"/>
      </w:r>
      <w:r w:rsidRPr="00F7708E">
        <w:rPr>
          <w:noProof/>
        </w:rPr>
        <w:t>19</w:t>
      </w:r>
      <w:r w:rsidRPr="00F7708E">
        <w:rPr>
          <w:noProof/>
        </w:rPr>
        <w:fldChar w:fldCharType="end"/>
      </w:r>
    </w:p>
    <w:p w14:paraId="73338DB1" w14:textId="77777777" w:rsidR="00707B38" w:rsidRPr="00F7708E" w:rsidRDefault="00707B38">
      <w:pPr>
        <w:pStyle w:val="TOC1"/>
        <w:rPr>
          <w:rFonts w:asciiTheme="minorHAnsi" w:eastAsiaTheme="minorEastAsia" w:hAnsiTheme="minorHAnsi" w:cstheme="minorBidi"/>
          <w:noProof/>
        </w:rPr>
      </w:pPr>
      <w:r w:rsidRPr="00F7708E">
        <w:rPr>
          <w:rFonts w:cs="Arial"/>
          <w:noProof/>
        </w:rPr>
        <w:t>10.</w:t>
      </w:r>
      <w:r w:rsidRPr="00F7708E">
        <w:rPr>
          <w:rFonts w:asciiTheme="minorHAnsi" w:eastAsiaTheme="minorEastAsia" w:hAnsiTheme="minorHAnsi" w:cstheme="minorBidi"/>
          <w:noProof/>
        </w:rPr>
        <w:tab/>
      </w:r>
      <w:r w:rsidRPr="00F7708E">
        <w:rPr>
          <w:rFonts w:cs="Arial"/>
          <w:noProof/>
        </w:rPr>
        <w:t>Working Arrangements</w:t>
      </w:r>
      <w:r w:rsidRPr="00F7708E">
        <w:rPr>
          <w:noProof/>
        </w:rPr>
        <w:tab/>
      </w:r>
      <w:r w:rsidRPr="00F7708E">
        <w:rPr>
          <w:noProof/>
        </w:rPr>
        <w:fldChar w:fldCharType="begin"/>
      </w:r>
      <w:r w:rsidRPr="00F7708E">
        <w:rPr>
          <w:noProof/>
        </w:rPr>
        <w:instrText xml:space="preserve"> PAGEREF _Toc502769595 \h </w:instrText>
      </w:r>
      <w:r w:rsidRPr="00F7708E">
        <w:rPr>
          <w:noProof/>
        </w:rPr>
      </w:r>
      <w:r w:rsidRPr="00F7708E">
        <w:rPr>
          <w:noProof/>
        </w:rPr>
        <w:fldChar w:fldCharType="separate"/>
      </w:r>
      <w:r w:rsidRPr="00F7708E">
        <w:rPr>
          <w:noProof/>
        </w:rPr>
        <w:t>20</w:t>
      </w:r>
      <w:r w:rsidRPr="00F7708E">
        <w:rPr>
          <w:noProof/>
        </w:rPr>
        <w:fldChar w:fldCharType="end"/>
      </w:r>
    </w:p>
    <w:p w14:paraId="1BCFC679" w14:textId="77777777" w:rsidR="00707B38" w:rsidRPr="00F7708E" w:rsidRDefault="00707B38">
      <w:pPr>
        <w:pStyle w:val="TOC1"/>
        <w:rPr>
          <w:rFonts w:asciiTheme="minorHAnsi" w:eastAsiaTheme="minorEastAsia" w:hAnsiTheme="minorHAnsi" w:cstheme="minorBidi"/>
          <w:noProof/>
        </w:rPr>
      </w:pPr>
      <w:r w:rsidRPr="00F7708E">
        <w:rPr>
          <w:rFonts w:cs="Arial"/>
          <w:noProof/>
        </w:rPr>
        <w:t>11.</w:t>
      </w:r>
      <w:r w:rsidRPr="00F7708E">
        <w:rPr>
          <w:rFonts w:asciiTheme="minorHAnsi" w:eastAsiaTheme="minorEastAsia" w:hAnsiTheme="minorHAnsi" w:cstheme="minorBidi"/>
          <w:noProof/>
        </w:rPr>
        <w:tab/>
      </w:r>
      <w:r w:rsidRPr="00F7708E">
        <w:rPr>
          <w:rFonts w:cs="Arial"/>
          <w:noProof/>
        </w:rPr>
        <w:t>Skills and experience</w:t>
      </w:r>
      <w:r w:rsidRPr="00F7708E">
        <w:rPr>
          <w:noProof/>
        </w:rPr>
        <w:tab/>
      </w:r>
      <w:r w:rsidRPr="00F7708E">
        <w:rPr>
          <w:noProof/>
        </w:rPr>
        <w:fldChar w:fldCharType="begin"/>
      </w:r>
      <w:r w:rsidRPr="00F7708E">
        <w:rPr>
          <w:noProof/>
        </w:rPr>
        <w:instrText xml:space="preserve"> PAGEREF _Toc502769596 \h </w:instrText>
      </w:r>
      <w:r w:rsidRPr="00F7708E">
        <w:rPr>
          <w:noProof/>
        </w:rPr>
      </w:r>
      <w:r w:rsidRPr="00F7708E">
        <w:rPr>
          <w:noProof/>
        </w:rPr>
        <w:fldChar w:fldCharType="separate"/>
      </w:r>
      <w:r w:rsidRPr="00F7708E">
        <w:rPr>
          <w:noProof/>
        </w:rPr>
        <w:t>20</w:t>
      </w:r>
      <w:r w:rsidRPr="00F7708E">
        <w:rPr>
          <w:noProof/>
        </w:rPr>
        <w:fldChar w:fldCharType="end"/>
      </w:r>
    </w:p>
    <w:p w14:paraId="0CFDDD83" w14:textId="77777777" w:rsidR="00707B38" w:rsidRPr="00F7708E" w:rsidRDefault="00707B38">
      <w:pPr>
        <w:pStyle w:val="TOC1"/>
        <w:rPr>
          <w:rFonts w:asciiTheme="minorHAnsi" w:eastAsiaTheme="minorEastAsia" w:hAnsiTheme="minorHAnsi" w:cstheme="minorBidi"/>
          <w:noProof/>
        </w:rPr>
      </w:pPr>
      <w:r w:rsidRPr="00F7708E">
        <w:rPr>
          <w:rFonts w:cs="Arial"/>
          <w:noProof/>
        </w:rPr>
        <w:t>12.</w:t>
      </w:r>
      <w:r w:rsidRPr="00F7708E">
        <w:rPr>
          <w:rFonts w:asciiTheme="minorHAnsi" w:eastAsiaTheme="minorEastAsia" w:hAnsiTheme="minorHAnsi" w:cstheme="minorBidi"/>
          <w:noProof/>
        </w:rPr>
        <w:tab/>
      </w:r>
      <w:r w:rsidRPr="00F7708E">
        <w:rPr>
          <w:rFonts w:cs="Arial"/>
          <w:noProof/>
        </w:rPr>
        <w:t>Consortium Bids</w:t>
      </w:r>
      <w:r w:rsidRPr="00F7708E">
        <w:rPr>
          <w:noProof/>
        </w:rPr>
        <w:tab/>
      </w:r>
      <w:r w:rsidRPr="00F7708E">
        <w:rPr>
          <w:noProof/>
        </w:rPr>
        <w:fldChar w:fldCharType="begin"/>
      </w:r>
      <w:r w:rsidRPr="00F7708E">
        <w:rPr>
          <w:noProof/>
        </w:rPr>
        <w:instrText xml:space="preserve"> PAGEREF _Toc502769597 \h </w:instrText>
      </w:r>
      <w:r w:rsidRPr="00F7708E">
        <w:rPr>
          <w:noProof/>
        </w:rPr>
      </w:r>
      <w:r w:rsidRPr="00F7708E">
        <w:rPr>
          <w:noProof/>
        </w:rPr>
        <w:fldChar w:fldCharType="separate"/>
      </w:r>
      <w:r w:rsidRPr="00F7708E">
        <w:rPr>
          <w:noProof/>
        </w:rPr>
        <w:t>20</w:t>
      </w:r>
      <w:r w:rsidRPr="00F7708E">
        <w:rPr>
          <w:noProof/>
        </w:rPr>
        <w:fldChar w:fldCharType="end"/>
      </w:r>
    </w:p>
    <w:p w14:paraId="02279DFF" w14:textId="77777777" w:rsidR="00707B38" w:rsidRPr="00F7708E" w:rsidRDefault="00707B38">
      <w:pPr>
        <w:pStyle w:val="TOC1"/>
        <w:rPr>
          <w:rFonts w:asciiTheme="minorHAnsi" w:eastAsiaTheme="minorEastAsia" w:hAnsiTheme="minorHAnsi" w:cstheme="minorBidi"/>
          <w:noProof/>
        </w:rPr>
      </w:pPr>
      <w:r w:rsidRPr="00F7708E">
        <w:rPr>
          <w:rFonts w:cs="Arial"/>
          <w:noProof/>
        </w:rPr>
        <w:t>13.</w:t>
      </w:r>
      <w:r w:rsidRPr="00F7708E">
        <w:rPr>
          <w:rFonts w:asciiTheme="minorHAnsi" w:eastAsiaTheme="minorEastAsia" w:hAnsiTheme="minorHAnsi" w:cstheme="minorBidi"/>
          <w:noProof/>
        </w:rPr>
        <w:tab/>
      </w:r>
      <w:r w:rsidRPr="00F7708E">
        <w:rPr>
          <w:rFonts w:cs="Arial"/>
          <w:noProof/>
        </w:rPr>
        <w:t>Budget</w:t>
      </w:r>
      <w:r w:rsidRPr="00F7708E">
        <w:rPr>
          <w:noProof/>
        </w:rPr>
        <w:tab/>
      </w:r>
      <w:r w:rsidRPr="00F7708E">
        <w:rPr>
          <w:noProof/>
        </w:rPr>
        <w:fldChar w:fldCharType="begin"/>
      </w:r>
      <w:r w:rsidRPr="00F7708E">
        <w:rPr>
          <w:noProof/>
        </w:rPr>
        <w:instrText xml:space="preserve"> PAGEREF _Toc502769598 \h </w:instrText>
      </w:r>
      <w:r w:rsidRPr="00F7708E">
        <w:rPr>
          <w:noProof/>
        </w:rPr>
      </w:r>
      <w:r w:rsidRPr="00F7708E">
        <w:rPr>
          <w:noProof/>
        </w:rPr>
        <w:fldChar w:fldCharType="separate"/>
      </w:r>
      <w:r w:rsidRPr="00F7708E">
        <w:rPr>
          <w:noProof/>
        </w:rPr>
        <w:t>21</w:t>
      </w:r>
      <w:r w:rsidRPr="00F7708E">
        <w:rPr>
          <w:noProof/>
        </w:rPr>
        <w:fldChar w:fldCharType="end"/>
      </w:r>
    </w:p>
    <w:p w14:paraId="44E4E3FA" w14:textId="77777777" w:rsidR="00707B38" w:rsidRPr="00F7708E" w:rsidRDefault="00707B38">
      <w:pPr>
        <w:pStyle w:val="TOC1"/>
        <w:rPr>
          <w:rFonts w:asciiTheme="minorHAnsi" w:eastAsiaTheme="minorEastAsia" w:hAnsiTheme="minorHAnsi" w:cstheme="minorBidi"/>
          <w:noProof/>
        </w:rPr>
      </w:pPr>
      <w:r w:rsidRPr="00F7708E">
        <w:rPr>
          <w:rFonts w:cs="Arial"/>
          <w:noProof/>
        </w:rPr>
        <w:t>14.</w:t>
      </w:r>
      <w:r w:rsidRPr="00F7708E">
        <w:rPr>
          <w:rFonts w:asciiTheme="minorHAnsi" w:eastAsiaTheme="minorEastAsia" w:hAnsiTheme="minorHAnsi" w:cstheme="minorBidi"/>
          <w:noProof/>
        </w:rPr>
        <w:tab/>
      </w:r>
      <w:r w:rsidRPr="00F7708E">
        <w:rPr>
          <w:rFonts w:cs="Arial"/>
          <w:noProof/>
        </w:rPr>
        <w:t>Evaluation of Tenders</w:t>
      </w:r>
      <w:r w:rsidRPr="00F7708E">
        <w:rPr>
          <w:noProof/>
        </w:rPr>
        <w:tab/>
      </w:r>
      <w:r w:rsidRPr="00F7708E">
        <w:rPr>
          <w:noProof/>
        </w:rPr>
        <w:fldChar w:fldCharType="begin"/>
      </w:r>
      <w:r w:rsidRPr="00F7708E">
        <w:rPr>
          <w:noProof/>
        </w:rPr>
        <w:instrText xml:space="preserve"> PAGEREF _Toc502769599 \h </w:instrText>
      </w:r>
      <w:r w:rsidRPr="00F7708E">
        <w:rPr>
          <w:noProof/>
        </w:rPr>
      </w:r>
      <w:r w:rsidRPr="00F7708E">
        <w:rPr>
          <w:noProof/>
        </w:rPr>
        <w:fldChar w:fldCharType="separate"/>
      </w:r>
      <w:r w:rsidRPr="00F7708E">
        <w:rPr>
          <w:noProof/>
        </w:rPr>
        <w:t>21</w:t>
      </w:r>
      <w:r w:rsidRPr="00F7708E">
        <w:rPr>
          <w:noProof/>
        </w:rPr>
        <w:fldChar w:fldCharType="end"/>
      </w:r>
    </w:p>
    <w:p w14:paraId="68F51F23" w14:textId="77777777" w:rsidR="00630A46" w:rsidRPr="00C94BA7" w:rsidRDefault="000744BD" w:rsidP="00014519">
      <w:pPr>
        <w:pStyle w:val="Numbered"/>
        <w:widowControl/>
        <w:rPr>
          <w:rFonts w:cs="Arial"/>
          <w:color w:val="000000"/>
          <w:sz w:val="24"/>
          <w:szCs w:val="24"/>
        </w:rPr>
      </w:pPr>
      <w:r w:rsidRPr="00F7708E">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03B88CA" w14:textId="0E632096" w:rsidR="00306162" w:rsidRDefault="00EB43D8" w:rsidP="00ED6C9E">
      <w:pPr>
        <w:pStyle w:val="Heading1"/>
        <w:numPr>
          <w:ilvl w:val="0"/>
          <w:numId w:val="8"/>
        </w:numPr>
        <w:ind w:left="360"/>
        <w:rPr>
          <w:rFonts w:ascii="Arial" w:hAnsi="Arial" w:cs="Arial"/>
          <w:sz w:val="24"/>
          <w:szCs w:val="24"/>
        </w:rPr>
      </w:pPr>
      <w:r w:rsidRPr="002D4038">
        <w:br w:type="page"/>
      </w:r>
      <w:bookmarkStart w:id="20" w:name="_Ref357535594"/>
      <w:bookmarkStart w:id="21" w:name="_Ref373505096"/>
      <w:bookmarkStart w:id="22" w:name="_Toc381969506"/>
      <w:bookmarkStart w:id="23" w:name="_Toc502769586"/>
      <w:bookmarkStart w:id="24" w:name="SectionTwo"/>
      <w:r w:rsidR="00DC49C2" w:rsidRPr="00C57FD8">
        <w:rPr>
          <w:rFonts w:ascii="Arial" w:hAnsi="Arial" w:cs="Arial"/>
          <w:sz w:val="24"/>
          <w:szCs w:val="24"/>
        </w:rPr>
        <w:lastRenderedPageBreak/>
        <w:t>Introduction</w:t>
      </w:r>
      <w:bookmarkEnd w:id="20"/>
      <w:r w:rsidR="00884DF5" w:rsidRPr="00C57FD8">
        <w:rPr>
          <w:rFonts w:ascii="Arial" w:hAnsi="Arial" w:cs="Arial"/>
          <w:sz w:val="24"/>
          <w:szCs w:val="24"/>
        </w:rPr>
        <w:t xml:space="preserve"> and summary of requirements</w:t>
      </w:r>
      <w:bookmarkEnd w:id="21"/>
      <w:bookmarkEnd w:id="22"/>
      <w:bookmarkEnd w:id="23"/>
    </w:p>
    <w:p w14:paraId="584EB206" w14:textId="77777777" w:rsidR="00C57FD8" w:rsidRPr="00C57FD8" w:rsidRDefault="00C57FD8" w:rsidP="00ED6C9E"/>
    <w:p w14:paraId="64D8F12B" w14:textId="79621D26" w:rsidR="00241551" w:rsidRDefault="00A41AF2" w:rsidP="00ED6C9E">
      <w:pPr>
        <w:jc w:val="both"/>
        <w:rPr>
          <w:rFonts w:cs="Arial"/>
          <w:color w:val="000000"/>
          <w:sz w:val="24"/>
          <w:szCs w:val="24"/>
          <w:lang w:eastAsia="zh-CN"/>
        </w:rPr>
      </w:pPr>
      <w:r w:rsidRPr="00A41AF2">
        <w:rPr>
          <w:rFonts w:cs="Arial"/>
          <w:color w:val="000000"/>
          <w:sz w:val="24"/>
          <w:szCs w:val="24"/>
          <w:lang w:eastAsia="zh-CN"/>
        </w:rPr>
        <w:t xml:space="preserve">The </w:t>
      </w:r>
      <w:r w:rsidR="00074726">
        <w:rPr>
          <w:rFonts w:cs="Arial"/>
          <w:color w:val="000000"/>
          <w:sz w:val="24"/>
          <w:szCs w:val="24"/>
          <w:lang w:eastAsia="zh-CN"/>
        </w:rPr>
        <w:t>Department for Business, Energy and Industrial Stra</w:t>
      </w:r>
      <w:r w:rsidR="005F6E7E">
        <w:rPr>
          <w:rFonts w:cs="Arial"/>
          <w:color w:val="000000"/>
          <w:sz w:val="24"/>
          <w:szCs w:val="24"/>
          <w:lang w:eastAsia="zh-CN"/>
        </w:rPr>
        <w:t>tegy (“BEIS”) wishes to procure</w:t>
      </w:r>
      <w:r w:rsidR="00744AE6">
        <w:rPr>
          <w:rFonts w:cs="Arial"/>
          <w:color w:val="000000"/>
          <w:sz w:val="24"/>
          <w:szCs w:val="24"/>
          <w:lang w:eastAsia="zh-CN"/>
        </w:rPr>
        <w:t xml:space="preserve"> robust </w:t>
      </w:r>
      <w:r w:rsidR="006703F4">
        <w:rPr>
          <w:rFonts w:cs="Arial"/>
          <w:color w:val="000000"/>
          <w:sz w:val="24"/>
          <w:szCs w:val="24"/>
          <w:lang w:eastAsia="zh-CN"/>
        </w:rPr>
        <w:t>cost</w:t>
      </w:r>
      <w:r w:rsidR="00744AE6">
        <w:rPr>
          <w:rFonts w:cs="Arial"/>
          <w:color w:val="000000"/>
          <w:sz w:val="24"/>
          <w:szCs w:val="24"/>
          <w:lang w:eastAsia="zh-CN"/>
        </w:rPr>
        <w:t xml:space="preserve"> and technical</w:t>
      </w:r>
      <w:r w:rsidR="006703F4">
        <w:rPr>
          <w:rFonts w:cs="Arial"/>
          <w:color w:val="000000"/>
          <w:sz w:val="24"/>
          <w:szCs w:val="24"/>
          <w:lang w:eastAsia="zh-CN"/>
        </w:rPr>
        <w:t xml:space="preserve"> assumptions</w:t>
      </w:r>
      <w:r w:rsidR="00F64C97">
        <w:rPr>
          <w:rFonts w:cs="Arial"/>
          <w:color w:val="000000"/>
          <w:sz w:val="24"/>
          <w:szCs w:val="24"/>
          <w:lang w:eastAsia="zh-CN"/>
        </w:rPr>
        <w:t xml:space="preserve"> for a representative set of </w:t>
      </w:r>
      <w:r w:rsidRPr="00A41AF2">
        <w:rPr>
          <w:rFonts w:cs="Arial"/>
          <w:color w:val="000000"/>
          <w:sz w:val="24"/>
          <w:szCs w:val="24"/>
          <w:lang w:eastAsia="zh-CN"/>
        </w:rPr>
        <w:t>electricity storage technologies</w:t>
      </w:r>
      <w:r w:rsidR="006703F4">
        <w:rPr>
          <w:rFonts w:cs="Arial"/>
          <w:color w:val="000000"/>
          <w:sz w:val="24"/>
          <w:szCs w:val="24"/>
          <w:lang w:eastAsia="zh-CN"/>
        </w:rPr>
        <w:t xml:space="preserve"> out to 2050</w:t>
      </w:r>
      <w:r w:rsidRPr="00A41AF2">
        <w:rPr>
          <w:rFonts w:cs="Arial"/>
          <w:color w:val="000000"/>
          <w:sz w:val="24"/>
          <w:szCs w:val="24"/>
          <w:lang w:eastAsia="zh-CN"/>
        </w:rPr>
        <w:t>.</w:t>
      </w:r>
      <w:r w:rsidR="00407BF1">
        <w:rPr>
          <w:rFonts w:cs="Arial"/>
          <w:color w:val="000000"/>
          <w:sz w:val="24"/>
          <w:szCs w:val="24"/>
          <w:lang w:eastAsia="zh-CN"/>
        </w:rPr>
        <w:t xml:space="preserve"> </w:t>
      </w:r>
      <w:r w:rsidR="00241551">
        <w:rPr>
          <w:rFonts w:cs="Arial"/>
          <w:color w:val="000000"/>
          <w:sz w:val="24"/>
          <w:szCs w:val="24"/>
          <w:lang w:eastAsia="zh-CN"/>
        </w:rPr>
        <w:t xml:space="preserve"> </w:t>
      </w:r>
      <w:r w:rsidR="00241551" w:rsidRPr="00A41AF2">
        <w:rPr>
          <w:rFonts w:cs="Arial"/>
          <w:color w:val="000000"/>
          <w:sz w:val="24"/>
          <w:szCs w:val="24"/>
          <w:lang w:eastAsia="zh-CN"/>
        </w:rPr>
        <w:t>These assumptions will feed in to BEIS’</w:t>
      </w:r>
      <w:r w:rsidR="00D77641">
        <w:rPr>
          <w:rFonts w:cs="Arial"/>
          <w:color w:val="000000"/>
          <w:sz w:val="24"/>
          <w:szCs w:val="24"/>
          <w:lang w:eastAsia="zh-CN"/>
        </w:rPr>
        <w:t>s</w:t>
      </w:r>
      <w:r w:rsidR="00241551" w:rsidRPr="00A41AF2">
        <w:rPr>
          <w:rFonts w:cs="Arial"/>
          <w:color w:val="000000"/>
          <w:sz w:val="24"/>
          <w:szCs w:val="24"/>
          <w:lang w:eastAsia="zh-CN"/>
        </w:rPr>
        <w:t xml:space="preserve"> Dynamic Dispatch Model (DDM)</w:t>
      </w:r>
      <w:r w:rsidR="00B83960">
        <w:rPr>
          <w:rFonts w:cs="Arial"/>
          <w:color w:val="000000"/>
          <w:sz w:val="24"/>
          <w:szCs w:val="24"/>
          <w:lang w:eastAsia="zh-CN"/>
        </w:rPr>
        <w:t xml:space="preserve"> which endogenously models</w:t>
      </w:r>
      <w:r w:rsidR="00552549">
        <w:rPr>
          <w:rFonts w:cs="Arial"/>
          <w:color w:val="000000"/>
          <w:sz w:val="24"/>
          <w:szCs w:val="24"/>
          <w:lang w:eastAsia="zh-CN"/>
        </w:rPr>
        <w:t xml:space="preserve"> the </w:t>
      </w:r>
      <w:r w:rsidR="00B83960">
        <w:rPr>
          <w:rFonts w:cs="Arial"/>
          <w:color w:val="000000"/>
          <w:sz w:val="24"/>
          <w:szCs w:val="24"/>
          <w:lang w:eastAsia="zh-CN"/>
        </w:rPr>
        <w:t>investment and dispatch decisions</w:t>
      </w:r>
      <w:r w:rsidR="00552549">
        <w:rPr>
          <w:rFonts w:cs="Arial"/>
          <w:color w:val="000000"/>
          <w:sz w:val="24"/>
          <w:szCs w:val="24"/>
          <w:lang w:eastAsia="zh-CN"/>
        </w:rPr>
        <w:t xml:space="preserve"> of </w:t>
      </w:r>
      <w:r w:rsidR="00B83960">
        <w:rPr>
          <w:rFonts w:cs="Arial"/>
          <w:color w:val="000000"/>
          <w:sz w:val="24"/>
          <w:szCs w:val="24"/>
          <w:lang w:eastAsia="zh-CN"/>
        </w:rPr>
        <w:t>plant</w:t>
      </w:r>
      <w:r w:rsidR="00A74EAD">
        <w:rPr>
          <w:rFonts w:cs="Arial"/>
          <w:color w:val="000000"/>
          <w:sz w:val="24"/>
          <w:szCs w:val="24"/>
          <w:lang w:eastAsia="zh-CN"/>
        </w:rPr>
        <w:t>s</w:t>
      </w:r>
      <w:r w:rsidR="00B83960">
        <w:rPr>
          <w:rFonts w:cs="Arial"/>
          <w:color w:val="000000"/>
          <w:sz w:val="24"/>
          <w:szCs w:val="24"/>
          <w:lang w:eastAsia="zh-CN"/>
        </w:rPr>
        <w:t xml:space="preserve"> </w:t>
      </w:r>
      <w:r w:rsidR="002760C0">
        <w:rPr>
          <w:rFonts w:cs="Arial"/>
          <w:color w:val="000000"/>
          <w:sz w:val="24"/>
          <w:szCs w:val="24"/>
          <w:lang w:eastAsia="zh-CN"/>
        </w:rPr>
        <w:t>(including electricity storage plant</w:t>
      </w:r>
      <w:r w:rsidR="00A74EAD">
        <w:rPr>
          <w:rFonts w:cs="Arial"/>
          <w:color w:val="000000"/>
          <w:sz w:val="24"/>
          <w:szCs w:val="24"/>
          <w:lang w:eastAsia="zh-CN"/>
        </w:rPr>
        <w:t>s</w:t>
      </w:r>
      <w:r w:rsidR="002760C0">
        <w:rPr>
          <w:rFonts w:cs="Arial"/>
          <w:color w:val="000000"/>
          <w:sz w:val="24"/>
          <w:szCs w:val="24"/>
          <w:lang w:eastAsia="zh-CN"/>
        </w:rPr>
        <w:t xml:space="preserve">) </w:t>
      </w:r>
      <w:r w:rsidR="00552549">
        <w:rPr>
          <w:rFonts w:cs="Arial"/>
          <w:color w:val="000000"/>
          <w:sz w:val="24"/>
          <w:szCs w:val="24"/>
          <w:lang w:eastAsia="zh-CN"/>
        </w:rPr>
        <w:t>out to 2050</w:t>
      </w:r>
      <w:r w:rsidR="002760C0">
        <w:rPr>
          <w:rFonts w:cs="Arial"/>
          <w:color w:val="000000"/>
          <w:sz w:val="24"/>
          <w:szCs w:val="24"/>
          <w:lang w:eastAsia="zh-CN"/>
        </w:rPr>
        <w:t>.</w:t>
      </w:r>
    </w:p>
    <w:p w14:paraId="69A678DC" w14:textId="77777777" w:rsidR="0035391B" w:rsidRDefault="0035391B" w:rsidP="00ED6C9E">
      <w:pPr>
        <w:jc w:val="both"/>
        <w:rPr>
          <w:rFonts w:cs="Arial"/>
          <w:color w:val="000000"/>
          <w:sz w:val="24"/>
          <w:szCs w:val="24"/>
          <w:lang w:eastAsia="zh-CN"/>
        </w:rPr>
      </w:pPr>
    </w:p>
    <w:p w14:paraId="71A8E50C" w14:textId="3CD40062" w:rsidR="00241551" w:rsidRDefault="00EA1F71" w:rsidP="00ED6C9E">
      <w:pPr>
        <w:jc w:val="both"/>
        <w:rPr>
          <w:rFonts w:cs="Arial"/>
          <w:color w:val="000000"/>
          <w:sz w:val="24"/>
          <w:szCs w:val="24"/>
          <w:lang w:eastAsia="zh-CN"/>
        </w:rPr>
      </w:pPr>
      <w:r>
        <w:rPr>
          <w:rFonts w:cs="Arial"/>
          <w:color w:val="000000"/>
          <w:sz w:val="24"/>
          <w:szCs w:val="24"/>
          <w:lang w:eastAsia="zh-CN"/>
        </w:rPr>
        <w:t>The</w:t>
      </w:r>
      <w:r w:rsidR="0035391B">
        <w:rPr>
          <w:rFonts w:cs="Arial"/>
          <w:color w:val="000000"/>
          <w:sz w:val="24"/>
          <w:szCs w:val="24"/>
          <w:lang w:eastAsia="zh-CN"/>
        </w:rPr>
        <w:t xml:space="preserve"> </w:t>
      </w:r>
      <w:r>
        <w:rPr>
          <w:rFonts w:cs="Arial"/>
          <w:color w:val="000000"/>
          <w:sz w:val="24"/>
          <w:szCs w:val="24"/>
          <w:lang w:eastAsia="zh-CN"/>
        </w:rPr>
        <w:t xml:space="preserve">key deliverables </w:t>
      </w:r>
      <w:r w:rsidR="00A74EAD">
        <w:rPr>
          <w:rFonts w:cs="Arial"/>
          <w:color w:val="000000"/>
          <w:sz w:val="24"/>
          <w:szCs w:val="24"/>
          <w:lang w:eastAsia="zh-CN"/>
        </w:rPr>
        <w:t>expected from this project are</w:t>
      </w:r>
      <w:r w:rsidR="0035391B">
        <w:rPr>
          <w:rFonts w:cs="Arial"/>
          <w:color w:val="000000"/>
          <w:sz w:val="24"/>
          <w:szCs w:val="24"/>
          <w:lang w:eastAsia="zh-CN"/>
        </w:rPr>
        <w:t xml:space="preserve"> </w:t>
      </w:r>
      <w:r w:rsidR="00A74EAD">
        <w:rPr>
          <w:rFonts w:cs="Arial"/>
          <w:color w:val="000000"/>
          <w:sz w:val="24"/>
          <w:szCs w:val="24"/>
          <w:lang w:eastAsia="zh-CN"/>
        </w:rPr>
        <w:t>a</w:t>
      </w:r>
      <w:r w:rsidR="0035391B">
        <w:rPr>
          <w:rFonts w:cs="Arial"/>
          <w:color w:val="000000"/>
          <w:sz w:val="24"/>
          <w:szCs w:val="24"/>
          <w:lang w:eastAsia="zh-CN"/>
        </w:rPr>
        <w:t xml:space="preserve"> </w:t>
      </w:r>
      <w:r w:rsidR="00F178D7">
        <w:rPr>
          <w:rFonts w:cs="Arial"/>
          <w:color w:val="000000"/>
          <w:sz w:val="24"/>
          <w:szCs w:val="24"/>
          <w:lang w:eastAsia="zh-CN"/>
        </w:rPr>
        <w:t>Quality Assurance (</w:t>
      </w:r>
      <w:r w:rsidR="0035391B">
        <w:rPr>
          <w:rFonts w:cs="Arial"/>
          <w:color w:val="000000"/>
          <w:sz w:val="24"/>
          <w:szCs w:val="24"/>
          <w:lang w:eastAsia="zh-CN"/>
        </w:rPr>
        <w:t>QA</w:t>
      </w:r>
      <w:r w:rsidR="00F178D7">
        <w:rPr>
          <w:rFonts w:cs="Arial"/>
          <w:color w:val="000000"/>
          <w:sz w:val="24"/>
          <w:szCs w:val="24"/>
          <w:lang w:eastAsia="zh-CN"/>
        </w:rPr>
        <w:t>)</w:t>
      </w:r>
      <w:r w:rsidR="00E8786B">
        <w:rPr>
          <w:rFonts w:cs="Arial"/>
          <w:color w:val="000000"/>
          <w:sz w:val="24"/>
          <w:szCs w:val="24"/>
          <w:lang w:eastAsia="zh-CN"/>
        </w:rPr>
        <w:t xml:space="preserve"> log,</w:t>
      </w:r>
      <w:r w:rsidR="0035391B">
        <w:rPr>
          <w:rFonts w:cs="Arial"/>
          <w:color w:val="000000"/>
          <w:sz w:val="24"/>
          <w:szCs w:val="24"/>
          <w:lang w:eastAsia="zh-CN"/>
        </w:rPr>
        <w:t xml:space="preserve"> </w:t>
      </w:r>
      <w:r w:rsidR="00A74EAD">
        <w:rPr>
          <w:rFonts w:cs="Arial"/>
          <w:color w:val="000000"/>
          <w:sz w:val="24"/>
          <w:szCs w:val="24"/>
          <w:lang w:eastAsia="zh-CN"/>
        </w:rPr>
        <w:t>any analysis undertaken to develop the cost profiles and scenarios out to 2050 (e.g. spreadsheets used to develop experience/learning curves), an a</w:t>
      </w:r>
      <w:r w:rsidR="0035391B">
        <w:rPr>
          <w:rFonts w:cs="Arial"/>
          <w:color w:val="000000"/>
          <w:sz w:val="24"/>
          <w:szCs w:val="24"/>
          <w:lang w:eastAsia="zh-CN"/>
        </w:rPr>
        <w:t xml:space="preserve">ssumptions </w:t>
      </w:r>
      <w:r w:rsidR="00A74EAD">
        <w:rPr>
          <w:rFonts w:cs="Arial"/>
          <w:color w:val="000000"/>
          <w:sz w:val="24"/>
          <w:szCs w:val="24"/>
          <w:lang w:eastAsia="zh-CN"/>
        </w:rPr>
        <w:t>log of the analysis undertaken,</w:t>
      </w:r>
      <w:r w:rsidR="0035391B">
        <w:rPr>
          <w:rFonts w:cs="Arial"/>
          <w:color w:val="000000"/>
          <w:sz w:val="24"/>
          <w:szCs w:val="24"/>
          <w:lang w:eastAsia="zh-CN"/>
        </w:rPr>
        <w:t xml:space="preserve"> underlying data</w:t>
      </w:r>
      <w:r w:rsidR="002760C0">
        <w:rPr>
          <w:rFonts w:cs="Arial"/>
          <w:color w:val="000000"/>
          <w:sz w:val="24"/>
          <w:szCs w:val="24"/>
          <w:lang w:eastAsia="zh-CN"/>
        </w:rPr>
        <w:t xml:space="preserve"> and evidence</w:t>
      </w:r>
      <w:r w:rsidR="0035391B">
        <w:rPr>
          <w:rFonts w:cs="Arial"/>
          <w:color w:val="000000"/>
          <w:sz w:val="24"/>
          <w:szCs w:val="24"/>
          <w:lang w:eastAsia="zh-CN"/>
        </w:rPr>
        <w:t xml:space="preserve">, </w:t>
      </w:r>
      <w:r w:rsidR="008A673A">
        <w:rPr>
          <w:rFonts w:cs="Arial"/>
          <w:color w:val="000000"/>
          <w:sz w:val="24"/>
          <w:szCs w:val="24"/>
          <w:lang w:eastAsia="zh-CN"/>
        </w:rPr>
        <w:t xml:space="preserve">spreadsheets </w:t>
      </w:r>
      <w:r w:rsidR="00A74EAD">
        <w:rPr>
          <w:rFonts w:cs="Arial"/>
          <w:color w:val="000000"/>
          <w:sz w:val="24"/>
          <w:szCs w:val="24"/>
          <w:lang w:eastAsia="zh-CN"/>
        </w:rPr>
        <w:t xml:space="preserve">with the final cost and technical assumptions for the set of electricity storage technologies </w:t>
      </w:r>
      <w:r w:rsidR="008A673A">
        <w:rPr>
          <w:rFonts w:cs="Arial"/>
          <w:color w:val="000000"/>
          <w:sz w:val="24"/>
          <w:szCs w:val="24"/>
          <w:lang w:eastAsia="zh-CN"/>
        </w:rPr>
        <w:t>(in a format specified by BEIS)</w:t>
      </w:r>
      <w:r w:rsidR="00F64C97">
        <w:rPr>
          <w:rFonts w:cs="Arial"/>
          <w:color w:val="000000"/>
          <w:sz w:val="24"/>
          <w:szCs w:val="24"/>
          <w:lang w:eastAsia="zh-CN"/>
        </w:rPr>
        <w:t>,</w:t>
      </w:r>
      <w:r w:rsidR="00707B38">
        <w:rPr>
          <w:rFonts w:cs="Arial"/>
          <w:color w:val="000000"/>
          <w:sz w:val="24"/>
          <w:szCs w:val="24"/>
          <w:lang w:eastAsia="zh-CN"/>
        </w:rPr>
        <w:t xml:space="preserve"> the spreadsheet tool for BEIS to use to update the cost assumptions in the future,</w:t>
      </w:r>
      <w:r w:rsidR="00F64C97">
        <w:rPr>
          <w:rFonts w:cs="Arial"/>
          <w:color w:val="000000"/>
          <w:sz w:val="24"/>
          <w:szCs w:val="24"/>
          <w:lang w:eastAsia="zh-CN"/>
        </w:rPr>
        <w:t xml:space="preserve"> </w:t>
      </w:r>
      <w:r w:rsidR="00A74EAD">
        <w:rPr>
          <w:rFonts w:cs="Arial"/>
          <w:color w:val="000000"/>
          <w:sz w:val="24"/>
          <w:szCs w:val="24"/>
          <w:lang w:eastAsia="zh-CN"/>
        </w:rPr>
        <w:t>a methodology report</w:t>
      </w:r>
      <w:r w:rsidR="0035391B">
        <w:rPr>
          <w:rFonts w:cs="Arial"/>
          <w:color w:val="000000"/>
          <w:sz w:val="24"/>
          <w:szCs w:val="24"/>
          <w:lang w:eastAsia="zh-CN"/>
        </w:rPr>
        <w:t xml:space="preserve"> and a publishable summary report on the </w:t>
      </w:r>
      <w:r w:rsidR="00B468A6">
        <w:rPr>
          <w:rFonts w:cs="Arial"/>
          <w:color w:val="000000"/>
          <w:sz w:val="24"/>
          <w:szCs w:val="24"/>
          <w:lang w:eastAsia="zh-CN"/>
        </w:rPr>
        <w:t xml:space="preserve">final </w:t>
      </w:r>
      <w:r w:rsidR="00B37044">
        <w:rPr>
          <w:rFonts w:cs="Arial"/>
          <w:color w:val="000000"/>
          <w:sz w:val="24"/>
          <w:szCs w:val="24"/>
          <w:lang w:eastAsia="zh-CN"/>
        </w:rPr>
        <w:t xml:space="preserve">electricity </w:t>
      </w:r>
      <w:r w:rsidR="0035391B">
        <w:rPr>
          <w:rFonts w:cs="Arial"/>
          <w:color w:val="000000"/>
          <w:sz w:val="24"/>
          <w:szCs w:val="24"/>
          <w:lang w:eastAsia="zh-CN"/>
        </w:rPr>
        <w:t xml:space="preserve">storage assumptions. </w:t>
      </w:r>
    </w:p>
    <w:p w14:paraId="6F009BF3" w14:textId="77777777" w:rsidR="00074726" w:rsidRDefault="00074726" w:rsidP="00ED6C9E">
      <w:pPr>
        <w:jc w:val="both"/>
        <w:rPr>
          <w:rFonts w:cs="Arial"/>
          <w:color w:val="000000"/>
          <w:sz w:val="24"/>
          <w:szCs w:val="24"/>
          <w:lang w:eastAsia="zh-CN"/>
        </w:rPr>
      </w:pPr>
    </w:p>
    <w:p w14:paraId="477AA811" w14:textId="77777777" w:rsidR="00F178D7" w:rsidRDefault="00F178D7" w:rsidP="00ED6C9E">
      <w:pPr>
        <w:jc w:val="both"/>
        <w:rPr>
          <w:rFonts w:cs="Arial"/>
          <w:color w:val="000000"/>
          <w:sz w:val="24"/>
          <w:szCs w:val="24"/>
          <w:lang w:eastAsia="zh-CN"/>
        </w:rPr>
      </w:pPr>
    </w:p>
    <w:p w14:paraId="56644F1C" w14:textId="66F45EA2" w:rsidR="00194C10" w:rsidRDefault="001F4630" w:rsidP="00ED6C9E">
      <w:pPr>
        <w:pStyle w:val="Heading1"/>
        <w:numPr>
          <w:ilvl w:val="0"/>
          <w:numId w:val="8"/>
        </w:numPr>
        <w:ind w:left="360"/>
        <w:rPr>
          <w:rFonts w:ascii="Arial" w:hAnsi="Arial" w:cs="Arial"/>
          <w:sz w:val="24"/>
          <w:szCs w:val="24"/>
        </w:rPr>
      </w:pPr>
      <w:bookmarkStart w:id="25" w:name="_Ref357535668"/>
      <w:bookmarkStart w:id="26" w:name="_Toc381969507"/>
      <w:bookmarkStart w:id="27" w:name="_Toc405888456"/>
      <w:bookmarkStart w:id="28" w:name="_Toc502769587"/>
      <w:r w:rsidRPr="00C57FD8">
        <w:rPr>
          <w:rFonts w:ascii="Arial" w:hAnsi="Arial" w:cs="Arial"/>
          <w:sz w:val="24"/>
          <w:szCs w:val="24"/>
        </w:rPr>
        <w:t>Background</w:t>
      </w:r>
      <w:bookmarkEnd w:id="25"/>
      <w:bookmarkEnd w:id="26"/>
      <w:bookmarkEnd w:id="27"/>
      <w:bookmarkEnd w:id="28"/>
    </w:p>
    <w:p w14:paraId="7DB7837C" w14:textId="77777777" w:rsidR="00C57FD8" w:rsidRPr="00C57FD8" w:rsidRDefault="00C57FD8" w:rsidP="00ED6C9E"/>
    <w:p w14:paraId="5EF22608" w14:textId="478F6415" w:rsidR="00A41AF2" w:rsidRPr="00335E47" w:rsidRDefault="00A41AF2" w:rsidP="00ED6C9E">
      <w:pPr>
        <w:jc w:val="both"/>
        <w:rPr>
          <w:rFonts w:cs="Arial"/>
          <w:color w:val="000000"/>
          <w:sz w:val="24"/>
          <w:szCs w:val="24"/>
          <w:lang w:eastAsia="zh-CN"/>
        </w:rPr>
      </w:pPr>
      <w:bookmarkStart w:id="29" w:name="_Ref357535689"/>
      <w:bookmarkStart w:id="30" w:name="_Toc381969508"/>
      <w:r w:rsidRPr="00335E47">
        <w:rPr>
          <w:rFonts w:cs="Arial"/>
          <w:color w:val="000000"/>
          <w:sz w:val="24"/>
          <w:szCs w:val="24"/>
          <w:lang w:eastAsia="zh-CN"/>
        </w:rPr>
        <w:t xml:space="preserve">BEIS commissioned a report by </w:t>
      </w:r>
      <w:r w:rsidR="00A74EAD">
        <w:rPr>
          <w:rFonts w:cs="Arial"/>
          <w:color w:val="000000"/>
          <w:sz w:val="24"/>
          <w:szCs w:val="24"/>
          <w:lang w:eastAsia="zh-CN"/>
        </w:rPr>
        <w:t>The Carbon Trust/</w:t>
      </w:r>
      <w:r w:rsidRPr="00335E47">
        <w:rPr>
          <w:rFonts w:cs="Arial"/>
          <w:color w:val="000000"/>
          <w:sz w:val="24"/>
          <w:szCs w:val="24"/>
          <w:lang w:eastAsia="zh-CN"/>
        </w:rPr>
        <w:t>Imperial University in 2016</w:t>
      </w:r>
      <w:r w:rsidR="00E442F4">
        <w:rPr>
          <w:rFonts w:cs="Arial"/>
          <w:color w:val="000000"/>
          <w:sz w:val="24"/>
          <w:szCs w:val="24"/>
          <w:lang w:eastAsia="zh-CN"/>
        </w:rPr>
        <w:t xml:space="preserve"> to assess the electricity system benefits of deploying flexibility technologies </w:t>
      </w:r>
      <w:hyperlink r:id="rId25" w:history="1">
        <w:r w:rsidRPr="00335E47">
          <w:rPr>
            <w:rStyle w:val="Hyperlink"/>
            <w:rFonts w:cs="Arial"/>
            <w:i/>
            <w:sz w:val="24"/>
            <w:szCs w:val="24"/>
          </w:rPr>
          <w:t>(An analysis of electricity system flexibility for GB)</w:t>
        </w:r>
      </w:hyperlink>
      <w:r w:rsidRPr="00335E47">
        <w:rPr>
          <w:rFonts w:cs="Arial"/>
          <w:i/>
          <w:color w:val="000000"/>
          <w:sz w:val="24"/>
          <w:szCs w:val="24"/>
          <w:lang w:eastAsia="zh-CN"/>
        </w:rPr>
        <w:t>.</w:t>
      </w:r>
      <w:r w:rsidRPr="00335E47">
        <w:rPr>
          <w:rFonts w:cs="Arial"/>
          <w:color w:val="000000"/>
          <w:sz w:val="24"/>
          <w:szCs w:val="24"/>
          <w:lang w:eastAsia="zh-CN"/>
        </w:rPr>
        <w:t xml:space="preserve"> This report</w:t>
      </w:r>
      <w:r w:rsidR="006703F4" w:rsidRPr="00335E47">
        <w:rPr>
          <w:rFonts w:cs="Arial"/>
          <w:color w:val="000000"/>
          <w:sz w:val="24"/>
          <w:szCs w:val="24"/>
          <w:lang w:eastAsia="zh-CN"/>
        </w:rPr>
        <w:t xml:space="preserve"> found that</w:t>
      </w:r>
      <w:r w:rsidR="00AD537A" w:rsidRPr="00335E47">
        <w:rPr>
          <w:rFonts w:cs="Arial"/>
          <w:color w:val="000000"/>
          <w:sz w:val="24"/>
          <w:szCs w:val="24"/>
          <w:lang w:eastAsia="zh-CN"/>
        </w:rPr>
        <w:t xml:space="preserve"> </w:t>
      </w:r>
      <w:r w:rsidR="00B468A6" w:rsidRPr="00335E47">
        <w:rPr>
          <w:rFonts w:cs="Arial"/>
          <w:color w:val="000000"/>
          <w:sz w:val="24"/>
          <w:szCs w:val="24"/>
          <w:lang w:eastAsia="zh-CN"/>
        </w:rPr>
        <w:t>t</w:t>
      </w:r>
      <w:r w:rsidRPr="00335E47">
        <w:rPr>
          <w:rFonts w:cs="Arial"/>
          <w:color w:val="000000"/>
          <w:sz w:val="24"/>
          <w:szCs w:val="24"/>
          <w:lang w:eastAsia="zh-CN"/>
        </w:rPr>
        <w:t>he UK electricity system is undergoing significant changes to provide electricity that is secure, affordable and low carbon. To achieve decarbonisation, the electricity system will integrate increasin</w:t>
      </w:r>
      <w:r w:rsidR="00A74EAD">
        <w:rPr>
          <w:rFonts w:cs="Arial"/>
          <w:color w:val="000000"/>
          <w:sz w:val="24"/>
          <w:szCs w:val="24"/>
          <w:lang w:eastAsia="zh-CN"/>
        </w:rPr>
        <w:t>g amounts of variable renewable</w:t>
      </w:r>
      <w:r w:rsidRPr="00335E47">
        <w:rPr>
          <w:rFonts w:cs="Arial"/>
          <w:color w:val="000000"/>
          <w:sz w:val="24"/>
          <w:szCs w:val="24"/>
          <w:lang w:eastAsia="zh-CN"/>
        </w:rPr>
        <w:t xml:space="preserve"> and inflexible nuclear generation whilst enabling the electrification of the heat and transport sectors. These changes will increase the need for system flexibility. At the same time, traditional sources of flexibility (i.e. conventional coal/gas) will decrease in capacity, requiring new sources of flexibility to adequately meet demand and ensure system stability. </w:t>
      </w:r>
    </w:p>
    <w:p w14:paraId="6D863011" w14:textId="77777777" w:rsidR="00EB1E23" w:rsidRPr="00986F63" w:rsidRDefault="00EB1E23" w:rsidP="00ED6C9E">
      <w:pPr>
        <w:ind w:left="-360"/>
        <w:jc w:val="both"/>
        <w:rPr>
          <w:rFonts w:cs="Arial"/>
          <w:color w:val="000000"/>
          <w:sz w:val="24"/>
          <w:szCs w:val="24"/>
          <w:lang w:eastAsia="zh-CN"/>
        </w:rPr>
      </w:pPr>
    </w:p>
    <w:p w14:paraId="344A5FC1" w14:textId="1038DEDC" w:rsidR="00A41AF2" w:rsidRPr="00986F63" w:rsidRDefault="00A41AF2" w:rsidP="00ED6C9E">
      <w:pPr>
        <w:jc w:val="both"/>
        <w:rPr>
          <w:rFonts w:cs="Arial"/>
          <w:color w:val="000000"/>
          <w:sz w:val="24"/>
          <w:szCs w:val="24"/>
          <w:lang w:eastAsia="zh-CN"/>
        </w:rPr>
      </w:pPr>
      <w:r w:rsidRPr="00986F63">
        <w:rPr>
          <w:rFonts w:cs="Arial"/>
          <w:color w:val="000000"/>
          <w:sz w:val="24"/>
          <w:szCs w:val="24"/>
          <w:lang w:eastAsia="zh-CN"/>
        </w:rPr>
        <w:t xml:space="preserve">In the report, they estimated that the UK could save £17-40 billion across the electricity system from now to 2050 by deploying flexibility </w:t>
      </w:r>
      <w:r w:rsidR="00027407">
        <w:rPr>
          <w:rFonts w:cs="Arial"/>
          <w:color w:val="000000"/>
          <w:sz w:val="24"/>
          <w:szCs w:val="24"/>
          <w:lang w:eastAsia="zh-CN"/>
        </w:rPr>
        <w:t>technologies such as storage (through</w:t>
      </w:r>
      <w:r w:rsidRPr="00986F63">
        <w:rPr>
          <w:rFonts w:cs="Arial"/>
          <w:color w:val="000000"/>
          <w:sz w:val="24"/>
          <w:szCs w:val="24"/>
          <w:lang w:eastAsia="zh-CN"/>
        </w:rPr>
        <w:t xml:space="preserve"> helping to integrate low carbon generation, reducing the costs</w:t>
      </w:r>
      <w:r w:rsidR="00027407">
        <w:rPr>
          <w:rFonts w:cs="Arial"/>
          <w:color w:val="000000"/>
          <w:sz w:val="24"/>
          <w:szCs w:val="24"/>
          <w:lang w:eastAsia="zh-CN"/>
        </w:rPr>
        <w:t xml:space="preserve"> of operating the system and </w:t>
      </w:r>
      <w:r w:rsidRPr="00986F63">
        <w:rPr>
          <w:rFonts w:cs="Arial"/>
          <w:color w:val="000000"/>
          <w:sz w:val="24"/>
          <w:szCs w:val="24"/>
          <w:lang w:eastAsia="zh-CN"/>
        </w:rPr>
        <w:t>helping to avoid or defer costly reinforcements to the network).</w:t>
      </w:r>
    </w:p>
    <w:p w14:paraId="36B44A55" w14:textId="77777777" w:rsidR="006E5000" w:rsidRPr="00986F63" w:rsidRDefault="006E5000" w:rsidP="00ED6C9E">
      <w:pPr>
        <w:jc w:val="both"/>
        <w:rPr>
          <w:rFonts w:cs="Arial"/>
          <w:color w:val="000000"/>
          <w:sz w:val="24"/>
          <w:szCs w:val="24"/>
          <w:lang w:eastAsia="zh-CN"/>
        </w:rPr>
      </w:pPr>
    </w:p>
    <w:p w14:paraId="5618DD32" w14:textId="67A65D09" w:rsidR="001342C2" w:rsidRPr="00986F63" w:rsidRDefault="001342C2" w:rsidP="001342C2">
      <w:pPr>
        <w:jc w:val="both"/>
        <w:rPr>
          <w:rFonts w:cs="Arial"/>
          <w:color w:val="000000"/>
          <w:sz w:val="24"/>
          <w:szCs w:val="24"/>
          <w:lang w:eastAsia="zh-CN"/>
        </w:rPr>
      </w:pPr>
      <w:r w:rsidRPr="00986F63">
        <w:rPr>
          <w:rFonts w:cs="Arial"/>
          <w:color w:val="000000"/>
          <w:sz w:val="24"/>
          <w:szCs w:val="24"/>
          <w:lang w:eastAsia="zh-CN"/>
        </w:rPr>
        <w:t>Given that the electricity system is changing and the need for new forms</w:t>
      </w:r>
      <w:r w:rsidR="006E5000">
        <w:rPr>
          <w:rFonts w:cs="Arial"/>
          <w:color w:val="000000"/>
          <w:sz w:val="24"/>
          <w:szCs w:val="24"/>
          <w:lang w:eastAsia="zh-CN"/>
        </w:rPr>
        <w:t xml:space="preserve"> of flexibility such as new </w:t>
      </w:r>
      <w:r w:rsidRPr="00986F63">
        <w:rPr>
          <w:rFonts w:cs="Arial"/>
          <w:color w:val="000000"/>
          <w:sz w:val="24"/>
          <w:szCs w:val="24"/>
          <w:lang w:eastAsia="zh-CN"/>
        </w:rPr>
        <w:t>storage</w:t>
      </w:r>
      <w:r w:rsidR="006E5000">
        <w:rPr>
          <w:rFonts w:cs="Arial"/>
          <w:color w:val="000000"/>
          <w:sz w:val="24"/>
          <w:szCs w:val="24"/>
          <w:lang w:eastAsia="zh-CN"/>
        </w:rPr>
        <w:t xml:space="preserve"> technologies</w:t>
      </w:r>
      <w:r w:rsidRPr="00986F63">
        <w:rPr>
          <w:rFonts w:cs="Arial"/>
          <w:color w:val="000000"/>
          <w:sz w:val="24"/>
          <w:szCs w:val="24"/>
          <w:lang w:eastAsia="zh-CN"/>
        </w:rPr>
        <w:t xml:space="preserve"> is expected to increase, it is important to ensure that our modelling reflects these changing circumstances. </w:t>
      </w:r>
    </w:p>
    <w:p w14:paraId="12EAAE0B" w14:textId="77777777" w:rsidR="001342C2" w:rsidRPr="00986F63" w:rsidRDefault="001342C2" w:rsidP="001342C2">
      <w:pPr>
        <w:jc w:val="both"/>
        <w:rPr>
          <w:rFonts w:cs="Arial"/>
          <w:color w:val="000000"/>
          <w:sz w:val="24"/>
          <w:szCs w:val="24"/>
          <w:lang w:eastAsia="zh-CN"/>
        </w:rPr>
      </w:pPr>
    </w:p>
    <w:p w14:paraId="50239E88" w14:textId="4CA1E471" w:rsidR="001342C2" w:rsidRPr="00986F63" w:rsidRDefault="005B5185" w:rsidP="001342C2">
      <w:pPr>
        <w:jc w:val="both"/>
        <w:rPr>
          <w:rFonts w:cs="Arial"/>
          <w:color w:val="000000"/>
          <w:sz w:val="24"/>
          <w:szCs w:val="24"/>
          <w:lang w:eastAsia="zh-CN"/>
        </w:rPr>
      </w:pPr>
      <w:r w:rsidRPr="00986F63">
        <w:rPr>
          <w:rFonts w:cs="Arial"/>
          <w:color w:val="000000"/>
          <w:sz w:val="24"/>
          <w:szCs w:val="24"/>
          <w:lang w:eastAsia="zh-CN"/>
        </w:rPr>
        <w:t>BEIS currently has</w:t>
      </w:r>
      <w:r w:rsidR="001342C2" w:rsidRPr="00986F63">
        <w:rPr>
          <w:rFonts w:cs="Arial"/>
          <w:color w:val="000000"/>
          <w:sz w:val="24"/>
          <w:szCs w:val="24"/>
          <w:lang w:eastAsia="zh-CN"/>
        </w:rPr>
        <w:t xml:space="preserve"> the ability to endogenously model the deployment of</w:t>
      </w:r>
      <w:r w:rsidR="006E5000">
        <w:rPr>
          <w:rFonts w:cs="Arial"/>
          <w:color w:val="000000"/>
          <w:sz w:val="24"/>
          <w:szCs w:val="24"/>
          <w:lang w:eastAsia="zh-CN"/>
        </w:rPr>
        <w:t xml:space="preserve"> new</w:t>
      </w:r>
      <w:r w:rsidR="001342C2" w:rsidRPr="00986F63">
        <w:rPr>
          <w:rFonts w:cs="Arial"/>
          <w:color w:val="000000"/>
          <w:sz w:val="24"/>
          <w:szCs w:val="24"/>
          <w:lang w:eastAsia="zh-CN"/>
        </w:rPr>
        <w:t xml:space="preserve"> </w:t>
      </w:r>
      <w:r w:rsidR="008212F5">
        <w:rPr>
          <w:rFonts w:cs="Arial"/>
          <w:color w:val="000000"/>
          <w:sz w:val="24"/>
          <w:szCs w:val="24"/>
          <w:lang w:eastAsia="zh-CN"/>
        </w:rPr>
        <w:t xml:space="preserve">electricity </w:t>
      </w:r>
      <w:r w:rsidR="001342C2" w:rsidRPr="00986F63">
        <w:rPr>
          <w:rFonts w:cs="Arial"/>
          <w:color w:val="000000"/>
          <w:sz w:val="24"/>
          <w:szCs w:val="24"/>
          <w:lang w:eastAsia="zh-CN"/>
        </w:rPr>
        <w:t>storage technologies using BEIS’</w:t>
      </w:r>
      <w:r w:rsidR="00D77641">
        <w:rPr>
          <w:rFonts w:cs="Arial"/>
          <w:color w:val="000000"/>
          <w:sz w:val="24"/>
          <w:szCs w:val="24"/>
          <w:lang w:eastAsia="zh-CN"/>
        </w:rPr>
        <w:t>s</w:t>
      </w:r>
      <w:r w:rsidR="001342C2" w:rsidRPr="00986F63">
        <w:rPr>
          <w:rFonts w:cs="Arial"/>
          <w:color w:val="000000"/>
          <w:sz w:val="24"/>
          <w:szCs w:val="24"/>
          <w:lang w:eastAsia="zh-CN"/>
        </w:rPr>
        <w:t xml:space="preserve"> internal Dynamic Dispatch Model (DDM), which models investment and dispatch decisions </w:t>
      </w:r>
      <w:r w:rsidR="008212F5">
        <w:rPr>
          <w:rFonts w:cs="Arial"/>
          <w:color w:val="000000"/>
          <w:sz w:val="24"/>
          <w:szCs w:val="24"/>
          <w:lang w:eastAsia="zh-CN"/>
        </w:rPr>
        <w:t xml:space="preserve">in the GB electricity system </w:t>
      </w:r>
      <w:r w:rsidR="001342C2" w:rsidRPr="00986F63">
        <w:rPr>
          <w:rFonts w:cs="Arial"/>
          <w:color w:val="000000"/>
          <w:sz w:val="24"/>
          <w:szCs w:val="24"/>
          <w:lang w:eastAsia="zh-CN"/>
        </w:rPr>
        <w:t xml:space="preserve">at the plant level. </w:t>
      </w:r>
    </w:p>
    <w:p w14:paraId="45CE12CB" w14:textId="77777777" w:rsidR="001342C2" w:rsidRPr="00986F63" w:rsidRDefault="001342C2" w:rsidP="001342C2">
      <w:pPr>
        <w:jc w:val="both"/>
        <w:rPr>
          <w:rFonts w:cs="Arial"/>
          <w:color w:val="000000"/>
          <w:sz w:val="24"/>
          <w:szCs w:val="24"/>
          <w:lang w:eastAsia="zh-CN"/>
        </w:rPr>
      </w:pPr>
    </w:p>
    <w:p w14:paraId="425E8995" w14:textId="31643864" w:rsidR="001342C2" w:rsidRPr="00986F63" w:rsidRDefault="001342C2" w:rsidP="001342C2">
      <w:pPr>
        <w:jc w:val="both"/>
        <w:rPr>
          <w:rFonts w:cs="Arial"/>
          <w:bCs/>
          <w:sz w:val="24"/>
          <w:szCs w:val="24"/>
        </w:rPr>
      </w:pPr>
      <w:r w:rsidRPr="00986F63">
        <w:rPr>
          <w:rFonts w:cs="Arial"/>
          <w:bCs/>
          <w:sz w:val="24"/>
          <w:szCs w:val="24"/>
        </w:rPr>
        <w:t>The DDM is capable of modelling any type of</w:t>
      </w:r>
      <w:r w:rsidR="002771B3">
        <w:rPr>
          <w:rFonts w:cs="Arial"/>
          <w:bCs/>
          <w:sz w:val="24"/>
          <w:szCs w:val="24"/>
        </w:rPr>
        <w:t xml:space="preserve"> electricity </w:t>
      </w:r>
      <w:r w:rsidRPr="00986F63">
        <w:rPr>
          <w:rFonts w:cs="Arial"/>
          <w:bCs/>
          <w:sz w:val="24"/>
          <w:szCs w:val="24"/>
        </w:rPr>
        <w:t>storage technology</w:t>
      </w:r>
      <w:r w:rsidR="00757F98">
        <w:rPr>
          <w:rFonts w:cs="Arial"/>
          <w:bCs/>
          <w:sz w:val="24"/>
          <w:szCs w:val="24"/>
        </w:rPr>
        <w:t xml:space="preserve"> (excluding longer duration storage such as inter-seasonal storage)</w:t>
      </w:r>
      <w:r w:rsidRPr="00986F63">
        <w:rPr>
          <w:rFonts w:cs="Arial"/>
          <w:bCs/>
          <w:sz w:val="24"/>
          <w:szCs w:val="24"/>
        </w:rPr>
        <w:t xml:space="preserve">. There are many </w:t>
      </w:r>
      <w:r w:rsidR="002771B3">
        <w:rPr>
          <w:rFonts w:cs="Arial"/>
          <w:bCs/>
          <w:sz w:val="24"/>
          <w:szCs w:val="24"/>
        </w:rPr>
        <w:t xml:space="preserve">electricity </w:t>
      </w:r>
      <w:r w:rsidRPr="00986F63">
        <w:rPr>
          <w:rFonts w:cs="Arial"/>
          <w:bCs/>
          <w:sz w:val="24"/>
          <w:szCs w:val="24"/>
        </w:rPr>
        <w:t xml:space="preserve">storage technologies at different levels of commercial maturity </w:t>
      </w:r>
      <w:r w:rsidRPr="00986F63">
        <w:rPr>
          <w:rFonts w:cs="Arial"/>
          <w:bCs/>
          <w:sz w:val="24"/>
          <w:szCs w:val="24"/>
        </w:rPr>
        <w:lastRenderedPageBreak/>
        <w:t xml:space="preserve">which can be used to address different system needs. These range from </w:t>
      </w:r>
      <w:r w:rsidR="002771B3" w:rsidRPr="00986F63">
        <w:rPr>
          <w:rFonts w:cs="Arial"/>
          <w:bCs/>
          <w:sz w:val="24"/>
          <w:szCs w:val="24"/>
        </w:rPr>
        <w:t>e</w:t>
      </w:r>
      <w:r w:rsidR="002771B3">
        <w:rPr>
          <w:rFonts w:cs="Arial"/>
          <w:bCs/>
          <w:sz w:val="24"/>
          <w:szCs w:val="24"/>
        </w:rPr>
        <w:t>lectricity</w:t>
      </w:r>
      <w:r w:rsidRPr="00986F63">
        <w:rPr>
          <w:rFonts w:cs="Arial"/>
          <w:bCs/>
          <w:sz w:val="24"/>
          <w:szCs w:val="24"/>
        </w:rPr>
        <w:t xml:space="preserve"> storage technologies that deliver </w:t>
      </w:r>
      <w:r w:rsidR="00102A87">
        <w:rPr>
          <w:rFonts w:cs="Arial"/>
          <w:bCs/>
          <w:sz w:val="24"/>
          <w:szCs w:val="24"/>
        </w:rPr>
        <w:t>mostly energy (e.g. compressed air and pumped hydro</w:t>
      </w:r>
      <w:r w:rsidRPr="00986F63">
        <w:rPr>
          <w:rFonts w:cs="Arial"/>
          <w:bCs/>
          <w:sz w:val="24"/>
          <w:szCs w:val="24"/>
        </w:rPr>
        <w:t>) to those that deliver mostly power (e.g. super capacitors and flywheels) and to those delivering some combination of both power and energy (e.g. batteries). To improve our under</w:t>
      </w:r>
      <w:r w:rsidR="00027407">
        <w:rPr>
          <w:rFonts w:cs="Arial"/>
          <w:bCs/>
          <w:sz w:val="24"/>
          <w:szCs w:val="24"/>
        </w:rPr>
        <w:t xml:space="preserve">standing of the impact of the </w:t>
      </w:r>
      <w:r w:rsidRPr="00986F63">
        <w:rPr>
          <w:rFonts w:cs="Arial"/>
          <w:bCs/>
          <w:sz w:val="24"/>
          <w:szCs w:val="24"/>
        </w:rPr>
        <w:t>different types of</w:t>
      </w:r>
      <w:r w:rsidR="00992EA5">
        <w:rPr>
          <w:rFonts w:cs="Arial"/>
          <w:bCs/>
          <w:sz w:val="24"/>
          <w:szCs w:val="24"/>
        </w:rPr>
        <w:t xml:space="preserve"> electricity</w:t>
      </w:r>
      <w:r w:rsidRPr="00986F63">
        <w:rPr>
          <w:rFonts w:cs="Arial"/>
          <w:bCs/>
          <w:sz w:val="24"/>
          <w:szCs w:val="24"/>
        </w:rPr>
        <w:t xml:space="preserve"> storage that are expected to be deployed in the future,</w:t>
      </w:r>
      <w:r w:rsidR="005B5185" w:rsidRPr="00986F63">
        <w:rPr>
          <w:rFonts w:cs="Arial"/>
          <w:bCs/>
          <w:sz w:val="24"/>
          <w:szCs w:val="24"/>
        </w:rPr>
        <w:t xml:space="preserve"> BEIS </w:t>
      </w:r>
      <w:r w:rsidR="00335E47">
        <w:rPr>
          <w:rFonts w:cs="Arial"/>
          <w:bCs/>
          <w:sz w:val="24"/>
          <w:szCs w:val="24"/>
        </w:rPr>
        <w:t>requires</w:t>
      </w:r>
      <w:r w:rsidR="00335E47" w:rsidRPr="00986F63">
        <w:rPr>
          <w:rFonts w:cs="Arial"/>
          <w:bCs/>
          <w:sz w:val="24"/>
          <w:szCs w:val="24"/>
        </w:rPr>
        <w:t xml:space="preserve"> </w:t>
      </w:r>
      <w:r w:rsidRPr="00986F63">
        <w:rPr>
          <w:rFonts w:cs="Arial"/>
          <w:bCs/>
          <w:sz w:val="24"/>
          <w:szCs w:val="24"/>
        </w:rPr>
        <w:t xml:space="preserve">robust </w:t>
      </w:r>
      <w:r w:rsidR="00D842BE">
        <w:rPr>
          <w:rFonts w:cs="Arial"/>
          <w:bCs/>
          <w:sz w:val="24"/>
          <w:szCs w:val="24"/>
        </w:rPr>
        <w:t xml:space="preserve">modelling </w:t>
      </w:r>
      <w:r w:rsidR="00027407">
        <w:rPr>
          <w:rFonts w:cs="Arial"/>
          <w:bCs/>
          <w:sz w:val="24"/>
          <w:szCs w:val="24"/>
        </w:rPr>
        <w:t>input assumptions on the</w:t>
      </w:r>
      <w:r w:rsidRPr="00986F63">
        <w:rPr>
          <w:rFonts w:cs="Arial"/>
          <w:bCs/>
          <w:sz w:val="24"/>
          <w:szCs w:val="24"/>
        </w:rPr>
        <w:t xml:space="preserve"> various types of </w:t>
      </w:r>
      <w:r w:rsidR="00992EA5">
        <w:rPr>
          <w:rFonts w:cs="Arial"/>
          <w:bCs/>
          <w:sz w:val="24"/>
          <w:szCs w:val="24"/>
        </w:rPr>
        <w:t xml:space="preserve">electricity </w:t>
      </w:r>
      <w:r w:rsidRPr="00986F63">
        <w:rPr>
          <w:rFonts w:cs="Arial"/>
          <w:bCs/>
          <w:sz w:val="24"/>
          <w:szCs w:val="24"/>
        </w:rPr>
        <w:t>storage technologies</w:t>
      </w:r>
      <w:r w:rsidR="00525BAC">
        <w:rPr>
          <w:rFonts w:cs="Arial"/>
          <w:bCs/>
          <w:sz w:val="24"/>
          <w:szCs w:val="24"/>
        </w:rPr>
        <w:t xml:space="preserve"> that have been and are likely to be deployed between 2010 and 2050.</w:t>
      </w:r>
      <w:r w:rsidRPr="00986F63">
        <w:rPr>
          <w:rFonts w:cs="Arial"/>
          <w:bCs/>
          <w:sz w:val="24"/>
          <w:szCs w:val="24"/>
        </w:rPr>
        <w:t xml:space="preserve"> </w:t>
      </w:r>
    </w:p>
    <w:p w14:paraId="24483BFE" w14:textId="77777777" w:rsidR="00A41AF2" w:rsidRDefault="00A41AF2" w:rsidP="00ED6C9E">
      <w:pPr>
        <w:ind w:left="-360"/>
        <w:rPr>
          <w:rFonts w:cs="Arial"/>
          <w:color w:val="000000"/>
          <w:lang w:eastAsia="zh-CN"/>
        </w:rPr>
      </w:pPr>
    </w:p>
    <w:p w14:paraId="478E7189" w14:textId="77777777" w:rsidR="00F178D7" w:rsidRPr="00986F63" w:rsidRDefault="00F178D7" w:rsidP="00ED6C9E">
      <w:pPr>
        <w:ind w:left="-360"/>
        <w:rPr>
          <w:rFonts w:cs="Arial"/>
          <w:color w:val="000000"/>
          <w:lang w:eastAsia="zh-CN"/>
        </w:rPr>
      </w:pPr>
    </w:p>
    <w:p w14:paraId="68F51F2D" w14:textId="77777777" w:rsidR="00015976" w:rsidRPr="00986F63" w:rsidRDefault="00016416" w:rsidP="00ED6C9E">
      <w:pPr>
        <w:pStyle w:val="Heading1"/>
        <w:numPr>
          <w:ilvl w:val="0"/>
          <w:numId w:val="8"/>
        </w:numPr>
        <w:ind w:left="360"/>
        <w:rPr>
          <w:rFonts w:ascii="Arial" w:hAnsi="Arial" w:cs="Arial"/>
          <w:sz w:val="24"/>
          <w:szCs w:val="24"/>
        </w:rPr>
      </w:pPr>
      <w:bookmarkStart w:id="31" w:name="_Toc502769588"/>
      <w:r w:rsidRPr="00986F63">
        <w:rPr>
          <w:rFonts w:ascii="Arial" w:hAnsi="Arial" w:cs="Arial"/>
          <w:sz w:val="24"/>
          <w:szCs w:val="24"/>
        </w:rPr>
        <w:t>Aims and Objectives</w:t>
      </w:r>
      <w:bookmarkEnd w:id="29"/>
      <w:bookmarkEnd w:id="30"/>
      <w:bookmarkEnd w:id="31"/>
    </w:p>
    <w:p w14:paraId="043C14E0" w14:textId="77777777" w:rsidR="00C57FD8" w:rsidRPr="00986F63" w:rsidRDefault="00C57FD8" w:rsidP="00ED6C9E">
      <w:pPr>
        <w:rPr>
          <w:rFonts w:cs="Arial"/>
        </w:rPr>
      </w:pPr>
    </w:p>
    <w:p w14:paraId="06676E45" w14:textId="46A043E5" w:rsidR="008A54B3" w:rsidRDefault="00407BF1" w:rsidP="00ED6C9E">
      <w:pPr>
        <w:jc w:val="both"/>
        <w:rPr>
          <w:rFonts w:cs="Arial"/>
          <w:bCs/>
          <w:sz w:val="24"/>
          <w:szCs w:val="24"/>
        </w:rPr>
      </w:pPr>
      <w:r w:rsidRPr="00986F63">
        <w:rPr>
          <w:rFonts w:cs="Arial"/>
          <w:color w:val="000000"/>
          <w:sz w:val="24"/>
          <w:szCs w:val="24"/>
          <w:lang w:eastAsia="zh-CN"/>
        </w:rPr>
        <w:t xml:space="preserve">The primary aim </w:t>
      </w:r>
      <w:r w:rsidRPr="00986F63">
        <w:rPr>
          <w:rFonts w:cs="Arial"/>
          <w:bCs/>
          <w:sz w:val="24"/>
          <w:szCs w:val="24"/>
        </w:rPr>
        <w:t xml:space="preserve">is to procure a robust and consistent set of </w:t>
      </w:r>
      <w:r w:rsidR="00744AE6">
        <w:rPr>
          <w:rFonts w:cs="Arial"/>
          <w:bCs/>
          <w:sz w:val="24"/>
          <w:szCs w:val="24"/>
        </w:rPr>
        <w:t xml:space="preserve">cost and technical </w:t>
      </w:r>
      <w:r w:rsidRPr="00986F63">
        <w:rPr>
          <w:rFonts w:cs="Arial"/>
          <w:bCs/>
          <w:sz w:val="24"/>
          <w:szCs w:val="24"/>
        </w:rPr>
        <w:t>assumptions</w:t>
      </w:r>
      <w:r w:rsidR="00102A87">
        <w:rPr>
          <w:rFonts w:cs="Arial"/>
          <w:bCs/>
          <w:sz w:val="24"/>
          <w:szCs w:val="24"/>
        </w:rPr>
        <w:t xml:space="preserve"> (which are fit-for-purpose and </w:t>
      </w:r>
      <w:r w:rsidRPr="00986F63">
        <w:rPr>
          <w:rFonts w:cs="Arial"/>
          <w:bCs/>
          <w:sz w:val="24"/>
          <w:szCs w:val="24"/>
        </w:rPr>
        <w:t>cost-effective) for different</w:t>
      </w:r>
      <w:r w:rsidR="008A54B3">
        <w:rPr>
          <w:rFonts w:cs="Arial"/>
          <w:bCs/>
          <w:sz w:val="24"/>
          <w:szCs w:val="24"/>
        </w:rPr>
        <w:t xml:space="preserve"> </w:t>
      </w:r>
      <w:r w:rsidR="00CC3A8B">
        <w:rPr>
          <w:rFonts w:cs="Arial"/>
          <w:bCs/>
          <w:sz w:val="24"/>
          <w:szCs w:val="24"/>
        </w:rPr>
        <w:t xml:space="preserve">electricity </w:t>
      </w:r>
      <w:r w:rsidRPr="00986F63">
        <w:rPr>
          <w:rFonts w:cs="Arial"/>
          <w:bCs/>
          <w:sz w:val="24"/>
          <w:szCs w:val="24"/>
        </w:rPr>
        <w:t>storage t</w:t>
      </w:r>
      <w:r w:rsidR="008A54B3">
        <w:rPr>
          <w:rFonts w:cs="Arial"/>
          <w:bCs/>
          <w:sz w:val="24"/>
          <w:szCs w:val="24"/>
        </w:rPr>
        <w:t>ypes (to be agreed with the contractor)</w:t>
      </w:r>
      <w:r w:rsidR="002771B3">
        <w:rPr>
          <w:rFonts w:cs="Arial"/>
          <w:bCs/>
          <w:sz w:val="24"/>
          <w:szCs w:val="24"/>
        </w:rPr>
        <w:t xml:space="preserve"> that </w:t>
      </w:r>
      <w:r w:rsidR="009B3EC5">
        <w:rPr>
          <w:rFonts w:cs="Arial"/>
          <w:bCs/>
          <w:sz w:val="24"/>
          <w:szCs w:val="24"/>
        </w:rPr>
        <w:t xml:space="preserve">have been and </w:t>
      </w:r>
      <w:r w:rsidR="002771B3">
        <w:rPr>
          <w:rFonts w:cs="Arial"/>
          <w:bCs/>
          <w:sz w:val="24"/>
          <w:szCs w:val="24"/>
        </w:rPr>
        <w:t xml:space="preserve">are likely to be </w:t>
      </w:r>
      <w:r w:rsidR="009B3EC5">
        <w:rPr>
          <w:rFonts w:cs="Arial"/>
          <w:bCs/>
          <w:sz w:val="24"/>
          <w:szCs w:val="24"/>
        </w:rPr>
        <w:t xml:space="preserve">commercially </w:t>
      </w:r>
      <w:r w:rsidR="002771B3">
        <w:rPr>
          <w:rFonts w:cs="Arial"/>
          <w:bCs/>
          <w:sz w:val="24"/>
          <w:szCs w:val="24"/>
        </w:rPr>
        <w:t xml:space="preserve">deployed between </w:t>
      </w:r>
      <w:r w:rsidR="009B3EC5">
        <w:rPr>
          <w:rFonts w:cs="Arial"/>
          <w:bCs/>
          <w:sz w:val="24"/>
          <w:szCs w:val="24"/>
        </w:rPr>
        <w:t>2010</w:t>
      </w:r>
      <w:r w:rsidR="002771B3">
        <w:rPr>
          <w:rFonts w:cs="Arial"/>
          <w:bCs/>
          <w:sz w:val="24"/>
          <w:szCs w:val="24"/>
        </w:rPr>
        <w:t xml:space="preserve"> and 2050</w:t>
      </w:r>
      <w:r w:rsidR="00235D95">
        <w:rPr>
          <w:rFonts w:cs="Arial"/>
          <w:bCs/>
          <w:sz w:val="24"/>
          <w:szCs w:val="24"/>
        </w:rPr>
        <w:t xml:space="preserve">. </w:t>
      </w:r>
    </w:p>
    <w:p w14:paraId="0621DD17" w14:textId="77777777" w:rsidR="008B4306" w:rsidRDefault="008B4306" w:rsidP="00ED6C9E">
      <w:pPr>
        <w:jc w:val="both"/>
        <w:rPr>
          <w:rFonts w:cs="Arial"/>
          <w:bCs/>
          <w:sz w:val="24"/>
          <w:szCs w:val="24"/>
        </w:rPr>
      </w:pPr>
    </w:p>
    <w:p w14:paraId="5C2B8037" w14:textId="52F9EF25" w:rsidR="008B4306" w:rsidRDefault="008B4306" w:rsidP="00ED6C9E">
      <w:pPr>
        <w:jc w:val="both"/>
        <w:rPr>
          <w:rFonts w:cs="Arial"/>
          <w:bCs/>
          <w:sz w:val="24"/>
          <w:szCs w:val="24"/>
        </w:rPr>
      </w:pPr>
      <w:r>
        <w:rPr>
          <w:rFonts w:cs="Arial"/>
          <w:bCs/>
          <w:sz w:val="24"/>
          <w:szCs w:val="24"/>
        </w:rPr>
        <w:t>To deliver this aim</w:t>
      </w:r>
      <w:r w:rsidR="00027407">
        <w:rPr>
          <w:rFonts w:cs="Arial"/>
          <w:bCs/>
          <w:sz w:val="24"/>
          <w:szCs w:val="24"/>
        </w:rPr>
        <w:t>,</w:t>
      </w:r>
      <w:r>
        <w:rPr>
          <w:rFonts w:cs="Arial"/>
          <w:bCs/>
          <w:sz w:val="24"/>
          <w:szCs w:val="24"/>
        </w:rPr>
        <w:t xml:space="preserve"> there are specific objectives for this project: </w:t>
      </w:r>
    </w:p>
    <w:p w14:paraId="7E5392EF" w14:textId="77777777" w:rsidR="000C2F63" w:rsidRDefault="000C2F63" w:rsidP="00ED6C9E">
      <w:pPr>
        <w:jc w:val="both"/>
        <w:rPr>
          <w:rFonts w:cs="Arial"/>
          <w:bCs/>
          <w:sz w:val="24"/>
          <w:szCs w:val="24"/>
        </w:rPr>
      </w:pPr>
    </w:p>
    <w:p w14:paraId="2C6C62CF" w14:textId="22BD0848" w:rsidR="0042355B" w:rsidRDefault="0042355B" w:rsidP="007C1FA1">
      <w:pPr>
        <w:pStyle w:val="ListParagraph"/>
        <w:numPr>
          <w:ilvl w:val="0"/>
          <w:numId w:val="36"/>
        </w:numPr>
        <w:jc w:val="both"/>
        <w:rPr>
          <w:rFonts w:ascii="Arial" w:hAnsi="Arial" w:cs="Arial"/>
          <w:bCs/>
          <w:sz w:val="24"/>
          <w:szCs w:val="24"/>
        </w:rPr>
      </w:pPr>
      <w:r w:rsidRPr="000C2F63">
        <w:rPr>
          <w:rFonts w:ascii="Arial" w:hAnsi="Arial" w:cs="Arial"/>
          <w:b/>
          <w:bCs/>
          <w:sz w:val="24"/>
          <w:szCs w:val="24"/>
        </w:rPr>
        <w:t>Build</w:t>
      </w:r>
      <w:r w:rsidR="00A56362">
        <w:rPr>
          <w:rFonts w:ascii="Arial" w:hAnsi="Arial" w:cs="Arial"/>
          <w:b/>
          <w:bCs/>
          <w:sz w:val="24"/>
          <w:szCs w:val="24"/>
        </w:rPr>
        <w:t>ing</w:t>
      </w:r>
      <w:r w:rsidRPr="000C2F63">
        <w:rPr>
          <w:rFonts w:ascii="Arial" w:hAnsi="Arial" w:cs="Arial"/>
          <w:b/>
          <w:bCs/>
          <w:sz w:val="24"/>
          <w:szCs w:val="24"/>
        </w:rPr>
        <w:t xml:space="preserve"> on existing knowledge: </w:t>
      </w:r>
      <w:r w:rsidR="005331A3">
        <w:rPr>
          <w:rFonts w:ascii="Arial" w:hAnsi="Arial" w:cs="Arial"/>
          <w:bCs/>
          <w:sz w:val="24"/>
          <w:szCs w:val="24"/>
        </w:rPr>
        <w:t>Th</w:t>
      </w:r>
      <w:r w:rsidRPr="000C2F63">
        <w:rPr>
          <w:rFonts w:ascii="Arial" w:hAnsi="Arial" w:cs="Arial"/>
          <w:bCs/>
          <w:sz w:val="24"/>
          <w:szCs w:val="24"/>
        </w:rPr>
        <w:t>e project should build on existing knowledge o</w:t>
      </w:r>
      <w:r w:rsidR="00F26845">
        <w:rPr>
          <w:rFonts w:ascii="Arial" w:hAnsi="Arial" w:cs="Arial"/>
          <w:bCs/>
          <w:sz w:val="24"/>
          <w:szCs w:val="24"/>
        </w:rPr>
        <w:t xml:space="preserve">f electricity </w:t>
      </w:r>
      <w:r w:rsidRPr="000C2F63">
        <w:rPr>
          <w:rFonts w:ascii="Arial" w:hAnsi="Arial" w:cs="Arial"/>
          <w:bCs/>
          <w:sz w:val="24"/>
          <w:szCs w:val="24"/>
        </w:rPr>
        <w:t>storage technologies that are</w:t>
      </w:r>
      <w:r w:rsidR="000C2F63">
        <w:rPr>
          <w:rFonts w:ascii="Arial" w:hAnsi="Arial" w:cs="Arial"/>
          <w:bCs/>
          <w:sz w:val="24"/>
          <w:szCs w:val="24"/>
        </w:rPr>
        <w:t xml:space="preserve"> currently</w:t>
      </w:r>
      <w:r w:rsidRPr="000C2F63">
        <w:rPr>
          <w:rFonts w:ascii="Arial" w:hAnsi="Arial" w:cs="Arial"/>
          <w:bCs/>
          <w:sz w:val="24"/>
          <w:szCs w:val="24"/>
        </w:rPr>
        <w:t xml:space="preserve">/likely to be commercially deployed in the future and on existing knowledge on representative </w:t>
      </w:r>
      <w:r w:rsidR="00C021E3">
        <w:rPr>
          <w:rFonts w:ascii="Arial" w:hAnsi="Arial" w:cs="Arial"/>
          <w:bCs/>
          <w:sz w:val="24"/>
          <w:szCs w:val="24"/>
        </w:rPr>
        <w:t xml:space="preserve">electricity </w:t>
      </w:r>
      <w:r w:rsidRPr="000C2F63">
        <w:rPr>
          <w:rFonts w:ascii="Arial" w:hAnsi="Arial" w:cs="Arial"/>
          <w:bCs/>
          <w:sz w:val="24"/>
          <w:szCs w:val="24"/>
        </w:rPr>
        <w:t>storage business models that are</w:t>
      </w:r>
      <w:r w:rsidR="000C2F63">
        <w:rPr>
          <w:rFonts w:ascii="Arial" w:hAnsi="Arial" w:cs="Arial"/>
          <w:bCs/>
          <w:sz w:val="24"/>
          <w:szCs w:val="24"/>
        </w:rPr>
        <w:t xml:space="preserve"> currently/</w:t>
      </w:r>
      <w:r w:rsidRPr="000C2F63">
        <w:rPr>
          <w:rFonts w:ascii="Arial" w:hAnsi="Arial" w:cs="Arial"/>
          <w:bCs/>
          <w:sz w:val="24"/>
          <w:szCs w:val="24"/>
        </w:rPr>
        <w:t xml:space="preserve">likely </w:t>
      </w:r>
      <w:r w:rsidR="000C2F63">
        <w:rPr>
          <w:rFonts w:ascii="Arial" w:hAnsi="Arial" w:cs="Arial"/>
          <w:bCs/>
          <w:sz w:val="24"/>
          <w:szCs w:val="24"/>
        </w:rPr>
        <w:t>to be commercially</w:t>
      </w:r>
      <w:r w:rsidRPr="000C2F63">
        <w:rPr>
          <w:rFonts w:ascii="Arial" w:hAnsi="Arial" w:cs="Arial"/>
          <w:bCs/>
          <w:sz w:val="24"/>
          <w:szCs w:val="24"/>
        </w:rPr>
        <w:t xml:space="preserve"> viable in the future. The contractor will use this information to create </w:t>
      </w:r>
      <w:r w:rsidR="005631D0">
        <w:rPr>
          <w:rFonts w:ascii="Arial" w:hAnsi="Arial" w:cs="Arial"/>
          <w:bCs/>
          <w:sz w:val="24"/>
          <w:szCs w:val="24"/>
        </w:rPr>
        <w:t xml:space="preserve">a </w:t>
      </w:r>
      <w:r w:rsidR="002A497A">
        <w:rPr>
          <w:rFonts w:ascii="Arial" w:hAnsi="Arial" w:cs="Arial"/>
          <w:bCs/>
          <w:sz w:val="24"/>
          <w:szCs w:val="24"/>
        </w:rPr>
        <w:t xml:space="preserve">transparent </w:t>
      </w:r>
      <w:r w:rsidR="005631D0">
        <w:rPr>
          <w:rFonts w:ascii="Arial" w:hAnsi="Arial" w:cs="Arial"/>
          <w:bCs/>
          <w:sz w:val="24"/>
          <w:szCs w:val="24"/>
        </w:rPr>
        <w:t xml:space="preserve">set of </w:t>
      </w:r>
      <w:r w:rsidRPr="000C2F63">
        <w:rPr>
          <w:rFonts w:ascii="Arial" w:hAnsi="Arial" w:cs="Arial"/>
          <w:bCs/>
          <w:sz w:val="24"/>
          <w:szCs w:val="24"/>
        </w:rPr>
        <w:t xml:space="preserve"> </w:t>
      </w:r>
      <w:r w:rsidR="00C021E3">
        <w:rPr>
          <w:rFonts w:ascii="Arial" w:hAnsi="Arial" w:cs="Arial"/>
          <w:bCs/>
          <w:sz w:val="24"/>
          <w:szCs w:val="24"/>
        </w:rPr>
        <w:t xml:space="preserve">electricity </w:t>
      </w:r>
      <w:r w:rsidRPr="000C2F63">
        <w:rPr>
          <w:rFonts w:ascii="Arial" w:hAnsi="Arial" w:cs="Arial"/>
          <w:bCs/>
          <w:sz w:val="24"/>
          <w:szCs w:val="24"/>
        </w:rPr>
        <w:t>storage ‘types’</w:t>
      </w:r>
      <w:r w:rsidR="003A697F">
        <w:rPr>
          <w:rFonts w:ascii="Arial" w:hAnsi="Arial" w:cs="Arial"/>
          <w:bCs/>
          <w:sz w:val="24"/>
          <w:szCs w:val="24"/>
        </w:rPr>
        <w:t xml:space="preserve"> </w:t>
      </w:r>
      <w:r w:rsidR="005331A3">
        <w:rPr>
          <w:rFonts w:ascii="Arial" w:hAnsi="Arial" w:cs="Arial"/>
          <w:bCs/>
          <w:sz w:val="24"/>
          <w:szCs w:val="24"/>
        </w:rPr>
        <w:t xml:space="preserve">and then </w:t>
      </w:r>
      <w:r w:rsidR="00500469" w:rsidRPr="000C2F63">
        <w:rPr>
          <w:rFonts w:ascii="Arial" w:hAnsi="Arial" w:cs="Arial"/>
          <w:bCs/>
          <w:sz w:val="24"/>
          <w:szCs w:val="24"/>
        </w:rPr>
        <w:t xml:space="preserve">develop a robust and consistent </w:t>
      </w:r>
      <w:r w:rsidR="00427337">
        <w:rPr>
          <w:rFonts w:ascii="Arial" w:hAnsi="Arial" w:cs="Arial"/>
          <w:bCs/>
          <w:sz w:val="24"/>
          <w:szCs w:val="24"/>
        </w:rPr>
        <w:t xml:space="preserve">range </w:t>
      </w:r>
      <w:r w:rsidR="00500469" w:rsidRPr="000C2F63">
        <w:rPr>
          <w:rFonts w:ascii="Arial" w:hAnsi="Arial" w:cs="Arial"/>
          <w:bCs/>
          <w:sz w:val="24"/>
          <w:szCs w:val="24"/>
        </w:rPr>
        <w:t>of cost and technical assumptions for these</w:t>
      </w:r>
      <w:r w:rsidR="00F178D7">
        <w:rPr>
          <w:rFonts w:ascii="Arial" w:hAnsi="Arial" w:cs="Arial"/>
          <w:bCs/>
          <w:sz w:val="24"/>
          <w:szCs w:val="24"/>
        </w:rPr>
        <w:t xml:space="preserve"> types</w:t>
      </w:r>
      <w:r w:rsidR="005331A3">
        <w:rPr>
          <w:rFonts w:ascii="Arial" w:hAnsi="Arial" w:cs="Arial"/>
          <w:bCs/>
          <w:sz w:val="24"/>
          <w:szCs w:val="24"/>
        </w:rPr>
        <w:t xml:space="preserve"> for BEIS to use in its</w:t>
      </w:r>
      <w:r w:rsidR="003A697F">
        <w:rPr>
          <w:rFonts w:ascii="Arial" w:hAnsi="Arial" w:cs="Arial"/>
          <w:bCs/>
          <w:sz w:val="24"/>
          <w:szCs w:val="24"/>
        </w:rPr>
        <w:t xml:space="preserve"> modelling.</w:t>
      </w:r>
      <w:r w:rsidR="00500469" w:rsidRPr="000C2F63">
        <w:rPr>
          <w:rFonts w:ascii="Arial" w:hAnsi="Arial" w:cs="Arial"/>
          <w:bCs/>
          <w:sz w:val="24"/>
          <w:szCs w:val="24"/>
        </w:rPr>
        <w:t xml:space="preserve"> These </w:t>
      </w:r>
      <w:r w:rsidR="00C021E3">
        <w:rPr>
          <w:rFonts w:ascii="Arial" w:hAnsi="Arial" w:cs="Arial"/>
          <w:bCs/>
          <w:sz w:val="24"/>
          <w:szCs w:val="24"/>
        </w:rPr>
        <w:t xml:space="preserve">electricity </w:t>
      </w:r>
      <w:r w:rsidR="00500469" w:rsidRPr="000C2F63">
        <w:rPr>
          <w:rFonts w:ascii="Arial" w:hAnsi="Arial" w:cs="Arial"/>
          <w:bCs/>
          <w:sz w:val="24"/>
          <w:szCs w:val="24"/>
        </w:rPr>
        <w:t xml:space="preserve">storage types should provide a robust representation of the different </w:t>
      </w:r>
      <w:r w:rsidR="00C021E3">
        <w:rPr>
          <w:rFonts w:ascii="Arial" w:hAnsi="Arial" w:cs="Arial"/>
          <w:bCs/>
          <w:sz w:val="24"/>
          <w:szCs w:val="24"/>
        </w:rPr>
        <w:t xml:space="preserve">electricity </w:t>
      </w:r>
      <w:r w:rsidR="00500469" w:rsidRPr="000C2F63">
        <w:rPr>
          <w:rFonts w:ascii="Arial" w:hAnsi="Arial" w:cs="Arial"/>
          <w:bCs/>
          <w:sz w:val="24"/>
          <w:szCs w:val="24"/>
        </w:rPr>
        <w:t xml:space="preserve">storage technologies that </w:t>
      </w:r>
      <w:r w:rsidR="003A697F">
        <w:rPr>
          <w:rFonts w:ascii="Arial" w:hAnsi="Arial" w:cs="Arial"/>
          <w:bCs/>
          <w:sz w:val="24"/>
          <w:szCs w:val="24"/>
        </w:rPr>
        <w:t>have been and are</w:t>
      </w:r>
      <w:r w:rsidR="00500469" w:rsidRPr="000C2F63">
        <w:rPr>
          <w:rFonts w:ascii="Arial" w:hAnsi="Arial" w:cs="Arial"/>
          <w:bCs/>
          <w:sz w:val="24"/>
          <w:szCs w:val="24"/>
        </w:rPr>
        <w:t xml:space="preserve"> likely to be deployed in the future. </w:t>
      </w:r>
      <w:r w:rsidRPr="000C2F63">
        <w:rPr>
          <w:rFonts w:ascii="Arial" w:hAnsi="Arial" w:cs="Arial"/>
          <w:bCs/>
          <w:sz w:val="24"/>
          <w:szCs w:val="24"/>
        </w:rPr>
        <w:t xml:space="preserve"> </w:t>
      </w:r>
    </w:p>
    <w:p w14:paraId="485EC6DC" w14:textId="77777777" w:rsidR="00F178D7" w:rsidRDefault="00F178D7" w:rsidP="000C2F63">
      <w:pPr>
        <w:pStyle w:val="ListParagraph"/>
        <w:jc w:val="both"/>
        <w:rPr>
          <w:rFonts w:ascii="Arial" w:hAnsi="Arial" w:cs="Arial"/>
          <w:bCs/>
          <w:sz w:val="24"/>
          <w:szCs w:val="24"/>
        </w:rPr>
      </w:pPr>
    </w:p>
    <w:p w14:paraId="38C20F72" w14:textId="0F59C344" w:rsidR="005331A3" w:rsidRPr="00F178D7" w:rsidRDefault="000C2F63" w:rsidP="00F178D7">
      <w:pPr>
        <w:pStyle w:val="ListParagraph"/>
        <w:numPr>
          <w:ilvl w:val="0"/>
          <w:numId w:val="36"/>
        </w:numPr>
        <w:jc w:val="both"/>
        <w:rPr>
          <w:rFonts w:ascii="Arial" w:hAnsi="Arial" w:cs="Arial"/>
          <w:b/>
          <w:bCs/>
          <w:sz w:val="24"/>
          <w:szCs w:val="24"/>
        </w:rPr>
      </w:pPr>
      <w:r w:rsidRPr="000C2F63">
        <w:rPr>
          <w:rFonts w:ascii="Arial" w:hAnsi="Arial" w:cs="Arial"/>
          <w:b/>
          <w:bCs/>
          <w:sz w:val="24"/>
          <w:szCs w:val="24"/>
        </w:rPr>
        <w:t xml:space="preserve">User-friendliness and alignment: </w:t>
      </w:r>
      <w:r w:rsidR="005331A3">
        <w:rPr>
          <w:rFonts w:ascii="Arial" w:hAnsi="Arial" w:cs="Arial"/>
          <w:bCs/>
          <w:sz w:val="24"/>
          <w:szCs w:val="24"/>
        </w:rPr>
        <w:t>O</w:t>
      </w:r>
      <w:r w:rsidRPr="000C2F63">
        <w:rPr>
          <w:rFonts w:ascii="Arial" w:hAnsi="Arial" w:cs="Arial"/>
          <w:bCs/>
          <w:sz w:val="24"/>
          <w:szCs w:val="24"/>
        </w:rPr>
        <w:t>utputs should be delivered in an agreed upon format (</w:t>
      </w:r>
      <w:r w:rsidR="005331A3">
        <w:rPr>
          <w:rFonts w:ascii="Arial" w:hAnsi="Arial" w:cs="Arial"/>
          <w:bCs/>
          <w:sz w:val="24"/>
          <w:szCs w:val="24"/>
        </w:rPr>
        <w:t>i.e. based on Microsoft Excel</w:t>
      </w:r>
      <w:r w:rsidRPr="000C2F63">
        <w:rPr>
          <w:rFonts w:ascii="Arial" w:hAnsi="Arial" w:cs="Arial"/>
          <w:bCs/>
          <w:sz w:val="24"/>
          <w:szCs w:val="24"/>
        </w:rPr>
        <w:t xml:space="preserve">) that is consistent with the input requirements for BEIS’s internal modelling. </w:t>
      </w:r>
    </w:p>
    <w:p w14:paraId="4F609C73" w14:textId="77777777" w:rsidR="00F178D7" w:rsidRPr="005331A3" w:rsidRDefault="00F178D7" w:rsidP="005331A3">
      <w:pPr>
        <w:pStyle w:val="ListParagraph"/>
        <w:jc w:val="both"/>
        <w:rPr>
          <w:rFonts w:ascii="Arial" w:hAnsi="Arial" w:cs="Arial"/>
          <w:b/>
          <w:bCs/>
          <w:sz w:val="24"/>
          <w:szCs w:val="24"/>
        </w:rPr>
      </w:pPr>
    </w:p>
    <w:p w14:paraId="00BA6C41" w14:textId="6E0ED33E" w:rsidR="000C2F63" w:rsidRDefault="000C2F63" w:rsidP="007C1FA1">
      <w:pPr>
        <w:pStyle w:val="ListParagraph"/>
        <w:numPr>
          <w:ilvl w:val="0"/>
          <w:numId w:val="36"/>
        </w:numPr>
        <w:spacing w:after="0" w:line="240" w:lineRule="auto"/>
        <w:contextualSpacing w:val="0"/>
        <w:jc w:val="both"/>
        <w:rPr>
          <w:rStyle w:val="Strong"/>
          <w:rFonts w:ascii="Arial" w:hAnsi="Arial" w:cs="Arial"/>
          <w:b w:val="0"/>
          <w:spacing w:val="-2"/>
          <w:sz w:val="24"/>
          <w:szCs w:val="24"/>
        </w:rPr>
      </w:pPr>
      <w:r w:rsidRPr="00D925FD">
        <w:rPr>
          <w:rStyle w:val="Strong"/>
          <w:rFonts w:ascii="Arial" w:hAnsi="Arial" w:cs="Arial"/>
          <w:spacing w:val="-2"/>
          <w:sz w:val="24"/>
          <w:szCs w:val="24"/>
        </w:rPr>
        <w:t xml:space="preserve">Availability of underlying </w:t>
      </w:r>
      <w:r w:rsidR="003D1578">
        <w:rPr>
          <w:rStyle w:val="Strong"/>
          <w:rFonts w:ascii="Arial" w:hAnsi="Arial" w:cs="Arial"/>
          <w:spacing w:val="-2"/>
          <w:sz w:val="24"/>
          <w:szCs w:val="24"/>
        </w:rPr>
        <w:t xml:space="preserve">evidence and </w:t>
      </w:r>
      <w:r w:rsidRPr="00D925FD">
        <w:rPr>
          <w:rStyle w:val="Strong"/>
          <w:rFonts w:ascii="Arial" w:hAnsi="Arial" w:cs="Arial"/>
          <w:spacing w:val="-2"/>
          <w:sz w:val="24"/>
          <w:szCs w:val="24"/>
        </w:rPr>
        <w:t>assumptions:</w:t>
      </w:r>
      <w:r w:rsidRPr="00D925FD">
        <w:rPr>
          <w:rStyle w:val="Strong"/>
          <w:rFonts w:ascii="Arial" w:hAnsi="Arial" w:cs="Arial"/>
          <w:b w:val="0"/>
          <w:spacing w:val="-2"/>
          <w:sz w:val="24"/>
          <w:szCs w:val="24"/>
        </w:rPr>
        <w:t xml:space="preserve"> The underlying </w:t>
      </w:r>
      <w:r w:rsidR="003D1578">
        <w:rPr>
          <w:rStyle w:val="Strong"/>
          <w:rFonts w:ascii="Arial" w:hAnsi="Arial" w:cs="Arial"/>
          <w:b w:val="0"/>
          <w:spacing w:val="-2"/>
          <w:sz w:val="24"/>
          <w:szCs w:val="24"/>
        </w:rPr>
        <w:t xml:space="preserve">evidence and </w:t>
      </w:r>
      <w:r w:rsidR="00153C41">
        <w:rPr>
          <w:rStyle w:val="Strong"/>
          <w:rFonts w:ascii="Arial" w:hAnsi="Arial" w:cs="Arial"/>
          <w:b w:val="0"/>
          <w:spacing w:val="-2"/>
          <w:sz w:val="24"/>
          <w:szCs w:val="24"/>
        </w:rPr>
        <w:t xml:space="preserve">analysis, assumptions log and </w:t>
      </w:r>
      <w:r w:rsidRPr="00D925FD">
        <w:rPr>
          <w:rStyle w:val="Strong"/>
          <w:rFonts w:ascii="Arial" w:hAnsi="Arial" w:cs="Arial"/>
          <w:b w:val="0"/>
          <w:spacing w:val="-2"/>
          <w:sz w:val="24"/>
          <w:szCs w:val="24"/>
        </w:rPr>
        <w:t>datasets that the cont</w:t>
      </w:r>
      <w:r>
        <w:rPr>
          <w:rStyle w:val="Strong"/>
          <w:rFonts w:ascii="Arial" w:hAnsi="Arial" w:cs="Arial"/>
          <w:b w:val="0"/>
          <w:spacing w:val="-2"/>
          <w:sz w:val="24"/>
          <w:szCs w:val="24"/>
        </w:rPr>
        <w:t>ractors use</w:t>
      </w:r>
      <w:r w:rsidR="00153C41">
        <w:rPr>
          <w:rStyle w:val="Strong"/>
          <w:rFonts w:ascii="Arial" w:hAnsi="Arial" w:cs="Arial"/>
          <w:b w:val="0"/>
          <w:spacing w:val="-2"/>
          <w:sz w:val="24"/>
          <w:szCs w:val="24"/>
        </w:rPr>
        <w:t xml:space="preserve"> and/or develop </w:t>
      </w:r>
      <w:r w:rsidR="005331A3">
        <w:rPr>
          <w:rStyle w:val="Strong"/>
          <w:rFonts w:ascii="Arial" w:hAnsi="Arial" w:cs="Arial"/>
          <w:b w:val="0"/>
          <w:spacing w:val="-2"/>
          <w:sz w:val="24"/>
          <w:szCs w:val="24"/>
        </w:rPr>
        <w:t>must be accessible to</w:t>
      </w:r>
      <w:r w:rsidRPr="00D925FD">
        <w:rPr>
          <w:rStyle w:val="Strong"/>
          <w:rFonts w:ascii="Arial" w:hAnsi="Arial" w:cs="Arial"/>
          <w:b w:val="0"/>
          <w:spacing w:val="-2"/>
          <w:sz w:val="24"/>
          <w:szCs w:val="24"/>
        </w:rPr>
        <w:t xml:space="preserve"> BEIS. </w:t>
      </w:r>
    </w:p>
    <w:p w14:paraId="18996266" w14:textId="77777777" w:rsidR="00F178D7" w:rsidRPr="000C2F63" w:rsidRDefault="00F178D7" w:rsidP="000C2F63">
      <w:pPr>
        <w:jc w:val="both"/>
        <w:rPr>
          <w:rFonts w:cs="Arial"/>
          <w:bCs/>
          <w:spacing w:val="-2"/>
          <w:sz w:val="24"/>
          <w:szCs w:val="24"/>
        </w:rPr>
      </w:pPr>
    </w:p>
    <w:p w14:paraId="6160D5F0" w14:textId="4CA74123" w:rsidR="00F178D7" w:rsidRPr="00F178D7" w:rsidRDefault="007F3702" w:rsidP="00F178D7">
      <w:pPr>
        <w:pStyle w:val="ListParagraph"/>
        <w:numPr>
          <w:ilvl w:val="0"/>
          <w:numId w:val="36"/>
        </w:numPr>
        <w:jc w:val="both"/>
        <w:rPr>
          <w:rFonts w:ascii="Arial" w:hAnsi="Arial" w:cs="Arial"/>
          <w:bCs/>
          <w:sz w:val="24"/>
          <w:szCs w:val="24"/>
        </w:rPr>
      </w:pPr>
      <w:r w:rsidRPr="000C2F63">
        <w:rPr>
          <w:rFonts w:ascii="Arial" w:hAnsi="Arial" w:cs="Arial"/>
          <w:b/>
          <w:bCs/>
          <w:sz w:val="24"/>
          <w:szCs w:val="24"/>
        </w:rPr>
        <w:t>Uncertainties</w:t>
      </w:r>
      <w:r w:rsidR="00177790">
        <w:rPr>
          <w:rFonts w:ascii="Arial" w:hAnsi="Arial" w:cs="Arial"/>
          <w:b/>
          <w:bCs/>
          <w:sz w:val="24"/>
          <w:szCs w:val="24"/>
        </w:rPr>
        <w:t>, risks</w:t>
      </w:r>
      <w:r w:rsidR="000E4144">
        <w:rPr>
          <w:rFonts w:ascii="Arial" w:hAnsi="Arial" w:cs="Arial"/>
          <w:b/>
          <w:bCs/>
          <w:sz w:val="24"/>
          <w:szCs w:val="24"/>
        </w:rPr>
        <w:t xml:space="preserve">, </w:t>
      </w:r>
      <w:r w:rsidRPr="000C2F63">
        <w:rPr>
          <w:rFonts w:ascii="Arial" w:hAnsi="Arial" w:cs="Arial"/>
          <w:b/>
          <w:bCs/>
          <w:sz w:val="24"/>
          <w:szCs w:val="24"/>
        </w:rPr>
        <w:t>opportunities</w:t>
      </w:r>
      <w:r w:rsidR="000E4144">
        <w:rPr>
          <w:rFonts w:ascii="Arial" w:hAnsi="Arial" w:cs="Arial"/>
          <w:b/>
          <w:bCs/>
          <w:sz w:val="24"/>
          <w:szCs w:val="24"/>
        </w:rPr>
        <w:t xml:space="preserve"> and future-proofing</w:t>
      </w:r>
      <w:r w:rsidRPr="000C2F63">
        <w:rPr>
          <w:rFonts w:ascii="Arial" w:hAnsi="Arial" w:cs="Arial"/>
          <w:b/>
          <w:bCs/>
          <w:sz w:val="24"/>
          <w:szCs w:val="24"/>
        </w:rPr>
        <w:t xml:space="preserve">: </w:t>
      </w:r>
      <w:r w:rsidR="005331A3">
        <w:rPr>
          <w:rFonts w:ascii="Arial" w:hAnsi="Arial" w:cs="Arial"/>
          <w:bCs/>
          <w:sz w:val="24"/>
          <w:szCs w:val="24"/>
        </w:rPr>
        <w:t>T</w:t>
      </w:r>
      <w:r w:rsidR="002771B3">
        <w:rPr>
          <w:rFonts w:ascii="Arial" w:hAnsi="Arial" w:cs="Arial"/>
          <w:bCs/>
          <w:sz w:val="24"/>
          <w:szCs w:val="24"/>
        </w:rPr>
        <w:t>he ranges (high, medium, low) that are developed</w:t>
      </w:r>
      <w:r w:rsidR="005331A3">
        <w:rPr>
          <w:rFonts w:ascii="Arial" w:hAnsi="Arial" w:cs="Arial"/>
          <w:bCs/>
          <w:sz w:val="24"/>
          <w:szCs w:val="24"/>
        </w:rPr>
        <w:t xml:space="preserve"> for the </w:t>
      </w:r>
      <w:r w:rsidR="00177790">
        <w:rPr>
          <w:rFonts w:ascii="Arial" w:hAnsi="Arial" w:cs="Arial"/>
          <w:bCs/>
          <w:sz w:val="24"/>
          <w:szCs w:val="24"/>
        </w:rPr>
        <w:t>cost</w:t>
      </w:r>
      <w:r w:rsidR="005331A3">
        <w:rPr>
          <w:rFonts w:ascii="Arial" w:hAnsi="Arial" w:cs="Arial"/>
          <w:bCs/>
          <w:sz w:val="24"/>
          <w:szCs w:val="24"/>
        </w:rPr>
        <w:t xml:space="preserve"> and technical</w:t>
      </w:r>
      <w:r w:rsidR="00177790">
        <w:rPr>
          <w:rFonts w:ascii="Arial" w:hAnsi="Arial" w:cs="Arial"/>
          <w:bCs/>
          <w:sz w:val="24"/>
          <w:szCs w:val="24"/>
        </w:rPr>
        <w:t xml:space="preserve"> profiles</w:t>
      </w:r>
      <w:r w:rsidR="002771B3">
        <w:rPr>
          <w:rFonts w:ascii="Arial" w:hAnsi="Arial" w:cs="Arial"/>
          <w:bCs/>
          <w:sz w:val="24"/>
          <w:szCs w:val="24"/>
        </w:rPr>
        <w:t xml:space="preserve"> will need to</w:t>
      </w:r>
      <w:r w:rsidR="00177790">
        <w:rPr>
          <w:rFonts w:ascii="Arial" w:hAnsi="Arial" w:cs="Arial"/>
          <w:bCs/>
          <w:sz w:val="24"/>
          <w:szCs w:val="24"/>
        </w:rPr>
        <w:t xml:space="preserve"> </w:t>
      </w:r>
      <w:r w:rsidR="000E4144">
        <w:rPr>
          <w:rFonts w:ascii="Arial" w:hAnsi="Arial" w:cs="Arial"/>
          <w:bCs/>
          <w:sz w:val="24"/>
          <w:szCs w:val="24"/>
        </w:rPr>
        <w:t xml:space="preserve">be </w:t>
      </w:r>
      <w:r w:rsidR="00177790">
        <w:rPr>
          <w:rFonts w:ascii="Arial" w:hAnsi="Arial" w:cs="Arial"/>
          <w:bCs/>
          <w:sz w:val="24"/>
          <w:szCs w:val="24"/>
        </w:rPr>
        <w:t>evidenc</w:t>
      </w:r>
      <w:r w:rsidR="005331A3">
        <w:rPr>
          <w:rFonts w:ascii="Arial" w:hAnsi="Arial" w:cs="Arial"/>
          <w:bCs/>
          <w:sz w:val="24"/>
          <w:szCs w:val="24"/>
        </w:rPr>
        <w:t xml:space="preserve">e based and justified to BEIS. They will </w:t>
      </w:r>
      <w:r w:rsidR="00177790">
        <w:rPr>
          <w:rFonts w:ascii="Arial" w:hAnsi="Arial" w:cs="Arial"/>
          <w:bCs/>
          <w:sz w:val="24"/>
          <w:szCs w:val="24"/>
        </w:rPr>
        <w:t>need to</w:t>
      </w:r>
      <w:r w:rsidR="002771B3">
        <w:rPr>
          <w:rFonts w:ascii="Arial" w:hAnsi="Arial" w:cs="Arial"/>
          <w:bCs/>
          <w:sz w:val="24"/>
          <w:szCs w:val="24"/>
        </w:rPr>
        <w:t xml:space="preserve"> reflect the key </w:t>
      </w:r>
      <w:r w:rsidR="00177790">
        <w:rPr>
          <w:rFonts w:ascii="Arial" w:hAnsi="Arial" w:cs="Arial"/>
          <w:bCs/>
          <w:sz w:val="24"/>
          <w:szCs w:val="24"/>
        </w:rPr>
        <w:t xml:space="preserve">uncertainties, </w:t>
      </w:r>
      <w:r w:rsidR="002771B3">
        <w:rPr>
          <w:rFonts w:ascii="Arial" w:hAnsi="Arial" w:cs="Arial"/>
          <w:bCs/>
          <w:sz w:val="24"/>
          <w:szCs w:val="24"/>
        </w:rPr>
        <w:t xml:space="preserve">opportunities and risks associated with the </w:t>
      </w:r>
      <w:r w:rsidR="00C021E3">
        <w:rPr>
          <w:rFonts w:ascii="Arial" w:hAnsi="Arial" w:cs="Arial"/>
          <w:bCs/>
          <w:sz w:val="24"/>
          <w:szCs w:val="24"/>
        </w:rPr>
        <w:t xml:space="preserve">electricity </w:t>
      </w:r>
      <w:r w:rsidR="002771B3">
        <w:rPr>
          <w:rFonts w:ascii="Arial" w:hAnsi="Arial" w:cs="Arial"/>
          <w:bCs/>
          <w:sz w:val="24"/>
          <w:szCs w:val="24"/>
        </w:rPr>
        <w:t>storage technolog</w:t>
      </w:r>
      <w:r w:rsidR="00177790">
        <w:rPr>
          <w:rFonts w:ascii="Arial" w:hAnsi="Arial" w:cs="Arial"/>
          <w:bCs/>
          <w:sz w:val="24"/>
          <w:szCs w:val="24"/>
        </w:rPr>
        <w:t>y types.</w:t>
      </w:r>
      <w:r w:rsidR="000E4144">
        <w:rPr>
          <w:rFonts w:ascii="Arial" w:hAnsi="Arial" w:cs="Arial"/>
          <w:bCs/>
          <w:sz w:val="24"/>
          <w:szCs w:val="24"/>
        </w:rPr>
        <w:t xml:space="preserve"> </w:t>
      </w:r>
      <w:r w:rsidR="005331A3">
        <w:rPr>
          <w:rFonts w:ascii="Arial" w:hAnsi="Arial" w:cs="Arial"/>
          <w:bCs/>
          <w:sz w:val="24"/>
          <w:szCs w:val="24"/>
        </w:rPr>
        <w:t>For example, g</w:t>
      </w:r>
      <w:r w:rsidR="000E4144">
        <w:rPr>
          <w:rFonts w:ascii="Arial" w:hAnsi="Arial" w:cs="Arial"/>
          <w:bCs/>
          <w:sz w:val="24"/>
          <w:szCs w:val="24"/>
        </w:rPr>
        <w:t xml:space="preserve">iven the uncertainties around the future cost projections for </w:t>
      </w:r>
      <w:r w:rsidR="00C021E3">
        <w:rPr>
          <w:rFonts w:ascii="Arial" w:hAnsi="Arial" w:cs="Arial"/>
          <w:bCs/>
          <w:sz w:val="24"/>
          <w:szCs w:val="24"/>
        </w:rPr>
        <w:t xml:space="preserve">electricity </w:t>
      </w:r>
      <w:r w:rsidR="000E4144">
        <w:rPr>
          <w:rFonts w:ascii="Arial" w:hAnsi="Arial" w:cs="Arial"/>
          <w:bCs/>
          <w:sz w:val="24"/>
          <w:szCs w:val="24"/>
        </w:rPr>
        <w:t>sto</w:t>
      </w:r>
      <w:r w:rsidR="005331A3">
        <w:rPr>
          <w:rFonts w:ascii="Arial" w:hAnsi="Arial" w:cs="Arial"/>
          <w:bCs/>
          <w:sz w:val="24"/>
          <w:szCs w:val="24"/>
        </w:rPr>
        <w:t>rage</w:t>
      </w:r>
      <w:r w:rsidR="000E4144">
        <w:rPr>
          <w:rFonts w:ascii="Arial" w:hAnsi="Arial" w:cs="Arial"/>
          <w:bCs/>
          <w:sz w:val="24"/>
          <w:szCs w:val="24"/>
        </w:rPr>
        <w:t xml:space="preserve">, the contractors will need to recommend a robust </w:t>
      </w:r>
      <w:r w:rsidR="00D842BE">
        <w:rPr>
          <w:rFonts w:ascii="Arial" w:hAnsi="Arial" w:cs="Arial"/>
          <w:bCs/>
          <w:sz w:val="24"/>
          <w:szCs w:val="24"/>
        </w:rPr>
        <w:t xml:space="preserve">and transparent </w:t>
      </w:r>
      <w:r w:rsidR="000E4144">
        <w:rPr>
          <w:rFonts w:ascii="Arial" w:hAnsi="Arial" w:cs="Arial"/>
          <w:bCs/>
          <w:sz w:val="24"/>
          <w:szCs w:val="24"/>
        </w:rPr>
        <w:t>approach for BEIS to be able to update the cost</w:t>
      </w:r>
      <w:r w:rsidR="00FC223B">
        <w:rPr>
          <w:rFonts w:ascii="Arial" w:hAnsi="Arial" w:cs="Arial"/>
          <w:bCs/>
          <w:sz w:val="24"/>
          <w:szCs w:val="24"/>
        </w:rPr>
        <w:t xml:space="preserve"> and </w:t>
      </w:r>
      <w:r w:rsidR="000E4144">
        <w:rPr>
          <w:rFonts w:ascii="Arial" w:hAnsi="Arial" w:cs="Arial"/>
          <w:bCs/>
          <w:sz w:val="24"/>
          <w:szCs w:val="24"/>
        </w:rPr>
        <w:t xml:space="preserve">technical assumptions for the </w:t>
      </w:r>
      <w:r w:rsidR="00C021E3">
        <w:rPr>
          <w:rFonts w:ascii="Arial" w:hAnsi="Arial" w:cs="Arial"/>
          <w:bCs/>
          <w:sz w:val="24"/>
          <w:szCs w:val="24"/>
        </w:rPr>
        <w:t xml:space="preserve">electricity </w:t>
      </w:r>
      <w:r w:rsidR="000E4144">
        <w:rPr>
          <w:rFonts w:ascii="Arial" w:hAnsi="Arial" w:cs="Arial"/>
          <w:bCs/>
          <w:sz w:val="24"/>
          <w:szCs w:val="24"/>
        </w:rPr>
        <w:t xml:space="preserve">storage types identified in the future.  </w:t>
      </w:r>
      <w:r w:rsidR="00177790">
        <w:rPr>
          <w:rFonts w:ascii="Arial" w:hAnsi="Arial" w:cs="Arial"/>
          <w:bCs/>
          <w:sz w:val="24"/>
          <w:szCs w:val="24"/>
        </w:rPr>
        <w:t xml:space="preserve"> </w:t>
      </w:r>
    </w:p>
    <w:p w14:paraId="5AFC3566" w14:textId="77777777" w:rsidR="00F178D7" w:rsidRDefault="00F178D7" w:rsidP="00F178D7">
      <w:pPr>
        <w:pStyle w:val="ListParagraph"/>
        <w:jc w:val="both"/>
        <w:rPr>
          <w:rFonts w:ascii="Arial" w:hAnsi="Arial" w:cs="Arial"/>
          <w:bCs/>
          <w:sz w:val="24"/>
          <w:szCs w:val="24"/>
        </w:rPr>
      </w:pPr>
    </w:p>
    <w:p w14:paraId="3EA67B0C" w14:textId="77777777" w:rsidR="00F178D7" w:rsidRPr="00F178D7" w:rsidRDefault="00F178D7" w:rsidP="00F178D7">
      <w:pPr>
        <w:pStyle w:val="ListParagraph"/>
        <w:jc w:val="both"/>
        <w:rPr>
          <w:rFonts w:ascii="Arial" w:hAnsi="Arial" w:cs="Arial"/>
          <w:bCs/>
          <w:sz w:val="24"/>
          <w:szCs w:val="24"/>
        </w:rPr>
      </w:pPr>
    </w:p>
    <w:p w14:paraId="4F4F2C46" w14:textId="603E4862" w:rsidR="00F178D7" w:rsidRPr="00F178D7" w:rsidRDefault="00A35C84" w:rsidP="00911C84">
      <w:pPr>
        <w:pStyle w:val="ListParagraph"/>
        <w:numPr>
          <w:ilvl w:val="0"/>
          <w:numId w:val="36"/>
        </w:numPr>
        <w:jc w:val="both"/>
        <w:rPr>
          <w:rFonts w:cs="Arial"/>
          <w:b/>
          <w:bCs/>
          <w:sz w:val="24"/>
          <w:szCs w:val="24"/>
        </w:rPr>
      </w:pPr>
      <w:r w:rsidRPr="00F178D7">
        <w:rPr>
          <w:rFonts w:ascii="Arial" w:hAnsi="Arial" w:cs="Arial"/>
          <w:b/>
          <w:bCs/>
          <w:sz w:val="24"/>
          <w:szCs w:val="24"/>
        </w:rPr>
        <w:t xml:space="preserve">Quality assurance and validation: </w:t>
      </w:r>
      <w:r w:rsidR="00F178D7">
        <w:rPr>
          <w:rFonts w:ascii="Arial" w:hAnsi="Arial" w:cs="Arial"/>
          <w:bCs/>
          <w:sz w:val="24"/>
          <w:szCs w:val="24"/>
        </w:rPr>
        <w:t>An</w:t>
      </w:r>
      <w:r w:rsidRPr="00F178D7">
        <w:rPr>
          <w:rFonts w:ascii="Arial" w:hAnsi="Arial" w:cs="Arial"/>
          <w:bCs/>
          <w:sz w:val="24"/>
          <w:szCs w:val="24"/>
        </w:rPr>
        <w:t>y analysis carried out sh</w:t>
      </w:r>
      <w:r w:rsidR="00F178D7">
        <w:rPr>
          <w:rFonts w:ascii="Arial" w:hAnsi="Arial" w:cs="Arial"/>
          <w:bCs/>
          <w:sz w:val="24"/>
          <w:szCs w:val="24"/>
        </w:rPr>
        <w:t>ould be consistent with BEIS’s modelling best p</w:t>
      </w:r>
      <w:r w:rsidRPr="00F178D7">
        <w:rPr>
          <w:rFonts w:ascii="Arial" w:hAnsi="Arial" w:cs="Arial"/>
          <w:bCs/>
          <w:sz w:val="24"/>
          <w:szCs w:val="24"/>
        </w:rPr>
        <w:t>ractices and must follow BEIS</w:t>
      </w:r>
      <w:r w:rsidR="00A56362" w:rsidRPr="00F178D7">
        <w:rPr>
          <w:rFonts w:ascii="Arial" w:hAnsi="Arial" w:cs="Arial"/>
          <w:bCs/>
          <w:sz w:val="24"/>
          <w:szCs w:val="24"/>
        </w:rPr>
        <w:t>’</w:t>
      </w:r>
      <w:r w:rsidR="00D77641" w:rsidRPr="00F178D7">
        <w:rPr>
          <w:rFonts w:ascii="Arial" w:hAnsi="Arial" w:cs="Arial"/>
          <w:bCs/>
          <w:sz w:val="24"/>
          <w:szCs w:val="24"/>
        </w:rPr>
        <w:t>s</w:t>
      </w:r>
      <w:r w:rsidR="00F178D7">
        <w:rPr>
          <w:rFonts w:ascii="Arial" w:hAnsi="Arial" w:cs="Arial"/>
          <w:bCs/>
          <w:sz w:val="24"/>
          <w:szCs w:val="24"/>
        </w:rPr>
        <w:t xml:space="preserve"> QA </w:t>
      </w:r>
      <w:r w:rsidRPr="00F178D7">
        <w:rPr>
          <w:rFonts w:ascii="Arial" w:hAnsi="Arial" w:cs="Arial"/>
          <w:bCs/>
          <w:sz w:val="24"/>
          <w:szCs w:val="24"/>
        </w:rPr>
        <w:t>processes</w:t>
      </w:r>
      <w:r w:rsidR="000C2F63" w:rsidRPr="00F178D7">
        <w:rPr>
          <w:rFonts w:ascii="Arial" w:hAnsi="Arial" w:cs="Arial"/>
          <w:bCs/>
          <w:sz w:val="24"/>
          <w:szCs w:val="24"/>
        </w:rPr>
        <w:t xml:space="preserve">. </w:t>
      </w:r>
      <w:r w:rsidRPr="00F178D7">
        <w:rPr>
          <w:rFonts w:ascii="Arial" w:hAnsi="Arial" w:cs="Arial"/>
          <w:bCs/>
          <w:sz w:val="24"/>
          <w:szCs w:val="24"/>
        </w:rPr>
        <w:t>In a</w:t>
      </w:r>
      <w:r w:rsidR="00F178D7">
        <w:rPr>
          <w:rFonts w:ascii="Arial" w:hAnsi="Arial" w:cs="Arial"/>
          <w:bCs/>
          <w:sz w:val="24"/>
          <w:szCs w:val="24"/>
        </w:rPr>
        <w:t xml:space="preserve">ddition, appropriate </w:t>
      </w:r>
      <w:proofErr w:type="gramStart"/>
      <w:r w:rsidR="00F178D7">
        <w:rPr>
          <w:rFonts w:ascii="Arial" w:hAnsi="Arial" w:cs="Arial"/>
          <w:bCs/>
          <w:sz w:val="24"/>
          <w:szCs w:val="24"/>
        </w:rPr>
        <w:t>validation</w:t>
      </w:r>
      <w:proofErr w:type="gramEnd"/>
      <w:r w:rsidR="00F178D7">
        <w:rPr>
          <w:rFonts w:ascii="Arial" w:hAnsi="Arial" w:cs="Arial"/>
          <w:bCs/>
          <w:sz w:val="24"/>
          <w:szCs w:val="24"/>
        </w:rPr>
        <w:t xml:space="preserve"> </w:t>
      </w:r>
      <w:r w:rsidRPr="00F178D7">
        <w:rPr>
          <w:rFonts w:ascii="Arial" w:hAnsi="Arial" w:cs="Arial"/>
          <w:bCs/>
          <w:sz w:val="24"/>
          <w:szCs w:val="24"/>
        </w:rPr>
        <w:t>processes must be built in</w:t>
      </w:r>
      <w:r w:rsidR="000C2F63" w:rsidRPr="00F178D7">
        <w:rPr>
          <w:rFonts w:ascii="Arial" w:hAnsi="Arial" w:cs="Arial"/>
          <w:bCs/>
          <w:sz w:val="24"/>
          <w:szCs w:val="24"/>
        </w:rPr>
        <w:t xml:space="preserve"> to any analysis</w:t>
      </w:r>
      <w:r w:rsidRPr="00F178D7">
        <w:rPr>
          <w:rFonts w:ascii="Arial" w:hAnsi="Arial" w:cs="Arial"/>
          <w:bCs/>
          <w:sz w:val="24"/>
          <w:szCs w:val="24"/>
        </w:rPr>
        <w:t xml:space="preserve"> to ensure that BEIS</w:t>
      </w:r>
      <w:r w:rsidR="00F178D7">
        <w:rPr>
          <w:rFonts w:ascii="Arial" w:hAnsi="Arial" w:cs="Arial"/>
          <w:bCs/>
          <w:sz w:val="24"/>
          <w:szCs w:val="24"/>
        </w:rPr>
        <w:t>’s</w:t>
      </w:r>
      <w:r w:rsidRPr="00F178D7">
        <w:rPr>
          <w:rFonts w:ascii="Arial" w:hAnsi="Arial" w:cs="Arial"/>
          <w:bCs/>
          <w:sz w:val="24"/>
          <w:szCs w:val="24"/>
        </w:rPr>
        <w:t xml:space="preserve"> modellers can quality as</w:t>
      </w:r>
      <w:r w:rsidR="00F178D7">
        <w:rPr>
          <w:rFonts w:ascii="Arial" w:hAnsi="Arial" w:cs="Arial"/>
          <w:bCs/>
          <w:sz w:val="24"/>
          <w:szCs w:val="24"/>
        </w:rPr>
        <w:t>sure the process and</w:t>
      </w:r>
      <w:r w:rsidRPr="00F178D7">
        <w:rPr>
          <w:rFonts w:ascii="Arial" w:hAnsi="Arial" w:cs="Arial"/>
          <w:bCs/>
          <w:sz w:val="24"/>
          <w:szCs w:val="24"/>
        </w:rPr>
        <w:t xml:space="preserve"> results. The outputs must also be compared and validated against other available sources on </w:t>
      </w:r>
      <w:r w:rsidR="00C021E3" w:rsidRPr="00F178D7">
        <w:rPr>
          <w:rFonts w:ascii="Arial" w:hAnsi="Arial" w:cs="Arial"/>
          <w:bCs/>
          <w:sz w:val="24"/>
          <w:szCs w:val="24"/>
        </w:rPr>
        <w:t xml:space="preserve">electricity </w:t>
      </w:r>
      <w:r w:rsidR="00F178D7">
        <w:rPr>
          <w:rFonts w:ascii="Arial" w:hAnsi="Arial" w:cs="Arial"/>
          <w:bCs/>
          <w:sz w:val="24"/>
          <w:szCs w:val="24"/>
        </w:rPr>
        <w:t>storage cost and technical</w:t>
      </w:r>
      <w:r w:rsidRPr="00F178D7">
        <w:rPr>
          <w:rFonts w:ascii="Arial" w:hAnsi="Arial" w:cs="Arial"/>
          <w:bCs/>
          <w:sz w:val="24"/>
          <w:szCs w:val="24"/>
        </w:rPr>
        <w:t xml:space="preserve"> assumptions. </w:t>
      </w:r>
    </w:p>
    <w:p w14:paraId="2F39EB47" w14:textId="77777777" w:rsidR="00F178D7" w:rsidRPr="00F178D7" w:rsidRDefault="00F178D7" w:rsidP="00F178D7">
      <w:pPr>
        <w:pStyle w:val="ListParagraph"/>
        <w:jc w:val="both"/>
        <w:rPr>
          <w:rFonts w:cs="Arial"/>
          <w:b/>
          <w:bCs/>
          <w:sz w:val="24"/>
          <w:szCs w:val="24"/>
        </w:rPr>
      </w:pPr>
    </w:p>
    <w:p w14:paraId="5D4A68D9" w14:textId="3F145D0A" w:rsidR="00765C66" w:rsidRPr="000C2F63" w:rsidRDefault="00765C66" w:rsidP="007C1FA1">
      <w:pPr>
        <w:pStyle w:val="ListParagraph"/>
        <w:numPr>
          <w:ilvl w:val="0"/>
          <w:numId w:val="36"/>
        </w:numPr>
        <w:jc w:val="both"/>
        <w:rPr>
          <w:rFonts w:ascii="Arial" w:hAnsi="Arial" w:cs="Arial"/>
          <w:b/>
          <w:bCs/>
          <w:sz w:val="24"/>
          <w:szCs w:val="24"/>
        </w:rPr>
      </w:pPr>
      <w:r w:rsidRPr="000C2F63">
        <w:rPr>
          <w:rFonts w:ascii="Arial" w:hAnsi="Arial" w:cs="Arial"/>
          <w:b/>
          <w:bCs/>
          <w:sz w:val="24"/>
          <w:szCs w:val="24"/>
        </w:rPr>
        <w:t>Transparency</w:t>
      </w:r>
      <w:r w:rsidR="007303F1">
        <w:rPr>
          <w:rFonts w:ascii="Arial" w:hAnsi="Arial" w:cs="Arial"/>
          <w:b/>
          <w:bCs/>
          <w:sz w:val="24"/>
          <w:szCs w:val="24"/>
        </w:rPr>
        <w:t>:</w:t>
      </w:r>
      <w:r w:rsidR="00F178D7">
        <w:rPr>
          <w:rFonts w:ascii="Arial" w:hAnsi="Arial" w:cs="Arial"/>
          <w:bCs/>
          <w:sz w:val="24"/>
          <w:szCs w:val="24"/>
        </w:rPr>
        <w:t xml:space="preserve"> T</w:t>
      </w:r>
      <w:r w:rsidRPr="000C2F63">
        <w:rPr>
          <w:rFonts w:ascii="Arial" w:hAnsi="Arial" w:cs="Arial"/>
          <w:bCs/>
          <w:sz w:val="24"/>
          <w:szCs w:val="24"/>
        </w:rPr>
        <w:t xml:space="preserve">his project should deliver a </w:t>
      </w:r>
      <w:r w:rsidR="00EA1071">
        <w:rPr>
          <w:rFonts w:ascii="Arial" w:hAnsi="Arial" w:cs="Arial"/>
          <w:bCs/>
          <w:sz w:val="24"/>
          <w:szCs w:val="24"/>
        </w:rPr>
        <w:t xml:space="preserve">publishable </w:t>
      </w:r>
      <w:r w:rsidRPr="000C2F63">
        <w:rPr>
          <w:rFonts w:ascii="Arial" w:hAnsi="Arial" w:cs="Arial"/>
          <w:bCs/>
          <w:sz w:val="24"/>
          <w:szCs w:val="24"/>
        </w:rPr>
        <w:t xml:space="preserve">summary report </w:t>
      </w:r>
      <w:r w:rsidR="00E846E0">
        <w:rPr>
          <w:rFonts w:ascii="Arial" w:hAnsi="Arial" w:cs="Arial"/>
          <w:bCs/>
          <w:sz w:val="24"/>
          <w:szCs w:val="24"/>
        </w:rPr>
        <w:t xml:space="preserve">to explain and defend </w:t>
      </w:r>
      <w:r w:rsidR="00153C41">
        <w:rPr>
          <w:rFonts w:ascii="Arial" w:hAnsi="Arial" w:cs="Arial"/>
          <w:bCs/>
          <w:sz w:val="24"/>
          <w:szCs w:val="24"/>
        </w:rPr>
        <w:t xml:space="preserve">the final </w:t>
      </w:r>
      <w:r w:rsidR="00E846E0">
        <w:rPr>
          <w:rFonts w:ascii="Arial" w:hAnsi="Arial" w:cs="Arial"/>
          <w:bCs/>
          <w:sz w:val="24"/>
          <w:szCs w:val="24"/>
        </w:rPr>
        <w:t xml:space="preserve">electricity </w:t>
      </w:r>
      <w:r w:rsidR="00153C41">
        <w:rPr>
          <w:rFonts w:ascii="Arial" w:hAnsi="Arial" w:cs="Arial"/>
          <w:bCs/>
          <w:sz w:val="24"/>
          <w:szCs w:val="24"/>
        </w:rPr>
        <w:t xml:space="preserve">storage </w:t>
      </w:r>
      <w:r w:rsidR="00744AE6">
        <w:rPr>
          <w:rFonts w:ascii="Arial" w:hAnsi="Arial" w:cs="Arial"/>
          <w:bCs/>
          <w:sz w:val="24"/>
          <w:szCs w:val="24"/>
        </w:rPr>
        <w:t xml:space="preserve">cost and technical </w:t>
      </w:r>
      <w:r w:rsidR="00153C41">
        <w:rPr>
          <w:rFonts w:ascii="Arial" w:hAnsi="Arial" w:cs="Arial"/>
          <w:bCs/>
          <w:sz w:val="24"/>
          <w:szCs w:val="24"/>
        </w:rPr>
        <w:t xml:space="preserve">assumptions. </w:t>
      </w:r>
    </w:p>
    <w:p w14:paraId="33189C2D" w14:textId="77777777" w:rsidR="00986F63" w:rsidRDefault="00986F63" w:rsidP="00ED6C9E">
      <w:pPr>
        <w:jc w:val="both"/>
        <w:rPr>
          <w:rFonts w:cs="Arial"/>
          <w:bCs/>
          <w:sz w:val="24"/>
          <w:szCs w:val="24"/>
        </w:rPr>
      </w:pPr>
    </w:p>
    <w:p w14:paraId="3C6FC12C" w14:textId="77777777" w:rsidR="00744AE6" w:rsidRPr="00986F63" w:rsidRDefault="00744AE6" w:rsidP="00ED6C9E">
      <w:pPr>
        <w:jc w:val="both"/>
        <w:rPr>
          <w:rFonts w:cs="Arial"/>
          <w:bCs/>
          <w:sz w:val="24"/>
          <w:szCs w:val="24"/>
        </w:rPr>
      </w:pPr>
    </w:p>
    <w:p w14:paraId="541F04FC" w14:textId="49FAA197" w:rsidR="00306162" w:rsidRDefault="00E85ED1" w:rsidP="00ED6C9E">
      <w:pPr>
        <w:pStyle w:val="Heading1"/>
        <w:numPr>
          <w:ilvl w:val="0"/>
          <w:numId w:val="6"/>
        </w:numPr>
        <w:ind w:left="360"/>
        <w:rPr>
          <w:rFonts w:ascii="Arial" w:hAnsi="Arial" w:cs="Arial"/>
          <w:sz w:val="24"/>
          <w:szCs w:val="24"/>
        </w:rPr>
      </w:pPr>
      <w:bookmarkStart w:id="32" w:name="_Toc381969509"/>
      <w:bookmarkStart w:id="33" w:name="_Toc405888458"/>
      <w:bookmarkStart w:id="34" w:name="_Toc502769589"/>
      <w:r w:rsidRPr="00986F63">
        <w:rPr>
          <w:rFonts w:ascii="Arial" w:hAnsi="Arial" w:cs="Arial"/>
          <w:sz w:val="24"/>
          <w:szCs w:val="24"/>
        </w:rPr>
        <w:t>Methodology</w:t>
      </w:r>
      <w:bookmarkEnd w:id="32"/>
      <w:bookmarkEnd w:id="33"/>
      <w:r w:rsidR="00153C41">
        <w:rPr>
          <w:rFonts w:ascii="Arial" w:hAnsi="Arial" w:cs="Arial"/>
          <w:sz w:val="24"/>
          <w:szCs w:val="24"/>
        </w:rPr>
        <w:t xml:space="preserve"> and outputs </w:t>
      </w:r>
      <w:r w:rsidR="008E3A3F">
        <w:rPr>
          <w:rFonts w:ascii="Arial" w:hAnsi="Arial" w:cs="Arial"/>
          <w:sz w:val="24"/>
          <w:szCs w:val="24"/>
        </w:rPr>
        <w:t>required</w:t>
      </w:r>
      <w:bookmarkEnd w:id="34"/>
    </w:p>
    <w:p w14:paraId="2B74E831" w14:textId="77777777" w:rsidR="00153C41" w:rsidRDefault="00153C41" w:rsidP="00153C41"/>
    <w:p w14:paraId="5B9B0A06" w14:textId="39C125DA" w:rsidR="00153C41" w:rsidRDefault="009A72EC" w:rsidP="00EA1071">
      <w:pPr>
        <w:jc w:val="both"/>
        <w:rPr>
          <w:sz w:val="24"/>
          <w:szCs w:val="24"/>
        </w:rPr>
      </w:pPr>
      <w:r>
        <w:rPr>
          <w:sz w:val="24"/>
          <w:szCs w:val="24"/>
        </w:rPr>
        <w:t xml:space="preserve">Contractors </w:t>
      </w:r>
      <w:r w:rsidR="00153C41">
        <w:rPr>
          <w:sz w:val="24"/>
          <w:szCs w:val="24"/>
        </w:rPr>
        <w:t xml:space="preserve">are invited to set out their proposed methodology on how to derive the robust and consistent set of cost </w:t>
      </w:r>
      <w:r w:rsidR="00744AE6">
        <w:rPr>
          <w:sz w:val="24"/>
          <w:szCs w:val="24"/>
        </w:rPr>
        <w:t xml:space="preserve">and technical </w:t>
      </w:r>
      <w:r w:rsidR="00153C41">
        <w:rPr>
          <w:sz w:val="24"/>
          <w:szCs w:val="24"/>
        </w:rPr>
        <w:t xml:space="preserve">assumptions for different types of </w:t>
      </w:r>
      <w:r w:rsidR="00C021E3">
        <w:rPr>
          <w:sz w:val="24"/>
          <w:szCs w:val="24"/>
        </w:rPr>
        <w:t xml:space="preserve">electricity </w:t>
      </w:r>
      <w:r w:rsidR="00153C41">
        <w:rPr>
          <w:sz w:val="24"/>
          <w:szCs w:val="24"/>
        </w:rPr>
        <w:t>storage technologies that BEIS can easily update in the future.</w:t>
      </w:r>
    </w:p>
    <w:p w14:paraId="54585817" w14:textId="77777777" w:rsidR="00153C41" w:rsidRDefault="00153C41" w:rsidP="00EA1071">
      <w:pPr>
        <w:jc w:val="both"/>
        <w:rPr>
          <w:sz w:val="24"/>
          <w:szCs w:val="24"/>
        </w:rPr>
      </w:pPr>
    </w:p>
    <w:p w14:paraId="57BA0072" w14:textId="22DA44A2" w:rsidR="008E3A3F" w:rsidRDefault="008E3A3F" w:rsidP="00EA1071">
      <w:pPr>
        <w:jc w:val="both"/>
        <w:rPr>
          <w:rFonts w:cs="Arial"/>
          <w:bCs/>
          <w:sz w:val="24"/>
          <w:szCs w:val="24"/>
        </w:rPr>
      </w:pPr>
      <w:r w:rsidRPr="00986F63">
        <w:rPr>
          <w:rFonts w:cs="Arial"/>
          <w:bCs/>
          <w:sz w:val="24"/>
          <w:szCs w:val="24"/>
        </w:rPr>
        <w:t xml:space="preserve">The input assumptions need to be delivered in a </w:t>
      </w:r>
      <w:r w:rsidR="00717FB8">
        <w:rPr>
          <w:rFonts w:cs="Arial"/>
          <w:bCs/>
          <w:sz w:val="24"/>
          <w:szCs w:val="24"/>
        </w:rPr>
        <w:t xml:space="preserve">transparent </w:t>
      </w:r>
      <w:r w:rsidRPr="00986F63">
        <w:rPr>
          <w:rFonts w:cs="Arial"/>
          <w:bCs/>
          <w:sz w:val="24"/>
          <w:szCs w:val="24"/>
        </w:rPr>
        <w:t>format</w:t>
      </w:r>
      <w:r>
        <w:rPr>
          <w:rFonts w:cs="Arial"/>
          <w:bCs/>
          <w:sz w:val="24"/>
          <w:szCs w:val="24"/>
        </w:rPr>
        <w:t xml:space="preserve"> (that is agreed with BEIS)</w:t>
      </w:r>
      <w:r w:rsidRPr="00986F63">
        <w:rPr>
          <w:rFonts w:cs="Arial"/>
          <w:bCs/>
          <w:sz w:val="24"/>
          <w:szCs w:val="24"/>
        </w:rPr>
        <w:t xml:space="preserve"> that is consistent with other inputs</w:t>
      </w:r>
      <w:r w:rsidR="00634C01">
        <w:rPr>
          <w:rFonts w:cs="Arial"/>
          <w:bCs/>
          <w:sz w:val="24"/>
          <w:szCs w:val="24"/>
        </w:rPr>
        <w:t xml:space="preserve"> in the DDM (</w:t>
      </w:r>
      <w:r w:rsidR="00744AE6">
        <w:rPr>
          <w:rFonts w:cs="Arial"/>
          <w:bCs/>
          <w:sz w:val="24"/>
          <w:szCs w:val="24"/>
        </w:rPr>
        <w:t>i.e.</w:t>
      </w:r>
      <w:r w:rsidR="001C2329">
        <w:rPr>
          <w:rFonts w:cs="Arial"/>
          <w:bCs/>
          <w:sz w:val="24"/>
          <w:szCs w:val="24"/>
        </w:rPr>
        <w:t xml:space="preserve"> </w:t>
      </w:r>
      <w:r w:rsidR="00634C01">
        <w:rPr>
          <w:rFonts w:cs="Arial"/>
          <w:bCs/>
          <w:sz w:val="24"/>
          <w:szCs w:val="24"/>
        </w:rPr>
        <w:t>Excel spreads</w:t>
      </w:r>
      <w:r w:rsidR="00744AE6">
        <w:rPr>
          <w:rFonts w:cs="Arial"/>
          <w:bCs/>
          <w:sz w:val="24"/>
          <w:szCs w:val="24"/>
        </w:rPr>
        <w:t>heet, £</w:t>
      </w:r>
      <w:r w:rsidR="00B40A5F">
        <w:rPr>
          <w:rFonts w:cs="Arial"/>
          <w:bCs/>
          <w:sz w:val="24"/>
          <w:szCs w:val="24"/>
        </w:rPr>
        <w:t>s with a</w:t>
      </w:r>
      <w:r w:rsidR="00634C01">
        <w:rPr>
          <w:rFonts w:cs="Arial"/>
          <w:bCs/>
          <w:sz w:val="24"/>
          <w:szCs w:val="24"/>
        </w:rPr>
        <w:t xml:space="preserve"> </w:t>
      </w:r>
      <w:r w:rsidR="00B40A5F">
        <w:rPr>
          <w:rFonts w:cs="Arial"/>
          <w:bCs/>
          <w:sz w:val="24"/>
          <w:szCs w:val="24"/>
        </w:rPr>
        <w:t>2012 price base</w:t>
      </w:r>
      <w:r w:rsidRPr="00986F63">
        <w:rPr>
          <w:rFonts w:cs="Arial"/>
          <w:bCs/>
          <w:sz w:val="24"/>
          <w:szCs w:val="24"/>
        </w:rPr>
        <w:t xml:space="preserve"> from 20</w:t>
      </w:r>
      <w:r w:rsidR="00AA17C3">
        <w:rPr>
          <w:rFonts w:cs="Arial"/>
          <w:bCs/>
          <w:sz w:val="24"/>
          <w:szCs w:val="24"/>
        </w:rPr>
        <w:t>10</w:t>
      </w:r>
      <w:r w:rsidRPr="00986F63">
        <w:rPr>
          <w:rFonts w:cs="Arial"/>
          <w:bCs/>
          <w:sz w:val="24"/>
          <w:szCs w:val="24"/>
        </w:rPr>
        <w:t xml:space="preserve"> to 2050).</w:t>
      </w:r>
      <w:r w:rsidR="00FC223B">
        <w:rPr>
          <w:rFonts w:cs="Arial"/>
          <w:bCs/>
          <w:sz w:val="24"/>
          <w:szCs w:val="24"/>
        </w:rPr>
        <w:t xml:space="preserve"> </w:t>
      </w:r>
    </w:p>
    <w:p w14:paraId="406C34F1" w14:textId="77777777" w:rsidR="00C86A00" w:rsidRDefault="00C86A00" w:rsidP="00EA1071">
      <w:pPr>
        <w:jc w:val="both"/>
        <w:rPr>
          <w:rFonts w:cs="Arial"/>
          <w:bCs/>
          <w:sz w:val="24"/>
          <w:szCs w:val="24"/>
        </w:rPr>
      </w:pPr>
    </w:p>
    <w:p w14:paraId="1237DE51" w14:textId="454CF108" w:rsidR="00C86A00" w:rsidRDefault="00B40A5F" w:rsidP="00EA1071">
      <w:pPr>
        <w:jc w:val="both"/>
        <w:rPr>
          <w:rFonts w:cs="Arial"/>
          <w:bCs/>
          <w:sz w:val="24"/>
          <w:szCs w:val="24"/>
        </w:rPr>
      </w:pPr>
      <w:r>
        <w:rPr>
          <w:rFonts w:cs="Arial"/>
          <w:bCs/>
          <w:sz w:val="24"/>
          <w:szCs w:val="24"/>
        </w:rPr>
        <w:t>The BEIS Generation Cost R</w:t>
      </w:r>
      <w:r w:rsidR="00C86A00">
        <w:rPr>
          <w:rFonts w:cs="Arial"/>
          <w:bCs/>
          <w:sz w:val="24"/>
          <w:szCs w:val="24"/>
        </w:rPr>
        <w:t>eport</w:t>
      </w:r>
      <w:r w:rsidR="00C86A00">
        <w:rPr>
          <w:rStyle w:val="FootnoteReference"/>
          <w:rFonts w:cs="Arial"/>
          <w:bCs/>
          <w:sz w:val="24"/>
          <w:szCs w:val="24"/>
        </w:rPr>
        <w:footnoteReference w:id="1"/>
      </w:r>
      <w:r w:rsidR="00C86A00">
        <w:rPr>
          <w:rFonts w:cs="Arial"/>
          <w:bCs/>
          <w:sz w:val="24"/>
          <w:szCs w:val="24"/>
        </w:rPr>
        <w:t xml:space="preserve"> serves as an example of </w:t>
      </w:r>
      <w:r w:rsidR="00744AE6">
        <w:rPr>
          <w:rFonts w:cs="Arial"/>
          <w:bCs/>
          <w:sz w:val="24"/>
          <w:szCs w:val="24"/>
        </w:rPr>
        <w:t xml:space="preserve">some of the </w:t>
      </w:r>
      <w:r w:rsidR="001F302A">
        <w:rPr>
          <w:rFonts w:cs="Arial"/>
          <w:bCs/>
          <w:sz w:val="24"/>
          <w:szCs w:val="24"/>
        </w:rPr>
        <w:t>cost</w:t>
      </w:r>
      <w:r w:rsidR="00744AE6">
        <w:rPr>
          <w:rFonts w:cs="Arial"/>
          <w:bCs/>
          <w:sz w:val="24"/>
          <w:szCs w:val="24"/>
        </w:rPr>
        <w:t xml:space="preserve"> and technical</w:t>
      </w:r>
      <w:r w:rsidR="001F302A">
        <w:rPr>
          <w:rFonts w:cs="Arial"/>
          <w:bCs/>
          <w:sz w:val="24"/>
          <w:szCs w:val="24"/>
        </w:rPr>
        <w:t xml:space="preserve"> </w:t>
      </w:r>
      <w:r w:rsidR="00C86A00">
        <w:rPr>
          <w:rFonts w:cs="Arial"/>
          <w:bCs/>
          <w:sz w:val="24"/>
          <w:szCs w:val="24"/>
        </w:rPr>
        <w:t>outputs that BEIS expects from this project.</w:t>
      </w:r>
      <w:r w:rsidR="006534FD">
        <w:rPr>
          <w:rFonts w:cs="Arial"/>
          <w:bCs/>
          <w:sz w:val="24"/>
          <w:szCs w:val="24"/>
        </w:rPr>
        <w:t xml:space="preserve"> Note that additional </w:t>
      </w:r>
      <w:r>
        <w:rPr>
          <w:rFonts w:cs="Arial"/>
          <w:bCs/>
          <w:sz w:val="24"/>
          <w:szCs w:val="24"/>
        </w:rPr>
        <w:t xml:space="preserve">storage </w:t>
      </w:r>
      <w:r w:rsidR="006534FD">
        <w:rPr>
          <w:rFonts w:cs="Arial"/>
          <w:bCs/>
          <w:sz w:val="24"/>
          <w:szCs w:val="24"/>
        </w:rPr>
        <w:t xml:space="preserve">specific assumptions are required that are not captured in </w:t>
      </w:r>
      <w:r w:rsidR="001F302A">
        <w:rPr>
          <w:rFonts w:cs="Arial"/>
          <w:bCs/>
          <w:sz w:val="24"/>
          <w:szCs w:val="24"/>
        </w:rPr>
        <w:t>this</w:t>
      </w:r>
      <w:r w:rsidR="006534FD">
        <w:rPr>
          <w:rFonts w:cs="Arial"/>
          <w:bCs/>
          <w:sz w:val="24"/>
          <w:szCs w:val="24"/>
        </w:rPr>
        <w:t xml:space="preserve"> report. All required assumptions are listed in detail </w:t>
      </w:r>
      <w:r w:rsidR="002A497A">
        <w:rPr>
          <w:rFonts w:cs="Arial"/>
          <w:bCs/>
          <w:sz w:val="24"/>
          <w:szCs w:val="24"/>
        </w:rPr>
        <w:t xml:space="preserve">below; these will be discussed </w:t>
      </w:r>
      <w:r w:rsidR="00717FB8">
        <w:rPr>
          <w:rFonts w:cs="Arial"/>
          <w:bCs/>
          <w:sz w:val="24"/>
          <w:szCs w:val="24"/>
        </w:rPr>
        <w:t>and agreed</w:t>
      </w:r>
      <w:r w:rsidR="002A497A">
        <w:rPr>
          <w:rFonts w:cs="Arial"/>
          <w:bCs/>
          <w:sz w:val="24"/>
          <w:szCs w:val="24"/>
        </w:rPr>
        <w:t xml:space="preserve"> with the contractors at </w:t>
      </w:r>
      <w:r>
        <w:rPr>
          <w:rFonts w:cs="Arial"/>
          <w:bCs/>
          <w:sz w:val="24"/>
          <w:szCs w:val="24"/>
        </w:rPr>
        <w:t xml:space="preserve">the </w:t>
      </w:r>
      <w:r w:rsidR="002A497A">
        <w:rPr>
          <w:rFonts w:cs="Arial"/>
          <w:bCs/>
          <w:sz w:val="24"/>
          <w:szCs w:val="24"/>
        </w:rPr>
        <w:t>kick-off stage</w:t>
      </w:r>
      <w:r w:rsidR="006534FD">
        <w:rPr>
          <w:rFonts w:cs="Arial"/>
          <w:bCs/>
          <w:sz w:val="24"/>
          <w:szCs w:val="24"/>
        </w:rPr>
        <w:t xml:space="preserve">. </w:t>
      </w:r>
      <w:r w:rsidR="00C86A00">
        <w:rPr>
          <w:rFonts w:cs="Arial"/>
          <w:bCs/>
          <w:sz w:val="24"/>
          <w:szCs w:val="24"/>
        </w:rPr>
        <w:t xml:space="preserve">   </w:t>
      </w:r>
    </w:p>
    <w:p w14:paraId="31AE7E37" w14:textId="77777777" w:rsidR="00B40A5F" w:rsidRDefault="00B40A5F" w:rsidP="00EA1071">
      <w:pPr>
        <w:jc w:val="both"/>
        <w:rPr>
          <w:rFonts w:cs="Arial"/>
          <w:bCs/>
          <w:sz w:val="24"/>
          <w:szCs w:val="24"/>
        </w:rPr>
      </w:pPr>
    </w:p>
    <w:p w14:paraId="1A96F57C" w14:textId="77777777" w:rsidR="008E3A3F" w:rsidRDefault="008E3A3F" w:rsidP="00EA1071">
      <w:pPr>
        <w:jc w:val="both"/>
        <w:rPr>
          <w:rFonts w:cs="Arial"/>
          <w:bCs/>
          <w:sz w:val="24"/>
          <w:szCs w:val="24"/>
        </w:rPr>
      </w:pPr>
    </w:p>
    <w:p w14:paraId="2320B036" w14:textId="5979E3AD" w:rsidR="00974259" w:rsidRDefault="008E3A3F" w:rsidP="00EA1071">
      <w:pPr>
        <w:jc w:val="both"/>
        <w:rPr>
          <w:rFonts w:cs="Arial"/>
          <w:bCs/>
          <w:sz w:val="24"/>
          <w:szCs w:val="24"/>
        </w:rPr>
      </w:pPr>
      <w:r>
        <w:rPr>
          <w:rFonts w:cs="Arial"/>
          <w:bCs/>
          <w:sz w:val="24"/>
          <w:szCs w:val="24"/>
        </w:rPr>
        <w:t xml:space="preserve">BEIS </w:t>
      </w:r>
      <w:r w:rsidR="00C86A00">
        <w:rPr>
          <w:rFonts w:cs="Arial"/>
          <w:bCs/>
          <w:sz w:val="24"/>
          <w:szCs w:val="24"/>
        </w:rPr>
        <w:t xml:space="preserve">specifically </w:t>
      </w:r>
      <w:r>
        <w:rPr>
          <w:rFonts w:cs="Arial"/>
          <w:bCs/>
          <w:sz w:val="24"/>
          <w:szCs w:val="24"/>
        </w:rPr>
        <w:t>wishes to procure the following</w:t>
      </w:r>
      <w:r w:rsidR="00EA1071">
        <w:rPr>
          <w:rFonts w:cs="Arial"/>
          <w:bCs/>
          <w:sz w:val="24"/>
          <w:szCs w:val="24"/>
        </w:rPr>
        <w:t xml:space="preserve"> </w:t>
      </w:r>
      <w:r w:rsidR="00E846E0">
        <w:rPr>
          <w:rFonts w:cs="Arial"/>
          <w:bCs/>
          <w:sz w:val="24"/>
          <w:szCs w:val="24"/>
        </w:rPr>
        <w:t>information</w:t>
      </w:r>
      <w:r w:rsidR="00FC223B">
        <w:rPr>
          <w:rFonts w:cs="Arial"/>
          <w:bCs/>
          <w:sz w:val="24"/>
          <w:szCs w:val="24"/>
        </w:rPr>
        <w:t>:</w:t>
      </w:r>
    </w:p>
    <w:p w14:paraId="50F46F84" w14:textId="77777777" w:rsidR="00B40A5F" w:rsidRDefault="00B40A5F" w:rsidP="00EA1071">
      <w:pPr>
        <w:jc w:val="both"/>
        <w:rPr>
          <w:rFonts w:cs="Arial"/>
          <w:bCs/>
          <w:sz w:val="24"/>
          <w:szCs w:val="24"/>
        </w:rPr>
      </w:pPr>
    </w:p>
    <w:p w14:paraId="2DD0B341" w14:textId="1EDD7A6E" w:rsidR="003A697F" w:rsidRPr="00B40A5F" w:rsidRDefault="00CA04DC" w:rsidP="00911C84">
      <w:pPr>
        <w:pStyle w:val="ListParagraph"/>
        <w:numPr>
          <w:ilvl w:val="0"/>
          <w:numId w:val="39"/>
        </w:numPr>
        <w:jc w:val="both"/>
        <w:rPr>
          <w:rFonts w:ascii="Arial" w:hAnsi="Arial" w:cs="Arial"/>
          <w:spacing w:val="-4"/>
          <w:sz w:val="24"/>
          <w:szCs w:val="24"/>
          <w:lang w:eastAsia="zh-CN"/>
        </w:rPr>
      </w:pPr>
      <w:r>
        <w:rPr>
          <w:rFonts w:ascii="Arial" w:hAnsi="Arial" w:cs="Arial"/>
          <w:b/>
          <w:spacing w:val="-4"/>
          <w:sz w:val="24"/>
          <w:szCs w:val="24"/>
          <w:lang w:eastAsia="zh-CN"/>
        </w:rPr>
        <w:t>A set of assumptions for an agreed number of electricity storage ‘types’</w:t>
      </w:r>
    </w:p>
    <w:p w14:paraId="635B121E" w14:textId="1711E835" w:rsidR="00540E3B" w:rsidRDefault="00CA04DC" w:rsidP="00911C84">
      <w:pPr>
        <w:jc w:val="both"/>
        <w:rPr>
          <w:rFonts w:cs="Arial"/>
          <w:spacing w:val="-4"/>
          <w:sz w:val="24"/>
          <w:szCs w:val="24"/>
          <w:lang w:eastAsia="zh-CN"/>
        </w:rPr>
      </w:pPr>
      <w:r>
        <w:rPr>
          <w:rFonts w:cs="Arial"/>
          <w:spacing w:val="-4"/>
          <w:sz w:val="24"/>
          <w:szCs w:val="24"/>
          <w:lang w:eastAsia="zh-CN"/>
        </w:rPr>
        <w:t>The contractor will be expected to make a recommendation on how to create a set of representative</w:t>
      </w:r>
      <w:r w:rsidR="00C021E3">
        <w:rPr>
          <w:rFonts w:cs="Arial"/>
          <w:spacing w:val="-4"/>
          <w:sz w:val="24"/>
          <w:szCs w:val="24"/>
          <w:lang w:eastAsia="zh-CN"/>
        </w:rPr>
        <w:t xml:space="preserve"> electricity </w:t>
      </w:r>
      <w:r>
        <w:rPr>
          <w:rFonts w:cs="Arial"/>
          <w:spacing w:val="-4"/>
          <w:sz w:val="24"/>
          <w:szCs w:val="24"/>
          <w:lang w:eastAsia="zh-CN"/>
        </w:rPr>
        <w:t>storage</w:t>
      </w:r>
      <w:r w:rsidR="00B40A5F">
        <w:rPr>
          <w:rFonts w:cs="Arial"/>
          <w:spacing w:val="-4"/>
          <w:sz w:val="24"/>
          <w:szCs w:val="24"/>
          <w:lang w:eastAsia="zh-CN"/>
        </w:rPr>
        <w:t xml:space="preserve"> </w:t>
      </w:r>
      <w:r w:rsidR="006F04C8">
        <w:rPr>
          <w:rFonts w:cs="Arial"/>
          <w:spacing w:val="-4"/>
          <w:sz w:val="24"/>
          <w:szCs w:val="24"/>
          <w:lang w:eastAsia="zh-CN"/>
        </w:rPr>
        <w:t>‘</w:t>
      </w:r>
      <w:r w:rsidR="00B40A5F">
        <w:rPr>
          <w:rFonts w:cs="Arial"/>
          <w:spacing w:val="-4"/>
          <w:sz w:val="24"/>
          <w:szCs w:val="24"/>
          <w:lang w:eastAsia="zh-CN"/>
        </w:rPr>
        <w:t>types</w:t>
      </w:r>
      <w:r w:rsidR="006F04C8">
        <w:rPr>
          <w:rFonts w:cs="Arial"/>
          <w:spacing w:val="-4"/>
          <w:sz w:val="24"/>
          <w:szCs w:val="24"/>
          <w:lang w:eastAsia="zh-CN"/>
        </w:rPr>
        <w:t>’</w:t>
      </w:r>
      <w:r w:rsidR="00B40A5F">
        <w:rPr>
          <w:rFonts w:cs="Arial"/>
          <w:spacing w:val="-4"/>
          <w:sz w:val="24"/>
          <w:szCs w:val="24"/>
          <w:lang w:eastAsia="zh-CN"/>
        </w:rPr>
        <w:t xml:space="preserve"> that BEIS can use within its</w:t>
      </w:r>
      <w:r>
        <w:rPr>
          <w:rFonts w:cs="Arial"/>
          <w:spacing w:val="-4"/>
          <w:sz w:val="24"/>
          <w:szCs w:val="24"/>
          <w:lang w:eastAsia="zh-CN"/>
        </w:rPr>
        <w:t xml:space="preserve"> modelling</w:t>
      </w:r>
      <w:r w:rsidR="00B71988">
        <w:rPr>
          <w:rFonts w:cs="Arial"/>
          <w:spacing w:val="-4"/>
          <w:sz w:val="24"/>
          <w:szCs w:val="24"/>
          <w:lang w:eastAsia="zh-CN"/>
        </w:rPr>
        <w:t xml:space="preserve"> (covering the period </w:t>
      </w:r>
      <w:r w:rsidR="00B40A5F">
        <w:rPr>
          <w:rFonts w:cs="Arial"/>
          <w:spacing w:val="-4"/>
          <w:sz w:val="24"/>
          <w:szCs w:val="24"/>
          <w:lang w:eastAsia="zh-CN"/>
        </w:rPr>
        <w:t xml:space="preserve">from </w:t>
      </w:r>
      <w:r w:rsidR="00B71988">
        <w:rPr>
          <w:rFonts w:cs="Arial"/>
          <w:spacing w:val="-4"/>
          <w:sz w:val="24"/>
          <w:szCs w:val="24"/>
          <w:lang w:eastAsia="zh-CN"/>
        </w:rPr>
        <w:t>2010 to 2050)</w:t>
      </w:r>
      <w:r>
        <w:rPr>
          <w:rFonts w:cs="Arial"/>
          <w:spacing w:val="-4"/>
          <w:sz w:val="24"/>
          <w:szCs w:val="24"/>
          <w:lang w:eastAsia="zh-CN"/>
        </w:rPr>
        <w:t>.</w:t>
      </w:r>
      <w:r w:rsidR="00784B0B">
        <w:rPr>
          <w:rFonts w:cs="Arial"/>
          <w:spacing w:val="-4"/>
          <w:sz w:val="24"/>
          <w:szCs w:val="24"/>
          <w:lang w:eastAsia="zh-CN"/>
        </w:rPr>
        <w:t xml:space="preserve"> The exact number</w:t>
      </w:r>
      <w:r w:rsidR="006F04C8">
        <w:rPr>
          <w:rFonts w:cs="Arial"/>
          <w:spacing w:val="-4"/>
          <w:sz w:val="24"/>
          <w:szCs w:val="24"/>
          <w:lang w:eastAsia="zh-CN"/>
        </w:rPr>
        <w:t xml:space="preserve"> will be agreed with </w:t>
      </w:r>
      <w:r w:rsidR="00784B0B">
        <w:rPr>
          <w:rFonts w:cs="Arial"/>
          <w:spacing w:val="-4"/>
          <w:sz w:val="24"/>
          <w:szCs w:val="24"/>
          <w:lang w:eastAsia="zh-CN"/>
        </w:rPr>
        <w:t>contractors at the kick-off meeting</w:t>
      </w:r>
      <w:r w:rsidR="003A697F">
        <w:rPr>
          <w:rFonts w:cs="Arial"/>
          <w:spacing w:val="-4"/>
          <w:sz w:val="24"/>
          <w:szCs w:val="24"/>
          <w:lang w:eastAsia="zh-CN"/>
        </w:rPr>
        <w:t xml:space="preserve"> but cou</w:t>
      </w:r>
      <w:r w:rsidR="006F04C8">
        <w:rPr>
          <w:rFonts w:cs="Arial"/>
          <w:spacing w:val="-4"/>
          <w:sz w:val="24"/>
          <w:szCs w:val="24"/>
          <w:lang w:eastAsia="zh-CN"/>
        </w:rPr>
        <w:t>ld be in the range of around 5 types</w:t>
      </w:r>
      <w:r w:rsidR="00784B0B">
        <w:rPr>
          <w:rFonts w:cs="Arial"/>
          <w:spacing w:val="-4"/>
          <w:sz w:val="24"/>
          <w:szCs w:val="24"/>
          <w:lang w:eastAsia="zh-CN"/>
        </w:rPr>
        <w:t>.</w:t>
      </w:r>
      <w:r w:rsidR="00540E3B" w:rsidRPr="00540E3B">
        <w:rPr>
          <w:rFonts w:cs="Arial"/>
          <w:spacing w:val="-4"/>
          <w:sz w:val="24"/>
          <w:szCs w:val="24"/>
          <w:lang w:eastAsia="zh-CN"/>
        </w:rPr>
        <w:t xml:space="preserve"> </w:t>
      </w:r>
      <w:r w:rsidR="001C2329">
        <w:rPr>
          <w:rFonts w:cs="Arial"/>
          <w:spacing w:val="-4"/>
          <w:sz w:val="24"/>
          <w:szCs w:val="24"/>
          <w:lang w:eastAsia="zh-CN"/>
        </w:rPr>
        <w:t xml:space="preserve">The recommendation should be </w:t>
      </w:r>
      <w:r w:rsidR="00AC7423">
        <w:rPr>
          <w:rFonts w:cs="Arial"/>
          <w:spacing w:val="-4"/>
          <w:sz w:val="24"/>
          <w:szCs w:val="24"/>
          <w:lang w:eastAsia="zh-CN"/>
        </w:rPr>
        <w:t>based on</w:t>
      </w:r>
      <w:r w:rsidR="001C2329">
        <w:rPr>
          <w:rFonts w:cs="Arial"/>
          <w:spacing w:val="-4"/>
          <w:sz w:val="24"/>
          <w:szCs w:val="24"/>
          <w:lang w:eastAsia="zh-CN"/>
        </w:rPr>
        <w:t xml:space="preserve"> existing evidence and the contractors’ understanding of </w:t>
      </w:r>
      <w:r w:rsidR="0082337B">
        <w:rPr>
          <w:rFonts w:cs="Arial"/>
          <w:spacing w:val="-4"/>
          <w:sz w:val="24"/>
          <w:szCs w:val="24"/>
          <w:lang w:eastAsia="zh-CN"/>
        </w:rPr>
        <w:t xml:space="preserve">potential </w:t>
      </w:r>
      <w:r w:rsidR="001C2329">
        <w:rPr>
          <w:rFonts w:cs="Arial"/>
          <w:spacing w:val="-4"/>
          <w:sz w:val="24"/>
          <w:szCs w:val="24"/>
          <w:lang w:eastAsia="zh-CN"/>
        </w:rPr>
        <w:t xml:space="preserve">market developments in the future. </w:t>
      </w:r>
    </w:p>
    <w:p w14:paraId="2050D131" w14:textId="77777777" w:rsidR="00540E3B" w:rsidRDefault="00CA04DC" w:rsidP="00FC223B">
      <w:pPr>
        <w:jc w:val="both"/>
        <w:rPr>
          <w:rFonts w:cs="Arial"/>
          <w:spacing w:val="-4"/>
          <w:sz w:val="24"/>
          <w:szCs w:val="24"/>
          <w:lang w:eastAsia="zh-CN"/>
        </w:rPr>
      </w:pPr>
      <w:r>
        <w:rPr>
          <w:rFonts w:cs="Arial"/>
          <w:spacing w:val="-4"/>
          <w:sz w:val="24"/>
          <w:szCs w:val="24"/>
          <w:lang w:eastAsia="zh-CN"/>
        </w:rPr>
        <w:t xml:space="preserve"> </w:t>
      </w:r>
    </w:p>
    <w:p w14:paraId="031C5B37" w14:textId="7C3B2A4E" w:rsidR="00540E3B" w:rsidRDefault="00540E3B" w:rsidP="00911C84">
      <w:pPr>
        <w:jc w:val="both"/>
        <w:rPr>
          <w:rFonts w:cs="Arial"/>
          <w:spacing w:val="-4"/>
          <w:sz w:val="24"/>
          <w:szCs w:val="24"/>
          <w:lang w:eastAsia="zh-CN"/>
        </w:rPr>
      </w:pPr>
      <w:r>
        <w:rPr>
          <w:rFonts w:cs="Arial"/>
          <w:spacing w:val="-4"/>
          <w:sz w:val="24"/>
          <w:szCs w:val="24"/>
          <w:lang w:eastAsia="zh-CN"/>
        </w:rPr>
        <w:t xml:space="preserve">The contractor will be expected to work with BEIS to create a robust set of </w:t>
      </w:r>
      <w:r w:rsidR="00885752">
        <w:rPr>
          <w:rFonts w:cs="Arial"/>
          <w:spacing w:val="-4"/>
          <w:sz w:val="24"/>
          <w:szCs w:val="24"/>
          <w:lang w:eastAsia="zh-CN"/>
        </w:rPr>
        <w:t xml:space="preserve">representative </w:t>
      </w:r>
      <w:r w:rsidR="00C021E3">
        <w:rPr>
          <w:rFonts w:cs="Arial"/>
          <w:spacing w:val="-4"/>
          <w:sz w:val="24"/>
          <w:szCs w:val="24"/>
          <w:lang w:eastAsia="zh-CN"/>
        </w:rPr>
        <w:t xml:space="preserve">electricity </w:t>
      </w:r>
      <w:r>
        <w:rPr>
          <w:rFonts w:cs="Arial"/>
          <w:spacing w:val="-4"/>
          <w:sz w:val="24"/>
          <w:szCs w:val="24"/>
          <w:lang w:eastAsia="zh-CN"/>
        </w:rPr>
        <w:t>storage types</w:t>
      </w:r>
      <w:r w:rsidR="006F04C8">
        <w:rPr>
          <w:rFonts w:cs="Arial"/>
          <w:spacing w:val="-4"/>
          <w:sz w:val="24"/>
          <w:szCs w:val="24"/>
          <w:lang w:eastAsia="zh-CN"/>
        </w:rPr>
        <w:t xml:space="preserve"> </w:t>
      </w:r>
      <w:r>
        <w:rPr>
          <w:rFonts w:cs="Arial"/>
          <w:spacing w:val="-4"/>
          <w:sz w:val="24"/>
          <w:szCs w:val="24"/>
          <w:lang w:eastAsia="zh-CN"/>
        </w:rPr>
        <w:t xml:space="preserve">that </w:t>
      </w:r>
      <w:r w:rsidR="0082337B">
        <w:rPr>
          <w:rFonts w:cs="Arial"/>
          <w:spacing w:val="-4"/>
          <w:sz w:val="24"/>
          <w:szCs w:val="24"/>
          <w:lang w:eastAsia="zh-CN"/>
        </w:rPr>
        <w:t xml:space="preserve">have been and </w:t>
      </w:r>
      <w:r>
        <w:rPr>
          <w:rFonts w:cs="Arial"/>
          <w:spacing w:val="-4"/>
          <w:sz w:val="24"/>
          <w:szCs w:val="24"/>
          <w:lang w:eastAsia="zh-CN"/>
        </w:rPr>
        <w:t xml:space="preserve">are likely to be commercially deployed between </w:t>
      </w:r>
      <w:r w:rsidR="0082337B">
        <w:rPr>
          <w:rFonts w:cs="Arial"/>
          <w:spacing w:val="-4"/>
          <w:sz w:val="24"/>
          <w:szCs w:val="24"/>
          <w:lang w:eastAsia="zh-CN"/>
        </w:rPr>
        <w:t xml:space="preserve">2010 </w:t>
      </w:r>
      <w:r>
        <w:rPr>
          <w:rFonts w:cs="Arial"/>
          <w:spacing w:val="-4"/>
          <w:sz w:val="24"/>
          <w:szCs w:val="24"/>
          <w:lang w:eastAsia="zh-CN"/>
        </w:rPr>
        <w:t>and 2050</w:t>
      </w:r>
      <w:r w:rsidR="006F04C8" w:rsidRPr="006F04C8">
        <w:rPr>
          <w:rFonts w:cs="Arial"/>
          <w:spacing w:val="-4"/>
          <w:sz w:val="24"/>
          <w:szCs w:val="24"/>
          <w:lang w:eastAsia="zh-CN"/>
        </w:rPr>
        <w:t xml:space="preserve"> </w:t>
      </w:r>
      <w:r w:rsidR="006F04C8">
        <w:rPr>
          <w:rFonts w:cs="Arial"/>
          <w:spacing w:val="-4"/>
          <w:sz w:val="24"/>
          <w:szCs w:val="24"/>
          <w:lang w:eastAsia="zh-CN"/>
        </w:rPr>
        <w:t>and address different system needs</w:t>
      </w:r>
      <w:r>
        <w:rPr>
          <w:rFonts w:cs="Arial"/>
          <w:spacing w:val="-4"/>
          <w:sz w:val="24"/>
          <w:szCs w:val="24"/>
          <w:lang w:eastAsia="zh-CN"/>
        </w:rPr>
        <w:t xml:space="preserve">.    </w:t>
      </w:r>
    </w:p>
    <w:p w14:paraId="56178635" w14:textId="77777777" w:rsidR="00540E3B" w:rsidRDefault="00540E3B" w:rsidP="00FC223B">
      <w:pPr>
        <w:ind w:left="360"/>
        <w:jc w:val="both"/>
        <w:rPr>
          <w:rFonts w:cs="Arial"/>
          <w:spacing w:val="-4"/>
          <w:sz w:val="24"/>
          <w:szCs w:val="24"/>
          <w:lang w:eastAsia="zh-CN"/>
        </w:rPr>
      </w:pPr>
    </w:p>
    <w:p w14:paraId="4C66FE02" w14:textId="77777777" w:rsidR="00B40A5F" w:rsidRDefault="00B40A5F" w:rsidP="00FC223B">
      <w:pPr>
        <w:ind w:left="360"/>
        <w:jc w:val="both"/>
        <w:rPr>
          <w:rFonts w:cs="Arial"/>
          <w:spacing w:val="-4"/>
          <w:sz w:val="24"/>
          <w:szCs w:val="24"/>
          <w:lang w:eastAsia="zh-CN"/>
        </w:rPr>
      </w:pPr>
    </w:p>
    <w:p w14:paraId="45FA4B25" w14:textId="07F741F9" w:rsidR="00CA04DC" w:rsidRDefault="00C021E3" w:rsidP="00FA7615">
      <w:pPr>
        <w:jc w:val="both"/>
        <w:rPr>
          <w:rFonts w:cs="Arial"/>
          <w:spacing w:val="-4"/>
          <w:sz w:val="24"/>
          <w:szCs w:val="24"/>
          <w:lang w:eastAsia="zh-CN"/>
        </w:rPr>
      </w:pPr>
      <w:r>
        <w:rPr>
          <w:rFonts w:cs="Arial"/>
          <w:spacing w:val="-4"/>
          <w:sz w:val="24"/>
          <w:szCs w:val="24"/>
          <w:lang w:eastAsia="zh-CN"/>
        </w:rPr>
        <w:t>Electricity s</w:t>
      </w:r>
      <w:r w:rsidR="001435E1">
        <w:rPr>
          <w:rFonts w:cs="Arial"/>
          <w:spacing w:val="-4"/>
          <w:sz w:val="24"/>
          <w:szCs w:val="24"/>
          <w:lang w:eastAsia="zh-CN"/>
        </w:rPr>
        <w:t>torage technologies could be grouped together if there are similarities in their cost/technical parameters and/or their ability to offer similar services to the electricity syst</w:t>
      </w:r>
      <w:r w:rsidR="006F04C8">
        <w:rPr>
          <w:rFonts w:cs="Arial"/>
          <w:spacing w:val="-4"/>
          <w:sz w:val="24"/>
          <w:szCs w:val="24"/>
          <w:lang w:eastAsia="zh-CN"/>
        </w:rPr>
        <w:t>em via similar business models.</w:t>
      </w:r>
      <w:r w:rsidR="00FA7615">
        <w:rPr>
          <w:rFonts w:cs="Arial"/>
          <w:spacing w:val="-4"/>
          <w:sz w:val="24"/>
          <w:szCs w:val="24"/>
          <w:lang w:eastAsia="zh-CN"/>
        </w:rPr>
        <w:t xml:space="preserve"> </w:t>
      </w:r>
      <w:r w:rsidR="001435E1">
        <w:rPr>
          <w:rFonts w:cs="Arial"/>
          <w:spacing w:val="-4"/>
          <w:sz w:val="24"/>
          <w:szCs w:val="24"/>
          <w:lang w:eastAsia="zh-CN"/>
        </w:rPr>
        <w:t>An example of how types could be create</w:t>
      </w:r>
      <w:r w:rsidR="006F04C8">
        <w:rPr>
          <w:rFonts w:cs="Arial"/>
          <w:spacing w:val="-4"/>
          <w:sz w:val="24"/>
          <w:szCs w:val="24"/>
          <w:lang w:eastAsia="zh-CN"/>
        </w:rPr>
        <w:t>d is by using</w:t>
      </w:r>
      <w:r w:rsidR="00540E3B">
        <w:rPr>
          <w:rFonts w:cs="Arial"/>
          <w:spacing w:val="-4"/>
          <w:sz w:val="24"/>
          <w:szCs w:val="24"/>
          <w:lang w:eastAsia="zh-CN"/>
        </w:rPr>
        <w:t xml:space="preserve"> key business mode</w:t>
      </w:r>
      <w:r w:rsidR="00FA7615">
        <w:rPr>
          <w:rFonts w:cs="Arial"/>
          <w:spacing w:val="-4"/>
          <w:sz w:val="24"/>
          <w:szCs w:val="24"/>
          <w:lang w:eastAsia="zh-CN"/>
        </w:rPr>
        <w:t>l</w:t>
      </w:r>
      <w:r w:rsidR="006F04C8">
        <w:rPr>
          <w:rFonts w:cs="Arial"/>
          <w:spacing w:val="-4"/>
          <w:sz w:val="24"/>
          <w:szCs w:val="24"/>
          <w:lang w:eastAsia="zh-CN"/>
        </w:rPr>
        <w:t xml:space="preserve">s </w:t>
      </w:r>
      <w:r w:rsidR="00540E3B">
        <w:rPr>
          <w:rFonts w:cs="Arial"/>
          <w:spacing w:val="-4"/>
          <w:sz w:val="24"/>
          <w:szCs w:val="24"/>
          <w:lang w:eastAsia="zh-CN"/>
        </w:rPr>
        <w:t xml:space="preserve">e.g. </w:t>
      </w:r>
      <w:r w:rsidR="001435E1">
        <w:rPr>
          <w:rFonts w:cs="Arial"/>
          <w:spacing w:val="-4"/>
          <w:sz w:val="24"/>
          <w:szCs w:val="24"/>
          <w:lang w:eastAsia="zh-CN"/>
        </w:rPr>
        <w:t xml:space="preserve">domestic </w:t>
      </w:r>
      <w:r>
        <w:rPr>
          <w:rFonts w:cs="Arial"/>
          <w:spacing w:val="-4"/>
          <w:sz w:val="24"/>
          <w:szCs w:val="24"/>
          <w:lang w:eastAsia="zh-CN"/>
        </w:rPr>
        <w:t xml:space="preserve">electricity </w:t>
      </w:r>
      <w:r w:rsidR="001435E1">
        <w:rPr>
          <w:rFonts w:cs="Arial"/>
          <w:spacing w:val="-4"/>
          <w:sz w:val="24"/>
          <w:szCs w:val="24"/>
          <w:lang w:eastAsia="zh-CN"/>
        </w:rPr>
        <w:t>storage, frequency response, wholesale arbitrage</w:t>
      </w:r>
      <w:r w:rsidR="006F04C8">
        <w:rPr>
          <w:rFonts w:cs="Arial"/>
          <w:spacing w:val="-4"/>
          <w:sz w:val="24"/>
          <w:szCs w:val="24"/>
          <w:lang w:eastAsia="zh-CN"/>
        </w:rPr>
        <w:t>,</w:t>
      </w:r>
      <w:r w:rsidR="001435E1">
        <w:rPr>
          <w:rFonts w:cs="Arial"/>
          <w:spacing w:val="-4"/>
          <w:sz w:val="24"/>
          <w:szCs w:val="24"/>
          <w:lang w:eastAsia="zh-CN"/>
        </w:rPr>
        <w:t xml:space="preserve"> etc. </w:t>
      </w:r>
    </w:p>
    <w:p w14:paraId="2505FA85" w14:textId="77777777" w:rsidR="006F04C8" w:rsidRDefault="006F04C8" w:rsidP="00FA7615">
      <w:pPr>
        <w:jc w:val="both"/>
        <w:rPr>
          <w:rFonts w:cs="Arial"/>
          <w:spacing w:val="-4"/>
          <w:sz w:val="24"/>
          <w:szCs w:val="24"/>
          <w:lang w:eastAsia="zh-CN"/>
        </w:rPr>
      </w:pPr>
    </w:p>
    <w:p w14:paraId="644A4860" w14:textId="77777777" w:rsidR="00540E3B" w:rsidRDefault="00540E3B" w:rsidP="00FC223B">
      <w:pPr>
        <w:ind w:left="360"/>
        <w:jc w:val="both"/>
        <w:rPr>
          <w:rFonts w:cs="Arial"/>
          <w:spacing w:val="-4"/>
          <w:sz w:val="24"/>
          <w:szCs w:val="24"/>
          <w:lang w:eastAsia="zh-CN"/>
        </w:rPr>
      </w:pPr>
    </w:p>
    <w:p w14:paraId="5791A58E" w14:textId="726C5D3E" w:rsidR="0051102B" w:rsidRPr="00FC223B" w:rsidRDefault="00974259" w:rsidP="00785294">
      <w:pPr>
        <w:pStyle w:val="ListParagraph"/>
        <w:numPr>
          <w:ilvl w:val="0"/>
          <w:numId w:val="39"/>
        </w:numPr>
        <w:jc w:val="both"/>
        <w:rPr>
          <w:rFonts w:ascii="Arial" w:hAnsi="Arial" w:cs="Arial"/>
          <w:spacing w:val="-4"/>
          <w:sz w:val="24"/>
          <w:szCs w:val="24"/>
          <w:lang w:eastAsia="zh-CN"/>
        </w:rPr>
      </w:pPr>
      <w:r w:rsidRPr="00FC223B">
        <w:rPr>
          <w:rFonts w:ascii="Arial" w:hAnsi="Arial" w:cs="Arial"/>
          <w:b/>
          <w:bCs/>
          <w:sz w:val="24"/>
          <w:szCs w:val="24"/>
        </w:rPr>
        <w:t>Technical input assumptions for different types of electricity storage technologies</w:t>
      </w:r>
    </w:p>
    <w:p w14:paraId="4EF9E3CB" w14:textId="305B27B6" w:rsidR="0051102B" w:rsidRDefault="0051102B" w:rsidP="00FC223B">
      <w:pPr>
        <w:jc w:val="both"/>
        <w:rPr>
          <w:rFonts w:cs="Arial"/>
          <w:spacing w:val="-4"/>
          <w:sz w:val="24"/>
          <w:szCs w:val="24"/>
          <w:lang w:eastAsia="zh-CN"/>
        </w:rPr>
      </w:pPr>
      <w:r>
        <w:rPr>
          <w:rFonts w:cs="Arial"/>
          <w:spacing w:val="-4"/>
          <w:sz w:val="24"/>
          <w:szCs w:val="24"/>
          <w:lang w:eastAsia="zh-CN"/>
        </w:rPr>
        <w:t>BEIS wishes to procure</w:t>
      </w:r>
      <w:r w:rsidR="009C6EFA">
        <w:rPr>
          <w:rFonts w:cs="Arial"/>
          <w:spacing w:val="-4"/>
          <w:sz w:val="24"/>
          <w:szCs w:val="24"/>
          <w:lang w:eastAsia="zh-CN"/>
        </w:rPr>
        <w:t xml:space="preserve"> robust</w:t>
      </w:r>
      <w:r>
        <w:rPr>
          <w:rFonts w:cs="Arial"/>
          <w:spacing w:val="-4"/>
          <w:sz w:val="24"/>
          <w:szCs w:val="24"/>
          <w:lang w:eastAsia="zh-CN"/>
        </w:rPr>
        <w:t xml:space="preserve"> technical</w:t>
      </w:r>
      <w:r w:rsidR="009C6EFA">
        <w:rPr>
          <w:rFonts w:cs="Arial"/>
          <w:spacing w:val="-4"/>
          <w:sz w:val="24"/>
          <w:szCs w:val="24"/>
          <w:lang w:eastAsia="zh-CN"/>
        </w:rPr>
        <w:t xml:space="preserve"> reference</w:t>
      </w:r>
      <w:r>
        <w:rPr>
          <w:rFonts w:cs="Arial"/>
          <w:spacing w:val="-4"/>
          <w:sz w:val="24"/>
          <w:szCs w:val="24"/>
          <w:lang w:eastAsia="zh-CN"/>
        </w:rPr>
        <w:t xml:space="preserve"> parameters for </w:t>
      </w:r>
      <w:r w:rsidR="00C021E3">
        <w:rPr>
          <w:rFonts w:cs="Arial"/>
          <w:spacing w:val="-4"/>
          <w:sz w:val="24"/>
          <w:szCs w:val="24"/>
          <w:lang w:eastAsia="zh-CN"/>
        </w:rPr>
        <w:t xml:space="preserve">electricity </w:t>
      </w:r>
      <w:r>
        <w:rPr>
          <w:rFonts w:cs="Arial"/>
          <w:spacing w:val="-4"/>
          <w:sz w:val="24"/>
          <w:szCs w:val="24"/>
          <w:lang w:eastAsia="zh-CN"/>
        </w:rPr>
        <w:t xml:space="preserve">storage technology types commissioning from </w:t>
      </w:r>
      <w:r w:rsidR="0082337B">
        <w:rPr>
          <w:rFonts w:cs="Arial"/>
          <w:spacing w:val="-4"/>
          <w:sz w:val="24"/>
          <w:szCs w:val="24"/>
          <w:lang w:eastAsia="zh-CN"/>
        </w:rPr>
        <w:t>2010</w:t>
      </w:r>
      <w:r>
        <w:rPr>
          <w:rFonts w:cs="Arial"/>
          <w:spacing w:val="-4"/>
          <w:sz w:val="24"/>
          <w:szCs w:val="24"/>
          <w:lang w:eastAsia="zh-CN"/>
        </w:rPr>
        <w:t xml:space="preserve"> to 2050.</w:t>
      </w:r>
      <w:r w:rsidR="009C6EFA">
        <w:rPr>
          <w:rFonts w:cs="Arial"/>
          <w:spacing w:val="-4"/>
          <w:sz w:val="24"/>
          <w:szCs w:val="24"/>
          <w:lang w:eastAsia="zh-CN"/>
        </w:rPr>
        <w:t xml:space="preserve"> The technical input assumptions that are being sought are</w:t>
      </w:r>
      <w:r w:rsidR="00CD6A47">
        <w:rPr>
          <w:rFonts w:cs="Arial"/>
          <w:spacing w:val="-4"/>
          <w:sz w:val="24"/>
          <w:szCs w:val="24"/>
          <w:lang w:eastAsia="zh-CN"/>
        </w:rPr>
        <w:t xml:space="preserve"> (to</w:t>
      </w:r>
      <w:r w:rsidR="002A497A">
        <w:rPr>
          <w:rFonts w:cs="Arial"/>
          <w:spacing w:val="-4"/>
          <w:sz w:val="24"/>
          <w:szCs w:val="24"/>
          <w:lang w:eastAsia="zh-CN"/>
        </w:rPr>
        <w:t xml:space="preserve"> be discussed and agreed with the contractors at the kick-off meeting)</w:t>
      </w:r>
      <w:r w:rsidR="009C6EFA">
        <w:rPr>
          <w:rFonts w:cs="Arial"/>
          <w:spacing w:val="-4"/>
          <w:sz w:val="24"/>
          <w:szCs w:val="24"/>
          <w:lang w:eastAsia="zh-CN"/>
        </w:rPr>
        <w:t xml:space="preserve">:  </w:t>
      </w:r>
    </w:p>
    <w:p w14:paraId="424212E7" w14:textId="77777777" w:rsidR="009C6EFA" w:rsidRPr="00FC223B" w:rsidRDefault="009C6EFA" w:rsidP="00FC223B">
      <w:pPr>
        <w:jc w:val="both"/>
        <w:rPr>
          <w:rFonts w:cs="Arial"/>
          <w:spacing w:val="-4"/>
          <w:sz w:val="24"/>
          <w:szCs w:val="24"/>
          <w:lang w:eastAsia="zh-CN"/>
        </w:rPr>
      </w:pPr>
    </w:p>
    <w:p w14:paraId="6991E869" w14:textId="076B2584" w:rsidR="00C86A00" w:rsidRPr="00B51CE6" w:rsidRDefault="0082337B" w:rsidP="00B51CE6">
      <w:pPr>
        <w:pStyle w:val="ListParagraph"/>
        <w:numPr>
          <w:ilvl w:val="1"/>
          <w:numId w:val="39"/>
        </w:numPr>
        <w:ind w:left="709" w:hanging="283"/>
        <w:jc w:val="both"/>
        <w:rPr>
          <w:rFonts w:ascii="Arial" w:hAnsi="Arial" w:cs="Arial"/>
          <w:spacing w:val="-4"/>
          <w:sz w:val="24"/>
          <w:szCs w:val="24"/>
          <w:lang w:eastAsia="zh-CN"/>
        </w:rPr>
      </w:pPr>
      <w:r>
        <w:rPr>
          <w:rFonts w:ascii="Arial" w:hAnsi="Arial" w:cs="Arial"/>
          <w:sz w:val="24"/>
          <w:szCs w:val="24"/>
        </w:rPr>
        <w:t>Plant c</w:t>
      </w:r>
      <w:r w:rsidR="00974259" w:rsidRPr="00FC223B">
        <w:rPr>
          <w:rFonts w:ascii="Arial" w:hAnsi="Arial" w:cs="Arial"/>
          <w:sz w:val="24"/>
          <w:szCs w:val="24"/>
        </w:rPr>
        <w:t xml:space="preserve">apacities, durations, energy/capacity ratios, round trip </w:t>
      </w:r>
      <w:r w:rsidR="00974259" w:rsidRPr="00FC223B">
        <w:rPr>
          <w:rFonts w:ascii="Arial" w:hAnsi="Arial" w:cs="Arial"/>
          <w:spacing w:val="-4"/>
          <w:sz w:val="24"/>
          <w:szCs w:val="24"/>
          <w:lang w:eastAsia="zh-CN"/>
        </w:rPr>
        <w:t>efficiencies, life cycles/technical and operational life of the plant in years, % of capacity used whilst charging, emissions, land use (</w:t>
      </w:r>
      <w:r w:rsidR="006534FD">
        <w:rPr>
          <w:rFonts w:ascii="Arial" w:hAnsi="Arial" w:cs="Arial"/>
          <w:spacing w:val="-4"/>
          <w:sz w:val="24"/>
          <w:szCs w:val="24"/>
          <w:lang w:eastAsia="zh-CN"/>
        </w:rPr>
        <w:t xml:space="preserve">physical </w:t>
      </w:r>
      <w:r w:rsidR="00974259" w:rsidRPr="00FC223B">
        <w:rPr>
          <w:rFonts w:ascii="Arial" w:hAnsi="Arial" w:cs="Arial"/>
          <w:spacing w:val="-4"/>
          <w:sz w:val="24"/>
          <w:szCs w:val="24"/>
          <w:lang w:eastAsia="zh-CN"/>
        </w:rPr>
        <w:t>size of the storage plant), % of charge held back for reserve services, % of discharge held back for reserve services, minimum payment for head room (£/MWh), minimum payment for foot room (£/MWh), maximum amount of reserve provided</w:t>
      </w:r>
      <w:r w:rsidR="00351EA7">
        <w:rPr>
          <w:rFonts w:ascii="Arial" w:hAnsi="Arial" w:cs="Arial"/>
          <w:spacing w:val="-4"/>
          <w:sz w:val="24"/>
          <w:szCs w:val="24"/>
          <w:lang w:eastAsia="zh-CN"/>
        </w:rPr>
        <w:t xml:space="preserve"> (%)</w:t>
      </w:r>
      <w:r w:rsidR="00974259" w:rsidRPr="00FC223B">
        <w:rPr>
          <w:rFonts w:ascii="Arial" w:hAnsi="Arial" w:cs="Arial"/>
          <w:spacing w:val="-4"/>
          <w:sz w:val="24"/>
          <w:szCs w:val="24"/>
          <w:lang w:eastAsia="zh-CN"/>
        </w:rPr>
        <w:t>, eligibility for locational balancing, inertia (MVAs/MW), possible ramp percentage (</w:t>
      </w:r>
      <w:r w:rsidR="00CD6A47">
        <w:rPr>
          <w:rFonts w:ascii="Arial" w:hAnsi="Arial" w:cs="Arial"/>
          <w:spacing w:val="-4"/>
          <w:sz w:val="24"/>
          <w:szCs w:val="24"/>
          <w:lang w:eastAsia="zh-CN"/>
        </w:rPr>
        <w:t>when a plant needs to</w:t>
      </w:r>
      <w:r w:rsidR="00974259" w:rsidRPr="00FC223B">
        <w:rPr>
          <w:rFonts w:ascii="Arial" w:hAnsi="Arial" w:cs="Arial"/>
          <w:spacing w:val="-4"/>
          <w:sz w:val="24"/>
          <w:szCs w:val="24"/>
          <w:lang w:eastAsia="zh-CN"/>
        </w:rPr>
        <w:t xml:space="preserve"> aid the B</w:t>
      </w:r>
      <w:r w:rsidR="00CD6A47">
        <w:rPr>
          <w:rFonts w:ascii="Arial" w:hAnsi="Arial" w:cs="Arial"/>
          <w:spacing w:val="-4"/>
          <w:sz w:val="24"/>
          <w:szCs w:val="24"/>
          <w:lang w:eastAsia="zh-CN"/>
        </w:rPr>
        <w:t xml:space="preserve">alancing </w:t>
      </w:r>
      <w:r w:rsidR="00974259" w:rsidRPr="00FC223B">
        <w:rPr>
          <w:rFonts w:ascii="Arial" w:hAnsi="Arial" w:cs="Arial"/>
          <w:spacing w:val="-4"/>
          <w:sz w:val="24"/>
          <w:szCs w:val="24"/>
          <w:lang w:eastAsia="zh-CN"/>
        </w:rPr>
        <w:t>M</w:t>
      </w:r>
      <w:r w:rsidR="00CD6A47">
        <w:rPr>
          <w:rFonts w:ascii="Arial" w:hAnsi="Arial" w:cs="Arial"/>
          <w:spacing w:val="-4"/>
          <w:sz w:val="24"/>
          <w:szCs w:val="24"/>
          <w:lang w:eastAsia="zh-CN"/>
        </w:rPr>
        <w:t>echanism</w:t>
      </w:r>
      <w:r w:rsidR="00974259" w:rsidRPr="00FC223B">
        <w:rPr>
          <w:rFonts w:ascii="Arial" w:hAnsi="Arial" w:cs="Arial"/>
          <w:spacing w:val="-4"/>
          <w:sz w:val="24"/>
          <w:szCs w:val="24"/>
          <w:lang w:eastAsia="zh-CN"/>
        </w:rPr>
        <w:t>, this is the percentage of maximum c</w:t>
      </w:r>
      <w:r w:rsidR="00CD6A47">
        <w:rPr>
          <w:rFonts w:ascii="Arial" w:hAnsi="Arial" w:cs="Arial"/>
          <w:spacing w:val="-4"/>
          <w:sz w:val="24"/>
          <w:szCs w:val="24"/>
          <w:lang w:eastAsia="zh-CN"/>
        </w:rPr>
        <w:t>apacity that it can ramp up/down within</w:t>
      </w:r>
      <w:r w:rsidR="00974259" w:rsidRPr="00FC223B">
        <w:rPr>
          <w:rFonts w:ascii="Arial" w:hAnsi="Arial" w:cs="Arial"/>
          <w:spacing w:val="-4"/>
          <w:sz w:val="24"/>
          <w:szCs w:val="24"/>
          <w:lang w:eastAsia="zh-CN"/>
        </w:rPr>
        <w:t xml:space="preserve"> the time frame), degradation profiles, annual build limits for each storage type</w:t>
      </w:r>
      <w:r w:rsidR="00CD6A47">
        <w:rPr>
          <w:rFonts w:ascii="Arial" w:hAnsi="Arial" w:cs="Arial"/>
          <w:spacing w:val="-4"/>
          <w:sz w:val="24"/>
          <w:szCs w:val="24"/>
          <w:lang w:eastAsia="zh-CN"/>
        </w:rPr>
        <w:t xml:space="preserve"> and </w:t>
      </w:r>
      <w:r w:rsidR="00974259" w:rsidRPr="00FC223B">
        <w:rPr>
          <w:rFonts w:ascii="Arial" w:hAnsi="Arial" w:cs="Arial"/>
          <w:spacing w:val="-4"/>
          <w:sz w:val="24"/>
          <w:szCs w:val="24"/>
          <w:lang w:eastAsia="zh-CN"/>
        </w:rPr>
        <w:t>group annual build limits for all storage</w:t>
      </w:r>
      <w:r w:rsidR="00C77B75">
        <w:rPr>
          <w:rFonts w:ascii="Arial" w:hAnsi="Arial" w:cs="Arial"/>
          <w:spacing w:val="-4"/>
          <w:sz w:val="24"/>
          <w:szCs w:val="24"/>
          <w:lang w:eastAsia="zh-CN"/>
        </w:rPr>
        <w:t xml:space="preserve"> and</w:t>
      </w:r>
      <w:r w:rsidR="00974259" w:rsidRPr="00FC223B">
        <w:rPr>
          <w:rFonts w:ascii="Arial" w:hAnsi="Arial" w:cs="Arial"/>
          <w:spacing w:val="-4"/>
          <w:sz w:val="24"/>
          <w:szCs w:val="24"/>
          <w:lang w:eastAsia="zh-CN"/>
        </w:rPr>
        <w:t xml:space="preserve"> operational</w:t>
      </w:r>
      <w:r w:rsidR="00351EA7">
        <w:rPr>
          <w:rFonts w:ascii="Arial" w:hAnsi="Arial" w:cs="Arial"/>
          <w:spacing w:val="-4"/>
          <w:sz w:val="24"/>
          <w:szCs w:val="24"/>
          <w:lang w:eastAsia="zh-CN"/>
        </w:rPr>
        <w:t>/</w:t>
      </w:r>
      <w:r w:rsidR="00C77B75">
        <w:rPr>
          <w:rFonts w:ascii="Arial" w:hAnsi="Arial" w:cs="Arial"/>
          <w:spacing w:val="-4"/>
          <w:sz w:val="24"/>
          <w:szCs w:val="24"/>
          <w:lang w:eastAsia="zh-CN"/>
        </w:rPr>
        <w:t>technical</w:t>
      </w:r>
      <w:r w:rsidR="00974259" w:rsidRPr="00FC223B">
        <w:rPr>
          <w:rFonts w:ascii="Arial" w:hAnsi="Arial" w:cs="Arial"/>
          <w:spacing w:val="-4"/>
          <w:sz w:val="24"/>
          <w:szCs w:val="24"/>
          <w:lang w:eastAsia="zh-CN"/>
        </w:rPr>
        <w:t xml:space="preserve"> life</w:t>
      </w:r>
      <w:r w:rsidR="00C77B75">
        <w:rPr>
          <w:rFonts w:ascii="Arial" w:hAnsi="Arial" w:cs="Arial"/>
          <w:spacing w:val="-4"/>
          <w:sz w:val="24"/>
          <w:szCs w:val="24"/>
          <w:lang w:eastAsia="zh-CN"/>
        </w:rPr>
        <w:t xml:space="preserve"> of the </w:t>
      </w:r>
      <w:r w:rsidR="00351EA7">
        <w:rPr>
          <w:rFonts w:ascii="Arial" w:hAnsi="Arial" w:cs="Arial"/>
          <w:spacing w:val="-4"/>
          <w:sz w:val="24"/>
          <w:szCs w:val="24"/>
          <w:lang w:eastAsia="zh-CN"/>
        </w:rPr>
        <w:t xml:space="preserve">storage </w:t>
      </w:r>
      <w:r w:rsidR="00C77B75">
        <w:rPr>
          <w:rFonts w:ascii="Arial" w:hAnsi="Arial" w:cs="Arial"/>
          <w:spacing w:val="-4"/>
          <w:sz w:val="24"/>
          <w:szCs w:val="24"/>
          <w:lang w:eastAsia="zh-CN"/>
        </w:rPr>
        <w:t>plant</w:t>
      </w:r>
      <w:r w:rsidR="00974259" w:rsidRPr="00FC223B">
        <w:rPr>
          <w:rFonts w:ascii="Arial" w:hAnsi="Arial" w:cs="Arial"/>
          <w:spacing w:val="-4"/>
          <w:sz w:val="24"/>
          <w:szCs w:val="24"/>
          <w:lang w:eastAsia="zh-CN"/>
        </w:rPr>
        <w:t>.</w:t>
      </w:r>
    </w:p>
    <w:p w14:paraId="510B273B" w14:textId="6272C5E1" w:rsidR="00974259" w:rsidRPr="00FC223B" w:rsidRDefault="00974259" w:rsidP="00FC223B">
      <w:pPr>
        <w:jc w:val="both"/>
        <w:rPr>
          <w:rFonts w:cs="Arial"/>
          <w:spacing w:val="-4"/>
          <w:sz w:val="24"/>
          <w:szCs w:val="24"/>
          <w:lang w:eastAsia="zh-CN"/>
        </w:rPr>
      </w:pPr>
    </w:p>
    <w:p w14:paraId="33ECD288" w14:textId="77777777" w:rsidR="00974259" w:rsidRPr="00FC223B" w:rsidRDefault="00974259" w:rsidP="001A07AD">
      <w:pPr>
        <w:pStyle w:val="ListParagraph"/>
        <w:numPr>
          <w:ilvl w:val="0"/>
          <w:numId w:val="39"/>
        </w:numPr>
        <w:jc w:val="both"/>
        <w:rPr>
          <w:rFonts w:ascii="Arial" w:hAnsi="Arial" w:cs="Arial"/>
          <w:spacing w:val="-4"/>
          <w:sz w:val="24"/>
          <w:szCs w:val="24"/>
          <w:lang w:eastAsia="zh-CN"/>
        </w:rPr>
      </w:pPr>
      <w:r w:rsidRPr="00FC223B">
        <w:rPr>
          <w:rFonts w:ascii="Arial" w:hAnsi="Arial" w:cs="Arial"/>
          <w:b/>
          <w:bCs/>
          <w:sz w:val="24"/>
          <w:szCs w:val="24"/>
        </w:rPr>
        <w:t>Cost input assumptions for different types of electricity storage technologies</w:t>
      </w:r>
      <w:r w:rsidRPr="00FC223B">
        <w:rPr>
          <w:rFonts w:ascii="Arial" w:hAnsi="Arial" w:cs="Arial"/>
          <w:bCs/>
          <w:sz w:val="24"/>
          <w:szCs w:val="24"/>
        </w:rPr>
        <w:t xml:space="preserve">: </w:t>
      </w:r>
    </w:p>
    <w:p w14:paraId="1F558BEB" w14:textId="7B537AC9" w:rsidR="00974259" w:rsidRPr="00FC223B" w:rsidRDefault="00C77B75" w:rsidP="00974259">
      <w:pPr>
        <w:jc w:val="both"/>
        <w:rPr>
          <w:rFonts w:cs="Arial"/>
          <w:color w:val="000000"/>
          <w:sz w:val="24"/>
          <w:szCs w:val="24"/>
          <w:lang w:eastAsia="zh-CN"/>
        </w:rPr>
      </w:pPr>
      <w:r w:rsidRPr="00785294">
        <w:rPr>
          <w:rFonts w:cs="Arial"/>
          <w:color w:val="000000"/>
          <w:sz w:val="24"/>
          <w:szCs w:val="24"/>
          <w:lang w:eastAsia="zh-CN"/>
        </w:rPr>
        <w:t>BEIS w</w:t>
      </w:r>
      <w:r>
        <w:rPr>
          <w:rFonts w:cs="Arial"/>
          <w:color w:val="000000"/>
          <w:sz w:val="24"/>
          <w:szCs w:val="24"/>
          <w:lang w:eastAsia="zh-CN"/>
        </w:rPr>
        <w:t>ishes to</w:t>
      </w:r>
      <w:r w:rsidR="00974259" w:rsidRPr="00FC223B">
        <w:rPr>
          <w:rFonts w:cs="Arial"/>
          <w:color w:val="000000"/>
          <w:sz w:val="24"/>
          <w:szCs w:val="24"/>
          <w:lang w:eastAsia="zh-CN"/>
        </w:rPr>
        <w:t xml:space="preserve"> procure</w:t>
      </w:r>
      <w:r w:rsidRPr="00785294">
        <w:rPr>
          <w:rFonts w:cs="Arial"/>
          <w:color w:val="000000"/>
          <w:sz w:val="24"/>
          <w:szCs w:val="24"/>
          <w:lang w:eastAsia="zh-CN"/>
        </w:rPr>
        <w:t xml:space="preserve"> cos</w:t>
      </w:r>
      <w:r w:rsidRPr="00D43CAA">
        <w:rPr>
          <w:rFonts w:cs="Arial"/>
          <w:color w:val="000000"/>
          <w:sz w:val="24"/>
          <w:szCs w:val="24"/>
          <w:lang w:eastAsia="zh-CN"/>
        </w:rPr>
        <w:t>t</w:t>
      </w:r>
      <w:r w:rsidR="00974259" w:rsidRPr="00FC223B">
        <w:rPr>
          <w:rFonts w:cs="Arial"/>
          <w:color w:val="000000"/>
          <w:sz w:val="24"/>
          <w:szCs w:val="24"/>
          <w:lang w:eastAsia="zh-CN"/>
        </w:rPr>
        <w:t xml:space="preserve"> profiles (high, medium, low) for different types of electricity storage technologies </w:t>
      </w:r>
      <w:r w:rsidR="001F302A">
        <w:rPr>
          <w:rFonts w:cs="Arial"/>
          <w:color w:val="000000"/>
          <w:sz w:val="24"/>
          <w:szCs w:val="24"/>
          <w:lang w:eastAsia="zh-CN"/>
        </w:rPr>
        <w:t xml:space="preserve">from 2010 </w:t>
      </w:r>
      <w:r w:rsidR="00974259" w:rsidRPr="00FC223B">
        <w:rPr>
          <w:rFonts w:cs="Arial"/>
          <w:color w:val="000000"/>
          <w:sz w:val="24"/>
          <w:szCs w:val="24"/>
          <w:lang w:eastAsia="zh-CN"/>
        </w:rPr>
        <w:t xml:space="preserve">to 2050. </w:t>
      </w:r>
      <w:r w:rsidR="00D635B0">
        <w:rPr>
          <w:rFonts w:cs="Arial"/>
          <w:color w:val="000000"/>
          <w:sz w:val="24"/>
          <w:szCs w:val="24"/>
          <w:lang w:eastAsia="zh-CN"/>
        </w:rPr>
        <w:t xml:space="preserve">The specific cost information that BEIS wishes to procure </w:t>
      </w:r>
      <w:r w:rsidR="001F302A">
        <w:rPr>
          <w:rFonts w:cs="Arial"/>
          <w:color w:val="000000"/>
          <w:sz w:val="24"/>
          <w:szCs w:val="24"/>
          <w:lang w:eastAsia="zh-CN"/>
        </w:rPr>
        <w:t xml:space="preserve">is </w:t>
      </w:r>
      <w:r w:rsidR="00D635B0">
        <w:rPr>
          <w:rFonts w:cs="Arial"/>
          <w:color w:val="000000"/>
          <w:sz w:val="24"/>
          <w:szCs w:val="24"/>
          <w:lang w:eastAsia="zh-CN"/>
        </w:rPr>
        <w:t>outlined below:</w:t>
      </w:r>
    </w:p>
    <w:p w14:paraId="2FE5680D" w14:textId="77777777" w:rsidR="00974259" w:rsidRPr="00FC223B" w:rsidRDefault="00974259" w:rsidP="00974259">
      <w:pPr>
        <w:pStyle w:val="ListParagraph"/>
        <w:rPr>
          <w:rFonts w:ascii="Arial" w:hAnsi="Arial" w:cs="Arial"/>
          <w:bCs/>
          <w:sz w:val="24"/>
          <w:szCs w:val="24"/>
        </w:rPr>
      </w:pPr>
    </w:p>
    <w:p w14:paraId="0ED57E9C" w14:textId="4B0F309E" w:rsidR="00974259" w:rsidRPr="001A07AD" w:rsidRDefault="00974259" w:rsidP="00FC223B">
      <w:pPr>
        <w:pStyle w:val="ListParagraph"/>
        <w:numPr>
          <w:ilvl w:val="1"/>
          <w:numId w:val="40"/>
        </w:numPr>
        <w:jc w:val="both"/>
        <w:rPr>
          <w:rFonts w:ascii="Arial" w:hAnsi="Arial" w:cs="Arial"/>
          <w:color w:val="000000"/>
          <w:sz w:val="24"/>
          <w:szCs w:val="24"/>
          <w:lang w:eastAsia="zh-CN"/>
        </w:rPr>
      </w:pPr>
      <w:r w:rsidRPr="00FC223B">
        <w:rPr>
          <w:rFonts w:ascii="Arial" w:hAnsi="Arial" w:cs="Arial"/>
          <w:bCs/>
          <w:sz w:val="24"/>
          <w:szCs w:val="24"/>
          <w:u w:val="single"/>
        </w:rPr>
        <w:t>Pre-development costs</w:t>
      </w:r>
      <w:r w:rsidR="007B5484">
        <w:rPr>
          <w:rFonts w:ascii="Arial" w:hAnsi="Arial" w:cs="Arial"/>
          <w:bCs/>
          <w:sz w:val="24"/>
          <w:szCs w:val="24"/>
          <w:u w:val="single"/>
        </w:rPr>
        <w:t xml:space="preserve"> (£/kW)</w:t>
      </w:r>
      <w:r w:rsidRPr="00FC223B">
        <w:rPr>
          <w:rFonts w:ascii="Arial" w:hAnsi="Arial" w:cs="Arial"/>
          <w:bCs/>
          <w:sz w:val="24"/>
          <w:szCs w:val="24"/>
          <w:u w:val="single"/>
        </w:rPr>
        <w:t>:</w:t>
      </w:r>
      <w:r w:rsidR="001A07AD">
        <w:rPr>
          <w:rFonts w:ascii="Arial" w:hAnsi="Arial" w:cs="Arial"/>
          <w:bCs/>
          <w:sz w:val="24"/>
          <w:szCs w:val="24"/>
        </w:rPr>
        <w:t xml:space="preserve"> Pre-licencing (</w:t>
      </w:r>
      <w:r w:rsidRPr="00FC223B">
        <w:rPr>
          <w:rFonts w:ascii="Arial" w:hAnsi="Arial" w:cs="Arial"/>
          <w:bCs/>
          <w:sz w:val="24"/>
          <w:szCs w:val="24"/>
        </w:rPr>
        <w:t>cost and time period</w:t>
      </w:r>
      <w:r w:rsidR="001A07AD">
        <w:rPr>
          <w:rFonts w:ascii="Arial" w:hAnsi="Arial" w:cs="Arial"/>
          <w:bCs/>
          <w:sz w:val="24"/>
          <w:szCs w:val="24"/>
        </w:rPr>
        <w:t>), public enquiry and planning (</w:t>
      </w:r>
      <w:r w:rsidRPr="00FC223B">
        <w:rPr>
          <w:rFonts w:ascii="Arial" w:hAnsi="Arial" w:cs="Arial"/>
          <w:bCs/>
          <w:sz w:val="24"/>
          <w:szCs w:val="24"/>
        </w:rPr>
        <w:t>cost and time period</w:t>
      </w:r>
      <w:r w:rsidR="001A07AD">
        <w:rPr>
          <w:rFonts w:ascii="Arial" w:hAnsi="Arial" w:cs="Arial"/>
          <w:bCs/>
          <w:sz w:val="24"/>
          <w:szCs w:val="24"/>
        </w:rPr>
        <w:t xml:space="preserve">), technical development, </w:t>
      </w:r>
      <w:r w:rsidRPr="00FC223B">
        <w:rPr>
          <w:rFonts w:ascii="Arial" w:hAnsi="Arial" w:cs="Arial"/>
          <w:bCs/>
          <w:sz w:val="24"/>
          <w:szCs w:val="24"/>
        </w:rPr>
        <w:t>including design selection</w:t>
      </w:r>
      <w:r w:rsidR="001A07AD">
        <w:rPr>
          <w:rFonts w:ascii="Arial" w:hAnsi="Arial" w:cs="Arial"/>
          <w:bCs/>
          <w:sz w:val="24"/>
          <w:szCs w:val="24"/>
        </w:rPr>
        <w:t xml:space="preserve"> (</w:t>
      </w:r>
      <w:r w:rsidR="007B5484">
        <w:rPr>
          <w:rFonts w:ascii="Arial" w:hAnsi="Arial" w:cs="Arial"/>
          <w:bCs/>
          <w:sz w:val="24"/>
          <w:szCs w:val="24"/>
        </w:rPr>
        <w:t>cost and time period</w:t>
      </w:r>
      <w:r w:rsidR="001A07AD">
        <w:rPr>
          <w:rFonts w:ascii="Arial" w:hAnsi="Arial" w:cs="Arial"/>
          <w:bCs/>
          <w:sz w:val="24"/>
          <w:szCs w:val="24"/>
        </w:rPr>
        <w:t>) and</w:t>
      </w:r>
      <w:r w:rsidRPr="00FC223B">
        <w:rPr>
          <w:rFonts w:ascii="Arial" w:hAnsi="Arial" w:cs="Arial"/>
          <w:bCs/>
          <w:sz w:val="24"/>
          <w:szCs w:val="24"/>
        </w:rPr>
        <w:t xml:space="preserve"> distribution of the costs over the pre-development period</w:t>
      </w:r>
      <w:r w:rsidR="007B5484">
        <w:rPr>
          <w:rFonts w:ascii="Arial" w:hAnsi="Arial" w:cs="Arial"/>
          <w:bCs/>
          <w:sz w:val="24"/>
          <w:szCs w:val="24"/>
        </w:rPr>
        <w:t>.</w:t>
      </w:r>
      <w:r w:rsidR="005A6709">
        <w:rPr>
          <w:rFonts w:ascii="Arial" w:hAnsi="Arial" w:cs="Arial"/>
          <w:bCs/>
          <w:sz w:val="24"/>
          <w:szCs w:val="24"/>
        </w:rPr>
        <w:t xml:space="preserve"> </w:t>
      </w:r>
      <w:r w:rsidR="005A6709" w:rsidRPr="00FC223B">
        <w:rPr>
          <w:rFonts w:ascii="Arial" w:hAnsi="Arial" w:cs="Arial"/>
          <w:bCs/>
          <w:sz w:val="24"/>
          <w:szCs w:val="24"/>
        </w:rPr>
        <w:t>Any cost adjustment factors that should be used over the forecast horizon (to reflect learning</w:t>
      </w:r>
      <w:r w:rsidR="001A07AD">
        <w:rPr>
          <w:rFonts w:ascii="Arial" w:hAnsi="Arial" w:cs="Arial"/>
          <w:bCs/>
          <w:sz w:val="24"/>
          <w:szCs w:val="24"/>
        </w:rPr>
        <w:t>,</w:t>
      </w:r>
      <w:r w:rsidR="005A6709" w:rsidRPr="00FC223B">
        <w:rPr>
          <w:rFonts w:ascii="Arial" w:hAnsi="Arial" w:cs="Arial"/>
          <w:bCs/>
          <w:sz w:val="24"/>
          <w:szCs w:val="24"/>
        </w:rPr>
        <w:t xml:space="preserve"> etc.) </w:t>
      </w:r>
      <w:r w:rsidR="005A6709">
        <w:rPr>
          <w:rFonts w:ascii="Arial" w:hAnsi="Arial" w:cs="Arial"/>
          <w:bCs/>
          <w:sz w:val="24"/>
          <w:szCs w:val="24"/>
        </w:rPr>
        <w:t>should also be provided.</w:t>
      </w:r>
    </w:p>
    <w:p w14:paraId="25D53B38" w14:textId="77777777" w:rsidR="001A07AD" w:rsidRPr="001A07AD" w:rsidRDefault="001A07AD" w:rsidP="001A07AD">
      <w:pPr>
        <w:pStyle w:val="ListParagraph"/>
        <w:jc w:val="both"/>
        <w:rPr>
          <w:rFonts w:ascii="Arial" w:hAnsi="Arial" w:cs="Arial"/>
          <w:color w:val="000000"/>
          <w:sz w:val="24"/>
          <w:szCs w:val="24"/>
          <w:lang w:eastAsia="zh-CN"/>
        </w:rPr>
      </w:pPr>
    </w:p>
    <w:p w14:paraId="1192ADDB" w14:textId="0E3BC3DA" w:rsidR="00974259" w:rsidRPr="001A07AD" w:rsidRDefault="00974259" w:rsidP="00FC223B">
      <w:pPr>
        <w:pStyle w:val="ListParagraph"/>
        <w:numPr>
          <w:ilvl w:val="1"/>
          <w:numId w:val="40"/>
        </w:numPr>
        <w:jc w:val="both"/>
        <w:rPr>
          <w:rFonts w:ascii="Arial" w:hAnsi="Arial" w:cs="Arial"/>
          <w:color w:val="000000"/>
          <w:sz w:val="24"/>
          <w:szCs w:val="24"/>
          <w:lang w:eastAsia="zh-CN"/>
        </w:rPr>
      </w:pPr>
      <w:r w:rsidRPr="00FC223B">
        <w:rPr>
          <w:rFonts w:ascii="Arial" w:hAnsi="Arial" w:cs="Arial"/>
          <w:bCs/>
          <w:sz w:val="24"/>
          <w:szCs w:val="24"/>
          <w:u w:val="single"/>
        </w:rPr>
        <w:t>Construction costs</w:t>
      </w:r>
      <w:r w:rsidR="007B5484">
        <w:rPr>
          <w:rFonts w:ascii="Arial" w:hAnsi="Arial" w:cs="Arial"/>
          <w:bCs/>
          <w:sz w:val="24"/>
          <w:szCs w:val="24"/>
          <w:u w:val="single"/>
        </w:rPr>
        <w:t xml:space="preserve"> (£</w:t>
      </w:r>
      <w:r w:rsidR="00D635B0">
        <w:rPr>
          <w:rFonts w:ascii="Arial" w:hAnsi="Arial" w:cs="Arial"/>
          <w:bCs/>
          <w:sz w:val="24"/>
          <w:szCs w:val="24"/>
          <w:u w:val="single"/>
        </w:rPr>
        <w:t>/kW)</w:t>
      </w:r>
      <w:r w:rsidRPr="00FC223B">
        <w:rPr>
          <w:rFonts w:ascii="Arial" w:hAnsi="Arial" w:cs="Arial"/>
          <w:bCs/>
          <w:sz w:val="24"/>
          <w:szCs w:val="24"/>
          <w:u w:val="single"/>
        </w:rPr>
        <w:t>:</w:t>
      </w:r>
      <w:r w:rsidRPr="00FC223B">
        <w:rPr>
          <w:rFonts w:ascii="Arial" w:hAnsi="Arial" w:cs="Arial"/>
          <w:bCs/>
          <w:sz w:val="24"/>
          <w:szCs w:val="24"/>
        </w:rPr>
        <w:t xml:space="preserve"> overnight capital cost</w:t>
      </w:r>
      <w:r w:rsidR="001A07AD">
        <w:rPr>
          <w:rFonts w:ascii="Arial" w:hAnsi="Arial" w:cs="Arial"/>
          <w:bCs/>
          <w:sz w:val="24"/>
          <w:szCs w:val="24"/>
        </w:rPr>
        <w:t>s</w:t>
      </w:r>
      <w:r w:rsidR="00D635B0">
        <w:rPr>
          <w:rFonts w:ascii="Arial" w:hAnsi="Arial" w:cs="Arial"/>
          <w:bCs/>
          <w:sz w:val="24"/>
          <w:szCs w:val="24"/>
        </w:rPr>
        <w:t>,</w:t>
      </w:r>
      <w:r w:rsidRPr="00FC223B">
        <w:rPr>
          <w:rFonts w:ascii="Arial" w:hAnsi="Arial" w:cs="Arial"/>
          <w:bCs/>
          <w:sz w:val="24"/>
          <w:szCs w:val="24"/>
        </w:rPr>
        <w:t xml:space="preserve"> construction period, other owners</w:t>
      </w:r>
      <w:r w:rsidR="001A07AD">
        <w:rPr>
          <w:rFonts w:ascii="Arial" w:hAnsi="Arial" w:cs="Arial"/>
          <w:bCs/>
          <w:sz w:val="24"/>
          <w:szCs w:val="24"/>
        </w:rPr>
        <w:t>’</w:t>
      </w:r>
      <w:r w:rsidRPr="00FC223B">
        <w:rPr>
          <w:rFonts w:ascii="Arial" w:hAnsi="Arial" w:cs="Arial"/>
          <w:bCs/>
          <w:sz w:val="24"/>
          <w:szCs w:val="24"/>
        </w:rPr>
        <w:t xml:space="preserve"> cost</w:t>
      </w:r>
      <w:r w:rsidR="001A07AD">
        <w:rPr>
          <w:rFonts w:ascii="Arial" w:hAnsi="Arial" w:cs="Arial"/>
          <w:bCs/>
          <w:sz w:val="24"/>
          <w:szCs w:val="24"/>
        </w:rPr>
        <w:t>s</w:t>
      </w:r>
      <w:r w:rsidRPr="00FC223B">
        <w:rPr>
          <w:rFonts w:ascii="Arial" w:hAnsi="Arial" w:cs="Arial"/>
          <w:bCs/>
          <w:sz w:val="24"/>
          <w:szCs w:val="24"/>
        </w:rPr>
        <w:t xml:space="preserve"> within the Engineering, Procurement and Construction (EPC) wrap, waste disposal costs, distribution of the costs over the construction period, infrastructure costs</w:t>
      </w:r>
      <w:r w:rsidR="005A6709">
        <w:rPr>
          <w:rFonts w:ascii="Arial" w:hAnsi="Arial" w:cs="Arial"/>
          <w:bCs/>
          <w:sz w:val="24"/>
          <w:szCs w:val="24"/>
        </w:rPr>
        <w:t xml:space="preserve"> </w:t>
      </w:r>
      <w:r w:rsidR="001A07AD">
        <w:rPr>
          <w:rFonts w:ascii="Arial" w:hAnsi="Arial" w:cs="Arial"/>
          <w:bCs/>
          <w:sz w:val="24"/>
          <w:szCs w:val="24"/>
        </w:rPr>
        <w:t xml:space="preserve">(e.g. </w:t>
      </w:r>
      <w:r w:rsidRPr="00FC223B">
        <w:rPr>
          <w:rFonts w:ascii="Arial" w:hAnsi="Arial" w:cs="Arial"/>
          <w:bCs/>
          <w:sz w:val="24"/>
          <w:szCs w:val="24"/>
        </w:rPr>
        <w:t>grid reinforcement and connection</w:t>
      </w:r>
      <w:r w:rsidR="001A07AD">
        <w:rPr>
          <w:rFonts w:ascii="Arial" w:hAnsi="Arial" w:cs="Arial"/>
          <w:bCs/>
          <w:sz w:val="24"/>
          <w:szCs w:val="24"/>
        </w:rPr>
        <w:t>) and</w:t>
      </w:r>
      <w:r w:rsidRPr="00FC223B">
        <w:rPr>
          <w:rFonts w:ascii="Arial" w:hAnsi="Arial" w:cs="Arial"/>
          <w:bCs/>
          <w:sz w:val="24"/>
          <w:szCs w:val="24"/>
        </w:rPr>
        <w:t xml:space="preserve"> compliance with environmental regulations. </w:t>
      </w:r>
      <w:r w:rsidR="005A6709">
        <w:rPr>
          <w:rFonts w:ascii="Arial" w:hAnsi="Arial" w:cs="Arial"/>
          <w:bCs/>
          <w:sz w:val="24"/>
          <w:szCs w:val="24"/>
        </w:rPr>
        <w:t xml:space="preserve">For the costs outlined above, the contractor should provide </w:t>
      </w:r>
      <w:r w:rsidR="005A6709">
        <w:rPr>
          <w:rFonts w:ascii="Arial" w:hAnsi="Arial" w:cs="Arial"/>
          <w:bCs/>
          <w:sz w:val="24"/>
          <w:szCs w:val="24"/>
        </w:rPr>
        <w:lastRenderedPageBreak/>
        <w:t>the distribution of the costs over the period (</w:t>
      </w:r>
      <w:r w:rsidR="001A07AD">
        <w:rPr>
          <w:rFonts w:ascii="Arial" w:hAnsi="Arial" w:cs="Arial"/>
          <w:bCs/>
          <w:sz w:val="24"/>
          <w:szCs w:val="24"/>
        </w:rPr>
        <w:t xml:space="preserve">in </w:t>
      </w:r>
      <w:r w:rsidR="005A6709">
        <w:rPr>
          <w:rFonts w:ascii="Arial" w:hAnsi="Arial" w:cs="Arial"/>
          <w:bCs/>
          <w:sz w:val="24"/>
          <w:szCs w:val="24"/>
        </w:rPr>
        <w:t xml:space="preserve">years) in which they are incurred. </w:t>
      </w:r>
      <w:r w:rsidRPr="00FC223B">
        <w:rPr>
          <w:rFonts w:ascii="Arial" w:hAnsi="Arial" w:cs="Arial"/>
          <w:bCs/>
          <w:sz w:val="24"/>
          <w:szCs w:val="24"/>
        </w:rPr>
        <w:t>Any cost adjustment factors that should be used over the forecast horizon (to reflect learning</w:t>
      </w:r>
      <w:r w:rsidR="001A07AD">
        <w:rPr>
          <w:rFonts w:ascii="Arial" w:hAnsi="Arial" w:cs="Arial"/>
          <w:bCs/>
          <w:sz w:val="24"/>
          <w:szCs w:val="24"/>
        </w:rPr>
        <w:t>,</w:t>
      </w:r>
      <w:r w:rsidRPr="00FC223B">
        <w:rPr>
          <w:rFonts w:ascii="Arial" w:hAnsi="Arial" w:cs="Arial"/>
          <w:bCs/>
          <w:sz w:val="24"/>
          <w:szCs w:val="24"/>
        </w:rPr>
        <w:t xml:space="preserve"> etc.) </w:t>
      </w:r>
      <w:r w:rsidR="005A6709">
        <w:rPr>
          <w:rFonts w:ascii="Arial" w:hAnsi="Arial" w:cs="Arial"/>
          <w:bCs/>
          <w:sz w:val="24"/>
          <w:szCs w:val="24"/>
        </w:rPr>
        <w:t xml:space="preserve">should also be provided. </w:t>
      </w:r>
    </w:p>
    <w:p w14:paraId="30A6E8BF" w14:textId="77777777" w:rsidR="001A07AD" w:rsidRPr="00FC223B" w:rsidRDefault="001A07AD" w:rsidP="001A07AD">
      <w:pPr>
        <w:pStyle w:val="ListParagraph"/>
        <w:jc w:val="both"/>
        <w:rPr>
          <w:rFonts w:ascii="Arial" w:hAnsi="Arial" w:cs="Arial"/>
          <w:color w:val="000000"/>
          <w:sz w:val="24"/>
          <w:szCs w:val="24"/>
          <w:lang w:eastAsia="zh-CN"/>
        </w:rPr>
      </w:pPr>
    </w:p>
    <w:p w14:paraId="2F66EFE1" w14:textId="1696E2ED" w:rsidR="00974259" w:rsidRDefault="00974259" w:rsidP="00FC223B">
      <w:pPr>
        <w:pStyle w:val="ListParagraph"/>
        <w:numPr>
          <w:ilvl w:val="1"/>
          <w:numId w:val="40"/>
        </w:numPr>
        <w:jc w:val="both"/>
        <w:rPr>
          <w:rFonts w:ascii="Arial" w:hAnsi="Arial" w:cs="Arial"/>
          <w:color w:val="000000"/>
          <w:sz w:val="24"/>
          <w:szCs w:val="24"/>
          <w:lang w:eastAsia="zh-CN"/>
        </w:rPr>
      </w:pPr>
      <w:r w:rsidRPr="00FC223B">
        <w:rPr>
          <w:rFonts w:ascii="Arial" w:hAnsi="Arial" w:cs="Arial"/>
          <w:bCs/>
          <w:sz w:val="24"/>
          <w:szCs w:val="24"/>
          <w:u w:val="single"/>
        </w:rPr>
        <w:t>Operational costs:</w:t>
      </w:r>
      <w:r w:rsidRPr="00FC223B">
        <w:rPr>
          <w:rFonts w:ascii="Arial" w:hAnsi="Arial" w:cs="Arial"/>
          <w:color w:val="000000"/>
          <w:sz w:val="24"/>
          <w:szCs w:val="24"/>
          <w:lang w:eastAsia="zh-CN"/>
        </w:rPr>
        <w:t xml:space="preserve"> Fixed O</w:t>
      </w:r>
      <w:r w:rsidR="001A07AD">
        <w:rPr>
          <w:rFonts w:ascii="Arial" w:hAnsi="Arial" w:cs="Arial"/>
          <w:color w:val="000000"/>
          <w:sz w:val="24"/>
          <w:szCs w:val="24"/>
          <w:lang w:eastAsia="zh-CN"/>
        </w:rPr>
        <w:t xml:space="preserve">peration </w:t>
      </w:r>
      <w:r w:rsidRPr="00FC223B">
        <w:rPr>
          <w:rFonts w:ascii="Arial" w:hAnsi="Arial" w:cs="Arial"/>
          <w:color w:val="000000"/>
          <w:sz w:val="24"/>
          <w:szCs w:val="24"/>
          <w:lang w:eastAsia="zh-CN"/>
        </w:rPr>
        <w:t>&amp;</w:t>
      </w:r>
      <w:r w:rsidR="001A07AD">
        <w:rPr>
          <w:rFonts w:ascii="Arial" w:hAnsi="Arial" w:cs="Arial"/>
          <w:color w:val="000000"/>
          <w:sz w:val="24"/>
          <w:szCs w:val="24"/>
          <w:lang w:eastAsia="zh-CN"/>
        </w:rPr>
        <w:t xml:space="preserve"> </w:t>
      </w:r>
      <w:r w:rsidRPr="00FC223B">
        <w:rPr>
          <w:rFonts w:ascii="Arial" w:hAnsi="Arial" w:cs="Arial"/>
          <w:color w:val="000000"/>
          <w:sz w:val="24"/>
          <w:szCs w:val="24"/>
          <w:lang w:eastAsia="zh-CN"/>
        </w:rPr>
        <w:t>M</w:t>
      </w:r>
      <w:r w:rsidR="001A07AD">
        <w:rPr>
          <w:rFonts w:ascii="Arial" w:hAnsi="Arial" w:cs="Arial"/>
          <w:color w:val="000000"/>
          <w:sz w:val="24"/>
          <w:szCs w:val="24"/>
          <w:lang w:eastAsia="zh-CN"/>
        </w:rPr>
        <w:t xml:space="preserve">aintenance (O&amp;M) </w:t>
      </w:r>
      <w:r w:rsidR="005A6709">
        <w:rPr>
          <w:rFonts w:ascii="Arial" w:hAnsi="Arial" w:cs="Arial"/>
          <w:color w:val="000000"/>
          <w:sz w:val="24"/>
          <w:szCs w:val="24"/>
          <w:lang w:eastAsia="zh-CN"/>
        </w:rPr>
        <w:t>cost</w:t>
      </w:r>
      <w:r w:rsidR="001A07AD">
        <w:rPr>
          <w:rFonts w:ascii="Arial" w:hAnsi="Arial" w:cs="Arial"/>
          <w:color w:val="000000"/>
          <w:sz w:val="24"/>
          <w:szCs w:val="24"/>
          <w:lang w:eastAsia="zh-CN"/>
        </w:rPr>
        <w:t>s</w:t>
      </w:r>
      <w:r w:rsidRPr="00FC223B">
        <w:rPr>
          <w:rFonts w:ascii="Arial" w:hAnsi="Arial" w:cs="Arial"/>
          <w:color w:val="000000"/>
          <w:sz w:val="24"/>
          <w:szCs w:val="24"/>
          <w:lang w:eastAsia="zh-CN"/>
        </w:rPr>
        <w:t xml:space="preserve"> (split </w:t>
      </w:r>
      <w:r w:rsidR="001A07AD">
        <w:rPr>
          <w:rFonts w:ascii="Arial" w:hAnsi="Arial" w:cs="Arial"/>
          <w:color w:val="000000"/>
          <w:sz w:val="24"/>
          <w:szCs w:val="24"/>
          <w:lang w:eastAsia="zh-CN"/>
        </w:rPr>
        <w:t>into major categories including</w:t>
      </w:r>
      <w:r w:rsidRPr="00FC223B">
        <w:rPr>
          <w:rFonts w:ascii="Arial" w:hAnsi="Arial" w:cs="Arial"/>
          <w:color w:val="000000"/>
          <w:sz w:val="24"/>
          <w:szCs w:val="24"/>
          <w:lang w:eastAsia="zh-CN"/>
        </w:rPr>
        <w:t xml:space="preserve"> insurance, guarantee, connection</w:t>
      </w:r>
      <w:r w:rsidR="001A07AD">
        <w:rPr>
          <w:rFonts w:ascii="Arial" w:hAnsi="Arial" w:cs="Arial"/>
          <w:color w:val="000000"/>
          <w:sz w:val="24"/>
          <w:szCs w:val="24"/>
          <w:lang w:eastAsia="zh-CN"/>
        </w:rPr>
        <w:t xml:space="preserve">/ </w:t>
      </w:r>
      <w:proofErr w:type="spellStart"/>
      <w:r w:rsidR="00CA5931">
        <w:rPr>
          <w:rFonts w:ascii="Arial" w:hAnsi="Arial" w:cs="Arial"/>
          <w:color w:val="000000"/>
          <w:sz w:val="24"/>
          <w:szCs w:val="24"/>
          <w:lang w:eastAsia="zh-CN"/>
        </w:rPr>
        <w:t>TNUoS</w:t>
      </w:r>
      <w:proofErr w:type="spellEnd"/>
      <w:r w:rsidR="00CA5931">
        <w:rPr>
          <w:rFonts w:ascii="Arial" w:hAnsi="Arial" w:cs="Arial"/>
          <w:color w:val="000000"/>
          <w:sz w:val="24"/>
          <w:szCs w:val="24"/>
          <w:lang w:eastAsia="zh-CN"/>
        </w:rPr>
        <w:t>/</w:t>
      </w:r>
      <w:proofErr w:type="spellStart"/>
      <w:r w:rsidR="00CA5931">
        <w:rPr>
          <w:rFonts w:ascii="Arial" w:hAnsi="Arial" w:cs="Arial"/>
          <w:color w:val="000000"/>
          <w:sz w:val="24"/>
          <w:szCs w:val="24"/>
          <w:lang w:eastAsia="zh-CN"/>
        </w:rPr>
        <w:t>DUoS</w:t>
      </w:r>
      <w:proofErr w:type="spellEnd"/>
      <w:r w:rsidR="00CA5931">
        <w:rPr>
          <w:rFonts w:ascii="Arial" w:hAnsi="Arial" w:cs="Arial"/>
          <w:color w:val="000000"/>
          <w:sz w:val="24"/>
          <w:szCs w:val="24"/>
          <w:lang w:eastAsia="zh-CN"/>
        </w:rPr>
        <w:t>/</w:t>
      </w:r>
      <w:proofErr w:type="spellStart"/>
      <w:r w:rsidR="00CA5931">
        <w:rPr>
          <w:rFonts w:ascii="Arial" w:hAnsi="Arial" w:cs="Arial"/>
          <w:color w:val="000000"/>
          <w:sz w:val="24"/>
          <w:szCs w:val="24"/>
          <w:lang w:eastAsia="zh-CN"/>
        </w:rPr>
        <w:t>BSUo</w:t>
      </w:r>
      <w:r w:rsidR="00784B0B">
        <w:rPr>
          <w:rFonts w:ascii="Arial" w:hAnsi="Arial" w:cs="Arial"/>
          <w:color w:val="000000"/>
          <w:sz w:val="24"/>
          <w:szCs w:val="24"/>
          <w:lang w:eastAsia="zh-CN"/>
        </w:rPr>
        <w:t>S</w:t>
      </w:r>
      <w:proofErr w:type="spellEnd"/>
      <w:r w:rsidRPr="00FC223B">
        <w:rPr>
          <w:rFonts w:ascii="Arial" w:hAnsi="Arial" w:cs="Arial"/>
          <w:color w:val="000000"/>
          <w:sz w:val="24"/>
          <w:szCs w:val="24"/>
          <w:lang w:eastAsia="zh-CN"/>
        </w:rPr>
        <w:t xml:space="preserve"> </w:t>
      </w:r>
      <w:r w:rsidR="00F91B51">
        <w:rPr>
          <w:rFonts w:ascii="Arial" w:hAnsi="Arial" w:cs="Arial"/>
          <w:color w:val="000000"/>
          <w:sz w:val="24"/>
          <w:szCs w:val="24"/>
          <w:lang w:eastAsia="zh-CN"/>
        </w:rPr>
        <w:t>(</w:t>
      </w:r>
      <w:r w:rsidRPr="00FC223B">
        <w:rPr>
          <w:rFonts w:ascii="Arial" w:hAnsi="Arial" w:cs="Arial"/>
          <w:color w:val="000000"/>
          <w:sz w:val="24"/>
          <w:szCs w:val="24"/>
          <w:lang w:eastAsia="zh-CN"/>
        </w:rPr>
        <w:t>£kW</w:t>
      </w:r>
      <w:r w:rsidR="00F91B51">
        <w:rPr>
          <w:rFonts w:ascii="Arial" w:hAnsi="Arial" w:cs="Arial"/>
          <w:color w:val="000000"/>
          <w:sz w:val="24"/>
          <w:szCs w:val="24"/>
          <w:lang w:eastAsia="zh-CN"/>
        </w:rPr>
        <w:t>)</w:t>
      </w:r>
      <w:r w:rsidR="001A07AD">
        <w:rPr>
          <w:rFonts w:ascii="Arial" w:hAnsi="Arial" w:cs="Arial"/>
          <w:color w:val="000000"/>
          <w:sz w:val="24"/>
          <w:szCs w:val="24"/>
          <w:lang w:eastAsia="zh-CN"/>
        </w:rPr>
        <w:t>, v</w:t>
      </w:r>
      <w:r w:rsidRPr="00FC223B">
        <w:rPr>
          <w:rFonts w:ascii="Arial" w:hAnsi="Arial" w:cs="Arial"/>
          <w:color w:val="000000"/>
          <w:sz w:val="24"/>
          <w:szCs w:val="24"/>
          <w:lang w:eastAsia="zh-CN"/>
        </w:rPr>
        <w:t>ariable O&amp;M cost</w:t>
      </w:r>
      <w:r w:rsidR="001A07AD">
        <w:rPr>
          <w:rFonts w:ascii="Arial" w:hAnsi="Arial" w:cs="Arial"/>
          <w:color w:val="000000"/>
          <w:sz w:val="24"/>
          <w:szCs w:val="24"/>
          <w:lang w:eastAsia="zh-CN"/>
        </w:rPr>
        <w:t>s</w:t>
      </w:r>
      <w:r w:rsidRPr="00FC223B">
        <w:rPr>
          <w:rFonts w:ascii="Arial" w:hAnsi="Arial" w:cs="Arial"/>
          <w:color w:val="000000"/>
          <w:sz w:val="24"/>
          <w:szCs w:val="24"/>
          <w:lang w:eastAsia="zh-CN"/>
        </w:rPr>
        <w:t xml:space="preserve"> </w:t>
      </w:r>
      <w:r w:rsidR="00F91B51">
        <w:rPr>
          <w:rFonts w:ascii="Arial" w:hAnsi="Arial" w:cs="Arial"/>
          <w:color w:val="000000"/>
          <w:sz w:val="24"/>
          <w:szCs w:val="24"/>
          <w:lang w:eastAsia="zh-CN"/>
        </w:rPr>
        <w:t>(</w:t>
      </w:r>
      <w:r w:rsidRPr="00FC223B">
        <w:rPr>
          <w:rFonts w:ascii="Arial" w:hAnsi="Arial" w:cs="Arial"/>
          <w:color w:val="000000"/>
          <w:sz w:val="24"/>
          <w:szCs w:val="24"/>
          <w:lang w:eastAsia="zh-CN"/>
        </w:rPr>
        <w:t>£kWh</w:t>
      </w:r>
      <w:r w:rsidR="00F91B51">
        <w:rPr>
          <w:rFonts w:ascii="Arial" w:hAnsi="Arial" w:cs="Arial"/>
          <w:color w:val="000000"/>
          <w:sz w:val="24"/>
          <w:szCs w:val="24"/>
          <w:lang w:eastAsia="zh-CN"/>
        </w:rPr>
        <w:t>)</w:t>
      </w:r>
      <w:r w:rsidRPr="00FC223B">
        <w:rPr>
          <w:rFonts w:ascii="Arial" w:hAnsi="Arial" w:cs="Arial"/>
          <w:color w:val="000000"/>
          <w:sz w:val="24"/>
          <w:szCs w:val="24"/>
          <w:lang w:eastAsia="zh-CN"/>
        </w:rPr>
        <w:t>, grid use of service costs, fuel costs, CO</w:t>
      </w:r>
      <w:r w:rsidRPr="001A07AD">
        <w:rPr>
          <w:rFonts w:ascii="Arial" w:hAnsi="Arial" w:cs="Arial"/>
          <w:color w:val="000000"/>
          <w:sz w:val="24"/>
          <w:szCs w:val="24"/>
          <w:vertAlign w:val="subscript"/>
          <w:lang w:eastAsia="zh-CN"/>
        </w:rPr>
        <w:t>2</w:t>
      </w:r>
      <w:r w:rsidRPr="00FC223B">
        <w:rPr>
          <w:rFonts w:ascii="Arial" w:hAnsi="Arial" w:cs="Arial"/>
          <w:color w:val="000000"/>
          <w:sz w:val="24"/>
          <w:szCs w:val="24"/>
          <w:lang w:eastAsia="zh-CN"/>
        </w:rPr>
        <w:t xml:space="preserve"> emi</w:t>
      </w:r>
      <w:r w:rsidR="001A07AD">
        <w:rPr>
          <w:rFonts w:ascii="Arial" w:hAnsi="Arial" w:cs="Arial"/>
          <w:color w:val="000000"/>
          <w:sz w:val="24"/>
          <w:szCs w:val="24"/>
          <w:lang w:eastAsia="zh-CN"/>
        </w:rPr>
        <w:t xml:space="preserve">ssions (tonnes, </w:t>
      </w:r>
      <w:r w:rsidRPr="00FC223B">
        <w:rPr>
          <w:rFonts w:ascii="Arial" w:hAnsi="Arial" w:cs="Arial"/>
          <w:color w:val="000000"/>
          <w:sz w:val="24"/>
          <w:szCs w:val="24"/>
          <w:lang w:eastAsia="zh-CN"/>
        </w:rPr>
        <w:t>CO2e/MWh</w:t>
      </w:r>
      <w:r w:rsidR="00F91B51">
        <w:rPr>
          <w:rFonts w:ascii="Arial" w:hAnsi="Arial" w:cs="Arial"/>
          <w:color w:val="000000"/>
          <w:sz w:val="24"/>
          <w:szCs w:val="24"/>
          <w:lang w:eastAsia="zh-CN"/>
        </w:rPr>
        <w:t>)</w:t>
      </w:r>
      <w:r w:rsidRPr="00FC223B">
        <w:rPr>
          <w:rFonts w:ascii="Arial" w:hAnsi="Arial" w:cs="Arial"/>
          <w:color w:val="000000"/>
          <w:sz w:val="24"/>
          <w:szCs w:val="24"/>
          <w:lang w:eastAsia="zh-CN"/>
        </w:rPr>
        <w:t>, technical and financial operational life of the plant, decommissioning fund cost</w:t>
      </w:r>
      <w:r w:rsidR="001A07AD">
        <w:rPr>
          <w:rFonts w:ascii="Arial" w:hAnsi="Arial" w:cs="Arial"/>
          <w:color w:val="000000"/>
          <w:sz w:val="24"/>
          <w:szCs w:val="24"/>
          <w:lang w:eastAsia="zh-CN"/>
        </w:rPr>
        <w:t>s</w:t>
      </w:r>
      <w:r w:rsidRPr="00FC223B">
        <w:rPr>
          <w:rFonts w:ascii="Arial" w:hAnsi="Arial" w:cs="Arial"/>
          <w:color w:val="000000"/>
          <w:sz w:val="24"/>
          <w:szCs w:val="24"/>
          <w:lang w:eastAsia="zh-CN"/>
        </w:rPr>
        <w:t xml:space="preserve"> and timing </w:t>
      </w:r>
      <w:r w:rsidR="00F91B51">
        <w:rPr>
          <w:rFonts w:ascii="Arial" w:hAnsi="Arial" w:cs="Arial"/>
          <w:color w:val="000000"/>
          <w:sz w:val="24"/>
          <w:szCs w:val="24"/>
          <w:lang w:eastAsia="zh-CN"/>
        </w:rPr>
        <w:t>(</w:t>
      </w:r>
      <w:r w:rsidRPr="00FC223B">
        <w:rPr>
          <w:rFonts w:ascii="Arial" w:hAnsi="Arial" w:cs="Arial"/>
          <w:color w:val="000000"/>
          <w:sz w:val="24"/>
          <w:szCs w:val="24"/>
          <w:lang w:eastAsia="zh-CN"/>
        </w:rPr>
        <w:t>£/kW</w:t>
      </w:r>
      <w:r w:rsidR="00F91B51">
        <w:rPr>
          <w:rFonts w:ascii="Arial" w:hAnsi="Arial" w:cs="Arial"/>
          <w:color w:val="000000"/>
          <w:sz w:val="24"/>
          <w:szCs w:val="24"/>
          <w:lang w:eastAsia="zh-CN"/>
        </w:rPr>
        <w:t>)</w:t>
      </w:r>
      <w:r w:rsidR="00B337B8">
        <w:rPr>
          <w:rFonts w:ascii="Arial" w:hAnsi="Arial" w:cs="Arial"/>
          <w:color w:val="000000"/>
          <w:sz w:val="24"/>
          <w:szCs w:val="24"/>
          <w:lang w:eastAsia="zh-CN"/>
        </w:rPr>
        <w:t xml:space="preserve"> and</w:t>
      </w:r>
      <w:r w:rsidRPr="00FC223B">
        <w:rPr>
          <w:rFonts w:ascii="Arial" w:hAnsi="Arial" w:cs="Arial"/>
          <w:color w:val="000000"/>
          <w:sz w:val="24"/>
          <w:szCs w:val="24"/>
          <w:lang w:eastAsia="zh-CN"/>
        </w:rPr>
        <w:t xml:space="preserve"> any cost adjustment factors that should be used over the forecast horizon </w:t>
      </w:r>
      <w:r w:rsidR="0006502F">
        <w:rPr>
          <w:rFonts w:ascii="Arial" w:hAnsi="Arial" w:cs="Arial"/>
          <w:color w:val="000000"/>
          <w:sz w:val="24"/>
          <w:szCs w:val="24"/>
          <w:lang w:eastAsia="zh-CN"/>
        </w:rPr>
        <w:t>(</w:t>
      </w:r>
      <w:r w:rsidRPr="00FC223B">
        <w:rPr>
          <w:rFonts w:ascii="Arial" w:hAnsi="Arial" w:cs="Arial"/>
          <w:color w:val="000000"/>
          <w:sz w:val="24"/>
          <w:szCs w:val="24"/>
          <w:lang w:eastAsia="zh-CN"/>
        </w:rPr>
        <w:t>to reflect learning etc</w:t>
      </w:r>
      <w:r w:rsidR="005A6709">
        <w:rPr>
          <w:rFonts w:ascii="Arial" w:hAnsi="Arial" w:cs="Arial"/>
          <w:color w:val="000000"/>
          <w:sz w:val="24"/>
          <w:szCs w:val="24"/>
          <w:lang w:eastAsia="zh-CN"/>
        </w:rPr>
        <w:t>.</w:t>
      </w:r>
      <w:r w:rsidR="0006502F">
        <w:rPr>
          <w:rFonts w:ascii="Arial" w:hAnsi="Arial" w:cs="Arial"/>
          <w:color w:val="000000"/>
          <w:sz w:val="24"/>
          <w:szCs w:val="24"/>
          <w:lang w:eastAsia="zh-CN"/>
        </w:rPr>
        <w:t>)</w:t>
      </w:r>
      <w:r w:rsidR="00B337B8">
        <w:rPr>
          <w:rFonts w:ascii="Arial" w:hAnsi="Arial" w:cs="Arial"/>
          <w:color w:val="000000"/>
          <w:sz w:val="24"/>
          <w:szCs w:val="24"/>
          <w:lang w:eastAsia="zh-CN"/>
        </w:rPr>
        <w:t xml:space="preserve"> should</w:t>
      </w:r>
      <w:r w:rsidR="005A6709">
        <w:rPr>
          <w:rFonts w:ascii="Arial" w:hAnsi="Arial" w:cs="Arial"/>
          <w:color w:val="000000"/>
          <w:sz w:val="24"/>
          <w:szCs w:val="24"/>
          <w:lang w:eastAsia="zh-CN"/>
        </w:rPr>
        <w:t xml:space="preserve"> be provided.</w:t>
      </w:r>
    </w:p>
    <w:p w14:paraId="17F34C94" w14:textId="4D80E9C3" w:rsidR="00016A3E" w:rsidRDefault="00016A3E" w:rsidP="00FC223B">
      <w:pPr>
        <w:jc w:val="both"/>
        <w:rPr>
          <w:rFonts w:cs="Arial"/>
          <w:bCs/>
          <w:sz w:val="24"/>
          <w:szCs w:val="24"/>
        </w:rPr>
      </w:pPr>
      <w:r w:rsidRPr="00785294">
        <w:rPr>
          <w:rFonts w:cs="Arial"/>
          <w:bCs/>
          <w:sz w:val="24"/>
          <w:szCs w:val="24"/>
        </w:rPr>
        <w:t xml:space="preserve">Cost </w:t>
      </w:r>
      <w:r>
        <w:rPr>
          <w:rFonts w:cs="Arial"/>
          <w:bCs/>
          <w:sz w:val="24"/>
          <w:szCs w:val="24"/>
        </w:rPr>
        <w:t>profiles outlined above</w:t>
      </w:r>
      <w:r w:rsidRPr="00FC223B">
        <w:rPr>
          <w:rFonts w:cs="Arial"/>
          <w:bCs/>
          <w:sz w:val="24"/>
          <w:szCs w:val="24"/>
        </w:rPr>
        <w:t xml:space="preserve"> should be disaggregated as far as possible into key components (e.g. </w:t>
      </w:r>
      <w:r w:rsidR="0006502F">
        <w:rPr>
          <w:rFonts w:cs="Arial"/>
          <w:bCs/>
          <w:sz w:val="24"/>
          <w:szCs w:val="24"/>
        </w:rPr>
        <w:t>c</w:t>
      </w:r>
      <w:r w:rsidR="0051102B">
        <w:rPr>
          <w:rFonts w:cs="Arial"/>
          <w:bCs/>
          <w:sz w:val="24"/>
          <w:szCs w:val="24"/>
        </w:rPr>
        <w:t>onstruction costs/</w:t>
      </w:r>
      <w:r w:rsidR="0006502F">
        <w:rPr>
          <w:rFonts w:cs="Arial"/>
          <w:bCs/>
          <w:sz w:val="24"/>
          <w:szCs w:val="24"/>
        </w:rPr>
        <w:t>c</w:t>
      </w:r>
      <w:r w:rsidR="0051102B">
        <w:rPr>
          <w:rFonts w:cs="Arial"/>
          <w:bCs/>
          <w:sz w:val="24"/>
          <w:szCs w:val="24"/>
        </w:rPr>
        <w:t>apital expenditure</w:t>
      </w:r>
      <w:r w:rsidR="00B337B8">
        <w:rPr>
          <w:rFonts w:cs="Arial"/>
          <w:bCs/>
          <w:sz w:val="24"/>
          <w:szCs w:val="24"/>
        </w:rPr>
        <w:t xml:space="preserve"> broken down into balance of system, power conversion system, cell and </w:t>
      </w:r>
      <w:r w:rsidRPr="00FC223B">
        <w:rPr>
          <w:rFonts w:cs="Arial"/>
          <w:bCs/>
          <w:sz w:val="24"/>
          <w:szCs w:val="24"/>
        </w:rPr>
        <w:t xml:space="preserve">other costs). </w:t>
      </w:r>
    </w:p>
    <w:p w14:paraId="5EEDB3D8" w14:textId="77777777" w:rsidR="008D507D" w:rsidRDefault="008D507D" w:rsidP="00FC223B">
      <w:pPr>
        <w:jc w:val="both"/>
        <w:rPr>
          <w:rFonts w:cs="Arial"/>
          <w:bCs/>
          <w:sz w:val="24"/>
          <w:szCs w:val="24"/>
        </w:rPr>
      </w:pPr>
    </w:p>
    <w:p w14:paraId="7851DF12" w14:textId="400868FF" w:rsidR="009C6EFA" w:rsidRDefault="009C6EFA" w:rsidP="00FC223B">
      <w:pPr>
        <w:jc w:val="both"/>
        <w:rPr>
          <w:rFonts w:cs="Arial"/>
          <w:bCs/>
          <w:sz w:val="24"/>
          <w:szCs w:val="24"/>
        </w:rPr>
      </w:pPr>
      <w:r>
        <w:rPr>
          <w:rFonts w:cs="Arial"/>
          <w:bCs/>
          <w:sz w:val="24"/>
          <w:szCs w:val="24"/>
        </w:rPr>
        <w:t xml:space="preserve">For </w:t>
      </w:r>
      <w:r w:rsidR="009B6E6C">
        <w:rPr>
          <w:rFonts w:cs="Arial"/>
          <w:bCs/>
          <w:sz w:val="24"/>
          <w:szCs w:val="24"/>
        </w:rPr>
        <w:t>the pre-development and construction cost</w:t>
      </w:r>
      <w:r>
        <w:rPr>
          <w:rFonts w:cs="Arial"/>
          <w:bCs/>
          <w:sz w:val="24"/>
          <w:szCs w:val="24"/>
        </w:rPr>
        <w:t xml:space="preserve"> parameter</w:t>
      </w:r>
      <w:r w:rsidR="009B6E6C">
        <w:rPr>
          <w:rFonts w:cs="Arial"/>
          <w:bCs/>
          <w:sz w:val="24"/>
          <w:szCs w:val="24"/>
        </w:rPr>
        <w:t>s</w:t>
      </w:r>
      <w:r>
        <w:rPr>
          <w:rFonts w:cs="Arial"/>
          <w:bCs/>
          <w:sz w:val="24"/>
          <w:szCs w:val="24"/>
        </w:rPr>
        <w:t xml:space="preserve"> outlined </w:t>
      </w:r>
      <w:r w:rsidR="00B337B8">
        <w:rPr>
          <w:rFonts w:cs="Arial"/>
          <w:bCs/>
          <w:sz w:val="24"/>
          <w:szCs w:val="24"/>
        </w:rPr>
        <w:t>above</w:t>
      </w:r>
      <w:r>
        <w:rPr>
          <w:rFonts w:cs="Arial"/>
          <w:bCs/>
          <w:sz w:val="24"/>
          <w:szCs w:val="24"/>
        </w:rPr>
        <w:t xml:space="preserve">, a realistic range (high, medium, low) out to 2050 should be developed. The choice of these ranges (which will be discussed </w:t>
      </w:r>
      <w:r w:rsidR="00C97553">
        <w:rPr>
          <w:rFonts w:cs="Arial"/>
          <w:bCs/>
          <w:sz w:val="24"/>
          <w:szCs w:val="24"/>
        </w:rPr>
        <w:t xml:space="preserve">and agreed </w:t>
      </w:r>
      <w:r>
        <w:rPr>
          <w:rFonts w:cs="Arial"/>
          <w:bCs/>
          <w:sz w:val="24"/>
          <w:szCs w:val="24"/>
        </w:rPr>
        <w:t>with BEIS) must be clearly justified</w:t>
      </w:r>
      <w:r w:rsidR="00BF237E">
        <w:rPr>
          <w:rFonts w:cs="Arial"/>
          <w:bCs/>
          <w:sz w:val="24"/>
          <w:szCs w:val="24"/>
        </w:rPr>
        <w:t xml:space="preserve"> and</w:t>
      </w:r>
      <w:r>
        <w:rPr>
          <w:rFonts w:cs="Arial"/>
          <w:bCs/>
          <w:sz w:val="24"/>
          <w:szCs w:val="24"/>
        </w:rPr>
        <w:t xml:space="preserve"> should take into account </w:t>
      </w:r>
      <w:r w:rsidR="00AF292B">
        <w:rPr>
          <w:rFonts w:cs="Arial"/>
          <w:bCs/>
          <w:sz w:val="24"/>
          <w:szCs w:val="24"/>
        </w:rPr>
        <w:t>the key uncertainties, opportunities and risks associated with the electricity storage technology types</w:t>
      </w:r>
      <w:r w:rsidR="007D558C">
        <w:rPr>
          <w:rFonts w:cs="Arial"/>
          <w:bCs/>
          <w:sz w:val="24"/>
          <w:szCs w:val="24"/>
        </w:rPr>
        <w:t xml:space="preserve">. </w:t>
      </w:r>
      <w:r w:rsidR="00BF237E">
        <w:rPr>
          <w:rFonts w:cs="Arial"/>
          <w:bCs/>
          <w:sz w:val="24"/>
          <w:szCs w:val="24"/>
        </w:rPr>
        <w:t>The ranges developed</w:t>
      </w:r>
      <w:r>
        <w:rPr>
          <w:rFonts w:cs="Arial"/>
          <w:bCs/>
          <w:sz w:val="24"/>
          <w:szCs w:val="24"/>
        </w:rPr>
        <w:t xml:space="preserve"> </w:t>
      </w:r>
      <w:r w:rsidR="008D507D">
        <w:rPr>
          <w:rFonts w:cs="Arial"/>
          <w:bCs/>
          <w:sz w:val="24"/>
          <w:szCs w:val="24"/>
        </w:rPr>
        <w:t>should consider any coherence between the</w:t>
      </w:r>
      <w:r w:rsidR="00BF237E">
        <w:rPr>
          <w:rFonts w:cs="Arial"/>
          <w:bCs/>
          <w:sz w:val="24"/>
          <w:szCs w:val="24"/>
        </w:rPr>
        <w:t xml:space="preserve"> cost</w:t>
      </w:r>
      <w:r w:rsidR="00B337B8">
        <w:rPr>
          <w:rFonts w:cs="Arial"/>
          <w:bCs/>
          <w:sz w:val="24"/>
          <w:szCs w:val="24"/>
        </w:rPr>
        <w:t>s</w:t>
      </w:r>
      <w:r w:rsidR="00BF237E">
        <w:rPr>
          <w:rFonts w:cs="Arial"/>
          <w:bCs/>
          <w:sz w:val="24"/>
          <w:szCs w:val="24"/>
        </w:rPr>
        <w:t xml:space="preserve"> </w:t>
      </w:r>
      <w:r w:rsidR="008D507D">
        <w:rPr>
          <w:rFonts w:cs="Arial"/>
          <w:bCs/>
          <w:sz w:val="24"/>
          <w:szCs w:val="24"/>
        </w:rPr>
        <w:t>and any technical variables (as applicable).</w:t>
      </w:r>
      <w:r w:rsidR="00BF237E">
        <w:rPr>
          <w:rFonts w:cs="Arial"/>
          <w:bCs/>
          <w:sz w:val="24"/>
          <w:szCs w:val="24"/>
        </w:rPr>
        <w:t xml:space="preserve"> The cost profiles developed out to 2050 should also consider how the technical variables might change over time. </w:t>
      </w:r>
      <w:r w:rsidR="008D507D">
        <w:rPr>
          <w:rFonts w:cs="Arial"/>
          <w:bCs/>
          <w:sz w:val="24"/>
          <w:szCs w:val="24"/>
        </w:rPr>
        <w:t xml:space="preserve"> </w:t>
      </w:r>
    </w:p>
    <w:p w14:paraId="628722FF" w14:textId="77777777" w:rsidR="00540E3B" w:rsidRDefault="00540E3B" w:rsidP="00FC223B">
      <w:pPr>
        <w:jc w:val="both"/>
        <w:rPr>
          <w:rFonts w:cs="Arial"/>
          <w:bCs/>
          <w:sz w:val="24"/>
          <w:szCs w:val="24"/>
        </w:rPr>
      </w:pPr>
    </w:p>
    <w:p w14:paraId="7556805A" w14:textId="3EE6A1FC" w:rsidR="00540E3B" w:rsidRDefault="00540E3B" w:rsidP="00FC223B">
      <w:pPr>
        <w:jc w:val="both"/>
        <w:rPr>
          <w:rFonts w:cs="Arial"/>
          <w:bCs/>
          <w:sz w:val="24"/>
          <w:szCs w:val="24"/>
        </w:rPr>
      </w:pPr>
      <w:r>
        <w:rPr>
          <w:rFonts w:cs="Arial"/>
          <w:bCs/>
          <w:sz w:val="24"/>
          <w:szCs w:val="24"/>
        </w:rPr>
        <w:t>The contracto</w:t>
      </w:r>
      <w:r w:rsidR="00B337B8">
        <w:rPr>
          <w:rFonts w:cs="Arial"/>
          <w:bCs/>
          <w:sz w:val="24"/>
          <w:szCs w:val="24"/>
        </w:rPr>
        <w:t>r should consider how to treat First of a Kind (FOAK) and nth of a K</w:t>
      </w:r>
      <w:r>
        <w:rPr>
          <w:rFonts w:cs="Arial"/>
          <w:bCs/>
          <w:sz w:val="24"/>
          <w:szCs w:val="24"/>
        </w:rPr>
        <w:t xml:space="preserve">ind (NOAK) </w:t>
      </w:r>
      <w:r w:rsidR="00C021E3">
        <w:rPr>
          <w:rFonts w:cs="Arial"/>
          <w:bCs/>
          <w:sz w:val="24"/>
          <w:szCs w:val="24"/>
        </w:rPr>
        <w:t xml:space="preserve">electricity </w:t>
      </w:r>
      <w:r>
        <w:rPr>
          <w:rFonts w:cs="Arial"/>
          <w:bCs/>
          <w:sz w:val="24"/>
          <w:szCs w:val="24"/>
        </w:rPr>
        <w:t>storage technologies in the technical/cost profiles</w:t>
      </w:r>
      <w:r w:rsidR="006F6027">
        <w:rPr>
          <w:rFonts w:cs="Arial"/>
          <w:bCs/>
          <w:sz w:val="24"/>
          <w:szCs w:val="24"/>
        </w:rPr>
        <w:t xml:space="preserve"> and should also consider when the switching </w:t>
      </w:r>
      <w:r w:rsidR="00B337B8">
        <w:rPr>
          <w:rFonts w:cs="Arial"/>
          <w:bCs/>
          <w:sz w:val="24"/>
          <w:szCs w:val="24"/>
        </w:rPr>
        <w:t>points are between FOAK and NOAK.</w:t>
      </w:r>
      <w:r w:rsidR="00783BFC">
        <w:rPr>
          <w:rFonts w:cs="Arial"/>
          <w:bCs/>
          <w:sz w:val="24"/>
          <w:szCs w:val="24"/>
        </w:rPr>
        <w:t xml:space="preserve"> </w:t>
      </w:r>
      <w:r w:rsidR="006F6027">
        <w:rPr>
          <w:rFonts w:cs="Arial"/>
          <w:bCs/>
          <w:sz w:val="24"/>
          <w:szCs w:val="24"/>
        </w:rPr>
        <w:t>Technologies</w:t>
      </w:r>
      <w:r w:rsidR="00783BFC">
        <w:rPr>
          <w:rFonts w:cs="Arial"/>
          <w:bCs/>
          <w:sz w:val="24"/>
          <w:szCs w:val="24"/>
        </w:rPr>
        <w:t xml:space="preserve"> sh</w:t>
      </w:r>
      <w:r w:rsidR="00B337B8">
        <w:rPr>
          <w:rFonts w:cs="Arial"/>
          <w:bCs/>
          <w:sz w:val="24"/>
          <w:szCs w:val="24"/>
        </w:rPr>
        <w:t>ould be defined as NOAK or FOAK</w:t>
      </w:r>
      <w:r w:rsidR="00783BFC">
        <w:rPr>
          <w:rFonts w:cs="Arial"/>
          <w:bCs/>
          <w:sz w:val="24"/>
          <w:szCs w:val="24"/>
        </w:rPr>
        <w:t xml:space="preserve"> and the analytical approach </w:t>
      </w:r>
      <w:r w:rsidR="0006502F">
        <w:rPr>
          <w:rFonts w:cs="Arial"/>
          <w:bCs/>
          <w:sz w:val="24"/>
          <w:szCs w:val="24"/>
        </w:rPr>
        <w:t>for</w:t>
      </w:r>
      <w:r w:rsidR="00783BFC">
        <w:rPr>
          <w:rFonts w:cs="Arial"/>
          <w:bCs/>
          <w:sz w:val="24"/>
          <w:szCs w:val="24"/>
        </w:rPr>
        <w:t xml:space="preserve"> incorporating them in to the profiles for the </w:t>
      </w:r>
      <w:r w:rsidR="00C021E3">
        <w:rPr>
          <w:rFonts w:cs="Arial"/>
          <w:bCs/>
          <w:sz w:val="24"/>
          <w:szCs w:val="24"/>
        </w:rPr>
        <w:t xml:space="preserve">electricity </w:t>
      </w:r>
      <w:r w:rsidR="00783BFC">
        <w:rPr>
          <w:rFonts w:cs="Arial"/>
          <w:bCs/>
          <w:sz w:val="24"/>
          <w:szCs w:val="24"/>
        </w:rPr>
        <w:t>storage types should be clearly defined</w:t>
      </w:r>
      <w:r w:rsidR="00DC7B92">
        <w:rPr>
          <w:rFonts w:cs="Arial"/>
          <w:bCs/>
          <w:sz w:val="24"/>
          <w:szCs w:val="24"/>
        </w:rPr>
        <w:t xml:space="preserve">, </w:t>
      </w:r>
      <w:r w:rsidR="00783BFC">
        <w:rPr>
          <w:rFonts w:cs="Arial"/>
          <w:bCs/>
          <w:sz w:val="24"/>
          <w:szCs w:val="24"/>
        </w:rPr>
        <w:t xml:space="preserve">justified </w:t>
      </w:r>
      <w:r w:rsidR="00DC7B92">
        <w:rPr>
          <w:rFonts w:cs="Arial"/>
          <w:bCs/>
          <w:sz w:val="24"/>
          <w:szCs w:val="24"/>
        </w:rPr>
        <w:t>and agreed with</w:t>
      </w:r>
      <w:r w:rsidR="00783BFC">
        <w:rPr>
          <w:rFonts w:cs="Arial"/>
          <w:bCs/>
          <w:sz w:val="24"/>
          <w:szCs w:val="24"/>
        </w:rPr>
        <w:t xml:space="preserve"> BEIS. </w:t>
      </w:r>
      <w:r>
        <w:rPr>
          <w:rFonts w:cs="Arial"/>
          <w:bCs/>
          <w:sz w:val="24"/>
          <w:szCs w:val="24"/>
        </w:rPr>
        <w:t xml:space="preserve"> </w:t>
      </w:r>
    </w:p>
    <w:p w14:paraId="60195B7B" w14:textId="77777777" w:rsidR="008D507D" w:rsidRDefault="008D507D" w:rsidP="00FC223B">
      <w:pPr>
        <w:jc w:val="both"/>
        <w:rPr>
          <w:rFonts w:cs="Arial"/>
          <w:bCs/>
          <w:sz w:val="24"/>
          <w:szCs w:val="24"/>
        </w:rPr>
      </w:pPr>
    </w:p>
    <w:p w14:paraId="30E113F1" w14:textId="77777777" w:rsidR="00B337B8" w:rsidRDefault="00B337B8" w:rsidP="00FC223B">
      <w:pPr>
        <w:jc w:val="both"/>
        <w:rPr>
          <w:rFonts w:cs="Arial"/>
          <w:bCs/>
          <w:sz w:val="24"/>
          <w:szCs w:val="24"/>
        </w:rPr>
      </w:pPr>
    </w:p>
    <w:p w14:paraId="6880F2A3" w14:textId="77777777" w:rsidR="00B71988" w:rsidRPr="00885752" w:rsidRDefault="00974259" w:rsidP="00FC223B">
      <w:pPr>
        <w:pStyle w:val="ListParagraph"/>
        <w:numPr>
          <w:ilvl w:val="0"/>
          <w:numId w:val="39"/>
        </w:numPr>
        <w:jc w:val="both"/>
        <w:rPr>
          <w:rFonts w:ascii="Arial" w:hAnsi="Arial" w:cs="Arial"/>
          <w:color w:val="000000"/>
          <w:sz w:val="24"/>
          <w:szCs w:val="24"/>
          <w:lang w:eastAsia="zh-CN"/>
        </w:rPr>
      </w:pPr>
      <w:r w:rsidRPr="00FC223B">
        <w:rPr>
          <w:rFonts w:ascii="Arial" w:hAnsi="Arial" w:cs="Arial"/>
          <w:b/>
          <w:bCs/>
          <w:sz w:val="24"/>
          <w:szCs w:val="24"/>
        </w:rPr>
        <w:t xml:space="preserve">A tool which allows costs to be adjusted over time </w:t>
      </w:r>
      <w:r w:rsidR="0051102B" w:rsidRPr="00785294">
        <w:rPr>
          <w:rFonts w:ascii="Arial" w:hAnsi="Arial" w:cs="Arial"/>
          <w:b/>
          <w:bCs/>
          <w:sz w:val="24"/>
          <w:szCs w:val="24"/>
        </w:rPr>
        <w:t>to cover the period 201</w:t>
      </w:r>
      <w:r w:rsidR="0051102B">
        <w:rPr>
          <w:rFonts w:ascii="Arial" w:hAnsi="Arial" w:cs="Arial"/>
          <w:b/>
          <w:bCs/>
          <w:sz w:val="24"/>
          <w:szCs w:val="24"/>
        </w:rPr>
        <w:t>0</w:t>
      </w:r>
      <w:r w:rsidRPr="00FC223B">
        <w:rPr>
          <w:rFonts w:ascii="Arial" w:hAnsi="Arial" w:cs="Arial"/>
          <w:b/>
          <w:bCs/>
          <w:sz w:val="24"/>
          <w:szCs w:val="24"/>
        </w:rPr>
        <w:t>-2050:</w:t>
      </w:r>
      <w:r w:rsidRPr="00FC223B">
        <w:rPr>
          <w:rFonts w:ascii="Arial" w:hAnsi="Arial" w:cs="Arial"/>
          <w:bCs/>
          <w:sz w:val="24"/>
          <w:szCs w:val="24"/>
        </w:rPr>
        <w:t xml:space="preserve"> </w:t>
      </w:r>
    </w:p>
    <w:p w14:paraId="7E60BDB3" w14:textId="2344E502" w:rsidR="00B71988" w:rsidRPr="007303F1" w:rsidRDefault="00974259" w:rsidP="00974259">
      <w:pPr>
        <w:jc w:val="both"/>
        <w:rPr>
          <w:rFonts w:cs="Arial"/>
          <w:bCs/>
          <w:sz w:val="24"/>
          <w:szCs w:val="24"/>
        </w:rPr>
      </w:pPr>
      <w:r w:rsidRPr="00881956">
        <w:rPr>
          <w:rFonts w:cs="Arial"/>
          <w:bCs/>
          <w:sz w:val="24"/>
          <w:szCs w:val="24"/>
        </w:rPr>
        <w:t>The contractor is free to sugges</w:t>
      </w:r>
      <w:r w:rsidR="00B337B8">
        <w:rPr>
          <w:rFonts w:cs="Arial"/>
          <w:bCs/>
          <w:sz w:val="24"/>
          <w:szCs w:val="24"/>
        </w:rPr>
        <w:t>t the best methodology for this</w:t>
      </w:r>
      <w:r w:rsidRPr="00881956">
        <w:rPr>
          <w:rFonts w:cs="Arial"/>
          <w:bCs/>
          <w:sz w:val="24"/>
          <w:szCs w:val="24"/>
        </w:rPr>
        <w:t xml:space="preserve"> but at a minimum this might include identifying major cost drivers</w:t>
      </w:r>
      <w:r w:rsidR="00B337B8">
        <w:rPr>
          <w:rFonts w:cs="Arial"/>
          <w:bCs/>
          <w:sz w:val="24"/>
          <w:szCs w:val="24"/>
        </w:rPr>
        <w:t>, such as</w:t>
      </w:r>
      <w:r w:rsidRPr="00881956">
        <w:rPr>
          <w:rFonts w:cs="Arial"/>
          <w:bCs/>
          <w:sz w:val="24"/>
          <w:szCs w:val="24"/>
        </w:rPr>
        <w:t xml:space="preserve"> which aspects are dependent on global prices/</w:t>
      </w:r>
      <w:r w:rsidR="00B337B8">
        <w:rPr>
          <w:rFonts w:cs="Arial"/>
          <w:bCs/>
          <w:sz w:val="24"/>
          <w:szCs w:val="24"/>
        </w:rPr>
        <w:t xml:space="preserve"> </w:t>
      </w:r>
      <w:r w:rsidRPr="00881956">
        <w:rPr>
          <w:rFonts w:cs="Arial"/>
          <w:bCs/>
          <w:sz w:val="24"/>
          <w:szCs w:val="24"/>
        </w:rPr>
        <w:t xml:space="preserve">deployment and which aspects are linked to UK </w:t>
      </w:r>
      <w:r w:rsidR="0006502F" w:rsidRPr="00881956">
        <w:rPr>
          <w:rFonts w:cs="Arial"/>
          <w:bCs/>
          <w:sz w:val="24"/>
          <w:szCs w:val="24"/>
        </w:rPr>
        <w:t>prices/</w:t>
      </w:r>
      <w:r w:rsidR="00B337B8">
        <w:rPr>
          <w:rFonts w:cs="Arial"/>
          <w:bCs/>
          <w:sz w:val="24"/>
          <w:szCs w:val="24"/>
        </w:rPr>
        <w:t xml:space="preserve"> </w:t>
      </w:r>
      <w:r w:rsidRPr="00881956">
        <w:rPr>
          <w:rFonts w:cs="Arial"/>
          <w:bCs/>
          <w:sz w:val="24"/>
          <w:szCs w:val="24"/>
        </w:rPr>
        <w:t>deployment</w:t>
      </w:r>
      <w:r w:rsidR="00DC7B92" w:rsidRPr="00881956">
        <w:rPr>
          <w:rFonts w:cs="Arial"/>
          <w:bCs/>
          <w:sz w:val="24"/>
          <w:szCs w:val="24"/>
        </w:rPr>
        <w:t xml:space="preserve"> and estimating learning rates/experience curves.</w:t>
      </w:r>
      <w:r w:rsidRPr="00881956">
        <w:rPr>
          <w:rFonts w:cs="Arial"/>
          <w:bCs/>
          <w:sz w:val="24"/>
          <w:szCs w:val="24"/>
        </w:rPr>
        <w:t xml:space="preserve"> </w:t>
      </w:r>
    </w:p>
    <w:p w14:paraId="25DB1791" w14:textId="77777777" w:rsidR="001779E9" w:rsidRDefault="001779E9" w:rsidP="00974259">
      <w:pPr>
        <w:jc w:val="both"/>
        <w:rPr>
          <w:rFonts w:cs="Arial"/>
          <w:sz w:val="24"/>
          <w:szCs w:val="24"/>
        </w:rPr>
      </w:pPr>
    </w:p>
    <w:p w14:paraId="37739D21" w14:textId="025B067C" w:rsidR="00974259" w:rsidRPr="00FC223B" w:rsidRDefault="00974259" w:rsidP="00974259">
      <w:pPr>
        <w:jc w:val="both"/>
        <w:rPr>
          <w:rFonts w:cs="Arial"/>
          <w:sz w:val="24"/>
          <w:szCs w:val="24"/>
        </w:rPr>
      </w:pPr>
      <w:r w:rsidRPr="00FC223B">
        <w:rPr>
          <w:rFonts w:cs="Arial"/>
          <w:sz w:val="24"/>
          <w:szCs w:val="24"/>
        </w:rPr>
        <w:t xml:space="preserve">Overall it is envisaged that this project will be comprised of a kick-off meeting, one progress meeting and </w:t>
      </w:r>
      <w:r w:rsidR="00DC7B92">
        <w:rPr>
          <w:rFonts w:cs="Arial"/>
          <w:sz w:val="24"/>
          <w:szCs w:val="24"/>
        </w:rPr>
        <w:t>three</w:t>
      </w:r>
      <w:r w:rsidRPr="00FC223B">
        <w:rPr>
          <w:rFonts w:cs="Arial"/>
          <w:sz w:val="24"/>
          <w:szCs w:val="24"/>
        </w:rPr>
        <w:t xml:space="preserve"> Phases:</w:t>
      </w:r>
    </w:p>
    <w:p w14:paraId="32F8BAC8" w14:textId="77777777" w:rsidR="00E21266" w:rsidRDefault="00E21266" w:rsidP="00EA1071">
      <w:pPr>
        <w:jc w:val="both"/>
        <w:rPr>
          <w:rFonts w:cs="Arial"/>
          <w:sz w:val="24"/>
          <w:szCs w:val="24"/>
        </w:rPr>
      </w:pPr>
    </w:p>
    <w:p w14:paraId="6F262618" w14:textId="77777777" w:rsidR="00B337B8" w:rsidRPr="00E21266" w:rsidRDefault="00B337B8" w:rsidP="00EA1071">
      <w:pPr>
        <w:jc w:val="both"/>
        <w:rPr>
          <w:rFonts w:cs="Arial"/>
          <w:sz w:val="24"/>
          <w:szCs w:val="24"/>
        </w:rPr>
      </w:pPr>
    </w:p>
    <w:p w14:paraId="3D4BBDCA" w14:textId="325D6273" w:rsidR="00E21266" w:rsidRDefault="00B337B8" w:rsidP="00EA1071">
      <w:pPr>
        <w:jc w:val="both"/>
        <w:rPr>
          <w:rFonts w:cs="Arial"/>
          <w:sz w:val="24"/>
          <w:szCs w:val="24"/>
        </w:rPr>
      </w:pPr>
      <w:r>
        <w:rPr>
          <w:rFonts w:cs="Arial"/>
          <w:b/>
          <w:sz w:val="24"/>
          <w:szCs w:val="24"/>
        </w:rPr>
        <w:t>Kick-</w:t>
      </w:r>
      <w:r w:rsidR="00E21266" w:rsidRPr="00E21266">
        <w:rPr>
          <w:rFonts w:cs="Arial"/>
          <w:b/>
          <w:sz w:val="24"/>
          <w:szCs w:val="24"/>
        </w:rPr>
        <w:t xml:space="preserve">off meeting: </w:t>
      </w:r>
      <w:r w:rsidR="00E21266" w:rsidRPr="00E21266">
        <w:rPr>
          <w:rFonts w:cs="Arial"/>
          <w:sz w:val="24"/>
          <w:szCs w:val="24"/>
        </w:rPr>
        <w:t xml:space="preserve">The contractor is expected to provide BEIS with an agreed plan for the project (including a </w:t>
      </w:r>
      <w:r>
        <w:rPr>
          <w:rFonts w:cs="Arial"/>
          <w:sz w:val="24"/>
          <w:szCs w:val="24"/>
        </w:rPr>
        <w:t>QA</w:t>
      </w:r>
      <w:r w:rsidR="00E21266" w:rsidRPr="00E21266">
        <w:rPr>
          <w:rFonts w:cs="Arial"/>
          <w:sz w:val="24"/>
          <w:szCs w:val="24"/>
        </w:rPr>
        <w:t xml:space="preserve"> plan</w:t>
      </w:r>
      <w:r>
        <w:rPr>
          <w:rFonts w:cs="Arial"/>
          <w:sz w:val="24"/>
          <w:szCs w:val="24"/>
        </w:rPr>
        <w:t xml:space="preserve"> with</w:t>
      </w:r>
      <w:r w:rsidR="00E21266" w:rsidRPr="00E21266">
        <w:rPr>
          <w:rFonts w:cs="Arial"/>
          <w:sz w:val="24"/>
          <w:szCs w:val="24"/>
        </w:rPr>
        <w:t xml:space="preserve"> details of who will sign-off outputs</w:t>
      </w:r>
      <w:r w:rsidR="002558CC">
        <w:rPr>
          <w:rFonts w:cs="Arial"/>
          <w:sz w:val="24"/>
          <w:szCs w:val="24"/>
        </w:rPr>
        <w:t xml:space="preserve"> and their role</w:t>
      </w:r>
      <w:r w:rsidR="00E21266" w:rsidRPr="00E21266">
        <w:rPr>
          <w:rFonts w:cs="Arial"/>
          <w:sz w:val="24"/>
          <w:szCs w:val="24"/>
        </w:rPr>
        <w:t xml:space="preserve"> within the contractor’s organisation), which contains clear milestones and weekly catch-up calls or e</w:t>
      </w:r>
      <w:r>
        <w:rPr>
          <w:rFonts w:cs="Arial"/>
          <w:sz w:val="24"/>
          <w:szCs w:val="24"/>
        </w:rPr>
        <w:t>-</w:t>
      </w:r>
      <w:r w:rsidR="00E21266" w:rsidRPr="00E21266">
        <w:rPr>
          <w:rFonts w:cs="Arial"/>
          <w:sz w:val="24"/>
          <w:szCs w:val="24"/>
        </w:rPr>
        <w:t xml:space="preserve">mails with BEIS officials. </w:t>
      </w:r>
    </w:p>
    <w:p w14:paraId="45C6E4C2" w14:textId="77777777" w:rsidR="00B337B8" w:rsidRDefault="00B337B8" w:rsidP="00EA1071">
      <w:pPr>
        <w:jc w:val="both"/>
        <w:rPr>
          <w:rFonts w:cs="Arial"/>
          <w:sz w:val="24"/>
          <w:szCs w:val="24"/>
        </w:rPr>
      </w:pPr>
    </w:p>
    <w:p w14:paraId="7A42C901" w14:textId="77777777" w:rsidR="00B337B8" w:rsidRDefault="00B337B8" w:rsidP="00EA1071">
      <w:pPr>
        <w:jc w:val="both"/>
        <w:rPr>
          <w:rFonts w:cs="Arial"/>
          <w:sz w:val="24"/>
          <w:szCs w:val="24"/>
        </w:rPr>
      </w:pPr>
    </w:p>
    <w:p w14:paraId="742F0B81" w14:textId="77777777" w:rsidR="002558CC" w:rsidRDefault="002558CC" w:rsidP="00EA1071">
      <w:pPr>
        <w:jc w:val="both"/>
        <w:rPr>
          <w:rFonts w:cs="Arial"/>
          <w:sz w:val="24"/>
          <w:szCs w:val="24"/>
        </w:rPr>
      </w:pPr>
    </w:p>
    <w:p w14:paraId="118E076A" w14:textId="056DC754" w:rsidR="00C124E5" w:rsidRPr="00FB45F3" w:rsidRDefault="001148CB" w:rsidP="00EA1071">
      <w:pPr>
        <w:jc w:val="both"/>
        <w:rPr>
          <w:rFonts w:cs="Arial"/>
          <w:b/>
          <w:sz w:val="24"/>
          <w:szCs w:val="24"/>
        </w:rPr>
      </w:pPr>
      <w:r>
        <w:rPr>
          <w:rFonts w:cs="Arial"/>
          <w:b/>
          <w:sz w:val="24"/>
          <w:szCs w:val="24"/>
        </w:rPr>
        <w:t xml:space="preserve">Phase </w:t>
      </w:r>
      <w:r w:rsidR="00FB45F3">
        <w:rPr>
          <w:rFonts w:cs="Arial"/>
          <w:b/>
          <w:sz w:val="24"/>
          <w:szCs w:val="24"/>
        </w:rPr>
        <w:t>1</w:t>
      </w:r>
      <w:r w:rsidR="002558CC">
        <w:rPr>
          <w:rFonts w:cs="Arial"/>
          <w:b/>
          <w:sz w:val="24"/>
          <w:szCs w:val="24"/>
        </w:rPr>
        <w:t xml:space="preserve"> </w:t>
      </w:r>
      <w:r w:rsidR="002558CC">
        <w:rPr>
          <w:rFonts w:cs="Arial"/>
          <w:sz w:val="24"/>
          <w:szCs w:val="24"/>
        </w:rPr>
        <w:t xml:space="preserve">- </w:t>
      </w:r>
      <w:r w:rsidR="002558CC" w:rsidRPr="00FB45F3">
        <w:rPr>
          <w:rFonts w:cs="Arial"/>
          <w:b/>
          <w:sz w:val="24"/>
          <w:szCs w:val="24"/>
        </w:rPr>
        <w:t>Determining and agreeing th</w:t>
      </w:r>
      <w:r w:rsidR="00C124E5" w:rsidRPr="00FB45F3">
        <w:rPr>
          <w:rFonts w:cs="Arial"/>
          <w:b/>
          <w:sz w:val="24"/>
          <w:szCs w:val="24"/>
        </w:rPr>
        <w:t xml:space="preserve">e scope and methodology for the requirement: </w:t>
      </w:r>
    </w:p>
    <w:p w14:paraId="1343C87A" w14:textId="77777777" w:rsidR="00C124E5" w:rsidRDefault="00C124E5" w:rsidP="00EA1071">
      <w:pPr>
        <w:jc w:val="both"/>
        <w:rPr>
          <w:rFonts w:cs="Arial"/>
          <w:sz w:val="24"/>
          <w:szCs w:val="24"/>
        </w:rPr>
      </w:pPr>
    </w:p>
    <w:p w14:paraId="0DA169A2" w14:textId="6123CE8B" w:rsidR="003060CA" w:rsidRDefault="00C124E5" w:rsidP="00EA1071">
      <w:pPr>
        <w:jc w:val="both"/>
        <w:rPr>
          <w:rFonts w:cs="Arial"/>
          <w:sz w:val="24"/>
          <w:szCs w:val="24"/>
        </w:rPr>
      </w:pPr>
      <w:r w:rsidRPr="007910FE">
        <w:rPr>
          <w:rFonts w:cs="Arial"/>
          <w:sz w:val="24"/>
          <w:szCs w:val="24"/>
        </w:rPr>
        <w:t>The contractor is expected to work with BEIS officia</w:t>
      </w:r>
      <w:r w:rsidR="00027663" w:rsidRPr="007910FE">
        <w:rPr>
          <w:rFonts w:cs="Arial"/>
          <w:sz w:val="24"/>
          <w:szCs w:val="24"/>
        </w:rPr>
        <w:t>ls</w:t>
      </w:r>
      <w:r w:rsidR="007910FE" w:rsidRPr="007910FE">
        <w:rPr>
          <w:rFonts w:cs="Arial"/>
          <w:sz w:val="24"/>
          <w:szCs w:val="24"/>
        </w:rPr>
        <w:t xml:space="preserve"> to </w:t>
      </w:r>
      <w:r w:rsidR="00DA6D33">
        <w:rPr>
          <w:rFonts w:cs="Arial"/>
          <w:sz w:val="24"/>
          <w:szCs w:val="24"/>
        </w:rPr>
        <w:t xml:space="preserve">identify all </w:t>
      </w:r>
      <w:r w:rsidR="001779E9">
        <w:rPr>
          <w:rFonts w:cs="Arial"/>
          <w:sz w:val="24"/>
          <w:szCs w:val="24"/>
        </w:rPr>
        <w:t xml:space="preserve">of </w:t>
      </w:r>
      <w:r w:rsidR="00DA6D33">
        <w:rPr>
          <w:rFonts w:cs="Arial"/>
          <w:sz w:val="24"/>
          <w:szCs w:val="24"/>
        </w:rPr>
        <w:t>the possible electricity storage technologies that may be in scope</w:t>
      </w:r>
      <w:r w:rsidR="00505D61">
        <w:rPr>
          <w:rFonts w:cs="Arial"/>
          <w:sz w:val="24"/>
          <w:szCs w:val="24"/>
        </w:rPr>
        <w:t>.</w:t>
      </w:r>
      <w:r w:rsidR="008A54B3">
        <w:rPr>
          <w:rFonts w:cs="Arial"/>
          <w:sz w:val="24"/>
          <w:szCs w:val="24"/>
        </w:rPr>
        <w:t xml:space="preserve"> </w:t>
      </w:r>
      <w:r w:rsidR="00505D61">
        <w:rPr>
          <w:rFonts w:cs="Arial"/>
          <w:bCs/>
          <w:sz w:val="24"/>
          <w:szCs w:val="24"/>
        </w:rPr>
        <w:t>These may include: B</w:t>
      </w:r>
      <w:r w:rsidR="003060CA">
        <w:rPr>
          <w:rFonts w:cs="Arial"/>
          <w:bCs/>
          <w:sz w:val="24"/>
          <w:szCs w:val="24"/>
        </w:rPr>
        <w:t>attery storage technologies (flow batteries, lithium-ion batt</w:t>
      </w:r>
      <w:r w:rsidR="00505D61">
        <w:rPr>
          <w:rFonts w:cs="Arial"/>
          <w:bCs/>
          <w:sz w:val="24"/>
          <w:szCs w:val="24"/>
        </w:rPr>
        <w:t>eries, sodium-sulphur batteries</w:t>
      </w:r>
      <w:r w:rsidR="003060CA">
        <w:rPr>
          <w:rFonts w:cs="Arial"/>
          <w:bCs/>
          <w:sz w:val="24"/>
          <w:szCs w:val="24"/>
        </w:rPr>
        <w:t xml:space="preserve"> </w:t>
      </w:r>
      <w:r w:rsidR="00505D61">
        <w:rPr>
          <w:rFonts w:cs="Arial"/>
          <w:bCs/>
          <w:sz w:val="24"/>
          <w:szCs w:val="24"/>
        </w:rPr>
        <w:t>and lead</w:t>
      </w:r>
      <w:r w:rsidR="003060CA">
        <w:rPr>
          <w:rFonts w:cs="Arial"/>
          <w:bCs/>
          <w:sz w:val="24"/>
          <w:szCs w:val="24"/>
        </w:rPr>
        <w:t xml:space="preserve">-acid batteries), flywheels, </w:t>
      </w:r>
      <w:proofErr w:type="gramStart"/>
      <w:r w:rsidR="003060CA">
        <w:rPr>
          <w:rFonts w:cs="Arial"/>
          <w:bCs/>
          <w:sz w:val="24"/>
          <w:szCs w:val="24"/>
        </w:rPr>
        <w:t>supercapacitors</w:t>
      </w:r>
      <w:proofErr w:type="gramEnd"/>
      <w:r w:rsidR="003060CA">
        <w:rPr>
          <w:rFonts w:cs="Arial"/>
          <w:bCs/>
          <w:sz w:val="24"/>
          <w:szCs w:val="24"/>
        </w:rPr>
        <w:t>, super con</w:t>
      </w:r>
      <w:r w:rsidR="00505D61">
        <w:rPr>
          <w:rFonts w:cs="Arial"/>
          <w:bCs/>
          <w:sz w:val="24"/>
          <w:szCs w:val="24"/>
        </w:rPr>
        <w:t>ducting magnetic energy storage and</w:t>
      </w:r>
      <w:r w:rsidR="003060CA">
        <w:rPr>
          <w:rFonts w:cs="Arial"/>
          <w:bCs/>
          <w:sz w:val="24"/>
          <w:szCs w:val="24"/>
        </w:rPr>
        <w:t xml:space="preserve"> compressed air energy storage</w:t>
      </w:r>
      <w:r w:rsidR="00505D61">
        <w:rPr>
          <w:rFonts w:cs="Arial"/>
          <w:bCs/>
          <w:sz w:val="24"/>
          <w:szCs w:val="24"/>
        </w:rPr>
        <w:t xml:space="preserve"> (CAES)</w:t>
      </w:r>
      <w:r w:rsidR="003060CA">
        <w:rPr>
          <w:rFonts w:cs="Arial"/>
          <w:bCs/>
          <w:sz w:val="24"/>
          <w:szCs w:val="24"/>
        </w:rPr>
        <w:t>.</w:t>
      </w:r>
      <w:r w:rsidR="00881956">
        <w:rPr>
          <w:rFonts w:cs="Arial"/>
          <w:bCs/>
          <w:sz w:val="24"/>
          <w:szCs w:val="24"/>
        </w:rPr>
        <w:t xml:space="preserve"> The contractor</w:t>
      </w:r>
      <w:r w:rsidR="00505D61">
        <w:rPr>
          <w:rFonts w:cs="Arial"/>
          <w:bCs/>
          <w:sz w:val="24"/>
          <w:szCs w:val="24"/>
        </w:rPr>
        <w:t xml:space="preserve"> will be expected to summarise in a spread</w:t>
      </w:r>
      <w:r w:rsidR="00881956">
        <w:rPr>
          <w:rFonts w:cs="Arial"/>
          <w:bCs/>
          <w:sz w:val="24"/>
          <w:szCs w:val="24"/>
        </w:rPr>
        <w:t>sheet format the full list of technologies that</w:t>
      </w:r>
      <w:r w:rsidR="00505D61">
        <w:rPr>
          <w:rFonts w:cs="Arial"/>
          <w:bCs/>
          <w:sz w:val="24"/>
          <w:szCs w:val="24"/>
        </w:rPr>
        <w:t xml:space="preserve"> they consider may be in scope, </w:t>
      </w:r>
      <w:r w:rsidR="00881956">
        <w:rPr>
          <w:rFonts w:cs="Arial"/>
          <w:bCs/>
          <w:sz w:val="24"/>
          <w:szCs w:val="24"/>
        </w:rPr>
        <w:t>inclu</w:t>
      </w:r>
      <w:r w:rsidR="00505D61">
        <w:rPr>
          <w:rFonts w:cs="Arial"/>
          <w:bCs/>
          <w:sz w:val="24"/>
          <w:szCs w:val="24"/>
        </w:rPr>
        <w:t>ding their key characteristics -</w:t>
      </w:r>
      <w:r w:rsidR="00881956">
        <w:rPr>
          <w:rFonts w:cs="Arial"/>
          <w:bCs/>
          <w:sz w:val="24"/>
          <w:szCs w:val="24"/>
        </w:rPr>
        <w:t xml:space="preserve"> this could </w:t>
      </w:r>
      <w:r w:rsidR="00505D61">
        <w:rPr>
          <w:rFonts w:cs="Arial"/>
          <w:bCs/>
          <w:sz w:val="24"/>
          <w:szCs w:val="24"/>
        </w:rPr>
        <w:t>include key technical/cost data and</w:t>
      </w:r>
      <w:r w:rsidR="00881956">
        <w:rPr>
          <w:rFonts w:cs="Arial"/>
          <w:bCs/>
          <w:sz w:val="24"/>
          <w:szCs w:val="24"/>
        </w:rPr>
        <w:t xml:space="preserve"> business models</w:t>
      </w:r>
      <w:r w:rsidR="00505D61">
        <w:rPr>
          <w:rFonts w:cs="Arial"/>
          <w:bCs/>
          <w:sz w:val="24"/>
          <w:szCs w:val="24"/>
        </w:rPr>
        <w:t xml:space="preserve"> amongst other things</w:t>
      </w:r>
      <w:r w:rsidR="00881956">
        <w:rPr>
          <w:rFonts w:cs="Arial"/>
          <w:bCs/>
          <w:sz w:val="24"/>
          <w:szCs w:val="24"/>
        </w:rPr>
        <w:t xml:space="preserve"> and provide a justification as to why they are considered in scope. </w:t>
      </w:r>
    </w:p>
    <w:p w14:paraId="4F5A9FC1" w14:textId="77777777" w:rsidR="00B235FB" w:rsidRDefault="00B235FB" w:rsidP="00EA1071">
      <w:pPr>
        <w:jc w:val="both"/>
        <w:rPr>
          <w:rFonts w:cs="Arial"/>
          <w:sz w:val="24"/>
          <w:szCs w:val="24"/>
        </w:rPr>
      </w:pPr>
    </w:p>
    <w:p w14:paraId="4065EB2E" w14:textId="5CCBFFF3" w:rsidR="00DA6D33" w:rsidRDefault="00DA6D33" w:rsidP="00EA1071">
      <w:pPr>
        <w:jc w:val="both"/>
        <w:rPr>
          <w:rFonts w:cs="Arial"/>
          <w:sz w:val="24"/>
          <w:szCs w:val="24"/>
        </w:rPr>
      </w:pPr>
      <w:r>
        <w:rPr>
          <w:rFonts w:cs="Arial"/>
          <w:sz w:val="24"/>
          <w:szCs w:val="24"/>
        </w:rPr>
        <w:t xml:space="preserve">The contractor will </w:t>
      </w:r>
      <w:r w:rsidR="00505D61">
        <w:rPr>
          <w:rFonts w:cs="Arial"/>
          <w:sz w:val="24"/>
          <w:szCs w:val="24"/>
        </w:rPr>
        <w:t>then make a recommendation on</w:t>
      </w:r>
      <w:r>
        <w:rPr>
          <w:rFonts w:cs="Arial"/>
          <w:sz w:val="24"/>
          <w:szCs w:val="24"/>
        </w:rPr>
        <w:t xml:space="preserve"> </w:t>
      </w:r>
      <w:r w:rsidR="002C4952">
        <w:rPr>
          <w:rFonts w:cs="Arial"/>
          <w:sz w:val="24"/>
          <w:szCs w:val="24"/>
        </w:rPr>
        <w:t>how to create a set of representative</w:t>
      </w:r>
      <w:r w:rsidR="00C021E3">
        <w:rPr>
          <w:rFonts w:cs="Arial"/>
          <w:sz w:val="24"/>
          <w:szCs w:val="24"/>
        </w:rPr>
        <w:t xml:space="preserve"> electricity</w:t>
      </w:r>
      <w:r w:rsidR="002C4952">
        <w:rPr>
          <w:rFonts w:cs="Arial"/>
          <w:sz w:val="24"/>
          <w:szCs w:val="24"/>
        </w:rPr>
        <w:t xml:space="preserve"> storage types that can be used in </w:t>
      </w:r>
      <w:r w:rsidR="00A53032">
        <w:rPr>
          <w:rFonts w:cs="Arial"/>
          <w:sz w:val="24"/>
          <w:szCs w:val="24"/>
        </w:rPr>
        <w:t>BEIS’</w:t>
      </w:r>
      <w:r w:rsidR="00505D61">
        <w:rPr>
          <w:rFonts w:cs="Arial"/>
          <w:sz w:val="24"/>
          <w:szCs w:val="24"/>
        </w:rPr>
        <w:t>s</w:t>
      </w:r>
      <w:r w:rsidR="00A53032">
        <w:rPr>
          <w:rFonts w:cs="Arial"/>
          <w:sz w:val="24"/>
          <w:szCs w:val="24"/>
        </w:rPr>
        <w:t xml:space="preserve"> </w:t>
      </w:r>
      <w:r w:rsidR="002C4952">
        <w:rPr>
          <w:rFonts w:cs="Arial"/>
          <w:sz w:val="24"/>
          <w:szCs w:val="24"/>
        </w:rPr>
        <w:t>modelling</w:t>
      </w:r>
      <w:r w:rsidR="00A53032">
        <w:rPr>
          <w:rFonts w:cs="Arial"/>
          <w:sz w:val="24"/>
          <w:szCs w:val="24"/>
        </w:rPr>
        <w:t xml:space="preserve"> </w:t>
      </w:r>
      <w:r w:rsidR="00C021E3">
        <w:rPr>
          <w:rFonts w:cs="Arial"/>
          <w:sz w:val="24"/>
          <w:szCs w:val="24"/>
        </w:rPr>
        <w:t>and agree this with BEIS</w:t>
      </w:r>
      <w:r w:rsidR="002C4952">
        <w:rPr>
          <w:rFonts w:cs="Arial"/>
          <w:sz w:val="24"/>
          <w:szCs w:val="24"/>
        </w:rPr>
        <w:t xml:space="preserve">. We envisage this would be </w:t>
      </w:r>
      <w:r w:rsidR="005F37FF">
        <w:rPr>
          <w:rFonts w:cs="Arial"/>
          <w:sz w:val="24"/>
          <w:szCs w:val="24"/>
        </w:rPr>
        <w:t>around five</w:t>
      </w:r>
      <w:r>
        <w:rPr>
          <w:rFonts w:cs="Arial"/>
          <w:sz w:val="24"/>
          <w:szCs w:val="24"/>
        </w:rPr>
        <w:t xml:space="preserve"> </w:t>
      </w:r>
      <w:r w:rsidR="005F37FF">
        <w:rPr>
          <w:rFonts w:cs="Arial"/>
          <w:sz w:val="24"/>
          <w:szCs w:val="24"/>
        </w:rPr>
        <w:t>(to be agreed with the contractors</w:t>
      </w:r>
      <w:r w:rsidR="00A53032">
        <w:rPr>
          <w:rFonts w:cs="Arial"/>
          <w:sz w:val="24"/>
          <w:szCs w:val="24"/>
        </w:rPr>
        <w:t xml:space="preserve"> at the kick-off meeting</w:t>
      </w:r>
      <w:r w:rsidR="005F37FF">
        <w:rPr>
          <w:rFonts w:cs="Arial"/>
          <w:sz w:val="24"/>
          <w:szCs w:val="24"/>
        </w:rPr>
        <w:t xml:space="preserve">) </w:t>
      </w:r>
      <w:r w:rsidR="00505D61">
        <w:rPr>
          <w:rFonts w:cs="Arial"/>
          <w:sz w:val="24"/>
          <w:szCs w:val="24"/>
        </w:rPr>
        <w:t>technology</w:t>
      </w:r>
      <w:r>
        <w:rPr>
          <w:rFonts w:cs="Arial"/>
          <w:sz w:val="24"/>
          <w:szCs w:val="24"/>
        </w:rPr>
        <w:t xml:space="preserve"> </w:t>
      </w:r>
      <w:r w:rsidR="00505D61">
        <w:rPr>
          <w:rFonts w:cs="Arial"/>
          <w:sz w:val="24"/>
          <w:szCs w:val="24"/>
        </w:rPr>
        <w:t>or “proxy technology</w:t>
      </w:r>
      <w:r w:rsidR="00B235FB">
        <w:rPr>
          <w:rFonts w:cs="Arial"/>
          <w:sz w:val="24"/>
          <w:szCs w:val="24"/>
        </w:rPr>
        <w:t xml:space="preserve">” </w:t>
      </w:r>
      <w:r w:rsidR="00505D61">
        <w:rPr>
          <w:rFonts w:cs="Arial"/>
          <w:sz w:val="24"/>
          <w:szCs w:val="24"/>
        </w:rPr>
        <w:t xml:space="preserve">types </w:t>
      </w:r>
      <w:r w:rsidR="00B235FB">
        <w:rPr>
          <w:rFonts w:cs="Arial"/>
          <w:sz w:val="24"/>
          <w:szCs w:val="24"/>
        </w:rPr>
        <w:t xml:space="preserve">if </w:t>
      </w:r>
      <w:r w:rsidR="002C4952">
        <w:rPr>
          <w:rFonts w:cs="Arial"/>
          <w:sz w:val="24"/>
          <w:szCs w:val="24"/>
        </w:rPr>
        <w:t xml:space="preserve">the evidence suggests that </w:t>
      </w:r>
      <w:r w:rsidR="00B235FB">
        <w:rPr>
          <w:rFonts w:cs="Arial"/>
          <w:sz w:val="24"/>
          <w:szCs w:val="24"/>
        </w:rPr>
        <w:t xml:space="preserve">some </w:t>
      </w:r>
      <w:r w:rsidR="002C4952">
        <w:rPr>
          <w:rFonts w:cs="Arial"/>
          <w:sz w:val="24"/>
          <w:szCs w:val="24"/>
        </w:rPr>
        <w:t xml:space="preserve">types could </w:t>
      </w:r>
      <w:r w:rsidR="00B235FB">
        <w:rPr>
          <w:rFonts w:cs="Arial"/>
          <w:sz w:val="24"/>
          <w:szCs w:val="24"/>
        </w:rPr>
        <w:t xml:space="preserve">be grouped </w:t>
      </w:r>
      <w:r w:rsidR="002C4952">
        <w:rPr>
          <w:rFonts w:cs="Arial"/>
          <w:sz w:val="24"/>
          <w:szCs w:val="24"/>
        </w:rPr>
        <w:t xml:space="preserve">together </w:t>
      </w:r>
      <w:r w:rsidR="00B235FB">
        <w:rPr>
          <w:rFonts w:cs="Arial"/>
          <w:sz w:val="24"/>
          <w:szCs w:val="24"/>
        </w:rPr>
        <w:t>given</w:t>
      </w:r>
      <w:r w:rsidR="00505D61">
        <w:rPr>
          <w:rFonts w:cs="Arial"/>
          <w:sz w:val="24"/>
          <w:szCs w:val="24"/>
        </w:rPr>
        <w:t xml:space="preserve"> their</w:t>
      </w:r>
      <w:r w:rsidR="00B235FB">
        <w:rPr>
          <w:rFonts w:cs="Arial"/>
          <w:sz w:val="24"/>
          <w:szCs w:val="24"/>
        </w:rPr>
        <w:t xml:space="preserve"> similarities</w:t>
      </w:r>
      <w:r w:rsidR="002C4952">
        <w:rPr>
          <w:rFonts w:cs="Arial"/>
          <w:sz w:val="24"/>
          <w:szCs w:val="24"/>
        </w:rPr>
        <w:t xml:space="preserve">. These types would reflect </w:t>
      </w:r>
      <w:r>
        <w:rPr>
          <w:rFonts w:cs="Arial"/>
          <w:sz w:val="24"/>
          <w:szCs w:val="24"/>
        </w:rPr>
        <w:t xml:space="preserve">an assessment of </w:t>
      </w:r>
      <w:r w:rsidR="007D75B4">
        <w:rPr>
          <w:rFonts w:cs="Arial"/>
          <w:sz w:val="24"/>
          <w:szCs w:val="24"/>
        </w:rPr>
        <w:t>the current/</w:t>
      </w:r>
      <w:r>
        <w:rPr>
          <w:rFonts w:cs="Arial"/>
          <w:sz w:val="24"/>
          <w:szCs w:val="24"/>
        </w:rPr>
        <w:t>future commercial viability and ability to offer different service</w:t>
      </w:r>
      <w:r w:rsidR="00A53032">
        <w:rPr>
          <w:rFonts w:cs="Arial"/>
          <w:sz w:val="24"/>
          <w:szCs w:val="24"/>
        </w:rPr>
        <w:t>s</w:t>
      </w:r>
      <w:r>
        <w:rPr>
          <w:rFonts w:cs="Arial"/>
          <w:sz w:val="24"/>
          <w:szCs w:val="24"/>
        </w:rPr>
        <w:t xml:space="preserve"> to the electricity system</w:t>
      </w:r>
      <w:r w:rsidR="00B235FB">
        <w:rPr>
          <w:rFonts w:cs="Arial"/>
          <w:sz w:val="24"/>
          <w:szCs w:val="24"/>
        </w:rPr>
        <w:t xml:space="preserve"> via different business models</w:t>
      </w:r>
      <w:r>
        <w:rPr>
          <w:rFonts w:cs="Arial"/>
          <w:sz w:val="24"/>
          <w:szCs w:val="24"/>
        </w:rPr>
        <w:t>.</w:t>
      </w:r>
    </w:p>
    <w:p w14:paraId="16534FA7" w14:textId="77777777" w:rsidR="00B235FB" w:rsidRDefault="00B235FB" w:rsidP="00EA1071">
      <w:pPr>
        <w:jc w:val="both"/>
        <w:rPr>
          <w:rFonts w:cs="Arial"/>
          <w:sz w:val="24"/>
          <w:szCs w:val="24"/>
        </w:rPr>
      </w:pPr>
    </w:p>
    <w:p w14:paraId="641BC6F1" w14:textId="48AD360F" w:rsidR="007910FE" w:rsidRDefault="00DA6D33" w:rsidP="00EA1071">
      <w:pPr>
        <w:jc w:val="both"/>
        <w:rPr>
          <w:rFonts w:cs="Arial"/>
          <w:sz w:val="24"/>
          <w:szCs w:val="24"/>
        </w:rPr>
      </w:pPr>
      <w:r>
        <w:rPr>
          <w:rFonts w:cs="Arial"/>
          <w:sz w:val="24"/>
          <w:szCs w:val="24"/>
        </w:rPr>
        <w:t xml:space="preserve">The contractor is then expected to agree with BEIS </w:t>
      </w:r>
      <w:r w:rsidR="00B235FB">
        <w:rPr>
          <w:rFonts w:cs="Arial"/>
          <w:sz w:val="24"/>
          <w:szCs w:val="24"/>
        </w:rPr>
        <w:t>officials</w:t>
      </w:r>
      <w:r>
        <w:rPr>
          <w:rFonts w:cs="Arial"/>
          <w:sz w:val="24"/>
          <w:szCs w:val="24"/>
        </w:rPr>
        <w:t xml:space="preserve"> </w:t>
      </w:r>
      <w:r w:rsidR="007910FE" w:rsidRPr="007910FE">
        <w:rPr>
          <w:rFonts w:cs="Arial"/>
          <w:sz w:val="24"/>
          <w:szCs w:val="24"/>
        </w:rPr>
        <w:t xml:space="preserve">the most </w:t>
      </w:r>
      <w:r w:rsidR="00027663" w:rsidRPr="007910FE">
        <w:rPr>
          <w:rFonts w:cs="Arial"/>
          <w:sz w:val="24"/>
          <w:szCs w:val="24"/>
        </w:rPr>
        <w:t xml:space="preserve">robust method to </w:t>
      </w:r>
      <w:r w:rsidR="00B235FB">
        <w:rPr>
          <w:rFonts w:cs="Arial"/>
          <w:sz w:val="24"/>
          <w:szCs w:val="24"/>
        </w:rPr>
        <w:t xml:space="preserve">gather </w:t>
      </w:r>
      <w:r w:rsidR="00027663" w:rsidRPr="007910FE">
        <w:rPr>
          <w:rFonts w:cs="Arial"/>
          <w:sz w:val="24"/>
          <w:szCs w:val="24"/>
        </w:rPr>
        <w:t>cost and technical assumptions. This will inv</w:t>
      </w:r>
      <w:r w:rsidR="007910FE">
        <w:rPr>
          <w:rFonts w:cs="Arial"/>
          <w:sz w:val="24"/>
          <w:szCs w:val="24"/>
        </w:rPr>
        <w:t>olve:</w:t>
      </w:r>
    </w:p>
    <w:p w14:paraId="1926ECD0" w14:textId="77777777" w:rsidR="00505D61" w:rsidRDefault="00505D61" w:rsidP="00EA1071">
      <w:pPr>
        <w:jc w:val="both"/>
        <w:rPr>
          <w:rFonts w:cs="Arial"/>
          <w:sz w:val="24"/>
          <w:szCs w:val="24"/>
        </w:rPr>
      </w:pPr>
    </w:p>
    <w:p w14:paraId="4BD95A82" w14:textId="0BAAB8AA" w:rsidR="002558CC" w:rsidRDefault="007910FE" w:rsidP="007C1FA1">
      <w:pPr>
        <w:pStyle w:val="ListParagraph"/>
        <w:numPr>
          <w:ilvl w:val="0"/>
          <w:numId w:val="36"/>
        </w:numPr>
        <w:jc w:val="both"/>
        <w:rPr>
          <w:rFonts w:ascii="Arial" w:hAnsi="Arial" w:cs="Arial"/>
          <w:sz w:val="24"/>
          <w:szCs w:val="24"/>
        </w:rPr>
      </w:pPr>
      <w:r>
        <w:rPr>
          <w:rFonts w:ascii="Arial" w:hAnsi="Arial" w:cs="Arial"/>
          <w:sz w:val="24"/>
          <w:szCs w:val="24"/>
        </w:rPr>
        <w:t>E</w:t>
      </w:r>
      <w:r w:rsidRPr="007910FE">
        <w:rPr>
          <w:rFonts w:ascii="Arial" w:hAnsi="Arial" w:cs="Arial"/>
          <w:sz w:val="24"/>
          <w:szCs w:val="24"/>
        </w:rPr>
        <w:t>nsuring that the agreed outputs align with BEIS’s internal modelling requirements</w:t>
      </w:r>
      <w:r>
        <w:rPr>
          <w:rFonts w:ascii="Arial" w:hAnsi="Arial" w:cs="Arial"/>
          <w:sz w:val="24"/>
          <w:szCs w:val="24"/>
        </w:rPr>
        <w:t>;</w:t>
      </w:r>
    </w:p>
    <w:p w14:paraId="0C422583" w14:textId="04001D3D" w:rsidR="00027663" w:rsidRDefault="007910FE" w:rsidP="007C1FA1">
      <w:pPr>
        <w:pStyle w:val="ListParagraph"/>
        <w:numPr>
          <w:ilvl w:val="0"/>
          <w:numId w:val="36"/>
        </w:numPr>
        <w:jc w:val="both"/>
        <w:rPr>
          <w:rFonts w:ascii="Arial" w:hAnsi="Arial" w:cs="Arial"/>
          <w:sz w:val="24"/>
          <w:szCs w:val="24"/>
        </w:rPr>
      </w:pPr>
      <w:r w:rsidRPr="00D604AC">
        <w:rPr>
          <w:rFonts w:ascii="Arial" w:hAnsi="Arial" w:cs="Arial"/>
          <w:sz w:val="24"/>
          <w:szCs w:val="24"/>
        </w:rPr>
        <w:t>Agreeing the methodology to collect cost</w:t>
      </w:r>
      <w:r w:rsidR="00D604AC">
        <w:rPr>
          <w:rFonts w:ascii="Arial" w:hAnsi="Arial" w:cs="Arial"/>
          <w:sz w:val="24"/>
          <w:szCs w:val="24"/>
        </w:rPr>
        <w:t xml:space="preserve"> (disaggregated as far as possible) and </w:t>
      </w:r>
      <w:r w:rsidRPr="00D604AC">
        <w:rPr>
          <w:rFonts w:ascii="Arial" w:hAnsi="Arial" w:cs="Arial"/>
          <w:sz w:val="24"/>
          <w:szCs w:val="24"/>
        </w:rPr>
        <w:t xml:space="preserve">technical information on various </w:t>
      </w:r>
      <w:r w:rsidR="00C021E3">
        <w:rPr>
          <w:rFonts w:ascii="Arial" w:hAnsi="Arial" w:cs="Arial"/>
          <w:sz w:val="24"/>
          <w:szCs w:val="24"/>
        </w:rPr>
        <w:t xml:space="preserve">electricity </w:t>
      </w:r>
      <w:r w:rsidRPr="00D604AC">
        <w:rPr>
          <w:rFonts w:ascii="Arial" w:hAnsi="Arial" w:cs="Arial"/>
          <w:sz w:val="24"/>
          <w:szCs w:val="24"/>
        </w:rPr>
        <w:t>storage technologies</w:t>
      </w:r>
      <w:r w:rsidR="00D604AC">
        <w:rPr>
          <w:rFonts w:ascii="Arial" w:hAnsi="Arial" w:cs="Arial"/>
          <w:sz w:val="24"/>
          <w:szCs w:val="24"/>
        </w:rPr>
        <w:t>. The contractor is required to demonstrate that their chosen method to collect</w:t>
      </w:r>
      <w:r w:rsidR="00505D61">
        <w:rPr>
          <w:rFonts w:ascii="Arial" w:hAnsi="Arial" w:cs="Arial"/>
          <w:sz w:val="24"/>
          <w:szCs w:val="24"/>
        </w:rPr>
        <w:t xml:space="preserve"> the necessary data and/or </w:t>
      </w:r>
      <w:r w:rsidR="00D604AC">
        <w:rPr>
          <w:rFonts w:ascii="Arial" w:hAnsi="Arial" w:cs="Arial"/>
          <w:sz w:val="24"/>
          <w:szCs w:val="24"/>
        </w:rPr>
        <w:t>their existing dat</w:t>
      </w:r>
      <w:r w:rsidR="00505D61">
        <w:rPr>
          <w:rFonts w:ascii="Arial" w:hAnsi="Arial" w:cs="Arial"/>
          <w:sz w:val="24"/>
          <w:szCs w:val="24"/>
        </w:rPr>
        <w:t>aset is robust, fit-for-purpose</w:t>
      </w:r>
      <w:r w:rsidR="00D604AC">
        <w:rPr>
          <w:rFonts w:ascii="Arial" w:hAnsi="Arial" w:cs="Arial"/>
          <w:sz w:val="24"/>
          <w:szCs w:val="24"/>
        </w:rPr>
        <w:t xml:space="preserve"> and cost-effective. If the </w:t>
      </w:r>
      <w:r w:rsidR="00891BC3">
        <w:rPr>
          <w:rFonts w:ascii="Arial" w:hAnsi="Arial" w:cs="Arial"/>
          <w:sz w:val="24"/>
          <w:szCs w:val="24"/>
        </w:rPr>
        <w:t xml:space="preserve">contractor proposes </w:t>
      </w:r>
      <w:r w:rsidR="00D604AC">
        <w:rPr>
          <w:rFonts w:ascii="Arial" w:hAnsi="Arial" w:cs="Arial"/>
          <w:sz w:val="24"/>
          <w:szCs w:val="24"/>
        </w:rPr>
        <w:t>to use surveys, the contractor should demonstrate the chosen method to carry out these surveys (</w:t>
      </w:r>
      <w:r w:rsidR="00377487">
        <w:rPr>
          <w:rFonts w:ascii="Arial" w:hAnsi="Arial" w:cs="Arial"/>
          <w:sz w:val="24"/>
          <w:szCs w:val="24"/>
        </w:rPr>
        <w:t>e.g.</w:t>
      </w:r>
      <w:r w:rsidR="00D604AC">
        <w:rPr>
          <w:rFonts w:ascii="Arial" w:hAnsi="Arial" w:cs="Arial"/>
          <w:sz w:val="24"/>
          <w:szCs w:val="24"/>
        </w:rPr>
        <w:t xml:space="preserve"> telephon</w:t>
      </w:r>
      <w:r w:rsidR="00891BC3">
        <w:rPr>
          <w:rFonts w:ascii="Arial" w:hAnsi="Arial" w:cs="Arial"/>
          <w:sz w:val="24"/>
          <w:szCs w:val="24"/>
        </w:rPr>
        <w:t>e, email</w:t>
      </w:r>
      <w:r w:rsidR="004D23F5">
        <w:rPr>
          <w:rFonts w:ascii="Arial" w:hAnsi="Arial" w:cs="Arial"/>
          <w:sz w:val="24"/>
          <w:szCs w:val="24"/>
        </w:rPr>
        <w:t>,</w:t>
      </w:r>
      <w:r w:rsidR="00891BC3">
        <w:rPr>
          <w:rFonts w:ascii="Arial" w:hAnsi="Arial" w:cs="Arial"/>
          <w:sz w:val="24"/>
          <w:szCs w:val="24"/>
        </w:rPr>
        <w:t xml:space="preserve"> etc.) and their surveying methodology (sampling, pilots</w:t>
      </w:r>
      <w:r w:rsidR="004D23F5">
        <w:rPr>
          <w:rFonts w:ascii="Arial" w:hAnsi="Arial" w:cs="Arial"/>
          <w:sz w:val="24"/>
          <w:szCs w:val="24"/>
        </w:rPr>
        <w:t>,</w:t>
      </w:r>
      <w:r w:rsidR="00891BC3">
        <w:rPr>
          <w:rFonts w:ascii="Arial" w:hAnsi="Arial" w:cs="Arial"/>
          <w:sz w:val="24"/>
          <w:szCs w:val="24"/>
        </w:rPr>
        <w:t xml:space="preserve"> etc.) is robust, fit</w:t>
      </w:r>
      <w:r w:rsidR="00377487">
        <w:rPr>
          <w:rFonts w:ascii="Arial" w:hAnsi="Arial" w:cs="Arial"/>
          <w:sz w:val="24"/>
          <w:szCs w:val="24"/>
        </w:rPr>
        <w:t>-for-purpose and cost-effective;</w:t>
      </w:r>
      <w:r w:rsidR="00891BC3">
        <w:rPr>
          <w:rFonts w:ascii="Arial" w:hAnsi="Arial" w:cs="Arial"/>
          <w:sz w:val="24"/>
          <w:szCs w:val="24"/>
        </w:rPr>
        <w:t xml:space="preserve"> </w:t>
      </w:r>
      <w:r w:rsidR="00D604AC">
        <w:rPr>
          <w:rFonts w:ascii="Arial" w:hAnsi="Arial" w:cs="Arial"/>
          <w:sz w:val="24"/>
          <w:szCs w:val="24"/>
        </w:rPr>
        <w:t xml:space="preserve"> </w:t>
      </w:r>
    </w:p>
    <w:p w14:paraId="065D7321" w14:textId="6E05F1EA" w:rsidR="00DA6D33" w:rsidRDefault="00F96C03" w:rsidP="007C1FA1">
      <w:pPr>
        <w:pStyle w:val="ListParagraph"/>
        <w:numPr>
          <w:ilvl w:val="0"/>
          <w:numId w:val="36"/>
        </w:numPr>
        <w:jc w:val="both"/>
        <w:rPr>
          <w:rFonts w:ascii="Arial" w:hAnsi="Arial" w:cs="Arial"/>
          <w:sz w:val="24"/>
          <w:szCs w:val="24"/>
        </w:rPr>
      </w:pPr>
      <w:r>
        <w:rPr>
          <w:rFonts w:ascii="Arial" w:hAnsi="Arial" w:cs="Arial"/>
          <w:sz w:val="24"/>
          <w:szCs w:val="24"/>
        </w:rPr>
        <w:t>Agreeing the methodology to estima</w:t>
      </w:r>
      <w:r w:rsidR="004D23F5">
        <w:rPr>
          <w:rFonts w:ascii="Arial" w:hAnsi="Arial" w:cs="Arial"/>
          <w:sz w:val="24"/>
          <w:szCs w:val="24"/>
        </w:rPr>
        <w:t>te the range (low, medium, high)</w:t>
      </w:r>
      <w:r>
        <w:rPr>
          <w:rFonts w:ascii="Arial" w:hAnsi="Arial" w:cs="Arial"/>
          <w:sz w:val="24"/>
          <w:szCs w:val="24"/>
        </w:rPr>
        <w:t xml:space="preserve"> of cost</w:t>
      </w:r>
      <w:r w:rsidR="00DA6D33">
        <w:rPr>
          <w:rFonts w:ascii="Arial" w:hAnsi="Arial" w:cs="Arial"/>
          <w:sz w:val="24"/>
          <w:szCs w:val="24"/>
        </w:rPr>
        <w:t>s</w:t>
      </w:r>
      <w:r>
        <w:rPr>
          <w:rFonts w:ascii="Arial" w:hAnsi="Arial" w:cs="Arial"/>
          <w:sz w:val="24"/>
          <w:szCs w:val="24"/>
        </w:rPr>
        <w:t xml:space="preserve"> for the various </w:t>
      </w:r>
      <w:r w:rsidR="00F57B22">
        <w:rPr>
          <w:rFonts w:ascii="Arial" w:hAnsi="Arial" w:cs="Arial"/>
          <w:sz w:val="24"/>
          <w:szCs w:val="24"/>
        </w:rPr>
        <w:t xml:space="preserve">electricity </w:t>
      </w:r>
      <w:r>
        <w:rPr>
          <w:rFonts w:ascii="Arial" w:hAnsi="Arial" w:cs="Arial"/>
          <w:sz w:val="24"/>
          <w:szCs w:val="24"/>
        </w:rPr>
        <w:t>storage technologies</w:t>
      </w:r>
      <w:r w:rsidR="00463742">
        <w:rPr>
          <w:rFonts w:ascii="Arial" w:hAnsi="Arial" w:cs="Arial"/>
          <w:sz w:val="24"/>
          <w:szCs w:val="24"/>
        </w:rPr>
        <w:t>;</w:t>
      </w:r>
      <w:r w:rsidR="002D6B14">
        <w:rPr>
          <w:rFonts w:ascii="Arial" w:hAnsi="Arial" w:cs="Arial"/>
          <w:sz w:val="24"/>
          <w:szCs w:val="24"/>
        </w:rPr>
        <w:t xml:space="preserve"> </w:t>
      </w:r>
    </w:p>
    <w:p w14:paraId="0EADE182" w14:textId="468741E2" w:rsidR="00F96C03" w:rsidRDefault="00DA6D33" w:rsidP="007C1FA1">
      <w:pPr>
        <w:pStyle w:val="ListParagraph"/>
        <w:numPr>
          <w:ilvl w:val="0"/>
          <w:numId w:val="36"/>
        </w:numPr>
        <w:jc w:val="both"/>
        <w:rPr>
          <w:rFonts w:ascii="Arial" w:hAnsi="Arial" w:cs="Arial"/>
          <w:sz w:val="24"/>
          <w:szCs w:val="24"/>
        </w:rPr>
      </w:pPr>
      <w:r>
        <w:rPr>
          <w:rFonts w:ascii="Arial" w:hAnsi="Arial" w:cs="Arial"/>
          <w:sz w:val="24"/>
          <w:szCs w:val="24"/>
        </w:rPr>
        <w:t>Agree</w:t>
      </w:r>
      <w:r w:rsidR="004D23F5">
        <w:rPr>
          <w:rFonts w:ascii="Arial" w:hAnsi="Arial" w:cs="Arial"/>
          <w:sz w:val="24"/>
          <w:szCs w:val="24"/>
        </w:rPr>
        <w:t>ing</w:t>
      </w:r>
      <w:r>
        <w:rPr>
          <w:rFonts w:ascii="Arial" w:hAnsi="Arial" w:cs="Arial"/>
          <w:sz w:val="24"/>
          <w:szCs w:val="24"/>
        </w:rPr>
        <w:t xml:space="preserve"> the method for adjusting costs over time. </w:t>
      </w:r>
      <w:r w:rsidR="002D6B14">
        <w:rPr>
          <w:rFonts w:ascii="Arial" w:hAnsi="Arial" w:cs="Arial"/>
          <w:sz w:val="24"/>
          <w:szCs w:val="24"/>
        </w:rPr>
        <w:t xml:space="preserve">This could involve </w:t>
      </w:r>
      <w:r w:rsidR="00926EA4">
        <w:rPr>
          <w:rFonts w:ascii="Arial" w:hAnsi="Arial" w:cs="Arial"/>
          <w:sz w:val="24"/>
          <w:szCs w:val="24"/>
        </w:rPr>
        <w:t>identifying the main drivers of cost changes</w:t>
      </w:r>
      <w:r w:rsidR="003945BE">
        <w:rPr>
          <w:rFonts w:ascii="Arial" w:hAnsi="Arial" w:cs="Arial"/>
          <w:sz w:val="24"/>
          <w:szCs w:val="24"/>
        </w:rPr>
        <w:t>, which aspects are globally driven and which are UK dependent. I</w:t>
      </w:r>
      <w:r w:rsidR="00926EA4">
        <w:rPr>
          <w:rFonts w:ascii="Arial" w:hAnsi="Arial" w:cs="Arial"/>
          <w:sz w:val="24"/>
          <w:szCs w:val="24"/>
        </w:rPr>
        <w:t>f appropriate</w:t>
      </w:r>
      <w:r w:rsidR="004D23F5">
        <w:rPr>
          <w:rFonts w:ascii="Arial" w:hAnsi="Arial" w:cs="Arial"/>
          <w:sz w:val="24"/>
          <w:szCs w:val="24"/>
        </w:rPr>
        <w:t>,</w:t>
      </w:r>
      <w:r w:rsidR="00926EA4">
        <w:rPr>
          <w:rFonts w:ascii="Arial" w:hAnsi="Arial" w:cs="Arial"/>
          <w:sz w:val="24"/>
          <w:szCs w:val="24"/>
        </w:rPr>
        <w:t xml:space="preserve"> </w:t>
      </w:r>
      <w:r w:rsidR="002D6B14">
        <w:rPr>
          <w:rFonts w:ascii="Arial" w:hAnsi="Arial" w:cs="Arial"/>
          <w:sz w:val="24"/>
          <w:szCs w:val="24"/>
        </w:rPr>
        <w:t>modelling experience</w:t>
      </w:r>
      <w:r w:rsidR="003C1E21">
        <w:rPr>
          <w:rFonts w:ascii="Arial" w:hAnsi="Arial" w:cs="Arial"/>
          <w:sz w:val="24"/>
          <w:szCs w:val="24"/>
        </w:rPr>
        <w:t>/learning</w:t>
      </w:r>
      <w:r w:rsidR="004D23F5">
        <w:rPr>
          <w:rFonts w:ascii="Arial" w:hAnsi="Arial" w:cs="Arial"/>
          <w:sz w:val="24"/>
          <w:szCs w:val="24"/>
        </w:rPr>
        <w:t xml:space="preserve"> curves for the C</w:t>
      </w:r>
      <w:r w:rsidR="002D6B14">
        <w:rPr>
          <w:rFonts w:ascii="Arial" w:hAnsi="Arial" w:cs="Arial"/>
          <w:sz w:val="24"/>
          <w:szCs w:val="24"/>
        </w:rPr>
        <w:t>apex estimates</w:t>
      </w:r>
      <w:r w:rsidR="00377487">
        <w:rPr>
          <w:rFonts w:ascii="Arial" w:hAnsi="Arial" w:cs="Arial"/>
          <w:sz w:val="24"/>
          <w:szCs w:val="24"/>
        </w:rPr>
        <w:t>; and</w:t>
      </w:r>
      <w:r w:rsidR="006E6DB8">
        <w:rPr>
          <w:rFonts w:ascii="Arial" w:hAnsi="Arial" w:cs="Arial"/>
          <w:sz w:val="24"/>
          <w:szCs w:val="24"/>
        </w:rPr>
        <w:t xml:space="preserve"> </w:t>
      </w:r>
    </w:p>
    <w:p w14:paraId="1ECD115E" w14:textId="64806342" w:rsidR="002D6B14" w:rsidRDefault="002D6B14" w:rsidP="007C1FA1">
      <w:pPr>
        <w:pStyle w:val="ListParagraph"/>
        <w:numPr>
          <w:ilvl w:val="0"/>
          <w:numId w:val="36"/>
        </w:numPr>
        <w:jc w:val="both"/>
        <w:rPr>
          <w:rFonts w:ascii="Arial" w:hAnsi="Arial" w:cs="Arial"/>
          <w:sz w:val="24"/>
          <w:szCs w:val="24"/>
        </w:rPr>
      </w:pPr>
      <w:r>
        <w:rPr>
          <w:rFonts w:ascii="Arial" w:hAnsi="Arial" w:cs="Arial"/>
          <w:sz w:val="24"/>
          <w:szCs w:val="24"/>
        </w:rPr>
        <w:t>Agreeing the methodology to ensure that BEIS is able to update the relevant assumptions in the future easily</w:t>
      </w:r>
      <w:r w:rsidR="002C4952">
        <w:rPr>
          <w:rFonts w:ascii="Arial" w:hAnsi="Arial" w:cs="Arial"/>
          <w:sz w:val="24"/>
          <w:szCs w:val="24"/>
        </w:rPr>
        <w:t xml:space="preserve"> </w:t>
      </w:r>
      <w:r w:rsidR="00463742">
        <w:rPr>
          <w:rFonts w:ascii="Arial" w:hAnsi="Arial" w:cs="Arial"/>
          <w:sz w:val="24"/>
          <w:szCs w:val="24"/>
        </w:rPr>
        <w:t>(</w:t>
      </w:r>
      <w:r w:rsidR="002C4952">
        <w:rPr>
          <w:rFonts w:ascii="Arial" w:hAnsi="Arial" w:cs="Arial"/>
          <w:sz w:val="24"/>
          <w:szCs w:val="24"/>
        </w:rPr>
        <w:t>ideally using public sources</w:t>
      </w:r>
      <w:r w:rsidR="00463742">
        <w:rPr>
          <w:rFonts w:ascii="Arial" w:hAnsi="Arial" w:cs="Arial"/>
          <w:sz w:val="24"/>
          <w:szCs w:val="24"/>
        </w:rPr>
        <w:t>)</w:t>
      </w:r>
      <w:r>
        <w:rPr>
          <w:rFonts w:ascii="Arial" w:hAnsi="Arial" w:cs="Arial"/>
          <w:sz w:val="24"/>
          <w:szCs w:val="24"/>
        </w:rPr>
        <w:t xml:space="preserve"> as well as in a cost-effective and robust manner. </w:t>
      </w:r>
      <w:r w:rsidR="006E6DB8">
        <w:rPr>
          <w:rFonts w:ascii="Arial" w:hAnsi="Arial" w:cs="Arial"/>
          <w:sz w:val="24"/>
          <w:szCs w:val="24"/>
        </w:rPr>
        <w:t>This could involve indexing relevant ass</w:t>
      </w:r>
      <w:r w:rsidR="00A0243D">
        <w:rPr>
          <w:rFonts w:ascii="Arial" w:hAnsi="Arial" w:cs="Arial"/>
          <w:sz w:val="24"/>
          <w:szCs w:val="24"/>
        </w:rPr>
        <w:t xml:space="preserve">umptions to published resources and identifying key risks and opportunities associated with the cost and technical profile of assumptions that are created. </w:t>
      </w:r>
    </w:p>
    <w:p w14:paraId="1BEABB0B" w14:textId="5FCEEEBE" w:rsidR="00FB45F3" w:rsidRDefault="00A0243D" w:rsidP="00EA1071">
      <w:pPr>
        <w:jc w:val="both"/>
        <w:rPr>
          <w:rFonts w:cs="Arial"/>
          <w:sz w:val="24"/>
          <w:szCs w:val="24"/>
        </w:rPr>
      </w:pPr>
      <w:r>
        <w:rPr>
          <w:rFonts w:cs="Arial"/>
          <w:sz w:val="24"/>
          <w:szCs w:val="24"/>
        </w:rPr>
        <w:lastRenderedPageBreak/>
        <w:t>The key output</w:t>
      </w:r>
      <w:r w:rsidR="004D23F5">
        <w:rPr>
          <w:rFonts w:cs="Arial"/>
          <w:sz w:val="24"/>
          <w:szCs w:val="24"/>
        </w:rPr>
        <w:t>s</w:t>
      </w:r>
      <w:r>
        <w:rPr>
          <w:rFonts w:cs="Arial"/>
          <w:sz w:val="24"/>
          <w:szCs w:val="24"/>
        </w:rPr>
        <w:t xml:space="preserve"> from</w:t>
      </w:r>
      <w:r w:rsidR="0024178D">
        <w:rPr>
          <w:rFonts w:cs="Arial"/>
          <w:sz w:val="24"/>
          <w:szCs w:val="24"/>
        </w:rPr>
        <w:t xml:space="preserve"> P</w:t>
      </w:r>
      <w:r w:rsidR="004D23F5">
        <w:rPr>
          <w:rFonts w:cs="Arial"/>
          <w:sz w:val="24"/>
          <w:szCs w:val="24"/>
        </w:rPr>
        <w:t>hase 1 are</w:t>
      </w:r>
      <w:r w:rsidR="00FB45F3">
        <w:rPr>
          <w:rFonts w:cs="Arial"/>
          <w:sz w:val="24"/>
          <w:szCs w:val="24"/>
        </w:rPr>
        <w:t xml:space="preserve"> a proposed methodology report which covers the requirements set out above. </w:t>
      </w:r>
    </w:p>
    <w:p w14:paraId="0081244E" w14:textId="77777777" w:rsidR="00E75044" w:rsidRDefault="00E75044" w:rsidP="00EA1071">
      <w:pPr>
        <w:jc w:val="both"/>
        <w:rPr>
          <w:rFonts w:cs="Arial"/>
          <w:sz w:val="24"/>
          <w:szCs w:val="24"/>
        </w:rPr>
      </w:pPr>
    </w:p>
    <w:p w14:paraId="5F848362" w14:textId="77777777" w:rsidR="001148CB" w:rsidRDefault="001148CB" w:rsidP="00EA1071">
      <w:pPr>
        <w:jc w:val="both"/>
        <w:rPr>
          <w:rFonts w:cs="Arial"/>
          <w:sz w:val="24"/>
          <w:szCs w:val="24"/>
        </w:rPr>
      </w:pPr>
    </w:p>
    <w:p w14:paraId="79B12455" w14:textId="6D884F9A" w:rsidR="001148CB" w:rsidRPr="00E75044" w:rsidRDefault="001148CB" w:rsidP="00EA1071">
      <w:pPr>
        <w:jc w:val="both"/>
        <w:rPr>
          <w:rFonts w:cs="Arial"/>
          <w:b/>
          <w:i/>
          <w:sz w:val="24"/>
          <w:szCs w:val="24"/>
        </w:rPr>
      </w:pPr>
      <w:r w:rsidRPr="000A0FA5">
        <w:rPr>
          <w:rFonts w:cs="Arial"/>
          <w:b/>
          <w:i/>
          <w:sz w:val="24"/>
          <w:szCs w:val="24"/>
        </w:rPr>
        <w:t>Break clause</w:t>
      </w:r>
      <w:r w:rsidR="00351EA7" w:rsidRPr="000A0FA5">
        <w:rPr>
          <w:rFonts w:cs="Arial"/>
          <w:b/>
          <w:i/>
          <w:sz w:val="24"/>
          <w:szCs w:val="24"/>
        </w:rPr>
        <w:t>:</w:t>
      </w:r>
      <w:r w:rsidR="00351EA7">
        <w:rPr>
          <w:rFonts w:cs="Arial"/>
          <w:b/>
          <w:i/>
          <w:sz w:val="24"/>
          <w:szCs w:val="24"/>
        </w:rPr>
        <w:t xml:space="preserve"> This contract will include a break clause at the end of Phase 1</w:t>
      </w:r>
      <w:r w:rsidR="004D6E56">
        <w:rPr>
          <w:rFonts w:cs="Arial"/>
          <w:b/>
          <w:i/>
          <w:sz w:val="24"/>
          <w:szCs w:val="24"/>
        </w:rPr>
        <w:t>.</w:t>
      </w:r>
      <w:r w:rsidR="00351EA7">
        <w:rPr>
          <w:rFonts w:cs="Arial"/>
          <w:b/>
          <w:i/>
          <w:sz w:val="24"/>
          <w:szCs w:val="24"/>
        </w:rPr>
        <w:t xml:space="preserve"> BEIS will </w:t>
      </w:r>
      <w:r w:rsidR="00351EA7" w:rsidRPr="00F7708E">
        <w:rPr>
          <w:rFonts w:cs="Arial"/>
          <w:b/>
          <w:i/>
          <w:sz w:val="24"/>
          <w:szCs w:val="24"/>
        </w:rPr>
        <w:t xml:space="preserve">reserve the right to decide whether the contract will be continued or terminated by </w:t>
      </w:r>
      <w:r w:rsidR="006B14F2" w:rsidRPr="00F7708E">
        <w:rPr>
          <w:rFonts w:cs="Arial"/>
          <w:b/>
          <w:i/>
          <w:sz w:val="24"/>
          <w:szCs w:val="24"/>
        </w:rPr>
        <w:t>23</w:t>
      </w:r>
      <w:r w:rsidR="00B1270D" w:rsidRPr="00F7708E">
        <w:rPr>
          <w:rFonts w:cs="Arial"/>
          <w:b/>
          <w:i/>
          <w:sz w:val="24"/>
          <w:szCs w:val="24"/>
        </w:rPr>
        <w:t xml:space="preserve"> February 2018</w:t>
      </w:r>
      <w:r w:rsidR="0028733C" w:rsidRPr="00F7708E">
        <w:rPr>
          <w:rFonts w:cs="Arial"/>
          <w:b/>
          <w:i/>
          <w:sz w:val="24"/>
          <w:szCs w:val="24"/>
        </w:rPr>
        <w:t xml:space="preserve"> </w:t>
      </w:r>
      <w:r w:rsidR="004D6E56" w:rsidRPr="00F7708E">
        <w:rPr>
          <w:rFonts w:cs="Arial"/>
          <w:b/>
          <w:i/>
          <w:sz w:val="24"/>
          <w:szCs w:val="24"/>
        </w:rPr>
        <w:t>on the basis of the quality of the outputs from Phase 1</w:t>
      </w:r>
      <w:r w:rsidR="00351EA7" w:rsidRPr="00F7708E">
        <w:rPr>
          <w:rFonts w:cs="Arial"/>
          <w:b/>
          <w:i/>
          <w:sz w:val="24"/>
          <w:szCs w:val="24"/>
        </w:rPr>
        <w:t>.</w:t>
      </w:r>
    </w:p>
    <w:p w14:paraId="4DFC36E5" w14:textId="77777777" w:rsidR="00E21266" w:rsidRPr="00E21266" w:rsidRDefault="00E21266" w:rsidP="00EA1071">
      <w:pPr>
        <w:jc w:val="both"/>
        <w:rPr>
          <w:rFonts w:cs="Arial"/>
          <w:bCs/>
          <w:sz w:val="24"/>
          <w:szCs w:val="24"/>
        </w:rPr>
      </w:pPr>
    </w:p>
    <w:p w14:paraId="480AFAC4" w14:textId="77777777" w:rsidR="00377487" w:rsidRDefault="00377487" w:rsidP="00EA1071">
      <w:pPr>
        <w:jc w:val="both"/>
        <w:rPr>
          <w:rFonts w:cs="Arial"/>
          <w:b/>
          <w:sz w:val="24"/>
          <w:szCs w:val="24"/>
        </w:rPr>
      </w:pPr>
    </w:p>
    <w:p w14:paraId="1CF76487" w14:textId="2F0E8799" w:rsidR="00FB45F3" w:rsidRDefault="00A0243D" w:rsidP="00EA1071">
      <w:pPr>
        <w:jc w:val="both"/>
        <w:rPr>
          <w:rFonts w:cs="Arial"/>
          <w:b/>
          <w:sz w:val="24"/>
          <w:szCs w:val="24"/>
        </w:rPr>
      </w:pPr>
      <w:r>
        <w:rPr>
          <w:rFonts w:cs="Arial"/>
          <w:b/>
          <w:sz w:val="24"/>
          <w:szCs w:val="24"/>
        </w:rPr>
        <w:t>Phase</w:t>
      </w:r>
      <w:r w:rsidR="00FB45F3">
        <w:rPr>
          <w:rFonts w:cs="Arial"/>
          <w:b/>
          <w:sz w:val="24"/>
          <w:szCs w:val="24"/>
        </w:rPr>
        <w:t xml:space="preserve"> 2 </w:t>
      </w:r>
      <w:r w:rsidR="00FB45F3">
        <w:rPr>
          <w:rFonts w:cs="Arial"/>
          <w:sz w:val="24"/>
          <w:szCs w:val="24"/>
        </w:rPr>
        <w:t xml:space="preserve">– </w:t>
      </w:r>
      <w:r w:rsidR="00F0693A">
        <w:rPr>
          <w:rFonts w:cs="Arial"/>
          <w:b/>
          <w:sz w:val="24"/>
          <w:szCs w:val="24"/>
        </w:rPr>
        <w:t xml:space="preserve">Collect cost and </w:t>
      </w:r>
      <w:r w:rsidR="00FB45F3">
        <w:rPr>
          <w:rFonts w:cs="Arial"/>
          <w:b/>
          <w:sz w:val="24"/>
          <w:szCs w:val="24"/>
        </w:rPr>
        <w:t>technical information</w:t>
      </w:r>
      <w:r w:rsidR="00F0693A">
        <w:rPr>
          <w:rFonts w:cs="Arial"/>
          <w:b/>
          <w:sz w:val="24"/>
          <w:szCs w:val="24"/>
        </w:rPr>
        <w:t xml:space="preserve"> plus</w:t>
      </w:r>
      <w:r w:rsidR="00785294">
        <w:rPr>
          <w:rFonts w:cs="Arial"/>
          <w:b/>
          <w:sz w:val="24"/>
          <w:szCs w:val="24"/>
        </w:rPr>
        <w:t xml:space="preserve"> conduct quantitative and qualitative analysis to meet the overall requirement</w:t>
      </w:r>
      <w:r w:rsidR="00FB45F3">
        <w:rPr>
          <w:rFonts w:cs="Arial"/>
          <w:b/>
          <w:sz w:val="24"/>
          <w:szCs w:val="24"/>
        </w:rPr>
        <w:t>:</w:t>
      </w:r>
    </w:p>
    <w:p w14:paraId="4006ABB2" w14:textId="77777777" w:rsidR="00FB45F3" w:rsidRDefault="00FB45F3" w:rsidP="00EA1071">
      <w:pPr>
        <w:jc w:val="both"/>
        <w:rPr>
          <w:rFonts w:cs="Arial"/>
          <w:b/>
          <w:sz w:val="24"/>
          <w:szCs w:val="24"/>
        </w:rPr>
      </w:pPr>
    </w:p>
    <w:p w14:paraId="23C1D1A1" w14:textId="4DAA6773" w:rsidR="00A0243D" w:rsidRDefault="00F35610" w:rsidP="00EA1071">
      <w:pPr>
        <w:jc w:val="both"/>
        <w:rPr>
          <w:rFonts w:cs="Arial"/>
          <w:sz w:val="24"/>
          <w:szCs w:val="24"/>
        </w:rPr>
      </w:pPr>
      <w:r>
        <w:rPr>
          <w:rFonts w:cs="Arial"/>
          <w:sz w:val="24"/>
          <w:szCs w:val="24"/>
        </w:rPr>
        <w:t>In Phase 2, t</w:t>
      </w:r>
      <w:r w:rsidR="00A0243D">
        <w:rPr>
          <w:rFonts w:cs="Arial"/>
          <w:sz w:val="24"/>
          <w:szCs w:val="24"/>
        </w:rPr>
        <w:t>he co</w:t>
      </w:r>
      <w:r w:rsidR="00F0693A">
        <w:rPr>
          <w:rFonts w:cs="Arial"/>
          <w:sz w:val="24"/>
          <w:szCs w:val="24"/>
        </w:rPr>
        <w:t xml:space="preserve">ntractor is expected to collect, acquire and </w:t>
      </w:r>
      <w:r w:rsidR="00A0243D">
        <w:rPr>
          <w:rFonts w:cs="Arial"/>
          <w:sz w:val="24"/>
          <w:szCs w:val="24"/>
        </w:rPr>
        <w:t xml:space="preserve">collate (depending on </w:t>
      </w:r>
      <w:r w:rsidR="00377487">
        <w:rPr>
          <w:rFonts w:cs="Arial"/>
          <w:sz w:val="24"/>
          <w:szCs w:val="24"/>
        </w:rPr>
        <w:t>the agreed upon methodology in P</w:t>
      </w:r>
      <w:r w:rsidR="00A0243D">
        <w:rPr>
          <w:rFonts w:cs="Arial"/>
          <w:sz w:val="24"/>
          <w:szCs w:val="24"/>
        </w:rPr>
        <w:t>hase 1) the necessary information to undertake the quantitative and qualitative assessments.</w:t>
      </w:r>
      <w:r w:rsidR="000E3B21">
        <w:rPr>
          <w:rFonts w:cs="Arial"/>
          <w:sz w:val="24"/>
          <w:szCs w:val="24"/>
        </w:rPr>
        <w:t xml:space="preserve"> The contractor is</w:t>
      </w:r>
      <w:r>
        <w:rPr>
          <w:rFonts w:cs="Arial"/>
          <w:sz w:val="24"/>
          <w:szCs w:val="24"/>
        </w:rPr>
        <w:t xml:space="preserve"> also</w:t>
      </w:r>
      <w:r w:rsidR="000E3B21">
        <w:rPr>
          <w:rFonts w:cs="Arial"/>
          <w:sz w:val="24"/>
          <w:szCs w:val="24"/>
        </w:rPr>
        <w:t xml:space="preserve"> expected to </w:t>
      </w:r>
      <w:r w:rsidR="00E90456">
        <w:rPr>
          <w:rFonts w:cs="Arial"/>
          <w:sz w:val="24"/>
          <w:szCs w:val="24"/>
        </w:rPr>
        <w:t>assess the accuracy and reliability of these sources of information and highlight key risks.</w:t>
      </w:r>
    </w:p>
    <w:p w14:paraId="0AF056CA" w14:textId="77777777" w:rsidR="00EA5678" w:rsidRDefault="00EA5678" w:rsidP="00EA1071">
      <w:pPr>
        <w:jc w:val="both"/>
        <w:rPr>
          <w:rFonts w:cs="Arial"/>
          <w:sz w:val="24"/>
          <w:szCs w:val="24"/>
        </w:rPr>
      </w:pPr>
    </w:p>
    <w:p w14:paraId="09E851D0" w14:textId="3B8372C1" w:rsidR="00EA5678" w:rsidRPr="00A0243D" w:rsidRDefault="00EA5678" w:rsidP="00EA5678">
      <w:pPr>
        <w:jc w:val="both"/>
        <w:rPr>
          <w:rFonts w:cs="Arial"/>
          <w:sz w:val="24"/>
          <w:szCs w:val="24"/>
        </w:rPr>
      </w:pPr>
      <w:r>
        <w:rPr>
          <w:rFonts w:cs="Arial"/>
          <w:sz w:val="24"/>
          <w:szCs w:val="24"/>
        </w:rPr>
        <w:t xml:space="preserve">The contractor is </w:t>
      </w:r>
      <w:r w:rsidR="00D43CAA">
        <w:rPr>
          <w:rFonts w:cs="Arial"/>
          <w:sz w:val="24"/>
          <w:szCs w:val="24"/>
        </w:rPr>
        <w:t xml:space="preserve">then </w:t>
      </w:r>
      <w:r>
        <w:rPr>
          <w:rFonts w:cs="Arial"/>
          <w:sz w:val="24"/>
          <w:szCs w:val="24"/>
        </w:rPr>
        <w:t>expected to conduct analysis to develop the required input assumptions/</w:t>
      </w:r>
      <w:r w:rsidR="00F0693A">
        <w:rPr>
          <w:rFonts w:cs="Arial"/>
          <w:sz w:val="24"/>
          <w:szCs w:val="24"/>
        </w:rPr>
        <w:t xml:space="preserve"> </w:t>
      </w:r>
      <w:r>
        <w:rPr>
          <w:rFonts w:cs="Arial"/>
          <w:sz w:val="24"/>
          <w:szCs w:val="24"/>
        </w:rPr>
        <w:t>projections</w:t>
      </w:r>
      <w:r w:rsidR="00F35610">
        <w:rPr>
          <w:rFonts w:cs="Arial"/>
          <w:sz w:val="24"/>
          <w:szCs w:val="24"/>
        </w:rPr>
        <w:t xml:space="preserve"> </w:t>
      </w:r>
      <w:r>
        <w:rPr>
          <w:rFonts w:cs="Arial"/>
          <w:sz w:val="24"/>
          <w:szCs w:val="24"/>
        </w:rPr>
        <w:t xml:space="preserve">for the agreed upon set of </w:t>
      </w:r>
      <w:r w:rsidR="00F35610">
        <w:rPr>
          <w:rFonts w:cs="Arial"/>
          <w:sz w:val="24"/>
          <w:szCs w:val="24"/>
        </w:rPr>
        <w:t xml:space="preserve">electricity </w:t>
      </w:r>
      <w:r>
        <w:rPr>
          <w:rFonts w:cs="Arial"/>
          <w:sz w:val="24"/>
          <w:szCs w:val="24"/>
        </w:rPr>
        <w:t>storage technology types</w:t>
      </w:r>
      <w:r w:rsidR="00F0693A">
        <w:rPr>
          <w:rFonts w:cs="Arial"/>
          <w:sz w:val="24"/>
          <w:szCs w:val="24"/>
        </w:rPr>
        <w:t xml:space="preserve"> from Phase 1</w:t>
      </w:r>
      <w:r>
        <w:rPr>
          <w:rFonts w:cs="Arial"/>
          <w:sz w:val="24"/>
          <w:szCs w:val="24"/>
        </w:rPr>
        <w:t xml:space="preserve">. Contractors will be expected to submit draft results for review/QA by BEIS officials before the final handover. Contractors will be expected to undertake robust QA of their own analysis before outputs are shared with BEIS in line with BEIS’s </w:t>
      </w:r>
      <w:r w:rsidR="00BA0AC5">
        <w:rPr>
          <w:rFonts w:cs="Arial"/>
          <w:sz w:val="24"/>
          <w:szCs w:val="24"/>
        </w:rPr>
        <w:t>QA</w:t>
      </w:r>
      <w:r>
        <w:rPr>
          <w:rFonts w:cs="Arial"/>
          <w:sz w:val="24"/>
          <w:szCs w:val="24"/>
        </w:rPr>
        <w:t xml:space="preserve"> processes. </w:t>
      </w:r>
    </w:p>
    <w:p w14:paraId="30975E3F" w14:textId="77777777" w:rsidR="00EA5678" w:rsidRDefault="00EA5678" w:rsidP="00EA5678">
      <w:pPr>
        <w:jc w:val="both"/>
        <w:rPr>
          <w:rFonts w:cs="Arial"/>
          <w:bCs/>
          <w:sz w:val="24"/>
          <w:szCs w:val="24"/>
        </w:rPr>
      </w:pPr>
    </w:p>
    <w:p w14:paraId="3A076DE1" w14:textId="3DAFEB0E" w:rsidR="00EA5678" w:rsidRPr="00986F63" w:rsidRDefault="00EA5678" w:rsidP="00EA5678">
      <w:pPr>
        <w:jc w:val="both"/>
        <w:rPr>
          <w:rFonts w:cs="Arial"/>
          <w:bCs/>
          <w:sz w:val="24"/>
          <w:szCs w:val="24"/>
        </w:rPr>
      </w:pPr>
      <w:r>
        <w:rPr>
          <w:rFonts w:cs="Arial"/>
          <w:bCs/>
          <w:sz w:val="24"/>
          <w:szCs w:val="24"/>
        </w:rPr>
        <w:t xml:space="preserve">The key outputs from Phase </w:t>
      </w:r>
      <w:r w:rsidR="00AF292B">
        <w:rPr>
          <w:rFonts w:cs="Arial"/>
          <w:bCs/>
          <w:sz w:val="24"/>
          <w:szCs w:val="24"/>
        </w:rPr>
        <w:t>2</w:t>
      </w:r>
      <w:r w:rsidR="00BA0AC5">
        <w:rPr>
          <w:rFonts w:cs="Arial"/>
          <w:bCs/>
          <w:sz w:val="24"/>
          <w:szCs w:val="24"/>
        </w:rPr>
        <w:t xml:space="preserve"> are</w:t>
      </w:r>
      <w:r w:rsidR="00D43CAA">
        <w:rPr>
          <w:rFonts w:cs="Arial"/>
          <w:bCs/>
          <w:sz w:val="24"/>
          <w:szCs w:val="24"/>
        </w:rPr>
        <w:t xml:space="preserve"> a dataset,</w:t>
      </w:r>
      <w:r>
        <w:rPr>
          <w:rFonts w:cs="Arial"/>
          <w:bCs/>
          <w:sz w:val="24"/>
          <w:szCs w:val="24"/>
        </w:rPr>
        <w:t xml:space="preserve"> </w:t>
      </w:r>
      <w:r w:rsidR="00BA0AC5">
        <w:rPr>
          <w:rFonts w:cs="Arial"/>
          <w:bCs/>
          <w:sz w:val="24"/>
          <w:szCs w:val="24"/>
        </w:rPr>
        <w:t xml:space="preserve">a </w:t>
      </w:r>
      <w:r>
        <w:rPr>
          <w:rFonts w:cs="Arial"/>
          <w:bCs/>
          <w:sz w:val="24"/>
          <w:szCs w:val="24"/>
        </w:rPr>
        <w:t>draft set of cost and technical assumptions and draft QA and assumptions log</w:t>
      </w:r>
      <w:r w:rsidR="00BA0AC5">
        <w:rPr>
          <w:rFonts w:cs="Arial"/>
          <w:bCs/>
          <w:sz w:val="24"/>
          <w:szCs w:val="24"/>
        </w:rPr>
        <w:t>s</w:t>
      </w:r>
      <w:r>
        <w:rPr>
          <w:rFonts w:cs="Arial"/>
          <w:bCs/>
          <w:sz w:val="24"/>
          <w:szCs w:val="24"/>
        </w:rPr>
        <w:t xml:space="preserve"> for BEIS officials to review</w:t>
      </w:r>
      <w:r w:rsidR="00F35610">
        <w:rPr>
          <w:rFonts w:cs="Arial"/>
          <w:bCs/>
          <w:sz w:val="24"/>
          <w:szCs w:val="24"/>
        </w:rPr>
        <w:t>.</w:t>
      </w:r>
    </w:p>
    <w:p w14:paraId="4F21518D" w14:textId="77777777" w:rsidR="00407BF1" w:rsidRDefault="00407BF1" w:rsidP="00EA1071">
      <w:pPr>
        <w:jc w:val="both"/>
        <w:rPr>
          <w:rFonts w:cs="Arial"/>
          <w:sz w:val="24"/>
          <w:szCs w:val="24"/>
        </w:rPr>
      </w:pPr>
    </w:p>
    <w:p w14:paraId="287C6FA8" w14:textId="77777777" w:rsidR="00377487" w:rsidRDefault="00377487" w:rsidP="00EA1071">
      <w:pPr>
        <w:jc w:val="both"/>
        <w:rPr>
          <w:rFonts w:cs="Arial"/>
          <w:b/>
          <w:sz w:val="24"/>
          <w:szCs w:val="24"/>
        </w:rPr>
      </w:pPr>
    </w:p>
    <w:p w14:paraId="1EDC72D2" w14:textId="1BB13291" w:rsidR="00992C86" w:rsidRDefault="00992C86" w:rsidP="00EA1071">
      <w:pPr>
        <w:jc w:val="both"/>
        <w:rPr>
          <w:rFonts w:cs="Arial"/>
          <w:sz w:val="24"/>
          <w:szCs w:val="24"/>
        </w:rPr>
      </w:pPr>
      <w:r>
        <w:rPr>
          <w:rFonts w:cs="Arial"/>
          <w:b/>
          <w:sz w:val="24"/>
          <w:szCs w:val="24"/>
        </w:rPr>
        <w:t xml:space="preserve">Phase </w:t>
      </w:r>
      <w:r w:rsidR="00D43CAA">
        <w:rPr>
          <w:rFonts w:cs="Arial"/>
          <w:b/>
          <w:sz w:val="24"/>
          <w:szCs w:val="24"/>
        </w:rPr>
        <w:t>3</w:t>
      </w:r>
      <w:r>
        <w:rPr>
          <w:rFonts w:cs="Arial"/>
          <w:b/>
          <w:sz w:val="24"/>
          <w:szCs w:val="24"/>
        </w:rPr>
        <w:t xml:space="preserve"> </w:t>
      </w:r>
      <w:r>
        <w:rPr>
          <w:rFonts w:cs="Arial"/>
          <w:sz w:val="24"/>
          <w:szCs w:val="24"/>
        </w:rPr>
        <w:t xml:space="preserve">– </w:t>
      </w:r>
      <w:r w:rsidRPr="00992C86">
        <w:rPr>
          <w:rFonts w:cs="Arial"/>
          <w:b/>
          <w:sz w:val="24"/>
          <w:szCs w:val="24"/>
        </w:rPr>
        <w:t xml:space="preserve">Testing and </w:t>
      </w:r>
      <w:r w:rsidR="00BA0AC5">
        <w:rPr>
          <w:rFonts w:cs="Arial"/>
          <w:b/>
          <w:sz w:val="24"/>
          <w:szCs w:val="24"/>
        </w:rPr>
        <w:t>QA</w:t>
      </w:r>
      <w:r w:rsidRPr="00992C86">
        <w:rPr>
          <w:rFonts w:cs="Arial"/>
          <w:b/>
          <w:sz w:val="24"/>
          <w:szCs w:val="24"/>
        </w:rPr>
        <w:t>, write-up and handover:</w:t>
      </w:r>
    </w:p>
    <w:p w14:paraId="1711FA29" w14:textId="77777777" w:rsidR="00992C86" w:rsidRDefault="00992C86" w:rsidP="00EA1071">
      <w:pPr>
        <w:jc w:val="both"/>
        <w:rPr>
          <w:rFonts w:cs="Arial"/>
          <w:b/>
          <w:sz w:val="24"/>
          <w:szCs w:val="24"/>
        </w:rPr>
      </w:pPr>
    </w:p>
    <w:p w14:paraId="4A7C552D" w14:textId="77EDA689" w:rsidR="00992C86" w:rsidRDefault="00992C86" w:rsidP="00EA1071">
      <w:pPr>
        <w:jc w:val="both"/>
        <w:rPr>
          <w:rFonts w:cs="Arial"/>
          <w:bCs/>
          <w:sz w:val="24"/>
          <w:szCs w:val="24"/>
        </w:rPr>
      </w:pPr>
      <w:r>
        <w:rPr>
          <w:rFonts w:cs="Arial"/>
          <w:bCs/>
          <w:sz w:val="24"/>
          <w:szCs w:val="24"/>
        </w:rPr>
        <w:t xml:space="preserve">As part of Phase </w:t>
      </w:r>
      <w:r w:rsidR="00463742">
        <w:rPr>
          <w:rFonts w:cs="Arial"/>
          <w:bCs/>
          <w:sz w:val="24"/>
          <w:szCs w:val="24"/>
        </w:rPr>
        <w:t>3</w:t>
      </w:r>
      <w:r w:rsidR="00BA0AC5">
        <w:rPr>
          <w:rFonts w:cs="Arial"/>
          <w:bCs/>
          <w:sz w:val="24"/>
          <w:szCs w:val="24"/>
        </w:rPr>
        <w:t xml:space="preserve"> </w:t>
      </w:r>
      <w:r>
        <w:rPr>
          <w:rFonts w:cs="Arial"/>
          <w:bCs/>
          <w:sz w:val="24"/>
          <w:szCs w:val="24"/>
        </w:rPr>
        <w:t xml:space="preserve">the contractor is expected to: </w:t>
      </w:r>
    </w:p>
    <w:p w14:paraId="1A372A93" w14:textId="2C32940F" w:rsidR="000545BF" w:rsidRPr="007303F1" w:rsidRDefault="000545BF" w:rsidP="007C1FA1">
      <w:pPr>
        <w:pStyle w:val="ListParagraph"/>
        <w:numPr>
          <w:ilvl w:val="0"/>
          <w:numId w:val="36"/>
        </w:numPr>
        <w:jc w:val="both"/>
        <w:rPr>
          <w:rFonts w:ascii="Arial" w:hAnsi="Arial" w:cs="Arial"/>
          <w:bCs/>
          <w:sz w:val="24"/>
          <w:szCs w:val="24"/>
        </w:rPr>
      </w:pPr>
      <w:r w:rsidRPr="007303F1">
        <w:rPr>
          <w:rFonts w:ascii="Arial" w:hAnsi="Arial" w:cs="Arial"/>
          <w:bCs/>
          <w:sz w:val="24"/>
          <w:szCs w:val="24"/>
        </w:rPr>
        <w:t>Revise any analysis in line with feedback from BEIS officials;</w:t>
      </w:r>
    </w:p>
    <w:p w14:paraId="36B19358" w14:textId="77777777" w:rsidR="003B08CA" w:rsidRPr="007303F1" w:rsidRDefault="00992C86" w:rsidP="007C1FA1">
      <w:pPr>
        <w:pStyle w:val="ListParagraph"/>
        <w:numPr>
          <w:ilvl w:val="0"/>
          <w:numId w:val="36"/>
        </w:numPr>
        <w:jc w:val="both"/>
        <w:rPr>
          <w:rFonts w:ascii="Arial" w:hAnsi="Arial" w:cs="Arial"/>
          <w:bCs/>
          <w:sz w:val="24"/>
          <w:szCs w:val="24"/>
        </w:rPr>
      </w:pPr>
      <w:r w:rsidRPr="007303F1">
        <w:rPr>
          <w:rFonts w:ascii="Arial" w:hAnsi="Arial" w:cs="Arial"/>
          <w:bCs/>
          <w:sz w:val="24"/>
          <w:szCs w:val="24"/>
        </w:rPr>
        <w:t>Provide a completed QA log (Annex C, upload</w:t>
      </w:r>
      <w:r w:rsidR="000545BF" w:rsidRPr="007303F1">
        <w:rPr>
          <w:rFonts w:ascii="Arial" w:hAnsi="Arial" w:cs="Arial"/>
          <w:bCs/>
          <w:sz w:val="24"/>
          <w:szCs w:val="24"/>
        </w:rPr>
        <w:t>ed as separate file on Contracts</w:t>
      </w:r>
      <w:r w:rsidRPr="007303F1">
        <w:rPr>
          <w:rFonts w:ascii="Arial" w:hAnsi="Arial" w:cs="Arial"/>
          <w:bCs/>
          <w:sz w:val="24"/>
          <w:szCs w:val="24"/>
        </w:rPr>
        <w:t xml:space="preserve"> Finder</w:t>
      </w:r>
      <w:r w:rsidR="000545BF" w:rsidRPr="007303F1">
        <w:rPr>
          <w:rFonts w:ascii="Arial" w:hAnsi="Arial" w:cs="Arial"/>
          <w:bCs/>
          <w:sz w:val="24"/>
          <w:szCs w:val="24"/>
        </w:rPr>
        <w:t>);</w:t>
      </w:r>
    </w:p>
    <w:p w14:paraId="4D3B0AED" w14:textId="15062469" w:rsidR="003B08CA" w:rsidRPr="003B08CA" w:rsidRDefault="00BA0AC5" w:rsidP="007C1FA1">
      <w:pPr>
        <w:pStyle w:val="ListParagraph"/>
        <w:numPr>
          <w:ilvl w:val="0"/>
          <w:numId w:val="36"/>
        </w:numPr>
        <w:jc w:val="both"/>
        <w:rPr>
          <w:rFonts w:ascii="Arial" w:hAnsi="Arial" w:cs="Arial"/>
          <w:bCs/>
          <w:sz w:val="24"/>
          <w:szCs w:val="24"/>
        </w:rPr>
      </w:pPr>
      <w:r w:rsidRPr="007303F1">
        <w:rPr>
          <w:rFonts w:ascii="Arial" w:hAnsi="Arial" w:cs="Arial"/>
          <w:bCs/>
          <w:sz w:val="24"/>
          <w:szCs w:val="24"/>
        </w:rPr>
        <w:t>C</w:t>
      </w:r>
      <w:r w:rsidR="003B08CA" w:rsidRPr="007303F1">
        <w:rPr>
          <w:rFonts w:ascii="Arial" w:hAnsi="Arial" w:cs="Arial"/>
          <w:bCs/>
          <w:sz w:val="24"/>
          <w:szCs w:val="24"/>
        </w:rPr>
        <w:t>omplete a</w:t>
      </w:r>
      <w:r w:rsidR="003B08CA" w:rsidRPr="007303F1">
        <w:rPr>
          <w:rFonts w:ascii="Arial" w:eastAsia="Times New Roman" w:hAnsi="Arial" w:cs="Arial"/>
          <w:color w:val="000000"/>
          <w:sz w:val="24"/>
          <w:szCs w:val="24"/>
          <w:lang w:eastAsia="en-GB"/>
        </w:rPr>
        <w:t xml:space="preserve">n </w:t>
      </w:r>
      <w:r w:rsidR="003B08CA" w:rsidRPr="007303F1">
        <w:rPr>
          <w:rFonts w:ascii="Arial" w:hAnsi="Arial" w:cs="Arial"/>
          <w:color w:val="000000"/>
          <w:sz w:val="24"/>
          <w:szCs w:val="24"/>
        </w:rPr>
        <w:t>assumptions log within BEIS’s standard template (Annex D, uploaded as separate file on Contractors Finder)</w:t>
      </w:r>
      <w:r w:rsidRPr="007303F1">
        <w:rPr>
          <w:rFonts w:ascii="Arial" w:hAnsi="Arial" w:cs="Arial"/>
          <w:color w:val="000000"/>
          <w:sz w:val="24"/>
          <w:szCs w:val="24"/>
        </w:rPr>
        <w:t xml:space="preserve"> or an agreed equivalent which describes the</w:t>
      </w:r>
      <w:r w:rsidR="003B08CA" w:rsidRPr="007303F1">
        <w:rPr>
          <w:rFonts w:ascii="Arial" w:hAnsi="Arial" w:cs="Arial"/>
          <w:color w:val="000000"/>
          <w:sz w:val="24"/>
          <w:szCs w:val="24"/>
        </w:rPr>
        <w:t xml:space="preserve"> assumptions</w:t>
      </w:r>
      <w:r w:rsidRPr="007303F1">
        <w:rPr>
          <w:rFonts w:ascii="Arial" w:hAnsi="Arial" w:cs="Arial"/>
          <w:color w:val="000000"/>
          <w:sz w:val="24"/>
          <w:szCs w:val="24"/>
        </w:rPr>
        <w:t xml:space="preserve"> </w:t>
      </w:r>
      <w:r w:rsidR="003B08CA" w:rsidRPr="007303F1">
        <w:rPr>
          <w:rFonts w:ascii="Arial" w:hAnsi="Arial" w:cs="Arial"/>
          <w:color w:val="000000"/>
          <w:sz w:val="24"/>
          <w:szCs w:val="24"/>
        </w:rPr>
        <w:t>used within in the analysis. This should include all assumptions, including those</w:t>
      </w:r>
      <w:r w:rsidR="003B08CA" w:rsidRPr="003B08CA">
        <w:rPr>
          <w:rFonts w:ascii="Arial" w:hAnsi="Arial" w:cs="Arial"/>
          <w:color w:val="000000"/>
          <w:sz w:val="24"/>
          <w:szCs w:val="24"/>
        </w:rPr>
        <w:t xml:space="preserve"> which are implicit.</w:t>
      </w:r>
      <w:r w:rsidR="003B08CA" w:rsidRPr="003B08CA">
        <w:rPr>
          <w:rFonts w:ascii="Arial" w:hAnsi="Arial" w:cs="Arial"/>
          <w:sz w:val="24"/>
          <w:szCs w:val="24"/>
        </w:rPr>
        <w:t xml:space="preserve"> BEIS should also be provided with </w:t>
      </w:r>
      <w:r w:rsidR="003B08CA" w:rsidRPr="003B08CA">
        <w:rPr>
          <w:rFonts w:ascii="Arial" w:hAnsi="Arial" w:cs="Arial"/>
          <w:bCs/>
          <w:sz w:val="24"/>
          <w:szCs w:val="24"/>
        </w:rPr>
        <w:t xml:space="preserve">all relevant underlying datasets. </w:t>
      </w:r>
      <w:r w:rsidR="003B08CA" w:rsidRPr="003B08CA">
        <w:rPr>
          <w:rFonts w:ascii="Arial" w:hAnsi="Arial" w:cs="Arial"/>
          <w:sz w:val="24"/>
          <w:szCs w:val="24"/>
        </w:rPr>
        <w:t>Contractors are expected to note that an assumption can take a number of forms (the following list is not exhaustive):</w:t>
      </w:r>
    </w:p>
    <w:p w14:paraId="6D1F0CF9" w14:textId="303A8EFD" w:rsidR="003B08CA" w:rsidRPr="00D925FD" w:rsidRDefault="003B08CA" w:rsidP="007C1FA1">
      <w:pPr>
        <w:numPr>
          <w:ilvl w:val="1"/>
          <w:numId w:val="30"/>
        </w:numPr>
        <w:spacing w:line="276" w:lineRule="auto"/>
        <w:ind w:left="1434" w:hanging="357"/>
        <w:jc w:val="both"/>
        <w:rPr>
          <w:rFonts w:cs="Arial"/>
          <w:sz w:val="24"/>
          <w:szCs w:val="24"/>
        </w:rPr>
      </w:pPr>
      <w:r w:rsidRPr="00D925FD">
        <w:rPr>
          <w:rFonts w:cs="Arial"/>
          <w:sz w:val="24"/>
          <w:szCs w:val="24"/>
        </w:rPr>
        <w:t>Quantitative input data may be assumed</w:t>
      </w:r>
      <w:r w:rsidR="00377487">
        <w:rPr>
          <w:rFonts w:cs="Arial"/>
          <w:sz w:val="24"/>
          <w:szCs w:val="24"/>
        </w:rPr>
        <w:t>;</w:t>
      </w:r>
      <w:r w:rsidRPr="00D925FD">
        <w:rPr>
          <w:rFonts w:cs="Arial"/>
          <w:sz w:val="24"/>
          <w:szCs w:val="24"/>
        </w:rPr>
        <w:t xml:space="preserve"> </w:t>
      </w:r>
    </w:p>
    <w:p w14:paraId="5B41955B" w14:textId="14593638" w:rsidR="003B08CA" w:rsidRPr="00D925FD" w:rsidRDefault="003B08CA" w:rsidP="007C1FA1">
      <w:pPr>
        <w:numPr>
          <w:ilvl w:val="1"/>
          <w:numId w:val="30"/>
        </w:numPr>
        <w:spacing w:line="276" w:lineRule="auto"/>
        <w:ind w:left="1434" w:hanging="357"/>
        <w:jc w:val="both"/>
        <w:rPr>
          <w:rFonts w:cs="Arial"/>
          <w:spacing w:val="-2"/>
          <w:sz w:val="24"/>
          <w:szCs w:val="24"/>
        </w:rPr>
      </w:pPr>
      <w:r w:rsidRPr="00D925FD">
        <w:rPr>
          <w:rFonts w:cs="Arial"/>
          <w:spacing w:val="-2"/>
          <w:sz w:val="24"/>
          <w:szCs w:val="24"/>
        </w:rPr>
        <w:t xml:space="preserve">Quantitative assumptions may be made during </w:t>
      </w:r>
      <w:r w:rsidR="00BA0AC5">
        <w:rPr>
          <w:rFonts w:cs="Arial"/>
          <w:spacing w:val="-2"/>
          <w:sz w:val="24"/>
          <w:szCs w:val="24"/>
        </w:rPr>
        <w:t xml:space="preserve">the </w:t>
      </w:r>
      <w:r w:rsidRPr="00D925FD">
        <w:rPr>
          <w:rFonts w:cs="Arial"/>
          <w:spacing w:val="-2"/>
          <w:sz w:val="24"/>
          <w:szCs w:val="24"/>
        </w:rPr>
        <w:t>man</w:t>
      </w:r>
      <w:r w:rsidR="00BA0AC5">
        <w:rPr>
          <w:rFonts w:cs="Arial"/>
          <w:spacing w:val="-2"/>
          <w:sz w:val="24"/>
          <w:szCs w:val="24"/>
        </w:rPr>
        <w:t xml:space="preserve">ipulation of </w:t>
      </w:r>
      <w:r w:rsidR="00377487">
        <w:rPr>
          <w:rFonts w:cs="Arial"/>
          <w:spacing w:val="-2"/>
          <w:sz w:val="24"/>
          <w:szCs w:val="24"/>
        </w:rPr>
        <w:t>data;</w:t>
      </w:r>
      <w:r w:rsidRPr="00D925FD">
        <w:rPr>
          <w:rFonts w:cs="Arial"/>
          <w:spacing w:val="-2"/>
          <w:sz w:val="24"/>
          <w:szCs w:val="24"/>
        </w:rPr>
        <w:t xml:space="preserve"> </w:t>
      </w:r>
    </w:p>
    <w:p w14:paraId="7E0BA949" w14:textId="7311B363" w:rsidR="003B08CA" w:rsidRPr="00D925FD" w:rsidRDefault="003B08CA" w:rsidP="007C1FA1">
      <w:pPr>
        <w:numPr>
          <w:ilvl w:val="1"/>
          <w:numId w:val="30"/>
        </w:numPr>
        <w:spacing w:line="276" w:lineRule="auto"/>
        <w:ind w:left="1434" w:hanging="357"/>
        <w:jc w:val="both"/>
        <w:rPr>
          <w:rFonts w:cs="Arial"/>
          <w:sz w:val="24"/>
          <w:szCs w:val="24"/>
        </w:rPr>
      </w:pPr>
      <w:r w:rsidRPr="00D925FD">
        <w:rPr>
          <w:rFonts w:cs="Arial"/>
          <w:sz w:val="24"/>
          <w:szCs w:val="24"/>
        </w:rPr>
        <w:t>Qualitative assumptions may have informed the calculation methodology</w:t>
      </w:r>
      <w:r w:rsidR="00377487">
        <w:rPr>
          <w:rFonts w:cs="Arial"/>
          <w:sz w:val="24"/>
          <w:szCs w:val="24"/>
        </w:rPr>
        <w:t>; and</w:t>
      </w:r>
      <w:r w:rsidRPr="00D925FD">
        <w:rPr>
          <w:rFonts w:cs="Arial"/>
          <w:sz w:val="24"/>
          <w:szCs w:val="24"/>
        </w:rPr>
        <w:t xml:space="preserve"> </w:t>
      </w:r>
    </w:p>
    <w:p w14:paraId="037D32F0" w14:textId="2834D5BC" w:rsidR="003B08CA" w:rsidRDefault="003B08CA" w:rsidP="007C1FA1">
      <w:pPr>
        <w:numPr>
          <w:ilvl w:val="1"/>
          <w:numId w:val="30"/>
        </w:numPr>
        <w:spacing w:after="120" w:line="276" w:lineRule="auto"/>
        <w:jc w:val="both"/>
        <w:rPr>
          <w:rFonts w:cs="Arial"/>
          <w:sz w:val="24"/>
          <w:szCs w:val="24"/>
        </w:rPr>
      </w:pPr>
      <w:r w:rsidRPr="00D925FD">
        <w:rPr>
          <w:rFonts w:cs="Arial"/>
          <w:sz w:val="24"/>
          <w:szCs w:val="24"/>
        </w:rPr>
        <w:t>Qualitative assumptions may have informed the structure of the model.</w:t>
      </w:r>
    </w:p>
    <w:p w14:paraId="3D81BA3E" w14:textId="77777777" w:rsidR="00BA0AC5" w:rsidRPr="003B08CA" w:rsidRDefault="00BA0AC5" w:rsidP="00BA0AC5">
      <w:pPr>
        <w:spacing w:after="120" w:line="276" w:lineRule="auto"/>
        <w:ind w:left="1440"/>
        <w:jc w:val="both"/>
        <w:rPr>
          <w:rFonts w:cs="Arial"/>
          <w:sz w:val="24"/>
          <w:szCs w:val="24"/>
        </w:rPr>
      </w:pPr>
    </w:p>
    <w:p w14:paraId="39DAF61E" w14:textId="3D1AB2DE" w:rsidR="000545BF" w:rsidRDefault="00BA0AC5" w:rsidP="007C1FA1">
      <w:pPr>
        <w:pStyle w:val="ListParagraph"/>
        <w:numPr>
          <w:ilvl w:val="0"/>
          <w:numId w:val="36"/>
        </w:numPr>
        <w:jc w:val="both"/>
        <w:rPr>
          <w:rFonts w:ascii="Arial" w:hAnsi="Arial" w:cs="Arial"/>
          <w:bCs/>
          <w:sz w:val="24"/>
          <w:szCs w:val="24"/>
        </w:rPr>
      </w:pPr>
      <w:r>
        <w:rPr>
          <w:rFonts w:ascii="Arial" w:hAnsi="Arial" w:cs="Arial"/>
          <w:bCs/>
          <w:sz w:val="24"/>
          <w:szCs w:val="24"/>
        </w:rPr>
        <w:lastRenderedPageBreak/>
        <w:t xml:space="preserve">Handover </w:t>
      </w:r>
      <w:r w:rsidR="000545BF">
        <w:rPr>
          <w:rFonts w:ascii="Arial" w:hAnsi="Arial" w:cs="Arial"/>
          <w:bCs/>
          <w:sz w:val="24"/>
          <w:szCs w:val="24"/>
        </w:rPr>
        <w:t>the final set of cost and technical assumptions;</w:t>
      </w:r>
    </w:p>
    <w:p w14:paraId="35B7A588" w14:textId="2497D8E7" w:rsidR="001779E9" w:rsidRPr="00992C86" w:rsidRDefault="001779E9" w:rsidP="007C1FA1">
      <w:pPr>
        <w:pStyle w:val="ListParagraph"/>
        <w:numPr>
          <w:ilvl w:val="0"/>
          <w:numId w:val="36"/>
        </w:numPr>
        <w:jc w:val="both"/>
        <w:rPr>
          <w:rFonts w:ascii="Arial" w:hAnsi="Arial" w:cs="Arial"/>
          <w:bCs/>
          <w:sz w:val="24"/>
          <w:szCs w:val="24"/>
        </w:rPr>
      </w:pPr>
      <w:r>
        <w:rPr>
          <w:rFonts w:ascii="Arial" w:hAnsi="Arial" w:cs="Arial"/>
          <w:bCs/>
          <w:sz w:val="24"/>
          <w:szCs w:val="24"/>
        </w:rPr>
        <w:t>Handover the spreadsheet tool that BEIS will use to update the assumptions;</w:t>
      </w:r>
    </w:p>
    <w:p w14:paraId="6E4C62F5" w14:textId="08E8AD5A" w:rsidR="003B08CA" w:rsidRPr="003B08CA" w:rsidRDefault="00BA0AC5" w:rsidP="007C1FA1">
      <w:pPr>
        <w:pStyle w:val="ListParagraph"/>
        <w:numPr>
          <w:ilvl w:val="0"/>
          <w:numId w:val="36"/>
        </w:numPr>
        <w:jc w:val="both"/>
        <w:rPr>
          <w:rFonts w:ascii="Arial" w:hAnsi="Arial" w:cs="Arial"/>
          <w:bCs/>
          <w:sz w:val="24"/>
          <w:szCs w:val="24"/>
        </w:rPr>
      </w:pPr>
      <w:r>
        <w:rPr>
          <w:rFonts w:ascii="Arial" w:hAnsi="Arial" w:cs="Arial"/>
          <w:bCs/>
          <w:sz w:val="24"/>
          <w:szCs w:val="24"/>
        </w:rPr>
        <w:t xml:space="preserve">Handover </w:t>
      </w:r>
      <w:r w:rsidR="000545BF">
        <w:rPr>
          <w:rFonts w:ascii="Arial" w:hAnsi="Arial" w:cs="Arial"/>
          <w:bCs/>
          <w:sz w:val="24"/>
          <w:szCs w:val="24"/>
        </w:rPr>
        <w:t>oth</w:t>
      </w:r>
      <w:r>
        <w:rPr>
          <w:rFonts w:ascii="Arial" w:hAnsi="Arial" w:cs="Arial"/>
          <w:bCs/>
          <w:sz w:val="24"/>
          <w:szCs w:val="24"/>
        </w:rPr>
        <w:t xml:space="preserve">er relevant agreed outputs </w:t>
      </w:r>
      <w:r w:rsidR="000545BF">
        <w:rPr>
          <w:rFonts w:ascii="Arial" w:hAnsi="Arial" w:cs="Arial"/>
          <w:bCs/>
          <w:sz w:val="24"/>
          <w:szCs w:val="24"/>
        </w:rPr>
        <w:t>(</w:t>
      </w:r>
      <w:r>
        <w:rPr>
          <w:rFonts w:ascii="Arial" w:hAnsi="Arial" w:cs="Arial"/>
          <w:bCs/>
          <w:sz w:val="24"/>
          <w:szCs w:val="24"/>
        </w:rPr>
        <w:t xml:space="preserve">those from Phase 1, the </w:t>
      </w:r>
      <w:r w:rsidR="000545BF">
        <w:rPr>
          <w:rFonts w:ascii="Arial" w:hAnsi="Arial" w:cs="Arial"/>
          <w:bCs/>
          <w:sz w:val="24"/>
          <w:szCs w:val="24"/>
        </w:rPr>
        <w:t xml:space="preserve">methodology report, underlying data, </w:t>
      </w:r>
      <w:r>
        <w:rPr>
          <w:rFonts w:ascii="Arial" w:hAnsi="Arial" w:cs="Arial"/>
          <w:bCs/>
          <w:sz w:val="24"/>
          <w:szCs w:val="24"/>
        </w:rPr>
        <w:t xml:space="preserve">relevant analysis undertaken including </w:t>
      </w:r>
      <w:r w:rsidR="000545BF">
        <w:rPr>
          <w:rFonts w:ascii="Arial" w:hAnsi="Arial" w:cs="Arial"/>
          <w:bCs/>
          <w:sz w:val="24"/>
          <w:szCs w:val="24"/>
        </w:rPr>
        <w:t>experience/learning curve</w:t>
      </w:r>
      <w:r w:rsidR="008E3A3F">
        <w:rPr>
          <w:rFonts w:ascii="Arial" w:hAnsi="Arial" w:cs="Arial"/>
          <w:bCs/>
          <w:sz w:val="24"/>
          <w:szCs w:val="24"/>
        </w:rPr>
        <w:t>s</w:t>
      </w:r>
      <w:r w:rsidR="000545BF">
        <w:rPr>
          <w:rFonts w:ascii="Arial" w:hAnsi="Arial" w:cs="Arial"/>
          <w:bCs/>
          <w:sz w:val="24"/>
          <w:szCs w:val="24"/>
        </w:rPr>
        <w:t xml:space="preserve"> and </w:t>
      </w:r>
      <w:r w:rsidR="008E3A3F">
        <w:rPr>
          <w:rFonts w:ascii="Arial" w:hAnsi="Arial" w:cs="Arial"/>
          <w:bCs/>
          <w:sz w:val="24"/>
          <w:szCs w:val="24"/>
        </w:rPr>
        <w:t xml:space="preserve">a </w:t>
      </w:r>
      <w:r w:rsidR="000545BF">
        <w:rPr>
          <w:rFonts w:ascii="Arial" w:hAnsi="Arial" w:cs="Arial"/>
          <w:bCs/>
          <w:sz w:val="24"/>
          <w:szCs w:val="24"/>
        </w:rPr>
        <w:t>publishable summary report</w:t>
      </w:r>
      <w:r w:rsidR="00924AF1">
        <w:rPr>
          <w:rFonts w:ascii="Arial" w:hAnsi="Arial" w:cs="Arial"/>
          <w:bCs/>
          <w:sz w:val="24"/>
          <w:szCs w:val="24"/>
        </w:rPr>
        <w:t>)</w:t>
      </w:r>
      <w:r>
        <w:rPr>
          <w:rFonts w:ascii="Arial" w:hAnsi="Arial" w:cs="Arial"/>
          <w:bCs/>
          <w:sz w:val="24"/>
          <w:szCs w:val="24"/>
        </w:rPr>
        <w:t>;</w:t>
      </w:r>
      <w:r w:rsidR="000545BF">
        <w:rPr>
          <w:rFonts w:ascii="Arial" w:hAnsi="Arial" w:cs="Arial"/>
          <w:bCs/>
          <w:sz w:val="24"/>
          <w:szCs w:val="24"/>
        </w:rPr>
        <w:t xml:space="preserve"> </w:t>
      </w:r>
    </w:p>
    <w:p w14:paraId="26E24E52" w14:textId="10E66772" w:rsidR="003B08CA" w:rsidRPr="00924AF1" w:rsidRDefault="008E3A3F" w:rsidP="007C1FA1">
      <w:pPr>
        <w:pStyle w:val="ListParagraph"/>
        <w:numPr>
          <w:ilvl w:val="0"/>
          <w:numId w:val="36"/>
        </w:numPr>
        <w:jc w:val="both"/>
        <w:rPr>
          <w:rFonts w:ascii="Arial" w:hAnsi="Arial" w:cs="Arial"/>
          <w:bCs/>
          <w:sz w:val="24"/>
          <w:szCs w:val="24"/>
        </w:rPr>
      </w:pPr>
      <w:r>
        <w:rPr>
          <w:rFonts w:ascii="Arial" w:hAnsi="Arial" w:cs="Arial"/>
          <w:bCs/>
          <w:sz w:val="24"/>
          <w:szCs w:val="24"/>
        </w:rPr>
        <w:t>Deliver a presentation on the findings from this project to BEIS officials.</w:t>
      </w:r>
    </w:p>
    <w:p w14:paraId="4A25D1B2" w14:textId="77777777" w:rsidR="00426ECF" w:rsidRDefault="00426ECF" w:rsidP="00EA1071">
      <w:pPr>
        <w:widowControl/>
        <w:overflowPunct/>
        <w:autoSpaceDE/>
        <w:autoSpaceDN/>
        <w:adjustRightInd/>
        <w:jc w:val="both"/>
        <w:textAlignment w:val="auto"/>
        <w:rPr>
          <w:rFonts w:cs="Arial"/>
          <w:sz w:val="24"/>
          <w:szCs w:val="24"/>
        </w:rPr>
      </w:pPr>
    </w:p>
    <w:p w14:paraId="32061F18" w14:textId="16EA96FD" w:rsidR="00426ECF" w:rsidRDefault="00426ECF" w:rsidP="00426ECF">
      <w:pPr>
        <w:jc w:val="both"/>
        <w:rPr>
          <w:rFonts w:cs="Arial"/>
          <w:color w:val="000000"/>
          <w:sz w:val="24"/>
          <w:szCs w:val="24"/>
          <w:lang w:eastAsia="zh-CN"/>
        </w:rPr>
      </w:pPr>
      <w:r>
        <w:rPr>
          <w:rFonts w:cs="Arial"/>
          <w:color w:val="000000"/>
          <w:sz w:val="24"/>
          <w:szCs w:val="24"/>
          <w:lang w:eastAsia="zh-CN"/>
        </w:rPr>
        <w:t xml:space="preserve">The key outputs from Phase </w:t>
      </w:r>
      <w:r w:rsidR="00AF292B">
        <w:rPr>
          <w:rFonts w:cs="Arial"/>
          <w:color w:val="000000"/>
          <w:sz w:val="24"/>
          <w:szCs w:val="24"/>
          <w:lang w:eastAsia="zh-CN"/>
        </w:rPr>
        <w:t>3</w:t>
      </w:r>
      <w:r w:rsidR="00794A46">
        <w:rPr>
          <w:rFonts w:cs="Arial"/>
          <w:color w:val="000000"/>
          <w:sz w:val="24"/>
          <w:szCs w:val="24"/>
          <w:lang w:eastAsia="zh-CN"/>
        </w:rPr>
        <w:t xml:space="preserve"> are</w:t>
      </w:r>
      <w:r>
        <w:rPr>
          <w:rFonts w:cs="Arial"/>
          <w:color w:val="000000"/>
          <w:sz w:val="24"/>
          <w:szCs w:val="24"/>
          <w:lang w:eastAsia="zh-CN"/>
        </w:rPr>
        <w:t xml:space="preserve"> the final set of cost and technical assumptions for the agreed upon</w:t>
      </w:r>
      <w:r w:rsidR="00F57B22">
        <w:rPr>
          <w:rFonts w:cs="Arial"/>
          <w:color w:val="000000"/>
          <w:sz w:val="24"/>
          <w:szCs w:val="24"/>
          <w:lang w:eastAsia="zh-CN"/>
        </w:rPr>
        <w:t xml:space="preserve"> electricity</w:t>
      </w:r>
      <w:r>
        <w:rPr>
          <w:rFonts w:cs="Arial"/>
          <w:color w:val="000000"/>
          <w:sz w:val="24"/>
          <w:szCs w:val="24"/>
          <w:lang w:eastAsia="zh-CN"/>
        </w:rPr>
        <w:t xml:space="preserve"> storage technology types, a QA log, </w:t>
      </w:r>
      <w:r w:rsidR="00BA0AC5">
        <w:rPr>
          <w:rFonts w:cs="Arial"/>
          <w:color w:val="000000"/>
          <w:sz w:val="24"/>
          <w:szCs w:val="24"/>
          <w:lang w:eastAsia="zh-CN"/>
        </w:rPr>
        <w:t xml:space="preserve">an </w:t>
      </w:r>
      <w:r>
        <w:rPr>
          <w:rFonts w:cs="Arial"/>
          <w:color w:val="000000"/>
          <w:sz w:val="24"/>
          <w:szCs w:val="24"/>
          <w:lang w:eastAsia="zh-CN"/>
        </w:rPr>
        <w:t>assumptions log of the analysis undertaken, any analysis undertaken to develop the cost profiles and sce</w:t>
      </w:r>
      <w:r w:rsidR="00BA0AC5">
        <w:rPr>
          <w:rFonts w:cs="Arial"/>
          <w:color w:val="000000"/>
          <w:sz w:val="24"/>
          <w:szCs w:val="24"/>
          <w:lang w:eastAsia="zh-CN"/>
        </w:rPr>
        <w:t>narios out to 2050 (e.g. spread</w:t>
      </w:r>
      <w:r>
        <w:rPr>
          <w:rFonts w:cs="Arial"/>
          <w:color w:val="000000"/>
          <w:sz w:val="24"/>
          <w:szCs w:val="24"/>
          <w:lang w:eastAsia="zh-CN"/>
        </w:rPr>
        <w:t>sheets used to develop experience/learning curves), underl</w:t>
      </w:r>
      <w:r w:rsidR="00BA0AC5">
        <w:rPr>
          <w:rFonts w:cs="Arial"/>
          <w:color w:val="000000"/>
          <w:sz w:val="24"/>
          <w:szCs w:val="24"/>
          <w:lang w:eastAsia="zh-CN"/>
        </w:rPr>
        <w:t>ying data,</w:t>
      </w:r>
      <w:r w:rsidR="00930CC1">
        <w:rPr>
          <w:rFonts w:cs="Arial"/>
          <w:color w:val="000000"/>
          <w:sz w:val="24"/>
          <w:szCs w:val="24"/>
          <w:lang w:eastAsia="zh-CN"/>
        </w:rPr>
        <w:t xml:space="preserve"> the spreadsheet tool for BEIS to use to update the cost assumptions in the future</w:t>
      </w:r>
      <w:r w:rsidR="00794A46">
        <w:rPr>
          <w:rFonts w:cs="Arial"/>
          <w:color w:val="000000"/>
          <w:sz w:val="24"/>
          <w:szCs w:val="24"/>
          <w:lang w:eastAsia="zh-CN"/>
        </w:rPr>
        <w:t>,</w:t>
      </w:r>
      <w:r w:rsidR="00BA0AC5">
        <w:rPr>
          <w:rFonts w:cs="Arial"/>
          <w:color w:val="000000"/>
          <w:sz w:val="24"/>
          <w:szCs w:val="24"/>
          <w:lang w:eastAsia="zh-CN"/>
        </w:rPr>
        <w:t xml:space="preserve"> a methodology report</w:t>
      </w:r>
      <w:r>
        <w:rPr>
          <w:rFonts w:cs="Arial"/>
          <w:color w:val="000000"/>
          <w:sz w:val="24"/>
          <w:szCs w:val="24"/>
          <w:lang w:eastAsia="zh-CN"/>
        </w:rPr>
        <w:t xml:space="preserve"> and a publishable summary report on the final </w:t>
      </w:r>
      <w:r w:rsidR="00F57B22">
        <w:rPr>
          <w:rFonts w:cs="Arial"/>
          <w:color w:val="000000"/>
          <w:sz w:val="24"/>
          <w:szCs w:val="24"/>
          <w:lang w:eastAsia="zh-CN"/>
        </w:rPr>
        <w:t xml:space="preserve">electricity </w:t>
      </w:r>
      <w:r>
        <w:rPr>
          <w:rFonts w:cs="Arial"/>
          <w:color w:val="000000"/>
          <w:sz w:val="24"/>
          <w:szCs w:val="24"/>
          <w:lang w:eastAsia="zh-CN"/>
        </w:rPr>
        <w:t xml:space="preserve">storage assumptions. </w:t>
      </w:r>
      <w:r w:rsidR="00E90456">
        <w:rPr>
          <w:rFonts w:cs="Arial"/>
          <w:color w:val="000000"/>
          <w:sz w:val="24"/>
          <w:szCs w:val="24"/>
          <w:lang w:eastAsia="zh-CN"/>
        </w:rPr>
        <w:t>BEIS will reserve the right to publish this report at a future point.</w:t>
      </w:r>
    </w:p>
    <w:p w14:paraId="27EA8304" w14:textId="77777777" w:rsidR="00426ECF" w:rsidRDefault="00426ECF" w:rsidP="00EA1071">
      <w:pPr>
        <w:widowControl/>
        <w:overflowPunct/>
        <w:autoSpaceDE/>
        <w:autoSpaceDN/>
        <w:adjustRightInd/>
        <w:jc w:val="both"/>
        <w:textAlignment w:val="auto"/>
        <w:rPr>
          <w:rFonts w:cs="Arial"/>
          <w:sz w:val="24"/>
          <w:szCs w:val="24"/>
        </w:rPr>
      </w:pPr>
    </w:p>
    <w:p w14:paraId="78C7094D" w14:textId="77777777" w:rsidR="003B08CA" w:rsidRPr="00986F63" w:rsidRDefault="003B08CA" w:rsidP="00EA1071">
      <w:pPr>
        <w:widowControl/>
        <w:overflowPunct/>
        <w:autoSpaceDE/>
        <w:autoSpaceDN/>
        <w:adjustRightInd/>
        <w:jc w:val="both"/>
        <w:textAlignment w:val="auto"/>
        <w:rPr>
          <w:rFonts w:cs="Arial"/>
          <w:sz w:val="24"/>
          <w:szCs w:val="24"/>
        </w:rPr>
      </w:pPr>
    </w:p>
    <w:p w14:paraId="68F51F33" w14:textId="77777777" w:rsidR="00936F29" w:rsidRPr="00930CC1" w:rsidRDefault="00F042F9" w:rsidP="00EA1071">
      <w:pPr>
        <w:pStyle w:val="Heading1"/>
        <w:numPr>
          <w:ilvl w:val="0"/>
          <w:numId w:val="6"/>
        </w:numPr>
        <w:ind w:left="360"/>
        <w:jc w:val="both"/>
        <w:rPr>
          <w:rFonts w:ascii="Arial" w:hAnsi="Arial" w:cs="Arial"/>
          <w:sz w:val="24"/>
          <w:szCs w:val="24"/>
        </w:rPr>
      </w:pPr>
      <w:bookmarkStart w:id="35" w:name="_Toc381969511"/>
      <w:bookmarkStart w:id="36" w:name="_Toc405888460"/>
      <w:bookmarkStart w:id="37" w:name="_Toc502769590"/>
      <w:bookmarkStart w:id="38" w:name="_Ref373505205"/>
      <w:bookmarkStart w:id="39" w:name="_Ref357541720"/>
      <w:r w:rsidRPr="00930CC1">
        <w:rPr>
          <w:rFonts w:ascii="Arial" w:hAnsi="Arial" w:cs="Arial"/>
          <w:sz w:val="24"/>
          <w:szCs w:val="24"/>
        </w:rPr>
        <w:t>O</w:t>
      </w:r>
      <w:r w:rsidR="006700D3" w:rsidRPr="00930CC1">
        <w:rPr>
          <w:rFonts w:ascii="Arial" w:hAnsi="Arial" w:cs="Arial"/>
          <w:sz w:val="24"/>
          <w:szCs w:val="24"/>
        </w:rPr>
        <w:t>wnership and Publication</w:t>
      </w:r>
      <w:bookmarkEnd w:id="35"/>
      <w:bookmarkEnd w:id="36"/>
      <w:bookmarkEnd w:id="37"/>
    </w:p>
    <w:p w14:paraId="51F7061B" w14:textId="77777777" w:rsidR="00C57FD8" w:rsidRPr="00986F63" w:rsidRDefault="00C57FD8" w:rsidP="00EA1071">
      <w:pPr>
        <w:jc w:val="both"/>
        <w:rPr>
          <w:rFonts w:cs="Arial"/>
        </w:rPr>
      </w:pPr>
    </w:p>
    <w:p w14:paraId="6A52E000" w14:textId="419B6404" w:rsidR="00986F63" w:rsidRPr="00986F63" w:rsidRDefault="00986F63" w:rsidP="00EA1071">
      <w:pPr>
        <w:jc w:val="both"/>
        <w:rPr>
          <w:rFonts w:cs="Arial"/>
          <w:sz w:val="24"/>
        </w:rPr>
      </w:pPr>
      <w:r w:rsidRPr="00986F63">
        <w:rPr>
          <w:rFonts w:cs="Arial"/>
          <w:sz w:val="24"/>
        </w:rPr>
        <w:t>BEIS is committed to openness and transparency.</w:t>
      </w:r>
      <w:r w:rsidR="00924AF1">
        <w:rPr>
          <w:rFonts w:cs="Arial"/>
          <w:sz w:val="24"/>
        </w:rPr>
        <w:t xml:space="preserve"> All outputs listed in section 4</w:t>
      </w:r>
      <w:r w:rsidRPr="00986F63">
        <w:rPr>
          <w:rFonts w:cs="Arial"/>
          <w:sz w:val="24"/>
        </w:rPr>
        <w:t xml:space="preserve"> (with the exception of project updates and the research plan) should be accessible, non-disclos</w:t>
      </w:r>
      <w:r>
        <w:rPr>
          <w:rFonts w:cs="Arial"/>
          <w:sz w:val="24"/>
        </w:rPr>
        <w:t>able</w:t>
      </w:r>
      <w:r w:rsidRPr="00986F63">
        <w:rPr>
          <w:rFonts w:cs="Arial"/>
          <w:sz w:val="24"/>
        </w:rPr>
        <w:t xml:space="preserve"> and suitable for publication and further use.</w:t>
      </w:r>
      <w:r w:rsidRPr="00986F63">
        <w:rPr>
          <w:rFonts w:cs="Arial"/>
          <w:b/>
          <w:sz w:val="24"/>
        </w:rPr>
        <w:t xml:space="preserve"> </w:t>
      </w:r>
      <w:r w:rsidRPr="00986F63">
        <w:rPr>
          <w:rFonts w:cs="Arial"/>
          <w:sz w:val="24"/>
        </w:rPr>
        <w:t xml:space="preserve">The exceptions to this are where: </w:t>
      </w:r>
    </w:p>
    <w:p w14:paraId="08684408" w14:textId="6379E8B3" w:rsidR="00986F63" w:rsidRPr="00986F63" w:rsidRDefault="00986F63" w:rsidP="007C1FA1">
      <w:pPr>
        <w:numPr>
          <w:ilvl w:val="0"/>
          <w:numId w:val="31"/>
        </w:numPr>
        <w:spacing w:before="120"/>
        <w:ind w:left="714" w:hanging="357"/>
        <w:jc w:val="both"/>
        <w:rPr>
          <w:rFonts w:cs="Arial"/>
          <w:sz w:val="24"/>
        </w:rPr>
      </w:pPr>
      <w:r w:rsidRPr="00986F63">
        <w:rPr>
          <w:rFonts w:cs="Arial"/>
          <w:sz w:val="24"/>
        </w:rPr>
        <w:t>The intellectual property rights to an output (or part of an output) are owned by someone other than the contractor. Contractors should state in their tender if this is the case and indicate whether the th</w:t>
      </w:r>
      <w:r w:rsidR="00AE1966">
        <w:rPr>
          <w:rFonts w:cs="Arial"/>
          <w:sz w:val="24"/>
        </w:rPr>
        <w:t>ird party copy</w:t>
      </w:r>
      <w:r w:rsidRPr="00986F63">
        <w:rPr>
          <w:rFonts w:cs="Arial"/>
          <w:sz w:val="24"/>
        </w:rPr>
        <w:t>righted materials can be redacted</w:t>
      </w:r>
      <w:r w:rsidR="00B51CE6">
        <w:rPr>
          <w:rFonts w:cs="Arial"/>
          <w:sz w:val="24"/>
        </w:rPr>
        <w:t>.</w:t>
      </w:r>
      <w:r w:rsidRPr="00986F63">
        <w:rPr>
          <w:rFonts w:cs="Arial"/>
          <w:sz w:val="24"/>
        </w:rPr>
        <w:t xml:space="preserve"> </w:t>
      </w:r>
    </w:p>
    <w:p w14:paraId="2306AD31" w14:textId="77777777" w:rsidR="00986F63" w:rsidRPr="00986F63" w:rsidRDefault="00986F63" w:rsidP="007C1FA1">
      <w:pPr>
        <w:numPr>
          <w:ilvl w:val="0"/>
          <w:numId w:val="31"/>
        </w:numPr>
        <w:spacing w:before="120"/>
        <w:ind w:left="714" w:hanging="357"/>
        <w:jc w:val="both"/>
        <w:rPr>
          <w:rFonts w:cs="Arial"/>
          <w:sz w:val="24"/>
        </w:rPr>
      </w:pPr>
      <w:r w:rsidRPr="00986F63">
        <w:rPr>
          <w:rFonts w:cs="Arial"/>
          <w:sz w:val="24"/>
        </w:rPr>
        <w:t xml:space="preserve">Data is commercial in confidence. </w:t>
      </w:r>
    </w:p>
    <w:p w14:paraId="522EF2D0" w14:textId="77777777" w:rsidR="00986F63" w:rsidRPr="00986F63" w:rsidRDefault="00986F63" w:rsidP="007C1FA1">
      <w:pPr>
        <w:numPr>
          <w:ilvl w:val="0"/>
          <w:numId w:val="31"/>
        </w:numPr>
        <w:spacing w:before="120"/>
        <w:ind w:left="714" w:hanging="357"/>
        <w:jc w:val="both"/>
        <w:rPr>
          <w:rFonts w:cs="Arial"/>
          <w:sz w:val="24"/>
        </w:rPr>
      </w:pPr>
      <w:r w:rsidRPr="00986F63">
        <w:rPr>
          <w:rFonts w:cs="Arial"/>
          <w:sz w:val="24"/>
        </w:rPr>
        <w:t>A non-anonymised dataset is required for the project.</w:t>
      </w:r>
    </w:p>
    <w:p w14:paraId="6E25F060" w14:textId="77777777" w:rsidR="00986F63" w:rsidRPr="00986F63" w:rsidRDefault="00986F63" w:rsidP="00EA1071">
      <w:pPr>
        <w:jc w:val="both"/>
        <w:rPr>
          <w:rFonts w:cs="Arial"/>
          <w:sz w:val="24"/>
        </w:rPr>
      </w:pPr>
    </w:p>
    <w:p w14:paraId="40837269" w14:textId="77777777" w:rsidR="00986F63" w:rsidRPr="00986F63" w:rsidRDefault="00986F63" w:rsidP="00EA1071">
      <w:pPr>
        <w:jc w:val="both"/>
        <w:rPr>
          <w:rFonts w:cs="Arial"/>
          <w:sz w:val="24"/>
        </w:rPr>
      </w:pPr>
      <w:r w:rsidRPr="00986F63">
        <w:rPr>
          <w:rFonts w:cs="Arial"/>
          <w:sz w:val="24"/>
        </w:rPr>
        <w:t>If these exceptions apply to any part of the outputs, contractors should indicate this in their proposal alongside any approaches to resolving these. Where applicable, contractors can provide optional costs for obtaining rights to data or outputs. These will be agreed before BEIS lets the contract.</w:t>
      </w:r>
    </w:p>
    <w:p w14:paraId="0DC8F067" w14:textId="77777777" w:rsidR="00986F63" w:rsidRPr="00986F63" w:rsidRDefault="00986F63" w:rsidP="00EA1071">
      <w:pPr>
        <w:jc w:val="both"/>
        <w:rPr>
          <w:rFonts w:cs="Arial"/>
          <w:sz w:val="24"/>
        </w:rPr>
      </w:pPr>
    </w:p>
    <w:p w14:paraId="70BB531E" w14:textId="7F0E0FFC" w:rsidR="00986F63" w:rsidRPr="00986F63" w:rsidRDefault="00986F63" w:rsidP="00EA1071">
      <w:pPr>
        <w:jc w:val="both"/>
        <w:rPr>
          <w:rFonts w:cs="Arial"/>
          <w:sz w:val="24"/>
        </w:rPr>
      </w:pPr>
      <w:r w:rsidRPr="00986F63">
        <w:rPr>
          <w:rFonts w:cs="Arial"/>
          <w:sz w:val="24"/>
        </w:rPr>
        <w:t xml:space="preserve">Unless the above exceptions have been stated in a proposal, all outputs from a research project will assumed to be owned by BEIS. The outputs, raw data and tools developed in the research cannot therefore be </w:t>
      </w:r>
      <w:proofErr w:type="gramStart"/>
      <w:r w:rsidRPr="00986F63">
        <w:rPr>
          <w:rFonts w:cs="Arial"/>
          <w:sz w:val="24"/>
        </w:rPr>
        <w:t xml:space="preserve">used </w:t>
      </w:r>
      <w:r w:rsidR="00AE1966">
        <w:rPr>
          <w:rFonts w:cs="Arial"/>
          <w:sz w:val="24"/>
        </w:rPr>
        <w:t xml:space="preserve"> by</w:t>
      </w:r>
      <w:proofErr w:type="gramEnd"/>
      <w:r w:rsidRPr="00986F63">
        <w:rPr>
          <w:rFonts w:cs="Arial"/>
          <w:sz w:val="24"/>
        </w:rPr>
        <w:t xml:space="preserve"> contrac</w:t>
      </w:r>
      <w:r w:rsidR="00924AF1">
        <w:rPr>
          <w:rFonts w:cs="Arial"/>
          <w:sz w:val="24"/>
        </w:rPr>
        <w:t>tors for purposes other than BEIS’</w:t>
      </w:r>
      <w:r w:rsidR="00D77641">
        <w:rPr>
          <w:rFonts w:cs="Arial"/>
          <w:sz w:val="24"/>
        </w:rPr>
        <w:t>s</w:t>
      </w:r>
      <w:r w:rsidRPr="00986F63">
        <w:rPr>
          <w:rFonts w:cs="Arial"/>
          <w:sz w:val="24"/>
        </w:rPr>
        <w:t xml:space="preserve"> work.</w:t>
      </w:r>
    </w:p>
    <w:p w14:paraId="5D708C79" w14:textId="77777777" w:rsidR="00986F63" w:rsidRPr="00986F63" w:rsidRDefault="00986F63" w:rsidP="00EA1071">
      <w:pPr>
        <w:jc w:val="both"/>
        <w:rPr>
          <w:rFonts w:cs="Arial"/>
          <w:sz w:val="24"/>
        </w:rPr>
      </w:pPr>
    </w:p>
    <w:p w14:paraId="41C9F16C" w14:textId="77777777" w:rsidR="00986F63" w:rsidRPr="00986F63" w:rsidRDefault="00986F63" w:rsidP="00EA1071">
      <w:pPr>
        <w:jc w:val="both"/>
        <w:rPr>
          <w:rFonts w:cs="Arial"/>
          <w:sz w:val="24"/>
        </w:rPr>
      </w:pPr>
      <w:r w:rsidRPr="00986F63">
        <w:rPr>
          <w:rFonts w:cs="Arial"/>
          <w:sz w:val="24"/>
        </w:rPr>
        <w:t>BEIS standard terms and conditions require that BEIS retain the Intellectual Property (IP) from all models and software paid for by BEIS:</w:t>
      </w:r>
    </w:p>
    <w:p w14:paraId="7B3F928C" w14:textId="77777777" w:rsidR="00986F63" w:rsidRPr="00986F63" w:rsidRDefault="00986F63" w:rsidP="00EA1071">
      <w:pPr>
        <w:jc w:val="both"/>
        <w:rPr>
          <w:rFonts w:cs="Arial"/>
          <w:sz w:val="24"/>
        </w:rPr>
      </w:pPr>
    </w:p>
    <w:p w14:paraId="50E60EA7" w14:textId="77777777" w:rsidR="00986F63" w:rsidRDefault="00986F63" w:rsidP="007C1FA1">
      <w:pPr>
        <w:numPr>
          <w:ilvl w:val="0"/>
          <w:numId w:val="32"/>
        </w:numPr>
        <w:jc w:val="both"/>
        <w:rPr>
          <w:rFonts w:cs="Arial"/>
          <w:sz w:val="24"/>
        </w:rPr>
      </w:pPr>
      <w:r w:rsidRPr="00986F63">
        <w:rPr>
          <w:rFonts w:cs="Arial"/>
          <w:sz w:val="24"/>
        </w:rPr>
        <w:t>Where the contractor is using or building on top of existing IP, such as modules that interface with the model, or proprietary datasets, this must be explicitly stated in the tender response.</w:t>
      </w:r>
    </w:p>
    <w:p w14:paraId="0FD6B20C" w14:textId="77777777" w:rsidR="00AE1966" w:rsidRPr="00986F63" w:rsidRDefault="00AE1966" w:rsidP="00AE1966">
      <w:pPr>
        <w:ind w:left="720"/>
        <w:jc w:val="both"/>
        <w:rPr>
          <w:rFonts w:cs="Arial"/>
          <w:sz w:val="24"/>
        </w:rPr>
      </w:pPr>
    </w:p>
    <w:p w14:paraId="24CCF802" w14:textId="77777777" w:rsidR="00986F63" w:rsidRPr="00986F63" w:rsidRDefault="00986F63" w:rsidP="007C1FA1">
      <w:pPr>
        <w:numPr>
          <w:ilvl w:val="0"/>
          <w:numId w:val="32"/>
        </w:numPr>
        <w:jc w:val="both"/>
        <w:rPr>
          <w:rFonts w:cs="Arial"/>
          <w:sz w:val="24"/>
        </w:rPr>
      </w:pPr>
      <w:r w:rsidRPr="00986F63">
        <w:rPr>
          <w:rFonts w:cs="Arial"/>
          <w:sz w:val="24"/>
        </w:rPr>
        <w:lastRenderedPageBreak/>
        <w:t>Where open source code or models are to be used within this model, please make clear under which license this open source software is released.</w:t>
      </w:r>
    </w:p>
    <w:p w14:paraId="6653284F" w14:textId="77777777" w:rsidR="00986F63" w:rsidRPr="00986F63" w:rsidRDefault="00986F63" w:rsidP="007C1FA1">
      <w:pPr>
        <w:numPr>
          <w:ilvl w:val="0"/>
          <w:numId w:val="32"/>
        </w:numPr>
        <w:jc w:val="both"/>
        <w:rPr>
          <w:rFonts w:cs="Arial"/>
          <w:sz w:val="24"/>
        </w:rPr>
      </w:pPr>
      <w:r w:rsidRPr="00986F63">
        <w:rPr>
          <w:rFonts w:cs="Arial"/>
          <w:sz w:val="24"/>
        </w:rPr>
        <w:t>The Open Government Licence should be used wherever possible:</w:t>
      </w:r>
    </w:p>
    <w:p w14:paraId="1F3E58C2" w14:textId="77777777" w:rsidR="00986F63" w:rsidRPr="00986F63" w:rsidRDefault="009F6EE0" w:rsidP="007C1FA1">
      <w:pPr>
        <w:numPr>
          <w:ilvl w:val="1"/>
          <w:numId w:val="30"/>
        </w:numPr>
        <w:jc w:val="both"/>
        <w:rPr>
          <w:rFonts w:cs="Arial"/>
          <w:sz w:val="24"/>
        </w:rPr>
      </w:pPr>
      <w:hyperlink r:id="rId26" w:history="1">
        <w:r w:rsidR="00986F63" w:rsidRPr="00986F63">
          <w:rPr>
            <w:rStyle w:val="Hyperlink"/>
            <w:rFonts w:cs="Arial"/>
          </w:rPr>
          <w:t>http://www.nationalarchives.gov.uk/doc/open-government-licence/version/2/</w:t>
        </w:r>
      </w:hyperlink>
    </w:p>
    <w:p w14:paraId="35DFE032" w14:textId="77777777" w:rsidR="00986F63" w:rsidRPr="00986F63" w:rsidRDefault="00986F63" w:rsidP="00986F63">
      <w:pPr>
        <w:ind w:left="360"/>
        <w:rPr>
          <w:rFonts w:cs="Arial"/>
          <w:color w:val="000000"/>
          <w:sz w:val="24"/>
          <w:szCs w:val="24"/>
        </w:rPr>
      </w:pPr>
    </w:p>
    <w:p w14:paraId="68A8B035" w14:textId="77777777" w:rsidR="00986F63" w:rsidRPr="00986F63" w:rsidRDefault="00986F63" w:rsidP="00986F63">
      <w:pPr>
        <w:jc w:val="both"/>
        <w:rPr>
          <w:rFonts w:cs="Arial"/>
          <w:b/>
          <w:sz w:val="24"/>
        </w:rPr>
      </w:pPr>
      <w:r w:rsidRPr="00986F63">
        <w:rPr>
          <w:rFonts w:cs="Arial"/>
          <w:b/>
          <w:sz w:val="24"/>
        </w:rPr>
        <w:t>Non-disclosure</w:t>
      </w:r>
    </w:p>
    <w:p w14:paraId="2A7CDD7D" w14:textId="77777777" w:rsidR="00986F63" w:rsidRPr="00986F63" w:rsidRDefault="00986F63" w:rsidP="00986F63">
      <w:pPr>
        <w:jc w:val="both"/>
        <w:rPr>
          <w:rFonts w:cs="Arial"/>
          <w:b/>
          <w:sz w:val="24"/>
        </w:rPr>
      </w:pPr>
    </w:p>
    <w:p w14:paraId="1349BE08" w14:textId="26E000B2" w:rsidR="00986F63" w:rsidRPr="00986F63" w:rsidRDefault="00986F63" w:rsidP="00986F63">
      <w:pPr>
        <w:jc w:val="both"/>
        <w:rPr>
          <w:rFonts w:cs="Arial"/>
          <w:sz w:val="24"/>
        </w:rPr>
      </w:pPr>
      <w:r w:rsidRPr="00986F63">
        <w:rPr>
          <w:rFonts w:cs="Arial"/>
          <w:sz w:val="24"/>
        </w:rPr>
        <w:t>All outputs must be provided to BEIS in</w:t>
      </w:r>
      <w:r>
        <w:rPr>
          <w:rFonts w:cs="Arial"/>
          <w:sz w:val="24"/>
        </w:rPr>
        <w:t xml:space="preserve"> a format that is non-disclosable</w:t>
      </w:r>
      <w:r w:rsidRPr="00986F63">
        <w:rPr>
          <w:rFonts w:cs="Arial"/>
          <w:sz w:val="24"/>
        </w:rPr>
        <w:t xml:space="preserve"> (i.e. no individuals or individual organisations are identifiable from the data or analysis, directly or indirectly), unless the specification states otherwise. The contractor is responsible for ensuring that the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disclos</w:t>
      </w:r>
      <w:r>
        <w:rPr>
          <w:rFonts w:cs="Arial"/>
          <w:sz w:val="24"/>
        </w:rPr>
        <w:t>able</w:t>
      </w:r>
      <w:r w:rsidRPr="00986F63">
        <w:rPr>
          <w:rFonts w:cs="Arial"/>
          <w:sz w:val="24"/>
        </w:rPr>
        <w:t xml:space="preserve"> during checking, the contractor will be required to suggest an approach or approaches t</w:t>
      </w:r>
      <w:r w:rsidR="00AE1966">
        <w:rPr>
          <w:rFonts w:cs="Arial"/>
          <w:sz w:val="24"/>
        </w:rPr>
        <w:t xml:space="preserve">o aggregate the analysis and </w:t>
      </w:r>
      <w:r w:rsidRPr="00986F63">
        <w:rPr>
          <w:rFonts w:cs="Arial"/>
          <w:sz w:val="24"/>
        </w:rPr>
        <w:t>agree this with BEIS.</w:t>
      </w:r>
    </w:p>
    <w:p w14:paraId="0F0C0689" w14:textId="77777777" w:rsidR="00986F63" w:rsidRPr="00986F63" w:rsidRDefault="00986F63" w:rsidP="00986F63">
      <w:pPr>
        <w:rPr>
          <w:rFonts w:cs="Arial"/>
          <w:sz w:val="24"/>
        </w:rPr>
      </w:pPr>
    </w:p>
    <w:p w14:paraId="5B637023" w14:textId="77777777" w:rsidR="00986F63" w:rsidRPr="00986F63" w:rsidRDefault="00986F63" w:rsidP="00986F63">
      <w:pPr>
        <w:jc w:val="both"/>
        <w:rPr>
          <w:rFonts w:cs="Arial"/>
          <w:b/>
          <w:sz w:val="24"/>
        </w:rPr>
      </w:pPr>
      <w:r w:rsidRPr="00986F63">
        <w:rPr>
          <w:rFonts w:cs="Arial"/>
          <w:b/>
          <w:sz w:val="24"/>
        </w:rPr>
        <w:t>Storage and Transfer</w:t>
      </w:r>
    </w:p>
    <w:p w14:paraId="10D1DBAA" w14:textId="77777777" w:rsidR="00986F63" w:rsidRPr="00986F63" w:rsidRDefault="00986F63" w:rsidP="00986F63">
      <w:pPr>
        <w:jc w:val="both"/>
        <w:rPr>
          <w:rFonts w:cs="Arial"/>
          <w:b/>
          <w:sz w:val="24"/>
        </w:rPr>
      </w:pPr>
    </w:p>
    <w:p w14:paraId="5DE4C047" w14:textId="77777777" w:rsidR="00986F63" w:rsidRPr="00986F63" w:rsidRDefault="00986F63" w:rsidP="00986F63">
      <w:pPr>
        <w:jc w:val="both"/>
        <w:rPr>
          <w:rFonts w:cs="Arial"/>
          <w:sz w:val="24"/>
        </w:rPr>
      </w:pPr>
      <w:r w:rsidRPr="00986F63">
        <w:rPr>
          <w:rFonts w:cs="Arial"/>
          <w:sz w:val="24"/>
        </w:rPr>
        <w:t>The contractor will need to ensure that all appropriate regulations are adhered to regarding safe storage and transfer, compliant with BEIS requirements for the data processing of restricted data.</w:t>
      </w:r>
    </w:p>
    <w:p w14:paraId="2BB1547D" w14:textId="77777777" w:rsidR="00986F63" w:rsidRPr="00986F63" w:rsidRDefault="00986F63" w:rsidP="00986F63">
      <w:pPr>
        <w:ind w:left="357"/>
        <w:rPr>
          <w:rFonts w:cs="Arial"/>
          <w:color w:val="000000"/>
          <w:sz w:val="24"/>
          <w:szCs w:val="24"/>
        </w:rPr>
      </w:pPr>
    </w:p>
    <w:p w14:paraId="70FCD9F4" w14:textId="539238D5" w:rsidR="003804AC" w:rsidRPr="00924AF1" w:rsidRDefault="00936F29" w:rsidP="00ED6C9E">
      <w:pPr>
        <w:pStyle w:val="Heading1"/>
        <w:numPr>
          <w:ilvl w:val="0"/>
          <w:numId w:val="6"/>
        </w:numPr>
        <w:ind w:left="360"/>
        <w:rPr>
          <w:rFonts w:ascii="Arial" w:hAnsi="Arial" w:cs="Arial"/>
          <w:sz w:val="24"/>
          <w:szCs w:val="24"/>
        </w:rPr>
      </w:pPr>
      <w:bookmarkStart w:id="40" w:name="_Toc502769591"/>
      <w:r w:rsidRPr="00924AF1">
        <w:rPr>
          <w:rFonts w:ascii="Arial" w:hAnsi="Arial" w:cs="Arial"/>
          <w:sz w:val="24"/>
          <w:szCs w:val="24"/>
        </w:rPr>
        <w:t>Quality Assurance</w:t>
      </w:r>
      <w:bookmarkEnd w:id="40"/>
      <w:r w:rsidR="00AB7905" w:rsidRPr="00924AF1">
        <w:rPr>
          <w:rFonts w:ascii="Arial" w:hAnsi="Arial" w:cs="Arial"/>
          <w:sz w:val="24"/>
          <w:szCs w:val="24"/>
        </w:rPr>
        <w:t xml:space="preserve"> </w:t>
      </w:r>
      <w:bookmarkEnd w:id="38"/>
    </w:p>
    <w:p w14:paraId="0CB2264F" w14:textId="77777777" w:rsidR="00C57FD8" w:rsidRPr="00986F63" w:rsidRDefault="00C57FD8" w:rsidP="00ED6C9E">
      <w:pPr>
        <w:rPr>
          <w:rFonts w:cs="Arial"/>
          <w:sz w:val="24"/>
          <w:szCs w:val="24"/>
        </w:rPr>
      </w:pPr>
    </w:p>
    <w:p w14:paraId="0E577054" w14:textId="109419A2" w:rsidR="0063749D" w:rsidRDefault="008A6203" w:rsidP="004B7318">
      <w:pPr>
        <w:jc w:val="both"/>
        <w:rPr>
          <w:rFonts w:cs="Arial"/>
          <w:sz w:val="24"/>
          <w:szCs w:val="24"/>
        </w:rPr>
      </w:pPr>
      <w:r w:rsidRPr="00986F63">
        <w:rPr>
          <w:rFonts w:cs="Arial"/>
          <w:sz w:val="24"/>
          <w:szCs w:val="24"/>
        </w:rPr>
        <w:t>This project must comply with the BEIS Code of Practice for Research (Annex B) or if applicable the Code of Practice for Official Statistics</w:t>
      </w:r>
      <w:r w:rsidRPr="00986F63">
        <w:rPr>
          <w:rStyle w:val="FootnoteReference"/>
          <w:rFonts w:cs="Arial"/>
          <w:sz w:val="24"/>
          <w:szCs w:val="24"/>
        </w:rPr>
        <w:footnoteReference w:id="2"/>
      </w:r>
      <w:r w:rsidRPr="00986F63">
        <w:rPr>
          <w:rFonts w:cs="Arial"/>
          <w:sz w:val="24"/>
          <w:szCs w:val="24"/>
        </w:rPr>
        <w:t xml:space="preserve"> and bidders must set out their approach to quality assurance in their response to this </w:t>
      </w:r>
      <w:r w:rsidR="00C30D47">
        <w:rPr>
          <w:rFonts w:cs="Arial"/>
          <w:sz w:val="24"/>
          <w:szCs w:val="24"/>
        </w:rPr>
        <w:t>Invitation to Tender (</w:t>
      </w:r>
      <w:r w:rsidRPr="00986F63">
        <w:rPr>
          <w:rFonts w:cs="Arial"/>
          <w:sz w:val="24"/>
          <w:szCs w:val="24"/>
        </w:rPr>
        <w:t>ITT</w:t>
      </w:r>
      <w:r w:rsidR="00C30D47">
        <w:rPr>
          <w:rFonts w:cs="Arial"/>
          <w:sz w:val="24"/>
          <w:szCs w:val="24"/>
        </w:rPr>
        <w:t>)</w:t>
      </w:r>
      <w:r w:rsidRPr="00986F63">
        <w:rPr>
          <w:rFonts w:cs="Arial"/>
          <w:sz w:val="24"/>
          <w:szCs w:val="24"/>
        </w:rPr>
        <w:t>.</w:t>
      </w:r>
    </w:p>
    <w:p w14:paraId="4B7CFEC9" w14:textId="77777777" w:rsidR="0063749D" w:rsidRDefault="0063749D" w:rsidP="004B7318">
      <w:pPr>
        <w:jc w:val="both"/>
        <w:rPr>
          <w:rFonts w:cs="Arial"/>
          <w:sz w:val="24"/>
          <w:szCs w:val="24"/>
        </w:rPr>
      </w:pPr>
    </w:p>
    <w:p w14:paraId="77FD8F58" w14:textId="77777777" w:rsidR="004B7318" w:rsidRPr="00986F63" w:rsidRDefault="004B7318" w:rsidP="004B7318">
      <w:pPr>
        <w:jc w:val="both"/>
        <w:rPr>
          <w:rFonts w:cs="Arial"/>
          <w:sz w:val="24"/>
          <w:szCs w:val="24"/>
        </w:rPr>
      </w:pPr>
      <w:r w:rsidRPr="00986F63">
        <w:rPr>
          <w:rFonts w:cs="Arial"/>
          <w:sz w:val="24"/>
          <w:szCs w:val="24"/>
        </w:rPr>
        <w:t xml:space="preserve">All models and modelling must be quality assured and documented.  Contractors should include a quality assurance plan that they will apply to all of the research tasks and modelling. </w:t>
      </w:r>
    </w:p>
    <w:p w14:paraId="55711F33" w14:textId="77777777" w:rsidR="004B7318" w:rsidRPr="00986F63" w:rsidRDefault="004B7318" w:rsidP="007C1FA1">
      <w:pPr>
        <w:numPr>
          <w:ilvl w:val="0"/>
          <w:numId w:val="29"/>
        </w:numPr>
        <w:jc w:val="both"/>
        <w:rPr>
          <w:rFonts w:cs="Arial"/>
          <w:sz w:val="24"/>
          <w:szCs w:val="24"/>
        </w:rPr>
      </w:pPr>
      <w:r w:rsidRPr="00986F63">
        <w:rPr>
          <w:rFonts w:cs="Arial"/>
          <w:sz w:val="24"/>
          <w:szCs w:val="24"/>
        </w:rPr>
        <w:t>This QA plan should be no longer than 2 sides of A4 paper.</w:t>
      </w:r>
    </w:p>
    <w:p w14:paraId="6FC6C7A8" w14:textId="31543264" w:rsidR="004B7318" w:rsidRPr="00986F63" w:rsidRDefault="00C30D47" w:rsidP="007C1FA1">
      <w:pPr>
        <w:numPr>
          <w:ilvl w:val="0"/>
          <w:numId w:val="28"/>
        </w:numPr>
        <w:jc w:val="both"/>
        <w:rPr>
          <w:rFonts w:cs="Arial"/>
          <w:sz w:val="24"/>
          <w:szCs w:val="24"/>
        </w:rPr>
      </w:pPr>
      <w:r>
        <w:rPr>
          <w:rFonts w:cs="Arial"/>
          <w:sz w:val="24"/>
          <w:szCs w:val="24"/>
        </w:rPr>
        <w:t>Ensure that the</w:t>
      </w:r>
      <w:r w:rsidR="004B7318" w:rsidRPr="00986F63">
        <w:rPr>
          <w:rFonts w:cs="Arial"/>
          <w:sz w:val="24"/>
          <w:szCs w:val="24"/>
        </w:rPr>
        <w:t xml:space="preserve"> updated QA log and QA guidance are provided. </w:t>
      </w:r>
    </w:p>
    <w:p w14:paraId="37E679F5" w14:textId="504B0293" w:rsidR="004B7318" w:rsidRPr="00986F63" w:rsidRDefault="004B7318" w:rsidP="007C1FA1">
      <w:pPr>
        <w:numPr>
          <w:ilvl w:val="0"/>
          <w:numId w:val="28"/>
        </w:numPr>
        <w:jc w:val="both"/>
        <w:rPr>
          <w:rFonts w:cs="Arial"/>
          <w:sz w:val="24"/>
          <w:szCs w:val="24"/>
        </w:rPr>
      </w:pPr>
      <w:r w:rsidRPr="00986F63">
        <w:rPr>
          <w:rFonts w:cs="Arial"/>
          <w:sz w:val="24"/>
          <w:szCs w:val="24"/>
        </w:rPr>
        <w:t>The following link contains an externally accessible versi</w:t>
      </w:r>
      <w:r w:rsidR="00C30D47">
        <w:rPr>
          <w:rFonts w:cs="Arial"/>
          <w:sz w:val="24"/>
          <w:szCs w:val="24"/>
        </w:rPr>
        <w:t>on of the Modelling QA guidance</w:t>
      </w:r>
      <w:r w:rsidRPr="00986F63">
        <w:rPr>
          <w:rFonts w:cs="Arial"/>
          <w:sz w:val="24"/>
          <w:szCs w:val="24"/>
        </w:rPr>
        <w:t xml:space="preserve"> and the QA log</w:t>
      </w:r>
      <w:r w:rsidR="00C30D47">
        <w:rPr>
          <w:rFonts w:cs="Arial"/>
          <w:sz w:val="24"/>
          <w:szCs w:val="24"/>
        </w:rPr>
        <w:t>:</w:t>
      </w:r>
    </w:p>
    <w:p w14:paraId="1FE184A5" w14:textId="77777777" w:rsidR="004B7318" w:rsidRPr="00986F63" w:rsidRDefault="009F6EE0" w:rsidP="007C1FA1">
      <w:pPr>
        <w:numPr>
          <w:ilvl w:val="1"/>
          <w:numId w:val="28"/>
        </w:numPr>
        <w:jc w:val="both"/>
        <w:rPr>
          <w:rFonts w:cs="Arial"/>
          <w:color w:val="FF0000"/>
          <w:sz w:val="24"/>
          <w:szCs w:val="24"/>
        </w:rPr>
      </w:pPr>
      <w:hyperlink r:id="rId27" w:history="1">
        <w:r w:rsidR="004B7318" w:rsidRPr="00986F63">
          <w:rPr>
            <w:rStyle w:val="Hyperlink"/>
            <w:rFonts w:cs="Arial"/>
          </w:rPr>
          <w:t>https://www.gov.uk/government/collections/quality-assurance-tools-and-guidance-in-decc</w:t>
        </w:r>
      </w:hyperlink>
    </w:p>
    <w:p w14:paraId="29AA8336" w14:textId="68AE9A1E" w:rsidR="004B7318" w:rsidRPr="00986F63" w:rsidRDefault="004B7318" w:rsidP="007C1FA1">
      <w:pPr>
        <w:numPr>
          <w:ilvl w:val="1"/>
          <w:numId w:val="28"/>
        </w:numPr>
        <w:jc w:val="both"/>
        <w:rPr>
          <w:rFonts w:cs="Arial"/>
          <w:sz w:val="24"/>
          <w:szCs w:val="24"/>
        </w:rPr>
      </w:pPr>
      <w:r w:rsidRPr="00986F63">
        <w:rPr>
          <w:rFonts w:cs="Arial"/>
          <w:sz w:val="24"/>
          <w:szCs w:val="24"/>
        </w:rPr>
        <w:t>The QA log should be filled in at project completion to demonstrate the QA undertaken</w:t>
      </w:r>
      <w:r w:rsidR="00C30D47">
        <w:rPr>
          <w:rFonts w:cs="Arial"/>
          <w:sz w:val="24"/>
          <w:szCs w:val="24"/>
        </w:rPr>
        <w:t>.</w:t>
      </w:r>
      <w:r w:rsidRPr="00986F63">
        <w:rPr>
          <w:rFonts w:cs="Arial"/>
          <w:sz w:val="24"/>
          <w:szCs w:val="24"/>
        </w:rPr>
        <w:t xml:space="preserve"> </w:t>
      </w:r>
    </w:p>
    <w:p w14:paraId="0D787D38" w14:textId="77777777" w:rsidR="004B7318" w:rsidRPr="00986F63" w:rsidRDefault="004B7318" w:rsidP="004B7318">
      <w:pPr>
        <w:jc w:val="both"/>
        <w:rPr>
          <w:rFonts w:cs="Arial"/>
          <w:sz w:val="24"/>
          <w:szCs w:val="24"/>
        </w:rPr>
      </w:pPr>
    </w:p>
    <w:p w14:paraId="62689593" w14:textId="0D5B4D23" w:rsidR="004B7318" w:rsidRPr="00986F63" w:rsidRDefault="004B7318" w:rsidP="004B7318">
      <w:pPr>
        <w:jc w:val="both"/>
        <w:rPr>
          <w:rFonts w:cs="Arial"/>
          <w:sz w:val="24"/>
          <w:szCs w:val="24"/>
        </w:rPr>
      </w:pPr>
      <w:r w:rsidRPr="00986F63">
        <w:rPr>
          <w:rFonts w:cs="Arial"/>
          <w:sz w:val="24"/>
          <w:szCs w:val="24"/>
        </w:rPr>
        <w:t>Contractors must supply quality assurance evidence for any existing models they wish to submit to BEIS. This must be</w:t>
      </w:r>
      <w:r w:rsidR="00C30D47">
        <w:rPr>
          <w:rFonts w:cs="Arial"/>
          <w:sz w:val="24"/>
          <w:szCs w:val="24"/>
        </w:rPr>
        <w:t>:</w:t>
      </w:r>
    </w:p>
    <w:p w14:paraId="613F0623" w14:textId="2F850E23" w:rsidR="004B7318" w:rsidRPr="00986F63" w:rsidRDefault="00C30D47" w:rsidP="007C1FA1">
      <w:pPr>
        <w:numPr>
          <w:ilvl w:val="0"/>
          <w:numId w:val="28"/>
        </w:numPr>
        <w:jc w:val="both"/>
        <w:rPr>
          <w:rFonts w:cs="Arial"/>
          <w:sz w:val="24"/>
          <w:szCs w:val="24"/>
        </w:rPr>
      </w:pPr>
      <w:r>
        <w:rPr>
          <w:rFonts w:cs="Arial"/>
          <w:sz w:val="24"/>
          <w:szCs w:val="24"/>
        </w:rPr>
        <w:t>T</w:t>
      </w:r>
      <w:r w:rsidR="004B7318" w:rsidRPr="00986F63">
        <w:rPr>
          <w:rFonts w:cs="Arial"/>
          <w:sz w:val="24"/>
          <w:szCs w:val="24"/>
        </w:rPr>
        <w:t>o a standard that is at least the equivalent of BEIS’s internal standard Available at</w:t>
      </w:r>
      <w:r>
        <w:rPr>
          <w:rFonts w:cs="Arial"/>
          <w:sz w:val="24"/>
          <w:szCs w:val="24"/>
        </w:rPr>
        <w:t>:</w:t>
      </w:r>
      <w:r w:rsidR="004B7318" w:rsidRPr="00986F63">
        <w:rPr>
          <w:rFonts w:cs="Arial"/>
          <w:sz w:val="24"/>
          <w:szCs w:val="24"/>
        </w:rPr>
        <w:t xml:space="preserve"> </w:t>
      </w:r>
    </w:p>
    <w:p w14:paraId="49DB4F78" w14:textId="77777777" w:rsidR="004B7318" w:rsidRPr="00986F63" w:rsidRDefault="009F6EE0" w:rsidP="004B7318">
      <w:pPr>
        <w:jc w:val="both"/>
        <w:rPr>
          <w:rFonts w:cs="Arial"/>
          <w:sz w:val="24"/>
          <w:szCs w:val="24"/>
        </w:rPr>
      </w:pPr>
      <w:hyperlink r:id="rId28" w:history="1">
        <w:r w:rsidR="004B7318" w:rsidRPr="00986F63">
          <w:rPr>
            <w:rStyle w:val="Hyperlink"/>
            <w:rFonts w:cs="Arial"/>
          </w:rPr>
          <w:t>https://www.gov.uk/government/collections/quality-assurance-tools-and-guidance-in-decc</w:t>
        </w:r>
      </w:hyperlink>
    </w:p>
    <w:p w14:paraId="7D8497DD" w14:textId="1B46E3F4" w:rsidR="004B7318" w:rsidRPr="00986F63" w:rsidRDefault="00C30D47" w:rsidP="007C1FA1">
      <w:pPr>
        <w:pStyle w:val="ListParagraph"/>
        <w:numPr>
          <w:ilvl w:val="0"/>
          <w:numId w:val="26"/>
        </w:numPr>
        <w:spacing w:after="0" w:line="240" w:lineRule="auto"/>
        <w:contextualSpacing w:val="0"/>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A</w:t>
      </w:r>
      <w:r w:rsidR="004B7318" w:rsidRPr="00986F63">
        <w:rPr>
          <w:rFonts w:ascii="Arial" w:eastAsia="Times New Roman" w:hAnsi="Arial" w:cs="Arial"/>
          <w:sz w:val="24"/>
          <w:szCs w:val="24"/>
          <w:lang w:eastAsia="en-GB"/>
        </w:rPr>
        <w:t xml:space="preserve">ccepted as suitable by BEIS </w:t>
      </w:r>
    </w:p>
    <w:p w14:paraId="62C3015A" w14:textId="77777777" w:rsidR="004B7318" w:rsidRPr="00986F63" w:rsidRDefault="004B7318" w:rsidP="004B7318">
      <w:pPr>
        <w:pStyle w:val="ListParagraph"/>
        <w:spacing w:after="0" w:line="240" w:lineRule="auto"/>
        <w:ind w:left="0"/>
        <w:contextualSpacing w:val="0"/>
        <w:jc w:val="both"/>
        <w:rPr>
          <w:rFonts w:ascii="Arial" w:hAnsi="Arial" w:cs="Arial"/>
          <w:sz w:val="24"/>
          <w:szCs w:val="24"/>
        </w:rPr>
      </w:pPr>
    </w:p>
    <w:p w14:paraId="6E17D480" w14:textId="77777777" w:rsidR="004B7318" w:rsidRPr="00986F63" w:rsidRDefault="004B7318" w:rsidP="004B7318">
      <w:pPr>
        <w:pStyle w:val="ListParagraph"/>
        <w:spacing w:after="0" w:line="240" w:lineRule="auto"/>
        <w:ind w:left="0"/>
        <w:contextualSpacing w:val="0"/>
        <w:jc w:val="both"/>
        <w:rPr>
          <w:rFonts w:ascii="Arial" w:hAnsi="Arial" w:cs="Arial"/>
          <w:sz w:val="24"/>
          <w:szCs w:val="24"/>
        </w:rPr>
      </w:pPr>
      <w:r w:rsidRPr="00986F63">
        <w:rPr>
          <w:rFonts w:ascii="Arial" w:hAnsi="Arial" w:cs="Arial"/>
          <w:sz w:val="24"/>
          <w:szCs w:val="24"/>
        </w:rPr>
        <w:t xml:space="preserve">To demonstrate relevant experience in producing high quality reporting, the contactor/s must: </w:t>
      </w:r>
    </w:p>
    <w:p w14:paraId="2340278A" w14:textId="6A50F3EE" w:rsidR="004B7318" w:rsidRPr="00986F63" w:rsidRDefault="00C30D47" w:rsidP="007C1FA1">
      <w:pPr>
        <w:pStyle w:val="ListParagraph"/>
        <w:numPr>
          <w:ilvl w:val="0"/>
          <w:numId w:val="27"/>
        </w:numPr>
        <w:spacing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w:t>
      </w:r>
      <w:r w:rsidR="004B7318" w:rsidRPr="00986F63">
        <w:rPr>
          <w:rFonts w:ascii="Arial" w:eastAsia="Times New Roman" w:hAnsi="Arial" w:cs="Arial"/>
          <w:sz w:val="24"/>
          <w:szCs w:val="24"/>
          <w:lang w:eastAsia="en-GB"/>
        </w:rPr>
        <w:t xml:space="preserve">nsure that quality assurance is done by </w:t>
      </w:r>
      <w:r w:rsidR="004B7318" w:rsidRPr="00986F63">
        <w:rPr>
          <w:rFonts w:ascii="Arial" w:eastAsia="Times New Roman" w:hAnsi="Arial" w:cs="Arial"/>
          <w:b/>
          <w:sz w:val="24"/>
          <w:szCs w:val="24"/>
          <w:lang w:eastAsia="en-GB"/>
        </w:rPr>
        <w:t>individuals who were not directly involved in the research, analysis or model development</w:t>
      </w:r>
    </w:p>
    <w:p w14:paraId="6F39A87B" w14:textId="3B1D8570" w:rsidR="004B7318" w:rsidRPr="00986F63" w:rsidRDefault="00C30D47" w:rsidP="007C1FA1">
      <w:pPr>
        <w:pStyle w:val="ListParagraph"/>
        <w:numPr>
          <w:ilvl w:val="0"/>
          <w:numId w:val="27"/>
        </w:numPr>
        <w:spacing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S</w:t>
      </w:r>
      <w:r w:rsidR="004B7318" w:rsidRPr="00986F63">
        <w:rPr>
          <w:rFonts w:ascii="Arial" w:eastAsia="Times New Roman" w:hAnsi="Arial" w:cs="Arial"/>
          <w:sz w:val="24"/>
          <w:szCs w:val="24"/>
          <w:lang w:eastAsia="en-GB"/>
        </w:rPr>
        <w:t>pecify who will be responsible for quality assurance before it comes to BEIS</w:t>
      </w:r>
    </w:p>
    <w:p w14:paraId="12015E3D" w14:textId="454AC7F7" w:rsidR="004B7318" w:rsidRPr="00986F63" w:rsidRDefault="004B7318" w:rsidP="004B7318">
      <w:pPr>
        <w:jc w:val="both"/>
        <w:rPr>
          <w:rFonts w:cs="Arial"/>
          <w:sz w:val="24"/>
          <w:szCs w:val="24"/>
        </w:rPr>
      </w:pPr>
      <w:r w:rsidRPr="00986F63">
        <w:rPr>
          <w:rFonts w:cs="Arial"/>
          <w:sz w:val="24"/>
          <w:szCs w:val="24"/>
        </w:rPr>
        <w:t xml:space="preserve">Sign-off for the quality assurance must be done by someone of sufficient seniority within the contractor organisation to be able take responsibility for the work done.  Acceptance of the work by BEIS will take this into consideration. BEIS reserves the right to refuse to sign off outputs which do not meet the required standard specified in this </w:t>
      </w:r>
      <w:r w:rsidR="00C30D47">
        <w:rPr>
          <w:rFonts w:cs="Arial"/>
          <w:sz w:val="24"/>
          <w:szCs w:val="24"/>
        </w:rPr>
        <w:t>ITT</w:t>
      </w:r>
      <w:r w:rsidRPr="00986F63">
        <w:rPr>
          <w:rFonts w:cs="Arial"/>
          <w:sz w:val="24"/>
          <w:szCs w:val="24"/>
        </w:rPr>
        <w:t>.</w:t>
      </w:r>
    </w:p>
    <w:p w14:paraId="5988FED5" w14:textId="77777777" w:rsidR="004B7318" w:rsidRPr="00986F63" w:rsidRDefault="004B7318" w:rsidP="004B7318">
      <w:pPr>
        <w:jc w:val="both"/>
        <w:rPr>
          <w:rFonts w:cs="Arial"/>
          <w:sz w:val="24"/>
          <w:szCs w:val="24"/>
        </w:rPr>
      </w:pPr>
    </w:p>
    <w:p w14:paraId="77A525D0" w14:textId="5500286D" w:rsidR="004B7318" w:rsidRPr="00986F63" w:rsidRDefault="004B7318" w:rsidP="004B7318">
      <w:pPr>
        <w:jc w:val="both"/>
        <w:rPr>
          <w:rFonts w:cs="Arial"/>
          <w:sz w:val="24"/>
          <w:szCs w:val="24"/>
        </w:rPr>
      </w:pPr>
      <w:r w:rsidRPr="00986F63">
        <w:rPr>
          <w:rFonts w:cs="Arial"/>
          <w:sz w:val="24"/>
          <w:szCs w:val="24"/>
        </w:rPr>
        <w:t xml:space="preserve">All bids must include a completed declaration as set out in the Code of Practice </w:t>
      </w:r>
      <w:r w:rsidR="00963B63">
        <w:rPr>
          <w:rFonts w:cs="Arial"/>
          <w:sz w:val="24"/>
          <w:szCs w:val="24"/>
        </w:rPr>
        <w:t>in</w:t>
      </w:r>
      <w:r w:rsidRPr="00986F63">
        <w:rPr>
          <w:rFonts w:cs="Arial"/>
          <w:sz w:val="24"/>
          <w:szCs w:val="24"/>
        </w:rPr>
        <w:t xml:space="preserve"> Annex B and any additional information you wish to submit  must be a maximum of </w:t>
      </w:r>
      <w:r w:rsidRPr="00986F63">
        <w:rPr>
          <w:rFonts w:cs="Arial"/>
          <w:b/>
          <w:bCs/>
          <w:sz w:val="24"/>
          <w:szCs w:val="24"/>
        </w:rPr>
        <w:t>1 side of</w:t>
      </w:r>
      <w:r w:rsidRPr="00986F63">
        <w:rPr>
          <w:rFonts w:cs="Arial"/>
          <w:sz w:val="24"/>
          <w:szCs w:val="24"/>
        </w:rPr>
        <w:t xml:space="preserve"> </w:t>
      </w:r>
      <w:r w:rsidRPr="00986F63">
        <w:rPr>
          <w:rFonts w:cs="Arial"/>
          <w:b/>
          <w:bCs/>
          <w:sz w:val="24"/>
          <w:szCs w:val="24"/>
        </w:rPr>
        <w:t>A4, font size 10</w:t>
      </w:r>
      <w:r w:rsidRPr="00986F63">
        <w:rPr>
          <w:rFonts w:cs="Arial"/>
          <w:sz w:val="24"/>
          <w:szCs w:val="24"/>
        </w:rPr>
        <w:t xml:space="preserve"> (Links to other documents will not be considered as part of your response e.g. links to published documents online, etc.)</w:t>
      </w:r>
      <w:r w:rsidR="00963B63">
        <w:rPr>
          <w:rFonts w:cs="Arial"/>
          <w:sz w:val="24"/>
          <w:szCs w:val="24"/>
        </w:rPr>
        <w:t>.</w:t>
      </w:r>
    </w:p>
    <w:p w14:paraId="15A8A71C" w14:textId="77777777" w:rsidR="004B7318" w:rsidRPr="00986F63" w:rsidRDefault="004B7318" w:rsidP="004B7318">
      <w:pPr>
        <w:jc w:val="both"/>
        <w:rPr>
          <w:rFonts w:cs="Arial"/>
          <w:sz w:val="24"/>
          <w:szCs w:val="24"/>
        </w:rPr>
      </w:pPr>
    </w:p>
    <w:p w14:paraId="021F8B1B" w14:textId="77777777" w:rsidR="004B7318" w:rsidRPr="00986F63" w:rsidRDefault="004B7318" w:rsidP="004B7318">
      <w:pPr>
        <w:jc w:val="both"/>
        <w:rPr>
          <w:rFonts w:cs="Arial"/>
          <w:sz w:val="24"/>
          <w:szCs w:val="24"/>
        </w:rPr>
      </w:pPr>
      <w:r w:rsidRPr="00986F63">
        <w:rPr>
          <w:rFonts w:cs="Arial"/>
          <w:sz w:val="24"/>
          <w:szCs w:val="24"/>
        </w:rPr>
        <w:t>The successful bidder will be responsible for any work supplied by sub-contractors and should therefore provide assurance that all work in the contract is undertaken in accordance with the Code of Practice.</w:t>
      </w:r>
    </w:p>
    <w:p w14:paraId="0F284B8D" w14:textId="77777777" w:rsidR="004B7318" w:rsidRPr="00986F63" w:rsidRDefault="004B7318" w:rsidP="004B7318">
      <w:pPr>
        <w:jc w:val="both"/>
        <w:rPr>
          <w:rFonts w:cs="Arial"/>
          <w:sz w:val="24"/>
          <w:szCs w:val="24"/>
        </w:rPr>
      </w:pPr>
    </w:p>
    <w:p w14:paraId="17E7114E" w14:textId="08CE5ADA" w:rsidR="004B7318" w:rsidRPr="00986F63" w:rsidRDefault="004B7318" w:rsidP="004B7318">
      <w:pPr>
        <w:jc w:val="both"/>
        <w:rPr>
          <w:rFonts w:cs="Arial"/>
          <w:sz w:val="24"/>
          <w:szCs w:val="24"/>
        </w:rPr>
      </w:pPr>
      <w:r w:rsidRPr="00986F63">
        <w:rPr>
          <w:rFonts w:cs="Arial"/>
          <w:sz w:val="24"/>
          <w:szCs w:val="24"/>
        </w:rPr>
        <w:t>BEIS reserves the right to request an audit of projects against the BEIS Code of Practice for Research and the commitments made in the tender documents and subsequent contract.   Your response could be automatically rejected if the project will not be performed under quality assurance measures that fully meet the Code’s requirements.</w:t>
      </w:r>
    </w:p>
    <w:p w14:paraId="168FA6D8" w14:textId="77777777" w:rsidR="004B7318" w:rsidRPr="00986F63" w:rsidRDefault="004B7318" w:rsidP="004B7318">
      <w:pPr>
        <w:jc w:val="both"/>
        <w:rPr>
          <w:rFonts w:cs="Arial"/>
          <w:sz w:val="24"/>
          <w:szCs w:val="24"/>
        </w:rPr>
      </w:pPr>
    </w:p>
    <w:p w14:paraId="20006737" w14:textId="410C4E15" w:rsidR="004B7318" w:rsidRPr="00986F63" w:rsidRDefault="004B7318" w:rsidP="004B7318">
      <w:pPr>
        <w:jc w:val="both"/>
        <w:rPr>
          <w:rFonts w:cs="Arial"/>
          <w:sz w:val="24"/>
          <w:szCs w:val="24"/>
        </w:rPr>
      </w:pPr>
      <w:r w:rsidRPr="00986F63">
        <w:rPr>
          <w:rFonts w:cs="Arial"/>
          <w:sz w:val="24"/>
          <w:szCs w:val="24"/>
        </w:rPr>
        <w:t>For primary research, contractors should be willing to facilitate BEIS research staff to attend interviews or listen in to telephone surveys as part of the quality assurance process.</w:t>
      </w:r>
    </w:p>
    <w:p w14:paraId="4A846C0A" w14:textId="77777777" w:rsidR="004B7318" w:rsidRPr="00986F63" w:rsidRDefault="004B7318" w:rsidP="004B7318">
      <w:pPr>
        <w:jc w:val="both"/>
        <w:rPr>
          <w:rFonts w:cs="Arial"/>
          <w:sz w:val="24"/>
          <w:szCs w:val="24"/>
        </w:rPr>
      </w:pPr>
    </w:p>
    <w:p w14:paraId="5531AB46" w14:textId="77777777" w:rsidR="004B7318" w:rsidRDefault="004B7318" w:rsidP="004B7318">
      <w:pPr>
        <w:jc w:val="both"/>
        <w:rPr>
          <w:rFonts w:cs="Arial"/>
          <w:sz w:val="24"/>
          <w:szCs w:val="24"/>
        </w:rPr>
      </w:pPr>
      <w:r w:rsidRPr="00986F63">
        <w:rPr>
          <w:rFonts w:cs="Arial"/>
          <w:sz w:val="24"/>
          <w:szCs w:val="24"/>
        </w:rPr>
        <w:t>Other useful sources of guidance and advice that will help bids and the resulting work be of the highest quality include:</w:t>
      </w:r>
    </w:p>
    <w:p w14:paraId="47E986AC" w14:textId="77777777" w:rsidR="0024178D" w:rsidRPr="00D925FD" w:rsidRDefault="009F6EE0" w:rsidP="007C1FA1">
      <w:pPr>
        <w:widowControl/>
        <w:numPr>
          <w:ilvl w:val="0"/>
          <w:numId w:val="25"/>
        </w:numPr>
        <w:overflowPunct/>
        <w:autoSpaceDE/>
        <w:adjustRightInd/>
        <w:jc w:val="both"/>
        <w:textAlignment w:val="auto"/>
        <w:rPr>
          <w:rFonts w:cs="Arial"/>
          <w:sz w:val="24"/>
          <w:szCs w:val="24"/>
        </w:rPr>
      </w:pPr>
      <w:hyperlink r:id="rId29" w:history="1">
        <w:r w:rsidR="0024178D" w:rsidRPr="00BA04C9">
          <w:rPr>
            <w:rStyle w:val="Hyperlink"/>
            <w:rFonts w:cs="Arial"/>
            <w:sz w:val="24"/>
            <w:szCs w:val="24"/>
          </w:rPr>
          <w:t>The Green Book</w:t>
        </w:r>
      </w:hyperlink>
      <w:r w:rsidR="0024178D" w:rsidRPr="00D925FD">
        <w:rPr>
          <w:rFonts w:cs="Arial"/>
          <w:sz w:val="24"/>
          <w:szCs w:val="24"/>
        </w:rPr>
        <w:t xml:space="preserve">: appraisal and evaluation in central government. </w:t>
      </w:r>
    </w:p>
    <w:p w14:paraId="64E05644" w14:textId="1E5A302D" w:rsidR="0024178D" w:rsidRPr="00D925FD" w:rsidRDefault="009F6EE0" w:rsidP="007C1FA1">
      <w:pPr>
        <w:widowControl/>
        <w:numPr>
          <w:ilvl w:val="0"/>
          <w:numId w:val="25"/>
        </w:numPr>
        <w:overflowPunct/>
        <w:autoSpaceDE/>
        <w:adjustRightInd/>
        <w:jc w:val="both"/>
        <w:textAlignment w:val="auto"/>
        <w:rPr>
          <w:rFonts w:cs="Arial"/>
          <w:sz w:val="24"/>
          <w:szCs w:val="24"/>
        </w:rPr>
      </w:pPr>
      <w:hyperlink r:id="rId30" w:history="1">
        <w:r w:rsidR="0024178D" w:rsidRPr="00BA04C9">
          <w:rPr>
            <w:rStyle w:val="Hyperlink"/>
            <w:rFonts w:cs="Arial"/>
            <w:sz w:val="24"/>
            <w:szCs w:val="24"/>
          </w:rPr>
          <w:t>UK Statistics Authority Code of Practice</w:t>
        </w:r>
      </w:hyperlink>
      <w:r w:rsidR="0024178D" w:rsidRPr="00D925FD">
        <w:rPr>
          <w:rFonts w:cs="Arial"/>
          <w:sz w:val="24"/>
          <w:szCs w:val="24"/>
        </w:rPr>
        <w:t xml:space="preserve"> or an equivalent standard.</w:t>
      </w:r>
    </w:p>
    <w:p w14:paraId="6ED3A18D" w14:textId="7F843531" w:rsidR="0024178D" w:rsidRPr="0024178D" w:rsidRDefault="009F6EE0" w:rsidP="007C1FA1">
      <w:pPr>
        <w:widowControl/>
        <w:numPr>
          <w:ilvl w:val="0"/>
          <w:numId w:val="25"/>
        </w:numPr>
        <w:overflowPunct/>
        <w:autoSpaceDE/>
        <w:adjustRightInd/>
        <w:jc w:val="both"/>
        <w:textAlignment w:val="auto"/>
        <w:rPr>
          <w:rFonts w:cs="Arial"/>
          <w:sz w:val="24"/>
          <w:szCs w:val="24"/>
        </w:rPr>
      </w:pPr>
      <w:hyperlink r:id="rId31" w:history="1"/>
      <w:hyperlink r:id="rId32" w:history="1">
        <w:r w:rsidR="0024178D" w:rsidRPr="00BA04C9">
          <w:rPr>
            <w:rStyle w:val="Hyperlink"/>
            <w:rFonts w:cs="Arial"/>
            <w:sz w:val="24"/>
            <w:szCs w:val="24"/>
          </w:rPr>
          <w:t>The Magenta Book</w:t>
        </w:r>
      </w:hyperlink>
      <w:r w:rsidR="0024178D">
        <w:rPr>
          <w:rFonts w:cs="Arial"/>
          <w:sz w:val="24"/>
          <w:szCs w:val="24"/>
        </w:rPr>
        <w:t>:</w:t>
      </w:r>
      <w:r w:rsidR="0024178D" w:rsidRPr="00D925FD">
        <w:rPr>
          <w:rFonts w:cs="Arial"/>
          <w:sz w:val="24"/>
          <w:szCs w:val="24"/>
        </w:rPr>
        <w:t xml:space="preserve"> Government guidance on policy evaluation and analysis. </w:t>
      </w:r>
    </w:p>
    <w:p w14:paraId="5D86A135" w14:textId="380C130F" w:rsidR="0024178D" w:rsidRDefault="009F6EE0" w:rsidP="007C1FA1">
      <w:pPr>
        <w:widowControl/>
        <w:numPr>
          <w:ilvl w:val="0"/>
          <w:numId w:val="25"/>
        </w:numPr>
        <w:overflowPunct/>
        <w:autoSpaceDE/>
        <w:adjustRightInd/>
        <w:jc w:val="both"/>
        <w:textAlignment w:val="auto"/>
        <w:rPr>
          <w:rFonts w:cs="Arial"/>
          <w:sz w:val="24"/>
          <w:szCs w:val="24"/>
        </w:rPr>
      </w:pPr>
      <w:hyperlink r:id="rId33" w:history="1">
        <w:r w:rsidR="0024178D" w:rsidRPr="0024178D">
          <w:rPr>
            <w:rStyle w:val="Hyperlink"/>
            <w:rFonts w:cs="Arial"/>
            <w:sz w:val="24"/>
            <w:szCs w:val="24"/>
          </w:rPr>
          <w:t>Quality in Qualitative Evaluation: A Framework for assessing research evidence</w:t>
        </w:r>
      </w:hyperlink>
      <w:r w:rsidR="008F0424">
        <w:rPr>
          <w:rFonts w:cs="Arial"/>
          <w:sz w:val="24"/>
          <w:szCs w:val="24"/>
        </w:rPr>
        <w:t xml:space="preserve"> provides a f</w:t>
      </w:r>
      <w:r w:rsidR="0024178D" w:rsidRPr="0024178D">
        <w:rPr>
          <w:rFonts w:cs="Arial"/>
          <w:sz w:val="24"/>
          <w:szCs w:val="24"/>
        </w:rPr>
        <w:t>ramework for appraising the quality of qualitative evaluations.</w:t>
      </w:r>
    </w:p>
    <w:p w14:paraId="090C1DEA" w14:textId="6376C88E" w:rsidR="0024178D" w:rsidRPr="008F0424" w:rsidRDefault="009F6EE0" w:rsidP="0024178D">
      <w:pPr>
        <w:widowControl/>
        <w:numPr>
          <w:ilvl w:val="0"/>
          <w:numId w:val="25"/>
        </w:numPr>
        <w:overflowPunct/>
        <w:autoSpaceDE/>
        <w:adjustRightInd/>
        <w:jc w:val="both"/>
        <w:textAlignment w:val="auto"/>
        <w:rPr>
          <w:rFonts w:cs="Arial"/>
          <w:sz w:val="24"/>
          <w:szCs w:val="24"/>
        </w:rPr>
      </w:pPr>
      <w:hyperlink r:id="rId34" w:history="1">
        <w:r w:rsidR="0024178D" w:rsidRPr="008F0424">
          <w:rPr>
            <w:rStyle w:val="Hyperlink"/>
            <w:rFonts w:cs="Arial"/>
            <w:sz w:val="24"/>
            <w:szCs w:val="24"/>
          </w:rPr>
          <w:t>Rapid Evidence Assessment</w:t>
        </w:r>
      </w:hyperlink>
      <w:r w:rsidR="0024178D" w:rsidRPr="008F0424">
        <w:rPr>
          <w:rFonts w:cs="Arial"/>
          <w:sz w:val="24"/>
          <w:szCs w:val="24"/>
        </w:rPr>
        <w:t xml:space="preserve"> (REA)</w:t>
      </w:r>
      <w:r w:rsidR="0024178D" w:rsidRPr="008F0424">
        <w:rPr>
          <w:rFonts w:cs="Arial"/>
          <w:color w:val="1F497D"/>
          <w:sz w:val="24"/>
          <w:szCs w:val="24"/>
        </w:rPr>
        <w:t xml:space="preserve">. </w:t>
      </w:r>
      <w:r w:rsidR="0024178D" w:rsidRPr="008F0424">
        <w:rPr>
          <w:rFonts w:cs="Arial"/>
          <w:sz w:val="24"/>
          <w:szCs w:val="24"/>
          <w:lang w:val="en-US"/>
        </w:rPr>
        <w:t>This toolkit will he</w:t>
      </w:r>
      <w:r w:rsidR="008F0424" w:rsidRPr="008F0424">
        <w:rPr>
          <w:rFonts w:cs="Arial"/>
          <w:sz w:val="24"/>
          <w:szCs w:val="24"/>
          <w:lang w:val="en-US"/>
        </w:rPr>
        <w:t>lp researchers</w:t>
      </w:r>
      <w:r w:rsidR="0024178D" w:rsidRPr="008F0424">
        <w:rPr>
          <w:rFonts w:cs="Arial"/>
          <w:sz w:val="24"/>
          <w:szCs w:val="24"/>
          <w:lang w:val="en-US"/>
        </w:rPr>
        <w:t xml:space="preserve"> identify whether a Rapid Evidence Ass</w:t>
      </w:r>
      <w:r w:rsidR="008F0424" w:rsidRPr="008F0424">
        <w:rPr>
          <w:rFonts w:cs="Arial"/>
          <w:sz w:val="24"/>
          <w:szCs w:val="24"/>
          <w:lang w:val="en-US"/>
        </w:rPr>
        <w:t>essment is best for their needs</w:t>
      </w:r>
      <w:r w:rsidR="0024178D" w:rsidRPr="008F0424">
        <w:rPr>
          <w:rFonts w:cs="Arial"/>
          <w:sz w:val="24"/>
          <w:szCs w:val="24"/>
          <w:lang w:val="en-US"/>
        </w:rPr>
        <w:t xml:space="preserve"> and help with the process of planning and carrying out a review</w:t>
      </w:r>
      <w:r w:rsidR="008F0424" w:rsidRPr="008F0424">
        <w:rPr>
          <w:rFonts w:cs="Arial"/>
          <w:sz w:val="24"/>
          <w:szCs w:val="24"/>
          <w:lang w:val="en-US"/>
        </w:rPr>
        <w:t>.</w:t>
      </w:r>
    </w:p>
    <w:p w14:paraId="4BB1AD0C" w14:textId="77777777" w:rsidR="004B7318" w:rsidRPr="00986F63" w:rsidRDefault="004B7318" w:rsidP="004B7318">
      <w:pPr>
        <w:widowControl/>
        <w:overflowPunct/>
        <w:autoSpaceDE/>
        <w:adjustRightInd/>
        <w:jc w:val="both"/>
        <w:textAlignment w:val="auto"/>
        <w:rPr>
          <w:rFonts w:cs="Arial"/>
          <w:sz w:val="24"/>
          <w:szCs w:val="24"/>
        </w:rPr>
      </w:pPr>
    </w:p>
    <w:p w14:paraId="7A4880B2" w14:textId="77777777" w:rsidR="004B7318" w:rsidRPr="00986F63" w:rsidRDefault="004B7318" w:rsidP="004B7318">
      <w:pPr>
        <w:jc w:val="both"/>
        <w:rPr>
          <w:rFonts w:cs="Arial"/>
          <w:sz w:val="24"/>
          <w:szCs w:val="24"/>
        </w:rPr>
      </w:pPr>
      <w:r w:rsidRPr="00986F63">
        <w:rPr>
          <w:rFonts w:cs="Arial"/>
          <w:sz w:val="24"/>
          <w:szCs w:val="24"/>
        </w:rPr>
        <w:t>Where relevant, all bids should refer to these pieces of guidance and advice and how they will be used.</w:t>
      </w:r>
    </w:p>
    <w:p w14:paraId="3AC7EF03" w14:textId="77777777" w:rsidR="00ED6C9E" w:rsidRDefault="00ED6C9E" w:rsidP="00ED6C9E">
      <w:pPr>
        <w:jc w:val="both"/>
        <w:rPr>
          <w:rFonts w:cs="Arial"/>
          <w:sz w:val="24"/>
          <w:szCs w:val="24"/>
        </w:rPr>
      </w:pPr>
    </w:p>
    <w:p w14:paraId="5EF8D4D0" w14:textId="77777777" w:rsidR="008F0424" w:rsidRPr="00ED6C9E" w:rsidRDefault="008F0424" w:rsidP="00ED6C9E">
      <w:pPr>
        <w:jc w:val="both"/>
        <w:rPr>
          <w:rFonts w:cs="Arial"/>
          <w:sz w:val="24"/>
          <w:szCs w:val="24"/>
        </w:rPr>
      </w:pPr>
    </w:p>
    <w:p w14:paraId="68F51F37" w14:textId="77777777" w:rsidR="0038006D" w:rsidRPr="00930CC1" w:rsidRDefault="0038006D" w:rsidP="00ED6C9E">
      <w:pPr>
        <w:pStyle w:val="Heading1"/>
        <w:numPr>
          <w:ilvl w:val="0"/>
          <w:numId w:val="6"/>
        </w:numPr>
        <w:ind w:left="360"/>
        <w:rPr>
          <w:rFonts w:ascii="Arial" w:hAnsi="Arial" w:cs="Arial"/>
          <w:sz w:val="24"/>
          <w:szCs w:val="24"/>
        </w:rPr>
      </w:pPr>
      <w:bookmarkStart w:id="41" w:name="_Ref373505215"/>
      <w:bookmarkStart w:id="42" w:name="_Toc381969513"/>
      <w:bookmarkStart w:id="43" w:name="_Toc405888462"/>
      <w:bookmarkStart w:id="44" w:name="_Toc502769592"/>
      <w:r w:rsidRPr="00930CC1">
        <w:rPr>
          <w:rFonts w:ascii="Arial" w:hAnsi="Arial" w:cs="Arial"/>
          <w:sz w:val="24"/>
          <w:szCs w:val="24"/>
        </w:rPr>
        <w:lastRenderedPageBreak/>
        <w:t>Timetable</w:t>
      </w:r>
      <w:bookmarkEnd w:id="39"/>
      <w:bookmarkEnd w:id="41"/>
      <w:bookmarkEnd w:id="42"/>
      <w:bookmarkEnd w:id="43"/>
      <w:bookmarkEnd w:id="44"/>
    </w:p>
    <w:p w14:paraId="491ABFDD" w14:textId="77777777" w:rsidR="00986F63" w:rsidRPr="00986F63" w:rsidRDefault="00986F63" w:rsidP="00986F63">
      <w:pPr>
        <w:rPr>
          <w:highlight w:val="yellow"/>
        </w:rPr>
      </w:pPr>
    </w:p>
    <w:p w14:paraId="590B2196" w14:textId="7532B9CD" w:rsidR="00986F63" w:rsidRPr="00D925FD" w:rsidRDefault="00986F63" w:rsidP="00986F63">
      <w:pPr>
        <w:rPr>
          <w:sz w:val="24"/>
          <w:szCs w:val="24"/>
        </w:rPr>
      </w:pPr>
      <w:r w:rsidRPr="00D925FD">
        <w:rPr>
          <w:sz w:val="24"/>
          <w:szCs w:val="24"/>
        </w:rPr>
        <w:t xml:space="preserve">The </w:t>
      </w:r>
      <w:r>
        <w:rPr>
          <w:sz w:val="24"/>
          <w:szCs w:val="24"/>
        </w:rPr>
        <w:t>table below</w:t>
      </w:r>
      <w:r w:rsidRPr="00D925FD">
        <w:rPr>
          <w:sz w:val="24"/>
          <w:szCs w:val="24"/>
        </w:rPr>
        <w:t xml:space="preserve"> contains the required timetable for the delivery of the project. </w:t>
      </w:r>
    </w:p>
    <w:p w14:paraId="1B145D8C" w14:textId="77777777" w:rsidR="00986F63" w:rsidRPr="00D925FD" w:rsidRDefault="00986F63" w:rsidP="00986F63">
      <w:pPr>
        <w:rPr>
          <w:sz w:val="24"/>
          <w:szCs w:val="24"/>
        </w:rPr>
      </w:pPr>
    </w:p>
    <w:tbl>
      <w:tblPr>
        <w:tblStyle w:val="TableGrid"/>
        <w:tblW w:w="0" w:type="auto"/>
        <w:tblInd w:w="108" w:type="dxa"/>
        <w:tblLook w:val="04A0" w:firstRow="1" w:lastRow="0" w:firstColumn="1" w:lastColumn="0" w:noHBand="0" w:noVBand="1"/>
      </w:tblPr>
      <w:tblGrid>
        <w:gridCol w:w="4158"/>
        <w:gridCol w:w="4250"/>
      </w:tblGrid>
      <w:tr w:rsidR="00986F63" w:rsidRPr="00F7708E" w14:paraId="5BC34B4F" w14:textId="77777777" w:rsidTr="00B4220C">
        <w:trPr>
          <w:trHeight w:val="200"/>
        </w:trPr>
        <w:tc>
          <w:tcPr>
            <w:tcW w:w="4158" w:type="dxa"/>
          </w:tcPr>
          <w:p w14:paraId="77558678" w14:textId="77777777" w:rsidR="00986F63" w:rsidRPr="00F7708E" w:rsidRDefault="00986F63" w:rsidP="00B4220C">
            <w:pPr>
              <w:rPr>
                <w:rFonts w:cs="Arial"/>
                <w:b/>
                <w:sz w:val="24"/>
              </w:rPr>
            </w:pPr>
            <w:r w:rsidRPr="00F7708E">
              <w:rPr>
                <w:rFonts w:cs="Arial"/>
                <w:b/>
                <w:sz w:val="24"/>
              </w:rPr>
              <w:t>Activity</w:t>
            </w:r>
          </w:p>
        </w:tc>
        <w:tc>
          <w:tcPr>
            <w:tcW w:w="4250" w:type="dxa"/>
          </w:tcPr>
          <w:p w14:paraId="271495CB" w14:textId="77777777" w:rsidR="00986F63" w:rsidRPr="00F7708E" w:rsidRDefault="00986F63" w:rsidP="00B4220C">
            <w:pPr>
              <w:rPr>
                <w:rFonts w:cs="Arial"/>
                <w:b/>
                <w:color w:val="FF0000"/>
                <w:sz w:val="24"/>
              </w:rPr>
            </w:pPr>
            <w:r w:rsidRPr="00F7708E">
              <w:rPr>
                <w:rFonts w:cs="Arial"/>
                <w:b/>
                <w:sz w:val="24"/>
              </w:rPr>
              <w:t>Timeframe</w:t>
            </w:r>
          </w:p>
        </w:tc>
      </w:tr>
      <w:tr w:rsidR="00986F63" w:rsidRPr="00F7708E" w14:paraId="2E4362CD" w14:textId="77777777" w:rsidTr="00B4220C">
        <w:trPr>
          <w:trHeight w:val="200"/>
        </w:trPr>
        <w:tc>
          <w:tcPr>
            <w:tcW w:w="4158" w:type="dxa"/>
          </w:tcPr>
          <w:p w14:paraId="6E2D093C" w14:textId="77777777" w:rsidR="00986F63" w:rsidRPr="00F7708E" w:rsidRDefault="00986F63" w:rsidP="00B4220C">
            <w:pPr>
              <w:rPr>
                <w:rFonts w:cs="Arial"/>
                <w:sz w:val="24"/>
              </w:rPr>
            </w:pPr>
            <w:r w:rsidRPr="00F7708E">
              <w:rPr>
                <w:rFonts w:cs="Arial"/>
                <w:sz w:val="24"/>
              </w:rPr>
              <w:t xml:space="preserve">Procurement phase </w:t>
            </w:r>
          </w:p>
        </w:tc>
        <w:tc>
          <w:tcPr>
            <w:tcW w:w="4250" w:type="dxa"/>
          </w:tcPr>
          <w:p w14:paraId="50C84672" w14:textId="06A52BB5" w:rsidR="00986F63" w:rsidRPr="00F7708E" w:rsidRDefault="00382EE9" w:rsidP="00B4220C">
            <w:pPr>
              <w:rPr>
                <w:rFonts w:cs="Arial"/>
                <w:sz w:val="24"/>
              </w:rPr>
            </w:pPr>
            <w:r w:rsidRPr="00F7708E">
              <w:rPr>
                <w:rFonts w:cs="Arial"/>
                <w:sz w:val="24"/>
              </w:rPr>
              <w:t xml:space="preserve">5 January – </w:t>
            </w:r>
            <w:r w:rsidR="00194D7A" w:rsidRPr="00F7708E">
              <w:rPr>
                <w:rFonts w:cs="Arial"/>
                <w:sz w:val="24"/>
              </w:rPr>
              <w:t>5</w:t>
            </w:r>
            <w:r w:rsidR="006A0D58" w:rsidRPr="00F7708E">
              <w:rPr>
                <w:rFonts w:cs="Arial"/>
                <w:sz w:val="24"/>
              </w:rPr>
              <w:t xml:space="preserve"> February 2018</w:t>
            </w:r>
          </w:p>
        </w:tc>
      </w:tr>
      <w:tr w:rsidR="00986F63" w:rsidRPr="00F7708E" w14:paraId="3AFB04E0" w14:textId="77777777" w:rsidTr="00B4220C">
        <w:tc>
          <w:tcPr>
            <w:tcW w:w="4158" w:type="dxa"/>
          </w:tcPr>
          <w:p w14:paraId="6A320EB6" w14:textId="77777777" w:rsidR="00986F63" w:rsidRPr="00F7708E" w:rsidRDefault="00986F63" w:rsidP="00B4220C">
            <w:pPr>
              <w:rPr>
                <w:rFonts w:cs="Arial"/>
                <w:sz w:val="24"/>
              </w:rPr>
            </w:pPr>
            <w:r w:rsidRPr="00F7708E">
              <w:rPr>
                <w:rFonts w:cs="Arial"/>
                <w:sz w:val="24"/>
              </w:rPr>
              <w:t>Contract awarded</w:t>
            </w:r>
          </w:p>
        </w:tc>
        <w:tc>
          <w:tcPr>
            <w:tcW w:w="4250" w:type="dxa"/>
          </w:tcPr>
          <w:p w14:paraId="1D6B5DD2" w14:textId="098A7322" w:rsidR="00986F63" w:rsidRPr="00F7708E" w:rsidRDefault="00194D7A" w:rsidP="00B4220C">
            <w:pPr>
              <w:rPr>
                <w:rFonts w:cs="Arial"/>
                <w:sz w:val="24"/>
              </w:rPr>
            </w:pPr>
            <w:r w:rsidRPr="00F7708E">
              <w:rPr>
                <w:rFonts w:cs="Arial"/>
                <w:sz w:val="24"/>
              </w:rPr>
              <w:t>5</w:t>
            </w:r>
            <w:r w:rsidR="006A0D58" w:rsidRPr="00F7708E">
              <w:rPr>
                <w:rFonts w:cs="Arial"/>
                <w:sz w:val="24"/>
              </w:rPr>
              <w:t xml:space="preserve"> February 2018</w:t>
            </w:r>
          </w:p>
        </w:tc>
      </w:tr>
      <w:tr w:rsidR="00986F63" w:rsidRPr="00F7708E" w14:paraId="3EF07F06" w14:textId="77777777" w:rsidTr="00B4220C">
        <w:tc>
          <w:tcPr>
            <w:tcW w:w="4158" w:type="dxa"/>
          </w:tcPr>
          <w:p w14:paraId="4AF6D912" w14:textId="77777777" w:rsidR="00986F63" w:rsidRPr="00F7708E" w:rsidRDefault="00986F63" w:rsidP="00B4220C">
            <w:pPr>
              <w:rPr>
                <w:rFonts w:cs="Arial"/>
                <w:sz w:val="24"/>
              </w:rPr>
            </w:pPr>
            <w:r w:rsidRPr="00F7708E">
              <w:rPr>
                <w:rFonts w:cs="Arial"/>
                <w:sz w:val="24"/>
              </w:rPr>
              <w:t>Kick-off meeting</w:t>
            </w:r>
          </w:p>
        </w:tc>
        <w:tc>
          <w:tcPr>
            <w:tcW w:w="4250" w:type="dxa"/>
          </w:tcPr>
          <w:p w14:paraId="7AF25D41" w14:textId="1F6F918E" w:rsidR="00986F63" w:rsidRPr="00F7708E" w:rsidRDefault="00194D7A" w:rsidP="00B4220C">
            <w:pPr>
              <w:rPr>
                <w:rFonts w:cs="Arial"/>
                <w:sz w:val="24"/>
              </w:rPr>
            </w:pPr>
            <w:r w:rsidRPr="00F7708E">
              <w:rPr>
                <w:rFonts w:cs="Arial"/>
                <w:sz w:val="24"/>
              </w:rPr>
              <w:t>5</w:t>
            </w:r>
            <w:r w:rsidR="00382EE9" w:rsidRPr="00F7708E">
              <w:rPr>
                <w:rFonts w:cs="Arial"/>
                <w:sz w:val="24"/>
              </w:rPr>
              <w:t xml:space="preserve"> February or shortly after</w:t>
            </w:r>
          </w:p>
        </w:tc>
      </w:tr>
      <w:tr w:rsidR="00986F63" w:rsidRPr="00F7708E" w14:paraId="7BBBFA7B" w14:textId="77777777" w:rsidTr="00B4220C">
        <w:tc>
          <w:tcPr>
            <w:tcW w:w="4158" w:type="dxa"/>
          </w:tcPr>
          <w:p w14:paraId="2B45DF20" w14:textId="77777777" w:rsidR="00986F63" w:rsidRPr="00F7708E" w:rsidRDefault="00986F63" w:rsidP="00B4220C">
            <w:pPr>
              <w:rPr>
                <w:rFonts w:cs="Arial"/>
                <w:sz w:val="24"/>
              </w:rPr>
            </w:pPr>
            <w:r w:rsidRPr="00F7708E">
              <w:rPr>
                <w:rFonts w:cs="Arial"/>
                <w:sz w:val="24"/>
              </w:rPr>
              <w:t>Progress updates by phone or email</w:t>
            </w:r>
          </w:p>
        </w:tc>
        <w:tc>
          <w:tcPr>
            <w:tcW w:w="4250" w:type="dxa"/>
          </w:tcPr>
          <w:p w14:paraId="328D8F37" w14:textId="77777777" w:rsidR="00986F63" w:rsidRPr="00F7708E" w:rsidRDefault="00986F63" w:rsidP="00B4220C">
            <w:pPr>
              <w:rPr>
                <w:rFonts w:cs="Arial"/>
                <w:sz w:val="24"/>
              </w:rPr>
            </w:pPr>
            <w:r w:rsidRPr="00F7708E">
              <w:rPr>
                <w:rFonts w:cs="Arial"/>
                <w:sz w:val="24"/>
              </w:rPr>
              <w:t>Weekly</w:t>
            </w:r>
          </w:p>
        </w:tc>
      </w:tr>
      <w:tr w:rsidR="00986F63" w:rsidRPr="00F7708E" w14:paraId="1D673593" w14:textId="77777777" w:rsidTr="00B4220C">
        <w:tc>
          <w:tcPr>
            <w:tcW w:w="4158" w:type="dxa"/>
          </w:tcPr>
          <w:p w14:paraId="75854827" w14:textId="4C8D1133" w:rsidR="00986F63" w:rsidRPr="00F7708E" w:rsidRDefault="0053340A" w:rsidP="00B4220C">
            <w:pPr>
              <w:rPr>
                <w:rFonts w:cs="Arial"/>
                <w:sz w:val="24"/>
              </w:rPr>
            </w:pPr>
            <w:r w:rsidRPr="00F7708E">
              <w:rPr>
                <w:rFonts w:cs="Arial"/>
                <w:sz w:val="24"/>
              </w:rPr>
              <w:t>Phase</w:t>
            </w:r>
            <w:r w:rsidR="00986F63" w:rsidRPr="00F7708E">
              <w:rPr>
                <w:rFonts w:cs="Arial"/>
                <w:sz w:val="24"/>
              </w:rPr>
              <w:t xml:space="preserve"> 1</w:t>
            </w:r>
          </w:p>
        </w:tc>
        <w:tc>
          <w:tcPr>
            <w:tcW w:w="4250" w:type="dxa"/>
          </w:tcPr>
          <w:p w14:paraId="152DE998" w14:textId="162FC2E4" w:rsidR="00986F63" w:rsidRPr="00F7708E" w:rsidRDefault="00194D7A" w:rsidP="00B4220C">
            <w:pPr>
              <w:rPr>
                <w:rFonts w:cs="Arial"/>
                <w:sz w:val="24"/>
              </w:rPr>
            </w:pPr>
            <w:r w:rsidRPr="00F7708E">
              <w:rPr>
                <w:rFonts w:cs="Arial"/>
                <w:sz w:val="24"/>
              </w:rPr>
              <w:t>5</w:t>
            </w:r>
            <w:r w:rsidR="006A0D58" w:rsidRPr="00F7708E">
              <w:rPr>
                <w:rFonts w:cs="Arial"/>
                <w:sz w:val="24"/>
              </w:rPr>
              <w:t xml:space="preserve"> February -</w:t>
            </w:r>
            <w:r w:rsidR="006B14F2" w:rsidRPr="00F7708E">
              <w:rPr>
                <w:rFonts w:cs="Arial"/>
                <w:sz w:val="24"/>
              </w:rPr>
              <w:t xml:space="preserve"> </w:t>
            </w:r>
            <w:r w:rsidR="006A0D58" w:rsidRPr="00F7708E">
              <w:rPr>
                <w:rFonts w:cs="Arial"/>
                <w:sz w:val="24"/>
              </w:rPr>
              <w:t>20</w:t>
            </w:r>
            <w:r w:rsidR="00BB211B" w:rsidRPr="00F7708E">
              <w:rPr>
                <w:rFonts w:cs="Arial"/>
                <w:sz w:val="24"/>
              </w:rPr>
              <w:t xml:space="preserve"> </w:t>
            </w:r>
            <w:r w:rsidR="0053340A" w:rsidRPr="00F7708E">
              <w:rPr>
                <w:rFonts w:cs="Arial"/>
                <w:sz w:val="24"/>
              </w:rPr>
              <w:t>February 2018</w:t>
            </w:r>
            <w:r w:rsidR="00BB211B" w:rsidRPr="00F7708E">
              <w:rPr>
                <w:rFonts w:cs="Arial"/>
                <w:sz w:val="24"/>
              </w:rPr>
              <w:t xml:space="preserve"> </w:t>
            </w:r>
          </w:p>
        </w:tc>
      </w:tr>
      <w:tr w:rsidR="00986F63" w:rsidRPr="00F7708E" w14:paraId="34B56549" w14:textId="77777777" w:rsidTr="00B4220C">
        <w:tc>
          <w:tcPr>
            <w:tcW w:w="4158" w:type="dxa"/>
          </w:tcPr>
          <w:p w14:paraId="1B7F1B93" w14:textId="783F14BA" w:rsidR="00986F63" w:rsidRPr="00F7708E" w:rsidRDefault="00D255E2" w:rsidP="00D255E2">
            <w:pPr>
              <w:rPr>
                <w:rFonts w:cs="Arial"/>
                <w:b/>
                <w:sz w:val="24"/>
              </w:rPr>
            </w:pPr>
            <w:r w:rsidRPr="00F7708E">
              <w:rPr>
                <w:rFonts w:cs="Arial"/>
                <w:b/>
                <w:sz w:val="24"/>
              </w:rPr>
              <w:t>Decision by BEIS to continue or terminate the contract as under the break clause</w:t>
            </w:r>
          </w:p>
        </w:tc>
        <w:tc>
          <w:tcPr>
            <w:tcW w:w="4250" w:type="dxa"/>
          </w:tcPr>
          <w:p w14:paraId="7651A1B4" w14:textId="43023F54" w:rsidR="00986F63" w:rsidRPr="00F7708E" w:rsidRDefault="00770155" w:rsidP="0053340A">
            <w:pPr>
              <w:rPr>
                <w:rFonts w:cs="Arial"/>
                <w:sz w:val="24"/>
              </w:rPr>
            </w:pPr>
            <w:r w:rsidRPr="00F7708E">
              <w:rPr>
                <w:rFonts w:cs="Arial"/>
                <w:sz w:val="24"/>
              </w:rPr>
              <w:t>23</w:t>
            </w:r>
            <w:r w:rsidR="00BB211B" w:rsidRPr="00F7708E">
              <w:rPr>
                <w:rFonts w:cs="Arial"/>
                <w:sz w:val="24"/>
              </w:rPr>
              <w:t xml:space="preserve"> February 2018</w:t>
            </w:r>
          </w:p>
        </w:tc>
      </w:tr>
      <w:tr w:rsidR="0053340A" w:rsidRPr="00F7708E" w14:paraId="07CAEDBC" w14:textId="77777777" w:rsidTr="00B4220C">
        <w:tc>
          <w:tcPr>
            <w:tcW w:w="4158" w:type="dxa"/>
          </w:tcPr>
          <w:p w14:paraId="2DFB74C4" w14:textId="3FC8F5CB" w:rsidR="0053340A" w:rsidRPr="00F7708E" w:rsidRDefault="0053340A" w:rsidP="00B4220C">
            <w:pPr>
              <w:rPr>
                <w:rFonts w:cs="Arial"/>
                <w:sz w:val="24"/>
              </w:rPr>
            </w:pPr>
            <w:r w:rsidRPr="00F7708E">
              <w:rPr>
                <w:rFonts w:cs="Arial"/>
                <w:sz w:val="24"/>
              </w:rPr>
              <w:t>Phase 2</w:t>
            </w:r>
          </w:p>
        </w:tc>
        <w:tc>
          <w:tcPr>
            <w:tcW w:w="4250" w:type="dxa"/>
          </w:tcPr>
          <w:p w14:paraId="22BB557A" w14:textId="194F972D" w:rsidR="0053340A" w:rsidRPr="00F7708E" w:rsidRDefault="00770155" w:rsidP="00B4220C">
            <w:pPr>
              <w:rPr>
                <w:rFonts w:cs="Arial"/>
                <w:sz w:val="24"/>
              </w:rPr>
            </w:pPr>
            <w:r w:rsidRPr="00F7708E">
              <w:rPr>
                <w:rFonts w:cs="Arial"/>
                <w:sz w:val="24"/>
              </w:rPr>
              <w:t>23 February 2018 - 16</w:t>
            </w:r>
            <w:r w:rsidR="00BB211B" w:rsidRPr="00F7708E">
              <w:rPr>
                <w:rFonts w:cs="Arial"/>
                <w:sz w:val="24"/>
              </w:rPr>
              <w:t xml:space="preserve"> March </w:t>
            </w:r>
            <w:r w:rsidR="0053340A" w:rsidRPr="00F7708E">
              <w:rPr>
                <w:rFonts w:cs="Arial"/>
                <w:sz w:val="24"/>
              </w:rPr>
              <w:t>018</w:t>
            </w:r>
          </w:p>
        </w:tc>
      </w:tr>
      <w:tr w:rsidR="0053340A" w:rsidRPr="00F7708E" w14:paraId="58D46323" w14:textId="77777777" w:rsidTr="00B4220C">
        <w:tc>
          <w:tcPr>
            <w:tcW w:w="4158" w:type="dxa"/>
          </w:tcPr>
          <w:p w14:paraId="47A352B2" w14:textId="5EC9493F" w:rsidR="0053340A" w:rsidRPr="00F7708E" w:rsidRDefault="0053340A" w:rsidP="00B4220C">
            <w:pPr>
              <w:rPr>
                <w:rFonts w:cs="Arial"/>
                <w:sz w:val="24"/>
              </w:rPr>
            </w:pPr>
            <w:r w:rsidRPr="00F7708E">
              <w:rPr>
                <w:rFonts w:cs="Arial"/>
                <w:sz w:val="24"/>
              </w:rPr>
              <w:t>Phase 3</w:t>
            </w:r>
          </w:p>
        </w:tc>
        <w:tc>
          <w:tcPr>
            <w:tcW w:w="4250" w:type="dxa"/>
          </w:tcPr>
          <w:p w14:paraId="5FA85BBE" w14:textId="466BCABC" w:rsidR="0053340A" w:rsidRPr="00F7708E" w:rsidRDefault="00770155" w:rsidP="00B4220C">
            <w:pPr>
              <w:rPr>
                <w:rFonts w:cs="Arial"/>
                <w:sz w:val="24"/>
              </w:rPr>
            </w:pPr>
            <w:r w:rsidRPr="00F7708E">
              <w:rPr>
                <w:rFonts w:cs="Arial"/>
                <w:sz w:val="24"/>
              </w:rPr>
              <w:t>16</w:t>
            </w:r>
            <w:r w:rsidR="00BB211B" w:rsidRPr="00F7708E">
              <w:rPr>
                <w:rFonts w:cs="Arial"/>
                <w:sz w:val="24"/>
              </w:rPr>
              <w:t xml:space="preserve"> </w:t>
            </w:r>
            <w:r w:rsidR="00735761" w:rsidRPr="00F7708E">
              <w:rPr>
                <w:rFonts w:cs="Arial"/>
                <w:sz w:val="24"/>
              </w:rPr>
              <w:t>March</w:t>
            </w:r>
            <w:r w:rsidR="0052082B" w:rsidRPr="00F7708E">
              <w:rPr>
                <w:rFonts w:cs="Arial"/>
                <w:sz w:val="24"/>
              </w:rPr>
              <w:t xml:space="preserve"> </w:t>
            </w:r>
            <w:r w:rsidR="00BB211B" w:rsidRPr="00F7708E">
              <w:rPr>
                <w:rFonts w:cs="Arial"/>
                <w:sz w:val="24"/>
              </w:rPr>
              <w:t>-</w:t>
            </w:r>
            <w:r w:rsidR="0052082B" w:rsidRPr="00F7708E">
              <w:rPr>
                <w:rFonts w:cs="Arial"/>
                <w:sz w:val="24"/>
              </w:rPr>
              <w:t xml:space="preserve"> </w:t>
            </w:r>
            <w:r w:rsidR="00CA34C9" w:rsidRPr="00F7708E">
              <w:rPr>
                <w:rFonts w:cs="Arial"/>
                <w:sz w:val="24"/>
              </w:rPr>
              <w:t>31</w:t>
            </w:r>
            <w:r w:rsidRPr="00F7708E">
              <w:rPr>
                <w:rFonts w:cs="Arial"/>
                <w:sz w:val="24"/>
              </w:rPr>
              <w:t xml:space="preserve"> March</w:t>
            </w:r>
            <w:r w:rsidR="00735761" w:rsidRPr="00F7708E">
              <w:rPr>
                <w:rFonts w:cs="Arial"/>
                <w:sz w:val="24"/>
              </w:rPr>
              <w:t xml:space="preserve"> 2018</w:t>
            </w:r>
          </w:p>
        </w:tc>
      </w:tr>
      <w:tr w:rsidR="00986F63" w:rsidRPr="00F7708E" w14:paraId="6F25B968" w14:textId="77777777" w:rsidTr="00B4220C">
        <w:tc>
          <w:tcPr>
            <w:tcW w:w="4158" w:type="dxa"/>
          </w:tcPr>
          <w:p w14:paraId="0F0EF28F" w14:textId="2F8DDC35" w:rsidR="00986F63" w:rsidRPr="00F7708E" w:rsidRDefault="0031001F" w:rsidP="00986F63">
            <w:pPr>
              <w:rPr>
                <w:rFonts w:cs="Arial"/>
                <w:sz w:val="24"/>
              </w:rPr>
            </w:pPr>
            <w:r w:rsidRPr="00F7708E">
              <w:rPr>
                <w:rFonts w:cs="Arial"/>
                <w:sz w:val="24"/>
              </w:rPr>
              <w:t xml:space="preserve">Handover and </w:t>
            </w:r>
            <w:r w:rsidR="00986F63" w:rsidRPr="00F7708E">
              <w:rPr>
                <w:rFonts w:cs="Arial"/>
                <w:sz w:val="24"/>
              </w:rPr>
              <w:t xml:space="preserve">Final Presentation </w:t>
            </w:r>
          </w:p>
        </w:tc>
        <w:tc>
          <w:tcPr>
            <w:tcW w:w="4250" w:type="dxa"/>
          </w:tcPr>
          <w:p w14:paraId="4B7C0056" w14:textId="5A10C64F" w:rsidR="00986F63" w:rsidRPr="00F7708E" w:rsidRDefault="00194D7A" w:rsidP="00CA34C9">
            <w:pPr>
              <w:rPr>
                <w:rFonts w:cs="Arial"/>
                <w:sz w:val="24"/>
              </w:rPr>
            </w:pPr>
            <w:r w:rsidRPr="00F7708E">
              <w:rPr>
                <w:rFonts w:cs="Arial"/>
                <w:sz w:val="24"/>
              </w:rPr>
              <w:t>3</w:t>
            </w:r>
            <w:r w:rsidR="00CA34C9" w:rsidRPr="00F7708E">
              <w:rPr>
                <w:rFonts w:cs="Arial"/>
                <w:sz w:val="24"/>
              </w:rPr>
              <w:t xml:space="preserve">1 March </w:t>
            </w:r>
            <w:r w:rsidR="00735761" w:rsidRPr="00F7708E">
              <w:rPr>
                <w:rFonts w:cs="Arial"/>
                <w:sz w:val="24"/>
              </w:rPr>
              <w:t>2018</w:t>
            </w:r>
          </w:p>
        </w:tc>
      </w:tr>
    </w:tbl>
    <w:p w14:paraId="1546C6A4" w14:textId="77777777" w:rsidR="00986F63" w:rsidRPr="00F7708E" w:rsidRDefault="00986F63" w:rsidP="00986F63">
      <w:pPr>
        <w:jc w:val="both"/>
        <w:rPr>
          <w:rFonts w:cs="Arial"/>
          <w:sz w:val="24"/>
          <w:szCs w:val="24"/>
        </w:rPr>
      </w:pPr>
    </w:p>
    <w:p w14:paraId="573F3ECB" w14:textId="62502C80" w:rsidR="00986F63" w:rsidRPr="00F7708E" w:rsidRDefault="00986F63" w:rsidP="00986F63">
      <w:pPr>
        <w:jc w:val="both"/>
        <w:rPr>
          <w:rFonts w:cs="Arial"/>
          <w:bCs/>
          <w:i/>
          <w:sz w:val="24"/>
          <w:szCs w:val="24"/>
        </w:rPr>
      </w:pPr>
      <w:r w:rsidRPr="00F7708E">
        <w:rPr>
          <w:rFonts w:cs="Arial"/>
          <w:bCs/>
          <w:i/>
          <w:sz w:val="24"/>
          <w:szCs w:val="24"/>
        </w:rPr>
        <w:t>Procurement phase (</w:t>
      </w:r>
      <w:r w:rsidR="008F0424" w:rsidRPr="00F7708E">
        <w:rPr>
          <w:rFonts w:cs="Arial"/>
          <w:bCs/>
          <w:i/>
          <w:sz w:val="24"/>
          <w:szCs w:val="24"/>
        </w:rPr>
        <w:t xml:space="preserve">5 January – </w:t>
      </w:r>
      <w:r w:rsidR="00194D7A" w:rsidRPr="00F7708E">
        <w:rPr>
          <w:rFonts w:cs="Arial"/>
          <w:bCs/>
          <w:i/>
          <w:sz w:val="24"/>
          <w:szCs w:val="24"/>
        </w:rPr>
        <w:t>5</w:t>
      </w:r>
      <w:r w:rsidR="00B1270D" w:rsidRPr="00F7708E">
        <w:rPr>
          <w:rFonts w:cs="Arial"/>
          <w:bCs/>
          <w:i/>
          <w:sz w:val="24"/>
          <w:szCs w:val="24"/>
        </w:rPr>
        <w:t xml:space="preserve"> February 2018</w:t>
      </w:r>
      <w:r w:rsidRPr="00F7708E">
        <w:rPr>
          <w:rFonts w:cs="Arial"/>
          <w:bCs/>
          <w:i/>
          <w:sz w:val="24"/>
          <w:szCs w:val="24"/>
        </w:rPr>
        <w:t>)</w:t>
      </w:r>
    </w:p>
    <w:p w14:paraId="3058DAF2" w14:textId="77777777" w:rsidR="00986F63" w:rsidRPr="00F7708E" w:rsidRDefault="00986F63" w:rsidP="00986F63">
      <w:pPr>
        <w:jc w:val="both"/>
        <w:rPr>
          <w:rFonts w:cs="Arial"/>
          <w:bCs/>
          <w:i/>
          <w:sz w:val="24"/>
          <w:szCs w:val="24"/>
        </w:rPr>
      </w:pPr>
    </w:p>
    <w:p w14:paraId="5BD450A7" w14:textId="38C821DD" w:rsidR="00986F63" w:rsidRPr="00F7708E" w:rsidRDefault="00986F63" w:rsidP="00B1270D">
      <w:pPr>
        <w:pStyle w:val="ListParagraph"/>
        <w:numPr>
          <w:ilvl w:val="0"/>
          <w:numId w:val="34"/>
        </w:numPr>
        <w:spacing w:after="0"/>
        <w:jc w:val="both"/>
        <w:rPr>
          <w:rFonts w:ascii="Arial" w:hAnsi="Arial" w:cs="Arial"/>
          <w:bCs/>
          <w:sz w:val="24"/>
          <w:szCs w:val="24"/>
          <w:u w:val="single"/>
        </w:rPr>
      </w:pPr>
      <w:r w:rsidRPr="00F7708E">
        <w:rPr>
          <w:rFonts w:ascii="Arial" w:hAnsi="Arial" w:cs="Arial"/>
          <w:bCs/>
          <w:sz w:val="24"/>
          <w:szCs w:val="24"/>
        </w:rPr>
        <w:t xml:space="preserve">Publish ITT: </w:t>
      </w:r>
      <w:r w:rsidR="00735761" w:rsidRPr="00F7708E">
        <w:rPr>
          <w:rFonts w:ascii="Arial" w:hAnsi="Arial" w:cs="Arial"/>
          <w:bCs/>
          <w:i/>
          <w:sz w:val="24"/>
          <w:szCs w:val="24"/>
        </w:rPr>
        <w:t>(</w:t>
      </w:r>
      <w:r w:rsidR="00B1270D" w:rsidRPr="00F7708E">
        <w:rPr>
          <w:rFonts w:ascii="Arial" w:hAnsi="Arial" w:cs="Arial"/>
          <w:bCs/>
          <w:i/>
          <w:sz w:val="24"/>
          <w:szCs w:val="24"/>
        </w:rPr>
        <w:t>5 January  2018</w:t>
      </w:r>
      <w:r w:rsidR="00735761" w:rsidRPr="00F7708E">
        <w:rPr>
          <w:rFonts w:ascii="Arial" w:hAnsi="Arial" w:cs="Arial"/>
          <w:bCs/>
          <w:i/>
          <w:sz w:val="24"/>
          <w:szCs w:val="24"/>
        </w:rPr>
        <w:t>)</w:t>
      </w:r>
    </w:p>
    <w:p w14:paraId="7B26EF3B" w14:textId="49EA990B" w:rsidR="00986F63" w:rsidRPr="00F7708E" w:rsidRDefault="00986F63" w:rsidP="00B1270D">
      <w:pPr>
        <w:pStyle w:val="ListParagraph"/>
        <w:numPr>
          <w:ilvl w:val="0"/>
          <w:numId w:val="34"/>
        </w:numPr>
        <w:spacing w:after="0"/>
        <w:jc w:val="both"/>
        <w:rPr>
          <w:rFonts w:ascii="Arial" w:hAnsi="Arial" w:cs="Arial"/>
          <w:bCs/>
          <w:sz w:val="24"/>
          <w:szCs w:val="24"/>
          <w:u w:val="single"/>
        </w:rPr>
      </w:pPr>
      <w:r w:rsidRPr="00F7708E">
        <w:rPr>
          <w:rFonts w:ascii="Arial" w:hAnsi="Arial" w:cs="Arial"/>
          <w:bCs/>
          <w:sz w:val="24"/>
          <w:szCs w:val="24"/>
        </w:rPr>
        <w:t xml:space="preserve">Deadline for bids: </w:t>
      </w:r>
      <w:r w:rsidR="00735761" w:rsidRPr="00F7708E">
        <w:rPr>
          <w:rFonts w:ascii="Arial" w:hAnsi="Arial" w:cs="Arial"/>
          <w:bCs/>
          <w:i/>
          <w:sz w:val="24"/>
          <w:szCs w:val="24"/>
        </w:rPr>
        <w:t>(</w:t>
      </w:r>
      <w:r w:rsidR="00194D7A" w:rsidRPr="00F7708E">
        <w:rPr>
          <w:rFonts w:ascii="Arial" w:hAnsi="Arial" w:cs="Arial"/>
          <w:bCs/>
          <w:i/>
          <w:sz w:val="24"/>
          <w:szCs w:val="24"/>
        </w:rPr>
        <w:t>25 January</w:t>
      </w:r>
      <w:r w:rsidR="00B1270D" w:rsidRPr="00F7708E">
        <w:rPr>
          <w:rFonts w:ascii="Arial" w:hAnsi="Arial" w:cs="Arial"/>
          <w:bCs/>
          <w:i/>
          <w:sz w:val="24"/>
          <w:szCs w:val="24"/>
        </w:rPr>
        <w:t xml:space="preserve"> 2018</w:t>
      </w:r>
      <w:r w:rsidR="00735761" w:rsidRPr="00F7708E">
        <w:rPr>
          <w:rFonts w:ascii="Arial" w:hAnsi="Arial" w:cs="Arial"/>
          <w:bCs/>
          <w:i/>
          <w:sz w:val="24"/>
          <w:szCs w:val="24"/>
        </w:rPr>
        <w:t>)</w:t>
      </w:r>
    </w:p>
    <w:p w14:paraId="1FB49F19" w14:textId="4475D30C" w:rsidR="00986F63" w:rsidRPr="00F7708E" w:rsidRDefault="00986F63" w:rsidP="0028733C">
      <w:pPr>
        <w:pStyle w:val="ListParagraph"/>
        <w:numPr>
          <w:ilvl w:val="0"/>
          <w:numId w:val="34"/>
        </w:numPr>
        <w:spacing w:after="0"/>
        <w:jc w:val="both"/>
        <w:rPr>
          <w:rFonts w:ascii="Arial" w:hAnsi="Arial" w:cs="Arial"/>
          <w:bCs/>
          <w:sz w:val="24"/>
          <w:szCs w:val="24"/>
          <w:u w:val="single"/>
        </w:rPr>
      </w:pPr>
      <w:r w:rsidRPr="00F7708E">
        <w:rPr>
          <w:rFonts w:ascii="Arial" w:hAnsi="Arial" w:cs="Arial"/>
          <w:bCs/>
          <w:sz w:val="24"/>
          <w:szCs w:val="24"/>
        </w:rPr>
        <w:t xml:space="preserve">Contract awarded: </w:t>
      </w:r>
      <w:r w:rsidR="00735761" w:rsidRPr="00F7708E">
        <w:rPr>
          <w:rFonts w:ascii="Arial" w:hAnsi="Arial" w:cs="Arial"/>
          <w:bCs/>
          <w:i/>
          <w:sz w:val="24"/>
          <w:szCs w:val="24"/>
        </w:rPr>
        <w:t>(</w:t>
      </w:r>
      <w:r w:rsidR="00194D7A" w:rsidRPr="00F7708E">
        <w:rPr>
          <w:rFonts w:ascii="Arial" w:hAnsi="Arial" w:cs="Arial"/>
          <w:bCs/>
          <w:i/>
          <w:sz w:val="24"/>
          <w:szCs w:val="24"/>
        </w:rPr>
        <w:t>5</w:t>
      </w:r>
      <w:r w:rsidR="0028733C" w:rsidRPr="00F7708E">
        <w:rPr>
          <w:rFonts w:ascii="Arial" w:hAnsi="Arial" w:cs="Arial"/>
          <w:bCs/>
          <w:i/>
          <w:sz w:val="24"/>
          <w:szCs w:val="24"/>
        </w:rPr>
        <w:t xml:space="preserve"> February</w:t>
      </w:r>
      <w:r w:rsidR="00194D7A" w:rsidRPr="00F7708E">
        <w:rPr>
          <w:rFonts w:ascii="Arial" w:hAnsi="Arial" w:cs="Arial"/>
          <w:bCs/>
          <w:i/>
          <w:sz w:val="24"/>
          <w:szCs w:val="24"/>
        </w:rPr>
        <w:t xml:space="preserve"> 2018</w:t>
      </w:r>
      <w:r w:rsidR="00735761" w:rsidRPr="00F7708E">
        <w:rPr>
          <w:rFonts w:ascii="Arial" w:hAnsi="Arial" w:cs="Arial"/>
          <w:bCs/>
          <w:i/>
          <w:sz w:val="24"/>
          <w:szCs w:val="24"/>
        </w:rPr>
        <w:t>)</w:t>
      </w:r>
    </w:p>
    <w:p w14:paraId="0A4A0589" w14:textId="77777777" w:rsidR="00B1270D" w:rsidRPr="00F7708E" w:rsidRDefault="00B1270D" w:rsidP="0028733C">
      <w:pPr>
        <w:ind w:left="360"/>
        <w:jc w:val="both"/>
        <w:rPr>
          <w:rFonts w:cs="Arial"/>
          <w:bCs/>
          <w:sz w:val="24"/>
          <w:szCs w:val="24"/>
          <w:u w:val="single"/>
        </w:rPr>
      </w:pPr>
    </w:p>
    <w:p w14:paraId="6F4854E0" w14:textId="77777777" w:rsidR="00986F63" w:rsidRPr="00F7708E" w:rsidRDefault="00986F63" w:rsidP="00986F63">
      <w:pPr>
        <w:jc w:val="both"/>
        <w:rPr>
          <w:rFonts w:cs="Arial"/>
          <w:bCs/>
          <w:sz w:val="24"/>
          <w:szCs w:val="24"/>
          <w:u w:val="single"/>
        </w:rPr>
      </w:pPr>
    </w:p>
    <w:p w14:paraId="44ED0A90" w14:textId="70C7DC52" w:rsidR="00986F63" w:rsidRPr="00F7708E" w:rsidRDefault="00986F63" w:rsidP="00986F63">
      <w:pPr>
        <w:jc w:val="both"/>
        <w:rPr>
          <w:rFonts w:cs="Arial"/>
          <w:bCs/>
          <w:i/>
          <w:sz w:val="24"/>
          <w:szCs w:val="24"/>
        </w:rPr>
      </w:pPr>
      <w:r w:rsidRPr="00F7708E">
        <w:rPr>
          <w:rFonts w:cs="Arial"/>
          <w:bCs/>
          <w:i/>
          <w:sz w:val="24"/>
          <w:szCs w:val="24"/>
        </w:rPr>
        <w:t xml:space="preserve">Kick-off meeting </w:t>
      </w:r>
      <w:r w:rsidR="00735761" w:rsidRPr="00F7708E">
        <w:rPr>
          <w:rFonts w:cs="Arial"/>
          <w:bCs/>
          <w:i/>
          <w:sz w:val="24"/>
          <w:szCs w:val="24"/>
        </w:rPr>
        <w:t>(</w:t>
      </w:r>
      <w:r w:rsidR="00194D7A" w:rsidRPr="00F7708E">
        <w:rPr>
          <w:rFonts w:cs="Arial"/>
          <w:bCs/>
          <w:i/>
          <w:sz w:val="24"/>
          <w:szCs w:val="24"/>
        </w:rPr>
        <w:t>5</w:t>
      </w:r>
      <w:r w:rsidR="00B1270D" w:rsidRPr="00F7708E">
        <w:rPr>
          <w:rFonts w:cs="Arial"/>
          <w:bCs/>
          <w:i/>
          <w:sz w:val="24"/>
          <w:szCs w:val="24"/>
        </w:rPr>
        <w:t xml:space="preserve"> February or shortly after</w:t>
      </w:r>
      <w:r w:rsidR="00735761" w:rsidRPr="00F7708E">
        <w:rPr>
          <w:rFonts w:cs="Arial"/>
          <w:bCs/>
          <w:i/>
          <w:sz w:val="24"/>
          <w:szCs w:val="24"/>
        </w:rPr>
        <w:t>)</w:t>
      </w:r>
    </w:p>
    <w:p w14:paraId="54BB1373" w14:textId="77777777" w:rsidR="00986F63" w:rsidRPr="00F7708E" w:rsidRDefault="00986F63" w:rsidP="00986F63">
      <w:pPr>
        <w:jc w:val="both"/>
        <w:rPr>
          <w:rFonts w:cs="Arial"/>
          <w:bCs/>
          <w:i/>
          <w:sz w:val="24"/>
          <w:szCs w:val="24"/>
        </w:rPr>
      </w:pPr>
    </w:p>
    <w:p w14:paraId="27E5F427" w14:textId="37CF84F2" w:rsidR="00986F63" w:rsidRPr="00F7708E" w:rsidRDefault="00986F63" w:rsidP="007C1FA1">
      <w:pPr>
        <w:pStyle w:val="ListParagraph"/>
        <w:numPr>
          <w:ilvl w:val="0"/>
          <w:numId w:val="33"/>
        </w:numPr>
        <w:spacing w:after="0"/>
        <w:contextualSpacing w:val="0"/>
        <w:jc w:val="both"/>
        <w:rPr>
          <w:rFonts w:ascii="Arial" w:hAnsi="Arial" w:cs="Arial"/>
          <w:sz w:val="24"/>
          <w:szCs w:val="24"/>
        </w:rPr>
      </w:pPr>
      <w:r w:rsidRPr="00F7708E">
        <w:rPr>
          <w:rFonts w:ascii="Arial" w:hAnsi="Arial" w:cs="Arial"/>
          <w:sz w:val="24"/>
          <w:szCs w:val="24"/>
        </w:rPr>
        <w:t xml:space="preserve">Activity: A plan of work </w:t>
      </w:r>
    </w:p>
    <w:p w14:paraId="3BD439AF" w14:textId="77777777" w:rsidR="00986F63" w:rsidRPr="00F7708E" w:rsidRDefault="00986F63" w:rsidP="007C1FA1">
      <w:pPr>
        <w:pStyle w:val="ListParagraph"/>
        <w:numPr>
          <w:ilvl w:val="0"/>
          <w:numId w:val="33"/>
        </w:numPr>
        <w:spacing w:after="0"/>
        <w:contextualSpacing w:val="0"/>
        <w:jc w:val="both"/>
        <w:rPr>
          <w:rFonts w:ascii="Arial" w:hAnsi="Arial" w:cs="Arial"/>
          <w:sz w:val="24"/>
          <w:szCs w:val="24"/>
        </w:rPr>
      </w:pPr>
      <w:r w:rsidRPr="00F7708E">
        <w:rPr>
          <w:rFonts w:ascii="Arial" w:hAnsi="Arial" w:cs="Arial"/>
          <w:sz w:val="24"/>
          <w:szCs w:val="24"/>
        </w:rPr>
        <w:t xml:space="preserve">Key outputs: (1) A detailed project plan </w:t>
      </w:r>
    </w:p>
    <w:p w14:paraId="25A0E069" w14:textId="77777777" w:rsidR="0063749D" w:rsidRPr="00F7708E" w:rsidRDefault="0063749D" w:rsidP="0063749D">
      <w:pPr>
        <w:pStyle w:val="ListParagraph"/>
        <w:spacing w:after="0"/>
        <w:contextualSpacing w:val="0"/>
        <w:jc w:val="both"/>
        <w:rPr>
          <w:rFonts w:ascii="Arial" w:hAnsi="Arial" w:cs="Arial"/>
          <w:sz w:val="24"/>
          <w:szCs w:val="24"/>
        </w:rPr>
      </w:pPr>
    </w:p>
    <w:p w14:paraId="57B5CD48" w14:textId="77777777" w:rsidR="00986F63" w:rsidRPr="00F7708E" w:rsidRDefault="00986F63" w:rsidP="00986F63">
      <w:pPr>
        <w:jc w:val="both"/>
        <w:rPr>
          <w:rFonts w:eastAsia="MS Mincho" w:cs="Arial"/>
          <w:bCs/>
          <w:i/>
          <w:sz w:val="24"/>
          <w:szCs w:val="24"/>
          <w:lang w:eastAsia="en-US"/>
        </w:rPr>
      </w:pPr>
    </w:p>
    <w:p w14:paraId="749133C5" w14:textId="70A1B943" w:rsidR="00986F63" w:rsidRPr="00F7708E" w:rsidRDefault="0024178D" w:rsidP="00986F63">
      <w:pPr>
        <w:jc w:val="both"/>
        <w:rPr>
          <w:rFonts w:cs="Arial"/>
          <w:i/>
          <w:sz w:val="24"/>
          <w:szCs w:val="24"/>
        </w:rPr>
      </w:pPr>
      <w:r w:rsidRPr="00F7708E">
        <w:rPr>
          <w:rFonts w:eastAsia="MS Mincho" w:cs="Arial"/>
          <w:bCs/>
          <w:i/>
          <w:sz w:val="24"/>
          <w:szCs w:val="24"/>
          <w:lang w:eastAsia="en-US"/>
        </w:rPr>
        <w:t>Phase</w:t>
      </w:r>
      <w:r w:rsidR="00986F63" w:rsidRPr="00F7708E">
        <w:rPr>
          <w:rFonts w:eastAsia="MS Mincho" w:cs="Arial"/>
          <w:bCs/>
          <w:i/>
          <w:sz w:val="24"/>
          <w:szCs w:val="24"/>
          <w:lang w:eastAsia="en-US"/>
        </w:rPr>
        <w:t xml:space="preserve"> 1 (</w:t>
      </w:r>
      <w:r w:rsidR="006B14F2" w:rsidRPr="00F7708E">
        <w:rPr>
          <w:rFonts w:cs="Arial"/>
          <w:bCs/>
          <w:i/>
          <w:sz w:val="24"/>
          <w:szCs w:val="24"/>
        </w:rPr>
        <w:t>5 February -</w:t>
      </w:r>
      <w:r w:rsidR="008F0424" w:rsidRPr="00F7708E">
        <w:rPr>
          <w:rFonts w:cs="Arial"/>
          <w:bCs/>
          <w:i/>
          <w:sz w:val="24"/>
          <w:szCs w:val="24"/>
        </w:rPr>
        <w:t xml:space="preserve"> </w:t>
      </w:r>
      <w:r w:rsidR="006B14F2" w:rsidRPr="00F7708E">
        <w:rPr>
          <w:rFonts w:cs="Arial"/>
          <w:bCs/>
          <w:i/>
          <w:sz w:val="24"/>
          <w:szCs w:val="24"/>
        </w:rPr>
        <w:t>20</w:t>
      </w:r>
      <w:r w:rsidR="00B1270D" w:rsidRPr="00F7708E">
        <w:rPr>
          <w:rFonts w:cs="Arial"/>
          <w:bCs/>
          <w:i/>
          <w:sz w:val="24"/>
          <w:szCs w:val="24"/>
        </w:rPr>
        <w:t xml:space="preserve"> February 2018</w:t>
      </w:r>
      <w:r w:rsidR="00735761" w:rsidRPr="00F7708E">
        <w:rPr>
          <w:rFonts w:cs="Arial"/>
          <w:bCs/>
          <w:i/>
          <w:sz w:val="24"/>
          <w:szCs w:val="24"/>
        </w:rPr>
        <w:t>)</w:t>
      </w:r>
    </w:p>
    <w:p w14:paraId="017C0CFF" w14:textId="77777777" w:rsidR="00986F63" w:rsidRPr="00F7708E" w:rsidRDefault="00986F63" w:rsidP="00986F63">
      <w:pPr>
        <w:jc w:val="both"/>
        <w:rPr>
          <w:rFonts w:cs="Arial"/>
          <w:i/>
          <w:sz w:val="24"/>
          <w:szCs w:val="24"/>
        </w:rPr>
      </w:pPr>
    </w:p>
    <w:p w14:paraId="0F0B5301" w14:textId="7B47D309" w:rsidR="00986F63" w:rsidRPr="00F7708E" w:rsidRDefault="00986F63" w:rsidP="007C1FA1">
      <w:pPr>
        <w:pStyle w:val="ListParagraph"/>
        <w:numPr>
          <w:ilvl w:val="0"/>
          <w:numId w:val="33"/>
        </w:numPr>
        <w:spacing w:after="0"/>
        <w:contextualSpacing w:val="0"/>
        <w:jc w:val="both"/>
        <w:rPr>
          <w:rFonts w:ascii="Arial" w:hAnsi="Arial" w:cs="Arial"/>
          <w:sz w:val="24"/>
          <w:szCs w:val="24"/>
        </w:rPr>
      </w:pPr>
      <w:r w:rsidRPr="00F7708E">
        <w:rPr>
          <w:rFonts w:ascii="Arial" w:hAnsi="Arial" w:cs="Arial"/>
          <w:sz w:val="24"/>
          <w:szCs w:val="24"/>
        </w:rPr>
        <w:t xml:space="preserve">Activity: </w:t>
      </w:r>
      <w:r w:rsidRPr="00F7708E">
        <w:rPr>
          <w:rFonts w:ascii="Arial" w:hAnsi="Arial" w:cs="Arial"/>
          <w:bCs/>
          <w:sz w:val="24"/>
          <w:szCs w:val="24"/>
        </w:rPr>
        <w:t xml:space="preserve">Scoping and agreeing the format of the </w:t>
      </w:r>
      <w:r w:rsidR="00735761" w:rsidRPr="00F7708E">
        <w:rPr>
          <w:rFonts w:ascii="Arial" w:hAnsi="Arial" w:cs="Arial"/>
          <w:bCs/>
          <w:sz w:val="24"/>
          <w:szCs w:val="24"/>
        </w:rPr>
        <w:t xml:space="preserve">final </w:t>
      </w:r>
      <w:r w:rsidRPr="00F7708E">
        <w:rPr>
          <w:rFonts w:ascii="Arial" w:hAnsi="Arial" w:cs="Arial"/>
          <w:bCs/>
          <w:sz w:val="24"/>
          <w:szCs w:val="24"/>
        </w:rPr>
        <w:t xml:space="preserve">input assumptions for the different types of </w:t>
      </w:r>
      <w:r w:rsidR="00F57B22" w:rsidRPr="00F7708E">
        <w:rPr>
          <w:rFonts w:ascii="Arial" w:hAnsi="Arial" w:cs="Arial"/>
          <w:bCs/>
          <w:sz w:val="24"/>
          <w:szCs w:val="24"/>
        </w:rPr>
        <w:t xml:space="preserve">electricity </w:t>
      </w:r>
      <w:r w:rsidRPr="00F7708E">
        <w:rPr>
          <w:rFonts w:ascii="Arial" w:hAnsi="Arial" w:cs="Arial"/>
          <w:bCs/>
          <w:sz w:val="24"/>
          <w:szCs w:val="24"/>
        </w:rPr>
        <w:t>storage technologies</w:t>
      </w:r>
      <w:r w:rsidR="0024178D" w:rsidRPr="00F7708E">
        <w:rPr>
          <w:rFonts w:ascii="Arial" w:hAnsi="Arial" w:cs="Arial"/>
          <w:bCs/>
          <w:sz w:val="24"/>
          <w:szCs w:val="24"/>
        </w:rPr>
        <w:t xml:space="preserve"> (and how they will developed)</w:t>
      </w:r>
      <w:r w:rsidRPr="00F7708E">
        <w:rPr>
          <w:rFonts w:ascii="Arial" w:hAnsi="Arial" w:cs="Arial"/>
          <w:bCs/>
          <w:sz w:val="24"/>
          <w:szCs w:val="24"/>
        </w:rPr>
        <w:t xml:space="preserve"> </w:t>
      </w:r>
      <w:r w:rsidR="00735761" w:rsidRPr="00F7708E">
        <w:rPr>
          <w:rFonts w:ascii="Arial" w:hAnsi="Arial" w:cs="Arial"/>
          <w:bCs/>
          <w:sz w:val="24"/>
          <w:szCs w:val="24"/>
        </w:rPr>
        <w:t>and ensuring BEIS will be able to update these</w:t>
      </w:r>
      <w:r w:rsidR="0024178D" w:rsidRPr="00F7708E">
        <w:rPr>
          <w:rFonts w:ascii="Arial" w:hAnsi="Arial" w:cs="Arial"/>
          <w:bCs/>
          <w:sz w:val="24"/>
          <w:szCs w:val="24"/>
        </w:rPr>
        <w:t xml:space="preserve"> in the future</w:t>
      </w:r>
      <w:r w:rsidR="00735761" w:rsidRPr="00F7708E">
        <w:rPr>
          <w:rFonts w:ascii="Arial" w:hAnsi="Arial" w:cs="Arial"/>
          <w:bCs/>
          <w:sz w:val="24"/>
          <w:szCs w:val="24"/>
        </w:rPr>
        <w:t>.</w:t>
      </w:r>
    </w:p>
    <w:p w14:paraId="407C01F7" w14:textId="3C9EE613" w:rsidR="00986F63" w:rsidRPr="00F7708E" w:rsidRDefault="00986F63" w:rsidP="007C1FA1">
      <w:pPr>
        <w:pStyle w:val="ListParagraph"/>
        <w:numPr>
          <w:ilvl w:val="0"/>
          <w:numId w:val="33"/>
        </w:numPr>
        <w:spacing w:after="0"/>
        <w:contextualSpacing w:val="0"/>
        <w:jc w:val="both"/>
        <w:rPr>
          <w:rFonts w:cs="Arial"/>
          <w:sz w:val="24"/>
          <w:szCs w:val="24"/>
        </w:rPr>
      </w:pPr>
      <w:r w:rsidRPr="00F7708E">
        <w:rPr>
          <w:rFonts w:ascii="Arial" w:hAnsi="Arial" w:cs="Arial"/>
          <w:sz w:val="24"/>
          <w:szCs w:val="24"/>
        </w:rPr>
        <w:t xml:space="preserve">Key outputs: (1) </w:t>
      </w:r>
      <w:r w:rsidR="0031001F" w:rsidRPr="00F7708E">
        <w:rPr>
          <w:rFonts w:ascii="Arial" w:hAnsi="Arial" w:cs="Arial"/>
          <w:sz w:val="24"/>
          <w:szCs w:val="24"/>
        </w:rPr>
        <w:t>Proposed methodology</w:t>
      </w:r>
      <w:r w:rsidRPr="00F7708E">
        <w:rPr>
          <w:rFonts w:ascii="Arial" w:hAnsi="Arial" w:cs="Arial"/>
          <w:sz w:val="24"/>
          <w:szCs w:val="24"/>
        </w:rPr>
        <w:t xml:space="preserve"> </w:t>
      </w:r>
    </w:p>
    <w:p w14:paraId="5966BA2D" w14:textId="77777777" w:rsidR="007C1FA1" w:rsidRPr="00F7708E" w:rsidRDefault="007C1FA1" w:rsidP="007C1FA1">
      <w:pPr>
        <w:jc w:val="both"/>
        <w:rPr>
          <w:rFonts w:cs="Arial"/>
          <w:sz w:val="24"/>
          <w:szCs w:val="24"/>
        </w:rPr>
      </w:pPr>
    </w:p>
    <w:p w14:paraId="20F82AA4" w14:textId="03BEA653" w:rsidR="007C1FA1" w:rsidRPr="00F7708E" w:rsidRDefault="007C1FA1" w:rsidP="007C1FA1">
      <w:pPr>
        <w:jc w:val="both"/>
        <w:rPr>
          <w:rFonts w:cs="Arial"/>
          <w:i/>
          <w:sz w:val="24"/>
          <w:szCs w:val="24"/>
        </w:rPr>
      </w:pPr>
      <w:r w:rsidRPr="00F7708E">
        <w:rPr>
          <w:rFonts w:cs="Arial"/>
          <w:i/>
          <w:sz w:val="24"/>
          <w:szCs w:val="24"/>
        </w:rPr>
        <w:t>Progress meeting (</w:t>
      </w:r>
      <w:r w:rsidR="006B14F2" w:rsidRPr="00F7708E">
        <w:rPr>
          <w:rFonts w:cs="Arial"/>
          <w:bCs/>
          <w:i/>
          <w:sz w:val="24"/>
          <w:szCs w:val="24"/>
        </w:rPr>
        <w:t>20</w:t>
      </w:r>
      <w:r w:rsidR="0028733C" w:rsidRPr="00F7708E">
        <w:rPr>
          <w:rFonts w:cs="Arial"/>
          <w:bCs/>
          <w:i/>
          <w:sz w:val="24"/>
          <w:szCs w:val="24"/>
        </w:rPr>
        <w:t xml:space="preserve"> February 2018</w:t>
      </w:r>
      <w:r w:rsidRPr="00F7708E">
        <w:rPr>
          <w:rFonts w:cs="Arial"/>
          <w:i/>
          <w:sz w:val="24"/>
          <w:szCs w:val="24"/>
        </w:rPr>
        <w:t>)</w:t>
      </w:r>
    </w:p>
    <w:p w14:paraId="6B889364" w14:textId="22C25167" w:rsidR="007C1FA1" w:rsidRPr="00F7708E" w:rsidRDefault="007C1FA1" w:rsidP="007C1FA1">
      <w:pPr>
        <w:pStyle w:val="ListParagraph"/>
        <w:numPr>
          <w:ilvl w:val="0"/>
          <w:numId w:val="38"/>
        </w:numPr>
        <w:jc w:val="both"/>
        <w:rPr>
          <w:rFonts w:ascii="Arial" w:hAnsi="Arial" w:cs="Arial"/>
          <w:i/>
          <w:sz w:val="24"/>
          <w:szCs w:val="24"/>
        </w:rPr>
      </w:pPr>
      <w:r w:rsidRPr="00F7708E">
        <w:rPr>
          <w:rFonts w:ascii="Arial" w:hAnsi="Arial" w:cs="Arial"/>
          <w:sz w:val="24"/>
          <w:szCs w:val="24"/>
        </w:rPr>
        <w:t xml:space="preserve">Activity: The contractors will present their proposed methodology to the BEIS project steering group. </w:t>
      </w:r>
    </w:p>
    <w:p w14:paraId="718B5DE8" w14:textId="690F199C" w:rsidR="007C1FA1" w:rsidRPr="00F7708E" w:rsidRDefault="007C1FA1" w:rsidP="007C1FA1">
      <w:pPr>
        <w:pStyle w:val="ListParagraph"/>
        <w:numPr>
          <w:ilvl w:val="0"/>
          <w:numId w:val="38"/>
        </w:numPr>
        <w:spacing w:after="0"/>
        <w:ind w:left="714" w:hanging="357"/>
        <w:contextualSpacing w:val="0"/>
        <w:jc w:val="both"/>
        <w:rPr>
          <w:rFonts w:ascii="Arial" w:hAnsi="Arial" w:cs="Arial"/>
          <w:i/>
          <w:sz w:val="24"/>
          <w:szCs w:val="24"/>
        </w:rPr>
      </w:pPr>
      <w:r w:rsidRPr="00F7708E">
        <w:rPr>
          <w:rFonts w:ascii="Arial" w:hAnsi="Arial" w:cs="Arial"/>
          <w:sz w:val="24"/>
          <w:szCs w:val="24"/>
        </w:rPr>
        <w:t xml:space="preserve">Key outputs: (1) Agreement on direction of work.  </w:t>
      </w:r>
    </w:p>
    <w:p w14:paraId="63B7E5CF" w14:textId="77777777" w:rsidR="007C1FA1" w:rsidRPr="00F7708E" w:rsidRDefault="007C1FA1" w:rsidP="007C1FA1">
      <w:pPr>
        <w:jc w:val="both"/>
        <w:rPr>
          <w:rFonts w:cs="Arial"/>
          <w:sz w:val="24"/>
          <w:szCs w:val="24"/>
        </w:rPr>
      </w:pPr>
    </w:p>
    <w:p w14:paraId="70643356" w14:textId="77777777" w:rsidR="00986F63" w:rsidRPr="00F7708E" w:rsidRDefault="00986F63" w:rsidP="00986F63">
      <w:pPr>
        <w:jc w:val="both"/>
        <w:rPr>
          <w:rFonts w:cs="Arial"/>
          <w:i/>
          <w:sz w:val="24"/>
          <w:szCs w:val="24"/>
        </w:rPr>
      </w:pPr>
    </w:p>
    <w:p w14:paraId="5B0D16EF" w14:textId="30335CE4" w:rsidR="0024178D" w:rsidRPr="00F7708E" w:rsidRDefault="0024178D" w:rsidP="0024178D">
      <w:pPr>
        <w:jc w:val="both"/>
        <w:rPr>
          <w:rFonts w:cs="Arial"/>
          <w:b/>
          <w:sz w:val="24"/>
          <w:szCs w:val="24"/>
        </w:rPr>
      </w:pPr>
      <w:r w:rsidRPr="00F7708E">
        <w:rPr>
          <w:rFonts w:cs="Arial"/>
          <w:b/>
          <w:sz w:val="24"/>
          <w:szCs w:val="24"/>
        </w:rPr>
        <w:t>Break clause</w:t>
      </w:r>
      <w:r w:rsidR="0028733C" w:rsidRPr="00F7708E">
        <w:rPr>
          <w:rFonts w:cs="Arial"/>
          <w:b/>
          <w:sz w:val="24"/>
          <w:szCs w:val="24"/>
        </w:rPr>
        <w:t xml:space="preserve">: BEIS will reserve the right to decide whether the contract will </w:t>
      </w:r>
      <w:r w:rsidR="006B14F2" w:rsidRPr="00F7708E">
        <w:rPr>
          <w:rFonts w:cs="Arial"/>
          <w:b/>
          <w:sz w:val="24"/>
          <w:szCs w:val="24"/>
        </w:rPr>
        <w:t>be continued or terminated by 23</w:t>
      </w:r>
      <w:r w:rsidR="0028733C" w:rsidRPr="00F7708E">
        <w:rPr>
          <w:rFonts w:cs="Arial"/>
          <w:b/>
          <w:sz w:val="24"/>
          <w:szCs w:val="24"/>
        </w:rPr>
        <w:t xml:space="preserve"> February 2018</w:t>
      </w:r>
      <w:r w:rsidR="006B14F2" w:rsidRPr="00F7708E">
        <w:rPr>
          <w:rFonts w:cs="Arial"/>
          <w:b/>
          <w:sz w:val="24"/>
          <w:szCs w:val="24"/>
        </w:rPr>
        <w:t xml:space="preserve"> </w:t>
      </w:r>
      <w:r w:rsidR="0028733C" w:rsidRPr="00F7708E">
        <w:rPr>
          <w:rFonts w:cs="Arial"/>
          <w:b/>
          <w:sz w:val="24"/>
          <w:szCs w:val="24"/>
        </w:rPr>
        <w:t xml:space="preserve">on the basis of the quality of the outputs from Phase 1.  </w:t>
      </w:r>
    </w:p>
    <w:p w14:paraId="074D31FC" w14:textId="77777777" w:rsidR="008F0424" w:rsidRPr="00F7708E" w:rsidRDefault="008F0424" w:rsidP="0024178D">
      <w:pPr>
        <w:jc w:val="both"/>
        <w:rPr>
          <w:rFonts w:cs="Arial"/>
          <w:b/>
          <w:sz w:val="24"/>
          <w:szCs w:val="24"/>
        </w:rPr>
      </w:pPr>
    </w:p>
    <w:p w14:paraId="378340BA" w14:textId="77777777" w:rsidR="008F0424" w:rsidRPr="00F7708E" w:rsidRDefault="008F0424" w:rsidP="0024178D">
      <w:pPr>
        <w:jc w:val="both"/>
        <w:rPr>
          <w:rFonts w:cs="Arial"/>
          <w:b/>
          <w:sz w:val="24"/>
          <w:szCs w:val="24"/>
        </w:rPr>
      </w:pPr>
    </w:p>
    <w:p w14:paraId="4FF1A3CF" w14:textId="77777777" w:rsidR="00930CC1" w:rsidRPr="00F7708E" w:rsidRDefault="00930CC1" w:rsidP="0024178D">
      <w:pPr>
        <w:jc w:val="both"/>
        <w:rPr>
          <w:rFonts w:cs="Arial"/>
          <w:b/>
          <w:sz w:val="24"/>
          <w:szCs w:val="24"/>
        </w:rPr>
      </w:pPr>
    </w:p>
    <w:p w14:paraId="2E284C8A" w14:textId="77777777" w:rsidR="0024178D" w:rsidRPr="00F7708E" w:rsidRDefault="0024178D" w:rsidP="00986F63">
      <w:pPr>
        <w:jc w:val="both"/>
        <w:rPr>
          <w:rFonts w:eastAsia="MS Mincho" w:cs="Arial"/>
          <w:bCs/>
          <w:i/>
          <w:sz w:val="24"/>
          <w:szCs w:val="24"/>
          <w:lang w:eastAsia="en-US"/>
        </w:rPr>
      </w:pPr>
    </w:p>
    <w:p w14:paraId="4F12613A" w14:textId="3D7F5E9C" w:rsidR="00986F63" w:rsidRPr="00F7708E" w:rsidRDefault="0024178D" w:rsidP="00986F63">
      <w:pPr>
        <w:jc w:val="both"/>
        <w:rPr>
          <w:rFonts w:cs="Arial"/>
          <w:i/>
          <w:sz w:val="24"/>
          <w:szCs w:val="24"/>
        </w:rPr>
      </w:pPr>
      <w:r w:rsidRPr="00F7708E">
        <w:rPr>
          <w:rFonts w:eastAsia="MS Mincho" w:cs="Arial"/>
          <w:bCs/>
          <w:i/>
          <w:sz w:val="24"/>
          <w:szCs w:val="24"/>
          <w:lang w:eastAsia="en-US"/>
        </w:rPr>
        <w:lastRenderedPageBreak/>
        <w:t>Phase</w:t>
      </w:r>
      <w:r w:rsidR="00735761" w:rsidRPr="00F7708E">
        <w:rPr>
          <w:rFonts w:eastAsia="MS Mincho" w:cs="Arial"/>
          <w:bCs/>
          <w:i/>
          <w:sz w:val="24"/>
          <w:szCs w:val="24"/>
          <w:lang w:eastAsia="en-US"/>
        </w:rPr>
        <w:t xml:space="preserve"> 2 </w:t>
      </w:r>
      <w:r w:rsidR="00735761" w:rsidRPr="00F7708E">
        <w:rPr>
          <w:rFonts w:cs="Arial"/>
          <w:bCs/>
          <w:i/>
          <w:sz w:val="24"/>
          <w:szCs w:val="24"/>
        </w:rPr>
        <w:t>(</w:t>
      </w:r>
      <w:r w:rsidR="006B14F2" w:rsidRPr="00F7708E">
        <w:rPr>
          <w:rFonts w:cs="Arial"/>
          <w:bCs/>
          <w:i/>
          <w:sz w:val="24"/>
          <w:szCs w:val="24"/>
        </w:rPr>
        <w:t>23</w:t>
      </w:r>
      <w:r w:rsidR="00B1270D" w:rsidRPr="00F7708E">
        <w:rPr>
          <w:rFonts w:cs="Arial"/>
          <w:bCs/>
          <w:i/>
          <w:sz w:val="24"/>
          <w:szCs w:val="24"/>
        </w:rPr>
        <w:t xml:space="preserve"> February 2018 - 20 March </w:t>
      </w:r>
      <w:r w:rsidR="006B14F2" w:rsidRPr="00F7708E">
        <w:rPr>
          <w:rFonts w:cs="Arial"/>
          <w:bCs/>
          <w:i/>
          <w:sz w:val="24"/>
          <w:szCs w:val="24"/>
        </w:rPr>
        <w:t>2</w:t>
      </w:r>
      <w:r w:rsidR="00B1270D" w:rsidRPr="00F7708E">
        <w:rPr>
          <w:rFonts w:cs="Arial"/>
          <w:bCs/>
          <w:i/>
          <w:sz w:val="24"/>
          <w:szCs w:val="24"/>
        </w:rPr>
        <w:t>018</w:t>
      </w:r>
      <w:r w:rsidR="00735761" w:rsidRPr="00F7708E">
        <w:rPr>
          <w:rFonts w:cs="Arial"/>
          <w:bCs/>
          <w:i/>
          <w:sz w:val="24"/>
          <w:szCs w:val="24"/>
        </w:rPr>
        <w:t>)</w:t>
      </w:r>
    </w:p>
    <w:p w14:paraId="0F28D8FF" w14:textId="77777777" w:rsidR="00986F63" w:rsidRPr="00F7708E" w:rsidRDefault="00986F63" w:rsidP="00986F63">
      <w:pPr>
        <w:jc w:val="both"/>
        <w:rPr>
          <w:rFonts w:cs="Arial"/>
          <w:i/>
          <w:sz w:val="24"/>
          <w:szCs w:val="24"/>
        </w:rPr>
      </w:pPr>
    </w:p>
    <w:p w14:paraId="12E43AD9" w14:textId="63ACA486" w:rsidR="00D43CAA" w:rsidRPr="00F7708E" w:rsidRDefault="00986F63" w:rsidP="00D43CAA">
      <w:pPr>
        <w:pStyle w:val="ListParagraph"/>
        <w:numPr>
          <w:ilvl w:val="0"/>
          <w:numId w:val="35"/>
        </w:numPr>
        <w:jc w:val="both"/>
        <w:rPr>
          <w:rFonts w:ascii="Arial" w:hAnsi="Arial" w:cs="Arial"/>
          <w:sz w:val="24"/>
          <w:szCs w:val="24"/>
        </w:rPr>
      </w:pPr>
      <w:r w:rsidRPr="00F7708E">
        <w:rPr>
          <w:rFonts w:ascii="Arial" w:hAnsi="Arial" w:cs="Arial"/>
          <w:sz w:val="24"/>
          <w:szCs w:val="24"/>
        </w:rPr>
        <w:t xml:space="preserve">Activity: </w:t>
      </w:r>
      <w:r w:rsidR="0031001F" w:rsidRPr="00F7708E">
        <w:rPr>
          <w:rFonts w:ascii="Arial" w:hAnsi="Arial" w:cs="Arial"/>
          <w:sz w:val="24"/>
          <w:szCs w:val="24"/>
        </w:rPr>
        <w:t>The contractors will c</w:t>
      </w:r>
      <w:r w:rsidR="0031001F" w:rsidRPr="00F7708E">
        <w:rPr>
          <w:rFonts w:ascii="Arial" w:hAnsi="Arial" w:cs="Arial"/>
          <w:bCs/>
          <w:sz w:val="24"/>
          <w:szCs w:val="24"/>
        </w:rPr>
        <w:t xml:space="preserve">ollect cost/technical information on various </w:t>
      </w:r>
      <w:r w:rsidR="00F57B22" w:rsidRPr="00F7708E">
        <w:rPr>
          <w:rFonts w:ascii="Arial" w:hAnsi="Arial" w:cs="Arial"/>
          <w:bCs/>
          <w:sz w:val="24"/>
          <w:szCs w:val="24"/>
        </w:rPr>
        <w:t xml:space="preserve">electricity </w:t>
      </w:r>
      <w:r w:rsidR="0031001F" w:rsidRPr="00F7708E">
        <w:rPr>
          <w:rFonts w:ascii="Arial" w:hAnsi="Arial" w:cs="Arial"/>
          <w:bCs/>
          <w:sz w:val="24"/>
          <w:szCs w:val="24"/>
        </w:rPr>
        <w:t xml:space="preserve">storage technologies </w:t>
      </w:r>
      <w:r w:rsidR="008F0424" w:rsidRPr="00F7708E">
        <w:rPr>
          <w:rFonts w:ascii="Arial" w:hAnsi="Arial" w:cs="Arial"/>
          <w:bCs/>
          <w:sz w:val="24"/>
          <w:szCs w:val="24"/>
        </w:rPr>
        <w:t>and</w:t>
      </w:r>
      <w:r w:rsidR="005A54AF" w:rsidRPr="00F7708E">
        <w:rPr>
          <w:rFonts w:ascii="Arial" w:hAnsi="Arial" w:cs="Arial"/>
          <w:bCs/>
          <w:sz w:val="24"/>
          <w:szCs w:val="24"/>
        </w:rPr>
        <w:t xml:space="preserve"> c</w:t>
      </w:r>
      <w:r w:rsidR="00D43CAA" w:rsidRPr="00F7708E">
        <w:rPr>
          <w:rFonts w:ascii="Arial" w:hAnsi="Arial" w:cs="Arial"/>
          <w:bCs/>
          <w:sz w:val="24"/>
          <w:szCs w:val="24"/>
        </w:rPr>
        <w:t>onduct quantitative/qualitative analysis to develop the input assumptions/projections/scenarios.</w:t>
      </w:r>
    </w:p>
    <w:p w14:paraId="436024CD" w14:textId="77777777" w:rsidR="0031001F" w:rsidRPr="00F7708E" w:rsidRDefault="0031001F" w:rsidP="00F35610">
      <w:pPr>
        <w:pStyle w:val="ListParagraph"/>
        <w:spacing w:after="0"/>
        <w:contextualSpacing w:val="0"/>
        <w:jc w:val="both"/>
        <w:rPr>
          <w:rFonts w:cs="Arial"/>
          <w:sz w:val="24"/>
          <w:szCs w:val="24"/>
        </w:rPr>
      </w:pPr>
    </w:p>
    <w:p w14:paraId="798525C5" w14:textId="1115AD75" w:rsidR="00D43CAA" w:rsidRPr="00F7708E" w:rsidRDefault="00986F63" w:rsidP="00D43CAA">
      <w:pPr>
        <w:pStyle w:val="ListParagraph"/>
        <w:numPr>
          <w:ilvl w:val="0"/>
          <w:numId w:val="35"/>
        </w:numPr>
        <w:spacing w:after="0"/>
        <w:contextualSpacing w:val="0"/>
        <w:jc w:val="both"/>
        <w:rPr>
          <w:rFonts w:cs="Arial"/>
          <w:sz w:val="24"/>
          <w:szCs w:val="24"/>
        </w:rPr>
      </w:pPr>
      <w:r w:rsidRPr="00F7708E">
        <w:rPr>
          <w:rFonts w:ascii="Arial" w:hAnsi="Arial" w:cs="Arial"/>
          <w:sz w:val="24"/>
          <w:szCs w:val="24"/>
        </w:rPr>
        <w:t xml:space="preserve">Key outputs: (1) </w:t>
      </w:r>
      <w:r w:rsidR="0031001F" w:rsidRPr="00F7708E">
        <w:rPr>
          <w:rFonts w:ascii="Arial" w:hAnsi="Arial" w:cs="Arial"/>
          <w:sz w:val="24"/>
          <w:szCs w:val="24"/>
        </w:rPr>
        <w:t>Underlying data</w:t>
      </w:r>
      <w:r w:rsidR="00D43CAA" w:rsidRPr="00F7708E">
        <w:rPr>
          <w:rFonts w:ascii="Arial" w:hAnsi="Arial" w:cs="Arial"/>
          <w:bCs/>
          <w:sz w:val="24"/>
          <w:szCs w:val="24"/>
        </w:rPr>
        <w:t xml:space="preserve"> draft set of cost and technical assumptions and draft QA and assumptions log</w:t>
      </w:r>
      <w:r w:rsidR="00AC0C75" w:rsidRPr="00F7708E">
        <w:rPr>
          <w:rFonts w:ascii="Arial" w:hAnsi="Arial" w:cs="Arial"/>
          <w:bCs/>
          <w:sz w:val="24"/>
          <w:szCs w:val="24"/>
        </w:rPr>
        <w:t>s</w:t>
      </w:r>
      <w:r w:rsidR="00D43CAA" w:rsidRPr="00F7708E">
        <w:rPr>
          <w:rFonts w:ascii="Arial" w:hAnsi="Arial" w:cs="Arial"/>
          <w:bCs/>
          <w:sz w:val="24"/>
          <w:szCs w:val="24"/>
        </w:rPr>
        <w:t xml:space="preserve"> for BEIS officials to review</w:t>
      </w:r>
    </w:p>
    <w:p w14:paraId="64131EB2" w14:textId="77777777" w:rsidR="00426ECF" w:rsidRPr="00F7708E" w:rsidRDefault="00426ECF" w:rsidP="00B51CE6">
      <w:pPr>
        <w:pStyle w:val="ListParagraph"/>
        <w:spacing w:after="0"/>
        <w:contextualSpacing w:val="0"/>
        <w:jc w:val="both"/>
        <w:rPr>
          <w:rFonts w:cs="Arial"/>
          <w:sz w:val="24"/>
          <w:szCs w:val="24"/>
        </w:rPr>
      </w:pPr>
    </w:p>
    <w:p w14:paraId="2E2F736A" w14:textId="77777777" w:rsidR="00735761" w:rsidRPr="00F7708E" w:rsidRDefault="00735761" w:rsidP="00735761">
      <w:pPr>
        <w:jc w:val="both"/>
        <w:rPr>
          <w:rFonts w:cs="Arial"/>
          <w:sz w:val="24"/>
          <w:szCs w:val="24"/>
        </w:rPr>
      </w:pPr>
    </w:p>
    <w:p w14:paraId="4B2D1C7E" w14:textId="3A09DADD" w:rsidR="00735761" w:rsidRPr="00F7708E" w:rsidRDefault="0024178D" w:rsidP="00735761">
      <w:pPr>
        <w:jc w:val="both"/>
        <w:rPr>
          <w:rFonts w:cs="Arial"/>
          <w:i/>
          <w:sz w:val="24"/>
          <w:szCs w:val="24"/>
        </w:rPr>
      </w:pPr>
      <w:r w:rsidRPr="00F7708E">
        <w:rPr>
          <w:rFonts w:cs="Arial"/>
          <w:i/>
          <w:sz w:val="24"/>
          <w:szCs w:val="24"/>
        </w:rPr>
        <w:t>Phase</w:t>
      </w:r>
      <w:r w:rsidR="00735761" w:rsidRPr="00F7708E">
        <w:rPr>
          <w:rFonts w:cs="Arial"/>
          <w:i/>
          <w:sz w:val="24"/>
          <w:szCs w:val="24"/>
        </w:rPr>
        <w:t xml:space="preserve"> </w:t>
      </w:r>
      <w:r w:rsidR="00D43CAA" w:rsidRPr="00F7708E">
        <w:rPr>
          <w:rFonts w:cs="Arial"/>
          <w:i/>
          <w:sz w:val="24"/>
          <w:szCs w:val="24"/>
        </w:rPr>
        <w:t>3</w:t>
      </w:r>
      <w:r w:rsidR="006B14F2" w:rsidRPr="00F7708E">
        <w:rPr>
          <w:rFonts w:cs="Arial"/>
          <w:i/>
          <w:sz w:val="24"/>
          <w:szCs w:val="24"/>
        </w:rPr>
        <w:t xml:space="preserve"> </w:t>
      </w:r>
      <w:r w:rsidR="00735761" w:rsidRPr="00F7708E">
        <w:rPr>
          <w:rFonts w:cs="Arial"/>
          <w:bCs/>
          <w:i/>
          <w:sz w:val="24"/>
          <w:szCs w:val="24"/>
        </w:rPr>
        <w:t>(</w:t>
      </w:r>
      <w:r w:rsidR="006B14F2" w:rsidRPr="00F7708E">
        <w:rPr>
          <w:rFonts w:cs="Arial"/>
          <w:sz w:val="24"/>
        </w:rPr>
        <w:t>16 March - 31 March 2018</w:t>
      </w:r>
      <w:r w:rsidR="00735761" w:rsidRPr="00F7708E">
        <w:rPr>
          <w:rFonts w:cs="Arial"/>
          <w:bCs/>
          <w:i/>
          <w:sz w:val="24"/>
          <w:szCs w:val="24"/>
        </w:rPr>
        <w:t>)</w:t>
      </w:r>
    </w:p>
    <w:p w14:paraId="1CAADE66" w14:textId="77777777" w:rsidR="00735761" w:rsidRPr="00F7708E" w:rsidRDefault="00735761" w:rsidP="00735761">
      <w:pPr>
        <w:jc w:val="both"/>
        <w:rPr>
          <w:rFonts w:cs="Arial"/>
          <w:i/>
          <w:sz w:val="24"/>
          <w:szCs w:val="24"/>
        </w:rPr>
      </w:pPr>
    </w:p>
    <w:p w14:paraId="1C4BAB17" w14:textId="597F859C" w:rsidR="005102D9" w:rsidRPr="00F7708E" w:rsidRDefault="00735761" w:rsidP="007C1FA1">
      <w:pPr>
        <w:pStyle w:val="ListParagraph"/>
        <w:numPr>
          <w:ilvl w:val="0"/>
          <w:numId w:val="35"/>
        </w:numPr>
        <w:jc w:val="both"/>
        <w:rPr>
          <w:rFonts w:ascii="Arial" w:hAnsi="Arial" w:cs="Arial"/>
          <w:sz w:val="24"/>
          <w:szCs w:val="24"/>
        </w:rPr>
      </w:pPr>
      <w:r w:rsidRPr="00F7708E">
        <w:rPr>
          <w:rFonts w:ascii="Arial" w:hAnsi="Arial" w:cs="Arial"/>
          <w:sz w:val="24"/>
          <w:szCs w:val="24"/>
        </w:rPr>
        <w:t>Activity:</w:t>
      </w:r>
      <w:r w:rsidR="00AC0C75" w:rsidRPr="00F7708E">
        <w:rPr>
          <w:rFonts w:ascii="Arial" w:hAnsi="Arial" w:cs="Arial"/>
          <w:bCs/>
          <w:sz w:val="24"/>
          <w:szCs w:val="24"/>
        </w:rPr>
        <w:t xml:space="preserve"> T</w:t>
      </w:r>
      <w:r w:rsidR="005102D9" w:rsidRPr="00F7708E">
        <w:rPr>
          <w:rFonts w:ascii="Arial" w:hAnsi="Arial" w:cs="Arial"/>
          <w:bCs/>
          <w:sz w:val="24"/>
          <w:szCs w:val="24"/>
        </w:rPr>
        <w:t xml:space="preserve">he contractors will finalise the set </w:t>
      </w:r>
      <w:r w:rsidR="005102D9" w:rsidRPr="00F7708E">
        <w:rPr>
          <w:rFonts w:ascii="Arial" w:hAnsi="Arial" w:cs="Arial"/>
          <w:color w:val="000000"/>
          <w:sz w:val="24"/>
          <w:szCs w:val="24"/>
          <w:lang w:eastAsia="zh-CN"/>
        </w:rPr>
        <w:t>of cost and technical assumptions for the agreed upon</w:t>
      </w:r>
      <w:r w:rsidR="00F57B22" w:rsidRPr="00F7708E">
        <w:rPr>
          <w:rFonts w:ascii="Arial" w:hAnsi="Arial" w:cs="Arial"/>
          <w:color w:val="000000"/>
          <w:sz w:val="24"/>
          <w:szCs w:val="24"/>
          <w:lang w:eastAsia="zh-CN"/>
        </w:rPr>
        <w:t xml:space="preserve"> </w:t>
      </w:r>
      <w:r w:rsidR="006B14F2" w:rsidRPr="00F7708E">
        <w:rPr>
          <w:rFonts w:ascii="Arial" w:hAnsi="Arial" w:cs="Arial"/>
          <w:color w:val="000000"/>
          <w:sz w:val="24"/>
          <w:szCs w:val="24"/>
          <w:lang w:eastAsia="zh-CN"/>
        </w:rPr>
        <w:t>electricity</w:t>
      </w:r>
      <w:r w:rsidR="005102D9" w:rsidRPr="00F7708E">
        <w:rPr>
          <w:rFonts w:ascii="Arial" w:hAnsi="Arial" w:cs="Arial"/>
          <w:color w:val="000000"/>
          <w:sz w:val="24"/>
          <w:szCs w:val="24"/>
          <w:lang w:eastAsia="zh-CN"/>
        </w:rPr>
        <w:t xml:space="preserve"> storage technology types and present to BEIS officials. The contractor will also provide BEIS with the final QA log, assumptions log of the analysis undertaken, any analysis undertaken to develop the cost profiles and scenarios out to 2050 (e.g. spreadsheets used to develop experience/learning curves), underlying data</w:t>
      </w:r>
      <w:r w:rsidR="00B51CE6" w:rsidRPr="00F7708E">
        <w:rPr>
          <w:rFonts w:ascii="Arial" w:hAnsi="Arial" w:cs="Arial"/>
          <w:color w:val="000000"/>
          <w:sz w:val="24"/>
          <w:szCs w:val="24"/>
          <w:lang w:eastAsia="zh-CN"/>
        </w:rPr>
        <w:t xml:space="preserve"> and evidence</w:t>
      </w:r>
      <w:r w:rsidR="005102D9" w:rsidRPr="00F7708E">
        <w:rPr>
          <w:rFonts w:ascii="Arial" w:hAnsi="Arial" w:cs="Arial"/>
          <w:color w:val="000000"/>
          <w:sz w:val="24"/>
          <w:szCs w:val="24"/>
          <w:lang w:eastAsia="zh-CN"/>
        </w:rPr>
        <w:t>,</w:t>
      </w:r>
      <w:r w:rsidR="00930CC1" w:rsidRPr="00F7708E">
        <w:rPr>
          <w:rFonts w:ascii="Arial" w:hAnsi="Arial" w:cs="Arial"/>
          <w:color w:val="000000"/>
          <w:sz w:val="24"/>
          <w:szCs w:val="24"/>
          <w:lang w:eastAsia="zh-CN"/>
        </w:rPr>
        <w:t xml:space="preserve"> the spreadsheet tool that BEIS will use to update the assumptions in the future,</w:t>
      </w:r>
      <w:r w:rsidR="00AC0C75" w:rsidRPr="00F7708E">
        <w:rPr>
          <w:rFonts w:ascii="Arial" w:hAnsi="Arial" w:cs="Arial"/>
          <w:color w:val="000000"/>
          <w:sz w:val="24"/>
          <w:szCs w:val="24"/>
          <w:lang w:eastAsia="zh-CN"/>
        </w:rPr>
        <w:t xml:space="preserve"> a methodology report</w:t>
      </w:r>
      <w:r w:rsidR="005102D9" w:rsidRPr="00F7708E">
        <w:rPr>
          <w:rFonts w:ascii="Arial" w:hAnsi="Arial" w:cs="Arial"/>
          <w:color w:val="000000"/>
          <w:sz w:val="24"/>
          <w:szCs w:val="24"/>
          <w:lang w:eastAsia="zh-CN"/>
        </w:rPr>
        <w:t xml:space="preserve"> and a publishable summary report on the final </w:t>
      </w:r>
      <w:r w:rsidR="00F57B22" w:rsidRPr="00F7708E">
        <w:rPr>
          <w:rFonts w:ascii="Arial" w:hAnsi="Arial" w:cs="Arial"/>
          <w:color w:val="000000"/>
          <w:sz w:val="24"/>
          <w:szCs w:val="24"/>
          <w:lang w:eastAsia="zh-CN"/>
        </w:rPr>
        <w:t xml:space="preserve">electricity </w:t>
      </w:r>
      <w:r w:rsidR="005102D9" w:rsidRPr="00F7708E">
        <w:rPr>
          <w:rFonts w:ascii="Arial" w:hAnsi="Arial" w:cs="Arial"/>
          <w:color w:val="000000"/>
          <w:sz w:val="24"/>
          <w:szCs w:val="24"/>
          <w:lang w:eastAsia="zh-CN"/>
        </w:rPr>
        <w:t xml:space="preserve">storage assumptions. </w:t>
      </w:r>
    </w:p>
    <w:p w14:paraId="58F67AE8" w14:textId="4443B822" w:rsidR="005102D9" w:rsidRPr="00F7708E" w:rsidRDefault="005102D9" w:rsidP="007C1FA1">
      <w:pPr>
        <w:pStyle w:val="ListParagraph"/>
        <w:numPr>
          <w:ilvl w:val="0"/>
          <w:numId w:val="35"/>
        </w:numPr>
        <w:spacing w:after="0"/>
        <w:contextualSpacing w:val="0"/>
        <w:jc w:val="both"/>
        <w:rPr>
          <w:rFonts w:cs="Arial"/>
          <w:sz w:val="24"/>
          <w:szCs w:val="24"/>
        </w:rPr>
      </w:pPr>
      <w:r w:rsidRPr="00F7708E">
        <w:rPr>
          <w:rFonts w:ascii="Arial" w:hAnsi="Arial" w:cs="Arial"/>
          <w:sz w:val="24"/>
          <w:szCs w:val="24"/>
        </w:rPr>
        <w:t>Key outputs: (1) Final documentation and handover.</w:t>
      </w:r>
    </w:p>
    <w:p w14:paraId="56320BAB" w14:textId="77777777" w:rsidR="005102D9" w:rsidRPr="00F7708E" w:rsidRDefault="005102D9" w:rsidP="005102D9">
      <w:pPr>
        <w:jc w:val="both"/>
        <w:rPr>
          <w:rFonts w:cs="Arial"/>
          <w:sz w:val="24"/>
          <w:szCs w:val="24"/>
        </w:rPr>
      </w:pPr>
    </w:p>
    <w:p w14:paraId="3E941980" w14:textId="77777777" w:rsidR="00426ECF" w:rsidRPr="00F7708E" w:rsidRDefault="00426ECF" w:rsidP="00ED6C9E">
      <w:pPr>
        <w:rPr>
          <w:rFonts w:cs="Arial"/>
          <w:sz w:val="24"/>
          <w:szCs w:val="24"/>
        </w:rPr>
      </w:pPr>
    </w:p>
    <w:p w14:paraId="68F51F39" w14:textId="2BA3D02A" w:rsidR="002F59AC" w:rsidRPr="00F7708E" w:rsidRDefault="00B13569" w:rsidP="00ED6C9E">
      <w:pPr>
        <w:pStyle w:val="Heading1"/>
        <w:numPr>
          <w:ilvl w:val="0"/>
          <w:numId w:val="6"/>
        </w:numPr>
        <w:ind w:left="360"/>
        <w:rPr>
          <w:rFonts w:ascii="Arial" w:hAnsi="Arial" w:cs="Arial"/>
          <w:sz w:val="24"/>
          <w:szCs w:val="24"/>
        </w:rPr>
      </w:pPr>
      <w:bookmarkStart w:id="45" w:name="_Ref357541731"/>
      <w:bookmarkStart w:id="46" w:name="_Toc381969514"/>
      <w:bookmarkStart w:id="47" w:name="_Toc405888463"/>
      <w:bookmarkStart w:id="48" w:name="_Toc502769593"/>
      <w:r w:rsidRPr="00F7708E">
        <w:rPr>
          <w:rFonts w:ascii="Arial" w:hAnsi="Arial" w:cs="Arial"/>
          <w:sz w:val="24"/>
          <w:szCs w:val="24"/>
        </w:rPr>
        <w:t>C</w:t>
      </w:r>
      <w:r w:rsidR="002F59AC" w:rsidRPr="00F7708E">
        <w:rPr>
          <w:rFonts w:ascii="Arial" w:hAnsi="Arial" w:cs="Arial"/>
          <w:sz w:val="24"/>
          <w:szCs w:val="24"/>
        </w:rPr>
        <w:t>hallenges</w:t>
      </w:r>
      <w:bookmarkEnd w:id="45"/>
      <w:bookmarkEnd w:id="46"/>
      <w:bookmarkEnd w:id="47"/>
      <w:bookmarkEnd w:id="48"/>
    </w:p>
    <w:p w14:paraId="47278614" w14:textId="77777777" w:rsidR="00C57FD8" w:rsidRPr="00F7708E" w:rsidRDefault="00C57FD8" w:rsidP="00ED6C9E"/>
    <w:p w14:paraId="11AFE4B4" w14:textId="270B1B9B" w:rsidR="00E00B49" w:rsidRPr="00F7708E" w:rsidRDefault="00E00B49" w:rsidP="00810724">
      <w:pPr>
        <w:jc w:val="both"/>
        <w:rPr>
          <w:rFonts w:cs="Arial"/>
          <w:sz w:val="24"/>
          <w:szCs w:val="24"/>
        </w:rPr>
      </w:pPr>
      <w:r w:rsidRPr="00F7708E">
        <w:rPr>
          <w:rFonts w:cs="Arial"/>
          <w:sz w:val="24"/>
          <w:szCs w:val="24"/>
        </w:rPr>
        <w:t>The project has a challenging timetable. Contractors (using their expertise) are encouraged to set out clearly what elements of the ITT constitute, in their opinion, a minimum viable product. Contractors should also set out options for deprioritising elements not in the minimum viable product. This can be further discussed at project kick-off</w:t>
      </w:r>
      <w:r w:rsidR="00810724" w:rsidRPr="00F7708E">
        <w:rPr>
          <w:rFonts w:cs="Arial"/>
          <w:sz w:val="24"/>
          <w:szCs w:val="24"/>
        </w:rPr>
        <w:t xml:space="preserve"> or at Phase 1</w:t>
      </w:r>
      <w:r w:rsidRPr="00F7708E">
        <w:rPr>
          <w:rFonts w:cs="Arial"/>
          <w:sz w:val="24"/>
          <w:szCs w:val="24"/>
        </w:rPr>
        <w:t xml:space="preserve">. </w:t>
      </w:r>
    </w:p>
    <w:p w14:paraId="4F86D9EB" w14:textId="77777777" w:rsidR="00AB2AB3" w:rsidRPr="00F7708E" w:rsidRDefault="00AB2AB3" w:rsidP="00810724">
      <w:pPr>
        <w:jc w:val="both"/>
        <w:rPr>
          <w:rFonts w:cs="Arial"/>
          <w:sz w:val="24"/>
          <w:szCs w:val="24"/>
        </w:rPr>
      </w:pPr>
    </w:p>
    <w:p w14:paraId="0362F8CC" w14:textId="23659CF1" w:rsidR="00AB2AB3" w:rsidRPr="00F7708E" w:rsidRDefault="00AB2AB3" w:rsidP="00810724">
      <w:pPr>
        <w:jc w:val="both"/>
        <w:rPr>
          <w:sz w:val="24"/>
          <w:szCs w:val="24"/>
        </w:rPr>
      </w:pPr>
      <w:r w:rsidRPr="00F7708E">
        <w:rPr>
          <w:sz w:val="24"/>
          <w:szCs w:val="24"/>
        </w:rPr>
        <w:t xml:space="preserve">Given the potential amount of information and technical expertise that is needed to derive the cost and technical assumptions as well as the time frame and budget for this project, BEIS expects the contractor to build on the existing knowledge base on this area and to avoid duplication where possible. </w:t>
      </w:r>
    </w:p>
    <w:p w14:paraId="7EBA6377" w14:textId="77777777" w:rsidR="00AB2AB3" w:rsidRPr="00F7708E" w:rsidRDefault="00AB2AB3" w:rsidP="00930CC1">
      <w:pPr>
        <w:jc w:val="both"/>
        <w:rPr>
          <w:rFonts w:cs="Arial"/>
          <w:sz w:val="24"/>
          <w:szCs w:val="24"/>
        </w:rPr>
      </w:pPr>
    </w:p>
    <w:p w14:paraId="35150743" w14:textId="438A420B" w:rsidR="00E00B49" w:rsidRPr="00810724" w:rsidRDefault="00E00B49" w:rsidP="00810724">
      <w:pPr>
        <w:jc w:val="both"/>
        <w:rPr>
          <w:rFonts w:cs="Arial"/>
          <w:sz w:val="24"/>
          <w:szCs w:val="24"/>
        </w:rPr>
      </w:pPr>
      <w:r w:rsidRPr="00F7708E">
        <w:rPr>
          <w:rFonts w:cs="Arial"/>
          <w:sz w:val="24"/>
          <w:szCs w:val="24"/>
        </w:rPr>
        <w:t>To ensure th</w:t>
      </w:r>
      <w:r w:rsidR="00AB2AB3" w:rsidRPr="00F7708E">
        <w:rPr>
          <w:rFonts w:cs="Arial"/>
          <w:sz w:val="24"/>
          <w:szCs w:val="24"/>
        </w:rPr>
        <w:t xml:space="preserve">at the developed </w:t>
      </w:r>
      <w:r w:rsidR="00F57B22" w:rsidRPr="00F7708E">
        <w:rPr>
          <w:rFonts w:cs="Arial"/>
          <w:sz w:val="24"/>
          <w:szCs w:val="24"/>
        </w:rPr>
        <w:t xml:space="preserve">electricity </w:t>
      </w:r>
      <w:r w:rsidR="00AB2AB3" w:rsidRPr="00F7708E">
        <w:rPr>
          <w:rFonts w:cs="Arial"/>
          <w:sz w:val="24"/>
          <w:szCs w:val="24"/>
        </w:rPr>
        <w:t>storage assumptions</w:t>
      </w:r>
      <w:r w:rsidRPr="00F7708E">
        <w:rPr>
          <w:rFonts w:cs="Arial"/>
          <w:sz w:val="24"/>
          <w:szCs w:val="24"/>
        </w:rPr>
        <w:t xml:space="preserve"> are consistent with previous analysis in this area, the contractor is expected to compare and </w:t>
      </w:r>
      <w:r w:rsidR="00AB2AB3" w:rsidRPr="00F7708E">
        <w:rPr>
          <w:rFonts w:cs="Arial"/>
          <w:sz w:val="24"/>
          <w:szCs w:val="24"/>
        </w:rPr>
        <w:t xml:space="preserve">validate results </w:t>
      </w:r>
      <w:r w:rsidRPr="00F7708E">
        <w:rPr>
          <w:rFonts w:cs="Arial"/>
          <w:sz w:val="24"/>
          <w:szCs w:val="24"/>
        </w:rPr>
        <w:t>against other ava</w:t>
      </w:r>
      <w:r w:rsidR="00AB2AB3" w:rsidRPr="00F7708E">
        <w:rPr>
          <w:rFonts w:cs="Arial"/>
          <w:sz w:val="24"/>
          <w:szCs w:val="24"/>
        </w:rPr>
        <w:t xml:space="preserve">ilable sources on </w:t>
      </w:r>
      <w:r w:rsidR="00F57B22" w:rsidRPr="00F7708E">
        <w:rPr>
          <w:rFonts w:cs="Arial"/>
          <w:sz w:val="24"/>
          <w:szCs w:val="24"/>
        </w:rPr>
        <w:t xml:space="preserve">electricity </w:t>
      </w:r>
      <w:r w:rsidR="00AB2AB3" w:rsidRPr="00F7708E">
        <w:rPr>
          <w:rFonts w:cs="Arial"/>
          <w:sz w:val="24"/>
          <w:szCs w:val="24"/>
        </w:rPr>
        <w:t>storage cost technical assumptions.</w:t>
      </w:r>
    </w:p>
    <w:p w14:paraId="02C47181" w14:textId="77777777" w:rsidR="00E00B49" w:rsidRPr="00810724" w:rsidRDefault="00E00B49" w:rsidP="00E00B49">
      <w:pPr>
        <w:pStyle w:val="ListParagraph"/>
        <w:spacing w:after="0" w:line="240" w:lineRule="auto"/>
        <w:ind w:left="360"/>
        <w:contextualSpacing w:val="0"/>
        <w:jc w:val="both"/>
        <w:rPr>
          <w:rFonts w:ascii="Arial" w:hAnsi="Arial" w:cs="Arial"/>
          <w:sz w:val="24"/>
          <w:szCs w:val="24"/>
        </w:rPr>
      </w:pPr>
    </w:p>
    <w:p w14:paraId="45432560" w14:textId="30966E7A" w:rsidR="00E00B49" w:rsidRPr="00810724" w:rsidRDefault="00E00B49" w:rsidP="00810724">
      <w:pPr>
        <w:jc w:val="both"/>
        <w:rPr>
          <w:rFonts w:cs="Arial"/>
          <w:sz w:val="24"/>
          <w:szCs w:val="24"/>
        </w:rPr>
      </w:pPr>
      <w:r w:rsidRPr="00810724">
        <w:rPr>
          <w:rFonts w:cs="Arial"/>
          <w:sz w:val="24"/>
          <w:szCs w:val="24"/>
        </w:rPr>
        <w:t xml:space="preserve">To ensure that the developed </w:t>
      </w:r>
      <w:r w:rsidR="00AB2AB3">
        <w:rPr>
          <w:rFonts w:cs="Arial"/>
          <w:sz w:val="24"/>
          <w:szCs w:val="24"/>
        </w:rPr>
        <w:t xml:space="preserve">assumptions are </w:t>
      </w:r>
      <w:r w:rsidRPr="00810724">
        <w:rPr>
          <w:rFonts w:cs="Arial"/>
          <w:sz w:val="24"/>
          <w:szCs w:val="24"/>
        </w:rPr>
        <w:t xml:space="preserve">consistent with BEIS’s existing electricity market modelling capability, the project has a specific </w:t>
      </w:r>
      <w:r w:rsidR="00AB2AB3">
        <w:rPr>
          <w:rFonts w:cs="Arial"/>
          <w:sz w:val="24"/>
          <w:szCs w:val="24"/>
        </w:rPr>
        <w:t>alignment phase (Phase 1)</w:t>
      </w:r>
      <w:r w:rsidRPr="00810724">
        <w:rPr>
          <w:rFonts w:cs="Arial"/>
          <w:sz w:val="24"/>
          <w:szCs w:val="24"/>
        </w:rPr>
        <w:t xml:space="preserve">, which the contractor is expected to provide a clear strategy on.  </w:t>
      </w:r>
    </w:p>
    <w:p w14:paraId="2437EE0D" w14:textId="77777777" w:rsidR="00E00B49" w:rsidRDefault="00E00B49" w:rsidP="00ED6C9E">
      <w:pPr>
        <w:jc w:val="both"/>
        <w:rPr>
          <w:rFonts w:cs="Arial"/>
          <w:sz w:val="24"/>
          <w:szCs w:val="24"/>
        </w:rPr>
      </w:pPr>
    </w:p>
    <w:p w14:paraId="68F51F3B" w14:textId="37E3FE04" w:rsidR="008F4BEB" w:rsidRPr="002D32D5" w:rsidRDefault="008F4BEB" w:rsidP="00ED6C9E">
      <w:pPr>
        <w:pStyle w:val="Heading1"/>
        <w:numPr>
          <w:ilvl w:val="0"/>
          <w:numId w:val="6"/>
        </w:numPr>
        <w:ind w:left="360"/>
        <w:rPr>
          <w:rFonts w:ascii="Arial" w:hAnsi="Arial" w:cs="Arial"/>
          <w:sz w:val="24"/>
          <w:szCs w:val="24"/>
        </w:rPr>
      </w:pPr>
      <w:bookmarkStart w:id="49" w:name="_Toc381969515"/>
      <w:bookmarkStart w:id="50" w:name="_Toc405888464"/>
      <w:bookmarkStart w:id="51" w:name="_Toc502769594"/>
      <w:bookmarkStart w:id="52" w:name="_Toc271272913"/>
      <w:r w:rsidRPr="002D32D5">
        <w:rPr>
          <w:rFonts w:ascii="Arial" w:hAnsi="Arial" w:cs="Arial"/>
          <w:sz w:val="24"/>
          <w:szCs w:val="24"/>
        </w:rPr>
        <w:lastRenderedPageBreak/>
        <w:t>Ethics</w:t>
      </w:r>
      <w:bookmarkEnd w:id="49"/>
      <w:bookmarkEnd w:id="50"/>
      <w:bookmarkEnd w:id="51"/>
    </w:p>
    <w:p w14:paraId="68F51F3C" w14:textId="77777777" w:rsidR="002D32D5" w:rsidRDefault="002D32D5" w:rsidP="00ED6C9E">
      <w:pPr>
        <w:pStyle w:val="ListParagraph"/>
        <w:spacing w:after="0" w:line="240" w:lineRule="auto"/>
        <w:ind w:left="0"/>
        <w:contextualSpacing w:val="0"/>
      </w:pPr>
    </w:p>
    <w:p w14:paraId="68F51F3D" w14:textId="77777777" w:rsidR="005C0467" w:rsidRDefault="008F4BEB" w:rsidP="00ED6C9E">
      <w:pPr>
        <w:pStyle w:val="ListParagraph"/>
        <w:spacing w:after="0" w:line="240" w:lineRule="auto"/>
        <w:ind w:left="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14:paraId="68F51F3E" w14:textId="77777777" w:rsidR="005C0467" w:rsidRDefault="005C0467" w:rsidP="00ED6C9E">
      <w:pPr>
        <w:pStyle w:val="ListParagraph"/>
        <w:spacing w:after="0" w:line="240" w:lineRule="auto"/>
        <w:ind w:left="0"/>
        <w:contextualSpacing w:val="0"/>
        <w:jc w:val="both"/>
        <w:rPr>
          <w:rFonts w:ascii="Arial" w:hAnsi="Arial" w:cs="Arial"/>
          <w:sz w:val="24"/>
          <w:szCs w:val="24"/>
        </w:rPr>
      </w:pPr>
    </w:p>
    <w:p w14:paraId="68F51F3F" w14:textId="0395D11F" w:rsidR="00D75586" w:rsidRDefault="00BF74E5" w:rsidP="00ED6C9E">
      <w:pPr>
        <w:pStyle w:val="ListParagraph"/>
        <w:spacing w:after="0" w:line="240" w:lineRule="auto"/>
        <w:ind w:left="0"/>
        <w:contextualSpacing w:val="0"/>
        <w:jc w:val="both"/>
        <w:rPr>
          <w:rFonts w:ascii="Arial" w:hAnsi="Arial" w:cs="Arial"/>
          <w:sz w:val="24"/>
          <w:szCs w:val="24"/>
        </w:rPr>
      </w:pPr>
      <w:r>
        <w:rPr>
          <w:rFonts w:ascii="Arial" w:hAnsi="Arial" w:cs="Arial"/>
          <w:sz w:val="24"/>
          <w:szCs w:val="24"/>
        </w:rPr>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w:t>
      </w:r>
      <w:r w:rsidR="00347121">
        <w:rPr>
          <w:rFonts w:ascii="Arial" w:hAnsi="Arial" w:cs="Arial"/>
          <w:sz w:val="24"/>
          <w:szCs w:val="24"/>
        </w:rPr>
        <w:t>principles</w:t>
      </w:r>
      <w:r w:rsidR="00D75586">
        <w:rPr>
          <w:rFonts w:ascii="Arial" w:hAnsi="Arial" w:cs="Arial"/>
          <w:sz w:val="24"/>
          <w:szCs w:val="24"/>
        </w:rPr>
        <w:t>:</w:t>
      </w:r>
    </w:p>
    <w:p w14:paraId="68F51F40" w14:textId="77777777" w:rsidR="00D75586" w:rsidRPr="00BF74E5" w:rsidRDefault="00D75586" w:rsidP="00ED6C9E">
      <w:pPr>
        <w:pStyle w:val="ListParagraph"/>
        <w:numPr>
          <w:ilvl w:val="0"/>
          <w:numId w:val="12"/>
        </w:numPr>
        <w:ind w:left="851"/>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14:paraId="68F51F41" w14:textId="77777777" w:rsidR="00D75586" w:rsidRPr="00BF74E5" w:rsidRDefault="00D75586" w:rsidP="00ED6C9E">
      <w:pPr>
        <w:pStyle w:val="ListParagraph"/>
        <w:numPr>
          <w:ilvl w:val="0"/>
          <w:numId w:val="12"/>
        </w:numPr>
        <w:ind w:left="851"/>
        <w:jc w:val="both"/>
        <w:rPr>
          <w:rFonts w:ascii="Arial" w:hAnsi="Arial" w:cs="Arial"/>
          <w:iCs/>
          <w:sz w:val="24"/>
          <w:szCs w:val="24"/>
        </w:rPr>
      </w:pPr>
      <w:r w:rsidRPr="00BF74E5">
        <w:rPr>
          <w:rFonts w:ascii="Arial" w:hAnsi="Arial" w:cs="Arial"/>
          <w:iCs/>
          <w:sz w:val="24"/>
          <w:szCs w:val="24"/>
        </w:rPr>
        <w:t>Participation based on valid consent</w:t>
      </w:r>
    </w:p>
    <w:p w14:paraId="68F51F42" w14:textId="77777777" w:rsidR="00D75586" w:rsidRPr="00BF74E5" w:rsidRDefault="00D75586" w:rsidP="00ED6C9E">
      <w:pPr>
        <w:pStyle w:val="ListParagraph"/>
        <w:numPr>
          <w:ilvl w:val="0"/>
          <w:numId w:val="12"/>
        </w:numPr>
        <w:ind w:left="851"/>
        <w:jc w:val="both"/>
        <w:rPr>
          <w:rFonts w:ascii="Arial" w:hAnsi="Arial" w:cs="Arial"/>
          <w:iCs/>
          <w:sz w:val="24"/>
          <w:szCs w:val="24"/>
        </w:rPr>
      </w:pPr>
      <w:r w:rsidRPr="00BF74E5">
        <w:rPr>
          <w:rFonts w:ascii="Arial" w:hAnsi="Arial" w:cs="Arial"/>
          <w:iCs/>
          <w:sz w:val="24"/>
          <w:szCs w:val="24"/>
        </w:rPr>
        <w:t>Enabling participation</w:t>
      </w:r>
    </w:p>
    <w:p w14:paraId="68F51F43" w14:textId="77777777" w:rsidR="00D75586" w:rsidRPr="00BF74E5" w:rsidRDefault="00D75586" w:rsidP="00ED6C9E">
      <w:pPr>
        <w:pStyle w:val="ListParagraph"/>
        <w:numPr>
          <w:ilvl w:val="0"/>
          <w:numId w:val="12"/>
        </w:numPr>
        <w:ind w:left="851"/>
        <w:jc w:val="both"/>
        <w:rPr>
          <w:rFonts w:ascii="Arial" w:hAnsi="Arial" w:cs="Arial"/>
          <w:iCs/>
          <w:sz w:val="24"/>
          <w:szCs w:val="24"/>
        </w:rPr>
      </w:pPr>
      <w:r w:rsidRPr="00BF74E5">
        <w:rPr>
          <w:rFonts w:ascii="Arial" w:hAnsi="Arial" w:cs="Arial"/>
          <w:iCs/>
          <w:sz w:val="24"/>
          <w:szCs w:val="24"/>
        </w:rPr>
        <w:t>Avoidance of personal harm</w:t>
      </w:r>
    </w:p>
    <w:p w14:paraId="68F51F44" w14:textId="77777777" w:rsidR="00D75586" w:rsidRPr="00BF74E5" w:rsidRDefault="00D75586" w:rsidP="00ED6C9E">
      <w:pPr>
        <w:pStyle w:val="ListParagraph"/>
        <w:numPr>
          <w:ilvl w:val="0"/>
          <w:numId w:val="12"/>
        </w:numPr>
        <w:spacing w:after="0" w:line="240" w:lineRule="auto"/>
        <w:ind w:left="851"/>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14:paraId="68F51F45" w14:textId="77777777" w:rsidR="00D75586" w:rsidRDefault="00D75586" w:rsidP="00ED6C9E">
      <w:pPr>
        <w:pStyle w:val="ListParagraph"/>
        <w:spacing w:after="0" w:line="240" w:lineRule="auto"/>
        <w:ind w:left="0"/>
        <w:contextualSpacing w:val="0"/>
        <w:jc w:val="both"/>
        <w:rPr>
          <w:rFonts w:ascii="Arial" w:hAnsi="Arial" w:cs="Arial"/>
          <w:sz w:val="24"/>
          <w:szCs w:val="24"/>
        </w:rPr>
      </w:pPr>
    </w:p>
    <w:p w14:paraId="68F51F46" w14:textId="77777777" w:rsidR="00E070AD" w:rsidRPr="002D32D5" w:rsidRDefault="00E070AD" w:rsidP="00ED6C9E">
      <w:pPr>
        <w:pStyle w:val="Heading1"/>
        <w:numPr>
          <w:ilvl w:val="0"/>
          <w:numId w:val="6"/>
        </w:numPr>
        <w:ind w:left="360"/>
        <w:rPr>
          <w:rFonts w:ascii="Arial" w:hAnsi="Arial" w:cs="Arial"/>
          <w:sz w:val="24"/>
          <w:szCs w:val="24"/>
        </w:rPr>
      </w:pPr>
      <w:bookmarkStart w:id="53" w:name="_Ref338852517"/>
      <w:bookmarkStart w:id="54" w:name="_Toc381969516"/>
      <w:bookmarkStart w:id="55" w:name="_Toc405888465"/>
      <w:bookmarkStart w:id="56" w:name="_Toc502769595"/>
      <w:bookmarkEnd w:id="52"/>
      <w:r w:rsidRPr="002D32D5">
        <w:rPr>
          <w:rFonts w:ascii="Arial" w:hAnsi="Arial" w:cs="Arial"/>
          <w:sz w:val="24"/>
          <w:szCs w:val="24"/>
        </w:rPr>
        <w:t>Working Arrangements</w:t>
      </w:r>
      <w:bookmarkEnd w:id="53"/>
      <w:bookmarkEnd w:id="54"/>
      <w:bookmarkEnd w:id="55"/>
      <w:bookmarkEnd w:id="56"/>
    </w:p>
    <w:p w14:paraId="68F51F47" w14:textId="77777777" w:rsidR="00AA62E8" w:rsidRPr="005A7FBC" w:rsidRDefault="00AA62E8" w:rsidP="00ED6C9E">
      <w:pPr>
        <w:jc w:val="both"/>
        <w:rPr>
          <w:rFonts w:cs="Arial"/>
          <w:b/>
          <w:bCs/>
          <w:iCs/>
          <w:sz w:val="24"/>
          <w:szCs w:val="24"/>
        </w:rPr>
      </w:pPr>
    </w:p>
    <w:p w14:paraId="68F51F48" w14:textId="37B04EF0" w:rsidR="00AA62E8" w:rsidRDefault="00AA62E8" w:rsidP="00ED6C9E">
      <w:pPr>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 xml:space="preserve">whom all enquiries can be filtered. A </w:t>
      </w:r>
      <w:r w:rsidR="00A27F0E">
        <w:rPr>
          <w:rFonts w:cs="Arial"/>
          <w:bCs/>
          <w:sz w:val="24"/>
          <w:szCs w:val="24"/>
        </w:rPr>
        <w:t>BEIS</w:t>
      </w:r>
      <w:r w:rsidRPr="005A7FBC">
        <w:rPr>
          <w:rFonts w:cs="Arial"/>
          <w:bCs/>
          <w:sz w:val="24"/>
          <w:szCs w:val="24"/>
        </w:rPr>
        <w:t xml:space="preserve"> project manager will be assigned to the project and will be the central point of contact. </w:t>
      </w:r>
    </w:p>
    <w:p w14:paraId="578EFCC7" w14:textId="77777777" w:rsidR="0089442E" w:rsidRPr="005A7FBC" w:rsidRDefault="0089442E" w:rsidP="00ED6C9E">
      <w:pPr>
        <w:jc w:val="both"/>
        <w:rPr>
          <w:rFonts w:cs="Arial"/>
          <w:bCs/>
          <w:sz w:val="24"/>
          <w:szCs w:val="24"/>
        </w:rPr>
      </w:pPr>
    </w:p>
    <w:p w14:paraId="68F51F4C" w14:textId="77777777" w:rsidR="003C1CE8" w:rsidRPr="002D32D5" w:rsidRDefault="007A7010" w:rsidP="00ED6C9E">
      <w:pPr>
        <w:pStyle w:val="Heading1"/>
        <w:numPr>
          <w:ilvl w:val="0"/>
          <w:numId w:val="6"/>
        </w:numPr>
        <w:ind w:left="360"/>
        <w:rPr>
          <w:rFonts w:ascii="Arial" w:hAnsi="Arial" w:cs="Arial"/>
          <w:sz w:val="24"/>
          <w:szCs w:val="24"/>
        </w:rPr>
      </w:pPr>
      <w:bookmarkStart w:id="57" w:name="_Toc502769596"/>
      <w:r>
        <w:rPr>
          <w:rFonts w:ascii="Arial" w:hAnsi="Arial" w:cs="Arial"/>
          <w:sz w:val="24"/>
          <w:szCs w:val="24"/>
        </w:rPr>
        <w:t>Skills and experience</w:t>
      </w:r>
      <w:bookmarkEnd w:id="57"/>
    </w:p>
    <w:p w14:paraId="68F51F4D" w14:textId="77777777" w:rsidR="00427AFA" w:rsidRPr="00B960BC" w:rsidRDefault="00427AFA" w:rsidP="00ED6C9E">
      <w:pPr>
        <w:jc w:val="both"/>
        <w:rPr>
          <w:rFonts w:cs="Arial"/>
          <w:sz w:val="24"/>
          <w:szCs w:val="24"/>
        </w:rPr>
      </w:pPr>
    </w:p>
    <w:p w14:paraId="68F51F4E" w14:textId="543740FA" w:rsidR="00FA702B" w:rsidRPr="00B960BC" w:rsidRDefault="004B29D2" w:rsidP="00ED6C9E">
      <w:pPr>
        <w:pStyle w:val="PTablebodyCharCharChar"/>
        <w:tabs>
          <w:tab w:val="clear" w:pos="7823"/>
          <w:tab w:val="right" w:pos="709"/>
        </w:tabs>
        <w:spacing w:after="0"/>
        <w:ind w:left="0"/>
        <w:rPr>
          <w:rFonts w:cs="Arial"/>
          <w:highlight w:val="yellow"/>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68F51F4F" w14:textId="77777777" w:rsidR="00FA702B" w:rsidRPr="00B960BC" w:rsidRDefault="00FA702B" w:rsidP="00ED6C9E">
      <w:pPr>
        <w:pStyle w:val="PTablebodyCharCharChar"/>
        <w:spacing w:after="0"/>
        <w:ind w:left="0"/>
        <w:rPr>
          <w:rFonts w:ascii="Arial" w:hAnsi="Arial" w:cs="Arial"/>
        </w:rPr>
      </w:pPr>
    </w:p>
    <w:p w14:paraId="68F51F50" w14:textId="3A4C6397" w:rsidR="003C1CE8" w:rsidRPr="00B960BC" w:rsidRDefault="003C1CE8" w:rsidP="00ED6C9E">
      <w:pPr>
        <w:pStyle w:val="PTablebodyCharCharChar"/>
        <w:tabs>
          <w:tab w:val="clear" w:pos="7823"/>
          <w:tab w:val="right" w:pos="709"/>
        </w:tabs>
        <w:spacing w:after="0"/>
        <w:ind w:left="0"/>
        <w:rPr>
          <w:rFonts w:ascii="Arial" w:hAnsi="Arial" w:cs="Arial"/>
        </w:rPr>
      </w:pPr>
      <w:r w:rsidRPr="00B960BC">
        <w:rPr>
          <w:rFonts w:ascii="Arial" w:hAnsi="Arial" w:cs="Arial"/>
        </w:rPr>
        <w:tab/>
        <w:t>Contractors should propose nam</w:t>
      </w:r>
      <w:r w:rsidR="00AC0C75">
        <w:rPr>
          <w:rFonts w:ascii="Arial" w:hAnsi="Arial" w:cs="Arial"/>
        </w:rPr>
        <w:t xml:space="preserve">ed members of the project team </w:t>
      </w:r>
      <w:r w:rsidRPr="00B960BC">
        <w:rPr>
          <w:rFonts w:ascii="Arial" w:hAnsi="Arial" w:cs="Arial"/>
        </w:rPr>
        <w:t>and include the tasks and responsibilities of each team member. This should be clearly linked to the work programme, indicat</w:t>
      </w:r>
      <w:r w:rsidR="00DC5D46">
        <w:rPr>
          <w:rFonts w:ascii="Arial" w:hAnsi="Arial" w:cs="Arial"/>
        </w:rPr>
        <w:t>ing the grade/</w:t>
      </w:r>
      <w:r w:rsidRPr="00B960BC">
        <w:rPr>
          <w:rFonts w:ascii="Arial" w:hAnsi="Arial" w:cs="Arial"/>
        </w:rPr>
        <w:t>seniority of staff and number of days allocated to specific tasks.</w:t>
      </w:r>
    </w:p>
    <w:p w14:paraId="68F51F51" w14:textId="77777777" w:rsidR="003C1CE8" w:rsidRPr="00B960BC" w:rsidRDefault="003C1CE8" w:rsidP="00ED6C9E">
      <w:pPr>
        <w:pStyle w:val="PTablebodyCharCharChar"/>
        <w:spacing w:after="0"/>
        <w:ind w:left="0"/>
        <w:rPr>
          <w:rFonts w:ascii="Arial" w:hAnsi="Arial" w:cs="Arial"/>
        </w:rPr>
      </w:pPr>
    </w:p>
    <w:p w14:paraId="68F51F52" w14:textId="77777777" w:rsidR="00D64BB0" w:rsidRPr="00B960BC" w:rsidRDefault="003C1CE8" w:rsidP="00ED6C9E">
      <w:pPr>
        <w:jc w:val="both"/>
        <w:rPr>
          <w:rFonts w:cs="Arial"/>
          <w:sz w:val="24"/>
          <w:szCs w:val="24"/>
        </w:rPr>
      </w:pPr>
      <w:r w:rsidRPr="00B960BC">
        <w:rPr>
          <w:rFonts w:cs="Arial"/>
          <w:sz w:val="24"/>
          <w:szCs w:val="24"/>
        </w:rPr>
        <w:t>Contractors should identify the individual(s) who will be responsible for managing the project.</w:t>
      </w:r>
      <w:bookmarkStart w:id="58" w:name="_Ref338852499"/>
    </w:p>
    <w:p w14:paraId="68F51F53" w14:textId="77777777" w:rsidR="00986070" w:rsidRDefault="00986070" w:rsidP="00ED6C9E">
      <w:pPr>
        <w:jc w:val="both"/>
        <w:rPr>
          <w:rFonts w:ascii="Calibri" w:hAnsi="Calibri" w:cs="Calibri"/>
        </w:rPr>
      </w:pPr>
    </w:p>
    <w:p w14:paraId="68F51F54" w14:textId="77777777" w:rsidR="003043AD" w:rsidRPr="002D32D5" w:rsidRDefault="00D64BB0" w:rsidP="00ED6C9E">
      <w:pPr>
        <w:pStyle w:val="Heading1"/>
        <w:numPr>
          <w:ilvl w:val="0"/>
          <w:numId w:val="6"/>
        </w:numPr>
        <w:ind w:left="360"/>
        <w:rPr>
          <w:rFonts w:ascii="Arial" w:hAnsi="Arial" w:cs="Arial"/>
          <w:sz w:val="24"/>
          <w:szCs w:val="24"/>
        </w:rPr>
      </w:pPr>
      <w:bookmarkStart w:id="59" w:name="_Ref373505239"/>
      <w:bookmarkStart w:id="60" w:name="_Toc381969518"/>
      <w:bookmarkStart w:id="61" w:name="_Toc405888467"/>
      <w:bookmarkStart w:id="62" w:name="_Toc502769597"/>
      <w:r w:rsidRPr="002D32D5">
        <w:rPr>
          <w:rFonts w:ascii="Arial" w:hAnsi="Arial" w:cs="Arial"/>
          <w:sz w:val="24"/>
          <w:szCs w:val="24"/>
        </w:rPr>
        <w:t>C</w:t>
      </w:r>
      <w:r w:rsidR="00A64B82" w:rsidRPr="002D32D5">
        <w:rPr>
          <w:rFonts w:ascii="Arial" w:hAnsi="Arial" w:cs="Arial"/>
          <w:sz w:val="24"/>
          <w:szCs w:val="24"/>
        </w:rPr>
        <w:t>onsortium Bids</w:t>
      </w:r>
      <w:bookmarkEnd w:id="59"/>
      <w:bookmarkEnd w:id="60"/>
      <w:bookmarkEnd w:id="61"/>
      <w:bookmarkEnd w:id="62"/>
    </w:p>
    <w:p w14:paraId="68F51F55" w14:textId="77777777" w:rsidR="00D64BB0" w:rsidRPr="00E4650D" w:rsidRDefault="00D64BB0" w:rsidP="00ED6C9E">
      <w:pPr>
        <w:jc w:val="both"/>
        <w:rPr>
          <w:rFonts w:cs="Arial"/>
          <w:sz w:val="24"/>
          <w:szCs w:val="24"/>
        </w:rPr>
      </w:pPr>
    </w:p>
    <w:p w14:paraId="68F51F56" w14:textId="1AF56147" w:rsidR="00D65A99" w:rsidRPr="00E4650D" w:rsidRDefault="003043AD" w:rsidP="00ED6C9E">
      <w:pPr>
        <w:pStyle w:val="FootnoteText"/>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DC5D46">
        <w:rPr>
          <w:rFonts w:ascii="Arial" w:hAnsi="Arial" w:cs="Arial"/>
          <w:sz w:val="24"/>
          <w:szCs w:val="24"/>
          <w:lang w:eastAsia="en-GB"/>
        </w:rPr>
        <w:t>lead contact for this project</w:t>
      </w:r>
      <w:r w:rsidR="00CD651A" w:rsidRPr="00E4650D">
        <w:rPr>
          <w:rFonts w:ascii="Arial" w:hAnsi="Arial" w:cs="Arial"/>
          <w:sz w:val="24"/>
          <w:szCs w:val="24"/>
          <w:lang w:eastAsia="en-GB"/>
        </w:rPr>
        <w:t xml:space="preserve"> and the organisation and governance associated with the consortia.</w:t>
      </w:r>
    </w:p>
    <w:p w14:paraId="68F51F57" w14:textId="77777777" w:rsidR="003043AD" w:rsidRPr="00E4650D" w:rsidRDefault="003043AD" w:rsidP="00ED6C9E">
      <w:pPr>
        <w:pStyle w:val="FootnoteText"/>
        <w:ind w:left="207"/>
        <w:jc w:val="both"/>
        <w:rPr>
          <w:rFonts w:ascii="Arial" w:hAnsi="Arial" w:cs="Arial"/>
          <w:sz w:val="24"/>
          <w:szCs w:val="24"/>
          <w:lang w:eastAsia="en-GB"/>
        </w:rPr>
      </w:pPr>
    </w:p>
    <w:p w14:paraId="68F51F58" w14:textId="1F2605AF" w:rsidR="003043AD" w:rsidRPr="00E4650D" w:rsidRDefault="003043AD" w:rsidP="00ED6C9E">
      <w:pPr>
        <w:pStyle w:val="FootnoteText"/>
        <w:jc w:val="both"/>
        <w:rPr>
          <w:rFonts w:ascii="Arial" w:hAnsi="Arial" w:cs="Arial"/>
          <w:sz w:val="24"/>
          <w:szCs w:val="24"/>
          <w:lang w:eastAsia="en-GB"/>
        </w:rPr>
      </w:pPr>
      <w:r w:rsidRPr="00E4650D">
        <w:rPr>
          <w:rFonts w:ascii="Arial" w:hAnsi="Arial" w:cs="Arial"/>
          <w:sz w:val="24"/>
          <w:szCs w:val="24"/>
          <w:lang w:eastAsia="en-GB"/>
        </w:rPr>
        <w:t xml:space="preserve">Contractors must provide details </w:t>
      </w:r>
      <w:r w:rsidR="00DC5D46">
        <w:rPr>
          <w:rFonts w:ascii="Arial" w:hAnsi="Arial" w:cs="Arial"/>
          <w:sz w:val="24"/>
          <w:szCs w:val="24"/>
          <w:lang w:eastAsia="en-GB"/>
        </w:rPr>
        <w:t>on</w:t>
      </w:r>
      <w:r w:rsidRPr="00E4650D">
        <w:rPr>
          <w:rFonts w:ascii="Arial" w:hAnsi="Arial" w:cs="Arial"/>
          <w:sz w:val="24"/>
          <w:szCs w:val="24"/>
          <w:lang w:eastAsia="en-GB"/>
        </w:rPr>
        <w:t xml:space="preserve"> how they will manage any sub-contractors and what percentage of the tendered activity (in terms of monetary value) will be sub-contracted.</w:t>
      </w:r>
    </w:p>
    <w:p w14:paraId="68F51F59" w14:textId="77777777" w:rsidR="003043AD" w:rsidRPr="00E4650D" w:rsidRDefault="003043AD" w:rsidP="00ED6C9E">
      <w:pPr>
        <w:pStyle w:val="FootnoteText"/>
        <w:ind w:left="207"/>
        <w:jc w:val="both"/>
        <w:rPr>
          <w:rFonts w:ascii="Arial" w:hAnsi="Arial" w:cs="Arial"/>
          <w:sz w:val="24"/>
          <w:szCs w:val="24"/>
          <w:lang w:eastAsia="en-GB"/>
        </w:rPr>
      </w:pPr>
    </w:p>
    <w:p w14:paraId="68F51F5A" w14:textId="368CF74A" w:rsidR="00AD130E" w:rsidRPr="00E4650D" w:rsidRDefault="00AD130E" w:rsidP="00ED6C9E">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w:t>
      </w:r>
      <w:r w:rsidRPr="00E4650D">
        <w:rPr>
          <w:rFonts w:ascii="Arial" w:hAnsi="Arial" w:cs="Arial"/>
          <w:sz w:val="24"/>
          <w:szCs w:val="24"/>
        </w:rPr>
        <w:lastRenderedPageBreak/>
        <w:t xml:space="preserve">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successful consortium to form a single legal entity in accordance with Regulation 28 of the Public Contracts Regulations 2006. </w:t>
      </w:r>
    </w:p>
    <w:p w14:paraId="68F51F5B" w14:textId="77777777" w:rsidR="00AD130E" w:rsidRPr="00E4650D" w:rsidRDefault="00AD130E" w:rsidP="00ED6C9E">
      <w:pPr>
        <w:pStyle w:val="NoSpacing"/>
        <w:jc w:val="both"/>
        <w:rPr>
          <w:rFonts w:ascii="Arial" w:hAnsi="Arial" w:cs="Arial"/>
          <w:sz w:val="24"/>
          <w:szCs w:val="24"/>
        </w:rPr>
      </w:pPr>
    </w:p>
    <w:p w14:paraId="68F51F5C" w14:textId="30F89034" w:rsidR="00AD130E" w:rsidRPr="00E4650D" w:rsidRDefault="00F7725D" w:rsidP="00ED6C9E">
      <w:pPr>
        <w:pStyle w:val="NoSpacing"/>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recognises that arrangements in relation to consortia may (within limits) be subje</w:t>
      </w:r>
      <w:r w:rsidR="00DC5D46">
        <w:rPr>
          <w:rFonts w:ascii="Arial" w:hAnsi="Arial" w:cs="Arial"/>
          <w:sz w:val="24"/>
          <w:szCs w:val="24"/>
        </w:rPr>
        <w:t>ct to future change. Potential p</w:t>
      </w:r>
      <w:r w:rsidR="00AD130E" w:rsidRPr="00E4650D">
        <w:rPr>
          <w:rFonts w:ascii="Arial" w:hAnsi="Arial" w:cs="Arial"/>
          <w:sz w:val="24"/>
          <w:szCs w:val="24"/>
        </w:rPr>
        <w:t xml:space="preserve">roviders should therefore respond in light of the arrangements as </w:t>
      </w:r>
      <w:r w:rsidR="00DC5D46">
        <w:rPr>
          <w:rFonts w:ascii="Arial" w:hAnsi="Arial" w:cs="Arial"/>
          <w:sz w:val="24"/>
          <w:szCs w:val="24"/>
        </w:rPr>
        <w:t>currently envisaged. Potential p</w:t>
      </w:r>
      <w:r w:rsidR="00AD130E" w:rsidRPr="00E4650D">
        <w:rPr>
          <w:rFonts w:ascii="Arial" w:hAnsi="Arial" w:cs="Arial"/>
          <w:sz w:val="24"/>
          <w:szCs w:val="24"/>
        </w:rPr>
        <w:t xml:space="preserve">roviders are reminded that any future proposed change in relation to consortia must </w:t>
      </w:r>
      <w:r w:rsidR="00DC5D46">
        <w:rPr>
          <w:rFonts w:ascii="Arial" w:hAnsi="Arial" w:cs="Arial"/>
          <w:sz w:val="24"/>
          <w:szCs w:val="24"/>
        </w:rPr>
        <w:t xml:space="preserve">notify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68F51F5D" w14:textId="77777777" w:rsidR="004A2B75" w:rsidRPr="002D4038" w:rsidRDefault="004A2B75" w:rsidP="00ED6C9E">
      <w:pPr>
        <w:pStyle w:val="FootnoteText"/>
        <w:rPr>
          <w:rFonts w:cs="Calibri"/>
          <w:sz w:val="22"/>
          <w:szCs w:val="22"/>
          <w:lang w:eastAsia="en-GB"/>
        </w:rPr>
      </w:pPr>
    </w:p>
    <w:p w14:paraId="68F51F5E" w14:textId="77777777" w:rsidR="00F0291F" w:rsidRPr="002D32D5" w:rsidRDefault="00F0291F" w:rsidP="00ED6C9E">
      <w:pPr>
        <w:pStyle w:val="Heading1"/>
        <w:numPr>
          <w:ilvl w:val="0"/>
          <w:numId w:val="6"/>
        </w:numPr>
        <w:ind w:left="360"/>
        <w:rPr>
          <w:rFonts w:ascii="Arial" w:hAnsi="Arial" w:cs="Arial"/>
          <w:sz w:val="24"/>
          <w:szCs w:val="24"/>
        </w:rPr>
      </w:pPr>
      <w:bookmarkStart w:id="63" w:name="_Ref357541811"/>
      <w:bookmarkStart w:id="64" w:name="_Toc381969519"/>
      <w:bookmarkStart w:id="65" w:name="_Toc405888468"/>
      <w:bookmarkStart w:id="66" w:name="_Toc502769598"/>
      <w:bookmarkStart w:id="67" w:name="_Toc246831559"/>
      <w:bookmarkStart w:id="68" w:name="_Toc271272917"/>
      <w:bookmarkStart w:id="69" w:name="_Ref338852577"/>
      <w:bookmarkEnd w:id="58"/>
      <w:r w:rsidRPr="002D32D5">
        <w:rPr>
          <w:rFonts w:ascii="Arial" w:hAnsi="Arial" w:cs="Arial"/>
          <w:sz w:val="24"/>
          <w:szCs w:val="24"/>
        </w:rPr>
        <w:t>Budget</w:t>
      </w:r>
      <w:bookmarkEnd w:id="63"/>
      <w:bookmarkEnd w:id="64"/>
      <w:bookmarkEnd w:id="65"/>
      <w:bookmarkEnd w:id="66"/>
      <w:r w:rsidRPr="002D32D5">
        <w:rPr>
          <w:rFonts w:ascii="Arial" w:hAnsi="Arial" w:cs="Arial"/>
          <w:sz w:val="24"/>
          <w:szCs w:val="24"/>
        </w:rPr>
        <w:t xml:space="preserve"> </w:t>
      </w:r>
    </w:p>
    <w:p w14:paraId="68F51F5F" w14:textId="77777777" w:rsidR="004335BC" w:rsidRPr="004335BC" w:rsidRDefault="004335BC" w:rsidP="00ED6C9E">
      <w:pPr>
        <w:rPr>
          <w:rFonts w:ascii="Calibri" w:hAnsi="Calibri" w:cs="Calibri"/>
          <w:b/>
          <w:bCs/>
          <w:iCs/>
        </w:rPr>
      </w:pPr>
    </w:p>
    <w:p w14:paraId="68F51F60" w14:textId="5BE4A3B2" w:rsidR="003C1CE8" w:rsidRPr="005B5629" w:rsidRDefault="00E00B49" w:rsidP="00B13569">
      <w:pPr>
        <w:pStyle w:val="Paragraph"/>
      </w:pPr>
      <w:r>
        <w:t xml:space="preserve">The budget for this project is capped at </w:t>
      </w:r>
      <w:r w:rsidR="00293D12" w:rsidRPr="005B5629">
        <w:t>£</w:t>
      </w:r>
      <w:r w:rsidR="00FD06A0">
        <w:t>4</w:t>
      </w:r>
      <w:r w:rsidR="005B5629" w:rsidRPr="005B5629">
        <w:t>0,000</w:t>
      </w:r>
      <w:r w:rsidR="00685B87" w:rsidRPr="005B5629">
        <w:t xml:space="preserve"> excluding VAT</w:t>
      </w:r>
      <w:r w:rsidR="003C1CE8" w:rsidRPr="005B5629">
        <w:t>.</w:t>
      </w:r>
    </w:p>
    <w:p w14:paraId="68F51F61" w14:textId="77777777" w:rsidR="00B00EA2" w:rsidRPr="00E4650D" w:rsidRDefault="00B00EA2" w:rsidP="00ED6C9E">
      <w:pPr>
        <w:pStyle w:val="ListParagraph"/>
        <w:spacing w:line="240" w:lineRule="auto"/>
        <w:ind w:left="0"/>
        <w:jc w:val="both"/>
        <w:rPr>
          <w:rFonts w:ascii="Arial" w:hAnsi="Arial" w:cs="Arial"/>
          <w:sz w:val="24"/>
          <w:szCs w:val="24"/>
        </w:rPr>
      </w:pPr>
    </w:p>
    <w:p w14:paraId="68F51F62" w14:textId="19C68D57" w:rsidR="0089058C" w:rsidRPr="00E4650D" w:rsidRDefault="003C1CE8" w:rsidP="00ED6C9E">
      <w:pPr>
        <w:pStyle w:val="ListParagraph"/>
        <w:spacing w:line="240" w:lineRule="auto"/>
        <w:ind w:left="0"/>
        <w:jc w:val="both"/>
        <w:rPr>
          <w:rFonts w:ascii="Arial" w:hAnsi="Arial" w:cs="Arial"/>
          <w:sz w:val="24"/>
          <w:szCs w:val="24"/>
        </w:rPr>
      </w:pPr>
      <w:r w:rsidRPr="00E4650D">
        <w:rPr>
          <w:rFonts w:ascii="Arial" w:hAnsi="Arial" w:cs="Arial"/>
          <w:sz w:val="24"/>
          <w:szCs w:val="24"/>
        </w:rPr>
        <w:t>Contractors should provide a full and detailed breakdown of costs (including options where appropriate). This should include staff (and day rate</w:t>
      </w:r>
      <w:r w:rsidR="00D83154">
        <w:rPr>
          <w:rFonts w:ascii="Arial" w:hAnsi="Arial" w:cs="Arial"/>
          <w:sz w:val="24"/>
          <w:szCs w:val="24"/>
        </w:rPr>
        <w:t>s</w:t>
      </w:r>
      <w:r w:rsidRPr="00E4650D">
        <w:rPr>
          <w:rFonts w:ascii="Arial" w:hAnsi="Arial" w:cs="Arial"/>
          <w:sz w:val="24"/>
          <w:szCs w:val="24"/>
        </w:rPr>
        <w:t xml:space="preserve">) allocated to specific tasks. </w:t>
      </w:r>
      <w:bookmarkEnd w:id="67"/>
      <w:bookmarkEnd w:id="68"/>
      <w:bookmarkEnd w:id="69"/>
    </w:p>
    <w:p w14:paraId="68F51F63" w14:textId="77777777" w:rsidR="00272E19" w:rsidRPr="00E4650D" w:rsidRDefault="00272E19" w:rsidP="00ED6C9E">
      <w:pPr>
        <w:pStyle w:val="ListParagraph"/>
        <w:spacing w:line="240" w:lineRule="auto"/>
        <w:ind w:left="0"/>
        <w:jc w:val="both"/>
        <w:rPr>
          <w:rFonts w:ascii="Arial" w:hAnsi="Arial" w:cs="Arial"/>
          <w:sz w:val="24"/>
          <w:szCs w:val="24"/>
        </w:rPr>
      </w:pPr>
    </w:p>
    <w:p w14:paraId="68F51F64" w14:textId="77777777" w:rsidR="00220792" w:rsidRPr="00E4650D" w:rsidRDefault="00220792" w:rsidP="00ED6C9E">
      <w:pPr>
        <w:pStyle w:val="ListParagraph"/>
        <w:spacing w:line="240" w:lineRule="auto"/>
        <w:ind w:left="0"/>
        <w:jc w:val="both"/>
        <w:rPr>
          <w:rFonts w:ascii="Arial" w:hAnsi="Arial" w:cs="Arial"/>
          <w:sz w:val="24"/>
          <w:szCs w:val="24"/>
        </w:rPr>
      </w:pPr>
      <w:r w:rsidRPr="00E4650D">
        <w:rPr>
          <w:rFonts w:ascii="Arial" w:hAnsi="Arial" w:cs="Arial"/>
          <w:sz w:val="24"/>
          <w:szCs w:val="24"/>
        </w:rPr>
        <w:t>Cost will be a criterion against which bids which will be assessed.</w:t>
      </w:r>
    </w:p>
    <w:p w14:paraId="68F51F65" w14:textId="77777777" w:rsidR="00220792" w:rsidRPr="00E4650D" w:rsidRDefault="00220792" w:rsidP="00ED6C9E">
      <w:pPr>
        <w:pStyle w:val="ListParagraph"/>
        <w:spacing w:line="240" w:lineRule="auto"/>
        <w:ind w:left="0"/>
        <w:jc w:val="both"/>
        <w:rPr>
          <w:rFonts w:ascii="Arial" w:hAnsi="Arial" w:cs="Arial"/>
          <w:sz w:val="24"/>
          <w:szCs w:val="24"/>
        </w:rPr>
      </w:pPr>
    </w:p>
    <w:p w14:paraId="547DDA9A" w14:textId="77777777" w:rsidR="009A2565" w:rsidRDefault="009A2565" w:rsidP="00ED6C9E">
      <w:pPr>
        <w:pStyle w:val="ListParagraph"/>
        <w:spacing w:after="0" w:line="240" w:lineRule="auto"/>
        <w:ind w:left="0"/>
        <w:jc w:val="both"/>
        <w:rPr>
          <w:rFonts w:ascii="Arial" w:hAnsi="Arial" w:cs="Arial"/>
          <w:sz w:val="24"/>
          <w:szCs w:val="24"/>
        </w:rPr>
      </w:pPr>
    </w:p>
    <w:p w14:paraId="7B3826D3" w14:textId="25BE89C9" w:rsidR="009A2565" w:rsidRDefault="009A2565" w:rsidP="00ED6C9E">
      <w:pPr>
        <w:pStyle w:val="ListParagraph"/>
        <w:spacing w:after="0" w:line="240" w:lineRule="auto"/>
        <w:ind w:left="0"/>
        <w:jc w:val="both"/>
        <w:rPr>
          <w:rFonts w:ascii="Arial" w:hAnsi="Arial" w:cs="Arial"/>
          <w:sz w:val="24"/>
          <w:szCs w:val="24"/>
        </w:rPr>
      </w:pPr>
      <w:r w:rsidRPr="009A2565">
        <w:rPr>
          <w:rFonts w:ascii="Arial" w:hAnsi="Arial" w:cs="Arial"/>
          <w:sz w:val="24"/>
          <w:szCs w:val="24"/>
        </w:rPr>
        <w:t xml:space="preserve">Payments will be linked to </w:t>
      </w:r>
      <w:r>
        <w:rPr>
          <w:rFonts w:ascii="Arial" w:hAnsi="Arial" w:cs="Arial"/>
          <w:sz w:val="24"/>
          <w:szCs w:val="24"/>
        </w:rPr>
        <w:t xml:space="preserve">the </w:t>
      </w:r>
      <w:r w:rsidRPr="009A2565">
        <w:rPr>
          <w:rFonts w:ascii="Arial" w:hAnsi="Arial" w:cs="Arial"/>
          <w:sz w:val="24"/>
          <w:szCs w:val="24"/>
        </w:rPr>
        <w:t xml:space="preserve">delivery of the main output of </w:t>
      </w:r>
      <w:r>
        <w:rPr>
          <w:rFonts w:ascii="Arial" w:hAnsi="Arial" w:cs="Arial"/>
          <w:sz w:val="24"/>
          <w:szCs w:val="24"/>
        </w:rPr>
        <w:t xml:space="preserve">the project, namely a robust and consistent set of cost and technical assumptions for the agreed upon </w:t>
      </w:r>
      <w:r w:rsidR="00F57B22">
        <w:rPr>
          <w:rFonts w:ascii="Arial" w:hAnsi="Arial" w:cs="Arial"/>
          <w:sz w:val="24"/>
          <w:szCs w:val="24"/>
        </w:rPr>
        <w:t xml:space="preserve">electricity </w:t>
      </w:r>
      <w:r>
        <w:rPr>
          <w:rFonts w:ascii="Arial" w:hAnsi="Arial" w:cs="Arial"/>
          <w:sz w:val="24"/>
          <w:szCs w:val="24"/>
        </w:rPr>
        <w:t>storage technology types</w:t>
      </w:r>
      <w:r w:rsidR="00D83154">
        <w:rPr>
          <w:rFonts w:ascii="Arial" w:hAnsi="Arial" w:cs="Arial"/>
          <w:sz w:val="24"/>
          <w:szCs w:val="24"/>
        </w:rPr>
        <w:t>, as well as</w:t>
      </w:r>
      <w:r w:rsidRPr="009A2565">
        <w:rPr>
          <w:rFonts w:ascii="Arial" w:hAnsi="Arial" w:cs="Arial"/>
          <w:sz w:val="24"/>
          <w:szCs w:val="24"/>
        </w:rPr>
        <w:t xml:space="preserve"> compl</w:t>
      </w:r>
      <w:r>
        <w:rPr>
          <w:rFonts w:ascii="Arial" w:hAnsi="Arial" w:cs="Arial"/>
          <w:sz w:val="24"/>
          <w:szCs w:val="24"/>
        </w:rPr>
        <w:t>eted assumptions and QA logs, the</w:t>
      </w:r>
      <w:r w:rsidRPr="009A2565">
        <w:rPr>
          <w:rFonts w:ascii="Arial" w:hAnsi="Arial" w:cs="Arial"/>
          <w:sz w:val="24"/>
          <w:szCs w:val="24"/>
        </w:rPr>
        <w:t xml:space="preserve"> provision of any relevant underlying datasets</w:t>
      </w:r>
      <w:r w:rsidR="00216E2A">
        <w:rPr>
          <w:rFonts w:ascii="Arial" w:hAnsi="Arial" w:cs="Arial"/>
          <w:sz w:val="24"/>
          <w:szCs w:val="24"/>
        </w:rPr>
        <w:t xml:space="preserve">/analysis, </w:t>
      </w:r>
      <w:r w:rsidR="00D83154">
        <w:rPr>
          <w:rFonts w:ascii="Arial" w:hAnsi="Arial" w:cs="Arial"/>
          <w:sz w:val="24"/>
          <w:szCs w:val="24"/>
        </w:rPr>
        <w:t xml:space="preserve">a </w:t>
      </w:r>
      <w:r w:rsidR="00216E2A">
        <w:rPr>
          <w:rFonts w:ascii="Arial" w:hAnsi="Arial" w:cs="Arial"/>
          <w:sz w:val="24"/>
          <w:szCs w:val="24"/>
        </w:rPr>
        <w:t xml:space="preserve">methodology report, </w:t>
      </w:r>
      <w:r w:rsidR="00D83154">
        <w:rPr>
          <w:rFonts w:ascii="Arial" w:hAnsi="Arial" w:cs="Arial"/>
          <w:sz w:val="24"/>
          <w:szCs w:val="24"/>
        </w:rPr>
        <w:t xml:space="preserve">a </w:t>
      </w:r>
      <w:r w:rsidR="00216E2A">
        <w:rPr>
          <w:rFonts w:ascii="Arial" w:hAnsi="Arial" w:cs="Arial"/>
          <w:sz w:val="24"/>
          <w:szCs w:val="24"/>
        </w:rPr>
        <w:t>pu</w:t>
      </w:r>
      <w:r w:rsidR="00D83154">
        <w:rPr>
          <w:rFonts w:ascii="Arial" w:hAnsi="Arial" w:cs="Arial"/>
          <w:sz w:val="24"/>
          <w:szCs w:val="24"/>
        </w:rPr>
        <w:t>blishable summary report and a</w:t>
      </w:r>
      <w:r w:rsidR="00216E2A">
        <w:rPr>
          <w:rFonts w:ascii="Arial" w:hAnsi="Arial" w:cs="Arial"/>
          <w:sz w:val="24"/>
          <w:szCs w:val="24"/>
        </w:rPr>
        <w:t xml:space="preserve"> final presentation to BEIS</w:t>
      </w:r>
      <w:r w:rsidRPr="009A2565">
        <w:rPr>
          <w:rFonts w:ascii="Arial" w:hAnsi="Arial" w:cs="Arial"/>
          <w:sz w:val="24"/>
          <w:szCs w:val="24"/>
        </w:rPr>
        <w:t>.</w:t>
      </w:r>
    </w:p>
    <w:p w14:paraId="51FCF60C" w14:textId="77777777" w:rsidR="00C574FF" w:rsidRDefault="00C574FF" w:rsidP="00ED6C9E">
      <w:pPr>
        <w:pStyle w:val="ListParagraph"/>
        <w:spacing w:after="0" w:line="240" w:lineRule="auto"/>
        <w:ind w:left="0"/>
        <w:jc w:val="both"/>
        <w:rPr>
          <w:rFonts w:ascii="Arial" w:hAnsi="Arial" w:cs="Arial"/>
          <w:sz w:val="24"/>
          <w:szCs w:val="24"/>
        </w:rPr>
      </w:pPr>
    </w:p>
    <w:p w14:paraId="70781EB8" w14:textId="12FD87A8" w:rsidR="00C574FF" w:rsidRDefault="00C574FF" w:rsidP="00ED6C9E">
      <w:pPr>
        <w:pStyle w:val="ListParagraph"/>
        <w:spacing w:after="0" w:line="240" w:lineRule="auto"/>
        <w:ind w:left="0"/>
        <w:jc w:val="both"/>
        <w:rPr>
          <w:rFonts w:ascii="Arial" w:hAnsi="Arial" w:cs="Arial"/>
          <w:sz w:val="24"/>
          <w:szCs w:val="24"/>
        </w:rPr>
      </w:pPr>
      <w:r w:rsidRPr="00C574FF">
        <w:rPr>
          <w:rFonts w:ascii="Arial" w:hAnsi="Arial" w:cs="Arial"/>
          <w:sz w:val="24"/>
          <w:szCs w:val="24"/>
        </w:rPr>
        <w:t>This can be adjusted and agreed with the contractor based on the tender response. Please advise in your tender response how this breakdown reflects your usual payment processes.</w:t>
      </w:r>
    </w:p>
    <w:p w14:paraId="07EF1BF1" w14:textId="77777777" w:rsidR="009A2565" w:rsidRDefault="009A2565" w:rsidP="00ED6C9E">
      <w:pPr>
        <w:pStyle w:val="ListParagraph"/>
        <w:spacing w:after="0" w:line="240" w:lineRule="auto"/>
        <w:ind w:left="0"/>
        <w:jc w:val="both"/>
        <w:rPr>
          <w:rFonts w:ascii="Arial" w:hAnsi="Arial" w:cs="Arial"/>
          <w:sz w:val="24"/>
          <w:szCs w:val="24"/>
        </w:rPr>
      </w:pPr>
    </w:p>
    <w:p w14:paraId="68F51F67" w14:textId="77777777" w:rsidR="00DC39C6" w:rsidRPr="00E4650D" w:rsidRDefault="00DC39C6" w:rsidP="00ED6C9E">
      <w:pPr>
        <w:pStyle w:val="ListParagraph"/>
        <w:spacing w:after="0" w:line="240" w:lineRule="auto"/>
        <w:ind w:left="0"/>
        <w:jc w:val="both"/>
        <w:rPr>
          <w:rFonts w:ascii="Arial" w:hAnsi="Arial" w:cs="Arial"/>
          <w:sz w:val="24"/>
          <w:szCs w:val="24"/>
        </w:rPr>
      </w:pPr>
    </w:p>
    <w:p w14:paraId="68F51F68" w14:textId="77777777" w:rsidR="008261E0" w:rsidRDefault="003C06AA" w:rsidP="00ED6C9E">
      <w:pPr>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E4650D" w:rsidRDefault="00532695" w:rsidP="00ED6C9E">
      <w:pPr>
        <w:jc w:val="both"/>
        <w:rPr>
          <w:rFonts w:eastAsia="MS Mincho" w:cs="Arial"/>
          <w:sz w:val="24"/>
          <w:szCs w:val="24"/>
          <w:lang w:eastAsia="en-US"/>
        </w:rPr>
      </w:pPr>
    </w:p>
    <w:p w14:paraId="68F51F6A" w14:textId="77777777" w:rsidR="00443DE6" w:rsidRPr="00E4650D" w:rsidRDefault="008261E0" w:rsidP="00ED6C9E">
      <w:pPr>
        <w:jc w:val="both"/>
        <w:rPr>
          <w:rFonts w:eastAsia="MS Mincho" w:cs="Arial"/>
          <w:sz w:val="24"/>
          <w:szCs w:val="24"/>
          <w:lang w:eastAsia="en-US"/>
        </w:rPr>
      </w:pPr>
      <w:r w:rsidRPr="00E4650D">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68F51F6B" w14:textId="77777777" w:rsidR="003C06AA" w:rsidRPr="002D4038" w:rsidRDefault="003C06AA" w:rsidP="00ED6C9E">
      <w:pPr>
        <w:jc w:val="both"/>
        <w:rPr>
          <w:rFonts w:ascii="Calibri" w:hAnsi="Calibri" w:cs="Calibri"/>
          <w:highlight w:val="yellow"/>
        </w:rPr>
      </w:pPr>
    </w:p>
    <w:p w14:paraId="68F51F6C" w14:textId="77777777" w:rsidR="003C1CE8" w:rsidRPr="002D32D5" w:rsidRDefault="005C6FBA" w:rsidP="00ED6C9E">
      <w:pPr>
        <w:pStyle w:val="Heading1"/>
        <w:numPr>
          <w:ilvl w:val="0"/>
          <w:numId w:val="6"/>
        </w:numPr>
        <w:ind w:left="360"/>
        <w:rPr>
          <w:rFonts w:ascii="Arial" w:hAnsi="Arial" w:cs="Arial"/>
          <w:sz w:val="24"/>
          <w:szCs w:val="24"/>
        </w:rPr>
      </w:pPr>
      <w:bookmarkStart w:id="70" w:name="_Ref357541836"/>
      <w:bookmarkStart w:id="71" w:name="_Toc381969520"/>
      <w:bookmarkStart w:id="72" w:name="_Toc405888469"/>
      <w:bookmarkStart w:id="73" w:name="_Toc502769599"/>
      <w:r w:rsidRPr="002D32D5">
        <w:rPr>
          <w:rFonts w:ascii="Arial" w:hAnsi="Arial" w:cs="Arial"/>
          <w:sz w:val="24"/>
          <w:szCs w:val="24"/>
        </w:rPr>
        <w:t>Evaluation of Tenders</w:t>
      </w:r>
      <w:bookmarkEnd w:id="70"/>
      <w:bookmarkEnd w:id="71"/>
      <w:bookmarkEnd w:id="72"/>
      <w:bookmarkEnd w:id="73"/>
    </w:p>
    <w:p w14:paraId="68F51F6D" w14:textId="77777777" w:rsidR="003C1CE8" w:rsidRPr="00E4650D" w:rsidRDefault="003C1CE8" w:rsidP="00ED6C9E">
      <w:pPr>
        <w:jc w:val="both"/>
        <w:rPr>
          <w:rFonts w:cs="Arial"/>
          <w:sz w:val="24"/>
          <w:szCs w:val="24"/>
        </w:rPr>
      </w:pPr>
    </w:p>
    <w:p w14:paraId="68F51F6E" w14:textId="5999D9AC" w:rsidR="005C788B" w:rsidRDefault="003C1CE8" w:rsidP="00ED6C9E">
      <w:pPr>
        <w:jc w:val="both"/>
        <w:rPr>
          <w:rFonts w:cs="Arial"/>
          <w:sz w:val="24"/>
          <w:szCs w:val="24"/>
        </w:rPr>
      </w:pPr>
      <w:r w:rsidRPr="00E4650D">
        <w:rPr>
          <w:rFonts w:cs="Arial"/>
          <w:sz w:val="24"/>
          <w:szCs w:val="24"/>
        </w:rPr>
        <w:t xml:space="preserve">Contractors are invited to submit full tenders of no more </w:t>
      </w:r>
      <w:r w:rsidRPr="00C574FF">
        <w:rPr>
          <w:rFonts w:cs="Arial"/>
          <w:sz w:val="24"/>
          <w:szCs w:val="24"/>
        </w:rPr>
        <w:t>than</w:t>
      </w:r>
      <w:r w:rsidR="00C574FF" w:rsidRPr="00C574FF">
        <w:rPr>
          <w:rFonts w:cs="Arial"/>
          <w:sz w:val="24"/>
          <w:szCs w:val="24"/>
        </w:rPr>
        <w:t xml:space="preserve"> 30 </w:t>
      </w:r>
      <w:r w:rsidRPr="00C574FF">
        <w:rPr>
          <w:rFonts w:cs="Arial"/>
          <w:sz w:val="24"/>
          <w:szCs w:val="24"/>
        </w:rPr>
        <w:t>pages</w:t>
      </w:r>
      <w:r w:rsidR="008036AA" w:rsidRPr="00C574FF">
        <w:rPr>
          <w:rFonts w:cs="Arial"/>
          <w:sz w:val="24"/>
          <w:szCs w:val="24"/>
        </w:rPr>
        <w:t>, excluding declarations</w:t>
      </w:r>
      <w:r w:rsidRPr="00C574FF">
        <w:rPr>
          <w:rFonts w:cs="Arial"/>
          <w:sz w:val="24"/>
          <w:szCs w:val="24"/>
        </w:rPr>
        <w:t>.</w:t>
      </w:r>
      <w:r w:rsidR="00E4650D" w:rsidRPr="00C574FF">
        <w:rPr>
          <w:rFonts w:cs="Arial"/>
          <w:sz w:val="24"/>
          <w:szCs w:val="24"/>
        </w:rPr>
        <w:t xml:space="preserve"> </w:t>
      </w:r>
      <w:r w:rsidR="003C54D5" w:rsidRPr="00C574FF">
        <w:rPr>
          <w:rFonts w:cs="Arial"/>
          <w:sz w:val="24"/>
          <w:szCs w:val="24"/>
        </w:rPr>
        <w:t xml:space="preserve">Tenders will be evaluated by at least three </w:t>
      </w:r>
      <w:r w:rsidR="0009249F" w:rsidRPr="00C574FF">
        <w:rPr>
          <w:rFonts w:cs="Arial"/>
          <w:sz w:val="24"/>
          <w:szCs w:val="24"/>
        </w:rPr>
        <w:t>BEIS</w:t>
      </w:r>
      <w:r w:rsidR="003C54D5" w:rsidRPr="00C574FF">
        <w:rPr>
          <w:rFonts w:cs="Arial"/>
          <w:sz w:val="24"/>
          <w:szCs w:val="24"/>
        </w:rPr>
        <w:t xml:space="preserve"> </w:t>
      </w:r>
      <w:r w:rsidR="003C54D5" w:rsidRPr="00E4650D">
        <w:rPr>
          <w:rFonts w:cs="Arial"/>
          <w:sz w:val="24"/>
          <w:szCs w:val="24"/>
        </w:rPr>
        <w:t>staff</w:t>
      </w:r>
      <w:r w:rsidR="005C788B" w:rsidRPr="00E4650D">
        <w:rPr>
          <w:rFonts w:cs="Arial"/>
          <w:sz w:val="24"/>
          <w:szCs w:val="24"/>
        </w:rPr>
        <w:t>.</w:t>
      </w:r>
    </w:p>
    <w:p w14:paraId="68F51F6F" w14:textId="77777777" w:rsidR="00E4650D" w:rsidRPr="00E4650D" w:rsidRDefault="00E4650D" w:rsidP="00ED6C9E">
      <w:pPr>
        <w:jc w:val="both"/>
        <w:rPr>
          <w:rFonts w:cs="Arial"/>
          <w:sz w:val="24"/>
          <w:szCs w:val="24"/>
        </w:rPr>
      </w:pPr>
    </w:p>
    <w:p w14:paraId="68F51F70" w14:textId="3A4F6304" w:rsidR="003C54D5" w:rsidRDefault="00977290" w:rsidP="00ED6C9E">
      <w:pPr>
        <w:pStyle w:val="NoSpacing"/>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68F51F71" w14:textId="77777777" w:rsidR="00B15DC4" w:rsidRPr="00E4650D" w:rsidRDefault="00B15DC4" w:rsidP="00ED6C9E">
      <w:pPr>
        <w:pStyle w:val="NoSpacing"/>
        <w:jc w:val="both"/>
        <w:rPr>
          <w:rFonts w:ascii="Arial" w:hAnsi="Arial" w:cs="Arial"/>
          <w:sz w:val="24"/>
          <w:szCs w:val="24"/>
        </w:rPr>
      </w:pPr>
    </w:p>
    <w:p w14:paraId="68F51F72" w14:textId="09556043" w:rsidR="00002825" w:rsidRDefault="00002825" w:rsidP="00ED6C9E">
      <w:pPr>
        <w:widowControl/>
        <w:numPr>
          <w:ilvl w:val="0"/>
          <w:numId w:val="1"/>
        </w:numPr>
        <w:overflowPunct/>
        <w:autoSpaceDE/>
        <w:autoSpaceDN/>
        <w:adjustRightInd/>
        <w:ind w:left="360"/>
        <w:jc w:val="both"/>
        <w:textAlignment w:val="auto"/>
        <w:rPr>
          <w:rFonts w:cs="Arial"/>
          <w:sz w:val="24"/>
          <w:szCs w:val="24"/>
        </w:rPr>
      </w:pPr>
      <w:r w:rsidRPr="001D5D04">
        <w:rPr>
          <w:rFonts w:cs="Arial"/>
          <w:b/>
          <w:sz w:val="24"/>
          <w:szCs w:val="24"/>
        </w:rPr>
        <w:lastRenderedPageBreak/>
        <w:t>Conflict of interest:</w:t>
      </w:r>
      <w:r w:rsidR="00D83154">
        <w:rPr>
          <w:rFonts w:cs="Arial"/>
          <w:sz w:val="24"/>
          <w:szCs w:val="24"/>
        </w:rPr>
        <w:t xml:space="preserve"> Pass/F</w:t>
      </w:r>
      <w:r w:rsidRPr="001D5D04">
        <w:rPr>
          <w:rFonts w:cs="Arial"/>
          <w:sz w:val="24"/>
          <w:szCs w:val="24"/>
        </w:rPr>
        <w:t xml:space="preserve">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8444B1">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r w:rsidR="00D83154">
        <w:rPr>
          <w:rFonts w:cs="Arial"/>
          <w:sz w:val="24"/>
          <w:szCs w:val="24"/>
        </w:rPr>
        <w:t>.</w:t>
      </w:r>
    </w:p>
    <w:p w14:paraId="68F51F73" w14:textId="77777777" w:rsidR="001623B7" w:rsidRDefault="001623B7" w:rsidP="00ED6C9E">
      <w:pPr>
        <w:widowControl/>
        <w:overflowPunct/>
        <w:autoSpaceDE/>
        <w:autoSpaceDN/>
        <w:adjustRightInd/>
        <w:jc w:val="both"/>
        <w:textAlignment w:val="auto"/>
        <w:rPr>
          <w:rFonts w:cs="Arial"/>
          <w:sz w:val="24"/>
          <w:szCs w:val="24"/>
        </w:rPr>
      </w:pPr>
    </w:p>
    <w:p w14:paraId="68F51F74" w14:textId="77777777" w:rsidR="001623B7" w:rsidRDefault="001623B7" w:rsidP="00ED6C9E">
      <w:pPr>
        <w:spacing w:line="276" w:lineRule="auto"/>
        <w:rPr>
          <w:rFonts w:cs="Arial"/>
          <w:b/>
        </w:rPr>
      </w:pPr>
    </w:p>
    <w:p w14:paraId="68F51F75" w14:textId="77777777" w:rsidR="001623B7" w:rsidRPr="002F212D" w:rsidRDefault="001623B7" w:rsidP="00ED6C9E">
      <w:pPr>
        <w:spacing w:line="276" w:lineRule="auto"/>
        <w:rPr>
          <w:rFonts w:cs="Arial"/>
          <w:b/>
        </w:rPr>
      </w:pPr>
      <w:r w:rsidRPr="002F212D">
        <w:rPr>
          <w:rFonts w:cs="Arial"/>
          <w:b/>
        </w:rPr>
        <w:t>EVALUATION CRITERIA AND SCORING METHODOLOGY</w:t>
      </w:r>
    </w:p>
    <w:p w14:paraId="34C27F78" w14:textId="77777777" w:rsidR="00E00B49" w:rsidRPr="002F212D" w:rsidRDefault="00E00B49" w:rsidP="00ED6C9E">
      <w:pPr>
        <w:spacing w:line="276" w:lineRule="auto"/>
        <w:rPr>
          <w:rFonts w:cs="Arial"/>
          <w:b/>
        </w:rPr>
      </w:pPr>
    </w:p>
    <w:p w14:paraId="4ABB9649" w14:textId="77777777" w:rsidR="00E00B49" w:rsidRPr="002F212D" w:rsidRDefault="00E00B49" w:rsidP="00E00B49">
      <w:pPr>
        <w:spacing w:line="276" w:lineRule="auto"/>
        <w:rPr>
          <w:rFonts w:cs="Arial"/>
          <w:sz w:val="24"/>
          <w:szCs w:val="24"/>
        </w:rPr>
      </w:pPr>
      <w:r w:rsidRPr="002F212D">
        <w:rPr>
          <w:rFonts w:cs="Arial"/>
          <w:sz w:val="24"/>
          <w:szCs w:val="24"/>
        </w:rPr>
        <w:t xml:space="preserve">The bid will be evaluated under the following evaluation criteria and scoring methodology. </w:t>
      </w:r>
    </w:p>
    <w:p w14:paraId="19814CC8" w14:textId="77777777" w:rsidR="00E00B49" w:rsidRPr="002F212D" w:rsidRDefault="00E00B49" w:rsidP="00E00B49">
      <w:pPr>
        <w:spacing w:line="276" w:lineRule="auto"/>
        <w:rPr>
          <w:rFonts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4806"/>
        <w:gridCol w:w="2140"/>
      </w:tblGrid>
      <w:tr w:rsidR="00E00B49" w:rsidRPr="002F212D" w14:paraId="578F0894" w14:textId="77777777" w:rsidTr="00991EA7">
        <w:tc>
          <w:tcPr>
            <w:tcW w:w="2376" w:type="dxa"/>
            <w:shd w:val="clear" w:color="auto" w:fill="BFBFBF" w:themeFill="background1" w:themeFillShade="BF"/>
          </w:tcPr>
          <w:p w14:paraId="106B5B77" w14:textId="77777777" w:rsidR="00E00B49" w:rsidRPr="002F212D" w:rsidRDefault="00E00B49" w:rsidP="00991EA7">
            <w:pPr>
              <w:pStyle w:val="Heading4"/>
              <w:rPr>
                <w:rFonts w:ascii="Arial" w:hAnsi="Arial" w:cs="Arial"/>
                <w:i w:val="0"/>
                <w:color w:val="auto"/>
                <w:sz w:val="24"/>
                <w:szCs w:val="24"/>
              </w:rPr>
            </w:pPr>
            <w:bookmarkStart w:id="74" w:name="_Toc473556884"/>
            <w:bookmarkStart w:id="75" w:name="_Toc499301695"/>
            <w:bookmarkStart w:id="76" w:name="_Toc502769600"/>
            <w:r w:rsidRPr="002F212D">
              <w:rPr>
                <w:rFonts w:ascii="Arial" w:hAnsi="Arial" w:cs="Arial"/>
                <w:i w:val="0"/>
                <w:color w:val="auto"/>
                <w:sz w:val="24"/>
                <w:szCs w:val="24"/>
              </w:rPr>
              <w:t>Criterion</w:t>
            </w:r>
            <w:bookmarkEnd w:id="74"/>
            <w:bookmarkEnd w:id="75"/>
            <w:bookmarkEnd w:id="76"/>
          </w:p>
        </w:tc>
        <w:tc>
          <w:tcPr>
            <w:tcW w:w="4806" w:type="dxa"/>
            <w:shd w:val="clear" w:color="auto" w:fill="BFBFBF" w:themeFill="background1" w:themeFillShade="BF"/>
          </w:tcPr>
          <w:p w14:paraId="01A0B0A9" w14:textId="77777777" w:rsidR="00E00B49" w:rsidRPr="002F212D" w:rsidRDefault="00E00B49" w:rsidP="00991EA7">
            <w:pPr>
              <w:pStyle w:val="Heading4"/>
              <w:rPr>
                <w:rFonts w:ascii="Arial" w:hAnsi="Arial" w:cs="Arial"/>
                <w:i w:val="0"/>
                <w:color w:val="auto"/>
                <w:sz w:val="24"/>
                <w:szCs w:val="24"/>
              </w:rPr>
            </w:pPr>
            <w:bookmarkStart w:id="77" w:name="_Toc473556885"/>
            <w:bookmarkStart w:id="78" w:name="_Toc499301696"/>
            <w:bookmarkStart w:id="79" w:name="_Toc502769601"/>
            <w:r w:rsidRPr="002F212D">
              <w:rPr>
                <w:rFonts w:ascii="Arial" w:hAnsi="Arial" w:cs="Arial"/>
                <w:i w:val="0"/>
                <w:color w:val="auto"/>
                <w:sz w:val="24"/>
                <w:szCs w:val="24"/>
              </w:rPr>
              <w:t>Description</w:t>
            </w:r>
            <w:bookmarkEnd w:id="77"/>
            <w:bookmarkEnd w:id="78"/>
            <w:bookmarkEnd w:id="79"/>
          </w:p>
        </w:tc>
        <w:tc>
          <w:tcPr>
            <w:tcW w:w="2140" w:type="dxa"/>
            <w:shd w:val="clear" w:color="auto" w:fill="BFBFBF" w:themeFill="background1" w:themeFillShade="BF"/>
          </w:tcPr>
          <w:p w14:paraId="0CA6015D" w14:textId="77777777" w:rsidR="00E00B49" w:rsidRPr="002F212D" w:rsidRDefault="00E00B49" w:rsidP="00991EA7">
            <w:pPr>
              <w:pStyle w:val="Heading4"/>
              <w:rPr>
                <w:rFonts w:ascii="Arial" w:hAnsi="Arial" w:cs="Arial"/>
                <w:i w:val="0"/>
                <w:color w:val="auto"/>
                <w:sz w:val="24"/>
                <w:szCs w:val="24"/>
              </w:rPr>
            </w:pPr>
            <w:bookmarkStart w:id="80" w:name="_Toc473556886"/>
            <w:bookmarkStart w:id="81" w:name="_Toc499301697"/>
            <w:bookmarkStart w:id="82" w:name="_Toc502769602"/>
            <w:r w:rsidRPr="002F212D">
              <w:rPr>
                <w:rFonts w:ascii="Arial" w:hAnsi="Arial" w:cs="Arial"/>
                <w:i w:val="0"/>
                <w:color w:val="auto"/>
                <w:sz w:val="24"/>
                <w:szCs w:val="24"/>
              </w:rPr>
              <w:t>Weighting</w:t>
            </w:r>
            <w:bookmarkEnd w:id="80"/>
            <w:bookmarkEnd w:id="81"/>
            <w:bookmarkEnd w:id="82"/>
          </w:p>
        </w:tc>
      </w:tr>
      <w:tr w:rsidR="00E00B49" w:rsidRPr="002F212D" w14:paraId="68312880" w14:textId="77777777" w:rsidTr="00991EA7">
        <w:trPr>
          <w:trHeight w:val="896"/>
        </w:trPr>
        <w:tc>
          <w:tcPr>
            <w:tcW w:w="2376" w:type="dxa"/>
            <w:shd w:val="clear" w:color="auto" w:fill="C6D9F1" w:themeFill="text2" w:themeFillTint="33"/>
          </w:tcPr>
          <w:p w14:paraId="2548F929" w14:textId="77777777" w:rsidR="00E00B49" w:rsidRPr="002F212D" w:rsidRDefault="00E00B49" w:rsidP="00991EA7">
            <w:pPr>
              <w:rPr>
                <w:rFonts w:cs="Arial"/>
                <w:b/>
                <w:sz w:val="24"/>
                <w:szCs w:val="24"/>
              </w:rPr>
            </w:pPr>
            <w:r w:rsidRPr="002F212D">
              <w:rPr>
                <w:rFonts w:cs="Arial"/>
                <w:b/>
                <w:sz w:val="24"/>
                <w:szCs w:val="24"/>
              </w:rPr>
              <w:t>1. Understanding the requirement</w:t>
            </w:r>
          </w:p>
        </w:tc>
        <w:tc>
          <w:tcPr>
            <w:tcW w:w="4806" w:type="dxa"/>
            <w:shd w:val="clear" w:color="auto" w:fill="C6D9F1" w:themeFill="text2" w:themeFillTint="33"/>
          </w:tcPr>
          <w:p w14:paraId="7B8B5E87" w14:textId="41ADFE88" w:rsidR="00E00B49" w:rsidRPr="002F212D" w:rsidRDefault="00E00B49" w:rsidP="002F212D">
            <w:pPr>
              <w:rPr>
                <w:rFonts w:cs="Arial"/>
                <w:sz w:val="24"/>
                <w:szCs w:val="24"/>
              </w:rPr>
            </w:pPr>
            <w:r w:rsidRPr="002F212D">
              <w:rPr>
                <w:rFonts w:cs="Arial"/>
                <w:sz w:val="24"/>
                <w:szCs w:val="24"/>
              </w:rPr>
              <w:t>Demonstrate understanding of the requirements to develop a robust</w:t>
            </w:r>
            <w:r w:rsidR="002F212D">
              <w:rPr>
                <w:rFonts w:cs="Arial"/>
                <w:sz w:val="24"/>
                <w:szCs w:val="24"/>
              </w:rPr>
              <w:t xml:space="preserve"> and </w:t>
            </w:r>
            <w:proofErr w:type="gramStart"/>
            <w:r w:rsidR="002F212D">
              <w:rPr>
                <w:rFonts w:cs="Arial"/>
                <w:sz w:val="24"/>
                <w:szCs w:val="24"/>
              </w:rPr>
              <w:t xml:space="preserve">consistent  </w:t>
            </w:r>
            <w:r w:rsidR="00D83154">
              <w:rPr>
                <w:rFonts w:cs="Arial"/>
                <w:sz w:val="24"/>
                <w:szCs w:val="24"/>
              </w:rPr>
              <w:t>set</w:t>
            </w:r>
            <w:proofErr w:type="gramEnd"/>
            <w:r w:rsidR="00D83154">
              <w:rPr>
                <w:rFonts w:cs="Arial"/>
                <w:sz w:val="24"/>
                <w:szCs w:val="24"/>
              </w:rPr>
              <w:t xml:space="preserve"> of </w:t>
            </w:r>
            <w:r w:rsidR="002F212D">
              <w:rPr>
                <w:rFonts w:cs="Arial"/>
                <w:sz w:val="24"/>
                <w:szCs w:val="24"/>
              </w:rPr>
              <w:t xml:space="preserve">cost and technical assumptions for various </w:t>
            </w:r>
            <w:r w:rsidR="00F57B22">
              <w:rPr>
                <w:rFonts w:cs="Arial"/>
                <w:sz w:val="24"/>
                <w:szCs w:val="24"/>
              </w:rPr>
              <w:t xml:space="preserve">electricity </w:t>
            </w:r>
            <w:r w:rsidR="002F212D">
              <w:rPr>
                <w:rFonts w:cs="Arial"/>
                <w:sz w:val="24"/>
                <w:szCs w:val="24"/>
              </w:rPr>
              <w:t>storage technologies</w:t>
            </w:r>
            <w:r w:rsidR="00D83154">
              <w:rPr>
                <w:rFonts w:cs="Arial"/>
                <w:sz w:val="24"/>
                <w:szCs w:val="24"/>
              </w:rPr>
              <w:t>.</w:t>
            </w:r>
          </w:p>
        </w:tc>
        <w:tc>
          <w:tcPr>
            <w:tcW w:w="2140" w:type="dxa"/>
            <w:shd w:val="clear" w:color="auto" w:fill="C6D9F1" w:themeFill="text2" w:themeFillTint="33"/>
          </w:tcPr>
          <w:p w14:paraId="2CB64992" w14:textId="77777777" w:rsidR="00E00B49" w:rsidRPr="002F212D" w:rsidRDefault="00E00B49" w:rsidP="00991EA7">
            <w:pPr>
              <w:rPr>
                <w:rFonts w:cs="Arial"/>
                <w:b/>
                <w:sz w:val="24"/>
                <w:szCs w:val="24"/>
              </w:rPr>
            </w:pPr>
            <w:r w:rsidRPr="002F212D">
              <w:rPr>
                <w:rFonts w:cs="Arial"/>
                <w:b/>
                <w:sz w:val="24"/>
                <w:szCs w:val="24"/>
              </w:rPr>
              <w:t>20%</w:t>
            </w:r>
          </w:p>
        </w:tc>
      </w:tr>
      <w:tr w:rsidR="00E00B49" w:rsidRPr="002F212D" w14:paraId="71D68143" w14:textId="77777777" w:rsidTr="00991EA7">
        <w:trPr>
          <w:trHeight w:val="82"/>
        </w:trPr>
        <w:tc>
          <w:tcPr>
            <w:tcW w:w="2376" w:type="dxa"/>
            <w:shd w:val="clear" w:color="auto" w:fill="C6D9F1" w:themeFill="text2" w:themeFillTint="33"/>
          </w:tcPr>
          <w:p w14:paraId="40EB94C3" w14:textId="77777777" w:rsidR="00E00B49" w:rsidRPr="002F212D" w:rsidRDefault="00E00B49" w:rsidP="00991EA7">
            <w:pPr>
              <w:rPr>
                <w:rFonts w:cs="Arial"/>
                <w:i/>
                <w:sz w:val="24"/>
                <w:szCs w:val="24"/>
              </w:rPr>
            </w:pPr>
            <w:r w:rsidRPr="002F212D">
              <w:rPr>
                <w:rFonts w:cs="Arial"/>
                <w:b/>
                <w:sz w:val="24"/>
                <w:szCs w:val="24"/>
              </w:rPr>
              <w:t>2. Methodology and coverage of outputs</w:t>
            </w:r>
          </w:p>
        </w:tc>
        <w:tc>
          <w:tcPr>
            <w:tcW w:w="4806" w:type="dxa"/>
            <w:shd w:val="clear" w:color="auto" w:fill="C6D9F1" w:themeFill="text2" w:themeFillTint="33"/>
          </w:tcPr>
          <w:p w14:paraId="28B6C3A6" w14:textId="6CE7C13D" w:rsidR="00E00B49" w:rsidRPr="002F212D" w:rsidRDefault="00E00B49" w:rsidP="00D83154">
            <w:pPr>
              <w:rPr>
                <w:rFonts w:cs="Arial"/>
                <w:i/>
                <w:sz w:val="24"/>
                <w:szCs w:val="24"/>
              </w:rPr>
            </w:pPr>
            <w:r w:rsidRPr="002F212D">
              <w:rPr>
                <w:rFonts w:cs="Arial"/>
                <w:sz w:val="24"/>
                <w:szCs w:val="24"/>
              </w:rPr>
              <w:t xml:space="preserve">Clearly demonstrate a transparent methodology to be used for delivery of the core outputs. This includes adherence to BEIS </w:t>
            </w:r>
            <w:r w:rsidR="00D83154">
              <w:rPr>
                <w:rFonts w:cs="Arial"/>
                <w:sz w:val="24"/>
                <w:szCs w:val="24"/>
              </w:rPr>
              <w:t>QA</w:t>
            </w:r>
            <w:r w:rsidRPr="002F212D">
              <w:rPr>
                <w:rFonts w:cs="Arial"/>
                <w:sz w:val="24"/>
                <w:szCs w:val="24"/>
              </w:rPr>
              <w:t xml:space="preserve"> standards. </w:t>
            </w:r>
          </w:p>
        </w:tc>
        <w:tc>
          <w:tcPr>
            <w:tcW w:w="2140" w:type="dxa"/>
            <w:shd w:val="clear" w:color="auto" w:fill="C6D9F1" w:themeFill="text2" w:themeFillTint="33"/>
          </w:tcPr>
          <w:p w14:paraId="067C83BC" w14:textId="77777777" w:rsidR="00E00B49" w:rsidRPr="002F212D" w:rsidRDefault="00E00B49" w:rsidP="00991EA7">
            <w:pPr>
              <w:rPr>
                <w:rFonts w:cs="Arial"/>
                <w:i/>
                <w:sz w:val="24"/>
                <w:szCs w:val="24"/>
              </w:rPr>
            </w:pPr>
            <w:r w:rsidRPr="002F212D">
              <w:rPr>
                <w:rFonts w:cs="Arial"/>
                <w:b/>
                <w:sz w:val="24"/>
                <w:szCs w:val="24"/>
              </w:rPr>
              <w:t>30%</w:t>
            </w:r>
          </w:p>
        </w:tc>
      </w:tr>
      <w:tr w:rsidR="00E00B49" w:rsidRPr="002F212D" w14:paraId="45EAB801" w14:textId="77777777" w:rsidTr="00991EA7">
        <w:trPr>
          <w:trHeight w:val="103"/>
        </w:trPr>
        <w:tc>
          <w:tcPr>
            <w:tcW w:w="2376" w:type="dxa"/>
            <w:shd w:val="clear" w:color="auto" w:fill="C6D9F1" w:themeFill="text2" w:themeFillTint="33"/>
          </w:tcPr>
          <w:p w14:paraId="4D29C97F" w14:textId="77777777" w:rsidR="00E00B49" w:rsidRPr="002F212D" w:rsidRDefault="00E00B49" w:rsidP="00991EA7">
            <w:pPr>
              <w:rPr>
                <w:rFonts w:cs="Arial"/>
                <w:i/>
                <w:sz w:val="24"/>
                <w:szCs w:val="24"/>
              </w:rPr>
            </w:pPr>
            <w:r w:rsidRPr="002F212D">
              <w:rPr>
                <w:rFonts w:cs="Arial"/>
                <w:b/>
                <w:sz w:val="24"/>
                <w:szCs w:val="24"/>
              </w:rPr>
              <w:t>3. Skills and expertise</w:t>
            </w:r>
          </w:p>
        </w:tc>
        <w:tc>
          <w:tcPr>
            <w:tcW w:w="4806" w:type="dxa"/>
            <w:shd w:val="clear" w:color="auto" w:fill="C6D9F1" w:themeFill="text2" w:themeFillTint="33"/>
          </w:tcPr>
          <w:p w14:paraId="5723E507" w14:textId="7761DDCC" w:rsidR="00E00B49" w:rsidRPr="002F212D" w:rsidRDefault="00E00B49" w:rsidP="00991EA7">
            <w:pPr>
              <w:rPr>
                <w:rFonts w:cs="Arial"/>
                <w:i/>
                <w:sz w:val="24"/>
                <w:szCs w:val="24"/>
              </w:rPr>
            </w:pPr>
            <w:r w:rsidRPr="002F212D">
              <w:rPr>
                <w:rFonts w:cs="Arial"/>
                <w:sz w:val="24"/>
                <w:szCs w:val="24"/>
              </w:rPr>
              <w:t xml:space="preserve">Experience/demonstration of relevant skills and </w:t>
            </w:r>
            <w:r w:rsidR="005A54AF">
              <w:rPr>
                <w:rFonts w:cs="Arial"/>
                <w:sz w:val="24"/>
                <w:szCs w:val="24"/>
              </w:rPr>
              <w:t xml:space="preserve">the </w:t>
            </w:r>
            <w:r w:rsidRPr="002F212D">
              <w:rPr>
                <w:rFonts w:cs="Arial"/>
                <w:sz w:val="24"/>
                <w:szCs w:val="24"/>
              </w:rPr>
              <w:t>supply</w:t>
            </w:r>
            <w:r w:rsidR="00D83154">
              <w:rPr>
                <w:rFonts w:cs="Arial"/>
                <w:sz w:val="24"/>
                <w:szCs w:val="24"/>
              </w:rPr>
              <w:t xml:space="preserve"> of</w:t>
            </w:r>
            <w:r w:rsidRPr="002F212D">
              <w:rPr>
                <w:rFonts w:cs="Arial"/>
                <w:sz w:val="24"/>
                <w:szCs w:val="24"/>
              </w:rPr>
              <w:t xml:space="preserve"> a strong team of individuals with the capability to fulfil this requirement.</w:t>
            </w:r>
          </w:p>
        </w:tc>
        <w:tc>
          <w:tcPr>
            <w:tcW w:w="2140" w:type="dxa"/>
            <w:shd w:val="clear" w:color="auto" w:fill="C6D9F1" w:themeFill="text2" w:themeFillTint="33"/>
          </w:tcPr>
          <w:p w14:paraId="171619DC" w14:textId="77777777" w:rsidR="00E00B49" w:rsidRPr="002F212D" w:rsidRDefault="00E00B49" w:rsidP="00991EA7">
            <w:pPr>
              <w:rPr>
                <w:rFonts w:cs="Arial"/>
                <w:i/>
                <w:sz w:val="24"/>
                <w:szCs w:val="24"/>
              </w:rPr>
            </w:pPr>
            <w:r w:rsidRPr="002F212D">
              <w:rPr>
                <w:rFonts w:cs="Arial"/>
                <w:b/>
                <w:sz w:val="24"/>
                <w:szCs w:val="24"/>
              </w:rPr>
              <w:t>20%</w:t>
            </w:r>
          </w:p>
        </w:tc>
      </w:tr>
      <w:tr w:rsidR="00E00B49" w:rsidRPr="002F212D" w14:paraId="11C632A6" w14:textId="77777777" w:rsidTr="00991EA7">
        <w:trPr>
          <w:trHeight w:val="63"/>
        </w:trPr>
        <w:tc>
          <w:tcPr>
            <w:tcW w:w="2376" w:type="dxa"/>
            <w:shd w:val="clear" w:color="auto" w:fill="C6D9F1" w:themeFill="text2" w:themeFillTint="33"/>
          </w:tcPr>
          <w:p w14:paraId="58A1E936" w14:textId="77777777" w:rsidR="00E00B49" w:rsidRPr="002F212D" w:rsidRDefault="00E00B49" w:rsidP="00991EA7">
            <w:pPr>
              <w:rPr>
                <w:rFonts w:cs="Arial"/>
                <w:i/>
                <w:sz w:val="24"/>
                <w:szCs w:val="24"/>
              </w:rPr>
            </w:pPr>
            <w:r w:rsidRPr="002F212D">
              <w:rPr>
                <w:rFonts w:cs="Arial"/>
                <w:b/>
                <w:sz w:val="24"/>
                <w:szCs w:val="24"/>
              </w:rPr>
              <w:t>4. Management and delivery</w:t>
            </w:r>
          </w:p>
        </w:tc>
        <w:tc>
          <w:tcPr>
            <w:tcW w:w="4806" w:type="dxa"/>
            <w:shd w:val="clear" w:color="auto" w:fill="C6D9F1" w:themeFill="text2" w:themeFillTint="33"/>
          </w:tcPr>
          <w:p w14:paraId="567C9734" w14:textId="77777777" w:rsidR="00E00B49" w:rsidRPr="002F212D" w:rsidRDefault="00E00B49" w:rsidP="00991EA7">
            <w:pPr>
              <w:rPr>
                <w:rFonts w:cs="Arial"/>
                <w:i/>
                <w:sz w:val="24"/>
                <w:szCs w:val="24"/>
              </w:rPr>
            </w:pPr>
            <w:r w:rsidRPr="002F212D">
              <w:rPr>
                <w:rFonts w:cs="Arial"/>
                <w:sz w:val="24"/>
                <w:szCs w:val="24"/>
              </w:rPr>
              <w:t>Effective quality, relevance and breadth of management oversight processes, including work planning, budget control, effective working arrangements, an appropriate level of input from each skillset, quality assurance and on-going risk management/identification.</w:t>
            </w:r>
          </w:p>
        </w:tc>
        <w:tc>
          <w:tcPr>
            <w:tcW w:w="2140" w:type="dxa"/>
            <w:shd w:val="clear" w:color="auto" w:fill="C6D9F1" w:themeFill="text2" w:themeFillTint="33"/>
          </w:tcPr>
          <w:p w14:paraId="04C196E3" w14:textId="77777777" w:rsidR="00E00B49" w:rsidRPr="002F212D" w:rsidRDefault="00E00B49" w:rsidP="00991EA7">
            <w:pPr>
              <w:rPr>
                <w:rFonts w:cs="Arial"/>
                <w:i/>
                <w:sz w:val="24"/>
                <w:szCs w:val="24"/>
              </w:rPr>
            </w:pPr>
            <w:r w:rsidRPr="002F212D">
              <w:rPr>
                <w:rFonts w:cs="Arial"/>
                <w:b/>
                <w:sz w:val="24"/>
                <w:szCs w:val="24"/>
              </w:rPr>
              <w:t>15%</w:t>
            </w:r>
          </w:p>
        </w:tc>
      </w:tr>
      <w:tr w:rsidR="00E00B49" w:rsidRPr="00D925FD" w14:paraId="0DD82B17" w14:textId="77777777" w:rsidTr="00991EA7">
        <w:trPr>
          <w:trHeight w:val="63"/>
        </w:trPr>
        <w:tc>
          <w:tcPr>
            <w:tcW w:w="2376" w:type="dxa"/>
            <w:shd w:val="clear" w:color="auto" w:fill="C6D9F1" w:themeFill="text2" w:themeFillTint="33"/>
          </w:tcPr>
          <w:p w14:paraId="7B91B5E9" w14:textId="77777777" w:rsidR="00E00B49" w:rsidRPr="002F212D" w:rsidRDefault="00E00B49" w:rsidP="00991EA7">
            <w:pPr>
              <w:rPr>
                <w:rFonts w:cs="Arial"/>
                <w:b/>
                <w:sz w:val="24"/>
                <w:szCs w:val="24"/>
              </w:rPr>
            </w:pPr>
            <w:r w:rsidRPr="002F212D">
              <w:rPr>
                <w:rFonts w:cs="Arial"/>
                <w:b/>
                <w:sz w:val="24"/>
                <w:szCs w:val="24"/>
              </w:rPr>
              <w:t xml:space="preserve">5. Cost </w:t>
            </w:r>
          </w:p>
        </w:tc>
        <w:tc>
          <w:tcPr>
            <w:tcW w:w="4806" w:type="dxa"/>
            <w:shd w:val="clear" w:color="auto" w:fill="C6D9F1" w:themeFill="text2" w:themeFillTint="33"/>
          </w:tcPr>
          <w:p w14:paraId="1FFCA0E9" w14:textId="0086DB3E" w:rsidR="00E00B49" w:rsidRPr="002F212D" w:rsidRDefault="00E00B49" w:rsidP="00991EA7">
            <w:pPr>
              <w:rPr>
                <w:rFonts w:cs="Arial"/>
                <w:sz w:val="24"/>
                <w:szCs w:val="24"/>
              </w:rPr>
            </w:pPr>
            <w:r w:rsidRPr="002F212D">
              <w:rPr>
                <w:rFonts w:cs="Arial"/>
                <w:sz w:val="24"/>
                <w:szCs w:val="24"/>
              </w:rPr>
              <w:t xml:space="preserve">Price. More detail in </w:t>
            </w:r>
            <w:r w:rsidR="005A54AF">
              <w:rPr>
                <w:rFonts w:cs="Arial"/>
                <w:sz w:val="24"/>
                <w:szCs w:val="24"/>
              </w:rPr>
              <w:t xml:space="preserve">the </w:t>
            </w:r>
            <w:r w:rsidRPr="002F212D">
              <w:rPr>
                <w:rFonts w:cs="Arial"/>
                <w:sz w:val="24"/>
                <w:szCs w:val="24"/>
              </w:rPr>
              <w:t>scoring method below.</w:t>
            </w:r>
          </w:p>
        </w:tc>
        <w:tc>
          <w:tcPr>
            <w:tcW w:w="2140" w:type="dxa"/>
            <w:shd w:val="clear" w:color="auto" w:fill="C6D9F1" w:themeFill="text2" w:themeFillTint="33"/>
          </w:tcPr>
          <w:p w14:paraId="39B5C876" w14:textId="77777777" w:rsidR="00E00B49" w:rsidRPr="00D925FD" w:rsidRDefault="00E00B49" w:rsidP="00991EA7">
            <w:pPr>
              <w:rPr>
                <w:rFonts w:cs="Arial"/>
                <w:b/>
                <w:sz w:val="24"/>
                <w:szCs w:val="24"/>
              </w:rPr>
            </w:pPr>
            <w:r w:rsidRPr="002F212D">
              <w:rPr>
                <w:rFonts w:cs="Arial"/>
                <w:b/>
                <w:sz w:val="24"/>
                <w:szCs w:val="24"/>
              </w:rPr>
              <w:t>15%</w:t>
            </w:r>
          </w:p>
        </w:tc>
      </w:tr>
    </w:tbl>
    <w:p w14:paraId="662195D5" w14:textId="77777777" w:rsidR="00536E80" w:rsidRDefault="00536E80" w:rsidP="00F129F3">
      <w:pPr>
        <w:jc w:val="both"/>
        <w:rPr>
          <w:rFonts w:cs="Arial"/>
          <w:b/>
          <w:bCs/>
          <w:sz w:val="24"/>
          <w:szCs w:val="24"/>
        </w:rPr>
      </w:pPr>
    </w:p>
    <w:p w14:paraId="317DEC5D" w14:textId="77777777" w:rsidR="00536E80" w:rsidRDefault="00536E80" w:rsidP="00F129F3">
      <w:pPr>
        <w:jc w:val="both"/>
        <w:rPr>
          <w:rFonts w:cs="Arial"/>
          <w:b/>
          <w:bCs/>
          <w:sz w:val="24"/>
          <w:szCs w:val="24"/>
        </w:rPr>
      </w:pPr>
    </w:p>
    <w:p w14:paraId="68F51FA1"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68F51FA2" w14:textId="77777777" w:rsidR="00F129F3" w:rsidRPr="00E4650D" w:rsidRDefault="00F129F3" w:rsidP="00F129F3">
      <w:pPr>
        <w:jc w:val="both"/>
        <w:rPr>
          <w:rFonts w:cs="Arial"/>
          <w:b/>
          <w:bCs/>
          <w:sz w:val="24"/>
          <w:szCs w:val="24"/>
        </w:rPr>
      </w:pPr>
    </w:p>
    <w:p w14:paraId="68F51FA3"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E4650D" w:rsidRDefault="00F129F3" w:rsidP="00F129F3">
      <w:pPr>
        <w:jc w:val="both"/>
        <w:rPr>
          <w:rFonts w:cs="Arial"/>
          <w:bCs/>
          <w:sz w:val="24"/>
          <w:szCs w:val="24"/>
        </w:rPr>
      </w:pPr>
    </w:p>
    <w:p w14:paraId="68F51FA5" w14:textId="50957E03"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14:paraId="68F51FA9" w14:textId="77777777" w:rsidTr="00D6412E">
        <w:tc>
          <w:tcPr>
            <w:tcW w:w="816" w:type="dxa"/>
          </w:tcPr>
          <w:p w14:paraId="68F51FA7" w14:textId="77777777" w:rsidR="00F129F3" w:rsidRPr="008A0415" w:rsidRDefault="00F129F3" w:rsidP="00D6412E">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D6412E">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D6412E">
        <w:trPr>
          <w:trHeight w:val="313"/>
        </w:trPr>
        <w:tc>
          <w:tcPr>
            <w:tcW w:w="816" w:type="dxa"/>
          </w:tcPr>
          <w:p w14:paraId="68F51FAA" w14:textId="77777777" w:rsidR="00F129F3" w:rsidRPr="008A0415" w:rsidRDefault="00F129F3" w:rsidP="00D6412E">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D6412E">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00D6412E">
        <w:tc>
          <w:tcPr>
            <w:tcW w:w="816" w:type="dxa"/>
          </w:tcPr>
          <w:p w14:paraId="68F51FAD" w14:textId="77777777" w:rsidR="00F129F3" w:rsidRPr="008A0415" w:rsidRDefault="00F129F3" w:rsidP="00D6412E">
            <w:pPr>
              <w:spacing w:line="276" w:lineRule="auto"/>
              <w:jc w:val="both"/>
              <w:rPr>
                <w:rFonts w:cs="Arial"/>
                <w:sz w:val="24"/>
                <w:szCs w:val="24"/>
              </w:rPr>
            </w:pPr>
            <w:r w:rsidRPr="008A0415">
              <w:rPr>
                <w:rFonts w:cs="Arial"/>
                <w:sz w:val="24"/>
                <w:szCs w:val="24"/>
              </w:rPr>
              <w:t>2</w:t>
            </w:r>
          </w:p>
        </w:tc>
        <w:tc>
          <w:tcPr>
            <w:tcW w:w="7939" w:type="dxa"/>
          </w:tcPr>
          <w:p w14:paraId="68F51FAE" w14:textId="77777777" w:rsidR="00F129F3" w:rsidRPr="008A0415" w:rsidRDefault="00F129F3" w:rsidP="00D6412E">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D6412E">
        <w:tc>
          <w:tcPr>
            <w:tcW w:w="816" w:type="dxa"/>
          </w:tcPr>
          <w:p w14:paraId="68F51FB0" w14:textId="77777777" w:rsidR="00F129F3" w:rsidRPr="008A0415" w:rsidRDefault="00F129F3" w:rsidP="00D6412E">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D6412E">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D6412E">
        <w:tc>
          <w:tcPr>
            <w:tcW w:w="816" w:type="dxa"/>
          </w:tcPr>
          <w:p w14:paraId="68F51FB3" w14:textId="77777777" w:rsidR="00F129F3" w:rsidRPr="008A0415" w:rsidRDefault="00F129F3" w:rsidP="00D6412E">
            <w:pPr>
              <w:spacing w:line="276" w:lineRule="auto"/>
              <w:jc w:val="both"/>
              <w:rPr>
                <w:rFonts w:cs="Arial"/>
                <w:sz w:val="24"/>
                <w:szCs w:val="24"/>
              </w:rPr>
            </w:pPr>
            <w:r w:rsidRPr="008A0415">
              <w:rPr>
                <w:rFonts w:cs="Arial"/>
                <w:sz w:val="24"/>
                <w:szCs w:val="24"/>
              </w:rPr>
              <w:lastRenderedPageBreak/>
              <w:t>4</w:t>
            </w:r>
          </w:p>
        </w:tc>
        <w:tc>
          <w:tcPr>
            <w:tcW w:w="7939" w:type="dxa"/>
          </w:tcPr>
          <w:p w14:paraId="68F51FB4" w14:textId="77777777" w:rsidR="00F129F3" w:rsidRPr="008A0415" w:rsidRDefault="00F129F3" w:rsidP="00D6412E">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D6412E">
        <w:tc>
          <w:tcPr>
            <w:tcW w:w="816" w:type="dxa"/>
          </w:tcPr>
          <w:p w14:paraId="68F51FB6" w14:textId="77777777" w:rsidR="00F129F3" w:rsidRPr="008A0415" w:rsidRDefault="00F129F3" w:rsidP="00D6412E">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D6412E">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9" w14:textId="77777777" w:rsidR="001623B7" w:rsidRDefault="001623B7" w:rsidP="001623B7">
      <w:pPr>
        <w:rPr>
          <w:rFonts w:cs="Arial"/>
          <w:color w:val="FF0000"/>
        </w:rPr>
      </w:pPr>
    </w:p>
    <w:p w14:paraId="06CCA52E" w14:textId="77777777" w:rsidR="00536E80" w:rsidRDefault="00536E80" w:rsidP="001623B7">
      <w:pPr>
        <w:pStyle w:val="NoSpacing"/>
        <w:spacing w:line="276" w:lineRule="auto"/>
        <w:jc w:val="both"/>
        <w:rPr>
          <w:rFonts w:ascii="Arial" w:hAnsi="Arial" w:cs="Arial"/>
          <w:b/>
          <w:sz w:val="24"/>
          <w:szCs w:val="24"/>
          <w:u w:val="single"/>
        </w:rPr>
      </w:pPr>
      <w:bookmarkStart w:id="83" w:name="nine01"/>
      <w:bookmarkEnd w:id="83"/>
    </w:p>
    <w:p w14:paraId="68F51FBB" w14:textId="77777777" w:rsidR="001623B7" w:rsidRPr="00B13569" w:rsidRDefault="001623B7" w:rsidP="001623B7">
      <w:pPr>
        <w:pStyle w:val="NoSpacing"/>
        <w:spacing w:line="276" w:lineRule="auto"/>
        <w:jc w:val="both"/>
        <w:rPr>
          <w:rFonts w:ascii="Arial" w:hAnsi="Arial" w:cs="Arial"/>
          <w:b/>
          <w:sz w:val="24"/>
          <w:szCs w:val="24"/>
        </w:rPr>
      </w:pPr>
      <w:r w:rsidRPr="00B13569">
        <w:rPr>
          <w:rFonts w:ascii="Arial" w:hAnsi="Arial" w:cs="Arial"/>
          <w:b/>
          <w:sz w:val="24"/>
          <w:szCs w:val="24"/>
          <w:u w:val="single"/>
        </w:rPr>
        <w:t>Scoring for Pricing Evaluation</w:t>
      </w:r>
    </w:p>
    <w:p w14:paraId="68F51FC0" w14:textId="483217A7" w:rsidR="00941465" w:rsidRPr="00B13569" w:rsidRDefault="001623B7" w:rsidP="001623B7">
      <w:pPr>
        <w:jc w:val="both"/>
        <w:rPr>
          <w:rFonts w:eastAsia="Calibri" w:cs="Arial"/>
          <w:b/>
          <w:sz w:val="24"/>
          <w:szCs w:val="24"/>
        </w:rPr>
      </w:pPr>
      <w:bookmarkStart w:id="84" w:name="OLE_LINK3"/>
      <w:r w:rsidRPr="00B13569">
        <w:rPr>
          <w:rFonts w:eastAsia="Calibri" w:cs="Arial"/>
          <w:b/>
          <w:sz w:val="24"/>
          <w:szCs w:val="24"/>
        </w:rPr>
        <w:t>Marking proportionate to the lowest price</w:t>
      </w:r>
      <w:r w:rsidRPr="00B13569">
        <w:rPr>
          <w:rFonts w:eastAsia="Calibri" w:cs="Arial"/>
          <w:sz w:val="24"/>
          <w:szCs w:val="24"/>
        </w:rPr>
        <w:t xml:space="preserve"> </w:t>
      </w:r>
    </w:p>
    <w:bookmarkEnd w:id="84"/>
    <w:p w14:paraId="44C237C3" w14:textId="77777777" w:rsidR="00B13569" w:rsidRDefault="00B13569" w:rsidP="00B13569">
      <w:pPr>
        <w:pStyle w:val="Paragraph"/>
      </w:pPr>
    </w:p>
    <w:p w14:paraId="68F51FC1" w14:textId="77777777" w:rsidR="001623B7" w:rsidRPr="00F129F3" w:rsidRDefault="001623B7" w:rsidP="00B13569">
      <w:pPr>
        <w:pStyle w:val="Paragraph"/>
      </w:pPr>
      <w:r w:rsidRPr="00F129F3">
        <w:t xml:space="preserve">Price will be scored as set out below. </w:t>
      </w:r>
    </w:p>
    <w:p w14:paraId="68F51FC2" w14:textId="5F4BEEBD" w:rsidR="001623B7" w:rsidRPr="00F129F3" w:rsidRDefault="001623B7" w:rsidP="001623B7">
      <w:pPr>
        <w:rPr>
          <w:rFonts w:cs="Arial"/>
          <w:sz w:val="24"/>
          <w:szCs w:val="24"/>
        </w:rPr>
      </w:pPr>
      <w:r w:rsidRPr="00F129F3">
        <w:rPr>
          <w:rFonts w:cs="Arial"/>
          <w:sz w:val="24"/>
          <w:szCs w:val="24"/>
        </w:rPr>
        <w:t xml:space="preserve">There will be a maximum of </w:t>
      </w:r>
      <w:r w:rsidR="00941465" w:rsidRPr="00F129F3">
        <w:rPr>
          <w:rFonts w:cs="Arial"/>
          <w:sz w:val="24"/>
          <w:szCs w:val="24"/>
        </w:rPr>
        <w:t>20</w:t>
      </w:r>
      <w:r w:rsidRPr="00F129F3">
        <w:rPr>
          <w:rFonts w:cs="Arial"/>
          <w:sz w:val="24"/>
          <w:szCs w:val="24"/>
        </w:rPr>
        <w:t xml:space="preserve"> marks </w:t>
      </w:r>
    </w:p>
    <w:p w14:paraId="68F51FC3" w14:textId="77777777" w:rsidR="001623B7" w:rsidRPr="00F129F3" w:rsidRDefault="001623B7" w:rsidP="001623B7">
      <w:pPr>
        <w:rPr>
          <w:rFonts w:cs="Arial"/>
          <w:sz w:val="24"/>
          <w:szCs w:val="24"/>
        </w:rPr>
      </w:pPr>
    </w:p>
    <w:p w14:paraId="68F51FC4" w14:textId="7EAE2161" w:rsidR="001623B7" w:rsidRPr="00F129F3" w:rsidRDefault="001623B7" w:rsidP="001623B7">
      <w:pPr>
        <w:rPr>
          <w:rFonts w:cs="Arial"/>
          <w:sz w:val="24"/>
          <w:szCs w:val="24"/>
        </w:rPr>
      </w:pPr>
      <w:r w:rsidRPr="00F129F3">
        <w:rPr>
          <w:rFonts w:cs="Arial"/>
          <w:sz w:val="24"/>
          <w:szCs w:val="24"/>
        </w:rPr>
        <w:t xml:space="preserve">The lowest priced bid will receive the full </w:t>
      </w:r>
      <w:r w:rsidR="00941465" w:rsidRPr="00F129F3">
        <w:rPr>
          <w:rFonts w:cs="Arial"/>
          <w:sz w:val="24"/>
          <w:szCs w:val="24"/>
        </w:rPr>
        <w:t>20</w:t>
      </w:r>
      <w:r w:rsidRPr="00F129F3">
        <w:rPr>
          <w:rFonts w:cs="Arial"/>
          <w:sz w:val="24"/>
          <w:szCs w:val="24"/>
        </w:rPr>
        <w:t xml:space="preserve"> </w:t>
      </w:r>
      <w:r w:rsidR="00B13569" w:rsidRPr="00F129F3">
        <w:rPr>
          <w:rFonts w:cs="Arial"/>
          <w:sz w:val="24"/>
          <w:szCs w:val="24"/>
        </w:rPr>
        <w:t>marks;</w:t>
      </w:r>
      <w:r w:rsidRPr="00F129F3">
        <w:rPr>
          <w:rFonts w:cs="Arial"/>
          <w:sz w:val="24"/>
          <w:szCs w:val="24"/>
        </w:rPr>
        <w:t xml:space="preserve"> all other bids will then be marked as set out below.</w:t>
      </w:r>
    </w:p>
    <w:p w14:paraId="68F51FC5" w14:textId="77777777" w:rsidR="001623B7" w:rsidRDefault="001623B7" w:rsidP="001623B7">
      <w:pPr>
        <w:rPr>
          <w:rFonts w:cs="Arial"/>
          <w:color w:val="FF0000"/>
        </w:rPr>
      </w:pPr>
    </w:p>
    <w:p w14:paraId="68F51FC6" w14:textId="77777777" w:rsidR="00941465" w:rsidRDefault="00941465" w:rsidP="00941465">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8F51FC7" w14:textId="77777777" w:rsidR="00941465" w:rsidRDefault="00941465" w:rsidP="00941465">
      <w:pPr>
        <w:pStyle w:val="NoSpacing"/>
        <w:spacing w:line="276" w:lineRule="auto"/>
        <w:ind w:left="360"/>
        <w:jc w:val="both"/>
        <w:rPr>
          <w:rFonts w:ascii="Arial" w:hAnsi="Arial" w:cs="Arial"/>
          <w:sz w:val="24"/>
          <w:szCs w:val="24"/>
        </w:rPr>
      </w:pPr>
    </w:p>
    <w:p w14:paraId="68F51FC8" w14:textId="77777777"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If 20% = 20 marks</w:t>
      </w:r>
    </w:p>
    <w:p w14:paraId="68F51FC9" w14:textId="77777777" w:rsidR="00941465" w:rsidRDefault="00941465" w:rsidP="00941465">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941465" w14:paraId="68F51FCD" w14:textId="77777777" w:rsidTr="00D6412E">
        <w:tc>
          <w:tcPr>
            <w:tcW w:w="0" w:type="auto"/>
          </w:tcPr>
          <w:p w14:paraId="68F51FCA" w14:textId="77777777" w:rsidR="00941465" w:rsidRDefault="00941465" w:rsidP="00D6412E">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68F51FCB" w14:textId="77777777" w:rsidR="00941465" w:rsidRDefault="00941465" w:rsidP="00D6412E">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68F51FCC" w14:textId="77777777" w:rsidR="00941465" w:rsidRDefault="00941465" w:rsidP="00D6412E">
            <w:pPr>
              <w:pStyle w:val="NoSpacing"/>
              <w:spacing w:line="276" w:lineRule="auto"/>
              <w:jc w:val="both"/>
              <w:rPr>
                <w:rFonts w:ascii="Arial" w:hAnsi="Arial" w:cs="Arial"/>
                <w:sz w:val="24"/>
                <w:szCs w:val="24"/>
              </w:rPr>
            </w:pPr>
            <w:r>
              <w:rPr>
                <w:rFonts w:ascii="Arial" w:hAnsi="Arial" w:cs="Arial"/>
                <w:sz w:val="24"/>
                <w:szCs w:val="24"/>
              </w:rPr>
              <w:t>Marks</w:t>
            </w:r>
          </w:p>
        </w:tc>
      </w:tr>
      <w:tr w:rsidR="00941465" w14:paraId="68F51FD1" w14:textId="77777777" w:rsidTr="00D6412E">
        <w:tc>
          <w:tcPr>
            <w:tcW w:w="0" w:type="auto"/>
          </w:tcPr>
          <w:p w14:paraId="68F51FCE" w14:textId="77777777" w:rsidR="00941465" w:rsidRDefault="00941465" w:rsidP="00D6412E">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8F51FCF" w14:textId="029779BB" w:rsidR="00941465" w:rsidRDefault="002F212D" w:rsidP="00D6412E">
            <w:pPr>
              <w:pStyle w:val="NoSpacing"/>
              <w:spacing w:line="276" w:lineRule="auto"/>
              <w:jc w:val="both"/>
              <w:rPr>
                <w:rFonts w:ascii="Arial" w:hAnsi="Arial" w:cs="Arial"/>
                <w:sz w:val="24"/>
                <w:szCs w:val="24"/>
              </w:rPr>
            </w:pPr>
            <w:r>
              <w:rPr>
                <w:rFonts w:ascii="Arial" w:hAnsi="Arial" w:cs="Arial"/>
                <w:sz w:val="24"/>
                <w:szCs w:val="24"/>
              </w:rPr>
              <w:t>£2</w:t>
            </w:r>
            <w:r w:rsidR="00941465">
              <w:rPr>
                <w:rFonts w:ascii="Arial" w:hAnsi="Arial" w:cs="Arial"/>
                <w:sz w:val="24"/>
                <w:szCs w:val="24"/>
              </w:rPr>
              <w:t>0,000</w:t>
            </w:r>
          </w:p>
        </w:tc>
        <w:tc>
          <w:tcPr>
            <w:tcW w:w="0" w:type="auto"/>
          </w:tcPr>
          <w:p w14:paraId="68F51FD0" w14:textId="77777777" w:rsidR="00941465" w:rsidRDefault="00941465" w:rsidP="00D6412E">
            <w:pPr>
              <w:pStyle w:val="NoSpacing"/>
              <w:spacing w:line="276" w:lineRule="auto"/>
              <w:jc w:val="both"/>
              <w:rPr>
                <w:rFonts w:ascii="Arial" w:hAnsi="Arial" w:cs="Arial"/>
                <w:sz w:val="24"/>
                <w:szCs w:val="24"/>
              </w:rPr>
            </w:pPr>
            <w:r>
              <w:rPr>
                <w:rFonts w:ascii="Arial" w:hAnsi="Arial" w:cs="Arial"/>
                <w:sz w:val="24"/>
                <w:szCs w:val="24"/>
              </w:rPr>
              <w:t>20</w:t>
            </w:r>
          </w:p>
        </w:tc>
      </w:tr>
      <w:tr w:rsidR="00941465" w14:paraId="68F51FD5" w14:textId="77777777" w:rsidTr="00D6412E">
        <w:tc>
          <w:tcPr>
            <w:tcW w:w="0" w:type="auto"/>
          </w:tcPr>
          <w:p w14:paraId="68F51FD2" w14:textId="77777777" w:rsidR="00941465" w:rsidRDefault="00941465" w:rsidP="00D6412E">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8F51FD3" w14:textId="119B7B1E" w:rsidR="00941465" w:rsidRDefault="002F212D" w:rsidP="00D6412E">
            <w:pPr>
              <w:pStyle w:val="NoSpacing"/>
              <w:spacing w:line="276" w:lineRule="auto"/>
              <w:jc w:val="both"/>
              <w:rPr>
                <w:rFonts w:ascii="Arial" w:hAnsi="Arial" w:cs="Arial"/>
                <w:sz w:val="24"/>
                <w:szCs w:val="24"/>
              </w:rPr>
            </w:pPr>
            <w:r>
              <w:rPr>
                <w:rFonts w:ascii="Arial" w:hAnsi="Arial" w:cs="Arial"/>
                <w:sz w:val="24"/>
                <w:szCs w:val="24"/>
              </w:rPr>
              <w:t>£3</w:t>
            </w:r>
            <w:r w:rsidR="00941465">
              <w:rPr>
                <w:rFonts w:ascii="Arial" w:hAnsi="Arial" w:cs="Arial"/>
                <w:sz w:val="24"/>
                <w:szCs w:val="24"/>
              </w:rPr>
              <w:t>0,000</w:t>
            </w:r>
          </w:p>
        </w:tc>
        <w:tc>
          <w:tcPr>
            <w:tcW w:w="0" w:type="auto"/>
          </w:tcPr>
          <w:p w14:paraId="68F51FD4" w14:textId="319EF8BD" w:rsidR="00941465" w:rsidRDefault="002F212D" w:rsidP="00D6412E">
            <w:pPr>
              <w:pStyle w:val="NoSpacing"/>
              <w:spacing w:line="276" w:lineRule="auto"/>
              <w:jc w:val="both"/>
              <w:rPr>
                <w:rFonts w:ascii="Arial" w:hAnsi="Arial" w:cs="Arial"/>
                <w:sz w:val="24"/>
                <w:szCs w:val="24"/>
              </w:rPr>
            </w:pPr>
            <w:r>
              <w:rPr>
                <w:rFonts w:ascii="Arial" w:hAnsi="Arial" w:cs="Arial"/>
                <w:sz w:val="24"/>
                <w:szCs w:val="24"/>
              </w:rPr>
              <w:t>20/30</w:t>
            </w:r>
            <w:r w:rsidR="00941465" w:rsidRPr="00F1516C">
              <w:rPr>
                <w:rFonts w:ascii="Arial" w:hAnsi="Arial" w:cs="Arial"/>
                <w:sz w:val="24"/>
                <w:szCs w:val="24"/>
              </w:rPr>
              <w:t xml:space="preserve"> * 20</w:t>
            </w:r>
            <w:r>
              <w:rPr>
                <w:rFonts w:ascii="Arial" w:hAnsi="Arial" w:cs="Arial"/>
                <w:sz w:val="24"/>
                <w:szCs w:val="24"/>
              </w:rPr>
              <w:t xml:space="preserve"> = 13.3</w:t>
            </w:r>
          </w:p>
        </w:tc>
      </w:tr>
      <w:tr w:rsidR="00941465" w14:paraId="68F51FD9" w14:textId="77777777" w:rsidTr="00D6412E">
        <w:tc>
          <w:tcPr>
            <w:tcW w:w="0" w:type="auto"/>
          </w:tcPr>
          <w:p w14:paraId="68F51FD6" w14:textId="77777777" w:rsidR="00941465" w:rsidRDefault="00941465" w:rsidP="00D6412E">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F51FD7" w14:textId="5139390C" w:rsidR="00941465" w:rsidRDefault="002F212D" w:rsidP="00D6412E">
            <w:pPr>
              <w:pStyle w:val="NoSpacing"/>
              <w:spacing w:line="276" w:lineRule="auto"/>
              <w:jc w:val="both"/>
              <w:rPr>
                <w:rFonts w:ascii="Arial" w:hAnsi="Arial" w:cs="Arial"/>
                <w:sz w:val="24"/>
                <w:szCs w:val="24"/>
              </w:rPr>
            </w:pPr>
            <w:r>
              <w:rPr>
                <w:rFonts w:ascii="Arial" w:hAnsi="Arial" w:cs="Arial"/>
                <w:sz w:val="24"/>
                <w:szCs w:val="24"/>
              </w:rPr>
              <w:t>£40</w:t>
            </w:r>
            <w:r w:rsidR="00941465">
              <w:rPr>
                <w:rFonts w:ascii="Arial" w:hAnsi="Arial" w:cs="Arial"/>
                <w:sz w:val="24"/>
                <w:szCs w:val="24"/>
              </w:rPr>
              <w:t>,000</w:t>
            </w:r>
          </w:p>
        </w:tc>
        <w:tc>
          <w:tcPr>
            <w:tcW w:w="0" w:type="auto"/>
          </w:tcPr>
          <w:p w14:paraId="68F51FD8" w14:textId="169B9B98" w:rsidR="00941465" w:rsidRDefault="002F212D" w:rsidP="00D6412E">
            <w:pPr>
              <w:pStyle w:val="NoSpacing"/>
              <w:spacing w:line="276" w:lineRule="auto"/>
              <w:jc w:val="both"/>
              <w:rPr>
                <w:rFonts w:ascii="Arial" w:hAnsi="Arial" w:cs="Arial"/>
                <w:sz w:val="24"/>
                <w:szCs w:val="24"/>
              </w:rPr>
            </w:pPr>
            <w:r>
              <w:rPr>
                <w:rFonts w:ascii="Arial" w:hAnsi="Arial" w:cs="Arial"/>
                <w:sz w:val="24"/>
                <w:szCs w:val="24"/>
              </w:rPr>
              <w:t>20/40</w:t>
            </w:r>
            <w:r w:rsidR="00941465" w:rsidRPr="00F1516C">
              <w:rPr>
                <w:rFonts w:ascii="Arial" w:hAnsi="Arial" w:cs="Arial"/>
                <w:sz w:val="24"/>
                <w:szCs w:val="24"/>
              </w:rPr>
              <w:t xml:space="preserve"> * 20 = </w:t>
            </w:r>
            <w:r>
              <w:rPr>
                <w:rFonts w:ascii="Arial" w:hAnsi="Arial" w:cs="Arial"/>
                <w:sz w:val="24"/>
                <w:szCs w:val="24"/>
              </w:rPr>
              <w:t>10.0</w:t>
            </w:r>
          </w:p>
        </w:tc>
      </w:tr>
    </w:tbl>
    <w:p w14:paraId="68F51FE6" w14:textId="77777777" w:rsidR="001623B7" w:rsidRPr="001D5D04" w:rsidRDefault="001623B7" w:rsidP="001623B7">
      <w:pPr>
        <w:widowControl/>
        <w:overflowPunct/>
        <w:autoSpaceDE/>
        <w:autoSpaceDN/>
        <w:adjustRightInd/>
        <w:jc w:val="both"/>
        <w:textAlignment w:val="auto"/>
        <w:rPr>
          <w:rFonts w:cs="Arial"/>
          <w:sz w:val="24"/>
          <w:szCs w:val="24"/>
        </w:rPr>
      </w:pPr>
    </w:p>
    <w:p w14:paraId="68F51FE7" w14:textId="77777777" w:rsidR="004A2B75" w:rsidRDefault="004A2B75" w:rsidP="00E4650D">
      <w:pPr>
        <w:jc w:val="both"/>
        <w:rPr>
          <w:rFonts w:cs="Arial"/>
          <w:b/>
          <w:sz w:val="24"/>
          <w:szCs w:val="24"/>
        </w:rPr>
      </w:pPr>
    </w:p>
    <w:p w14:paraId="68F51FE8"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68F51FE9" w14:textId="77777777" w:rsidR="00BD1875" w:rsidRPr="00E4650D" w:rsidRDefault="00BD1875" w:rsidP="00E4650D">
      <w:pPr>
        <w:jc w:val="both"/>
        <w:rPr>
          <w:rFonts w:cs="Arial"/>
          <w:sz w:val="24"/>
          <w:szCs w:val="24"/>
        </w:rPr>
      </w:pPr>
    </w:p>
    <w:p w14:paraId="68F51FEA" w14:textId="5EBEBB7D"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w:t>
      </w:r>
      <w:r w:rsidR="005A54AF">
        <w:rPr>
          <w:rFonts w:eastAsia="Calibri" w:cs="Arial"/>
          <w:sz w:val="24"/>
          <w:szCs w:val="24"/>
          <w:lang w:eastAsia="en-US"/>
        </w:rPr>
        <w:t>in</w:t>
      </w:r>
      <w:r w:rsidR="005A54AF" w:rsidRPr="00E4650D">
        <w:rPr>
          <w:rFonts w:eastAsia="Calibri" w:cs="Arial"/>
          <w:sz w:val="24"/>
          <w:szCs w:val="24"/>
          <w:lang w:eastAsia="en-US"/>
        </w:rPr>
        <w:t xml:space="preserve"> </w:t>
      </w:r>
      <w:r w:rsidR="006D62F6" w:rsidRPr="00E4650D">
        <w:rPr>
          <w:rFonts w:eastAsia="Calibri" w:cs="Arial"/>
          <w:sz w:val="24"/>
          <w:szCs w:val="24"/>
          <w:lang w:eastAsia="en-US"/>
        </w:rPr>
        <w:t xml:space="preserve">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18182B53" w14:textId="77777777" w:rsidR="00536E80" w:rsidRDefault="00536E80" w:rsidP="003C1CE8">
      <w:pPr>
        <w:rPr>
          <w:rFonts w:ascii="Calibri" w:hAnsi="Calibri" w:cs="Calibri"/>
          <w:sz w:val="24"/>
          <w:szCs w:val="24"/>
        </w:rPr>
      </w:pPr>
    </w:p>
    <w:p w14:paraId="7242C6AC" w14:textId="77777777" w:rsidR="00536E80" w:rsidRPr="005B2D3B" w:rsidRDefault="00536E80" w:rsidP="003C1CE8">
      <w:pPr>
        <w:rPr>
          <w:rFonts w:ascii="Calibri" w:hAnsi="Calibri" w:cs="Calibri"/>
          <w:sz w:val="24"/>
          <w:szCs w:val="24"/>
        </w:rPr>
      </w:pPr>
    </w:p>
    <w:p w14:paraId="68F51FED" w14:textId="02DC810B" w:rsidR="000B02C5" w:rsidRPr="00E75044" w:rsidRDefault="005B2D3B" w:rsidP="008A0415">
      <w:pPr>
        <w:jc w:val="both"/>
        <w:rPr>
          <w:rFonts w:cs="Arial"/>
          <w:b/>
          <w:sz w:val="24"/>
          <w:szCs w:val="24"/>
        </w:rPr>
      </w:pPr>
      <w:r w:rsidRPr="00E75044">
        <w:rPr>
          <w:rFonts w:cs="Arial"/>
          <w:b/>
          <w:sz w:val="24"/>
          <w:szCs w:val="24"/>
        </w:rPr>
        <w:t xml:space="preserve">Bid Clarification </w:t>
      </w:r>
    </w:p>
    <w:p w14:paraId="68F51FEE" w14:textId="77777777" w:rsidR="000B02C5" w:rsidRPr="005B2D3B" w:rsidRDefault="000B02C5" w:rsidP="008A0415">
      <w:pPr>
        <w:jc w:val="both"/>
        <w:rPr>
          <w:rFonts w:cs="Arial"/>
          <w:b/>
          <w:sz w:val="24"/>
          <w:szCs w:val="24"/>
        </w:rPr>
      </w:pPr>
    </w:p>
    <w:p w14:paraId="68F51FEF" w14:textId="3A503D12"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1969249E" w14:textId="77777777" w:rsidR="005A54AF" w:rsidRDefault="005A54AF" w:rsidP="003C1CE8">
      <w:pPr>
        <w:jc w:val="both"/>
        <w:rPr>
          <w:rFonts w:ascii="Calibri" w:hAnsi="Calibri" w:cs="Calibri"/>
        </w:rPr>
      </w:pPr>
    </w:p>
    <w:p w14:paraId="68F51FF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8F51FF9"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3A688C8" w14:textId="77777777" w:rsidR="00615348" w:rsidRDefault="00AA6AF5" w:rsidP="008A0415">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p>
    <w:p w14:paraId="7FB1ECE5" w14:textId="77777777" w:rsidR="00615348" w:rsidRDefault="00615348"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7DA1974" w14:textId="77777777" w:rsidR="00615348" w:rsidRDefault="00615348"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314FCB75" w14:textId="77777777" w:rsidR="00930CC1" w:rsidRDefault="00930CC1"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5D3D046B" w14:textId="77777777" w:rsidR="00930CC1" w:rsidRDefault="00930CC1"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08DF7090" w14:textId="77777777" w:rsidR="00930CC1" w:rsidRDefault="00930CC1"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7EEE092B" w14:textId="77777777" w:rsidR="00930CC1" w:rsidRDefault="00930CC1"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0CE2B40E" w14:textId="77777777" w:rsidR="00930CC1" w:rsidRDefault="00930CC1"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F7708E" w:rsidRDefault="00F7708E" w:rsidP="00520C92">
                            <w:pPr>
                              <w:jc w:val="center"/>
                              <w:rPr>
                                <w:b/>
                                <w:sz w:val="28"/>
                                <w:szCs w:val="28"/>
                              </w:rPr>
                            </w:pPr>
                          </w:p>
                          <w:p w14:paraId="68F5220A" w14:textId="77777777" w:rsidR="00F7708E" w:rsidRPr="005D027D" w:rsidRDefault="00F7708E" w:rsidP="00520C92">
                            <w:pPr>
                              <w:jc w:val="center"/>
                              <w:rPr>
                                <w:b/>
                                <w:sz w:val="36"/>
                                <w:szCs w:val="36"/>
                              </w:rPr>
                            </w:pPr>
                            <w:r w:rsidRPr="005D027D">
                              <w:rPr>
                                <w:b/>
                                <w:sz w:val="36"/>
                                <w:szCs w:val="36"/>
                              </w:rPr>
                              <w:t>Section 3</w:t>
                            </w:r>
                          </w:p>
                          <w:p w14:paraId="68F5220B" w14:textId="77777777" w:rsidR="00F7708E" w:rsidRDefault="00F7708E" w:rsidP="00520C92">
                            <w:pPr>
                              <w:jc w:val="center"/>
                              <w:rPr>
                                <w:b/>
                                <w:sz w:val="28"/>
                                <w:szCs w:val="28"/>
                              </w:rPr>
                            </w:pPr>
                          </w:p>
                          <w:p w14:paraId="68F5220C" w14:textId="77777777" w:rsidR="00F7708E" w:rsidRPr="003E5C19" w:rsidRDefault="00F7708E" w:rsidP="00520C92">
                            <w:pPr>
                              <w:jc w:val="center"/>
                              <w:rPr>
                                <w:rFonts w:cs="Arial"/>
                                <w:b/>
                                <w:sz w:val="36"/>
                                <w:szCs w:val="36"/>
                              </w:rPr>
                            </w:pPr>
                            <w:r>
                              <w:rPr>
                                <w:b/>
                                <w:sz w:val="36"/>
                                <w:szCs w:val="36"/>
                              </w:rPr>
                              <w:t>Further Information on Tender Procedure</w:t>
                            </w:r>
                          </w:p>
                          <w:p w14:paraId="68F5220D" w14:textId="77777777" w:rsidR="00F7708E" w:rsidRDefault="00F7708E" w:rsidP="00520C92"/>
                          <w:p w14:paraId="68F5220E" w14:textId="77777777" w:rsidR="00F7708E" w:rsidRDefault="00F7708E" w:rsidP="00520C92"/>
                          <w:p w14:paraId="454A5B5E" w14:textId="77777777" w:rsidR="00F7708E" w:rsidRDefault="00F7708E" w:rsidP="00B37044">
                            <w:pPr>
                              <w:rPr>
                                <w:rFonts w:cs="Arial"/>
                              </w:rPr>
                            </w:pPr>
                            <w:r w:rsidRPr="0000739E">
                              <w:rPr>
                                <w:rFonts w:cs="Arial"/>
                              </w:rPr>
                              <w:t xml:space="preserve">Invitation to </w:t>
                            </w:r>
                            <w:r w:rsidRPr="00936F7D">
                              <w:rPr>
                                <w:rFonts w:cs="Arial"/>
                              </w:rPr>
                              <w:t xml:space="preserve">Tender for </w:t>
                            </w:r>
                            <w:r>
                              <w:rPr>
                                <w:rFonts w:cs="Arial"/>
                              </w:rPr>
                              <w:t>Storage Evidence for the Dynamic Dispatch Model</w:t>
                            </w:r>
                          </w:p>
                          <w:p w14:paraId="509FF53F" w14:textId="77777777" w:rsidR="00F7708E" w:rsidRPr="0000739E" w:rsidRDefault="00F7708E" w:rsidP="00B37044">
                            <w:pPr>
                              <w:rPr>
                                <w:rFonts w:cs="Arial"/>
                              </w:rPr>
                            </w:pPr>
                            <w:r>
                              <w:rPr>
                                <w:rFonts w:cs="Arial"/>
                              </w:rPr>
                              <w:t xml:space="preserve">Tender Reference Number: (TRN) </w:t>
                            </w:r>
                            <w:r w:rsidRPr="002760C0">
                              <w:t>1412/12/2017</w:t>
                            </w:r>
                          </w:p>
                          <w:p w14:paraId="23905265" w14:textId="532E82EE" w:rsidR="00F7708E" w:rsidRDefault="00F7708E" w:rsidP="00B37044">
                            <w:pPr>
                              <w:rPr>
                                <w:rFonts w:cs="Arial"/>
                              </w:rPr>
                            </w:pPr>
                            <w:r w:rsidRPr="0000739E">
                              <w:rPr>
                                <w:rFonts w:cs="Arial"/>
                              </w:rPr>
                              <w:t xml:space="preserve">Deadline for Tender </w:t>
                            </w:r>
                            <w:r w:rsidRPr="00F7708E">
                              <w:rPr>
                                <w:rFonts w:cs="Arial"/>
                              </w:rPr>
                              <w:t>Responses:</w:t>
                            </w:r>
                            <w:r w:rsidRPr="00F7708E">
                              <w:rPr>
                                <w:rFonts w:cs="Arial"/>
                                <w:sz w:val="24"/>
                                <w:szCs w:val="24"/>
                              </w:rPr>
                              <w:t xml:space="preserve"> </w:t>
                            </w:r>
                            <w:r w:rsidRPr="00F7708E">
                              <w:rPr>
                                <w:rFonts w:cs="Arial"/>
                                <w:szCs w:val="24"/>
                              </w:rPr>
                              <w:t>25 January 2018</w:t>
                            </w:r>
                          </w:p>
                          <w:p w14:paraId="68F52212" w14:textId="77777777" w:rsidR="00F7708E" w:rsidRDefault="00F7708E" w:rsidP="006D645F">
                            <w:pPr>
                              <w:rPr>
                                <w:rFonts w:cs="Arial"/>
                              </w:rPr>
                            </w:pPr>
                            <w:r>
                              <w:rPr>
                                <w:rFonts w:cs="Arial"/>
                              </w:rPr>
                              <w:t xml:space="preserve"> </w:t>
                            </w:r>
                          </w:p>
                          <w:p w14:paraId="68F52213" w14:textId="77777777" w:rsidR="00F7708E" w:rsidRDefault="00F7708E" w:rsidP="00520C92">
                            <w:pPr>
                              <w:rPr>
                                <w:rFonts w:cs="Arial"/>
                              </w:rPr>
                            </w:pPr>
                          </w:p>
                          <w:p w14:paraId="68F52214" w14:textId="77777777" w:rsidR="00F7708E" w:rsidRDefault="00F7708E" w:rsidP="00520C92">
                            <w:pPr>
                              <w:rPr>
                                <w:rFonts w:cs="Arial"/>
                              </w:rPr>
                            </w:pPr>
                          </w:p>
                          <w:p w14:paraId="68F52215" w14:textId="77777777" w:rsidR="00F7708E" w:rsidRPr="0000739E" w:rsidRDefault="00F7708E" w:rsidP="00520C92">
                            <w:pPr>
                              <w:rPr>
                                <w:rFonts w:cs="Arial"/>
                              </w:rPr>
                            </w:pPr>
                          </w:p>
                          <w:p w14:paraId="68F52216" w14:textId="77777777" w:rsidR="00F7708E" w:rsidRDefault="00F7708E" w:rsidP="00520C92"/>
                          <w:p w14:paraId="68F52217" w14:textId="77777777" w:rsidR="00F7708E" w:rsidRDefault="00F7708E" w:rsidP="00520C92"/>
                          <w:p w14:paraId="68F52218" w14:textId="77777777" w:rsidR="00F7708E" w:rsidRDefault="00F7708E" w:rsidP="00520C92"/>
                          <w:p w14:paraId="68F52219" w14:textId="77777777" w:rsidR="00F7708E" w:rsidRDefault="00F7708E"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F7708E" w:rsidRDefault="00F7708E" w:rsidP="00520C92">
                      <w:pPr>
                        <w:jc w:val="center"/>
                        <w:rPr>
                          <w:b/>
                          <w:sz w:val="28"/>
                          <w:szCs w:val="28"/>
                        </w:rPr>
                      </w:pPr>
                    </w:p>
                    <w:p w14:paraId="68F5220A" w14:textId="77777777" w:rsidR="00F7708E" w:rsidRPr="005D027D" w:rsidRDefault="00F7708E" w:rsidP="00520C92">
                      <w:pPr>
                        <w:jc w:val="center"/>
                        <w:rPr>
                          <w:b/>
                          <w:sz w:val="36"/>
                          <w:szCs w:val="36"/>
                        </w:rPr>
                      </w:pPr>
                      <w:r w:rsidRPr="005D027D">
                        <w:rPr>
                          <w:b/>
                          <w:sz w:val="36"/>
                          <w:szCs w:val="36"/>
                        </w:rPr>
                        <w:t>Section 3</w:t>
                      </w:r>
                    </w:p>
                    <w:p w14:paraId="68F5220B" w14:textId="77777777" w:rsidR="00F7708E" w:rsidRDefault="00F7708E" w:rsidP="00520C92">
                      <w:pPr>
                        <w:jc w:val="center"/>
                        <w:rPr>
                          <w:b/>
                          <w:sz w:val="28"/>
                          <w:szCs w:val="28"/>
                        </w:rPr>
                      </w:pPr>
                    </w:p>
                    <w:p w14:paraId="68F5220C" w14:textId="77777777" w:rsidR="00F7708E" w:rsidRPr="003E5C19" w:rsidRDefault="00F7708E" w:rsidP="00520C92">
                      <w:pPr>
                        <w:jc w:val="center"/>
                        <w:rPr>
                          <w:rFonts w:cs="Arial"/>
                          <w:b/>
                          <w:sz w:val="36"/>
                          <w:szCs w:val="36"/>
                        </w:rPr>
                      </w:pPr>
                      <w:r>
                        <w:rPr>
                          <w:b/>
                          <w:sz w:val="36"/>
                          <w:szCs w:val="36"/>
                        </w:rPr>
                        <w:t>Further Information on Tender Procedure</w:t>
                      </w:r>
                    </w:p>
                    <w:p w14:paraId="68F5220D" w14:textId="77777777" w:rsidR="00F7708E" w:rsidRDefault="00F7708E" w:rsidP="00520C92"/>
                    <w:p w14:paraId="68F5220E" w14:textId="77777777" w:rsidR="00F7708E" w:rsidRDefault="00F7708E" w:rsidP="00520C92"/>
                    <w:p w14:paraId="454A5B5E" w14:textId="77777777" w:rsidR="00F7708E" w:rsidRDefault="00F7708E" w:rsidP="00B37044">
                      <w:pPr>
                        <w:rPr>
                          <w:rFonts w:cs="Arial"/>
                        </w:rPr>
                      </w:pPr>
                      <w:r w:rsidRPr="0000739E">
                        <w:rPr>
                          <w:rFonts w:cs="Arial"/>
                        </w:rPr>
                        <w:t xml:space="preserve">Invitation to </w:t>
                      </w:r>
                      <w:r w:rsidRPr="00936F7D">
                        <w:rPr>
                          <w:rFonts w:cs="Arial"/>
                        </w:rPr>
                        <w:t xml:space="preserve">Tender for </w:t>
                      </w:r>
                      <w:r>
                        <w:rPr>
                          <w:rFonts w:cs="Arial"/>
                        </w:rPr>
                        <w:t>Storage Evidence for the Dynamic Dispatch Model</w:t>
                      </w:r>
                    </w:p>
                    <w:p w14:paraId="509FF53F" w14:textId="77777777" w:rsidR="00F7708E" w:rsidRPr="0000739E" w:rsidRDefault="00F7708E" w:rsidP="00B37044">
                      <w:pPr>
                        <w:rPr>
                          <w:rFonts w:cs="Arial"/>
                        </w:rPr>
                      </w:pPr>
                      <w:r>
                        <w:rPr>
                          <w:rFonts w:cs="Arial"/>
                        </w:rPr>
                        <w:t xml:space="preserve">Tender Reference Number: (TRN) </w:t>
                      </w:r>
                      <w:r w:rsidRPr="002760C0">
                        <w:t>1412/12/2017</w:t>
                      </w:r>
                    </w:p>
                    <w:p w14:paraId="23905265" w14:textId="532E82EE" w:rsidR="00F7708E" w:rsidRDefault="00F7708E" w:rsidP="00B37044">
                      <w:pPr>
                        <w:rPr>
                          <w:rFonts w:cs="Arial"/>
                        </w:rPr>
                      </w:pPr>
                      <w:r w:rsidRPr="0000739E">
                        <w:rPr>
                          <w:rFonts w:cs="Arial"/>
                        </w:rPr>
                        <w:t xml:space="preserve">Deadline for Tender </w:t>
                      </w:r>
                      <w:r w:rsidRPr="00F7708E">
                        <w:rPr>
                          <w:rFonts w:cs="Arial"/>
                        </w:rPr>
                        <w:t>Responses:</w:t>
                      </w:r>
                      <w:r w:rsidRPr="00F7708E">
                        <w:rPr>
                          <w:rFonts w:cs="Arial"/>
                          <w:sz w:val="24"/>
                          <w:szCs w:val="24"/>
                        </w:rPr>
                        <w:t xml:space="preserve"> </w:t>
                      </w:r>
                      <w:r w:rsidRPr="00F7708E">
                        <w:rPr>
                          <w:rFonts w:cs="Arial"/>
                          <w:szCs w:val="24"/>
                        </w:rPr>
                        <w:t>25 January 2018</w:t>
                      </w:r>
                    </w:p>
                    <w:p w14:paraId="68F52212" w14:textId="77777777" w:rsidR="00F7708E" w:rsidRDefault="00F7708E" w:rsidP="006D645F">
                      <w:pPr>
                        <w:rPr>
                          <w:rFonts w:cs="Arial"/>
                        </w:rPr>
                      </w:pPr>
                      <w:r>
                        <w:rPr>
                          <w:rFonts w:cs="Arial"/>
                        </w:rPr>
                        <w:t xml:space="preserve"> </w:t>
                      </w:r>
                    </w:p>
                    <w:p w14:paraId="68F52213" w14:textId="77777777" w:rsidR="00F7708E" w:rsidRDefault="00F7708E" w:rsidP="00520C92">
                      <w:pPr>
                        <w:rPr>
                          <w:rFonts w:cs="Arial"/>
                        </w:rPr>
                      </w:pPr>
                    </w:p>
                    <w:p w14:paraId="68F52214" w14:textId="77777777" w:rsidR="00F7708E" w:rsidRDefault="00F7708E" w:rsidP="00520C92">
                      <w:pPr>
                        <w:rPr>
                          <w:rFonts w:cs="Arial"/>
                        </w:rPr>
                      </w:pPr>
                    </w:p>
                    <w:p w14:paraId="68F52215" w14:textId="77777777" w:rsidR="00F7708E" w:rsidRPr="0000739E" w:rsidRDefault="00F7708E" w:rsidP="00520C92">
                      <w:pPr>
                        <w:rPr>
                          <w:rFonts w:cs="Arial"/>
                        </w:rPr>
                      </w:pPr>
                    </w:p>
                    <w:p w14:paraId="68F52216" w14:textId="77777777" w:rsidR="00F7708E" w:rsidRDefault="00F7708E" w:rsidP="00520C92"/>
                    <w:p w14:paraId="68F52217" w14:textId="77777777" w:rsidR="00F7708E" w:rsidRDefault="00F7708E" w:rsidP="00520C92"/>
                    <w:p w14:paraId="68F52218" w14:textId="77777777" w:rsidR="00F7708E" w:rsidRDefault="00F7708E" w:rsidP="00520C92"/>
                    <w:p w14:paraId="68F52219" w14:textId="77777777" w:rsidR="00F7708E" w:rsidRDefault="00F7708E"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77777777"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F5200B" w14:textId="77777777"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14</w:t>
      </w:r>
      <w:r w:rsidRPr="005D027D">
        <w:rPr>
          <w:rFonts w:cs="Arial"/>
          <w:noProof/>
          <w:sz w:val="24"/>
          <w:szCs w:val="24"/>
        </w:rPr>
        <w:fldChar w:fldCharType="end"/>
      </w:r>
    </w:p>
    <w:p w14:paraId="68F5200C" w14:textId="77777777"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15</w:t>
      </w:r>
      <w:r w:rsidRPr="005D027D">
        <w:rPr>
          <w:rFonts w:cs="Arial"/>
          <w:noProof/>
          <w:sz w:val="24"/>
          <w:szCs w:val="24"/>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85" w:name="_Definitions"/>
      <w:bookmarkStart w:id="86" w:name="_Ref380583828"/>
      <w:bookmarkStart w:id="87" w:name="_Toc382231118"/>
      <w:bookmarkStart w:id="88" w:name="SectionThree"/>
      <w:bookmarkEnd w:id="85"/>
      <w:r w:rsidRPr="00BF75EC">
        <w:rPr>
          <w:rFonts w:ascii="Arial" w:hAnsi="Arial" w:cs="Arial"/>
          <w:sz w:val="24"/>
          <w:szCs w:val="24"/>
        </w:rPr>
        <w:lastRenderedPageBreak/>
        <w:t>Definition</w:t>
      </w:r>
      <w:bookmarkEnd w:id="86"/>
      <w:r w:rsidR="007925CC" w:rsidRPr="00BF75EC">
        <w:rPr>
          <w:rFonts w:ascii="Arial" w:hAnsi="Arial" w:cs="Arial"/>
          <w:sz w:val="24"/>
          <w:szCs w:val="24"/>
        </w:rPr>
        <w:t>s</w:t>
      </w:r>
      <w:bookmarkEnd w:id="87"/>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EB798A">
      <w:pPr>
        <w:pStyle w:val="Heading1"/>
        <w:numPr>
          <w:ilvl w:val="0"/>
          <w:numId w:val="11"/>
        </w:numPr>
        <w:rPr>
          <w:rFonts w:ascii="Arial" w:hAnsi="Arial" w:cs="Arial"/>
          <w:sz w:val="24"/>
          <w:szCs w:val="24"/>
        </w:rPr>
      </w:pPr>
      <w:bookmarkStart w:id="89" w:name="_Data_security"/>
      <w:bookmarkStart w:id="90" w:name="_Toc382231119"/>
      <w:bookmarkEnd w:id="89"/>
      <w:r w:rsidRPr="00BF75EC">
        <w:rPr>
          <w:rFonts w:ascii="Arial" w:hAnsi="Arial" w:cs="Arial"/>
          <w:sz w:val="24"/>
          <w:szCs w:val="24"/>
        </w:rPr>
        <w:t>Data security</w:t>
      </w:r>
      <w:bookmarkEnd w:id="90"/>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proofErr w:type="gramStart"/>
      <w:r w:rsidRPr="00B0605D">
        <w:rPr>
          <w:rFonts w:cs="Arial"/>
          <w:sz w:val="24"/>
          <w:szCs w:val="24"/>
        </w:rPr>
        <w:t>is</w:t>
      </w:r>
      <w:proofErr w:type="gramEnd"/>
      <w:r w:rsidRPr="00B0605D">
        <w:rPr>
          <w:rFonts w:cs="Arial"/>
          <w:sz w:val="24"/>
          <w:szCs w:val="24"/>
        </w:rPr>
        <w:t xml:space="preserve">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proofErr w:type="gramStart"/>
      <w:r w:rsidRPr="00B0605D">
        <w:rPr>
          <w:rFonts w:cs="Arial"/>
          <w:sz w:val="24"/>
          <w:szCs w:val="24"/>
        </w:rPr>
        <w:t>physical</w:t>
      </w:r>
      <w:proofErr w:type="gramEnd"/>
      <w:r w:rsidRPr="00B0605D">
        <w:rPr>
          <w:rFonts w:cs="Arial"/>
          <w:sz w:val="24"/>
          <w:szCs w:val="24"/>
        </w:rPr>
        <w:t xml:space="preserve"> security of premises.</w:t>
      </w:r>
    </w:p>
    <w:p w14:paraId="68F52025"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91" w:name="_Non-Collusion"/>
      <w:bookmarkStart w:id="92" w:name="_Toc382231120"/>
      <w:bookmarkEnd w:id="91"/>
      <w:r w:rsidRPr="00BF75EC">
        <w:rPr>
          <w:rFonts w:ascii="Arial" w:hAnsi="Arial" w:cs="Arial"/>
          <w:sz w:val="24"/>
          <w:szCs w:val="24"/>
        </w:rPr>
        <w:t>Non-Collusion</w:t>
      </w:r>
      <w:bookmarkEnd w:id="92"/>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88"/>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F7708E" w:rsidRDefault="00F7708E" w:rsidP="003F2838">
                            <w:pPr>
                              <w:jc w:val="center"/>
                              <w:rPr>
                                <w:b/>
                                <w:sz w:val="28"/>
                                <w:szCs w:val="28"/>
                              </w:rPr>
                            </w:pPr>
                          </w:p>
                          <w:p w14:paraId="68F5221B" w14:textId="77777777" w:rsidR="00F7708E" w:rsidRPr="005D027D" w:rsidRDefault="00F7708E" w:rsidP="003F2838">
                            <w:pPr>
                              <w:jc w:val="center"/>
                              <w:rPr>
                                <w:b/>
                                <w:sz w:val="36"/>
                                <w:szCs w:val="36"/>
                              </w:rPr>
                            </w:pPr>
                            <w:r w:rsidRPr="005D027D">
                              <w:rPr>
                                <w:b/>
                                <w:sz w:val="36"/>
                                <w:szCs w:val="36"/>
                              </w:rPr>
                              <w:t>Section 4</w:t>
                            </w:r>
                          </w:p>
                          <w:p w14:paraId="68F5221C" w14:textId="77777777" w:rsidR="00F7708E" w:rsidRDefault="00F7708E" w:rsidP="003F2838">
                            <w:pPr>
                              <w:jc w:val="center"/>
                              <w:rPr>
                                <w:b/>
                                <w:sz w:val="28"/>
                                <w:szCs w:val="28"/>
                              </w:rPr>
                            </w:pPr>
                          </w:p>
                          <w:p w14:paraId="68F5221D" w14:textId="77777777" w:rsidR="00F7708E" w:rsidRPr="003E5C19" w:rsidRDefault="00F7708E" w:rsidP="003F2838">
                            <w:pPr>
                              <w:jc w:val="center"/>
                              <w:rPr>
                                <w:rFonts w:cs="Arial"/>
                                <w:b/>
                                <w:sz w:val="36"/>
                                <w:szCs w:val="36"/>
                              </w:rPr>
                            </w:pPr>
                            <w:r>
                              <w:rPr>
                                <w:b/>
                                <w:sz w:val="36"/>
                                <w:szCs w:val="36"/>
                              </w:rPr>
                              <w:t>Declarations to be submitted by the Tenderer</w:t>
                            </w:r>
                          </w:p>
                          <w:p w14:paraId="68F5221E" w14:textId="77777777" w:rsidR="00F7708E" w:rsidRPr="007B3C23" w:rsidRDefault="00F7708E" w:rsidP="003F2838">
                            <w:pPr>
                              <w:jc w:val="center"/>
                              <w:rPr>
                                <w:rFonts w:cs="Arial"/>
                                <w:sz w:val="24"/>
                                <w:szCs w:val="24"/>
                              </w:rPr>
                            </w:pPr>
                          </w:p>
                          <w:p w14:paraId="68F5221F" w14:textId="77777777" w:rsidR="00F7708E" w:rsidRDefault="00F7708E" w:rsidP="003F2838"/>
                          <w:p w14:paraId="1691F609" w14:textId="77777777" w:rsidR="00F7708E" w:rsidRDefault="00F7708E" w:rsidP="00B37044">
                            <w:pPr>
                              <w:rPr>
                                <w:rFonts w:cs="Arial"/>
                              </w:rPr>
                            </w:pPr>
                            <w:r w:rsidRPr="0000739E">
                              <w:rPr>
                                <w:rFonts w:cs="Arial"/>
                              </w:rPr>
                              <w:t xml:space="preserve">Invitation to </w:t>
                            </w:r>
                            <w:r w:rsidRPr="00936F7D">
                              <w:rPr>
                                <w:rFonts w:cs="Arial"/>
                              </w:rPr>
                              <w:t xml:space="preserve">Tender for </w:t>
                            </w:r>
                            <w:r>
                              <w:rPr>
                                <w:rFonts w:cs="Arial"/>
                              </w:rPr>
                              <w:t>Storage Evidence for the Dynamic Dispatch Model</w:t>
                            </w:r>
                          </w:p>
                          <w:p w14:paraId="78986592" w14:textId="77777777" w:rsidR="00F7708E" w:rsidRPr="00F7708E" w:rsidRDefault="00F7708E" w:rsidP="00B37044">
                            <w:pPr>
                              <w:rPr>
                                <w:rFonts w:cs="Arial"/>
                              </w:rPr>
                            </w:pPr>
                            <w:r>
                              <w:rPr>
                                <w:rFonts w:cs="Arial"/>
                              </w:rPr>
                              <w:t xml:space="preserve">Tender Reference Number: </w:t>
                            </w:r>
                            <w:r w:rsidRPr="00B51CE6">
                              <w:t>(</w:t>
                            </w:r>
                            <w:r w:rsidRPr="00F7708E">
                              <w:t>TRN) -1412/12/2017</w:t>
                            </w:r>
                          </w:p>
                          <w:p w14:paraId="02DEC613" w14:textId="77777777" w:rsidR="00F7708E" w:rsidRDefault="00F7708E" w:rsidP="00930CC1">
                            <w:pPr>
                              <w:rPr>
                                <w:rFonts w:cs="Arial"/>
                              </w:rPr>
                            </w:pPr>
                            <w:r w:rsidRPr="00F7708E">
                              <w:rPr>
                                <w:rFonts w:cs="Arial"/>
                              </w:rPr>
                              <w:t>Deadline for Tender Responses:</w:t>
                            </w:r>
                            <w:r w:rsidRPr="00F7708E">
                              <w:rPr>
                                <w:rFonts w:cs="Arial"/>
                                <w:sz w:val="24"/>
                                <w:szCs w:val="24"/>
                              </w:rPr>
                              <w:t xml:space="preserve"> </w:t>
                            </w:r>
                            <w:r w:rsidRPr="00F7708E">
                              <w:rPr>
                                <w:rFonts w:cs="Arial"/>
                                <w:szCs w:val="24"/>
                              </w:rPr>
                              <w:t>25 January 2018</w:t>
                            </w:r>
                          </w:p>
                          <w:p w14:paraId="37618AA3" w14:textId="77777777" w:rsidR="00F7708E" w:rsidRDefault="00F7708E" w:rsidP="00930CC1">
                            <w:pPr>
                              <w:rPr>
                                <w:rFonts w:cs="Arial"/>
                              </w:rPr>
                            </w:pPr>
                            <w:r>
                              <w:rPr>
                                <w:rFonts w:cs="Arial"/>
                              </w:rPr>
                              <w:t xml:space="preserve"> </w:t>
                            </w:r>
                          </w:p>
                          <w:p w14:paraId="68F52223" w14:textId="1D19D3CB" w:rsidR="00F7708E" w:rsidRDefault="00F7708E" w:rsidP="003F2838">
                            <w:pPr>
                              <w:rPr>
                                <w:rFonts w:cs="Arial"/>
                              </w:rPr>
                            </w:pPr>
                          </w:p>
                          <w:p w14:paraId="68F52224" w14:textId="77777777" w:rsidR="00F7708E" w:rsidRDefault="00F7708E" w:rsidP="003F2838">
                            <w:pPr>
                              <w:rPr>
                                <w:rFonts w:cs="Arial"/>
                              </w:rPr>
                            </w:pPr>
                          </w:p>
                          <w:p w14:paraId="68F52225" w14:textId="77777777" w:rsidR="00F7708E" w:rsidRPr="0000739E" w:rsidRDefault="00F7708E" w:rsidP="003F2838">
                            <w:pPr>
                              <w:rPr>
                                <w:rFonts w:cs="Arial"/>
                              </w:rPr>
                            </w:pPr>
                          </w:p>
                          <w:p w14:paraId="68F52226" w14:textId="77777777" w:rsidR="00F7708E" w:rsidRDefault="00F7708E" w:rsidP="003F2838"/>
                          <w:p w14:paraId="68F52227" w14:textId="77777777" w:rsidR="00F7708E" w:rsidRDefault="00F7708E" w:rsidP="003F2838"/>
                          <w:p w14:paraId="68F52228" w14:textId="77777777" w:rsidR="00F7708E" w:rsidRDefault="00F7708E" w:rsidP="003F2838"/>
                          <w:p w14:paraId="68F52229" w14:textId="77777777" w:rsidR="00F7708E" w:rsidRDefault="00F7708E"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F7708E" w:rsidRDefault="00F7708E" w:rsidP="003F2838">
                      <w:pPr>
                        <w:jc w:val="center"/>
                        <w:rPr>
                          <w:b/>
                          <w:sz w:val="28"/>
                          <w:szCs w:val="28"/>
                        </w:rPr>
                      </w:pPr>
                    </w:p>
                    <w:p w14:paraId="68F5221B" w14:textId="77777777" w:rsidR="00F7708E" w:rsidRPr="005D027D" w:rsidRDefault="00F7708E" w:rsidP="003F2838">
                      <w:pPr>
                        <w:jc w:val="center"/>
                        <w:rPr>
                          <w:b/>
                          <w:sz w:val="36"/>
                          <w:szCs w:val="36"/>
                        </w:rPr>
                      </w:pPr>
                      <w:r w:rsidRPr="005D027D">
                        <w:rPr>
                          <w:b/>
                          <w:sz w:val="36"/>
                          <w:szCs w:val="36"/>
                        </w:rPr>
                        <w:t>Section 4</w:t>
                      </w:r>
                    </w:p>
                    <w:p w14:paraId="68F5221C" w14:textId="77777777" w:rsidR="00F7708E" w:rsidRDefault="00F7708E" w:rsidP="003F2838">
                      <w:pPr>
                        <w:jc w:val="center"/>
                        <w:rPr>
                          <w:b/>
                          <w:sz w:val="28"/>
                          <w:szCs w:val="28"/>
                        </w:rPr>
                      </w:pPr>
                    </w:p>
                    <w:p w14:paraId="68F5221D" w14:textId="77777777" w:rsidR="00F7708E" w:rsidRPr="003E5C19" w:rsidRDefault="00F7708E" w:rsidP="003F2838">
                      <w:pPr>
                        <w:jc w:val="center"/>
                        <w:rPr>
                          <w:rFonts w:cs="Arial"/>
                          <w:b/>
                          <w:sz w:val="36"/>
                          <w:szCs w:val="36"/>
                        </w:rPr>
                      </w:pPr>
                      <w:r>
                        <w:rPr>
                          <w:b/>
                          <w:sz w:val="36"/>
                          <w:szCs w:val="36"/>
                        </w:rPr>
                        <w:t>Declarations to be submitted by the Tenderer</w:t>
                      </w:r>
                    </w:p>
                    <w:p w14:paraId="68F5221E" w14:textId="77777777" w:rsidR="00F7708E" w:rsidRPr="007B3C23" w:rsidRDefault="00F7708E" w:rsidP="003F2838">
                      <w:pPr>
                        <w:jc w:val="center"/>
                        <w:rPr>
                          <w:rFonts w:cs="Arial"/>
                          <w:sz w:val="24"/>
                          <w:szCs w:val="24"/>
                        </w:rPr>
                      </w:pPr>
                    </w:p>
                    <w:p w14:paraId="68F5221F" w14:textId="77777777" w:rsidR="00F7708E" w:rsidRDefault="00F7708E" w:rsidP="003F2838"/>
                    <w:p w14:paraId="1691F609" w14:textId="77777777" w:rsidR="00F7708E" w:rsidRDefault="00F7708E" w:rsidP="00B37044">
                      <w:pPr>
                        <w:rPr>
                          <w:rFonts w:cs="Arial"/>
                        </w:rPr>
                      </w:pPr>
                      <w:r w:rsidRPr="0000739E">
                        <w:rPr>
                          <w:rFonts w:cs="Arial"/>
                        </w:rPr>
                        <w:t xml:space="preserve">Invitation to </w:t>
                      </w:r>
                      <w:r w:rsidRPr="00936F7D">
                        <w:rPr>
                          <w:rFonts w:cs="Arial"/>
                        </w:rPr>
                        <w:t xml:space="preserve">Tender for </w:t>
                      </w:r>
                      <w:r>
                        <w:rPr>
                          <w:rFonts w:cs="Arial"/>
                        </w:rPr>
                        <w:t>Storage Evidence for the Dynamic Dispatch Model</w:t>
                      </w:r>
                    </w:p>
                    <w:p w14:paraId="78986592" w14:textId="77777777" w:rsidR="00F7708E" w:rsidRPr="00F7708E" w:rsidRDefault="00F7708E" w:rsidP="00B37044">
                      <w:pPr>
                        <w:rPr>
                          <w:rFonts w:cs="Arial"/>
                        </w:rPr>
                      </w:pPr>
                      <w:r>
                        <w:rPr>
                          <w:rFonts w:cs="Arial"/>
                        </w:rPr>
                        <w:t xml:space="preserve">Tender Reference Number: </w:t>
                      </w:r>
                      <w:r w:rsidRPr="00B51CE6">
                        <w:t>(</w:t>
                      </w:r>
                      <w:r w:rsidRPr="00F7708E">
                        <w:t>TRN) -1412/12/2017</w:t>
                      </w:r>
                    </w:p>
                    <w:p w14:paraId="02DEC613" w14:textId="77777777" w:rsidR="00F7708E" w:rsidRDefault="00F7708E" w:rsidP="00930CC1">
                      <w:pPr>
                        <w:rPr>
                          <w:rFonts w:cs="Arial"/>
                        </w:rPr>
                      </w:pPr>
                      <w:r w:rsidRPr="00F7708E">
                        <w:rPr>
                          <w:rFonts w:cs="Arial"/>
                        </w:rPr>
                        <w:t>Deadline for Tender Responses:</w:t>
                      </w:r>
                      <w:r w:rsidRPr="00F7708E">
                        <w:rPr>
                          <w:rFonts w:cs="Arial"/>
                          <w:sz w:val="24"/>
                          <w:szCs w:val="24"/>
                        </w:rPr>
                        <w:t xml:space="preserve"> </w:t>
                      </w:r>
                      <w:r w:rsidRPr="00F7708E">
                        <w:rPr>
                          <w:rFonts w:cs="Arial"/>
                          <w:szCs w:val="24"/>
                        </w:rPr>
                        <w:t>25 January 2018</w:t>
                      </w:r>
                    </w:p>
                    <w:p w14:paraId="37618AA3" w14:textId="77777777" w:rsidR="00F7708E" w:rsidRDefault="00F7708E" w:rsidP="00930CC1">
                      <w:pPr>
                        <w:rPr>
                          <w:rFonts w:cs="Arial"/>
                        </w:rPr>
                      </w:pPr>
                      <w:r>
                        <w:rPr>
                          <w:rFonts w:cs="Arial"/>
                        </w:rPr>
                        <w:t xml:space="preserve"> </w:t>
                      </w:r>
                    </w:p>
                    <w:p w14:paraId="68F52223" w14:textId="1D19D3CB" w:rsidR="00F7708E" w:rsidRDefault="00F7708E" w:rsidP="003F2838">
                      <w:pPr>
                        <w:rPr>
                          <w:rFonts w:cs="Arial"/>
                        </w:rPr>
                      </w:pPr>
                    </w:p>
                    <w:p w14:paraId="68F52224" w14:textId="77777777" w:rsidR="00F7708E" w:rsidRDefault="00F7708E" w:rsidP="003F2838">
                      <w:pPr>
                        <w:rPr>
                          <w:rFonts w:cs="Arial"/>
                        </w:rPr>
                      </w:pPr>
                    </w:p>
                    <w:p w14:paraId="68F52225" w14:textId="77777777" w:rsidR="00F7708E" w:rsidRPr="0000739E" w:rsidRDefault="00F7708E" w:rsidP="003F2838">
                      <w:pPr>
                        <w:rPr>
                          <w:rFonts w:cs="Arial"/>
                        </w:rPr>
                      </w:pPr>
                    </w:p>
                    <w:p w14:paraId="68F52226" w14:textId="77777777" w:rsidR="00F7708E" w:rsidRDefault="00F7708E" w:rsidP="003F2838"/>
                    <w:p w14:paraId="68F52227" w14:textId="77777777" w:rsidR="00F7708E" w:rsidRDefault="00F7708E" w:rsidP="003F2838"/>
                    <w:p w14:paraId="68F52228" w14:textId="77777777" w:rsidR="00F7708E" w:rsidRDefault="00F7708E" w:rsidP="003F2838"/>
                    <w:p w14:paraId="68F52229" w14:textId="77777777" w:rsidR="00F7708E" w:rsidRDefault="00F7708E"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68F5203E"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68F5203F"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68F52040"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68F52041" w14:textId="4C7DAF42" w:rsidR="00017884" w:rsidRDefault="00017884">
      <w:pPr>
        <w:pStyle w:val="TOC1"/>
        <w:rPr>
          <w:rFonts w:asciiTheme="minorHAnsi" w:eastAsiaTheme="minorEastAsia" w:hAnsiTheme="minorHAnsi" w:cstheme="minorBidi"/>
          <w:noProof/>
        </w:rPr>
      </w:pPr>
      <w:r w:rsidRPr="00D379A5">
        <w:rPr>
          <w:rFonts w:cs="Arial"/>
          <w:noProof/>
        </w:rPr>
        <w:t xml:space="preserve">Declaration 4: </w:t>
      </w:r>
      <w:r w:rsidR="0056175D">
        <w:rPr>
          <w:rFonts w:cs="Arial"/>
          <w:noProof/>
        </w:rPr>
        <w:t>Standard Selection Questionnaire</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68F52042"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93" w:name="_Toc405889394"/>
      <w:bookmarkStart w:id="94"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93"/>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95"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95"/>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96"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96"/>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w:t>
      </w:r>
      <w:proofErr w:type="spellStart"/>
      <w:r w:rsidRPr="001A6487">
        <w:rPr>
          <w:rFonts w:cs="Arial"/>
          <w:sz w:val="24"/>
          <w:szCs w:val="24"/>
        </w:rPr>
        <w:t>etc</w:t>
      </w:r>
      <w:proofErr w:type="spellEnd"/>
      <w:r w:rsidRPr="001A6487">
        <w:rPr>
          <w:rFonts w:cs="Arial"/>
          <w:sz w:val="24"/>
          <w:szCs w:val="24"/>
        </w:rPr>
        <w:t>)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94"/>
    <w:p w14:paraId="27D3164E" w14:textId="77777777" w:rsidR="00EB798A" w:rsidRPr="004633E1" w:rsidRDefault="00EB798A" w:rsidP="00EB798A">
      <w:pPr>
        <w:pStyle w:val="Heading1"/>
        <w:rPr>
          <w:sz w:val="28"/>
          <w:szCs w:val="28"/>
        </w:rPr>
      </w:pPr>
      <w:r w:rsidRPr="001F7008">
        <w:rPr>
          <w:sz w:val="28"/>
          <w:szCs w:val="28"/>
        </w:rPr>
        <w:lastRenderedPageBreak/>
        <w:t>Declaration 4</w:t>
      </w:r>
      <w:r>
        <w:rPr>
          <w:sz w:val="28"/>
          <w:szCs w:val="28"/>
        </w:rPr>
        <w:t xml:space="preserve">: </w:t>
      </w:r>
      <w:r w:rsidRPr="004633E1">
        <w:rPr>
          <w:sz w:val="28"/>
          <w:szCs w:val="28"/>
        </w:rPr>
        <w:t>Standard Selection Questionnaire</w:t>
      </w: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3"/>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 xml:space="preserve">Note for Contracting Authorities: The following paragraph is optional for </w:t>
      </w:r>
      <w:proofErr w:type="gramStart"/>
      <w:r w:rsidRPr="004633E1">
        <w:rPr>
          <w:rFonts w:ascii="Arial" w:eastAsia="Arial" w:hAnsi="Arial" w:cs="Arial"/>
          <w:b/>
          <w:sz w:val="22"/>
          <w:szCs w:val="22"/>
        </w:rPr>
        <w:t>inclusion,</w:t>
      </w:r>
      <w:proofErr w:type="gramEnd"/>
      <w:r w:rsidRPr="004633E1">
        <w:rPr>
          <w:rFonts w:ascii="Arial" w:eastAsia="Arial" w:hAnsi="Arial" w:cs="Arial"/>
          <w:b/>
          <w:sz w:val="22"/>
          <w:szCs w:val="22"/>
        </w:rPr>
        <w:t xml:space="preserve">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35">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58AA4B45" w14:textId="77777777" w:rsidR="00EB798A" w:rsidRDefault="00EB798A" w:rsidP="00EB798A">
      <w:pPr>
        <w:pStyle w:val="Normal1"/>
        <w:spacing w:after="160" w:line="259" w:lineRule="auto"/>
        <w:jc w:val="center"/>
      </w:pPr>
      <w:r>
        <w:rPr>
          <w:rFonts w:ascii="Arial" w:eastAsia="Arial" w:hAnsi="Arial" w:cs="Arial"/>
          <w:b/>
          <w:sz w:val="22"/>
          <w:szCs w:val="22"/>
        </w:rPr>
        <w:t>[INSERT PROCUREMENT NAME]</w:t>
      </w:r>
    </w:p>
    <w:p w14:paraId="18167A9F" w14:textId="77777777" w:rsidR="00EB798A" w:rsidRDefault="00EB798A" w:rsidP="00EB798A">
      <w:pPr>
        <w:pStyle w:val="Normal1"/>
        <w:spacing w:before="120" w:after="120"/>
        <w:jc w:val="center"/>
      </w:pPr>
      <w:r>
        <w:rPr>
          <w:rFonts w:ascii="Arial" w:eastAsia="Arial" w:hAnsi="Arial" w:cs="Arial"/>
          <w:b/>
          <w:sz w:val="22"/>
          <w:szCs w:val="22"/>
        </w:rPr>
        <w:t>[INSERT REFERENCE NUMBER]</w:t>
      </w:r>
    </w:p>
    <w:p w14:paraId="316AF676" w14:textId="77777777" w:rsidR="00EB798A" w:rsidRDefault="00EB798A" w:rsidP="00EB798A">
      <w:pPr>
        <w:pStyle w:val="Normal1"/>
        <w:spacing w:before="120" w:after="120"/>
        <w:jc w:val="center"/>
      </w:pPr>
      <w:r>
        <w:rPr>
          <w:rFonts w:ascii="Arial" w:eastAsia="Arial" w:hAnsi="Arial" w:cs="Arial"/>
          <w:b/>
          <w:sz w:val="22"/>
          <w:szCs w:val="22"/>
        </w:rPr>
        <w:t>[INSERT PROCUREMENT PROCEDURE e.g. OPEN, RESTRICTED]</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w:t>
      </w:r>
      <w:proofErr w:type="gramStart"/>
      <w:r>
        <w:rPr>
          <w:rFonts w:ascii="Arial" w:eastAsia="Arial" w:hAnsi="Arial" w:cs="Arial"/>
          <w:sz w:val="22"/>
          <w:szCs w:val="22"/>
        </w:rPr>
        <w:t>refers</w:t>
      </w:r>
      <w:proofErr w:type="gramEnd"/>
      <w:r>
        <w:rPr>
          <w:rFonts w:ascii="Arial" w:eastAsia="Arial" w:hAnsi="Arial" w:cs="Arial"/>
          <w:sz w:val="22"/>
          <w:szCs w:val="22"/>
        </w:rPr>
        <w:t xml:space="preserve">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4"/>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77777777" w:rsidR="00EB798A" w:rsidRDefault="00EB798A" w:rsidP="00EB798A">
      <w:pPr>
        <w:pStyle w:val="Normal1"/>
        <w:spacing w:before="100"/>
        <w:ind w:left="-525"/>
        <w:jc w:val="both"/>
      </w:pPr>
      <w:r>
        <w:rPr>
          <w:rFonts w:ascii="Arial" w:eastAsia="Arial" w:hAnsi="Arial" w:cs="Arial"/>
          <w:b/>
          <w:sz w:val="36"/>
          <w:szCs w:val="36"/>
        </w:rPr>
        <w:t>Part 1: Potential supplier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D6412E">
        <w:tc>
          <w:tcPr>
            <w:tcW w:w="1668" w:type="dxa"/>
            <w:tcBorders>
              <w:top w:val="single" w:sz="4" w:space="0" w:color="000000"/>
              <w:bottom w:val="single" w:sz="6" w:space="0" w:color="000000"/>
            </w:tcBorders>
            <w:shd w:val="clear" w:color="auto" w:fill="CCFFFF"/>
          </w:tcPr>
          <w:p w14:paraId="549BEF5F" w14:textId="77777777" w:rsidR="00EB798A" w:rsidRDefault="00EB798A" w:rsidP="00D6412E">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D6412E">
            <w:pPr>
              <w:pStyle w:val="Normal1"/>
              <w:spacing w:before="100"/>
              <w:jc w:val="both"/>
            </w:pPr>
            <w:r>
              <w:rPr>
                <w:rFonts w:ascii="Arial" w:eastAsia="Arial" w:hAnsi="Arial" w:cs="Arial"/>
                <w:sz w:val="22"/>
                <w:szCs w:val="22"/>
              </w:rPr>
              <w:t>Potential supplier information</w:t>
            </w:r>
          </w:p>
        </w:tc>
      </w:tr>
      <w:tr w:rsidR="00EB798A" w14:paraId="372797E2" w14:textId="77777777" w:rsidTr="00D6412E">
        <w:tc>
          <w:tcPr>
            <w:tcW w:w="1668" w:type="dxa"/>
            <w:tcBorders>
              <w:top w:val="single" w:sz="6" w:space="0" w:color="000000"/>
              <w:bottom w:val="single" w:sz="6" w:space="0" w:color="000000"/>
            </w:tcBorders>
            <w:shd w:val="clear" w:color="auto" w:fill="CCFFFF"/>
          </w:tcPr>
          <w:p w14:paraId="7F38FA21" w14:textId="77777777" w:rsidR="00EB798A" w:rsidRDefault="00EB798A" w:rsidP="00D6412E">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D6412E">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D6412E">
            <w:pPr>
              <w:pStyle w:val="Normal1"/>
              <w:spacing w:before="100"/>
              <w:jc w:val="both"/>
            </w:pPr>
            <w:r>
              <w:rPr>
                <w:rFonts w:ascii="Arial" w:eastAsia="Arial" w:hAnsi="Arial" w:cs="Arial"/>
                <w:sz w:val="22"/>
                <w:szCs w:val="22"/>
              </w:rPr>
              <w:t>Response</w:t>
            </w:r>
          </w:p>
        </w:tc>
      </w:tr>
      <w:tr w:rsidR="00EB798A" w14:paraId="795617CE" w14:textId="77777777" w:rsidTr="00D6412E">
        <w:tc>
          <w:tcPr>
            <w:tcW w:w="1668" w:type="dxa"/>
            <w:tcBorders>
              <w:top w:val="single" w:sz="6" w:space="0" w:color="000000"/>
            </w:tcBorders>
          </w:tcPr>
          <w:p w14:paraId="04FA9199" w14:textId="77777777" w:rsidR="00EB798A" w:rsidRDefault="00EB798A" w:rsidP="00D6412E">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D6412E">
            <w:pPr>
              <w:pStyle w:val="Normal1"/>
              <w:spacing w:before="100"/>
              <w:jc w:val="both"/>
            </w:pPr>
            <w:r>
              <w:rPr>
                <w:rFonts w:ascii="Arial" w:eastAsia="Arial" w:hAnsi="Arial" w:cs="Arial"/>
                <w:sz w:val="22"/>
                <w:szCs w:val="22"/>
              </w:rPr>
              <w:t>Full name of the potential supplier submitting the information</w:t>
            </w:r>
          </w:p>
          <w:p w14:paraId="52E96710" w14:textId="77777777" w:rsidR="00EB798A" w:rsidRDefault="00EB798A" w:rsidP="00D6412E">
            <w:pPr>
              <w:pStyle w:val="Normal1"/>
              <w:spacing w:before="100"/>
              <w:jc w:val="both"/>
            </w:pPr>
          </w:p>
        </w:tc>
        <w:tc>
          <w:tcPr>
            <w:tcW w:w="2410" w:type="dxa"/>
            <w:tcBorders>
              <w:top w:val="single" w:sz="6" w:space="0" w:color="000000"/>
            </w:tcBorders>
          </w:tcPr>
          <w:p w14:paraId="5F23BEA8" w14:textId="77777777" w:rsidR="00EB798A" w:rsidRDefault="00EB798A" w:rsidP="00D6412E">
            <w:pPr>
              <w:pStyle w:val="Normal1"/>
              <w:spacing w:before="100"/>
              <w:jc w:val="both"/>
            </w:pPr>
          </w:p>
        </w:tc>
      </w:tr>
      <w:tr w:rsidR="00EB798A" w14:paraId="09E03D94" w14:textId="77777777" w:rsidTr="00D6412E">
        <w:tc>
          <w:tcPr>
            <w:tcW w:w="1668" w:type="dxa"/>
          </w:tcPr>
          <w:p w14:paraId="76DC45CD" w14:textId="77777777" w:rsidR="00EB798A" w:rsidRDefault="00EB798A" w:rsidP="00D6412E">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B6EAEFF" w14:textId="77777777" w:rsidR="00EB798A" w:rsidRDefault="00EB798A" w:rsidP="00D6412E">
            <w:pPr>
              <w:pStyle w:val="Normal1"/>
              <w:spacing w:before="100"/>
              <w:jc w:val="both"/>
            </w:pPr>
            <w:r>
              <w:rPr>
                <w:rFonts w:ascii="Arial" w:eastAsia="Arial" w:hAnsi="Arial" w:cs="Arial"/>
                <w:sz w:val="22"/>
                <w:szCs w:val="22"/>
              </w:rPr>
              <w:t>Registered office address (if applicable)</w:t>
            </w:r>
          </w:p>
        </w:tc>
        <w:tc>
          <w:tcPr>
            <w:tcW w:w="2410" w:type="dxa"/>
          </w:tcPr>
          <w:p w14:paraId="603C71A2" w14:textId="77777777" w:rsidR="00EB798A" w:rsidRDefault="00EB798A" w:rsidP="00D6412E">
            <w:pPr>
              <w:pStyle w:val="Normal1"/>
              <w:spacing w:before="100"/>
              <w:jc w:val="both"/>
            </w:pPr>
          </w:p>
        </w:tc>
      </w:tr>
      <w:tr w:rsidR="00EB798A" w14:paraId="06910D61" w14:textId="77777777" w:rsidTr="00D6412E">
        <w:tc>
          <w:tcPr>
            <w:tcW w:w="1668" w:type="dxa"/>
          </w:tcPr>
          <w:p w14:paraId="7AA7158D" w14:textId="77777777" w:rsidR="00EB798A" w:rsidRDefault="00EB798A" w:rsidP="00D6412E">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D6412E">
            <w:pPr>
              <w:pStyle w:val="Normal1"/>
              <w:spacing w:before="100"/>
              <w:jc w:val="both"/>
            </w:pPr>
            <w:r>
              <w:rPr>
                <w:rFonts w:ascii="Arial" w:eastAsia="Arial" w:hAnsi="Arial" w:cs="Arial"/>
                <w:sz w:val="22"/>
                <w:szCs w:val="22"/>
              </w:rPr>
              <w:t>Registered website address (if applicable)</w:t>
            </w:r>
          </w:p>
        </w:tc>
        <w:tc>
          <w:tcPr>
            <w:tcW w:w="2410" w:type="dxa"/>
          </w:tcPr>
          <w:p w14:paraId="5B55D31E" w14:textId="77777777" w:rsidR="00EB798A" w:rsidRDefault="00EB798A" w:rsidP="00D6412E">
            <w:pPr>
              <w:pStyle w:val="Normal1"/>
              <w:spacing w:before="100"/>
              <w:jc w:val="both"/>
            </w:pPr>
          </w:p>
        </w:tc>
      </w:tr>
      <w:tr w:rsidR="00EB798A" w14:paraId="607DAA41" w14:textId="77777777" w:rsidTr="00D6412E">
        <w:tc>
          <w:tcPr>
            <w:tcW w:w="1668" w:type="dxa"/>
          </w:tcPr>
          <w:p w14:paraId="05BAEFCC" w14:textId="77777777" w:rsidR="00EB798A" w:rsidRDefault="00EB798A" w:rsidP="00D6412E">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D6412E">
            <w:pPr>
              <w:pStyle w:val="Normal1"/>
              <w:spacing w:before="100"/>
              <w:jc w:val="both"/>
            </w:pPr>
            <w:r>
              <w:rPr>
                <w:rFonts w:ascii="Arial" w:eastAsia="Arial" w:hAnsi="Arial" w:cs="Arial"/>
                <w:sz w:val="22"/>
                <w:szCs w:val="22"/>
              </w:rPr>
              <w:t xml:space="preserve">Trading status </w:t>
            </w:r>
          </w:p>
          <w:p w14:paraId="3BD5E73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D6412E">
            <w:pPr>
              <w:pStyle w:val="Normal1"/>
              <w:spacing w:before="100"/>
              <w:jc w:val="both"/>
            </w:pPr>
          </w:p>
        </w:tc>
      </w:tr>
      <w:tr w:rsidR="00EB798A" w14:paraId="21961613" w14:textId="77777777" w:rsidTr="00D6412E">
        <w:tc>
          <w:tcPr>
            <w:tcW w:w="1668" w:type="dxa"/>
          </w:tcPr>
          <w:p w14:paraId="4FF96F55" w14:textId="77777777" w:rsidR="00EB798A" w:rsidRDefault="00EB798A" w:rsidP="00D6412E">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D6412E">
            <w:pPr>
              <w:pStyle w:val="Normal1"/>
              <w:spacing w:before="100"/>
              <w:jc w:val="both"/>
            </w:pPr>
            <w:r>
              <w:rPr>
                <w:rFonts w:ascii="Arial" w:eastAsia="Arial" w:hAnsi="Arial" w:cs="Arial"/>
                <w:sz w:val="22"/>
                <w:szCs w:val="22"/>
              </w:rPr>
              <w:t>Date of registration in country of origin</w:t>
            </w:r>
          </w:p>
        </w:tc>
        <w:tc>
          <w:tcPr>
            <w:tcW w:w="2410" w:type="dxa"/>
          </w:tcPr>
          <w:p w14:paraId="01833508" w14:textId="77777777" w:rsidR="00EB798A" w:rsidRDefault="00EB798A" w:rsidP="00D6412E">
            <w:pPr>
              <w:pStyle w:val="Normal1"/>
              <w:spacing w:before="100"/>
              <w:jc w:val="both"/>
            </w:pPr>
          </w:p>
        </w:tc>
      </w:tr>
      <w:tr w:rsidR="00EB798A" w14:paraId="67190BB8" w14:textId="77777777" w:rsidTr="00D6412E">
        <w:tc>
          <w:tcPr>
            <w:tcW w:w="1668" w:type="dxa"/>
          </w:tcPr>
          <w:p w14:paraId="15D9AA27" w14:textId="77777777" w:rsidR="00EB798A" w:rsidRDefault="00EB798A" w:rsidP="00D6412E">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D6412E">
            <w:pPr>
              <w:pStyle w:val="Normal1"/>
              <w:spacing w:before="100"/>
              <w:jc w:val="both"/>
            </w:pPr>
            <w:r>
              <w:rPr>
                <w:rFonts w:ascii="Arial" w:eastAsia="Arial" w:hAnsi="Arial" w:cs="Arial"/>
                <w:sz w:val="22"/>
                <w:szCs w:val="22"/>
              </w:rPr>
              <w:t>Company registration number (if applicable)</w:t>
            </w:r>
          </w:p>
        </w:tc>
        <w:tc>
          <w:tcPr>
            <w:tcW w:w="2410" w:type="dxa"/>
          </w:tcPr>
          <w:p w14:paraId="62836DD2" w14:textId="77777777" w:rsidR="00EB798A" w:rsidRDefault="00EB798A" w:rsidP="00D6412E">
            <w:pPr>
              <w:pStyle w:val="Normal1"/>
              <w:spacing w:before="100"/>
              <w:jc w:val="both"/>
            </w:pPr>
          </w:p>
        </w:tc>
      </w:tr>
      <w:tr w:rsidR="00EB798A" w14:paraId="22348128" w14:textId="77777777" w:rsidTr="00D6412E">
        <w:tc>
          <w:tcPr>
            <w:tcW w:w="1668" w:type="dxa"/>
          </w:tcPr>
          <w:p w14:paraId="46E38A67" w14:textId="77777777" w:rsidR="00EB798A" w:rsidRDefault="00EB798A" w:rsidP="00D6412E">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D6412E">
            <w:pPr>
              <w:pStyle w:val="Normal1"/>
              <w:spacing w:before="100"/>
              <w:jc w:val="both"/>
            </w:pPr>
            <w:r>
              <w:rPr>
                <w:rFonts w:ascii="Arial" w:eastAsia="Arial" w:hAnsi="Arial" w:cs="Arial"/>
                <w:sz w:val="22"/>
                <w:szCs w:val="22"/>
              </w:rPr>
              <w:t>Charity registration number (if applicable)</w:t>
            </w:r>
          </w:p>
        </w:tc>
        <w:tc>
          <w:tcPr>
            <w:tcW w:w="2410" w:type="dxa"/>
          </w:tcPr>
          <w:p w14:paraId="443AE373" w14:textId="77777777" w:rsidR="00EB798A" w:rsidRDefault="00EB798A" w:rsidP="00D6412E">
            <w:pPr>
              <w:pStyle w:val="Normal1"/>
              <w:spacing w:before="100"/>
              <w:jc w:val="both"/>
            </w:pPr>
          </w:p>
        </w:tc>
      </w:tr>
      <w:tr w:rsidR="00EB798A" w14:paraId="6E6DF63B" w14:textId="77777777" w:rsidTr="00D6412E">
        <w:tc>
          <w:tcPr>
            <w:tcW w:w="1668" w:type="dxa"/>
          </w:tcPr>
          <w:p w14:paraId="534B8EDB" w14:textId="77777777" w:rsidR="00EB798A" w:rsidRDefault="00EB798A" w:rsidP="00D6412E">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D6412E">
            <w:pPr>
              <w:pStyle w:val="Normal1"/>
              <w:spacing w:before="100"/>
              <w:jc w:val="both"/>
            </w:pPr>
            <w:r>
              <w:rPr>
                <w:rFonts w:ascii="Arial" w:eastAsia="Arial" w:hAnsi="Arial" w:cs="Arial"/>
                <w:sz w:val="22"/>
                <w:szCs w:val="22"/>
              </w:rPr>
              <w:t>Head office DUNS number (if applicable)</w:t>
            </w:r>
          </w:p>
        </w:tc>
        <w:tc>
          <w:tcPr>
            <w:tcW w:w="2410" w:type="dxa"/>
          </w:tcPr>
          <w:p w14:paraId="64AD7BA9" w14:textId="77777777" w:rsidR="00EB798A" w:rsidRDefault="00EB798A" w:rsidP="00D6412E">
            <w:pPr>
              <w:pStyle w:val="Normal1"/>
              <w:spacing w:before="100"/>
              <w:jc w:val="both"/>
            </w:pPr>
          </w:p>
        </w:tc>
      </w:tr>
      <w:tr w:rsidR="00EB798A" w14:paraId="2B6B969E" w14:textId="77777777" w:rsidTr="00D6412E">
        <w:tc>
          <w:tcPr>
            <w:tcW w:w="1668" w:type="dxa"/>
          </w:tcPr>
          <w:p w14:paraId="0B8C2E99" w14:textId="77777777" w:rsidR="00EB798A" w:rsidRDefault="00EB798A" w:rsidP="00D6412E">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D6412E">
            <w:pPr>
              <w:pStyle w:val="Normal1"/>
              <w:spacing w:before="100"/>
              <w:jc w:val="both"/>
            </w:pPr>
            <w:r>
              <w:rPr>
                <w:rFonts w:ascii="Arial" w:eastAsia="Arial" w:hAnsi="Arial" w:cs="Arial"/>
                <w:sz w:val="22"/>
                <w:szCs w:val="22"/>
              </w:rPr>
              <w:t xml:space="preserve">Registered VAT number </w:t>
            </w:r>
          </w:p>
        </w:tc>
        <w:tc>
          <w:tcPr>
            <w:tcW w:w="2410" w:type="dxa"/>
          </w:tcPr>
          <w:p w14:paraId="2048FF01" w14:textId="77777777" w:rsidR="00EB798A" w:rsidRDefault="00EB798A" w:rsidP="00D6412E">
            <w:pPr>
              <w:pStyle w:val="Normal1"/>
              <w:tabs>
                <w:tab w:val="center" w:pos="4513"/>
                <w:tab w:val="right" w:pos="9026"/>
              </w:tabs>
              <w:spacing w:before="100"/>
              <w:jc w:val="both"/>
            </w:pPr>
          </w:p>
        </w:tc>
      </w:tr>
      <w:tr w:rsidR="00EB798A" w14:paraId="52561E60" w14:textId="77777777" w:rsidTr="00D6412E">
        <w:tc>
          <w:tcPr>
            <w:tcW w:w="1668" w:type="dxa"/>
          </w:tcPr>
          <w:p w14:paraId="597DE94A" w14:textId="77777777" w:rsidR="00EB798A" w:rsidRDefault="00EB798A" w:rsidP="00D6412E">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E6B9712" w14:textId="77777777" w:rsidR="00EB798A" w:rsidRDefault="00EB798A" w:rsidP="00D6412E">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D6412E">
            <w:pPr>
              <w:pStyle w:val="Normal1"/>
              <w:jc w:val="both"/>
            </w:pPr>
            <w:bookmarkStart w:id="97" w:name="_30j0zll" w:colFirst="0" w:colLast="0"/>
            <w:bookmarkEnd w:id="97"/>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D6412E">
            <w:pPr>
              <w:pStyle w:val="Normal1"/>
              <w:jc w:val="both"/>
            </w:pPr>
            <w:bookmarkStart w:id="98" w:name="_1fob9te" w:colFirst="0" w:colLast="0"/>
            <w:bookmarkEnd w:id="98"/>
            <w:r>
              <w:rPr>
                <w:rFonts w:ascii="Arial" w:eastAsia="Arial" w:hAnsi="Arial" w:cs="Arial"/>
                <w:sz w:val="22"/>
                <w:szCs w:val="22"/>
              </w:rPr>
              <w:t xml:space="preserve">No  </w:t>
            </w:r>
            <w:r>
              <w:rPr>
                <w:rFonts w:ascii="Menlo Regular" w:eastAsia="Menlo Regular" w:hAnsi="Menlo Regular" w:cs="Menlo Regular"/>
                <w:sz w:val="22"/>
                <w:szCs w:val="22"/>
              </w:rPr>
              <w:t>☐</w:t>
            </w:r>
          </w:p>
          <w:p w14:paraId="3A1853DD" w14:textId="77777777" w:rsidR="00EB798A" w:rsidRDefault="00EB798A" w:rsidP="00D6412E">
            <w:pPr>
              <w:pStyle w:val="Normal1"/>
              <w:jc w:val="both"/>
            </w:pPr>
            <w:bookmarkStart w:id="99" w:name="_3znysh7" w:colFirst="0" w:colLast="0"/>
            <w:bookmarkEnd w:id="99"/>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D6412E">
        <w:tc>
          <w:tcPr>
            <w:tcW w:w="1668" w:type="dxa"/>
          </w:tcPr>
          <w:p w14:paraId="4CD82197" w14:textId="77777777" w:rsidR="00EB798A" w:rsidRDefault="00EB798A" w:rsidP="00D6412E">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A8D7A18" w14:textId="77777777" w:rsidR="00EB798A" w:rsidRDefault="00EB798A" w:rsidP="00D6412E">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4091B533" w14:textId="77777777" w:rsidR="00EB798A" w:rsidRDefault="00EB798A" w:rsidP="00D6412E">
            <w:pPr>
              <w:pStyle w:val="Normal1"/>
              <w:tabs>
                <w:tab w:val="center" w:pos="4513"/>
                <w:tab w:val="right" w:pos="9026"/>
              </w:tabs>
              <w:spacing w:before="100"/>
              <w:jc w:val="both"/>
            </w:pPr>
          </w:p>
        </w:tc>
      </w:tr>
      <w:tr w:rsidR="00EB798A" w14:paraId="6C708A9F" w14:textId="77777777" w:rsidTr="00D6412E">
        <w:tc>
          <w:tcPr>
            <w:tcW w:w="1668" w:type="dxa"/>
          </w:tcPr>
          <w:p w14:paraId="49B3A891" w14:textId="77777777" w:rsidR="00EB798A" w:rsidRDefault="00EB798A" w:rsidP="00D6412E">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0C5690D4" w14:textId="77777777" w:rsidR="00EB798A" w:rsidRDefault="00EB798A" w:rsidP="00D6412E">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D6412E">
            <w:pPr>
              <w:pStyle w:val="Normal1"/>
              <w:jc w:val="both"/>
            </w:pPr>
            <w:bookmarkStart w:id="100" w:name="_2et92p0" w:colFirst="0" w:colLast="0"/>
            <w:bookmarkEnd w:id="100"/>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D6412E">
            <w:pPr>
              <w:pStyle w:val="Normal1"/>
              <w:jc w:val="both"/>
            </w:pPr>
            <w:bookmarkStart w:id="101" w:name="_tyjcwt" w:colFirst="0" w:colLast="0"/>
            <w:bookmarkEnd w:id="101"/>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D6412E">
        <w:tc>
          <w:tcPr>
            <w:tcW w:w="1668" w:type="dxa"/>
          </w:tcPr>
          <w:p w14:paraId="3482D4C6" w14:textId="77777777" w:rsidR="00EB798A" w:rsidRDefault="00EB798A" w:rsidP="00D6412E">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D6412E">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proofErr w:type="gramStart"/>
            <w:r>
              <w:rPr>
                <w:rFonts w:ascii="Arial" w:eastAsia="Arial" w:hAnsi="Arial" w:cs="Arial"/>
                <w:sz w:val="22"/>
                <w:szCs w:val="22"/>
              </w:rPr>
              <w:t>),</w:t>
            </w:r>
            <w:proofErr w:type="gramEnd"/>
            <w:r>
              <w:rPr>
                <w:rFonts w:ascii="Arial" w:eastAsia="Arial" w:hAnsi="Arial" w:cs="Arial"/>
                <w:sz w:val="22"/>
                <w:szCs w:val="22"/>
              </w:rPr>
              <w:t xml:space="preserve"> please provide additional details of what is required and confirmation that you have complied with this.</w:t>
            </w:r>
          </w:p>
        </w:tc>
        <w:tc>
          <w:tcPr>
            <w:tcW w:w="2410" w:type="dxa"/>
          </w:tcPr>
          <w:p w14:paraId="42AEC93E" w14:textId="77777777" w:rsidR="00EB798A" w:rsidRDefault="00EB798A" w:rsidP="00D6412E">
            <w:pPr>
              <w:pStyle w:val="Normal1"/>
              <w:spacing w:before="100"/>
              <w:jc w:val="both"/>
            </w:pPr>
          </w:p>
        </w:tc>
      </w:tr>
      <w:tr w:rsidR="00EB798A" w14:paraId="38F556BC" w14:textId="77777777" w:rsidTr="00D6412E">
        <w:tc>
          <w:tcPr>
            <w:tcW w:w="1668" w:type="dxa"/>
          </w:tcPr>
          <w:p w14:paraId="1A40CDE3" w14:textId="77777777" w:rsidR="00EB798A" w:rsidRDefault="00EB798A" w:rsidP="00D6412E">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D6412E">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D6412E">
            <w:pPr>
              <w:pStyle w:val="Normal1"/>
              <w:spacing w:before="100"/>
              <w:jc w:val="both"/>
            </w:pPr>
          </w:p>
        </w:tc>
      </w:tr>
      <w:tr w:rsidR="00EB798A" w14:paraId="19D628F7" w14:textId="77777777" w:rsidTr="00D6412E">
        <w:tc>
          <w:tcPr>
            <w:tcW w:w="1668" w:type="dxa"/>
          </w:tcPr>
          <w:p w14:paraId="370D3454" w14:textId="77777777" w:rsidR="00EB798A" w:rsidRDefault="00EB798A" w:rsidP="00D6412E">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D6412E">
            <w:pPr>
              <w:pStyle w:val="Normal1"/>
              <w:spacing w:before="100"/>
              <w:jc w:val="both"/>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9317805" w14:textId="77777777" w:rsidR="00EB798A" w:rsidRDefault="00EB798A" w:rsidP="00D6412E">
            <w:pPr>
              <w:pStyle w:val="Normal1"/>
              <w:spacing w:before="100"/>
              <w:jc w:val="both"/>
            </w:pPr>
          </w:p>
        </w:tc>
      </w:tr>
      <w:tr w:rsidR="00EB798A" w14:paraId="20FA2F9C" w14:textId="77777777" w:rsidTr="00D6412E">
        <w:tc>
          <w:tcPr>
            <w:tcW w:w="1668" w:type="dxa"/>
          </w:tcPr>
          <w:p w14:paraId="47EE5AB4" w14:textId="77777777" w:rsidR="00EB798A" w:rsidRDefault="00EB798A" w:rsidP="00D6412E">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D6412E">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5"/>
            </w:r>
            <w:r>
              <w:rPr>
                <w:rFonts w:ascii="Arial" w:eastAsia="Arial" w:hAnsi="Arial" w:cs="Arial"/>
                <w:sz w:val="22"/>
                <w:szCs w:val="22"/>
              </w:rPr>
              <w:t>?</w:t>
            </w:r>
          </w:p>
        </w:tc>
        <w:tc>
          <w:tcPr>
            <w:tcW w:w="2410" w:type="dxa"/>
          </w:tcPr>
          <w:p w14:paraId="7D0B1C5B" w14:textId="77777777" w:rsidR="00EB798A" w:rsidRDefault="00EB798A" w:rsidP="00D6412E">
            <w:pPr>
              <w:pStyle w:val="Normal1"/>
              <w:jc w:val="both"/>
            </w:pPr>
            <w:bookmarkStart w:id="102" w:name="_3dy6vkm" w:colFirst="0" w:colLast="0"/>
            <w:bookmarkEnd w:id="102"/>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D6412E">
            <w:pPr>
              <w:pStyle w:val="Normal1"/>
              <w:jc w:val="both"/>
            </w:pPr>
            <w:bookmarkStart w:id="103" w:name="_1t3h5sf" w:colFirst="0" w:colLast="0"/>
            <w:bookmarkEnd w:id="103"/>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D6412E">
            <w:pPr>
              <w:pStyle w:val="Normal1"/>
              <w:spacing w:before="100"/>
              <w:jc w:val="both"/>
            </w:pPr>
          </w:p>
        </w:tc>
      </w:tr>
      <w:tr w:rsidR="00EB798A" w14:paraId="6EFC49BD" w14:textId="77777777" w:rsidTr="00D6412E">
        <w:tc>
          <w:tcPr>
            <w:tcW w:w="1668" w:type="dxa"/>
          </w:tcPr>
          <w:p w14:paraId="39012700" w14:textId="77777777" w:rsidR="00EB798A" w:rsidRDefault="00EB798A" w:rsidP="00D6412E">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D6412E">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6"/>
            </w:r>
            <w:r>
              <w:rPr>
                <w:rFonts w:ascii="Arial" w:eastAsia="Arial" w:hAnsi="Arial" w:cs="Arial"/>
                <w:sz w:val="22"/>
                <w:szCs w:val="22"/>
              </w:rPr>
              <w:t xml:space="preserve"> </w:t>
            </w:r>
          </w:p>
          <w:p w14:paraId="087083EF" w14:textId="77777777" w:rsidR="00EB798A" w:rsidRDefault="00EB798A" w:rsidP="00D6412E">
            <w:pPr>
              <w:pStyle w:val="Normal1"/>
              <w:jc w:val="both"/>
            </w:pPr>
            <w:r>
              <w:rPr>
                <w:rFonts w:ascii="Arial" w:eastAsia="Arial" w:hAnsi="Arial" w:cs="Arial"/>
                <w:sz w:val="22"/>
                <w:szCs w:val="22"/>
              </w:rPr>
              <w:t xml:space="preserve">- Name; </w:t>
            </w:r>
          </w:p>
          <w:p w14:paraId="5F820F03" w14:textId="77777777" w:rsidR="00EB798A" w:rsidRDefault="00EB798A" w:rsidP="00D6412E">
            <w:pPr>
              <w:pStyle w:val="Normal1"/>
              <w:jc w:val="both"/>
            </w:pPr>
            <w:r>
              <w:rPr>
                <w:rFonts w:ascii="Arial" w:eastAsia="Arial" w:hAnsi="Arial" w:cs="Arial"/>
                <w:sz w:val="22"/>
                <w:szCs w:val="22"/>
              </w:rPr>
              <w:t xml:space="preserve">- Date of birth; </w:t>
            </w:r>
          </w:p>
          <w:p w14:paraId="1B86BFDB" w14:textId="77777777" w:rsidR="00EB798A" w:rsidRDefault="00EB798A" w:rsidP="00D6412E">
            <w:pPr>
              <w:pStyle w:val="Normal1"/>
              <w:jc w:val="both"/>
            </w:pPr>
            <w:r>
              <w:rPr>
                <w:rFonts w:ascii="Arial" w:eastAsia="Arial" w:hAnsi="Arial" w:cs="Arial"/>
                <w:sz w:val="22"/>
                <w:szCs w:val="22"/>
              </w:rPr>
              <w:t xml:space="preserve">- Nationality; </w:t>
            </w:r>
          </w:p>
          <w:p w14:paraId="1B7AFF44" w14:textId="77777777" w:rsidR="00EB798A" w:rsidRDefault="00EB798A" w:rsidP="00D6412E">
            <w:pPr>
              <w:pStyle w:val="Normal1"/>
              <w:jc w:val="both"/>
            </w:pPr>
            <w:r>
              <w:rPr>
                <w:rFonts w:ascii="Arial" w:eastAsia="Arial" w:hAnsi="Arial" w:cs="Arial"/>
                <w:sz w:val="22"/>
                <w:szCs w:val="22"/>
              </w:rPr>
              <w:t xml:space="preserve">- Country, state or part of the UK where the PSC usually lives; </w:t>
            </w:r>
          </w:p>
          <w:p w14:paraId="589F8AD9" w14:textId="77777777" w:rsidR="00EB798A" w:rsidRDefault="00EB798A" w:rsidP="00D6412E">
            <w:pPr>
              <w:pStyle w:val="Normal1"/>
              <w:jc w:val="both"/>
            </w:pPr>
            <w:r>
              <w:rPr>
                <w:rFonts w:ascii="Arial" w:eastAsia="Arial" w:hAnsi="Arial" w:cs="Arial"/>
                <w:sz w:val="22"/>
                <w:szCs w:val="22"/>
              </w:rPr>
              <w:t xml:space="preserve">- Service address; </w:t>
            </w:r>
          </w:p>
          <w:p w14:paraId="7B9E9B0B" w14:textId="77777777" w:rsidR="00EB798A" w:rsidRDefault="00EB798A" w:rsidP="00D6412E">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D6412E">
            <w:pPr>
              <w:pStyle w:val="Normal1"/>
              <w:jc w:val="both"/>
            </w:pPr>
            <w:r>
              <w:rPr>
                <w:rFonts w:ascii="Arial" w:eastAsia="Arial" w:hAnsi="Arial" w:cs="Arial"/>
                <w:sz w:val="22"/>
                <w:szCs w:val="22"/>
              </w:rPr>
              <w:t xml:space="preserve">- Which conditions for being a PSC are met; </w:t>
            </w:r>
          </w:p>
          <w:p w14:paraId="676C2995" w14:textId="77777777" w:rsidR="00EB798A" w:rsidRDefault="00EB798A" w:rsidP="00D6412E">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D6412E">
            <w:pPr>
              <w:pStyle w:val="Normal1"/>
              <w:jc w:val="both"/>
            </w:pPr>
            <w:r>
              <w:rPr>
                <w:rFonts w:ascii="Arial" w:eastAsia="Arial" w:hAnsi="Arial" w:cs="Arial"/>
                <w:sz w:val="22"/>
                <w:szCs w:val="22"/>
              </w:rPr>
              <w:tab/>
              <w:t xml:space="preserve">- More than 50% and less than 75%, </w:t>
            </w:r>
          </w:p>
          <w:p w14:paraId="57B584C9" w14:textId="77777777" w:rsidR="00EB798A" w:rsidRDefault="00EB798A" w:rsidP="00D6412E">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7"/>
            </w:r>
          </w:p>
          <w:p w14:paraId="69B403B6" w14:textId="77777777" w:rsidR="00EB798A" w:rsidRDefault="00EB798A" w:rsidP="00D6412E">
            <w:pPr>
              <w:pStyle w:val="Normal1"/>
              <w:jc w:val="both"/>
            </w:pPr>
          </w:p>
          <w:p w14:paraId="39FF3E26" w14:textId="77777777" w:rsidR="00EB798A" w:rsidRDefault="00EB798A" w:rsidP="00D6412E">
            <w:pPr>
              <w:pStyle w:val="Normal1"/>
              <w:jc w:val="both"/>
            </w:pPr>
            <w:r>
              <w:rPr>
                <w:rFonts w:ascii="Arial" w:eastAsia="Arial" w:hAnsi="Arial" w:cs="Arial"/>
                <w:sz w:val="22"/>
                <w:szCs w:val="22"/>
              </w:rPr>
              <w:t>(Please enter N/A if not applicable)</w:t>
            </w:r>
          </w:p>
        </w:tc>
        <w:tc>
          <w:tcPr>
            <w:tcW w:w="2410" w:type="dxa"/>
          </w:tcPr>
          <w:p w14:paraId="10001A44" w14:textId="77777777" w:rsidR="00EB798A" w:rsidRDefault="00EB798A" w:rsidP="00D6412E">
            <w:pPr>
              <w:pStyle w:val="Normal1"/>
              <w:spacing w:before="100"/>
              <w:jc w:val="both"/>
            </w:pPr>
          </w:p>
        </w:tc>
      </w:tr>
      <w:tr w:rsidR="00EB798A" w14:paraId="21121658" w14:textId="77777777" w:rsidTr="00D6412E">
        <w:tc>
          <w:tcPr>
            <w:tcW w:w="1668" w:type="dxa"/>
          </w:tcPr>
          <w:p w14:paraId="5FA5C9D9" w14:textId="77777777" w:rsidR="00EB798A" w:rsidRDefault="00EB798A" w:rsidP="00D6412E">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D6412E">
            <w:pPr>
              <w:pStyle w:val="Normal1"/>
              <w:spacing w:before="100"/>
              <w:jc w:val="both"/>
            </w:pPr>
            <w:r>
              <w:rPr>
                <w:rFonts w:ascii="Arial" w:eastAsia="Arial" w:hAnsi="Arial" w:cs="Arial"/>
                <w:sz w:val="22"/>
                <w:szCs w:val="22"/>
              </w:rPr>
              <w:t>Details of immediate parent company:</w:t>
            </w:r>
          </w:p>
          <w:p w14:paraId="30DCD8D7" w14:textId="77777777" w:rsidR="00EB798A" w:rsidRDefault="00EB798A" w:rsidP="00D6412E">
            <w:pPr>
              <w:pStyle w:val="Normal1"/>
              <w:jc w:val="both"/>
            </w:pPr>
            <w:r>
              <w:rPr>
                <w:rFonts w:ascii="Arial" w:eastAsia="Arial" w:hAnsi="Arial" w:cs="Arial"/>
                <w:sz w:val="22"/>
                <w:szCs w:val="22"/>
              </w:rPr>
              <w:t xml:space="preserve"> </w:t>
            </w:r>
          </w:p>
          <w:p w14:paraId="23778527" w14:textId="77777777" w:rsidR="00EB798A" w:rsidRDefault="00EB798A" w:rsidP="00D6412E">
            <w:pPr>
              <w:pStyle w:val="Normal1"/>
              <w:jc w:val="both"/>
            </w:pPr>
            <w:r>
              <w:rPr>
                <w:rFonts w:ascii="Arial" w:eastAsia="Arial" w:hAnsi="Arial" w:cs="Arial"/>
                <w:sz w:val="22"/>
                <w:szCs w:val="22"/>
              </w:rPr>
              <w:t>- Full name of the immediate parent company</w:t>
            </w:r>
          </w:p>
          <w:p w14:paraId="3B3BE2DD" w14:textId="77777777" w:rsidR="00EB798A" w:rsidRDefault="00EB798A" w:rsidP="00D6412E">
            <w:pPr>
              <w:pStyle w:val="Normal1"/>
              <w:jc w:val="both"/>
            </w:pPr>
            <w:r>
              <w:rPr>
                <w:rFonts w:ascii="Arial" w:eastAsia="Arial" w:hAnsi="Arial" w:cs="Arial"/>
                <w:sz w:val="22"/>
                <w:szCs w:val="22"/>
              </w:rPr>
              <w:t>- Registered office address (if applicable)</w:t>
            </w:r>
          </w:p>
          <w:p w14:paraId="037B0CE2" w14:textId="77777777" w:rsidR="00EB798A" w:rsidRDefault="00EB798A" w:rsidP="00D6412E">
            <w:pPr>
              <w:pStyle w:val="Normal1"/>
              <w:jc w:val="both"/>
            </w:pPr>
            <w:r>
              <w:rPr>
                <w:rFonts w:ascii="Arial" w:eastAsia="Arial" w:hAnsi="Arial" w:cs="Arial"/>
                <w:sz w:val="22"/>
                <w:szCs w:val="22"/>
              </w:rPr>
              <w:t>- Registration number (if applicable)</w:t>
            </w:r>
          </w:p>
          <w:p w14:paraId="22A9F05A" w14:textId="77777777" w:rsidR="00EB798A" w:rsidRDefault="00EB798A" w:rsidP="00D6412E">
            <w:pPr>
              <w:pStyle w:val="Normal1"/>
              <w:jc w:val="both"/>
            </w:pPr>
            <w:r>
              <w:rPr>
                <w:rFonts w:ascii="Arial" w:eastAsia="Arial" w:hAnsi="Arial" w:cs="Arial"/>
                <w:sz w:val="22"/>
                <w:szCs w:val="22"/>
              </w:rPr>
              <w:t>- Head office DUNS number (if applicable)</w:t>
            </w:r>
          </w:p>
          <w:p w14:paraId="6C7673A6" w14:textId="77777777" w:rsidR="00EB798A" w:rsidRDefault="00EB798A" w:rsidP="00D6412E">
            <w:pPr>
              <w:pStyle w:val="Normal1"/>
              <w:jc w:val="both"/>
            </w:pPr>
            <w:r>
              <w:rPr>
                <w:rFonts w:ascii="Arial" w:eastAsia="Arial" w:hAnsi="Arial" w:cs="Arial"/>
                <w:sz w:val="22"/>
                <w:szCs w:val="22"/>
              </w:rPr>
              <w:t>- Head office VAT number (if applicable)</w:t>
            </w:r>
          </w:p>
          <w:p w14:paraId="173FA809" w14:textId="77777777" w:rsidR="00EB798A" w:rsidRDefault="00EB798A" w:rsidP="00D6412E">
            <w:pPr>
              <w:pStyle w:val="Normal1"/>
              <w:jc w:val="both"/>
            </w:pPr>
          </w:p>
          <w:p w14:paraId="001E1726" w14:textId="77777777" w:rsidR="00EB798A" w:rsidRDefault="00EB798A" w:rsidP="00D6412E">
            <w:pPr>
              <w:pStyle w:val="Normal1"/>
              <w:jc w:val="both"/>
            </w:pPr>
            <w:r>
              <w:rPr>
                <w:rFonts w:ascii="Arial" w:eastAsia="Arial" w:hAnsi="Arial" w:cs="Arial"/>
                <w:sz w:val="22"/>
                <w:szCs w:val="22"/>
              </w:rPr>
              <w:t>(Please enter N/A if not applicable)</w:t>
            </w:r>
          </w:p>
        </w:tc>
        <w:tc>
          <w:tcPr>
            <w:tcW w:w="2410" w:type="dxa"/>
          </w:tcPr>
          <w:p w14:paraId="1D6AB0EC" w14:textId="77777777" w:rsidR="00EB798A" w:rsidRDefault="00EB798A" w:rsidP="00D6412E">
            <w:pPr>
              <w:pStyle w:val="Normal1"/>
              <w:spacing w:before="100"/>
              <w:jc w:val="both"/>
            </w:pPr>
          </w:p>
        </w:tc>
      </w:tr>
      <w:tr w:rsidR="00EB798A" w14:paraId="3360AC34" w14:textId="77777777" w:rsidTr="00D6412E">
        <w:tc>
          <w:tcPr>
            <w:tcW w:w="1668" w:type="dxa"/>
          </w:tcPr>
          <w:p w14:paraId="4DEFF034" w14:textId="77777777" w:rsidR="00EB798A" w:rsidRDefault="00EB798A" w:rsidP="00D6412E">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D6412E">
            <w:pPr>
              <w:pStyle w:val="Normal1"/>
              <w:spacing w:before="100"/>
              <w:jc w:val="both"/>
            </w:pPr>
            <w:r>
              <w:rPr>
                <w:rFonts w:ascii="Arial" w:eastAsia="Arial" w:hAnsi="Arial" w:cs="Arial"/>
                <w:sz w:val="22"/>
                <w:szCs w:val="22"/>
              </w:rPr>
              <w:t>Details of ultimate parent company:</w:t>
            </w:r>
          </w:p>
          <w:p w14:paraId="6ADB35D7" w14:textId="77777777" w:rsidR="00EB798A" w:rsidRDefault="00EB798A" w:rsidP="00D6412E">
            <w:pPr>
              <w:pStyle w:val="Normal1"/>
              <w:jc w:val="both"/>
            </w:pPr>
          </w:p>
          <w:p w14:paraId="76AD6AC5" w14:textId="77777777" w:rsidR="00EB798A" w:rsidRDefault="00EB798A" w:rsidP="00D6412E">
            <w:pPr>
              <w:pStyle w:val="Normal1"/>
              <w:jc w:val="both"/>
            </w:pPr>
            <w:r>
              <w:rPr>
                <w:rFonts w:ascii="Arial" w:eastAsia="Arial" w:hAnsi="Arial" w:cs="Arial"/>
                <w:sz w:val="22"/>
                <w:szCs w:val="22"/>
              </w:rPr>
              <w:t>- Full name of the ultimate parent company</w:t>
            </w:r>
          </w:p>
          <w:p w14:paraId="75E5F688" w14:textId="77777777" w:rsidR="00EB798A" w:rsidRDefault="00EB798A" w:rsidP="00D6412E">
            <w:pPr>
              <w:pStyle w:val="Normal1"/>
              <w:jc w:val="both"/>
            </w:pPr>
            <w:r>
              <w:rPr>
                <w:rFonts w:ascii="Arial" w:eastAsia="Arial" w:hAnsi="Arial" w:cs="Arial"/>
                <w:sz w:val="22"/>
                <w:szCs w:val="22"/>
              </w:rPr>
              <w:t>- Registered office address (if applicable)</w:t>
            </w:r>
          </w:p>
          <w:p w14:paraId="122FC010" w14:textId="77777777" w:rsidR="00EB798A" w:rsidRDefault="00EB798A" w:rsidP="00D6412E">
            <w:pPr>
              <w:pStyle w:val="Normal1"/>
              <w:jc w:val="both"/>
            </w:pPr>
            <w:r>
              <w:rPr>
                <w:rFonts w:ascii="Arial" w:eastAsia="Arial" w:hAnsi="Arial" w:cs="Arial"/>
                <w:sz w:val="22"/>
                <w:szCs w:val="22"/>
              </w:rPr>
              <w:t>- Registration number (if applicable)</w:t>
            </w:r>
          </w:p>
          <w:p w14:paraId="4CE7D4A4" w14:textId="77777777" w:rsidR="00EB798A" w:rsidRDefault="00EB798A" w:rsidP="00D6412E">
            <w:pPr>
              <w:pStyle w:val="Normal1"/>
              <w:jc w:val="both"/>
            </w:pPr>
            <w:r>
              <w:rPr>
                <w:rFonts w:ascii="Arial" w:eastAsia="Arial" w:hAnsi="Arial" w:cs="Arial"/>
                <w:sz w:val="22"/>
                <w:szCs w:val="22"/>
              </w:rPr>
              <w:t>- Head office DUNS number (if applicable)</w:t>
            </w:r>
          </w:p>
          <w:p w14:paraId="74D58592" w14:textId="77777777" w:rsidR="00EB798A" w:rsidRDefault="00EB798A" w:rsidP="00D6412E">
            <w:pPr>
              <w:pStyle w:val="Normal1"/>
              <w:jc w:val="both"/>
            </w:pPr>
            <w:r>
              <w:rPr>
                <w:rFonts w:ascii="Arial" w:eastAsia="Arial" w:hAnsi="Arial" w:cs="Arial"/>
                <w:sz w:val="22"/>
                <w:szCs w:val="22"/>
              </w:rPr>
              <w:t>- Head office VAT number (if applicable)</w:t>
            </w:r>
          </w:p>
          <w:p w14:paraId="3E7224C1" w14:textId="77777777" w:rsidR="00EB798A" w:rsidRDefault="00EB798A" w:rsidP="00D6412E">
            <w:pPr>
              <w:pStyle w:val="Normal1"/>
              <w:jc w:val="both"/>
            </w:pPr>
          </w:p>
          <w:p w14:paraId="3BF8DD8D" w14:textId="77777777" w:rsidR="00EB798A" w:rsidRDefault="00EB798A" w:rsidP="00D6412E">
            <w:pPr>
              <w:pStyle w:val="Normal1"/>
              <w:jc w:val="both"/>
            </w:pPr>
            <w:r>
              <w:rPr>
                <w:rFonts w:ascii="Arial" w:eastAsia="Arial" w:hAnsi="Arial" w:cs="Arial"/>
                <w:sz w:val="22"/>
                <w:szCs w:val="22"/>
              </w:rPr>
              <w:t>(Please enter N/A if not applicable)</w:t>
            </w:r>
          </w:p>
        </w:tc>
        <w:tc>
          <w:tcPr>
            <w:tcW w:w="2410" w:type="dxa"/>
          </w:tcPr>
          <w:p w14:paraId="5558311B" w14:textId="77777777" w:rsidR="00EB798A" w:rsidRDefault="00EB798A" w:rsidP="00D6412E">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D6412E">
        <w:tc>
          <w:tcPr>
            <w:tcW w:w="1268" w:type="dxa"/>
            <w:tcBorders>
              <w:top w:val="single" w:sz="8" w:space="0" w:color="000000"/>
              <w:bottom w:val="single" w:sz="6" w:space="0" w:color="000000"/>
            </w:tcBorders>
            <w:shd w:val="clear" w:color="auto" w:fill="CCFFFF"/>
          </w:tcPr>
          <w:p w14:paraId="318CC6BB" w14:textId="77777777" w:rsidR="00EB798A" w:rsidRDefault="00EB798A" w:rsidP="00D6412E">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D6412E">
            <w:pPr>
              <w:pStyle w:val="Normal1"/>
              <w:spacing w:before="100"/>
              <w:jc w:val="both"/>
            </w:pPr>
            <w:r>
              <w:rPr>
                <w:rFonts w:ascii="Arial" w:eastAsia="Arial" w:hAnsi="Arial" w:cs="Arial"/>
                <w:sz w:val="22"/>
                <w:szCs w:val="22"/>
              </w:rPr>
              <w:t>Bidding model</w:t>
            </w:r>
          </w:p>
        </w:tc>
      </w:tr>
      <w:tr w:rsidR="00EB798A" w14:paraId="56C0D457" w14:textId="77777777" w:rsidTr="00D6412E">
        <w:tc>
          <w:tcPr>
            <w:tcW w:w="1268" w:type="dxa"/>
            <w:tcBorders>
              <w:top w:val="single" w:sz="6" w:space="0" w:color="000000"/>
              <w:bottom w:val="single" w:sz="6" w:space="0" w:color="000000"/>
            </w:tcBorders>
            <w:shd w:val="clear" w:color="auto" w:fill="CCFFFF"/>
          </w:tcPr>
          <w:p w14:paraId="5B17FC36" w14:textId="77777777" w:rsidR="00EB798A" w:rsidRDefault="00EB798A" w:rsidP="00D6412E">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D6412E">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D6412E">
            <w:pPr>
              <w:pStyle w:val="Normal1"/>
              <w:spacing w:before="100"/>
              <w:jc w:val="both"/>
            </w:pPr>
            <w:r>
              <w:rPr>
                <w:rFonts w:ascii="Arial" w:eastAsia="Arial" w:hAnsi="Arial" w:cs="Arial"/>
                <w:sz w:val="22"/>
                <w:szCs w:val="22"/>
              </w:rPr>
              <w:t>Response</w:t>
            </w:r>
          </w:p>
        </w:tc>
      </w:tr>
      <w:tr w:rsidR="00EB798A" w14:paraId="06CF96A9" w14:textId="77777777" w:rsidTr="00D6412E">
        <w:tc>
          <w:tcPr>
            <w:tcW w:w="1268" w:type="dxa"/>
            <w:tcBorders>
              <w:top w:val="single" w:sz="6" w:space="0" w:color="000000"/>
            </w:tcBorders>
          </w:tcPr>
          <w:p w14:paraId="3E9EE187" w14:textId="77777777" w:rsidR="00EB798A" w:rsidRDefault="00EB798A" w:rsidP="00D6412E">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703EBC4D" w14:textId="77777777" w:rsidR="00EB798A" w:rsidRDefault="00EB798A" w:rsidP="00D6412E">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D6412E">
            <w:pPr>
              <w:pStyle w:val="Normal1"/>
              <w:jc w:val="both"/>
            </w:pPr>
            <w:bookmarkStart w:id="104" w:name="_4d34og8" w:colFirst="0" w:colLast="0"/>
            <w:bookmarkEnd w:id="104"/>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D6412E">
            <w:pPr>
              <w:pStyle w:val="Normal1"/>
              <w:jc w:val="both"/>
            </w:pPr>
            <w:bookmarkStart w:id="105" w:name="_2s8eyo1" w:colFirst="0" w:colLast="0"/>
            <w:bookmarkEnd w:id="105"/>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D6412E">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EEA1FB7" w14:textId="77777777" w:rsidR="00EB798A" w:rsidRDefault="00EB798A" w:rsidP="00D6412E">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D6412E">
        <w:tc>
          <w:tcPr>
            <w:tcW w:w="1268" w:type="dxa"/>
          </w:tcPr>
          <w:p w14:paraId="64D38970" w14:textId="77777777" w:rsidR="00EB798A" w:rsidRDefault="00EB798A" w:rsidP="00D6412E">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D6412E">
            <w:pPr>
              <w:pStyle w:val="Normal1"/>
              <w:spacing w:before="100"/>
              <w:jc w:val="both"/>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D6412E">
            <w:pPr>
              <w:pStyle w:val="Normal1"/>
              <w:tabs>
                <w:tab w:val="center" w:pos="4513"/>
                <w:tab w:val="right" w:pos="9026"/>
              </w:tabs>
              <w:spacing w:before="100"/>
              <w:jc w:val="both"/>
            </w:pPr>
          </w:p>
        </w:tc>
      </w:tr>
      <w:tr w:rsidR="00EB798A" w14:paraId="71D36935" w14:textId="77777777" w:rsidTr="00D6412E">
        <w:tc>
          <w:tcPr>
            <w:tcW w:w="1268" w:type="dxa"/>
          </w:tcPr>
          <w:p w14:paraId="132CD358" w14:textId="77777777" w:rsidR="00EB798A" w:rsidRDefault="00EB798A" w:rsidP="00D6412E">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D6412E">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D6412E">
            <w:pPr>
              <w:pStyle w:val="Normal1"/>
              <w:tabs>
                <w:tab w:val="center" w:pos="4513"/>
                <w:tab w:val="right" w:pos="9026"/>
              </w:tabs>
              <w:spacing w:before="100"/>
              <w:jc w:val="both"/>
            </w:pPr>
          </w:p>
        </w:tc>
      </w:tr>
      <w:tr w:rsidR="00EB798A" w14:paraId="462EE5A0" w14:textId="77777777" w:rsidTr="00D6412E">
        <w:trPr>
          <w:trHeight w:val="260"/>
        </w:trPr>
        <w:tc>
          <w:tcPr>
            <w:tcW w:w="1268" w:type="dxa"/>
          </w:tcPr>
          <w:p w14:paraId="567815B5" w14:textId="77777777" w:rsidR="00EB798A" w:rsidRDefault="00EB798A" w:rsidP="00D6412E">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57E5998B" w14:textId="77777777" w:rsidR="00EB798A" w:rsidRDefault="00EB798A" w:rsidP="00D6412E">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D6412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D6412E">
            <w:pPr>
              <w:pStyle w:val="Normal1"/>
              <w:jc w:val="both"/>
            </w:pPr>
          </w:p>
        </w:tc>
      </w:tr>
      <w:tr w:rsidR="00EB798A" w14:paraId="2BBA62D1" w14:textId="77777777" w:rsidTr="00D6412E">
        <w:tc>
          <w:tcPr>
            <w:tcW w:w="1268" w:type="dxa"/>
          </w:tcPr>
          <w:p w14:paraId="102C0B09" w14:textId="77777777" w:rsidR="00EB798A" w:rsidRDefault="00EB798A" w:rsidP="00D6412E">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D6412E">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D6412E">
              <w:trPr>
                <w:trHeight w:val="400"/>
              </w:trPr>
              <w:tc>
                <w:tcPr>
                  <w:tcW w:w="1814" w:type="dxa"/>
                </w:tcPr>
                <w:p w14:paraId="739F4EF3" w14:textId="77777777" w:rsidR="00EB798A" w:rsidRDefault="00EB798A" w:rsidP="00D6412E">
                  <w:pPr>
                    <w:pStyle w:val="Normal1"/>
                    <w:jc w:val="both"/>
                  </w:pPr>
                  <w:r>
                    <w:rPr>
                      <w:rFonts w:ascii="Arial" w:eastAsia="Arial" w:hAnsi="Arial" w:cs="Arial"/>
                      <w:sz w:val="16"/>
                      <w:szCs w:val="16"/>
                    </w:rPr>
                    <w:t>Name</w:t>
                  </w:r>
                </w:p>
              </w:tc>
              <w:tc>
                <w:tcPr>
                  <w:tcW w:w="1202" w:type="dxa"/>
                </w:tcPr>
                <w:p w14:paraId="41A4ACD9" w14:textId="77777777" w:rsidR="00EB798A" w:rsidRDefault="00EB798A" w:rsidP="00D6412E">
                  <w:pPr>
                    <w:pStyle w:val="Normal1"/>
                    <w:jc w:val="both"/>
                  </w:pPr>
                </w:p>
                <w:p w14:paraId="6587E250" w14:textId="77777777" w:rsidR="00EB798A" w:rsidRDefault="00EB798A" w:rsidP="00D6412E">
                  <w:pPr>
                    <w:pStyle w:val="Normal1"/>
                    <w:jc w:val="both"/>
                  </w:pPr>
                </w:p>
              </w:tc>
              <w:tc>
                <w:tcPr>
                  <w:tcW w:w="1203" w:type="dxa"/>
                </w:tcPr>
                <w:p w14:paraId="2901FCF7" w14:textId="77777777" w:rsidR="00EB798A" w:rsidRDefault="00EB798A" w:rsidP="00D6412E">
                  <w:pPr>
                    <w:pStyle w:val="Normal1"/>
                    <w:jc w:val="both"/>
                  </w:pPr>
                </w:p>
              </w:tc>
              <w:tc>
                <w:tcPr>
                  <w:tcW w:w="1203" w:type="dxa"/>
                </w:tcPr>
                <w:p w14:paraId="4C526AC5" w14:textId="77777777" w:rsidR="00EB798A" w:rsidRDefault="00EB798A" w:rsidP="00D6412E">
                  <w:pPr>
                    <w:pStyle w:val="Normal1"/>
                    <w:jc w:val="both"/>
                  </w:pPr>
                </w:p>
              </w:tc>
              <w:tc>
                <w:tcPr>
                  <w:tcW w:w="1203" w:type="dxa"/>
                </w:tcPr>
                <w:p w14:paraId="10D6D5A5" w14:textId="77777777" w:rsidR="00EB798A" w:rsidRDefault="00EB798A" w:rsidP="00D6412E">
                  <w:pPr>
                    <w:pStyle w:val="Normal1"/>
                    <w:jc w:val="both"/>
                  </w:pPr>
                </w:p>
              </w:tc>
              <w:tc>
                <w:tcPr>
                  <w:tcW w:w="1203" w:type="dxa"/>
                </w:tcPr>
                <w:p w14:paraId="1CCED8C2" w14:textId="77777777" w:rsidR="00EB798A" w:rsidRDefault="00EB798A" w:rsidP="00D6412E">
                  <w:pPr>
                    <w:pStyle w:val="Normal1"/>
                    <w:jc w:val="both"/>
                  </w:pPr>
                </w:p>
              </w:tc>
            </w:tr>
            <w:tr w:rsidR="00EB798A" w14:paraId="5FFDE087" w14:textId="77777777" w:rsidTr="00D6412E">
              <w:trPr>
                <w:trHeight w:val="480"/>
              </w:trPr>
              <w:tc>
                <w:tcPr>
                  <w:tcW w:w="1814" w:type="dxa"/>
                </w:tcPr>
                <w:p w14:paraId="2D63B2CC" w14:textId="77777777" w:rsidR="00EB798A" w:rsidRDefault="00EB798A" w:rsidP="00D6412E">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D6412E">
                  <w:pPr>
                    <w:pStyle w:val="Normal1"/>
                    <w:jc w:val="both"/>
                  </w:pPr>
                </w:p>
                <w:p w14:paraId="77CBF9F9" w14:textId="77777777" w:rsidR="00EB798A" w:rsidRDefault="00EB798A" w:rsidP="00D6412E">
                  <w:pPr>
                    <w:pStyle w:val="Normal1"/>
                    <w:jc w:val="both"/>
                  </w:pPr>
                </w:p>
              </w:tc>
              <w:tc>
                <w:tcPr>
                  <w:tcW w:w="1203" w:type="dxa"/>
                </w:tcPr>
                <w:p w14:paraId="6741B326" w14:textId="77777777" w:rsidR="00EB798A" w:rsidRDefault="00EB798A" w:rsidP="00D6412E">
                  <w:pPr>
                    <w:pStyle w:val="Normal1"/>
                    <w:jc w:val="both"/>
                  </w:pPr>
                </w:p>
              </w:tc>
              <w:tc>
                <w:tcPr>
                  <w:tcW w:w="1203" w:type="dxa"/>
                </w:tcPr>
                <w:p w14:paraId="5E82B602" w14:textId="77777777" w:rsidR="00EB798A" w:rsidRDefault="00EB798A" w:rsidP="00D6412E">
                  <w:pPr>
                    <w:pStyle w:val="Normal1"/>
                    <w:jc w:val="both"/>
                  </w:pPr>
                </w:p>
              </w:tc>
              <w:tc>
                <w:tcPr>
                  <w:tcW w:w="1203" w:type="dxa"/>
                </w:tcPr>
                <w:p w14:paraId="578D5892" w14:textId="77777777" w:rsidR="00EB798A" w:rsidRDefault="00EB798A" w:rsidP="00D6412E">
                  <w:pPr>
                    <w:pStyle w:val="Normal1"/>
                    <w:jc w:val="both"/>
                  </w:pPr>
                </w:p>
              </w:tc>
              <w:tc>
                <w:tcPr>
                  <w:tcW w:w="1203" w:type="dxa"/>
                </w:tcPr>
                <w:p w14:paraId="648BBDD1" w14:textId="77777777" w:rsidR="00EB798A" w:rsidRDefault="00EB798A" w:rsidP="00D6412E">
                  <w:pPr>
                    <w:pStyle w:val="Normal1"/>
                    <w:jc w:val="both"/>
                  </w:pPr>
                </w:p>
              </w:tc>
            </w:tr>
            <w:tr w:rsidR="00EB798A" w14:paraId="5D082A8F" w14:textId="77777777" w:rsidTr="00D6412E">
              <w:trPr>
                <w:trHeight w:val="360"/>
              </w:trPr>
              <w:tc>
                <w:tcPr>
                  <w:tcW w:w="1814" w:type="dxa"/>
                </w:tcPr>
                <w:p w14:paraId="299B8093" w14:textId="77777777" w:rsidR="00EB798A" w:rsidRDefault="00EB798A" w:rsidP="00D6412E">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D6412E">
                  <w:pPr>
                    <w:pStyle w:val="Normal1"/>
                    <w:jc w:val="both"/>
                  </w:pPr>
                </w:p>
              </w:tc>
              <w:tc>
                <w:tcPr>
                  <w:tcW w:w="1203" w:type="dxa"/>
                </w:tcPr>
                <w:p w14:paraId="17B4B344" w14:textId="77777777" w:rsidR="00EB798A" w:rsidRDefault="00EB798A" w:rsidP="00D6412E">
                  <w:pPr>
                    <w:pStyle w:val="Normal1"/>
                    <w:jc w:val="both"/>
                  </w:pPr>
                </w:p>
              </w:tc>
              <w:tc>
                <w:tcPr>
                  <w:tcW w:w="1203" w:type="dxa"/>
                </w:tcPr>
                <w:p w14:paraId="0A4DF3A6" w14:textId="77777777" w:rsidR="00EB798A" w:rsidRDefault="00EB798A" w:rsidP="00D6412E">
                  <w:pPr>
                    <w:pStyle w:val="Normal1"/>
                    <w:jc w:val="both"/>
                  </w:pPr>
                </w:p>
              </w:tc>
              <w:tc>
                <w:tcPr>
                  <w:tcW w:w="1203" w:type="dxa"/>
                </w:tcPr>
                <w:p w14:paraId="6B88E6C4" w14:textId="77777777" w:rsidR="00EB798A" w:rsidRDefault="00EB798A" w:rsidP="00D6412E">
                  <w:pPr>
                    <w:pStyle w:val="Normal1"/>
                    <w:jc w:val="both"/>
                  </w:pPr>
                </w:p>
              </w:tc>
              <w:tc>
                <w:tcPr>
                  <w:tcW w:w="1203" w:type="dxa"/>
                </w:tcPr>
                <w:p w14:paraId="7E09E7A2" w14:textId="77777777" w:rsidR="00EB798A" w:rsidRDefault="00EB798A" w:rsidP="00D6412E">
                  <w:pPr>
                    <w:pStyle w:val="Normal1"/>
                    <w:jc w:val="both"/>
                  </w:pPr>
                </w:p>
              </w:tc>
            </w:tr>
            <w:tr w:rsidR="00EB798A" w14:paraId="74501E99" w14:textId="77777777" w:rsidTr="00D6412E">
              <w:trPr>
                <w:trHeight w:val="480"/>
              </w:trPr>
              <w:tc>
                <w:tcPr>
                  <w:tcW w:w="1814" w:type="dxa"/>
                </w:tcPr>
                <w:p w14:paraId="1D55A1C5" w14:textId="77777777" w:rsidR="00EB798A" w:rsidRDefault="00EB798A" w:rsidP="00D6412E">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D6412E">
                  <w:pPr>
                    <w:pStyle w:val="Normal1"/>
                    <w:jc w:val="both"/>
                  </w:pPr>
                </w:p>
              </w:tc>
              <w:tc>
                <w:tcPr>
                  <w:tcW w:w="1203" w:type="dxa"/>
                </w:tcPr>
                <w:p w14:paraId="1C723B7D" w14:textId="77777777" w:rsidR="00EB798A" w:rsidRDefault="00EB798A" w:rsidP="00D6412E">
                  <w:pPr>
                    <w:pStyle w:val="Normal1"/>
                    <w:jc w:val="both"/>
                  </w:pPr>
                </w:p>
              </w:tc>
              <w:tc>
                <w:tcPr>
                  <w:tcW w:w="1203" w:type="dxa"/>
                </w:tcPr>
                <w:p w14:paraId="6560FD81" w14:textId="77777777" w:rsidR="00EB798A" w:rsidRDefault="00EB798A" w:rsidP="00D6412E">
                  <w:pPr>
                    <w:pStyle w:val="Normal1"/>
                    <w:jc w:val="both"/>
                  </w:pPr>
                </w:p>
              </w:tc>
              <w:tc>
                <w:tcPr>
                  <w:tcW w:w="1203" w:type="dxa"/>
                </w:tcPr>
                <w:p w14:paraId="54EA288F" w14:textId="77777777" w:rsidR="00EB798A" w:rsidRDefault="00EB798A" w:rsidP="00D6412E">
                  <w:pPr>
                    <w:pStyle w:val="Normal1"/>
                    <w:jc w:val="both"/>
                  </w:pPr>
                </w:p>
              </w:tc>
              <w:tc>
                <w:tcPr>
                  <w:tcW w:w="1203" w:type="dxa"/>
                </w:tcPr>
                <w:p w14:paraId="3622E8F7" w14:textId="77777777" w:rsidR="00EB798A" w:rsidRDefault="00EB798A" w:rsidP="00D6412E">
                  <w:pPr>
                    <w:pStyle w:val="Normal1"/>
                    <w:jc w:val="both"/>
                  </w:pPr>
                </w:p>
              </w:tc>
            </w:tr>
            <w:tr w:rsidR="00EB798A" w14:paraId="4ECFC171" w14:textId="77777777" w:rsidTr="00D6412E">
              <w:trPr>
                <w:trHeight w:val="480"/>
              </w:trPr>
              <w:tc>
                <w:tcPr>
                  <w:tcW w:w="1814" w:type="dxa"/>
                </w:tcPr>
                <w:p w14:paraId="40B2CFBD" w14:textId="77777777" w:rsidR="00EB798A" w:rsidRDefault="00EB798A" w:rsidP="00D6412E">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D6412E">
                  <w:pPr>
                    <w:pStyle w:val="Normal1"/>
                    <w:jc w:val="both"/>
                  </w:pPr>
                </w:p>
              </w:tc>
              <w:tc>
                <w:tcPr>
                  <w:tcW w:w="1203" w:type="dxa"/>
                </w:tcPr>
                <w:p w14:paraId="55B7C477" w14:textId="77777777" w:rsidR="00EB798A" w:rsidRDefault="00EB798A" w:rsidP="00D6412E">
                  <w:pPr>
                    <w:pStyle w:val="Normal1"/>
                    <w:jc w:val="both"/>
                  </w:pPr>
                </w:p>
              </w:tc>
              <w:tc>
                <w:tcPr>
                  <w:tcW w:w="1203" w:type="dxa"/>
                </w:tcPr>
                <w:p w14:paraId="05F8E579" w14:textId="77777777" w:rsidR="00EB798A" w:rsidRDefault="00EB798A" w:rsidP="00D6412E">
                  <w:pPr>
                    <w:pStyle w:val="Normal1"/>
                    <w:jc w:val="both"/>
                  </w:pPr>
                </w:p>
              </w:tc>
              <w:tc>
                <w:tcPr>
                  <w:tcW w:w="1203" w:type="dxa"/>
                </w:tcPr>
                <w:p w14:paraId="3887F713" w14:textId="77777777" w:rsidR="00EB798A" w:rsidRDefault="00EB798A" w:rsidP="00D6412E">
                  <w:pPr>
                    <w:pStyle w:val="Normal1"/>
                    <w:jc w:val="both"/>
                  </w:pPr>
                </w:p>
              </w:tc>
              <w:tc>
                <w:tcPr>
                  <w:tcW w:w="1203" w:type="dxa"/>
                </w:tcPr>
                <w:p w14:paraId="531E5C82" w14:textId="77777777" w:rsidR="00EB798A" w:rsidRDefault="00EB798A" w:rsidP="00D6412E">
                  <w:pPr>
                    <w:pStyle w:val="Normal1"/>
                    <w:jc w:val="both"/>
                  </w:pPr>
                </w:p>
              </w:tc>
            </w:tr>
            <w:tr w:rsidR="00EB798A" w14:paraId="2660834A" w14:textId="77777777" w:rsidTr="00D6412E">
              <w:trPr>
                <w:trHeight w:val="480"/>
              </w:trPr>
              <w:tc>
                <w:tcPr>
                  <w:tcW w:w="1814" w:type="dxa"/>
                </w:tcPr>
                <w:p w14:paraId="133CDA34" w14:textId="77777777" w:rsidR="00EB798A" w:rsidRDefault="00EB798A" w:rsidP="00D6412E">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D6412E">
                  <w:pPr>
                    <w:pStyle w:val="Normal1"/>
                    <w:jc w:val="both"/>
                  </w:pPr>
                </w:p>
              </w:tc>
              <w:tc>
                <w:tcPr>
                  <w:tcW w:w="1203" w:type="dxa"/>
                </w:tcPr>
                <w:p w14:paraId="2C91D9F3" w14:textId="77777777" w:rsidR="00EB798A" w:rsidRDefault="00EB798A" w:rsidP="00D6412E">
                  <w:pPr>
                    <w:pStyle w:val="Normal1"/>
                    <w:jc w:val="both"/>
                  </w:pPr>
                </w:p>
              </w:tc>
              <w:tc>
                <w:tcPr>
                  <w:tcW w:w="1203" w:type="dxa"/>
                </w:tcPr>
                <w:p w14:paraId="7262F96B" w14:textId="77777777" w:rsidR="00EB798A" w:rsidRDefault="00EB798A" w:rsidP="00D6412E">
                  <w:pPr>
                    <w:pStyle w:val="Normal1"/>
                    <w:jc w:val="both"/>
                  </w:pPr>
                </w:p>
              </w:tc>
              <w:tc>
                <w:tcPr>
                  <w:tcW w:w="1203" w:type="dxa"/>
                </w:tcPr>
                <w:p w14:paraId="5A077C46" w14:textId="77777777" w:rsidR="00EB798A" w:rsidRDefault="00EB798A" w:rsidP="00D6412E">
                  <w:pPr>
                    <w:pStyle w:val="Normal1"/>
                    <w:jc w:val="both"/>
                  </w:pPr>
                </w:p>
              </w:tc>
              <w:tc>
                <w:tcPr>
                  <w:tcW w:w="1203" w:type="dxa"/>
                </w:tcPr>
                <w:p w14:paraId="6C3773C0" w14:textId="77777777" w:rsidR="00EB798A" w:rsidRDefault="00EB798A" w:rsidP="00D6412E">
                  <w:pPr>
                    <w:pStyle w:val="Normal1"/>
                    <w:jc w:val="both"/>
                  </w:pPr>
                </w:p>
              </w:tc>
            </w:tr>
            <w:tr w:rsidR="00EB798A" w14:paraId="7CA14684" w14:textId="77777777" w:rsidTr="00D6412E">
              <w:trPr>
                <w:trHeight w:val="480"/>
              </w:trPr>
              <w:tc>
                <w:tcPr>
                  <w:tcW w:w="1814" w:type="dxa"/>
                </w:tcPr>
                <w:p w14:paraId="5F996F25" w14:textId="77777777" w:rsidR="00EB798A" w:rsidRDefault="00EB798A" w:rsidP="00D6412E">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D6412E">
                  <w:pPr>
                    <w:pStyle w:val="Normal1"/>
                    <w:jc w:val="both"/>
                  </w:pPr>
                </w:p>
              </w:tc>
              <w:tc>
                <w:tcPr>
                  <w:tcW w:w="1203" w:type="dxa"/>
                </w:tcPr>
                <w:p w14:paraId="546305FD" w14:textId="77777777" w:rsidR="00EB798A" w:rsidRDefault="00EB798A" w:rsidP="00D6412E">
                  <w:pPr>
                    <w:pStyle w:val="Normal1"/>
                    <w:jc w:val="both"/>
                  </w:pPr>
                </w:p>
              </w:tc>
              <w:tc>
                <w:tcPr>
                  <w:tcW w:w="1203" w:type="dxa"/>
                </w:tcPr>
                <w:p w14:paraId="75E9A7B4" w14:textId="77777777" w:rsidR="00EB798A" w:rsidRDefault="00EB798A" w:rsidP="00D6412E">
                  <w:pPr>
                    <w:pStyle w:val="Normal1"/>
                    <w:jc w:val="both"/>
                  </w:pPr>
                </w:p>
              </w:tc>
              <w:tc>
                <w:tcPr>
                  <w:tcW w:w="1203" w:type="dxa"/>
                </w:tcPr>
                <w:p w14:paraId="1FD39AB4" w14:textId="77777777" w:rsidR="00EB798A" w:rsidRDefault="00EB798A" w:rsidP="00D6412E">
                  <w:pPr>
                    <w:pStyle w:val="Normal1"/>
                    <w:jc w:val="both"/>
                  </w:pPr>
                </w:p>
              </w:tc>
              <w:tc>
                <w:tcPr>
                  <w:tcW w:w="1203" w:type="dxa"/>
                </w:tcPr>
                <w:p w14:paraId="13E2BE0A" w14:textId="77777777" w:rsidR="00EB798A" w:rsidRDefault="00EB798A" w:rsidP="00D6412E">
                  <w:pPr>
                    <w:pStyle w:val="Normal1"/>
                    <w:jc w:val="both"/>
                  </w:pPr>
                </w:p>
              </w:tc>
            </w:tr>
            <w:tr w:rsidR="00EB798A" w14:paraId="2225ACD9" w14:textId="77777777" w:rsidTr="00D6412E">
              <w:trPr>
                <w:trHeight w:val="360"/>
              </w:trPr>
              <w:tc>
                <w:tcPr>
                  <w:tcW w:w="1814" w:type="dxa"/>
                </w:tcPr>
                <w:p w14:paraId="521B41B2" w14:textId="77777777" w:rsidR="00EB798A" w:rsidRDefault="00EB798A" w:rsidP="00D6412E">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D6412E">
                  <w:pPr>
                    <w:pStyle w:val="Normal1"/>
                    <w:jc w:val="both"/>
                  </w:pPr>
                </w:p>
              </w:tc>
              <w:tc>
                <w:tcPr>
                  <w:tcW w:w="1203" w:type="dxa"/>
                </w:tcPr>
                <w:p w14:paraId="6A642D50" w14:textId="77777777" w:rsidR="00EB798A" w:rsidRDefault="00EB798A" w:rsidP="00D6412E">
                  <w:pPr>
                    <w:pStyle w:val="Normal1"/>
                    <w:jc w:val="both"/>
                  </w:pPr>
                </w:p>
              </w:tc>
              <w:tc>
                <w:tcPr>
                  <w:tcW w:w="1203" w:type="dxa"/>
                </w:tcPr>
                <w:p w14:paraId="202B3380" w14:textId="77777777" w:rsidR="00EB798A" w:rsidRDefault="00EB798A" w:rsidP="00D6412E">
                  <w:pPr>
                    <w:pStyle w:val="Normal1"/>
                    <w:jc w:val="both"/>
                  </w:pPr>
                </w:p>
              </w:tc>
              <w:tc>
                <w:tcPr>
                  <w:tcW w:w="1203" w:type="dxa"/>
                </w:tcPr>
                <w:p w14:paraId="34637C62" w14:textId="77777777" w:rsidR="00EB798A" w:rsidRDefault="00EB798A" w:rsidP="00D6412E">
                  <w:pPr>
                    <w:pStyle w:val="Normal1"/>
                    <w:jc w:val="both"/>
                  </w:pPr>
                </w:p>
              </w:tc>
              <w:tc>
                <w:tcPr>
                  <w:tcW w:w="1203" w:type="dxa"/>
                </w:tcPr>
                <w:p w14:paraId="67A78EFF" w14:textId="77777777" w:rsidR="00EB798A" w:rsidRDefault="00EB798A" w:rsidP="00D6412E">
                  <w:pPr>
                    <w:pStyle w:val="Normal1"/>
                    <w:jc w:val="both"/>
                  </w:pPr>
                </w:p>
              </w:tc>
            </w:tr>
            <w:tr w:rsidR="00EB798A" w14:paraId="789AE5E0" w14:textId="77777777" w:rsidTr="00D6412E">
              <w:trPr>
                <w:trHeight w:val="480"/>
              </w:trPr>
              <w:tc>
                <w:tcPr>
                  <w:tcW w:w="1814" w:type="dxa"/>
                </w:tcPr>
                <w:p w14:paraId="1A64BD01" w14:textId="77777777" w:rsidR="00EB798A" w:rsidRDefault="00EB798A" w:rsidP="00D6412E">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D6412E">
                  <w:pPr>
                    <w:pStyle w:val="Normal1"/>
                    <w:jc w:val="both"/>
                  </w:pPr>
                </w:p>
              </w:tc>
              <w:tc>
                <w:tcPr>
                  <w:tcW w:w="1203" w:type="dxa"/>
                </w:tcPr>
                <w:p w14:paraId="71DD6D37" w14:textId="77777777" w:rsidR="00EB798A" w:rsidRDefault="00EB798A" w:rsidP="00D6412E">
                  <w:pPr>
                    <w:pStyle w:val="Normal1"/>
                    <w:jc w:val="both"/>
                  </w:pPr>
                </w:p>
              </w:tc>
              <w:tc>
                <w:tcPr>
                  <w:tcW w:w="1203" w:type="dxa"/>
                </w:tcPr>
                <w:p w14:paraId="56B3D0AA" w14:textId="77777777" w:rsidR="00EB798A" w:rsidRDefault="00EB798A" w:rsidP="00D6412E">
                  <w:pPr>
                    <w:pStyle w:val="Normal1"/>
                    <w:jc w:val="both"/>
                  </w:pPr>
                </w:p>
              </w:tc>
              <w:tc>
                <w:tcPr>
                  <w:tcW w:w="1203" w:type="dxa"/>
                </w:tcPr>
                <w:p w14:paraId="4B58E2FF" w14:textId="77777777" w:rsidR="00EB798A" w:rsidRDefault="00EB798A" w:rsidP="00D6412E">
                  <w:pPr>
                    <w:pStyle w:val="Normal1"/>
                    <w:jc w:val="both"/>
                  </w:pPr>
                </w:p>
              </w:tc>
              <w:tc>
                <w:tcPr>
                  <w:tcW w:w="1203" w:type="dxa"/>
                </w:tcPr>
                <w:p w14:paraId="2C09374A" w14:textId="77777777" w:rsidR="00EB798A" w:rsidRDefault="00EB798A" w:rsidP="00D6412E">
                  <w:pPr>
                    <w:pStyle w:val="Normal1"/>
                    <w:jc w:val="both"/>
                  </w:pPr>
                </w:p>
              </w:tc>
            </w:tr>
            <w:tr w:rsidR="00EB798A" w14:paraId="2C1CEAA8" w14:textId="77777777" w:rsidTr="00D6412E">
              <w:trPr>
                <w:trHeight w:val="480"/>
              </w:trPr>
              <w:tc>
                <w:tcPr>
                  <w:tcW w:w="1814" w:type="dxa"/>
                </w:tcPr>
                <w:p w14:paraId="6971B3F7" w14:textId="77777777" w:rsidR="00EB798A" w:rsidRDefault="00EB798A" w:rsidP="00D6412E">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D6412E">
                  <w:pPr>
                    <w:pStyle w:val="Normal1"/>
                    <w:jc w:val="both"/>
                  </w:pPr>
                </w:p>
              </w:tc>
              <w:tc>
                <w:tcPr>
                  <w:tcW w:w="1203" w:type="dxa"/>
                </w:tcPr>
                <w:p w14:paraId="2D96EE66" w14:textId="77777777" w:rsidR="00EB798A" w:rsidRDefault="00EB798A" w:rsidP="00D6412E">
                  <w:pPr>
                    <w:pStyle w:val="Normal1"/>
                    <w:jc w:val="both"/>
                  </w:pPr>
                </w:p>
              </w:tc>
              <w:tc>
                <w:tcPr>
                  <w:tcW w:w="1203" w:type="dxa"/>
                </w:tcPr>
                <w:p w14:paraId="124490F4" w14:textId="77777777" w:rsidR="00EB798A" w:rsidRDefault="00EB798A" w:rsidP="00D6412E">
                  <w:pPr>
                    <w:pStyle w:val="Normal1"/>
                    <w:jc w:val="both"/>
                  </w:pPr>
                </w:p>
              </w:tc>
              <w:tc>
                <w:tcPr>
                  <w:tcW w:w="1203" w:type="dxa"/>
                </w:tcPr>
                <w:p w14:paraId="6B79A892" w14:textId="77777777" w:rsidR="00EB798A" w:rsidRDefault="00EB798A" w:rsidP="00D6412E">
                  <w:pPr>
                    <w:pStyle w:val="Normal1"/>
                    <w:jc w:val="both"/>
                  </w:pPr>
                </w:p>
              </w:tc>
              <w:tc>
                <w:tcPr>
                  <w:tcW w:w="1203" w:type="dxa"/>
                </w:tcPr>
                <w:p w14:paraId="3544D144" w14:textId="77777777" w:rsidR="00EB798A" w:rsidRDefault="00EB798A" w:rsidP="00D6412E">
                  <w:pPr>
                    <w:pStyle w:val="Normal1"/>
                    <w:jc w:val="both"/>
                  </w:pPr>
                </w:p>
              </w:tc>
            </w:tr>
          </w:tbl>
          <w:p w14:paraId="6C62F769" w14:textId="77777777" w:rsidR="00EB798A" w:rsidRDefault="00EB798A" w:rsidP="00D6412E">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D6412E">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D6412E">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D6412E">
            <w:pPr>
              <w:pStyle w:val="Normal1"/>
              <w:spacing w:before="100"/>
              <w:jc w:val="both"/>
            </w:pPr>
            <w:r>
              <w:rPr>
                <w:rFonts w:ascii="Arial" w:eastAsia="Arial" w:hAnsi="Arial" w:cs="Arial"/>
                <w:sz w:val="22"/>
                <w:szCs w:val="22"/>
              </w:rPr>
              <w:t>Contact details and declaration</w:t>
            </w:r>
          </w:p>
        </w:tc>
      </w:tr>
      <w:tr w:rsidR="00EB798A" w14:paraId="4E6139C9" w14:textId="77777777" w:rsidTr="00D6412E">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D6412E">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D6412E">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D6412E">
            <w:pPr>
              <w:pStyle w:val="Normal1"/>
              <w:spacing w:before="100"/>
              <w:jc w:val="both"/>
            </w:pPr>
            <w:r>
              <w:rPr>
                <w:rFonts w:ascii="Arial" w:eastAsia="Arial" w:hAnsi="Arial" w:cs="Arial"/>
                <w:sz w:val="22"/>
                <w:szCs w:val="22"/>
              </w:rPr>
              <w:t>Response</w:t>
            </w:r>
          </w:p>
        </w:tc>
      </w:tr>
      <w:tr w:rsidR="00EB798A" w14:paraId="68AF1C02" w14:textId="77777777" w:rsidTr="00D6412E">
        <w:trPr>
          <w:trHeight w:val="300"/>
        </w:trPr>
        <w:tc>
          <w:tcPr>
            <w:tcW w:w="1703" w:type="dxa"/>
            <w:tcBorders>
              <w:top w:val="single" w:sz="6" w:space="0" w:color="000000"/>
            </w:tcBorders>
          </w:tcPr>
          <w:p w14:paraId="02F2C11F" w14:textId="77777777" w:rsidR="00EB798A" w:rsidRDefault="00EB798A" w:rsidP="00D6412E">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D6412E">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D6412E">
            <w:pPr>
              <w:pStyle w:val="Normal1"/>
              <w:spacing w:before="100"/>
              <w:jc w:val="both"/>
            </w:pPr>
          </w:p>
        </w:tc>
      </w:tr>
      <w:tr w:rsidR="00EB798A" w14:paraId="731E33F8" w14:textId="77777777" w:rsidTr="00D6412E">
        <w:trPr>
          <w:trHeight w:val="300"/>
        </w:trPr>
        <w:tc>
          <w:tcPr>
            <w:tcW w:w="1703" w:type="dxa"/>
          </w:tcPr>
          <w:p w14:paraId="20D27170" w14:textId="77777777" w:rsidR="00EB798A" w:rsidRDefault="00EB798A" w:rsidP="00D6412E">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D6412E">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D6412E">
            <w:pPr>
              <w:pStyle w:val="Normal1"/>
              <w:spacing w:before="100"/>
              <w:jc w:val="both"/>
            </w:pPr>
          </w:p>
        </w:tc>
      </w:tr>
      <w:tr w:rsidR="00EB798A" w14:paraId="2FAC6883" w14:textId="77777777" w:rsidTr="00D6412E">
        <w:trPr>
          <w:trHeight w:val="300"/>
        </w:trPr>
        <w:tc>
          <w:tcPr>
            <w:tcW w:w="1703" w:type="dxa"/>
          </w:tcPr>
          <w:p w14:paraId="68BCAA1A" w14:textId="77777777" w:rsidR="00EB798A" w:rsidRDefault="00EB798A" w:rsidP="00D6412E">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D6412E">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D6412E">
            <w:pPr>
              <w:pStyle w:val="Normal1"/>
              <w:spacing w:before="100"/>
              <w:jc w:val="both"/>
            </w:pPr>
          </w:p>
        </w:tc>
      </w:tr>
      <w:tr w:rsidR="00EB798A" w14:paraId="5355142D" w14:textId="77777777" w:rsidTr="00D6412E">
        <w:trPr>
          <w:trHeight w:val="320"/>
        </w:trPr>
        <w:tc>
          <w:tcPr>
            <w:tcW w:w="1703" w:type="dxa"/>
          </w:tcPr>
          <w:p w14:paraId="04322E87" w14:textId="77777777" w:rsidR="00EB798A" w:rsidRDefault="00EB798A" w:rsidP="00D6412E">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D6412E">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D6412E">
            <w:pPr>
              <w:pStyle w:val="Normal1"/>
              <w:spacing w:before="100"/>
              <w:jc w:val="both"/>
            </w:pPr>
          </w:p>
        </w:tc>
      </w:tr>
      <w:tr w:rsidR="00EB798A" w14:paraId="3BC948E1" w14:textId="77777777" w:rsidTr="00D6412E">
        <w:trPr>
          <w:trHeight w:val="300"/>
        </w:trPr>
        <w:tc>
          <w:tcPr>
            <w:tcW w:w="1703" w:type="dxa"/>
          </w:tcPr>
          <w:p w14:paraId="01F3E58F" w14:textId="77777777" w:rsidR="00EB798A" w:rsidRDefault="00EB798A" w:rsidP="00D6412E">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D6412E">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D6412E">
            <w:pPr>
              <w:pStyle w:val="Normal1"/>
              <w:spacing w:before="100"/>
              <w:jc w:val="both"/>
            </w:pPr>
          </w:p>
        </w:tc>
      </w:tr>
      <w:tr w:rsidR="00EB798A" w14:paraId="59F5AA6C" w14:textId="77777777" w:rsidTr="00D6412E">
        <w:trPr>
          <w:trHeight w:val="300"/>
        </w:trPr>
        <w:tc>
          <w:tcPr>
            <w:tcW w:w="1703" w:type="dxa"/>
          </w:tcPr>
          <w:p w14:paraId="33FDA772" w14:textId="77777777" w:rsidR="00EB798A" w:rsidRDefault="00EB798A" w:rsidP="00D6412E">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D6412E">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D6412E">
            <w:pPr>
              <w:pStyle w:val="Normal1"/>
              <w:spacing w:before="100"/>
              <w:jc w:val="both"/>
            </w:pPr>
          </w:p>
        </w:tc>
      </w:tr>
      <w:tr w:rsidR="00EB798A" w14:paraId="73339B27" w14:textId="77777777" w:rsidTr="00D6412E">
        <w:trPr>
          <w:trHeight w:val="320"/>
        </w:trPr>
        <w:tc>
          <w:tcPr>
            <w:tcW w:w="1703" w:type="dxa"/>
          </w:tcPr>
          <w:p w14:paraId="4097C53B" w14:textId="77777777" w:rsidR="00EB798A" w:rsidRDefault="00EB798A" w:rsidP="00D6412E">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D6412E">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D6412E">
            <w:pPr>
              <w:pStyle w:val="Normal1"/>
              <w:spacing w:before="100"/>
              <w:jc w:val="both"/>
            </w:pPr>
          </w:p>
        </w:tc>
      </w:tr>
      <w:tr w:rsidR="00EB798A" w14:paraId="220E6CDB" w14:textId="77777777" w:rsidTr="00D6412E">
        <w:trPr>
          <w:trHeight w:val="300"/>
        </w:trPr>
        <w:tc>
          <w:tcPr>
            <w:tcW w:w="1703" w:type="dxa"/>
          </w:tcPr>
          <w:p w14:paraId="1DD41F6E" w14:textId="77777777" w:rsidR="00EB798A" w:rsidRDefault="00EB798A" w:rsidP="00D6412E">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D6412E">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D6412E">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08F6D2E0" w14:textId="77777777" w:rsidR="0091344C" w:rsidRDefault="0091344C" w:rsidP="00EB798A">
      <w:pPr>
        <w:pStyle w:val="Normal1"/>
        <w:spacing w:before="100"/>
        <w:ind w:left="-525"/>
        <w:jc w:val="both"/>
        <w:rPr>
          <w:rFonts w:ascii="Arial" w:eastAsia="Arial" w:hAnsi="Arial" w:cs="Arial"/>
          <w:sz w:val="22"/>
          <w:szCs w:val="22"/>
        </w:rPr>
      </w:pP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p w14:paraId="7D4C3B77" w14:textId="77777777" w:rsidR="00AA1F49" w:rsidRDefault="00AA1F49" w:rsidP="00EB798A">
      <w:pPr>
        <w:pStyle w:val="Normal1"/>
        <w:spacing w:before="100"/>
        <w:ind w:left="-525"/>
        <w:jc w:val="both"/>
      </w:pPr>
    </w:p>
    <w:p w14:paraId="00048EA1" w14:textId="77777777" w:rsidR="0091344C" w:rsidRDefault="0091344C" w:rsidP="00EB798A">
      <w:pPr>
        <w:pStyle w:val="Normal1"/>
        <w:spacing w:before="100"/>
        <w:ind w:left="-525"/>
        <w:jc w:val="both"/>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D6412E">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D6412E">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D6412E">
            <w:pPr>
              <w:pStyle w:val="Normal1"/>
              <w:spacing w:before="100"/>
              <w:jc w:val="both"/>
            </w:pPr>
            <w:r>
              <w:rPr>
                <w:rFonts w:ascii="Arial" w:eastAsia="Arial" w:hAnsi="Arial" w:cs="Arial"/>
                <w:sz w:val="22"/>
                <w:szCs w:val="22"/>
              </w:rPr>
              <w:t>Grounds for mandatory exclusion</w:t>
            </w:r>
          </w:p>
        </w:tc>
      </w:tr>
      <w:tr w:rsidR="00EB798A" w14:paraId="32C2D191" w14:textId="77777777" w:rsidTr="00D6412E">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D6412E">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D6412E">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D6412E">
            <w:pPr>
              <w:pStyle w:val="Normal1"/>
              <w:spacing w:before="100"/>
              <w:jc w:val="both"/>
            </w:pPr>
            <w:r>
              <w:rPr>
                <w:rFonts w:ascii="Arial" w:eastAsia="Arial" w:hAnsi="Arial" w:cs="Arial"/>
                <w:sz w:val="20"/>
                <w:szCs w:val="20"/>
              </w:rPr>
              <w:t>Response</w:t>
            </w:r>
          </w:p>
        </w:tc>
      </w:tr>
      <w:tr w:rsidR="00EB798A" w14:paraId="55F4EB4A" w14:textId="77777777" w:rsidTr="00D6412E">
        <w:trPr>
          <w:trHeight w:val="1340"/>
        </w:trPr>
        <w:tc>
          <w:tcPr>
            <w:tcW w:w="1364" w:type="dxa"/>
            <w:tcBorders>
              <w:top w:val="single" w:sz="6" w:space="0" w:color="000000"/>
            </w:tcBorders>
          </w:tcPr>
          <w:p w14:paraId="76EE8735" w14:textId="77777777" w:rsidR="00EB798A" w:rsidRDefault="00EB798A" w:rsidP="00D6412E">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D6412E">
            <w:pPr>
              <w:pStyle w:val="Normal1"/>
              <w:jc w:val="both"/>
            </w:pPr>
            <w:r>
              <w:rPr>
                <w:rFonts w:ascii="Arial" w:eastAsia="Arial" w:hAnsi="Arial" w:cs="Arial"/>
                <w:b/>
                <w:sz w:val="22"/>
                <w:szCs w:val="22"/>
              </w:rPr>
              <w:t xml:space="preserve">Regulations 57(1) and (2) </w:t>
            </w:r>
          </w:p>
          <w:p w14:paraId="3F1A215B" w14:textId="77777777" w:rsidR="00EB798A" w:rsidRDefault="00EB798A" w:rsidP="00D6412E">
            <w:pPr>
              <w:pStyle w:val="Normal1"/>
              <w:jc w:val="both"/>
            </w:pPr>
            <w:r>
              <w:rPr>
                <w:rFonts w:ascii="Arial" w:eastAsia="Arial" w:hAnsi="Arial" w:cs="Arial"/>
                <w:sz w:val="22"/>
                <w:szCs w:val="22"/>
              </w:rPr>
              <w:t xml:space="preserve">The detailed grounds for mandatory exclusion of an organisation are set out on this </w:t>
            </w:r>
            <w:hyperlink r:id="rId36"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D6412E">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37"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D6412E">
        <w:tc>
          <w:tcPr>
            <w:tcW w:w="1364" w:type="dxa"/>
          </w:tcPr>
          <w:p w14:paraId="2FF34981" w14:textId="77777777" w:rsidR="00EB798A" w:rsidRDefault="00EB798A" w:rsidP="00D6412E">
            <w:pPr>
              <w:pStyle w:val="Normal1"/>
              <w:tabs>
                <w:tab w:val="left" w:pos="0"/>
              </w:tabs>
              <w:spacing w:before="100"/>
              <w:jc w:val="both"/>
            </w:pPr>
          </w:p>
        </w:tc>
        <w:tc>
          <w:tcPr>
            <w:tcW w:w="4444" w:type="dxa"/>
          </w:tcPr>
          <w:p w14:paraId="2357A89D" w14:textId="77777777" w:rsidR="00EB798A" w:rsidRDefault="00EB798A" w:rsidP="00D6412E">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D6412E">
            <w:pPr>
              <w:pStyle w:val="Normal1"/>
              <w:jc w:val="both"/>
            </w:pPr>
            <w:bookmarkStart w:id="106" w:name="_17dp8vu" w:colFirst="0" w:colLast="0"/>
            <w:bookmarkEnd w:id="106"/>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D6412E">
            <w:pPr>
              <w:pStyle w:val="Normal1"/>
              <w:jc w:val="both"/>
            </w:pPr>
            <w:bookmarkStart w:id="107" w:name="_3rdcrjn" w:colFirst="0" w:colLast="0"/>
            <w:bookmarkEnd w:id="107"/>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D6412E">
            <w:pPr>
              <w:pStyle w:val="Normal1"/>
              <w:jc w:val="both"/>
            </w:pPr>
            <w:r>
              <w:rPr>
                <w:rFonts w:ascii="Arial" w:eastAsia="Arial" w:hAnsi="Arial" w:cs="Arial"/>
                <w:sz w:val="20"/>
                <w:szCs w:val="20"/>
              </w:rPr>
              <w:t>If Yes please provide details at 2.1(b)</w:t>
            </w:r>
          </w:p>
        </w:tc>
      </w:tr>
      <w:tr w:rsidR="00EB798A" w14:paraId="1B7013AE" w14:textId="77777777" w:rsidTr="00D6412E">
        <w:tc>
          <w:tcPr>
            <w:tcW w:w="1364" w:type="dxa"/>
          </w:tcPr>
          <w:p w14:paraId="69053E61" w14:textId="77777777" w:rsidR="00EB798A" w:rsidRDefault="00EB798A" w:rsidP="00D6412E">
            <w:pPr>
              <w:pStyle w:val="Normal1"/>
              <w:tabs>
                <w:tab w:val="left" w:pos="743"/>
              </w:tabs>
              <w:spacing w:before="100"/>
              <w:jc w:val="both"/>
            </w:pPr>
          </w:p>
        </w:tc>
        <w:tc>
          <w:tcPr>
            <w:tcW w:w="4444" w:type="dxa"/>
          </w:tcPr>
          <w:p w14:paraId="09370E2C" w14:textId="77777777" w:rsidR="00EB798A" w:rsidRDefault="00EB798A" w:rsidP="00D6412E">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202755EC" w14:textId="77777777" w:rsidR="00EB798A" w:rsidRDefault="00EB798A" w:rsidP="00D6412E">
            <w:pPr>
              <w:pStyle w:val="Normal1"/>
              <w:jc w:val="both"/>
            </w:pPr>
            <w:bookmarkStart w:id="108" w:name="_26in1rg" w:colFirst="0" w:colLast="0"/>
            <w:bookmarkEnd w:id="108"/>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D6412E">
            <w:pPr>
              <w:pStyle w:val="Normal1"/>
              <w:jc w:val="both"/>
            </w:pPr>
            <w:bookmarkStart w:id="109" w:name="_lnxbz9" w:colFirst="0" w:colLast="0"/>
            <w:bookmarkEnd w:id="109"/>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D6412E">
            <w:pPr>
              <w:pStyle w:val="Normal1"/>
              <w:jc w:val="both"/>
            </w:pPr>
            <w:r>
              <w:rPr>
                <w:rFonts w:ascii="Arial" w:eastAsia="Arial" w:hAnsi="Arial" w:cs="Arial"/>
                <w:sz w:val="20"/>
                <w:szCs w:val="20"/>
              </w:rPr>
              <w:t>If Yes please provide details at 2.1(b)</w:t>
            </w:r>
          </w:p>
        </w:tc>
      </w:tr>
      <w:tr w:rsidR="00EB798A" w14:paraId="3F95B9D2" w14:textId="77777777" w:rsidTr="00D6412E">
        <w:trPr>
          <w:trHeight w:val="240"/>
        </w:trPr>
        <w:tc>
          <w:tcPr>
            <w:tcW w:w="1364" w:type="dxa"/>
          </w:tcPr>
          <w:p w14:paraId="35AFCB36" w14:textId="77777777" w:rsidR="00EB798A" w:rsidRDefault="00EB798A" w:rsidP="00D6412E">
            <w:pPr>
              <w:pStyle w:val="Normal1"/>
              <w:tabs>
                <w:tab w:val="left" w:pos="34"/>
              </w:tabs>
              <w:spacing w:before="100"/>
              <w:jc w:val="both"/>
            </w:pPr>
          </w:p>
        </w:tc>
        <w:tc>
          <w:tcPr>
            <w:tcW w:w="4444" w:type="dxa"/>
          </w:tcPr>
          <w:p w14:paraId="341397A8" w14:textId="77777777" w:rsidR="00EB798A" w:rsidRDefault="00EB798A" w:rsidP="00D6412E">
            <w:pPr>
              <w:pStyle w:val="Normal1"/>
              <w:tabs>
                <w:tab w:val="left" w:pos="34"/>
              </w:tabs>
              <w:spacing w:before="100"/>
              <w:jc w:val="both"/>
            </w:pPr>
            <w:r>
              <w:rPr>
                <w:rFonts w:ascii="Arial" w:eastAsia="Arial" w:hAnsi="Arial" w:cs="Arial"/>
                <w:sz w:val="22"/>
                <w:szCs w:val="22"/>
              </w:rPr>
              <w:t xml:space="preserve">Fraud. </w:t>
            </w:r>
          </w:p>
        </w:tc>
        <w:tc>
          <w:tcPr>
            <w:tcW w:w="3548" w:type="dxa"/>
          </w:tcPr>
          <w:p w14:paraId="6EADD4FB" w14:textId="77777777" w:rsidR="00EB798A" w:rsidRDefault="00EB798A" w:rsidP="00D6412E">
            <w:pPr>
              <w:pStyle w:val="Normal1"/>
              <w:jc w:val="both"/>
            </w:pPr>
            <w:bookmarkStart w:id="110" w:name="_35nkun2" w:colFirst="0" w:colLast="0"/>
            <w:bookmarkEnd w:id="110"/>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D6412E">
            <w:pPr>
              <w:pStyle w:val="Normal1"/>
              <w:jc w:val="both"/>
            </w:pPr>
            <w:bookmarkStart w:id="111" w:name="_1ksv4uv" w:colFirst="0" w:colLast="0"/>
            <w:bookmarkEnd w:id="111"/>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D6412E">
            <w:pPr>
              <w:pStyle w:val="Normal1"/>
              <w:jc w:val="both"/>
            </w:pPr>
            <w:r>
              <w:rPr>
                <w:rFonts w:ascii="Arial" w:eastAsia="Arial" w:hAnsi="Arial" w:cs="Arial"/>
                <w:sz w:val="20"/>
                <w:szCs w:val="20"/>
              </w:rPr>
              <w:t>If Yes please provide details at 2.1(b)</w:t>
            </w:r>
          </w:p>
        </w:tc>
      </w:tr>
      <w:tr w:rsidR="00EB798A" w14:paraId="3868FEA4" w14:textId="77777777" w:rsidTr="00D6412E">
        <w:tc>
          <w:tcPr>
            <w:tcW w:w="1364" w:type="dxa"/>
          </w:tcPr>
          <w:p w14:paraId="6E068F11" w14:textId="77777777" w:rsidR="00EB798A" w:rsidRDefault="00EB798A" w:rsidP="00D6412E">
            <w:pPr>
              <w:pStyle w:val="Normal1"/>
              <w:spacing w:before="100"/>
              <w:jc w:val="both"/>
            </w:pPr>
          </w:p>
        </w:tc>
        <w:tc>
          <w:tcPr>
            <w:tcW w:w="4444" w:type="dxa"/>
          </w:tcPr>
          <w:p w14:paraId="0CAB80F4" w14:textId="77777777" w:rsidR="00EB798A" w:rsidRDefault="00EB798A" w:rsidP="00D6412E">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D6412E">
            <w:pPr>
              <w:pStyle w:val="Normal1"/>
              <w:jc w:val="both"/>
            </w:pPr>
            <w:bookmarkStart w:id="112" w:name="_44sinio" w:colFirst="0" w:colLast="0"/>
            <w:bookmarkEnd w:id="112"/>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D6412E">
            <w:pPr>
              <w:pStyle w:val="Normal1"/>
              <w:jc w:val="both"/>
            </w:pPr>
            <w:bookmarkStart w:id="113" w:name="_2jxsxqh" w:colFirst="0" w:colLast="0"/>
            <w:bookmarkEnd w:id="113"/>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D6412E">
            <w:pPr>
              <w:pStyle w:val="Normal1"/>
              <w:jc w:val="both"/>
            </w:pPr>
            <w:r>
              <w:rPr>
                <w:rFonts w:ascii="Arial" w:eastAsia="Arial" w:hAnsi="Arial" w:cs="Arial"/>
                <w:sz w:val="20"/>
                <w:szCs w:val="20"/>
              </w:rPr>
              <w:t>If Yes please provide details at 2.1(b)</w:t>
            </w:r>
          </w:p>
        </w:tc>
      </w:tr>
      <w:tr w:rsidR="00EB798A" w14:paraId="08B1E9C1" w14:textId="77777777" w:rsidTr="00D6412E">
        <w:tc>
          <w:tcPr>
            <w:tcW w:w="1364" w:type="dxa"/>
          </w:tcPr>
          <w:p w14:paraId="2EFD9AD8" w14:textId="77777777" w:rsidR="00EB798A" w:rsidRDefault="00EB798A" w:rsidP="00D6412E">
            <w:pPr>
              <w:pStyle w:val="Normal1"/>
              <w:jc w:val="both"/>
            </w:pPr>
          </w:p>
        </w:tc>
        <w:tc>
          <w:tcPr>
            <w:tcW w:w="4444" w:type="dxa"/>
          </w:tcPr>
          <w:p w14:paraId="522A0BF6" w14:textId="77777777" w:rsidR="00EB798A" w:rsidRDefault="00EB798A" w:rsidP="00D6412E">
            <w:pPr>
              <w:pStyle w:val="Normal1"/>
              <w:jc w:val="both"/>
            </w:pPr>
            <w:r>
              <w:rPr>
                <w:rFonts w:ascii="Arial" w:eastAsia="Arial" w:hAnsi="Arial" w:cs="Arial"/>
                <w:sz w:val="22"/>
                <w:szCs w:val="22"/>
              </w:rPr>
              <w:t>Money laundering or terrorist financing</w:t>
            </w:r>
          </w:p>
        </w:tc>
        <w:tc>
          <w:tcPr>
            <w:tcW w:w="3548" w:type="dxa"/>
          </w:tcPr>
          <w:p w14:paraId="3219BEC0" w14:textId="77777777" w:rsidR="00EB798A" w:rsidRDefault="00EB798A" w:rsidP="00D6412E">
            <w:pPr>
              <w:pStyle w:val="Normal1"/>
              <w:jc w:val="both"/>
            </w:pPr>
            <w:bookmarkStart w:id="114" w:name="_z337ya" w:colFirst="0" w:colLast="0"/>
            <w:bookmarkEnd w:id="114"/>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D6412E">
            <w:pPr>
              <w:pStyle w:val="Normal1"/>
              <w:jc w:val="both"/>
            </w:pPr>
            <w:bookmarkStart w:id="115" w:name="_3j2qqm3" w:colFirst="0" w:colLast="0"/>
            <w:bookmarkEnd w:id="115"/>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D6412E">
            <w:pPr>
              <w:pStyle w:val="Normal1"/>
              <w:jc w:val="both"/>
            </w:pPr>
            <w:r>
              <w:rPr>
                <w:rFonts w:ascii="Arial" w:eastAsia="Arial" w:hAnsi="Arial" w:cs="Arial"/>
                <w:sz w:val="20"/>
                <w:szCs w:val="20"/>
              </w:rPr>
              <w:t>If Yes please provide details at 2.1(b)</w:t>
            </w:r>
          </w:p>
        </w:tc>
      </w:tr>
      <w:tr w:rsidR="00EB798A" w14:paraId="29C3D2C1" w14:textId="77777777" w:rsidTr="00D6412E">
        <w:trPr>
          <w:trHeight w:val="560"/>
        </w:trPr>
        <w:tc>
          <w:tcPr>
            <w:tcW w:w="1364" w:type="dxa"/>
          </w:tcPr>
          <w:p w14:paraId="2C614B09" w14:textId="77777777" w:rsidR="00EB798A" w:rsidRDefault="00EB798A" w:rsidP="00D6412E">
            <w:pPr>
              <w:pStyle w:val="Normal1"/>
              <w:spacing w:before="100"/>
              <w:ind w:right="317"/>
              <w:jc w:val="both"/>
            </w:pPr>
          </w:p>
        </w:tc>
        <w:tc>
          <w:tcPr>
            <w:tcW w:w="4444" w:type="dxa"/>
          </w:tcPr>
          <w:p w14:paraId="2B885B68" w14:textId="77777777" w:rsidR="00EB798A" w:rsidRDefault="00EB798A" w:rsidP="00D6412E">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D6412E">
            <w:pPr>
              <w:pStyle w:val="Normal1"/>
              <w:jc w:val="both"/>
            </w:pPr>
            <w:bookmarkStart w:id="116" w:name="_1y810tw" w:colFirst="0" w:colLast="0"/>
            <w:bookmarkEnd w:id="116"/>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D6412E">
            <w:pPr>
              <w:pStyle w:val="Normal1"/>
              <w:jc w:val="both"/>
            </w:pPr>
            <w:bookmarkStart w:id="117" w:name="_4i7ojhp" w:colFirst="0" w:colLast="0"/>
            <w:bookmarkEnd w:id="117"/>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D6412E">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14:paraId="78C2A643" w14:textId="77777777" w:rsidTr="00D6412E">
        <w:tc>
          <w:tcPr>
            <w:tcW w:w="1364" w:type="dxa"/>
          </w:tcPr>
          <w:p w14:paraId="5878F846" w14:textId="77777777" w:rsidR="00EB798A" w:rsidRDefault="00EB798A" w:rsidP="00D6412E">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D6412E">
            <w:pPr>
              <w:pStyle w:val="Normal1"/>
              <w:keepLines/>
              <w:widowControl w:val="0"/>
              <w:jc w:val="both"/>
            </w:pPr>
            <w:r>
              <w:rPr>
                <w:rFonts w:ascii="Arial" w:eastAsia="Arial" w:hAnsi="Arial" w:cs="Arial"/>
                <w:sz w:val="22"/>
                <w:szCs w:val="22"/>
              </w:rPr>
              <w:t>If you have answered yes to question 2.1(a), please provide further details.</w:t>
            </w:r>
          </w:p>
          <w:p w14:paraId="39CA8201" w14:textId="77777777" w:rsidR="00EB798A" w:rsidRDefault="00EB798A" w:rsidP="00D6412E">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D6412E">
            <w:pPr>
              <w:pStyle w:val="Normal1"/>
              <w:keepLines/>
              <w:widowControl w:val="0"/>
              <w:spacing w:before="100"/>
              <w:jc w:val="both"/>
            </w:pPr>
            <w:r>
              <w:rPr>
                <w:rFonts w:ascii="Arial" w:eastAsia="Arial" w:hAnsi="Arial" w:cs="Arial"/>
                <w:sz w:val="22"/>
                <w:szCs w:val="22"/>
              </w:rPr>
              <w:t>Identity of who has been convicted</w:t>
            </w:r>
          </w:p>
          <w:p w14:paraId="3A8BA84D" w14:textId="77777777" w:rsidR="00EB798A" w:rsidRDefault="00EB798A" w:rsidP="00D6412E">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D6412E">
            <w:pPr>
              <w:pStyle w:val="Normal1"/>
              <w:keepLines/>
              <w:widowControl w:val="0"/>
              <w:jc w:val="both"/>
            </w:pPr>
          </w:p>
        </w:tc>
      </w:tr>
      <w:tr w:rsidR="00EB798A" w14:paraId="166E8D55" w14:textId="77777777" w:rsidTr="00D6412E">
        <w:tc>
          <w:tcPr>
            <w:tcW w:w="1364" w:type="dxa"/>
          </w:tcPr>
          <w:p w14:paraId="5E7154B8" w14:textId="77777777" w:rsidR="00EB798A" w:rsidRDefault="00EB798A" w:rsidP="00D6412E">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D6412E">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79DF9895" w14:textId="77777777" w:rsidR="00EB798A" w:rsidRDefault="00EB798A" w:rsidP="00D6412E">
            <w:pPr>
              <w:pStyle w:val="Normal1"/>
              <w:keepLines/>
              <w:widowControl w:val="0"/>
              <w:jc w:val="both"/>
            </w:pPr>
            <w:bookmarkStart w:id="118" w:name="_2xcytpi" w:colFirst="0" w:colLast="0"/>
            <w:bookmarkEnd w:id="118"/>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D6412E">
            <w:pPr>
              <w:pStyle w:val="Normal1"/>
              <w:keepLines/>
              <w:widowControl w:val="0"/>
              <w:jc w:val="both"/>
            </w:pPr>
            <w:bookmarkStart w:id="119" w:name="_1ci93xb" w:colFirst="0" w:colLast="0"/>
            <w:bookmarkEnd w:id="119"/>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D6412E">
            <w:pPr>
              <w:pStyle w:val="Normal1"/>
              <w:keepLines/>
              <w:widowControl w:val="0"/>
              <w:jc w:val="both"/>
            </w:pPr>
          </w:p>
        </w:tc>
      </w:tr>
      <w:tr w:rsidR="00EB798A" w14:paraId="0B0FCBCE" w14:textId="77777777" w:rsidTr="00D6412E">
        <w:tc>
          <w:tcPr>
            <w:tcW w:w="1364" w:type="dxa"/>
          </w:tcPr>
          <w:p w14:paraId="2A30BFD6" w14:textId="77777777" w:rsidR="00EB798A" w:rsidRDefault="00EB798A" w:rsidP="00D6412E">
            <w:pPr>
              <w:pStyle w:val="Normal1"/>
              <w:spacing w:before="100"/>
              <w:jc w:val="both"/>
            </w:pPr>
            <w:r>
              <w:rPr>
                <w:rFonts w:ascii="Arial" w:eastAsia="Arial" w:hAnsi="Arial" w:cs="Arial"/>
                <w:sz w:val="22"/>
                <w:szCs w:val="22"/>
              </w:rPr>
              <w:lastRenderedPageBreak/>
              <w:t>2.3(a)</w:t>
            </w:r>
          </w:p>
        </w:tc>
        <w:tc>
          <w:tcPr>
            <w:tcW w:w="4444" w:type="dxa"/>
          </w:tcPr>
          <w:p w14:paraId="2B3C32EF" w14:textId="77777777" w:rsidR="00EB798A" w:rsidRDefault="00EB798A" w:rsidP="00D6412E">
            <w:pPr>
              <w:pStyle w:val="Normal1"/>
              <w:spacing w:before="100"/>
              <w:jc w:val="both"/>
            </w:pPr>
            <w:r>
              <w:rPr>
                <w:rFonts w:ascii="Arial" w:eastAsia="Arial" w:hAnsi="Arial" w:cs="Arial"/>
                <w:b/>
                <w:sz w:val="22"/>
                <w:szCs w:val="22"/>
              </w:rPr>
              <w:t>Regulation 57(3)</w:t>
            </w:r>
          </w:p>
          <w:p w14:paraId="3F7ACB86" w14:textId="77777777" w:rsidR="00EB798A" w:rsidRDefault="00EB798A" w:rsidP="00D6412E">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D6412E">
            <w:pPr>
              <w:pStyle w:val="Normal1"/>
              <w:spacing w:before="100"/>
              <w:jc w:val="both"/>
            </w:pPr>
          </w:p>
        </w:tc>
        <w:tc>
          <w:tcPr>
            <w:tcW w:w="3548" w:type="dxa"/>
          </w:tcPr>
          <w:p w14:paraId="4B8E91B0" w14:textId="77777777" w:rsidR="00EB798A" w:rsidRDefault="00EB798A" w:rsidP="00D6412E">
            <w:pPr>
              <w:pStyle w:val="Normal1"/>
              <w:jc w:val="both"/>
            </w:pPr>
            <w:bookmarkStart w:id="120" w:name="_3whwml4" w:colFirst="0" w:colLast="0"/>
            <w:bookmarkEnd w:id="120"/>
            <w:r>
              <w:rPr>
                <w:rFonts w:ascii="Arial" w:eastAsia="Arial" w:hAnsi="Arial" w:cs="Arial"/>
                <w:sz w:val="22"/>
                <w:szCs w:val="22"/>
              </w:rPr>
              <w:t xml:space="preserve">Yes </w:t>
            </w:r>
            <w:r>
              <w:rPr>
                <w:rFonts w:ascii="Menlo Regular" w:eastAsia="Menlo Regular" w:hAnsi="Menlo Regular" w:cs="Menlo Regular"/>
                <w:sz w:val="22"/>
                <w:szCs w:val="22"/>
              </w:rPr>
              <w:t>☐</w:t>
            </w:r>
          </w:p>
          <w:p w14:paraId="3777FA2F" w14:textId="77777777" w:rsidR="00EB798A" w:rsidRDefault="00EB798A" w:rsidP="00D6412E">
            <w:pPr>
              <w:pStyle w:val="Normal1"/>
              <w:jc w:val="both"/>
            </w:pPr>
            <w:bookmarkStart w:id="121" w:name="_2bn6wsx" w:colFirst="0" w:colLast="0"/>
            <w:bookmarkEnd w:id="121"/>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D6412E">
            <w:pPr>
              <w:pStyle w:val="Normal1"/>
              <w:jc w:val="both"/>
            </w:pPr>
          </w:p>
        </w:tc>
      </w:tr>
      <w:tr w:rsidR="00EB798A" w14:paraId="0171696E" w14:textId="77777777" w:rsidTr="00D6412E">
        <w:tc>
          <w:tcPr>
            <w:tcW w:w="1364" w:type="dxa"/>
          </w:tcPr>
          <w:p w14:paraId="780A5A00" w14:textId="77777777" w:rsidR="00EB798A" w:rsidRDefault="00EB798A" w:rsidP="00D6412E">
            <w:pPr>
              <w:pStyle w:val="Normal1"/>
              <w:spacing w:before="100"/>
              <w:jc w:val="both"/>
            </w:pPr>
            <w:r>
              <w:rPr>
                <w:rFonts w:ascii="Arial" w:eastAsia="Arial" w:hAnsi="Arial" w:cs="Arial"/>
                <w:sz w:val="22"/>
                <w:szCs w:val="22"/>
              </w:rPr>
              <w:t>2.3(b)</w:t>
            </w:r>
          </w:p>
        </w:tc>
        <w:tc>
          <w:tcPr>
            <w:tcW w:w="4444" w:type="dxa"/>
          </w:tcPr>
          <w:p w14:paraId="402BACBC" w14:textId="77777777" w:rsidR="00EB798A" w:rsidRDefault="00EB798A" w:rsidP="00D6412E">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68E7027" w14:textId="77777777" w:rsidR="00EB798A" w:rsidRDefault="00EB798A" w:rsidP="00D6412E">
            <w:pPr>
              <w:pStyle w:val="Normal1"/>
              <w:spacing w:before="100"/>
              <w:jc w:val="both"/>
            </w:pPr>
          </w:p>
        </w:tc>
      </w:tr>
    </w:tbl>
    <w:p w14:paraId="387BB7F0" w14:textId="77777777" w:rsidR="00AA1F49" w:rsidRDefault="00AA1F49" w:rsidP="00EB798A">
      <w:pPr>
        <w:pStyle w:val="Normal1"/>
        <w:spacing w:after="160" w:line="259" w:lineRule="auto"/>
        <w:rPr>
          <w:rFonts w:ascii="Arial" w:eastAsia="Arial" w:hAnsi="Arial" w:cs="Arial"/>
          <w:sz w:val="22"/>
          <w:szCs w:val="22"/>
        </w:rPr>
      </w:pPr>
    </w:p>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D6412E">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D6412E">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D6412E">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D6412E">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D6412E">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D6412E">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D6412E">
            <w:pPr>
              <w:pStyle w:val="Normal1"/>
              <w:spacing w:before="100"/>
              <w:jc w:val="both"/>
            </w:pPr>
            <w:r>
              <w:rPr>
                <w:rFonts w:ascii="Arial" w:eastAsia="Arial" w:hAnsi="Arial" w:cs="Arial"/>
                <w:sz w:val="22"/>
                <w:szCs w:val="22"/>
              </w:rPr>
              <w:t>Response</w:t>
            </w:r>
          </w:p>
        </w:tc>
      </w:tr>
      <w:tr w:rsidR="00EB798A" w14:paraId="6DC3A684" w14:textId="77777777" w:rsidTr="00D6412E">
        <w:trPr>
          <w:trHeight w:val="400"/>
        </w:trPr>
        <w:tc>
          <w:tcPr>
            <w:tcW w:w="1230" w:type="dxa"/>
            <w:tcBorders>
              <w:top w:val="single" w:sz="6" w:space="0" w:color="000000"/>
            </w:tcBorders>
          </w:tcPr>
          <w:p w14:paraId="22AB9E14" w14:textId="77777777" w:rsidR="00EB798A" w:rsidRDefault="00EB798A" w:rsidP="00D6412E">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D6412E">
            <w:pPr>
              <w:pStyle w:val="Normal1"/>
              <w:spacing w:before="100"/>
              <w:jc w:val="both"/>
            </w:pPr>
            <w:r>
              <w:rPr>
                <w:rFonts w:ascii="Arial" w:eastAsia="Arial" w:hAnsi="Arial" w:cs="Arial"/>
                <w:b/>
                <w:sz w:val="22"/>
                <w:szCs w:val="22"/>
              </w:rPr>
              <w:t>Regulation 57 (8)</w:t>
            </w:r>
          </w:p>
          <w:p w14:paraId="13859900" w14:textId="77777777" w:rsidR="00EB798A" w:rsidRDefault="00EB798A" w:rsidP="00D6412E">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38"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D6412E">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D6412E">
        <w:tc>
          <w:tcPr>
            <w:tcW w:w="1230" w:type="dxa"/>
          </w:tcPr>
          <w:p w14:paraId="05D80C7E" w14:textId="77777777" w:rsidR="00EB798A" w:rsidRDefault="00EB798A" w:rsidP="00D6412E">
            <w:pPr>
              <w:pStyle w:val="Normal1"/>
              <w:tabs>
                <w:tab w:val="left" w:pos="0"/>
              </w:tabs>
              <w:jc w:val="both"/>
            </w:pPr>
            <w:r>
              <w:rPr>
                <w:rFonts w:ascii="Arial" w:eastAsia="Arial" w:hAnsi="Arial" w:cs="Arial"/>
                <w:sz w:val="22"/>
                <w:szCs w:val="22"/>
              </w:rPr>
              <w:t>3.1(a)</w:t>
            </w:r>
          </w:p>
          <w:p w14:paraId="4C63FF09" w14:textId="77777777" w:rsidR="00EB798A" w:rsidRDefault="00EB798A" w:rsidP="00D6412E">
            <w:pPr>
              <w:pStyle w:val="Normal1"/>
              <w:tabs>
                <w:tab w:val="left" w:pos="0"/>
              </w:tabs>
              <w:jc w:val="both"/>
            </w:pPr>
          </w:p>
          <w:p w14:paraId="333BDE21" w14:textId="77777777" w:rsidR="00EB798A" w:rsidRDefault="00EB798A" w:rsidP="00D6412E">
            <w:pPr>
              <w:pStyle w:val="Normal1"/>
              <w:tabs>
                <w:tab w:val="left" w:pos="0"/>
              </w:tabs>
              <w:jc w:val="both"/>
            </w:pPr>
          </w:p>
        </w:tc>
        <w:tc>
          <w:tcPr>
            <w:tcW w:w="4575" w:type="dxa"/>
          </w:tcPr>
          <w:p w14:paraId="1AC55402" w14:textId="77777777" w:rsidR="00EB798A" w:rsidRDefault="00EB798A" w:rsidP="00D6412E">
            <w:pPr>
              <w:pStyle w:val="Normal1"/>
              <w:jc w:val="both"/>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D6412E">
            <w:pPr>
              <w:pStyle w:val="Normal1"/>
              <w:jc w:val="both"/>
            </w:pPr>
            <w:bookmarkStart w:id="122" w:name="_qsh70q" w:colFirst="0" w:colLast="0"/>
            <w:bookmarkEnd w:id="122"/>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D6412E">
            <w:pPr>
              <w:pStyle w:val="Normal1"/>
              <w:jc w:val="both"/>
            </w:pPr>
            <w:bookmarkStart w:id="123" w:name="_3as4poj" w:colFirst="0" w:colLast="0"/>
            <w:bookmarkEnd w:id="123"/>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D6412E">
            <w:pPr>
              <w:pStyle w:val="Normal1"/>
              <w:jc w:val="both"/>
            </w:pPr>
            <w:r>
              <w:rPr>
                <w:rFonts w:ascii="Arial" w:eastAsia="Arial" w:hAnsi="Arial" w:cs="Arial"/>
                <w:sz w:val="22"/>
                <w:szCs w:val="22"/>
              </w:rPr>
              <w:t>If yes please provide details at 3.2</w:t>
            </w:r>
          </w:p>
        </w:tc>
      </w:tr>
      <w:tr w:rsidR="00EB798A" w14:paraId="4F43AA20" w14:textId="77777777" w:rsidTr="00D6412E">
        <w:tc>
          <w:tcPr>
            <w:tcW w:w="1230" w:type="dxa"/>
          </w:tcPr>
          <w:p w14:paraId="48DA0182" w14:textId="77777777" w:rsidR="00EB798A" w:rsidRDefault="00EB798A" w:rsidP="00D6412E">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D6412E">
            <w:pPr>
              <w:pStyle w:val="Normal1"/>
              <w:jc w:val="both"/>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D6412E">
            <w:pPr>
              <w:pStyle w:val="Normal1"/>
              <w:jc w:val="both"/>
            </w:pPr>
            <w:bookmarkStart w:id="124" w:name="_1pxezwc" w:colFirst="0" w:colLast="0"/>
            <w:bookmarkEnd w:id="124"/>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D6412E">
            <w:pPr>
              <w:pStyle w:val="Normal1"/>
              <w:jc w:val="both"/>
            </w:pPr>
            <w:bookmarkStart w:id="125" w:name="_49x2ik5" w:colFirst="0" w:colLast="0"/>
            <w:bookmarkEnd w:id="125"/>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D6412E">
            <w:pPr>
              <w:pStyle w:val="Normal1"/>
              <w:jc w:val="both"/>
            </w:pPr>
            <w:r>
              <w:rPr>
                <w:rFonts w:ascii="Arial" w:eastAsia="Arial" w:hAnsi="Arial" w:cs="Arial"/>
                <w:sz w:val="22"/>
                <w:szCs w:val="22"/>
              </w:rPr>
              <w:t>If yes please provide details at 3.2</w:t>
            </w:r>
          </w:p>
        </w:tc>
      </w:tr>
      <w:tr w:rsidR="00EB798A" w14:paraId="38A1D1A3" w14:textId="77777777" w:rsidTr="00D6412E">
        <w:tc>
          <w:tcPr>
            <w:tcW w:w="1230" w:type="dxa"/>
          </w:tcPr>
          <w:p w14:paraId="71E2771F" w14:textId="77777777" w:rsidR="00EB798A" w:rsidRDefault="00EB798A" w:rsidP="00D6412E">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D6412E">
            <w:pPr>
              <w:pStyle w:val="Normal1"/>
              <w:jc w:val="both"/>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D6412E">
            <w:pPr>
              <w:pStyle w:val="Normal1"/>
              <w:jc w:val="both"/>
            </w:pPr>
            <w:bookmarkStart w:id="126" w:name="_2p2csry" w:colFirst="0" w:colLast="0"/>
            <w:bookmarkEnd w:id="126"/>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D6412E">
            <w:pPr>
              <w:pStyle w:val="Normal1"/>
              <w:jc w:val="both"/>
            </w:pPr>
            <w:bookmarkStart w:id="127" w:name="_147n2zr" w:colFirst="0" w:colLast="0"/>
            <w:bookmarkEnd w:id="127"/>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D6412E">
            <w:pPr>
              <w:pStyle w:val="Normal1"/>
              <w:jc w:val="both"/>
            </w:pPr>
            <w:r>
              <w:rPr>
                <w:rFonts w:ascii="Arial" w:eastAsia="Arial" w:hAnsi="Arial" w:cs="Arial"/>
                <w:sz w:val="22"/>
                <w:szCs w:val="22"/>
              </w:rPr>
              <w:t>If yes please provide details at 3.2</w:t>
            </w:r>
          </w:p>
        </w:tc>
      </w:tr>
      <w:tr w:rsidR="00EB798A" w14:paraId="3E4CF52C" w14:textId="77777777" w:rsidTr="00D6412E">
        <w:tc>
          <w:tcPr>
            <w:tcW w:w="1230" w:type="dxa"/>
          </w:tcPr>
          <w:p w14:paraId="32F43E2C" w14:textId="77777777" w:rsidR="00EB798A" w:rsidRDefault="00EB798A" w:rsidP="00D6412E">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D6412E">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D6412E">
            <w:pPr>
              <w:pStyle w:val="Normal1"/>
              <w:jc w:val="both"/>
            </w:pPr>
            <w:bookmarkStart w:id="128" w:name="_3o7alnk" w:colFirst="0" w:colLast="0"/>
            <w:bookmarkEnd w:id="128"/>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D6412E">
            <w:pPr>
              <w:pStyle w:val="Normal1"/>
              <w:jc w:val="both"/>
            </w:pPr>
            <w:bookmarkStart w:id="129" w:name="_23ckvvd" w:colFirst="0" w:colLast="0"/>
            <w:bookmarkEnd w:id="129"/>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D6412E">
            <w:pPr>
              <w:pStyle w:val="Normal1"/>
              <w:spacing w:before="100"/>
              <w:jc w:val="both"/>
            </w:pPr>
            <w:r>
              <w:rPr>
                <w:rFonts w:ascii="Arial" w:eastAsia="Arial" w:hAnsi="Arial" w:cs="Arial"/>
                <w:sz w:val="22"/>
                <w:szCs w:val="22"/>
              </w:rPr>
              <w:t>If yes please provide details at 3.2</w:t>
            </w:r>
          </w:p>
          <w:p w14:paraId="7D1BB655" w14:textId="77777777" w:rsidR="00EB798A" w:rsidRDefault="00EB798A" w:rsidP="00D6412E">
            <w:pPr>
              <w:pStyle w:val="Normal1"/>
              <w:spacing w:before="100"/>
              <w:jc w:val="both"/>
            </w:pPr>
          </w:p>
          <w:p w14:paraId="2B2ED277" w14:textId="77777777" w:rsidR="00EB798A" w:rsidRDefault="00EB798A" w:rsidP="00D6412E">
            <w:pPr>
              <w:pStyle w:val="Normal1"/>
              <w:spacing w:before="100"/>
              <w:jc w:val="both"/>
            </w:pPr>
          </w:p>
        </w:tc>
      </w:tr>
      <w:tr w:rsidR="00EB798A" w14:paraId="09D8F320" w14:textId="77777777" w:rsidTr="00D6412E">
        <w:trPr>
          <w:trHeight w:val="240"/>
        </w:trPr>
        <w:tc>
          <w:tcPr>
            <w:tcW w:w="1230" w:type="dxa"/>
          </w:tcPr>
          <w:p w14:paraId="29667FF0" w14:textId="77777777" w:rsidR="00EB798A" w:rsidRDefault="00EB798A" w:rsidP="00D6412E">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D6412E">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D6412E">
            <w:pPr>
              <w:pStyle w:val="Normal1"/>
              <w:jc w:val="both"/>
            </w:pPr>
            <w:bookmarkStart w:id="130" w:name="_ihv636" w:colFirst="0" w:colLast="0"/>
            <w:bookmarkEnd w:id="130"/>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D6412E">
            <w:pPr>
              <w:pStyle w:val="Normal1"/>
              <w:jc w:val="both"/>
            </w:pPr>
            <w:bookmarkStart w:id="131" w:name="_32hioqz" w:colFirst="0" w:colLast="0"/>
            <w:bookmarkEnd w:id="131"/>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D6412E">
            <w:pPr>
              <w:pStyle w:val="Normal1"/>
              <w:jc w:val="both"/>
            </w:pPr>
            <w:r>
              <w:rPr>
                <w:rFonts w:ascii="Arial" w:eastAsia="Arial" w:hAnsi="Arial" w:cs="Arial"/>
                <w:sz w:val="22"/>
                <w:szCs w:val="22"/>
              </w:rPr>
              <w:t>If yes please provide details at 3.2</w:t>
            </w:r>
          </w:p>
        </w:tc>
      </w:tr>
      <w:tr w:rsidR="00EB798A" w14:paraId="08F7BBAE" w14:textId="77777777" w:rsidTr="00D6412E">
        <w:tc>
          <w:tcPr>
            <w:tcW w:w="1230" w:type="dxa"/>
          </w:tcPr>
          <w:p w14:paraId="62F3C99F" w14:textId="77777777" w:rsidR="00EB798A" w:rsidRDefault="00EB798A" w:rsidP="00D6412E">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D6412E">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D6412E">
            <w:pPr>
              <w:pStyle w:val="Normal1"/>
              <w:jc w:val="both"/>
            </w:pPr>
            <w:bookmarkStart w:id="132" w:name="_1hmsyys" w:colFirst="0" w:colLast="0"/>
            <w:bookmarkEnd w:id="132"/>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D6412E">
            <w:pPr>
              <w:pStyle w:val="Normal1"/>
              <w:jc w:val="both"/>
            </w:pPr>
            <w:bookmarkStart w:id="133" w:name="_41mghml" w:colFirst="0" w:colLast="0"/>
            <w:bookmarkEnd w:id="133"/>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D6412E">
            <w:pPr>
              <w:pStyle w:val="Normal1"/>
              <w:jc w:val="both"/>
            </w:pPr>
            <w:r>
              <w:rPr>
                <w:rFonts w:ascii="Arial" w:eastAsia="Arial" w:hAnsi="Arial" w:cs="Arial"/>
                <w:sz w:val="22"/>
                <w:szCs w:val="22"/>
              </w:rPr>
              <w:t>If yes please provide details at 3.2</w:t>
            </w:r>
          </w:p>
        </w:tc>
      </w:tr>
      <w:tr w:rsidR="00EB798A" w14:paraId="1730B3EE" w14:textId="77777777" w:rsidTr="00D6412E">
        <w:tc>
          <w:tcPr>
            <w:tcW w:w="1230" w:type="dxa"/>
          </w:tcPr>
          <w:p w14:paraId="22E7C81F" w14:textId="77777777" w:rsidR="00EB798A" w:rsidRDefault="00EB798A" w:rsidP="00D6412E">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D6412E">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D6412E">
            <w:pPr>
              <w:pStyle w:val="Normal1"/>
              <w:jc w:val="both"/>
            </w:pPr>
            <w:bookmarkStart w:id="134" w:name="_2grqrue" w:colFirst="0" w:colLast="0"/>
            <w:bookmarkEnd w:id="134"/>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D6412E">
            <w:pPr>
              <w:pStyle w:val="Normal1"/>
              <w:jc w:val="both"/>
            </w:pPr>
            <w:bookmarkStart w:id="135" w:name="_vx1227" w:colFirst="0" w:colLast="0"/>
            <w:bookmarkEnd w:id="135"/>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D6412E">
            <w:pPr>
              <w:pStyle w:val="Normal1"/>
              <w:spacing w:before="100"/>
              <w:jc w:val="both"/>
            </w:pPr>
            <w:r>
              <w:rPr>
                <w:rFonts w:ascii="Arial" w:eastAsia="Arial" w:hAnsi="Arial" w:cs="Arial"/>
                <w:sz w:val="22"/>
                <w:szCs w:val="22"/>
              </w:rPr>
              <w:t>If yes please provide details at 3.2</w:t>
            </w:r>
          </w:p>
        </w:tc>
      </w:tr>
      <w:tr w:rsidR="00EB798A" w14:paraId="7362C9D5" w14:textId="77777777" w:rsidTr="00D6412E">
        <w:tc>
          <w:tcPr>
            <w:tcW w:w="1230" w:type="dxa"/>
          </w:tcPr>
          <w:p w14:paraId="42736C6E" w14:textId="77777777" w:rsidR="00EB798A" w:rsidRDefault="00EB798A" w:rsidP="00D6412E">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D6412E">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D6412E">
            <w:pPr>
              <w:pStyle w:val="Normal1"/>
              <w:jc w:val="both"/>
            </w:pPr>
            <w:bookmarkStart w:id="136" w:name="_3fwokq0" w:colFirst="0" w:colLast="0"/>
            <w:bookmarkEnd w:id="136"/>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D6412E">
            <w:pPr>
              <w:pStyle w:val="Normal1"/>
              <w:jc w:val="both"/>
            </w:pPr>
            <w:bookmarkStart w:id="137" w:name="_1v1yuxt" w:colFirst="0" w:colLast="0"/>
            <w:bookmarkEnd w:id="137"/>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D6412E">
            <w:pPr>
              <w:pStyle w:val="Normal1"/>
              <w:jc w:val="both"/>
            </w:pPr>
            <w:r>
              <w:rPr>
                <w:rFonts w:ascii="Arial" w:eastAsia="Arial" w:hAnsi="Arial" w:cs="Arial"/>
                <w:sz w:val="22"/>
                <w:szCs w:val="22"/>
              </w:rPr>
              <w:t>If yes please provide details at 3.2</w:t>
            </w:r>
          </w:p>
        </w:tc>
      </w:tr>
      <w:tr w:rsidR="00EB798A" w14:paraId="21315AF3" w14:textId="77777777" w:rsidTr="00D6412E">
        <w:tc>
          <w:tcPr>
            <w:tcW w:w="1230" w:type="dxa"/>
          </w:tcPr>
          <w:p w14:paraId="2FE5F348" w14:textId="77777777" w:rsidR="00EB798A" w:rsidRDefault="00EB798A" w:rsidP="00D6412E">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23B2D139" w14:textId="77777777" w:rsidR="00EB798A" w:rsidRDefault="00EB798A" w:rsidP="00D6412E">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D6412E">
            <w:pPr>
              <w:pStyle w:val="Normal1"/>
              <w:jc w:val="both"/>
            </w:pPr>
            <w:bookmarkStart w:id="138" w:name="_4f1mdlm" w:colFirst="0" w:colLast="0"/>
            <w:bookmarkEnd w:id="138"/>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D6412E">
            <w:pPr>
              <w:pStyle w:val="Normal1"/>
              <w:jc w:val="both"/>
            </w:pPr>
            <w:bookmarkStart w:id="139" w:name="_2u6wntf" w:colFirst="0" w:colLast="0"/>
            <w:bookmarkEnd w:id="139"/>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D6412E">
            <w:pPr>
              <w:pStyle w:val="Normal1"/>
              <w:spacing w:before="100"/>
              <w:jc w:val="both"/>
            </w:pPr>
            <w:r>
              <w:rPr>
                <w:rFonts w:ascii="Arial" w:eastAsia="Arial" w:hAnsi="Arial" w:cs="Arial"/>
                <w:sz w:val="22"/>
                <w:szCs w:val="22"/>
              </w:rPr>
              <w:t>If yes please provide details at 3.2</w:t>
            </w:r>
          </w:p>
        </w:tc>
      </w:tr>
      <w:tr w:rsidR="00EB798A" w14:paraId="47422DD9" w14:textId="77777777" w:rsidTr="00D6412E">
        <w:trPr>
          <w:trHeight w:val="580"/>
        </w:trPr>
        <w:tc>
          <w:tcPr>
            <w:tcW w:w="1230" w:type="dxa"/>
          </w:tcPr>
          <w:p w14:paraId="7D7ADF43" w14:textId="77777777" w:rsidR="00EB798A" w:rsidRDefault="00EB798A" w:rsidP="00D6412E">
            <w:pPr>
              <w:pStyle w:val="Normal1"/>
              <w:jc w:val="both"/>
            </w:pPr>
            <w:r>
              <w:rPr>
                <w:rFonts w:ascii="Arial" w:eastAsia="Arial" w:hAnsi="Arial" w:cs="Arial"/>
                <w:sz w:val="22"/>
                <w:szCs w:val="22"/>
              </w:rPr>
              <w:t>3.1(j)</w:t>
            </w:r>
          </w:p>
          <w:p w14:paraId="6DD3F603" w14:textId="77777777" w:rsidR="00EB798A" w:rsidRDefault="00EB798A" w:rsidP="00D6412E">
            <w:pPr>
              <w:pStyle w:val="Normal1"/>
              <w:jc w:val="both"/>
            </w:pPr>
          </w:p>
          <w:p w14:paraId="7791C7D9" w14:textId="77777777" w:rsidR="00EB798A" w:rsidRDefault="00EB798A" w:rsidP="00D6412E">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2EACCC4A" w14:textId="77777777" w:rsidR="00EB798A" w:rsidRDefault="00EB798A" w:rsidP="00D6412E">
            <w:pPr>
              <w:pStyle w:val="Normal1"/>
              <w:jc w:val="both"/>
            </w:pPr>
          </w:p>
          <w:p w14:paraId="3626017C" w14:textId="77777777" w:rsidR="00EB798A" w:rsidRDefault="00EB798A" w:rsidP="00D6412E">
            <w:pPr>
              <w:pStyle w:val="Normal1"/>
              <w:jc w:val="both"/>
            </w:pPr>
          </w:p>
          <w:p w14:paraId="6B13BA47" w14:textId="77777777" w:rsidR="00EB798A" w:rsidRDefault="00EB798A" w:rsidP="00D6412E">
            <w:pPr>
              <w:pStyle w:val="Normal1"/>
              <w:jc w:val="both"/>
            </w:pPr>
          </w:p>
          <w:p w14:paraId="6EDE1387" w14:textId="77777777" w:rsidR="00EB798A" w:rsidRDefault="00EB798A" w:rsidP="00D6412E">
            <w:pPr>
              <w:pStyle w:val="Normal1"/>
              <w:jc w:val="both"/>
            </w:pPr>
          </w:p>
          <w:p w14:paraId="58A004DF" w14:textId="77777777" w:rsidR="00EB798A" w:rsidRDefault="00EB798A" w:rsidP="00D6412E">
            <w:pPr>
              <w:pStyle w:val="Normal1"/>
              <w:jc w:val="both"/>
            </w:pPr>
          </w:p>
          <w:p w14:paraId="0DE7CF55" w14:textId="77777777" w:rsidR="00EB798A" w:rsidRDefault="00EB798A" w:rsidP="00D6412E">
            <w:pPr>
              <w:pStyle w:val="Normal1"/>
              <w:jc w:val="both"/>
            </w:pPr>
            <w:r>
              <w:rPr>
                <w:rFonts w:ascii="Arial" w:eastAsia="Arial" w:hAnsi="Arial" w:cs="Arial"/>
                <w:sz w:val="22"/>
                <w:szCs w:val="22"/>
              </w:rPr>
              <w:t>3.1(j) - (ii)</w:t>
            </w:r>
          </w:p>
          <w:p w14:paraId="1109AE13" w14:textId="77777777" w:rsidR="00EB798A" w:rsidRDefault="00EB798A" w:rsidP="00D6412E">
            <w:pPr>
              <w:pStyle w:val="Normal1"/>
              <w:jc w:val="both"/>
            </w:pPr>
          </w:p>
          <w:p w14:paraId="3B67B93D" w14:textId="77777777" w:rsidR="00EB798A" w:rsidRDefault="00EB798A" w:rsidP="00D6412E">
            <w:pPr>
              <w:pStyle w:val="Normal1"/>
              <w:jc w:val="both"/>
            </w:pPr>
          </w:p>
          <w:p w14:paraId="153A24B1" w14:textId="77777777" w:rsidR="00EB798A" w:rsidRDefault="00EB798A" w:rsidP="00D6412E">
            <w:pPr>
              <w:pStyle w:val="Normal1"/>
              <w:jc w:val="both"/>
            </w:pPr>
          </w:p>
          <w:p w14:paraId="729E515F" w14:textId="77777777" w:rsidR="00EB798A" w:rsidRDefault="00EB798A" w:rsidP="00D6412E">
            <w:pPr>
              <w:pStyle w:val="Normal1"/>
              <w:jc w:val="both"/>
            </w:pPr>
            <w:r>
              <w:rPr>
                <w:rFonts w:ascii="Arial" w:eastAsia="Arial" w:hAnsi="Arial" w:cs="Arial"/>
                <w:sz w:val="22"/>
                <w:szCs w:val="22"/>
              </w:rPr>
              <w:t>3.1(j) –(iii)</w:t>
            </w:r>
          </w:p>
          <w:p w14:paraId="3EA496C2" w14:textId="77777777" w:rsidR="00EB798A" w:rsidRDefault="00EB798A" w:rsidP="00D6412E">
            <w:pPr>
              <w:pStyle w:val="Normal1"/>
              <w:jc w:val="both"/>
            </w:pPr>
          </w:p>
          <w:p w14:paraId="4B386405" w14:textId="77777777" w:rsidR="00EB798A" w:rsidRDefault="00EB798A" w:rsidP="00D6412E">
            <w:pPr>
              <w:pStyle w:val="Normal1"/>
              <w:jc w:val="both"/>
            </w:pPr>
          </w:p>
          <w:p w14:paraId="4D6201F6" w14:textId="77777777" w:rsidR="00EB798A" w:rsidRDefault="00EB798A" w:rsidP="00D6412E">
            <w:pPr>
              <w:pStyle w:val="Normal1"/>
              <w:jc w:val="both"/>
            </w:pPr>
          </w:p>
          <w:p w14:paraId="43F214A8" w14:textId="77777777" w:rsidR="00EB798A" w:rsidRDefault="00EB798A" w:rsidP="00D6412E">
            <w:pPr>
              <w:pStyle w:val="Normal1"/>
              <w:jc w:val="both"/>
            </w:pPr>
          </w:p>
          <w:p w14:paraId="390F4627" w14:textId="77777777" w:rsidR="00EB798A" w:rsidRDefault="00EB798A" w:rsidP="00D6412E">
            <w:pPr>
              <w:pStyle w:val="Normal1"/>
              <w:jc w:val="both"/>
            </w:pPr>
            <w:r>
              <w:rPr>
                <w:rFonts w:ascii="Arial" w:eastAsia="Arial" w:hAnsi="Arial" w:cs="Arial"/>
                <w:sz w:val="22"/>
                <w:szCs w:val="22"/>
              </w:rPr>
              <w:t>3.1(j)-(iv)</w:t>
            </w:r>
          </w:p>
          <w:p w14:paraId="1A0306D5" w14:textId="77777777" w:rsidR="00EB798A" w:rsidRDefault="00EB798A" w:rsidP="00D6412E">
            <w:pPr>
              <w:pStyle w:val="Normal1"/>
              <w:jc w:val="both"/>
            </w:pPr>
          </w:p>
          <w:p w14:paraId="0129E9DB" w14:textId="77777777" w:rsidR="00EB798A" w:rsidRDefault="00EB798A" w:rsidP="00D6412E">
            <w:pPr>
              <w:pStyle w:val="Normal1"/>
              <w:jc w:val="both"/>
            </w:pPr>
          </w:p>
          <w:p w14:paraId="3FFD2D2F" w14:textId="77777777" w:rsidR="00EB798A" w:rsidRDefault="00EB798A" w:rsidP="00D6412E">
            <w:pPr>
              <w:pStyle w:val="Normal1"/>
              <w:jc w:val="both"/>
            </w:pPr>
          </w:p>
          <w:p w14:paraId="6EBB2782" w14:textId="77777777" w:rsidR="00EB798A" w:rsidRDefault="00EB798A" w:rsidP="00D6412E">
            <w:pPr>
              <w:pStyle w:val="Normal1"/>
              <w:jc w:val="both"/>
            </w:pPr>
          </w:p>
          <w:p w14:paraId="1CE79DD1" w14:textId="77777777" w:rsidR="00EB798A" w:rsidRDefault="00EB798A" w:rsidP="00D6412E">
            <w:pPr>
              <w:pStyle w:val="Normal1"/>
              <w:jc w:val="both"/>
            </w:pPr>
          </w:p>
        </w:tc>
        <w:tc>
          <w:tcPr>
            <w:tcW w:w="4575" w:type="dxa"/>
          </w:tcPr>
          <w:p w14:paraId="7C9E0A80" w14:textId="77777777" w:rsidR="00EB798A" w:rsidRDefault="00EB798A" w:rsidP="00D6412E">
            <w:pPr>
              <w:pStyle w:val="Normal1"/>
              <w:jc w:val="both"/>
            </w:pPr>
            <w:r>
              <w:rPr>
                <w:rFonts w:ascii="Arial" w:eastAsia="Arial" w:hAnsi="Arial" w:cs="Arial"/>
                <w:sz w:val="22"/>
                <w:szCs w:val="22"/>
              </w:rPr>
              <w:lastRenderedPageBreak/>
              <w:t>Please answer the following statements</w:t>
            </w:r>
          </w:p>
          <w:p w14:paraId="5605DDD0" w14:textId="77777777" w:rsidR="00EB798A" w:rsidRDefault="00EB798A" w:rsidP="00D6412E">
            <w:pPr>
              <w:pStyle w:val="Normal1"/>
              <w:jc w:val="both"/>
            </w:pPr>
          </w:p>
          <w:p w14:paraId="3A1B6495" w14:textId="77777777" w:rsidR="00EB798A" w:rsidRDefault="00EB798A" w:rsidP="00D6412E">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47EE70CF" w14:textId="77777777" w:rsidR="00EB798A" w:rsidRDefault="00EB798A" w:rsidP="00D6412E">
            <w:pPr>
              <w:pStyle w:val="Normal1"/>
              <w:jc w:val="both"/>
            </w:pPr>
          </w:p>
          <w:p w14:paraId="216A9662" w14:textId="77777777" w:rsidR="00EB798A" w:rsidRDefault="00EB798A" w:rsidP="00D6412E">
            <w:pPr>
              <w:pStyle w:val="Normal1"/>
              <w:jc w:val="both"/>
            </w:pPr>
            <w:r>
              <w:rPr>
                <w:rFonts w:ascii="Arial" w:eastAsia="Arial" w:hAnsi="Arial" w:cs="Arial"/>
                <w:sz w:val="22"/>
                <w:szCs w:val="22"/>
              </w:rPr>
              <w:t>The organisation has withheld such information.</w:t>
            </w:r>
          </w:p>
          <w:p w14:paraId="1117F7A2" w14:textId="77777777" w:rsidR="00EB798A" w:rsidRDefault="00EB798A" w:rsidP="00D6412E">
            <w:pPr>
              <w:pStyle w:val="Normal1"/>
              <w:jc w:val="both"/>
            </w:pPr>
          </w:p>
          <w:p w14:paraId="5F83C702" w14:textId="77777777" w:rsidR="00EB798A" w:rsidRDefault="00EB798A" w:rsidP="00D6412E">
            <w:pPr>
              <w:pStyle w:val="Normal1"/>
              <w:jc w:val="both"/>
            </w:pPr>
          </w:p>
          <w:p w14:paraId="5D768AAA" w14:textId="77777777" w:rsidR="00EB798A" w:rsidRDefault="00EB798A" w:rsidP="00D6412E">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D6412E">
            <w:pPr>
              <w:pStyle w:val="Normal1"/>
              <w:jc w:val="both"/>
            </w:pPr>
          </w:p>
          <w:p w14:paraId="07FF5619" w14:textId="77777777" w:rsidR="00EB798A" w:rsidRDefault="00EB798A" w:rsidP="00D6412E">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14:paraId="6996AF5B" w14:textId="77777777" w:rsidR="00EB798A" w:rsidRDefault="00EB798A" w:rsidP="00D6412E">
            <w:pPr>
              <w:pStyle w:val="Normal1"/>
              <w:spacing w:before="100"/>
              <w:jc w:val="both"/>
            </w:pPr>
          </w:p>
          <w:p w14:paraId="54D231B0" w14:textId="77777777" w:rsidR="00EB798A" w:rsidRDefault="00EB798A" w:rsidP="00D6412E">
            <w:pPr>
              <w:pStyle w:val="Normal1"/>
              <w:jc w:val="both"/>
            </w:pPr>
            <w:bookmarkStart w:id="140" w:name="_19c6y18" w:colFirst="0" w:colLast="0"/>
            <w:bookmarkEnd w:id="140"/>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D6412E">
            <w:pPr>
              <w:pStyle w:val="Normal1"/>
              <w:jc w:val="both"/>
            </w:pPr>
            <w:bookmarkStart w:id="141" w:name="_3tbugp1" w:colFirst="0" w:colLast="0"/>
            <w:bookmarkEnd w:id="141"/>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D6412E">
            <w:pPr>
              <w:pStyle w:val="Normal1"/>
              <w:jc w:val="both"/>
            </w:pPr>
            <w:r>
              <w:rPr>
                <w:rFonts w:ascii="Arial" w:eastAsia="Arial" w:hAnsi="Arial" w:cs="Arial"/>
                <w:sz w:val="22"/>
                <w:szCs w:val="22"/>
              </w:rPr>
              <w:t>If Yes please provide details at 3.2</w:t>
            </w:r>
          </w:p>
          <w:p w14:paraId="4CB6868A" w14:textId="77777777" w:rsidR="00EB798A" w:rsidRDefault="00EB798A" w:rsidP="00D6412E">
            <w:pPr>
              <w:pStyle w:val="Normal1"/>
              <w:jc w:val="both"/>
            </w:pPr>
          </w:p>
          <w:p w14:paraId="11543EE4" w14:textId="77777777" w:rsidR="00EB798A" w:rsidRDefault="00EB798A" w:rsidP="00D6412E">
            <w:pPr>
              <w:pStyle w:val="Normal1"/>
              <w:jc w:val="both"/>
            </w:pPr>
          </w:p>
          <w:p w14:paraId="67FD73BD" w14:textId="77777777" w:rsidR="00EB798A" w:rsidRDefault="00EB798A" w:rsidP="00D6412E">
            <w:pPr>
              <w:pStyle w:val="Normal1"/>
              <w:jc w:val="both"/>
            </w:pPr>
            <w:bookmarkStart w:id="142" w:name="_28h4qwu" w:colFirst="0" w:colLast="0"/>
            <w:bookmarkEnd w:id="142"/>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014DFB5F" w14:textId="77777777" w:rsidR="00EB798A" w:rsidRDefault="00EB798A" w:rsidP="00D6412E">
            <w:pPr>
              <w:pStyle w:val="Normal1"/>
              <w:jc w:val="both"/>
            </w:pPr>
            <w:bookmarkStart w:id="143" w:name="_nmf14n" w:colFirst="0" w:colLast="0"/>
            <w:bookmarkEnd w:id="143"/>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D6412E">
            <w:pPr>
              <w:pStyle w:val="Normal1"/>
              <w:jc w:val="both"/>
            </w:pPr>
            <w:r>
              <w:rPr>
                <w:rFonts w:ascii="Arial" w:eastAsia="Arial" w:hAnsi="Arial" w:cs="Arial"/>
                <w:sz w:val="22"/>
                <w:szCs w:val="22"/>
              </w:rPr>
              <w:t>If Yes please provide details at 3.2</w:t>
            </w:r>
          </w:p>
          <w:p w14:paraId="502FAAE5" w14:textId="77777777" w:rsidR="00EB798A" w:rsidRDefault="00EB798A" w:rsidP="00D6412E">
            <w:pPr>
              <w:pStyle w:val="Normal1"/>
              <w:jc w:val="both"/>
            </w:pPr>
          </w:p>
          <w:p w14:paraId="4FBBEDE4"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D6412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D6412E">
            <w:pPr>
              <w:pStyle w:val="Normal1"/>
              <w:jc w:val="both"/>
            </w:pPr>
            <w:r>
              <w:rPr>
                <w:rFonts w:ascii="Arial" w:eastAsia="Arial" w:hAnsi="Arial" w:cs="Arial"/>
                <w:sz w:val="22"/>
                <w:szCs w:val="22"/>
              </w:rPr>
              <w:t>If Yes please provide details at 3.2</w:t>
            </w:r>
          </w:p>
          <w:p w14:paraId="10AFEC1D" w14:textId="77777777" w:rsidR="00EB798A" w:rsidRDefault="00EB798A" w:rsidP="00D6412E">
            <w:pPr>
              <w:pStyle w:val="Normal1"/>
              <w:jc w:val="both"/>
            </w:pPr>
          </w:p>
          <w:p w14:paraId="4801BEF2" w14:textId="77777777" w:rsidR="00EB798A" w:rsidRDefault="00EB798A" w:rsidP="00D6412E">
            <w:pPr>
              <w:pStyle w:val="Normal1"/>
              <w:jc w:val="both"/>
            </w:pPr>
          </w:p>
          <w:p w14:paraId="06071C6A"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D6412E">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D6412E">
            <w:pPr>
              <w:pStyle w:val="Normal1"/>
              <w:jc w:val="both"/>
            </w:pPr>
            <w:r>
              <w:rPr>
                <w:rFonts w:ascii="Arial" w:eastAsia="Arial" w:hAnsi="Arial" w:cs="Arial"/>
                <w:sz w:val="22"/>
                <w:szCs w:val="22"/>
              </w:rPr>
              <w:t>If Yes please provide details at 3.2</w:t>
            </w:r>
          </w:p>
          <w:p w14:paraId="491C0280" w14:textId="77777777" w:rsidR="00EB798A" w:rsidRDefault="00EB798A" w:rsidP="00D6412E">
            <w:pPr>
              <w:pStyle w:val="Normal1"/>
              <w:jc w:val="both"/>
            </w:pPr>
          </w:p>
          <w:p w14:paraId="5298B41A" w14:textId="77777777" w:rsidR="00EB798A" w:rsidRDefault="00EB798A" w:rsidP="00D6412E">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D6412E">
        <w:tc>
          <w:tcPr>
            <w:tcW w:w="1257" w:type="dxa"/>
          </w:tcPr>
          <w:p w14:paraId="1A0E78C7" w14:textId="77777777" w:rsidR="00EB798A" w:rsidRDefault="00EB798A" w:rsidP="00D6412E">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D6412E">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75BC1B52" w14:textId="77777777" w:rsidR="00EB798A" w:rsidRDefault="00EB798A" w:rsidP="00D6412E">
            <w:pPr>
              <w:pStyle w:val="Normal1"/>
              <w:spacing w:before="100"/>
              <w:jc w:val="both"/>
            </w:pPr>
          </w:p>
        </w:tc>
      </w:tr>
    </w:tbl>
    <w:p w14:paraId="294EA03B" w14:textId="77777777" w:rsidR="00EB798A" w:rsidRDefault="00EB798A" w:rsidP="00EB798A">
      <w:pPr>
        <w:pStyle w:val="Normal1"/>
        <w:ind w:left="851" w:right="849"/>
        <w:jc w:val="both"/>
      </w:pPr>
      <w:bookmarkStart w:id="144" w:name="_37m2jsg" w:colFirst="0" w:colLast="0"/>
      <w:bookmarkEnd w:id="144"/>
    </w:p>
    <w:p w14:paraId="4865B76C" w14:textId="77777777" w:rsidR="00EB798A" w:rsidRDefault="00EB798A" w:rsidP="00EB798A">
      <w:pPr>
        <w:pStyle w:val="Normal1"/>
        <w:ind w:left="-525" w:right="-525"/>
        <w:jc w:val="both"/>
      </w:pPr>
      <w:bookmarkStart w:id="145" w:name="_1mrcu09" w:colFirst="0" w:colLast="0"/>
      <w:bookmarkEnd w:id="145"/>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46" w:name="_46r0co2" w:colFirst="0" w:colLast="0"/>
      <w:bookmarkEnd w:id="146"/>
      <w:r>
        <w:rPr>
          <w:rFonts w:ascii="Arial" w:eastAsia="Arial" w:hAnsi="Arial" w:cs="Arial"/>
          <w:b/>
          <w:sz w:val="36"/>
          <w:szCs w:val="36"/>
        </w:rPr>
        <w:t>Part 3: Selection Questions</w:t>
      </w:r>
      <w:r>
        <w:rPr>
          <w:rFonts w:ascii="Arial" w:eastAsia="Arial" w:hAnsi="Arial" w:cs="Arial"/>
          <w:sz w:val="36"/>
          <w:szCs w:val="36"/>
          <w:vertAlign w:val="superscript"/>
        </w:rPr>
        <w:footnoteReference w:id="8"/>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D6412E">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D6412E">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D6412E">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D6412E">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D6412E">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D6412E">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D6412E">
            <w:pPr>
              <w:pStyle w:val="Normal1"/>
              <w:spacing w:before="100"/>
              <w:jc w:val="both"/>
            </w:pPr>
            <w:r>
              <w:rPr>
                <w:rFonts w:ascii="Arial" w:eastAsia="Arial" w:hAnsi="Arial" w:cs="Arial"/>
                <w:sz w:val="22"/>
                <w:szCs w:val="22"/>
              </w:rPr>
              <w:t>Response</w:t>
            </w:r>
          </w:p>
        </w:tc>
      </w:tr>
      <w:tr w:rsidR="00EB798A" w14:paraId="1C944AFB" w14:textId="77777777" w:rsidTr="00D6412E">
        <w:tblPrEx>
          <w:tblLook w:val="0600" w:firstRow="0" w:lastRow="0" w:firstColumn="0" w:lastColumn="0" w:noHBand="1" w:noVBand="1"/>
        </w:tblPrEx>
        <w:trPr>
          <w:trHeight w:val="1020"/>
        </w:trPr>
        <w:tc>
          <w:tcPr>
            <w:tcW w:w="1257" w:type="dxa"/>
            <w:vMerge w:val="restart"/>
          </w:tcPr>
          <w:p w14:paraId="490F4999" w14:textId="77777777" w:rsidR="00EB798A" w:rsidRDefault="00EB798A" w:rsidP="00D6412E">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D6412E">
            <w:pPr>
              <w:pStyle w:val="Normal1"/>
              <w:jc w:val="both"/>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D6412E">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14:paraId="6C74D0AA" w14:textId="77777777" w:rsidR="00EB798A" w:rsidRDefault="00EB798A" w:rsidP="00D6412E">
            <w:pPr>
              <w:pStyle w:val="Normal1"/>
              <w:spacing w:line="276" w:lineRule="auto"/>
              <w:jc w:val="both"/>
            </w:pPr>
          </w:p>
        </w:tc>
        <w:tc>
          <w:tcPr>
            <w:tcW w:w="2517" w:type="dxa"/>
          </w:tcPr>
          <w:p w14:paraId="58760CBB"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D6412E">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D6412E">
        <w:tblPrEx>
          <w:tblLook w:val="0600" w:firstRow="0" w:lastRow="0" w:firstColumn="0" w:lastColumn="0" w:noHBand="1" w:noVBand="1"/>
        </w:tblPrEx>
        <w:trPr>
          <w:trHeight w:val="1020"/>
        </w:trPr>
        <w:tc>
          <w:tcPr>
            <w:tcW w:w="1257" w:type="dxa"/>
            <w:vMerge/>
          </w:tcPr>
          <w:p w14:paraId="000D34E9" w14:textId="77777777" w:rsidR="00EB798A" w:rsidRDefault="00EB798A" w:rsidP="00D6412E">
            <w:pPr>
              <w:pStyle w:val="Normal1"/>
              <w:widowControl w:val="0"/>
              <w:jc w:val="both"/>
            </w:pPr>
          </w:p>
        </w:tc>
        <w:tc>
          <w:tcPr>
            <w:tcW w:w="5563" w:type="dxa"/>
            <w:gridSpan w:val="2"/>
          </w:tcPr>
          <w:p w14:paraId="15B38B31" w14:textId="77777777" w:rsidR="00EB798A" w:rsidRDefault="00EB798A" w:rsidP="00D6412E">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D6412E">
            <w:pPr>
              <w:pStyle w:val="Normal1"/>
              <w:widowControl w:val="0"/>
              <w:jc w:val="both"/>
            </w:pPr>
          </w:p>
        </w:tc>
        <w:tc>
          <w:tcPr>
            <w:tcW w:w="2517" w:type="dxa"/>
          </w:tcPr>
          <w:p w14:paraId="363FB4A4"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D6412E">
        <w:tblPrEx>
          <w:tblLook w:val="0600" w:firstRow="0" w:lastRow="0" w:firstColumn="0" w:lastColumn="0" w:noHBand="1" w:noVBand="1"/>
        </w:tblPrEx>
        <w:trPr>
          <w:trHeight w:val="700"/>
        </w:trPr>
        <w:tc>
          <w:tcPr>
            <w:tcW w:w="1257" w:type="dxa"/>
            <w:vMerge/>
          </w:tcPr>
          <w:p w14:paraId="2E044DDE" w14:textId="77777777" w:rsidR="00EB798A" w:rsidRDefault="00EB798A" w:rsidP="00D6412E">
            <w:pPr>
              <w:pStyle w:val="Normal1"/>
              <w:widowControl w:val="0"/>
              <w:jc w:val="both"/>
            </w:pPr>
          </w:p>
        </w:tc>
        <w:tc>
          <w:tcPr>
            <w:tcW w:w="5563" w:type="dxa"/>
            <w:gridSpan w:val="2"/>
          </w:tcPr>
          <w:p w14:paraId="762BFEE8" w14:textId="77777777" w:rsidR="00EB798A" w:rsidRDefault="00EB798A" w:rsidP="00D6412E">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D6412E">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D6412E">
        <w:tblPrEx>
          <w:tblLook w:val="0600" w:firstRow="0" w:lastRow="0" w:firstColumn="0" w:lastColumn="0" w:noHBand="1" w:noVBand="1"/>
        </w:tblPrEx>
        <w:trPr>
          <w:trHeight w:val="1500"/>
        </w:trPr>
        <w:tc>
          <w:tcPr>
            <w:tcW w:w="1257" w:type="dxa"/>
          </w:tcPr>
          <w:p w14:paraId="1C5FA980" w14:textId="77777777" w:rsidR="00EB798A" w:rsidRDefault="00EB798A" w:rsidP="00D6412E">
            <w:pPr>
              <w:pStyle w:val="Normal1"/>
              <w:widowControl w:val="0"/>
              <w:jc w:val="both"/>
            </w:pPr>
          </w:p>
        </w:tc>
        <w:tc>
          <w:tcPr>
            <w:tcW w:w="5563" w:type="dxa"/>
            <w:gridSpan w:val="2"/>
          </w:tcPr>
          <w:p w14:paraId="1CF666D3" w14:textId="77777777" w:rsidR="00EB798A" w:rsidRDefault="00EB798A" w:rsidP="00D6412E">
            <w:pPr>
              <w:pStyle w:val="Normal1"/>
              <w:widowControl w:val="0"/>
              <w:jc w:val="both"/>
            </w:pPr>
            <w:r>
              <w:rPr>
                <w:rFonts w:ascii="Arial" w:eastAsia="Arial" w:hAnsi="Arial" w:cs="Arial"/>
                <w:sz w:val="22"/>
                <w:szCs w:val="22"/>
              </w:rPr>
              <w:t xml:space="preserve">(c) Alternative means of demonstrating financial status if any of the above </w:t>
            </w:r>
            <w:proofErr w:type="gramStart"/>
            <w:r>
              <w:rPr>
                <w:rFonts w:ascii="Arial" w:eastAsia="Arial" w:hAnsi="Arial" w:cs="Arial"/>
                <w:sz w:val="22"/>
                <w:szCs w:val="22"/>
              </w:rPr>
              <w:t>are</w:t>
            </w:r>
            <w:proofErr w:type="gramEnd"/>
            <w:r>
              <w:rPr>
                <w:rFonts w:ascii="Arial" w:eastAsia="Arial" w:hAnsi="Arial" w:cs="Arial"/>
                <w:sz w:val="22"/>
                <w:szCs w:val="22"/>
              </w:rPr>
              <w:t xml:space="preserv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D6412E">
        <w:tblPrEx>
          <w:tblLook w:val="0600" w:firstRow="0" w:lastRow="0" w:firstColumn="0" w:lastColumn="0" w:noHBand="1" w:noVBand="1"/>
        </w:tblPrEx>
        <w:tc>
          <w:tcPr>
            <w:tcW w:w="1257" w:type="dxa"/>
          </w:tcPr>
          <w:p w14:paraId="293862A0" w14:textId="77777777" w:rsidR="00EB798A" w:rsidRDefault="00EB798A" w:rsidP="00D6412E">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D6412E">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D6412E">
            <w:pPr>
              <w:pStyle w:val="Normal1"/>
              <w:widowControl w:val="0"/>
              <w:jc w:val="both"/>
            </w:pPr>
          </w:p>
        </w:tc>
        <w:tc>
          <w:tcPr>
            <w:tcW w:w="2517" w:type="dxa"/>
          </w:tcPr>
          <w:p w14:paraId="6039218D"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D6412E">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D6412E">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D6412E">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D6412E">
        <w:tblPrEx>
          <w:tblLook w:val="0600" w:firstRow="0" w:lastRow="0" w:firstColumn="0" w:lastColumn="0" w:noHBand="1" w:noVBand="1"/>
        </w:tblPrEx>
        <w:tc>
          <w:tcPr>
            <w:tcW w:w="4144" w:type="dxa"/>
            <w:gridSpan w:val="2"/>
          </w:tcPr>
          <w:p w14:paraId="65DB0151" w14:textId="77777777" w:rsidR="00EB798A" w:rsidRDefault="00EB798A" w:rsidP="00D6412E">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D6412E">
            <w:pPr>
              <w:pStyle w:val="Normal1"/>
              <w:widowControl w:val="0"/>
              <w:jc w:val="both"/>
            </w:pPr>
          </w:p>
        </w:tc>
      </w:tr>
      <w:tr w:rsidR="00EB798A" w14:paraId="0AB87B55" w14:textId="77777777" w:rsidTr="00D6412E">
        <w:tblPrEx>
          <w:tblLook w:val="0600" w:firstRow="0" w:lastRow="0" w:firstColumn="0" w:lastColumn="0" w:noHBand="1" w:noVBand="1"/>
        </w:tblPrEx>
        <w:tc>
          <w:tcPr>
            <w:tcW w:w="4144" w:type="dxa"/>
            <w:gridSpan w:val="2"/>
          </w:tcPr>
          <w:p w14:paraId="518FDDE2" w14:textId="77777777" w:rsidR="00EB798A" w:rsidRDefault="00EB798A" w:rsidP="00D6412E">
            <w:pPr>
              <w:pStyle w:val="Normal1"/>
              <w:widowControl w:val="0"/>
              <w:jc w:val="both"/>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D6412E">
            <w:pPr>
              <w:pStyle w:val="Normal1"/>
              <w:widowControl w:val="0"/>
              <w:jc w:val="both"/>
            </w:pPr>
          </w:p>
          <w:p w14:paraId="0CB8F781" w14:textId="77777777" w:rsidR="00EB798A" w:rsidRDefault="00EB798A" w:rsidP="00D6412E">
            <w:pPr>
              <w:pStyle w:val="Normal1"/>
              <w:widowControl w:val="0"/>
              <w:jc w:val="both"/>
            </w:pPr>
          </w:p>
          <w:p w14:paraId="2EFBBE18" w14:textId="77777777" w:rsidR="00EB798A" w:rsidRDefault="00EB798A" w:rsidP="00D6412E">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D6412E">
        <w:trPr>
          <w:trHeight w:val="700"/>
        </w:trPr>
        <w:tc>
          <w:tcPr>
            <w:tcW w:w="1257" w:type="dxa"/>
          </w:tcPr>
          <w:p w14:paraId="1F8B161C" w14:textId="77777777" w:rsidR="00EB798A" w:rsidRDefault="00EB798A" w:rsidP="00D6412E">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D6412E">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D6412E">
        <w:tc>
          <w:tcPr>
            <w:tcW w:w="1257" w:type="dxa"/>
          </w:tcPr>
          <w:p w14:paraId="300A3071" w14:textId="77777777" w:rsidR="00EB798A" w:rsidRDefault="00EB798A" w:rsidP="00D6412E">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D6412E">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D6412E">
        <w:tc>
          <w:tcPr>
            <w:tcW w:w="1257" w:type="dxa"/>
          </w:tcPr>
          <w:p w14:paraId="4F7B400B" w14:textId="77777777" w:rsidR="00EB798A" w:rsidRDefault="00EB798A" w:rsidP="00D6412E">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D6412E">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D6412E">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D6412E">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D6412E">
            <w:pPr>
              <w:pStyle w:val="Normal1"/>
              <w:spacing w:before="100"/>
              <w:jc w:val="both"/>
            </w:pPr>
            <w:r>
              <w:rPr>
                <w:rFonts w:ascii="Arial" w:eastAsia="Arial" w:hAnsi="Arial" w:cs="Arial"/>
                <w:b/>
              </w:rPr>
              <w:t xml:space="preserve">Technical and Professional Ability </w:t>
            </w:r>
          </w:p>
        </w:tc>
      </w:tr>
      <w:tr w:rsidR="00EB798A" w14:paraId="24281EEA" w14:textId="77777777" w:rsidTr="00D6412E">
        <w:tblPrEx>
          <w:tblLook w:val="0600" w:firstRow="0" w:lastRow="0" w:firstColumn="0" w:lastColumn="0" w:noHBand="1" w:noVBand="1"/>
        </w:tblPrEx>
        <w:trPr>
          <w:trHeight w:val="5700"/>
        </w:trPr>
        <w:tc>
          <w:tcPr>
            <w:tcW w:w="1257" w:type="dxa"/>
          </w:tcPr>
          <w:p w14:paraId="77D20AEE" w14:textId="77777777" w:rsidR="00EB798A" w:rsidRDefault="00EB798A" w:rsidP="00D6412E">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D6412E">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D6412E">
            <w:pPr>
              <w:pStyle w:val="Normal1"/>
              <w:widowControl w:val="0"/>
            </w:pPr>
          </w:p>
          <w:p w14:paraId="6B187407" w14:textId="77777777" w:rsidR="00EB798A" w:rsidRDefault="00EB798A" w:rsidP="00D6412E">
            <w:pPr>
              <w:pStyle w:val="Normal1"/>
              <w:widowControl w:val="0"/>
            </w:pPr>
            <w:r>
              <w:rPr>
                <w:rFonts w:ascii="Arial" w:eastAsia="Arial" w:hAnsi="Arial" w:cs="Arial"/>
                <w:sz w:val="22"/>
                <w:szCs w:val="22"/>
              </w:rPr>
              <w:t>If you cannot provide examples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D6412E">
        <w:trPr>
          <w:trHeight w:val="420"/>
        </w:trPr>
        <w:tc>
          <w:tcPr>
            <w:tcW w:w="2334" w:type="dxa"/>
          </w:tcPr>
          <w:p w14:paraId="796D43BA" w14:textId="77777777" w:rsidR="00EB798A" w:rsidRDefault="00EB798A" w:rsidP="00D6412E">
            <w:pPr>
              <w:pStyle w:val="Normal1"/>
              <w:widowControl w:val="0"/>
              <w:jc w:val="both"/>
            </w:pPr>
          </w:p>
        </w:tc>
        <w:tc>
          <w:tcPr>
            <w:tcW w:w="2334" w:type="dxa"/>
          </w:tcPr>
          <w:p w14:paraId="6FCC40F6" w14:textId="77777777" w:rsidR="00EB798A" w:rsidRDefault="00EB798A" w:rsidP="00D6412E">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D6412E">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D6412E">
            <w:pPr>
              <w:pStyle w:val="Normal1"/>
              <w:widowControl w:val="0"/>
              <w:jc w:val="both"/>
            </w:pPr>
            <w:r>
              <w:rPr>
                <w:rFonts w:ascii="Arial" w:eastAsia="Arial" w:hAnsi="Arial" w:cs="Arial"/>
                <w:b/>
                <w:sz w:val="22"/>
                <w:szCs w:val="22"/>
              </w:rPr>
              <w:t>Contract 3</w:t>
            </w:r>
          </w:p>
        </w:tc>
      </w:tr>
      <w:tr w:rsidR="00EB798A" w14:paraId="4804C8AE" w14:textId="77777777" w:rsidTr="00D6412E">
        <w:trPr>
          <w:trHeight w:val="840"/>
        </w:trPr>
        <w:tc>
          <w:tcPr>
            <w:tcW w:w="2334" w:type="dxa"/>
          </w:tcPr>
          <w:p w14:paraId="52DBD49F" w14:textId="77777777" w:rsidR="00EB798A" w:rsidRDefault="00EB798A" w:rsidP="00D6412E">
            <w:pPr>
              <w:pStyle w:val="Normal1"/>
              <w:widowControl w:val="0"/>
              <w:jc w:val="both"/>
            </w:pPr>
            <w:r>
              <w:rPr>
                <w:rFonts w:ascii="Arial" w:eastAsia="Arial" w:hAnsi="Arial" w:cs="Arial"/>
                <w:b/>
                <w:sz w:val="22"/>
                <w:szCs w:val="22"/>
              </w:rPr>
              <w:t>Name of customer organisation</w:t>
            </w:r>
          </w:p>
        </w:tc>
        <w:tc>
          <w:tcPr>
            <w:tcW w:w="2334" w:type="dxa"/>
          </w:tcPr>
          <w:p w14:paraId="5678C528" w14:textId="77777777" w:rsidR="00EB798A" w:rsidRDefault="00EB798A" w:rsidP="00D6412E">
            <w:pPr>
              <w:pStyle w:val="Normal1"/>
              <w:widowControl w:val="0"/>
              <w:jc w:val="both"/>
            </w:pPr>
          </w:p>
        </w:tc>
        <w:tc>
          <w:tcPr>
            <w:tcW w:w="2334" w:type="dxa"/>
          </w:tcPr>
          <w:p w14:paraId="723070DC" w14:textId="77777777" w:rsidR="00EB798A" w:rsidRDefault="00EB798A" w:rsidP="00D6412E">
            <w:pPr>
              <w:pStyle w:val="Normal1"/>
              <w:widowControl w:val="0"/>
              <w:jc w:val="both"/>
            </w:pPr>
          </w:p>
        </w:tc>
        <w:tc>
          <w:tcPr>
            <w:tcW w:w="2335" w:type="dxa"/>
          </w:tcPr>
          <w:p w14:paraId="4766A640" w14:textId="77777777" w:rsidR="00EB798A" w:rsidRDefault="00EB798A" w:rsidP="00D6412E">
            <w:pPr>
              <w:pStyle w:val="Normal1"/>
              <w:widowControl w:val="0"/>
              <w:jc w:val="both"/>
            </w:pPr>
          </w:p>
        </w:tc>
      </w:tr>
      <w:tr w:rsidR="00EB798A" w14:paraId="601F9F36" w14:textId="77777777" w:rsidTr="00D6412E">
        <w:trPr>
          <w:trHeight w:val="420"/>
        </w:trPr>
        <w:tc>
          <w:tcPr>
            <w:tcW w:w="2334" w:type="dxa"/>
          </w:tcPr>
          <w:p w14:paraId="7A939678" w14:textId="77777777" w:rsidR="00EB798A" w:rsidRDefault="00EB798A" w:rsidP="00D6412E">
            <w:pPr>
              <w:pStyle w:val="Normal1"/>
              <w:widowControl w:val="0"/>
              <w:jc w:val="both"/>
            </w:pPr>
            <w:r>
              <w:rPr>
                <w:rFonts w:ascii="Arial" w:eastAsia="Arial" w:hAnsi="Arial" w:cs="Arial"/>
                <w:b/>
                <w:sz w:val="22"/>
                <w:szCs w:val="22"/>
              </w:rPr>
              <w:t>Point of contact in the organisation</w:t>
            </w:r>
          </w:p>
        </w:tc>
        <w:tc>
          <w:tcPr>
            <w:tcW w:w="2334" w:type="dxa"/>
          </w:tcPr>
          <w:p w14:paraId="0B0082F1" w14:textId="77777777" w:rsidR="00EB798A" w:rsidRDefault="00EB798A" w:rsidP="00D6412E">
            <w:pPr>
              <w:pStyle w:val="Normal1"/>
              <w:widowControl w:val="0"/>
              <w:jc w:val="both"/>
            </w:pPr>
          </w:p>
        </w:tc>
        <w:tc>
          <w:tcPr>
            <w:tcW w:w="2334" w:type="dxa"/>
          </w:tcPr>
          <w:p w14:paraId="2DAC0914" w14:textId="77777777" w:rsidR="00EB798A" w:rsidRDefault="00EB798A" w:rsidP="00D6412E">
            <w:pPr>
              <w:pStyle w:val="Normal1"/>
              <w:widowControl w:val="0"/>
              <w:jc w:val="both"/>
            </w:pPr>
          </w:p>
        </w:tc>
        <w:tc>
          <w:tcPr>
            <w:tcW w:w="2335" w:type="dxa"/>
          </w:tcPr>
          <w:p w14:paraId="3BE52094" w14:textId="77777777" w:rsidR="00EB798A" w:rsidRDefault="00EB798A" w:rsidP="00D6412E">
            <w:pPr>
              <w:pStyle w:val="Normal1"/>
              <w:widowControl w:val="0"/>
              <w:jc w:val="both"/>
            </w:pPr>
          </w:p>
        </w:tc>
      </w:tr>
      <w:tr w:rsidR="00EB798A" w14:paraId="335CC4FC" w14:textId="77777777" w:rsidTr="00D6412E">
        <w:trPr>
          <w:trHeight w:val="420"/>
        </w:trPr>
        <w:tc>
          <w:tcPr>
            <w:tcW w:w="2334" w:type="dxa"/>
          </w:tcPr>
          <w:p w14:paraId="382BC577" w14:textId="77777777" w:rsidR="00EB798A" w:rsidRDefault="00EB798A" w:rsidP="00D6412E">
            <w:pPr>
              <w:pStyle w:val="Normal1"/>
              <w:widowControl w:val="0"/>
              <w:jc w:val="both"/>
            </w:pPr>
            <w:r>
              <w:rPr>
                <w:rFonts w:ascii="Arial" w:eastAsia="Arial" w:hAnsi="Arial" w:cs="Arial"/>
                <w:b/>
                <w:sz w:val="22"/>
                <w:szCs w:val="22"/>
              </w:rPr>
              <w:t>Position in the organisation</w:t>
            </w:r>
          </w:p>
        </w:tc>
        <w:tc>
          <w:tcPr>
            <w:tcW w:w="2334" w:type="dxa"/>
          </w:tcPr>
          <w:p w14:paraId="024340D3" w14:textId="77777777" w:rsidR="00EB798A" w:rsidRDefault="00EB798A" w:rsidP="00D6412E">
            <w:pPr>
              <w:pStyle w:val="Normal1"/>
              <w:widowControl w:val="0"/>
              <w:jc w:val="both"/>
            </w:pPr>
          </w:p>
        </w:tc>
        <w:tc>
          <w:tcPr>
            <w:tcW w:w="2334" w:type="dxa"/>
          </w:tcPr>
          <w:p w14:paraId="691A82EA" w14:textId="77777777" w:rsidR="00EB798A" w:rsidRDefault="00EB798A" w:rsidP="00D6412E">
            <w:pPr>
              <w:pStyle w:val="Normal1"/>
              <w:widowControl w:val="0"/>
              <w:jc w:val="both"/>
            </w:pPr>
          </w:p>
        </w:tc>
        <w:tc>
          <w:tcPr>
            <w:tcW w:w="2335" w:type="dxa"/>
          </w:tcPr>
          <w:p w14:paraId="391D47EB" w14:textId="77777777" w:rsidR="00EB798A" w:rsidRDefault="00EB798A" w:rsidP="00D6412E">
            <w:pPr>
              <w:pStyle w:val="Normal1"/>
              <w:widowControl w:val="0"/>
              <w:jc w:val="both"/>
            </w:pPr>
          </w:p>
        </w:tc>
      </w:tr>
      <w:tr w:rsidR="00EB798A" w14:paraId="52EA7613" w14:textId="77777777" w:rsidTr="00D6412E">
        <w:trPr>
          <w:trHeight w:val="420"/>
        </w:trPr>
        <w:tc>
          <w:tcPr>
            <w:tcW w:w="2334" w:type="dxa"/>
          </w:tcPr>
          <w:p w14:paraId="08FDBD62" w14:textId="77777777" w:rsidR="00EB798A" w:rsidRDefault="00EB798A" w:rsidP="00D6412E">
            <w:pPr>
              <w:pStyle w:val="Normal1"/>
              <w:widowControl w:val="0"/>
              <w:jc w:val="both"/>
            </w:pPr>
            <w:r>
              <w:rPr>
                <w:rFonts w:ascii="Arial" w:eastAsia="Arial" w:hAnsi="Arial" w:cs="Arial"/>
                <w:b/>
                <w:sz w:val="22"/>
                <w:szCs w:val="22"/>
              </w:rPr>
              <w:t>E-mail address</w:t>
            </w:r>
          </w:p>
        </w:tc>
        <w:tc>
          <w:tcPr>
            <w:tcW w:w="2334" w:type="dxa"/>
          </w:tcPr>
          <w:p w14:paraId="0957172C" w14:textId="77777777" w:rsidR="00EB798A" w:rsidRDefault="00EB798A" w:rsidP="00D6412E">
            <w:pPr>
              <w:pStyle w:val="Normal1"/>
              <w:widowControl w:val="0"/>
              <w:jc w:val="both"/>
            </w:pPr>
          </w:p>
        </w:tc>
        <w:tc>
          <w:tcPr>
            <w:tcW w:w="2334" w:type="dxa"/>
          </w:tcPr>
          <w:p w14:paraId="6D2099CB" w14:textId="77777777" w:rsidR="00EB798A" w:rsidRDefault="00EB798A" w:rsidP="00D6412E">
            <w:pPr>
              <w:pStyle w:val="Normal1"/>
              <w:widowControl w:val="0"/>
              <w:jc w:val="both"/>
            </w:pPr>
          </w:p>
        </w:tc>
        <w:tc>
          <w:tcPr>
            <w:tcW w:w="2335" w:type="dxa"/>
          </w:tcPr>
          <w:p w14:paraId="16B90466" w14:textId="77777777" w:rsidR="00EB798A" w:rsidRDefault="00EB798A" w:rsidP="00D6412E">
            <w:pPr>
              <w:pStyle w:val="Normal1"/>
              <w:widowControl w:val="0"/>
              <w:jc w:val="both"/>
            </w:pPr>
          </w:p>
        </w:tc>
      </w:tr>
      <w:tr w:rsidR="00EB798A" w14:paraId="3D0970FE" w14:textId="77777777" w:rsidTr="00D6412E">
        <w:trPr>
          <w:trHeight w:val="420"/>
        </w:trPr>
        <w:tc>
          <w:tcPr>
            <w:tcW w:w="2334" w:type="dxa"/>
          </w:tcPr>
          <w:p w14:paraId="07C09983" w14:textId="77777777" w:rsidR="00EB798A" w:rsidRDefault="00EB798A" w:rsidP="00D6412E">
            <w:pPr>
              <w:pStyle w:val="Normal1"/>
              <w:widowControl w:val="0"/>
              <w:jc w:val="both"/>
            </w:pPr>
            <w:r>
              <w:rPr>
                <w:rFonts w:ascii="Arial" w:eastAsia="Arial" w:hAnsi="Arial" w:cs="Arial"/>
                <w:b/>
                <w:sz w:val="22"/>
                <w:szCs w:val="22"/>
              </w:rPr>
              <w:t xml:space="preserve">Description of contract </w:t>
            </w:r>
          </w:p>
        </w:tc>
        <w:tc>
          <w:tcPr>
            <w:tcW w:w="2334" w:type="dxa"/>
          </w:tcPr>
          <w:p w14:paraId="02CDEB91" w14:textId="77777777" w:rsidR="00EB798A" w:rsidRDefault="00EB798A" w:rsidP="00D6412E">
            <w:pPr>
              <w:pStyle w:val="Normal1"/>
              <w:widowControl w:val="0"/>
              <w:jc w:val="both"/>
            </w:pPr>
          </w:p>
        </w:tc>
        <w:tc>
          <w:tcPr>
            <w:tcW w:w="2334" w:type="dxa"/>
          </w:tcPr>
          <w:p w14:paraId="30D2DD43" w14:textId="77777777" w:rsidR="00EB798A" w:rsidRDefault="00EB798A" w:rsidP="00D6412E">
            <w:pPr>
              <w:pStyle w:val="Normal1"/>
              <w:widowControl w:val="0"/>
              <w:jc w:val="both"/>
            </w:pPr>
          </w:p>
        </w:tc>
        <w:tc>
          <w:tcPr>
            <w:tcW w:w="2335" w:type="dxa"/>
          </w:tcPr>
          <w:p w14:paraId="247F270A" w14:textId="77777777" w:rsidR="00EB798A" w:rsidRDefault="00EB798A" w:rsidP="00D6412E">
            <w:pPr>
              <w:pStyle w:val="Normal1"/>
              <w:widowControl w:val="0"/>
              <w:jc w:val="both"/>
            </w:pPr>
          </w:p>
        </w:tc>
      </w:tr>
      <w:tr w:rsidR="00EB798A" w14:paraId="17D6816D" w14:textId="77777777" w:rsidTr="00D6412E">
        <w:trPr>
          <w:trHeight w:val="420"/>
        </w:trPr>
        <w:tc>
          <w:tcPr>
            <w:tcW w:w="2334" w:type="dxa"/>
          </w:tcPr>
          <w:p w14:paraId="2E408941" w14:textId="77777777" w:rsidR="00EB798A" w:rsidRDefault="00EB798A" w:rsidP="00D6412E">
            <w:pPr>
              <w:pStyle w:val="Normal1"/>
              <w:widowControl w:val="0"/>
              <w:jc w:val="both"/>
            </w:pPr>
            <w:r>
              <w:rPr>
                <w:rFonts w:ascii="Arial" w:eastAsia="Arial" w:hAnsi="Arial" w:cs="Arial"/>
                <w:b/>
                <w:sz w:val="22"/>
                <w:szCs w:val="22"/>
              </w:rPr>
              <w:t>Contract Start date</w:t>
            </w:r>
          </w:p>
        </w:tc>
        <w:tc>
          <w:tcPr>
            <w:tcW w:w="2334" w:type="dxa"/>
          </w:tcPr>
          <w:p w14:paraId="7CDE594D" w14:textId="77777777" w:rsidR="00EB798A" w:rsidRDefault="00EB798A" w:rsidP="00D6412E">
            <w:pPr>
              <w:pStyle w:val="Normal1"/>
              <w:widowControl w:val="0"/>
              <w:jc w:val="both"/>
            </w:pPr>
          </w:p>
        </w:tc>
        <w:tc>
          <w:tcPr>
            <w:tcW w:w="2334" w:type="dxa"/>
          </w:tcPr>
          <w:p w14:paraId="7914E53E" w14:textId="77777777" w:rsidR="00EB798A" w:rsidRDefault="00EB798A" w:rsidP="00D6412E">
            <w:pPr>
              <w:pStyle w:val="Normal1"/>
              <w:widowControl w:val="0"/>
              <w:jc w:val="both"/>
            </w:pPr>
          </w:p>
        </w:tc>
        <w:tc>
          <w:tcPr>
            <w:tcW w:w="2335" w:type="dxa"/>
          </w:tcPr>
          <w:p w14:paraId="31AB688C" w14:textId="77777777" w:rsidR="00EB798A" w:rsidRDefault="00EB798A" w:rsidP="00D6412E">
            <w:pPr>
              <w:pStyle w:val="Normal1"/>
              <w:widowControl w:val="0"/>
              <w:jc w:val="both"/>
            </w:pPr>
          </w:p>
        </w:tc>
      </w:tr>
      <w:tr w:rsidR="00EB798A" w14:paraId="0D6158C7" w14:textId="77777777" w:rsidTr="00D6412E">
        <w:trPr>
          <w:trHeight w:val="420"/>
        </w:trPr>
        <w:tc>
          <w:tcPr>
            <w:tcW w:w="2334" w:type="dxa"/>
          </w:tcPr>
          <w:p w14:paraId="1B2FFFC7" w14:textId="77777777" w:rsidR="00EB798A" w:rsidRDefault="00EB798A" w:rsidP="00D6412E">
            <w:pPr>
              <w:pStyle w:val="Normal1"/>
              <w:widowControl w:val="0"/>
              <w:jc w:val="both"/>
            </w:pPr>
            <w:r>
              <w:rPr>
                <w:rFonts w:ascii="Arial" w:eastAsia="Arial" w:hAnsi="Arial" w:cs="Arial"/>
                <w:b/>
                <w:sz w:val="22"/>
                <w:szCs w:val="22"/>
              </w:rPr>
              <w:t>Contract completion date</w:t>
            </w:r>
          </w:p>
        </w:tc>
        <w:tc>
          <w:tcPr>
            <w:tcW w:w="2334" w:type="dxa"/>
          </w:tcPr>
          <w:p w14:paraId="1B742C38" w14:textId="77777777" w:rsidR="00EB798A" w:rsidRDefault="00EB798A" w:rsidP="00D6412E">
            <w:pPr>
              <w:pStyle w:val="Normal1"/>
              <w:widowControl w:val="0"/>
              <w:jc w:val="both"/>
            </w:pPr>
          </w:p>
        </w:tc>
        <w:tc>
          <w:tcPr>
            <w:tcW w:w="2334" w:type="dxa"/>
          </w:tcPr>
          <w:p w14:paraId="52D1194A" w14:textId="77777777" w:rsidR="00EB798A" w:rsidRDefault="00EB798A" w:rsidP="00D6412E">
            <w:pPr>
              <w:pStyle w:val="Normal1"/>
              <w:widowControl w:val="0"/>
              <w:jc w:val="both"/>
            </w:pPr>
          </w:p>
        </w:tc>
        <w:tc>
          <w:tcPr>
            <w:tcW w:w="2335" w:type="dxa"/>
          </w:tcPr>
          <w:p w14:paraId="3AC40785" w14:textId="77777777" w:rsidR="00EB798A" w:rsidRDefault="00EB798A" w:rsidP="00D6412E">
            <w:pPr>
              <w:pStyle w:val="Normal1"/>
              <w:widowControl w:val="0"/>
              <w:jc w:val="both"/>
            </w:pPr>
          </w:p>
        </w:tc>
      </w:tr>
      <w:tr w:rsidR="00EB798A" w14:paraId="1CACEB05" w14:textId="77777777" w:rsidTr="00D6412E">
        <w:trPr>
          <w:trHeight w:val="420"/>
        </w:trPr>
        <w:tc>
          <w:tcPr>
            <w:tcW w:w="2334" w:type="dxa"/>
          </w:tcPr>
          <w:p w14:paraId="6A978D80" w14:textId="77777777" w:rsidR="00EB798A" w:rsidRDefault="00EB798A" w:rsidP="00D6412E">
            <w:pPr>
              <w:pStyle w:val="Normal1"/>
              <w:widowControl w:val="0"/>
              <w:jc w:val="both"/>
            </w:pPr>
            <w:r>
              <w:rPr>
                <w:rFonts w:ascii="Arial" w:eastAsia="Arial" w:hAnsi="Arial" w:cs="Arial"/>
                <w:b/>
                <w:sz w:val="22"/>
                <w:szCs w:val="22"/>
              </w:rPr>
              <w:t>Estimated contract value</w:t>
            </w:r>
          </w:p>
        </w:tc>
        <w:tc>
          <w:tcPr>
            <w:tcW w:w="2334" w:type="dxa"/>
          </w:tcPr>
          <w:p w14:paraId="531C6514" w14:textId="77777777" w:rsidR="00EB798A" w:rsidRDefault="00EB798A" w:rsidP="00D6412E">
            <w:pPr>
              <w:pStyle w:val="Normal1"/>
              <w:widowControl w:val="0"/>
              <w:jc w:val="both"/>
            </w:pPr>
          </w:p>
        </w:tc>
        <w:tc>
          <w:tcPr>
            <w:tcW w:w="2334" w:type="dxa"/>
          </w:tcPr>
          <w:p w14:paraId="035E9A98" w14:textId="77777777" w:rsidR="00EB798A" w:rsidRDefault="00EB798A" w:rsidP="00D6412E">
            <w:pPr>
              <w:pStyle w:val="Normal1"/>
              <w:widowControl w:val="0"/>
              <w:jc w:val="both"/>
            </w:pPr>
          </w:p>
        </w:tc>
        <w:tc>
          <w:tcPr>
            <w:tcW w:w="2335" w:type="dxa"/>
          </w:tcPr>
          <w:p w14:paraId="5F5D6307" w14:textId="77777777" w:rsidR="00EB798A" w:rsidRDefault="00EB798A" w:rsidP="00D6412E">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D6412E">
        <w:trPr>
          <w:trHeight w:val="2100"/>
        </w:trPr>
        <w:tc>
          <w:tcPr>
            <w:tcW w:w="1257" w:type="dxa"/>
          </w:tcPr>
          <w:p w14:paraId="2F4E3172" w14:textId="77777777" w:rsidR="00EB798A" w:rsidRDefault="00EB798A" w:rsidP="00D6412E">
            <w:pPr>
              <w:pStyle w:val="Normal1"/>
              <w:widowControl w:val="0"/>
              <w:jc w:val="both"/>
            </w:pPr>
          </w:p>
          <w:p w14:paraId="65CBB6B5" w14:textId="77777777" w:rsidR="00EB798A" w:rsidRDefault="00EB798A" w:rsidP="00D6412E">
            <w:pPr>
              <w:pStyle w:val="Normal1"/>
              <w:widowControl w:val="0"/>
              <w:jc w:val="both"/>
            </w:pPr>
            <w:r>
              <w:rPr>
                <w:rFonts w:ascii="Arial" w:eastAsia="Arial" w:hAnsi="Arial" w:cs="Arial"/>
                <w:b/>
                <w:sz w:val="22"/>
                <w:szCs w:val="22"/>
              </w:rPr>
              <w:t>6.2</w:t>
            </w:r>
          </w:p>
          <w:p w14:paraId="532D24DB" w14:textId="77777777" w:rsidR="00EB798A" w:rsidRDefault="00EB798A" w:rsidP="00D6412E">
            <w:pPr>
              <w:pStyle w:val="Normal1"/>
              <w:widowControl w:val="0"/>
              <w:jc w:val="both"/>
            </w:pPr>
          </w:p>
          <w:p w14:paraId="05EBBD01" w14:textId="77777777" w:rsidR="00EB798A" w:rsidRDefault="00EB798A" w:rsidP="00D6412E">
            <w:pPr>
              <w:pStyle w:val="Normal1"/>
              <w:widowControl w:val="0"/>
              <w:jc w:val="both"/>
            </w:pPr>
          </w:p>
        </w:tc>
        <w:tc>
          <w:tcPr>
            <w:tcW w:w="8080" w:type="dxa"/>
          </w:tcPr>
          <w:p w14:paraId="3FBE81DE" w14:textId="77777777" w:rsidR="00EB798A" w:rsidRDefault="00EB798A" w:rsidP="00D6412E">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D6412E">
            <w:pPr>
              <w:pStyle w:val="Normal1"/>
              <w:widowControl w:val="0"/>
              <w:jc w:val="both"/>
            </w:pPr>
          </w:p>
          <w:p w14:paraId="40D7A21B" w14:textId="77777777" w:rsidR="00EB798A" w:rsidRDefault="00EB798A" w:rsidP="00D6412E">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D6412E">
        <w:trPr>
          <w:trHeight w:val="2560"/>
        </w:trPr>
        <w:tc>
          <w:tcPr>
            <w:tcW w:w="1257" w:type="dxa"/>
          </w:tcPr>
          <w:p w14:paraId="69B6B16D" w14:textId="77777777" w:rsidR="00EB798A" w:rsidRDefault="00EB798A" w:rsidP="00D6412E">
            <w:pPr>
              <w:pStyle w:val="Normal1"/>
              <w:widowControl w:val="0"/>
              <w:jc w:val="both"/>
            </w:pPr>
          </w:p>
        </w:tc>
        <w:tc>
          <w:tcPr>
            <w:tcW w:w="8080" w:type="dxa"/>
          </w:tcPr>
          <w:p w14:paraId="20C19444" w14:textId="77777777" w:rsidR="00EB798A" w:rsidRDefault="00EB798A" w:rsidP="00D6412E">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14:paraId="3B0584F1" w14:textId="77777777" w:rsidTr="00D6412E">
        <w:tc>
          <w:tcPr>
            <w:tcW w:w="681" w:type="pct"/>
          </w:tcPr>
          <w:p w14:paraId="0C47CA45" w14:textId="77777777" w:rsidR="00EB798A" w:rsidRDefault="00EB798A" w:rsidP="00D6412E">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D6412E">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14:paraId="24B35FB4" w14:textId="77777777" w:rsidTr="00D6412E">
        <w:tc>
          <w:tcPr>
            <w:tcW w:w="681" w:type="pct"/>
          </w:tcPr>
          <w:p w14:paraId="5DC9E04D" w14:textId="77777777" w:rsidR="00EB798A" w:rsidRDefault="00EB798A" w:rsidP="00D6412E">
            <w:pPr>
              <w:pStyle w:val="Normal1"/>
              <w:jc w:val="both"/>
            </w:pPr>
          </w:p>
        </w:tc>
        <w:tc>
          <w:tcPr>
            <w:tcW w:w="4319" w:type="pct"/>
          </w:tcPr>
          <w:p w14:paraId="24AEC024" w14:textId="77777777" w:rsidR="00EB798A" w:rsidRDefault="00EB798A" w:rsidP="00D6412E">
            <w:pPr>
              <w:pStyle w:val="Normal1"/>
              <w:jc w:val="both"/>
            </w:pPr>
          </w:p>
          <w:p w14:paraId="5F0DFA92" w14:textId="77777777" w:rsidR="00EB798A" w:rsidRDefault="00EB798A" w:rsidP="00D6412E">
            <w:pPr>
              <w:pStyle w:val="Normal1"/>
              <w:jc w:val="both"/>
            </w:pPr>
          </w:p>
          <w:p w14:paraId="3652968B" w14:textId="77777777" w:rsidR="00EB798A" w:rsidRDefault="00EB798A" w:rsidP="00D6412E">
            <w:pPr>
              <w:pStyle w:val="Normal1"/>
              <w:jc w:val="both"/>
            </w:pPr>
          </w:p>
          <w:p w14:paraId="196634BB" w14:textId="77777777" w:rsidR="00EB798A" w:rsidRDefault="00EB798A" w:rsidP="00D6412E">
            <w:pPr>
              <w:pStyle w:val="Normal1"/>
              <w:jc w:val="both"/>
            </w:pPr>
          </w:p>
          <w:p w14:paraId="0101A26F" w14:textId="77777777" w:rsidR="00EB798A" w:rsidRDefault="00EB798A" w:rsidP="00D6412E">
            <w:pPr>
              <w:pStyle w:val="Normal1"/>
              <w:jc w:val="both"/>
            </w:pPr>
          </w:p>
          <w:p w14:paraId="36C12E27" w14:textId="77777777" w:rsidR="00EB798A" w:rsidRDefault="00EB798A" w:rsidP="00D6412E">
            <w:pPr>
              <w:pStyle w:val="Normal1"/>
              <w:jc w:val="both"/>
            </w:pPr>
          </w:p>
          <w:p w14:paraId="2C145FFE" w14:textId="77777777" w:rsidR="00EB798A" w:rsidRDefault="00EB798A" w:rsidP="00D6412E">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D6412E">
        <w:trPr>
          <w:trHeight w:val="400"/>
        </w:trPr>
        <w:tc>
          <w:tcPr>
            <w:tcW w:w="1276" w:type="dxa"/>
            <w:shd w:val="clear" w:color="auto" w:fill="CCFFFF"/>
          </w:tcPr>
          <w:p w14:paraId="3777F0DF" w14:textId="77777777" w:rsidR="00EB798A" w:rsidRPr="004633E1" w:rsidRDefault="00EB798A" w:rsidP="00D6412E">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D6412E">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9"/>
            </w:r>
          </w:p>
        </w:tc>
      </w:tr>
      <w:tr w:rsidR="00EB798A" w14:paraId="0FA41339" w14:textId="77777777" w:rsidTr="00D6412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Default="00EB798A" w:rsidP="00D6412E">
            <w:pPr>
              <w:pStyle w:val="Normal1"/>
              <w:spacing w:line="259" w:lineRule="auto"/>
              <w:jc w:val="both"/>
            </w:pPr>
            <w:r>
              <w:rPr>
                <w:rFonts w:ascii="Arial" w:eastAsia="Arial" w:hAnsi="Arial" w:cs="Arial"/>
                <w:b/>
              </w:rPr>
              <w:t>7.1</w:t>
            </w:r>
          </w:p>
        </w:tc>
        <w:tc>
          <w:tcPr>
            <w:tcW w:w="5674" w:type="dxa"/>
            <w:tcMar>
              <w:left w:w="120" w:type="dxa"/>
              <w:right w:w="120" w:type="dxa"/>
            </w:tcMar>
          </w:tcPr>
          <w:p w14:paraId="762A7AC0" w14:textId="77777777" w:rsidR="00EB798A" w:rsidRDefault="00EB798A" w:rsidP="00D6412E">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Default="00EB798A" w:rsidP="00D6412E">
            <w:pPr>
              <w:pStyle w:val="Normal1"/>
              <w:jc w:val="both"/>
            </w:pPr>
            <w:r>
              <w:br/>
            </w:r>
            <w:r>
              <w:rPr>
                <w:rFonts w:ascii="Arial" w:eastAsia="Arial" w:hAnsi="Arial" w:cs="Arial"/>
              </w:rPr>
              <w:t xml:space="preserve">Yes   </w:t>
            </w:r>
            <w:r>
              <w:rPr>
                <w:rFonts w:ascii="Menlo Regular" w:eastAsia="Menlo Regular" w:hAnsi="Menlo Regular" w:cs="Menlo Regular"/>
              </w:rPr>
              <w:t>☐</w:t>
            </w:r>
          </w:p>
          <w:p w14:paraId="56AB95F1" w14:textId="77777777" w:rsidR="00EB798A" w:rsidRDefault="00EB798A" w:rsidP="00D6412E">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14:paraId="30C780B4" w14:textId="77777777" w:rsidTr="00D6412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Default="00EB798A" w:rsidP="00D6412E">
            <w:pPr>
              <w:pStyle w:val="Normal1"/>
              <w:spacing w:line="259" w:lineRule="auto"/>
              <w:jc w:val="both"/>
            </w:pPr>
            <w:r>
              <w:rPr>
                <w:rFonts w:ascii="Arial" w:eastAsia="Arial" w:hAnsi="Arial" w:cs="Arial"/>
                <w:b/>
              </w:rPr>
              <w:t>7.2</w:t>
            </w:r>
          </w:p>
        </w:tc>
        <w:tc>
          <w:tcPr>
            <w:tcW w:w="5674" w:type="dxa"/>
            <w:tcMar>
              <w:left w:w="120" w:type="dxa"/>
              <w:right w:w="120" w:type="dxa"/>
            </w:tcMar>
          </w:tcPr>
          <w:p w14:paraId="314EFCEF" w14:textId="77777777" w:rsidR="00EB798A" w:rsidRDefault="00EB798A" w:rsidP="00D6412E">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3E4A3790" w14:textId="77777777" w:rsidR="00EB798A" w:rsidRDefault="00EB798A" w:rsidP="00D6412E">
            <w:pPr>
              <w:pStyle w:val="Normal1"/>
              <w:spacing w:after="160" w:line="259" w:lineRule="auto"/>
              <w:jc w:val="both"/>
            </w:pPr>
          </w:p>
        </w:tc>
        <w:tc>
          <w:tcPr>
            <w:tcW w:w="2406" w:type="dxa"/>
            <w:tcMar>
              <w:left w:w="120" w:type="dxa"/>
              <w:right w:w="120" w:type="dxa"/>
            </w:tcMar>
          </w:tcPr>
          <w:p w14:paraId="404267E1" w14:textId="77777777" w:rsidR="00EB798A" w:rsidRPr="00454434" w:rsidRDefault="00EB798A" w:rsidP="00D6412E">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E97F10A" w14:textId="77777777" w:rsidR="00EB798A" w:rsidRPr="00454434" w:rsidRDefault="00EB798A" w:rsidP="00D6412E">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3606DF5B" w14:textId="77777777" w:rsidR="00EB798A" w:rsidRPr="00454434" w:rsidRDefault="00EB798A" w:rsidP="00D6412E">
            <w:pPr>
              <w:pStyle w:val="Normal1"/>
              <w:rPr>
                <w:rFonts w:ascii="Arial" w:hAnsi="Arial" w:cs="Arial"/>
              </w:rPr>
            </w:pPr>
          </w:p>
          <w:p w14:paraId="40B36DEA" w14:textId="77777777" w:rsidR="00EB798A" w:rsidRPr="00FF029F" w:rsidRDefault="00EB798A" w:rsidP="00D6412E">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E8C8B44" w14:textId="77777777" w:rsidR="00EB798A" w:rsidRDefault="00EB798A" w:rsidP="00D6412E">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0A13A6D" w14:textId="77777777" w:rsidR="00EB798A" w:rsidRDefault="00EB798A" w:rsidP="00EB798A">
      <w:pPr>
        <w:pStyle w:val="Normal1"/>
        <w:jc w:val="both"/>
      </w:pPr>
    </w:p>
    <w:p w14:paraId="744B5AE9" w14:textId="77777777" w:rsidR="00EB798A" w:rsidRDefault="00EB798A" w:rsidP="00EB798A">
      <w:pPr>
        <w:pStyle w:val="Normal1"/>
      </w:pPr>
      <w:r>
        <w:br w:type="page"/>
      </w:r>
    </w:p>
    <w:p w14:paraId="09EB8B78" w14:textId="77777777" w:rsidR="00EB798A" w:rsidRDefault="00EB798A" w:rsidP="00EB798A">
      <w:pPr>
        <w:pStyle w:val="Normal1"/>
        <w:spacing w:line="276" w:lineRule="auto"/>
        <w:ind w:left="-525"/>
        <w:jc w:val="both"/>
      </w:pPr>
      <w:r>
        <w:rPr>
          <w:rFonts w:ascii="Arial" w:eastAsia="Arial" w:hAnsi="Arial" w:cs="Arial"/>
          <w:b/>
        </w:rPr>
        <w:lastRenderedPageBreak/>
        <w:t>8.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D6412E">
        <w:trPr>
          <w:trHeight w:val="400"/>
        </w:trPr>
        <w:tc>
          <w:tcPr>
            <w:tcW w:w="1257" w:type="dxa"/>
            <w:tcBorders>
              <w:top w:val="single" w:sz="8" w:space="0" w:color="000000"/>
              <w:bottom w:val="single" w:sz="6" w:space="0" w:color="000000"/>
            </w:tcBorders>
            <w:shd w:val="clear" w:color="auto" w:fill="CCFFFF"/>
          </w:tcPr>
          <w:p w14:paraId="66F3CD74" w14:textId="77777777" w:rsidR="00EB798A" w:rsidRPr="004633E1" w:rsidRDefault="00EB798A" w:rsidP="00D6412E">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D6412E">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D6412E">
        <w:trPr>
          <w:trHeight w:val="400"/>
        </w:trPr>
        <w:tc>
          <w:tcPr>
            <w:tcW w:w="1257" w:type="dxa"/>
            <w:tcBorders>
              <w:top w:val="single" w:sz="8" w:space="0" w:color="000000"/>
              <w:bottom w:val="single" w:sz="6" w:space="0" w:color="000000"/>
            </w:tcBorders>
            <w:shd w:val="clear" w:color="auto" w:fill="CCFFFF"/>
          </w:tcPr>
          <w:p w14:paraId="020B0C35" w14:textId="77777777" w:rsidR="00EB798A" w:rsidRPr="004633E1" w:rsidRDefault="00EB798A" w:rsidP="00D6412E">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D6412E">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D6412E">
        <w:tblPrEx>
          <w:tblLook w:val="0600" w:firstRow="0" w:lastRow="0" w:firstColumn="0" w:lastColumn="0" w:noHBand="1" w:noVBand="1"/>
        </w:tblPrEx>
        <w:tc>
          <w:tcPr>
            <w:tcW w:w="1257" w:type="dxa"/>
          </w:tcPr>
          <w:p w14:paraId="7153D4E4" w14:textId="77777777" w:rsidR="00EB798A" w:rsidRPr="00454434" w:rsidRDefault="00EB798A" w:rsidP="00D6412E">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D6412E">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D6412E">
            <w:pPr>
              <w:pStyle w:val="Normal1"/>
              <w:widowControl w:val="0"/>
              <w:jc w:val="both"/>
            </w:pPr>
            <w:r>
              <w:rPr>
                <w:rFonts w:ascii="Arial" w:eastAsia="Arial" w:hAnsi="Arial" w:cs="Arial"/>
                <w:sz w:val="22"/>
                <w:szCs w:val="22"/>
              </w:rPr>
              <w:t xml:space="preserve">Y/N  </w:t>
            </w:r>
          </w:p>
          <w:p w14:paraId="653C5C5A" w14:textId="77777777" w:rsidR="00EB798A" w:rsidRDefault="00EB798A" w:rsidP="00D6412E">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D6412E">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D6412E">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D6412E">
        <w:trPr>
          <w:trHeight w:val="400"/>
        </w:trPr>
        <w:tc>
          <w:tcPr>
            <w:tcW w:w="1257" w:type="dxa"/>
            <w:tcBorders>
              <w:top w:val="single" w:sz="8" w:space="0" w:color="000000"/>
              <w:bottom w:val="single" w:sz="6" w:space="0" w:color="000000"/>
            </w:tcBorders>
            <w:shd w:val="clear" w:color="auto" w:fill="CCFFFF"/>
          </w:tcPr>
          <w:p w14:paraId="2616D7D5" w14:textId="77777777" w:rsidR="00EB798A" w:rsidRPr="004633E1" w:rsidRDefault="00EB798A" w:rsidP="00D6412E">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D6412E">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10"/>
            </w:r>
            <w:r>
              <w:rPr>
                <w:rFonts w:ascii="Arial" w:eastAsia="Arial" w:hAnsi="Arial" w:cs="Arial"/>
                <w:b/>
                <w:sz w:val="22"/>
                <w:szCs w:val="22"/>
              </w:rPr>
              <w:t xml:space="preserve"> – (please refer to supplier selection guidance)</w:t>
            </w:r>
          </w:p>
        </w:tc>
      </w:tr>
      <w:tr w:rsidR="00EB798A" w14:paraId="4219718E" w14:textId="77777777" w:rsidTr="00D6412E">
        <w:tblPrEx>
          <w:tblLook w:val="0600" w:firstRow="0" w:lastRow="0" w:firstColumn="0" w:lastColumn="0" w:noHBand="1" w:noVBand="1"/>
        </w:tblPrEx>
        <w:tc>
          <w:tcPr>
            <w:tcW w:w="1257" w:type="dxa"/>
          </w:tcPr>
          <w:p w14:paraId="4469838C" w14:textId="77777777" w:rsidR="00EB798A" w:rsidRDefault="00EB798A" w:rsidP="00D6412E">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D6412E">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D6412E">
            <w:pPr>
              <w:pStyle w:val="Normal1"/>
              <w:widowControl w:val="0"/>
              <w:jc w:val="both"/>
            </w:pPr>
          </w:p>
          <w:p w14:paraId="073623F9" w14:textId="77777777" w:rsidR="00EB798A" w:rsidRDefault="00EB798A" w:rsidP="00D6412E">
            <w:pPr>
              <w:pStyle w:val="Normal1"/>
              <w:widowControl w:val="0"/>
              <w:jc w:val="both"/>
            </w:pPr>
          </w:p>
          <w:p w14:paraId="430EB709" w14:textId="77777777" w:rsidR="00EB798A" w:rsidRDefault="00EB798A" w:rsidP="00D6412E">
            <w:pPr>
              <w:pStyle w:val="Normal1"/>
              <w:widowControl w:val="0"/>
              <w:jc w:val="both"/>
            </w:pPr>
          </w:p>
          <w:p w14:paraId="2690BB39" w14:textId="77777777" w:rsidR="00EB798A" w:rsidRDefault="00EB798A" w:rsidP="00D6412E">
            <w:pPr>
              <w:pStyle w:val="Normal1"/>
              <w:widowControl w:val="0"/>
              <w:jc w:val="both"/>
            </w:pPr>
          </w:p>
          <w:p w14:paraId="196B4337" w14:textId="77777777" w:rsidR="00EB798A" w:rsidRDefault="00EB798A" w:rsidP="00D6412E">
            <w:pPr>
              <w:pStyle w:val="Normal1"/>
              <w:widowControl w:val="0"/>
              <w:jc w:val="both"/>
            </w:pPr>
          </w:p>
          <w:p w14:paraId="42FE4FB9"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D6412E">
            <w:pPr>
              <w:pStyle w:val="Normal1"/>
              <w:widowControl w:val="0"/>
              <w:jc w:val="both"/>
            </w:pPr>
          </w:p>
        </w:tc>
      </w:tr>
      <w:tr w:rsidR="00EB798A" w14:paraId="33F93766" w14:textId="77777777" w:rsidTr="00D6412E">
        <w:tblPrEx>
          <w:tblLook w:val="0600" w:firstRow="0" w:lastRow="0" w:firstColumn="0" w:lastColumn="0" w:noHBand="1" w:noVBand="1"/>
        </w:tblPrEx>
        <w:tc>
          <w:tcPr>
            <w:tcW w:w="1257" w:type="dxa"/>
          </w:tcPr>
          <w:p w14:paraId="65262402" w14:textId="77777777" w:rsidR="00EB798A" w:rsidRDefault="00EB798A" w:rsidP="00D6412E">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D6412E">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D6412E">
        <w:tblPrEx>
          <w:tblLook w:val="0600" w:firstRow="0" w:lastRow="0" w:firstColumn="0" w:lastColumn="0" w:noHBand="1" w:noVBand="1"/>
        </w:tblPrEx>
        <w:tc>
          <w:tcPr>
            <w:tcW w:w="1257" w:type="dxa"/>
          </w:tcPr>
          <w:p w14:paraId="7ACF2037" w14:textId="77777777" w:rsidR="00EB798A" w:rsidRDefault="00EB798A" w:rsidP="00D6412E">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D6412E">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D6412E">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5A9A233" w14:textId="77777777" w:rsidR="00EB798A" w:rsidRDefault="00EB798A" w:rsidP="00EB798A">
      <w:pPr>
        <w:pStyle w:val="Normal1"/>
        <w:spacing w:line="276" w:lineRule="auto"/>
        <w:jc w:val="both"/>
      </w:pPr>
    </w:p>
    <w:p w14:paraId="67C06FF7" w14:textId="77777777" w:rsidR="00EB798A" w:rsidRDefault="00EB798A" w:rsidP="00EB798A">
      <w:pPr>
        <w:pStyle w:val="Normal1"/>
        <w:spacing w:line="276" w:lineRule="auto"/>
        <w:jc w:val="both"/>
      </w:pPr>
    </w:p>
    <w:p w14:paraId="5C945715" w14:textId="77777777" w:rsidR="00EB798A" w:rsidRDefault="00EB798A" w:rsidP="00EB798A">
      <w:pPr>
        <w:pStyle w:val="Normal1"/>
        <w:spacing w:line="276" w:lineRule="auto"/>
        <w:jc w:val="both"/>
      </w:pPr>
    </w:p>
    <w:p w14:paraId="41DDA03D" w14:textId="77777777" w:rsidR="00EB798A" w:rsidRDefault="00EB798A" w:rsidP="00EB798A">
      <w:pPr>
        <w:pStyle w:val="Normal1"/>
        <w:spacing w:line="276" w:lineRule="auto"/>
        <w:jc w:val="both"/>
      </w:pPr>
    </w:p>
    <w:p w14:paraId="6E59154E" w14:textId="77777777" w:rsidR="00EB798A" w:rsidRDefault="00EB798A" w:rsidP="00EB798A">
      <w:pPr>
        <w:pStyle w:val="Normal1"/>
        <w:spacing w:line="276" w:lineRule="auto"/>
        <w:jc w:val="both"/>
      </w:pPr>
    </w:p>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D6412E">
        <w:trPr>
          <w:trHeight w:val="400"/>
        </w:trPr>
        <w:tc>
          <w:tcPr>
            <w:tcW w:w="1257" w:type="dxa"/>
            <w:tcBorders>
              <w:top w:val="single" w:sz="8" w:space="0" w:color="000000"/>
              <w:bottom w:val="single" w:sz="6" w:space="0" w:color="000000"/>
            </w:tcBorders>
            <w:shd w:val="clear" w:color="auto" w:fill="CCFFFF"/>
          </w:tcPr>
          <w:p w14:paraId="2F0B1FB5" w14:textId="77777777" w:rsidR="00EB798A" w:rsidRPr="004633E1" w:rsidRDefault="00EB798A" w:rsidP="00D6412E">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D6412E">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w:t>
            </w:r>
          </w:p>
        </w:tc>
      </w:tr>
      <w:tr w:rsidR="00EB798A" w14:paraId="7533CE23" w14:textId="77777777" w:rsidTr="00D6412E">
        <w:tblPrEx>
          <w:tblLook w:val="0600" w:firstRow="0" w:lastRow="0" w:firstColumn="0" w:lastColumn="0" w:noHBand="1" w:noVBand="1"/>
        </w:tblPrEx>
        <w:tc>
          <w:tcPr>
            <w:tcW w:w="1276" w:type="dxa"/>
          </w:tcPr>
          <w:p w14:paraId="14270A44" w14:textId="77777777" w:rsidR="00EB798A" w:rsidRPr="00FB113F" w:rsidRDefault="00EB798A" w:rsidP="00D6412E">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D6412E">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14:paraId="06E1ED96" w14:textId="77777777" w:rsidTr="00D6412E">
        <w:tblPrEx>
          <w:tblLook w:val="0600" w:firstRow="0" w:lastRow="0" w:firstColumn="0" w:lastColumn="0" w:noHBand="1" w:noVBand="1"/>
        </w:tblPrEx>
        <w:trPr>
          <w:trHeight w:val="420"/>
        </w:trPr>
        <w:tc>
          <w:tcPr>
            <w:tcW w:w="9356" w:type="dxa"/>
            <w:gridSpan w:val="2"/>
          </w:tcPr>
          <w:p w14:paraId="5F78022F" w14:textId="77777777" w:rsidR="00EB798A" w:rsidRDefault="00EB798A" w:rsidP="00D6412E">
            <w:pPr>
              <w:pStyle w:val="Normal1"/>
              <w:widowControl w:val="0"/>
              <w:ind w:right="-3281"/>
              <w:jc w:val="both"/>
            </w:pPr>
          </w:p>
          <w:p w14:paraId="19F8AD74" w14:textId="77777777" w:rsidR="00EB798A" w:rsidRDefault="00EB798A" w:rsidP="00D6412E">
            <w:pPr>
              <w:pStyle w:val="Normal1"/>
              <w:widowControl w:val="0"/>
              <w:ind w:right="-3281"/>
              <w:jc w:val="both"/>
            </w:pPr>
          </w:p>
          <w:p w14:paraId="7422EF96" w14:textId="77777777" w:rsidR="00EB798A" w:rsidRDefault="00EB798A" w:rsidP="00D6412E">
            <w:pPr>
              <w:pStyle w:val="Normal1"/>
              <w:widowControl w:val="0"/>
              <w:ind w:right="-3281"/>
              <w:jc w:val="both"/>
            </w:pPr>
          </w:p>
          <w:p w14:paraId="7B4E5363" w14:textId="77777777" w:rsidR="00EB798A" w:rsidRDefault="00EB798A" w:rsidP="00D6412E">
            <w:pPr>
              <w:pStyle w:val="Normal1"/>
              <w:widowControl w:val="0"/>
              <w:ind w:right="-3281"/>
              <w:jc w:val="both"/>
            </w:pPr>
          </w:p>
        </w:tc>
      </w:tr>
      <w:tr w:rsidR="00EB798A" w14:paraId="75170527" w14:textId="77777777" w:rsidTr="00D6412E">
        <w:tblPrEx>
          <w:tblLook w:val="0600" w:firstRow="0" w:lastRow="0" w:firstColumn="0" w:lastColumn="0" w:noHBand="1" w:noVBand="1"/>
        </w:tblPrEx>
        <w:tc>
          <w:tcPr>
            <w:tcW w:w="1276" w:type="dxa"/>
          </w:tcPr>
          <w:p w14:paraId="24644745" w14:textId="77777777" w:rsidR="00EB798A" w:rsidRPr="00FB113F" w:rsidRDefault="00EB798A" w:rsidP="00D6412E">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D6412E">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D6412E">
        <w:tblPrEx>
          <w:tblLook w:val="0600" w:firstRow="0" w:lastRow="0" w:firstColumn="0" w:lastColumn="0" w:noHBand="1" w:noVBand="1"/>
        </w:tblPrEx>
        <w:trPr>
          <w:trHeight w:val="560"/>
        </w:trPr>
        <w:tc>
          <w:tcPr>
            <w:tcW w:w="9356" w:type="dxa"/>
            <w:gridSpan w:val="2"/>
          </w:tcPr>
          <w:p w14:paraId="0F2D9F42" w14:textId="77777777" w:rsidR="00EB798A" w:rsidRDefault="00EB798A" w:rsidP="00D6412E">
            <w:pPr>
              <w:pStyle w:val="Normal1"/>
              <w:widowControl w:val="0"/>
              <w:ind w:right="-3281"/>
              <w:jc w:val="both"/>
            </w:pPr>
          </w:p>
          <w:p w14:paraId="644364A4" w14:textId="77777777" w:rsidR="00EB798A" w:rsidRDefault="00EB798A" w:rsidP="00D6412E">
            <w:pPr>
              <w:pStyle w:val="Normal1"/>
              <w:widowControl w:val="0"/>
              <w:ind w:right="-3281"/>
              <w:jc w:val="both"/>
            </w:pPr>
          </w:p>
          <w:p w14:paraId="0878D43A" w14:textId="77777777" w:rsidR="00EB798A" w:rsidRDefault="00EB798A" w:rsidP="00D6412E">
            <w:pPr>
              <w:pStyle w:val="Normal1"/>
              <w:widowControl w:val="0"/>
              <w:ind w:right="-3281"/>
              <w:jc w:val="both"/>
            </w:pPr>
          </w:p>
        </w:tc>
      </w:tr>
      <w:tr w:rsidR="00EB798A" w14:paraId="0E4959DA" w14:textId="77777777" w:rsidTr="00D6412E">
        <w:tblPrEx>
          <w:tblLook w:val="0600" w:firstRow="0" w:lastRow="0" w:firstColumn="0" w:lastColumn="0" w:noHBand="1" w:noVBand="1"/>
        </w:tblPrEx>
        <w:trPr>
          <w:trHeight w:val="2303"/>
        </w:trPr>
        <w:tc>
          <w:tcPr>
            <w:tcW w:w="1276" w:type="dxa"/>
          </w:tcPr>
          <w:p w14:paraId="284F3B72" w14:textId="77777777" w:rsidR="00EB798A" w:rsidRPr="00FB113F" w:rsidRDefault="00EB798A" w:rsidP="00D6412E">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D6412E">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D6412E">
            <w:pPr>
              <w:pStyle w:val="Normal1"/>
              <w:widowControl w:val="0"/>
              <w:jc w:val="both"/>
            </w:pPr>
          </w:p>
          <w:p w14:paraId="012F3296" w14:textId="77777777" w:rsidR="00EB798A" w:rsidRDefault="00EB798A" w:rsidP="00D6412E">
            <w:pPr>
              <w:pStyle w:val="Normal1"/>
              <w:widowControl w:val="0"/>
              <w:jc w:val="both"/>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0AB45976" w14:textId="77777777" w:rsidR="00EB798A" w:rsidRDefault="00EB798A" w:rsidP="00D6412E">
            <w:pPr>
              <w:pStyle w:val="Normal1"/>
              <w:widowControl w:val="0"/>
              <w:jc w:val="both"/>
            </w:pPr>
          </w:p>
          <w:p w14:paraId="43D8B832" w14:textId="77777777" w:rsidR="00EB798A" w:rsidRDefault="00EB798A" w:rsidP="00D6412E">
            <w:pPr>
              <w:pStyle w:val="Normal1"/>
              <w:widowControl w:val="0"/>
              <w:jc w:val="both"/>
            </w:pPr>
          </w:p>
          <w:p w14:paraId="6C1F3AAB" w14:textId="77777777" w:rsidR="00EB798A" w:rsidRDefault="00EB798A" w:rsidP="00D6412E">
            <w:pPr>
              <w:pStyle w:val="Normal1"/>
              <w:widowControl w:val="0"/>
              <w:jc w:val="both"/>
            </w:pPr>
            <w:r>
              <w:rPr>
                <w:rFonts w:ascii="Arial" w:eastAsia="Arial" w:hAnsi="Arial" w:cs="Arial"/>
                <w:sz w:val="22"/>
                <w:szCs w:val="22"/>
              </w:rPr>
              <w:t>(ii) All your supply chain members involved in the production or supply of steel.</w:t>
            </w:r>
          </w:p>
          <w:p w14:paraId="051AA9A3" w14:textId="77777777" w:rsidR="00EB798A" w:rsidRDefault="00EB798A" w:rsidP="00D6412E">
            <w:pPr>
              <w:pStyle w:val="Normal1"/>
              <w:widowControl w:val="0"/>
              <w:jc w:val="both"/>
            </w:pPr>
          </w:p>
          <w:p w14:paraId="6AEA7AE6" w14:textId="77777777" w:rsidR="00EB798A" w:rsidRDefault="00EB798A" w:rsidP="00D6412E">
            <w:pPr>
              <w:pStyle w:val="Normal1"/>
              <w:widowControl w:val="0"/>
              <w:ind w:right="-3281"/>
              <w:jc w:val="both"/>
            </w:pPr>
          </w:p>
          <w:p w14:paraId="4079BB99" w14:textId="77777777" w:rsidR="00EB798A" w:rsidRDefault="00EB798A" w:rsidP="00D6412E">
            <w:pPr>
              <w:pStyle w:val="Normal1"/>
              <w:widowControl w:val="0"/>
              <w:ind w:right="-3281"/>
              <w:jc w:val="both"/>
            </w:pPr>
          </w:p>
          <w:p w14:paraId="191EA1BE" w14:textId="77777777" w:rsidR="00EB798A" w:rsidRDefault="00EB798A" w:rsidP="00D6412E">
            <w:pPr>
              <w:pStyle w:val="Normal1"/>
              <w:widowControl w:val="0"/>
              <w:ind w:right="-3281"/>
              <w:jc w:val="both"/>
            </w:pPr>
          </w:p>
          <w:p w14:paraId="472FC29A" w14:textId="77777777" w:rsidR="00EB798A" w:rsidRDefault="00EB798A" w:rsidP="00D6412E">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D6412E">
        <w:trPr>
          <w:trHeight w:val="400"/>
        </w:trPr>
        <w:tc>
          <w:tcPr>
            <w:tcW w:w="1276" w:type="dxa"/>
            <w:tcBorders>
              <w:top w:val="single" w:sz="8" w:space="0" w:color="000000"/>
              <w:bottom w:val="single" w:sz="6" w:space="0" w:color="000000"/>
            </w:tcBorders>
            <w:shd w:val="clear" w:color="auto" w:fill="CCFFFF"/>
          </w:tcPr>
          <w:p w14:paraId="7BE47F06" w14:textId="77777777" w:rsidR="00EB798A" w:rsidRPr="004633E1" w:rsidRDefault="00EB798A" w:rsidP="00D6412E">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D6412E">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2"/>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D6412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D6412E">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D6412E">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D6412E">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D6412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D6412E">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D6412E">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D6412E">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D6412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D6412E">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D6412E">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D6412E">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D6412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D6412E">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D6412E">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D6412E">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D6412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D6412E">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D6412E">
            <w:pPr>
              <w:pStyle w:val="Normal1"/>
              <w:spacing w:after="160" w:line="259" w:lineRule="auto"/>
              <w:jc w:val="both"/>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D6412E">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D6412E">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6292951" w14:textId="77777777" w:rsidR="00EB798A" w:rsidRDefault="00EB798A" w:rsidP="00EB798A">
      <w:pPr>
        <w:pStyle w:val="Normal1"/>
        <w:sectPr w:rsidR="00EB798A">
          <w:footerReference w:type="even" r:id="rId39"/>
          <w:footerReference w:type="default" r:id="rId40"/>
          <w:pgSz w:w="11900" w:h="16840"/>
          <w:pgMar w:top="709" w:right="1800" w:bottom="709" w:left="1800" w:header="720" w:footer="720" w:gutter="0"/>
          <w:pgNumType w:start="1"/>
          <w:cols w:space="720"/>
        </w:sectPr>
      </w:pPr>
    </w:p>
    <w:p w14:paraId="2422EE08" w14:textId="77777777" w:rsidR="00EB798A" w:rsidRDefault="00EB798A" w:rsidP="00EB798A">
      <w:pPr>
        <w:pStyle w:val="Normal1"/>
        <w:spacing w:after="160"/>
      </w:pPr>
    </w:p>
    <w:p w14:paraId="6B126812" w14:textId="77777777" w:rsidR="00EB798A" w:rsidRDefault="00EB798A" w:rsidP="005A54AF">
      <w:pPr>
        <w:pStyle w:val="Normal1"/>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 xml:space="preserve">Public Contract Regulations 2015 </w:t>
      </w:r>
      <w:proofErr w:type="gramStart"/>
      <w:r>
        <w:rPr>
          <w:rFonts w:ascii="Arial" w:eastAsia="Arial" w:hAnsi="Arial" w:cs="Arial"/>
          <w:b/>
        </w:rPr>
        <w:t>R57(</w:t>
      </w:r>
      <w:proofErr w:type="gramEnd"/>
      <w:r>
        <w:rPr>
          <w:rFonts w:ascii="Arial" w:eastAsia="Arial" w:hAnsi="Arial" w:cs="Arial"/>
          <w:b/>
        </w:rPr>
        <w:t>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2229CBCA" w:rsidR="00EB798A" w:rsidRDefault="00AA1F49" w:rsidP="00EB798A">
      <w:pPr>
        <w:pStyle w:val="Normal1"/>
        <w:jc w:val="both"/>
      </w:pPr>
      <w:r>
        <w:rPr>
          <w:rFonts w:ascii="Arial" w:eastAsia="Arial" w:hAnsi="Arial" w:cs="Arial"/>
        </w:rPr>
        <w:t>Where</w:t>
      </w:r>
      <w:r w:rsidR="00EB798A">
        <w:rPr>
          <w:rFonts w:ascii="Arial" w:eastAsia="Arial" w:hAnsi="Arial" w:cs="Arial"/>
        </w:rPr>
        <w:t xml:space="preserv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proofErr w:type="gramStart"/>
      <w:r>
        <w:rPr>
          <w:rFonts w:ascii="Arial" w:eastAsia="Arial" w:hAnsi="Arial" w:cs="Arial"/>
        </w:rPr>
        <w:t>An offence under section 4 of the Asylum and Immigration (Treatment of Claimants etc.)</w:t>
      </w:r>
      <w:proofErr w:type="gramEnd"/>
      <w:r>
        <w:rPr>
          <w:rFonts w:ascii="Arial" w:eastAsia="Arial" w:hAnsi="Arial" w:cs="Arial"/>
        </w:rPr>
        <w:t xml:space="preserve">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rPr>
          <w:rFonts w:ascii="Arial" w:eastAsia="Arial" w:hAnsi="Arial" w:cs="Arial"/>
        </w:rPr>
      </w:pPr>
      <w:r>
        <w:rPr>
          <w:rFonts w:ascii="Arial" w:eastAsia="Arial" w:hAnsi="Arial" w:cs="Arial"/>
        </w:rPr>
        <w:t>An offence under section 2 or section 4 of the Modern Slavery Act 2015</w:t>
      </w:r>
    </w:p>
    <w:p w14:paraId="3060B8C9" w14:textId="77777777" w:rsidR="00AA1F49" w:rsidRDefault="00AA1F49" w:rsidP="00EB798A">
      <w:pPr>
        <w:pStyle w:val="Normal1"/>
        <w:spacing w:after="160"/>
        <w:jc w:val="both"/>
        <w:rPr>
          <w:rFonts w:ascii="Arial" w:eastAsia="Arial" w:hAnsi="Arial" w:cs="Arial"/>
        </w:rPr>
      </w:pPr>
    </w:p>
    <w:p w14:paraId="099DBC2F" w14:textId="77777777" w:rsidR="00AA1F49" w:rsidRDefault="00AA1F49" w:rsidP="00EB798A">
      <w:pPr>
        <w:pStyle w:val="Normal1"/>
        <w:spacing w:after="160"/>
        <w:jc w:val="both"/>
      </w:pPr>
    </w:p>
    <w:p w14:paraId="13369255" w14:textId="77777777" w:rsidR="00EB798A" w:rsidRDefault="00EB798A" w:rsidP="00EB798A">
      <w:pPr>
        <w:pStyle w:val="Normal1"/>
        <w:jc w:val="both"/>
      </w:pPr>
      <w:r>
        <w:rPr>
          <w:rFonts w:ascii="Arial" w:eastAsia="Arial" w:hAnsi="Arial" w:cs="Arial"/>
          <w:b/>
        </w:rPr>
        <w:lastRenderedPageBreak/>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proofErr w:type="gramStart"/>
      <w:r>
        <w:rPr>
          <w:rFonts w:ascii="Arial" w:eastAsia="Arial" w:hAnsi="Arial" w:cs="Arial"/>
        </w:rPr>
        <w:t>Breach of obligations relating to the payment of taxes or social security contributions that has been established by a judicial or administrative decision.</w:t>
      </w:r>
      <w:proofErr w:type="gramEnd"/>
    </w:p>
    <w:p w14:paraId="5BF1ECC5" w14:textId="77777777" w:rsidR="00EB798A" w:rsidRDefault="00EB798A" w:rsidP="00EB798A">
      <w:pPr>
        <w:pStyle w:val="Normal1"/>
        <w:jc w:val="both"/>
      </w:pPr>
      <w:r>
        <w:rPr>
          <w:rFonts w:ascii="Arial" w:eastAsia="Arial" w:hAnsi="Arial" w:cs="Arial"/>
        </w:rPr>
        <w:t xml:space="preserve">Where any tax returns submitted on or after 1 October 2012 </w:t>
      </w:r>
      <w:proofErr w:type="gramStart"/>
      <w:r>
        <w:rPr>
          <w:rFonts w:ascii="Arial" w:eastAsia="Arial" w:hAnsi="Arial" w:cs="Arial"/>
        </w:rPr>
        <w:t>have</w:t>
      </w:r>
      <w:proofErr w:type="gramEnd"/>
      <w:r>
        <w:rPr>
          <w:rFonts w:ascii="Arial" w:eastAsia="Arial" w:hAnsi="Arial" w:cs="Arial"/>
        </w:rPr>
        <w:t xml:space="preser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19712C8E" w14:textId="79E6B1F7" w:rsidR="00EB798A" w:rsidRDefault="00EB798A" w:rsidP="00AA1F49">
      <w:pPr>
        <w:pStyle w:val="Normal1"/>
      </w:pPr>
      <w:r>
        <w:br w:type="page"/>
      </w:r>
      <w:r>
        <w:rPr>
          <w:rFonts w:ascii="Arial" w:eastAsia="Arial" w:hAnsi="Arial" w:cs="Arial"/>
          <w:b/>
          <w:sz w:val="32"/>
          <w:szCs w:val="32"/>
        </w:rPr>
        <w:lastRenderedPageBreak/>
        <w:t xml:space="preserve">Discretionary exclusions </w:t>
      </w:r>
    </w:p>
    <w:p w14:paraId="284BD561" w14:textId="77777777" w:rsidR="00AA1F49" w:rsidRDefault="00AA1F49" w:rsidP="00EB798A">
      <w:pPr>
        <w:pStyle w:val="Normal1"/>
        <w:jc w:val="both"/>
      </w:pPr>
    </w:p>
    <w:p w14:paraId="5E1D85AE" w14:textId="77777777" w:rsidR="00EB798A" w:rsidRDefault="00EB798A" w:rsidP="00EB798A">
      <w:pPr>
        <w:pStyle w:val="Normal1"/>
        <w:jc w:val="both"/>
      </w:pPr>
      <w:proofErr w:type="gramStart"/>
      <w:r>
        <w:rPr>
          <w:rFonts w:ascii="Arial" w:eastAsia="Arial" w:hAnsi="Arial" w:cs="Arial"/>
          <w:b/>
        </w:rPr>
        <w:t>Obligations in the field of environment, social and labour law.</w:t>
      </w:r>
      <w:proofErr w:type="gramEnd"/>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Pr="00AA1F49"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22464FD0" w14:textId="77777777" w:rsidR="00AA1F49" w:rsidRDefault="00AA1F49" w:rsidP="00AA1F49">
      <w:pPr>
        <w:pStyle w:val="Normal1"/>
        <w:spacing w:after="160"/>
        <w:ind w:left="1440"/>
        <w:contextualSpacing/>
        <w:jc w:val="both"/>
      </w:pP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0045AC08" w14:textId="77777777" w:rsidR="00AA1F49" w:rsidRDefault="00AA1F49" w:rsidP="00EB798A">
      <w:pPr>
        <w:pStyle w:val="Normal1"/>
        <w:jc w:val="both"/>
        <w:rPr>
          <w:rFonts w:ascii="Arial" w:eastAsia="Arial" w:hAnsi="Arial" w:cs="Arial"/>
          <w:b/>
        </w:rPr>
      </w:pPr>
    </w:p>
    <w:p w14:paraId="0BE54E74" w14:textId="77777777" w:rsidR="00AA1F49" w:rsidRDefault="00AA1F49" w:rsidP="00EB798A">
      <w:pPr>
        <w:pStyle w:val="Normal1"/>
        <w:jc w:val="both"/>
        <w:rPr>
          <w:rFonts w:ascii="Arial" w:eastAsia="Arial" w:hAnsi="Arial" w:cs="Arial"/>
          <w:b/>
        </w:rPr>
      </w:pPr>
    </w:p>
    <w:p w14:paraId="76FF7DAC" w14:textId="77777777" w:rsidR="00AA1F49" w:rsidRDefault="00AA1F49" w:rsidP="00EB798A">
      <w:pPr>
        <w:pStyle w:val="Normal1"/>
        <w:jc w:val="both"/>
        <w:rPr>
          <w:rFonts w:ascii="Arial" w:eastAsia="Arial" w:hAnsi="Arial" w:cs="Arial"/>
          <w:b/>
        </w:rPr>
      </w:pPr>
    </w:p>
    <w:p w14:paraId="68909125" w14:textId="7E70946F" w:rsidR="00EB798A" w:rsidRDefault="00EB798A" w:rsidP="00EB798A">
      <w:pPr>
        <w:pStyle w:val="Normal1"/>
        <w:jc w:val="both"/>
        <w:rPr>
          <w:rFonts w:ascii="Arial" w:eastAsia="Arial" w:hAnsi="Arial" w:cs="Arial"/>
          <w:b/>
        </w:rPr>
      </w:pPr>
      <w:r>
        <w:rPr>
          <w:rFonts w:ascii="Arial" w:eastAsia="Arial" w:hAnsi="Arial" w:cs="Arial"/>
          <w:b/>
        </w:rPr>
        <w:lastRenderedPageBreak/>
        <w:t>Conflict of interest</w:t>
      </w:r>
    </w:p>
    <w:p w14:paraId="3FFB572B" w14:textId="77777777" w:rsidR="00AA1F49" w:rsidRDefault="00AA1F49"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42852D48" w:rsidR="00EB798A" w:rsidRDefault="00EB798A" w:rsidP="00EB798A">
      <w:pPr>
        <w:pStyle w:val="Normal1"/>
        <w:spacing w:after="160"/>
        <w:jc w:val="both"/>
      </w:pPr>
      <w:proofErr w:type="gramStart"/>
      <w:r>
        <w:rPr>
          <w:rFonts w:ascii="Arial" w:eastAsia="Arial" w:hAnsi="Arial" w:cs="Arial"/>
          <w:b/>
        </w:rPr>
        <w:t>Been involved in the preparation of the procurement procedure.</w:t>
      </w:r>
      <w:proofErr w:type="gramEnd"/>
      <w:r w:rsidR="00AA1F49">
        <w:rPr>
          <w:rFonts w:ascii="Arial" w:eastAsia="Arial" w:hAnsi="Arial" w:cs="Arial"/>
          <w:b/>
        </w:rPr>
        <w:t xml:space="preserve"> </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rPr>
          <w:rFonts w:ascii="Arial" w:eastAsia="Arial" w:hAnsi="Arial" w:cs="Arial"/>
        </w:rPr>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rPr>
        <w:t>provided</w:t>
      </w:r>
      <w:proofErr w:type="gramEnd"/>
      <w:r>
        <w:rPr>
          <w:rFonts w:ascii="Arial" w:eastAsia="Arial" w:hAnsi="Arial" w:cs="Arial"/>
        </w:rPr>
        <w:t xml:space="preserve"> misleading information that may have a material influence on decisions concerning exclusion, selection or award.</w:t>
      </w:r>
    </w:p>
    <w:p w14:paraId="1257B03F" w14:textId="77777777" w:rsidR="00AA1F49" w:rsidRDefault="00AA1F49" w:rsidP="00EB798A">
      <w:pPr>
        <w:pStyle w:val="Normal1"/>
        <w:spacing w:after="160"/>
        <w:jc w:val="both"/>
        <w:rPr>
          <w:rFonts w:ascii="Arial" w:eastAsia="Arial" w:hAnsi="Arial" w:cs="Arial"/>
        </w:rPr>
      </w:pPr>
    </w:p>
    <w:p w14:paraId="49111BB5" w14:textId="77777777" w:rsidR="00AA1F49" w:rsidRDefault="00AA1F49"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0A26ECD0" w:rsidR="00EB798A" w:rsidRDefault="00EB798A" w:rsidP="00EB798A">
      <w:pPr>
        <w:pStyle w:val="Normal1"/>
        <w:spacing w:after="160"/>
        <w:jc w:val="both"/>
      </w:pPr>
      <w:proofErr w:type="gramStart"/>
      <w:r>
        <w:rPr>
          <w:rFonts w:ascii="Arial" w:eastAsia="Arial" w:hAnsi="Arial" w:cs="Arial"/>
          <w:b/>
        </w:rPr>
        <w:t>Breach of obligations relating to the payment of taxes or social security contributions.</w:t>
      </w:r>
      <w:proofErr w:type="gramEnd"/>
      <w:r>
        <w:rPr>
          <w:rFonts w:ascii="Arial" w:eastAsia="Arial" w:hAnsi="Arial" w:cs="Arial"/>
          <w:b/>
        </w:rPr>
        <w:t xml:space="preserve"> </w:t>
      </w:r>
      <w:r w:rsidR="00AA1F49">
        <w:rPr>
          <w:rFonts w:ascii="Arial" w:eastAsia="Arial" w:hAnsi="Arial" w:cs="Arial"/>
          <w:b/>
        </w:rPr>
        <w:t xml:space="preserve">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lastRenderedPageBreak/>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3358DA06" w14:textId="77777777" w:rsidR="00EB798A" w:rsidRDefault="00EB798A" w:rsidP="00EB798A">
      <w:pPr>
        <w:pStyle w:val="Normal1"/>
        <w:contextualSpacing/>
        <w:jc w:val="both"/>
      </w:pPr>
    </w:p>
    <w:p w14:paraId="72B0EA99" w14:textId="77777777" w:rsidR="00EB798A" w:rsidRDefault="00EB798A" w:rsidP="00EB798A">
      <w:pPr>
        <w:pStyle w:val="Normal1"/>
        <w:contextualSpacing/>
        <w:jc w:val="both"/>
      </w:pPr>
    </w:p>
    <w:p w14:paraId="4054B97F" w14:textId="77777777" w:rsidR="00EB798A" w:rsidRDefault="00EB798A" w:rsidP="00AA1F49">
      <w:pPr>
        <w:pStyle w:val="Normal1"/>
        <w:jc w:val="both"/>
      </w:pPr>
    </w:p>
    <w:p w14:paraId="0D5D0825" w14:textId="77777777" w:rsidR="00EB798A" w:rsidRDefault="00EB798A" w:rsidP="00EB798A">
      <w:pPr>
        <w:pStyle w:val="Normal1"/>
        <w:ind w:left="714"/>
        <w:jc w:val="both"/>
      </w:pPr>
    </w:p>
    <w:p w14:paraId="450E2019" w14:textId="77777777" w:rsidR="00EB798A" w:rsidRDefault="00EB798A" w:rsidP="00EB798A">
      <w:pPr>
        <w:pStyle w:val="Normal1"/>
        <w:jc w:val="both"/>
      </w:pPr>
      <w:r>
        <w:rPr>
          <w:rFonts w:ascii="Arial" w:eastAsia="Arial" w:hAnsi="Arial" w:cs="Arial"/>
          <w:b/>
        </w:rPr>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6DF9F655" w14:textId="77777777" w:rsidR="00EB798A" w:rsidRDefault="00EB798A" w:rsidP="005A54AF">
      <w:pPr>
        <w:pStyle w:val="Normal1"/>
        <w:numPr>
          <w:ilvl w:val="0"/>
          <w:numId w:val="17"/>
        </w:numPr>
        <w:spacing w:after="120"/>
        <w:ind w:left="1796"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14:paraId="296C13BD" w14:textId="77777777" w:rsidR="00EB798A" w:rsidRDefault="00EB798A" w:rsidP="005A54AF">
      <w:pPr>
        <w:pStyle w:val="Normal1"/>
        <w:numPr>
          <w:ilvl w:val="0"/>
          <w:numId w:val="17"/>
        </w:numPr>
        <w:spacing w:after="120"/>
        <w:ind w:left="1796"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5A54AF">
      <w:pPr>
        <w:pStyle w:val="Normal1"/>
        <w:numPr>
          <w:ilvl w:val="0"/>
          <w:numId w:val="17"/>
        </w:numPr>
        <w:spacing w:after="120"/>
        <w:ind w:left="1796"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5A54AF">
      <w:pPr>
        <w:pStyle w:val="Normal1"/>
        <w:numPr>
          <w:ilvl w:val="0"/>
          <w:numId w:val="17"/>
        </w:numPr>
        <w:ind w:left="1796"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3D0E108" w14:textId="77777777" w:rsidR="00EB798A" w:rsidRDefault="00EB798A" w:rsidP="005A54AF">
      <w:pPr>
        <w:pStyle w:val="Normal1"/>
        <w:jc w:val="both"/>
      </w:pPr>
    </w:p>
    <w:p w14:paraId="4F55BBE2" w14:textId="77777777" w:rsidR="00EB798A" w:rsidRDefault="00EB798A" w:rsidP="00EB798A">
      <w:pPr>
        <w:pStyle w:val="Normal1"/>
        <w:jc w:val="both"/>
      </w:pPr>
    </w:p>
    <w:p w14:paraId="5580D9D4" w14:textId="77777777" w:rsidR="00EB798A" w:rsidRDefault="00EB798A">
      <w:pPr>
        <w:widowControl/>
        <w:overflowPunct/>
        <w:autoSpaceDE/>
        <w:autoSpaceDN/>
        <w:adjustRightInd/>
        <w:textAlignment w:val="auto"/>
        <w:rPr>
          <w:rFonts w:ascii="Calibri" w:hAnsi="Calibri" w:cs="Calibri"/>
          <w:b/>
          <w:bCs/>
          <w:color w:val="FF0000"/>
          <w:kern w:val="32"/>
          <w:sz w:val="32"/>
          <w:szCs w:val="32"/>
        </w:rPr>
      </w:pPr>
      <w:r>
        <w:rPr>
          <w:rFonts w:ascii="Calibri" w:hAnsi="Calibri" w:cs="Calibri"/>
          <w:color w:val="FF0000"/>
        </w:rPr>
        <w:br w:type="page"/>
      </w:r>
    </w:p>
    <w:p w14:paraId="68F520F6" w14:textId="77777777" w:rsidR="008937AF" w:rsidRDefault="008937AF" w:rsidP="008937AF">
      <w:pPr>
        <w:pStyle w:val="Heading1"/>
        <w:rPr>
          <w:rFonts w:ascii="Arial" w:hAnsi="Arial" w:cs="Arial"/>
          <w:b w:val="0"/>
          <w:bCs w:val="0"/>
          <w:sz w:val="26"/>
          <w:szCs w:val="26"/>
        </w:rPr>
      </w:pPr>
      <w:r w:rsidRPr="008937AF">
        <w:rPr>
          <w:rFonts w:ascii="Arial" w:hAnsi="Arial" w:cs="Arial"/>
          <w:sz w:val="24"/>
          <w:szCs w:val="24"/>
        </w:rPr>
        <w:lastRenderedPageBreak/>
        <w:t>Declaration 5</w:t>
      </w:r>
      <w:r>
        <w:rPr>
          <w:rFonts w:ascii="Arial" w:hAnsi="Arial" w:cs="Arial"/>
          <w:sz w:val="24"/>
          <w:szCs w:val="24"/>
        </w:rPr>
        <w:t>: Code of Practice</w:t>
      </w:r>
      <w:r>
        <w:rPr>
          <w:rStyle w:val="FootnoteReference"/>
          <w:rFonts w:ascii="Arial" w:hAnsi="Arial" w:cs="Arial"/>
          <w:sz w:val="26"/>
          <w:szCs w:val="26"/>
        </w:rPr>
        <w:footnoteReference w:id="13"/>
      </w:r>
      <w:r>
        <w:rPr>
          <w:rFonts w:ascii="Arial" w:hAnsi="Arial" w:cs="Arial"/>
          <w:sz w:val="24"/>
          <w:szCs w:val="24"/>
        </w:rPr>
        <w:t xml:space="preserve"> </w:t>
      </w:r>
    </w:p>
    <w:p w14:paraId="68F520F7" w14:textId="77777777" w:rsidR="008937AF" w:rsidRDefault="008937AF" w:rsidP="008937AF">
      <w:pPr>
        <w:rPr>
          <w:rFonts w:cs="Arial"/>
          <w:sz w:val="24"/>
          <w:szCs w:val="24"/>
        </w:rPr>
      </w:pPr>
    </w:p>
    <w:p w14:paraId="68F520F8" w14:textId="7DD3B70D"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14"/>
      </w:r>
      <w:r w:rsidRPr="008937AF">
        <w:rPr>
          <w:rFonts w:cs="Arial"/>
          <w:sz w:val="24"/>
          <w:szCs w:val="24"/>
        </w:rPr>
        <w:t xml:space="preserve"> for Research and, in the proposed </w:t>
      </w:r>
      <w:r w:rsidR="009D1FE9" w:rsidRPr="008937AF">
        <w:rPr>
          <w:rFonts w:cs="Arial"/>
          <w:sz w:val="24"/>
          <w:szCs w:val="24"/>
        </w:rPr>
        <w:t>project;</w:t>
      </w:r>
      <w:r w:rsidRPr="008937AF">
        <w:rPr>
          <w:rFonts w:cs="Arial"/>
          <w:sz w:val="24"/>
          <w:szCs w:val="24"/>
        </w:rPr>
        <w:t xml:space="preserve"> I will use my best efforts to ensure that the procedures used conform to those requirements under the following headings</w:t>
      </w:r>
      <w:r w:rsidRPr="008937AF">
        <w:rPr>
          <w:rStyle w:val="FootnoteReference"/>
          <w:rFonts w:cs="Arial"/>
          <w:sz w:val="24"/>
          <w:szCs w:val="24"/>
        </w:rPr>
        <w:footnoteReference w:id="15"/>
      </w:r>
      <w:r w:rsidRPr="008937AF">
        <w:rPr>
          <w:rFonts w:cs="Arial"/>
          <w:sz w:val="24"/>
          <w:szCs w:val="24"/>
        </w:rPr>
        <w:t>:</w:t>
      </w:r>
    </w:p>
    <w:p w14:paraId="68F520F9" w14:textId="77777777" w:rsidR="008937AF" w:rsidRPr="008937AF" w:rsidRDefault="008937AF" w:rsidP="008937AF">
      <w:pPr>
        <w:rPr>
          <w:rFonts w:cs="Arial"/>
          <w:sz w:val="24"/>
          <w:szCs w:val="24"/>
        </w:rPr>
      </w:pPr>
    </w:p>
    <w:p w14:paraId="68F520FA"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68F520F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68F520F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68F520F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68F520F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68F520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68F5210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68F5210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68F52102" w14:textId="77777777" w:rsidR="008937AF" w:rsidRPr="008937AF" w:rsidRDefault="008937AF" w:rsidP="008937AF">
      <w:pPr>
        <w:ind w:left="720"/>
        <w:rPr>
          <w:rFonts w:cs="Arial"/>
          <w:sz w:val="24"/>
          <w:szCs w:val="24"/>
        </w:rPr>
      </w:pPr>
    </w:p>
    <w:p w14:paraId="68F52103" w14:textId="65601BAE"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14:paraId="68F52104" w14:textId="77777777" w:rsidR="008937AF" w:rsidRPr="008937AF" w:rsidRDefault="008937AF" w:rsidP="008937AF">
      <w:pPr>
        <w:rPr>
          <w:rFonts w:cs="Arial"/>
          <w:sz w:val="24"/>
          <w:szCs w:val="24"/>
        </w:rPr>
      </w:pPr>
    </w:p>
    <w:p w14:paraId="68F52105" w14:textId="71ED2312"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68F52106" w14:textId="77777777" w:rsidR="008937AF" w:rsidRDefault="008937AF" w:rsidP="008937AF">
      <w:pPr>
        <w:rPr>
          <w:rFonts w:cs="Arial"/>
          <w:sz w:val="19"/>
          <w:szCs w:val="19"/>
        </w:rPr>
      </w:pPr>
    </w:p>
    <w:p w14:paraId="68F52107" w14:textId="77777777" w:rsidR="008937AF" w:rsidRPr="00C62BA4" w:rsidRDefault="008937AF" w:rsidP="008937AF">
      <w:pPr>
        <w:rPr>
          <w:rFonts w:cs="Arial"/>
          <w:sz w:val="19"/>
          <w:szCs w:val="19"/>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F7708E" w:rsidRPr="00CC0200" w:rsidRDefault="00F7708E" w:rsidP="00CC0200">
                            <w:pPr>
                              <w:jc w:val="center"/>
                              <w:rPr>
                                <w:b/>
                              </w:rPr>
                            </w:pPr>
                          </w:p>
                          <w:p w14:paraId="68F5222B" w14:textId="77777777" w:rsidR="00F7708E" w:rsidRPr="00CC0200" w:rsidRDefault="00F7708E" w:rsidP="00CC0200">
                            <w:pPr>
                              <w:jc w:val="center"/>
                              <w:rPr>
                                <w:b/>
                                <w:sz w:val="28"/>
                                <w:szCs w:val="28"/>
                              </w:rPr>
                            </w:pPr>
                            <w:r>
                              <w:rPr>
                                <w:b/>
                                <w:sz w:val="28"/>
                                <w:szCs w:val="28"/>
                              </w:rPr>
                              <w:t>Annex A</w:t>
                            </w:r>
                            <w:r w:rsidRPr="00CC0200">
                              <w:rPr>
                                <w:b/>
                                <w:sz w:val="28"/>
                                <w:szCs w:val="28"/>
                              </w:rPr>
                              <w:t>: Pricing Schedule</w:t>
                            </w:r>
                          </w:p>
                          <w:p w14:paraId="68F5222C" w14:textId="77777777" w:rsidR="00F7708E" w:rsidRPr="00CC0200" w:rsidRDefault="00F7708E" w:rsidP="00CC0200">
                            <w:pPr>
                              <w:rPr>
                                <w:rFonts w:cs="Arial"/>
                                <w:sz w:val="28"/>
                                <w:szCs w:val="28"/>
                              </w:rPr>
                            </w:pPr>
                          </w:p>
                          <w:p w14:paraId="68F5222D" w14:textId="77777777" w:rsidR="00F7708E" w:rsidRPr="0000739E" w:rsidRDefault="00F7708E" w:rsidP="00CC0200">
                            <w:pPr>
                              <w:rPr>
                                <w:rFonts w:cs="Arial"/>
                              </w:rPr>
                            </w:pPr>
                          </w:p>
                          <w:p w14:paraId="68F5222E" w14:textId="77777777" w:rsidR="00F7708E" w:rsidRDefault="00F7708E" w:rsidP="00CC0200"/>
                          <w:p w14:paraId="68F5222F" w14:textId="77777777" w:rsidR="00F7708E" w:rsidRDefault="00F7708E" w:rsidP="00CC0200"/>
                          <w:p w14:paraId="68F52230" w14:textId="77777777" w:rsidR="00F7708E" w:rsidRDefault="00F7708E" w:rsidP="00CC0200"/>
                          <w:p w14:paraId="68F52231" w14:textId="77777777" w:rsidR="00F7708E" w:rsidRDefault="00F7708E"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F7708E" w:rsidRPr="00CC0200" w:rsidRDefault="00F7708E" w:rsidP="00CC0200">
                      <w:pPr>
                        <w:jc w:val="center"/>
                        <w:rPr>
                          <w:b/>
                        </w:rPr>
                      </w:pPr>
                    </w:p>
                    <w:p w14:paraId="68F5222B" w14:textId="77777777" w:rsidR="00F7708E" w:rsidRPr="00CC0200" w:rsidRDefault="00F7708E" w:rsidP="00CC0200">
                      <w:pPr>
                        <w:jc w:val="center"/>
                        <w:rPr>
                          <w:b/>
                          <w:sz w:val="28"/>
                          <w:szCs w:val="28"/>
                        </w:rPr>
                      </w:pPr>
                      <w:r>
                        <w:rPr>
                          <w:b/>
                          <w:sz w:val="28"/>
                          <w:szCs w:val="28"/>
                        </w:rPr>
                        <w:t>Annex A</w:t>
                      </w:r>
                      <w:r w:rsidRPr="00CC0200">
                        <w:rPr>
                          <w:b/>
                          <w:sz w:val="28"/>
                          <w:szCs w:val="28"/>
                        </w:rPr>
                        <w:t>: Pricing Schedule</w:t>
                      </w:r>
                    </w:p>
                    <w:p w14:paraId="68F5222C" w14:textId="77777777" w:rsidR="00F7708E" w:rsidRPr="00CC0200" w:rsidRDefault="00F7708E" w:rsidP="00CC0200">
                      <w:pPr>
                        <w:rPr>
                          <w:rFonts w:cs="Arial"/>
                          <w:sz w:val="28"/>
                          <w:szCs w:val="28"/>
                        </w:rPr>
                      </w:pPr>
                    </w:p>
                    <w:p w14:paraId="68F5222D" w14:textId="77777777" w:rsidR="00F7708E" w:rsidRPr="0000739E" w:rsidRDefault="00F7708E" w:rsidP="00CC0200">
                      <w:pPr>
                        <w:rPr>
                          <w:rFonts w:cs="Arial"/>
                        </w:rPr>
                      </w:pPr>
                    </w:p>
                    <w:p w14:paraId="68F5222E" w14:textId="77777777" w:rsidR="00F7708E" w:rsidRDefault="00F7708E" w:rsidP="00CC0200"/>
                    <w:p w14:paraId="68F5222F" w14:textId="77777777" w:rsidR="00F7708E" w:rsidRDefault="00F7708E" w:rsidP="00CC0200"/>
                    <w:p w14:paraId="68F52230" w14:textId="77777777" w:rsidR="00F7708E" w:rsidRDefault="00F7708E" w:rsidP="00CC0200"/>
                    <w:p w14:paraId="68F52231" w14:textId="77777777" w:rsidR="00F7708E" w:rsidRDefault="00F7708E"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F7708E" w:rsidRPr="00CC0200" w:rsidRDefault="00F7708E" w:rsidP="00F5782B">
                            <w:pPr>
                              <w:jc w:val="center"/>
                              <w:rPr>
                                <w:b/>
                              </w:rPr>
                            </w:pPr>
                          </w:p>
                          <w:p w14:paraId="68F52233" w14:textId="77777777" w:rsidR="00F7708E" w:rsidRPr="00CC0200" w:rsidRDefault="00F7708E"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F7708E" w:rsidRPr="00CC0200" w:rsidRDefault="00F7708E" w:rsidP="00F5782B">
                            <w:pPr>
                              <w:rPr>
                                <w:rFonts w:cs="Arial"/>
                                <w:sz w:val="28"/>
                                <w:szCs w:val="28"/>
                              </w:rPr>
                            </w:pPr>
                          </w:p>
                          <w:p w14:paraId="68F52235" w14:textId="77777777" w:rsidR="00F7708E" w:rsidRPr="0000739E" w:rsidRDefault="00F7708E" w:rsidP="00F5782B">
                            <w:pPr>
                              <w:rPr>
                                <w:rFonts w:cs="Arial"/>
                              </w:rPr>
                            </w:pPr>
                          </w:p>
                          <w:p w14:paraId="68F52236" w14:textId="77777777" w:rsidR="00F7708E" w:rsidRDefault="00F7708E" w:rsidP="00F5782B"/>
                          <w:p w14:paraId="68F52237" w14:textId="77777777" w:rsidR="00F7708E" w:rsidRDefault="00F7708E" w:rsidP="00F5782B"/>
                          <w:p w14:paraId="68F52238" w14:textId="77777777" w:rsidR="00F7708E" w:rsidRDefault="00F7708E" w:rsidP="00F5782B"/>
                          <w:p w14:paraId="68F52239" w14:textId="77777777" w:rsidR="00F7708E" w:rsidRDefault="00F7708E"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F7708E" w:rsidRPr="00CC0200" w:rsidRDefault="00F7708E" w:rsidP="00F5782B">
                      <w:pPr>
                        <w:jc w:val="center"/>
                        <w:rPr>
                          <w:b/>
                        </w:rPr>
                      </w:pPr>
                    </w:p>
                    <w:p w14:paraId="68F52233" w14:textId="77777777" w:rsidR="00F7708E" w:rsidRPr="00CC0200" w:rsidRDefault="00F7708E"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F7708E" w:rsidRPr="00CC0200" w:rsidRDefault="00F7708E" w:rsidP="00F5782B">
                      <w:pPr>
                        <w:rPr>
                          <w:rFonts w:cs="Arial"/>
                          <w:sz w:val="28"/>
                          <w:szCs w:val="28"/>
                        </w:rPr>
                      </w:pPr>
                    </w:p>
                    <w:p w14:paraId="68F52235" w14:textId="77777777" w:rsidR="00F7708E" w:rsidRPr="0000739E" w:rsidRDefault="00F7708E" w:rsidP="00F5782B">
                      <w:pPr>
                        <w:rPr>
                          <w:rFonts w:cs="Arial"/>
                        </w:rPr>
                      </w:pPr>
                    </w:p>
                    <w:p w14:paraId="68F52236" w14:textId="77777777" w:rsidR="00F7708E" w:rsidRDefault="00F7708E" w:rsidP="00F5782B"/>
                    <w:p w14:paraId="68F52237" w14:textId="77777777" w:rsidR="00F7708E" w:rsidRDefault="00F7708E" w:rsidP="00F5782B"/>
                    <w:p w14:paraId="68F52238" w14:textId="77777777" w:rsidR="00F7708E" w:rsidRDefault="00F7708E" w:rsidP="00F5782B"/>
                    <w:p w14:paraId="68F52239" w14:textId="77777777" w:rsidR="00F7708E" w:rsidRDefault="00F7708E"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7F" w14:textId="77777777" w:rsidR="00FE4EB9" w:rsidRDefault="00FE4EB9"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3006C07A"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sidR="00C95CC5">
        <w:rPr>
          <w:rFonts w:cs="Arial"/>
          <w:b/>
          <w:bCs/>
          <w:i/>
          <w:iCs/>
          <w:sz w:val="26"/>
          <w:szCs w:val="26"/>
        </w:rPr>
        <w:t xml:space="preserve">Business,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8937AF">
      <w:pPr>
        <w:rPr>
          <w:rFonts w:cs="Arial"/>
          <w:b/>
          <w:bCs/>
          <w:i/>
          <w:iCs/>
          <w:sz w:val="26"/>
          <w:szCs w:val="26"/>
        </w:rPr>
      </w:pPr>
    </w:p>
    <w:p w14:paraId="68F52183" w14:textId="3B196790"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8937AF">
      <w:pPr>
        <w:rPr>
          <w:rFonts w:cs="Arial"/>
          <w:sz w:val="23"/>
          <w:szCs w:val="23"/>
        </w:rPr>
      </w:pPr>
    </w:p>
    <w:p w14:paraId="68F52186"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68F52187" w14:textId="77777777" w:rsidR="008937AF" w:rsidRPr="001E182B" w:rsidRDefault="008937AF" w:rsidP="008937AF">
      <w:pPr>
        <w:rPr>
          <w:rFonts w:cs="Arial"/>
          <w:b/>
          <w:bCs/>
          <w:i/>
          <w:iCs/>
          <w:sz w:val="23"/>
          <w:szCs w:val="23"/>
        </w:rPr>
      </w:pPr>
    </w:p>
    <w:p w14:paraId="68F52188" w14:textId="3EB6D925"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77777777"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roofErr w:type="gramStart"/>
      <w:r w:rsidRPr="008937AF">
        <w:rPr>
          <w:rFonts w:cs="Arial"/>
          <w:sz w:val="24"/>
          <w:szCs w:val="24"/>
        </w:rPr>
        <w:t>,.</w:t>
      </w:r>
      <w:proofErr w:type="gramEnd"/>
    </w:p>
    <w:p w14:paraId="68F5218A"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8937AF">
      <w:pPr>
        <w:rPr>
          <w:rFonts w:cs="Arial"/>
          <w:sz w:val="23"/>
          <w:szCs w:val="23"/>
        </w:rPr>
      </w:pPr>
    </w:p>
    <w:p w14:paraId="68F5218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68F5218F" w14:textId="77777777" w:rsidR="008937AF" w:rsidRDefault="008937AF" w:rsidP="008937AF">
      <w:pPr>
        <w:rPr>
          <w:rFonts w:cs="Arial"/>
          <w:sz w:val="23"/>
          <w:szCs w:val="23"/>
        </w:rPr>
      </w:pPr>
    </w:p>
    <w:p w14:paraId="68F52190" w14:textId="5DC47509"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8937AF">
      <w:pPr>
        <w:rPr>
          <w:rFonts w:cs="Arial"/>
          <w:sz w:val="24"/>
          <w:szCs w:val="24"/>
        </w:rPr>
      </w:pPr>
    </w:p>
    <w:p w14:paraId="68F52192" w14:textId="039C979C"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8937AF">
      <w:pPr>
        <w:rPr>
          <w:rFonts w:cs="Arial"/>
          <w:sz w:val="24"/>
          <w:szCs w:val="24"/>
        </w:rPr>
      </w:pPr>
    </w:p>
    <w:p w14:paraId="68F52194" w14:textId="6C1D7BC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Pr="008937AF" w:rsidRDefault="008937AF" w:rsidP="008937AF">
      <w:pPr>
        <w:rPr>
          <w:rFonts w:cs="Arial"/>
          <w:sz w:val="24"/>
          <w:szCs w:val="24"/>
        </w:rPr>
      </w:pPr>
    </w:p>
    <w:p w14:paraId="68F52196" w14:textId="77777777" w:rsidR="008937AF" w:rsidRDefault="008937AF" w:rsidP="008937AF">
      <w:pPr>
        <w:rPr>
          <w:rFonts w:cs="Arial"/>
          <w:b/>
          <w:bCs/>
          <w:i/>
          <w:iCs/>
          <w:sz w:val="23"/>
          <w:szCs w:val="23"/>
        </w:rPr>
      </w:pPr>
    </w:p>
    <w:p w14:paraId="68F52197" w14:textId="77777777" w:rsidR="008937AF" w:rsidRDefault="008937AF" w:rsidP="008937AF">
      <w:pPr>
        <w:rPr>
          <w:rFonts w:cs="Arial"/>
          <w:b/>
          <w:bCs/>
          <w:i/>
          <w:iCs/>
          <w:sz w:val="23"/>
          <w:szCs w:val="23"/>
        </w:rPr>
      </w:pPr>
      <w:r>
        <w:rPr>
          <w:rFonts w:cs="Arial"/>
          <w:b/>
          <w:bCs/>
          <w:i/>
          <w:iCs/>
          <w:sz w:val="23"/>
          <w:szCs w:val="23"/>
        </w:rPr>
        <w:t>MONITORING OF COMPLIANCE WITH THE CODE OF PRACTICE</w:t>
      </w:r>
    </w:p>
    <w:p w14:paraId="68F52198" w14:textId="77777777" w:rsidR="008937AF" w:rsidRDefault="008937AF" w:rsidP="008937AF">
      <w:pPr>
        <w:rPr>
          <w:rFonts w:cs="Arial"/>
          <w:sz w:val="19"/>
          <w:szCs w:val="19"/>
        </w:rPr>
      </w:pPr>
    </w:p>
    <w:p w14:paraId="68F52199" w14:textId="77777777" w:rsidR="008937AF" w:rsidRPr="008937AF" w:rsidRDefault="008937AF" w:rsidP="008937AF">
      <w:pPr>
        <w:rPr>
          <w:rFonts w:cs="Arial"/>
          <w:sz w:val="24"/>
          <w:szCs w:val="24"/>
        </w:rPr>
      </w:pPr>
      <w:r w:rsidRPr="008937AF">
        <w:rPr>
          <w:rFonts w:cs="Arial"/>
          <w:sz w:val="24"/>
          <w:szCs w:val="24"/>
        </w:rPr>
        <w:lastRenderedPageBreak/>
        <w:t>Monitoring of compliance with the Code is necessary to ensure:</w:t>
      </w:r>
    </w:p>
    <w:p w14:paraId="68F5219A"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68F5219B"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8937AF">
      <w:pPr>
        <w:rPr>
          <w:rFonts w:cs="Arial"/>
          <w:sz w:val="24"/>
          <w:szCs w:val="24"/>
        </w:rPr>
      </w:pPr>
    </w:p>
    <w:p w14:paraId="68F5219D" w14:textId="3D7DD3AD"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8937AF">
      <w:pPr>
        <w:rPr>
          <w:rFonts w:cs="Arial"/>
          <w:sz w:val="24"/>
          <w:szCs w:val="24"/>
        </w:rPr>
      </w:pPr>
    </w:p>
    <w:p w14:paraId="68F5219F"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8937AF">
      <w:pPr>
        <w:rPr>
          <w:rFonts w:cs="Arial"/>
          <w:sz w:val="24"/>
          <w:szCs w:val="24"/>
        </w:rPr>
      </w:pPr>
    </w:p>
    <w:p w14:paraId="68F521A1"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68F521A2" w14:textId="77777777" w:rsidR="008937AF" w:rsidRDefault="008937AF" w:rsidP="008937AF">
      <w:pPr>
        <w:rPr>
          <w:rFonts w:cs="Arial"/>
          <w:sz w:val="19"/>
          <w:szCs w:val="19"/>
        </w:rPr>
      </w:pPr>
    </w:p>
    <w:p w14:paraId="68F521A3"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8937AF">
      <w:pPr>
        <w:rPr>
          <w:rFonts w:cs="Arial"/>
          <w:b/>
          <w:bCs/>
          <w:i/>
          <w:iCs/>
          <w:sz w:val="23"/>
          <w:szCs w:val="23"/>
        </w:rPr>
      </w:pPr>
    </w:p>
    <w:p w14:paraId="68F521A5"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8937AF">
      <w:pPr>
        <w:rPr>
          <w:rFonts w:cs="Arial"/>
          <w:sz w:val="24"/>
          <w:szCs w:val="24"/>
        </w:rPr>
      </w:pPr>
    </w:p>
    <w:p w14:paraId="68F521A8"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8937AF">
      <w:pPr>
        <w:rPr>
          <w:rFonts w:cs="Arial"/>
          <w:sz w:val="24"/>
          <w:szCs w:val="24"/>
        </w:rPr>
      </w:pPr>
    </w:p>
    <w:p w14:paraId="68F521AA"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8937AF">
      <w:pPr>
        <w:rPr>
          <w:rFonts w:cs="Arial"/>
          <w:b/>
          <w:bCs/>
          <w:i/>
          <w:iCs/>
          <w:sz w:val="24"/>
          <w:szCs w:val="24"/>
        </w:rPr>
      </w:pPr>
    </w:p>
    <w:p w14:paraId="68F521A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6"/>
      </w:r>
      <w:r w:rsidRPr="008937AF">
        <w:rPr>
          <w:rFonts w:cs="Arial"/>
          <w:sz w:val="24"/>
          <w:szCs w:val="24"/>
        </w:rPr>
        <w:t xml:space="preserve"> or the terms of project licences, if relevant. </w:t>
      </w:r>
    </w:p>
    <w:p w14:paraId="68F521AF" w14:textId="77777777" w:rsidR="008937AF" w:rsidRPr="008937AF" w:rsidRDefault="008937AF" w:rsidP="008937AF">
      <w:pPr>
        <w:rPr>
          <w:rFonts w:cs="Arial"/>
          <w:sz w:val="24"/>
          <w:szCs w:val="24"/>
        </w:rPr>
      </w:pPr>
    </w:p>
    <w:p w14:paraId="68F521B0" w14:textId="49215DE8"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w:t>
      </w:r>
      <w:r w:rsidRPr="008937AF">
        <w:rPr>
          <w:rFonts w:cs="Arial"/>
          <w:sz w:val="24"/>
          <w:szCs w:val="24"/>
        </w:rPr>
        <w:lastRenderedPageBreak/>
        <w:t xml:space="preserve">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8937AF">
      <w:pPr>
        <w:rPr>
          <w:rFonts w:cs="Arial"/>
          <w:sz w:val="24"/>
          <w:szCs w:val="24"/>
        </w:rPr>
      </w:pPr>
    </w:p>
    <w:p w14:paraId="68F521B2"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8937AF">
      <w:pPr>
        <w:rPr>
          <w:rFonts w:cs="Arial"/>
          <w:sz w:val="24"/>
          <w:szCs w:val="24"/>
        </w:rPr>
      </w:pPr>
    </w:p>
    <w:p w14:paraId="68F521B5" w14:textId="4D524349"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8937AF">
      <w:pPr>
        <w:rPr>
          <w:rFonts w:cs="Arial"/>
          <w:sz w:val="24"/>
          <w:szCs w:val="24"/>
        </w:rPr>
      </w:pPr>
    </w:p>
    <w:p w14:paraId="68F521B7"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68F521B8" w14:textId="77777777" w:rsidR="008937AF" w:rsidRPr="008937AF" w:rsidRDefault="008937AF" w:rsidP="008937AF">
      <w:pPr>
        <w:rPr>
          <w:rFonts w:cs="Arial"/>
          <w:sz w:val="24"/>
          <w:szCs w:val="24"/>
        </w:rPr>
      </w:pPr>
    </w:p>
    <w:p w14:paraId="68F521B9" w14:textId="6816601C"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937AF" w:rsidRDefault="008937AF" w:rsidP="008937AF">
      <w:pPr>
        <w:rPr>
          <w:rFonts w:cs="Arial"/>
          <w:sz w:val="24"/>
          <w:szCs w:val="24"/>
        </w:rPr>
      </w:pPr>
    </w:p>
    <w:p w14:paraId="68F521BB"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68F521BC" w14:textId="77777777" w:rsidR="008937AF" w:rsidRPr="008937AF" w:rsidRDefault="008937AF" w:rsidP="008937AF">
      <w:pPr>
        <w:rPr>
          <w:rFonts w:cs="Arial"/>
          <w:b/>
          <w:bCs/>
          <w:i/>
          <w:iCs/>
          <w:sz w:val="24"/>
          <w:szCs w:val="24"/>
        </w:rPr>
      </w:pPr>
    </w:p>
    <w:p w14:paraId="68F521BD"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8937AF">
      <w:pPr>
        <w:rPr>
          <w:rFonts w:cs="Arial"/>
          <w:sz w:val="24"/>
          <w:szCs w:val="24"/>
        </w:rPr>
      </w:pPr>
    </w:p>
    <w:p w14:paraId="68F521BF" w14:textId="77777777" w:rsidR="008937AF" w:rsidRPr="008937AF" w:rsidRDefault="008937AF" w:rsidP="008937AF">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68F521C0" w14:textId="77777777" w:rsidR="008937AF" w:rsidRPr="008937AF" w:rsidRDefault="008937AF" w:rsidP="008937AF">
      <w:pPr>
        <w:rPr>
          <w:rFonts w:cs="Arial"/>
          <w:sz w:val="24"/>
          <w:szCs w:val="24"/>
        </w:rPr>
      </w:pPr>
    </w:p>
    <w:p w14:paraId="68F521C1"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68F521C2" w14:textId="77777777" w:rsidR="008937AF" w:rsidRPr="008937AF" w:rsidRDefault="008937AF" w:rsidP="008937AF">
      <w:pPr>
        <w:rPr>
          <w:rFonts w:cs="Arial"/>
          <w:sz w:val="24"/>
          <w:szCs w:val="24"/>
        </w:rPr>
      </w:pPr>
    </w:p>
    <w:p w14:paraId="68F521C3"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68F521C4" w14:textId="77777777" w:rsidR="008937AF" w:rsidRPr="008937AF" w:rsidRDefault="008937AF" w:rsidP="008937AF">
      <w:pPr>
        <w:rPr>
          <w:rFonts w:cs="Arial"/>
          <w:sz w:val="24"/>
          <w:szCs w:val="24"/>
        </w:rPr>
      </w:pPr>
    </w:p>
    <w:p w14:paraId="68F521C5"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7"/>
      </w:r>
    </w:p>
    <w:p w14:paraId="68F521C6" w14:textId="77777777" w:rsidR="008937AF" w:rsidRPr="008937AF" w:rsidRDefault="008937AF" w:rsidP="008937AF">
      <w:pPr>
        <w:rPr>
          <w:rFonts w:cs="Arial"/>
          <w:sz w:val="24"/>
          <w:szCs w:val="24"/>
        </w:rPr>
      </w:pPr>
    </w:p>
    <w:p w14:paraId="68F521C7" w14:textId="5A3255D3"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8937AF">
      <w:pPr>
        <w:rPr>
          <w:rFonts w:cs="Arial"/>
          <w:sz w:val="24"/>
          <w:szCs w:val="24"/>
        </w:rPr>
      </w:pPr>
    </w:p>
    <w:p w14:paraId="68F521C9"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41"/>
      <w:footerReference w:type="default" r:id="rId42"/>
      <w:headerReference w:type="first" r:id="rId4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521D9" w14:textId="77777777" w:rsidR="00F7708E" w:rsidRDefault="00F7708E" w:rsidP="00EB43D8">
      <w:r>
        <w:separator/>
      </w:r>
    </w:p>
  </w:endnote>
  <w:endnote w:type="continuationSeparator" w:id="0">
    <w:p w14:paraId="68F521DA" w14:textId="77777777" w:rsidR="00F7708E" w:rsidRDefault="00F7708E"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E2302" w14:textId="77777777" w:rsidR="00F7708E" w:rsidRDefault="00F7708E" w:rsidP="00D64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F7708E" w:rsidRDefault="00F7708E" w:rsidP="00D641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CF9E" w14:textId="77777777" w:rsidR="00F7708E" w:rsidRDefault="00F7708E" w:rsidP="00D641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6EE0">
      <w:rPr>
        <w:rStyle w:val="PageNumber"/>
        <w:noProof/>
      </w:rPr>
      <w:t>1</w:t>
    </w:r>
    <w:r>
      <w:rPr>
        <w:rStyle w:val="PageNumber"/>
      </w:rPr>
      <w:fldChar w:fldCharType="end"/>
    </w:r>
  </w:p>
  <w:p w14:paraId="7DCDC58C" w14:textId="77777777" w:rsidR="00F7708E" w:rsidRDefault="00F7708E" w:rsidP="00D6412E">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F7708E" w:rsidRDefault="00F7708E" w:rsidP="00602CDD">
    <w:pPr>
      <w:pStyle w:val="Footer"/>
      <w:pBdr>
        <w:top w:val="single" w:sz="4" w:space="1" w:color="D9D9D9"/>
      </w:pBdr>
      <w:jc w:val="right"/>
    </w:pPr>
    <w:r>
      <w:fldChar w:fldCharType="begin"/>
    </w:r>
    <w:r>
      <w:instrText xml:space="preserve"> PAGE   \* MERGEFORMAT </w:instrText>
    </w:r>
    <w:r>
      <w:fldChar w:fldCharType="separate"/>
    </w:r>
    <w:r w:rsidR="00EF2718">
      <w:rPr>
        <w:noProof/>
      </w:rPr>
      <w:t>54</w:t>
    </w:r>
    <w:r>
      <w:rPr>
        <w:noProof/>
      </w:rPr>
      <w:fldChar w:fldCharType="end"/>
    </w:r>
    <w:r>
      <w:t xml:space="preserve"> | </w:t>
    </w:r>
    <w:r w:rsidRPr="00602CDD">
      <w:rPr>
        <w:color w:val="808080"/>
        <w:spacing w:val="60"/>
      </w:rPr>
      <w:t>Page</w:t>
    </w:r>
  </w:p>
  <w:p w14:paraId="68F521DD" w14:textId="77777777" w:rsidR="00F7708E" w:rsidRDefault="00F7708E"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521D7" w14:textId="77777777" w:rsidR="00F7708E" w:rsidRDefault="00F7708E" w:rsidP="00EB43D8">
      <w:r>
        <w:separator/>
      </w:r>
    </w:p>
  </w:footnote>
  <w:footnote w:type="continuationSeparator" w:id="0">
    <w:p w14:paraId="68F521D8" w14:textId="77777777" w:rsidR="00F7708E" w:rsidRDefault="00F7708E" w:rsidP="00EB43D8">
      <w:r>
        <w:continuationSeparator/>
      </w:r>
    </w:p>
  </w:footnote>
  <w:footnote w:id="1">
    <w:p w14:paraId="40A5FB1C" w14:textId="6AD664A5" w:rsidR="00F7708E" w:rsidRPr="00C86A00" w:rsidRDefault="00F7708E">
      <w:pPr>
        <w:pStyle w:val="FootnoteText"/>
        <w:rPr>
          <w:sz w:val="16"/>
          <w:szCs w:val="16"/>
        </w:rPr>
      </w:pPr>
      <w:r w:rsidRPr="00C86A00">
        <w:rPr>
          <w:rStyle w:val="FootnoteReference"/>
          <w:sz w:val="16"/>
          <w:szCs w:val="16"/>
        </w:rPr>
        <w:footnoteRef/>
      </w:r>
      <w:r w:rsidRPr="00C86A00">
        <w:rPr>
          <w:sz w:val="16"/>
          <w:szCs w:val="16"/>
        </w:rPr>
        <w:t>https://www.gov.uk/government/uploads/system/uploads/attachment_data/file/566567/BEIS_Electricity_Generation_Cost_Report.pdf</w:t>
      </w:r>
    </w:p>
  </w:footnote>
  <w:footnote w:id="2">
    <w:p w14:paraId="3C20045C" w14:textId="77777777" w:rsidR="00F7708E" w:rsidRPr="00500BE2" w:rsidRDefault="00F7708E" w:rsidP="008A6203">
      <w:pPr>
        <w:pStyle w:val="FootnoteText"/>
        <w:rPr>
          <w:rFonts w:ascii="Arial" w:hAnsi="Arial" w:cs="Arial"/>
        </w:rPr>
      </w:pPr>
      <w:r w:rsidRPr="00500BE2">
        <w:rPr>
          <w:rStyle w:val="FootnoteReference"/>
          <w:rFonts w:ascii="Arial" w:hAnsi="Arial" w:cs="Arial"/>
        </w:rPr>
        <w:footnoteRef/>
      </w:r>
      <w:r w:rsidRPr="00500BE2">
        <w:rPr>
          <w:rFonts w:ascii="Arial" w:hAnsi="Arial" w:cs="Arial"/>
        </w:rPr>
        <w:t xml:space="preserve"> http://www.statisticsauthority.gov.uk/assessment/code-of-practice/index.html</w:t>
      </w:r>
    </w:p>
  </w:footnote>
  <w:footnote w:id="3">
    <w:p w14:paraId="2715ADFC" w14:textId="77777777" w:rsidR="00F7708E" w:rsidRPr="00FF029F" w:rsidRDefault="00F7708E"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4">
    <w:p w14:paraId="05C07112" w14:textId="77777777" w:rsidR="00F7708E" w:rsidRDefault="00F7708E" w:rsidP="00EB798A">
      <w:pPr>
        <w:pStyle w:val="Normal1"/>
      </w:pPr>
      <w:r>
        <w:rPr>
          <w:vertAlign w:val="superscript"/>
        </w:rPr>
        <w:footnoteRef/>
      </w:r>
      <w:r>
        <w:rPr>
          <w:rFonts w:ascii="Arial" w:eastAsia="Arial" w:hAnsi="Arial" w:cs="Arial"/>
          <w:sz w:val="20"/>
          <w:szCs w:val="20"/>
        </w:rPr>
        <w:t xml:space="preserve"> See PCR 2015 regulations 71 (8)-(9)</w:t>
      </w:r>
    </w:p>
  </w:footnote>
  <w:footnote w:id="5">
    <w:p w14:paraId="42BE6ED2" w14:textId="77777777" w:rsidR="00F7708E" w:rsidRPr="003A3D39" w:rsidRDefault="00F7708E"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6">
    <w:p w14:paraId="1EAE395F" w14:textId="77777777" w:rsidR="00F7708E" w:rsidRPr="003A3D39" w:rsidRDefault="00F7708E"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7">
    <w:p w14:paraId="1CDBA524" w14:textId="77777777" w:rsidR="00F7708E" w:rsidRPr="003A3D39" w:rsidRDefault="00F7708E"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8">
    <w:p w14:paraId="315B0F53" w14:textId="77777777" w:rsidR="00F7708E" w:rsidRPr="003A3D39" w:rsidRDefault="00F7708E"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0D67B44E" w14:textId="77777777" w:rsidR="00F7708E" w:rsidRDefault="00F7708E" w:rsidP="00EB798A">
      <w:pPr>
        <w:pStyle w:val="Normal1"/>
        <w:spacing w:after="160" w:line="259" w:lineRule="auto"/>
      </w:pPr>
    </w:p>
  </w:footnote>
  <w:footnote w:id="9">
    <w:p w14:paraId="5E7CBCF2" w14:textId="77777777" w:rsidR="00F7708E" w:rsidRPr="006431DF" w:rsidRDefault="00F7708E"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eastAsia="Cambria" w:cs="Arial"/>
            <w:sz w:val="20"/>
            <w:szCs w:val="20"/>
          </w:rPr>
          <w:t>Procurement Policy Note 9/16 Modern Slavery Act 2015</w:t>
        </w:r>
      </w:hyperlink>
    </w:p>
  </w:footnote>
  <w:footnote w:id="10">
    <w:p w14:paraId="72697AFC" w14:textId="77777777" w:rsidR="00F7708E" w:rsidRPr="006431DF" w:rsidRDefault="00F7708E"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r w:rsidRPr="006431DF">
          <w:rPr>
            <w:rFonts w:ascii="Arial" w:hAnsi="Arial" w:cs="Arial"/>
            <w:color w:val="0000FF"/>
            <w:sz w:val="20"/>
            <w:szCs w:val="20"/>
            <w:u w:val="single"/>
          </w:rPr>
          <w:t>Procurement Policy Note 14/15– Supporting Apprenticeships and Skills Through Public Procurement</w:t>
        </w:r>
      </w:hyperlink>
      <w:hyperlink r:id="rId5"/>
    </w:p>
  </w:footnote>
  <w:footnote w:id="11">
    <w:p w14:paraId="53A0050A" w14:textId="77777777" w:rsidR="00F7708E" w:rsidRPr="006431DF" w:rsidRDefault="00F7708E"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hyperlink r:id="rId7"/>
    </w:p>
  </w:footnote>
  <w:footnote w:id="12">
    <w:p w14:paraId="3CEE3543" w14:textId="77777777" w:rsidR="00F7708E" w:rsidRDefault="00F7708E"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8"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3">
    <w:p w14:paraId="68F521E1" w14:textId="77777777" w:rsidR="00F7708E" w:rsidRDefault="00F7708E" w:rsidP="008937AF">
      <w:pPr>
        <w:pStyle w:val="FootnoteText"/>
      </w:pPr>
      <w:r>
        <w:rPr>
          <w:rStyle w:val="FootnoteReference"/>
        </w:rPr>
        <w:footnoteRef/>
      </w:r>
      <w:r>
        <w:t xml:space="preserve"> Please note that this declaration applies to individuals, single organisations and consortia.</w:t>
      </w:r>
    </w:p>
  </w:footnote>
  <w:footnote w:id="14">
    <w:p w14:paraId="68F521E2" w14:textId="77777777" w:rsidR="00F7708E" w:rsidRDefault="00F7708E">
      <w:pPr>
        <w:pStyle w:val="FootnoteText"/>
      </w:pPr>
      <w:r>
        <w:rPr>
          <w:rStyle w:val="FootnoteReference"/>
        </w:rPr>
        <w:footnoteRef/>
      </w:r>
      <w:r>
        <w:t xml:space="preserve"> The Code of Practice is attached to this ITT as Annex C</w:t>
      </w:r>
    </w:p>
  </w:footnote>
  <w:footnote w:id="15">
    <w:p w14:paraId="68F521E3" w14:textId="77777777" w:rsidR="00F7708E" w:rsidRDefault="00F7708E" w:rsidP="008937AF">
      <w:pPr>
        <w:pStyle w:val="FootnoteText"/>
      </w:pPr>
      <w:r>
        <w:rPr>
          <w:rStyle w:val="FootnoteReference"/>
        </w:rPr>
        <w:footnoteRef/>
      </w:r>
      <w:r>
        <w:t xml:space="preserve"> Please delete as appropriate</w:t>
      </w:r>
    </w:p>
  </w:footnote>
  <w:footnote w:id="16">
    <w:p w14:paraId="68F521E4" w14:textId="77777777" w:rsidR="00F7708E" w:rsidRDefault="00F7708E" w:rsidP="008937AF">
      <w:pPr>
        <w:pStyle w:val="FootnoteText"/>
      </w:pPr>
      <w:r>
        <w:rPr>
          <w:rStyle w:val="FootnoteReference"/>
        </w:rPr>
        <w:footnoteRef/>
      </w:r>
      <w:r>
        <w:t xml:space="preserve"> Please note ethical approval does not remove the responsibility of the individual for ethical behaviour.</w:t>
      </w:r>
    </w:p>
  </w:footnote>
  <w:footnote w:id="17">
    <w:p w14:paraId="68F521E5" w14:textId="77777777" w:rsidR="00F7708E" w:rsidRDefault="00F7708E"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F7708E" w:rsidRPr="00602CDD" w:rsidRDefault="00F7708E">
    <w:pPr>
      <w:pStyle w:val="Header"/>
      <w:rPr>
        <w:highlight w:val="yellow"/>
      </w:rPr>
    </w:pPr>
    <w:r>
      <w:tab/>
      <w:t xml:space="preserve">      ITT template version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F7708E" w:rsidRDefault="00F7708E" w:rsidP="00E70DD8">
    <w:pPr>
      <w:pStyle w:val="Header"/>
      <w:jc w:val="right"/>
    </w:pPr>
    <w:bookmarkStart w:id="147" w:name="Help_with_calc"/>
    <w:bookmarkEnd w:id="147"/>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3A1B4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C2D1C01"/>
    <w:multiLevelType w:val="hybridMultilevel"/>
    <w:tmpl w:val="12862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D685194"/>
    <w:multiLevelType w:val="hybridMultilevel"/>
    <w:tmpl w:val="D5E65DFE"/>
    <w:lvl w:ilvl="0" w:tplc="9072F94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4A421F"/>
    <w:multiLevelType w:val="hybridMultilevel"/>
    <w:tmpl w:val="A68E4798"/>
    <w:lvl w:ilvl="0" w:tplc="6EE8304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nsid w:val="2A10636A"/>
    <w:multiLevelType w:val="hybridMultilevel"/>
    <w:tmpl w:val="41FE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E81910"/>
    <w:multiLevelType w:val="hybridMultilevel"/>
    <w:tmpl w:val="BF98E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6D92D9C"/>
    <w:multiLevelType w:val="hybridMultilevel"/>
    <w:tmpl w:val="FF980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5">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6">
    <w:nsid w:val="61930472"/>
    <w:multiLevelType w:val="hybridMultilevel"/>
    <w:tmpl w:val="29C868B0"/>
    <w:lvl w:ilvl="0" w:tplc="F3AC9780">
      <w:start w:val="1"/>
      <w:numFmt w:val="decimal"/>
      <w:lvlText w:val="%1."/>
      <w:lvlJc w:val="left"/>
      <w:pPr>
        <w:ind w:left="720" w:hanging="360"/>
      </w:pPr>
      <w:rPr>
        <w:rFonts w:hint="default"/>
        <w:b/>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4932232"/>
    <w:multiLevelType w:val="hybridMultilevel"/>
    <w:tmpl w:val="4462D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8">
    <w:nsid w:val="6A8D7B3C"/>
    <w:multiLevelType w:val="hybridMultilevel"/>
    <w:tmpl w:val="E51A9198"/>
    <w:lvl w:ilvl="0" w:tplc="08090001">
      <w:start w:val="1"/>
      <w:numFmt w:val="bullet"/>
      <w:lvlText w:val=""/>
      <w:lvlJc w:val="left"/>
      <w:pPr>
        <w:ind w:left="720" w:hanging="360"/>
      </w:pPr>
      <w:rPr>
        <w:rFonts w:ascii="Symbol" w:hAnsi="Symbol" w:hint="default"/>
      </w:rPr>
    </w:lvl>
    <w:lvl w:ilvl="1" w:tplc="F7D40E3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2E7BA8"/>
    <w:multiLevelType w:val="hybridMultilevel"/>
    <w:tmpl w:val="5B96F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1">
    <w:nsid w:val="7112034A"/>
    <w:multiLevelType w:val="multilevel"/>
    <w:tmpl w:val="DC681AEE"/>
    <w:lvl w:ilvl="0">
      <w:start w:val="1"/>
      <w:numFmt w:val="bullet"/>
      <w:lvlText w:val="●"/>
      <w:lvlJc w:val="left"/>
      <w:pPr>
        <w:ind w:left="1555" w:firstLine="0"/>
      </w:pPr>
      <w:rPr>
        <w:rFonts w:ascii="Arial" w:eastAsia="Arial" w:hAnsi="Arial" w:cs="Arial"/>
      </w:rPr>
    </w:lvl>
    <w:lvl w:ilvl="1">
      <w:start w:val="1"/>
      <w:numFmt w:val="bullet"/>
      <w:lvlText w:val="o"/>
      <w:lvlJc w:val="left"/>
      <w:pPr>
        <w:ind w:left="2275" w:firstLine="720"/>
      </w:pPr>
      <w:rPr>
        <w:rFonts w:ascii="Arial" w:eastAsia="Arial" w:hAnsi="Arial" w:cs="Arial"/>
      </w:rPr>
    </w:lvl>
    <w:lvl w:ilvl="2">
      <w:start w:val="1"/>
      <w:numFmt w:val="bullet"/>
      <w:lvlText w:val="▪"/>
      <w:lvlJc w:val="left"/>
      <w:pPr>
        <w:ind w:left="2995" w:firstLine="1440"/>
      </w:pPr>
      <w:rPr>
        <w:rFonts w:ascii="Arial" w:eastAsia="Arial" w:hAnsi="Arial" w:cs="Arial"/>
      </w:rPr>
    </w:lvl>
    <w:lvl w:ilvl="3">
      <w:start w:val="1"/>
      <w:numFmt w:val="bullet"/>
      <w:lvlText w:val="●"/>
      <w:lvlJc w:val="left"/>
      <w:pPr>
        <w:ind w:left="3715" w:firstLine="2160"/>
      </w:pPr>
      <w:rPr>
        <w:rFonts w:ascii="Arial" w:eastAsia="Arial" w:hAnsi="Arial" w:cs="Arial"/>
      </w:rPr>
    </w:lvl>
    <w:lvl w:ilvl="4">
      <w:start w:val="1"/>
      <w:numFmt w:val="bullet"/>
      <w:lvlText w:val="o"/>
      <w:lvlJc w:val="left"/>
      <w:pPr>
        <w:ind w:left="4435" w:firstLine="2880"/>
      </w:pPr>
      <w:rPr>
        <w:rFonts w:ascii="Arial" w:eastAsia="Arial" w:hAnsi="Arial" w:cs="Arial"/>
      </w:rPr>
    </w:lvl>
    <w:lvl w:ilvl="5">
      <w:start w:val="1"/>
      <w:numFmt w:val="bullet"/>
      <w:lvlText w:val="▪"/>
      <w:lvlJc w:val="left"/>
      <w:pPr>
        <w:ind w:left="5155" w:firstLine="3600"/>
      </w:pPr>
      <w:rPr>
        <w:rFonts w:ascii="Arial" w:eastAsia="Arial" w:hAnsi="Arial" w:cs="Arial"/>
      </w:rPr>
    </w:lvl>
    <w:lvl w:ilvl="6">
      <w:start w:val="1"/>
      <w:numFmt w:val="bullet"/>
      <w:lvlText w:val="●"/>
      <w:lvlJc w:val="left"/>
      <w:pPr>
        <w:ind w:left="5875" w:firstLine="4320"/>
      </w:pPr>
      <w:rPr>
        <w:rFonts w:ascii="Arial" w:eastAsia="Arial" w:hAnsi="Arial" w:cs="Arial"/>
      </w:rPr>
    </w:lvl>
    <w:lvl w:ilvl="7">
      <w:start w:val="1"/>
      <w:numFmt w:val="bullet"/>
      <w:lvlText w:val="o"/>
      <w:lvlJc w:val="left"/>
      <w:pPr>
        <w:ind w:left="6595" w:firstLine="5040"/>
      </w:pPr>
      <w:rPr>
        <w:rFonts w:ascii="Arial" w:eastAsia="Arial" w:hAnsi="Arial" w:cs="Arial"/>
      </w:rPr>
    </w:lvl>
    <w:lvl w:ilvl="8">
      <w:start w:val="1"/>
      <w:numFmt w:val="bullet"/>
      <w:lvlText w:val="▪"/>
      <w:lvlJc w:val="left"/>
      <w:pPr>
        <w:ind w:left="7315" w:firstLine="5760"/>
      </w:pPr>
      <w:rPr>
        <w:rFonts w:ascii="Arial" w:eastAsia="Arial" w:hAnsi="Arial" w:cs="Arial"/>
      </w:rPr>
    </w:lvl>
  </w:abstractNum>
  <w:abstractNum w:abstractNumId="32">
    <w:nsid w:val="74F65C0A"/>
    <w:multiLevelType w:val="hybridMultilevel"/>
    <w:tmpl w:val="7116E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453BB3"/>
    <w:multiLevelType w:val="hybridMultilevel"/>
    <w:tmpl w:val="199CC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nsid w:val="77D20173"/>
    <w:multiLevelType w:val="hybridMultilevel"/>
    <w:tmpl w:val="9A540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F1B7CE9"/>
    <w:multiLevelType w:val="hybridMultilevel"/>
    <w:tmpl w:val="49C6830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0"/>
  </w:num>
  <w:num w:numId="3">
    <w:abstractNumId w:val="18"/>
  </w:num>
  <w:num w:numId="4">
    <w:abstractNumId w:val="22"/>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19"/>
  </w:num>
  <w:num w:numId="9">
    <w:abstractNumId w:val="36"/>
  </w:num>
  <w:num w:numId="10">
    <w:abstractNumId w:val="6"/>
  </w:num>
  <w:num w:numId="11">
    <w:abstractNumId w:val="37"/>
  </w:num>
  <w:num w:numId="12">
    <w:abstractNumId w:val="17"/>
  </w:num>
  <w:num w:numId="13">
    <w:abstractNumId w:val="21"/>
  </w:num>
  <w:num w:numId="14">
    <w:abstractNumId w:val="2"/>
  </w:num>
  <w:num w:numId="15">
    <w:abstractNumId w:val="23"/>
  </w:num>
  <w:num w:numId="16">
    <w:abstractNumId w:val="5"/>
  </w:num>
  <w:num w:numId="17">
    <w:abstractNumId w:val="31"/>
  </w:num>
  <w:num w:numId="18">
    <w:abstractNumId w:val="24"/>
  </w:num>
  <w:num w:numId="19">
    <w:abstractNumId w:val="4"/>
  </w:num>
  <w:num w:numId="20">
    <w:abstractNumId w:val="34"/>
  </w:num>
  <w:num w:numId="21">
    <w:abstractNumId w:val="13"/>
  </w:num>
  <w:num w:numId="22">
    <w:abstractNumId w:val="12"/>
  </w:num>
  <w:num w:numId="23">
    <w:abstractNumId w:val="30"/>
  </w:num>
  <w:num w:numId="24">
    <w:abstractNumId w:val="25"/>
  </w:num>
  <w:num w:numId="25">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0"/>
  </w:num>
  <w:num w:numId="28">
    <w:abstractNumId w:val="28"/>
  </w:num>
  <w:num w:numId="29">
    <w:abstractNumId w:val="32"/>
  </w:num>
  <w:num w:numId="30">
    <w:abstractNumId w:val="38"/>
  </w:num>
  <w:num w:numId="31">
    <w:abstractNumId w:val="8"/>
  </w:num>
  <w:num w:numId="32">
    <w:abstractNumId w:val="29"/>
  </w:num>
  <w:num w:numId="33">
    <w:abstractNumId w:val="16"/>
  </w:num>
  <w:num w:numId="34">
    <w:abstractNumId w:val="33"/>
  </w:num>
  <w:num w:numId="35">
    <w:abstractNumId w:val="35"/>
  </w:num>
  <w:num w:numId="36">
    <w:abstractNumId w:val="10"/>
  </w:num>
  <w:num w:numId="37">
    <w:abstractNumId w:val="11"/>
  </w:num>
  <w:num w:numId="38">
    <w:abstractNumId w:val="14"/>
  </w:num>
  <w:num w:numId="39">
    <w:abstractNumId w:val="26"/>
  </w:num>
  <w:num w:numId="40">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hideGrammaticalErrors/>
  <w:proofState w:spelling="clean" w:grammar="clean"/>
  <w:defaultTabStop w:val="720"/>
  <w:characterSpacingControl w:val="doNotCompress"/>
  <w:hdrShapeDefaults>
    <o:shapedefaults v:ext="edit" spidmax="8396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5B7"/>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A3E"/>
    <w:rsid w:val="00016B75"/>
    <w:rsid w:val="00016EE1"/>
    <w:rsid w:val="000174B1"/>
    <w:rsid w:val="000176E3"/>
    <w:rsid w:val="00017799"/>
    <w:rsid w:val="00017884"/>
    <w:rsid w:val="0002030F"/>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27407"/>
    <w:rsid w:val="00027663"/>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4319"/>
    <w:rsid w:val="00046E46"/>
    <w:rsid w:val="000514E1"/>
    <w:rsid w:val="00051571"/>
    <w:rsid w:val="00052BF9"/>
    <w:rsid w:val="00053592"/>
    <w:rsid w:val="00053F76"/>
    <w:rsid w:val="000545BF"/>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02F"/>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4726"/>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0FA5"/>
    <w:rsid w:val="000A10E1"/>
    <w:rsid w:val="000A1A20"/>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A87"/>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217A"/>
    <w:rsid w:val="000C2F63"/>
    <w:rsid w:val="000C30B1"/>
    <w:rsid w:val="000C54E5"/>
    <w:rsid w:val="000C55C9"/>
    <w:rsid w:val="000C5627"/>
    <w:rsid w:val="000C61CC"/>
    <w:rsid w:val="000C7B32"/>
    <w:rsid w:val="000D0180"/>
    <w:rsid w:val="000D1BC1"/>
    <w:rsid w:val="000D2428"/>
    <w:rsid w:val="000D2726"/>
    <w:rsid w:val="000D56BC"/>
    <w:rsid w:val="000D59A2"/>
    <w:rsid w:val="000D5CEB"/>
    <w:rsid w:val="000D6953"/>
    <w:rsid w:val="000D6992"/>
    <w:rsid w:val="000D6AE5"/>
    <w:rsid w:val="000D7FE1"/>
    <w:rsid w:val="000E01D1"/>
    <w:rsid w:val="000E1064"/>
    <w:rsid w:val="000E1E58"/>
    <w:rsid w:val="000E2347"/>
    <w:rsid w:val="000E2C6A"/>
    <w:rsid w:val="000E33B7"/>
    <w:rsid w:val="000E3B21"/>
    <w:rsid w:val="000E3DEA"/>
    <w:rsid w:val="000E4144"/>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2A87"/>
    <w:rsid w:val="001038F2"/>
    <w:rsid w:val="00103E3B"/>
    <w:rsid w:val="00104197"/>
    <w:rsid w:val="00105CAD"/>
    <w:rsid w:val="001060C6"/>
    <w:rsid w:val="001067DD"/>
    <w:rsid w:val="0011055B"/>
    <w:rsid w:val="00111E58"/>
    <w:rsid w:val="00111EBB"/>
    <w:rsid w:val="00111FE9"/>
    <w:rsid w:val="001120A5"/>
    <w:rsid w:val="00112508"/>
    <w:rsid w:val="00113696"/>
    <w:rsid w:val="001148CB"/>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52F"/>
    <w:rsid w:val="00123880"/>
    <w:rsid w:val="00123F44"/>
    <w:rsid w:val="00124072"/>
    <w:rsid w:val="00124223"/>
    <w:rsid w:val="00125F44"/>
    <w:rsid w:val="001263B0"/>
    <w:rsid w:val="001266BA"/>
    <w:rsid w:val="00126888"/>
    <w:rsid w:val="0012785A"/>
    <w:rsid w:val="00127892"/>
    <w:rsid w:val="00130F60"/>
    <w:rsid w:val="001336CC"/>
    <w:rsid w:val="0013378E"/>
    <w:rsid w:val="00133C30"/>
    <w:rsid w:val="001342C2"/>
    <w:rsid w:val="00134531"/>
    <w:rsid w:val="001354A1"/>
    <w:rsid w:val="001359BC"/>
    <w:rsid w:val="00136EDE"/>
    <w:rsid w:val="001371DB"/>
    <w:rsid w:val="0013746E"/>
    <w:rsid w:val="001379EE"/>
    <w:rsid w:val="0014013A"/>
    <w:rsid w:val="00140970"/>
    <w:rsid w:val="00140A8F"/>
    <w:rsid w:val="00140F21"/>
    <w:rsid w:val="001413BC"/>
    <w:rsid w:val="00141B0C"/>
    <w:rsid w:val="00141D09"/>
    <w:rsid w:val="0014215A"/>
    <w:rsid w:val="001427FC"/>
    <w:rsid w:val="00142EF4"/>
    <w:rsid w:val="0014308C"/>
    <w:rsid w:val="0014325E"/>
    <w:rsid w:val="001433A3"/>
    <w:rsid w:val="001435E1"/>
    <w:rsid w:val="00143977"/>
    <w:rsid w:val="00145591"/>
    <w:rsid w:val="00145F9C"/>
    <w:rsid w:val="00146142"/>
    <w:rsid w:val="0014629B"/>
    <w:rsid w:val="00146B96"/>
    <w:rsid w:val="001476D7"/>
    <w:rsid w:val="001478EC"/>
    <w:rsid w:val="00147986"/>
    <w:rsid w:val="00150308"/>
    <w:rsid w:val="00151AE3"/>
    <w:rsid w:val="00151E59"/>
    <w:rsid w:val="0015335C"/>
    <w:rsid w:val="00153C41"/>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77790"/>
    <w:rsid w:val="001779E9"/>
    <w:rsid w:val="0018093D"/>
    <w:rsid w:val="00180A58"/>
    <w:rsid w:val="00182296"/>
    <w:rsid w:val="001825DA"/>
    <w:rsid w:val="00183D41"/>
    <w:rsid w:val="00183E6B"/>
    <w:rsid w:val="00185815"/>
    <w:rsid w:val="00187A2E"/>
    <w:rsid w:val="0019065C"/>
    <w:rsid w:val="00190D71"/>
    <w:rsid w:val="001911B4"/>
    <w:rsid w:val="001914C9"/>
    <w:rsid w:val="0019279C"/>
    <w:rsid w:val="00192A40"/>
    <w:rsid w:val="00192C0C"/>
    <w:rsid w:val="00192CDD"/>
    <w:rsid w:val="0019390A"/>
    <w:rsid w:val="001946EB"/>
    <w:rsid w:val="00194C10"/>
    <w:rsid w:val="00194D7A"/>
    <w:rsid w:val="001A07AD"/>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329"/>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5AD"/>
    <w:rsid w:val="001E3BA2"/>
    <w:rsid w:val="001E3D66"/>
    <w:rsid w:val="001E4BE7"/>
    <w:rsid w:val="001E4FBA"/>
    <w:rsid w:val="001E52C2"/>
    <w:rsid w:val="001E58A8"/>
    <w:rsid w:val="001E66BE"/>
    <w:rsid w:val="001E749C"/>
    <w:rsid w:val="001F085F"/>
    <w:rsid w:val="001F0E06"/>
    <w:rsid w:val="001F1F20"/>
    <w:rsid w:val="001F2F89"/>
    <w:rsid w:val="001F302A"/>
    <w:rsid w:val="001F340F"/>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6E2A"/>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5D95"/>
    <w:rsid w:val="0023606D"/>
    <w:rsid w:val="00240136"/>
    <w:rsid w:val="002403A0"/>
    <w:rsid w:val="00240C30"/>
    <w:rsid w:val="002411A0"/>
    <w:rsid w:val="00241551"/>
    <w:rsid w:val="0024178D"/>
    <w:rsid w:val="00242001"/>
    <w:rsid w:val="002437E8"/>
    <w:rsid w:val="002445CE"/>
    <w:rsid w:val="00244FDA"/>
    <w:rsid w:val="00245373"/>
    <w:rsid w:val="002459FA"/>
    <w:rsid w:val="0024686C"/>
    <w:rsid w:val="00246E5F"/>
    <w:rsid w:val="0025019A"/>
    <w:rsid w:val="0025083B"/>
    <w:rsid w:val="0025111D"/>
    <w:rsid w:val="00252244"/>
    <w:rsid w:val="00252C4B"/>
    <w:rsid w:val="00253106"/>
    <w:rsid w:val="002540A3"/>
    <w:rsid w:val="00255013"/>
    <w:rsid w:val="00255185"/>
    <w:rsid w:val="00255846"/>
    <w:rsid w:val="002558CC"/>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60C0"/>
    <w:rsid w:val="00276920"/>
    <w:rsid w:val="002771B3"/>
    <w:rsid w:val="00281066"/>
    <w:rsid w:val="00281794"/>
    <w:rsid w:val="00281F3E"/>
    <w:rsid w:val="00282D61"/>
    <w:rsid w:val="00282F6D"/>
    <w:rsid w:val="0028335B"/>
    <w:rsid w:val="002847E2"/>
    <w:rsid w:val="00284D34"/>
    <w:rsid w:val="00285474"/>
    <w:rsid w:val="0028563C"/>
    <w:rsid w:val="002856D6"/>
    <w:rsid w:val="002860F4"/>
    <w:rsid w:val="0028676E"/>
    <w:rsid w:val="00286815"/>
    <w:rsid w:val="00286DE6"/>
    <w:rsid w:val="0028733C"/>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0DF"/>
    <w:rsid w:val="0029549D"/>
    <w:rsid w:val="00295C67"/>
    <w:rsid w:val="002A0116"/>
    <w:rsid w:val="002A0203"/>
    <w:rsid w:val="002A1DE6"/>
    <w:rsid w:val="002A29EC"/>
    <w:rsid w:val="002A2D1C"/>
    <w:rsid w:val="002A36BB"/>
    <w:rsid w:val="002A406B"/>
    <w:rsid w:val="002A497A"/>
    <w:rsid w:val="002A4E55"/>
    <w:rsid w:val="002A5504"/>
    <w:rsid w:val="002A5C78"/>
    <w:rsid w:val="002A638F"/>
    <w:rsid w:val="002A76E7"/>
    <w:rsid w:val="002A7790"/>
    <w:rsid w:val="002B0F6B"/>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4952"/>
    <w:rsid w:val="002C5064"/>
    <w:rsid w:val="002C533F"/>
    <w:rsid w:val="002C53C0"/>
    <w:rsid w:val="002C54D9"/>
    <w:rsid w:val="002C5AF6"/>
    <w:rsid w:val="002C6CEC"/>
    <w:rsid w:val="002C75FB"/>
    <w:rsid w:val="002C79DE"/>
    <w:rsid w:val="002D0602"/>
    <w:rsid w:val="002D09B9"/>
    <w:rsid w:val="002D17C1"/>
    <w:rsid w:val="002D2073"/>
    <w:rsid w:val="002D233F"/>
    <w:rsid w:val="002D24CB"/>
    <w:rsid w:val="002D32D5"/>
    <w:rsid w:val="002D34FA"/>
    <w:rsid w:val="002D3ECE"/>
    <w:rsid w:val="002D4038"/>
    <w:rsid w:val="002D42C1"/>
    <w:rsid w:val="002D6B14"/>
    <w:rsid w:val="002D6DE8"/>
    <w:rsid w:val="002D743D"/>
    <w:rsid w:val="002D7BBA"/>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12D"/>
    <w:rsid w:val="002F2643"/>
    <w:rsid w:val="002F5237"/>
    <w:rsid w:val="002F59AC"/>
    <w:rsid w:val="00300BCD"/>
    <w:rsid w:val="00300E8D"/>
    <w:rsid w:val="00302045"/>
    <w:rsid w:val="003023AD"/>
    <w:rsid w:val="00302827"/>
    <w:rsid w:val="0030367D"/>
    <w:rsid w:val="003043AD"/>
    <w:rsid w:val="0030463B"/>
    <w:rsid w:val="003060CA"/>
    <w:rsid w:val="00306162"/>
    <w:rsid w:val="003066FB"/>
    <w:rsid w:val="003075E1"/>
    <w:rsid w:val="0031001F"/>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1AD9"/>
    <w:rsid w:val="00332155"/>
    <w:rsid w:val="00332962"/>
    <w:rsid w:val="0033480B"/>
    <w:rsid w:val="00334A22"/>
    <w:rsid w:val="00335E47"/>
    <w:rsid w:val="00336ED3"/>
    <w:rsid w:val="00337760"/>
    <w:rsid w:val="0034028F"/>
    <w:rsid w:val="003405CE"/>
    <w:rsid w:val="00341339"/>
    <w:rsid w:val="00341737"/>
    <w:rsid w:val="00341A18"/>
    <w:rsid w:val="00341D09"/>
    <w:rsid w:val="00343480"/>
    <w:rsid w:val="00343FF5"/>
    <w:rsid w:val="00344F79"/>
    <w:rsid w:val="003452D3"/>
    <w:rsid w:val="0034658D"/>
    <w:rsid w:val="0034690B"/>
    <w:rsid w:val="00347121"/>
    <w:rsid w:val="00347E70"/>
    <w:rsid w:val="003505B8"/>
    <w:rsid w:val="00350882"/>
    <w:rsid w:val="003508FB"/>
    <w:rsid w:val="003510BA"/>
    <w:rsid w:val="00351C94"/>
    <w:rsid w:val="00351EA7"/>
    <w:rsid w:val="0035391B"/>
    <w:rsid w:val="00355955"/>
    <w:rsid w:val="003563F7"/>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50C"/>
    <w:rsid w:val="00372E97"/>
    <w:rsid w:val="00373710"/>
    <w:rsid w:val="003745E5"/>
    <w:rsid w:val="00377487"/>
    <w:rsid w:val="00377705"/>
    <w:rsid w:val="00377DBD"/>
    <w:rsid w:val="00377E2E"/>
    <w:rsid w:val="0038006D"/>
    <w:rsid w:val="003804AC"/>
    <w:rsid w:val="00380DAD"/>
    <w:rsid w:val="00380FE1"/>
    <w:rsid w:val="00381725"/>
    <w:rsid w:val="00382A62"/>
    <w:rsid w:val="00382EE9"/>
    <w:rsid w:val="00383B11"/>
    <w:rsid w:val="003840DA"/>
    <w:rsid w:val="00384532"/>
    <w:rsid w:val="003846E8"/>
    <w:rsid w:val="0038519F"/>
    <w:rsid w:val="0038578E"/>
    <w:rsid w:val="00386582"/>
    <w:rsid w:val="003874FF"/>
    <w:rsid w:val="00390503"/>
    <w:rsid w:val="003911FA"/>
    <w:rsid w:val="00391C9C"/>
    <w:rsid w:val="00392A3E"/>
    <w:rsid w:val="00393117"/>
    <w:rsid w:val="00393D1B"/>
    <w:rsid w:val="003945BE"/>
    <w:rsid w:val="00396844"/>
    <w:rsid w:val="00396C1F"/>
    <w:rsid w:val="00396E4C"/>
    <w:rsid w:val="003976BC"/>
    <w:rsid w:val="00397841"/>
    <w:rsid w:val="003A1EC8"/>
    <w:rsid w:val="003A20B1"/>
    <w:rsid w:val="003A2171"/>
    <w:rsid w:val="003A3424"/>
    <w:rsid w:val="003A461D"/>
    <w:rsid w:val="003A649D"/>
    <w:rsid w:val="003A66CE"/>
    <w:rsid w:val="003A697F"/>
    <w:rsid w:val="003A790B"/>
    <w:rsid w:val="003B04D5"/>
    <w:rsid w:val="003B062C"/>
    <w:rsid w:val="003B08CA"/>
    <w:rsid w:val="003B253D"/>
    <w:rsid w:val="003B25D7"/>
    <w:rsid w:val="003B26B9"/>
    <w:rsid w:val="003B286E"/>
    <w:rsid w:val="003B2B9B"/>
    <w:rsid w:val="003B2FE3"/>
    <w:rsid w:val="003B39F1"/>
    <w:rsid w:val="003B3DD0"/>
    <w:rsid w:val="003B59CB"/>
    <w:rsid w:val="003B5BDE"/>
    <w:rsid w:val="003B5CAF"/>
    <w:rsid w:val="003B7A5E"/>
    <w:rsid w:val="003B7AD7"/>
    <w:rsid w:val="003B7D7A"/>
    <w:rsid w:val="003C06AA"/>
    <w:rsid w:val="003C090F"/>
    <w:rsid w:val="003C16BA"/>
    <w:rsid w:val="003C1CE8"/>
    <w:rsid w:val="003C1DD1"/>
    <w:rsid w:val="003C1E21"/>
    <w:rsid w:val="003C22D0"/>
    <w:rsid w:val="003C33BD"/>
    <w:rsid w:val="003C4E33"/>
    <w:rsid w:val="003C54D5"/>
    <w:rsid w:val="003C5AFF"/>
    <w:rsid w:val="003C5F03"/>
    <w:rsid w:val="003C6935"/>
    <w:rsid w:val="003C6ABE"/>
    <w:rsid w:val="003C76EB"/>
    <w:rsid w:val="003D0678"/>
    <w:rsid w:val="003D0AA3"/>
    <w:rsid w:val="003D1578"/>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07BF1"/>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355B"/>
    <w:rsid w:val="00424B94"/>
    <w:rsid w:val="0042547D"/>
    <w:rsid w:val="0042647F"/>
    <w:rsid w:val="004269F8"/>
    <w:rsid w:val="00426A18"/>
    <w:rsid w:val="00426AFF"/>
    <w:rsid w:val="00426ECF"/>
    <w:rsid w:val="00427337"/>
    <w:rsid w:val="00427AE5"/>
    <w:rsid w:val="00427AFA"/>
    <w:rsid w:val="004303C4"/>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3742"/>
    <w:rsid w:val="00464000"/>
    <w:rsid w:val="0046424C"/>
    <w:rsid w:val="00464A1C"/>
    <w:rsid w:val="004666C3"/>
    <w:rsid w:val="004679FF"/>
    <w:rsid w:val="0047021B"/>
    <w:rsid w:val="00471B38"/>
    <w:rsid w:val="004721F4"/>
    <w:rsid w:val="00472E6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87615"/>
    <w:rsid w:val="00490156"/>
    <w:rsid w:val="00490FCF"/>
    <w:rsid w:val="00492A89"/>
    <w:rsid w:val="00492ED8"/>
    <w:rsid w:val="004931CB"/>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318"/>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3F5"/>
    <w:rsid w:val="004D250F"/>
    <w:rsid w:val="004D2A7C"/>
    <w:rsid w:val="004D33F3"/>
    <w:rsid w:val="004D4E8B"/>
    <w:rsid w:val="004D59B7"/>
    <w:rsid w:val="004D6E56"/>
    <w:rsid w:val="004D795A"/>
    <w:rsid w:val="004D79A9"/>
    <w:rsid w:val="004E09EA"/>
    <w:rsid w:val="004E15BA"/>
    <w:rsid w:val="004E24BD"/>
    <w:rsid w:val="004E2FD5"/>
    <w:rsid w:val="004E3499"/>
    <w:rsid w:val="004E34EA"/>
    <w:rsid w:val="004E3683"/>
    <w:rsid w:val="004E5962"/>
    <w:rsid w:val="004E6365"/>
    <w:rsid w:val="004E65D9"/>
    <w:rsid w:val="004E7928"/>
    <w:rsid w:val="004E7982"/>
    <w:rsid w:val="004E7AFD"/>
    <w:rsid w:val="004F061F"/>
    <w:rsid w:val="004F0634"/>
    <w:rsid w:val="004F1892"/>
    <w:rsid w:val="004F1A44"/>
    <w:rsid w:val="004F2655"/>
    <w:rsid w:val="004F2AF6"/>
    <w:rsid w:val="004F3196"/>
    <w:rsid w:val="004F444A"/>
    <w:rsid w:val="004F66E4"/>
    <w:rsid w:val="004F6DFF"/>
    <w:rsid w:val="00500469"/>
    <w:rsid w:val="0050136D"/>
    <w:rsid w:val="00501946"/>
    <w:rsid w:val="0050316D"/>
    <w:rsid w:val="00503679"/>
    <w:rsid w:val="00503CF7"/>
    <w:rsid w:val="0050409E"/>
    <w:rsid w:val="00504A30"/>
    <w:rsid w:val="00504C79"/>
    <w:rsid w:val="00505D61"/>
    <w:rsid w:val="005062F1"/>
    <w:rsid w:val="00506C08"/>
    <w:rsid w:val="005102D9"/>
    <w:rsid w:val="005107B1"/>
    <w:rsid w:val="0051102B"/>
    <w:rsid w:val="0051253C"/>
    <w:rsid w:val="005134ED"/>
    <w:rsid w:val="005139ED"/>
    <w:rsid w:val="00514E1B"/>
    <w:rsid w:val="00515B9E"/>
    <w:rsid w:val="00516797"/>
    <w:rsid w:val="00516DE8"/>
    <w:rsid w:val="00516EFC"/>
    <w:rsid w:val="00520578"/>
    <w:rsid w:val="00520677"/>
    <w:rsid w:val="0052082B"/>
    <w:rsid w:val="00520C92"/>
    <w:rsid w:val="00520D09"/>
    <w:rsid w:val="00521625"/>
    <w:rsid w:val="00521E87"/>
    <w:rsid w:val="00522FD3"/>
    <w:rsid w:val="005243F2"/>
    <w:rsid w:val="0052467F"/>
    <w:rsid w:val="005246A3"/>
    <w:rsid w:val="0052490C"/>
    <w:rsid w:val="00524AA2"/>
    <w:rsid w:val="005258B1"/>
    <w:rsid w:val="0052595A"/>
    <w:rsid w:val="00525B32"/>
    <w:rsid w:val="00525BAC"/>
    <w:rsid w:val="0052613B"/>
    <w:rsid w:val="00526862"/>
    <w:rsid w:val="00526FC3"/>
    <w:rsid w:val="0052718A"/>
    <w:rsid w:val="00530343"/>
    <w:rsid w:val="00532695"/>
    <w:rsid w:val="005331A3"/>
    <w:rsid w:val="0053340A"/>
    <w:rsid w:val="00534C58"/>
    <w:rsid w:val="00535038"/>
    <w:rsid w:val="005350F8"/>
    <w:rsid w:val="00535ABD"/>
    <w:rsid w:val="00535F0A"/>
    <w:rsid w:val="0053611B"/>
    <w:rsid w:val="00536E80"/>
    <w:rsid w:val="00537405"/>
    <w:rsid w:val="00537E6C"/>
    <w:rsid w:val="005401AA"/>
    <w:rsid w:val="00540685"/>
    <w:rsid w:val="00540E3B"/>
    <w:rsid w:val="0054142B"/>
    <w:rsid w:val="0054198D"/>
    <w:rsid w:val="00543055"/>
    <w:rsid w:val="00543EE0"/>
    <w:rsid w:val="00544686"/>
    <w:rsid w:val="00544774"/>
    <w:rsid w:val="0054591C"/>
    <w:rsid w:val="00545E0E"/>
    <w:rsid w:val="00547CBF"/>
    <w:rsid w:val="00547EB4"/>
    <w:rsid w:val="00550203"/>
    <w:rsid w:val="00550B6E"/>
    <w:rsid w:val="0055182B"/>
    <w:rsid w:val="00552549"/>
    <w:rsid w:val="00554FE6"/>
    <w:rsid w:val="005553CF"/>
    <w:rsid w:val="0055732C"/>
    <w:rsid w:val="00560AAB"/>
    <w:rsid w:val="0056175D"/>
    <w:rsid w:val="0056237D"/>
    <w:rsid w:val="00562C95"/>
    <w:rsid w:val="005631D0"/>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7D0"/>
    <w:rsid w:val="00591F55"/>
    <w:rsid w:val="00592A4F"/>
    <w:rsid w:val="00592F72"/>
    <w:rsid w:val="005941F7"/>
    <w:rsid w:val="00595B7B"/>
    <w:rsid w:val="0059706B"/>
    <w:rsid w:val="00597346"/>
    <w:rsid w:val="00597EC3"/>
    <w:rsid w:val="00597FF0"/>
    <w:rsid w:val="005A03F8"/>
    <w:rsid w:val="005A0C43"/>
    <w:rsid w:val="005A0D09"/>
    <w:rsid w:val="005A1B96"/>
    <w:rsid w:val="005A1D59"/>
    <w:rsid w:val="005A2AE4"/>
    <w:rsid w:val="005A3364"/>
    <w:rsid w:val="005A35E4"/>
    <w:rsid w:val="005A3776"/>
    <w:rsid w:val="005A3C4E"/>
    <w:rsid w:val="005A4E32"/>
    <w:rsid w:val="005A507B"/>
    <w:rsid w:val="005A54AF"/>
    <w:rsid w:val="005A5A9E"/>
    <w:rsid w:val="005A5AC8"/>
    <w:rsid w:val="005A5EC4"/>
    <w:rsid w:val="005A6137"/>
    <w:rsid w:val="005A6709"/>
    <w:rsid w:val="005A701A"/>
    <w:rsid w:val="005A748A"/>
    <w:rsid w:val="005A7FBC"/>
    <w:rsid w:val="005B076F"/>
    <w:rsid w:val="005B2155"/>
    <w:rsid w:val="005B2393"/>
    <w:rsid w:val="005B2D3B"/>
    <w:rsid w:val="005B31F2"/>
    <w:rsid w:val="005B34B2"/>
    <w:rsid w:val="005B3608"/>
    <w:rsid w:val="005B386D"/>
    <w:rsid w:val="005B3E3A"/>
    <w:rsid w:val="005B5185"/>
    <w:rsid w:val="005B5629"/>
    <w:rsid w:val="005B5951"/>
    <w:rsid w:val="005B5BB4"/>
    <w:rsid w:val="005B7417"/>
    <w:rsid w:val="005B754A"/>
    <w:rsid w:val="005B7591"/>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7FF"/>
    <w:rsid w:val="005F3FD5"/>
    <w:rsid w:val="005F409A"/>
    <w:rsid w:val="005F5CC7"/>
    <w:rsid w:val="005F6350"/>
    <w:rsid w:val="005F6E7E"/>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348"/>
    <w:rsid w:val="006156B3"/>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4C01"/>
    <w:rsid w:val="00635A0F"/>
    <w:rsid w:val="00635F9E"/>
    <w:rsid w:val="006360E4"/>
    <w:rsid w:val="00636621"/>
    <w:rsid w:val="00636943"/>
    <w:rsid w:val="00636E66"/>
    <w:rsid w:val="0063749D"/>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4FD"/>
    <w:rsid w:val="00653B12"/>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3F4"/>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0D58"/>
    <w:rsid w:val="006A2B9A"/>
    <w:rsid w:val="006A491B"/>
    <w:rsid w:val="006A4A75"/>
    <w:rsid w:val="006A551A"/>
    <w:rsid w:val="006A5B86"/>
    <w:rsid w:val="006A5EB2"/>
    <w:rsid w:val="006A739E"/>
    <w:rsid w:val="006B14F2"/>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3C88"/>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000"/>
    <w:rsid w:val="006E5396"/>
    <w:rsid w:val="006E576B"/>
    <w:rsid w:val="006E5E48"/>
    <w:rsid w:val="006E686B"/>
    <w:rsid w:val="006E6DB8"/>
    <w:rsid w:val="006E6F4C"/>
    <w:rsid w:val="006E77DF"/>
    <w:rsid w:val="006E7D4B"/>
    <w:rsid w:val="006E7E12"/>
    <w:rsid w:val="006F04C8"/>
    <w:rsid w:val="006F0FBC"/>
    <w:rsid w:val="006F17C2"/>
    <w:rsid w:val="006F2485"/>
    <w:rsid w:val="006F293F"/>
    <w:rsid w:val="006F2FBA"/>
    <w:rsid w:val="006F3E50"/>
    <w:rsid w:val="006F4420"/>
    <w:rsid w:val="006F4A6B"/>
    <w:rsid w:val="006F53CD"/>
    <w:rsid w:val="006F5702"/>
    <w:rsid w:val="006F6027"/>
    <w:rsid w:val="006F70A3"/>
    <w:rsid w:val="006F752B"/>
    <w:rsid w:val="006F7FC2"/>
    <w:rsid w:val="00703801"/>
    <w:rsid w:val="007044BB"/>
    <w:rsid w:val="0070501A"/>
    <w:rsid w:val="00705ADE"/>
    <w:rsid w:val="007068EB"/>
    <w:rsid w:val="00707787"/>
    <w:rsid w:val="00707B38"/>
    <w:rsid w:val="00707C6D"/>
    <w:rsid w:val="0071005D"/>
    <w:rsid w:val="007105E2"/>
    <w:rsid w:val="00710903"/>
    <w:rsid w:val="007115D9"/>
    <w:rsid w:val="00712A2A"/>
    <w:rsid w:val="00714560"/>
    <w:rsid w:val="00715318"/>
    <w:rsid w:val="0071598B"/>
    <w:rsid w:val="00715DDE"/>
    <w:rsid w:val="00715F60"/>
    <w:rsid w:val="0071629D"/>
    <w:rsid w:val="00716B66"/>
    <w:rsid w:val="007179B4"/>
    <w:rsid w:val="00717C63"/>
    <w:rsid w:val="00717FB8"/>
    <w:rsid w:val="00720588"/>
    <w:rsid w:val="007206D3"/>
    <w:rsid w:val="00724754"/>
    <w:rsid w:val="00725527"/>
    <w:rsid w:val="007258A3"/>
    <w:rsid w:val="00727E48"/>
    <w:rsid w:val="007303F1"/>
    <w:rsid w:val="007313AA"/>
    <w:rsid w:val="007319FF"/>
    <w:rsid w:val="0073211D"/>
    <w:rsid w:val="0073441B"/>
    <w:rsid w:val="007349D6"/>
    <w:rsid w:val="00735441"/>
    <w:rsid w:val="00735761"/>
    <w:rsid w:val="007360F8"/>
    <w:rsid w:val="00736C52"/>
    <w:rsid w:val="00736C53"/>
    <w:rsid w:val="0073736A"/>
    <w:rsid w:val="007373ED"/>
    <w:rsid w:val="00741615"/>
    <w:rsid w:val="007416C3"/>
    <w:rsid w:val="00741CAF"/>
    <w:rsid w:val="007424A9"/>
    <w:rsid w:val="00742AD0"/>
    <w:rsid w:val="00743649"/>
    <w:rsid w:val="00743A43"/>
    <w:rsid w:val="00744A16"/>
    <w:rsid w:val="00744AE6"/>
    <w:rsid w:val="00745159"/>
    <w:rsid w:val="00745A59"/>
    <w:rsid w:val="00745D6F"/>
    <w:rsid w:val="007462BE"/>
    <w:rsid w:val="007465EC"/>
    <w:rsid w:val="0074737C"/>
    <w:rsid w:val="00751B62"/>
    <w:rsid w:val="00752DCA"/>
    <w:rsid w:val="00753073"/>
    <w:rsid w:val="00754017"/>
    <w:rsid w:val="00754FAF"/>
    <w:rsid w:val="007550AC"/>
    <w:rsid w:val="00757B63"/>
    <w:rsid w:val="00757F98"/>
    <w:rsid w:val="0076051C"/>
    <w:rsid w:val="0076184E"/>
    <w:rsid w:val="007618B0"/>
    <w:rsid w:val="00762600"/>
    <w:rsid w:val="00764A61"/>
    <w:rsid w:val="00764F78"/>
    <w:rsid w:val="00765912"/>
    <w:rsid w:val="00765C66"/>
    <w:rsid w:val="00766B47"/>
    <w:rsid w:val="00767424"/>
    <w:rsid w:val="007677D3"/>
    <w:rsid w:val="00767953"/>
    <w:rsid w:val="00767E9C"/>
    <w:rsid w:val="00770155"/>
    <w:rsid w:val="0077193C"/>
    <w:rsid w:val="007739A3"/>
    <w:rsid w:val="007744DF"/>
    <w:rsid w:val="007762E4"/>
    <w:rsid w:val="00776BDD"/>
    <w:rsid w:val="00777503"/>
    <w:rsid w:val="00777A99"/>
    <w:rsid w:val="00780375"/>
    <w:rsid w:val="0078042F"/>
    <w:rsid w:val="00781BF5"/>
    <w:rsid w:val="0078390D"/>
    <w:rsid w:val="00783BFC"/>
    <w:rsid w:val="00784217"/>
    <w:rsid w:val="00784B0B"/>
    <w:rsid w:val="00784CAA"/>
    <w:rsid w:val="00785294"/>
    <w:rsid w:val="0078754F"/>
    <w:rsid w:val="00787894"/>
    <w:rsid w:val="0079024F"/>
    <w:rsid w:val="00790CE1"/>
    <w:rsid w:val="007910FE"/>
    <w:rsid w:val="0079153A"/>
    <w:rsid w:val="007918CA"/>
    <w:rsid w:val="0079191B"/>
    <w:rsid w:val="00791D12"/>
    <w:rsid w:val="007925CC"/>
    <w:rsid w:val="00793C96"/>
    <w:rsid w:val="00793DAC"/>
    <w:rsid w:val="00794727"/>
    <w:rsid w:val="00794809"/>
    <w:rsid w:val="00794A46"/>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5484"/>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1FA1"/>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558C"/>
    <w:rsid w:val="007D6D9F"/>
    <w:rsid w:val="007D75B4"/>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3702"/>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0724"/>
    <w:rsid w:val="0081175A"/>
    <w:rsid w:val="00812092"/>
    <w:rsid w:val="0081273E"/>
    <w:rsid w:val="00812DEF"/>
    <w:rsid w:val="00813282"/>
    <w:rsid w:val="008136B8"/>
    <w:rsid w:val="008139DB"/>
    <w:rsid w:val="00813DDE"/>
    <w:rsid w:val="008148D9"/>
    <w:rsid w:val="00814D65"/>
    <w:rsid w:val="00815F3C"/>
    <w:rsid w:val="00816199"/>
    <w:rsid w:val="00816371"/>
    <w:rsid w:val="0081722F"/>
    <w:rsid w:val="008210E8"/>
    <w:rsid w:val="008212F5"/>
    <w:rsid w:val="00821ED1"/>
    <w:rsid w:val="00822007"/>
    <w:rsid w:val="00822428"/>
    <w:rsid w:val="00822D57"/>
    <w:rsid w:val="0082337B"/>
    <w:rsid w:val="00823535"/>
    <w:rsid w:val="00823831"/>
    <w:rsid w:val="00823EAB"/>
    <w:rsid w:val="0082410C"/>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44B1"/>
    <w:rsid w:val="0084523F"/>
    <w:rsid w:val="00845487"/>
    <w:rsid w:val="00846C09"/>
    <w:rsid w:val="00847937"/>
    <w:rsid w:val="00850490"/>
    <w:rsid w:val="00851569"/>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0AFC"/>
    <w:rsid w:val="00862B23"/>
    <w:rsid w:val="00863724"/>
    <w:rsid w:val="00863A52"/>
    <w:rsid w:val="00863D4F"/>
    <w:rsid w:val="00864B45"/>
    <w:rsid w:val="00864E69"/>
    <w:rsid w:val="0086627B"/>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1956"/>
    <w:rsid w:val="008827BF"/>
    <w:rsid w:val="00884DF5"/>
    <w:rsid w:val="00885287"/>
    <w:rsid w:val="00885752"/>
    <w:rsid w:val="00885A8D"/>
    <w:rsid w:val="00885F2B"/>
    <w:rsid w:val="008870AD"/>
    <w:rsid w:val="008877C3"/>
    <w:rsid w:val="008900E7"/>
    <w:rsid w:val="00890423"/>
    <w:rsid w:val="0089058C"/>
    <w:rsid w:val="00891BC3"/>
    <w:rsid w:val="008924F5"/>
    <w:rsid w:val="00892698"/>
    <w:rsid w:val="00893015"/>
    <w:rsid w:val="008937AF"/>
    <w:rsid w:val="00893A3F"/>
    <w:rsid w:val="0089442E"/>
    <w:rsid w:val="008949D9"/>
    <w:rsid w:val="0089693D"/>
    <w:rsid w:val="00896F55"/>
    <w:rsid w:val="008A0415"/>
    <w:rsid w:val="008A1DBD"/>
    <w:rsid w:val="008A1ECF"/>
    <w:rsid w:val="008A2A29"/>
    <w:rsid w:val="008A32F9"/>
    <w:rsid w:val="008A3437"/>
    <w:rsid w:val="008A524B"/>
    <w:rsid w:val="008A54B3"/>
    <w:rsid w:val="008A6139"/>
    <w:rsid w:val="008A6203"/>
    <w:rsid w:val="008A673A"/>
    <w:rsid w:val="008A692E"/>
    <w:rsid w:val="008A6940"/>
    <w:rsid w:val="008A6A46"/>
    <w:rsid w:val="008A6A88"/>
    <w:rsid w:val="008A6E27"/>
    <w:rsid w:val="008A7059"/>
    <w:rsid w:val="008B074D"/>
    <w:rsid w:val="008B09B6"/>
    <w:rsid w:val="008B131E"/>
    <w:rsid w:val="008B1AD6"/>
    <w:rsid w:val="008B1B8A"/>
    <w:rsid w:val="008B324C"/>
    <w:rsid w:val="008B3982"/>
    <w:rsid w:val="008B40B0"/>
    <w:rsid w:val="008B4306"/>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455"/>
    <w:rsid w:val="008D1802"/>
    <w:rsid w:val="008D2FB5"/>
    <w:rsid w:val="008D35A7"/>
    <w:rsid w:val="008D3885"/>
    <w:rsid w:val="008D3931"/>
    <w:rsid w:val="008D3A7C"/>
    <w:rsid w:val="008D49EE"/>
    <w:rsid w:val="008D4E89"/>
    <w:rsid w:val="008D500B"/>
    <w:rsid w:val="008D507D"/>
    <w:rsid w:val="008D57D2"/>
    <w:rsid w:val="008D59FF"/>
    <w:rsid w:val="008D5A49"/>
    <w:rsid w:val="008D67E2"/>
    <w:rsid w:val="008D77E4"/>
    <w:rsid w:val="008D7CCD"/>
    <w:rsid w:val="008D7F58"/>
    <w:rsid w:val="008E01E3"/>
    <w:rsid w:val="008E0585"/>
    <w:rsid w:val="008E151A"/>
    <w:rsid w:val="008E3A3F"/>
    <w:rsid w:val="008E3CC4"/>
    <w:rsid w:val="008E4129"/>
    <w:rsid w:val="008E4C96"/>
    <w:rsid w:val="008E4CC9"/>
    <w:rsid w:val="008E5033"/>
    <w:rsid w:val="008E5C56"/>
    <w:rsid w:val="008E60B7"/>
    <w:rsid w:val="008E66CC"/>
    <w:rsid w:val="008E72F4"/>
    <w:rsid w:val="008E7CB9"/>
    <w:rsid w:val="008F0424"/>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1C84"/>
    <w:rsid w:val="0091344C"/>
    <w:rsid w:val="00913C1C"/>
    <w:rsid w:val="00914181"/>
    <w:rsid w:val="00914B78"/>
    <w:rsid w:val="00914EAA"/>
    <w:rsid w:val="00916E0C"/>
    <w:rsid w:val="0092037B"/>
    <w:rsid w:val="009206DA"/>
    <w:rsid w:val="00921FD4"/>
    <w:rsid w:val="0092271F"/>
    <w:rsid w:val="009229A3"/>
    <w:rsid w:val="00922E38"/>
    <w:rsid w:val="0092341D"/>
    <w:rsid w:val="00924AF1"/>
    <w:rsid w:val="00924CEB"/>
    <w:rsid w:val="009251DE"/>
    <w:rsid w:val="00926D5D"/>
    <w:rsid w:val="00926EA4"/>
    <w:rsid w:val="0092748C"/>
    <w:rsid w:val="00927CEE"/>
    <w:rsid w:val="0093005D"/>
    <w:rsid w:val="00930121"/>
    <w:rsid w:val="009306C3"/>
    <w:rsid w:val="00930CC1"/>
    <w:rsid w:val="00931E23"/>
    <w:rsid w:val="009320A6"/>
    <w:rsid w:val="009328F3"/>
    <w:rsid w:val="009334C6"/>
    <w:rsid w:val="00933E53"/>
    <w:rsid w:val="00934824"/>
    <w:rsid w:val="00935B72"/>
    <w:rsid w:val="009367B7"/>
    <w:rsid w:val="00936F29"/>
    <w:rsid w:val="00936F7D"/>
    <w:rsid w:val="0093772F"/>
    <w:rsid w:val="00937AE2"/>
    <w:rsid w:val="00940953"/>
    <w:rsid w:val="00941465"/>
    <w:rsid w:val="0094162A"/>
    <w:rsid w:val="009423F9"/>
    <w:rsid w:val="00943658"/>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B63"/>
    <w:rsid w:val="00963DF5"/>
    <w:rsid w:val="0096411D"/>
    <w:rsid w:val="009657D1"/>
    <w:rsid w:val="0097029F"/>
    <w:rsid w:val="00973423"/>
    <w:rsid w:val="00973737"/>
    <w:rsid w:val="00973828"/>
    <w:rsid w:val="00973BFB"/>
    <w:rsid w:val="00974259"/>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6F63"/>
    <w:rsid w:val="0098712B"/>
    <w:rsid w:val="009904B5"/>
    <w:rsid w:val="009909D9"/>
    <w:rsid w:val="00991184"/>
    <w:rsid w:val="00991EA7"/>
    <w:rsid w:val="009928F6"/>
    <w:rsid w:val="00992C86"/>
    <w:rsid w:val="00992CFA"/>
    <w:rsid w:val="00992EA5"/>
    <w:rsid w:val="009941E7"/>
    <w:rsid w:val="00994682"/>
    <w:rsid w:val="009947C0"/>
    <w:rsid w:val="00994849"/>
    <w:rsid w:val="00994D1D"/>
    <w:rsid w:val="0099504C"/>
    <w:rsid w:val="009954ED"/>
    <w:rsid w:val="00995F5C"/>
    <w:rsid w:val="009961B5"/>
    <w:rsid w:val="009975AE"/>
    <w:rsid w:val="009976D0"/>
    <w:rsid w:val="009A0273"/>
    <w:rsid w:val="009A1EBA"/>
    <w:rsid w:val="009A2565"/>
    <w:rsid w:val="009A2C96"/>
    <w:rsid w:val="009A3652"/>
    <w:rsid w:val="009A375F"/>
    <w:rsid w:val="009A458D"/>
    <w:rsid w:val="009A52FA"/>
    <w:rsid w:val="009A61B9"/>
    <w:rsid w:val="009A6507"/>
    <w:rsid w:val="009A72EC"/>
    <w:rsid w:val="009A7A2D"/>
    <w:rsid w:val="009A7CFE"/>
    <w:rsid w:val="009A7E0D"/>
    <w:rsid w:val="009A7EE2"/>
    <w:rsid w:val="009B01B6"/>
    <w:rsid w:val="009B2375"/>
    <w:rsid w:val="009B2E5D"/>
    <w:rsid w:val="009B30DD"/>
    <w:rsid w:val="009B3B47"/>
    <w:rsid w:val="009B3C19"/>
    <w:rsid w:val="009B3EC5"/>
    <w:rsid w:val="009B4805"/>
    <w:rsid w:val="009B5DDD"/>
    <w:rsid w:val="009B6070"/>
    <w:rsid w:val="009B6E6C"/>
    <w:rsid w:val="009B740F"/>
    <w:rsid w:val="009B7D2F"/>
    <w:rsid w:val="009B7E09"/>
    <w:rsid w:val="009B7FBC"/>
    <w:rsid w:val="009C0186"/>
    <w:rsid w:val="009C0932"/>
    <w:rsid w:val="009C2990"/>
    <w:rsid w:val="009C2F5D"/>
    <w:rsid w:val="009C3580"/>
    <w:rsid w:val="009C3F9C"/>
    <w:rsid w:val="009C4157"/>
    <w:rsid w:val="009C42E1"/>
    <w:rsid w:val="009C6D1F"/>
    <w:rsid w:val="009C6EFA"/>
    <w:rsid w:val="009C7F8E"/>
    <w:rsid w:val="009D05EE"/>
    <w:rsid w:val="009D163D"/>
    <w:rsid w:val="009D19B8"/>
    <w:rsid w:val="009D1EC8"/>
    <w:rsid w:val="009D1FE9"/>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6EE0"/>
    <w:rsid w:val="009F749D"/>
    <w:rsid w:val="009F7CC0"/>
    <w:rsid w:val="009F7CF3"/>
    <w:rsid w:val="00A00BB3"/>
    <w:rsid w:val="00A01286"/>
    <w:rsid w:val="00A0171F"/>
    <w:rsid w:val="00A01FDC"/>
    <w:rsid w:val="00A020B2"/>
    <w:rsid w:val="00A02100"/>
    <w:rsid w:val="00A0243D"/>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5C84"/>
    <w:rsid w:val="00A360F9"/>
    <w:rsid w:val="00A374E1"/>
    <w:rsid w:val="00A404A0"/>
    <w:rsid w:val="00A40528"/>
    <w:rsid w:val="00A40545"/>
    <w:rsid w:val="00A407CB"/>
    <w:rsid w:val="00A409D2"/>
    <w:rsid w:val="00A41676"/>
    <w:rsid w:val="00A41803"/>
    <w:rsid w:val="00A41AF2"/>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032"/>
    <w:rsid w:val="00A53399"/>
    <w:rsid w:val="00A533C1"/>
    <w:rsid w:val="00A5360C"/>
    <w:rsid w:val="00A54FFC"/>
    <w:rsid w:val="00A5620C"/>
    <w:rsid w:val="00A56362"/>
    <w:rsid w:val="00A56406"/>
    <w:rsid w:val="00A569F5"/>
    <w:rsid w:val="00A57A45"/>
    <w:rsid w:val="00A57E41"/>
    <w:rsid w:val="00A60483"/>
    <w:rsid w:val="00A6140C"/>
    <w:rsid w:val="00A61633"/>
    <w:rsid w:val="00A628A6"/>
    <w:rsid w:val="00A6352A"/>
    <w:rsid w:val="00A63C92"/>
    <w:rsid w:val="00A63F1A"/>
    <w:rsid w:val="00A63F4D"/>
    <w:rsid w:val="00A64B82"/>
    <w:rsid w:val="00A65444"/>
    <w:rsid w:val="00A65CB7"/>
    <w:rsid w:val="00A65E65"/>
    <w:rsid w:val="00A665C5"/>
    <w:rsid w:val="00A67A81"/>
    <w:rsid w:val="00A706C2"/>
    <w:rsid w:val="00A7157F"/>
    <w:rsid w:val="00A734C2"/>
    <w:rsid w:val="00A739A4"/>
    <w:rsid w:val="00A745D6"/>
    <w:rsid w:val="00A74EAD"/>
    <w:rsid w:val="00A75172"/>
    <w:rsid w:val="00A75632"/>
    <w:rsid w:val="00A75A34"/>
    <w:rsid w:val="00A75E5C"/>
    <w:rsid w:val="00A76832"/>
    <w:rsid w:val="00A76B46"/>
    <w:rsid w:val="00A77552"/>
    <w:rsid w:val="00A81167"/>
    <w:rsid w:val="00A82C1A"/>
    <w:rsid w:val="00A83B45"/>
    <w:rsid w:val="00A84886"/>
    <w:rsid w:val="00A8498F"/>
    <w:rsid w:val="00A8521A"/>
    <w:rsid w:val="00A8532C"/>
    <w:rsid w:val="00A85BCE"/>
    <w:rsid w:val="00A867F4"/>
    <w:rsid w:val="00A875B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7C3"/>
    <w:rsid w:val="00AA18C9"/>
    <w:rsid w:val="00AA1F49"/>
    <w:rsid w:val="00AA2444"/>
    <w:rsid w:val="00AA24BE"/>
    <w:rsid w:val="00AA328B"/>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2AB3"/>
    <w:rsid w:val="00AB3CB9"/>
    <w:rsid w:val="00AB5453"/>
    <w:rsid w:val="00AB7308"/>
    <w:rsid w:val="00AB7905"/>
    <w:rsid w:val="00AB7B99"/>
    <w:rsid w:val="00AC087E"/>
    <w:rsid w:val="00AC0C75"/>
    <w:rsid w:val="00AC0DDA"/>
    <w:rsid w:val="00AC0F4E"/>
    <w:rsid w:val="00AC1137"/>
    <w:rsid w:val="00AC1AAA"/>
    <w:rsid w:val="00AC22AC"/>
    <w:rsid w:val="00AC29C6"/>
    <w:rsid w:val="00AC371B"/>
    <w:rsid w:val="00AC39C4"/>
    <w:rsid w:val="00AC4501"/>
    <w:rsid w:val="00AC49B1"/>
    <w:rsid w:val="00AC500E"/>
    <w:rsid w:val="00AC5F70"/>
    <w:rsid w:val="00AC7134"/>
    <w:rsid w:val="00AC7423"/>
    <w:rsid w:val="00AC7BBF"/>
    <w:rsid w:val="00AD0A20"/>
    <w:rsid w:val="00AD130E"/>
    <w:rsid w:val="00AD172A"/>
    <w:rsid w:val="00AD2444"/>
    <w:rsid w:val="00AD3824"/>
    <w:rsid w:val="00AD4822"/>
    <w:rsid w:val="00AD491A"/>
    <w:rsid w:val="00AD537A"/>
    <w:rsid w:val="00AD5E7A"/>
    <w:rsid w:val="00AD62A7"/>
    <w:rsid w:val="00AD732D"/>
    <w:rsid w:val="00AE06E1"/>
    <w:rsid w:val="00AE11EF"/>
    <w:rsid w:val="00AE18A3"/>
    <w:rsid w:val="00AE1966"/>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1C"/>
    <w:rsid w:val="00AF292B"/>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6F73"/>
    <w:rsid w:val="00B072CD"/>
    <w:rsid w:val="00B07399"/>
    <w:rsid w:val="00B0742C"/>
    <w:rsid w:val="00B0798A"/>
    <w:rsid w:val="00B10000"/>
    <w:rsid w:val="00B10C8E"/>
    <w:rsid w:val="00B111D1"/>
    <w:rsid w:val="00B1139B"/>
    <w:rsid w:val="00B117EF"/>
    <w:rsid w:val="00B11C87"/>
    <w:rsid w:val="00B12058"/>
    <w:rsid w:val="00B1270D"/>
    <w:rsid w:val="00B130F4"/>
    <w:rsid w:val="00B13569"/>
    <w:rsid w:val="00B14236"/>
    <w:rsid w:val="00B15DC4"/>
    <w:rsid w:val="00B1630E"/>
    <w:rsid w:val="00B1732B"/>
    <w:rsid w:val="00B17FCD"/>
    <w:rsid w:val="00B23510"/>
    <w:rsid w:val="00B235FB"/>
    <w:rsid w:val="00B2415A"/>
    <w:rsid w:val="00B25890"/>
    <w:rsid w:val="00B258B1"/>
    <w:rsid w:val="00B25BED"/>
    <w:rsid w:val="00B2697D"/>
    <w:rsid w:val="00B30312"/>
    <w:rsid w:val="00B30DBC"/>
    <w:rsid w:val="00B31324"/>
    <w:rsid w:val="00B319A1"/>
    <w:rsid w:val="00B31DD2"/>
    <w:rsid w:val="00B327E2"/>
    <w:rsid w:val="00B32DC0"/>
    <w:rsid w:val="00B337B8"/>
    <w:rsid w:val="00B33E3D"/>
    <w:rsid w:val="00B34C1C"/>
    <w:rsid w:val="00B34D45"/>
    <w:rsid w:val="00B36C1D"/>
    <w:rsid w:val="00B36DF0"/>
    <w:rsid w:val="00B37044"/>
    <w:rsid w:val="00B3711C"/>
    <w:rsid w:val="00B3762C"/>
    <w:rsid w:val="00B3778F"/>
    <w:rsid w:val="00B40282"/>
    <w:rsid w:val="00B40957"/>
    <w:rsid w:val="00B40A5F"/>
    <w:rsid w:val="00B41807"/>
    <w:rsid w:val="00B41F78"/>
    <w:rsid w:val="00B420B2"/>
    <w:rsid w:val="00B4220C"/>
    <w:rsid w:val="00B425C5"/>
    <w:rsid w:val="00B435E4"/>
    <w:rsid w:val="00B43DA7"/>
    <w:rsid w:val="00B4477D"/>
    <w:rsid w:val="00B44974"/>
    <w:rsid w:val="00B44DDF"/>
    <w:rsid w:val="00B45287"/>
    <w:rsid w:val="00B45709"/>
    <w:rsid w:val="00B46691"/>
    <w:rsid w:val="00B468A6"/>
    <w:rsid w:val="00B4783F"/>
    <w:rsid w:val="00B47F71"/>
    <w:rsid w:val="00B5066A"/>
    <w:rsid w:val="00B5166A"/>
    <w:rsid w:val="00B51CE6"/>
    <w:rsid w:val="00B51EB2"/>
    <w:rsid w:val="00B52386"/>
    <w:rsid w:val="00B52732"/>
    <w:rsid w:val="00B53048"/>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5F91"/>
    <w:rsid w:val="00B67D80"/>
    <w:rsid w:val="00B70223"/>
    <w:rsid w:val="00B712F8"/>
    <w:rsid w:val="00B71988"/>
    <w:rsid w:val="00B7246D"/>
    <w:rsid w:val="00B728E4"/>
    <w:rsid w:val="00B737A5"/>
    <w:rsid w:val="00B7440D"/>
    <w:rsid w:val="00B750D9"/>
    <w:rsid w:val="00B76829"/>
    <w:rsid w:val="00B77036"/>
    <w:rsid w:val="00B80BED"/>
    <w:rsid w:val="00B811AF"/>
    <w:rsid w:val="00B83960"/>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0AC5"/>
    <w:rsid w:val="00BA1610"/>
    <w:rsid w:val="00BA242A"/>
    <w:rsid w:val="00BA4288"/>
    <w:rsid w:val="00BA4851"/>
    <w:rsid w:val="00BA4BFF"/>
    <w:rsid w:val="00BA52BD"/>
    <w:rsid w:val="00BA54B1"/>
    <w:rsid w:val="00BA5A38"/>
    <w:rsid w:val="00BA6DE5"/>
    <w:rsid w:val="00BA701E"/>
    <w:rsid w:val="00BA7138"/>
    <w:rsid w:val="00BA72B9"/>
    <w:rsid w:val="00BA7E86"/>
    <w:rsid w:val="00BB1E21"/>
    <w:rsid w:val="00BB211B"/>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3CAC"/>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37E"/>
    <w:rsid w:val="00BF2916"/>
    <w:rsid w:val="00BF396E"/>
    <w:rsid w:val="00BF4212"/>
    <w:rsid w:val="00BF4677"/>
    <w:rsid w:val="00BF4AFE"/>
    <w:rsid w:val="00BF4B01"/>
    <w:rsid w:val="00BF6EF7"/>
    <w:rsid w:val="00BF74E5"/>
    <w:rsid w:val="00BF75EC"/>
    <w:rsid w:val="00BF76AE"/>
    <w:rsid w:val="00BF7DF9"/>
    <w:rsid w:val="00C0212B"/>
    <w:rsid w:val="00C021E3"/>
    <w:rsid w:val="00C0230D"/>
    <w:rsid w:val="00C025A2"/>
    <w:rsid w:val="00C0278E"/>
    <w:rsid w:val="00C02B44"/>
    <w:rsid w:val="00C0321F"/>
    <w:rsid w:val="00C05380"/>
    <w:rsid w:val="00C054A2"/>
    <w:rsid w:val="00C05944"/>
    <w:rsid w:val="00C0638C"/>
    <w:rsid w:val="00C06839"/>
    <w:rsid w:val="00C07D9E"/>
    <w:rsid w:val="00C10CB7"/>
    <w:rsid w:val="00C10EEF"/>
    <w:rsid w:val="00C12264"/>
    <w:rsid w:val="00C124E5"/>
    <w:rsid w:val="00C13B32"/>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0D47"/>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4FF"/>
    <w:rsid w:val="00C57864"/>
    <w:rsid w:val="00C57C71"/>
    <w:rsid w:val="00C57FD8"/>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77B75"/>
    <w:rsid w:val="00C8035F"/>
    <w:rsid w:val="00C8164F"/>
    <w:rsid w:val="00C81B38"/>
    <w:rsid w:val="00C81E75"/>
    <w:rsid w:val="00C82462"/>
    <w:rsid w:val="00C8253F"/>
    <w:rsid w:val="00C82F6A"/>
    <w:rsid w:val="00C835CA"/>
    <w:rsid w:val="00C840CE"/>
    <w:rsid w:val="00C859F6"/>
    <w:rsid w:val="00C85E40"/>
    <w:rsid w:val="00C86A00"/>
    <w:rsid w:val="00C86B62"/>
    <w:rsid w:val="00C86F29"/>
    <w:rsid w:val="00C87869"/>
    <w:rsid w:val="00C916C2"/>
    <w:rsid w:val="00C9269B"/>
    <w:rsid w:val="00C92893"/>
    <w:rsid w:val="00C92C33"/>
    <w:rsid w:val="00C93D5D"/>
    <w:rsid w:val="00C94BA7"/>
    <w:rsid w:val="00C95CC5"/>
    <w:rsid w:val="00C97182"/>
    <w:rsid w:val="00C97553"/>
    <w:rsid w:val="00C97834"/>
    <w:rsid w:val="00CA02C7"/>
    <w:rsid w:val="00CA0371"/>
    <w:rsid w:val="00CA04DC"/>
    <w:rsid w:val="00CA107F"/>
    <w:rsid w:val="00CA1E75"/>
    <w:rsid w:val="00CA23BC"/>
    <w:rsid w:val="00CA34C9"/>
    <w:rsid w:val="00CA4031"/>
    <w:rsid w:val="00CA4FC1"/>
    <w:rsid w:val="00CA593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3A8B"/>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A47"/>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4D98"/>
    <w:rsid w:val="00CF545C"/>
    <w:rsid w:val="00CF5A5B"/>
    <w:rsid w:val="00CF6A64"/>
    <w:rsid w:val="00CF6C2F"/>
    <w:rsid w:val="00CF7103"/>
    <w:rsid w:val="00CF7A4A"/>
    <w:rsid w:val="00D01DBB"/>
    <w:rsid w:val="00D040DD"/>
    <w:rsid w:val="00D05A56"/>
    <w:rsid w:val="00D071A1"/>
    <w:rsid w:val="00D07593"/>
    <w:rsid w:val="00D1059B"/>
    <w:rsid w:val="00D1181D"/>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5E2"/>
    <w:rsid w:val="00D25F8E"/>
    <w:rsid w:val="00D27230"/>
    <w:rsid w:val="00D30AC6"/>
    <w:rsid w:val="00D311FC"/>
    <w:rsid w:val="00D31EBA"/>
    <w:rsid w:val="00D32CD3"/>
    <w:rsid w:val="00D3329C"/>
    <w:rsid w:val="00D332B3"/>
    <w:rsid w:val="00D33A98"/>
    <w:rsid w:val="00D34DC7"/>
    <w:rsid w:val="00D359F1"/>
    <w:rsid w:val="00D36394"/>
    <w:rsid w:val="00D3721F"/>
    <w:rsid w:val="00D37249"/>
    <w:rsid w:val="00D400E7"/>
    <w:rsid w:val="00D40823"/>
    <w:rsid w:val="00D41A85"/>
    <w:rsid w:val="00D421AC"/>
    <w:rsid w:val="00D42D91"/>
    <w:rsid w:val="00D43CAA"/>
    <w:rsid w:val="00D447F2"/>
    <w:rsid w:val="00D464DE"/>
    <w:rsid w:val="00D465B3"/>
    <w:rsid w:val="00D4722D"/>
    <w:rsid w:val="00D4799D"/>
    <w:rsid w:val="00D47DAB"/>
    <w:rsid w:val="00D50054"/>
    <w:rsid w:val="00D5455A"/>
    <w:rsid w:val="00D5590C"/>
    <w:rsid w:val="00D568CC"/>
    <w:rsid w:val="00D604AC"/>
    <w:rsid w:val="00D635B0"/>
    <w:rsid w:val="00D6412E"/>
    <w:rsid w:val="00D648EC"/>
    <w:rsid w:val="00D64BB0"/>
    <w:rsid w:val="00D64CE0"/>
    <w:rsid w:val="00D65A1E"/>
    <w:rsid w:val="00D65A99"/>
    <w:rsid w:val="00D66A16"/>
    <w:rsid w:val="00D66BC5"/>
    <w:rsid w:val="00D67718"/>
    <w:rsid w:val="00D67F23"/>
    <w:rsid w:val="00D70E67"/>
    <w:rsid w:val="00D71BCB"/>
    <w:rsid w:val="00D71C5C"/>
    <w:rsid w:val="00D73FD0"/>
    <w:rsid w:val="00D75586"/>
    <w:rsid w:val="00D7653B"/>
    <w:rsid w:val="00D76B07"/>
    <w:rsid w:val="00D77641"/>
    <w:rsid w:val="00D777EA"/>
    <w:rsid w:val="00D77E24"/>
    <w:rsid w:val="00D80757"/>
    <w:rsid w:val="00D81247"/>
    <w:rsid w:val="00D81A3B"/>
    <w:rsid w:val="00D81B9C"/>
    <w:rsid w:val="00D81D00"/>
    <w:rsid w:val="00D83154"/>
    <w:rsid w:val="00D842BE"/>
    <w:rsid w:val="00D86278"/>
    <w:rsid w:val="00D86B94"/>
    <w:rsid w:val="00D86F25"/>
    <w:rsid w:val="00D876BE"/>
    <w:rsid w:val="00D87A53"/>
    <w:rsid w:val="00D87CF2"/>
    <w:rsid w:val="00D904FA"/>
    <w:rsid w:val="00D914A8"/>
    <w:rsid w:val="00D914C7"/>
    <w:rsid w:val="00D91ED1"/>
    <w:rsid w:val="00D921D0"/>
    <w:rsid w:val="00D92E61"/>
    <w:rsid w:val="00D937AE"/>
    <w:rsid w:val="00D9412C"/>
    <w:rsid w:val="00D94E1C"/>
    <w:rsid w:val="00D9508C"/>
    <w:rsid w:val="00D95762"/>
    <w:rsid w:val="00D95E98"/>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325"/>
    <w:rsid w:val="00DA6D33"/>
    <w:rsid w:val="00DA6F07"/>
    <w:rsid w:val="00DB00F1"/>
    <w:rsid w:val="00DB0459"/>
    <w:rsid w:val="00DB0494"/>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5D46"/>
    <w:rsid w:val="00DC6CFB"/>
    <w:rsid w:val="00DC6E13"/>
    <w:rsid w:val="00DC7B92"/>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9A0"/>
    <w:rsid w:val="00E00AB1"/>
    <w:rsid w:val="00E00B49"/>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47F"/>
    <w:rsid w:val="00E1757E"/>
    <w:rsid w:val="00E1791B"/>
    <w:rsid w:val="00E17AE3"/>
    <w:rsid w:val="00E17B48"/>
    <w:rsid w:val="00E17CDF"/>
    <w:rsid w:val="00E2024F"/>
    <w:rsid w:val="00E21266"/>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528"/>
    <w:rsid w:val="00E34622"/>
    <w:rsid w:val="00E34922"/>
    <w:rsid w:val="00E35DA2"/>
    <w:rsid w:val="00E364D2"/>
    <w:rsid w:val="00E37351"/>
    <w:rsid w:val="00E374DB"/>
    <w:rsid w:val="00E407D5"/>
    <w:rsid w:val="00E41DC2"/>
    <w:rsid w:val="00E41E71"/>
    <w:rsid w:val="00E428C2"/>
    <w:rsid w:val="00E42D4F"/>
    <w:rsid w:val="00E442F4"/>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5044"/>
    <w:rsid w:val="00E75377"/>
    <w:rsid w:val="00E76DF5"/>
    <w:rsid w:val="00E81277"/>
    <w:rsid w:val="00E8150F"/>
    <w:rsid w:val="00E819AB"/>
    <w:rsid w:val="00E82DFC"/>
    <w:rsid w:val="00E8386C"/>
    <w:rsid w:val="00E84003"/>
    <w:rsid w:val="00E846E0"/>
    <w:rsid w:val="00E84FAE"/>
    <w:rsid w:val="00E85EAE"/>
    <w:rsid w:val="00E85ED1"/>
    <w:rsid w:val="00E86447"/>
    <w:rsid w:val="00E865E6"/>
    <w:rsid w:val="00E86C52"/>
    <w:rsid w:val="00E8786B"/>
    <w:rsid w:val="00E87C86"/>
    <w:rsid w:val="00E90456"/>
    <w:rsid w:val="00E90E34"/>
    <w:rsid w:val="00E91262"/>
    <w:rsid w:val="00E91346"/>
    <w:rsid w:val="00E91FB7"/>
    <w:rsid w:val="00E9212F"/>
    <w:rsid w:val="00E93CED"/>
    <w:rsid w:val="00E95DAA"/>
    <w:rsid w:val="00E95E37"/>
    <w:rsid w:val="00E96739"/>
    <w:rsid w:val="00E967D0"/>
    <w:rsid w:val="00E96881"/>
    <w:rsid w:val="00E96AC4"/>
    <w:rsid w:val="00E96B80"/>
    <w:rsid w:val="00E972E3"/>
    <w:rsid w:val="00E97872"/>
    <w:rsid w:val="00EA1071"/>
    <w:rsid w:val="00EA14A6"/>
    <w:rsid w:val="00EA1F71"/>
    <w:rsid w:val="00EA2603"/>
    <w:rsid w:val="00EA2AE9"/>
    <w:rsid w:val="00EA380D"/>
    <w:rsid w:val="00EA4F04"/>
    <w:rsid w:val="00EA5068"/>
    <w:rsid w:val="00EA5678"/>
    <w:rsid w:val="00EA5A09"/>
    <w:rsid w:val="00EA675C"/>
    <w:rsid w:val="00EA6A6B"/>
    <w:rsid w:val="00EA6C3D"/>
    <w:rsid w:val="00EA7211"/>
    <w:rsid w:val="00EB1386"/>
    <w:rsid w:val="00EB1958"/>
    <w:rsid w:val="00EB1E23"/>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6C9E"/>
    <w:rsid w:val="00ED7375"/>
    <w:rsid w:val="00EE0500"/>
    <w:rsid w:val="00EE088D"/>
    <w:rsid w:val="00EE1BFC"/>
    <w:rsid w:val="00EE2734"/>
    <w:rsid w:val="00EE3653"/>
    <w:rsid w:val="00EE3F23"/>
    <w:rsid w:val="00EE4463"/>
    <w:rsid w:val="00EE4F5B"/>
    <w:rsid w:val="00EE50B0"/>
    <w:rsid w:val="00EE525D"/>
    <w:rsid w:val="00EE5E2D"/>
    <w:rsid w:val="00EE6927"/>
    <w:rsid w:val="00EF0CD5"/>
    <w:rsid w:val="00EF197F"/>
    <w:rsid w:val="00EF21A0"/>
    <w:rsid w:val="00EF2718"/>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3A"/>
    <w:rsid w:val="00F069EC"/>
    <w:rsid w:val="00F078C5"/>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8D7"/>
    <w:rsid w:val="00F1791E"/>
    <w:rsid w:val="00F17A8B"/>
    <w:rsid w:val="00F17F1A"/>
    <w:rsid w:val="00F17FBA"/>
    <w:rsid w:val="00F20835"/>
    <w:rsid w:val="00F2102A"/>
    <w:rsid w:val="00F2107C"/>
    <w:rsid w:val="00F21679"/>
    <w:rsid w:val="00F21AE8"/>
    <w:rsid w:val="00F21D78"/>
    <w:rsid w:val="00F220BA"/>
    <w:rsid w:val="00F22AA6"/>
    <w:rsid w:val="00F22F4B"/>
    <w:rsid w:val="00F231BA"/>
    <w:rsid w:val="00F240A3"/>
    <w:rsid w:val="00F243F9"/>
    <w:rsid w:val="00F249CF"/>
    <w:rsid w:val="00F24A72"/>
    <w:rsid w:val="00F26845"/>
    <w:rsid w:val="00F26C79"/>
    <w:rsid w:val="00F310D0"/>
    <w:rsid w:val="00F31DB0"/>
    <w:rsid w:val="00F32F3C"/>
    <w:rsid w:val="00F334F9"/>
    <w:rsid w:val="00F33EFD"/>
    <w:rsid w:val="00F3423F"/>
    <w:rsid w:val="00F346A4"/>
    <w:rsid w:val="00F34858"/>
    <w:rsid w:val="00F35163"/>
    <w:rsid w:val="00F353D7"/>
    <w:rsid w:val="00F35610"/>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092D"/>
    <w:rsid w:val="00F51100"/>
    <w:rsid w:val="00F51779"/>
    <w:rsid w:val="00F52CF7"/>
    <w:rsid w:val="00F53D63"/>
    <w:rsid w:val="00F54E3C"/>
    <w:rsid w:val="00F5568F"/>
    <w:rsid w:val="00F55863"/>
    <w:rsid w:val="00F5651A"/>
    <w:rsid w:val="00F56D4D"/>
    <w:rsid w:val="00F5782B"/>
    <w:rsid w:val="00F579F4"/>
    <w:rsid w:val="00F57B22"/>
    <w:rsid w:val="00F60C49"/>
    <w:rsid w:val="00F61608"/>
    <w:rsid w:val="00F616E1"/>
    <w:rsid w:val="00F628B4"/>
    <w:rsid w:val="00F6349F"/>
    <w:rsid w:val="00F63D95"/>
    <w:rsid w:val="00F64861"/>
    <w:rsid w:val="00F64C97"/>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08E"/>
    <w:rsid w:val="00F7725D"/>
    <w:rsid w:val="00F8064F"/>
    <w:rsid w:val="00F80A85"/>
    <w:rsid w:val="00F82931"/>
    <w:rsid w:val="00F82AA1"/>
    <w:rsid w:val="00F847F5"/>
    <w:rsid w:val="00F84E65"/>
    <w:rsid w:val="00F85874"/>
    <w:rsid w:val="00F858B7"/>
    <w:rsid w:val="00F91B51"/>
    <w:rsid w:val="00F925E3"/>
    <w:rsid w:val="00F93FBC"/>
    <w:rsid w:val="00F96338"/>
    <w:rsid w:val="00F968E7"/>
    <w:rsid w:val="00F96C03"/>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615"/>
    <w:rsid w:val="00FA7728"/>
    <w:rsid w:val="00FB0B46"/>
    <w:rsid w:val="00FB21B1"/>
    <w:rsid w:val="00FB267F"/>
    <w:rsid w:val="00FB45F3"/>
    <w:rsid w:val="00FB55B7"/>
    <w:rsid w:val="00FB5B69"/>
    <w:rsid w:val="00FB5EFC"/>
    <w:rsid w:val="00FB641F"/>
    <w:rsid w:val="00FB68DD"/>
    <w:rsid w:val="00FB6E93"/>
    <w:rsid w:val="00FC223B"/>
    <w:rsid w:val="00FC467D"/>
    <w:rsid w:val="00FC5BB2"/>
    <w:rsid w:val="00FC7582"/>
    <w:rsid w:val="00FD06A0"/>
    <w:rsid w:val="00FD1471"/>
    <w:rsid w:val="00FD170D"/>
    <w:rsid w:val="00FD280F"/>
    <w:rsid w:val="00FD2A89"/>
    <w:rsid w:val="00FD2F38"/>
    <w:rsid w:val="00FD3050"/>
    <w:rsid w:val="00FD4833"/>
    <w:rsid w:val="00FD5661"/>
    <w:rsid w:val="00FD56C2"/>
    <w:rsid w:val="00FD6E10"/>
    <w:rsid w:val="00FE0B21"/>
    <w:rsid w:val="00FE1227"/>
    <w:rsid w:val="00FE1477"/>
    <w:rsid w:val="00FE1B9F"/>
    <w:rsid w:val="00FE277C"/>
    <w:rsid w:val="00FE30F1"/>
    <w:rsid w:val="00FE378F"/>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44"/>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RSK-FT,RSK-FT1,RSK-FT2,Harestanes Ref,Harestanes Ref Char Char,Harestanes Ref Char Char Char Char,-E Fußnotentext,Fußnotentext Ursprung,Fußnotentextf,Footnote text,Char Char,TBG Style,Footnote Text Char1 Char,Footnote Text Char Char Char"/>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RSK-FT Char,RSK-FT1 Char,RSK-FT2 Char,Harestanes Ref Char,Harestanes Ref Char Char Char,Harestanes Ref Char Char Char Char Char,-E Fußnotentext Char,Fußnotentext Ursprung Char,Fußnotentextf Char,Footnote text Char,Char Char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13569"/>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aliases w:val="SUPERS,EN Footnote Reference,Footnote symbol,Footnote reference number,Times 10 Point,Exposant 3 Point,Ref,de nota al pie,note TESI,number,-E Fußnotenzeichen,stylish,ftref,16 Point,Superscript 6 Point,FR,BVI fn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NormalWeb">
    <w:name w:val="Normal (Web)"/>
    <w:basedOn w:val="Normal"/>
    <w:rsid w:val="00194C10"/>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character" w:customStyle="1" w:styleId="baddress">
    <w:name w:val="b_address"/>
    <w:basedOn w:val="DefaultParagraphFont"/>
    <w:rsid w:val="003804AC"/>
  </w:style>
  <w:style w:type="paragraph" w:styleId="TOC4">
    <w:name w:val="toc 4"/>
    <w:basedOn w:val="Normal"/>
    <w:next w:val="Normal"/>
    <w:autoRedefine/>
    <w:uiPriority w:val="39"/>
    <w:unhideWhenUsed/>
    <w:rsid w:val="00707B38"/>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044"/>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RSK-FT,RSK-FT1,RSK-FT2,Harestanes Ref,Harestanes Ref Char Char,Harestanes Ref Char Char Char Char,-E Fußnotentext,Fußnotentext Ursprung,Fußnotentextf,Footnote text,Char Char,TBG Style,Footnote Text Char1 Char,Footnote Text Char Char Char"/>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RSK-FT Char,RSK-FT1 Char,RSK-FT2 Char,Harestanes Ref Char,Harestanes Ref Char Char Char,Harestanes Ref Char Char Char Char Char,-E Fußnotentext Char,Fußnotentext Ursprung Char,Fußnotentextf Char,Footnote text Char,Char Char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13569"/>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aliases w:val="SUPERS,EN Footnote Reference,Footnote symbol,Footnote reference number,Times 10 Point,Exposant 3 Point,Ref,de nota al pie,note TESI,number,-E Fußnotenzeichen,stylish,ftref,16 Point,Superscript 6 Point,FR,BVI fn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NormalWeb">
    <w:name w:val="Normal (Web)"/>
    <w:basedOn w:val="Normal"/>
    <w:rsid w:val="00194C10"/>
    <w:pPr>
      <w:widowControl/>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lang w:eastAsia="en-US"/>
    </w:rPr>
  </w:style>
  <w:style w:type="character" w:customStyle="1" w:styleId="baddress">
    <w:name w:val="b_address"/>
    <w:basedOn w:val="DefaultParagraphFont"/>
    <w:rsid w:val="003804AC"/>
  </w:style>
  <w:style w:type="paragraph" w:styleId="TOC4">
    <w:name w:val="toc 4"/>
    <w:basedOn w:val="Normal"/>
    <w:next w:val="Normal"/>
    <w:autoRedefine/>
    <w:uiPriority w:val="39"/>
    <w:unhideWhenUsed/>
    <w:rsid w:val="00707B38"/>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54847353">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44177731">
      <w:bodyDiv w:val="1"/>
      <w:marLeft w:val="0"/>
      <w:marRight w:val="0"/>
      <w:marTop w:val="0"/>
      <w:marBottom w:val="0"/>
      <w:divBdr>
        <w:top w:val="none" w:sz="0" w:space="0" w:color="auto"/>
        <w:left w:val="none" w:sz="0" w:space="0" w:color="auto"/>
        <w:bottom w:val="none" w:sz="0" w:space="0" w:color="auto"/>
        <w:right w:val="none" w:sz="0" w:space="0" w:color="auto"/>
      </w:divBdr>
      <w:divsChild>
        <w:div w:id="325590861">
          <w:marLeft w:val="0"/>
          <w:marRight w:val="0"/>
          <w:marTop w:val="0"/>
          <w:marBottom w:val="0"/>
          <w:divBdr>
            <w:top w:val="none" w:sz="0" w:space="0" w:color="auto"/>
            <w:left w:val="none" w:sz="0" w:space="0" w:color="auto"/>
            <w:bottom w:val="none" w:sz="0" w:space="0" w:color="auto"/>
            <w:right w:val="none" w:sz="0" w:space="0" w:color="auto"/>
          </w:divBdr>
          <w:divsChild>
            <w:div w:id="1187331757">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
                <w:div w:id="980381569">
                  <w:marLeft w:val="0"/>
                  <w:marRight w:val="0"/>
                  <w:marTop w:val="0"/>
                  <w:marBottom w:val="0"/>
                  <w:divBdr>
                    <w:top w:val="none" w:sz="0" w:space="0" w:color="auto"/>
                    <w:left w:val="none" w:sz="0" w:space="0" w:color="auto"/>
                    <w:bottom w:val="none" w:sz="0" w:space="0" w:color="auto"/>
                    <w:right w:val="none" w:sz="0" w:space="0" w:color="auto"/>
                  </w:divBdr>
                  <w:divsChild>
                    <w:div w:id="1781993127">
                      <w:marLeft w:val="0"/>
                      <w:marRight w:val="0"/>
                      <w:marTop w:val="0"/>
                      <w:marBottom w:val="0"/>
                      <w:divBdr>
                        <w:top w:val="none" w:sz="0" w:space="0" w:color="auto"/>
                        <w:left w:val="none" w:sz="0" w:space="0" w:color="auto"/>
                        <w:bottom w:val="none" w:sz="0" w:space="0" w:color="auto"/>
                        <w:right w:val="none" w:sz="0" w:space="0" w:color="auto"/>
                      </w:divBdr>
                      <w:divsChild>
                        <w:div w:id="4222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Nazish.Choudery@beis.gov.uk" TargetMode="External"/><Relationship Id="rId26" Type="http://schemas.openxmlformats.org/officeDocument/2006/relationships/hyperlink" Target="http://www.nationalarchives.gov.uk/doc/open-government-licence/version/2/"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amela.Howie@beis.gov.uk" TargetMode="External"/><Relationship Id="rId34" Type="http://schemas.openxmlformats.org/officeDocument/2006/relationships/hyperlink" Target="https://www.gov.uk/government/collections/rapid-evidence-assessments" TargetMode="External"/><Relationship Id="rId42"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Pamela.Howie@beis.gov.uk" TargetMode="External"/><Relationship Id="rId25" Type="http://schemas.openxmlformats.org/officeDocument/2006/relationships/hyperlink" Target="https://www.gov.uk/government/uploads/system/uploads/attachment_data/file/568982/An_analysis_of_electricity_flexibility_for_Great_Britain.pdf" TargetMode="External"/><Relationship Id="rId33" Type="http://schemas.openxmlformats.org/officeDocument/2006/relationships/hyperlink" Target="https://www.gov.uk/government/publications/government-social-research-framework-for-assessing-research-evidence" TargetMode="External"/><Relationship Id="rId38"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mailto:Nazish.Choudery@beis.gov.uk" TargetMode="External"/><Relationship Id="rId20" Type="http://schemas.openxmlformats.org/officeDocument/2006/relationships/hyperlink" Target="mailto:Nazish.Choudery@beis.gov.uk" TargetMode="External"/><Relationship Id="rId29" Type="http://schemas.openxmlformats.org/officeDocument/2006/relationships/hyperlink" Target="https://www.gov.uk/government/publications/the-green-book-appraisal-and-evaluation-in-central-governen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Nazish.Choudery@beis.gov.uk" TargetMode="External"/><Relationship Id="rId32" Type="http://schemas.openxmlformats.org/officeDocument/2006/relationships/hyperlink" Target="http://www.hm-treasury.gov.uk/data_magentabook_index.htm" TargetMode="External"/><Relationship Id="rId37" Type="http://schemas.openxmlformats.org/officeDocument/2006/relationships/hyperlink" Target="https://www.gov.uk/government/uploads/system/uploads/attachment_data/file/551130/List_of_Mandatory_and_Discretionary_Exclusions.pdf"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amela.Howie@beis.gov.uk" TargetMode="External"/><Relationship Id="rId23" Type="http://schemas.openxmlformats.org/officeDocument/2006/relationships/hyperlink" Target="mailto:Pamela.Howie@beis.gov.uk" TargetMode="External"/><Relationship Id="rId28" Type="http://schemas.openxmlformats.org/officeDocument/2006/relationships/hyperlink" Target="https://www.gov.uk/government/collections/quality-assurance-tools-and-guidance-in-decc" TargetMode="External"/><Relationship Id="rId36"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settings" Target="settings.xml"/><Relationship Id="rId19" Type="http://schemas.openxmlformats.org/officeDocument/2006/relationships/hyperlink" Target="mailto:Pamela.Howie@beis.gov.uk" TargetMode="External"/><Relationship Id="rId31" Type="http://schemas.openxmlformats.org/officeDocument/2006/relationships/hyperlink" Target="http://www.statisticsauthority.gov.uk/assessment/code-of-practice/"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mailto:Nazish.Choudery@beis.gov.uk" TargetMode="External"/><Relationship Id="rId27" Type="http://schemas.openxmlformats.org/officeDocument/2006/relationships/hyperlink" Target="https://www.gov.uk/government/collections/quality-assurance-tools-and-guidance-in-decc" TargetMode="External"/><Relationship Id="rId30" Type="http://schemas.openxmlformats.org/officeDocument/2006/relationships/hyperlink" Target="https://www.statisticsauthority.gov.uk/osr/code-of-practice/" TargetMode="External"/><Relationship Id="rId35" Type="http://schemas.openxmlformats.org/officeDocument/2006/relationships/hyperlink" Target="https://ec.europa.eu/tools/espd" TargetMode="External"/><Relationship Id="rId43"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s://www.gov.uk/government/collections/procurement-policy-note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_x0020_Notes xmlns="f7e53c2a-c5c2-4bbb-ab47-6d506cb60401" xsi:nil="true"/>
    <Case_x0020_Reference_x0020_Number xmlns="f7e53c2a-c5c2-4bbb-ab47-6d506cb60401" xsi:nil="true"/>
    <Document_x0020_Security_x0020_Classification xmlns="f7e53c2a-c5c2-4bbb-ab47-6d506cb60401">Official</Document_x0020_Security_x0020_Classification>
    <Minister xmlns="f7e53c2a-c5c2-4bbb-ab47-6d506cb60401" xsi:nil="true"/>
    <Folder_x0020_Number xmlns="f7e53c2a-c5c2-4bbb-ab47-6d506cb60401" xsi:nil="true"/>
    <Folder_x0020_ID xmlns="f7e53c2a-c5c2-4bbb-ab47-6d506cb60401">MI-EMD-00145</Folder_x0020_ID>
    <Location_x0020_Of_x0020_Original_x0020_Source_x0020_Document xmlns="f7e53c2a-c5c2-4bbb-ab47-6d506cb60401" xsi:nil="true"/>
    <MP xmlns="f7e53c2a-c5c2-4bbb-ab47-6d506cb60401" xsi:nil="true"/>
    <Request_x0020_Type xmlns="f7e53c2a-c5c2-4bbb-ab47-6d506cb60401" xsi:nil="true"/>
    <Linked_x0020_Documents xmlns="f7e53c2a-c5c2-4bbb-ab47-6d506cb60401" xsi:nil="true"/>
    <_dlc_Exempt xmlns="http://schemas.microsoft.com/sharepoint/v3" xsi:nil="true"/>
    <_dlc_DocId xmlns="f7e53c2a-c5c2-4bbb-ab47-6d506cb60401">DECCMIT-69-4302</_dlc_DocId>
    <_dlc_DocIdUrl xmlns="f7e53c2a-c5c2-4bbb-ab47-6d506cb60401">
      <Url>https://edrms.decc.gsi.gov.uk/mi/emd/CUXE/_layouts/15/DocIdRedir.aspx?ID=DECCMIT-69-4302</Url>
      <Description>DECCMIT-69-4302</Description>
    </_dlc_DocIdUrl>
  </documentManagement>
</p:properties>
</file>

<file path=customXml/item4.xml><?xml version="1.0" encoding="utf-8"?>
<?mso-contentType ?>
<SharedContentType xmlns="Microsoft.SharePoint.Taxonomy.ContentTypeSync" SourceId="9c6981cf-ca77-4d25-a722-9ba9d442762a" ContentTypeId="0x01010020B27A3BB4AD4E469BDEA344273B4F220101" PreviousValue="false"/>
</file>

<file path=customXml/item5.xml><?xml version="1.0" encoding="utf-8"?>
<ct:contentTypeSchema xmlns:ct="http://schemas.microsoft.com/office/2006/metadata/contentType" xmlns:ma="http://schemas.microsoft.com/office/2006/metadata/properties/metaAttributes" ct:_="" ma:_="" ma:contentTypeName="Word" ma:contentTypeID="0x01010020B27A3BB4AD4E469BDEA344273B4F22010100DDC6B8D6FC6FF648801321E4A2480CA8" ma:contentTypeVersion="5" ma:contentTypeDescription="" ma:contentTypeScope="" ma:versionID="744e613c77d15c6fc532fa9863dbfec5">
  <xsd:schema xmlns:xsd="http://www.w3.org/2001/XMLSchema" xmlns:xs="http://www.w3.org/2001/XMLSchema" xmlns:p="http://schemas.microsoft.com/office/2006/metadata/properties" xmlns:ns1="http://schemas.microsoft.com/sharepoint/v3" xmlns:ns3="f7e53c2a-c5c2-4bbb-ab47-6d506cb60401" targetNamespace="http://schemas.microsoft.com/office/2006/metadata/properties" ma:root="true" ma:fieldsID="e6e6e61a8eda0bee8866e3cffa559cbc" ns1:_="" ns3:_="">
    <xsd:import namespace="http://schemas.microsoft.com/sharepoint/v3"/>
    <xsd:import namespace="f7e53c2a-c5c2-4bbb-ab47-6d506cb60401"/>
    <xsd:element name="properties">
      <xsd:complexType>
        <xsd:sequence>
          <xsd:element name="documentManagement">
            <xsd:complexType>
              <xsd:all>
                <xsd:element ref="ns3:_dlc_DocId" minOccurs="0"/>
                <xsd:element ref="ns3:_dlc_DocIdUrl" minOccurs="0"/>
                <xsd:element ref="ns3:_dlc_DocIdPersistId" minOccurs="0"/>
                <xsd:element ref="ns3:Document_x0020_Security_x0020_Classification" minOccurs="0"/>
                <xsd:element ref="ns3:Folder_x0020_ID" minOccurs="0"/>
                <xsd:element ref="ns3:Case_x0020_Reference_x0020_Number" minOccurs="0"/>
                <xsd:element ref="ns3:Request_x0020_Type" minOccurs="0"/>
                <xsd:element ref="ns3:MP" minOccurs="0"/>
                <xsd:element ref="ns3:Minister" minOccurs="0"/>
                <xsd:element ref="ns3:Linked_x0020_Documents" minOccurs="0"/>
                <xsd:element ref="ns3:Location_x0020_Of_x0020_Original_x0020_Source_x0020_Document" minOccurs="0"/>
                <xsd:element ref="ns3:Document_x0020_Notes" minOccurs="0"/>
                <xsd:element ref="ns3:Folder_x0020_Number"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Security_x0020_Classification" ma:index="12" nillable="true" ma:displayName="Document Security Classification" ma:default="Official" ma:description="Please select the security classification." ma:format="Dropdown" ma:internalName="Document_x0020_Security_x0020_Classification" ma:readOnly="false">
      <xsd:simpleType>
        <xsd:restriction base="dms:Choice">
          <xsd:enumeration value="Official"/>
          <xsd:enumeration value="Official Sensitive"/>
          <xsd:enumeration value="Official Sensitive Personal"/>
          <xsd:enumeration value="Official Sensitive Commercial"/>
        </xsd:restriction>
      </xsd:simpleType>
    </xsd:element>
    <xsd:element name="Folder_x0020_ID" ma:index="13" nillable="true" ma:displayName="Folder ID" ma:internalName="Folder_x0020_ID" ma:readOnly="false">
      <xsd:simpleType>
        <xsd:restriction base="dms:Text">
          <xsd:maxLength value="255"/>
        </xsd:restriction>
      </xsd:simpleType>
    </xsd:element>
    <xsd:element name="Case_x0020_Reference_x0020_Number" ma:index="14" nillable="true" ma:displayName="Case Reference Number" ma:internalName="Case_x0020_Reference_x0020_Number" ma:readOnly="false">
      <xsd:simpleType>
        <xsd:restriction base="dms:Text">
          <xsd:maxLength value="255"/>
        </xsd:restriction>
      </xsd:simpleType>
    </xsd:element>
    <xsd:element name="Request_x0020_Type" ma:index="15" nillable="true" ma:displayName="Request Type" ma:description="Please select the request type." ma:format="Dropdown" ma:internalName="Request_x0020_Type" ma:readOnly="false">
      <xsd:simpleType>
        <xsd:restriction base="dms:Choice">
          <xsd:enumeration value="FOI"/>
          <xsd:enumeration value="EIR"/>
          <xsd:enumeration value="PQ"/>
          <xsd:enumeration value="MC"/>
        </xsd:restriction>
      </xsd:simpleType>
    </xsd:element>
    <xsd:element name="MP" ma:index="16" nillable="true" ma:displayName="MP" ma:description="Please enter the MP." ma:internalName="MP" ma:readOnly="false">
      <xsd:simpleType>
        <xsd:restriction base="dms:Text">
          <xsd:maxLength value="255"/>
        </xsd:restriction>
      </xsd:simpleType>
    </xsd:element>
    <xsd:element name="Minister" ma:index="17" nillable="true" ma:displayName="Minister" ma:description="Minister's Name" ma:internalName="Minister" ma:readOnly="false">
      <xsd:simpleType>
        <xsd:restriction base="dms:Text">
          <xsd:maxLength value="255"/>
        </xsd:restriction>
      </xsd:simpleType>
    </xsd:element>
    <xsd:element name="Linked_x0020_Documents" ma:index="18" nillable="true" ma:displayName="Linked Documents" ma:description="Documents linked to this item" ma:internalName="Linked_x0020_Documents" ma:readOnly="false">
      <xsd:simpleType>
        <xsd:restriction base="dms:Note"/>
      </xsd:simpleType>
    </xsd:element>
    <xsd:element name="Location_x0020_Of_x0020_Original_x0020_Source_x0020_Document" ma:index="19" nillable="true" ma:displayName="Location Of Original Source Document" ma:description="Please enter the location of the original source document." ma:internalName="Location_x0020_Of_x0020_Original_x0020_Source_x0020_Document" ma:readOnly="false">
      <xsd:simpleType>
        <xsd:restriction base="dms:Note">
          <xsd:maxLength value="255"/>
        </xsd:restriction>
      </xsd:simpleType>
    </xsd:element>
    <xsd:element name="Document_x0020_Notes" ma:index="20" nillable="true" ma:displayName="Document Notes" ma:description="Notes field for the item" ma:internalName="Document_x0020_Notes" ma:readOnly="false">
      <xsd:simpleType>
        <xsd:restriction base="dms:Note"/>
      </xsd:simpleType>
    </xsd:element>
    <xsd:element name="Folder_x0020_Number" ma:index="21" nillable="true" ma:displayName="Folder Number" ma:internalName="Folder_x0020_Number"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3E27F64E-F070-4D9C-9374-BC6D633E7EB1}">
  <ds:schemaRefs>
    <ds:schemaRef ds:uri="http://schemas.microsoft.com/sharepoint/events"/>
  </ds:schemaRefs>
</ds:datastoreItem>
</file>

<file path=customXml/itemProps3.xml><?xml version="1.0" encoding="utf-8"?>
<ds:datastoreItem xmlns:ds="http://schemas.openxmlformats.org/officeDocument/2006/customXml" ds:itemID="{04CFBA93-E7EF-45CB-8532-38A5829CAD91}">
  <ds:schemaRefs>
    <ds:schemaRef ds:uri="http://schemas.microsoft.com/sharepoint/v3"/>
    <ds:schemaRef ds:uri="http://purl.org/dc/dcmitype/"/>
    <ds:schemaRef ds:uri="http://www.w3.org/XML/1998/namespace"/>
    <ds:schemaRef ds:uri="http://purl.org/dc/elements/1.1/"/>
    <ds:schemaRef ds:uri="http://schemas.microsoft.com/office/2006/documentManagement/types"/>
    <ds:schemaRef ds:uri="http://purl.org/dc/terms/"/>
    <ds:schemaRef ds:uri="f7e53c2a-c5c2-4bbb-ab47-6d506cb6040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42D57B04-0611-4D47-8640-ED6109DE05E5}">
  <ds:schemaRefs>
    <ds:schemaRef ds:uri="Microsoft.SharePoint.Taxonomy.ContentTypeSync"/>
  </ds:schemaRefs>
</ds:datastoreItem>
</file>

<file path=customXml/itemProps5.xml><?xml version="1.0" encoding="utf-8"?>
<ds:datastoreItem xmlns:ds="http://schemas.openxmlformats.org/officeDocument/2006/customXml" ds:itemID="{2634826C-B428-409E-A8C4-8741CF849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e53c2a-c5c2-4bbb-ab47-6d506cb60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3C7C6BA-7B8F-4A7E-92AF-433C07FD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57</Pages>
  <Words>16008</Words>
  <Characters>91246</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107040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Wheeler Victoria (HR)</cp:lastModifiedBy>
  <cp:revision>3</cp:revision>
  <cp:lastPrinted>2015-02-09T11:22:00Z</cp:lastPrinted>
  <dcterms:created xsi:type="dcterms:W3CDTF">2018-01-18T14:38:00Z</dcterms:created>
  <dcterms:modified xsi:type="dcterms:W3CDTF">2018-01-18T14:42:00Z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0x01010020B27A3BB4AD4E469BDEA344273B4F22010100DDC6B8D6FC6FF648801321E4A2480CA8</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5314a4fb-6495-4b75-9f44-2b8c8292fd87</vt:lpwstr>
  </property>
</Properties>
</file>