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525B2C85" w14:textId="01CD73B5" w:rsidR="000D1FA6" w:rsidRPr="00DC1B75" w:rsidRDefault="005E4DA1" w:rsidP="00DC1B75">
      <w:pPr>
        <w:pStyle w:val="ListParagraph"/>
        <w:numPr>
          <w:ilvl w:val="0"/>
          <w:numId w:val="41"/>
        </w:numPr>
        <w:rPr>
          <w:rFonts w:ascii="Arial" w:hAnsi="Arial" w:cs="Arial"/>
          <w:b/>
          <w:sz w:val="28"/>
          <w:szCs w:val="24"/>
        </w:rPr>
      </w:pPr>
      <w:r w:rsidRPr="00DC1B75">
        <w:rPr>
          <w:rFonts w:ascii="Arial" w:hAnsi="Arial" w:cs="Arial"/>
          <w:b/>
          <w:sz w:val="28"/>
          <w:szCs w:val="24"/>
        </w:rPr>
        <w:t>R</w:t>
      </w:r>
      <w:r w:rsidR="005C1082" w:rsidRPr="00DC1B75">
        <w:rPr>
          <w:rFonts w:ascii="Arial" w:hAnsi="Arial" w:cs="Arial"/>
          <w:b/>
          <w:sz w:val="28"/>
          <w:szCs w:val="24"/>
        </w:rPr>
        <w:t>eplace Short Drove Dyke bridge and</w:t>
      </w:r>
      <w:r w:rsidR="00646A3F" w:rsidRPr="00DC1B75">
        <w:rPr>
          <w:rFonts w:ascii="Arial" w:hAnsi="Arial" w:cs="Arial"/>
          <w:b/>
          <w:sz w:val="28"/>
          <w:szCs w:val="24"/>
        </w:rPr>
        <w:t xml:space="preserve"> </w:t>
      </w:r>
      <w:r w:rsidR="00DC1B75">
        <w:rPr>
          <w:rFonts w:ascii="Arial" w:hAnsi="Arial" w:cs="Arial"/>
          <w:b/>
          <w:sz w:val="28"/>
          <w:szCs w:val="24"/>
        </w:rPr>
        <w:t>(2) R</w:t>
      </w:r>
      <w:r w:rsidR="00646A3F" w:rsidRPr="00DC1B75">
        <w:rPr>
          <w:rFonts w:ascii="Arial" w:hAnsi="Arial" w:cs="Arial"/>
          <w:b/>
          <w:sz w:val="28"/>
          <w:szCs w:val="24"/>
        </w:rPr>
        <w:t>eplace</w:t>
      </w:r>
      <w:r w:rsidR="005C1082" w:rsidRPr="00DC1B75">
        <w:rPr>
          <w:rFonts w:ascii="Arial" w:hAnsi="Arial" w:cs="Arial"/>
          <w:b/>
          <w:sz w:val="28"/>
          <w:szCs w:val="24"/>
        </w:rPr>
        <w:t xml:space="preserve"> </w:t>
      </w:r>
      <w:proofErr w:type="spellStart"/>
      <w:r w:rsidR="005C1082" w:rsidRPr="00DC1B75">
        <w:rPr>
          <w:rFonts w:ascii="Arial" w:hAnsi="Arial" w:cs="Arial"/>
          <w:b/>
          <w:sz w:val="28"/>
          <w:szCs w:val="24"/>
        </w:rPr>
        <w:t>Caldecote</w:t>
      </w:r>
      <w:proofErr w:type="spellEnd"/>
      <w:r w:rsidR="005C1082" w:rsidRPr="00DC1B75">
        <w:rPr>
          <w:rFonts w:ascii="Arial" w:hAnsi="Arial" w:cs="Arial"/>
          <w:b/>
          <w:sz w:val="28"/>
          <w:szCs w:val="24"/>
        </w:rPr>
        <w:t xml:space="preserve"> Dyke bridge at Holme Fen NNR </w:t>
      </w:r>
    </w:p>
    <w:p w14:paraId="0EC7CD73" w14:textId="77777777" w:rsidR="000D1FA6" w:rsidRDefault="000D1FA6" w:rsidP="000D1FA6">
      <w:pPr>
        <w:rPr>
          <w:b/>
        </w:rPr>
      </w:pPr>
    </w:p>
    <w:p w14:paraId="2221742B" w14:textId="6E484B02" w:rsidR="00AB2FE2" w:rsidRDefault="000D1FA6" w:rsidP="00AB2FE2">
      <w:pPr>
        <w:rPr>
          <w:rFonts w:ascii="Arial" w:hAnsi="Arial" w:cs="Arial"/>
          <w:sz w:val="24"/>
          <w:szCs w:val="24"/>
        </w:rPr>
      </w:pPr>
      <w:r w:rsidRPr="002756D2">
        <w:rPr>
          <w:rFonts w:ascii="Arial" w:hAnsi="Arial" w:cs="Arial"/>
          <w:sz w:val="24"/>
          <w:szCs w:val="24"/>
        </w:rPr>
        <w:t>You are invited 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Pr="000D679C" w:rsidRDefault="00AB2FE2" w:rsidP="00AB2FE2">
      <w:pPr>
        <w:rPr>
          <w:rFonts w:ascii="Arial" w:hAnsi="Arial" w:cs="Arial"/>
          <w:sz w:val="24"/>
          <w:szCs w:val="24"/>
        </w:rPr>
      </w:pPr>
    </w:p>
    <w:p w14:paraId="57422986" w14:textId="77777777" w:rsidR="00AB2FE2" w:rsidRPr="000D679C" w:rsidRDefault="00AB2FE2" w:rsidP="00AB2FE2">
      <w:pPr>
        <w:rPr>
          <w:rFonts w:ascii="Arial" w:hAnsi="Arial" w:cs="Arial"/>
          <w:sz w:val="24"/>
          <w:szCs w:val="24"/>
        </w:rPr>
      </w:pPr>
      <w:r w:rsidRPr="000D679C">
        <w:rPr>
          <w:rFonts w:ascii="Arial" w:hAnsi="Arial" w:cs="Arial"/>
          <w:sz w:val="24"/>
          <w:szCs w:val="24"/>
        </w:rPr>
        <w:t xml:space="preserve">Please confirm, by email, receipt of these documents and whether you intend to submit a quote. </w:t>
      </w:r>
    </w:p>
    <w:p w14:paraId="4D12566F" w14:textId="77777777" w:rsidR="00892513" w:rsidRPr="000D679C" w:rsidRDefault="00892513" w:rsidP="00892513">
      <w:pPr>
        <w:rPr>
          <w:rFonts w:cs="Arial"/>
          <w:sz w:val="20"/>
        </w:rPr>
      </w:pPr>
    </w:p>
    <w:p w14:paraId="538AC34E" w14:textId="42AB0D1B" w:rsidR="00892513" w:rsidRPr="000D679C" w:rsidRDefault="00892513" w:rsidP="00892513">
      <w:pPr>
        <w:rPr>
          <w:rFonts w:ascii="Arial" w:hAnsi="Arial" w:cs="Arial"/>
          <w:sz w:val="24"/>
          <w:szCs w:val="24"/>
        </w:rPr>
      </w:pPr>
      <w:r w:rsidRPr="000D679C">
        <w:rPr>
          <w:rFonts w:ascii="Arial" w:hAnsi="Arial" w:cs="Arial"/>
          <w:sz w:val="24"/>
          <w:szCs w:val="24"/>
        </w:rPr>
        <w:t>Your response should be returned to the following email address by</w:t>
      </w:r>
      <w:r w:rsidR="0048726F" w:rsidRPr="000D679C">
        <w:rPr>
          <w:rFonts w:ascii="Arial" w:hAnsi="Arial" w:cs="Arial"/>
          <w:sz w:val="24"/>
          <w:szCs w:val="24"/>
        </w:rPr>
        <w:t>:</w:t>
      </w:r>
      <w:r w:rsidRPr="000D679C">
        <w:rPr>
          <w:rFonts w:ascii="Arial" w:hAnsi="Arial" w:cs="Arial"/>
          <w:sz w:val="24"/>
          <w:szCs w:val="24"/>
        </w:rPr>
        <w:t xml:space="preserve"> </w:t>
      </w:r>
      <w:r w:rsidR="000D679C" w:rsidRPr="000D679C">
        <w:rPr>
          <w:rFonts w:ascii="Arial" w:hAnsi="Arial" w:cs="Arial"/>
          <w:sz w:val="24"/>
          <w:szCs w:val="24"/>
        </w:rPr>
        <w:t>1</w:t>
      </w:r>
      <w:r w:rsidR="005C1082" w:rsidRPr="000D679C">
        <w:rPr>
          <w:rFonts w:ascii="Arial" w:hAnsi="Arial" w:cs="Arial"/>
          <w:sz w:val="24"/>
          <w:szCs w:val="24"/>
        </w:rPr>
        <w:t>2 August 2022</w:t>
      </w:r>
      <w:r w:rsidRPr="000D679C">
        <w:rPr>
          <w:rFonts w:ascii="Arial" w:hAnsi="Arial" w:cs="Arial"/>
          <w:sz w:val="24"/>
          <w:szCs w:val="24"/>
        </w:rPr>
        <w:t xml:space="preserve"> </w:t>
      </w:r>
    </w:p>
    <w:p w14:paraId="0D735F28" w14:textId="77777777" w:rsidR="00892513" w:rsidRPr="000D679C" w:rsidRDefault="00892513" w:rsidP="00892513">
      <w:pPr>
        <w:rPr>
          <w:rFonts w:ascii="Arial" w:hAnsi="Arial" w:cs="Arial"/>
          <w:sz w:val="24"/>
          <w:szCs w:val="24"/>
        </w:rPr>
      </w:pPr>
    </w:p>
    <w:p w14:paraId="1E163084" w14:textId="0160F042" w:rsidR="00892513" w:rsidRPr="000D679C" w:rsidRDefault="00892513" w:rsidP="00892513">
      <w:pPr>
        <w:rPr>
          <w:rFonts w:ascii="Arial" w:hAnsi="Arial" w:cs="Arial"/>
          <w:sz w:val="24"/>
          <w:szCs w:val="24"/>
        </w:rPr>
      </w:pPr>
      <w:r w:rsidRPr="000D679C">
        <w:rPr>
          <w:rFonts w:ascii="Arial" w:hAnsi="Arial" w:cs="Arial"/>
          <w:sz w:val="24"/>
          <w:szCs w:val="24"/>
        </w:rPr>
        <w:t>Email:</w:t>
      </w:r>
      <w:r w:rsidR="005E4DA1" w:rsidRPr="000D679C">
        <w:rPr>
          <w:rFonts w:ascii="Arial" w:hAnsi="Arial" w:cs="Arial"/>
          <w:sz w:val="24"/>
          <w:szCs w:val="24"/>
        </w:rPr>
        <w:t xml:space="preserve"> katy.smith@naturalengland.org.uk</w:t>
      </w:r>
    </w:p>
    <w:p w14:paraId="544FE728" w14:textId="445B6CED" w:rsidR="00892513" w:rsidRPr="000D679C" w:rsidRDefault="00892513" w:rsidP="00892513">
      <w:pPr>
        <w:rPr>
          <w:rFonts w:ascii="Arial" w:hAnsi="Arial" w:cs="Arial"/>
          <w:sz w:val="24"/>
          <w:szCs w:val="24"/>
        </w:rPr>
      </w:pPr>
      <w:r w:rsidRPr="000D679C">
        <w:rPr>
          <w:rFonts w:ascii="Arial" w:hAnsi="Arial" w:cs="Arial"/>
          <w:sz w:val="24"/>
          <w:szCs w:val="24"/>
        </w:rPr>
        <w:t>Date:</w:t>
      </w:r>
      <w:r w:rsidR="005C1082" w:rsidRPr="000D679C">
        <w:rPr>
          <w:rFonts w:ascii="Arial" w:hAnsi="Arial" w:cs="Arial"/>
          <w:sz w:val="24"/>
          <w:szCs w:val="24"/>
        </w:rPr>
        <w:t xml:space="preserve"> </w:t>
      </w:r>
      <w:r w:rsidR="000D679C" w:rsidRPr="000D679C">
        <w:rPr>
          <w:rFonts w:ascii="Arial" w:hAnsi="Arial" w:cs="Arial"/>
          <w:sz w:val="24"/>
          <w:szCs w:val="24"/>
        </w:rPr>
        <w:t>1</w:t>
      </w:r>
      <w:r w:rsidR="005C1082" w:rsidRPr="000D679C">
        <w:rPr>
          <w:rFonts w:ascii="Arial" w:hAnsi="Arial" w:cs="Arial"/>
          <w:sz w:val="24"/>
          <w:szCs w:val="24"/>
        </w:rPr>
        <w:t>2 August 2022</w:t>
      </w:r>
    </w:p>
    <w:p w14:paraId="1863D402" w14:textId="272608FB" w:rsidR="00892513" w:rsidRPr="000D679C" w:rsidRDefault="00892513" w:rsidP="00892513">
      <w:pPr>
        <w:rPr>
          <w:rFonts w:ascii="Arial" w:hAnsi="Arial" w:cs="Arial"/>
          <w:sz w:val="24"/>
          <w:szCs w:val="24"/>
        </w:rPr>
      </w:pPr>
      <w:r w:rsidRPr="000D679C">
        <w:rPr>
          <w:rFonts w:ascii="Arial" w:hAnsi="Arial" w:cs="Arial"/>
          <w:sz w:val="24"/>
          <w:szCs w:val="24"/>
        </w:rPr>
        <w:t>Time:</w:t>
      </w:r>
      <w:r w:rsidR="005C1082" w:rsidRPr="000D679C">
        <w:rPr>
          <w:rFonts w:ascii="Arial" w:hAnsi="Arial" w:cs="Arial"/>
          <w:sz w:val="24"/>
          <w:szCs w:val="24"/>
        </w:rPr>
        <w:t xml:space="preserve"> 12:00 BST</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483ACA2C" w:rsidR="003360A9" w:rsidRPr="00246B80" w:rsidRDefault="005E4DA1" w:rsidP="003360A9">
      <w:pPr>
        <w:rPr>
          <w:rFonts w:ascii="Arial" w:hAnsi="Arial" w:cs="Arial"/>
          <w:sz w:val="24"/>
          <w:szCs w:val="24"/>
        </w:rPr>
      </w:pPr>
      <w:r w:rsidRPr="00B11954">
        <w:rPr>
          <w:rFonts w:ascii="Arial" w:hAnsi="Arial" w:cs="Arial"/>
          <w:b/>
          <w:bCs/>
          <w:sz w:val="24"/>
          <w:szCs w:val="24"/>
        </w:rPr>
        <w:t>Katy Smith</w:t>
      </w:r>
      <w:r w:rsidR="003360A9" w:rsidRPr="00B11954">
        <w:rPr>
          <w:rFonts w:ascii="Arial" w:hAnsi="Arial" w:cs="Arial"/>
          <w:sz w:val="24"/>
          <w:szCs w:val="24"/>
        </w:rPr>
        <w:t xml:space="preserve"> will be your contact for any questions linked to the content of the quote pack or the process. Please submit any q</w:t>
      </w:r>
      <w:r w:rsidR="00A104B8" w:rsidRPr="00B11954">
        <w:rPr>
          <w:rFonts w:ascii="Arial" w:hAnsi="Arial" w:cs="Arial"/>
          <w:sz w:val="24"/>
          <w:szCs w:val="24"/>
        </w:rPr>
        <w:t xml:space="preserve">uestions by email and note that, unless commercially sensitive, </w:t>
      </w:r>
      <w:r w:rsidR="003360A9" w:rsidRPr="00B11954">
        <w:rPr>
          <w:rFonts w:ascii="Arial" w:hAnsi="Arial" w:cs="Arial"/>
          <w:sz w:val="24"/>
          <w:szCs w:val="24"/>
        </w:rPr>
        <w:t xml:space="preserve">both the question </w:t>
      </w:r>
      <w:r w:rsidR="003360A9" w:rsidRPr="00246B80">
        <w:rPr>
          <w:rFonts w:ascii="Arial" w:hAnsi="Arial" w:cs="Arial"/>
          <w:sz w:val="24"/>
          <w:szCs w:val="24"/>
        </w:rPr>
        <w:t>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3A133AE4" w:rsidR="00A104B8" w:rsidRPr="000D679C" w:rsidRDefault="00A104B8" w:rsidP="00A104B8">
            <w:pPr>
              <w:pStyle w:val="TableText"/>
              <w:rPr>
                <w:rFonts w:ascii="Arial" w:hAnsi="Arial" w:cs="Arial"/>
                <w:sz w:val="24"/>
                <w:szCs w:val="24"/>
              </w:rPr>
            </w:pPr>
            <w:r w:rsidRPr="000D679C">
              <w:rPr>
                <w:rFonts w:ascii="Arial" w:hAnsi="Arial" w:cs="Arial"/>
              </w:rPr>
              <w:t>[</w:t>
            </w:r>
            <w:r w:rsidR="005C1082" w:rsidRPr="000D679C">
              <w:rPr>
                <w:rFonts w:ascii="Arial" w:hAnsi="Arial" w:cs="Arial"/>
              </w:rPr>
              <w:t>22/7/2022</w:t>
            </w:r>
            <w:r w:rsidRPr="000D679C">
              <w:rPr>
                <w:rFonts w:ascii="Arial" w:hAnsi="Arial" w:cs="Arial"/>
              </w:rPr>
              <w:t>] at [</w:t>
            </w:r>
            <w:r w:rsidR="005C1082" w:rsidRPr="000D679C">
              <w:rPr>
                <w:rFonts w:ascii="Arial" w:hAnsi="Arial" w:cs="Arial"/>
              </w:rPr>
              <w:t>12:00</w:t>
            </w:r>
            <w:r w:rsidRPr="000D679C">
              <w:rPr>
                <w:rFonts w:ascii="Arial" w:hAnsi="Arial" w:cs="Arial"/>
              </w:rPr>
              <w:t xml:space="preserve"> BST]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382F0441" w:rsidR="00A104B8" w:rsidRPr="000D679C" w:rsidRDefault="00A104B8" w:rsidP="00A104B8">
            <w:pPr>
              <w:rPr>
                <w:rFonts w:ascii="Arial" w:hAnsi="Arial" w:cs="Arial"/>
              </w:rPr>
            </w:pPr>
            <w:r w:rsidRPr="000D679C">
              <w:rPr>
                <w:rFonts w:ascii="Arial" w:hAnsi="Arial" w:cs="Arial"/>
              </w:rPr>
              <w:t>[</w:t>
            </w:r>
            <w:r w:rsidR="005C1082" w:rsidRPr="000D679C">
              <w:rPr>
                <w:rFonts w:ascii="Arial" w:hAnsi="Arial" w:cs="Arial"/>
              </w:rPr>
              <w:t>15/08/2022</w:t>
            </w:r>
            <w:r w:rsidRPr="000D679C">
              <w:rPr>
                <w:rFonts w:ascii="Arial" w:hAnsi="Arial" w:cs="Arial"/>
              </w:rPr>
              <w:t xml:space="preserve">] at </w:t>
            </w:r>
            <w:r w:rsidR="005C1082" w:rsidRPr="000D679C">
              <w:rPr>
                <w:rFonts w:ascii="Arial" w:hAnsi="Arial" w:cs="Arial"/>
              </w:rPr>
              <w:t>12:00 BST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1C231D91" w:rsidR="00A104B8" w:rsidRPr="000D679C" w:rsidRDefault="000D679C" w:rsidP="00A104B8">
            <w:pPr>
              <w:rPr>
                <w:rFonts w:ascii="Arial" w:hAnsi="Arial" w:cs="Arial"/>
              </w:rPr>
            </w:pPr>
            <w:r w:rsidRPr="000D679C">
              <w:rPr>
                <w:rFonts w:ascii="Arial" w:hAnsi="Arial" w:cs="Arial"/>
              </w:rPr>
              <w:t>12</w:t>
            </w:r>
            <w:r w:rsidR="005C1082" w:rsidRPr="000D679C">
              <w:rPr>
                <w:rFonts w:ascii="Arial" w:hAnsi="Arial" w:cs="Arial"/>
              </w:rPr>
              <w:t>/8/2022</w:t>
            </w:r>
            <w:r w:rsidR="00A104B8" w:rsidRPr="000D679C">
              <w:rPr>
                <w:rFonts w:ascii="Arial" w:hAnsi="Arial" w:cs="Arial"/>
              </w:rPr>
              <w:t xml:space="preserve"> at</w:t>
            </w:r>
            <w:r w:rsidR="005C1082" w:rsidRPr="000D679C">
              <w:rPr>
                <w:rFonts w:ascii="Arial" w:hAnsi="Arial" w:cs="Arial"/>
              </w:rPr>
              <w:t xml:space="preserve"> 12:00 BST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1A5F9464" w:rsidR="00A104B8" w:rsidRPr="000D679C" w:rsidRDefault="000D679C" w:rsidP="00A104B8">
            <w:pPr>
              <w:rPr>
                <w:rFonts w:ascii="Arial" w:hAnsi="Arial" w:cs="Arial"/>
              </w:rPr>
            </w:pPr>
            <w:r w:rsidRPr="000D679C">
              <w:rPr>
                <w:rFonts w:ascii="Arial" w:hAnsi="Arial" w:cs="Arial"/>
              </w:rPr>
              <w:t>19/8/2022</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583D3C89" w:rsidR="00A104B8" w:rsidRPr="000D679C" w:rsidRDefault="000D679C" w:rsidP="00A104B8">
            <w:pPr>
              <w:rPr>
                <w:rFonts w:ascii="Arial" w:hAnsi="Arial" w:cs="Arial"/>
              </w:rPr>
            </w:pPr>
            <w:r w:rsidRPr="000D679C">
              <w:rPr>
                <w:rFonts w:ascii="Arial" w:hAnsi="Arial" w:cs="Arial"/>
              </w:rPr>
              <w:t>ASAP before November</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22B4B994" w:rsidR="00A104B8" w:rsidRPr="000D679C" w:rsidRDefault="000D679C" w:rsidP="00A104B8">
            <w:pPr>
              <w:rPr>
                <w:rFonts w:ascii="Arial" w:hAnsi="Arial" w:cs="Arial"/>
              </w:rPr>
            </w:pPr>
            <w:r w:rsidRPr="000D679C">
              <w:rPr>
                <w:rFonts w:ascii="Arial" w:hAnsi="Arial" w:cs="Arial"/>
              </w:rPr>
              <w:t>ASAP before November</w:t>
            </w:r>
          </w:p>
        </w:tc>
      </w:tr>
    </w:tbl>
    <w:p w14:paraId="5AF0AFB9" w14:textId="77777777" w:rsidR="00BA6BD7" w:rsidRPr="00E90139" w:rsidRDefault="00E33F6C" w:rsidP="00C04BEA">
      <w:pPr>
        <w:pStyle w:val="Heading3"/>
        <w:rPr>
          <w:rFonts w:ascii="Arial" w:hAnsi="Arial"/>
          <w:color w:val="auto"/>
          <w:sz w:val="28"/>
          <w:szCs w:val="26"/>
        </w:rPr>
      </w:pPr>
      <w:bookmarkStart w:id="0" w:name="_Toc413143857"/>
      <w:r>
        <w:rPr>
          <w:rFonts w:ascii="Arial" w:hAnsi="Arial"/>
          <w:color w:val="auto"/>
          <w:sz w:val="28"/>
          <w:szCs w:val="26"/>
        </w:rPr>
        <w:lastRenderedPageBreak/>
        <w:t>G</w:t>
      </w:r>
      <w:r w:rsidR="00BA6BD7" w:rsidRPr="00E90139">
        <w:rPr>
          <w:rFonts w:ascii="Arial" w:hAnsi="Arial"/>
          <w:color w:val="auto"/>
          <w:sz w:val="28"/>
          <w:szCs w:val="26"/>
        </w:rPr>
        <w:t>lossary</w:t>
      </w:r>
      <w:bookmarkEnd w:id="0"/>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1"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1"/>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7777777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Pr="00326D92">
        <w:rPr>
          <w:rFonts w:ascii="Arial" w:hAnsi="Arial" w:cs="Arial"/>
          <w:sz w:val="24"/>
          <w:szCs w:val="24"/>
        </w:rPr>
        <w:t xml:space="preserve">TQ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FA621C" w:rsidRDefault="00303BFC" w:rsidP="00CE35BE">
      <w:pPr>
        <w:rPr>
          <w:rFonts w:ascii="Arial" w:hAnsi="Arial" w:cs="Arial"/>
          <w:sz w:val="24"/>
          <w:szCs w:val="24"/>
        </w:rPr>
      </w:pPr>
    </w:p>
    <w:p w14:paraId="6632C1BF" w14:textId="31A45743" w:rsidR="00303BFC" w:rsidRPr="00FA621C" w:rsidRDefault="00D62ADE" w:rsidP="00D62ADE">
      <w:pPr>
        <w:rPr>
          <w:rFonts w:ascii="Arial" w:hAnsi="Arial" w:cs="Arial"/>
          <w:sz w:val="24"/>
          <w:szCs w:val="24"/>
        </w:rPr>
      </w:pPr>
      <w:r w:rsidRPr="00FA621C">
        <w:rPr>
          <w:rFonts w:ascii="Arial" w:hAnsi="Arial" w:cs="Arial"/>
          <w:sz w:val="24"/>
          <w:szCs w:val="24"/>
        </w:rPr>
        <w:t xml:space="preserve">Please note that the terms and conditions that will apply to this contract can be viewed on our internet page </w:t>
      </w:r>
      <w:hyperlink r:id="rId12" w:history="1">
        <w:r w:rsidRPr="00FA621C">
          <w:rPr>
            <w:rStyle w:val="Hyperlink"/>
            <w:rFonts w:ascii="Arial" w:hAnsi="Arial" w:cs="Arial"/>
            <w:sz w:val="24"/>
            <w:szCs w:val="24"/>
          </w:rPr>
          <w:t>www.gov.uk/government/organisations/natural-england/about/procurement</w:t>
        </w:r>
      </w:hyperlink>
      <w:r w:rsidRPr="00FA621C">
        <w:rPr>
          <w:rFonts w:ascii="Arial" w:hAnsi="Arial" w:cs="Arial"/>
          <w:sz w:val="24"/>
          <w:szCs w:val="24"/>
        </w:rPr>
        <w:t>. These</w:t>
      </w:r>
      <w:r w:rsidR="00847946" w:rsidRPr="00FA621C">
        <w:rPr>
          <w:rFonts w:ascii="Arial" w:hAnsi="Arial" w:cs="Arial"/>
          <w:color w:val="FF0000"/>
          <w:sz w:val="24"/>
          <w:szCs w:val="24"/>
        </w:rPr>
        <w:t xml:space="preserve"> </w:t>
      </w:r>
      <w:r w:rsidR="002C0C38" w:rsidRPr="00FA621C">
        <w:rPr>
          <w:rFonts w:ascii="Arial" w:hAnsi="Arial" w:cs="Arial"/>
          <w:sz w:val="24"/>
          <w:szCs w:val="24"/>
        </w:rPr>
        <w:t>will be included in any contract awarded as a result of this RFQ process.</w:t>
      </w:r>
      <w:r w:rsidR="00FD5015" w:rsidRPr="00FA621C">
        <w:rPr>
          <w:rFonts w:ascii="Arial" w:hAnsi="Arial" w:cs="Arial"/>
          <w:sz w:val="24"/>
          <w:szCs w:val="24"/>
        </w:rPr>
        <w:t xml:space="preserve"> The Authority will not accept any material changes to these terms and conditions proposed by a supplier.</w:t>
      </w:r>
      <w:r w:rsidR="002A6F6F" w:rsidRPr="00FA621C">
        <w:rPr>
          <w:rFonts w:ascii="Arial" w:hAnsi="Arial" w:cs="Arial"/>
          <w:sz w:val="24"/>
          <w:szCs w:val="24"/>
        </w:rPr>
        <w:t xml:space="preserve"> </w:t>
      </w:r>
    </w:p>
    <w:p w14:paraId="79CF7435" w14:textId="77777777" w:rsidR="00D62ADE" w:rsidRPr="007F6038" w:rsidRDefault="00D62ADE" w:rsidP="00FF316C">
      <w:pPr>
        <w:jc w:val="both"/>
        <w:rPr>
          <w:rFonts w:ascii="Arial" w:hAnsi="Arial" w:cs="Arial"/>
          <w:sz w:val="24"/>
          <w:szCs w:val="24"/>
        </w:rPr>
      </w:pP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3CDDC673" w:rsidR="00CE35BE" w:rsidRDefault="00CE35BE" w:rsidP="00FF316C">
      <w:pPr>
        <w:jc w:val="both"/>
      </w:pPr>
    </w:p>
    <w:p w14:paraId="52071202" w14:textId="57DD8028" w:rsidR="00EE359B" w:rsidRPr="0028529E" w:rsidRDefault="00EE359B" w:rsidP="0028529E">
      <w:pPr>
        <w:pStyle w:val="ListParagraph"/>
        <w:numPr>
          <w:ilvl w:val="0"/>
          <w:numId w:val="40"/>
        </w:numPr>
        <w:jc w:val="both"/>
        <w:rPr>
          <w:rFonts w:ascii="Arial" w:hAnsi="Arial" w:cs="Arial"/>
          <w:sz w:val="24"/>
          <w:szCs w:val="24"/>
          <w:u w:val="single"/>
        </w:rPr>
      </w:pPr>
      <w:proofErr w:type="spellStart"/>
      <w:r w:rsidRPr="0028529E">
        <w:rPr>
          <w:rFonts w:ascii="Arial" w:hAnsi="Arial" w:cs="Arial"/>
          <w:sz w:val="24"/>
          <w:szCs w:val="24"/>
          <w:u w:val="single"/>
        </w:rPr>
        <w:t>Caldecote</w:t>
      </w:r>
      <w:proofErr w:type="spellEnd"/>
      <w:r w:rsidRPr="0028529E">
        <w:rPr>
          <w:rFonts w:ascii="Arial" w:hAnsi="Arial" w:cs="Arial"/>
          <w:sz w:val="24"/>
          <w:szCs w:val="24"/>
          <w:u w:val="single"/>
        </w:rPr>
        <w:t xml:space="preserve"> Dyke Bridge:</w:t>
      </w:r>
    </w:p>
    <w:p w14:paraId="50FDA560" w14:textId="2DBE3489" w:rsidR="00EE359B" w:rsidRPr="003C77C4" w:rsidRDefault="00EE359B" w:rsidP="00FF316C">
      <w:pPr>
        <w:jc w:val="both"/>
        <w:rPr>
          <w:rFonts w:ascii="Arial" w:hAnsi="Arial" w:cs="Arial"/>
          <w:sz w:val="24"/>
          <w:szCs w:val="24"/>
          <w:u w:val="single"/>
        </w:rPr>
      </w:pPr>
    </w:p>
    <w:p w14:paraId="574BC01E" w14:textId="4BF772C6" w:rsidR="00EE359B" w:rsidRDefault="00EE359B" w:rsidP="00EE359B">
      <w:pPr>
        <w:rPr>
          <w:rFonts w:ascii="Arial" w:hAnsi="Arial" w:cs="Arial"/>
          <w:sz w:val="24"/>
          <w:szCs w:val="24"/>
        </w:rPr>
      </w:pPr>
      <w:r w:rsidRPr="003C77C4">
        <w:rPr>
          <w:rFonts w:ascii="Arial" w:hAnsi="Arial" w:cs="Arial"/>
          <w:sz w:val="24"/>
          <w:szCs w:val="24"/>
        </w:rPr>
        <w:t xml:space="preserve">This bridge is to be </w:t>
      </w:r>
      <w:r w:rsidR="00D00056">
        <w:rPr>
          <w:rFonts w:ascii="Arial" w:hAnsi="Arial" w:cs="Arial"/>
          <w:sz w:val="24"/>
          <w:szCs w:val="24"/>
        </w:rPr>
        <w:t xml:space="preserve">removed and </w:t>
      </w:r>
      <w:r w:rsidRPr="003C77C4">
        <w:rPr>
          <w:rFonts w:ascii="Arial" w:hAnsi="Arial" w:cs="Arial"/>
          <w:sz w:val="24"/>
          <w:szCs w:val="24"/>
        </w:rPr>
        <w:t>replaced completely, in the same location.  The new bridge needs to be approx.</w:t>
      </w:r>
      <w:r w:rsidR="00FA621C">
        <w:rPr>
          <w:rFonts w:ascii="Arial" w:hAnsi="Arial" w:cs="Arial"/>
          <w:sz w:val="24"/>
          <w:szCs w:val="24"/>
        </w:rPr>
        <w:t xml:space="preserve"> 3</w:t>
      </w:r>
      <w:r w:rsidR="000D679C">
        <w:rPr>
          <w:rFonts w:ascii="Arial" w:hAnsi="Arial" w:cs="Arial"/>
          <w:sz w:val="24"/>
          <w:szCs w:val="24"/>
        </w:rPr>
        <w:t>.6m</w:t>
      </w:r>
      <w:r w:rsidR="00FA621C">
        <w:rPr>
          <w:rFonts w:ascii="Arial" w:hAnsi="Arial" w:cs="Arial"/>
          <w:sz w:val="24"/>
          <w:szCs w:val="24"/>
        </w:rPr>
        <w:t xml:space="preserve"> width</w:t>
      </w:r>
      <w:r w:rsidRPr="003C77C4">
        <w:rPr>
          <w:rFonts w:ascii="Arial" w:hAnsi="Arial" w:cs="Arial"/>
          <w:sz w:val="24"/>
          <w:szCs w:val="24"/>
        </w:rPr>
        <w:t xml:space="preserve"> </w:t>
      </w:r>
      <w:r w:rsidR="00FA621C">
        <w:rPr>
          <w:rFonts w:ascii="Arial" w:hAnsi="Arial" w:cs="Arial"/>
          <w:sz w:val="24"/>
          <w:szCs w:val="24"/>
        </w:rPr>
        <w:t>(</w:t>
      </w:r>
      <w:r w:rsidRPr="003C77C4">
        <w:rPr>
          <w:rFonts w:ascii="Arial" w:hAnsi="Arial" w:cs="Arial"/>
          <w:sz w:val="24"/>
          <w:szCs w:val="24"/>
        </w:rPr>
        <w:t>50cm wider than the existing bridge</w:t>
      </w:r>
      <w:r w:rsidR="00FA621C">
        <w:rPr>
          <w:rFonts w:ascii="Arial" w:hAnsi="Arial" w:cs="Arial"/>
          <w:sz w:val="24"/>
          <w:szCs w:val="24"/>
        </w:rPr>
        <w:t xml:space="preserve">) and approx. 9.3m length.  It </w:t>
      </w:r>
      <w:r w:rsidRPr="003C77C4">
        <w:rPr>
          <w:rFonts w:ascii="Arial" w:hAnsi="Arial" w:cs="Arial"/>
          <w:sz w:val="24"/>
          <w:szCs w:val="24"/>
        </w:rPr>
        <w:t xml:space="preserve">requires </w:t>
      </w:r>
      <w:proofErr w:type="gramStart"/>
      <w:r w:rsidRPr="003C77C4">
        <w:rPr>
          <w:rFonts w:ascii="Arial" w:hAnsi="Arial" w:cs="Arial"/>
          <w:sz w:val="24"/>
          <w:szCs w:val="24"/>
        </w:rPr>
        <w:t>hand rails</w:t>
      </w:r>
      <w:proofErr w:type="gramEnd"/>
      <w:r w:rsidRPr="003C77C4">
        <w:rPr>
          <w:rFonts w:ascii="Arial" w:hAnsi="Arial" w:cs="Arial"/>
          <w:sz w:val="24"/>
          <w:szCs w:val="24"/>
        </w:rPr>
        <w:t xml:space="preserve"> for </w:t>
      </w:r>
      <w:r w:rsidR="00D27C53">
        <w:rPr>
          <w:rFonts w:ascii="Arial" w:hAnsi="Arial" w:cs="Arial"/>
          <w:sz w:val="24"/>
          <w:szCs w:val="24"/>
        </w:rPr>
        <w:t>members of the public</w:t>
      </w:r>
      <w:r w:rsidRPr="003C77C4">
        <w:rPr>
          <w:rFonts w:ascii="Arial" w:hAnsi="Arial" w:cs="Arial"/>
          <w:sz w:val="24"/>
          <w:szCs w:val="24"/>
        </w:rPr>
        <w:t xml:space="preserve">. It needs to be able to take at least a </w:t>
      </w:r>
      <w:proofErr w:type="gramStart"/>
      <w:r w:rsidRPr="003C77C4">
        <w:rPr>
          <w:rFonts w:ascii="Arial" w:hAnsi="Arial" w:cs="Arial"/>
          <w:sz w:val="24"/>
          <w:szCs w:val="24"/>
        </w:rPr>
        <w:t>14 ton</w:t>
      </w:r>
      <w:proofErr w:type="gramEnd"/>
      <w:r w:rsidRPr="003C77C4">
        <w:rPr>
          <w:rFonts w:ascii="Arial" w:hAnsi="Arial" w:cs="Arial"/>
          <w:sz w:val="24"/>
          <w:szCs w:val="24"/>
        </w:rPr>
        <w:t xml:space="preserve"> digger.</w:t>
      </w:r>
      <w:r w:rsidR="00D62ADE">
        <w:rPr>
          <w:rFonts w:ascii="Arial" w:hAnsi="Arial" w:cs="Arial"/>
          <w:sz w:val="24"/>
          <w:szCs w:val="24"/>
        </w:rPr>
        <w:t xml:space="preserve"> </w:t>
      </w:r>
      <w:r w:rsidR="00FA621C">
        <w:rPr>
          <w:rFonts w:ascii="Arial" w:hAnsi="Arial" w:cs="Arial"/>
          <w:sz w:val="24"/>
          <w:szCs w:val="24"/>
        </w:rPr>
        <w:t xml:space="preserve">The width of the </w:t>
      </w:r>
      <w:proofErr w:type="gramStart"/>
      <w:r w:rsidR="00FA621C">
        <w:rPr>
          <w:rFonts w:ascii="Arial" w:hAnsi="Arial" w:cs="Arial"/>
          <w:sz w:val="24"/>
          <w:szCs w:val="24"/>
        </w:rPr>
        <w:t>dyke</w:t>
      </w:r>
      <w:proofErr w:type="gramEnd"/>
      <w:r w:rsidR="00FA621C">
        <w:rPr>
          <w:rFonts w:ascii="Arial" w:hAnsi="Arial" w:cs="Arial"/>
          <w:sz w:val="24"/>
          <w:szCs w:val="24"/>
        </w:rPr>
        <w:t xml:space="preserve"> at water level is approx. 4.9m</w:t>
      </w:r>
      <w:r w:rsidR="00D27C53">
        <w:rPr>
          <w:rFonts w:ascii="Arial" w:hAnsi="Arial" w:cs="Arial"/>
          <w:sz w:val="24"/>
          <w:szCs w:val="24"/>
        </w:rPr>
        <w:t xml:space="preserve">.  It </w:t>
      </w:r>
      <w:r w:rsidRPr="003C77C4">
        <w:rPr>
          <w:rFonts w:ascii="Arial" w:hAnsi="Arial" w:cs="Arial"/>
          <w:sz w:val="24"/>
          <w:szCs w:val="24"/>
        </w:rPr>
        <w:t xml:space="preserve">is not known what foundations are in place; the supplier will need to investigate this to inform their quotation preparation. </w:t>
      </w:r>
      <w:r w:rsidR="00B11954">
        <w:rPr>
          <w:rFonts w:ascii="Arial" w:hAnsi="Arial" w:cs="Arial"/>
          <w:sz w:val="24"/>
          <w:szCs w:val="24"/>
        </w:rPr>
        <w:t xml:space="preserve">Major foundation works will not be suitable for the site. Materials should blend into the environment and where applicable </w:t>
      </w:r>
      <w:hyperlink r:id="rId13" w:history="1">
        <w:r w:rsidR="00B11954" w:rsidRPr="00B11954">
          <w:rPr>
            <w:rStyle w:val="Hyperlink"/>
            <w:rFonts w:ascii="Arial" w:hAnsi="Arial" w:cs="Arial"/>
            <w:sz w:val="24"/>
            <w:szCs w:val="24"/>
          </w:rPr>
          <w:t>Government Timber Policy</w:t>
        </w:r>
      </w:hyperlink>
      <w:r w:rsidR="00B11954">
        <w:rPr>
          <w:rFonts w:ascii="Arial" w:hAnsi="Arial" w:cs="Arial"/>
          <w:sz w:val="24"/>
          <w:szCs w:val="24"/>
        </w:rPr>
        <w:t xml:space="preserve"> and Government </w:t>
      </w:r>
      <w:hyperlink r:id="rId14" w:history="1">
        <w:r w:rsidR="00B11954" w:rsidRPr="00B11954">
          <w:rPr>
            <w:rStyle w:val="Hyperlink"/>
            <w:rFonts w:ascii="Arial" w:hAnsi="Arial" w:cs="Arial"/>
            <w:sz w:val="24"/>
            <w:szCs w:val="24"/>
          </w:rPr>
          <w:t>Sustainable Buying Standards</w:t>
        </w:r>
      </w:hyperlink>
      <w:r w:rsidR="00B11954">
        <w:rPr>
          <w:rFonts w:ascii="Arial" w:hAnsi="Arial" w:cs="Arial"/>
          <w:sz w:val="24"/>
          <w:szCs w:val="24"/>
        </w:rPr>
        <w:t xml:space="preserve"> must be adhered to. </w:t>
      </w:r>
    </w:p>
    <w:p w14:paraId="344F6B2A" w14:textId="65CEEA9F" w:rsidR="00D00056" w:rsidRDefault="00D00056" w:rsidP="00EE359B">
      <w:pPr>
        <w:rPr>
          <w:rFonts w:ascii="Arial" w:hAnsi="Arial" w:cs="Arial"/>
          <w:sz w:val="24"/>
          <w:szCs w:val="24"/>
        </w:rPr>
      </w:pPr>
    </w:p>
    <w:p w14:paraId="4E0BB0B9" w14:textId="5D185DDF" w:rsidR="00D00056" w:rsidRDefault="00D00056" w:rsidP="00EE359B">
      <w:pPr>
        <w:rPr>
          <w:rFonts w:ascii="Arial" w:hAnsi="Arial" w:cs="Arial"/>
          <w:sz w:val="24"/>
          <w:szCs w:val="24"/>
        </w:rPr>
      </w:pPr>
      <w:r>
        <w:rPr>
          <w:noProof/>
        </w:rPr>
        <w:lastRenderedPageBreak/>
        <w:drawing>
          <wp:inline distT="0" distB="0" distL="0" distR="0" wp14:anchorId="0AD62023" wp14:editId="2A7D501F">
            <wp:extent cx="4483705"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7386" cy="3363030"/>
                    </a:xfrm>
                    <a:prstGeom prst="rect">
                      <a:avLst/>
                    </a:prstGeom>
                  </pic:spPr>
                </pic:pic>
              </a:graphicData>
            </a:graphic>
          </wp:inline>
        </w:drawing>
      </w:r>
    </w:p>
    <w:p w14:paraId="39AC5326" w14:textId="73A6A499" w:rsidR="00D00056" w:rsidRPr="0028529E" w:rsidRDefault="00D00056" w:rsidP="00EE359B">
      <w:pPr>
        <w:rPr>
          <w:rFonts w:ascii="Arial" w:hAnsi="Arial" w:cs="Arial"/>
          <w:i/>
          <w:iCs/>
          <w:sz w:val="24"/>
          <w:szCs w:val="24"/>
        </w:rPr>
      </w:pPr>
      <w:r w:rsidRPr="0028529E">
        <w:rPr>
          <w:rFonts w:ascii="Arial" w:hAnsi="Arial" w:cs="Arial"/>
          <w:i/>
          <w:iCs/>
          <w:sz w:val="24"/>
          <w:szCs w:val="24"/>
        </w:rPr>
        <w:t xml:space="preserve">Image: Existing </w:t>
      </w:r>
      <w:proofErr w:type="spellStart"/>
      <w:r w:rsidRPr="0028529E">
        <w:rPr>
          <w:rFonts w:ascii="Arial" w:hAnsi="Arial" w:cs="Arial"/>
          <w:i/>
          <w:iCs/>
          <w:sz w:val="24"/>
          <w:szCs w:val="24"/>
        </w:rPr>
        <w:t>Caldecote</w:t>
      </w:r>
      <w:proofErr w:type="spellEnd"/>
      <w:r w:rsidRPr="0028529E">
        <w:rPr>
          <w:rFonts w:ascii="Arial" w:hAnsi="Arial" w:cs="Arial"/>
          <w:i/>
          <w:iCs/>
          <w:sz w:val="24"/>
          <w:szCs w:val="24"/>
        </w:rPr>
        <w:t xml:space="preserve"> Dyke bridge.</w:t>
      </w:r>
    </w:p>
    <w:p w14:paraId="3B949E3A" w14:textId="77777777" w:rsidR="00EE359B" w:rsidRPr="003C77C4" w:rsidRDefault="00EE359B" w:rsidP="00EE359B">
      <w:pPr>
        <w:rPr>
          <w:rFonts w:ascii="Arial" w:hAnsi="Arial" w:cs="Arial"/>
          <w:sz w:val="24"/>
          <w:szCs w:val="24"/>
        </w:rPr>
      </w:pPr>
    </w:p>
    <w:p w14:paraId="7BE86D35" w14:textId="7288712E" w:rsidR="00EE359B" w:rsidRPr="0028529E" w:rsidRDefault="00EE359B" w:rsidP="0028529E">
      <w:pPr>
        <w:pStyle w:val="ListParagraph"/>
        <w:numPr>
          <w:ilvl w:val="0"/>
          <w:numId w:val="40"/>
        </w:numPr>
        <w:rPr>
          <w:rFonts w:ascii="Arial" w:hAnsi="Arial" w:cs="Arial"/>
          <w:sz w:val="24"/>
          <w:szCs w:val="24"/>
          <w:u w:val="single"/>
        </w:rPr>
      </w:pPr>
      <w:r w:rsidRPr="0028529E">
        <w:rPr>
          <w:rFonts w:ascii="Arial" w:hAnsi="Arial" w:cs="Arial"/>
          <w:sz w:val="24"/>
          <w:szCs w:val="24"/>
          <w:u w:val="single"/>
        </w:rPr>
        <w:t>Short Drove Dyke Bridge:</w:t>
      </w:r>
    </w:p>
    <w:p w14:paraId="5FA92F52" w14:textId="788938A6" w:rsidR="00901F9C" w:rsidRPr="003C77C4" w:rsidRDefault="00901F9C" w:rsidP="00EE359B">
      <w:pPr>
        <w:rPr>
          <w:rFonts w:ascii="Arial" w:hAnsi="Arial" w:cs="Arial"/>
          <w:sz w:val="24"/>
          <w:szCs w:val="24"/>
          <w:u w:val="single"/>
        </w:rPr>
      </w:pPr>
    </w:p>
    <w:p w14:paraId="1BE4370D" w14:textId="24777F11" w:rsidR="0028529E" w:rsidRDefault="00901F9C" w:rsidP="00EE359B">
      <w:pPr>
        <w:rPr>
          <w:rFonts w:ascii="Arial" w:hAnsi="Arial" w:cs="Arial"/>
          <w:sz w:val="24"/>
          <w:szCs w:val="24"/>
        </w:rPr>
      </w:pPr>
      <w:r w:rsidRPr="003C77C4">
        <w:rPr>
          <w:rFonts w:ascii="Arial" w:hAnsi="Arial" w:cs="Arial"/>
          <w:sz w:val="24"/>
          <w:szCs w:val="24"/>
        </w:rPr>
        <w:t>This bridge is to be</w:t>
      </w:r>
      <w:r w:rsidR="00D00056">
        <w:rPr>
          <w:rFonts w:ascii="Arial" w:hAnsi="Arial" w:cs="Arial"/>
          <w:sz w:val="24"/>
          <w:szCs w:val="24"/>
        </w:rPr>
        <w:t xml:space="preserve"> removed and</w:t>
      </w:r>
      <w:r w:rsidRPr="003C77C4">
        <w:rPr>
          <w:rFonts w:ascii="Arial" w:hAnsi="Arial" w:cs="Arial"/>
          <w:sz w:val="24"/>
          <w:szCs w:val="24"/>
        </w:rPr>
        <w:t xml:space="preserve"> replaced with an earth and pipe culvert.  The culvert should be 60cm or more with revetement/edging to the culvert to support the edges.  A volume of clay will need to be supplied to create the foundation.  Culvert must be a minimum of 3.5m wide and </w:t>
      </w:r>
      <w:r w:rsidR="00D27C53">
        <w:rPr>
          <w:rFonts w:ascii="Arial" w:hAnsi="Arial" w:cs="Arial"/>
          <w:sz w:val="24"/>
          <w:szCs w:val="24"/>
        </w:rPr>
        <w:t xml:space="preserve">approx. 4.2m span.  It </w:t>
      </w:r>
      <w:r w:rsidRPr="003C77C4">
        <w:rPr>
          <w:rFonts w:ascii="Arial" w:hAnsi="Arial" w:cs="Arial"/>
          <w:sz w:val="24"/>
          <w:szCs w:val="24"/>
        </w:rPr>
        <w:t xml:space="preserve">must take up to a </w:t>
      </w:r>
      <w:proofErr w:type="gramStart"/>
      <w:r w:rsidRPr="003C77C4">
        <w:rPr>
          <w:rFonts w:ascii="Arial" w:hAnsi="Arial" w:cs="Arial"/>
          <w:sz w:val="24"/>
          <w:szCs w:val="24"/>
        </w:rPr>
        <w:t>14 ton</w:t>
      </w:r>
      <w:proofErr w:type="gramEnd"/>
      <w:r w:rsidRPr="003C77C4">
        <w:rPr>
          <w:rFonts w:ascii="Arial" w:hAnsi="Arial" w:cs="Arial"/>
          <w:sz w:val="24"/>
          <w:szCs w:val="24"/>
        </w:rPr>
        <w:t xml:space="preserve"> digger.  It does not require handrails.  </w:t>
      </w:r>
      <w:r w:rsidR="00B11954">
        <w:rPr>
          <w:rFonts w:ascii="Arial" w:hAnsi="Arial" w:cs="Arial"/>
          <w:sz w:val="24"/>
          <w:szCs w:val="24"/>
        </w:rPr>
        <w:t xml:space="preserve">Materials should blend into the environment and where applicable </w:t>
      </w:r>
      <w:hyperlink r:id="rId16" w:history="1">
        <w:r w:rsidR="00B11954" w:rsidRPr="00B11954">
          <w:rPr>
            <w:rStyle w:val="Hyperlink"/>
            <w:rFonts w:ascii="Arial" w:hAnsi="Arial" w:cs="Arial"/>
            <w:sz w:val="24"/>
            <w:szCs w:val="24"/>
          </w:rPr>
          <w:t>Government Timber Policy</w:t>
        </w:r>
      </w:hyperlink>
      <w:r w:rsidR="00B11954">
        <w:rPr>
          <w:rFonts w:ascii="Arial" w:hAnsi="Arial" w:cs="Arial"/>
          <w:sz w:val="24"/>
          <w:szCs w:val="24"/>
        </w:rPr>
        <w:t xml:space="preserve"> and Government </w:t>
      </w:r>
      <w:hyperlink r:id="rId17" w:history="1">
        <w:r w:rsidR="00B11954" w:rsidRPr="00B11954">
          <w:rPr>
            <w:rStyle w:val="Hyperlink"/>
            <w:rFonts w:ascii="Arial" w:hAnsi="Arial" w:cs="Arial"/>
            <w:sz w:val="24"/>
            <w:szCs w:val="24"/>
          </w:rPr>
          <w:t>Sustainable Buying Standards</w:t>
        </w:r>
      </w:hyperlink>
      <w:r w:rsidR="00B11954">
        <w:rPr>
          <w:rFonts w:ascii="Arial" w:hAnsi="Arial" w:cs="Arial"/>
          <w:sz w:val="24"/>
          <w:szCs w:val="24"/>
        </w:rPr>
        <w:t xml:space="preserve"> must be adhered to. </w:t>
      </w:r>
    </w:p>
    <w:p w14:paraId="175285CC" w14:textId="77777777" w:rsidR="0028529E" w:rsidRDefault="0028529E" w:rsidP="00EE359B">
      <w:pPr>
        <w:rPr>
          <w:rFonts w:ascii="Arial" w:hAnsi="Arial" w:cs="Arial"/>
          <w:sz w:val="24"/>
          <w:szCs w:val="24"/>
        </w:rPr>
      </w:pPr>
    </w:p>
    <w:p w14:paraId="50C45BD9" w14:textId="69091129" w:rsidR="001B7AC6" w:rsidRPr="0028529E" w:rsidRDefault="001B7AC6" w:rsidP="00EE359B">
      <w:pPr>
        <w:rPr>
          <w:rFonts w:ascii="Arial" w:hAnsi="Arial" w:cs="Arial"/>
          <w:sz w:val="24"/>
          <w:szCs w:val="24"/>
        </w:rPr>
      </w:pPr>
      <w:r>
        <w:rPr>
          <w:noProof/>
        </w:rPr>
        <w:drawing>
          <wp:inline distT="0" distB="0" distL="0" distR="0" wp14:anchorId="5FB0C43F" wp14:editId="14A1BC90">
            <wp:extent cx="4483100" cy="336668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4052" cy="3374910"/>
                    </a:xfrm>
                    <a:prstGeom prst="rect">
                      <a:avLst/>
                    </a:prstGeom>
                  </pic:spPr>
                </pic:pic>
              </a:graphicData>
            </a:graphic>
          </wp:inline>
        </w:drawing>
      </w:r>
    </w:p>
    <w:p w14:paraId="4F9E162B" w14:textId="7433C7C1" w:rsidR="001B7AC6" w:rsidRPr="0028529E" w:rsidRDefault="00D00056" w:rsidP="00EE359B">
      <w:pPr>
        <w:rPr>
          <w:rFonts w:ascii="Arial" w:hAnsi="Arial" w:cs="Arial"/>
          <w:i/>
          <w:iCs/>
          <w:sz w:val="24"/>
          <w:szCs w:val="24"/>
        </w:rPr>
      </w:pPr>
      <w:r w:rsidRPr="0028529E">
        <w:rPr>
          <w:rFonts w:ascii="Arial" w:hAnsi="Arial" w:cs="Arial"/>
          <w:i/>
          <w:iCs/>
          <w:sz w:val="24"/>
          <w:szCs w:val="24"/>
        </w:rPr>
        <w:t xml:space="preserve">Image: </w:t>
      </w:r>
      <w:r w:rsidR="001B7AC6" w:rsidRPr="0028529E">
        <w:rPr>
          <w:rFonts w:ascii="Arial" w:hAnsi="Arial" w:cs="Arial"/>
          <w:i/>
          <w:iCs/>
          <w:sz w:val="24"/>
          <w:szCs w:val="24"/>
        </w:rPr>
        <w:t xml:space="preserve">Existing </w:t>
      </w:r>
      <w:r w:rsidRPr="0028529E">
        <w:rPr>
          <w:rFonts w:ascii="Arial" w:hAnsi="Arial" w:cs="Arial"/>
          <w:i/>
          <w:iCs/>
          <w:sz w:val="24"/>
          <w:szCs w:val="24"/>
        </w:rPr>
        <w:t xml:space="preserve">Short Drove Dyke </w:t>
      </w:r>
      <w:r w:rsidR="001B7AC6" w:rsidRPr="0028529E">
        <w:rPr>
          <w:rFonts w:ascii="Arial" w:hAnsi="Arial" w:cs="Arial"/>
          <w:i/>
          <w:iCs/>
          <w:sz w:val="24"/>
          <w:szCs w:val="24"/>
        </w:rPr>
        <w:t>bridge</w:t>
      </w:r>
      <w:r w:rsidRPr="0028529E">
        <w:rPr>
          <w:rFonts w:ascii="Arial" w:hAnsi="Arial" w:cs="Arial"/>
          <w:i/>
          <w:iCs/>
          <w:sz w:val="24"/>
          <w:szCs w:val="24"/>
        </w:rPr>
        <w:t>.</w:t>
      </w:r>
    </w:p>
    <w:p w14:paraId="1DAEEFFA" w14:textId="5B39010B" w:rsidR="006C27D6" w:rsidRPr="0028529E" w:rsidRDefault="006C27D6" w:rsidP="00EE359B">
      <w:pPr>
        <w:rPr>
          <w:rFonts w:ascii="Arial" w:hAnsi="Arial" w:cs="Arial"/>
          <w:sz w:val="24"/>
          <w:szCs w:val="24"/>
        </w:rPr>
      </w:pPr>
    </w:p>
    <w:p w14:paraId="14BB0C65" w14:textId="7782F13E" w:rsidR="006C27D6" w:rsidRPr="0028529E" w:rsidRDefault="006C27D6" w:rsidP="006C27D6">
      <w:pPr>
        <w:rPr>
          <w:rFonts w:ascii="Arial" w:hAnsi="Arial" w:cs="Arial"/>
          <w:sz w:val="24"/>
          <w:szCs w:val="24"/>
          <w:u w:val="single"/>
        </w:rPr>
      </w:pPr>
      <w:r w:rsidRPr="0028529E">
        <w:rPr>
          <w:rFonts w:ascii="Arial" w:hAnsi="Arial" w:cs="Arial"/>
          <w:sz w:val="24"/>
          <w:szCs w:val="24"/>
          <w:u w:val="single"/>
        </w:rPr>
        <w:t>Site information</w:t>
      </w:r>
    </w:p>
    <w:p w14:paraId="756DCA89" w14:textId="77777777" w:rsidR="00D00056" w:rsidRPr="0028529E" w:rsidRDefault="00D00056" w:rsidP="006C27D6">
      <w:pPr>
        <w:rPr>
          <w:rFonts w:ascii="Arial" w:hAnsi="Arial" w:cs="Arial"/>
          <w:sz w:val="24"/>
          <w:szCs w:val="24"/>
        </w:rPr>
      </w:pPr>
    </w:p>
    <w:p w14:paraId="6EDA5683" w14:textId="32E2BD31" w:rsidR="006C27D6" w:rsidRPr="0028529E" w:rsidRDefault="006C27D6" w:rsidP="006C27D6">
      <w:pPr>
        <w:rPr>
          <w:rFonts w:ascii="Arial" w:hAnsi="Arial" w:cs="Arial"/>
          <w:noProof/>
          <w:sz w:val="24"/>
          <w:szCs w:val="24"/>
          <w:lang w:eastAsia="en-GB"/>
        </w:rPr>
      </w:pPr>
      <w:r w:rsidRPr="0028529E">
        <w:rPr>
          <w:rFonts w:ascii="Arial" w:hAnsi="Arial" w:cs="Arial"/>
          <w:sz w:val="24"/>
          <w:szCs w:val="24"/>
        </w:rPr>
        <w:t xml:space="preserve">The site is a </w:t>
      </w:r>
      <w:proofErr w:type="gramStart"/>
      <w:r w:rsidRPr="0028529E">
        <w:rPr>
          <w:rFonts w:ascii="Arial" w:hAnsi="Arial" w:cs="Arial"/>
          <w:sz w:val="24"/>
          <w:szCs w:val="24"/>
        </w:rPr>
        <w:t>SSSI</w:t>
      </w:r>
      <w:proofErr w:type="gramEnd"/>
      <w:r w:rsidRPr="0028529E">
        <w:rPr>
          <w:rFonts w:ascii="Arial" w:hAnsi="Arial" w:cs="Arial"/>
          <w:sz w:val="24"/>
          <w:szCs w:val="24"/>
        </w:rPr>
        <w:t xml:space="preserve"> and the ground is particularly sensitive to damage</w:t>
      </w:r>
      <w:r w:rsidR="00D27C53" w:rsidRPr="0028529E">
        <w:rPr>
          <w:rFonts w:ascii="Arial" w:hAnsi="Arial" w:cs="Arial"/>
          <w:sz w:val="24"/>
          <w:szCs w:val="24"/>
        </w:rPr>
        <w:t xml:space="preserve"> as it is soft peat</w:t>
      </w:r>
      <w:r w:rsidRPr="0028529E">
        <w:rPr>
          <w:rFonts w:ascii="Arial" w:hAnsi="Arial" w:cs="Arial"/>
          <w:sz w:val="24"/>
          <w:szCs w:val="24"/>
        </w:rPr>
        <w:t>.</w:t>
      </w:r>
      <w:r w:rsidR="00D27C53" w:rsidRPr="0028529E">
        <w:rPr>
          <w:rFonts w:ascii="Arial" w:hAnsi="Arial" w:cs="Arial"/>
          <w:sz w:val="24"/>
          <w:szCs w:val="24"/>
        </w:rPr>
        <w:t xml:space="preserve">  The work must be carried out in a low-impact way, with tracked machines or low ground pressure ATVs.  It is </w:t>
      </w:r>
      <w:r w:rsidRPr="0028529E">
        <w:rPr>
          <w:rFonts w:ascii="Arial" w:hAnsi="Arial" w:cs="Arial"/>
          <w:sz w:val="24"/>
          <w:szCs w:val="24"/>
        </w:rPr>
        <w:t>anticipated this work will be completed in the window of present –</w:t>
      </w:r>
      <w:r w:rsidR="000D679C">
        <w:rPr>
          <w:rFonts w:ascii="Arial" w:hAnsi="Arial" w:cs="Arial"/>
          <w:sz w:val="24"/>
          <w:szCs w:val="24"/>
        </w:rPr>
        <w:t xml:space="preserve"> November</w:t>
      </w:r>
      <w:r w:rsidRPr="0028529E">
        <w:rPr>
          <w:rFonts w:ascii="Arial" w:hAnsi="Arial" w:cs="Arial"/>
          <w:sz w:val="24"/>
          <w:szCs w:val="24"/>
        </w:rPr>
        <w:t xml:space="preserve"> when the site is ‘relatively’ dry.  </w:t>
      </w:r>
      <w:r w:rsidR="00B11954" w:rsidRPr="0028529E">
        <w:rPr>
          <w:rFonts w:ascii="Arial" w:hAnsi="Arial" w:cs="Arial"/>
          <w:sz w:val="24"/>
          <w:szCs w:val="24"/>
        </w:rPr>
        <w:t>Appropriate biosecurity measures such as cleaning machinery must be put in place.  Access</w:t>
      </w:r>
      <w:r w:rsidRPr="0028529E">
        <w:rPr>
          <w:rFonts w:ascii="Arial" w:hAnsi="Arial" w:cs="Arial"/>
          <w:sz w:val="24"/>
          <w:szCs w:val="24"/>
        </w:rPr>
        <w:t xml:space="preserve"> for any machinery is limited and will need to be agreed ahead of works. </w:t>
      </w:r>
    </w:p>
    <w:p w14:paraId="434BA9AB" w14:textId="769DF54C" w:rsidR="00EE359B" w:rsidRPr="0028529E" w:rsidRDefault="00EE359B" w:rsidP="00EE359B">
      <w:pPr>
        <w:rPr>
          <w:rFonts w:ascii="Arial" w:hAnsi="Arial" w:cs="Arial"/>
          <w:sz w:val="24"/>
          <w:szCs w:val="24"/>
        </w:rPr>
      </w:pPr>
    </w:p>
    <w:p w14:paraId="18F45B87" w14:textId="278AAB67" w:rsidR="00650E33" w:rsidRPr="0028529E" w:rsidRDefault="00650E33" w:rsidP="00650E33">
      <w:pPr>
        <w:rPr>
          <w:rFonts w:ascii="Arial" w:hAnsi="Arial" w:cs="Arial"/>
          <w:sz w:val="24"/>
          <w:szCs w:val="24"/>
          <w:u w:val="single"/>
        </w:rPr>
      </w:pPr>
      <w:r w:rsidRPr="0028529E">
        <w:rPr>
          <w:rFonts w:ascii="Arial" w:hAnsi="Arial" w:cs="Arial"/>
          <w:sz w:val="24"/>
          <w:szCs w:val="24"/>
          <w:u w:val="single"/>
        </w:rPr>
        <w:t>Location</w:t>
      </w:r>
    </w:p>
    <w:p w14:paraId="426E9659" w14:textId="77777777" w:rsidR="00650E33" w:rsidRPr="0028529E" w:rsidRDefault="00650E33" w:rsidP="00650E33">
      <w:pPr>
        <w:rPr>
          <w:rFonts w:ascii="Arial" w:hAnsi="Arial" w:cs="Arial"/>
          <w:sz w:val="24"/>
          <w:szCs w:val="24"/>
          <w:u w:val="single"/>
        </w:rPr>
      </w:pPr>
    </w:p>
    <w:p w14:paraId="3E7D7308" w14:textId="10DB4A13" w:rsidR="00650E33" w:rsidRPr="0028529E" w:rsidRDefault="00650E33" w:rsidP="00650E33">
      <w:pPr>
        <w:rPr>
          <w:rFonts w:ascii="Arial" w:hAnsi="Arial" w:cs="Arial"/>
          <w:sz w:val="24"/>
          <w:szCs w:val="24"/>
        </w:rPr>
      </w:pPr>
      <w:r w:rsidRPr="0028529E">
        <w:rPr>
          <w:rFonts w:ascii="Arial" w:hAnsi="Arial" w:cs="Arial"/>
          <w:sz w:val="24"/>
          <w:szCs w:val="24"/>
        </w:rPr>
        <w:t>Holme Fen NNR is located just east of Holme village, south of Peterborough</w:t>
      </w:r>
      <w:r w:rsidR="0028529E" w:rsidRPr="0028529E">
        <w:rPr>
          <w:rFonts w:ascii="Arial" w:hAnsi="Arial" w:cs="Arial"/>
          <w:sz w:val="24"/>
          <w:szCs w:val="24"/>
        </w:rPr>
        <w:t xml:space="preserve">.  </w:t>
      </w:r>
      <w:r w:rsidRPr="0028529E">
        <w:rPr>
          <w:rFonts w:ascii="Arial" w:hAnsi="Arial" w:cs="Arial"/>
          <w:sz w:val="24"/>
          <w:szCs w:val="24"/>
        </w:rPr>
        <w:t xml:space="preserve">The map below shows the approximate locations of the two bridges. The dark blue line is the </w:t>
      </w:r>
      <w:proofErr w:type="gramStart"/>
      <w:r w:rsidRPr="0028529E">
        <w:rPr>
          <w:rFonts w:ascii="Arial" w:hAnsi="Arial" w:cs="Arial"/>
          <w:sz w:val="24"/>
          <w:szCs w:val="24"/>
        </w:rPr>
        <w:t>Holme Lode road</w:t>
      </w:r>
      <w:proofErr w:type="gramEnd"/>
      <w:r w:rsidRPr="0028529E">
        <w:rPr>
          <w:rFonts w:ascii="Arial" w:hAnsi="Arial" w:cs="Arial"/>
          <w:sz w:val="24"/>
          <w:szCs w:val="24"/>
        </w:rPr>
        <w:t xml:space="preserve"> (accessed via the northern of the two level crossings at Holme village)</w:t>
      </w:r>
      <w:r w:rsidR="00D27C53" w:rsidRPr="0028529E">
        <w:rPr>
          <w:rFonts w:ascii="Arial" w:hAnsi="Arial" w:cs="Arial"/>
          <w:sz w:val="24"/>
          <w:szCs w:val="24"/>
        </w:rPr>
        <w:t>.  L</w:t>
      </w:r>
      <w:r w:rsidRPr="0028529E">
        <w:rPr>
          <w:rFonts w:ascii="Arial" w:hAnsi="Arial" w:cs="Arial"/>
          <w:sz w:val="24"/>
          <w:szCs w:val="24"/>
        </w:rPr>
        <w:t xml:space="preserve">ight blue </w:t>
      </w:r>
      <w:r w:rsidR="00D27C53" w:rsidRPr="0028529E">
        <w:rPr>
          <w:rFonts w:ascii="Arial" w:hAnsi="Arial" w:cs="Arial"/>
          <w:sz w:val="24"/>
          <w:szCs w:val="24"/>
        </w:rPr>
        <w:t xml:space="preserve">marks </w:t>
      </w:r>
      <w:r w:rsidRPr="0028529E">
        <w:rPr>
          <w:rFonts w:ascii="Arial" w:hAnsi="Arial" w:cs="Arial"/>
          <w:sz w:val="24"/>
          <w:szCs w:val="24"/>
        </w:rPr>
        <w:t xml:space="preserve">the pedestrian access routes. </w:t>
      </w:r>
    </w:p>
    <w:p w14:paraId="24D84C50" w14:textId="77777777" w:rsidR="00650E33" w:rsidRDefault="00650E33" w:rsidP="00EE359B"/>
    <w:p w14:paraId="3A3A35C7" w14:textId="6CB68C4C" w:rsidR="00650E33" w:rsidRDefault="00650E33" w:rsidP="003C77C4">
      <w:pPr>
        <w:rPr>
          <w:rFonts w:ascii="Arial" w:hAnsi="Arial" w:cs="Arial"/>
          <w:sz w:val="24"/>
          <w:szCs w:val="24"/>
          <w:u w:val="single"/>
        </w:rPr>
      </w:pPr>
      <w:r>
        <w:fldChar w:fldCharType="begin"/>
      </w:r>
      <w:r>
        <w:instrText xml:space="preserve"> INCLUDEPICTURE  "cid:6AE9BEC0-0FB3-4A18-9BC1-DFA1774E4D00" \* MERGEFORMATINET </w:instrText>
      </w:r>
      <w:r>
        <w:fldChar w:fldCharType="separate"/>
      </w:r>
      <w:r w:rsidR="0028529E">
        <w:fldChar w:fldCharType="begin"/>
      </w:r>
      <w:r w:rsidR="0028529E">
        <w:instrText xml:space="preserve"> INCLUDEPICTURE  "cid:6AE9BEC0-0FB3-4A18-9BC1-DFA1774E4D00" \* MERGEFORMATINET </w:instrText>
      </w:r>
      <w:r w:rsidR="0028529E">
        <w:fldChar w:fldCharType="separate"/>
      </w:r>
      <w:r w:rsidR="0002020F">
        <w:fldChar w:fldCharType="begin"/>
      </w:r>
      <w:r w:rsidR="0002020F">
        <w:instrText xml:space="preserve"> INCLUDEPICTURE  "cid:6AE9BEC0-0FB3-4A18-9BC1-DFA1774E4D00" \* MERGEFORMATINET </w:instrText>
      </w:r>
      <w:r w:rsidR="0002020F">
        <w:fldChar w:fldCharType="separate"/>
      </w:r>
      <w:r w:rsidR="00280D3D">
        <w:fldChar w:fldCharType="begin"/>
      </w:r>
      <w:r w:rsidR="00280D3D">
        <w:instrText xml:space="preserve"> INCLUDEPICTURE  "cid:6AE9BEC0-0FB3-4A18-9BC1-DFA1774E4D00" \* MERGEFORMATINET </w:instrText>
      </w:r>
      <w:r w:rsidR="00280D3D">
        <w:fldChar w:fldCharType="separate"/>
      </w:r>
      <w:r w:rsidR="00280D3D">
        <w:fldChar w:fldCharType="begin"/>
      </w:r>
      <w:r w:rsidR="00280D3D">
        <w:instrText xml:space="preserve"> </w:instrText>
      </w:r>
      <w:r w:rsidR="00280D3D">
        <w:instrText>INCLUDEPICTURE  "cid:6AE9BEC0-0FB3-4A18-9BC1-DFA1774E4D00" \* MERGEFORMATINET</w:instrText>
      </w:r>
      <w:r w:rsidR="00280D3D">
        <w:instrText xml:space="preserve"> </w:instrText>
      </w:r>
      <w:r w:rsidR="00280D3D">
        <w:fldChar w:fldCharType="separate"/>
      </w:r>
      <w:r w:rsidR="00280D3D">
        <w:pict w14:anchorId="55F9D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AE9BEC0-0FB3-4A18-9BC1-DFA1774E4D00" o:spid="_x0000_i1025" type="#_x0000_t75" style="width:270pt;height:417.75pt">
            <v:imagedata r:id="rId19" r:href="rId20" croptop="2150f" cropbottom="6349f"/>
          </v:shape>
        </w:pict>
      </w:r>
      <w:r w:rsidR="00280D3D">
        <w:fldChar w:fldCharType="end"/>
      </w:r>
      <w:r w:rsidR="00280D3D">
        <w:fldChar w:fldCharType="end"/>
      </w:r>
      <w:r w:rsidR="0002020F">
        <w:fldChar w:fldCharType="end"/>
      </w:r>
      <w:r w:rsidR="0028529E">
        <w:fldChar w:fldCharType="end"/>
      </w:r>
      <w:r>
        <w:fldChar w:fldCharType="end"/>
      </w:r>
    </w:p>
    <w:p w14:paraId="0BC3B975" w14:textId="39FC677F" w:rsidR="00650E33" w:rsidRDefault="00650E33" w:rsidP="003C77C4">
      <w:pPr>
        <w:rPr>
          <w:rFonts w:ascii="Arial" w:hAnsi="Arial" w:cs="Arial"/>
          <w:sz w:val="24"/>
          <w:szCs w:val="24"/>
          <w:u w:val="single"/>
        </w:rPr>
      </w:pPr>
    </w:p>
    <w:p w14:paraId="231B3440" w14:textId="65B04F2B" w:rsidR="0028529E" w:rsidRDefault="0028529E" w:rsidP="003C77C4">
      <w:pPr>
        <w:rPr>
          <w:rFonts w:ascii="Arial" w:hAnsi="Arial" w:cs="Arial"/>
          <w:sz w:val="24"/>
          <w:szCs w:val="24"/>
          <w:u w:val="single"/>
        </w:rPr>
      </w:pPr>
    </w:p>
    <w:p w14:paraId="37DA0F3F" w14:textId="77777777" w:rsidR="0028529E" w:rsidRDefault="0028529E" w:rsidP="003C77C4">
      <w:pPr>
        <w:rPr>
          <w:rFonts w:ascii="Arial" w:hAnsi="Arial" w:cs="Arial"/>
          <w:sz w:val="24"/>
          <w:szCs w:val="24"/>
          <w:u w:val="single"/>
        </w:rPr>
      </w:pPr>
    </w:p>
    <w:p w14:paraId="356A9C45" w14:textId="77777777" w:rsidR="00650E33" w:rsidRDefault="00650E33" w:rsidP="003C77C4">
      <w:pPr>
        <w:rPr>
          <w:rFonts w:ascii="Arial" w:hAnsi="Arial" w:cs="Arial"/>
          <w:sz w:val="24"/>
          <w:szCs w:val="24"/>
          <w:u w:val="single"/>
        </w:rPr>
      </w:pPr>
    </w:p>
    <w:p w14:paraId="1C125C0E" w14:textId="6EAE727A" w:rsidR="003C77C4" w:rsidRPr="00FF52A6" w:rsidRDefault="003C77C4" w:rsidP="003C77C4">
      <w:pPr>
        <w:rPr>
          <w:rFonts w:ascii="Arial" w:hAnsi="Arial" w:cs="Arial"/>
          <w:sz w:val="24"/>
          <w:szCs w:val="24"/>
          <w:u w:val="single"/>
        </w:rPr>
      </w:pPr>
      <w:r w:rsidRPr="00FF52A6">
        <w:rPr>
          <w:rFonts w:ascii="Arial" w:hAnsi="Arial" w:cs="Arial"/>
          <w:sz w:val="24"/>
          <w:szCs w:val="24"/>
          <w:u w:val="single"/>
        </w:rPr>
        <w:lastRenderedPageBreak/>
        <w:t>Other information</w:t>
      </w:r>
      <w:r>
        <w:rPr>
          <w:rFonts w:ascii="Arial" w:hAnsi="Arial" w:cs="Arial"/>
          <w:sz w:val="24"/>
          <w:szCs w:val="24"/>
          <w:u w:val="single"/>
        </w:rPr>
        <w:t>:</w:t>
      </w:r>
    </w:p>
    <w:p w14:paraId="0762509E" w14:textId="77777777" w:rsidR="003C77C4" w:rsidRDefault="003C77C4" w:rsidP="003C77C4">
      <w:pPr>
        <w:rPr>
          <w:rFonts w:ascii="Arial" w:hAnsi="Arial" w:cs="Arial"/>
          <w:sz w:val="24"/>
          <w:szCs w:val="24"/>
        </w:rPr>
      </w:pPr>
    </w:p>
    <w:p w14:paraId="61BB7478" w14:textId="5447E9C9" w:rsidR="003C77C4" w:rsidRDefault="003C77C4" w:rsidP="003C77C4">
      <w:pPr>
        <w:rPr>
          <w:rFonts w:ascii="Arial" w:hAnsi="Arial" w:cs="Arial"/>
          <w:sz w:val="24"/>
          <w:szCs w:val="24"/>
        </w:rPr>
      </w:pPr>
      <w:r w:rsidRPr="00FF52A6">
        <w:rPr>
          <w:rFonts w:ascii="Arial" w:hAnsi="Arial" w:cs="Arial"/>
          <w:sz w:val="24"/>
          <w:szCs w:val="24"/>
        </w:rPr>
        <w:t xml:space="preserve">A written outline of how the </w:t>
      </w:r>
      <w:r>
        <w:rPr>
          <w:rFonts w:ascii="Arial" w:hAnsi="Arial" w:cs="Arial"/>
          <w:sz w:val="24"/>
          <w:szCs w:val="24"/>
        </w:rPr>
        <w:t>works</w:t>
      </w:r>
      <w:r w:rsidRPr="00FF52A6">
        <w:rPr>
          <w:rFonts w:ascii="Arial" w:hAnsi="Arial" w:cs="Arial"/>
          <w:sz w:val="24"/>
          <w:szCs w:val="24"/>
        </w:rPr>
        <w:t xml:space="preserve"> will be carried out in line with the guidance above and risk assessments will be required from the contractor before any work takes place.</w:t>
      </w:r>
    </w:p>
    <w:p w14:paraId="65E0B935" w14:textId="77777777" w:rsidR="003C77C4" w:rsidRPr="00FF52A6" w:rsidRDefault="003C77C4" w:rsidP="003C77C4">
      <w:pPr>
        <w:rPr>
          <w:rFonts w:ascii="Arial" w:hAnsi="Arial" w:cs="Arial"/>
          <w:sz w:val="24"/>
          <w:szCs w:val="24"/>
        </w:rPr>
      </w:pPr>
    </w:p>
    <w:p w14:paraId="6F700CD6" w14:textId="77777777" w:rsidR="003C77C4" w:rsidRPr="00FF52A6" w:rsidRDefault="003C77C4" w:rsidP="003C77C4">
      <w:pPr>
        <w:rPr>
          <w:rFonts w:ascii="Arial" w:hAnsi="Arial" w:cs="Arial"/>
          <w:sz w:val="24"/>
          <w:szCs w:val="24"/>
        </w:rPr>
      </w:pPr>
      <w:r w:rsidRPr="00FF52A6">
        <w:rPr>
          <w:rFonts w:ascii="Arial" w:hAnsi="Arial" w:cs="Arial"/>
          <w:sz w:val="24"/>
          <w:szCs w:val="24"/>
        </w:rPr>
        <w:t>The NNR team will:</w:t>
      </w:r>
    </w:p>
    <w:p w14:paraId="38A96780" w14:textId="77777777" w:rsidR="003C77C4" w:rsidRPr="00FF52A6" w:rsidRDefault="003C77C4" w:rsidP="003C77C4">
      <w:pPr>
        <w:pStyle w:val="ListParagraph"/>
        <w:numPr>
          <w:ilvl w:val="0"/>
          <w:numId w:val="38"/>
        </w:numPr>
        <w:spacing w:after="160" w:line="259" w:lineRule="auto"/>
        <w:rPr>
          <w:rFonts w:ascii="Arial" w:hAnsi="Arial" w:cs="Arial"/>
          <w:sz w:val="24"/>
          <w:szCs w:val="24"/>
        </w:rPr>
      </w:pPr>
      <w:r w:rsidRPr="00FF52A6">
        <w:rPr>
          <w:rFonts w:ascii="Arial" w:hAnsi="Arial" w:cs="Arial"/>
          <w:sz w:val="24"/>
          <w:szCs w:val="24"/>
        </w:rPr>
        <w:t>Provide up to date site risk assessment, site hazards map and emergency plan.</w:t>
      </w:r>
    </w:p>
    <w:p w14:paraId="21A9C45D" w14:textId="10898B49" w:rsidR="006C27D6" w:rsidRPr="0028529E" w:rsidRDefault="003C77C4" w:rsidP="006C27D6">
      <w:pPr>
        <w:pStyle w:val="ListParagraph"/>
        <w:numPr>
          <w:ilvl w:val="0"/>
          <w:numId w:val="38"/>
        </w:numPr>
        <w:spacing w:after="160" w:line="259" w:lineRule="auto"/>
        <w:rPr>
          <w:rFonts w:ascii="Arial" w:hAnsi="Arial" w:cs="Arial"/>
          <w:sz w:val="24"/>
          <w:szCs w:val="24"/>
        </w:rPr>
      </w:pPr>
      <w:r>
        <w:rPr>
          <w:rFonts w:ascii="Arial" w:hAnsi="Arial" w:cs="Arial"/>
          <w:sz w:val="24"/>
          <w:szCs w:val="24"/>
        </w:rPr>
        <w:t xml:space="preserve">Support with necessary path closures and health and safety signage if required and on </w:t>
      </w:r>
      <w:r w:rsidRPr="0028529E">
        <w:rPr>
          <w:rFonts w:ascii="Arial" w:hAnsi="Arial" w:cs="Arial"/>
          <w:sz w:val="24"/>
          <w:szCs w:val="24"/>
        </w:rPr>
        <w:t>prior agreement with contractor.</w:t>
      </w:r>
    </w:p>
    <w:p w14:paraId="63CC3194" w14:textId="734B0E8E" w:rsidR="006C27D6" w:rsidRDefault="00D27C53" w:rsidP="006C27D6">
      <w:pPr>
        <w:rPr>
          <w:rFonts w:ascii="Arial" w:hAnsi="Arial" w:cs="Arial"/>
          <w:noProof/>
          <w:sz w:val="24"/>
          <w:szCs w:val="24"/>
          <w:lang w:eastAsia="en-GB"/>
        </w:rPr>
      </w:pPr>
      <w:r w:rsidRPr="0028529E">
        <w:rPr>
          <w:rFonts w:ascii="Arial" w:hAnsi="Arial" w:cs="Arial"/>
          <w:noProof/>
          <w:sz w:val="24"/>
          <w:szCs w:val="24"/>
          <w:lang w:eastAsia="en-GB"/>
        </w:rPr>
        <w:t>We hope that the above</w:t>
      </w:r>
      <w:r w:rsidR="006C27D6" w:rsidRPr="0028529E">
        <w:rPr>
          <w:rFonts w:ascii="Arial" w:hAnsi="Arial" w:cs="Arial"/>
          <w:noProof/>
          <w:sz w:val="24"/>
          <w:szCs w:val="24"/>
          <w:lang w:eastAsia="en-GB"/>
        </w:rPr>
        <w:t xml:space="preserve"> provides adequate information for a quote</w:t>
      </w:r>
      <w:r w:rsidRPr="0028529E">
        <w:rPr>
          <w:rFonts w:ascii="Arial" w:hAnsi="Arial" w:cs="Arial"/>
          <w:noProof/>
          <w:sz w:val="24"/>
          <w:szCs w:val="24"/>
          <w:lang w:eastAsia="en-GB"/>
        </w:rPr>
        <w:t>.  F</w:t>
      </w:r>
      <w:r w:rsidR="006C27D6" w:rsidRPr="0028529E">
        <w:rPr>
          <w:rFonts w:ascii="Arial" w:hAnsi="Arial" w:cs="Arial"/>
          <w:noProof/>
          <w:sz w:val="24"/>
          <w:szCs w:val="24"/>
          <w:lang w:eastAsia="en-GB"/>
        </w:rPr>
        <w:t>or any questions or to arrange a site visit to assess works please call Katy Smith on 07920 072006.</w:t>
      </w:r>
    </w:p>
    <w:p w14:paraId="217A59AB" w14:textId="6DCEC72A" w:rsidR="00584895" w:rsidRPr="000D679C" w:rsidRDefault="00584895" w:rsidP="006C27D6">
      <w:pPr>
        <w:rPr>
          <w:rFonts w:ascii="Arial" w:hAnsi="Arial" w:cs="Arial"/>
          <w:noProof/>
          <w:sz w:val="24"/>
          <w:szCs w:val="24"/>
          <w:lang w:eastAsia="en-GB"/>
        </w:rPr>
      </w:pPr>
    </w:p>
    <w:p w14:paraId="30BB927D" w14:textId="019D47A1" w:rsidR="00584895" w:rsidRPr="000D679C" w:rsidRDefault="00584895" w:rsidP="006C27D6">
      <w:pPr>
        <w:rPr>
          <w:rFonts w:ascii="Arial" w:hAnsi="Arial" w:cs="Arial"/>
          <w:sz w:val="24"/>
          <w:szCs w:val="24"/>
        </w:rPr>
      </w:pPr>
      <w:r w:rsidRPr="000D679C">
        <w:rPr>
          <w:rFonts w:ascii="Arial" w:hAnsi="Arial" w:cs="Arial"/>
          <w:noProof/>
          <w:sz w:val="24"/>
          <w:szCs w:val="24"/>
          <w:lang w:eastAsia="en-GB"/>
        </w:rPr>
        <w:t>We require any contractors completing this work to be able to adhe</w:t>
      </w:r>
      <w:r w:rsidR="000D679C" w:rsidRPr="000D679C">
        <w:rPr>
          <w:rFonts w:ascii="Arial" w:hAnsi="Arial" w:cs="Arial"/>
          <w:noProof/>
          <w:sz w:val="24"/>
          <w:szCs w:val="24"/>
          <w:lang w:eastAsia="en-GB"/>
        </w:rPr>
        <w:t>re</w:t>
      </w:r>
      <w:r w:rsidRPr="000D679C">
        <w:rPr>
          <w:rFonts w:ascii="Arial" w:hAnsi="Arial" w:cs="Arial"/>
          <w:noProof/>
          <w:sz w:val="24"/>
          <w:szCs w:val="24"/>
          <w:lang w:eastAsia="en-GB"/>
        </w:rPr>
        <w:t xml:space="preserve"> to CDM regulations and supply the necessary paperwork associated with this – i.e. construction phase plan etc.</w:t>
      </w:r>
    </w:p>
    <w:p w14:paraId="74F22B61" w14:textId="2D30992B" w:rsidR="00EE359B" w:rsidRPr="000D679C" w:rsidRDefault="00EE359B" w:rsidP="00FF316C">
      <w:pPr>
        <w:jc w:val="both"/>
        <w:rPr>
          <w:rFonts w:ascii="Arial" w:hAnsi="Arial" w:cs="Arial"/>
        </w:rPr>
      </w:pPr>
    </w:p>
    <w:p w14:paraId="3C70C8B5" w14:textId="17D843C0" w:rsidR="00584895" w:rsidRPr="000D679C" w:rsidRDefault="00584895" w:rsidP="00FF316C">
      <w:pPr>
        <w:jc w:val="both"/>
        <w:rPr>
          <w:rFonts w:ascii="Arial" w:hAnsi="Arial" w:cs="Arial"/>
        </w:rPr>
      </w:pPr>
      <w:r w:rsidRPr="000D679C">
        <w:rPr>
          <w:rFonts w:ascii="Arial" w:hAnsi="Arial" w:cs="Arial"/>
        </w:rPr>
        <w:t>We recommend a site visit to obtain more accurate measurements of ditch spans/depths etc.</w:t>
      </w:r>
    </w:p>
    <w:p w14:paraId="4F2F6C4E" w14:textId="77777777" w:rsidR="000D679C" w:rsidRDefault="000D679C" w:rsidP="003360A9">
      <w:pPr>
        <w:rPr>
          <w:rFonts w:ascii="Arial" w:hAnsi="Arial" w:cs="Arial"/>
          <w:sz w:val="24"/>
          <w:szCs w:val="24"/>
        </w:rPr>
      </w:pPr>
    </w:p>
    <w:p w14:paraId="50175FDF" w14:textId="73CE5F6A" w:rsidR="003360A9" w:rsidRPr="00246B80" w:rsidRDefault="003360A9" w:rsidP="003360A9">
      <w:pPr>
        <w:rPr>
          <w:rFonts w:ascii="Arial" w:hAnsi="Arial" w:cs="Arial"/>
          <w:sz w:val="24"/>
          <w:szCs w:val="24"/>
        </w:rPr>
      </w:pP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303462B6" w14:textId="645C2F9F" w:rsidR="00CE35BE" w:rsidRPr="00D76CED" w:rsidRDefault="00CE35BE" w:rsidP="00CE35BE">
      <w:pPr>
        <w:rPr>
          <w:rFonts w:ascii="Arial" w:hAnsi="Arial" w:cs="Arial"/>
          <w:color w:val="FF0000"/>
          <w:sz w:val="24"/>
          <w:szCs w:val="24"/>
        </w:rPr>
      </w:pPr>
    </w:p>
    <w:p w14:paraId="64BBB8C1" w14:textId="77777777" w:rsidR="008C6BA1" w:rsidRDefault="008C6BA1" w:rsidP="008C6BA1"/>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38DF45FB"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3360A9">
        <w:rPr>
          <w:rFonts w:ascii="Arial" w:eastAsia="Times New Roman" w:hAnsi="Arial"/>
          <w:bCs/>
          <w:sz w:val="24"/>
          <w:szCs w:val="24"/>
        </w:rPr>
        <w:t xml:space="preserve"> </w:t>
      </w:r>
      <w:r w:rsidR="00280D3D">
        <w:rPr>
          <w:rFonts w:ascii="Arial" w:eastAsia="Times New Roman" w:hAnsi="Arial"/>
          <w:bCs/>
          <w:sz w:val="24"/>
          <w:szCs w:val="24"/>
        </w:rPr>
        <w:t xml:space="preserve">Please separate out and number the quotes for each bridge.  </w:t>
      </w:r>
    </w:p>
    <w:p w14:paraId="2C7B3CD1" w14:textId="77777777" w:rsidR="00CC7A48" w:rsidRPr="00CC7A48" w:rsidRDefault="00CC7A48" w:rsidP="008C6BA1">
      <w:pPr>
        <w:rPr>
          <w:rFonts w:ascii="Arial" w:eastAsia="Times New Roman" w:hAnsi="Arial"/>
          <w:bCs/>
          <w:sz w:val="24"/>
          <w:szCs w:val="24"/>
        </w:rPr>
      </w:pPr>
    </w:p>
    <w:p w14:paraId="0ED8DA53" w14:textId="4387A992"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34661BD4" w14:textId="77777777" w:rsidR="00C11CDE" w:rsidRDefault="00C11CDE" w:rsidP="008C6BA1">
      <w:pPr>
        <w:rPr>
          <w:rFonts w:ascii="Arial" w:eastAsia="Times New Roman" w:hAnsi="Arial"/>
          <w:b/>
          <w:bCs/>
          <w:sz w:val="28"/>
          <w:szCs w:val="26"/>
        </w:rPr>
      </w:pPr>
    </w:p>
    <w:p w14:paraId="4C46616B" w14:textId="13BE5038" w:rsidR="00724B5C" w:rsidRPr="00246B80" w:rsidRDefault="00724B5C" w:rsidP="00724B5C">
      <w:pPr>
        <w:rPr>
          <w:rFonts w:ascii="Arial" w:hAnsi="Arial" w:cs="Arial"/>
          <w:sz w:val="24"/>
          <w:szCs w:val="24"/>
        </w:rPr>
      </w:pPr>
      <w:r w:rsidRPr="00246B80">
        <w:rPr>
          <w:rFonts w:ascii="Arial" w:hAnsi="Arial" w:cs="Arial"/>
          <w:sz w:val="24"/>
          <w:szCs w:val="24"/>
        </w:rPr>
        <w:t xml:space="preserve">We will award this contract in line with the most economically advantageous tender (MEAT) </w:t>
      </w:r>
      <w:r w:rsidR="0028529E">
        <w:rPr>
          <w:rFonts w:ascii="Arial" w:hAnsi="Arial" w:cs="Arial"/>
          <w:sz w:val="24"/>
          <w:szCs w:val="24"/>
        </w:rPr>
        <w:t>according to the</w:t>
      </w:r>
      <w:r w:rsidRPr="00246B80">
        <w:rPr>
          <w:rFonts w:ascii="Arial" w:hAnsi="Arial" w:cs="Arial"/>
          <w:sz w:val="24"/>
          <w:szCs w:val="24"/>
        </w:rPr>
        <w:t xml:space="preserve"> following award criteria:</w:t>
      </w:r>
    </w:p>
    <w:p w14:paraId="431428B4" w14:textId="77777777" w:rsidR="00724B5C" w:rsidRPr="00246B80" w:rsidRDefault="00724B5C" w:rsidP="00724B5C">
      <w:pPr>
        <w:rPr>
          <w:rFonts w:ascii="Arial" w:hAnsi="Arial" w:cs="Arial"/>
          <w:sz w:val="24"/>
          <w:szCs w:val="24"/>
        </w:rPr>
      </w:pPr>
    </w:p>
    <w:p w14:paraId="776A4B44" w14:textId="315F3649" w:rsidR="00724B5C" w:rsidRPr="00246B80" w:rsidRDefault="00724B5C" w:rsidP="00724B5C">
      <w:pPr>
        <w:rPr>
          <w:rFonts w:ascii="Arial" w:hAnsi="Arial" w:cs="Arial"/>
          <w:sz w:val="24"/>
          <w:szCs w:val="24"/>
        </w:rPr>
      </w:pPr>
      <w:r w:rsidRPr="00246B80">
        <w:rPr>
          <w:rFonts w:ascii="Arial" w:hAnsi="Arial" w:cs="Arial"/>
          <w:sz w:val="24"/>
          <w:szCs w:val="24"/>
        </w:rPr>
        <w:t>Price</w:t>
      </w:r>
      <w:r w:rsidR="0028529E">
        <w:rPr>
          <w:rFonts w:ascii="Arial" w:hAnsi="Arial" w:cs="Arial"/>
          <w:sz w:val="24"/>
          <w:szCs w:val="24"/>
        </w:rPr>
        <w:t xml:space="preserve">: </w:t>
      </w:r>
      <w:r w:rsidRPr="00246B80">
        <w:rPr>
          <w:rFonts w:ascii="Arial" w:hAnsi="Arial" w:cs="Arial"/>
          <w:sz w:val="24"/>
          <w:szCs w:val="24"/>
        </w:rPr>
        <w:t>50%</w:t>
      </w:r>
    </w:p>
    <w:p w14:paraId="43D673A7" w14:textId="77777777" w:rsidR="00724B5C" w:rsidRPr="00246B80" w:rsidRDefault="00724B5C" w:rsidP="00724B5C">
      <w:pPr>
        <w:rPr>
          <w:rFonts w:ascii="Arial" w:hAnsi="Arial" w:cs="Arial"/>
          <w:sz w:val="24"/>
          <w:szCs w:val="24"/>
        </w:rPr>
      </w:pPr>
    </w:p>
    <w:p w14:paraId="151FA291" w14:textId="59BC7022" w:rsidR="00724B5C" w:rsidRPr="00E77953" w:rsidRDefault="00724B5C" w:rsidP="00724B5C">
      <w:pPr>
        <w:rPr>
          <w:rFonts w:ascii="Arial" w:hAnsi="Arial" w:cs="Arial"/>
          <w:color w:val="FF0000"/>
          <w:sz w:val="24"/>
          <w:szCs w:val="24"/>
        </w:rPr>
      </w:pPr>
      <w:r w:rsidRPr="00246B80">
        <w:rPr>
          <w:rFonts w:ascii="Arial" w:hAnsi="Arial" w:cs="Arial"/>
          <w:sz w:val="24"/>
          <w:szCs w:val="24"/>
        </w:rPr>
        <w:t>Quality</w:t>
      </w:r>
      <w:r w:rsidR="0028529E">
        <w:rPr>
          <w:rFonts w:ascii="Arial" w:hAnsi="Arial" w:cs="Arial"/>
          <w:sz w:val="24"/>
          <w:szCs w:val="24"/>
        </w:rPr>
        <w:t>:</w:t>
      </w:r>
      <w:r w:rsidRPr="00246B80">
        <w:rPr>
          <w:rFonts w:ascii="Arial" w:hAnsi="Arial" w:cs="Arial"/>
          <w:sz w:val="24"/>
          <w:szCs w:val="24"/>
        </w:rPr>
        <w:t xml:space="preserve"> 50%</w:t>
      </w:r>
      <w:r w:rsidRPr="00246B80">
        <w:rPr>
          <w:rFonts w:ascii="Arial" w:hAnsi="Arial" w:cs="Arial"/>
          <w:sz w:val="24"/>
          <w:szCs w:val="24"/>
        </w:rPr>
        <w:br/>
      </w:r>
    </w:p>
    <w:p w14:paraId="79AC406E" w14:textId="77777777" w:rsidR="00724B5C" w:rsidRPr="00D27C53" w:rsidRDefault="00724B5C" w:rsidP="00724B5C">
      <w:pPr>
        <w:rPr>
          <w:rFonts w:ascii="Arial" w:hAnsi="Arial" w:cs="Arial"/>
          <w:sz w:val="24"/>
          <w:szCs w:val="24"/>
        </w:rPr>
      </w:pPr>
      <w:r w:rsidRPr="00D27C53">
        <w:rPr>
          <w:rFonts w:ascii="Arial" w:hAnsi="Arial" w:cs="Arial"/>
          <w:sz w:val="24"/>
          <w:szCs w:val="24"/>
        </w:rPr>
        <w:t xml:space="preserve">The following quality criteria are weighted in accordance with the importance and relevance </w:t>
      </w:r>
    </w:p>
    <w:p w14:paraId="6030BF29" w14:textId="016F369F" w:rsidR="00724B5C" w:rsidRPr="00D27C53" w:rsidRDefault="00724B5C" w:rsidP="00724B5C">
      <w:pPr>
        <w:rPr>
          <w:rFonts w:ascii="Arial" w:hAnsi="Arial" w:cs="Arial"/>
          <w:sz w:val="24"/>
          <w:szCs w:val="24"/>
        </w:rPr>
      </w:pPr>
      <w:r w:rsidRPr="00D27C53">
        <w:rPr>
          <w:rFonts w:ascii="Arial" w:hAnsi="Arial" w:cs="Arial"/>
          <w:sz w:val="24"/>
          <w:szCs w:val="24"/>
        </w:rPr>
        <w:t>attached to each one</w:t>
      </w:r>
      <w:r w:rsidR="00D27C53" w:rsidRPr="00D27C53">
        <w:rPr>
          <w:rFonts w:ascii="Arial" w:hAnsi="Arial" w:cs="Arial"/>
          <w:sz w:val="24"/>
          <w:szCs w:val="24"/>
        </w:rPr>
        <w:t>:</w:t>
      </w:r>
    </w:p>
    <w:p w14:paraId="475CB759" w14:textId="77777777" w:rsidR="00724B5C" w:rsidRPr="00246B80" w:rsidRDefault="00724B5C" w:rsidP="00724B5C">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984"/>
        <w:gridCol w:w="5954"/>
      </w:tblGrid>
      <w:tr w:rsidR="00724B5C" w:rsidRPr="00246B80" w14:paraId="4C8857EE" w14:textId="77777777" w:rsidTr="0028529E">
        <w:trPr>
          <w:trHeight w:val="565"/>
        </w:trPr>
        <w:tc>
          <w:tcPr>
            <w:tcW w:w="1985" w:type="dxa"/>
          </w:tcPr>
          <w:p w14:paraId="4AF2AA6C" w14:textId="77777777" w:rsidR="00724B5C" w:rsidRPr="0028529E" w:rsidRDefault="00724B5C" w:rsidP="0028529E">
            <w:pPr>
              <w:spacing w:before="60" w:after="60"/>
              <w:outlineLvl w:val="0"/>
              <w:rPr>
                <w:rFonts w:ascii="Arial" w:hAnsi="Arial" w:cs="Arial"/>
                <w:b/>
                <w:bCs/>
                <w:sz w:val="24"/>
                <w:szCs w:val="24"/>
                <w:lang w:val="en-US"/>
              </w:rPr>
            </w:pPr>
            <w:r w:rsidRPr="0028529E">
              <w:rPr>
                <w:rFonts w:ascii="Arial" w:hAnsi="Arial" w:cs="Arial"/>
                <w:b/>
                <w:bCs/>
                <w:sz w:val="24"/>
                <w:szCs w:val="24"/>
                <w:lang w:val="en-US"/>
              </w:rPr>
              <w:t>Criteria</w:t>
            </w:r>
          </w:p>
        </w:tc>
        <w:tc>
          <w:tcPr>
            <w:tcW w:w="1984" w:type="dxa"/>
          </w:tcPr>
          <w:p w14:paraId="5A80C9F3" w14:textId="26EF1B05" w:rsidR="00724B5C" w:rsidRPr="0028529E" w:rsidRDefault="00D27C53" w:rsidP="0028529E">
            <w:pPr>
              <w:rPr>
                <w:rStyle w:val="boldbodycopy"/>
                <w:rFonts w:cs="Arial"/>
                <w:bCs/>
                <w:sz w:val="24"/>
                <w:szCs w:val="24"/>
              </w:rPr>
            </w:pPr>
            <w:r w:rsidRPr="0028529E">
              <w:rPr>
                <w:rStyle w:val="boldbodycopy"/>
                <w:rFonts w:cs="Arial"/>
                <w:bCs/>
                <w:sz w:val="24"/>
                <w:szCs w:val="24"/>
              </w:rPr>
              <w:t>W</w:t>
            </w:r>
            <w:r w:rsidR="00724B5C" w:rsidRPr="0028529E">
              <w:rPr>
                <w:rStyle w:val="boldbodycopy"/>
                <w:rFonts w:cs="Arial"/>
                <w:bCs/>
                <w:sz w:val="24"/>
                <w:szCs w:val="24"/>
              </w:rPr>
              <w:t>eighting</w:t>
            </w:r>
            <w:r w:rsidR="0028529E">
              <w:rPr>
                <w:rStyle w:val="boldbodycopy"/>
                <w:rFonts w:cs="Arial"/>
                <w:bCs/>
                <w:sz w:val="24"/>
                <w:szCs w:val="24"/>
              </w:rPr>
              <w:t xml:space="preserve"> </w:t>
            </w:r>
            <w:r w:rsidR="0028529E">
              <w:rPr>
                <w:rStyle w:val="boldbodycopy"/>
                <w:bCs/>
              </w:rPr>
              <w:t>(%)</w:t>
            </w:r>
          </w:p>
        </w:tc>
        <w:tc>
          <w:tcPr>
            <w:tcW w:w="5954" w:type="dxa"/>
          </w:tcPr>
          <w:p w14:paraId="19D04B84" w14:textId="77777777" w:rsidR="00724B5C" w:rsidRPr="0028529E" w:rsidRDefault="00724B5C" w:rsidP="0028529E">
            <w:pPr>
              <w:spacing w:before="60" w:after="60"/>
              <w:outlineLvl w:val="0"/>
              <w:rPr>
                <w:rFonts w:ascii="Arial" w:hAnsi="Arial" w:cs="Arial"/>
                <w:b/>
                <w:bCs/>
                <w:sz w:val="24"/>
                <w:szCs w:val="24"/>
                <w:lang w:val="en-US"/>
              </w:rPr>
            </w:pPr>
            <w:r w:rsidRPr="0028529E">
              <w:rPr>
                <w:rFonts w:ascii="Arial" w:hAnsi="Arial" w:cs="Arial"/>
                <w:b/>
                <w:bCs/>
                <w:sz w:val="24"/>
                <w:szCs w:val="24"/>
                <w:lang w:val="en-US"/>
              </w:rPr>
              <w:t>To include:</w:t>
            </w:r>
          </w:p>
          <w:p w14:paraId="66EDD16E" w14:textId="77777777" w:rsidR="00724B5C" w:rsidRPr="0028529E" w:rsidRDefault="00724B5C" w:rsidP="0028529E">
            <w:pPr>
              <w:spacing w:before="60" w:after="60"/>
              <w:ind w:left="360"/>
              <w:outlineLvl w:val="0"/>
              <w:rPr>
                <w:rFonts w:ascii="Arial" w:hAnsi="Arial" w:cs="Arial"/>
                <w:b/>
                <w:bCs/>
                <w:color w:val="FF0000"/>
                <w:sz w:val="24"/>
                <w:szCs w:val="24"/>
                <w:lang w:val="en-US"/>
              </w:rPr>
            </w:pPr>
          </w:p>
        </w:tc>
      </w:tr>
      <w:tr w:rsidR="00D62ADE" w:rsidRPr="00246B80" w14:paraId="5C85E08F" w14:textId="77777777" w:rsidTr="0028529E">
        <w:trPr>
          <w:trHeight w:val="789"/>
        </w:trPr>
        <w:tc>
          <w:tcPr>
            <w:tcW w:w="1985" w:type="dxa"/>
          </w:tcPr>
          <w:p w14:paraId="4967F13E" w14:textId="3BC8A316" w:rsidR="00D62ADE" w:rsidRPr="0028529E" w:rsidRDefault="00D62ADE" w:rsidP="0028529E">
            <w:pPr>
              <w:spacing w:before="60" w:after="60"/>
              <w:outlineLvl w:val="0"/>
              <w:rPr>
                <w:rFonts w:ascii="Arial" w:hAnsi="Arial" w:cs="Arial"/>
                <w:bCs/>
                <w:sz w:val="24"/>
                <w:szCs w:val="24"/>
                <w:lang w:val="en-US"/>
              </w:rPr>
            </w:pPr>
            <w:r w:rsidRPr="0028529E">
              <w:rPr>
                <w:rFonts w:ascii="Arial" w:hAnsi="Arial" w:cs="Arial"/>
                <w:bCs/>
                <w:sz w:val="24"/>
                <w:szCs w:val="24"/>
                <w:lang w:val="en-US"/>
              </w:rPr>
              <w:t>Experience of similar works</w:t>
            </w:r>
          </w:p>
        </w:tc>
        <w:tc>
          <w:tcPr>
            <w:tcW w:w="1984" w:type="dxa"/>
          </w:tcPr>
          <w:p w14:paraId="339EC418" w14:textId="57D52C84" w:rsidR="00D62ADE" w:rsidRPr="0028529E" w:rsidRDefault="00B11954" w:rsidP="0028529E">
            <w:pPr>
              <w:rPr>
                <w:rFonts w:ascii="Arial" w:hAnsi="Arial" w:cs="Arial"/>
                <w:bCs/>
                <w:sz w:val="24"/>
                <w:szCs w:val="24"/>
              </w:rPr>
            </w:pPr>
            <w:r w:rsidRPr="0028529E">
              <w:rPr>
                <w:rFonts w:ascii="Arial" w:hAnsi="Arial" w:cs="Arial"/>
                <w:bCs/>
                <w:sz w:val="24"/>
                <w:szCs w:val="24"/>
              </w:rPr>
              <w:t>2</w:t>
            </w:r>
            <w:r w:rsidR="00D62ADE" w:rsidRPr="0028529E">
              <w:rPr>
                <w:rFonts w:ascii="Arial" w:hAnsi="Arial" w:cs="Arial"/>
                <w:bCs/>
                <w:sz w:val="24"/>
                <w:szCs w:val="24"/>
              </w:rPr>
              <w:t>0</w:t>
            </w:r>
          </w:p>
        </w:tc>
        <w:tc>
          <w:tcPr>
            <w:tcW w:w="5954" w:type="dxa"/>
          </w:tcPr>
          <w:p w14:paraId="6CD5AE20" w14:textId="33A22E0B" w:rsidR="00D62ADE" w:rsidRPr="0028529E" w:rsidRDefault="00D62ADE" w:rsidP="0028529E">
            <w:pPr>
              <w:pStyle w:val="ListParagraph"/>
              <w:numPr>
                <w:ilvl w:val="0"/>
                <w:numId w:val="34"/>
              </w:numPr>
              <w:spacing w:before="60" w:after="60"/>
              <w:outlineLvl w:val="0"/>
              <w:rPr>
                <w:rFonts w:ascii="Arial" w:hAnsi="Arial" w:cs="Arial"/>
                <w:bCs/>
                <w:sz w:val="24"/>
                <w:szCs w:val="24"/>
                <w:lang w:val="en-US"/>
              </w:rPr>
            </w:pPr>
            <w:r w:rsidRPr="0028529E">
              <w:rPr>
                <w:rFonts w:ascii="Arial" w:hAnsi="Arial" w:cs="Arial"/>
                <w:bCs/>
                <w:sz w:val="24"/>
                <w:szCs w:val="24"/>
                <w:lang w:val="en-US"/>
              </w:rPr>
              <w:t>Examples of relevant work</w:t>
            </w:r>
          </w:p>
        </w:tc>
      </w:tr>
      <w:tr w:rsidR="00724B5C" w:rsidRPr="00246B80" w14:paraId="00455E3C" w14:textId="77777777" w:rsidTr="0028529E">
        <w:trPr>
          <w:trHeight w:val="558"/>
        </w:trPr>
        <w:tc>
          <w:tcPr>
            <w:tcW w:w="1985" w:type="dxa"/>
          </w:tcPr>
          <w:p w14:paraId="00C4C9D4" w14:textId="6D742BD0" w:rsidR="00724B5C" w:rsidRPr="0028529E" w:rsidRDefault="00724B5C" w:rsidP="0028529E">
            <w:pPr>
              <w:spacing w:before="60" w:after="60"/>
              <w:outlineLvl w:val="0"/>
              <w:rPr>
                <w:rFonts w:ascii="Arial" w:hAnsi="Arial" w:cs="Arial"/>
                <w:bCs/>
                <w:sz w:val="24"/>
                <w:szCs w:val="24"/>
                <w:lang w:val="en-US"/>
              </w:rPr>
            </w:pPr>
            <w:r w:rsidRPr="0028529E">
              <w:rPr>
                <w:rFonts w:ascii="Arial" w:hAnsi="Arial" w:cs="Arial"/>
                <w:bCs/>
                <w:sz w:val="24"/>
                <w:szCs w:val="24"/>
                <w:lang w:val="en-US"/>
              </w:rPr>
              <w:t>Methodology</w:t>
            </w:r>
          </w:p>
        </w:tc>
        <w:tc>
          <w:tcPr>
            <w:tcW w:w="1984" w:type="dxa"/>
          </w:tcPr>
          <w:p w14:paraId="187F679D" w14:textId="1987FF0D" w:rsidR="00724B5C" w:rsidRPr="0028529E" w:rsidRDefault="008E6B4B" w:rsidP="0028529E">
            <w:pPr>
              <w:rPr>
                <w:rFonts w:ascii="Arial" w:hAnsi="Arial" w:cs="Arial"/>
                <w:bCs/>
                <w:sz w:val="24"/>
                <w:szCs w:val="24"/>
              </w:rPr>
            </w:pPr>
            <w:r>
              <w:rPr>
                <w:rFonts w:ascii="Arial" w:hAnsi="Arial" w:cs="Arial"/>
                <w:bCs/>
                <w:sz w:val="24"/>
                <w:szCs w:val="24"/>
              </w:rPr>
              <w:t>6</w:t>
            </w:r>
            <w:r w:rsidR="0075737C" w:rsidRPr="0028529E">
              <w:rPr>
                <w:rFonts w:ascii="Arial" w:hAnsi="Arial" w:cs="Arial"/>
                <w:bCs/>
                <w:sz w:val="24"/>
                <w:szCs w:val="24"/>
              </w:rPr>
              <w:t>0</w:t>
            </w:r>
          </w:p>
        </w:tc>
        <w:tc>
          <w:tcPr>
            <w:tcW w:w="5954" w:type="dxa"/>
          </w:tcPr>
          <w:p w14:paraId="0E214415" w14:textId="213ECFEA" w:rsidR="00D62ADE" w:rsidRPr="0028529E" w:rsidRDefault="0075737C" w:rsidP="0028529E">
            <w:pPr>
              <w:spacing w:before="60" w:after="60"/>
              <w:outlineLvl w:val="0"/>
              <w:rPr>
                <w:rFonts w:ascii="Arial" w:hAnsi="Arial" w:cs="Arial"/>
                <w:bCs/>
                <w:sz w:val="24"/>
                <w:szCs w:val="24"/>
                <w:lang w:val="en-US"/>
              </w:rPr>
            </w:pPr>
            <w:r w:rsidRPr="0028529E">
              <w:rPr>
                <w:rFonts w:ascii="Arial" w:hAnsi="Arial" w:cs="Arial"/>
                <w:bCs/>
                <w:sz w:val="24"/>
                <w:szCs w:val="24"/>
                <w:lang w:val="en-US"/>
              </w:rPr>
              <w:t xml:space="preserve">Please submit </w:t>
            </w:r>
            <w:r w:rsidR="00B11954" w:rsidRPr="0028529E">
              <w:rPr>
                <w:rFonts w:ascii="Arial" w:hAnsi="Arial" w:cs="Arial"/>
                <w:bCs/>
                <w:sz w:val="24"/>
                <w:szCs w:val="24"/>
                <w:lang w:val="en-US"/>
              </w:rPr>
              <w:t>o</w:t>
            </w:r>
            <w:r w:rsidRPr="0028529E">
              <w:rPr>
                <w:rFonts w:ascii="Arial" w:hAnsi="Arial" w:cs="Arial"/>
                <w:bCs/>
                <w:sz w:val="24"/>
                <w:szCs w:val="24"/>
                <w:lang w:val="en-US"/>
              </w:rPr>
              <w:t>utline method of how you propose to deliver the services.</w:t>
            </w:r>
            <w:r w:rsidR="00D62ADE" w:rsidRPr="0028529E">
              <w:rPr>
                <w:rFonts w:ascii="Arial" w:hAnsi="Arial" w:cs="Arial"/>
                <w:bCs/>
                <w:sz w:val="24"/>
                <w:szCs w:val="24"/>
                <w:lang w:val="en-US"/>
              </w:rPr>
              <w:t xml:space="preserve">  To include:</w:t>
            </w:r>
          </w:p>
          <w:p w14:paraId="08548C51" w14:textId="661664FB" w:rsidR="00584895" w:rsidRPr="008E6B4B" w:rsidRDefault="00584895" w:rsidP="0028529E">
            <w:pPr>
              <w:pStyle w:val="ListParagraph"/>
              <w:numPr>
                <w:ilvl w:val="0"/>
                <w:numId w:val="34"/>
              </w:numPr>
              <w:spacing w:before="60" w:after="60"/>
              <w:outlineLvl w:val="0"/>
              <w:rPr>
                <w:rFonts w:ascii="Arial" w:hAnsi="Arial" w:cs="Arial"/>
                <w:bCs/>
                <w:sz w:val="24"/>
                <w:szCs w:val="24"/>
                <w:lang w:val="en-US"/>
              </w:rPr>
            </w:pPr>
            <w:r w:rsidRPr="008E6B4B">
              <w:rPr>
                <w:rFonts w:ascii="Arial" w:hAnsi="Arial" w:cs="Arial"/>
                <w:bCs/>
                <w:sz w:val="24"/>
                <w:szCs w:val="24"/>
                <w:lang w:val="en-US"/>
              </w:rPr>
              <w:t>Design</w:t>
            </w:r>
          </w:p>
          <w:p w14:paraId="2D3D9E31" w14:textId="67E99DB8" w:rsidR="00D62ADE" w:rsidRPr="0028529E" w:rsidRDefault="00D62ADE" w:rsidP="0028529E">
            <w:pPr>
              <w:pStyle w:val="ListParagraph"/>
              <w:numPr>
                <w:ilvl w:val="0"/>
                <w:numId w:val="34"/>
              </w:numPr>
              <w:spacing w:before="60" w:after="60"/>
              <w:outlineLvl w:val="0"/>
              <w:rPr>
                <w:rFonts w:ascii="Arial" w:hAnsi="Arial" w:cs="Arial"/>
                <w:bCs/>
                <w:sz w:val="24"/>
                <w:szCs w:val="24"/>
                <w:lang w:val="en-US"/>
              </w:rPr>
            </w:pPr>
            <w:r w:rsidRPr="0028529E">
              <w:rPr>
                <w:rFonts w:ascii="Arial" w:hAnsi="Arial" w:cs="Arial"/>
                <w:bCs/>
                <w:sz w:val="24"/>
                <w:szCs w:val="24"/>
                <w:lang w:val="en-US"/>
              </w:rPr>
              <w:lastRenderedPageBreak/>
              <w:t>How you will work to allow for the sensitive ground conditions and habitat</w:t>
            </w:r>
          </w:p>
          <w:p w14:paraId="6AB6C235" w14:textId="2FEA78FF" w:rsidR="00D62ADE" w:rsidRPr="0028529E" w:rsidRDefault="00D62ADE" w:rsidP="0028529E">
            <w:pPr>
              <w:pStyle w:val="ListParagraph"/>
              <w:numPr>
                <w:ilvl w:val="0"/>
                <w:numId w:val="34"/>
              </w:numPr>
              <w:spacing w:before="60" w:after="60"/>
              <w:outlineLvl w:val="0"/>
              <w:rPr>
                <w:rFonts w:ascii="Arial" w:hAnsi="Arial" w:cs="Arial"/>
                <w:bCs/>
                <w:sz w:val="24"/>
                <w:szCs w:val="24"/>
                <w:lang w:val="en-US"/>
              </w:rPr>
            </w:pPr>
            <w:r w:rsidRPr="0028529E">
              <w:rPr>
                <w:rFonts w:ascii="Arial" w:hAnsi="Arial" w:cs="Arial"/>
                <w:bCs/>
                <w:sz w:val="24"/>
                <w:szCs w:val="24"/>
                <w:lang w:val="en-US"/>
              </w:rPr>
              <w:t>Availability/timings</w:t>
            </w:r>
          </w:p>
        </w:tc>
      </w:tr>
      <w:tr w:rsidR="00724B5C" w:rsidRPr="004F037B" w14:paraId="12984260" w14:textId="77777777" w:rsidTr="0028529E">
        <w:trPr>
          <w:trHeight w:val="613"/>
        </w:trPr>
        <w:tc>
          <w:tcPr>
            <w:tcW w:w="1985" w:type="dxa"/>
          </w:tcPr>
          <w:p w14:paraId="003CE00B" w14:textId="598D2D35" w:rsidR="00724B5C" w:rsidRPr="0028529E" w:rsidRDefault="0075737C" w:rsidP="0028529E">
            <w:pPr>
              <w:spacing w:before="60" w:after="60"/>
              <w:outlineLvl w:val="0"/>
              <w:rPr>
                <w:rFonts w:ascii="Arial" w:hAnsi="Arial" w:cs="Arial"/>
                <w:bCs/>
                <w:sz w:val="24"/>
                <w:szCs w:val="24"/>
                <w:lang w:val="en-US"/>
              </w:rPr>
            </w:pPr>
            <w:r w:rsidRPr="0028529E">
              <w:rPr>
                <w:rFonts w:ascii="Arial" w:hAnsi="Arial" w:cs="Arial"/>
                <w:bCs/>
                <w:sz w:val="24"/>
                <w:szCs w:val="24"/>
                <w:lang w:val="en-US"/>
              </w:rPr>
              <w:lastRenderedPageBreak/>
              <w:t>H&amp;S</w:t>
            </w:r>
          </w:p>
        </w:tc>
        <w:tc>
          <w:tcPr>
            <w:tcW w:w="1984" w:type="dxa"/>
          </w:tcPr>
          <w:p w14:paraId="3A6BBAF9" w14:textId="3CDD9CC7" w:rsidR="00724B5C" w:rsidRPr="0028529E" w:rsidRDefault="008E6B4B" w:rsidP="0028529E">
            <w:pPr>
              <w:rPr>
                <w:rFonts w:ascii="Arial" w:hAnsi="Arial" w:cs="Arial"/>
                <w:bCs/>
                <w:sz w:val="24"/>
                <w:szCs w:val="24"/>
              </w:rPr>
            </w:pPr>
            <w:r>
              <w:rPr>
                <w:rFonts w:ascii="Arial" w:hAnsi="Arial" w:cs="Arial"/>
                <w:bCs/>
                <w:sz w:val="24"/>
                <w:szCs w:val="24"/>
              </w:rPr>
              <w:t>2</w:t>
            </w:r>
            <w:r w:rsidR="0075737C" w:rsidRPr="0028529E">
              <w:rPr>
                <w:rFonts w:ascii="Arial" w:hAnsi="Arial" w:cs="Arial"/>
                <w:bCs/>
                <w:sz w:val="24"/>
                <w:szCs w:val="24"/>
              </w:rPr>
              <w:t>0</w:t>
            </w:r>
          </w:p>
        </w:tc>
        <w:tc>
          <w:tcPr>
            <w:tcW w:w="5954" w:type="dxa"/>
          </w:tcPr>
          <w:p w14:paraId="1A463627" w14:textId="5D60E139" w:rsidR="003C77C4" w:rsidRPr="0028529E" w:rsidRDefault="003C77C4" w:rsidP="0028529E">
            <w:pPr>
              <w:pStyle w:val="ListParagraph"/>
              <w:numPr>
                <w:ilvl w:val="0"/>
                <w:numId w:val="35"/>
              </w:numPr>
              <w:autoSpaceDE w:val="0"/>
              <w:autoSpaceDN w:val="0"/>
              <w:adjustRightInd w:val="0"/>
              <w:rPr>
                <w:rFonts w:ascii="CIDFont+F4" w:hAnsi="CIDFont+F4" w:cs="CIDFont+F4"/>
                <w:bCs/>
                <w:sz w:val="24"/>
                <w:szCs w:val="24"/>
                <w:lang w:eastAsia="en-GB"/>
              </w:rPr>
            </w:pPr>
            <w:r w:rsidRPr="0028529E">
              <w:rPr>
                <w:rFonts w:ascii="Arial" w:hAnsi="Arial" w:cs="Arial"/>
                <w:bCs/>
                <w:sz w:val="24"/>
                <w:szCs w:val="24"/>
                <w:lang w:eastAsia="en-GB"/>
              </w:rPr>
              <w:t xml:space="preserve">Method statement to show how </w:t>
            </w:r>
            <w:r w:rsidR="00B11954" w:rsidRPr="0028529E">
              <w:rPr>
                <w:rFonts w:ascii="Arial" w:hAnsi="Arial" w:cs="Arial"/>
                <w:bCs/>
                <w:sz w:val="24"/>
                <w:szCs w:val="24"/>
                <w:lang w:eastAsia="en-GB"/>
              </w:rPr>
              <w:t xml:space="preserve">the </w:t>
            </w:r>
            <w:r w:rsidRPr="0028529E">
              <w:rPr>
                <w:rFonts w:ascii="Arial" w:hAnsi="Arial" w:cs="Arial"/>
                <w:bCs/>
                <w:sz w:val="24"/>
                <w:szCs w:val="24"/>
                <w:lang w:eastAsia="en-GB"/>
              </w:rPr>
              <w:t>work will be carried out in</w:t>
            </w:r>
            <w:r w:rsidR="00B11954" w:rsidRPr="0028529E">
              <w:rPr>
                <w:rFonts w:ascii="Arial" w:hAnsi="Arial" w:cs="Arial"/>
                <w:bCs/>
                <w:sz w:val="24"/>
                <w:szCs w:val="24"/>
                <w:lang w:eastAsia="en-GB"/>
              </w:rPr>
              <w:t xml:space="preserve"> a</w:t>
            </w:r>
            <w:r w:rsidRPr="0028529E">
              <w:rPr>
                <w:rFonts w:ascii="Arial" w:hAnsi="Arial" w:cs="Arial"/>
                <w:bCs/>
                <w:sz w:val="24"/>
                <w:szCs w:val="24"/>
                <w:lang w:eastAsia="en-GB"/>
              </w:rPr>
              <w:t xml:space="preserve"> safe manner and </w:t>
            </w:r>
            <w:r w:rsidR="00B11954" w:rsidRPr="0028529E">
              <w:rPr>
                <w:rFonts w:ascii="Arial" w:hAnsi="Arial" w:cs="Arial"/>
                <w:bCs/>
                <w:sz w:val="24"/>
                <w:szCs w:val="24"/>
                <w:lang w:eastAsia="en-GB"/>
              </w:rPr>
              <w:t xml:space="preserve">how </w:t>
            </w:r>
            <w:r w:rsidRPr="0028529E">
              <w:rPr>
                <w:rFonts w:ascii="Arial" w:hAnsi="Arial" w:cs="Arial"/>
                <w:bCs/>
                <w:sz w:val="24"/>
                <w:szCs w:val="24"/>
                <w:lang w:eastAsia="en-GB"/>
              </w:rPr>
              <w:t xml:space="preserve">H&amp;S risks </w:t>
            </w:r>
            <w:r w:rsidR="00B11954" w:rsidRPr="0028529E">
              <w:rPr>
                <w:rFonts w:ascii="Arial" w:hAnsi="Arial" w:cs="Arial"/>
                <w:bCs/>
                <w:sz w:val="24"/>
                <w:szCs w:val="24"/>
                <w:lang w:eastAsia="en-GB"/>
              </w:rPr>
              <w:t xml:space="preserve">will be </w:t>
            </w:r>
            <w:r w:rsidRPr="0028529E">
              <w:rPr>
                <w:rFonts w:ascii="Arial" w:hAnsi="Arial" w:cs="Arial"/>
                <w:bCs/>
                <w:sz w:val="24"/>
                <w:szCs w:val="24"/>
                <w:lang w:eastAsia="en-GB"/>
              </w:rPr>
              <w:t>managed</w:t>
            </w:r>
          </w:p>
        </w:tc>
      </w:tr>
    </w:tbl>
    <w:p w14:paraId="763705EF" w14:textId="77777777" w:rsidR="00724B5C" w:rsidRDefault="00724B5C" w:rsidP="008C6BA1">
      <w:pPr>
        <w:rPr>
          <w:rFonts w:ascii="Arial" w:eastAsia="Times New Roman" w:hAnsi="Arial"/>
          <w:b/>
          <w:bCs/>
          <w:sz w:val="28"/>
          <w:szCs w:val="26"/>
        </w:rPr>
      </w:pPr>
    </w:p>
    <w:p w14:paraId="37EB9058" w14:textId="77777777" w:rsidR="001577B3" w:rsidRPr="00E90139" w:rsidRDefault="001577B3" w:rsidP="008C6BA1">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1577B3" w:rsidRPr="0048726F" w14:paraId="480E57C6" w14:textId="77777777" w:rsidTr="001A3FFD">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0D56CF" w14:textId="77777777" w:rsidR="001577B3" w:rsidRPr="00650E33"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4A2C88"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265F74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C323CF"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35B6D99"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1A3FFD">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60528FE5" w14:textId="6E8DFA1C" w:rsidR="00724B5C" w:rsidRPr="00246B80"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Authority</w:t>
      </w:r>
      <w:r w:rsidRPr="00246B80">
        <w:rPr>
          <w:rFonts w:ascii="Arial" w:hAnsi="Arial" w:cs="Arial"/>
          <w:sz w:val="24"/>
          <w:szCs w:val="24"/>
        </w:rPr>
        <w:t xml:space="preserve"> by </w:t>
      </w:r>
      <w:r w:rsidR="00D27C53" w:rsidRPr="00D27C53">
        <w:rPr>
          <w:rFonts w:ascii="Arial" w:hAnsi="Arial" w:cs="Arial"/>
          <w:noProof/>
          <w:lang w:eastAsia="en-GB"/>
        </w:rPr>
        <w:t>Katy Smith</w:t>
      </w:r>
      <w:r w:rsidR="00D27C53">
        <w:rPr>
          <w:rFonts w:ascii="Arial" w:hAnsi="Arial" w:cs="Arial"/>
          <w:noProof/>
          <w:lang w:eastAsia="en-GB"/>
        </w:rPr>
        <w:t xml:space="preserve">, </w:t>
      </w:r>
      <w:hyperlink r:id="rId21" w:history="1">
        <w:r w:rsidR="00D27C53" w:rsidRPr="00251369">
          <w:rPr>
            <w:rStyle w:val="Hyperlink"/>
            <w:rFonts w:ascii="Arial" w:hAnsi="Arial" w:cs="Arial"/>
            <w:noProof/>
            <w:lang w:eastAsia="en-GB"/>
          </w:rPr>
          <w:t>katy.smith@naturalengland.org.uk</w:t>
        </w:r>
      </w:hyperlink>
      <w:r w:rsidR="00D27C53">
        <w:rPr>
          <w:rFonts w:ascii="Arial" w:hAnsi="Arial" w:cs="Arial"/>
          <w:noProof/>
          <w:lang w:eastAsia="en-GB"/>
        </w:rPr>
        <w:t xml:space="preserve">, tel: </w:t>
      </w:r>
      <w:r w:rsidR="00D27C53" w:rsidRPr="00D27C53">
        <w:rPr>
          <w:rFonts w:ascii="Arial" w:hAnsi="Arial" w:cs="Arial"/>
          <w:noProof/>
          <w:lang w:eastAsia="en-GB"/>
        </w:rPr>
        <w:t>07920 072006.</w:t>
      </w:r>
    </w:p>
    <w:p w14:paraId="094C5F33" w14:textId="77777777" w:rsidR="00724B5C" w:rsidRPr="00246B80" w:rsidRDefault="00724B5C" w:rsidP="00724B5C">
      <w:pPr>
        <w:rPr>
          <w:rFonts w:ascii="Arial" w:hAnsi="Arial" w:cs="Arial"/>
          <w:sz w:val="24"/>
          <w:szCs w:val="24"/>
        </w:rPr>
      </w:pPr>
    </w:p>
    <w:p w14:paraId="51ECE950" w14:textId="77777777" w:rsidR="00724B5C" w:rsidRPr="00246B80" w:rsidRDefault="00724B5C" w:rsidP="00724B5C">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p>
    <w:p w14:paraId="7EA92158" w14:textId="77777777" w:rsidR="00724B5C" w:rsidRPr="0048726F" w:rsidRDefault="00724B5C" w:rsidP="008C6BA1">
      <w:pPr>
        <w:rPr>
          <w:rFonts w:ascii="Arial" w:hAnsi="Arial" w:cs="Arial"/>
          <w:sz w:val="24"/>
          <w:szCs w:val="24"/>
        </w:rPr>
      </w:pP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2"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2"/>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3"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4"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w:t>
      </w:r>
      <w:r w:rsidRPr="003038A8">
        <w:rPr>
          <w:rFonts w:ascii="Arial" w:hAnsi="Arial" w:cs="Arial"/>
          <w:sz w:val="24"/>
          <w:szCs w:val="24"/>
        </w:rPr>
        <w:lastRenderedPageBreak/>
        <w:t xml:space="preserve">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4"/>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3"/>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lastRenderedPageBreak/>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22"/>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9339" w14:textId="77777777" w:rsidR="003F2C49" w:rsidRDefault="003F2C49" w:rsidP="00A16121">
      <w:r>
        <w:separator/>
      </w:r>
    </w:p>
  </w:endnote>
  <w:endnote w:type="continuationSeparator" w:id="0">
    <w:p w14:paraId="4470A66E" w14:textId="77777777" w:rsidR="003F2C49" w:rsidRDefault="003F2C49" w:rsidP="00A16121">
      <w:r>
        <w:continuationSeparator/>
      </w:r>
    </w:p>
  </w:endnote>
  <w:endnote w:type="continuationNotice" w:id="1">
    <w:p w14:paraId="125A6B2A" w14:textId="77777777" w:rsidR="003F2C49" w:rsidRDefault="003F2C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155B" w14:textId="77777777" w:rsidR="003F2C49" w:rsidRDefault="003F2C49" w:rsidP="00A16121">
      <w:r>
        <w:separator/>
      </w:r>
    </w:p>
  </w:footnote>
  <w:footnote w:type="continuationSeparator" w:id="0">
    <w:p w14:paraId="026038B7" w14:textId="77777777" w:rsidR="003F2C49" w:rsidRDefault="003F2C49" w:rsidP="00A16121">
      <w:r>
        <w:continuationSeparator/>
      </w:r>
    </w:p>
  </w:footnote>
  <w:footnote w:type="continuationNotice" w:id="1">
    <w:p w14:paraId="1993C297" w14:textId="77777777" w:rsidR="003F2C49" w:rsidRDefault="003F2C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FF07A8"/>
    <w:multiLevelType w:val="hybridMultilevel"/>
    <w:tmpl w:val="90884694"/>
    <w:lvl w:ilvl="0" w:tplc="23D068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854F3"/>
    <w:multiLevelType w:val="hybridMultilevel"/>
    <w:tmpl w:val="67F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89414C"/>
    <w:multiLevelType w:val="hybridMultilevel"/>
    <w:tmpl w:val="5896C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D63920"/>
    <w:multiLevelType w:val="hybridMultilevel"/>
    <w:tmpl w:val="3B40769C"/>
    <w:lvl w:ilvl="0" w:tplc="897E1A52">
      <w:start w:val="27"/>
      <w:numFmt w:val="bullet"/>
      <w:lvlText w:val="-"/>
      <w:lvlJc w:val="left"/>
      <w:pPr>
        <w:ind w:left="720" w:hanging="360"/>
      </w:pPr>
      <w:rPr>
        <w:rFonts w:ascii="CIDFont+F4" w:eastAsia="Calibri" w:hAnsi="CIDFont+F4" w:cs="CIDFont+F4"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0"/>
  </w:num>
  <w:num w:numId="4">
    <w:abstractNumId w:val="16"/>
  </w:num>
  <w:num w:numId="5">
    <w:abstractNumId w:val="40"/>
  </w:num>
  <w:num w:numId="6">
    <w:abstractNumId w:val="14"/>
  </w:num>
  <w:num w:numId="7">
    <w:abstractNumId w:val="9"/>
  </w:num>
  <w:num w:numId="8">
    <w:abstractNumId w:val="5"/>
  </w:num>
  <w:num w:numId="9">
    <w:abstractNumId w:val="7"/>
  </w:num>
  <w:num w:numId="10">
    <w:abstractNumId w:val="10"/>
  </w:num>
  <w:num w:numId="11">
    <w:abstractNumId w:val="2"/>
  </w:num>
  <w:num w:numId="12">
    <w:abstractNumId w:val="8"/>
  </w:num>
  <w:num w:numId="13">
    <w:abstractNumId w:val="37"/>
  </w:num>
  <w:num w:numId="14">
    <w:abstractNumId w:val="27"/>
  </w:num>
  <w:num w:numId="15">
    <w:abstractNumId w:val="20"/>
  </w:num>
  <w:num w:numId="16">
    <w:abstractNumId w:val="35"/>
  </w:num>
  <w:num w:numId="17">
    <w:abstractNumId w:val="15"/>
  </w:num>
  <w:num w:numId="18">
    <w:abstractNumId w:val="38"/>
  </w:num>
  <w:num w:numId="19">
    <w:abstractNumId w:val="36"/>
  </w:num>
  <w:num w:numId="20">
    <w:abstractNumId w:val="22"/>
  </w:num>
  <w:num w:numId="21">
    <w:abstractNumId w:val="6"/>
  </w:num>
  <w:num w:numId="22">
    <w:abstractNumId w:val="1"/>
  </w:num>
  <w:num w:numId="23">
    <w:abstractNumId w:val="30"/>
  </w:num>
  <w:num w:numId="24">
    <w:abstractNumId w:val="17"/>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2"/>
  </w:num>
  <w:num w:numId="28">
    <w:abstractNumId w:val="39"/>
  </w:num>
  <w:num w:numId="29">
    <w:abstractNumId w:val="25"/>
  </w:num>
  <w:num w:numId="30">
    <w:abstractNumId w:val="29"/>
  </w:num>
  <w:num w:numId="31">
    <w:abstractNumId w:val="13"/>
  </w:num>
  <w:num w:numId="32">
    <w:abstractNumId w:val="33"/>
  </w:num>
  <w:num w:numId="33">
    <w:abstractNumId w:val="23"/>
  </w:num>
  <w:num w:numId="34">
    <w:abstractNumId w:val="21"/>
  </w:num>
  <w:num w:numId="35">
    <w:abstractNumId w:val="26"/>
  </w:num>
  <w:num w:numId="36">
    <w:abstractNumId w:val="34"/>
  </w:num>
  <w:num w:numId="37">
    <w:abstractNumId w:val="3"/>
  </w:num>
  <w:num w:numId="38">
    <w:abstractNumId w:val="18"/>
  </w:num>
  <w:num w:numId="39">
    <w:abstractNumId w:val="32"/>
  </w:num>
  <w:num w:numId="40">
    <w:abstractNumId w:val="31"/>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20F"/>
    <w:rsid w:val="00026CB3"/>
    <w:rsid w:val="00027F3A"/>
    <w:rsid w:val="00044F57"/>
    <w:rsid w:val="00076B95"/>
    <w:rsid w:val="0008395C"/>
    <w:rsid w:val="00087E49"/>
    <w:rsid w:val="000A24A8"/>
    <w:rsid w:val="000A7A92"/>
    <w:rsid w:val="000C2486"/>
    <w:rsid w:val="000C7055"/>
    <w:rsid w:val="000D045B"/>
    <w:rsid w:val="000D1D1C"/>
    <w:rsid w:val="000D1FA6"/>
    <w:rsid w:val="000D679C"/>
    <w:rsid w:val="000E255A"/>
    <w:rsid w:val="000E2D4E"/>
    <w:rsid w:val="000E3C35"/>
    <w:rsid w:val="000E7E46"/>
    <w:rsid w:val="00114BC7"/>
    <w:rsid w:val="00117DFF"/>
    <w:rsid w:val="00146AD8"/>
    <w:rsid w:val="001479A5"/>
    <w:rsid w:val="00151009"/>
    <w:rsid w:val="00155DE0"/>
    <w:rsid w:val="001577B3"/>
    <w:rsid w:val="0016723B"/>
    <w:rsid w:val="00176FE0"/>
    <w:rsid w:val="00181B43"/>
    <w:rsid w:val="00187CDA"/>
    <w:rsid w:val="001A0B8A"/>
    <w:rsid w:val="001A1BDF"/>
    <w:rsid w:val="001A3FFD"/>
    <w:rsid w:val="001A468F"/>
    <w:rsid w:val="001B19AF"/>
    <w:rsid w:val="001B1A36"/>
    <w:rsid w:val="001B7AC6"/>
    <w:rsid w:val="001C18B3"/>
    <w:rsid w:val="001D09C9"/>
    <w:rsid w:val="001D289F"/>
    <w:rsid w:val="001D3653"/>
    <w:rsid w:val="001F5B9F"/>
    <w:rsid w:val="002030EF"/>
    <w:rsid w:val="0020634D"/>
    <w:rsid w:val="002146BC"/>
    <w:rsid w:val="0021663E"/>
    <w:rsid w:val="00224FFC"/>
    <w:rsid w:val="00230488"/>
    <w:rsid w:val="00231749"/>
    <w:rsid w:val="00246648"/>
    <w:rsid w:val="00246B80"/>
    <w:rsid w:val="00252FC6"/>
    <w:rsid w:val="00256020"/>
    <w:rsid w:val="00265156"/>
    <w:rsid w:val="002756D2"/>
    <w:rsid w:val="00280D3D"/>
    <w:rsid w:val="00281C96"/>
    <w:rsid w:val="0028529E"/>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6CC6"/>
    <w:rsid w:val="00373772"/>
    <w:rsid w:val="00382DEE"/>
    <w:rsid w:val="003912B2"/>
    <w:rsid w:val="00393AC8"/>
    <w:rsid w:val="003940AE"/>
    <w:rsid w:val="003A1341"/>
    <w:rsid w:val="003A2AFA"/>
    <w:rsid w:val="003A47E9"/>
    <w:rsid w:val="003B0D78"/>
    <w:rsid w:val="003B2A37"/>
    <w:rsid w:val="003B372C"/>
    <w:rsid w:val="003C77C4"/>
    <w:rsid w:val="003D1147"/>
    <w:rsid w:val="003D5F4E"/>
    <w:rsid w:val="003E492F"/>
    <w:rsid w:val="003F060C"/>
    <w:rsid w:val="003F2BE6"/>
    <w:rsid w:val="003F2C49"/>
    <w:rsid w:val="003F4501"/>
    <w:rsid w:val="003F479D"/>
    <w:rsid w:val="00403A6A"/>
    <w:rsid w:val="00411CA9"/>
    <w:rsid w:val="00432139"/>
    <w:rsid w:val="004322DA"/>
    <w:rsid w:val="0044635A"/>
    <w:rsid w:val="00451F8B"/>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4661"/>
    <w:rsid w:val="00500EA6"/>
    <w:rsid w:val="00503DD2"/>
    <w:rsid w:val="0050634C"/>
    <w:rsid w:val="0051209F"/>
    <w:rsid w:val="00567DB7"/>
    <w:rsid w:val="00584895"/>
    <w:rsid w:val="005A10A9"/>
    <w:rsid w:val="005B0AE1"/>
    <w:rsid w:val="005C1082"/>
    <w:rsid w:val="005C2091"/>
    <w:rsid w:val="005D1E77"/>
    <w:rsid w:val="005E4DA1"/>
    <w:rsid w:val="005E604B"/>
    <w:rsid w:val="005E7DF9"/>
    <w:rsid w:val="005F3EA4"/>
    <w:rsid w:val="006038CE"/>
    <w:rsid w:val="00605530"/>
    <w:rsid w:val="00615003"/>
    <w:rsid w:val="00646A3F"/>
    <w:rsid w:val="0064721C"/>
    <w:rsid w:val="00647F74"/>
    <w:rsid w:val="006506FB"/>
    <w:rsid w:val="00650E33"/>
    <w:rsid w:val="006544FA"/>
    <w:rsid w:val="00660CC5"/>
    <w:rsid w:val="00684722"/>
    <w:rsid w:val="006916FA"/>
    <w:rsid w:val="0069700F"/>
    <w:rsid w:val="006A3738"/>
    <w:rsid w:val="006A3EB1"/>
    <w:rsid w:val="006A5D26"/>
    <w:rsid w:val="006C27D6"/>
    <w:rsid w:val="006D1E8E"/>
    <w:rsid w:val="006D2118"/>
    <w:rsid w:val="006E2E61"/>
    <w:rsid w:val="006F0E45"/>
    <w:rsid w:val="006F176B"/>
    <w:rsid w:val="00700CA5"/>
    <w:rsid w:val="0070218A"/>
    <w:rsid w:val="00703175"/>
    <w:rsid w:val="007035B6"/>
    <w:rsid w:val="00706491"/>
    <w:rsid w:val="007107AF"/>
    <w:rsid w:val="0071296A"/>
    <w:rsid w:val="007145B5"/>
    <w:rsid w:val="00715F89"/>
    <w:rsid w:val="00724B5C"/>
    <w:rsid w:val="00731576"/>
    <w:rsid w:val="007370D9"/>
    <w:rsid w:val="007532FB"/>
    <w:rsid w:val="0075528C"/>
    <w:rsid w:val="0075737C"/>
    <w:rsid w:val="007827E0"/>
    <w:rsid w:val="007860EA"/>
    <w:rsid w:val="00786D4C"/>
    <w:rsid w:val="007919D9"/>
    <w:rsid w:val="007B3053"/>
    <w:rsid w:val="007B7440"/>
    <w:rsid w:val="007F26C5"/>
    <w:rsid w:val="007F3F5D"/>
    <w:rsid w:val="007F6038"/>
    <w:rsid w:val="0081234A"/>
    <w:rsid w:val="0081488E"/>
    <w:rsid w:val="00820CE8"/>
    <w:rsid w:val="00830F27"/>
    <w:rsid w:val="00831C4A"/>
    <w:rsid w:val="00835122"/>
    <w:rsid w:val="00835A08"/>
    <w:rsid w:val="0084026B"/>
    <w:rsid w:val="00842022"/>
    <w:rsid w:val="00847946"/>
    <w:rsid w:val="00852271"/>
    <w:rsid w:val="00877579"/>
    <w:rsid w:val="00892513"/>
    <w:rsid w:val="00896B5F"/>
    <w:rsid w:val="00896F33"/>
    <w:rsid w:val="008C627C"/>
    <w:rsid w:val="008C6BA1"/>
    <w:rsid w:val="008D040B"/>
    <w:rsid w:val="008D2182"/>
    <w:rsid w:val="008D6545"/>
    <w:rsid w:val="008E6B4B"/>
    <w:rsid w:val="00901F9C"/>
    <w:rsid w:val="00905896"/>
    <w:rsid w:val="00907249"/>
    <w:rsid w:val="00912AC5"/>
    <w:rsid w:val="009148DB"/>
    <w:rsid w:val="009204A2"/>
    <w:rsid w:val="00921A09"/>
    <w:rsid w:val="00926B48"/>
    <w:rsid w:val="00930469"/>
    <w:rsid w:val="00935915"/>
    <w:rsid w:val="00943610"/>
    <w:rsid w:val="00956B8A"/>
    <w:rsid w:val="00977191"/>
    <w:rsid w:val="009948B2"/>
    <w:rsid w:val="00996FF4"/>
    <w:rsid w:val="009A09F4"/>
    <w:rsid w:val="009A7E14"/>
    <w:rsid w:val="009D4C4E"/>
    <w:rsid w:val="009E6375"/>
    <w:rsid w:val="009F430B"/>
    <w:rsid w:val="009F6C8C"/>
    <w:rsid w:val="00A104B8"/>
    <w:rsid w:val="00A16121"/>
    <w:rsid w:val="00A26852"/>
    <w:rsid w:val="00A3033A"/>
    <w:rsid w:val="00A34B1D"/>
    <w:rsid w:val="00A40DCF"/>
    <w:rsid w:val="00A533D4"/>
    <w:rsid w:val="00A55AF3"/>
    <w:rsid w:val="00A56087"/>
    <w:rsid w:val="00A566F6"/>
    <w:rsid w:val="00A57F33"/>
    <w:rsid w:val="00A633C9"/>
    <w:rsid w:val="00A639CB"/>
    <w:rsid w:val="00A75C2A"/>
    <w:rsid w:val="00A76B55"/>
    <w:rsid w:val="00A81E41"/>
    <w:rsid w:val="00A8279F"/>
    <w:rsid w:val="00AA4F8B"/>
    <w:rsid w:val="00AB2FE2"/>
    <w:rsid w:val="00AC6769"/>
    <w:rsid w:val="00AE0BE3"/>
    <w:rsid w:val="00AE71EC"/>
    <w:rsid w:val="00AE747E"/>
    <w:rsid w:val="00AF64F1"/>
    <w:rsid w:val="00B049C7"/>
    <w:rsid w:val="00B11954"/>
    <w:rsid w:val="00B3188E"/>
    <w:rsid w:val="00B34BBB"/>
    <w:rsid w:val="00B4697C"/>
    <w:rsid w:val="00B61019"/>
    <w:rsid w:val="00B648BB"/>
    <w:rsid w:val="00B65B5B"/>
    <w:rsid w:val="00B73177"/>
    <w:rsid w:val="00B802A8"/>
    <w:rsid w:val="00B97B01"/>
    <w:rsid w:val="00BA280C"/>
    <w:rsid w:val="00BA309A"/>
    <w:rsid w:val="00BA4F0E"/>
    <w:rsid w:val="00BA63FD"/>
    <w:rsid w:val="00BA6BD7"/>
    <w:rsid w:val="00BB649A"/>
    <w:rsid w:val="00BC4855"/>
    <w:rsid w:val="00BE201F"/>
    <w:rsid w:val="00BE655B"/>
    <w:rsid w:val="00BF075E"/>
    <w:rsid w:val="00BF717F"/>
    <w:rsid w:val="00C030D6"/>
    <w:rsid w:val="00C04BEA"/>
    <w:rsid w:val="00C0670B"/>
    <w:rsid w:val="00C076F1"/>
    <w:rsid w:val="00C11CDE"/>
    <w:rsid w:val="00C17931"/>
    <w:rsid w:val="00C32C55"/>
    <w:rsid w:val="00C3397D"/>
    <w:rsid w:val="00C44B88"/>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61E2"/>
    <w:rsid w:val="00D00056"/>
    <w:rsid w:val="00D12555"/>
    <w:rsid w:val="00D20333"/>
    <w:rsid w:val="00D20BDE"/>
    <w:rsid w:val="00D25085"/>
    <w:rsid w:val="00D27C53"/>
    <w:rsid w:val="00D31291"/>
    <w:rsid w:val="00D32196"/>
    <w:rsid w:val="00D36771"/>
    <w:rsid w:val="00D43678"/>
    <w:rsid w:val="00D53C5C"/>
    <w:rsid w:val="00D555E3"/>
    <w:rsid w:val="00D62ADE"/>
    <w:rsid w:val="00D650F6"/>
    <w:rsid w:val="00D72952"/>
    <w:rsid w:val="00D76CED"/>
    <w:rsid w:val="00D7739B"/>
    <w:rsid w:val="00D86FF7"/>
    <w:rsid w:val="00D92D4F"/>
    <w:rsid w:val="00D93FF0"/>
    <w:rsid w:val="00D95411"/>
    <w:rsid w:val="00D95841"/>
    <w:rsid w:val="00D976D6"/>
    <w:rsid w:val="00DA650C"/>
    <w:rsid w:val="00DB1ADB"/>
    <w:rsid w:val="00DB5C62"/>
    <w:rsid w:val="00DC1B75"/>
    <w:rsid w:val="00DC28DF"/>
    <w:rsid w:val="00DC336A"/>
    <w:rsid w:val="00DC69D4"/>
    <w:rsid w:val="00DD5899"/>
    <w:rsid w:val="00DD6F44"/>
    <w:rsid w:val="00DE06B3"/>
    <w:rsid w:val="00DF1D92"/>
    <w:rsid w:val="00DF2289"/>
    <w:rsid w:val="00DF558D"/>
    <w:rsid w:val="00DF68CC"/>
    <w:rsid w:val="00E00E44"/>
    <w:rsid w:val="00E03485"/>
    <w:rsid w:val="00E14524"/>
    <w:rsid w:val="00E158F8"/>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7402"/>
    <w:rsid w:val="00ED0AF4"/>
    <w:rsid w:val="00ED5D32"/>
    <w:rsid w:val="00ED7A3D"/>
    <w:rsid w:val="00EE359B"/>
    <w:rsid w:val="00EF2016"/>
    <w:rsid w:val="00EF4A17"/>
    <w:rsid w:val="00EF6AB8"/>
    <w:rsid w:val="00EF6CDE"/>
    <w:rsid w:val="00F14056"/>
    <w:rsid w:val="00F1539A"/>
    <w:rsid w:val="00F15C30"/>
    <w:rsid w:val="00F22985"/>
    <w:rsid w:val="00F3088A"/>
    <w:rsid w:val="00F30C25"/>
    <w:rsid w:val="00F310C3"/>
    <w:rsid w:val="00F42447"/>
    <w:rsid w:val="00F675C8"/>
    <w:rsid w:val="00F71269"/>
    <w:rsid w:val="00F73DEA"/>
    <w:rsid w:val="00F74979"/>
    <w:rsid w:val="00F81330"/>
    <w:rsid w:val="00F8389C"/>
    <w:rsid w:val="00F93FB1"/>
    <w:rsid w:val="00FA0C03"/>
    <w:rsid w:val="00FA207A"/>
    <w:rsid w:val="00FA621C"/>
    <w:rsid w:val="00FC1CBC"/>
    <w:rsid w:val="00FC4FFF"/>
    <w:rsid w:val="00FC7010"/>
    <w:rsid w:val="00FD22DA"/>
    <w:rsid w:val="00FD3349"/>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5C1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406607924">
      <w:bodyDiv w:val="1"/>
      <w:marLeft w:val="0"/>
      <w:marRight w:val="0"/>
      <w:marTop w:val="0"/>
      <w:marBottom w:val="0"/>
      <w:divBdr>
        <w:top w:val="none" w:sz="0" w:space="0" w:color="auto"/>
        <w:left w:val="none" w:sz="0" w:space="0" w:color="auto"/>
        <w:bottom w:val="none" w:sz="0" w:space="0" w:color="auto"/>
        <w:right w:val="none" w:sz="0" w:space="0" w:color="auto"/>
      </w:divBdr>
    </w:div>
    <w:div w:id="1513765005">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imber-procurement-advice-note-tpan-comply-with-tpp"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katy.smith@naturalengland.org.uk" TargetMode="External"/><Relationship Id="rId7" Type="http://schemas.openxmlformats.org/officeDocument/2006/relationships/settings" Target="settings.xml"/><Relationship Id="rId12" Type="http://schemas.openxmlformats.org/officeDocument/2006/relationships/hyperlink" Target="http://www.gov.uk/government/organisations/natural-england/about/procurement" TargetMode="External"/><Relationship Id="rId17" Type="http://schemas.openxmlformats.org/officeDocument/2006/relationships/hyperlink" Target="https://www.gov.uk/government/publications/sustainable-procurement-gbs-for-construction-projects" TargetMode="External"/><Relationship Id="rId2" Type="http://schemas.openxmlformats.org/officeDocument/2006/relationships/customXml" Target="../customXml/item2.xml"/><Relationship Id="rId16" Type="http://schemas.openxmlformats.org/officeDocument/2006/relationships/hyperlink" Target="https://www.gov.uk/government/publications/timber-procurement-advice-note-tpan-comply-with-tpp" TargetMode="External"/><Relationship Id="rId20" Type="http://schemas.openxmlformats.org/officeDocument/2006/relationships/image" Target="cid:6AE9BEC0-0FB3-4A18-9BC1-DFA1774E4D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stainable-procurement-gbs-for-construction-projects" TargetMode="Externa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26EE453469D64EBA2E32C83ACA0813" ma:contentTypeVersion="" ma:contentTypeDescription="Create a new document." ma:contentTypeScope="" ma:versionID="aedc9c3f7c72bbc0adc04449862843e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B11E-AA9F-4F30-90BE-A763FFE7CDB6}">
  <ds:schemaRefs>
    <ds:schemaRef ds:uri="http://purl.org/dc/elements/1.1/"/>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DB4DB8FF-8862-499D-96D6-372EC0038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4CB079-859C-444B-B319-D82C7D9C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185</TotalTime>
  <Pages>9</Pages>
  <Words>2214</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Merrick, Amy</cp:lastModifiedBy>
  <cp:revision>5</cp:revision>
  <cp:lastPrinted>2013-03-20T15:29:00Z</cp:lastPrinted>
  <dcterms:created xsi:type="dcterms:W3CDTF">2022-07-20T13:10:00Z</dcterms:created>
  <dcterms:modified xsi:type="dcterms:W3CDTF">2022-07-21T14:58:00Z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0x010100EC26EE453469D64EBA2E32C83ACA0813</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