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bookmarkStart w:id="1" w:name="_GoBack"/>
      <w:bookmarkEnd w:id="1"/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966606" w:rsidRPr="00956076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LEP A</w:t>
            </w: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45F86860" w:rsidR="00966606" w:rsidRPr="00443E30" w:rsidRDefault="0022701F" w:rsidP="003F0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GLOUCESTERSHIRE</w:t>
            </w:r>
            <w:r w:rsidR="00EB1DE5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</w:t>
            </w:r>
            <w:r w:rsidR="00C20D33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956076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312BA048" w:rsidR="00966606" w:rsidRPr="00956076" w:rsidRDefault="003812B9" w:rsidP="00EB1D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Itt_30</w:t>
            </w:r>
            <w:r w:rsidR="0022701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206</w:t>
            </w:r>
          </w:p>
        </w:tc>
      </w:tr>
      <w:tr w:rsidR="00966606" w:rsidRPr="00956076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13688EE4" w14:textId="77777777" w:rsidR="0084459C" w:rsidRDefault="0084459C" w:rsidP="0084459C">
            <w:pPr>
              <w:pStyle w:val="BodyText"/>
              <w:tabs>
                <w:tab w:val="num" w:pos="1134"/>
              </w:tabs>
              <w:spacing w:after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5BE07FC6" w14:textId="1EF7619D" w:rsidR="0084459C" w:rsidRPr="0084459C" w:rsidRDefault="0084459C" w:rsidP="0084459C">
            <w:pPr>
              <w:pStyle w:val="BodyText"/>
              <w:tabs>
                <w:tab w:val="num" w:pos="1134"/>
              </w:tabs>
              <w:spacing w:after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445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SUPPORT FOR ENTREPRENEURSHIP SKILLS </w:t>
            </w:r>
          </w:p>
          <w:p w14:paraId="68B30CC0" w14:textId="7B5AF6F1" w:rsidR="00966606" w:rsidRPr="003F05BE" w:rsidRDefault="00966606" w:rsidP="0084459C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46E66AF9" w:rsidR="00966606" w:rsidRPr="00956076" w:rsidRDefault="0084459C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11-901-001-P2.1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50222512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AA3F16">
        <w:rPr>
          <w:rFonts w:cs="Arial"/>
          <w:bCs/>
          <w:lang w:eastAsia="en-GB"/>
        </w:rPr>
        <w:t>2016/17</w:t>
      </w:r>
      <w:r w:rsidR="00FB3EBE" w:rsidRPr="00FB3EBE">
        <w:rPr>
          <w:rFonts w:cs="Arial"/>
          <w:bCs/>
          <w:lang w:eastAsia="en-GB"/>
        </w:rPr>
        <w:t xml:space="preserve">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D42D7" w14:textId="77777777" w:rsidR="003B1F37" w:rsidRDefault="003B1F37" w:rsidP="00E63B0C">
      <w:pPr>
        <w:spacing w:after="0" w:line="240" w:lineRule="auto"/>
      </w:pPr>
      <w:r>
        <w:separator/>
      </w:r>
    </w:p>
  </w:endnote>
  <w:endnote w:type="continuationSeparator" w:id="0">
    <w:p w14:paraId="785E3CFD" w14:textId="77777777" w:rsidR="003B1F37" w:rsidRDefault="003B1F37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F52558" w:rsidRPr="00F52558" w14:paraId="2FD463B2" w14:textId="77777777" w:rsidTr="00443E30">
      <w:tc>
        <w:tcPr>
          <w:tcW w:w="6974" w:type="dxa"/>
        </w:tcPr>
        <w:p w14:paraId="55582733" w14:textId="0F589F57" w:rsidR="002A19EE" w:rsidRPr="00F52558" w:rsidRDefault="002A19EE" w:rsidP="00B4555A">
          <w:pPr>
            <w:pStyle w:val="Footer"/>
            <w:rPr>
              <w:sz w:val="16"/>
              <w:szCs w:val="16"/>
            </w:rPr>
          </w:pPr>
          <w:r w:rsidRPr="00F52558">
            <w:rPr>
              <w:sz w:val="16"/>
              <w:szCs w:val="16"/>
            </w:rPr>
            <w:t xml:space="preserve">Sub-contract proforma </w:t>
          </w:r>
          <w:r w:rsidR="003812B9">
            <w:rPr>
              <w:sz w:val="16"/>
              <w:szCs w:val="16"/>
            </w:rPr>
            <w:t xml:space="preserve">IP2.1 </w:t>
          </w:r>
          <w:r w:rsidR="00FF642F">
            <w:rPr>
              <w:sz w:val="16"/>
              <w:szCs w:val="16"/>
            </w:rPr>
            <w:t>301</w:t>
          </w:r>
          <w:r w:rsidR="00B4555A">
            <w:rPr>
              <w:sz w:val="16"/>
              <w:szCs w:val="16"/>
            </w:rPr>
            <w:t>4</w:t>
          </w:r>
          <w:r w:rsidR="00EB1DE5">
            <w:rPr>
              <w:sz w:val="16"/>
              <w:szCs w:val="16"/>
            </w:rPr>
            <w:t>/39-905</w:t>
          </w:r>
        </w:p>
      </w:tc>
      <w:tc>
        <w:tcPr>
          <w:tcW w:w="6974" w:type="dxa"/>
          <w:vAlign w:val="center"/>
        </w:tcPr>
        <w:p w14:paraId="31E4C132" w14:textId="4AE886DD" w:rsidR="002A19EE" w:rsidRPr="00F52558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F52558">
            <w:rPr>
              <w:b/>
              <w:bCs/>
              <w:sz w:val="16"/>
              <w:szCs w:val="16"/>
            </w:rPr>
            <w:fldChar w:fldCharType="begin"/>
          </w:r>
          <w:r w:rsidRPr="00F52558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F52558">
            <w:rPr>
              <w:b/>
              <w:bCs/>
              <w:sz w:val="16"/>
              <w:szCs w:val="16"/>
            </w:rPr>
            <w:fldChar w:fldCharType="separate"/>
          </w:r>
          <w:r w:rsidR="00C54F92">
            <w:rPr>
              <w:b/>
              <w:bCs/>
              <w:noProof/>
              <w:sz w:val="16"/>
              <w:szCs w:val="16"/>
            </w:rPr>
            <w:t>1</w:t>
          </w:r>
          <w:r w:rsidRPr="00F52558">
            <w:rPr>
              <w:b/>
              <w:bCs/>
              <w:sz w:val="16"/>
              <w:szCs w:val="16"/>
            </w:rPr>
            <w:fldChar w:fldCharType="end"/>
          </w:r>
          <w:r w:rsidRPr="00F52558">
            <w:rPr>
              <w:sz w:val="16"/>
              <w:szCs w:val="16"/>
            </w:rPr>
            <w:t xml:space="preserve"> of </w:t>
          </w:r>
          <w:r w:rsidRPr="00F52558">
            <w:rPr>
              <w:b/>
              <w:bCs/>
              <w:sz w:val="16"/>
              <w:szCs w:val="16"/>
            </w:rPr>
            <w:fldChar w:fldCharType="begin"/>
          </w:r>
          <w:r w:rsidRPr="00F52558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F52558">
            <w:rPr>
              <w:b/>
              <w:bCs/>
              <w:sz w:val="16"/>
              <w:szCs w:val="16"/>
            </w:rPr>
            <w:fldChar w:fldCharType="separate"/>
          </w:r>
          <w:r w:rsidR="00C54F92">
            <w:rPr>
              <w:b/>
              <w:bCs/>
              <w:noProof/>
              <w:sz w:val="16"/>
              <w:szCs w:val="16"/>
            </w:rPr>
            <w:t>2</w:t>
          </w:r>
          <w:r w:rsidRPr="00F52558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Default="00831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EE5EB" w14:textId="77777777" w:rsidR="003B1F37" w:rsidRDefault="003B1F37" w:rsidP="00E63B0C">
      <w:pPr>
        <w:spacing w:after="0" w:line="240" w:lineRule="auto"/>
      </w:pPr>
      <w:r>
        <w:separator/>
      </w:r>
    </w:p>
  </w:footnote>
  <w:footnote w:type="continuationSeparator" w:id="0">
    <w:p w14:paraId="21837151" w14:textId="77777777" w:rsidR="003B1F37" w:rsidRDefault="003B1F37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2A1C8932" w:rsidR="00443E30" w:rsidRDefault="00AA3F16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IP2.1</w:t>
          </w:r>
        </w:p>
        <w:p w14:paraId="6018171E" w14:textId="5F71474B" w:rsidR="0019733B" w:rsidRPr="00A42E3B" w:rsidRDefault="00AA3F16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Employees Support in Skills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Pr="00F52558" w:rsidRDefault="00E63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0F5C84"/>
    <w:rsid w:val="00117F06"/>
    <w:rsid w:val="0019733B"/>
    <w:rsid w:val="001F59AE"/>
    <w:rsid w:val="0022701F"/>
    <w:rsid w:val="00234A0C"/>
    <w:rsid w:val="00252C12"/>
    <w:rsid w:val="002A19EE"/>
    <w:rsid w:val="0032144F"/>
    <w:rsid w:val="003812B9"/>
    <w:rsid w:val="003B1F37"/>
    <w:rsid w:val="003E5EF5"/>
    <w:rsid w:val="003F05BE"/>
    <w:rsid w:val="00443E30"/>
    <w:rsid w:val="004548B1"/>
    <w:rsid w:val="004A6358"/>
    <w:rsid w:val="00656E7A"/>
    <w:rsid w:val="00791A02"/>
    <w:rsid w:val="007C5F58"/>
    <w:rsid w:val="00821082"/>
    <w:rsid w:val="008239EA"/>
    <w:rsid w:val="00831163"/>
    <w:rsid w:val="0083779E"/>
    <w:rsid w:val="00837B00"/>
    <w:rsid w:val="0084459C"/>
    <w:rsid w:val="00956076"/>
    <w:rsid w:val="00966606"/>
    <w:rsid w:val="00982DDF"/>
    <w:rsid w:val="0099533B"/>
    <w:rsid w:val="009C6994"/>
    <w:rsid w:val="009D79BC"/>
    <w:rsid w:val="00A1210F"/>
    <w:rsid w:val="00A42E3B"/>
    <w:rsid w:val="00AA3F16"/>
    <w:rsid w:val="00B22C92"/>
    <w:rsid w:val="00B4555A"/>
    <w:rsid w:val="00BB6F0D"/>
    <w:rsid w:val="00BE5D9A"/>
    <w:rsid w:val="00C20D33"/>
    <w:rsid w:val="00C47F83"/>
    <w:rsid w:val="00C54F92"/>
    <w:rsid w:val="00C57877"/>
    <w:rsid w:val="00CB0900"/>
    <w:rsid w:val="00D252E4"/>
    <w:rsid w:val="00DB0A32"/>
    <w:rsid w:val="00E63B0C"/>
    <w:rsid w:val="00E9234B"/>
    <w:rsid w:val="00EB1DE5"/>
    <w:rsid w:val="00F142DB"/>
    <w:rsid w:val="00F52558"/>
    <w:rsid w:val="00F526B9"/>
    <w:rsid w:val="00F61C5B"/>
    <w:rsid w:val="00FB3EBE"/>
    <w:rsid w:val="00FD753B"/>
    <w:rsid w:val="00FF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  <w:style w:type="paragraph" w:styleId="BodyText">
    <w:name w:val="Body Text"/>
    <w:basedOn w:val="Normal"/>
    <w:link w:val="BodyTextChar"/>
    <w:uiPriority w:val="99"/>
    <w:rsid w:val="008445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84459C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f48591a5093306da1cc403a71fa94a4b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6bb11078ca620caf36c6731721d3aa63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1AA6D9-A1FC-46AD-BB61-395FFE3D1F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046F89-EBD1-4F86-9DA1-346244D9C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Michael Burrows</cp:lastModifiedBy>
  <cp:revision>2</cp:revision>
  <dcterms:created xsi:type="dcterms:W3CDTF">2017-01-26T10:32:00Z</dcterms:created>
  <dcterms:modified xsi:type="dcterms:W3CDTF">2017-01-26T10:32:00Z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