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5990" w14:textId="16C2FDC0" w:rsidR="00F35A30" w:rsidRDefault="00F35A30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13B4AE0" wp14:editId="0F65DB11">
            <wp:simplePos x="0" y="0"/>
            <wp:positionH relativeFrom="column">
              <wp:posOffset>-719777</wp:posOffset>
            </wp:positionH>
            <wp:positionV relativeFrom="paragraph">
              <wp:posOffset>-734695</wp:posOffset>
            </wp:positionV>
            <wp:extent cx="1231900" cy="1047750"/>
            <wp:effectExtent l="0" t="0" r="635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28DC" w14:textId="18195FCD" w:rsidR="00F35A30" w:rsidRDefault="00F35A30" w:rsidP="00F82D47">
      <w:pPr>
        <w:rPr>
          <w:rFonts w:ascii="Arial" w:hAnsi="Arial" w:cs="Arial"/>
        </w:rPr>
      </w:pPr>
    </w:p>
    <w:p w14:paraId="26709473" w14:textId="57D925CE" w:rsidR="00F17B95" w:rsidRDefault="00F35A30" w:rsidP="00F35A30">
      <w:pPr>
        <w:tabs>
          <w:tab w:val="left" w:pos="5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14:paraId="47FBC04A" w14:textId="77777777" w:rsidR="00E34D23" w:rsidRDefault="00E34D23" w:rsidP="00E34D23">
      <w:pPr>
        <w:rPr>
          <w:rFonts w:ascii="Arial" w:hAnsi="Arial" w:cs="Arial"/>
        </w:rPr>
      </w:pPr>
    </w:p>
    <w:p w14:paraId="200CBFC9" w14:textId="77777777" w:rsidR="00016FC9" w:rsidRDefault="00016FC9" w:rsidP="00E34D23">
      <w:pPr>
        <w:rPr>
          <w:rFonts w:ascii="Arial" w:hAnsi="Arial" w:cs="Arial"/>
        </w:rPr>
      </w:pPr>
    </w:p>
    <w:p w14:paraId="242640E3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6A94072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4BE32FF8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65B41DE6" w14:textId="037AC73D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2021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3A1E85" w14:textId="0DFF0870" w:rsidR="004B7A33" w:rsidRDefault="004B7A33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Energy Transfer Technician Pathway</w:t>
      </w:r>
    </w:p>
    <w:p w14:paraId="49EBF478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7C0E795B" w14:textId="77777777" w:rsidR="00F17B95" w:rsidRDefault="00F17B95" w:rsidP="00F82D47">
      <w:pPr>
        <w:rPr>
          <w:rFonts w:ascii="Arial" w:hAnsi="Arial" w:cs="Arial"/>
        </w:rPr>
      </w:pPr>
    </w:p>
    <w:p w14:paraId="52528920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43636E36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5887E26F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7006ADD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4B47F210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221E2B74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7A75BA3C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1767960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091B08CF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23F97A67" w14:textId="24A7F9C0" w:rsidR="00B602EE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Programme </w:t>
      </w:r>
      <w:r w:rsidR="004B7A33">
        <w:rPr>
          <w:rFonts w:ascii="Arial" w:hAnsi="Arial" w:cs="Arial"/>
          <w:b/>
          <w:sz w:val="24"/>
          <w:szCs w:val="24"/>
        </w:rPr>
        <w:t>p</w:t>
      </w:r>
      <w:r w:rsidR="0062616F" w:rsidRPr="0062616F">
        <w:rPr>
          <w:rFonts w:ascii="Arial" w:hAnsi="Arial" w:cs="Arial"/>
          <w:b/>
          <w:sz w:val="24"/>
          <w:szCs w:val="24"/>
        </w:rPr>
        <w:t>lease specify (</w:t>
      </w:r>
      <w:proofErr w:type="gramStart"/>
      <w:r w:rsidR="0062616F">
        <w:rPr>
          <w:rFonts w:ascii="Arial" w:hAnsi="Arial" w:cs="Arial"/>
          <w:b/>
          <w:sz w:val="24"/>
          <w:szCs w:val="24"/>
        </w:rPr>
        <w:t>i.e.</w:t>
      </w:r>
      <w:proofErr w:type="gramEnd"/>
      <w:r w:rsidR="0062616F">
        <w:rPr>
          <w:rFonts w:ascii="Arial" w:hAnsi="Arial" w:cs="Arial"/>
          <w:b/>
          <w:sz w:val="24"/>
          <w:szCs w:val="24"/>
        </w:rPr>
        <w:t xml:space="preserve"> </w:t>
      </w:r>
      <w:r w:rsidR="004B7A33">
        <w:rPr>
          <w:rFonts w:ascii="Arial" w:hAnsi="Arial" w:cs="Arial"/>
          <w:b/>
          <w:sz w:val="24"/>
          <w:szCs w:val="24"/>
        </w:rPr>
        <w:t>Region and Discipline</w:t>
      </w:r>
      <w:r w:rsidR="000434FC" w:rsidRPr="0062616F">
        <w:rPr>
          <w:rFonts w:ascii="Arial" w:hAnsi="Arial" w:cs="Arial"/>
          <w:b/>
          <w:sz w:val="24"/>
          <w:szCs w:val="24"/>
        </w:rPr>
        <w:t xml:space="preserve">) </w:t>
      </w:r>
    </w:p>
    <w:p w14:paraId="6D2D91C3" w14:textId="2427BFE5" w:rsidR="000434FC" w:rsidRPr="0062616F" w:rsidRDefault="000434FC" w:rsidP="001F3F1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83DD842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50FD0EFC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479E1D8A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7E00E8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9991666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69DEE9C4" w14:textId="77777777" w:rsidTr="00041CC1">
        <w:tc>
          <w:tcPr>
            <w:tcW w:w="6801" w:type="dxa"/>
            <w:vAlign w:val="center"/>
          </w:tcPr>
          <w:p w14:paraId="1734C1C6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5DFA95CE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7151E79C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6E2F3B76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25091E5F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27BAFA71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4B268CA7" w14:textId="77777777" w:rsidR="003E5DD8" w:rsidRDefault="003E5DD8" w:rsidP="008C29AA">
      <w:pPr>
        <w:rPr>
          <w:rFonts w:ascii="Arial" w:hAnsi="Arial" w:cs="Arial"/>
        </w:rPr>
      </w:pPr>
    </w:p>
    <w:p w14:paraId="20EEC713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0357E6AB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5E38DB87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14:paraId="459993AD" w14:textId="77777777" w:rsidTr="000F7E12">
        <w:tc>
          <w:tcPr>
            <w:tcW w:w="1555" w:type="dxa"/>
            <w:shd w:val="clear" w:color="auto" w:fill="D9D9D9" w:themeFill="background1" w:themeFillShade="D9"/>
          </w:tcPr>
          <w:p w14:paraId="464AA6BB" w14:textId="77777777"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8EB21DC" w14:textId="699022D3" w:rsidR="001F3F1F" w:rsidRDefault="00E22859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73AF9">
              <w:rPr>
                <w:rFonts w:ascii="Arial" w:hAnsi="Arial" w:cs="Arial"/>
                <w:b/>
              </w:rPr>
              <w:t>Training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  <w:r w:rsidR="00A0784A" w:rsidRPr="00DC73E7">
              <w:rPr>
                <w:rFonts w:ascii="Arial" w:hAnsi="Arial" w:cs="Arial"/>
                <w:b/>
              </w:rPr>
              <w:t xml:space="preserve">and Assessment </w:t>
            </w:r>
            <w:r w:rsidR="006B4471">
              <w:rPr>
                <w:rFonts w:ascii="Arial" w:hAnsi="Arial" w:cs="Arial"/>
                <w:b/>
              </w:rPr>
              <w:t>(detailing the hourly rate for workshop/practical activity)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7ECB2A" w14:textId="77777777"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2E44E6B9" w14:textId="77777777"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2454003B" w14:textId="77777777"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4B7A33" w14:paraId="45FB829D" w14:textId="77777777" w:rsidTr="000F7E12">
        <w:trPr>
          <w:trHeight w:val="415"/>
        </w:trPr>
        <w:tc>
          <w:tcPr>
            <w:tcW w:w="1555" w:type="dxa"/>
          </w:tcPr>
          <w:p w14:paraId="2A74E8A0" w14:textId="44ECABE2" w:rsidR="004B7A33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 to 8</w:t>
            </w:r>
          </w:p>
        </w:tc>
        <w:tc>
          <w:tcPr>
            <w:tcW w:w="3543" w:type="dxa"/>
          </w:tcPr>
          <w:p w14:paraId="620D0B67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97B60FC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7D4472F8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14:paraId="38A21EA3" w14:textId="77777777" w:rsidTr="000F7E12">
        <w:trPr>
          <w:trHeight w:val="415"/>
        </w:trPr>
        <w:tc>
          <w:tcPr>
            <w:tcW w:w="1555" w:type="dxa"/>
          </w:tcPr>
          <w:p w14:paraId="2FC32F30" w14:textId="5828246D" w:rsidR="001F3F1F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F7E12">
              <w:rPr>
                <w:rFonts w:ascii="Arial" w:hAnsi="Arial" w:cs="Arial"/>
                <w:b/>
              </w:rPr>
              <w:t xml:space="preserve">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14:paraId="6DF60805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9EA1E1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6AB4E42A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14:paraId="165CDD47" w14:textId="77777777" w:rsidTr="000F7E12">
        <w:trPr>
          <w:trHeight w:val="415"/>
        </w:trPr>
        <w:tc>
          <w:tcPr>
            <w:tcW w:w="1555" w:type="dxa"/>
          </w:tcPr>
          <w:p w14:paraId="3E7E24F6" w14:textId="278072E2"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 to </w:t>
            </w:r>
            <w:r w:rsidR="00DA1966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543" w:type="dxa"/>
          </w:tcPr>
          <w:p w14:paraId="085CD1B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BE696AC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082F36F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7FBC0A1" w14:textId="77777777" w:rsidTr="000F7E12">
        <w:trPr>
          <w:trHeight w:val="415"/>
        </w:trPr>
        <w:tc>
          <w:tcPr>
            <w:tcW w:w="1555" w:type="dxa"/>
          </w:tcPr>
          <w:p w14:paraId="30AFBA9F" w14:textId="084C9412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to 18</w:t>
            </w:r>
          </w:p>
        </w:tc>
        <w:tc>
          <w:tcPr>
            <w:tcW w:w="3543" w:type="dxa"/>
          </w:tcPr>
          <w:p w14:paraId="60972A8B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2480CF6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4125F383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0B871F7" w14:textId="77777777" w:rsidTr="000F7E12">
        <w:trPr>
          <w:trHeight w:val="415"/>
        </w:trPr>
        <w:tc>
          <w:tcPr>
            <w:tcW w:w="1555" w:type="dxa"/>
          </w:tcPr>
          <w:p w14:paraId="48FA1085" w14:textId="7E3854D5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 to 21</w:t>
            </w:r>
          </w:p>
        </w:tc>
        <w:tc>
          <w:tcPr>
            <w:tcW w:w="3543" w:type="dxa"/>
          </w:tcPr>
          <w:p w14:paraId="3C589D2D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E929F8A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49FF42F4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147E9DD" w14:textId="77777777" w:rsidTr="000F7E12">
        <w:trPr>
          <w:trHeight w:val="415"/>
        </w:trPr>
        <w:tc>
          <w:tcPr>
            <w:tcW w:w="1555" w:type="dxa"/>
          </w:tcPr>
          <w:p w14:paraId="35C7D764" w14:textId="53B667FE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 to 24</w:t>
            </w:r>
          </w:p>
        </w:tc>
        <w:tc>
          <w:tcPr>
            <w:tcW w:w="3543" w:type="dxa"/>
          </w:tcPr>
          <w:p w14:paraId="4E9EF73C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37FA5D1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130927C8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03A1B913" w14:textId="77777777"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45BDEE" w14:textId="63DD77DA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r w:rsidR="0062616F">
        <w:rPr>
          <w:rFonts w:ascii="Arial" w:eastAsiaTheme="minorHAnsi" w:hAnsi="Arial" w:cs="Arial"/>
          <w:b/>
          <w:bCs/>
          <w:sz w:val="30"/>
          <w:szCs w:val="30"/>
        </w:rPr>
        <w:t>Non-Price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14:paraId="7BCE82E9" w14:textId="77777777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04943DDD" w14:textId="77777777"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15F810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3DA612B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14:paraId="6B2CB056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3C81321C" w14:textId="77777777"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14:paraId="436C339D" w14:textId="77777777"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904E6E7" w14:textId="77777777"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3C1AEFB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706B9B2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14:paraId="2CAC44E0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E82444A" w14:textId="77777777" w:rsidR="00D12A13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</w:t>
            </w:r>
            <w:r w:rsidR="00D12A13" w:rsidRPr="008E3865">
              <w:rPr>
                <w:rFonts w:ascii="Arial" w:hAnsi="Arial" w:cs="Arial"/>
                <w:b/>
                <w:bCs/>
              </w:rPr>
              <w:t>Competency</w:t>
            </w:r>
            <w:r w:rsidR="00D12A13">
              <w:rPr>
                <w:rFonts w:ascii="Arial" w:hAnsi="Arial" w:cs="Arial"/>
              </w:rPr>
              <w:t xml:space="preserve"> and </w:t>
            </w:r>
            <w:r w:rsidR="00E22859" w:rsidRPr="008E3865">
              <w:rPr>
                <w:rFonts w:ascii="Arial" w:hAnsi="Arial" w:cs="Arial"/>
                <w:b/>
                <w:bCs/>
              </w:rPr>
              <w:t>Knowledge Qualifications</w:t>
            </w:r>
            <w:r w:rsidR="00E22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</w:t>
            </w:r>
          </w:p>
          <w:p w14:paraId="682D95F8" w14:textId="77777777" w:rsidR="00D12A13" w:rsidRDefault="00D12A13" w:rsidP="00D12A1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C75CCDA" w14:textId="568284CD" w:rsidR="0093281E" w:rsidRPr="00B04F55" w:rsidRDefault="00551E2E" w:rsidP="008E3865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14:paraId="3E40998B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4F4F34E0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B7A33" w:rsidRPr="0065377C" w14:paraId="522D543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5B5B3C2" w14:textId="50B74D9C" w:rsidR="004B7A33" w:rsidRDefault="004B7A33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demonstrate where you have identified and used public funding for the curriculum elements. </w:t>
            </w:r>
          </w:p>
        </w:tc>
        <w:tc>
          <w:tcPr>
            <w:tcW w:w="1303" w:type="dxa"/>
            <w:vAlign w:val="center"/>
          </w:tcPr>
          <w:p w14:paraId="46BDE049" w14:textId="4E421BB5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D521CF1" w14:textId="104F9B4F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4B7A33">
              <w:rPr>
                <w:rFonts w:ascii="Arial" w:eastAsiaTheme="minorHAnsi" w:hAnsi="Arial" w:cs="Arial"/>
              </w:rPr>
              <w:t xml:space="preserve"> </w:t>
            </w:r>
            <w:r w:rsidR="004B7A33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093AD4" w:rsidRPr="0065377C" w14:paraId="3460D7D4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4E02EA14" w14:textId="575977F9" w:rsidR="00093AD4" w:rsidRDefault="00093AD4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how you will continue to engage with the learners during summer recess to support learner retention for year 2.</w:t>
            </w:r>
          </w:p>
        </w:tc>
        <w:tc>
          <w:tcPr>
            <w:tcW w:w="1303" w:type="dxa"/>
            <w:vAlign w:val="center"/>
          </w:tcPr>
          <w:p w14:paraId="60DAE37F" w14:textId="592DC0A6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vAlign w:val="center"/>
          </w:tcPr>
          <w:p w14:paraId="48565DFF" w14:textId="6714C65E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10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14:paraId="048C02AF" w14:textId="77777777" w:rsidTr="00FC4212">
        <w:trPr>
          <w:trHeight w:val="737"/>
        </w:trPr>
        <w:tc>
          <w:tcPr>
            <w:tcW w:w="6567" w:type="dxa"/>
            <w:vAlign w:val="center"/>
          </w:tcPr>
          <w:p w14:paraId="67DB147F" w14:textId="77777777"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5AAE4525" w14:textId="77777777"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6A9F83B1" w14:textId="77777777"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14:paraId="7A4A1DE9" w14:textId="77777777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D6" w14:textId="77777777"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DF4E" w14:textId="5B2BC564" w:rsidR="00FC4212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E88" w14:textId="76A02FD8"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6E1CD2">
              <w:rPr>
                <w:rFonts w:ascii="Arial" w:eastAsiaTheme="minorHAnsi" w:hAnsi="Arial" w:cs="Arial"/>
              </w:rPr>
              <w:t>5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00733355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28B" w14:textId="3614F9FE" w:rsidR="00124A1E" w:rsidRPr="00124A1E" w:rsidRDefault="00124A1E" w:rsidP="00EB3D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24A1E">
              <w:rPr>
                <w:rFonts w:ascii="Arial" w:hAnsi="Arial" w:cs="Arial"/>
              </w:rPr>
              <w:t xml:space="preserve">Please detail how your organisation will recruit suitable applicants for the ECITB Scholarship programme and </w:t>
            </w:r>
          </w:p>
          <w:p w14:paraId="5B92702A" w14:textId="77777777" w:rsidR="00093AD4" w:rsidRDefault="00093AD4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lang w:eastAsia="en-GB"/>
              </w:rPr>
            </w:pPr>
          </w:p>
          <w:p w14:paraId="40D651F8" w14:textId="1E5C721C" w:rsidR="009A5D57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lang w:eastAsia="en-GB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</w:t>
            </w:r>
            <w:r w:rsidR="009A5D57">
              <w:rPr>
                <w:rFonts w:ascii="Arial" w:hAnsi="Arial" w:cs="Arial"/>
                <w:lang w:eastAsia="en-GB"/>
              </w:rPr>
              <w:t>.</w:t>
            </w:r>
          </w:p>
          <w:p w14:paraId="5BE398E4" w14:textId="77777777" w:rsidR="00124A1E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</w:rPr>
            </w:pPr>
          </w:p>
          <w:p w14:paraId="681D9584" w14:textId="53F4F2E9" w:rsidR="009A5D57" w:rsidRPr="009A5D57" w:rsidRDefault="009A5D57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bCs/>
              </w:rPr>
            </w:pPr>
            <w:r w:rsidRPr="009A5D57">
              <w:rPr>
                <w:rFonts w:ascii="Arial" w:hAnsi="Arial" w:cs="Arial"/>
                <w:b/>
                <w:bCs/>
              </w:rPr>
              <w:lastRenderedPageBreak/>
              <w:t xml:space="preserve">Note: only applicants that already hold an Engineering qualification at level 3 or equivalent should be considered for enrolment onto the programme.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CF14" w14:textId="29E61515" w:rsidR="00124A1E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2236" w14:textId="20E0C3B0" w:rsidR="00124A1E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406B03EC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43B" w14:textId="7532D87E" w:rsidR="00124A1E" w:rsidRPr="00877AE1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1A19CAD3" w14:textId="77777777" w:rsidR="00124A1E" w:rsidRPr="00FC4212" w:rsidRDefault="00124A1E" w:rsidP="00124A1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4" w14:textId="57B657D0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D3E" w14:textId="67576B6F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  <w:r w:rsidR="00D415BB">
              <w:rPr>
                <w:rFonts w:ascii="Arial" w:eastAsiaTheme="minorHAnsi" w:hAnsi="Arial" w:cs="Arial"/>
              </w:rPr>
              <w:t>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2E59E39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5E8502D1" w14:textId="77777777" w:rsidR="00124A1E" w:rsidRPr="009328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62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contribute to the successful progression of ECITB Scholarship learners into employment or a Modern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2FC9FBF2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2D3470E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4032D9F7" w14:textId="77777777" w:rsidTr="00526D44">
        <w:trPr>
          <w:trHeight w:val="1040"/>
        </w:trPr>
        <w:tc>
          <w:tcPr>
            <w:tcW w:w="6567" w:type="dxa"/>
            <w:vAlign w:val="center"/>
          </w:tcPr>
          <w:p w14:paraId="497DDDDE" w14:textId="77777777" w:rsidR="00124A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 and how you would manage and deliver the work experience element of the program.</w:t>
            </w:r>
          </w:p>
          <w:p w14:paraId="7CB573B3" w14:textId="77777777" w:rsidR="00124A1E" w:rsidRDefault="00124A1E" w:rsidP="00124A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58248300" w14:textId="1B4FCCE8" w:rsidR="00124A1E" w:rsidRDefault="00D415BB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0BC28346" w14:textId="18A57083" w:rsidR="00124A1E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415BB">
              <w:rPr>
                <w:rFonts w:ascii="Arial" w:eastAsiaTheme="minorHAnsi" w:hAnsi="Arial" w:cs="Arial"/>
              </w:rPr>
              <w:t>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0267E42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66A85AC5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53DEAA8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20411CF1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7D0014DA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072CDE18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F50EB99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3E6B4538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344B39C1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44F374BC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4AD21F0C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79FDE586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1C5B418A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73EE085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0DC3278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12D0672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6011CF01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263F4E07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65A13543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7485398E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35FE0435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472ED38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A769F5D" w14:textId="168899CE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lastRenderedPageBreak/>
        <w:t>SIGNATURE: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63CC9623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3AA8B760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758F9E9C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1C4C47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14B25543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187DB61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29C08161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6E030C82" w14:textId="77777777" w:rsidR="00B602EE" w:rsidRDefault="00B602EE" w:rsidP="00534677">
      <w:pPr>
        <w:pStyle w:val="NoSpacing"/>
        <w:ind w:left="142"/>
        <w:jc w:val="both"/>
        <w:rPr>
          <w:rFonts w:ascii="Arial" w:hAnsi="Arial" w:cs="Arial"/>
          <w:b/>
        </w:rPr>
      </w:pPr>
    </w:p>
    <w:p w14:paraId="59302FF7" w14:textId="20B22A0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8AD0CB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14:paraId="11CEB216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4192C065" w14:textId="34D97C76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94238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46BA"/>
    <w:multiLevelType w:val="hybridMultilevel"/>
    <w:tmpl w:val="DFBCF336"/>
    <w:lvl w:ilvl="0" w:tplc="F4E0B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93AD4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24A1E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461BB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B7A33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2616F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17CA"/>
    <w:rsid w:val="00685F8E"/>
    <w:rsid w:val="00697A74"/>
    <w:rsid w:val="006A3EA8"/>
    <w:rsid w:val="006A7990"/>
    <w:rsid w:val="006B3826"/>
    <w:rsid w:val="006B4471"/>
    <w:rsid w:val="006D5F73"/>
    <w:rsid w:val="006E1CD2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3865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A5D57"/>
    <w:rsid w:val="009B34AC"/>
    <w:rsid w:val="009B3B38"/>
    <w:rsid w:val="009C3D6E"/>
    <w:rsid w:val="009E0252"/>
    <w:rsid w:val="009F2B96"/>
    <w:rsid w:val="009F4523"/>
    <w:rsid w:val="00A00E24"/>
    <w:rsid w:val="00A01D4C"/>
    <w:rsid w:val="00A0784A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02EE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550E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A13"/>
    <w:rsid w:val="00D12FB9"/>
    <w:rsid w:val="00D22AFC"/>
    <w:rsid w:val="00D22FFB"/>
    <w:rsid w:val="00D30C1A"/>
    <w:rsid w:val="00D34ECD"/>
    <w:rsid w:val="00D400A7"/>
    <w:rsid w:val="00D415BB"/>
    <w:rsid w:val="00D45FCF"/>
    <w:rsid w:val="00D66A54"/>
    <w:rsid w:val="00D7735D"/>
    <w:rsid w:val="00D80E1F"/>
    <w:rsid w:val="00D827A0"/>
    <w:rsid w:val="00D82D63"/>
    <w:rsid w:val="00DA1230"/>
    <w:rsid w:val="00DA1966"/>
    <w:rsid w:val="00DA48C9"/>
    <w:rsid w:val="00DA4D58"/>
    <w:rsid w:val="00DB1A48"/>
    <w:rsid w:val="00DB432C"/>
    <w:rsid w:val="00DB57BC"/>
    <w:rsid w:val="00DC73E7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A3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6094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32</cp:revision>
  <cp:lastPrinted>2011-04-14T17:36:00Z</cp:lastPrinted>
  <dcterms:created xsi:type="dcterms:W3CDTF">2020-05-06T11:49:00Z</dcterms:created>
  <dcterms:modified xsi:type="dcterms:W3CDTF">2021-07-27T07:36:00Z</dcterms:modified>
</cp:coreProperties>
</file>