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566" w:rsidP="00227E3A" w:rsidRDefault="00227E3A" w14:paraId="70199A84" w14:textId="77777777">
      <w:pPr>
        <w:pStyle w:val="Header"/>
        <w:rPr>
          <w:rFonts w:ascii="Arial" w:hAnsi="Arial" w:cs="Arial"/>
          <w:b/>
          <w:sz w:val="36"/>
          <w:szCs w:val="20"/>
        </w:rPr>
      </w:pPr>
      <w:bookmarkStart w:name="_GoBack" w:id="0"/>
      <w:bookmarkEnd w:id="0"/>
      <w:r w:rsidRPr="00553886">
        <w:rPr>
          <w:rFonts w:ascii="Arial" w:hAnsi="Arial" w:cs="Arial"/>
          <w:b/>
          <w:sz w:val="36"/>
          <w:szCs w:val="20"/>
        </w:rPr>
        <w:t>Joint Schedule 11 (Processing Data)</w:t>
      </w:r>
    </w:p>
    <w:p w:rsidR="00B3743A" w:rsidP="00227E3A" w:rsidRDefault="00B3743A" w14:paraId="2149AA7F" w14:textId="77777777">
      <w:pPr>
        <w:pStyle w:val="Header"/>
        <w:rPr>
          <w:rFonts w:ascii="Arial" w:hAnsi="Arial" w:cs="Arial"/>
          <w:b/>
          <w:sz w:val="36"/>
          <w:szCs w:val="20"/>
        </w:rPr>
      </w:pPr>
    </w:p>
    <w:p w:rsidRPr="004D3C05" w:rsidR="006D1BF4" w:rsidP="006D1BF4" w:rsidRDefault="006D1BF4" w14:paraId="221E9D62"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rsidRPr="004D3C05" w:rsidR="006D1BF4" w:rsidRDefault="006D1BF4" w14:paraId="0B888AE0"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sidR="00BF47A8">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rsidRPr="004D3C05" w:rsidR="006D1BF4" w:rsidP="006D1BF4" w:rsidRDefault="006D1BF4" w14:paraId="104477CA"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rsidRPr="004D3C05" w:rsidR="006D1BF4" w:rsidP="006D1BF4" w:rsidRDefault="006D1BF4" w14:paraId="2DB42DA4"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rsidRPr="004D3C05" w:rsidR="006D1BF4" w:rsidP="006D1BF4" w:rsidRDefault="006D1BF4" w14:paraId="7447BB53"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rsidRPr="004D3C05" w:rsidR="006D1BF4" w:rsidP="006D1BF4" w:rsidRDefault="006D1BF4" w14:paraId="7EEA5BAE"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there other Party is also “Controller”</w:t>
      </w:r>
      <w:r>
        <w:rPr>
          <w:rFonts w:ascii="Arial" w:hAnsi="Arial" w:cs="Arial"/>
          <w:sz w:val="24"/>
          <w:szCs w:val="24"/>
        </w:rPr>
        <w:t>,</w:t>
      </w:r>
    </w:p>
    <w:p w:rsidRPr="004D3C05" w:rsidR="006D1BF4" w:rsidP="006D1BF4" w:rsidRDefault="006D1BF4" w14:paraId="7FCC1E37" w14:textId="77777777">
      <w:pPr>
        <w:pBdr>
          <w:top w:val="nil"/>
          <w:left w:val="nil"/>
          <w:bottom w:val="nil"/>
          <w:right w:val="nil"/>
          <w:between w:val="nil"/>
        </w:pBdr>
        <w:spacing w:before="280" w:after="120"/>
        <w:ind w:left="809"/>
        <w:rPr>
          <w:rFonts w:ascii="Arial" w:hAnsi="Arial" w:cs="Arial"/>
          <w:sz w:val="24"/>
          <w:szCs w:val="24"/>
        </w:rPr>
      </w:pPr>
      <w:proofErr w:type="gramStart"/>
      <w:r>
        <w:rPr>
          <w:rFonts w:ascii="Arial" w:hAnsi="Arial" w:cs="Arial"/>
          <w:sz w:val="24"/>
          <w:szCs w:val="24"/>
        </w:rPr>
        <w:t>i</w:t>
      </w:r>
      <w:r w:rsidRPr="004D3C05">
        <w:rPr>
          <w:rFonts w:ascii="Arial" w:hAnsi="Arial" w:cs="Arial"/>
          <w:sz w:val="24"/>
          <w:szCs w:val="24"/>
        </w:rPr>
        <w:t>n</w:t>
      </w:r>
      <w:proofErr w:type="gramEnd"/>
      <w:r w:rsidRPr="004D3C05">
        <w:rPr>
          <w:rFonts w:ascii="Arial" w:hAnsi="Arial" w:cs="Arial"/>
          <w:sz w:val="24"/>
          <w:szCs w:val="24"/>
        </w:rPr>
        <w:t xml:space="preserve"> respect of certain Personal Data under </w:t>
      </w:r>
      <w:r w:rsidR="00BF47A8">
        <w:rPr>
          <w:rFonts w:ascii="Arial" w:hAnsi="Arial" w:cs="Arial"/>
          <w:sz w:val="24"/>
          <w:szCs w:val="24"/>
        </w:rPr>
        <w:t>a Contract</w:t>
      </w:r>
      <w:r w:rsidRPr="004D3C05">
        <w:rPr>
          <w:rFonts w:ascii="Arial" w:hAnsi="Arial" w:cs="Arial"/>
          <w:sz w:val="24"/>
          <w:szCs w:val="24"/>
        </w:rPr>
        <w:t xml:space="preserve"> and shall specify in </w:t>
      </w:r>
      <w:r w:rsidR="00BF47A8">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rsidRPr="004D3C05" w:rsidR="006D1BF4" w:rsidP="006D1BF4" w:rsidRDefault="006D1BF4" w14:paraId="54B0157F"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one Party is Controller and the other Party its Processor </w:t>
      </w:r>
    </w:p>
    <w:p w:rsidRPr="004D3C05" w:rsidR="006D1BF4" w:rsidP="006D1BF4" w:rsidRDefault="006D1BF4" w14:paraId="02358A2C"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sidR="003C743F">
        <w:rPr>
          <w:rFonts w:ascii="Arial" w:hAnsi="Arial" w:cs="Arial"/>
          <w:sz w:val="24"/>
          <w:szCs w:val="24"/>
        </w:rPr>
        <w:t>P</w:t>
      </w:r>
      <w:r w:rsidRPr="004D3C05" w:rsidR="003C743F">
        <w:rPr>
          <w:rFonts w:ascii="Arial" w:hAnsi="Arial" w:cs="Arial"/>
          <w:sz w:val="24"/>
          <w:szCs w:val="24"/>
        </w:rPr>
        <w:t xml:space="preserve">rocessing </w:t>
      </w:r>
      <w:r w:rsidRPr="004D3C05">
        <w:rPr>
          <w:rFonts w:ascii="Arial" w:hAnsi="Arial" w:cs="Arial"/>
          <w:sz w:val="24"/>
          <w:szCs w:val="24"/>
        </w:rPr>
        <w:t xml:space="preserve">that it is authorised to do is listed in </w:t>
      </w:r>
      <w:r w:rsidR="008D1A6B">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rsidRPr="004D3C05" w:rsidR="006D1BF4" w:rsidP="006D1BF4" w:rsidRDefault="006D1BF4" w14:paraId="5B02761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rsidRPr="004D3C05" w:rsidR="006D1BF4" w:rsidP="006D1BF4" w:rsidRDefault="006D1BF4" w14:paraId="0878AAAC"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sidR="00481E40">
        <w:rPr>
          <w:rFonts w:ascii="Arial" w:hAnsi="Arial" w:cs="Arial"/>
          <w:sz w:val="24"/>
          <w:szCs w:val="24"/>
        </w:rPr>
        <w:t>P</w:t>
      </w:r>
      <w:r w:rsidRPr="004D3C05">
        <w:rPr>
          <w:rFonts w:ascii="Arial" w:hAnsi="Arial" w:cs="Arial"/>
          <w:sz w:val="24"/>
          <w:szCs w:val="24"/>
        </w:rPr>
        <w:t>rocessing.  Such assistance may, at the discretion of the Controller, include:</w:t>
      </w:r>
    </w:p>
    <w:p w:rsidRPr="004D3C05" w:rsidR="006D1BF4" w:rsidP="006D1BF4" w:rsidRDefault="006D1BF4" w14:paraId="183844F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sidR="00481E40">
        <w:rPr>
          <w:rFonts w:ascii="Arial" w:hAnsi="Arial" w:cs="Arial"/>
          <w:sz w:val="24"/>
          <w:szCs w:val="24"/>
        </w:rPr>
        <w:t>P</w:t>
      </w:r>
      <w:r w:rsidRPr="004D3C05">
        <w:rPr>
          <w:rFonts w:ascii="Arial" w:hAnsi="Arial" w:cs="Arial"/>
          <w:sz w:val="24"/>
          <w:szCs w:val="24"/>
        </w:rPr>
        <w:t xml:space="preserve">rocessing and the purpose of the </w:t>
      </w:r>
      <w:r w:rsidR="00D16770">
        <w:rPr>
          <w:rFonts w:ascii="Arial" w:hAnsi="Arial" w:cs="Arial"/>
          <w:sz w:val="24"/>
          <w:szCs w:val="24"/>
        </w:rPr>
        <w:t>P</w:t>
      </w:r>
      <w:r w:rsidRPr="004D3C05">
        <w:rPr>
          <w:rFonts w:ascii="Arial" w:hAnsi="Arial" w:cs="Arial"/>
          <w:sz w:val="24"/>
          <w:szCs w:val="24"/>
        </w:rPr>
        <w:t>rocessing;</w:t>
      </w:r>
    </w:p>
    <w:p w:rsidRPr="004D3C05" w:rsidR="006D1BF4" w:rsidP="006D1BF4" w:rsidRDefault="006D1BF4" w14:paraId="41BA0E85"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sidR="00D16770">
        <w:rPr>
          <w:rFonts w:ascii="Arial" w:hAnsi="Arial" w:cs="Arial"/>
          <w:sz w:val="24"/>
          <w:szCs w:val="24"/>
        </w:rPr>
        <w:t>P</w:t>
      </w:r>
      <w:r w:rsidRPr="004D3C05">
        <w:rPr>
          <w:rFonts w:ascii="Arial" w:hAnsi="Arial" w:cs="Arial"/>
          <w:sz w:val="24"/>
          <w:szCs w:val="24"/>
        </w:rPr>
        <w:t>rocessing in relation to the Services;</w:t>
      </w:r>
    </w:p>
    <w:p w:rsidRPr="004D3C05" w:rsidR="006D1BF4" w:rsidP="006D1BF4" w:rsidRDefault="006D1BF4" w14:paraId="19CBE1E8"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rsidRPr="004D3C05" w:rsidR="006D1BF4" w:rsidP="006D1BF4" w:rsidRDefault="006D1BF4" w14:paraId="3DA62F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measures envisaged to address the risks, including safeguards, security measures and mechanisms to ensure the protection of Personal Data.</w:t>
      </w:r>
    </w:p>
    <w:p w:rsidRPr="004D3C05" w:rsidR="006D1BF4" w:rsidP="006D1BF4" w:rsidRDefault="006D1BF4" w14:paraId="2B8230D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2et92p0" w:colFirst="0" w:colLast="0" w:id="1"/>
      <w:bookmarkEnd w:id="1"/>
      <w:r w:rsidRPr="004D3C05">
        <w:rPr>
          <w:rFonts w:ascii="Arial" w:hAnsi="Arial" w:cs="Arial"/>
          <w:sz w:val="24"/>
          <w:szCs w:val="24"/>
        </w:rPr>
        <w:t xml:space="preserve">The Processor shall, in relation to any Personal Data </w:t>
      </w:r>
      <w:r w:rsidR="00481E40">
        <w:rPr>
          <w:rFonts w:ascii="Arial" w:hAnsi="Arial" w:cs="Arial"/>
          <w:sz w:val="24"/>
          <w:szCs w:val="24"/>
        </w:rPr>
        <w:t>P</w:t>
      </w:r>
      <w:r w:rsidRPr="004D3C05">
        <w:rPr>
          <w:rFonts w:ascii="Arial" w:hAnsi="Arial" w:cs="Arial"/>
          <w:sz w:val="24"/>
          <w:szCs w:val="24"/>
        </w:rPr>
        <w:t xml:space="preserve">rocessed in connection with its obligations under </w:t>
      </w:r>
      <w:r w:rsidR="00481E40">
        <w:rPr>
          <w:rFonts w:ascii="Arial" w:hAnsi="Arial" w:cs="Arial"/>
          <w:sz w:val="24"/>
          <w:szCs w:val="24"/>
        </w:rPr>
        <w:t>the Contract</w:t>
      </w:r>
      <w:r w:rsidRPr="004D3C05">
        <w:rPr>
          <w:rFonts w:ascii="Arial" w:hAnsi="Arial" w:cs="Arial"/>
          <w:sz w:val="24"/>
          <w:szCs w:val="24"/>
        </w:rPr>
        <w:t>:</w:t>
      </w:r>
    </w:p>
    <w:p w:rsidRPr="004D3C05" w:rsidR="006D1BF4" w:rsidP="006D1BF4" w:rsidRDefault="00481E40" w14:paraId="3C977C85"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tyjcwt" w:colFirst="0" w:colLast="0" w:id="2"/>
      <w:bookmarkEnd w:id="2"/>
      <w:r>
        <w:rPr>
          <w:rFonts w:ascii="Arial" w:hAnsi="Arial" w:cs="Arial"/>
          <w:sz w:val="24"/>
          <w:szCs w:val="24"/>
        </w:rPr>
        <w:t>P</w:t>
      </w:r>
      <w:r w:rsidRPr="004D3C05" w:rsidR="006D1BF4">
        <w:rPr>
          <w:rFonts w:ascii="Arial" w:hAnsi="Arial" w:cs="Arial"/>
          <w:sz w:val="24"/>
          <w:szCs w:val="24"/>
        </w:rPr>
        <w:t xml:space="preserve">rocess that Personal Data only in accordance with </w:t>
      </w:r>
      <w:r w:rsidR="008D1A6B">
        <w:rPr>
          <w:rFonts w:ascii="Arial" w:hAnsi="Arial" w:cs="Arial"/>
          <w:sz w:val="24"/>
          <w:szCs w:val="24"/>
        </w:rPr>
        <w:t xml:space="preserve">Annex </w:t>
      </w:r>
      <w:r w:rsidRPr="004D3C05" w:rsidR="006D1BF4">
        <w:rPr>
          <w:rFonts w:ascii="Arial" w:hAnsi="Arial" w:cs="Arial"/>
          <w:sz w:val="24"/>
          <w:szCs w:val="24"/>
        </w:rPr>
        <w:t xml:space="preserve">1 </w:t>
      </w:r>
      <w:r w:rsidRPr="004D3C05" w:rsidR="006D1BF4">
        <w:rPr>
          <w:rFonts w:ascii="Arial" w:hAnsi="Arial" w:cs="Arial"/>
          <w:i/>
          <w:sz w:val="24"/>
          <w:szCs w:val="24"/>
        </w:rPr>
        <w:t>(Processing Personal Data</w:t>
      </w:r>
      <w:r w:rsidRPr="004D3C05" w:rsidR="006D1BF4">
        <w:rPr>
          <w:rFonts w:ascii="Arial" w:hAnsi="Arial" w:cs="Arial"/>
          <w:sz w:val="24"/>
          <w:szCs w:val="24"/>
        </w:rPr>
        <w:t xml:space="preserve">), unless the Processor is required to do otherwise by Law. If it </w:t>
      </w:r>
      <w:r w:rsidRPr="004D3C05" w:rsidR="006D1BF4">
        <w:rPr>
          <w:rFonts w:ascii="Arial" w:hAnsi="Arial" w:cs="Arial"/>
          <w:sz w:val="24"/>
          <w:szCs w:val="24"/>
        </w:rPr>
        <w:lastRenderedPageBreak/>
        <w:t xml:space="preserve">is so required the Processor shall notify the </w:t>
      </w:r>
      <w:r w:rsidR="006D1BF4">
        <w:rPr>
          <w:rFonts w:ascii="Arial" w:hAnsi="Arial" w:cs="Arial"/>
          <w:sz w:val="24"/>
          <w:szCs w:val="24"/>
        </w:rPr>
        <w:t xml:space="preserve">Controller </w:t>
      </w:r>
      <w:r w:rsidRPr="004D3C05" w:rsidR="006D1BF4">
        <w:rPr>
          <w:rFonts w:ascii="Arial" w:hAnsi="Arial" w:cs="Arial"/>
          <w:sz w:val="24"/>
          <w:szCs w:val="24"/>
        </w:rPr>
        <w:t xml:space="preserve">before </w:t>
      </w:r>
      <w:r w:rsidR="00D16770">
        <w:rPr>
          <w:rFonts w:ascii="Arial" w:hAnsi="Arial" w:cs="Arial"/>
          <w:sz w:val="24"/>
          <w:szCs w:val="24"/>
        </w:rPr>
        <w:t>P</w:t>
      </w:r>
      <w:r w:rsidRPr="004D3C05" w:rsidR="006D1BF4">
        <w:rPr>
          <w:rFonts w:ascii="Arial" w:hAnsi="Arial" w:cs="Arial"/>
          <w:sz w:val="24"/>
          <w:szCs w:val="24"/>
        </w:rPr>
        <w:t>rocessing the Personal Data unless prohibited by Law;</w:t>
      </w:r>
    </w:p>
    <w:p w:rsidRPr="004D3C05" w:rsidR="006D1BF4" w:rsidP="006D1BF4" w:rsidRDefault="006D1BF4" w14:paraId="1A90D5C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3dy6vkm" w:colFirst="0" w:colLast="0" w:id="3"/>
      <w:bookmarkEnd w:id="3"/>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sidR="00526C64">
        <w:rPr>
          <w:rFonts w:ascii="Arial" w:hAnsi="Arial" w:cs="Arial"/>
          <w:sz w:val="24"/>
          <w:szCs w:val="24"/>
        </w:rPr>
        <w:t>14.</w:t>
      </w:r>
      <w:r w:rsidR="00481E40">
        <w:rPr>
          <w:rFonts w:ascii="Arial" w:hAnsi="Arial" w:cs="Arial"/>
          <w:sz w:val="24"/>
          <w:szCs w:val="24"/>
        </w:rPr>
        <w:t>3</w:t>
      </w:r>
      <w:r w:rsidR="00526C64">
        <w:rPr>
          <w:rFonts w:ascii="Arial" w:hAnsi="Arial" w:cs="Arial"/>
          <w:sz w:val="24"/>
          <w:szCs w:val="24"/>
        </w:rPr>
        <w:t xml:space="preserve">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hAnsi="Arial" w:eastAsia="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rsidRPr="004D3C05" w:rsidR="006D1BF4" w:rsidP="006D1BF4" w:rsidRDefault="006D1BF4" w14:paraId="4167115C"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name="1t3h5sf" w:colFirst="0" w:colLast="0" w:id="4"/>
      <w:bookmarkEnd w:id="4"/>
    </w:p>
    <w:p w:rsidRPr="004D3C05" w:rsidR="006D1BF4" w:rsidP="006D1BF4" w:rsidRDefault="006D1BF4" w14:paraId="2A11C1E0"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sidR="00BE31A0">
        <w:rPr>
          <w:rFonts w:ascii="Arial" w:hAnsi="Arial" w:cs="Arial"/>
          <w:sz w:val="24"/>
          <w:szCs w:val="24"/>
        </w:rPr>
        <w:t>Personal Data Breach</w:t>
      </w:r>
      <w:r w:rsidRPr="004D3C05">
        <w:rPr>
          <w:rFonts w:ascii="Arial" w:hAnsi="Arial" w:cs="Arial"/>
          <w:sz w:val="24"/>
          <w:szCs w:val="24"/>
        </w:rPr>
        <w:t>;</w:t>
      </w:r>
    </w:p>
    <w:p w:rsidRPr="004D3C05" w:rsidR="006D1BF4" w:rsidP="006D1BF4" w:rsidRDefault="006D1BF4" w14:paraId="064784D9"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rsidRPr="004D3C05" w:rsidR="006D1BF4" w:rsidP="006D1BF4" w:rsidRDefault="006D1BF4" w14:paraId="00C01D7A"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rsidRPr="004D3C05" w:rsidR="006D1BF4" w:rsidP="006D1BF4" w:rsidRDefault="006D1BF4" w14:paraId="65377DF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4d34og8" w:colFirst="0" w:colLast="0" w:id="5"/>
      <w:bookmarkEnd w:id="5"/>
      <w:r w:rsidRPr="004D3C05">
        <w:rPr>
          <w:rFonts w:ascii="Arial" w:hAnsi="Arial" w:cs="Arial"/>
          <w:sz w:val="24"/>
          <w:szCs w:val="24"/>
        </w:rPr>
        <w:t>ensure that :</w:t>
      </w:r>
    </w:p>
    <w:p w:rsidRPr="004D3C05" w:rsidR="006D1BF4" w:rsidP="006D1BF4" w:rsidRDefault="006D1BF4" w14:paraId="1CE8C38E"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sidR="007C7E43">
        <w:rPr>
          <w:rFonts w:ascii="Arial" w:hAnsi="Arial" w:cs="Arial"/>
          <w:sz w:val="24"/>
          <w:szCs w:val="24"/>
        </w:rPr>
        <w:t>P</w:t>
      </w:r>
      <w:r w:rsidRPr="004D3C05">
        <w:rPr>
          <w:rFonts w:ascii="Arial" w:hAnsi="Arial" w:cs="Arial"/>
          <w:sz w:val="24"/>
          <w:szCs w:val="24"/>
        </w:rPr>
        <w:t>rocess Personal Data except in accordance with th</w:t>
      </w:r>
      <w:r w:rsidR="005634A6">
        <w:rPr>
          <w:rFonts w:ascii="Arial" w:hAnsi="Arial" w:cs="Arial"/>
          <w:sz w:val="24"/>
          <w:szCs w:val="24"/>
        </w:rPr>
        <w:t>e</w:t>
      </w:r>
      <w:r w:rsidRPr="004D3C05">
        <w:rPr>
          <w:rFonts w:ascii="Arial" w:hAnsi="Arial" w:cs="Arial"/>
          <w:sz w:val="24"/>
          <w:szCs w:val="24"/>
        </w:rPr>
        <w:t xml:space="preserve"> </w:t>
      </w:r>
      <w:r w:rsidR="005B401C">
        <w:rPr>
          <w:rFonts w:ascii="Arial" w:hAnsi="Arial" w:cs="Arial"/>
          <w:sz w:val="24"/>
          <w:szCs w:val="24"/>
        </w:rPr>
        <w:t>Contract</w:t>
      </w:r>
      <w:r w:rsidRPr="004D3C05">
        <w:rPr>
          <w:rFonts w:ascii="Arial" w:hAnsi="Arial" w:cs="Arial"/>
          <w:sz w:val="24"/>
          <w:szCs w:val="24"/>
        </w:rPr>
        <w:t xml:space="preserve"> (and in particular </w:t>
      </w:r>
      <w:r w:rsidR="005B401C">
        <w:rPr>
          <w:rFonts w:ascii="Arial" w:hAnsi="Arial" w:cs="Arial"/>
          <w:sz w:val="24"/>
          <w:szCs w:val="24"/>
        </w:rPr>
        <w:t xml:space="preserve">Annex </w:t>
      </w:r>
      <w:r w:rsidRPr="004D3C05" w:rsidR="005B401C">
        <w:rPr>
          <w:rFonts w:ascii="Arial" w:hAnsi="Arial" w:cs="Arial"/>
          <w:sz w:val="24"/>
          <w:szCs w:val="24"/>
        </w:rPr>
        <w:t>1</w:t>
      </w:r>
      <w:r w:rsidRPr="004D3C05" w:rsidR="005B401C">
        <w:rPr>
          <w:rFonts w:ascii="Arial" w:hAnsi="Arial" w:cs="Arial"/>
          <w:i/>
          <w:sz w:val="24"/>
          <w:szCs w:val="24"/>
        </w:rPr>
        <w:t xml:space="preserve"> </w:t>
      </w:r>
      <w:r w:rsidRPr="004D3C05">
        <w:rPr>
          <w:rFonts w:ascii="Arial" w:hAnsi="Arial" w:cs="Arial"/>
          <w:i/>
          <w:sz w:val="24"/>
          <w:szCs w:val="24"/>
        </w:rPr>
        <w:t>(Processing Personal Data</w:t>
      </w:r>
      <w:r w:rsidRPr="004D3C05">
        <w:rPr>
          <w:rFonts w:ascii="Arial" w:hAnsi="Arial" w:cs="Arial"/>
          <w:sz w:val="24"/>
          <w:szCs w:val="24"/>
        </w:rPr>
        <w:t>));</w:t>
      </w:r>
    </w:p>
    <w:p w:rsidRPr="004D3C05" w:rsidR="006D1BF4" w:rsidP="006D1BF4" w:rsidRDefault="006D1BF4" w14:paraId="28A2D476"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rsidRPr="004D3C05" w:rsidR="006D1BF4" w:rsidP="006D1BF4" w:rsidRDefault="006D1BF4" w14:paraId="09BD7D59"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aware of and comply with the Processor’s duties under this </w:t>
      </w:r>
      <w:r w:rsidR="005B401C">
        <w:rPr>
          <w:rFonts w:ascii="Arial" w:hAnsi="Arial" w:cs="Arial"/>
          <w:sz w:val="24"/>
          <w:szCs w:val="24"/>
        </w:rPr>
        <w:t>Joint Schedule 11</w:t>
      </w:r>
      <w:r w:rsidRPr="004D3C05">
        <w:rPr>
          <w:rFonts w:ascii="Arial" w:hAnsi="Arial" w:cs="Arial"/>
          <w:sz w:val="24"/>
          <w:szCs w:val="24"/>
        </w:rPr>
        <w:t>, Clauses </w:t>
      </w:r>
      <w:r w:rsidR="005B401C">
        <w:rPr>
          <w:rFonts w:ascii="Arial" w:hAnsi="Arial" w:cs="Arial"/>
          <w:sz w:val="24"/>
          <w:szCs w:val="24"/>
        </w:rPr>
        <w:t>14 (</w:t>
      </w:r>
      <w:r w:rsidRPr="00C716C9" w:rsidR="005B401C">
        <w:rPr>
          <w:rFonts w:ascii="Arial" w:hAnsi="Arial" w:cs="Arial"/>
          <w:i/>
          <w:sz w:val="24"/>
          <w:szCs w:val="24"/>
        </w:rPr>
        <w:t>Data protection</w:t>
      </w:r>
      <w:r w:rsidR="005B401C">
        <w:rPr>
          <w:rFonts w:ascii="Arial" w:hAnsi="Arial" w:cs="Arial"/>
          <w:sz w:val="24"/>
          <w:szCs w:val="24"/>
        </w:rPr>
        <w:t>), 15 (</w:t>
      </w:r>
      <w:r w:rsidRPr="00C716C9" w:rsidR="005B401C">
        <w:rPr>
          <w:rFonts w:ascii="Arial" w:hAnsi="Arial" w:cs="Arial"/>
          <w:i/>
          <w:sz w:val="24"/>
          <w:szCs w:val="24"/>
        </w:rPr>
        <w:t>What you must keep confidential</w:t>
      </w:r>
      <w:r w:rsidR="005B401C">
        <w:rPr>
          <w:rFonts w:ascii="Arial" w:hAnsi="Arial" w:cs="Arial"/>
          <w:sz w:val="24"/>
          <w:szCs w:val="24"/>
        </w:rPr>
        <w:t>) and 16 (</w:t>
      </w:r>
      <w:r w:rsidRPr="00C716C9" w:rsidR="005B401C">
        <w:rPr>
          <w:rFonts w:ascii="Arial" w:hAnsi="Arial" w:cs="Arial"/>
          <w:i/>
          <w:sz w:val="24"/>
          <w:szCs w:val="24"/>
        </w:rPr>
        <w:t>When you can share information</w:t>
      </w:r>
      <w:r w:rsidR="005B401C">
        <w:rPr>
          <w:rFonts w:ascii="Arial" w:hAnsi="Arial" w:cs="Arial"/>
          <w:sz w:val="24"/>
          <w:szCs w:val="24"/>
        </w:rPr>
        <w:t>)</w:t>
      </w:r>
      <w:r w:rsidRPr="004D3C05">
        <w:rPr>
          <w:rFonts w:ascii="Arial" w:hAnsi="Arial" w:cs="Arial"/>
          <w:sz w:val="24"/>
          <w:szCs w:val="24"/>
        </w:rPr>
        <w:t>;</w:t>
      </w:r>
    </w:p>
    <w:p w:rsidRPr="004D3C05" w:rsidR="006D1BF4" w:rsidP="006D1BF4" w:rsidRDefault="006D1BF4" w14:paraId="457E87F0"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subject to appropriate confidentiality undertakings with the Processor or any </w:t>
      </w:r>
      <w:proofErr w:type="spellStart"/>
      <w:r w:rsidRPr="004D3C05">
        <w:rPr>
          <w:rFonts w:ascii="Arial" w:hAnsi="Arial" w:cs="Arial"/>
          <w:sz w:val="24"/>
          <w:szCs w:val="24"/>
        </w:rPr>
        <w:t>Subprocessor</w:t>
      </w:r>
      <w:proofErr w:type="spellEnd"/>
      <w:r w:rsidRPr="004D3C05">
        <w:rPr>
          <w:rFonts w:ascii="Arial" w:hAnsi="Arial" w:cs="Arial"/>
          <w:sz w:val="24"/>
          <w:szCs w:val="24"/>
        </w:rPr>
        <w:t>;</w:t>
      </w:r>
    </w:p>
    <w:p w:rsidRPr="004D3C05" w:rsidR="006D1BF4" w:rsidP="006D1BF4" w:rsidRDefault="006D1BF4" w14:paraId="2231DC67"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sidR="007C7E43">
        <w:rPr>
          <w:rFonts w:ascii="Arial" w:hAnsi="Arial" w:cs="Arial"/>
          <w:sz w:val="24"/>
          <w:szCs w:val="24"/>
        </w:rPr>
        <w:t>p</w:t>
      </w:r>
      <w:r w:rsidRPr="004D3C05">
        <w:rPr>
          <w:rFonts w:ascii="Arial" w:hAnsi="Arial" w:cs="Arial"/>
          <w:sz w:val="24"/>
          <w:szCs w:val="24"/>
        </w:rPr>
        <w:t xml:space="preserve">arty unless directed in writing to do so by the Controller </w:t>
      </w:r>
      <w:r w:rsidR="005634A6">
        <w:rPr>
          <w:rFonts w:ascii="Arial" w:hAnsi="Arial" w:cs="Arial"/>
          <w:sz w:val="24"/>
          <w:szCs w:val="24"/>
        </w:rPr>
        <w:t>or as otherwise permitted by the</w:t>
      </w:r>
      <w:r w:rsidRPr="004D3C05">
        <w:rPr>
          <w:rFonts w:ascii="Arial" w:hAnsi="Arial" w:cs="Arial"/>
          <w:sz w:val="24"/>
          <w:szCs w:val="24"/>
        </w:rPr>
        <w:t xml:space="preserve"> </w:t>
      </w:r>
      <w:r w:rsidR="005634A6">
        <w:rPr>
          <w:rFonts w:ascii="Arial" w:hAnsi="Arial" w:cs="Arial"/>
          <w:sz w:val="24"/>
          <w:szCs w:val="24"/>
        </w:rPr>
        <w:t>Contract</w:t>
      </w:r>
      <w:r w:rsidRPr="004D3C05">
        <w:rPr>
          <w:rFonts w:ascii="Arial" w:hAnsi="Arial" w:cs="Arial"/>
          <w:sz w:val="24"/>
          <w:szCs w:val="24"/>
        </w:rPr>
        <w:t>; and</w:t>
      </w:r>
    </w:p>
    <w:p w:rsidRPr="004D3C05" w:rsidR="006D1BF4" w:rsidP="006D1BF4" w:rsidRDefault="006D1BF4" w14:paraId="6DE12991" w14:textId="77777777">
      <w:pPr>
        <w:numPr>
          <w:ilvl w:val="4"/>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rsidRPr="004D3C05" w:rsidR="006D1BF4" w:rsidP="006D1BF4" w:rsidRDefault="006D1BF4" w14:paraId="72048AD2"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2s8eyo1" w:colFirst="0" w:colLast="0" w:id="6"/>
      <w:bookmarkEnd w:id="6"/>
      <w:r w:rsidRPr="004D3C05">
        <w:rPr>
          <w:rFonts w:ascii="Arial" w:hAnsi="Arial" w:cs="Arial"/>
          <w:sz w:val="24"/>
          <w:szCs w:val="24"/>
        </w:rPr>
        <w:t>not transfer Personal Data outside of the EU unless the prior written consent of the Controller has been obtained and the following conditions are fulfilled:</w:t>
      </w:r>
    </w:p>
    <w:p w:rsidRPr="004D3C05" w:rsidR="006D1BF4" w:rsidP="006D1BF4" w:rsidRDefault="006D1BF4" w14:paraId="334E90E7"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17dp8vu" w:colFirst="0" w:colLast="0" w:id="7"/>
      <w:bookmarkEnd w:id="7"/>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rsidRPr="004D3C05" w:rsidR="006D1BF4" w:rsidP="006D1BF4" w:rsidRDefault="006D1BF4" w14:paraId="6819B612"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3rdcrjn" w:colFirst="0" w:colLast="0" w:id="8"/>
      <w:bookmarkEnd w:id="8"/>
      <w:r w:rsidRPr="004D3C05">
        <w:rPr>
          <w:rFonts w:ascii="Arial" w:hAnsi="Arial" w:cs="Arial"/>
          <w:sz w:val="24"/>
          <w:szCs w:val="24"/>
        </w:rPr>
        <w:t>the Data Subject has enforceable rights and effective legal remedies;</w:t>
      </w:r>
    </w:p>
    <w:p w:rsidRPr="004D3C05" w:rsidR="006D1BF4" w:rsidP="006D1BF4" w:rsidRDefault="006D1BF4" w14:paraId="3D6ACDAB"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26in1rg" w:colFirst="0" w:colLast="0" w:id="9"/>
      <w:bookmarkEnd w:id="9"/>
      <w:r w:rsidRPr="004D3C05">
        <w:rPr>
          <w:rFonts w:ascii="Arial" w:hAnsi="Arial" w:cs="Arial"/>
          <w:sz w:val="24"/>
          <w:szCs w:val="24"/>
        </w:rPr>
        <w:t xml:space="preserve">the Processor complies with its obligations under the Data Protection Legislation by providing an adequate level of protection to any Personal Data that is transferred (or, if it is not so bound, </w:t>
      </w:r>
      <w:r w:rsidRPr="004D3C05">
        <w:rPr>
          <w:rFonts w:ascii="Arial" w:hAnsi="Arial" w:cs="Arial"/>
          <w:sz w:val="24"/>
          <w:szCs w:val="24"/>
        </w:rPr>
        <w:lastRenderedPageBreak/>
        <w:t>uses its best endeavours to assist the Controller in meeting its obligations); and</w:t>
      </w:r>
    </w:p>
    <w:p w:rsidRPr="004D3C05" w:rsidR="006D1BF4" w:rsidP="006D1BF4" w:rsidRDefault="006D1BF4" w14:paraId="4560FFFF" w14:textId="77777777">
      <w:pPr>
        <w:numPr>
          <w:ilvl w:val="3"/>
          <w:numId w:val="3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name="lnxbz9" w:colFirst="0" w:colLast="0" w:id="10"/>
      <w:bookmarkEnd w:id="10"/>
      <w:r w:rsidRPr="004D3C05">
        <w:rPr>
          <w:rFonts w:ascii="Arial" w:hAnsi="Arial" w:cs="Arial"/>
          <w:sz w:val="24"/>
          <w:szCs w:val="24"/>
        </w:rPr>
        <w:t xml:space="preserve">the Processor complies with any reasonable instructions notified to it in advance by the Controller with respect to the </w:t>
      </w:r>
      <w:r w:rsidR="007C7E43">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rsidRPr="004D3C05" w:rsidR="006D1BF4" w:rsidP="006D1BF4" w:rsidRDefault="006D1BF4" w14:paraId="3549C28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bookmarkStart w:name="35nkun2" w:colFirst="0" w:colLast="0" w:id="11"/>
      <w:bookmarkEnd w:id="11"/>
      <w:proofErr w:type="gramStart"/>
      <w:r w:rsidRPr="004D3C05">
        <w:rPr>
          <w:rFonts w:ascii="Arial" w:hAnsi="Arial" w:cs="Arial"/>
          <w:sz w:val="24"/>
          <w:szCs w:val="24"/>
        </w:rPr>
        <w:t>at</w:t>
      </w:r>
      <w:proofErr w:type="gramEnd"/>
      <w:r w:rsidRPr="004D3C05">
        <w:rPr>
          <w:rFonts w:ascii="Arial" w:hAnsi="Arial" w:cs="Arial"/>
          <w:sz w:val="24"/>
          <w:szCs w:val="24"/>
        </w:rPr>
        <w:t xml:space="preserve"> the written direction of the Controller, delete or return Personal Data (and any copies of it) to the Controller on termination of the </w:t>
      </w:r>
      <w:r w:rsidR="005634A6">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rsidRPr="004D3C05" w:rsidR="006D1BF4" w:rsidP="006D1BF4" w:rsidRDefault="006D1BF4" w14:paraId="69B8E6FF"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1ksv4uv" w:colFirst="0" w:colLast="0" w:id="12"/>
      <w:bookmarkEnd w:id="12"/>
      <w:r w:rsidRPr="004D3C05">
        <w:rPr>
          <w:rFonts w:ascii="Arial" w:hAnsi="Arial" w:cs="Arial"/>
          <w:sz w:val="24"/>
          <w:szCs w:val="24"/>
        </w:rPr>
        <w:t xml:space="preserve">Subject to </w:t>
      </w:r>
      <w:r w:rsidR="005634A6">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sidR="00CC3040">
        <w:rPr>
          <w:rFonts w:ascii="Arial" w:hAnsi="Arial" w:cs="Arial"/>
          <w:sz w:val="24"/>
          <w:szCs w:val="24"/>
        </w:rPr>
        <w:t xml:space="preserve">in relation to it Processing Personal Data </w:t>
      </w:r>
      <w:r w:rsidR="006E0D0F">
        <w:rPr>
          <w:rFonts w:ascii="Arial" w:hAnsi="Arial" w:cs="Arial"/>
          <w:sz w:val="24"/>
          <w:szCs w:val="24"/>
        </w:rPr>
        <w:t xml:space="preserve">under or </w:t>
      </w:r>
      <w:r w:rsidR="00686DA8">
        <w:rPr>
          <w:rFonts w:ascii="Arial" w:hAnsi="Arial" w:cs="Arial"/>
          <w:sz w:val="24"/>
          <w:szCs w:val="24"/>
        </w:rPr>
        <w:t>in connection with</w:t>
      </w:r>
      <w:r w:rsidR="00CC3040">
        <w:rPr>
          <w:rFonts w:ascii="Arial" w:hAnsi="Arial" w:cs="Arial"/>
          <w:sz w:val="24"/>
          <w:szCs w:val="24"/>
        </w:rPr>
        <w:t xml:space="preserve"> the Contract </w:t>
      </w:r>
      <w:r w:rsidRPr="004D3C05">
        <w:rPr>
          <w:rFonts w:ascii="Arial" w:hAnsi="Arial" w:cs="Arial"/>
          <w:sz w:val="24"/>
          <w:szCs w:val="24"/>
        </w:rPr>
        <w:t>it:</w:t>
      </w:r>
    </w:p>
    <w:p w:rsidRPr="004D3C05" w:rsidR="006D1BF4" w:rsidP="006D1BF4" w:rsidRDefault="006D1BF4" w14:paraId="7582ADA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w:t>
      </w:r>
    </w:p>
    <w:p w:rsidRPr="004D3C05" w:rsidR="006D1BF4" w:rsidP="006D1BF4" w:rsidRDefault="006D1BF4" w14:paraId="314E05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rsidRPr="004D3C05" w:rsidR="006D1BF4" w:rsidP="006D1BF4" w:rsidRDefault="006D1BF4" w14:paraId="193F048C"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rsidRPr="004D3C05" w:rsidR="006D1BF4" w:rsidP="006D1BF4" w:rsidRDefault="006D1BF4" w14:paraId="219E1D0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sidR="007C7E43">
        <w:rPr>
          <w:rFonts w:ascii="Arial" w:hAnsi="Arial" w:cs="Arial"/>
          <w:sz w:val="24"/>
          <w:szCs w:val="24"/>
        </w:rPr>
        <w:t>P</w:t>
      </w:r>
      <w:r w:rsidRPr="004D3C05">
        <w:rPr>
          <w:rFonts w:ascii="Arial" w:hAnsi="Arial" w:cs="Arial"/>
          <w:sz w:val="24"/>
          <w:szCs w:val="24"/>
        </w:rPr>
        <w:t xml:space="preserve">rocessed under </w:t>
      </w:r>
      <w:r w:rsidR="005634A6">
        <w:rPr>
          <w:rFonts w:ascii="Arial" w:hAnsi="Arial" w:cs="Arial"/>
          <w:sz w:val="24"/>
          <w:szCs w:val="24"/>
        </w:rPr>
        <w:t>the Contract</w:t>
      </w:r>
      <w:r w:rsidRPr="004D3C05">
        <w:rPr>
          <w:rFonts w:ascii="Arial" w:hAnsi="Arial" w:cs="Arial"/>
          <w:sz w:val="24"/>
          <w:szCs w:val="24"/>
        </w:rPr>
        <w:t xml:space="preserve">; </w:t>
      </w:r>
    </w:p>
    <w:p w:rsidRPr="004D3C05" w:rsidR="006D1BF4" w:rsidP="006D1BF4" w:rsidRDefault="006D1BF4" w14:paraId="49CBF81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receives a request from any third Party for disclosure of Personal Data where compliance with such request is required or purported to be required by Law; or</w:t>
      </w:r>
    </w:p>
    <w:p w:rsidRPr="004D3C05" w:rsidR="006D1BF4" w:rsidP="006D1BF4" w:rsidRDefault="006D1BF4" w14:paraId="30F9A22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becomes</w:t>
      </w:r>
      <w:proofErr w:type="gramEnd"/>
      <w:r w:rsidRPr="004D3C05">
        <w:rPr>
          <w:rFonts w:ascii="Arial" w:hAnsi="Arial" w:cs="Arial"/>
          <w:sz w:val="24"/>
          <w:szCs w:val="24"/>
        </w:rPr>
        <w:t xml:space="preserve"> aware of a </w:t>
      </w:r>
      <w:r w:rsidR="00BE31A0">
        <w:rPr>
          <w:rFonts w:ascii="Arial" w:hAnsi="Arial" w:cs="Arial"/>
          <w:sz w:val="24"/>
          <w:szCs w:val="24"/>
        </w:rPr>
        <w:t>Personal Data Breach</w:t>
      </w:r>
      <w:r w:rsidRPr="004D3C05">
        <w:rPr>
          <w:rFonts w:ascii="Arial" w:hAnsi="Arial" w:cs="Arial"/>
          <w:sz w:val="24"/>
          <w:szCs w:val="24"/>
        </w:rPr>
        <w:t>.</w:t>
      </w:r>
    </w:p>
    <w:p w:rsidRPr="004D3C05" w:rsidR="006D1BF4" w:rsidP="006D1BF4" w:rsidRDefault="006D1BF4" w14:paraId="73CED8E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sidR="005634A6">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as details become available. </w:t>
      </w:r>
    </w:p>
    <w:p w:rsidRPr="004D3C05" w:rsidR="006D1BF4" w:rsidP="006D1BF4" w:rsidRDefault="006D1BF4" w14:paraId="616335B5"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sidR="007C7E43">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assistance in relation to either Party's obligations under Data Protection Legislation and any complaint, communication or request made under </w:t>
      </w:r>
      <w:r w:rsidR="005634A6">
        <w:rPr>
          <w:rFonts w:ascii="Arial" w:hAnsi="Arial" w:cs="Arial"/>
          <w:sz w:val="24"/>
          <w:szCs w:val="24"/>
        </w:rPr>
        <w:t>paragraph 6 of this Joint Schedule 11 (</w:t>
      </w:r>
      <w:r w:rsidRPr="004D3C05">
        <w:rPr>
          <w:rFonts w:ascii="Arial" w:hAnsi="Arial" w:cs="Arial"/>
          <w:sz w:val="24"/>
          <w:szCs w:val="24"/>
        </w:rPr>
        <w:t xml:space="preserve">and insofar as possible within the timescales reasonably required by the Controller) including by </w:t>
      </w:r>
      <w:r w:rsidR="00166B47">
        <w:rPr>
          <w:rFonts w:ascii="Arial" w:hAnsi="Arial" w:cs="Arial"/>
          <w:sz w:val="24"/>
          <w:szCs w:val="24"/>
        </w:rPr>
        <w:t>immediately</w:t>
      </w:r>
      <w:r w:rsidRPr="004D3C05" w:rsidR="00166B47">
        <w:rPr>
          <w:rFonts w:ascii="Arial" w:hAnsi="Arial" w:cs="Arial"/>
          <w:sz w:val="24"/>
          <w:szCs w:val="24"/>
        </w:rPr>
        <w:t xml:space="preserve"> </w:t>
      </w:r>
      <w:r w:rsidRPr="004D3C05">
        <w:rPr>
          <w:rFonts w:ascii="Arial" w:hAnsi="Arial" w:cs="Arial"/>
          <w:sz w:val="24"/>
          <w:szCs w:val="24"/>
        </w:rPr>
        <w:t>providing:</w:t>
      </w:r>
    </w:p>
    <w:p w:rsidRPr="004D3C05" w:rsidR="006D1BF4" w:rsidP="006D1BF4" w:rsidRDefault="006D1BF4" w14:paraId="36105844"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rsidRPr="004D3C05" w:rsidR="006D1BF4" w:rsidP="006D1BF4" w:rsidRDefault="006D1BF4" w14:paraId="2C16F7A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within the relevant timescales set out in the Data Protection Legislation; </w:t>
      </w:r>
    </w:p>
    <w:p w:rsidRPr="004D3C05" w:rsidR="006D1BF4" w:rsidP="006D1BF4" w:rsidRDefault="006D1BF4" w14:paraId="082892E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rsidRPr="004D3C05" w:rsidR="006D1BF4" w:rsidP="006D1BF4" w:rsidRDefault="006D1BF4" w14:paraId="179930DE"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w:t>
      </w:r>
      <w:r w:rsidR="00BE31A0">
        <w:rPr>
          <w:rFonts w:ascii="Arial" w:hAnsi="Arial" w:cs="Arial"/>
          <w:sz w:val="24"/>
          <w:szCs w:val="24"/>
        </w:rPr>
        <w:t>Personal Data Breach</w:t>
      </w:r>
      <w:r w:rsidRPr="004D3C05">
        <w:rPr>
          <w:rFonts w:ascii="Arial" w:hAnsi="Arial" w:cs="Arial"/>
          <w:sz w:val="24"/>
          <w:szCs w:val="24"/>
        </w:rPr>
        <w:t xml:space="preserve">; </w:t>
      </w:r>
      <w:r>
        <w:rPr>
          <w:rFonts w:ascii="Arial" w:hAnsi="Arial" w:cs="Arial"/>
          <w:sz w:val="24"/>
          <w:szCs w:val="24"/>
        </w:rPr>
        <w:t xml:space="preserve"> and/or</w:t>
      </w:r>
    </w:p>
    <w:p w:rsidRPr="004D3C05" w:rsidR="006D1BF4" w:rsidP="006D1BF4" w:rsidRDefault="006D1BF4" w14:paraId="6AF472E9"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lastRenderedPageBreak/>
        <w:t>assistance</w:t>
      </w:r>
      <w:proofErr w:type="gramEnd"/>
      <w:r w:rsidRPr="004D3C05">
        <w:rPr>
          <w:rFonts w:ascii="Arial" w:hAnsi="Arial" w:cs="Arial"/>
          <w:sz w:val="24"/>
          <w:szCs w:val="24"/>
        </w:rPr>
        <w:t xml:space="preserve"> as requested by the Controller with respect to any request from the Information Commissioner’s Office, or any consultation by the Controller with the Information Commissioner's Office.</w:t>
      </w:r>
    </w:p>
    <w:p w:rsidRPr="004D3C05" w:rsidR="006D1BF4" w:rsidP="006D1BF4" w:rsidRDefault="006D1BF4" w14:paraId="3EE952AD"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sidR="00666920">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rsidRPr="004D3C05" w:rsidR="006D1BF4" w:rsidP="006D1BF4" w:rsidRDefault="006D1BF4" w14:paraId="18157E68"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sidR="00B00755">
        <w:rPr>
          <w:rFonts w:ascii="Arial" w:hAnsi="Arial" w:cs="Arial"/>
          <w:sz w:val="24"/>
          <w:szCs w:val="24"/>
        </w:rPr>
        <w:t>P</w:t>
      </w:r>
      <w:r w:rsidRPr="004D3C05">
        <w:rPr>
          <w:rFonts w:ascii="Arial" w:hAnsi="Arial" w:cs="Arial"/>
          <w:sz w:val="24"/>
          <w:szCs w:val="24"/>
        </w:rPr>
        <w:t>rocessing is not occasional;</w:t>
      </w:r>
    </w:p>
    <w:p w:rsidRPr="004D3C05" w:rsidR="006D1BF4" w:rsidP="006D1BF4" w:rsidRDefault="006D1BF4" w14:paraId="0B9F212B"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sidR="00B00755">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rsidRPr="004D3C05" w:rsidR="006D1BF4" w:rsidP="006D1BF4" w:rsidRDefault="006D1BF4" w14:paraId="72C829BD"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Controller determines that the </w:t>
      </w:r>
      <w:r w:rsidR="00B00755">
        <w:rPr>
          <w:rFonts w:ascii="Arial" w:hAnsi="Arial" w:cs="Arial"/>
          <w:sz w:val="24"/>
          <w:szCs w:val="24"/>
        </w:rPr>
        <w:t>P</w:t>
      </w:r>
      <w:r w:rsidRPr="004D3C05">
        <w:rPr>
          <w:rFonts w:ascii="Arial" w:hAnsi="Arial" w:cs="Arial"/>
          <w:sz w:val="24"/>
          <w:szCs w:val="24"/>
        </w:rPr>
        <w:t>rocessing is likely to result in a risk to the rights and freedoms of Data Subjects.</w:t>
      </w:r>
    </w:p>
    <w:p w:rsidRPr="004D3C05" w:rsidR="006D1BF4" w:rsidP="006D1BF4" w:rsidRDefault="006D1BF4" w14:paraId="03F61D91"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44sinio" w:colFirst="0" w:colLast="0" w:id="13"/>
      <w:bookmarkEnd w:id="13"/>
      <w:r w:rsidRPr="004D3C05">
        <w:rPr>
          <w:rFonts w:ascii="Arial" w:hAnsi="Arial" w:cs="Arial"/>
          <w:sz w:val="24"/>
          <w:szCs w:val="24"/>
        </w:rPr>
        <w:t>The Processor shall allow for audits of its Data Processing activity by the Controller or the Controller’s designated auditor.</w:t>
      </w:r>
    </w:p>
    <w:p w:rsidRPr="004D3C05" w:rsidR="006D1BF4" w:rsidP="006D1BF4" w:rsidRDefault="006D1BF4" w14:paraId="13D8F85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rsidRPr="004D3C05" w:rsidR="006D1BF4" w:rsidP="006D1BF4" w:rsidRDefault="006D1BF4" w14:paraId="05BC62C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sidR="00B00755">
        <w:rPr>
          <w:rFonts w:ascii="Arial" w:hAnsi="Arial" w:cs="Arial"/>
          <w:sz w:val="24"/>
          <w:szCs w:val="24"/>
        </w:rPr>
        <w:t>P</w:t>
      </w:r>
      <w:r w:rsidRPr="004D3C05">
        <w:rPr>
          <w:rFonts w:ascii="Arial" w:hAnsi="Arial" w:cs="Arial"/>
          <w:sz w:val="24"/>
          <w:szCs w:val="24"/>
        </w:rPr>
        <w:t xml:space="preserve">rocess any Personal Data related to </w:t>
      </w:r>
      <w:r w:rsidR="00742AA0">
        <w:rPr>
          <w:rFonts w:ascii="Arial" w:hAnsi="Arial" w:cs="Arial"/>
          <w:sz w:val="24"/>
          <w:szCs w:val="24"/>
        </w:rPr>
        <w:t>the Contract</w:t>
      </w:r>
      <w:r w:rsidRPr="004D3C05">
        <w:rPr>
          <w:rFonts w:ascii="Arial" w:hAnsi="Arial" w:cs="Arial"/>
          <w:sz w:val="24"/>
          <w:szCs w:val="24"/>
        </w:rPr>
        <w:t>, the Processor must:</w:t>
      </w:r>
    </w:p>
    <w:p w:rsidRPr="004D3C05" w:rsidR="006D1BF4" w:rsidP="006D1BF4" w:rsidRDefault="006D1BF4" w14:paraId="272603B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sidR="00742AA0">
        <w:rPr>
          <w:rFonts w:ascii="Arial" w:hAnsi="Arial" w:cs="Arial"/>
          <w:sz w:val="24"/>
          <w:szCs w:val="24"/>
        </w:rPr>
        <w:t>P</w:t>
      </w:r>
      <w:r w:rsidRPr="004D3C05">
        <w:rPr>
          <w:rFonts w:ascii="Arial" w:hAnsi="Arial" w:cs="Arial"/>
          <w:sz w:val="24"/>
          <w:szCs w:val="24"/>
        </w:rPr>
        <w:t>rocessing;</w:t>
      </w:r>
    </w:p>
    <w:p w:rsidRPr="004D3C05" w:rsidR="006D1BF4" w:rsidP="006D1BF4" w:rsidRDefault="006D1BF4" w14:paraId="786A8A9A"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rsidRPr="004D3C05" w:rsidR="006D1BF4" w:rsidP="006D1BF4" w:rsidRDefault="006D1BF4" w14:paraId="2A543C71"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 effect to the terms set out in this </w:t>
      </w:r>
      <w:r w:rsidR="00C96AAD">
        <w:rPr>
          <w:rFonts w:ascii="Arial" w:hAnsi="Arial" w:cs="Arial"/>
          <w:sz w:val="24"/>
          <w:szCs w:val="24"/>
        </w:rPr>
        <w:t>Joint Schedule 11</w:t>
      </w:r>
      <w:r>
        <w:rPr>
          <w:rFonts w:ascii="Arial" w:hAnsi="Arial" w:cs="Arial"/>
          <w:sz w:val="24"/>
          <w:szCs w:val="24"/>
        </w:rPr>
        <w:t xml:space="preserve">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rsidRPr="004D3C05" w:rsidR="006D1BF4" w:rsidP="006D1BF4" w:rsidRDefault="006D1BF4" w14:paraId="7C9F96AF" w14:textId="77777777">
      <w:pPr>
        <w:numPr>
          <w:ilvl w:val="2"/>
          <w:numId w:val="3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rsidRPr="004D3C05" w:rsidR="006D1BF4" w:rsidP="006D1BF4" w:rsidRDefault="006D1BF4" w14:paraId="1164BD6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rsidRPr="004D3C05" w:rsidR="006D1BF4" w:rsidP="006D1BF4" w:rsidRDefault="006D1BF4" w14:paraId="60C2B56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bookmarkStart w:name="2jxsxqh" w:colFirst="0" w:colLast="0" w:id="14"/>
      <w:bookmarkEnd w:id="14"/>
      <w:r w:rsidRPr="004D3C05">
        <w:rPr>
          <w:rFonts w:ascii="Arial" w:hAnsi="Arial" w:cs="Arial"/>
          <w:sz w:val="24"/>
          <w:szCs w:val="24"/>
        </w:rPr>
        <w:t xml:space="preserve">The </w:t>
      </w:r>
      <w:r w:rsidR="00C96AAD">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sidR="00C96AAD">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sidR="00C96AAD">
        <w:rPr>
          <w:rFonts w:ascii="Arial" w:hAnsi="Arial" w:cs="Arial"/>
          <w:sz w:val="24"/>
          <w:szCs w:val="24"/>
        </w:rPr>
        <w:t>the Contract</w:t>
      </w:r>
      <w:r w:rsidRPr="004D3C05">
        <w:rPr>
          <w:rFonts w:ascii="Arial" w:hAnsi="Arial" w:cs="Arial"/>
          <w:sz w:val="24"/>
          <w:szCs w:val="24"/>
        </w:rPr>
        <w:t>).</w:t>
      </w:r>
    </w:p>
    <w:p w:rsidRPr="004D3C05" w:rsidR="006D1BF4" w:rsidP="006D1BF4" w:rsidRDefault="006D1BF4" w14:paraId="28B688A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sidR="00C96AAD">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sidR="00C96AAD">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rsidRPr="004D3C05" w:rsidR="006D1BF4" w:rsidP="006D1BF4" w:rsidRDefault="006D1BF4" w14:paraId="7DA59D79"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the Parties are Joint Controllers of Personal Data </w:t>
      </w:r>
    </w:p>
    <w:p w:rsidRPr="004D3C05" w:rsidR="006D1BF4" w:rsidP="006D1BF4" w:rsidRDefault="006D1BF4" w14:paraId="5597223E"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sidR="00526E33">
        <w:rPr>
          <w:rFonts w:ascii="Arial" w:hAnsi="Arial" w:cs="Arial"/>
          <w:sz w:val="24"/>
          <w:szCs w:val="24"/>
        </w:rPr>
        <w:t>the Contract</w:t>
      </w:r>
      <w:r w:rsidRPr="004D3C05">
        <w:rPr>
          <w:rFonts w:ascii="Arial" w:hAnsi="Arial" w:cs="Arial"/>
          <w:sz w:val="24"/>
          <w:szCs w:val="24"/>
        </w:rPr>
        <w:t xml:space="preserve">, the Parties shall implement </w:t>
      </w:r>
      <w:r w:rsidR="00526E33">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sidR="00526E33">
        <w:rPr>
          <w:rFonts w:ascii="Arial" w:hAnsi="Arial" w:cs="Arial"/>
          <w:sz w:val="24"/>
          <w:szCs w:val="24"/>
        </w:rPr>
        <w:t>2</w:t>
      </w:r>
      <w:r w:rsidRPr="004D3C05">
        <w:rPr>
          <w:rFonts w:ascii="Arial" w:hAnsi="Arial" w:cs="Arial"/>
          <w:sz w:val="24"/>
          <w:szCs w:val="24"/>
        </w:rPr>
        <w:t xml:space="preserve"> to</w:t>
      </w:r>
      <w:r w:rsidR="00526E33">
        <w:rPr>
          <w:rFonts w:ascii="Arial" w:hAnsi="Arial" w:cs="Arial"/>
          <w:sz w:val="24"/>
          <w:szCs w:val="24"/>
        </w:rPr>
        <w:t xml:space="preserve"> this</w:t>
      </w:r>
      <w:r w:rsidRPr="004D3C05">
        <w:rPr>
          <w:rFonts w:ascii="Arial" w:hAnsi="Arial" w:cs="Arial"/>
          <w:sz w:val="24"/>
          <w:szCs w:val="24"/>
        </w:rPr>
        <w:t xml:space="preserve"> </w:t>
      </w:r>
      <w:r w:rsidR="00526E33">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rsidRPr="004D3C05" w:rsidR="006D1BF4" w:rsidP="006D1BF4" w:rsidRDefault="006D1BF4" w14:paraId="220984F5" w14:textId="77777777">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rsidRPr="004D3C05" w:rsidR="006D1BF4" w:rsidP="006D1BF4" w:rsidRDefault="006D1BF4" w14:paraId="623E7C1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sidR="00742AA0">
        <w:rPr>
          <w:rFonts w:ascii="Arial" w:hAnsi="Arial" w:cs="Arial"/>
          <w:sz w:val="24"/>
          <w:szCs w:val="24"/>
        </w:rPr>
        <w:t>P</w:t>
      </w:r>
      <w:r w:rsidRPr="004D3C05">
        <w:rPr>
          <w:rFonts w:ascii="Arial" w:hAnsi="Arial" w:cs="Arial"/>
          <w:sz w:val="24"/>
          <w:szCs w:val="24"/>
        </w:rPr>
        <w:t>rocessing of such Personal Data as Controller.</w:t>
      </w:r>
    </w:p>
    <w:p w:rsidRPr="004D3C05" w:rsidR="006D1BF4" w:rsidP="006D1BF4" w:rsidRDefault="006D1BF4" w14:paraId="122AD34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sidR="00742AA0">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rsidRPr="004D3C05" w:rsidR="006D1BF4" w:rsidP="006D1BF4" w:rsidRDefault="006D1BF4" w14:paraId="0FF7ED43"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sidR="00977912">
        <w:rPr>
          <w:rFonts w:ascii="Arial" w:hAnsi="Arial" w:cs="Arial"/>
          <w:sz w:val="24"/>
          <w:szCs w:val="24"/>
        </w:rPr>
        <w:t>paragraph 7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rsidRPr="004D3C05" w:rsidR="006D1BF4" w:rsidP="006D1BF4" w:rsidRDefault="006D1BF4" w14:paraId="3555EC19"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be responsible for their own compliance with Articles 13 and 14 GDPR in respect of the </w:t>
      </w:r>
      <w:r w:rsidR="00742AA0">
        <w:rPr>
          <w:rFonts w:ascii="Arial" w:hAnsi="Arial" w:cs="Arial"/>
          <w:sz w:val="24"/>
          <w:szCs w:val="24"/>
        </w:rPr>
        <w:t>P</w:t>
      </w:r>
      <w:r w:rsidRPr="004D3C05">
        <w:rPr>
          <w:rFonts w:ascii="Arial" w:hAnsi="Arial" w:cs="Arial"/>
          <w:sz w:val="24"/>
          <w:szCs w:val="24"/>
        </w:rPr>
        <w:t xml:space="preserve">rocessing of Personal Data for the purposes of </w:t>
      </w:r>
      <w:r w:rsidR="00742AA0">
        <w:rPr>
          <w:rFonts w:ascii="Arial" w:hAnsi="Arial" w:cs="Arial"/>
          <w:sz w:val="24"/>
          <w:szCs w:val="24"/>
        </w:rPr>
        <w:t>the Contract</w:t>
      </w:r>
      <w:r w:rsidRPr="004D3C05">
        <w:rPr>
          <w:rFonts w:ascii="Arial" w:hAnsi="Arial" w:cs="Arial"/>
          <w:sz w:val="24"/>
          <w:szCs w:val="24"/>
        </w:rPr>
        <w:t xml:space="preserve">. </w:t>
      </w:r>
    </w:p>
    <w:p w:rsidRPr="004D3C05" w:rsidR="006D1BF4" w:rsidP="006D1BF4" w:rsidRDefault="006D1BF4" w14:paraId="3C4F3CDF"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rsidRPr="004D3C05" w:rsidR="006D1BF4" w:rsidP="006D1BF4" w:rsidRDefault="006D1BF4" w14:paraId="46DEFCEB"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sidR="00742AA0">
        <w:rPr>
          <w:rFonts w:ascii="Arial" w:hAnsi="Arial" w:cs="Arial"/>
          <w:sz w:val="24"/>
          <w:szCs w:val="24"/>
        </w:rPr>
        <w:t>the Contract</w:t>
      </w:r>
      <w:r w:rsidRPr="004D3C05">
        <w:rPr>
          <w:rFonts w:ascii="Arial" w:hAnsi="Arial" w:cs="Arial"/>
          <w:sz w:val="24"/>
          <w:szCs w:val="24"/>
        </w:rPr>
        <w:t>;</w:t>
      </w:r>
    </w:p>
    <w:p w:rsidRPr="004D3C05" w:rsidR="006D1BF4" w:rsidP="006D1BF4" w:rsidRDefault="006D1BF4" w14:paraId="7399AF44"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sidR="00742AA0">
        <w:rPr>
          <w:rFonts w:ascii="Arial" w:hAnsi="Arial" w:cs="Arial"/>
          <w:sz w:val="24"/>
          <w:szCs w:val="24"/>
        </w:rPr>
        <w:t>data privacy</w:t>
      </w:r>
      <w:r w:rsidRPr="004D3C05">
        <w:rPr>
          <w:rFonts w:ascii="Arial" w:hAnsi="Arial" w:cs="Arial"/>
          <w:sz w:val="24"/>
          <w:szCs w:val="24"/>
        </w:rPr>
        <w:t xml:space="preserve"> information has been given to affected Data Subjects</w:t>
      </w:r>
      <w:r w:rsidR="009106EF">
        <w:rPr>
          <w:rFonts w:ascii="Arial" w:hAnsi="Arial" w:cs="Arial"/>
          <w:sz w:val="24"/>
          <w:szCs w:val="24"/>
        </w:rPr>
        <w:t xml:space="preserve"> to meet the requirements of Articles 13 and 14 of the GDPR</w:t>
      </w:r>
      <w:r w:rsidRPr="004D3C05">
        <w:rPr>
          <w:rFonts w:ascii="Arial" w:hAnsi="Arial" w:cs="Arial"/>
          <w:sz w:val="24"/>
          <w:szCs w:val="24"/>
        </w:rPr>
        <w:t>); and</w:t>
      </w:r>
    </w:p>
    <w:p w:rsidRPr="004D3C05" w:rsidR="006D1BF4" w:rsidP="006D1BF4" w:rsidRDefault="006D1BF4" w14:paraId="69E5B31F"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where</w:t>
      </w:r>
      <w:proofErr w:type="gramEnd"/>
      <w:r w:rsidRPr="004D3C05">
        <w:rPr>
          <w:rFonts w:ascii="Arial" w:hAnsi="Arial" w:cs="Arial"/>
          <w:sz w:val="24"/>
          <w:szCs w:val="24"/>
        </w:rPr>
        <w:t xml:space="preserve"> it has recorded it in </w:t>
      </w:r>
      <w:r w:rsidR="00977912">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rsidRPr="004D3C05" w:rsidR="006D1BF4" w:rsidP="006D1BF4" w:rsidRDefault="006D1BF4" w14:paraId="2C158A00"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r>
      <w:r w:rsidRPr="004D3C05">
        <w:rPr>
          <w:rFonts w:ascii="Arial" w:hAnsi="Arial" w:cs="Arial"/>
          <w:sz w:val="24"/>
          <w:szCs w:val="24"/>
        </w:rPr>
        <w:t xml:space="preserve">Taking into account the state of the art, the costs of implementation and the nature, scope, context and purposes of </w:t>
      </w:r>
      <w:r w:rsidR="009106EF">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sidR="009106EF">
        <w:rPr>
          <w:rFonts w:ascii="Arial" w:hAnsi="Arial" w:cs="Arial"/>
          <w:sz w:val="24"/>
          <w:szCs w:val="24"/>
        </w:rPr>
        <w:t>P</w:t>
      </w:r>
      <w:r w:rsidRPr="004D3C05">
        <w:rPr>
          <w:rFonts w:ascii="Arial" w:hAnsi="Arial" w:cs="Arial"/>
          <w:sz w:val="24"/>
          <w:szCs w:val="24"/>
        </w:rPr>
        <w:t xml:space="preserve">rocessing of Personal Data as </w:t>
      </w:r>
      <w:r w:rsidR="009106EF">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Pr="004D3C05" w:rsidR="006D1BF4" w:rsidP="006D1BF4" w:rsidRDefault="006D1BF4" w14:paraId="515BDE64"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sidR="009106EF">
        <w:rPr>
          <w:rFonts w:ascii="Arial" w:hAnsi="Arial" w:cs="Arial"/>
          <w:sz w:val="24"/>
          <w:szCs w:val="24"/>
        </w:rPr>
        <w:t>P</w:t>
      </w:r>
      <w:r w:rsidRPr="004D3C05">
        <w:rPr>
          <w:rFonts w:ascii="Arial" w:hAnsi="Arial" w:cs="Arial"/>
          <w:sz w:val="24"/>
          <w:szCs w:val="24"/>
        </w:rPr>
        <w:t xml:space="preserve">rocessing Personal Data for the purposes of </w:t>
      </w:r>
      <w:r w:rsidR="00977912">
        <w:rPr>
          <w:rFonts w:ascii="Arial" w:hAnsi="Arial" w:cs="Arial"/>
          <w:sz w:val="24"/>
          <w:szCs w:val="24"/>
        </w:rPr>
        <w:t>the Contract</w:t>
      </w:r>
      <w:r w:rsidRPr="004D3C05">
        <w:rPr>
          <w:rFonts w:ascii="Arial" w:hAnsi="Arial" w:cs="Arial"/>
          <w:sz w:val="24"/>
          <w:szCs w:val="24"/>
        </w:rPr>
        <w:t xml:space="preserve"> shall maintain a record of its </w:t>
      </w:r>
      <w:r w:rsidR="009106EF">
        <w:rPr>
          <w:rFonts w:ascii="Arial" w:hAnsi="Arial" w:cs="Arial"/>
          <w:sz w:val="24"/>
          <w:szCs w:val="24"/>
        </w:rPr>
        <w:t>P</w:t>
      </w:r>
      <w:r w:rsidRPr="004D3C05">
        <w:rPr>
          <w:rFonts w:ascii="Arial" w:hAnsi="Arial" w:cs="Arial"/>
          <w:sz w:val="24"/>
          <w:szCs w:val="24"/>
        </w:rPr>
        <w:t xml:space="preserve">rocessing activities in accordance with Article 30 </w:t>
      </w:r>
      <w:r w:rsidRPr="004D3C05">
        <w:rPr>
          <w:rFonts w:ascii="Arial" w:hAnsi="Arial" w:cs="Arial"/>
          <w:sz w:val="24"/>
          <w:szCs w:val="24"/>
        </w:rPr>
        <w:lastRenderedPageBreak/>
        <w:t>GDPR and shall make the record available to the other Party upon reasonable request.</w:t>
      </w:r>
    </w:p>
    <w:p w:rsidRPr="004D3C05" w:rsidR="006D1BF4" w:rsidP="006D1BF4" w:rsidRDefault="006D1BF4" w14:paraId="4C6F8B9A"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sidR="00977912">
        <w:rPr>
          <w:rFonts w:ascii="Arial" w:hAnsi="Arial" w:cs="Arial"/>
          <w:sz w:val="24"/>
          <w:szCs w:val="24"/>
        </w:rPr>
        <w:t>the Contract</w:t>
      </w:r>
      <w:r>
        <w:rPr>
          <w:rFonts w:ascii="Arial" w:hAnsi="Arial" w:cs="Arial"/>
          <w:sz w:val="24"/>
          <w:szCs w:val="24"/>
        </w:rPr>
        <w:t xml:space="preserve"> </w:t>
      </w:r>
      <w:r w:rsidRPr="009320EA">
        <w:rPr>
          <w:rFonts w:ascii="Arial" w:hAnsi="Arial" w:cs="Arial"/>
          <w:b/>
          <w:sz w:val="24"/>
          <w:szCs w:val="24"/>
        </w:rPr>
        <w:t>(“Request Recipient”)</w:t>
      </w:r>
      <w:r w:rsidRPr="004D3C05">
        <w:rPr>
          <w:rFonts w:ascii="Arial" w:hAnsi="Arial" w:cs="Arial"/>
          <w:sz w:val="24"/>
          <w:szCs w:val="24"/>
        </w:rPr>
        <w:t>:</w:t>
      </w:r>
    </w:p>
    <w:p w:rsidRPr="004D3C05" w:rsidR="006D1BF4" w:rsidP="006D1BF4" w:rsidRDefault="006D1BF4" w14:paraId="6E4B74A6"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rsidRPr="004D3C05" w:rsidR="006D1BF4" w:rsidP="006D1BF4" w:rsidRDefault="006D1BF4" w14:paraId="5FC6FF1C"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sidR="00977912">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sidR="00977912">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rsidRPr="004D3C05" w:rsidR="006D1BF4" w:rsidP="006D1BF4" w:rsidRDefault="006D1BF4" w14:paraId="7035CA48" w14:textId="77777777">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sidR="00977912">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sidR="00977912">
        <w:rPr>
          <w:rFonts w:ascii="Arial" w:hAnsi="Arial" w:cs="Arial"/>
          <w:sz w:val="24"/>
          <w:szCs w:val="24"/>
        </w:rPr>
        <w:t>P</w:t>
      </w:r>
      <w:r w:rsidRPr="004D3C05">
        <w:rPr>
          <w:rFonts w:ascii="Arial" w:hAnsi="Arial" w:cs="Arial"/>
          <w:sz w:val="24"/>
          <w:szCs w:val="24"/>
        </w:rPr>
        <w:t>arty; and</w:t>
      </w:r>
    </w:p>
    <w:p w:rsidRPr="004D3C05" w:rsidR="006D1BF4" w:rsidP="006D1BF4" w:rsidRDefault="006D1BF4" w14:paraId="5A9E28B0" w14:textId="77777777">
      <w:pPr>
        <w:numPr>
          <w:ilvl w:val="3"/>
          <w:numId w:val="3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any information and/or assistance as reasonably requested by the other </w:t>
      </w:r>
      <w:r w:rsidR="00977912">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rsidRPr="004D3C05" w:rsidR="006D1BF4" w:rsidP="006D1BF4" w:rsidRDefault="006D1BF4" w14:paraId="008BBD9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sidR="00977912">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sidR="00977912">
        <w:rPr>
          <w:rFonts w:ascii="Arial" w:hAnsi="Arial" w:cs="Arial"/>
          <w:sz w:val="24"/>
          <w:szCs w:val="24"/>
        </w:rPr>
        <w:t>the Contract</w:t>
      </w:r>
      <w:r w:rsidRPr="004D3C05">
        <w:rPr>
          <w:rFonts w:ascii="Arial" w:hAnsi="Arial" w:cs="Arial"/>
          <w:sz w:val="24"/>
          <w:szCs w:val="24"/>
        </w:rPr>
        <w:t xml:space="preserve"> and shall: </w:t>
      </w:r>
    </w:p>
    <w:p w:rsidRPr="004D3C05" w:rsidR="006D1BF4" w:rsidP="006D1BF4" w:rsidRDefault="006D1BF4" w14:paraId="0BF4C836"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rsidRPr="004D3C05" w:rsidR="006D1BF4" w:rsidP="006D1BF4" w:rsidRDefault="006D1BF4" w14:paraId="48B1733E"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rsidRPr="004D3C05" w:rsidR="006D1BF4" w:rsidP="006D1BF4" w:rsidRDefault="006D1BF4" w14:paraId="5A9EFCA2"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Pr="004D3C05" w:rsidR="006D1BF4" w:rsidP="006D1BF4" w:rsidRDefault="006D1BF4" w14:paraId="204EB29D" w14:textId="77777777">
      <w:pPr>
        <w:numPr>
          <w:ilvl w:val="2"/>
          <w:numId w:val="3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not</w:t>
      </w:r>
      <w:proofErr w:type="gramEnd"/>
      <w:r w:rsidRPr="004D3C05">
        <w:rPr>
          <w:rFonts w:ascii="Arial" w:hAnsi="Arial" w:cs="Arial"/>
          <w:sz w:val="24"/>
          <w:szCs w:val="24"/>
        </w:rPr>
        <w:t xml:space="preserve">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rsidRPr="004D3C05" w:rsidR="006D1BF4" w:rsidP="006D1BF4" w:rsidRDefault="006D1BF4" w14:paraId="0626E9C2"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sidR="00977912">
        <w:rPr>
          <w:rFonts w:ascii="Arial" w:hAnsi="Arial" w:cs="Arial"/>
          <w:sz w:val="24"/>
          <w:szCs w:val="24"/>
        </w:rPr>
        <w:t>the Contract</w:t>
      </w:r>
      <w:r w:rsidRPr="004D3C05">
        <w:rPr>
          <w:rFonts w:ascii="Arial" w:hAnsi="Arial" w:cs="Arial"/>
          <w:sz w:val="24"/>
          <w:szCs w:val="24"/>
        </w:rPr>
        <w:t xml:space="preserve"> as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rsidRPr="004D3C05" w:rsidR="006D1BF4" w:rsidP="006D1BF4" w:rsidRDefault="006D1BF4" w14:paraId="1DE27E36"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r>
      <w:r w:rsidRPr="004D3C05">
        <w:rPr>
          <w:rFonts w:ascii="Arial" w:hAnsi="Arial" w:cs="Arial"/>
          <w:sz w:val="24"/>
          <w:szCs w:val="24"/>
        </w:rPr>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sidR="00977912">
        <w:rPr>
          <w:rFonts w:ascii="Arial" w:hAnsi="Arial" w:cs="Arial"/>
          <w:sz w:val="24"/>
          <w:szCs w:val="24"/>
        </w:rPr>
        <w:t>the Contract</w:t>
      </w:r>
      <w:r w:rsidRPr="004D3C05">
        <w:rPr>
          <w:rFonts w:ascii="Arial" w:hAnsi="Arial" w:cs="Arial"/>
          <w:sz w:val="24"/>
          <w:szCs w:val="24"/>
        </w:rPr>
        <w:t xml:space="preserve"> which is specified in </w:t>
      </w:r>
      <w:r w:rsidR="00977912">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rsidRPr="004D3C05" w:rsidR="006D1BF4" w:rsidP="006D1BF4" w:rsidRDefault="006D1BF4" w14:paraId="1510A314" w14:textId="77777777">
      <w:pPr>
        <w:numPr>
          <w:ilvl w:val="1"/>
          <w:numId w:val="3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Notwithstanding the general application of </w:t>
      </w:r>
      <w:r w:rsidR="00A20CCB">
        <w:rPr>
          <w:rFonts w:ascii="Arial" w:hAnsi="Arial" w:cs="Arial"/>
          <w:sz w:val="24"/>
          <w:szCs w:val="24"/>
        </w:rPr>
        <w:t>paragraphs 2</w:t>
      </w:r>
      <w:r w:rsidRPr="004D3C05">
        <w:rPr>
          <w:rFonts w:ascii="Arial" w:hAnsi="Arial" w:cs="Arial"/>
          <w:sz w:val="24"/>
          <w:szCs w:val="24"/>
        </w:rPr>
        <w:t xml:space="preserve"> to </w:t>
      </w:r>
      <w:r w:rsidR="00A20CCB">
        <w:rPr>
          <w:rFonts w:ascii="Arial" w:hAnsi="Arial" w:cs="Arial"/>
          <w:sz w:val="24"/>
          <w:szCs w:val="24"/>
        </w:rPr>
        <w:t>1</w:t>
      </w:r>
      <w:r w:rsidRPr="004D3C05">
        <w:rPr>
          <w:rFonts w:ascii="Arial" w:hAnsi="Arial" w:cs="Arial"/>
          <w:sz w:val="24"/>
          <w:szCs w:val="24"/>
        </w:rPr>
        <w:t xml:space="preserve">5 </w:t>
      </w:r>
      <w:r w:rsidR="0007510C">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sidR="0007510C">
        <w:rPr>
          <w:rFonts w:ascii="Arial" w:hAnsi="Arial" w:cs="Arial"/>
          <w:sz w:val="24"/>
          <w:szCs w:val="24"/>
        </w:rPr>
        <w:t>paragraphs</w:t>
      </w:r>
      <w:r w:rsidRPr="004D3C05">
        <w:rPr>
          <w:rFonts w:ascii="Arial" w:hAnsi="Arial" w:cs="Arial"/>
          <w:sz w:val="24"/>
          <w:szCs w:val="24"/>
        </w:rPr>
        <w:t>16 to 27</w:t>
      </w:r>
      <w:r w:rsidR="0007510C">
        <w:rPr>
          <w:rFonts w:ascii="Arial" w:hAnsi="Arial" w:cs="Arial"/>
          <w:sz w:val="24"/>
          <w:szCs w:val="24"/>
        </w:rPr>
        <w:t xml:space="preserve"> of this Joint Schedule 11</w:t>
      </w:r>
      <w:r w:rsidRPr="004D3C05">
        <w:rPr>
          <w:rFonts w:ascii="Arial" w:hAnsi="Arial" w:cs="Arial"/>
          <w:sz w:val="24"/>
          <w:szCs w:val="24"/>
        </w:rPr>
        <w:t>.</w:t>
      </w:r>
    </w:p>
    <w:p w:rsidRPr="004D3C05" w:rsidR="006D1BF4" w:rsidP="006D1BF4" w:rsidRDefault="006D1BF4" w14:paraId="3A4CF85A" w14:textId="77777777">
      <w:pPr>
        <w:pBdr>
          <w:top w:val="nil"/>
          <w:left w:val="nil"/>
          <w:bottom w:val="nil"/>
          <w:right w:val="nil"/>
          <w:between w:val="nil"/>
        </w:pBdr>
        <w:spacing w:before="280" w:after="120"/>
        <w:ind w:left="709"/>
        <w:rPr>
          <w:rFonts w:ascii="Arial" w:hAnsi="Arial" w:cs="Arial"/>
          <w:sz w:val="24"/>
          <w:szCs w:val="24"/>
        </w:rPr>
      </w:pPr>
    </w:p>
    <w:p w:rsidRPr="00794E5E" w:rsidR="006D1BF4" w:rsidP="006D1BF4" w:rsidRDefault="006D1BF4" w14:paraId="35E0767A" w14:textId="77777777">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sidR="00BF47A8">
        <w:rPr>
          <w:rFonts w:ascii="Arial" w:hAnsi="Arial" w:cs="Arial"/>
          <w:sz w:val="24"/>
          <w:szCs w:val="24"/>
        </w:rPr>
        <w:lastRenderedPageBreak/>
        <w:t xml:space="preserve">Annex </w:t>
      </w:r>
      <w:r w:rsidRPr="00794E5E">
        <w:rPr>
          <w:rFonts w:ascii="Arial" w:hAnsi="Arial" w:cs="Arial"/>
          <w:sz w:val="24"/>
          <w:szCs w:val="24"/>
        </w:rPr>
        <w:t>1 - Processing Personal Data</w:t>
      </w:r>
    </w:p>
    <w:p w:rsidRPr="004D3C05" w:rsidR="006D1BF4" w:rsidP="006D1BF4" w:rsidRDefault="006D1BF4" w14:paraId="7F2E01BB" w14:textId="77777777">
      <w:pPr>
        <w:rPr>
          <w:rFonts w:ascii="Arial" w:hAnsi="Arial" w:eastAsia="Arial" w:cs="Arial"/>
          <w:sz w:val="24"/>
          <w:szCs w:val="24"/>
        </w:rPr>
      </w:pPr>
      <w:r w:rsidRPr="004D3C05">
        <w:rPr>
          <w:rFonts w:ascii="Arial" w:hAnsi="Arial" w:eastAsia="Arial" w:cs="Arial"/>
          <w:sz w:val="24"/>
          <w:szCs w:val="24"/>
        </w:rPr>
        <w:t xml:space="preserve">This </w:t>
      </w:r>
      <w:r w:rsidR="00041A6C">
        <w:rPr>
          <w:rFonts w:ascii="Arial" w:hAnsi="Arial" w:eastAsia="Arial" w:cs="Arial"/>
          <w:sz w:val="24"/>
          <w:szCs w:val="24"/>
        </w:rPr>
        <w:t>Annex</w:t>
      </w:r>
      <w:r w:rsidRPr="004D3C05">
        <w:rPr>
          <w:rFonts w:ascii="Arial" w:hAnsi="Arial" w:eastAsia="Arial" w:cs="Arial"/>
          <w:sz w:val="24"/>
          <w:szCs w:val="24"/>
        </w:rPr>
        <w:t xml:space="preserve"> shall be completed by the Controller, who may take account of the view of the Processors, however the final decision as to the content of this </w:t>
      </w:r>
      <w:r w:rsidR="00041A6C">
        <w:rPr>
          <w:rFonts w:ascii="Arial" w:hAnsi="Arial" w:eastAsia="Arial" w:cs="Arial"/>
          <w:sz w:val="24"/>
          <w:szCs w:val="24"/>
        </w:rPr>
        <w:t>Annex</w:t>
      </w:r>
      <w:r w:rsidRPr="004D3C05">
        <w:rPr>
          <w:rFonts w:ascii="Arial" w:hAnsi="Arial" w:eastAsia="Arial" w:cs="Arial"/>
          <w:sz w:val="24"/>
          <w:szCs w:val="24"/>
        </w:rPr>
        <w:t xml:space="preserve"> shall be with the </w:t>
      </w:r>
      <w:r w:rsidR="00041A6C">
        <w:rPr>
          <w:rFonts w:ascii="Arial" w:hAnsi="Arial" w:eastAsia="Arial" w:cs="Arial"/>
          <w:sz w:val="24"/>
          <w:szCs w:val="24"/>
        </w:rPr>
        <w:t xml:space="preserve">Relevant </w:t>
      </w:r>
      <w:r w:rsidRPr="004D3C05">
        <w:rPr>
          <w:rFonts w:ascii="Arial" w:hAnsi="Arial" w:eastAsia="Arial" w:cs="Arial"/>
          <w:sz w:val="24"/>
          <w:szCs w:val="24"/>
        </w:rPr>
        <w:t xml:space="preserve">Authority at its absolute discretion.  </w:t>
      </w:r>
    </w:p>
    <w:p w:rsidRPr="004D3C05" w:rsidR="006D1BF4" w:rsidP="72C29F4F" w:rsidRDefault="006D1BF4" w14:paraId="230553DA" w14:textId="3A52CC60">
      <w:pPr>
        <w:keepNext w:val="1"/>
        <w:numPr>
          <w:ilvl w:val="3"/>
          <w:numId w:val="37"/>
        </w:numPr>
        <w:spacing w:after="0" w:line="240" w:lineRule="auto"/>
        <w:jc w:val="both"/>
        <w:rPr>
          <w:rFonts w:ascii="Arial" w:hAnsi="Arial" w:eastAsia="Arial" w:cs="Arial"/>
          <w:color w:val="FF0000"/>
          <w:sz w:val="24"/>
          <w:szCs w:val="24"/>
          <w:highlight w:val="yellow"/>
        </w:rPr>
      </w:pPr>
      <w:r w:rsidRPr="72C29F4F" w:rsidR="006D1BF4">
        <w:rPr>
          <w:rFonts w:ascii="Arial" w:hAnsi="Arial" w:eastAsia="Arial" w:cs="Arial"/>
          <w:sz w:val="24"/>
          <w:szCs w:val="24"/>
        </w:rPr>
        <w:t xml:space="preserve">The contact details of the </w:t>
      </w:r>
      <w:r w:rsidRPr="72C29F4F" w:rsidR="00041A6C">
        <w:rPr>
          <w:rFonts w:ascii="Arial" w:hAnsi="Arial" w:eastAsia="Arial" w:cs="Arial"/>
          <w:sz w:val="24"/>
          <w:szCs w:val="24"/>
        </w:rPr>
        <w:t xml:space="preserve">Relevant </w:t>
      </w:r>
      <w:r w:rsidRPr="72C29F4F" w:rsidR="006D1BF4">
        <w:rPr>
          <w:rFonts w:ascii="Arial" w:hAnsi="Arial" w:eastAsia="Arial" w:cs="Arial"/>
          <w:sz w:val="24"/>
          <w:szCs w:val="24"/>
        </w:rPr>
        <w:t xml:space="preserve">Authority’s Data Protection Officer are: </w:t>
      </w:r>
      <w:r w:rsidRPr="72C29F4F" w:rsidR="006D1BF4">
        <w:rPr>
          <w:rFonts w:ascii="Arial" w:hAnsi="Arial" w:eastAsia="Arial" w:cs="Arial"/>
          <w:b w:val="1"/>
          <w:bCs w:val="1"/>
          <w:color w:val="FF0000"/>
          <w:sz w:val="24"/>
          <w:szCs w:val="24"/>
          <w:highlight w:val="yellow"/>
        </w:rPr>
        <w:t>[REDACTED</w:t>
      </w:r>
      <w:r w:rsidRPr="72C29F4F" w:rsidR="006D1BF4">
        <w:rPr>
          <w:rFonts w:ascii="Arial" w:hAnsi="Arial" w:eastAsia="Arial" w:cs="Arial"/>
          <w:color w:val="FF0000"/>
          <w:sz w:val="24"/>
          <w:szCs w:val="24"/>
          <w:highlight w:val="yellow"/>
        </w:rPr>
        <w:t>]</w:t>
      </w:r>
    </w:p>
    <w:p w:rsidRPr="004D3C05" w:rsidR="006D1BF4" w:rsidP="006D1BF4" w:rsidRDefault="006D1BF4" w14:paraId="1E6EA1D9" w14:textId="66103C7D">
      <w:pPr>
        <w:keepNext w:val="1"/>
        <w:numPr>
          <w:ilvl w:val="3"/>
          <w:numId w:val="37"/>
        </w:numPr>
        <w:spacing w:after="0" w:line="240" w:lineRule="auto"/>
        <w:jc w:val="both"/>
        <w:rPr>
          <w:rFonts w:ascii="Arial" w:hAnsi="Arial" w:eastAsia="Arial" w:cs="Arial"/>
          <w:sz w:val="24"/>
          <w:szCs w:val="24"/>
        </w:rPr>
      </w:pPr>
      <w:r w:rsidRPr="72C29F4F" w:rsidR="006D1BF4">
        <w:rPr>
          <w:rFonts w:ascii="Arial" w:hAnsi="Arial" w:eastAsia="Arial" w:cs="Arial"/>
          <w:sz w:val="24"/>
          <w:szCs w:val="24"/>
        </w:rPr>
        <w:t xml:space="preserve">The contact details of the </w:t>
      </w:r>
      <w:r w:rsidRPr="72C29F4F" w:rsidR="006D1BF4">
        <w:rPr>
          <w:rFonts w:ascii="Arial" w:hAnsi="Arial" w:eastAsia="Arial" w:cs="Arial"/>
          <w:sz w:val="24"/>
          <w:szCs w:val="24"/>
        </w:rPr>
        <w:t>Supplier</w:t>
      </w:r>
      <w:r w:rsidRPr="72C29F4F" w:rsidR="006D1BF4">
        <w:rPr>
          <w:rFonts w:ascii="Arial" w:hAnsi="Arial" w:eastAsia="Arial" w:cs="Arial"/>
          <w:sz w:val="24"/>
          <w:szCs w:val="24"/>
        </w:rPr>
        <w:t xml:space="preserve">’s Data Protection Officer are: </w:t>
      </w:r>
      <w:r w:rsidRPr="72C29F4F" w:rsidR="006D1BF4">
        <w:rPr>
          <w:rFonts w:ascii="Arial" w:hAnsi="Arial" w:eastAsia="Arial" w:cs="Arial"/>
          <w:color w:val="FF0000"/>
          <w:sz w:val="24"/>
          <w:szCs w:val="24"/>
        </w:rPr>
        <w:t>REDACTED</w:t>
      </w:r>
      <w:r w:rsidRPr="72C29F4F" w:rsidR="006D1BF4">
        <w:rPr>
          <w:rFonts w:ascii="Arial" w:hAnsi="Arial" w:eastAsia="Arial" w:cs="Arial"/>
          <w:sz w:val="24"/>
          <w:szCs w:val="24"/>
        </w:rPr>
        <w:t xml:space="preserve"> </w:t>
      </w:r>
      <w:r w:rsidRPr="72C29F4F" w:rsidR="006D1BF4">
        <w:rPr>
          <w:rFonts w:ascii="Arial" w:hAnsi="Arial" w:eastAsia="Arial" w:cs="Arial"/>
          <w:sz w:val="24"/>
          <w:szCs w:val="24"/>
        </w:rPr>
        <w:t xml:space="preserve"> Contact details]</w:t>
      </w:r>
    </w:p>
    <w:p w:rsidRPr="004D3C05" w:rsidR="006D1BF4" w:rsidP="006D1BF4" w:rsidRDefault="006D1BF4" w14:paraId="1543B888" w14:textId="77777777">
      <w:pPr>
        <w:keepNext/>
        <w:numPr>
          <w:ilvl w:val="3"/>
          <w:numId w:val="37"/>
        </w:numPr>
        <w:spacing w:after="0" w:line="240" w:lineRule="auto"/>
        <w:jc w:val="both"/>
        <w:rPr>
          <w:rFonts w:ascii="Arial" w:hAnsi="Arial" w:eastAsia="Arial" w:cs="Arial"/>
          <w:sz w:val="24"/>
          <w:szCs w:val="24"/>
        </w:rPr>
      </w:pPr>
      <w:r w:rsidRPr="004D3C05">
        <w:rPr>
          <w:rFonts w:ascii="Arial" w:hAnsi="Arial" w:eastAsia="Arial" w:cs="Arial"/>
          <w:sz w:val="24"/>
          <w:szCs w:val="24"/>
        </w:rPr>
        <w:t xml:space="preserve">The Processor shall comply with any further written instructions with respect to </w:t>
      </w:r>
      <w:r w:rsidR="00C25BD5">
        <w:rPr>
          <w:rFonts w:ascii="Arial" w:hAnsi="Arial" w:eastAsia="Arial" w:cs="Arial"/>
          <w:sz w:val="24"/>
          <w:szCs w:val="24"/>
        </w:rPr>
        <w:t>P</w:t>
      </w:r>
      <w:r w:rsidRPr="004D3C05">
        <w:rPr>
          <w:rFonts w:ascii="Arial" w:hAnsi="Arial" w:eastAsia="Arial" w:cs="Arial"/>
          <w:sz w:val="24"/>
          <w:szCs w:val="24"/>
        </w:rPr>
        <w:t>rocessing by the Controller.</w:t>
      </w:r>
    </w:p>
    <w:p w:rsidR="006D1BF4" w:rsidP="006D1BF4" w:rsidRDefault="006D1BF4" w14:paraId="620B03CF" w14:textId="77777777">
      <w:pPr>
        <w:keepNext/>
        <w:numPr>
          <w:ilvl w:val="3"/>
          <w:numId w:val="37"/>
        </w:numPr>
        <w:spacing w:after="0" w:line="240" w:lineRule="auto"/>
        <w:jc w:val="both"/>
        <w:rPr>
          <w:rFonts w:ascii="Arial" w:hAnsi="Arial" w:eastAsia="Arial" w:cs="Arial"/>
          <w:sz w:val="24"/>
          <w:szCs w:val="24"/>
        </w:rPr>
      </w:pPr>
      <w:r w:rsidRPr="004D3C05">
        <w:rPr>
          <w:rFonts w:ascii="Arial" w:hAnsi="Arial" w:eastAsia="Arial" w:cs="Arial"/>
          <w:sz w:val="24"/>
          <w:szCs w:val="24"/>
        </w:rPr>
        <w:t xml:space="preserve">Any such further instructions shall be incorporated into this </w:t>
      </w:r>
      <w:r w:rsidR="00041A6C">
        <w:rPr>
          <w:rFonts w:ascii="Arial" w:hAnsi="Arial" w:eastAsia="Arial" w:cs="Arial"/>
          <w:sz w:val="24"/>
          <w:szCs w:val="24"/>
        </w:rPr>
        <w:t>Annex</w:t>
      </w:r>
      <w:r w:rsidRPr="004D3C05">
        <w:rPr>
          <w:rFonts w:ascii="Arial" w:hAnsi="Arial" w:eastAsia="Arial" w:cs="Arial"/>
          <w:sz w:val="24"/>
          <w:szCs w:val="24"/>
        </w:rPr>
        <w:t>.</w:t>
      </w:r>
    </w:p>
    <w:p w:rsidR="00A16939" w:rsidP="00A16939" w:rsidRDefault="00A16939" w14:paraId="6958273C" w14:textId="77777777">
      <w:pPr>
        <w:keepNext/>
        <w:spacing w:after="0" w:line="240" w:lineRule="auto"/>
        <w:jc w:val="both"/>
        <w:rPr>
          <w:rFonts w:ascii="Arial" w:hAnsi="Arial" w:eastAsia="Arial" w:cs="Arial"/>
          <w:sz w:val="24"/>
          <w:szCs w:val="24"/>
        </w:rPr>
      </w:pPr>
    </w:p>
    <w:p w:rsidRPr="00A16939" w:rsidR="00A16939" w:rsidP="00A16939" w:rsidRDefault="00A16939" w14:paraId="75E6063B" w14:textId="10DBA3E7">
      <w:pPr>
        <w:pStyle w:val="ListParagraph"/>
        <w:keepNext/>
        <w:numPr>
          <w:ilvl w:val="8"/>
          <w:numId w:val="36"/>
        </w:numPr>
        <w:rPr>
          <w:rFonts w:ascii="Arial" w:hAnsi="Arial" w:eastAsia="Arial" w:cs="Arial"/>
          <w:b/>
          <w:sz w:val="24"/>
          <w:szCs w:val="24"/>
        </w:rPr>
      </w:pPr>
      <w:r w:rsidRPr="009D5A8C">
        <w:rPr>
          <w:rFonts w:ascii="Arial" w:hAnsi="Arial" w:eastAsia="Arial" w:cs="Arial"/>
          <w:b/>
          <w:sz w:val="24"/>
          <w:szCs w:val="24"/>
        </w:rPr>
        <w:t>Personal Data Processing Template</w:t>
      </w:r>
    </w:p>
    <w:p w:rsidRPr="004D3C05" w:rsidR="006D1BF4" w:rsidP="006D1BF4" w:rsidRDefault="006D1BF4" w14:paraId="5B9E0433" w14:textId="77777777">
      <w:pPr>
        <w:keepNext/>
        <w:ind w:left="720"/>
        <w:rPr>
          <w:rFonts w:ascii="Arial" w:hAnsi="Arial" w:eastAsia="Arial" w:cs="Arial"/>
          <w:sz w:val="24"/>
          <w:szCs w:val="24"/>
        </w:rPr>
      </w:pP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4D3C05" w:rsidR="006D1BF4" w:rsidTr="006D1BF4" w14:paraId="3A10101E" w14:textId="77777777">
        <w:trPr>
          <w:trHeight w:val="700"/>
        </w:trPr>
        <w:tc>
          <w:tcPr>
            <w:tcW w:w="2263" w:type="dxa"/>
            <w:shd w:val="clear" w:color="auto" w:fill="BFBFBF"/>
            <w:vAlign w:val="center"/>
          </w:tcPr>
          <w:p w:rsidRPr="004D3C05" w:rsidR="006D1BF4" w:rsidP="006D1BF4" w:rsidRDefault="006D1BF4" w14:paraId="5813F6DC" w14:textId="77777777">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rsidRPr="004D3C05" w:rsidR="006D1BF4" w:rsidP="006D1BF4" w:rsidRDefault="006D1BF4" w14:paraId="10F24A10" w14:textId="77777777">
            <w:pPr>
              <w:jc w:val="center"/>
              <w:rPr>
                <w:rFonts w:ascii="Arial" w:hAnsi="Arial" w:cs="Arial"/>
                <w:b/>
                <w:sz w:val="24"/>
                <w:szCs w:val="24"/>
              </w:rPr>
            </w:pPr>
            <w:r w:rsidRPr="004D3C05">
              <w:rPr>
                <w:rFonts w:ascii="Arial" w:hAnsi="Arial" w:cs="Arial"/>
                <w:b/>
                <w:sz w:val="24"/>
                <w:szCs w:val="24"/>
              </w:rPr>
              <w:t>Details</w:t>
            </w:r>
          </w:p>
        </w:tc>
      </w:tr>
      <w:tr w:rsidRPr="004D3C05" w:rsidR="006D1BF4" w:rsidTr="006D1BF4" w14:paraId="1118ED2A" w14:textId="77777777">
        <w:trPr>
          <w:trHeight w:val="1620"/>
        </w:trPr>
        <w:tc>
          <w:tcPr>
            <w:tcW w:w="2263" w:type="dxa"/>
            <w:shd w:val="clear" w:color="auto" w:fill="auto"/>
          </w:tcPr>
          <w:p w:rsidRPr="004D3C05" w:rsidR="006D1BF4" w:rsidP="006D1BF4" w:rsidRDefault="006D1BF4" w14:paraId="1547339B" w14:textId="77777777">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rsidRPr="004D3C05" w:rsidR="006D1BF4" w:rsidP="006D1BF4" w:rsidRDefault="006D1BF4" w14:paraId="67937994" w14:textId="77777777">
            <w:pPr>
              <w:rPr>
                <w:rFonts w:ascii="Arial" w:hAnsi="Arial" w:eastAsia="Arial" w:cs="Arial"/>
                <w:b/>
                <w:sz w:val="24"/>
                <w:szCs w:val="24"/>
              </w:rPr>
            </w:pPr>
            <w:r w:rsidRPr="004D3C05">
              <w:rPr>
                <w:rFonts w:ascii="Arial" w:hAnsi="Arial" w:eastAsia="Arial" w:cs="Arial"/>
                <w:b/>
                <w:sz w:val="24"/>
                <w:szCs w:val="24"/>
              </w:rPr>
              <w:t xml:space="preserve">The </w:t>
            </w:r>
            <w:r w:rsidR="00041A6C">
              <w:rPr>
                <w:rFonts w:ascii="Arial" w:hAnsi="Arial" w:eastAsia="Arial" w:cs="Arial"/>
                <w:b/>
                <w:sz w:val="24"/>
                <w:szCs w:val="24"/>
              </w:rPr>
              <w:t xml:space="preserve">Relevant </w:t>
            </w:r>
            <w:r w:rsidRPr="004D3C05">
              <w:rPr>
                <w:rFonts w:ascii="Arial" w:hAnsi="Arial" w:eastAsia="Arial" w:cs="Arial"/>
                <w:b/>
                <w:sz w:val="24"/>
                <w:szCs w:val="24"/>
              </w:rPr>
              <w:t xml:space="preserve">Authority is Controller and the </w:t>
            </w:r>
            <w:r>
              <w:rPr>
                <w:rFonts w:ascii="Arial" w:hAnsi="Arial" w:eastAsia="Arial" w:cs="Arial"/>
                <w:b/>
                <w:sz w:val="24"/>
                <w:szCs w:val="24"/>
              </w:rPr>
              <w:t>Supplier</w:t>
            </w:r>
            <w:r w:rsidRPr="004D3C05">
              <w:rPr>
                <w:rFonts w:ascii="Arial" w:hAnsi="Arial" w:eastAsia="Arial" w:cs="Arial"/>
                <w:b/>
                <w:sz w:val="24"/>
                <w:szCs w:val="24"/>
              </w:rPr>
              <w:t xml:space="preserve"> is Processor</w:t>
            </w:r>
          </w:p>
          <w:p w:rsidRPr="004D3C05" w:rsidR="006D1BF4" w:rsidP="006D1BF4" w:rsidRDefault="006D1BF4" w14:paraId="1FAC0C6B" w14:textId="77777777">
            <w:pPr>
              <w:rPr>
                <w:rFonts w:ascii="Arial" w:hAnsi="Arial" w:eastAsia="Arial" w:cs="Arial"/>
                <w:sz w:val="24"/>
                <w:szCs w:val="24"/>
              </w:rPr>
            </w:pPr>
            <w:r w:rsidRPr="004D3C05">
              <w:rPr>
                <w:rFonts w:ascii="Arial" w:hAnsi="Arial" w:eastAsia="Arial" w:cs="Arial"/>
                <w:sz w:val="24"/>
                <w:szCs w:val="24"/>
              </w:rPr>
              <w:t xml:space="preserve">The Parties acknowledge that in accordance with </w:t>
            </w:r>
            <w:r w:rsidR="00041A6C">
              <w:rPr>
                <w:rFonts w:ascii="Arial" w:hAnsi="Arial" w:eastAsia="Arial" w:cs="Arial"/>
                <w:sz w:val="24"/>
                <w:szCs w:val="24"/>
              </w:rPr>
              <w:t xml:space="preserve">paragraph </w:t>
            </w:r>
            <w:r w:rsidRPr="004D3C05">
              <w:rPr>
                <w:rFonts w:ascii="Arial" w:hAnsi="Arial" w:eastAsia="Arial" w:cs="Arial"/>
                <w:sz w:val="24"/>
                <w:szCs w:val="24"/>
              </w:rPr>
              <w:t>2 to</w:t>
            </w:r>
            <w:r w:rsidR="00041A6C">
              <w:rPr>
                <w:rFonts w:ascii="Arial" w:hAnsi="Arial" w:eastAsia="Arial" w:cs="Arial"/>
                <w:sz w:val="24"/>
                <w:szCs w:val="24"/>
              </w:rPr>
              <w:t xml:space="preserve"> paragraph</w:t>
            </w:r>
            <w:r w:rsidRPr="004D3C05">
              <w:rPr>
                <w:rFonts w:ascii="Arial" w:hAnsi="Arial" w:eastAsia="Arial" w:cs="Arial"/>
                <w:sz w:val="24"/>
                <w:szCs w:val="24"/>
              </w:rPr>
              <w:t xml:space="preserve"> </w:t>
            </w:r>
            <w:r w:rsidR="00041A6C">
              <w:rPr>
                <w:rFonts w:ascii="Arial" w:hAnsi="Arial" w:eastAsia="Arial" w:cs="Arial"/>
                <w:sz w:val="24"/>
                <w:szCs w:val="24"/>
              </w:rPr>
              <w:t>1</w:t>
            </w:r>
            <w:r w:rsidRPr="004D3C05">
              <w:rPr>
                <w:rFonts w:ascii="Arial" w:hAnsi="Arial" w:eastAsia="Arial" w:cs="Arial"/>
                <w:sz w:val="24"/>
                <w:szCs w:val="24"/>
              </w:rPr>
              <w:t xml:space="preserve">5 and for the purposes of the Data Protection Legislation, the </w:t>
            </w:r>
            <w:r w:rsidR="00041A6C">
              <w:rPr>
                <w:rFonts w:ascii="Arial" w:hAnsi="Arial" w:eastAsia="Arial" w:cs="Arial"/>
                <w:sz w:val="24"/>
                <w:szCs w:val="24"/>
              </w:rPr>
              <w:t xml:space="preserve">Relevant </w:t>
            </w:r>
            <w:r w:rsidRPr="004D3C05">
              <w:rPr>
                <w:rFonts w:ascii="Arial" w:hAnsi="Arial" w:eastAsia="Arial" w:cs="Arial"/>
                <w:sz w:val="24"/>
                <w:szCs w:val="24"/>
              </w:rPr>
              <w:t xml:space="preserve">Authority is the Controller and the </w:t>
            </w:r>
            <w:r>
              <w:rPr>
                <w:rFonts w:ascii="Arial" w:hAnsi="Arial" w:eastAsia="Arial" w:cs="Arial"/>
                <w:sz w:val="24"/>
                <w:szCs w:val="24"/>
              </w:rPr>
              <w:t>Supplier</w:t>
            </w:r>
            <w:r w:rsidRPr="004D3C05">
              <w:rPr>
                <w:rFonts w:ascii="Arial" w:hAnsi="Arial" w:eastAsia="Arial" w:cs="Arial"/>
                <w:sz w:val="24"/>
                <w:szCs w:val="24"/>
              </w:rPr>
              <w:t xml:space="preserve"> is the Processor of the following Personal Data:</w:t>
            </w:r>
          </w:p>
          <w:p w:rsidRPr="004D3C05" w:rsidR="006D1BF4" w:rsidP="006D1BF4" w:rsidRDefault="006D1BF4" w14:paraId="26651CB2" w14:textId="77777777">
            <w:pPr>
              <w:rPr>
                <w:rFonts w:ascii="Arial" w:hAnsi="Arial" w:eastAsia="Arial" w:cs="Arial"/>
                <w:sz w:val="24"/>
                <w:szCs w:val="24"/>
              </w:rPr>
            </w:pPr>
          </w:p>
          <w:p w:rsidRPr="004D3C05" w:rsidR="006D1BF4" w:rsidP="006D1BF4" w:rsidRDefault="006D1BF4" w14:paraId="100A9882" w14:textId="77777777">
            <w:pPr>
              <w:pStyle w:val="ListParagraph"/>
              <w:numPr>
                <w:ilvl w:val="0"/>
                <w:numId w:val="40"/>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b/>
                <w:i/>
                <w:sz w:val="24"/>
                <w:szCs w:val="24"/>
                <w:highlight w:val="yellow"/>
              </w:rPr>
              <w:t>[Insert</w:t>
            </w:r>
            <w:r w:rsidRPr="004D3C05">
              <w:rPr>
                <w:rFonts w:ascii="Arial" w:hAnsi="Arial" w:eastAsia="Arial" w:cs="Arial"/>
                <w:b/>
                <w:i/>
                <w:sz w:val="24"/>
                <w:szCs w:val="24"/>
              </w:rPr>
              <w:t xml:space="preserve"> </w:t>
            </w:r>
            <w:r w:rsidRPr="004D3C05">
              <w:rPr>
                <w:rFonts w:ascii="Arial" w:hAnsi="Arial" w:eastAsia="Arial" w:cs="Arial"/>
                <w:i/>
                <w:sz w:val="24"/>
                <w:szCs w:val="24"/>
              </w:rPr>
              <w:t xml:space="preserve">the scope of Personal Data which the purposes and means of the </w:t>
            </w:r>
            <w:r w:rsidR="00C25BD5">
              <w:rPr>
                <w:rFonts w:ascii="Arial" w:hAnsi="Arial" w:eastAsia="Arial" w:cs="Arial"/>
                <w:i/>
                <w:sz w:val="24"/>
                <w:szCs w:val="24"/>
              </w:rPr>
              <w:t>P</w:t>
            </w:r>
            <w:r w:rsidRPr="004D3C05">
              <w:rPr>
                <w:rFonts w:ascii="Arial" w:hAnsi="Arial" w:eastAsia="Arial" w:cs="Arial"/>
                <w:i/>
                <w:sz w:val="24"/>
                <w:szCs w:val="24"/>
              </w:rPr>
              <w:t xml:space="preserve">rocessing by the </w:t>
            </w:r>
            <w:r>
              <w:rPr>
                <w:rFonts w:ascii="Arial" w:hAnsi="Arial" w:eastAsia="Arial" w:cs="Arial"/>
                <w:i/>
                <w:sz w:val="24"/>
                <w:szCs w:val="24"/>
              </w:rPr>
              <w:t>Supplier</w:t>
            </w:r>
            <w:r w:rsidRPr="004D3C05">
              <w:rPr>
                <w:rFonts w:ascii="Arial" w:hAnsi="Arial" w:eastAsia="Arial" w:cs="Arial"/>
                <w:i/>
                <w:sz w:val="24"/>
                <w:szCs w:val="24"/>
              </w:rPr>
              <w:t xml:space="preserve"> is determined by the </w:t>
            </w:r>
            <w:r w:rsidR="00576C83">
              <w:rPr>
                <w:rFonts w:ascii="Arial" w:hAnsi="Arial" w:eastAsia="Arial" w:cs="Arial"/>
                <w:i/>
                <w:sz w:val="24"/>
                <w:szCs w:val="24"/>
              </w:rPr>
              <w:t xml:space="preserve">Relevant </w:t>
            </w:r>
            <w:r w:rsidRPr="004D3C05">
              <w:rPr>
                <w:rFonts w:ascii="Arial" w:hAnsi="Arial" w:eastAsia="Arial" w:cs="Arial"/>
                <w:i/>
                <w:sz w:val="24"/>
                <w:szCs w:val="24"/>
              </w:rPr>
              <w:t>Authority]</w:t>
            </w:r>
          </w:p>
          <w:p w:rsidRPr="004D3C05" w:rsidR="006D1BF4" w:rsidP="006D1BF4" w:rsidRDefault="006D1BF4" w14:paraId="01895D6A" w14:textId="77777777">
            <w:pPr>
              <w:rPr>
                <w:rFonts w:ascii="Arial" w:hAnsi="Arial" w:eastAsia="Arial" w:cs="Arial"/>
                <w:sz w:val="24"/>
                <w:szCs w:val="24"/>
              </w:rPr>
            </w:pPr>
          </w:p>
          <w:p w:rsidRPr="004D3C05" w:rsidR="006D1BF4" w:rsidP="006D1BF4" w:rsidRDefault="006D1BF4" w14:paraId="0DD1691A" w14:textId="77777777">
            <w:pPr>
              <w:rPr>
                <w:rFonts w:ascii="Arial" w:hAnsi="Arial" w:eastAsia="Arial" w:cs="Arial"/>
                <w:b/>
                <w:sz w:val="24"/>
                <w:szCs w:val="24"/>
              </w:rPr>
            </w:pPr>
            <w:r w:rsidRPr="004D3C05">
              <w:rPr>
                <w:rFonts w:ascii="Arial" w:hAnsi="Arial" w:eastAsia="Arial" w:cs="Arial"/>
                <w:b/>
                <w:sz w:val="24"/>
                <w:szCs w:val="24"/>
              </w:rPr>
              <w:t xml:space="preserve">The </w:t>
            </w:r>
            <w:r>
              <w:rPr>
                <w:rFonts w:ascii="Arial" w:hAnsi="Arial" w:eastAsia="Arial" w:cs="Arial"/>
                <w:b/>
                <w:sz w:val="24"/>
                <w:szCs w:val="24"/>
              </w:rPr>
              <w:t>Supplier</w:t>
            </w:r>
            <w:r w:rsidRPr="004D3C05">
              <w:rPr>
                <w:rFonts w:ascii="Arial" w:hAnsi="Arial" w:eastAsia="Arial" w:cs="Arial"/>
                <w:b/>
                <w:sz w:val="24"/>
                <w:szCs w:val="24"/>
              </w:rPr>
              <w:t xml:space="preserve"> is Controller and the </w:t>
            </w:r>
            <w:r w:rsidR="00576C83">
              <w:rPr>
                <w:rFonts w:ascii="Arial" w:hAnsi="Arial" w:eastAsia="Arial" w:cs="Arial"/>
                <w:b/>
                <w:sz w:val="24"/>
                <w:szCs w:val="24"/>
              </w:rPr>
              <w:t xml:space="preserve">Relevant </w:t>
            </w:r>
            <w:r w:rsidRPr="004D3C05">
              <w:rPr>
                <w:rFonts w:ascii="Arial" w:hAnsi="Arial" w:eastAsia="Arial" w:cs="Arial"/>
                <w:b/>
                <w:sz w:val="24"/>
                <w:szCs w:val="24"/>
              </w:rPr>
              <w:t>Authority is Processor</w:t>
            </w:r>
          </w:p>
          <w:p w:rsidRPr="004D3C05" w:rsidR="006D1BF4" w:rsidP="006D1BF4" w:rsidRDefault="006D1BF4" w14:paraId="35B9C9C3" w14:textId="77777777">
            <w:pPr>
              <w:rPr>
                <w:rFonts w:ascii="Arial" w:hAnsi="Arial" w:eastAsia="Arial" w:cs="Arial"/>
                <w:i/>
                <w:sz w:val="24"/>
                <w:szCs w:val="24"/>
              </w:rPr>
            </w:pPr>
          </w:p>
          <w:p w:rsidRPr="004D3C05" w:rsidR="006D1BF4" w:rsidP="006D1BF4" w:rsidRDefault="006D1BF4" w14:paraId="337E0F7A" w14:textId="77777777">
            <w:pPr>
              <w:rPr>
                <w:rFonts w:ascii="Arial" w:hAnsi="Arial" w:eastAsia="Arial" w:cs="Arial"/>
                <w:i/>
                <w:sz w:val="24"/>
                <w:szCs w:val="24"/>
              </w:rPr>
            </w:pPr>
            <w:r w:rsidRPr="004D3C05">
              <w:rPr>
                <w:rFonts w:ascii="Arial" w:hAnsi="Arial" w:eastAsia="Arial" w:cs="Arial"/>
                <w:i/>
                <w:sz w:val="24"/>
                <w:szCs w:val="24"/>
              </w:rPr>
              <w:t xml:space="preserve">The Parties acknowledge that for the purposes of the Data Protection Legislation, the </w:t>
            </w:r>
            <w:r>
              <w:rPr>
                <w:rFonts w:ascii="Arial" w:hAnsi="Arial" w:eastAsia="Arial" w:cs="Arial"/>
                <w:i/>
                <w:sz w:val="24"/>
                <w:szCs w:val="24"/>
              </w:rPr>
              <w:t>Supplier</w:t>
            </w:r>
            <w:r w:rsidRPr="004D3C05">
              <w:rPr>
                <w:rFonts w:ascii="Arial" w:hAnsi="Arial" w:eastAsia="Arial" w:cs="Arial"/>
                <w:i/>
                <w:sz w:val="24"/>
                <w:szCs w:val="24"/>
              </w:rPr>
              <w:t xml:space="preserve"> is the Controller and the </w:t>
            </w:r>
            <w:r w:rsidR="00576C83">
              <w:rPr>
                <w:rFonts w:ascii="Arial" w:hAnsi="Arial" w:eastAsia="Arial" w:cs="Arial"/>
                <w:i/>
                <w:sz w:val="24"/>
                <w:szCs w:val="24"/>
              </w:rPr>
              <w:t xml:space="preserve">Relevant </w:t>
            </w:r>
            <w:r w:rsidRPr="004D3C05">
              <w:rPr>
                <w:rFonts w:ascii="Arial" w:hAnsi="Arial" w:eastAsia="Arial" w:cs="Arial"/>
                <w:i/>
                <w:sz w:val="24"/>
                <w:szCs w:val="24"/>
              </w:rPr>
              <w:t xml:space="preserve">Authority is the Processor in accordance with </w:t>
            </w:r>
            <w:r w:rsidR="00576C83">
              <w:rPr>
                <w:rFonts w:ascii="Arial" w:hAnsi="Arial" w:eastAsia="Arial" w:cs="Arial"/>
                <w:i/>
                <w:sz w:val="24"/>
                <w:szCs w:val="24"/>
              </w:rPr>
              <w:t xml:space="preserve">paragraph </w:t>
            </w:r>
            <w:r w:rsidRPr="004D3C05">
              <w:rPr>
                <w:rFonts w:ascii="Arial" w:hAnsi="Arial" w:eastAsia="Arial" w:cs="Arial"/>
                <w:sz w:val="24"/>
                <w:szCs w:val="24"/>
              </w:rPr>
              <w:t xml:space="preserve">2 </w:t>
            </w:r>
            <w:r w:rsidRPr="00C716C9">
              <w:rPr>
                <w:rFonts w:ascii="Arial" w:hAnsi="Arial" w:eastAsia="Arial" w:cs="Arial"/>
                <w:i/>
                <w:sz w:val="24"/>
                <w:szCs w:val="24"/>
              </w:rPr>
              <w:t xml:space="preserve">to </w:t>
            </w:r>
            <w:r w:rsidR="00576C83">
              <w:rPr>
                <w:rFonts w:ascii="Arial" w:hAnsi="Arial" w:eastAsia="Arial" w:cs="Arial"/>
                <w:i/>
                <w:sz w:val="24"/>
                <w:szCs w:val="24"/>
              </w:rPr>
              <w:t xml:space="preserve">paragraph </w:t>
            </w:r>
            <w:r w:rsidRPr="00C716C9">
              <w:rPr>
                <w:rFonts w:ascii="Arial" w:hAnsi="Arial" w:eastAsia="Arial" w:cs="Arial"/>
                <w:i/>
                <w:sz w:val="24"/>
                <w:szCs w:val="24"/>
              </w:rPr>
              <w:t>15</w:t>
            </w:r>
            <w:r w:rsidRPr="004D3C05">
              <w:rPr>
                <w:rFonts w:ascii="Arial" w:hAnsi="Arial" w:eastAsia="Arial" w:cs="Arial"/>
                <w:sz w:val="24"/>
                <w:szCs w:val="24"/>
              </w:rPr>
              <w:t xml:space="preserve"> </w:t>
            </w:r>
            <w:r w:rsidRPr="004D3C05">
              <w:rPr>
                <w:rFonts w:ascii="Arial" w:hAnsi="Arial" w:eastAsia="Arial" w:cs="Arial"/>
                <w:i/>
                <w:sz w:val="24"/>
                <w:szCs w:val="24"/>
              </w:rPr>
              <w:t>of the following Personal Data:</w:t>
            </w:r>
          </w:p>
          <w:p w:rsidRPr="004D3C05" w:rsidR="006D1BF4" w:rsidP="006D1BF4" w:rsidRDefault="006D1BF4" w14:paraId="06247E03" w14:textId="77777777">
            <w:pPr>
              <w:rPr>
                <w:rFonts w:ascii="Arial" w:hAnsi="Arial" w:eastAsia="Arial" w:cs="Arial"/>
                <w:sz w:val="24"/>
                <w:szCs w:val="24"/>
              </w:rPr>
            </w:pPr>
          </w:p>
          <w:p w:rsidRPr="004D3C05" w:rsidR="006D1BF4" w:rsidP="006D1BF4" w:rsidRDefault="006D1BF4" w14:paraId="4102DF87" w14:textId="77777777">
            <w:pPr>
              <w:pStyle w:val="ListParagraph"/>
              <w:numPr>
                <w:ilvl w:val="0"/>
                <w:numId w:val="40"/>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b/>
                <w:i/>
                <w:sz w:val="24"/>
                <w:szCs w:val="24"/>
                <w:highlight w:val="yellow"/>
              </w:rPr>
              <w:lastRenderedPageBreak/>
              <w:t>[Insert</w:t>
            </w:r>
            <w:r w:rsidRPr="004D3C05">
              <w:rPr>
                <w:rFonts w:ascii="Arial" w:hAnsi="Arial" w:eastAsia="Arial" w:cs="Arial"/>
                <w:b/>
                <w:i/>
                <w:sz w:val="24"/>
                <w:szCs w:val="24"/>
              </w:rPr>
              <w:t xml:space="preserve"> </w:t>
            </w:r>
            <w:r w:rsidRPr="004D3C05">
              <w:rPr>
                <w:rFonts w:ascii="Arial" w:hAnsi="Arial" w:eastAsia="Arial" w:cs="Arial"/>
                <w:i/>
                <w:sz w:val="24"/>
                <w:szCs w:val="24"/>
              </w:rPr>
              <w:t xml:space="preserve">the scope of Personal Data which the purposes and means of the </w:t>
            </w:r>
            <w:r w:rsidR="00C25BD5">
              <w:rPr>
                <w:rFonts w:ascii="Arial" w:hAnsi="Arial" w:eastAsia="Arial" w:cs="Arial"/>
                <w:i/>
                <w:sz w:val="24"/>
                <w:szCs w:val="24"/>
              </w:rPr>
              <w:t>P</w:t>
            </w:r>
            <w:r w:rsidRPr="004D3C05">
              <w:rPr>
                <w:rFonts w:ascii="Arial" w:hAnsi="Arial" w:eastAsia="Arial" w:cs="Arial"/>
                <w:i/>
                <w:sz w:val="24"/>
                <w:szCs w:val="24"/>
              </w:rPr>
              <w:t xml:space="preserve">rocessing by the </w:t>
            </w:r>
            <w:r w:rsidR="00576C83">
              <w:rPr>
                <w:rFonts w:ascii="Arial" w:hAnsi="Arial" w:eastAsia="Arial" w:cs="Arial"/>
                <w:i/>
                <w:sz w:val="24"/>
                <w:szCs w:val="24"/>
              </w:rPr>
              <w:t xml:space="preserve">Relevant </w:t>
            </w:r>
            <w:r w:rsidRPr="004D3C05">
              <w:rPr>
                <w:rFonts w:ascii="Arial" w:hAnsi="Arial" w:eastAsia="Arial" w:cs="Arial"/>
                <w:i/>
                <w:sz w:val="24"/>
                <w:szCs w:val="24"/>
              </w:rPr>
              <w:t xml:space="preserve">Authority  is determined by the </w:t>
            </w:r>
            <w:r>
              <w:rPr>
                <w:rFonts w:ascii="Arial" w:hAnsi="Arial" w:eastAsia="Arial" w:cs="Arial"/>
                <w:i/>
                <w:sz w:val="24"/>
                <w:szCs w:val="24"/>
              </w:rPr>
              <w:t>Supplier</w:t>
            </w:r>
            <w:r w:rsidRPr="004D3C05">
              <w:rPr>
                <w:rFonts w:ascii="Arial" w:hAnsi="Arial" w:eastAsia="Arial" w:cs="Arial"/>
                <w:i/>
                <w:sz w:val="24"/>
                <w:szCs w:val="24"/>
              </w:rPr>
              <w:t>]</w:t>
            </w:r>
          </w:p>
          <w:p w:rsidRPr="004D3C05" w:rsidR="006D1BF4" w:rsidP="006D1BF4" w:rsidRDefault="006D1BF4" w14:paraId="26461EDA" w14:textId="77777777">
            <w:pPr>
              <w:rPr>
                <w:rFonts w:ascii="Arial" w:hAnsi="Arial" w:eastAsia="Arial" w:cs="Arial"/>
                <w:sz w:val="24"/>
                <w:szCs w:val="24"/>
                <w:highlight w:val="yellow"/>
              </w:rPr>
            </w:pPr>
          </w:p>
          <w:p w:rsidRPr="004D3C05" w:rsidR="006D1BF4" w:rsidP="006D1BF4" w:rsidRDefault="006D1BF4" w14:paraId="6B1A5EBE" w14:textId="77777777">
            <w:pPr>
              <w:rPr>
                <w:rFonts w:ascii="Arial" w:hAnsi="Arial" w:eastAsia="Arial" w:cs="Arial"/>
                <w:b/>
                <w:sz w:val="24"/>
                <w:szCs w:val="24"/>
              </w:rPr>
            </w:pPr>
            <w:r w:rsidRPr="004D3C05">
              <w:rPr>
                <w:rFonts w:ascii="Arial" w:hAnsi="Arial" w:eastAsia="Arial" w:cs="Arial"/>
                <w:b/>
                <w:sz w:val="24"/>
                <w:szCs w:val="24"/>
              </w:rPr>
              <w:t>The Parties are Joint Controllers</w:t>
            </w:r>
          </w:p>
          <w:p w:rsidRPr="004D3C05" w:rsidR="006D1BF4" w:rsidP="006D1BF4" w:rsidRDefault="006D1BF4" w14:paraId="6DB19F26" w14:textId="77777777">
            <w:pPr>
              <w:rPr>
                <w:rFonts w:ascii="Arial" w:hAnsi="Arial" w:eastAsia="Arial" w:cs="Arial"/>
                <w:i/>
                <w:sz w:val="24"/>
                <w:szCs w:val="24"/>
              </w:rPr>
            </w:pPr>
          </w:p>
          <w:p w:rsidRPr="004D3C05" w:rsidR="006D1BF4" w:rsidP="006D1BF4" w:rsidRDefault="006D1BF4" w14:paraId="52336605" w14:textId="77777777">
            <w:pPr>
              <w:rPr>
                <w:rFonts w:ascii="Arial" w:hAnsi="Arial" w:eastAsia="Arial" w:cs="Arial"/>
                <w:i/>
                <w:sz w:val="24"/>
                <w:szCs w:val="24"/>
              </w:rPr>
            </w:pPr>
            <w:r w:rsidRPr="004D3C05">
              <w:rPr>
                <w:rFonts w:ascii="Arial" w:hAnsi="Arial" w:eastAsia="Arial" w:cs="Arial"/>
                <w:i/>
                <w:sz w:val="24"/>
                <w:szCs w:val="24"/>
              </w:rPr>
              <w:t>The Parties acknowledge that they are Joint Controllers for the purposes of the Data Protection Legislation in respect of:</w:t>
            </w:r>
          </w:p>
          <w:p w:rsidRPr="004D3C05" w:rsidR="006D1BF4" w:rsidP="006D1BF4" w:rsidRDefault="006D1BF4" w14:paraId="18DDB957" w14:textId="77777777">
            <w:pPr>
              <w:rPr>
                <w:rFonts w:ascii="Arial" w:hAnsi="Arial" w:eastAsia="Arial" w:cs="Arial"/>
                <w:b/>
                <w:i/>
                <w:sz w:val="24"/>
                <w:szCs w:val="24"/>
                <w:highlight w:val="yellow"/>
              </w:rPr>
            </w:pPr>
          </w:p>
          <w:p w:rsidRPr="004D3C05" w:rsidR="006D1BF4" w:rsidP="006D1BF4" w:rsidRDefault="006D1BF4" w14:paraId="0D1C0B30" w14:textId="77777777">
            <w:pPr>
              <w:pStyle w:val="ListParagraph"/>
              <w:numPr>
                <w:ilvl w:val="0"/>
                <w:numId w:val="39"/>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b/>
                <w:i/>
                <w:sz w:val="24"/>
                <w:szCs w:val="24"/>
                <w:highlight w:val="yellow"/>
              </w:rPr>
              <w:t>[Insert</w:t>
            </w:r>
            <w:r w:rsidRPr="004D3C05">
              <w:rPr>
                <w:rFonts w:ascii="Arial" w:hAnsi="Arial" w:eastAsia="Arial" w:cs="Arial"/>
                <w:b/>
                <w:i/>
                <w:sz w:val="24"/>
                <w:szCs w:val="24"/>
              </w:rPr>
              <w:t xml:space="preserve"> </w:t>
            </w:r>
            <w:r w:rsidRPr="004D3C05">
              <w:rPr>
                <w:rFonts w:ascii="Arial" w:hAnsi="Arial" w:eastAsia="Arial" w:cs="Arial"/>
                <w:i/>
                <w:sz w:val="24"/>
                <w:szCs w:val="24"/>
              </w:rPr>
              <w:t xml:space="preserve">the scope of Personal Data which the purposes and means of the </w:t>
            </w:r>
            <w:r w:rsidR="00C25BD5">
              <w:rPr>
                <w:rFonts w:ascii="Arial" w:hAnsi="Arial" w:eastAsia="Arial" w:cs="Arial"/>
                <w:i/>
                <w:sz w:val="24"/>
                <w:szCs w:val="24"/>
              </w:rPr>
              <w:t>P</w:t>
            </w:r>
            <w:r w:rsidRPr="004D3C05">
              <w:rPr>
                <w:rFonts w:ascii="Arial" w:hAnsi="Arial" w:eastAsia="Arial" w:cs="Arial"/>
                <w:i/>
                <w:sz w:val="24"/>
                <w:szCs w:val="24"/>
              </w:rPr>
              <w:t>rocessing is determined by the both Parties together]</w:t>
            </w:r>
          </w:p>
          <w:p w:rsidRPr="004D3C05" w:rsidR="006D1BF4" w:rsidP="006D1BF4" w:rsidRDefault="006D1BF4" w14:paraId="07E5D5FB" w14:textId="77777777">
            <w:pPr>
              <w:rPr>
                <w:rFonts w:ascii="Arial" w:hAnsi="Arial" w:eastAsia="Arial" w:cs="Arial"/>
                <w:i/>
                <w:sz w:val="24"/>
                <w:szCs w:val="24"/>
              </w:rPr>
            </w:pPr>
          </w:p>
          <w:p w:rsidRPr="004D3C05" w:rsidR="006D1BF4" w:rsidP="006D1BF4" w:rsidRDefault="006D1BF4" w14:paraId="174EB1BD" w14:textId="77777777">
            <w:pPr>
              <w:rPr>
                <w:rFonts w:ascii="Arial" w:hAnsi="Arial" w:eastAsia="Arial" w:cs="Arial"/>
                <w:i/>
                <w:sz w:val="24"/>
                <w:szCs w:val="24"/>
              </w:rPr>
            </w:pPr>
            <w:r w:rsidRPr="004D3C05" w:rsidDel="001D45A9">
              <w:rPr>
                <w:rFonts w:ascii="Arial" w:hAnsi="Arial" w:eastAsia="Arial" w:cs="Arial"/>
                <w:i/>
                <w:sz w:val="24"/>
                <w:szCs w:val="24"/>
              </w:rPr>
              <w:t xml:space="preserve"> </w:t>
            </w:r>
          </w:p>
          <w:p w:rsidRPr="004D3C05" w:rsidR="006D1BF4" w:rsidP="006D1BF4" w:rsidRDefault="006D1BF4" w14:paraId="410551F0" w14:textId="77777777">
            <w:pPr>
              <w:rPr>
                <w:rFonts w:ascii="Arial" w:hAnsi="Arial" w:eastAsia="Arial" w:cs="Arial"/>
                <w:b/>
                <w:sz w:val="24"/>
                <w:szCs w:val="24"/>
              </w:rPr>
            </w:pPr>
            <w:r w:rsidRPr="004D3C05">
              <w:rPr>
                <w:rFonts w:ascii="Arial" w:hAnsi="Arial" w:eastAsia="Arial" w:cs="Arial"/>
                <w:b/>
                <w:sz w:val="24"/>
                <w:szCs w:val="24"/>
              </w:rPr>
              <w:t>The Parties are Independent Controllers of Personal Data</w:t>
            </w:r>
          </w:p>
          <w:p w:rsidRPr="004D3C05" w:rsidR="006D1BF4" w:rsidP="006D1BF4" w:rsidRDefault="006D1BF4" w14:paraId="04253976" w14:textId="77777777">
            <w:pPr>
              <w:rPr>
                <w:rFonts w:ascii="Arial" w:hAnsi="Arial" w:eastAsia="Arial" w:cs="Arial"/>
                <w:b/>
                <w:i/>
                <w:sz w:val="24"/>
                <w:szCs w:val="24"/>
                <w:highlight w:val="yellow"/>
              </w:rPr>
            </w:pPr>
          </w:p>
          <w:p w:rsidRPr="004D3C05" w:rsidR="006D1BF4" w:rsidP="006D1BF4" w:rsidRDefault="006D1BF4" w14:paraId="231A0C1B" w14:textId="77777777">
            <w:pPr>
              <w:rPr>
                <w:rFonts w:ascii="Arial" w:hAnsi="Arial" w:eastAsia="Arial" w:cs="Arial"/>
                <w:i/>
                <w:sz w:val="24"/>
                <w:szCs w:val="24"/>
              </w:rPr>
            </w:pPr>
            <w:r w:rsidRPr="004D3C05">
              <w:rPr>
                <w:rFonts w:ascii="Arial" w:hAnsi="Arial" w:eastAsia="Arial" w:cs="Arial"/>
                <w:i/>
                <w:sz w:val="24"/>
                <w:szCs w:val="24"/>
              </w:rPr>
              <w:t>The Parties acknowledge that they are Independent Controllers for the purposes of the Data Protection Legislation in respect of:</w:t>
            </w:r>
          </w:p>
          <w:p w:rsidRPr="004D3C05" w:rsidR="006D1BF4" w:rsidP="006D1BF4" w:rsidRDefault="006D1BF4" w14:paraId="394F300A" w14:textId="77777777">
            <w:pPr>
              <w:pStyle w:val="ListParagraph"/>
              <w:numPr>
                <w:ilvl w:val="0"/>
                <w:numId w:val="38"/>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i/>
                <w:sz w:val="24"/>
                <w:szCs w:val="24"/>
              </w:rPr>
              <w:t>Business contact details of Supplier Personnel</w:t>
            </w:r>
            <w:r>
              <w:rPr>
                <w:rFonts w:ascii="Arial" w:hAnsi="Arial" w:eastAsia="Arial" w:cs="Arial"/>
                <w:i/>
                <w:sz w:val="24"/>
                <w:szCs w:val="24"/>
              </w:rPr>
              <w:t xml:space="preserve"> for which the Supplier is the Controller</w:t>
            </w:r>
            <w:r w:rsidRPr="004D3C05">
              <w:rPr>
                <w:rFonts w:ascii="Arial" w:hAnsi="Arial" w:eastAsia="Arial" w:cs="Arial"/>
                <w:i/>
                <w:sz w:val="24"/>
                <w:szCs w:val="24"/>
              </w:rPr>
              <w:t>,</w:t>
            </w:r>
          </w:p>
          <w:p w:rsidRPr="004D3C05" w:rsidR="006D1BF4" w:rsidP="006D1BF4" w:rsidRDefault="006D1BF4" w14:paraId="2DF2CD5F" w14:textId="77777777">
            <w:pPr>
              <w:pStyle w:val="ListParagraph"/>
              <w:numPr>
                <w:ilvl w:val="0"/>
                <w:numId w:val="38"/>
              </w:numPr>
              <w:suppressAutoHyphens w:val="0"/>
              <w:autoSpaceDN/>
              <w:spacing w:after="0" w:line="240" w:lineRule="auto"/>
              <w:jc w:val="both"/>
              <w:textAlignment w:val="auto"/>
              <w:rPr>
                <w:rFonts w:ascii="Arial" w:hAnsi="Arial" w:eastAsia="Arial" w:cs="Arial"/>
                <w:i/>
                <w:sz w:val="24"/>
                <w:szCs w:val="24"/>
              </w:rPr>
            </w:pPr>
            <w:r w:rsidRPr="004D3C05">
              <w:rPr>
                <w:rFonts w:ascii="Arial" w:hAnsi="Arial" w:eastAsia="Arial" w:cs="Arial"/>
                <w:i/>
                <w:sz w:val="24"/>
                <w:szCs w:val="24"/>
              </w:rPr>
              <w:t>Business contact details of any</w:t>
            </w:r>
            <w:r w:rsidRPr="004D3C05">
              <w:rPr>
                <w:rFonts w:ascii="Arial" w:hAnsi="Arial" w:cs="Arial"/>
                <w:sz w:val="24"/>
                <w:szCs w:val="24"/>
              </w:rPr>
              <w:t xml:space="preserve"> </w:t>
            </w:r>
            <w:r w:rsidRPr="004D3C05">
              <w:rPr>
                <w:rFonts w:ascii="Arial" w:hAnsi="Arial" w:eastAsia="Arial" w:cs="Arial"/>
                <w:i/>
                <w:sz w:val="24"/>
                <w:szCs w:val="24"/>
              </w:rPr>
              <w:t xml:space="preserve">directors, officers, employees, agents, consultants and contractors of </w:t>
            </w:r>
            <w:r w:rsidR="00576C83">
              <w:rPr>
                <w:rFonts w:ascii="Arial" w:hAnsi="Arial" w:eastAsia="Arial" w:cs="Arial"/>
                <w:i/>
                <w:sz w:val="24"/>
                <w:szCs w:val="24"/>
              </w:rPr>
              <w:t xml:space="preserve">Relevant </w:t>
            </w:r>
            <w:r w:rsidRPr="004D3C05">
              <w:rPr>
                <w:rFonts w:ascii="Arial" w:hAnsi="Arial" w:eastAsia="Arial" w:cs="Arial"/>
                <w:i/>
                <w:sz w:val="24"/>
                <w:szCs w:val="24"/>
              </w:rPr>
              <w:t xml:space="preserve">Authority (excluding the Supplier Personnel) engaged in the performance of the </w:t>
            </w:r>
            <w:r w:rsidR="00576C83">
              <w:rPr>
                <w:rFonts w:ascii="Arial" w:hAnsi="Arial" w:eastAsia="Arial" w:cs="Arial"/>
                <w:i/>
                <w:sz w:val="24"/>
                <w:szCs w:val="24"/>
              </w:rPr>
              <w:t xml:space="preserve">Relevant </w:t>
            </w:r>
            <w:r w:rsidRPr="004D3C05">
              <w:rPr>
                <w:rFonts w:ascii="Arial" w:hAnsi="Arial" w:eastAsia="Arial" w:cs="Arial"/>
                <w:i/>
                <w:sz w:val="24"/>
                <w:szCs w:val="24"/>
              </w:rPr>
              <w:t>Authority’s duties under th</w:t>
            </w:r>
            <w:r w:rsidR="00576C83">
              <w:rPr>
                <w:rFonts w:ascii="Arial" w:hAnsi="Arial" w:eastAsia="Arial" w:cs="Arial"/>
                <w:i/>
                <w:sz w:val="24"/>
                <w:szCs w:val="24"/>
              </w:rPr>
              <w:t>e</w:t>
            </w:r>
            <w:r w:rsidRPr="004D3C05">
              <w:rPr>
                <w:rFonts w:ascii="Arial" w:hAnsi="Arial" w:eastAsia="Arial" w:cs="Arial"/>
                <w:i/>
                <w:sz w:val="24"/>
                <w:szCs w:val="24"/>
              </w:rPr>
              <w:t xml:space="preserve"> </w:t>
            </w:r>
            <w:r w:rsidR="00576C83">
              <w:rPr>
                <w:rFonts w:ascii="Arial" w:hAnsi="Arial" w:eastAsia="Arial" w:cs="Arial"/>
                <w:i/>
                <w:sz w:val="24"/>
                <w:szCs w:val="24"/>
              </w:rPr>
              <w:t>Contract</w:t>
            </w:r>
            <w:r w:rsidRPr="004D3C05">
              <w:rPr>
                <w:rFonts w:ascii="Arial" w:hAnsi="Arial" w:eastAsia="Arial" w:cs="Arial"/>
                <w:i/>
                <w:sz w:val="24"/>
                <w:szCs w:val="24"/>
              </w:rPr>
              <w:t>)</w:t>
            </w:r>
            <w:r>
              <w:rPr>
                <w:rFonts w:ascii="Arial" w:hAnsi="Arial" w:eastAsia="Arial" w:cs="Arial"/>
                <w:i/>
                <w:sz w:val="24"/>
                <w:szCs w:val="24"/>
              </w:rPr>
              <w:t xml:space="preserve"> for which the </w:t>
            </w:r>
            <w:r w:rsidR="00576C83">
              <w:rPr>
                <w:rFonts w:ascii="Arial" w:hAnsi="Arial" w:eastAsia="Arial" w:cs="Arial"/>
                <w:i/>
                <w:sz w:val="24"/>
                <w:szCs w:val="24"/>
              </w:rPr>
              <w:t xml:space="preserve">Relevant </w:t>
            </w:r>
            <w:r>
              <w:rPr>
                <w:rFonts w:ascii="Arial" w:hAnsi="Arial" w:eastAsia="Arial" w:cs="Arial"/>
                <w:i/>
                <w:sz w:val="24"/>
                <w:szCs w:val="24"/>
              </w:rPr>
              <w:t>Authority is the Controller,</w:t>
            </w:r>
          </w:p>
          <w:p w:rsidRPr="004D3C05" w:rsidR="006D1BF4" w:rsidP="006D1BF4" w:rsidRDefault="006D1BF4" w14:paraId="56BD71E7" w14:textId="77777777">
            <w:pPr>
              <w:pStyle w:val="ListParagraph"/>
              <w:numPr>
                <w:ilvl w:val="0"/>
                <w:numId w:val="38"/>
              </w:numPr>
              <w:suppressAutoHyphens w:val="0"/>
              <w:autoSpaceDN/>
              <w:spacing w:after="0" w:line="240" w:lineRule="auto"/>
              <w:jc w:val="both"/>
              <w:textAlignment w:val="auto"/>
              <w:rPr>
                <w:rFonts w:ascii="Arial" w:hAnsi="Arial" w:eastAsia="Arial" w:cs="Arial"/>
                <w:i/>
                <w:sz w:val="24"/>
                <w:szCs w:val="24"/>
              </w:rPr>
            </w:pPr>
            <w:r w:rsidRPr="00615579">
              <w:rPr>
                <w:rFonts w:ascii="Arial" w:hAnsi="Arial" w:eastAsia="Arial" w:cs="Arial"/>
                <w:b/>
                <w:i/>
                <w:sz w:val="24"/>
                <w:szCs w:val="24"/>
                <w:highlight w:val="yellow"/>
              </w:rPr>
              <w:t>[Insert</w:t>
            </w:r>
            <w:r w:rsidRPr="00615579">
              <w:rPr>
                <w:rFonts w:ascii="Arial" w:hAnsi="Arial" w:eastAsia="Arial" w:cs="Arial"/>
                <w:b/>
                <w:i/>
                <w:sz w:val="24"/>
                <w:szCs w:val="24"/>
              </w:rPr>
              <w:t xml:space="preserve"> </w:t>
            </w:r>
            <w:r w:rsidRPr="00615579">
              <w:rPr>
                <w:rFonts w:ascii="Arial" w:hAnsi="Arial" w:eastAsia="Arial" w:cs="Arial"/>
                <w:i/>
                <w:sz w:val="24"/>
                <w:szCs w:val="24"/>
              </w:rPr>
              <w:t xml:space="preserve">the scope of other Personal Data provided by one Party who is </w:t>
            </w:r>
            <w:r w:rsidR="00576C83">
              <w:rPr>
                <w:rFonts w:ascii="Arial" w:hAnsi="Arial" w:eastAsia="Arial" w:cs="Arial"/>
                <w:i/>
                <w:sz w:val="24"/>
                <w:szCs w:val="24"/>
              </w:rPr>
              <w:t>C</w:t>
            </w:r>
            <w:r w:rsidRPr="00615579">
              <w:rPr>
                <w:rFonts w:ascii="Arial" w:hAnsi="Arial" w:eastAsia="Arial" w:cs="Arial"/>
                <w:i/>
                <w:sz w:val="24"/>
                <w:szCs w:val="24"/>
              </w:rPr>
              <w:t xml:space="preserve">ontroller to the other Party who will separately determine the nature and purposes of its </w:t>
            </w:r>
            <w:r w:rsidR="00D1232B">
              <w:rPr>
                <w:rFonts w:ascii="Arial" w:hAnsi="Arial" w:eastAsia="Arial" w:cs="Arial"/>
                <w:i/>
                <w:sz w:val="24"/>
                <w:szCs w:val="24"/>
              </w:rPr>
              <w:t>P</w:t>
            </w:r>
            <w:r w:rsidRPr="00615579">
              <w:rPr>
                <w:rFonts w:ascii="Arial" w:hAnsi="Arial" w:eastAsia="Arial" w:cs="Arial"/>
                <w:i/>
                <w:sz w:val="24"/>
                <w:szCs w:val="24"/>
              </w:rPr>
              <w:t>rocessing the Personal Data on receipt</w:t>
            </w:r>
            <w:r>
              <w:rPr>
                <w:rFonts w:ascii="Arial" w:hAnsi="Arial" w:eastAsia="Arial" w:cs="Arial"/>
                <w:i/>
                <w:sz w:val="24"/>
                <w:szCs w:val="24"/>
              </w:rPr>
              <w:t xml:space="preserve"> </w:t>
            </w:r>
            <w:r w:rsidRPr="004D3C05">
              <w:rPr>
                <w:rFonts w:ascii="Arial" w:hAnsi="Arial" w:eastAsia="Arial" w:cs="Arial"/>
                <w:i/>
                <w:sz w:val="24"/>
                <w:szCs w:val="24"/>
              </w:rPr>
              <w:t>e</w:t>
            </w:r>
            <w:r>
              <w:rPr>
                <w:rFonts w:ascii="Arial" w:hAnsi="Arial" w:eastAsia="Arial" w:cs="Arial"/>
                <w:i/>
                <w:sz w:val="24"/>
                <w:szCs w:val="24"/>
              </w:rPr>
              <w:t>.</w:t>
            </w:r>
            <w:r w:rsidRPr="004D3C05">
              <w:rPr>
                <w:rFonts w:ascii="Arial" w:hAnsi="Arial" w:eastAsia="Arial" w:cs="Arial"/>
                <w:i/>
                <w:sz w:val="24"/>
                <w:szCs w:val="24"/>
              </w:rPr>
              <w:t xml:space="preserve">g. where (1) the Supplier has professional or regulatory obligations in respect of Personal </w:t>
            </w:r>
            <w:r>
              <w:rPr>
                <w:rFonts w:ascii="Arial" w:hAnsi="Arial" w:eastAsia="Arial" w:cs="Arial"/>
                <w:i/>
                <w:sz w:val="24"/>
                <w:szCs w:val="24"/>
              </w:rPr>
              <w:t>D</w:t>
            </w:r>
            <w:r w:rsidRPr="004D3C05">
              <w:rPr>
                <w:rFonts w:ascii="Arial" w:hAnsi="Arial" w:eastAsia="Arial" w:cs="Arial"/>
                <w:i/>
                <w:sz w:val="24"/>
                <w:szCs w:val="24"/>
              </w:rPr>
              <w:t xml:space="preserve">ata received, (2) a standardised service is such that the </w:t>
            </w:r>
            <w:r w:rsidR="00576C83">
              <w:rPr>
                <w:rFonts w:ascii="Arial" w:hAnsi="Arial" w:eastAsia="Arial" w:cs="Arial"/>
                <w:i/>
                <w:sz w:val="24"/>
                <w:szCs w:val="24"/>
              </w:rPr>
              <w:t xml:space="preserve">Relevant </w:t>
            </w:r>
            <w:r>
              <w:rPr>
                <w:rFonts w:ascii="Arial" w:hAnsi="Arial" w:eastAsia="Arial" w:cs="Arial"/>
                <w:i/>
                <w:sz w:val="24"/>
                <w:szCs w:val="24"/>
              </w:rPr>
              <w:t>Authority</w:t>
            </w:r>
            <w:r w:rsidRPr="004D3C05">
              <w:rPr>
                <w:rFonts w:ascii="Arial" w:hAnsi="Arial" w:eastAsia="Arial" w:cs="Arial"/>
                <w:i/>
                <w:sz w:val="24"/>
                <w:szCs w:val="24"/>
              </w:rPr>
              <w:t xml:space="preserve"> cannot dictate the way in which Personal Data is processed by the </w:t>
            </w:r>
            <w:r w:rsidR="00576C83">
              <w:rPr>
                <w:rFonts w:ascii="Arial" w:hAnsi="Arial" w:eastAsia="Arial" w:cs="Arial"/>
                <w:i/>
                <w:sz w:val="24"/>
                <w:szCs w:val="24"/>
              </w:rPr>
              <w:t>Supplier</w:t>
            </w:r>
            <w:r w:rsidRPr="004D3C05">
              <w:rPr>
                <w:rFonts w:ascii="Arial" w:hAnsi="Arial" w:eastAsia="Arial" w:cs="Arial"/>
                <w:i/>
                <w:sz w:val="24"/>
                <w:szCs w:val="24"/>
              </w:rPr>
              <w:t>, or (3)</w:t>
            </w:r>
            <w:r>
              <w:rPr>
                <w:rFonts w:ascii="Arial" w:hAnsi="Arial" w:eastAsia="Arial" w:cs="Arial"/>
                <w:i/>
                <w:sz w:val="24"/>
                <w:szCs w:val="24"/>
              </w:rPr>
              <w:t xml:space="preserve"> </w:t>
            </w:r>
            <w:r w:rsidRPr="004D3C05">
              <w:rPr>
                <w:rFonts w:ascii="Arial" w:hAnsi="Arial" w:eastAsia="Arial" w:cs="Arial"/>
                <w:i/>
                <w:sz w:val="24"/>
                <w:szCs w:val="24"/>
              </w:rPr>
              <w:t xml:space="preserve">where the  </w:t>
            </w:r>
            <w:r>
              <w:rPr>
                <w:rFonts w:ascii="Arial" w:hAnsi="Arial" w:eastAsia="Arial" w:cs="Arial"/>
                <w:i/>
                <w:sz w:val="24"/>
                <w:szCs w:val="24"/>
              </w:rPr>
              <w:t>Supplier</w:t>
            </w:r>
            <w:r w:rsidRPr="004D3C05">
              <w:rPr>
                <w:rFonts w:ascii="Arial" w:hAnsi="Arial" w:eastAsia="Arial" w:cs="Arial"/>
                <w:i/>
                <w:sz w:val="24"/>
                <w:szCs w:val="24"/>
              </w:rPr>
              <w:t xml:space="preserve"> comes to the transaction with Personal Data for which it is already Controller for use by the </w:t>
            </w:r>
            <w:r w:rsidR="00576C83">
              <w:rPr>
                <w:rFonts w:ascii="Arial" w:hAnsi="Arial" w:eastAsia="Arial" w:cs="Arial"/>
                <w:i/>
                <w:sz w:val="24"/>
                <w:szCs w:val="24"/>
              </w:rPr>
              <w:t>Relevant</w:t>
            </w:r>
            <w:r w:rsidRPr="004D3C05">
              <w:rPr>
                <w:rFonts w:ascii="Arial" w:hAnsi="Arial" w:eastAsia="Arial" w:cs="Arial"/>
                <w:i/>
                <w:sz w:val="24"/>
                <w:szCs w:val="24"/>
              </w:rPr>
              <w:t xml:space="preserve"> Authority] </w:t>
            </w:r>
          </w:p>
          <w:p w:rsidR="006D1BF4" w:rsidP="006D1BF4" w:rsidRDefault="006D1BF4" w14:paraId="3CC79431" w14:textId="77777777">
            <w:pPr>
              <w:rPr>
                <w:rFonts w:ascii="Arial" w:hAnsi="Arial" w:eastAsia="Arial" w:cs="Arial"/>
                <w:i/>
                <w:sz w:val="24"/>
                <w:szCs w:val="24"/>
              </w:rPr>
            </w:pPr>
            <w:r w:rsidRPr="004D3C05">
              <w:rPr>
                <w:rFonts w:ascii="Arial" w:hAnsi="Arial" w:eastAsia="Arial" w:cs="Arial"/>
                <w:i/>
                <w:sz w:val="24"/>
                <w:szCs w:val="24"/>
              </w:rPr>
              <w:t xml:space="preserve"> </w:t>
            </w:r>
          </w:p>
          <w:p w:rsidRPr="00794E5E" w:rsidR="006D1BF4" w:rsidP="006D1BF4" w:rsidRDefault="006D1BF4" w14:paraId="4F8CFD82" w14:textId="77777777">
            <w:pPr>
              <w:rPr>
                <w:rFonts w:ascii="Arial" w:hAnsi="Arial" w:eastAsia="Arial" w:cs="Arial"/>
                <w:i/>
                <w:sz w:val="24"/>
                <w:szCs w:val="24"/>
              </w:rPr>
            </w:pPr>
            <w:r w:rsidRPr="00794E5E">
              <w:rPr>
                <w:rFonts w:ascii="Arial" w:hAnsi="Arial" w:eastAsia="Arial" w:cs="Arial"/>
                <w:b/>
                <w:i/>
                <w:sz w:val="24"/>
                <w:szCs w:val="24"/>
                <w:highlight w:val="yellow"/>
              </w:rPr>
              <w:t>[Guidance</w:t>
            </w:r>
            <w:r w:rsidRPr="00794E5E">
              <w:rPr>
                <w:rFonts w:ascii="Arial" w:hAnsi="Arial" w:eastAsia="Arial" w:cs="Arial"/>
                <w:b/>
                <w:i/>
                <w:sz w:val="24"/>
                <w:szCs w:val="24"/>
              </w:rPr>
              <w:t xml:space="preserve"> </w:t>
            </w:r>
            <w:r>
              <w:rPr>
                <w:rFonts w:ascii="Arial" w:hAnsi="Arial" w:eastAsia="Arial" w:cs="Arial"/>
                <w:i/>
                <w:sz w:val="24"/>
                <w:szCs w:val="24"/>
              </w:rPr>
              <w:t xml:space="preserve">where multiple relationships have been identified above, please address the below rows in the table for in respect of each relationship identified] </w:t>
            </w:r>
          </w:p>
          <w:p w:rsidRPr="004D3C05" w:rsidR="006D1BF4" w:rsidP="006D1BF4" w:rsidRDefault="006D1BF4" w14:paraId="6EE638AB" w14:textId="77777777">
            <w:pPr>
              <w:rPr>
                <w:rFonts w:ascii="Arial" w:hAnsi="Arial" w:cs="Arial"/>
                <w:sz w:val="24"/>
                <w:szCs w:val="24"/>
              </w:rPr>
            </w:pPr>
          </w:p>
        </w:tc>
      </w:tr>
      <w:tr w:rsidRPr="004D3C05" w:rsidR="006D1BF4" w:rsidTr="006D1BF4" w14:paraId="2F3612CB" w14:textId="77777777">
        <w:trPr>
          <w:trHeight w:val="1460"/>
        </w:trPr>
        <w:tc>
          <w:tcPr>
            <w:tcW w:w="2263" w:type="dxa"/>
            <w:shd w:val="clear" w:color="auto" w:fill="auto"/>
          </w:tcPr>
          <w:p w:rsidRPr="004D3C05" w:rsidR="006D1BF4" w:rsidP="00D1232B" w:rsidRDefault="006D1BF4" w14:paraId="044F0D3F" w14:textId="77777777">
            <w:pPr>
              <w:rPr>
                <w:rFonts w:ascii="Arial" w:hAnsi="Arial" w:cs="Arial"/>
                <w:sz w:val="24"/>
                <w:szCs w:val="24"/>
              </w:rPr>
            </w:pPr>
            <w:r w:rsidRPr="004D3C05">
              <w:rPr>
                <w:rFonts w:ascii="Arial" w:hAnsi="Arial" w:cs="Arial"/>
                <w:sz w:val="24"/>
                <w:szCs w:val="24"/>
              </w:rPr>
              <w:lastRenderedPageBreak/>
              <w:t xml:space="preserve">Duration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4D3C05" w:rsidR="006D1BF4" w:rsidP="00D1232B" w:rsidRDefault="006D1BF4" w14:paraId="67BBEB12" w14:textId="77777777">
            <w:pPr>
              <w:rPr>
                <w:rFonts w:ascii="Arial" w:hAnsi="Arial" w:cs="Arial"/>
                <w:sz w:val="24"/>
                <w:szCs w:val="24"/>
              </w:rPr>
            </w:pPr>
            <w:r w:rsidRPr="004D3C05">
              <w:rPr>
                <w:rFonts w:ascii="Arial" w:hAnsi="Arial" w:cs="Arial"/>
                <w:i/>
                <w:sz w:val="24"/>
                <w:szCs w:val="24"/>
              </w:rPr>
              <w:t xml:space="preserve">[Clearly set out the duration of the </w:t>
            </w:r>
            <w:r w:rsidR="00D1232B">
              <w:rPr>
                <w:rFonts w:ascii="Arial" w:hAnsi="Arial" w:cs="Arial"/>
                <w:i/>
                <w:sz w:val="24"/>
                <w:szCs w:val="24"/>
              </w:rPr>
              <w:t>P</w:t>
            </w:r>
            <w:r w:rsidRPr="004D3C05">
              <w:rPr>
                <w:rFonts w:ascii="Arial" w:hAnsi="Arial" w:cs="Arial"/>
                <w:i/>
                <w:sz w:val="24"/>
                <w:szCs w:val="24"/>
              </w:rPr>
              <w:t>rocessing including dates]</w:t>
            </w:r>
          </w:p>
        </w:tc>
      </w:tr>
      <w:tr w:rsidRPr="004D3C05" w:rsidR="006D1BF4" w:rsidTr="006D1BF4" w14:paraId="0A2D9299" w14:textId="77777777">
        <w:trPr>
          <w:trHeight w:val="1520"/>
        </w:trPr>
        <w:tc>
          <w:tcPr>
            <w:tcW w:w="2263" w:type="dxa"/>
            <w:shd w:val="clear" w:color="auto" w:fill="auto"/>
          </w:tcPr>
          <w:p w:rsidRPr="004D3C05" w:rsidR="006D1BF4" w:rsidP="00D1232B" w:rsidRDefault="006D1BF4" w14:paraId="487BB5E2" w14:textId="77777777">
            <w:pPr>
              <w:rPr>
                <w:rFonts w:ascii="Arial" w:hAnsi="Arial" w:cs="Arial"/>
                <w:sz w:val="24"/>
                <w:szCs w:val="24"/>
              </w:rPr>
            </w:pPr>
            <w:r w:rsidRPr="004D3C05">
              <w:rPr>
                <w:rFonts w:ascii="Arial" w:hAnsi="Arial" w:cs="Arial"/>
                <w:sz w:val="24"/>
                <w:szCs w:val="24"/>
              </w:rPr>
              <w:t xml:space="preserve">Nature and purposes of the </w:t>
            </w:r>
            <w:r w:rsidR="00D1232B">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4D3C05" w:rsidR="006D1BF4" w:rsidP="006D1BF4" w:rsidRDefault="006D1BF4" w14:paraId="4CFD8B86" w14:textId="77777777">
            <w:pPr>
              <w:rPr>
                <w:rFonts w:ascii="Arial" w:hAnsi="Arial" w:cs="Arial"/>
                <w:i/>
                <w:sz w:val="24"/>
                <w:szCs w:val="24"/>
              </w:rPr>
            </w:pPr>
            <w:r w:rsidRPr="004D3C05">
              <w:rPr>
                <w:rFonts w:ascii="Arial" w:hAnsi="Arial" w:cs="Arial"/>
                <w:i/>
                <w:sz w:val="24"/>
                <w:szCs w:val="24"/>
              </w:rPr>
              <w:t xml:space="preserve">[Please be as specific as possible, but make sure that you cover all intended purposes. </w:t>
            </w:r>
          </w:p>
          <w:p w:rsidRPr="004D3C05" w:rsidR="006D1BF4" w:rsidP="006D1BF4" w:rsidRDefault="006D1BF4" w14:paraId="35DE6727" w14:textId="77777777">
            <w:pPr>
              <w:rPr>
                <w:rFonts w:ascii="Arial" w:hAnsi="Arial" w:cs="Arial"/>
                <w:i/>
                <w:sz w:val="24"/>
                <w:szCs w:val="24"/>
              </w:rPr>
            </w:pPr>
            <w:r w:rsidRPr="004D3C05">
              <w:rPr>
                <w:rFonts w:ascii="Arial" w:hAnsi="Arial" w:cs="Arial"/>
                <w:i/>
                <w:sz w:val="24"/>
                <w:szCs w:val="24"/>
              </w:rPr>
              <w:t xml:space="preserve">The nature of the </w:t>
            </w:r>
            <w:r w:rsidR="00D1232B">
              <w:rPr>
                <w:rFonts w:ascii="Arial" w:hAnsi="Arial" w:cs="Arial"/>
                <w:i/>
                <w:sz w:val="24"/>
                <w:szCs w:val="24"/>
              </w:rPr>
              <w:t>P</w:t>
            </w:r>
            <w:r w:rsidRPr="004D3C05">
              <w:rPr>
                <w:rFonts w:ascii="Arial" w:hAnsi="Arial" w:cs="Arial"/>
                <w:i/>
                <w:sz w:val="24"/>
                <w:szCs w:val="24"/>
              </w:rPr>
              <w:t>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4D3C05" w:rsidR="006D1BF4" w:rsidP="006D1BF4" w:rsidRDefault="006D1BF4" w14:paraId="302803FB" w14:textId="77777777">
            <w:pPr>
              <w:rPr>
                <w:rFonts w:ascii="Arial" w:hAnsi="Arial" w:cs="Arial"/>
                <w:sz w:val="24"/>
                <w:szCs w:val="24"/>
              </w:rPr>
            </w:pPr>
            <w:r w:rsidRPr="004D3C05">
              <w:rPr>
                <w:rFonts w:ascii="Arial" w:hAnsi="Arial" w:cs="Arial"/>
                <w:i/>
                <w:sz w:val="24"/>
                <w:szCs w:val="24"/>
              </w:rPr>
              <w:t xml:space="preserve">The purpose might include: employment processing, statutory obligation, recruitment assessment </w:t>
            </w:r>
            <w:proofErr w:type="spellStart"/>
            <w:r w:rsidRPr="004D3C05">
              <w:rPr>
                <w:rFonts w:ascii="Arial" w:hAnsi="Arial" w:cs="Arial"/>
                <w:i/>
                <w:sz w:val="24"/>
                <w:szCs w:val="24"/>
              </w:rPr>
              <w:t>etc</w:t>
            </w:r>
            <w:proofErr w:type="spellEnd"/>
            <w:r w:rsidRPr="004D3C05">
              <w:rPr>
                <w:rFonts w:ascii="Arial" w:hAnsi="Arial" w:cs="Arial"/>
                <w:i/>
                <w:sz w:val="24"/>
                <w:szCs w:val="24"/>
              </w:rPr>
              <w:t>]</w:t>
            </w:r>
          </w:p>
        </w:tc>
      </w:tr>
      <w:tr w:rsidRPr="004D3C05" w:rsidR="006D1BF4" w:rsidTr="006D1BF4" w14:paraId="4026CE16" w14:textId="77777777">
        <w:trPr>
          <w:trHeight w:val="1400"/>
        </w:trPr>
        <w:tc>
          <w:tcPr>
            <w:tcW w:w="2263" w:type="dxa"/>
            <w:shd w:val="clear" w:color="auto" w:fill="auto"/>
          </w:tcPr>
          <w:p w:rsidRPr="004D3C05" w:rsidR="006D1BF4" w:rsidP="006D1BF4" w:rsidRDefault="006D1BF4" w14:paraId="115DA5F7" w14:textId="77777777">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rsidRPr="004D3C05" w:rsidR="006D1BF4" w:rsidP="006D1BF4" w:rsidRDefault="006D1BF4" w14:paraId="50B4B8EA" w14:textId="77777777">
            <w:pPr>
              <w:rPr>
                <w:rFonts w:ascii="Arial" w:hAnsi="Arial" w:cs="Arial"/>
                <w:sz w:val="24"/>
                <w:szCs w:val="24"/>
              </w:rPr>
            </w:pPr>
            <w:r w:rsidRPr="004D3C05">
              <w:rPr>
                <w:rFonts w:ascii="Arial" w:hAnsi="Arial" w:cs="Arial"/>
                <w:i/>
                <w:sz w:val="24"/>
                <w:szCs w:val="24"/>
              </w:rPr>
              <w:t xml:space="preserve">[Examples here include: name, address, date of birth, NI number, telephone number, pay, images, biometric data </w:t>
            </w:r>
            <w:proofErr w:type="spellStart"/>
            <w:r w:rsidRPr="004D3C05">
              <w:rPr>
                <w:rFonts w:ascii="Arial" w:hAnsi="Arial" w:cs="Arial"/>
                <w:i/>
                <w:sz w:val="24"/>
                <w:szCs w:val="24"/>
              </w:rPr>
              <w:t>etc</w:t>
            </w:r>
            <w:proofErr w:type="spellEnd"/>
            <w:r w:rsidRPr="004D3C05">
              <w:rPr>
                <w:rFonts w:ascii="Arial" w:hAnsi="Arial" w:cs="Arial"/>
                <w:i/>
                <w:sz w:val="24"/>
                <w:szCs w:val="24"/>
              </w:rPr>
              <w:t>]</w:t>
            </w:r>
          </w:p>
        </w:tc>
      </w:tr>
      <w:tr w:rsidRPr="004D3C05" w:rsidR="006D1BF4" w:rsidTr="006D1BF4" w14:paraId="12BA9042" w14:textId="77777777">
        <w:trPr>
          <w:trHeight w:val="1560"/>
        </w:trPr>
        <w:tc>
          <w:tcPr>
            <w:tcW w:w="2263" w:type="dxa"/>
            <w:shd w:val="clear" w:color="auto" w:fill="auto"/>
          </w:tcPr>
          <w:p w:rsidRPr="004D3C05" w:rsidR="006D1BF4" w:rsidP="006D1BF4" w:rsidRDefault="006D1BF4" w14:paraId="2BBCFD1B" w14:textId="77777777">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rsidRPr="004D3C05" w:rsidR="006D1BF4" w:rsidP="006D1BF4" w:rsidRDefault="006D1BF4" w14:paraId="0C46C9DB" w14:textId="77777777">
            <w:pPr>
              <w:rPr>
                <w:rFonts w:ascii="Arial" w:hAnsi="Arial" w:cs="Arial"/>
                <w:sz w:val="24"/>
                <w:szCs w:val="24"/>
              </w:rPr>
            </w:pPr>
            <w:r w:rsidRPr="004D3C05">
              <w:rPr>
                <w:rFonts w:ascii="Arial" w:hAnsi="Arial" w:cs="Arial"/>
                <w:i/>
                <w:sz w:val="24"/>
                <w:szCs w:val="24"/>
              </w:rPr>
              <w:t>[Examples include: Staff (including volunteers, agents, and temporary workers), customers/ clients, suppliers, patients, students / pupils, members of the public, users of a particular</w:t>
            </w:r>
            <w:r w:rsidRPr="004D3C05">
              <w:rPr>
                <w:rFonts w:ascii="Arial" w:hAnsi="Arial" w:cs="Arial"/>
                <w:i/>
                <w:sz w:val="24"/>
                <w:szCs w:val="24"/>
              </w:rPr>
              <w:br/>
            </w:r>
            <w:r w:rsidRPr="004D3C05">
              <w:rPr>
                <w:rFonts w:ascii="Arial" w:hAnsi="Arial" w:cs="Arial"/>
                <w:i/>
                <w:sz w:val="24"/>
                <w:szCs w:val="24"/>
              </w:rPr>
              <w:t xml:space="preserve">website </w:t>
            </w:r>
            <w:proofErr w:type="spellStart"/>
            <w:r w:rsidRPr="004D3C05">
              <w:rPr>
                <w:rFonts w:ascii="Arial" w:hAnsi="Arial" w:cs="Arial"/>
                <w:i/>
                <w:sz w:val="24"/>
                <w:szCs w:val="24"/>
              </w:rPr>
              <w:t>etc</w:t>
            </w:r>
            <w:proofErr w:type="spellEnd"/>
            <w:r w:rsidRPr="004D3C05">
              <w:rPr>
                <w:rFonts w:ascii="Arial" w:hAnsi="Arial" w:cs="Arial"/>
                <w:i/>
                <w:sz w:val="24"/>
                <w:szCs w:val="24"/>
              </w:rPr>
              <w:t>]</w:t>
            </w:r>
          </w:p>
        </w:tc>
      </w:tr>
      <w:tr w:rsidRPr="004D3C05" w:rsidR="006D1BF4" w:rsidTr="006D1BF4" w14:paraId="3BEE72AC" w14:textId="77777777">
        <w:trPr>
          <w:trHeight w:val="1660"/>
        </w:trPr>
        <w:tc>
          <w:tcPr>
            <w:tcW w:w="2263" w:type="dxa"/>
            <w:shd w:val="clear" w:color="auto" w:fill="auto"/>
          </w:tcPr>
          <w:p w:rsidRPr="004D3C05" w:rsidR="006D1BF4" w:rsidP="006D1BF4" w:rsidRDefault="006D1BF4" w14:paraId="1A3CE236" w14:textId="77777777">
            <w:pPr>
              <w:rPr>
                <w:rFonts w:ascii="Arial" w:hAnsi="Arial" w:cs="Arial"/>
                <w:sz w:val="24"/>
                <w:szCs w:val="24"/>
              </w:rPr>
            </w:pPr>
            <w:r w:rsidRPr="004D3C05">
              <w:rPr>
                <w:rFonts w:ascii="Arial" w:hAnsi="Arial" w:cs="Arial"/>
                <w:sz w:val="24"/>
                <w:szCs w:val="24"/>
              </w:rPr>
              <w:t xml:space="preserve">Plan for return and destruction of the data once the </w:t>
            </w:r>
            <w:r w:rsidR="00D1232B">
              <w:rPr>
                <w:rFonts w:ascii="Arial" w:hAnsi="Arial" w:cs="Arial"/>
                <w:sz w:val="24"/>
                <w:szCs w:val="24"/>
              </w:rPr>
              <w:t>P</w:t>
            </w:r>
            <w:r w:rsidRPr="004D3C05">
              <w:rPr>
                <w:rFonts w:ascii="Arial" w:hAnsi="Arial" w:cs="Arial"/>
                <w:sz w:val="24"/>
                <w:szCs w:val="24"/>
              </w:rPr>
              <w:t>rocessing is complete</w:t>
            </w:r>
          </w:p>
          <w:p w:rsidRPr="004D3C05" w:rsidR="006D1BF4" w:rsidRDefault="006D1BF4" w14:paraId="2CBEE7DE" w14:textId="77777777">
            <w:pPr>
              <w:rPr>
                <w:rFonts w:ascii="Arial" w:hAnsi="Arial" w:cs="Arial"/>
                <w:sz w:val="24"/>
                <w:szCs w:val="24"/>
              </w:rPr>
            </w:pPr>
            <w:r w:rsidRPr="004D3C05">
              <w:rPr>
                <w:rFonts w:ascii="Arial" w:hAnsi="Arial" w:cs="Arial"/>
                <w:sz w:val="24"/>
                <w:szCs w:val="24"/>
              </w:rPr>
              <w:t xml:space="preserve">UNLESS requirement under </w:t>
            </w:r>
            <w:r w:rsidR="00576C83">
              <w:rPr>
                <w:rFonts w:ascii="Arial" w:hAnsi="Arial" w:cs="Arial"/>
                <w:sz w:val="24"/>
                <w:szCs w:val="24"/>
              </w:rPr>
              <w:t>U</w:t>
            </w:r>
            <w:r w:rsidRPr="004D3C05">
              <w:rPr>
                <w:rFonts w:ascii="Arial" w:hAnsi="Arial" w:cs="Arial"/>
                <w:sz w:val="24"/>
                <w:szCs w:val="24"/>
              </w:rPr>
              <w:t xml:space="preserve">nion or </w:t>
            </w:r>
            <w:r w:rsidR="00576C83">
              <w:rPr>
                <w:rFonts w:ascii="Arial" w:hAnsi="Arial" w:cs="Arial"/>
                <w:sz w:val="24"/>
                <w:szCs w:val="24"/>
              </w:rPr>
              <w:t>M</w:t>
            </w:r>
            <w:r w:rsidRPr="004D3C05">
              <w:rPr>
                <w:rFonts w:ascii="Arial" w:hAnsi="Arial" w:cs="Arial"/>
                <w:sz w:val="24"/>
                <w:szCs w:val="24"/>
              </w:rPr>
              <w:t xml:space="preserve">ember </w:t>
            </w:r>
            <w:r w:rsidR="00576C83">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rsidRPr="004D3C05" w:rsidR="006D1BF4" w:rsidP="006D1BF4" w:rsidRDefault="006D1BF4" w14:paraId="32D1F69B" w14:textId="77777777">
            <w:pPr>
              <w:rPr>
                <w:rFonts w:ascii="Arial" w:hAnsi="Arial" w:cs="Arial"/>
                <w:sz w:val="24"/>
                <w:szCs w:val="24"/>
              </w:rPr>
            </w:pPr>
            <w:r w:rsidRPr="004D3C05">
              <w:rPr>
                <w:rFonts w:ascii="Arial" w:hAnsi="Arial" w:cs="Arial"/>
                <w:i/>
                <w:sz w:val="24"/>
                <w:szCs w:val="24"/>
              </w:rPr>
              <w:t>[Describe how long the data will be retained for, how it be returned or destroyed]</w:t>
            </w:r>
          </w:p>
        </w:tc>
      </w:tr>
    </w:tbl>
    <w:p w:rsidRPr="004D3C05" w:rsidR="006D1BF4" w:rsidP="006D1BF4" w:rsidRDefault="006D1BF4" w14:paraId="45B20C92" w14:textId="77777777">
      <w:pPr>
        <w:rPr>
          <w:rFonts w:ascii="Arial" w:hAnsi="Arial" w:cs="Arial"/>
          <w:b/>
          <w:sz w:val="24"/>
          <w:szCs w:val="24"/>
        </w:rPr>
      </w:pPr>
    </w:p>
    <w:p w:rsidR="00A16939" w:rsidP="00A16939" w:rsidRDefault="006D1BF4" w14:paraId="029AD6AD" w14:textId="17DCB76C">
      <w:pPr>
        <w:pStyle w:val="ListParagraph"/>
        <w:numPr>
          <w:ilvl w:val="8"/>
          <w:numId w:val="36"/>
        </w:numPr>
        <w:rPr>
          <w:rFonts w:ascii="Arial" w:hAnsi="Arial" w:cs="Arial"/>
          <w:b/>
          <w:sz w:val="24"/>
          <w:szCs w:val="24"/>
        </w:rPr>
      </w:pPr>
      <w:r w:rsidRPr="004D3C05">
        <w:rPr>
          <w:rFonts w:ascii="Arial" w:hAnsi="Arial" w:cs="Arial"/>
          <w:b/>
          <w:sz w:val="24"/>
          <w:szCs w:val="24"/>
        </w:rPr>
        <w:br w:type="page"/>
      </w:r>
      <w:r w:rsidR="00A16939">
        <w:rPr>
          <w:rFonts w:ascii="Arial" w:hAnsi="Arial" w:cs="Arial"/>
          <w:b/>
          <w:sz w:val="24"/>
          <w:szCs w:val="24"/>
        </w:rPr>
        <w:lastRenderedPageBreak/>
        <w:t>Framework Contract Personal Data Processing</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4D3C05" w:rsidR="00A16939" w:rsidTr="006957DE" w14:paraId="04906F4C" w14:textId="77777777">
        <w:trPr>
          <w:trHeight w:val="607"/>
        </w:trPr>
        <w:tc>
          <w:tcPr>
            <w:tcW w:w="2263" w:type="dxa"/>
            <w:shd w:val="clear" w:color="auto" w:fill="BFBFBF"/>
            <w:vAlign w:val="center"/>
          </w:tcPr>
          <w:p w:rsidRPr="004D3C05" w:rsidR="00A16939" w:rsidP="00E3417B" w:rsidRDefault="00A16939" w14:paraId="616D7E68" w14:textId="77777777">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rsidRPr="004D3C05" w:rsidR="00A16939" w:rsidP="00E3417B" w:rsidRDefault="00A16939" w14:paraId="409739C7" w14:textId="77777777">
            <w:pPr>
              <w:jc w:val="center"/>
              <w:rPr>
                <w:rFonts w:ascii="Arial" w:hAnsi="Arial" w:cs="Arial"/>
                <w:b/>
                <w:sz w:val="24"/>
                <w:szCs w:val="24"/>
              </w:rPr>
            </w:pPr>
            <w:r w:rsidRPr="004D3C05">
              <w:rPr>
                <w:rFonts w:ascii="Arial" w:hAnsi="Arial" w:cs="Arial"/>
                <w:b/>
                <w:sz w:val="24"/>
                <w:szCs w:val="24"/>
              </w:rPr>
              <w:t>Details</w:t>
            </w:r>
          </w:p>
        </w:tc>
      </w:tr>
      <w:tr w:rsidRPr="004D3C05" w:rsidR="006957DE" w:rsidTr="00E3417B" w14:paraId="19F65CAD" w14:textId="77777777">
        <w:trPr>
          <w:trHeight w:val="1620"/>
        </w:trPr>
        <w:tc>
          <w:tcPr>
            <w:tcW w:w="2263" w:type="dxa"/>
            <w:shd w:val="clear" w:color="auto" w:fill="auto"/>
          </w:tcPr>
          <w:p w:rsidRPr="004D3C05" w:rsidR="006957DE" w:rsidP="006957DE" w:rsidRDefault="006957DE" w14:paraId="340A6E95" w14:textId="77777777">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rsidRPr="004D3C05" w:rsidR="006957DE" w:rsidP="006957DE" w:rsidRDefault="006957DE" w14:paraId="6CBFE471" w14:textId="77777777">
            <w:pPr>
              <w:rPr>
                <w:rFonts w:ascii="Arial" w:hAnsi="Arial" w:eastAsia="Arial" w:cs="Arial"/>
                <w:b/>
                <w:sz w:val="24"/>
                <w:szCs w:val="24"/>
              </w:rPr>
            </w:pPr>
            <w:r>
              <w:rPr>
                <w:rFonts w:ascii="Arial" w:hAnsi="Arial" w:eastAsia="Arial" w:cs="Arial"/>
                <w:b/>
                <w:sz w:val="24"/>
                <w:szCs w:val="24"/>
              </w:rPr>
              <w:t>CCS</w:t>
            </w:r>
            <w:r w:rsidRPr="004D3C05">
              <w:rPr>
                <w:rFonts w:ascii="Arial" w:hAnsi="Arial" w:eastAsia="Arial" w:cs="Arial"/>
                <w:b/>
                <w:sz w:val="24"/>
                <w:szCs w:val="24"/>
              </w:rPr>
              <w:t xml:space="preserve"> is Controller and the </w:t>
            </w:r>
            <w:r>
              <w:rPr>
                <w:rFonts w:ascii="Arial" w:hAnsi="Arial" w:eastAsia="Arial" w:cs="Arial"/>
                <w:b/>
                <w:sz w:val="24"/>
                <w:szCs w:val="24"/>
              </w:rPr>
              <w:t>Supplier</w:t>
            </w:r>
            <w:r w:rsidRPr="004D3C05">
              <w:rPr>
                <w:rFonts w:ascii="Arial" w:hAnsi="Arial" w:eastAsia="Arial" w:cs="Arial"/>
                <w:b/>
                <w:sz w:val="24"/>
                <w:szCs w:val="24"/>
              </w:rPr>
              <w:t xml:space="preserve"> is Processor</w:t>
            </w:r>
          </w:p>
          <w:p w:rsidRPr="004D3C05" w:rsidR="006957DE" w:rsidP="006957DE" w:rsidRDefault="006957DE" w14:paraId="18ABB1B9" w14:textId="77777777">
            <w:pPr>
              <w:rPr>
                <w:rFonts w:ascii="Arial" w:hAnsi="Arial" w:eastAsia="Arial" w:cs="Arial"/>
                <w:sz w:val="24"/>
                <w:szCs w:val="24"/>
              </w:rPr>
            </w:pPr>
            <w:r w:rsidRPr="004D3C05">
              <w:rPr>
                <w:rFonts w:ascii="Arial" w:hAnsi="Arial" w:eastAsia="Arial" w:cs="Arial"/>
                <w:sz w:val="24"/>
                <w:szCs w:val="24"/>
              </w:rPr>
              <w:t xml:space="preserve">The Parties acknowledge that in accordance with </w:t>
            </w:r>
            <w:r>
              <w:rPr>
                <w:rFonts w:ascii="Arial" w:hAnsi="Arial" w:eastAsia="Arial" w:cs="Arial"/>
                <w:sz w:val="24"/>
                <w:szCs w:val="24"/>
              </w:rPr>
              <w:t xml:space="preserve">paragraphs </w:t>
            </w:r>
            <w:r w:rsidRPr="004D3C05">
              <w:rPr>
                <w:rFonts w:ascii="Arial" w:hAnsi="Arial" w:eastAsia="Arial" w:cs="Arial"/>
                <w:sz w:val="24"/>
                <w:szCs w:val="24"/>
              </w:rPr>
              <w:t>2 to</w:t>
            </w:r>
            <w:r>
              <w:rPr>
                <w:rFonts w:ascii="Arial" w:hAnsi="Arial" w:eastAsia="Arial" w:cs="Arial"/>
                <w:sz w:val="24"/>
                <w:szCs w:val="24"/>
              </w:rPr>
              <w:t xml:space="preserve"> paragraph</w:t>
            </w:r>
            <w:r w:rsidRPr="004D3C05">
              <w:rPr>
                <w:rFonts w:ascii="Arial" w:hAnsi="Arial" w:eastAsia="Arial" w:cs="Arial"/>
                <w:sz w:val="24"/>
                <w:szCs w:val="24"/>
              </w:rPr>
              <w:t xml:space="preserve"> </w:t>
            </w:r>
            <w:r>
              <w:rPr>
                <w:rFonts w:ascii="Arial" w:hAnsi="Arial" w:eastAsia="Arial" w:cs="Arial"/>
                <w:sz w:val="24"/>
                <w:szCs w:val="24"/>
              </w:rPr>
              <w:t>1</w:t>
            </w:r>
            <w:r w:rsidRPr="004D3C05">
              <w:rPr>
                <w:rFonts w:ascii="Arial" w:hAnsi="Arial" w:eastAsia="Arial" w:cs="Arial"/>
                <w:sz w:val="24"/>
                <w:szCs w:val="24"/>
              </w:rPr>
              <w:t xml:space="preserve">5 and for the purposes of the Data Protection Legislation, </w:t>
            </w:r>
            <w:r>
              <w:rPr>
                <w:rFonts w:ascii="Arial" w:hAnsi="Arial" w:eastAsia="Arial" w:cs="Arial"/>
                <w:sz w:val="24"/>
                <w:szCs w:val="24"/>
              </w:rPr>
              <w:t>CCS</w:t>
            </w:r>
            <w:r w:rsidRPr="004D3C05">
              <w:rPr>
                <w:rFonts w:ascii="Arial" w:hAnsi="Arial" w:eastAsia="Arial" w:cs="Arial"/>
                <w:sz w:val="24"/>
                <w:szCs w:val="24"/>
              </w:rPr>
              <w:t xml:space="preserve"> is the Controller and the </w:t>
            </w:r>
            <w:r>
              <w:rPr>
                <w:rFonts w:ascii="Arial" w:hAnsi="Arial" w:eastAsia="Arial" w:cs="Arial"/>
                <w:sz w:val="24"/>
                <w:szCs w:val="24"/>
              </w:rPr>
              <w:t>Supplier</w:t>
            </w:r>
            <w:r w:rsidRPr="004D3C05">
              <w:rPr>
                <w:rFonts w:ascii="Arial" w:hAnsi="Arial" w:eastAsia="Arial" w:cs="Arial"/>
                <w:sz w:val="24"/>
                <w:szCs w:val="24"/>
              </w:rPr>
              <w:t xml:space="preserve"> is the Processor of the Personal Data</w:t>
            </w:r>
            <w:r>
              <w:rPr>
                <w:rFonts w:ascii="Arial" w:hAnsi="Arial" w:eastAsia="Arial" w:cs="Arial"/>
                <w:sz w:val="24"/>
                <w:szCs w:val="24"/>
              </w:rPr>
              <w:t xml:space="preserve"> recorded below</w:t>
            </w:r>
          </w:p>
          <w:p w:rsidRPr="004D3C05" w:rsidR="006957DE" w:rsidP="006957DE" w:rsidRDefault="006957DE" w14:paraId="2F4F8D8E" w14:textId="284150A7">
            <w:pPr>
              <w:rPr>
                <w:rFonts w:ascii="Arial" w:hAnsi="Arial" w:cs="Arial"/>
                <w:sz w:val="24"/>
                <w:szCs w:val="24"/>
              </w:rPr>
            </w:pPr>
          </w:p>
        </w:tc>
      </w:tr>
      <w:tr w:rsidRPr="004D3C05" w:rsidR="006957DE" w:rsidTr="00E3417B" w14:paraId="556A8DD0" w14:textId="77777777">
        <w:trPr>
          <w:trHeight w:val="1460"/>
        </w:trPr>
        <w:tc>
          <w:tcPr>
            <w:tcW w:w="2263" w:type="dxa"/>
            <w:shd w:val="clear" w:color="auto" w:fill="auto"/>
          </w:tcPr>
          <w:p w:rsidRPr="004D3C05" w:rsidR="006957DE" w:rsidP="006957DE" w:rsidRDefault="006957DE" w14:paraId="1B4E1564" w14:textId="77777777">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4D3C05" w:rsidR="006957DE" w:rsidP="006957DE" w:rsidRDefault="006957DE" w14:paraId="1D976E2E" w14:textId="29FCED5E">
            <w:pPr>
              <w:rPr>
                <w:rFonts w:ascii="Arial" w:hAnsi="Arial" w:cs="Arial"/>
                <w:sz w:val="24"/>
                <w:szCs w:val="24"/>
              </w:rPr>
            </w:pPr>
            <w:r w:rsidRPr="00D92654">
              <w:rPr>
                <w:rFonts w:ascii="Arial" w:hAnsi="Arial" w:cs="Arial"/>
                <w:sz w:val="24"/>
                <w:szCs w:val="24"/>
              </w:rPr>
              <w:t xml:space="preserve">Up to 7 years after the expiry or termination of the Framework </w:t>
            </w:r>
            <w:r>
              <w:rPr>
                <w:rFonts w:ascii="Arial" w:hAnsi="Arial" w:cs="Arial"/>
                <w:sz w:val="24"/>
                <w:szCs w:val="24"/>
              </w:rPr>
              <w:t>Contract</w:t>
            </w:r>
          </w:p>
        </w:tc>
      </w:tr>
      <w:tr w:rsidRPr="004D3C05" w:rsidR="006957DE" w:rsidTr="00E3417B" w14:paraId="1C1068C8" w14:textId="77777777">
        <w:trPr>
          <w:trHeight w:val="1520"/>
        </w:trPr>
        <w:tc>
          <w:tcPr>
            <w:tcW w:w="2263" w:type="dxa"/>
            <w:shd w:val="clear" w:color="auto" w:fill="auto"/>
          </w:tcPr>
          <w:p w:rsidRPr="004D3C05" w:rsidR="006957DE" w:rsidP="006957DE" w:rsidRDefault="006957DE" w14:paraId="73CF39C1" w14:textId="77777777">
            <w:pPr>
              <w:rPr>
                <w:rFonts w:ascii="Arial" w:hAnsi="Arial" w:cs="Arial"/>
                <w:sz w:val="24"/>
                <w:szCs w:val="24"/>
              </w:rPr>
            </w:pPr>
            <w:r w:rsidRPr="004D3C05">
              <w:rPr>
                <w:rFonts w:ascii="Arial" w:hAnsi="Arial" w:cs="Arial"/>
                <w:sz w:val="24"/>
                <w:szCs w:val="24"/>
              </w:rPr>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rsidRPr="00D92654" w:rsidR="006957DE" w:rsidP="006957DE" w:rsidRDefault="006957DE" w14:paraId="672AEE50" w14:textId="77777777">
            <w:pPr>
              <w:rPr>
                <w:rFonts w:ascii="Arial" w:hAnsi="Arial" w:cs="Arial"/>
                <w:sz w:val="24"/>
                <w:szCs w:val="24"/>
              </w:rPr>
            </w:pPr>
            <w:r w:rsidRPr="00D92654">
              <w:rPr>
                <w:rFonts w:ascii="Arial" w:hAnsi="Arial" w:cs="Arial"/>
                <w:sz w:val="24"/>
                <w:szCs w:val="24"/>
              </w:rPr>
              <w:t xml:space="preserve">To facilitate the fulfilment of the Supplier’s obligations arising under this Framework </w:t>
            </w:r>
            <w:r>
              <w:rPr>
                <w:rFonts w:ascii="Arial" w:hAnsi="Arial" w:cs="Arial"/>
                <w:sz w:val="24"/>
                <w:szCs w:val="24"/>
              </w:rPr>
              <w:t>Contract</w:t>
            </w:r>
            <w:r w:rsidRPr="00D92654">
              <w:rPr>
                <w:rFonts w:ascii="Arial" w:hAnsi="Arial" w:cs="Arial"/>
                <w:sz w:val="24"/>
                <w:szCs w:val="24"/>
              </w:rPr>
              <w:t xml:space="preserve"> including</w:t>
            </w:r>
          </w:p>
          <w:p w:rsidRPr="00D92654" w:rsidR="006957DE" w:rsidP="006957DE" w:rsidRDefault="006957DE" w14:paraId="7505519E" w14:textId="77777777">
            <w:pPr>
              <w:rPr>
                <w:rFonts w:ascii="Arial" w:hAnsi="Arial" w:cs="Arial"/>
                <w:sz w:val="24"/>
                <w:szCs w:val="24"/>
              </w:rPr>
            </w:pPr>
            <w:proofErr w:type="spellStart"/>
            <w:r w:rsidRPr="00D92654">
              <w:rPr>
                <w:rFonts w:ascii="Arial" w:hAnsi="Arial" w:cs="Arial"/>
                <w:sz w:val="24"/>
                <w:szCs w:val="24"/>
              </w:rPr>
              <w:t>i</w:t>
            </w:r>
            <w:proofErr w:type="spellEnd"/>
            <w:r w:rsidRPr="00D92654">
              <w:rPr>
                <w:rFonts w:ascii="Arial" w:hAnsi="Arial" w:cs="Arial"/>
                <w:sz w:val="24"/>
                <w:szCs w:val="24"/>
              </w:rPr>
              <w:t>.</w:t>
            </w:r>
            <w:r w:rsidRPr="00D92654">
              <w:rPr>
                <w:rFonts w:ascii="Arial" w:hAnsi="Arial" w:cs="Arial"/>
                <w:sz w:val="24"/>
                <w:szCs w:val="24"/>
              </w:rPr>
              <w:tab/>
            </w:r>
            <w:r w:rsidRPr="00D92654">
              <w:rPr>
                <w:rFonts w:ascii="Arial" w:hAnsi="Arial" w:cs="Arial"/>
                <w:sz w:val="24"/>
                <w:szCs w:val="24"/>
              </w:rPr>
              <w:t>Ensuring effective communication between the Supplier and CSS</w:t>
            </w:r>
          </w:p>
          <w:p w:rsidRPr="004D3C05" w:rsidR="006957DE" w:rsidP="006957DE" w:rsidRDefault="006957DE" w14:paraId="78637F1D" w14:textId="68192371">
            <w:pPr>
              <w:rPr>
                <w:rFonts w:ascii="Arial" w:hAnsi="Arial" w:cs="Arial"/>
                <w:sz w:val="24"/>
                <w:szCs w:val="24"/>
              </w:rPr>
            </w:pPr>
            <w:r w:rsidRPr="00D92654">
              <w:rPr>
                <w:rFonts w:ascii="Arial" w:hAnsi="Arial" w:cs="Arial"/>
                <w:sz w:val="24"/>
                <w:szCs w:val="24"/>
              </w:rPr>
              <w:t>ii.</w:t>
            </w:r>
            <w:r w:rsidRPr="00D92654">
              <w:rPr>
                <w:rFonts w:ascii="Arial" w:hAnsi="Arial" w:cs="Arial"/>
                <w:sz w:val="24"/>
                <w:szCs w:val="24"/>
              </w:rPr>
              <w:tab/>
            </w:r>
            <w:r w:rsidRPr="00D92654">
              <w:rPr>
                <w:rFonts w:ascii="Arial" w:hAnsi="Arial" w:cs="Arial"/>
                <w:sz w:val="24"/>
                <w:szCs w:val="24"/>
              </w:rPr>
              <w:t>Maintaining full and accurate records of every Call-Off Contract arising under the Framework Agreement in accordance with Core Terms Clause  15 ( Record Keeping and Reporting)</w:t>
            </w:r>
          </w:p>
        </w:tc>
      </w:tr>
      <w:tr w:rsidRPr="004D3C05" w:rsidR="006957DE" w:rsidTr="00E3417B" w14:paraId="3613DEC6" w14:textId="77777777">
        <w:trPr>
          <w:trHeight w:val="1400"/>
        </w:trPr>
        <w:tc>
          <w:tcPr>
            <w:tcW w:w="2263" w:type="dxa"/>
            <w:shd w:val="clear" w:color="auto" w:fill="auto"/>
          </w:tcPr>
          <w:p w:rsidRPr="004D3C05" w:rsidR="006957DE" w:rsidP="006957DE" w:rsidRDefault="006957DE" w14:paraId="3C909434" w14:textId="77777777">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rsidRPr="009D5A8C" w:rsidR="006957DE" w:rsidP="006957DE" w:rsidRDefault="006957DE" w14:paraId="498BD0C2" w14:textId="77777777">
            <w:pPr>
              <w:spacing w:after="160" w:line="259" w:lineRule="auto"/>
              <w:rPr>
                <w:rFonts w:ascii="Arial" w:hAnsi="Arial" w:eastAsia="Times New Roman" w:cs="Arial"/>
                <w:sz w:val="24"/>
                <w:szCs w:val="24"/>
              </w:rPr>
            </w:pPr>
            <w:r w:rsidRPr="009D5A8C">
              <w:rPr>
                <w:rFonts w:ascii="Arial" w:hAnsi="Arial" w:eastAsia="Times New Roman" w:cs="Arial"/>
                <w:sz w:val="24"/>
                <w:szCs w:val="24"/>
              </w:rPr>
              <w:t>Includes:</w:t>
            </w:r>
          </w:p>
          <w:p w:rsidRPr="009D5A8C" w:rsidR="006957DE" w:rsidP="006957DE" w:rsidRDefault="006957DE" w14:paraId="13D4726E" w14:textId="77777777">
            <w:pPr>
              <w:numPr>
                <w:ilvl w:val="0"/>
                <w:numId w:val="44"/>
              </w:numPr>
              <w:spacing w:after="160" w:line="259" w:lineRule="auto"/>
              <w:rPr>
                <w:rFonts w:ascii="Arial" w:hAnsi="Arial" w:eastAsia="Times New Roman" w:cs="Arial"/>
                <w:sz w:val="24"/>
                <w:szCs w:val="24"/>
              </w:rPr>
            </w:pPr>
            <w:r w:rsidRPr="009D5A8C">
              <w:rPr>
                <w:rFonts w:ascii="Arial" w:hAnsi="Arial" w:eastAsia="Times New Roman" w:cs="Arial"/>
                <w:sz w:val="24"/>
                <w:szCs w:val="24"/>
              </w:rPr>
              <w:t xml:space="preserve">Contact details of, and communications with, CSS staff concerned with management of the Framework Contract </w:t>
            </w:r>
          </w:p>
          <w:p w:rsidRPr="009D5A8C" w:rsidR="006957DE" w:rsidP="006957DE" w:rsidRDefault="006957DE" w14:paraId="5836922B" w14:textId="77777777">
            <w:pPr>
              <w:numPr>
                <w:ilvl w:val="0"/>
                <w:numId w:val="44"/>
              </w:numPr>
              <w:spacing w:after="160" w:line="259" w:lineRule="auto"/>
              <w:rPr>
                <w:rFonts w:ascii="Arial" w:hAnsi="Arial" w:eastAsia="Times New Roman" w:cs="Arial"/>
                <w:sz w:val="24"/>
                <w:szCs w:val="24"/>
              </w:rPr>
            </w:pPr>
            <w:r w:rsidRPr="009D5A8C">
              <w:rPr>
                <w:rFonts w:ascii="Arial" w:hAnsi="Arial" w:eastAsia="Times New Roman" w:cs="Arial"/>
                <w:sz w:val="24"/>
                <w:szCs w:val="24"/>
              </w:rPr>
              <w:t xml:space="preserve">Contact details of, and communications with,  Buyer staff concerned with award and management of Call-Off Contracts awarded under the Framework Contract, </w:t>
            </w:r>
          </w:p>
          <w:p w:rsidRPr="009D5A8C" w:rsidR="006957DE" w:rsidP="006957DE" w:rsidRDefault="006957DE" w14:paraId="40925BE7" w14:textId="77777777">
            <w:pPr>
              <w:numPr>
                <w:ilvl w:val="0"/>
                <w:numId w:val="44"/>
              </w:numPr>
              <w:spacing w:after="160" w:line="259" w:lineRule="auto"/>
              <w:rPr>
                <w:rFonts w:ascii="Arial" w:hAnsi="Arial" w:eastAsia="Times New Roman" w:cs="Arial"/>
                <w:sz w:val="24"/>
                <w:szCs w:val="24"/>
              </w:rPr>
            </w:pPr>
            <w:r w:rsidRPr="009D5A8C">
              <w:rPr>
                <w:rFonts w:ascii="Arial" w:hAnsi="Arial" w:eastAsia="Times New Roman" w:cs="Arial"/>
                <w:sz w:val="24"/>
                <w:szCs w:val="24"/>
              </w:rPr>
              <w:t>Contact details, and communications with, Sub-contractor staff concerned with fulfilment of the Supplier’s obligations arising from this Framework Contract</w:t>
            </w:r>
          </w:p>
          <w:p w:rsidRPr="004D3C05" w:rsidR="006957DE" w:rsidP="006957DE" w:rsidRDefault="006957DE" w14:paraId="119256AD" w14:textId="49DC966B">
            <w:pPr>
              <w:rPr>
                <w:rFonts w:ascii="Arial" w:hAnsi="Arial" w:cs="Arial"/>
                <w:sz w:val="24"/>
                <w:szCs w:val="24"/>
              </w:rPr>
            </w:pPr>
            <w:r w:rsidRPr="009D5A8C">
              <w:rPr>
                <w:rFonts w:ascii="Arial" w:hAnsi="Arial" w:eastAsia="Times New Roman" w:cs="Arial"/>
                <w:sz w:val="24"/>
                <w:szCs w:val="24"/>
              </w:rPr>
              <w:t>Contact details, and communications with Supplier staff concerned with management of the Framework Contract</w:t>
            </w:r>
          </w:p>
        </w:tc>
      </w:tr>
      <w:tr w:rsidRPr="004D3C05" w:rsidR="006957DE" w:rsidTr="00E3417B" w14:paraId="20744C71" w14:textId="77777777">
        <w:trPr>
          <w:trHeight w:val="1560"/>
        </w:trPr>
        <w:tc>
          <w:tcPr>
            <w:tcW w:w="2263" w:type="dxa"/>
            <w:shd w:val="clear" w:color="auto" w:fill="auto"/>
          </w:tcPr>
          <w:p w:rsidRPr="004D3C05" w:rsidR="006957DE" w:rsidP="006957DE" w:rsidRDefault="006957DE" w14:paraId="3356270D" w14:textId="77777777">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rsidRPr="009D5A8C" w:rsidR="006957DE" w:rsidP="006957DE" w:rsidRDefault="006957DE" w14:paraId="7FB20857" w14:textId="77777777">
            <w:pPr>
              <w:spacing w:after="160" w:line="259" w:lineRule="auto"/>
              <w:rPr>
                <w:rFonts w:ascii="Arial" w:hAnsi="Arial" w:eastAsia="Times New Roman" w:cs="Arial"/>
                <w:sz w:val="24"/>
                <w:szCs w:val="24"/>
              </w:rPr>
            </w:pPr>
            <w:r w:rsidRPr="009D5A8C">
              <w:rPr>
                <w:rFonts w:ascii="Arial" w:hAnsi="Arial" w:eastAsia="Times New Roman" w:cs="Arial"/>
                <w:sz w:val="24"/>
                <w:szCs w:val="24"/>
              </w:rPr>
              <w:t>Includes:</w:t>
            </w:r>
          </w:p>
          <w:p w:rsidRPr="009D5A8C" w:rsidR="006957DE" w:rsidP="006957DE" w:rsidRDefault="006957DE" w14:paraId="6BF6E7C4" w14:textId="77777777">
            <w:pPr>
              <w:numPr>
                <w:ilvl w:val="0"/>
                <w:numId w:val="45"/>
              </w:numPr>
              <w:spacing w:after="160" w:line="259" w:lineRule="auto"/>
              <w:rPr>
                <w:rFonts w:ascii="Arial" w:hAnsi="Arial" w:eastAsia="Times New Roman" w:cs="Arial"/>
                <w:sz w:val="24"/>
                <w:szCs w:val="24"/>
              </w:rPr>
            </w:pPr>
            <w:r w:rsidRPr="009D5A8C">
              <w:rPr>
                <w:rFonts w:ascii="Arial" w:hAnsi="Arial" w:eastAsia="Times New Roman" w:cs="Arial"/>
                <w:sz w:val="24"/>
                <w:szCs w:val="24"/>
              </w:rPr>
              <w:t xml:space="preserve">CSS staff concerned with management of the Framework Contract </w:t>
            </w:r>
          </w:p>
          <w:p w:rsidRPr="009D5A8C" w:rsidR="006957DE" w:rsidP="006957DE" w:rsidRDefault="006957DE" w14:paraId="7A263546" w14:textId="77777777">
            <w:pPr>
              <w:numPr>
                <w:ilvl w:val="0"/>
                <w:numId w:val="45"/>
              </w:numPr>
              <w:spacing w:after="160" w:line="259" w:lineRule="auto"/>
              <w:rPr>
                <w:rFonts w:ascii="Arial" w:hAnsi="Arial" w:eastAsia="Times New Roman" w:cs="Arial"/>
                <w:sz w:val="24"/>
                <w:szCs w:val="24"/>
              </w:rPr>
            </w:pPr>
            <w:r w:rsidRPr="009D5A8C">
              <w:rPr>
                <w:rFonts w:ascii="Arial" w:hAnsi="Arial" w:eastAsia="Times New Roman" w:cs="Arial"/>
                <w:sz w:val="24"/>
                <w:szCs w:val="24"/>
              </w:rPr>
              <w:lastRenderedPageBreak/>
              <w:t>Buyer staff concerned with award and management of Call-Off Contracts awarded under the Framework Contract</w:t>
            </w:r>
          </w:p>
          <w:p w:rsidRPr="009D5A8C" w:rsidR="006957DE" w:rsidP="006957DE" w:rsidRDefault="006957DE" w14:paraId="26D6AE00" w14:textId="77777777">
            <w:pPr>
              <w:numPr>
                <w:ilvl w:val="0"/>
                <w:numId w:val="45"/>
              </w:numPr>
              <w:spacing w:after="160" w:line="259" w:lineRule="auto"/>
              <w:rPr>
                <w:rFonts w:ascii="Arial" w:hAnsi="Arial" w:eastAsia="Times New Roman" w:cs="Arial"/>
                <w:sz w:val="24"/>
                <w:szCs w:val="24"/>
              </w:rPr>
            </w:pPr>
            <w:r w:rsidRPr="009D5A8C">
              <w:rPr>
                <w:rFonts w:ascii="Arial" w:hAnsi="Arial" w:eastAsia="Times New Roman" w:cs="Arial"/>
                <w:sz w:val="24"/>
                <w:szCs w:val="24"/>
              </w:rPr>
              <w:t>Sub-contractor staff concerned with fulfilment of the Supplier’s obligations arising from this Framework Contract</w:t>
            </w:r>
          </w:p>
          <w:p w:rsidRPr="004D3C05" w:rsidR="006957DE" w:rsidP="006957DE" w:rsidRDefault="006957DE" w14:paraId="0B24DE64" w14:textId="14DDFB50">
            <w:pPr>
              <w:rPr>
                <w:rFonts w:ascii="Arial" w:hAnsi="Arial" w:cs="Arial"/>
                <w:sz w:val="24"/>
                <w:szCs w:val="24"/>
              </w:rPr>
            </w:pPr>
            <w:r w:rsidRPr="009D5A8C">
              <w:rPr>
                <w:rFonts w:ascii="Arial" w:hAnsi="Arial" w:eastAsia="Times New Roman" w:cs="Arial"/>
                <w:sz w:val="24"/>
                <w:szCs w:val="24"/>
              </w:rPr>
              <w:t>Supplier staff concerned with fulfilment of the Supplier’s obligations arising under this Framework Contract</w:t>
            </w:r>
          </w:p>
        </w:tc>
      </w:tr>
      <w:tr w:rsidRPr="004D3C05" w:rsidR="006957DE" w:rsidTr="00E3417B" w14:paraId="220B14C1" w14:textId="77777777">
        <w:trPr>
          <w:trHeight w:val="1660"/>
        </w:trPr>
        <w:tc>
          <w:tcPr>
            <w:tcW w:w="2263" w:type="dxa"/>
            <w:shd w:val="clear" w:color="auto" w:fill="auto"/>
          </w:tcPr>
          <w:p w:rsidRPr="004D3C05" w:rsidR="006957DE" w:rsidP="006957DE" w:rsidRDefault="006957DE" w14:paraId="28A541AD" w14:textId="77777777">
            <w:pPr>
              <w:rPr>
                <w:rFonts w:ascii="Arial" w:hAnsi="Arial" w:cs="Arial"/>
                <w:sz w:val="24"/>
                <w:szCs w:val="24"/>
              </w:rPr>
            </w:pPr>
            <w:r w:rsidRPr="004D3C05">
              <w:rPr>
                <w:rFonts w:ascii="Arial" w:hAnsi="Arial" w:cs="Arial"/>
                <w:sz w:val="24"/>
                <w:szCs w:val="24"/>
              </w:rPr>
              <w:lastRenderedPageBreak/>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rsidRPr="004D3C05" w:rsidR="006957DE" w:rsidP="006957DE" w:rsidRDefault="006957DE" w14:paraId="66D54D48" w14:textId="77777777">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tate law to preserve that type of data</w:t>
            </w:r>
          </w:p>
        </w:tc>
        <w:tc>
          <w:tcPr>
            <w:tcW w:w="7423" w:type="dxa"/>
            <w:shd w:val="clear" w:color="auto" w:fill="auto"/>
          </w:tcPr>
          <w:p w:rsidRPr="004D3C05" w:rsidR="006957DE" w:rsidP="006957DE" w:rsidRDefault="006957DE" w14:paraId="2002AF48" w14:textId="26EC61A4">
            <w:pPr>
              <w:rPr>
                <w:rFonts w:ascii="Arial" w:hAnsi="Arial" w:cs="Arial"/>
                <w:sz w:val="24"/>
                <w:szCs w:val="24"/>
              </w:rPr>
            </w:pPr>
            <w:r w:rsidRPr="00D92654">
              <w:rPr>
                <w:rFonts w:ascii="Arial" w:hAnsi="Arial" w:cs="Arial"/>
                <w:sz w:val="24"/>
                <w:szCs w:val="24"/>
              </w:rPr>
              <w:t>All relevant data to be deleted 7 years after the expiry or termination of this Framework Contract unless longer retention is required by Law or the terms of any Call-Off Contract arising hereunder</w:t>
            </w:r>
          </w:p>
        </w:tc>
      </w:tr>
    </w:tbl>
    <w:p w:rsidR="00A16939" w:rsidP="00A16939" w:rsidRDefault="00A16939" w14:paraId="09756641" w14:textId="77777777">
      <w:pPr>
        <w:rPr>
          <w:rFonts w:ascii="Arial" w:hAnsi="Arial" w:cs="Arial"/>
          <w:b/>
          <w:sz w:val="24"/>
          <w:szCs w:val="24"/>
        </w:rPr>
      </w:pPr>
    </w:p>
    <w:p w:rsidR="00A16939" w:rsidP="00A16939" w:rsidRDefault="00A16939" w14:paraId="6CCE3A97" w14:textId="77777777">
      <w:pPr>
        <w:rPr>
          <w:rFonts w:ascii="Arial" w:hAnsi="Arial" w:cs="Arial"/>
          <w:b/>
          <w:sz w:val="24"/>
          <w:szCs w:val="24"/>
        </w:rPr>
      </w:pPr>
    </w:p>
    <w:p w:rsidR="00A16939" w:rsidP="00A16939" w:rsidRDefault="00A16939" w14:paraId="3EAA9A08" w14:textId="77777777">
      <w:pPr>
        <w:rPr>
          <w:rFonts w:ascii="Arial" w:hAnsi="Arial" w:cs="Arial"/>
          <w:b/>
          <w:sz w:val="24"/>
          <w:szCs w:val="24"/>
        </w:rPr>
      </w:pPr>
    </w:p>
    <w:p w:rsidRPr="00A16939" w:rsidR="00A16939" w:rsidP="00A16939" w:rsidRDefault="00A16939" w14:paraId="31E40364" w14:textId="77777777">
      <w:pPr>
        <w:rPr>
          <w:rFonts w:ascii="Arial" w:hAnsi="Arial" w:cs="Arial"/>
          <w:b/>
          <w:sz w:val="24"/>
          <w:szCs w:val="24"/>
        </w:rPr>
      </w:pPr>
    </w:p>
    <w:p w:rsidR="006D1BF4" w:rsidP="006D1BF4" w:rsidRDefault="006D1BF4" w14:paraId="5A991FF1" w14:textId="77777777">
      <w:pPr>
        <w:rPr>
          <w:rFonts w:ascii="Arial" w:hAnsi="Arial" w:cs="Arial"/>
          <w:b/>
          <w:sz w:val="24"/>
          <w:szCs w:val="24"/>
        </w:rPr>
      </w:pPr>
    </w:p>
    <w:p w:rsidR="00A16939" w:rsidP="006D1BF4" w:rsidRDefault="00A16939" w14:paraId="60DC5653" w14:textId="77777777">
      <w:pPr>
        <w:rPr>
          <w:rFonts w:ascii="Arial" w:hAnsi="Arial" w:cs="Arial"/>
          <w:b/>
          <w:sz w:val="24"/>
          <w:szCs w:val="24"/>
        </w:rPr>
      </w:pPr>
    </w:p>
    <w:p w:rsidR="00A16939" w:rsidP="006D1BF4" w:rsidRDefault="00A16939" w14:paraId="7FE892B4" w14:textId="77777777">
      <w:pPr>
        <w:rPr>
          <w:rFonts w:ascii="Arial" w:hAnsi="Arial" w:cs="Arial"/>
          <w:b/>
          <w:sz w:val="24"/>
          <w:szCs w:val="24"/>
        </w:rPr>
      </w:pPr>
    </w:p>
    <w:p w:rsidR="00A16939" w:rsidP="006D1BF4" w:rsidRDefault="00A16939" w14:paraId="1850FA74" w14:textId="77777777">
      <w:pPr>
        <w:rPr>
          <w:rFonts w:ascii="Arial" w:hAnsi="Arial" w:cs="Arial"/>
          <w:b/>
          <w:sz w:val="24"/>
          <w:szCs w:val="24"/>
        </w:rPr>
      </w:pPr>
    </w:p>
    <w:p w:rsidR="00A16939" w:rsidP="006D1BF4" w:rsidRDefault="00A16939" w14:paraId="75A4FFBE" w14:textId="77777777">
      <w:pPr>
        <w:rPr>
          <w:rFonts w:ascii="Arial" w:hAnsi="Arial" w:cs="Arial"/>
          <w:b/>
          <w:sz w:val="24"/>
          <w:szCs w:val="24"/>
        </w:rPr>
      </w:pPr>
    </w:p>
    <w:p w:rsidR="00A16939" w:rsidP="006D1BF4" w:rsidRDefault="00A16939" w14:paraId="55F4006D" w14:textId="77777777">
      <w:pPr>
        <w:rPr>
          <w:rFonts w:ascii="Arial" w:hAnsi="Arial" w:cs="Arial"/>
          <w:b/>
          <w:sz w:val="24"/>
          <w:szCs w:val="24"/>
        </w:rPr>
      </w:pPr>
    </w:p>
    <w:p w:rsidRPr="004D3C05" w:rsidR="00A16939" w:rsidP="006D1BF4" w:rsidRDefault="00A16939" w14:paraId="0CC13EBA" w14:textId="77777777">
      <w:pPr>
        <w:rPr>
          <w:rFonts w:ascii="Arial" w:hAnsi="Arial" w:cs="Arial"/>
          <w:b/>
          <w:sz w:val="24"/>
          <w:szCs w:val="24"/>
        </w:rPr>
      </w:pPr>
    </w:p>
    <w:p w:rsidRPr="004D3C05" w:rsidR="006D1BF4" w:rsidP="006D1BF4" w:rsidRDefault="006D1BF4" w14:paraId="3F6B57C3" w14:textId="77777777">
      <w:pPr>
        <w:rPr>
          <w:rFonts w:ascii="Arial" w:hAnsi="Arial" w:eastAsia="Arial" w:cs="Arial"/>
          <w:sz w:val="24"/>
          <w:szCs w:val="24"/>
        </w:rPr>
      </w:pPr>
      <w:r w:rsidRPr="004D3C05">
        <w:rPr>
          <w:rFonts w:ascii="Arial" w:hAnsi="Arial" w:eastAsia="Arial" w:cs="Arial"/>
          <w:b/>
          <w:sz w:val="24"/>
          <w:szCs w:val="24"/>
        </w:rPr>
        <w:t>Annex</w:t>
      </w:r>
      <w:r w:rsidR="00FE7812">
        <w:rPr>
          <w:rFonts w:ascii="Arial" w:hAnsi="Arial" w:eastAsia="Arial" w:cs="Arial"/>
          <w:b/>
          <w:sz w:val="24"/>
          <w:szCs w:val="24"/>
        </w:rPr>
        <w:t xml:space="preserve"> 2 - </w:t>
      </w:r>
      <w:r w:rsidRPr="004D3C05">
        <w:rPr>
          <w:rFonts w:ascii="Arial" w:hAnsi="Arial" w:eastAsia="Arial" w:cs="Arial"/>
          <w:b/>
          <w:sz w:val="24"/>
          <w:szCs w:val="24"/>
        </w:rPr>
        <w:t>Joint Controller Agreement</w:t>
      </w:r>
    </w:p>
    <w:p w:rsidRPr="004D3C05" w:rsidR="006D1BF4" w:rsidP="006D1BF4" w:rsidRDefault="006D1BF4" w14:paraId="1412AD4F" w14:textId="77777777">
      <w:pPr>
        <w:keepNext/>
        <w:rPr>
          <w:rFonts w:ascii="Arial" w:hAnsi="Arial" w:cs="Arial"/>
          <w:b/>
          <w:sz w:val="24"/>
          <w:szCs w:val="24"/>
        </w:rPr>
      </w:pPr>
      <w:r w:rsidRPr="004D3C05">
        <w:rPr>
          <w:rFonts w:ascii="Arial" w:hAnsi="Arial" w:cs="Arial"/>
          <w:b/>
          <w:sz w:val="24"/>
          <w:szCs w:val="24"/>
        </w:rPr>
        <w:lastRenderedPageBreak/>
        <w:t xml:space="preserve">1. Joint Controller Status and Allocation of Responsibilities </w:t>
      </w:r>
    </w:p>
    <w:p w:rsidRPr="004D3C05" w:rsidR="006D1BF4" w:rsidP="006D1BF4" w:rsidRDefault="006D1BF4" w14:paraId="2B8F5E88" w14:textId="77777777">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r>
      <w:r w:rsidRPr="004D3C05">
        <w:rPr>
          <w:rFonts w:ascii="Arial" w:hAnsi="Arial" w:cs="Arial"/>
          <w:sz w:val="24"/>
          <w:szCs w:val="24"/>
        </w:rPr>
        <w:t xml:space="preserve">With respect to Personal Data under Joint Control of the Parties, the Parties envisage that they shall each be a Data Controller in respect of that Personal Data in accordance with the terms of this Annex </w:t>
      </w:r>
      <w:r w:rsidR="009B3A3C">
        <w:rPr>
          <w:rFonts w:ascii="Arial" w:hAnsi="Arial" w:cs="Arial"/>
          <w:sz w:val="24"/>
          <w:szCs w:val="24"/>
        </w:rPr>
        <w:t>2</w:t>
      </w:r>
      <w:r w:rsidRPr="004D3C05">
        <w:rPr>
          <w:rFonts w:ascii="Arial" w:hAnsi="Arial" w:cs="Arial"/>
          <w:sz w:val="24"/>
          <w:szCs w:val="24"/>
        </w:rPr>
        <w:t xml:space="preserve"> (Joint Controller Agreement) in replacement of </w:t>
      </w:r>
      <w:r w:rsidR="009B3A3C">
        <w:rPr>
          <w:rFonts w:ascii="Arial" w:hAnsi="Arial" w:cs="Arial"/>
          <w:sz w:val="24"/>
          <w:szCs w:val="24"/>
        </w:rPr>
        <w:t xml:space="preserve">paragraphs </w:t>
      </w:r>
      <w:r w:rsidRPr="004D3C05">
        <w:rPr>
          <w:rFonts w:ascii="Arial" w:hAnsi="Arial" w:cs="Arial"/>
          <w:sz w:val="24"/>
          <w:szCs w:val="24"/>
        </w:rPr>
        <w:t xml:space="preserve">2-15 </w:t>
      </w:r>
      <w:r w:rsidR="009B3A3C">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sidR="009B3A3C">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sidR="009B3A3C">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w:t>
      </w:r>
      <w:r w:rsidR="00FA1583">
        <w:rPr>
          <w:rFonts w:ascii="Arial" w:hAnsi="Arial" w:cs="Arial"/>
          <w:sz w:val="24"/>
          <w:szCs w:val="24"/>
        </w:rPr>
        <w:t>Legislation</w:t>
      </w:r>
      <w:r w:rsidRPr="004D3C05" w:rsidR="00FA1583">
        <w:rPr>
          <w:rFonts w:ascii="Arial" w:hAnsi="Arial" w:cs="Arial"/>
          <w:sz w:val="24"/>
          <w:szCs w:val="24"/>
        </w:rPr>
        <w:t xml:space="preserve"> </w:t>
      </w:r>
      <w:r w:rsidRPr="004D3C05">
        <w:rPr>
          <w:rFonts w:ascii="Arial" w:hAnsi="Arial" w:cs="Arial"/>
          <w:sz w:val="24"/>
          <w:szCs w:val="24"/>
        </w:rPr>
        <w:t xml:space="preserve">in respect of their Processing of such Personal Data as Data Controllers. </w:t>
      </w:r>
    </w:p>
    <w:p w:rsidRPr="004D3C05" w:rsidR="006D1BF4" w:rsidP="006D1BF4" w:rsidRDefault="006D1BF4" w14:paraId="362A4F0A" w14:textId="06E7CE6A">
      <w:pPr>
        <w:keepNext w:val="1"/>
        <w:rPr>
          <w:rFonts w:ascii="Arial" w:hAnsi="Arial" w:cs="Arial"/>
          <w:sz w:val="24"/>
          <w:szCs w:val="24"/>
        </w:rPr>
      </w:pPr>
      <w:r w:rsidRPr="72C29F4F" w:rsidR="006D1BF4">
        <w:rPr>
          <w:rFonts w:ascii="Arial" w:hAnsi="Arial" w:cs="Arial"/>
          <w:sz w:val="24"/>
          <w:szCs w:val="24"/>
          <w:highlight w:val="white"/>
        </w:rPr>
        <w:t xml:space="preserve">1.2 The Parties agree that the </w:t>
      </w:r>
      <w:r w:rsidRPr="72C29F4F" w:rsidR="006D1BF4">
        <w:rPr>
          <w:rFonts w:ascii="Arial" w:hAnsi="Arial" w:cs="Arial"/>
          <w:sz w:val="24"/>
          <w:szCs w:val="24"/>
          <w:highlight w:val="yellow"/>
        </w:rPr>
        <w:t>[</w:t>
      </w:r>
      <w:r w:rsidRPr="72C29F4F" w:rsidR="006D1BF4">
        <w:rPr>
          <w:rFonts w:ascii="Arial" w:hAnsi="Arial" w:cs="Arial"/>
          <w:color w:val="FF0000"/>
          <w:sz w:val="24"/>
          <w:szCs w:val="24"/>
          <w:highlight w:val="yellow"/>
        </w:rPr>
        <w:t>REDACTED</w:t>
      </w:r>
      <w:r w:rsidRPr="72C29F4F" w:rsidR="006D1BF4">
        <w:rPr>
          <w:rFonts w:ascii="Arial" w:hAnsi="Arial" w:cs="Arial"/>
          <w:sz w:val="24"/>
          <w:szCs w:val="24"/>
          <w:highlight w:val="yellow"/>
        </w:rPr>
        <w:t xml:space="preserve">: </w:t>
      </w:r>
    </w:p>
    <w:p w:rsidRPr="004D3C05" w:rsidR="006D1BF4" w:rsidP="009B3A3C" w:rsidRDefault="006D1BF4" w14:paraId="1026FEFD" w14:textId="77777777">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r>
      <w:proofErr w:type="gramStart"/>
      <w:r w:rsidRPr="004D3C05">
        <w:rPr>
          <w:rFonts w:ascii="Arial" w:hAnsi="Arial" w:cs="Arial"/>
          <w:sz w:val="24"/>
          <w:szCs w:val="24"/>
          <w:highlight w:val="white"/>
        </w:rPr>
        <w:t>is</w:t>
      </w:r>
      <w:proofErr w:type="gramEnd"/>
      <w:r w:rsidRPr="004D3C05">
        <w:rPr>
          <w:rFonts w:ascii="Arial" w:hAnsi="Arial" w:cs="Arial"/>
          <w:sz w:val="24"/>
          <w:szCs w:val="24"/>
          <w:highlight w:val="white"/>
        </w:rPr>
        <w:t xml:space="preserve"> the exclusive point of contact for Data Subjects and is responsible for all steps necessary to comply with the GDPR regarding the exercise by Data Subjects of their rights under the GDPR;</w:t>
      </w:r>
    </w:p>
    <w:p w:rsidRPr="004D3C05" w:rsidR="006D1BF4" w:rsidP="009B3A3C" w:rsidRDefault="006D1BF4" w14:paraId="4310E6E8" w14:textId="77777777">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r>
      <w:proofErr w:type="gramStart"/>
      <w:r w:rsidRPr="004D3C05">
        <w:rPr>
          <w:rFonts w:ascii="Arial" w:hAnsi="Arial" w:cs="Arial"/>
          <w:sz w:val="24"/>
          <w:szCs w:val="24"/>
          <w:highlight w:val="white"/>
        </w:rPr>
        <w:t>shall</w:t>
      </w:r>
      <w:proofErr w:type="gramEnd"/>
      <w:r w:rsidRPr="004D3C05">
        <w:rPr>
          <w:rFonts w:ascii="Arial" w:hAnsi="Arial"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rsidRPr="004D3C05" w:rsidR="006D1BF4" w:rsidP="009B3A3C" w:rsidRDefault="006D1BF4" w14:paraId="7A77388E" w14:textId="77777777">
      <w:pPr>
        <w:ind w:left="993" w:hanging="566"/>
        <w:rPr>
          <w:rFonts w:ascii="Arial" w:hAnsi="Arial" w:cs="Arial"/>
          <w:sz w:val="24"/>
          <w:szCs w:val="24"/>
          <w:highlight w:val="white"/>
        </w:rPr>
      </w:pPr>
      <w:r w:rsidRPr="004D3C05">
        <w:rPr>
          <w:rFonts w:ascii="Arial" w:hAnsi="Arial" w:cs="Arial"/>
          <w:sz w:val="24"/>
          <w:szCs w:val="24"/>
          <w:highlight w:val="white"/>
        </w:rPr>
        <w:t>(</w:t>
      </w:r>
      <w:proofErr w:type="gramStart"/>
      <w:r w:rsidRPr="004D3C05">
        <w:rPr>
          <w:rFonts w:ascii="Arial" w:hAnsi="Arial" w:cs="Arial"/>
          <w:sz w:val="24"/>
          <w:szCs w:val="24"/>
          <w:highlight w:val="white"/>
        </w:rPr>
        <w:t>c</w:t>
      </w:r>
      <w:proofErr w:type="gramEnd"/>
      <w:r w:rsidRPr="004D3C05">
        <w:rPr>
          <w:rFonts w:ascii="Arial" w:hAnsi="Arial" w:cs="Arial"/>
          <w:sz w:val="24"/>
          <w:szCs w:val="24"/>
          <w:highlight w:val="white"/>
        </w:rPr>
        <w:t>)</w:t>
      </w:r>
      <w:r w:rsidRPr="004D3C05">
        <w:rPr>
          <w:rFonts w:ascii="Arial" w:hAnsi="Arial" w:cs="Arial"/>
          <w:sz w:val="24"/>
          <w:szCs w:val="24"/>
          <w:highlight w:val="white"/>
        </w:rPr>
        <w:tab/>
      </w:r>
      <w:r w:rsidRPr="004D3C05">
        <w:rPr>
          <w:rFonts w:ascii="Arial" w:hAnsi="Arial" w:cs="Arial"/>
          <w:sz w:val="24"/>
          <w:szCs w:val="24"/>
          <w:highlight w:val="white"/>
        </w:rPr>
        <w:t>is solely responsible for the Parties’ compliance with all duties to provide information to Data Subjects under Articles 13 and 14 of the GDPR;</w:t>
      </w:r>
    </w:p>
    <w:p w:rsidRPr="004D3C05" w:rsidR="006D1BF4" w:rsidP="009B3A3C" w:rsidRDefault="006D1BF4" w14:paraId="4AC19D77" w14:textId="77777777">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r>
      <w:r w:rsidRPr="004D3C05">
        <w:rPr>
          <w:rFonts w:ascii="Arial" w:hAnsi="Arial" w:cs="Arial"/>
          <w:sz w:val="24"/>
          <w:szCs w:val="24"/>
          <w:highlight w:val="white"/>
        </w:rPr>
        <w:t>is responsible for obtaining the informed consent of Data Subjects, in accordance with the GDPR, for Processing in connection with the Services where consent is the relevant legal basis for that Processing; and</w:t>
      </w:r>
    </w:p>
    <w:p w:rsidRPr="00794E5E" w:rsidR="006D1BF4" w:rsidP="009B3A3C" w:rsidRDefault="006D1BF4" w14:paraId="00C2BE11" w14:textId="77777777">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r>
      <w:r w:rsidRPr="004D3C05">
        <w:rPr>
          <w:rFonts w:ascii="Arial" w:hAnsi="Arial" w:cs="Arial"/>
          <w:sz w:val="24"/>
          <w:szCs w:val="24"/>
          <w:highlight w:val="white"/>
        </w:rPr>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This must be outlined in the [</w:t>
      </w:r>
      <w:r>
        <w:rPr>
          <w:rFonts w:ascii="Arial" w:hAnsi="Arial" w:cs="Arial"/>
          <w:sz w:val="24"/>
          <w:szCs w:val="24"/>
          <w:highlight w:val="yellow"/>
        </w:rPr>
        <w:t>Supplier</w:t>
      </w:r>
      <w:r w:rsidRPr="004D3C05">
        <w:rPr>
          <w:rFonts w:ascii="Arial" w:hAnsi="Arial" w:cs="Arial"/>
          <w:sz w:val="24"/>
          <w:szCs w:val="24"/>
          <w:highlight w:val="yellow"/>
        </w:rPr>
        <w:t>’s/</w:t>
      </w:r>
      <w:r w:rsidR="009B3A3C">
        <w:rPr>
          <w:rFonts w:ascii="Arial" w:hAnsi="Arial" w:cs="Arial"/>
          <w:sz w:val="24"/>
          <w:szCs w:val="24"/>
          <w:highlight w:val="yellow"/>
        </w:rPr>
        <w:t xml:space="preserve">Relevant </w:t>
      </w:r>
      <w:r w:rsidRPr="004D3C05">
        <w:rPr>
          <w:rFonts w:ascii="Arial" w:hAnsi="Arial" w:cs="Arial"/>
          <w:sz w:val="24"/>
          <w:szCs w:val="24"/>
          <w:highlight w:val="yellow"/>
        </w:rPr>
        <w:t>Authority’s</w:t>
      </w:r>
      <w:r w:rsidRPr="004D3C05">
        <w:rPr>
          <w:rFonts w:ascii="Arial" w:hAnsi="Arial" w:cs="Arial"/>
          <w:sz w:val="24"/>
          <w:szCs w:val="24"/>
          <w:highlight w:val="white"/>
        </w:rPr>
        <w:t xml:space="preserve">] privacy policy </w:t>
      </w:r>
      <w:r w:rsidRPr="004D3C05">
        <w:rPr>
          <w:rFonts w:ascii="Arial" w:hAnsi="Arial" w:cs="Arial"/>
          <w:sz w:val="24"/>
          <w:szCs w:val="24"/>
        </w:rPr>
        <w:t>(which must be readily available by hyperlink or otherwise on all of its public facing services and marketing).</w:t>
      </w:r>
    </w:p>
    <w:p w:rsidRPr="004D3C05" w:rsidR="006D1BF4" w:rsidP="006D1BF4" w:rsidRDefault="006D1BF4" w14:paraId="4A0251DD" w14:textId="77777777">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sidR="00FA1583">
        <w:rPr>
          <w:rFonts w:ascii="Arial" w:hAnsi="Arial" w:cs="Arial"/>
          <w:sz w:val="24"/>
          <w:szCs w:val="24"/>
        </w:rPr>
        <w:t>Legislation</w:t>
      </w:r>
      <w:r w:rsidRPr="004D3C05" w:rsidR="00FA1583">
        <w:rPr>
          <w:rFonts w:ascii="Arial" w:hAnsi="Arial" w:cs="Arial"/>
          <w:sz w:val="24"/>
          <w:szCs w:val="24"/>
        </w:rPr>
        <w:t xml:space="preserve"> </w:t>
      </w:r>
      <w:r w:rsidRPr="004D3C05">
        <w:rPr>
          <w:rFonts w:ascii="Arial" w:hAnsi="Arial" w:cs="Arial"/>
          <w:sz w:val="24"/>
          <w:szCs w:val="24"/>
        </w:rPr>
        <w:t>as against the relevant Party as Controller.</w:t>
      </w:r>
    </w:p>
    <w:p w:rsidRPr="004D3C05" w:rsidR="006D1BF4" w:rsidP="006D1BF4" w:rsidRDefault="006D1BF4" w14:paraId="560B7443" w14:textId="77777777">
      <w:pPr>
        <w:pStyle w:val="ListParagraph"/>
        <w:numPr>
          <w:ilvl w:val="2"/>
          <w:numId w:val="37"/>
        </w:numPr>
        <w:suppressAutoHyphens w:val="0"/>
        <w:autoSpaceDN/>
        <w:spacing w:after="240" w:line="240" w:lineRule="auto"/>
        <w:jc w:val="both"/>
        <w:textAlignment w:val="auto"/>
        <w:rPr>
          <w:rFonts w:ascii="Arial" w:hAnsi="Arial" w:cs="Arial"/>
          <w:b/>
          <w:sz w:val="24"/>
          <w:szCs w:val="24"/>
        </w:rPr>
      </w:pPr>
      <w:r w:rsidRPr="004D3C05">
        <w:rPr>
          <w:rFonts w:ascii="Arial" w:hAnsi="Arial" w:cs="Arial"/>
          <w:b/>
          <w:sz w:val="24"/>
          <w:szCs w:val="24"/>
        </w:rPr>
        <w:t>Undertakings of both Parties</w:t>
      </w:r>
    </w:p>
    <w:p w:rsidRPr="008F4E81" w:rsidR="006D1BF4" w:rsidP="006D1BF4" w:rsidRDefault="006D1BF4" w14:paraId="1077FFA4" w14:textId="77777777">
      <w:pPr>
        <w:pStyle w:val="ListParagraph"/>
        <w:numPr>
          <w:ilvl w:val="3"/>
          <w:numId w:val="37"/>
        </w:numPr>
        <w:suppressAutoHyphens w:val="0"/>
        <w:autoSpaceDN/>
        <w:spacing w:after="240" w:line="240" w:lineRule="auto"/>
        <w:jc w:val="both"/>
        <w:textAlignment w:val="auto"/>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sidR="00A95945">
        <w:rPr>
          <w:rFonts w:ascii="Arial" w:hAnsi="Arial"/>
          <w:sz w:val="24"/>
        </w:rPr>
        <w:t xml:space="preserve">Relevant </w:t>
      </w:r>
      <w:r w:rsidRPr="00A93A4F">
        <w:rPr>
          <w:rFonts w:ascii="Arial" w:hAnsi="Arial"/>
          <w:sz w:val="24"/>
        </w:rPr>
        <w:t xml:space="preserve">Authority each undertake that they shall: </w:t>
      </w:r>
    </w:p>
    <w:p w:rsidRPr="004D3C05" w:rsidR="006D1BF4" w:rsidP="006D1BF4" w:rsidRDefault="006D1BF4" w14:paraId="6696ED20" w14:textId="77777777">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r>
      <w:proofErr w:type="gramStart"/>
      <w:r w:rsidRPr="004D3C05">
        <w:rPr>
          <w:rFonts w:ascii="Arial" w:hAnsi="Arial" w:cs="Arial"/>
          <w:sz w:val="24"/>
          <w:szCs w:val="24"/>
        </w:rPr>
        <w:t>report</w:t>
      </w:r>
      <w:proofErr w:type="gramEnd"/>
      <w:r w:rsidRPr="004D3C05">
        <w:rPr>
          <w:rFonts w:ascii="Arial" w:hAnsi="Arial" w:cs="Arial"/>
          <w:sz w:val="24"/>
          <w:szCs w:val="24"/>
        </w:rPr>
        <w:t xml:space="preserve"> to the other Party every </w:t>
      </w:r>
      <w:r w:rsidRPr="004D3C05">
        <w:rPr>
          <w:rFonts w:ascii="Arial" w:hAnsi="Arial" w:cs="Arial"/>
          <w:sz w:val="24"/>
          <w:szCs w:val="24"/>
          <w:highlight w:val="yellow"/>
        </w:rPr>
        <w:t>[x]</w:t>
      </w:r>
      <w:r w:rsidRPr="004D3C05">
        <w:rPr>
          <w:rFonts w:ascii="Arial" w:hAnsi="Arial" w:cs="Arial"/>
          <w:sz w:val="24"/>
          <w:szCs w:val="24"/>
        </w:rPr>
        <w:t xml:space="preserve"> months on:</w:t>
      </w:r>
    </w:p>
    <w:p w:rsidRPr="004D3C05" w:rsidR="006D1BF4" w:rsidP="006D1BF4" w:rsidRDefault="006D1BF4" w14:paraId="4713C775" w14:textId="77777777">
      <w:pPr>
        <w:ind w:left="1770" w:hanging="567"/>
        <w:rPr>
          <w:rFonts w:ascii="Arial" w:hAnsi="Arial" w:cs="Arial"/>
          <w:sz w:val="24"/>
          <w:szCs w:val="24"/>
        </w:rPr>
      </w:pPr>
      <w:r w:rsidRPr="004D3C05">
        <w:rPr>
          <w:rFonts w:ascii="Arial" w:hAnsi="Arial" w:cs="Arial"/>
          <w:sz w:val="24"/>
          <w:szCs w:val="24"/>
        </w:rPr>
        <w:lastRenderedPageBreak/>
        <w:t>(</w:t>
      </w:r>
      <w:proofErr w:type="spellStart"/>
      <w:r w:rsidRPr="004D3C05">
        <w:rPr>
          <w:rFonts w:ascii="Arial" w:hAnsi="Arial" w:cs="Arial"/>
          <w:sz w:val="24"/>
          <w:szCs w:val="24"/>
        </w:rPr>
        <w:t>i</w:t>
      </w:r>
      <w:proofErr w:type="spellEnd"/>
      <w:r w:rsidRPr="004D3C05">
        <w:rPr>
          <w:rFonts w:ascii="Arial" w:hAnsi="Arial" w:cs="Arial"/>
          <w:sz w:val="24"/>
          <w:szCs w:val="24"/>
        </w:rPr>
        <w:t>)</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w:t>
      </w:r>
      <w:r>
        <w:rPr>
          <w:rFonts w:ascii="Arial" w:hAnsi="Arial" w:cs="Arial"/>
          <w:sz w:val="24"/>
          <w:szCs w:val="24"/>
        </w:rPr>
        <w:t xml:space="preserve">Data Subject </w:t>
      </w:r>
      <w:r w:rsidR="00166B47">
        <w:rPr>
          <w:rFonts w:ascii="Arial" w:hAnsi="Arial" w:cs="Arial"/>
          <w:sz w:val="24"/>
          <w:szCs w:val="24"/>
        </w:rPr>
        <w:t xml:space="preserve">Access </w:t>
      </w:r>
      <w:r>
        <w:rPr>
          <w:rFonts w:ascii="Arial" w:hAnsi="Arial" w:cs="Arial"/>
          <w:sz w:val="24"/>
          <w:szCs w:val="24"/>
        </w:rPr>
        <w:t>Request</w:t>
      </w:r>
      <w:r w:rsidRPr="004D3C05">
        <w:rPr>
          <w:rFonts w:ascii="Arial" w:hAnsi="Arial" w:cs="Arial"/>
          <w:sz w:val="24"/>
          <w:szCs w:val="24"/>
        </w:rPr>
        <w:t xml:space="preserve"> (or purported Data Subject  </w:t>
      </w:r>
      <w:r w:rsidR="00166B47">
        <w:rPr>
          <w:rFonts w:ascii="Arial" w:hAnsi="Arial" w:cs="Arial"/>
          <w:sz w:val="24"/>
          <w:szCs w:val="24"/>
        </w:rPr>
        <w:t xml:space="preserve">Access </w:t>
      </w:r>
      <w:r w:rsidRPr="004D3C05">
        <w:rPr>
          <w:rFonts w:ascii="Arial" w:hAnsi="Arial" w:cs="Arial"/>
          <w:sz w:val="24"/>
          <w:szCs w:val="24"/>
        </w:rPr>
        <w:t>Requests) from Data Subjects (or third parties on their behalf);</w:t>
      </w:r>
    </w:p>
    <w:p w:rsidRPr="004D3C05" w:rsidR="006D1BF4" w:rsidP="006D1BF4" w:rsidRDefault="006D1BF4" w14:paraId="5CD79D62" w14:textId="77777777">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requests from Data Subjects (or third parties on their behalf) to rectify, block or erase any Personal Data; </w:t>
      </w:r>
    </w:p>
    <w:p w:rsidRPr="004D3C05" w:rsidR="006D1BF4" w:rsidP="006D1BF4" w:rsidRDefault="006D1BF4" w14:paraId="56BD9630" w14:textId="77777777">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rsidRPr="004D3C05" w:rsidR="006D1BF4" w:rsidP="006D1BF4" w:rsidRDefault="006D1BF4" w14:paraId="42378442" w14:textId="77777777">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communications from the Information Commissioner or any other regulatory authority in connection with Personal Data; and</w:t>
      </w:r>
    </w:p>
    <w:p w:rsidRPr="004D3C05" w:rsidR="006D1BF4" w:rsidP="006D1BF4" w:rsidRDefault="006D1BF4" w14:paraId="66D9A321" w14:textId="77777777">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requests from any third party for disclosure of Personal Data where compliance with such request is required or purported to be required by Law</w:t>
      </w:r>
      <w:r>
        <w:rPr>
          <w:rFonts w:ascii="Arial" w:hAnsi="Arial" w:cs="Arial"/>
          <w:sz w:val="24"/>
          <w:szCs w:val="24"/>
        </w:rPr>
        <w:t>,</w:t>
      </w:r>
    </w:p>
    <w:p w:rsidRPr="004D3C05" w:rsidR="006D1BF4" w:rsidP="006D1BF4" w:rsidRDefault="006D1BF4" w14:paraId="465409F2" w14:textId="77777777">
      <w:pPr>
        <w:ind w:left="1203"/>
        <w:rPr>
          <w:rFonts w:ascii="Arial" w:hAnsi="Arial" w:cs="Arial"/>
          <w:sz w:val="24"/>
          <w:szCs w:val="24"/>
        </w:rPr>
      </w:pPr>
      <w:proofErr w:type="gramStart"/>
      <w:r w:rsidRPr="004D3C05">
        <w:rPr>
          <w:rFonts w:ascii="Arial" w:hAnsi="Arial" w:cs="Arial"/>
          <w:sz w:val="24"/>
          <w:szCs w:val="24"/>
        </w:rPr>
        <w:t>that</w:t>
      </w:r>
      <w:proofErr w:type="gramEnd"/>
      <w:r w:rsidRPr="004D3C05">
        <w:rPr>
          <w:rFonts w:ascii="Arial" w:hAnsi="Arial" w:cs="Arial"/>
          <w:sz w:val="24"/>
          <w:szCs w:val="24"/>
        </w:rPr>
        <w:t xml:space="preserve"> it has received in relation to the subject matter of the </w:t>
      </w:r>
      <w:r w:rsidR="00A95945">
        <w:rPr>
          <w:rFonts w:ascii="Arial" w:hAnsi="Arial" w:cs="Arial"/>
          <w:sz w:val="24"/>
          <w:szCs w:val="24"/>
        </w:rPr>
        <w:t>Contract</w:t>
      </w:r>
      <w:r w:rsidRPr="004D3C05">
        <w:rPr>
          <w:rFonts w:ascii="Arial" w:hAnsi="Arial" w:cs="Arial"/>
          <w:sz w:val="24"/>
          <w:szCs w:val="24"/>
        </w:rPr>
        <w:t xml:space="preserve"> during that period; </w:t>
      </w:r>
    </w:p>
    <w:p w:rsidRPr="004D3C05" w:rsidR="006D1BF4" w:rsidP="006D1BF4" w:rsidRDefault="006D1BF4" w14:paraId="210E6467" w14:textId="77777777">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Clauses 2.1(a)(</w:t>
      </w:r>
      <w:proofErr w:type="spellStart"/>
      <w:r w:rsidRPr="004D3C05">
        <w:rPr>
          <w:rFonts w:ascii="Arial" w:hAnsi="Arial" w:cs="Arial"/>
          <w:sz w:val="24"/>
          <w:szCs w:val="24"/>
        </w:rPr>
        <w:t>i</w:t>
      </w:r>
      <w:proofErr w:type="spellEnd"/>
      <w:r w:rsidRPr="004D3C05">
        <w:rPr>
          <w:rFonts w:ascii="Arial" w:hAnsi="Arial" w:cs="Arial"/>
          <w:sz w:val="24"/>
          <w:szCs w:val="24"/>
        </w:rPr>
        <w:t xml:space="preserve">) to (v); </w:t>
      </w:r>
    </w:p>
    <w:p w:rsidRPr="004D3C05" w:rsidR="006D1BF4" w:rsidP="006D1BF4" w:rsidRDefault="006D1BF4" w14:paraId="402E94F1" w14:textId="77777777">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r>
      <w:r w:rsidRPr="004D3C05">
        <w:rPr>
          <w:rFonts w:ascii="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w:t>
      </w:r>
      <w:r>
        <w:rPr>
          <w:rFonts w:ascii="Arial" w:hAnsi="Arial" w:cs="Arial"/>
          <w:sz w:val="24"/>
          <w:szCs w:val="24"/>
        </w:rPr>
        <w:t>egislation;</w:t>
      </w:r>
    </w:p>
    <w:p w:rsidRPr="004D3C05" w:rsidR="006D1BF4" w:rsidP="006D1BF4" w:rsidRDefault="006D1BF4" w14:paraId="5614AD01" w14:textId="77777777">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r>
      <w:r w:rsidRPr="004D3C05">
        <w:rPr>
          <w:rFonts w:ascii="Arial" w:hAnsi="Arial" w:cs="Arial"/>
          <w:sz w:val="24"/>
          <w:szCs w:val="24"/>
        </w:rPr>
        <w:t xml:space="preserve">not disclose or transfer the Personal Data to any third party unless necessary for the provision of the Services and, for any disclosure or transfer of Personal Data to any third party, </w:t>
      </w:r>
      <w:r w:rsidR="00BB10AA">
        <w:rPr>
          <w:rFonts w:ascii="Arial" w:hAnsi="Arial" w:cs="Arial"/>
          <w:sz w:val="24"/>
          <w:szCs w:val="24"/>
        </w:rPr>
        <w:t>(</w:t>
      </w:r>
      <w:r w:rsidRPr="004D3C05">
        <w:rPr>
          <w:rFonts w:ascii="Arial" w:hAnsi="Arial" w:cs="Arial"/>
          <w:sz w:val="24"/>
          <w:szCs w:val="24"/>
        </w:rPr>
        <w:t xml:space="preserve">save where such disclosure or transfer is specifically authorised under </w:t>
      </w:r>
      <w:r w:rsidR="00A95945">
        <w:rPr>
          <w:rFonts w:ascii="Arial" w:hAnsi="Arial" w:cs="Arial"/>
          <w:sz w:val="24"/>
          <w:szCs w:val="24"/>
        </w:rPr>
        <w:t>the Contract</w:t>
      </w:r>
      <w:r w:rsidRPr="004D3C05">
        <w:rPr>
          <w:rFonts w:ascii="Arial" w:hAnsi="Arial" w:cs="Arial"/>
          <w:sz w:val="24"/>
          <w:szCs w:val="24"/>
        </w:rPr>
        <w:t xml:space="preserve"> or is required by Law)</w:t>
      </w:r>
      <w:r w:rsidR="00BB10AA">
        <w:rPr>
          <w:rFonts w:ascii="Arial" w:hAnsi="Arial" w:cs="Arial"/>
          <w:sz w:val="24"/>
          <w:szCs w:val="24"/>
        </w:rPr>
        <w:t xml:space="preserve"> </w:t>
      </w:r>
      <w:r w:rsidRPr="00BB10AA" w:rsidR="00BB10AA">
        <w:rPr>
          <w:rFonts w:ascii="Arial" w:hAnsi="Arial" w:cs="Arial"/>
          <w:sz w:val="24"/>
          <w:szCs w:val="24"/>
        </w:rPr>
        <w:t>ensure consent has been obtained from the Data Subject prior to disclosing or transferring the Personal Data to the third party</w:t>
      </w:r>
      <w:r w:rsidRPr="004D3C05">
        <w:rPr>
          <w:rFonts w:ascii="Arial" w:hAnsi="Arial" w:cs="Arial"/>
          <w:sz w:val="24"/>
          <w:szCs w:val="24"/>
        </w:rPr>
        <w:t>. For the avoidance of doubt</w:t>
      </w:r>
      <w:r w:rsidR="009D1C0D">
        <w:rPr>
          <w:rFonts w:ascii="Arial" w:hAnsi="Arial" w:cs="Arial"/>
          <w:sz w:val="24"/>
          <w:szCs w:val="24"/>
        </w:rPr>
        <w:t>, the third party</w:t>
      </w:r>
      <w:r w:rsidRPr="004D3C05">
        <w:rPr>
          <w:rFonts w:ascii="Arial" w:hAnsi="Arial" w:cs="Arial"/>
          <w:sz w:val="24"/>
          <w:szCs w:val="24"/>
        </w:rPr>
        <w:t xml:space="preserve"> to which Personal Data is transferred must be subject to equivalent obligations which are no less onerous than those set out in this Annex</w:t>
      </w:r>
      <w:r>
        <w:rPr>
          <w:rFonts w:ascii="Arial" w:hAnsi="Arial" w:cs="Arial"/>
          <w:sz w:val="24"/>
          <w:szCs w:val="24"/>
        </w:rPr>
        <w:t>;</w:t>
      </w:r>
    </w:p>
    <w:p w:rsidRPr="004D3C05" w:rsidR="006D1BF4" w:rsidP="006D1BF4" w:rsidRDefault="006D1BF4" w14:paraId="723DD5D4" w14:textId="77777777">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r>
      <w:proofErr w:type="gramStart"/>
      <w:r w:rsidRPr="004D3C05">
        <w:rPr>
          <w:rFonts w:ascii="Arial" w:hAnsi="Arial" w:cs="Arial"/>
          <w:sz w:val="24"/>
          <w:szCs w:val="24"/>
        </w:rPr>
        <w:t>request</w:t>
      </w:r>
      <w:proofErr w:type="gramEnd"/>
      <w:r w:rsidRPr="004D3C05">
        <w:rPr>
          <w:rFonts w:ascii="Arial" w:hAnsi="Arial" w:cs="Arial"/>
          <w:sz w:val="24"/>
          <w:szCs w:val="24"/>
        </w:rPr>
        <w:t xml:space="preserve"> from the Data Subject only the minimum information necessary to provide the Services and treat such extracted information as Confidential Information</w:t>
      </w:r>
      <w:r>
        <w:rPr>
          <w:rFonts w:ascii="Arial" w:hAnsi="Arial" w:cs="Arial"/>
          <w:sz w:val="24"/>
          <w:szCs w:val="24"/>
        </w:rPr>
        <w:t>;</w:t>
      </w:r>
    </w:p>
    <w:p w:rsidRPr="004D3C05" w:rsidR="006D1BF4" w:rsidP="006D1BF4" w:rsidRDefault="006D1BF4" w14:paraId="49411762" w14:textId="77777777">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r>
      <w:r w:rsidRPr="004D3C05">
        <w:rPr>
          <w:rFonts w:ascii="Arial" w:hAnsi="Arial" w:cs="Arial"/>
          <w:sz w:val="24"/>
          <w:szCs w:val="24"/>
        </w:rPr>
        <w:t xml:space="preserve">ensure that at all times it has in place appropriate Protective Measures to guard against unauthorised or unlawful </w:t>
      </w:r>
      <w:r w:rsidR="00D1232B">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rsidRPr="004D3C05" w:rsidR="006D1BF4" w:rsidP="006D1BF4" w:rsidRDefault="006D1BF4" w14:paraId="612ADDB2" w14:textId="77777777">
      <w:pPr>
        <w:ind w:left="1203" w:hanging="566"/>
        <w:rPr>
          <w:rFonts w:ascii="Arial" w:hAnsi="Arial" w:cs="Arial"/>
          <w:sz w:val="24"/>
          <w:szCs w:val="24"/>
        </w:rPr>
      </w:pPr>
      <w:r w:rsidRPr="004D3C05">
        <w:rPr>
          <w:rFonts w:ascii="Arial" w:hAnsi="Arial" w:cs="Arial"/>
          <w:sz w:val="24"/>
          <w:szCs w:val="24"/>
        </w:rPr>
        <w:lastRenderedPageBreak/>
        <w:t>(g)</w:t>
      </w:r>
      <w:r w:rsidRPr="004D3C05">
        <w:rPr>
          <w:rFonts w:ascii="Arial" w:hAnsi="Arial" w:cs="Arial"/>
          <w:sz w:val="24"/>
          <w:szCs w:val="24"/>
        </w:rPr>
        <w:tab/>
      </w:r>
      <w:proofErr w:type="gramStart"/>
      <w:r w:rsidRPr="004D3C05">
        <w:rPr>
          <w:rFonts w:ascii="Arial" w:hAnsi="Arial" w:cs="Arial"/>
          <w:sz w:val="24"/>
          <w:szCs w:val="24"/>
        </w:rPr>
        <w:t>take</w:t>
      </w:r>
      <w:proofErr w:type="gramEnd"/>
      <w:r w:rsidRPr="004D3C05">
        <w:rPr>
          <w:rFonts w:ascii="Arial" w:hAnsi="Arial" w:cs="Arial"/>
          <w:sz w:val="24"/>
          <w:szCs w:val="24"/>
        </w:rPr>
        <w:t xml:space="preserve"> all reasonable steps to ensure the reliability and integrity of any of its Personnel who have access to the Personal Data and ensure that its Personnel:</w:t>
      </w:r>
    </w:p>
    <w:p w:rsidRPr="004D3C05" w:rsidR="006D1BF4" w:rsidP="006D1BF4" w:rsidRDefault="006D1BF4" w14:paraId="4487E05D" w14:textId="77777777">
      <w:pPr>
        <w:ind w:left="1769" w:hanging="566"/>
        <w:rPr>
          <w:rFonts w:ascii="Arial" w:hAnsi="Arial" w:cs="Arial"/>
          <w:sz w:val="24"/>
          <w:szCs w:val="24"/>
        </w:rPr>
      </w:pPr>
      <w:r w:rsidRPr="004D3C05">
        <w:rPr>
          <w:rFonts w:ascii="Arial" w:hAnsi="Arial" w:cs="Arial"/>
          <w:sz w:val="24"/>
          <w:szCs w:val="24"/>
        </w:rPr>
        <w:t>(</w:t>
      </w:r>
      <w:proofErr w:type="spellStart"/>
      <w:proofErr w:type="gramStart"/>
      <w:r w:rsidRPr="004D3C05">
        <w:rPr>
          <w:rFonts w:ascii="Arial" w:hAnsi="Arial" w:cs="Arial"/>
          <w:sz w:val="24"/>
          <w:szCs w:val="24"/>
        </w:rPr>
        <w:t>i</w:t>
      </w:r>
      <w:proofErr w:type="spellEnd"/>
      <w:proofErr w:type="gramEnd"/>
      <w:r w:rsidRPr="004D3C05">
        <w:rPr>
          <w:rFonts w:ascii="Arial" w:hAnsi="Arial" w:cs="Arial"/>
          <w:sz w:val="24"/>
          <w:szCs w:val="24"/>
        </w:rPr>
        <w:t>)</w:t>
      </w:r>
      <w:r w:rsidRPr="004D3C05">
        <w:rPr>
          <w:rFonts w:ascii="Arial" w:hAnsi="Arial" w:cs="Arial"/>
          <w:sz w:val="24"/>
          <w:szCs w:val="24"/>
        </w:rPr>
        <w:tab/>
      </w:r>
      <w:r w:rsidRPr="004D3C05">
        <w:rPr>
          <w:rFonts w:ascii="Arial" w:hAnsi="Arial" w:cs="Arial"/>
          <w:sz w:val="24"/>
          <w:szCs w:val="24"/>
        </w:rPr>
        <w:t xml:space="preserve">are aware of and comply with their duties under this Annex </w:t>
      </w:r>
      <w:r w:rsidR="00A305B8">
        <w:rPr>
          <w:rFonts w:ascii="Arial" w:hAnsi="Arial" w:cs="Arial"/>
          <w:sz w:val="24"/>
          <w:szCs w:val="24"/>
        </w:rPr>
        <w:t>2</w:t>
      </w:r>
      <w:r w:rsidRPr="004D3C05">
        <w:rPr>
          <w:rFonts w:ascii="Arial" w:hAnsi="Arial" w:cs="Arial"/>
          <w:sz w:val="24"/>
          <w:szCs w:val="24"/>
        </w:rPr>
        <w:t xml:space="preserve"> (</w:t>
      </w:r>
      <w:r w:rsidR="00FA1583">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rsidRPr="004D3C05" w:rsidR="006D1BF4" w:rsidP="006D1BF4" w:rsidRDefault="006D1BF4" w14:paraId="2BB71C70" w14:textId="77777777">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r>
      <w:r w:rsidRPr="004D3C05">
        <w:rPr>
          <w:rFonts w:ascii="Arial" w:hAnsi="Arial" w:cs="Arial"/>
          <w:sz w:val="24"/>
          <w:szCs w:val="24"/>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Pr="004D3C05" w:rsidR="006D1BF4" w:rsidP="006D1BF4" w:rsidRDefault="006D1BF4" w14:paraId="2ACAC78F" w14:textId="77777777">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have</w:t>
      </w:r>
      <w:proofErr w:type="gramEnd"/>
      <w:r w:rsidRPr="004D3C05">
        <w:rPr>
          <w:rFonts w:ascii="Arial" w:hAnsi="Arial" w:cs="Arial"/>
          <w:sz w:val="24"/>
          <w:szCs w:val="24"/>
        </w:rPr>
        <w:t xml:space="preserve"> undergone adequate training in the use, care, protection and handling of personal data as required by the applicable Data Protection </w:t>
      </w:r>
      <w:r w:rsidR="00FA1583">
        <w:rPr>
          <w:rFonts w:ascii="Arial" w:hAnsi="Arial" w:cs="Arial"/>
          <w:sz w:val="24"/>
          <w:szCs w:val="24"/>
        </w:rPr>
        <w:t>Legislation</w:t>
      </w:r>
      <w:r w:rsidRPr="004D3C05">
        <w:rPr>
          <w:rFonts w:ascii="Arial" w:hAnsi="Arial" w:cs="Arial"/>
          <w:sz w:val="24"/>
          <w:szCs w:val="24"/>
        </w:rPr>
        <w:t>;</w:t>
      </w:r>
    </w:p>
    <w:p w:rsidRPr="004D3C05" w:rsidR="006D1BF4" w:rsidP="006D1BF4" w:rsidRDefault="006D1BF4" w14:paraId="40568EBE" w14:textId="77777777">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r>
      <w:r w:rsidRPr="004D3C05">
        <w:rPr>
          <w:rFonts w:ascii="Arial" w:hAnsi="Arial" w:cs="Arial"/>
          <w:sz w:val="24"/>
          <w:szCs w:val="24"/>
        </w:rPr>
        <w:t xml:space="preserve">ensure that it has in place Protective Measures as appropriate to protect against a </w:t>
      </w:r>
      <w:r w:rsidR="00BE31A0">
        <w:rPr>
          <w:rFonts w:ascii="Arial" w:hAnsi="Arial" w:cs="Arial"/>
          <w:sz w:val="24"/>
          <w:szCs w:val="24"/>
        </w:rPr>
        <w:t>Personal Data Breach</w:t>
      </w:r>
      <w:r w:rsidRPr="004D3C05">
        <w:rPr>
          <w:rFonts w:ascii="Arial" w:hAnsi="Arial" w:cs="Arial"/>
          <w:sz w:val="24"/>
          <w:szCs w:val="24"/>
        </w:rPr>
        <w:t xml:space="preserve"> having taken account of the:</w:t>
      </w:r>
    </w:p>
    <w:p w:rsidRPr="004D3C05" w:rsidR="006D1BF4" w:rsidP="006D1BF4" w:rsidRDefault="006D1BF4" w14:paraId="53AEE80A" w14:textId="77777777">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nature</w:t>
      </w:r>
      <w:proofErr w:type="gramEnd"/>
      <w:r w:rsidRPr="004D3C05">
        <w:rPr>
          <w:rFonts w:ascii="Arial" w:hAnsi="Arial" w:cs="Arial"/>
          <w:sz w:val="24"/>
          <w:szCs w:val="24"/>
        </w:rPr>
        <w:t xml:space="preserve"> of the data to be protected;</w:t>
      </w:r>
    </w:p>
    <w:p w:rsidRPr="004D3C05" w:rsidR="006D1BF4" w:rsidP="006D1BF4" w:rsidRDefault="006D1BF4" w14:paraId="78089960" w14:textId="77777777">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harm</w:t>
      </w:r>
      <w:proofErr w:type="gramEnd"/>
      <w:r w:rsidRPr="004D3C05">
        <w:rPr>
          <w:rFonts w:ascii="Arial" w:hAnsi="Arial" w:cs="Arial"/>
          <w:sz w:val="24"/>
          <w:szCs w:val="24"/>
        </w:rPr>
        <w:t xml:space="preserve"> that might result from a </w:t>
      </w:r>
      <w:r w:rsidR="00BE31A0">
        <w:rPr>
          <w:rFonts w:ascii="Arial" w:hAnsi="Arial" w:cs="Arial"/>
          <w:sz w:val="24"/>
          <w:szCs w:val="24"/>
        </w:rPr>
        <w:t>Personal Data Breach</w:t>
      </w:r>
      <w:r w:rsidRPr="004D3C05">
        <w:rPr>
          <w:rFonts w:ascii="Arial" w:hAnsi="Arial" w:cs="Arial"/>
          <w:sz w:val="24"/>
          <w:szCs w:val="24"/>
        </w:rPr>
        <w:t>;</w:t>
      </w:r>
    </w:p>
    <w:p w:rsidRPr="004D3C05" w:rsidR="006D1BF4" w:rsidP="006D1BF4" w:rsidRDefault="006D1BF4" w14:paraId="7CF0FE98" w14:textId="77777777">
      <w:pPr>
        <w:ind w:left="1769" w:hanging="566"/>
        <w:rPr>
          <w:rFonts w:ascii="Arial" w:hAnsi="Arial" w:cs="Arial"/>
          <w:sz w:val="24"/>
          <w:szCs w:val="24"/>
        </w:rPr>
      </w:pPr>
      <w:r w:rsidRPr="004D3C05">
        <w:rPr>
          <w:rFonts w:ascii="Arial" w:hAnsi="Arial" w:cs="Arial"/>
          <w:sz w:val="24"/>
          <w:szCs w:val="24"/>
        </w:rPr>
        <w:t xml:space="preserve">(iii)   </w:t>
      </w:r>
      <w:proofErr w:type="gramStart"/>
      <w:r w:rsidRPr="004D3C05">
        <w:rPr>
          <w:rFonts w:ascii="Arial" w:hAnsi="Arial" w:cs="Arial"/>
          <w:sz w:val="24"/>
          <w:szCs w:val="24"/>
        </w:rPr>
        <w:t>state</w:t>
      </w:r>
      <w:proofErr w:type="gramEnd"/>
      <w:r w:rsidRPr="004D3C05">
        <w:rPr>
          <w:rFonts w:ascii="Arial" w:hAnsi="Arial" w:cs="Arial"/>
          <w:sz w:val="24"/>
          <w:szCs w:val="24"/>
        </w:rPr>
        <w:t xml:space="preserve"> of technological development; and</w:t>
      </w:r>
    </w:p>
    <w:p w:rsidRPr="004D3C05" w:rsidR="006D1BF4" w:rsidP="006D1BF4" w:rsidRDefault="006D1BF4" w14:paraId="4463FDD6" w14:textId="77777777">
      <w:pPr>
        <w:ind w:left="1769" w:hanging="566"/>
        <w:rPr>
          <w:rFonts w:ascii="Arial" w:hAnsi="Arial" w:cs="Arial"/>
          <w:sz w:val="24"/>
          <w:szCs w:val="24"/>
        </w:rPr>
      </w:pPr>
      <w:r w:rsidRPr="004D3C05">
        <w:rPr>
          <w:rFonts w:ascii="Arial" w:hAnsi="Arial" w:cs="Arial"/>
          <w:sz w:val="24"/>
          <w:szCs w:val="24"/>
        </w:rPr>
        <w:t>(</w:t>
      </w:r>
      <w:proofErr w:type="gramStart"/>
      <w:r w:rsidRPr="004D3C05">
        <w:rPr>
          <w:rFonts w:ascii="Arial" w:hAnsi="Arial" w:cs="Arial"/>
          <w:sz w:val="24"/>
          <w:szCs w:val="24"/>
        </w:rPr>
        <w:t>iv</w:t>
      </w:r>
      <w:proofErr w:type="gramEnd"/>
      <w:r w:rsidRPr="004D3C05">
        <w:rPr>
          <w:rFonts w:ascii="Arial" w:hAnsi="Arial" w:cs="Arial"/>
          <w:sz w:val="24"/>
          <w:szCs w:val="24"/>
        </w:rPr>
        <w:t>)   cost of implementing any measures</w:t>
      </w:r>
      <w:r>
        <w:rPr>
          <w:rFonts w:ascii="Arial" w:hAnsi="Arial" w:cs="Arial"/>
          <w:sz w:val="24"/>
          <w:szCs w:val="24"/>
        </w:rPr>
        <w:t>;</w:t>
      </w:r>
    </w:p>
    <w:p w:rsidRPr="004D3C05" w:rsidR="006D1BF4" w:rsidP="006D1BF4" w:rsidRDefault="006D1BF4" w14:paraId="4B0DD4E1" w14:textId="77777777">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r>
      <w:r w:rsidRPr="004D3C05">
        <w:rPr>
          <w:rFonts w:ascii="Arial" w:hAnsi="Arial" w:cs="Arial"/>
          <w:sz w:val="24"/>
          <w:szCs w:val="24"/>
        </w:rPr>
        <w:t xml:space="preserve">ensure that it has the capability (whether technological or otherwise), to the extent required by Data Protection </w:t>
      </w:r>
      <w:r w:rsidR="00FA1583">
        <w:rPr>
          <w:rFonts w:ascii="Arial" w:hAnsi="Arial" w:cs="Arial"/>
          <w:sz w:val="24"/>
          <w:szCs w:val="24"/>
        </w:rPr>
        <w:t>Legislation</w:t>
      </w:r>
      <w:r w:rsidRPr="004D3C05">
        <w:rPr>
          <w:rFonts w:ascii="Arial" w:hAnsi="Arial" w:cs="Arial"/>
          <w:sz w:val="24"/>
          <w:szCs w:val="24"/>
        </w:rPr>
        <w:t xml:space="preserve">, to provide or correct or delete at the request of a Data Subject all the Personal Data relating to that Data Subject that </w:t>
      </w:r>
      <w:r w:rsidR="00BB10AA">
        <w:rPr>
          <w:rFonts w:ascii="Arial" w:hAnsi="Arial" w:cs="Arial"/>
          <w:sz w:val="24"/>
          <w:szCs w:val="24"/>
        </w:rPr>
        <w:t>it</w:t>
      </w:r>
      <w:r w:rsidRPr="004D3C05">
        <w:rPr>
          <w:rFonts w:ascii="Arial" w:hAnsi="Arial" w:cs="Arial"/>
          <w:sz w:val="24"/>
          <w:szCs w:val="24"/>
        </w:rPr>
        <w:t xml:space="preserve"> holds; and</w:t>
      </w:r>
    </w:p>
    <w:p w:rsidRPr="004D3C05" w:rsidR="006D1BF4" w:rsidP="006D1BF4" w:rsidRDefault="006D1BF4" w14:paraId="6CACA948" w14:textId="77777777">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it notifies the other Party as soon as it becomes aware of a </w:t>
      </w:r>
      <w:r w:rsidR="00BE31A0">
        <w:rPr>
          <w:rFonts w:ascii="Arial" w:hAnsi="Arial" w:cs="Arial"/>
          <w:sz w:val="24"/>
          <w:szCs w:val="24"/>
        </w:rPr>
        <w:t>Personal Data Breach</w:t>
      </w:r>
      <w:r w:rsidRPr="004D3C05">
        <w:rPr>
          <w:rFonts w:ascii="Arial" w:hAnsi="Arial" w:cs="Arial"/>
          <w:sz w:val="24"/>
          <w:szCs w:val="24"/>
        </w:rPr>
        <w:t xml:space="preserve">. </w:t>
      </w:r>
    </w:p>
    <w:p w:rsidRPr="004D3C05" w:rsidR="006D1BF4" w:rsidP="006D1BF4" w:rsidRDefault="006D1BF4" w14:paraId="36E71E6D" w14:textId="77777777">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r>
      <w:r w:rsidRPr="004D3C05">
        <w:rPr>
          <w:rFonts w:ascii="Arial" w:hAnsi="Arial" w:cs="Arial"/>
          <w:sz w:val="24"/>
          <w:szCs w:val="24"/>
        </w:rPr>
        <w:t xml:space="preserve">Each Joint Controller shall use its reasonable endeavours to assist the other Controller to comply with any obligations under applicable Data Protection </w:t>
      </w:r>
      <w:r w:rsidR="00FA1583">
        <w:rPr>
          <w:rFonts w:ascii="Arial" w:hAnsi="Arial" w:cs="Arial"/>
          <w:sz w:val="24"/>
          <w:szCs w:val="24"/>
        </w:rPr>
        <w:t>Legislation</w:t>
      </w:r>
      <w:r w:rsidRPr="004D3C05" w:rsidR="00FA1583">
        <w:rPr>
          <w:rFonts w:ascii="Arial" w:hAnsi="Arial" w:cs="Arial"/>
          <w:sz w:val="24"/>
          <w:szCs w:val="24"/>
        </w:rPr>
        <w:t xml:space="preserve"> </w:t>
      </w:r>
      <w:r w:rsidRPr="004D3C05">
        <w:rPr>
          <w:rFonts w:ascii="Arial" w:hAnsi="Arial" w:cs="Arial"/>
          <w:sz w:val="24"/>
          <w:szCs w:val="24"/>
        </w:rPr>
        <w:t xml:space="preserve">and shall not perform its obligations under this Annex in such a way as to cause the other Joint Controller to breach any of its obligations under applicable Data Protection </w:t>
      </w:r>
      <w:r w:rsidR="00FA1583">
        <w:rPr>
          <w:rFonts w:ascii="Arial" w:hAnsi="Arial" w:cs="Arial"/>
          <w:sz w:val="24"/>
          <w:szCs w:val="24"/>
        </w:rPr>
        <w:t>Legislation</w:t>
      </w:r>
      <w:r w:rsidRPr="004D3C05" w:rsidR="00FA1583">
        <w:rPr>
          <w:rFonts w:ascii="Arial" w:hAnsi="Arial" w:cs="Arial"/>
          <w:sz w:val="24"/>
          <w:szCs w:val="24"/>
        </w:rPr>
        <w:t xml:space="preserve"> </w:t>
      </w:r>
      <w:r w:rsidRPr="004D3C05">
        <w:rPr>
          <w:rFonts w:ascii="Arial" w:hAnsi="Arial" w:cs="Arial"/>
          <w:sz w:val="24"/>
          <w:szCs w:val="24"/>
        </w:rPr>
        <w:t>to the extent it is aware, or ought reasonably to have been aware, that the same would be a breach of such obligations</w:t>
      </w:r>
    </w:p>
    <w:p w:rsidR="006D1BF4" w:rsidP="006D1BF4" w:rsidRDefault="006D1BF4" w14:paraId="5B870B65" w14:textId="77777777">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rsidRPr="004D3C05" w:rsidR="006D1BF4" w:rsidP="006D1BF4" w:rsidRDefault="006D1BF4" w14:paraId="66CD0CB0" w14:textId="77777777">
      <w:pPr>
        <w:rPr>
          <w:rFonts w:ascii="Arial" w:hAnsi="Arial" w:cs="Arial"/>
          <w:sz w:val="24"/>
          <w:szCs w:val="24"/>
        </w:rPr>
      </w:pPr>
      <w:r w:rsidRPr="004D3C05">
        <w:rPr>
          <w:rFonts w:ascii="Arial" w:hAnsi="Arial" w:cs="Arial"/>
          <w:sz w:val="24"/>
          <w:szCs w:val="24"/>
        </w:rPr>
        <w:t xml:space="preserve">3.1 Without prejudice to </w:t>
      </w:r>
      <w:r w:rsidR="008400A8">
        <w:rPr>
          <w:rFonts w:ascii="Arial" w:hAnsi="Arial" w:cs="Arial"/>
          <w:sz w:val="24"/>
          <w:szCs w:val="24"/>
        </w:rPr>
        <w:t>clause</w:t>
      </w:r>
      <w:r w:rsidRPr="004D3C05" w:rsidR="008400A8">
        <w:rPr>
          <w:rFonts w:ascii="Arial" w:hAnsi="Arial" w:cs="Arial"/>
          <w:sz w:val="24"/>
          <w:szCs w:val="24"/>
        </w:rPr>
        <w:t xml:space="preserve"> </w:t>
      </w:r>
      <w:r w:rsidRPr="004D3C05">
        <w:rPr>
          <w:rFonts w:ascii="Arial" w:hAnsi="Arial" w:cs="Arial"/>
          <w:sz w:val="24"/>
          <w:szCs w:val="24"/>
        </w:rPr>
        <w:t xml:space="preserve">3.2, each Party shall notify the other Party promptly and without undue delay, and in any event within 48 hours, upon becoming aware of </w:t>
      </w:r>
      <w:r w:rsidRPr="004D3C05">
        <w:rPr>
          <w:rFonts w:ascii="Arial" w:hAnsi="Arial" w:cs="Arial"/>
          <w:sz w:val="24"/>
          <w:szCs w:val="24"/>
        </w:rPr>
        <w:lastRenderedPageBreak/>
        <w:t xml:space="preserve">any Personal Data Breach or circumstances that are likely to give rise to a Personal Data Breach, providing the </w:t>
      </w:r>
      <w:r w:rsidR="00A305B8">
        <w:rPr>
          <w:rFonts w:ascii="Arial" w:hAnsi="Arial" w:cs="Arial"/>
          <w:sz w:val="24"/>
          <w:szCs w:val="24"/>
        </w:rPr>
        <w:t xml:space="preserve">Relevant </w:t>
      </w:r>
      <w:r w:rsidRPr="004D3C05">
        <w:rPr>
          <w:rFonts w:ascii="Arial" w:hAnsi="Arial" w:cs="Arial"/>
          <w:sz w:val="24"/>
          <w:szCs w:val="24"/>
        </w:rPr>
        <w:t>Authority and its advisors with:</w:t>
      </w:r>
    </w:p>
    <w:p w:rsidRPr="004D3C05" w:rsidR="006D1BF4" w:rsidP="006D1BF4" w:rsidRDefault="006D1BF4" w14:paraId="636CA476"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sufficient</w:t>
      </w:r>
      <w:proofErr w:type="gramEnd"/>
      <w:r w:rsidRPr="004D3C05">
        <w:rPr>
          <w:rFonts w:ascii="Arial" w:hAnsi="Arial" w:cs="Arial"/>
          <w:sz w:val="24"/>
          <w:szCs w:val="24"/>
        </w:rPr>
        <w:t xml:space="preserve">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rsidRPr="004D3C05" w:rsidR="006D1BF4" w:rsidP="006D1BF4" w:rsidRDefault="006D1BF4" w14:paraId="59EE2B9E"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all</w:t>
      </w:r>
      <w:proofErr w:type="gramEnd"/>
      <w:r w:rsidRPr="004D3C05">
        <w:rPr>
          <w:rFonts w:ascii="Arial" w:hAnsi="Arial" w:cs="Arial"/>
          <w:sz w:val="24"/>
          <w:szCs w:val="24"/>
        </w:rPr>
        <w:t xml:space="preserve"> reasonable assistance, including:</w:t>
      </w:r>
    </w:p>
    <w:p w:rsidRPr="00C716C9" w:rsidR="006D1BF4" w:rsidP="00C716C9" w:rsidRDefault="006D1BF4" w14:paraId="210C23B1" w14:textId="77777777">
      <w:pPr>
        <w:pStyle w:val="ListParagraph"/>
        <w:numPr>
          <w:ilvl w:val="5"/>
          <w:numId w:val="37"/>
        </w:numPr>
        <w:ind w:left="1276"/>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Pr="004D3C05" w:rsidR="006D1BF4" w:rsidP="00C716C9" w:rsidRDefault="006D1BF4" w14:paraId="69C2083A" w14:textId="77777777">
      <w:pPr>
        <w:pStyle w:val="ListParagraph"/>
        <w:numPr>
          <w:ilvl w:val="5"/>
          <w:numId w:val="37"/>
        </w:numPr>
        <w:ind w:left="1276"/>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sidR="00A305B8">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rsidRPr="004D3C05" w:rsidR="006D1BF4" w:rsidP="00C716C9" w:rsidRDefault="006D1BF4" w14:paraId="53C28B7C" w14:textId="77777777">
      <w:pPr>
        <w:pStyle w:val="ListParagraph"/>
        <w:numPr>
          <w:ilvl w:val="5"/>
          <w:numId w:val="37"/>
        </w:numPr>
        <w:ind w:left="1276"/>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rsidRPr="004D3C05" w:rsidR="006D1BF4" w:rsidP="00C716C9" w:rsidRDefault="006D1BF4" w14:paraId="696DFBE5" w14:textId="77777777">
      <w:pPr>
        <w:pStyle w:val="ListParagraph"/>
        <w:numPr>
          <w:ilvl w:val="5"/>
          <w:numId w:val="37"/>
        </w:numPr>
        <w:ind w:left="1276"/>
        <w:rPr>
          <w:rFonts w:ascii="Arial" w:hAnsi="Arial" w:cs="Arial"/>
          <w:sz w:val="24"/>
          <w:szCs w:val="24"/>
        </w:rPr>
      </w:pPr>
      <w:proofErr w:type="gramStart"/>
      <w:r w:rsidRPr="004D3C05">
        <w:rPr>
          <w:rFonts w:ascii="Arial" w:hAnsi="Arial" w:cs="Arial"/>
          <w:sz w:val="24"/>
          <w:szCs w:val="24"/>
        </w:rPr>
        <w:t>providing</w:t>
      </w:r>
      <w:proofErr w:type="gramEnd"/>
      <w:r w:rsidRPr="004D3C05">
        <w:rPr>
          <w:rFonts w:ascii="Arial" w:hAnsi="Arial"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Pr="004D3C05" w:rsidR="006D1BF4" w:rsidP="006D1BF4" w:rsidRDefault="006D1BF4" w14:paraId="3B6576F4" w14:textId="77777777">
      <w:pPr>
        <w:rPr>
          <w:rFonts w:ascii="Arial" w:hAnsi="Arial" w:cs="Arial"/>
          <w:sz w:val="24"/>
          <w:szCs w:val="24"/>
        </w:rPr>
      </w:pPr>
      <w:r w:rsidRPr="004D3C05">
        <w:rPr>
          <w:rFonts w:ascii="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Pr="004D3C05" w:rsidR="006D1BF4" w:rsidP="00C716C9" w:rsidRDefault="006D1BF4" w14:paraId="3E9144A9"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the Personal Data Breach; </w:t>
      </w:r>
    </w:p>
    <w:p w:rsidRPr="004D3C05" w:rsidR="006D1BF4" w:rsidP="00C716C9" w:rsidRDefault="006D1BF4" w14:paraId="6603CEF3"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Personal Data affected;</w:t>
      </w:r>
    </w:p>
    <w:p w:rsidRPr="004D3C05" w:rsidR="006D1BF4" w:rsidP="00C716C9" w:rsidRDefault="006D1BF4" w14:paraId="3B272C06"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c</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categories and number of Data Subjects concerned;</w:t>
      </w:r>
    </w:p>
    <w:p w:rsidRPr="004D3C05" w:rsidR="006D1BF4" w:rsidP="00C716C9" w:rsidRDefault="006D1BF4" w14:paraId="68D0C3A9"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d</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rsidRPr="004D3C05" w:rsidR="006D1BF4" w:rsidP="00C716C9" w:rsidRDefault="006D1BF4" w14:paraId="2BEF104C"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e</w:t>
      </w:r>
      <w:r w:rsidRPr="004D3C05">
        <w:rPr>
          <w:rFonts w:ascii="Arial" w:hAnsi="Arial" w:cs="Arial"/>
          <w:sz w:val="24"/>
          <w:szCs w:val="24"/>
        </w:rPr>
        <w:t xml:space="preserve">) </w:t>
      </w:r>
      <w:proofErr w:type="gramStart"/>
      <w:r w:rsidRPr="004D3C05">
        <w:rPr>
          <w:rFonts w:ascii="Arial" w:hAnsi="Arial" w:cs="Arial"/>
          <w:sz w:val="24"/>
          <w:szCs w:val="24"/>
        </w:rPr>
        <w:t>measures</w:t>
      </w:r>
      <w:proofErr w:type="gramEnd"/>
      <w:r w:rsidRPr="004D3C05">
        <w:rPr>
          <w:rFonts w:ascii="Arial" w:hAnsi="Arial" w:cs="Arial"/>
          <w:sz w:val="24"/>
          <w:szCs w:val="24"/>
        </w:rPr>
        <w:t xml:space="preserve"> taken or proposed to be taken to address the Personal Data Breach; and</w:t>
      </w:r>
    </w:p>
    <w:p w:rsidRPr="004D3C05" w:rsidR="006D1BF4" w:rsidP="00C716C9" w:rsidRDefault="006D1BF4" w14:paraId="0D510EA7" w14:textId="77777777">
      <w:pPr>
        <w:rPr>
          <w:rFonts w:ascii="Arial" w:hAnsi="Arial" w:cs="Arial"/>
          <w:sz w:val="24"/>
          <w:szCs w:val="24"/>
        </w:rPr>
      </w:pPr>
      <w:r w:rsidRPr="004D3C05">
        <w:rPr>
          <w:rFonts w:ascii="Arial" w:hAnsi="Arial" w:cs="Arial"/>
          <w:sz w:val="24"/>
          <w:szCs w:val="24"/>
        </w:rPr>
        <w:t>(</w:t>
      </w:r>
      <w:r w:rsidR="00A305B8">
        <w:rPr>
          <w:rFonts w:ascii="Arial" w:hAnsi="Arial" w:cs="Arial"/>
          <w:sz w:val="24"/>
          <w:szCs w:val="24"/>
        </w:rPr>
        <w:t>f</w:t>
      </w:r>
      <w:r w:rsidRPr="004D3C05">
        <w:rPr>
          <w:rFonts w:ascii="Arial" w:hAnsi="Arial" w:cs="Arial"/>
          <w:sz w:val="24"/>
          <w:szCs w:val="24"/>
        </w:rPr>
        <w:t xml:space="preserve">) </w:t>
      </w:r>
      <w:proofErr w:type="gramStart"/>
      <w:r w:rsidRPr="004D3C05">
        <w:rPr>
          <w:rFonts w:ascii="Arial" w:hAnsi="Arial" w:cs="Arial"/>
          <w:sz w:val="24"/>
          <w:szCs w:val="24"/>
        </w:rPr>
        <w:t>describe</w:t>
      </w:r>
      <w:proofErr w:type="gramEnd"/>
      <w:r w:rsidRPr="004D3C05">
        <w:rPr>
          <w:rFonts w:ascii="Arial" w:hAnsi="Arial" w:cs="Arial"/>
          <w:sz w:val="24"/>
          <w:szCs w:val="24"/>
        </w:rPr>
        <w:t xml:space="preserve"> the likely consequences of the Personal Data Breach.</w:t>
      </w:r>
    </w:p>
    <w:p w:rsidRPr="004D3C05" w:rsidR="006D1BF4" w:rsidP="00C716C9" w:rsidRDefault="006D1BF4" w14:paraId="79ABC460" w14:textId="77777777">
      <w:pPr>
        <w:keepNext/>
        <w:rPr>
          <w:rFonts w:ascii="Arial" w:hAnsi="Arial" w:cs="Arial"/>
          <w:b/>
          <w:sz w:val="24"/>
          <w:szCs w:val="24"/>
        </w:rPr>
      </w:pPr>
      <w:r w:rsidRPr="004D3C05">
        <w:rPr>
          <w:rFonts w:ascii="Arial" w:hAnsi="Arial" w:cs="Arial"/>
          <w:sz w:val="24"/>
          <w:szCs w:val="24"/>
        </w:rPr>
        <w:lastRenderedPageBreak/>
        <w:t>4</w:t>
      </w:r>
      <w:r w:rsidRPr="004D3C05">
        <w:rPr>
          <w:rFonts w:ascii="Arial" w:hAnsi="Arial" w:cs="Arial"/>
          <w:b/>
          <w:sz w:val="24"/>
          <w:szCs w:val="24"/>
        </w:rPr>
        <w:t>. Audit</w:t>
      </w:r>
    </w:p>
    <w:p w:rsidRPr="004D3C05" w:rsidR="006D1BF4" w:rsidP="006D1BF4" w:rsidRDefault="006D1BF4" w14:paraId="4D99A16B" w14:textId="77777777">
      <w:pPr>
        <w:rPr>
          <w:rFonts w:ascii="Arial" w:hAnsi="Arial" w:cs="Arial"/>
          <w:sz w:val="24"/>
          <w:szCs w:val="24"/>
        </w:rPr>
      </w:pPr>
      <w:proofErr w:type="gramStart"/>
      <w:r w:rsidRPr="004D3C05">
        <w:rPr>
          <w:rFonts w:ascii="Arial" w:hAnsi="Arial" w:cs="Arial"/>
          <w:sz w:val="24"/>
          <w:szCs w:val="24"/>
        </w:rPr>
        <w:t>4.1  The</w:t>
      </w:r>
      <w:proofErr w:type="gramEnd"/>
      <w:r w:rsidRPr="004D3C05">
        <w:rPr>
          <w:rFonts w:ascii="Arial" w:hAnsi="Arial" w:cs="Arial"/>
          <w:sz w:val="24"/>
          <w:szCs w:val="24"/>
        </w:rPr>
        <w:t xml:space="preserv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rsidR="006D1BF4" w:rsidP="00A305B8" w:rsidRDefault="006D1BF4" w14:paraId="19D25A2B" w14:textId="77777777">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to conduct, at the </w:t>
      </w:r>
      <w:r w:rsidR="00A305B8">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sidR="00A305B8">
        <w:rPr>
          <w:rFonts w:ascii="Arial" w:hAnsi="Arial" w:cs="Arial"/>
          <w:sz w:val="24"/>
          <w:szCs w:val="24"/>
        </w:rPr>
        <w:t>2</w:t>
      </w:r>
      <w:r w:rsidRPr="004D3C05">
        <w:rPr>
          <w:rFonts w:ascii="Arial" w:hAnsi="Arial" w:cs="Arial"/>
          <w:sz w:val="24"/>
          <w:szCs w:val="24"/>
        </w:rPr>
        <w:t xml:space="preserve"> and the Data Protection </w:t>
      </w:r>
      <w:r w:rsidR="00FA1583">
        <w:rPr>
          <w:rFonts w:ascii="Arial" w:hAnsi="Arial" w:cs="Arial"/>
          <w:sz w:val="24"/>
          <w:szCs w:val="24"/>
        </w:rPr>
        <w:t>Legislation</w:t>
      </w:r>
      <w:r>
        <w:rPr>
          <w:rFonts w:ascii="Arial" w:hAnsi="Arial" w:cs="Arial"/>
          <w:sz w:val="24"/>
          <w:szCs w:val="24"/>
        </w:rPr>
        <w:t>; and/or</w:t>
      </w:r>
    </w:p>
    <w:p w:rsidRPr="004D3C05" w:rsidR="00A305B8" w:rsidP="00C716C9" w:rsidRDefault="00A305B8" w14:paraId="35D9E45C" w14:textId="77777777">
      <w:pPr>
        <w:keepNext/>
        <w:pBdr>
          <w:top w:val="nil"/>
          <w:left w:val="nil"/>
          <w:bottom w:val="nil"/>
          <w:right w:val="nil"/>
          <w:between w:val="nil"/>
        </w:pBdr>
        <w:spacing w:after="280" w:line="259" w:lineRule="auto"/>
        <w:ind w:left="709"/>
        <w:contextualSpacing/>
        <w:jc w:val="both"/>
        <w:rPr>
          <w:rFonts w:ascii="Arial" w:hAnsi="Arial" w:cs="Arial"/>
          <w:sz w:val="24"/>
          <w:szCs w:val="24"/>
        </w:rPr>
      </w:pPr>
    </w:p>
    <w:p w:rsidR="006D1BF4" w:rsidP="00A305B8" w:rsidRDefault="006D1BF4" w14:paraId="031A74DE" w14:textId="77777777">
      <w:pPr>
        <w:keepNext/>
        <w:numPr>
          <w:ilvl w:val="0"/>
          <w:numId w:val="18"/>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sidR="00A305B8">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sidR="00A305B8">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sidR="00A305B8">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rsidRPr="004D3C05" w:rsidR="006D1BF4" w:rsidP="006D1BF4" w:rsidRDefault="006D1BF4" w14:paraId="29021B27" w14:textId="77777777">
      <w:pPr>
        <w:keepNext/>
        <w:pBdr>
          <w:top w:val="nil"/>
          <w:left w:val="nil"/>
          <w:bottom w:val="nil"/>
          <w:right w:val="nil"/>
          <w:between w:val="nil"/>
        </w:pBdr>
        <w:spacing w:after="280" w:line="259" w:lineRule="auto"/>
        <w:contextualSpacing/>
        <w:rPr>
          <w:rFonts w:ascii="Arial" w:hAnsi="Arial" w:cs="Arial"/>
          <w:sz w:val="24"/>
          <w:szCs w:val="24"/>
        </w:rPr>
      </w:pPr>
    </w:p>
    <w:p w:rsidRPr="004D3C05" w:rsidR="006D1BF4" w:rsidP="006D1BF4" w:rsidRDefault="006D1BF4" w14:paraId="50D86AFB" w14:textId="77777777">
      <w:pPr>
        <w:keepNext/>
        <w:rPr>
          <w:rFonts w:ascii="Arial" w:hAnsi="Arial" w:cs="Arial"/>
          <w:sz w:val="24"/>
          <w:szCs w:val="24"/>
        </w:rPr>
      </w:pPr>
      <w:r w:rsidRPr="004D3C05">
        <w:rPr>
          <w:rFonts w:ascii="Arial" w:hAnsi="Arial" w:cs="Arial"/>
          <w:sz w:val="24"/>
          <w:szCs w:val="24"/>
        </w:rPr>
        <w:t xml:space="preserve">4.2 The </w:t>
      </w:r>
      <w:r w:rsidR="00A305B8">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’s compliance with Clause 4.1 in lieu of conducting such an audit, assessment or inspection.</w:t>
      </w:r>
    </w:p>
    <w:p w:rsidRPr="004D3C05" w:rsidR="006D1BF4" w:rsidP="006D1BF4" w:rsidRDefault="006D1BF4" w14:paraId="198CF86D" w14:textId="77777777">
      <w:pPr>
        <w:rPr>
          <w:rFonts w:ascii="Arial" w:hAnsi="Arial" w:cs="Arial"/>
          <w:b/>
          <w:sz w:val="24"/>
          <w:szCs w:val="24"/>
        </w:rPr>
      </w:pPr>
      <w:r w:rsidRPr="004D3C05">
        <w:rPr>
          <w:rFonts w:ascii="Arial" w:hAnsi="Arial" w:cs="Arial"/>
          <w:b/>
          <w:sz w:val="24"/>
          <w:szCs w:val="24"/>
        </w:rPr>
        <w:t>5. Impact Assessments</w:t>
      </w:r>
    </w:p>
    <w:p w:rsidRPr="004D3C05" w:rsidR="006D1BF4" w:rsidP="006D1BF4" w:rsidRDefault="006D1BF4" w14:paraId="50232DE3" w14:textId="77777777">
      <w:pPr>
        <w:rPr>
          <w:rFonts w:ascii="Arial" w:hAnsi="Arial" w:cs="Arial"/>
          <w:sz w:val="24"/>
          <w:szCs w:val="24"/>
        </w:rPr>
      </w:pPr>
      <w:r w:rsidRPr="004D3C05">
        <w:rPr>
          <w:rFonts w:ascii="Arial" w:hAnsi="Arial" w:cs="Arial"/>
          <w:sz w:val="24"/>
          <w:szCs w:val="24"/>
        </w:rPr>
        <w:t>5.1 The Parties shall:</w:t>
      </w:r>
    </w:p>
    <w:p w:rsidR="006D1BF4" w:rsidP="00C716C9" w:rsidRDefault="006D1BF4" w14:paraId="70A43175" w14:textId="77777777">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r>
      <w:r w:rsidRPr="004D3C05">
        <w:rPr>
          <w:rFonts w:ascii="Arial" w:hAnsi="Arial" w:cs="Arial"/>
          <w:sz w:val="24"/>
          <w:szCs w:val="24"/>
        </w:rPr>
        <w:t xml:space="preserve">provide all reasonable assistance to each other to prepare any </w:t>
      </w:r>
      <w:r w:rsidR="00DF1859">
        <w:rPr>
          <w:rFonts w:ascii="Arial" w:hAnsi="Arial" w:cs="Arial"/>
          <w:sz w:val="24"/>
          <w:szCs w:val="24"/>
        </w:rPr>
        <w:t>D</w:t>
      </w:r>
      <w:r w:rsidRPr="004D3C05" w:rsidR="00DF1859">
        <w:rPr>
          <w:rFonts w:ascii="Arial" w:hAnsi="Arial" w:cs="Arial"/>
          <w:sz w:val="24"/>
          <w:szCs w:val="24"/>
        </w:rPr>
        <w:t xml:space="preserve">ata </w:t>
      </w:r>
      <w:r w:rsidR="00DF1859">
        <w:rPr>
          <w:rFonts w:ascii="Arial" w:hAnsi="Arial" w:cs="Arial"/>
          <w:sz w:val="24"/>
          <w:szCs w:val="24"/>
        </w:rPr>
        <w:t>P</w:t>
      </w:r>
      <w:r w:rsidRPr="004D3C05" w:rsidR="00DF1859">
        <w:rPr>
          <w:rFonts w:ascii="Arial" w:hAnsi="Arial" w:cs="Arial"/>
          <w:sz w:val="24"/>
          <w:szCs w:val="24"/>
        </w:rPr>
        <w:t xml:space="preserve">rotection </w:t>
      </w:r>
      <w:r w:rsidR="00DF1859">
        <w:rPr>
          <w:rFonts w:ascii="Arial" w:hAnsi="Arial" w:cs="Arial"/>
          <w:sz w:val="24"/>
          <w:szCs w:val="24"/>
        </w:rPr>
        <w:t>I</w:t>
      </w:r>
      <w:r w:rsidRPr="004D3C05" w:rsidR="00DF1859">
        <w:rPr>
          <w:rFonts w:ascii="Arial" w:hAnsi="Arial" w:cs="Arial"/>
          <w:sz w:val="24"/>
          <w:szCs w:val="24"/>
        </w:rPr>
        <w:t xml:space="preserve">mpact </w:t>
      </w:r>
      <w:r w:rsidR="00DF1859">
        <w:rPr>
          <w:rFonts w:ascii="Arial" w:hAnsi="Arial" w:cs="Arial"/>
          <w:sz w:val="24"/>
          <w:szCs w:val="24"/>
        </w:rPr>
        <w:t>A</w:t>
      </w:r>
      <w:r w:rsidRPr="004D3C05" w:rsidR="00DF1859">
        <w:rPr>
          <w:rFonts w:ascii="Arial" w:hAnsi="Arial" w:cs="Arial"/>
          <w:sz w:val="24"/>
          <w:szCs w:val="24"/>
        </w:rPr>
        <w:t xml:space="preserve">ssessment </w:t>
      </w:r>
      <w:r w:rsidRPr="004D3C05">
        <w:rPr>
          <w:rFonts w:ascii="Arial" w:hAnsi="Arial" w:cs="Arial"/>
          <w:sz w:val="24"/>
          <w:szCs w:val="24"/>
        </w:rPr>
        <w:t xml:space="preserve">as may be required (including provision of detailed information and assessments in relation to </w:t>
      </w:r>
      <w:r w:rsidR="00D1232B">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rsidRPr="004D3C05" w:rsidR="006D1BF4" w:rsidP="006D1BF4" w:rsidRDefault="006D1BF4" w14:paraId="660A4718" w14:textId="77777777">
      <w:pPr>
        <w:pBdr>
          <w:top w:val="nil"/>
          <w:left w:val="nil"/>
          <w:bottom w:val="nil"/>
          <w:right w:val="nil"/>
          <w:between w:val="nil"/>
        </w:pBdr>
        <w:ind w:left="11"/>
        <w:contextualSpacing/>
        <w:rPr>
          <w:rFonts w:ascii="Arial" w:hAnsi="Arial" w:cs="Arial"/>
          <w:sz w:val="24"/>
          <w:szCs w:val="24"/>
        </w:rPr>
      </w:pPr>
    </w:p>
    <w:p w:rsidRPr="004D3C05" w:rsidR="006D1BF4" w:rsidP="00A305B8" w:rsidRDefault="006D1BF4" w14:paraId="33564BA5" w14:textId="77777777">
      <w:pPr>
        <w:keepNext/>
        <w:numPr>
          <w:ilvl w:val="0"/>
          <w:numId w:val="17"/>
        </w:numPr>
        <w:pBdr>
          <w:top w:val="nil"/>
          <w:left w:val="nil"/>
          <w:bottom w:val="nil"/>
          <w:right w:val="nil"/>
          <w:between w:val="nil"/>
        </w:pBdr>
        <w:spacing w:after="280" w:line="259" w:lineRule="auto"/>
        <w:ind w:left="709"/>
        <w:contextualSpacing/>
        <w:jc w:val="both"/>
        <w:rPr>
          <w:rFonts w:ascii="Arial" w:hAnsi="Arial" w:cs="Arial"/>
          <w:sz w:val="24"/>
          <w:szCs w:val="24"/>
        </w:rPr>
      </w:pPr>
      <w:proofErr w:type="gramStart"/>
      <w:r w:rsidRPr="004D3C05">
        <w:rPr>
          <w:rFonts w:ascii="Arial" w:hAnsi="Arial" w:cs="Arial"/>
          <w:sz w:val="24"/>
          <w:szCs w:val="24"/>
        </w:rPr>
        <w:t>maintain</w:t>
      </w:r>
      <w:proofErr w:type="gramEnd"/>
      <w:r w:rsidRPr="004D3C05">
        <w:rPr>
          <w:rFonts w:ascii="Arial" w:hAnsi="Arial" w:cs="Arial"/>
          <w:sz w:val="24"/>
          <w:szCs w:val="24"/>
        </w:rPr>
        <w:t xml:space="preserve"> full and complete records of all </w:t>
      </w:r>
      <w:r w:rsidR="00D1232B">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sidR="00A305B8">
        <w:rPr>
          <w:rFonts w:ascii="Arial" w:hAnsi="Arial" w:cs="Arial"/>
          <w:sz w:val="24"/>
          <w:szCs w:val="24"/>
        </w:rPr>
        <w:t>the Contract</w:t>
      </w:r>
      <w:r w:rsidRPr="004D3C05">
        <w:rPr>
          <w:rFonts w:ascii="Arial" w:hAnsi="Arial" w:cs="Arial"/>
          <w:sz w:val="24"/>
          <w:szCs w:val="24"/>
        </w:rPr>
        <w:t>, in accordance with the terms of Article 30 GDPR.</w:t>
      </w:r>
    </w:p>
    <w:p w:rsidRPr="004D3C05" w:rsidR="006D1BF4" w:rsidP="006D1BF4" w:rsidRDefault="006D1BF4" w14:paraId="10A0D050" w14:textId="77777777">
      <w:pPr>
        <w:keepNext/>
        <w:rPr>
          <w:rFonts w:ascii="Arial" w:hAnsi="Arial" w:cs="Arial"/>
          <w:sz w:val="24"/>
          <w:szCs w:val="24"/>
        </w:rPr>
      </w:pPr>
    </w:p>
    <w:p w:rsidRPr="004D3C05" w:rsidR="006D1BF4" w:rsidP="006D1BF4" w:rsidRDefault="00A305B8" w14:paraId="0464389A" w14:textId="77777777">
      <w:pPr>
        <w:rPr>
          <w:rFonts w:ascii="Arial" w:hAnsi="Arial" w:cs="Arial"/>
          <w:b/>
          <w:sz w:val="24"/>
          <w:szCs w:val="24"/>
        </w:rPr>
      </w:pPr>
      <w:r>
        <w:rPr>
          <w:rFonts w:ascii="Arial" w:hAnsi="Arial" w:cs="Arial"/>
          <w:b/>
          <w:sz w:val="24"/>
          <w:szCs w:val="24"/>
        </w:rPr>
        <w:t>6</w:t>
      </w:r>
      <w:r w:rsidRPr="004D3C05" w:rsidR="006D1BF4">
        <w:rPr>
          <w:rFonts w:ascii="Arial" w:hAnsi="Arial" w:cs="Arial"/>
          <w:b/>
          <w:sz w:val="24"/>
          <w:szCs w:val="24"/>
        </w:rPr>
        <w:t>. ICO Guidance</w:t>
      </w:r>
    </w:p>
    <w:p w:rsidR="006D1BF4" w:rsidP="006D1BF4" w:rsidRDefault="006D1BF4" w14:paraId="13DC0D84" w14:textId="77777777">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sidR="00E10CE2">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sidR="00E10CE2">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rsidRPr="004D3C05" w:rsidR="006D1BF4" w:rsidP="006D1BF4" w:rsidRDefault="00E10CE2" w14:paraId="7BFF42D0" w14:textId="77777777">
      <w:pPr>
        <w:rPr>
          <w:rFonts w:ascii="Arial" w:hAnsi="Arial" w:cs="Arial"/>
          <w:b/>
          <w:sz w:val="24"/>
          <w:szCs w:val="24"/>
        </w:rPr>
      </w:pPr>
      <w:r>
        <w:rPr>
          <w:rFonts w:ascii="Arial" w:hAnsi="Arial" w:cs="Arial"/>
          <w:b/>
          <w:sz w:val="24"/>
          <w:szCs w:val="24"/>
        </w:rPr>
        <w:t>7</w:t>
      </w:r>
      <w:r w:rsidRPr="004D3C05" w:rsidR="006D1BF4">
        <w:rPr>
          <w:rFonts w:ascii="Arial" w:hAnsi="Arial" w:cs="Arial"/>
          <w:b/>
          <w:sz w:val="24"/>
          <w:szCs w:val="24"/>
        </w:rPr>
        <w:t>. Liabilities for Data Protection Breach</w:t>
      </w:r>
    </w:p>
    <w:p w:rsidRPr="00383A0F" w:rsidR="006D1BF4" w:rsidP="006D1BF4" w:rsidRDefault="006D1BF4" w14:paraId="0AB318CE" w14:textId="77777777">
      <w:pPr>
        <w:rPr>
          <w:rFonts w:ascii="Arial" w:hAnsi="Arial" w:cs="Arial"/>
          <w:b/>
          <w:sz w:val="24"/>
          <w:szCs w:val="24"/>
        </w:rPr>
      </w:pPr>
      <w:r w:rsidRPr="0013215F">
        <w:rPr>
          <w:rFonts w:ascii="Arial" w:hAnsi="Arial" w:cs="Arial"/>
          <w:b/>
          <w:sz w:val="24"/>
          <w:szCs w:val="24"/>
          <w:highlight w:val="yellow"/>
        </w:rPr>
        <w:t>[Guidance:</w:t>
      </w:r>
      <w:r w:rsidRPr="0013215F">
        <w:rPr>
          <w:rFonts w:ascii="Arial" w:hAnsi="Arial" w:cs="Arial"/>
          <w:b/>
          <w:sz w:val="24"/>
          <w:szCs w:val="24"/>
        </w:rPr>
        <w:t xml:space="preserve"> </w:t>
      </w:r>
      <w:r w:rsidRPr="0013215F">
        <w:rPr>
          <w:rFonts w:ascii="Arial" w:hAnsi="Arial" w:cs="Arial"/>
          <w:sz w:val="24"/>
          <w:szCs w:val="24"/>
        </w:rPr>
        <w:t>This clause represents a risk share, you may wish to reconsider the apportionment of liability and whether recoverability of losses are likely to be hindere</w:t>
      </w:r>
      <w:r w:rsidRPr="003569B5">
        <w:rPr>
          <w:rFonts w:ascii="Arial" w:hAnsi="Arial" w:cs="Arial"/>
          <w:sz w:val="24"/>
          <w:szCs w:val="24"/>
        </w:rPr>
        <w:t>d by t</w:t>
      </w:r>
      <w:r w:rsidRPr="00383A0F">
        <w:rPr>
          <w:rFonts w:ascii="Arial" w:hAnsi="Arial" w:cs="Arial"/>
          <w:sz w:val="24"/>
          <w:szCs w:val="24"/>
        </w:rPr>
        <w:t xml:space="preserve">he contractual limitation of liability provisions] </w:t>
      </w:r>
    </w:p>
    <w:p w:rsidRPr="0013215F" w:rsidR="006D1BF4" w:rsidP="006D1BF4" w:rsidRDefault="00E10CE2" w14:paraId="13CB5867" w14:textId="77777777">
      <w:pPr>
        <w:rPr>
          <w:rFonts w:ascii="Arial" w:hAnsi="Arial" w:cs="Arial"/>
          <w:sz w:val="24"/>
          <w:szCs w:val="24"/>
        </w:rPr>
      </w:pPr>
      <w:r>
        <w:rPr>
          <w:rFonts w:ascii="Arial" w:hAnsi="Arial" w:cs="Arial"/>
          <w:sz w:val="24"/>
          <w:szCs w:val="24"/>
        </w:rPr>
        <w:lastRenderedPageBreak/>
        <w:t>7</w:t>
      </w:r>
      <w:r w:rsidRPr="00F13805" w:rsidR="006D1BF4">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Pr="00F13805" w:rsidR="006D1BF4">
        <w:rPr>
          <w:rFonts w:ascii="Arial" w:hAnsi="Arial" w:cs="Arial"/>
          <w:sz w:val="24"/>
          <w:szCs w:val="24"/>
        </w:rPr>
        <w:t xml:space="preserve">Authority or the </w:t>
      </w:r>
      <w:r w:rsidRPr="004975BF" w:rsidR="006D1BF4">
        <w:rPr>
          <w:rFonts w:ascii="Arial" w:hAnsi="Arial" w:cs="Arial"/>
          <w:sz w:val="24"/>
          <w:szCs w:val="24"/>
        </w:rPr>
        <w:t>Supplier</w:t>
      </w:r>
      <w:r w:rsidRPr="00604D8C" w:rsidR="006D1BF4">
        <w:rPr>
          <w:rFonts w:ascii="Arial" w:hAnsi="Arial" w:cs="Arial"/>
          <w:sz w:val="24"/>
          <w:szCs w:val="24"/>
        </w:rPr>
        <w:t xml:space="preserve"> for a Personal Data Breach ("</w:t>
      </w:r>
      <w:r w:rsidRPr="0013215F" w:rsidR="006D1BF4">
        <w:rPr>
          <w:rFonts w:ascii="Arial" w:hAnsi="Arial" w:cs="Arial"/>
          <w:b/>
          <w:sz w:val="24"/>
          <w:szCs w:val="24"/>
        </w:rPr>
        <w:t>Financial Penalties</w:t>
      </w:r>
      <w:r w:rsidRPr="0013215F" w:rsidR="006D1BF4">
        <w:rPr>
          <w:rFonts w:ascii="Arial" w:hAnsi="Arial" w:cs="Arial"/>
          <w:sz w:val="24"/>
          <w:szCs w:val="24"/>
        </w:rPr>
        <w:t>") then the following shall occur:</w:t>
      </w:r>
    </w:p>
    <w:p w:rsidR="006D1BF4" w:rsidP="00C716C9" w:rsidRDefault="006D1BF4" w14:paraId="7B0B186B" w14:textId="77777777">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sidR="00941475">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sidR="00941475">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sidR="00941475">
        <w:rPr>
          <w:rFonts w:ascii="Arial" w:hAnsi="Arial" w:cs="Arial"/>
          <w:sz w:val="24"/>
          <w:szCs w:val="24"/>
        </w:rPr>
        <w:t xml:space="preserve">Relevant </w:t>
      </w:r>
      <w:r w:rsidRPr="00794E5E">
        <w:rPr>
          <w:rFonts w:ascii="Arial" w:hAnsi="Arial" w:cs="Arial"/>
          <w:sz w:val="24"/>
          <w:szCs w:val="24"/>
        </w:rPr>
        <w:t xml:space="preserve">Authority, then the </w:t>
      </w:r>
      <w:r w:rsidR="00941475">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sidR="00941475">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sidR="009607F3">
        <w:rPr>
          <w:rFonts w:ascii="Arial" w:hAnsi="Arial" w:cs="Arial"/>
          <w:sz w:val="24"/>
          <w:szCs w:val="24"/>
        </w:rPr>
        <w:t>Personal Data Breach</w:t>
      </w:r>
      <w:r w:rsidRPr="00794E5E">
        <w:rPr>
          <w:rFonts w:ascii="Arial" w:hAnsi="Arial" w:cs="Arial"/>
          <w:sz w:val="24"/>
          <w:szCs w:val="24"/>
        </w:rPr>
        <w:t xml:space="preserve">. The Supplier shall provide to the </w:t>
      </w:r>
      <w:r w:rsidR="00941475">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xml:space="preserve">; </w:t>
      </w:r>
    </w:p>
    <w:p w:rsidR="00E10CE2" w:rsidP="00C716C9" w:rsidRDefault="00E10CE2" w14:paraId="73B4B921" w14:textId="77777777">
      <w:pPr>
        <w:keepNext/>
        <w:pBdr>
          <w:top w:val="nil"/>
          <w:left w:val="nil"/>
          <w:bottom w:val="nil"/>
          <w:right w:val="nil"/>
          <w:between w:val="nil"/>
        </w:pBdr>
        <w:spacing w:after="280" w:line="259" w:lineRule="auto"/>
        <w:ind w:left="720"/>
        <w:contextualSpacing/>
        <w:jc w:val="both"/>
        <w:rPr>
          <w:rFonts w:ascii="Arial" w:hAnsi="Arial" w:cs="Arial"/>
          <w:sz w:val="24"/>
          <w:szCs w:val="24"/>
        </w:rPr>
      </w:pPr>
    </w:p>
    <w:p w:rsidR="006D1BF4" w:rsidP="00C716C9" w:rsidRDefault="006D1BF4" w14:paraId="772F155B" w14:textId="77777777">
      <w:pPr>
        <w:keepNext/>
        <w:numPr>
          <w:ilvl w:val="0"/>
          <w:numId w:val="41"/>
        </w:numPr>
        <w:pBdr>
          <w:top w:val="nil"/>
          <w:left w:val="nil"/>
          <w:bottom w:val="nil"/>
          <w:right w:val="nil"/>
          <w:between w:val="nil"/>
        </w:pBdr>
        <w:spacing w:after="280" w:line="259" w:lineRule="auto"/>
        <w:contextualSpacing/>
        <w:jc w:val="both"/>
        <w:rPr>
          <w:rFonts w:ascii="Arial" w:hAnsi="Arial" w:cs="Arial"/>
          <w:sz w:val="24"/>
          <w:szCs w:val="24"/>
        </w:rPr>
      </w:pPr>
      <w:proofErr w:type="gramStart"/>
      <w:r w:rsidRPr="00794E5E">
        <w:rPr>
          <w:rFonts w:ascii="Arial" w:hAnsi="Arial" w:cs="Arial"/>
          <w:sz w:val="24"/>
          <w:szCs w:val="24"/>
        </w:rPr>
        <w:t>if</w:t>
      </w:r>
      <w:proofErr w:type="gramEnd"/>
      <w:r w:rsidRPr="00794E5E">
        <w:rPr>
          <w:rFonts w:ascii="Arial" w:hAnsi="Arial" w:cs="Arial"/>
          <w:sz w:val="24"/>
          <w:szCs w:val="24"/>
        </w:rPr>
        <w:t xml:space="preserve"> in the view of the Information Commissioner, the Supplier is responsible for the Personal Data Breach, in that it is not a </w:t>
      </w:r>
      <w:r w:rsidR="009607F3">
        <w:rPr>
          <w:rFonts w:ascii="Arial" w:hAnsi="Arial" w:cs="Arial"/>
          <w:sz w:val="24"/>
          <w:szCs w:val="24"/>
        </w:rPr>
        <w:t>Personal Data Breach</w:t>
      </w:r>
      <w:r w:rsidRPr="00794E5E">
        <w:rPr>
          <w:rFonts w:ascii="Arial" w:hAnsi="Arial" w:cs="Arial"/>
          <w:sz w:val="24"/>
          <w:szCs w:val="24"/>
        </w:rPr>
        <w:t xml:space="preserve"> that the </w:t>
      </w:r>
      <w:r w:rsidR="00941475">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sidR="00941475">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sidR="009607F3">
        <w:rPr>
          <w:rFonts w:ascii="Arial" w:hAnsi="Arial" w:cs="Arial"/>
          <w:sz w:val="24"/>
          <w:szCs w:val="24"/>
        </w:rPr>
        <w:t>Personal Data Breach</w:t>
      </w:r>
      <w:r w:rsidRPr="00794E5E">
        <w:rPr>
          <w:rFonts w:ascii="Arial" w:hAnsi="Arial" w:cs="Arial"/>
          <w:sz w:val="24"/>
          <w:szCs w:val="24"/>
        </w:rPr>
        <w:t>; or</w:t>
      </w:r>
    </w:p>
    <w:p w:rsidRPr="00C716C9" w:rsidR="00E10CE2" w:rsidP="00C716C9" w:rsidRDefault="00E10CE2" w14:paraId="64533353" w14:textId="77777777">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rsidRPr="00C716C9" w:rsidR="006D1BF4" w:rsidP="00C716C9" w:rsidRDefault="006D1BF4" w14:paraId="66E4ED50" w14:textId="77777777">
      <w:pPr>
        <w:keepNext/>
        <w:numPr>
          <w:ilvl w:val="0"/>
          <w:numId w:val="41"/>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sidR="00941475">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sidR="009607F3">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sidR="00941475">
        <w:rPr>
          <w:rFonts w:ascii="Arial" w:hAnsi="Arial" w:cs="Arial"/>
          <w:sz w:val="24"/>
          <w:szCs w:val="24"/>
        </w:rPr>
        <w:t>Clause 34 of the Core Terms</w:t>
      </w:r>
      <w:r w:rsidRPr="00794E5E">
        <w:rPr>
          <w:rFonts w:ascii="Arial" w:hAnsi="Arial" w:cs="Arial"/>
          <w:sz w:val="24"/>
          <w:szCs w:val="24"/>
        </w:rPr>
        <w:t xml:space="preserve"> (</w:t>
      </w:r>
      <w:r w:rsidRPr="00C716C9" w:rsidR="00941475">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rsidRPr="00C716C9" w:rsidR="006D1BF4" w:rsidP="006D1BF4" w:rsidRDefault="00E10CE2" w14:paraId="7771010F" w14:textId="77777777">
      <w:pPr>
        <w:pStyle w:val="Heading2"/>
        <w:rPr>
          <w:rFonts w:ascii="Arial" w:hAnsi="Arial"/>
          <w:b w:val="0"/>
          <w:color w:val="auto"/>
          <w:sz w:val="24"/>
        </w:rPr>
      </w:pPr>
      <w:r w:rsidRPr="00C716C9">
        <w:rPr>
          <w:rFonts w:ascii="Arial" w:hAnsi="Arial" w:cs="Arial"/>
          <w:b w:val="0"/>
          <w:color w:val="auto"/>
          <w:sz w:val="24"/>
          <w:szCs w:val="24"/>
        </w:rPr>
        <w:t>7</w:t>
      </w:r>
      <w:r w:rsidRPr="00C716C9" w:rsidR="006D1BF4">
        <w:rPr>
          <w:rFonts w:ascii="Arial" w:hAnsi="Arial" w:cs="Arial"/>
          <w:b w:val="0"/>
          <w:color w:val="auto"/>
          <w:sz w:val="24"/>
          <w:szCs w:val="24"/>
        </w:rPr>
        <w:t xml:space="preserve">.2 If either the </w:t>
      </w:r>
      <w:r w:rsidRPr="00C716C9" w:rsidR="00941475">
        <w:rPr>
          <w:rFonts w:ascii="Arial" w:hAnsi="Arial" w:cs="Arial"/>
          <w:b w:val="0"/>
          <w:sz w:val="24"/>
          <w:szCs w:val="24"/>
        </w:rPr>
        <w:t>Relevant</w:t>
      </w:r>
      <w:r w:rsidR="00941475">
        <w:rPr>
          <w:rFonts w:ascii="Arial" w:hAnsi="Arial" w:cs="Arial"/>
          <w:sz w:val="24"/>
          <w:szCs w:val="24"/>
        </w:rPr>
        <w:t xml:space="preserve"> </w:t>
      </w:r>
      <w:r w:rsidRPr="00C716C9" w:rsidR="006D1BF4">
        <w:rPr>
          <w:rFonts w:ascii="Arial" w:hAnsi="Arial" w:cs="Arial"/>
          <w:b w:val="0"/>
          <w:color w:val="auto"/>
          <w:sz w:val="24"/>
          <w:szCs w:val="24"/>
        </w:rPr>
        <w:t>Authority or the Supplier is the defendant in a legal claim brought before a court of competent jurisdiction (“</w:t>
      </w:r>
      <w:r w:rsidRPr="00AD2212" w:rsidR="006D1BF4">
        <w:rPr>
          <w:rFonts w:ascii="Arial" w:hAnsi="Arial" w:cs="Arial"/>
          <w:color w:val="auto"/>
          <w:sz w:val="24"/>
          <w:szCs w:val="24"/>
        </w:rPr>
        <w:t>Court</w:t>
      </w:r>
      <w:r w:rsidRPr="00C716C9" w:rsidR="006D1BF4">
        <w:rPr>
          <w:rFonts w:ascii="Arial" w:hAnsi="Arial" w:cs="Arial"/>
          <w:b w:val="0"/>
          <w:color w:val="auto"/>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sidR="009607F3">
        <w:rPr>
          <w:rFonts w:ascii="Arial" w:hAnsi="Arial" w:cs="Arial"/>
          <w:b w:val="0"/>
          <w:color w:val="auto"/>
          <w:sz w:val="24"/>
          <w:szCs w:val="24"/>
        </w:rPr>
        <w:t>Personal Data Breach</w:t>
      </w:r>
      <w:r w:rsidRPr="00C716C9" w:rsidR="006D1BF4">
        <w:rPr>
          <w:rFonts w:ascii="Arial" w:hAnsi="Arial" w:cs="Arial"/>
          <w:b w:val="0"/>
          <w:color w:val="auto"/>
          <w:sz w:val="24"/>
          <w:szCs w:val="24"/>
        </w:rPr>
        <w:t xml:space="preserve">. Where both Parties are liable, the liability will be apportioned between the Parties in accordance with the decision of the Court.  </w:t>
      </w:r>
    </w:p>
    <w:p w:rsidR="006D1BF4" w:rsidP="006D1BF4" w:rsidRDefault="00941475" w14:paraId="454284F9" w14:textId="77777777">
      <w:pPr>
        <w:pStyle w:val="Heading2"/>
        <w:rPr>
          <w:rFonts w:ascii="Arial" w:hAnsi="Arial" w:cs="Arial"/>
          <w:b w:val="0"/>
          <w:color w:val="auto"/>
          <w:sz w:val="24"/>
          <w:szCs w:val="24"/>
        </w:rPr>
      </w:pPr>
      <w:r w:rsidRPr="00C716C9">
        <w:rPr>
          <w:rFonts w:ascii="Arial" w:hAnsi="Arial" w:cs="Arial"/>
          <w:b w:val="0"/>
          <w:color w:val="auto"/>
          <w:sz w:val="24"/>
          <w:szCs w:val="24"/>
        </w:rPr>
        <w:t>7</w:t>
      </w:r>
      <w:r w:rsidRPr="00C716C9" w:rsidR="006D1BF4">
        <w:rPr>
          <w:rFonts w:ascii="Arial" w:hAnsi="Arial" w:cs="Arial"/>
          <w:b w:val="0"/>
          <w:color w:val="auto"/>
          <w:sz w:val="24"/>
          <w:szCs w:val="24"/>
        </w:rPr>
        <w:t>.3 In respect of any losses, cost claims or expenses incurred by either Party as a result of a Personal Data Breach (the “</w:t>
      </w:r>
      <w:r w:rsidRPr="00941475" w:rsidR="006D1BF4">
        <w:rPr>
          <w:rFonts w:ascii="Arial" w:hAnsi="Arial" w:cs="Arial"/>
          <w:color w:val="auto"/>
          <w:sz w:val="24"/>
          <w:szCs w:val="24"/>
        </w:rPr>
        <w:t>Claim Losses</w:t>
      </w:r>
      <w:r w:rsidRPr="00C716C9" w:rsidR="006D1BF4">
        <w:rPr>
          <w:rFonts w:ascii="Arial" w:hAnsi="Arial" w:cs="Arial"/>
          <w:b w:val="0"/>
          <w:color w:val="auto"/>
          <w:sz w:val="24"/>
          <w:szCs w:val="24"/>
        </w:rPr>
        <w:t>”):</w:t>
      </w:r>
    </w:p>
    <w:p w:rsidRPr="00C716C9" w:rsidR="00941475" w:rsidP="00C716C9" w:rsidRDefault="00941475" w14:paraId="23F42D49" w14:textId="77777777">
      <w:pPr>
        <w:pStyle w:val="Heading3"/>
        <w:keepNext w:val="0"/>
        <w:keepLines w:val="0"/>
        <w:spacing w:before="0" w:after="240"/>
        <w:ind w:left="11"/>
        <w:contextualSpacing/>
        <w:jc w:val="both"/>
        <w:rPr>
          <w:rFonts w:ascii="Arial" w:hAnsi="Arial"/>
          <w:b w:val="0"/>
          <w:sz w:val="24"/>
          <w:szCs w:val="24"/>
        </w:rPr>
      </w:pPr>
    </w:p>
    <w:p w:rsidRPr="00D16770" w:rsidR="006D1BF4" w:rsidP="00C716C9" w:rsidRDefault="006D1BF4" w14:paraId="697A016A" w14:textId="7777777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lastRenderedPageBreak/>
        <w:t>if the</w:t>
      </w:r>
      <w:r w:rsidR="00941475">
        <w:rPr>
          <w:rFonts w:ascii="Arial" w:hAnsi="Arial"/>
          <w:sz w:val="24"/>
          <w:szCs w:val="24"/>
        </w:rPr>
        <w:t xml:space="preserve"> </w:t>
      </w:r>
      <w:r w:rsidR="00941475">
        <w:rPr>
          <w:rFonts w:ascii="Arial" w:hAnsi="Arial" w:cs="Arial"/>
          <w:sz w:val="24"/>
          <w:szCs w:val="24"/>
        </w:rPr>
        <w:t>Relevant</w:t>
      </w:r>
      <w:r w:rsidRPr="0013215F">
        <w:rPr>
          <w:rFonts w:ascii="Arial" w:hAnsi="Arial"/>
          <w:sz w:val="24"/>
          <w:szCs w:val="24"/>
        </w:rPr>
        <w:t xml:space="preserve"> Authority is responsible for the relevant </w:t>
      </w:r>
      <w:r w:rsidR="009607F3">
        <w:rPr>
          <w:rFonts w:ascii="Arial" w:hAnsi="Arial"/>
          <w:sz w:val="24"/>
          <w:szCs w:val="24"/>
        </w:rPr>
        <w:t>Personal Data Breach</w:t>
      </w:r>
      <w:r w:rsidRPr="0013215F">
        <w:rPr>
          <w:rFonts w:ascii="Arial" w:hAnsi="Arial"/>
          <w:sz w:val="24"/>
          <w:szCs w:val="24"/>
        </w:rPr>
        <w:t xml:space="preserve">, then the </w:t>
      </w:r>
      <w:r w:rsidR="00941475">
        <w:rPr>
          <w:rFonts w:ascii="Arial" w:hAnsi="Arial" w:cs="Arial"/>
          <w:sz w:val="24"/>
          <w:szCs w:val="24"/>
        </w:rPr>
        <w:t xml:space="preserve">Relevant </w:t>
      </w:r>
      <w:r w:rsidRPr="0013215F">
        <w:rPr>
          <w:rFonts w:ascii="Arial" w:hAnsi="Arial"/>
          <w:sz w:val="24"/>
          <w:szCs w:val="24"/>
        </w:rPr>
        <w:t>Authority shall be responsible for the Claim Losses;</w:t>
      </w:r>
    </w:p>
    <w:p w:rsidRPr="0013215F" w:rsidR="00941475" w:rsidP="00C716C9" w:rsidRDefault="00941475" w14:paraId="08952CAF" w14:textId="77777777">
      <w:pPr>
        <w:keepNext/>
        <w:pBdr>
          <w:top w:val="nil"/>
          <w:left w:val="nil"/>
          <w:bottom w:val="nil"/>
          <w:right w:val="nil"/>
          <w:between w:val="nil"/>
        </w:pBdr>
        <w:spacing w:after="280" w:line="259" w:lineRule="auto"/>
        <w:ind w:left="720"/>
        <w:contextualSpacing/>
        <w:jc w:val="both"/>
        <w:rPr>
          <w:rFonts w:ascii="Arial" w:hAnsi="Arial"/>
          <w:sz w:val="24"/>
          <w:szCs w:val="24"/>
        </w:rPr>
      </w:pPr>
    </w:p>
    <w:p w:rsidRPr="00D16770" w:rsidR="006D1BF4" w:rsidP="00C716C9" w:rsidRDefault="006D1BF4" w14:paraId="5DDFDBA3" w14:textId="7777777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sidR="009607F3">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rsidRPr="004D3C05" w:rsidR="00941475" w:rsidP="00C716C9" w:rsidRDefault="00941475" w14:paraId="6FF9E08B" w14:textId="77777777">
      <w:pPr>
        <w:keepNext/>
        <w:pBdr>
          <w:top w:val="nil"/>
          <w:left w:val="nil"/>
          <w:bottom w:val="nil"/>
          <w:right w:val="nil"/>
          <w:between w:val="nil"/>
        </w:pBdr>
        <w:spacing w:after="280" w:line="259" w:lineRule="auto"/>
        <w:contextualSpacing/>
        <w:jc w:val="both"/>
        <w:rPr>
          <w:rFonts w:ascii="Arial" w:hAnsi="Arial"/>
          <w:sz w:val="24"/>
          <w:szCs w:val="24"/>
        </w:rPr>
      </w:pPr>
    </w:p>
    <w:p w:rsidRPr="004D3C05" w:rsidR="006D1BF4" w:rsidP="00C716C9" w:rsidRDefault="006D1BF4" w14:paraId="602816A7" w14:textId="77777777">
      <w:pPr>
        <w:keepNext/>
        <w:numPr>
          <w:ilvl w:val="0"/>
          <w:numId w:val="42"/>
        </w:numPr>
        <w:pBdr>
          <w:top w:val="nil"/>
          <w:left w:val="nil"/>
          <w:bottom w:val="nil"/>
          <w:right w:val="nil"/>
          <w:between w:val="nil"/>
        </w:pBdr>
        <w:spacing w:after="280" w:line="259" w:lineRule="auto"/>
        <w:contextualSpacing/>
        <w:jc w:val="both"/>
        <w:rPr>
          <w:rFonts w:ascii="Arial" w:hAnsi="Arial"/>
          <w:sz w:val="24"/>
          <w:szCs w:val="24"/>
        </w:rPr>
      </w:pPr>
      <w:proofErr w:type="gramStart"/>
      <w:r w:rsidRPr="004D3C05">
        <w:rPr>
          <w:rFonts w:ascii="Arial" w:hAnsi="Arial"/>
          <w:sz w:val="24"/>
          <w:szCs w:val="24"/>
        </w:rPr>
        <w:t>if</w:t>
      </w:r>
      <w:proofErr w:type="gramEnd"/>
      <w:r w:rsidRPr="004D3C05">
        <w:rPr>
          <w:rFonts w:ascii="Arial" w:hAnsi="Arial"/>
          <w:sz w:val="24"/>
          <w:szCs w:val="24"/>
        </w:rPr>
        <w:t xml:space="preserve"> responsibility </w:t>
      </w:r>
      <w:r w:rsidR="009607F3">
        <w:rPr>
          <w:rFonts w:ascii="Arial" w:hAnsi="Arial"/>
          <w:sz w:val="24"/>
          <w:szCs w:val="24"/>
        </w:rPr>
        <w:t xml:space="preserve">for the relevant Personal Data Breach </w:t>
      </w:r>
      <w:r w:rsidRPr="004D3C05">
        <w:rPr>
          <w:rFonts w:ascii="Arial" w:hAnsi="Arial"/>
          <w:sz w:val="24"/>
          <w:szCs w:val="24"/>
        </w:rPr>
        <w:t xml:space="preserve">is unclear, then the </w:t>
      </w:r>
      <w:r w:rsidR="00941475">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rsidR="00941475" w:rsidP="006D1BF4" w:rsidRDefault="00941475" w14:paraId="7CF9DCB5" w14:textId="77777777">
      <w:pPr>
        <w:rPr>
          <w:rFonts w:ascii="Arial" w:hAnsi="Arial" w:cs="Arial"/>
          <w:sz w:val="24"/>
          <w:szCs w:val="24"/>
        </w:rPr>
      </w:pPr>
    </w:p>
    <w:p w:rsidR="006D1BF4" w:rsidP="006D1BF4" w:rsidRDefault="00941475" w14:paraId="1894F601" w14:textId="77777777">
      <w:pPr>
        <w:rPr>
          <w:rFonts w:ascii="Arial" w:hAnsi="Arial" w:cs="Arial"/>
          <w:sz w:val="24"/>
          <w:szCs w:val="24"/>
        </w:rPr>
      </w:pPr>
      <w:r>
        <w:rPr>
          <w:rFonts w:ascii="Arial" w:hAnsi="Arial" w:cs="Arial"/>
          <w:sz w:val="24"/>
          <w:szCs w:val="24"/>
        </w:rPr>
        <w:t>7</w:t>
      </w:r>
      <w:r w:rsidRPr="004D3C05" w:rsidR="006D1BF4">
        <w:rPr>
          <w:rFonts w:ascii="Arial" w:hAnsi="Arial" w:cs="Arial"/>
          <w:sz w:val="24"/>
          <w:szCs w:val="24"/>
        </w:rPr>
        <w:t xml:space="preserve">.4 Nothing in </w:t>
      </w:r>
      <w:r w:rsidR="006D1BF4">
        <w:rPr>
          <w:rFonts w:ascii="Arial" w:hAnsi="Arial" w:cs="Arial"/>
          <w:sz w:val="24"/>
          <w:szCs w:val="24"/>
        </w:rPr>
        <w:t xml:space="preserve">either </w:t>
      </w:r>
      <w:r w:rsidRPr="004D3C05" w:rsidR="006D1BF4">
        <w:rPr>
          <w:rFonts w:ascii="Arial" w:hAnsi="Arial" w:cs="Arial"/>
          <w:sz w:val="24"/>
          <w:szCs w:val="24"/>
        </w:rPr>
        <w:t xml:space="preserve">clause </w:t>
      </w:r>
      <w:r w:rsidR="002959D5">
        <w:rPr>
          <w:rFonts w:ascii="Arial" w:hAnsi="Arial" w:cs="Arial"/>
          <w:sz w:val="24"/>
          <w:szCs w:val="24"/>
        </w:rPr>
        <w:t>7</w:t>
      </w:r>
      <w:r w:rsidRPr="004D3C05" w:rsidR="006D1BF4">
        <w:rPr>
          <w:rFonts w:ascii="Arial" w:hAnsi="Arial" w:cs="Arial"/>
          <w:sz w:val="24"/>
          <w:szCs w:val="24"/>
        </w:rPr>
        <w:t>.2</w:t>
      </w:r>
      <w:r w:rsidR="006D1BF4">
        <w:rPr>
          <w:rFonts w:ascii="Arial" w:hAnsi="Arial" w:cs="Arial"/>
          <w:sz w:val="24"/>
          <w:szCs w:val="24"/>
        </w:rPr>
        <w:t xml:space="preserve"> or clause </w:t>
      </w:r>
      <w:r w:rsidR="002959D5">
        <w:rPr>
          <w:rFonts w:ascii="Arial" w:hAnsi="Arial" w:cs="Arial"/>
          <w:sz w:val="24"/>
          <w:szCs w:val="24"/>
        </w:rPr>
        <w:t>7</w:t>
      </w:r>
      <w:r w:rsidRPr="004D3C05" w:rsidR="006D1BF4">
        <w:rPr>
          <w:rFonts w:ascii="Arial" w:hAnsi="Arial" w:cs="Arial"/>
          <w:sz w:val="24"/>
          <w:szCs w:val="24"/>
        </w:rPr>
        <w:t xml:space="preserve">.3 shall preclude the </w:t>
      </w:r>
      <w:r w:rsidR="002959D5">
        <w:rPr>
          <w:rFonts w:ascii="Arial" w:hAnsi="Arial" w:cs="Arial"/>
          <w:sz w:val="24"/>
          <w:szCs w:val="24"/>
        </w:rPr>
        <w:t xml:space="preserve">Relevant </w:t>
      </w:r>
      <w:r w:rsidRPr="004D3C05" w:rsidR="006D1BF4">
        <w:rPr>
          <w:rFonts w:ascii="Arial" w:hAnsi="Arial" w:cs="Arial"/>
          <w:sz w:val="24"/>
          <w:szCs w:val="24"/>
        </w:rPr>
        <w:t xml:space="preserve">Authority and the </w:t>
      </w:r>
      <w:r w:rsidR="006D1BF4">
        <w:rPr>
          <w:rFonts w:ascii="Arial" w:hAnsi="Arial" w:cs="Arial"/>
          <w:sz w:val="24"/>
          <w:szCs w:val="24"/>
        </w:rPr>
        <w:t>Supplier</w:t>
      </w:r>
      <w:r w:rsidRPr="004D3C05" w:rsidR="006D1BF4">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sidR="002959D5">
        <w:rPr>
          <w:rFonts w:ascii="Arial" w:hAnsi="Arial" w:cs="Arial"/>
          <w:sz w:val="24"/>
          <w:szCs w:val="24"/>
        </w:rPr>
        <w:t xml:space="preserve">Personal Data </w:t>
      </w:r>
      <w:r w:rsidRPr="004D3C05" w:rsidR="006D1BF4">
        <w:rPr>
          <w:rFonts w:ascii="Arial" w:hAnsi="Arial" w:cs="Arial"/>
          <w:sz w:val="24"/>
          <w:szCs w:val="24"/>
        </w:rPr>
        <w:t xml:space="preserve">Breach and the legal and financial obligations </w:t>
      </w:r>
      <w:r w:rsidR="002959D5">
        <w:rPr>
          <w:rFonts w:ascii="Arial" w:hAnsi="Arial" w:cs="Arial"/>
          <w:sz w:val="24"/>
          <w:szCs w:val="24"/>
        </w:rPr>
        <w:t>o</w:t>
      </w:r>
      <w:r w:rsidRPr="004D3C05" w:rsidR="006D1BF4">
        <w:rPr>
          <w:rFonts w:ascii="Arial" w:hAnsi="Arial" w:cs="Arial"/>
          <w:sz w:val="24"/>
          <w:szCs w:val="24"/>
        </w:rPr>
        <w:t xml:space="preserve">f the </w:t>
      </w:r>
      <w:r w:rsidR="002959D5">
        <w:rPr>
          <w:rFonts w:ascii="Arial" w:hAnsi="Arial" w:cs="Arial"/>
          <w:sz w:val="24"/>
          <w:szCs w:val="24"/>
        </w:rPr>
        <w:t xml:space="preserve">Relevant </w:t>
      </w:r>
      <w:r w:rsidRPr="004D3C05" w:rsidR="006D1BF4">
        <w:rPr>
          <w:rFonts w:ascii="Arial" w:hAnsi="Arial" w:cs="Arial"/>
          <w:sz w:val="24"/>
          <w:szCs w:val="24"/>
        </w:rPr>
        <w:t>Authority.</w:t>
      </w:r>
    </w:p>
    <w:p w:rsidRPr="004D3C05" w:rsidR="006D1BF4" w:rsidP="006D1BF4" w:rsidRDefault="002A7156" w14:paraId="25AE4DB8" w14:textId="77777777">
      <w:pPr>
        <w:keepNext/>
        <w:rPr>
          <w:rFonts w:ascii="Arial" w:hAnsi="Arial" w:cs="Arial"/>
          <w:b/>
          <w:sz w:val="24"/>
          <w:szCs w:val="24"/>
        </w:rPr>
      </w:pPr>
      <w:r>
        <w:rPr>
          <w:rFonts w:ascii="Arial" w:hAnsi="Arial" w:cs="Arial"/>
          <w:b/>
          <w:sz w:val="24"/>
          <w:szCs w:val="24"/>
        </w:rPr>
        <w:t>8</w:t>
      </w:r>
      <w:r w:rsidRPr="004D3C05" w:rsidR="006D1BF4">
        <w:rPr>
          <w:rFonts w:ascii="Arial" w:hAnsi="Arial" w:cs="Arial"/>
          <w:b/>
          <w:sz w:val="24"/>
          <w:szCs w:val="24"/>
        </w:rPr>
        <w:t>. Termination</w:t>
      </w:r>
    </w:p>
    <w:p w:rsidR="006D1BF4" w:rsidP="006D1BF4" w:rsidRDefault="006D1BF4" w14:paraId="2AE85F04" w14:textId="234FEE01">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sidR="00E10CE2">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sidR="009D1C0D">
        <w:rPr>
          <w:rFonts w:ascii="Arial" w:hAnsi="Arial" w:cs="Arial"/>
          <w:i/>
          <w:sz w:val="24"/>
          <w:szCs w:val="24"/>
        </w:rPr>
        <w:t>ler Agreement</w:t>
      </w:r>
      <w:r w:rsidRPr="004D3C05">
        <w:rPr>
          <w:rFonts w:ascii="Arial" w:hAnsi="Arial" w:cs="Arial"/>
          <w:sz w:val="24"/>
          <w:szCs w:val="24"/>
        </w:rPr>
        <w:t xml:space="preserve">), the </w:t>
      </w:r>
      <w:r w:rsidR="00E10CE2">
        <w:rPr>
          <w:rFonts w:ascii="Arial" w:hAnsi="Arial" w:cs="Arial"/>
          <w:sz w:val="24"/>
          <w:szCs w:val="24"/>
        </w:rPr>
        <w:t xml:space="preserve">Relevant </w:t>
      </w:r>
      <w:r w:rsidRPr="004D3C05">
        <w:rPr>
          <w:rFonts w:ascii="Arial" w:hAnsi="Arial" w:cs="Arial"/>
          <w:sz w:val="24"/>
          <w:szCs w:val="24"/>
        </w:rPr>
        <w:t xml:space="preserve">Authority shall be entitled to terminate </w:t>
      </w:r>
      <w:r w:rsidR="00E10CE2">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sidR="00E10CE2">
        <w:rPr>
          <w:rFonts w:ascii="Arial" w:hAnsi="Arial" w:cs="Arial"/>
          <w:sz w:val="24"/>
          <w:szCs w:val="24"/>
        </w:rPr>
        <w:t xml:space="preserve"> 10</w:t>
      </w:r>
      <w:r>
        <w:rPr>
          <w:rFonts w:ascii="Arial" w:hAnsi="Arial" w:cs="Arial"/>
          <w:sz w:val="24"/>
          <w:szCs w:val="24"/>
        </w:rPr>
        <w:t xml:space="preserve"> </w:t>
      </w:r>
      <w:r w:rsidR="00FA6357">
        <w:rPr>
          <w:rFonts w:ascii="Arial" w:hAnsi="Arial" w:cs="Arial"/>
          <w:sz w:val="24"/>
          <w:szCs w:val="24"/>
        </w:rPr>
        <w:t xml:space="preserve">of the Core Terms </w:t>
      </w:r>
      <w:r w:rsidRPr="004D3C05">
        <w:rPr>
          <w:rFonts w:ascii="Arial" w:hAnsi="Arial" w:cs="Arial"/>
          <w:sz w:val="24"/>
          <w:szCs w:val="24"/>
        </w:rPr>
        <w:t>(</w:t>
      </w:r>
      <w:r w:rsidR="00E10CE2">
        <w:rPr>
          <w:rFonts w:ascii="Arial" w:hAnsi="Arial" w:cs="Arial"/>
          <w:i/>
          <w:sz w:val="24"/>
          <w:szCs w:val="24"/>
        </w:rPr>
        <w:t>Ending the contract</w:t>
      </w:r>
      <w:r w:rsidRPr="004D3C05">
        <w:rPr>
          <w:rFonts w:ascii="Arial" w:hAnsi="Arial" w:cs="Arial"/>
          <w:sz w:val="24"/>
          <w:szCs w:val="24"/>
        </w:rPr>
        <w:t>).</w:t>
      </w:r>
    </w:p>
    <w:p w:rsidRPr="004D3C05" w:rsidR="006D1BF4" w:rsidP="006D1BF4" w:rsidRDefault="002A7156" w14:paraId="2F91E7C2" w14:textId="77777777">
      <w:pPr>
        <w:rPr>
          <w:rFonts w:ascii="Arial" w:hAnsi="Arial" w:cs="Arial"/>
          <w:sz w:val="24"/>
          <w:szCs w:val="24"/>
        </w:rPr>
      </w:pPr>
      <w:r>
        <w:rPr>
          <w:rFonts w:ascii="Arial" w:hAnsi="Arial" w:cs="Arial"/>
          <w:b/>
          <w:sz w:val="24"/>
          <w:szCs w:val="24"/>
        </w:rPr>
        <w:t>9</w:t>
      </w:r>
      <w:r w:rsidRPr="004D3C05" w:rsidR="006D1BF4">
        <w:rPr>
          <w:rFonts w:ascii="Arial" w:hAnsi="Arial" w:cs="Arial"/>
          <w:b/>
          <w:sz w:val="24"/>
          <w:szCs w:val="24"/>
        </w:rPr>
        <w:t>. Sub-Processing</w:t>
      </w:r>
    </w:p>
    <w:p w:rsidRPr="004D3C05" w:rsidR="006D1BF4" w:rsidP="006D1BF4" w:rsidRDefault="006D1BF4" w14:paraId="0B74C603" w14:textId="77777777">
      <w:pPr>
        <w:rPr>
          <w:rFonts w:ascii="Arial" w:hAnsi="Arial" w:cs="Arial"/>
          <w:sz w:val="24"/>
          <w:szCs w:val="24"/>
        </w:rPr>
      </w:pPr>
      <w:r w:rsidRPr="004D3C05">
        <w:rPr>
          <w:rFonts w:ascii="Arial" w:hAnsi="Arial" w:cs="Arial"/>
          <w:sz w:val="24"/>
          <w:szCs w:val="24"/>
        </w:rPr>
        <w:t>1</w:t>
      </w:r>
      <w:r w:rsidR="008956E6">
        <w:rPr>
          <w:rFonts w:ascii="Arial" w:hAnsi="Arial" w:cs="Arial"/>
          <w:sz w:val="24"/>
          <w:szCs w:val="24"/>
        </w:rPr>
        <w:t>0</w:t>
      </w:r>
      <w:r w:rsidRPr="004D3C05">
        <w:rPr>
          <w:rFonts w:ascii="Arial" w:hAnsi="Arial" w:cs="Arial"/>
          <w:sz w:val="24"/>
          <w:szCs w:val="24"/>
        </w:rPr>
        <w:t xml:space="preserve">.1 In respect of any Processing of Personal </w:t>
      </w:r>
      <w:r w:rsidR="008956E6">
        <w:rPr>
          <w:rFonts w:ascii="Arial" w:hAnsi="Arial" w:cs="Arial"/>
          <w:sz w:val="24"/>
          <w:szCs w:val="24"/>
        </w:rPr>
        <w:t xml:space="preserve">Data </w:t>
      </w:r>
      <w:r w:rsidRPr="004D3C05">
        <w:rPr>
          <w:rFonts w:ascii="Arial" w:hAnsi="Arial" w:cs="Arial"/>
          <w:sz w:val="24"/>
          <w:szCs w:val="24"/>
        </w:rPr>
        <w:t xml:space="preserve">performed by a third party on behalf of a </w:t>
      </w:r>
      <w:proofErr w:type="gramStart"/>
      <w:r w:rsidRPr="004D3C05">
        <w:rPr>
          <w:rFonts w:ascii="Arial" w:hAnsi="Arial" w:cs="Arial"/>
          <w:sz w:val="24"/>
          <w:szCs w:val="24"/>
        </w:rPr>
        <w:t>Party, that</w:t>
      </w:r>
      <w:proofErr w:type="gramEnd"/>
      <w:r w:rsidRPr="004D3C05">
        <w:rPr>
          <w:rFonts w:ascii="Arial" w:hAnsi="Arial" w:cs="Arial"/>
          <w:sz w:val="24"/>
          <w:szCs w:val="24"/>
        </w:rPr>
        <w:t xml:space="preserve"> Party shall:</w:t>
      </w:r>
    </w:p>
    <w:p w:rsidRPr="004D3C05" w:rsidR="006D1BF4" w:rsidP="006D1BF4" w:rsidRDefault="006D1BF4" w14:paraId="19DD0DF9" w14:textId="77777777">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sidR="008956E6">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rsidRPr="004D3C05" w:rsidR="006D1BF4" w:rsidP="006D1BF4" w:rsidRDefault="006D1BF4" w14:paraId="506DDBBA" w14:textId="77777777">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a suitable agreement is in place with the third party as required under applicable Data Protection </w:t>
      </w:r>
      <w:r w:rsidR="00FA1583">
        <w:rPr>
          <w:rFonts w:ascii="Arial" w:hAnsi="Arial" w:cs="Arial"/>
          <w:sz w:val="24"/>
          <w:szCs w:val="24"/>
        </w:rPr>
        <w:t>Legislation</w:t>
      </w:r>
      <w:r w:rsidRPr="004D3C05">
        <w:rPr>
          <w:rFonts w:ascii="Arial" w:hAnsi="Arial" w:cs="Arial"/>
          <w:sz w:val="24"/>
          <w:szCs w:val="24"/>
        </w:rPr>
        <w:t>.</w:t>
      </w:r>
    </w:p>
    <w:p w:rsidRPr="004D3C05" w:rsidR="006D1BF4" w:rsidP="006D1BF4" w:rsidRDefault="002A7156" w14:paraId="21935958" w14:textId="77777777">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0</w:t>
      </w:r>
      <w:r w:rsidRPr="004D3C05" w:rsidR="006D1BF4">
        <w:rPr>
          <w:rFonts w:ascii="Arial" w:hAnsi="Arial" w:cs="Arial"/>
          <w:b/>
          <w:sz w:val="24"/>
          <w:szCs w:val="24"/>
        </w:rPr>
        <w:t>. Data Retention</w:t>
      </w:r>
    </w:p>
    <w:p w:rsidRPr="002404A4" w:rsidR="004358C0" w:rsidP="008956E6" w:rsidRDefault="006D1BF4" w14:paraId="2CD75897" w14:textId="77777777">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sidR="00FA1583">
        <w:rPr>
          <w:sz w:val="24"/>
          <w:szCs w:val="24"/>
        </w:rPr>
        <w:t>Legislation</w:t>
      </w:r>
      <w:r w:rsidRPr="004D3C05" w:rsidR="00FA1583">
        <w:rPr>
          <w:sz w:val="24"/>
          <w:szCs w:val="24"/>
        </w:rPr>
        <w:t xml:space="preserve"> </w:t>
      </w:r>
      <w:r w:rsidRPr="004D3C05">
        <w:rPr>
          <w:sz w:val="24"/>
          <w:szCs w:val="24"/>
        </w:rPr>
        <w:t xml:space="preserve">and their privacy policy (save to the extent (and for the limited period) that such information needs to be retained by the a Party for statutory compliance purposes or as otherwise required by </w:t>
      </w:r>
      <w:r w:rsidRPr="00C716C9" w:rsidR="008956E6">
        <w:rPr>
          <w:sz w:val="24"/>
          <w:szCs w:val="24"/>
        </w:rPr>
        <w:t>the Contract</w:t>
      </w:r>
      <w:r w:rsidRPr="004D3C05">
        <w:rPr>
          <w:sz w:val="24"/>
          <w:szCs w:val="24"/>
        </w:rPr>
        <w:t xml:space="preserve">), and taking all further actions as may be necessary to ensure its compliance with Data Protection </w:t>
      </w:r>
      <w:r w:rsidR="00FA1583">
        <w:rPr>
          <w:sz w:val="24"/>
          <w:szCs w:val="24"/>
        </w:rPr>
        <w:t>Legislation</w:t>
      </w:r>
      <w:r w:rsidRPr="004D3C05" w:rsidR="00FA1583">
        <w:rPr>
          <w:sz w:val="24"/>
          <w:szCs w:val="24"/>
        </w:rPr>
        <w:t xml:space="preserve"> </w:t>
      </w:r>
      <w:r w:rsidRPr="004D3C05">
        <w:rPr>
          <w:sz w:val="24"/>
          <w:szCs w:val="24"/>
        </w:rPr>
        <w:t xml:space="preserve">and its privacy policy. </w:t>
      </w:r>
    </w:p>
    <w:p w:rsidR="00DD7314" w:rsidP="00F36DA8" w:rsidRDefault="00DD7314" w14:paraId="5C6E679B" w14:textId="77777777">
      <w:pPr>
        <w:pStyle w:val="GPsDefinition"/>
        <w:ind w:left="2160" w:hanging="2160"/>
        <w:rPr>
          <w:sz w:val="24"/>
          <w:szCs w:val="24"/>
        </w:rPr>
      </w:pPr>
    </w:p>
    <w:p w:rsidRPr="002404A4" w:rsidR="00D50719" w:rsidP="002771AA" w:rsidRDefault="00D50719" w14:paraId="12897B7B" w14:textId="77777777">
      <w:pPr>
        <w:pStyle w:val="ScheduleTitleClause"/>
        <w:numPr>
          <w:ilvl w:val="0"/>
          <w:numId w:val="0"/>
        </w:numPr>
        <w:rPr>
          <w:rFonts w:eastAsia="Arial" w:cs="Arial"/>
          <w:sz w:val="24"/>
          <w:szCs w:val="24"/>
        </w:rPr>
      </w:pPr>
      <w:bookmarkStart w:name="LASTCURSORPOSITION" w:id="15"/>
      <w:bookmarkStart w:name="_2hio093" w:colFirst="0" w:colLast="0" w:id="16"/>
      <w:bookmarkStart w:name="_igdk32og0t59" w:colFirst="0" w:colLast="0" w:id="17"/>
      <w:bookmarkStart w:name="_ec8hwzlktubc" w:colFirst="0" w:colLast="0" w:id="18"/>
      <w:bookmarkStart w:name="_hxdwu7b05qv6" w:colFirst="0" w:colLast="0" w:id="19"/>
      <w:bookmarkStart w:name="_wnyagw" w:colFirst="0" w:colLast="0" w:id="20"/>
      <w:bookmarkStart w:name="_9f49h5365v4y" w:colFirst="0" w:colLast="0" w:id="21"/>
      <w:bookmarkStart w:name="_6blg98v1qvng" w:colFirst="0" w:colLast="0" w:id="22"/>
      <w:bookmarkStart w:name="_1vsw3ci" w:colFirst="0" w:colLast="0" w:id="23"/>
      <w:bookmarkStart w:name="_4fsjm0b" w:colFirst="0" w:colLast="0" w:id="24"/>
      <w:bookmarkStart w:name="_2uxtw84" w:colFirst="0" w:colLast="0" w:id="25"/>
      <w:bookmarkStart w:name="_1a346fx" w:colFirst="0" w:colLast="0" w:id="26"/>
      <w:bookmarkStart w:name="_uyepj6fhm807" w:colFirst="0" w:colLast="0" w:id="27"/>
      <w:bookmarkStart w:name="_h63ndqubar6v" w:colFirst="0" w:colLast="0" w:id="28"/>
      <w:bookmarkStart w:name="_xcjj0mwguof8" w:colFirst="0" w:colLast="0" w:id="29"/>
      <w:bookmarkStart w:name="_w5pu6ej6hr6t" w:colFirst="0" w:colLast="0" w:id="30"/>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sectPr w:rsidRPr="002404A4" w:rsidR="00D50719" w:rsidSect="0056624A">
      <w:headerReference w:type="even" r:id="rId8"/>
      <w:headerReference w:type="default" r:id="rId9"/>
      <w:footerReference w:type="even" r:id="rId10"/>
      <w:footerReference w:type="default" r:id="rId11"/>
      <w:headerReference w:type="first" r:id="rId12"/>
      <w:footerReference w:type="first" r:id="rId13"/>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0C6" w:rsidRDefault="007810C6" w14:paraId="3C633E6A" w14:textId="77777777">
      <w:pPr>
        <w:spacing w:after="0" w:line="240" w:lineRule="auto"/>
      </w:pPr>
      <w:r>
        <w:separator/>
      </w:r>
    </w:p>
  </w:endnote>
  <w:endnote w:type="continuationSeparator" w:id="0">
    <w:p w:rsidR="007810C6" w:rsidRDefault="007810C6" w14:paraId="2732D8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sig w:usb0="E0002AFF" w:usb1="C0007843" w:usb2="00000009" w:usb3="00000000" w:csb0="000001FF" w:csb1="00000000"/>
  </w:font>
  <w:font w:name="STZhongsong">
    <w:altName w:val="SimSun"/>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C2" w:rsidRDefault="001B78C2" w14:paraId="15025B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1012" w:rsidR="00DF1859" w:rsidP="00E149D4" w:rsidRDefault="00DF1859" w14:paraId="5FD6743E" w14:textId="1D2412B8">
    <w:pPr>
      <w:tabs>
        <w:tab w:val="center" w:pos="4513"/>
        <w:tab w:val="right" w:pos="9026"/>
      </w:tabs>
      <w:spacing w:after="0"/>
      <w:rPr>
        <w:rFonts w:ascii="Arial" w:hAnsi="Arial" w:cs="Arial"/>
        <w:sz w:val="20"/>
      </w:rPr>
    </w:pPr>
    <w:r w:rsidRPr="00B91012">
      <w:rPr>
        <w:rFonts w:ascii="Arial" w:hAnsi="Arial" w:cs="Arial"/>
        <w:sz w:val="20"/>
      </w:rPr>
      <w:t>Framework Ref: RM</w:t>
    </w:r>
    <w:r w:rsidR="00035AFA">
      <w:rPr>
        <w:rFonts w:ascii="Arial" w:hAnsi="Arial" w:cs="Arial"/>
        <w:sz w:val="20"/>
      </w:rPr>
      <w:t>6119</w:t>
    </w:r>
    <w:r w:rsidRPr="00B91012">
      <w:rPr>
        <w:rFonts w:ascii="Arial" w:hAnsi="Arial" w:cs="Arial"/>
        <w:sz w:val="20"/>
      </w:rPr>
      <w:tab/>
    </w:r>
    <w:r w:rsidRPr="00B91012">
      <w:rPr>
        <w:rFonts w:ascii="Arial" w:hAnsi="Arial" w:cs="Arial"/>
        <w:sz w:val="20"/>
      </w:rPr>
      <w:t xml:space="preserve">                                           </w:t>
    </w:r>
  </w:p>
  <w:p w:rsidRPr="00B91012" w:rsidR="00DF1859" w:rsidP="00E149D4" w:rsidRDefault="00FA65E4" w14:paraId="41365912" w14:textId="119576A7">
    <w:pPr>
      <w:pStyle w:val="Footer"/>
      <w:rPr>
        <w:rFonts w:ascii="Arial" w:hAnsi="Arial" w:cs="Arial"/>
        <w:sz w:val="20"/>
      </w:rPr>
    </w:pPr>
    <w:r>
      <w:rPr>
        <w:rFonts w:ascii="Arial" w:hAnsi="Arial" w:cs="Arial"/>
        <w:sz w:val="20"/>
      </w:rPr>
      <w:t>Project Version: v1.0</w:t>
    </w:r>
    <w:r w:rsidRPr="00B91012" w:rsidR="00DF1859">
      <w:rPr>
        <w:rFonts w:ascii="Arial" w:hAnsi="Arial" w:cs="Arial"/>
        <w:sz w:val="20"/>
      </w:rPr>
      <w:tab/>
    </w:r>
    <w:r w:rsidRPr="00B91012" w:rsidR="00DF1859">
      <w:rPr>
        <w:rFonts w:ascii="Arial" w:hAnsi="Arial" w:cs="Arial"/>
        <w:sz w:val="20"/>
      </w:rPr>
      <w:tab/>
    </w:r>
    <w:r w:rsidRPr="00B91012" w:rsidR="00DF1859">
      <w:rPr>
        <w:rFonts w:ascii="Arial" w:hAnsi="Arial" w:cs="Arial"/>
        <w:sz w:val="20"/>
      </w:rPr>
      <w:t xml:space="preserve"> -</w:t>
    </w:r>
    <w:r w:rsidRPr="00B91012" w:rsidR="00DF1859">
      <w:rPr>
        <w:rFonts w:ascii="Arial" w:hAnsi="Arial" w:cs="Arial"/>
        <w:sz w:val="20"/>
      </w:rPr>
      <w:fldChar w:fldCharType="begin"/>
    </w:r>
    <w:r w:rsidRPr="00B91012" w:rsidR="00DF1859">
      <w:rPr>
        <w:rFonts w:ascii="Arial" w:hAnsi="Arial" w:cs="Arial"/>
        <w:sz w:val="20"/>
      </w:rPr>
      <w:instrText xml:space="preserve"> PAGE   \* MERGEFORMAT </w:instrText>
    </w:r>
    <w:r w:rsidRPr="00B91012" w:rsidR="00DF1859">
      <w:rPr>
        <w:rFonts w:ascii="Arial" w:hAnsi="Arial" w:cs="Arial"/>
        <w:sz w:val="20"/>
      </w:rPr>
      <w:fldChar w:fldCharType="separate"/>
    </w:r>
    <w:r w:rsidR="00A316BC">
      <w:rPr>
        <w:rFonts w:ascii="Arial" w:hAnsi="Arial" w:cs="Arial"/>
        <w:noProof/>
        <w:sz w:val="20"/>
      </w:rPr>
      <w:t>1</w:t>
    </w:r>
    <w:r w:rsidRPr="00B91012" w:rsidR="00DF1859">
      <w:rPr>
        <w:rFonts w:ascii="Arial" w:hAnsi="Arial" w:cs="Arial"/>
        <w:noProof/>
        <w:sz w:val="20"/>
      </w:rPr>
      <w:fldChar w:fldCharType="end"/>
    </w:r>
    <w:r w:rsidRPr="00B91012" w:rsidR="00DF1859">
      <w:rPr>
        <w:rFonts w:ascii="Arial" w:hAnsi="Arial" w:cs="Arial"/>
        <w:noProof/>
        <w:sz w:val="20"/>
      </w:rPr>
      <w:t>-</w:t>
    </w:r>
  </w:p>
  <w:p w:rsidRPr="00E149D4" w:rsidR="00DF1859" w:rsidP="00E149D4" w:rsidRDefault="00DF1859" w14:paraId="5D03EC9E" w14:textId="65FBF93E">
    <w:pPr>
      <w:spacing w:after="0"/>
    </w:pPr>
    <w:r w:rsidRPr="00B91012">
      <w:rPr>
        <w:rFonts w:ascii="Arial" w:hAnsi="Arial" w:cs="Arial"/>
        <w:sz w:val="20"/>
      </w:rPr>
      <w:t>Model Version</w:t>
    </w:r>
    <w:r w:rsidR="006855AE">
      <w:rPr>
        <w:rFonts w:ascii="Arial" w:hAnsi="Arial" w:cs="Arial"/>
        <w:sz w:val="20"/>
      </w:rPr>
      <w:t>: v4.1</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B91012" w:rsidR="00DF1859" w:rsidP="00227E3A" w:rsidRDefault="00DF1859" w14:paraId="770E671B" w14:textId="77777777">
    <w:pPr>
      <w:tabs>
        <w:tab w:val="center" w:pos="4513"/>
        <w:tab w:val="right" w:pos="9026"/>
      </w:tabs>
      <w:spacing w:after="0"/>
      <w:rPr>
        <w:rFonts w:ascii="Arial" w:hAnsi="Arial" w:cs="Arial"/>
        <w:sz w:val="20"/>
      </w:rPr>
    </w:pPr>
    <w:r w:rsidRPr="00B91012">
      <w:rPr>
        <w:rFonts w:ascii="Arial" w:hAnsi="Arial" w:cs="Arial"/>
        <w:sz w:val="20"/>
      </w:rPr>
      <w:t>Framework Ref: RM</w:t>
    </w:r>
    <w:r w:rsidRPr="00B91012">
      <w:rPr>
        <w:rFonts w:ascii="Arial" w:hAnsi="Arial" w:cs="Arial"/>
        <w:sz w:val="20"/>
      </w:rPr>
      <w:tab/>
    </w:r>
    <w:r w:rsidRPr="00B91012">
      <w:rPr>
        <w:rFonts w:ascii="Arial" w:hAnsi="Arial" w:cs="Arial"/>
        <w:sz w:val="20"/>
      </w:rPr>
      <w:t xml:space="preserve">                                           </w:t>
    </w:r>
  </w:p>
  <w:p w:rsidRPr="00B91012" w:rsidR="00DF1859" w:rsidP="00227E3A" w:rsidRDefault="00DF1859" w14:paraId="7E9675CF" w14:textId="77777777">
    <w:pPr>
      <w:pStyle w:val="Footer"/>
      <w:rPr>
        <w:rFonts w:ascii="Arial" w:hAnsi="Arial" w:cs="Arial"/>
        <w:sz w:val="20"/>
      </w:rPr>
    </w:pPr>
    <w:r w:rsidRPr="00B91012">
      <w:rPr>
        <w:rFonts w:ascii="Arial" w:hAnsi="Arial" w:cs="Arial"/>
        <w:sz w:val="20"/>
      </w:rPr>
      <w:t>Project Version: v1.0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 xml:space="preserve"> -</w:t>
    </w:r>
    <w:r w:rsidRPr="00B91012">
      <w:rPr>
        <w:rFonts w:ascii="Arial" w:hAnsi="Arial" w:cs="Arial"/>
        <w:sz w:val="20"/>
      </w:rPr>
      <w:fldChar w:fldCharType="begin"/>
    </w:r>
    <w:r w:rsidRPr="00B91012">
      <w:rPr>
        <w:rFonts w:ascii="Arial" w:hAnsi="Arial" w:cs="Arial"/>
        <w:sz w:val="20"/>
      </w:rPr>
      <w:instrText xml:space="preserve"> PAGE   \* MERGEFORMAT </w:instrText>
    </w:r>
    <w:r w:rsidRPr="00B91012">
      <w:rPr>
        <w:rFonts w:ascii="Arial" w:hAnsi="Arial" w:cs="Arial"/>
        <w:sz w:val="20"/>
      </w:rPr>
      <w:fldChar w:fldCharType="separate"/>
    </w:r>
    <w:r>
      <w:rPr>
        <w:rFonts w:ascii="Arial" w:hAnsi="Arial" w:cs="Arial"/>
        <w:noProof/>
        <w:sz w:val="20"/>
      </w:rPr>
      <w:t>1</w:t>
    </w:r>
    <w:r w:rsidRPr="00B91012">
      <w:rPr>
        <w:rFonts w:ascii="Arial" w:hAnsi="Arial" w:cs="Arial"/>
        <w:noProof/>
        <w:sz w:val="20"/>
      </w:rPr>
      <w:fldChar w:fldCharType="end"/>
    </w:r>
    <w:r w:rsidRPr="00B91012">
      <w:rPr>
        <w:rFonts w:ascii="Arial" w:hAnsi="Arial" w:cs="Arial"/>
        <w:noProof/>
        <w:sz w:val="20"/>
      </w:rPr>
      <w:t>-</w:t>
    </w:r>
  </w:p>
  <w:p w:rsidRPr="00227E3A" w:rsidR="00DF1859" w:rsidP="00227E3A" w:rsidRDefault="00DF1859" w14:paraId="6D3281E7" w14:textId="77777777">
    <w:pPr>
      <w:spacing w:after="0"/>
    </w:pPr>
    <w:r>
      <w:rPr>
        <w:rFonts w:ascii="Arial" w:hAnsi="Arial" w:cs="Arial"/>
        <w:sz w:val="20"/>
      </w:rPr>
      <w:t>Model Version: v3.0</w:t>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rsidRPr="00B91012">
      <w:rPr>
        <w:rFonts w:ascii="Arial" w:hAnsi="Arial" w:cs="Arial"/>
        <w:sz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0C6" w:rsidRDefault="007810C6" w14:paraId="36F1BC0C" w14:textId="77777777">
      <w:pPr>
        <w:spacing w:after="0" w:line="240" w:lineRule="auto"/>
      </w:pPr>
      <w:r>
        <w:separator/>
      </w:r>
    </w:p>
  </w:footnote>
  <w:footnote w:type="continuationSeparator" w:id="0">
    <w:p w:rsidR="007810C6" w:rsidRDefault="007810C6" w14:paraId="78F73E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C2" w:rsidRDefault="001B78C2" w14:paraId="04117B81" w14:textId="3A26BD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1859" w:rsidRDefault="00DF1859" w14:paraId="4AD2B6CE" w14:textId="7B45A1E6">
    <w:pPr>
      <w:pStyle w:val="Header"/>
      <w:rPr>
        <w:rFonts w:ascii="Arial" w:hAnsi="Arial" w:cs="Arial"/>
        <w:b/>
        <w:sz w:val="20"/>
      </w:rPr>
    </w:pPr>
    <w:r w:rsidRPr="00B91012">
      <w:rPr>
        <w:rFonts w:ascii="Arial" w:hAnsi="Arial" w:cs="Arial"/>
        <w:b/>
        <w:sz w:val="20"/>
      </w:rPr>
      <w:t>Joint Schedule 11 (Processing Data)</w:t>
    </w:r>
  </w:p>
  <w:p w:rsidR="00DF1859" w:rsidRDefault="00DF1859" w14:paraId="10BBE404" w14:textId="77777777">
    <w:pPr>
      <w:pStyle w:val="Header"/>
      <w:rPr>
        <w:rFonts w:ascii="Arial" w:hAnsi="Arial" w:cs="Arial"/>
        <w:color w:val="000000"/>
        <w:sz w:val="20"/>
        <w:szCs w:val="16"/>
        <w:lang w:eastAsia="en-GB"/>
      </w:rPr>
    </w:pPr>
    <w:r w:rsidRPr="00B91012">
      <w:rPr>
        <w:rFonts w:ascii="Arial" w:hAnsi="Arial" w:cs="Arial"/>
        <w:sz w:val="20"/>
      </w:rPr>
      <w:t>Crown Copyright</w:t>
    </w:r>
    <w:r w:rsidRPr="00B91012">
      <w:rPr>
        <w:rFonts w:ascii="Arial" w:hAnsi="Arial" w:cs="Arial"/>
        <w:color w:val="000000"/>
        <w:sz w:val="14"/>
        <w:szCs w:val="16"/>
        <w:lang w:eastAsia="en-GB"/>
      </w:rPr>
      <w:t xml:space="preserve"> </w:t>
    </w:r>
    <w:r w:rsidRPr="00B91012">
      <w:rPr>
        <w:rFonts w:ascii="Arial" w:hAnsi="Arial" w:cs="Arial"/>
        <w:color w:val="000000"/>
        <w:sz w:val="20"/>
        <w:szCs w:val="16"/>
        <w:lang w:eastAsia="en-GB"/>
      </w:rPr>
      <w:t>201</w:t>
    </w:r>
    <w:r>
      <w:rPr>
        <w:rFonts w:ascii="Arial" w:hAnsi="Arial" w:cs="Arial"/>
        <w:color w:val="000000"/>
        <w:sz w:val="20"/>
        <w:szCs w:val="16"/>
        <w:lang w:eastAsia="en-GB"/>
      </w:rPr>
      <w:t>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DF1859" w:rsidRDefault="00DF1859" w14:paraId="64E62AA2" w14:textId="2CB51656">
    <w:pPr>
      <w:pStyle w:val="Header"/>
    </w:pPr>
    <w:r w:rsidRPr="00B91012">
      <w:rPr>
        <w:rStyle w:val="Emphasis"/>
        <w:rFonts w:ascii="Arial" w:hAnsi="Arial" w:cs="Arial"/>
        <w:noProof/>
        <w:sz w:val="20"/>
        <w:lang w:eastAsia="en-GB"/>
      </w:rPr>
      <w:drawing>
        <wp:anchor distT="0" distB="0" distL="114300" distR="114300" simplePos="0" relativeHeight="251661312" behindDoc="0" locked="0" layoutInCell="1" allowOverlap="1" wp14:anchorId="3475D135" wp14:editId="26E7B9BE">
          <wp:simplePos x="0" y="0"/>
          <wp:positionH relativeFrom="column">
            <wp:posOffset>5714365</wp:posOffset>
          </wp:positionH>
          <wp:positionV relativeFrom="paragraph">
            <wp:posOffset>-13335</wp:posOffset>
          </wp:positionV>
          <wp:extent cx="849085" cy="685627"/>
          <wp:effectExtent l="0" t="0" r="8255" b="635"/>
          <wp:wrapNone/>
          <wp:docPr id="2" name="Picture 2"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49085" cy="68562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19A5"/>
    <w:multiLevelType w:val="hybridMultilevel"/>
    <w:tmpl w:val="FDCAC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F1121A"/>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5169D8"/>
    <w:multiLevelType w:val="hybridMultilevel"/>
    <w:tmpl w:val="A7B0A0D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3561F82"/>
    <w:multiLevelType w:val="hybridMultilevel"/>
    <w:tmpl w:val="AFE097EC"/>
    <w:lvl w:ilvl="0" w:tplc="D98C5B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402508"/>
    <w:multiLevelType w:val="multilevel"/>
    <w:tmpl w:val="1CB2554C"/>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5"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847D7E"/>
    <w:multiLevelType w:val="multilevel"/>
    <w:tmpl w:val="C33C8982"/>
    <w:lvl w:ilvl="0">
      <w:start w:val="23"/>
      <w:numFmt w:val="decimal"/>
      <w:lvlText w:val="%1"/>
      <w:lvlJc w:val="left"/>
      <w:pPr>
        <w:tabs>
          <w:tab w:val="num" w:pos="709"/>
        </w:tabs>
        <w:ind w:left="709" w:hanging="709"/>
      </w:pPr>
      <w:rPr>
        <w:rFonts w:hint="default" w:cs="Times New Roman"/>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AC309DA"/>
    <w:multiLevelType w:val="multilevel"/>
    <w:tmpl w:val="27428A16"/>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9" w15:restartNumberingAfterBreak="0">
    <w:nsid w:val="0AED6179"/>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0"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11" w15:restartNumberingAfterBreak="0">
    <w:nsid w:val="0FEE4FED"/>
    <w:multiLevelType w:val="multilevel"/>
    <w:tmpl w:val="172A27A8"/>
    <w:lvl w:ilvl="0">
      <w:start w:val="1"/>
      <w:numFmt w:val="none"/>
      <w:lvlText w:val="%1"/>
      <w:lvlJc w:val="left"/>
      <w:pPr>
        <w:ind w:left="170" w:hanging="170"/>
      </w:pPr>
      <w:rPr>
        <w:rFonts w:hint="default" w:ascii="Arial" w:hAnsi="Arial"/>
        <w:sz w:val="22"/>
      </w:rPr>
    </w:lvl>
    <w:lvl w:ilvl="1">
      <w:start w:val="1"/>
      <w:numFmt w:val="lowerLetter"/>
      <w:lvlText w:val="%2)"/>
      <w:lvlJc w:val="left"/>
      <w:pPr>
        <w:tabs>
          <w:tab w:val="num" w:pos="432"/>
        </w:tabs>
        <w:ind w:left="4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Theme="minorHAnsi" w:hAnsiTheme="minorHAns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7CE3C0B"/>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16" w15:restartNumberingAfterBreak="0">
    <w:nsid w:val="29A563A6"/>
    <w:multiLevelType w:val="multilevel"/>
    <w:tmpl w:val="27428A16"/>
    <w:lvl w:ilvl="0">
      <w:start w:val="1"/>
      <w:numFmt w:val="bullet"/>
      <w:lvlText w:val=""/>
      <w:lvlJc w:val="left"/>
      <w:pPr>
        <w:ind w:left="1570" w:hanging="170"/>
      </w:pPr>
      <w:rPr>
        <w:rFonts w:hint="default" w:ascii="Symbol" w:hAnsi="Symbol"/>
        <w:sz w:val="22"/>
      </w:rPr>
    </w:lvl>
    <w:lvl w:ilvl="1">
      <w:start w:val="1"/>
      <w:numFmt w:val="lowerLetter"/>
      <w:lvlText w:val="%2)"/>
      <w:lvlJc w:val="left"/>
      <w:pPr>
        <w:tabs>
          <w:tab w:val="num" w:pos="1832"/>
        </w:tabs>
        <w:ind w:left="18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480" w:hanging="360"/>
      </w:pPr>
      <w:rPr>
        <w:rFonts w:hint="default" w:asciiTheme="minorHAnsi" w:hAnsiTheme="minorHAnsi"/>
        <w:sz w:val="22"/>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abstractNum w:abstractNumId="17" w15:restartNumberingAfterBreak="0">
    <w:nsid w:val="2AB058FE"/>
    <w:multiLevelType w:val="hybridMultilevel"/>
    <w:tmpl w:val="A0D232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D710EF4"/>
    <w:multiLevelType w:val="multilevel"/>
    <w:tmpl w:val="C65E8D4C"/>
    <w:lvl w:ilvl="0">
      <w:start w:val="1"/>
      <w:numFmt w:val="lowerLetter"/>
      <w:lvlText w:val="(%1)"/>
      <w:lvlJc w:val="left"/>
      <w:pPr>
        <w:ind w:left="786" w:hanging="360"/>
      </w:pPr>
      <w:rPr>
        <w:u w:val="none"/>
      </w:rPr>
    </w:lvl>
    <w:lvl w:ilvl="1">
      <w:start w:val="1"/>
      <w:numFmt w:val="lowerRoman"/>
      <w:lvlText w:val="(%2)"/>
      <w:lvlJc w:val="right"/>
      <w:pPr>
        <w:ind w:left="1506" w:hanging="360"/>
      </w:pPr>
      <w:rPr>
        <w:u w:val="none"/>
      </w:rPr>
    </w:lvl>
    <w:lvl w:ilvl="2">
      <w:start w:val="1"/>
      <w:numFmt w:val="decimal"/>
      <w:lvlText w:val="(%3)"/>
      <w:lvlJc w:val="left"/>
      <w:pPr>
        <w:ind w:left="2226" w:hanging="360"/>
      </w:pPr>
      <w:rPr>
        <w:u w:val="none"/>
      </w:rPr>
    </w:lvl>
    <w:lvl w:ilvl="3">
      <w:start w:val="1"/>
      <w:numFmt w:val="lowerLetter"/>
      <w:lvlText w:val="%4)"/>
      <w:lvlJc w:val="left"/>
      <w:pPr>
        <w:ind w:left="2946" w:hanging="360"/>
      </w:pPr>
      <w:rPr>
        <w:u w:val="none"/>
      </w:rPr>
    </w:lvl>
    <w:lvl w:ilvl="4">
      <w:start w:val="1"/>
      <w:numFmt w:val="lowerRoman"/>
      <w:lvlText w:val="%5)"/>
      <w:lvlJc w:val="right"/>
      <w:pPr>
        <w:ind w:left="3666" w:hanging="360"/>
      </w:pPr>
      <w:rPr>
        <w:u w:val="none"/>
      </w:rPr>
    </w:lvl>
    <w:lvl w:ilvl="5">
      <w:start w:val="1"/>
      <w:numFmt w:val="decimal"/>
      <w:lvlText w:val="%6)"/>
      <w:lvlJc w:val="left"/>
      <w:pPr>
        <w:ind w:left="4386" w:hanging="360"/>
      </w:pPr>
      <w:rPr>
        <w:u w:val="none"/>
      </w:rPr>
    </w:lvl>
    <w:lvl w:ilvl="6">
      <w:start w:val="1"/>
      <w:numFmt w:val="lowerLetter"/>
      <w:lvlText w:val="%7."/>
      <w:lvlJc w:val="left"/>
      <w:pPr>
        <w:ind w:left="5106" w:hanging="360"/>
      </w:pPr>
      <w:rPr>
        <w:u w:val="none"/>
      </w:rPr>
    </w:lvl>
    <w:lvl w:ilvl="7">
      <w:start w:val="1"/>
      <w:numFmt w:val="lowerRoman"/>
      <w:lvlText w:val="%8."/>
      <w:lvlJc w:val="right"/>
      <w:pPr>
        <w:ind w:left="5826" w:hanging="360"/>
      </w:pPr>
      <w:rPr>
        <w:u w:val="none"/>
      </w:rPr>
    </w:lvl>
    <w:lvl w:ilvl="8">
      <w:start w:val="1"/>
      <w:numFmt w:val="decimal"/>
      <w:lvlText w:val="%9."/>
      <w:lvlJc w:val="left"/>
      <w:pPr>
        <w:ind w:left="6546" w:hanging="360"/>
      </w:pPr>
      <w:rPr>
        <w:u w:val="none"/>
      </w:rPr>
    </w:lvl>
  </w:abstractNum>
  <w:abstractNum w:abstractNumId="19"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382478A9"/>
    <w:multiLevelType w:val="multilevel"/>
    <w:tmpl w:val="8EAA743C"/>
    <w:lvl w:ilvl="0">
      <w:start w:val="1"/>
      <w:numFmt w:val="lowerLetter"/>
      <w:lvlText w:val="%1)"/>
      <w:lvlJc w:val="left"/>
      <w:pPr>
        <w:ind w:left="170" w:hanging="170"/>
      </w:pPr>
      <w:rPr>
        <w:rFonts w:hint="default"/>
        <w:sz w:val="22"/>
      </w:rPr>
    </w:lvl>
    <w:lvl w:ilvl="1">
      <w:start w:val="1"/>
      <w:numFmt w:val="lowerLetter"/>
      <w:lvlText w:val="%2)"/>
      <w:lvlJc w:val="left"/>
      <w:pPr>
        <w:tabs>
          <w:tab w:val="num" w:pos="432"/>
        </w:tabs>
        <w:ind w:left="432" w:hanging="259"/>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hint="default" w:asciiTheme="minorHAnsi" w:hAnsiTheme="minorHAns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862529"/>
    <w:multiLevelType w:val="multilevel"/>
    <w:tmpl w:val="6084FEF2"/>
    <w:lvl w:ilvl="0">
      <w:start w:val="22"/>
      <w:numFmt w:val="decimal"/>
      <w:lvlText w:val="%1"/>
      <w:lvlJc w:val="left"/>
      <w:pPr>
        <w:ind w:left="540" w:hanging="540"/>
      </w:pPr>
    </w:lvl>
    <w:lvl w:ilvl="1">
      <w:start w:val="1"/>
      <w:numFmt w:val="decimal"/>
      <w:lvlText w:val="%2."/>
      <w:lvlJc w:val="left"/>
      <w:pPr>
        <w:ind w:left="540" w:hanging="540"/>
      </w:pPr>
      <w:rPr>
        <w:rFonts w:ascii="Arial" w:hAnsi="Arial" w:cs="Arial" w:eastAsiaTheme="minorHAnsi"/>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2" w15:restartNumberingAfterBreak="0">
    <w:nsid w:val="43640863"/>
    <w:multiLevelType w:val="multilevel"/>
    <w:tmpl w:val="C23AB36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43AB4B6E"/>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24" w15:restartNumberingAfterBreak="0">
    <w:nsid w:val="44CA3B04"/>
    <w:multiLevelType w:val="multilevel"/>
    <w:tmpl w:val="AC305A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624060B"/>
    <w:multiLevelType w:val="hybridMultilevel"/>
    <w:tmpl w:val="F0E2D5B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47722916"/>
    <w:multiLevelType w:val="multilevel"/>
    <w:tmpl w:val="CCDA7B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9021F1E"/>
    <w:multiLevelType w:val="multilevel"/>
    <w:tmpl w:val="E17A9582"/>
    <w:lvl w:ilvl="0">
      <w:start w:val="1"/>
      <w:numFmt w:val="decimal"/>
      <w:lvlText w:val="%1."/>
      <w:lvlJc w:val="left"/>
      <w:pPr>
        <w:tabs>
          <w:tab w:val="num" w:pos="720"/>
        </w:tabs>
        <w:ind w:left="567" w:hanging="567"/>
      </w:pPr>
      <w:rPr>
        <w:caps w:val="0"/>
        <w:effect w:val="none"/>
      </w:rPr>
    </w:lvl>
    <w:lvl w:ilvl="1">
      <w:start w:val="1"/>
      <w:numFmt w:val="decimal"/>
      <w:lvlText w:val="%1.%2"/>
      <w:lvlJc w:val="left"/>
      <w:pPr>
        <w:tabs>
          <w:tab w:val="num" w:pos="567"/>
        </w:tabs>
        <w:ind w:left="567" w:hanging="567"/>
      </w:pPr>
      <w:rPr>
        <w:caps w:val="0"/>
        <w:effect w:val="none"/>
      </w:rPr>
    </w:lvl>
    <w:lvl w:ilvl="2">
      <w:start w:val="1"/>
      <w:numFmt w:val="decimal"/>
      <w:lvlText w:val="%1.%2.%3"/>
      <w:lvlJc w:val="left"/>
      <w:pPr>
        <w:tabs>
          <w:tab w:val="num" w:pos="1560"/>
        </w:tabs>
        <w:ind w:left="1560" w:hanging="851"/>
      </w:pPr>
      <w:rPr>
        <w:caps w:val="0"/>
        <w:sz w:val="22"/>
        <w:szCs w:val="20"/>
        <w:effect w:val="none"/>
      </w:rPr>
    </w:lvl>
    <w:lvl w:ilvl="3">
      <w:start w:val="1"/>
      <w:numFmt w:val="decimal"/>
      <w:lvlText w:val="%1.%2.%3.%4"/>
      <w:lvlJc w:val="left"/>
      <w:pPr>
        <w:tabs>
          <w:tab w:val="num" w:pos="2268"/>
        </w:tabs>
        <w:ind w:left="2268" w:hanging="850"/>
      </w:pPr>
      <w:rPr>
        <w:caps w:val="0"/>
        <w:effect w:val="none"/>
      </w:rPr>
    </w:lvl>
    <w:lvl w:ilvl="4">
      <w:start w:val="1"/>
      <w:numFmt w:val="lowerLetter"/>
      <w:lvlText w:val="(%5)"/>
      <w:lvlJc w:val="left"/>
      <w:pPr>
        <w:tabs>
          <w:tab w:val="num" w:pos="1985"/>
        </w:tabs>
        <w:ind w:left="1985" w:hanging="567"/>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8" w15:restartNumberingAfterBreak="0">
    <w:nsid w:val="504F2FD3"/>
    <w:multiLevelType w:val="multilevel"/>
    <w:tmpl w:val="DFF8C5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90B56BF"/>
    <w:multiLevelType w:val="multilevel"/>
    <w:tmpl w:val="30348F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E7506CF"/>
    <w:multiLevelType w:val="hybridMultilevel"/>
    <w:tmpl w:val="F64ED824"/>
    <w:lvl w:ilvl="0" w:tplc="7EE44F06">
      <w:start w:val="1"/>
      <w:numFmt w:val="lowerRoman"/>
      <w:lvlText w:val="%1)"/>
      <w:lvlJc w:val="left"/>
      <w:pPr>
        <w:ind w:left="1080" w:hanging="360"/>
      </w:pPr>
      <w:rPr>
        <w:rFonts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5F89627D"/>
    <w:multiLevelType w:val="multilevel"/>
    <w:tmpl w:val="2880350C"/>
    <w:lvl w:ilvl="0">
      <w:start w:val="1"/>
      <w:numFmt w:val="bullet"/>
      <w:lvlText w:val=""/>
      <w:lvlJc w:val="left"/>
      <w:pPr>
        <w:tabs>
          <w:tab w:val="num" w:pos="1800"/>
        </w:tabs>
        <w:ind w:left="1800" w:hanging="360"/>
      </w:pPr>
      <w:rPr>
        <w:rFonts w:hint="default" w:ascii="Symbol" w:hAnsi="Symbol"/>
        <w:sz w:val="20"/>
      </w:rPr>
    </w:lvl>
    <w:lvl w:ilvl="1">
      <w:start w:val="1"/>
      <w:numFmt w:val="bullet"/>
      <w:lvlText w:val="o"/>
      <w:lvlJc w:val="left"/>
      <w:pPr>
        <w:tabs>
          <w:tab w:val="num" w:pos="2520"/>
        </w:tabs>
        <w:ind w:left="2520" w:hanging="360"/>
      </w:pPr>
      <w:rPr>
        <w:rFonts w:hint="default" w:ascii="Courier New" w:hAnsi="Courier New" w:cs="Times New Roman"/>
        <w:sz w:val="20"/>
      </w:rPr>
    </w:lvl>
    <w:lvl w:ilvl="2">
      <w:start w:val="1"/>
      <w:numFmt w:val="bullet"/>
      <w:lvlText w:val=""/>
      <w:lvlJc w:val="left"/>
      <w:pPr>
        <w:tabs>
          <w:tab w:val="num" w:pos="3240"/>
        </w:tabs>
        <w:ind w:left="3240" w:hanging="360"/>
      </w:pPr>
      <w:rPr>
        <w:rFonts w:hint="default" w:ascii="Wingdings" w:hAnsi="Wingdings"/>
        <w:sz w:val="20"/>
      </w:rPr>
    </w:lvl>
    <w:lvl w:ilvl="3">
      <w:start w:val="1"/>
      <w:numFmt w:val="bullet"/>
      <w:lvlText w:val=""/>
      <w:lvlJc w:val="left"/>
      <w:pPr>
        <w:tabs>
          <w:tab w:val="num" w:pos="3960"/>
        </w:tabs>
        <w:ind w:left="3960" w:hanging="360"/>
      </w:pPr>
      <w:rPr>
        <w:rFonts w:hint="default" w:ascii="Wingdings" w:hAnsi="Wingdings"/>
        <w:sz w:val="20"/>
      </w:rPr>
    </w:lvl>
    <w:lvl w:ilvl="4">
      <w:start w:val="1"/>
      <w:numFmt w:val="bullet"/>
      <w:lvlText w:val=""/>
      <w:lvlJc w:val="left"/>
      <w:pPr>
        <w:tabs>
          <w:tab w:val="num" w:pos="4680"/>
        </w:tabs>
        <w:ind w:left="4680" w:hanging="360"/>
      </w:pPr>
      <w:rPr>
        <w:rFonts w:hint="default" w:ascii="Wingdings" w:hAnsi="Wingdings"/>
        <w:sz w:val="20"/>
      </w:rPr>
    </w:lvl>
    <w:lvl w:ilvl="5">
      <w:start w:val="1"/>
      <w:numFmt w:val="bullet"/>
      <w:lvlText w:val=""/>
      <w:lvlJc w:val="left"/>
      <w:pPr>
        <w:tabs>
          <w:tab w:val="num" w:pos="5400"/>
        </w:tabs>
        <w:ind w:left="5400" w:hanging="360"/>
      </w:pPr>
      <w:rPr>
        <w:rFonts w:hint="default" w:ascii="Wingdings" w:hAnsi="Wingdings"/>
        <w:sz w:val="20"/>
      </w:rPr>
    </w:lvl>
    <w:lvl w:ilvl="6">
      <w:start w:val="1"/>
      <w:numFmt w:val="bullet"/>
      <w:lvlText w:val=""/>
      <w:lvlJc w:val="left"/>
      <w:pPr>
        <w:tabs>
          <w:tab w:val="num" w:pos="6120"/>
        </w:tabs>
        <w:ind w:left="6120" w:hanging="360"/>
      </w:pPr>
      <w:rPr>
        <w:rFonts w:hint="default" w:ascii="Wingdings" w:hAnsi="Wingdings"/>
        <w:sz w:val="20"/>
      </w:rPr>
    </w:lvl>
    <w:lvl w:ilvl="7">
      <w:start w:val="1"/>
      <w:numFmt w:val="bullet"/>
      <w:lvlText w:val=""/>
      <w:lvlJc w:val="left"/>
      <w:pPr>
        <w:tabs>
          <w:tab w:val="num" w:pos="6840"/>
        </w:tabs>
        <w:ind w:left="6840" w:hanging="360"/>
      </w:pPr>
      <w:rPr>
        <w:rFonts w:hint="default" w:ascii="Wingdings" w:hAnsi="Wingdings"/>
        <w:sz w:val="20"/>
      </w:rPr>
    </w:lvl>
    <w:lvl w:ilvl="8">
      <w:start w:val="1"/>
      <w:numFmt w:val="bullet"/>
      <w:lvlText w:val=""/>
      <w:lvlJc w:val="left"/>
      <w:pPr>
        <w:tabs>
          <w:tab w:val="num" w:pos="7560"/>
        </w:tabs>
        <w:ind w:left="7560" w:hanging="360"/>
      </w:pPr>
      <w:rPr>
        <w:rFonts w:hint="default" w:ascii="Wingdings" w:hAnsi="Wingdings"/>
        <w:sz w:val="20"/>
      </w:rPr>
    </w:lvl>
  </w:abstractNum>
  <w:abstractNum w:abstractNumId="33" w15:restartNumberingAfterBreak="0">
    <w:nsid w:val="611350DE"/>
    <w:multiLevelType w:val="multilevel"/>
    <w:tmpl w:val="3AF2C9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2650894"/>
    <w:multiLevelType w:val="hybridMultilevel"/>
    <w:tmpl w:val="AB0A2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6966731"/>
    <w:multiLevelType w:val="multilevel"/>
    <w:tmpl w:val="A4D4EA18"/>
    <w:lvl w:ilvl="0">
      <w:start w:val="1"/>
      <w:numFmt w:val="decimal"/>
      <w:pStyle w:val="ABackground"/>
      <w:lvlText w:val="%1."/>
      <w:lvlJc w:val="left"/>
      <w:pPr>
        <w:tabs>
          <w:tab w:val="num" w:pos="720"/>
        </w:tabs>
        <w:ind w:left="720" w:hanging="720"/>
      </w:pPr>
      <w:rPr>
        <w:b w:val="0"/>
        <w:i w:val="0"/>
        <w:caps/>
        <w:sz w:val="20"/>
      </w:rPr>
    </w:lvl>
    <w:lvl w:ilvl="1">
      <w:start w:val="1"/>
      <w:numFmt w:val="lowerLetter"/>
      <w:pStyle w:val="BackSubClause"/>
      <w:lvlText w:val="(%2)"/>
      <w:lvlJc w:val="left"/>
      <w:pPr>
        <w:tabs>
          <w:tab w:val="num" w:pos="1555"/>
        </w:tabs>
        <w:ind w:left="1555" w:hanging="561"/>
      </w:pPr>
      <w:rPr>
        <w:rFonts w:hint="default" w:ascii="Times New Roman" w:hAnsi="Times New Roman" w:cs="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cs="Times New Roman"/>
        <w:b w:val="0"/>
        <w:i w:val="0"/>
        <w:sz w:val="20"/>
      </w:rPr>
    </w:lvl>
    <w:lvl w:ilvl="3">
      <w:start w:val="1"/>
      <w:numFmt w:val="lowerRoman"/>
      <w:lvlText w:val="(%4)"/>
      <w:lvlJc w:val="right"/>
      <w:pPr>
        <w:tabs>
          <w:tab w:val="num" w:pos="2421"/>
        </w:tabs>
        <w:ind w:left="2268" w:hanging="567"/>
      </w:pPr>
      <w:rPr>
        <w:rFonts w:hint="default" w:ascii="Calibri" w:hAnsi="Calibri" w:eastAsia="Arial" w:cs="Arial"/>
        <w:b w:val="0"/>
        <w:i w:val="0"/>
        <w:sz w:val="20"/>
      </w:rPr>
    </w:lvl>
    <w:lvl w:ilvl="4">
      <w:start w:val="1"/>
      <w:numFmt w:val="upperLetter"/>
      <w:lvlText w:val="(%5)"/>
      <w:lvlJc w:val="left"/>
      <w:pPr>
        <w:tabs>
          <w:tab w:val="num" w:pos="2880"/>
        </w:tabs>
        <w:ind w:left="2880" w:hanging="720"/>
      </w:pPr>
      <w:rPr>
        <w:rFonts w:hint="default" w:ascii="Times New Roman" w:hAnsi="Times New Roman" w:cs="Times New Roman"/>
        <w:b w:val="0"/>
        <w:i w:val="0"/>
        <w:sz w:val="22"/>
      </w:rPr>
    </w:lvl>
    <w:lvl w:ilvl="5">
      <w:start w:val="1"/>
      <w:numFmt w:val="decimal"/>
      <w:lvlText w:val="%6."/>
      <w:lvlJc w:val="left"/>
      <w:pPr>
        <w:tabs>
          <w:tab w:val="num" w:pos="3600"/>
        </w:tabs>
        <w:ind w:left="3600" w:hanging="720"/>
      </w:pPr>
      <w:rPr>
        <w:rFonts w:hint="default" w:ascii="Times New Roman" w:hAnsi="Times New Roman" w:cs="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hint="default" w:ascii="Times New Roman" w:hAnsi="Times New Roman" w:cs="Times New Roman"/>
        <w:b w:val="0"/>
        <w:i w:val="0"/>
        <w:sz w:val="22"/>
      </w:rPr>
    </w:lvl>
    <w:lvl w:ilvl="8">
      <w:start w:val="1"/>
      <w:numFmt w:val="decimal"/>
      <w:lvlText w:val="%9."/>
      <w:lvlJc w:val="left"/>
      <w:pPr>
        <w:tabs>
          <w:tab w:val="num" w:pos="5760"/>
        </w:tabs>
        <w:ind w:left="5760" w:hanging="720"/>
      </w:pPr>
      <w:rPr>
        <w:rFonts w:hint="default" w:ascii="Times New Roman" w:hAnsi="Times New Roman" w:cs="Times New Roman"/>
        <w:b w:val="0"/>
        <w:i w:val="0"/>
        <w:sz w:val="22"/>
      </w:rPr>
    </w:lvl>
  </w:abstractNum>
  <w:abstractNum w:abstractNumId="37" w15:restartNumberingAfterBreak="0">
    <w:nsid w:val="671A1A25"/>
    <w:multiLevelType w:val="multilevel"/>
    <w:tmpl w:val="45BCBB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67730424"/>
    <w:multiLevelType w:val="multilevel"/>
    <w:tmpl w:val="EBD04566"/>
    <w:lvl w:ilvl="0">
      <w:start w:val="7"/>
      <w:numFmt w:val="decimal"/>
      <w:lvlText w:val="%1."/>
      <w:lvlJc w:val="left"/>
      <w:pPr>
        <w:ind w:left="360" w:hanging="360"/>
      </w:pPr>
    </w:lvl>
    <w:lvl w:ilvl="1">
      <w:start w:val="1"/>
      <w:numFmt w:val="decimal"/>
      <w:lvlText w:val="%1.%2."/>
      <w:lvlJc w:val="left"/>
      <w:pPr>
        <w:ind w:left="1714" w:hanging="720"/>
      </w:pPr>
    </w:lvl>
    <w:lvl w:ilvl="2">
      <w:start w:val="1"/>
      <w:numFmt w:val="decimal"/>
      <w:lvlText w:val="%1.%2.%3."/>
      <w:lvlJc w:val="left"/>
      <w:pPr>
        <w:ind w:left="2708" w:hanging="720"/>
      </w:pPr>
    </w:lvl>
    <w:lvl w:ilvl="3">
      <w:start w:val="1"/>
      <w:numFmt w:val="decimal"/>
      <w:lvlText w:val="%1.%2.%3.%4."/>
      <w:lvlJc w:val="left"/>
      <w:pPr>
        <w:ind w:left="4062" w:hanging="1080"/>
      </w:pPr>
    </w:lvl>
    <w:lvl w:ilvl="4">
      <w:start w:val="1"/>
      <w:numFmt w:val="decimal"/>
      <w:lvlText w:val="%1.%2.%3.%4.%5."/>
      <w:lvlJc w:val="left"/>
      <w:pPr>
        <w:ind w:left="5056" w:hanging="1080"/>
      </w:pPr>
    </w:lvl>
    <w:lvl w:ilvl="5">
      <w:start w:val="1"/>
      <w:numFmt w:val="decimal"/>
      <w:lvlText w:val="%1.%2.%3.%4.%5.%6."/>
      <w:lvlJc w:val="left"/>
      <w:pPr>
        <w:ind w:left="6410" w:hanging="1440"/>
      </w:pPr>
    </w:lvl>
    <w:lvl w:ilvl="6">
      <w:start w:val="1"/>
      <w:numFmt w:val="decimal"/>
      <w:lvlText w:val="%1.%2.%3.%4.%5.%6.%7."/>
      <w:lvlJc w:val="left"/>
      <w:pPr>
        <w:ind w:left="7404" w:hanging="1440"/>
      </w:pPr>
    </w:lvl>
    <w:lvl w:ilvl="7">
      <w:start w:val="1"/>
      <w:numFmt w:val="decimal"/>
      <w:lvlText w:val="%1.%2.%3.%4.%5.%6.%7.%8."/>
      <w:lvlJc w:val="left"/>
      <w:pPr>
        <w:ind w:left="8758" w:hanging="1800"/>
      </w:pPr>
    </w:lvl>
    <w:lvl w:ilvl="8">
      <w:start w:val="1"/>
      <w:numFmt w:val="decimal"/>
      <w:lvlText w:val="%1.%2.%3.%4.%5.%6.%7.%8.%9."/>
      <w:lvlJc w:val="left"/>
      <w:pPr>
        <w:ind w:left="9752" w:hanging="1800"/>
      </w:pPr>
    </w:lvl>
  </w:abstractNum>
  <w:abstractNum w:abstractNumId="39" w15:restartNumberingAfterBreak="0">
    <w:nsid w:val="6ADD71D7"/>
    <w:multiLevelType w:val="multilevel"/>
    <w:tmpl w:val="C33C8982"/>
    <w:lvl w:ilvl="0">
      <w:start w:val="23"/>
      <w:numFmt w:val="decimal"/>
      <w:lvlText w:val="%1"/>
      <w:lvlJc w:val="left"/>
      <w:pPr>
        <w:tabs>
          <w:tab w:val="num" w:pos="709"/>
        </w:tabs>
        <w:ind w:left="709" w:hanging="709"/>
      </w:pPr>
      <w:rPr>
        <w:rFonts w:hint="default" w:cs="Times New Roman"/>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hint="default" w:cs="Times New Roman"/>
        <w:b w:val="0"/>
        <w:i w:val="0"/>
        <w:sz w:val="22"/>
        <w:szCs w:val="22"/>
      </w:rPr>
    </w:lvl>
    <w:lvl w:ilvl="3">
      <w:start w:val="1"/>
      <w:numFmt w:val="lowerRoman"/>
      <w:lvlText w:val="(%4)"/>
      <w:lvlJc w:val="left"/>
      <w:pPr>
        <w:tabs>
          <w:tab w:val="num" w:pos="2126"/>
        </w:tabs>
        <w:ind w:left="2126" w:hanging="708"/>
      </w:pPr>
      <w:rPr>
        <w:rFonts w:hint="default" w:cs="Times New Roman"/>
        <w:b w:val="0"/>
        <w:i w:val="0"/>
        <w:sz w:val="22"/>
        <w:szCs w:val="22"/>
      </w:rPr>
    </w:lvl>
    <w:lvl w:ilvl="4">
      <w:start w:val="1"/>
      <w:numFmt w:val="upperLetter"/>
      <w:lvlText w:val="(%5)"/>
      <w:lvlJc w:val="left"/>
      <w:pPr>
        <w:tabs>
          <w:tab w:val="num" w:pos="2836"/>
        </w:tabs>
        <w:ind w:left="2836" w:hanging="709"/>
      </w:pPr>
      <w:rPr>
        <w:rFonts w:hint="default" w:cs="Times New Roman"/>
        <w:b w:val="0"/>
        <w:i w:val="0"/>
      </w:rPr>
    </w:lvl>
    <w:lvl w:ilvl="5">
      <w:start w:val="1"/>
      <w:numFmt w:val="decimal"/>
      <w:lvlText w:val="%6)"/>
      <w:lvlJc w:val="left"/>
      <w:pPr>
        <w:tabs>
          <w:tab w:val="num" w:pos="3544"/>
        </w:tabs>
        <w:ind w:left="3544" w:hanging="708"/>
      </w:pPr>
      <w:rPr>
        <w:rFonts w:hint="default" w:cs="Times New Roman"/>
      </w:rPr>
    </w:lvl>
    <w:lvl w:ilvl="6">
      <w:start w:val="1"/>
      <w:numFmt w:val="decimal"/>
      <w:lvlText w:val="%7%3)"/>
      <w:lvlJc w:val="left"/>
      <w:pPr>
        <w:tabs>
          <w:tab w:val="num" w:pos="2714"/>
        </w:tabs>
        <w:ind w:left="2714" w:hanging="1296"/>
      </w:pPr>
      <w:rPr>
        <w:rFonts w:hint="default" w:cs="Times New Roman"/>
      </w:rPr>
    </w:lvl>
    <w:lvl w:ilvl="7">
      <w:start w:val="1"/>
      <w:numFmt w:val="lowerRoman"/>
      <w:lvlText w:val="%8)"/>
      <w:lvlJc w:val="left"/>
      <w:pPr>
        <w:tabs>
          <w:tab w:val="num" w:pos="2858"/>
        </w:tabs>
        <w:ind w:left="2858" w:hanging="1440"/>
      </w:pPr>
      <w:rPr>
        <w:rFonts w:hint="default" w:cs="Times New Roman"/>
      </w:rPr>
    </w:lvl>
    <w:lvl w:ilvl="8">
      <w:start w:val="1"/>
      <w:numFmt w:val="upperLetter"/>
      <w:lvlText w:val="%9)"/>
      <w:lvlJc w:val="left"/>
      <w:pPr>
        <w:tabs>
          <w:tab w:val="num" w:pos="3002"/>
        </w:tabs>
        <w:ind w:left="3002" w:hanging="1584"/>
      </w:pPr>
      <w:rPr>
        <w:rFonts w:hint="default" w:cs="Times New Roman"/>
      </w:rPr>
    </w:lvl>
  </w:abstractNum>
  <w:abstractNum w:abstractNumId="40" w15:restartNumberingAfterBreak="0">
    <w:nsid w:val="6BC12AA4"/>
    <w:multiLevelType w:val="multilevel"/>
    <w:tmpl w:val="1DB2B3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BE50C75"/>
    <w:multiLevelType w:val="hybridMultilevel"/>
    <w:tmpl w:val="2CB4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B223BE"/>
    <w:multiLevelType w:val="multilevel"/>
    <w:tmpl w:val="D3F035E4"/>
    <w:lvl w:ilvl="0">
      <w:start w:val="6"/>
      <w:numFmt w:val="decimal"/>
      <w:lvlText w:val="%1"/>
      <w:lvlJc w:val="left"/>
      <w:pPr>
        <w:ind w:left="360" w:hanging="360"/>
      </w:pPr>
      <w:rPr>
        <w:rFonts w:hint="default"/>
      </w:rPr>
    </w:lvl>
    <w:lvl w:ilvl="1">
      <w:start w:val="1"/>
      <w:numFmt w:val="decimal"/>
      <w:lvlText w:val="%1.%2"/>
      <w:lvlJc w:val="left"/>
      <w:pPr>
        <w:ind w:left="1354" w:hanging="36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3702" w:hanging="72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050" w:hanging="108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398" w:hanging="1440"/>
      </w:pPr>
      <w:rPr>
        <w:rFonts w:hint="default"/>
      </w:rPr>
    </w:lvl>
    <w:lvl w:ilvl="8">
      <w:start w:val="1"/>
      <w:numFmt w:val="decimal"/>
      <w:lvlText w:val="%1.%2.%3.%4.%5.%6.%7.%8.%9"/>
      <w:lvlJc w:val="left"/>
      <w:pPr>
        <w:ind w:left="9752" w:hanging="1800"/>
      </w:pPr>
      <w:rPr>
        <w:rFonts w:hint="default"/>
      </w:rPr>
    </w:lvl>
  </w:abstractNum>
  <w:abstractNum w:abstractNumId="43" w15:restartNumberingAfterBreak="0">
    <w:nsid w:val="79120525"/>
    <w:multiLevelType w:val="hybridMultilevel"/>
    <w:tmpl w:val="F64ED824"/>
    <w:lvl w:ilvl="0" w:tplc="7EE44F06">
      <w:start w:val="1"/>
      <w:numFmt w:val="lowerRoman"/>
      <w:lvlText w:val="%1)"/>
      <w:lvlJc w:val="left"/>
      <w:pPr>
        <w:ind w:left="1080" w:hanging="360"/>
      </w:pPr>
      <w:rPr>
        <w:rFonts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abstractNumId w:val="12"/>
  </w:num>
  <w:num w:numId="2">
    <w:abstractNumId w:val="32"/>
  </w:num>
  <w:num w:numId="3">
    <w:abstractNumId w:val="24"/>
  </w:num>
  <w:num w:numId="4">
    <w:abstractNumId w:val="40"/>
  </w:num>
  <w:num w:numId="5">
    <w:abstractNumId w:val="29"/>
  </w:num>
  <w:num w:numId="6">
    <w:abstractNumId w:val="28"/>
  </w:num>
  <w:num w:numId="7">
    <w:abstractNumId w:val="33"/>
  </w:num>
  <w:num w:numId="8">
    <w:abstractNumId w:val="26"/>
  </w:num>
  <w:num w:numId="9">
    <w:abstractNumId w:val="35"/>
  </w:num>
  <w:num w:numId="10">
    <w:abstractNumId w:val="11"/>
  </w:num>
  <w:num w:numId="11">
    <w:abstractNumId w:val="20"/>
  </w:num>
  <w:num w:numId="12">
    <w:abstractNumId w:val="8"/>
  </w:num>
  <w:num w:numId="13">
    <w:abstractNumId w:val="16"/>
  </w:num>
  <w:num w:numId="14">
    <w:abstractNumId w:val="4"/>
  </w:num>
  <w:num w:numId="15">
    <w:abstractNumId w:val="37"/>
  </w:num>
  <w:num w:numId="16">
    <w:abstractNumId w:val="22"/>
  </w:num>
  <w:num w:numId="17">
    <w:abstractNumId w:val="13"/>
  </w:num>
  <w:num w:numId="18">
    <w:abstractNumId w:val="14"/>
  </w:num>
  <w:num w:numId="19">
    <w:abstractNumId w:val="18"/>
  </w:num>
  <w:num w:numId="20">
    <w:abstractNumId w:val="31"/>
  </w:num>
  <w:num w:numId="21">
    <w:abstractNumId w:val="2"/>
  </w:num>
  <w:num w:numId="22">
    <w:abstractNumId w:val="25"/>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4"/>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42"/>
  </w:num>
  <w:num w:numId="31">
    <w:abstractNumId w:val="23"/>
  </w:num>
  <w:num w:numId="32">
    <w:abstractNumId w:val="9"/>
  </w:num>
  <w:num w:numId="33">
    <w:abstractNumId w:val="38"/>
  </w:num>
  <w:num w:numId="34">
    <w:abstractNumId w:val="41"/>
  </w:num>
  <w:num w:numId="35">
    <w:abstractNumId w:val="43"/>
  </w:num>
  <w:num w:numId="36">
    <w:abstractNumId w:val="39"/>
  </w:num>
  <w:num w:numId="37">
    <w:abstractNumId w:val="5"/>
  </w:num>
  <w:num w:numId="38">
    <w:abstractNumId w:val="0"/>
  </w:num>
  <w:num w:numId="39">
    <w:abstractNumId w:val="7"/>
  </w:num>
  <w:num w:numId="40">
    <w:abstractNumId w:val="17"/>
  </w:num>
  <w:num w:numId="41">
    <w:abstractNumId w:val="30"/>
  </w:num>
  <w:num w:numId="42">
    <w:abstractNumId w:val="19"/>
  </w:num>
  <w:num w:numId="43">
    <w:abstractNumId w:val="6"/>
  </w:num>
  <w:num w:numId="44">
    <w:abstractNumId w:val="1"/>
  </w:num>
  <w:num w:numId="4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00571"/>
    <w:rsid w:val="00002FAC"/>
    <w:rsid w:val="00035AFA"/>
    <w:rsid w:val="00041A6C"/>
    <w:rsid w:val="0007510C"/>
    <w:rsid w:val="000859BA"/>
    <w:rsid w:val="00097DA9"/>
    <w:rsid w:val="000A57B5"/>
    <w:rsid w:val="000C6A65"/>
    <w:rsid w:val="000F15E6"/>
    <w:rsid w:val="001022F5"/>
    <w:rsid w:val="001405AC"/>
    <w:rsid w:val="00152550"/>
    <w:rsid w:val="00166B47"/>
    <w:rsid w:val="00187C6E"/>
    <w:rsid w:val="001B78C2"/>
    <w:rsid w:val="001C053E"/>
    <w:rsid w:val="001E784D"/>
    <w:rsid w:val="00227E3A"/>
    <w:rsid w:val="002404A4"/>
    <w:rsid w:val="00244EFA"/>
    <w:rsid w:val="002771AA"/>
    <w:rsid w:val="00286770"/>
    <w:rsid w:val="002959D5"/>
    <w:rsid w:val="00296DC0"/>
    <w:rsid w:val="002A7156"/>
    <w:rsid w:val="002B3A24"/>
    <w:rsid w:val="002D662F"/>
    <w:rsid w:val="00306CE6"/>
    <w:rsid w:val="0036711A"/>
    <w:rsid w:val="003A7447"/>
    <w:rsid w:val="003C743F"/>
    <w:rsid w:val="00405623"/>
    <w:rsid w:val="004358C0"/>
    <w:rsid w:val="0044079B"/>
    <w:rsid w:val="00452FDA"/>
    <w:rsid w:val="00481E40"/>
    <w:rsid w:val="004B1DE5"/>
    <w:rsid w:val="004C1AC5"/>
    <w:rsid w:val="004E2BD6"/>
    <w:rsid w:val="004F6905"/>
    <w:rsid w:val="00510A4D"/>
    <w:rsid w:val="0052113C"/>
    <w:rsid w:val="00526C64"/>
    <w:rsid w:val="00526E33"/>
    <w:rsid w:val="00553886"/>
    <w:rsid w:val="00557A0C"/>
    <w:rsid w:val="005634A6"/>
    <w:rsid w:val="00565D87"/>
    <w:rsid w:val="0056624A"/>
    <w:rsid w:val="00575E20"/>
    <w:rsid w:val="00576C83"/>
    <w:rsid w:val="005B401C"/>
    <w:rsid w:val="005E2B6D"/>
    <w:rsid w:val="005F52C1"/>
    <w:rsid w:val="00610F65"/>
    <w:rsid w:val="00630F21"/>
    <w:rsid w:val="00645E11"/>
    <w:rsid w:val="00651F75"/>
    <w:rsid w:val="00666920"/>
    <w:rsid w:val="006855AE"/>
    <w:rsid w:val="00686DA8"/>
    <w:rsid w:val="006903F0"/>
    <w:rsid w:val="006957DE"/>
    <w:rsid w:val="006C16B3"/>
    <w:rsid w:val="006C23DF"/>
    <w:rsid w:val="006D1BF4"/>
    <w:rsid w:val="006D7C03"/>
    <w:rsid w:val="006E0D0F"/>
    <w:rsid w:val="006E70F7"/>
    <w:rsid w:val="006F181E"/>
    <w:rsid w:val="006F444B"/>
    <w:rsid w:val="00712566"/>
    <w:rsid w:val="00725BAC"/>
    <w:rsid w:val="00731FBB"/>
    <w:rsid w:val="00742AA0"/>
    <w:rsid w:val="007810C6"/>
    <w:rsid w:val="007A056D"/>
    <w:rsid w:val="007C7E43"/>
    <w:rsid w:val="007D11D6"/>
    <w:rsid w:val="007D4B02"/>
    <w:rsid w:val="007E4869"/>
    <w:rsid w:val="00804EC2"/>
    <w:rsid w:val="00816371"/>
    <w:rsid w:val="008217A7"/>
    <w:rsid w:val="008400A8"/>
    <w:rsid w:val="00864D66"/>
    <w:rsid w:val="00883B56"/>
    <w:rsid w:val="00886E08"/>
    <w:rsid w:val="008956E6"/>
    <w:rsid w:val="008C0E47"/>
    <w:rsid w:val="008D1A6B"/>
    <w:rsid w:val="008E36F8"/>
    <w:rsid w:val="009106EF"/>
    <w:rsid w:val="00914594"/>
    <w:rsid w:val="00925CCF"/>
    <w:rsid w:val="00941475"/>
    <w:rsid w:val="00945D88"/>
    <w:rsid w:val="00946D03"/>
    <w:rsid w:val="009607F3"/>
    <w:rsid w:val="0096174F"/>
    <w:rsid w:val="00977912"/>
    <w:rsid w:val="009B3A3C"/>
    <w:rsid w:val="009C3FD0"/>
    <w:rsid w:val="009D1C0D"/>
    <w:rsid w:val="009E5C96"/>
    <w:rsid w:val="00A044CC"/>
    <w:rsid w:val="00A16939"/>
    <w:rsid w:val="00A20CCB"/>
    <w:rsid w:val="00A305B8"/>
    <w:rsid w:val="00A316BC"/>
    <w:rsid w:val="00A469A3"/>
    <w:rsid w:val="00A95945"/>
    <w:rsid w:val="00AB5E23"/>
    <w:rsid w:val="00AD2212"/>
    <w:rsid w:val="00B00755"/>
    <w:rsid w:val="00B265D2"/>
    <w:rsid w:val="00B3743A"/>
    <w:rsid w:val="00B4562E"/>
    <w:rsid w:val="00B713EA"/>
    <w:rsid w:val="00B75FA1"/>
    <w:rsid w:val="00B91012"/>
    <w:rsid w:val="00BA4E3B"/>
    <w:rsid w:val="00BA4FA3"/>
    <w:rsid w:val="00BB10AA"/>
    <w:rsid w:val="00BD4EB5"/>
    <w:rsid w:val="00BE31A0"/>
    <w:rsid w:val="00BF47A8"/>
    <w:rsid w:val="00C14B14"/>
    <w:rsid w:val="00C25BD5"/>
    <w:rsid w:val="00C32346"/>
    <w:rsid w:val="00C36260"/>
    <w:rsid w:val="00C65195"/>
    <w:rsid w:val="00C716C9"/>
    <w:rsid w:val="00C84C49"/>
    <w:rsid w:val="00C871A9"/>
    <w:rsid w:val="00C96AAD"/>
    <w:rsid w:val="00CC3040"/>
    <w:rsid w:val="00CF4AC2"/>
    <w:rsid w:val="00CF603E"/>
    <w:rsid w:val="00D1232B"/>
    <w:rsid w:val="00D15A2D"/>
    <w:rsid w:val="00D16770"/>
    <w:rsid w:val="00D1741F"/>
    <w:rsid w:val="00D50719"/>
    <w:rsid w:val="00D6217D"/>
    <w:rsid w:val="00DD7314"/>
    <w:rsid w:val="00DF1859"/>
    <w:rsid w:val="00E10CE2"/>
    <w:rsid w:val="00E149D4"/>
    <w:rsid w:val="00E660EA"/>
    <w:rsid w:val="00EB0842"/>
    <w:rsid w:val="00EC05D8"/>
    <w:rsid w:val="00EC783E"/>
    <w:rsid w:val="00F14C89"/>
    <w:rsid w:val="00F36DA8"/>
    <w:rsid w:val="00F42B75"/>
    <w:rsid w:val="00F54C98"/>
    <w:rsid w:val="00FA1583"/>
    <w:rsid w:val="00FA235C"/>
    <w:rsid w:val="00FA6357"/>
    <w:rsid w:val="00FA65E4"/>
    <w:rsid w:val="00FD4A49"/>
    <w:rsid w:val="00FE7812"/>
    <w:rsid w:val="00FF1B29"/>
    <w:rsid w:val="06E214CD"/>
    <w:rsid w:val="58C2CD5F"/>
    <w:rsid w:val="72C29F4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A2E950"/>
  <w15:docId w15:val="{8F5F8C5E-53E4-4312-92E2-A988BD2F30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hAnsi="Cambria" w:eastAsia="Cambria" w:cs="Cambria"/>
      <w:b/>
      <w:color w:val="000000"/>
      <w:sz w:val="26"/>
      <w:szCs w:val="26"/>
      <w:lang w:eastAsia="en-GB"/>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hAnsi="Cambria" w:eastAsia="Cambria" w:cs="Cambria"/>
      <w:b/>
      <w:color w:val="000000"/>
      <w:lang w:eastAsia="en-GB"/>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SchTitleandNumber" w:customStyle="1">
    <w:name w:val="GPS Sch Title and Number"/>
    <w:basedOn w:val="Normal"/>
    <w:link w:val="GPSSchTitleandNumberChar"/>
    <w:qFormat/>
    <w:pPr>
      <w:keepNext/>
      <w:adjustRightInd w:val="0"/>
      <w:spacing w:after="240" w:line="240" w:lineRule="auto"/>
      <w:jc w:val="center"/>
      <w:outlineLvl w:val="0"/>
    </w:pPr>
    <w:rPr>
      <w:rFonts w:ascii="Arial Bold" w:hAnsi="Arial Bold" w:eastAsia="STZhongsong" w:cs="Times New Roman"/>
      <w:b/>
      <w:caps/>
      <w:lang w:eastAsia="zh-CN"/>
    </w:rPr>
  </w:style>
  <w:style w:type="character" w:styleId="GPSSchTitleandNumberChar" w:customStyle="1">
    <w:name w:val="GPS Sch Title and Number Char"/>
    <w:link w:val="GPSSchTitleandNumber"/>
    <w:rPr>
      <w:rFonts w:ascii="Arial Bold" w:hAnsi="Arial Bold" w:eastAsia="STZhongsong" w:cs="Times New Roman"/>
      <w:b/>
      <w:caps/>
      <w:lang w:eastAsia="zh-CN"/>
    </w:rPr>
  </w:style>
  <w:style w:type="paragraph" w:styleId="TSOLScheduleAnnexName" w:customStyle="1">
    <w:name w:val="TSOL Schedule Annex Name"/>
    <w:qFormat/>
    <w:pPr>
      <w:spacing w:after="240" w:line="240" w:lineRule="auto"/>
      <w:jc w:val="center"/>
      <w:outlineLvl w:val="1"/>
    </w:pPr>
    <w:rPr>
      <w:rFonts w:ascii="Calibri" w:hAnsi="Calibri"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Normal1" w:customStyle="1">
    <w:name w:val="Normal1"/>
    <w:pPr>
      <w:widowControl w:val="0"/>
      <w:spacing w:after="80" w:line="240" w:lineRule="auto"/>
    </w:pPr>
    <w:rPr>
      <w:rFonts w:ascii="Calibri" w:hAnsi="Calibri" w:eastAsia="Calibri" w:cs="Calibri"/>
      <w:color w:val="000000"/>
    </w:rPr>
  </w:style>
  <w:style w:type="table" w:styleId="TableGrid">
    <w:name w:val="Table Grid"/>
    <w:basedOn w:val="TableNormal"/>
    <w:uiPriority w:val="59"/>
    <w:pPr>
      <w:spacing w:after="0" w:line="240" w:lineRule="auto"/>
    </w:pPr>
    <w:rPr>
      <w:rFonts w:ascii="Calibri" w:hAnsi="Calibri" w:eastAsia="Calibri"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GPSL2Numbered" w:customStyle="1">
    <w:name w:val="GPS L2 Numbered"/>
    <w:basedOn w:val="Normal"/>
    <w:link w:val="GPSL2NumberedChar"/>
    <w:qFormat/>
    <w:pPr>
      <w:tabs>
        <w:tab w:val="left" w:pos="709"/>
        <w:tab w:val="left" w:pos="1134"/>
      </w:tabs>
      <w:adjustRightInd w:val="0"/>
      <w:spacing w:before="120" w:after="120" w:line="240" w:lineRule="auto"/>
      <w:jc w:val="both"/>
    </w:pPr>
    <w:rPr>
      <w:rFonts w:ascii="Calibri" w:hAnsi="Calibri" w:eastAsia="Times New Roman" w:cs="Arial"/>
      <w:lang w:eastAsia="zh-CN"/>
    </w:rPr>
  </w:style>
  <w:style w:type="character" w:styleId="GPSL2NumberedChar" w:customStyle="1">
    <w:name w:val="GPS L2 Numbered Char"/>
    <w:link w:val="GPSL2Numbered"/>
    <w:locked/>
    <w:rPr>
      <w:rFonts w:ascii="Calibri" w:hAnsi="Calibri" w:eastAsia="Times New Roman" w:cs="Arial"/>
      <w:lang w:eastAsia="zh-CN"/>
    </w:rPr>
  </w:style>
  <w:style w:type="paragraph" w:styleId="Revision">
    <w:name w:val="Revision"/>
    <w:hidden/>
    <w:uiPriority w:val="99"/>
    <w:semiHidden/>
    <w:rsid w:val="00F42B75"/>
    <w:pPr>
      <w:spacing w:after="0" w:line="240" w:lineRule="auto"/>
    </w:pPr>
  </w:style>
  <w:style w:type="paragraph" w:styleId="ScheduleTitleClause" w:customStyle="1">
    <w:name w:val="Schedule Title Clause"/>
    <w:basedOn w:val="Normal"/>
    <w:rsid w:val="002771AA"/>
    <w:pPr>
      <w:keepNext/>
      <w:numPr>
        <w:ilvl w:val="2"/>
        <w:numId w:val="1"/>
      </w:numPr>
      <w:spacing w:before="240" w:after="240" w:line="300" w:lineRule="atLeast"/>
      <w:jc w:val="both"/>
      <w:outlineLvl w:val="0"/>
    </w:pPr>
    <w:rPr>
      <w:rFonts w:ascii="Arial" w:hAnsi="Arial" w:eastAsia="Times New Roman" w:cs="Times New Roman"/>
      <w:b/>
      <w:color w:val="000000"/>
      <w:kern w:val="28"/>
      <w:szCs w:val="20"/>
    </w:rPr>
  </w:style>
  <w:style w:type="paragraph" w:styleId="ScheduleUntitledsubclause1" w:customStyle="1">
    <w:name w:val="Schedule Untitled subclause 1"/>
    <w:basedOn w:val="Normal"/>
    <w:rsid w:val="002771AA"/>
    <w:pPr>
      <w:numPr>
        <w:ilvl w:val="3"/>
        <w:numId w:val="1"/>
      </w:numPr>
      <w:spacing w:before="280" w:after="120" w:line="300" w:lineRule="atLeast"/>
      <w:jc w:val="both"/>
      <w:outlineLvl w:val="1"/>
    </w:pPr>
    <w:rPr>
      <w:rFonts w:ascii="Arial" w:hAnsi="Arial" w:eastAsia="Times New Roman" w:cs="Times New Roman"/>
      <w:color w:val="000000"/>
      <w:szCs w:val="20"/>
    </w:rPr>
  </w:style>
  <w:style w:type="paragraph" w:styleId="ScheduleUntitledsubclause2" w:customStyle="1">
    <w:name w:val="Schedule Untitled subclause 2"/>
    <w:basedOn w:val="Normal"/>
    <w:rsid w:val="002771AA"/>
    <w:pPr>
      <w:numPr>
        <w:ilvl w:val="4"/>
        <w:numId w:val="1"/>
      </w:numPr>
      <w:spacing w:after="120" w:line="300" w:lineRule="atLeast"/>
      <w:jc w:val="both"/>
      <w:outlineLvl w:val="2"/>
    </w:pPr>
    <w:rPr>
      <w:rFonts w:ascii="Arial" w:hAnsi="Arial" w:eastAsia="Times New Roman" w:cs="Times New Roman"/>
      <w:color w:val="000000"/>
      <w:szCs w:val="20"/>
    </w:rPr>
  </w:style>
  <w:style w:type="paragraph" w:styleId="ScheduleUntitledsubclause3" w:customStyle="1">
    <w:name w:val="Schedule Untitled subclause 3"/>
    <w:basedOn w:val="Normal"/>
    <w:rsid w:val="002771AA"/>
    <w:pPr>
      <w:numPr>
        <w:ilvl w:val="5"/>
        <w:numId w:val="1"/>
      </w:numPr>
      <w:tabs>
        <w:tab w:val="left" w:pos="2261"/>
      </w:tabs>
      <w:spacing w:after="120" w:line="300" w:lineRule="atLeast"/>
      <w:jc w:val="both"/>
      <w:outlineLvl w:val="3"/>
    </w:pPr>
    <w:rPr>
      <w:rFonts w:ascii="Arial" w:hAnsi="Arial" w:eastAsia="Times New Roman" w:cs="Times New Roman"/>
      <w:color w:val="000000"/>
      <w:szCs w:val="20"/>
    </w:rPr>
  </w:style>
  <w:style w:type="paragraph" w:styleId="Schedule" w:customStyle="1">
    <w:name w:val="Schedule"/>
    <w:qFormat/>
    <w:rsid w:val="002771AA"/>
    <w:pPr>
      <w:numPr>
        <w:numId w:val="1"/>
      </w:numPr>
      <w:spacing w:before="240" w:after="240" w:line="240" w:lineRule="atLeast"/>
    </w:pPr>
    <w:rPr>
      <w:rFonts w:ascii="Arial" w:hAnsi="Arial" w:eastAsia="Times New Roman" w:cs="Times New Roman"/>
      <w:b/>
      <w:color w:val="000000"/>
      <w:lang w:val="en-US"/>
    </w:rPr>
  </w:style>
  <w:style w:type="paragraph" w:styleId="Part" w:customStyle="1">
    <w:name w:val="Part"/>
    <w:basedOn w:val="Normal"/>
    <w:qFormat/>
    <w:rsid w:val="002771AA"/>
    <w:pPr>
      <w:numPr>
        <w:ilvl w:val="1"/>
        <w:numId w:val="1"/>
      </w:numPr>
      <w:spacing w:before="240" w:after="240" w:line="300" w:lineRule="atLeast"/>
    </w:pPr>
    <w:rPr>
      <w:rFonts w:ascii="Arial" w:hAnsi="Arial" w:eastAsia="Times New Roman"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lang w:eastAsia="en-GB"/>
    </w:rPr>
  </w:style>
  <w:style w:type="character" w:styleId="gmail-apple-tab-span" w:customStyle="1">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ascii="Calibri" w:hAnsi="Calibri" w:eastAsia="Calibri" w:cs="Times New Roman"/>
    </w:rPr>
  </w:style>
  <w:style w:type="paragraph" w:styleId="GPsDefinition" w:customStyle="1">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character" w:styleId="Heading2Char" w:customStyle="1">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hAnsi="Cambria" w:eastAsia="Cambria" w:cs="Cambria"/>
      <w:b/>
      <w:color w:val="000000"/>
      <w:sz w:val="26"/>
      <w:szCs w:val="26"/>
      <w:lang w:eastAsia="en-GB"/>
    </w:rPr>
  </w:style>
  <w:style w:type="character" w:styleId="Heading3Char" w:customStyle="1">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hAnsi="Cambria" w:eastAsia="Cambria" w:cs="Cambria"/>
      <w:b/>
      <w:color w:val="000000"/>
      <w:lang w:eastAsia="en-GB"/>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styleId="Heading4Char" w:customStyle="1">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styleId="Heading6Char" w:customStyle="1">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styleId="Heading7Char" w:customStyle="1">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styleId="Heading8Char" w:customStyle="1">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styleId="Heading9Char" w:customStyle="1">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styleId="GPSDefinitionL2" w:customStyle="1">
    <w:name w:val="GPS Definition L2"/>
    <w:basedOn w:val="GPsDefinition"/>
    <w:qFormat/>
    <w:rsid w:val="002404A4"/>
    <w:pPr>
      <w:tabs>
        <w:tab w:val="clear" w:pos="-179"/>
        <w:tab w:val="left" w:pos="175"/>
      </w:tabs>
      <w:adjustRightInd w:val="0"/>
      <w:ind w:left="1440" w:hanging="544"/>
    </w:pPr>
    <w:rPr>
      <w:rFonts w:ascii="Calibri" w:hAnsi="Calibri"/>
    </w:rPr>
  </w:style>
  <w:style w:type="paragraph" w:styleId="GPSDefinitionL3" w:customStyle="1">
    <w:name w:val="GPS Definition L3"/>
    <w:basedOn w:val="GPSDefinitionL2"/>
    <w:qFormat/>
    <w:rsid w:val="002404A4"/>
    <w:pPr>
      <w:ind w:left="1800" w:hanging="360"/>
    </w:pPr>
  </w:style>
  <w:style w:type="paragraph" w:styleId="GPSDefinitionL4" w:customStyle="1">
    <w:name w:val="GPS Definition L4"/>
    <w:basedOn w:val="GPSDefinitionL3"/>
    <w:qFormat/>
    <w:rsid w:val="002404A4"/>
    <w:pPr>
      <w:ind w:left="2160"/>
    </w:pPr>
  </w:style>
  <w:style w:type="character" w:styleId="ListParagraphChar" w:customStyle="1">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hAnsi="Calibri" w:eastAsia="Calibri" w:cs="Times New Roman"/>
    </w:rPr>
  </w:style>
  <w:style w:type="paragraph" w:styleId="ABackground" w:customStyle="1">
    <w:name w:val="(A) Background"/>
    <w:basedOn w:val="Normal"/>
    <w:rsid w:val="002404A4"/>
    <w:pPr>
      <w:numPr>
        <w:numId w:val="26"/>
      </w:numPr>
      <w:spacing w:before="120" w:after="120" w:line="300" w:lineRule="atLeast"/>
      <w:jc w:val="both"/>
    </w:pPr>
    <w:rPr>
      <w:rFonts w:ascii="Times New Roman" w:hAnsi="Times New Roman" w:cs="Times New Roman"/>
    </w:rPr>
  </w:style>
  <w:style w:type="paragraph" w:styleId="BackSubClause" w:customStyle="1">
    <w:name w:val="BackSubClause"/>
    <w:basedOn w:val="Normal"/>
    <w:rsid w:val="002404A4"/>
    <w:pPr>
      <w:numPr>
        <w:ilvl w:val="1"/>
        <w:numId w:val="26"/>
      </w:numPr>
      <w:spacing w:after="0" w:line="300" w:lineRule="atLeast"/>
      <w:jc w:val="both"/>
    </w:pPr>
    <w:rPr>
      <w:rFonts w:ascii="Times New Roman" w:hAnsi="Times New Roman" w:cs="Times New Roman"/>
    </w:rPr>
  </w:style>
  <w:style w:type="paragraph" w:styleId="TLTLevel1" w:customStyle="1">
    <w:name w:val="TLT Level 1"/>
    <w:basedOn w:val="Normal"/>
    <w:rsid w:val="002404A4"/>
    <w:pPr>
      <w:numPr>
        <w:numId w:val="27"/>
      </w:numPr>
      <w:spacing w:before="100" w:line="240" w:lineRule="auto"/>
    </w:pPr>
    <w:rPr>
      <w:rFonts w:ascii="Arial" w:hAnsi="Arial" w:cs="Arial"/>
      <w:sz w:val="20"/>
      <w:szCs w:val="20"/>
      <w:lang w:eastAsia="en-GB"/>
    </w:rPr>
  </w:style>
  <w:style w:type="character" w:styleId="TLTLevel2Char" w:customStyle="1">
    <w:name w:val="TLT Level 2 Char"/>
    <w:basedOn w:val="DefaultParagraphFont"/>
    <w:link w:val="TLTLevel2"/>
    <w:locked/>
    <w:rsid w:val="002404A4"/>
  </w:style>
  <w:style w:type="paragraph" w:styleId="TLTLevel2" w:customStyle="1">
    <w:name w:val="TLT Level 2"/>
    <w:basedOn w:val="Normal"/>
    <w:link w:val="TLTLevel2Char"/>
    <w:rsid w:val="002404A4"/>
    <w:pPr>
      <w:numPr>
        <w:ilvl w:val="1"/>
        <w:numId w:val="27"/>
      </w:numPr>
      <w:spacing w:before="100" w:line="240" w:lineRule="auto"/>
    </w:pPr>
  </w:style>
  <w:style w:type="paragraph" w:styleId="TLTLevel3" w:customStyle="1">
    <w:name w:val="TLT Level 3"/>
    <w:basedOn w:val="Normal"/>
    <w:rsid w:val="002404A4"/>
    <w:pPr>
      <w:numPr>
        <w:ilvl w:val="2"/>
        <w:numId w:val="27"/>
      </w:numPr>
      <w:spacing w:before="100" w:line="240" w:lineRule="auto"/>
      <w:ind w:left="2160" w:hanging="180"/>
    </w:pPr>
    <w:rPr>
      <w:rFonts w:ascii="Times New Roman" w:hAnsi="Times New Roman" w:cs="Times New Roman"/>
    </w:rPr>
  </w:style>
  <w:style w:type="paragraph" w:styleId="TLTLevel4" w:customStyle="1">
    <w:name w:val="TLT Level 4"/>
    <w:basedOn w:val="Normal"/>
    <w:rsid w:val="002404A4"/>
    <w:pPr>
      <w:numPr>
        <w:ilvl w:val="3"/>
        <w:numId w:val="27"/>
      </w:numPr>
      <w:spacing w:before="100" w:line="240" w:lineRule="auto"/>
      <w:ind w:left="2880" w:hanging="360"/>
    </w:pPr>
    <w:rPr>
      <w:rFonts w:ascii="Times New Roman" w:hAnsi="Times New Roman" w:cs="Times New Roman"/>
    </w:rPr>
  </w:style>
  <w:style w:type="paragraph" w:styleId="TLTLevel5" w:customStyle="1">
    <w:name w:val="TLT Level 5"/>
    <w:basedOn w:val="Normal"/>
    <w:rsid w:val="002404A4"/>
    <w:pPr>
      <w:numPr>
        <w:ilvl w:val="4"/>
        <w:numId w:val="27"/>
      </w:numPr>
      <w:spacing w:before="100" w:line="240" w:lineRule="auto"/>
      <w:ind w:left="3600" w:hanging="360"/>
    </w:pPr>
    <w:rPr>
      <w:rFonts w:ascii="Times New Roman" w:hAnsi="Times New Roman" w:cs="Times New Roman"/>
    </w:rPr>
  </w:style>
  <w:style w:type="numbering" w:styleId="Level" w:customStyle="1">
    <w:name w:val="Level"/>
    <w:uiPriority w:val="99"/>
    <w:rsid w:val="002404A4"/>
    <w:pPr>
      <w:numPr>
        <w:numId w:val="27"/>
      </w:numPr>
    </w:pPr>
  </w:style>
  <w:style w:type="paragraph" w:styleId="BodyText">
    <w:name w:val="Body Text"/>
    <w:basedOn w:val="Normal"/>
    <w:link w:val="BodyTextChar"/>
    <w:uiPriority w:val="99"/>
    <w:rsid w:val="006D1BF4"/>
    <w:pPr>
      <w:spacing w:after="220" w:line="240" w:lineRule="auto"/>
      <w:jc w:val="both"/>
    </w:pPr>
    <w:rPr>
      <w:rFonts w:ascii="Trebuchet MS" w:hAnsi="Trebuchet MS" w:eastAsia="Times New Roman" w:cs="Times New Roman"/>
      <w:sz w:val="20"/>
      <w:szCs w:val="20"/>
    </w:rPr>
  </w:style>
  <w:style w:type="character" w:styleId="BodyTextChar" w:customStyle="1">
    <w:name w:val="Body Text Char"/>
    <w:basedOn w:val="DefaultParagraphFont"/>
    <w:link w:val="BodyText"/>
    <w:uiPriority w:val="99"/>
    <w:rsid w:val="006D1BF4"/>
    <w:rPr>
      <w:rFonts w:ascii="Trebuchet MS" w:hAnsi="Trebuchet M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81685">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18660220">
      <w:bodyDiv w:val="1"/>
      <w:marLeft w:val="0"/>
      <w:marRight w:val="0"/>
      <w:marTop w:val="0"/>
      <w:marBottom w:val="0"/>
      <w:divBdr>
        <w:top w:val="none" w:sz="0" w:space="0" w:color="auto"/>
        <w:left w:val="none" w:sz="0" w:space="0" w:color="auto"/>
        <w:bottom w:val="none" w:sz="0" w:space="0" w:color="auto"/>
        <w:right w:val="none" w:sz="0" w:space="0" w:color="auto"/>
      </w:divBdr>
    </w:div>
    <w:div w:id="1124495579">
      <w:bodyDiv w:val="1"/>
      <w:marLeft w:val="0"/>
      <w:marRight w:val="0"/>
      <w:marTop w:val="0"/>
      <w:marBottom w:val="0"/>
      <w:divBdr>
        <w:top w:val="none" w:sz="0" w:space="0" w:color="auto"/>
        <w:left w:val="none" w:sz="0" w:space="0" w:color="auto"/>
        <w:bottom w:val="none" w:sz="0" w:space="0" w:color="auto"/>
        <w:right w:val="none" w:sz="0" w:space="0" w:color="auto"/>
      </w:divBdr>
    </w:div>
    <w:div w:id="193809884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19" ma:contentTypeDescription="Create a new document." ma:contentTypeScope="" ma:versionID="58aa9b4c9d6b7a3ea95b2d869c440b7b">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93e0506cbdad19cb46e2e3d944e9eb2f"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documentManagement>
</p:properties>
</file>

<file path=customXml/itemProps1.xml><?xml version="1.0" encoding="utf-8"?>
<ds:datastoreItem xmlns:ds="http://schemas.openxmlformats.org/officeDocument/2006/customXml" ds:itemID="{36323506-8BA0-43A2-97FE-DD811EBB79FC}">
  <ds:schemaRefs>
    <ds:schemaRef ds:uri="http://schemas.openxmlformats.org/officeDocument/2006/bibliography"/>
  </ds:schemaRefs>
</ds:datastoreItem>
</file>

<file path=customXml/itemProps2.xml><?xml version="1.0" encoding="utf-8"?>
<ds:datastoreItem xmlns:ds="http://schemas.openxmlformats.org/officeDocument/2006/customXml" ds:itemID="{9E769AF6-1B49-4A5E-9FB0-B220395D2EEC}"/>
</file>

<file path=customXml/itemProps3.xml><?xml version="1.0" encoding="utf-8"?>
<ds:datastoreItem xmlns:ds="http://schemas.openxmlformats.org/officeDocument/2006/customXml" ds:itemID="{2DD7D67E-1DFE-406C-8406-627C9597F26C}"/>
</file>

<file path=customXml/itemProps4.xml><?xml version="1.0" encoding="utf-8"?>
<ds:datastoreItem xmlns:ds="http://schemas.openxmlformats.org/officeDocument/2006/customXml" ds:itemID="{843CBE20-EA45-4FBF-92FC-9A5E0F2BBA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Browne Sheryl DWP COMMERCIAL DIRECTORATE</cp:lastModifiedBy>
  <cp:revision>2</cp:revision>
  <dcterms:created xsi:type="dcterms:W3CDTF">2019-10-04T09:22:00Z</dcterms:created>
  <dcterms:modified xsi:type="dcterms:W3CDTF">2022-04-20T08:39:58Z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0x0101005F83A7E0F53D994BB05DCB30071F1493</vt:lpwstr>
  </property>
</Properties>
</file>