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40" w:line="240" w:lineRule="auto"/>
        <w:jc w:val="both"/>
        <w:rPr>
          <w:rFonts w:ascii="Arial" w:cs="Arial" w:eastAsia="Arial" w:hAnsi="Arial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26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6"/>
        <w:tblGridChange w:id="0">
          <w:tblGrid>
            <w:gridCol w:w="9026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2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highlight w:val="cyan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PLEASE RETAIN A COPY OF THIS SCHEDULE AS THIS FORMS PART OF YOUR CALL-OFF CONTRACT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3">
      <w:pPr>
        <w:spacing w:after="240" w:line="240" w:lineRule="auto"/>
        <w:jc w:val="both"/>
        <w:rPr>
          <w:rFonts w:ascii="Arial" w:cs="Arial" w:eastAsia="Arial" w:hAnsi="Arial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sz w:val="36"/>
          <w:szCs w:val="36"/>
        </w:rPr>
      </w:pPr>
      <w:r w:rsidDel="00000000" w:rsidR="00000000" w:rsidRPr="00000000">
        <w:rPr>
          <w:rFonts w:ascii="Arial" w:cs="Arial" w:eastAsia="Arial" w:hAnsi="Arial"/>
          <w:b w:val="1"/>
          <w:sz w:val="36"/>
          <w:szCs w:val="36"/>
          <w:rtl w:val="0"/>
        </w:rPr>
        <w:t xml:space="preserve">Call-Off Schedule 20 (Call-Off Specification)</w:t>
      </w:r>
      <w:r w:rsidDel="00000000" w:rsidR="00000000" w:rsidRPr="00000000">
        <w:rPr>
          <w:rFonts w:ascii="Arial" w:cs="Arial" w:eastAsia="Arial" w:hAnsi="Arial"/>
          <w:sz w:val="36"/>
          <w:szCs w:val="36"/>
          <w:rtl w:val="0"/>
        </w:rPr>
        <w:t xml:space="preserve"> 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709"/>
          <w:tab w:val="left" w:pos="1134"/>
        </w:tabs>
        <w:spacing w:after="120" w:before="120" w:line="240" w:lineRule="auto"/>
        <w:rPr>
          <w:rFonts w:ascii="Arial" w:cs="Arial" w:eastAsia="Arial" w:hAnsi="Arial"/>
          <w:color w:val="000000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This Schedule sets out the characteristics of the Deliverables that the Supplier will be required to make to the Buyers under this Call-Off Contract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ind w:left="936" w:hanging="576"/>
        <w:rPr>
          <w:rFonts w:ascii="Arial" w:cs="Arial" w:eastAsia="Arial" w:hAnsi="Arial"/>
          <w:color w:val="000000"/>
          <w:sz w:val="24"/>
          <w:szCs w:val="24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ind w:left="936" w:hanging="576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highlight w:val="yellow"/>
          <w:rtl w:val="0"/>
        </w:rPr>
        <w:t xml:space="preserve">[Insert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highlight w:val="yellow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the Specification]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ind w:left="936" w:hanging="576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ind w:left="936" w:hanging="576"/>
        <w:rPr>
          <w:rFonts w:ascii="Arial" w:cs="Arial" w:eastAsia="Arial" w:hAnsi="Arial"/>
          <w:b w:val="1"/>
          <w:color w:val="000000"/>
          <w:sz w:val="24"/>
          <w:szCs w:val="24"/>
          <w:highlight w:val="yellow"/>
        </w:rPr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sz w:val="24"/>
          <w:szCs w:val="24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4"/>
          <w:szCs w:val="24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sz w:val="24"/>
          <w:szCs w:val="24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4"/>
          <w:szCs w:val="24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sz w:val="24"/>
          <w:szCs w:val="24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4"/>
          <w:szCs w:val="24"/>
        </w:rPr>
      </w:pPr>
      <w:bookmarkStart w:colFirst="0" w:colLast="0" w:name="_heading=h.1fob9te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tabs>
          <w:tab w:val="left" w:pos="2050"/>
        </w:tabs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11">
      <w:pPr>
        <w:tabs>
          <w:tab w:val="left" w:pos="2050"/>
        </w:tabs>
        <w:rPr>
          <w:rFonts w:ascii="Arial" w:cs="Arial" w:eastAsia="Arial" w:hAnsi="Arial"/>
          <w:sz w:val="24"/>
          <w:szCs w:val="24"/>
        </w:rPr>
        <w:sectPr>
          <w:headerReference r:id="rId7" w:type="default"/>
          <w:footerReference r:id="rId8" w:type="default"/>
          <w:pgSz w:h="16838" w:w="11906" w:orient="portrait"/>
          <w:pgMar w:bottom="1440" w:top="1440" w:left="1440" w:right="1440" w:header="708" w:footer="708"/>
          <w:pgNumType w:start="1"/>
        </w:sect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40" w:lineRule="auto"/>
        <w:ind w:left="936" w:hanging="576"/>
        <w:rPr>
          <w:rFonts w:ascii="Arial" w:cs="Arial" w:eastAsia="Arial" w:hAnsi="Arial"/>
          <w:b w:val="1"/>
          <w:color w:val="000000"/>
          <w:sz w:val="24"/>
          <w:szCs w:val="24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142"/>
        </w:tabs>
        <w:spacing w:after="120" w:before="240" w:line="240" w:lineRule="auto"/>
        <w:ind w:left="720" w:hanging="720"/>
        <w:jc w:val="both"/>
        <w:rPr>
          <w:rFonts w:ascii="Arial" w:cs="Arial" w:eastAsia="Arial" w:hAnsi="Arial"/>
          <w:smallCaps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type w:val="nextPage"/>
      <w:pgSz w:h="16838" w:w="11906" w:orient="portrait"/>
      <w:pgMar w:bottom="1440" w:top="1440" w:left="1440" w:right="1440" w:header="708" w:footer="7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8">
    <w:pPr>
      <w:tabs>
        <w:tab w:val="center" w:pos="4513"/>
        <w:tab w:val="right" w:pos="9026"/>
      </w:tabs>
      <w:spacing w:after="0" w:lineRule="auto"/>
      <w:rPr>
        <w:rFonts w:ascii="Arial" w:cs="Arial" w:eastAsia="Arial" w:hAnsi="Arial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9">
    <w:pPr>
      <w:tabs>
        <w:tab w:val="center" w:pos="4513"/>
        <w:tab w:val="right" w:pos="9026"/>
      </w:tabs>
      <w:spacing w:after="0" w:lineRule="auto"/>
      <w:rPr>
        <w:rFonts w:ascii="Arial" w:cs="Arial" w:eastAsia="Arial" w:hAnsi="Arial"/>
        <w:sz w:val="20"/>
        <w:szCs w:val="20"/>
      </w:rPr>
    </w:pP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Framework Ref: RM6174</w:t>
    </w:r>
  </w:p>
  <w:p w:rsidR="00000000" w:rsidDel="00000000" w:rsidP="00000000" w:rsidRDefault="00000000" w:rsidRPr="00000000" w14:paraId="0000001A">
    <w:pPr>
      <w:tabs>
        <w:tab w:val="center" w:pos="4513"/>
        <w:tab w:val="right" w:pos="9026"/>
      </w:tabs>
      <w:spacing w:after="0" w:lineRule="auto"/>
      <w:rPr>
        <w:rFonts w:ascii="Arial" w:cs="Arial" w:eastAsia="Arial" w:hAnsi="Arial"/>
        <w:sz w:val="20"/>
        <w:szCs w:val="20"/>
      </w:rPr>
    </w:pP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Project Version: v1.0</w:t>
      <w:tab/>
      <w:tab/>
      <w:t xml:space="preserve"> 1</w:t>
    </w:r>
  </w:p>
  <w:p w:rsidR="00000000" w:rsidDel="00000000" w:rsidP="00000000" w:rsidRDefault="00000000" w:rsidRPr="00000000" w14:paraId="0000001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13"/>
        <w:tab w:val="right" w:pos="9026"/>
      </w:tabs>
      <w:spacing w:after="0" w:line="240" w:lineRule="auto"/>
      <w:rPr>
        <w:rFonts w:ascii="Arial" w:cs="Arial" w:eastAsia="Arial" w:hAnsi="Arial"/>
        <w:color w:val="000000"/>
        <w:sz w:val="20"/>
        <w:szCs w:val="20"/>
      </w:rPr>
    </w:pPr>
    <w:r w:rsidDel="00000000" w:rsidR="00000000" w:rsidRPr="00000000">
      <w:rPr>
        <w:rFonts w:ascii="Arial" w:cs="Arial" w:eastAsia="Arial" w:hAnsi="Arial"/>
        <w:color w:val="000000"/>
        <w:sz w:val="20"/>
        <w:szCs w:val="20"/>
        <w:rtl w:val="0"/>
      </w:rPr>
      <w:t xml:space="preserve">Model Version: v3.0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13"/>
        <w:tab w:val="right" w:pos="9026"/>
      </w:tabs>
      <w:spacing w:after="0" w:line="240" w:lineRule="auto"/>
      <w:rPr>
        <w:rFonts w:ascii="Arial" w:cs="Arial" w:eastAsia="Arial" w:hAnsi="Arial"/>
        <w:color w:val="000000"/>
        <w:sz w:val="20"/>
        <w:szCs w:val="20"/>
      </w:rPr>
    </w:pPr>
    <w:r w:rsidDel="00000000" w:rsidR="00000000" w:rsidRPr="00000000">
      <w:rPr>
        <w:rFonts w:ascii="Arial" w:cs="Arial" w:eastAsia="Arial" w:hAnsi="Arial"/>
        <w:color w:val="000000"/>
        <w:sz w:val="20"/>
        <w:szCs w:val="20"/>
        <w:rtl w:val="0"/>
      </w:rPr>
      <w:t xml:space="preserve">Call-Off Schedule 20 (Call-Off Specification)</w:t>
    </w:r>
  </w:p>
  <w:p w:rsidR="00000000" w:rsidDel="00000000" w:rsidP="00000000" w:rsidRDefault="00000000" w:rsidRPr="00000000" w14:paraId="0000001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13"/>
        <w:tab w:val="right" w:pos="9026"/>
      </w:tabs>
      <w:spacing w:after="0" w:line="240" w:lineRule="auto"/>
      <w:rPr>
        <w:rFonts w:ascii="Arial" w:cs="Arial" w:eastAsia="Arial" w:hAnsi="Arial"/>
        <w:color w:val="000000"/>
        <w:sz w:val="20"/>
        <w:szCs w:val="20"/>
      </w:rPr>
    </w:pPr>
    <w:r w:rsidDel="00000000" w:rsidR="00000000" w:rsidRPr="00000000">
      <w:rPr>
        <w:rFonts w:ascii="Arial" w:cs="Arial" w:eastAsia="Arial" w:hAnsi="Arial"/>
        <w:color w:val="000000"/>
        <w:sz w:val="20"/>
        <w:szCs w:val="20"/>
        <w:rtl w:val="0"/>
      </w:rPr>
      <w:t xml:space="preserve">Call-Off Ref:</w:t>
    </w:r>
  </w:p>
  <w:p w:rsidR="00000000" w:rsidDel="00000000" w:rsidP="00000000" w:rsidRDefault="00000000" w:rsidRPr="00000000" w14:paraId="0000001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13"/>
        <w:tab w:val="right" w:pos="9026"/>
      </w:tabs>
      <w:spacing w:after="0" w:line="240" w:lineRule="auto"/>
      <w:rPr>
        <w:rFonts w:ascii="Arial" w:cs="Arial" w:eastAsia="Arial" w:hAnsi="Arial"/>
        <w:color w:val="000000"/>
        <w:sz w:val="20"/>
        <w:szCs w:val="20"/>
      </w:rPr>
    </w:pPr>
    <w:r w:rsidDel="00000000" w:rsidR="00000000" w:rsidRPr="00000000">
      <w:rPr>
        <w:rFonts w:ascii="Arial" w:cs="Arial" w:eastAsia="Arial" w:hAnsi="Arial"/>
        <w:color w:val="000000"/>
        <w:sz w:val="20"/>
        <w:szCs w:val="20"/>
        <w:rtl w:val="0"/>
      </w:rPr>
      <w:t xml:space="preserve">Crown Copyright 20</w:t>
    </w:r>
    <w:r w:rsidDel="00000000" w:rsidR="00000000" w:rsidRPr="00000000">
      <w:rPr>
        <w:rFonts w:ascii="Arial" w:cs="Arial" w:eastAsia="Arial" w:hAnsi="Arial"/>
        <w:sz w:val="20"/>
        <w:szCs w:val="20"/>
        <w:rtl w:val="0"/>
      </w:rPr>
      <w:t xml:space="preserve">21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13"/>
        <w:tab w:val="right" w:pos="9026"/>
      </w:tabs>
      <w:spacing w:after="0" w:line="240" w:lineRule="auto"/>
      <w:rPr>
        <w:rFonts w:ascii="Arial" w:cs="Arial" w:eastAsia="Arial" w:hAnsi="Arial"/>
        <w:color w:val="000000"/>
        <w:sz w:val="20"/>
        <w:szCs w:val="2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GB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60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Cambria" w:cs="Cambria" w:eastAsia="Cambria" w:hAnsi="Cambria"/>
      <w:b w:val="1"/>
      <w:color w:val="4f81bd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Pr>
      <w:rFonts w:cs="Times New Roman"/>
    </w:rPr>
  </w:style>
  <w:style w:type="paragraph" w:styleId="Heading1">
    <w:name w:val="heading 1"/>
    <w:basedOn w:val="Normal"/>
    <w:next w:val="Normal"/>
    <w:link w:val="Heading1Char"/>
    <w:uiPriority w:val="9"/>
    <w:qFormat w:val="1"/>
    <w:pPr>
      <w:keepNext w:val="1"/>
      <w:keepLines w:val="1"/>
      <w:spacing w:after="0" w:before="480"/>
      <w:outlineLvl w:val="0"/>
    </w:pPr>
    <w:rPr>
      <w:rFonts w:asciiTheme="majorHAnsi" w:cstheme="majorBidi" w:eastAsiaTheme="majorEastAsia" w:hAnsiTheme="majorHAnsi"/>
      <w:b w:val="1"/>
      <w:bCs w:val="1"/>
      <w:color w:val="365f91" w:themeColor="accent1" w:themeShade="0000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 w:val="1"/>
    <w:qFormat w:val="1"/>
    <w:pPr>
      <w:keepNext w:val="1"/>
      <w:keepLines w:val="1"/>
      <w:spacing w:after="0" w:before="200"/>
      <w:outlineLvl w:val="1"/>
    </w:pPr>
    <w:rPr>
      <w:rFonts w:asciiTheme="majorHAnsi" w:cstheme="majorBidi" w:eastAsiaTheme="majorEastAsia" w:hAnsiTheme="majorHAnsi"/>
      <w:b w:val="1"/>
      <w:bCs w:val="1"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Header">
    <w:name w:val="header"/>
    <w:basedOn w:val="Normal"/>
    <w:link w:val="HeaderChar"/>
    <w:uiPriority w:val="99"/>
    <w:unhideWhenUsed w:val="1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1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</w:style>
  <w:style w:type="character" w:styleId="Emphasis">
    <w:name w:val="Emphasis"/>
    <w:basedOn w:val="DefaultParagraphFont"/>
    <w:rPr>
      <w:i w:val="1"/>
      <w:iCs w:val="1"/>
    </w:rPr>
  </w:style>
  <w:style w:type="paragraph" w:styleId="GPSL1CLAUSEHEADING" w:customStyle="1">
    <w:name w:val="GPS L1 CLAUSE HEADING"/>
    <w:basedOn w:val="Normal"/>
    <w:next w:val="Normal"/>
    <w:link w:val="GPSL1CLAUSEHEADINGChar"/>
    <w:qFormat w:val="1"/>
    <w:pPr>
      <w:numPr>
        <w:numId w:val="4"/>
      </w:numPr>
      <w:tabs>
        <w:tab w:val="left" w:pos="142"/>
      </w:tabs>
      <w:adjustRightInd w:val="0"/>
      <w:spacing w:after="120" w:before="240" w:line="240" w:lineRule="auto"/>
      <w:jc w:val="both"/>
      <w:outlineLvl w:val="1"/>
    </w:pPr>
    <w:rPr>
      <w:rFonts w:cs="Arial" w:eastAsia="STZhongsong"/>
      <w:b w:val="1"/>
      <w:caps w:val="1"/>
      <w:lang w:eastAsia="zh-CN"/>
    </w:rPr>
  </w:style>
  <w:style w:type="paragraph" w:styleId="GPSL3numberedclause" w:customStyle="1">
    <w:name w:val="GPS L3 numbered clause"/>
    <w:basedOn w:val="Normal"/>
    <w:link w:val="GPSL3numberedclauseChar"/>
    <w:qFormat w:val="1"/>
    <w:pPr>
      <w:numPr>
        <w:ilvl w:val="2"/>
        <w:numId w:val="4"/>
      </w:numPr>
      <w:adjustRightInd w:val="0"/>
      <w:spacing w:after="120" w:before="120" w:line="240" w:lineRule="auto"/>
      <w:jc w:val="both"/>
    </w:pPr>
    <w:rPr>
      <w:rFonts w:cs="Arial" w:eastAsia="Times New Roman"/>
      <w:lang w:eastAsia="zh-CN"/>
    </w:rPr>
  </w:style>
  <w:style w:type="paragraph" w:styleId="GPSL4numberedclause" w:customStyle="1">
    <w:name w:val="GPS L4 numbered clause"/>
    <w:basedOn w:val="GPSL3numberedclause"/>
    <w:link w:val="GPSL4numberedclauseChar"/>
    <w:qFormat w:val="1"/>
    <w:pPr>
      <w:numPr>
        <w:ilvl w:val="3"/>
      </w:numPr>
    </w:pPr>
  </w:style>
  <w:style w:type="paragraph" w:styleId="GPSL5numberedclause" w:customStyle="1">
    <w:name w:val="GPS L5 numbered clause"/>
    <w:basedOn w:val="GPSL4numberedclause"/>
    <w:link w:val="GPSL5numberedclauseChar"/>
    <w:qFormat w:val="1"/>
    <w:pPr>
      <w:numPr>
        <w:ilvl w:val="4"/>
      </w:numPr>
    </w:pPr>
  </w:style>
  <w:style w:type="paragraph" w:styleId="GPSL2NumberedBoldHeading" w:customStyle="1">
    <w:name w:val="GPS L2 Numbered Bold Heading"/>
    <w:basedOn w:val="Normal"/>
    <w:link w:val="GPSL2NumberedBoldHeadingChar"/>
    <w:qFormat w:val="1"/>
    <w:pPr>
      <w:numPr>
        <w:ilvl w:val="1"/>
        <w:numId w:val="4"/>
      </w:numPr>
      <w:adjustRightInd w:val="0"/>
      <w:spacing w:after="120" w:before="120" w:line="240" w:lineRule="auto"/>
      <w:jc w:val="both"/>
    </w:pPr>
    <w:rPr>
      <w:rFonts w:cs="Arial" w:eastAsia="Times New Roman"/>
      <w:lang w:eastAsia="zh-CN"/>
    </w:rPr>
  </w:style>
  <w:style w:type="paragraph" w:styleId="GPSL6numbered" w:customStyle="1">
    <w:name w:val="GPS L6 numbered"/>
    <w:basedOn w:val="GPSL5numberedclause"/>
    <w:qFormat w:val="1"/>
    <w:pPr>
      <w:numPr>
        <w:ilvl w:val="5"/>
      </w:numPr>
      <w:tabs>
        <w:tab w:val="num" w:pos="360"/>
        <w:tab w:val="left" w:pos="3686"/>
      </w:tabs>
    </w:pPr>
  </w:style>
  <w:style w:type="character" w:styleId="GPSL3numberedclauseChar" w:customStyle="1">
    <w:name w:val="GPS L3 numbered clause Char"/>
    <w:link w:val="GPSL3numberedclause"/>
    <w:locked w:val="1"/>
    <w:rPr>
      <w:rFonts w:ascii="Calibri" w:cs="Arial" w:eastAsia="Times New Roman" w:hAnsi="Calibri"/>
      <w:lang w:eastAsia="zh-CN"/>
    </w:rPr>
  </w:style>
  <w:style w:type="paragraph" w:styleId="GPSL2numberedclause" w:customStyle="1">
    <w:name w:val="GPS L2 numbered clause"/>
    <w:basedOn w:val="Normal"/>
    <w:link w:val="GPSL2numberedclauseChar1"/>
    <w:qFormat w:val="1"/>
    <w:pPr>
      <w:tabs>
        <w:tab w:val="left" w:pos="1134"/>
      </w:tabs>
      <w:adjustRightInd w:val="0"/>
      <w:spacing w:after="120" w:before="120" w:line="240" w:lineRule="auto"/>
      <w:ind w:left="1134" w:hanging="567"/>
      <w:jc w:val="both"/>
    </w:pPr>
    <w:rPr>
      <w:rFonts w:cs="Arial" w:eastAsia="Times New Roman"/>
      <w:lang w:eastAsia="zh-CN"/>
    </w:rPr>
  </w:style>
  <w:style w:type="character" w:styleId="GPSL2numberedclauseChar1" w:customStyle="1">
    <w:name w:val="GPS L2 numbered clause Char1"/>
    <w:link w:val="GPSL2numberedclause"/>
    <w:rPr>
      <w:rFonts w:ascii="Calibri" w:cs="Arial" w:eastAsia="Times New Roman" w:hAnsi="Calibri"/>
      <w:lang w:eastAsia="zh-CN"/>
    </w:rPr>
  </w:style>
  <w:style w:type="character" w:styleId="GPSL4numberedclauseChar" w:customStyle="1">
    <w:name w:val="GPS L4 numbered clause Char"/>
    <w:link w:val="GPSL4numberedclause"/>
    <w:rPr>
      <w:rFonts w:ascii="Calibri" w:cs="Arial" w:eastAsia="Times New Roman" w:hAnsi="Calibri"/>
      <w:lang w:eastAsia="zh-CN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rPr>
      <w:rFonts w:ascii="Calibri" w:cs="Times New Roman" w:eastAsia="Calibri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Pr>
      <w:rFonts w:ascii="Calibri" w:cs="Times New Roman" w:eastAsia="Calibri" w:hAnsi="Calibri"/>
      <w:b w:val="1"/>
      <w:bCs w:val="1"/>
      <w:sz w:val="20"/>
      <w:szCs w:val="20"/>
    </w:rPr>
  </w:style>
  <w:style w:type="paragraph" w:styleId="BalloonText">
    <w:name w:val="Balloon Text"/>
    <w:basedOn w:val="Normal"/>
    <w:link w:val="BalloonTextChar"/>
    <w:unhideWhenUsed w:val="1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rPr>
      <w:rFonts w:ascii="Tahoma" w:cs="Tahoma" w:eastAsia="Calibri" w:hAnsi="Tahoma"/>
      <w:sz w:val="16"/>
      <w:szCs w:val="16"/>
    </w:rPr>
  </w:style>
  <w:style w:type="paragraph" w:styleId="GPSmacrorestart" w:customStyle="1">
    <w:name w:val="GPS macro restart"/>
    <w:basedOn w:val="Normal"/>
    <w:qFormat w:val="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cs="Arial" w:eastAsia="Times New Roman" w:hAnsi="Arial"/>
      <w:color w:val="ffffff"/>
      <w:sz w:val="16"/>
      <w:szCs w:val="16"/>
    </w:rPr>
  </w:style>
  <w:style w:type="character" w:styleId="GPSL1CLAUSEHEADINGChar" w:customStyle="1">
    <w:name w:val="GPS L1 CLAUSE HEADING Char"/>
    <w:link w:val="GPSL1CLAUSEHEADING"/>
    <w:rPr>
      <w:rFonts w:ascii="Calibri" w:cs="Arial" w:eastAsia="STZhongsong" w:hAnsi="Calibri"/>
      <w:b w:val="1"/>
      <w:caps w:val="1"/>
      <w:lang w:eastAsia="zh-CN"/>
    </w:rPr>
  </w:style>
  <w:style w:type="paragraph" w:styleId="GPSSchTitleandNumber" w:customStyle="1">
    <w:name w:val="GPS Sch Title and Number"/>
    <w:basedOn w:val="Normal"/>
    <w:link w:val="GPSSchTitleandNumberChar"/>
    <w:qFormat w:val="1"/>
    <w:pPr>
      <w:keepNext w:val="1"/>
      <w:adjustRightInd w:val="0"/>
      <w:spacing w:after="240" w:line="240" w:lineRule="auto"/>
      <w:jc w:val="center"/>
      <w:outlineLvl w:val="0"/>
    </w:pPr>
    <w:rPr>
      <w:rFonts w:ascii="Arial Bold" w:eastAsia="STZhongsong" w:hAnsi="Arial Bold"/>
      <w:b w:val="1"/>
      <w:caps w:val="1"/>
      <w:lang w:eastAsia="zh-CN"/>
    </w:rPr>
  </w:style>
  <w:style w:type="character" w:styleId="GPSSchTitleandNumberChar" w:customStyle="1">
    <w:name w:val="GPS Sch Title and Number Char"/>
    <w:link w:val="GPSSchTitleandNumber"/>
    <w:rPr>
      <w:rFonts w:ascii="Arial Bold" w:cs="Times New Roman" w:eastAsia="STZhongsong" w:hAnsi="Arial Bold"/>
      <w:b w:val="1"/>
      <w:caps w:val="1"/>
      <w:lang w:eastAsia="zh-CN"/>
    </w:rPr>
  </w:style>
  <w:style w:type="paragraph" w:styleId="GPsDefinition" w:customStyle="1">
    <w:name w:val="GPs Definition"/>
    <w:basedOn w:val="Normal"/>
    <w:qFormat w:val="1"/>
    <w:pPr>
      <w:tabs>
        <w:tab w:val="left" w:pos="-9"/>
        <w:tab w:val="num" w:pos="720"/>
      </w:tabs>
      <w:overflowPunct w:val="0"/>
      <w:autoSpaceDE w:val="0"/>
      <w:autoSpaceDN w:val="0"/>
      <w:adjustRightInd w:val="0"/>
      <w:spacing w:after="120" w:line="240" w:lineRule="auto"/>
      <w:ind w:left="720" w:hanging="720"/>
      <w:jc w:val="both"/>
      <w:textAlignment w:val="baseline"/>
    </w:pPr>
    <w:rPr>
      <w:rFonts w:ascii="Arial" w:cs="Arial" w:eastAsia="Times New Roman" w:hAnsi="Arial"/>
    </w:rPr>
  </w:style>
  <w:style w:type="paragraph" w:styleId="GPSDefinitionL2" w:customStyle="1">
    <w:name w:val="GPS Definition L2"/>
    <w:basedOn w:val="GPsDefinition"/>
    <w:qFormat w:val="1"/>
    <w:pPr>
      <w:numPr>
        <w:ilvl w:val="1"/>
      </w:numPr>
      <w:tabs>
        <w:tab w:val="clear" w:pos="-9"/>
        <w:tab w:val="left" w:pos="144"/>
        <w:tab w:val="num" w:pos="720"/>
      </w:tabs>
      <w:ind w:left="720" w:hanging="545"/>
    </w:pPr>
  </w:style>
  <w:style w:type="paragraph" w:styleId="GPSDefinitionL3" w:customStyle="1">
    <w:name w:val="GPS Definition L3"/>
    <w:basedOn w:val="GPSDefinitionL2"/>
    <w:qFormat w:val="1"/>
    <w:pPr>
      <w:numPr>
        <w:ilvl w:val="2"/>
      </w:numPr>
      <w:tabs>
        <w:tab w:val="num" w:pos="720"/>
      </w:tabs>
      <w:ind w:left="720" w:hanging="545"/>
    </w:pPr>
  </w:style>
  <w:style w:type="paragraph" w:styleId="GPSDefinitionL4" w:customStyle="1">
    <w:name w:val="GPS Definition L4"/>
    <w:basedOn w:val="GPSDefinitionL3"/>
    <w:qFormat w:val="1"/>
    <w:pPr>
      <w:numPr>
        <w:ilvl w:val="3"/>
      </w:numPr>
      <w:tabs>
        <w:tab w:val="num" w:pos="720"/>
      </w:tabs>
      <w:ind w:left="720" w:hanging="545"/>
    </w:pPr>
  </w:style>
  <w:style w:type="paragraph" w:styleId="GPSSchAnnexname" w:customStyle="1">
    <w:name w:val="GPS Sch Annex name"/>
    <w:basedOn w:val="GPSSchTitleandNumber"/>
    <w:link w:val="GPSSchAnnexnameChar"/>
    <w:qFormat w:val="1"/>
    <w:pPr>
      <w:outlineLvl w:val="1"/>
    </w:pPr>
    <w:rPr>
      <w:rFonts w:ascii="Calibri" w:hAnsi="Calibri"/>
      <w:sz w:val="20"/>
    </w:rPr>
  </w:style>
  <w:style w:type="paragraph" w:styleId="GPSL1SCHEDULEHeading" w:customStyle="1">
    <w:name w:val="GPS L1 SCHEDULE Heading"/>
    <w:basedOn w:val="GPSL1CLAUSEHEADING"/>
    <w:link w:val="GPSL1SCHEDULEHeadingChar"/>
    <w:qFormat w:val="1"/>
    <w:pPr>
      <w:numPr>
        <w:numId w:val="0"/>
      </w:numPr>
      <w:tabs>
        <w:tab w:val="clear" w:pos="142"/>
        <w:tab w:val="left" w:pos="0"/>
      </w:tabs>
      <w:ind w:left="360" w:hanging="360"/>
      <w:outlineLvl w:val="9"/>
    </w:pPr>
  </w:style>
  <w:style w:type="character" w:styleId="GPSSchAnnexnameChar" w:customStyle="1">
    <w:name w:val="GPS Sch Annex name Char"/>
    <w:link w:val="GPSSchAnnexname"/>
    <w:rPr>
      <w:rFonts w:ascii="Calibri" w:cs="Times New Roman" w:eastAsia="STZhongsong" w:hAnsi="Calibri"/>
      <w:b w:val="1"/>
      <w:caps w:val="1"/>
      <w:sz w:val="20"/>
      <w:lang w:eastAsia="zh-CN"/>
    </w:rPr>
  </w:style>
  <w:style w:type="paragraph" w:styleId="GPSSchPart" w:customStyle="1">
    <w:name w:val="GPS Sch Part"/>
    <w:basedOn w:val="GPSSchAnnexname"/>
    <w:link w:val="GPSSchPartChar"/>
    <w:qFormat w:val="1"/>
    <w:pPr>
      <w:outlineLvl w:val="9"/>
    </w:pPr>
  </w:style>
  <w:style w:type="character" w:styleId="GPSL1SCHEDULEHeadingChar" w:customStyle="1">
    <w:name w:val="GPS L1 SCHEDULE Heading Char"/>
    <w:link w:val="GPSL1SCHEDULEHeading"/>
    <w:rPr>
      <w:rFonts w:ascii="Calibri" w:cs="Arial" w:eastAsia="STZhongsong" w:hAnsi="Calibri"/>
      <w:b w:val="1"/>
      <w:caps w:val="1"/>
      <w:lang w:eastAsia="zh-CN"/>
    </w:rPr>
  </w:style>
  <w:style w:type="character" w:styleId="GPSSchPartChar" w:customStyle="1">
    <w:name w:val="GPS Sch Part Char"/>
    <w:link w:val="GPSSchPart"/>
    <w:rPr>
      <w:rFonts w:ascii="Calibri" w:cs="Times New Roman" w:eastAsia="STZhongsong" w:hAnsi="Calibri"/>
      <w:b w:val="1"/>
      <w:caps w:val="1"/>
      <w:sz w:val="20"/>
      <w:lang w:eastAsia="zh-CN"/>
    </w:rPr>
  </w:style>
  <w:style w:type="paragraph" w:styleId="BodyTextIndent">
    <w:name w:val="Body Text Indent"/>
    <w:basedOn w:val="Normal"/>
    <w:link w:val="BodyTextIndentChar"/>
    <w:pPr>
      <w:tabs>
        <w:tab w:val="num" w:pos="720"/>
      </w:tabs>
      <w:adjustRightInd w:val="0"/>
      <w:spacing w:after="240" w:line="240" w:lineRule="auto"/>
      <w:ind w:left="720" w:hanging="720"/>
      <w:jc w:val="both"/>
    </w:pPr>
    <w:rPr>
      <w:rFonts w:eastAsia="Times New Roman"/>
      <w:lang w:eastAsia="zh-CN"/>
    </w:rPr>
  </w:style>
  <w:style w:type="character" w:styleId="BodyTextIndentChar" w:customStyle="1">
    <w:name w:val="Body Text Indent Char"/>
    <w:basedOn w:val="DefaultParagraphFont"/>
    <w:link w:val="BodyTextIndent"/>
    <w:rPr>
      <w:rFonts w:cs="Times New Roman" w:eastAsia="Times New Roman"/>
      <w:lang w:eastAsia="zh-CN"/>
    </w:rPr>
  </w:style>
  <w:style w:type="character" w:styleId="GPSL5numberedclauseChar" w:customStyle="1">
    <w:name w:val="GPS L5 numbered clause Char"/>
    <w:link w:val="GPSL5numberedclause"/>
    <w:locked w:val="1"/>
    <w:rPr>
      <w:rFonts w:ascii="Calibri" w:cs="Arial" w:eastAsia="Times New Roman" w:hAnsi="Calibri"/>
      <w:lang w:eastAsia="zh-CN"/>
    </w:rPr>
  </w:style>
  <w:style w:type="paragraph" w:styleId="GPSL2Indent" w:customStyle="1">
    <w:name w:val="GPS L2 Indent"/>
    <w:basedOn w:val="Normal"/>
    <w:link w:val="GPSL2IndentChar"/>
    <w:qFormat w:val="1"/>
    <w:pPr>
      <w:tabs>
        <w:tab w:val="left" w:pos="3402"/>
      </w:tabs>
      <w:overflowPunct w:val="0"/>
      <w:autoSpaceDE w:val="0"/>
      <w:autoSpaceDN w:val="0"/>
      <w:adjustRightInd w:val="0"/>
      <w:spacing w:after="220" w:line="240" w:lineRule="auto"/>
      <w:ind w:left="1134"/>
      <w:jc w:val="both"/>
      <w:textAlignment w:val="baseline"/>
    </w:pPr>
    <w:rPr>
      <w:rFonts w:cs="Arial" w:eastAsia="Times New Roman"/>
      <w:szCs w:val="24"/>
    </w:rPr>
  </w:style>
  <w:style w:type="character" w:styleId="GPSL2IndentChar" w:customStyle="1">
    <w:name w:val="GPS L2 Indent Char"/>
    <w:link w:val="GPSL2Indent"/>
    <w:rPr>
      <w:rFonts w:ascii="Calibri" w:cs="Arial" w:eastAsia="Times New Roman" w:hAnsi="Calibri"/>
      <w:szCs w:val="24"/>
    </w:rPr>
  </w:style>
  <w:style w:type="paragraph" w:styleId="GPSDefinitionTerm" w:customStyle="1">
    <w:name w:val="GPS Definition Term"/>
    <w:basedOn w:val="Normal"/>
    <w:qFormat w:val="1"/>
    <w:pPr>
      <w:overflowPunct w:val="0"/>
      <w:autoSpaceDE w:val="0"/>
      <w:autoSpaceDN w:val="0"/>
      <w:adjustRightInd w:val="0"/>
      <w:spacing w:after="120" w:line="240" w:lineRule="auto"/>
      <w:ind w:left="-108"/>
      <w:textAlignment w:val="baseline"/>
    </w:pPr>
    <w:rPr>
      <w:rFonts w:ascii="Arial" w:cs="Arial" w:eastAsia="Times New Roman" w:hAnsi="Arial"/>
      <w:b w:val="1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cs="Times New Roman"/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FootnoteText">
    <w:name w:val="footnote text"/>
    <w:basedOn w:val="Normal"/>
    <w:link w:val="FootnoteTextChar"/>
    <w:uiPriority w:val="99"/>
    <w:semiHidden w:val="1"/>
    <w:unhideWhenUsed w:val="1"/>
    <w:pPr>
      <w:spacing w:after="0"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 w:val="1"/>
    <w:rPr>
      <w:rFonts w:ascii="Calibri" w:cs="Times New Roman" w:eastAsia="Calibri" w:hAnsi="Calibri"/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1"/>
    <w:unhideWhenUsed w:val="1"/>
    <w:rPr>
      <w:vertAlign w:val="superscript"/>
    </w:rPr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 w:val="1"/>
      <w:bCs w:val="1"/>
      <w:color w:val="365f91" w:themeColor="accent1" w:themeShade="0000BF"/>
      <w:sz w:val="28"/>
      <w:szCs w:val="28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 w:val="1"/>
      <w:bCs w:val="1"/>
      <w:color w:val="4f81bd" w:themeColor="accent1"/>
      <w:sz w:val="26"/>
      <w:szCs w:val="26"/>
    </w:rPr>
  </w:style>
  <w:style w:type="paragraph" w:styleId="GPSL2Numbered" w:customStyle="1">
    <w:name w:val="GPS L2 Numbered"/>
    <w:basedOn w:val="GPSL2NumberedBoldHeading"/>
    <w:link w:val="GPSL2NumberedChar"/>
    <w:qFormat w:val="1"/>
    <w:rsid w:val="007E12FE"/>
    <w:pPr>
      <w:numPr>
        <w:ilvl w:val="0"/>
        <w:numId w:val="0"/>
      </w:numPr>
      <w:tabs>
        <w:tab w:val="left" w:pos="709"/>
        <w:tab w:val="left" w:pos="1134"/>
      </w:tabs>
      <w:ind w:left="644" w:hanging="360"/>
    </w:pPr>
  </w:style>
  <w:style w:type="character" w:styleId="GPSL2NumberedChar" w:customStyle="1">
    <w:name w:val="GPS L2 Numbered Char"/>
    <w:link w:val="GPSL2Numbered"/>
    <w:locked w:val="1"/>
    <w:rsid w:val="007E12FE"/>
    <w:rPr>
      <w:rFonts w:ascii="Calibri" w:cs="Arial" w:eastAsia="Times New Roman" w:hAnsi="Calibri"/>
      <w:lang w:eastAsia="zh-CN"/>
    </w:rPr>
  </w:style>
  <w:style w:type="character" w:styleId="GPSL2NumberedBoldHeadingChar" w:customStyle="1">
    <w:name w:val="GPS L2 Numbered Bold Heading Char"/>
    <w:link w:val="GPSL2NumberedBoldHeading"/>
    <w:locked w:val="1"/>
    <w:rsid w:val="007E12FE"/>
    <w:rPr>
      <w:rFonts w:ascii="Calibri" w:cs="Arial" w:eastAsia="Times New Roman" w:hAnsi="Calibri"/>
      <w:lang w:eastAsia="zh-CN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807YctVobgeebdEGt3jK5wZrwrw==">AMUW2mVq2iu8/IAhzP8GTztGpoxJ4/BjUPi4K/eZeGpayUC3RB8Ilvb6sUlIZ+XUEVISYyFAiv3D79qphsskQ5LVjO8dD0bcCFnVzNd4pRtTIfmvPIEkqd1VGtl2byz7i1vV6aUFTAjX5JqKzWrZabcBhBZqPYJUCg==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2018-06-18T14:37:00Z</dcterms:created>
  <dc:creator>Peter Hanlon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CurrentVersion">
    <vt:lpwstr>15 November 2017 D1V6</vt:lpwstr>
  </property>
</Properties>
</file>