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960" w:rsidRDefault="00AE2960" w:rsidP="0002726F">
      <w:pPr>
        <w:pStyle w:val="NoSpacing"/>
        <w:rPr>
          <w:rFonts w:ascii="Arial" w:hAnsi="Arial" w:cs="Arial"/>
          <w:b/>
        </w:rPr>
      </w:pPr>
      <w:bookmarkStart w:id="0" w:name="_GoBack"/>
      <w:bookmarkEnd w:id="0"/>
    </w:p>
    <w:p w:rsidR="00AE2960" w:rsidRDefault="009C6D2B" w:rsidP="0002726F">
      <w:pPr>
        <w:pStyle w:val="NoSpacing"/>
        <w:rPr>
          <w:rFonts w:ascii="Arial" w:hAnsi="Arial" w:cs="Arial"/>
          <w:b/>
        </w:rPr>
      </w:pPr>
      <w:r w:rsidRPr="0002726F">
        <w:rPr>
          <w:rFonts w:ascii="Arial" w:hAnsi="Arial" w:cs="Arial"/>
          <w:b/>
        </w:rPr>
        <w:t>Condition report of two 19</w:t>
      </w:r>
      <w:r w:rsidRPr="0002726F">
        <w:rPr>
          <w:rFonts w:ascii="Arial" w:hAnsi="Arial" w:cs="Arial"/>
          <w:b/>
          <w:vertAlign w:val="superscript"/>
        </w:rPr>
        <w:t>th</w:t>
      </w:r>
      <w:r w:rsidRPr="0002726F">
        <w:rPr>
          <w:rFonts w:ascii="Arial" w:hAnsi="Arial" w:cs="Arial"/>
          <w:b/>
        </w:rPr>
        <w:t xml:space="preserve"> century account books</w:t>
      </w:r>
      <w:r w:rsidR="00BD154E">
        <w:rPr>
          <w:rFonts w:ascii="Arial" w:hAnsi="Arial" w:cs="Arial"/>
          <w:b/>
        </w:rPr>
        <w:t xml:space="preserve"> </w:t>
      </w:r>
      <w:r w:rsidR="00BD154E" w:rsidRPr="00BD154E">
        <w:rPr>
          <w:rFonts w:ascii="Arial" w:hAnsi="Arial" w:cs="Arial"/>
          <w:b/>
        </w:rPr>
        <w:t>RAIL 860/1 and RAIL 860/2</w:t>
      </w:r>
    </w:p>
    <w:p w:rsidR="00BD154E" w:rsidRPr="00BD154E" w:rsidRDefault="00BD154E" w:rsidP="0002726F">
      <w:pPr>
        <w:pStyle w:val="NoSpacing"/>
        <w:rPr>
          <w:rFonts w:ascii="Arial" w:hAnsi="Arial" w:cs="Arial"/>
          <w:b/>
        </w:rPr>
      </w:pPr>
    </w:p>
    <w:p w:rsidR="0002726F" w:rsidRDefault="0002726F" w:rsidP="0002726F">
      <w:pPr>
        <w:pStyle w:val="NoSpacing"/>
        <w:rPr>
          <w:rFonts w:ascii="Arial" w:hAnsi="Arial" w:cs="Arial"/>
          <w:b/>
        </w:rPr>
      </w:pPr>
      <w:r>
        <w:rPr>
          <w:rFonts w:ascii="Arial" w:hAnsi="Arial" w:cs="Arial"/>
          <w:b/>
        </w:rPr>
        <w:t xml:space="preserve"> </w:t>
      </w:r>
      <w:r w:rsidR="0021444C">
        <w:rPr>
          <w:rFonts w:ascii="Arial" w:hAnsi="Arial" w:cs="Arial"/>
          <w:b/>
          <w:noProof/>
          <w:lang w:eastAsia="en-GB"/>
        </w:rPr>
        <w:drawing>
          <wp:inline distT="0" distB="0" distL="0" distR="0" wp14:anchorId="74C34A9D" wp14:editId="03125B28">
            <wp:extent cx="2611461" cy="1740877"/>
            <wp:effectExtent l="0" t="0" r="0" b="0"/>
            <wp:docPr id="3" name="Picture 3" descr="X:\Special Applications\Image Editing\Collection Care\CCD Projects\RAIL860\IMG_5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Special Applications\Image Editing\Collection Care\CCD Projects\RAIL860\IMG_575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1651" cy="1741004"/>
                    </a:xfrm>
                    <a:prstGeom prst="rect">
                      <a:avLst/>
                    </a:prstGeom>
                    <a:noFill/>
                    <a:ln>
                      <a:noFill/>
                    </a:ln>
                  </pic:spPr>
                </pic:pic>
              </a:graphicData>
            </a:graphic>
          </wp:inline>
        </w:drawing>
      </w:r>
      <w:r w:rsidR="0021444C">
        <w:rPr>
          <w:rFonts w:ascii="Arial" w:hAnsi="Arial" w:cs="Arial"/>
          <w:b/>
        </w:rPr>
        <w:t xml:space="preserve"> </w:t>
      </w:r>
      <w:r w:rsidR="0021444C">
        <w:rPr>
          <w:rFonts w:ascii="Arial" w:hAnsi="Arial" w:cs="Arial"/>
          <w:b/>
          <w:noProof/>
          <w:lang w:eastAsia="en-GB"/>
        </w:rPr>
        <w:drawing>
          <wp:inline distT="0" distB="0" distL="0" distR="0" wp14:anchorId="5E05E8B5" wp14:editId="23BD3E99">
            <wp:extent cx="2624649" cy="1749669"/>
            <wp:effectExtent l="0" t="0" r="4445" b="3175"/>
            <wp:docPr id="4" name="Picture 4" descr="X:\Special Applications\Image Editing\Collection Care\CCD Projects\RAIL860\IMG_5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Special Applications\Image Editing\Collection Care\CCD Projects\RAIL860\IMG_57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4694" cy="1749699"/>
                    </a:xfrm>
                    <a:prstGeom prst="rect">
                      <a:avLst/>
                    </a:prstGeom>
                    <a:noFill/>
                    <a:ln>
                      <a:noFill/>
                    </a:ln>
                  </pic:spPr>
                </pic:pic>
              </a:graphicData>
            </a:graphic>
          </wp:inline>
        </w:drawing>
      </w:r>
    </w:p>
    <w:p w:rsidR="003D650E" w:rsidRDefault="003D650E" w:rsidP="0002726F">
      <w:pPr>
        <w:pStyle w:val="NoSpacing"/>
        <w:rPr>
          <w:rFonts w:ascii="Arial" w:hAnsi="Arial" w:cs="Arial"/>
          <w:b/>
        </w:rPr>
      </w:pPr>
    </w:p>
    <w:p w:rsidR="0002726F" w:rsidRPr="0002726F" w:rsidRDefault="0002726F" w:rsidP="0002726F">
      <w:pPr>
        <w:pStyle w:val="NoSpacing"/>
        <w:rPr>
          <w:rFonts w:ascii="Arial" w:hAnsi="Arial" w:cs="Arial"/>
        </w:rPr>
      </w:pPr>
      <w:r>
        <w:rPr>
          <w:rFonts w:ascii="Arial" w:hAnsi="Arial" w:cs="Arial"/>
          <w:b/>
        </w:rPr>
        <w:t xml:space="preserve">Reference: </w:t>
      </w:r>
      <w:r>
        <w:rPr>
          <w:rFonts w:ascii="Arial" w:hAnsi="Arial" w:cs="Arial"/>
        </w:rPr>
        <w:t>RAIL 860/1 and RAIL 860/2</w:t>
      </w:r>
    </w:p>
    <w:p w:rsidR="0002726F" w:rsidRPr="0002726F" w:rsidRDefault="0002726F" w:rsidP="0002726F">
      <w:pPr>
        <w:pStyle w:val="NoSpacing"/>
        <w:rPr>
          <w:rFonts w:ascii="Arial" w:hAnsi="Arial" w:cs="Arial"/>
        </w:rPr>
      </w:pPr>
      <w:r w:rsidRPr="0002726F">
        <w:rPr>
          <w:rFonts w:ascii="Arial" w:hAnsi="Arial" w:cs="Arial"/>
          <w:b/>
        </w:rPr>
        <w:t>Format:</w:t>
      </w:r>
      <w:r w:rsidRPr="0002726F">
        <w:rPr>
          <w:rFonts w:ascii="Arial" w:hAnsi="Arial" w:cs="Arial"/>
        </w:rPr>
        <w:t xml:space="preserve"> Tight-back/Account book</w:t>
      </w:r>
    </w:p>
    <w:p w:rsidR="0002726F" w:rsidRPr="0002726F" w:rsidRDefault="0002726F" w:rsidP="0002726F">
      <w:pPr>
        <w:pStyle w:val="NoSpacing"/>
        <w:rPr>
          <w:rFonts w:ascii="Arial" w:hAnsi="Arial" w:cs="Arial"/>
        </w:rPr>
      </w:pPr>
      <w:r w:rsidRPr="0002726F">
        <w:rPr>
          <w:rFonts w:ascii="Arial" w:hAnsi="Arial" w:cs="Arial"/>
          <w:b/>
        </w:rPr>
        <w:t>Dimensions</w:t>
      </w:r>
      <w:r>
        <w:rPr>
          <w:rFonts w:ascii="Arial" w:hAnsi="Arial" w:cs="Arial"/>
          <w:b/>
        </w:rPr>
        <w:t>:</w:t>
      </w:r>
      <w:r w:rsidRPr="0002726F">
        <w:rPr>
          <w:rFonts w:ascii="Arial" w:hAnsi="Arial" w:cs="Arial"/>
        </w:rPr>
        <w:t xml:space="preserve"> (</w:t>
      </w:r>
      <w:r w:rsidR="00953BC6" w:rsidRPr="0002726F">
        <w:rPr>
          <w:rFonts w:ascii="Arial" w:hAnsi="Arial" w:cs="Arial"/>
        </w:rPr>
        <w:t>text block</w:t>
      </w:r>
      <w:r w:rsidRPr="0002726F">
        <w:rPr>
          <w:rFonts w:ascii="Arial" w:hAnsi="Arial" w:cs="Arial"/>
        </w:rPr>
        <w:t>):368(H) x 235(W) x22(D</w:t>
      </w:r>
      <w:r w:rsidR="00953BC6" w:rsidRPr="0002726F">
        <w:rPr>
          <w:rFonts w:ascii="Arial" w:hAnsi="Arial" w:cs="Arial"/>
        </w:rPr>
        <w:t>) mm</w:t>
      </w:r>
    </w:p>
    <w:p w:rsidR="0002726F" w:rsidRPr="0002726F" w:rsidRDefault="0002726F" w:rsidP="0002726F">
      <w:pPr>
        <w:pStyle w:val="NoSpacing"/>
        <w:rPr>
          <w:rFonts w:ascii="Arial" w:hAnsi="Arial" w:cs="Arial"/>
        </w:rPr>
      </w:pPr>
      <w:r w:rsidRPr="0002726F">
        <w:rPr>
          <w:rFonts w:ascii="Arial" w:hAnsi="Arial" w:cs="Arial"/>
          <w:b/>
        </w:rPr>
        <w:t>Dimensions</w:t>
      </w:r>
      <w:r>
        <w:rPr>
          <w:rFonts w:ascii="Arial" w:hAnsi="Arial" w:cs="Arial"/>
        </w:rPr>
        <w:t>:</w:t>
      </w:r>
      <w:r w:rsidRPr="0002726F">
        <w:rPr>
          <w:rFonts w:ascii="Arial" w:hAnsi="Arial" w:cs="Arial"/>
        </w:rPr>
        <w:t xml:space="preserve"> (</w:t>
      </w:r>
      <w:r w:rsidR="00C974E8">
        <w:rPr>
          <w:rFonts w:ascii="Arial" w:hAnsi="Arial" w:cs="Arial"/>
        </w:rPr>
        <w:t>boards</w:t>
      </w:r>
      <w:r w:rsidRPr="0002726F">
        <w:rPr>
          <w:rFonts w:ascii="Arial" w:hAnsi="Arial" w:cs="Arial"/>
        </w:rPr>
        <w:t>): 375(H) x 238(W) x30(D</w:t>
      </w:r>
      <w:r w:rsidR="00953BC6" w:rsidRPr="0002726F">
        <w:rPr>
          <w:rFonts w:ascii="Arial" w:hAnsi="Arial" w:cs="Arial"/>
        </w:rPr>
        <w:t>) mm</w:t>
      </w:r>
    </w:p>
    <w:p w:rsidR="00C86425" w:rsidRPr="0002726F" w:rsidRDefault="00974F34" w:rsidP="0002726F">
      <w:pPr>
        <w:pStyle w:val="NoSpacing"/>
        <w:rPr>
          <w:rFonts w:ascii="Arial" w:hAnsi="Arial" w:cs="Arial"/>
        </w:rPr>
      </w:pPr>
      <w:r w:rsidRPr="0002726F">
        <w:rPr>
          <w:rFonts w:ascii="Arial" w:hAnsi="Arial" w:cs="Arial"/>
          <w:b/>
        </w:rPr>
        <w:t>Date examined:</w:t>
      </w:r>
      <w:r w:rsidRPr="0002726F">
        <w:rPr>
          <w:rFonts w:ascii="Arial" w:hAnsi="Arial" w:cs="Arial"/>
        </w:rPr>
        <w:t xml:space="preserve"> 01/03/2014</w:t>
      </w:r>
    </w:p>
    <w:p w:rsidR="00AE2960" w:rsidRDefault="00AE2960" w:rsidP="0002726F">
      <w:pPr>
        <w:pStyle w:val="NoSpacing"/>
        <w:rPr>
          <w:rFonts w:ascii="Arial" w:hAnsi="Arial" w:cs="Arial"/>
          <w:b/>
        </w:rPr>
      </w:pPr>
    </w:p>
    <w:p w:rsidR="00C974E8" w:rsidRDefault="0002726F" w:rsidP="0002726F">
      <w:pPr>
        <w:pStyle w:val="NoSpacing"/>
        <w:rPr>
          <w:rFonts w:ascii="Arial" w:hAnsi="Arial" w:cs="Arial"/>
        </w:rPr>
      </w:pPr>
      <w:r w:rsidRPr="0002726F">
        <w:rPr>
          <w:rFonts w:ascii="Arial" w:hAnsi="Arial" w:cs="Arial"/>
          <w:b/>
        </w:rPr>
        <w:t xml:space="preserve">Description of the </w:t>
      </w:r>
      <w:r w:rsidR="00BD154E">
        <w:rPr>
          <w:rFonts w:ascii="Arial" w:hAnsi="Arial" w:cs="Arial"/>
          <w:b/>
        </w:rPr>
        <w:t>series</w:t>
      </w:r>
      <w:r w:rsidRPr="0002726F">
        <w:rPr>
          <w:rFonts w:ascii="Arial" w:hAnsi="Arial" w:cs="Arial"/>
          <w:b/>
        </w:rPr>
        <w:t>:</w:t>
      </w:r>
      <w:r w:rsidRPr="0002726F">
        <w:rPr>
          <w:rFonts w:ascii="Arial" w:hAnsi="Arial" w:cs="Arial"/>
        </w:rPr>
        <w:t xml:space="preserve"> </w:t>
      </w:r>
      <w:r w:rsidRPr="0002726F">
        <w:rPr>
          <w:rStyle w:val="itemcontent"/>
          <w:rFonts w:ascii="Arial" w:hAnsi="Arial" w:cs="Arial"/>
          <w:color w:val="000000"/>
          <w:lang w:val="en"/>
        </w:rPr>
        <w:t xml:space="preserve">Records of the pre-nationalisation railway companies, pre-nationalisation canal and related companies, the London Passenger Transport Board, and successors. </w:t>
      </w:r>
      <w:r w:rsidRPr="0002726F">
        <w:rPr>
          <w:rFonts w:ascii="Arial" w:hAnsi="Arial" w:cs="Arial"/>
        </w:rPr>
        <w:t xml:space="preserve">Minutes of the Regents canal company 1812-1930. </w:t>
      </w:r>
    </w:p>
    <w:p w:rsidR="0002726F" w:rsidRPr="0002726F" w:rsidRDefault="0002726F" w:rsidP="0002726F">
      <w:pPr>
        <w:pStyle w:val="NoSpacing"/>
        <w:rPr>
          <w:rFonts w:ascii="Arial" w:hAnsi="Arial" w:cs="Arial"/>
        </w:rPr>
      </w:pPr>
      <w:r w:rsidRPr="0002726F">
        <w:rPr>
          <w:rFonts w:ascii="Arial" w:hAnsi="Arial" w:cs="Arial"/>
        </w:rPr>
        <w:t xml:space="preserve">There are 88 volumes in this </w:t>
      </w:r>
      <w:r w:rsidR="00E067DF">
        <w:rPr>
          <w:rFonts w:ascii="Arial" w:hAnsi="Arial" w:cs="Arial"/>
        </w:rPr>
        <w:t>series</w:t>
      </w:r>
      <w:r w:rsidRPr="0002726F">
        <w:rPr>
          <w:rFonts w:ascii="Arial" w:hAnsi="Arial" w:cs="Arial"/>
        </w:rPr>
        <w:t xml:space="preserve">. </w:t>
      </w:r>
    </w:p>
    <w:p w:rsidR="0002726F" w:rsidRDefault="0002726F" w:rsidP="0002726F">
      <w:pPr>
        <w:pStyle w:val="NoSpacing"/>
        <w:rPr>
          <w:rFonts w:ascii="Arial" w:hAnsi="Arial" w:cs="Arial"/>
        </w:rPr>
      </w:pPr>
    </w:p>
    <w:p w:rsidR="009C6D2B" w:rsidRPr="0002726F" w:rsidRDefault="009C6D2B" w:rsidP="0002726F">
      <w:pPr>
        <w:pStyle w:val="NoSpacing"/>
        <w:rPr>
          <w:rFonts w:ascii="Arial" w:hAnsi="Arial" w:cs="Arial"/>
        </w:rPr>
      </w:pPr>
      <w:r w:rsidRPr="0002726F">
        <w:rPr>
          <w:rFonts w:ascii="Arial" w:hAnsi="Arial" w:cs="Arial"/>
          <w:b/>
        </w:rPr>
        <w:t>Treatment objective:</w:t>
      </w:r>
      <w:r w:rsidRPr="0002726F">
        <w:rPr>
          <w:rFonts w:ascii="Arial" w:hAnsi="Arial" w:cs="Arial"/>
        </w:rPr>
        <w:t xml:space="preserve"> This is a condition report for two volumes in the RAIL</w:t>
      </w:r>
      <w:r w:rsidR="00AE2960">
        <w:rPr>
          <w:rFonts w:ascii="Arial" w:hAnsi="Arial" w:cs="Arial"/>
        </w:rPr>
        <w:t xml:space="preserve"> 860 series</w:t>
      </w:r>
      <w:r w:rsidRPr="0002726F">
        <w:rPr>
          <w:rFonts w:ascii="Arial" w:hAnsi="Arial" w:cs="Arial"/>
        </w:rPr>
        <w:t xml:space="preserve">, </w:t>
      </w:r>
      <w:r w:rsidRPr="00BD154E">
        <w:rPr>
          <w:rFonts w:ascii="Arial" w:hAnsi="Arial" w:cs="Arial"/>
          <w:u w:val="single"/>
        </w:rPr>
        <w:t>RAIL 860/1 and RAIL 860/2</w:t>
      </w:r>
      <w:r w:rsidRPr="0002726F">
        <w:rPr>
          <w:rFonts w:ascii="Arial" w:hAnsi="Arial" w:cs="Arial"/>
        </w:rPr>
        <w:t>. The</w:t>
      </w:r>
      <w:r w:rsidR="00AE2960">
        <w:rPr>
          <w:rFonts w:ascii="Arial" w:hAnsi="Arial" w:cs="Arial"/>
        </w:rPr>
        <w:t>ir</w:t>
      </w:r>
      <w:r w:rsidRPr="0002726F">
        <w:rPr>
          <w:rFonts w:ascii="Arial" w:hAnsi="Arial" w:cs="Arial"/>
        </w:rPr>
        <w:t xml:space="preserve"> current condition allows them to be produced</w:t>
      </w:r>
      <w:r w:rsidR="002238D9">
        <w:rPr>
          <w:rFonts w:ascii="Arial" w:hAnsi="Arial" w:cs="Arial"/>
        </w:rPr>
        <w:t xml:space="preserve"> </w:t>
      </w:r>
      <w:r w:rsidR="0034688B">
        <w:rPr>
          <w:rFonts w:ascii="Arial" w:hAnsi="Arial" w:cs="Arial"/>
        </w:rPr>
        <w:t xml:space="preserve">normally </w:t>
      </w:r>
      <w:r w:rsidR="0034688B" w:rsidRPr="0002726F">
        <w:rPr>
          <w:rFonts w:ascii="Arial" w:hAnsi="Arial" w:cs="Arial"/>
        </w:rPr>
        <w:t>in</w:t>
      </w:r>
      <w:r w:rsidRPr="0002726F">
        <w:rPr>
          <w:rFonts w:ascii="Arial" w:hAnsi="Arial" w:cs="Arial"/>
        </w:rPr>
        <w:t xml:space="preserve"> the reading </w:t>
      </w:r>
      <w:r w:rsidR="00953BC6" w:rsidRPr="0002726F">
        <w:rPr>
          <w:rFonts w:ascii="Arial" w:hAnsi="Arial" w:cs="Arial"/>
        </w:rPr>
        <w:t>room;</w:t>
      </w:r>
      <w:r w:rsidRPr="0002726F">
        <w:rPr>
          <w:rFonts w:ascii="Arial" w:hAnsi="Arial" w:cs="Arial"/>
        </w:rPr>
        <w:t xml:space="preserve"> however, it is felt that their physical stability is compromised by continued access without conservation treatment. </w:t>
      </w:r>
      <w:r w:rsidR="009F3360" w:rsidRPr="0002726F">
        <w:rPr>
          <w:rFonts w:ascii="Arial" w:hAnsi="Arial" w:cs="Arial"/>
        </w:rPr>
        <w:t>The main aim of the treatment is to stabilise both bindings while preserving as many of the original structural and decorative features as possible</w:t>
      </w:r>
      <w:r w:rsidR="002238D9">
        <w:rPr>
          <w:rFonts w:ascii="Arial" w:hAnsi="Arial" w:cs="Arial"/>
        </w:rPr>
        <w:t xml:space="preserve"> </w:t>
      </w:r>
      <w:r w:rsidR="0034688B">
        <w:rPr>
          <w:rFonts w:ascii="Arial" w:hAnsi="Arial" w:cs="Arial"/>
        </w:rPr>
        <w:t>i.e.</w:t>
      </w:r>
      <w:r w:rsidR="002238D9">
        <w:rPr>
          <w:rFonts w:ascii="Arial" w:hAnsi="Arial" w:cs="Arial"/>
        </w:rPr>
        <w:t xml:space="preserve"> reattach original boards and reinforce sewing and supports</w:t>
      </w:r>
      <w:r w:rsidR="009F3360" w:rsidRPr="0002726F">
        <w:rPr>
          <w:rFonts w:ascii="Arial" w:hAnsi="Arial" w:cs="Arial"/>
        </w:rPr>
        <w:t xml:space="preserve">. </w:t>
      </w:r>
    </w:p>
    <w:p w:rsidR="00064F12" w:rsidRDefault="00064F12" w:rsidP="0002726F">
      <w:pPr>
        <w:pStyle w:val="NoSpacing"/>
        <w:rPr>
          <w:rFonts w:ascii="Arial" w:hAnsi="Arial" w:cs="Arial"/>
          <w:b/>
          <w:lang w:val="en"/>
        </w:rPr>
      </w:pPr>
    </w:p>
    <w:p w:rsidR="00974F34" w:rsidRDefault="00AE2960" w:rsidP="0002726F">
      <w:pPr>
        <w:pStyle w:val="NoSpacing"/>
        <w:rPr>
          <w:rFonts w:ascii="Arial" w:hAnsi="Arial" w:cs="Arial"/>
          <w:b/>
          <w:lang w:val="en"/>
        </w:rPr>
      </w:pPr>
      <w:r>
        <w:rPr>
          <w:rFonts w:ascii="Arial" w:hAnsi="Arial" w:cs="Arial"/>
          <w:b/>
          <w:lang w:val="en"/>
        </w:rPr>
        <w:t>General d</w:t>
      </w:r>
      <w:r w:rsidR="00C86425" w:rsidRPr="00064F12">
        <w:rPr>
          <w:rFonts w:ascii="Arial" w:hAnsi="Arial" w:cs="Arial"/>
          <w:b/>
          <w:lang w:val="en"/>
        </w:rPr>
        <w:t>escription</w:t>
      </w:r>
      <w:r>
        <w:rPr>
          <w:rFonts w:ascii="Arial" w:hAnsi="Arial" w:cs="Arial"/>
          <w:b/>
          <w:lang w:val="en"/>
        </w:rPr>
        <w:t xml:space="preserve"> of </w:t>
      </w:r>
      <w:r w:rsidR="0021444C">
        <w:rPr>
          <w:rFonts w:ascii="Arial" w:hAnsi="Arial" w:cs="Arial"/>
          <w:b/>
          <w:lang w:val="en"/>
        </w:rPr>
        <w:t>RAIL860/1 and RAIL860/2</w:t>
      </w:r>
    </w:p>
    <w:p w:rsidR="003D650E" w:rsidRDefault="00C86425" w:rsidP="0021444C">
      <w:pPr>
        <w:pStyle w:val="NoSpacing"/>
        <w:rPr>
          <w:rFonts w:ascii="Arial" w:hAnsi="Arial" w:cs="Arial"/>
          <w:lang w:val="en"/>
        </w:rPr>
      </w:pPr>
      <w:r w:rsidRPr="00064F12">
        <w:rPr>
          <w:rFonts w:ascii="Arial" w:hAnsi="Arial" w:cs="Arial"/>
          <w:b/>
          <w:lang w:val="en"/>
        </w:rPr>
        <w:t>Binding:</w:t>
      </w:r>
      <w:r w:rsidRPr="0002726F">
        <w:rPr>
          <w:rFonts w:ascii="Arial" w:hAnsi="Arial" w:cs="Arial"/>
          <w:lang w:val="en"/>
        </w:rPr>
        <w:t xml:space="preserve"> Both</w:t>
      </w:r>
      <w:r w:rsidR="00E62DCD" w:rsidRPr="0002726F">
        <w:rPr>
          <w:rFonts w:ascii="Arial" w:hAnsi="Arial" w:cs="Arial"/>
          <w:lang w:val="en"/>
        </w:rPr>
        <w:t xml:space="preserve"> </w:t>
      </w:r>
      <w:r w:rsidRPr="0002726F">
        <w:rPr>
          <w:rFonts w:ascii="Arial" w:hAnsi="Arial" w:cs="Arial"/>
          <w:lang w:val="en"/>
        </w:rPr>
        <w:t>volumes</w:t>
      </w:r>
      <w:r w:rsidR="00E62DCD" w:rsidRPr="0002726F">
        <w:rPr>
          <w:rFonts w:ascii="Arial" w:hAnsi="Arial" w:cs="Arial"/>
          <w:lang w:val="en"/>
        </w:rPr>
        <w:t xml:space="preserve"> are account books bound in the tight-back style. The</w:t>
      </w:r>
      <w:r w:rsidR="00E067DF">
        <w:rPr>
          <w:rFonts w:ascii="Arial" w:hAnsi="Arial" w:cs="Arial"/>
          <w:lang w:val="en"/>
        </w:rPr>
        <w:t>ir</w:t>
      </w:r>
      <w:r w:rsidR="00E62DCD" w:rsidRPr="0002726F">
        <w:rPr>
          <w:rFonts w:ascii="Arial" w:hAnsi="Arial" w:cs="Arial"/>
          <w:lang w:val="en"/>
        </w:rPr>
        <w:t xml:space="preserve"> covering material is tanned reversed calf</w:t>
      </w:r>
      <w:r w:rsidR="00F071D8">
        <w:rPr>
          <w:rFonts w:ascii="Arial" w:hAnsi="Arial" w:cs="Arial"/>
          <w:lang w:val="en"/>
        </w:rPr>
        <w:t xml:space="preserve"> </w:t>
      </w:r>
      <w:r w:rsidR="0034688B">
        <w:rPr>
          <w:rFonts w:ascii="Arial" w:hAnsi="Arial" w:cs="Arial"/>
          <w:lang w:val="en"/>
        </w:rPr>
        <w:t xml:space="preserve">leather </w:t>
      </w:r>
      <w:r w:rsidR="0034688B" w:rsidRPr="0002726F">
        <w:rPr>
          <w:rFonts w:ascii="Arial" w:hAnsi="Arial" w:cs="Arial"/>
          <w:lang w:val="en"/>
        </w:rPr>
        <w:t>with</w:t>
      </w:r>
      <w:r w:rsidR="00E62DCD" w:rsidRPr="0002726F">
        <w:rPr>
          <w:rFonts w:ascii="Arial" w:hAnsi="Arial" w:cs="Arial"/>
          <w:lang w:val="en"/>
        </w:rPr>
        <w:t xml:space="preserve"> blind-tooling on the outer edge on the front and back </w:t>
      </w:r>
      <w:r w:rsidR="00C974E8">
        <w:rPr>
          <w:rFonts w:ascii="Arial" w:hAnsi="Arial" w:cs="Arial"/>
          <w:lang w:val="en"/>
        </w:rPr>
        <w:t>boards</w:t>
      </w:r>
      <w:r w:rsidR="00E62DCD" w:rsidRPr="0002726F">
        <w:rPr>
          <w:rFonts w:ascii="Arial" w:hAnsi="Arial" w:cs="Arial"/>
          <w:lang w:val="en"/>
        </w:rPr>
        <w:t xml:space="preserve"> of both volumes</w:t>
      </w:r>
      <w:r w:rsidR="00AE2960">
        <w:rPr>
          <w:rFonts w:ascii="Arial" w:hAnsi="Arial" w:cs="Arial"/>
          <w:lang w:val="en"/>
        </w:rPr>
        <w:t xml:space="preserve">, but </w:t>
      </w:r>
      <w:r w:rsidR="00E067DF">
        <w:rPr>
          <w:rFonts w:ascii="Arial" w:hAnsi="Arial" w:cs="Arial"/>
          <w:lang w:val="en"/>
        </w:rPr>
        <w:t xml:space="preserve">they </w:t>
      </w:r>
      <w:r w:rsidR="00AE2960">
        <w:rPr>
          <w:rFonts w:ascii="Arial" w:hAnsi="Arial" w:cs="Arial"/>
          <w:lang w:val="en"/>
        </w:rPr>
        <w:t>diffe</w:t>
      </w:r>
      <w:r w:rsidR="00E067DF">
        <w:rPr>
          <w:rFonts w:ascii="Arial" w:hAnsi="Arial" w:cs="Arial"/>
          <w:lang w:val="en"/>
        </w:rPr>
        <w:t xml:space="preserve">r </w:t>
      </w:r>
      <w:r w:rsidR="00AE2960">
        <w:rPr>
          <w:rFonts w:ascii="Arial" w:hAnsi="Arial" w:cs="Arial"/>
          <w:lang w:val="en"/>
        </w:rPr>
        <w:t>in</w:t>
      </w:r>
      <w:r w:rsidR="00E067DF">
        <w:rPr>
          <w:rFonts w:ascii="Arial" w:hAnsi="Arial" w:cs="Arial"/>
          <w:lang w:val="en"/>
        </w:rPr>
        <w:t xml:space="preserve"> style</w:t>
      </w:r>
      <w:r w:rsidR="003023C0">
        <w:rPr>
          <w:rFonts w:ascii="Arial" w:hAnsi="Arial" w:cs="Arial"/>
          <w:lang w:val="en"/>
        </w:rPr>
        <w:t>.</w:t>
      </w:r>
      <w:r w:rsidR="00AE2960">
        <w:rPr>
          <w:rFonts w:ascii="Arial" w:hAnsi="Arial" w:cs="Arial"/>
          <w:lang w:val="en"/>
        </w:rPr>
        <w:t xml:space="preserve"> </w:t>
      </w:r>
      <w:r w:rsidR="003023C0">
        <w:rPr>
          <w:rFonts w:ascii="Arial" w:hAnsi="Arial" w:cs="Arial"/>
          <w:lang w:val="en"/>
        </w:rPr>
        <w:t>T</w:t>
      </w:r>
      <w:r w:rsidR="00E62DCD" w:rsidRPr="0002726F">
        <w:rPr>
          <w:rFonts w:ascii="Arial" w:hAnsi="Arial" w:cs="Arial"/>
          <w:lang w:val="en"/>
        </w:rPr>
        <w:t xml:space="preserve">he front covers have a red leather label bearing the title "Regent's Canal </w:t>
      </w:r>
      <w:r w:rsidR="00E067DF">
        <w:rPr>
          <w:rFonts w:ascii="Arial" w:hAnsi="Arial" w:cs="Arial"/>
          <w:lang w:val="en"/>
        </w:rPr>
        <w:t>general meetings of proprietors"</w:t>
      </w:r>
      <w:r w:rsidR="003D650E">
        <w:rPr>
          <w:rFonts w:ascii="Arial" w:hAnsi="Arial" w:cs="Arial"/>
          <w:lang w:val="en"/>
        </w:rPr>
        <w:t>.</w:t>
      </w:r>
    </w:p>
    <w:p w:rsidR="00C86425" w:rsidRDefault="00C86425" w:rsidP="0021444C">
      <w:pPr>
        <w:pStyle w:val="NoSpacing"/>
        <w:rPr>
          <w:rFonts w:ascii="Arial" w:hAnsi="Arial" w:cs="Arial"/>
          <w:lang w:val="en"/>
        </w:rPr>
      </w:pPr>
      <w:r w:rsidRPr="0002726F">
        <w:rPr>
          <w:rFonts w:ascii="Arial" w:hAnsi="Arial" w:cs="Arial"/>
          <w:lang w:val="en"/>
        </w:rPr>
        <w:t xml:space="preserve"> </w:t>
      </w:r>
    </w:p>
    <w:p w:rsidR="003D650E" w:rsidRDefault="00E067DF" w:rsidP="0021444C">
      <w:pPr>
        <w:pStyle w:val="NoSpacing"/>
        <w:rPr>
          <w:rFonts w:ascii="Arial" w:hAnsi="Arial" w:cs="Arial"/>
          <w:lang w:val="en"/>
        </w:rPr>
      </w:pPr>
      <w:r>
        <w:rPr>
          <w:rFonts w:ascii="Arial" w:hAnsi="Arial" w:cs="Arial"/>
          <w:lang w:val="en"/>
        </w:rPr>
        <w:t xml:space="preserve">                                 </w:t>
      </w:r>
      <w:r w:rsidR="003D650E">
        <w:rPr>
          <w:rFonts w:ascii="Arial" w:hAnsi="Arial" w:cs="Arial"/>
          <w:noProof/>
          <w:lang w:eastAsia="en-GB"/>
        </w:rPr>
        <w:drawing>
          <wp:inline distT="0" distB="0" distL="0" distR="0">
            <wp:extent cx="2532185" cy="1688030"/>
            <wp:effectExtent l="0" t="0" r="1905" b="7620"/>
            <wp:docPr id="7" name="Picture 7" descr="X:\Special Applications\Image Editing\Collection Care\CCD Projects\RAIL860\IMG_5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Special Applications\Image Editing\Collection Care\CCD Projects\RAIL860\IMG_57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2228" cy="1688059"/>
                    </a:xfrm>
                    <a:prstGeom prst="rect">
                      <a:avLst/>
                    </a:prstGeom>
                    <a:noFill/>
                    <a:ln>
                      <a:noFill/>
                    </a:ln>
                  </pic:spPr>
                </pic:pic>
              </a:graphicData>
            </a:graphic>
          </wp:inline>
        </w:drawing>
      </w:r>
    </w:p>
    <w:p w:rsidR="003D650E" w:rsidRPr="0002726F" w:rsidRDefault="003D650E" w:rsidP="0021444C">
      <w:pPr>
        <w:pStyle w:val="NoSpacing"/>
        <w:rPr>
          <w:rFonts w:ascii="Arial" w:hAnsi="Arial" w:cs="Arial"/>
          <w:lang w:val="en"/>
        </w:rPr>
      </w:pPr>
    </w:p>
    <w:p w:rsidR="00E067DF" w:rsidRDefault="00953BC6" w:rsidP="0021444C">
      <w:pPr>
        <w:pStyle w:val="NoSpacing"/>
        <w:rPr>
          <w:rFonts w:ascii="Arial" w:hAnsi="Arial" w:cs="Arial"/>
        </w:rPr>
      </w:pPr>
      <w:r w:rsidRPr="00064F12">
        <w:rPr>
          <w:rFonts w:ascii="Arial" w:hAnsi="Arial" w:cs="Arial"/>
          <w:b/>
        </w:rPr>
        <w:t>Text block</w:t>
      </w:r>
      <w:r w:rsidR="00E62DCD" w:rsidRPr="00064F12">
        <w:rPr>
          <w:rFonts w:ascii="Arial" w:hAnsi="Arial" w:cs="Arial"/>
          <w:b/>
        </w:rPr>
        <w:t xml:space="preserve"> description:</w:t>
      </w:r>
      <w:r w:rsidR="00E62DCD" w:rsidRPr="0002726F">
        <w:rPr>
          <w:rFonts w:ascii="Arial" w:hAnsi="Arial" w:cs="Arial"/>
        </w:rPr>
        <w:t xml:space="preserve"> The primary support is machine made laid paper</w:t>
      </w:r>
      <w:r w:rsidR="004123A2" w:rsidRPr="0002726F">
        <w:rPr>
          <w:rFonts w:ascii="Arial" w:hAnsi="Arial" w:cs="Arial"/>
        </w:rPr>
        <w:t xml:space="preserve"> of medium weight,</w:t>
      </w:r>
      <w:r w:rsidR="00E62DCD" w:rsidRPr="0002726F">
        <w:rPr>
          <w:rFonts w:ascii="Arial" w:hAnsi="Arial" w:cs="Arial"/>
        </w:rPr>
        <w:t xml:space="preserve"> off-white colour and rough surface. Each page has</w:t>
      </w:r>
      <w:r w:rsidR="001E76EB">
        <w:rPr>
          <w:rFonts w:ascii="Arial" w:hAnsi="Arial" w:cs="Arial"/>
        </w:rPr>
        <w:t xml:space="preserve"> a watermark of a crowned</w:t>
      </w:r>
      <w:r w:rsidR="00E62DCD" w:rsidRPr="0002726F">
        <w:rPr>
          <w:rFonts w:ascii="Arial" w:hAnsi="Arial" w:cs="Arial"/>
        </w:rPr>
        <w:t xml:space="preserve"> shield with </w:t>
      </w:r>
      <w:r w:rsidR="001E76EB">
        <w:rPr>
          <w:rFonts w:ascii="Arial" w:hAnsi="Arial" w:cs="Arial"/>
        </w:rPr>
        <w:t>F</w:t>
      </w:r>
      <w:r w:rsidR="00E62DCD" w:rsidRPr="0002726F">
        <w:rPr>
          <w:rFonts w:ascii="Arial" w:hAnsi="Arial" w:cs="Arial"/>
        </w:rPr>
        <w:t xml:space="preserve">leur de </w:t>
      </w:r>
      <w:r w:rsidR="001E76EB">
        <w:rPr>
          <w:rFonts w:ascii="Arial" w:hAnsi="Arial" w:cs="Arial"/>
        </w:rPr>
        <w:t>L</w:t>
      </w:r>
      <w:r w:rsidR="00E62DCD" w:rsidRPr="0002726F">
        <w:rPr>
          <w:rFonts w:ascii="Arial" w:hAnsi="Arial" w:cs="Arial"/>
        </w:rPr>
        <w:t>ys, bearing the letters TW</w:t>
      </w:r>
      <w:r w:rsidR="001E76EB">
        <w:rPr>
          <w:rFonts w:ascii="Arial" w:hAnsi="Arial" w:cs="Arial"/>
        </w:rPr>
        <w:t xml:space="preserve"> underneath</w:t>
      </w:r>
      <w:r w:rsidR="00E62DCD" w:rsidRPr="0002726F">
        <w:rPr>
          <w:rFonts w:ascii="Arial" w:hAnsi="Arial" w:cs="Arial"/>
        </w:rPr>
        <w:t>.</w:t>
      </w:r>
      <w:r w:rsidR="004123A2" w:rsidRPr="0002726F">
        <w:rPr>
          <w:rFonts w:ascii="Arial" w:hAnsi="Arial" w:cs="Arial"/>
        </w:rPr>
        <w:t xml:space="preserve"> The </w:t>
      </w:r>
      <w:r w:rsidRPr="0002726F">
        <w:rPr>
          <w:rFonts w:ascii="Arial" w:hAnsi="Arial" w:cs="Arial"/>
        </w:rPr>
        <w:t>text block</w:t>
      </w:r>
      <w:r w:rsidR="004123A2" w:rsidRPr="0002726F">
        <w:rPr>
          <w:rFonts w:ascii="Arial" w:hAnsi="Arial" w:cs="Arial"/>
        </w:rPr>
        <w:t xml:space="preserve"> is made up of ten </w:t>
      </w:r>
      <w:r w:rsidR="004123A2" w:rsidRPr="0002726F">
        <w:rPr>
          <w:rFonts w:ascii="Arial" w:hAnsi="Arial" w:cs="Arial"/>
        </w:rPr>
        <w:lastRenderedPageBreak/>
        <w:t>sections (5 folios) sewn all along with thick</w:t>
      </w:r>
      <w:r w:rsidR="00F071D8">
        <w:rPr>
          <w:rFonts w:ascii="Arial" w:hAnsi="Arial" w:cs="Arial"/>
        </w:rPr>
        <w:t xml:space="preserve"> unwaxed</w:t>
      </w:r>
      <w:r w:rsidR="004123A2" w:rsidRPr="0002726F">
        <w:rPr>
          <w:rFonts w:ascii="Arial" w:hAnsi="Arial" w:cs="Arial"/>
        </w:rPr>
        <w:t xml:space="preserve"> linen thread</w:t>
      </w:r>
      <w:r w:rsidR="00AE2960">
        <w:rPr>
          <w:rFonts w:ascii="Arial" w:hAnsi="Arial" w:cs="Arial"/>
        </w:rPr>
        <w:t xml:space="preserve"> (5 cord)</w:t>
      </w:r>
      <w:r w:rsidR="004123A2" w:rsidRPr="0002726F">
        <w:rPr>
          <w:rFonts w:ascii="Arial" w:hAnsi="Arial" w:cs="Arial"/>
        </w:rPr>
        <w:t xml:space="preserve"> on four vellum sewing supports. </w:t>
      </w:r>
    </w:p>
    <w:p w:rsidR="0021444C" w:rsidRDefault="004123A2" w:rsidP="0021444C">
      <w:pPr>
        <w:pStyle w:val="NoSpacing"/>
        <w:rPr>
          <w:rFonts w:ascii="Arial" w:hAnsi="Arial" w:cs="Arial"/>
          <w:lang w:val="en"/>
        </w:rPr>
      </w:pPr>
      <w:r w:rsidRPr="0002726F">
        <w:rPr>
          <w:rFonts w:ascii="Arial" w:hAnsi="Arial" w:cs="Arial"/>
        </w:rPr>
        <w:t xml:space="preserve">The edges of the </w:t>
      </w:r>
      <w:r w:rsidR="00953BC6" w:rsidRPr="0002726F">
        <w:rPr>
          <w:rFonts w:ascii="Arial" w:hAnsi="Arial" w:cs="Arial"/>
        </w:rPr>
        <w:t>text block</w:t>
      </w:r>
      <w:r w:rsidR="0002726F" w:rsidRPr="0002726F">
        <w:rPr>
          <w:rFonts w:ascii="Arial" w:hAnsi="Arial" w:cs="Arial"/>
        </w:rPr>
        <w:t xml:space="preserve"> are cut and regular. Both volumes have blue marbled paper </w:t>
      </w:r>
      <w:r w:rsidR="00953BC6" w:rsidRPr="0002726F">
        <w:rPr>
          <w:rFonts w:ascii="Arial" w:hAnsi="Arial" w:cs="Arial"/>
        </w:rPr>
        <w:t>endleaves</w:t>
      </w:r>
      <w:r w:rsidR="0002726F" w:rsidRPr="0002726F">
        <w:rPr>
          <w:rFonts w:ascii="Arial" w:hAnsi="Arial" w:cs="Arial"/>
        </w:rPr>
        <w:t xml:space="preserve"> </w:t>
      </w:r>
      <w:r w:rsidR="00C974E8">
        <w:rPr>
          <w:rFonts w:ascii="Arial" w:hAnsi="Arial" w:cs="Arial"/>
        </w:rPr>
        <w:t xml:space="preserve">with a blue cloth joint </w:t>
      </w:r>
      <w:r w:rsidR="0002726F" w:rsidRPr="0002726F">
        <w:rPr>
          <w:rFonts w:ascii="Arial" w:hAnsi="Arial" w:cs="Arial"/>
        </w:rPr>
        <w:t>on front and back covers.</w:t>
      </w:r>
      <w:r w:rsidR="0021444C">
        <w:rPr>
          <w:rFonts w:ascii="Arial" w:hAnsi="Arial" w:cs="Arial"/>
        </w:rPr>
        <w:t xml:space="preserve"> </w:t>
      </w:r>
      <w:r w:rsidR="0021444C" w:rsidRPr="0002726F">
        <w:rPr>
          <w:rFonts w:ascii="Arial" w:hAnsi="Arial" w:cs="Arial"/>
          <w:lang w:val="en"/>
        </w:rPr>
        <w:t>". Inside the front covers of both volumes is a binder's ticket (Rowsell stationer No.31 Cheapside, London)</w:t>
      </w:r>
      <w:r w:rsidR="0021444C">
        <w:rPr>
          <w:rFonts w:ascii="Arial" w:hAnsi="Arial" w:cs="Arial"/>
          <w:lang w:val="en"/>
        </w:rPr>
        <w:t>.</w:t>
      </w:r>
    </w:p>
    <w:p w:rsidR="003D650E" w:rsidRDefault="003D650E" w:rsidP="0021444C">
      <w:pPr>
        <w:pStyle w:val="NoSpacing"/>
        <w:rPr>
          <w:rFonts w:ascii="Arial" w:hAnsi="Arial" w:cs="Arial"/>
          <w:lang w:val="en"/>
        </w:rPr>
      </w:pPr>
    </w:p>
    <w:p w:rsidR="0021444C" w:rsidRPr="0002726F" w:rsidRDefault="00E067DF" w:rsidP="0021444C">
      <w:pPr>
        <w:pStyle w:val="NoSpacing"/>
        <w:rPr>
          <w:rFonts w:ascii="Arial" w:hAnsi="Arial" w:cs="Arial"/>
          <w:lang w:val="en"/>
        </w:rPr>
      </w:pPr>
      <w:r>
        <w:rPr>
          <w:rFonts w:ascii="Arial" w:hAnsi="Arial" w:cs="Arial"/>
          <w:lang w:val="en"/>
        </w:rPr>
        <w:t xml:space="preserve">                             </w:t>
      </w:r>
      <w:r w:rsidR="0021444C">
        <w:rPr>
          <w:rFonts w:ascii="Arial" w:hAnsi="Arial" w:cs="Arial"/>
          <w:noProof/>
          <w:lang w:eastAsia="en-GB"/>
        </w:rPr>
        <w:drawing>
          <wp:inline distT="0" distB="0" distL="0" distR="0" wp14:anchorId="5F8658E1" wp14:editId="400C9C03">
            <wp:extent cx="2585084" cy="1723292"/>
            <wp:effectExtent l="0" t="0" r="6350" b="0"/>
            <wp:docPr id="5" name="Picture 5" descr="X:\Special Applications\Image Editing\Collection Care\CCD Projects\RAIL860\IMG_5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Special Applications\Image Editing\Collection Care\CCD Projects\RAIL860\IMG_575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8022" cy="1731917"/>
                    </a:xfrm>
                    <a:prstGeom prst="rect">
                      <a:avLst/>
                    </a:prstGeom>
                    <a:noFill/>
                    <a:ln>
                      <a:noFill/>
                    </a:ln>
                  </pic:spPr>
                </pic:pic>
              </a:graphicData>
            </a:graphic>
          </wp:inline>
        </w:drawing>
      </w:r>
    </w:p>
    <w:p w:rsidR="0021444C" w:rsidRDefault="0021444C" w:rsidP="0021444C">
      <w:pPr>
        <w:pStyle w:val="NoSpacing"/>
        <w:rPr>
          <w:rFonts w:ascii="Arial" w:hAnsi="Arial" w:cs="Arial"/>
          <w:b/>
          <w:lang w:val="en"/>
        </w:rPr>
      </w:pPr>
    </w:p>
    <w:p w:rsidR="0021444C" w:rsidRPr="0002726F" w:rsidRDefault="0021444C" w:rsidP="0021444C">
      <w:pPr>
        <w:pStyle w:val="NoSpacing"/>
        <w:rPr>
          <w:rFonts w:ascii="Arial" w:hAnsi="Arial" w:cs="Arial"/>
          <w:lang w:val="en"/>
        </w:rPr>
      </w:pPr>
      <w:r w:rsidRPr="00C974E8">
        <w:rPr>
          <w:rFonts w:ascii="Arial" w:hAnsi="Arial" w:cs="Arial"/>
          <w:b/>
          <w:lang w:val="en"/>
        </w:rPr>
        <w:t>Cover attachment:</w:t>
      </w:r>
      <w:r w:rsidRPr="0002726F">
        <w:rPr>
          <w:rFonts w:ascii="Arial" w:hAnsi="Arial" w:cs="Arial"/>
          <w:lang w:val="en"/>
        </w:rPr>
        <w:t xml:space="preserve"> Four vellum sewing supports pasted </w:t>
      </w:r>
      <w:r w:rsidR="00F071D8">
        <w:rPr>
          <w:rFonts w:ascii="Arial" w:hAnsi="Arial" w:cs="Arial"/>
          <w:lang w:val="en"/>
        </w:rPr>
        <w:t>between</w:t>
      </w:r>
      <w:r w:rsidRPr="0002726F">
        <w:rPr>
          <w:rFonts w:ascii="Arial" w:hAnsi="Arial" w:cs="Arial"/>
          <w:lang w:val="en"/>
        </w:rPr>
        <w:t xml:space="preserve"> the </w:t>
      </w:r>
      <w:r w:rsidR="00F071D8">
        <w:rPr>
          <w:rFonts w:ascii="Arial" w:hAnsi="Arial" w:cs="Arial"/>
          <w:lang w:val="en"/>
        </w:rPr>
        <w:t xml:space="preserve">split </w:t>
      </w:r>
      <w:r w:rsidRPr="0002726F">
        <w:rPr>
          <w:rFonts w:ascii="Arial" w:hAnsi="Arial" w:cs="Arial"/>
          <w:lang w:val="en"/>
        </w:rPr>
        <w:t xml:space="preserve">cover boards. </w:t>
      </w:r>
    </w:p>
    <w:p w:rsidR="0021444C" w:rsidRDefault="0021444C" w:rsidP="0002726F">
      <w:pPr>
        <w:pStyle w:val="NoSpacing"/>
        <w:rPr>
          <w:rFonts w:ascii="Arial" w:hAnsi="Arial" w:cs="Arial"/>
          <w:b/>
        </w:rPr>
      </w:pPr>
    </w:p>
    <w:p w:rsidR="00064F12" w:rsidRDefault="00064F12" w:rsidP="0002726F">
      <w:pPr>
        <w:pStyle w:val="NoSpacing"/>
        <w:rPr>
          <w:rFonts w:ascii="Arial" w:hAnsi="Arial" w:cs="Arial"/>
          <w:b/>
          <w:lang w:val="en"/>
        </w:rPr>
      </w:pPr>
      <w:r w:rsidRPr="00064F12">
        <w:rPr>
          <w:rFonts w:ascii="Arial" w:hAnsi="Arial" w:cs="Arial"/>
          <w:b/>
        </w:rPr>
        <w:t>Condition Report</w:t>
      </w:r>
      <w:r w:rsidR="0037502F">
        <w:rPr>
          <w:rFonts w:ascii="Arial" w:hAnsi="Arial" w:cs="Arial"/>
          <w:b/>
        </w:rPr>
        <w:t xml:space="preserve"> </w:t>
      </w:r>
      <w:r w:rsidR="0037502F">
        <w:rPr>
          <w:rFonts w:ascii="Arial" w:hAnsi="Arial" w:cs="Arial"/>
          <w:b/>
          <w:lang w:val="en"/>
        </w:rPr>
        <w:t>RAIL 860/1</w:t>
      </w:r>
    </w:p>
    <w:p w:rsidR="0021444C" w:rsidRPr="00064F12" w:rsidRDefault="00E067DF" w:rsidP="0002726F">
      <w:pPr>
        <w:pStyle w:val="NoSpacing"/>
        <w:rPr>
          <w:rFonts w:ascii="Arial" w:hAnsi="Arial" w:cs="Arial"/>
          <w:b/>
        </w:rPr>
      </w:pPr>
      <w:r>
        <w:rPr>
          <w:rFonts w:ascii="Arial" w:hAnsi="Arial" w:cs="Arial"/>
          <w:b/>
        </w:rPr>
        <w:t xml:space="preserve">                             </w:t>
      </w:r>
      <w:r w:rsidR="0021444C">
        <w:rPr>
          <w:rFonts w:ascii="Arial" w:hAnsi="Arial" w:cs="Arial"/>
          <w:b/>
          <w:noProof/>
          <w:lang w:eastAsia="en-GB"/>
        </w:rPr>
        <w:drawing>
          <wp:inline distT="0" distB="0" distL="0" distR="0" wp14:anchorId="004F16BF" wp14:editId="752860E5">
            <wp:extent cx="2584938" cy="1723197"/>
            <wp:effectExtent l="0" t="0" r="6350" b="0"/>
            <wp:docPr id="1" name="Picture 1" descr="X:\Special Applications\Image Editing\Collection Care\CCD Projects\RAIL860\IMG_5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pecial Applications\Image Editing\Collection Care\CCD Projects\RAIL860\IMG_575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5406" cy="1730175"/>
                    </a:xfrm>
                    <a:prstGeom prst="rect">
                      <a:avLst/>
                    </a:prstGeom>
                    <a:noFill/>
                    <a:ln>
                      <a:noFill/>
                    </a:ln>
                  </pic:spPr>
                </pic:pic>
              </a:graphicData>
            </a:graphic>
          </wp:inline>
        </w:drawing>
      </w:r>
    </w:p>
    <w:p w:rsidR="0021444C" w:rsidRDefault="0021444C" w:rsidP="0002726F">
      <w:pPr>
        <w:pStyle w:val="NoSpacing"/>
        <w:rPr>
          <w:rFonts w:ascii="Arial" w:hAnsi="Arial" w:cs="Arial"/>
          <w:b/>
          <w:lang w:val="en"/>
        </w:rPr>
      </w:pPr>
    </w:p>
    <w:p w:rsidR="0021444C" w:rsidRPr="00064F12" w:rsidRDefault="00064F12" w:rsidP="0002726F">
      <w:pPr>
        <w:pStyle w:val="NoSpacing"/>
        <w:rPr>
          <w:rFonts w:ascii="Arial" w:hAnsi="Arial" w:cs="Arial"/>
          <w:lang w:val="en"/>
        </w:rPr>
      </w:pPr>
      <w:r>
        <w:rPr>
          <w:rFonts w:ascii="Arial" w:hAnsi="Arial" w:cs="Arial"/>
          <w:b/>
          <w:lang w:val="en"/>
        </w:rPr>
        <w:t>Covers/</w:t>
      </w:r>
      <w:r w:rsidRPr="00064F12">
        <w:rPr>
          <w:rFonts w:ascii="Arial" w:hAnsi="Arial" w:cs="Arial"/>
          <w:b/>
          <w:lang w:val="en"/>
        </w:rPr>
        <w:t>Binding:</w:t>
      </w:r>
      <w:r>
        <w:rPr>
          <w:rFonts w:ascii="Arial" w:hAnsi="Arial" w:cs="Arial"/>
          <w:b/>
          <w:lang w:val="en"/>
        </w:rPr>
        <w:t xml:space="preserve"> </w:t>
      </w:r>
      <w:r>
        <w:rPr>
          <w:rFonts w:ascii="Arial" w:hAnsi="Arial" w:cs="Arial"/>
          <w:lang w:val="en"/>
        </w:rPr>
        <w:t xml:space="preserve">The front </w:t>
      </w:r>
      <w:r w:rsidR="0037502F">
        <w:rPr>
          <w:rFonts w:ascii="Arial" w:hAnsi="Arial" w:cs="Arial"/>
          <w:lang w:val="en"/>
        </w:rPr>
        <w:t>board</w:t>
      </w:r>
      <w:r>
        <w:rPr>
          <w:rFonts w:ascii="Arial" w:hAnsi="Arial" w:cs="Arial"/>
          <w:lang w:val="en"/>
        </w:rPr>
        <w:t xml:space="preserve"> is detached from the </w:t>
      </w:r>
      <w:r w:rsidR="00953BC6">
        <w:rPr>
          <w:rFonts w:ascii="Arial" w:hAnsi="Arial" w:cs="Arial"/>
          <w:lang w:val="en"/>
        </w:rPr>
        <w:t>text block</w:t>
      </w:r>
      <w:r>
        <w:rPr>
          <w:rFonts w:ascii="Arial" w:hAnsi="Arial" w:cs="Arial"/>
          <w:lang w:val="en"/>
        </w:rPr>
        <w:t xml:space="preserve"> due to the split vellum sewing supports. The back </w:t>
      </w:r>
      <w:r w:rsidR="0037502F">
        <w:rPr>
          <w:rFonts w:ascii="Arial" w:hAnsi="Arial" w:cs="Arial"/>
          <w:lang w:val="en"/>
        </w:rPr>
        <w:t>board</w:t>
      </w:r>
      <w:r>
        <w:rPr>
          <w:rFonts w:ascii="Arial" w:hAnsi="Arial" w:cs="Arial"/>
          <w:lang w:val="en"/>
        </w:rPr>
        <w:t xml:space="preserve"> is partially detached</w:t>
      </w:r>
      <w:r w:rsidR="0064669A">
        <w:rPr>
          <w:rFonts w:ascii="Arial" w:hAnsi="Arial" w:cs="Arial"/>
          <w:lang w:val="en"/>
        </w:rPr>
        <w:t xml:space="preserve"> (three split supports and one intact)</w:t>
      </w:r>
      <w:r>
        <w:rPr>
          <w:rFonts w:ascii="Arial" w:hAnsi="Arial" w:cs="Arial"/>
          <w:lang w:val="en"/>
        </w:rPr>
        <w:t>. Both boards are intact but delaminating at the corner</w:t>
      </w:r>
      <w:r w:rsidR="00F071D8">
        <w:rPr>
          <w:rFonts w:ascii="Arial" w:hAnsi="Arial" w:cs="Arial"/>
          <w:lang w:val="en"/>
        </w:rPr>
        <w:t>s,</w:t>
      </w:r>
      <w:r>
        <w:rPr>
          <w:rFonts w:ascii="Arial" w:hAnsi="Arial" w:cs="Arial"/>
          <w:lang w:val="en"/>
        </w:rPr>
        <w:t xml:space="preserve"> </w:t>
      </w:r>
      <w:r w:rsidR="0064669A">
        <w:rPr>
          <w:rFonts w:ascii="Arial" w:hAnsi="Arial" w:cs="Arial"/>
          <w:lang w:val="en"/>
        </w:rPr>
        <w:t xml:space="preserve">possibly </w:t>
      </w:r>
      <w:r>
        <w:rPr>
          <w:rFonts w:ascii="Arial" w:hAnsi="Arial" w:cs="Arial"/>
          <w:lang w:val="en"/>
        </w:rPr>
        <w:t xml:space="preserve">due to impact damage. The covering leather is stained, torn and abraded in places. </w:t>
      </w:r>
      <w:r w:rsidR="00573D45">
        <w:rPr>
          <w:rFonts w:ascii="Arial" w:hAnsi="Arial" w:cs="Arial"/>
          <w:lang w:val="en"/>
        </w:rPr>
        <w:t xml:space="preserve">The spine leather is missing, apart from fragments where the leather was turned in. </w:t>
      </w:r>
      <w:r>
        <w:rPr>
          <w:rFonts w:ascii="Arial" w:hAnsi="Arial" w:cs="Arial"/>
          <w:lang w:val="en"/>
        </w:rPr>
        <w:t xml:space="preserve">The blind tooling finishing on the outer edges of the boards is intact apart from where there </w:t>
      </w:r>
      <w:r w:rsidR="0037502F">
        <w:rPr>
          <w:rFonts w:ascii="Arial" w:hAnsi="Arial" w:cs="Arial"/>
          <w:lang w:val="en"/>
        </w:rPr>
        <w:t>are</w:t>
      </w:r>
      <w:r>
        <w:rPr>
          <w:rFonts w:ascii="Arial" w:hAnsi="Arial" w:cs="Arial"/>
          <w:lang w:val="en"/>
        </w:rPr>
        <w:t xml:space="preserve"> areas of loss in the leather</w:t>
      </w:r>
      <w:r w:rsidR="003C0868">
        <w:rPr>
          <w:rFonts w:ascii="Arial" w:hAnsi="Arial" w:cs="Arial"/>
          <w:lang w:val="en"/>
        </w:rPr>
        <w:t>.</w:t>
      </w:r>
      <w:r w:rsidR="0037502F">
        <w:rPr>
          <w:rFonts w:ascii="Arial" w:hAnsi="Arial" w:cs="Arial"/>
          <w:lang w:val="en"/>
        </w:rPr>
        <w:t xml:space="preserve"> </w:t>
      </w:r>
    </w:p>
    <w:p w:rsidR="003C0868" w:rsidRDefault="003C0868" w:rsidP="003C0868">
      <w:pPr>
        <w:pStyle w:val="NoSpacing"/>
        <w:rPr>
          <w:rFonts w:ascii="Arial" w:hAnsi="Arial" w:cs="Arial"/>
          <w:b/>
          <w:sz w:val="56"/>
          <w:szCs w:val="56"/>
          <w:lang w:val="en"/>
        </w:rPr>
      </w:pPr>
      <w:r w:rsidRPr="003C0868">
        <w:rPr>
          <w:rFonts w:ascii="Arial" w:hAnsi="Arial" w:cs="Arial"/>
          <w:b/>
          <w:sz w:val="56"/>
          <w:szCs w:val="56"/>
          <w:lang w:val="en"/>
        </w:rPr>
        <w:t>╦╦</w:t>
      </w:r>
      <w:r>
        <w:rPr>
          <w:rFonts w:ascii="Arial" w:hAnsi="Arial" w:cs="Arial"/>
          <w:b/>
          <w:sz w:val="56"/>
          <w:szCs w:val="56"/>
          <w:lang w:val="en"/>
        </w:rPr>
        <w:t>╦╦</w:t>
      </w:r>
      <w:r w:rsidR="00573D45">
        <w:rPr>
          <w:rFonts w:ascii="Arial" w:hAnsi="Arial" w:cs="Arial"/>
          <w:b/>
          <w:sz w:val="56"/>
          <w:szCs w:val="56"/>
          <w:lang w:val="en"/>
        </w:rPr>
        <w:t xml:space="preserve"> </w:t>
      </w:r>
      <w:r w:rsidR="00573D45" w:rsidRPr="00573D45">
        <w:rPr>
          <w:rFonts w:ascii="Arial" w:hAnsi="Arial" w:cs="Arial"/>
          <w:lang w:val="en"/>
        </w:rPr>
        <w:t>Detail of finishing</w:t>
      </w:r>
    </w:p>
    <w:p w:rsidR="003C0868" w:rsidRDefault="003C0868" w:rsidP="003C0868">
      <w:pPr>
        <w:pStyle w:val="NoSpacing"/>
        <w:rPr>
          <w:rFonts w:ascii="Arial" w:hAnsi="Arial" w:cs="Arial"/>
          <w:b/>
          <w:lang w:val="en"/>
        </w:rPr>
      </w:pPr>
    </w:p>
    <w:p w:rsidR="0021444C" w:rsidRDefault="00E067DF" w:rsidP="003C0868">
      <w:pPr>
        <w:pStyle w:val="NoSpacing"/>
        <w:rPr>
          <w:rFonts w:ascii="Arial" w:hAnsi="Arial" w:cs="Arial"/>
          <w:b/>
          <w:lang w:val="en"/>
        </w:rPr>
      </w:pPr>
      <w:r>
        <w:rPr>
          <w:rFonts w:ascii="Arial" w:hAnsi="Arial" w:cs="Arial"/>
          <w:b/>
          <w:lang w:val="en"/>
        </w:rPr>
        <w:t xml:space="preserve">                            </w:t>
      </w:r>
      <w:r w:rsidR="0021444C">
        <w:rPr>
          <w:rFonts w:ascii="Arial" w:hAnsi="Arial" w:cs="Arial"/>
          <w:noProof/>
          <w:lang w:eastAsia="en-GB"/>
        </w:rPr>
        <w:drawing>
          <wp:inline distT="0" distB="0" distL="0" distR="0" wp14:anchorId="14E6AFBC" wp14:editId="70F086B3">
            <wp:extent cx="2532324" cy="1688123"/>
            <wp:effectExtent l="0" t="0" r="1905" b="7620"/>
            <wp:docPr id="2" name="Picture 2" descr="X:\Special Applications\Image Editing\Collection Care\CCD Projects\RAIL860\IMG_5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Special Applications\Image Editing\Collection Care\CCD Projects\RAIL860\IMG_573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7010" cy="1691247"/>
                    </a:xfrm>
                    <a:prstGeom prst="rect">
                      <a:avLst/>
                    </a:prstGeom>
                    <a:noFill/>
                    <a:ln>
                      <a:noFill/>
                    </a:ln>
                  </pic:spPr>
                </pic:pic>
              </a:graphicData>
            </a:graphic>
          </wp:inline>
        </w:drawing>
      </w:r>
    </w:p>
    <w:p w:rsidR="0021444C" w:rsidRDefault="0021444C" w:rsidP="003C0868">
      <w:pPr>
        <w:pStyle w:val="NoSpacing"/>
        <w:rPr>
          <w:rFonts w:ascii="Arial" w:hAnsi="Arial" w:cs="Arial"/>
          <w:b/>
          <w:lang w:val="en"/>
        </w:rPr>
      </w:pPr>
    </w:p>
    <w:p w:rsidR="00E067DF" w:rsidRDefault="003C0868" w:rsidP="003C0868">
      <w:pPr>
        <w:pStyle w:val="NoSpacing"/>
        <w:rPr>
          <w:rFonts w:ascii="Arial" w:hAnsi="Arial" w:cs="Arial"/>
          <w:lang w:val="en"/>
        </w:rPr>
      </w:pPr>
      <w:r>
        <w:rPr>
          <w:rFonts w:ascii="Arial" w:hAnsi="Arial" w:cs="Arial"/>
          <w:b/>
          <w:lang w:val="en"/>
        </w:rPr>
        <w:lastRenderedPageBreak/>
        <w:t xml:space="preserve">Sewing: </w:t>
      </w:r>
      <w:r>
        <w:rPr>
          <w:rFonts w:ascii="Arial" w:hAnsi="Arial" w:cs="Arial"/>
          <w:lang w:val="en"/>
        </w:rPr>
        <w:t xml:space="preserve">The ten sections </w:t>
      </w:r>
      <w:r w:rsidR="0064669A">
        <w:rPr>
          <w:rFonts w:ascii="Arial" w:hAnsi="Arial" w:cs="Arial"/>
          <w:lang w:val="en"/>
        </w:rPr>
        <w:t xml:space="preserve">of five folios </w:t>
      </w:r>
      <w:r>
        <w:rPr>
          <w:rFonts w:ascii="Arial" w:hAnsi="Arial" w:cs="Arial"/>
          <w:lang w:val="en"/>
        </w:rPr>
        <w:t>are sewn all along onto four vellum supports with thick</w:t>
      </w:r>
      <w:r w:rsidR="009E35E0">
        <w:rPr>
          <w:rFonts w:ascii="Arial" w:hAnsi="Arial" w:cs="Arial"/>
          <w:lang w:val="en"/>
        </w:rPr>
        <w:t xml:space="preserve"> unwaxed</w:t>
      </w:r>
      <w:r>
        <w:rPr>
          <w:rFonts w:ascii="Arial" w:hAnsi="Arial" w:cs="Arial"/>
          <w:lang w:val="en"/>
        </w:rPr>
        <w:t xml:space="preserve"> linen thread</w:t>
      </w:r>
      <w:r w:rsidR="00C974E8">
        <w:rPr>
          <w:rFonts w:ascii="Arial" w:hAnsi="Arial" w:cs="Arial"/>
          <w:lang w:val="en"/>
        </w:rPr>
        <w:t xml:space="preserve"> </w:t>
      </w:r>
      <w:r w:rsidR="0064669A">
        <w:rPr>
          <w:rFonts w:ascii="Arial" w:hAnsi="Arial" w:cs="Arial"/>
          <w:lang w:val="en"/>
        </w:rPr>
        <w:t xml:space="preserve">of </w:t>
      </w:r>
      <w:r w:rsidR="00C974E8">
        <w:rPr>
          <w:rFonts w:ascii="Arial" w:hAnsi="Arial" w:cs="Arial"/>
          <w:lang w:val="en"/>
        </w:rPr>
        <w:t xml:space="preserve">5 </w:t>
      </w:r>
      <w:r w:rsidR="0064669A">
        <w:rPr>
          <w:rFonts w:ascii="Arial" w:hAnsi="Arial" w:cs="Arial"/>
          <w:lang w:val="en"/>
        </w:rPr>
        <w:t xml:space="preserve">cord </w:t>
      </w:r>
      <w:r w:rsidR="00C974E8">
        <w:rPr>
          <w:rFonts w:ascii="Arial" w:hAnsi="Arial" w:cs="Arial"/>
          <w:lang w:val="en"/>
        </w:rPr>
        <w:t>thickness</w:t>
      </w:r>
      <w:r>
        <w:rPr>
          <w:rFonts w:ascii="Arial" w:hAnsi="Arial" w:cs="Arial"/>
          <w:lang w:val="en"/>
        </w:rPr>
        <w:t xml:space="preserve">. </w:t>
      </w:r>
    </w:p>
    <w:p w:rsidR="003C0868" w:rsidRDefault="003C0868" w:rsidP="003C0868">
      <w:pPr>
        <w:pStyle w:val="NoSpacing"/>
        <w:rPr>
          <w:rFonts w:ascii="Arial" w:hAnsi="Arial" w:cs="Arial"/>
          <w:lang w:val="en"/>
        </w:rPr>
      </w:pPr>
      <w:r>
        <w:rPr>
          <w:rFonts w:ascii="Arial" w:hAnsi="Arial" w:cs="Arial"/>
          <w:lang w:val="en"/>
        </w:rPr>
        <w:t>The sewing supports are intact apart from three split and one remain</w:t>
      </w:r>
      <w:r w:rsidR="00C974E8">
        <w:rPr>
          <w:rFonts w:ascii="Arial" w:hAnsi="Arial" w:cs="Arial"/>
          <w:lang w:val="en"/>
        </w:rPr>
        <w:t>ing support</w:t>
      </w:r>
      <w:r>
        <w:rPr>
          <w:rFonts w:ascii="Arial" w:hAnsi="Arial" w:cs="Arial"/>
          <w:lang w:val="en"/>
        </w:rPr>
        <w:t xml:space="preserve"> att</w:t>
      </w:r>
      <w:r w:rsidR="001E76EB">
        <w:rPr>
          <w:rFonts w:ascii="Arial" w:hAnsi="Arial" w:cs="Arial"/>
          <w:lang w:val="en"/>
        </w:rPr>
        <w:t>a</w:t>
      </w:r>
      <w:r>
        <w:rPr>
          <w:rFonts w:ascii="Arial" w:hAnsi="Arial" w:cs="Arial"/>
          <w:lang w:val="en"/>
        </w:rPr>
        <w:t xml:space="preserve">ched </w:t>
      </w:r>
      <w:r w:rsidR="001A12FC">
        <w:rPr>
          <w:rFonts w:ascii="Arial" w:hAnsi="Arial" w:cs="Arial"/>
          <w:lang w:val="en"/>
        </w:rPr>
        <w:t>to</w:t>
      </w:r>
      <w:r w:rsidR="00086B0D">
        <w:rPr>
          <w:rFonts w:ascii="Arial" w:hAnsi="Arial" w:cs="Arial"/>
          <w:lang w:val="en"/>
        </w:rPr>
        <w:t xml:space="preserve"> the split cover</w:t>
      </w:r>
      <w:r>
        <w:rPr>
          <w:rFonts w:ascii="Arial" w:hAnsi="Arial" w:cs="Arial"/>
          <w:lang w:val="en"/>
        </w:rPr>
        <w:t xml:space="preserve"> board</w:t>
      </w:r>
      <w:r w:rsidR="00086B0D">
        <w:rPr>
          <w:rFonts w:ascii="Arial" w:hAnsi="Arial" w:cs="Arial"/>
          <w:lang w:val="en"/>
        </w:rPr>
        <w:t>s</w:t>
      </w:r>
      <w:r>
        <w:rPr>
          <w:rFonts w:ascii="Arial" w:hAnsi="Arial" w:cs="Arial"/>
          <w:lang w:val="en"/>
        </w:rPr>
        <w:t>.</w:t>
      </w:r>
      <w:r w:rsidR="001E76EB">
        <w:rPr>
          <w:rFonts w:ascii="Arial" w:hAnsi="Arial" w:cs="Arial"/>
          <w:lang w:val="en"/>
        </w:rPr>
        <w:t xml:space="preserve"> </w:t>
      </w:r>
      <w:r w:rsidR="00573D45">
        <w:rPr>
          <w:rFonts w:ascii="Arial" w:hAnsi="Arial" w:cs="Arial"/>
          <w:lang w:val="en"/>
        </w:rPr>
        <w:t xml:space="preserve">The sewing is broken at </w:t>
      </w:r>
      <w:r w:rsidR="009E35E0">
        <w:rPr>
          <w:rFonts w:ascii="Arial" w:hAnsi="Arial" w:cs="Arial"/>
          <w:lang w:val="en"/>
        </w:rPr>
        <w:t>the f</w:t>
      </w:r>
      <w:r w:rsidR="00573D45">
        <w:rPr>
          <w:rFonts w:ascii="Arial" w:hAnsi="Arial" w:cs="Arial"/>
          <w:lang w:val="en"/>
        </w:rPr>
        <w:t>irst section.</w:t>
      </w:r>
    </w:p>
    <w:p w:rsidR="009E35E0" w:rsidRDefault="00953BC6" w:rsidP="003C0868">
      <w:pPr>
        <w:pStyle w:val="NoSpacing"/>
        <w:rPr>
          <w:rFonts w:ascii="Arial" w:hAnsi="Arial" w:cs="Arial"/>
          <w:lang w:val="en"/>
        </w:rPr>
      </w:pPr>
      <w:r w:rsidRPr="0037502F">
        <w:rPr>
          <w:rFonts w:ascii="Arial" w:hAnsi="Arial" w:cs="Arial"/>
          <w:b/>
          <w:lang w:val="en"/>
        </w:rPr>
        <w:t>Text block</w:t>
      </w:r>
      <w:r w:rsidR="0037502F" w:rsidRPr="0037502F">
        <w:rPr>
          <w:rFonts w:ascii="Arial" w:hAnsi="Arial" w:cs="Arial"/>
          <w:b/>
          <w:lang w:val="en"/>
        </w:rPr>
        <w:t>:</w:t>
      </w:r>
      <w:r w:rsidR="0037502F">
        <w:rPr>
          <w:rFonts w:ascii="Arial" w:hAnsi="Arial" w:cs="Arial"/>
          <w:b/>
          <w:lang w:val="en"/>
        </w:rPr>
        <w:t xml:space="preserve"> </w:t>
      </w:r>
      <w:r w:rsidR="0037502F">
        <w:rPr>
          <w:rFonts w:ascii="Arial" w:hAnsi="Arial" w:cs="Arial"/>
          <w:lang w:val="en"/>
        </w:rPr>
        <w:t xml:space="preserve">The paper support is in good condition apart from minor surface dirt mainly around the outer edges of each page. The </w:t>
      </w:r>
      <w:r>
        <w:rPr>
          <w:rFonts w:ascii="Arial" w:hAnsi="Arial" w:cs="Arial"/>
          <w:lang w:val="en"/>
        </w:rPr>
        <w:t>text block</w:t>
      </w:r>
      <w:r w:rsidR="0037502F">
        <w:rPr>
          <w:rFonts w:ascii="Arial" w:hAnsi="Arial" w:cs="Arial"/>
          <w:lang w:val="en"/>
        </w:rPr>
        <w:t xml:space="preserve"> has suffered some impact damage mainly</w:t>
      </w:r>
      <w:r w:rsidR="00C974E8">
        <w:rPr>
          <w:rFonts w:ascii="Arial" w:hAnsi="Arial" w:cs="Arial"/>
          <w:lang w:val="en"/>
        </w:rPr>
        <w:t xml:space="preserve"> head and tail</w:t>
      </w:r>
      <w:r w:rsidR="0037502F">
        <w:rPr>
          <w:rFonts w:ascii="Arial" w:hAnsi="Arial" w:cs="Arial"/>
          <w:lang w:val="en"/>
        </w:rPr>
        <w:t xml:space="preserve"> </w:t>
      </w:r>
      <w:r w:rsidR="00C974E8">
        <w:rPr>
          <w:rFonts w:ascii="Arial" w:hAnsi="Arial" w:cs="Arial"/>
          <w:lang w:val="en"/>
        </w:rPr>
        <w:t xml:space="preserve">of </w:t>
      </w:r>
      <w:r w:rsidR="0037502F">
        <w:rPr>
          <w:rFonts w:ascii="Arial" w:hAnsi="Arial" w:cs="Arial"/>
          <w:lang w:val="en"/>
        </w:rPr>
        <w:t xml:space="preserve">the </w:t>
      </w:r>
      <w:r w:rsidR="00C974E8">
        <w:rPr>
          <w:rFonts w:ascii="Arial" w:hAnsi="Arial" w:cs="Arial"/>
          <w:lang w:val="en"/>
        </w:rPr>
        <w:t xml:space="preserve">spine area, </w:t>
      </w:r>
      <w:r w:rsidR="009E35E0">
        <w:rPr>
          <w:rFonts w:ascii="Arial" w:hAnsi="Arial" w:cs="Arial"/>
          <w:lang w:val="en"/>
        </w:rPr>
        <w:t xml:space="preserve">possibly </w:t>
      </w:r>
      <w:r w:rsidR="00C974E8">
        <w:rPr>
          <w:rFonts w:ascii="Arial" w:hAnsi="Arial" w:cs="Arial"/>
          <w:lang w:val="en"/>
        </w:rPr>
        <w:t>due to the missing covering leather</w:t>
      </w:r>
      <w:r w:rsidR="0037502F">
        <w:rPr>
          <w:rFonts w:ascii="Arial" w:hAnsi="Arial" w:cs="Arial"/>
          <w:lang w:val="en"/>
        </w:rPr>
        <w:t xml:space="preserve">. </w:t>
      </w:r>
      <w:r w:rsidR="009C6ADC">
        <w:rPr>
          <w:rFonts w:ascii="Arial" w:hAnsi="Arial" w:cs="Arial"/>
          <w:lang w:val="en"/>
        </w:rPr>
        <w:t xml:space="preserve">The spine is rounded and has a layer of animal glue. </w:t>
      </w:r>
      <w:r w:rsidR="0034688B">
        <w:rPr>
          <w:rFonts w:ascii="Arial" w:hAnsi="Arial" w:cs="Arial"/>
          <w:lang w:val="en"/>
        </w:rPr>
        <w:t xml:space="preserve">There is reversed leather head and tail showing the turn-ins and one brown leather clothing. </w:t>
      </w:r>
      <w:r w:rsidR="00573D45">
        <w:rPr>
          <w:rFonts w:ascii="Arial" w:hAnsi="Arial" w:cs="Arial"/>
          <w:lang w:val="en"/>
        </w:rPr>
        <w:t>The joint has split between the</w:t>
      </w:r>
    </w:p>
    <w:p w:rsidR="003C0868" w:rsidRDefault="00953BC6" w:rsidP="003C0868">
      <w:pPr>
        <w:pStyle w:val="NoSpacing"/>
        <w:rPr>
          <w:rFonts w:ascii="Arial" w:hAnsi="Arial" w:cs="Arial"/>
          <w:lang w:val="en"/>
        </w:rPr>
      </w:pPr>
      <w:r>
        <w:rPr>
          <w:rFonts w:ascii="Arial" w:hAnsi="Arial" w:cs="Arial"/>
          <w:lang w:val="en"/>
        </w:rPr>
        <w:t>endleaves</w:t>
      </w:r>
      <w:r w:rsidR="00573D45">
        <w:rPr>
          <w:rFonts w:ascii="Arial" w:hAnsi="Arial" w:cs="Arial"/>
          <w:lang w:val="en"/>
        </w:rPr>
        <w:t xml:space="preserve"> and the first and last sections. </w:t>
      </w:r>
      <w:r w:rsidR="009C6ADC">
        <w:rPr>
          <w:rFonts w:ascii="Arial" w:hAnsi="Arial" w:cs="Arial"/>
          <w:lang w:val="en"/>
        </w:rPr>
        <w:t>The sewing is split throughout mainly from the two lower supports and the kettle stitch.</w:t>
      </w:r>
    </w:p>
    <w:p w:rsidR="00573D45" w:rsidRDefault="00573D45" w:rsidP="003C0868">
      <w:pPr>
        <w:pStyle w:val="NoSpacing"/>
        <w:rPr>
          <w:rFonts w:ascii="Arial" w:hAnsi="Arial" w:cs="Arial"/>
          <w:lang w:val="en"/>
        </w:rPr>
      </w:pPr>
    </w:p>
    <w:p w:rsidR="0037502F" w:rsidRDefault="003D650E" w:rsidP="003C0868">
      <w:pPr>
        <w:pStyle w:val="NoSpacing"/>
        <w:rPr>
          <w:rFonts w:ascii="Arial" w:hAnsi="Arial" w:cs="Arial"/>
          <w:b/>
          <w:lang w:val="en"/>
        </w:rPr>
      </w:pPr>
      <w:r>
        <w:rPr>
          <w:rFonts w:ascii="Arial" w:hAnsi="Arial" w:cs="Arial"/>
          <w:b/>
          <w:lang w:val="en"/>
        </w:rPr>
        <w:t xml:space="preserve">Condition report </w:t>
      </w:r>
      <w:r w:rsidR="0037502F" w:rsidRPr="00573D45">
        <w:rPr>
          <w:rFonts w:ascii="Arial" w:hAnsi="Arial" w:cs="Arial"/>
          <w:b/>
          <w:lang w:val="en"/>
        </w:rPr>
        <w:t>RAIL 860/2</w:t>
      </w:r>
    </w:p>
    <w:p w:rsidR="003D650E" w:rsidRDefault="00E067DF" w:rsidP="003C0868">
      <w:pPr>
        <w:pStyle w:val="NoSpacing"/>
        <w:rPr>
          <w:rFonts w:ascii="Arial" w:hAnsi="Arial" w:cs="Arial"/>
          <w:b/>
          <w:lang w:val="en"/>
        </w:rPr>
      </w:pPr>
      <w:r>
        <w:rPr>
          <w:rFonts w:ascii="Arial" w:hAnsi="Arial" w:cs="Arial"/>
          <w:b/>
          <w:lang w:val="en"/>
        </w:rPr>
        <w:t xml:space="preserve">                        </w:t>
      </w:r>
      <w:r w:rsidR="003D650E">
        <w:rPr>
          <w:rFonts w:ascii="Arial" w:hAnsi="Arial" w:cs="Arial"/>
          <w:b/>
          <w:noProof/>
          <w:lang w:eastAsia="en-GB"/>
        </w:rPr>
        <w:drawing>
          <wp:inline distT="0" distB="0" distL="0" distR="0">
            <wp:extent cx="2585080" cy="1723292"/>
            <wp:effectExtent l="0" t="0" r="6350" b="0"/>
            <wp:docPr id="6" name="Picture 6" descr="X:\Special Applications\Image Editing\Collection Care\CCD Projects\RAIL860\IMG_5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Special Applications\Image Editing\Collection Care\CCD Projects\RAIL860\IMG_575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5268" cy="1723417"/>
                    </a:xfrm>
                    <a:prstGeom prst="rect">
                      <a:avLst/>
                    </a:prstGeom>
                    <a:noFill/>
                    <a:ln>
                      <a:noFill/>
                    </a:ln>
                  </pic:spPr>
                </pic:pic>
              </a:graphicData>
            </a:graphic>
          </wp:inline>
        </w:drawing>
      </w:r>
    </w:p>
    <w:p w:rsidR="00E067DF" w:rsidRPr="00573D45" w:rsidRDefault="00E067DF" w:rsidP="003C0868">
      <w:pPr>
        <w:pStyle w:val="NoSpacing"/>
        <w:rPr>
          <w:rFonts w:ascii="Arial" w:hAnsi="Arial" w:cs="Arial"/>
          <w:b/>
          <w:lang w:val="en"/>
        </w:rPr>
      </w:pPr>
    </w:p>
    <w:p w:rsidR="00E25A3A" w:rsidRDefault="0037502F" w:rsidP="00573D45">
      <w:pPr>
        <w:pStyle w:val="NoSpacing"/>
        <w:rPr>
          <w:rFonts w:ascii="Arial" w:hAnsi="Arial" w:cs="Arial"/>
          <w:lang w:val="en"/>
        </w:rPr>
      </w:pPr>
      <w:r w:rsidRPr="00573D45">
        <w:rPr>
          <w:rFonts w:ascii="Arial" w:hAnsi="Arial" w:cs="Arial"/>
          <w:b/>
          <w:lang w:val="en"/>
        </w:rPr>
        <w:t>Covers/Binding:</w:t>
      </w:r>
      <w:r>
        <w:rPr>
          <w:rFonts w:ascii="Arial" w:hAnsi="Arial" w:cs="Arial"/>
          <w:lang w:val="en"/>
        </w:rPr>
        <w:t xml:space="preserve"> The boards remain intact</w:t>
      </w:r>
      <w:r w:rsidR="00573D45">
        <w:rPr>
          <w:rFonts w:ascii="Arial" w:hAnsi="Arial" w:cs="Arial"/>
          <w:lang w:val="en"/>
        </w:rPr>
        <w:t>. Both boards are intact but delaminating at the corners</w:t>
      </w:r>
      <w:r w:rsidR="009E35E0">
        <w:rPr>
          <w:rFonts w:ascii="Arial" w:hAnsi="Arial" w:cs="Arial"/>
          <w:lang w:val="en"/>
        </w:rPr>
        <w:t>,</w:t>
      </w:r>
      <w:r w:rsidR="0064669A">
        <w:rPr>
          <w:rFonts w:ascii="Arial" w:hAnsi="Arial" w:cs="Arial"/>
          <w:lang w:val="en"/>
        </w:rPr>
        <w:t xml:space="preserve"> possibly</w:t>
      </w:r>
      <w:r w:rsidR="00573D45">
        <w:rPr>
          <w:rFonts w:ascii="Arial" w:hAnsi="Arial" w:cs="Arial"/>
          <w:lang w:val="en"/>
        </w:rPr>
        <w:t xml:space="preserve"> due to impact damage. The covering leather is stained, torn and abraded in places. The spine leather is missing, apart from fragments where the leather was </w:t>
      </w:r>
    </w:p>
    <w:p w:rsidR="00573D45" w:rsidRPr="00064F12" w:rsidRDefault="00E25A3A" w:rsidP="00573D45">
      <w:pPr>
        <w:pStyle w:val="NoSpacing"/>
        <w:rPr>
          <w:rFonts w:ascii="Arial" w:hAnsi="Arial" w:cs="Arial"/>
          <w:lang w:val="en"/>
        </w:rPr>
      </w:pPr>
      <w:r>
        <w:rPr>
          <w:rFonts w:ascii="Arial" w:hAnsi="Arial" w:cs="Arial"/>
          <w:lang w:val="en"/>
        </w:rPr>
        <w:t xml:space="preserve">turned-in. </w:t>
      </w:r>
      <w:r w:rsidR="00573D45">
        <w:rPr>
          <w:rFonts w:ascii="Arial" w:hAnsi="Arial" w:cs="Arial"/>
          <w:lang w:val="en"/>
        </w:rPr>
        <w:t xml:space="preserve">The blind tooling finishing on the outer edges of the boards is intact apart from where there are areas of loss in the leather. </w:t>
      </w:r>
    </w:p>
    <w:p w:rsidR="0037502F" w:rsidRDefault="00573D45" w:rsidP="003C0868">
      <w:pPr>
        <w:pStyle w:val="NoSpacing"/>
        <w:rPr>
          <w:rFonts w:ascii="Arial" w:hAnsi="Arial" w:cs="Arial"/>
          <w:lang w:val="en"/>
        </w:rPr>
      </w:pPr>
      <w:r w:rsidRPr="00573D45">
        <w:rPr>
          <w:rFonts w:ascii="Arial" w:hAnsi="Arial" w:cs="Arial"/>
          <w:sz w:val="56"/>
          <w:szCs w:val="56"/>
          <w:lang w:val="en"/>
        </w:rPr>
        <w:t>ǁ</w:t>
      </w:r>
      <w:r>
        <w:rPr>
          <w:rFonts w:ascii="Arial" w:hAnsi="Arial" w:cs="Arial"/>
          <w:sz w:val="56"/>
          <w:szCs w:val="56"/>
          <w:lang w:val="en"/>
        </w:rPr>
        <w:t xml:space="preserve"> </w:t>
      </w:r>
      <w:r>
        <w:rPr>
          <w:rFonts w:ascii="Arial" w:hAnsi="Arial" w:cs="Arial"/>
          <w:lang w:val="en"/>
        </w:rPr>
        <w:t>Detail of finishing</w:t>
      </w:r>
    </w:p>
    <w:p w:rsidR="003D650E" w:rsidRDefault="00573D45" w:rsidP="00573D45">
      <w:pPr>
        <w:pStyle w:val="NoSpacing"/>
        <w:rPr>
          <w:rFonts w:ascii="Arial" w:hAnsi="Arial" w:cs="Arial"/>
          <w:lang w:val="en"/>
        </w:rPr>
      </w:pPr>
      <w:r>
        <w:rPr>
          <w:rFonts w:ascii="Arial" w:hAnsi="Arial" w:cs="Arial"/>
          <w:b/>
          <w:lang w:val="en"/>
        </w:rPr>
        <w:t xml:space="preserve">Sewing: </w:t>
      </w:r>
      <w:r>
        <w:rPr>
          <w:rFonts w:ascii="Arial" w:hAnsi="Arial" w:cs="Arial"/>
          <w:lang w:val="en"/>
        </w:rPr>
        <w:t xml:space="preserve">The ten sections </w:t>
      </w:r>
      <w:r w:rsidR="0064669A">
        <w:rPr>
          <w:rFonts w:ascii="Arial" w:hAnsi="Arial" w:cs="Arial"/>
          <w:lang w:val="en"/>
        </w:rPr>
        <w:t xml:space="preserve">of five folios </w:t>
      </w:r>
      <w:r>
        <w:rPr>
          <w:rFonts w:ascii="Arial" w:hAnsi="Arial" w:cs="Arial"/>
          <w:lang w:val="en"/>
        </w:rPr>
        <w:t>are sewn all along onto four vellum supports with thick</w:t>
      </w:r>
      <w:r w:rsidR="009E35E0">
        <w:rPr>
          <w:rFonts w:ascii="Arial" w:hAnsi="Arial" w:cs="Arial"/>
          <w:lang w:val="en"/>
        </w:rPr>
        <w:t xml:space="preserve"> unwaxed</w:t>
      </w:r>
      <w:r>
        <w:rPr>
          <w:rFonts w:ascii="Arial" w:hAnsi="Arial" w:cs="Arial"/>
          <w:lang w:val="en"/>
        </w:rPr>
        <w:t xml:space="preserve"> linen thread</w:t>
      </w:r>
      <w:r w:rsidR="0064669A">
        <w:rPr>
          <w:rFonts w:ascii="Arial" w:hAnsi="Arial" w:cs="Arial"/>
          <w:lang w:val="en"/>
        </w:rPr>
        <w:t xml:space="preserve"> (5 cord)</w:t>
      </w:r>
      <w:r>
        <w:rPr>
          <w:rFonts w:ascii="Arial" w:hAnsi="Arial" w:cs="Arial"/>
          <w:lang w:val="en"/>
        </w:rPr>
        <w:t xml:space="preserve">. The sewing supports are intact apart from two split and two remain attached </w:t>
      </w:r>
      <w:r w:rsidR="001A12FC">
        <w:rPr>
          <w:rFonts w:ascii="Arial" w:hAnsi="Arial" w:cs="Arial"/>
          <w:lang w:val="en"/>
        </w:rPr>
        <w:t>to</w:t>
      </w:r>
      <w:r w:rsidR="00086B0D">
        <w:rPr>
          <w:rFonts w:ascii="Arial" w:hAnsi="Arial" w:cs="Arial"/>
          <w:lang w:val="en"/>
        </w:rPr>
        <w:t xml:space="preserve"> the split cover </w:t>
      </w:r>
      <w:r>
        <w:rPr>
          <w:rFonts w:ascii="Arial" w:hAnsi="Arial" w:cs="Arial"/>
          <w:lang w:val="en"/>
        </w:rPr>
        <w:t>board</w:t>
      </w:r>
      <w:r w:rsidR="00086B0D">
        <w:rPr>
          <w:rFonts w:ascii="Arial" w:hAnsi="Arial" w:cs="Arial"/>
          <w:lang w:val="en"/>
        </w:rPr>
        <w:t>s</w:t>
      </w:r>
      <w:r>
        <w:rPr>
          <w:rFonts w:ascii="Arial" w:hAnsi="Arial" w:cs="Arial"/>
          <w:lang w:val="en"/>
        </w:rPr>
        <w:t xml:space="preserve">. The sewing is broken at first two </w:t>
      </w:r>
      <w:r w:rsidR="00953BC6">
        <w:rPr>
          <w:rFonts w:ascii="Arial" w:hAnsi="Arial" w:cs="Arial"/>
          <w:lang w:val="en"/>
        </w:rPr>
        <w:t>sections</w:t>
      </w:r>
      <w:r>
        <w:rPr>
          <w:rFonts w:ascii="Arial" w:hAnsi="Arial" w:cs="Arial"/>
          <w:lang w:val="en"/>
        </w:rPr>
        <w:t xml:space="preserve">. </w:t>
      </w:r>
      <w:r w:rsidR="009C6ADC">
        <w:rPr>
          <w:rFonts w:ascii="Arial" w:hAnsi="Arial" w:cs="Arial"/>
          <w:lang w:val="en"/>
        </w:rPr>
        <w:t>The sewing is also split mainly from the endleaves to five sections down on the tail end sewing support and the kettle stitch.</w:t>
      </w:r>
    </w:p>
    <w:p w:rsidR="00573D45" w:rsidRPr="0037502F" w:rsidRDefault="00953BC6" w:rsidP="00573D45">
      <w:pPr>
        <w:pStyle w:val="NoSpacing"/>
        <w:rPr>
          <w:rFonts w:ascii="Arial" w:hAnsi="Arial" w:cs="Arial"/>
          <w:lang w:val="en"/>
        </w:rPr>
      </w:pPr>
      <w:r w:rsidRPr="0037502F">
        <w:rPr>
          <w:rFonts w:ascii="Arial" w:hAnsi="Arial" w:cs="Arial"/>
          <w:b/>
          <w:lang w:val="en"/>
        </w:rPr>
        <w:t>Text block</w:t>
      </w:r>
      <w:r w:rsidR="00573D45" w:rsidRPr="0037502F">
        <w:rPr>
          <w:rFonts w:ascii="Arial" w:hAnsi="Arial" w:cs="Arial"/>
          <w:b/>
          <w:lang w:val="en"/>
        </w:rPr>
        <w:t>:</w:t>
      </w:r>
      <w:r w:rsidR="00573D45">
        <w:rPr>
          <w:rFonts w:ascii="Arial" w:hAnsi="Arial" w:cs="Arial"/>
          <w:b/>
          <w:lang w:val="en"/>
        </w:rPr>
        <w:t xml:space="preserve"> </w:t>
      </w:r>
      <w:r w:rsidR="00573D45">
        <w:rPr>
          <w:rFonts w:ascii="Arial" w:hAnsi="Arial" w:cs="Arial"/>
          <w:lang w:val="en"/>
        </w:rPr>
        <w:t xml:space="preserve">The paper support is in good condition apart from minor surface dirt mainly around the outer edges of each page. The </w:t>
      </w:r>
      <w:r>
        <w:rPr>
          <w:rFonts w:ascii="Arial" w:hAnsi="Arial" w:cs="Arial"/>
          <w:lang w:val="en"/>
        </w:rPr>
        <w:t>text block</w:t>
      </w:r>
      <w:r w:rsidR="00573D45">
        <w:rPr>
          <w:rFonts w:ascii="Arial" w:hAnsi="Arial" w:cs="Arial"/>
          <w:lang w:val="en"/>
        </w:rPr>
        <w:t xml:space="preserve"> has suffered some impact damage mainly to the </w:t>
      </w:r>
      <w:r w:rsidR="009C6ADC">
        <w:rPr>
          <w:rFonts w:ascii="Arial" w:hAnsi="Arial" w:cs="Arial"/>
          <w:lang w:val="en"/>
        </w:rPr>
        <w:t xml:space="preserve">spine </w:t>
      </w:r>
      <w:r w:rsidR="00573D45">
        <w:rPr>
          <w:rFonts w:ascii="Arial" w:hAnsi="Arial" w:cs="Arial"/>
          <w:lang w:val="en"/>
        </w:rPr>
        <w:t>corners</w:t>
      </w:r>
      <w:r w:rsidR="009C6ADC">
        <w:rPr>
          <w:rFonts w:ascii="Arial" w:hAnsi="Arial" w:cs="Arial"/>
          <w:lang w:val="en"/>
        </w:rPr>
        <w:t xml:space="preserve">, </w:t>
      </w:r>
      <w:r w:rsidR="0064669A">
        <w:rPr>
          <w:rFonts w:ascii="Arial" w:hAnsi="Arial" w:cs="Arial"/>
          <w:lang w:val="en"/>
        </w:rPr>
        <w:t xml:space="preserve">possibly </w:t>
      </w:r>
      <w:r w:rsidR="009C6ADC">
        <w:rPr>
          <w:rFonts w:ascii="Arial" w:hAnsi="Arial" w:cs="Arial"/>
          <w:lang w:val="en"/>
        </w:rPr>
        <w:t>due to the missing covering leather</w:t>
      </w:r>
      <w:r w:rsidR="00573D45">
        <w:rPr>
          <w:rFonts w:ascii="Arial" w:hAnsi="Arial" w:cs="Arial"/>
          <w:lang w:val="en"/>
        </w:rPr>
        <w:t xml:space="preserve">. The joint has split between the </w:t>
      </w:r>
      <w:r>
        <w:rPr>
          <w:rFonts w:ascii="Arial" w:hAnsi="Arial" w:cs="Arial"/>
          <w:lang w:val="en"/>
        </w:rPr>
        <w:t>end leaves</w:t>
      </w:r>
      <w:r w:rsidR="00573D45">
        <w:rPr>
          <w:rFonts w:ascii="Arial" w:hAnsi="Arial" w:cs="Arial"/>
          <w:lang w:val="en"/>
        </w:rPr>
        <w:t xml:space="preserve"> and the first and last sections. The spine is </w:t>
      </w:r>
      <w:r w:rsidR="0064669A">
        <w:rPr>
          <w:rFonts w:ascii="Arial" w:hAnsi="Arial" w:cs="Arial"/>
          <w:lang w:val="en"/>
        </w:rPr>
        <w:t>flat</w:t>
      </w:r>
      <w:r w:rsidR="00573D45">
        <w:rPr>
          <w:rFonts w:ascii="Arial" w:hAnsi="Arial" w:cs="Arial"/>
          <w:lang w:val="en"/>
        </w:rPr>
        <w:t xml:space="preserve"> and has a layer of animal glue. </w:t>
      </w:r>
      <w:r w:rsidR="00E25A3A">
        <w:rPr>
          <w:rFonts w:ascii="Arial" w:hAnsi="Arial" w:cs="Arial"/>
          <w:lang w:val="en"/>
        </w:rPr>
        <w:t xml:space="preserve">There is reversed leather head and tail showing the turn-ins and one brown cloth clothing. </w:t>
      </w:r>
    </w:p>
    <w:p w:rsidR="00573D45" w:rsidRPr="00573D45" w:rsidRDefault="00573D45" w:rsidP="003C0868">
      <w:pPr>
        <w:pStyle w:val="NoSpacing"/>
        <w:rPr>
          <w:rFonts w:ascii="Arial" w:hAnsi="Arial" w:cs="Arial"/>
          <w:lang w:val="en"/>
        </w:rPr>
      </w:pPr>
    </w:p>
    <w:p w:rsidR="00573D45" w:rsidRDefault="00573D45" w:rsidP="003C0868">
      <w:pPr>
        <w:pStyle w:val="NoSpacing"/>
        <w:rPr>
          <w:rFonts w:ascii="Arial" w:hAnsi="Arial" w:cs="Arial"/>
          <w:b/>
          <w:lang w:val="en"/>
        </w:rPr>
      </w:pPr>
      <w:r w:rsidRPr="00573D45">
        <w:rPr>
          <w:rFonts w:ascii="Arial" w:hAnsi="Arial" w:cs="Arial"/>
          <w:b/>
          <w:lang w:val="en"/>
        </w:rPr>
        <w:t>Proposed treatment</w:t>
      </w:r>
    </w:p>
    <w:p w:rsidR="00E60D83" w:rsidRPr="00E60D83" w:rsidRDefault="00E60D83" w:rsidP="003C0868">
      <w:pPr>
        <w:pStyle w:val="NoSpacing"/>
        <w:rPr>
          <w:rFonts w:ascii="Arial" w:hAnsi="Arial" w:cs="Arial"/>
          <w:lang w:val="en"/>
        </w:rPr>
      </w:pPr>
      <w:r>
        <w:rPr>
          <w:rFonts w:ascii="Arial" w:hAnsi="Arial" w:cs="Arial"/>
          <w:lang w:val="en"/>
        </w:rPr>
        <w:t xml:space="preserve">The treatment will be both practical and preventative with the aim of improving the stability </w:t>
      </w:r>
      <w:r w:rsidR="00953BC6">
        <w:rPr>
          <w:rFonts w:ascii="Arial" w:hAnsi="Arial" w:cs="Arial"/>
          <w:lang w:val="en"/>
        </w:rPr>
        <w:t>and increasing the</w:t>
      </w:r>
      <w:r>
        <w:rPr>
          <w:rFonts w:ascii="Arial" w:hAnsi="Arial" w:cs="Arial"/>
          <w:lang w:val="en"/>
        </w:rPr>
        <w:t xml:space="preserve"> </w:t>
      </w:r>
      <w:r w:rsidR="00953BC6">
        <w:rPr>
          <w:rFonts w:ascii="Arial" w:hAnsi="Arial" w:cs="Arial"/>
          <w:lang w:val="en"/>
        </w:rPr>
        <w:t>accessibility</w:t>
      </w:r>
      <w:r>
        <w:rPr>
          <w:rFonts w:ascii="Arial" w:hAnsi="Arial" w:cs="Arial"/>
          <w:lang w:val="en"/>
        </w:rPr>
        <w:t xml:space="preserve"> of both volumes. All materials used are of archival quality and treatments are completely reversible. </w:t>
      </w:r>
    </w:p>
    <w:p w:rsidR="009E35E0" w:rsidRDefault="009E35E0" w:rsidP="003C0868">
      <w:pPr>
        <w:pStyle w:val="NoSpacing"/>
        <w:rPr>
          <w:rFonts w:ascii="Arial" w:hAnsi="Arial" w:cs="Arial"/>
          <w:b/>
          <w:lang w:val="en"/>
        </w:rPr>
      </w:pPr>
    </w:p>
    <w:p w:rsidR="00573D45" w:rsidRDefault="00573D45" w:rsidP="003C0868">
      <w:pPr>
        <w:pStyle w:val="NoSpacing"/>
        <w:rPr>
          <w:rFonts w:ascii="Arial" w:hAnsi="Arial" w:cs="Arial"/>
          <w:lang w:val="en"/>
        </w:rPr>
      </w:pPr>
      <w:r>
        <w:rPr>
          <w:rFonts w:ascii="Arial" w:hAnsi="Arial" w:cs="Arial"/>
          <w:b/>
          <w:lang w:val="en"/>
        </w:rPr>
        <w:t xml:space="preserve">Documentation: </w:t>
      </w:r>
      <w:r>
        <w:rPr>
          <w:rFonts w:ascii="Arial" w:hAnsi="Arial" w:cs="Arial"/>
          <w:lang w:val="en"/>
        </w:rPr>
        <w:t xml:space="preserve">Photographs will be taken at three stages of the treatment, before, during and after treatment. </w:t>
      </w:r>
      <w:r w:rsidR="00E60D83">
        <w:rPr>
          <w:rFonts w:ascii="Arial" w:hAnsi="Arial" w:cs="Arial"/>
          <w:lang w:val="en"/>
        </w:rPr>
        <w:t xml:space="preserve">Each of the volumes condition, treatment and materials used will be recorded in the departmental documentation database for future reference. </w:t>
      </w:r>
    </w:p>
    <w:p w:rsidR="00E067DF" w:rsidRDefault="00E067DF" w:rsidP="003C0868">
      <w:pPr>
        <w:pStyle w:val="NoSpacing"/>
        <w:rPr>
          <w:rFonts w:ascii="Arial" w:hAnsi="Arial" w:cs="Arial"/>
          <w:b/>
          <w:lang w:val="en"/>
        </w:rPr>
      </w:pPr>
    </w:p>
    <w:p w:rsidR="00E067DF" w:rsidRDefault="00E067DF" w:rsidP="003C0868">
      <w:pPr>
        <w:pStyle w:val="NoSpacing"/>
        <w:rPr>
          <w:rFonts w:ascii="Arial" w:hAnsi="Arial" w:cs="Arial"/>
          <w:b/>
          <w:lang w:val="en"/>
        </w:rPr>
      </w:pPr>
    </w:p>
    <w:p w:rsidR="00E60D83" w:rsidRDefault="00E60D83" w:rsidP="003C0868">
      <w:pPr>
        <w:pStyle w:val="NoSpacing"/>
        <w:rPr>
          <w:rFonts w:ascii="Arial" w:hAnsi="Arial" w:cs="Arial"/>
          <w:b/>
          <w:lang w:val="en"/>
        </w:rPr>
      </w:pPr>
      <w:r w:rsidRPr="00E60D83">
        <w:rPr>
          <w:rFonts w:ascii="Arial" w:hAnsi="Arial" w:cs="Arial"/>
          <w:b/>
          <w:lang w:val="en"/>
        </w:rPr>
        <w:lastRenderedPageBreak/>
        <w:t>Treatment</w:t>
      </w:r>
      <w:r>
        <w:rPr>
          <w:rFonts w:ascii="Arial" w:hAnsi="Arial" w:cs="Arial"/>
          <w:b/>
          <w:lang w:val="en"/>
        </w:rPr>
        <w:t xml:space="preserve">: </w:t>
      </w:r>
    </w:p>
    <w:p w:rsidR="00E60D83" w:rsidRDefault="00E60D83" w:rsidP="00E60D83">
      <w:pPr>
        <w:pStyle w:val="NoSpacing"/>
        <w:numPr>
          <w:ilvl w:val="0"/>
          <w:numId w:val="1"/>
        </w:numPr>
        <w:rPr>
          <w:rFonts w:ascii="Arial" w:hAnsi="Arial" w:cs="Arial"/>
          <w:lang w:val="en"/>
        </w:rPr>
      </w:pPr>
      <w:r w:rsidRPr="00E60D83">
        <w:rPr>
          <w:rFonts w:ascii="Arial" w:hAnsi="Arial" w:cs="Arial"/>
          <w:lang w:val="en"/>
        </w:rPr>
        <w:t xml:space="preserve">The </w:t>
      </w:r>
      <w:r>
        <w:rPr>
          <w:rFonts w:ascii="Arial" w:hAnsi="Arial" w:cs="Arial"/>
          <w:lang w:val="en"/>
        </w:rPr>
        <w:t xml:space="preserve">first stage of the treatment requires the mechanical dry cleaning of the </w:t>
      </w:r>
      <w:r w:rsidR="00953BC6">
        <w:rPr>
          <w:rFonts w:ascii="Arial" w:hAnsi="Arial" w:cs="Arial"/>
          <w:lang w:val="en"/>
        </w:rPr>
        <w:t>text block</w:t>
      </w:r>
      <w:r>
        <w:rPr>
          <w:rFonts w:ascii="Arial" w:hAnsi="Arial" w:cs="Arial"/>
          <w:lang w:val="en"/>
        </w:rPr>
        <w:t xml:space="preserve"> mainly around the outer edge of each page with a smoke sponge and soft Japanese brush, removing the surface dirt. </w:t>
      </w:r>
    </w:p>
    <w:p w:rsidR="00E60D83" w:rsidRDefault="00E60D83" w:rsidP="00E60D83">
      <w:pPr>
        <w:pStyle w:val="NoSpacing"/>
        <w:numPr>
          <w:ilvl w:val="0"/>
          <w:numId w:val="1"/>
        </w:numPr>
        <w:rPr>
          <w:rFonts w:ascii="Arial" w:hAnsi="Arial" w:cs="Arial"/>
          <w:lang w:val="en"/>
        </w:rPr>
      </w:pPr>
      <w:r>
        <w:rPr>
          <w:rFonts w:ascii="Arial" w:hAnsi="Arial" w:cs="Arial"/>
          <w:lang w:val="en"/>
        </w:rPr>
        <w:t xml:space="preserve">The original sewing and supports can be reinforced where split, using archival cotton tape fed behind the original vellum supports. The sewing will be around the original sewing supports holding the new tape in place. </w:t>
      </w:r>
      <w:r w:rsidR="00086B0D">
        <w:rPr>
          <w:rFonts w:ascii="Arial" w:hAnsi="Arial" w:cs="Arial"/>
          <w:lang w:val="en"/>
        </w:rPr>
        <w:t xml:space="preserve">These </w:t>
      </w:r>
      <w:r w:rsidR="00953BC6">
        <w:rPr>
          <w:rFonts w:ascii="Arial" w:hAnsi="Arial" w:cs="Arial"/>
          <w:lang w:val="en"/>
        </w:rPr>
        <w:t>reinforced sewing</w:t>
      </w:r>
      <w:r w:rsidR="00086B0D">
        <w:rPr>
          <w:rFonts w:ascii="Arial" w:hAnsi="Arial" w:cs="Arial"/>
          <w:lang w:val="en"/>
        </w:rPr>
        <w:t xml:space="preserve"> supports can be pasted to the boards using 20% shoufu wheat starch paste. </w:t>
      </w:r>
      <w:r>
        <w:rPr>
          <w:rFonts w:ascii="Arial" w:hAnsi="Arial" w:cs="Arial"/>
          <w:lang w:val="en"/>
        </w:rPr>
        <w:t xml:space="preserve">All along stitches </w:t>
      </w:r>
      <w:r w:rsidR="00086B0D">
        <w:rPr>
          <w:rFonts w:ascii="Arial" w:hAnsi="Arial" w:cs="Arial"/>
          <w:lang w:val="en"/>
        </w:rPr>
        <w:t xml:space="preserve">with 16/5 linen thread </w:t>
      </w:r>
      <w:r>
        <w:rPr>
          <w:rFonts w:ascii="Arial" w:hAnsi="Arial" w:cs="Arial"/>
          <w:lang w:val="en"/>
        </w:rPr>
        <w:t>will imitate the original sewing</w:t>
      </w:r>
      <w:r w:rsidR="00086B0D">
        <w:rPr>
          <w:rFonts w:ascii="Arial" w:hAnsi="Arial" w:cs="Arial"/>
          <w:lang w:val="en"/>
        </w:rPr>
        <w:t xml:space="preserve"> and the original linen thread will remain insitu</w:t>
      </w:r>
      <w:r>
        <w:rPr>
          <w:rFonts w:ascii="Arial" w:hAnsi="Arial" w:cs="Arial"/>
          <w:lang w:val="en"/>
        </w:rPr>
        <w:t xml:space="preserve">. </w:t>
      </w:r>
    </w:p>
    <w:p w:rsidR="00086B0D" w:rsidRDefault="00086B0D" w:rsidP="00E60D83">
      <w:pPr>
        <w:pStyle w:val="NoSpacing"/>
        <w:numPr>
          <w:ilvl w:val="0"/>
          <w:numId w:val="1"/>
        </w:numPr>
        <w:rPr>
          <w:rFonts w:ascii="Arial" w:hAnsi="Arial" w:cs="Arial"/>
          <w:lang w:val="en"/>
        </w:rPr>
      </w:pPr>
      <w:r>
        <w:rPr>
          <w:rFonts w:ascii="Arial" w:hAnsi="Arial" w:cs="Arial"/>
          <w:lang w:val="en"/>
        </w:rPr>
        <w:t xml:space="preserve">The joint between the </w:t>
      </w:r>
      <w:r w:rsidR="00953BC6">
        <w:rPr>
          <w:rFonts w:ascii="Arial" w:hAnsi="Arial" w:cs="Arial"/>
          <w:lang w:val="en"/>
        </w:rPr>
        <w:t>end leaves</w:t>
      </w:r>
      <w:r>
        <w:rPr>
          <w:rFonts w:ascii="Arial" w:hAnsi="Arial" w:cs="Arial"/>
          <w:lang w:val="en"/>
        </w:rPr>
        <w:t xml:space="preserve"> and the first and last sections requires a strip of Japanese paper to repair and attach to the </w:t>
      </w:r>
      <w:r w:rsidR="00953BC6">
        <w:rPr>
          <w:rFonts w:ascii="Arial" w:hAnsi="Arial" w:cs="Arial"/>
          <w:lang w:val="en"/>
        </w:rPr>
        <w:t>text block</w:t>
      </w:r>
      <w:r>
        <w:rPr>
          <w:rFonts w:ascii="Arial" w:hAnsi="Arial" w:cs="Arial"/>
          <w:lang w:val="en"/>
        </w:rPr>
        <w:t xml:space="preserve">. The adhesive will be 20% shoufu wheat starch paste.  </w:t>
      </w:r>
    </w:p>
    <w:p w:rsidR="001A12FC" w:rsidRDefault="001A12FC" w:rsidP="00E60D83">
      <w:pPr>
        <w:pStyle w:val="NoSpacing"/>
        <w:numPr>
          <w:ilvl w:val="0"/>
          <w:numId w:val="1"/>
        </w:numPr>
        <w:rPr>
          <w:rFonts w:ascii="Arial" w:hAnsi="Arial" w:cs="Arial"/>
          <w:lang w:val="en"/>
        </w:rPr>
      </w:pPr>
      <w:r>
        <w:rPr>
          <w:rFonts w:ascii="Arial" w:hAnsi="Arial" w:cs="Arial"/>
          <w:lang w:val="en"/>
        </w:rPr>
        <w:t xml:space="preserve">The </w:t>
      </w:r>
      <w:r w:rsidR="009E35E0">
        <w:rPr>
          <w:rFonts w:ascii="Arial" w:hAnsi="Arial" w:cs="Arial"/>
          <w:lang w:val="en"/>
        </w:rPr>
        <w:t xml:space="preserve">original </w:t>
      </w:r>
      <w:r>
        <w:rPr>
          <w:rFonts w:ascii="Arial" w:hAnsi="Arial" w:cs="Arial"/>
          <w:lang w:val="en"/>
        </w:rPr>
        <w:t xml:space="preserve">leather will be consolidated with 3% Klucel G /propan-2-ol. </w:t>
      </w:r>
      <w:r w:rsidR="001B56B9">
        <w:rPr>
          <w:rFonts w:ascii="Arial" w:hAnsi="Arial" w:cs="Arial"/>
          <w:lang w:val="en"/>
        </w:rPr>
        <w:t xml:space="preserve">Consolidation </w:t>
      </w:r>
      <w:r>
        <w:rPr>
          <w:rFonts w:ascii="Arial" w:hAnsi="Arial" w:cs="Arial"/>
          <w:lang w:val="en"/>
        </w:rPr>
        <w:t xml:space="preserve">will </w:t>
      </w:r>
      <w:r w:rsidR="00953BC6">
        <w:rPr>
          <w:rFonts w:ascii="Arial" w:hAnsi="Arial" w:cs="Arial"/>
          <w:lang w:val="en"/>
        </w:rPr>
        <w:t>strengthen</w:t>
      </w:r>
      <w:r>
        <w:rPr>
          <w:rFonts w:ascii="Arial" w:hAnsi="Arial" w:cs="Arial"/>
          <w:lang w:val="en"/>
        </w:rPr>
        <w:t xml:space="preserve"> the leather in the weakened areas</w:t>
      </w:r>
      <w:r w:rsidR="001B56B9">
        <w:rPr>
          <w:rFonts w:ascii="Arial" w:hAnsi="Arial" w:cs="Arial"/>
          <w:lang w:val="en"/>
        </w:rPr>
        <w:t xml:space="preserve">. Consolidate on the verso to prevent staining. Only one layer may be required. </w:t>
      </w:r>
    </w:p>
    <w:p w:rsidR="001B56B9" w:rsidRDefault="001B56B9" w:rsidP="00E60D83">
      <w:pPr>
        <w:pStyle w:val="NoSpacing"/>
        <w:numPr>
          <w:ilvl w:val="0"/>
          <w:numId w:val="1"/>
        </w:numPr>
        <w:rPr>
          <w:rFonts w:ascii="Arial" w:hAnsi="Arial" w:cs="Arial"/>
          <w:lang w:val="en"/>
        </w:rPr>
      </w:pPr>
      <w:r>
        <w:rPr>
          <w:rFonts w:ascii="Arial" w:hAnsi="Arial" w:cs="Arial"/>
          <w:lang w:val="en"/>
        </w:rPr>
        <w:t>Line the spine with Japanese paper (Minogami Us</w:t>
      </w:r>
      <w:r w:rsidR="009E35E0">
        <w:rPr>
          <w:rFonts w:ascii="Arial" w:hAnsi="Arial" w:cs="Arial"/>
          <w:lang w:val="en"/>
        </w:rPr>
        <w:t>u</w:t>
      </w:r>
      <w:r>
        <w:rPr>
          <w:rFonts w:ascii="Arial" w:hAnsi="Arial" w:cs="Arial"/>
          <w:lang w:val="en"/>
        </w:rPr>
        <w:t>kushi 23gsm) and 20% shoufu wheat starch paste.</w:t>
      </w:r>
    </w:p>
    <w:p w:rsidR="001B56B9" w:rsidRDefault="001B56B9" w:rsidP="00E60D83">
      <w:pPr>
        <w:pStyle w:val="NoSpacing"/>
        <w:numPr>
          <w:ilvl w:val="0"/>
          <w:numId w:val="1"/>
        </w:numPr>
        <w:rPr>
          <w:rFonts w:ascii="Arial" w:hAnsi="Arial" w:cs="Arial"/>
          <w:lang w:val="en"/>
        </w:rPr>
      </w:pPr>
      <w:r>
        <w:rPr>
          <w:rFonts w:ascii="Arial" w:hAnsi="Arial" w:cs="Arial"/>
          <w:lang w:val="en"/>
        </w:rPr>
        <w:t xml:space="preserve">Pare the leather on the </w:t>
      </w:r>
      <w:r w:rsidR="00041065">
        <w:rPr>
          <w:rFonts w:ascii="Arial" w:hAnsi="Arial" w:cs="Arial"/>
          <w:lang w:val="en"/>
        </w:rPr>
        <w:t>reversed side (the inner side of the skin facing outward).</w:t>
      </w:r>
    </w:p>
    <w:p w:rsidR="00041065" w:rsidRDefault="00041065" w:rsidP="00E60D83">
      <w:pPr>
        <w:pStyle w:val="NoSpacing"/>
        <w:numPr>
          <w:ilvl w:val="0"/>
          <w:numId w:val="1"/>
        </w:numPr>
        <w:rPr>
          <w:rFonts w:ascii="Arial" w:hAnsi="Arial" w:cs="Arial"/>
          <w:lang w:val="en"/>
        </w:rPr>
      </w:pPr>
      <w:r>
        <w:rPr>
          <w:rFonts w:ascii="Arial" w:hAnsi="Arial" w:cs="Arial"/>
          <w:lang w:val="en"/>
        </w:rPr>
        <w:t>Dye if required, with sellaset dyes from the Leather conservation centre.</w:t>
      </w:r>
    </w:p>
    <w:p w:rsidR="001B56B9" w:rsidRDefault="001B56B9" w:rsidP="00E60D83">
      <w:pPr>
        <w:pStyle w:val="NoSpacing"/>
        <w:numPr>
          <w:ilvl w:val="0"/>
          <w:numId w:val="1"/>
        </w:numPr>
        <w:rPr>
          <w:rFonts w:ascii="Arial" w:hAnsi="Arial" w:cs="Arial"/>
          <w:lang w:val="en"/>
        </w:rPr>
      </w:pPr>
      <w:r>
        <w:rPr>
          <w:rFonts w:ascii="Arial" w:hAnsi="Arial" w:cs="Arial"/>
          <w:lang w:val="en"/>
        </w:rPr>
        <w:t xml:space="preserve">Lift the original leather on the spine edge on front and back boards of both volumes. Sand the boards to help reduce the bulk when adding the new leather. </w:t>
      </w:r>
    </w:p>
    <w:p w:rsidR="001B56B9" w:rsidRDefault="00041065" w:rsidP="00E60D83">
      <w:pPr>
        <w:pStyle w:val="NoSpacing"/>
        <w:numPr>
          <w:ilvl w:val="0"/>
          <w:numId w:val="1"/>
        </w:numPr>
        <w:rPr>
          <w:rFonts w:ascii="Arial" w:hAnsi="Arial" w:cs="Arial"/>
          <w:lang w:val="en"/>
        </w:rPr>
      </w:pPr>
      <w:r>
        <w:rPr>
          <w:rFonts w:ascii="Arial" w:hAnsi="Arial" w:cs="Arial"/>
          <w:lang w:val="en"/>
        </w:rPr>
        <w:t xml:space="preserve">Paste the new leather with 20% shoufu wheat starch paste and attach to the boards. Re-paste the original leather to the new leather and boards. </w:t>
      </w:r>
    </w:p>
    <w:p w:rsidR="00041065" w:rsidRDefault="00041065" w:rsidP="00E60D83">
      <w:pPr>
        <w:pStyle w:val="NoSpacing"/>
        <w:numPr>
          <w:ilvl w:val="0"/>
          <w:numId w:val="1"/>
        </w:numPr>
        <w:rPr>
          <w:rFonts w:ascii="Arial" w:hAnsi="Arial" w:cs="Arial"/>
          <w:lang w:val="en"/>
        </w:rPr>
      </w:pPr>
      <w:r>
        <w:rPr>
          <w:rFonts w:ascii="Arial" w:hAnsi="Arial" w:cs="Arial"/>
          <w:lang w:val="en"/>
        </w:rPr>
        <w:t xml:space="preserve">An alternative repair of the spine is using toned </w:t>
      </w:r>
      <w:r w:rsidR="00953BC6">
        <w:rPr>
          <w:rFonts w:ascii="Arial" w:hAnsi="Arial" w:cs="Arial"/>
          <w:lang w:val="en"/>
        </w:rPr>
        <w:t>Japanese</w:t>
      </w:r>
      <w:r>
        <w:rPr>
          <w:rFonts w:ascii="Arial" w:hAnsi="Arial" w:cs="Arial"/>
          <w:lang w:val="en"/>
        </w:rPr>
        <w:t xml:space="preserve"> papers layered to imitate the leather. </w:t>
      </w:r>
    </w:p>
    <w:p w:rsidR="000D3441" w:rsidRDefault="000D3441" w:rsidP="00E60D83">
      <w:pPr>
        <w:pStyle w:val="NoSpacing"/>
        <w:numPr>
          <w:ilvl w:val="0"/>
          <w:numId w:val="1"/>
        </w:numPr>
        <w:rPr>
          <w:rFonts w:ascii="Arial" w:hAnsi="Arial" w:cs="Arial"/>
          <w:lang w:val="en"/>
        </w:rPr>
      </w:pPr>
      <w:r>
        <w:rPr>
          <w:rFonts w:ascii="Arial" w:hAnsi="Arial" w:cs="Arial"/>
          <w:lang w:val="en"/>
        </w:rPr>
        <w:t xml:space="preserve">Repair the delaminating corners with </w:t>
      </w:r>
      <w:r w:rsidR="00953BC6">
        <w:rPr>
          <w:rFonts w:ascii="Arial" w:hAnsi="Arial" w:cs="Arial"/>
          <w:lang w:val="en"/>
        </w:rPr>
        <w:t>Japanese</w:t>
      </w:r>
      <w:r>
        <w:rPr>
          <w:rFonts w:ascii="Arial" w:hAnsi="Arial" w:cs="Arial"/>
          <w:lang w:val="en"/>
        </w:rPr>
        <w:t xml:space="preserve"> papers and shoufu wheat starch paste. Cover missing areas with toned </w:t>
      </w:r>
      <w:r w:rsidR="00953BC6">
        <w:rPr>
          <w:rFonts w:ascii="Arial" w:hAnsi="Arial" w:cs="Arial"/>
          <w:lang w:val="en"/>
        </w:rPr>
        <w:t>Japanese</w:t>
      </w:r>
      <w:r>
        <w:rPr>
          <w:rFonts w:ascii="Arial" w:hAnsi="Arial" w:cs="Arial"/>
          <w:lang w:val="en"/>
        </w:rPr>
        <w:t xml:space="preserve"> paper. </w:t>
      </w:r>
    </w:p>
    <w:p w:rsidR="009E35E0" w:rsidRDefault="009E35E0" w:rsidP="00E60D83">
      <w:pPr>
        <w:pStyle w:val="NoSpacing"/>
        <w:numPr>
          <w:ilvl w:val="0"/>
          <w:numId w:val="1"/>
        </w:numPr>
        <w:rPr>
          <w:rFonts w:ascii="Arial" w:hAnsi="Arial" w:cs="Arial"/>
          <w:lang w:val="en"/>
        </w:rPr>
      </w:pPr>
      <w:r>
        <w:rPr>
          <w:rFonts w:ascii="Arial" w:hAnsi="Arial" w:cs="Arial"/>
          <w:lang w:val="en"/>
        </w:rPr>
        <w:t xml:space="preserve">Each volume can be enclosed in a four-flap enclosure and returned to the box with the remaining three volumes. </w:t>
      </w:r>
    </w:p>
    <w:p w:rsidR="00EE44E6" w:rsidRDefault="00EE44E6" w:rsidP="000D3441">
      <w:pPr>
        <w:pStyle w:val="NoSpacing"/>
        <w:rPr>
          <w:rFonts w:ascii="Arial" w:hAnsi="Arial" w:cs="Arial"/>
          <w:b/>
          <w:lang w:val="en"/>
        </w:rPr>
      </w:pPr>
    </w:p>
    <w:p w:rsidR="000D3441" w:rsidRDefault="00762C6D" w:rsidP="000D3441">
      <w:pPr>
        <w:pStyle w:val="NoSpacing"/>
        <w:rPr>
          <w:rFonts w:ascii="Arial" w:hAnsi="Arial" w:cs="Arial"/>
          <w:b/>
          <w:lang w:val="en"/>
        </w:rPr>
      </w:pPr>
      <w:r>
        <w:rPr>
          <w:rFonts w:ascii="Arial" w:hAnsi="Arial" w:cs="Arial"/>
          <w:b/>
          <w:lang w:val="en"/>
        </w:rPr>
        <w:t>Suggested m</w:t>
      </w:r>
      <w:r w:rsidR="000D3441" w:rsidRPr="000D3441">
        <w:rPr>
          <w:rFonts w:ascii="Arial" w:hAnsi="Arial" w:cs="Arial"/>
          <w:b/>
          <w:lang w:val="en"/>
        </w:rPr>
        <w:t>aterials</w:t>
      </w:r>
    </w:p>
    <w:p w:rsidR="000D3441" w:rsidRDefault="00670033" w:rsidP="000D3441">
      <w:pPr>
        <w:pStyle w:val="NoSpacing"/>
        <w:rPr>
          <w:rFonts w:ascii="Arial" w:hAnsi="Arial" w:cs="Arial"/>
          <w:lang w:val="en"/>
        </w:rPr>
      </w:pPr>
      <w:r>
        <w:rPr>
          <w:rFonts w:ascii="Arial" w:hAnsi="Arial" w:cs="Arial"/>
          <w:lang w:val="en"/>
        </w:rPr>
        <w:t>S</w:t>
      </w:r>
      <w:r w:rsidR="000D3441">
        <w:rPr>
          <w:rFonts w:ascii="Arial" w:hAnsi="Arial" w:cs="Arial"/>
          <w:lang w:val="en"/>
        </w:rPr>
        <w:t>moke sponges</w:t>
      </w:r>
      <w:r>
        <w:rPr>
          <w:rFonts w:ascii="Arial" w:hAnsi="Arial" w:cs="Arial"/>
          <w:lang w:val="en"/>
        </w:rPr>
        <w:t xml:space="preserve"> (x2)</w:t>
      </w:r>
    </w:p>
    <w:p w:rsidR="000D3441" w:rsidRDefault="00E93782" w:rsidP="000D3441">
      <w:pPr>
        <w:pStyle w:val="NoSpacing"/>
        <w:rPr>
          <w:rFonts w:ascii="Arial" w:hAnsi="Arial" w:cs="Arial"/>
          <w:lang w:val="en"/>
        </w:rPr>
      </w:pPr>
      <w:r>
        <w:rPr>
          <w:rFonts w:ascii="Arial" w:hAnsi="Arial" w:cs="Arial"/>
          <w:lang w:val="en"/>
        </w:rPr>
        <w:t>5 cord unwaxed</w:t>
      </w:r>
      <w:r w:rsidR="000D3441">
        <w:rPr>
          <w:rFonts w:ascii="Arial" w:hAnsi="Arial" w:cs="Arial"/>
          <w:lang w:val="en"/>
        </w:rPr>
        <w:t xml:space="preserve"> linen thread</w:t>
      </w:r>
      <w:r w:rsidR="00670033">
        <w:rPr>
          <w:rFonts w:ascii="Arial" w:hAnsi="Arial" w:cs="Arial"/>
          <w:lang w:val="en"/>
        </w:rPr>
        <w:t xml:space="preserve"> </w:t>
      </w:r>
    </w:p>
    <w:p w:rsidR="000D3441" w:rsidRDefault="000D3441" w:rsidP="000D3441">
      <w:pPr>
        <w:pStyle w:val="NoSpacing"/>
        <w:rPr>
          <w:rFonts w:ascii="Arial" w:hAnsi="Arial" w:cs="Arial"/>
          <w:lang w:val="en"/>
        </w:rPr>
      </w:pPr>
      <w:r>
        <w:rPr>
          <w:rFonts w:ascii="Arial" w:hAnsi="Arial" w:cs="Arial"/>
          <w:lang w:val="en"/>
        </w:rPr>
        <w:t>Archival cotton tape</w:t>
      </w:r>
    </w:p>
    <w:p w:rsidR="009E35E0" w:rsidRDefault="000D3441" w:rsidP="000D3441">
      <w:pPr>
        <w:pStyle w:val="NoSpacing"/>
        <w:rPr>
          <w:rFonts w:ascii="Arial" w:hAnsi="Arial" w:cs="Arial"/>
          <w:lang w:val="en"/>
        </w:rPr>
      </w:pPr>
      <w:r>
        <w:rPr>
          <w:rFonts w:ascii="Arial" w:hAnsi="Arial" w:cs="Arial"/>
          <w:lang w:val="en"/>
        </w:rPr>
        <w:t>Japanese papers</w:t>
      </w:r>
      <w:r w:rsidR="00670033">
        <w:rPr>
          <w:rFonts w:ascii="Arial" w:hAnsi="Arial" w:cs="Arial"/>
          <w:lang w:val="en"/>
        </w:rPr>
        <w:t xml:space="preserve"> ( x2 sheets)</w:t>
      </w:r>
    </w:p>
    <w:p w:rsidR="009E35E0" w:rsidRDefault="009E35E0" w:rsidP="000D3441">
      <w:pPr>
        <w:pStyle w:val="NoSpacing"/>
        <w:rPr>
          <w:rFonts w:ascii="Arial" w:hAnsi="Arial" w:cs="Arial"/>
          <w:lang w:val="en"/>
        </w:rPr>
      </w:pPr>
      <w:r>
        <w:rPr>
          <w:rFonts w:ascii="Arial" w:hAnsi="Arial" w:cs="Arial"/>
          <w:lang w:val="en"/>
        </w:rPr>
        <w:t>Grey archival cover paper</w:t>
      </w:r>
      <w:r w:rsidR="00670033">
        <w:rPr>
          <w:rFonts w:ascii="Arial" w:hAnsi="Arial" w:cs="Arial"/>
          <w:lang w:val="en"/>
        </w:rPr>
        <w:t xml:space="preserve"> (x2 sheets)</w:t>
      </w:r>
    </w:p>
    <w:p w:rsidR="000D3441" w:rsidRDefault="009E35E0" w:rsidP="000D3441">
      <w:pPr>
        <w:pStyle w:val="NoSpacing"/>
        <w:rPr>
          <w:rFonts w:ascii="Arial" w:hAnsi="Arial" w:cs="Arial"/>
          <w:lang w:val="en"/>
        </w:rPr>
      </w:pPr>
      <w:r>
        <w:rPr>
          <w:rFonts w:ascii="Arial" w:hAnsi="Arial" w:cs="Arial"/>
          <w:lang w:val="en"/>
        </w:rPr>
        <w:t>Shoufu wheat starch paste</w:t>
      </w:r>
      <w:r w:rsidR="00E93782">
        <w:rPr>
          <w:rFonts w:ascii="Arial" w:hAnsi="Arial" w:cs="Arial"/>
          <w:lang w:val="en"/>
        </w:rPr>
        <w:t xml:space="preserve"> </w:t>
      </w:r>
      <w:r w:rsidR="00670033">
        <w:rPr>
          <w:rFonts w:ascii="Arial" w:hAnsi="Arial" w:cs="Arial"/>
          <w:lang w:val="en"/>
        </w:rPr>
        <w:t>(</w:t>
      </w:r>
      <w:r w:rsidR="0034688B">
        <w:rPr>
          <w:rFonts w:ascii="Arial" w:hAnsi="Arial" w:cs="Arial"/>
          <w:lang w:val="en"/>
        </w:rPr>
        <w:t>100</w:t>
      </w:r>
      <w:r w:rsidR="00670033">
        <w:rPr>
          <w:rFonts w:ascii="Arial" w:hAnsi="Arial" w:cs="Arial"/>
          <w:lang w:val="en"/>
        </w:rPr>
        <w:t>gm)</w:t>
      </w:r>
    </w:p>
    <w:p w:rsidR="000D3441" w:rsidRDefault="000D3441" w:rsidP="000D3441">
      <w:pPr>
        <w:pStyle w:val="NoSpacing"/>
        <w:rPr>
          <w:rFonts w:ascii="Arial" w:hAnsi="Arial" w:cs="Arial"/>
          <w:lang w:val="en"/>
        </w:rPr>
      </w:pPr>
      <w:r>
        <w:rPr>
          <w:rFonts w:ascii="Arial" w:hAnsi="Arial" w:cs="Arial"/>
          <w:lang w:val="en"/>
        </w:rPr>
        <w:t>Klucel G</w:t>
      </w:r>
      <w:r w:rsidR="00670033">
        <w:rPr>
          <w:rFonts w:ascii="Arial" w:hAnsi="Arial" w:cs="Arial"/>
          <w:lang w:val="en"/>
        </w:rPr>
        <w:t xml:space="preserve"> (x3gm)</w:t>
      </w:r>
    </w:p>
    <w:p w:rsidR="000D3441" w:rsidRDefault="000D3441" w:rsidP="000D3441">
      <w:pPr>
        <w:pStyle w:val="NoSpacing"/>
        <w:rPr>
          <w:rFonts w:ascii="Arial" w:hAnsi="Arial" w:cs="Arial"/>
          <w:lang w:val="en"/>
        </w:rPr>
      </w:pPr>
      <w:r>
        <w:rPr>
          <w:rFonts w:ascii="Arial" w:hAnsi="Arial" w:cs="Arial"/>
          <w:lang w:val="en"/>
        </w:rPr>
        <w:t>Propan-2-ol</w:t>
      </w:r>
      <w:r w:rsidR="00670033">
        <w:rPr>
          <w:rFonts w:ascii="Arial" w:hAnsi="Arial" w:cs="Arial"/>
          <w:lang w:val="en"/>
        </w:rPr>
        <w:t xml:space="preserve">  (x 200ml)</w:t>
      </w:r>
    </w:p>
    <w:p w:rsidR="000D3441" w:rsidRDefault="000D3441" w:rsidP="000D3441">
      <w:pPr>
        <w:pStyle w:val="NoSpacing"/>
        <w:rPr>
          <w:rFonts w:ascii="Arial" w:hAnsi="Arial" w:cs="Arial"/>
          <w:lang w:val="en"/>
        </w:rPr>
      </w:pPr>
      <w:r>
        <w:rPr>
          <w:rFonts w:ascii="Arial" w:hAnsi="Arial" w:cs="Arial"/>
          <w:lang w:val="en"/>
        </w:rPr>
        <w:t>Leather</w:t>
      </w:r>
      <w:r w:rsidR="00670033">
        <w:rPr>
          <w:rFonts w:ascii="Arial" w:hAnsi="Arial" w:cs="Arial"/>
          <w:lang w:val="en"/>
        </w:rPr>
        <w:t xml:space="preserve">  (x half a skin)</w:t>
      </w:r>
    </w:p>
    <w:p w:rsidR="000D3441" w:rsidRDefault="000D3441" w:rsidP="000D3441">
      <w:pPr>
        <w:pStyle w:val="NoSpacing"/>
        <w:rPr>
          <w:rFonts w:ascii="Arial" w:hAnsi="Arial" w:cs="Arial"/>
          <w:lang w:val="en"/>
        </w:rPr>
      </w:pPr>
    </w:p>
    <w:p w:rsidR="000D3441" w:rsidRDefault="000D3441" w:rsidP="000D3441">
      <w:pPr>
        <w:rPr>
          <w:b/>
        </w:rPr>
      </w:pPr>
      <w:r w:rsidRPr="00E24A44">
        <w:rPr>
          <w:b/>
        </w:rPr>
        <w:t>Planned resources</w:t>
      </w:r>
    </w:p>
    <w:p w:rsidR="00670033" w:rsidRPr="00D97163" w:rsidRDefault="000D3441" w:rsidP="00670033">
      <w:pPr>
        <w:numPr>
          <w:ilvl w:val="0"/>
          <w:numId w:val="3"/>
        </w:numPr>
        <w:rPr>
          <w:b/>
        </w:rPr>
      </w:pPr>
      <w:r w:rsidRPr="00670033">
        <w:rPr>
          <w:b/>
        </w:rPr>
        <w:t>2 smoke sponges</w:t>
      </w:r>
      <w:r>
        <w:t xml:space="preserve"> </w:t>
      </w:r>
      <w:r w:rsidRPr="00D97163">
        <w:t>PEL</w:t>
      </w:r>
      <w:r>
        <w:t xml:space="preserve"> smoke sponge /code 961-1002</w:t>
      </w:r>
      <w:r w:rsidR="00670033">
        <w:t xml:space="preserve"> @ £1.95 per sponge. £1.95 x 2= </w:t>
      </w:r>
      <w:r w:rsidR="00670033" w:rsidRPr="00670033">
        <w:rPr>
          <w:u w:val="single"/>
        </w:rPr>
        <w:t>£3.90</w:t>
      </w:r>
      <w:r w:rsidR="00670033">
        <w:t xml:space="preserve"> </w:t>
      </w:r>
    </w:p>
    <w:p w:rsidR="000D3441" w:rsidRPr="00E93782" w:rsidRDefault="000D3441" w:rsidP="000D3441">
      <w:pPr>
        <w:numPr>
          <w:ilvl w:val="0"/>
          <w:numId w:val="2"/>
        </w:numPr>
        <w:rPr>
          <w:b/>
        </w:rPr>
      </w:pPr>
      <w:r w:rsidRPr="00E93782">
        <w:rPr>
          <w:b/>
        </w:rPr>
        <w:t>Japanese papers</w:t>
      </w:r>
      <w:r>
        <w:t>- Minogami Usukuchi No.3 25gsm K36 PAJAPK0036 CxD Paper Nao (£9.32 x 100)</w:t>
      </w:r>
      <w:r w:rsidR="00E067DF">
        <w:t xml:space="preserve"> 2 sheets = </w:t>
      </w:r>
      <w:r w:rsidR="00E067DF" w:rsidRPr="00670033">
        <w:rPr>
          <w:u w:val="single"/>
        </w:rPr>
        <w:t>18p</w:t>
      </w:r>
    </w:p>
    <w:p w:rsidR="000D3441" w:rsidRPr="000D412C" w:rsidRDefault="000D3441" w:rsidP="000D3441">
      <w:pPr>
        <w:numPr>
          <w:ilvl w:val="0"/>
          <w:numId w:val="2"/>
        </w:numPr>
        <w:rPr>
          <w:b/>
        </w:rPr>
      </w:pPr>
      <w:r w:rsidRPr="003E25F5">
        <w:rPr>
          <w:b/>
        </w:rPr>
        <w:t>Klucel G</w:t>
      </w:r>
      <w:r>
        <w:t xml:space="preserve"> </w:t>
      </w:r>
      <w:r w:rsidR="00670033">
        <w:t>–</w:t>
      </w:r>
      <w:r>
        <w:t xml:space="preserve"> </w:t>
      </w:r>
      <w:r w:rsidR="00670033">
        <w:t xml:space="preserve">Conservation Resources Ltd – 1Kg @ £81.60 </w:t>
      </w:r>
      <w:r>
        <w:t xml:space="preserve">existing supply in department should be adequate as </w:t>
      </w:r>
      <w:r w:rsidR="009E35E0">
        <w:t xml:space="preserve">only small areas of the original leather </w:t>
      </w:r>
      <w:r>
        <w:t>require</w:t>
      </w:r>
      <w:r w:rsidR="009E35E0">
        <w:t>s</w:t>
      </w:r>
      <w:r>
        <w:t xml:space="preserve"> consolidation.</w:t>
      </w:r>
    </w:p>
    <w:p w:rsidR="009E35E0" w:rsidRPr="00670033" w:rsidRDefault="000D3441" w:rsidP="009E35E0">
      <w:pPr>
        <w:numPr>
          <w:ilvl w:val="0"/>
          <w:numId w:val="2"/>
        </w:numPr>
        <w:rPr>
          <w:b/>
        </w:rPr>
      </w:pPr>
      <w:r w:rsidRPr="009E35E0">
        <w:rPr>
          <w:b/>
        </w:rPr>
        <w:t>Propane-2-ol</w:t>
      </w:r>
      <w:r>
        <w:t xml:space="preserve">   99.5% 2.5 litre bottles. Laboratory reagent grade Fisher Chemical P/7490/17 (£23.88 x1)</w:t>
      </w:r>
      <w:r w:rsidR="009E35E0" w:rsidRPr="009E35E0">
        <w:t xml:space="preserve"> </w:t>
      </w:r>
      <w:r w:rsidR="009E35E0">
        <w:t xml:space="preserve">existing supply in department should be adequate as </w:t>
      </w:r>
      <w:r w:rsidR="00E25A3A">
        <w:t>only small areas of the original leather require</w:t>
      </w:r>
      <w:r w:rsidR="009E35E0">
        <w:t xml:space="preserve"> consolidation.</w:t>
      </w:r>
    </w:p>
    <w:p w:rsidR="0034688B" w:rsidRPr="0034688B" w:rsidRDefault="00670033" w:rsidP="0034688B">
      <w:pPr>
        <w:ind w:left="360"/>
        <w:rPr>
          <w:rFonts w:cs="Arial"/>
          <w:u w:val="single"/>
        </w:rPr>
      </w:pPr>
      <w:r w:rsidRPr="0034688B">
        <w:rPr>
          <w:rFonts w:cs="Arial"/>
          <w:b/>
        </w:rPr>
        <w:lastRenderedPageBreak/>
        <w:t>Shoufu wheat starch paste</w:t>
      </w:r>
      <w:r w:rsidRPr="0034688B">
        <w:rPr>
          <w:rFonts w:cs="Arial"/>
        </w:rPr>
        <w:t xml:space="preserve"> 500gm – Conservation by design £10.50 per bag</w:t>
      </w:r>
      <w:r w:rsidR="0034688B" w:rsidRPr="0034688B">
        <w:rPr>
          <w:rFonts w:cs="Arial"/>
        </w:rPr>
        <w:t xml:space="preserve"> - </w:t>
      </w:r>
      <w:r w:rsidR="0034688B" w:rsidRPr="0034688B">
        <w:rPr>
          <w:rFonts w:cs="Arial"/>
          <w:lang w:val="en"/>
        </w:rPr>
        <w:t>100gm</w:t>
      </w:r>
      <w:r w:rsidR="0034688B">
        <w:rPr>
          <w:rFonts w:cs="Arial"/>
          <w:lang w:val="en"/>
        </w:rPr>
        <w:t xml:space="preserve"> </w:t>
      </w:r>
      <w:r w:rsidR="0034688B" w:rsidRPr="0034688B">
        <w:rPr>
          <w:rFonts w:cs="Arial"/>
          <w:u w:val="single"/>
        </w:rPr>
        <w:t>£2.10</w:t>
      </w:r>
    </w:p>
    <w:p w:rsidR="000D3441" w:rsidRDefault="000D3441" w:rsidP="000D3441">
      <w:pPr>
        <w:numPr>
          <w:ilvl w:val="0"/>
          <w:numId w:val="2"/>
        </w:numPr>
      </w:pPr>
      <w:r>
        <w:t xml:space="preserve">At least 1 sheet per </w:t>
      </w:r>
      <w:r w:rsidR="003A0760">
        <w:t>volume of</w:t>
      </w:r>
      <w:r>
        <w:t xml:space="preserve"> </w:t>
      </w:r>
      <w:r w:rsidRPr="00736CE6">
        <w:rPr>
          <w:b/>
        </w:rPr>
        <w:t>grey archival cover paper</w:t>
      </w:r>
      <w:r>
        <w:t xml:space="preserve"> if 4-flap enclosure is required. Grey archival cover paper CxD PAAKNG0350 (£2.46 per sheet</w:t>
      </w:r>
      <w:r w:rsidR="0034688B">
        <w:t xml:space="preserve"> X2 </w:t>
      </w:r>
      <w:r w:rsidR="0034688B" w:rsidRPr="0034688B">
        <w:rPr>
          <w:u w:val="single"/>
        </w:rPr>
        <w:t>£4.92</w:t>
      </w:r>
      <w:r>
        <w:t>)</w:t>
      </w:r>
    </w:p>
    <w:p w:rsidR="00762C6D" w:rsidRDefault="00762C6D" w:rsidP="000D3441">
      <w:pPr>
        <w:numPr>
          <w:ilvl w:val="0"/>
          <w:numId w:val="2"/>
        </w:numPr>
      </w:pPr>
      <w:r w:rsidRPr="0034688B">
        <w:rPr>
          <w:b/>
        </w:rPr>
        <w:t>Grade 2 calf leather</w:t>
      </w:r>
      <w:r>
        <w:t xml:space="preserve"> </w:t>
      </w:r>
      <w:r w:rsidR="00E25A3A">
        <w:t>Hewitt</w:t>
      </w:r>
      <w:r w:rsidR="0034688B">
        <w:t xml:space="preserve"> and sons </w:t>
      </w:r>
      <w:r>
        <w:t xml:space="preserve">£162 (£192.40 </w:t>
      </w:r>
      <w:proofErr w:type="spellStart"/>
      <w:r w:rsidR="00E25A3A">
        <w:t>Inc</w:t>
      </w:r>
      <w:proofErr w:type="spellEnd"/>
      <w:r>
        <w:t xml:space="preserve"> VAT)</w:t>
      </w:r>
      <w:r w:rsidR="00CD5299">
        <w:t xml:space="preserve"> </w:t>
      </w:r>
      <w:r>
        <w:t xml:space="preserve">- existing supply in department should be adequate as only small amount required to replace the spine piece (half a skin = </w:t>
      </w:r>
      <w:r w:rsidRPr="0034688B">
        <w:rPr>
          <w:u w:val="single"/>
        </w:rPr>
        <w:t>£96.20</w:t>
      </w:r>
      <w:r>
        <w:t>).</w:t>
      </w:r>
    </w:p>
    <w:p w:rsidR="00762C6D" w:rsidRPr="00762C6D" w:rsidRDefault="0034688B" w:rsidP="00762C6D">
      <w:pPr>
        <w:ind w:left="360"/>
        <w:rPr>
          <w:b/>
        </w:rPr>
      </w:pPr>
      <w:r>
        <w:rPr>
          <w:b/>
        </w:rPr>
        <w:t>Cost of m</w:t>
      </w:r>
      <w:r w:rsidR="00762C6D" w:rsidRPr="00762C6D">
        <w:rPr>
          <w:b/>
        </w:rPr>
        <w:t>aterials: Total £</w:t>
      </w:r>
      <w:r>
        <w:rPr>
          <w:b/>
        </w:rPr>
        <w:t>107</w:t>
      </w:r>
      <w:r w:rsidR="00762C6D" w:rsidRPr="00762C6D">
        <w:rPr>
          <w:b/>
        </w:rPr>
        <w:t>.</w:t>
      </w:r>
      <w:r>
        <w:rPr>
          <w:b/>
        </w:rPr>
        <w:t>30</w:t>
      </w:r>
    </w:p>
    <w:p w:rsidR="00953BC6" w:rsidRDefault="00953BC6" w:rsidP="000D3441">
      <w:pPr>
        <w:rPr>
          <w:b/>
        </w:rPr>
      </w:pPr>
    </w:p>
    <w:p w:rsidR="000D3441" w:rsidRDefault="000D3441" w:rsidP="000D3441">
      <w:pPr>
        <w:rPr>
          <w:b/>
        </w:rPr>
      </w:pPr>
      <w:r w:rsidRPr="00A50A6E">
        <w:rPr>
          <w:b/>
        </w:rPr>
        <w:t>Health and safety risks</w:t>
      </w:r>
    </w:p>
    <w:p w:rsidR="000D3441" w:rsidRPr="001F42BE" w:rsidRDefault="000D3441" w:rsidP="000D3441">
      <w:pPr>
        <w:numPr>
          <w:ilvl w:val="0"/>
          <w:numId w:val="4"/>
        </w:numPr>
      </w:pPr>
      <w:r w:rsidRPr="001F42BE">
        <w:t xml:space="preserve">Due to the surface dirt, mechanical cleaning </w:t>
      </w:r>
      <w:r w:rsidR="003A0760">
        <w:t>can</w:t>
      </w:r>
      <w:r w:rsidRPr="001F42BE">
        <w:t xml:space="preserve"> be carried out in the fume cabinet. Masks and gloves can be used if necessary.</w:t>
      </w:r>
      <w:r>
        <w:t xml:space="preserve"> These can be found in the dry laboratory within collection care.</w:t>
      </w:r>
    </w:p>
    <w:p w:rsidR="000D3441" w:rsidRDefault="000D3441" w:rsidP="000D3441">
      <w:pPr>
        <w:numPr>
          <w:ilvl w:val="0"/>
          <w:numId w:val="4"/>
        </w:numPr>
      </w:pPr>
      <w:r w:rsidRPr="001F42BE">
        <w:t xml:space="preserve">A COSH form exists for both Klucel G and Propane-2-ol. They are not considered hazardous but application should be carried out in a fume cabinet </w:t>
      </w:r>
      <w:r>
        <w:t>if dissolved in a solvent</w:t>
      </w:r>
      <w:r w:rsidRPr="001F42BE">
        <w:t xml:space="preserve">. </w:t>
      </w:r>
    </w:p>
    <w:p w:rsidR="000D3441" w:rsidRDefault="000D3441" w:rsidP="000D3441">
      <w:pPr>
        <w:ind w:left="720"/>
      </w:pPr>
      <w:r>
        <w:t>Klucel G (adhesive or consolidant) has a hazard rating 1 and a risk rating A-3.</w:t>
      </w:r>
    </w:p>
    <w:p w:rsidR="000D3441" w:rsidRDefault="000D3441" w:rsidP="000D3441">
      <w:pPr>
        <w:ind w:left="720"/>
      </w:pPr>
      <w:r>
        <w:t>Propan-2-ol (Use as a solvent e.g. adhesive, consolidant) has a hazard rating 2 and a risk rating A-6.</w:t>
      </w:r>
    </w:p>
    <w:p w:rsidR="003A0760" w:rsidRDefault="003A0760" w:rsidP="000D3441">
      <w:pPr>
        <w:ind w:left="720"/>
      </w:pPr>
    </w:p>
    <w:p w:rsidR="000D3441" w:rsidRDefault="000D3441" w:rsidP="000D3441">
      <w:pPr>
        <w:pStyle w:val="NoSpacing"/>
        <w:rPr>
          <w:rFonts w:ascii="Arial" w:hAnsi="Arial" w:cs="Arial"/>
          <w:lang w:val="en"/>
        </w:rPr>
      </w:pPr>
    </w:p>
    <w:p w:rsidR="003A0760" w:rsidRDefault="003A0760" w:rsidP="003A0760">
      <w:pPr>
        <w:pStyle w:val="NoSpacing"/>
        <w:rPr>
          <w:rFonts w:ascii="Arial" w:hAnsi="Arial" w:cs="Arial"/>
          <w:lang w:val="en"/>
        </w:rPr>
      </w:pPr>
      <w:r w:rsidRPr="003A0760">
        <w:rPr>
          <w:rFonts w:ascii="Arial" w:hAnsi="Arial" w:cs="Arial"/>
          <w:b/>
          <w:lang w:val="en"/>
        </w:rPr>
        <w:t>Time estimates</w:t>
      </w:r>
      <w:r>
        <w:rPr>
          <w:rFonts w:ascii="Arial" w:hAnsi="Arial" w:cs="Arial"/>
          <w:b/>
          <w:lang w:val="en"/>
        </w:rPr>
        <w:t xml:space="preserve"> </w:t>
      </w:r>
      <w:r w:rsidRPr="003A0760">
        <w:rPr>
          <w:rFonts w:ascii="Arial" w:hAnsi="Arial" w:cs="Arial"/>
          <w:b/>
          <w:lang w:val="en"/>
        </w:rPr>
        <w:t>RAIL 860/1</w:t>
      </w:r>
    </w:p>
    <w:tbl>
      <w:tblPr>
        <w:tblStyle w:val="TableGrid"/>
        <w:tblW w:w="0" w:type="auto"/>
        <w:tblLook w:val="04A0" w:firstRow="1" w:lastRow="0" w:firstColumn="1" w:lastColumn="0" w:noHBand="0" w:noVBand="1"/>
      </w:tblPr>
      <w:tblGrid>
        <w:gridCol w:w="2310"/>
        <w:gridCol w:w="2310"/>
        <w:gridCol w:w="2311"/>
        <w:gridCol w:w="2311"/>
      </w:tblGrid>
      <w:tr w:rsidR="003A0760" w:rsidTr="003A0760">
        <w:tc>
          <w:tcPr>
            <w:tcW w:w="2310" w:type="dxa"/>
          </w:tcPr>
          <w:p w:rsidR="003A0760" w:rsidRPr="003A0760" w:rsidRDefault="003A0760" w:rsidP="000D3441">
            <w:pPr>
              <w:pStyle w:val="NoSpacing"/>
              <w:rPr>
                <w:rFonts w:ascii="Arial" w:hAnsi="Arial" w:cs="Arial"/>
                <w:b/>
                <w:lang w:val="en"/>
              </w:rPr>
            </w:pPr>
            <w:r w:rsidRPr="003A0760">
              <w:rPr>
                <w:rFonts w:ascii="Arial" w:hAnsi="Arial" w:cs="Arial"/>
                <w:b/>
                <w:lang w:val="en"/>
              </w:rPr>
              <w:t>Procedure</w:t>
            </w:r>
          </w:p>
        </w:tc>
        <w:tc>
          <w:tcPr>
            <w:tcW w:w="2310" w:type="dxa"/>
          </w:tcPr>
          <w:p w:rsidR="003A0760" w:rsidRPr="003A0760" w:rsidRDefault="003A0760" w:rsidP="000D3441">
            <w:pPr>
              <w:pStyle w:val="NoSpacing"/>
              <w:rPr>
                <w:rFonts w:ascii="Arial" w:hAnsi="Arial" w:cs="Arial"/>
                <w:b/>
                <w:lang w:val="en"/>
              </w:rPr>
            </w:pPr>
            <w:r w:rsidRPr="003A0760">
              <w:rPr>
                <w:rFonts w:ascii="Arial" w:hAnsi="Arial" w:cs="Arial"/>
                <w:b/>
                <w:lang w:val="en"/>
              </w:rPr>
              <w:t>Time (day)</w:t>
            </w:r>
          </w:p>
        </w:tc>
        <w:tc>
          <w:tcPr>
            <w:tcW w:w="2311" w:type="dxa"/>
          </w:tcPr>
          <w:p w:rsidR="003A0760" w:rsidRPr="003A0760" w:rsidRDefault="003A0760" w:rsidP="000D3441">
            <w:pPr>
              <w:pStyle w:val="NoSpacing"/>
              <w:rPr>
                <w:rFonts w:ascii="Arial" w:hAnsi="Arial" w:cs="Arial"/>
                <w:b/>
                <w:lang w:val="en"/>
              </w:rPr>
            </w:pPr>
            <w:r w:rsidRPr="003A0760">
              <w:rPr>
                <w:rFonts w:ascii="Arial" w:hAnsi="Arial" w:cs="Arial"/>
                <w:b/>
                <w:lang w:val="en"/>
              </w:rPr>
              <w:t>Time (hours)</w:t>
            </w:r>
          </w:p>
        </w:tc>
        <w:tc>
          <w:tcPr>
            <w:tcW w:w="2311" w:type="dxa"/>
          </w:tcPr>
          <w:p w:rsidR="003A0760" w:rsidRPr="003A0760" w:rsidRDefault="003A0760" w:rsidP="000D3441">
            <w:pPr>
              <w:pStyle w:val="NoSpacing"/>
              <w:rPr>
                <w:rFonts w:ascii="Arial" w:hAnsi="Arial" w:cs="Arial"/>
                <w:b/>
                <w:lang w:val="en"/>
              </w:rPr>
            </w:pPr>
            <w:r w:rsidRPr="003A0760">
              <w:rPr>
                <w:rFonts w:ascii="Arial" w:hAnsi="Arial" w:cs="Arial"/>
                <w:b/>
                <w:lang w:val="en"/>
              </w:rPr>
              <w:t>Cost</w:t>
            </w:r>
          </w:p>
        </w:tc>
      </w:tr>
      <w:tr w:rsidR="003A0760" w:rsidTr="003A0760">
        <w:tc>
          <w:tcPr>
            <w:tcW w:w="2310" w:type="dxa"/>
          </w:tcPr>
          <w:p w:rsidR="003A0760" w:rsidRDefault="003A0760" w:rsidP="000D3441">
            <w:pPr>
              <w:pStyle w:val="NoSpacing"/>
              <w:rPr>
                <w:rFonts w:ascii="Arial" w:hAnsi="Arial" w:cs="Arial"/>
                <w:lang w:val="en"/>
              </w:rPr>
            </w:pPr>
            <w:r>
              <w:rPr>
                <w:rFonts w:ascii="Arial" w:hAnsi="Arial" w:cs="Arial"/>
                <w:lang w:val="en"/>
              </w:rPr>
              <w:t>Mechanical dry cleaning</w:t>
            </w:r>
          </w:p>
        </w:tc>
        <w:tc>
          <w:tcPr>
            <w:tcW w:w="2310" w:type="dxa"/>
          </w:tcPr>
          <w:p w:rsidR="003A0760" w:rsidRDefault="003A0760" w:rsidP="000D3441">
            <w:pPr>
              <w:pStyle w:val="NoSpacing"/>
              <w:rPr>
                <w:rFonts w:ascii="Arial" w:hAnsi="Arial" w:cs="Arial"/>
                <w:lang w:val="en"/>
              </w:rPr>
            </w:pPr>
            <w:r>
              <w:rPr>
                <w:rFonts w:ascii="Arial" w:hAnsi="Arial" w:cs="Arial"/>
                <w:lang w:val="en"/>
              </w:rPr>
              <w:t>1</w:t>
            </w:r>
          </w:p>
        </w:tc>
        <w:tc>
          <w:tcPr>
            <w:tcW w:w="2311" w:type="dxa"/>
          </w:tcPr>
          <w:p w:rsidR="003A0760" w:rsidRDefault="003A0760" w:rsidP="000D3441">
            <w:pPr>
              <w:pStyle w:val="NoSpacing"/>
              <w:rPr>
                <w:rFonts w:ascii="Arial" w:hAnsi="Arial" w:cs="Arial"/>
                <w:lang w:val="en"/>
              </w:rPr>
            </w:pPr>
            <w:r>
              <w:rPr>
                <w:rFonts w:ascii="Arial" w:hAnsi="Arial" w:cs="Arial"/>
                <w:lang w:val="en"/>
              </w:rPr>
              <w:t>5.5</w:t>
            </w:r>
          </w:p>
        </w:tc>
        <w:tc>
          <w:tcPr>
            <w:tcW w:w="2311" w:type="dxa"/>
          </w:tcPr>
          <w:p w:rsidR="003A0760" w:rsidRDefault="003A0760" w:rsidP="000D3441">
            <w:pPr>
              <w:pStyle w:val="NoSpacing"/>
              <w:rPr>
                <w:rFonts w:ascii="Arial" w:hAnsi="Arial" w:cs="Arial"/>
                <w:lang w:val="en"/>
              </w:rPr>
            </w:pPr>
          </w:p>
        </w:tc>
      </w:tr>
      <w:tr w:rsidR="003A0760" w:rsidTr="003A0760">
        <w:tc>
          <w:tcPr>
            <w:tcW w:w="2310" w:type="dxa"/>
          </w:tcPr>
          <w:p w:rsidR="003A0760" w:rsidRDefault="003A0760" w:rsidP="000D3441">
            <w:pPr>
              <w:pStyle w:val="NoSpacing"/>
              <w:rPr>
                <w:rFonts w:ascii="Arial" w:hAnsi="Arial" w:cs="Arial"/>
                <w:lang w:val="en"/>
              </w:rPr>
            </w:pPr>
            <w:r>
              <w:rPr>
                <w:rFonts w:ascii="Arial" w:hAnsi="Arial" w:cs="Arial"/>
                <w:lang w:val="en"/>
              </w:rPr>
              <w:t>Re-inforce sewing</w:t>
            </w:r>
          </w:p>
        </w:tc>
        <w:tc>
          <w:tcPr>
            <w:tcW w:w="2310" w:type="dxa"/>
          </w:tcPr>
          <w:p w:rsidR="003A0760" w:rsidRDefault="003A0760" w:rsidP="000D3441">
            <w:pPr>
              <w:pStyle w:val="NoSpacing"/>
              <w:rPr>
                <w:rFonts w:ascii="Arial" w:hAnsi="Arial" w:cs="Arial"/>
                <w:lang w:val="en"/>
              </w:rPr>
            </w:pPr>
            <w:r>
              <w:rPr>
                <w:rFonts w:ascii="Arial" w:hAnsi="Arial" w:cs="Arial"/>
                <w:lang w:val="en"/>
              </w:rPr>
              <w:t>1</w:t>
            </w:r>
          </w:p>
        </w:tc>
        <w:tc>
          <w:tcPr>
            <w:tcW w:w="2311" w:type="dxa"/>
          </w:tcPr>
          <w:p w:rsidR="003A0760" w:rsidRDefault="003A0760" w:rsidP="000D3441">
            <w:pPr>
              <w:pStyle w:val="NoSpacing"/>
              <w:rPr>
                <w:rFonts w:ascii="Arial" w:hAnsi="Arial" w:cs="Arial"/>
                <w:lang w:val="en"/>
              </w:rPr>
            </w:pPr>
            <w:r>
              <w:rPr>
                <w:rFonts w:ascii="Arial" w:hAnsi="Arial" w:cs="Arial"/>
                <w:lang w:val="en"/>
              </w:rPr>
              <w:t>5.5</w:t>
            </w:r>
          </w:p>
        </w:tc>
        <w:tc>
          <w:tcPr>
            <w:tcW w:w="2311" w:type="dxa"/>
          </w:tcPr>
          <w:p w:rsidR="003A0760" w:rsidRDefault="003A0760" w:rsidP="000D3441">
            <w:pPr>
              <w:pStyle w:val="NoSpacing"/>
              <w:rPr>
                <w:rFonts w:ascii="Arial" w:hAnsi="Arial" w:cs="Arial"/>
                <w:lang w:val="en"/>
              </w:rPr>
            </w:pPr>
          </w:p>
        </w:tc>
      </w:tr>
      <w:tr w:rsidR="003A0760" w:rsidTr="003A0760">
        <w:tc>
          <w:tcPr>
            <w:tcW w:w="2310" w:type="dxa"/>
          </w:tcPr>
          <w:p w:rsidR="003A0760" w:rsidRDefault="003A0760" w:rsidP="000D3441">
            <w:pPr>
              <w:pStyle w:val="NoSpacing"/>
              <w:rPr>
                <w:rFonts w:ascii="Arial" w:hAnsi="Arial" w:cs="Arial"/>
                <w:lang w:val="en"/>
              </w:rPr>
            </w:pPr>
            <w:r>
              <w:rPr>
                <w:rFonts w:ascii="Arial" w:hAnsi="Arial" w:cs="Arial"/>
                <w:lang w:val="en"/>
              </w:rPr>
              <w:t>Re-attach original boards</w:t>
            </w:r>
          </w:p>
        </w:tc>
        <w:tc>
          <w:tcPr>
            <w:tcW w:w="2310" w:type="dxa"/>
          </w:tcPr>
          <w:p w:rsidR="003A0760" w:rsidRDefault="0034688B" w:rsidP="000D3441">
            <w:pPr>
              <w:pStyle w:val="NoSpacing"/>
              <w:rPr>
                <w:rFonts w:ascii="Arial" w:hAnsi="Arial" w:cs="Arial"/>
                <w:lang w:val="en"/>
              </w:rPr>
            </w:pPr>
            <w:r>
              <w:rPr>
                <w:rFonts w:ascii="Arial" w:hAnsi="Arial" w:cs="Arial"/>
                <w:lang w:val="en"/>
              </w:rPr>
              <w:t>0</w:t>
            </w:r>
            <w:r w:rsidR="003A0760">
              <w:rPr>
                <w:rFonts w:ascii="Arial" w:hAnsi="Arial" w:cs="Arial"/>
                <w:lang w:val="en"/>
              </w:rPr>
              <w:t>.5</w:t>
            </w:r>
          </w:p>
        </w:tc>
        <w:tc>
          <w:tcPr>
            <w:tcW w:w="2311" w:type="dxa"/>
          </w:tcPr>
          <w:p w:rsidR="003A0760" w:rsidRDefault="003A0760" w:rsidP="000D3441">
            <w:pPr>
              <w:pStyle w:val="NoSpacing"/>
              <w:rPr>
                <w:rFonts w:ascii="Arial" w:hAnsi="Arial" w:cs="Arial"/>
                <w:lang w:val="en"/>
              </w:rPr>
            </w:pPr>
            <w:r>
              <w:rPr>
                <w:rFonts w:ascii="Arial" w:hAnsi="Arial" w:cs="Arial"/>
                <w:lang w:val="en"/>
              </w:rPr>
              <w:t>3</w:t>
            </w:r>
          </w:p>
        </w:tc>
        <w:tc>
          <w:tcPr>
            <w:tcW w:w="2311" w:type="dxa"/>
          </w:tcPr>
          <w:p w:rsidR="003A0760" w:rsidRDefault="003A0760" w:rsidP="000D3441">
            <w:pPr>
              <w:pStyle w:val="NoSpacing"/>
              <w:rPr>
                <w:rFonts w:ascii="Arial" w:hAnsi="Arial" w:cs="Arial"/>
                <w:lang w:val="en"/>
              </w:rPr>
            </w:pPr>
          </w:p>
        </w:tc>
      </w:tr>
      <w:tr w:rsidR="003A0760" w:rsidTr="003A0760">
        <w:tc>
          <w:tcPr>
            <w:tcW w:w="2310" w:type="dxa"/>
          </w:tcPr>
          <w:p w:rsidR="003A0760" w:rsidRDefault="003A0760" w:rsidP="000D3441">
            <w:pPr>
              <w:pStyle w:val="NoSpacing"/>
              <w:rPr>
                <w:rFonts w:ascii="Arial" w:hAnsi="Arial" w:cs="Arial"/>
                <w:lang w:val="en"/>
              </w:rPr>
            </w:pPr>
            <w:r>
              <w:rPr>
                <w:rFonts w:ascii="Arial" w:hAnsi="Arial" w:cs="Arial"/>
                <w:lang w:val="en"/>
              </w:rPr>
              <w:t>Pare and dye leather</w:t>
            </w:r>
          </w:p>
        </w:tc>
        <w:tc>
          <w:tcPr>
            <w:tcW w:w="2310" w:type="dxa"/>
          </w:tcPr>
          <w:p w:rsidR="003A0760" w:rsidRDefault="0034688B" w:rsidP="000D3441">
            <w:pPr>
              <w:pStyle w:val="NoSpacing"/>
              <w:rPr>
                <w:rFonts w:ascii="Arial" w:hAnsi="Arial" w:cs="Arial"/>
                <w:lang w:val="en"/>
              </w:rPr>
            </w:pPr>
            <w:r>
              <w:rPr>
                <w:rFonts w:ascii="Arial" w:hAnsi="Arial" w:cs="Arial"/>
                <w:lang w:val="en"/>
              </w:rPr>
              <w:t>0</w:t>
            </w:r>
            <w:r w:rsidR="003A0760">
              <w:rPr>
                <w:rFonts w:ascii="Arial" w:hAnsi="Arial" w:cs="Arial"/>
                <w:lang w:val="en"/>
              </w:rPr>
              <w:t>.5</w:t>
            </w:r>
          </w:p>
        </w:tc>
        <w:tc>
          <w:tcPr>
            <w:tcW w:w="2311" w:type="dxa"/>
          </w:tcPr>
          <w:p w:rsidR="003A0760" w:rsidRDefault="003A0760" w:rsidP="000D3441">
            <w:pPr>
              <w:pStyle w:val="NoSpacing"/>
              <w:rPr>
                <w:rFonts w:ascii="Arial" w:hAnsi="Arial" w:cs="Arial"/>
                <w:lang w:val="en"/>
              </w:rPr>
            </w:pPr>
            <w:r>
              <w:rPr>
                <w:rFonts w:ascii="Arial" w:hAnsi="Arial" w:cs="Arial"/>
                <w:lang w:val="en"/>
              </w:rPr>
              <w:t>3</w:t>
            </w:r>
          </w:p>
        </w:tc>
        <w:tc>
          <w:tcPr>
            <w:tcW w:w="2311" w:type="dxa"/>
          </w:tcPr>
          <w:p w:rsidR="003A0760" w:rsidRDefault="003A0760" w:rsidP="000D3441">
            <w:pPr>
              <w:pStyle w:val="NoSpacing"/>
              <w:rPr>
                <w:rFonts w:ascii="Arial" w:hAnsi="Arial" w:cs="Arial"/>
                <w:lang w:val="en"/>
              </w:rPr>
            </w:pPr>
          </w:p>
        </w:tc>
      </w:tr>
      <w:tr w:rsidR="003A0760" w:rsidTr="003A0760">
        <w:tc>
          <w:tcPr>
            <w:tcW w:w="2310" w:type="dxa"/>
          </w:tcPr>
          <w:p w:rsidR="003A0760" w:rsidRDefault="003A0760" w:rsidP="000D3441">
            <w:pPr>
              <w:pStyle w:val="NoSpacing"/>
              <w:rPr>
                <w:rFonts w:ascii="Arial" w:hAnsi="Arial" w:cs="Arial"/>
                <w:lang w:val="en"/>
              </w:rPr>
            </w:pPr>
            <w:r>
              <w:rPr>
                <w:rFonts w:ascii="Arial" w:hAnsi="Arial" w:cs="Arial"/>
                <w:lang w:val="en"/>
              </w:rPr>
              <w:t>New spine piece</w:t>
            </w:r>
          </w:p>
        </w:tc>
        <w:tc>
          <w:tcPr>
            <w:tcW w:w="2310" w:type="dxa"/>
          </w:tcPr>
          <w:p w:rsidR="003A0760" w:rsidRDefault="0034688B" w:rsidP="000D3441">
            <w:pPr>
              <w:pStyle w:val="NoSpacing"/>
              <w:rPr>
                <w:rFonts w:ascii="Arial" w:hAnsi="Arial" w:cs="Arial"/>
                <w:lang w:val="en"/>
              </w:rPr>
            </w:pPr>
            <w:r>
              <w:rPr>
                <w:rFonts w:ascii="Arial" w:hAnsi="Arial" w:cs="Arial"/>
                <w:lang w:val="en"/>
              </w:rPr>
              <w:t>0</w:t>
            </w:r>
            <w:r w:rsidR="003A0760">
              <w:rPr>
                <w:rFonts w:ascii="Arial" w:hAnsi="Arial" w:cs="Arial"/>
                <w:lang w:val="en"/>
              </w:rPr>
              <w:t>.5</w:t>
            </w:r>
          </w:p>
        </w:tc>
        <w:tc>
          <w:tcPr>
            <w:tcW w:w="2311" w:type="dxa"/>
          </w:tcPr>
          <w:p w:rsidR="003A0760" w:rsidRDefault="003A0760" w:rsidP="000D3441">
            <w:pPr>
              <w:pStyle w:val="NoSpacing"/>
              <w:rPr>
                <w:rFonts w:ascii="Arial" w:hAnsi="Arial" w:cs="Arial"/>
                <w:lang w:val="en"/>
              </w:rPr>
            </w:pPr>
            <w:r>
              <w:rPr>
                <w:rFonts w:ascii="Arial" w:hAnsi="Arial" w:cs="Arial"/>
                <w:lang w:val="en"/>
              </w:rPr>
              <w:t>3</w:t>
            </w:r>
          </w:p>
        </w:tc>
        <w:tc>
          <w:tcPr>
            <w:tcW w:w="2311" w:type="dxa"/>
          </w:tcPr>
          <w:p w:rsidR="003A0760" w:rsidRDefault="003A0760" w:rsidP="000D3441">
            <w:pPr>
              <w:pStyle w:val="NoSpacing"/>
              <w:rPr>
                <w:rFonts w:ascii="Arial" w:hAnsi="Arial" w:cs="Arial"/>
                <w:lang w:val="en"/>
              </w:rPr>
            </w:pPr>
          </w:p>
        </w:tc>
      </w:tr>
      <w:tr w:rsidR="003A0760" w:rsidTr="003A0760">
        <w:tc>
          <w:tcPr>
            <w:tcW w:w="2310" w:type="dxa"/>
          </w:tcPr>
          <w:p w:rsidR="003A0760" w:rsidRDefault="003A0760" w:rsidP="000D3441">
            <w:pPr>
              <w:pStyle w:val="NoSpacing"/>
              <w:rPr>
                <w:rFonts w:ascii="Arial" w:hAnsi="Arial" w:cs="Arial"/>
                <w:lang w:val="en"/>
              </w:rPr>
            </w:pPr>
            <w:r>
              <w:rPr>
                <w:rFonts w:ascii="Arial" w:hAnsi="Arial" w:cs="Arial"/>
                <w:lang w:val="en"/>
              </w:rPr>
              <w:t>Repair to cover</w:t>
            </w:r>
          </w:p>
        </w:tc>
        <w:tc>
          <w:tcPr>
            <w:tcW w:w="2310" w:type="dxa"/>
          </w:tcPr>
          <w:p w:rsidR="003A0760" w:rsidRDefault="003A0760" w:rsidP="000D3441">
            <w:pPr>
              <w:pStyle w:val="NoSpacing"/>
              <w:rPr>
                <w:rFonts w:ascii="Arial" w:hAnsi="Arial" w:cs="Arial"/>
                <w:lang w:val="en"/>
              </w:rPr>
            </w:pPr>
            <w:r>
              <w:rPr>
                <w:rFonts w:ascii="Arial" w:hAnsi="Arial" w:cs="Arial"/>
                <w:lang w:val="en"/>
              </w:rPr>
              <w:t>2</w:t>
            </w:r>
          </w:p>
        </w:tc>
        <w:tc>
          <w:tcPr>
            <w:tcW w:w="2311" w:type="dxa"/>
          </w:tcPr>
          <w:p w:rsidR="003A0760" w:rsidRDefault="003A0760" w:rsidP="000D3441">
            <w:pPr>
              <w:pStyle w:val="NoSpacing"/>
              <w:rPr>
                <w:rFonts w:ascii="Arial" w:hAnsi="Arial" w:cs="Arial"/>
                <w:lang w:val="en"/>
              </w:rPr>
            </w:pPr>
            <w:r>
              <w:rPr>
                <w:rFonts w:ascii="Arial" w:hAnsi="Arial" w:cs="Arial"/>
                <w:lang w:val="en"/>
              </w:rPr>
              <w:t>11</w:t>
            </w:r>
          </w:p>
        </w:tc>
        <w:tc>
          <w:tcPr>
            <w:tcW w:w="2311" w:type="dxa"/>
          </w:tcPr>
          <w:p w:rsidR="003A0760" w:rsidRDefault="003A0760" w:rsidP="000D3441">
            <w:pPr>
              <w:pStyle w:val="NoSpacing"/>
              <w:rPr>
                <w:rFonts w:ascii="Arial" w:hAnsi="Arial" w:cs="Arial"/>
                <w:lang w:val="en"/>
              </w:rPr>
            </w:pPr>
          </w:p>
        </w:tc>
      </w:tr>
      <w:tr w:rsidR="003A0760" w:rsidTr="003A0760">
        <w:tc>
          <w:tcPr>
            <w:tcW w:w="2310" w:type="dxa"/>
          </w:tcPr>
          <w:p w:rsidR="003A0760" w:rsidRPr="009C6ADC" w:rsidRDefault="003A0760" w:rsidP="000D3441">
            <w:pPr>
              <w:pStyle w:val="NoSpacing"/>
              <w:rPr>
                <w:rFonts w:ascii="Arial" w:hAnsi="Arial" w:cs="Arial"/>
                <w:b/>
                <w:lang w:val="en"/>
              </w:rPr>
            </w:pPr>
            <w:r w:rsidRPr="009C6ADC">
              <w:rPr>
                <w:rFonts w:ascii="Arial" w:hAnsi="Arial" w:cs="Arial"/>
                <w:b/>
                <w:lang w:val="en"/>
              </w:rPr>
              <w:t>Total</w:t>
            </w:r>
          </w:p>
        </w:tc>
        <w:tc>
          <w:tcPr>
            <w:tcW w:w="2310" w:type="dxa"/>
          </w:tcPr>
          <w:p w:rsidR="003A0760" w:rsidRDefault="003A0760" w:rsidP="000D3441">
            <w:pPr>
              <w:pStyle w:val="NoSpacing"/>
              <w:rPr>
                <w:rFonts w:ascii="Arial" w:hAnsi="Arial" w:cs="Arial"/>
                <w:lang w:val="en"/>
              </w:rPr>
            </w:pPr>
            <w:r>
              <w:rPr>
                <w:rFonts w:ascii="Arial" w:hAnsi="Arial" w:cs="Arial"/>
                <w:lang w:val="en"/>
              </w:rPr>
              <w:t>5.5</w:t>
            </w:r>
            <w:r w:rsidR="0034688B">
              <w:rPr>
                <w:rFonts w:ascii="Arial" w:hAnsi="Arial" w:cs="Arial"/>
                <w:lang w:val="en"/>
              </w:rPr>
              <w:t xml:space="preserve"> days</w:t>
            </w:r>
          </w:p>
        </w:tc>
        <w:tc>
          <w:tcPr>
            <w:tcW w:w="2311" w:type="dxa"/>
          </w:tcPr>
          <w:p w:rsidR="003A0760" w:rsidRDefault="003A0760" w:rsidP="0034688B">
            <w:pPr>
              <w:pStyle w:val="NoSpacing"/>
              <w:rPr>
                <w:rFonts w:ascii="Arial" w:hAnsi="Arial" w:cs="Arial"/>
                <w:lang w:val="en"/>
              </w:rPr>
            </w:pPr>
            <w:r>
              <w:rPr>
                <w:rFonts w:ascii="Arial" w:hAnsi="Arial" w:cs="Arial"/>
                <w:lang w:val="en"/>
              </w:rPr>
              <w:t>31</w:t>
            </w:r>
            <w:r w:rsidR="0034688B">
              <w:rPr>
                <w:rFonts w:ascii="Arial" w:hAnsi="Arial" w:cs="Arial"/>
                <w:lang w:val="en"/>
              </w:rPr>
              <w:t xml:space="preserve">hrs </w:t>
            </w:r>
            <w:r w:rsidR="00953BC6">
              <w:rPr>
                <w:rFonts w:ascii="Arial" w:hAnsi="Arial" w:cs="Arial"/>
                <w:lang w:val="en"/>
              </w:rPr>
              <w:t>x 16.5ph</w:t>
            </w:r>
          </w:p>
        </w:tc>
        <w:tc>
          <w:tcPr>
            <w:tcW w:w="2311" w:type="dxa"/>
          </w:tcPr>
          <w:p w:rsidR="003A0760" w:rsidRPr="0034688B" w:rsidRDefault="003A0760" w:rsidP="0034688B">
            <w:pPr>
              <w:pStyle w:val="NoSpacing"/>
              <w:rPr>
                <w:rFonts w:ascii="Arial" w:hAnsi="Arial" w:cs="Arial"/>
                <w:b/>
                <w:lang w:val="en"/>
              </w:rPr>
            </w:pPr>
            <w:r w:rsidRPr="0034688B">
              <w:rPr>
                <w:rFonts w:ascii="Arial" w:hAnsi="Arial" w:cs="Arial"/>
                <w:b/>
                <w:lang w:val="en"/>
              </w:rPr>
              <w:t>£51</w:t>
            </w:r>
            <w:r w:rsidR="0034688B" w:rsidRPr="0034688B">
              <w:rPr>
                <w:rFonts w:ascii="Arial" w:hAnsi="Arial" w:cs="Arial"/>
                <w:b/>
                <w:lang w:val="en"/>
              </w:rPr>
              <w:t>1.50</w:t>
            </w:r>
          </w:p>
        </w:tc>
      </w:tr>
    </w:tbl>
    <w:p w:rsidR="003A0760" w:rsidRPr="003A0760" w:rsidRDefault="003A0760" w:rsidP="000D3441">
      <w:pPr>
        <w:pStyle w:val="NoSpacing"/>
        <w:rPr>
          <w:rFonts w:ascii="Arial" w:hAnsi="Arial" w:cs="Arial"/>
          <w:lang w:val="en"/>
        </w:rPr>
      </w:pPr>
    </w:p>
    <w:p w:rsidR="003A0760" w:rsidRDefault="003A0760" w:rsidP="000D3441">
      <w:pPr>
        <w:pStyle w:val="NoSpacing"/>
        <w:rPr>
          <w:rFonts w:ascii="Arial" w:hAnsi="Arial" w:cs="Arial"/>
          <w:lang w:val="en"/>
        </w:rPr>
      </w:pPr>
    </w:p>
    <w:p w:rsidR="000D3441" w:rsidRPr="003A0760" w:rsidRDefault="003A0760" w:rsidP="000D3441">
      <w:pPr>
        <w:pStyle w:val="NoSpacing"/>
        <w:rPr>
          <w:rFonts w:ascii="Arial" w:hAnsi="Arial" w:cs="Arial"/>
          <w:b/>
          <w:lang w:val="en"/>
        </w:rPr>
      </w:pPr>
      <w:r w:rsidRPr="003A0760">
        <w:rPr>
          <w:rFonts w:ascii="Arial" w:hAnsi="Arial" w:cs="Arial"/>
          <w:b/>
          <w:lang w:val="en"/>
        </w:rPr>
        <w:t>Time estimates RAIL 860/2</w:t>
      </w:r>
    </w:p>
    <w:tbl>
      <w:tblPr>
        <w:tblStyle w:val="TableGrid"/>
        <w:tblW w:w="0" w:type="auto"/>
        <w:tblLook w:val="04A0" w:firstRow="1" w:lastRow="0" w:firstColumn="1" w:lastColumn="0" w:noHBand="0" w:noVBand="1"/>
      </w:tblPr>
      <w:tblGrid>
        <w:gridCol w:w="2310"/>
        <w:gridCol w:w="2310"/>
        <w:gridCol w:w="2311"/>
        <w:gridCol w:w="2311"/>
      </w:tblGrid>
      <w:tr w:rsidR="003A0760" w:rsidTr="00C974E8">
        <w:tc>
          <w:tcPr>
            <w:tcW w:w="2310" w:type="dxa"/>
          </w:tcPr>
          <w:p w:rsidR="003A0760" w:rsidRPr="003A0760" w:rsidRDefault="003A0760" w:rsidP="00C974E8">
            <w:pPr>
              <w:pStyle w:val="NoSpacing"/>
              <w:rPr>
                <w:rFonts w:ascii="Arial" w:hAnsi="Arial" w:cs="Arial"/>
                <w:b/>
                <w:lang w:val="en"/>
              </w:rPr>
            </w:pPr>
            <w:r w:rsidRPr="003A0760">
              <w:rPr>
                <w:rFonts w:ascii="Arial" w:hAnsi="Arial" w:cs="Arial"/>
                <w:b/>
                <w:lang w:val="en"/>
              </w:rPr>
              <w:t>Procedure</w:t>
            </w:r>
          </w:p>
        </w:tc>
        <w:tc>
          <w:tcPr>
            <w:tcW w:w="2310" w:type="dxa"/>
          </w:tcPr>
          <w:p w:rsidR="003A0760" w:rsidRPr="003A0760" w:rsidRDefault="003A0760" w:rsidP="00C974E8">
            <w:pPr>
              <w:pStyle w:val="NoSpacing"/>
              <w:rPr>
                <w:rFonts w:ascii="Arial" w:hAnsi="Arial" w:cs="Arial"/>
                <w:b/>
                <w:lang w:val="en"/>
              </w:rPr>
            </w:pPr>
            <w:r w:rsidRPr="003A0760">
              <w:rPr>
                <w:rFonts w:ascii="Arial" w:hAnsi="Arial" w:cs="Arial"/>
                <w:b/>
                <w:lang w:val="en"/>
              </w:rPr>
              <w:t>Time (day)</w:t>
            </w:r>
          </w:p>
        </w:tc>
        <w:tc>
          <w:tcPr>
            <w:tcW w:w="2311" w:type="dxa"/>
          </w:tcPr>
          <w:p w:rsidR="003A0760" w:rsidRPr="003A0760" w:rsidRDefault="003A0760" w:rsidP="00C974E8">
            <w:pPr>
              <w:pStyle w:val="NoSpacing"/>
              <w:rPr>
                <w:rFonts w:ascii="Arial" w:hAnsi="Arial" w:cs="Arial"/>
                <w:b/>
                <w:lang w:val="en"/>
              </w:rPr>
            </w:pPr>
            <w:r w:rsidRPr="003A0760">
              <w:rPr>
                <w:rFonts w:ascii="Arial" w:hAnsi="Arial" w:cs="Arial"/>
                <w:b/>
                <w:lang w:val="en"/>
              </w:rPr>
              <w:t>Time (hours)</w:t>
            </w:r>
          </w:p>
        </w:tc>
        <w:tc>
          <w:tcPr>
            <w:tcW w:w="2311" w:type="dxa"/>
          </w:tcPr>
          <w:p w:rsidR="003A0760" w:rsidRPr="003A0760" w:rsidRDefault="003A0760" w:rsidP="00C974E8">
            <w:pPr>
              <w:pStyle w:val="NoSpacing"/>
              <w:rPr>
                <w:rFonts w:ascii="Arial" w:hAnsi="Arial" w:cs="Arial"/>
                <w:b/>
                <w:lang w:val="en"/>
              </w:rPr>
            </w:pPr>
            <w:r w:rsidRPr="003A0760">
              <w:rPr>
                <w:rFonts w:ascii="Arial" w:hAnsi="Arial" w:cs="Arial"/>
                <w:b/>
                <w:lang w:val="en"/>
              </w:rPr>
              <w:t>Cost</w:t>
            </w:r>
            <w:r>
              <w:rPr>
                <w:rFonts w:ascii="Arial" w:hAnsi="Arial" w:cs="Arial"/>
                <w:b/>
                <w:lang w:val="en"/>
              </w:rPr>
              <w:t xml:space="preserve"> for work</w:t>
            </w:r>
          </w:p>
        </w:tc>
      </w:tr>
      <w:tr w:rsidR="003A0760" w:rsidTr="00C974E8">
        <w:tc>
          <w:tcPr>
            <w:tcW w:w="2310" w:type="dxa"/>
          </w:tcPr>
          <w:p w:rsidR="003A0760" w:rsidRDefault="003A0760" w:rsidP="00C974E8">
            <w:pPr>
              <w:pStyle w:val="NoSpacing"/>
              <w:rPr>
                <w:rFonts w:ascii="Arial" w:hAnsi="Arial" w:cs="Arial"/>
                <w:lang w:val="en"/>
              </w:rPr>
            </w:pPr>
            <w:r>
              <w:rPr>
                <w:rFonts w:ascii="Arial" w:hAnsi="Arial" w:cs="Arial"/>
                <w:lang w:val="en"/>
              </w:rPr>
              <w:t>Mechanical dry cleaning</w:t>
            </w:r>
          </w:p>
        </w:tc>
        <w:tc>
          <w:tcPr>
            <w:tcW w:w="2310" w:type="dxa"/>
          </w:tcPr>
          <w:p w:rsidR="003A0760" w:rsidRDefault="003A0760" w:rsidP="00C974E8">
            <w:pPr>
              <w:pStyle w:val="NoSpacing"/>
              <w:rPr>
                <w:rFonts w:ascii="Arial" w:hAnsi="Arial" w:cs="Arial"/>
                <w:lang w:val="en"/>
              </w:rPr>
            </w:pPr>
            <w:r>
              <w:rPr>
                <w:rFonts w:ascii="Arial" w:hAnsi="Arial" w:cs="Arial"/>
                <w:lang w:val="en"/>
              </w:rPr>
              <w:t>1</w:t>
            </w:r>
          </w:p>
        </w:tc>
        <w:tc>
          <w:tcPr>
            <w:tcW w:w="2311" w:type="dxa"/>
          </w:tcPr>
          <w:p w:rsidR="003A0760" w:rsidRDefault="003A0760" w:rsidP="00C974E8">
            <w:pPr>
              <w:pStyle w:val="NoSpacing"/>
              <w:rPr>
                <w:rFonts w:ascii="Arial" w:hAnsi="Arial" w:cs="Arial"/>
                <w:lang w:val="en"/>
              </w:rPr>
            </w:pPr>
            <w:r>
              <w:rPr>
                <w:rFonts w:ascii="Arial" w:hAnsi="Arial" w:cs="Arial"/>
                <w:lang w:val="en"/>
              </w:rPr>
              <w:t>5.5</w:t>
            </w:r>
          </w:p>
        </w:tc>
        <w:tc>
          <w:tcPr>
            <w:tcW w:w="2311" w:type="dxa"/>
          </w:tcPr>
          <w:p w:rsidR="003A0760" w:rsidRDefault="003A0760" w:rsidP="00C974E8">
            <w:pPr>
              <w:pStyle w:val="NoSpacing"/>
              <w:rPr>
                <w:rFonts w:ascii="Arial" w:hAnsi="Arial" w:cs="Arial"/>
                <w:lang w:val="en"/>
              </w:rPr>
            </w:pPr>
          </w:p>
        </w:tc>
      </w:tr>
      <w:tr w:rsidR="003A0760" w:rsidTr="00C974E8">
        <w:tc>
          <w:tcPr>
            <w:tcW w:w="2310" w:type="dxa"/>
          </w:tcPr>
          <w:p w:rsidR="003A0760" w:rsidRDefault="003A0760" w:rsidP="00C974E8">
            <w:pPr>
              <w:pStyle w:val="NoSpacing"/>
              <w:rPr>
                <w:rFonts w:ascii="Arial" w:hAnsi="Arial" w:cs="Arial"/>
                <w:lang w:val="en"/>
              </w:rPr>
            </w:pPr>
            <w:r>
              <w:rPr>
                <w:rFonts w:ascii="Arial" w:hAnsi="Arial" w:cs="Arial"/>
                <w:lang w:val="en"/>
              </w:rPr>
              <w:t>Re-inforce sewing</w:t>
            </w:r>
          </w:p>
        </w:tc>
        <w:tc>
          <w:tcPr>
            <w:tcW w:w="2310" w:type="dxa"/>
          </w:tcPr>
          <w:p w:rsidR="003A0760" w:rsidRDefault="003A0760" w:rsidP="00C974E8">
            <w:pPr>
              <w:pStyle w:val="NoSpacing"/>
              <w:rPr>
                <w:rFonts w:ascii="Arial" w:hAnsi="Arial" w:cs="Arial"/>
                <w:lang w:val="en"/>
              </w:rPr>
            </w:pPr>
            <w:r>
              <w:rPr>
                <w:rFonts w:ascii="Arial" w:hAnsi="Arial" w:cs="Arial"/>
                <w:lang w:val="en"/>
              </w:rPr>
              <w:t>1</w:t>
            </w:r>
          </w:p>
        </w:tc>
        <w:tc>
          <w:tcPr>
            <w:tcW w:w="2311" w:type="dxa"/>
          </w:tcPr>
          <w:p w:rsidR="003A0760" w:rsidRDefault="003A0760" w:rsidP="00C974E8">
            <w:pPr>
              <w:pStyle w:val="NoSpacing"/>
              <w:rPr>
                <w:rFonts w:ascii="Arial" w:hAnsi="Arial" w:cs="Arial"/>
                <w:lang w:val="en"/>
              </w:rPr>
            </w:pPr>
            <w:r>
              <w:rPr>
                <w:rFonts w:ascii="Arial" w:hAnsi="Arial" w:cs="Arial"/>
                <w:lang w:val="en"/>
              </w:rPr>
              <w:t>5.5</w:t>
            </w:r>
          </w:p>
        </w:tc>
        <w:tc>
          <w:tcPr>
            <w:tcW w:w="2311" w:type="dxa"/>
          </w:tcPr>
          <w:p w:rsidR="003A0760" w:rsidRDefault="003A0760" w:rsidP="00C974E8">
            <w:pPr>
              <w:pStyle w:val="NoSpacing"/>
              <w:rPr>
                <w:rFonts w:ascii="Arial" w:hAnsi="Arial" w:cs="Arial"/>
                <w:lang w:val="en"/>
              </w:rPr>
            </w:pPr>
          </w:p>
        </w:tc>
      </w:tr>
      <w:tr w:rsidR="003A0760" w:rsidTr="00C974E8">
        <w:tc>
          <w:tcPr>
            <w:tcW w:w="2310" w:type="dxa"/>
          </w:tcPr>
          <w:p w:rsidR="003A0760" w:rsidRDefault="003A0760" w:rsidP="00C974E8">
            <w:pPr>
              <w:pStyle w:val="NoSpacing"/>
              <w:rPr>
                <w:rFonts w:ascii="Arial" w:hAnsi="Arial" w:cs="Arial"/>
                <w:lang w:val="en"/>
              </w:rPr>
            </w:pPr>
            <w:r>
              <w:rPr>
                <w:rFonts w:ascii="Arial" w:hAnsi="Arial" w:cs="Arial"/>
                <w:lang w:val="en"/>
              </w:rPr>
              <w:t>Re-attach original boards</w:t>
            </w:r>
          </w:p>
        </w:tc>
        <w:tc>
          <w:tcPr>
            <w:tcW w:w="2310" w:type="dxa"/>
          </w:tcPr>
          <w:p w:rsidR="003A0760" w:rsidRDefault="0034688B" w:rsidP="00C974E8">
            <w:pPr>
              <w:pStyle w:val="NoSpacing"/>
              <w:rPr>
                <w:rFonts w:ascii="Arial" w:hAnsi="Arial" w:cs="Arial"/>
                <w:lang w:val="en"/>
              </w:rPr>
            </w:pPr>
            <w:r>
              <w:rPr>
                <w:rFonts w:ascii="Arial" w:hAnsi="Arial" w:cs="Arial"/>
                <w:lang w:val="en"/>
              </w:rPr>
              <w:t>0</w:t>
            </w:r>
            <w:r w:rsidR="003A0760">
              <w:rPr>
                <w:rFonts w:ascii="Arial" w:hAnsi="Arial" w:cs="Arial"/>
                <w:lang w:val="en"/>
              </w:rPr>
              <w:t>.5</w:t>
            </w:r>
          </w:p>
        </w:tc>
        <w:tc>
          <w:tcPr>
            <w:tcW w:w="2311" w:type="dxa"/>
          </w:tcPr>
          <w:p w:rsidR="003A0760" w:rsidRDefault="003A0760" w:rsidP="00C974E8">
            <w:pPr>
              <w:pStyle w:val="NoSpacing"/>
              <w:rPr>
                <w:rFonts w:ascii="Arial" w:hAnsi="Arial" w:cs="Arial"/>
                <w:lang w:val="en"/>
              </w:rPr>
            </w:pPr>
            <w:r>
              <w:rPr>
                <w:rFonts w:ascii="Arial" w:hAnsi="Arial" w:cs="Arial"/>
                <w:lang w:val="en"/>
              </w:rPr>
              <w:t>3</w:t>
            </w:r>
          </w:p>
        </w:tc>
        <w:tc>
          <w:tcPr>
            <w:tcW w:w="2311" w:type="dxa"/>
          </w:tcPr>
          <w:p w:rsidR="003A0760" w:rsidRDefault="003A0760" w:rsidP="00C974E8">
            <w:pPr>
              <w:pStyle w:val="NoSpacing"/>
              <w:rPr>
                <w:rFonts w:ascii="Arial" w:hAnsi="Arial" w:cs="Arial"/>
                <w:lang w:val="en"/>
              </w:rPr>
            </w:pPr>
          </w:p>
        </w:tc>
      </w:tr>
      <w:tr w:rsidR="003A0760" w:rsidTr="00C974E8">
        <w:tc>
          <w:tcPr>
            <w:tcW w:w="2310" w:type="dxa"/>
          </w:tcPr>
          <w:p w:rsidR="003A0760" w:rsidRDefault="003A0760" w:rsidP="00C974E8">
            <w:pPr>
              <w:pStyle w:val="NoSpacing"/>
              <w:rPr>
                <w:rFonts w:ascii="Arial" w:hAnsi="Arial" w:cs="Arial"/>
                <w:lang w:val="en"/>
              </w:rPr>
            </w:pPr>
            <w:r>
              <w:rPr>
                <w:rFonts w:ascii="Arial" w:hAnsi="Arial" w:cs="Arial"/>
                <w:lang w:val="en"/>
              </w:rPr>
              <w:t>Pare and dye leather</w:t>
            </w:r>
          </w:p>
        </w:tc>
        <w:tc>
          <w:tcPr>
            <w:tcW w:w="2310" w:type="dxa"/>
          </w:tcPr>
          <w:p w:rsidR="003A0760" w:rsidRDefault="0034688B" w:rsidP="00C974E8">
            <w:pPr>
              <w:pStyle w:val="NoSpacing"/>
              <w:rPr>
                <w:rFonts w:ascii="Arial" w:hAnsi="Arial" w:cs="Arial"/>
                <w:lang w:val="en"/>
              </w:rPr>
            </w:pPr>
            <w:r>
              <w:rPr>
                <w:rFonts w:ascii="Arial" w:hAnsi="Arial" w:cs="Arial"/>
                <w:lang w:val="en"/>
              </w:rPr>
              <w:t>0</w:t>
            </w:r>
            <w:r w:rsidR="003A0760">
              <w:rPr>
                <w:rFonts w:ascii="Arial" w:hAnsi="Arial" w:cs="Arial"/>
                <w:lang w:val="en"/>
              </w:rPr>
              <w:t>.5</w:t>
            </w:r>
          </w:p>
        </w:tc>
        <w:tc>
          <w:tcPr>
            <w:tcW w:w="2311" w:type="dxa"/>
          </w:tcPr>
          <w:p w:rsidR="003A0760" w:rsidRDefault="003A0760" w:rsidP="00C974E8">
            <w:pPr>
              <w:pStyle w:val="NoSpacing"/>
              <w:rPr>
                <w:rFonts w:ascii="Arial" w:hAnsi="Arial" w:cs="Arial"/>
                <w:lang w:val="en"/>
              </w:rPr>
            </w:pPr>
            <w:r>
              <w:rPr>
                <w:rFonts w:ascii="Arial" w:hAnsi="Arial" w:cs="Arial"/>
                <w:lang w:val="en"/>
              </w:rPr>
              <w:t>3</w:t>
            </w:r>
          </w:p>
        </w:tc>
        <w:tc>
          <w:tcPr>
            <w:tcW w:w="2311" w:type="dxa"/>
          </w:tcPr>
          <w:p w:rsidR="003A0760" w:rsidRDefault="003A0760" w:rsidP="00C974E8">
            <w:pPr>
              <w:pStyle w:val="NoSpacing"/>
              <w:rPr>
                <w:rFonts w:ascii="Arial" w:hAnsi="Arial" w:cs="Arial"/>
                <w:lang w:val="en"/>
              </w:rPr>
            </w:pPr>
          </w:p>
        </w:tc>
      </w:tr>
      <w:tr w:rsidR="003A0760" w:rsidTr="00C974E8">
        <w:tc>
          <w:tcPr>
            <w:tcW w:w="2310" w:type="dxa"/>
          </w:tcPr>
          <w:p w:rsidR="003A0760" w:rsidRDefault="003A0760" w:rsidP="00C974E8">
            <w:pPr>
              <w:pStyle w:val="NoSpacing"/>
              <w:rPr>
                <w:rFonts w:ascii="Arial" w:hAnsi="Arial" w:cs="Arial"/>
                <w:lang w:val="en"/>
              </w:rPr>
            </w:pPr>
            <w:r>
              <w:rPr>
                <w:rFonts w:ascii="Arial" w:hAnsi="Arial" w:cs="Arial"/>
                <w:lang w:val="en"/>
              </w:rPr>
              <w:t>New spine piece</w:t>
            </w:r>
          </w:p>
        </w:tc>
        <w:tc>
          <w:tcPr>
            <w:tcW w:w="2310" w:type="dxa"/>
          </w:tcPr>
          <w:p w:rsidR="003A0760" w:rsidRDefault="0034688B" w:rsidP="00C974E8">
            <w:pPr>
              <w:pStyle w:val="NoSpacing"/>
              <w:rPr>
                <w:rFonts w:ascii="Arial" w:hAnsi="Arial" w:cs="Arial"/>
                <w:lang w:val="en"/>
              </w:rPr>
            </w:pPr>
            <w:r>
              <w:rPr>
                <w:rFonts w:ascii="Arial" w:hAnsi="Arial" w:cs="Arial"/>
                <w:lang w:val="en"/>
              </w:rPr>
              <w:t>0</w:t>
            </w:r>
            <w:r w:rsidR="003A0760">
              <w:rPr>
                <w:rFonts w:ascii="Arial" w:hAnsi="Arial" w:cs="Arial"/>
                <w:lang w:val="en"/>
              </w:rPr>
              <w:t>.5</w:t>
            </w:r>
          </w:p>
        </w:tc>
        <w:tc>
          <w:tcPr>
            <w:tcW w:w="2311" w:type="dxa"/>
          </w:tcPr>
          <w:p w:rsidR="003A0760" w:rsidRDefault="003A0760" w:rsidP="00C974E8">
            <w:pPr>
              <w:pStyle w:val="NoSpacing"/>
              <w:rPr>
                <w:rFonts w:ascii="Arial" w:hAnsi="Arial" w:cs="Arial"/>
                <w:lang w:val="en"/>
              </w:rPr>
            </w:pPr>
            <w:r>
              <w:rPr>
                <w:rFonts w:ascii="Arial" w:hAnsi="Arial" w:cs="Arial"/>
                <w:lang w:val="en"/>
              </w:rPr>
              <w:t>3</w:t>
            </w:r>
          </w:p>
        </w:tc>
        <w:tc>
          <w:tcPr>
            <w:tcW w:w="2311" w:type="dxa"/>
          </w:tcPr>
          <w:p w:rsidR="003A0760" w:rsidRDefault="003A0760" w:rsidP="00C974E8">
            <w:pPr>
              <w:pStyle w:val="NoSpacing"/>
              <w:rPr>
                <w:rFonts w:ascii="Arial" w:hAnsi="Arial" w:cs="Arial"/>
                <w:lang w:val="en"/>
              </w:rPr>
            </w:pPr>
          </w:p>
        </w:tc>
      </w:tr>
      <w:tr w:rsidR="003A0760" w:rsidTr="00C974E8">
        <w:tc>
          <w:tcPr>
            <w:tcW w:w="2310" w:type="dxa"/>
          </w:tcPr>
          <w:p w:rsidR="003A0760" w:rsidRDefault="003A0760" w:rsidP="00C974E8">
            <w:pPr>
              <w:pStyle w:val="NoSpacing"/>
              <w:rPr>
                <w:rFonts w:ascii="Arial" w:hAnsi="Arial" w:cs="Arial"/>
                <w:lang w:val="en"/>
              </w:rPr>
            </w:pPr>
            <w:r>
              <w:rPr>
                <w:rFonts w:ascii="Arial" w:hAnsi="Arial" w:cs="Arial"/>
                <w:lang w:val="en"/>
              </w:rPr>
              <w:t>Repair to cover</w:t>
            </w:r>
          </w:p>
        </w:tc>
        <w:tc>
          <w:tcPr>
            <w:tcW w:w="2310" w:type="dxa"/>
          </w:tcPr>
          <w:p w:rsidR="003A0760" w:rsidRDefault="003A0760" w:rsidP="00C974E8">
            <w:pPr>
              <w:pStyle w:val="NoSpacing"/>
              <w:rPr>
                <w:rFonts w:ascii="Arial" w:hAnsi="Arial" w:cs="Arial"/>
                <w:lang w:val="en"/>
              </w:rPr>
            </w:pPr>
            <w:r>
              <w:rPr>
                <w:rFonts w:ascii="Arial" w:hAnsi="Arial" w:cs="Arial"/>
                <w:lang w:val="en"/>
              </w:rPr>
              <w:t>2</w:t>
            </w:r>
          </w:p>
        </w:tc>
        <w:tc>
          <w:tcPr>
            <w:tcW w:w="2311" w:type="dxa"/>
          </w:tcPr>
          <w:p w:rsidR="003A0760" w:rsidRDefault="003A0760" w:rsidP="00C974E8">
            <w:pPr>
              <w:pStyle w:val="NoSpacing"/>
              <w:rPr>
                <w:rFonts w:ascii="Arial" w:hAnsi="Arial" w:cs="Arial"/>
                <w:lang w:val="en"/>
              </w:rPr>
            </w:pPr>
            <w:r>
              <w:rPr>
                <w:rFonts w:ascii="Arial" w:hAnsi="Arial" w:cs="Arial"/>
                <w:lang w:val="en"/>
              </w:rPr>
              <w:t>11</w:t>
            </w:r>
          </w:p>
        </w:tc>
        <w:tc>
          <w:tcPr>
            <w:tcW w:w="2311" w:type="dxa"/>
          </w:tcPr>
          <w:p w:rsidR="003A0760" w:rsidRDefault="003A0760" w:rsidP="00C974E8">
            <w:pPr>
              <w:pStyle w:val="NoSpacing"/>
              <w:rPr>
                <w:rFonts w:ascii="Arial" w:hAnsi="Arial" w:cs="Arial"/>
                <w:lang w:val="en"/>
              </w:rPr>
            </w:pPr>
          </w:p>
        </w:tc>
      </w:tr>
      <w:tr w:rsidR="003A0760" w:rsidTr="00C974E8">
        <w:tc>
          <w:tcPr>
            <w:tcW w:w="2310" w:type="dxa"/>
          </w:tcPr>
          <w:p w:rsidR="003A0760" w:rsidRPr="009C6ADC" w:rsidRDefault="003A0760" w:rsidP="00C974E8">
            <w:pPr>
              <w:pStyle w:val="NoSpacing"/>
              <w:rPr>
                <w:rFonts w:ascii="Arial" w:hAnsi="Arial" w:cs="Arial"/>
                <w:b/>
                <w:lang w:val="en"/>
              </w:rPr>
            </w:pPr>
            <w:r w:rsidRPr="009C6ADC">
              <w:rPr>
                <w:rFonts w:ascii="Arial" w:hAnsi="Arial" w:cs="Arial"/>
                <w:b/>
                <w:lang w:val="en"/>
              </w:rPr>
              <w:t>Total</w:t>
            </w:r>
          </w:p>
        </w:tc>
        <w:tc>
          <w:tcPr>
            <w:tcW w:w="2310" w:type="dxa"/>
          </w:tcPr>
          <w:p w:rsidR="003A0760" w:rsidRDefault="003A0760" w:rsidP="00C974E8">
            <w:pPr>
              <w:pStyle w:val="NoSpacing"/>
              <w:rPr>
                <w:rFonts w:ascii="Arial" w:hAnsi="Arial" w:cs="Arial"/>
                <w:lang w:val="en"/>
              </w:rPr>
            </w:pPr>
            <w:r>
              <w:rPr>
                <w:rFonts w:ascii="Arial" w:hAnsi="Arial" w:cs="Arial"/>
                <w:lang w:val="en"/>
              </w:rPr>
              <w:t>5.5</w:t>
            </w:r>
            <w:r w:rsidR="0034688B">
              <w:rPr>
                <w:rFonts w:ascii="Arial" w:hAnsi="Arial" w:cs="Arial"/>
                <w:lang w:val="en"/>
              </w:rPr>
              <w:t xml:space="preserve"> days</w:t>
            </w:r>
          </w:p>
        </w:tc>
        <w:tc>
          <w:tcPr>
            <w:tcW w:w="2311" w:type="dxa"/>
          </w:tcPr>
          <w:p w:rsidR="003A0760" w:rsidRDefault="003A0760" w:rsidP="00C974E8">
            <w:pPr>
              <w:pStyle w:val="NoSpacing"/>
              <w:rPr>
                <w:rFonts w:ascii="Arial" w:hAnsi="Arial" w:cs="Arial"/>
                <w:lang w:val="en"/>
              </w:rPr>
            </w:pPr>
            <w:r>
              <w:rPr>
                <w:rFonts w:ascii="Arial" w:hAnsi="Arial" w:cs="Arial"/>
                <w:lang w:val="en"/>
              </w:rPr>
              <w:t>31</w:t>
            </w:r>
            <w:r w:rsidR="0034688B">
              <w:rPr>
                <w:rFonts w:ascii="Arial" w:hAnsi="Arial" w:cs="Arial"/>
                <w:lang w:val="en"/>
              </w:rPr>
              <w:t xml:space="preserve">hrs </w:t>
            </w:r>
            <w:r w:rsidR="00953BC6">
              <w:rPr>
                <w:rFonts w:ascii="Arial" w:hAnsi="Arial" w:cs="Arial"/>
                <w:lang w:val="en"/>
              </w:rPr>
              <w:t>x 16.5ph</w:t>
            </w:r>
          </w:p>
        </w:tc>
        <w:tc>
          <w:tcPr>
            <w:tcW w:w="2311" w:type="dxa"/>
          </w:tcPr>
          <w:p w:rsidR="003A0760" w:rsidRPr="0034688B" w:rsidRDefault="003A0760" w:rsidP="0034688B">
            <w:pPr>
              <w:pStyle w:val="NoSpacing"/>
              <w:rPr>
                <w:rFonts w:ascii="Arial" w:hAnsi="Arial" w:cs="Arial"/>
                <w:b/>
                <w:lang w:val="en"/>
              </w:rPr>
            </w:pPr>
            <w:r w:rsidRPr="0034688B">
              <w:rPr>
                <w:rFonts w:ascii="Arial" w:hAnsi="Arial" w:cs="Arial"/>
                <w:b/>
                <w:lang w:val="en"/>
              </w:rPr>
              <w:t>£51</w:t>
            </w:r>
            <w:r w:rsidR="0034688B" w:rsidRPr="0034688B">
              <w:rPr>
                <w:rFonts w:ascii="Arial" w:hAnsi="Arial" w:cs="Arial"/>
                <w:b/>
                <w:lang w:val="en"/>
              </w:rPr>
              <w:t>1.50</w:t>
            </w:r>
          </w:p>
        </w:tc>
      </w:tr>
    </w:tbl>
    <w:p w:rsidR="003A0760" w:rsidRPr="003A0760" w:rsidRDefault="003A0760" w:rsidP="003A0760">
      <w:pPr>
        <w:pStyle w:val="NoSpacing"/>
        <w:rPr>
          <w:rFonts w:ascii="Arial" w:hAnsi="Arial" w:cs="Arial"/>
          <w:lang w:val="en"/>
        </w:rPr>
      </w:pPr>
    </w:p>
    <w:p w:rsidR="00E25A3A" w:rsidRDefault="0034688B" w:rsidP="000D3441">
      <w:pPr>
        <w:pStyle w:val="NoSpacing"/>
        <w:rPr>
          <w:rFonts w:ascii="Arial" w:hAnsi="Arial" w:cs="Arial"/>
          <w:b/>
          <w:lang w:val="en"/>
        </w:rPr>
      </w:pPr>
      <w:r w:rsidRPr="0034688B">
        <w:rPr>
          <w:rFonts w:ascii="Arial" w:hAnsi="Arial" w:cs="Arial"/>
          <w:b/>
          <w:lang w:val="en"/>
        </w:rPr>
        <w:t xml:space="preserve">Cost for treatment </w:t>
      </w:r>
      <w:r>
        <w:rPr>
          <w:rFonts w:ascii="Arial" w:hAnsi="Arial" w:cs="Arial"/>
          <w:b/>
          <w:lang w:val="en"/>
        </w:rPr>
        <w:t xml:space="preserve">of two volumes </w:t>
      </w:r>
      <w:r w:rsidR="00E25A3A">
        <w:rPr>
          <w:rFonts w:ascii="Arial" w:hAnsi="Arial" w:cs="Arial"/>
          <w:b/>
          <w:lang w:val="en"/>
        </w:rPr>
        <w:t>=£1023</w:t>
      </w:r>
    </w:p>
    <w:p w:rsidR="00E25A3A" w:rsidRDefault="00E25A3A" w:rsidP="000D3441">
      <w:pPr>
        <w:pStyle w:val="NoSpacing"/>
        <w:rPr>
          <w:rFonts w:ascii="Arial" w:hAnsi="Arial" w:cs="Arial"/>
          <w:b/>
          <w:lang w:val="en"/>
        </w:rPr>
      </w:pPr>
      <w:r>
        <w:rPr>
          <w:rFonts w:ascii="Arial" w:hAnsi="Arial" w:cs="Arial"/>
          <w:b/>
          <w:lang w:val="en"/>
        </w:rPr>
        <w:t>Cost of</w:t>
      </w:r>
      <w:r w:rsidR="0034688B" w:rsidRPr="0034688B">
        <w:rPr>
          <w:rFonts w:ascii="Arial" w:hAnsi="Arial" w:cs="Arial"/>
          <w:b/>
          <w:lang w:val="en"/>
        </w:rPr>
        <w:t xml:space="preserve"> materials =</w:t>
      </w:r>
      <w:r>
        <w:rPr>
          <w:rFonts w:ascii="Arial" w:hAnsi="Arial" w:cs="Arial"/>
          <w:b/>
          <w:lang w:val="en"/>
        </w:rPr>
        <w:t xml:space="preserve"> £107.30</w:t>
      </w:r>
      <w:r w:rsidR="0034688B" w:rsidRPr="0034688B">
        <w:rPr>
          <w:rFonts w:ascii="Arial" w:hAnsi="Arial" w:cs="Arial"/>
          <w:b/>
          <w:lang w:val="en"/>
        </w:rPr>
        <w:t xml:space="preserve"> </w:t>
      </w:r>
    </w:p>
    <w:p w:rsidR="003A0760" w:rsidRPr="0034688B" w:rsidRDefault="00E25A3A" w:rsidP="000D3441">
      <w:pPr>
        <w:pStyle w:val="NoSpacing"/>
        <w:rPr>
          <w:rFonts w:ascii="Arial" w:hAnsi="Arial" w:cs="Arial"/>
          <w:b/>
          <w:lang w:val="en"/>
        </w:rPr>
      </w:pPr>
      <w:r>
        <w:rPr>
          <w:rFonts w:ascii="Arial" w:hAnsi="Arial" w:cs="Arial"/>
          <w:b/>
          <w:lang w:val="en"/>
        </w:rPr>
        <w:t xml:space="preserve">Total = </w:t>
      </w:r>
      <w:r w:rsidR="0034688B" w:rsidRPr="0034688B">
        <w:rPr>
          <w:rFonts w:ascii="Arial" w:hAnsi="Arial" w:cs="Arial"/>
          <w:b/>
          <w:lang w:val="en"/>
        </w:rPr>
        <w:t>£1130.30</w:t>
      </w: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Default="000D3441" w:rsidP="000D3441">
      <w:pPr>
        <w:pStyle w:val="NoSpacing"/>
        <w:rPr>
          <w:rFonts w:ascii="Arial" w:hAnsi="Arial" w:cs="Arial"/>
          <w:lang w:val="en"/>
        </w:rPr>
      </w:pPr>
    </w:p>
    <w:p w:rsidR="000D3441" w:rsidRPr="000D3441" w:rsidRDefault="000D3441" w:rsidP="000D3441">
      <w:pPr>
        <w:pStyle w:val="NoSpacing"/>
        <w:rPr>
          <w:rFonts w:ascii="Arial" w:hAnsi="Arial" w:cs="Arial"/>
          <w:lang w:val="en"/>
        </w:rPr>
      </w:pPr>
    </w:p>
    <w:sectPr w:rsidR="000D3441" w:rsidRPr="000D3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954AB"/>
    <w:multiLevelType w:val="hybridMultilevel"/>
    <w:tmpl w:val="C400D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02761D"/>
    <w:multiLevelType w:val="hybridMultilevel"/>
    <w:tmpl w:val="329C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4F48DD"/>
    <w:multiLevelType w:val="hybridMultilevel"/>
    <w:tmpl w:val="2512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AC0020"/>
    <w:multiLevelType w:val="hybridMultilevel"/>
    <w:tmpl w:val="EB60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843AB8"/>
    <w:multiLevelType w:val="hybridMultilevel"/>
    <w:tmpl w:val="A7BC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D2B"/>
    <w:rsid w:val="0002726F"/>
    <w:rsid w:val="00041065"/>
    <w:rsid w:val="00064F12"/>
    <w:rsid w:val="00086B0D"/>
    <w:rsid w:val="000D3441"/>
    <w:rsid w:val="001344FA"/>
    <w:rsid w:val="001A12FC"/>
    <w:rsid w:val="001B56B9"/>
    <w:rsid w:val="001E76EB"/>
    <w:rsid w:val="0021444C"/>
    <w:rsid w:val="002238D9"/>
    <w:rsid w:val="002D3057"/>
    <w:rsid w:val="003023C0"/>
    <w:rsid w:val="0034688B"/>
    <w:rsid w:val="0037502F"/>
    <w:rsid w:val="003A0760"/>
    <w:rsid w:val="003C0868"/>
    <w:rsid w:val="003D650E"/>
    <w:rsid w:val="004123A2"/>
    <w:rsid w:val="00420EAF"/>
    <w:rsid w:val="004600F7"/>
    <w:rsid w:val="00573D45"/>
    <w:rsid w:val="0064669A"/>
    <w:rsid w:val="00670033"/>
    <w:rsid w:val="0073227A"/>
    <w:rsid w:val="00762C6D"/>
    <w:rsid w:val="00815E08"/>
    <w:rsid w:val="008D4639"/>
    <w:rsid w:val="00953BC6"/>
    <w:rsid w:val="00974F34"/>
    <w:rsid w:val="009C6ADC"/>
    <w:rsid w:val="009C6D2B"/>
    <w:rsid w:val="009E35E0"/>
    <w:rsid w:val="009F3360"/>
    <w:rsid w:val="00AE2960"/>
    <w:rsid w:val="00BD154E"/>
    <w:rsid w:val="00C86425"/>
    <w:rsid w:val="00C974E8"/>
    <w:rsid w:val="00CD5299"/>
    <w:rsid w:val="00E067DF"/>
    <w:rsid w:val="00E25A3A"/>
    <w:rsid w:val="00E60D83"/>
    <w:rsid w:val="00E62DCD"/>
    <w:rsid w:val="00E93782"/>
    <w:rsid w:val="00EE44E6"/>
    <w:rsid w:val="00F07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44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content">
    <w:name w:val="itemcontent"/>
    <w:basedOn w:val="DefaultParagraphFont"/>
    <w:rsid w:val="00974F34"/>
  </w:style>
  <w:style w:type="paragraph" w:styleId="NoSpacing">
    <w:name w:val="No Spacing"/>
    <w:uiPriority w:val="1"/>
    <w:qFormat/>
    <w:rsid w:val="00C86425"/>
    <w:pPr>
      <w:spacing w:after="0" w:line="240" w:lineRule="auto"/>
    </w:pPr>
  </w:style>
  <w:style w:type="table" w:styleId="TableGrid">
    <w:name w:val="Table Grid"/>
    <w:basedOn w:val="TableNormal"/>
    <w:uiPriority w:val="59"/>
    <w:rsid w:val="003A0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5E08"/>
    <w:rPr>
      <w:rFonts w:ascii="Tahoma" w:hAnsi="Tahoma" w:cs="Tahoma"/>
      <w:sz w:val="16"/>
      <w:szCs w:val="16"/>
    </w:rPr>
  </w:style>
  <w:style w:type="character" w:customStyle="1" w:styleId="BalloonTextChar">
    <w:name w:val="Balloon Text Char"/>
    <w:basedOn w:val="DefaultParagraphFont"/>
    <w:link w:val="BalloonText"/>
    <w:uiPriority w:val="99"/>
    <w:semiHidden/>
    <w:rsid w:val="00815E08"/>
    <w:rPr>
      <w:rFonts w:ascii="Tahoma" w:eastAsia="Times New Roman" w:hAnsi="Tahoma" w:cs="Tahoma"/>
      <w:sz w:val="16"/>
      <w:szCs w:val="16"/>
    </w:rPr>
  </w:style>
  <w:style w:type="paragraph" w:styleId="ListParagraph">
    <w:name w:val="List Paragraph"/>
    <w:basedOn w:val="Normal"/>
    <w:uiPriority w:val="34"/>
    <w:qFormat/>
    <w:rsid w:val="00762C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44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content">
    <w:name w:val="itemcontent"/>
    <w:basedOn w:val="DefaultParagraphFont"/>
    <w:rsid w:val="00974F34"/>
  </w:style>
  <w:style w:type="paragraph" w:styleId="NoSpacing">
    <w:name w:val="No Spacing"/>
    <w:uiPriority w:val="1"/>
    <w:qFormat/>
    <w:rsid w:val="00C86425"/>
    <w:pPr>
      <w:spacing w:after="0" w:line="240" w:lineRule="auto"/>
    </w:pPr>
  </w:style>
  <w:style w:type="table" w:styleId="TableGrid">
    <w:name w:val="Table Grid"/>
    <w:basedOn w:val="TableNormal"/>
    <w:uiPriority w:val="59"/>
    <w:rsid w:val="003A0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5E08"/>
    <w:rPr>
      <w:rFonts w:ascii="Tahoma" w:hAnsi="Tahoma" w:cs="Tahoma"/>
      <w:sz w:val="16"/>
      <w:szCs w:val="16"/>
    </w:rPr>
  </w:style>
  <w:style w:type="character" w:customStyle="1" w:styleId="BalloonTextChar">
    <w:name w:val="Balloon Text Char"/>
    <w:basedOn w:val="DefaultParagraphFont"/>
    <w:link w:val="BalloonText"/>
    <w:uiPriority w:val="99"/>
    <w:semiHidden/>
    <w:rsid w:val="00815E08"/>
    <w:rPr>
      <w:rFonts w:ascii="Tahoma" w:eastAsia="Times New Roman" w:hAnsi="Tahoma" w:cs="Tahoma"/>
      <w:sz w:val="16"/>
      <w:szCs w:val="16"/>
    </w:rPr>
  </w:style>
  <w:style w:type="paragraph" w:styleId="ListParagraph">
    <w:name w:val="List Paragraph"/>
    <w:basedOn w:val="Normal"/>
    <w:uiPriority w:val="34"/>
    <w:qFormat/>
    <w:rsid w:val="00762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430E-96DB-4EF4-8C1F-126CF394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1532</Words>
  <Characters>8735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Solange</dc:creator>
  <cp:lastModifiedBy>Pahlsson-Giddings, Annika</cp:lastModifiedBy>
  <cp:revision>2</cp:revision>
  <cp:lastPrinted>2014-03-05T12:52:00Z</cp:lastPrinted>
  <dcterms:created xsi:type="dcterms:W3CDTF">2017-04-13T09:44:00Z</dcterms:created>
  <dcterms:modified xsi:type="dcterms:W3CDTF">2017-04-13T09:44:00Z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A4541306</vt:lpwstr>
  </property>
  <property fmtid="{D5CDD505-2E9C-101B-9397-08002B2CF9AE}" pid="4" name="Objective-Title">
    <vt:lpwstr>Example- Condition Report</vt:lpwstr>
  </property>
  <property fmtid="{D5CDD505-2E9C-101B-9397-08002B2CF9AE}" pid="5" name="Objective-Comment">
    <vt:lpwstr/>
  </property>
  <property fmtid="{D5CDD505-2E9C-101B-9397-08002B2CF9AE}" pid="6" name="Objective-CreationStamp">
    <vt:filetime>2017-04-13T09:44:20Z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2017-04-13T09:44:37Z</vt:filetime>
  </property>
  <property fmtid="{D5CDD505-2E9C-101B-9397-08002B2CF9AE}" pid="10" name="Objective-ModificationStamp">
    <vt:filetime>2017-04-20T07:53:37Z</vt:filetime>
  </property>
  <property fmtid="{D5CDD505-2E9C-101B-9397-08002B2CF9AE}" pid="11" name="Objective-Owner">
    <vt:lpwstr>Annika Pahlsson-Giddings</vt:lpwstr>
  </property>
  <property fmtid="{D5CDD505-2E9C-101B-9397-08002B2CF9AE}" pid="12" name="Objective-Path">
    <vt:lpwstr>File Plan:Procurement:Tenders:20162017_CCD Database JRO:Clarification questions:</vt:lpwstr>
  </property>
  <property fmtid="{D5CDD505-2E9C-101B-9397-08002B2CF9AE}" pid="13" name="Objective-Parent">
    <vt:lpwstr>Clarification questions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Collection Care Department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