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BA488A" w14:textId="170B1DB2" w:rsidR="00844B54" w:rsidRPr="00844B54" w:rsidRDefault="00844B54" w:rsidP="00844B54">
      <w:pPr>
        <w:rPr>
          <w:rFonts w:ascii="Arial" w:hAnsi="Arial" w:cs="Arial"/>
          <w:b/>
          <w:color w:val="7030A0"/>
          <w:sz w:val="32"/>
          <w:szCs w:val="32"/>
        </w:rPr>
      </w:pPr>
      <w:bookmarkStart w:id="0" w:name="_GoBack"/>
      <w:bookmarkEnd w:id="0"/>
      <w:r w:rsidRPr="00844B54">
        <w:rPr>
          <w:rFonts w:cs="Arial"/>
          <w:b/>
          <w:color w:val="7030A0"/>
          <w:sz w:val="32"/>
          <w:szCs w:val="32"/>
        </w:rPr>
        <w:t>APPENDIX H</w:t>
      </w:r>
    </w:p>
    <w:p w14:paraId="1471ABF8" w14:textId="57EAB4D0" w:rsidR="00844B54" w:rsidRPr="00844B54" w:rsidRDefault="00844B54" w:rsidP="00844B54">
      <w:pPr>
        <w:rPr>
          <w:b/>
        </w:rPr>
      </w:pPr>
      <w:r w:rsidRPr="00844B54">
        <w:rPr>
          <w:rFonts w:cs="Arial"/>
          <w:b/>
          <w:color w:val="7030A0"/>
          <w:sz w:val="32"/>
          <w:szCs w:val="32"/>
        </w:rPr>
        <w:t>QMS – Operations (Disclosure) Business Manual</w:t>
      </w:r>
    </w:p>
    <w:p w14:paraId="721EAC9A" w14:textId="77777777" w:rsidR="00844B54" w:rsidRPr="00844B54" w:rsidRDefault="00844B54" w:rsidP="00844B54">
      <w:pPr>
        <w:pStyle w:val="BalloonText"/>
        <w:rPr>
          <w:b/>
        </w:rPr>
      </w:pPr>
    </w:p>
    <w:tbl>
      <w:tblPr>
        <w:tblW w:w="9549" w:type="dxa"/>
        <w:tblLayout w:type="fixed"/>
        <w:tblLook w:val="0000" w:firstRow="0" w:lastRow="0" w:firstColumn="0" w:lastColumn="0" w:noHBand="0" w:noVBand="0"/>
      </w:tblPr>
      <w:tblGrid>
        <w:gridCol w:w="6781"/>
        <w:gridCol w:w="2768"/>
      </w:tblGrid>
      <w:tr w:rsidR="00AD2498" w14:paraId="6E4FB8A5" w14:textId="77777777">
        <w:trPr>
          <w:trHeight w:val="1273"/>
        </w:trPr>
        <w:tc>
          <w:tcPr>
            <w:tcW w:w="6781" w:type="dxa"/>
            <w:shd w:val="clear" w:color="auto" w:fill="auto"/>
          </w:tcPr>
          <w:p w14:paraId="7ED7F35C" w14:textId="77777777" w:rsidR="00AD2498" w:rsidRDefault="003A697A">
            <w:pPr>
              <w:rPr>
                <w:rFonts w:cs="Franklin Gothic Book"/>
              </w:rPr>
            </w:pPr>
            <w:r>
              <w:rPr>
                <w:rFonts w:cs="Franklin Gothic Book"/>
                <w:noProof/>
              </w:rPr>
              <w:drawing>
                <wp:anchor distT="0" distB="0" distL="114300" distR="114300" simplePos="0" relativeHeight="251617792" behindDoc="0" locked="0" layoutInCell="1" allowOverlap="1" wp14:anchorId="5DEB7FF6" wp14:editId="2E98EA18">
                  <wp:simplePos x="0" y="0"/>
                  <wp:positionH relativeFrom="column">
                    <wp:posOffset>-68580</wp:posOffset>
                  </wp:positionH>
                  <wp:positionV relativeFrom="paragraph">
                    <wp:posOffset>0</wp:posOffset>
                  </wp:positionV>
                  <wp:extent cx="2339975" cy="1280160"/>
                  <wp:effectExtent l="19050" t="0" r="3175" b="0"/>
                  <wp:wrapSquare wrapText="bothSides"/>
                  <wp:docPr id="286" name="Picture 1" descr="Disclosure &amp; Barring Servi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losure &amp; Barring Service_2592_AW"/>
                          <pic:cNvPicPr>
                            <a:picLocks noChangeAspect="1" noChangeArrowheads="1"/>
                          </pic:cNvPicPr>
                        </pic:nvPicPr>
                        <pic:blipFill>
                          <a:blip r:embed="rId8" cstate="print"/>
                          <a:srcRect/>
                          <a:stretch>
                            <a:fillRect/>
                          </a:stretch>
                        </pic:blipFill>
                        <pic:spPr bwMode="auto">
                          <a:xfrm>
                            <a:off x="0" y="0"/>
                            <a:ext cx="2339975" cy="1280160"/>
                          </a:xfrm>
                          <a:prstGeom prst="rect">
                            <a:avLst/>
                          </a:prstGeom>
                          <a:noFill/>
                        </pic:spPr>
                      </pic:pic>
                    </a:graphicData>
                  </a:graphic>
                </wp:anchor>
              </w:drawing>
            </w:r>
          </w:p>
          <w:p w14:paraId="3DA00995" w14:textId="77777777" w:rsidR="00AD2498" w:rsidRDefault="00AD2498">
            <w:pPr>
              <w:rPr>
                <w:rFonts w:cs="Franklin Gothic Book"/>
              </w:rPr>
            </w:pPr>
          </w:p>
        </w:tc>
        <w:tc>
          <w:tcPr>
            <w:tcW w:w="2768" w:type="dxa"/>
            <w:shd w:val="clear" w:color="auto" w:fill="auto"/>
          </w:tcPr>
          <w:p w14:paraId="3F9C6807" w14:textId="77777777" w:rsidR="00AD2498" w:rsidRDefault="00AD2498">
            <w:pPr>
              <w:pStyle w:val="Header"/>
              <w:ind w:right="133"/>
              <w:rPr>
                <w:sz w:val="40"/>
                <w:szCs w:val="40"/>
              </w:rPr>
            </w:pPr>
          </w:p>
        </w:tc>
      </w:tr>
    </w:tbl>
    <w:p w14:paraId="036B858F" w14:textId="77777777" w:rsidR="00AD2498" w:rsidRDefault="00AD2498" w:rsidP="00AD2498"/>
    <w:p w14:paraId="4EEF7CEA" w14:textId="77777777" w:rsidR="00AD2498" w:rsidRDefault="00AD2498" w:rsidP="00AD2498"/>
    <w:p w14:paraId="5497FF2A" w14:textId="77777777" w:rsidR="00AD2498" w:rsidRDefault="00AD2498" w:rsidP="00AD2498"/>
    <w:p w14:paraId="6624C626" w14:textId="77777777" w:rsidR="00AD2498" w:rsidRDefault="00AD2498" w:rsidP="00AD2498"/>
    <w:p w14:paraId="2BD27C1E" w14:textId="77777777" w:rsidR="00AD2498" w:rsidRDefault="00AD2498" w:rsidP="00AD2498"/>
    <w:p w14:paraId="44F05C58" w14:textId="77777777" w:rsidR="00AD2498" w:rsidRDefault="00AD2498" w:rsidP="00AD2498"/>
    <w:p w14:paraId="541386D1" w14:textId="77777777" w:rsidR="00AD2498" w:rsidRDefault="00AD2498" w:rsidP="00AD2498"/>
    <w:p w14:paraId="0C27DA84" w14:textId="77777777" w:rsidR="00AD2498" w:rsidRDefault="00AD2498" w:rsidP="00AD2498"/>
    <w:p w14:paraId="6FF6C494" w14:textId="77777777" w:rsidR="00AD2498" w:rsidRDefault="00AD2498" w:rsidP="00AD2498"/>
    <w:tbl>
      <w:tblPr>
        <w:tblpPr w:leftFromText="180" w:rightFromText="180" w:vertAnchor="text" w:horzAnchor="margin" w:tblpXSpec="right" w:tblpY="125"/>
        <w:tblW w:w="0" w:type="auto"/>
        <w:tblLook w:val="01E0" w:firstRow="1" w:lastRow="1" w:firstColumn="1" w:lastColumn="1" w:noHBand="0" w:noVBand="0"/>
      </w:tblPr>
      <w:tblGrid>
        <w:gridCol w:w="8522"/>
      </w:tblGrid>
      <w:tr w:rsidR="00AD2498" w:rsidRPr="00DD0749" w14:paraId="029CBE89" w14:textId="77777777">
        <w:tc>
          <w:tcPr>
            <w:tcW w:w="8522" w:type="dxa"/>
            <w:shd w:val="clear" w:color="auto" w:fill="auto"/>
            <w:vAlign w:val="center"/>
          </w:tcPr>
          <w:p w14:paraId="68E05EAB" w14:textId="77777777" w:rsidR="00AD2498" w:rsidRPr="00DD0749" w:rsidRDefault="00DB695A">
            <w:pPr>
              <w:jc w:val="right"/>
              <w:rPr>
                <w:rFonts w:ascii="Arial" w:hAnsi="Arial" w:cs="Arial"/>
                <w:b/>
                <w:bCs/>
                <w:sz w:val="28"/>
                <w:szCs w:val="28"/>
              </w:rPr>
            </w:pPr>
            <w:r w:rsidRPr="00DD0749">
              <w:rPr>
                <w:rFonts w:ascii="Arial" w:hAnsi="Arial" w:cs="Arial"/>
                <w:b/>
                <w:bCs/>
                <w:sz w:val="28"/>
                <w:szCs w:val="28"/>
              </w:rPr>
              <w:t xml:space="preserve">QMS – Operations (Disclosure) </w:t>
            </w:r>
            <w:r w:rsidR="006A43C2" w:rsidRPr="00DD0749">
              <w:rPr>
                <w:rFonts w:ascii="Arial" w:hAnsi="Arial" w:cs="Arial"/>
                <w:b/>
                <w:bCs/>
                <w:sz w:val="28"/>
                <w:szCs w:val="28"/>
              </w:rPr>
              <w:t>Business Manual</w:t>
            </w:r>
            <w:r w:rsidR="00DC5E3B" w:rsidRPr="00DD0749">
              <w:rPr>
                <w:rFonts w:ascii="Arial" w:hAnsi="Arial" w:cs="Arial"/>
                <w:b/>
                <w:bCs/>
                <w:sz w:val="28"/>
                <w:szCs w:val="28"/>
              </w:rPr>
              <w:t xml:space="preserve">   </w:t>
            </w:r>
          </w:p>
        </w:tc>
      </w:tr>
    </w:tbl>
    <w:p w14:paraId="52463D46" w14:textId="77777777" w:rsidR="00AD2498" w:rsidRPr="00DD0749" w:rsidRDefault="00AD2498" w:rsidP="00AD2498">
      <w:pPr>
        <w:rPr>
          <w:rFonts w:ascii="Arial" w:hAnsi="Arial" w:cs="Arial"/>
        </w:rPr>
      </w:pPr>
    </w:p>
    <w:p w14:paraId="6BA9866A" w14:textId="77777777" w:rsidR="00AD2498" w:rsidRPr="00DD0749" w:rsidRDefault="00AD2498" w:rsidP="00AD2498">
      <w:pPr>
        <w:rPr>
          <w:rFonts w:ascii="Arial" w:hAnsi="Arial" w:cs="Arial"/>
        </w:rPr>
      </w:pPr>
    </w:p>
    <w:p w14:paraId="61967523" w14:textId="77777777" w:rsidR="00AD2498" w:rsidRPr="00DD0749" w:rsidRDefault="00AD2498" w:rsidP="00AD2498">
      <w:pPr>
        <w:rPr>
          <w:rFonts w:ascii="Arial" w:hAnsi="Arial" w:cs="Arial"/>
        </w:rPr>
      </w:pPr>
    </w:p>
    <w:p w14:paraId="64189774" w14:textId="77777777" w:rsidR="00AD2498" w:rsidRPr="00DD0749" w:rsidRDefault="00AD2498" w:rsidP="00AD2498">
      <w:pPr>
        <w:rPr>
          <w:rFonts w:ascii="Arial" w:hAnsi="Arial" w:cs="Arial"/>
        </w:rPr>
      </w:pPr>
    </w:p>
    <w:p w14:paraId="1E7731E2" w14:textId="77777777" w:rsidR="00AD2498" w:rsidRPr="00DD0749" w:rsidRDefault="00AD2498" w:rsidP="00AD2498">
      <w:pPr>
        <w:rPr>
          <w:rFonts w:ascii="Arial" w:hAnsi="Arial" w:cs="Arial"/>
        </w:rPr>
      </w:pPr>
    </w:p>
    <w:p w14:paraId="5DC15E6D" w14:textId="77777777" w:rsidR="00AD2498" w:rsidRPr="00DD0749" w:rsidRDefault="00AD2498" w:rsidP="00AD2498">
      <w:pPr>
        <w:rPr>
          <w:rFonts w:ascii="Arial" w:hAnsi="Arial" w:cs="Arial"/>
        </w:rPr>
      </w:pPr>
    </w:p>
    <w:p w14:paraId="5E5065B2" w14:textId="77777777" w:rsidR="00AD2498" w:rsidRPr="00DD0749" w:rsidRDefault="00AD2498" w:rsidP="00AD2498">
      <w:pPr>
        <w:rPr>
          <w:rFonts w:ascii="Arial" w:hAnsi="Arial" w:cs="Arial"/>
        </w:rPr>
      </w:pPr>
    </w:p>
    <w:p w14:paraId="4D5A3F4C" w14:textId="77777777" w:rsidR="00AD2498" w:rsidRPr="00DD0749" w:rsidRDefault="00AD2498" w:rsidP="00AD2498">
      <w:pPr>
        <w:rPr>
          <w:rFonts w:ascii="Arial" w:hAnsi="Arial" w:cs="Arial"/>
        </w:rPr>
      </w:pPr>
    </w:p>
    <w:p w14:paraId="1A3B1416" w14:textId="77777777" w:rsidR="00AD2498" w:rsidRPr="00DD0749" w:rsidRDefault="00AD2498" w:rsidP="00AD2498">
      <w:pPr>
        <w:rPr>
          <w:rFonts w:ascii="Arial" w:hAnsi="Arial" w:cs="Arial"/>
        </w:rPr>
      </w:pPr>
    </w:p>
    <w:tbl>
      <w:tblPr>
        <w:tblpPr w:leftFromText="180" w:rightFromText="180" w:vertAnchor="text" w:horzAnchor="margin" w:tblpXSpec="right" w:tblpY="1"/>
        <w:tblW w:w="0" w:type="auto"/>
        <w:tblLook w:val="01E0" w:firstRow="1" w:lastRow="1" w:firstColumn="1" w:lastColumn="1" w:noHBand="0" w:noVBand="0"/>
      </w:tblPr>
      <w:tblGrid>
        <w:gridCol w:w="1030"/>
        <w:gridCol w:w="1151"/>
      </w:tblGrid>
      <w:tr w:rsidR="00AD2498" w:rsidRPr="00DD0749" w14:paraId="0D480465" w14:textId="77777777">
        <w:tc>
          <w:tcPr>
            <w:tcW w:w="0" w:type="auto"/>
            <w:shd w:val="clear" w:color="auto" w:fill="auto"/>
          </w:tcPr>
          <w:p w14:paraId="677E62C9" w14:textId="77777777" w:rsidR="00AD2498" w:rsidRPr="00DD0749" w:rsidRDefault="00AD2498">
            <w:pPr>
              <w:rPr>
                <w:rFonts w:ascii="Arial" w:hAnsi="Arial" w:cs="Arial"/>
              </w:rPr>
            </w:pPr>
            <w:r w:rsidRPr="00DD0749">
              <w:rPr>
                <w:rFonts w:ascii="Arial" w:hAnsi="Arial" w:cs="Arial"/>
              </w:rPr>
              <w:t>Version</w:t>
            </w:r>
          </w:p>
        </w:tc>
        <w:tc>
          <w:tcPr>
            <w:tcW w:w="752" w:type="dxa"/>
            <w:shd w:val="clear" w:color="auto" w:fill="auto"/>
          </w:tcPr>
          <w:p w14:paraId="76A0AE34" w14:textId="77777777" w:rsidR="00AD2498" w:rsidRPr="00DD0749" w:rsidRDefault="00827AFC" w:rsidP="00D51FC1">
            <w:pPr>
              <w:rPr>
                <w:rFonts w:ascii="Arial" w:hAnsi="Arial" w:cs="Arial"/>
              </w:rPr>
            </w:pPr>
            <w:r>
              <w:rPr>
                <w:rFonts w:ascii="Arial" w:hAnsi="Arial" w:cs="Arial"/>
              </w:rPr>
              <w:t>9.0</w:t>
            </w:r>
          </w:p>
        </w:tc>
      </w:tr>
      <w:tr w:rsidR="00AD2498" w:rsidRPr="00DD0749" w14:paraId="5F9C33E1" w14:textId="77777777">
        <w:tc>
          <w:tcPr>
            <w:tcW w:w="0" w:type="auto"/>
            <w:shd w:val="clear" w:color="auto" w:fill="auto"/>
          </w:tcPr>
          <w:p w14:paraId="1EDD41C7" w14:textId="77777777" w:rsidR="00AD2498" w:rsidRPr="00DD0749" w:rsidRDefault="00AD2498">
            <w:pPr>
              <w:rPr>
                <w:rFonts w:ascii="Arial" w:hAnsi="Arial" w:cs="Arial"/>
              </w:rPr>
            </w:pPr>
            <w:r w:rsidRPr="00DD0749">
              <w:rPr>
                <w:rFonts w:ascii="Arial" w:hAnsi="Arial" w:cs="Arial"/>
              </w:rPr>
              <w:t>Date</w:t>
            </w:r>
          </w:p>
        </w:tc>
        <w:tc>
          <w:tcPr>
            <w:tcW w:w="752" w:type="dxa"/>
            <w:shd w:val="clear" w:color="auto" w:fill="auto"/>
          </w:tcPr>
          <w:p w14:paraId="293133C7" w14:textId="77777777" w:rsidR="00AD2498" w:rsidRPr="00DD0749" w:rsidRDefault="00ED5F02" w:rsidP="00F47853">
            <w:pPr>
              <w:rPr>
                <w:rFonts w:ascii="Arial" w:hAnsi="Arial" w:cs="Arial"/>
              </w:rPr>
            </w:pPr>
            <w:r>
              <w:rPr>
                <w:rFonts w:ascii="Arial" w:hAnsi="Arial" w:cs="Arial"/>
              </w:rPr>
              <w:t>24/01/19</w:t>
            </w:r>
          </w:p>
        </w:tc>
      </w:tr>
    </w:tbl>
    <w:p w14:paraId="067F2FBC" w14:textId="77777777" w:rsidR="00AD2498" w:rsidRPr="00DD0749" w:rsidRDefault="00AD2498" w:rsidP="00AD2498">
      <w:pPr>
        <w:rPr>
          <w:rFonts w:ascii="Arial" w:hAnsi="Arial" w:cs="Arial"/>
        </w:rPr>
      </w:pPr>
    </w:p>
    <w:p w14:paraId="5856EF7A" w14:textId="77777777" w:rsidR="00AD2498" w:rsidRPr="00DD0749" w:rsidRDefault="00AD2498" w:rsidP="00AD2498">
      <w:pPr>
        <w:rPr>
          <w:rFonts w:ascii="Arial" w:hAnsi="Arial" w:cs="Arial"/>
        </w:rPr>
      </w:pPr>
    </w:p>
    <w:p w14:paraId="1A2DED4B" w14:textId="77777777" w:rsidR="00AD2498" w:rsidRPr="00DD0749" w:rsidRDefault="00AD2498" w:rsidP="00AD2498">
      <w:pPr>
        <w:rPr>
          <w:rFonts w:ascii="Arial" w:hAnsi="Arial" w:cs="Arial"/>
        </w:rPr>
      </w:pPr>
    </w:p>
    <w:p w14:paraId="6EF52525" w14:textId="77777777" w:rsidR="00AD2498" w:rsidRPr="00DD0749" w:rsidRDefault="00AD2498" w:rsidP="00AD2498">
      <w:pPr>
        <w:rPr>
          <w:rFonts w:ascii="Arial" w:hAnsi="Arial" w:cs="Arial"/>
        </w:rPr>
      </w:pPr>
    </w:p>
    <w:p w14:paraId="4D9EE08C" w14:textId="77777777" w:rsidR="00AD2498" w:rsidRPr="00DD0749" w:rsidRDefault="00AD2498" w:rsidP="00AD2498">
      <w:pPr>
        <w:rPr>
          <w:rFonts w:ascii="Arial" w:hAnsi="Arial" w:cs="Arial"/>
        </w:rPr>
      </w:pPr>
    </w:p>
    <w:p w14:paraId="6319281C" w14:textId="77777777" w:rsidR="00AD2498" w:rsidRPr="00DD0749" w:rsidRDefault="00AD2498" w:rsidP="00AD2498">
      <w:pPr>
        <w:rPr>
          <w:rFonts w:ascii="Arial" w:hAnsi="Arial" w:cs="Arial"/>
        </w:rPr>
      </w:pPr>
    </w:p>
    <w:p w14:paraId="57249E6D" w14:textId="77777777" w:rsidR="00AD2498" w:rsidRPr="00DD0749" w:rsidRDefault="00AD2498" w:rsidP="00AD2498">
      <w:pPr>
        <w:rPr>
          <w:rFonts w:ascii="Arial" w:hAnsi="Arial" w:cs="Arial"/>
        </w:rPr>
      </w:pPr>
    </w:p>
    <w:p w14:paraId="32DE96C9" w14:textId="77777777" w:rsidR="00AD2498" w:rsidRPr="00DD0749" w:rsidRDefault="00AD2498" w:rsidP="00AD2498">
      <w:pPr>
        <w:rPr>
          <w:rFonts w:ascii="Arial" w:hAnsi="Arial" w:cs="Arial"/>
        </w:rPr>
      </w:pPr>
    </w:p>
    <w:tbl>
      <w:tblPr>
        <w:tblpPr w:leftFromText="180" w:rightFromText="180" w:vertAnchor="text" w:horzAnchor="margin" w:tblpXSpec="right" w:tblpY="144"/>
        <w:tblW w:w="0" w:type="auto"/>
        <w:tblLook w:val="01E0" w:firstRow="1" w:lastRow="1" w:firstColumn="1" w:lastColumn="1" w:noHBand="0" w:noVBand="0"/>
      </w:tblPr>
      <w:tblGrid>
        <w:gridCol w:w="990"/>
        <w:gridCol w:w="3939"/>
      </w:tblGrid>
      <w:tr w:rsidR="00AD2498" w:rsidRPr="00DD0749" w14:paraId="5FF34A70" w14:textId="77777777">
        <w:tc>
          <w:tcPr>
            <w:tcW w:w="0" w:type="auto"/>
            <w:shd w:val="clear" w:color="auto" w:fill="auto"/>
          </w:tcPr>
          <w:p w14:paraId="204B7909" w14:textId="77777777" w:rsidR="00AD2498" w:rsidRPr="00DD0749" w:rsidRDefault="00AD2498">
            <w:pPr>
              <w:rPr>
                <w:rFonts w:ascii="Arial" w:hAnsi="Arial" w:cs="Arial"/>
              </w:rPr>
            </w:pPr>
            <w:r w:rsidRPr="00DD0749">
              <w:rPr>
                <w:rFonts w:ascii="Arial" w:hAnsi="Arial" w:cs="Arial"/>
              </w:rPr>
              <w:t>Author:</w:t>
            </w:r>
          </w:p>
        </w:tc>
        <w:tc>
          <w:tcPr>
            <w:tcW w:w="0" w:type="auto"/>
            <w:shd w:val="clear" w:color="auto" w:fill="auto"/>
          </w:tcPr>
          <w:p w14:paraId="0A6F03D9" w14:textId="77777777" w:rsidR="00AD2498" w:rsidRPr="0088564A" w:rsidRDefault="0088564A" w:rsidP="00DB695A">
            <w:pPr>
              <w:jc w:val="right"/>
              <w:rPr>
                <w:rFonts w:ascii="Arial" w:hAnsi="Arial" w:cs="Arial"/>
                <w:i/>
              </w:rPr>
            </w:pPr>
            <w:r w:rsidRPr="0088564A">
              <w:rPr>
                <w:rFonts w:ascii="Arial" w:hAnsi="Arial" w:cs="Arial"/>
                <w:i/>
              </w:rPr>
              <w:t>Redacted</w:t>
            </w:r>
          </w:p>
        </w:tc>
      </w:tr>
      <w:tr w:rsidR="00AD2498" w:rsidRPr="00DD0749" w14:paraId="07A022F8" w14:textId="77777777">
        <w:tc>
          <w:tcPr>
            <w:tcW w:w="0" w:type="auto"/>
            <w:shd w:val="clear" w:color="auto" w:fill="auto"/>
          </w:tcPr>
          <w:p w14:paraId="137B83C8" w14:textId="77777777" w:rsidR="00AD2498" w:rsidRPr="00DD0749" w:rsidRDefault="00AD2498">
            <w:pPr>
              <w:rPr>
                <w:rFonts w:ascii="Arial" w:hAnsi="Arial" w:cs="Arial"/>
              </w:rPr>
            </w:pPr>
          </w:p>
        </w:tc>
        <w:tc>
          <w:tcPr>
            <w:tcW w:w="0" w:type="auto"/>
            <w:shd w:val="clear" w:color="auto" w:fill="auto"/>
          </w:tcPr>
          <w:p w14:paraId="047B4203" w14:textId="77777777" w:rsidR="00AD2498" w:rsidRPr="00DD0749" w:rsidRDefault="00AD2498">
            <w:pPr>
              <w:rPr>
                <w:rFonts w:ascii="Arial" w:hAnsi="Arial" w:cs="Arial"/>
              </w:rPr>
            </w:pPr>
          </w:p>
        </w:tc>
      </w:tr>
      <w:tr w:rsidR="00AD2498" w:rsidRPr="00DD0749" w14:paraId="22CC2CEC" w14:textId="77777777">
        <w:tc>
          <w:tcPr>
            <w:tcW w:w="0" w:type="auto"/>
            <w:shd w:val="clear" w:color="auto" w:fill="auto"/>
          </w:tcPr>
          <w:p w14:paraId="256A2836" w14:textId="77777777" w:rsidR="00AD2498" w:rsidRPr="00DD0749" w:rsidRDefault="00AD2498">
            <w:pPr>
              <w:rPr>
                <w:rFonts w:ascii="Arial" w:hAnsi="Arial" w:cs="Arial"/>
              </w:rPr>
            </w:pPr>
          </w:p>
        </w:tc>
        <w:tc>
          <w:tcPr>
            <w:tcW w:w="0" w:type="auto"/>
            <w:shd w:val="clear" w:color="auto" w:fill="auto"/>
          </w:tcPr>
          <w:p w14:paraId="74956838" w14:textId="77777777" w:rsidR="00AD2498" w:rsidRPr="00DD0749" w:rsidRDefault="00AD2498">
            <w:pPr>
              <w:rPr>
                <w:rFonts w:ascii="Arial" w:hAnsi="Arial" w:cs="Arial"/>
              </w:rPr>
            </w:pPr>
          </w:p>
        </w:tc>
      </w:tr>
      <w:tr w:rsidR="00AD2498" w:rsidRPr="00DD0749" w14:paraId="479535D7" w14:textId="77777777">
        <w:tc>
          <w:tcPr>
            <w:tcW w:w="0" w:type="auto"/>
            <w:shd w:val="clear" w:color="auto" w:fill="auto"/>
          </w:tcPr>
          <w:p w14:paraId="0DE427E3" w14:textId="77777777" w:rsidR="00AD2498" w:rsidRPr="00DD0749" w:rsidRDefault="00AD2498">
            <w:pPr>
              <w:rPr>
                <w:rFonts w:ascii="Arial" w:hAnsi="Arial" w:cs="Arial"/>
              </w:rPr>
            </w:pPr>
            <w:r w:rsidRPr="00DD0749">
              <w:rPr>
                <w:rFonts w:ascii="Arial" w:hAnsi="Arial" w:cs="Arial"/>
              </w:rPr>
              <w:t>Owner:</w:t>
            </w:r>
          </w:p>
        </w:tc>
        <w:tc>
          <w:tcPr>
            <w:tcW w:w="0" w:type="auto"/>
            <w:shd w:val="clear" w:color="auto" w:fill="auto"/>
          </w:tcPr>
          <w:p w14:paraId="04DAF441" w14:textId="77777777" w:rsidR="008A0BE2" w:rsidRPr="00DD0749" w:rsidRDefault="00DB695A" w:rsidP="00E76B45">
            <w:pPr>
              <w:rPr>
                <w:rFonts w:ascii="Arial" w:hAnsi="Arial" w:cs="Arial"/>
              </w:rPr>
            </w:pPr>
            <w:r w:rsidRPr="00DD0749">
              <w:rPr>
                <w:rFonts w:ascii="Arial" w:hAnsi="Arial" w:cs="Arial"/>
              </w:rPr>
              <w:t>Safeguarding, Strategy &amp; Quality</w:t>
            </w:r>
            <w:r w:rsidR="008A0BE2" w:rsidRPr="00DD0749">
              <w:rPr>
                <w:rFonts w:ascii="Arial" w:hAnsi="Arial" w:cs="Arial"/>
              </w:rPr>
              <w:t xml:space="preserve"> &amp; </w:t>
            </w:r>
          </w:p>
          <w:p w14:paraId="5ED90B59" w14:textId="77777777" w:rsidR="00AD2498" w:rsidRPr="00DD0749" w:rsidRDefault="008A0BE2" w:rsidP="00E76B45">
            <w:pPr>
              <w:rPr>
                <w:rFonts w:ascii="Arial" w:hAnsi="Arial" w:cs="Arial"/>
              </w:rPr>
            </w:pPr>
            <w:r w:rsidRPr="00DD0749">
              <w:rPr>
                <w:rFonts w:ascii="Arial" w:hAnsi="Arial" w:cs="Arial"/>
              </w:rPr>
              <w:t>Operations (Disclosure)</w:t>
            </w:r>
          </w:p>
        </w:tc>
      </w:tr>
    </w:tbl>
    <w:p w14:paraId="423F5125" w14:textId="77777777" w:rsidR="00AD2498" w:rsidRPr="00DD0749" w:rsidRDefault="00AD2498" w:rsidP="00AD2498">
      <w:pPr>
        <w:rPr>
          <w:rFonts w:ascii="Arial" w:hAnsi="Arial" w:cs="Arial"/>
        </w:rPr>
      </w:pPr>
    </w:p>
    <w:p w14:paraId="1218E2B1" w14:textId="77777777" w:rsidR="00AD2498" w:rsidRPr="00DD0749" w:rsidRDefault="00AD2498" w:rsidP="00AD2498">
      <w:pPr>
        <w:rPr>
          <w:rFonts w:ascii="Arial" w:hAnsi="Arial" w:cs="Arial"/>
        </w:rPr>
      </w:pPr>
    </w:p>
    <w:p w14:paraId="5FBD6981" w14:textId="77777777" w:rsidR="00AD2498" w:rsidRPr="00DD0749" w:rsidRDefault="00AD2498" w:rsidP="00AD2498">
      <w:pPr>
        <w:rPr>
          <w:rFonts w:ascii="Arial" w:hAnsi="Arial" w:cs="Arial"/>
        </w:rPr>
      </w:pPr>
    </w:p>
    <w:p w14:paraId="00856577" w14:textId="77777777" w:rsidR="00AD2498" w:rsidRPr="00DD0749" w:rsidRDefault="00AD2498" w:rsidP="00AD2498">
      <w:pPr>
        <w:rPr>
          <w:rFonts w:ascii="Arial" w:hAnsi="Arial" w:cs="Arial"/>
        </w:rPr>
      </w:pPr>
    </w:p>
    <w:p w14:paraId="1892336A" w14:textId="77777777" w:rsidR="00AD2498" w:rsidRPr="00DD0749" w:rsidRDefault="00AD2498" w:rsidP="00AD2498">
      <w:pPr>
        <w:rPr>
          <w:rFonts w:ascii="Arial" w:hAnsi="Arial" w:cs="Arial"/>
        </w:rPr>
      </w:pPr>
    </w:p>
    <w:p w14:paraId="3BCB314A" w14:textId="77777777" w:rsidR="00AD2498" w:rsidRPr="00DD0749" w:rsidRDefault="00AD2498" w:rsidP="00AD2498">
      <w:pPr>
        <w:rPr>
          <w:rFonts w:ascii="Arial" w:hAnsi="Arial" w:cs="Arial"/>
        </w:rPr>
      </w:pPr>
    </w:p>
    <w:p w14:paraId="7D2EC9AB" w14:textId="77777777" w:rsidR="00AD2498" w:rsidRPr="00DD0749" w:rsidRDefault="00AD2498" w:rsidP="00AD2498">
      <w:pPr>
        <w:rPr>
          <w:rFonts w:ascii="Arial" w:hAnsi="Arial" w:cs="Arial"/>
        </w:rPr>
      </w:pPr>
    </w:p>
    <w:p w14:paraId="06FBAF4B" w14:textId="77777777" w:rsidR="00AD2498" w:rsidRPr="00DD0749" w:rsidRDefault="00AD2498" w:rsidP="00AD2498">
      <w:pPr>
        <w:rPr>
          <w:rFonts w:ascii="Arial" w:hAnsi="Arial" w:cs="Arial"/>
        </w:rPr>
      </w:pPr>
    </w:p>
    <w:p w14:paraId="008081A1" w14:textId="77777777" w:rsidR="00AD2498" w:rsidRPr="00DD0749" w:rsidRDefault="00AD2498" w:rsidP="00AD2498">
      <w:pPr>
        <w:rPr>
          <w:rFonts w:ascii="Arial" w:hAnsi="Arial" w:cs="Arial"/>
        </w:rPr>
      </w:pPr>
    </w:p>
    <w:p w14:paraId="5CF9A580" w14:textId="77777777" w:rsidR="00AD2498" w:rsidRPr="00DD0749" w:rsidRDefault="00AD2498" w:rsidP="00AD2498">
      <w:pPr>
        <w:rPr>
          <w:rFonts w:ascii="Arial" w:hAnsi="Arial" w:cs="Arial"/>
        </w:rPr>
      </w:pPr>
    </w:p>
    <w:p w14:paraId="704EF930" w14:textId="77777777" w:rsidR="00AD2498" w:rsidRPr="00DD0749" w:rsidRDefault="00AD2498" w:rsidP="00AD2498">
      <w:pPr>
        <w:rPr>
          <w:rFonts w:ascii="Arial" w:hAnsi="Arial" w:cs="Arial"/>
        </w:rPr>
      </w:pPr>
    </w:p>
    <w:p w14:paraId="20BA9C01" w14:textId="77777777" w:rsidR="00AD2498" w:rsidRPr="00DD0749" w:rsidRDefault="00AD2498" w:rsidP="00AD2498">
      <w:pPr>
        <w:rPr>
          <w:rFonts w:ascii="Arial" w:hAnsi="Arial" w:cs="Arial"/>
        </w:rPr>
      </w:pPr>
    </w:p>
    <w:p w14:paraId="31FF85B1" w14:textId="77777777" w:rsidR="00AD2498" w:rsidRPr="00DD0749" w:rsidRDefault="00AD2498" w:rsidP="00AD2498">
      <w:pPr>
        <w:rPr>
          <w:rFonts w:ascii="Arial" w:hAnsi="Arial" w:cs="Arial"/>
        </w:rPr>
      </w:pPr>
    </w:p>
    <w:p w14:paraId="32B89B09" w14:textId="77777777" w:rsidR="00AD2498" w:rsidRPr="00DD0749" w:rsidRDefault="00AD2498" w:rsidP="00AD2498">
      <w:pPr>
        <w:rPr>
          <w:rFonts w:ascii="Arial" w:hAnsi="Arial" w:cs="Arial"/>
        </w:rPr>
      </w:pPr>
    </w:p>
    <w:p w14:paraId="6F2089E6" w14:textId="77777777" w:rsidR="00AD2498" w:rsidRPr="00DD0749" w:rsidRDefault="00AD2498" w:rsidP="00AD2498">
      <w:pPr>
        <w:rPr>
          <w:rFonts w:ascii="Arial" w:hAnsi="Arial" w:cs="Arial"/>
        </w:rPr>
      </w:pPr>
    </w:p>
    <w:p w14:paraId="4E573065" w14:textId="77777777" w:rsidR="00AD2498" w:rsidRPr="00DD0749" w:rsidRDefault="00AD2498" w:rsidP="00AD2498">
      <w:pPr>
        <w:rPr>
          <w:rFonts w:ascii="Arial" w:hAnsi="Arial" w:cs="Arial"/>
        </w:rPr>
      </w:pPr>
    </w:p>
    <w:p w14:paraId="01E865A4" w14:textId="77777777" w:rsidR="00AD2498" w:rsidRPr="00DD0749" w:rsidRDefault="00AD2498" w:rsidP="00AD2498">
      <w:pPr>
        <w:rPr>
          <w:rFonts w:ascii="Arial" w:hAnsi="Arial" w:cs="Arial"/>
        </w:rPr>
      </w:pPr>
    </w:p>
    <w:p w14:paraId="4B8FFAFA" w14:textId="77777777" w:rsidR="00AD2498" w:rsidRPr="00DD0749" w:rsidRDefault="00AD2498" w:rsidP="00AD2498">
      <w:pPr>
        <w:rPr>
          <w:rFonts w:ascii="Arial" w:hAnsi="Arial" w:cs="Arial"/>
        </w:rPr>
      </w:pPr>
    </w:p>
    <w:p w14:paraId="6D9C1DB7" w14:textId="77777777" w:rsidR="00AD2498" w:rsidRPr="00DD0749" w:rsidRDefault="00AD2498" w:rsidP="00AD2498">
      <w:pPr>
        <w:pStyle w:val="DocHist"/>
        <w:rPr>
          <w:rFonts w:ascii="Arial" w:hAnsi="Arial" w:cs="Arial"/>
        </w:rPr>
      </w:pPr>
      <w:r w:rsidRPr="00DD0749">
        <w:rPr>
          <w:rFonts w:ascii="Arial" w:hAnsi="Arial" w:cs="Arial"/>
        </w:rPr>
        <w:t>Document History</w:t>
      </w:r>
    </w:p>
    <w:p w14:paraId="192CDE9C" w14:textId="77777777" w:rsidR="00AD2498" w:rsidRPr="00DD0749" w:rsidRDefault="00AD2498" w:rsidP="00AD2498">
      <w:pPr>
        <w:rPr>
          <w:rFonts w:ascii="Arial" w:hAnsi="Arial" w:cs="Arial"/>
        </w:rPr>
      </w:pPr>
    </w:p>
    <w:p w14:paraId="6964B427" w14:textId="77777777" w:rsidR="00AD2498" w:rsidRPr="00DD0749" w:rsidRDefault="00AD2498" w:rsidP="00AD2498">
      <w:pPr>
        <w:rPr>
          <w:rFonts w:ascii="Arial" w:hAnsi="Arial" w:cs="Arial"/>
          <w:b/>
        </w:rPr>
      </w:pPr>
      <w:r w:rsidRPr="00DD0749">
        <w:rPr>
          <w:rFonts w:ascii="Arial" w:hAnsi="Arial" w:cs="Arial"/>
          <w:b/>
        </w:rPr>
        <w:t>Document Location:</w:t>
      </w:r>
    </w:p>
    <w:p w14:paraId="57601FD2" w14:textId="77777777" w:rsidR="00AD2498" w:rsidRPr="00DD0749" w:rsidRDefault="00D7002C" w:rsidP="00AD2498">
      <w:pPr>
        <w:pStyle w:val="BodyTextIndent"/>
      </w:pPr>
      <w:r w:rsidRPr="00DD0749">
        <w:t>Approved Procedure documents are stored in</w:t>
      </w:r>
    </w:p>
    <w:p w14:paraId="1DB1AB76" w14:textId="77777777" w:rsidR="00D7002C" w:rsidRDefault="00D7002C" w:rsidP="00AD2498">
      <w:pPr>
        <w:pStyle w:val="BodyTextIndent"/>
      </w:pPr>
    </w:p>
    <w:p w14:paraId="440B7E1F" w14:textId="77777777" w:rsidR="00D7002C" w:rsidRPr="00DD0749" w:rsidRDefault="00D7002C" w:rsidP="00D7002C">
      <w:pPr>
        <w:pStyle w:val="BodyTextIndent"/>
        <w:numPr>
          <w:ilvl w:val="0"/>
          <w:numId w:val="37"/>
        </w:numPr>
      </w:pPr>
      <w:r w:rsidRPr="00DD0749">
        <w:t>Poise / F Drive / _CFP / 1 / 11 / 007 / 029 / 008 / 01</w:t>
      </w:r>
      <w:r w:rsidR="0033573F">
        <w:t xml:space="preserve"> </w:t>
      </w:r>
      <w:r w:rsidRPr="00DD0749">
        <w:t xml:space="preserve">/ </w:t>
      </w:r>
      <w:r w:rsidR="00FB3132" w:rsidRPr="00DD0749">
        <w:t>006</w:t>
      </w:r>
      <w:r w:rsidRPr="00DD0749">
        <w:t xml:space="preserve"> / </w:t>
      </w:r>
      <w:r w:rsidR="00FB3132" w:rsidRPr="00DD0749">
        <w:t>02</w:t>
      </w:r>
    </w:p>
    <w:p w14:paraId="07F24435" w14:textId="77777777" w:rsidR="00AD2498" w:rsidRPr="00DD0749" w:rsidRDefault="00AD2498" w:rsidP="00AD2498">
      <w:pPr>
        <w:rPr>
          <w:rFonts w:ascii="Arial" w:hAnsi="Arial" w:cs="Arial"/>
          <w:b/>
        </w:rPr>
      </w:pPr>
    </w:p>
    <w:p w14:paraId="742F49AB" w14:textId="77777777" w:rsidR="00AD2498" w:rsidRPr="00DD0749" w:rsidRDefault="00AD2498" w:rsidP="00AD2498">
      <w:pPr>
        <w:rPr>
          <w:rFonts w:ascii="Arial" w:hAnsi="Arial" w:cs="Arial"/>
          <w:b/>
        </w:rPr>
      </w:pPr>
      <w:r w:rsidRPr="00DD0749">
        <w:rPr>
          <w:rFonts w:ascii="Arial" w:hAnsi="Arial" w:cs="Arial"/>
          <w:b/>
        </w:rPr>
        <w:t>Revision History:</w:t>
      </w:r>
    </w:p>
    <w:p w14:paraId="552A0999" w14:textId="77777777" w:rsidR="00AD2498" w:rsidRPr="00DD0749" w:rsidRDefault="00AD2498" w:rsidP="00AD2498">
      <w:pPr>
        <w:rPr>
          <w:rFonts w:ascii="Arial" w:hAnsi="Arial" w:cs="Arial"/>
        </w:rPr>
      </w:pPr>
      <w:r w:rsidRPr="00DD0749">
        <w:rPr>
          <w:rFonts w:ascii="Arial" w:hAnsi="Arial" w:cs="Arial"/>
          <w:b/>
        </w:rPr>
        <w:t>Date of next revision</w:t>
      </w:r>
      <w:r w:rsidRPr="00DD0749">
        <w:rPr>
          <w:rFonts w:ascii="Arial" w:hAnsi="Arial" w:cs="Arial"/>
        </w:rPr>
        <w:t xml:space="preserve"> (insert date) or none planned</w:t>
      </w:r>
    </w:p>
    <w:p w14:paraId="48BF22C0" w14:textId="77777777" w:rsidR="00AD2498" w:rsidRPr="00DD0749" w:rsidRDefault="00AD2498" w:rsidP="00AD2498">
      <w:pPr>
        <w:rPr>
          <w:rFonts w:ascii="Arial" w:hAnsi="Arial" w:cs="Arial"/>
        </w:rPr>
      </w:pPr>
    </w:p>
    <w:tbl>
      <w:tblPr>
        <w:tblW w:w="9180" w:type="dxa"/>
        <w:tblInd w:w="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3" w:type="dxa"/>
          <w:right w:w="43" w:type="dxa"/>
        </w:tblCellMar>
        <w:tblLook w:val="0000" w:firstRow="0" w:lastRow="0" w:firstColumn="0" w:lastColumn="0" w:noHBand="0" w:noVBand="0"/>
      </w:tblPr>
      <w:tblGrid>
        <w:gridCol w:w="709"/>
        <w:gridCol w:w="1181"/>
        <w:gridCol w:w="4206"/>
        <w:gridCol w:w="2004"/>
        <w:gridCol w:w="1080"/>
      </w:tblGrid>
      <w:tr w:rsidR="00AD2498" w:rsidRPr="00DD0749" w14:paraId="4AD6ACD2"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tcPr>
          <w:p w14:paraId="67A4F65D" w14:textId="77777777" w:rsidR="00AD2498" w:rsidRPr="00DD0749" w:rsidRDefault="00AD2498">
            <w:pPr>
              <w:rPr>
                <w:rFonts w:ascii="Arial" w:hAnsi="Arial" w:cs="Arial"/>
                <w:b/>
                <w:bCs/>
              </w:rPr>
            </w:pPr>
            <w:r w:rsidRPr="00DD0749">
              <w:rPr>
                <w:rFonts w:ascii="Arial" w:hAnsi="Arial" w:cs="Arial"/>
                <w:b/>
                <w:bCs/>
              </w:rPr>
              <w:t>Issue</w:t>
            </w:r>
          </w:p>
        </w:tc>
        <w:tc>
          <w:tcPr>
            <w:tcW w:w="1181" w:type="dxa"/>
            <w:tcBorders>
              <w:top w:val="single" w:sz="6" w:space="0" w:color="auto"/>
              <w:left w:val="single" w:sz="6" w:space="0" w:color="auto"/>
              <w:bottom w:val="single" w:sz="6" w:space="0" w:color="auto"/>
              <w:right w:val="single" w:sz="6" w:space="0" w:color="auto"/>
            </w:tcBorders>
            <w:shd w:val="clear" w:color="auto" w:fill="auto"/>
          </w:tcPr>
          <w:p w14:paraId="3E8C4D17" w14:textId="77777777" w:rsidR="00AD2498" w:rsidRPr="00DD0749" w:rsidRDefault="00AD2498">
            <w:pPr>
              <w:rPr>
                <w:rFonts w:ascii="Arial" w:hAnsi="Arial" w:cs="Arial"/>
                <w:b/>
                <w:bCs/>
              </w:rPr>
            </w:pPr>
            <w:r w:rsidRPr="00DD0749">
              <w:rPr>
                <w:rFonts w:ascii="Arial" w:hAnsi="Arial" w:cs="Arial"/>
                <w:b/>
                <w:bCs/>
              </w:rPr>
              <w:t>Revision date</w:t>
            </w:r>
          </w:p>
        </w:tc>
        <w:tc>
          <w:tcPr>
            <w:tcW w:w="4206" w:type="dxa"/>
            <w:tcBorders>
              <w:top w:val="single" w:sz="6" w:space="0" w:color="auto"/>
              <w:left w:val="single" w:sz="6" w:space="0" w:color="auto"/>
              <w:bottom w:val="single" w:sz="6" w:space="0" w:color="auto"/>
              <w:right w:val="single" w:sz="6" w:space="0" w:color="auto"/>
            </w:tcBorders>
            <w:shd w:val="clear" w:color="auto" w:fill="auto"/>
          </w:tcPr>
          <w:p w14:paraId="27763623" w14:textId="77777777" w:rsidR="00AD2498" w:rsidRPr="00DD0749" w:rsidRDefault="00AD2498">
            <w:pPr>
              <w:rPr>
                <w:rFonts w:ascii="Arial" w:hAnsi="Arial" w:cs="Arial"/>
                <w:b/>
                <w:bCs/>
              </w:rPr>
            </w:pPr>
            <w:r w:rsidRPr="00DD0749">
              <w:rPr>
                <w:rFonts w:ascii="Arial" w:hAnsi="Arial" w:cs="Arial"/>
                <w:b/>
                <w:bCs/>
              </w:rPr>
              <w:t>Summary of Changes</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7D079AD4" w14:textId="77777777" w:rsidR="00AD2498" w:rsidRPr="00DD0749" w:rsidRDefault="00AD2498">
            <w:pPr>
              <w:rPr>
                <w:rFonts w:ascii="Arial" w:hAnsi="Arial" w:cs="Arial"/>
                <w:b/>
                <w:bCs/>
              </w:rPr>
            </w:pPr>
            <w:r w:rsidRPr="00DD0749">
              <w:rPr>
                <w:rFonts w:ascii="Arial" w:hAnsi="Arial" w:cs="Arial"/>
                <w:b/>
                <w:bCs/>
              </w:rPr>
              <w:t>Author</w:t>
            </w:r>
          </w:p>
        </w:tc>
        <w:tc>
          <w:tcPr>
            <w:tcW w:w="1080" w:type="dxa"/>
            <w:tcBorders>
              <w:top w:val="single" w:sz="6" w:space="0" w:color="auto"/>
              <w:left w:val="single" w:sz="6" w:space="0" w:color="auto"/>
              <w:bottom w:val="single" w:sz="6" w:space="0" w:color="auto"/>
              <w:right w:val="single" w:sz="6" w:space="0" w:color="auto"/>
            </w:tcBorders>
            <w:shd w:val="clear" w:color="auto" w:fill="auto"/>
          </w:tcPr>
          <w:p w14:paraId="27CBA71C" w14:textId="77777777" w:rsidR="00AD2498" w:rsidRPr="00DD0749" w:rsidRDefault="00AD2498">
            <w:pPr>
              <w:rPr>
                <w:rFonts w:ascii="Arial" w:hAnsi="Arial" w:cs="Arial"/>
                <w:b/>
                <w:bCs/>
              </w:rPr>
            </w:pPr>
            <w:r w:rsidRPr="00DD0749">
              <w:rPr>
                <w:rFonts w:ascii="Arial" w:hAnsi="Arial" w:cs="Arial"/>
                <w:b/>
                <w:bCs/>
              </w:rPr>
              <w:t>Changes marked</w:t>
            </w:r>
          </w:p>
        </w:tc>
      </w:tr>
      <w:tr w:rsidR="006A43C2" w:rsidRPr="00DD0749" w14:paraId="05064289"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8B0D15A" w14:textId="77777777" w:rsidR="006A43C2" w:rsidRPr="00DD0749" w:rsidRDefault="006A43C2" w:rsidP="0024525A">
            <w:pPr>
              <w:rPr>
                <w:rFonts w:ascii="Arial" w:hAnsi="Arial" w:cs="Arial"/>
              </w:rPr>
            </w:pPr>
            <w:r w:rsidRPr="00DD0749">
              <w:rPr>
                <w:rFonts w:ascii="Arial" w:hAnsi="Arial" w:cs="Arial"/>
              </w:rPr>
              <w:t>1.0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225C341A" w14:textId="77777777" w:rsidR="006A43C2" w:rsidRPr="00DD0749" w:rsidRDefault="006A43C2" w:rsidP="003C087F">
            <w:pPr>
              <w:rPr>
                <w:rFonts w:ascii="Arial" w:hAnsi="Arial" w:cs="Arial"/>
              </w:rPr>
            </w:pPr>
            <w:smartTag w:uri="urn:schemas-microsoft-com:office:smarttags" w:element="date">
              <w:smartTagPr>
                <w:attr w:name="Year" w:val="2009"/>
                <w:attr w:name="Day" w:val="10"/>
                <w:attr w:name="Month" w:val="12"/>
              </w:smartTagPr>
              <w:r w:rsidRPr="00DD0749">
                <w:rPr>
                  <w:rFonts w:ascii="Arial" w:hAnsi="Arial" w:cs="Arial"/>
                </w:rPr>
                <w:t>10/12/09</w:t>
              </w:r>
            </w:smartTag>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46478B15" w14:textId="77777777" w:rsidR="006A43C2" w:rsidRPr="00DD0749" w:rsidRDefault="006A43C2" w:rsidP="0024525A">
            <w:pPr>
              <w:rPr>
                <w:rFonts w:ascii="Arial" w:hAnsi="Arial" w:cs="Arial"/>
              </w:rPr>
            </w:pPr>
            <w:r w:rsidRPr="00DD0749">
              <w:rPr>
                <w:rFonts w:ascii="Arial" w:hAnsi="Arial" w:cs="Arial"/>
              </w:rPr>
              <w:t>Sign off Document</w:t>
            </w:r>
          </w:p>
        </w:tc>
        <w:tc>
          <w:tcPr>
            <w:tcW w:w="2004" w:type="dxa"/>
            <w:tcBorders>
              <w:top w:val="single" w:sz="6" w:space="0" w:color="auto"/>
              <w:left w:val="single" w:sz="6" w:space="0" w:color="auto"/>
              <w:bottom w:val="single" w:sz="6" w:space="0" w:color="auto"/>
              <w:right w:val="single" w:sz="6" w:space="0" w:color="auto"/>
            </w:tcBorders>
            <w:shd w:val="clear" w:color="auto" w:fill="auto"/>
            <w:vAlign w:val="center"/>
          </w:tcPr>
          <w:p w14:paraId="41AF82F7" w14:textId="77777777" w:rsidR="006A43C2" w:rsidRPr="00DD0749" w:rsidRDefault="0088564A" w:rsidP="0024525A">
            <w:pPr>
              <w:pStyle w:val="Footer"/>
            </w:pPr>
            <w:r w:rsidRPr="0088564A">
              <w:rPr>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5400B83" w14:textId="77777777" w:rsidR="006A43C2" w:rsidRPr="00DD0749" w:rsidRDefault="006A43C2" w:rsidP="0024525A">
            <w:pPr>
              <w:jc w:val="center"/>
              <w:rPr>
                <w:rFonts w:ascii="Arial" w:hAnsi="Arial" w:cs="Arial"/>
              </w:rPr>
            </w:pPr>
          </w:p>
        </w:tc>
      </w:tr>
      <w:tr w:rsidR="006A43C2" w:rsidRPr="00DD0749" w14:paraId="059F49A3"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C33401C" w14:textId="77777777" w:rsidR="006A43C2" w:rsidRPr="00DD0749" w:rsidRDefault="006A43C2" w:rsidP="00110938">
            <w:pPr>
              <w:rPr>
                <w:rFonts w:ascii="Arial" w:hAnsi="Arial" w:cs="Arial"/>
              </w:rPr>
            </w:pPr>
            <w:r w:rsidRPr="00DD0749">
              <w:rPr>
                <w:rFonts w:ascii="Arial" w:hAnsi="Arial" w:cs="Arial"/>
              </w:rPr>
              <w:t>2.0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352F50CF" w14:textId="77777777" w:rsidR="006A43C2" w:rsidRPr="00DD0749" w:rsidRDefault="006A43C2" w:rsidP="003C087F">
            <w:pPr>
              <w:rPr>
                <w:rFonts w:ascii="Arial" w:hAnsi="Arial" w:cs="Arial"/>
              </w:rPr>
            </w:pPr>
            <w:smartTag w:uri="urn:schemas-microsoft-com:office:smarttags" w:element="date">
              <w:smartTagPr>
                <w:attr w:name="Year" w:val="2010"/>
                <w:attr w:name="Day" w:val="2"/>
                <w:attr w:name="Month" w:val="9"/>
              </w:smartTagPr>
              <w:r w:rsidRPr="00DD0749">
                <w:rPr>
                  <w:rFonts w:ascii="Arial" w:hAnsi="Arial" w:cs="Arial"/>
                </w:rPr>
                <w:t>2/09/10</w:t>
              </w:r>
            </w:smartTag>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733BD87B" w14:textId="77777777" w:rsidR="006A43C2" w:rsidRPr="00DD0749" w:rsidRDefault="006A43C2" w:rsidP="00110938">
            <w:pPr>
              <w:rPr>
                <w:rFonts w:ascii="Arial" w:hAnsi="Arial" w:cs="Arial"/>
              </w:rPr>
            </w:pPr>
            <w:r w:rsidRPr="00DD0749">
              <w:rPr>
                <w:rFonts w:ascii="Arial" w:hAnsi="Arial" w:cs="Arial"/>
              </w:rPr>
              <w:t>Final version</w:t>
            </w:r>
          </w:p>
        </w:tc>
        <w:tc>
          <w:tcPr>
            <w:tcW w:w="2004" w:type="dxa"/>
            <w:tcBorders>
              <w:top w:val="single" w:sz="6" w:space="0" w:color="auto"/>
              <w:left w:val="single" w:sz="6" w:space="0" w:color="auto"/>
              <w:bottom w:val="single" w:sz="6" w:space="0" w:color="auto"/>
              <w:right w:val="single" w:sz="6" w:space="0" w:color="auto"/>
            </w:tcBorders>
            <w:shd w:val="clear" w:color="auto" w:fill="auto"/>
            <w:vAlign w:val="center"/>
          </w:tcPr>
          <w:p w14:paraId="59ECEB3B" w14:textId="77777777" w:rsidR="006A43C2" w:rsidRPr="00DD0749" w:rsidRDefault="006A43C2" w:rsidP="00110938">
            <w:pPr>
              <w:pStyle w:val="Foote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71091CB5" w14:textId="77777777" w:rsidR="006A43C2" w:rsidRPr="00DD0749" w:rsidRDefault="006A43C2" w:rsidP="00110938">
            <w:pPr>
              <w:jc w:val="center"/>
              <w:rPr>
                <w:rFonts w:ascii="Arial" w:hAnsi="Arial" w:cs="Arial"/>
              </w:rPr>
            </w:pPr>
          </w:p>
        </w:tc>
      </w:tr>
      <w:tr w:rsidR="0088564A" w:rsidRPr="00DD0749" w14:paraId="5F24A846"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AD8ABAF" w14:textId="77777777" w:rsidR="0088564A" w:rsidRPr="00DD0749" w:rsidRDefault="0088564A" w:rsidP="0088564A">
            <w:pPr>
              <w:rPr>
                <w:rFonts w:ascii="Arial" w:hAnsi="Arial" w:cs="Arial"/>
              </w:rPr>
            </w:pPr>
            <w:r w:rsidRPr="00DD0749">
              <w:rPr>
                <w:rFonts w:ascii="Arial" w:hAnsi="Arial" w:cs="Arial"/>
              </w:rPr>
              <w:t>2.1</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753F3EA0" w14:textId="77777777" w:rsidR="0088564A" w:rsidRPr="00DD0749" w:rsidRDefault="0088564A" w:rsidP="0088564A">
            <w:pPr>
              <w:pStyle w:val="CcList"/>
              <w:rPr>
                <w:rFonts w:ascii="Arial" w:hAnsi="Arial" w:cs="Arial"/>
              </w:rPr>
            </w:pPr>
            <w:smartTag w:uri="urn:schemas-microsoft-com:office:smarttags" w:element="date">
              <w:smartTagPr>
                <w:attr w:name="Year" w:val="2011"/>
                <w:attr w:name="Day" w:val="6"/>
                <w:attr w:name="Month" w:val="10"/>
              </w:smartTagPr>
              <w:r w:rsidRPr="00DD0749">
                <w:rPr>
                  <w:rFonts w:ascii="Arial" w:hAnsi="Arial" w:cs="Arial"/>
                </w:rPr>
                <w:t>06/10/11</w:t>
              </w:r>
            </w:smartTag>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1652691A" w14:textId="77777777" w:rsidR="0088564A" w:rsidRPr="00DD0749" w:rsidRDefault="0088564A" w:rsidP="0088564A">
            <w:pPr>
              <w:rPr>
                <w:rFonts w:ascii="Arial" w:hAnsi="Arial" w:cs="Arial"/>
              </w:rPr>
            </w:pPr>
            <w:r w:rsidRPr="00DD0749">
              <w:rPr>
                <w:rFonts w:ascii="Arial" w:hAnsi="Arial" w:cs="Arial"/>
              </w:rPr>
              <w:t>Name changed from ‘Production Quality Manual’.  Reorganised – changes throughout.</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7296D05A"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EC3F898" w14:textId="77777777" w:rsidR="0088564A" w:rsidRPr="00DD0749" w:rsidRDefault="0088564A" w:rsidP="0088564A">
            <w:pPr>
              <w:jc w:val="center"/>
              <w:rPr>
                <w:rFonts w:ascii="Arial" w:hAnsi="Arial" w:cs="Arial"/>
              </w:rPr>
            </w:pPr>
            <w:r w:rsidRPr="00DD0749">
              <w:rPr>
                <w:rFonts w:ascii="Arial" w:hAnsi="Arial" w:cs="Arial"/>
              </w:rPr>
              <w:t>Please review in full</w:t>
            </w:r>
          </w:p>
        </w:tc>
      </w:tr>
      <w:tr w:rsidR="0088564A" w:rsidRPr="00DD0749" w14:paraId="3368281D"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1C586318" w14:textId="77777777" w:rsidR="0088564A" w:rsidRPr="00DD0749" w:rsidRDefault="0088564A" w:rsidP="0088564A">
            <w:pPr>
              <w:rPr>
                <w:rFonts w:ascii="Arial" w:hAnsi="Arial" w:cs="Arial"/>
              </w:rPr>
            </w:pPr>
            <w:r w:rsidRPr="00DD0749">
              <w:rPr>
                <w:rFonts w:ascii="Arial" w:hAnsi="Arial" w:cs="Arial"/>
              </w:rPr>
              <w:t>2.2</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05DE4526" w14:textId="77777777" w:rsidR="0088564A" w:rsidRPr="00DD0749" w:rsidRDefault="0088564A" w:rsidP="0088564A">
            <w:pPr>
              <w:pStyle w:val="CcList"/>
              <w:rPr>
                <w:rFonts w:ascii="Arial" w:hAnsi="Arial" w:cs="Arial"/>
              </w:rPr>
            </w:pPr>
            <w:smartTag w:uri="urn:schemas-microsoft-com:office:smarttags" w:element="date">
              <w:smartTagPr>
                <w:attr w:name="Year" w:val="2011"/>
                <w:attr w:name="Day" w:val="20"/>
                <w:attr w:name="Month" w:val="10"/>
              </w:smartTagPr>
              <w:r w:rsidRPr="00DD0749">
                <w:rPr>
                  <w:rFonts w:ascii="Arial" w:hAnsi="Arial" w:cs="Arial"/>
                </w:rPr>
                <w:t>20/10/11</w:t>
              </w:r>
            </w:smartTag>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3B0F6379" w14:textId="77777777" w:rsidR="0088564A" w:rsidRPr="00DD0749" w:rsidRDefault="0088564A" w:rsidP="0088564A">
            <w:pPr>
              <w:rPr>
                <w:rFonts w:ascii="Arial" w:hAnsi="Arial" w:cs="Arial"/>
              </w:rPr>
            </w:pPr>
            <w:r w:rsidRPr="00DD0749">
              <w:rPr>
                <w:rFonts w:ascii="Arial" w:hAnsi="Arial" w:cs="Arial"/>
              </w:rPr>
              <w:t>Amendments identified</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5867FA4A"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7F9C0DA" w14:textId="77777777" w:rsidR="0088564A" w:rsidRPr="00DD0749" w:rsidRDefault="0088564A" w:rsidP="0088564A">
            <w:pPr>
              <w:jc w:val="center"/>
              <w:rPr>
                <w:rFonts w:ascii="Arial" w:hAnsi="Arial" w:cs="Arial"/>
                <w:b/>
                <w:i/>
                <w:color w:val="FF0000"/>
              </w:rPr>
            </w:pPr>
          </w:p>
        </w:tc>
      </w:tr>
      <w:tr w:rsidR="0088564A" w:rsidRPr="00DD0749" w14:paraId="5D7C5A81"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DD7ADDD" w14:textId="77777777" w:rsidR="0088564A" w:rsidRPr="00DD0749" w:rsidRDefault="0088564A" w:rsidP="0088564A">
            <w:pPr>
              <w:rPr>
                <w:rFonts w:ascii="Arial" w:hAnsi="Arial" w:cs="Arial"/>
              </w:rPr>
            </w:pPr>
            <w:r w:rsidRPr="00DD0749">
              <w:rPr>
                <w:rFonts w:ascii="Arial" w:hAnsi="Arial" w:cs="Arial"/>
              </w:rPr>
              <w:t>3.0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635BC26" w14:textId="77777777" w:rsidR="0088564A" w:rsidRPr="00DD0749" w:rsidRDefault="0088564A" w:rsidP="0088564A">
            <w:pPr>
              <w:pStyle w:val="CcList"/>
              <w:rPr>
                <w:rFonts w:ascii="Arial" w:hAnsi="Arial" w:cs="Arial"/>
              </w:rPr>
            </w:pPr>
            <w:smartTag w:uri="urn:schemas-microsoft-com:office:smarttags" w:element="date">
              <w:smartTagPr>
                <w:attr w:name="Year" w:val="2011"/>
                <w:attr w:name="Day" w:val="1"/>
                <w:attr w:name="Month" w:val="11"/>
              </w:smartTagPr>
              <w:r w:rsidRPr="00DD0749">
                <w:rPr>
                  <w:rFonts w:ascii="Arial" w:hAnsi="Arial" w:cs="Arial"/>
                </w:rPr>
                <w:t>01/11/11</w:t>
              </w:r>
            </w:smartTag>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267FAE83" w14:textId="77777777" w:rsidR="0088564A" w:rsidRPr="00DD0749" w:rsidRDefault="0088564A" w:rsidP="0088564A">
            <w:pPr>
              <w:rPr>
                <w:rFonts w:ascii="Arial" w:hAnsi="Arial" w:cs="Arial"/>
              </w:rPr>
            </w:pPr>
            <w:r w:rsidRPr="00DD0749">
              <w:rPr>
                <w:rFonts w:ascii="Arial" w:hAnsi="Arial" w:cs="Arial"/>
              </w:rPr>
              <w:t>Final version</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0B568D9E"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2839874" w14:textId="77777777" w:rsidR="0088564A" w:rsidRPr="00DD0749" w:rsidRDefault="0088564A" w:rsidP="0088564A">
            <w:pPr>
              <w:jc w:val="center"/>
              <w:rPr>
                <w:rFonts w:ascii="Arial" w:hAnsi="Arial" w:cs="Arial"/>
                <w:b/>
                <w:i/>
                <w:color w:val="FF0000"/>
              </w:rPr>
            </w:pPr>
          </w:p>
        </w:tc>
      </w:tr>
      <w:tr w:rsidR="0088564A" w:rsidRPr="00DD0749" w14:paraId="390E173E"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6A8E1D4" w14:textId="77777777" w:rsidR="0088564A" w:rsidRPr="00DD0749" w:rsidRDefault="0088564A" w:rsidP="0088564A">
            <w:pPr>
              <w:rPr>
                <w:rFonts w:ascii="Arial" w:hAnsi="Arial" w:cs="Arial"/>
              </w:rPr>
            </w:pPr>
            <w:r w:rsidRPr="00DD0749">
              <w:rPr>
                <w:rFonts w:ascii="Arial" w:hAnsi="Arial" w:cs="Arial"/>
              </w:rPr>
              <w:t>3.1</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7EC4920" w14:textId="77777777" w:rsidR="0088564A" w:rsidRPr="00DD0749" w:rsidRDefault="0088564A" w:rsidP="0088564A">
            <w:pPr>
              <w:pStyle w:val="CcList"/>
              <w:rPr>
                <w:rFonts w:ascii="Arial" w:hAnsi="Arial" w:cs="Arial"/>
              </w:rPr>
            </w:pPr>
            <w:r w:rsidRPr="00DD0749">
              <w:rPr>
                <w:rFonts w:ascii="Arial" w:hAnsi="Arial" w:cs="Arial"/>
              </w:rPr>
              <w:t>04/01/13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5EBE128F" w14:textId="77777777" w:rsidR="0088564A" w:rsidRPr="00DD0749" w:rsidRDefault="0088564A" w:rsidP="0088564A">
            <w:pPr>
              <w:rPr>
                <w:rFonts w:ascii="Arial" w:hAnsi="Arial" w:cs="Arial"/>
              </w:rPr>
            </w:pPr>
            <w:r w:rsidRPr="00DD0749">
              <w:rPr>
                <w:rFonts w:ascii="Arial" w:hAnsi="Arial" w:cs="Arial"/>
              </w:rPr>
              <w:t>Amendments identified in red</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3CDAF228"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688CC30" w14:textId="77777777" w:rsidR="0088564A" w:rsidRPr="00DD0749" w:rsidRDefault="0088564A" w:rsidP="0088564A">
            <w:pPr>
              <w:jc w:val="center"/>
              <w:rPr>
                <w:rFonts w:ascii="Arial" w:hAnsi="Arial" w:cs="Arial"/>
                <w:b/>
                <w:i/>
                <w:color w:val="FF0000"/>
              </w:rPr>
            </w:pPr>
          </w:p>
        </w:tc>
      </w:tr>
      <w:tr w:rsidR="0088564A" w:rsidRPr="00DD0749" w14:paraId="59FAFD11"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C9E7C23" w14:textId="77777777" w:rsidR="0088564A" w:rsidRPr="00DD0749" w:rsidRDefault="0088564A" w:rsidP="0088564A">
            <w:pPr>
              <w:rPr>
                <w:rFonts w:ascii="Arial" w:hAnsi="Arial" w:cs="Arial"/>
              </w:rPr>
            </w:pPr>
            <w:r w:rsidRPr="00DD0749">
              <w:rPr>
                <w:rFonts w:ascii="Arial" w:hAnsi="Arial" w:cs="Arial"/>
              </w:rPr>
              <w:t>3.2</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70D4A05" w14:textId="77777777" w:rsidR="0088564A" w:rsidRPr="00DD0749" w:rsidRDefault="0088564A" w:rsidP="0088564A">
            <w:pPr>
              <w:pStyle w:val="CcList"/>
              <w:rPr>
                <w:rFonts w:ascii="Arial" w:hAnsi="Arial" w:cs="Arial"/>
              </w:rPr>
            </w:pPr>
            <w:r w:rsidRPr="00DD0749">
              <w:rPr>
                <w:rFonts w:ascii="Arial" w:hAnsi="Arial" w:cs="Arial"/>
              </w:rPr>
              <w:t>16/01/13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73DD6CAB" w14:textId="77777777" w:rsidR="0088564A" w:rsidRPr="00DD0749" w:rsidRDefault="0088564A" w:rsidP="0088564A">
            <w:pPr>
              <w:rPr>
                <w:rFonts w:ascii="Arial" w:hAnsi="Arial" w:cs="Arial"/>
              </w:rPr>
            </w:pPr>
            <w:r w:rsidRPr="00DD0749">
              <w:rPr>
                <w:rFonts w:ascii="Arial" w:hAnsi="Arial" w:cs="Arial"/>
              </w:rPr>
              <w:t>Amendments identified in red</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109EC792"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65AF1CC" w14:textId="77777777" w:rsidR="0088564A" w:rsidRPr="00DD0749" w:rsidRDefault="0088564A" w:rsidP="0088564A">
            <w:pPr>
              <w:jc w:val="center"/>
              <w:rPr>
                <w:rFonts w:ascii="Arial" w:hAnsi="Arial" w:cs="Arial"/>
                <w:b/>
                <w:i/>
                <w:color w:val="FF0000"/>
              </w:rPr>
            </w:pPr>
          </w:p>
        </w:tc>
      </w:tr>
      <w:tr w:rsidR="0088564A" w:rsidRPr="00DD0749" w14:paraId="39985A3C"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0CCB6CD7" w14:textId="77777777" w:rsidR="0088564A" w:rsidRPr="00DD0749" w:rsidRDefault="0088564A" w:rsidP="0088564A">
            <w:pPr>
              <w:rPr>
                <w:rFonts w:ascii="Arial" w:hAnsi="Arial" w:cs="Arial"/>
              </w:rPr>
            </w:pPr>
            <w:r w:rsidRPr="00DD0749">
              <w:rPr>
                <w:rFonts w:ascii="Arial" w:hAnsi="Arial" w:cs="Arial"/>
              </w:rPr>
              <w:t>3.3</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731B2AA7" w14:textId="77777777" w:rsidR="0088564A" w:rsidRPr="00DD0749" w:rsidRDefault="0088564A" w:rsidP="0088564A">
            <w:pPr>
              <w:pStyle w:val="CcList"/>
              <w:rPr>
                <w:rFonts w:ascii="Arial" w:hAnsi="Arial" w:cs="Arial"/>
              </w:rPr>
            </w:pPr>
            <w:r w:rsidRPr="00DD0749">
              <w:rPr>
                <w:rFonts w:ascii="Arial" w:hAnsi="Arial" w:cs="Arial"/>
              </w:rPr>
              <w:t>11/02/13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74402B7F" w14:textId="77777777" w:rsidR="0088564A" w:rsidRPr="00DD0749" w:rsidRDefault="0088564A" w:rsidP="0088564A">
            <w:pPr>
              <w:rPr>
                <w:rFonts w:ascii="Arial" w:hAnsi="Arial" w:cs="Arial"/>
              </w:rPr>
            </w:pPr>
            <w:r w:rsidRPr="00DD0749">
              <w:rPr>
                <w:rFonts w:ascii="Arial" w:hAnsi="Arial" w:cs="Arial"/>
              </w:rPr>
              <w:t>Amendments identified in red</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5CD19774"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FAC21C4" w14:textId="77777777" w:rsidR="0088564A" w:rsidRPr="00DD0749" w:rsidRDefault="0088564A" w:rsidP="0088564A">
            <w:pPr>
              <w:jc w:val="center"/>
              <w:rPr>
                <w:rFonts w:ascii="Arial" w:hAnsi="Arial" w:cs="Arial"/>
                <w:b/>
                <w:i/>
                <w:color w:val="FF0000"/>
              </w:rPr>
            </w:pPr>
          </w:p>
        </w:tc>
      </w:tr>
      <w:tr w:rsidR="0088564A" w:rsidRPr="00DD0749" w14:paraId="18434FBD"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4CA775B" w14:textId="77777777" w:rsidR="0088564A" w:rsidRPr="00DD0749" w:rsidRDefault="0088564A" w:rsidP="0088564A">
            <w:pPr>
              <w:rPr>
                <w:rFonts w:ascii="Arial" w:hAnsi="Arial" w:cs="Arial"/>
              </w:rPr>
            </w:pPr>
            <w:r w:rsidRPr="00DD0749">
              <w:rPr>
                <w:rFonts w:ascii="Arial" w:hAnsi="Arial" w:cs="Arial"/>
              </w:rPr>
              <w:t>4.0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0651A372" w14:textId="77777777" w:rsidR="0088564A" w:rsidRPr="00DD0749" w:rsidRDefault="0088564A" w:rsidP="0088564A">
            <w:pPr>
              <w:pStyle w:val="CcList"/>
              <w:rPr>
                <w:rFonts w:ascii="Arial" w:hAnsi="Arial" w:cs="Arial"/>
              </w:rPr>
            </w:pPr>
            <w:r w:rsidRPr="00DD0749">
              <w:rPr>
                <w:rFonts w:ascii="Arial" w:hAnsi="Arial" w:cs="Arial"/>
              </w:rPr>
              <w:t>21/02/13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04F80789" w14:textId="77777777" w:rsidR="0088564A" w:rsidRPr="00DD0749" w:rsidRDefault="0088564A" w:rsidP="0088564A">
            <w:pPr>
              <w:rPr>
                <w:rFonts w:ascii="Arial" w:hAnsi="Arial" w:cs="Arial"/>
              </w:rPr>
            </w:pPr>
            <w:r w:rsidRPr="00DD0749">
              <w:rPr>
                <w:rFonts w:ascii="Arial" w:hAnsi="Arial" w:cs="Arial"/>
              </w:rPr>
              <w:t>Final Version</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3A45D24F"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23A1FBBD" w14:textId="77777777" w:rsidR="0088564A" w:rsidRPr="00DD0749" w:rsidRDefault="0088564A" w:rsidP="0088564A">
            <w:pPr>
              <w:jc w:val="center"/>
              <w:rPr>
                <w:rFonts w:ascii="Arial" w:hAnsi="Arial" w:cs="Arial"/>
                <w:b/>
                <w:i/>
                <w:color w:val="FF0000"/>
              </w:rPr>
            </w:pPr>
          </w:p>
        </w:tc>
      </w:tr>
      <w:tr w:rsidR="0088564A" w:rsidRPr="00DD0749" w14:paraId="52851F7F"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6956C379" w14:textId="77777777" w:rsidR="0088564A" w:rsidRPr="00DD0749" w:rsidRDefault="0088564A" w:rsidP="0088564A">
            <w:pPr>
              <w:rPr>
                <w:rFonts w:ascii="Arial" w:hAnsi="Arial" w:cs="Arial"/>
              </w:rPr>
            </w:pPr>
            <w:r w:rsidRPr="00DD0749">
              <w:rPr>
                <w:rFonts w:ascii="Arial" w:hAnsi="Arial" w:cs="Arial"/>
              </w:rPr>
              <w:t>4.1</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4095F38A" w14:textId="77777777" w:rsidR="0088564A" w:rsidRPr="00DD0749" w:rsidRDefault="0088564A" w:rsidP="0088564A">
            <w:pPr>
              <w:pStyle w:val="CcList"/>
              <w:rPr>
                <w:rFonts w:ascii="Arial" w:hAnsi="Arial" w:cs="Arial"/>
              </w:rPr>
            </w:pPr>
            <w:r w:rsidRPr="00DD0749">
              <w:rPr>
                <w:rFonts w:ascii="Arial" w:hAnsi="Arial" w:cs="Arial"/>
              </w:rPr>
              <w:t>21/10/13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53ACD544" w14:textId="77777777" w:rsidR="0088564A" w:rsidRPr="00DD0749" w:rsidRDefault="0088564A" w:rsidP="0088564A">
            <w:pPr>
              <w:rPr>
                <w:rFonts w:ascii="Arial" w:hAnsi="Arial" w:cs="Arial"/>
              </w:rPr>
            </w:pPr>
            <w:r w:rsidRPr="00DD0749">
              <w:rPr>
                <w:rFonts w:ascii="Arial" w:hAnsi="Arial" w:cs="Arial"/>
              </w:rPr>
              <w:t>Section 3.8 removed, and amendments made to 3.9. Not issued for full review as only real amendment is specific to ISO Standard 9001</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287E6D44"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1532A232" w14:textId="77777777" w:rsidR="0088564A" w:rsidRPr="00DD0749" w:rsidRDefault="0088564A" w:rsidP="0088564A">
            <w:pPr>
              <w:jc w:val="center"/>
              <w:rPr>
                <w:rFonts w:ascii="Arial" w:hAnsi="Arial" w:cs="Arial"/>
                <w:b/>
                <w:i/>
                <w:color w:val="00B0F0"/>
              </w:rPr>
            </w:pPr>
          </w:p>
        </w:tc>
      </w:tr>
      <w:tr w:rsidR="0088564A" w:rsidRPr="00DD0749" w14:paraId="78F55430"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81621FA" w14:textId="77777777" w:rsidR="0088564A" w:rsidRPr="00DD0749" w:rsidRDefault="0088564A" w:rsidP="0088564A">
            <w:pPr>
              <w:rPr>
                <w:rFonts w:ascii="Arial" w:hAnsi="Arial" w:cs="Arial"/>
              </w:rPr>
            </w:pPr>
            <w:r w:rsidRPr="00DD0749">
              <w:rPr>
                <w:rFonts w:ascii="Arial" w:hAnsi="Arial" w:cs="Arial"/>
              </w:rPr>
              <w:t>5.0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642261AA" w14:textId="77777777" w:rsidR="0088564A" w:rsidRPr="00DD0749" w:rsidRDefault="0088564A" w:rsidP="0088564A">
            <w:pPr>
              <w:pStyle w:val="CcList"/>
              <w:rPr>
                <w:rFonts w:ascii="Arial" w:hAnsi="Arial" w:cs="Arial"/>
              </w:rPr>
            </w:pPr>
            <w:r w:rsidRPr="00DD0749">
              <w:rPr>
                <w:rFonts w:ascii="Arial" w:hAnsi="Arial" w:cs="Arial"/>
              </w:rPr>
              <w:t>29/10/13</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16099B8A" w14:textId="77777777" w:rsidR="0088564A" w:rsidRPr="00DD0749" w:rsidRDefault="0088564A" w:rsidP="0088564A">
            <w:pPr>
              <w:rPr>
                <w:rFonts w:ascii="Arial" w:hAnsi="Arial" w:cs="Arial"/>
              </w:rPr>
            </w:pPr>
            <w:r w:rsidRPr="00DD0749">
              <w:rPr>
                <w:rFonts w:ascii="Arial" w:hAnsi="Arial" w:cs="Arial"/>
              </w:rPr>
              <w:t>Sign off document (not issued globally)</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09A0BC60"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76676E09" w14:textId="77777777" w:rsidR="0088564A" w:rsidRPr="00DD0749" w:rsidRDefault="0088564A" w:rsidP="0088564A">
            <w:pPr>
              <w:jc w:val="center"/>
              <w:rPr>
                <w:rFonts w:ascii="Arial" w:hAnsi="Arial" w:cs="Arial"/>
                <w:b/>
                <w:i/>
                <w:color w:val="00B0F0"/>
              </w:rPr>
            </w:pPr>
          </w:p>
        </w:tc>
      </w:tr>
      <w:tr w:rsidR="0088564A" w:rsidRPr="00DD0749" w14:paraId="670C122D" w14:textId="77777777" w:rsidTr="003E6DD3">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6ABBEA1" w14:textId="77777777" w:rsidR="0088564A" w:rsidRPr="00DD0749" w:rsidRDefault="0088564A" w:rsidP="0088564A">
            <w:pPr>
              <w:rPr>
                <w:rFonts w:ascii="Arial" w:hAnsi="Arial" w:cs="Arial"/>
              </w:rPr>
            </w:pPr>
            <w:r w:rsidRPr="00DD0749">
              <w:rPr>
                <w:rFonts w:ascii="Arial" w:hAnsi="Arial" w:cs="Arial"/>
              </w:rPr>
              <w:t>6.0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35BD16CF" w14:textId="77777777" w:rsidR="0088564A" w:rsidRPr="00DD0749" w:rsidRDefault="0088564A" w:rsidP="0088564A">
            <w:pPr>
              <w:pStyle w:val="CcList"/>
              <w:rPr>
                <w:rFonts w:ascii="Arial" w:hAnsi="Arial" w:cs="Arial"/>
              </w:rPr>
            </w:pPr>
            <w:r w:rsidRPr="00DD0749">
              <w:rPr>
                <w:rFonts w:ascii="Arial" w:hAnsi="Arial" w:cs="Arial"/>
              </w:rPr>
              <w:t>XX/XX/XX</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3220C177" w14:textId="77777777" w:rsidR="0088564A" w:rsidRPr="00DD0749" w:rsidRDefault="0088564A" w:rsidP="0088564A">
            <w:pPr>
              <w:rPr>
                <w:rFonts w:ascii="Arial" w:hAnsi="Arial" w:cs="Arial"/>
              </w:rPr>
            </w:pPr>
            <w:r w:rsidRPr="00DD0749">
              <w:rPr>
                <w:rFonts w:ascii="Arial" w:hAnsi="Arial" w:cs="Arial"/>
              </w:rPr>
              <w:t>Rebranded Capita to TCS – not reviewed</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2DAAC9E6" w14:textId="77777777" w:rsidR="0088564A" w:rsidRDefault="0088564A" w:rsidP="0088564A">
            <w:r w:rsidRPr="00CC4540">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C1043F7" w14:textId="77777777" w:rsidR="0088564A" w:rsidRPr="00DD0749" w:rsidRDefault="0088564A" w:rsidP="0088564A">
            <w:pPr>
              <w:jc w:val="center"/>
              <w:rPr>
                <w:rFonts w:ascii="Arial" w:hAnsi="Arial" w:cs="Arial"/>
                <w:b/>
                <w:i/>
                <w:color w:val="FF0000"/>
              </w:rPr>
            </w:pPr>
          </w:p>
        </w:tc>
      </w:tr>
      <w:tr w:rsidR="00AC1DCB" w:rsidRPr="00DD0749" w14:paraId="2060439C"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5223212" w14:textId="77777777" w:rsidR="00AC1DCB" w:rsidRPr="00DD0749" w:rsidRDefault="00AC1DCB" w:rsidP="00110938">
            <w:pPr>
              <w:rPr>
                <w:rFonts w:ascii="Arial" w:hAnsi="Arial" w:cs="Arial"/>
              </w:rPr>
            </w:pPr>
            <w:r w:rsidRPr="00DD0749">
              <w:rPr>
                <w:rFonts w:ascii="Arial" w:hAnsi="Arial" w:cs="Arial"/>
              </w:rPr>
              <w:t>6.1</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BE7C1B2" w14:textId="77777777" w:rsidR="00AC1DCB" w:rsidRPr="00DD0749" w:rsidRDefault="00AC1DCB" w:rsidP="00110938">
            <w:pPr>
              <w:pStyle w:val="CcList"/>
              <w:rPr>
                <w:rFonts w:ascii="Arial" w:hAnsi="Arial" w:cs="Arial"/>
              </w:rPr>
            </w:pP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24FE8562" w14:textId="77777777" w:rsidR="00AC1DCB" w:rsidRPr="00DD0749" w:rsidRDefault="00AC1DCB" w:rsidP="00110938">
            <w:pPr>
              <w:rPr>
                <w:rFonts w:ascii="Arial" w:hAnsi="Arial" w:cs="Arial"/>
              </w:rPr>
            </w:pPr>
            <w:r w:rsidRPr="00DD0749">
              <w:rPr>
                <w:rFonts w:ascii="Arial" w:hAnsi="Arial" w:cs="Arial"/>
              </w:rPr>
              <w:t>Not sent for review amendments received via track changes from quality audit team</w:t>
            </w:r>
          </w:p>
        </w:tc>
        <w:tc>
          <w:tcPr>
            <w:tcW w:w="2004" w:type="dxa"/>
            <w:tcBorders>
              <w:top w:val="single" w:sz="6" w:space="0" w:color="auto"/>
              <w:left w:val="single" w:sz="6" w:space="0" w:color="auto"/>
              <w:bottom w:val="single" w:sz="6" w:space="0" w:color="auto"/>
              <w:right w:val="single" w:sz="6" w:space="0" w:color="auto"/>
            </w:tcBorders>
            <w:shd w:val="clear" w:color="auto" w:fill="auto"/>
            <w:vAlign w:val="center"/>
          </w:tcPr>
          <w:p w14:paraId="534FD186" w14:textId="77777777" w:rsidR="00AC1DCB" w:rsidRPr="00DD0749" w:rsidRDefault="00AC1DCB" w:rsidP="00110938">
            <w:pPr>
              <w:pStyle w:val="Foote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825E21D" w14:textId="77777777" w:rsidR="00AC1DCB" w:rsidRPr="00DD0749" w:rsidRDefault="00AC1DCB" w:rsidP="00110938">
            <w:pPr>
              <w:jc w:val="center"/>
              <w:rPr>
                <w:rFonts w:ascii="Arial" w:hAnsi="Arial" w:cs="Arial"/>
                <w:b/>
                <w:i/>
                <w:color w:val="FF0000"/>
              </w:rPr>
            </w:pPr>
          </w:p>
        </w:tc>
      </w:tr>
      <w:tr w:rsidR="00DB695A" w:rsidRPr="00DD0749" w14:paraId="00ACAB8E"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80E7FAE" w14:textId="77777777" w:rsidR="00DB695A" w:rsidRPr="00DD0749" w:rsidRDefault="00DB695A" w:rsidP="00110938">
            <w:pPr>
              <w:rPr>
                <w:rFonts w:ascii="Arial" w:hAnsi="Arial" w:cs="Arial"/>
              </w:rPr>
            </w:pPr>
            <w:r w:rsidRPr="00DD0749">
              <w:rPr>
                <w:rFonts w:ascii="Arial" w:hAnsi="Arial" w:cs="Arial"/>
              </w:rPr>
              <w:t>7.0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4F44FF0A" w14:textId="77777777" w:rsidR="00DB695A" w:rsidRPr="00DD0749" w:rsidRDefault="00DB695A" w:rsidP="00110938">
            <w:pPr>
              <w:pStyle w:val="CcList"/>
              <w:rPr>
                <w:rFonts w:ascii="Arial" w:hAnsi="Arial" w:cs="Arial"/>
              </w:rPr>
            </w:pPr>
            <w:r w:rsidRPr="00DD0749">
              <w:rPr>
                <w:rFonts w:ascii="Arial" w:hAnsi="Arial" w:cs="Arial"/>
              </w:rPr>
              <w:t>24/05/16</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24F911C1" w14:textId="77777777" w:rsidR="00DB695A" w:rsidRPr="00DD0749" w:rsidRDefault="00DB695A" w:rsidP="00110938">
            <w:pPr>
              <w:rPr>
                <w:rFonts w:ascii="Arial" w:hAnsi="Arial" w:cs="Arial"/>
              </w:rPr>
            </w:pPr>
          </w:p>
        </w:tc>
        <w:tc>
          <w:tcPr>
            <w:tcW w:w="2004" w:type="dxa"/>
            <w:tcBorders>
              <w:top w:val="single" w:sz="6" w:space="0" w:color="auto"/>
              <w:left w:val="single" w:sz="6" w:space="0" w:color="auto"/>
              <w:bottom w:val="single" w:sz="6" w:space="0" w:color="auto"/>
              <w:right w:val="single" w:sz="6" w:space="0" w:color="auto"/>
            </w:tcBorders>
            <w:shd w:val="clear" w:color="auto" w:fill="auto"/>
            <w:vAlign w:val="center"/>
          </w:tcPr>
          <w:p w14:paraId="022ADAE8" w14:textId="77777777" w:rsidR="00DB695A" w:rsidRPr="00DD0749" w:rsidRDefault="00DB695A" w:rsidP="00110938">
            <w:pPr>
              <w:pStyle w:val="Foote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411C95D4" w14:textId="77777777" w:rsidR="00DB695A" w:rsidRPr="00DD0749" w:rsidRDefault="00DB695A" w:rsidP="00110938">
            <w:pPr>
              <w:jc w:val="center"/>
              <w:rPr>
                <w:rFonts w:ascii="Arial" w:hAnsi="Arial" w:cs="Arial"/>
                <w:b/>
                <w:i/>
                <w:color w:val="FF0000"/>
              </w:rPr>
            </w:pPr>
          </w:p>
        </w:tc>
      </w:tr>
      <w:tr w:rsidR="0088564A" w:rsidRPr="00DD0749" w14:paraId="503FD639" w14:textId="77777777" w:rsidTr="00195D85">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7B3E2047" w14:textId="77777777" w:rsidR="0088564A" w:rsidRPr="00DD0749" w:rsidRDefault="0088564A" w:rsidP="0088564A">
            <w:pPr>
              <w:rPr>
                <w:rFonts w:ascii="Arial" w:hAnsi="Arial" w:cs="Arial"/>
              </w:rPr>
            </w:pPr>
            <w:r w:rsidRPr="00DD0749">
              <w:rPr>
                <w:rFonts w:ascii="Arial" w:hAnsi="Arial" w:cs="Arial"/>
              </w:rPr>
              <w:t>8.0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9693EC1" w14:textId="77777777" w:rsidR="0088564A" w:rsidRPr="00DD0749" w:rsidRDefault="0088564A" w:rsidP="0088564A">
            <w:pPr>
              <w:pStyle w:val="CcList"/>
              <w:rPr>
                <w:rFonts w:ascii="Arial" w:hAnsi="Arial" w:cs="Arial"/>
              </w:rPr>
            </w:pPr>
            <w:r w:rsidRPr="00DD0749">
              <w:rPr>
                <w:rFonts w:ascii="Arial" w:hAnsi="Arial" w:cs="Arial"/>
              </w:rPr>
              <w:t>08/12/17</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759933F9" w14:textId="77777777" w:rsidR="0088564A" w:rsidRPr="00DD0749" w:rsidRDefault="0088564A" w:rsidP="0088564A">
            <w:pPr>
              <w:rPr>
                <w:rFonts w:ascii="Arial" w:hAnsi="Arial" w:cs="Arial"/>
              </w:rPr>
            </w:pPr>
            <w:r w:rsidRPr="00DD0749">
              <w:rPr>
                <w:rFonts w:ascii="Arial" w:hAnsi="Arial" w:cs="Arial"/>
              </w:rPr>
              <w:t xml:space="preserve">Reviewed to reflect changes in Directorate and ISO 9001:2015. </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116BCAB3" w14:textId="77777777" w:rsidR="0088564A" w:rsidRDefault="0088564A" w:rsidP="0088564A">
            <w:r w:rsidRPr="00940783">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F4BF696" w14:textId="77777777" w:rsidR="0088564A" w:rsidRPr="00DD0749" w:rsidRDefault="0088564A" w:rsidP="0088564A">
            <w:pPr>
              <w:jc w:val="center"/>
              <w:rPr>
                <w:rFonts w:ascii="Arial" w:hAnsi="Arial" w:cs="Arial"/>
                <w:b/>
                <w:i/>
                <w:color w:val="FF0000"/>
              </w:rPr>
            </w:pPr>
          </w:p>
        </w:tc>
      </w:tr>
      <w:tr w:rsidR="0088564A" w:rsidRPr="00DD0749" w14:paraId="01B99259" w14:textId="77777777" w:rsidTr="00195D85">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C0A1AC1" w14:textId="77777777" w:rsidR="0088564A" w:rsidRPr="00DD0749" w:rsidRDefault="0088564A" w:rsidP="0088564A">
            <w:pPr>
              <w:rPr>
                <w:rFonts w:ascii="Arial" w:hAnsi="Arial" w:cs="Arial"/>
              </w:rPr>
            </w:pPr>
            <w:r>
              <w:rPr>
                <w:rFonts w:ascii="Arial" w:hAnsi="Arial" w:cs="Arial"/>
              </w:rPr>
              <w:t>8.1</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6AB133FB" w14:textId="77777777" w:rsidR="0088564A" w:rsidRPr="00DD0749" w:rsidRDefault="0088564A" w:rsidP="0088564A">
            <w:pPr>
              <w:pStyle w:val="CcList"/>
              <w:rPr>
                <w:rFonts w:ascii="Arial" w:hAnsi="Arial" w:cs="Arial"/>
              </w:rPr>
            </w:pPr>
            <w:r>
              <w:rPr>
                <w:rFonts w:ascii="Arial" w:hAnsi="Arial" w:cs="Arial"/>
              </w:rPr>
              <w:t>16/01/19</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2B24042B" w14:textId="77777777" w:rsidR="0088564A" w:rsidRPr="00DD0749" w:rsidRDefault="0088564A" w:rsidP="0088564A">
            <w:pPr>
              <w:rPr>
                <w:rFonts w:ascii="Arial" w:hAnsi="Arial" w:cs="Arial"/>
              </w:rPr>
            </w:pPr>
            <w:r>
              <w:rPr>
                <w:rFonts w:ascii="Arial" w:hAnsi="Arial" w:cs="Arial"/>
              </w:rPr>
              <w:t>Full Review</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1FC0B340" w14:textId="77777777" w:rsidR="0088564A" w:rsidRDefault="0088564A" w:rsidP="0088564A">
            <w:r w:rsidRPr="00940783">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3EA9589F" w14:textId="77777777" w:rsidR="0088564A" w:rsidRPr="00DD0749" w:rsidRDefault="0088564A" w:rsidP="0088564A">
            <w:pPr>
              <w:jc w:val="center"/>
              <w:rPr>
                <w:rFonts w:ascii="Arial" w:hAnsi="Arial" w:cs="Arial"/>
                <w:b/>
                <w:i/>
                <w:color w:val="FF0000"/>
              </w:rPr>
            </w:pPr>
          </w:p>
        </w:tc>
      </w:tr>
      <w:tr w:rsidR="0088564A" w:rsidRPr="00DD0749" w14:paraId="53329AD6" w14:textId="77777777" w:rsidTr="00195D85">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473017DB" w14:textId="77777777" w:rsidR="0088564A" w:rsidRDefault="0088564A" w:rsidP="0088564A">
            <w:pPr>
              <w:rPr>
                <w:rFonts w:ascii="Arial" w:hAnsi="Arial" w:cs="Arial"/>
              </w:rPr>
            </w:pPr>
            <w:r>
              <w:rPr>
                <w:rFonts w:ascii="Arial" w:hAnsi="Arial" w:cs="Arial"/>
              </w:rPr>
              <w:lastRenderedPageBreak/>
              <w:t>8.2</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1B0FF6E4" w14:textId="77777777" w:rsidR="0088564A" w:rsidRDefault="0088564A" w:rsidP="0088564A">
            <w:pPr>
              <w:pStyle w:val="CcList"/>
              <w:rPr>
                <w:rFonts w:ascii="Arial" w:hAnsi="Arial" w:cs="Arial"/>
              </w:rPr>
            </w:pPr>
            <w:r>
              <w:rPr>
                <w:rFonts w:ascii="Arial" w:hAnsi="Arial" w:cs="Arial"/>
              </w:rPr>
              <w:t>23/01/19</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4E7F5A80" w14:textId="77777777" w:rsidR="0088564A" w:rsidRDefault="0088564A" w:rsidP="0088564A">
            <w:pPr>
              <w:rPr>
                <w:rFonts w:ascii="Arial" w:hAnsi="Arial" w:cs="Arial"/>
              </w:rPr>
            </w:pPr>
            <w:r>
              <w:rPr>
                <w:rFonts w:ascii="Arial" w:hAnsi="Arial" w:cs="Arial"/>
              </w:rPr>
              <w:t>Amendments throughout/Peer Review</w:t>
            </w:r>
          </w:p>
        </w:tc>
        <w:tc>
          <w:tcPr>
            <w:tcW w:w="2004" w:type="dxa"/>
            <w:tcBorders>
              <w:top w:val="single" w:sz="6" w:space="0" w:color="auto"/>
              <w:left w:val="single" w:sz="6" w:space="0" w:color="auto"/>
              <w:bottom w:val="single" w:sz="6" w:space="0" w:color="auto"/>
              <w:right w:val="single" w:sz="6" w:space="0" w:color="auto"/>
            </w:tcBorders>
            <w:shd w:val="clear" w:color="auto" w:fill="auto"/>
          </w:tcPr>
          <w:p w14:paraId="06BFB9E5" w14:textId="77777777" w:rsidR="0088564A" w:rsidRDefault="0088564A" w:rsidP="0088564A">
            <w:r w:rsidRPr="00940783">
              <w:rPr>
                <w:rFonts w:ascii="Arial" w:hAnsi="Arial" w:cs="Arial"/>
                <w:i/>
              </w:rPr>
              <w:t>Redacted</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44B2E0F" w14:textId="77777777" w:rsidR="0088564A" w:rsidRPr="00841692" w:rsidRDefault="0088564A" w:rsidP="0088564A">
            <w:pPr>
              <w:jc w:val="center"/>
              <w:rPr>
                <w:rFonts w:ascii="Arial" w:hAnsi="Arial" w:cs="Arial"/>
                <w:b/>
                <w:color w:val="FF0000"/>
              </w:rPr>
            </w:pPr>
            <w:r>
              <w:rPr>
                <w:rFonts w:ascii="Arial" w:hAnsi="Arial" w:cs="Arial"/>
                <w:b/>
                <w:color w:val="FF0000"/>
              </w:rPr>
              <w:t>Track changes</w:t>
            </w:r>
          </w:p>
        </w:tc>
      </w:tr>
      <w:tr w:rsidR="00827AFC" w:rsidRPr="00DD0749" w14:paraId="30ECDA39" w14:textId="77777777" w:rsidTr="007A20B9">
        <w:trPr>
          <w:trHeight w:val="360"/>
        </w:trPr>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576AF615" w14:textId="77777777" w:rsidR="00827AFC" w:rsidRDefault="00827AFC" w:rsidP="00110938">
            <w:pPr>
              <w:rPr>
                <w:rFonts w:ascii="Arial" w:hAnsi="Arial" w:cs="Arial"/>
              </w:rPr>
            </w:pPr>
            <w:r>
              <w:rPr>
                <w:rFonts w:ascii="Arial" w:hAnsi="Arial" w:cs="Arial"/>
              </w:rPr>
              <w:t>9.0</w:t>
            </w:r>
          </w:p>
        </w:tc>
        <w:tc>
          <w:tcPr>
            <w:tcW w:w="1181" w:type="dxa"/>
            <w:tcBorders>
              <w:top w:val="single" w:sz="6" w:space="0" w:color="auto"/>
              <w:left w:val="single" w:sz="6" w:space="0" w:color="auto"/>
              <w:bottom w:val="single" w:sz="6" w:space="0" w:color="auto"/>
              <w:right w:val="single" w:sz="6" w:space="0" w:color="auto"/>
            </w:tcBorders>
            <w:shd w:val="clear" w:color="auto" w:fill="auto"/>
            <w:vAlign w:val="center"/>
          </w:tcPr>
          <w:p w14:paraId="3D6F6483" w14:textId="77777777" w:rsidR="00827AFC" w:rsidRDefault="00ED5F02" w:rsidP="00110938">
            <w:pPr>
              <w:pStyle w:val="CcList"/>
              <w:rPr>
                <w:rFonts w:ascii="Arial" w:hAnsi="Arial" w:cs="Arial"/>
              </w:rPr>
            </w:pPr>
            <w:r>
              <w:rPr>
                <w:rFonts w:ascii="Arial" w:hAnsi="Arial" w:cs="Arial"/>
              </w:rPr>
              <w:t>24/01/19</w:t>
            </w:r>
          </w:p>
        </w:tc>
        <w:tc>
          <w:tcPr>
            <w:tcW w:w="4206" w:type="dxa"/>
            <w:tcBorders>
              <w:top w:val="single" w:sz="6" w:space="0" w:color="auto"/>
              <w:left w:val="single" w:sz="6" w:space="0" w:color="auto"/>
              <w:bottom w:val="single" w:sz="6" w:space="0" w:color="auto"/>
              <w:right w:val="single" w:sz="6" w:space="0" w:color="auto"/>
            </w:tcBorders>
            <w:shd w:val="clear" w:color="auto" w:fill="auto"/>
            <w:vAlign w:val="center"/>
          </w:tcPr>
          <w:p w14:paraId="756FCA1B" w14:textId="77777777" w:rsidR="00827AFC" w:rsidRDefault="00827AFC" w:rsidP="00110938">
            <w:pPr>
              <w:rPr>
                <w:rFonts w:ascii="Arial" w:hAnsi="Arial" w:cs="Arial"/>
              </w:rPr>
            </w:pPr>
            <w:r>
              <w:rPr>
                <w:rFonts w:ascii="Arial" w:hAnsi="Arial" w:cs="Arial"/>
              </w:rPr>
              <w:t>Published</w:t>
            </w:r>
          </w:p>
        </w:tc>
        <w:tc>
          <w:tcPr>
            <w:tcW w:w="2004" w:type="dxa"/>
            <w:tcBorders>
              <w:top w:val="single" w:sz="6" w:space="0" w:color="auto"/>
              <w:left w:val="single" w:sz="6" w:space="0" w:color="auto"/>
              <w:bottom w:val="single" w:sz="6" w:space="0" w:color="auto"/>
              <w:right w:val="single" w:sz="6" w:space="0" w:color="auto"/>
            </w:tcBorders>
            <w:shd w:val="clear" w:color="auto" w:fill="auto"/>
            <w:vAlign w:val="center"/>
          </w:tcPr>
          <w:p w14:paraId="5CA969D0" w14:textId="77777777" w:rsidR="00827AFC" w:rsidRDefault="00827AFC" w:rsidP="00110938">
            <w:pPr>
              <w:pStyle w:val="Foote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6A4D4214" w14:textId="77777777" w:rsidR="00827AFC" w:rsidRDefault="00827AFC" w:rsidP="00110938">
            <w:pPr>
              <w:jc w:val="center"/>
              <w:rPr>
                <w:rFonts w:ascii="Arial" w:hAnsi="Arial" w:cs="Arial"/>
                <w:b/>
                <w:color w:val="FF0000"/>
              </w:rPr>
            </w:pPr>
          </w:p>
        </w:tc>
      </w:tr>
    </w:tbl>
    <w:p w14:paraId="097C9833" w14:textId="77777777" w:rsidR="00AD2498" w:rsidRDefault="00AD2498" w:rsidP="00AD2498">
      <w:pPr>
        <w:rPr>
          <w:rFonts w:ascii="Arial" w:hAnsi="Arial" w:cs="Arial"/>
        </w:rPr>
      </w:pPr>
    </w:p>
    <w:p w14:paraId="0BE787B1" w14:textId="77777777" w:rsidR="00DD0749" w:rsidRDefault="00DD0749" w:rsidP="00AD2498">
      <w:pPr>
        <w:rPr>
          <w:rFonts w:ascii="Arial" w:hAnsi="Arial" w:cs="Arial"/>
          <w:b/>
        </w:rPr>
      </w:pPr>
      <w:r>
        <w:rPr>
          <w:rFonts w:ascii="Arial" w:hAnsi="Arial" w:cs="Arial"/>
          <w:b/>
        </w:rPr>
        <w:t>Reviewers</w:t>
      </w:r>
    </w:p>
    <w:p w14:paraId="4C4D3664" w14:textId="77777777" w:rsidR="00DD0749" w:rsidRDefault="00DD0749" w:rsidP="00AD2498">
      <w:pPr>
        <w:rPr>
          <w:rFonts w:ascii="Arial" w:hAnsi="Arial" w:cs="Arial"/>
          <w:b/>
        </w:rPr>
      </w:pPr>
    </w:p>
    <w:tbl>
      <w:tblPr>
        <w:tblStyle w:val="TableGrid"/>
        <w:tblW w:w="9464" w:type="dxa"/>
        <w:tblLook w:val="04A0" w:firstRow="1" w:lastRow="0" w:firstColumn="1" w:lastColumn="0" w:noHBand="0" w:noVBand="1"/>
      </w:tblPr>
      <w:tblGrid>
        <w:gridCol w:w="2235"/>
        <w:gridCol w:w="3969"/>
        <w:gridCol w:w="1701"/>
        <w:gridCol w:w="1559"/>
      </w:tblGrid>
      <w:tr w:rsidR="0088564A" w14:paraId="38F69733" w14:textId="77777777" w:rsidTr="007C1043">
        <w:trPr>
          <w:trHeight w:val="338"/>
        </w:trPr>
        <w:tc>
          <w:tcPr>
            <w:tcW w:w="2235" w:type="dxa"/>
          </w:tcPr>
          <w:p w14:paraId="492C70CC" w14:textId="77777777" w:rsidR="0088564A" w:rsidRDefault="0088564A" w:rsidP="0088564A">
            <w:r w:rsidRPr="0071195E">
              <w:rPr>
                <w:rFonts w:ascii="Arial" w:hAnsi="Arial" w:cs="Arial"/>
                <w:i/>
              </w:rPr>
              <w:t>Redacted</w:t>
            </w:r>
          </w:p>
        </w:tc>
        <w:tc>
          <w:tcPr>
            <w:tcW w:w="3969" w:type="dxa"/>
            <w:vAlign w:val="center"/>
          </w:tcPr>
          <w:p w14:paraId="48F00D1D" w14:textId="77777777" w:rsidR="0088564A" w:rsidRPr="00450202" w:rsidRDefault="0088564A" w:rsidP="0088564A">
            <w:pPr>
              <w:rPr>
                <w:rFonts w:ascii="Arial" w:hAnsi="Arial" w:cs="Arial"/>
              </w:rPr>
            </w:pPr>
            <w:r w:rsidRPr="005943B7">
              <w:rPr>
                <w:rFonts w:ascii="Arial" w:hAnsi="Arial" w:cs="Arial"/>
              </w:rPr>
              <w:t>QS</w:t>
            </w:r>
            <w:r>
              <w:rPr>
                <w:rFonts w:ascii="Arial" w:hAnsi="Arial" w:cs="Arial"/>
              </w:rPr>
              <w:t>E</w:t>
            </w:r>
            <w:r w:rsidRPr="005943B7">
              <w:rPr>
                <w:rFonts w:ascii="Arial" w:hAnsi="Arial" w:cs="Arial"/>
              </w:rPr>
              <w:t xml:space="preserve"> Senior Manager</w:t>
            </w:r>
          </w:p>
        </w:tc>
        <w:tc>
          <w:tcPr>
            <w:tcW w:w="1701" w:type="dxa"/>
          </w:tcPr>
          <w:p w14:paraId="3C33E48E" w14:textId="77777777" w:rsidR="0088564A" w:rsidRPr="00827AFC" w:rsidRDefault="0088564A" w:rsidP="0088564A">
            <w:pPr>
              <w:jc w:val="center"/>
              <w:rPr>
                <w:rFonts w:ascii="Arial" w:hAnsi="Arial" w:cs="Arial"/>
              </w:rPr>
            </w:pPr>
            <w:r w:rsidRPr="00827AFC">
              <w:rPr>
                <w:rFonts w:ascii="Arial" w:hAnsi="Arial" w:cs="Arial"/>
              </w:rPr>
              <w:t>16/01/19</w:t>
            </w:r>
          </w:p>
        </w:tc>
        <w:tc>
          <w:tcPr>
            <w:tcW w:w="1559" w:type="dxa"/>
          </w:tcPr>
          <w:p w14:paraId="2DD3FF51" w14:textId="77777777" w:rsidR="0088564A" w:rsidRPr="00827AFC" w:rsidRDefault="0088564A" w:rsidP="0088564A">
            <w:pPr>
              <w:jc w:val="center"/>
              <w:rPr>
                <w:rFonts w:ascii="Arial" w:hAnsi="Arial" w:cs="Arial"/>
              </w:rPr>
            </w:pPr>
            <w:r w:rsidRPr="00827AFC">
              <w:rPr>
                <w:rFonts w:ascii="Arial" w:hAnsi="Arial" w:cs="Arial"/>
              </w:rPr>
              <w:t>8.1</w:t>
            </w:r>
          </w:p>
        </w:tc>
      </w:tr>
      <w:tr w:rsidR="0088564A" w14:paraId="31458426" w14:textId="77777777" w:rsidTr="007C1043">
        <w:tc>
          <w:tcPr>
            <w:tcW w:w="2235" w:type="dxa"/>
          </w:tcPr>
          <w:p w14:paraId="67135205" w14:textId="77777777" w:rsidR="0088564A" w:rsidRDefault="0088564A" w:rsidP="0088564A">
            <w:r w:rsidRPr="0071195E">
              <w:rPr>
                <w:rFonts w:ascii="Arial" w:hAnsi="Arial" w:cs="Arial"/>
                <w:i/>
              </w:rPr>
              <w:t>Redacted</w:t>
            </w:r>
          </w:p>
        </w:tc>
        <w:tc>
          <w:tcPr>
            <w:tcW w:w="3969" w:type="dxa"/>
            <w:vAlign w:val="center"/>
          </w:tcPr>
          <w:p w14:paraId="6B3E897E" w14:textId="77777777" w:rsidR="0088564A" w:rsidRPr="00450202" w:rsidRDefault="0088564A" w:rsidP="0088564A">
            <w:pPr>
              <w:rPr>
                <w:rFonts w:ascii="Arial" w:hAnsi="Arial" w:cs="Arial"/>
              </w:rPr>
            </w:pPr>
            <w:r w:rsidRPr="005943B7">
              <w:rPr>
                <w:rFonts w:ascii="Arial" w:hAnsi="Arial" w:cs="Arial"/>
              </w:rPr>
              <w:t>Head of Production</w:t>
            </w:r>
          </w:p>
        </w:tc>
        <w:tc>
          <w:tcPr>
            <w:tcW w:w="1701" w:type="dxa"/>
          </w:tcPr>
          <w:p w14:paraId="592D9464"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44A2B6A4"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0C1B4124" w14:textId="77777777" w:rsidTr="007C1043">
        <w:tc>
          <w:tcPr>
            <w:tcW w:w="2235" w:type="dxa"/>
          </w:tcPr>
          <w:p w14:paraId="52EB8616" w14:textId="77777777" w:rsidR="0088564A" w:rsidRDefault="0088564A" w:rsidP="0088564A">
            <w:r w:rsidRPr="0071195E">
              <w:rPr>
                <w:rFonts w:ascii="Arial" w:hAnsi="Arial" w:cs="Arial"/>
                <w:i/>
              </w:rPr>
              <w:t>Redacted</w:t>
            </w:r>
          </w:p>
        </w:tc>
        <w:tc>
          <w:tcPr>
            <w:tcW w:w="3969" w:type="dxa"/>
            <w:vAlign w:val="center"/>
          </w:tcPr>
          <w:p w14:paraId="3083E37E" w14:textId="77777777" w:rsidR="0088564A" w:rsidRPr="00450202" w:rsidRDefault="0088564A" w:rsidP="0088564A">
            <w:pPr>
              <w:rPr>
                <w:rFonts w:ascii="Arial" w:hAnsi="Arial" w:cs="Arial"/>
              </w:rPr>
            </w:pPr>
            <w:r w:rsidRPr="005943B7">
              <w:rPr>
                <w:rFonts w:ascii="Arial" w:hAnsi="Arial" w:cs="Arial"/>
              </w:rPr>
              <w:t>Senior Production Manager</w:t>
            </w:r>
          </w:p>
        </w:tc>
        <w:tc>
          <w:tcPr>
            <w:tcW w:w="1701" w:type="dxa"/>
          </w:tcPr>
          <w:p w14:paraId="4EBB2905"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7D219342"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06342880" w14:textId="77777777" w:rsidTr="007C1043">
        <w:tc>
          <w:tcPr>
            <w:tcW w:w="2235" w:type="dxa"/>
          </w:tcPr>
          <w:p w14:paraId="0C9EC6CA" w14:textId="77777777" w:rsidR="0088564A" w:rsidRDefault="0088564A" w:rsidP="0088564A">
            <w:r w:rsidRPr="0071195E">
              <w:rPr>
                <w:rFonts w:ascii="Arial" w:hAnsi="Arial" w:cs="Arial"/>
                <w:i/>
              </w:rPr>
              <w:t>Redacted</w:t>
            </w:r>
          </w:p>
        </w:tc>
        <w:tc>
          <w:tcPr>
            <w:tcW w:w="3969" w:type="dxa"/>
            <w:vAlign w:val="center"/>
          </w:tcPr>
          <w:p w14:paraId="423CFC83" w14:textId="77777777" w:rsidR="0088564A" w:rsidRPr="00450202" w:rsidRDefault="0088564A" w:rsidP="0088564A">
            <w:pPr>
              <w:rPr>
                <w:rFonts w:ascii="Arial" w:hAnsi="Arial" w:cs="Arial"/>
              </w:rPr>
            </w:pPr>
            <w:r w:rsidRPr="005943B7">
              <w:rPr>
                <w:rFonts w:ascii="Arial" w:hAnsi="Arial" w:cs="Arial"/>
              </w:rPr>
              <w:t>Senior Production Manager</w:t>
            </w:r>
          </w:p>
        </w:tc>
        <w:tc>
          <w:tcPr>
            <w:tcW w:w="1701" w:type="dxa"/>
          </w:tcPr>
          <w:p w14:paraId="38B01238"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55B7C602"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607D005B" w14:textId="77777777" w:rsidTr="007C1043">
        <w:tc>
          <w:tcPr>
            <w:tcW w:w="2235" w:type="dxa"/>
          </w:tcPr>
          <w:p w14:paraId="1A026DF3" w14:textId="77777777" w:rsidR="0088564A" w:rsidRDefault="0088564A" w:rsidP="0088564A">
            <w:r w:rsidRPr="0071195E">
              <w:rPr>
                <w:rFonts w:ascii="Arial" w:hAnsi="Arial" w:cs="Arial"/>
                <w:i/>
              </w:rPr>
              <w:t>Redacted</w:t>
            </w:r>
          </w:p>
        </w:tc>
        <w:tc>
          <w:tcPr>
            <w:tcW w:w="3969" w:type="dxa"/>
            <w:vAlign w:val="center"/>
          </w:tcPr>
          <w:p w14:paraId="6A40C6A3" w14:textId="77777777" w:rsidR="0088564A" w:rsidRPr="00450202" w:rsidRDefault="0088564A" w:rsidP="0088564A">
            <w:pPr>
              <w:rPr>
                <w:rFonts w:ascii="Arial" w:hAnsi="Arial" w:cs="Arial"/>
              </w:rPr>
            </w:pPr>
            <w:r w:rsidRPr="005943B7">
              <w:rPr>
                <w:rFonts w:ascii="Arial" w:hAnsi="Arial" w:cs="Arial"/>
              </w:rPr>
              <w:t>Senior Operations Manager</w:t>
            </w:r>
          </w:p>
        </w:tc>
        <w:tc>
          <w:tcPr>
            <w:tcW w:w="1701" w:type="dxa"/>
          </w:tcPr>
          <w:p w14:paraId="5211405E"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7ADF383A"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6FFAB8D0" w14:textId="77777777" w:rsidTr="007C1043">
        <w:tc>
          <w:tcPr>
            <w:tcW w:w="2235" w:type="dxa"/>
          </w:tcPr>
          <w:p w14:paraId="3683837E" w14:textId="77777777" w:rsidR="0088564A" w:rsidRDefault="0088564A" w:rsidP="0088564A">
            <w:r w:rsidRPr="0071195E">
              <w:rPr>
                <w:rFonts w:ascii="Arial" w:hAnsi="Arial" w:cs="Arial"/>
                <w:i/>
              </w:rPr>
              <w:t>Redacted</w:t>
            </w:r>
          </w:p>
        </w:tc>
        <w:tc>
          <w:tcPr>
            <w:tcW w:w="3969" w:type="dxa"/>
            <w:vAlign w:val="center"/>
          </w:tcPr>
          <w:p w14:paraId="6E5849D8" w14:textId="77777777" w:rsidR="0088564A" w:rsidRPr="00450202" w:rsidRDefault="0088564A" w:rsidP="0088564A">
            <w:pPr>
              <w:rPr>
                <w:rFonts w:ascii="Arial" w:hAnsi="Arial" w:cs="Arial"/>
              </w:rPr>
            </w:pPr>
            <w:r>
              <w:rPr>
                <w:rFonts w:ascii="Arial" w:hAnsi="Arial" w:cs="Arial"/>
              </w:rPr>
              <w:t>Head of Customer Services</w:t>
            </w:r>
          </w:p>
        </w:tc>
        <w:tc>
          <w:tcPr>
            <w:tcW w:w="1701" w:type="dxa"/>
          </w:tcPr>
          <w:p w14:paraId="4C15D1D6"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7C1FEE02"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72840763" w14:textId="77777777" w:rsidTr="007C1043">
        <w:tc>
          <w:tcPr>
            <w:tcW w:w="2235" w:type="dxa"/>
          </w:tcPr>
          <w:p w14:paraId="0090E799" w14:textId="77777777" w:rsidR="0088564A" w:rsidRDefault="0088564A" w:rsidP="0088564A">
            <w:r w:rsidRPr="0071195E">
              <w:rPr>
                <w:rFonts w:ascii="Arial" w:hAnsi="Arial" w:cs="Arial"/>
                <w:i/>
              </w:rPr>
              <w:t>Redacted</w:t>
            </w:r>
          </w:p>
        </w:tc>
        <w:tc>
          <w:tcPr>
            <w:tcW w:w="3969" w:type="dxa"/>
            <w:vAlign w:val="center"/>
          </w:tcPr>
          <w:p w14:paraId="52117893" w14:textId="77777777" w:rsidR="0088564A" w:rsidRPr="00450202" w:rsidRDefault="0088564A" w:rsidP="0088564A">
            <w:pPr>
              <w:rPr>
                <w:rFonts w:ascii="Arial" w:hAnsi="Arial" w:cs="Arial"/>
              </w:rPr>
            </w:pPr>
            <w:r w:rsidRPr="005943B7">
              <w:rPr>
                <w:rFonts w:ascii="Arial" w:hAnsi="Arial" w:cs="Arial"/>
              </w:rPr>
              <w:t>Head of Quality and Excellence</w:t>
            </w:r>
          </w:p>
        </w:tc>
        <w:tc>
          <w:tcPr>
            <w:tcW w:w="1701" w:type="dxa"/>
          </w:tcPr>
          <w:p w14:paraId="034B8EC0"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04B0178C"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50A2D38A" w14:textId="77777777" w:rsidTr="007C1043">
        <w:tc>
          <w:tcPr>
            <w:tcW w:w="2235" w:type="dxa"/>
          </w:tcPr>
          <w:p w14:paraId="4E1C5445" w14:textId="77777777" w:rsidR="0088564A" w:rsidRDefault="0088564A" w:rsidP="0088564A">
            <w:r w:rsidRPr="0071195E">
              <w:rPr>
                <w:rFonts w:ascii="Arial" w:hAnsi="Arial" w:cs="Arial"/>
                <w:i/>
              </w:rPr>
              <w:t>Redacted</w:t>
            </w:r>
          </w:p>
        </w:tc>
        <w:tc>
          <w:tcPr>
            <w:tcW w:w="3969" w:type="dxa"/>
            <w:vAlign w:val="center"/>
          </w:tcPr>
          <w:p w14:paraId="2FD9BA9A" w14:textId="77777777" w:rsidR="0088564A" w:rsidRPr="00450202" w:rsidRDefault="0088564A" w:rsidP="0088564A">
            <w:pPr>
              <w:rPr>
                <w:rFonts w:ascii="Arial" w:hAnsi="Arial" w:cs="Arial"/>
              </w:rPr>
            </w:pPr>
            <w:r w:rsidRPr="005943B7">
              <w:rPr>
                <w:rFonts w:ascii="Arial" w:hAnsi="Arial" w:cs="Arial"/>
              </w:rPr>
              <w:t>Customer Service Business Manager</w:t>
            </w:r>
          </w:p>
        </w:tc>
        <w:tc>
          <w:tcPr>
            <w:tcW w:w="1701" w:type="dxa"/>
          </w:tcPr>
          <w:p w14:paraId="4ED87020"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60524EB8" w14:textId="77777777" w:rsidR="0088564A" w:rsidRPr="00450202" w:rsidRDefault="0088564A" w:rsidP="0088564A">
            <w:pPr>
              <w:jc w:val="center"/>
              <w:rPr>
                <w:rFonts w:ascii="Arial" w:hAnsi="Arial" w:cs="Arial"/>
              </w:rPr>
            </w:pPr>
            <w:r w:rsidRPr="008D287B">
              <w:rPr>
                <w:rFonts w:ascii="Arial" w:hAnsi="Arial" w:cs="Arial"/>
              </w:rPr>
              <w:t>8.1</w:t>
            </w:r>
          </w:p>
        </w:tc>
      </w:tr>
      <w:tr w:rsidR="0088564A" w14:paraId="6ED582F7" w14:textId="77777777" w:rsidTr="007C1043">
        <w:tc>
          <w:tcPr>
            <w:tcW w:w="2235" w:type="dxa"/>
          </w:tcPr>
          <w:p w14:paraId="119A4827" w14:textId="77777777" w:rsidR="0088564A" w:rsidRDefault="0088564A" w:rsidP="0088564A">
            <w:r w:rsidRPr="0071195E">
              <w:rPr>
                <w:rFonts w:ascii="Arial" w:hAnsi="Arial" w:cs="Arial"/>
                <w:i/>
              </w:rPr>
              <w:t>Redacted</w:t>
            </w:r>
          </w:p>
        </w:tc>
        <w:tc>
          <w:tcPr>
            <w:tcW w:w="3969" w:type="dxa"/>
            <w:vAlign w:val="center"/>
          </w:tcPr>
          <w:p w14:paraId="66CEACAC" w14:textId="77777777" w:rsidR="0088564A" w:rsidRPr="005943B7" w:rsidRDefault="0088564A" w:rsidP="0088564A">
            <w:pPr>
              <w:rPr>
                <w:rFonts w:ascii="Arial" w:hAnsi="Arial" w:cs="Arial"/>
              </w:rPr>
            </w:pPr>
            <w:r w:rsidRPr="005943B7">
              <w:rPr>
                <w:rFonts w:ascii="Arial" w:hAnsi="Arial" w:cs="Arial"/>
              </w:rPr>
              <w:t>QS</w:t>
            </w:r>
            <w:r>
              <w:rPr>
                <w:rFonts w:ascii="Arial" w:hAnsi="Arial" w:cs="Arial"/>
              </w:rPr>
              <w:t>E</w:t>
            </w:r>
            <w:r w:rsidRPr="005943B7">
              <w:rPr>
                <w:rFonts w:ascii="Arial" w:hAnsi="Arial" w:cs="Arial"/>
              </w:rPr>
              <w:t xml:space="preserve"> Officer</w:t>
            </w:r>
          </w:p>
        </w:tc>
        <w:tc>
          <w:tcPr>
            <w:tcW w:w="1701" w:type="dxa"/>
          </w:tcPr>
          <w:p w14:paraId="21C33EA5"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5A46F297" w14:textId="77777777" w:rsidR="0088564A" w:rsidRPr="00450202" w:rsidRDefault="0088564A" w:rsidP="0088564A">
            <w:pPr>
              <w:jc w:val="center"/>
              <w:rPr>
                <w:rFonts w:ascii="Arial" w:hAnsi="Arial" w:cs="Arial"/>
              </w:rPr>
            </w:pPr>
            <w:r>
              <w:rPr>
                <w:rFonts w:ascii="Arial" w:hAnsi="Arial" w:cs="Arial"/>
              </w:rPr>
              <w:t>8.1</w:t>
            </w:r>
          </w:p>
        </w:tc>
      </w:tr>
      <w:tr w:rsidR="0088564A" w14:paraId="19D31C67" w14:textId="77777777" w:rsidTr="007C1043">
        <w:tc>
          <w:tcPr>
            <w:tcW w:w="2235" w:type="dxa"/>
          </w:tcPr>
          <w:p w14:paraId="100E1E17" w14:textId="77777777" w:rsidR="0088564A" w:rsidRDefault="0088564A" w:rsidP="0088564A">
            <w:r w:rsidRPr="0071195E">
              <w:rPr>
                <w:rFonts w:ascii="Arial" w:hAnsi="Arial" w:cs="Arial"/>
                <w:i/>
              </w:rPr>
              <w:t>Redacted</w:t>
            </w:r>
          </w:p>
        </w:tc>
        <w:tc>
          <w:tcPr>
            <w:tcW w:w="3969" w:type="dxa"/>
            <w:vAlign w:val="center"/>
          </w:tcPr>
          <w:p w14:paraId="08A5229D" w14:textId="77777777" w:rsidR="0088564A" w:rsidRPr="005943B7" w:rsidRDefault="0088564A" w:rsidP="0088564A">
            <w:pPr>
              <w:rPr>
                <w:rFonts w:ascii="Arial" w:hAnsi="Arial" w:cs="Arial"/>
              </w:rPr>
            </w:pPr>
            <w:r w:rsidRPr="005943B7">
              <w:rPr>
                <w:rFonts w:ascii="Arial" w:hAnsi="Arial" w:cs="Arial"/>
              </w:rPr>
              <w:t>Security Manager</w:t>
            </w:r>
          </w:p>
        </w:tc>
        <w:tc>
          <w:tcPr>
            <w:tcW w:w="1701" w:type="dxa"/>
          </w:tcPr>
          <w:p w14:paraId="422D94BC"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69AFD6DF" w14:textId="77777777" w:rsidR="0088564A" w:rsidRPr="00450202" w:rsidRDefault="0088564A" w:rsidP="0088564A">
            <w:pPr>
              <w:jc w:val="center"/>
              <w:rPr>
                <w:rFonts w:ascii="Arial" w:hAnsi="Arial" w:cs="Arial"/>
              </w:rPr>
            </w:pPr>
            <w:r>
              <w:rPr>
                <w:rFonts w:ascii="Arial" w:hAnsi="Arial" w:cs="Arial"/>
              </w:rPr>
              <w:t>8.1</w:t>
            </w:r>
          </w:p>
        </w:tc>
      </w:tr>
      <w:tr w:rsidR="0088564A" w14:paraId="7630CFEB" w14:textId="77777777" w:rsidTr="007C1043">
        <w:tc>
          <w:tcPr>
            <w:tcW w:w="2235" w:type="dxa"/>
          </w:tcPr>
          <w:p w14:paraId="52F56AC4" w14:textId="77777777" w:rsidR="0088564A" w:rsidRDefault="0088564A" w:rsidP="0088564A">
            <w:r w:rsidRPr="0071195E">
              <w:rPr>
                <w:rFonts w:ascii="Arial" w:hAnsi="Arial" w:cs="Arial"/>
                <w:i/>
              </w:rPr>
              <w:t>Redacted</w:t>
            </w:r>
          </w:p>
        </w:tc>
        <w:tc>
          <w:tcPr>
            <w:tcW w:w="3969" w:type="dxa"/>
            <w:vAlign w:val="center"/>
          </w:tcPr>
          <w:p w14:paraId="2C0DC8C1" w14:textId="77777777" w:rsidR="0088564A" w:rsidRPr="005943B7" w:rsidRDefault="0088564A" w:rsidP="0088564A">
            <w:pPr>
              <w:rPr>
                <w:rFonts w:ascii="Arial" w:hAnsi="Arial" w:cs="Arial"/>
              </w:rPr>
            </w:pPr>
            <w:r w:rsidRPr="005943B7">
              <w:rPr>
                <w:rFonts w:ascii="Arial" w:hAnsi="Arial" w:cs="Arial"/>
              </w:rPr>
              <w:t>Senior Policy Advisor</w:t>
            </w:r>
          </w:p>
        </w:tc>
        <w:tc>
          <w:tcPr>
            <w:tcW w:w="1701" w:type="dxa"/>
          </w:tcPr>
          <w:p w14:paraId="27DB6F01" w14:textId="77777777" w:rsidR="0088564A" w:rsidRPr="00450202" w:rsidRDefault="0088564A" w:rsidP="0088564A">
            <w:pPr>
              <w:jc w:val="center"/>
              <w:rPr>
                <w:rFonts w:ascii="Arial" w:hAnsi="Arial" w:cs="Arial"/>
              </w:rPr>
            </w:pPr>
            <w:r w:rsidRPr="00B72BFB">
              <w:rPr>
                <w:rFonts w:ascii="Arial" w:hAnsi="Arial" w:cs="Arial"/>
              </w:rPr>
              <w:t>16/01/19</w:t>
            </w:r>
          </w:p>
        </w:tc>
        <w:tc>
          <w:tcPr>
            <w:tcW w:w="1559" w:type="dxa"/>
          </w:tcPr>
          <w:p w14:paraId="283E3981" w14:textId="77777777" w:rsidR="0088564A" w:rsidRPr="00450202" w:rsidRDefault="0088564A" w:rsidP="0088564A">
            <w:pPr>
              <w:jc w:val="center"/>
              <w:rPr>
                <w:rFonts w:ascii="Arial" w:hAnsi="Arial" w:cs="Arial"/>
              </w:rPr>
            </w:pPr>
            <w:r>
              <w:rPr>
                <w:rFonts w:ascii="Arial" w:hAnsi="Arial" w:cs="Arial"/>
              </w:rPr>
              <w:t>8.1</w:t>
            </w:r>
          </w:p>
        </w:tc>
      </w:tr>
      <w:tr w:rsidR="0088564A" w14:paraId="055293C1" w14:textId="77777777" w:rsidTr="007C1043">
        <w:tc>
          <w:tcPr>
            <w:tcW w:w="2235" w:type="dxa"/>
          </w:tcPr>
          <w:p w14:paraId="49A56434" w14:textId="77777777" w:rsidR="0088564A" w:rsidRDefault="0088564A" w:rsidP="0088564A">
            <w:r w:rsidRPr="0071195E">
              <w:rPr>
                <w:rFonts w:ascii="Arial" w:hAnsi="Arial" w:cs="Arial"/>
                <w:i/>
              </w:rPr>
              <w:t>Redacted</w:t>
            </w:r>
          </w:p>
        </w:tc>
        <w:tc>
          <w:tcPr>
            <w:tcW w:w="3969" w:type="dxa"/>
            <w:vAlign w:val="center"/>
          </w:tcPr>
          <w:p w14:paraId="69020637" w14:textId="77777777" w:rsidR="0088564A" w:rsidRPr="005943B7" w:rsidRDefault="0088564A" w:rsidP="0088564A">
            <w:pPr>
              <w:rPr>
                <w:rFonts w:ascii="Arial" w:hAnsi="Arial" w:cs="Arial"/>
              </w:rPr>
            </w:pPr>
            <w:r>
              <w:rPr>
                <w:rFonts w:ascii="Arial" w:hAnsi="Arial" w:cs="Arial"/>
              </w:rPr>
              <w:t>Training &amp; Procedures Manager</w:t>
            </w:r>
          </w:p>
        </w:tc>
        <w:tc>
          <w:tcPr>
            <w:tcW w:w="1701" w:type="dxa"/>
          </w:tcPr>
          <w:p w14:paraId="0DB55855" w14:textId="77777777" w:rsidR="0088564A" w:rsidRPr="00B72BFB" w:rsidRDefault="0088564A" w:rsidP="0088564A">
            <w:pPr>
              <w:jc w:val="center"/>
              <w:rPr>
                <w:rFonts w:ascii="Arial" w:hAnsi="Arial" w:cs="Arial"/>
              </w:rPr>
            </w:pPr>
            <w:r w:rsidRPr="00B72BFB">
              <w:rPr>
                <w:rFonts w:ascii="Arial" w:hAnsi="Arial" w:cs="Arial"/>
              </w:rPr>
              <w:t>16/01/19</w:t>
            </w:r>
          </w:p>
        </w:tc>
        <w:tc>
          <w:tcPr>
            <w:tcW w:w="1559" w:type="dxa"/>
          </w:tcPr>
          <w:p w14:paraId="010A5B06" w14:textId="77777777" w:rsidR="0088564A" w:rsidRDefault="0088564A" w:rsidP="0088564A">
            <w:pPr>
              <w:jc w:val="center"/>
              <w:rPr>
                <w:rFonts w:ascii="Arial" w:hAnsi="Arial" w:cs="Arial"/>
              </w:rPr>
            </w:pPr>
            <w:r>
              <w:rPr>
                <w:rFonts w:ascii="Arial" w:hAnsi="Arial" w:cs="Arial"/>
              </w:rPr>
              <w:t>8.1</w:t>
            </w:r>
          </w:p>
        </w:tc>
      </w:tr>
      <w:tr w:rsidR="0088564A" w14:paraId="5600C0B6" w14:textId="77777777" w:rsidTr="007C1043">
        <w:tc>
          <w:tcPr>
            <w:tcW w:w="2235" w:type="dxa"/>
          </w:tcPr>
          <w:p w14:paraId="4BFB0AC9" w14:textId="77777777" w:rsidR="0088564A" w:rsidRDefault="0088564A" w:rsidP="0088564A">
            <w:r w:rsidRPr="0071195E">
              <w:rPr>
                <w:rFonts w:ascii="Arial" w:hAnsi="Arial" w:cs="Arial"/>
                <w:i/>
              </w:rPr>
              <w:t>Redacted</w:t>
            </w:r>
          </w:p>
        </w:tc>
        <w:tc>
          <w:tcPr>
            <w:tcW w:w="3969" w:type="dxa"/>
            <w:vAlign w:val="center"/>
          </w:tcPr>
          <w:p w14:paraId="78D9A4C7" w14:textId="77777777" w:rsidR="0088564A" w:rsidRPr="005943B7" w:rsidRDefault="0088564A" w:rsidP="0088564A">
            <w:pPr>
              <w:rPr>
                <w:rFonts w:ascii="Arial" w:hAnsi="Arial" w:cs="Arial"/>
              </w:rPr>
            </w:pPr>
            <w:r>
              <w:rPr>
                <w:rFonts w:ascii="Arial" w:hAnsi="Arial" w:cs="Arial"/>
              </w:rPr>
              <w:t>Procedures Manager</w:t>
            </w:r>
          </w:p>
        </w:tc>
        <w:tc>
          <w:tcPr>
            <w:tcW w:w="1701" w:type="dxa"/>
          </w:tcPr>
          <w:p w14:paraId="50936C7D" w14:textId="77777777" w:rsidR="0088564A" w:rsidRPr="00B72BFB" w:rsidRDefault="0088564A" w:rsidP="0088564A">
            <w:pPr>
              <w:jc w:val="center"/>
              <w:rPr>
                <w:rFonts w:ascii="Arial" w:hAnsi="Arial" w:cs="Arial"/>
              </w:rPr>
            </w:pPr>
            <w:r w:rsidRPr="00B72BFB">
              <w:rPr>
                <w:rFonts w:ascii="Arial" w:hAnsi="Arial" w:cs="Arial"/>
              </w:rPr>
              <w:t>16/01/19</w:t>
            </w:r>
          </w:p>
        </w:tc>
        <w:tc>
          <w:tcPr>
            <w:tcW w:w="1559" w:type="dxa"/>
          </w:tcPr>
          <w:p w14:paraId="42B5DD8A" w14:textId="77777777" w:rsidR="0088564A" w:rsidRDefault="0088564A" w:rsidP="0088564A">
            <w:pPr>
              <w:jc w:val="center"/>
              <w:rPr>
                <w:rFonts w:ascii="Arial" w:hAnsi="Arial" w:cs="Arial"/>
              </w:rPr>
            </w:pPr>
            <w:r>
              <w:rPr>
                <w:rFonts w:ascii="Arial" w:hAnsi="Arial" w:cs="Arial"/>
              </w:rPr>
              <w:t>8.1</w:t>
            </w:r>
          </w:p>
        </w:tc>
      </w:tr>
    </w:tbl>
    <w:p w14:paraId="75EDEE31" w14:textId="77777777" w:rsidR="00DD0749" w:rsidRDefault="00DD0749" w:rsidP="00AD2498">
      <w:pPr>
        <w:rPr>
          <w:rFonts w:ascii="Arial" w:hAnsi="Arial" w:cs="Arial"/>
          <w:b/>
        </w:rPr>
      </w:pPr>
    </w:p>
    <w:p w14:paraId="43D7B31B" w14:textId="77777777" w:rsidR="00DD0749" w:rsidRDefault="00DD0749" w:rsidP="00AD2498">
      <w:pPr>
        <w:rPr>
          <w:rFonts w:ascii="Arial" w:hAnsi="Arial" w:cs="Arial"/>
          <w:b/>
        </w:rPr>
      </w:pPr>
    </w:p>
    <w:p w14:paraId="44FEDC77" w14:textId="77777777" w:rsidR="00DD0749" w:rsidRDefault="00DD0749" w:rsidP="00AD2498">
      <w:pPr>
        <w:rPr>
          <w:rFonts w:ascii="Arial" w:hAnsi="Arial" w:cs="Arial"/>
          <w:b/>
        </w:rPr>
      </w:pPr>
    </w:p>
    <w:p w14:paraId="005C89EA" w14:textId="77777777" w:rsidR="00AD2498" w:rsidRPr="00DD0749" w:rsidRDefault="00AD2498" w:rsidP="00AD2498">
      <w:pPr>
        <w:rPr>
          <w:rFonts w:ascii="Arial" w:hAnsi="Arial" w:cs="Arial"/>
        </w:rPr>
      </w:pPr>
      <w:r w:rsidRPr="00DD0749">
        <w:rPr>
          <w:rFonts w:ascii="Arial" w:hAnsi="Arial" w:cs="Arial"/>
          <w:b/>
        </w:rPr>
        <w:t>Approvals:</w:t>
      </w:r>
    </w:p>
    <w:p w14:paraId="792390D3" w14:textId="77777777" w:rsidR="00AD2498" w:rsidRPr="00DD0749" w:rsidRDefault="00AD2498" w:rsidP="00AD2498">
      <w:pPr>
        <w:rPr>
          <w:rFonts w:ascii="Arial" w:hAnsi="Arial" w:cs="Arial"/>
        </w:rPr>
      </w:pPr>
      <w:bookmarkStart w:id="1" w:name="_Hlk535993097"/>
      <w:r w:rsidRPr="009010CD">
        <w:rPr>
          <w:rFonts w:ascii="Arial" w:hAnsi="Arial" w:cs="Arial"/>
        </w:rPr>
        <w:t xml:space="preserve">(This document requires the following approvals. Signed approval forms are filed </w:t>
      </w:r>
      <w:r w:rsidR="004F6EE4" w:rsidRPr="009010CD">
        <w:rPr>
          <w:rFonts w:ascii="Arial" w:hAnsi="Arial" w:cs="Arial"/>
        </w:rPr>
        <w:t>electronically)</w:t>
      </w:r>
    </w:p>
    <w:bookmarkEnd w:id="1"/>
    <w:p w14:paraId="6477DF0B" w14:textId="77777777" w:rsidR="00AD2498" w:rsidRPr="00DD0749" w:rsidRDefault="00AD2498" w:rsidP="00AD2498">
      <w:pPr>
        <w:rPr>
          <w:rFonts w:ascii="Arial" w:hAnsi="Arial" w:cs="Arial"/>
        </w:rPr>
      </w:pPr>
    </w:p>
    <w:tbl>
      <w:tblPr>
        <w:tblW w:w="9359" w:type="dxa"/>
        <w:tblInd w:w="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2" w:type="dxa"/>
          <w:right w:w="42" w:type="dxa"/>
        </w:tblCellMar>
        <w:tblLook w:val="0000" w:firstRow="0" w:lastRow="0" w:firstColumn="0" w:lastColumn="0" w:noHBand="0" w:noVBand="0"/>
      </w:tblPr>
      <w:tblGrid>
        <w:gridCol w:w="1619"/>
        <w:gridCol w:w="3342"/>
        <w:gridCol w:w="2238"/>
        <w:gridCol w:w="1164"/>
        <w:gridCol w:w="996"/>
      </w:tblGrid>
      <w:tr w:rsidR="00AD2498" w:rsidRPr="00DD0749" w14:paraId="63FA1914" w14:textId="77777777" w:rsidTr="00450202">
        <w:trPr>
          <w:trHeight w:val="360"/>
        </w:trPr>
        <w:tc>
          <w:tcPr>
            <w:tcW w:w="1619" w:type="dxa"/>
            <w:tcBorders>
              <w:top w:val="single" w:sz="6" w:space="0" w:color="000000"/>
              <w:left w:val="single" w:sz="6" w:space="0" w:color="000000"/>
              <w:bottom w:val="single" w:sz="6" w:space="0" w:color="000000"/>
              <w:right w:val="single" w:sz="6" w:space="0" w:color="000000"/>
            </w:tcBorders>
            <w:shd w:val="clear" w:color="auto" w:fill="auto"/>
          </w:tcPr>
          <w:p w14:paraId="65B4A2E7" w14:textId="77777777" w:rsidR="00AD2498" w:rsidRPr="00DD0749" w:rsidRDefault="00AD2498">
            <w:pPr>
              <w:rPr>
                <w:rFonts w:ascii="Arial" w:hAnsi="Arial" w:cs="Arial"/>
                <w:b/>
                <w:bCs/>
              </w:rPr>
            </w:pPr>
            <w:r w:rsidRPr="00DD0749">
              <w:rPr>
                <w:rFonts w:ascii="Arial" w:hAnsi="Arial" w:cs="Arial"/>
                <w:b/>
                <w:bCs/>
              </w:rPr>
              <w:t>Name</w:t>
            </w:r>
          </w:p>
        </w:tc>
        <w:tc>
          <w:tcPr>
            <w:tcW w:w="3342" w:type="dxa"/>
            <w:tcBorders>
              <w:top w:val="single" w:sz="6" w:space="0" w:color="000000"/>
              <w:left w:val="single" w:sz="6" w:space="0" w:color="000000"/>
              <w:bottom w:val="single" w:sz="6" w:space="0" w:color="000000"/>
              <w:right w:val="single" w:sz="6" w:space="0" w:color="000000"/>
            </w:tcBorders>
            <w:shd w:val="clear" w:color="auto" w:fill="auto"/>
          </w:tcPr>
          <w:p w14:paraId="5DDA6610" w14:textId="77777777" w:rsidR="00AD2498" w:rsidRPr="00DD0749" w:rsidRDefault="00AD2498">
            <w:pPr>
              <w:rPr>
                <w:rFonts w:ascii="Arial" w:hAnsi="Arial" w:cs="Arial"/>
              </w:rPr>
            </w:pPr>
            <w:r w:rsidRPr="00DD0749">
              <w:rPr>
                <w:rFonts w:ascii="Arial" w:hAnsi="Arial" w:cs="Arial"/>
                <w:b/>
                <w:bCs/>
              </w:rPr>
              <w:t>Title</w:t>
            </w:r>
          </w:p>
        </w:tc>
        <w:tc>
          <w:tcPr>
            <w:tcW w:w="2238" w:type="dxa"/>
            <w:tcBorders>
              <w:top w:val="single" w:sz="6" w:space="0" w:color="000000"/>
              <w:left w:val="single" w:sz="6" w:space="0" w:color="000000"/>
              <w:bottom w:val="single" w:sz="6" w:space="0" w:color="000000"/>
              <w:right w:val="single" w:sz="6" w:space="0" w:color="000000"/>
            </w:tcBorders>
            <w:shd w:val="clear" w:color="auto" w:fill="auto"/>
          </w:tcPr>
          <w:p w14:paraId="1E8A4E1A" w14:textId="77777777" w:rsidR="00AD2498" w:rsidRPr="00DD0749" w:rsidRDefault="00AD2498">
            <w:pPr>
              <w:rPr>
                <w:rFonts w:ascii="Arial" w:hAnsi="Arial" w:cs="Arial"/>
                <w:b/>
                <w:bCs/>
              </w:rPr>
            </w:pPr>
            <w:bookmarkStart w:id="2" w:name="_Toc95292291"/>
            <w:r w:rsidRPr="00DD0749">
              <w:rPr>
                <w:rFonts w:ascii="Arial" w:hAnsi="Arial" w:cs="Arial"/>
                <w:b/>
                <w:bCs/>
              </w:rPr>
              <w:t>Signature</w:t>
            </w:r>
            <w:bookmarkEnd w:id="2"/>
          </w:p>
        </w:tc>
        <w:tc>
          <w:tcPr>
            <w:tcW w:w="1164" w:type="dxa"/>
            <w:tcBorders>
              <w:top w:val="single" w:sz="6" w:space="0" w:color="000000"/>
              <w:left w:val="single" w:sz="6" w:space="0" w:color="000000"/>
              <w:bottom w:val="single" w:sz="6" w:space="0" w:color="000000"/>
              <w:right w:val="single" w:sz="6" w:space="0" w:color="000000"/>
            </w:tcBorders>
            <w:shd w:val="clear" w:color="auto" w:fill="auto"/>
          </w:tcPr>
          <w:p w14:paraId="3AE31091" w14:textId="77777777" w:rsidR="00AD2498" w:rsidRPr="00DD0749" w:rsidRDefault="00AD2498">
            <w:pPr>
              <w:pStyle w:val="ProcedureMapDescription"/>
              <w:rPr>
                <w:rFonts w:ascii="Arial" w:hAnsi="Arial" w:cs="Arial"/>
              </w:rPr>
            </w:pPr>
            <w:r w:rsidRPr="00DD0749">
              <w:rPr>
                <w:rFonts w:ascii="Arial" w:hAnsi="Arial" w:cs="Arial"/>
              </w:rPr>
              <w:t>Date of Issue</w:t>
            </w:r>
          </w:p>
        </w:tc>
        <w:tc>
          <w:tcPr>
            <w:tcW w:w="996" w:type="dxa"/>
            <w:tcBorders>
              <w:top w:val="single" w:sz="6" w:space="0" w:color="000000"/>
              <w:left w:val="single" w:sz="6" w:space="0" w:color="000000"/>
              <w:bottom w:val="single" w:sz="6" w:space="0" w:color="000000"/>
              <w:right w:val="single" w:sz="6" w:space="0" w:color="000000"/>
            </w:tcBorders>
            <w:shd w:val="clear" w:color="auto" w:fill="auto"/>
          </w:tcPr>
          <w:p w14:paraId="33FF4B57" w14:textId="77777777" w:rsidR="00AD2498" w:rsidRPr="00DD0749" w:rsidRDefault="00AD2498">
            <w:pPr>
              <w:rPr>
                <w:rFonts w:ascii="Arial" w:hAnsi="Arial" w:cs="Arial"/>
                <w:b/>
                <w:bCs/>
              </w:rPr>
            </w:pPr>
            <w:r w:rsidRPr="00DD0749">
              <w:rPr>
                <w:rFonts w:ascii="Arial" w:hAnsi="Arial" w:cs="Arial"/>
                <w:b/>
                <w:bCs/>
              </w:rPr>
              <w:t>Version</w:t>
            </w:r>
          </w:p>
        </w:tc>
      </w:tr>
      <w:tr w:rsidR="0088564A" w:rsidRPr="00DD0749" w14:paraId="4F553212" w14:textId="77777777" w:rsidTr="00181F0C">
        <w:trPr>
          <w:trHeight w:val="360"/>
        </w:trPr>
        <w:tc>
          <w:tcPr>
            <w:tcW w:w="1619" w:type="dxa"/>
            <w:tcBorders>
              <w:top w:val="single" w:sz="6" w:space="0" w:color="000000"/>
              <w:left w:val="single" w:sz="6" w:space="0" w:color="000000"/>
              <w:bottom w:val="single" w:sz="6" w:space="0" w:color="000000"/>
              <w:right w:val="single" w:sz="6" w:space="0" w:color="000000"/>
            </w:tcBorders>
            <w:shd w:val="clear" w:color="auto" w:fill="auto"/>
          </w:tcPr>
          <w:p w14:paraId="0CA0F141" w14:textId="77777777" w:rsidR="0088564A" w:rsidRDefault="0088564A" w:rsidP="0088564A">
            <w:r w:rsidRPr="00EF34A0">
              <w:rPr>
                <w:rFonts w:ascii="Arial" w:hAnsi="Arial" w:cs="Arial"/>
                <w:i/>
              </w:rPr>
              <w:t>Redacted</w:t>
            </w:r>
          </w:p>
        </w:tc>
        <w:tc>
          <w:tcPr>
            <w:tcW w:w="33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540E0D" w14:textId="77777777" w:rsidR="0088564A" w:rsidRPr="00DD0749" w:rsidRDefault="0088564A" w:rsidP="0088564A">
            <w:pPr>
              <w:rPr>
                <w:rFonts w:ascii="Arial" w:hAnsi="Arial" w:cs="Arial"/>
              </w:rPr>
            </w:pPr>
            <w:r>
              <w:rPr>
                <w:rFonts w:ascii="Arial" w:hAnsi="Arial" w:cs="Arial"/>
              </w:rPr>
              <w:t>QSE Senior Manager</w:t>
            </w:r>
          </w:p>
        </w:tc>
        <w:tc>
          <w:tcPr>
            <w:tcW w:w="22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4ABCE7B" w14:textId="77777777" w:rsidR="0088564A" w:rsidRPr="00DD0749" w:rsidRDefault="0088564A" w:rsidP="0088564A">
            <w:pPr>
              <w:jc w:val="center"/>
              <w:rPr>
                <w:rFonts w:ascii="Arial" w:hAnsi="Arial" w:cs="Arial"/>
              </w:rPr>
            </w:pPr>
            <w:r>
              <w:rPr>
                <w:rFonts w:ascii="Arial" w:hAnsi="Arial" w:cs="Arial"/>
              </w:rPr>
              <w:t>Approval via email</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1D22A4" w14:textId="77777777" w:rsidR="0088564A" w:rsidRPr="00DD0749" w:rsidRDefault="0088564A" w:rsidP="0088564A">
            <w:pPr>
              <w:jc w:val="center"/>
              <w:rPr>
                <w:rFonts w:ascii="Arial" w:hAnsi="Arial" w:cs="Arial"/>
              </w:rPr>
            </w:pPr>
            <w:r>
              <w:rPr>
                <w:rFonts w:ascii="Arial" w:hAnsi="Arial" w:cs="Arial"/>
              </w:rPr>
              <w:t>24/01/19</w:t>
            </w:r>
          </w:p>
        </w:tc>
        <w:tc>
          <w:tcPr>
            <w:tcW w:w="9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C6E53E" w14:textId="77777777" w:rsidR="0088564A" w:rsidRPr="00DD0749" w:rsidRDefault="0088564A" w:rsidP="0088564A">
            <w:pPr>
              <w:jc w:val="center"/>
              <w:rPr>
                <w:rFonts w:ascii="Arial" w:hAnsi="Arial" w:cs="Arial"/>
              </w:rPr>
            </w:pPr>
            <w:r>
              <w:rPr>
                <w:rFonts w:ascii="Arial" w:hAnsi="Arial" w:cs="Arial"/>
              </w:rPr>
              <w:t>9.0</w:t>
            </w:r>
          </w:p>
        </w:tc>
      </w:tr>
      <w:tr w:rsidR="0088564A" w:rsidRPr="00DD0749" w14:paraId="42A76594" w14:textId="77777777" w:rsidTr="00181F0C">
        <w:trPr>
          <w:trHeight w:val="360"/>
        </w:trPr>
        <w:tc>
          <w:tcPr>
            <w:tcW w:w="1619" w:type="dxa"/>
            <w:tcBorders>
              <w:top w:val="single" w:sz="6" w:space="0" w:color="000000"/>
              <w:left w:val="single" w:sz="6" w:space="0" w:color="000000"/>
              <w:bottom w:val="single" w:sz="6" w:space="0" w:color="000000"/>
              <w:right w:val="single" w:sz="6" w:space="0" w:color="000000"/>
            </w:tcBorders>
            <w:shd w:val="clear" w:color="auto" w:fill="auto"/>
          </w:tcPr>
          <w:p w14:paraId="126EBF5F" w14:textId="77777777" w:rsidR="0088564A" w:rsidRDefault="0088564A" w:rsidP="0088564A">
            <w:r w:rsidRPr="00EF34A0">
              <w:rPr>
                <w:rFonts w:ascii="Arial" w:hAnsi="Arial" w:cs="Arial"/>
                <w:i/>
              </w:rPr>
              <w:t>Redacted</w:t>
            </w:r>
          </w:p>
        </w:tc>
        <w:tc>
          <w:tcPr>
            <w:tcW w:w="33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B06964" w14:textId="77777777" w:rsidR="0088564A" w:rsidRDefault="0088564A" w:rsidP="0088564A">
            <w:pPr>
              <w:rPr>
                <w:rFonts w:ascii="Arial" w:hAnsi="Arial" w:cs="Arial"/>
              </w:rPr>
            </w:pPr>
            <w:r>
              <w:rPr>
                <w:rFonts w:ascii="Arial" w:hAnsi="Arial" w:cs="Arial"/>
              </w:rPr>
              <w:t>Policy Manager</w:t>
            </w:r>
          </w:p>
        </w:tc>
        <w:tc>
          <w:tcPr>
            <w:tcW w:w="22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C7FEEA" w14:textId="77777777" w:rsidR="0088564A" w:rsidRPr="00DD0749" w:rsidRDefault="0088564A" w:rsidP="0088564A">
            <w:pPr>
              <w:jc w:val="center"/>
              <w:rPr>
                <w:rFonts w:ascii="Arial" w:hAnsi="Arial" w:cs="Arial"/>
              </w:rPr>
            </w:pPr>
            <w:r>
              <w:rPr>
                <w:rFonts w:ascii="Arial" w:hAnsi="Arial" w:cs="Arial"/>
              </w:rPr>
              <w:t>Approval via email</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8B2BD4" w14:textId="77777777" w:rsidR="0088564A" w:rsidRPr="00DD0749" w:rsidRDefault="0088564A" w:rsidP="0088564A">
            <w:pPr>
              <w:jc w:val="center"/>
              <w:rPr>
                <w:rFonts w:ascii="Arial" w:hAnsi="Arial" w:cs="Arial"/>
              </w:rPr>
            </w:pPr>
            <w:r>
              <w:rPr>
                <w:rFonts w:ascii="Arial" w:hAnsi="Arial" w:cs="Arial"/>
              </w:rPr>
              <w:t>24/01/19</w:t>
            </w:r>
          </w:p>
        </w:tc>
        <w:tc>
          <w:tcPr>
            <w:tcW w:w="9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1D2F2B" w14:textId="77777777" w:rsidR="0088564A" w:rsidRPr="00DD0749" w:rsidRDefault="0088564A" w:rsidP="0088564A">
            <w:pPr>
              <w:jc w:val="center"/>
              <w:rPr>
                <w:rFonts w:ascii="Arial" w:hAnsi="Arial" w:cs="Arial"/>
              </w:rPr>
            </w:pPr>
            <w:r>
              <w:rPr>
                <w:rFonts w:ascii="Arial" w:hAnsi="Arial" w:cs="Arial"/>
              </w:rPr>
              <w:t>9.0</w:t>
            </w:r>
          </w:p>
        </w:tc>
      </w:tr>
      <w:tr w:rsidR="0088564A" w:rsidRPr="00DD0749" w14:paraId="6132F169" w14:textId="77777777" w:rsidTr="00181F0C">
        <w:trPr>
          <w:trHeight w:val="360"/>
        </w:trPr>
        <w:tc>
          <w:tcPr>
            <w:tcW w:w="1619" w:type="dxa"/>
            <w:tcBorders>
              <w:top w:val="single" w:sz="6" w:space="0" w:color="000000"/>
              <w:left w:val="single" w:sz="6" w:space="0" w:color="000000"/>
              <w:bottom w:val="single" w:sz="6" w:space="0" w:color="000000"/>
              <w:right w:val="single" w:sz="6" w:space="0" w:color="000000"/>
            </w:tcBorders>
            <w:shd w:val="clear" w:color="auto" w:fill="auto"/>
          </w:tcPr>
          <w:p w14:paraId="2AF0BA41" w14:textId="77777777" w:rsidR="0088564A" w:rsidRDefault="0088564A" w:rsidP="0088564A">
            <w:r w:rsidRPr="00EF34A0">
              <w:rPr>
                <w:rFonts w:ascii="Arial" w:hAnsi="Arial" w:cs="Arial"/>
                <w:i/>
              </w:rPr>
              <w:t>Redacted</w:t>
            </w:r>
          </w:p>
        </w:tc>
        <w:tc>
          <w:tcPr>
            <w:tcW w:w="3342"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262122" w14:textId="77777777" w:rsidR="0088564A" w:rsidRDefault="0088564A" w:rsidP="0088564A">
            <w:pPr>
              <w:rPr>
                <w:rFonts w:ascii="Arial" w:hAnsi="Arial" w:cs="Arial"/>
              </w:rPr>
            </w:pPr>
            <w:r>
              <w:rPr>
                <w:rFonts w:ascii="Arial" w:hAnsi="Arial" w:cs="Arial"/>
              </w:rPr>
              <w:t>Head of Security</w:t>
            </w:r>
          </w:p>
        </w:tc>
        <w:tc>
          <w:tcPr>
            <w:tcW w:w="223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D2072C" w14:textId="77777777" w:rsidR="0088564A" w:rsidRPr="00DD0749" w:rsidRDefault="0088564A" w:rsidP="0088564A">
            <w:pPr>
              <w:jc w:val="center"/>
              <w:rPr>
                <w:rFonts w:ascii="Arial" w:hAnsi="Arial" w:cs="Arial"/>
              </w:rPr>
            </w:pPr>
            <w:r>
              <w:rPr>
                <w:rFonts w:ascii="Arial" w:hAnsi="Arial" w:cs="Arial"/>
              </w:rPr>
              <w:t>Approval via email</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69D329" w14:textId="77777777" w:rsidR="0088564A" w:rsidRPr="00DD0749" w:rsidRDefault="0088564A" w:rsidP="0088564A">
            <w:pPr>
              <w:jc w:val="center"/>
              <w:rPr>
                <w:rFonts w:ascii="Arial" w:hAnsi="Arial" w:cs="Arial"/>
              </w:rPr>
            </w:pPr>
            <w:r>
              <w:rPr>
                <w:rFonts w:ascii="Arial" w:hAnsi="Arial" w:cs="Arial"/>
              </w:rPr>
              <w:t>24/01/19</w:t>
            </w:r>
          </w:p>
        </w:tc>
        <w:tc>
          <w:tcPr>
            <w:tcW w:w="996"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D6C43C" w14:textId="77777777" w:rsidR="0088564A" w:rsidRPr="00DD0749" w:rsidRDefault="0088564A" w:rsidP="0088564A">
            <w:pPr>
              <w:jc w:val="center"/>
              <w:rPr>
                <w:rFonts w:ascii="Arial" w:hAnsi="Arial" w:cs="Arial"/>
              </w:rPr>
            </w:pPr>
            <w:r>
              <w:rPr>
                <w:rFonts w:ascii="Arial" w:hAnsi="Arial" w:cs="Arial"/>
              </w:rPr>
              <w:t>9.0</w:t>
            </w:r>
          </w:p>
        </w:tc>
      </w:tr>
    </w:tbl>
    <w:p w14:paraId="7A642B26" w14:textId="77777777" w:rsidR="00F66B56" w:rsidRPr="00DD0749" w:rsidRDefault="00F66B56" w:rsidP="00AD2498">
      <w:pPr>
        <w:rPr>
          <w:rFonts w:ascii="Arial" w:hAnsi="Arial" w:cs="Arial"/>
        </w:rPr>
        <w:sectPr w:rsidR="00F66B56" w:rsidRPr="00DD0749" w:rsidSect="00AD2498">
          <w:headerReference w:type="default" r:id="rId9"/>
          <w:footerReference w:type="default" r:id="rId10"/>
          <w:pgSz w:w="11906" w:h="16838"/>
          <w:pgMar w:top="1418" w:right="1418" w:bottom="1418" w:left="1418" w:header="709" w:footer="709" w:gutter="0"/>
          <w:cols w:space="708"/>
          <w:docGrid w:linePitch="360"/>
        </w:sectPr>
      </w:pPr>
    </w:p>
    <w:p w14:paraId="6FD8411F" w14:textId="77777777" w:rsidR="00CC5F7D" w:rsidRPr="00DD0749" w:rsidRDefault="00CC5F7D" w:rsidP="00AD2498">
      <w:pPr>
        <w:rPr>
          <w:rFonts w:ascii="Arial" w:hAnsi="Arial" w:cs="Arial"/>
        </w:rPr>
      </w:pPr>
    </w:p>
    <w:tbl>
      <w:tblPr>
        <w:tblW w:w="9549" w:type="dxa"/>
        <w:tblLayout w:type="fixed"/>
        <w:tblLook w:val="0000" w:firstRow="0" w:lastRow="0" w:firstColumn="0" w:lastColumn="0" w:noHBand="0" w:noVBand="0"/>
      </w:tblPr>
      <w:tblGrid>
        <w:gridCol w:w="6781"/>
        <w:gridCol w:w="2768"/>
      </w:tblGrid>
      <w:tr w:rsidR="00CC5F7D" w:rsidRPr="00DD0749" w14:paraId="3E269F33" w14:textId="77777777">
        <w:trPr>
          <w:trHeight w:val="1273"/>
        </w:trPr>
        <w:tc>
          <w:tcPr>
            <w:tcW w:w="6781" w:type="dxa"/>
            <w:shd w:val="clear" w:color="auto" w:fill="auto"/>
          </w:tcPr>
          <w:p w14:paraId="564726E4" w14:textId="77777777" w:rsidR="00CC5F7D" w:rsidRPr="00DD0749" w:rsidRDefault="003A697A" w:rsidP="00F66B56">
            <w:pPr>
              <w:rPr>
                <w:rFonts w:ascii="Arial" w:hAnsi="Arial" w:cs="Arial"/>
              </w:rPr>
            </w:pPr>
            <w:r w:rsidRPr="00DD0749">
              <w:rPr>
                <w:rFonts w:ascii="Arial" w:hAnsi="Arial" w:cs="Arial"/>
                <w:noProof/>
              </w:rPr>
              <w:drawing>
                <wp:anchor distT="0" distB="0" distL="114300" distR="114300" simplePos="0" relativeHeight="251618816" behindDoc="0" locked="0" layoutInCell="1" allowOverlap="1" wp14:anchorId="3B595982" wp14:editId="6DCBB24E">
                  <wp:simplePos x="0" y="0"/>
                  <wp:positionH relativeFrom="column">
                    <wp:posOffset>-38735</wp:posOffset>
                  </wp:positionH>
                  <wp:positionV relativeFrom="paragraph">
                    <wp:posOffset>635</wp:posOffset>
                  </wp:positionV>
                  <wp:extent cx="2339975" cy="1280160"/>
                  <wp:effectExtent l="19050" t="0" r="3175" b="0"/>
                  <wp:wrapSquare wrapText="bothSides"/>
                  <wp:docPr id="287" name="Picture 1" descr="Disclosure &amp; Barring Servi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losure &amp; Barring Service_2592_AW"/>
                          <pic:cNvPicPr>
                            <a:picLocks noChangeAspect="1" noChangeArrowheads="1"/>
                          </pic:cNvPicPr>
                        </pic:nvPicPr>
                        <pic:blipFill>
                          <a:blip r:embed="rId8" cstate="print"/>
                          <a:srcRect/>
                          <a:stretch>
                            <a:fillRect/>
                          </a:stretch>
                        </pic:blipFill>
                        <pic:spPr bwMode="auto">
                          <a:xfrm>
                            <a:off x="0" y="0"/>
                            <a:ext cx="2339975" cy="1280160"/>
                          </a:xfrm>
                          <a:prstGeom prst="rect">
                            <a:avLst/>
                          </a:prstGeom>
                          <a:noFill/>
                        </pic:spPr>
                      </pic:pic>
                    </a:graphicData>
                  </a:graphic>
                </wp:anchor>
              </w:drawing>
            </w:r>
          </w:p>
          <w:p w14:paraId="02ABD093" w14:textId="77777777" w:rsidR="00CC5F7D" w:rsidRPr="00DD0749" w:rsidRDefault="00CC5F7D" w:rsidP="00F66B56">
            <w:pPr>
              <w:rPr>
                <w:rFonts w:ascii="Arial" w:hAnsi="Arial" w:cs="Arial"/>
              </w:rPr>
            </w:pPr>
          </w:p>
        </w:tc>
        <w:tc>
          <w:tcPr>
            <w:tcW w:w="2768" w:type="dxa"/>
            <w:shd w:val="clear" w:color="auto" w:fill="auto"/>
          </w:tcPr>
          <w:p w14:paraId="146D3F6B" w14:textId="77777777" w:rsidR="00CC5F7D" w:rsidRPr="00DD0749" w:rsidRDefault="00CC5F7D" w:rsidP="00F66B56">
            <w:pPr>
              <w:pStyle w:val="Header"/>
              <w:ind w:right="133"/>
              <w:rPr>
                <w:sz w:val="40"/>
                <w:szCs w:val="40"/>
              </w:rPr>
            </w:pPr>
          </w:p>
        </w:tc>
      </w:tr>
    </w:tbl>
    <w:p w14:paraId="6AB64243" w14:textId="77777777" w:rsidR="00CC5F7D" w:rsidRPr="00DD0749" w:rsidRDefault="00CC5F7D" w:rsidP="00CC5F7D">
      <w:pPr>
        <w:rPr>
          <w:rFonts w:ascii="Arial" w:hAnsi="Arial" w:cs="Arial"/>
        </w:rPr>
      </w:pPr>
    </w:p>
    <w:p w14:paraId="6D190344" w14:textId="77777777" w:rsidR="00486826" w:rsidRPr="00DD0749" w:rsidRDefault="00486826" w:rsidP="00CC5F7D">
      <w:pPr>
        <w:rPr>
          <w:rFonts w:ascii="Arial" w:hAnsi="Arial" w:cs="Arial"/>
        </w:rPr>
      </w:pPr>
    </w:p>
    <w:tbl>
      <w:tblPr>
        <w:tblpPr w:leftFromText="180" w:rightFromText="180" w:vertAnchor="text" w:horzAnchor="margin" w:tblpXSpec="right" w:tblpY="125"/>
        <w:tblW w:w="0" w:type="auto"/>
        <w:tblLook w:val="01E0" w:firstRow="1" w:lastRow="1" w:firstColumn="1" w:lastColumn="1" w:noHBand="0" w:noVBand="0"/>
      </w:tblPr>
      <w:tblGrid>
        <w:gridCol w:w="8522"/>
      </w:tblGrid>
      <w:tr w:rsidR="00CC5F7D" w:rsidRPr="00DD0749" w14:paraId="3EDBB4F2" w14:textId="77777777">
        <w:tc>
          <w:tcPr>
            <w:tcW w:w="8522" w:type="dxa"/>
            <w:shd w:val="clear" w:color="auto" w:fill="auto"/>
            <w:vAlign w:val="center"/>
          </w:tcPr>
          <w:p w14:paraId="739F3C5D" w14:textId="77777777" w:rsidR="00CC5F7D" w:rsidRPr="00DD0749" w:rsidRDefault="00935688" w:rsidP="00F66B56">
            <w:pPr>
              <w:jc w:val="right"/>
              <w:rPr>
                <w:rFonts w:ascii="Arial" w:hAnsi="Arial" w:cs="Arial"/>
                <w:b/>
                <w:bCs/>
                <w:sz w:val="28"/>
                <w:szCs w:val="28"/>
              </w:rPr>
            </w:pPr>
            <w:r>
              <w:rPr>
                <w:rFonts w:ascii="Arial" w:hAnsi="Arial" w:cs="Arial"/>
                <w:b/>
                <w:bCs/>
                <w:sz w:val="28"/>
                <w:szCs w:val="28"/>
              </w:rPr>
              <w:t xml:space="preserve">QMS </w:t>
            </w:r>
            <w:r w:rsidR="00704C9A">
              <w:rPr>
                <w:rFonts w:ascii="Arial" w:hAnsi="Arial" w:cs="Arial"/>
                <w:b/>
                <w:bCs/>
                <w:sz w:val="28"/>
                <w:szCs w:val="28"/>
              </w:rPr>
              <w:t xml:space="preserve">– Operations (Disclosure) </w:t>
            </w:r>
            <w:r w:rsidR="006A43C2" w:rsidRPr="00DD0749">
              <w:rPr>
                <w:rFonts w:ascii="Arial" w:hAnsi="Arial" w:cs="Arial"/>
                <w:b/>
                <w:bCs/>
                <w:sz w:val="28"/>
                <w:szCs w:val="28"/>
              </w:rPr>
              <w:t xml:space="preserve"> Business Manual</w:t>
            </w:r>
            <w:r w:rsidR="00CC5F7D" w:rsidRPr="00DD0749">
              <w:rPr>
                <w:rFonts w:ascii="Arial" w:hAnsi="Arial" w:cs="Arial"/>
                <w:b/>
                <w:bCs/>
                <w:sz w:val="28"/>
                <w:szCs w:val="28"/>
              </w:rPr>
              <w:t xml:space="preserve">   </w:t>
            </w:r>
          </w:p>
        </w:tc>
      </w:tr>
    </w:tbl>
    <w:p w14:paraId="0DB976D1" w14:textId="77777777" w:rsidR="00CC5F7D" w:rsidRPr="00DD0749" w:rsidRDefault="00CC5F7D" w:rsidP="00CC5F7D">
      <w:pPr>
        <w:rPr>
          <w:rFonts w:ascii="Arial" w:hAnsi="Arial" w:cs="Arial"/>
        </w:rPr>
      </w:pPr>
    </w:p>
    <w:p w14:paraId="1F0FEDAB" w14:textId="77777777" w:rsidR="00CC5F7D" w:rsidRPr="00DD0749" w:rsidRDefault="00CC5F7D" w:rsidP="00CC5F7D">
      <w:pPr>
        <w:rPr>
          <w:rFonts w:ascii="Arial" w:hAnsi="Arial" w:cs="Arial"/>
        </w:rPr>
      </w:pPr>
    </w:p>
    <w:p w14:paraId="411D865F" w14:textId="77777777" w:rsidR="00CC5F7D" w:rsidRPr="00DD0749" w:rsidRDefault="00187DB2" w:rsidP="00187DB2">
      <w:pPr>
        <w:tabs>
          <w:tab w:val="left" w:pos="6832"/>
        </w:tabs>
        <w:rPr>
          <w:rFonts w:ascii="Arial" w:hAnsi="Arial" w:cs="Arial"/>
        </w:rPr>
      </w:pPr>
      <w:r w:rsidRPr="00DD0749">
        <w:rPr>
          <w:rFonts w:ascii="Arial" w:hAnsi="Arial" w:cs="Arial"/>
        </w:rPr>
        <w:tab/>
      </w:r>
    </w:p>
    <w:tbl>
      <w:tblPr>
        <w:tblpPr w:leftFromText="180" w:rightFromText="180" w:vertAnchor="text" w:horzAnchor="margin" w:tblpXSpec="right" w:tblpY="1"/>
        <w:tblW w:w="0" w:type="auto"/>
        <w:tblLook w:val="01E0" w:firstRow="1" w:lastRow="1" w:firstColumn="1" w:lastColumn="1" w:noHBand="0" w:noVBand="0"/>
      </w:tblPr>
      <w:tblGrid>
        <w:gridCol w:w="1042"/>
        <w:gridCol w:w="1151"/>
      </w:tblGrid>
      <w:tr w:rsidR="00CC5F7D" w:rsidRPr="00DD0749" w14:paraId="353EA857" w14:textId="77777777">
        <w:tc>
          <w:tcPr>
            <w:tcW w:w="1042" w:type="dxa"/>
            <w:shd w:val="clear" w:color="auto" w:fill="auto"/>
          </w:tcPr>
          <w:p w14:paraId="24B8CEC5" w14:textId="77777777" w:rsidR="00CC5F7D" w:rsidRPr="00DD0749" w:rsidRDefault="00CC5F7D" w:rsidP="00F66B56">
            <w:pPr>
              <w:rPr>
                <w:rFonts w:ascii="Arial" w:hAnsi="Arial" w:cs="Arial"/>
              </w:rPr>
            </w:pPr>
            <w:r w:rsidRPr="00DD0749">
              <w:rPr>
                <w:rFonts w:ascii="Arial" w:hAnsi="Arial" w:cs="Arial"/>
              </w:rPr>
              <w:t>Version</w:t>
            </w:r>
          </w:p>
        </w:tc>
        <w:tc>
          <w:tcPr>
            <w:tcW w:w="1138" w:type="dxa"/>
            <w:shd w:val="clear" w:color="auto" w:fill="auto"/>
          </w:tcPr>
          <w:p w14:paraId="60E11064" w14:textId="77777777" w:rsidR="00CC5F7D" w:rsidRPr="00DD0749" w:rsidRDefault="00D30B36" w:rsidP="00D51FC1">
            <w:pPr>
              <w:rPr>
                <w:rFonts w:ascii="Arial" w:hAnsi="Arial" w:cs="Arial"/>
              </w:rPr>
            </w:pPr>
            <w:r>
              <w:rPr>
                <w:rFonts w:ascii="Arial" w:hAnsi="Arial" w:cs="Arial"/>
              </w:rPr>
              <w:t>9.0</w:t>
            </w:r>
            <w:r w:rsidR="00CC5F7D" w:rsidRPr="00DD0749">
              <w:rPr>
                <w:rFonts w:ascii="Arial" w:hAnsi="Arial" w:cs="Arial"/>
              </w:rPr>
              <w:t xml:space="preserve">       </w:t>
            </w:r>
          </w:p>
        </w:tc>
      </w:tr>
      <w:tr w:rsidR="00CC5F7D" w:rsidRPr="00DD0749" w14:paraId="2B4E2852" w14:textId="77777777">
        <w:tc>
          <w:tcPr>
            <w:tcW w:w="1042" w:type="dxa"/>
            <w:shd w:val="clear" w:color="auto" w:fill="auto"/>
          </w:tcPr>
          <w:p w14:paraId="3FCCED8B" w14:textId="77777777" w:rsidR="00CC5F7D" w:rsidRPr="00DD0749" w:rsidRDefault="00CC5F7D" w:rsidP="00F66B56">
            <w:pPr>
              <w:rPr>
                <w:rFonts w:ascii="Arial" w:hAnsi="Arial" w:cs="Arial"/>
              </w:rPr>
            </w:pPr>
            <w:r w:rsidRPr="00DD0749">
              <w:rPr>
                <w:rFonts w:ascii="Arial" w:hAnsi="Arial" w:cs="Arial"/>
              </w:rPr>
              <w:t>Date</w:t>
            </w:r>
          </w:p>
        </w:tc>
        <w:tc>
          <w:tcPr>
            <w:tcW w:w="1138" w:type="dxa"/>
            <w:shd w:val="clear" w:color="auto" w:fill="auto"/>
          </w:tcPr>
          <w:p w14:paraId="33C1C277" w14:textId="77777777" w:rsidR="00CC5F7D" w:rsidRPr="00DD0749" w:rsidRDefault="00ED5F02" w:rsidP="00F47853">
            <w:pPr>
              <w:rPr>
                <w:rFonts w:ascii="Arial" w:hAnsi="Arial" w:cs="Arial"/>
              </w:rPr>
            </w:pPr>
            <w:r>
              <w:rPr>
                <w:rFonts w:ascii="Arial" w:hAnsi="Arial" w:cs="Arial"/>
              </w:rPr>
              <w:t>24/01/19</w:t>
            </w:r>
          </w:p>
        </w:tc>
      </w:tr>
    </w:tbl>
    <w:p w14:paraId="706DAA80" w14:textId="77777777" w:rsidR="00CC5F7D" w:rsidRPr="00DD0749" w:rsidRDefault="00CC5F7D" w:rsidP="00CC5F7D">
      <w:pPr>
        <w:rPr>
          <w:rFonts w:ascii="Arial" w:hAnsi="Arial" w:cs="Arial"/>
        </w:rPr>
      </w:pPr>
    </w:p>
    <w:p w14:paraId="3A32F31A" w14:textId="77777777" w:rsidR="00CC5F7D" w:rsidRPr="00DD0749" w:rsidRDefault="00CC5F7D" w:rsidP="00CC5F7D">
      <w:pPr>
        <w:rPr>
          <w:rFonts w:ascii="Arial" w:hAnsi="Arial" w:cs="Arial"/>
        </w:rPr>
      </w:pPr>
    </w:p>
    <w:p w14:paraId="4FA4F700" w14:textId="77777777" w:rsidR="00CC5F7D" w:rsidRPr="00DD0749" w:rsidRDefault="00CC5F7D" w:rsidP="00CC5F7D">
      <w:pPr>
        <w:rPr>
          <w:rFonts w:ascii="Arial" w:hAnsi="Arial" w:cs="Arial"/>
        </w:rPr>
      </w:pPr>
    </w:p>
    <w:tbl>
      <w:tblPr>
        <w:tblW w:w="0" w:type="auto"/>
        <w:tblInd w:w="1368" w:type="dxa"/>
        <w:tblLook w:val="01E0" w:firstRow="1" w:lastRow="1" w:firstColumn="1" w:lastColumn="1" w:noHBand="0" w:noVBand="0"/>
      </w:tblPr>
      <w:tblGrid>
        <w:gridCol w:w="1782"/>
        <w:gridCol w:w="5920"/>
      </w:tblGrid>
      <w:tr w:rsidR="00E74893" w:rsidRPr="00DD0749" w14:paraId="4AAA79A9" w14:textId="77777777" w:rsidTr="001C614A">
        <w:tc>
          <w:tcPr>
            <w:tcW w:w="1800" w:type="dxa"/>
            <w:vAlign w:val="center"/>
          </w:tcPr>
          <w:p w14:paraId="06A48A94" w14:textId="77777777" w:rsidR="00E74893" w:rsidRPr="00DD0749" w:rsidRDefault="00E74893" w:rsidP="00CC5F7D">
            <w:pPr>
              <w:rPr>
                <w:rFonts w:ascii="Arial" w:hAnsi="Arial" w:cs="Arial"/>
              </w:rPr>
            </w:pPr>
          </w:p>
        </w:tc>
        <w:tc>
          <w:tcPr>
            <w:tcW w:w="6118" w:type="dxa"/>
            <w:vAlign w:val="center"/>
          </w:tcPr>
          <w:p w14:paraId="7164FF7E" w14:textId="77777777" w:rsidR="00E74893" w:rsidRPr="00DD0749" w:rsidRDefault="00E74893" w:rsidP="001C614A">
            <w:pPr>
              <w:jc w:val="right"/>
              <w:rPr>
                <w:rFonts w:ascii="Arial" w:hAnsi="Arial" w:cs="Arial"/>
              </w:rPr>
            </w:pPr>
            <w:r w:rsidRPr="00DD0749">
              <w:rPr>
                <w:rFonts w:ascii="Arial" w:hAnsi="Arial" w:cs="Arial"/>
                <w:b/>
                <w:bCs/>
                <w:sz w:val="28"/>
                <w:szCs w:val="28"/>
              </w:rPr>
              <w:t>Bulletin Updates:</w:t>
            </w:r>
          </w:p>
        </w:tc>
      </w:tr>
      <w:tr w:rsidR="00E74893" w:rsidRPr="00DD0749" w14:paraId="636FD5DD" w14:textId="77777777" w:rsidTr="001C614A">
        <w:tc>
          <w:tcPr>
            <w:tcW w:w="1800" w:type="dxa"/>
            <w:vAlign w:val="center"/>
          </w:tcPr>
          <w:p w14:paraId="090A3006" w14:textId="77777777" w:rsidR="00E74893" w:rsidRPr="00DD0749" w:rsidRDefault="00E74893" w:rsidP="001C614A">
            <w:pPr>
              <w:jc w:val="right"/>
              <w:rPr>
                <w:rFonts w:ascii="Arial" w:hAnsi="Arial" w:cs="Arial"/>
                <w:b/>
              </w:rPr>
            </w:pPr>
            <w:r w:rsidRPr="00DD0749">
              <w:rPr>
                <w:rFonts w:ascii="Arial" w:hAnsi="Arial" w:cs="Arial"/>
                <w:b/>
              </w:rPr>
              <w:t>Date Published</w:t>
            </w:r>
          </w:p>
        </w:tc>
        <w:tc>
          <w:tcPr>
            <w:tcW w:w="6118" w:type="dxa"/>
            <w:vAlign w:val="center"/>
          </w:tcPr>
          <w:p w14:paraId="66E111AC" w14:textId="77777777" w:rsidR="00E74893" w:rsidRPr="00DD0749" w:rsidRDefault="00E74893" w:rsidP="001C614A">
            <w:pPr>
              <w:jc w:val="right"/>
              <w:rPr>
                <w:rFonts w:ascii="Arial" w:hAnsi="Arial" w:cs="Arial"/>
                <w:b/>
              </w:rPr>
            </w:pPr>
            <w:r w:rsidRPr="00DD0749">
              <w:rPr>
                <w:rFonts w:ascii="Arial" w:hAnsi="Arial" w:cs="Arial"/>
                <w:b/>
              </w:rPr>
              <w:t>Bulletin Title</w:t>
            </w:r>
          </w:p>
        </w:tc>
      </w:tr>
      <w:tr w:rsidR="00E74893" w:rsidRPr="00DD0749" w14:paraId="3729CD56" w14:textId="77777777" w:rsidTr="001C614A">
        <w:tc>
          <w:tcPr>
            <w:tcW w:w="1800" w:type="dxa"/>
            <w:vAlign w:val="center"/>
          </w:tcPr>
          <w:p w14:paraId="546C6C15" w14:textId="77777777" w:rsidR="00E74893" w:rsidRPr="00DD0749" w:rsidRDefault="00E74893" w:rsidP="001C614A">
            <w:pPr>
              <w:jc w:val="right"/>
              <w:rPr>
                <w:rFonts w:ascii="Arial" w:hAnsi="Arial" w:cs="Arial"/>
              </w:rPr>
            </w:pPr>
          </w:p>
        </w:tc>
        <w:tc>
          <w:tcPr>
            <w:tcW w:w="6118" w:type="dxa"/>
            <w:vAlign w:val="center"/>
          </w:tcPr>
          <w:p w14:paraId="5E7B3193" w14:textId="77777777" w:rsidR="00E74893" w:rsidRPr="00DD0749" w:rsidRDefault="00E74893" w:rsidP="001C614A">
            <w:pPr>
              <w:jc w:val="right"/>
              <w:rPr>
                <w:rFonts w:ascii="Arial" w:hAnsi="Arial" w:cs="Arial"/>
              </w:rPr>
            </w:pPr>
          </w:p>
        </w:tc>
      </w:tr>
    </w:tbl>
    <w:p w14:paraId="59B73C86" w14:textId="77777777" w:rsidR="00CC5F7D" w:rsidRPr="00DD0749" w:rsidRDefault="00CC5F7D" w:rsidP="00CC5F7D">
      <w:pPr>
        <w:rPr>
          <w:rFonts w:ascii="Arial" w:hAnsi="Arial" w:cs="Arial"/>
        </w:rPr>
      </w:pPr>
    </w:p>
    <w:tbl>
      <w:tblPr>
        <w:tblpPr w:leftFromText="180" w:rightFromText="180" w:vertAnchor="text" w:horzAnchor="margin" w:tblpY="141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7266"/>
      </w:tblGrid>
      <w:tr w:rsidR="00477C5F" w:rsidRPr="00450202" w14:paraId="63F3A372" w14:textId="77777777" w:rsidTr="00587198">
        <w:tc>
          <w:tcPr>
            <w:tcW w:w="2340" w:type="dxa"/>
            <w:vAlign w:val="center"/>
          </w:tcPr>
          <w:p w14:paraId="6599CA2D" w14:textId="77777777" w:rsidR="00477C5F" w:rsidRPr="00450202" w:rsidRDefault="00477C5F" w:rsidP="00477C5F">
            <w:pPr>
              <w:rPr>
                <w:rFonts w:ascii="Arial" w:hAnsi="Arial" w:cs="Arial"/>
                <w:i/>
              </w:rPr>
            </w:pPr>
          </w:p>
        </w:tc>
        <w:tc>
          <w:tcPr>
            <w:tcW w:w="7266" w:type="dxa"/>
            <w:vAlign w:val="center"/>
          </w:tcPr>
          <w:p w14:paraId="57EE16F5" w14:textId="77777777" w:rsidR="00477C5F" w:rsidRPr="00D51FC1" w:rsidRDefault="00477C5F" w:rsidP="00477C5F">
            <w:pPr>
              <w:rPr>
                <w:rFonts w:ascii="Arial" w:hAnsi="Arial" w:cs="Arial"/>
              </w:rPr>
            </w:pPr>
            <w:r w:rsidRPr="00D51FC1">
              <w:rPr>
                <w:rFonts w:ascii="Arial" w:hAnsi="Arial" w:cs="Arial"/>
                <w:b/>
                <w:bCs/>
                <w:sz w:val="28"/>
                <w:szCs w:val="28"/>
              </w:rPr>
              <w:t>Changes to previous version:</w:t>
            </w:r>
          </w:p>
        </w:tc>
      </w:tr>
      <w:tr w:rsidR="00477C5F" w:rsidRPr="00450202" w14:paraId="7889ED94" w14:textId="77777777" w:rsidTr="00587198">
        <w:tc>
          <w:tcPr>
            <w:tcW w:w="2340" w:type="dxa"/>
            <w:vAlign w:val="center"/>
          </w:tcPr>
          <w:p w14:paraId="14D24294" w14:textId="77777777" w:rsidR="00477C5F" w:rsidRPr="00D51FC1" w:rsidRDefault="00477C5F" w:rsidP="00477C5F">
            <w:pPr>
              <w:jc w:val="center"/>
              <w:rPr>
                <w:rFonts w:ascii="Arial" w:hAnsi="Arial" w:cs="Arial"/>
                <w:b/>
              </w:rPr>
            </w:pPr>
            <w:r w:rsidRPr="00D51FC1">
              <w:rPr>
                <w:rFonts w:ascii="Arial" w:hAnsi="Arial" w:cs="Arial"/>
                <w:b/>
              </w:rPr>
              <w:t>Section</w:t>
            </w:r>
          </w:p>
        </w:tc>
        <w:tc>
          <w:tcPr>
            <w:tcW w:w="7266" w:type="dxa"/>
            <w:vAlign w:val="center"/>
          </w:tcPr>
          <w:p w14:paraId="6150EC66" w14:textId="77777777" w:rsidR="00477C5F" w:rsidRPr="00D51FC1" w:rsidRDefault="00477C5F" w:rsidP="00477C5F">
            <w:pPr>
              <w:rPr>
                <w:rFonts w:ascii="Arial" w:hAnsi="Arial" w:cs="Arial"/>
                <w:b/>
              </w:rPr>
            </w:pPr>
            <w:r w:rsidRPr="00D51FC1">
              <w:rPr>
                <w:rFonts w:ascii="Arial" w:hAnsi="Arial" w:cs="Arial"/>
                <w:b/>
              </w:rPr>
              <w:t>Change details</w:t>
            </w:r>
          </w:p>
        </w:tc>
      </w:tr>
      <w:tr w:rsidR="00704C9A" w:rsidRPr="00450202" w14:paraId="6033A58E" w14:textId="77777777" w:rsidTr="00587198">
        <w:tc>
          <w:tcPr>
            <w:tcW w:w="2340" w:type="dxa"/>
            <w:vAlign w:val="center"/>
          </w:tcPr>
          <w:p w14:paraId="5E6C2F84" w14:textId="77777777" w:rsidR="00704C9A" w:rsidRPr="003D6C7E" w:rsidRDefault="00704C9A" w:rsidP="00477C5F">
            <w:pPr>
              <w:jc w:val="center"/>
              <w:rPr>
                <w:rFonts w:ascii="Arial" w:hAnsi="Arial" w:cs="Arial"/>
              </w:rPr>
            </w:pPr>
            <w:r w:rsidRPr="003D6C7E">
              <w:rPr>
                <w:rFonts w:ascii="Arial" w:hAnsi="Arial" w:cs="Arial"/>
              </w:rPr>
              <w:t>Throughout</w:t>
            </w:r>
          </w:p>
        </w:tc>
        <w:tc>
          <w:tcPr>
            <w:tcW w:w="7266" w:type="dxa"/>
            <w:vAlign w:val="center"/>
          </w:tcPr>
          <w:p w14:paraId="7767B264" w14:textId="77777777" w:rsidR="00704C9A" w:rsidRPr="003D6C7E" w:rsidRDefault="00704C9A" w:rsidP="00587198">
            <w:pPr>
              <w:rPr>
                <w:rFonts w:ascii="Arial" w:hAnsi="Arial" w:cs="Arial"/>
              </w:rPr>
            </w:pPr>
            <w:r w:rsidRPr="003D6C7E">
              <w:rPr>
                <w:rFonts w:ascii="Arial" w:hAnsi="Arial" w:cs="Arial"/>
              </w:rPr>
              <w:t>Document renamed Operations (Disclosure) Business Manual</w:t>
            </w:r>
          </w:p>
        </w:tc>
      </w:tr>
      <w:tr w:rsidR="00477C5F" w:rsidRPr="00450202" w14:paraId="650E7D66" w14:textId="77777777" w:rsidTr="00587198">
        <w:tc>
          <w:tcPr>
            <w:tcW w:w="2340" w:type="dxa"/>
            <w:vAlign w:val="center"/>
          </w:tcPr>
          <w:p w14:paraId="386322E9" w14:textId="77777777" w:rsidR="00477C5F" w:rsidRPr="003D6C7E" w:rsidRDefault="009E0408" w:rsidP="00477C5F">
            <w:pPr>
              <w:jc w:val="center"/>
              <w:rPr>
                <w:rFonts w:ascii="Arial" w:hAnsi="Arial" w:cs="Arial"/>
              </w:rPr>
            </w:pPr>
            <w:r w:rsidRPr="003D6C7E">
              <w:rPr>
                <w:rFonts w:ascii="Arial" w:hAnsi="Arial" w:cs="Arial"/>
              </w:rPr>
              <w:t>Throughout</w:t>
            </w:r>
          </w:p>
        </w:tc>
        <w:tc>
          <w:tcPr>
            <w:tcW w:w="7266" w:type="dxa"/>
            <w:vAlign w:val="center"/>
          </w:tcPr>
          <w:p w14:paraId="4E3F14D1" w14:textId="77777777" w:rsidR="00587198" w:rsidRPr="003D6C7E" w:rsidRDefault="009E0408" w:rsidP="00587198">
            <w:pPr>
              <w:rPr>
                <w:rFonts w:ascii="Arial" w:hAnsi="Arial" w:cs="Arial"/>
              </w:rPr>
            </w:pPr>
            <w:r w:rsidRPr="003D6C7E">
              <w:rPr>
                <w:rFonts w:ascii="Arial" w:hAnsi="Arial" w:cs="Arial"/>
              </w:rPr>
              <w:t>Customer Services now in scope – included where applicable</w:t>
            </w:r>
          </w:p>
        </w:tc>
      </w:tr>
      <w:tr w:rsidR="00477C5F" w:rsidRPr="00450202" w14:paraId="3D938F68" w14:textId="77777777" w:rsidTr="00587198">
        <w:tc>
          <w:tcPr>
            <w:tcW w:w="2340" w:type="dxa"/>
            <w:vAlign w:val="center"/>
          </w:tcPr>
          <w:p w14:paraId="77EDAC56" w14:textId="77777777" w:rsidR="00477C5F" w:rsidRPr="003D6C7E" w:rsidRDefault="009E0408" w:rsidP="00477C5F">
            <w:pPr>
              <w:jc w:val="center"/>
              <w:rPr>
                <w:rFonts w:ascii="Arial" w:hAnsi="Arial" w:cs="Arial"/>
              </w:rPr>
            </w:pPr>
            <w:r w:rsidRPr="003D6C7E">
              <w:rPr>
                <w:rFonts w:ascii="Arial" w:hAnsi="Arial" w:cs="Arial"/>
              </w:rPr>
              <w:t>6.1</w:t>
            </w:r>
          </w:p>
        </w:tc>
        <w:tc>
          <w:tcPr>
            <w:tcW w:w="7266" w:type="dxa"/>
            <w:vAlign w:val="center"/>
          </w:tcPr>
          <w:p w14:paraId="73F949DD" w14:textId="77777777" w:rsidR="00477C5F" w:rsidRPr="003D6C7E" w:rsidRDefault="009E0408" w:rsidP="00477C5F">
            <w:pPr>
              <w:rPr>
                <w:rFonts w:ascii="Arial" w:hAnsi="Arial" w:cs="Arial"/>
              </w:rPr>
            </w:pPr>
            <w:r w:rsidRPr="003D6C7E">
              <w:rPr>
                <w:rFonts w:ascii="Arial" w:hAnsi="Arial" w:cs="Arial"/>
              </w:rPr>
              <w:t>The ‘Executive Director for Safeguarding, Strategy and Quality’ amended to ‘Executive Director for Safeguarding, Strategy and Quality and Associate Director of Operations (Disclosure)’</w:t>
            </w:r>
          </w:p>
        </w:tc>
      </w:tr>
      <w:tr w:rsidR="00477C5F" w:rsidRPr="00450202" w14:paraId="78328896" w14:textId="77777777" w:rsidTr="00587198">
        <w:tc>
          <w:tcPr>
            <w:tcW w:w="2340" w:type="dxa"/>
            <w:vAlign w:val="center"/>
          </w:tcPr>
          <w:p w14:paraId="60F166D1" w14:textId="77777777" w:rsidR="00477C5F" w:rsidRPr="003D6C7E" w:rsidRDefault="005C1FE8" w:rsidP="00587198">
            <w:pPr>
              <w:jc w:val="center"/>
              <w:rPr>
                <w:rFonts w:ascii="Arial" w:hAnsi="Arial" w:cs="Arial"/>
              </w:rPr>
            </w:pPr>
            <w:r w:rsidRPr="003D6C7E">
              <w:rPr>
                <w:rFonts w:ascii="Arial" w:hAnsi="Arial" w:cs="Arial"/>
              </w:rPr>
              <w:t>8.8</w:t>
            </w:r>
          </w:p>
        </w:tc>
        <w:tc>
          <w:tcPr>
            <w:tcW w:w="7266" w:type="dxa"/>
            <w:vAlign w:val="center"/>
          </w:tcPr>
          <w:p w14:paraId="28023831" w14:textId="77777777" w:rsidR="00477C5F" w:rsidRPr="003D6C7E" w:rsidRDefault="005C1FE8" w:rsidP="00477C5F">
            <w:pPr>
              <w:rPr>
                <w:rFonts w:ascii="Arial" w:hAnsi="Arial" w:cs="Arial"/>
              </w:rPr>
            </w:pPr>
            <w:r w:rsidRPr="003D6C7E">
              <w:rPr>
                <w:rFonts w:ascii="Arial" w:hAnsi="Arial" w:cs="Arial"/>
              </w:rPr>
              <w:t>Addition – ‘Customer Services’</w:t>
            </w:r>
          </w:p>
        </w:tc>
      </w:tr>
    </w:tbl>
    <w:p w14:paraId="45AEEC0F" w14:textId="77777777" w:rsidR="00AD2498" w:rsidRPr="00DD0749" w:rsidRDefault="00AD2498" w:rsidP="00AD2498">
      <w:pPr>
        <w:rPr>
          <w:rFonts w:ascii="Arial" w:hAnsi="Arial" w:cs="Arial"/>
        </w:rPr>
        <w:sectPr w:rsidR="00AD2498" w:rsidRPr="00DD0749" w:rsidSect="00F66B56">
          <w:footerReference w:type="default" r:id="rId11"/>
          <w:pgSz w:w="11906" w:h="16838"/>
          <w:pgMar w:top="1418" w:right="1418" w:bottom="1418" w:left="1418" w:header="709" w:footer="709" w:gutter="0"/>
          <w:pgNumType w:start="1"/>
          <w:cols w:space="708"/>
          <w:docGrid w:linePitch="360"/>
        </w:sectPr>
      </w:pPr>
    </w:p>
    <w:p w14:paraId="62A2E82B" w14:textId="77777777" w:rsidR="00AD2498" w:rsidRPr="00DD0749" w:rsidRDefault="00AD2498" w:rsidP="00AD2498">
      <w:pPr>
        <w:pStyle w:val="Contents"/>
        <w:rPr>
          <w:rFonts w:ascii="Arial" w:hAnsi="Arial" w:cs="Arial"/>
        </w:rPr>
      </w:pPr>
      <w:bookmarkStart w:id="4" w:name="_Toc536084244"/>
      <w:r w:rsidRPr="00DD0749">
        <w:rPr>
          <w:rFonts w:ascii="Arial" w:hAnsi="Arial" w:cs="Arial"/>
        </w:rPr>
        <w:lastRenderedPageBreak/>
        <w:t>Contents</w:t>
      </w:r>
      <w:bookmarkEnd w:id="4"/>
    </w:p>
    <w:p w14:paraId="1EB1A8F8" w14:textId="77777777" w:rsidR="00AD2498" w:rsidRPr="00DD0749" w:rsidRDefault="00AD2498" w:rsidP="00AD2498">
      <w:pPr>
        <w:rPr>
          <w:rFonts w:ascii="Arial" w:hAnsi="Arial" w:cs="Arial"/>
        </w:rPr>
      </w:pPr>
    </w:p>
    <w:p w14:paraId="20ABE26D" w14:textId="77777777" w:rsidR="00C0691B" w:rsidRDefault="00D75D73">
      <w:pPr>
        <w:pStyle w:val="TOC1"/>
        <w:tabs>
          <w:tab w:val="right" w:leader="dot" w:pos="9060"/>
        </w:tabs>
        <w:rPr>
          <w:rFonts w:asciiTheme="minorHAnsi" w:eastAsiaTheme="minorEastAsia" w:hAnsiTheme="minorHAnsi" w:cstheme="minorBidi"/>
          <w:b w:val="0"/>
          <w:noProof/>
          <w:sz w:val="22"/>
          <w:szCs w:val="22"/>
        </w:rPr>
      </w:pPr>
      <w:r w:rsidRPr="00DD0749">
        <w:rPr>
          <w:rFonts w:ascii="Arial" w:hAnsi="Arial" w:cs="Arial"/>
          <w:b w:val="0"/>
        </w:rPr>
        <w:fldChar w:fldCharType="begin"/>
      </w:r>
      <w:r w:rsidR="00DC7D20" w:rsidRPr="00DD0749">
        <w:rPr>
          <w:rFonts w:ascii="Arial" w:hAnsi="Arial" w:cs="Arial"/>
          <w:b w:val="0"/>
        </w:rPr>
        <w:instrText xml:space="preserve"> TOC \o "1-2" \h \z \t "Proc Title,1,Contents,1" </w:instrText>
      </w:r>
      <w:r w:rsidRPr="00DD0749">
        <w:rPr>
          <w:rFonts w:ascii="Arial" w:hAnsi="Arial" w:cs="Arial"/>
          <w:b w:val="0"/>
        </w:rPr>
        <w:fldChar w:fldCharType="separate"/>
      </w:r>
      <w:hyperlink w:anchor="_Toc536084244" w:history="1">
        <w:r w:rsidR="00C0691B" w:rsidRPr="009059A6">
          <w:rPr>
            <w:rStyle w:val="Hyperlink"/>
            <w:rFonts w:ascii="Arial" w:hAnsi="Arial" w:cs="Arial"/>
            <w:noProof/>
          </w:rPr>
          <w:t>Contents</w:t>
        </w:r>
        <w:r w:rsidR="00C0691B">
          <w:rPr>
            <w:noProof/>
            <w:webHidden/>
          </w:rPr>
          <w:tab/>
        </w:r>
        <w:r w:rsidR="00C0691B">
          <w:rPr>
            <w:noProof/>
            <w:webHidden/>
          </w:rPr>
          <w:fldChar w:fldCharType="begin"/>
        </w:r>
        <w:r w:rsidR="00C0691B">
          <w:rPr>
            <w:noProof/>
            <w:webHidden/>
          </w:rPr>
          <w:instrText xml:space="preserve"> PAGEREF _Toc536084244 \h </w:instrText>
        </w:r>
        <w:r w:rsidR="00C0691B">
          <w:rPr>
            <w:noProof/>
            <w:webHidden/>
          </w:rPr>
        </w:r>
        <w:r w:rsidR="00C0691B">
          <w:rPr>
            <w:noProof/>
            <w:webHidden/>
          </w:rPr>
          <w:fldChar w:fldCharType="separate"/>
        </w:r>
        <w:r w:rsidR="00C0691B">
          <w:rPr>
            <w:noProof/>
            <w:webHidden/>
          </w:rPr>
          <w:t>2</w:t>
        </w:r>
        <w:r w:rsidR="00C0691B">
          <w:rPr>
            <w:noProof/>
            <w:webHidden/>
          </w:rPr>
          <w:fldChar w:fldCharType="end"/>
        </w:r>
      </w:hyperlink>
    </w:p>
    <w:p w14:paraId="7D1A2924" w14:textId="77777777" w:rsidR="00C0691B" w:rsidRDefault="00DD13D8">
      <w:pPr>
        <w:pStyle w:val="TOC1"/>
        <w:tabs>
          <w:tab w:val="right" w:leader="dot" w:pos="9060"/>
        </w:tabs>
        <w:rPr>
          <w:rFonts w:asciiTheme="minorHAnsi" w:eastAsiaTheme="minorEastAsia" w:hAnsiTheme="minorHAnsi" w:cstheme="minorBidi"/>
          <w:b w:val="0"/>
          <w:noProof/>
          <w:sz w:val="22"/>
          <w:szCs w:val="22"/>
        </w:rPr>
      </w:pPr>
      <w:hyperlink w:anchor="_Toc536084245" w:history="1">
        <w:r w:rsidR="00C0691B" w:rsidRPr="009059A6">
          <w:rPr>
            <w:rStyle w:val="Hyperlink"/>
            <w:rFonts w:ascii="Arial" w:hAnsi="Arial" w:cs="Arial"/>
            <w:noProof/>
          </w:rPr>
          <w:t>Glossary</w:t>
        </w:r>
        <w:r w:rsidR="00C0691B">
          <w:rPr>
            <w:noProof/>
            <w:webHidden/>
          </w:rPr>
          <w:tab/>
        </w:r>
        <w:r w:rsidR="00C0691B">
          <w:rPr>
            <w:noProof/>
            <w:webHidden/>
          </w:rPr>
          <w:fldChar w:fldCharType="begin"/>
        </w:r>
        <w:r w:rsidR="00C0691B">
          <w:rPr>
            <w:noProof/>
            <w:webHidden/>
          </w:rPr>
          <w:instrText xml:space="preserve"> PAGEREF _Toc536084245 \h </w:instrText>
        </w:r>
        <w:r w:rsidR="00C0691B">
          <w:rPr>
            <w:noProof/>
            <w:webHidden/>
          </w:rPr>
        </w:r>
        <w:r w:rsidR="00C0691B">
          <w:rPr>
            <w:noProof/>
            <w:webHidden/>
          </w:rPr>
          <w:fldChar w:fldCharType="separate"/>
        </w:r>
        <w:r w:rsidR="00C0691B">
          <w:rPr>
            <w:noProof/>
            <w:webHidden/>
          </w:rPr>
          <w:t>4</w:t>
        </w:r>
        <w:r w:rsidR="00C0691B">
          <w:rPr>
            <w:noProof/>
            <w:webHidden/>
          </w:rPr>
          <w:fldChar w:fldCharType="end"/>
        </w:r>
      </w:hyperlink>
    </w:p>
    <w:p w14:paraId="6FA93719"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46" w:history="1">
        <w:r w:rsidR="00C0691B" w:rsidRPr="009059A6">
          <w:rPr>
            <w:rStyle w:val="Hyperlink"/>
            <w:rFonts w:ascii="Arial" w:hAnsi="Arial"/>
            <w:noProof/>
          </w:rPr>
          <w:t>1.0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Overview</w:t>
        </w:r>
        <w:r w:rsidR="00C0691B">
          <w:rPr>
            <w:noProof/>
            <w:webHidden/>
          </w:rPr>
          <w:tab/>
        </w:r>
        <w:r w:rsidR="00C0691B">
          <w:rPr>
            <w:noProof/>
            <w:webHidden/>
          </w:rPr>
          <w:fldChar w:fldCharType="begin"/>
        </w:r>
        <w:r w:rsidR="00C0691B">
          <w:rPr>
            <w:noProof/>
            <w:webHidden/>
          </w:rPr>
          <w:instrText xml:space="preserve"> PAGEREF _Toc536084246 \h </w:instrText>
        </w:r>
        <w:r w:rsidR="00C0691B">
          <w:rPr>
            <w:noProof/>
            <w:webHidden/>
          </w:rPr>
        </w:r>
        <w:r w:rsidR="00C0691B">
          <w:rPr>
            <w:noProof/>
            <w:webHidden/>
          </w:rPr>
          <w:fldChar w:fldCharType="separate"/>
        </w:r>
        <w:r w:rsidR="00C0691B">
          <w:rPr>
            <w:noProof/>
            <w:webHidden/>
          </w:rPr>
          <w:t>5</w:t>
        </w:r>
        <w:r w:rsidR="00C0691B">
          <w:rPr>
            <w:noProof/>
            <w:webHidden/>
          </w:rPr>
          <w:fldChar w:fldCharType="end"/>
        </w:r>
      </w:hyperlink>
    </w:p>
    <w:p w14:paraId="49B39F03"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47" w:history="1">
        <w:r w:rsidR="00C0691B" w:rsidRPr="009059A6">
          <w:rPr>
            <w:rStyle w:val="Hyperlink"/>
            <w:rFonts w:ascii="Arial" w:hAnsi="Arial"/>
            <w:noProof/>
          </w:rPr>
          <w:t>2.0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Organisation Profile</w:t>
        </w:r>
        <w:r w:rsidR="00C0691B">
          <w:rPr>
            <w:noProof/>
            <w:webHidden/>
          </w:rPr>
          <w:tab/>
        </w:r>
        <w:r w:rsidR="00C0691B">
          <w:rPr>
            <w:noProof/>
            <w:webHidden/>
          </w:rPr>
          <w:fldChar w:fldCharType="begin"/>
        </w:r>
        <w:r w:rsidR="00C0691B">
          <w:rPr>
            <w:noProof/>
            <w:webHidden/>
          </w:rPr>
          <w:instrText xml:space="preserve"> PAGEREF _Toc536084247 \h </w:instrText>
        </w:r>
        <w:r w:rsidR="00C0691B">
          <w:rPr>
            <w:noProof/>
            <w:webHidden/>
          </w:rPr>
        </w:r>
        <w:r w:rsidR="00C0691B">
          <w:rPr>
            <w:noProof/>
            <w:webHidden/>
          </w:rPr>
          <w:fldChar w:fldCharType="separate"/>
        </w:r>
        <w:r w:rsidR="00C0691B">
          <w:rPr>
            <w:noProof/>
            <w:webHidden/>
          </w:rPr>
          <w:t>6</w:t>
        </w:r>
        <w:r w:rsidR="00C0691B">
          <w:rPr>
            <w:noProof/>
            <w:webHidden/>
          </w:rPr>
          <w:fldChar w:fldCharType="end"/>
        </w:r>
      </w:hyperlink>
    </w:p>
    <w:p w14:paraId="0AE80358"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48" w:history="1">
        <w:r w:rsidR="00C0691B" w:rsidRPr="009059A6">
          <w:rPr>
            <w:rStyle w:val="Hyperlink"/>
            <w:rFonts w:ascii="Arial" w:hAnsi="Arial"/>
            <w:noProof/>
          </w:rPr>
          <w:t>3.0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Scope</w:t>
        </w:r>
        <w:r w:rsidR="00C0691B">
          <w:rPr>
            <w:noProof/>
            <w:webHidden/>
          </w:rPr>
          <w:tab/>
        </w:r>
        <w:r w:rsidR="00C0691B">
          <w:rPr>
            <w:noProof/>
            <w:webHidden/>
          </w:rPr>
          <w:fldChar w:fldCharType="begin"/>
        </w:r>
        <w:r w:rsidR="00C0691B">
          <w:rPr>
            <w:noProof/>
            <w:webHidden/>
          </w:rPr>
          <w:instrText xml:space="preserve"> PAGEREF _Toc536084248 \h </w:instrText>
        </w:r>
        <w:r w:rsidR="00C0691B">
          <w:rPr>
            <w:noProof/>
            <w:webHidden/>
          </w:rPr>
        </w:r>
        <w:r w:rsidR="00C0691B">
          <w:rPr>
            <w:noProof/>
            <w:webHidden/>
          </w:rPr>
          <w:fldChar w:fldCharType="separate"/>
        </w:r>
        <w:r w:rsidR="00C0691B">
          <w:rPr>
            <w:noProof/>
            <w:webHidden/>
          </w:rPr>
          <w:t>7</w:t>
        </w:r>
        <w:r w:rsidR="00C0691B">
          <w:rPr>
            <w:noProof/>
            <w:webHidden/>
          </w:rPr>
          <w:fldChar w:fldCharType="end"/>
        </w:r>
      </w:hyperlink>
    </w:p>
    <w:p w14:paraId="01D504DD"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49" w:history="1">
        <w:r w:rsidR="00C0691B" w:rsidRPr="009059A6">
          <w:rPr>
            <w:rStyle w:val="Hyperlink"/>
            <w:rFonts w:ascii="Arial" w:hAnsi="Arial"/>
            <w:noProof/>
          </w:rPr>
          <w:t>4.0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Context of the Organisation</w:t>
        </w:r>
        <w:r w:rsidR="00C0691B">
          <w:rPr>
            <w:noProof/>
            <w:webHidden/>
          </w:rPr>
          <w:tab/>
        </w:r>
        <w:r w:rsidR="00C0691B">
          <w:rPr>
            <w:noProof/>
            <w:webHidden/>
          </w:rPr>
          <w:fldChar w:fldCharType="begin"/>
        </w:r>
        <w:r w:rsidR="00C0691B">
          <w:rPr>
            <w:noProof/>
            <w:webHidden/>
          </w:rPr>
          <w:instrText xml:space="preserve"> PAGEREF _Toc536084249 \h </w:instrText>
        </w:r>
        <w:r w:rsidR="00C0691B">
          <w:rPr>
            <w:noProof/>
            <w:webHidden/>
          </w:rPr>
        </w:r>
        <w:r w:rsidR="00C0691B">
          <w:rPr>
            <w:noProof/>
            <w:webHidden/>
          </w:rPr>
          <w:fldChar w:fldCharType="separate"/>
        </w:r>
        <w:r w:rsidR="00C0691B">
          <w:rPr>
            <w:noProof/>
            <w:webHidden/>
          </w:rPr>
          <w:t>9</w:t>
        </w:r>
        <w:r w:rsidR="00C0691B">
          <w:rPr>
            <w:noProof/>
            <w:webHidden/>
          </w:rPr>
          <w:fldChar w:fldCharType="end"/>
        </w:r>
      </w:hyperlink>
    </w:p>
    <w:p w14:paraId="6428471C"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0" w:history="1">
        <w:r w:rsidR="00C0691B" w:rsidRPr="009059A6">
          <w:rPr>
            <w:rStyle w:val="Hyperlink"/>
            <w:rFonts w:ascii="Arial" w:hAnsi="Arial"/>
            <w:noProof/>
          </w:rPr>
          <w:t>4.1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Internal and External Issues</w:t>
        </w:r>
        <w:r w:rsidR="00C0691B">
          <w:rPr>
            <w:noProof/>
            <w:webHidden/>
          </w:rPr>
          <w:tab/>
        </w:r>
        <w:r w:rsidR="00C0691B">
          <w:rPr>
            <w:noProof/>
            <w:webHidden/>
          </w:rPr>
          <w:fldChar w:fldCharType="begin"/>
        </w:r>
        <w:r w:rsidR="00C0691B">
          <w:rPr>
            <w:noProof/>
            <w:webHidden/>
          </w:rPr>
          <w:instrText xml:space="preserve"> PAGEREF _Toc536084250 \h </w:instrText>
        </w:r>
        <w:r w:rsidR="00C0691B">
          <w:rPr>
            <w:noProof/>
            <w:webHidden/>
          </w:rPr>
        </w:r>
        <w:r w:rsidR="00C0691B">
          <w:rPr>
            <w:noProof/>
            <w:webHidden/>
          </w:rPr>
          <w:fldChar w:fldCharType="separate"/>
        </w:r>
        <w:r w:rsidR="00C0691B">
          <w:rPr>
            <w:noProof/>
            <w:webHidden/>
          </w:rPr>
          <w:t>9</w:t>
        </w:r>
        <w:r w:rsidR="00C0691B">
          <w:rPr>
            <w:noProof/>
            <w:webHidden/>
          </w:rPr>
          <w:fldChar w:fldCharType="end"/>
        </w:r>
      </w:hyperlink>
    </w:p>
    <w:p w14:paraId="783CD92F"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1" w:history="1">
        <w:r w:rsidR="00C0691B" w:rsidRPr="009059A6">
          <w:rPr>
            <w:rStyle w:val="Hyperlink"/>
            <w:rFonts w:ascii="Arial" w:hAnsi="Arial"/>
            <w:noProof/>
          </w:rPr>
          <w:t>4.2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Needs and Expectations of Interested Parties</w:t>
        </w:r>
        <w:r w:rsidR="00C0691B">
          <w:rPr>
            <w:noProof/>
            <w:webHidden/>
          </w:rPr>
          <w:tab/>
        </w:r>
        <w:r w:rsidR="00C0691B">
          <w:rPr>
            <w:noProof/>
            <w:webHidden/>
          </w:rPr>
          <w:fldChar w:fldCharType="begin"/>
        </w:r>
        <w:r w:rsidR="00C0691B">
          <w:rPr>
            <w:noProof/>
            <w:webHidden/>
          </w:rPr>
          <w:instrText xml:space="preserve"> PAGEREF _Toc536084251 \h </w:instrText>
        </w:r>
        <w:r w:rsidR="00C0691B">
          <w:rPr>
            <w:noProof/>
            <w:webHidden/>
          </w:rPr>
        </w:r>
        <w:r w:rsidR="00C0691B">
          <w:rPr>
            <w:noProof/>
            <w:webHidden/>
          </w:rPr>
          <w:fldChar w:fldCharType="separate"/>
        </w:r>
        <w:r w:rsidR="00C0691B">
          <w:rPr>
            <w:noProof/>
            <w:webHidden/>
          </w:rPr>
          <w:t>9</w:t>
        </w:r>
        <w:r w:rsidR="00C0691B">
          <w:rPr>
            <w:noProof/>
            <w:webHidden/>
          </w:rPr>
          <w:fldChar w:fldCharType="end"/>
        </w:r>
      </w:hyperlink>
    </w:p>
    <w:p w14:paraId="5164D303"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2" w:history="1">
        <w:r w:rsidR="00C0691B" w:rsidRPr="009059A6">
          <w:rPr>
            <w:rStyle w:val="Hyperlink"/>
            <w:rFonts w:ascii="Arial" w:hAnsi="Arial"/>
            <w:noProof/>
          </w:rPr>
          <w:t>4.3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The scope of our Quality Management System</w:t>
        </w:r>
        <w:r w:rsidR="00C0691B">
          <w:rPr>
            <w:noProof/>
            <w:webHidden/>
          </w:rPr>
          <w:tab/>
        </w:r>
        <w:r w:rsidR="00C0691B">
          <w:rPr>
            <w:noProof/>
            <w:webHidden/>
          </w:rPr>
          <w:fldChar w:fldCharType="begin"/>
        </w:r>
        <w:r w:rsidR="00C0691B">
          <w:rPr>
            <w:noProof/>
            <w:webHidden/>
          </w:rPr>
          <w:instrText xml:space="preserve"> PAGEREF _Toc536084252 \h </w:instrText>
        </w:r>
        <w:r w:rsidR="00C0691B">
          <w:rPr>
            <w:noProof/>
            <w:webHidden/>
          </w:rPr>
        </w:r>
        <w:r w:rsidR="00C0691B">
          <w:rPr>
            <w:noProof/>
            <w:webHidden/>
          </w:rPr>
          <w:fldChar w:fldCharType="separate"/>
        </w:r>
        <w:r w:rsidR="00C0691B">
          <w:rPr>
            <w:noProof/>
            <w:webHidden/>
          </w:rPr>
          <w:t>9</w:t>
        </w:r>
        <w:r w:rsidR="00C0691B">
          <w:rPr>
            <w:noProof/>
            <w:webHidden/>
          </w:rPr>
          <w:fldChar w:fldCharType="end"/>
        </w:r>
      </w:hyperlink>
    </w:p>
    <w:p w14:paraId="24000C82"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3" w:history="1">
        <w:r w:rsidR="00C0691B" w:rsidRPr="009059A6">
          <w:rPr>
            <w:rStyle w:val="Hyperlink"/>
            <w:rFonts w:ascii="Arial" w:hAnsi="Arial"/>
            <w:noProof/>
          </w:rPr>
          <w:t>4.4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Quality Management System and its processes.</w:t>
        </w:r>
        <w:r w:rsidR="00C0691B">
          <w:rPr>
            <w:noProof/>
            <w:webHidden/>
          </w:rPr>
          <w:tab/>
        </w:r>
        <w:r w:rsidR="00C0691B">
          <w:rPr>
            <w:noProof/>
            <w:webHidden/>
          </w:rPr>
          <w:fldChar w:fldCharType="begin"/>
        </w:r>
        <w:r w:rsidR="00C0691B">
          <w:rPr>
            <w:noProof/>
            <w:webHidden/>
          </w:rPr>
          <w:instrText xml:space="preserve"> PAGEREF _Toc536084253 \h </w:instrText>
        </w:r>
        <w:r w:rsidR="00C0691B">
          <w:rPr>
            <w:noProof/>
            <w:webHidden/>
          </w:rPr>
        </w:r>
        <w:r w:rsidR="00C0691B">
          <w:rPr>
            <w:noProof/>
            <w:webHidden/>
          </w:rPr>
          <w:fldChar w:fldCharType="separate"/>
        </w:r>
        <w:r w:rsidR="00C0691B">
          <w:rPr>
            <w:noProof/>
            <w:webHidden/>
          </w:rPr>
          <w:t>9</w:t>
        </w:r>
        <w:r w:rsidR="00C0691B">
          <w:rPr>
            <w:noProof/>
            <w:webHidden/>
          </w:rPr>
          <w:fldChar w:fldCharType="end"/>
        </w:r>
      </w:hyperlink>
    </w:p>
    <w:p w14:paraId="30EC98B7"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54" w:history="1">
        <w:r w:rsidR="00C0691B" w:rsidRPr="009059A6">
          <w:rPr>
            <w:rStyle w:val="Hyperlink"/>
            <w:rFonts w:ascii="Arial" w:hAnsi="Arial"/>
            <w:noProof/>
          </w:rPr>
          <w:t>5.0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Customer/Interested party requirements</w:t>
        </w:r>
        <w:r w:rsidR="00C0691B">
          <w:rPr>
            <w:noProof/>
            <w:webHidden/>
          </w:rPr>
          <w:tab/>
        </w:r>
        <w:r w:rsidR="00C0691B">
          <w:rPr>
            <w:noProof/>
            <w:webHidden/>
          </w:rPr>
          <w:fldChar w:fldCharType="begin"/>
        </w:r>
        <w:r w:rsidR="00C0691B">
          <w:rPr>
            <w:noProof/>
            <w:webHidden/>
          </w:rPr>
          <w:instrText xml:space="preserve"> PAGEREF _Toc536084254 \h </w:instrText>
        </w:r>
        <w:r w:rsidR="00C0691B">
          <w:rPr>
            <w:noProof/>
            <w:webHidden/>
          </w:rPr>
        </w:r>
        <w:r w:rsidR="00C0691B">
          <w:rPr>
            <w:noProof/>
            <w:webHidden/>
          </w:rPr>
          <w:fldChar w:fldCharType="separate"/>
        </w:r>
        <w:r w:rsidR="00C0691B">
          <w:rPr>
            <w:noProof/>
            <w:webHidden/>
          </w:rPr>
          <w:t>11</w:t>
        </w:r>
        <w:r w:rsidR="00C0691B">
          <w:rPr>
            <w:noProof/>
            <w:webHidden/>
          </w:rPr>
          <w:fldChar w:fldCharType="end"/>
        </w:r>
      </w:hyperlink>
    </w:p>
    <w:p w14:paraId="7FAB74E0"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55" w:history="1">
        <w:r w:rsidR="00C0691B" w:rsidRPr="009059A6">
          <w:rPr>
            <w:rStyle w:val="Hyperlink"/>
            <w:rFonts w:ascii="Arial" w:hAnsi="Arial"/>
            <w:noProof/>
          </w:rPr>
          <w:t>6.0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QMS Leadership</w:t>
        </w:r>
        <w:r w:rsidR="00C0691B">
          <w:rPr>
            <w:noProof/>
            <w:webHidden/>
          </w:rPr>
          <w:tab/>
        </w:r>
        <w:r w:rsidR="00C0691B">
          <w:rPr>
            <w:noProof/>
            <w:webHidden/>
          </w:rPr>
          <w:fldChar w:fldCharType="begin"/>
        </w:r>
        <w:r w:rsidR="00C0691B">
          <w:rPr>
            <w:noProof/>
            <w:webHidden/>
          </w:rPr>
          <w:instrText xml:space="preserve"> PAGEREF _Toc536084255 \h </w:instrText>
        </w:r>
        <w:r w:rsidR="00C0691B">
          <w:rPr>
            <w:noProof/>
            <w:webHidden/>
          </w:rPr>
        </w:r>
        <w:r w:rsidR="00C0691B">
          <w:rPr>
            <w:noProof/>
            <w:webHidden/>
          </w:rPr>
          <w:fldChar w:fldCharType="separate"/>
        </w:r>
        <w:r w:rsidR="00C0691B">
          <w:rPr>
            <w:noProof/>
            <w:webHidden/>
          </w:rPr>
          <w:t>12</w:t>
        </w:r>
        <w:r w:rsidR="00C0691B">
          <w:rPr>
            <w:noProof/>
            <w:webHidden/>
          </w:rPr>
          <w:fldChar w:fldCharType="end"/>
        </w:r>
      </w:hyperlink>
    </w:p>
    <w:p w14:paraId="6FAFB1C1"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6" w:history="1">
        <w:r w:rsidR="00C0691B" w:rsidRPr="009059A6">
          <w:rPr>
            <w:rStyle w:val="Hyperlink"/>
            <w:rFonts w:ascii="Arial" w:hAnsi="Arial"/>
            <w:noProof/>
          </w:rPr>
          <w:t>6.1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Top Management</w:t>
        </w:r>
        <w:r w:rsidR="00C0691B">
          <w:rPr>
            <w:noProof/>
            <w:webHidden/>
          </w:rPr>
          <w:tab/>
        </w:r>
        <w:r w:rsidR="00C0691B">
          <w:rPr>
            <w:noProof/>
            <w:webHidden/>
          </w:rPr>
          <w:fldChar w:fldCharType="begin"/>
        </w:r>
        <w:r w:rsidR="00C0691B">
          <w:rPr>
            <w:noProof/>
            <w:webHidden/>
          </w:rPr>
          <w:instrText xml:space="preserve"> PAGEREF _Toc536084256 \h </w:instrText>
        </w:r>
        <w:r w:rsidR="00C0691B">
          <w:rPr>
            <w:noProof/>
            <w:webHidden/>
          </w:rPr>
        </w:r>
        <w:r w:rsidR="00C0691B">
          <w:rPr>
            <w:noProof/>
            <w:webHidden/>
          </w:rPr>
          <w:fldChar w:fldCharType="separate"/>
        </w:r>
        <w:r w:rsidR="00C0691B">
          <w:rPr>
            <w:noProof/>
            <w:webHidden/>
          </w:rPr>
          <w:t>12</w:t>
        </w:r>
        <w:r w:rsidR="00C0691B">
          <w:rPr>
            <w:noProof/>
            <w:webHidden/>
          </w:rPr>
          <w:fldChar w:fldCharType="end"/>
        </w:r>
      </w:hyperlink>
    </w:p>
    <w:p w14:paraId="42432709"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7" w:history="1">
        <w:r w:rsidR="00C0691B" w:rsidRPr="009059A6">
          <w:rPr>
            <w:rStyle w:val="Hyperlink"/>
            <w:rFonts w:ascii="Arial" w:hAnsi="Arial"/>
            <w:noProof/>
          </w:rPr>
          <w:t>6.2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Team Managers</w:t>
        </w:r>
        <w:r w:rsidR="00C0691B">
          <w:rPr>
            <w:noProof/>
            <w:webHidden/>
          </w:rPr>
          <w:tab/>
        </w:r>
        <w:r w:rsidR="00C0691B">
          <w:rPr>
            <w:noProof/>
            <w:webHidden/>
          </w:rPr>
          <w:fldChar w:fldCharType="begin"/>
        </w:r>
        <w:r w:rsidR="00C0691B">
          <w:rPr>
            <w:noProof/>
            <w:webHidden/>
          </w:rPr>
          <w:instrText xml:space="preserve"> PAGEREF _Toc536084257 \h </w:instrText>
        </w:r>
        <w:r w:rsidR="00C0691B">
          <w:rPr>
            <w:noProof/>
            <w:webHidden/>
          </w:rPr>
        </w:r>
        <w:r w:rsidR="00C0691B">
          <w:rPr>
            <w:noProof/>
            <w:webHidden/>
          </w:rPr>
          <w:fldChar w:fldCharType="separate"/>
        </w:r>
        <w:r w:rsidR="00C0691B">
          <w:rPr>
            <w:noProof/>
            <w:webHidden/>
          </w:rPr>
          <w:t>13</w:t>
        </w:r>
        <w:r w:rsidR="00C0691B">
          <w:rPr>
            <w:noProof/>
            <w:webHidden/>
          </w:rPr>
          <w:fldChar w:fldCharType="end"/>
        </w:r>
      </w:hyperlink>
    </w:p>
    <w:p w14:paraId="253D49BB"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58" w:history="1">
        <w:r w:rsidR="00C0691B" w:rsidRPr="009059A6">
          <w:rPr>
            <w:rStyle w:val="Hyperlink"/>
            <w:rFonts w:ascii="Arial" w:hAnsi="Arial"/>
            <w:noProof/>
          </w:rPr>
          <w:t>6.3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All Staff</w:t>
        </w:r>
        <w:r w:rsidR="00C0691B">
          <w:rPr>
            <w:noProof/>
            <w:webHidden/>
          </w:rPr>
          <w:tab/>
        </w:r>
        <w:r w:rsidR="00C0691B">
          <w:rPr>
            <w:noProof/>
            <w:webHidden/>
          </w:rPr>
          <w:fldChar w:fldCharType="begin"/>
        </w:r>
        <w:r w:rsidR="00C0691B">
          <w:rPr>
            <w:noProof/>
            <w:webHidden/>
          </w:rPr>
          <w:instrText xml:space="preserve"> PAGEREF _Toc536084258 \h </w:instrText>
        </w:r>
        <w:r w:rsidR="00C0691B">
          <w:rPr>
            <w:noProof/>
            <w:webHidden/>
          </w:rPr>
        </w:r>
        <w:r w:rsidR="00C0691B">
          <w:rPr>
            <w:noProof/>
            <w:webHidden/>
          </w:rPr>
          <w:fldChar w:fldCharType="separate"/>
        </w:r>
        <w:r w:rsidR="00C0691B">
          <w:rPr>
            <w:noProof/>
            <w:webHidden/>
          </w:rPr>
          <w:t>13</w:t>
        </w:r>
        <w:r w:rsidR="00C0691B">
          <w:rPr>
            <w:noProof/>
            <w:webHidden/>
          </w:rPr>
          <w:fldChar w:fldCharType="end"/>
        </w:r>
      </w:hyperlink>
    </w:p>
    <w:p w14:paraId="3B424D05"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59" w:history="1">
        <w:r w:rsidR="00C0691B" w:rsidRPr="009059A6">
          <w:rPr>
            <w:rStyle w:val="Hyperlink"/>
            <w:rFonts w:ascii="Arial" w:hAnsi="Arial"/>
            <w:noProof/>
          </w:rPr>
          <w:t>7.0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Operations (Disclosure) Quality</w:t>
        </w:r>
        <w:r w:rsidR="00C0691B">
          <w:rPr>
            <w:noProof/>
            <w:webHidden/>
          </w:rPr>
          <w:tab/>
        </w:r>
        <w:r w:rsidR="00C0691B">
          <w:rPr>
            <w:noProof/>
            <w:webHidden/>
          </w:rPr>
          <w:fldChar w:fldCharType="begin"/>
        </w:r>
        <w:r w:rsidR="00C0691B">
          <w:rPr>
            <w:noProof/>
            <w:webHidden/>
          </w:rPr>
          <w:instrText xml:space="preserve"> PAGEREF _Toc536084259 \h </w:instrText>
        </w:r>
        <w:r w:rsidR="00C0691B">
          <w:rPr>
            <w:noProof/>
            <w:webHidden/>
          </w:rPr>
        </w:r>
        <w:r w:rsidR="00C0691B">
          <w:rPr>
            <w:noProof/>
            <w:webHidden/>
          </w:rPr>
          <w:fldChar w:fldCharType="separate"/>
        </w:r>
        <w:r w:rsidR="00C0691B">
          <w:rPr>
            <w:noProof/>
            <w:webHidden/>
          </w:rPr>
          <w:t>14</w:t>
        </w:r>
        <w:r w:rsidR="00C0691B">
          <w:rPr>
            <w:noProof/>
            <w:webHidden/>
          </w:rPr>
          <w:fldChar w:fldCharType="end"/>
        </w:r>
      </w:hyperlink>
    </w:p>
    <w:p w14:paraId="79919A98"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0" w:history="1">
        <w:r w:rsidR="00C0691B" w:rsidRPr="009059A6">
          <w:rPr>
            <w:rStyle w:val="Hyperlink"/>
            <w:rFonts w:ascii="Arial" w:hAnsi="Arial"/>
            <w:noProof/>
          </w:rPr>
          <w:t>7.1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 xml:space="preserve"> Quality Policy</w:t>
        </w:r>
        <w:r w:rsidR="00C0691B">
          <w:rPr>
            <w:noProof/>
            <w:webHidden/>
          </w:rPr>
          <w:tab/>
        </w:r>
        <w:r w:rsidR="00C0691B">
          <w:rPr>
            <w:noProof/>
            <w:webHidden/>
          </w:rPr>
          <w:fldChar w:fldCharType="begin"/>
        </w:r>
        <w:r w:rsidR="00C0691B">
          <w:rPr>
            <w:noProof/>
            <w:webHidden/>
          </w:rPr>
          <w:instrText xml:space="preserve"> PAGEREF _Toc536084260 \h </w:instrText>
        </w:r>
        <w:r w:rsidR="00C0691B">
          <w:rPr>
            <w:noProof/>
            <w:webHidden/>
          </w:rPr>
        </w:r>
        <w:r w:rsidR="00C0691B">
          <w:rPr>
            <w:noProof/>
            <w:webHidden/>
          </w:rPr>
          <w:fldChar w:fldCharType="separate"/>
        </w:r>
        <w:r w:rsidR="00C0691B">
          <w:rPr>
            <w:noProof/>
            <w:webHidden/>
          </w:rPr>
          <w:t>14</w:t>
        </w:r>
        <w:r w:rsidR="00C0691B">
          <w:rPr>
            <w:noProof/>
            <w:webHidden/>
          </w:rPr>
          <w:fldChar w:fldCharType="end"/>
        </w:r>
      </w:hyperlink>
    </w:p>
    <w:p w14:paraId="61E4BAFE"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1" w:history="1">
        <w:r w:rsidR="00C0691B" w:rsidRPr="009059A6">
          <w:rPr>
            <w:rStyle w:val="Hyperlink"/>
            <w:rFonts w:ascii="Arial" w:hAnsi="Arial"/>
            <w:noProof/>
          </w:rPr>
          <w:t>7.2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 xml:space="preserve"> Quality Objectives</w:t>
        </w:r>
        <w:r w:rsidR="00C0691B">
          <w:rPr>
            <w:noProof/>
            <w:webHidden/>
          </w:rPr>
          <w:tab/>
        </w:r>
        <w:r w:rsidR="00C0691B">
          <w:rPr>
            <w:noProof/>
            <w:webHidden/>
          </w:rPr>
          <w:fldChar w:fldCharType="begin"/>
        </w:r>
        <w:r w:rsidR="00C0691B">
          <w:rPr>
            <w:noProof/>
            <w:webHidden/>
          </w:rPr>
          <w:instrText xml:space="preserve"> PAGEREF _Toc536084261 \h </w:instrText>
        </w:r>
        <w:r w:rsidR="00C0691B">
          <w:rPr>
            <w:noProof/>
            <w:webHidden/>
          </w:rPr>
        </w:r>
        <w:r w:rsidR="00C0691B">
          <w:rPr>
            <w:noProof/>
            <w:webHidden/>
          </w:rPr>
          <w:fldChar w:fldCharType="separate"/>
        </w:r>
        <w:r w:rsidR="00C0691B">
          <w:rPr>
            <w:noProof/>
            <w:webHidden/>
          </w:rPr>
          <w:t>15</w:t>
        </w:r>
        <w:r w:rsidR="00C0691B">
          <w:rPr>
            <w:noProof/>
            <w:webHidden/>
          </w:rPr>
          <w:fldChar w:fldCharType="end"/>
        </w:r>
      </w:hyperlink>
    </w:p>
    <w:p w14:paraId="1EE69331"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2" w:history="1">
        <w:r w:rsidR="00C0691B" w:rsidRPr="009059A6">
          <w:rPr>
            <w:rStyle w:val="Hyperlink"/>
            <w:rFonts w:ascii="Arial" w:hAnsi="Arial"/>
            <w:noProof/>
          </w:rPr>
          <w:t>7.3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 xml:space="preserve"> Staff Quality Management Responsibilities</w:t>
        </w:r>
        <w:r w:rsidR="00C0691B">
          <w:rPr>
            <w:noProof/>
            <w:webHidden/>
          </w:rPr>
          <w:tab/>
        </w:r>
        <w:r w:rsidR="00C0691B">
          <w:rPr>
            <w:noProof/>
            <w:webHidden/>
          </w:rPr>
          <w:fldChar w:fldCharType="begin"/>
        </w:r>
        <w:r w:rsidR="00C0691B">
          <w:rPr>
            <w:noProof/>
            <w:webHidden/>
          </w:rPr>
          <w:instrText xml:space="preserve"> PAGEREF _Toc536084262 \h </w:instrText>
        </w:r>
        <w:r w:rsidR="00C0691B">
          <w:rPr>
            <w:noProof/>
            <w:webHidden/>
          </w:rPr>
        </w:r>
        <w:r w:rsidR="00C0691B">
          <w:rPr>
            <w:noProof/>
            <w:webHidden/>
          </w:rPr>
          <w:fldChar w:fldCharType="separate"/>
        </w:r>
        <w:r w:rsidR="00C0691B">
          <w:rPr>
            <w:noProof/>
            <w:webHidden/>
          </w:rPr>
          <w:t>15</w:t>
        </w:r>
        <w:r w:rsidR="00C0691B">
          <w:rPr>
            <w:noProof/>
            <w:webHidden/>
          </w:rPr>
          <w:fldChar w:fldCharType="end"/>
        </w:r>
      </w:hyperlink>
    </w:p>
    <w:p w14:paraId="0EA98E61"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63" w:history="1">
        <w:r w:rsidR="00C0691B" w:rsidRPr="009059A6">
          <w:rPr>
            <w:rStyle w:val="Hyperlink"/>
            <w:rFonts w:ascii="Arial" w:hAnsi="Arial"/>
            <w:noProof/>
          </w:rPr>
          <w:t>8.0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QMS Processes, Resource &amp; Support</w:t>
        </w:r>
        <w:r w:rsidR="00C0691B">
          <w:rPr>
            <w:noProof/>
            <w:webHidden/>
          </w:rPr>
          <w:tab/>
        </w:r>
        <w:r w:rsidR="00C0691B">
          <w:rPr>
            <w:noProof/>
            <w:webHidden/>
          </w:rPr>
          <w:fldChar w:fldCharType="begin"/>
        </w:r>
        <w:r w:rsidR="00C0691B">
          <w:rPr>
            <w:noProof/>
            <w:webHidden/>
          </w:rPr>
          <w:instrText xml:space="preserve"> PAGEREF _Toc536084263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19C7CEF8"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4" w:history="1">
        <w:r w:rsidR="00C0691B" w:rsidRPr="009059A6">
          <w:rPr>
            <w:rStyle w:val="Hyperlink"/>
            <w:rFonts w:ascii="Arial" w:hAnsi="Arial"/>
            <w:noProof/>
          </w:rPr>
          <w:t>8.1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Demand Forecasting</w:t>
        </w:r>
        <w:r w:rsidR="00C0691B">
          <w:rPr>
            <w:noProof/>
            <w:webHidden/>
          </w:rPr>
          <w:tab/>
        </w:r>
        <w:r w:rsidR="00C0691B">
          <w:rPr>
            <w:noProof/>
            <w:webHidden/>
          </w:rPr>
          <w:fldChar w:fldCharType="begin"/>
        </w:r>
        <w:r w:rsidR="00C0691B">
          <w:rPr>
            <w:noProof/>
            <w:webHidden/>
          </w:rPr>
          <w:instrText xml:space="preserve"> PAGEREF _Toc536084264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215BCE9F"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5" w:history="1">
        <w:r w:rsidR="00C0691B" w:rsidRPr="009059A6">
          <w:rPr>
            <w:rStyle w:val="Hyperlink"/>
            <w:rFonts w:ascii="Arial" w:hAnsi="Arial"/>
            <w:noProof/>
          </w:rPr>
          <w:t>8.2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Work Management Team</w:t>
        </w:r>
        <w:r w:rsidR="00C0691B">
          <w:rPr>
            <w:noProof/>
            <w:webHidden/>
          </w:rPr>
          <w:tab/>
        </w:r>
        <w:r w:rsidR="00C0691B">
          <w:rPr>
            <w:noProof/>
            <w:webHidden/>
          </w:rPr>
          <w:fldChar w:fldCharType="begin"/>
        </w:r>
        <w:r w:rsidR="00C0691B">
          <w:rPr>
            <w:noProof/>
            <w:webHidden/>
          </w:rPr>
          <w:instrText xml:space="preserve"> PAGEREF _Toc536084265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5A126B06"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6" w:history="1">
        <w:r w:rsidR="00C0691B" w:rsidRPr="009059A6">
          <w:rPr>
            <w:rStyle w:val="Hyperlink"/>
            <w:rFonts w:ascii="Arial" w:hAnsi="Arial"/>
            <w:noProof/>
          </w:rPr>
          <w:t>8.3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PNC Matching Process</w:t>
        </w:r>
        <w:r w:rsidR="00C0691B">
          <w:rPr>
            <w:noProof/>
            <w:webHidden/>
          </w:rPr>
          <w:tab/>
        </w:r>
        <w:r w:rsidR="00C0691B">
          <w:rPr>
            <w:noProof/>
            <w:webHidden/>
          </w:rPr>
          <w:fldChar w:fldCharType="begin"/>
        </w:r>
        <w:r w:rsidR="00C0691B">
          <w:rPr>
            <w:noProof/>
            <w:webHidden/>
          </w:rPr>
          <w:instrText xml:space="preserve"> PAGEREF _Toc536084266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0FA0A70A"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7" w:history="1">
        <w:r w:rsidR="00C0691B" w:rsidRPr="009059A6">
          <w:rPr>
            <w:rStyle w:val="Hyperlink"/>
            <w:rFonts w:ascii="Arial" w:hAnsi="Arial"/>
            <w:noProof/>
          </w:rPr>
          <w:t>8.4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LPF Conflict Process</w:t>
        </w:r>
        <w:r w:rsidR="00C0691B">
          <w:rPr>
            <w:noProof/>
            <w:webHidden/>
          </w:rPr>
          <w:tab/>
        </w:r>
        <w:r w:rsidR="00C0691B">
          <w:rPr>
            <w:noProof/>
            <w:webHidden/>
          </w:rPr>
          <w:fldChar w:fldCharType="begin"/>
        </w:r>
        <w:r w:rsidR="00C0691B">
          <w:rPr>
            <w:noProof/>
            <w:webHidden/>
          </w:rPr>
          <w:instrText xml:space="preserve"> PAGEREF _Toc536084267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2134E6A7"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8" w:history="1">
        <w:r w:rsidR="00C0691B" w:rsidRPr="009059A6">
          <w:rPr>
            <w:rStyle w:val="Hyperlink"/>
            <w:rFonts w:ascii="Arial" w:hAnsi="Arial"/>
            <w:noProof/>
          </w:rPr>
          <w:t>8.5</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Barred List Matching Process</w:t>
        </w:r>
        <w:r w:rsidR="00C0691B">
          <w:rPr>
            <w:noProof/>
            <w:webHidden/>
          </w:rPr>
          <w:tab/>
        </w:r>
        <w:r w:rsidR="00C0691B">
          <w:rPr>
            <w:noProof/>
            <w:webHidden/>
          </w:rPr>
          <w:fldChar w:fldCharType="begin"/>
        </w:r>
        <w:r w:rsidR="00C0691B">
          <w:rPr>
            <w:noProof/>
            <w:webHidden/>
          </w:rPr>
          <w:instrText xml:space="preserve"> PAGEREF _Toc536084268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05815B1B"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69" w:history="1">
        <w:r w:rsidR="00C0691B" w:rsidRPr="009059A6">
          <w:rPr>
            <w:rStyle w:val="Hyperlink"/>
            <w:rFonts w:ascii="Arial" w:hAnsi="Arial"/>
            <w:noProof/>
          </w:rPr>
          <w:t>8.6</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Internal Quality Assurance</w:t>
        </w:r>
        <w:r w:rsidR="00C0691B">
          <w:rPr>
            <w:noProof/>
            <w:webHidden/>
          </w:rPr>
          <w:tab/>
        </w:r>
        <w:r w:rsidR="00C0691B">
          <w:rPr>
            <w:noProof/>
            <w:webHidden/>
          </w:rPr>
          <w:fldChar w:fldCharType="begin"/>
        </w:r>
        <w:r w:rsidR="00C0691B">
          <w:rPr>
            <w:noProof/>
            <w:webHidden/>
          </w:rPr>
          <w:instrText xml:space="preserve"> PAGEREF _Toc536084269 \h </w:instrText>
        </w:r>
        <w:r w:rsidR="00C0691B">
          <w:rPr>
            <w:noProof/>
            <w:webHidden/>
          </w:rPr>
        </w:r>
        <w:r w:rsidR="00C0691B">
          <w:rPr>
            <w:noProof/>
            <w:webHidden/>
          </w:rPr>
          <w:fldChar w:fldCharType="separate"/>
        </w:r>
        <w:r w:rsidR="00C0691B">
          <w:rPr>
            <w:noProof/>
            <w:webHidden/>
          </w:rPr>
          <w:t>17</w:t>
        </w:r>
        <w:r w:rsidR="00C0691B">
          <w:rPr>
            <w:noProof/>
            <w:webHidden/>
          </w:rPr>
          <w:fldChar w:fldCharType="end"/>
        </w:r>
      </w:hyperlink>
    </w:p>
    <w:p w14:paraId="4E90C465"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70" w:history="1">
        <w:r w:rsidR="00C0691B" w:rsidRPr="009059A6">
          <w:rPr>
            <w:rStyle w:val="Hyperlink"/>
            <w:rFonts w:ascii="Arial" w:hAnsi="Arial"/>
            <w:noProof/>
          </w:rPr>
          <w:t>8.7</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Production Department</w:t>
        </w:r>
        <w:r w:rsidR="00C0691B">
          <w:rPr>
            <w:noProof/>
            <w:webHidden/>
          </w:rPr>
          <w:tab/>
        </w:r>
        <w:r w:rsidR="00C0691B">
          <w:rPr>
            <w:noProof/>
            <w:webHidden/>
          </w:rPr>
          <w:fldChar w:fldCharType="begin"/>
        </w:r>
        <w:r w:rsidR="00C0691B">
          <w:rPr>
            <w:noProof/>
            <w:webHidden/>
          </w:rPr>
          <w:instrText xml:space="preserve"> PAGEREF _Toc536084270 \h </w:instrText>
        </w:r>
        <w:r w:rsidR="00C0691B">
          <w:rPr>
            <w:noProof/>
            <w:webHidden/>
          </w:rPr>
        </w:r>
        <w:r w:rsidR="00C0691B">
          <w:rPr>
            <w:noProof/>
            <w:webHidden/>
          </w:rPr>
          <w:fldChar w:fldCharType="separate"/>
        </w:r>
        <w:r w:rsidR="00C0691B">
          <w:rPr>
            <w:noProof/>
            <w:webHidden/>
          </w:rPr>
          <w:t>18</w:t>
        </w:r>
        <w:r w:rsidR="00C0691B">
          <w:rPr>
            <w:noProof/>
            <w:webHidden/>
          </w:rPr>
          <w:fldChar w:fldCharType="end"/>
        </w:r>
      </w:hyperlink>
    </w:p>
    <w:p w14:paraId="22CB2944"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71" w:history="1">
        <w:r w:rsidR="00C0691B" w:rsidRPr="009059A6">
          <w:rPr>
            <w:rStyle w:val="Hyperlink"/>
            <w:rFonts w:ascii="Arial" w:hAnsi="Arial"/>
            <w:noProof/>
          </w:rPr>
          <w:t>8.8</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Customer Services Department</w:t>
        </w:r>
        <w:r w:rsidR="00C0691B">
          <w:rPr>
            <w:noProof/>
            <w:webHidden/>
          </w:rPr>
          <w:tab/>
        </w:r>
        <w:r w:rsidR="00C0691B">
          <w:rPr>
            <w:noProof/>
            <w:webHidden/>
          </w:rPr>
          <w:fldChar w:fldCharType="begin"/>
        </w:r>
        <w:r w:rsidR="00C0691B">
          <w:rPr>
            <w:noProof/>
            <w:webHidden/>
          </w:rPr>
          <w:instrText xml:space="preserve"> PAGEREF _Toc536084271 \h </w:instrText>
        </w:r>
        <w:r w:rsidR="00C0691B">
          <w:rPr>
            <w:noProof/>
            <w:webHidden/>
          </w:rPr>
        </w:r>
        <w:r w:rsidR="00C0691B">
          <w:rPr>
            <w:noProof/>
            <w:webHidden/>
          </w:rPr>
          <w:fldChar w:fldCharType="separate"/>
        </w:r>
        <w:r w:rsidR="00C0691B">
          <w:rPr>
            <w:noProof/>
            <w:webHidden/>
          </w:rPr>
          <w:t>18</w:t>
        </w:r>
        <w:r w:rsidR="00C0691B">
          <w:rPr>
            <w:noProof/>
            <w:webHidden/>
          </w:rPr>
          <w:fldChar w:fldCharType="end"/>
        </w:r>
      </w:hyperlink>
    </w:p>
    <w:p w14:paraId="66FACF9F"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72" w:history="1">
        <w:r w:rsidR="00C0691B" w:rsidRPr="009059A6">
          <w:rPr>
            <w:rStyle w:val="Hyperlink"/>
            <w:rFonts w:ascii="Arial" w:hAnsi="Arial"/>
            <w:noProof/>
          </w:rPr>
          <w:t>8.9</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Personnel</w:t>
        </w:r>
        <w:r w:rsidR="00C0691B">
          <w:rPr>
            <w:noProof/>
            <w:webHidden/>
          </w:rPr>
          <w:tab/>
        </w:r>
        <w:r w:rsidR="00C0691B">
          <w:rPr>
            <w:noProof/>
            <w:webHidden/>
          </w:rPr>
          <w:fldChar w:fldCharType="begin"/>
        </w:r>
        <w:r w:rsidR="00C0691B">
          <w:rPr>
            <w:noProof/>
            <w:webHidden/>
          </w:rPr>
          <w:instrText xml:space="preserve"> PAGEREF _Toc536084272 \h </w:instrText>
        </w:r>
        <w:r w:rsidR="00C0691B">
          <w:rPr>
            <w:noProof/>
            <w:webHidden/>
          </w:rPr>
        </w:r>
        <w:r w:rsidR="00C0691B">
          <w:rPr>
            <w:noProof/>
            <w:webHidden/>
          </w:rPr>
          <w:fldChar w:fldCharType="separate"/>
        </w:r>
        <w:r w:rsidR="00C0691B">
          <w:rPr>
            <w:noProof/>
            <w:webHidden/>
          </w:rPr>
          <w:t>18</w:t>
        </w:r>
        <w:r w:rsidR="00C0691B">
          <w:rPr>
            <w:noProof/>
            <w:webHidden/>
          </w:rPr>
          <w:fldChar w:fldCharType="end"/>
        </w:r>
      </w:hyperlink>
    </w:p>
    <w:p w14:paraId="3EFBF043"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73" w:history="1">
        <w:r w:rsidR="00C0691B" w:rsidRPr="009059A6">
          <w:rPr>
            <w:rStyle w:val="Hyperlink"/>
            <w:rFonts w:ascii="Arial" w:hAnsi="Arial"/>
            <w:noProof/>
          </w:rPr>
          <w:t>8.10</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Training and Development</w:t>
        </w:r>
        <w:r w:rsidR="00C0691B">
          <w:rPr>
            <w:noProof/>
            <w:webHidden/>
          </w:rPr>
          <w:tab/>
        </w:r>
        <w:r w:rsidR="00C0691B">
          <w:rPr>
            <w:noProof/>
            <w:webHidden/>
          </w:rPr>
          <w:fldChar w:fldCharType="begin"/>
        </w:r>
        <w:r w:rsidR="00C0691B">
          <w:rPr>
            <w:noProof/>
            <w:webHidden/>
          </w:rPr>
          <w:instrText xml:space="preserve"> PAGEREF _Toc536084273 \h </w:instrText>
        </w:r>
        <w:r w:rsidR="00C0691B">
          <w:rPr>
            <w:noProof/>
            <w:webHidden/>
          </w:rPr>
        </w:r>
        <w:r w:rsidR="00C0691B">
          <w:rPr>
            <w:noProof/>
            <w:webHidden/>
          </w:rPr>
          <w:fldChar w:fldCharType="separate"/>
        </w:r>
        <w:r w:rsidR="00C0691B">
          <w:rPr>
            <w:noProof/>
            <w:webHidden/>
          </w:rPr>
          <w:t>18</w:t>
        </w:r>
        <w:r w:rsidR="00C0691B">
          <w:rPr>
            <w:noProof/>
            <w:webHidden/>
          </w:rPr>
          <w:fldChar w:fldCharType="end"/>
        </w:r>
      </w:hyperlink>
    </w:p>
    <w:p w14:paraId="623D0A96"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74" w:history="1">
        <w:r w:rsidR="00C0691B" w:rsidRPr="009059A6">
          <w:rPr>
            <w:rStyle w:val="Hyperlink"/>
            <w:rFonts w:ascii="Arial" w:hAnsi="Arial"/>
            <w:noProof/>
          </w:rPr>
          <w:t>8.11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Guidance</w:t>
        </w:r>
        <w:r w:rsidR="00C0691B">
          <w:rPr>
            <w:noProof/>
            <w:webHidden/>
          </w:rPr>
          <w:tab/>
        </w:r>
        <w:r w:rsidR="00C0691B">
          <w:rPr>
            <w:noProof/>
            <w:webHidden/>
          </w:rPr>
          <w:fldChar w:fldCharType="begin"/>
        </w:r>
        <w:r w:rsidR="00C0691B">
          <w:rPr>
            <w:noProof/>
            <w:webHidden/>
          </w:rPr>
          <w:instrText xml:space="preserve"> PAGEREF _Toc536084274 \h </w:instrText>
        </w:r>
        <w:r w:rsidR="00C0691B">
          <w:rPr>
            <w:noProof/>
            <w:webHidden/>
          </w:rPr>
        </w:r>
        <w:r w:rsidR="00C0691B">
          <w:rPr>
            <w:noProof/>
            <w:webHidden/>
          </w:rPr>
          <w:fldChar w:fldCharType="separate"/>
        </w:r>
        <w:r w:rsidR="00C0691B">
          <w:rPr>
            <w:noProof/>
            <w:webHidden/>
          </w:rPr>
          <w:t>19</w:t>
        </w:r>
        <w:r w:rsidR="00C0691B">
          <w:rPr>
            <w:noProof/>
            <w:webHidden/>
          </w:rPr>
          <w:fldChar w:fldCharType="end"/>
        </w:r>
      </w:hyperlink>
    </w:p>
    <w:p w14:paraId="5ACC0AEF"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75" w:history="1">
        <w:r w:rsidR="00C0691B" w:rsidRPr="009059A6">
          <w:rPr>
            <w:rStyle w:val="Hyperlink"/>
            <w:rFonts w:ascii="Arial" w:hAnsi="Arial"/>
            <w:noProof/>
          </w:rPr>
          <w:t>8.12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Communication</w:t>
        </w:r>
        <w:r w:rsidR="00C0691B">
          <w:rPr>
            <w:noProof/>
            <w:webHidden/>
          </w:rPr>
          <w:tab/>
        </w:r>
        <w:r w:rsidR="00C0691B">
          <w:rPr>
            <w:noProof/>
            <w:webHidden/>
          </w:rPr>
          <w:fldChar w:fldCharType="begin"/>
        </w:r>
        <w:r w:rsidR="00C0691B">
          <w:rPr>
            <w:noProof/>
            <w:webHidden/>
          </w:rPr>
          <w:instrText xml:space="preserve"> PAGEREF _Toc536084275 \h </w:instrText>
        </w:r>
        <w:r w:rsidR="00C0691B">
          <w:rPr>
            <w:noProof/>
            <w:webHidden/>
          </w:rPr>
        </w:r>
        <w:r w:rsidR="00C0691B">
          <w:rPr>
            <w:noProof/>
            <w:webHidden/>
          </w:rPr>
          <w:fldChar w:fldCharType="separate"/>
        </w:r>
        <w:r w:rsidR="00C0691B">
          <w:rPr>
            <w:noProof/>
            <w:webHidden/>
          </w:rPr>
          <w:t>19</w:t>
        </w:r>
        <w:r w:rsidR="00C0691B">
          <w:rPr>
            <w:noProof/>
            <w:webHidden/>
          </w:rPr>
          <w:fldChar w:fldCharType="end"/>
        </w:r>
      </w:hyperlink>
    </w:p>
    <w:p w14:paraId="60CC68FC"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76" w:history="1">
        <w:r w:rsidR="00C0691B" w:rsidRPr="009059A6">
          <w:rPr>
            <w:rStyle w:val="Hyperlink"/>
            <w:rFonts w:ascii="Arial" w:hAnsi="Arial"/>
            <w:noProof/>
          </w:rPr>
          <w:t>8.13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Ideas and Suggestions</w:t>
        </w:r>
        <w:r w:rsidR="00C0691B">
          <w:rPr>
            <w:noProof/>
            <w:webHidden/>
          </w:rPr>
          <w:tab/>
        </w:r>
        <w:r w:rsidR="00C0691B">
          <w:rPr>
            <w:noProof/>
            <w:webHidden/>
          </w:rPr>
          <w:fldChar w:fldCharType="begin"/>
        </w:r>
        <w:r w:rsidR="00C0691B">
          <w:rPr>
            <w:noProof/>
            <w:webHidden/>
          </w:rPr>
          <w:instrText xml:space="preserve"> PAGEREF _Toc536084276 \h </w:instrText>
        </w:r>
        <w:r w:rsidR="00C0691B">
          <w:rPr>
            <w:noProof/>
            <w:webHidden/>
          </w:rPr>
        </w:r>
        <w:r w:rsidR="00C0691B">
          <w:rPr>
            <w:noProof/>
            <w:webHidden/>
          </w:rPr>
          <w:fldChar w:fldCharType="separate"/>
        </w:r>
        <w:r w:rsidR="00C0691B">
          <w:rPr>
            <w:noProof/>
            <w:webHidden/>
          </w:rPr>
          <w:t>20</w:t>
        </w:r>
        <w:r w:rsidR="00C0691B">
          <w:rPr>
            <w:noProof/>
            <w:webHidden/>
          </w:rPr>
          <w:fldChar w:fldCharType="end"/>
        </w:r>
      </w:hyperlink>
    </w:p>
    <w:p w14:paraId="1CE4768C"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77" w:history="1">
        <w:r w:rsidR="00C0691B" w:rsidRPr="009059A6">
          <w:rPr>
            <w:rStyle w:val="Hyperlink"/>
            <w:rFonts w:ascii="Arial" w:hAnsi="Arial"/>
            <w:noProof/>
          </w:rPr>
          <w:t>8.14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Infrastructure</w:t>
        </w:r>
        <w:r w:rsidR="00C0691B">
          <w:rPr>
            <w:noProof/>
            <w:webHidden/>
          </w:rPr>
          <w:tab/>
        </w:r>
        <w:r w:rsidR="00C0691B">
          <w:rPr>
            <w:noProof/>
            <w:webHidden/>
          </w:rPr>
          <w:fldChar w:fldCharType="begin"/>
        </w:r>
        <w:r w:rsidR="00C0691B">
          <w:rPr>
            <w:noProof/>
            <w:webHidden/>
          </w:rPr>
          <w:instrText xml:space="preserve"> PAGEREF _Toc536084277 \h </w:instrText>
        </w:r>
        <w:r w:rsidR="00C0691B">
          <w:rPr>
            <w:noProof/>
            <w:webHidden/>
          </w:rPr>
        </w:r>
        <w:r w:rsidR="00C0691B">
          <w:rPr>
            <w:noProof/>
            <w:webHidden/>
          </w:rPr>
          <w:fldChar w:fldCharType="separate"/>
        </w:r>
        <w:r w:rsidR="00C0691B">
          <w:rPr>
            <w:noProof/>
            <w:webHidden/>
          </w:rPr>
          <w:t>20</w:t>
        </w:r>
        <w:r w:rsidR="00C0691B">
          <w:rPr>
            <w:noProof/>
            <w:webHidden/>
          </w:rPr>
          <w:fldChar w:fldCharType="end"/>
        </w:r>
      </w:hyperlink>
    </w:p>
    <w:p w14:paraId="03A49B06" w14:textId="77777777" w:rsidR="00C0691B" w:rsidRDefault="00DD13D8">
      <w:pPr>
        <w:pStyle w:val="TOC1"/>
        <w:tabs>
          <w:tab w:val="left" w:pos="660"/>
          <w:tab w:val="right" w:leader="dot" w:pos="9060"/>
        </w:tabs>
        <w:rPr>
          <w:rFonts w:asciiTheme="minorHAnsi" w:eastAsiaTheme="minorEastAsia" w:hAnsiTheme="minorHAnsi" w:cstheme="minorBidi"/>
          <w:b w:val="0"/>
          <w:noProof/>
          <w:sz w:val="22"/>
          <w:szCs w:val="22"/>
        </w:rPr>
      </w:pPr>
      <w:hyperlink w:anchor="_Toc536084278" w:history="1">
        <w:r w:rsidR="00C0691B" w:rsidRPr="009059A6">
          <w:rPr>
            <w:rStyle w:val="Hyperlink"/>
            <w:rFonts w:ascii="Arial" w:hAnsi="Arial"/>
            <w:noProof/>
          </w:rPr>
          <w:t>9.0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Operation</w:t>
        </w:r>
        <w:r w:rsidR="00C0691B">
          <w:rPr>
            <w:noProof/>
            <w:webHidden/>
          </w:rPr>
          <w:tab/>
        </w:r>
        <w:r w:rsidR="00C0691B">
          <w:rPr>
            <w:noProof/>
            <w:webHidden/>
          </w:rPr>
          <w:fldChar w:fldCharType="begin"/>
        </w:r>
        <w:r w:rsidR="00C0691B">
          <w:rPr>
            <w:noProof/>
            <w:webHidden/>
          </w:rPr>
          <w:instrText xml:space="preserve"> PAGEREF _Toc536084278 \h </w:instrText>
        </w:r>
        <w:r w:rsidR="00C0691B">
          <w:rPr>
            <w:noProof/>
            <w:webHidden/>
          </w:rPr>
        </w:r>
        <w:r w:rsidR="00C0691B">
          <w:rPr>
            <w:noProof/>
            <w:webHidden/>
          </w:rPr>
          <w:fldChar w:fldCharType="separate"/>
        </w:r>
        <w:r w:rsidR="00C0691B">
          <w:rPr>
            <w:noProof/>
            <w:webHidden/>
          </w:rPr>
          <w:t>21</w:t>
        </w:r>
        <w:r w:rsidR="00C0691B">
          <w:rPr>
            <w:noProof/>
            <w:webHidden/>
          </w:rPr>
          <w:fldChar w:fldCharType="end"/>
        </w:r>
      </w:hyperlink>
    </w:p>
    <w:p w14:paraId="5CDBF791"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79" w:history="1">
        <w:r w:rsidR="00C0691B" w:rsidRPr="009059A6">
          <w:rPr>
            <w:rStyle w:val="Hyperlink"/>
            <w:rFonts w:ascii="Arial" w:hAnsi="Arial"/>
            <w:noProof/>
          </w:rPr>
          <w:t>9.1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Planning and Control</w:t>
        </w:r>
        <w:r w:rsidR="00C0691B">
          <w:rPr>
            <w:noProof/>
            <w:webHidden/>
          </w:rPr>
          <w:tab/>
        </w:r>
        <w:r w:rsidR="00C0691B">
          <w:rPr>
            <w:noProof/>
            <w:webHidden/>
          </w:rPr>
          <w:fldChar w:fldCharType="begin"/>
        </w:r>
        <w:r w:rsidR="00C0691B">
          <w:rPr>
            <w:noProof/>
            <w:webHidden/>
          </w:rPr>
          <w:instrText xml:space="preserve"> PAGEREF _Toc536084279 \h </w:instrText>
        </w:r>
        <w:r w:rsidR="00C0691B">
          <w:rPr>
            <w:noProof/>
            <w:webHidden/>
          </w:rPr>
        </w:r>
        <w:r w:rsidR="00C0691B">
          <w:rPr>
            <w:noProof/>
            <w:webHidden/>
          </w:rPr>
          <w:fldChar w:fldCharType="separate"/>
        </w:r>
        <w:r w:rsidR="00C0691B">
          <w:rPr>
            <w:noProof/>
            <w:webHidden/>
          </w:rPr>
          <w:t>21</w:t>
        </w:r>
        <w:r w:rsidR="00C0691B">
          <w:rPr>
            <w:noProof/>
            <w:webHidden/>
          </w:rPr>
          <w:fldChar w:fldCharType="end"/>
        </w:r>
      </w:hyperlink>
    </w:p>
    <w:p w14:paraId="7DB54CF7"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80" w:history="1">
        <w:r w:rsidR="00C0691B" w:rsidRPr="009059A6">
          <w:rPr>
            <w:rStyle w:val="Hyperlink"/>
            <w:rFonts w:ascii="Arial" w:hAnsi="Arial"/>
            <w:noProof/>
          </w:rPr>
          <w:t>9.2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Operations (Disclosure) &amp; Service Provision</w:t>
        </w:r>
        <w:r w:rsidR="00C0691B">
          <w:rPr>
            <w:noProof/>
            <w:webHidden/>
          </w:rPr>
          <w:tab/>
        </w:r>
        <w:r w:rsidR="00C0691B">
          <w:rPr>
            <w:noProof/>
            <w:webHidden/>
          </w:rPr>
          <w:fldChar w:fldCharType="begin"/>
        </w:r>
        <w:r w:rsidR="00C0691B">
          <w:rPr>
            <w:noProof/>
            <w:webHidden/>
          </w:rPr>
          <w:instrText xml:space="preserve"> PAGEREF _Toc536084280 \h </w:instrText>
        </w:r>
        <w:r w:rsidR="00C0691B">
          <w:rPr>
            <w:noProof/>
            <w:webHidden/>
          </w:rPr>
        </w:r>
        <w:r w:rsidR="00C0691B">
          <w:rPr>
            <w:noProof/>
            <w:webHidden/>
          </w:rPr>
          <w:fldChar w:fldCharType="separate"/>
        </w:r>
        <w:r w:rsidR="00C0691B">
          <w:rPr>
            <w:noProof/>
            <w:webHidden/>
          </w:rPr>
          <w:t>21</w:t>
        </w:r>
        <w:r w:rsidR="00C0691B">
          <w:rPr>
            <w:noProof/>
            <w:webHidden/>
          </w:rPr>
          <w:fldChar w:fldCharType="end"/>
        </w:r>
      </w:hyperlink>
    </w:p>
    <w:p w14:paraId="2F569106"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81" w:history="1">
        <w:r w:rsidR="00C0691B" w:rsidRPr="009059A6">
          <w:rPr>
            <w:rStyle w:val="Hyperlink"/>
            <w:rFonts w:ascii="Arial" w:hAnsi="Arial"/>
            <w:noProof/>
          </w:rPr>
          <w:t>9.3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Design and Development of Products and Services</w:t>
        </w:r>
        <w:r w:rsidR="00C0691B">
          <w:rPr>
            <w:noProof/>
            <w:webHidden/>
          </w:rPr>
          <w:tab/>
        </w:r>
        <w:r w:rsidR="00C0691B">
          <w:rPr>
            <w:noProof/>
            <w:webHidden/>
          </w:rPr>
          <w:fldChar w:fldCharType="begin"/>
        </w:r>
        <w:r w:rsidR="00C0691B">
          <w:rPr>
            <w:noProof/>
            <w:webHidden/>
          </w:rPr>
          <w:instrText xml:space="preserve"> PAGEREF _Toc536084281 \h </w:instrText>
        </w:r>
        <w:r w:rsidR="00C0691B">
          <w:rPr>
            <w:noProof/>
            <w:webHidden/>
          </w:rPr>
        </w:r>
        <w:r w:rsidR="00C0691B">
          <w:rPr>
            <w:noProof/>
            <w:webHidden/>
          </w:rPr>
          <w:fldChar w:fldCharType="separate"/>
        </w:r>
        <w:r w:rsidR="00C0691B">
          <w:rPr>
            <w:noProof/>
            <w:webHidden/>
          </w:rPr>
          <w:t>21</w:t>
        </w:r>
        <w:r w:rsidR="00C0691B">
          <w:rPr>
            <w:noProof/>
            <w:webHidden/>
          </w:rPr>
          <w:fldChar w:fldCharType="end"/>
        </w:r>
      </w:hyperlink>
    </w:p>
    <w:p w14:paraId="27065F3C"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82" w:history="1">
        <w:r w:rsidR="00C0691B" w:rsidRPr="009059A6">
          <w:rPr>
            <w:rStyle w:val="Hyperlink"/>
            <w:rFonts w:ascii="Arial" w:hAnsi="Arial"/>
            <w:noProof/>
          </w:rPr>
          <w:t>9.4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Externally provided Processes, Products and Services</w:t>
        </w:r>
        <w:r w:rsidR="00C0691B">
          <w:rPr>
            <w:noProof/>
            <w:webHidden/>
          </w:rPr>
          <w:tab/>
        </w:r>
        <w:r w:rsidR="00C0691B">
          <w:rPr>
            <w:noProof/>
            <w:webHidden/>
          </w:rPr>
          <w:fldChar w:fldCharType="begin"/>
        </w:r>
        <w:r w:rsidR="00C0691B">
          <w:rPr>
            <w:noProof/>
            <w:webHidden/>
          </w:rPr>
          <w:instrText xml:space="preserve"> PAGEREF _Toc536084282 \h </w:instrText>
        </w:r>
        <w:r w:rsidR="00C0691B">
          <w:rPr>
            <w:noProof/>
            <w:webHidden/>
          </w:rPr>
        </w:r>
        <w:r w:rsidR="00C0691B">
          <w:rPr>
            <w:noProof/>
            <w:webHidden/>
          </w:rPr>
          <w:fldChar w:fldCharType="separate"/>
        </w:r>
        <w:r w:rsidR="00C0691B">
          <w:rPr>
            <w:noProof/>
            <w:webHidden/>
          </w:rPr>
          <w:t>21</w:t>
        </w:r>
        <w:r w:rsidR="00C0691B">
          <w:rPr>
            <w:noProof/>
            <w:webHidden/>
          </w:rPr>
          <w:fldChar w:fldCharType="end"/>
        </w:r>
      </w:hyperlink>
    </w:p>
    <w:p w14:paraId="3A804249"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83" w:history="1">
        <w:r w:rsidR="00C0691B" w:rsidRPr="009059A6">
          <w:rPr>
            <w:rStyle w:val="Hyperlink"/>
            <w:rFonts w:ascii="Arial" w:hAnsi="Arial"/>
            <w:noProof/>
          </w:rPr>
          <w:t>9.5</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Release of Products and Services</w:t>
        </w:r>
        <w:r w:rsidR="00C0691B">
          <w:rPr>
            <w:noProof/>
            <w:webHidden/>
          </w:rPr>
          <w:tab/>
        </w:r>
        <w:r w:rsidR="00C0691B">
          <w:rPr>
            <w:noProof/>
            <w:webHidden/>
          </w:rPr>
          <w:fldChar w:fldCharType="begin"/>
        </w:r>
        <w:r w:rsidR="00C0691B">
          <w:rPr>
            <w:noProof/>
            <w:webHidden/>
          </w:rPr>
          <w:instrText xml:space="preserve"> PAGEREF _Toc536084283 \h </w:instrText>
        </w:r>
        <w:r w:rsidR="00C0691B">
          <w:rPr>
            <w:noProof/>
            <w:webHidden/>
          </w:rPr>
        </w:r>
        <w:r w:rsidR="00C0691B">
          <w:rPr>
            <w:noProof/>
            <w:webHidden/>
          </w:rPr>
          <w:fldChar w:fldCharType="separate"/>
        </w:r>
        <w:r w:rsidR="00C0691B">
          <w:rPr>
            <w:noProof/>
            <w:webHidden/>
          </w:rPr>
          <w:t>22</w:t>
        </w:r>
        <w:r w:rsidR="00C0691B">
          <w:rPr>
            <w:noProof/>
            <w:webHidden/>
          </w:rPr>
          <w:fldChar w:fldCharType="end"/>
        </w:r>
      </w:hyperlink>
    </w:p>
    <w:p w14:paraId="657BBAEA" w14:textId="77777777" w:rsidR="00C0691B" w:rsidRDefault="00DD13D8">
      <w:pPr>
        <w:pStyle w:val="TOC2"/>
        <w:tabs>
          <w:tab w:val="left" w:pos="880"/>
          <w:tab w:val="right" w:leader="dot" w:pos="9060"/>
        </w:tabs>
        <w:rPr>
          <w:rFonts w:asciiTheme="minorHAnsi" w:eastAsiaTheme="minorEastAsia" w:hAnsiTheme="minorHAnsi" w:cstheme="minorBidi"/>
          <w:noProof/>
          <w:sz w:val="22"/>
          <w:szCs w:val="22"/>
        </w:rPr>
      </w:pPr>
      <w:hyperlink w:anchor="_Toc536084284" w:history="1">
        <w:r w:rsidR="00C0691B" w:rsidRPr="009059A6">
          <w:rPr>
            <w:rStyle w:val="Hyperlink"/>
            <w:rFonts w:ascii="Arial" w:hAnsi="Arial"/>
            <w:noProof/>
          </w:rPr>
          <w:t>9.6</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Control of Nonconforming outputs</w:t>
        </w:r>
        <w:r w:rsidR="00C0691B">
          <w:rPr>
            <w:noProof/>
            <w:webHidden/>
          </w:rPr>
          <w:tab/>
        </w:r>
        <w:r w:rsidR="00C0691B">
          <w:rPr>
            <w:noProof/>
            <w:webHidden/>
          </w:rPr>
          <w:fldChar w:fldCharType="begin"/>
        </w:r>
        <w:r w:rsidR="00C0691B">
          <w:rPr>
            <w:noProof/>
            <w:webHidden/>
          </w:rPr>
          <w:instrText xml:space="preserve"> PAGEREF _Toc536084284 \h </w:instrText>
        </w:r>
        <w:r w:rsidR="00C0691B">
          <w:rPr>
            <w:noProof/>
            <w:webHidden/>
          </w:rPr>
        </w:r>
        <w:r w:rsidR="00C0691B">
          <w:rPr>
            <w:noProof/>
            <w:webHidden/>
          </w:rPr>
          <w:fldChar w:fldCharType="separate"/>
        </w:r>
        <w:r w:rsidR="00C0691B">
          <w:rPr>
            <w:noProof/>
            <w:webHidden/>
          </w:rPr>
          <w:t>22</w:t>
        </w:r>
        <w:r w:rsidR="00C0691B">
          <w:rPr>
            <w:noProof/>
            <w:webHidden/>
          </w:rPr>
          <w:fldChar w:fldCharType="end"/>
        </w:r>
      </w:hyperlink>
    </w:p>
    <w:p w14:paraId="56BE9F63" w14:textId="77777777" w:rsidR="00C0691B" w:rsidRDefault="00DD13D8">
      <w:pPr>
        <w:pStyle w:val="TOC1"/>
        <w:tabs>
          <w:tab w:val="left" w:pos="880"/>
          <w:tab w:val="right" w:leader="dot" w:pos="9060"/>
        </w:tabs>
        <w:rPr>
          <w:rFonts w:asciiTheme="minorHAnsi" w:eastAsiaTheme="minorEastAsia" w:hAnsiTheme="minorHAnsi" w:cstheme="minorBidi"/>
          <w:b w:val="0"/>
          <w:noProof/>
          <w:sz w:val="22"/>
          <w:szCs w:val="22"/>
        </w:rPr>
      </w:pPr>
      <w:hyperlink w:anchor="_Toc536084285" w:history="1">
        <w:r w:rsidR="00C0691B" w:rsidRPr="009059A6">
          <w:rPr>
            <w:rStyle w:val="Hyperlink"/>
            <w:rFonts w:ascii="Arial" w:hAnsi="Arial"/>
            <w:noProof/>
          </w:rPr>
          <w:t>10.0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Performance Evaluation</w:t>
        </w:r>
        <w:r w:rsidR="00C0691B">
          <w:rPr>
            <w:noProof/>
            <w:webHidden/>
          </w:rPr>
          <w:tab/>
        </w:r>
        <w:r w:rsidR="00C0691B">
          <w:rPr>
            <w:noProof/>
            <w:webHidden/>
          </w:rPr>
          <w:fldChar w:fldCharType="begin"/>
        </w:r>
        <w:r w:rsidR="00C0691B">
          <w:rPr>
            <w:noProof/>
            <w:webHidden/>
          </w:rPr>
          <w:instrText xml:space="preserve"> PAGEREF _Toc536084285 \h </w:instrText>
        </w:r>
        <w:r w:rsidR="00C0691B">
          <w:rPr>
            <w:noProof/>
            <w:webHidden/>
          </w:rPr>
        </w:r>
        <w:r w:rsidR="00C0691B">
          <w:rPr>
            <w:noProof/>
            <w:webHidden/>
          </w:rPr>
          <w:fldChar w:fldCharType="separate"/>
        </w:r>
        <w:r w:rsidR="00C0691B">
          <w:rPr>
            <w:noProof/>
            <w:webHidden/>
          </w:rPr>
          <w:t>23</w:t>
        </w:r>
        <w:r w:rsidR="00C0691B">
          <w:rPr>
            <w:noProof/>
            <w:webHidden/>
          </w:rPr>
          <w:fldChar w:fldCharType="end"/>
        </w:r>
      </w:hyperlink>
    </w:p>
    <w:p w14:paraId="69F586E2"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86" w:history="1">
        <w:r w:rsidR="00C0691B" w:rsidRPr="009059A6">
          <w:rPr>
            <w:rStyle w:val="Hyperlink"/>
            <w:rFonts w:ascii="Arial" w:hAnsi="Arial"/>
            <w:noProof/>
          </w:rPr>
          <w:t>10.1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Customer Feedback</w:t>
        </w:r>
        <w:r w:rsidR="00C0691B">
          <w:rPr>
            <w:noProof/>
            <w:webHidden/>
          </w:rPr>
          <w:tab/>
        </w:r>
        <w:r w:rsidR="00C0691B">
          <w:rPr>
            <w:noProof/>
            <w:webHidden/>
          </w:rPr>
          <w:fldChar w:fldCharType="begin"/>
        </w:r>
        <w:r w:rsidR="00C0691B">
          <w:rPr>
            <w:noProof/>
            <w:webHidden/>
          </w:rPr>
          <w:instrText xml:space="preserve"> PAGEREF _Toc536084286 \h </w:instrText>
        </w:r>
        <w:r w:rsidR="00C0691B">
          <w:rPr>
            <w:noProof/>
            <w:webHidden/>
          </w:rPr>
        </w:r>
        <w:r w:rsidR="00C0691B">
          <w:rPr>
            <w:noProof/>
            <w:webHidden/>
          </w:rPr>
          <w:fldChar w:fldCharType="separate"/>
        </w:r>
        <w:r w:rsidR="00C0691B">
          <w:rPr>
            <w:noProof/>
            <w:webHidden/>
          </w:rPr>
          <w:t>23</w:t>
        </w:r>
        <w:r w:rsidR="00C0691B">
          <w:rPr>
            <w:noProof/>
            <w:webHidden/>
          </w:rPr>
          <w:fldChar w:fldCharType="end"/>
        </w:r>
      </w:hyperlink>
    </w:p>
    <w:p w14:paraId="0B4477DA"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87" w:history="1">
        <w:r w:rsidR="00C0691B" w:rsidRPr="009059A6">
          <w:rPr>
            <w:rStyle w:val="Hyperlink"/>
            <w:rFonts w:ascii="Arial" w:hAnsi="Arial"/>
            <w:noProof/>
          </w:rPr>
          <w:t>10.2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Internal Audit</w:t>
        </w:r>
        <w:r w:rsidR="00C0691B">
          <w:rPr>
            <w:noProof/>
            <w:webHidden/>
          </w:rPr>
          <w:tab/>
        </w:r>
        <w:r w:rsidR="00C0691B">
          <w:rPr>
            <w:noProof/>
            <w:webHidden/>
          </w:rPr>
          <w:fldChar w:fldCharType="begin"/>
        </w:r>
        <w:r w:rsidR="00C0691B">
          <w:rPr>
            <w:noProof/>
            <w:webHidden/>
          </w:rPr>
          <w:instrText xml:space="preserve"> PAGEREF _Toc536084287 \h </w:instrText>
        </w:r>
        <w:r w:rsidR="00C0691B">
          <w:rPr>
            <w:noProof/>
            <w:webHidden/>
          </w:rPr>
        </w:r>
        <w:r w:rsidR="00C0691B">
          <w:rPr>
            <w:noProof/>
            <w:webHidden/>
          </w:rPr>
          <w:fldChar w:fldCharType="separate"/>
        </w:r>
        <w:r w:rsidR="00C0691B">
          <w:rPr>
            <w:noProof/>
            <w:webHidden/>
          </w:rPr>
          <w:t>23</w:t>
        </w:r>
        <w:r w:rsidR="00C0691B">
          <w:rPr>
            <w:noProof/>
            <w:webHidden/>
          </w:rPr>
          <w:fldChar w:fldCharType="end"/>
        </w:r>
      </w:hyperlink>
    </w:p>
    <w:p w14:paraId="5CB6A150"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88" w:history="1">
        <w:r w:rsidR="00C0691B" w:rsidRPr="009059A6">
          <w:rPr>
            <w:rStyle w:val="Hyperlink"/>
            <w:rFonts w:ascii="Arial" w:hAnsi="Arial"/>
            <w:noProof/>
          </w:rPr>
          <w:t>10.3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Control of nonconforming products</w:t>
        </w:r>
        <w:r w:rsidR="00C0691B">
          <w:rPr>
            <w:noProof/>
            <w:webHidden/>
          </w:rPr>
          <w:tab/>
        </w:r>
        <w:r w:rsidR="00C0691B">
          <w:rPr>
            <w:noProof/>
            <w:webHidden/>
          </w:rPr>
          <w:fldChar w:fldCharType="begin"/>
        </w:r>
        <w:r w:rsidR="00C0691B">
          <w:rPr>
            <w:noProof/>
            <w:webHidden/>
          </w:rPr>
          <w:instrText xml:space="preserve"> PAGEREF _Toc536084288 \h </w:instrText>
        </w:r>
        <w:r w:rsidR="00C0691B">
          <w:rPr>
            <w:noProof/>
            <w:webHidden/>
          </w:rPr>
        </w:r>
        <w:r w:rsidR="00C0691B">
          <w:rPr>
            <w:noProof/>
            <w:webHidden/>
          </w:rPr>
          <w:fldChar w:fldCharType="separate"/>
        </w:r>
        <w:r w:rsidR="00C0691B">
          <w:rPr>
            <w:noProof/>
            <w:webHidden/>
          </w:rPr>
          <w:t>23</w:t>
        </w:r>
        <w:r w:rsidR="00C0691B">
          <w:rPr>
            <w:noProof/>
            <w:webHidden/>
          </w:rPr>
          <w:fldChar w:fldCharType="end"/>
        </w:r>
      </w:hyperlink>
    </w:p>
    <w:p w14:paraId="65575FF7"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89" w:history="1">
        <w:r w:rsidR="00C0691B" w:rsidRPr="009059A6">
          <w:rPr>
            <w:rStyle w:val="Hyperlink"/>
            <w:rFonts w:ascii="Arial" w:hAnsi="Arial"/>
            <w:noProof/>
          </w:rPr>
          <w:t>10.4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Data Analysis</w:t>
        </w:r>
        <w:r w:rsidR="00C0691B">
          <w:rPr>
            <w:noProof/>
            <w:webHidden/>
          </w:rPr>
          <w:tab/>
        </w:r>
        <w:r w:rsidR="00C0691B">
          <w:rPr>
            <w:noProof/>
            <w:webHidden/>
          </w:rPr>
          <w:fldChar w:fldCharType="begin"/>
        </w:r>
        <w:r w:rsidR="00C0691B">
          <w:rPr>
            <w:noProof/>
            <w:webHidden/>
          </w:rPr>
          <w:instrText xml:space="preserve"> PAGEREF _Toc536084289 \h </w:instrText>
        </w:r>
        <w:r w:rsidR="00C0691B">
          <w:rPr>
            <w:noProof/>
            <w:webHidden/>
          </w:rPr>
        </w:r>
        <w:r w:rsidR="00C0691B">
          <w:rPr>
            <w:noProof/>
            <w:webHidden/>
          </w:rPr>
          <w:fldChar w:fldCharType="separate"/>
        </w:r>
        <w:r w:rsidR="00C0691B">
          <w:rPr>
            <w:noProof/>
            <w:webHidden/>
          </w:rPr>
          <w:t>24</w:t>
        </w:r>
        <w:r w:rsidR="00C0691B">
          <w:rPr>
            <w:noProof/>
            <w:webHidden/>
          </w:rPr>
          <w:fldChar w:fldCharType="end"/>
        </w:r>
      </w:hyperlink>
    </w:p>
    <w:p w14:paraId="640961C4"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0" w:history="1">
        <w:r w:rsidR="00C0691B" w:rsidRPr="009059A6">
          <w:rPr>
            <w:rStyle w:val="Hyperlink"/>
            <w:rFonts w:ascii="Arial" w:hAnsi="Arial"/>
            <w:noProof/>
          </w:rPr>
          <w:t>10.5</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Continual improvement</w:t>
        </w:r>
        <w:r w:rsidR="00C0691B">
          <w:rPr>
            <w:noProof/>
            <w:webHidden/>
          </w:rPr>
          <w:tab/>
        </w:r>
        <w:r w:rsidR="00C0691B">
          <w:rPr>
            <w:noProof/>
            <w:webHidden/>
          </w:rPr>
          <w:fldChar w:fldCharType="begin"/>
        </w:r>
        <w:r w:rsidR="00C0691B">
          <w:rPr>
            <w:noProof/>
            <w:webHidden/>
          </w:rPr>
          <w:instrText xml:space="preserve"> PAGEREF _Toc536084290 \h </w:instrText>
        </w:r>
        <w:r w:rsidR="00C0691B">
          <w:rPr>
            <w:noProof/>
            <w:webHidden/>
          </w:rPr>
        </w:r>
        <w:r w:rsidR="00C0691B">
          <w:rPr>
            <w:noProof/>
            <w:webHidden/>
          </w:rPr>
          <w:fldChar w:fldCharType="separate"/>
        </w:r>
        <w:r w:rsidR="00C0691B">
          <w:rPr>
            <w:noProof/>
            <w:webHidden/>
          </w:rPr>
          <w:t>24</w:t>
        </w:r>
        <w:r w:rsidR="00C0691B">
          <w:rPr>
            <w:noProof/>
            <w:webHidden/>
          </w:rPr>
          <w:fldChar w:fldCharType="end"/>
        </w:r>
      </w:hyperlink>
    </w:p>
    <w:p w14:paraId="56F890A4"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1" w:history="1">
        <w:r w:rsidR="00C0691B" w:rsidRPr="009059A6">
          <w:rPr>
            <w:rStyle w:val="Hyperlink"/>
            <w:rFonts w:ascii="Arial" w:hAnsi="Arial"/>
            <w:noProof/>
          </w:rPr>
          <w:t>10.6</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Corrective and Risk Action</w:t>
        </w:r>
        <w:r w:rsidR="00C0691B">
          <w:rPr>
            <w:noProof/>
            <w:webHidden/>
          </w:rPr>
          <w:tab/>
        </w:r>
        <w:r w:rsidR="00C0691B">
          <w:rPr>
            <w:noProof/>
            <w:webHidden/>
          </w:rPr>
          <w:fldChar w:fldCharType="begin"/>
        </w:r>
        <w:r w:rsidR="00C0691B">
          <w:rPr>
            <w:noProof/>
            <w:webHidden/>
          </w:rPr>
          <w:instrText xml:space="preserve"> PAGEREF _Toc536084291 \h </w:instrText>
        </w:r>
        <w:r w:rsidR="00C0691B">
          <w:rPr>
            <w:noProof/>
            <w:webHidden/>
          </w:rPr>
        </w:r>
        <w:r w:rsidR="00C0691B">
          <w:rPr>
            <w:noProof/>
            <w:webHidden/>
          </w:rPr>
          <w:fldChar w:fldCharType="separate"/>
        </w:r>
        <w:r w:rsidR="00C0691B">
          <w:rPr>
            <w:noProof/>
            <w:webHidden/>
          </w:rPr>
          <w:t>26</w:t>
        </w:r>
        <w:r w:rsidR="00C0691B">
          <w:rPr>
            <w:noProof/>
            <w:webHidden/>
          </w:rPr>
          <w:fldChar w:fldCharType="end"/>
        </w:r>
      </w:hyperlink>
    </w:p>
    <w:p w14:paraId="18D1C7C3" w14:textId="77777777" w:rsidR="00C0691B" w:rsidRDefault="00DD13D8">
      <w:pPr>
        <w:pStyle w:val="TOC1"/>
        <w:tabs>
          <w:tab w:val="left" w:pos="880"/>
          <w:tab w:val="right" w:leader="dot" w:pos="9060"/>
        </w:tabs>
        <w:rPr>
          <w:rFonts w:asciiTheme="minorHAnsi" w:eastAsiaTheme="minorEastAsia" w:hAnsiTheme="minorHAnsi" w:cstheme="minorBidi"/>
          <w:b w:val="0"/>
          <w:noProof/>
          <w:sz w:val="22"/>
          <w:szCs w:val="22"/>
        </w:rPr>
      </w:pPr>
      <w:hyperlink w:anchor="_Toc536084292" w:history="1">
        <w:r w:rsidR="00C0691B" w:rsidRPr="009059A6">
          <w:rPr>
            <w:rStyle w:val="Hyperlink"/>
            <w:rFonts w:ascii="Arial" w:hAnsi="Arial"/>
            <w:noProof/>
          </w:rPr>
          <w:t>11.0</w:t>
        </w:r>
        <w:r w:rsidR="00C0691B">
          <w:rPr>
            <w:rFonts w:asciiTheme="minorHAnsi" w:eastAsiaTheme="minorEastAsia" w:hAnsiTheme="minorHAnsi" w:cstheme="minorBidi"/>
            <w:b w:val="0"/>
            <w:noProof/>
            <w:sz w:val="22"/>
            <w:szCs w:val="22"/>
          </w:rPr>
          <w:tab/>
        </w:r>
        <w:r w:rsidR="00C0691B" w:rsidRPr="009059A6">
          <w:rPr>
            <w:rStyle w:val="Hyperlink"/>
            <w:rFonts w:ascii="Arial" w:hAnsi="Arial"/>
            <w:noProof/>
          </w:rPr>
          <w:t>Dependencies/Interfaces</w:t>
        </w:r>
        <w:r w:rsidR="00C0691B">
          <w:rPr>
            <w:noProof/>
            <w:webHidden/>
          </w:rPr>
          <w:tab/>
        </w:r>
        <w:r w:rsidR="00C0691B">
          <w:rPr>
            <w:noProof/>
            <w:webHidden/>
          </w:rPr>
          <w:fldChar w:fldCharType="begin"/>
        </w:r>
        <w:r w:rsidR="00C0691B">
          <w:rPr>
            <w:noProof/>
            <w:webHidden/>
          </w:rPr>
          <w:instrText xml:space="preserve"> PAGEREF _Toc536084292 \h </w:instrText>
        </w:r>
        <w:r w:rsidR="00C0691B">
          <w:rPr>
            <w:noProof/>
            <w:webHidden/>
          </w:rPr>
        </w:r>
        <w:r w:rsidR="00C0691B">
          <w:rPr>
            <w:noProof/>
            <w:webHidden/>
          </w:rPr>
          <w:fldChar w:fldCharType="separate"/>
        </w:r>
        <w:r w:rsidR="00C0691B">
          <w:rPr>
            <w:noProof/>
            <w:webHidden/>
          </w:rPr>
          <w:t>27</w:t>
        </w:r>
        <w:r w:rsidR="00C0691B">
          <w:rPr>
            <w:noProof/>
            <w:webHidden/>
          </w:rPr>
          <w:fldChar w:fldCharType="end"/>
        </w:r>
      </w:hyperlink>
    </w:p>
    <w:p w14:paraId="42E931B2"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3" w:history="1">
        <w:r w:rsidR="00C0691B" w:rsidRPr="009059A6">
          <w:rPr>
            <w:rStyle w:val="Hyperlink"/>
            <w:rFonts w:ascii="Arial" w:hAnsi="Arial"/>
            <w:noProof/>
          </w:rPr>
          <w:t>11.1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General</w:t>
        </w:r>
        <w:r w:rsidR="00C0691B">
          <w:rPr>
            <w:noProof/>
            <w:webHidden/>
          </w:rPr>
          <w:tab/>
        </w:r>
        <w:r w:rsidR="00C0691B">
          <w:rPr>
            <w:noProof/>
            <w:webHidden/>
          </w:rPr>
          <w:fldChar w:fldCharType="begin"/>
        </w:r>
        <w:r w:rsidR="00C0691B">
          <w:rPr>
            <w:noProof/>
            <w:webHidden/>
          </w:rPr>
          <w:instrText xml:space="preserve"> PAGEREF _Toc536084293 \h </w:instrText>
        </w:r>
        <w:r w:rsidR="00C0691B">
          <w:rPr>
            <w:noProof/>
            <w:webHidden/>
          </w:rPr>
        </w:r>
        <w:r w:rsidR="00C0691B">
          <w:rPr>
            <w:noProof/>
            <w:webHidden/>
          </w:rPr>
          <w:fldChar w:fldCharType="separate"/>
        </w:r>
        <w:r w:rsidR="00C0691B">
          <w:rPr>
            <w:noProof/>
            <w:webHidden/>
          </w:rPr>
          <w:t>27</w:t>
        </w:r>
        <w:r w:rsidR="00C0691B">
          <w:rPr>
            <w:noProof/>
            <w:webHidden/>
          </w:rPr>
          <w:fldChar w:fldCharType="end"/>
        </w:r>
      </w:hyperlink>
    </w:p>
    <w:p w14:paraId="072459CD"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4" w:history="1">
        <w:r w:rsidR="00C0691B" w:rsidRPr="009059A6">
          <w:rPr>
            <w:rStyle w:val="Hyperlink"/>
            <w:rFonts w:ascii="Arial" w:hAnsi="Arial"/>
            <w:noProof/>
          </w:rPr>
          <w:t>11.2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Local Police Forces</w:t>
        </w:r>
        <w:r w:rsidR="00C0691B">
          <w:rPr>
            <w:noProof/>
            <w:webHidden/>
          </w:rPr>
          <w:tab/>
        </w:r>
        <w:r w:rsidR="00C0691B">
          <w:rPr>
            <w:noProof/>
            <w:webHidden/>
          </w:rPr>
          <w:fldChar w:fldCharType="begin"/>
        </w:r>
        <w:r w:rsidR="00C0691B">
          <w:rPr>
            <w:noProof/>
            <w:webHidden/>
          </w:rPr>
          <w:instrText xml:space="preserve"> PAGEREF _Toc536084294 \h </w:instrText>
        </w:r>
        <w:r w:rsidR="00C0691B">
          <w:rPr>
            <w:noProof/>
            <w:webHidden/>
          </w:rPr>
        </w:r>
        <w:r w:rsidR="00C0691B">
          <w:rPr>
            <w:noProof/>
            <w:webHidden/>
          </w:rPr>
          <w:fldChar w:fldCharType="separate"/>
        </w:r>
        <w:r w:rsidR="00C0691B">
          <w:rPr>
            <w:noProof/>
            <w:webHidden/>
          </w:rPr>
          <w:t>27</w:t>
        </w:r>
        <w:r w:rsidR="00C0691B">
          <w:rPr>
            <w:noProof/>
            <w:webHidden/>
          </w:rPr>
          <w:fldChar w:fldCharType="end"/>
        </w:r>
      </w:hyperlink>
    </w:p>
    <w:p w14:paraId="1895C2AD"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5" w:history="1">
        <w:r w:rsidR="00C0691B" w:rsidRPr="009059A6">
          <w:rPr>
            <w:rStyle w:val="Hyperlink"/>
            <w:rFonts w:ascii="Arial" w:hAnsi="Arial"/>
            <w:noProof/>
          </w:rPr>
          <w:t>11.3</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TCS</w:t>
        </w:r>
        <w:r w:rsidR="00C0691B">
          <w:rPr>
            <w:noProof/>
            <w:webHidden/>
          </w:rPr>
          <w:tab/>
        </w:r>
        <w:r w:rsidR="00C0691B">
          <w:rPr>
            <w:noProof/>
            <w:webHidden/>
          </w:rPr>
          <w:fldChar w:fldCharType="begin"/>
        </w:r>
        <w:r w:rsidR="00C0691B">
          <w:rPr>
            <w:noProof/>
            <w:webHidden/>
          </w:rPr>
          <w:instrText xml:space="preserve"> PAGEREF _Toc536084295 \h </w:instrText>
        </w:r>
        <w:r w:rsidR="00C0691B">
          <w:rPr>
            <w:noProof/>
            <w:webHidden/>
          </w:rPr>
        </w:r>
        <w:r w:rsidR="00C0691B">
          <w:rPr>
            <w:noProof/>
            <w:webHidden/>
          </w:rPr>
          <w:fldChar w:fldCharType="separate"/>
        </w:r>
        <w:r w:rsidR="00C0691B">
          <w:rPr>
            <w:noProof/>
            <w:webHidden/>
          </w:rPr>
          <w:t>28</w:t>
        </w:r>
        <w:r w:rsidR="00C0691B">
          <w:rPr>
            <w:noProof/>
            <w:webHidden/>
          </w:rPr>
          <w:fldChar w:fldCharType="end"/>
        </w:r>
      </w:hyperlink>
    </w:p>
    <w:p w14:paraId="445A18FA"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6" w:history="1">
        <w:r w:rsidR="00C0691B" w:rsidRPr="009059A6">
          <w:rPr>
            <w:rStyle w:val="Hyperlink"/>
            <w:rFonts w:ascii="Arial" w:hAnsi="Arial"/>
            <w:noProof/>
          </w:rPr>
          <w:t>11.4</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Business Transition and Assurance Team (BTAT)</w:t>
        </w:r>
        <w:r w:rsidR="00C0691B">
          <w:rPr>
            <w:noProof/>
            <w:webHidden/>
          </w:rPr>
          <w:tab/>
        </w:r>
        <w:r w:rsidR="00C0691B">
          <w:rPr>
            <w:noProof/>
            <w:webHidden/>
          </w:rPr>
          <w:fldChar w:fldCharType="begin"/>
        </w:r>
        <w:r w:rsidR="00C0691B">
          <w:rPr>
            <w:noProof/>
            <w:webHidden/>
          </w:rPr>
          <w:instrText xml:space="preserve"> PAGEREF _Toc536084296 \h </w:instrText>
        </w:r>
        <w:r w:rsidR="00C0691B">
          <w:rPr>
            <w:noProof/>
            <w:webHidden/>
          </w:rPr>
        </w:r>
        <w:r w:rsidR="00C0691B">
          <w:rPr>
            <w:noProof/>
            <w:webHidden/>
          </w:rPr>
          <w:fldChar w:fldCharType="separate"/>
        </w:r>
        <w:r w:rsidR="00C0691B">
          <w:rPr>
            <w:noProof/>
            <w:webHidden/>
          </w:rPr>
          <w:t>28</w:t>
        </w:r>
        <w:r w:rsidR="00C0691B">
          <w:rPr>
            <w:noProof/>
            <w:webHidden/>
          </w:rPr>
          <w:fldChar w:fldCharType="end"/>
        </w:r>
      </w:hyperlink>
    </w:p>
    <w:p w14:paraId="4F7CF627"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7" w:history="1">
        <w:r w:rsidR="00C0691B" w:rsidRPr="009059A6">
          <w:rPr>
            <w:rStyle w:val="Hyperlink"/>
            <w:rFonts w:ascii="Arial" w:hAnsi="Arial"/>
            <w:noProof/>
          </w:rPr>
          <w:t>11.5</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Operations (Barring) Barred Lists</w:t>
        </w:r>
        <w:r w:rsidR="00C0691B">
          <w:rPr>
            <w:noProof/>
            <w:webHidden/>
          </w:rPr>
          <w:tab/>
        </w:r>
        <w:r w:rsidR="00C0691B">
          <w:rPr>
            <w:noProof/>
            <w:webHidden/>
          </w:rPr>
          <w:fldChar w:fldCharType="begin"/>
        </w:r>
        <w:r w:rsidR="00C0691B">
          <w:rPr>
            <w:noProof/>
            <w:webHidden/>
          </w:rPr>
          <w:instrText xml:space="preserve"> PAGEREF _Toc536084297 \h </w:instrText>
        </w:r>
        <w:r w:rsidR="00C0691B">
          <w:rPr>
            <w:noProof/>
            <w:webHidden/>
          </w:rPr>
        </w:r>
        <w:r w:rsidR="00C0691B">
          <w:rPr>
            <w:noProof/>
            <w:webHidden/>
          </w:rPr>
          <w:fldChar w:fldCharType="separate"/>
        </w:r>
        <w:r w:rsidR="00C0691B">
          <w:rPr>
            <w:noProof/>
            <w:webHidden/>
          </w:rPr>
          <w:t>29</w:t>
        </w:r>
        <w:r w:rsidR="00C0691B">
          <w:rPr>
            <w:noProof/>
            <w:webHidden/>
          </w:rPr>
          <w:fldChar w:fldCharType="end"/>
        </w:r>
      </w:hyperlink>
    </w:p>
    <w:p w14:paraId="07FC0D03"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8" w:history="1">
        <w:r w:rsidR="00C0691B" w:rsidRPr="009059A6">
          <w:rPr>
            <w:rStyle w:val="Hyperlink"/>
            <w:rFonts w:ascii="Arial" w:hAnsi="Arial"/>
            <w:noProof/>
          </w:rPr>
          <w:t>11.6</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Customer Services</w:t>
        </w:r>
        <w:r w:rsidR="00C0691B">
          <w:rPr>
            <w:noProof/>
            <w:webHidden/>
          </w:rPr>
          <w:tab/>
        </w:r>
        <w:r w:rsidR="00C0691B">
          <w:rPr>
            <w:noProof/>
            <w:webHidden/>
          </w:rPr>
          <w:fldChar w:fldCharType="begin"/>
        </w:r>
        <w:r w:rsidR="00C0691B">
          <w:rPr>
            <w:noProof/>
            <w:webHidden/>
          </w:rPr>
          <w:instrText xml:space="preserve"> PAGEREF _Toc536084298 \h </w:instrText>
        </w:r>
        <w:r w:rsidR="00C0691B">
          <w:rPr>
            <w:noProof/>
            <w:webHidden/>
          </w:rPr>
        </w:r>
        <w:r w:rsidR="00C0691B">
          <w:rPr>
            <w:noProof/>
            <w:webHidden/>
          </w:rPr>
          <w:fldChar w:fldCharType="separate"/>
        </w:r>
        <w:r w:rsidR="00C0691B">
          <w:rPr>
            <w:noProof/>
            <w:webHidden/>
          </w:rPr>
          <w:t>29</w:t>
        </w:r>
        <w:r w:rsidR="00C0691B">
          <w:rPr>
            <w:noProof/>
            <w:webHidden/>
          </w:rPr>
          <w:fldChar w:fldCharType="end"/>
        </w:r>
      </w:hyperlink>
    </w:p>
    <w:p w14:paraId="6B8BF392"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299" w:history="1">
        <w:r w:rsidR="00C0691B" w:rsidRPr="009059A6">
          <w:rPr>
            <w:rStyle w:val="Hyperlink"/>
            <w:rFonts w:ascii="Arial" w:hAnsi="Arial"/>
            <w:noProof/>
          </w:rPr>
          <w:t>11.7</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Relationship Management</w:t>
        </w:r>
        <w:r w:rsidR="00C0691B">
          <w:rPr>
            <w:noProof/>
            <w:webHidden/>
          </w:rPr>
          <w:tab/>
        </w:r>
        <w:r w:rsidR="00C0691B">
          <w:rPr>
            <w:noProof/>
            <w:webHidden/>
          </w:rPr>
          <w:fldChar w:fldCharType="begin"/>
        </w:r>
        <w:r w:rsidR="00C0691B">
          <w:rPr>
            <w:noProof/>
            <w:webHidden/>
          </w:rPr>
          <w:instrText xml:space="preserve"> PAGEREF _Toc536084299 \h </w:instrText>
        </w:r>
        <w:r w:rsidR="00C0691B">
          <w:rPr>
            <w:noProof/>
            <w:webHidden/>
          </w:rPr>
        </w:r>
        <w:r w:rsidR="00C0691B">
          <w:rPr>
            <w:noProof/>
            <w:webHidden/>
          </w:rPr>
          <w:fldChar w:fldCharType="separate"/>
        </w:r>
        <w:r w:rsidR="00C0691B">
          <w:rPr>
            <w:noProof/>
            <w:webHidden/>
          </w:rPr>
          <w:t>29</w:t>
        </w:r>
        <w:r w:rsidR="00C0691B">
          <w:rPr>
            <w:noProof/>
            <w:webHidden/>
          </w:rPr>
          <w:fldChar w:fldCharType="end"/>
        </w:r>
      </w:hyperlink>
    </w:p>
    <w:p w14:paraId="730C0CD1"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300" w:history="1">
        <w:r w:rsidR="00C0691B" w:rsidRPr="009059A6">
          <w:rPr>
            <w:rStyle w:val="Hyperlink"/>
            <w:rFonts w:ascii="Arial" w:hAnsi="Arial"/>
            <w:noProof/>
          </w:rPr>
          <w:t>11.8</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DBS Corporate Affairs</w:t>
        </w:r>
        <w:r w:rsidR="00C0691B">
          <w:rPr>
            <w:noProof/>
            <w:webHidden/>
          </w:rPr>
          <w:tab/>
        </w:r>
        <w:r w:rsidR="00C0691B">
          <w:rPr>
            <w:noProof/>
            <w:webHidden/>
          </w:rPr>
          <w:fldChar w:fldCharType="begin"/>
        </w:r>
        <w:r w:rsidR="00C0691B">
          <w:rPr>
            <w:noProof/>
            <w:webHidden/>
          </w:rPr>
          <w:instrText xml:space="preserve"> PAGEREF _Toc536084300 \h </w:instrText>
        </w:r>
        <w:r w:rsidR="00C0691B">
          <w:rPr>
            <w:noProof/>
            <w:webHidden/>
          </w:rPr>
        </w:r>
        <w:r w:rsidR="00C0691B">
          <w:rPr>
            <w:noProof/>
            <w:webHidden/>
          </w:rPr>
          <w:fldChar w:fldCharType="separate"/>
        </w:r>
        <w:r w:rsidR="00C0691B">
          <w:rPr>
            <w:noProof/>
            <w:webHidden/>
          </w:rPr>
          <w:t>30</w:t>
        </w:r>
        <w:r w:rsidR="00C0691B">
          <w:rPr>
            <w:noProof/>
            <w:webHidden/>
          </w:rPr>
          <w:fldChar w:fldCharType="end"/>
        </w:r>
      </w:hyperlink>
    </w:p>
    <w:p w14:paraId="3054939B"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301" w:history="1">
        <w:r w:rsidR="00C0691B" w:rsidRPr="009059A6">
          <w:rPr>
            <w:rStyle w:val="Hyperlink"/>
            <w:rFonts w:ascii="Arial" w:hAnsi="Arial"/>
            <w:noProof/>
          </w:rPr>
          <w:t>11.9</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DBS People Directorate</w:t>
        </w:r>
        <w:r w:rsidR="00C0691B">
          <w:rPr>
            <w:noProof/>
            <w:webHidden/>
          </w:rPr>
          <w:tab/>
        </w:r>
        <w:r w:rsidR="00C0691B">
          <w:rPr>
            <w:noProof/>
            <w:webHidden/>
          </w:rPr>
          <w:fldChar w:fldCharType="begin"/>
        </w:r>
        <w:r w:rsidR="00C0691B">
          <w:rPr>
            <w:noProof/>
            <w:webHidden/>
          </w:rPr>
          <w:instrText xml:space="preserve"> PAGEREF _Toc536084301 \h </w:instrText>
        </w:r>
        <w:r w:rsidR="00C0691B">
          <w:rPr>
            <w:noProof/>
            <w:webHidden/>
          </w:rPr>
        </w:r>
        <w:r w:rsidR="00C0691B">
          <w:rPr>
            <w:noProof/>
            <w:webHidden/>
          </w:rPr>
          <w:fldChar w:fldCharType="separate"/>
        </w:r>
        <w:r w:rsidR="00C0691B">
          <w:rPr>
            <w:noProof/>
            <w:webHidden/>
          </w:rPr>
          <w:t>30</w:t>
        </w:r>
        <w:r w:rsidR="00C0691B">
          <w:rPr>
            <w:noProof/>
            <w:webHidden/>
          </w:rPr>
          <w:fldChar w:fldCharType="end"/>
        </w:r>
      </w:hyperlink>
    </w:p>
    <w:p w14:paraId="37AF6784"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302" w:history="1">
        <w:r w:rsidR="00C0691B" w:rsidRPr="009059A6">
          <w:rPr>
            <w:rStyle w:val="Hyperlink"/>
            <w:rFonts w:ascii="Arial" w:hAnsi="Arial"/>
            <w:noProof/>
          </w:rPr>
          <w:t>11.10</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DBS Finance and Commercial</w:t>
        </w:r>
        <w:r w:rsidR="00C0691B">
          <w:rPr>
            <w:noProof/>
            <w:webHidden/>
          </w:rPr>
          <w:tab/>
        </w:r>
        <w:r w:rsidR="00C0691B">
          <w:rPr>
            <w:noProof/>
            <w:webHidden/>
          </w:rPr>
          <w:fldChar w:fldCharType="begin"/>
        </w:r>
        <w:r w:rsidR="00C0691B">
          <w:rPr>
            <w:noProof/>
            <w:webHidden/>
          </w:rPr>
          <w:instrText xml:space="preserve"> PAGEREF _Toc536084302 \h </w:instrText>
        </w:r>
        <w:r w:rsidR="00C0691B">
          <w:rPr>
            <w:noProof/>
            <w:webHidden/>
          </w:rPr>
        </w:r>
        <w:r w:rsidR="00C0691B">
          <w:rPr>
            <w:noProof/>
            <w:webHidden/>
          </w:rPr>
          <w:fldChar w:fldCharType="separate"/>
        </w:r>
        <w:r w:rsidR="00C0691B">
          <w:rPr>
            <w:noProof/>
            <w:webHidden/>
          </w:rPr>
          <w:t>30</w:t>
        </w:r>
        <w:r w:rsidR="00C0691B">
          <w:rPr>
            <w:noProof/>
            <w:webHidden/>
          </w:rPr>
          <w:fldChar w:fldCharType="end"/>
        </w:r>
      </w:hyperlink>
    </w:p>
    <w:p w14:paraId="5F23145C"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303" w:history="1">
        <w:r w:rsidR="00C0691B" w:rsidRPr="009059A6">
          <w:rPr>
            <w:rStyle w:val="Hyperlink"/>
            <w:rFonts w:ascii="Arial" w:hAnsi="Arial"/>
            <w:noProof/>
          </w:rPr>
          <w:t>11.11</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DBS Information Directorate</w:t>
        </w:r>
        <w:r w:rsidR="00C0691B">
          <w:rPr>
            <w:noProof/>
            <w:webHidden/>
          </w:rPr>
          <w:tab/>
        </w:r>
        <w:r w:rsidR="00C0691B">
          <w:rPr>
            <w:noProof/>
            <w:webHidden/>
          </w:rPr>
          <w:fldChar w:fldCharType="begin"/>
        </w:r>
        <w:r w:rsidR="00C0691B">
          <w:rPr>
            <w:noProof/>
            <w:webHidden/>
          </w:rPr>
          <w:instrText xml:space="preserve"> PAGEREF _Toc536084303 \h </w:instrText>
        </w:r>
        <w:r w:rsidR="00C0691B">
          <w:rPr>
            <w:noProof/>
            <w:webHidden/>
          </w:rPr>
        </w:r>
        <w:r w:rsidR="00C0691B">
          <w:rPr>
            <w:noProof/>
            <w:webHidden/>
          </w:rPr>
          <w:fldChar w:fldCharType="separate"/>
        </w:r>
        <w:r w:rsidR="00C0691B">
          <w:rPr>
            <w:noProof/>
            <w:webHidden/>
          </w:rPr>
          <w:t>30</w:t>
        </w:r>
        <w:r w:rsidR="00C0691B">
          <w:rPr>
            <w:noProof/>
            <w:webHidden/>
          </w:rPr>
          <w:fldChar w:fldCharType="end"/>
        </w:r>
      </w:hyperlink>
    </w:p>
    <w:p w14:paraId="5FD0EC5B" w14:textId="77777777" w:rsidR="00C0691B" w:rsidRDefault="00DD13D8">
      <w:pPr>
        <w:pStyle w:val="TOC2"/>
        <w:tabs>
          <w:tab w:val="left" w:pos="1100"/>
          <w:tab w:val="right" w:leader="dot" w:pos="9060"/>
        </w:tabs>
        <w:rPr>
          <w:rFonts w:asciiTheme="minorHAnsi" w:eastAsiaTheme="minorEastAsia" w:hAnsiTheme="minorHAnsi" w:cstheme="minorBidi"/>
          <w:noProof/>
          <w:sz w:val="22"/>
          <w:szCs w:val="22"/>
        </w:rPr>
      </w:pPr>
      <w:hyperlink w:anchor="_Toc536084304" w:history="1">
        <w:r w:rsidR="00C0691B" w:rsidRPr="009059A6">
          <w:rPr>
            <w:rStyle w:val="Hyperlink"/>
            <w:rFonts w:ascii="Arial" w:hAnsi="Arial"/>
            <w:noProof/>
          </w:rPr>
          <w:t>11.12</w:t>
        </w:r>
        <w:r w:rsidR="00C0691B">
          <w:rPr>
            <w:rFonts w:asciiTheme="minorHAnsi" w:eastAsiaTheme="minorEastAsia" w:hAnsiTheme="minorHAnsi" w:cstheme="minorBidi"/>
            <w:noProof/>
            <w:sz w:val="22"/>
            <w:szCs w:val="22"/>
          </w:rPr>
          <w:tab/>
        </w:r>
        <w:r w:rsidR="00C0691B" w:rsidRPr="009059A6">
          <w:rPr>
            <w:rStyle w:val="Hyperlink"/>
            <w:rFonts w:ascii="Arial" w:hAnsi="Arial"/>
            <w:noProof/>
          </w:rPr>
          <w:t>DBS Safeguarding, Strategy &amp; Quality</w:t>
        </w:r>
        <w:r w:rsidR="00C0691B">
          <w:rPr>
            <w:noProof/>
            <w:webHidden/>
          </w:rPr>
          <w:tab/>
        </w:r>
        <w:r w:rsidR="00C0691B">
          <w:rPr>
            <w:noProof/>
            <w:webHidden/>
          </w:rPr>
          <w:fldChar w:fldCharType="begin"/>
        </w:r>
        <w:r w:rsidR="00C0691B">
          <w:rPr>
            <w:noProof/>
            <w:webHidden/>
          </w:rPr>
          <w:instrText xml:space="preserve"> PAGEREF _Toc536084304 \h </w:instrText>
        </w:r>
        <w:r w:rsidR="00C0691B">
          <w:rPr>
            <w:noProof/>
            <w:webHidden/>
          </w:rPr>
        </w:r>
        <w:r w:rsidR="00C0691B">
          <w:rPr>
            <w:noProof/>
            <w:webHidden/>
          </w:rPr>
          <w:fldChar w:fldCharType="separate"/>
        </w:r>
        <w:r w:rsidR="00C0691B">
          <w:rPr>
            <w:noProof/>
            <w:webHidden/>
          </w:rPr>
          <w:t>31</w:t>
        </w:r>
        <w:r w:rsidR="00C0691B">
          <w:rPr>
            <w:noProof/>
            <w:webHidden/>
          </w:rPr>
          <w:fldChar w:fldCharType="end"/>
        </w:r>
      </w:hyperlink>
    </w:p>
    <w:p w14:paraId="6D083E37" w14:textId="77777777" w:rsidR="00C0691B" w:rsidRDefault="00DD13D8">
      <w:pPr>
        <w:pStyle w:val="TOC1"/>
        <w:tabs>
          <w:tab w:val="right" w:leader="dot" w:pos="9060"/>
        </w:tabs>
        <w:rPr>
          <w:rFonts w:asciiTheme="minorHAnsi" w:eastAsiaTheme="minorEastAsia" w:hAnsiTheme="minorHAnsi" w:cstheme="minorBidi"/>
          <w:b w:val="0"/>
          <w:noProof/>
          <w:sz w:val="22"/>
          <w:szCs w:val="22"/>
        </w:rPr>
      </w:pPr>
      <w:hyperlink w:anchor="_Toc536084305" w:history="1">
        <w:r w:rsidR="00C0691B" w:rsidRPr="009059A6">
          <w:rPr>
            <w:rStyle w:val="Hyperlink"/>
            <w:rFonts w:ascii="Arial" w:hAnsi="Arial"/>
            <w:noProof/>
          </w:rPr>
          <w:t>APPENDIX A: DISCLOSURE APPLICATION PROCESS</w:t>
        </w:r>
        <w:r w:rsidR="00C0691B">
          <w:rPr>
            <w:noProof/>
            <w:webHidden/>
          </w:rPr>
          <w:tab/>
        </w:r>
        <w:r w:rsidR="00C0691B">
          <w:rPr>
            <w:noProof/>
            <w:webHidden/>
          </w:rPr>
          <w:fldChar w:fldCharType="begin"/>
        </w:r>
        <w:r w:rsidR="00C0691B">
          <w:rPr>
            <w:noProof/>
            <w:webHidden/>
          </w:rPr>
          <w:instrText xml:space="preserve"> PAGEREF _Toc536084305 \h </w:instrText>
        </w:r>
        <w:r w:rsidR="00C0691B">
          <w:rPr>
            <w:noProof/>
            <w:webHidden/>
          </w:rPr>
        </w:r>
        <w:r w:rsidR="00C0691B">
          <w:rPr>
            <w:noProof/>
            <w:webHidden/>
          </w:rPr>
          <w:fldChar w:fldCharType="separate"/>
        </w:r>
        <w:r w:rsidR="00C0691B">
          <w:rPr>
            <w:noProof/>
            <w:webHidden/>
          </w:rPr>
          <w:t>32</w:t>
        </w:r>
        <w:r w:rsidR="00C0691B">
          <w:rPr>
            <w:noProof/>
            <w:webHidden/>
          </w:rPr>
          <w:fldChar w:fldCharType="end"/>
        </w:r>
      </w:hyperlink>
    </w:p>
    <w:p w14:paraId="7047B80B" w14:textId="77777777" w:rsidR="00AD2498" w:rsidRPr="00DD0749" w:rsidRDefault="00D75D73" w:rsidP="00AD2498">
      <w:pPr>
        <w:rPr>
          <w:rFonts w:ascii="Arial" w:hAnsi="Arial" w:cs="Arial"/>
        </w:rPr>
      </w:pPr>
      <w:r w:rsidRPr="00DD0749">
        <w:rPr>
          <w:rFonts w:ascii="Arial" w:hAnsi="Arial" w:cs="Arial"/>
          <w:b/>
        </w:rPr>
        <w:fldChar w:fldCharType="end"/>
      </w:r>
    </w:p>
    <w:p w14:paraId="0A6C65C6" w14:textId="77777777" w:rsidR="00AD2498" w:rsidRPr="00DD0749" w:rsidRDefault="00AD2498" w:rsidP="00AD2498">
      <w:pPr>
        <w:rPr>
          <w:rFonts w:ascii="Arial" w:hAnsi="Arial" w:cs="Arial"/>
        </w:rPr>
      </w:pPr>
    </w:p>
    <w:p w14:paraId="7B89266E" w14:textId="77777777" w:rsidR="00AD2498" w:rsidRPr="00DD0749" w:rsidRDefault="00AD2498" w:rsidP="00AD2498">
      <w:pPr>
        <w:rPr>
          <w:rFonts w:ascii="Arial" w:hAnsi="Arial" w:cs="Arial"/>
        </w:rPr>
      </w:pPr>
    </w:p>
    <w:p w14:paraId="5794516E" w14:textId="77777777" w:rsidR="00AD2498" w:rsidRPr="00DD0749" w:rsidRDefault="00AD2498" w:rsidP="00AD2498">
      <w:pPr>
        <w:rPr>
          <w:rFonts w:ascii="Arial" w:hAnsi="Arial" w:cs="Arial"/>
        </w:rPr>
      </w:pPr>
    </w:p>
    <w:p w14:paraId="7004D262" w14:textId="77777777" w:rsidR="00AD2498" w:rsidRPr="00DD0749" w:rsidRDefault="00AD2498" w:rsidP="00AD2498">
      <w:pPr>
        <w:rPr>
          <w:rFonts w:ascii="Arial" w:hAnsi="Arial" w:cs="Arial"/>
        </w:rPr>
      </w:pPr>
    </w:p>
    <w:p w14:paraId="0407E940" w14:textId="77777777" w:rsidR="00AD2498" w:rsidRPr="00DD0749" w:rsidRDefault="00AD2498" w:rsidP="00AD2498">
      <w:pPr>
        <w:rPr>
          <w:rFonts w:ascii="Arial" w:hAnsi="Arial" w:cs="Arial"/>
        </w:rPr>
      </w:pPr>
    </w:p>
    <w:p w14:paraId="3E8BE23D" w14:textId="77777777" w:rsidR="00CF4B97" w:rsidRPr="00DD0749" w:rsidRDefault="00CF4B97" w:rsidP="00AD2498">
      <w:pPr>
        <w:rPr>
          <w:rFonts w:ascii="Arial" w:hAnsi="Arial" w:cs="Arial"/>
        </w:rPr>
      </w:pPr>
    </w:p>
    <w:p w14:paraId="17731B86" w14:textId="77777777" w:rsidR="00CF4B97" w:rsidRPr="00DD0749" w:rsidRDefault="00CF4B97" w:rsidP="00AD2498">
      <w:pPr>
        <w:rPr>
          <w:rFonts w:ascii="Arial" w:hAnsi="Arial" w:cs="Arial"/>
        </w:rPr>
      </w:pPr>
    </w:p>
    <w:p w14:paraId="35F3A398" w14:textId="77777777" w:rsidR="00CF4B97" w:rsidRPr="00DD0749" w:rsidRDefault="00CF4B97" w:rsidP="00AD2498">
      <w:pPr>
        <w:rPr>
          <w:rFonts w:ascii="Arial" w:hAnsi="Arial" w:cs="Arial"/>
        </w:rPr>
      </w:pPr>
    </w:p>
    <w:p w14:paraId="5ED7D5BC" w14:textId="77777777" w:rsidR="00CF4B97" w:rsidRPr="00DD0749" w:rsidRDefault="00CF4B97" w:rsidP="00AD2498">
      <w:pPr>
        <w:rPr>
          <w:rFonts w:ascii="Arial" w:hAnsi="Arial" w:cs="Arial"/>
        </w:rPr>
      </w:pPr>
    </w:p>
    <w:p w14:paraId="192F6D22" w14:textId="77777777" w:rsidR="00CF4B97" w:rsidRPr="00DD0749" w:rsidRDefault="00CF4B97" w:rsidP="00AD2498">
      <w:pPr>
        <w:rPr>
          <w:rFonts w:ascii="Arial" w:hAnsi="Arial" w:cs="Arial"/>
        </w:rPr>
      </w:pPr>
    </w:p>
    <w:p w14:paraId="4B7A710A" w14:textId="77777777" w:rsidR="00CF4B97" w:rsidRPr="00DD0749" w:rsidRDefault="00CF4B97" w:rsidP="00AD2498">
      <w:pPr>
        <w:rPr>
          <w:rFonts w:ascii="Arial" w:hAnsi="Arial" w:cs="Arial"/>
        </w:rPr>
      </w:pPr>
    </w:p>
    <w:p w14:paraId="334F759C" w14:textId="77777777" w:rsidR="00CF4B97" w:rsidRPr="00DD0749" w:rsidRDefault="00CF4B97" w:rsidP="00AD2498">
      <w:pPr>
        <w:rPr>
          <w:rFonts w:ascii="Arial" w:hAnsi="Arial" w:cs="Arial"/>
        </w:rPr>
      </w:pPr>
    </w:p>
    <w:p w14:paraId="0A5FA782" w14:textId="77777777" w:rsidR="00CF4B97" w:rsidRPr="00DD0749" w:rsidRDefault="00CF4B97" w:rsidP="00AD2498">
      <w:pPr>
        <w:rPr>
          <w:rFonts w:ascii="Arial" w:hAnsi="Arial" w:cs="Arial"/>
        </w:rPr>
      </w:pPr>
    </w:p>
    <w:p w14:paraId="12A9E4CB" w14:textId="77777777" w:rsidR="00CF4B97" w:rsidRPr="00DD0749" w:rsidRDefault="00CF4B97" w:rsidP="00AD2498">
      <w:pPr>
        <w:rPr>
          <w:rFonts w:ascii="Arial" w:hAnsi="Arial" w:cs="Arial"/>
        </w:rPr>
      </w:pPr>
    </w:p>
    <w:p w14:paraId="1ABB0CED" w14:textId="77777777" w:rsidR="00CF4B97" w:rsidRPr="00DD0749" w:rsidRDefault="00CF4B97" w:rsidP="00AD2498">
      <w:pPr>
        <w:rPr>
          <w:rFonts w:ascii="Arial" w:hAnsi="Arial" w:cs="Arial"/>
        </w:rPr>
      </w:pPr>
    </w:p>
    <w:p w14:paraId="14EB9706" w14:textId="77777777" w:rsidR="00CF4B97" w:rsidRPr="00DD0749" w:rsidRDefault="00CF4B97" w:rsidP="00AD2498">
      <w:pPr>
        <w:rPr>
          <w:rFonts w:ascii="Arial" w:hAnsi="Arial" w:cs="Arial"/>
        </w:rPr>
      </w:pPr>
    </w:p>
    <w:p w14:paraId="2D0D7A20" w14:textId="77777777" w:rsidR="00CF4B97" w:rsidRPr="00DD0749" w:rsidRDefault="00CF4B97" w:rsidP="00AD2498">
      <w:pPr>
        <w:rPr>
          <w:rFonts w:ascii="Arial" w:hAnsi="Arial" w:cs="Arial"/>
        </w:rPr>
      </w:pPr>
    </w:p>
    <w:p w14:paraId="7912F942" w14:textId="77777777" w:rsidR="00CF4B97" w:rsidRPr="00DD0749" w:rsidRDefault="00CF4B97" w:rsidP="00AD2498">
      <w:pPr>
        <w:rPr>
          <w:rFonts w:ascii="Arial" w:hAnsi="Arial" w:cs="Arial"/>
        </w:rPr>
      </w:pPr>
    </w:p>
    <w:p w14:paraId="67F15ECC" w14:textId="77777777" w:rsidR="00CF4B97" w:rsidRPr="00DD0749" w:rsidRDefault="00CF4B97" w:rsidP="00AD2498">
      <w:pPr>
        <w:rPr>
          <w:rFonts w:ascii="Arial" w:hAnsi="Arial" w:cs="Arial"/>
        </w:rPr>
      </w:pPr>
    </w:p>
    <w:p w14:paraId="31CEA1D6" w14:textId="77777777" w:rsidR="00CF4B97" w:rsidRPr="00DD0749" w:rsidRDefault="00CF4B97" w:rsidP="00AD2498">
      <w:pPr>
        <w:rPr>
          <w:rFonts w:ascii="Arial" w:hAnsi="Arial" w:cs="Arial"/>
        </w:rPr>
      </w:pPr>
    </w:p>
    <w:p w14:paraId="5F234D88" w14:textId="77777777" w:rsidR="00CF4B97" w:rsidRPr="00DD0749" w:rsidRDefault="00CF4B97" w:rsidP="00AD2498">
      <w:pPr>
        <w:rPr>
          <w:rFonts w:ascii="Arial" w:hAnsi="Arial" w:cs="Arial"/>
        </w:rPr>
      </w:pPr>
    </w:p>
    <w:p w14:paraId="68623C7C" w14:textId="77777777" w:rsidR="00CF4B97" w:rsidRPr="00DD0749" w:rsidRDefault="00CF4B97" w:rsidP="00AD2498">
      <w:pPr>
        <w:rPr>
          <w:rFonts w:ascii="Arial" w:hAnsi="Arial" w:cs="Arial"/>
        </w:rPr>
      </w:pPr>
    </w:p>
    <w:p w14:paraId="1BB75856" w14:textId="77777777" w:rsidR="00CF4B97" w:rsidRPr="00DD0749" w:rsidRDefault="00CF4B97" w:rsidP="00AD2498">
      <w:pPr>
        <w:rPr>
          <w:rFonts w:ascii="Arial" w:hAnsi="Arial" w:cs="Arial"/>
        </w:rPr>
      </w:pPr>
    </w:p>
    <w:p w14:paraId="63C4954F" w14:textId="77777777" w:rsidR="00CF4B97" w:rsidRDefault="00CF4B97" w:rsidP="00AD2498">
      <w:pPr>
        <w:rPr>
          <w:rFonts w:ascii="Arial" w:hAnsi="Arial" w:cs="Arial"/>
        </w:rPr>
      </w:pPr>
    </w:p>
    <w:p w14:paraId="07A0EF24" w14:textId="77777777" w:rsidR="003D6C7E" w:rsidRDefault="003D6C7E" w:rsidP="003D6C7E">
      <w:pPr>
        <w:pStyle w:val="BalloonText"/>
      </w:pPr>
    </w:p>
    <w:p w14:paraId="4402D9B9" w14:textId="77777777" w:rsidR="003D6C7E" w:rsidRPr="003D6C7E" w:rsidRDefault="003D6C7E" w:rsidP="003D6C7E">
      <w:pPr>
        <w:pStyle w:val="BalloonText"/>
      </w:pPr>
    </w:p>
    <w:p w14:paraId="3C67570A" w14:textId="77777777" w:rsidR="00CF4B97" w:rsidRPr="00DD0749" w:rsidRDefault="00CF4B97" w:rsidP="00AD2498">
      <w:pPr>
        <w:rPr>
          <w:rFonts w:ascii="Arial" w:hAnsi="Arial" w:cs="Arial"/>
        </w:rPr>
      </w:pPr>
    </w:p>
    <w:p w14:paraId="6382E363" w14:textId="77777777" w:rsidR="00CF4B97" w:rsidRDefault="00CF4B97" w:rsidP="00AD2498">
      <w:pPr>
        <w:rPr>
          <w:rFonts w:ascii="Arial" w:hAnsi="Arial" w:cs="Arial"/>
        </w:rPr>
      </w:pPr>
    </w:p>
    <w:p w14:paraId="2F5A351E" w14:textId="77777777" w:rsidR="00D30B36" w:rsidRPr="00D30B36" w:rsidRDefault="00D30B36" w:rsidP="00D30B36">
      <w:pPr>
        <w:pStyle w:val="BalloonText"/>
      </w:pPr>
    </w:p>
    <w:p w14:paraId="32B485CF" w14:textId="77777777" w:rsidR="00CF4B97" w:rsidRPr="00DD0749" w:rsidRDefault="00CF4B97" w:rsidP="00AD2498">
      <w:pPr>
        <w:rPr>
          <w:rFonts w:ascii="Arial" w:hAnsi="Arial" w:cs="Arial"/>
        </w:rPr>
      </w:pPr>
    </w:p>
    <w:p w14:paraId="527E1BBB" w14:textId="77777777" w:rsidR="00AD2498" w:rsidRPr="00DD0749" w:rsidRDefault="00AD2498" w:rsidP="00AD2498">
      <w:pPr>
        <w:pStyle w:val="Contents"/>
        <w:rPr>
          <w:rFonts w:ascii="Arial" w:hAnsi="Arial" w:cs="Arial"/>
        </w:rPr>
      </w:pPr>
      <w:bookmarkStart w:id="5" w:name="_Toc536084245"/>
      <w:r w:rsidRPr="00DD0749">
        <w:rPr>
          <w:rFonts w:ascii="Arial" w:hAnsi="Arial" w:cs="Arial"/>
        </w:rPr>
        <w:lastRenderedPageBreak/>
        <w:t>Glossary</w:t>
      </w:r>
      <w:bookmarkEnd w:id="5"/>
    </w:p>
    <w:p w14:paraId="4AFAC45A" w14:textId="77777777" w:rsidR="00AD2498" w:rsidRPr="00DD0749" w:rsidRDefault="00AD2498" w:rsidP="00AD249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6471"/>
      </w:tblGrid>
      <w:tr w:rsidR="006A43C2" w:rsidRPr="00DD0749" w14:paraId="30A98FDE" w14:textId="77777777">
        <w:tc>
          <w:tcPr>
            <w:tcW w:w="2628" w:type="dxa"/>
            <w:shd w:val="clear" w:color="auto" w:fill="D9D9D9"/>
            <w:vAlign w:val="center"/>
          </w:tcPr>
          <w:p w14:paraId="114B8E5C" w14:textId="77777777" w:rsidR="006A43C2" w:rsidRPr="00DD0749" w:rsidRDefault="006A43C2" w:rsidP="0024525A">
            <w:pPr>
              <w:jc w:val="center"/>
              <w:rPr>
                <w:rFonts w:ascii="Arial" w:hAnsi="Arial" w:cs="Arial"/>
                <w:b/>
                <w:bCs/>
              </w:rPr>
            </w:pPr>
            <w:r w:rsidRPr="00DD0749">
              <w:rPr>
                <w:rFonts w:ascii="Arial" w:hAnsi="Arial" w:cs="Arial"/>
                <w:b/>
                <w:bCs/>
                <w:sz w:val="22"/>
              </w:rPr>
              <w:t>Reference</w:t>
            </w:r>
          </w:p>
        </w:tc>
        <w:tc>
          <w:tcPr>
            <w:tcW w:w="6658" w:type="dxa"/>
            <w:shd w:val="clear" w:color="auto" w:fill="D9D9D9"/>
            <w:vAlign w:val="center"/>
          </w:tcPr>
          <w:p w14:paraId="1AA114D9" w14:textId="77777777" w:rsidR="006A43C2" w:rsidRPr="00DD0749" w:rsidRDefault="006A43C2" w:rsidP="0024525A">
            <w:pPr>
              <w:jc w:val="center"/>
              <w:rPr>
                <w:rFonts w:ascii="Arial" w:hAnsi="Arial" w:cs="Arial"/>
                <w:b/>
                <w:bCs/>
              </w:rPr>
            </w:pPr>
            <w:r w:rsidRPr="00DD0749">
              <w:rPr>
                <w:rFonts w:ascii="Arial" w:hAnsi="Arial" w:cs="Arial"/>
                <w:b/>
                <w:bCs/>
                <w:sz w:val="22"/>
              </w:rPr>
              <w:t>Definition</w:t>
            </w:r>
          </w:p>
        </w:tc>
      </w:tr>
      <w:tr w:rsidR="006A43C2" w:rsidRPr="00DD0749" w14:paraId="38852637" w14:textId="77777777">
        <w:tc>
          <w:tcPr>
            <w:tcW w:w="2628" w:type="dxa"/>
          </w:tcPr>
          <w:p w14:paraId="7400F29D" w14:textId="77777777" w:rsidR="006A43C2" w:rsidRPr="00DD0749" w:rsidRDefault="00C66E4E" w:rsidP="0024525A">
            <w:pPr>
              <w:rPr>
                <w:rFonts w:ascii="Arial" w:hAnsi="Arial" w:cs="Arial"/>
                <w:bCs/>
              </w:rPr>
            </w:pPr>
            <w:r w:rsidRPr="00DD0749">
              <w:rPr>
                <w:rFonts w:ascii="Arial" w:hAnsi="Arial" w:cs="Arial"/>
                <w:bCs/>
              </w:rPr>
              <w:t>ACPO</w:t>
            </w:r>
          </w:p>
        </w:tc>
        <w:tc>
          <w:tcPr>
            <w:tcW w:w="6658" w:type="dxa"/>
            <w:vAlign w:val="center"/>
          </w:tcPr>
          <w:p w14:paraId="63686F5D" w14:textId="77777777" w:rsidR="006A43C2" w:rsidRPr="00DD0749" w:rsidRDefault="00C66E4E" w:rsidP="0024525A">
            <w:pPr>
              <w:rPr>
                <w:rFonts w:ascii="Arial" w:hAnsi="Arial" w:cs="Arial"/>
                <w:bCs/>
              </w:rPr>
            </w:pPr>
            <w:r w:rsidRPr="00DD0749">
              <w:rPr>
                <w:rFonts w:ascii="Arial" w:hAnsi="Arial" w:cs="Arial"/>
                <w:bCs/>
              </w:rPr>
              <w:t>Association of Chief Police Officers</w:t>
            </w:r>
          </w:p>
        </w:tc>
      </w:tr>
      <w:tr w:rsidR="00C66E4E" w:rsidRPr="00DD0749" w14:paraId="2D2BE4AE" w14:textId="77777777">
        <w:tc>
          <w:tcPr>
            <w:tcW w:w="2628" w:type="dxa"/>
          </w:tcPr>
          <w:p w14:paraId="6717E73E" w14:textId="77777777" w:rsidR="00C66E4E" w:rsidRPr="00DD0749" w:rsidRDefault="00C66E4E" w:rsidP="00C66E4E">
            <w:pPr>
              <w:rPr>
                <w:rFonts w:ascii="Arial" w:hAnsi="Arial" w:cs="Arial"/>
                <w:bCs/>
              </w:rPr>
            </w:pPr>
            <w:r w:rsidRPr="00DD0749">
              <w:rPr>
                <w:rFonts w:ascii="Arial" w:hAnsi="Arial" w:cs="Arial"/>
                <w:bCs/>
              </w:rPr>
              <w:t>BTAT</w:t>
            </w:r>
          </w:p>
        </w:tc>
        <w:tc>
          <w:tcPr>
            <w:tcW w:w="6658" w:type="dxa"/>
            <w:vAlign w:val="center"/>
          </w:tcPr>
          <w:p w14:paraId="1B0F1882" w14:textId="77777777" w:rsidR="00C66E4E" w:rsidRPr="00DD0749" w:rsidRDefault="00C66E4E" w:rsidP="00C66E4E">
            <w:pPr>
              <w:rPr>
                <w:rFonts w:ascii="Arial" w:hAnsi="Arial" w:cs="Arial"/>
                <w:bCs/>
              </w:rPr>
            </w:pPr>
            <w:r w:rsidRPr="00DD0749">
              <w:rPr>
                <w:rFonts w:ascii="Arial" w:hAnsi="Arial" w:cs="Arial"/>
              </w:rPr>
              <w:t>Business Transition and Assurance Team</w:t>
            </w:r>
          </w:p>
        </w:tc>
      </w:tr>
      <w:tr w:rsidR="00C66E4E" w:rsidRPr="00DD0749" w14:paraId="4194E7A4" w14:textId="77777777">
        <w:tc>
          <w:tcPr>
            <w:tcW w:w="2628" w:type="dxa"/>
            <w:vAlign w:val="center"/>
          </w:tcPr>
          <w:p w14:paraId="07F0BC8F" w14:textId="77777777" w:rsidR="00C66E4E" w:rsidRPr="00DD0749" w:rsidRDefault="00D7002C" w:rsidP="0024525A">
            <w:pPr>
              <w:rPr>
                <w:rFonts w:ascii="Arial" w:hAnsi="Arial" w:cs="Arial"/>
              </w:rPr>
            </w:pPr>
            <w:r w:rsidRPr="00DD0749">
              <w:rPr>
                <w:rFonts w:ascii="Arial" w:hAnsi="Arial" w:cs="Arial"/>
              </w:rPr>
              <w:t>DBS</w:t>
            </w:r>
          </w:p>
        </w:tc>
        <w:tc>
          <w:tcPr>
            <w:tcW w:w="6658" w:type="dxa"/>
          </w:tcPr>
          <w:p w14:paraId="397E6928" w14:textId="77777777" w:rsidR="00C66E4E" w:rsidRPr="00DD0749" w:rsidRDefault="00D7002C" w:rsidP="0024525A">
            <w:pPr>
              <w:rPr>
                <w:rFonts w:ascii="Arial" w:hAnsi="Arial" w:cs="Arial"/>
              </w:rPr>
            </w:pPr>
            <w:r w:rsidRPr="00DD0749">
              <w:rPr>
                <w:rFonts w:ascii="Arial" w:hAnsi="Arial" w:cs="Arial"/>
              </w:rPr>
              <w:t>Disclosure and Barring Service</w:t>
            </w:r>
          </w:p>
        </w:tc>
      </w:tr>
      <w:tr w:rsidR="00C66E4E" w:rsidRPr="00DD0749" w14:paraId="10E28BA8" w14:textId="77777777">
        <w:tc>
          <w:tcPr>
            <w:tcW w:w="2628" w:type="dxa"/>
            <w:vAlign w:val="center"/>
          </w:tcPr>
          <w:p w14:paraId="08875CB1" w14:textId="77777777" w:rsidR="00C66E4E" w:rsidRPr="00DD0749" w:rsidRDefault="00C66E4E" w:rsidP="0024525A">
            <w:pPr>
              <w:rPr>
                <w:rFonts w:ascii="Arial" w:hAnsi="Arial" w:cs="Arial"/>
              </w:rPr>
            </w:pPr>
            <w:smartTag w:uri="urn:schemas-microsoft-com:office:smarttags" w:element="stockticker">
              <w:r w:rsidRPr="00DD0749">
                <w:rPr>
                  <w:rFonts w:ascii="Arial" w:hAnsi="Arial" w:cs="Arial"/>
                </w:rPr>
                <w:t>CRM</w:t>
              </w:r>
            </w:smartTag>
          </w:p>
        </w:tc>
        <w:tc>
          <w:tcPr>
            <w:tcW w:w="6658" w:type="dxa"/>
          </w:tcPr>
          <w:p w14:paraId="4BFBAB2C" w14:textId="77777777" w:rsidR="00C66E4E" w:rsidRPr="00DD0749" w:rsidRDefault="003B3609" w:rsidP="003B3609">
            <w:pPr>
              <w:rPr>
                <w:rFonts w:ascii="Arial" w:hAnsi="Arial" w:cs="Arial"/>
              </w:rPr>
            </w:pPr>
            <w:r w:rsidRPr="00DD0749">
              <w:rPr>
                <w:rFonts w:ascii="Arial" w:hAnsi="Arial" w:cs="Arial"/>
              </w:rPr>
              <w:t>The DBS</w:t>
            </w:r>
            <w:r w:rsidR="00C66E4E" w:rsidRPr="00DD0749">
              <w:rPr>
                <w:rFonts w:ascii="Arial" w:hAnsi="Arial" w:cs="Arial"/>
              </w:rPr>
              <w:t xml:space="preserve"> Customer Relationship Management computer system</w:t>
            </w:r>
          </w:p>
        </w:tc>
      </w:tr>
      <w:tr w:rsidR="00C66E4E" w:rsidRPr="00DD0749" w14:paraId="0A1649BC" w14:textId="77777777">
        <w:tc>
          <w:tcPr>
            <w:tcW w:w="2628" w:type="dxa"/>
            <w:vAlign w:val="center"/>
          </w:tcPr>
          <w:p w14:paraId="5E14693F" w14:textId="77777777" w:rsidR="00C66E4E" w:rsidRPr="00DD0749" w:rsidRDefault="00C66E4E" w:rsidP="0024525A">
            <w:pPr>
              <w:rPr>
                <w:rFonts w:ascii="Arial" w:hAnsi="Arial" w:cs="Arial"/>
              </w:rPr>
            </w:pPr>
            <w:smartTag w:uri="urn:schemas-microsoft-com:office:smarttags" w:element="stockticker">
              <w:r w:rsidRPr="00DD0749">
                <w:rPr>
                  <w:rFonts w:ascii="Arial" w:hAnsi="Arial" w:cs="Arial"/>
                </w:rPr>
                <w:t>PNC</w:t>
              </w:r>
            </w:smartTag>
          </w:p>
        </w:tc>
        <w:tc>
          <w:tcPr>
            <w:tcW w:w="6658" w:type="dxa"/>
          </w:tcPr>
          <w:p w14:paraId="50167F16" w14:textId="77777777" w:rsidR="00C66E4E" w:rsidRPr="00DD0749" w:rsidRDefault="00C66E4E" w:rsidP="0024525A">
            <w:pPr>
              <w:rPr>
                <w:rFonts w:ascii="Arial" w:hAnsi="Arial" w:cs="Arial"/>
              </w:rPr>
            </w:pPr>
            <w:r w:rsidRPr="00DD0749">
              <w:rPr>
                <w:rFonts w:ascii="Arial" w:hAnsi="Arial" w:cs="Arial"/>
              </w:rPr>
              <w:t>Police National Computer – Police technical infrastructure for maintaining criminal conviction details.</w:t>
            </w:r>
          </w:p>
        </w:tc>
      </w:tr>
      <w:tr w:rsidR="00C66E4E" w:rsidRPr="00DD0749" w14:paraId="1CA5D232" w14:textId="77777777">
        <w:tc>
          <w:tcPr>
            <w:tcW w:w="2628" w:type="dxa"/>
            <w:vAlign w:val="center"/>
          </w:tcPr>
          <w:p w14:paraId="14176380" w14:textId="77777777" w:rsidR="00C66E4E" w:rsidRPr="00DD0749" w:rsidRDefault="00C66E4E" w:rsidP="0024525A">
            <w:pPr>
              <w:rPr>
                <w:rFonts w:ascii="Arial" w:hAnsi="Arial" w:cs="Arial"/>
              </w:rPr>
            </w:pPr>
            <w:r w:rsidRPr="00DD0749">
              <w:rPr>
                <w:rFonts w:ascii="Arial" w:hAnsi="Arial" w:cs="Arial"/>
              </w:rPr>
              <w:t>LPF</w:t>
            </w:r>
          </w:p>
        </w:tc>
        <w:tc>
          <w:tcPr>
            <w:tcW w:w="6658" w:type="dxa"/>
          </w:tcPr>
          <w:p w14:paraId="6050F3CC" w14:textId="77777777" w:rsidR="00C66E4E" w:rsidRPr="00DD0749" w:rsidRDefault="00C66E4E" w:rsidP="0024525A">
            <w:pPr>
              <w:rPr>
                <w:rFonts w:ascii="Arial" w:hAnsi="Arial" w:cs="Arial"/>
              </w:rPr>
            </w:pPr>
            <w:r w:rsidRPr="00DD0749">
              <w:rPr>
                <w:rFonts w:ascii="Arial" w:hAnsi="Arial" w:cs="Arial"/>
              </w:rPr>
              <w:t>Local Police Force - those 'relevant forces’ referred to within Part V of the Police Act 1998</w:t>
            </w:r>
          </w:p>
        </w:tc>
      </w:tr>
      <w:tr w:rsidR="00C66E4E" w:rsidRPr="00DD0749" w14:paraId="1ACF36E7" w14:textId="77777777">
        <w:tc>
          <w:tcPr>
            <w:tcW w:w="2628" w:type="dxa"/>
            <w:vAlign w:val="center"/>
          </w:tcPr>
          <w:p w14:paraId="207D9006" w14:textId="77777777" w:rsidR="00C66E4E" w:rsidRPr="00DD0749" w:rsidRDefault="00C66E4E" w:rsidP="0024525A">
            <w:pPr>
              <w:rPr>
                <w:rFonts w:ascii="Arial" w:hAnsi="Arial" w:cs="Arial"/>
              </w:rPr>
            </w:pPr>
            <w:r w:rsidRPr="00DD0749">
              <w:rPr>
                <w:rFonts w:ascii="Arial" w:hAnsi="Arial" w:cs="Arial"/>
              </w:rPr>
              <w:t>OTW</w:t>
            </w:r>
          </w:p>
        </w:tc>
        <w:tc>
          <w:tcPr>
            <w:tcW w:w="6658" w:type="dxa"/>
          </w:tcPr>
          <w:p w14:paraId="0C0AF114" w14:textId="77777777" w:rsidR="00C66E4E" w:rsidRPr="00DD0749" w:rsidRDefault="00C66E4E" w:rsidP="00B50340">
            <w:pPr>
              <w:rPr>
                <w:rFonts w:ascii="Arial" w:hAnsi="Arial" w:cs="Arial"/>
              </w:rPr>
            </w:pPr>
            <w:r w:rsidRPr="00DD0749">
              <w:rPr>
                <w:rFonts w:ascii="Arial" w:hAnsi="Arial" w:cs="Arial"/>
              </w:rPr>
              <w:t xml:space="preserve">‘Over The Wall’ – Work from </w:t>
            </w:r>
            <w:r w:rsidR="00B50340" w:rsidRPr="00DD0749">
              <w:rPr>
                <w:rFonts w:ascii="Arial" w:hAnsi="Arial" w:cs="Arial"/>
              </w:rPr>
              <w:t>TCS</w:t>
            </w:r>
          </w:p>
        </w:tc>
      </w:tr>
      <w:tr w:rsidR="00C66E4E" w:rsidRPr="00DD0749" w14:paraId="3272F263" w14:textId="77777777">
        <w:tc>
          <w:tcPr>
            <w:tcW w:w="2628" w:type="dxa"/>
            <w:vAlign w:val="center"/>
          </w:tcPr>
          <w:p w14:paraId="1A79FCF5" w14:textId="77777777" w:rsidR="00C66E4E" w:rsidRPr="00DD0749" w:rsidRDefault="00C66E4E" w:rsidP="0024525A">
            <w:pPr>
              <w:rPr>
                <w:rFonts w:ascii="Arial" w:hAnsi="Arial" w:cs="Arial"/>
              </w:rPr>
            </w:pPr>
            <w:smartTag w:uri="urn:schemas-microsoft-com:office:smarttags" w:element="stockticker">
              <w:r w:rsidRPr="00DD0749">
                <w:rPr>
                  <w:rFonts w:ascii="Arial" w:hAnsi="Arial" w:cs="Arial"/>
                </w:rPr>
                <w:t>PLX</w:t>
              </w:r>
            </w:smartTag>
          </w:p>
        </w:tc>
        <w:tc>
          <w:tcPr>
            <w:tcW w:w="6658" w:type="dxa"/>
          </w:tcPr>
          <w:p w14:paraId="54EA0FF4" w14:textId="77777777" w:rsidR="00C66E4E" w:rsidRPr="00DD0749" w:rsidRDefault="00C66E4E" w:rsidP="0024525A">
            <w:pPr>
              <w:rPr>
                <w:rFonts w:ascii="Arial" w:hAnsi="Arial" w:cs="Arial"/>
              </w:rPr>
            </w:pPr>
            <w:r w:rsidRPr="00DD0749">
              <w:rPr>
                <w:rFonts w:ascii="Arial" w:hAnsi="Arial" w:cs="Arial"/>
              </w:rPr>
              <w:t>Police Local Cross Reference search function – used to identify LPFs that may hold relevant information on an applicant</w:t>
            </w:r>
          </w:p>
        </w:tc>
      </w:tr>
      <w:tr w:rsidR="00C66E4E" w:rsidRPr="00DD0749" w14:paraId="78000F92" w14:textId="77777777">
        <w:tc>
          <w:tcPr>
            <w:tcW w:w="2628" w:type="dxa"/>
            <w:vAlign w:val="center"/>
          </w:tcPr>
          <w:p w14:paraId="7EC98545" w14:textId="77777777" w:rsidR="00C66E4E" w:rsidRPr="00DD0749" w:rsidRDefault="00C66E4E" w:rsidP="0024525A">
            <w:pPr>
              <w:rPr>
                <w:rFonts w:ascii="Arial" w:hAnsi="Arial" w:cs="Arial"/>
              </w:rPr>
            </w:pPr>
            <w:r w:rsidRPr="00DD0749">
              <w:rPr>
                <w:rFonts w:ascii="Arial" w:hAnsi="Arial" w:cs="Arial"/>
              </w:rPr>
              <w:t>QMS</w:t>
            </w:r>
          </w:p>
        </w:tc>
        <w:tc>
          <w:tcPr>
            <w:tcW w:w="6658" w:type="dxa"/>
          </w:tcPr>
          <w:p w14:paraId="140AA8F2" w14:textId="77777777" w:rsidR="00C66E4E" w:rsidRPr="00DD0749" w:rsidRDefault="00C66E4E" w:rsidP="0024525A">
            <w:pPr>
              <w:rPr>
                <w:rFonts w:ascii="Arial" w:hAnsi="Arial" w:cs="Arial"/>
              </w:rPr>
            </w:pPr>
            <w:r w:rsidRPr="00DD0749">
              <w:rPr>
                <w:rFonts w:ascii="Arial" w:hAnsi="Arial" w:cs="Arial"/>
              </w:rPr>
              <w:t>Quality Management System - the organisational structure, responsibilities, procedures, processes and resources for implementing quality management.</w:t>
            </w:r>
          </w:p>
        </w:tc>
      </w:tr>
      <w:tr w:rsidR="003D6C7E" w:rsidRPr="00DD0749" w14:paraId="2588C418" w14:textId="77777777">
        <w:tc>
          <w:tcPr>
            <w:tcW w:w="2628" w:type="dxa"/>
            <w:vAlign w:val="center"/>
          </w:tcPr>
          <w:p w14:paraId="35625511" w14:textId="77777777" w:rsidR="003D6C7E" w:rsidRPr="00DD0749" w:rsidRDefault="003D6C7E" w:rsidP="0024525A">
            <w:pPr>
              <w:rPr>
                <w:rFonts w:ascii="Arial" w:hAnsi="Arial" w:cs="Arial"/>
              </w:rPr>
            </w:pPr>
            <w:r>
              <w:rPr>
                <w:rFonts w:ascii="Arial" w:hAnsi="Arial" w:cs="Arial"/>
              </w:rPr>
              <w:t>QS</w:t>
            </w:r>
            <w:r w:rsidR="00983035">
              <w:rPr>
                <w:rFonts w:ascii="Arial" w:hAnsi="Arial" w:cs="Arial"/>
              </w:rPr>
              <w:t>E</w:t>
            </w:r>
          </w:p>
        </w:tc>
        <w:tc>
          <w:tcPr>
            <w:tcW w:w="6658" w:type="dxa"/>
          </w:tcPr>
          <w:p w14:paraId="18663EED" w14:textId="77777777" w:rsidR="003D6C7E" w:rsidRPr="00DD0749" w:rsidRDefault="003D6C7E" w:rsidP="0024525A">
            <w:pPr>
              <w:rPr>
                <w:rFonts w:ascii="Arial" w:hAnsi="Arial" w:cs="Arial"/>
              </w:rPr>
            </w:pPr>
            <w:r>
              <w:rPr>
                <w:rFonts w:ascii="Arial" w:hAnsi="Arial" w:cs="Arial"/>
              </w:rPr>
              <w:t xml:space="preserve">Quality Support </w:t>
            </w:r>
            <w:r w:rsidR="00983035">
              <w:rPr>
                <w:rFonts w:ascii="Arial" w:hAnsi="Arial" w:cs="Arial"/>
              </w:rPr>
              <w:t xml:space="preserve">&amp; Excellence </w:t>
            </w:r>
            <w:r>
              <w:rPr>
                <w:rFonts w:ascii="Arial" w:hAnsi="Arial" w:cs="Arial"/>
              </w:rPr>
              <w:t>Team</w:t>
            </w:r>
          </w:p>
        </w:tc>
      </w:tr>
      <w:tr w:rsidR="00C66E4E" w:rsidRPr="00DD0749" w14:paraId="290C091D" w14:textId="77777777">
        <w:tc>
          <w:tcPr>
            <w:tcW w:w="2628" w:type="dxa"/>
            <w:vAlign w:val="center"/>
          </w:tcPr>
          <w:p w14:paraId="0AD796D4" w14:textId="77777777" w:rsidR="00C66E4E" w:rsidRPr="00DD0749" w:rsidRDefault="00C66E4E" w:rsidP="0024525A">
            <w:pPr>
              <w:rPr>
                <w:rFonts w:ascii="Arial" w:hAnsi="Arial" w:cs="Arial"/>
              </w:rPr>
            </w:pPr>
            <w:r w:rsidRPr="00DD0749">
              <w:rPr>
                <w:rFonts w:ascii="Arial" w:hAnsi="Arial" w:cs="Arial"/>
              </w:rPr>
              <w:t>Quality</w:t>
            </w:r>
          </w:p>
        </w:tc>
        <w:tc>
          <w:tcPr>
            <w:tcW w:w="6658" w:type="dxa"/>
          </w:tcPr>
          <w:p w14:paraId="0BC1E8C8" w14:textId="77777777" w:rsidR="00C66E4E" w:rsidRPr="00DD0749" w:rsidRDefault="00C66E4E" w:rsidP="0024525A">
            <w:pPr>
              <w:rPr>
                <w:rFonts w:ascii="Arial" w:hAnsi="Arial" w:cs="Arial"/>
              </w:rPr>
            </w:pPr>
            <w:r w:rsidRPr="00DD0749">
              <w:rPr>
                <w:rFonts w:ascii="Arial" w:hAnsi="Arial" w:cs="Arial"/>
              </w:rPr>
              <w:t>The totality of features and characteristics that impact on the ability of a service to satisfy fitness for use</w:t>
            </w:r>
          </w:p>
        </w:tc>
      </w:tr>
      <w:tr w:rsidR="00C66E4E" w:rsidRPr="00DD0749" w14:paraId="65A14909" w14:textId="77777777">
        <w:tc>
          <w:tcPr>
            <w:tcW w:w="2628" w:type="dxa"/>
            <w:vAlign w:val="center"/>
          </w:tcPr>
          <w:p w14:paraId="4DC669D0" w14:textId="77777777" w:rsidR="00C66E4E" w:rsidRPr="00DD0749" w:rsidRDefault="00C66E4E" w:rsidP="0024525A">
            <w:pPr>
              <w:rPr>
                <w:rFonts w:ascii="Arial" w:hAnsi="Arial" w:cs="Arial"/>
              </w:rPr>
            </w:pPr>
            <w:smartTag w:uri="urn:schemas-microsoft-com:office:smarttags" w:element="place">
              <w:r w:rsidRPr="00DD0749">
                <w:rPr>
                  <w:rFonts w:ascii="Arial" w:hAnsi="Arial" w:cs="Arial"/>
                </w:rPr>
                <w:t>SLA</w:t>
              </w:r>
            </w:smartTag>
          </w:p>
        </w:tc>
        <w:tc>
          <w:tcPr>
            <w:tcW w:w="6658" w:type="dxa"/>
          </w:tcPr>
          <w:p w14:paraId="4FD626F4" w14:textId="77777777" w:rsidR="00C66E4E" w:rsidRPr="00DD0749" w:rsidRDefault="00C66E4E" w:rsidP="0024525A">
            <w:pPr>
              <w:rPr>
                <w:rFonts w:ascii="Arial" w:hAnsi="Arial" w:cs="Arial"/>
              </w:rPr>
            </w:pPr>
            <w:r w:rsidRPr="00DD0749">
              <w:rPr>
                <w:rFonts w:ascii="Arial" w:hAnsi="Arial" w:cs="Arial"/>
              </w:rPr>
              <w:t>Service Level Agreement</w:t>
            </w:r>
          </w:p>
        </w:tc>
      </w:tr>
      <w:tr w:rsidR="00B50340" w:rsidRPr="00DD0749" w14:paraId="70B5AAF6" w14:textId="77777777">
        <w:tc>
          <w:tcPr>
            <w:tcW w:w="2628" w:type="dxa"/>
            <w:vAlign w:val="center"/>
          </w:tcPr>
          <w:p w14:paraId="777BDBC5" w14:textId="77777777" w:rsidR="00B50340" w:rsidRPr="00DD0749" w:rsidRDefault="00B50340" w:rsidP="0024525A">
            <w:pPr>
              <w:rPr>
                <w:rFonts w:ascii="Arial" w:hAnsi="Arial" w:cs="Arial"/>
              </w:rPr>
            </w:pPr>
            <w:r w:rsidRPr="00DD0749">
              <w:rPr>
                <w:rFonts w:ascii="Arial" w:hAnsi="Arial" w:cs="Arial"/>
              </w:rPr>
              <w:t>TCS</w:t>
            </w:r>
          </w:p>
        </w:tc>
        <w:tc>
          <w:tcPr>
            <w:tcW w:w="6658" w:type="dxa"/>
          </w:tcPr>
          <w:p w14:paraId="65AB1E48" w14:textId="77777777" w:rsidR="00B50340" w:rsidRPr="00DD0749" w:rsidRDefault="00B50340" w:rsidP="0024525A">
            <w:pPr>
              <w:rPr>
                <w:rFonts w:ascii="Arial" w:hAnsi="Arial" w:cs="Arial"/>
              </w:rPr>
            </w:pPr>
            <w:r w:rsidRPr="00DD0749">
              <w:rPr>
                <w:rFonts w:ascii="Arial" w:hAnsi="Arial" w:cs="Arial"/>
              </w:rPr>
              <w:t>Tata Consultancy Services – DBS private partner</w:t>
            </w:r>
          </w:p>
        </w:tc>
      </w:tr>
      <w:tr w:rsidR="00CF4B97" w:rsidRPr="00DD0749" w14:paraId="39E4BE8A" w14:textId="77777777" w:rsidTr="008A0BE2">
        <w:tc>
          <w:tcPr>
            <w:tcW w:w="2628" w:type="dxa"/>
          </w:tcPr>
          <w:p w14:paraId="046C9469" w14:textId="77777777" w:rsidR="00CF4B97" w:rsidRPr="00DD0749" w:rsidRDefault="00CF4B97" w:rsidP="008A0BE2">
            <w:pPr>
              <w:spacing w:after="120"/>
              <w:rPr>
                <w:rFonts w:ascii="Arial" w:hAnsi="Arial" w:cs="Arial"/>
              </w:rPr>
            </w:pPr>
            <w:r w:rsidRPr="00DD0749">
              <w:rPr>
                <w:rFonts w:ascii="Arial" w:hAnsi="Arial" w:cs="Arial"/>
              </w:rPr>
              <w:t>ISO 9001: 2015</w:t>
            </w:r>
          </w:p>
        </w:tc>
        <w:tc>
          <w:tcPr>
            <w:tcW w:w="6658" w:type="dxa"/>
          </w:tcPr>
          <w:p w14:paraId="54862921" w14:textId="77777777" w:rsidR="00CF4B97" w:rsidRPr="00DD0749" w:rsidRDefault="00CF4B97" w:rsidP="008A0BE2">
            <w:pPr>
              <w:spacing w:after="120"/>
              <w:rPr>
                <w:rFonts w:ascii="Arial" w:hAnsi="Arial" w:cs="Arial"/>
                <w:b/>
              </w:rPr>
            </w:pPr>
            <w:r w:rsidRPr="00DD0749">
              <w:rPr>
                <w:rFonts w:ascii="Arial" w:hAnsi="Arial" w:cs="Arial"/>
              </w:rPr>
              <w:t>An internationally recognised standard that specifies the requirements for quality management systems.</w:t>
            </w:r>
          </w:p>
        </w:tc>
      </w:tr>
      <w:tr w:rsidR="00CF4B97" w:rsidRPr="00DD0749" w14:paraId="2C13A4D9" w14:textId="77777777" w:rsidTr="008A0BE2">
        <w:tc>
          <w:tcPr>
            <w:tcW w:w="2628" w:type="dxa"/>
          </w:tcPr>
          <w:p w14:paraId="176E8F06" w14:textId="77777777" w:rsidR="00CF4B97" w:rsidRPr="00DD0749" w:rsidRDefault="00CF4B97" w:rsidP="008A0BE2">
            <w:pPr>
              <w:spacing w:after="120"/>
              <w:rPr>
                <w:rFonts w:ascii="Arial" w:hAnsi="Arial" w:cs="Arial"/>
              </w:rPr>
            </w:pPr>
            <w:r w:rsidRPr="00DD0749">
              <w:rPr>
                <w:rFonts w:ascii="Arial" w:hAnsi="Arial" w:cs="Arial"/>
                <w:bCs/>
              </w:rPr>
              <w:t xml:space="preserve">NDPB </w:t>
            </w:r>
          </w:p>
        </w:tc>
        <w:tc>
          <w:tcPr>
            <w:tcW w:w="6658" w:type="dxa"/>
          </w:tcPr>
          <w:p w14:paraId="07719952" w14:textId="77777777" w:rsidR="00CF4B97" w:rsidRPr="00DD0749" w:rsidRDefault="00CF4B97" w:rsidP="008A0BE2">
            <w:pPr>
              <w:spacing w:after="120"/>
              <w:rPr>
                <w:rFonts w:ascii="Arial" w:hAnsi="Arial" w:cs="Arial"/>
              </w:rPr>
            </w:pPr>
            <w:r w:rsidRPr="00DD0749">
              <w:rPr>
                <w:rFonts w:ascii="Arial" w:hAnsi="Arial" w:cs="Arial"/>
                <w:bCs/>
              </w:rPr>
              <w:t>Non-Departmental Public Body</w:t>
            </w:r>
            <w:r w:rsidRPr="00DD0749">
              <w:rPr>
                <w:rFonts w:ascii="Arial" w:hAnsi="Arial" w:cs="Arial"/>
                <w:b/>
                <w:bCs/>
              </w:rPr>
              <w:t xml:space="preserve"> </w:t>
            </w:r>
            <w:r w:rsidRPr="00DD0749">
              <w:rPr>
                <w:rFonts w:ascii="Arial" w:hAnsi="Arial" w:cs="Arial"/>
                <w:bCs/>
              </w:rPr>
              <w:t>- b</w:t>
            </w:r>
            <w:r w:rsidRPr="00DD0749">
              <w:rPr>
                <w:rFonts w:ascii="Arial" w:hAnsi="Arial" w:cs="Arial"/>
              </w:rPr>
              <w:t>odies which are sponsored by government departments, but not part of them.  Ministers are responsible for the bodies sponsored by their Department.</w:t>
            </w:r>
          </w:p>
        </w:tc>
      </w:tr>
      <w:tr w:rsidR="00CF4B97" w:rsidRPr="00DD0749" w14:paraId="6CCDE936" w14:textId="77777777" w:rsidTr="008A0BE2">
        <w:tc>
          <w:tcPr>
            <w:tcW w:w="2628" w:type="dxa"/>
          </w:tcPr>
          <w:p w14:paraId="08A7EC4E" w14:textId="77777777" w:rsidR="00CF4B97" w:rsidRPr="00DD0749" w:rsidRDefault="00CF4B97" w:rsidP="008A0BE2">
            <w:pPr>
              <w:rPr>
                <w:rFonts w:ascii="Arial" w:hAnsi="Arial" w:cs="Arial"/>
                <w:bCs/>
              </w:rPr>
            </w:pPr>
            <w:r w:rsidRPr="00DD0749">
              <w:rPr>
                <w:rFonts w:ascii="Arial" w:hAnsi="Arial" w:cs="Arial"/>
                <w:bCs/>
              </w:rPr>
              <w:t>Top Management</w:t>
            </w:r>
          </w:p>
        </w:tc>
        <w:tc>
          <w:tcPr>
            <w:tcW w:w="6658" w:type="dxa"/>
          </w:tcPr>
          <w:p w14:paraId="2D212D26" w14:textId="77777777" w:rsidR="00CF4B97" w:rsidRPr="00DD0749" w:rsidRDefault="00CF4B97" w:rsidP="00ED6790">
            <w:pPr>
              <w:rPr>
                <w:rFonts w:ascii="Arial" w:hAnsi="Arial" w:cs="Arial"/>
                <w:bCs/>
              </w:rPr>
            </w:pPr>
            <w:r w:rsidRPr="00DD0749">
              <w:rPr>
                <w:rFonts w:ascii="Arial" w:hAnsi="Arial" w:cs="Arial"/>
                <w:bCs/>
              </w:rPr>
              <w:t>ISO 9001:2015 description for Senior Management within the QMS; for</w:t>
            </w:r>
            <w:r w:rsidR="008506F6" w:rsidRPr="00DD0749">
              <w:rPr>
                <w:rFonts w:ascii="Arial" w:hAnsi="Arial" w:cs="Arial"/>
                <w:bCs/>
              </w:rPr>
              <w:t xml:space="preserve"> Production</w:t>
            </w:r>
            <w:r w:rsidRPr="00DD0749">
              <w:rPr>
                <w:rFonts w:ascii="Arial" w:hAnsi="Arial" w:cs="Arial"/>
                <w:bCs/>
              </w:rPr>
              <w:t xml:space="preserve"> Operations (</w:t>
            </w:r>
            <w:r w:rsidR="008506F6" w:rsidRPr="00DD0749">
              <w:rPr>
                <w:rFonts w:ascii="Arial" w:hAnsi="Arial" w:cs="Arial"/>
                <w:bCs/>
              </w:rPr>
              <w:t>Disclosure</w:t>
            </w:r>
            <w:r w:rsidRPr="00DD0749">
              <w:rPr>
                <w:rFonts w:ascii="Arial" w:hAnsi="Arial" w:cs="Arial"/>
                <w:bCs/>
              </w:rPr>
              <w:t xml:space="preserve">) </w:t>
            </w:r>
          </w:p>
        </w:tc>
      </w:tr>
    </w:tbl>
    <w:p w14:paraId="3278B7BA" w14:textId="77777777" w:rsidR="00AD2498" w:rsidRPr="00DD0749" w:rsidRDefault="00AD2498" w:rsidP="00AD2498">
      <w:pPr>
        <w:rPr>
          <w:rFonts w:ascii="Arial" w:hAnsi="Arial" w:cs="Arial"/>
        </w:rPr>
      </w:pPr>
    </w:p>
    <w:p w14:paraId="5C2D1ED4" w14:textId="77777777" w:rsidR="00DF21F8" w:rsidRPr="00DD0749" w:rsidRDefault="00DF21F8" w:rsidP="00DF21F8">
      <w:pPr>
        <w:pStyle w:val="Heading1"/>
        <w:rPr>
          <w:rFonts w:ascii="Arial" w:hAnsi="Arial"/>
        </w:rPr>
      </w:pPr>
      <w:bookmarkStart w:id="6" w:name="_Toc536084246"/>
      <w:r w:rsidRPr="00DD0749">
        <w:rPr>
          <w:rFonts w:ascii="Arial" w:hAnsi="Arial"/>
        </w:rPr>
        <w:lastRenderedPageBreak/>
        <w:t>Overview</w:t>
      </w:r>
      <w:bookmarkEnd w:id="6"/>
    </w:p>
    <w:p w14:paraId="4A049710" w14:textId="77777777" w:rsidR="00DF21F8" w:rsidRPr="00DD0749" w:rsidRDefault="00DF21F8" w:rsidP="00DF21F8">
      <w:pPr>
        <w:rPr>
          <w:rFonts w:ascii="Arial" w:hAnsi="Arial" w:cs="Arial"/>
        </w:rPr>
      </w:pPr>
    </w:p>
    <w:p w14:paraId="2D2417CE" w14:textId="77777777" w:rsidR="00DF21F8" w:rsidRPr="00DD0749" w:rsidRDefault="00DF21F8" w:rsidP="00DF21F8">
      <w:pPr>
        <w:rPr>
          <w:rFonts w:ascii="Arial" w:hAnsi="Arial" w:cs="Arial"/>
        </w:rPr>
      </w:pPr>
      <w:bookmarkStart w:id="7" w:name="_Toc364948429"/>
      <w:bookmarkStart w:id="8" w:name="_Toc371604236"/>
      <w:bookmarkStart w:id="9" w:name="_Toc371604720"/>
      <w:bookmarkStart w:id="10" w:name="_Toc372976170"/>
      <w:bookmarkStart w:id="11" w:name="_Toc388698041"/>
      <w:bookmarkStart w:id="12" w:name="_Toc467143689"/>
      <w:r w:rsidRPr="00DD0749">
        <w:rPr>
          <w:rFonts w:ascii="Arial" w:hAnsi="Arial" w:cs="Arial"/>
        </w:rPr>
        <w:t>The purpose of this manual is to provide an overview of the Quality Management System (QMS) of DBS Operations (Disclosure)</w:t>
      </w:r>
      <w:bookmarkEnd w:id="7"/>
      <w:r w:rsidRPr="00DD0749">
        <w:rPr>
          <w:rFonts w:ascii="Arial" w:hAnsi="Arial" w:cs="Arial"/>
        </w:rPr>
        <w:t>.  It identifies the scope of the QMS; references its documented procedures; and describes the interaction between the individual processes of the QMS.</w:t>
      </w:r>
      <w:bookmarkEnd w:id="8"/>
      <w:bookmarkEnd w:id="9"/>
      <w:bookmarkEnd w:id="10"/>
      <w:bookmarkEnd w:id="11"/>
      <w:bookmarkEnd w:id="12"/>
      <w:r w:rsidRPr="00DD0749">
        <w:rPr>
          <w:rFonts w:ascii="Arial" w:hAnsi="Arial" w:cs="Arial"/>
        </w:rPr>
        <w:t xml:space="preserve"> </w:t>
      </w:r>
    </w:p>
    <w:p w14:paraId="5CB20F41" w14:textId="77777777" w:rsidR="00DF21F8" w:rsidRPr="00DD0749" w:rsidRDefault="00DF21F8" w:rsidP="00DF21F8">
      <w:pPr>
        <w:rPr>
          <w:rFonts w:ascii="Arial" w:hAnsi="Arial" w:cs="Arial"/>
        </w:rPr>
      </w:pPr>
    </w:p>
    <w:p w14:paraId="36000D27" w14:textId="77777777" w:rsidR="00C35CF6" w:rsidRPr="00ED5F02" w:rsidRDefault="00C35CF6" w:rsidP="00C35CF6">
      <w:pPr>
        <w:rPr>
          <w:rFonts w:ascii="Arial" w:hAnsi="Arial" w:cs="Arial"/>
        </w:rPr>
      </w:pPr>
      <w:bookmarkStart w:id="13" w:name="_Toc371604237"/>
      <w:bookmarkStart w:id="14" w:name="_Toc371604721"/>
      <w:bookmarkStart w:id="15" w:name="_Toc372976171"/>
      <w:bookmarkStart w:id="16" w:name="_Toc388698042"/>
      <w:bookmarkStart w:id="17" w:name="_Toc467143690"/>
      <w:r w:rsidRPr="00DD0749">
        <w:rPr>
          <w:rFonts w:ascii="Arial" w:hAnsi="Arial" w:cs="Arial"/>
        </w:rPr>
        <w:t xml:space="preserve">The Business Manual informs other QMS documentation including the following quality procedures: </w:t>
      </w:r>
      <w:r w:rsidRPr="00ED5F02">
        <w:rPr>
          <w:rFonts w:ascii="Arial" w:hAnsi="Arial" w:cs="Arial"/>
        </w:rPr>
        <w:t xml:space="preserve">QMS Change &amp; Improvement; QMS Internal Quality Audit; QMS Control of Nonconformities &amp; Nonconforming Product and </w:t>
      </w:r>
      <w:r w:rsidR="004E3032" w:rsidRPr="00ED5F02">
        <w:rPr>
          <w:rFonts w:ascii="Arial" w:hAnsi="Arial" w:cs="Arial"/>
        </w:rPr>
        <w:t xml:space="preserve">QMS </w:t>
      </w:r>
      <w:r w:rsidRPr="00ED5F02">
        <w:rPr>
          <w:rFonts w:ascii="Arial" w:hAnsi="Arial" w:cs="Arial"/>
        </w:rPr>
        <w:t xml:space="preserve">Control of Documented Information Procedure. </w:t>
      </w:r>
    </w:p>
    <w:bookmarkEnd w:id="13"/>
    <w:bookmarkEnd w:id="14"/>
    <w:bookmarkEnd w:id="15"/>
    <w:bookmarkEnd w:id="16"/>
    <w:bookmarkEnd w:id="17"/>
    <w:p w14:paraId="3B055128" w14:textId="77777777" w:rsidR="00DF21F8" w:rsidRPr="00DD0749" w:rsidRDefault="00DF21F8" w:rsidP="00DF21F8">
      <w:pPr>
        <w:rPr>
          <w:rFonts w:ascii="Arial" w:hAnsi="Arial" w:cs="Arial"/>
        </w:rPr>
      </w:pPr>
    </w:p>
    <w:p w14:paraId="56074A04" w14:textId="77777777" w:rsidR="00D7002C" w:rsidRPr="00DD0749" w:rsidRDefault="00D7002C" w:rsidP="0024525A">
      <w:pPr>
        <w:shd w:val="clear" w:color="auto" w:fill="FFFFFF"/>
        <w:autoSpaceDE w:val="0"/>
        <w:autoSpaceDN w:val="0"/>
        <w:adjustRightInd w:val="0"/>
        <w:rPr>
          <w:rFonts w:ascii="Arial" w:hAnsi="Arial" w:cs="Arial"/>
          <w:b/>
          <w:bCs/>
        </w:rPr>
      </w:pPr>
    </w:p>
    <w:p w14:paraId="70AF572A" w14:textId="77777777" w:rsidR="00DF21F8" w:rsidRPr="00DD0749" w:rsidRDefault="00DF21F8" w:rsidP="0024525A">
      <w:pPr>
        <w:shd w:val="clear" w:color="auto" w:fill="FFFFFF"/>
        <w:autoSpaceDE w:val="0"/>
        <w:autoSpaceDN w:val="0"/>
        <w:adjustRightInd w:val="0"/>
        <w:rPr>
          <w:rFonts w:ascii="Arial" w:hAnsi="Arial" w:cs="Arial"/>
          <w:b/>
          <w:bCs/>
        </w:rPr>
      </w:pPr>
    </w:p>
    <w:p w14:paraId="11AFCCB0" w14:textId="77777777" w:rsidR="00DF21F8" w:rsidRPr="00DD0749" w:rsidRDefault="00DF21F8" w:rsidP="0024525A">
      <w:pPr>
        <w:shd w:val="clear" w:color="auto" w:fill="FFFFFF"/>
        <w:autoSpaceDE w:val="0"/>
        <w:autoSpaceDN w:val="0"/>
        <w:adjustRightInd w:val="0"/>
        <w:rPr>
          <w:rFonts w:ascii="Arial" w:hAnsi="Arial" w:cs="Arial"/>
          <w:b/>
          <w:bCs/>
        </w:rPr>
      </w:pPr>
    </w:p>
    <w:p w14:paraId="204C3B1B" w14:textId="77777777" w:rsidR="00DF21F8" w:rsidRPr="00DD0749" w:rsidRDefault="00DF21F8" w:rsidP="0024525A">
      <w:pPr>
        <w:shd w:val="clear" w:color="auto" w:fill="FFFFFF"/>
        <w:autoSpaceDE w:val="0"/>
        <w:autoSpaceDN w:val="0"/>
        <w:adjustRightInd w:val="0"/>
        <w:rPr>
          <w:rFonts w:ascii="Arial" w:hAnsi="Arial" w:cs="Arial"/>
          <w:b/>
          <w:bCs/>
        </w:rPr>
      </w:pPr>
    </w:p>
    <w:p w14:paraId="27843302" w14:textId="77777777" w:rsidR="00DF21F8" w:rsidRPr="00DD0749" w:rsidRDefault="00DF21F8" w:rsidP="0024525A">
      <w:pPr>
        <w:shd w:val="clear" w:color="auto" w:fill="FFFFFF"/>
        <w:autoSpaceDE w:val="0"/>
        <w:autoSpaceDN w:val="0"/>
        <w:adjustRightInd w:val="0"/>
        <w:rPr>
          <w:rFonts w:ascii="Arial" w:hAnsi="Arial" w:cs="Arial"/>
          <w:b/>
          <w:bCs/>
        </w:rPr>
      </w:pPr>
    </w:p>
    <w:p w14:paraId="15A5900C" w14:textId="77777777" w:rsidR="00DF21F8" w:rsidRPr="00DD0749" w:rsidRDefault="00DF21F8" w:rsidP="0024525A">
      <w:pPr>
        <w:shd w:val="clear" w:color="auto" w:fill="FFFFFF"/>
        <w:autoSpaceDE w:val="0"/>
        <w:autoSpaceDN w:val="0"/>
        <w:adjustRightInd w:val="0"/>
        <w:rPr>
          <w:rFonts w:ascii="Arial" w:hAnsi="Arial" w:cs="Arial"/>
          <w:b/>
          <w:bCs/>
        </w:rPr>
      </w:pPr>
    </w:p>
    <w:p w14:paraId="0B93D84E" w14:textId="77777777" w:rsidR="00DF21F8" w:rsidRPr="00DD0749" w:rsidRDefault="00DF21F8" w:rsidP="0024525A">
      <w:pPr>
        <w:shd w:val="clear" w:color="auto" w:fill="FFFFFF"/>
        <w:autoSpaceDE w:val="0"/>
        <w:autoSpaceDN w:val="0"/>
        <w:adjustRightInd w:val="0"/>
        <w:rPr>
          <w:rFonts w:ascii="Arial" w:hAnsi="Arial" w:cs="Arial"/>
          <w:b/>
          <w:bCs/>
        </w:rPr>
      </w:pPr>
    </w:p>
    <w:p w14:paraId="41DDE7CD" w14:textId="77777777" w:rsidR="00DF21F8" w:rsidRPr="00DD0749" w:rsidRDefault="00DF21F8" w:rsidP="0024525A">
      <w:pPr>
        <w:shd w:val="clear" w:color="auto" w:fill="FFFFFF"/>
        <w:autoSpaceDE w:val="0"/>
        <w:autoSpaceDN w:val="0"/>
        <w:adjustRightInd w:val="0"/>
        <w:rPr>
          <w:rFonts w:ascii="Arial" w:hAnsi="Arial" w:cs="Arial"/>
          <w:b/>
          <w:bCs/>
        </w:rPr>
      </w:pPr>
    </w:p>
    <w:p w14:paraId="7912778A" w14:textId="77777777" w:rsidR="00DF21F8" w:rsidRPr="00DD0749" w:rsidRDefault="00DF21F8" w:rsidP="0024525A">
      <w:pPr>
        <w:shd w:val="clear" w:color="auto" w:fill="FFFFFF"/>
        <w:autoSpaceDE w:val="0"/>
        <w:autoSpaceDN w:val="0"/>
        <w:adjustRightInd w:val="0"/>
        <w:rPr>
          <w:rFonts w:ascii="Arial" w:hAnsi="Arial" w:cs="Arial"/>
          <w:b/>
          <w:bCs/>
        </w:rPr>
      </w:pPr>
    </w:p>
    <w:p w14:paraId="5480E1B1" w14:textId="77777777" w:rsidR="00DF21F8" w:rsidRPr="00DD0749" w:rsidRDefault="00DF21F8" w:rsidP="0024525A">
      <w:pPr>
        <w:shd w:val="clear" w:color="auto" w:fill="FFFFFF"/>
        <w:autoSpaceDE w:val="0"/>
        <w:autoSpaceDN w:val="0"/>
        <w:adjustRightInd w:val="0"/>
        <w:rPr>
          <w:rFonts w:ascii="Arial" w:hAnsi="Arial" w:cs="Arial"/>
          <w:b/>
          <w:bCs/>
        </w:rPr>
      </w:pPr>
    </w:p>
    <w:p w14:paraId="6F5F272D" w14:textId="77777777" w:rsidR="00DF21F8" w:rsidRPr="00DD0749" w:rsidRDefault="00DF21F8" w:rsidP="0024525A">
      <w:pPr>
        <w:shd w:val="clear" w:color="auto" w:fill="FFFFFF"/>
        <w:autoSpaceDE w:val="0"/>
        <w:autoSpaceDN w:val="0"/>
        <w:adjustRightInd w:val="0"/>
        <w:rPr>
          <w:rFonts w:ascii="Arial" w:hAnsi="Arial" w:cs="Arial"/>
          <w:b/>
          <w:bCs/>
        </w:rPr>
      </w:pPr>
    </w:p>
    <w:p w14:paraId="306EEE6C" w14:textId="77777777" w:rsidR="00DF21F8" w:rsidRPr="00DD0749" w:rsidRDefault="00DF21F8" w:rsidP="0024525A">
      <w:pPr>
        <w:shd w:val="clear" w:color="auto" w:fill="FFFFFF"/>
        <w:autoSpaceDE w:val="0"/>
        <w:autoSpaceDN w:val="0"/>
        <w:adjustRightInd w:val="0"/>
        <w:rPr>
          <w:rFonts w:ascii="Arial" w:hAnsi="Arial" w:cs="Arial"/>
          <w:b/>
          <w:bCs/>
        </w:rPr>
      </w:pPr>
    </w:p>
    <w:p w14:paraId="2ABD6F7D" w14:textId="77777777" w:rsidR="00DF21F8" w:rsidRPr="00DD0749" w:rsidRDefault="00DF21F8" w:rsidP="0024525A">
      <w:pPr>
        <w:shd w:val="clear" w:color="auto" w:fill="FFFFFF"/>
        <w:autoSpaceDE w:val="0"/>
        <w:autoSpaceDN w:val="0"/>
        <w:adjustRightInd w:val="0"/>
        <w:rPr>
          <w:rFonts w:ascii="Arial" w:hAnsi="Arial" w:cs="Arial"/>
          <w:b/>
          <w:bCs/>
        </w:rPr>
      </w:pPr>
    </w:p>
    <w:p w14:paraId="406AE879" w14:textId="77777777" w:rsidR="00DF21F8" w:rsidRPr="00DD0749" w:rsidRDefault="00DF21F8" w:rsidP="0024525A">
      <w:pPr>
        <w:shd w:val="clear" w:color="auto" w:fill="FFFFFF"/>
        <w:autoSpaceDE w:val="0"/>
        <w:autoSpaceDN w:val="0"/>
        <w:adjustRightInd w:val="0"/>
        <w:rPr>
          <w:rFonts w:ascii="Arial" w:hAnsi="Arial" w:cs="Arial"/>
          <w:b/>
          <w:bCs/>
        </w:rPr>
      </w:pPr>
    </w:p>
    <w:p w14:paraId="60655088" w14:textId="77777777" w:rsidR="00DF21F8" w:rsidRPr="00DD0749" w:rsidRDefault="00DF21F8" w:rsidP="0024525A">
      <w:pPr>
        <w:shd w:val="clear" w:color="auto" w:fill="FFFFFF"/>
        <w:autoSpaceDE w:val="0"/>
        <w:autoSpaceDN w:val="0"/>
        <w:adjustRightInd w:val="0"/>
        <w:rPr>
          <w:rFonts w:ascii="Arial" w:hAnsi="Arial" w:cs="Arial"/>
          <w:b/>
          <w:bCs/>
        </w:rPr>
      </w:pPr>
    </w:p>
    <w:p w14:paraId="29CF64CC" w14:textId="77777777" w:rsidR="00DF21F8" w:rsidRPr="00DD0749" w:rsidRDefault="00DF21F8" w:rsidP="0024525A">
      <w:pPr>
        <w:shd w:val="clear" w:color="auto" w:fill="FFFFFF"/>
        <w:autoSpaceDE w:val="0"/>
        <w:autoSpaceDN w:val="0"/>
        <w:adjustRightInd w:val="0"/>
        <w:rPr>
          <w:rFonts w:ascii="Arial" w:hAnsi="Arial" w:cs="Arial"/>
          <w:b/>
          <w:bCs/>
        </w:rPr>
      </w:pPr>
    </w:p>
    <w:p w14:paraId="145AB576" w14:textId="77777777" w:rsidR="00DF21F8" w:rsidRPr="00DD0749" w:rsidRDefault="00DF21F8" w:rsidP="0024525A">
      <w:pPr>
        <w:shd w:val="clear" w:color="auto" w:fill="FFFFFF"/>
        <w:autoSpaceDE w:val="0"/>
        <w:autoSpaceDN w:val="0"/>
        <w:adjustRightInd w:val="0"/>
        <w:rPr>
          <w:rFonts w:ascii="Arial" w:hAnsi="Arial" w:cs="Arial"/>
          <w:b/>
          <w:bCs/>
        </w:rPr>
      </w:pPr>
    </w:p>
    <w:p w14:paraId="76F0310D" w14:textId="77777777" w:rsidR="00DF21F8" w:rsidRPr="00DD0749" w:rsidRDefault="00DF21F8" w:rsidP="0024525A">
      <w:pPr>
        <w:shd w:val="clear" w:color="auto" w:fill="FFFFFF"/>
        <w:autoSpaceDE w:val="0"/>
        <w:autoSpaceDN w:val="0"/>
        <w:adjustRightInd w:val="0"/>
        <w:rPr>
          <w:rFonts w:ascii="Arial" w:hAnsi="Arial" w:cs="Arial"/>
          <w:b/>
          <w:bCs/>
        </w:rPr>
      </w:pPr>
    </w:p>
    <w:p w14:paraId="7796C0F9" w14:textId="77777777" w:rsidR="00DF21F8" w:rsidRPr="00DD0749" w:rsidRDefault="00DF21F8" w:rsidP="0024525A">
      <w:pPr>
        <w:shd w:val="clear" w:color="auto" w:fill="FFFFFF"/>
        <w:autoSpaceDE w:val="0"/>
        <w:autoSpaceDN w:val="0"/>
        <w:adjustRightInd w:val="0"/>
        <w:rPr>
          <w:rFonts w:ascii="Arial" w:hAnsi="Arial" w:cs="Arial"/>
          <w:b/>
          <w:bCs/>
        </w:rPr>
      </w:pPr>
    </w:p>
    <w:p w14:paraId="6D75F708" w14:textId="77777777" w:rsidR="00DF21F8" w:rsidRPr="00DD0749" w:rsidRDefault="00DF21F8" w:rsidP="0024525A">
      <w:pPr>
        <w:shd w:val="clear" w:color="auto" w:fill="FFFFFF"/>
        <w:autoSpaceDE w:val="0"/>
        <w:autoSpaceDN w:val="0"/>
        <w:adjustRightInd w:val="0"/>
        <w:rPr>
          <w:rFonts w:ascii="Arial" w:hAnsi="Arial" w:cs="Arial"/>
          <w:b/>
          <w:bCs/>
        </w:rPr>
      </w:pPr>
    </w:p>
    <w:p w14:paraId="6192E15E" w14:textId="77777777" w:rsidR="00DF21F8" w:rsidRPr="00DD0749" w:rsidRDefault="00DF21F8" w:rsidP="0024525A">
      <w:pPr>
        <w:shd w:val="clear" w:color="auto" w:fill="FFFFFF"/>
        <w:autoSpaceDE w:val="0"/>
        <w:autoSpaceDN w:val="0"/>
        <w:adjustRightInd w:val="0"/>
        <w:rPr>
          <w:rFonts w:ascii="Arial" w:hAnsi="Arial" w:cs="Arial"/>
          <w:b/>
          <w:bCs/>
        </w:rPr>
      </w:pPr>
    </w:p>
    <w:p w14:paraId="5ADCCFE7" w14:textId="77777777" w:rsidR="00DF21F8" w:rsidRPr="00DD0749" w:rsidRDefault="00DF21F8" w:rsidP="0024525A">
      <w:pPr>
        <w:shd w:val="clear" w:color="auto" w:fill="FFFFFF"/>
        <w:autoSpaceDE w:val="0"/>
        <w:autoSpaceDN w:val="0"/>
        <w:adjustRightInd w:val="0"/>
        <w:rPr>
          <w:rFonts w:ascii="Arial" w:hAnsi="Arial" w:cs="Arial"/>
          <w:b/>
          <w:bCs/>
        </w:rPr>
      </w:pPr>
    </w:p>
    <w:p w14:paraId="6420BB50" w14:textId="77777777" w:rsidR="00DF21F8" w:rsidRPr="00DD0749" w:rsidRDefault="00DF21F8" w:rsidP="0024525A">
      <w:pPr>
        <w:shd w:val="clear" w:color="auto" w:fill="FFFFFF"/>
        <w:autoSpaceDE w:val="0"/>
        <w:autoSpaceDN w:val="0"/>
        <w:adjustRightInd w:val="0"/>
        <w:rPr>
          <w:rFonts w:ascii="Arial" w:hAnsi="Arial" w:cs="Arial"/>
          <w:b/>
          <w:bCs/>
        </w:rPr>
      </w:pPr>
    </w:p>
    <w:p w14:paraId="56BEE991" w14:textId="77777777" w:rsidR="00DF21F8" w:rsidRPr="00DD0749" w:rsidRDefault="00DF21F8" w:rsidP="0024525A">
      <w:pPr>
        <w:shd w:val="clear" w:color="auto" w:fill="FFFFFF"/>
        <w:autoSpaceDE w:val="0"/>
        <w:autoSpaceDN w:val="0"/>
        <w:adjustRightInd w:val="0"/>
        <w:rPr>
          <w:rFonts w:ascii="Arial" w:hAnsi="Arial" w:cs="Arial"/>
          <w:b/>
          <w:bCs/>
        </w:rPr>
      </w:pPr>
    </w:p>
    <w:p w14:paraId="75134307" w14:textId="77777777" w:rsidR="00DF21F8" w:rsidRPr="00DD0749" w:rsidRDefault="00DF21F8" w:rsidP="0024525A">
      <w:pPr>
        <w:shd w:val="clear" w:color="auto" w:fill="FFFFFF"/>
        <w:autoSpaceDE w:val="0"/>
        <w:autoSpaceDN w:val="0"/>
        <w:adjustRightInd w:val="0"/>
        <w:rPr>
          <w:rFonts w:ascii="Arial" w:hAnsi="Arial" w:cs="Arial"/>
          <w:b/>
          <w:bCs/>
        </w:rPr>
      </w:pPr>
    </w:p>
    <w:p w14:paraId="7EFF5E32" w14:textId="77777777" w:rsidR="00DF21F8" w:rsidRPr="00DD0749" w:rsidRDefault="00DF21F8" w:rsidP="0024525A">
      <w:pPr>
        <w:shd w:val="clear" w:color="auto" w:fill="FFFFFF"/>
        <w:autoSpaceDE w:val="0"/>
        <w:autoSpaceDN w:val="0"/>
        <w:adjustRightInd w:val="0"/>
        <w:rPr>
          <w:rFonts w:ascii="Arial" w:hAnsi="Arial" w:cs="Arial"/>
          <w:b/>
          <w:bCs/>
        </w:rPr>
      </w:pPr>
    </w:p>
    <w:p w14:paraId="25CDB1B5" w14:textId="77777777" w:rsidR="00DF21F8" w:rsidRPr="00DD0749" w:rsidRDefault="00DF21F8" w:rsidP="0024525A">
      <w:pPr>
        <w:shd w:val="clear" w:color="auto" w:fill="FFFFFF"/>
        <w:autoSpaceDE w:val="0"/>
        <w:autoSpaceDN w:val="0"/>
        <w:adjustRightInd w:val="0"/>
        <w:rPr>
          <w:rFonts w:ascii="Arial" w:hAnsi="Arial" w:cs="Arial"/>
          <w:b/>
          <w:bCs/>
        </w:rPr>
      </w:pPr>
    </w:p>
    <w:p w14:paraId="5F2724E0" w14:textId="77777777" w:rsidR="00DF21F8" w:rsidRPr="00DD0749" w:rsidRDefault="00DF21F8" w:rsidP="0024525A">
      <w:pPr>
        <w:shd w:val="clear" w:color="auto" w:fill="FFFFFF"/>
        <w:autoSpaceDE w:val="0"/>
        <w:autoSpaceDN w:val="0"/>
        <w:adjustRightInd w:val="0"/>
        <w:rPr>
          <w:rFonts w:ascii="Arial" w:hAnsi="Arial" w:cs="Arial"/>
          <w:b/>
          <w:bCs/>
        </w:rPr>
      </w:pPr>
    </w:p>
    <w:p w14:paraId="7BBE8115" w14:textId="77777777" w:rsidR="00DF21F8" w:rsidRPr="00DD0749" w:rsidRDefault="00DF21F8" w:rsidP="0024525A">
      <w:pPr>
        <w:shd w:val="clear" w:color="auto" w:fill="FFFFFF"/>
        <w:autoSpaceDE w:val="0"/>
        <w:autoSpaceDN w:val="0"/>
        <w:adjustRightInd w:val="0"/>
        <w:rPr>
          <w:rFonts w:ascii="Arial" w:hAnsi="Arial" w:cs="Arial"/>
          <w:b/>
          <w:bCs/>
        </w:rPr>
      </w:pPr>
    </w:p>
    <w:p w14:paraId="566B0F6B" w14:textId="77777777" w:rsidR="00DF21F8" w:rsidRPr="00DD0749" w:rsidRDefault="00DF21F8" w:rsidP="0024525A">
      <w:pPr>
        <w:shd w:val="clear" w:color="auto" w:fill="FFFFFF"/>
        <w:autoSpaceDE w:val="0"/>
        <w:autoSpaceDN w:val="0"/>
        <w:adjustRightInd w:val="0"/>
        <w:rPr>
          <w:rFonts w:ascii="Arial" w:hAnsi="Arial" w:cs="Arial"/>
          <w:b/>
          <w:bCs/>
        </w:rPr>
      </w:pPr>
    </w:p>
    <w:p w14:paraId="643B6166" w14:textId="77777777" w:rsidR="00DF21F8" w:rsidRPr="00DD0749" w:rsidRDefault="00DF21F8" w:rsidP="0024525A">
      <w:pPr>
        <w:shd w:val="clear" w:color="auto" w:fill="FFFFFF"/>
        <w:autoSpaceDE w:val="0"/>
        <w:autoSpaceDN w:val="0"/>
        <w:adjustRightInd w:val="0"/>
        <w:rPr>
          <w:rFonts w:ascii="Arial" w:hAnsi="Arial" w:cs="Arial"/>
          <w:b/>
          <w:bCs/>
        </w:rPr>
      </w:pPr>
    </w:p>
    <w:p w14:paraId="5514649D" w14:textId="77777777" w:rsidR="00DF21F8" w:rsidRPr="00DD0749" w:rsidRDefault="00DF21F8" w:rsidP="0024525A">
      <w:pPr>
        <w:shd w:val="clear" w:color="auto" w:fill="FFFFFF"/>
        <w:autoSpaceDE w:val="0"/>
        <w:autoSpaceDN w:val="0"/>
        <w:adjustRightInd w:val="0"/>
        <w:rPr>
          <w:rFonts w:ascii="Arial" w:hAnsi="Arial" w:cs="Arial"/>
          <w:b/>
          <w:bCs/>
        </w:rPr>
      </w:pPr>
    </w:p>
    <w:p w14:paraId="0A64BDB8" w14:textId="77777777" w:rsidR="00DF21F8" w:rsidRPr="00DD0749" w:rsidRDefault="00DF21F8" w:rsidP="0024525A">
      <w:pPr>
        <w:shd w:val="clear" w:color="auto" w:fill="FFFFFF"/>
        <w:autoSpaceDE w:val="0"/>
        <w:autoSpaceDN w:val="0"/>
        <w:adjustRightInd w:val="0"/>
        <w:rPr>
          <w:rFonts w:ascii="Arial" w:hAnsi="Arial" w:cs="Arial"/>
          <w:b/>
          <w:bCs/>
        </w:rPr>
      </w:pPr>
    </w:p>
    <w:p w14:paraId="55CEF7C9" w14:textId="77777777" w:rsidR="00DF21F8" w:rsidRPr="00DD0749" w:rsidRDefault="00DF21F8" w:rsidP="00DF21F8">
      <w:pPr>
        <w:pStyle w:val="Heading1"/>
        <w:rPr>
          <w:rFonts w:ascii="Arial" w:hAnsi="Arial"/>
        </w:rPr>
      </w:pPr>
      <w:bookmarkStart w:id="18" w:name="_Toc536084247"/>
      <w:r w:rsidRPr="00DD0749">
        <w:rPr>
          <w:rFonts w:ascii="Arial" w:hAnsi="Arial"/>
        </w:rPr>
        <w:lastRenderedPageBreak/>
        <w:t>Organisation Profile</w:t>
      </w:r>
      <w:bookmarkEnd w:id="18"/>
    </w:p>
    <w:p w14:paraId="0004BFDA" w14:textId="77777777" w:rsidR="00DF21F8" w:rsidRPr="00DD0749" w:rsidRDefault="00DF21F8" w:rsidP="00DF21F8">
      <w:pPr>
        <w:rPr>
          <w:rFonts w:ascii="Arial" w:hAnsi="Arial" w:cs="Arial"/>
        </w:rPr>
      </w:pPr>
    </w:p>
    <w:p w14:paraId="5140BBE7" w14:textId="77777777" w:rsidR="00DF21F8" w:rsidRPr="009010CD" w:rsidRDefault="00DF21F8" w:rsidP="00DF21F8">
      <w:pPr>
        <w:rPr>
          <w:rFonts w:ascii="Arial" w:hAnsi="Arial" w:cs="Arial"/>
        </w:rPr>
      </w:pPr>
      <w:r w:rsidRPr="009010CD">
        <w:rPr>
          <w:rFonts w:ascii="Arial" w:hAnsi="Arial" w:cs="Arial"/>
        </w:rPr>
        <w:t xml:space="preserve">The Disclosure and Barring Service (DBS) is an Executive Non-Departmental Public Body sponsored by the Home Office. </w:t>
      </w:r>
    </w:p>
    <w:p w14:paraId="3B755F1E" w14:textId="77777777" w:rsidR="00DF21F8" w:rsidRPr="009010CD" w:rsidRDefault="00DF21F8" w:rsidP="00DF21F8">
      <w:pPr>
        <w:rPr>
          <w:rFonts w:ascii="Arial" w:hAnsi="Arial" w:cs="Arial"/>
        </w:rPr>
      </w:pPr>
    </w:p>
    <w:p w14:paraId="20CECD34" w14:textId="77777777" w:rsidR="00DF21F8" w:rsidRPr="009010CD" w:rsidRDefault="00DF21F8" w:rsidP="00DF21F8">
      <w:pPr>
        <w:rPr>
          <w:rFonts w:ascii="Arial" w:hAnsi="Arial" w:cs="Arial"/>
        </w:rPr>
      </w:pPr>
      <w:r w:rsidRPr="009010CD">
        <w:rPr>
          <w:rFonts w:ascii="Arial" w:hAnsi="Arial" w:cs="Arial"/>
        </w:rPr>
        <w:t>DBS was established under the Protection of Freedoms Act 2012 and carries out the functions previously undertaken by the Criminal Records Bureau (CRB) for England and Wales and the Independent Safeguarding Authority (ISA) for England, Wales and Northern Ireland.</w:t>
      </w:r>
    </w:p>
    <w:p w14:paraId="38A30C6C" w14:textId="77777777" w:rsidR="00DF21F8" w:rsidRPr="009010CD" w:rsidRDefault="00DF21F8" w:rsidP="00DF21F8">
      <w:pPr>
        <w:rPr>
          <w:rFonts w:ascii="Arial" w:hAnsi="Arial" w:cs="Arial"/>
        </w:rPr>
      </w:pPr>
    </w:p>
    <w:p w14:paraId="62205E7A" w14:textId="77777777" w:rsidR="00DF21F8" w:rsidRPr="009010CD" w:rsidRDefault="00DF21F8" w:rsidP="00DF21F8">
      <w:pPr>
        <w:rPr>
          <w:rFonts w:ascii="Arial" w:hAnsi="Arial" w:cs="Arial"/>
        </w:rPr>
      </w:pPr>
      <w:r w:rsidRPr="009010CD">
        <w:rPr>
          <w:rFonts w:ascii="Arial" w:hAnsi="Arial" w:cs="Arial"/>
        </w:rPr>
        <w:t>The primary role of the Disclosure and Barring Service is to help employers in England and Wales make safer recruitment decisions by issuing criminal records checks and to prevent unsuitable people from working with vulnerable groups including children.</w:t>
      </w:r>
    </w:p>
    <w:p w14:paraId="0ED566F5" w14:textId="77777777" w:rsidR="00DF21F8" w:rsidRPr="009010CD" w:rsidRDefault="00DF21F8" w:rsidP="00DF21F8">
      <w:pPr>
        <w:rPr>
          <w:rFonts w:ascii="Arial" w:hAnsi="Arial" w:cs="Arial"/>
        </w:rPr>
      </w:pPr>
    </w:p>
    <w:p w14:paraId="2BDB896A" w14:textId="77777777" w:rsidR="00DF21F8" w:rsidRPr="009010CD" w:rsidRDefault="00DF21F8" w:rsidP="00DF21F8">
      <w:pPr>
        <w:shd w:val="clear" w:color="auto" w:fill="FFFFFF"/>
        <w:autoSpaceDE w:val="0"/>
        <w:autoSpaceDN w:val="0"/>
        <w:adjustRightInd w:val="0"/>
        <w:rPr>
          <w:rFonts w:ascii="Arial" w:hAnsi="Arial" w:cs="Arial"/>
        </w:rPr>
      </w:pPr>
      <w:r w:rsidRPr="009010CD">
        <w:rPr>
          <w:rFonts w:ascii="Arial" w:hAnsi="Arial" w:cs="Arial"/>
        </w:rPr>
        <w:t xml:space="preserve">The DBS is committed to achieving the highest level of quality in the services we provide in order to protect children and vulnerable groups. </w:t>
      </w:r>
    </w:p>
    <w:p w14:paraId="20337B21" w14:textId="77777777" w:rsidR="00DF21F8" w:rsidRPr="009010CD" w:rsidRDefault="00DF21F8" w:rsidP="00DF21F8">
      <w:pPr>
        <w:shd w:val="clear" w:color="auto" w:fill="FFFFFF"/>
        <w:autoSpaceDE w:val="0"/>
        <w:autoSpaceDN w:val="0"/>
        <w:adjustRightInd w:val="0"/>
        <w:rPr>
          <w:rFonts w:ascii="Arial" w:hAnsi="Arial" w:cs="Arial"/>
        </w:rPr>
      </w:pPr>
      <w:r w:rsidRPr="009010CD">
        <w:rPr>
          <w:rFonts w:ascii="Arial" w:hAnsi="Arial" w:cs="Arial"/>
        </w:rPr>
        <w:br/>
        <w:t>The quality of these services, compliance to all applicable regulatory requirements, continuous improvement and customer satisfaction underpin the development of our Quality Management Systems (QMS).</w:t>
      </w:r>
    </w:p>
    <w:p w14:paraId="72076FBC" w14:textId="77777777" w:rsidR="00DF21F8" w:rsidRPr="00DD0749" w:rsidRDefault="00DF21F8" w:rsidP="0024525A">
      <w:pPr>
        <w:shd w:val="clear" w:color="auto" w:fill="FFFFFF"/>
        <w:autoSpaceDE w:val="0"/>
        <w:autoSpaceDN w:val="0"/>
        <w:adjustRightInd w:val="0"/>
        <w:rPr>
          <w:rFonts w:ascii="Arial" w:hAnsi="Arial" w:cs="Arial"/>
          <w:b/>
          <w:bCs/>
        </w:rPr>
      </w:pPr>
    </w:p>
    <w:p w14:paraId="22567BD4" w14:textId="77777777" w:rsidR="00D323C4" w:rsidRPr="00DD0749" w:rsidRDefault="00D323C4" w:rsidP="0024525A">
      <w:pPr>
        <w:shd w:val="clear" w:color="auto" w:fill="FFFFFF"/>
        <w:autoSpaceDE w:val="0"/>
        <w:autoSpaceDN w:val="0"/>
        <w:adjustRightInd w:val="0"/>
        <w:rPr>
          <w:rFonts w:ascii="Arial" w:hAnsi="Arial" w:cs="Arial"/>
          <w:b/>
          <w:bCs/>
        </w:rPr>
      </w:pPr>
    </w:p>
    <w:p w14:paraId="6AD949A8" w14:textId="77777777" w:rsidR="00D323C4" w:rsidRPr="00DD0749" w:rsidRDefault="00D323C4" w:rsidP="0024525A">
      <w:pPr>
        <w:shd w:val="clear" w:color="auto" w:fill="FFFFFF"/>
        <w:autoSpaceDE w:val="0"/>
        <w:autoSpaceDN w:val="0"/>
        <w:adjustRightInd w:val="0"/>
        <w:rPr>
          <w:rFonts w:ascii="Arial" w:hAnsi="Arial" w:cs="Arial"/>
          <w:b/>
          <w:bCs/>
        </w:rPr>
      </w:pPr>
    </w:p>
    <w:p w14:paraId="2CEBA379" w14:textId="77777777" w:rsidR="00D323C4" w:rsidRPr="00DD0749" w:rsidRDefault="00D323C4" w:rsidP="0024525A">
      <w:pPr>
        <w:shd w:val="clear" w:color="auto" w:fill="FFFFFF"/>
        <w:autoSpaceDE w:val="0"/>
        <w:autoSpaceDN w:val="0"/>
        <w:adjustRightInd w:val="0"/>
        <w:rPr>
          <w:rFonts w:ascii="Arial" w:hAnsi="Arial" w:cs="Arial"/>
          <w:b/>
          <w:bCs/>
        </w:rPr>
      </w:pPr>
    </w:p>
    <w:p w14:paraId="66EB3318" w14:textId="77777777" w:rsidR="00D323C4" w:rsidRPr="00DD0749" w:rsidRDefault="00D323C4" w:rsidP="0024525A">
      <w:pPr>
        <w:shd w:val="clear" w:color="auto" w:fill="FFFFFF"/>
        <w:autoSpaceDE w:val="0"/>
        <w:autoSpaceDN w:val="0"/>
        <w:adjustRightInd w:val="0"/>
        <w:rPr>
          <w:rFonts w:ascii="Arial" w:hAnsi="Arial" w:cs="Arial"/>
          <w:b/>
          <w:bCs/>
        </w:rPr>
      </w:pPr>
    </w:p>
    <w:p w14:paraId="68140D43" w14:textId="77777777" w:rsidR="00D323C4" w:rsidRPr="00DD0749" w:rsidRDefault="00D323C4" w:rsidP="0024525A">
      <w:pPr>
        <w:shd w:val="clear" w:color="auto" w:fill="FFFFFF"/>
        <w:autoSpaceDE w:val="0"/>
        <w:autoSpaceDN w:val="0"/>
        <w:adjustRightInd w:val="0"/>
        <w:rPr>
          <w:rFonts w:ascii="Arial" w:hAnsi="Arial" w:cs="Arial"/>
          <w:b/>
          <w:bCs/>
        </w:rPr>
      </w:pPr>
    </w:p>
    <w:p w14:paraId="644DB29B" w14:textId="77777777" w:rsidR="00D323C4" w:rsidRPr="00DD0749" w:rsidRDefault="00D323C4" w:rsidP="0024525A">
      <w:pPr>
        <w:shd w:val="clear" w:color="auto" w:fill="FFFFFF"/>
        <w:autoSpaceDE w:val="0"/>
        <w:autoSpaceDN w:val="0"/>
        <w:adjustRightInd w:val="0"/>
        <w:rPr>
          <w:rFonts w:ascii="Arial" w:hAnsi="Arial" w:cs="Arial"/>
          <w:b/>
          <w:bCs/>
        </w:rPr>
      </w:pPr>
    </w:p>
    <w:p w14:paraId="13C9DA66" w14:textId="77777777" w:rsidR="00D323C4" w:rsidRPr="00DD0749" w:rsidRDefault="00D323C4" w:rsidP="0024525A">
      <w:pPr>
        <w:shd w:val="clear" w:color="auto" w:fill="FFFFFF"/>
        <w:autoSpaceDE w:val="0"/>
        <w:autoSpaceDN w:val="0"/>
        <w:adjustRightInd w:val="0"/>
        <w:rPr>
          <w:rFonts w:ascii="Arial" w:hAnsi="Arial" w:cs="Arial"/>
          <w:b/>
          <w:bCs/>
        </w:rPr>
      </w:pPr>
    </w:p>
    <w:p w14:paraId="41CC38B9" w14:textId="77777777" w:rsidR="00D323C4" w:rsidRPr="00DD0749" w:rsidRDefault="00D323C4" w:rsidP="0024525A">
      <w:pPr>
        <w:shd w:val="clear" w:color="auto" w:fill="FFFFFF"/>
        <w:autoSpaceDE w:val="0"/>
        <w:autoSpaceDN w:val="0"/>
        <w:adjustRightInd w:val="0"/>
        <w:rPr>
          <w:rFonts w:ascii="Arial" w:hAnsi="Arial" w:cs="Arial"/>
          <w:b/>
          <w:bCs/>
        </w:rPr>
      </w:pPr>
    </w:p>
    <w:p w14:paraId="52A8D77D" w14:textId="77777777" w:rsidR="00D323C4" w:rsidRPr="00DD0749" w:rsidRDefault="00D323C4" w:rsidP="0024525A">
      <w:pPr>
        <w:shd w:val="clear" w:color="auto" w:fill="FFFFFF"/>
        <w:autoSpaceDE w:val="0"/>
        <w:autoSpaceDN w:val="0"/>
        <w:adjustRightInd w:val="0"/>
        <w:rPr>
          <w:rFonts w:ascii="Arial" w:hAnsi="Arial" w:cs="Arial"/>
          <w:b/>
          <w:bCs/>
        </w:rPr>
      </w:pPr>
    </w:p>
    <w:p w14:paraId="325FBEC9" w14:textId="77777777" w:rsidR="00D323C4" w:rsidRPr="00DD0749" w:rsidRDefault="00D323C4" w:rsidP="0024525A">
      <w:pPr>
        <w:shd w:val="clear" w:color="auto" w:fill="FFFFFF"/>
        <w:autoSpaceDE w:val="0"/>
        <w:autoSpaceDN w:val="0"/>
        <w:adjustRightInd w:val="0"/>
        <w:rPr>
          <w:rFonts w:ascii="Arial" w:hAnsi="Arial" w:cs="Arial"/>
          <w:b/>
          <w:bCs/>
        </w:rPr>
      </w:pPr>
    </w:p>
    <w:p w14:paraId="1E26FFD6" w14:textId="77777777" w:rsidR="00D323C4" w:rsidRPr="00DD0749" w:rsidRDefault="00D323C4" w:rsidP="0024525A">
      <w:pPr>
        <w:shd w:val="clear" w:color="auto" w:fill="FFFFFF"/>
        <w:autoSpaceDE w:val="0"/>
        <w:autoSpaceDN w:val="0"/>
        <w:adjustRightInd w:val="0"/>
        <w:rPr>
          <w:rFonts w:ascii="Arial" w:hAnsi="Arial" w:cs="Arial"/>
          <w:b/>
          <w:bCs/>
        </w:rPr>
      </w:pPr>
    </w:p>
    <w:p w14:paraId="59316DE9" w14:textId="77777777" w:rsidR="00D323C4" w:rsidRPr="00DD0749" w:rsidRDefault="00D323C4" w:rsidP="0024525A">
      <w:pPr>
        <w:shd w:val="clear" w:color="auto" w:fill="FFFFFF"/>
        <w:autoSpaceDE w:val="0"/>
        <w:autoSpaceDN w:val="0"/>
        <w:adjustRightInd w:val="0"/>
        <w:rPr>
          <w:rFonts w:ascii="Arial" w:hAnsi="Arial" w:cs="Arial"/>
          <w:b/>
          <w:bCs/>
        </w:rPr>
      </w:pPr>
    </w:p>
    <w:p w14:paraId="58527430" w14:textId="77777777" w:rsidR="00D323C4" w:rsidRPr="00DD0749" w:rsidRDefault="00D323C4" w:rsidP="0024525A">
      <w:pPr>
        <w:shd w:val="clear" w:color="auto" w:fill="FFFFFF"/>
        <w:autoSpaceDE w:val="0"/>
        <w:autoSpaceDN w:val="0"/>
        <w:adjustRightInd w:val="0"/>
        <w:rPr>
          <w:rFonts w:ascii="Arial" w:hAnsi="Arial" w:cs="Arial"/>
          <w:b/>
          <w:bCs/>
        </w:rPr>
      </w:pPr>
    </w:p>
    <w:p w14:paraId="6E402888" w14:textId="77777777" w:rsidR="00D323C4" w:rsidRPr="00DD0749" w:rsidRDefault="00D323C4" w:rsidP="0024525A">
      <w:pPr>
        <w:shd w:val="clear" w:color="auto" w:fill="FFFFFF"/>
        <w:autoSpaceDE w:val="0"/>
        <w:autoSpaceDN w:val="0"/>
        <w:adjustRightInd w:val="0"/>
        <w:rPr>
          <w:rFonts w:ascii="Arial" w:hAnsi="Arial" w:cs="Arial"/>
          <w:b/>
          <w:bCs/>
        </w:rPr>
      </w:pPr>
    </w:p>
    <w:p w14:paraId="2E5FD41B" w14:textId="77777777" w:rsidR="00D323C4" w:rsidRPr="00DD0749" w:rsidRDefault="00D323C4" w:rsidP="0024525A">
      <w:pPr>
        <w:shd w:val="clear" w:color="auto" w:fill="FFFFFF"/>
        <w:autoSpaceDE w:val="0"/>
        <w:autoSpaceDN w:val="0"/>
        <w:adjustRightInd w:val="0"/>
        <w:rPr>
          <w:rFonts w:ascii="Arial" w:hAnsi="Arial" w:cs="Arial"/>
          <w:b/>
          <w:bCs/>
        </w:rPr>
      </w:pPr>
    </w:p>
    <w:p w14:paraId="2D58DC76" w14:textId="77777777" w:rsidR="00D323C4" w:rsidRPr="00DD0749" w:rsidRDefault="00D323C4" w:rsidP="0024525A">
      <w:pPr>
        <w:shd w:val="clear" w:color="auto" w:fill="FFFFFF"/>
        <w:autoSpaceDE w:val="0"/>
        <w:autoSpaceDN w:val="0"/>
        <w:adjustRightInd w:val="0"/>
        <w:rPr>
          <w:rFonts w:ascii="Arial" w:hAnsi="Arial" w:cs="Arial"/>
          <w:b/>
          <w:bCs/>
        </w:rPr>
      </w:pPr>
    </w:p>
    <w:p w14:paraId="450E6DBD" w14:textId="77777777" w:rsidR="00D323C4" w:rsidRPr="00DD0749" w:rsidRDefault="00D323C4" w:rsidP="0024525A">
      <w:pPr>
        <w:shd w:val="clear" w:color="auto" w:fill="FFFFFF"/>
        <w:autoSpaceDE w:val="0"/>
        <w:autoSpaceDN w:val="0"/>
        <w:adjustRightInd w:val="0"/>
        <w:rPr>
          <w:rFonts w:ascii="Arial" w:hAnsi="Arial" w:cs="Arial"/>
          <w:b/>
          <w:bCs/>
        </w:rPr>
      </w:pPr>
    </w:p>
    <w:p w14:paraId="5594C174" w14:textId="77777777" w:rsidR="00D323C4" w:rsidRPr="00DD0749" w:rsidRDefault="00D323C4" w:rsidP="0024525A">
      <w:pPr>
        <w:shd w:val="clear" w:color="auto" w:fill="FFFFFF"/>
        <w:autoSpaceDE w:val="0"/>
        <w:autoSpaceDN w:val="0"/>
        <w:adjustRightInd w:val="0"/>
        <w:rPr>
          <w:rFonts w:ascii="Arial" w:hAnsi="Arial" w:cs="Arial"/>
          <w:b/>
          <w:bCs/>
        </w:rPr>
      </w:pPr>
    </w:p>
    <w:p w14:paraId="46CE5828" w14:textId="77777777" w:rsidR="00D323C4" w:rsidRPr="00DD0749" w:rsidRDefault="00D323C4" w:rsidP="0024525A">
      <w:pPr>
        <w:shd w:val="clear" w:color="auto" w:fill="FFFFFF"/>
        <w:autoSpaceDE w:val="0"/>
        <w:autoSpaceDN w:val="0"/>
        <w:adjustRightInd w:val="0"/>
        <w:rPr>
          <w:rFonts w:ascii="Arial" w:hAnsi="Arial" w:cs="Arial"/>
          <w:b/>
          <w:bCs/>
        </w:rPr>
      </w:pPr>
    </w:p>
    <w:p w14:paraId="7518C846" w14:textId="77777777" w:rsidR="00D323C4" w:rsidRPr="00DD0749" w:rsidRDefault="00D323C4" w:rsidP="0024525A">
      <w:pPr>
        <w:shd w:val="clear" w:color="auto" w:fill="FFFFFF"/>
        <w:autoSpaceDE w:val="0"/>
        <w:autoSpaceDN w:val="0"/>
        <w:adjustRightInd w:val="0"/>
        <w:rPr>
          <w:rFonts w:ascii="Arial" w:hAnsi="Arial" w:cs="Arial"/>
          <w:b/>
          <w:bCs/>
        </w:rPr>
      </w:pPr>
    </w:p>
    <w:p w14:paraId="52C82C26" w14:textId="77777777" w:rsidR="00D323C4" w:rsidRPr="00DD0749" w:rsidRDefault="00D323C4" w:rsidP="0024525A">
      <w:pPr>
        <w:shd w:val="clear" w:color="auto" w:fill="FFFFFF"/>
        <w:autoSpaceDE w:val="0"/>
        <w:autoSpaceDN w:val="0"/>
        <w:adjustRightInd w:val="0"/>
        <w:rPr>
          <w:rFonts w:ascii="Arial" w:hAnsi="Arial" w:cs="Arial"/>
          <w:b/>
          <w:bCs/>
        </w:rPr>
      </w:pPr>
    </w:p>
    <w:p w14:paraId="64529E6C" w14:textId="77777777" w:rsidR="00D323C4" w:rsidRPr="00DD0749" w:rsidRDefault="00D323C4" w:rsidP="0024525A">
      <w:pPr>
        <w:shd w:val="clear" w:color="auto" w:fill="FFFFFF"/>
        <w:autoSpaceDE w:val="0"/>
        <w:autoSpaceDN w:val="0"/>
        <w:adjustRightInd w:val="0"/>
        <w:rPr>
          <w:rFonts w:ascii="Arial" w:hAnsi="Arial" w:cs="Arial"/>
          <w:b/>
          <w:bCs/>
        </w:rPr>
      </w:pPr>
    </w:p>
    <w:p w14:paraId="50946F4C" w14:textId="77777777" w:rsidR="00D323C4" w:rsidRPr="00DD0749" w:rsidRDefault="00D323C4" w:rsidP="0024525A">
      <w:pPr>
        <w:shd w:val="clear" w:color="auto" w:fill="FFFFFF"/>
        <w:autoSpaceDE w:val="0"/>
        <w:autoSpaceDN w:val="0"/>
        <w:adjustRightInd w:val="0"/>
        <w:rPr>
          <w:rFonts w:ascii="Arial" w:hAnsi="Arial" w:cs="Arial"/>
          <w:b/>
          <w:bCs/>
        </w:rPr>
      </w:pPr>
    </w:p>
    <w:p w14:paraId="697E9D2F" w14:textId="77777777" w:rsidR="00D323C4" w:rsidRPr="00DD0749" w:rsidRDefault="00D323C4" w:rsidP="0024525A">
      <w:pPr>
        <w:shd w:val="clear" w:color="auto" w:fill="FFFFFF"/>
        <w:autoSpaceDE w:val="0"/>
        <w:autoSpaceDN w:val="0"/>
        <w:adjustRightInd w:val="0"/>
        <w:rPr>
          <w:rFonts w:ascii="Arial" w:hAnsi="Arial" w:cs="Arial"/>
          <w:b/>
          <w:bCs/>
        </w:rPr>
      </w:pPr>
    </w:p>
    <w:p w14:paraId="39610777" w14:textId="77777777" w:rsidR="00D323C4" w:rsidRPr="00DD0749" w:rsidRDefault="00D323C4" w:rsidP="0024525A">
      <w:pPr>
        <w:shd w:val="clear" w:color="auto" w:fill="FFFFFF"/>
        <w:autoSpaceDE w:val="0"/>
        <w:autoSpaceDN w:val="0"/>
        <w:adjustRightInd w:val="0"/>
        <w:rPr>
          <w:rFonts w:ascii="Arial" w:hAnsi="Arial" w:cs="Arial"/>
          <w:b/>
          <w:bCs/>
        </w:rPr>
      </w:pPr>
    </w:p>
    <w:p w14:paraId="5A682F94" w14:textId="77777777" w:rsidR="00D323C4" w:rsidRPr="00DD0749" w:rsidRDefault="00D323C4" w:rsidP="0024525A">
      <w:pPr>
        <w:shd w:val="clear" w:color="auto" w:fill="FFFFFF"/>
        <w:autoSpaceDE w:val="0"/>
        <w:autoSpaceDN w:val="0"/>
        <w:adjustRightInd w:val="0"/>
        <w:rPr>
          <w:rFonts w:ascii="Arial" w:hAnsi="Arial" w:cs="Arial"/>
          <w:b/>
          <w:bCs/>
        </w:rPr>
      </w:pPr>
    </w:p>
    <w:p w14:paraId="69F62850" w14:textId="77777777" w:rsidR="00D323C4" w:rsidRPr="00DD0749" w:rsidRDefault="00D323C4" w:rsidP="0024525A">
      <w:pPr>
        <w:shd w:val="clear" w:color="auto" w:fill="FFFFFF"/>
        <w:autoSpaceDE w:val="0"/>
        <w:autoSpaceDN w:val="0"/>
        <w:adjustRightInd w:val="0"/>
        <w:rPr>
          <w:rFonts w:ascii="Arial" w:hAnsi="Arial" w:cs="Arial"/>
          <w:b/>
          <w:bCs/>
        </w:rPr>
      </w:pPr>
    </w:p>
    <w:p w14:paraId="23758651" w14:textId="77777777" w:rsidR="00D323C4" w:rsidRPr="00DD0749" w:rsidRDefault="00D323C4" w:rsidP="0024525A">
      <w:pPr>
        <w:shd w:val="clear" w:color="auto" w:fill="FFFFFF"/>
        <w:autoSpaceDE w:val="0"/>
        <w:autoSpaceDN w:val="0"/>
        <w:adjustRightInd w:val="0"/>
        <w:rPr>
          <w:rFonts w:ascii="Arial" w:hAnsi="Arial" w:cs="Arial"/>
          <w:b/>
          <w:bCs/>
        </w:rPr>
      </w:pPr>
    </w:p>
    <w:p w14:paraId="6EAE9190" w14:textId="77777777" w:rsidR="00D323C4" w:rsidRPr="00DD0749" w:rsidRDefault="00D323C4" w:rsidP="00D323C4">
      <w:pPr>
        <w:pStyle w:val="Heading1"/>
        <w:rPr>
          <w:rFonts w:ascii="Arial" w:hAnsi="Arial"/>
        </w:rPr>
      </w:pPr>
      <w:bookmarkStart w:id="19" w:name="_Toc536084248"/>
      <w:r w:rsidRPr="00DD0749">
        <w:rPr>
          <w:rFonts w:ascii="Arial" w:hAnsi="Arial"/>
        </w:rPr>
        <w:lastRenderedPageBreak/>
        <w:t>Scope</w:t>
      </w:r>
      <w:bookmarkEnd w:id="19"/>
    </w:p>
    <w:p w14:paraId="3A132DBC" w14:textId="77777777" w:rsidR="00D323C4" w:rsidRPr="00DD0749" w:rsidRDefault="00D323C4" w:rsidP="0024525A">
      <w:pPr>
        <w:shd w:val="clear" w:color="auto" w:fill="FFFFFF"/>
        <w:autoSpaceDE w:val="0"/>
        <w:autoSpaceDN w:val="0"/>
        <w:adjustRightInd w:val="0"/>
        <w:rPr>
          <w:rFonts w:ascii="Arial" w:hAnsi="Arial" w:cs="Arial"/>
          <w:b/>
          <w:bCs/>
        </w:rPr>
      </w:pPr>
    </w:p>
    <w:p w14:paraId="0CCE58D8" w14:textId="77777777" w:rsidR="00C35CF6" w:rsidRPr="00DD0749" w:rsidRDefault="00C35CF6" w:rsidP="00C35CF6">
      <w:pPr>
        <w:shd w:val="clear" w:color="auto" w:fill="FFFFFF"/>
        <w:autoSpaceDE w:val="0"/>
        <w:autoSpaceDN w:val="0"/>
        <w:adjustRightInd w:val="0"/>
        <w:rPr>
          <w:rFonts w:ascii="Arial" w:hAnsi="Arial" w:cs="Arial"/>
        </w:rPr>
      </w:pPr>
      <w:r w:rsidRPr="00DD0749">
        <w:rPr>
          <w:rFonts w:ascii="Arial" w:hAnsi="Arial" w:cs="Arial"/>
        </w:rPr>
        <w:t>This manual describes the system requirements that apply to the processes which exist within the Operations (Disclosure) area of DBS, known as Production</w:t>
      </w:r>
      <w:r>
        <w:rPr>
          <w:rFonts w:ascii="Arial" w:hAnsi="Arial" w:cs="Arial"/>
        </w:rPr>
        <w:t xml:space="preserve"> and Customer Services</w:t>
      </w:r>
      <w:r w:rsidRPr="00DD0749">
        <w:rPr>
          <w:rFonts w:ascii="Arial" w:hAnsi="Arial" w:cs="Arial"/>
        </w:rPr>
        <w:t xml:space="preserve">. These processes are </w:t>
      </w:r>
      <w:r>
        <w:rPr>
          <w:rFonts w:ascii="Arial" w:hAnsi="Arial" w:cs="Arial"/>
        </w:rPr>
        <w:t>shown as per the diagram below.</w:t>
      </w:r>
    </w:p>
    <w:p w14:paraId="63331E40" w14:textId="77777777" w:rsidR="00C35CF6" w:rsidRPr="00DD0749" w:rsidRDefault="00C35CF6" w:rsidP="00C35CF6">
      <w:pPr>
        <w:shd w:val="clear" w:color="auto" w:fill="FFFFFF"/>
        <w:autoSpaceDE w:val="0"/>
        <w:autoSpaceDN w:val="0"/>
        <w:adjustRightInd w:val="0"/>
        <w:rPr>
          <w:rFonts w:ascii="Arial" w:hAnsi="Arial" w:cs="Arial"/>
        </w:rPr>
      </w:pPr>
    </w:p>
    <w:p w14:paraId="3B1C578A" w14:textId="77777777" w:rsidR="0024525A" w:rsidRPr="00DD0749" w:rsidRDefault="0024525A" w:rsidP="0024525A">
      <w:pPr>
        <w:autoSpaceDE w:val="0"/>
        <w:autoSpaceDN w:val="0"/>
        <w:adjustRightInd w:val="0"/>
        <w:rPr>
          <w:rFonts w:ascii="Arial" w:hAnsi="Arial" w:cs="Arial"/>
        </w:rPr>
      </w:pPr>
      <w:r w:rsidRPr="00DD0749">
        <w:rPr>
          <w:rFonts w:ascii="Arial" w:hAnsi="Arial" w:cs="Arial"/>
        </w:rPr>
        <w:t xml:space="preserve">The diagram shows the business functions which fall within the scope of the Quality Management System, their sequence and interactions, both internally and outside of the stated QMS. These processes support the implementation of the QMS. Criteria and methods needed to ensure that both the operation and control of these processes are effective have been defined within this manual and the various QMS procedures. </w:t>
      </w:r>
    </w:p>
    <w:p w14:paraId="49571E40" w14:textId="77777777" w:rsidR="00B42254" w:rsidRPr="00DD0749" w:rsidRDefault="00B42254" w:rsidP="0024525A">
      <w:pPr>
        <w:autoSpaceDE w:val="0"/>
        <w:autoSpaceDN w:val="0"/>
        <w:adjustRightInd w:val="0"/>
        <w:rPr>
          <w:rFonts w:ascii="Arial" w:hAnsi="Arial" w:cs="Arial"/>
        </w:rPr>
      </w:pPr>
    </w:p>
    <w:p w14:paraId="2E306447" w14:textId="77777777" w:rsidR="0024525A" w:rsidRPr="00DD0749" w:rsidRDefault="0024525A" w:rsidP="0024525A">
      <w:pPr>
        <w:autoSpaceDE w:val="0"/>
        <w:autoSpaceDN w:val="0"/>
        <w:adjustRightInd w:val="0"/>
        <w:rPr>
          <w:rFonts w:ascii="Arial" w:hAnsi="Arial" w:cs="Arial"/>
          <w:b/>
          <w:color w:val="FF0000"/>
        </w:rPr>
      </w:pPr>
      <w:r w:rsidRPr="00DD0749">
        <w:rPr>
          <w:rFonts w:ascii="Arial" w:hAnsi="Arial" w:cs="Arial"/>
        </w:rPr>
        <w:t>Senior management ensures the availability of resources and information necessary to support the operation and monitoring of these processes. Senior management are responsible for monitoring, measuring, analysis and implementation of actions necessary to achieve planned results and continual improvement of processes.</w:t>
      </w:r>
    </w:p>
    <w:p w14:paraId="1183C845" w14:textId="77777777" w:rsidR="0013093E" w:rsidRPr="00DD0749" w:rsidRDefault="0024525A" w:rsidP="0024525A">
      <w:pPr>
        <w:rPr>
          <w:rFonts w:ascii="Arial" w:hAnsi="Arial" w:cs="Arial"/>
        </w:rPr>
      </w:pPr>
      <w:r w:rsidRPr="00DD0749">
        <w:rPr>
          <w:rFonts w:ascii="Arial" w:hAnsi="Arial" w:cs="Arial"/>
        </w:rPr>
        <w:t>Control of outsourced processes is defined within the QMS ensuring conformity to all requirements, including customer requirements.</w:t>
      </w:r>
    </w:p>
    <w:p w14:paraId="07A6B5B1" w14:textId="77777777" w:rsidR="0013093E" w:rsidRPr="00DD0749" w:rsidRDefault="0013093E" w:rsidP="0013093E">
      <w:pPr>
        <w:rPr>
          <w:rFonts w:ascii="Arial" w:hAnsi="Arial" w:cs="Arial"/>
        </w:rPr>
      </w:pPr>
    </w:p>
    <w:p w14:paraId="21950ABD" w14:textId="77777777" w:rsidR="004525C3" w:rsidRPr="00DD0749" w:rsidRDefault="004525C3" w:rsidP="004525C3">
      <w:pPr>
        <w:rPr>
          <w:rFonts w:ascii="Arial" w:hAnsi="Arial" w:cs="Arial"/>
          <w:i/>
        </w:rPr>
      </w:pPr>
      <w:r w:rsidRPr="00DD0749">
        <w:rPr>
          <w:rFonts w:ascii="Arial" w:hAnsi="Arial" w:cs="Arial"/>
          <w:i/>
        </w:rPr>
        <w:t xml:space="preserve">Clause 8.3, Design and development of products and services is not applicable to the service provided by Operations (Disclosure) and is therefore not present within our quality management system </w:t>
      </w:r>
    </w:p>
    <w:p w14:paraId="6DC9BA6A" w14:textId="77777777" w:rsidR="004525C3" w:rsidRPr="00DD0749" w:rsidRDefault="004525C3" w:rsidP="0013093E">
      <w:pPr>
        <w:rPr>
          <w:rFonts w:ascii="Arial" w:hAnsi="Arial" w:cs="Arial"/>
        </w:rPr>
      </w:pPr>
    </w:p>
    <w:p w14:paraId="6F0178D4" w14:textId="77777777" w:rsidR="0024525A" w:rsidRPr="00DD0749" w:rsidRDefault="0024525A" w:rsidP="0013093E">
      <w:pPr>
        <w:rPr>
          <w:rFonts w:ascii="Arial" w:hAnsi="Arial" w:cs="Arial"/>
        </w:rPr>
      </w:pPr>
    </w:p>
    <w:p w14:paraId="268554D4" w14:textId="77777777" w:rsidR="0024525A" w:rsidRPr="00DD0749" w:rsidRDefault="0024525A" w:rsidP="0013093E">
      <w:pPr>
        <w:rPr>
          <w:rFonts w:ascii="Arial" w:hAnsi="Arial" w:cs="Arial"/>
        </w:rPr>
      </w:pPr>
    </w:p>
    <w:p w14:paraId="64140D93" w14:textId="77777777" w:rsidR="0024525A" w:rsidRPr="00DD0749" w:rsidRDefault="0024525A" w:rsidP="0013093E">
      <w:pPr>
        <w:rPr>
          <w:rFonts w:ascii="Arial" w:hAnsi="Arial" w:cs="Arial"/>
        </w:rPr>
      </w:pPr>
    </w:p>
    <w:p w14:paraId="7059A1F5" w14:textId="77777777" w:rsidR="0024525A" w:rsidRPr="00DD0749" w:rsidRDefault="0024525A" w:rsidP="0013093E">
      <w:pPr>
        <w:rPr>
          <w:rFonts w:ascii="Arial" w:hAnsi="Arial" w:cs="Arial"/>
        </w:rPr>
      </w:pPr>
    </w:p>
    <w:p w14:paraId="39A720E0" w14:textId="77777777" w:rsidR="0024525A" w:rsidRPr="00DD0749" w:rsidRDefault="0024525A" w:rsidP="0013093E">
      <w:pPr>
        <w:rPr>
          <w:rFonts w:ascii="Arial" w:hAnsi="Arial" w:cs="Arial"/>
        </w:rPr>
      </w:pPr>
    </w:p>
    <w:p w14:paraId="5BA5085E" w14:textId="77777777" w:rsidR="0024525A" w:rsidRPr="00DD0749" w:rsidRDefault="0024525A" w:rsidP="0013093E">
      <w:pPr>
        <w:rPr>
          <w:rFonts w:ascii="Arial" w:hAnsi="Arial" w:cs="Arial"/>
        </w:rPr>
      </w:pPr>
    </w:p>
    <w:p w14:paraId="653ED391" w14:textId="77777777" w:rsidR="0024525A" w:rsidRPr="00DD0749" w:rsidRDefault="0024525A" w:rsidP="0013093E">
      <w:pPr>
        <w:rPr>
          <w:rFonts w:ascii="Arial" w:hAnsi="Arial" w:cs="Arial"/>
        </w:rPr>
      </w:pPr>
    </w:p>
    <w:p w14:paraId="36473E37" w14:textId="77777777" w:rsidR="0024525A" w:rsidRPr="00DD0749" w:rsidRDefault="0024525A" w:rsidP="0013093E">
      <w:pPr>
        <w:rPr>
          <w:rFonts w:ascii="Arial" w:hAnsi="Arial" w:cs="Arial"/>
        </w:rPr>
      </w:pPr>
    </w:p>
    <w:p w14:paraId="662A83F8" w14:textId="77777777" w:rsidR="0024525A" w:rsidRPr="00DD0749" w:rsidRDefault="0024525A" w:rsidP="0013093E">
      <w:pPr>
        <w:rPr>
          <w:rFonts w:ascii="Arial" w:hAnsi="Arial" w:cs="Arial"/>
        </w:rPr>
      </w:pPr>
    </w:p>
    <w:p w14:paraId="08159F95" w14:textId="77777777" w:rsidR="00D323C4" w:rsidRPr="00DD0749" w:rsidRDefault="00D323C4" w:rsidP="0013093E">
      <w:pPr>
        <w:rPr>
          <w:rFonts w:ascii="Arial" w:hAnsi="Arial" w:cs="Arial"/>
        </w:rPr>
      </w:pPr>
    </w:p>
    <w:p w14:paraId="4097CC7A" w14:textId="77777777" w:rsidR="00D323C4" w:rsidRPr="00DD0749" w:rsidRDefault="00D323C4" w:rsidP="0013093E">
      <w:pPr>
        <w:rPr>
          <w:rFonts w:ascii="Arial" w:hAnsi="Arial" w:cs="Arial"/>
        </w:rPr>
      </w:pPr>
    </w:p>
    <w:p w14:paraId="1A8C4AC0" w14:textId="77777777" w:rsidR="00D323C4" w:rsidRPr="00DD0749" w:rsidRDefault="00D323C4" w:rsidP="0013093E">
      <w:pPr>
        <w:rPr>
          <w:rFonts w:ascii="Arial" w:hAnsi="Arial" w:cs="Arial"/>
        </w:rPr>
      </w:pPr>
    </w:p>
    <w:p w14:paraId="131C66D8" w14:textId="77777777" w:rsidR="00D323C4" w:rsidRDefault="00D323C4" w:rsidP="0013093E">
      <w:pPr>
        <w:rPr>
          <w:rFonts w:ascii="Arial" w:hAnsi="Arial" w:cs="Arial"/>
        </w:rPr>
      </w:pPr>
    </w:p>
    <w:p w14:paraId="43A21DB2" w14:textId="77777777" w:rsidR="00086C9C" w:rsidRDefault="00086C9C" w:rsidP="00086C9C">
      <w:pPr>
        <w:pStyle w:val="BalloonText"/>
      </w:pPr>
    </w:p>
    <w:p w14:paraId="3D5A1C77" w14:textId="77777777" w:rsidR="00086C9C" w:rsidRDefault="00086C9C" w:rsidP="00086C9C">
      <w:pPr>
        <w:pStyle w:val="BalloonText"/>
      </w:pPr>
    </w:p>
    <w:p w14:paraId="4502E329" w14:textId="77777777" w:rsidR="00086C9C" w:rsidRDefault="00086C9C" w:rsidP="00086C9C">
      <w:pPr>
        <w:pStyle w:val="BalloonText"/>
      </w:pPr>
    </w:p>
    <w:p w14:paraId="1AD1853F" w14:textId="77777777" w:rsidR="00086C9C" w:rsidRDefault="00086C9C" w:rsidP="00086C9C">
      <w:pPr>
        <w:pStyle w:val="BalloonText"/>
      </w:pPr>
    </w:p>
    <w:p w14:paraId="72F18432" w14:textId="77777777" w:rsidR="00086C9C" w:rsidRDefault="00086C9C" w:rsidP="00086C9C">
      <w:pPr>
        <w:pStyle w:val="BalloonText"/>
      </w:pPr>
    </w:p>
    <w:p w14:paraId="366968DA" w14:textId="77777777" w:rsidR="00086C9C" w:rsidRDefault="00086C9C" w:rsidP="00086C9C">
      <w:pPr>
        <w:pStyle w:val="BalloonText"/>
      </w:pPr>
    </w:p>
    <w:p w14:paraId="04E84240" w14:textId="77777777" w:rsidR="00086C9C" w:rsidRPr="00086C9C" w:rsidRDefault="00086C9C" w:rsidP="00086C9C">
      <w:pPr>
        <w:pStyle w:val="BalloonText"/>
      </w:pPr>
    </w:p>
    <w:p w14:paraId="5D423690" w14:textId="77777777" w:rsidR="00D323C4" w:rsidRPr="00DD0749" w:rsidRDefault="00D323C4" w:rsidP="0013093E">
      <w:pPr>
        <w:rPr>
          <w:rFonts w:ascii="Arial" w:hAnsi="Arial" w:cs="Arial"/>
        </w:rPr>
      </w:pPr>
    </w:p>
    <w:p w14:paraId="50341DAF" w14:textId="77777777" w:rsidR="00D323C4" w:rsidRPr="00DD0749" w:rsidRDefault="00D323C4" w:rsidP="0013093E">
      <w:pPr>
        <w:rPr>
          <w:rFonts w:ascii="Arial" w:hAnsi="Arial" w:cs="Arial"/>
        </w:rPr>
      </w:pPr>
    </w:p>
    <w:p w14:paraId="7A63A793" w14:textId="77777777" w:rsidR="00D323C4" w:rsidRPr="00DD0749" w:rsidRDefault="00D323C4" w:rsidP="0013093E">
      <w:pPr>
        <w:rPr>
          <w:rFonts w:ascii="Arial" w:hAnsi="Arial" w:cs="Arial"/>
        </w:rPr>
      </w:pPr>
    </w:p>
    <w:p w14:paraId="5C20ACE9" w14:textId="77777777" w:rsidR="00D323C4" w:rsidRPr="00DD0749" w:rsidRDefault="00D323C4" w:rsidP="0013093E">
      <w:pPr>
        <w:rPr>
          <w:rFonts w:ascii="Arial" w:hAnsi="Arial" w:cs="Arial"/>
        </w:rPr>
      </w:pPr>
    </w:p>
    <w:p w14:paraId="6C963FE2" w14:textId="77777777" w:rsidR="00D323C4" w:rsidRPr="00DD0749" w:rsidRDefault="00D323C4" w:rsidP="0013093E">
      <w:pPr>
        <w:rPr>
          <w:rFonts w:ascii="Arial" w:hAnsi="Arial" w:cs="Arial"/>
        </w:rPr>
      </w:pPr>
    </w:p>
    <w:p w14:paraId="5B1DA7C1" w14:textId="77777777" w:rsidR="00D323C4" w:rsidRPr="00DD0749" w:rsidRDefault="00D323C4" w:rsidP="0013093E">
      <w:pPr>
        <w:rPr>
          <w:rFonts w:ascii="Arial" w:hAnsi="Arial" w:cs="Arial"/>
        </w:rPr>
      </w:pPr>
    </w:p>
    <w:p w14:paraId="1BB96B43" w14:textId="77777777" w:rsidR="0024525A" w:rsidRPr="00DD0749" w:rsidRDefault="0024525A" w:rsidP="0013093E">
      <w:pPr>
        <w:rPr>
          <w:rFonts w:ascii="Arial" w:hAnsi="Arial" w:cs="Arial"/>
        </w:rPr>
      </w:pPr>
    </w:p>
    <w:p w14:paraId="33549C24" w14:textId="77777777" w:rsidR="0024525A" w:rsidRPr="00DD0749" w:rsidRDefault="0024525A" w:rsidP="0013093E">
      <w:pPr>
        <w:rPr>
          <w:rFonts w:ascii="Arial" w:hAnsi="Arial" w:cs="Arial"/>
        </w:rPr>
      </w:pPr>
    </w:p>
    <w:p w14:paraId="4FF6F0C3" w14:textId="77777777" w:rsidR="0024525A" w:rsidRPr="00DD0749" w:rsidRDefault="0024525A" w:rsidP="00605940">
      <w:pPr>
        <w:jc w:val="center"/>
        <w:rPr>
          <w:rFonts w:ascii="Arial" w:hAnsi="Arial" w:cs="Arial"/>
        </w:rPr>
      </w:pPr>
      <w:r w:rsidRPr="00DD0749">
        <w:rPr>
          <w:rFonts w:ascii="Arial" w:hAnsi="Arial" w:cs="Arial"/>
        </w:rPr>
        <w:lastRenderedPageBreak/>
        <w:t>QMS Process Diagram</w:t>
      </w:r>
      <w:r w:rsidR="004239E5" w:rsidRPr="00DD0749">
        <w:rPr>
          <w:rFonts w:ascii="Arial" w:hAnsi="Arial" w:cs="Arial"/>
        </w:rPr>
        <w:t>:</w:t>
      </w:r>
    </w:p>
    <w:p w14:paraId="4F7F40F4" w14:textId="77777777" w:rsidR="00605940" w:rsidRPr="00DD0749" w:rsidRDefault="00C62427" w:rsidP="00605940">
      <w:pPr>
        <w:jc w:val="center"/>
        <w:rPr>
          <w:rFonts w:ascii="Arial" w:hAnsi="Arial" w:cs="Arial"/>
        </w:rPr>
      </w:pPr>
      <w:r>
        <w:rPr>
          <w:rFonts w:ascii="Arial" w:hAnsi="Arial" w:cs="Arial"/>
          <w:noProof/>
        </w:rPr>
        <mc:AlternateContent>
          <mc:Choice Requires="wps">
            <w:drawing>
              <wp:anchor distT="0" distB="0" distL="114300" distR="114300" simplePos="0" relativeHeight="251622912" behindDoc="0" locked="0" layoutInCell="1" allowOverlap="1" wp14:anchorId="3A84519F" wp14:editId="013C2133">
                <wp:simplePos x="0" y="0"/>
                <wp:positionH relativeFrom="column">
                  <wp:posOffset>-28575</wp:posOffset>
                </wp:positionH>
                <wp:positionV relativeFrom="paragraph">
                  <wp:posOffset>-6350</wp:posOffset>
                </wp:positionV>
                <wp:extent cx="5715000" cy="228600"/>
                <wp:effectExtent l="5080" t="5715" r="13970" b="13335"/>
                <wp:wrapNone/>
                <wp:docPr id="29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28600"/>
                        </a:xfrm>
                        <a:prstGeom prst="rect">
                          <a:avLst/>
                        </a:prstGeom>
                        <a:solidFill>
                          <a:srgbClr val="E5CFCB"/>
                        </a:solidFill>
                        <a:ln w="9525">
                          <a:solidFill>
                            <a:srgbClr val="000000"/>
                          </a:solidFill>
                          <a:miter lim="800000"/>
                          <a:headEnd/>
                          <a:tailEnd/>
                        </a:ln>
                      </wps:spPr>
                      <wps:txbx>
                        <w:txbxContent>
                          <w:p w14:paraId="211345AA" w14:textId="77777777" w:rsidR="009E1FBE" w:rsidRPr="007A20B9" w:rsidRDefault="009E1FBE" w:rsidP="00605940">
                            <w:pPr>
                              <w:tabs>
                                <w:tab w:val="left" w:pos="180"/>
                              </w:tabs>
                              <w:jc w:val="center"/>
                              <w:rPr>
                                <w:b/>
                                <w:sz w:val="20"/>
                                <w:szCs w:val="20"/>
                              </w:rPr>
                            </w:pPr>
                            <w:r w:rsidRPr="007A20B9">
                              <w:rPr>
                                <w:b/>
                                <w:sz w:val="20"/>
                                <w:szCs w:val="20"/>
                              </w:rPr>
                              <w:t>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EEA43E" id="Rectangle 216" o:spid="_x0000_s1026" style="position:absolute;left:0;text-align:left;margin-left:-2.25pt;margin-top:-.5pt;width:450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" fillcolor="#e5cfcb">
                <v:textbox>
                  <w:txbxContent>
                    <w:p w:rsidR="009E1FBE" w:rsidRPr="007A20B9" w:rsidRDefault="009E1FBE" w:rsidP="00605940">
                      <w:pPr>
                        <w:tabs>
                          <w:tab w:val="left" w:pos="180"/>
                        </w:tabs>
                        <w:jc w:val="center"/>
                        <w:rPr>
                          <w:b/>
                          <w:sz w:val="20"/>
                          <w:szCs w:val="20"/>
                        </w:rPr>
                      </w:pPr>
                      <w:r w:rsidRPr="007A20B9">
                        <w:rPr>
                          <w:b/>
                          <w:sz w:val="20"/>
                          <w:szCs w:val="20"/>
                        </w:rPr>
                        <w:t>TCS</w:t>
                      </w:r>
                    </w:p>
                  </w:txbxContent>
                </v:textbox>
              </v:rect>
            </w:pict>
          </mc:Fallback>
        </mc:AlternateContent>
      </w:r>
      <w:r>
        <w:rPr>
          <w:rFonts w:ascii="Arial" w:hAnsi="Arial" w:cs="Arial"/>
          <w:noProof/>
        </w:rPr>
        <mc:AlternateContent>
          <mc:Choice Requires="wps">
            <w:drawing>
              <wp:anchor distT="0" distB="0" distL="114300" distR="114300" simplePos="0" relativeHeight="251621888" behindDoc="0" locked="0" layoutInCell="1" allowOverlap="1" wp14:anchorId="7AD24C3C" wp14:editId="70C3882A">
                <wp:simplePos x="0" y="0"/>
                <wp:positionH relativeFrom="column">
                  <wp:posOffset>-28575</wp:posOffset>
                </wp:positionH>
                <wp:positionV relativeFrom="paragraph">
                  <wp:posOffset>-6350</wp:posOffset>
                </wp:positionV>
                <wp:extent cx="5715000" cy="7886700"/>
                <wp:effectExtent l="5080" t="5715" r="13970" b="13335"/>
                <wp:wrapNone/>
                <wp:docPr id="29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7886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91B192" id="Rectangle 215" o:spid="_x0000_s1026" style="position:absolute;margin-left:-2.25pt;margin-top:-.5pt;width:450pt;height:62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" filled="f"/>
            </w:pict>
          </mc:Fallback>
        </mc:AlternateContent>
      </w:r>
    </w:p>
    <w:p w14:paraId="5FEBC1DB" w14:textId="77777777" w:rsidR="0024525A" w:rsidRPr="00DD0749" w:rsidRDefault="00C62427" w:rsidP="0013093E">
      <w:pPr>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184BAE11" wp14:editId="2A6190ED">
                <wp:simplePos x="0" y="0"/>
                <wp:positionH relativeFrom="column">
                  <wp:posOffset>198120</wp:posOffset>
                </wp:positionH>
                <wp:positionV relativeFrom="paragraph">
                  <wp:posOffset>49530</wp:posOffset>
                </wp:positionV>
                <wp:extent cx="0" cy="4114800"/>
                <wp:effectExtent l="60325" t="17780" r="53975" b="10795"/>
                <wp:wrapNone/>
                <wp:docPr id="297"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148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64E7F9" id="Line 25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3.9pt" to="15.6pt,3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s9NAIAAFg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" strokecolor="red">
                <v:stroke endarrow="block"/>
              </v:line>
            </w:pict>
          </mc:Fallback>
        </mc:AlternateContent>
      </w:r>
      <w:r>
        <w:rPr>
          <w:rFonts w:ascii="Arial" w:hAnsi="Arial" w:cs="Arial"/>
          <w:noProof/>
        </w:rPr>
        <mc:AlternateContent>
          <mc:Choice Requires="wps">
            <w:drawing>
              <wp:anchor distT="0" distB="0" distL="114300" distR="114300" simplePos="0" relativeHeight="251639296" behindDoc="0" locked="0" layoutInCell="1" allowOverlap="1" wp14:anchorId="7C01AA43" wp14:editId="66EDC832">
                <wp:simplePos x="0" y="0"/>
                <wp:positionH relativeFrom="column">
                  <wp:posOffset>5343525</wp:posOffset>
                </wp:positionH>
                <wp:positionV relativeFrom="paragraph">
                  <wp:posOffset>49530</wp:posOffset>
                </wp:positionV>
                <wp:extent cx="0" cy="2171700"/>
                <wp:effectExtent l="5080" t="8255" r="13970" b="10795"/>
                <wp:wrapNone/>
                <wp:docPr id="29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75DE3" id="Line 23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75pt,3.9pt" to="420.75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" strokecolor="red"/>
            </w:pict>
          </mc:Fallback>
        </mc:AlternateContent>
      </w:r>
      <w:r>
        <w:rPr>
          <w:rFonts w:ascii="Arial" w:hAnsi="Arial" w:cs="Arial"/>
          <w:noProof/>
        </w:rPr>
        <mc:AlternateContent>
          <mc:Choice Requires="wps">
            <w:drawing>
              <wp:anchor distT="0" distB="0" distL="114300" distR="114300" simplePos="0" relativeHeight="251636224" behindDoc="0" locked="0" layoutInCell="1" allowOverlap="1" wp14:anchorId="4B2609BE" wp14:editId="0D50A73A">
                <wp:simplePos x="0" y="0"/>
                <wp:positionH relativeFrom="column">
                  <wp:posOffset>3857625</wp:posOffset>
                </wp:positionH>
                <wp:positionV relativeFrom="paragraph">
                  <wp:posOffset>49530</wp:posOffset>
                </wp:positionV>
                <wp:extent cx="0" cy="571500"/>
                <wp:effectExtent l="52705" t="8255" r="61595" b="20320"/>
                <wp:wrapNone/>
                <wp:docPr id="29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F2CDE6" id="Line 22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75pt,3.9pt" to="303.7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" strokecolor="lime">
                <v:stroke endarrow="block"/>
              </v:line>
            </w:pict>
          </mc:Fallback>
        </mc:AlternateContent>
      </w:r>
      <w:r>
        <w:rPr>
          <w:rFonts w:ascii="Arial" w:hAnsi="Arial" w:cs="Arial"/>
          <w:noProof/>
        </w:rPr>
        <mc:AlternateContent>
          <mc:Choice Requires="wps">
            <w:drawing>
              <wp:anchor distT="0" distB="0" distL="114300" distR="114300" simplePos="0" relativeHeight="251635200" behindDoc="0" locked="0" layoutInCell="1" allowOverlap="1" wp14:anchorId="6A2C1071" wp14:editId="377FBDFB">
                <wp:simplePos x="0" y="0"/>
                <wp:positionH relativeFrom="column">
                  <wp:posOffset>1457325</wp:posOffset>
                </wp:positionH>
                <wp:positionV relativeFrom="paragraph">
                  <wp:posOffset>49530</wp:posOffset>
                </wp:positionV>
                <wp:extent cx="0" cy="800100"/>
                <wp:effectExtent l="52705" t="17780" r="61595" b="10795"/>
                <wp:wrapNone/>
                <wp:docPr id="29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F930C6" id="Line 228" o:spid="_x0000_s1026" style="position:absolute;flip:y;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3.9pt" to="114.7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H4MwIAAFc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" strokecolor="red">
                <v:stroke endarrow="block"/>
              </v:line>
            </w:pict>
          </mc:Fallback>
        </mc:AlternateContent>
      </w:r>
    </w:p>
    <w:p w14:paraId="7278DA01" w14:textId="77777777" w:rsidR="0024525A" w:rsidRPr="00DD0749" w:rsidRDefault="00C62427" w:rsidP="0013093E">
      <w:pPr>
        <w:rPr>
          <w:rFonts w:ascii="Arial" w:hAnsi="Arial" w:cs="Arial"/>
        </w:rPr>
      </w:pPr>
      <w:r>
        <w:rPr>
          <w:rFonts w:ascii="Arial" w:hAnsi="Arial" w:cs="Arial"/>
          <w:noProof/>
        </w:rPr>
        <mc:AlternateContent>
          <mc:Choice Requires="wps">
            <w:drawing>
              <wp:anchor distT="0" distB="0" distL="114300" distR="114300" simplePos="0" relativeHeight="251638272" behindDoc="0" locked="0" layoutInCell="1" allowOverlap="1" wp14:anchorId="3AA8147C" wp14:editId="5D26ABC4">
                <wp:simplePos x="0" y="0"/>
                <wp:positionH relativeFrom="column">
                  <wp:posOffset>3055620</wp:posOffset>
                </wp:positionH>
                <wp:positionV relativeFrom="paragraph">
                  <wp:posOffset>20955</wp:posOffset>
                </wp:positionV>
                <wp:extent cx="1640840" cy="228600"/>
                <wp:effectExtent l="3175" t="2540" r="3810" b="0"/>
                <wp:wrapNone/>
                <wp:docPr id="293"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9CEBE" w14:textId="77777777" w:rsidR="009E1FBE" w:rsidRPr="00E450A7" w:rsidRDefault="009E1FBE" w:rsidP="00605940">
                            <w:pPr>
                              <w:rPr>
                                <w:sz w:val="20"/>
                                <w:szCs w:val="20"/>
                              </w:rPr>
                            </w:pPr>
                            <w:r>
                              <w:rPr>
                                <w:sz w:val="20"/>
                                <w:szCs w:val="20"/>
                              </w:rPr>
                              <w:t>PNC matching notifications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3F0E1F" id="Rectangle 231" o:spid="_x0000_s1027" style="position:absolute;margin-left:240.6pt;margin-top:1.65pt;width:129.2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" stroked="f">
                <v:textbox>
                  <w:txbxContent>
                    <w:p w:rsidR="009E1FBE" w:rsidRPr="00E450A7" w:rsidRDefault="009E1FBE" w:rsidP="00605940">
                      <w:pPr>
                        <w:rPr>
                          <w:sz w:val="20"/>
                          <w:szCs w:val="20"/>
                        </w:rPr>
                      </w:pPr>
                      <w:r>
                        <w:rPr>
                          <w:sz w:val="20"/>
                          <w:szCs w:val="20"/>
                        </w:rPr>
                        <w:t>PNC matching notifications</w:t>
                      </w:r>
                    </w:p>
                  </w:txbxContent>
                </v:textbox>
              </v:rect>
            </w:pict>
          </mc:Fallback>
        </mc:AlternateContent>
      </w:r>
      <w:r>
        <w:rPr>
          <w:rFonts w:ascii="Arial" w:hAnsi="Arial" w:cs="Arial"/>
          <w:noProof/>
        </w:rPr>
        <mc:AlternateContent>
          <mc:Choice Requires="wps">
            <w:drawing>
              <wp:anchor distT="0" distB="0" distL="114300" distR="114300" simplePos="0" relativeHeight="251637248" behindDoc="0" locked="0" layoutInCell="1" allowOverlap="1" wp14:anchorId="2F986C6D" wp14:editId="05844C7F">
                <wp:simplePos x="0" y="0"/>
                <wp:positionH relativeFrom="column">
                  <wp:posOffset>548640</wp:posOffset>
                </wp:positionH>
                <wp:positionV relativeFrom="paragraph">
                  <wp:posOffset>74295</wp:posOffset>
                </wp:positionV>
                <wp:extent cx="2057400" cy="228600"/>
                <wp:effectExtent l="1270" t="0" r="0" b="1270"/>
                <wp:wrapNone/>
                <wp:docPr id="29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B5D0E" w14:textId="77777777" w:rsidR="009E1FBE" w:rsidRPr="00E450A7" w:rsidRDefault="009E1FBE" w:rsidP="00605940">
                            <w:pPr>
                              <w:rPr>
                                <w:sz w:val="20"/>
                                <w:szCs w:val="20"/>
                              </w:rPr>
                            </w:pPr>
                            <w:r>
                              <w:rPr>
                                <w:sz w:val="20"/>
                                <w:szCs w:val="20"/>
                              </w:rPr>
                              <w:t>Overall volume intake expectation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1DD81F" id="Rectangle 230" o:spid="_x0000_s1028" style="position:absolute;margin-left:43.2pt;margin-top:5.85pt;width:162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" stroked="f">
                <v:textbox>
                  <w:txbxContent>
                    <w:p w:rsidR="009E1FBE" w:rsidRPr="00E450A7" w:rsidRDefault="009E1FBE" w:rsidP="00605940">
                      <w:pPr>
                        <w:rPr>
                          <w:sz w:val="20"/>
                          <w:szCs w:val="20"/>
                        </w:rPr>
                      </w:pPr>
                      <w:r>
                        <w:rPr>
                          <w:sz w:val="20"/>
                          <w:szCs w:val="20"/>
                        </w:rPr>
                        <w:t>Overall volume intake expectation</w:t>
                      </w:r>
                    </w:p>
                  </w:txbxContent>
                </v:textbox>
              </v:rect>
            </w:pict>
          </mc:Fallback>
        </mc:AlternateContent>
      </w:r>
    </w:p>
    <w:p w14:paraId="21504456" w14:textId="77777777" w:rsidR="0024525A" w:rsidRPr="00DD0749" w:rsidRDefault="00C62427" w:rsidP="0013093E">
      <w:pPr>
        <w:rPr>
          <w:rFonts w:ascii="Arial" w:hAnsi="Arial" w:cs="Arial"/>
        </w:rPr>
      </w:pPr>
      <w:r>
        <w:rPr>
          <w:rFonts w:ascii="Arial" w:hAnsi="Arial" w:cs="Arial"/>
          <w:noProof/>
        </w:rPr>
        <mc:AlternateContent>
          <mc:Choice Requires="wps">
            <w:drawing>
              <wp:anchor distT="0" distB="0" distL="114300" distR="114300" simplePos="0" relativeHeight="251648512" behindDoc="0" locked="0" layoutInCell="1" allowOverlap="1" wp14:anchorId="3F774EC5" wp14:editId="5F15C2F7">
                <wp:simplePos x="0" y="0"/>
                <wp:positionH relativeFrom="column">
                  <wp:posOffset>4921250</wp:posOffset>
                </wp:positionH>
                <wp:positionV relativeFrom="paragraph">
                  <wp:posOffset>39370</wp:posOffset>
                </wp:positionV>
                <wp:extent cx="720725" cy="571500"/>
                <wp:effectExtent l="1905" t="0" r="1270" b="3810"/>
                <wp:wrapNone/>
                <wp:docPr id="29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3DA17" w14:textId="77777777" w:rsidR="009E1FBE" w:rsidRPr="00E450A7" w:rsidRDefault="009E1FBE" w:rsidP="00605940">
                            <w:pPr>
                              <w:jc w:val="center"/>
                              <w:rPr>
                                <w:sz w:val="20"/>
                                <w:szCs w:val="20"/>
                              </w:rPr>
                            </w:pPr>
                            <w:r>
                              <w:rPr>
                                <w:sz w:val="20"/>
                                <w:szCs w:val="20"/>
                              </w:rPr>
                              <w:t>Expected OTW volumes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5B751B" id="Rectangle 241" o:spid="_x0000_s1029" style="position:absolute;margin-left:387.5pt;margin-top:3.1pt;width:56.75pt;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" stroked="f">
                <v:textbox>
                  <w:txbxContent>
                    <w:p w:rsidR="009E1FBE" w:rsidRPr="00E450A7" w:rsidRDefault="009E1FBE" w:rsidP="00605940">
                      <w:pPr>
                        <w:jc w:val="center"/>
                        <w:rPr>
                          <w:sz w:val="20"/>
                          <w:szCs w:val="20"/>
                        </w:rPr>
                      </w:pPr>
                      <w:r>
                        <w:rPr>
                          <w:sz w:val="20"/>
                          <w:szCs w:val="20"/>
                        </w:rPr>
                        <w:t>Expected OTW volumes</w:t>
                      </w:r>
                    </w:p>
                  </w:txbxContent>
                </v:textbox>
              </v:rect>
            </w:pict>
          </mc:Fallback>
        </mc:AlternateContent>
      </w:r>
      <w:r>
        <w:rPr>
          <w:rFonts w:ascii="Arial" w:hAnsi="Arial" w:cs="Arial"/>
          <w:noProof/>
        </w:rPr>
        <mc:AlternateContent>
          <mc:Choice Requires="wps">
            <w:drawing>
              <wp:anchor distT="0" distB="0" distL="114300" distR="114300" simplePos="0" relativeHeight="251627008" behindDoc="0" locked="0" layoutInCell="1" allowOverlap="1" wp14:anchorId="60E5710B" wp14:editId="5D2EA1BD">
                <wp:simplePos x="0" y="0"/>
                <wp:positionH relativeFrom="column">
                  <wp:posOffset>314325</wp:posOffset>
                </wp:positionH>
                <wp:positionV relativeFrom="paragraph">
                  <wp:posOffset>160655</wp:posOffset>
                </wp:positionV>
                <wp:extent cx="914400" cy="571500"/>
                <wp:effectExtent l="5080" t="12700" r="13970" b="6350"/>
                <wp:wrapNone/>
                <wp:docPr id="29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E5CFCB"/>
                        </a:solidFill>
                        <a:ln w="9525">
                          <a:solidFill>
                            <a:srgbClr val="000000"/>
                          </a:solidFill>
                          <a:miter lim="800000"/>
                          <a:headEnd/>
                          <a:tailEnd/>
                        </a:ln>
                      </wps:spPr>
                      <wps:txbx>
                        <w:txbxContent>
                          <w:p w14:paraId="72597237" w14:textId="77777777" w:rsidR="009E1FBE" w:rsidRPr="00AF7785" w:rsidRDefault="009E1FBE" w:rsidP="00605940">
                            <w:pPr>
                              <w:jc w:val="center"/>
                              <w:rPr>
                                <w:sz w:val="18"/>
                                <w:szCs w:val="18"/>
                              </w:rPr>
                            </w:pPr>
                            <w:r w:rsidRPr="00AF7785">
                              <w:rPr>
                                <w:sz w:val="18"/>
                                <w:szCs w:val="18"/>
                              </w:rPr>
                              <w:t>Police Performance Managers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1A1626" id="Rectangle 220" o:spid="_x0000_s1030" style="position:absolute;margin-left:24.75pt;margin-top:12.65pt;width:1in;height: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" fillcolor="#e5cfcb">
                <v:textbox>
                  <w:txbxContent>
                    <w:p w:rsidR="009E1FBE" w:rsidRPr="00AF7785" w:rsidRDefault="009E1FBE" w:rsidP="00605940">
                      <w:pPr>
                        <w:jc w:val="center"/>
                        <w:rPr>
                          <w:sz w:val="18"/>
                          <w:szCs w:val="18"/>
                        </w:rPr>
                      </w:pPr>
                      <w:r w:rsidRPr="00AF7785">
                        <w:rPr>
                          <w:sz w:val="18"/>
                          <w:szCs w:val="18"/>
                        </w:rPr>
                        <w:t>Police Performance Managers</w:t>
                      </w:r>
                    </w:p>
                  </w:txbxContent>
                </v:textbox>
              </v:rect>
            </w:pict>
          </mc:Fallback>
        </mc:AlternateContent>
      </w:r>
    </w:p>
    <w:p w14:paraId="1F5A6758"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24960" behindDoc="0" locked="0" layoutInCell="1" allowOverlap="1" wp14:anchorId="60FFBB55" wp14:editId="4DC28664">
                <wp:simplePos x="0" y="0"/>
                <wp:positionH relativeFrom="column">
                  <wp:posOffset>1685925</wp:posOffset>
                </wp:positionH>
                <wp:positionV relativeFrom="paragraph">
                  <wp:posOffset>102235</wp:posOffset>
                </wp:positionV>
                <wp:extent cx="1257300" cy="457200"/>
                <wp:effectExtent l="5080" t="5715" r="13970" b="13335"/>
                <wp:wrapNone/>
                <wp:docPr id="289"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CAD2E6"/>
                        </a:solidFill>
                        <a:ln w="9525">
                          <a:solidFill>
                            <a:srgbClr val="000000"/>
                          </a:solidFill>
                          <a:round/>
                          <a:headEnd/>
                          <a:tailEnd/>
                        </a:ln>
                      </wps:spPr>
                      <wps:txbx>
                        <w:txbxContent>
                          <w:p w14:paraId="75A3A494" w14:textId="77777777" w:rsidR="009E1FBE" w:rsidRPr="00E450A7" w:rsidRDefault="009E1FBE" w:rsidP="00605940">
                            <w:pPr>
                              <w:jc w:val="center"/>
                              <w:rPr>
                                <w:sz w:val="20"/>
                                <w:szCs w:val="20"/>
                              </w:rPr>
                            </w:pPr>
                            <w:r>
                              <w:rPr>
                                <w:sz w:val="20"/>
                                <w:szCs w:val="20"/>
                              </w:rPr>
                              <w:t>Production Demand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056D894" id="AutoShape 218" o:spid="_x0000_s1031" style="position:absolute;margin-left:132.75pt;margin-top:8.05pt;width:99pt;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" fillcolor="#cad2e6">
                <v:textbox>
                  <w:txbxContent>
                    <w:p w:rsidR="009E1FBE" w:rsidRPr="00E450A7" w:rsidRDefault="009E1FBE" w:rsidP="00605940">
                      <w:pPr>
                        <w:jc w:val="center"/>
                        <w:rPr>
                          <w:sz w:val="20"/>
                          <w:szCs w:val="20"/>
                        </w:rPr>
                      </w:pPr>
                      <w:r>
                        <w:rPr>
                          <w:sz w:val="20"/>
                          <w:szCs w:val="20"/>
                        </w:rPr>
                        <w:t>Production Demand Team</w:t>
                      </w:r>
                    </w:p>
                  </w:txbxContent>
                </v:textbox>
              </v:roundrect>
            </w:pict>
          </mc:Fallback>
        </mc:AlternateContent>
      </w:r>
      <w:r>
        <w:rPr>
          <w:rFonts w:ascii="Arial" w:hAnsi="Arial" w:cs="Arial"/>
          <w:b/>
          <w:noProof/>
        </w:rPr>
        <mc:AlternateContent>
          <mc:Choice Requires="wps">
            <w:drawing>
              <wp:anchor distT="0" distB="0" distL="114300" distR="114300" simplePos="0" relativeHeight="251623936" behindDoc="0" locked="0" layoutInCell="1" allowOverlap="1" wp14:anchorId="3AAA945A" wp14:editId="3D0A1B5C">
                <wp:simplePos x="0" y="0"/>
                <wp:positionH relativeFrom="column">
                  <wp:posOffset>3171825</wp:posOffset>
                </wp:positionH>
                <wp:positionV relativeFrom="paragraph">
                  <wp:posOffset>102235</wp:posOffset>
                </wp:positionV>
                <wp:extent cx="1600200" cy="457200"/>
                <wp:effectExtent l="5080" t="5715" r="13970" b="13335"/>
                <wp:wrapNone/>
                <wp:docPr id="28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oundRect">
                          <a:avLst>
                            <a:gd name="adj" fmla="val 16667"/>
                          </a:avLst>
                        </a:prstGeom>
                        <a:solidFill>
                          <a:srgbClr val="CAD2E6"/>
                        </a:solidFill>
                        <a:ln w="9525">
                          <a:solidFill>
                            <a:srgbClr val="000000"/>
                          </a:solidFill>
                          <a:round/>
                          <a:headEnd/>
                          <a:tailEnd/>
                        </a:ln>
                      </wps:spPr>
                      <wps:txbx>
                        <w:txbxContent>
                          <w:p w14:paraId="37542E91" w14:textId="77777777" w:rsidR="009E1FBE" w:rsidRPr="00E450A7" w:rsidRDefault="009E1FBE" w:rsidP="00605940">
                            <w:pPr>
                              <w:jc w:val="center"/>
                              <w:rPr>
                                <w:sz w:val="20"/>
                                <w:szCs w:val="20"/>
                              </w:rPr>
                            </w:pPr>
                            <w:r>
                              <w:rPr>
                                <w:sz w:val="20"/>
                                <w:szCs w:val="20"/>
                              </w:rPr>
                              <w:t>Work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5133D85" id="AutoShape 217" o:spid="_x0000_s1032" style="position:absolute;margin-left:249.75pt;margin-top:8.05pt;width:126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" fillcolor="#cad2e6">
                <v:textbox>
                  <w:txbxContent>
                    <w:p w:rsidR="009E1FBE" w:rsidRPr="00E450A7" w:rsidRDefault="009E1FBE" w:rsidP="00605940">
                      <w:pPr>
                        <w:jc w:val="center"/>
                        <w:rPr>
                          <w:sz w:val="20"/>
                          <w:szCs w:val="20"/>
                        </w:rPr>
                      </w:pPr>
                      <w:r>
                        <w:rPr>
                          <w:sz w:val="20"/>
                          <w:szCs w:val="20"/>
                        </w:rPr>
                        <w:t>Work Management</w:t>
                      </w:r>
                    </w:p>
                  </w:txbxContent>
                </v:textbox>
              </v:roundrect>
            </w:pict>
          </mc:Fallback>
        </mc:AlternateContent>
      </w:r>
    </w:p>
    <w:p w14:paraId="6A3B551C"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47488" behindDoc="0" locked="0" layoutInCell="1" allowOverlap="1" wp14:anchorId="47C86A05" wp14:editId="6E98143C">
                <wp:simplePos x="0" y="0"/>
                <wp:positionH relativeFrom="column">
                  <wp:posOffset>4772025</wp:posOffset>
                </wp:positionH>
                <wp:positionV relativeFrom="paragraph">
                  <wp:posOffset>43815</wp:posOffset>
                </wp:positionV>
                <wp:extent cx="571500" cy="0"/>
                <wp:effectExtent l="14605" t="55880" r="13970" b="58420"/>
                <wp:wrapNone/>
                <wp:docPr id="285"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2AFBF9" id="Line 240"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3.45pt" to="420.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" strokecolor="red">
                <v:stroke endarrow="block"/>
              </v:line>
            </w:pict>
          </mc:Fallback>
        </mc:AlternateContent>
      </w:r>
      <w:r>
        <w:rPr>
          <w:rFonts w:ascii="Arial" w:hAnsi="Arial" w:cs="Arial"/>
          <w:b/>
          <w:noProof/>
        </w:rPr>
        <mc:AlternateContent>
          <mc:Choice Requires="wps">
            <w:drawing>
              <wp:anchor distT="0" distB="0" distL="114300" distR="114300" simplePos="0" relativeHeight="251634176" behindDoc="0" locked="0" layoutInCell="1" allowOverlap="1" wp14:anchorId="5B4D3A81" wp14:editId="3CCA58AE">
                <wp:simplePos x="0" y="0"/>
                <wp:positionH relativeFrom="column">
                  <wp:posOffset>1228725</wp:posOffset>
                </wp:positionH>
                <wp:positionV relativeFrom="paragraph">
                  <wp:posOffset>158115</wp:posOffset>
                </wp:positionV>
                <wp:extent cx="457200" cy="0"/>
                <wp:effectExtent l="14605" t="55880" r="23495" b="58420"/>
                <wp:wrapNone/>
                <wp:docPr id="28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7F1B3F" id="Line 22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5pt,12.45pt" to="132.7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" strokecolor="red">
                <v:stroke startarrow="block" endarrow="block"/>
              </v:line>
            </w:pict>
          </mc:Fallback>
        </mc:AlternateContent>
      </w:r>
    </w:p>
    <w:p w14:paraId="013D1194" w14:textId="77777777" w:rsidR="00D91E90" w:rsidRPr="00DD0749" w:rsidRDefault="00D91E90" w:rsidP="0024525A">
      <w:pPr>
        <w:rPr>
          <w:rFonts w:ascii="Arial" w:hAnsi="Arial" w:cs="Arial"/>
          <w:b/>
        </w:rPr>
      </w:pPr>
    </w:p>
    <w:p w14:paraId="1ED81EA7"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56704" behindDoc="0" locked="0" layoutInCell="1" allowOverlap="1" wp14:anchorId="39B8E1AE" wp14:editId="04B69B38">
                <wp:simplePos x="0" y="0"/>
                <wp:positionH relativeFrom="column">
                  <wp:posOffset>542925</wp:posOffset>
                </wp:positionH>
                <wp:positionV relativeFrom="paragraph">
                  <wp:posOffset>41275</wp:posOffset>
                </wp:positionV>
                <wp:extent cx="0" cy="2857500"/>
                <wp:effectExtent l="52705" t="22860" r="61595" b="5715"/>
                <wp:wrapNone/>
                <wp:docPr id="28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57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51C8A0" id="Line 250"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3.25pt" to="42.75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" strokecolor="red">
                <v:stroke endarrow="block"/>
              </v:line>
            </w:pict>
          </mc:Fallback>
        </mc:AlternateContent>
      </w:r>
      <w:r>
        <w:rPr>
          <w:rFonts w:ascii="Arial" w:hAnsi="Arial" w:cs="Arial"/>
          <w:b/>
          <w:noProof/>
        </w:rPr>
        <mc:AlternateContent>
          <mc:Choice Requires="wps">
            <w:drawing>
              <wp:anchor distT="0" distB="0" distL="114300" distR="114300" simplePos="0" relativeHeight="251654656" behindDoc="0" locked="0" layoutInCell="1" allowOverlap="1" wp14:anchorId="6C6D6000" wp14:editId="3B08C3BB">
                <wp:simplePos x="0" y="0"/>
                <wp:positionH relativeFrom="column">
                  <wp:posOffset>655320</wp:posOffset>
                </wp:positionH>
                <wp:positionV relativeFrom="paragraph">
                  <wp:posOffset>41275</wp:posOffset>
                </wp:positionV>
                <wp:extent cx="0" cy="1714500"/>
                <wp:effectExtent l="60325" t="22860" r="53975" b="5715"/>
                <wp:wrapNone/>
                <wp:docPr id="282"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5520BF" id="Line 248"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3.25pt" to="51.6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qwzNAIAAFg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" strokecolor="red">
                <v:stroke endarrow="block"/>
              </v:line>
            </w:pict>
          </mc:Fallback>
        </mc:AlternateContent>
      </w:r>
      <w:r>
        <w:rPr>
          <w:rFonts w:ascii="Arial" w:hAnsi="Arial" w:cs="Arial"/>
          <w:b/>
          <w:noProof/>
        </w:rPr>
        <mc:AlternateContent>
          <mc:Choice Requires="wps">
            <w:drawing>
              <wp:anchor distT="0" distB="0" distL="114300" distR="114300" simplePos="0" relativeHeight="251652608" behindDoc="0" locked="0" layoutInCell="1" allowOverlap="1" wp14:anchorId="5A49ADC8" wp14:editId="579CAB1F">
                <wp:simplePos x="0" y="0"/>
                <wp:positionH relativeFrom="column">
                  <wp:posOffset>1112520</wp:posOffset>
                </wp:positionH>
                <wp:positionV relativeFrom="paragraph">
                  <wp:posOffset>39370</wp:posOffset>
                </wp:positionV>
                <wp:extent cx="0" cy="1143000"/>
                <wp:effectExtent l="60325" t="20955" r="53975" b="17145"/>
                <wp:wrapNone/>
                <wp:docPr id="281"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FF"/>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AD053" id="Line 245"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3.1pt" to="87.6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" strokecolor="blue">
                <v:stroke startarrow="block" endarrow="block"/>
              </v:line>
            </w:pict>
          </mc:Fallback>
        </mc:AlternateContent>
      </w:r>
      <w:r>
        <w:rPr>
          <w:rFonts w:ascii="Arial" w:hAnsi="Arial" w:cs="Arial"/>
          <w:b/>
          <w:noProof/>
        </w:rPr>
        <mc:AlternateContent>
          <mc:Choice Requires="wps">
            <w:drawing>
              <wp:anchor distT="0" distB="0" distL="114300" distR="114300" simplePos="0" relativeHeight="251649536" behindDoc="0" locked="0" layoutInCell="1" allowOverlap="1" wp14:anchorId="305D9975" wp14:editId="11D4E523">
                <wp:simplePos x="0" y="0"/>
                <wp:positionH relativeFrom="column">
                  <wp:posOffset>4543425</wp:posOffset>
                </wp:positionH>
                <wp:positionV relativeFrom="paragraph">
                  <wp:posOffset>39370</wp:posOffset>
                </wp:positionV>
                <wp:extent cx="0" cy="914400"/>
                <wp:effectExtent l="52705" t="20955" r="61595" b="7620"/>
                <wp:wrapNone/>
                <wp:docPr id="28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8DC606" id="Line 242"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3.1pt" to="35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" strokecolor="lime">
                <v:stroke endarrow="block"/>
              </v:line>
            </w:pict>
          </mc:Fallback>
        </mc:AlternateContent>
      </w:r>
      <w:r>
        <w:rPr>
          <w:rFonts w:ascii="Arial" w:hAnsi="Arial" w:cs="Arial"/>
          <w:b/>
          <w:noProof/>
        </w:rPr>
        <mc:AlternateContent>
          <mc:Choice Requires="wps">
            <w:drawing>
              <wp:anchor distT="0" distB="0" distL="114300" distR="114300" simplePos="0" relativeHeight="251646464" behindDoc="0" locked="0" layoutInCell="1" allowOverlap="1" wp14:anchorId="2F673C11" wp14:editId="2678358A">
                <wp:simplePos x="0" y="0"/>
                <wp:positionH relativeFrom="column">
                  <wp:posOffset>3743325</wp:posOffset>
                </wp:positionH>
                <wp:positionV relativeFrom="paragraph">
                  <wp:posOffset>155575</wp:posOffset>
                </wp:positionV>
                <wp:extent cx="716280" cy="228600"/>
                <wp:effectExtent l="0" t="3810" r="2540" b="0"/>
                <wp:wrapNone/>
                <wp:docPr id="279"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58D46" w14:textId="77777777" w:rsidR="009E1FBE" w:rsidRPr="00E450A7" w:rsidRDefault="009E1FBE" w:rsidP="00605940">
                            <w:pPr>
                              <w:rPr>
                                <w:sz w:val="20"/>
                                <w:szCs w:val="20"/>
                              </w:rPr>
                            </w:pPr>
                            <w:r>
                              <w:rPr>
                                <w:sz w:val="20"/>
                                <w:szCs w:val="20"/>
                              </w:rPr>
                              <w:t>Allocation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373295E" id="Rectangle 239" o:spid="_x0000_s1033" style="position:absolute;margin-left:294.75pt;margin-top:12.25pt;width:56.4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" stroked="f">
                <v:textbox>
                  <w:txbxContent>
                    <w:p w:rsidR="009E1FBE" w:rsidRPr="00E450A7" w:rsidRDefault="009E1FBE" w:rsidP="00605940">
                      <w:pPr>
                        <w:rPr>
                          <w:sz w:val="20"/>
                          <w:szCs w:val="20"/>
                        </w:rPr>
                      </w:pPr>
                      <w:r>
                        <w:rPr>
                          <w:sz w:val="20"/>
                          <w:szCs w:val="20"/>
                        </w:rPr>
                        <w:t>Allocation</w:t>
                      </w:r>
                    </w:p>
                  </w:txbxContent>
                </v:textbox>
              </v:rect>
            </w:pict>
          </mc:Fallback>
        </mc:AlternateContent>
      </w:r>
      <w:r>
        <w:rPr>
          <w:rFonts w:ascii="Arial" w:hAnsi="Arial" w:cs="Arial"/>
          <w:b/>
          <w:noProof/>
        </w:rPr>
        <mc:AlternateContent>
          <mc:Choice Requires="wps">
            <w:drawing>
              <wp:anchor distT="0" distB="0" distL="114300" distR="114300" simplePos="0" relativeHeight="251645440" behindDoc="0" locked="0" layoutInCell="1" allowOverlap="1" wp14:anchorId="6CAAAF0B" wp14:editId="6B0A36E0">
                <wp:simplePos x="0" y="0"/>
                <wp:positionH relativeFrom="column">
                  <wp:posOffset>3971925</wp:posOffset>
                </wp:positionH>
                <wp:positionV relativeFrom="paragraph">
                  <wp:posOffset>39370</wp:posOffset>
                </wp:positionV>
                <wp:extent cx="0" cy="914400"/>
                <wp:effectExtent l="52705" t="11430" r="61595" b="17145"/>
                <wp:wrapNone/>
                <wp:docPr id="278"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56C70" id="Line 23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3.1pt" to="312.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" strokecolor="lime">
                <v:stroke endarrow="block"/>
              </v:line>
            </w:pict>
          </mc:Fallback>
        </mc:AlternateContent>
      </w:r>
      <w:r>
        <w:rPr>
          <w:rFonts w:ascii="Arial" w:hAnsi="Arial" w:cs="Arial"/>
          <w:b/>
          <w:noProof/>
        </w:rPr>
        <mc:AlternateContent>
          <mc:Choice Requires="wps">
            <w:drawing>
              <wp:anchor distT="0" distB="0" distL="114300" distR="114300" simplePos="0" relativeHeight="251643392" behindDoc="0" locked="0" layoutInCell="1" allowOverlap="1" wp14:anchorId="01E80F36" wp14:editId="3E9C4A62">
                <wp:simplePos x="0" y="0"/>
                <wp:positionH relativeFrom="column">
                  <wp:posOffset>3400425</wp:posOffset>
                </wp:positionH>
                <wp:positionV relativeFrom="paragraph">
                  <wp:posOffset>39370</wp:posOffset>
                </wp:positionV>
                <wp:extent cx="0" cy="914400"/>
                <wp:effectExtent l="52705" t="20955" r="61595" b="7620"/>
                <wp:wrapNone/>
                <wp:docPr id="277"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4716BB" id="Line 236"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75pt,3.1pt" to="267.7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" strokecolor="red">
                <v:stroke endarrow="block"/>
              </v:line>
            </w:pict>
          </mc:Fallback>
        </mc:AlternateContent>
      </w:r>
      <w:r>
        <w:rPr>
          <w:rFonts w:ascii="Arial" w:hAnsi="Arial" w:cs="Arial"/>
          <w:b/>
          <w:noProof/>
        </w:rPr>
        <mc:AlternateContent>
          <mc:Choice Requires="wps">
            <w:drawing>
              <wp:anchor distT="0" distB="0" distL="114300" distR="114300" simplePos="0" relativeHeight="251641344" behindDoc="0" locked="0" layoutInCell="1" allowOverlap="1" wp14:anchorId="0CDE5B30" wp14:editId="495CF2CA">
                <wp:simplePos x="0" y="0"/>
                <wp:positionH relativeFrom="column">
                  <wp:posOffset>1228725</wp:posOffset>
                </wp:positionH>
                <wp:positionV relativeFrom="paragraph">
                  <wp:posOffset>39370</wp:posOffset>
                </wp:positionV>
                <wp:extent cx="2057400" cy="1144905"/>
                <wp:effectExtent l="5080" t="59055" r="42545" b="5715"/>
                <wp:wrapNone/>
                <wp:docPr id="276"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144905"/>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45AFA8" id="Line 234"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5pt,3.1pt" to="258.7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" strokecolor="lime">
                <v:stroke endarrow="block"/>
              </v:line>
            </w:pict>
          </mc:Fallback>
        </mc:AlternateContent>
      </w:r>
    </w:p>
    <w:p w14:paraId="641CB5DF"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44416" behindDoc="0" locked="0" layoutInCell="1" allowOverlap="1" wp14:anchorId="0DDB0B9F" wp14:editId="27599D3E">
                <wp:simplePos x="0" y="0"/>
                <wp:positionH relativeFrom="column">
                  <wp:posOffset>3057525</wp:posOffset>
                </wp:positionH>
                <wp:positionV relativeFrom="paragraph">
                  <wp:posOffset>97155</wp:posOffset>
                </wp:positionV>
                <wp:extent cx="720725" cy="457200"/>
                <wp:effectExtent l="0" t="0" r="0" b="3175"/>
                <wp:wrapNone/>
                <wp:docPr id="275"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F96B0" w14:textId="77777777" w:rsidR="009E1FBE" w:rsidRPr="00E450A7" w:rsidRDefault="009E1FBE" w:rsidP="00605940">
                            <w:pPr>
                              <w:jc w:val="center"/>
                              <w:rPr>
                                <w:sz w:val="20"/>
                                <w:szCs w:val="20"/>
                              </w:rPr>
                            </w:pPr>
                            <w:r>
                              <w:rPr>
                                <w:sz w:val="20"/>
                                <w:szCs w:val="20"/>
                              </w:rPr>
                              <w:t>Resource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B8D088" id="Rectangle 237" o:spid="_x0000_s1034" style="position:absolute;margin-left:240.75pt;margin-top:7.65pt;width:56.75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" stroked="f">
                <v:textbox>
                  <w:txbxContent>
                    <w:p w:rsidR="009E1FBE" w:rsidRPr="00E450A7" w:rsidRDefault="009E1FBE" w:rsidP="00605940">
                      <w:pPr>
                        <w:jc w:val="center"/>
                        <w:rPr>
                          <w:sz w:val="20"/>
                          <w:szCs w:val="20"/>
                        </w:rPr>
                      </w:pPr>
                      <w:r>
                        <w:rPr>
                          <w:sz w:val="20"/>
                          <w:szCs w:val="20"/>
                        </w:rPr>
                        <w:t>Resource available</w:t>
                      </w:r>
                    </w:p>
                  </w:txbxContent>
                </v:textbox>
              </v:rect>
            </w:pict>
          </mc:Fallback>
        </mc:AlternateContent>
      </w:r>
    </w:p>
    <w:p w14:paraId="3C7A231C"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50560" behindDoc="0" locked="0" layoutInCell="1" allowOverlap="1" wp14:anchorId="33F21C21" wp14:editId="6A2DF833">
                <wp:simplePos x="0" y="0"/>
                <wp:positionH relativeFrom="column">
                  <wp:posOffset>4177030</wp:posOffset>
                </wp:positionH>
                <wp:positionV relativeFrom="paragraph">
                  <wp:posOffset>44450</wp:posOffset>
                </wp:positionV>
                <wp:extent cx="822960" cy="410210"/>
                <wp:effectExtent l="635" t="0" r="0" b="3810"/>
                <wp:wrapNone/>
                <wp:docPr id="274"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A5C1E" w14:textId="77777777" w:rsidR="009E1FBE" w:rsidRPr="00E450A7" w:rsidRDefault="009E1FBE" w:rsidP="00605940">
                            <w:pPr>
                              <w:rPr>
                                <w:sz w:val="20"/>
                                <w:szCs w:val="20"/>
                              </w:rPr>
                            </w:pPr>
                            <w:r>
                              <w:rPr>
                                <w:sz w:val="20"/>
                                <w:szCs w:val="20"/>
                              </w:rPr>
                              <w:t>Next stage notification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E95DCF" id="Rectangle 243" o:spid="_x0000_s1035" style="position:absolute;margin-left:328.9pt;margin-top:3.5pt;width:64.8pt;height:3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" stroked="f">
                <v:textbox>
                  <w:txbxContent>
                    <w:p w:rsidR="009E1FBE" w:rsidRPr="00E450A7" w:rsidRDefault="009E1FBE" w:rsidP="00605940">
                      <w:pPr>
                        <w:rPr>
                          <w:sz w:val="20"/>
                          <w:szCs w:val="20"/>
                        </w:rPr>
                      </w:pPr>
                      <w:r>
                        <w:rPr>
                          <w:sz w:val="20"/>
                          <w:szCs w:val="20"/>
                        </w:rPr>
                        <w:t>Next stage notification</w:t>
                      </w:r>
                    </w:p>
                  </w:txbxContent>
                </v:textbox>
              </v:rect>
            </w:pict>
          </mc:Fallback>
        </mc:AlternateContent>
      </w:r>
      <w:r>
        <w:rPr>
          <w:rFonts w:ascii="Arial" w:hAnsi="Arial" w:cs="Arial"/>
          <w:b/>
          <w:noProof/>
        </w:rPr>
        <mc:AlternateContent>
          <mc:Choice Requires="wps">
            <w:drawing>
              <wp:anchor distT="0" distB="0" distL="114300" distR="114300" simplePos="0" relativeHeight="251642368" behindDoc="0" locked="0" layoutInCell="1" allowOverlap="1" wp14:anchorId="0097B10C" wp14:editId="566FB7C7">
                <wp:simplePos x="0" y="0"/>
                <wp:positionH relativeFrom="column">
                  <wp:posOffset>1685925</wp:posOffset>
                </wp:positionH>
                <wp:positionV relativeFrom="paragraph">
                  <wp:posOffset>153035</wp:posOffset>
                </wp:positionV>
                <wp:extent cx="1167765" cy="228600"/>
                <wp:effectExtent l="0" t="0" r="0" b="635"/>
                <wp:wrapNone/>
                <wp:docPr id="27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C2F05" w14:textId="77777777" w:rsidR="009E1FBE" w:rsidRPr="00E450A7" w:rsidRDefault="009E1FBE" w:rsidP="00605940">
                            <w:pPr>
                              <w:rPr>
                                <w:sz w:val="20"/>
                                <w:szCs w:val="20"/>
                              </w:rPr>
                            </w:pPr>
                            <w:r>
                              <w:rPr>
                                <w:sz w:val="20"/>
                                <w:szCs w:val="20"/>
                              </w:rPr>
                              <w:t>Conflicted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436195" id="Rectangle 235" o:spid="_x0000_s1036" style="position:absolute;margin-left:132.75pt;margin-top:12.05pt;width:91.9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" stroked="f">
                <v:textbox>
                  <w:txbxContent>
                    <w:p w:rsidR="009E1FBE" w:rsidRPr="00E450A7" w:rsidRDefault="009E1FBE" w:rsidP="00605940">
                      <w:pPr>
                        <w:rPr>
                          <w:sz w:val="20"/>
                          <w:szCs w:val="20"/>
                        </w:rPr>
                      </w:pPr>
                      <w:r>
                        <w:rPr>
                          <w:sz w:val="20"/>
                          <w:szCs w:val="20"/>
                        </w:rPr>
                        <w:t>Conflicted request</w:t>
                      </w:r>
                    </w:p>
                  </w:txbxContent>
                </v:textbox>
              </v:rect>
            </w:pict>
          </mc:Fallback>
        </mc:AlternateContent>
      </w:r>
    </w:p>
    <w:p w14:paraId="34A1CB54" w14:textId="77777777" w:rsidR="00D91E90" w:rsidRPr="00DD0749" w:rsidRDefault="00D91E90" w:rsidP="0024525A">
      <w:pPr>
        <w:rPr>
          <w:rFonts w:ascii="Arial" w:hAnsi="Arial" w:cs="Arial"/>
          <w:b/>
        </w:rPr>
      </w:pPr>
    </w:p>
    <w:p w14:paraId="3E022D68" w14:textId="77777777" w:rsidR="00D91E90" w:rsidRPr="00DD0749" w:rsidRDefault="00D91E90" w:rsidP="0024525A">
      <w:pPr>
        <w:rPr>
          <w:rFonts w:ascii="Arial" w:hAnsi="Arial" w:cs="Arial"/>
          <w:b/>
        </w:rPr>
      </w:pPr>
    </w:p>
    <w:p w14:paraId="7494CB17"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25984" behindDoc="0" locked="0" layoutInCell="1" allowOverlap="1" wp14:anchorId="16EA43C2" wp14:editId="34362F16">
                <wp:simplePos x="0" y="0"/>
                <wp:positionH relativeFrom="column">
                  <wp:posOffset>2486025</wp:posOffset>
                </wp:positionH>
                <wp:positionV relativeFrom="paragraph">
                  <wp:posOffset>91440</wp:posOffset>
                </wp:positionV>
                <wp:extent cx="2171700" cy="1028700"/>
                <wp:effectExtent l="5080" t="6350" r="13970" b="12700"/>
                <wp:wrapNone/>
                <wp:docPr id="272"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28700"/>
                        </a:xfrm>
                        <a:prstGeom prst="roundRect">
                          <a:avLst>
                            <a:gd name="adj" fmla="val 16667"/>
                          </a:avLst>
                        </a:prstGeom>
                        <a:solidFill>
                          <a:srgbClr val="CAD2E6"/>
                        </a:solidFill>
                        <a:ln w="9525">
                          <a:solidFill>
                            <a:srgbClr val="000000"/>
                          </a:solidFill>
                          <a:round/>
                          <a:headEnd/>
                          <a:tailEnd/>
                        </a:ln>
                      </wps:spPr>
                      <wps:txbx>
                        <w:txbxContent>
                          <w:p w14:paraId="55426637" w14:textId="77777777" w:rsidR="009E1FBE" w:rsidRDefault="009E1FBE" w:rsidP="00605940">
                            <w:pPr>
                              <w:jc w:val="center"/>
                              <w:rPr>
                                <w:sz w:val="20"/>
                                <w:szCs w:val="20"/>
                              </w:rPr>
                            </w:pPr>
                            <w:r>
                              <w:rPr>
                                <w:sz w:val="20"/>
                                <w:szCs w:val="20"/>
                              </w:rPr>
                              <w:t>Internal Processing Activity</w:t>
                            </w:r>
                          </w:p>
                          <w:p w14:paraId="6F583E05" w14:textId="77777777" w:rsidR="009E1FBE" w:rsidRDefault="009E1FBE" w:rsidP="00605940">
                            <w:pPr>
                              <w:jc w:val="center"/>
                              <w:rPr>
                                <w:sz w:val="20"/>
                                <w:szCs w:val="20"/>
                              </w:rPr>
                            </w:pPr>
                          </w:p>
                          <w:p w14:paraId="27503131" w14:textId="77777777" w:rsidR="009E1FBE" w:rsidRPr="00E450A7" w:rsidRDefault="009E1FBE" w:rsidP="00605940">
                            <w:pPr>
                              <w:jc w:val="center"/>
                              <w:rPr>
                                <w:sz w:val="20"/>
                                <w:szCs w:val="20"/>
                              </w:rPr>
                            </w:pPr>
                            <w:r>
                              <w:rPr>
                                <w:sz w:val="20"/>
                                <w:szCs w:val="20"/>
                              </w:rPr>
                              <w:t xml:space="preserve">PNC matching, Unsures, Barred List matching, Conflict resolution, Fingerprinting, Internal QA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6246D2" id="AutoShape 219" o:spid="_x0000_s1037" style="position:absolute;margin-left:195.75pt;margin-top:7.2pt;width:171pt;height: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" fillcolor="#cad2e6">
                <v:textbox>
                  <w:txbxContent>
                    <w:p w:rsidR="009E1FBE" w:rsidRDefault="009E1FBE" w:rsidP="00605940">
                      <w:pPr>
                        <w:jc w:val="center"/>
                        <w:rPr>
                          <w:sz w:val="20"/>
                          <w:szCs w:val="20"/>
                        </w:rPr>
                      </w:pPr>
                      <w:r>
                        <w:rPr>
                          <w:sz w:val="20"/>
                          <w:szCs w:val="20"/>
                        </w:rPr>
                        <w:t>Internal Processing Activity</w:t>
                      </w:r>
                    </w:p>
                    <w:p w:rsidR="009E1FBE" w:rsidRDefault="009E1FBE" w:rsidP="00605940">
                      <w:pPr>
                        <w:jc w:val="center"/>
                        <w:rPr>
                          <w:sz w:val="20"/>
                          <w:szCs w:val="20"/>
                        </w:rPr>
                      </w:pPr>
                    </w:p>
                    <w:p w:rsidR="009E1FBE" w:rsidRPr="00E450A7" w:rsidRDefault="009E1FBE" w:rsidP="00605940">
                      <w:pPr>
                        <w:jc w:val="center"/>
                        <w:rPr>
                          <w:sz w:val="20"/>
                          <w:szCs w:val="20"/>
                        </w:rPr>
                      </w:pPr>
                      <w:r>
                        <w:rPr>
                          <w:sz w:val="20"/>
                          <w:szCs w:val="20"/>
                        </w:rPr>
                        <w:t xml:space="preserve">PNC matching, Unsures, Barred List matching, Conflict resolution, Fingerprinting, Internal QA </w:t>
                      </w:r>
                    </w:p>
                  </w:txbxContent>
                </v:textbox>
              </v:roundrect>
            </w:pict>
          </mc:Fallback>
        </mc:AlternateContent>
      </w:r>
    </w:p>
    <w:p w14:paraId="0B40292B"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40320" behindDoc="0" locked="0" layoutInCell="1" allowOverlap="1" wp14:anchorId="1DB92F05" wp14:editId="644D85FE">
                <wp:simplePos x="0" y="0"/>
                <wp:positionH relativeFrom="column">
                  <wp:posOffset>4657725</wp:posOffset>
                </wp:positionH>
                <wp:positionV relativeFrom="paragraph">
                  <wp:posOffset>147320</wp:posOffset>
                </wp:positionV>
                <wp:extent cx="685800" cy="0"/>
                <wp:effectExtent l="14605" t="56515" r="13970" b="57785"/>
                <wp:wrapNone/>
                <wp:docPr id="27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8B4559" id="Line 233"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11.6pt" to="420.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" strokecolor="red">
                <v:stroke endarrow="block"/>
              </v:line>
            </w:pict>
          </mc:Fallback>
        </mc:AlternateContent>
      </w:r>
      <w:r>
        <w:rPr>
          <w:rFonts w:ascii="Arial" w:hAnsi="Arial" w:cs="Arial"/>
          <w:b/>
          <w:noProof/>
        </w:rPr>
        <mc:AlternateContent>
          <mc:Choice Requires="wps">
            <w:drawing>
              <wp:anchor distT="0" distB="0" distL="114300" distR="114300" simplePos="0" relativeHeight="251628032" behindDoc="0" locked="0" layoutInCell="1" allowOverlap="1" wp14:anchorId="0D1A3D70" wp14:editId="42B3B533">
                <wp:simplePos x="0" y="0"/>
                <wp:positionH relativeFrom="column">
                  <wp:posOffset>885825</wp:posOffset>
                </wp:positionH>
                <wp:positionV relativeFrom="paragraph">
                  <wp:posOffset>147320</wp:posOffset>
                </wp:positionV>
                <wp:extent cx="457200" cy="342900"/>
                <wp:effectExtent l="5080" t="8890" r="13970" b="10160"/>
                <wp:wrapNone/>
                <wp:docPr id="270"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E5CFCB"/>
                        </a:solidFill>
                        <a:ln w="9525">
                          <a:solidFill>
                            <a:srgbClr val="000000"/>
                          </a:solidFill>
                          <a:miter lim="800000"/>
                          <a:headEnd/>
                          <a:tailEnd/>
                        </a:ln>
                      </wps:spPr>
                      <wps:txbx>
                        <w:txbxContent>
                          <w:p w14:paraId="0DD41A12" w14:textId="77777777" w:rsidR="009E1FBE" w:rsidRPr="00E450A7" w:rsidRDefault="009E1FBE" w:rsidP="00605940">
                            <w:pPr>
                              <w:jc w:val="center"/>
                              <w:rPr>
                                <w:sz w:val="20"/>
                                <w:szCs w:val="20"/>
                              </w:rPr>
                            </w:pPr>
                            <w:r>
                              <w:rPr>
                                <w:sz w:val="20"/>
                                <w:szCs w:val="20"/>
                              </w:rPr>
                              <w:t>LPF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B390F7" id="Rectangle 221" o:spid="_x0000_s1038" style="position:absolute;margin-left:69.75pt;margin-top:11.6pt;width:36pt;height:2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" fillcolor="#e5cfcb">
                <v:textbox>
                  <w:txbxContent>
                    <w:p w:rsidR="009E1FBE" w:rsidRPr="00E450A7" w:rsidRDefault="009E1FBE" w:rsidP="00605940">
                      <w:pPr>
                        <w:jc w:val="center"/>
                        <w:rPr>
                          <w:sz w:val="20"/>
                          <w:szCs w:val="20"/>
                        </w:rPr>
                      </w:pPr>
                      <w:r>
                        <w:rPr>
                          <w:sz w:val="20"/>
                          <w:szCs w:val="20"/>
                        </w:rPr>
                        <w:t>LPF</w:t>
                      </w:r>
                    </w:p>
                  </w:txbxContent>
                </v:textbox>
              </v:rect>
            </w:pict>
          </mc:Fallback>
        </mc:AlternateContent>
      </w:r>
    </w:p>
    <w:p w14:paraId="37781B2E"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51584" behindDoc="0" locked="0" layoutInCell="1" allowOverlap="1" wp14:anchorId="033B3242" wp14:editId="1103C175">
                <wp:simplePos x="0" y="0"/>
                <wp:positionH relativeFrom="column">
                  <wp:posOffset>1343025</wp:posOffset>
                </wp:positionH>
                <wp:positionV relativeFrom="paragraph">
                  <wp:posOffset>88900</wp:posOffset>
                </wp:positionV>
                <wp:extent cx="1143000" cy="0"/>
                <wp:effectExtent l="14605" t="58420" r="13970" b="55880"/>
                <wp:wrapNone/>
                <wp:docPr id="269"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C5B62A" id="Line 244"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75pt,7pt" to="195.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" strokecolor="lime">
                <v:stroke endarrow="block"/>
              </v:line>
            </w:pict>
          </mc:Fallback>
        </mc:AlternateContent>
      </w:r>
    </w:p>
    <w:p w14:paraId="15B79545" w14:textId="77777777" w:rsidR="00D91E90" w:rsidRPr="00DD0749" w:rsidRDefault="00C62427" w:rsidP="003B3609">
      <w:pPr>
        <w:jc w:val="center"/>
        <w:rPr>
          <w:rFonts w:ascii="Arial" w:hAnsi="Arial" w:cs="Arial"/>
          <w:b/>
        </w:rPr>
      </w:pPr>
      <w:r>
        <w:rPr>
          <w:rFonts w:ascii="Arial" w:hAnsi="Arial" w:cs="Arial"/>
          <w:b/>
          <w:noProof/>
        </w:rPr>
        <mc:AlternateContent>
          <mc:Choice Requires="wps">
            <w:drawing>
              <wp:anchor distT="0" distB="0" distL="114300" distR="114300" simplePos="0" relativeHeight="251629056" behindDoc="0" locked="0" layoutInCell="1" allowOverlap="1" wp14:anchorId="582150D0" wp14:editId="11262BF5">
                <wp:simplePos x="0" y="0"/>
                <wp:positionH relativeFrom="column">
                  <wp:posOffset>4879340</wp:posOffset>
                </wp:positionH>
                <wp:positionV relativeFrom="paragraph">
                  <wp:posOffset>30480</wp:posOffset>
                </wp:positionV>
                <wp:extent cx="762635" cy="695325"/>
                <wp:effectExtent l="7620" t="13335" r="10795" b="5715"/>
                <wp:wrapNone/>
                <wp:docPr id="26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635" cy="695325"/>
                        </a:xfrm>
                        <a:prstGeom prst="rect">
                          <a:avLst/>
                        </a:prstGeom>
                        <a:solidFill>
                          <a:srgbClr val="E5CFCB"/>
                        </a:solidFill>
                        <a:ln w="9525">
                          <a:solidFill>
                            <a:srgbClr val="000000"/>
                          </a:solidFill>
                          <a:miter lim="800000"/>
                          <a:headEnd/>
                          <a:tailEnd/>
                        </a:ln>
                      </wps:spPr>
                      <wps:txbx>
                        <w:txbxContent>
                          <w:p w14:paraId="10CBEB68" w14:textId="77777777" w:rsidR="009E1FBE" w:rsidRDefault="009E1FBE" w:rsidP="004C0D94">
                            <w:pPr>
                              <w:jc w:val="center"/>
                              <w:rPr>
                                <w:sz w:val="18"/>
                                <w:szCs w:val="18"/>
                              </w:rPr>
                            </w:pPr>
                            <w:r w:rsidRPr="00C02473">
                              <w:rPr>
                                <w:sz w:val="20"/>
                                <w:szCs w:val="20"/>
                              </w:rPr>
                              <w:t xml:space="preserve">Barring </w:t>
                            </w:r>
                            <w:r w:rsidRPr="00C02473">
                              <w:rPr>
                                <w:sz w:val="18"/>
                                <w:szCs w:val="18"/>
                              </w:rPr>
                              <w:t>Operations</w:t>
                            </w:r>
                          </w:p>
                          <w:p w14:paraId="7A12A302" w14:textId="77777777" w:rsidR="009E1FBE" w:rsidRPr="00D30B36" w:rsidRDefault="009E1FBE" w:rsidP="00D30B36">
                            <w:pPr>
                              <w:pStyle w:val="BalloonText"/>
                              <w:jc w:val="center"/>
                              <w:rPr>
                                <w:i/>
                              </w:rPr>
                            </w:pPr>
                            <w:r>
                              <w:rPr>
                                <w:i/>
                              </w:rPr>
                              <w:t>Separate QMS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9493E1" id="Rectangle 222" o:spid="_x0000_s1039" style="position:absolute;left:0;text-align:left;margin-left:384.2pt;margin-top:2.4pt;width:60.05pt;height:54.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" fillcolor="#e5cfcb">
                <v:textbox>
                  <w:txbxContent>
                    <w:p w:rsidR="009E1FBE" w:rsidRDefault="009E1FBE" w:rsidP="004C0D94">
                      <w:pPr>
                        <w:jc w:val="center"/>
                        <w:rPr>
                          <w:sz w:val="18"/>
                          <w:szCs w:val="18"/>
                        </w:rPr>
                      </w:pPr>
                      <w:r w:rsidRPr="00C02473">
                        <w:rPr>
                          <w:sz w:val="20"/>
                          <w:szCs w:val="20"/>
                        </w:rPr>
                        <w:t xml:space="preserve">Barring </w:t>
                      </w:r>
                      <w:r w:rsidRPr="00C02473">
                        <w:rPr>
                          <w:sz w:val="18"/>
                          <w:szCs w:val="18"/>
                        </w:rPr>
                        <w:t>Operations</w:t>
                      </w:r>
                    </w:p>
                    <w:p w:rsidR="009E1FBE" w:rsidRPr="00D30B36" w:rsidRDefault="009E1FBE" w:rsidP="00D30B36">
                      <w:pPr>
                        <w:pStyle w:val="BalloonText"/>
                        <w:jc w:val="center"/>
                        <w:rPr>
                          <w:i/>
                        </w:rPr>
                      </w:pPr>
                      <w:r>
                        <w:rPr>
                          <w:i/>
                        </w:rPr>
                        <w:t>Separate QMS</w:t>
                      </w:r>
                    </w:p>
                  </w:txbxContent>
                </v:textbox>
              </v:rect>
            </w:pict>
          </mc:Fallback>
        </mc:AlternateContent>
      </w:r>
      <w:r>
        <w:rPr>
          <w:rFonts w:ascii="Arial" w:hAnsi="Arial" w:cs="Arial"/>
          <w:b/>
          <w:noProof/>
        </w:rPr>
        <mc:AlternateContent>
          <mc:Choice Requires="wps">
            <w:drawing>
              <wp:anchor distT="0" distB="0" distL="114300" distR="114300" simplePos="0" relativeHeight="251659776" behindDoc="0" locked="0" layoutInCell="1" allowOverlap="1" wp14:anchorId="00711B2B" wp14:editId="0E2BE6D7">
                <wp:simplePos x="0" y="0"/>
                <wp:positionH relativeFrom="column">
                  <wp:posOffset>1442720</wp:posOffset>
                </wp:positionH>
                <wp:positionV relativeFrom="paragraph">
                  <wp:posOffset>132715</wp:posOffset>
                </wp:positionV>
                <wp:extent cx="984250" cy="228600"/>
                <wp:effectExtent l="0" t="1270" r="0" b="0"/>
                <wp:wrapNone/>
                <wp:docPr id="267"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06E5A" w14:textId="77777777" w:rsidR="009E1FBE" w:rsidRPr="00E450A7" w:rsidRDefault="009E1FBE" w:rsidP="00605940">
                            <w:pPr>
                              <w:rPr>
                                <w:sz w:val="20"/>
                                <w:szCs w:val="20"/>
                              </w:rPr>
                            </w:pPr>
                            <w:r>
                              <w:rPr>
                                <w:sz w:val="20"/>
                                <w:szCs w:val="20"/>
                              </w:rPr>
                              <w:t>Issues arising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ED1E4" id="Rectangle 253" o:spid="_x0000_s1040" style="position:absolute;left:0;text-align:left;margin-left:113.6pt;margin-top:10.45pt;width:77.5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" stroked="f">
                <v:textbox>
                  <w:txbxContent>
                    <w:p w:rsidR="009E1FBE" w:rsidRPr="00E450A7" w:rsidRDefault="009E1FBE" w:rsidP="00605940">
                      <w:pPr>
                        <w:rPr>
                          <w:sz w:val="20"/>
                          <w:szCs w:val="20"/>
                        </w:rPr>
                      </w:pPr>
                      <w:r>
                        <w:rPr>
                          <w:sz w:val="20"/>
                          <w:szCs w:val="20"/>
                        </w:rPr>
                        <w:t>Issues arising</w:t>
                      </w:r>
                    </w:p>
                  </w:txbxContent>
                </v:textbox>
              </v:rect>
            </w:pict>
          </mc:Fallback>
        </mc:AlternateContent>
      </w:r>
    </w:p>
    <w:p w14:paraId="3EE63E93"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19840" behindDoc="0" locked="0" layoutInCell="1" allowOverlap="1" wp14:anchorId="45436BA5" wp14:editId="46857E5B">
                <wp:simplePos x="0" y="0"/>
                <wp:positionH relativeFrom="column">
                  <wp:posOffset>4657725</wp:posOffset>
                </wp:positionH>
                <wp:positionV relativeFrom="paragraph">
                  <wp:posOffset>114935</wp:posOffset>
                </wp:positionV>
                <wp:extent cx="221615" cy="0"/>
                <wp:effectExtent l="14605" t="53975" r="20955" b="60325"/>
                <wp:wrapNone/>
                <wp:docPr id="266"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0A5DE9" id="_x0000_t32" coordsize="21600,21600" o:spt="32" o:oned="t" path="m,l21600,21600e" filled="f">
                <v:path arrowok="t" fillok="f" o:connecttype="none"/>
                <o:lock v:ext="edit" shapetype="t"/>
              </v:shapetype>
              <v:shape id="AutoShape 292" o:spid="_x0000_s1026" type="#_x0000_t32" style="position:absolute;margin-left:366.75pt;margin-top:9.05pt;width:17.45pt;height: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">
                <v:stroke startarrow="block" endarrow="block"/>
              </v:shape>
            </w:pict>
          </mc:Fallback>
        </mc:AlternateContent>
      </w:r>
    </w:p>
    <w:p w14:paraId="21FB6452"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1040" behindDoc="0" locked="0" layoutInCell="1" allowOverlap="1" wp14:anchorId="0A4D5050" wp14:editId="530ECC14">
                <wp:simplePos x="0" y="0"/>
                <wp:positionH relativeFrom="column">
                  <wp:posOffset>4657725</wp:posOffset>
                </wp:positionH>
                <wp:positionV relativeFrom="paragraph">
                  <wp:posOffset>27940</wp:posOffset>
                </wp:positionV>
                <wp:extent cx="114300" cy="0"/>
                <wp:effectExtent l="5080" t="8890" r="13970" b="10160"/>
                <wp:wrapNone/>
                <wp:docPr id="265"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022C68" id="Line 264"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75pt,2.2pt" to="375.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" strokecolor="lime"/>
            </w:pict>
          </mc:Fallback>
        </mc:AlternateContent>
      </w:r>
      <w:r>
        <w:rPr>
          <w:rFonts w:ascii="Arial" w:hAnsi="Arial" w:cs="Arial"/>
          <w:b/>
          <w:noProof/>
        </w:rPr>
        <mc:AlternateContent>
          <mc:Choice Requires="wps">
            <w:drawing>
              <wp:anchor distT="0" distB="0" distL="114300" distR="114300" simplePos="0" relativeHeight="251664896" behindDoc="0" locked="0" layoutInCell="1" allowOverlap="1" wp14:anchorId="79B7EBE3" wp14:editId="1FE14E64">
                <wp:simplePos x="0" y="0"/>
                <wp:positionH relativeFrom="column">
                  <wp:posOffset>4772025</wp:posOffset>
                </wp:positionH>
                <wp:positionV relativeFrom="paragraph">
                  <wp:posOffset>27940</wp:posOffset>
                </wp:positionV>
                <wp:extent cx="0" cy="2743200"/>
                <wp:effectExtent l="52705" t="8890" r="61595" b="19685"/>
                <wp:wrapNone/>
                <wp:docPr id="26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A7C54C" id="Line 25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2.2pt" to="375.75pt,2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" strokecolor="lime">
                <v:stroke endarrow="block"/>
              </v:line>
            </w:pict>
          </mc:Fallback>
        </mc:AlternateContent>
      </w:r>
      <w:r>
        <w:rPr>
          <w:rFonts w:ascii="Arial" w:hAnsi="Arial" w:cs="Arial"/>
          <w:b/>
          <w:noProof/>
        </w:rPr>
        <mc:AlternateContent>
          <mc:Choice Requires="wps">
            <w:drawing>
              <wp:anchor distT="0" distB="0" distL="114300" distR="114300" simplePos="0" relativeHeight="251653632" behindDoc="0" locked="0" layoutInCell="1" allowOverlap="1" wp14:anchorId="21890D99" wp14:editId="21DB740F">
                <wp:simplePos x="0" y="0"/>
                <wp:positionH relativeFrom="column">
                  <wp:posOffset>655320</wp:posOffset>
                </wp:positionH>
                <wp:positionV relativeFrom="paragraph">
                  <wp:posOffset>27940</wp:posOffset>
                </wp:positionV>
                <wp:extent cx="1828800" cy="0"/>
                <wp:effectExtent l="12700" t="56515" r="15875" b="57785"/>
                <wp:wrapNone/>
                <wp:docPr id="263"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18FB77" id="Line 24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pt,2.2pt" to="195.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WLgIAAE4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" strokecolor="red">
                <v:stroke endarrow="block"/>
              </v:line>
            </w:pict>
          </mc:Fallback>
        </mc:AlternateContent>
      </w:r>
    </w:p>
    <w:p w14:paraId="44446C3D"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68992" behindDoc="0" locked="0" layoutInCell="1" allowOverlap="1" wp14:anchorId="7B00363E" wp14:editId="522DDDB6">
                <wp:simplePos x="0" y="0"/>
                <wp:positionH relativeFrom="column">
                  <wp:posOffset>4879340</wp:posOffset>
                </wp:positionH>
                <wp:positionV relativeFrom="paragraph">
                  <wp:posOffset>50800</wp:posOffset>
                </wp:positionV>
                <wp:extent cx="841375" cy="692785"/>
                <wp:effectExtent l="0" t="0" r="0" b="0"/>
                <wp:wrapNone/>
                <wp:docPr id="262"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375" cy="69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756C0" w14:textId="77777777" w:rsidR="009E1FBE" w:rsidRDefault="009E1FBE" w:rsidP="00605940">
                            <w:pPr>
                              <w:jc w:val="center"/>
                              <w:rPr>
                                <w:sz w:val="20"/>
                                <w:szCs w:val="20"/>
                              </w:rPr>
                            </w:pPr>
                          </w:p>
                          <w:p w14:paraId="6717E6A7" w14:textId="77777777" w:rsidR="009E1FBE" w:rsidRPr="00E450A7" w:rsidRDefault="009E1FBE" w:rsidP="00605940">
                            <w:pPr>
                              <w:jc w:val="center"/>
                              <w:rPr>
                                <w:sz w:val="20"/>
                                <w:szCs w:val="20"/>
                              </w:rPr>
                            </w:pPr>
                            <w:r>
                              <w:rPr>
                                <w:sz w:val="20"/>
                                <w:szCs w:val="20"/>
                              </w:rPr>
                              <w:t xml:space="preserve">No intervention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38E955" id="Rectangle 262" o:spid="_x0000_s1041" style="position:absolute;margin-left:384.2pt;margin-top:4pt;width:66.25pt;height:5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" filled="f" stroked="f">
                <v:textbox>
                  <w:txbxContent>
                    <w:p w:rsidR="009E1FBE" w:rsidRDefault="009E1FBE" w:rsidP="00605940">
                      <w:pPr>
                        <w:jc w:val="center"/>
                        <w:rPr>
                          <w:sz w:val="20"/>
                          <w:szCs w:val="20"/>
                        </w:rPr>
                      </w:pPr>
                    </w:p>
                    <w:p w:rsidR="009E1FBE" w:rsidRPr="00E450A7" w:rsidRDefault="009E1FBE" w:rsidP="00605940">
                      <w:pPr>
                        <w:jc w:val="center"/>
                        <w:rPr>
                          <w:sz w:val="20"/>
                          <w:szCs w:val="20"/>
                        </w:rPr>
                      </w:pPr>
                      <w:r>
                        <w:rPr>
                          <w:sz w:val="20"/>
                          <w:szCs w:val="20"/>
                        </w:rPr>
                        <w:t xml:space="preserve">No intervention </w:t>
                      </w:r>
                    </w:p>
                  </w:txbxContent>
                </v:textbox>
              </v:rect>
            </w:pict>
          </mc:Fallback>
        </mc:AlternateContent>
      </w:r>
      <w:r>
        <w:rPr>
          <w:rFonts w:ascii="Arial" w:hAnsi="Arial" w:cs="Arial"/>
          <w:b/>
          <w:noProof/>
        </w:rPr>
        <mc:AlternateContent>
          <mc:Choice Requires="wps">
            <w:drawing>
              <wp:anchor distT="0" distB="0" distL="114300" distR="114300" simplePos="0" relativeHeight="251663872" behindDoc="0" locked="0" layoutInCell="1" allowOverlap="1" wp14:anchorId="449F6C41" wp14:editId="3308CAFD">
                <wp:simplePos x="0" y="0"/>
                <wp:positionH relativeFrom="column">
                  <wp:posOffset>4086225</wp:posOffset>
                </wp:positionH>
                <wp:positionV relativeFrom="paragraph">
                  <wp:posOffset>83820</wp:posOffset>
                </wp:positionV>
                <wp:extent cx="0" cy="800100"/>
                <wp:effectExtent l="52705" t="11430" r="61595" b="17145"/>
                <wp:wrapNone/>
                <wp:docPr id="261"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1EAAE" id="Line 257"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6.6pt" to="321.7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" strokecolor="lime">
                <v:stroke endarrow="block"/>
              </v:line>
            </w:pict>
          </mc:Fallback>
        </mc:AlternateContent>
      </w:r>
      <w:r>
        <w:rPr>
          <w:rFonts w:ascii="Arial" w:hAnsi="Arial" w:cs="Arial"/>
          <w:b/>
          <w:noProof/>
        </w:rPr>
        <mc:AlternateContent>
          <mc:Choice Requires="wps">
            <w:drawing>
              <wp:anchor distT="0" distB="0" distL="114300" distR="114300" simplePos="0" relativeHeight="251662848" behindDoc="0" locked="0" layoutInCell="1" allowOverlap="1" wp14:anchorId="7360096C" wp14:editId="4656794F">
                <wp:simplePos x="0" y="0"/>
                <wp:positionH relativeFrom="column">
                  <wp:posOffset>2828925</wp:posOffset>
                </wp:positionH>
                <wp:positionV relativeFrom="paragraph">
                  <wp:posOffset>83820</wp:posOffset>
                </wp:positionV>
                <wp:extent cx="0" cy="914400"/>
                <wp:effectExtent l="52705" t="20955" r="61595" b="7620"/>
                <wp:wrapNone/>
                <wp:docPr id="260"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2E3A82" id="Line 256"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6.6pt" to="222.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" strokecolor="red">
                <v:stroke endarrow="block"/>
              </v:line>
            </w:pict>
          </mc:Fallback>
        </mc:AlternateContent>
      </w:r>
    </w:p>
    <w:p w14:paraId="0FF940D2"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20864" behindDoc="0" locked="0" layoutInCell="1" allowOverlap="1" wp14:anchorId="7E7895F3" wp14:editId="731D8BB4">
                <wp:simplePos x="0" y="0"/>
                <wp:positionH relativeFrom="column">
                  <wp:posOffset>4772025</wp:posOffset>
                </wp:positionH>
                <wp:positionV relativeFrom="paragraph">
                  <wp:posOffset>125095</wp:posOffset>
                </wp:positionV>
                <wp:extent cx="387985" cy="0"/>
                <wp:effectExtent l="14605" t="56515" r="6985" b="57785"/>
                <wp:wrapNone/>
                <wp:docPr id="259"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0"/>
                        </a:xfrm>
                        <a:prstGeom prst="straightConnector1">
                          <a:avLst/>
                        </a:prstGeom>
                        <a:noFill/>
                        <a:ln w="9525">
                          <a:solidFill>
                            <a:srgbClr val="99FF9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18B27" id="AutoShape 294" o:spid="_x0000_s1026" type="#_x0000_t32" style="position:absolute;margin-left:375.75pt;margin-top:9.85pt;width:30.55pt;height:0;flip:x;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" strokecolor="#9f9">
                <v:stroke endarrow="block"/>
              </v:shape>
            </w:pict>
          </mc:Fallback>
        </mc:AlternateContent>
      </w:r>
      <w:r>
        <w:rPr>
          <w:rFonts w:ascii="Arial" w:hAnsi="Arial" w:cs="Arial"/>
          <w:b/>
          <w:noProof/>
        </w:rPr>
        <mc:AlternateContent>
          <mc:Choice Requires="wps">
            <w:drawing>
              <wp:anchor distT="0" distB="0" distL="114300" distR="114300" simplePos="0" relativeHeight="251667968" behindDoc="0" locked="0" layoutInCell="1" allowOverlap="1" wp14:anchorId="4F855F1E" wp14:editId="4A9EDCF0">
                <wp:simplePos x="0" y="0"/>
                <wp:positionH relativeFrom="column">
                  <wp:posOffset>3629025</wp:posOffset>
                </wp:positionH>
                <wp:positionV relativeFrom="paragraph">
                  <wp:posOffset>25400</wp:posOffset>
                </wp:positionV>
                <wp:extent cx="861695" cy="404495"/>
                <wp:effectExtent l="0" t="4445" r="0" b="635"/>
                <wp:wrapNone/>
                <wp:docPr id="258"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1B1034" w14:textId="77777777" w:rsidR="009E1FBE" w:rsidRPr="00E450A7" w:rsidRDefault="009E1FBE" w:rsidP="00605940">
                            <w:pPr>
                              <w:rPr>
                                <w:sz w:val="20"/>
                                <w:szCs w:val="20"/>
                              </w:rPr>
                            </w:pPr>
                            <w:r>
                              <w:rPr>
                                <w:sz w:val="20"/>
                                <w:szCs w:val="20"/>
                              </w:rPr>
                              <w:t>Automated 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CBDB42" id="Rectangle 261" o:spid="_x0000_s1042" style="position:absolute;margin-left:285.75pt;margin-top:2pt;width:67.85pt;height:31.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" stroked="f">
                <v:textbox>
                  <w:txbxContent>
                    <w:p w:rsidR="009E1FBE" w:rsidRPr="00E450A7" w:rsidRDefault="009E1FBE" w:rsidP="00605940">
                      <w:pPr>
                        <w:rPr>
                          <w:sz w:val="20"/>
                          <w:szCs w:val="20"/>
                        </w:rPr>
                      </w:pPr>
                      <w:r>
                        <w:rPr>
                          <w:sz w:val="20"/>
                          <w:szCs w:val="20"/>
                        </w:rPr>
                        <w:t>Automated intervention</w:t>
                      </w:r>
                    </w:p>
                  </w:txbxContent>
                </v:textbox>
              </v:rect>
            </w:pict>
          </mc:Fallback>
        </mc:AlternateContent>
      </w:r>
      <w:r>
        <w:rPr>
          <w:rFonts w:ascii="Arial" w:hAnsi="Arial" w:cs="Arial"/>
          <w:b/>
          <w:noProof/>
        </w:rPr>
        <mc:AlternateContent>
          <mc:Choice Requires="wps">
            <w:drawing>
              <wp:anchor distT="0" distB="0" distL="114300" distR="114300" simplePos="0" relativeHeight="251666944" behindDoc="0" locked="0" layoutInCell="1" allowOverlap="1" wp14:anchorId="4B8EB143" wp14:editId="3C333B85">
                <wp:simplePos x="0" y="0"/>
                <wp:positionH relativeFrom="column">
                  <wp:posOffset>2396490</wp:posOffset>
                </wp:positionH>
                <wp:positionV relativeFrom="paragraph">
                  <wp:posOffset>124460</wp:posOffset>
                </wp:positionV>
                <wp:extent cx="917575" cy="386080"/>
                <wp:effectExtent l="1270" t="0" r="0" b="0"/>
                <wp:wrapNone/>
                <wp:docPr id="25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575" cy="3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DC3A0" w14:textId="77777777" w:rsidR="009E1FBE" w:rsidRPr="00E450A7" w:rsidRDefault="009E1FBE" w:rsidP="00605940">
                            <w:pPr>
                              <w:jc w:val="center"/>
                              <w:rPr>
                                <w:sz w:val="20"/>
                                <w:szCs w:val="20"/>
                              </w:rPr>
                            </w:pPr>
                            <w:r>
                              <w:rPr>
                                <w:sz w:val="20"/>
                                <w:szCs w:val="20"/>
                              </w:rPr>
                              <w:t>Production process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94B523" id="Rectangle 260" o:spid="_x0000_s1043" style="position:absolute;margin-left:188.7pt;margin-top:9.8pt;width:72.25pt;height:3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" stroked="f">
                <v:textbox>
                  <w:txbxContent>
                    <w:p w:rsidR="009E1FBE" w:rsidRPr="00E450A7" w:rsidRDefault="009E1FBE" w:rsidP="00605940">
                      <w:pPr>
                        <w:jc w:val="center"/>
                        <w:rPr>
                          <w:sz w:val="20"/>
                          <w:szCs w:val="20"/>
                        </w:rPr>
                      </w:pPr>
                      <w:r>
                        <w:rPr>
                          <w:sz w:val="20"/>
                          <w:szCs w:val="20"/>
                        </w:rPr>
                        <w:t>Production process issue</w:t>
                      </w:r>
                    </w:p>
                  </w:txbxContent>
                </v:textbox>
              </v:rect>
            </w:pict>
          </mc:Fallback>
        </mc:AlternateContent>
      </w:r>
    </w:p>
    <w:p w14:paraId="683877E7" w14:textId="77777777" w:rsidR="00D91E90" w:rsidRPr="00DD0749" w:rsidRDefault="00D91E90" w:rsidP="0024525A">
      <w:pPr>
        <w:rPr>
          <w:rFonts w:ascii="Arial" w:hAnsi="Arial" w:cs="Arial"/>
          <w:b/>
        </w:rPr>
      </w:pPr>
    </w:p>
    <w:p w14:paraId="595CBAEC"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32128" behindDoc="0" locked="0" layoutInCell="1" allowOverlap="1" wp14:anchorId="147F318A" wp14:editId="6E9C34E6">
                <wp:simplePos x="0" y="0"/>
                <wp:positionH relativeFrom="column">
                  <wp:posOffset>1343025</wp:posOffset>
                </wp:positionH>
                <wp:positionV relativeFrom="paragraph">
                  <wp:posOffset>136525</wp:posOffset>
                </wp:positionV>
                <wp:extent cx="1714500" cy="914400"/>
                <wp:effectExtent l="24130" t="18415" r="23495" b="10160"/>
                <wp:wrapNone/>
                <wp:docPr id="256"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diamond">
                          <a:avLst/>
                        </a:prstGeom>
                        <a:solidFill>
                          <a:srgbClr val="D4E8D5"/>
                        </a:solidFill>
                        <a:ln w="9525">
                          <a:solidFill>
                            <a:srgbClr val="000000"/>
                          </a:solidFill>
                          <a:miter lim="800000"/>
                          <a:headEnd/>
                          <a:tailEnd/>
                        </a:ln>
                      </wps:spPr>
                      <wps:txbx>
                        <w:txbxContent>
                          <w:p w14:paraId="41742EAE" w14:textId="77777777" w:rsidR="009E1FBE" w:rsidRPr="00E450A7" w:rsidRDefault="009E1FBE" w:rsidP="00605940">
                            <w:pPr>
                              <w:jc w:val="center"/>
                              <w:rPr>
                                <w:sz w:val="20"/>
                                <w:szCs w:val="20"/>
                              </w:rPr>
                            </w:pPr>
                            <w:r w:rsidRPr="00E450A7">
                              <w:rPr>
                                <w:sz w:val="20"/>
                                <w:szCs w:val="20"/>
                              </w:rPr>
                              <w:t>Investigation /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4E66BD" id="_x0000_t4" coordsize="21600,21600" o:spt="4" path="m10800,l,10800,10800,21600,21600,10800xe">
                <v:stroke joinstyle="miter"/>
                <v:path gradientshapeok="t" o:connecttype="rect" textboxrect="5400,5400,16200,16200"/>
              </v:shapetype>
              <v:shape id="AutoShape 225" o:spid="_x0000_s1044" type="#_x0000_t4" style="position:absolute;margin-left:105.75pt;margin-top:10.75pt;width:135pt;height:1in;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" fillcolor="#d4e8d5">
                <v:textbox>
                  <w:txbxContent>
                    <w:p w:rsidR="009E1FBE" w:rsidRPr="00E450A7" w:rsidRDefault="009E1FBE" w:rsidP="00605940">
                      <w:pPr>
                        <w:jc w:val="center"/>
                        <w:rPr>
                          <w:sz w:val="20"/>
                          <w:szCs w:val="20"/>
                        </w:rPr>
                      </w:pPr>
                      <w:r w:rsidRPr="00E450A7">
                        <w:rPr>
                          <w:sz w:val="20"/>
                          <w:szCs w:val="20"/>
                        </w:rPr>
                        <w:t>Investigation / Analysis</w:t>
                      </w:r>
                    </w:p>
                  </w:txbxContent>
                </v:textbox>
              </v:shape>
            </w:pict>
          </mc:Fallback>
        </mc:AlternateContent>
      </w:r>
    </w:p>
    <w:p w14:paraId="557BE00D"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60800" behindDoc="0" locked="0" layoutInCell="1" allowOverlap="1" wp14:anchorId="79A65D7A" wp14:editId="7E5D1052">
                <wp:simplePos x="0" y="0"/>
                <wp:positionH relativeFrom="column">
                  <wp:posOffset>575310</wp:posOffset>
                </wp:positionH>
                <wp:positionV relativeFrom="paragraph">
                  <wp:posOffset>52070</wp:posOffset>
                </wp:positionV>
                <wp:extent cx="984250" cy="228600"/>
                <wp:effectExtent l="0" t="4445" r="0" b="0"/>
                <wp:wrapNone/>
                <wp:docPr id="31"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C3164" w14:textId="77777777" w:rsidR="009E1FBE" w:rsidRPr="00E450A7" w:rsidRDefault="009E1FBE" w:rsidP="00605940">
                            <w:pPr>
                              <w:rPr>
                                <w:sz w:val="20"/>
                                <w:szCs w:val="20"/>
                              </w:rPr>
                            </w:pPr>
                            <w:r>
                              <w:rPr>
                                <w:sz w:val="20"/>
                                <w:szCs w:val="20"/>
                              </w:rPr>
                              <w:t>RB/LPF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C93788" id="Rectangle 254" o:spid="_x0000_s1045" style="position:absolute;margin-left:45.3pt;margin-top:4.1pt;width:77.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" stroked="f">
                <v:textbox>
                  <w:txbxContent>
                    <w:p w:rsidR="009E1FBE" w:rsidRPr="00E450A7" w:rsidRDefault="009E1FBE" w:rsidP="00605940">
                      <w:pPr>
                        <w:rPr>
                          <w:sz w:val="20"/>
                          <w:szCs w:val="20"/>
                        </w:rPr>
                      </w:pPr>
                      <w:r>
                        <w:rPr>
                          <w:sz w:val="20"/>
                          <w:szCs w:val="20"/>
                        </w:rPr>
                        <w:t>RB/LPF issue</w:t>
                      </w:r>
                    </w:p>
                  </w:txbxContent>
                </v:textbox>
              </v:rect>
            </w:pict>
          </mc:Fallback>
        </mc:AlternateContent>
      </w:r>
    </w:p>
    <w:p w14:paraId="0C4F3748"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2064" behindDoc="0" locked="0" layoutInCell="1" allowOverlap="1" wp14:anchorId="5348157F" wp14:editId="0F6D7EC8">
                <wp:simplePos x="0" y="0"/>
                <wp:positionH relativeFrom="column">
                  <wp:posOffset>3114040</wp:posOffset>
                </wp:positionH>
                <wp:positionV relativeFrom="paragraph">
                  <wp:posOffset>28575</wp:posOffset>
                </wp:positionV>
                <wp:extent cx="711835" cy="228600"/>
                <wp:effectExtent l="4445" t="3810" r="0" b="0"/>
                <wp:wrapNone/>
                <wp:docPr id="3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5DDC9" w14:textId="77777777" w:rsidR="009E1FBE" w:rsidRPr="00E450A7" w:rsidRDefault="009E1FBE" w:rsidP="00605940">
                            <w:pPr>
                              <w:rPr>
                                <w:sz w:val="20"/>
                                <w:szCs w:val="20"/>
                              </w:rPr>
                            </w:pPr>
                            <w:r>
                              <w:rPr>
                                <w:sz w:val="20"/>
                                <w:szCs w:val="20"/>
                              </w:rPr>
                              <w:t>Incorrect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B2F560" id="Rectangle 265" o:spid="_x0000_s1046" style="position:absolute;margin-left:245.2pt;margin-top:2.25pt;width:56.05pt;height: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" filled="f" stroked="f">
                <v:textbox>
                  <w:txbxContent>
                    <w:p w:rsidR="009E1FBE" w:rsidRPr="00E450A7" w:rsidRDefault="009E1FBE" w:rsidP="00605940">
                      <w:pPr>
                        <w:rPr>
                          <w:sz w:val="20"/>
                          <w:szCs w:val="20"/>
                        </w:rPr>
                      </w:pPr>
                      <w:r>
                        <w:rPr>
                          <w:sz w:val="20"/>
                          <w:szCs w:val="20"/>
                        </w:rPr>
                        <w:t>Incorrect</w:t>
                      </w:r>
                    </w:p>
                  </w:txbxContent>
                </v:textbox>
              </v:rect>
            </w:pict>
          </mc:Fallback>
        </mc:AlternateContent>
      </w:r>
      <w:r>
        <w:rPr>
          <w:rFonts w:ascii="Arial" w:hAnsi="Arial" w:cs="Arial"/>
          <w:b/>
          <w:noProof/>
        </w:rPr>
        <mc:AlternateContent>
          <mc:Choice Requires="wps">
            <w:drawing>
              <wp:anchor distT="0" distB="0" distL="114300" distR="114300" simplePos="0" relativeHeight="251655680" behindDoc="0" locked="0" layoutInCell="1" allowOverlap="1" wp14:anchorId="76A589BB" wp14:editId="47A1CB49">
                <wp:simplePos x="0" y="0"/>
                <wp:positionH relativeFrom="column">
                  <wp:posOffset>542925</wp:posOffset>
                </wp:positionH>
                <wp:positionV relativeFrom="paragraph">
                  <wp:posOffset>133985</wp:posOffset>
                </wp:positionV>
                <wp:extent cx="1028700" cy="0"/>
                <wp:effectExtent l="5080" t="13970" r="13970" b="5080"/>
                <wp:wrapNone/>
                <wp:docPr id="29"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6D934A" id="Line 249"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5pt,10.55pt" to="123.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o8HgIAADU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" strokecolor="red"/>
            </w:pict>
          </mc:Fallback>
        </mc:AlternateContent>
      </w:r>
      <w:r>
        <w:rPr>
          <w:rFonts w:ascii="Arial" w:hAnsi="Arial" w:cs="Arial"/>
          <w:b/>
          <w:noProof/>
        </w:rPr>
        <mc:AlternateContent>
          <mc:Choice Requires="wps">
            <w:drawing>
              <wp:anchor distT="0" distB="0" distL="114300" distR="114300" simplePos="0" relativeHeight="251630080" behindDoc="0" locked="0" layoutInCell="1" allowOverlap="1" wp14:anchorId="25008F34" wp14:editId="21829602">
                <wp:simplePos x="0" y="0"/>
                <wp:positionH relativeFrom="column">
                  <wp:posOffset>3857625</wp:posOffset>
                </wp:positionH>
                <wp:positionV relativeFrom="paragraph">
                  <wp:posOffset>19685</wp:posOffset>
                </wp:positionV>
                <wp:extent cx="800100" cy="571500"/>
                <wp:effectExtent l="5080" t="13970" r="13970" b="5080"/>
                <wp:wrapNone/>
                <wp:docPr id="28"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E5CFCB"/>
                        </a:solidFill>
                        <a:ln w="9525">
                          <a:solidFill>
                            <a:srgbClr val="000000"/>
                          </a:solidFill>
                          <a:miter lim="800000"/>
                          <a:headEnd/>
                          <a:tailEnd/>
                        </a:ln>
                      </wps:spPr>
                      <wps:txbx>
                        <w:txbxContent>
                          <w:p w14:paraId="1A7C6DD7" w14:textId="77777777" w:rsidR="009E1FBE" w:rsidRPr="00E450A7" w:rsidRDefault="009E1FBE" w:rsidP="00605940">
                            <w:pPr>
                              <w:jc w:val="center"/>
                              <w:rPr>
                                <w:sz w:val="20"/>
                                <w:szCs w:val="20"/>
                              </w:rPr>
                            </w:pPr>
                            <w:r>
                              <w:rPr>
                                <w:sz w:val="20"/>
                                <w:szCs w:val="20"/>
                              </w:rPr>
                              <w:t>BTAT Assurance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775345" id="Rectangle 223" o:spid="_x0000_s1047" style="position:absolute;margin-left:303.75pt;margin-top:1.55pt;width:63pt;height: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" fillcolor="#e5cfcb">
                <v:textbox>
                  <w:txbxContent>
                    <w:p w:rsidR="009E1FBE" w:rsidRPr="00E450A7" w:rsidRDefault="009E1FBE" w:rsidP="00605940">
                      <w:pPr>
                        <w:jc w:val="center"/>
                        <w:rPr>
                          <w:sz w:val="20"/>
                          <w:szCs w:val="20"/>
                        </w:rPr>
                      </w:pPr>
                      <w:r>
                        <w:rPr>
                          <w:sz w:val="20"/>
                          <w:szCs w:val="20"/>
                        </w:rPr>
                        <w:t>BTAT Assurance</w:t>
                      </w:r>
                    </w:p>
                  </w:txbxContent>
                </v:textbox>
              </v:rect>
            </w:pict>
          </mc:Fallback>
        </mc:AlternateContent>
      </w:r>
    </w:p>
    <w:p w14:paraId="56086F7D"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0016" behindDoc="0" locked="0" layoutInCell="1" allowOverlap="1" wp14:anchorId="29C19595" wp14:editId="02943A38">
                <wp:simplePos x="0" y="0"/>
                <wp:positionH relativeFrom="column">
                  <wp:posOffset>3057525</wp:posOffset>
                </wp:positionH>
                <wp:positionV relativeFrom="paragraph">
                  <wp:posOffset>75565</wp:posOffset>
                </wp:positionV>
                <wp:extent cx="800100" cy="0"/>
                <wp:effectExtent l="14605" t="54610" r="13970" b="59690"/>
                <wp:wrapNone/>
                <wp:docPr id="2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BF1BD" id="Line 263"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5.95pt" to="303.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">
                <v:stroke endarrow="block"/>
              </v:line>
            </w:pict>
          </mc:Fallback>
        </mc:AlternateContent>
      </w:r>
    </w:p>
    <w:p w14:paraId="1CAA004E"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61824" behindDoc="0" locked="0" layoutInCell="1" allowOverlap="1" wp14:anchorId="0B8A1598" wp14:editId="4B6B11E1">
                <wp:simplePos x="0" y="0"/>
                <wp:positionH relativeFrom="column">
                  <wp:posOffset>534035</wp:posOffset>
                </wp:positionH>
                <wp:positionV relativeFrom="paragraph">
                  <wp:posOffset>28575</wp:posOffset>
                </wp:positionV>
                <wp:extent cx="984250" cy="321310"/>
                <wp:effectExtent l="0" t="1905" r="635" b="635"/>
                <wp:wrapNone/>
                <wp:docPr id="2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321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6D98B" w14:textId="77777777" w:rsidR="009E1FBE" w:rsidRPr="00E450A7" w:rsidRDefault="009E1FBE" w:rsidP="00605940">
                            <w:pPr>
                              <w:rPr>
                                <w:sz w:val="20"/>
                                <w:szCs w:val="20"/>
                              </w:rPr>
                            </w:pPr>
                            <w:r w:rsidRPr="007A20B9">
                              <w:t>TCS</w:t>
                            </w:r>
                            <w:r>
                              <w:rPr>
                                <w:sz w:val="20"/>
                                <w:szCs w:val="20"/>
                              </w:rPr>
                              <w:t xml:space="preserve"> issue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E66B2F" id="Rectangle 255" o:spid="_x0000_s1048" style="position:absolute;margin-left:42.05pt;margin-top:2.25pt;width:77.5pt;height:25.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" stroked="f">
                <v:textbox>
                  <w:txbxContent>
                    <w:p w:rsidR="009E1FBE" w:rsidRPr="00E450A7" w:rsidRDefault="009E1FBE" w:rsidP="00605940">
                      <w:pPr>
                        <w:rPr>
                          <w:sz w:val="20"/>
                          <w:szCs w:val="20"/>
                        </w:rPr>
                      </w:pPr>
                      <w:r w:rsidRPr="007A20B9">
                        <w:t>TCS</w:t>
                      </w:r>
                      <w:r>
                        <w:rPr>
                          <w:sz w:val="20"/>
                          <w:szCs w:val="20"/>
                        </w:rPr>
                        <w:t xml:space="preserve"> issue</w:t>
                      </w:r>
                    </w:p>
                  </w:txbxContent>
                </v:textbox>
              </v:rect>
            </w:pict>
          </mc:Fallback>
        </mc:AlternateContent>
      </w:r>
      <w:r>
        <w:rPr>
          <w:rFonts w:ascii="Arial" w:hAnsi="Arial" w:cs="Arial"/>
          <w:b/>
          <w:noProof/>
        </w:rPr>
        <mc:AlternateContent>
          <mc:Choice Requires="wps">
            <w:drawing>
              <wp:anchor distT="0" distB="0" distL="114300" distR="114300" simplePos="0" relativeHeight="251657728" behindDoc="0" locked="0" layoutInCell="1" allowOverlap="1" wp14:anchorId="6599D545" wp14:editId="5997A23D">
                <wp:simplePos x="0" y="0"/>
                <wp:positionH relativeFrom="column">
                  <wp:posOffset>198120</wp:posOffset>
                </wp:positionH>
                <wp:positionV relativeFrom="paragraph">
                  <wp:posOffset>17145</wp:posOffset>
                </wp:positionV>
                <wp:extent cx="1373505" cy="0"/>
                <wp:effectExtent l="12700" t="9525" r="13970" b="9525"/>
                <wp:wrapNone/>
                <wp:docPr id="25"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350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AA631D" id="Line 251"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1.35pt" to="123.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" strokecolor="red"/>
            </w:pict>
          </mc:Fallback>
        </mc:AlternateContent>
      </w:r>
    </w:p>
    <w:p w14:paraId="40DA6769"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65920" behindDoc="0" locked="0" layoutInCell="1" allowOverlap="1" wp14:anchorId="2937E6C3" wp14:editId="609C9031">
                <wp:simplePos x="0" y="0"/>
                <wp:positionH relativeFrom="column">
                  <wp:posOffset>4086225</wp:posOffset>
                </wp:positionH>
                <wp:positionV relativeFrom="paragraph">
                  <wp:posOffset>73025</wp:posOffset>
                </wp:positionV>
                <wp:extent cx="0" cy="1028700"/>
                <wp:effectExtent l="52705" t="12065" r="61595" b="16510"/>
                <wp:wrapNone/>
                <wp:docPr id="24"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239ED1" id="Line 259"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75pt,5.75pt" to="321.7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" strokecolor="lime">
                <v:stroke endarrow="block"/>
              </v:line>
            </w:pict>
          </mc:Fallback>
        </mc:AlternateContent>
      </w:r>
    </w:p>
    <w:p w14:paraId="15BDEE08"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4112" behindDoc="0" locked="0" layoutInCell="1" allowOverlap="1" wp14:anchorId="7154A155" wp14:editId="56BE2B8B">
                <wp:simplePos x="0" y="0"/>
                <wp:positionH relativeFrom="column">
                  <wp:posOffset>2197100</wp:posOffset>
                </wp:positionH>
                <wp:positionV relativeFrom="paragraph">
                  <wp:posOffset>4445</wp:posOffset>
                </wp:positionV>
                <wp:extent cx="0" cy="914400"/>
                <wp:effectExtent l="59055" t="23495" r="55245" b="5080"/>
                <wp:wrapNone/>
                <wp:docPr id="23"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6AD6D0" id="Line 26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pt,.35pt" to="17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">
                <v:stroke endarrow="block"/>
              </v:line>
            </w:pict>
          </mc:Fallback>
        </mc:AlternateContent>
      </w:r>
      <w:r>
        <w:rPr>
          <w:rFonts w:ascii="Arial" w:hAnsi="Arial" w:cs="Arial"/>
          <w:b/>
          <w:noProof/>
        </w:rPr>
        <mc:AlternateContent>
          <mc:Choice Requires="wps">
            <w:drawing>
              <wp:anchor distT="0" distB="0" distL="114300" distR="114300" simplePos="0" relativeHeight="251673088" behindDoc="0" locked="0" layoutInCell="1" allowOverlap="1" wp14:anchorId="58996277" wp14:editId="0F634973">
                <wp:simplePos x="0" y="0"/>
                <wp:positionH relativeFrom="column">
                  <wp:posOffset>3514725</wp:posOffset>
                </wp:positionH>
                <wp:positionV relativeFrom="paragraph">
                  <wp:posOffset>128905</wp:posOffset>
                </wp:positionV>
                <wp:extent cx="658495" cy="404495"/>
                <wp:effectExtent l="0" t="0" r="3175" b="0"/>
                <wp:wrapNone/>
                <wp:docPr id="22"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49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1DAEA" w14:textId="77777777" w:rsidR="009E1FBE" w:rsidRPr="00E450A7" w:rsidRDefault="009E1FBE" w:rsidP="00605940">
                            <w:pPr>
                              <w:jc w:val="center"/>
                              <w:rPr>
                                <w:sz w:val="20"/>
                                <w:szCs w:val="20"/>
                              </w:rPr>
                            </w:pPr>
                            <w:r>
                              <w:rPr>
                                <w:sz w:val="20"/>
                                <w:szCs w:val="20"/>
                              </w:rPr>
                              <w:t>Correct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104117" id="Rectangle 266" o:spid="_x0000_s1049" style="position:absolute;margin-left:276.75pt;margin-top:10.15pt;width:51.85pt;height:31.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" filled="f" stroked="f">
                <v:textbox>
                  <w:txbxContent>
                    <w:p w:rsidR="009E1FBE" w:rsidRPr="00E450A7" w:rsidRDefault="009E1FBE" w:rsidP="00605940">
                      <w:pPr>
                        <w:jc w:val="center"/>
                        <w:rPr>
                          <w:sz w:val="20"/>
                          <w:szCs w:val="20"/>
                        </w:rPr>
                      </w:pPr>
                      <w:r>
                        <w:rPr>
                          <w:sz w:val="20"/>
                          <w:szCs w:val="20"/>
                        </w:rPr>
                        <w:t>Correct action</w:t>
                      </w:r>
                    </w:p>
                  </w:txbxContent>
                </v:textbox>
              </v:rect>
            </w:pict>
          </mc:Fallback>
        </mc:AlternateContent>
      </w:r>
    </w:p>
    <w:p w14:paraId="326155F0"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5136" behindDoc="0" locked="0" layoutInCell="1" allowOverlap="1" wp14:anchorId="6F056890" wp14:editId="3D894776">
                <wp:simplePos x="0" y="0"/>
                <wp:positionH relativeFrom="column">
                  <wp:posOffset>1654810</wp:posOffset>
                </wp:positionH>
                <wp:positionV relativeFrom="paragraph">
                  <wp:posOffset>36830</wp:posOffset>
                </wp:positionV>
                <wp:extent cx="605790" cy="544195"/>
                <wp:effectExtent l="2540" t="2540" r="1270" b="0"/>
                <wp:wrapNone/>
                <wp:docPr id="2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6493" w14:textId="77777777" w:rsidR="009E1FBE" w:rsidRPr="002A67CF" w:rsidRDefault="009E1FBE" w:rsidP="00605940">
                            <w:pPr>
                              <w:jc w:val="center"/>
                              <w:rPr>
                                <w:sz w:val="20"/>
                                <w:szCs w:val="20"/>
                              </w:rPr>
                            </w:pPr>
                            <w:r w:rsidRPr="002A67CF">
                              <w:rPr>
                                <w:sz w:val="20"/>
                                <w:szCs w:val="20"/>
                              </w:rPr>
                              <w:t xml:space="preserve">Process failing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63F0B4" id="Rectangle 268" o:spid="_x0000_s1050" style="position:absolute;margin-left:130.3pt;margin-top:2.9pt;width:47.7pt;height:4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" filled="f" stroked="f">
                <v:textbox>
                  <w:txbxContent>
                    <w:p w:rsidR="009E1FBE" w:rsidRPr="002A67CF" w:rsidRDefault="009E1FBE" w:rsidP="00605940">
                      <w:pPr>
                        <w:jc w:val="center"/>
                        <w:rPr>
                          <w:sz w:val="20"/>
                          <w:szCs w:val="20"/>
                        </w:rPr>
                      </w:pPr>
                      <w:r w:rsidRPr="002A67CF">
                        <w:rPr>
                          <w:sz w:val="20"/>
                          <w:szCs w:val="20"/>
                        </w:rPr>
                        <w:t xml:space="preserve">Process failing </w:t>
                      </w:r>
                    </w:p>
                  </w:txbxContent>
                </v:textbox>
              </v:rect>
            </w:pict>
          </mc:Fallback>
        </mc:AlternateContent>
      </w:r>
    </w:p>
    <w:p w14:paraId="5B2AB865" w14:textId="77777777" w:rsidR="00D91E90" w:rsidRPr="00DD0749" w:rsidRDefault="00D91E90" w:rsidP="0024525A">
      <w:pPr>
        <w:rPr>
          <w:rFonts w:ascii="Arial" w:hAnsi="Arial" w:cs="Arial"/>
          <w:b/>
        </w:rPr>
      </w:pPr>
    </w:p>
    <w:p w14:paraId="10F0DD3A" w14:textId="77777777" w:rsidR="00D91E90" w:rsidRPr="00DD0749" w:rsidRDefault="00D91E90" w:rsidP="0024525A">
      <w:pPr>
        <w:rPr>
          <w:rFonts w:ascii="Arial" w:hAnsi="Arial" w:cs="Arial"/>
          <w:b/>
        </w:rPr>
      </w:pPr>
    </w:p>
    <w:p w14:paraId="0363A815" w14:textId="77777777" w:rsidR="00D91E90" w:rsidRPr="00DD0749" w:rsidRDefault="00D91E90" w:rsidP="0024525A">
      <w:pPr>
        <w:rPr>
          <w:rFonts w:ascii="Arial" w:hAnsi="Arial" w:cs="Arial"/>
          <w:b/>
        </w:rPr>
      </w:pPr>
    </w:p>
    <w:p w14:paraId="2133CEF9"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8208" behindDoc="0" locked="0" layoutInCell="1" allowOverlap="1" wp14:anchorId="56874A1D" wp14:editId="1F3328FB">
                <wp:simplePos x="0" y="0"/>
                <wp:positionH relativeFrom="column">
                  <wp:posOffset>2571750</wp:posOffset>
                </wp:positionH>
                <wp:positionV relativeFrom="paragraph">
                  <wp:posOffset>-6350</wp:posOffset>
                </wp:positionV>
                <wp:extent cx="732155" cy="215900"/>
                <wp:effectExtent l="0" t="3175" r="0" b="0"/>
                <wp:wrapNone/>
                <wp:docPr id="20"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1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6CC6" w14:textId="77777777" w:rsidR="009E1FBE" w:rsidRPr="00E450A7" w:rsidRDefault="009E1FBE" w:rsidP="00605940">
                            <w:pPr>
                              <w:rPr>
                                <w:sz w:val="20"/>
                                <w:szCs w:val="20"/>
                              </w:rPr>
                            </w:pPr>
                            <w:r>
                              <w:rPr>
                                <w:sz w:val="20"/>
                                <w:szCs w:val="20"/>
                              </w:rPr>
                              <w:t>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31E010" id="Rectangle 271" o:spid="_x0000_s1051" style="position:absolute;margin-left:202.5pt;margin-top:-.5pt;width:57.65pt;height:1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" filled="f" stroked="f">
                <v:textbox>
                  <w:txbxContent>
                    <w:p w:rsidR="009E1FBE" w:rsidRPr="00E450A7" w:rsidRDefault="009E1FBE" w:rsidP="00605940">
                      <w:pPr>
                        <w:rPr>
                          <w:sz w:val="20"/>
                          <w:szCs w:val="20"/>
                        </w:rPr>
                      </w:pPr>
                      <w:r>
                        <w:rPr>
                          <w:sz w:val="20"/>
                          <w:szCs w:val="20"/>
                        </w:rPr>
                        <w:t>Complaint</w:t>
                      </w:r>
                    </w:p>
                  </w:txbxContent>
                </v:textbox>
              </v:rect>
            </w:pict>
          </mc:Fallback>
        </mc:AlternateContent>
      </w:r>
      <w:r>
        <w:rPr>
          <w:rFonts w:ascii="Arial" w:hAnsi="Arial" w:cs="Arial"/>
          <w:b/>
          <w:noProof/>
        </w:rPr>
        <mc:AlternateContent>
          <mc:Choice Requires="wps">
            <w:drawing>
              <wp:anchor distT="0" distB="0" distL="114300" distR="114300" simplePos="0" relativeHeight="251633152" behindDoc="0" locked="0" layoutInCell="1" allowOverlap="1" wp14:anchorId="08B7F4FC" wp14:editId="143E2C2F">
                <wp:simplePos x="0" y="0"/>
                <wp:positionH relativeFrom="column">
                  <wp:posOffset>3286125</wp:posOffset>
                </wp:positionH>
                <wp:positionV relativeFrom="paragraph">
                  <wp:posOffset>64770</wp:posOffset>
                </wp:positionV>
                <wp:extent cx="1714500" cy="571500"/>
                <wp:effectExtent l="5080" t="7620" r="13970" b="11430"/>
                <wp:wrapNone/>
                <wp:docPr id="19"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ellipse">
                          <a:avLst/>
                        </a:prstGeom>
                        <a:solidFill>
                          <a:srgbClr val="FFFF00"/>
                        </a:solidFill>
                        <a:ln w="9525">
                          <a:solidFill>
                            <a:srgbClr val="000000"/>
                          </a:solidFill>
                          <a:round/>
                          <a:headEnd/>
                          <a:tailEnd/>
                        </a:ln>
                      </wps:spPr>
                      <wps:txbx>
                        <w:txbxContent>
                          <w:p w14:paraId="2AB97F90" w14:textId="77777777" w:rsidR="009E1FBE" w:rsidRPr="00E450A7" w:rsidRDefault="009E1FBE" w:rsidP="00605940">
                            <w:pPr>
                              <w:jc w:val="center"/>
                              <w:rPr>
                                <w:sz w:val="20"/>
                                <w:szCs w:val="20"/>
                              </w:rPr>
                            </w:pPr>
                            <w:r w:rsidRPr="00E450A7">
                              <w:rPr>
                                <w:sz w:val="20"/>
                                <w:szCs w:val="20"/>
                              </w:rPr>
                              <w:t>Customer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591ED5F" id="Oval 226" o:spid="_x0000_s1052" style="position:absolute;margin-left:258.75pt;margin-top:5.1pt;width:135pt;height: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" fillcolor="yellow">
                <v:textbox>
                  <w:txbxContent>
                    <w:p w:rsidR="009E1FBE" w:rsidRPr="00E450A7" w:rsidRDefault="009E1FBE" w:rsidP="00605940">
                      <w:pPr>
                        <w:jc w:val="center"/>
                        <w:rPr>
                          <w:sz w:val="20"/>
                          <w:szCs w:val="20"/>
                        </w:rPr>
                      </w:pPr>
                      <w:r w:rsidRPr="00E450A7">
                        <w:rPr>
                          <w:sz w:val="20"/>
                          <w:szCs w:val="20"/>
                        </w:rPr>
                        <w:t>Customer</w:t>
                      </w:r>
                    </w:p>
                  </w:txbxContent>
                </v:textbox>
              </v:oval>
            </w:pict>
          </mc:Fallback>
        </mc:AlternateContent>
      </w:r>
      <w:r>
        <w:rPr>
          <w:rFonts w:ascii="Arial" w:hAnsi="Arial" w:cs="Arial"/>
          <w:b/>
          <w:noProof/>
        </w:rPr>
        <mc:AlternateContent>
          <mc:Choice Requires="wps">
            <w:drawing>
              <wp:anchor distT="0" distB="0" distL="114300" distR="114300" simplePos="0" relativeHeight="251631104" behindDoc="0" locked="0" layoutInCell="1" allowOverlap="1" wp14:anchorId="3031C93D" wp14:editId="0101EB8D">
                <wp:simplePos x="0" y="0"/>
                <wp:positionH relativeFrom="column">
                  <wp:posOffset>1573530</wp:posOffset>
                </wp:positionH>
                <wp:positionV relativeFrom="paragraph">
                  <wp:posOffset>64770</wp:posOffset>
                </wp:positionV>
                <wp:extent cx="800100" cy="571500"/>
                <wp:effectExtent l="6985" t="7620" r="12065" b="11430"/>
                <wp:wrapNone/>
                <wp:docPr id="1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chemeClr val="accent1">
                            <a:lumMod val="40000"/>
                            <a:lumOff val="60000"/>
                          </a:schemeClr>
                        </a:solidFill>
                        <a:ln w="9525">
                          <a:solidFill>
                            <a:srgbClr val="000000"/>
                          </a:solidFill>
                          <a:miter lim="800000"/>
                          <a:headEnd/>
                          <a:tailEnd/>
                        </a:ln>
                      </wps:spPr>
                      <wps:txbx>
                        <w:txbxContent>
                          <w:p w14:paraId="522AF885" w14:textId="77777777" w:rsidR="009E1FBE" w:rsidRPr="00E450A7" w:rsidRDefault="009E1FBE" w:rsidP="00B644A8">
                            <w:pPr>
                              <w:shd w:val="clear" w:color="auto" w:fill="B8CCE4" w:themeFill="accent1" w:themeFillTint="66"/>
                              <w:jc w:val="center"/>
                              <w:rPr>
                                <w:sz w:val="20"/>
                                <w:szCs w:val="20"/>
                              </w:rPr>
                            </w:pPr>
                            <w:r>
                              <w:rPr>
                                <w:sz w:val="20"/>
                                <w:szCs w:val="20"/>
                              </w:rPr>
                              <w:t>Customer Service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16C3F0" id="Rectangle 224" o:spid="_x0000_s1053" style="position:absolute;margin-left:123.9pt;margin-top:5.1pt;width:63pt;height: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" fillcolor="#b8cce4 [1300]">
                <v:textbox>
                  <w:txbxContent>
                    <w:p w:rsidR="009E1FBE" w:rsidRPr="00E450A7" w:rsidRDefault="009E1FBE" w:rsidP="00B644A8">
                      <w:pPr>
                        <w:shd w:val="clear" w:color="auto" w:fill="B8CCE4" w:themeFill="accent1" w:themeFillTint="66"/>
                        <w:jc w:val="center"/>
                        <w:rPr>
                          <w:sz w:val="20"/>
                          <w:szCs w:val="20"/>
                        </w:rPr>
                      </w:pPr>
                      <w:r>
                        <w:rPr>
                          <w:sz w:val="20"/>
                          <w:szCs w:val="20"/>
                        </w:rPr>
                        <w:t>Customer Service Team</w:t>
                      </w:r>
                    </w:p>
                  </w:txbxContent>
                </v:textbox>
              </v:rect>
            </w:pict>
          </mc:Fallback>
        </mc:AlternateContent>
      </w:r>
    </w:p>
    <w:p w14:paraId="5B97F9C7"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6160" behindDoc="0" locked="0" layoutInCell="1" allowOverlap="1" wp14:anchorId="41B63127" wp14:editId="0588701A">
                <wp:simplePos x="0" y="0"/>
                <wp:positionH relativeFrom="column">
                  <wp:posOffset>2371725</wp:posOffset>
                </wp:positionH>
                <wp:positionV relativeFrom="paragraph">
                  <wp:posOffset>6350</wp:posOffset>
                </wp:positionV>
                <wp:extent cx="1143000" cy="0"/>
                <wp:effectExtent l="14605" t="57785" r="13970" b="56515"/>
                <wp:wrapNone/>
                <wp:docPr id="1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6FD13" id="Line 26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5pt" to="276.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" strokecolor="blue">
                <v:stroke endarrow="block"/>
              </v:line>
            </w:pict>
          </mc:Fallback>
        </mc:AlternateContent>
      </w:r>
    </w:p>
    <w:p w14:paraId="70562088"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9232" behindDoc="0" locked="0" layoutInCell="1" allowOverlap="1" wp14:anchorId="5E414699" wp14:editId="093E3B6B">
                <wp:simplePos x="0" y="0"/>
                <wp:positionH relativeFrom="column">
                  <wp:posOffset>2496185</wp:posOffset>
                </wp:positionH>
                <wp:positionV relativeFrom="paragraph">
                  <wp:posOffset>3175</wp:posOffset>
                </wp:positionV>
                <wp:extent cx="914400" cy="410845"/>
                <wp:effectExtent l="0" t="1270" r="3810" b="0"/>
                <wp:wrapNone/>
                <wp:docPr id="16"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676BA" w14:textId="77777777" w:rsidR="009E1FBE" w:rsidRPr="002A67CF" w:rsidRDefault="009E1FBE" w:rsidP="00C66E4E">
                            <w:pPr>
                              <w:jc w:val="center"/>
                              <w:rPr>
                                <w:sz w:val="20"/>
                                <w:szCs w:val="20"/>
                              </w:rPr>
                            </w:pPr>
                            <w:r w:rsidRPr="002A67CF">
                              <w:rPr>
                                <w:sz w:val="20"/>
                                <w:szCs w:val="20"/>
                              </w:rPr>
                              <w:t>No process</w:t>
                            </w:r>
                            <w:r w:rsidRPr="007D7C06">
                              <w:rPr>
                                <w:b/>
                                <w:color w:val="FF0000"/>
                                <w:sz w:val="20"/>
                                <w:szCs w:val="20"/>
                              </w:rPr>
                              <w:t xml:space="preserve"> </w:t>
                            </w:r>
                            <w:r w:rsidRPr="002A67CF">
                              <w:rPr>
                                <w:sz w:val="20"/>
                                <w:szCs w:val="20"/>
                              </w:rPr>
                              <w:t>failing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96E7C1" id="Rectangle 272" o:spid="_x0000_s1054" style="position:absolute;margin-left:196.55pt;margin-top:.25pt;width:1in;height:32.3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" filled="f" stroked="f">
                <v:textbox>
                  <w:txbxContent>
                    <w:p w:rsidR="009E1FBE" w:rsidRPr="002A67CF" w:rsidRDefault="009E1FBE" w:rsidP="00C66E4E">
                      <w:pPr>
                        <w:jc w:val="center"/>
                        <w:rPr>
                          <w:sz w:val="20"/>
                          <w:szCs w:val="20"/>
                        </w:rPr>
                      </w:pPr>
                      <w:r w:rsidRPr="002A67CF">
                        <w:rPr>
                          <w:sz w:val="20"/>
                          <w:szCs w:val="20"/>
                        </w:rPr>
                        <w:t>No process</w:t>
                      </w:r>
                      <w:r w:rsidRPr="007D7C06">
                        <w:rPr>
                          <w:b/>
                          <w:color w:val="FF0000"/>
                          <w:sz w:val="20"/>
                          <w:szCs w:val="20"/>
                        </w:rPr>
                        <w:t xml:space="preserve"> </w:t>
                      </w:r>
                      <w:r w:rsidRPr="002A67CF">
                        <w:rPr>
                          <w:sz w:val="20"/>
                          <w:szCs w:val="20"/>
                        </w:rPr>
                        <w:t>failing</w:t>
                      </w:r>
                    </w:p>
                  </w:txbxContent>
                </v:textbox>
              </v:rect>
            </w:pict>
          </mc:Fallback>
        </mc:AlternateContent>
      </w:r>
    </w:p>
    <w:p w14:paraId="332AE80F"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77184" behindDoc="0" locked="0" layoutInCell="1" allowOverlap="1" wp14:anchorId="337A3790" wp14:editId="72B251EC">
                <wp:simplePos x="0" y="0"/>
                <wp:positionH relativeFrom="column">
                  <wp:posOffset>2371725</wp:posOffset>
                </wp:positionH>
                <wp:positionV relativeFrom="paragraph">
                  <wp:posOffset>3810</wp:posOffset>
                </wp:positionV>
                <wp:extent cx="1143000" cy="0"/>
                <wp:effectExtent l="5080" t="53340" r="23495" b="60960"/>
                <wp:wrapNone/>
                <wp:docPr id="15"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FBBE7" id="Line 27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75pt,.3pt" to="276.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" strokecolor="blue">
                <v:stroke endarrow="block"/>
              </v:line>
            </w:pict>
          </mc:Fallback>
        </mc:AlternateContent>
      </w:r>
    </w:p>
    <w:p w14:paraId="10155B99" w14:textId="77777777" w:rsidR="00D91E90" w:rsidRPr="00DD0749" w:rsidRDefault="00D91E90" w:rsidP="0024525A">
      <w:pPr>
        <w:rPr>
          <w:rFonts w:ascii="Arial" w:hAnsi="Arial" w:cs="Arial"/>
          <w:b/>
        </w:rPr>
      </w:pPr>
    </w:p>
    <w:p w14:paraId="1E67AF63" w14:textId="77777777" w:rsidR="00D91E90" w:rsidRPr="00DD0749" w:rsidRDefault="00D91E90" w:rsidP="0024525A">
      <w:pPr>
        <w:rPr>
          <w:rFonts w:ascii="Arial" w:hAnsi="Arial" w:cs="Arial"/>
          <w:b/>
        </w:rPr>
      </w:pPr>
    </w:p>
    <w:p w14:paraId="0AC0224A"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89472" behindDoc="0" locked="0" layoutInCell="1" allowOverlap="1" wp14:anchorId="3DFDB6EE" wp14:editId="495FAD64">
                <wp:simplePos x="0" y="0"/>
                <wp:positionH relativeFrom="column">
                  <wp:posOffset>3494405</wp:posOffset>
                </wp:positionH>
                <wp:positionV relativeFrom="paragraph">
                  <wp:posOffset>45085</wp:posOffset>
                </wp:positionV>
                <wp:extent cx="1143000" cy="240665"/>
                <wp:effectExtent l="3810" t="1270" r="0" b="0"/>
                <wp:wrapNone/>
                <wp:docPr id="1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E9454" w14:textId="77777777" w:rsidR="009E1FBE" w:rsidRPr="00E450A7" w:rsidRDefault="009E1FBE" w:rsidP="00605940">
                            <w:pPr>
                              <w:rPr>
                                <w:sz w:val="20"/>
                                <w:szCs w:val="20"/>
                              </w:rPr>
                            </w:pPr>
                            <w:r>
                              <w:rPr>
                                <w:sz w:val="20"/>
                                <w:szCs w:val="20"/>
                              </w:rPr>
                              <w:t>QMS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78C58" id="Rectangle 282" o:spid="_x0000_s1055" style="position:absolute;margin-left:275.15pt;margin-top:3.55pt;width:90pt;height:18.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" filled="f" stroked="f">
                <v:textbox>
                  <w:txbxContent>
                    <w:p w:rsidR="009E1FBE" w:rsidRPr="00E450A7" w:rsidRDefault="009E1FBE" w:rsidP="00605940">
                      <w:pPr>
                        <w:rPr>
                          <w:sz w:val="20"/>
                          <w:szCs w:val="20"/>
                        </w:rPr>
                      </w:pPr>
                      <w:r>
                        <w:rPr>
                          <w:sz w:val="20"/>
                          <w:szCs w:val="20"/>
                        </w:rPr>
                        <w:t>QMS FUNCTION</w:t>
                      </w:r>
                    </w:p>
                  </w:txbxContent>
                </v:textbox>
              </v:rect>
            </w:pict>
          </mc:Fallback>
        </mc:AlternateContent>
      </w:r>
      <w:r>
        <w:rPr>
          <w:rFonts w:ascii="Arial" w:hAnsi="Arial" w:cs="Arial"/>
          <w:b/>
          <w:noProof/>
        </w:rPr>
        <mc:AlternateContent>
          <mc:Choice Requires="wps">
            <w:drawing>
              <wp:anchor distT="0" distB="0" distL="114300" distR="114300" simplePos="0" relativeHeight="251686400" behindDoc="0" locked="0" layoutInCell="1" allowOverlap="1" wp14:anchorId="768BA280" wp14:editId="65E60C26">
                <wp:simplePos x="0" y="0"/>
                <wp:positionH relativeFrom="column">
                  <wp:posOffset>3057525</wp:posOffset>
                </wp:positionH>
                <wp:positionV relativeFrom="paragraph">
                  <wp:posOffset>57150</wp:posOffset>
                </wp:positionV>
                <wp:extent cx="457200" cy="154940"/>
                <wp:effectExtent l="5080" t="13335" r="13970" b="12700"/>
                <wp:wrapNone/>
                <wp:docPr id="1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4940"/>
                        </a:xfrm>
                        <a:prstGeom prst="rect">
                          <a:avLst/>
                        </a:prstGeom>
                        <a:solidFill>
                          <a:srgbClr val="CAD2E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19F94E" id="Rectangle 279" o:spid="_x0000_s1026" style="position:absolute;margin-left:240.75pt;margin-top:4.5pt;width:36pt;height:12.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" fillcolor="#cad2e6"/>
            </w:pict>
          </mc:Fallback>
        </mc:AlternateContent>
      </w:r>
      <w:r>
        <w:rPr>
          <w:rFonts w:ascii="Arial" w:hAnsi="Arial" w:cs="Arial"/>
          <w:b/>
          <w:noProof/>
        </w:rPr>
        <mc:AlternateContent>
          <mc:Choice Requires="wps">
            <w:drawing>
              <wp:anchor distT="0" distB="0" distL="114300" distR="114300" simplePos="0" relativeHeight="251683328" behindDoc="0" locked="0" layoutInCell="1" allowOverlap="1" wp14:anchorId="456CED30" wp14:editId="7ED42D0A">
                <wp:simplePos x="0" y="0"/>
                <wp:positionH relativeFrom="column">
                  <wp:posOffset>885825</wp:posOffset>
                </wp:positionH>
                <wp:positionV relativeFrom="paragraph">
                  <wp:posOffset>57150</wp:posOffset>
                </wp:positionV>
                <wp:extent cx="1143000" cy="228600"/>
                <wp:effectExtent l="0" t="3810" r="4445" b="0"/>
                <wp:wrapNone/>
                <wp:docPr id="1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6569B" w14:textId="77777777" w:rsidR="009E1FBE" w:rsidRPr="00E450A7" w:rsidRDefault="009E1FBE" w:rsidP="00605940">
                            <w:pPr>
                              <w:rPr>
                                <w:sz w:val="20"/>
                                <w:szCs w:val="20"/>
                              </w:rPr>
                            </w:pPr>
                            <w:r>
                              <w:rPr>
                                <w:sz w:val="20"/>
                                <w:szCs w:val="20"/>
                              </w:rPr>
                              <w:t>System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FC9EB4" id="Rectangle 276" o:spid="_x0000_s1056" style="position:absolute;margin-left:69.75pt;margin-top:4.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" stroked="f">
                <v:textbox>
                  <w:txbxContent>
                    <w:p w:rsidR="009E1FBE" w:rsidRPr="00E450A7" w:rsidRDefault="009E1FBE" w:rsidP="00605940">
                      <w:pPr>
                        <w:rPr>
                          <w:sz w:val="20"/>
                          <w:szCs w:val="20"/>
                        </w:rPr>
                      </w:pPr>
                      <w:r>
                        <w:rPr>
                          <w:sz w:val="20"/>
                          <w:szCs w:val="20"/>
                        </w:rPr>
                        <w:t>System process</w:t>
                      </w:r>
                    </w:p>
                  </w:txbxContent>
                </v:textbox>
              </v:rect>
            </w:pict>
          </mc:Fallback>
        </mc:AlternateContent>
      </w:r>
    </w:p>
    <w:p w14:paraId="07F022A4"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90496" behindDoc="0" locked="0" layoutInCell="1" allowOverlap="1" wp14:anchorId="2CD0DA56" wp14:editId="6354D8E7">
                <wp:simplePos x="0" y="0"/>
                <wp:positionH relativeFrom="column">
                  <wp:posOffset>3493135</wp:posOffset>
                </wp:positionH>
                <wp:positionV relativeFrom="paragraph">
                  <wp:posOffset>102235</wp:posOffset>
                </wp:positionV>
                <wp:extent cx="1605280" cy="248920"/>
                <wp:effectExtent l="2540" t="0" r="1905" b="3175"/>
                <wp:wrapNone/>
                <wp:docPr id="1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AFA8B" w14:textId="77777777" w:rsidR="009E1FBE" w:rsidRPr="00E450A7" w:rsidRDefault="009E1FBE" w:rsidP="00605940">
                            <w:pPr>
                              <w:rPr>
                                <w:sz w:val="20"/>
                                <w:szCs w:val="20"/>
                              </w:rPr>
                            </w:pPr>
                            <w:r>
                              <w:rPr>
                                <w:sz w:val="20"/>
                                <w:szCs w:val="20"/>
                              </w:rPr>
                              <w:t>INTERFACING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FACCB" id="Rectangle 283" o:spid="_x0000_s1057" style="position:absolute;margin-left:275.05pt;margin-top:8.05pt;width:126.4pt;height:19.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" filled="f" stroked="f">
                <v:textbox>
                  <w:txbxContent>
                    <w:p w:rsidR="009E1FBE" w:rsidRPr="00E450A7" w:rsidRDefault="009E1FBE" w:rsidP="00605940">
                      <w:pPr>
                        <w:rPr>
                          <w:sz w:val="20"/>
                          <w:szCs w:val="20"/>
                        </w:rPr>
                      </w:pPr>
                      <w:r>
                        <w:rPr>
                          <w:sz w:val="20"/>
                          <w:szCs w:val="20"/>
                        </w:rPr>
                        <w:t>INTERFACING FUNCTION</w:t>
                      </w:r>
                    </w:p>
                  </w:txbxContent>
                </v:textbox>
              </v:rect>
            </w:pict>
          </mc:Fallback>
        </mc:AlternateContent>
      </w:r>
      <w:r>
        <w:rPr>
          <w:rFonts w:ascii="Arial" w:hAnsi="Arial" w:cs="Arial"/>
          <w:b/>
          <w:noProof/>
        </w:rPr>
        <mc:AlternateContent>
          <mc:Choice Requires="wps">
            <w:drawing>
              <wp:anchor distT="0" distB="0" distL="114300" distR="114300" simplePos="0" relativeHeight="251687424" behindDoc="0" locked="0" layoutInCell="1" allowOverlap="1" wp14:anchorId="4911F095" wp14:editId="504755BA">
                <wp:simplePos x="0" y="0"/>
                <wp:positionH relativeFrom="column">
                  <wp:posOffset>3057525</wp:posOffset>
                </wp:positionH>
                <wp:positionV relativeFrom="paragraph">
                  <wp:posOffset>113030</wp:posOffset>
                </wp:positionV>
                <wp:extent cx="457200" cy="173355"/>
                <wp:effectExtent l="5080" t="6350" r="13970" b="10795"/>
                <wp:wrapNone/>
                <wp:docPr id="1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
                        </a:xfrm>
                        <a:prstGeom prst="rect">
                          <a:avLst/>
                        </a:prstGeom>
                        <a:solidFill>
                          <a:srgbClr val="E5CFCB"/>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E3D215" id="Rectangle 280" o:spid="_x0000_s1026" style="position:absolute;margin-left:240.75pt;margin-top:8.9pt;width:36pt;height:1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" fillcolor="#e5cfcb"/>
            </w:pict>
          </mc:Fallback>
        </mc:AlternateContent>
      </w:r>
      <w:r>
        <w:rPr>
          <w:rFonts w:ascii="Arial" w:hAnsi="Arial" w:cs="Arial"/>
          <w:b/>
          <w:noProof/>
        </w:rPr>
        <mc:AlternateContent>
          <mc:Choice Requires="wps">
            <w:drawing>
              <wp:anchor distT="0" distB="0" distL="114300" distR="114300" simplePos="0" relativeHeight="251684352" behindDoc="0" locked="0" layoutInCell="1" allowOverlap="1" wp14:anchorId="5BB092FD" wp14:editId="2003EC9F">
                <wp:simplePos x="0" y="0"/>
                <wp:positionH relativeFrom="column">
                  <wp:posOffset>885825</wp:posOffset>
                </wp:positionH>
                <wp:positionV relativeFrom="paragraph">
                  <wp:posOffset>113030</wp:posOffset>
                </wp:positionV>
                <wp:extent cx="1943100" cy="228600"/>
                <wp:effectExtent l="0" t="0" r="4445" b="3175"/>
                <wp:wrapNone/>
                <wp:docPr id="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DBE1DD" w14:textId="77777777" w:rsidR="009E1FBE" w:rsidRPr="00E450A7" w:rsidRDefault="009E1FBE" w:rsidP="00605940">
                            <w:pPr>
                              <w:rPr>
                                <w:sz w:val="20"/>
                                <w:szCs w:val="20"/>
                              </w:rPr>
                            </w:pPr>
                            <w:r>
                              <w:rPr>
                                <w:sz w:val="20"/>
                                <w:szCs w:val="20"/>
                              </w:rPr>
                              <w:t>Internal communication/liaison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4AEB66" id="Rectangle 277" o:spid="_x0000_s1058" style="position:absolute;margin-left:69.75pt;margin-top:8.9pt;width:153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Bh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" stroked="f">
                <v:textbox>
                  <w:txbxContent>
                    <w:p w:rsidR="009E1FBE" w:rsidRPr="00E450A7" w:rsidRDefault="009E1FBE" w:rsidP="00605940">
                      <w:pPr>
                        <w:rPr>
                          <w:sz w:val="20"/>
                          <w:szCs w:val="20"/>
                        </w:rPr>
                      </w:pPr>
                      <w:r>
                        <w:rPr>
                          <w:sz w:val="20"/>
                          <w:szCs w:val="20"/>
                        </w:rPr>
                        <w:t>Internal communication/liaison</w:t>
                      </w:r>
                    </w:p>
                  </w:txbxContent>
                </v:textbox>
              </v:rect>
            </w:pict>
          </mc:Fallback>
        </mc:AlternateContent>
      </w:r>
      <w:r>
        <w:rPr>
          <w:rFonts w:ascii="Arial" w:hAnsi="Arial" w:cs="Arial"/>
          <w:b/>
          <w:noProof/>
        </w:rPr>
        <mc:AlternateContent>
          <mc:Choice Requires="wps">
            <w:drawing>
              <wp:anchor distT="0" distB="0" distL="114300" distR="114300" simplePos="0" relativeHeight="251680256" behindDoc="0" locked="0" layoutInCell="1" allowOverlap="1" wp14:anchorId="51995B24" wp14:editId="034A4395">
                <wp:simplePos x="0" y="0"/>
                <wp:positionH relativeFrom="column">
                  <wp:posOffset>314325</wp:posOffset>
                </wp:positionH>
                <wp:positionV relativeFrom="paragraph">
                  <wp:posOffset>-1270</wp:posOffset>
                </wp:positionV>
                <wp:extent cx="571500" cy="0"/>
                <wp:effectExtent l="5080" t="53975" r="23495" b="60325"/>
                <wp:wrapNone/>
                <wp:docPr id="8"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096901" id="Line 27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1pt" to="6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" strokecolor="lime">
                <v:stroke endarrow="block"/>
              </v:line>
            </w:pict>
          </mc:Fallback>
        </mc:AlternateContent>
      </w:r>
    </w:p>
    <w:p w14:paraId="226D9212"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81280" behindDoc="0" locked="0" layoutInCell="1" allowOverlap="1" wp14:anchorId="530F53E4" wp14:editId="0E12247B">
                <wp:simplePos x="0" y="0"/>
                <wp:positionH relativeFrom="column">
                  <wp:posOffset>314325</wp:posOffset>
                </wp:positionH>
                <wp:positionV relativeFrom="paragraph">
                  <wp:posOffset>53975</wp:posOffset>
                </wp:positionV>
                <wp:extent cx="571500" cy="0"/>
                <wp:effectExtent l="5080" t="55880" r="23495" b="58420"/>
                <wp:wrapNone/>
                <wp:docPr id="7"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431F2" id="Line 27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4.25pt" to="69.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" strokecolor="red">
                <v:stroke endarrow="block"/>
              </v:line>
            </w:pict>
          </mc:Fallback>
        </mc:AlternateContent>
      </w:r>
    </w:p>
    <w:p w14:paraId="6089819F" w14:textId="77777777" w:rsidR="00D91E90" w:rsidRPr="00DD0749" w:rsidRDefault="00C62427" w:rsidP="0024525A">
      <w:pPr>
        <w:rPr>
          <w:rFonts w:ascii="Arial" w:hAnsi="Arial" w:cs="Arial"/>
          <w:b/>
        </w:rPr>
      </w:pPr>
      <w:r>
        <w:rPr>
          <w:rFonts w:ascii="Arial" w:hAnsi="Arial" w:cs="Arial"/>
          <w:b/>
          <w:noProof/>
        </w:rPr>
        <mc:AlternateContent>
          <mc:Choice Requires="wps">
            <w:drawing>
              <wp:anchor distT="0" distB="0" distL="114300" distR="114300" simplePos="0" relativeHeight="251691520" behindDoc="0" locked="0" layoutInCell="1" allowOverlap="1" wp14:anchorId="690E3436" wp14:editId="60F5D7ED">
                <wp:simplePos x="0" y="0"/>
                <wp:positionH relativeFrom="column">
                  <wp:posOffset>3487420</wp:posOffset>
                </wp:positionH>
                <wp:positionV relativeFrom="paragraph">
                  <wp:posOffset>635</wp:posOffset>
                </wp:positionV>
                <wp:extent cx="1605280" cy="210185"/>
                <wp:effectExtent l="0" t="0" r="0" b="2540"/>
                <wp:wrapNone/>
                <wp:docPr id="6"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528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84A2" w14:textId="77777777" w:rsidR="009E1FBE" w:rsidRPr="00E450A7" w:rsidRDefault="009E1FBE" w:rsidP="00605940">
                            <w:pPr>
                              <w:rPr>
                                <w:sz w:val="20"/>
                                <w:szCs w:val="20"/>
                              </w:rPr>
                            </w:pPr>
                            <w:r>
                              <w:rPr>
                                <w:sz w:val="20"/>
                                <w:szCs w:val="20"/>
                              </w:rPr>
                              <w:t>NON-SPECIFIC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7DE59" id="Rectangle 284" o:spid="_x0000_s1059" style="position:absolute;margin-left:274.6pt;margin-top:.05pt;width:126.4pt;height:16.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COuAIAALo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" filled="f" stroked="f">
                <v:textbox>
                  <w:txbxContent>
                    <w:p w:rsidR="009E1FBE" w:rsidRPr="00E450A7" w:rsidRDefault="009E1FBE" w:rsidP="00605940">
                      <w:pPr>
                        <w:rPr>
                          <w:sz w:val="20"/>
                          <w:szCs w:val="20"/>
                        </w:rPr>
                      </w:pPr>
                      <w:r>
                        <w:rPr>
                          <w:sz w:val="20"/>
                          <w:szCs w:val="20"/>
                        </w:rPr>
                        <w:t>NON-SPECIFIC FUNCTION</w:t>
                      </w:r>
                    </w:p>
                  </w:txbxContent>
                </v:textbox>
              </v:rect>
            </w:pict>
          </mc:Fallback>
        </mc:AlternateContent>
      </w:r>
      <w:r>
        <w:rPr>
          <w:rFonts w:ascii="Arial" w:hAnsi="Arial" w:cs="Arial"/>
          <w:b/>
          <w:noProof/>
        </w:rPr>
        <mc:AlternateContent>
          <mc:Choice Requires="wps">
            <w:drawing>
              <wp:anchor distT="0" distB="0" distL="114300" distR="114300" simplePos="0" relativeHeight="251688448" behindDoc="0" locked="0" layoutInCell="1" allowOverlap="1" wp14:anchorId="526996E8" wp14:editId="37CF2D21">
                <wp:simplePos x="0" y="0"/>
                <wp:positionH relativeFrom="column">
                  <wp:posOffset>3057525</wp:posOffset>
                </wp:positionH>
                <wp:positionV relativeFrom="paragraph">
                  <wp:posOffset>-4445</wp:posOffset>
                </wp:positionV>
                <wp:extent cx="457200" cy="173355"/>
                <wp:effectExtent l="5080" t="10795" r="13970" b="6350"/>
                <wp:wrapNone/>
                <wp:docPr id="5"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3355"/>
                        </a:xfrm>
                        <a:prstGeom prst="rect">
                          <a:avLst/>
                        </a:prstGeom>
                        <a:solidFill>
                          <a:srgbClr val="D4E8D5"/>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E264" id="Rectangle 281" o:spid="_x0000_s1026" style="position:absolute;margin-left:240.75pt;margin-top:-.35pt;width:36pt;height:13.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" fillcolor="#d4e8d5"/>
            </w:pict>
          </mc:Fallback>
        </mc:AlternateContent>
      </w:r>
      <w:r>
        <w:rPr>
          <w:rFonts w:ascii="Arial" w:hAnsi="Arial" w:cs="Arial"/>
          <w:b/>
          <w:noProof/>
        </w:rPr>
        <mc:AlternateContent>
          <mc:Choice Requires="wps">
            <w:drawing>
              <wp:anchor distT="0" distB="0" distL="114300" distR="114300" simplePos="0" relativeHeight="251685376" behindDoc="0" locked="0" layoutInCell="1" allowOverlap="1" wp14:anchorId="22032594" wp14:editId="6DC56964">
                <wp:simplePos x="0" y="0"/>
                <wp:positionH relativeFrom="column">
                  <wp:posOffset>885825</wp:posOffset>
                </wp:positionH>
                <wp:positionV relativeFrom="paragraph">
                  <wp:posOffset>-4445</wp:posOffset>
                </wp:positionV>
                <wp:extent cx="1943100" cy="228600"/>
                <wp:effectExtent l="0" t="1270" r="4445" b="0"/>
                <wp:wrapNone/>
                <wp:docPr id="3"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A6B4A" w14:textId="77777777" w:rsidR="009E1FBE" w:rsidRPr="00E450A7" w:rsidRDefault="009E1FBE" w:rsidP="00605940">
                            <w:pPr>
                              <w:rPr>
                                <w:sz w:val="20"/>
                                <w:szCs w:val="20"/>
                              </w:rPr>
                            </w:pPr>
                            <w:r>
                              <w:rPr>
                                <w:sz w:val="20"/>
                                <w:szCs w:val="20"/>
                              </w:rPr>
                              <w:t>External communication/liaison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F4AD2F" id="Rectangle 278" o:spid="_x0000_s1060" style="position:absolute;margin-left:69.75pt;margin-top:-.35pt;width:153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51hA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" stroked="f">
                <v:textbox>
                  <w:txbxContent>
                    <w:p w:rsidR="009E1FBE" w:rsidRPr="00E450A7" w:rsidRDefault="009E1FBE" w:rsidP="00605940">
                      <w:pPr>
                        <w:rPr>
                          <w:sz w:val="20"/>
                          <w:szCs w:val="20"/>
                        </w:rPr>
                      </w:pPr>
                      <w:r>
                        <w:rPr>
                          <w:sz w:val="20"/>
                          <w:szCs w:val="20"/>
                        </w:rPr>
                        <w:t>External communication/liaison</w:t>
                      </w:r>
                    </w:p>
                  </w:txbxContent>
                </v:textbox>
              </v:rect>
            </w:pict>
          </mc:Fallback>
        </mc:AlternateContent>
      </w:r>
      <w:r>
        <w:rPr>
          <w:rFonts w:ascii="Arial" w:hAnsi="Arial" w:cs="Arial"/>
          <w:b/>
          <w:noProof/>
        </w:rPr>
        <mc:AlternateContent>
          <mc:Choice Requires="wps">
            <w:drawing>
              <wp:anchor distT="0" distB="0" distL="114300" distR="114300" simplePos="0" relativeHeight="251682304" behindDoc="0" locked="0" layoutInCell="1" allowOverlap="1" wp14:anchorId="49691E3C" wp14:editId="60B9B5D7">
                <wp:simplePos x="0" y="0"/>
                <wp:positionH relativeFrom="column">
                  <wp:posOffset>314325</wp:posOffset>
                </wp:positionH>
                <wp:positionV relativeFrom="paragraph">
                  <wp:posOffset>109855</wp:posOffset>
                </wp:positionV>
                <wp:extent cx="571500" cy="0"/>
                <wp:effectExtent l="5080" t="58420" r="23495" b="55880"/>
                <wp:wrapNone/>
                <wp:docPr id="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0D8F8" id="Line 27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8.65pt" to="69.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2vyKwIAAEs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" strokecolor="blue">
                <v:stroke endarrow="block"/>
              </v:line>
            </w:pict>
          </mc:Fallback>
        </mc:AlternateContent>
      </w:r>
    </w:p>
    <w:p w14:paraId="163E9CBC" w14:textId="77777777" w:rsidR="00D91E90" w:rsidRPr="00DD0749" w:rsidRDefault="00D91E90" w:rsidP="0024525A">
      <w:pPr>
        <w:rPr>
          <w:rFonts w:ascii="Arial" w:hAnsi="Arial" w:cs="Arial"/>
          <w:b/>
        </w:rPr>
      </w:pPr>
    </w:p>
    <w:p w14:paraId="7B0FA851" w14:textId="77777777" w:rsidR="00D91E90" w:rsidRPr="00DD0749" w:rsidRDefault="00D91E90" w:rsidP="0024525A">
      <w:pPr>
        <w:rPr>
          <w:rFonts w:ascii="Arial" w:hAnsi="Arial" w:cs="Arial"/>
          <w:b/>
        </w:rPr>
      </w:pPr>
    </w:p>
    <w:p w14:paraId="22B92B55" w14:textId="77777777" w:rsidR="00D91E90" w:rsidRPr="00DD0749" w:rsidRDefault="00D91E90" w:rsidP="0024525A">
      <w:pPr>
        <w:rPr>
          <w:rFonts w:ascii="Arial" w:hAnsi="Arial" w:cs="Arial"/>
          <w:b/>
        </w:rPr>
      </w:pPr>
    </w:p>
    <w:p w14:paraId="34C011C1" w14:textId="77777777" w:rsidR="00D323C4" w:rsidRPr="00DD0749" w:rsidRDefault="00D323C4" w:rsidP="00D323C4">
      <w:pPr>
        <w:pStyle w:val="Heading1"/>
        <w:rPr>
          <w:rFonts w:ascii="Arial" w:hAnsi="Arial"/>
        </w:rPr>
      </w:pPr>
      <w:bookmarkStart w:id="20" w:name="_Toc536084249"/>
      <w:r w:rsidRPr="00DD0749">
        <w:rPr>
          <w:rFonts w:ascii="Arial" w:hAnsi="Arial"/>
        </w:rPr>
        <w:lastRenderedPageBreak/>
        <w:t>Context of the Organisation</w:t>
      </w:r>
      <w:bookmarkEnd w:id="20"/>
    </w:p>
    <w:p w14:paraId="4775E398" w14:textId="77777777" w:rsidR="00FE75AF" w:rsidRPr="00DD0749" w:rsidRDefault="00FE75AF" w:rsidP="00D323C4">
      <w:pPr>
        <w:pStyle w:val="Heading2"/>
        <w:numPr>
          <w:ilvl w:val="0"/>
          <w:numId w:val="0"/>
        </w:numPr>
        <w:rPr>
          <w:rFonts w:ascii="Arial" w:hAnsi="Arial"/>
          <w:bCs w:val="0"/>
          <w:iCs w:val="0"/>
          <w:szCs w:val="24"/>
        </w:rPr>
      </w:pPr>
      <w:bookmarkStart w:id="21" w:name="_Toc482607990"/>
    </w:p>
    <w:p w14:paraId="10A906D4" w14:textId="77777777" w:rsidR="004525C3" w:rsidRPr="00DD0749" w:rsidRDefault="00A50721" w:rsidP="00D323C4">
      <w:pPr>
        <w:pStyle w:val="Heading2"/>
        <w:numPr>
          <w:ilvl w:val="0"/>
          <w:numId w:val="0"/>
        </w:numPr>
        <w:rPr>
          <w:rFonts w:ascii="Arial" w:hAnsi="Arial"/>
        </w:rPr>
      </w:pPr>
      <w:bookmarkStart w:id="22" w:name="_Toc536084250"/>
      <w:r w:rsidRPr="00DD0749">
        <w:rPr>
          <w:rFonts w:ascii="Arial" w:hAnsi="Arial"/>
        </w:rPr>
        <w:t>4.1</w:t>
      </w:r>
      <w:r w:rsidRPr="00DD0749">
        <w:rPr>
          <w:rFonts w:ascii="Arial" w:hAnsi="Arial"/>
        </w:rPr>
        <w:tab/>
      </w:r>
      <w:r w:rsidR="004525C3" w:rsidRPr="00DD0749">
        <w:rPr>
          <w:rFonts w:ascii="Arial" w:hAnsi="Arial"/>
        </w:rPr>
        <w:t>Internal and External Issues</w:t>
      </w:r>
      <w:bookmarkEnd w:id="21"/>
      <w:bookmarkEnd w:id="22"/>
    </w:p>
    <w:p w14:paraId="3F77A6DE" w14:textId="77777777" w:rsidR="004525C3" w:rsidRPr="00DD0749" w:rsidRDefault="004525C3" w:rsidP="004525C3">
      <w:pPr>
        <w:rPr>
          <w:rFonts w:ascii="Arial" w:hAnsi="Arial" w:cs="Arial"/>
        </w:rPr>
      </w:pPr>
      <w:r w:rsidRPr="00DD0749">
        <w:rPr>
          <w:rFonts w:ascii="Arial" w:hAnsi="Arial" w:cs="Arial"/>
        </w:rPr>
        <w:t>Details of internal and external issues relevant to the operation of Operations (Disclosure) Quality Management System are:</w:t>
      </w:r>
    </w:p>
    <w:p w14:paraId="6C4960CC" w14:textId="77777777" w:rsidR="004525C3" w:rsidRPr="00DD0749" w:rsidRDefault="004525C3" w:rsidP="004525C3">
      <w:pPr>
        <w:rPr>
          <w:rFonts w:ascii="Arial" w:hAnsi="Arial" w:cs="Arial"/>
        </w:rPr>
      </w:pPr>
    </w:p>
    <w:p w14:paraId="56135D41" w14:textId="77777777" w:rsidR="004525C3" w:rsidRPr="00DD0749" w:rsidRDefault="004525C3" w:rsidP="004525C3">
      <w:pPr>
        <w:numPr>
          <w:ilvl w:val="0"/>
          <w:numId w:val="41"/>
        </w:numPr>
        <w:rPr>
          <w:rFonts w:ascii="Arial" w:hAnsi="Arial" w:cs="Arial"/>
        </w:rPr>
      </w:pPr>
      <w:r w:rsidRPr="00DD0749">
        <w:rPr>
          <w:rFonts w:ascii="Arial" w:hAnsi="Arial" w:cs="Arial"/>
        </w:rPr>
        <w:t>Resources (I)</w:t>
      </w:r>
    </w:p>
    <w:p w14:paraId="3FED7D3A" w14:textId="77777777" w:rsidR="004525C3" w:rsidRPr="00DD0749" w:rsidRDefault="004525C3" w:rsidP="004525C3">
      <w:pPr>
        <w:numPr>
          <w:ilvl w:val="0"/>
          <w:numId w:val="41"/>
        </w:numPr>
        <w:rPr>
          <w:rFonts w:ascii="Arial" w:hAnsi="Arial" w:cs="Arial"/>
        </w:rPr>
      </w:pPr>
      <w:r w:rsidRPr="00DD0749">
        <w:rPr>
          <w:rFonts w:ascii="Arial" w:hAnsi="Arial" w:cs="Arial"/>
        </w:rPr>
        <w:t>C</w:t>
      </w:r>
      <w:r w:rsidR="00AC08A1" w:rsidRPr="00DD0749">
        <w:rPr>
          <w:rFonts w:ascii="Arial" w:hAnsi="Arial" w:cs="Arial"/>
        </w:rPr>
        <w:t>ompetence</w:t>
      </w:r>
      <w:r w:rsidRPr="00DD0749">
        <w:rPr>
          <w:rFonts w:ascii="Arial" w:hAnsi="Arial" w:cs="Arial"/>
        </w:rPr>
        <w:t xml:space="preserve"> (I)</w:t>
      </w:r>
    </w:p>
    <w:p w14:paraId="14E9E227" w14:textId="77777777" w:rsidR="004525C3" w:rsidRPr="00DD0749" w:rsidRDefault="00AC08A1" w:rsidP="004525C3">
      <w:pPr>
        <w:numPr>
          <w:ilvl w:val="0"/>
          <w:numId w:val="41"/>
        </w:numPr>
        <w:rPr>
          <w:rFonts w:ascii="Arial" w:hAnsi="Arial" w:cs="Arial"/>
        </w:rPr>
      </w:pPr>
      <w:r w:rsidRPr="00DD0749">
        <w:rPr>
          <w:rFonts w:ascii="Arial" w:hAnsi="Arial" w:cs="Arial"/>
        </w:rPr>
        <w:t>Demand/Application volumes</w:t>
      </w:r>
      <w:r w:rsidR="004525C3" w:rsidRPr="00DD0749">
        <w:rPr>
          <w:rFonts w:ascii="Arial" w:hAnsi="Arial" w:cs="Arial"/>
        </w:rPr>
        <w:t xml:space="preserve"> (E)</w:t>
      </w:r>
    </w:p>
    <w:p w14:paraId="6B95C1F7" w14:textId="77777777" w:rsidR="004525C3" w:rsidRPr="00DD0749" w:rsidRDefault="004525C3" w:rsidP="004525C3">
      <w:pPr>
        <w:numPr>
          <w:ilvl w:val="0"/>
          <w:numId w:val="41"/>
        </w:numPr>
        <w:rPr>
          <w:rFonts w:ascii="Arial" w:hAnsi="Arial" w:cs="Arial"/>
        </w:rPr>
      </w:pPr>
      <w:r w:rsidRPr="00DD0749">
        <w:rPr>
          <w:rFonts w:ascii="Arial" w:hAnsi="Arial" w:cs="Arial"/>
        </w:rPr>
        <w:t>Customer Feedback (E)</w:t>
      </w:r>
    </w:p>
    <w:p w14:paraId="6B3F0BBA" w14:textId="77777777" w:rsidR="004525C3" w:rsidRPr="00DD0749" w:rsidRDefault="004525C3" w:rsidP="004525C3">
      <w:pPr>
        <w:numPr>
          <w:ilvl w:val="0"/>
          <w:numId w:val="41"/>
        </w:numPr>
        <w:rPr>
          <w:rFonts w:ascii="Arial" w:hAnsi="Arial" w:cs="Arial"/>
        </w:rPr>
      </w:pPr>
      <w:r w:rsidRPr="00DD0749">
        <w:rPr>
          <w:rFonts w:ascii="Arial" w:hAnsi="Arial" w:cs="Arial"/>
        </w:rPr>
        <w:t>Reputation</w:t>
      </w:r>
    </w:p>
    <w:p w14:paraId="6CB1C718" w14:textId="77777777" w:rsidR="00F426FB" w:rsidRPr="00DD0749" w:rsidRDefault="00B161CE" w:rsidP="00F426FB">
      <w:pPr>
        <w:numPr>
          <w:ilvl w:val="0"/>
          <w:numId w:val="41"/>
        </w:numPr>
        <w:rPr>
          <w:rFonts w:ascii="Arial" w:hAnsi="Arial" w:cs="Arial"/>
        </w:rPr>
      </w:pPr>
      <w:r w:rsidRPr="00DD0749">
        <w:rPr>
          <w:rFonts w:ascii="Arial" w:hAnsi="Arial" w:cs="Arial"/>
        </w:rPr>
        <w:t>Budgets</w:t>
      </w:r>
      <w:r w:rsidR="00F426FB" w:rsidRPr="00DD0749">
        <w:rPr>
          <w:rFonts w:ascii="Arial" w:hAnsi="Arial" w:cs="Arial"/>
        </w:rPr>
        <w:t xml:space="preserve"> (E)</w:t>
      </w:r>
    </w:p>
    <w:p w14:paraId="7B2FCC8A" w14:textId="77777777" w:rsidR="00F426FB" w:rsidRPr="00DD0749" w:rsidRDefault="00F426FB" w:rsidP="00F426FB">
      <w:pPr>
        <w:numPr>
          <w:ilvl w:val="0"/>
          <w:numId w:val="41"/>
        </w:numPr>
        <w:rPr>
          <w:rFonts w:ascii="Arial" w:hAnsi="Arial" w:cs="Arial"/>
        </w:rPr>
      </w:pPr>
      <w:r w:rsidRPr="00DD0749">
        <w:rPr>
          <w:rFonts w:ascii="Arial" w:hAnsi="Arial" w:cs="Arial"/>
        </w:rPr>
        <w:t>Political Landscape (E)</w:t>
      </w:r>
    </w:p>
    <w:p w14:paraId="73C6CED4" w14:textId="77777777" w:rsidR="00F426FB" w:rsidRPr="00DD0749" w:rsidRDefault="00F426FB" w:rsidP="00F426FB">
      <w:pPr>
        <w:numPr>
          <w:ilvl w:val="0"/>
          <w:numId w:val="41"/>
        </w:numPr>
        <w:rPr>
          <w:rFonts w:ascii="Arial" w:hAnsi="Arial" w:cs="Arial"/>
        </w:rPr>
      </w:pPr>
      <w:r w:rsidRPr="00DD0749">
        <w:rPr>
          <w:rFonts w:ascii="Arial" w:hAnsi="Arial" w:cs="Arial"/>
        </w:rPr>
        <w:t>Policy/Legal Changes (E)</w:t>
      </w:r>
    </w:p>
    <w:p w14:paraId="2CF98F3B" w14:textId="77777777" w:rsidR="00F426FB" w:rsidRPr="00DD0749" w:rsidRDefault="00F426FB" w:rsidP="00F426FB">
      <w:pPr>
        <w:pStyle w:val="BalloonText"/>
        <w:rPr>
          <w:rFonts w:ascii="Arial" w:hAnsi="Arial" w:cs="Arial"/>
        </w:rPr>
      </w:pPr>
    </w:p>
    <w:p w14:paraId="7CF899C7" w14:textId="77777777" w:rsidR="004525C3" w:rsidRDefault="004525C3" w:rsidP="004525C3">
      <w:pPr>
        <w:rPr>
          <w:rFonts w:ascii="Arial" w:hAnsi="Arial" w:cs="Arial"/>
        </w:rPr>
      </w:pPr>
      <w:r w:rsidRPr="00DD0749">
        <w:rPr>
          <w:rFonts w:ascii="Arial" w:hAnsi="Arial" w:cs="Arial"/>
        </w:rPr>
        <w:t xml:space="preserve">These issues will be monitored by Top Management via our </w:t>
      </w:r>
      <w:r w:rsidR="008506F6" w:rsidRPr="00DD0749">
        <w:rPr>
          <w:rFonts w:ascii="Arial" w:hAnsi="Arial" w:cs="Arial"/>
        </w:rPr>
        <w:t xml:space="preserve">Management Review </w:t>
      </w:r>
      <w:r w:rsidR="008506F6" w:rsidRPr="00086C9C">
        <w:rPr>
          <w:rFonts w:ascii="Arial" w:hAnsi="Arial" w:cs="Arial"/>
        </w:rPr>
        <w:t>(</w:t>
      </w:r>
      <w:r w:rsidRPr="00086C9C">
        <w:rPr>
          <w:rFonts w:ascii="Arial" w:hAnsi="Arial" w:cs="Arial"/>
        </w:rPr>
        <w:t>MR</w:t>
      </w:r>
      <w:r w:rsidR="008506F6" w:rsidRPr="00086C9C">
        <w:rPr>
          <w:rFonts w:ascii="Arial" w:hAnsi="Arial" w:cs="Arial"/>
        </w:rPr>
        <w:t>)</w:t>
      </w:r>
      <w:r w:rsidRPr="00DD0749">
        <w:rPr>
          <w:rFonts w:ascii="Arial" w:hAnsi="Arial" w:cs="Arial"/>
        </w:rPr>
        <w:t xml:space="preserve"> and through our Change &amp; Improvement Process and </w:t>
      </w:r>
      <w:r w:rsidR="00AC08A1" w:rsidRPr="00DD0749">
        <w:rPr>
          <w:rFonts w:ascii="Arial" w:hAnsi="Arial" w:cs="Arial"/>
        </w:rPr>
        <w:t xml:space="preserve">on the Change &amp; Improvement </w:t>
      </w:r>
      <w:r w:rsidRPr="00DD0749">
        <w:rPr>
          <w:rFonts w:ascii="Arial" w:hAnsi="Arial" w:cs="Arial"/>
        </w:rPr>
        <w:t xml:space="preserve">database where necessary. </w:t>
      </w:r>
      <w:r w:rsidR="00B161CE" w:rsidRPr="00DD0749">
        <w:rPr>
          <w:rFonts w:ascii="Arial" w:hAnsi="Arial" w:cs="Arial"/>
        </w:rPr>
        <w:t xml:space="preserve">This list will be updated periodically if changes are identified via Top Management. </w:t>
      </w:r>
    </w:p>
    <w:p w14:paraId="68307534" w14:textId="77777777" w:rsidR="009010CD" w:rsidRPr="009010CD" w:rsidRDefault="009010CD" w:rsidP="009010CD">
      <w:pPr>
        <w:pStyle w:val="BalloonText"/>
      </w:pPr>
    </w:p>
    <w:p w14:paraId="260D4D4B" w14:textId="77777777" w:rsidR="004525C3" w:rsidRPr="00DD0749" w:rsidRDefault="004525C3" w:rsidP="0024525A">
      <w:pPr>
        <w:rPr>
          <w:rFonts w:ascii="Arial" w:hAnsi="Arial" w:cs="Arial"/>
          <w:b/>
        </w:rPr>
      </w:pPr>
    </w:p>
    <w:p w14:paraId="675B0452" w14:textId="77777777" w:rsidR="00DF7A6D" w:rsidRPr="00DD0749" w:rsidRDefault="00A50721" w:rsidP="00D323C4">
      <w:pPr>
        <w:pStyle w:val="Heading2"/>
        <w:numPr>
          <w:ilvl w:val="0"/>
          <w:numId w:val="0"/>
        </w:numPr>
        <w:rPr>
          <w:rFonts w:ascii="Arial" w:hAnsi="Arial"/>
        </w:rPr>
      </w:pPr>
      <w:bookmarkStart w:id="23" w:name="_Toc482607991"/>
      <w:bookmarkStart w:id="24" w:name="_Toc536084251"/>
      <w:r w:rsidRPr="00DD0749">
        <w:rPr>
          <w:rFonts w:ascii="Arial" w:hAnsi="Arial"/>
        </w:rPr>
        <w:t>4.2</w:t>
      </w:r>
      <w:r w:rsidRPr="00DD0749">
        <w:rPr>
          <w:rFonts w:ascii="Arial" w:hAnsi="Arial"/>
        </w:rPr>
        <w:tab/>
      </w:r>
      <w:r w:rsidR="00DF7A6D" w:rsidRPr="00DD0749">
        <w:rPr>
          <w:rFonts w:ascii="Arial" w:hAnsi="Arial"/>
        </w:rPr>
        <w:t>Needs and Expectation</w:t>
      </w:r>
      <w:r w:rsidR="00FE75AF" w:rsidRPr="00DD0749">
        <w:rPr>
          <w:rFonts w:ascii="Arial" w:hAnsi="Arial"/>
        </w:rPr>
        <w:t>s</w:t>
      </w:r>
      <w:r w:rsidR="00DF7A6D" w:rsidRPr="00DD0749">
        <w:rPr>
          <w:rFonts w:ascii="Arial" w:hAnsi="Arial"/>
        </w:rPr>
        <w:t xml:space="preserve"> of Interested Parties</w:t>
      </w:r>
      <w:bookmarkEnd w:id="23"/>
      <w:bookmarkEnd w:id="24"/>
    </w:p>
    <w:p w14:paraId="29C1A1F8" w14:textId="77777777" w:rsidR="00DF7A6D" w:rsidRPr="00DD0749" w:rsidRDefault="00FE75AF" w:rsidP="00DF7A6D">
      <w:pPr>
        <w:rPr>
          <w:rFonts w:ascii="Arial" w:hAnsi="Arial" w:cs="Arial"/>
        </w:rPr>
      </w:pPr>
      <w:r w:rsidRPr="00DD0749">
        <w:rPr>
          <w:rFonts w:ascii="Arial" w:hAnsi="Arial" w:cs="Arial"/>
        </w:rPr>
        <w:t>Operations (Disclosure) have</w:t>
      </w:r>
      <w:r w:rsidR="00DF7A6D" w:rsidRPr="00DD0749">
        <w:rPr>
          <w:rFonts w:ascii="Arial" w:hAnsi="Arial" w:cs="Arial"/>
        </w:rPr>
        <w:t xml:space="preserve"> identified its interested parties as;</w:t>
      </w:r>
    </w:p>
    <w:p w14:paraId="046F7B51" w14:textId="77777777" w:rsidR="004B5F82" w:rsidRDefault="004B5F82" w:rsidP="00086C9C">
      <w:pPr>
        <w:pStyle w:val="BalloonText"/>
      </w:pPr>
    </w:p>
    <w:tbl>
      <w:tblPr>
        <w:tblStyle w:val="TableGrid"/>
        <w:tblW w:w="9606" w:type="dxa"/>
        <w:tblLook w:val="04A0" w:firstRow="1" w:lastRow="0" w:firstColumn="1" w:lastColumn="0" w:noHBand="0" w:noVBand="1"/>
      </w:tblPr>
      <w:tblGrid>
        <w:gridCol w:w="3369"/>
        <w:gridCol w:w="2976"/>
        <w:gridCol w:w="3261"/>
      </w:tblGrid>
      <w:tr w:rsidR="001D33EB" w14:paraId="287DA225" w14:textId="77777777" w:rsidTr="00F21EAD">
        <w:tc>
          <w:tcPr>
            <w:tcW w:w="3369" w:type="dxa"/>
            <w:shd w:val="clear" w:color="auto" w:fill="auto"/>
          </w:tcPr>
          <w:p w14:paraId="43DA8C32" w14:textId="77777777" w:rsidR="001D33EB" w:rsidRPr="00F21EAD" w:rsidRDefault="001D33EB" w:rsidP="00086C9C">
            <w:pPr>
              <w:pStyle w:val="BalloonText"/>
              <w:rPr>
                <w:rFonts w:ascii="Arial" w:hAnsi="Arial" w:cs="Arial"/>
                <w:b/>
                <w:sz w:val="24"/>
                <w:szCs w:val="24"/>
              </w:rPr>
            </w:pPr>
            <w:r w:rsidRPr="00F21EAD">
              <w:rPr>
                <w:rFonts w:ascii="Arial" w:hAnsi="Arial" w:cs="Arial"/>
                <w:b/>
                <w:sz w:val="24"/>
                <w:szCs w:val="24"/>
              </w:rPr>
              <w:t>Interested Parties</w:t>
            </w:r>
          </w:p>
        </w:tc>
        <w:tc>
          <w:tcPr>
            <w:tcW w:w="2976" w:type="dxa"/>
            <w:shd w:val="clear" w:color="auto" w:fill="auto"/>
          </w:tcPr>
          <w:p w14:paraId="324135BA" w14:textId="77777777" w:rsidR="001D33EB" w:rsidRPr="00F21EAD" w:rsidRDefault="001D33EB" w:rsidP="00086C9C">
            <w:pPr>
              <w:pStyle w:val="BalloonText"/>
              <w:rPr>
                <w:rFonts w:ascii="Arial" w:hAnsi="Arial" w:cs="Arial"/>
                <w:b/>
                <w:sz w:val="24"/>
                <w:szCs w:val="24"/>
              </w:rPr>
            </w:pPr>
            <w:r w:rsidRPr="001D33EB">
              <w:rPr>
                <w:rFonts w:ascii="Arial" w:hAnsi="Arial" w:cs="Arial"/>
                <w:b/>
                <w:sz w:val="24"/>
                <w:szCs w:val="24"/>
              </w:rPr>
              <w:t>Needs</w:t>
            </w:r>
          </w:p>
        </w:tc>
        <w:tc>
          <w:tcPr>
            <w:tcW w:w="3261" w:type="dxa"/>
            <w:shd w:val="clear" w:color="auto" w:fill="auto"/>
          </w:tcPr>
          <w:p w14:paraId="0AB6F910" w14:textId="77777777" w:rsidR="001D33EB" w:rsidRPr="00F21EAD" w:rsidRDefault="001D33EB" w:rsidP="00086C9C">
            <w:pPr>
              <w:pStyle w:val="BalloonText"/>
              <w:rPr>
                <w:rFonts w:ascii="Arial" w:hAnsi="Arial" w:cs="Arial"/>
                <w:b/>
                <w:sz w:val="24"/>
                <w:szCs w:val="24"/>
              </w:rPr>
            </w:pPr>
            <w:r w:rsidRPr="001D33EB">
              <w:rPr>
                <w:rFonts w:ascii="Arial" w:hAnsi="Arial" w:cs="Arial"/>
                <w:b/>
                <w:sz w:val="24"/>
                <w:szCs w:val="24"/>
              </w:rPr>
              <w:t>Expectations</w:t>
            </w:r>
          </w:p>
        </w:tc>
      </w:tr>
      <w:tr w:rsidR="001D33EB" w14:paraId="6DD9EFA2" w14:textId="77777777" w:rsidTr="00F21EAD">
        <w:tc>
          <w:tcPr>
            <w:tcW w:w="3369" w:type="dxa"/>
            <w:shd w:val="clear" w:color="auto" w:fill="auto"/>
          </w:tcPr>
          <w:p w14:paraId="76C23C48" w14:textId="77777777" w:rsidR="001D33EB" w:rsidRPr="00F21EAD" w:rsidRDefault="001D33EB" w:rsidP="00086C9C">
            <w:pPr>
              <w:pStyle w:val="BalloonText"/>
              <w:rPr>
                <w:rFonts w:ascii="Arial" w:hAnsi="Arial" w:cs="Arial"/>
                <w:sz w:val="24"/>
                <w:szCs w:val="24"/>
              </w:rPr>
            </w:pPr>
            <w:r w:rsidRPr="001D33EB">
              <w:rPr>
                <w:rFonts w:ascii="Arial" w:hAnsi="Arial" w:cs="Arial"/>
                <w:sz w:val="24"/>
                <w:szCs w:val="24"/>
              </w:rPr>
              <w:t>Customers</w:t>
            </w:r>
          </w:p>
        </w:tc>
        <w:tc>
          <w:tcPr>
            <w:tcW w:w="2976" w:type="dxa"/>
            <w:shd w:val="clear" w:color="auto" w:fill="auto"/>
          </w:tcPr>
          <w:p w14:paraId="148F8401" w14:textId="77777777" w:rsidR="001D33EB" w:rsidRPr="00F21EAD" w:rsidRDefault="00D4126E" w:rsidP="00086C9C">
            <w:pPr>
              <w:pStyle w:val="BalloonText"/>
              <w:rPr>
                <w:rFonts w:ascii="Arial" w:hAnsi="Arial" w:cs="Arial"/>
                <w:sz w:val="24"/>
                <w:szCs w:val="24"/>
              </w:rPr>
            </w:pPr>
            <w:r>
              <w:rPr>
                <w:rFonts w:ascii="Arial" w:hAnsi="Arial" w:cs="Arial"/>
                <w:sz w:val="24"/>
                <w:szCs w:val="24"/>
              </w:rPr>
              <w:t>Accurate, timely certificates</w:t>
            </w:r>
            <w:r w:rsidR="00F21EAD">
              <w:rPr>
                <w:rFonts w:ascii="Arial" w:hAnsi="Arial" w:cs="Arial"/>
                <w:sz w:val="24"/>
                <w:szCs w:val="24"/>
              </w:rPr>
              <w:t>.</w:t>
            </w:r>
          </w:p>
        </w:tc>
        <w:tc>
          <w:tcPr>
            <w:tcW w:w="3261" w:type="dxa"/>
            <w:shd w:val="clear" w:color="auto" w:fill="auto"/>
          </w:tcPr>
          <w:p w14:paraId="60C7D8ED" w14:textId="77777777" w:rsidR="001D33EB" w:rsidRPr="00F21EAD" w:rsidRDefault="00D4126E" w:rsidP="00086C9C">
            <w:pPr>
              <w:pStyle w:val="BalloonText"/>
              <w:rPr>
                <w:rFonts w:ascii="Arial" w:hAnsi="Arial" w:cs="Arial"/>
                <w:sz w:val="24"/>
                <w:szCs w:val="24"/>
              </w:rPr>
            </w:pPr>
            <w:r>
              <w:rPr>
                <w:rFonts w:ascii="Arial" w:hAnsi="Arial" w:cs="Arial"/>
                <w:sz w:val="24"/>
                <w:szCs w:val="24"/>
              </w:rPr>
              <w:t>Clear information about the process and speedy, polite and accurate resolution of their enquiries and complaints</w:t>
            </w:r>
            <w:r w:rsidR="00F21EAD">
              <w:rPr>
                <w:rFonts w:ascii="Arial" w:hAnsi="Arial" w:cs="Arial"/>
                <w:sz w:val="24"/>
                <w:szCs w:val="24"/>
              </w:rPr>
              <w:t>.</w:t>
            </w:r>
          </w:p>
        </w:tc>
      </w:tr>
      <w:tr w:rsidR="001D33EB" w14:paraId="7A068117" w14:textId="77777777" w:rsidTr="00F21EAD">
        <w:tc>
          <w:tcPr>
            <w:tcW w:w="3369" w:type="dxa"/>
            <w:shd w:val="clear" w:color="auto" w:fill="auto"/>
          </w:tcPr>
          <w:p w14:paraId="5CCB1D80" w14:textId="77777777" w:rsidR="001D33EB" w:rsidRPr="00F21EAD" w:rsidRDefault="001D33EB" w:rsidP="00086C9C">
            <w:pPr>
              <w:pStyle w:val="BalloonText"/>
              <w:rPr>
                <w:rFonts w:ascii="Arial" w:hAnsi="Arial" w:cs="Arial"/>
                <w:sz w:val="24"/>
                <w:szCs w:val="24"/>
              </w:rPr>
            </w:pPr>
            <w:r w:rsidRPr="001D33EB">
              <w:rPr>
                <w:rFonts w:ascii="Arial" w:hAnsi="Arial" w:cs="Arial"/>
                <w:sz w:val="24"/>
                <w:szCs w:val="24"/>
              </w:rPr>
              <w:t>Wider DBS, Boards and Committees</w:t>
            </w:r>
          </w:p>
        </w:tc>
        <w:tc>
          <w:tcPr>
            <w:tcW w:w="2976" w:type="dxa"/>
            <w:shd w:val="clear" w:color="auto" w:fill="auto"/>
          </w:tcPr>
          <w:p w14:paraId="773796E1" w14:textId="77777777" w:rsidR="001D33EB" w:rsidRPr="00F21EAD" w:rsidRDefault="001D33EB" w:rsidP="00086C9C">
            <w:pPr>
              <w:pStyle w:val="BalloonText"/>
              <w:rPr>
                <w:rFonts w:ascii="Arial" w:hAnsi="Arial" w:cs="Arial"/>
                <w:sz w:val="24"/>
                <w:szCs w:val="24"/>
              </w:rPr>
            </w:pPr>
          </w:p>
        </w:tc>
        <w:tc>
          <w:tcPr>
            <w:tcW w:w="3261" w:type="dxa"/>
            <w:shd w:val="clear" w:color="auto" w:fill="auto"/>
          </w:tcPr>
          <w:p w14:paraId="2AA43EB5" w14:textId="77777777" w:rsidR="001D33EB" w:rsidRPr="00F21EAD" w:rsidRDefault="001D33EB" w:rsidP="00086C9C">
            <w:pPr>
              <w:pStyle w:val="BalloonText"/>
              <w:rPr>
                <w:rFonts w:ascii="Arial" w:hAnsi="Arial" w:cs="Arial"/>
                <w:sz w:val="24"/>
                <w:szCs w:val="24"/>
              </w:rPr>
            </w:pPr>
          </w:p>
        </w:tc>
      </w:tr>
      <w:tr w:rsidR="001D33EB" w14:paraId="3D1648F4" w14:textId="77777777" w:rsidTr="00F21EAD">
        <w:tc>
          <w:tcPr>
            <w:tcW w:w="3369" w:type="dxa"/>
            <w:shd w:val="clear" w:color="auto" w:fill="auto"/>
          </w:tcPr>
          <w:p w14:paraId="6693394D" w14:textId="77777777" w:rsidR="001D33EB" w:rsidRPr="00F21EAD" w:rsidRDefault="001D33EB" w:rsidP="00086C9C">
            <w:pPr>
              <w:pStyle w:val="BalloonText"/>
              <w:rPr>
                <w:rFonts w:ascii="Arial" w:hAnsi="Arial" w:cs="Arial"/>
                <w:sz w:val="24"/>
                <w:szCs w:val="24"/>
              </w:rPr>
            </w:pPr>
            <w:r w:rsidRPr="001D33EB">
              <w:rPr>
                <w:rFonts w:ascii="Arial" w:hAnsi="Arial" w:cs="Arial"/>
                <w:sz w:val="24"/>
                <w:szCs w:val="24"/>
              </w:rPr>
              <w:t>Registered Bodies</w:t>
            </w:r>
          </w:p>
        </w:tc>
        <w:tc>
          <w:tcPr>
            <w:tcW w:w="2976" w:type="dxa"/>
            <w:shd w:val="clear" w:color="auto" w:fill="auto"/>
          </w:tcPr>
          <w:p w14:paraId="390A392E" w14:textId="77777777" w:rsidR="001D33EB" w:rsidRPr="00F21EAD" w:rsidRDefault="00F21EAD" w:rsidP="00086C9C">
            <w:pPr>
              <w:pStyle w:val="BalloonText"/>
              <w:rPr>
                <w:rFonts w:ascii="Arial" w:hAnsi="Arial" w:cs="Arial"/>
                <w:sz w:val="24"/>
                <w:szCs w:val="24"/>
              </w:rPr>
            </w:pPr>
            <w:r>
              <w:rPr>
                <w:rFonts w:ascii="Arial" w:hAnsi="Arial" w:cs="Arial"/>
                <w:sz w:val="24"/>
                <w:szCs w:val="24"/>
              </w:rPr>
              <w:t>Timely, accurate simple to use DBS service.</w:t>
            </w:r>
          </w:p>
        </w:tc>
        <w:tc>
          <w:tcPr>
            <w:tcW w:w="3261" w:type="dxa"/>
            <w:shd w:val="clear" w:color="auto" w:fill="auto"/>
          </w:tcPr>
          <w:p w14:paraId="58407D5D" w14:textId="77777777" w:rsidR="001D33EB" w:rsidRPr="00F21EAD" w:rsidRDefault="00F21EAD" w:rsidP="00086C9C">
            <w:pPr>
              <w:pStyle w:val="BalloonText"/>
              <w:rPr>
                <w:rFonts w:ascii="Arial" w:hAnsi="Arial" w:cs="Arial"/>
                <w:sz w:val="24"/>
                <w:szCs w:val="24"/>
              </w:rPr>
            </w:pPr>
            <w:r>
              <w:rPr>
                <w:rFonts w:ascii="Arial" w:hAnsi="Arial" w:cs="Arial"/>
                <w:sz w:val="24"/>
                <w:szCs w:val="24"/>
              </w:rPr>
              <w:t xml:space="preserve">PSS is achieved. Fees offer value for money. Engagement and interaction with DBS.   Advance notice of changes.  </w:t>
            </w:r>
          </w:p>
        </w:tc>
      </w:tr>
      <w:tr w:rsidR="001D33EB" w14:paraId="490CB76F" w14:textId="77777777" w:rsidTr="00F21EAD">
        <w:tc>
          <w:tcPr>
            <w:tcW w:w="3369" w:type="dxa"/>
            <w:shd w:val="clear" w:color="auto" w:fill="auto"/>
          </w:tcPr>
          <w:p w14:paraId="1AF98F43" w14:textId="77777777" w:rsidR="001D33EB" w:rsidRPr="00F21EAD" w:rsidRDefault="001D33EB" w:rsidP="00086C9C">
            <w:pPr>
              <w:pStyle w:val="BalloonText"/>
              <w:rPr>
                <w:rFonts w:ascii="Arial" w:hAnsi="Arial" w:cs="Arial"/>
                <w:sz w:val="24"/>
                <w:szCs w:val="24"/>
              </w:rPr>
            </w:pPr>
            <w:r w:rsidRPr="001D33EB">
              <w:rPr>
                <w:rFonts w:ascii="Arial" w:hAnsi="Arial" w:cs="Arial"/>
                <w:sz w:val="24"/>
                <w:szCs w:val="24"/>
              </w:rPr>
              <w:t>Registered Organisations</w:t>
            </w:r>
          </w:p>
        </w:tc>
        <w:tc>
          <w:tcPr>
            <w:tcW w:w="2976" w:type="dxa"/>
            <w:shd w:val="clear" w:color="auto" w:fill="auto"/>
          </w:tcPr>
          <w:p w14:paraId="72F9AFEA" w14:textId="77777777" w:rsidR="001D33EB" w:rsidRPr="00F21EAD" w:rsidRDefault="00F21EAD" w:rsidP="00086C9C">
            <w:pPr>
              <w:pStyle w:val="BalloonText"/>
              <w:rPr>
                <w:rFonts w:ascii="Arial" w:hAnsi="Arial" w:cs="Arial"/>
                <w:sz w:val="24"/>
                <w:szCs w:val="24"/>
              </w:rPr>
            </w:pPr>
            <w:r>
              <w:rPr>
                <w:rFonts w:ascii="Arial" w:hAnsi="Arial" w:cs="Arial"/>
                <w:sz w:val="24"/>
                <w:szCs w:val="24"/>
              </w:rPr>
              <w:t>Timely, accurate simple to use DBS service.</w:t>
            </w:r>
          </w:p>
        </w:tc>
        <w:tc>
          <w:tcPr>
            <w:tcW w:w="3261" w:type="dxa"/>
            <w:shd w:val="clear" w:color="auto" w:fill="auto"/>
          </w:tcPr>
          <w:p w14:paraId="6FDE9526" w14:textId="77777777" w:rsidR="001D33EB" w:rsidRPr="00F21EAD" w:rsidRDefault="00F21EAD" w:rsidP="00086C9C">
            <w:pPr>
              <w:pStyle w:val="BalloonText"/>
              <w:rPr>
                <w:rFonts w:ascii="Arial" w:hAnsi="Arial" w:cs="Arial"/>
                <w:sz w:val="24"/>
                <w:szCs w:val="24"/>
              </w:rPr>
            </w:pPr>
            <w:r>
              <w:rPr>
                <w:rFonts w:ascii="Arial" w:hAnsi="Arial" w:cs="Arial"/>
                <w:sz w:val="24"/>
                <w:szCs w:val="24"/>
              </w:rPr>
              <w:t xml:space="preserve">PSS is achieved. Fees offer value for money. Engagement and interaction with DBS.   Advance notice of changes.  </w:t>
            </w:r>
          </w:p>
        </w:tc>
      </w:tr>
      <w:tr w:rsidR="000C65C9" w14:paraId="7FAEF13A" w14:textId="77777777" w:rsidTr="00F21EAD">
        <w:tc>
          <w:tcPr>
            <w:tcW w:w="3369" w:type="dxa"/>
            <w:shd w:val="clear" w:color="auto" w:fill="auto"/>
          </w:tcPr>
          <w:p w14:paraId="07E5F512" w14:textId="77777777" w:rsidR="000C65C9" w:rsidRPr="00F21EAD" w:rsidRDefault="000C65C9" w:rsidP="000C65C9">
            <w:pPr>
              <w:pStyle w:val="BalloonText"/>
              <w:rPr>
                <w:rFonts w:ascii="Arial" w:hAnsi="Arial" w:cs="Arial"/>
                <w:sz w:val="24"/>
                <w:szCs w:val="24"/>
              </w:rPr>
            </w:pPr>
            <w:r w:rsidRPr="001D33EB">
              <w:rPr>
                <w:rFonts w:ascii="Arial" w:hAnsi="Arial" w:cs="Arial"/>
                <w:sz w:val="24"/>
                <w:szCs w:val="24"/>
              </w:rPr>
              <w:t>Police Forces</w:t>
            </w:r>
          </w:p>
        </w:tc>
        <w:tc>
          <w:tcPr>
            <w:tcW w:w="2976" w:type="dxa"/>
            <w:shd w:val="clear" w:color="auto" w:fill="auto"/>
          </w:tcPr>
          <w:p w14:paraId="1BF75B8E" w14:textId="77777777" w:rsidR="000C65C9" w:rsidRDefault="000C65C9" w:rsidP="000C65C9">
            <w:pPr>
              <w:pStyle w:val="BalloonText"/>
              <w:rPr>
                <w:rFonts w:ascii="Arial" w:hAnsi="Arial" w:cs="Arial"/>
                <w:sz w:val="24"/>
                <w:szCs w:val="24"/>
              </w:rPr>
            </w:pPr>
            <w:r w:rsidRPr="000705F0">
              <w:rPr>
                <w:rFonts w:ascii="Arial" w:hAnsi="Arial" w:cs="Arial"/>
                <w:sz w:val="24"/>
                <w:szCs w:val="24"/>
              </w:rPr>
              <w:t xml:space="preserve">The applicants </w:t>
            </w:r>
            <w:r>
              <w:rPr>
                <w:rFonts w:ascii="Arial" w:hAnsi="Arial" w:cs="Arial"/>
                <w:sz w:val="24"/>
                <w:szCs w:val="24"/>
              </w:rPr>
              <w:t xml:space="preserve">accurate </w:t>
            </w:r>
            <w:r w:rsidRPr="000705F0">
              <w:rPr>
                <w:rFonts w:ascii="Arial" w:hAnsi="Arial" w:cs="Arial"/>
                <w:sz w:val="24"/>
                <w:szCs w:val="24"/>
              </w:rPr>
              <w:t xml:space="preserve">name, date of birth, </w:t>
            </w:r>
            <w:r>
              <w:rPr>
                <w:rFonts w:ascii="Arial" w:hAnsi="Arial" w:cs="Arial"/>
                <w:sz w:val="24"/>
                <w:szCs w:val="24"/>
              </w:rPr>
              <w:t>five</w:t>
            </w:r>
            <w:r w:rsidRPr="000705F0">
              <w:rPr>
                <w:rFonts w:ascii="Arial" w:hAnsi="Arial" w:cs="Arial"/>
                <w:sz w:val="24"/>
                <w:szCs w:val="24"/>
              </w:rPr>
              <w:t xml:space="preserve">-year address history, employer details etc. from their application are </w:t>
            </w:r>
            <w:r>
              <w:rPr>
                <w:rFonts w:ascii="Arial" w:hAnsi="Arial" w:cs="Arial"/>
                <w:sz w:val="24"/>
                <w:szCs w:val="24"/>
              </w:rPr>
              <w:t xml:space="preserve">required by the </w:t>
            </w:r>
            <w:r w:rsidRPr="000705F0">
              <w:rPr>
                <w:rFonts w:ascii="Arial" w:hAnsi="Arial" w:cs="Arial"/>
                <w:sz w:val="24"/>
                <w:szCs w:val="24"/>
              </w:rPr>
              <w:t xml:space="preserve">police </w:t>
            </w:r>
            <w:r>
              <w:rPr>
                <w:rFonts w:ascii="Arial" w:hAnsi="Arial" w:cs="Arial"/>
                <w:sz w:val="24"/>
                <w:szCs w:val="24"/>
              </w:rPr>
              <w:t xml:space="preserve">so they can </w:t>
            </w:r>
            <w:r w:rsidRPr="000705F0">
              <w:rPr>
                <w:rFonts w:ascii="Arial" w:hAnsi="Arial" w:cs="Arial"/>
                <w:sz w:val="24"/>
                <w:szCs w:val="24"/>
              </w:rPr>
              <w:t xml:space="preserve">search their </w:t>
            </w:r>
            <w:r>
              <w:rPr>
                <w:rFonts w:ascii="Arial" w:hAnsi="Arial" w:cs="Arial"/>
                <w:sz w:val="24"/>
                <w:szCs w:val="24"/>
              </w:rPr>
              <w:lastRenderedPageBreak/>
              <w:t>local systems for a match or “</w:t>
            </w:r>
            <w:r w:rsidRPr="000705F0">
              <w:rPr>
                <w:rFonts w:ascii="Arial" w:hAnsi="Arial" w:cs="Arial"/>
                <w:sz w:val="24"/>
                <w:szCs w:val="24"/>
              </w:rPr>
              <w:t>Hit</w:t>
            </w:r>
            <w:r>
              <w:rPr>
                <w:rFonts w:ascii="Arial" w:hAnsi="Arial" w:cs="Arial"/>
                <w:sz w:val="24"/>
                <w:szCs w:val="24"/>
              </w:rPr>
              <w:t xml:space="preserve">”. </w:t>
            </w:r>
          </w:p>
          <w:p w14:paraId="7B8009E9" w14:textId="77777777" w:rsidR="000C65C9" w:rsidRDefault="000C65C9" w:rsidP="000C65C9">
            <w:pPr>
              <w:pStyle w:val="BalloonText"/>
              <w:rPr>
                <w:rFonts w:ascii="Arial" w:hAnsi="Arial" w:cs="Arial"/>
                <w:sz w:val="24"/>
                <w:szCs w:val="24"/>
              </w:rPr>
            </w:pPr>
          </w:p>
          <w:p w14:paraId="7A0919BD" w14:textId="77777777" w:rsidR="000C65C9" w:rsidRPr="00310051" w:rsidRDefault="000C65C9" w:rsidP="000C65C9">
            <w:pPr>
              <w:pStyle w:val="BalloonText"/>
              <w:rPr>
                <w:rFonts w:ascii="Arial" w:hAnsi="Arial" w:cs="Arial"/>
                <w:sz w:val="24"/>
                <w:szCs w:val="24"/>
              </w:rPr>
            </w:pPr>
            <w:r w:rsidRPr="00310051">
              <w:rPr>
                <w:rFonts w:ascii="Arial" w:hAnsi="Arial" w:cs="Arial"/>
                <w:sz w:val="24"/>
                <w:szCs w:val="24"/>
              </w:rPr>
              <w:t xml:space="preserve">In order to guarantee continuity of service, DBS will use its best endeavours to advise The Force, by 30th November of each year, of the baseline level of funding which will be available for the forthcoming financial year. In order to enable both parties to prepare their annual budget bids to meet the Treasury timetable, The Force will use its best endeavours to submit its completed Annual Resource Summary by the end </w:t>
            </w:r>
            <w:r>
              <w:rPr>
                <w:rFonts w:ascii="Arial" w:hAnsi="Arial" w:cs="Arial"/>
                <w:sz w:val="24"/>
                <w:szCs w:val="24"/>
              </w:rPr>
              <w:t xml:space="preserve">of </w:t>
            </w:r>
            <w:r w:rsidRPr="00310051">
              <w:rPr>
                <w:rFonts w:ascii="Arial" w:hAnsi="Arial" w:cs="Arial"/>
                <w:sz w:val="24"/>
                <w:szCs w:val="24"/>
              </w:rPr>
              <w:t xml:space="preserve">the following January. </w:t>
            </w:r>
          </w:p>
          <w:p w14:paraId="4A2D6FA8" w14:textId="77777777" w:rsidR="000C65C9" w:rsidRDefault="000C65C9" w:rsidP="000C65C9">
            <w:pPr>
              <w:pStyle w:val="BalloonText"/>
              <w:rPr>
                <w:rFonts w:ascii="Arial" w:hAnsi="Arial" w:cs="Arial"/>
                <w:sz w:val="24"/>
                <w:szCs w:val="24"/>
              </w:rPr>
            </w:pPr>
          </w:p>
          <w:p w14:paraId="4C214D95" w14:textId="77777777" w:rsidR="000C65C9" w:rsidRPr="00310051" w:rsidRDefault="000C65C9" w:rsidP="000C65C9">
            <w:pPr>
              <w:pStyle w:val="BalloonText"/>
              <w:rPr>
                <w:rFonts w:ascii="Arial" w:hAnsi="Arial" w:cs="Arial"/>
                <w:sz w:val="24"/>
                <w:szCs w:val="24"/>
              </w:rPr>
            </w:pPr>
            <w:r w:rsidRPr="00310051">
              <w:rPr>
                <w:rFonts w:ascii="Arial" w:hAnsi="Arial" w:cs="Arial"/>
                <w:sz w:val="24"/>
                <w:szCs w:val="24"/>
              </w:rPr>
              <w:t>Where it becomes evident to DBS that a change in operational practice, or volumes may impact on the delivery of the services performed, on the cost of pr</w:t>
            </w:r>
            <w:r>
              <w:rPr>
                <w:rFonts w:ascii="Arial" w:hAnsi="Arial" w:cs="Arial"/>
                <w:sz w:val="24"/>
                <w:szCs w:val="24"/>
              </w:rPr>
              <w:t xml:space="preserve">oviding the services  </w:t>
            </w:r>
            <w:r w:rsidRPr="00310051">
              <w:rPr>
                <w:rFonts w:ascii="Arial" w:hAnsi="Arial" w:cs="Arial"/>
                <w:sz w:val="24"/>
                <w:szCs w:val="24"/>
              </w:rPr>
              <w:t xml:space="preserve"> </w:t>
            </w:r>
          </w:p>
          <w:p w14:paraId="34AA26E5" w14:textId="77777777" w:rsidR="000C65C9" w:rsidRPr="00F21EAD" w:rsidRDefault="000C65C9" w:rsidP="000C65C9">
            <w:pPr>
              <w:pStyle w:val="BalloonText"/>
              <w:rPr>
                <w:rFonts w:ascii="Arial" w:hAnsi="Arial" w:cs="Arial"/>
                <w:sz w:val="24"/>
                <w:szCs w:val="24"/>
              </w:rPr>
            </w:pPr>
            <w:r w:rsidRPr="00310051">
              <w:rPr>
                <w:rFonts w:ascii="Arial" w:hAnsi="Arial" w:cs="Arial"/>
                <w:sz w:val="24"/>
                <w:szCs w:val="24"/>
              </w:rPr>
              <w:t>performed or the revenue of DBS, a review of the funding arrangements will be undertaken to identify the actions necessary to help inform their staffing levels and expenditure requirements.</w:t>
            </w:r>
          </w:p>
        </w:tc>
        <w:tc>
          <w:tcPr>
            <w:tcW w:w="3261" w:type="dxa"/>
            <w:shd w:val="clear" w:color="auto" w:fill="auto"/>
          </w:tcPr>
          <w:p w14:paraId="7EA2E9E4" w14:textId="77777777" w:rsidR="000C65C9" w:rsidRDefault="000C65C9" w:rsidP="000C65C9">
            <w:pPr>
              <w:pStyle w:val="BalloonText"/>
              <w:rPr>
                <w:rFonts w:ascii="Arial" w:hAnsi="Arial" w:cs="Arial"/>
                <w:sz w:val="24"/>
                <w:szCs w:val="24"/>
              </w:rPr>
            </w:pPr>
            <w:r>
              <w:rPr>
                <w:rFonts w:ascii="Arial" w:hAnsi="Arial" w:cs="Arial"/>
                <w:sz w:val="24"/>
                <w:szCs w:val="24"/>
              </w:rPr>
              <w:lastRenderedPageBreak/>
              <w:t>The expectation of the Police in partnership with DBS is to:</w:t>
            </w:r>
          </w:p>
          <w:p w14:paraId="4AF3D3B4" w14:textId="77777777" w:rsidR="000C65C9" w:rsidRDefault="000C65C9" w:rsidP="000C65C9">
            <w:pPr>
              <w:pStyle w:val="BalloonText"/>
              <w:numPr>
                <w:ilvl w:val="0"/>
                <w:numId w:val="45"/>
              </w:numPr>
              <w:rPr>
                <w:rFonts w:ascii="Arial" w:hAnsi="Arial" w:cs="Arial"/>
                <w:sz w:val="24"/>
                <w:szCs w:val="24"/>
              </w:rPr>
            </w:pPr>
            <w:r w:rsidRPr="000705F0">
              <w:rPr>
                <w:rFonts w:ascii="Arial" w:hAnsi="Arial" w:cs="Arial"/>
                <w:sz w:val="24"/>
                <w:szCs w:val="24"/>
              </w:rPr>
              <w:t>maintain effective and robust public protection arrangements</w:t>
            </w:r>
          </w:p>
          <w:p w14:paraId="070D6E3F" w14:textId="77777777" w:rsidR="000C65C9" w:rsidRDefault="000C65C9" w:rsidP="000C65C9">
            <w:pPr>
              <w:pStyle w:val="BalloonText"/>
              <w:numPr>
                <w:ilvl w:val="0"/>
                <w:numId w:val="45"/>
              </w:numPr>
              <w:rPr>
                <w:rFonts w:ascii="Arial" w:hAnsi="Arial" w:cs="Arial"/>
                <w:sz w:val="24"/>
                <w:szCs w:val="24"/>
              </w:rPr>
            </w:pPr>
            <w:r w:rsidRPr="000705F0">
              <w:rPr>
                <w:rFonts w:ascii="Arial" w:hAnsi="Arial" w:cs="Arial"/>
                <w:sz w:val="24"/>
                <w:szCs w:val="24"/>
              </w:rPr>
              <w:lastRenderedPageBreak/>
              <w:t>provide information about suitability for employment or voluntary roles</w:t>
            </w:r>
          </w:p>
          <w:p w14:paraId="294B0FCD" w14:textId="77777777" w:rsidR="000C65C9" w:rsidRDefault="000C65C9" w:rsidP="000C65C9">
            <w:pPr>
              <w:pStyle w:val="BalloonText"/>
              <w:numPr>
                <w:ilvl w:val="0"/>
                <w:numId w:val="45"/>
              </w:numPr>
              <w:rPr>
                <w:rFonts w:ascii="Arial" w:hAnsi="Arial" w:cs="Arial"/>
                <w:sz w:val="24"/>
                <w:szCs w:val="24"/>
              </w:rPr>
            </w:pPr>
            <w:r w:rsidRPr="000705F0">
              <w:rPr>
                <w:rFonts w:ascii="Arial" w:hAnsi="Arial" w:cs="Arial"/>
                <w:sz w:val="24"/>
                <w:szCs w:val="24"/>
              </w:rPr>
              <w:t>support policing and public protection</w:t>
            </w:r>
          </w:p>
          <w:p w14:paraId="3FA9E5B1" w14:textId="77777777" w:rsidR="000C65C9" w:rsidRDefault="000C65C9" w:rsidP="000C65C9">
            <w:pPr>
              <w:pStyle w:val="BalloonText"/>
              <w:numPr>
                <w:ilvl w:val="0"/>
                <w:numId w:val="45"/>
              </w:numPr>
              <w:rPr>
                <w:rFonts w:ascii="Arial" w:hAnsi="Arial" w:cs="Arial"/>
                <w:sz w:val="24"/>
                <w:szCs w:val="24"/>
              </w:rPr>
            </w:pPr>
            <w:r w:rsidRPr="000705F0">
              <w:rPr>
                <w:rFonts w:ascii="Arial" w:hAnsi="Arial" w:cs="Arial"/>
                <w:sz w:val="24"/>
                <w:szCs w:val="24"/>
              </w:rPr>
              <w:t xml:space="preserve">inform the work of the courts and the </w:t>
            </w:r>
            <w:r>
              <w:rPr>
                <w:rFonts w:ascii="Arial" w:hAnsi="Arial" w:cs="Arial"/>
                <w:sz w:val="24"/>
                <w:szCs w:val="24"/>
              </w:rPr>
              <w:t>broader criminal justice system</w:t>
            </w:r>
          </w:p>
          <w:p w14:paraId="73DD964F" w14:textId="77777777" w:rsidR="000C65C9" w:rsidRDefault="000C65C9" w:rsidP="000C65C9">
            <w:pPr>
              <w:pStyle w:val="BalloonText"/>
              <w:numPr>
                <w:ilvl w:val="0"/>
                <w:numId w:val="45"/>
              </w:numPr>
              <w:rPr>
                <w:rFonts w:ascii="Arial" w:hAnsi="Arial" w:cs="Arial"/>
                <w:sz w:val="24"/>
                <w:szCs w:val="24"/>
              </w:rPr>
            </w:pPr>
            <w:r>
              <w:rPr>
                <w:rFonts w:ascii="Arial" w:hAnsi="Arial" w:cs="Arial"/>
                <w:sz w:val="24"/>
                <w:szCs w:val="24"/>
              </w:rPr>
              <w:t>p</w:t>
            </w:r>
            <w:r w:rsidRPr="000705F0">
              <w:rPr>
                <w:rFonts w:ascii="Arial" w:hAnsi="Arial" w:cs="Arial"/>
                <w:sz w:val="24"/>
                <w:szCs w:val="24"/>
              </w:rPr>
              <w:t>revent unsuitable people from working with vulnerable groups</w:t>
            </w:r>
          </w:p>
          <w:p w14:paraId="16DC3AD4" w14:textId="77777777" w:rsidR="000C65C9" w:rsidRDefault="000C65C9" w:rsidP="000C65C9">
            <w:pPr>
              <w:pStyle w:val="BalloonText"/>
              <w:rPr>
                <w:rFonts w:ascii="Arial" w:hAnsi="Arial" w:cs="Arial"/>
                <w:sz w:val="24"/>
                <w:szCs w:val="24"/>
              </w:rPr>
            </w:pPr>
          </w:p>
          <w:p w14:paraId="19C9A0AC" w14:textId="77777777" w:rsidR="000C65C9" w:rsidRDefault="000C65C9" w:rsidP="000C65C9">
            <w:pPr>
              <w:pStyle w:val="BalloonText"/>
              <w:rPr>
                <w:rFonts w:ascii="Arial" w:hAnsi="Arial" w:cs="Arial"/>
                <w:sz w:val="24"/>
                <w:szCs w:val="24"/>
              </w:rPr>
            </w:pPr>
            <w:r w:rsidRPr="003B6025">
              <w:rPr>
                <w:rFonts w:ascii="Arial" w:hAnsi="Arial" w:cs="Arial"/>
                <w:sz w:val="24"/>
                <w:szCs w:val="24"/>
              </w:rPr>
              <w:t xml:space="preserve">The DBS and The Force are jointly responsible for ensuring: </w:t>
            </w:r>
          </w:p>
          <w:p w14:paraId="6725AF2A" w14:textId="77777777" w:rsidR="000C65C9" w:rsidRDefault="000C65C9" w:rsidP="000C65C9">
            <w:pPr>
              <w:pStyle w:val="BalloonText"/>
              <w:numPr>
                <w:ilvl w:val="0"/>
                <w:numId w:val="46"/>
              </w:numPr>
              <w:rPr>
                <w:rFonts w:ascii="Arial" w:hAnsi="Arial" w:cs="Arial"/>
                <w:sz w:val="24"/>
                <w:szCs w:val="24"/>
              </w:rPr>
            </w:pPr>
            <w:r w:rsidRPr="003B6025">
              <w:rPr>
                <w:rFonts w:ascii="Arial" w:hAnsi="Arial" w:cs="Arial"/>
                <w:sz w:val="24"/>
                <w:szCs w:val="24"/>
              </w:rPr>
              <w:t xml:space="preserve">that the services are provided in a cost efficient manner, providing continuing value for money, throughout the duration of this Agreement. </w:t>
            </w:r>
          </w:p>
          <w:p w14:paraId="2BBDBF71" w14:textId="77777777" w:rsidR="000C65C9" w:rsidRDefault="000C65C9" w:rsidP="000C65C9">
            <w:pPr>
              <w:pStyle w:val="BalloonText"/>
              <w:numPr>
                <w:ilvl w:val="0"/>
                <w:numId w:val="46"/>
              </w:numPr>
              <w:rPr>
                <w:rFonts w:ascii="Arial" w:hAnsi="Arial" w:cs="Arial"/>
                <w:sz w:val="24"/>
                <w:szCs w:val="24"/>
              </w:rPr>
            </w:pPr>
            <w:r w:rsidRPr="003B6025">
              <w:rPr>
                <w:rFonts w:ascii="Arial" w:hAnsi="Arial" w:cs="Arial"/>
                <w:sz w:val="24"/>
                <w:szCs w:val="24"/>
              </w:rPr>
              <w:t xml:space="preserve">that adequate accounting and management information is available to all parties to verify the calculation of all charges made for the services set out in this Agreement.   </w:t>
            </w:r>
          </w:p>
          <w:p w14:paraId="29661C15" w14:textId="77777777" w:rsidR="000C65C9" w:rsidRDefault="000C65C9" w:rsidP="000C65C9">
            <w:pPr>
              <w:pStyle w:val="BalloonText"/>
              <w:rPr>
                <w:rFonts w:ascii="Arial" w:hAnsi="Arial" w:cs="Arial"/>
                <w:sz w:val="24"/>
                <w:szCs w:val="24"/>
              </w:rPr>
            </w:pPr>
          </w:p>
          <w:p w14:paraId="4D5016CA"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DBS will provide the initial point of contact for all enquiries and correspondence relating to the DBS ECRC process  </w:t>
            </w:r>
          </w:p>
          <w:p w14:paraId="14870FF6"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 </w:t>
            </w:r>
          </w:p>
          <w:p w14:paraId="1C7C1C46"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DBS will be responsible for the provision of updates on major policy reviews, and all other significant changes, relating to the disclosure process. Updates and changes will be relayed in </w:t>
            </w:r>
            <w:r w:rsidRPr="003B6025">
              <w:rPr>
                <w:rFonts w:ascii="Arial" w:hAnsi="Arial" w:cs="Arial"/>
                <w:sz w:val="24"/>
                <w:szCs w:val="24"/>
              </w:rPr>
              <w:lastRenderedPageBreak/>
              <w:t xml:space="preserve">writing by the Authorised Officer to the FDM, DUM and internal DBS staff. </w:t>
            </w:r>
          </w:p>
          <w:p w14:paraId="60555CFB"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 </w:t>
            </w:r>
          </w:p>
          <w:p w14:paraId="45DCE1D3"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Prior to the release of any correspondence, response or publicity that will include reference by DBS to The Force, or reference by The Force to DBS, then joint consultation must take place to deliver a mutually agreeable communication.  </w:t>
            </w:r>
          </w:p>
          <w:p w14:paraId="45D030EC" w14:textId="77777777" w:rsidR="000C65C9" w:rsidRDefault="000C65C9" w:rsidP="000C65C9">
            <w:pPr>
              <w:pStyle w:val="BalloonText"/>
              <w:rPr>
                <w:rFonts w:ascii="Arial" w:hAnsi="Arial" w:cs="Arial"/>
                <w:sz w:val="24"/>
                <w:szCs w:val="24"/>
              </w:rPr>
            </w:pPr>
            <w:r w:rsidRPr="003B6025">
              <w:rPr>
                <w:rFonts w:ascii="Arial" w:hAnsi="Arial" w:cs="Arial"/>
                <w:sz w:val="24"/>
                <w:szCs w:val="24"/>
              </w:rPr>
              <w:t xml:space="preserve"> </w:t>
            </w:r>
          </w:p>
          <w:p w14:paraId="5EF19C55"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DBS will keep The Force informed of any publicity and advertising that it proposes to use to promote or inform people about the Disclosure service.  </w:t>
            </w:r>
          </w:p>
          <w:p w14:paraId="76075778"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 xml:space="preserve"> </w:t>
            </w:r>
          </w:p>
          <w:p w14:paraId="12B39AB2" w14:textId="77777777" w:rsidR="000C65C9" w:rsidRPr="003B6025" w:rsidRDefault="000C65C9" w:rsidP="000C65C9">
            <w:pPr>
              <w:pStyle w:val="BalloonText"/>
              <w:rPr>
                <w:rFonts w:ascii="Arial" w:hAnsi="Arial" w:cs="Arial"/>
                <w:sz w:val="24"/>
                <w:szCs w:val="24"/>
              </w:rPr>
            </w:pPr>
            <w:r w:rsidRPr="003B6025">
              <w:rPr>
                <w:rFonts w:ascii="Arial" w:hAnsi="Arial" w:cs="Arial"/>
                <w:sz w:val="24"/>
                <w:szCs w:val="24"/>
              </w:rPr>
              <w:t>DBS will consult with NPCC via the DPG prior to making any significant content changes to the Police Performance tables published on the internet</w:t>
            </w:r>
            <w:r>
              <w:rPr>
                <w:rFonts w:ascii="Arial" w:hAnsi="Arial" w:cs="Arial"/>
                <w:sz w:val="24"/>
                <w:szCs w:val="24"/>
              </w:rPr>
              <w:t>.</w:t>
            </w:r>
            <w:r w:rsidRPr="003B6025">
              <w:rPr>
                <w:rFonts w:ascii="Arial" w:hAnsi="Arial" w:cs="Arial"/>
                <w:sz w:val="24"/>
                <w:szCs w:val="24"/>
              </w:rPr>
              <w:t xml:space="preserve"> </w:t>
            </w:r>
          </w:p>
          <w:p w14:paraId="0F425B22" w14:textId="77777777" w:rsidR="000C65C9" w:rsidRPr="00F21EAD" w:rsidRDefault="000C65C9" w:rsidP="000C65C9">
            <w:pPr>
              <w:pStyle w:val="BalloonText"/>
              <w:rPr>
                <w:rFonts w:ascii="Arial" w:hAnsi="Arial" w:cs="Arial"/>
                <w:sz w:val="24"/>
                <w:szCs w:val="24"/>
              </w:rPr>
            </w:pPr>
            <w:r w:rsidRPr="003B6025">
              <w:rPr>
                <w:rFonts w:ascii="Arial" w:hAnsi="Arial" w:cs="Arial"/>
                <w:sz w:val="24"/>
                <w:szCs w:val="24"/>
              </w:rPr>
              <w:t xml:space="preserve"> </w:t>
            </w:r>
          </w:p>
        </w:tc>
      </w:tr>
      <w:tr w:rsidR="000C65C9" w14:paraId="08C516DF" w14:textId="77777777" w:rsidTr="00F21EAD">
        <w:tc>
          <w:tcPr>
            <w:tcW w:w="3369" w:type="dxa"/>
            <w:shd w:val="clear" w:color="auto" w:fill="auto"/>
          </w:tcPr>
          <w:p w14:paraId="75694204" w14:textId="77777777" w:rsidR="000C65C9" w:rsidRPr="00F21EAD" w:rsidRDefault="000C65C9" w:rsidP="000C65C9">
            <w:pPr>
              <w:pStyle w:val="BalloonText"/>
              <w:rPr>
                <w:rFonts w:ascii="Arial" w:hAnsi="Arial" w:cs="Arial"/>
                <w:sz w:val="24"/>
                <w:szCs w:val="24"/>
              </w:rPr>
            </w:pPr>
            <w:r w:rsidRPr="001D33EB">
              <w:rPr>
                <w:rFonts w:ascii="Arial" w:hAnsi="Arial" w:cs="Arial"/>
                <w:sz w:val="24"/>
                <w:szCs w:val="24"/>
              </w:rPr>
              <w:lastRenderedPageBreak/>
              <w:t>Government/Home Office</w:t>
            </w:r>
          </w:p>
        </w:tc>
        <w:tc>
          <w:tcPr>
            <w:tcW w:w="2976" w:type="dxa"/>
            <w:shd w:val="clear" w:color="auto" w:fill="auto"/>
          </w:tcPr>
          <w:p w14:paraId="62168EB5" w14:textId="77777777" w:rsidR="000C65C9" w:rsidRPr="00F21EAD" w:rsidRDefault="000C65C9" w:rsidP="000C65C9">
            <w:pPr>
              <w:pStyle w:val="BalloonText"/>
              <w:rPr>
                <w:rFonts w:ascii="Arial" w:hAnsi="Arial" w:cs="Arial"/>
                <w:sz w:val="24"/>
                <w:szCs w:val="24"/>
              </w:rPr>
            </w:pPr>
          </w:p>
        </w:tc>
        <w:tc>
          <w:tcPr>
            <w:tcW w:w="3261" w:type="dxa"/>
            <w:shd w:val="clear" w:color="auto" w:fill="auto"/>
          </w:tcPr>
          <w:p w14:paraId="166DAE51" w14:textId="77777777" w:rsidR="000C65C9" w:rsidRPr="00F21EAD" w:rsidRDefault="000C65C9" w:rsidP="000C65C9">
            <w:pPr>
              <w:pStyle w:val="BalloonText"/>
              <w:rPr>
                <w:rFonts w:ascii="Arial" w:hAnsi="Arial" w:cs="Arial"/>
                <w:sz w:val="24"/>
                <w:szCs w:val="24"/>
              </w:rPr>
            </w:pPr>
          </w:p>
        </w:tc>
      </w:tr>
      <w:tr w:rsidR="000C65C9" w14:paraId="3B54AC5D" w14:textId="77777777" w:rsidTr="00F21EAD">
        <w:tc>
          <w:tcPr>
            <w:tcW w:w="3369" w:type="dxa"/>
            <w:shd w:val="clear" w:color="auto" w:fill="auto"/>
          </w:tcPr>
          <w:p w14:paraId="0C0B1A65" w14:textId="77777777" w:rsidR="000C65C9" w:rsidRPr="00F21EAD" w:rsidRDefault="000C65C9" w:rsidP="000C65C9">
            <w:pPr>
              <w:pStyle w:val="BalloonText"/>
              <w:rPr>
                <w:rFonts w:ascii="Arial" w:hAnsi="Arial" w:cs="Arial"/>
                <w:sz w:val="24"/>
                <w:szCs w:val="24"/>
              </w:rPr>
            </w:pPr>
            <w:r w:rsidRPr="001D33EB">
              <w:rPr>
                <w:rFonts w:ascii="Arial" w:hAnsi="Arial" w:cs="Arial"/>
                <w:sz w:val="24"/>
                <w:szCs w:val="24"/>
              </w:rPr>
              <w:t>Employees</w:t>
            </w:r>
          </w:p>
        </w:tc>
        <w:tc>
          <w:tcPr>
            <w:tcW w:w="2976" w:type="dxa"/>
            <w:shd w:val="clear" w:color="auto" w:fill="auto"/>
          </w:tcPr>
          <w:p w14:paraId="21003CB5" w14:textId="77777777" w:rsidR="000C65C9" w:rsidRPr="00F21EAD" w:rsidRDefault="000C65C9" w:rsidP="000C65C9">
            <w:pPr>
              <w:pStyle w:val="BalloonText"/>
              <w:rPr>
                <w:rFonts w:ascii="Arial" w:hAnsi="Arial" w:cs="Arial"/>
                <w:sz w:val="24"/>
                <w:szCs w:val="24"/>
              </w:rPr>
            </w:pPr>
          </w:p>
        </w:tc>
        <w:tc>
          <w:tcPr>
            <w:tcW w:w="3261" w:type="dxa"/>
            <w:shd w:val="clear" w:color="auto" w:fill="auto"/>
          </w:tcPr>
          <w:p w14:paraId="21259F15" w14:textId="77777777" w:rsidR="000C65C9" w:rsidRPr="00F21EAD" w:rsidRDefault="000C65C9" w:rsidP="000C65C9">
            <w:pPr>
              <w:pStyle w:val="BalloonText"/>
              <w:rPr>
                <w:rFonts w:ascii="Arial" w:hAnsi="Arial" w:cs="Arial"/>
                <w:sz w:val="24"/>
                <w:szCs w:val="24"/>
              </w:rPr>
            </w:pPr>
          </w:p>
        </w:tc>
      </w:tr>
      <w:tr w:rsidR="000C65C9" w14:paraId="526D2CD0" w14:textId="77777777" w:rsidTr="00F21EAD">
        <w:tc>
          <w:tcPr>
            <w:tcW w:w="3369" w:type="dxa"/>
            <w:shd w:val="clear" w:color="auto" w:fill="auto"/>
          </w:tcPr>
          <w:p w14:paraId="3A654D6B" w14:textId="77777777" w:rsidR="000C65C9" w:rsidRPr="001D33EB" w:rsidRDefault="000C65C9" w:rsidP="000C65C9">
            <w:pPr>
              <w:pStyle w:val="BalloonText"/>
              <w:rPr>
                <w:rFonts w:ascii="Arial" w:hAnsi="Arial" w:cs="Arial"/>
                <w:sz w:val="24"/>
                <w:szCs w:val="24"/>
              </w:rPr>
            </w:pPr>
            <w:r w:rsidRPr="001D33EB">
              <w:rPr>
                <w:rFonts w:ascii="Arial" w:hAnsi="Arial" w:cs="Arial"/>
                <w:sz w:val="24"/>
                <w:szCs w:val="24"/>
              </w:rPr>
              <w:t>Suppliers</w:t>
            </w:r>
          </w:p>
        </w:tc>
        <w:tc>
          <w:tcPr>
            <w:tcW w:w="2976" w:type="dxa"/>
            <w:shd w:val="clear" w:color="auto" w:fill="auto"/>
          </w:tcPr>
          <w:p w14:paraId="5B57CF58" w14:textId="77777777" w:rsidR="000C65C9" w:rsidRPr="001D33EB" w:rsidRDefault="000C65C9" w:rsidP="000C65C9">
            <w:pPr>
              <w:pStyle w:val="BalloonText"/>
              <w:rPr>
                <w:rFonts w:ascii="Arial" w:hAnsi="Arial" w:cs="Arial"/>
                <w:sz w:val="24"/>
                <w:szCs w:val="24"/>
              </w:rPr>
            </w:pPr>
          </w:p>
        </w:tc>
        <w:tc>
          <w:tcPr>
            <w:tcW w:w="3261" w:type="dxa"/>
            <w:shd w:val="clear" w:color="auto" w:fill="auto"/>
          </w:tcPr>
          <w:p w14:paraId="52BA5C21" w14:textId="77777777" w:rsidR="000C65C9" w:rsidRPr="001D33EB" w:rsidRDefault="000C65C9" w:rsidP="000C65C9">
            <w:pPr>
              <w:pStyle w:val="BalloonText"/>
              <w:rPr>
                <w:rFonts w:ascii="Arial" w:hAnsi="Arial" w:cs="Arial"/>
                <w:sz w:val="24"/>
                <w:szCs w:val="24"/>
              </w:rPr>
            </w:pPr>
          </w:p>
        </w:tc>
      </w:tr>
      <w:tr w:rsidR="000C65C9" w14:paraId="53198388" w14:textId="77777777" w:rsidTr="001D33EB">
        <w:tc>
          <w:tcPr>
            <w:tcW w:w="3369" w:type="dxa"/>
            <w:shd w:val="clear" w:color="auto" w:fill="auto"/>
          </w:tcPr>
          <w:p w14:paraId="415D04B3" w14:textId="77777777" w:rsidR="000C65C9" w:rsidRPr="001D33EB" w:rsidRDefault="000C65C9" w:rsidP="000C65C9">
            <w:pPr>
              <w:pStyle w:val="BalloonText"/>
              <w:rPr>
                <w:rFonts w:ascii="Arial" w:hAnsi="Arial" w:cs="Arial"/>
                <w:sz w:val="24"/>
                <w:szCs w:val="24"/>
              </w:rPr>
            </w:pPr>
            <w:r>
              <w:rPr>
                <w:rFonts w:ascii="Arial" w:hAnsi="Arial" w:cs="Arial"/>
                <w:sz w:val="24"/>
                <w:szCs w:val="24"/>
              </w:rPr>
              <w:t>Budgets</w:t>
            </w:r>
          </w:p>
        </w:tc>
        <w:tc>
          <w:tcPr>
            <w:tcW w:w="2976" w:type="dxa"/>
            <w:shd w:val="clear" w:color="auto" w:fill="auto"/>
          </w:tcPr>
          <w:p w14:paraId="288A1867" w14:textId="77777777" w:rsidR="000C65C9" w:rsidRPr="001D33EB" w:rsidRDefault="000C65C9" w:rsidP="000C65C9">
            <w:pPr>
              <w:pStyle w:val="BalloonText"/>
              <w:rPr>
                <w:rFonts w:ascii="Arial" w:hAnsi="Arial" w:cs="Arial"/>
                <w:sz w:val="24"/>
                <w:szCs w:val="24"/>
              </w:rPr>
            </w:pPr>
          </w:p>
        </w:tc>
        <w:tc>
          <w:tcPr>
            <w:tcW w:w="3261" w:type="dxa"/>
            <w:shd w:val="clear" w:color="auto" w:fill="auto"/>
          </w:tcPr>
          <w:p w14:paraId="54D6E4EF" w14:textId="77777777" w:rsidR="000C65C9" w:rsidRPr="001D33EB" w:rsidRDefault="000C65C9" w:rsidP="000C65C9">
            <w:pPr>
              <w:pStyle w:val="BalloonText"/>
              <w:rPr>
                <w:rFonts w:ascii="Arial" w:hAnsi="Arial" w:cs="Arial"/>
                <w:sz w:val="24"/>
                <w:szCs w:val="24"/>
              </w:rPr>
            </w:pPr>
          </w:p>
        </w:tc>
      </w:tr>
      <w:tr w:rsidR="000C65C9" w14:paraId="0331CC7A" w14:textId="77777777" w:rsidTr="00F21EAD">
        <w:tc>
          <w:tcPr>
            <w:tcW w:w="3369" w:type="dxa"/>
            <w:shd w:val="clear" w:color="auto" w:fill="auto"/>
          </w:tcPr>
          <w:p w14:paraId="14D7E907" w14:textId="77777777" w:rsidR="000C65C9" w:rsidRPr="001D33EB" w:rsidRDefault="000C65C9" w:rsidP="000C65C9">
            <w:pPr>
              <w:pStyle w:val="BalloonText"/>
              <w:rPr>
                <w:rFonts w:ascii="Arial" w:hAnsi="Arial" w:cs="Arial"/>
                <w:sz w:val="24"/>
                <w:szCs w:val="24"/>
              </w:rPr>
            </w:pPr>
            <w:r w:rsidRPr="001D33EB">
              <w:rPr>
                <w:rFonts w:ascii="Arial" w:hAnsi="Arial" w:cs="Arial"/>
                <w:sz w:val="24"/>
                <w:szCs w:val="24"/>
              </w:rPr>
              <w:t>British Standards Institution</w:t>
            </w:r>
          </w:p>
        </w:tc>
        <w:tc>
          <w:tcPr>
            <w:tcW w:w="2976" w:type="dxa"/>
            <w:shd w:val="clear" w:color="auto" w:fill="auto"/>
          </w:tcPr>
          <w:p w14:paraId="3A13653F" w14:textId="77777777" w:rsidR="000C65C9" w:rsidRPr="001D33EB" w:rsidRDefault="000C65C9" w:rsidP="000C65C9">
            <w:pPr>
              <w:pStyle w:val="BalloonText"/>
              <w:rPr>
                <w:rFonts w:ascii="Arial" w:hAnsi="Arial" w:cs="Arial"/>
                <w:sz w:val="24"/>
                <w:szCs w:val="24"/>
              </w:rPr>
            </w:pPr>
          </w:p>
        </w:tc>
        <w:tc>
          <w:tcPr>
            <w:tcW w:w="3261" w:type="dxa"/>
            <w:shd w:val="clear" w:color="auto" w:fill="auto"/>
          </w:tcPr>
          <w:p w14:paraId="151FE21A" w14:textId="77777777" w:rsidR="000C65C9" w:rsidRPr="001D33EB" w:rsidRDefault="000C65C9" w:rsidP="000C65C9">
            <w:pPr>
              <w:pStyle w:val="BalloonText"/>
              <w:rPr>
                <w:rFonts w:ascii="Arial" w:hAnsi="Arial" w:cs="Arial"/>
                <w:sz w:val="24"/>
                <w:szCs w:val="24"/>
              </w:rPr>
            </w:pPr>
          </w:p>
        </w:tc>
      </w:tr>
      <w:tr w:rsidR="000C65C9" w14:paraId="0615AE7F" w14:textId="77777777" w:rsidTr="00F21EAD">
        <w:tc>
          <w:tcPr>
            <w:tcW w:w="3369" w:type="dxa"/>
            <w:shd w:val="clear" w:color="auto" w:fill="auto"/>
          </w:tcPr>
          <w:p w14:paraId="287E0D4F" w14:textId="77777777" w:rsidR="000C65C9" w:rsidRPr="001D33EB" w:rsidRDefault="000C65C9" w:rsidP="000C65C9">
            <w:pPr>
              <w:pStyle w:val="BalloonText"/>
              <w:rPr>
                <w:rFonts w:ascii="Arial" w:hAnsi="Arial" w:cs="Arial"/>
                <w:sz w:val="24"/>
                <w:szCs w:val="24"/>
              </w:rPr>
            </w:pPr>
            <w:r w:rsidRPr="001D33EB">
              <w:rPr>
                <w:rFonts w:ascii="Arial" w:hAnsi="Arial" w:cs="Arial"/>
                <w:sz w:val="24"/>
                <w:szCs w:val="24"/>
              </w:rPr>
              <w:t>Independent Monitor</w:t>
            </w:r>
            <w:r>
              <w:rPr>
                <w:rFonts w:ascii="Arial" w:hAnsi="Arial" w:cs="Arial"/>
                <w:sz w:val="24"/>
                <w:szCs w:val="24"/>
              </w:rPr>
              <w:t xml:space="preserve"> (IM)</w:t>
            </w:r>
          </w:p>
        </w:tc>
        <w:tc>
          <w:tcPr>
            <w:tcW w:w="2976" w:type="dxa"/>
            <w:shd w:val="clear" w:color="auto" w:fill="auto"/>
          </w:tcPr>
          <w:p w14:paraId="06D150E5" w14:textId="77777777" w:rsidR="000C65C9" w:rsidRPr="001D33EB" w:rsidRDefault="000C65C9" w:rsidP="000C65C9">
            <w:pPr>
              <w:pStyle w:val="BalloonText"/>
              <w:rPr>
                <w:rFonts w:ascii="Arial" w:hAnsi="Arial" w:cs="Arial"/>
                <w:sz w:val="24"/>
                <w:szCs w:val="24"/>
              </w:rPr>
            </w:pPr>
            <w:r>
              <w:rPr>
                <w:rFonts w:ascii="Arial" w:hAnsi="Arial" w:cs="Arial"/>
                <w:sz w:val="24"/>
                <w:szCs w:val="24"/>
              </w:rPr>
              <w:t>Accurate timely referral of all eligible cases.</w:t>
            </w:r>
          </w:p>
        </w:tc>
        <w:tc>
          <w:tcPr>
            <w:tcW w:w="3261" w:type="dxa"/>
            <w:shd w:val="clear" w:color="auto" w:fill="auto"/>
          </w:tcPr>
          <w:p w14:paraId="2719065C" w14:textId="77777777" w:rsidR="000C65C9" w:rsidRPr="001D33EB" w:rsidRDefault="000C65C9" w:rsidP="000C65C9">
            <w:pPr>
              <w:pStyle w:val="BalloonText"/>
              <w:rPr>
                <w:rFonts w:ascii="Arial" w:hAnsi="Arial" w:cs="Arial"/>
                <w:sz w:val="24"/>
                <w:szCs w:val="24"/>
              </w:rPr>
            </w:pPr>
            <w:r>
              <w:rPr>
                <w:rFonts w:ascii="Arial" w:hAnsi="Arial" w:cs="Arial"/>
                <w:sz w:val="24"/>
                <w:szCs w:val="24"/>
              </w:rPr>
              <w:t>All accurate, unbiased information available to assist their casework.</w:t>
            </w:r>
          </w:p>
        </w:tc>
      </w:tr>
      <w:tr w:rsidR="000C65C9" w14:paraId="6DAFC02E" w14:textId="77777777" w:rsidTr="00F21EAD">
        <w:tc>
          <w:tcPr>
            <w:tcW w:w="3369" w:type="dxa"/>
            <w:shd w:val="clear" w:color="auto" w:fill="auto"/>
          </w:tcPr>
          <w:p w14:paraId="08D40506" w14:textId="77777777" w:rsidR="000C65C9" w:rsidRPr="001D33EB" w:rsidRDefault="000C65C9" w:rsidP="000C65C9">
            <w:pPr>
              <w:pStyle w:val="BalloonText"/>
              <w:rPr>
                <w:rFonts w:ascii="Arial" w:hAnsi="Arial" w:cs="Arial"/>
                <w:sz w:val="24"/>
                <w:szCs w:val="24"/>
              </w:rPr>
            </w:pPr>
            <w:r w:rsidRPr="001D33EB">
              <w:rPr>
                <w:rFonts w:ascii="Arial" w:hAnsi="Arial" w:cs="Arial"/>
                <w:sz w:val="24"/>
                <w:szCs w:val="24"/>
              </w:rPr>
              <w:t>Independent Complaint Reviewer</w:t>
            </w:r>
            <w:r>
              <w:rPr>
                <w:rFonts w:ascii="Arial" w:hAnsi="Arial" w:cs="Arial"/>
                <w:sz w:val="24"/>
                <w:szCs w:val="24"/>
              </w:rPr>
              <w:t xml:space="preserve"> (ICR)</w:t>
            </w:r>
          </w:p>
        </w:tc>
        <w:tc>
          <w:tcPr>
            <w:tcW w:w="2976" w:type="dxa"/>
            <w:shd w:val="clear" w:color="auto" w:fill="auto"/>
          </w:tcPr>
          <w:p w14:paraId="48D16436" w14:textId="77777777" w:rsidR="000C65C9" w:rsidRPr="001D33EB" w:rsidRDefault="000C65C9" w:rsidP="000C65C9">
            <w:pPr>
              <w:pStyle w:val="BalloonText"/>
              <w:rPr>
                <w:rFonts w:ascii="Arial" w:hAnsi="Arial" w:cs="Arial"/>
                <w:sz w:val="24"/>
                <w:szCs w:val="24"/>
              </w:rPr>
            </w:pPr>
            <w:r>
              <w:rPr>
                <w:rFonts w:ascii="Arial" w:hAnsi="Arial" w:cs="Arial"/>
                <w:sz w:val="24"/>
                <w:szCs w:val="24"/>
              </w:rPr>
              <w:t>Timely referral of eligible cases, administrative support.</w:t>
            </w:r>
          </w:p>
        </w:tc>
        <w:tc>
          <w:tcPr>
            <w:tcW w:w="3261" w:type="dxa"/>
            <w:shd w:val="clear" w:color="auto" w:fill="auto"/>
          </w:tcPr>
          <w:p w14:paraId="23FE4BD4" w14:textId="77777777" w:rsidR="000C65C9" w:rsidRPr="001D33EB" w:rsidRDefault="000C65C9" w:rsidP="000C65C9">
            <w:pPr>
              <w:pStyle w:val="BalloonText"/>
              <w:rPr>
                <w:rFonts w:ascii="Arial" w:hAnsi="Arial" w:cs="Arial"/>
                <w:sz w:val="24"/>
                <w:szCs w:val="24"/>
              </w:rPr>
            </w:pPr>
            <w:r>
              <w:rPr>
                <w:rFonts w:ascii="Arial" w:hAnsi="Arial" w:cs="Arial"/>
                <w:sz w:val="24"/>
                <w:szCs w:val="24"/>
              </w:rPr>
              <w:t>Accurate, unbiased information to assist their casework.</w:t>
            </w:r>
          </w:p>
        </w:tc>
      </w:tr>
      <w:tr w:rsidR="000C65C9" w14:paraId="3BCB3927" w14:textId="77777777" w:rsidTr="00F21EAD">
        <w:tc>
          <w:tcPr>
            <w:tcW w:w="3369" w:type="dxa"/>
            <w:shd w:val="clear" w:color="auto" w:fill="auto"/>
          </w:tcPr>
          <w:p w14:paraId="0A6C9F72" w14:textId="77777777" w:rsidR="000C65C9" w:rsidRPr="001D33EB" w:rsidRDefault="000C65C9" w:rsidP="000C65C9">
            <w:pPr>
              <w:pStyle w:val="BalloonText"/>
              <w:rPr>
                <w:rFonts w:ascii="Arial" w:hAnsi="Arial" w:cs="Arial"/>
                <w:sz w:val="24"/>
                <w:szCs w:val="24"/>
              </w:rPr>
            </w:pPr>
            <w:r w:rsidRPr="001D33EB">
              <w:rPr>
                <w:rFonts w:ascii="Arial" w:hAnsi="Arial" w:cs="Arial"/>
                <w:sz w:val="24"/>
                <w:szCs w:val="24"/>
              </w:rPr>
              <w:t>Parliamentary and Health Service Ombudsman</w:t>
            </w:r>
            <w:r>
              <w:rPr>
                <w:rFonts w:ascii="Arial" w:hAnsi="Arial" w:cs="Arial"/>
                <w:sz w:val="24"/>
                <w:szCs w:val="24"/>
              </w:rPr>
              <w:t xml:space="preserve"> (PHSO)</w:t>
            </w:r>
          </w:p>
        </w:tc>
        <w:tc>
          <w:tcPr>
            <w:tcW w:w="2976" w:type="dxa"/>
            <w:shd w:val="clear" w:color="auto" w:fill="auto"/>
          </w:tcPr>
          <w:p w14:paraId="042DA046" w14:textId="77777777" w:rsidR="000C65C9" w:rsidRPr="001D33EB" w:rsidRDefault="000C65C9" w:rsidP="000C65C9">
            <w:pPr>
              <w:pStyle w:val="BalloonText"/>
              <w:rPr>
                <w:rFonts w:ascii="Arial" w:hAnsi="Arial" w:cs="Arial"/>
                <w:sz w:val="24"/>
                <w:szCs w:val="24"/>
              </w:rPr>
            </w:pPr>
            <w:r>
              <w:rPr>
                <w:rFonts w:ascii="Arial" w:hAnsi="Arial" w:cs="Arial"/>
                <w:sz w:val="24"/>
                <w:szCs w:val="24"/>
              </w:rPr>
              <w:t>Timely referral of eligible cases.</w:t>
            </w:r>
          </w:p>
        </w:tc>
        <w:tc>
          <w:tcPr>
            <w:tcW w:w="3261" w:type="dxa"/>
            <w:shd w:val="clear" w:color="auto" w:fill="auto"/>
          </w:tcPr>
          <w:p w14:paraId="656A5852" w14:textId="77777777" w:rsidR="000C65C9" w:rsidRPr="001D33EB" w:rsidRDefault="000C65C9" w:rsidP="000C65C9">
            <w:pPr>
              <w:pStyle w:val="BalloonText"/>
              <w:rPr>
                <w:rFonts w:ascii="Arial" w:hAnsi="Arial" w:cs="Arial"/>
                <w:sz w:val="24"/>
                <w:szCs w:val="24"/>
              </w:rPr>
            </w:pPr>
            <w:r>
              <w:rPr>
                <w:rFonts w:ascii="Arial" w:hAnsi="Arial" w:cs="Arial"/>
                <w:sz w:val="24"/>
                <w:szCs w:val="24"/>
              </w:rPr>
              <w:t>Accurate, unbiased information to assist their casework.</w:t>
            </w:r>
          </w:p>
        </w:tc>
      </w:tr>
    </w:tbl>
    <w:p w14:paraId="7E5C4E34" w14:textId="77777777" w:rsidR="001D33EB" w:rsidRPr="00086C9C" w:rsidRDefault="001D33EB" w:rsidP="00086C9C">
      <w:pPr>
        <w:pStyle w:val="BalloonText"/>
      </w:pPr>
    </w:p>
    <w:p w14:paraId="36311435" w14:textId="77777777" w:rsidR="00DF7A6D" w:rsidRPr="00DD0749" w:rsidRDefault="00DF7A6D" w:rsidP="00DF7A6D">
      <w:pPr>
        <w:ind w:left="720"/>
        <w:rPr>
          <w:rFonts w:ascii="Arial" w:hAnsi="Arial" w:cs="Arial"/>
        </w:rPr>
      </w:pPr>
    </w:p>
    <w:p w14:paraId="13E0FDB6" w14:textId="77777777" w:rsidR="00102AEE" w:rsidRPr="00DD0749" w:rsidRDefault="00A50721" w:rsidP="00D323C4">
      <w:pPr>
        <w:pStyle w:val="Heading2"/>
        <w:numPr>
          <w:ilvl w:val="0"/>
          <w:numId w:val="0"/>
        </w:numPr>
        <w:rPr>
          <w:rFonts w:ascii="Arial" w:hAnsi="Arial"/>
        </w:rPr>
      </w:pPr>
      <w:bookmarkStart w:id="25" w:name="_Toc482607992"/>
      <w:bookmarkStart w:id="26" w:name="_Toc536084252"/>
      <w:r w:rsidRPr="00DD0749">
        <w:rPr>
          <w:rFonts w:ascii="Arial" w:hAnsi="Arial"/>
        </w:rPr>
        <w:t>4.3</w:t>
      </w:r>
      <w:r w:rsidRPr="00DD0749">
        <w:rPr>
          <w:rFonts w:ascii="Arial" w:hAnsi="Arial"/>
        </w:rPr>
        <w:tab/>
      </w:r>
      <w:r w:rsidR="00102AEE" w:rsidRPr="00DD0749">
        <w:rPr>
          <w:rFonts w:ascii="Arial" w:hAnsi="Arial"/>
        </w:rPr>
        <w:t>The scope of our Quality Management System</w:t>
      </w:r>
      <w:bookmarkEnd w:id="25"/>
      <w:bookmarkEnd w:id="26"/>
    </w:p>
    <w:p w14:paraId="3971FB65" w14:textId="77777777" w:rsidR="00102AEE" w:rsidRDefault="00102AEE" w:rsidP="00102AEE">
      <w:pPr>
        <w:rPr>
          <w:rFonts w:ascii="Arial" w:hAnsi="Arial" w:cs="Arial"/>
        </w:rPr>
      </w:pPr>
      <w:r w:rsidRPr="00DD0749">
        <w:rPr>
          <w:rFonts w:ascii="Arial" w:hAnsi="Arial" w:cs="Arial"/>
        </w:rPr>
        <w:t>The scope of the Operations (Disclosu</w:t>
      </w:r>
      <w:r w:rsidR="00A50721" w:rsidRPr="00DD0749">
        <w:rPr>
          <w:rFonts w:ascii="Arial" w:hAnsi="Arial" w:cs="Arial"/>
        </w:rPr>
        <w:t>re) Quality Management System as</w:t>
      </w:r>
      <w:r w:rsidRPr="00DD0749">
        <w:rPr>
          <w:rFonts w:ascii="Arial" w:hAnsi="Arial" w:cs="Arial"/>
        </w:rPr>
        <w:t xml:space="preserve"> </w:t>
      </w:r>
      <w:r w:rsidR="00A50721" w:rsidRPr="00DD0749">
        <w:rPr>
          <w:rFonts w:ascii="Arial" w:hAnsi="Arial" w:cs="Arial"/>
        </w:rPr>
        <w:t>documented in section</w:t>
      </w:r>
      <w:r w:rsidRPr="00DD0749">
        <w:rPr>
          <w:rFonts w:ascii="Arial" w:hAnsi="Arial" w:cs="Arial"/>
        </w:rPr>
        <w:t xml:space="preserve"> 1 can be seen in the QMS Process Diagram.</w:t>
      </w:r>
    </w:p>
    <w:p w14:paraId="64C62815" w14:textId="77777777" w:rsidR="009010CD" w:rsidRPr="009010CD" w:rsidRDefault="009010CD" w:rsidP="009010CD">
      <w:pPr>
        <w:pStyle w:val="BalloonText"/>
      </w:pPr>
    </w:p>
    <w:p w14:paraId="20FC9808" w14:textId="77777777" w:rsidR="00102AEE" w:rsidRPr="00DD0749" w:rsidRDefault="00102AEE" w:rsidP="00102AEE">
      <w:pPr>
        <w:rPr>
          <w:rFonts w:ascii="Arial" w:hAnsi="Arial" w:cs="Arial"/>
        </w:rPr>
      </w:pPr>
    </w:p>
    <w:p w14:paraId="15611BB0" w14:textId="77777777" w:rsidR="00A2605C" w:rsidRPr="00DD0749" w:rsidRDefault="00A50721" w:rsidP="00D323C4">
      <w:pPr>
        <w:pStyle w:val="Heading2"/>
        <w:numPr>
          <w:ilvl w:val="0"/>
          <w:numId w:val="0"/>
        </w:numPr>
        <w:rPr>
          <w:rFonts w:ascii="Arial" w:hAnsi="Arial"/>
        </w:rPr>
      </w:pPr>
      <w:bookmarkStart w:id="27" w:name="_Toc482607993"/>
      <w:bookmarkStart w:id="28" w:name="_Toc536084253"/>
      <w:r w:rsidRPr="00DD0749">
        <w:rPr>
          <w:rFonts w:ascii="Arial" w:hAnsi="Arial"/>
        </w:rPr>
        <w:lastRenderedPageBreak/>
        <w:t>4.4</w:t>
      </w:r>
      <w:r w:rsidRPr="00DD0749">
        <w:rPr>
          <w:rFonts w:ascii="Arial" w:hAnsi="Arial"/>
        </w:rPr>
        <w:tab/>
      </w:r>
      <w:r w:rsidR="00A2605C" w:rsidRPr="00DD0749">
        <w:rPr>
          <w:rFonts w:ascii="Arial" w:hAnsi="Arial"/>
        </w:rPr>
        <w:t>Quality Management System and its processes.</w:t>
      </w:r>
      <w:bookmarkEnd w:id="27"/>
      <w:bookmarkEnd w:id="28"/>
      <w:r w:rsidR="00A2605C" w:rsidRPr="00DD0749">
        <w:rPr>
          <w:rFonts w:ascii="Arial" w:hAnsi="Arial"/>
        </w:rPr>
        <w:t xml:space="preserve"> </w:t>
      </w:r>
    </w:p>
    <w:p w14:paraId="496FEBEE" w14:textId="77777777" w:rsidR="00A2605C" w:rsidRPr="00DD0749" w:rsidRDefault="00A2605C" w:rsidP="00A2605C">
      <w:pPr>
        <w:rPr>
          <w:rFonts w:ascii="Arial" w:hAnsi="Arial" w:cs="Arial"/>
        </w:rPr>
      </w:pPr>
      <w:r w:rsidRPr="00DD0749">
        <w:rPr>
          <w:rFonts w:ascii="Arial" w:hAnsi="Arial" w:cs="Arial"/>
        </w:rPr>
        <w:t xml:space="preserve">All processes which form part of our QMS are audited at regular intervals to ensure compliance and conformity against the ISO 9001:2015 standard. </w:t>
      </w:r>
    </w:p>
    <w:p w14:paraId="65BADDC1" w14:textId="77777777" w:rsidR="00A2605C" w:rsidRPr="00DD0749" w:rsidRDefault="00A2605C" w:rsidP="00A2605C">
      <w:pPr>
        <w:rPr>
          <w:rFonts w:ascii="Arial" w:hAnsi="Arial" w:cs="Arial"/>
        </w:rPr>
      </w:pPr>
    </w:p>
    <w:p w14:paraId="4CDA1C37" w14:textId="77777777" w:rsidR="00A2605C" w:rsidRPr="00DD0749" w:rsidRDefault="00A2605C" w:rsidP="00A2605C">
      <w:pPr>
        <w:rPr>
          <w:rFonts w:ascii="Arial" w:hAnsi="Arial" w:cs="Arial"/>
        </w:rPr>
      </w:pPr>
      <w:r w:rsidRPr="00DD0749">
        <w:rPr>
          <w:rFonts w:ascii="Arial" w:hAnsi="Arial" w:cs="Arial"/>
        </w:rPr>
        <w:t>From these audits</w:t>
      </w:r>
      <w:r w:rsidR="00F426FB" w:rsidRPr="00DD0749">
        <w:rPr>
          <w:rFonts w:ascii="Arial" w:hAnsi="Arial" w:cs="Arial"/>
        </w:rPr>
        <w:t xml:space="preserve">, </w:t>
      </w:r>
      <w:r w:rsidRPr="00DD0749">
        <w:rPr>
          <w:rFonts w:ascii="Arial" w:hAnsi="Arial" w:cs="Arial"/>
        </w:rPr>
        <w:t>any</w:t>
      </w:r>
      <w:r w:rsidR="009E477C" w:rsidRPr="00DD0749">
        <w:rPr>
          <w:rFonts w:ascii="Arial" w:hAnsi="Arial" w:cs="Arial"/>
        </w:rPr>
        <w:t xml:space="preserve"> risks, </w:t>
      </w:r>
      <w:r w:rsidRPr="00DD0749">
        <w:rPr>
          <w:rFonts w:ascii="Arial" w:hAnsi="Arial" w:cs="Arial"/>
        </w:rPr>
        <w:t>improvement</w:t>
      </w:r>
      <w:r w:rsidR="009E477C" w:rsidRPr="00DD0749">
        <w:rPr>
          <w:rFonts w:ascii="Arial" w:hAnsi="Arial" w:cs="Arial"/>
        </w:rPr>
        <w:t>s</w:t>
      </w:r>
      <w:r w:rsidRPr="00DD0749">
        <w:rPr>
          <w:rFonts w:ascii="Arial" w:hAnsi="Arial" w:cs="Arial"/>
        </w:rPr>
        <w:t xml:space="preserve">, nonconformities or opportunities for improvement are raised via the Change &amp; Improvement Process to ensure action is taken to change and improve processes, thus ensuring continual improvement of our QMS. This process is documented in more detail within the Change &amp; Improvement Procedure and QMS Internal </w:t>
      </w:r>
      <w:r w:rsidR="009E477C" w:rsidRPr="00DD0749">
        <w:rPr>
          <w:rFonts w:ascii="Arial" w:hAnsi="Arial" w:cs="Arial"/>
        </w:rPr>
        <w:t xml:space="preserve">Quality </w:t>
      </w:r>
      <w:r w:rsidRPr="00DD0749">
        <w:rPr>
          <w:rFonts w:ascii="Arial" w:hAnsi="Arial" w:cs="Arial"/>
        </w:rPr>
        <w:t xml:space="preserve">Audit Procedure. </w:t>
      </w:r>
    </w:p>
    <w:p w14:paraId="6679416B" w14:textId="77777777" w:rsidR="00B42254" w:rsidRPr="00DD0749" w:rsidRDefault="00B42254" w:rsidP="0024525A">
      <w:pPr>
        <w:rPr>
          <w:rFonts w:ascii="Arial" w:hAnsi="Arial" w:cs="Arial"/>
          <w:b/>
        </w:rPr>
      </w:pPr>
    </w:p>
    <w:p w14:paraId="54CFA519" w14:textId="77777777" w:rsidR="007248BB" w:rsidRPr="00DD0749" w:rsidRDefault="007248BB" w:rsidP="0024525A">
      <w:pPr>
        <w:rPr>
          <w:rFonts w:ascii="Arial" w:hAnsi="Arial" w:cs="Arial"/>
          <w:b/>
        </w:rPr>
      </w:pPr>
    </w:p>
    <w:p w14:paraId="3CFD9A42" w14:textId="77777777" w:rsidR="00D323C4" w:rsidRPr="00DD0749" w:rsidRDefault="00D323C4" w:rsidP="00D323C4">
      <w:pPr>
        <w:pStyle w:val="Heading1"/>
        <w:rPr>
          <w:rFonts w:ascii="Arial" w:hAnsi="Arial"/>
        </w:rPr>
      </w:pPr>
      <w:bookmarkStart w:id="29" w:name="_Toc536084254"/>
      <w:r w:rsidRPr="00DD0749">
        <w:rPr>
          <w:rFonts w:ascii="Arial" w:hAnsi="Arial"/>
        </w:rPr>
        <w:lastRenderedPageBreak/>
        <w:t>Customer/Interested party requirements</w:t>
      </w:r>
      <w:bookmarkEnd w:id="29"/>
    </w:p>
    <w:p w14:paraId="68139836" w14:textId="77777777" w:rsidR="0024525A" w:rsidRPr="00DD0749" w:rsidRDefault="0024525A" w:rsidP="0024525A">
      <w:pPr>
        <w:rPr>
          <w:rFonts w:ascii="Arial" w:hAnsi="Arial" w:cs="Arial"/>
        </w:rPr>
      </w:pPr>
    </w:p>
    <w:p w14:paraId="52C33F56" w14:textId="77777777" w:rsidR="0024525A" w:rsidRPr="00DD0749" w:rsidRDefault="0024525A" w:rsidP="0024525A">
      <w:pPr>
        <w:rPr>
          <w:rFonts w:ascii="Arial" w:hAnsi="Arial" w:cs="Arial"/>
        </w:rPr>
      </w:pPr>
      <w:r w:rsidRPr="00DD0749">
        <w:rPr>
          <w:rFonts w:ascii="Arial" w:hAnsi="Arial" w:cs="Arial"/>
        </w:rPr>
        <w:t xml:space="preserve">The </w:t>
      </w:r>
      <w:r w:rsidR="00D91E90" w:rsidRPr="00DD0749">
        <w:rPr>
          <w:rFonts w:ascii="Arial" w:hAnsi="Arial" w:cs="Arial"/>
        </w:rPr>
        <w:t>DBS</w:t>
      </w:r>
      <w:r w:rsidRPr="00DD0749">
        <w:rPr>
          <w:rFonts w:ascii="Arial" w:hAnsi="Arial" w:cs="Arial"/>
          <w:b/>
          <w:i/>
          <w:color w:val="FF0000"/>
        </w:rPr>
        <w:t xml:space="preserve"> </w:t>
      </w:r>
      <w:r w:rsidRPr="00DD0749">
        <w:rPr>
          <w:rFonts w:ascii="Arial" w:hAnsi="Arial" w:cs="Arial"/>
        </w:rPr>
        <w:t xml:space="preserve">as an organisation undertake and respond to customer satisfaction surveys. The </w:t>
      </w:r>
      <w:r w:rsidR="00D91E90" w:rsidRPr="00DD0749">
        <w:rPr>
          <w:rFonts w:ascii="Arial" w:hAnsi="Arial" w:cs="Arial"/>
        </w:rPr>
        <w:t>DBS</w:t>
      </w:r>
      <w:r w:rsidRPr="00DD0749">
        <w:rPr>
          <w:rFonts w:ascii="Arial" w:hAnsi="Arial" w:cs="Arial"/>
        </w:rPr>
        <w:t xml:space="preserve"> </w:t>
      </w:r>
      <w:r w:rsidR="009273CE" w:rsidRPr="00DD0749">
        <w:rPr>
          <w:rFonts w:ascii="Arial" w:hAnsi="Arial" w:cs="Arial"/>
        </w:rPr>
        <w:t>Operations (Disclosure)</w:t>
      </w:r>
      <w:r w:rsidRPr="00DD0749">
        <w:rPr>
          <w:rFonts w:ascii="Arial" w:hAnsi="Arial" w:cs="Arial"/>
        </w:rPr>
        <w:t xml:space="preserve"> area however, operates within the parameters of technological resource and products which are specified, designed and developed outside of the scope of our Quality Management System.</w:t>
      </w:r>
    </w:p>
    <w:p w14:paraId="2761996A" w14:textId="77777777" w:rsidR="0024525A" w:rsidRPr="00DD0749" w:rsidRDefault="0024525A" w:rsidP="0024525A">
      <w:pPr>
        <w:rPr>
          <w:rFonts w:ascii="Arial" w:hAnsi="Arial" w:cs="Arial"/>
        </w:rPr>
      </w:pPr>
      <w:r w:rsidRPr="00DD0749">
        <w:rPr>
          <w:rFonts w:ascii="Arial" w:hAnsi="Arial" w:cs="Arial"/>
        </w:rPr>
        <w:t>We recognise however, that the major contribution</w:t>
      </w:r>
      <w:r w:rsidR="00C35CF6">
        <w:rPr>
          <w:rFonts w:ascii="Arial" w:hAnsi="Arial" w:cs="Arial"/>
        </w:rPr>
        <w:t xml:space="preserve"> of </w:t>
      </w:r>
      <w:r w:rsidRPr="00DD0749">
        <w:rPr>
          <w:rFonts w:ascii="Arial" w:hAnsi="Arial" w:cs="Arial"/>
        </w:rPr>
        <w:t xml:space="preserve">functional </w:t>
      </w:r>
      <w:r w:rsidR="00C35CF6">
        <w:rPr>
          <w:rFonts w:ascii="Arial" w:hAnsi="Arial" w:cs="Arial"/>
        </w:rPr>
        <w:t>processes</w:t>
      </w:r>
      <w:r w:rsidR="00C35CF6" w:rsidRPr="00DD0749">
        <w:rPr>
          <w:rFonts w:ascii="Arial" w:hAnsi="Arial" w:cs="Arial"/>
        </w:rPr>
        <w:t xml:space="preserve"> </w:t>
      </w:r>
      <w:r w:rsidRPr="00DD0749">
        <w:rPr>
          <w:rFonts w:ascii="Arial" w:hAnsi="Arial" w:cs="Arial"/>
        </w:rPr>
        <w:t xml:space="preserve">can provide to customer satisfaction is by developing and operating internal processes which provide a 100% accurate response within agreed service standards and this is how we define our customer requirements. </w:t>
      </w:r>
    </w:p>
    <w:p w14:paraId="664742CF" w14:textId="77777777" w:rsidR="0024525A" w:rsidRPr="00DD0749" w:rsidRDefault="0024525A" w:rsidP="0024525A">
      <w:pPr>
        <w:rPr>
          <w:rFonts w:ascii="Arial" w:hAnsi="Arial" w:cs="Arial"/>
          <w:b/>
        </w:rPr>
      </w:pPr>
    </w:p>
    <w:p w14:paraId="56DAEE18" w14:textId="77777777" w:rsidR="0024525A" w:rsidRPr="00DD0749" w:rsidRDefault="0024525A" w:rsidP="0024525A">
      <w:pPr>
        <w:rPr>
          <w:rFonts w:ascii="Arial" w:hAnsi="Arial" w:cs="Arial"/>
        </w:rPr>
      </w:pPr>
      <w:r w:rsidRPr="00DD0749">
        <w:rPr>
          <w:rFonts w:ascii="Arial" w:hAnsi="Arial" w:cs="Arial"/>
          <w:b/>
        </w:rPr>
        <w:t>Customer Feedback</w:t>
      </w:r>
    </w:p>
    <w:p w14:paraId="27ECE1F7" w14:textId="77777777" w:rsidR="0024525A" w:rsidRPr="00DD0749" w:rsidRDefault="0024525A" w:rsidP="0024525A">
      <w:pPr>
        <w:rPr>
          <w:rFonts w:ascii="Arial" w:hAnsi="Arial" w:cs="Arial"/>
        </w:rPr>
      </w:pPr>
    </w:p>
    <w:p w14:paraId="45A59300" w14:textId="77777777" w:rsidR="0024525A" w:rsidRPr="00DD0749" w:rsidRDefault="0024525A" w:rsidP="0024525A">
      <w:pPr>
        <w:rPr>
          <w:rFonts w:ascii="Arial" w:hAnsi="Arial" w:cs="Arial"/>
        </w:rPr>
      </w:pPr>
      <w:r w:rsidRPr="00DD0749">
        <w:rPr>
          <w:rFonts w:ascii="Arial" w:hAnsi="Arial" w:cs="Arial"/>
        </w:rPr>
        <w:t xml:space="preserve">Customer satisfaction surveys reflect the end to end application service. Production processing functions provide only part of this service. Various interventions occur following the </w:t>
      </w:r>
      <w:r w:rsidR="00972E8E">
        <w:rPr>
          <w:rFonts w:ascii="Arial" w:hAnsi="Arial" w:cs="Arial"/>
        </w:rPr>
        <w:t>P</w:t>
      </w:r>
      <w:r w:rsidRPr="00DD0749">
        <w:rPr>
          <w:rFonts w:ascii="Arial" w:hAnsi="Arial" w:cs="Arial"/>
        </w:rPr>
        <w:t>roduction processing functions, designed to correct information where appropriate to avoid a lack of integrity in the information released and</w:t>
      </w:r>
      <w:r w:rsidR="009273CE" w:rsidRPr="00DD0749">
        <w:rPr>
          <w:rFonts w:ascii="Arial" w:hAnsi="Arial" w:cs="Arial"/>
        </w:rPr>
        <w:t xml:space="preserve"> preclude final delivery of non</w:t>
      </w:r>
      <w:r w:rsidRPr="00DD0749">
        <w:rPr>
          <w:rFonts w:ascii="Arial" w:hAnsi="Arial" w:cs="Arial"/>
        </w:rPr>
        <w:t>conforming product</w:t>
      </w:r>
      <w:r w:rsidR="009273CE" w:rsidRPr="00DD0749">
        <w:rPr>
          <w:rFonts w:ascii="Arial" w:hAnsi="Arial" w:cs="Arial"/>
        </w:rPr>
        <w:t>s</w:t>
      </w:r>
      <w:r w:rsidRPr="00DD0749">
        <w:rPr>
          <w:rFonts w:ascii="Arial" w:hAnsi="Arial" w:cs="Arial"/>
        </w:rPr>
        <w:t xml:space="preserve">. </w:t>
      </w:r>
    </w:p>
    <w:p w14:paraId="7C0551C5" w14:textId="77777777" w:rsidR="00433DD5" w:rsidRPr="00DD0749" w:rsidRDefault="00433DD5" w:rsidP="0024525A">
      <w:pPr>
        <w:rPr>
          <w:rFonts w:ascii="Arial" w:hAnsi="Arial" w:cs="Arial"/>
        </w:rPr>
      </w:pPr>
    </w:p>
    <w:p w14:paraId="731EEC8C" w14:textId="77777777" w:rsidR="0024525A" w:rsidRPr="00DD0749" w:rsidRDefault="0024525A" w:rsidP="0024525A">
      <w:pPr>
        <w:rPr>
          <w:rFonts w:ascii="Arial" w:hAnsi="Arial" w:cs="Arial"/>
        </w:rPr>
      </w:pPr>
      <w:r w:rsidRPr="00DD0749">
        <w:rPr>
          <w:rFonts w:ascii="Arial" w:hAnsi="Arial" w:cs="Arial"/>
        </w:rPr>
        <w:t>In any instance where a potential inaccuracy has arisen as a consequence of production processes or personnel, the issue is communicated back to the department, in order that corrective action can be considered. Similarly, occasions exist where the department will identify internally that incorrect information has been released prior to receipt by the customer. In such instances, processes exist to inter</w:t>
      </w:r>
      <w:r w:rsidR="009273CE" w:rsidRPr="00DD0749">
        <w:rPr>
          <w:rFonts w:ascii="Arial" w:hAnsi="Arial" w:cs="Arial"/>
        </w:rPr>
        <w:t>vene and prevent use of the non</w:t>
      </w:r>
      <w:r w:rsidRPr="00DD0749">
        <w:rPr>
          <w:rFonts w:ascii="Arial" w:hAnsi="Arial" w:cs="Arial"/>
        </w:rPr>
        <w:t xml:space="preserve">conforming certificate.  In any of the situations detailed, for the purpose of the production QMS we treat as an expression of customer dissatisfaction and can thereby use this information to provide a measurement of QMS performance. </w:t>
      </w:r>
    </w:p>
    <w:p w14:paraId="0465ABFA" w14:textId="77777777" w:rsidR="00433DD5" w:rsidRPr="00DD0749" w:rsidRDefault="00433DD5" w:rsidP="0024525A">
      <w:pPr>
        <w:rPr>
          <w:rFonts w:ascii="Arial" w:hAnsi="Arial" w:cs="Arial"/>
        </w:rPr>
      </w:pPr>
    </w:p>
    <w:p w14:paraId="4B8345B3" w14:textId="77777777" w:rsidR="0024525A" w:rsidRPr="00DD0749" w:rsidRDefault="0024525A" w:rsidP="0024525A">
      <w:pPr>
        <w:rPr>
          <w:rFonts w:ascii="Arial" w:hAnsi="Arial" w:cs="Arial"/>
        </w:rPr>
      </w:pPr>
      <w:r w:rsidRPr="00DD0749">
        <w:rPr>
          <w:rFonts w:ascii="Arial" w:hAnsi="Arial" w:cs="Arial"/>
        </w:rPr>
        <w:t>The department monitors the achievement of internal Public Service Standards and the managers of specific functions take responsibility for monitoring the age of applications and where necessary providing interventions to avoid customer dissatisfaction.</w:t>
      </w:r>
    </w:p>
    <w:p w14:paraId="0615C07E" w14:textId="77777777" w:rsidR="00A2605C" w:rsidRPr="00DD0749" w:rsidRDefault="00A2605C" w:rsidP="0024525A">
      <w:pPr>
        <w:rPr>
          <w:rFonts w:ascii="Arial" w:hAnsi="Arial" w:cs="Arial"/>
        </w:rPr>
      </w:pPr>
    </w:p>
    <w:p w14:paraId="0B865ACC" w14:textId="77777777" w:rsidR="00D323C4" w:rsidRPr="00DD0749" w:rsidRDefault="00D323C4" w:rsidP="0024525A">
      <w:pPr>
        <w:rPr>
          <w:rFonts w:ascii="Arial" w:hAnsi="Arial" w:cs="Arial"/>
          <w:b/>
          <w:szCs w:val="28"/>
        </w:rPr>
      </w:pPr>
      <w:bookmarkStart w:id="30" w:name="_Toc482607995"/>
    </w:p>
    <w:p w14:paraId="3C56005A" w14:textId="77777777" w:rsidR="00D323C4" w:rsidRPr="00DD0749" w:rsidRDefault="00D323C4" w:rsidP="0024525A">
      <w:pPr>
        <w:rPr>
          <w:rFonts w:ascii="Arial" w:hAnsi="Arial" w:cs="Arial"/>
          <w:b/>
          <w:szCs w:val="28"/>
        </w:rPr>
      </w:pPr>
    </w:p>
    <w:p w14:paraId="4A585808" w14:textId="77777777" w:rsidR="00D323C4" w:rsidRPr="00DD0749" w:rsidRDefault="00D323C4" w:rsidP="0024525A">
      <w:pPr>
        <w:rPr>
          <w:rFonts w:ascii="Arial" w:hAnsi="Arial" w:cs="Arial"/>
          <w:b/>
          <w:szCs w:val="28"/>
        </w:rPr>
      </w:pPr>
    </w:p>
    <w:p w14:paraId="3A3614DB" w14:textId="77777777" w:rsidR="00D323C4" w:rsidRPr="00DD0749" w:rsidRDefault="00D323C4" w:rsidP="0024525A">
      <w:pPr>
        <w:rPr>
          <w:rFonts w:ascii="Arial" w:hAnsi="Arial" w:cs="Arial"/>
          <w:b/>
          <w:szCs w:val="28"/>
        </w:rPr>
      </w:pPr>
    </w:p>
    <w:p w14:paraId="47CAE941" w14:textId="77777777" w:rsidR="00D323C4" w:rsidRPr="00DD0749" w:rsidRDefault="00D323C4" w:rsidP="0024525A">
      <w:pPr>
        <w:rPr>
          <w:rFonts w:ascii="Arial" w:hAnsi="Arial" w:cs="Arial"/>
          <w:b/>
          <w:szCs w:val="28"/>
        </w:rPr>
      </w:pPr>
    </w:p>
    <w:p w14:paraId="4E633855" w14:textId="77777777" w:rsidR="00D323C4" w:rsidRPr="00DD0749" w:rsidRDefault="00D323C4" w:rsidP="0024525A">
      <w:pPr>
        <w:rPr>
          <w:rFonts w:ascii="Arial" w:hAnsi="Arial" w:cs="Arial"/>
          <w:b/>
          <w:szCs w:val="28"/>
        </w:rPr>
      </w:pPr>
    </w:p>
    <w:p w14:paraId="4F74E6ED" w14:textId="77777777" w:rsidR="00D323C4" w:rsidRPr="00DD0749" w:rsidRDefault="00D323C4" w:rsidP="0024525A">
      <w:pPr>
        <w:rPr>
          <w:rFonts w:ascii="Arial" w:hAnsi="Arial" w:cs="Arial"/>
          <w:b/>
          <w:szCs w:val="28"/>
        </w:rPr>
      </w:pPr>
    </w:p>
    <w:p w14:paraId="52CBE7F7" w14:textId="77777777" w:rsidR="00D323C4" w:rsidRPr="00DD0749" w:rsidRDefault="00D323C4" w:rsidP="0024525A">
      <w:pPr>
        <w:rPr>
          <w:rFonts w:ascii="Arial" w:hAnsi="Arial" w:cs="Arial"/>
          <w:b/>
          <w:szCs w:val="28"/>
        </w:rPr>
      </w:pPr>
    </w:p>
    <w:p w14:paraId="738ECEB6" w14:textId="77777777" w:rsidR="00D323C4" w:rsidRPr="00DD0749" w:rsidRDefault="00D323C4" w:rsidP="0024525A">
      <w:pPr>
        <w:rPr>
          <w:rFonts w:ascii="Arial" w:hAnsi="Arial" w:cs="Arial"/>
          <w:b/>
          <w:szCs w:val="28"/>
        </w:rPr>
      </w:pPr>
    </w:p>
    <w:p w14:paraId="489D101B" w14:textId="77777777" w:rsidR="00D323C4" w:rsidRPr="00DD0749" w:rsidRDefault="00D323C4" w:rsidP="0024525A">
      <w:pPr>
        <w:rPr>
          <w:rFonts w:ascii="Arial" w:hAnsi="Arial" w:cs="Arial"/>
          <w:b/>
          <w:szCs w:val="28"/>
        </w:rPr>
      </w:pPr>
    </w:p>
    <w:p w14:paraId="4C7FBC8A" w14:textId="77777777" w:rsidR="00D323C4" w:rsidRPr="00DD0749" w:rsidRDefault="00D323C4" w:rsidP="0024525A">
      <w:pPr>
        <w:rPr>
          <w:rFonts w:ascii="Arial" w:hAnsi="Arial" w:cs="Arial"/>
          <w:b/>
          <w:szCs w:val="28"/>
        </w:rPr>
      </w:pPr>
    </w:p>
    <w:p w14:paraId="5B70E714" w14:textId="77777777" w:rsidR="00D323C4" w:rsidRPr="00DD0749" w:rsidRDefault="00D323C4" w:rsidP="0024525A">
      <w:pPr>
        <w:rPr>
          <w:rFonts w:ascii="Arial" w:hAnsi="Arial" w:cs="Arial"/>
          <w:b/>
          <w:szCs w:val="28"/>
        </w:rPr>
      </w:pPr>
    </w:p>
    <w:p w14:paraId="155DC827" w14:textId="77777777" w:rsidR="00D323C4" w:rsidRPr="00DD0749" w:rsidRDefault="00D323C4" w:rsidP="0024525A">
      <w:pPr>
        <w:rPr>
          <w:rFonts w:ascii="Arial" w:hAnsi="Arial" w:cs="Arial"/>
          <w:b/>
          <w:szCs w:val="28"/>
        </w:rPr>
      </w:pPr>
    </w:p>
    <w:p w14:paraId="49D44A7F" w14:textId="77777777" w:rsidR="00D323C4" w:rsidRPr="00DD0749" w:rsidRDefault="00D323C4" w:rsidP="0024525A">
      <w:pPr>
        <w:rPr>
          <w:rFonts w:ascii="Arial" w:hAnsi="Arial" w:cs="Arial"/>
          <w:b/>
          <w:szCs w:val="28"/>
        </w:rPr>
      </w:pPr>
    </w:p>
    <w:p w14:paraId="703ACB2B" w14:textId="77777777" w:rsidR="00D323C4" w:rsidRPr="00DD0749" w:rsidRDefault="00D323C4" w:rsidP="0024525A">
      <w:pPr>
        <w:rPr>
          <w:rFonts w:ascii="Arial" w:hAnsi="Arial" w:cs="Arial"/>
          <w:b/>
          <w:szCs w:val="28"/>
        </w:rPr>
      </w:pPr>
    </w:p>
    <w:p w14:paraId="1A911314" w14:textId="77777777" w:rsidR="00D323C4" w:rsidRPr="00DD0749" w:rsidRDefault="00D323C4" w:rsidP="0024525A">
      <w:pPr>
        <w:rPr>
          <w:rFonts w:ascii="Arial" w:hAnsi="Arial" w:cs="Arial"/>
          <w:b/>
          <w:szCs w:val="28"/>
        </w:rPr>
      </w:pPr>
    </w:p>
    <w:p w14:paraId="4A95B3D1" w14:textId="77777777" w:rsidR="00D323C4" w:rsidRPr="00DD0749" w:rsidRDefault="00D323C4" w:rsidP="00D323C4">
      <w:pPr>
        <w:pStyle w:val="Heading1"/>
        <w:rPr>
          <w:rFonts w:ascii="Arial" w:hAnsi="Arial"/>
        </w:rPr>
      </w:pPr>
      <w:bookmarkStart w:id="31" w:name="_Toc536084255"/>
      <w:r w:rsidRPr="00DD0749">
        <w:rPr>
          <w:rFonts w:ascii="Arial" w:hAnsi="Arial"/>
        </w:rPr>
        <w:lastRenderedPageBreak/>
        <w:t>QMS Leadership</w:t>
      </w:r>
      <w:bookmarkEnd w:id="31"/>
    </w:p>
    <w:p w14:paraId="6C2032B0" w14:textId="77777777" w:rsidR="00433DD5" w:rsidRPr="00DD0749" w:rsidRDefault="00433DD5" w:rsidP="00D323C4">
      <w:pPr>
        <w:pStyle w:val="Heading2"/>
        <w:numPr>
          <w:ilvl w:val="0"/>
          <w:numId w:val="0"/>
        </w:numPr>
        <w:rPr>
          <w:rFonts w:ascii="Arial" w:hAnsi="Arial"/>
        </w:rPr>
      </w:pPr>
      <w:bookmarkStart w:id="32" w:name="_Toc482259821"/>
      <w:bookmarkStart w:id="33" w:name="_Toc482607996"/>
      <w:bookmarkEnd w:id="30"/>
    </w:p>
    <w:p w14:paraId="2A457B02" w14:textId="77777777" w:rsidR="00A2605C" w:rsidRPr="00DD0749" w:rsidRDefault="009273CE" w:rsidP="00D323C4">
      <w:pPr>
        <w:pStyle w:val="Heading2"/>
        <w:numPr>
          <w:ilvl w:val="0"/>
          <w:numId w:val="0"/>
        </w:numPr>
        <w:rPr>
          <w:rFonts w:ascii="Arial" w:hAnsi="Arial"/>
        </w:rPr>
      </w:pPr>
      <w:bookmarkStart w:id="34" w:name="_Toc536084256"/>
      <w:r w:rsidRPr="00DD0749">
        <w:rPr>
          <w:rFonts w:ascii="Arial" w:hAnsi="Arial"/>
        </w:rPr>
        <w:t>6.1</w:t>
      </w:r>
      <w:r w:rsidRPr="00DD0749">
        <w:rPr>
          <w:rFonts w:ascii="Arial" w:hAnsi="Arial"/>
        </w:rPr>
        <w:tab/>
      </w:r>
      <w:r w:rsidR="00A2605C" w:rsidRPr="00DD0749">
        <w:rPr>
          <w:rFonts w:ascii="Arial" w:hAnsi="Arial"/>
        </w:rPr>
        <w:t>Top Management</w:t>
      </w:r>
      <w:bookmarkEnd w:id="32"/>
      <w:bookmarkEnd w:id="33"/>
      <w:bookmarkEnd w:id="34"/>
    </w:p>
    <w:p w14:paraId="468CB2F3" w14:textId="77777777" w:rsidR="00A2605C" w:rsidRPr="00DD0749" w:rsidRDefault="00A2605C" w:rsidP="00A2605C">
      <w:pPr>
        <w:rPr>
          <w:rFonts w:ascii="Arial" w:hAnsi="Arial" w:cs="Arial"/>
        </w:rPr>
      </w:pPr>
      <w:bookmarkStart w:id="35" w:name="_Toc372976182"/>
      <w:bookmarkStart w:id="36" w:name="_Toc467143696"/>
      <w:r w:rsidRPr="00DD0749">
        <w:rPr>
          <w:rFonts w:ascii="Arial" w:hAnsi="Arial" w:cs="Arial"/>
        </w:rPr>
        <w:t xml:space="preserve">The </w:t>
      </w:r>
      <w:r w:rsidRPr="00DD0749">
        <w:rPr>
          <w:rFonts w:ascii="Arial" w:hAnsi="Arial" w:cs="Arial"/>
          <w:i/>
        </w:rPr>
        <w:t xml:space="preserve">Chief Executive Officer </w:t>
      </w:r>
      <w:r w:rsidRPr="00DD0749">
        <w:rPr>
          <w:rFonts w:ascii="Arial" w:hAnsi="Arial" w:cs="Arial"/>
        </w:rPr>
        <w:t>is ultimately responsible for the quality of products and service delivery, for implementation of the quality policy and for providing resources.</w:t>
      </w:r>
      <w:bookmarkStart w:id="37" w:name="_Toc372976183"/>
      <w:bookmarkStart w:id="38" w:name="_Toc467143697"/>
      <w:bookmarkEnd w:id="35"/>
      <w:bookmarkEnd w:id="36"/>
    </w:p>
    <w:p w14:paraId="1EB9E919" w14:textId="77777777" w:rsidR="00A2605C" w:rsidRPr="00DD0749" w:rsidRDefault="00A2605C" w:rsidP="00A2605C">
      <w:pPr>
        <w:rPr>
          <w:rFonts w:ascii="Arial" w:hAnsi="Arial" w:cs="Arial"/>
        </w:rPr>
      </w:pPr>
    </w:p>
    <w:p w14:paraId="5D302F3C" w14:textId="77777777" w:rsidR="00A2605C" w:rsidRPr="00DD0749" w:rsidRDefault="00A2605C" w:rsidP="00A2605C">
      <w:pPr>
        <w:rPr>
          <w:rFonts w:ascii="Arial" w:hAnsi="Arial" w:cs="Arial"/>
        </w:rPr>
      </w:pPr>
      <w:r w:rsidRPr="00DD0749">
        <w:rPr>
          <w:rFonts w:ascii="Arial" w:hAnsi="Arial" w:cs="Arial"/>
        </w:rPr>
        <w:t>The</w:t>
      </w:r>
      <w:r w:rsidRPr="00DD0749">
        <w:rPr>
          <w:rFonts w:ascii="Arial" w:hAnsi="Arial" w:cs="Arial"/>
          <w:i/>
        </w:rPr>
        <w:t xml:space="preserve"> </w:t>
      </w:r>
      <w:r w:rsidR="009273CE" w:rsidRPr="00DD0749">
        <w:rPr>
          <w:rFonts w:ascii="Arial" w:hAnsi="Arial" w:cs="Arial"/>
          <w:b/>
          <w:i/>
        </w:rPr>
        <w:t xml:space="preserve">Executive </w:t>
      </w:r>
      <w:r w:rsidRPr="00DD0749">
        <w:rPr>
          <w:rFonts w:ascii="Arial" w:hAnsi="Arial" w:cs="Arial"/>
          <w:b/>
          <w:i/>
        </w:rPr>
        <w:t>Director for Safeguarding, Strategy and Quality</w:t>
      </w:r>
      <w:r w:rsidR="00CF6163">
        <w:rPr>
          <w:rFonts w:ascii="Arial" w:hAnsi="Arial" w:cs="Arial"/>
          <w:b/>
          <w:i/>
        </w:rPr>
        <w:t xml:space="preserve"> and </w:t>
      </w:r>
      <w:r w:rsidR="00CF6163" w:rsidRPr="00CF6163">
        <w:rPr>
          <w:rFonts w:ascii="Arial" w:hAnsi="Arial" w:cs="Arial"/>
          <w:b/>
          <w:i/>
        </w:rPr>
        <w:t>Associate Director of Operations (Disclosure)</w:t>
      </w:r>
      <w:r w:rsidRPr="00DD0749">
        <w:rPr>
          <w:rFonts w:ascii="Arial" w:hAnsi="Arial" w:cs="Arial"/>
          <w:b/>
          <w:i/>
        </w:rPr>
        <w:t xml:space="preserve"> </w:t>
      </w:r>
      <w:bookmarkStart w:id="39" w:name="_Toc372976184"/>
      <w:bookmarkStart w:id="40" w:name="_Toc467143698"/>
      <w:bookmarkEnd w:id="37"/>
      <w:bookmarkEnd w:id="38"/>
      <w:r w:rsidR="00433DD5" w:rsidRPr="00DD0749">
        <w:rPr>
          <w:rFonts w:ascii="Arial" w:hAnsi="Arial" w:cs="Arial"/>
        </w:rPr>
        <w:t>ha</w:t>
      </w:r>
      <w:r w:rsidR="00CF6163">
        <w:rPr>
          <w:rFonts w:ascii="Arial" w:hAnsi="Arial" w:cs="Arial"/>
        </w:rPr>
        <w:t>ve</w:t>
      </w:r>
      <w:r w:rsidR="00433DD5" w:rsidRPr="00DD0749">
        <w:rPr>
          <w:rFonts w:ascii="Arial" w:hAnsi="Arial" w:cs="Arial"/>
        </w:rPr>
        <w:t xml:space="preserve"> delegated responsibility for product quality and implementation of the Operations (</w:t>
      </w:r>
      <w:r w:rsidR="009273CE" w:rsidRPr="00DD0749">
        <w:rPr>
          <w:rFonts w:ascii="Arial" w:hAnsi="Arial" w:cs="Arial"/>
        </w:rPr>
        <w:t>Disclosure</w:t>
      </w:r>
      <w:r w:rsidR="00433DD5" w:rsidRPr="00DD0749">
        <w:rPr>
          <w:rFonts w:ascii="Arial" w:hAnsi="Arial" w:cs="Arial"/>
        </w:rPr>
        <w:t xml:space="preserve">) quality policy. They are responsible for ensuring delivery and improvement of the </w:t>
      </w:r>
      <w:r w:rsidR="00972E8E">
        <w:rPr>
          <w:rFonts w:ascii="Arial" w:hAnsi="Arial" w:cs="Arial"/>
        </w:rPr>
        <w:t>Q</w:t>
      </w:r>
      <w:r w:rsidR="00433DD5" w:rsidRPr="00DD0749">
        <w:rPr>
          <w:rFonts w:ascii="Arial" w:hAnsi="Arial" w:cs="Arial"/>
        </w:rPr>
        <w:t>uality</w:t>
      </w:r>
      <w:r w:rsidR="00972E8E">
        <w:rPr>
          <w:rFonts w:ascii="Arial" w:hAnsi="Arial" w:cs="Arial"/>
        </w:rPr>
        <w:t xml:space="preserve"> M</w:t>
      </w:r>
      <w:r w:rsidR="00433DD5" w:rsidRPr="00DD0749">
        <w:rPr>
          <w:rFonts w:ascii="Arial" w:hAnsi="Arial" w:cs="Arial"/>
        </w:rPr>
        <w:t xml:space="preserve">anagement </w:t>
      </w:r>
      <w:r w:rsidR="00972E8E">
        <w:rPr>
          <w:rFonts w:ascii="Arial" w:hAnsi="Arial" w:cs="Arial"/>
        </w:rPr>
        <w:t>S</w:t>
      </w:r>
      <w:r w:rsidR="00433DD5" w:rsidRPr="00DD0749">
        <w:rPr>
          <w:rFonts w:ascii="Arial" w:hAnsi="Arial" w:cs="Arial"/>
        </w:rPr>
        <w:t xml:space="preserve">ystem and for reporting on quality to the Board, and Quality and Standards Committee. The </w:t>
      </w:r>
      <w:r w:rsidR="009273CE" w:rsidRPr="00DD0749">
        <w:rPr>
          <w:rFonts w:ascii="Arial" w:hAnsi="Arial" w:cs="Arial"/>
        </w:rPr>
        <w:t xml:space="preserve">Executive </w:t>
      </w:r>
      <w:r w:rsidR="00433DD5" w:rsidRPr="00DD0749">
        <w:rPr>
          <w:rFonts w:ascii="Arial" w:hAnsi="Arial" w:cs="Arial"/>
        </w:rPr>
        <w:t>Director also has responsibility of communication with our Chief Executive Office in light of any potential media interest issues.</w:t>
      </w:r>
    </w:p>
    <w:p w14:paraId="1C90F1C2" w14:textId="77777777" w:rsidR="00A2605C" w:rsidRPr="00DD0749" w:rsidRDefault="00A2605C" w:rsidP="00A2605C">
      <w:pPr>
        <w:rPr>
          <w:rFonts w:ascii="Arial" w:hAnsi="Arial" w:cs="Arial"/>
        </w:rPr>
      </w:pPr>
    </w:p>
    <w:p w14:paraId="7F975499" w14:textId="77777777" w:rsidR="002E6FB5" w:rsidRPr="00DD0749" w:rsidRDefault="00A2605C" w:rsidP="00A2605C">
      <w:pPr>
        <w:rPr>
          <w:rFonts w:ascii="Arial" w:hAnsi="Arial" w:cs="Arial"/>
          <w:b/>
          <w:i/>
        </w:rPr>
      </w:pPr>
      <w:r w:rsidRPr="00DD0749">
        <w:rPr>
          <w:rFonts w:ascii="Arial" w:hAnsi="Arial" w:cs="Arial"/>
        </w:rPr>
        <w:t xml:space="preserve">The </w:t>
      </w:r>
      <w:r w:rsidRPr="00DD0749">
        <w:rPr>
          <w:rFonts w:ascii="Arial" w:hAnsi="Arial" w:cs="Arial"/>
          <w:b/>
          <w:i/>
        </w:rPr>
        <w:t>Head</w:t>
      </w:r>
      <w:r w:rsidR="00377887" w:rsidRPr="00DD0749">
        <w:rPr>
          <w:rFonts w:ascii="Arial" w:hAnsi="Arial" w:cs="Arial"/>
          <w:b/>
          <w:i/>
        </w:rPr>
        <w:t>s</w:t>
      </w:r>
      <w:r w:rsidRPr="00DD0749">
        <w:rPr>
          <w:rFonts w:ascii="Arial" w:hAnsi="Arial" w:cs="Arial"/>
          <w:b/>
          <w:i/>
        </w:rPr>
        <w:t xml:space="preserve"> of Service </w:t>
      </w:r>
      <w:r w:rsidR="00377887" w:rsidRPr="00DD0749">
        <w:rPr>
          <w:rFonts w:ascii="Arial" w:hAnsi="Arial" w:cs="Arial"/>
          <w:b/>
          <w:i/>
        </w:rPr>
        <w:t>for</w:t>
      </w:r>
      <w:r w:rsidRPr="00DD0749">
        <w:rPr>
          <w:rFonts w:ascii="Arial" w:hAnsi="Arial" w:cs="Arial"/>
          <w:b/>
          <w:i/>
        </w:rPr>
        <w:t xml:space="preserve"> </w:t>
      </w:r>
      <w:r w:rsidR="00377887" w:rsidRPr="00DD0749">
        <w:rPr>
          <w:rFonts w:ascii="Arial" w:hAnsi="Arial" w:cs="Arial"/>
          <w:b/>
          <w:i/>
        </w:rPr>
        <w:t xml:space="preserve">Quality &amp; Excellence </w:t>
      </w:r>
      <w:r w:rsidR="002E6FB5" w:rsidRPr="00DD0749">
        <w:rPr>
          <w:rFonts w:ascii="Arial" w:hAnsi="Arial" w:cs="Arial"/>
          <w:i/>
        </w:rPr>
        <w:t>ha</w:t>
      </w:r>
      <w:r w:rsidR="005D0DA1" w:rsidRPr="00DD0749">
        <w:rPr>
          <w:rFonts w:ascii="Arial" w:hAnsi="Arial" w:cs="Arial"/>
          <w:i/>
        </w:rPr>
        <w:t>ve</w:t>
      </w:r>
      <w:r w:rsidR="002E6FB5" w:rsidRPr="00DD0749">
        <w:rPr>
          <w:rFonts w:ascii="Arial" w:hAnsi="Arial" w:cs="Arial"/>
        </w:rPr>
        <w:t xml:space="preserve"> the designated management responsibility for the Quality Management System. They ensure that QMS processes are established, implemented, maintained and ensure conformity to the ISO 9001:2015 </w:t>
      </w:r>
      <w:r w:rsidR="00CF521A" w:rsidRPr="00DD0749">
        <w:rPr>
          <w:rFonts w:ascii="Arial" w:hAnsi="Arial" w:cs="Arial"/>
        </w:rPr>
        <w:t>throughout Operations</w:t>
      </w:r>
      <w:r w:rsidR="002E6FB5" w:rsidRPr="00DD0749">
        <w:rPr>
          <w:rFonts w:ascii="Arial" w:hAnsi="Arial" w:cs="Arial"/>
        </w:rPr>
        <w:t xml:space="preserve"> (Disclosure). They also </w:t>
      </w:r>
      <w:r w:rsidR="005D0DA1" w:rsidRPr="00DD0749">
        <w:rPr>
          <w:rFonts w:ascii="Arial" w:hAnsi="Arial" w:cs="Arial"/>
        </w:rPr>
        <w:t>ensure</w:t>
      </w:r>
      <w:r w:rsidR="008506F6" w:rsidRPr="00DD0749">
        <w:rPr>
          <w:rFonts w:ascii="Arial" w:hAnsi="Arial" w:cs="Arial"/>
        </w:rPr>
        <w:t xml:space="preserve"> </w:t>
      </w:r>
      <w:r w:rsidR="002E6FB5" w:rsidRPr="00DD0749">
        <w:rPr>
          <w:rFonts w:ascii="Arial" w:hAnsi="Arial" w:cs="Arial"/>
        </w:rPr>
        <w:t>integrity of the Quality Management System is maintained when changes are planned and implemented. They report to the Executive Director of Safeguarding, Strategy &amp; Quality and Top Management colleagues on QMS performance. They ensure that all staff in the Safeguarding, Strategy &amp; Quality Directorate recognises our range of customers’ requirements.</w:t>
      </w:r>
    </w:p>
    <w:p w14:paraId="6B956977" w14:textId="77777777" w:rsidR="002E6FB5" w:rsidRPr="00DD0749" w:rsidRDefault="002E6FB5" w:rsidP="00A2605C">
      <w:pPr>
        <w:rPr>
          <w:rFonts w:ascii="Arial" w:hAnsi="Arial" w:cs="Arial"/>
          <w:b/>
          <w:i/>
        </w:rPr>
      </w:pPr>
    </w:p>
    <w:p w14:paraId="5DFBEC0C" w14:textId="77777777" w:rsidR="002E6FB5" w:rsidRPr="00DD0749" w:rsidRDefault="002E6FB5" w:rsidP="002E6FB5">
      <w:pPr>
        <w:rPr>
          <w:rFonts w:ascii="Arial" w:hAnsi="Arial" w:cs="Arial"/>
          <w:b/>
          <w:i/>
        </w:rPr>
      </w:pPr>
      <w:r w:rsidRPr="00DD0749">
        <w:rPr>
          <w:rFonts w:ascii="Arial" w:hAnsi="Arial" w:cs="Arial"/>
          <w:b/>
          <w:i/>
        </w:rPr>
        <w:t>The Head</w:t>
      </w:r>
      <w:r w:rsidR="00CF6163">
        <w:rPr>
          <w:rFonts w:ascii="Arial" w:hAnsi="Arial" w:cs="Arial"/>
          <w:b/>
          <w:i/>
        </w:rPr>
        <w:t>s</w:t>
      </w:r>
      <w:r w:rsidRPr="00DD0749">
        <w:rPr>
          <w:rFonts w:ascii="Arial" w:hAnsi="Arial" w:cs="Arial"/>
          <w:b/>
          <w:i/>
        </w:rPr>
        <w:t xml:space="preserve"> of Service for </w:t>
      </w:r>
      <w:r w:rsidR="00C16548" w:rsidRPr="00DD0749">
        <w:rPr>
          <w:rFonts w:ascii="Arial" w:hAnsi="Arial" w:cs="Arial"/>
          <w:b/>
          <w:i/>
        </w:rPr>
        <w:t>Production</w:t>
      </w:r>
      <w:r w:rsidR="00CF6163">
        <w:rPr>
          <w:rFonts w:ascii="Arial" w:hAnsi="Arial" w:cs="Arial"/>
          <w:b/>
          <w:i/>
        </w:rPr>
        <w:t xml:space="preserve"> &amp; Customer Services</w:t>
      </w:r>
      <w:r w:rsidR="00377887" w:rsidRPr="00DD0749">
        <w:rPr>
          <w:rFonts w:ascii="Arial" w:hAnsi="Arial" w:cs="Arial"/>
          <w:b/>
          <w:i/>
        </w:rPr>
        <w:t xml:space="preserve"> (Disclosure) </w:t>
      </w:r>
      <w:r w:rsidRPr="00DD0749">
        <w:rPr>
          <w:rFonts w:ascii="Arial" w:hAnsi="Arial" w:cs="Arial"/>
          <w:i/>
        </w:rPr>
        <w:t xml:space="preserve">also </w:t>
      </w:r>
      <w:r w:rsidR="00377887" w:rsidRPr="00DD0749">
        <w:rPr>
          <w:rFonts w:ascii="Arial" w:hAnsi="Arial" w:cs="Arial"/>
          <w:i/>
        </w:rPr>
        <w:t>ha</w:t>
      </w:r>
      <w:r w:rsidR="00CF6163">
        <w:rPr>
          <w:rFonts w:ascii="Arial" w:hAnsi="Arial" w:cs="Arial"/>
          <w:i/>
        </w:rPr>
        <w:t>ve</w:t>
      </w:r>
      <w:r w:rsidR="00A2605C" w:rsidRPr="00DD0749">
        <w:rPr>
          <w:rFonts w:ascii="Arial" w:hAnsi="Arial" w:cs="Arial"/>
        </w:rPr>
        <w:t xml:space="preserve"> designated management responsibility for the Quality Management System. They ensure that QMS processes are established, implemented, maintained and ensure conformity to the ISO 9001:2015 throughout</w:t>
      </w:r>
      <w:r w:rsidR="00433DD5" w:rsidRPr="00DD0749">
        <w:rPr>
          <w:rFonts w:ascii="Arial" w:hAnsi="Arial" w:cs="Arial"/>
        </w:rPr>
        <w:t xml:space="preserve"> production in </w:t>
      </w:r>
      <w:r w:rsidR="00A2605C" w:rsidRPr="00DD0749">
        <w:rPr>
          <w:rFonts w:ascii="Arial" w:hAnsi="Arial" w:cs="Arial"/>
        </w:rPr>
        <w:t>Operations (</w:t>
      </w:r>
      <w:r w:rsidR="00377887" w:rsidRPr="00DD0749">
        <w:rPr>
          <w:rFonts w:ascii="Arial" w:hAnsi="Arial" w:cs="Arial"/>
        </w:rPr>
        <w:t>Disclosure</w:t>
      </w:r>
      <w:r w:rsidR="00A2605C" w:rsidRPr="00DD0749">
        <w:rPr>
          <w:rFonts w:ascii="Arial" w:hAnsi="Arial" w:cs="Arial"/>
        </w:rPr>
        <w:t xml:space="preserve">). They also maintain integrity of the Quality Management System is maintained when changes are planned and implemented. They report to the </w:t>
      </w:r>
      <w:r w:rsidR="009273CE" w:rsidRPr="00DD0749">
        <w:rPr>
          <w:rFonts w:ascii="Arial" w:hAnsi="Arial" w:cs="Arial"/>
        </w:rPr>
        <w:t>Director of Operations (Disclosure)</w:t>
      </w:r>
      <w:r w:rsidR="00377887" w:rsidRPr="00DD0749">
        <w:rPr>
          <w:rFonts w:ascii="Arial" w:hAnsi="Arial" w:cs="Arial"/>
        </w:rPr>
        <w:t xml:space="preserve"> </w:t>
      </w:r>
      <w:r w:rsidR="00A2605C" w:rsidRPr="00DD0749">
        <w:rPr>
          <w:rFonts w:ascii="Arial" w:hAnsi="Arial" w:cs="Arial"/>
        </w:rPr>
        <w:t>and Top Management colleagues on QMS performance. They ensure that all staff in Operations (</w:t>
      </w:r>
      <w:r w:rsidR="00377887" w:rsidRPr="00DD0749">
        <w:rPr>
          <w:rFonts w:ascii="Arial" w:hAnsi="Arial" w:cs="Arial"/>
        </w:rPr>
        <w:t>Disclosure</w:t>
      </w:r>
      <w:r w:rsidR="00A2605C" w:rsidRPr="00DD0749">
        <w:rPr>
          <w:rFonts w:ascii="Arial" w:hAnsi="Arial" w:cs="Arial"/>
        </w:rPr>
        <w:t xml:space="preserve">) </w:t>
      </w:r>
      <w:r w:rsidR="00433DD5" w:rsidRPr="00DD0749">
        <w:rPr>
          <w:rFonts w:ascii="Arial" w:hAnsi="Arial" w:cs="Arial"/>
        </w:rPr>
        <w:t>recognises</w:t>
      </w:r>
      <w:bookmarkStart w:id="41" w:name="_Toc372976185"/>
      <w:bookmarkStart w:id="42" w:name="_Toc467143699"/>
      <w:bookmarkEnd w:id="39"/>
      <w:bookmarkEnd w:id="40"/>
      <w:r w:rsidRPr="00DD0749">
        <w:rPr>
          <w:rFonts w:ascii="Arial" w:hAnsi="Arial" w:cs="Arial"/>
        </w:rPr>
        <w:t xml:space="preserve"> our range of customers’ requirements.</w:t>
      </w:r>
    </w:p>
    <w:p w14:paraId="249B5EE7" w14:textId="77777777" w:rsidR="00A2605C" w:rsidRPr="00DD0749" w:rsidRDefault="00A2605C" w:rsidP="00A2605C">
      <w:pPr>
        <w:rPr>
          <w:rFonts w:ascii="Arial" w:hAnsi="Arial" w:cs="Arial"/>
        </w:rPr>
      </w:pPr>
    </w:p>
    <w:p w14:paraId="779495E3" w14:textId="77777777" w:rsidR="00A2605C" w:rsidRPr="00DD0749" w:rsidRDefault="00A2605C" w:rsidP="00A2605C">
      <w:pPr>
        <w:rPr>
          <w:rFonts w:ascii="Arial" w:hAnsi="Arial" w:cs="Arial"/>
        </w:rPr>
      </w:pPr>
      <w:r w:rsidRPr="00DD0749">
        <w:rPr>
          <w:rFonts w:ascii="Arial" w:hAnsi="Arial" w:cs="Arial"/>
        </w:rPr>
        <w:t>Top management ensures the availability of resources and information necessary to support the operation</w:t>
      </w:r>
      <w:r w:rsidR="00972E8E">
        <w:rPr>
          <w:rFonts w:ascii="Arial" w:hAnsi="Arial" w:cs="Arial"/>
        </w:rPr>
        <w:t>,</w:t>
      </w:r>
      <w:r w:rsidRPr="00DD0749">
        <w:rPr>
          <w:rFonts w:ascii="Arial" w:hAnsi="Arial" w:cs="Arial"/>
        </w:rPr>
        <w:t xml:space="preserve"> monitoring</w:t>
      </w:r>
      <w:r w:rsidR="00972E8E">
        <w:rPr>
          <w:rFonts w:ascii="Arial" w:hAnsi="Arial" w:cs="Arial"/>
        </w:rPr>
        <w:t xml:space="preserve"> and improvement</w:t>
      </w:r>
      <w:r w:rsidRPr="00DD0749">
        <w:rPr>
          <w:rFonts w:ascii="Arial" w:hAnsi="Arial" w:cs="Arial"/>
        </w:rPr>
        <w:t xml:space="preserve"> of these processes. Top management are responsible for monitoring, measuring, analysis and implementation of actions necessary to achieve planned results and continual improvement of processes.</w:t>
      </w:r>
      <w:bookmarkEnd w:id="41"/>
      <w:bookmarkEnd w:id="42"/>
    </w:p>
    <w:p w14:paraId="1A471ABB" w14:textId="77777777" w:rsidR="00A2605C" w:rsidRPr="00DD0749" w:rsidRDefault="00A2605C" w:rsidP="00A2605C">
      <w:pPr>
        <w:rPr>
          <w:rFonts w:ascii="Arial" w:hAnsi="Arial" w:cs="Arial"/>
        </w:rPr>
      </w:pPr>
    </w:p>
    <w:p w14:paraId="34D935C0" w14:textId="77777777" w:rsidR="00972E8E" w:rsidRPr="00841692" w:rsidRDefault="00972E8E" w:rsidP="00841692">
      <w:pPr>
        <w:pStyle w:val="BalloonText"/>
      </w:pPr>
      <w:r w:rsidRPr="00972E8E">
        <w:rPr>
          <w:rFonts w:ascii="Arial" w:hAnsi="Arial" w:cs="Arial"/>
          <w:sz w:val="24"/>
          <w:szCs w:val="24"/>
        </w:rPr>
        <w:t>Top management are made up of the Heads of Service and Senior Executive Officers responsible for Quality &amp; Excellence and QMS relevant Processes within DBS Operations (Disclosure). Top Management attend Management Review and Change and Improvement meetings to discuss all matters relating to the Quality Management System</w:t>
      </w:r>
      <w:r w:rsidR="00086C9C">
        <w:rPr>
          <w:rFonts w:ascii="Arial" w:hAnsi="Arial" w:cs="Arial"/>
          <w:sz w:val="24"/>
          <w:szCs w:val="24"/>
        </w:rPr>
        <w:t>.</w:t>
      </w:r>
    </w:p>
    <w:p w14:paraId="0BEFDAF9" w14:textId="77777777" w:rsidR="0024525A" w:rsidRPr="00DD0749" w:rsidRDefault="0024525A" w:rsidP="0024525A">
      <w:pPr>
        <w:rPr>
          <w:rFonts w:ascii="Arial" w:hAnsi="Arial" w:cs="Arial"/>
          <w:b/>
          <w:bCs/>
        </w:rPr>
      </w:pPr>
    </w:p>
    <w:p w14:paraId="0BB03C3B" w14:textId="77777777" w:rsidR="0024525A" w:rsidRPr="00DD0749" w:rsidRDefault="0024525A" w:rsidP="0024525A">
      <w:pPr>
        <w:rPr>
          <w:rFonts w:ascii="Arial" w:hAnsi="Arial" w:cs="Arial"/>
        </w:rPr>
      </w:pPr>
      <w:r w:rsidRPr="00DD0749">
        <w:rPr>
          <w:rFonts w:ascii="Arial" w:hAnsi="Arial" w:cs="Arial"/>
        </w:rPr>
        <w:t xml:space="preserve">This Business Manual is the top tier of our documentation system. It gives an overview of our Quality </w:t>
      </w:r>
      <w:r w:rsidR="009273CE" w:rsidRPr="00DD0749">
        <w:rPr>
          <w:rFonts w:ascii="Arial" w:hAnsi="Arial" w:cs="Arial"/>
        </w:rPr>
        <w:t xml:space="preserve">Management </w:t>
      </w:r>
      <w:r w:rsidRPr="00DD0749">
        <w:rPr>
          <w:rFonts w:ascii="Arial" w:hAnsi="Arial" w:cs="Arial"/>
        </w:rPr>
        <w:t>System. It is s</w:t>
      </w:r>
      <w:r w:rsidR="009273CE" w:rsidRPr="00DD0749">
        <w:rPr>
          <w:rFonts w:ascii="Arial" w:hAnsi="Arial" w:cs="Arial"/>
        </w:rPr>
        <w:t xml:space="preserve">upported by </w:t>
      </w:r>
      <w:r w:rsidRPr="00DD0749">
        <w:rPr>
          <w:rFonts w:ascii="Arial" w:hAnsi="Arial" w:cs="Arial"/>
        </w:rPr>
        <w:t>departmental procedures</w:t>
      </w:r>
      <w:r w:rsidR="008506F6" w:rsidRPr="00DD0749">
        <w:rPr>
          <w:rFonts w:ascii="Arial" w:hAnsi="Arial" w:cs="Arial"/>
        </w:rPr>
        <w:t xml:space="preserve"> and guidance including the</w:t>
      </w:r>
      <w:r w:rsidRPr="00DD0749">
        <w:rPr>
          <w:rFonts w:ascii="Arial" w:hAnsi="Arial" w:cs="Arial"/>
        </w:rPr>
        <w:t xml:space="preserve"> </w:t>
      </w:r>
      <w:r w:rsidR="00CF521A">
        <w:rPr>
          <w:rFonts w:ascii="Arial" w:hAnsi="Arial" w:cs="Arial"/>
        </w:rPr>
        <w:t xml:space="preserve">QMS </w:t>
      </w:r>
      <w:r w:rsidR="009273CE" w:rsidRPr="00CF521A">
        <w:rPr>
          <w:rFonts w:ascii="Arial" w:hAnsi="Arial" w:cs="Arial"/>
        </w:rPr>
        <w:t>Control of Documented Information</w:t>
      </w:r>
      <w:r w:rsidRPr="00CF521A">
        <w:rPr>
          <w:rFonts w:ascii="Arial" w:hAnsi="Arial" w:cs="Arial"/>
        </w:rPr>
        <w:t xml:space="preserve">, </w:t>
      </w:r>
      <w:r w:rsidR="00CF521A" w:rsidRPr="00CF521A">
        <w:rPr>
          <w:rFonts w:ascii="Arial" w:hAnsi="Arial" w:cs="Arial"/>
        </w:rPr>
        <w:lastRenderedPageBreak/>
        <w:t xml:space="preserve">QMS </w:t>
      </w:r>
      <w:r w:rsidR="009273CE" w:rsidRPr="00CF521A">
        <w:rPr>
          <w:rFonts w:ascii="Arial" w:hAnsi="Arial" w:cs="Arial"/>
        </w:rPr>
        <w:t xml:space="preserve">Internal </w:t>
      </w:r>
      <w:r w:rsidR="00CF521A" w:rsidRPr="00CF521A">
        <w:rPr>
          <w:rFonts w:ascii="Arial" w:hAnsi="Arial" w:cs="Arial"/>
        </w:rPr>
        <w:t xml:space="preserve">Quality </w:t>
      </w:r>
      <w:r w:rsidR="009273CE" w:rsidRPr="00CF521A">
        <w:rPr>
          <w:rFonts w:ascii="Arial" w:hAnsi="Arial" w:cs="Arial"/>
        </w:rPr>
        <w:t xml:space="preserve">Audit, </w:t>
      </w:r>
      <w:r w:rsidR="00CF521A" w:rsidRPr="00CF521A">
        <w:rPr>
          <w:rFonts w:ascii="Arial" w:hAnsi="Arial" w:cs="Arial"/>
        </w:rPr>
        <w:t xml:space="preserve">QMS </w:t>
      </w:r>
      <w:r w:rsidR="009273CE" w:rsidRPr="00CF521A">
        <w:rPr>
          <w:rFonts w:ascii="Arial" w:hAnsi="Arial" w:cs="Arial"/>
        </w:rPr>
        <w:t>Control of Nonc</w:t>
      </w:r>
      <w:r w:rsidR="001050E3" w:rsidRPr="00CF521A">
        <w:rPr>
          <w:rFonts w:ascii="Arial" w:hAnsi="Arial" w:cs="Arial"/>
        </w:rPr>
        <w:t>onform</w:t>
      </w:r>
      <w:r w:rsidR="00CF521A" w:rsidRPr="00CF521A">
        <w:rPr>
          <w:rFonts w:ascii="Arial" w:hAnsi="Arial" w:cs="Arial"/>
        </w:rPr>
        <w:t>ities and Nonconforming Products</w:t>
      </w:r>
      <w:r w:rsidR="001050E3" w:rsidRPr="00CF521A">
        <w:rPr>
          <w:rFonts w:ascii="Arial" w:hAnsi="Arial" w:cs="Arial"/>
        </w:rPr>
        <w:t>,</w:t>
      </w:r>
      <w:r w:rsidRPr="00CF521A">
        <w:rPr>
          <w:rFonts w:ascii="Arial" w:hAnsi="Arial" w:cs="Arial"/>
        </w:rPr>
        <w:t xml:space="preserve"> </w:t>
      </w:r>
      <w:r w:rsidR="00CF521A" w:rsidRPr="00CF521A">
        <w:rPr>
          <w:rFonts w:ascii="Arial" w:hAnsi="Arial" w:cs="Arial"/>
        </w:rPr>
        <w:t xml:space="preserve">QMS </w:t>
      </w:r>
      <w:r w:rsidR="009273CE" w:rsidRPr="00CF521A">
        <w:rPr>
          <w:rFonts w:ascii="Arial" w:hAnsi="Arial" w:cs="Arial"/>
        </w:rPr>
        <w:t>Change &amp; Improvement</w:t>
      </w:r>
      <w:r w:rsidR="001050E3" w:rsidRPr="00CF521A">
        <w:rPr>
          <w:rFonts w:ascii="Arial" w:hAnsi="Arial" w:cs="Arial"/>
        </w:rPr>
        <w:t xml:space="preserve"> and </w:t>
      </w:r>
      <w:r w:rsidR="00CF521A" w:rsidRPr="00CF521A">
        <w:rPr>
          <w:rFonts w:ascii="Arial" w:hAnsi="Arial" w:cs="Arial"/>
        </w:rPr>
        <w:t>QMS Management Review – Terms of</w:t>
      </w:r>
      <w:r w:rsidR="001050E3" w:rsidRPr="00CF521A">
        <w:rPr>
          <w:rFonts w:ascii="Arial" w:hAnsi="Arial" w:cs="Arial"/>
        </w:rPr>
        <w:t xml:space="preserve"> Reference</w:t>
      </w:r>
      <w:r w:rsidRPr="00CF521A">
        <w:rPr>
          <w:rFonts w:ascii="Arial" w:hAnsi="Arial" w:cs="Arial"/>
        </w:rPr>
        <w:t>.  These documents are stored on:</w:t>
      </w:r>
    </w:p>
    <w:p w14:paraId="030358A3" w14:textId="77777777" w:rsidR="0024525A" w:rsidRPr="00DD0749" w:rsidRDefault="0024525A" w:rsidP="0024525A">
      <w:pPr>
        <w:rPr>
          <w:rFonts w:ascii="Arial" w:hAnsi="Arial" w:cs="Arial"/>
        </w:rPr>
      </w:pPr>
    </w:p>
    <w:p w14:paraId="326C1758" w14:textId="77777777" w:rsidR="0024525A" w:rsidRPr="00DD0749" w:rsidRDefault="0024525A" w:rsidP="00B42254">
      <w:pPr>
        <w:numPr>
          <w:ilvl w:val="0"/>
          <w:numId w:val="26"/>
        </w:numPr>
        <w:tabs>
          <w:tab w:val="clear" w:pos="1531"/>
          <w:tab w:val="num" w:pos="1418"/>
        </w:tabs>
        <w:rPr>
          <w:rFonts w:ascii="Arial" w:hAnsi="Arial" w:cs="Arial"/>
        </w:rPr>
      </w:pPr>
      <w:r w:rsidRPr="00DD0749">
        <w:rPr>
          <w:rFonts w:ascii="Arial" w:hAnsi="Arial" w:cs="Arial"/>
        </w:rPr>
        <w:t xml:space="preserve">Poise F Drive / _CFP / 1 / 11 / 007 / 029 / 008 / 01 / </w:t>
      </w:r>
      <w:r w:rsidR="0018640A" w:rsidRPr="00DD0749">
        <w:rPr>
          <w:rFonts w:ascii="Arial" w:hAnsi="Arial" w:cs="Arial"/>
        </w:rPr>
        <w:t>006 /</w:t>
      </w:r>
      <w:r w:rsidR="00086C9C">
        <w:rPr>
          <w:rFonts w:ascii="Arial" w:hAnsi="Arial" w:cs="Arial"/>
        </w:rPr>
        <w:t xml:space="preserve"> </w:t>
      </w:r>
      <w:r w:rsidR="0018640A" w:rsidRPr="00DD0749">
        <w:rPr>
          <w:rFonts w:ascii="Arial" w:hAnsi="Arial" w:cs="Arial"/>
        </w:rPr>
        <w:t>02</w:t>
      </w:r>
    </w:p>
    <w:p w14:paraId="77C8524D" w14:textId="77777777" w:rsidR="00580EA6" w:rsidRPr="00DD0749" w:rsidRDefault="00580EA6" w:rsidP="00580EA6">
      <w:pPr>
        <w:rPr>
          <w:rFonts w:ascii="Arial" w:hAnsi="Arial" w:cs="Arial"/>
        </w:rPr>
      </w:pPr>
    </w:p>
    <w:p w14:paraId="5B0A41D1" w14:textId="77777777" w:rsidR="007254FD" w:rsidRPr="00DD0749" w:rsidRDefault="007254FD" w:rsidP="007254FD">
      <w:pPr>
        <w:pStyle w:val="Heading2"/>
        <w:numPr>
          <w:ilvl w:val="1"/>
          <w:numId w:val="43"/>
        </w:numPr>
        <w:rPr>
          <w:rFonts w:ascii="Arial" w:hAnsi="Arial"/>
        </w:rPr>
      </w:pPr>
      <w:bookmarkStart w:id="43" w:name="_Toc467760299"/>
      <w:bookmarkStart w:id="44" w:name="_Toc482259822"/>
      <w:bookmarkStart w:id="45" w:name="_Toc482607997"/>
      <w:bookmarkStart w:id="46" w:name="_Toc536084257"/>
      <w:r w:rsidRPr="00DD0749">
        <w:rPr>
          <w:rFonts w:ascii="Arial" w:hAnsi="Arial"/>
        </w:rPr>
        <w:t>Team Managers</w:t>
      </w:r>
      <w:bookmarkEnd w:id="43"/>
      <w:bookmarkEnd w:id="44"/>
      <w:bookmarkEnd w:id="45"/>
      <w:bookmarkEnd w:id="46"/>
    </w:p>
    <w:p w14:paraId="338BD3DB" w14:textId="77777777" w:rsidR="007254FD" w:rsidRPr="00DD0749" w:rsidRDefault="007254FD" w:rsidP="007254FD">
      <w:pPr>
        <w:rPr>
          <w:rFonts w:ascii="Arial" w:hAnsi="Arial" w:cs="Arial"/>
        </w:rPr>
      </w:pPr>
      <w:bookmarkStart w:id="47" w:name="_Toc372976187"/>
      <w:bookmarkStart w:id="48" w:name="_Toc467143701"/>
      <w:r w:rsidRPr="00DD0749">
        <w:rPr>
          <w:rFonts w:ascii="Arial" w:hAnsi="Arial" w:cs="Arial"/>
        </w:rPr>
        <w:t>Managers at all levels have a responsibility to ensure that their teams follow agreed QMS processes</w:t>
      </w:r>
      <w:r w:rsidR="00FC5559" w:rsidRPr="00DD0749">
        <w:rPr>
          <w:rFonts w:ascii="Arial" w:hAnsi="Arial" w:cs="Arial"/>
        </w:rPr>
        <w:t>,</w:t>
      </w:r>
      <w:r w:rsidRPr="00DD0749">
        <w:rPr>
          <w:rFonts w:ascii="Arial" w:hAnsi="Arial" w:cs="Arial"/>
        </w:rPr>
        <w:t xml:space="preserve"> understand who their customers are</w:t>
      </w:r>
      <w:r w:rsidR="00FC5559" w:rsidRPr="00DD0749">
        <w:rPr>
          <w:rFonts w:ascii="Arial" w:hAnsi="Arial" w:cs="Arial"/>
        </w:rPr>
        <w:t xml:space="preserve"> and that</w:t>
      </w:r>
      <w:r w:rsidRPr="00DD0749">
        <w:rPr>
          <w:rFonts w:ascii="Arial" w:hAnsi="Arial" w:cs="Arial"/>
        </w:rPr>
        <w:t xml:space="preserve"> their teams continually consider how to improve processes and levels of customer satisfaction.</w:t>
      </w:r>
      <w:bookmarkEnd w:id="47"/>
      <w:bookmarkEnd w:id="48"/>
    </w:p>
    <w:p w14:paraId="164B45BD" w14:textId="77777777" w:rsidR="007254FD" w:rsidRPr="00DD0749" w:rsidRDefault="007254FD" w:rsidP="007254FD">
      <w:pPr>
        <w:rPr>
          <w:rFonts w:ascii="Arial" w:hAnsi="Arial" w:cs="Arial"/>
        </w:rPr>
      </w:pPr>
    </w:p>
    <w:p w14:paraId="60BF1A95" w14:textId="77777777" w:rsidR="007254FD" w:rsidRPr="00DD0749" w:rsidRDefault="007254FD" w:rsidP="007254FD">
      <w:pPr>
        <w:pStyle w:val="Heading2"/>
        <w:tabs>
          <w:tab w:val="num" w:pos="284"/>
        </w:tabs>
        <w:rPr>
          <w:rFonts w:ascii="Arial" w:hAnsi="Arial"/>
        </w:rPr>
      </w:pPr>
      <w:bookmarkStart w:id="49" w:name="_Toc371604254"/>
      <w:bookmarkStart w:id="50" w:name="_Toc404080202"/>
      <w:bookmarkStart w:id="51" w:name="_Toc467143702"/>
      <w:bookmarkStart w:id="52" w:name="_Toc467760300"/>
      <w:bookmarkStart w:id="53" w:name="_Toc482259823"/>
      <w:bookmarkStart w:id="54" w:name="_Toc482607998"/>
      <w:bookmarkStart w:id="55" w:name="_Toc536084258"/>
      <w:r w:rsidRPr="00DD0749">
        <w:rPr>
          <w:rFonts w:ascii="Arial" w:hAnsi="Arial"/>
        </w:rPr>
        <w:t>All Staff</w:t>
      </w:r>
      <w:bookmarkEnd w:id="49"/>
      <w:bookmarkEnd w:id="50"/>
      <w:bookmarkEnd w:id="51"/>
      <w:bookmarkEnd w:id="52"/>
      <w:bookmarkEnd w:id="53"/>
      <w:bookmarkEnd w:id="54"/>
      <w:bookmarkEnd w:id="55"/>
    </w:p>
    <w:p w14:paraId="1E6BA571" w14:textId="77777777" w:rsidR="007254FD" w:rsidRPr="00DD0749" w:rsidRDefault="007254FD" w:rsidP="007254FD">
      <w:pPr>
        <w:rPr>
          <w:rFonts w:ascii="Arial" w:hAnsi="Arial" w:cs="Arial"/>
        </w:rPr>
      </w:pPr>
      <w:bookmarkStart w:id="56" w:name="_Toc372976189"/>
      <w:bookmarkStart w:id="57" w:name="_Toc467143703"/>
      <w:r w:rsidRPr="00DD0749">
        <w:rPr>
          <w:rFonts w:ascii="Arial" w:hAnsi="Arial" w:cs="Arial"/>
        </w:rPr>
        <w:t>Each employee is responsible for the quality of their work. This includes reporting when individual processes, or their application, could be improved to better support delivery of quality policy and objectives.</w:t>
      </w:r>
      <w:bookmarkEnd w:id="56"/>
      <w:bookmarkEnd w:id="57"/>
    </w:p>
    <w:p w14:paraId="22B69554" w14:textId="77777777" w:rsidR="007254FD" w:rsidRPr="00DD0749" w:rsidRDefault="007254FD" w:rsidP="00580EA6">
      <w:pPr>
        <w:rPr>
          <w:rFonts w:ascii="Arial" w:hAnsi="Arial" w:cs="Arial"/>
        </w:rPr>
      </w:pPr>
    </w:p>
    <w:p w14:paraId="518B709C" w14:textId="77777777" w:rsidR="00580EA6" w:rsidRPr="00DD0749" w:rsidRDefault="00580EA6" w:rsidP="00580EA6">
      <w:pPr>
        <w:pStyle w:val="Heading1"/>
        <w:rPr>
          <w:rFonts w:ascii="Arial" w:hAnsi="Arial"/>
        </w:rPr>
      </w:pPr>
      <w:r w:rsidRPr="00DD0749">
        <w:rPr>
          <w:rFonts w:ascii="Arial" w:hAnsi="Arial"/>
        </w:rPr>
        <w:lastRenderedPageBreak/>
        <w:t xml:space="preserve"> </w:t>
      </w:r>
      <w:bookmarkStart w:id="58" w:name="_Toc536084259"/>
      <w:r w:rsidR="00152D46">
        <w:rPr>
          <w:rFonts w:ascii="Arial" w:hAnsi="Arial"/>
        </w:rPr>
        <w:t xml:space="preserve">Operations (Disclosure) </w:t>
      </w:r>
      <w:r w:rsidRPr="00DD0749">
        <w:rPr>
          <w:rFonts w:ascii="Arial" w:hAnsi="Arial"/>
        </w:rPr>
        <w:t>Quality</w:t>
      </w:r>
      <w:bookmarkEnd w:id="58"/>
    </w:p>
    <w:p w14:paraId="6D6BFA3E" w14:textId="77777777" w:rsidR="0024525A" w:rsidRPr="00DD0749" w:rsidRDefault="0024525A" w:rsidP="0024525A">
      <w:pPr>
        <w:rPr>
          <w:rFonts w:ascii="Arial" w:hAnsi="Arial" w:cs="Arial"/>
        </w:rPr>
      </w:pPr>
      <w:bookmarkStart w:id="59" w:name="_Toc306951890"/>
      <w:bookmarkStart w:id="60" w:name="_Toc306951982"/>
      <w:bookmarkEnd w:id="59"/>
      <w:bookmarkEnd w:id="60"/>
    </w:p>
    <w:p w14:paraId="626C1A1A" w14:textId="77777777" w:rsidR="00580EA6" w:rsidRPr="00DD0749" w:rsidRDefault="00580EA6" w:rsidP="0024525A">
      <w:pPr>
        <w:rPr>
          <w:rFonts w:ascii="Arial" w:hAnsi="Arial" w:cs="Arial"/>
        </w:rPr>
      </w:pPr>
      <w:r w:rsidRPr="00DD0749">
        <w:rPr>
          <w:rFonts w:ascii="Arial" w:hAnsi="Arial" w:cs="Arial"/>
        </w:rPr>
        <w:t xml:space="preserve">This section explains the </w:t>
      </w:r>
      <w:r w:rsidR="00152D46">
        <w:rPr>
          <w:rFonts w:ascii="Arial" w:hAnsi="Arial" w:cs="Arial"/>
        </w:rPr>
        <w:t>Operations (Disclosure)</w:t>
      </w:r>
      <w:r w:rsidRPr="00DD0749">
        <w:rPr>
          <w:rFonts w:ascii="Arial" w:hAnsi="Arial" w:cs="Arial"/>
        </w:rPr>
        <w:t xml:space="preserve"> Quality </w:t>
      </w:r>
      <w:r w:rsidR="00ED6790" w:rsidRPr="00DD0749">
        <w:rPr>
          <w:rFonts w:ascii="Arial" w:hAnsi="Arial" w:cs="Arial"/>
        </w:rPr>
        <w:t>P</w:t>
      </w:r>
      <w:r w:rsidRPr="00DD0749">
        <w:rPr>
          <w:rFonts w:ascii="Arial" w:hAnsi="Arial" w:cs="Arial"/>
        </w:rPr>
        <w:t>olicy, objectives and management responsibilities.</w:t>
      </w:r>
    </w:p>
    <w:p w14:paraId="683241C4" w14:textId="77777777" w:rsidR="00580EA6" w:rsidRPr="00DD0749" w:rsidRDefault="00580EA6" w:rsidP="0024525A">
      <w:pPr>
        <w:rPr>
          <w:rFonts w:ascii="Arial" w:hAnsi="Arial" w:cs="Arial"/>
        </w:rPr>
      </w:pPr>
    </w:p>
    <w:p w14:paraId="6B11F2BD" w14:textId="77777777" w:rsidR="0024525A" w:rsidRPr="00DD0749" w:rsidRDefault="008A2511" w:rsidP="00D323C4">
      <w:pPr>
        <w:pStyle w:val="Heading2"/>
        <w:numPr>
          <w:ilvl w:val="0"/>
          <w:numId w:val="0"/>
        </w:numPr>
        <w:rPr>
          <w:rFonts w:ascii="Arial" w:hAnsi="Arial"/>
        </w:rPr>
      </w:pPr>
      <w:bookmarkStart w:id="61" w:name="_Toc536084260"/>
      <w:r w:rsidRPr="00DD0749">
        <w:rPr>
          <w:rFonts w:ascii="Arial" w:hAnsi="Arial"/>
        </w:rPr>
        <w:t>7.1</w:t>
      </w:r>
      <w:r w:rsidRPr="00DD0749">
        <w:rPr>
          <w:rFonts w:ascii="Arial" w:hAnsi="Arial"/>
        </w:rPr>
        <w:tab/>
      </w:r>
      <w:r w:rsidR="0024525A" w:rsidRPr="00DD0749">
        <w:rPr>
          <w:rFonts w:ascii="Arial" w:hAnsi="Arial"/>
        </w:rPr>
        <w:t xml:space="preserve"> Quality Policy</w:t>
      </w:r>
      <w:bookmarkEnd w:id="61"/>
    </w:p>
    <w:p w14:paraId="2A9A2423" w14:textId="77777777" w:rsidR="0024525A" w:rsidRPr="00DD0749" w:rsidRDefault="0024525A" w:rsidP="0024525A">
      <w:pPr>
        <w:rPr>
          <w:rFonts w:ascii="Arial" w:hAnsi="Arial" w:cs="Arial"/>
        </w:rPr>
      </w:pPr>
    </w:p>
    <w:p w14:paraId="766926B5" w14:textId="77777777" w:rsidR="0024525A" w:rsidRPr="00DD0749" w:rsidRDefault="00D91E90" w:rsidP="0024525A">
      <w:pPr>
        <w:rPr>
          <w:rFonts w:ascii="Arial" w:hAnsi="Arial" w:cs="Arial"/>
        </w:rPr>
      </w:pPr>
      <w:r w:rsidRPr="00DD0749">
        <w:rPr>
          <w:rFonts w:ascii="Arial" w:hAnsi="Arial" w:cs="Arial"/>
        </w:rPr>
        <w:t>DBS</w:t>
      </w:r>
      <w:r w:rsidR="0024525A" w:rsidRPr="00DD0749">
        <w:rPr>
          <w:rFonts w:ascii="Arial" w:hAnsi="Arial" w:cs="Arial"/>
        </w:rPr>
        <w:t xml:space="preserve"> are committed to providing a quality of service that will meet with the needs of our customers.</w:t>
      </w:r>
      <w:r w:rsidR="00D64DCE" w:rsidRPr="00DD0749">
        <w:rPr>
          <w:rFonts w:ascii="Arial" w:hAnsi="Arial" w:cs="Arial"/>
        </w:rPr>
        <w:t xml:space="preserve"> </w:t>
      </w:r>
      <w:r w:rsidR="0024525A" w:rsidRPr="00DD0749">
        <w:rPr>
          <w:rFonts w:ascii="Arial" w:hAnsi="Arial" w:cs="Arial"/>
        </w:rPr>
        <w:t xml:space="preserve">Producing a 100% accurate certificate within set deadlines contributes to the </w:t>
      </w:r>
      <w:r w:rsidRPr="00DD0749">
        <w:rPr>
          <w:rFonts w:ascii="Arial" w:hAnsi="Arial" w:cs="Arial"/>
        </w:rPr>
        <w:t>department’s</w:t>
      </w:r>
      <w:r w:rsidR="0024525A" w:rsidRPr="00DD0749">
        <w:rPr>
          <w:rFonts w:ascii="Arial" w:hAnsi="Arial" w:cs="Arial"/>
        </w:rPr>
        <w:t xml:space="preserve"> achievement of its </w:t>
      </w:r>
      <w:r w:rsidR="00ED6790" w:rsidRPr="00DD0749">
        <w:rPr>
          <w:rFonts w:ascii="Arial" w:hAnsi="Arial" w:cs="Arial"/>
        </w:rPr>
        <w:t>Published S</w:t>
      </w:r>
      <w:r w:rsidR="0024525A" w:rsidRPr="00DD0749">
        <w:rPr>
          <w:rFonts w:ascii="Arial" w:hAnsi="Arial" w:cs="Arial"/>
        </w:rPr>
        <w:t>ervice</w:t>
      </w:r>
      <w:r w:rsidR="00FC5559" w:rsidRPr="00DD0749">
        <w:rPr>
          <w:rFonts w:ascii="Arial" w:hAnsi="Arial" w:cs="Arial"/>
        </w:rPr>
        <w:t xml:space="preserve"> </w:t>
      </w:r>
      <w:r w:rsidR="00ED6790" w:rsidRPr="00DD0749">
        <w:rPr>
          <w:rFonts w:ascii="Arial" w:hAnsi="Arial" w:cs="Arial"/>
        </w:rPr>
        <w:t>S</w:t>
      </w:r>
      <w:r w:rsidR="00FC5559" w:rsidRPr="00DD0749">
        <w:rPr>
          <w:rFonts w:ascii="Arial" w:hAnsi="Arial" w:cs="Arial"/>
        </w:rPr>
        <w:t>tandard</w:t>
      </w:r>
      <w:r w:rsidR="0024525A" w:rsidRPr="00DD0749">
        <w:rPr>
          <w:rFonts w:ascii="Arial" w:hAnsi="Arial" w:cs="Arial"/>
        </w:rPr>
        <w:t xml:space="preserve">. We recognise that this is achieved through our employees and are committed to creating a culture and encouraging an environment which promotes standards of excellence. </w:t>
      </w:r>
    </w:p>
    <w:p w14:paraId="3AFEDF59" w14:textId="77777777" w:rsidR="0088187B" w:rsidRPr="00DD0749" w:rsidRDefault="0088187B" w:rsidP="0024525A">
      <w:pPr>
        <w:rPr>
          <w:rFonts w:ascii="Arial" w:hAnsi="Arial" w:cs="Arial"/>
        </w:rPr>
      </w:pPr>
    </w:p>
    <w:p w14:paraId="5ECB1AE5" w14:textId="77777777" w:rsidR="00F92800" w:rsidRPr="00DD0749" w:rsidRDefault="00F92800" w:rsidP="00F92800">
      <w:pPr>
        <w:rPr>
          <w:rFonts w:ascii="Arial" w:hAnsi="Arial" w:cs="Arial"/>
        </w:rPr>
      </w:pPr>
      <w:r w:rsidRPr="00DD0749">
        <w:rPr>
          <w:rFonts w:ascii="Arial" w:hAnsi="Arial" w:cs="Arial"/>
        </w:rPr>
        <w:t xml:space="preserve">Our underpinning </w:t>
      </w:r>
      <w:r w:rsidR="00ED6790" w:rsidRPr="00DD0749">
        <w:rPr>
          <w:rFonts w:ascii="Arial" w:hAnsi="Arial" w:cs="Arial"/>
        </w:rPr>
        <w:t>Q</w:t>
      </w:r>
      <w:r w:rsidRPr="00DD0749">
        <w:rPr>
          <w:rFonts w:ascii="Arial" w:hAnsi="Arial" w:cs="Arial"/>
        </w:rPr>
        <w:t xml:space="preserve">uality </w:t>
      </w:r>
      <w:r w:rsidR="00ED6790" w:rsidRPr="00DD0749">
        <w:rPr>
          <w:rFonts w:ascii="Arial" w:hAnsi="Arial" w:cs="Arial"/>
        </w:rPr>
        <w:t>M</w:t>
      </w:r>
      <w:r w:rsidRPr="00DD0749">
        <w:rPr>
          <w:rFonts w:ascii="Arial" w:hAnsi="Arial" w:cs="Arial"/>
        </w:rPr>
        <w:t xml:space="preserve">anagement </w:t>
      </w:r>
      <w:r w:rsidR="00ED6790" w:rsidRPr="00DD0749">
        <w:rPr>
          <w:rFonts w:ascii="Arial" w:hAnsi="Arial" w:cs="Arial"/>
        </w:rPr>
        <w:t>S</w:t>
      </w:r>
      <w:r w:rsidRPr="00DD0749">
        <w:rPr>
          <w:rFonts w:ascii="Arial" w:hAnsi="Arial" w:cs="Arial"/>
        </w:rPr>
        <w:t>ystem helps us deliver these standards and we are fully committed to complying with it. We continually seek to improve its effectiveness, through regular review and by ensuring everyone within Operations (Disclosure) can contribute to its development.</w:t>
      </w:r>
    </w:p>
    <w:p w14:paraId="30D39A8F" w14:textId="77777777" w:rsidR="00F92800" w:rsidRPr="00DD0749" w:rsidRDefault="00F92800" w:rsidP="00F92800">
      <w:pPr>
        <w:rPr>
          <w:rFonts w:ascii="Arial" w:hAnsi="Arial" w:cs="Arial"/>
        </w:rPr>
      </w:pPr>
    </w:p>
    <w:p w14:paraId="40DD31D9" w14:textId="77777777" w:rsidR="0088187B" w:rsidRPr="00DD0749" w:rsidRDefault="00F92800" w:rsidP="00F92800">
      <w:pPr>
        <w:rPr>
          <w:rFonts w:ascii="Arial" w:hAnsi="Arial" w:cs="Arial"/>
        </w:rPr>
      </w:pPr>
      <w:r w:rsidRPr="00DD0749">
        <w:rPr>
          <w:rFonts w:ascii="Arial" w:hAnsi="Arial" w:cs="Arial"/>
        </w:rPr>
        <w:t>Our quality objectives flow directly from our Corporate Plan and demonstrate commitment to safeguarding and customer satisfaction. These objectives are reflected in Published Service Standards and are monitored through the Operations (Disclosure) Directorate Management Team, the Safeguarding, Strategy and Quality Directorate and DBS Senior Management Team.</w:t>
      </w:r>
    </w:p>
    <w:p w14:paraId="00CE19C4" w14:textId="77777777" w:rsidR="00D64DCE" w:rsidRPr="00DD0749" w:rsidRDefault="00D64DCE" w:rsidP="0024525A">
      <w:pPr>
        <w:rPr>
          <w:rFonts w:ascii="Arial" w:hAnsi="Arial" w:cs="Arial"/>
        </w:rPr>
      </w:pPr>
    </w:p>
    <w:p w14:paraId="7DBF3610" w14:textId="77777777" w:rsidR="0024525A" w:rsidRPr="00DD0749" w:rsidRDefault="0024525A" w:rsidP="00224D9F">
      <w:pPr>
        <w:jc w:val="center"/>
        <w:rPr>
          <w:rFonts w:ascii="Arial" w:hAnsi="Arial" w:cs="Arial"/>
        </w:rPr>
      </w:pPr>
    </w:p>
    <w:p w14:paraId="2B89F70E" w14:textId="77777777" w:rsidR="00F92800" w:rsidRPr="00DD0749" w:rsidRDefault="00F92800" w:rsidP="00224D9F">
      <w:pPr>
        <w:jc w:val="center"/>
        <w:rPr>
          <w:rFonts w:ascii="Arial" w:hAnsi="Arial" w:cs="Arial"/>
        </w:rPr>
      </w:pPr>
    </w:p>
    <w:p w14:paraId="66D7A109" w14:textId="77777777" w:rsidR="00F92800" w:rsidRPr="00DD0749" w:rsidRDefault="00F92800" w:rsidP="00224D9F">
      <w:pPr>
        <w:jc w:val="center"/>
        <w:rPr>
          <w:rFonts w:ascii="Arial" w:hAnsi="Arial" w:cs="Arial"/>
        </w:rPr>
      </w:pPr>
    </w:p>
    <w:p w14:paraId="7949C503" w14:textId="77777777" w:rsidR="00F92800" w:rsidRPr="00DD0749" w:rsidRDefault="00F92800" w:rsidP="00224D9F">
      <w:pPr>
        <w:jc w:val="center"/>
        <w:rPr>
          <w:rFonts w:ascii="Arial" w:hAnsi="Arial" w:cs="Arial"/>
        </w:rPr>
      </w:pPr>
    </w:p>
    <w:p w14:paraId="1E17EFC4" w14:textId="77777777" w:rsidR="00F92800" w:rsidRPr="00DD0749" w:rsidRDefault="00F92800" w:rsidP="00224D9F">
      <w:pPr>
        <w:jc w:val="center"/>
        <w:rPr>
          <w:rFonts w:ascii="Arial" w:hAnsi="Arial" w:cs="Arial"/>
        </w:rPr>
      </w:pPr>
    </w:p>
    <w:p w14:paraId="1755E66E" w14:textId="77777777" w:rsidR="00F92800" w:rsidRPr="00DD0749" w:rsidRDefault="00F92800" w:rsidP="00224D9F">
      <w:pPr>
        <w:jc w:val="center"/>
        <w:rPr>
          <w:rFonts w:ascii="Arial" w:hAnsi="Arial" w:cs="Arial"/>
        </w:rPr>
      </w:pPr>
    </w:p>
    <w:p w14:paraId="5575D497" w14:textId="77777777" w:rsidR="00F92800" w:rsidRPr="00DD0749" w:rsidRDefault="00F92800" w:rsidP="00224D9F">
      <w:pPr>
        <w:jc w:val="center"/>
        <w:rPr>
          <w:rFonts w:ascii="Arial" w:hAnsi="Arial" w:cs="Arial"/>
        </w:rPr>
      </w:pPr>
    </w:p>
    <w:p w14:paraId="24697B66" w14:textId="77777777" w:rsidR="00F92800" w:rsidRPr="00DD0749" w:rsidRDefault="00F92800" w:rsidP="00224D9F">
      <w:pPr>
        <w:jc w:val="center"/>
        <w:rPr>
          <w:rFonts w:ascii="Arial" w:hAnsi="Arial" w:cs="Arial"/>
        </w:rPr>
      </w:pPr>
    </w:p>
    <w:p w14:paraId="7DAFCA06" w14:textId="77777777" w:rsidR="00F92800" w:rsidRPr="00DD0749" w:rsidRDefault="00F92800" w:rsidP="00224D9F">
      <w:pPr>
        <w:jc w:val="center"/>
        <w:rPr>
          <w:rFonts w:ascii="Arial" w:hAnsi="Arial" w:cs="Arial"/>
        </w:rPr>
      </w:pPr>
    </w:p>
    <w:p w14:paraId="5BE63D71" w14:textId="77777777" w:rsidR="009241D1" w:rsidRPr="00DD0749" w:rsidRDefault="009241D1" w:rsidP="00224D9F">
      <w:pPr>
        <w:jc w:val="center"/>
        <w:rPr>
          <w:rFonts w:ascii="Arial" w:hAnsi="Arial" w:cs="Arial"/>
        </w:rPr>
      </w:pPr>
      <w:r w:rsidRPr="00DD0749">
        <w:rPr>
          <w:rFonts w:ascii="Arial" w:hAnsi="Arial" w:cs="Arial"/>
        </w:rPr>
        <w:t xml:space="preserve">                                                                                               </w:t>
      </w:r>
    </w:p>
    <w:p w14:paraId="2ACFFC3B" w14:textId="77777777" w:rsidR="00024BFD" w:rsidRPr="00DD0749" w:rsidRDefault="00024BFD" w:rsidP="00224D9F">
      <w:pPr>
        <w:jc w:val="center"/>
        <w:rPr>
          <w:rFonts w:ascii="Arial" w:hAnsi="Arial" w:cs="Arial"/>
        </w:rPr>
      </w:pPr>
    </w:p>
    <w:p w14:paraId="080C37A8" w14:textId="77777777" w:rsidR="00F92800" w:rsidRDefault="0088564A" w:rsidP="00F92800">
      <w:pPr>
        <w:rPr>
          <w:rFonts w:ascii="Arial" w:hAnsi="Arial" w:cs="Arial"/>
        </w:rPr>
      </w:pPr>
      <w:r w:rsidRPr="0088564A">
        <w:rPr>
          <w:rFonts w:ascii="Arial" w:hAnsi="Arial" w:cs="Arial"/>
          <w:i/>
        </w:rPr>
        <w:t>Redacted</w:t>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Pr="0088564A">
        <w:rPr>
          <w:rFonts w:ascii="Arial" w:hAnsi="Arial" w:cs="Arial"/>
          <w:i/>
        </w:rPr>
        <w:t>Redacted</w:t>
      </w:r>
    </w:p>
    <w:p w14:paraId="57BFE1CD" w14:textId="77777777" w:rsidR="00152D46" w:rsidRPr="00761D74" w:rsidRDefault="00152D46" w:rsidP="00841692">
      <w:pPr>
        <w:pStyle w:val="BalloonText"/>
      </w:pPr>
      <w:r>
        <w:t xml:space="preserve">                                                                                                                       Associate Director of Operations (Disclosure)</w:t>
      </w:r>
    </w:p>
    <w:p w14:paraId="77465108" w14:textId="77777777" w:rsidR="00B93694" w:rsidRPr="00DD0749" w:rsidRDefault="00024BFD" w:rsidP="00F92800">
      <w:pPr>
        <w:rPr>
          <w:rFonts w:ascii="Arial" w:hAnsi="Arial" w:cs="Arial"/>
        </w:rPr>
      </w:pPr>
      <w:r w:rsidRPr="00DD0749">
        <w:rPr>
          <w:rFonts w:ascii="Arial" w:hAnsi="Arial" w:cs="Arial"/>
        </w:rPr>
        <w:t xml:space="preserve">Director of Safeguarding, </w:t>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B93694" w:rsidRPr="00DD0749">
        <w:rPr>
          <w:rFonts w:ascii="Arial" w:hAnsi="Arial" w:cs="Arial"/>
        </w:rPr>
        <w:tab/>
      </w:r>
      <w:r w:rsidR="00152D46">
        <w:rPr>
          <w:rFonts w:ascii="Arial" w:hAnsi="Arial" w:cs="Arial"/>
        </w:rPr>
        <w:t xml:space="preserve"> </w:t>
      </w:r>
    </w:p>
    <w:p w14:paraId="5F9F9EC2" w14:textId="77777777" w:rsidR="00024BFD" w:rsidRPr="00DD0749" w:rsidRDefault="00024BFD" w:rsidP="00F92800">
      <w:pPr>
        <w:rPr>
          <w:rFonts w:ascii="Arial" w:hAnsi="Arial" w:cs="Arial"/>
        </w:rPr>
      </w:pPr>
      <w:r w:rsidRPr="00DD0749">
        <w:rPr>
          <w:rFonts w:ascii="Arial" w:hAnsi="Arial" w:cs="Arial"/>
        </w:rPr>
        <w:t>Strategy &amp; Quality</w:t>
      </w:r>
    </w:p>
    <w:p w14:paraId="099A6640" w14:textId="77777777" w:rsidR="009241D1" w:rsidRPr="00DD0749" w:rsidRDefault="009241D1" w:rsidP="0024525A">
      <w:pPr>
        <w:rPr>
          <w:rFonts w:ascii="Arial" w:hAnsi="Arial" w:cs="Arial"/>
        </w:rPr>
      </w:pPr>
    </w:p>
    <w:p w14:paraId="03515CB3" w14:textId="77777777" w:rsidR="004B5F82" w:rsidRPr="00DD0749" w:rsidRDefault="00F55DB0" w:rsidP="004B5F82">
      <w:pPr>
        <w:rPr>
          <w:rFonts w:ascii="Arial" w:hAnsi="Arial" w:cs="Arial"/>
          <w:i/>
        </w:rPr>
      </w:pPr>
      <w:r w:rsidRPr="00DD0749">
        <w:rPr>
          <w:rFonts w:ascii="Arial" w:hAnsi="Arial" w:cs="Arial"/>
          <w:i/>
        </w:rPr>
        <w:t xml:space="preserve">The policy is displayed around the </w:t>
      </w:r>
      <w:r w:rsidR="00152D46">
        <w:rPr>
          <w:rFonts w:ascii="Arial" w:hAnsi="Arial" w:cs="Arial"/>
          <w:i/>
        </w:rPr>
        <w:t>Operations (Disclosure)</w:t>
      </w:r>
      <w:r w:rsidRPr="00DD0749">
        <w:rPr>
          <w:rFonts w:ascii="Arial" w:hAnsi="Arial" w:cs="Arial"/>
          <w:i/>
        </w:rPr>
        <w:t xml:space="preserve"> area of the building, on the CFP, and </w:t>
      </w:r>
      <w:r w:rsidR="0024525A" w:rsidRPr="00DD0749">
        <w:rPr>
          <w:rFonts w:ascii="Arial" w:hAnsi="Arial" w:cs="Arial"/>
          <w:i/>
        </w:rPr>
        <w:t xml:space="preserve">It is </w:t>
      </w:r>
      <w:r w:rsidRPr="00DD0749">
        <w:rPr>
          <w:rFonts w:ascii="Arial" w:hAnsi="Arial" w:cs="Arial"/>
          <w:i/>
        </w:rPr>
        <w:t xml:space="preserve">also </w:t>
      </w:r>
      <w:r w:rsidR="0024525A" w:rsidRPr="00DD0749">
        <w:rPr>
          <w:rFonts w:ascii="Arial" w:hAnsi="Arial" w:cs="Arial"/>
          <w:i/>
        </w:rPr>
        <w:t xml:space="preserve">the responsibility of the line management chain to ensure that our employees fully understand how important their roles are in terms of contributing to the protection of children and the vulnerable. </w:t>
      </w:r>
      <w:r w:rsidR="004B5F82">
        <w:rPr>
          <w:rFonts w:ascii="Arial" w:hAnsi="Arial" w:cs="Arial"/>
          <w:i/>
        </w:rPr>
        <w:t>This was last reviewed on 22/01/2019.</w:t>
      </w:r>
    </w:p>
    <w:p w14:paraId="635E0263" w14:textId="77777777" w:rsidR="00F55DB0" w:rsidRPr="00DD0749" w:rsidRDefault="00F55DB0" w:rsidP="0024525A">
      <w:pPr>
        <w:rPr>
          <w:rFonts w:ascii="Arial" w:hAnsi="Arial" w:cs="Arial"/>
          <w:i/>
        </w:rPr>
      </w:pPr>
    </w:p>
    <w:p w14:paraId="288E751F" w14:textId="77777777" w:rsidR="0024525A" w:rsidRDefault="0024525A" w:rsidP="0024525A">
      <w:pPr>
        <w:rPr>
          <w:rFonts w:ascii="Arial" w:hAnsi="Arial" w:cs="Arial"/>
        </w:rPr>
      </w:pPr>
    </w:p>
    <w:p w14:paraId="7C2FF8FB" w14:textId="77777777" w:rsidR="00761D74" w:rsidRDefault="00761D74" w:rsidP="004D65D3">
      <w:pPr>
        <w:pStyle w:val="BalloonText"/>
      </w:pPr>
    </w:p>
    <w:p w14:paraId="576FA367" w14:textId="77777777" w:rsidR="00761D74" w:rsidRDefault="00761D74" w:rsidP="004D65D3">
      <w:pPr>
        <w:pStyle w:val="BalloonText"/>
      </w:pPr>
    </w:p>
    <w:p w14:paraId="70DC87BF" w14:textId="77777777" w:rsidR="00761D74" w:rsidRDefault="00761D74" w:rsidP="004D65D3">
      <w:pPr>
        <w:pStyle w:val="BalloonText"/>
      </w:pPr>
    </w:p>
    <w:p w14:paraId="5750A8B7" w14:textId="77777777" w:rsidR="00761D74" w:rsidRPr="004D65D3" w:rsidRDefault="00761D74" w:rsidP="004D65D3">
      <w:pPr>
        <w:pStyle w:val="BalloonText"/>
      </w:pPr>
    </w:p>
    <w:p w14:paraId="4C6557E9" w14:textId="77777777" w:rsidR="0024525A" w:rsidRPr="00DD0749" w:rsidRDefault="008A2511" w:rsidP="00F92800">
      <w:pPr>
        <w:pStyle w:val="Heading2"/>
        <w:numPr>
          <w:ilvl w:val="0"/>
          <w:numId w:val="0"/>
        </w:numPr>
        <w:rPr>
          <w:rFonts w:ascii="Arial" w:hAnsi="Arial"/>
        </w:rPr>
      </w:pPr>
      <w:bookmarkStart w:id="62" w:name="_Toc283880959"/>
      <w:bookmarkStart w:id="63" w:name="_Toc536084261"/>
      <w:r w:rsidRPr="00DD0749">
        <w:rPr>
          <w:rFonts w:ascii="Arial" w:hAnsi="Arial"/>
        </w:rPr>
        <w:t>7.2</w:t>
      </w:r>
      <w:r w:rsidRPr="00DD0749">
        <w:rPr>
          <w:rFonts w:ascii="Arial" w:hAnsi="Arial"/>
        </w:rPr>
        <w:tab/>
      </w:r>
      <w:r w:rsidR="0024525A" w:rsidRPr="00DD0749">
        <w:rPr>
          <w:rFonts w:ascii="Arial" w:hAnsi="Arial"/>
        </w:rPr>
        <w:t xml:space="preserve"> Quality Objectives</w:t>
      </w:r>
      <w:bookmarkEnd w:id="62"/>
      <w:bookmarkEnd w:id="63"/>
    </w:p>
    <w:p w14:paraId="66EA60E8" w14:textId="77777777" w:rsidR="0024525A" w:rsidRPr="00DD0749" w:rsidRDefault="0024525A" w:rsidP="0024525A">
      <w:pPr>
        <w:rPr>
          <w:rFonts w:ascii="Arial" w:hAnsi="Arial" w:cs="Arial"/>
        </w:rPr>
      </w:pPr>
    </w:p>
    <w:p w14:paraId="48948743" w14:textId="77777777" w:rsidR="002C2DA6" w:rsidRPr="00DD0749" w:rsidRDefault="0024525A" w:rsidP="0024525A">
      <w:pPr>
        <w:rPr>
          <w:rFonts w:ascii="Arial" w:hAnsi="Arial" w:cs="Arial"/>
        </w:rPr>
      </w:pPr>
      <w:r w:rsidRPr="00DD0749">
        <w:rPr>
          <w:rFonts w:ascii="Arial" w:hAnsi="Arial" w:cs="Arial"/>
        </w:rPr>
        <w:t>The Quality Objectives can be found via the</w:t>
      </w:r>
      <w:r w:rsidR="005D563F" w:rsidRPr="00DD0749">
        <w:rPr>
          <w:rFonts w:ascii="Arial" w:hAnsi="Arial" w:cs="Arial"/>
        </w:rPr>
        <w:t xml:space="preserve"> Operations Procedures Index. </w:t>
      </w:r>
    </w:p>
    <w:p w14:paraId="0515ED29" w14:textId="77777777" w:rsidR="0024525A" w:rsidRPr="00DD0749" w:rsidRDefault="0024525A" w:rsidP="0024525A">
      <w:pPr>
        <w:rPr>
          <w:rFonts w:ascii="Arial" w:hAnsi="Arial" w:cs="Arial"/>
        </w:rPr>
      </w:pPr>
      <w:r w:rsidRPr="00DD0749">
        <w:rPr>
          <w:rFonts w:ascii="Arial" w:hAnsi="Arial" w:cs="Arial"/>
        </w:rPr>
        <w:t xml:space="preserve">These objectives were agreed with consideration to the Organisation Vision and Principles outlined within the </w:t>
      </w:r>
      <w:r w:rsidR="000C4642" w:rsidRPr="00DD0749">
        <w:rPr>
          <w:rFonts w:ascii="Arial" w:hAnsi="Arial" w:cs="Arial"/>
        </w:rPr>
        <w:t>organisation</w:t>
      </w:r>
      <w:r w:rsidRPr="00DD0749">
        <w:rPr>
          <w:rFonts w:ascii="Arial" w:hAnsi="Arial" w:cs="Arial"/>
        </w:rPr>
        <w:t xml:space="preserve"> Business Plan</w:t>
      </w:r>
      <w:r w:rsidR="00224D9F" w:rsidRPr="00DD0749">
        <w:rPr>
          <w:rFonts w:ascii="Arial" w:hAnsi="Arial" w:cs="Arial"/>
        </w:rPr>
        <w:t xml:space="preserve"> which can be accessed on </w:t>
      </w:r>
      <w:hyperlink r:id="rId12" w:history="1">
        <w:r w:rsidR="00224D9F" w:rsidRPr="00DD0749">
          <w:rPr>
            <w:rStyle w:val="Hyperlink"/>
            <w:rFonts w:ascii="Arial" w:hAnsi="Arial" w:cs="Arial"/>
            <w:color w:val="auto"/>
          </w:rPr>
          <w:t>Horizon</w:t>
        </w:r>
      </w:hyperlink>
      <w:r w:rsidR="0001771E">
        <w:rPr>
          <w:rStyle w:val="Hyperlink"/>
          <w:rFonts w:ascii="Arial" w:hAnsi="Arial" w:cs="Arial"/>
          <w:color w:val="auto"/>
        </w:rPr>
        <w:t>.</w:t>
      </w:r>
    </w:p>
    <w:p w14:paraId="3537ECE0" w14:textId="77777777" w:rsidR="0024525A" w:rsidRPr="00DD0749" w:rsidRDefault="0024525A" w:rsidP="0024525A">
      <w:pPr>
        <w:rPr>
          <w:rFonts w:ascii="Arial" w:hAnsi="Arial" w:cs="Arial"/>
        </w:rPr>
      </w:pPr>
    </w:p>
    <w:p w14:paraId="3D8722F2" w14:textId="77777777" w:rsidR="0024525A" w:rsidRPr="00DD0749" w:rsidRDefault="008A2511" w:rsidP="00F92800">
      <w:pPr>
        <w:pStyle w:val="Heading2"/>
        <w:numPr>
          <w:ilvl w:val="0"/>
          <w:numId w:val="0"/>
        </w:numPr>
        <w:rPr>
          <w:rFonts w:ascii="Arial" w:hAnsi="Arial"/>
        </w:rPr>
      </w:pPr>
      <w:bookmarkStart w:id="64" w:name="_Toc283880960"/>
      <w:bookmarkStart w:id="65" w:name="_Toc536084262"/>
      <w:r w:rsidRPr="00DD0749">
        <w:rPr>
          <w:rFonts w:ascii="Arial" w:hAnsi="Arial"/>
        </w:rPr>
        <w:t>7.3</w:t>
      </w:r>
      <w:r w:rsidRPr="00DD0749">
        <w:rPr>
          <w:rFonts w:ascii="Arial" w:hAnsi="Arial"/>
        </w:rPr>
        <w:tab/>
      </w:r>
      <w:r w:rsidR="0024525A" w:rsidRPr="00DD0749">
        <w:rPr>
          <w:rFonts w:ascii="Arial" w:hAnsi="Arial"/>
        </w:rPr>
        <w:t xml:space="preserve"> Staff Quality Management Responsibilities</w:t>
      </w:r>
      <w:bookmarkEnd w:id="64"/>
      <w:bookmarkEnd w:id="65"/>
    </w:p>
    <w:p w14:paraId="04546207" w14:textId="77777777" w:rsidR="0024525A" w:rsidRPr="00DD0749" w:rsidRDefault="0024525A" w:rsidP="0024525A">
      <w:pPr>
        <w:rPr>
          <w:rFonts w:ascii="Arial" w:hAnsi="Arial" w:cs="Arial"/>
        </w:rPr>
      </w:pPr>
    </w:p>
    <w:p w14:paraId="34415E4A" w14:textId="77777777" w:rsidR="0024525A" w:rsidRPr="00DD0749" w:rsidRDefault="0024525A" w:rsidP="0024525A">
      <w:pPr>
        <w:rPr>
          <w:rFonts w:ascii="Arial" w:hAnsi="Arial" w:cs="Arial"/>
        </w:rPr>
      </w:pPr>
      <w:r w:rsidRPr="00DD0749">
        <w:rPr>
          <w:rFonts w:ascii="Arial" w:hAnsi="Arial" w:cs="Arial"/>
        </w:rPr>
        <w:t>All our staff can contribute to the success of the Quality Management System by:</w:t>
      </w:r>
    </w:p>
    <w:p w14:paraId="4ACB1C1E" w14:textId="77777777" w:rsidR="0024525A" w:rsidRPr="00DD0749" w:rsidRDefault="0024525A" w:rsidP="0024525A">
      <w:pPr>
        <w:rPr>
          <w:rFonts w:ascii="Arial" w:hAnsi="Arial" w:cs="Arial"/>
        </w:rPr>
      </w:pPr>
    </w:p>
    <w:p w14:paraId="6D027F91" w14:textId="77777777" w:rsidR="0024525A" w:rsidRPr="00DD0749" w:rsidRDefault="0024525A" w:rsidP="00B42254">
      <w:pPr>
        <w:numPr>
          <w:ilvl w:val="0"/>
          <w:numId w:val="33"/>
        </w:numPr>
        <w:tabs>
          <w:tab w:val="clear" w:pos="1531"/>
          <w:tab w:val="num" w:pos="1418"/>
        </w:tabs>
        <w:rPr>
          <w:rFonts w:ascii="Arial" w:hAnsi="Arial" w:cs="Arial"/>
        </w:rPr>
      </w:pPr>
      <w:r w:rsidRPr="00DD0749">
        <w:rPr>
          <w:rFonts w:ascii="Arial" w:hAnsi="Arial" w:cs="Arial"/>
        </w:rPr>
        <w:t>Performing consistently to their maximum ability</w:t>
      </w:r>
    </w:p>
    <w:p w14:paraId="13E4C142" w14:textId="77777777" w:rsidR="0024525A" w:rsidRPr="00DD0749" w:rsidRDefault="0024525A" w:rsidP="00B42254">
      <w:pPr>
        <w:numPr>
          <w:ilvl w:val="0"/>
          <w:numId w:val="33"/>
        </w:numPr>
        <w:tabs>
          <w:tab w:val="clear" w:pos="1531"/>
          <w:tab w:val="num" w:pos="1418"/>
        </w:tabs>
        <w:rPr>
          <w:rFonts w:ascii="Arial" w:hAnsi="Arial" w:cs="Arial"/>
        </w:rPr>
      </w:pPr>
      <w:r w:rsidRPr="00DD0749">
        <w:rPr>
          <w:rFonts w:ascii="Arial" w:hAnsi="Arial" w:cs="Arial"/>
        </w:rPr>
        <w:t>Developing themselves and where possible helping to develop colleagues</w:t>
      </w:r>
    </w:p>
    <w:p w14:paraId="49D6C3E3" w14:textId="77777777" w:rsidR="0024525A" w:rsidRPr="00DD0749" w:rsidRDefault="0024525A" w:rsidP="00B42254">
      <w:pPr>
        <w:numPr>
          <w:ilvl w:val="0"/>
          <w:numId w:val="33"/>
        </w:numPr>
        <w:tabs>
          <w:tab w:val="clear" w:pos="1531"/>
          <w:tab w:val="num" w:pos="1418"/>
        </w:tabs>
        <w:ind w:left="1418" w:hanging="284"/>
        <w:rPr>
          <w:rFonts w:ascii="Arial" w:hAnsi="Arial" w:cs="Arial"/>
        </w:rPr>
      </w:pPr>
      <w:r w:rsidRPr="00DD0749">
        <w:rPr>
          <w:rFonts w:ascii="Arial" w:hAnsi="Arial" w:cs="Arial"/>
        </w:rPr>
        <w:t>Adhering to correct up to date guidance, processes and recognised best practice</w:t>
      </w:r>
    </w:p>
    <w:p w14:paraId="4F25BD2C" w14:textId="77777777" w:rsidR="0024525A" w:rsidRPr="00DD0749" w:rsidRDefault="0024525A" w:rsidP="00B42254">
      <w:pPr>
        <w:numPr>
          <w:ilvl w:val="0"/>
          <w:numId w:val="33"/>
        </w:numPr>
        <w:tabs>
          <w:tab w:val="clear" w:pos="1531"/>
          <w:tab w:val="num" w:pos="1418"/>
        </w:tabs>
        <w:ind w:left="1418" w:hanging="284"/>
        <w:rPr>
          <w:rFonts w:ascii="Arial" w:hAnsi="Arial" w:cs="Arial"/>
        </w:rPr>
      </w:pPr>
      <w:r w:rsidRPr="00DD0749">
        <w:rPr>
          <w:rFonts w:ascii="Arial" w:hAnsi="Arial" w:cs="Arial"/>
        </w:rPr>
        <w:t>Identifying where improvements may be made and providing suggestions and solutions via the available communication channels.</w:t>
      </w:r>
      <w:r w:rsidRPr="00DD0749">
        <w:rPr>
          <w:rFonts w:ascii="Arial" w:hAnsi="Arial" w:cs="Arial"/>
        </w:rPr>
        <w:br/>
      </w:r>
    </w:p>
    <w:p w14:paraId="75D7156D" w14:textId="77777777" w:rsidR="0024525A" w:rsidRPr="00DD0749" w:rsidRDefault="0024525A" w:rsidP="00B42254">
      <w:pPr>
        <w:rPr>
          <w:rFonts w:ascii="Arial" w:hAnsi="Arial" w:cs="Arial"/>
          <w:b/>
          <w:bCs/>
        </w:rPr>
      </w:pPr>
      <w:r w:rsidRPr="00DD0749">
        <w:rPr>
          <w:rFonts w:ascii="Arial" w:hAnsi="Arial" w:cs="Arial"/>
          <w:b/>
          <w:bCs/>
        </w:rPr>
        <w:t xml:space="preserve">All necessary resources will be made available to maintain and continually improve the effectiveness of the Quality management system.  </w:t>
      </w:r>
    </w:p>
    <w:p w14:paraId="575DEBA2" w14:textId="77777777" w:rsidR="0024525A" w:rsidRPr="00DD0749" w:rsidRDefault="0024525A" w:rsidP="0024525A">
      <w:pPr>
        <w:rPr>
          <w:rFonts w:ascii="Arial" w:hAnsi="Arial" w:cs="Arial"/>
        </w:rPr>
      </w:pPr>
    </w:p>
    <w:p w14:paraId="49259B90" w14:textId="77777777" w:rsidR="00580EA6" w:rsidRPr="00DD0749" w:rsidRDefault="00580EA6" w:rsidP="0024525A">
      <w:pPr>
        <w:rPr>
          <w:rFonts w:ascii="Arial" w:hAnsi="Arial" w:cs="Arial"/>
        </w:rPr>
      </w:pPr>
    </w:p>
    <w:p w14:paraId="42CDCADD" w14:textId="77777777" w:rsidR="00605940" w:rsidRPr="00DD0749" w:rsidRDefault="008A2511" w:rsidP="004239E5">
      <w:pPr>
        <w:rPr>
          <w:rFonts w:ascii="Arial" w:hAnsi="Arial" w:cs="Arial"/>
          <w:b/>
        </w:rPr>
      </w:pPr>
      <w:r w:rsidRPr="00DD0749">
        <w:rPr>
          <w:rFonts w:ascii="Arial" w:hAnsi="Arial" w:cs="Arial"/>
          <w:b/>
        </w:rPr>
        <w:t>7.4</w:t>
      </w:r>
      <w:r w:rsidRPr="00DD0749">
        <w:rPr>
          <w:rFonts w:ascii="Arial" w:hAnsi="Arial" w:cs="Arial"/>
          <w:b/>
        </w:rPr>
        <w:tab/>
      </w:r>
      <w:r w:rsidR="0024525A" w:rsidRPr="00DD0749">
        <w:rPr>
          <w:rFonts w:ascii="Arial" w:hAnsi="Arial" w:cs="Arial"/>
          <w:b/>
        </w:rPr>
        <w:t>Management</w:t>
      </w:r>
      <w:r w:rsidR="00605940" w:rsidRPr="00DD0749">
        <w:rPr>
          <w:rFonts w:ascii="Arial" w:hAnsi="Arial" w:cs="Arial"/>
          <w:b/>
        </w:rPr>
        <w:t xml:space="preserve"> Review</w:t>
      </w:r>
    </w:p>
    <w:p w14:paraId="6BEC5B2C" w14:textId="77777777" w:rsidR="004239E5" w:rsidRPr="00DD0749" w:rsidRDefault="004239E5" w:rsidP="004239E5">
      <w:pPr>
        <w:rPr>
          <w:rFonts w:ascii="Arial" w:hAnsi="Arial" w:cs="Arial"/>
          <w:bCs/>
          <w:szCs w:val="22"/>
          <w:lang w:eastAsia="en-US"/>
        </w:rPr>
      </w:pPr>
    </w:p>
    <w:p w14:paraId="65728D7C" w14:textId="77777777" w:rsidR="0024525A" w:rsidRPr="00DD0749" w:rsidRDefault="0024525A" w:rsidP="004239E5">
      <w:pPr>
        <w:rPr>
          <w:rFonts w:ascii="Arial" w:hAnsi="Arial" w:cs="Arial"/>
        </w:rPr>
      </w:pPr>
      <w:r w:rsidRPr="00DD0749">
        <w:rPr>
          <w:rFonts w:ascii="Arial" w:hAnsi="Arial" w:cs="Arial"/>
          <w:bCs/>
          <w:szCs w:val="22"/>
          <w:lang w:eastAsia="en-US"/>
        </w:rPr>
        <w:t xml:space="preserve">The Management Review forum consists of the </w:t>
      </w:r>
      <w:r w:rsidR="009D2B93">
        <w:rPr>
          <w:rFonts w:ascii="Arial" w:hAnsi="Arial" w:cs="Arial"/>
          <w:bCs/>
          <w:szCs w:val="22"/>
          <w:lang w:eastAsia="en-US"/>
        </w:rPr>
        <w:t>Associate Director of Operations (Disclosure)</w:t>
      </w:r>
      <w:r w:rsidR="008E6782" w:rsidRPr="00DD0749">
        <w:rPr>
          <w:rFonts w:ascii="Arial" w:hAnsi="Arial" w:cs="Arial"/>
          <w:bCs/>
          <w:szCs w:val="22"/>
          <w:lang w:eastAsia="en-US"/>
        </w:rPr>
        <w:t xml:space="preserve"> </w:t>
      </w:r>
      <w:r w:rsidRPr="00DD0749">
        <w:rPr>
          <w:rFonts w:ascii="Arial" w:hAnsi="Arial" w:cs="Arial"/>
          <w:bCs/>
          <w:szCs w:val="22"/>
          <w:lang w:eastAsia="en-US"/>
        </w:rPr>
        <w:t>Head</w:t>
      </w:r>
      <w:r w:rsidR="00D03B13">
        <w:rPr>
          <w:rFonts w:ascii="Arial" w:hAnsi="Arial" w:cs="Arial"/>
          <w:bCs/>
          <w:szCs w:val="22"/>
          <w:lang w:eastAsia="en-US"/>
        </w:rPr>
        <w:t>s</w:t>
      </w:r>
      <w:r w:rsidRPr="00DD0749">
        <w:rPr>
          <w:rFonts w:ascii="Arial" w:hAnsi="Arial" w:cs="Arial"/>
          <w:bCs/>
          <w:szCs w:val="22"/>
          <w:lang w:eastAsia="en-US"/>
        </w:rPr>
        <w:t xml:space="preserve"> of Operations</w:t>
      </w:r>
      <w:r w:rsidR="00D03B13">
        <w:rPr>
          <w:rFonts w:ascii="Arial" w:hAnsi="Arial" w:cs="Arial"/>
          <w:bCs/>
          <w:szCs w:val="22"/>
          <w:lang w:eastAsia="en-US"/>
        </w:rPr>
        <w:t xml:space="preserve"> (Disclosure)</w:t>
      </w:r>
      <w:r w:rsidRPr="00DD0749">
        <w:rPr>
          <w:rFonts w:ascii="Arial" w:hAnsi="Arial" w:cs="Arial"/>
          <w:bCs/>
          <w:szCs w:val="22"/>
          <w:lang w:eastAsia="en-US"/>
        </w:rPr>
        <w:t xml:space="preserve">, the </w:t>
      </w:r>
      <w:r w:rsidR="0001771E">
        <w:rPr>
          <w:rFonts w:ascii="Arial" w:hAnsi="Arial" w:cs="Arial"/>
          <w:bCs/>
          <w:szCs w:val="22"/>
          <w:lang w:eastAsia="en-US"/>
        </w:rPr>
        <w:t xml:space="preserve">relevant </w:t>
      </w:r>
      <w:r w:rsidRPr="00DD0749">
        <w:rPr>
          <w:rFonts w:ascii="Arial" w:hAnsi="Arial" w:cs="Arial"/>
          <w:bCs/>
          <w:szCs w:val="22"/>
          <w:lang w:eastAsia="en-US"/>
        </w:rPr>
        <w:t xml:space="preserve">Senior </w:t>
      </w:r>
      <w:r w:rsidR="00605940" w:rsidRPr="00DD0749">
        <w:rPr>
          <w:rFonts w:ascii="Arial" w:hAnsi="Arial" w:cs="Arial"/>
          <w:bCs/>
          <w:szCs w:val="22"/>
          <w:lang w:eastAsia="en-US"/>
        </w:rPr>
        <w:t>O</w:t>
      </w:r>
      <w:r w:rsidRPr="00DD0749">
        <w:rPr>
          <w:rFonts w:ascii="Arial" w:hAnsi="Arial" w:cs="Arial"/>
          <w:bCs/>
          <w:szCs w:val="22"/>
          <w:lang w:eastAsia="en-US"/>
        </w:rPr>
        <w:t>perations Managers</w:t>
      </w:r>
      <w:r w:rsidR="008E6782" w:rsidRPr="00DD0749">
        <w:rPr>
          <w:rFonts w:ascii="Arial" w:hAnsi="Arial" w:cs="Arial"/>
          <w:bCs/>
          <w:szCs w:val="22"/>
          <w:lang w:eastAsia="en-US"/>
        </w:rPr>
        <w:t xml:space="preserve"> from Operations (Disclosure)</w:t>
      </w:r>
      <w:r w:rsidRPr="00DD0749">
        <w:rPr>
          <w:rFonts w:ascii="Arial" w:hAnsi="Arial" w:cs="Arial"/>
          <w:bCs/>
          <w:szCs w:val="22"/>
          <w:lang w:eastAsia="en-US"/>
        </w:rPr>
        <w:t xml:space="preserve"> and </w:t>
      </w:r>
      <w:r w:rsidR="008E6782" w:rsidRPr="00DD0749">
        <w:rPr>
          <w:rFonts w:ascii="Arial" w:hAnsi="Arial" w:cs="Arial"/>
          <w:bCs/>
          <w:szCs w:val="22"/>
          <w:lang w:eastAsia="en-US"/>
        </w:rPr>
        <w:t xml:space="preserve">the Head of Service for Quality &amp; Excellence, </w:t>
      </w:r>
      <w:r w:rsidR="008506F6" w:rsidRPr="00DD0749">
        <w:rPr>
          <w:rFonts w:ascii="Arial" w:hAnsi="Arial" w:cs="Arial"/>
          <w:bCs/>
          <w:szCs w:val="22"/>
          <w:lang w:eastAsia="en-US"/>
        </w:rPr>
        <w:t>QS</w:t>
      </w:r>
      <w:r w:rsidR="00983035">
        <w:rPr>
          <w:rFonts w:ascii="Arial" w:hAnsi="Arial" w:cs="Arial"/>
          <w:bCs/>
          <w:szCs w:val="22"/>
          <w:lang w:eastAsia="en-US"/>
        </w:rPr>
        <w:t>E</w:t>
      </w:r>
      <w:r w:rsidR="008506F6" w:rsidRPr="00DD0749">
        <w:rPr>
          <w:rFonts w:ascii="Arial" w:hAnsi="Arial" w:cs="Arial"/>
          <w:bCs/>
          <w:szCs w:val="22"/>
          <w:lang w:eastAsia="en-US"/>
        </w:rPr>
        <w:t xml:space="preserve"> Senior Manager</w:t>
      </w:r>
      <w:r w:rsidR="008E6782" w:rsidRPr="00DD0749">
        <w:rPr>
          <w:rFonts w:ascii="Arial" w:hAnsi="Arial" w:cs="Arial"/>
          <w:bCs/>
          <w:szCs w:val="22"/>
          <w:lang w:eastAsia="en-US"/>
        </w:rPr>
        <w:t xml:space="preserve"> and </w:t>
      </w:r>
      <w:r w:rsidRPr="00DD0749">
        <w:rPr>
          <w:rFonts w:ascii="Arial" w:hAnsi="Arial" w:cs="Arial"/>
          <w:bCs/>
          <w:szCs w:val="22"/>
          <w:lang w:eastAsia="en-US"/>
        </w:rPr>
        <w:t>the Production Quality Support Manager</w:t>
      </w:r>
      <w:r w:rsidR="008E6782" w:rsidRPr="00DD0749">
        <w:rPr>
          <w:rFonts w:ascii="Arial" w:hAnsi="Arial" w:cs="Arial"/>
          <w:bCs/>
          <w:szCs w:val="22"/>
          <w:lang w:eastAsia="en-US"/>
        </w:rPr>
        <w:t xml:space="preserve"> from the Safeguarding, Strategy &amp; Quality Directorate</w:t>
      </w:r>
      <w:r w:rsidRPr="00DD0749">
        <w:rPr>
          <w:rFonts w:ascii="Arial" w:hAnsi="Arial" w:cs="Arial"/>
          <w:bCs/>
          <w:szCs w:val="22"/>
          <w:lang w:eastAsia="en-US"/>
        </w:rPr>
        <w:t xml:space="preserve">. They have the executive responsibility </w:t>
      </w:r>
      <w:r w:rsidR="0001771E">
        <w:rPr>
          <w:rFonts w:ascii="Arial" w:hAnsi="Arial" w:cs="Arial"/>
          <w:bCs/>
          <w:szCs w:val="22"/>
          <w:lang w:eastAsia="en-US"/>
        </w:rPr>
        <w:t>for</w:t>
      </w:r>
      <w:r w:rsidR="00CF521A">
        <w:rPr>
          <w:rFonts w:ascii="Arial" w:hAnsi="Arial" w:cs="Arial"/>
          <w:bCs/>
          <w:szCs w:val="22"/>
          <w:lang w:eastAsia="en-US"/>
        </w:rPr>
        <w:t xml:space="preserve"> </w:t>
      </w:r>
      <w:r w:rsidRPr="00DD0749">
        <w:rPr>
          <w:rFonts w:ascii="Arial" w:hAnsi="Arial" w:cs="Arial"/>
          <w:bCs/>
          <w:szCs w:val="22"/>
          <w:lang w:eastAsia="en-US"/>
        </w:rPr>
        <w:t xml:space="preserve">creating the environment where meeting or exceeding customer needs is the highest priority and hold ultimate authority with regard to acceptance of improvements via regular management reviews. </w:t>
      </w:r>
      <w:r w:rsidRPr="00DD0749">
        <w:rPr>
          <w:rFonts w:ascii="Arial" w:hAnsi="Arial" w:cs="Arial"/>
          <w:bCs/>
          <w:color w:val="FF0000"/>
          <w:szCs w:val="22"/>
          <w:lang w:eastAsia="en-US"/>
        </w:rPr>
        <w:br/>
      </w:r>
    </w:p>
    <w:p w14:paraId="76AABA77" w14:textId="77777777" w:rsidR="0024525A" w:rsidRPr="00DD0749" w:rsidRDefault="0024525A" w:rsidP="004239E5">
      <w:pPr>
        <w:rPr>
          <w:rFonts w:ascii="Arial" w:hAnsi="Arial" w:cs="Arial"/>
        </w:rPr>
      </w:pPr>
      <w:r w:rsidRPr="00DD0749">
        <w:rPr>
          <w:rFonts w:ascii="Arial" w:hAnsi="Arial" w:cs="Arial"/>
        </w:rPr>
        <w:t xml:space="preserve">This forum establishes the Quality Policy, Quality Objectives and conduct management reviews to ensure that the Quality </w:t>
      </w:r>
      <w:r w:rsidR="003852BC" w:rsidRPr="00DD0749">
        <w:rPr>
          <w:rFonts w:ascii="Arial" w:hAnsi="Arial" w:cs="Arial"/>
        </w:rPr>
        <w:t xml:space="preserve">Management </w:t>
      </w:r>
      <w:r w:rsidRPr="00DD0749">
        <w:rPr>
          <w:rFonts w:ascii="Arial" w:hAnsi="Arial" w:cs="Arial"/>
        </w:rPr>
        <w:t xml:space="preserve">System is effective and relevant. </w:t>
      </w:r>
    </w:p>
    <w:p w14:paraId="0EC06111" w14:textId="77777777" w:rsidR="00605940" w:rsidRPr="00DD0749" w:rsidRDefault="00605940" w:rsidP="004239E5">
      <w:pPr>
        <w:rPr>
          <w:rFonts w:ascii="Arial" w:hAnsi="Arial" w:cs="Arial"/>
        </w:rPr>
      </w:pPr>
    </w:p>
    <w:p w14:paraId="05588A24" w14:textId="77777777" w:rsidR="0024525A" w:rsidRPr="00DD0749" w:rsidRDefault="0024525A" w:rsidP="004239E5">
      <w:pPr>
        <w:rPr>
          <w:rFonts w:ascii="Arial" w:hAnsi="Arial" w:cs="Arial"/>
        </w:rPr>
      </w:pPr>
      <w:r w:rsidRPr="00DD0749">
        <w:rPr>
          <w:rFonts w:ascii="Arial" w:hAnsi="Arial" w:cs="Arial"/>
        </w:rPr>
        <w:t xml:space="preserve">They receive, and consider, on a regular basis reports about: </w:t>
      </w:r>
    </w:p>
    <w:p w14:paraId="30B84D10" w14:textId="77777777" w:rsidR="004239E5" w:rsidRPr="00DD0749" w:rsidRDefault="004239E5" w:rsidP="004239E5">
      <w:pPr>
        <w:rPr>
          <w:rFonts w:ascii="Arial" w:hAnsi="Arial" w:cs="Arial"/>
        </w:rPr>
      </w:pPr>
    </w:p>
    <w:p w14:paraId="29712B51"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 xml:space="preserve">Updates and improvements to procedures. </w:t>
      </w:r>
    </w:p>
    <w:p w14:paraId="7597875B"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Internal audit programme, audits and findings.</w:t>
      </w:r>
    </w:p>
    <w:p w14:paraId="5130B275"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 xml:space="preserve">Achievement of quality objectives </w:t>
      </w:r>
    </w:p>
    <w:p w14:paraId="543B0AD8"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Customer satisfaction surveys.</w:t>
      </w:r>
    </w:p>
    <w:p w14:paraId="781BE039"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Customer</w:t>
      </w:r>
      <w:r w:rsidRPr="00DD0749">
        <w:rPr>
          <w:rFonts w:ascii="Arial" w:hAnsi="Arial" w:cs="Arial"/>
          <w:color w:val="FF0000"/>
        </w:rPr>
        <w:t xml:space="preserve"> </w:t>
      </w:r>
      <w:r w:rsidRPr="00DD0749">
        <w:rPr>
          <w:rFonts w:ascii="Arial" w:hAnsi="Arial" w:cs="Arial"/>
        </w:rPr>
        <w:t xml:space="preserve">complaints  </w:t>
      </w:r>
    </w:p>
    <w:p w14:paraId="6075F027" w14:textId="77777777" w:rsidR="0024525A" w:rsidRPr="00DD0749" w:rsidRDefault="0024525A" w:rsidP="00B42254">
      <w:pPr>
        <w:numPr>
          <w:ilvl w:val="0"/>
          <w:numId w:val="30"/>
        </w:numPr>
        <w:tabs>
          <w:tab w:val="clear" w:pos="1531"/>
          <w:tab w:val="num" w:pos="1418"/>
        </w:tabs>
        <w:ind w:left="1418" w:hanging="284"/>
        <w:rPr>
          <w:rFonts w:ascii="Arial" w:hAnsi="Arial" w:cs="Arial"/>
        </w:rPr>
      </w:pPr>
      <w:r w:rsidRPr="00DD0749">
        <w:rPr>
          <w:rFonts w:ascii="Arial" w:hAnsi="Arial" w:cs="Arial"/>
        </w:rPr>
        <w:t>Certification body assessments and surveillance visits, findings and corrective action.</w:t>
      </w:r>
    </w:p>
    <w:p w14:paraId="278AF557" w14:textId="77777777" w:rsidR="00FE75AF" w:rsidRPr="00761D74" w:rsidRDefault="0024525A" w:rsidP="00761D74">
      <w:pPr>
        <w:numPr>
          <w:ilvl w:val="0"/>
          <w:numId w:val="30"/>
        </w:numPr>
        <w:tabs>
          <w:tab w:val="clear" w:pos="1531"/>
          <w:tab w:val="num" w:pos="1418"/>
        </w:tabs>
        <w:ind w:left="1418" w:hanging="284"/>
        <w:rPr>
          <w:rFonts w:ascii="Arial" w:hAnsi="Arial" w:cs="Arial"/>
          <w:b/>
        </w:rPr>
      </w:pPr>
      <w:r w:rsidRPr="00761D74">
        <w:rPr>
          <w:rFonts w:ascii="Arial" w:hAnsi="Arial" w:cs="Arial"/>
        </w:rPr>
        <w:lastRenderedPageBreak/>
        <w:t>“Assumed” customer dissatisfaction in terms of “potential</w:t>
      </w:r>
      <w:r w:rsidR="003C087F" w:rsidRPr="00761D74">
        <w:rPr>
          <w:rFonts w:ascii="Arial" w:hAnsi="Arial" w:cs="Arial"/>
        </w:rPr>
        <w:t xml:space="preserve">” </w:t>
      </w:r>
      <w:r w:rsidRPr="00761D74">
        <w:rPr>
          <w:rFonts w:ascii="Arial" w:hAnsi="Arial" w:cs="Arial"/>
        </w:rPr>
        <w:t>inaccuracies being identified internally and rectified prior to delivery.</w:t>
      </w:r>
    </w:p>
    <w:p w14:paraId="18F2D709" w14:textId="77777777" w:rsidR="009C358D" w:rsidRPr="00DD0749" w:rsidRDefault="009C358D" w:rsidP="009C358D">
      <w:pPr>
        <w:pStyle w:val="Heading1"/>
        <w:rPr>
          <w:rFonts w:ascii="Arial" w:hAnsi="Arial"/>
        </w:rPr>
      </w:pPr>
      <w:r w:rsidRPr="00DD0749">
        <w:rPr>
          <w:rFonts w:ascii="Arial" w:hAnsi="Arial"/>
        </w:rPr>
        <w:lastRenderedPageBreak/>
        <w:t xml:space="preserve"> </w:t>
      </w:r>
      <w:bookmarkStart w:id="66" w:name="_Toc536084263"/>
      <w:r w:rsidRPr="00DD0749">
        <w:rPr>
          <w:rFonts w:ascii="Arial" w:hAnsi="Arial"/>
        </w:rPr>
        <w:t>QMS Processes</w:t>
      </w:r>
      <w:r w:rsidR="008A2511" w:rsidRPr="00DD0749">
        <w:rPr>
          <w:rFonts w:ascii="Arial" w:hAnsi="Arial"/>
        </w:rPr>
        <w:t>, Resource &amp; Support</w:t>
      </w:r>
      <w:bookmarkEnd w:id="66"/>
    </w:p>
    <w:p w14:paraId="3730323C" w14:textId="77777777" w:rsidR="009C358D" w:rsidRPr="00DD0749" w:rsidRDefault="009C358D" w:rsidP="009C358D">
      <w:pPr>
        <w:rPr>
          <w:rFonts w:ascii="Arial" w:hAnsi="Arial" w:cs="Arial"/>
        </w:rPr>
      </w:pPr>
    </w:p>
    <w:p w14:paraId="4F0409F4" w14:textId="77777777" w:rsidR="009C358D" w:rsidRPr="00DD0749" w:rsidRDefault="009C358D" w:rsidP="009C358D">
      <w:pPr>
        <w:rPr>
          <w:rFonts w:ascii="Arial" w:hAnsi="Arial" w:cs="Arial"/>
        </w:rPr>
      </w:pPr>
      <w:r w:rsidRPr="00DD0749">
        <w:rPr>
          <w:rFonts w:ascii="Arial" w:hAnsi="Arial" w:cs="Arial"/>
        </w:rPr>
        <w:t>This section describes the internal functions which fall under the scope of our QMS.</w:t>
      </w:r>
    </w:p>
    <w:p w14:paraId="68FEAD88" w14:textId="77777777" w:rsidR="009C358D" w:rsidRPr="00DD0749" w:rsidRDefault="009C358D" w:rsidP="009C358D">
      <w:pPr>
        <w:rPr>
          <w:rFonts w:ascii="Arial" w:hAnsi="Arial" w:cs="Arial"/>
        </w:rPr>
      </w:pPr>
    </w:p>
    <w:p w14:paraId="0D5416B9" w14:textId="77777777" w:rsidR="009C358D" w:rsidRPr="00DD0749" w:rsidRDefault="009C358D" w:rsidP="009C358D">
      <w:pPr>
        <w:pStyle w:val="Heading2"/>
        <w:rPr>
          <w:rFonts w:ascii="Arial" w:hAnsi="Arial"/>
        </w:rPr>
      </w:pPr>
      <w:bookmarkStart w:id="67" w:name="_Toc536084264"/>
      <w:r w:rsidRPr="00DD0749">
        <w:rPr>
          <w:rFonts w:ascii="Arial" w:hAnsi="Arial"/>
        </w:rPr>
        <w:t>Demand Forecasting</w:t>
      </w:r>
      <w:bookmarkEnd w:id="67"/>
    </w:p>
    <w:p w14:paraId="6DF8624A" w14:textId="77777777" w:rsidR="009C358D" w:rsidRPr="00DD0749" w:rsidRDefault="009C358D" w:rsidP="009C358D">
      <w:pPr>
        <w:rPr>
          <w:rFonts w:ascii="Arial" w:hAnsi="Arial" w:cs="Arial"/>
        </w:rPr>
      </w:pPr>
    </w:p>
    <w:p w14:paraId="6CDF9BBA" w14:textId="77777777" w:rsidR="009C358D" w:rsidRPr="00DD0749" w:rsidRDefault="009C358D" w:rsidP="006B6ED0">
      <w:pPr>
        <w:rPr>
          <w:rFonts w:ascii="Arial" w:hAnsi="Arial" w:cs="Arial"/>
        </w:rPr>
      </w:pPr>
      <w:r w:rsidRPr="00DD0749">
        <w:rPr>
          <w:rFonts w:ascii="Arial" w:hAnsi="Arial" w:cs="Arial"/>
        </w:rPr>
        <w:t>This is the activity which predicts the amount of future work which will be received by the DBS operations for processing. Historical data and intake forecasts from organisations are analysed and used to assess future capacity needs and managers can thereby determine and effect the provisi</w:t>
      </w:r>
      <w:r w:rsidR="002E6FB5" w:rsidRPr="00DD0749">
        <w:rPr>
          <w:rFonts w:ascii="Arial" w:hAnsi="Arial" w:cs="Arial"/>
        </w:rPr>
        <w:t>on of adequate staffing levels.</w:t>
      </w:r>
      <w:r w:rsidR="006B6ED0" w:rsidRPr="00DD0749">
        <w:rPr>
          <w:rFonts w:ascii="Arial" w:hAnsi="Arial" w:cs="Arial"/>
        </w:rPr>
        <w:t xml:space="preserve"> This is completed by the Operational Performance Team. </w:t>
      </w:r>
    </w:p>
    <w:p w14:paraId="59662FAC" w14:textId="77777777" w:rsidR="009C358D" w:rsidRPr="00DD0749" w:rsidRDefault="009C358D" w:rsidP="009C358D">
      <w:pPr>
        <w:rPr>
          <w:rFonts w:ascii="Arial" w:hAnsi="Arial" w:cs="Arial"/>
        </w:rPr>
      </w:pPr>
    </w:p>
    <w:p w14:paraId="403FB220" w14:textId="77777777" w:rsidR="009C358D" w:rsidRPr="00DD0749" w:rsidRDefault="009C358D" w:rsidP="009C358D">
      <w:pPr>
        <w:pStyle w:val="Heading2"/>
        <w:rPr>
          <w:rFonts w:ascii="Arial" w:hAnsi="Arial"/>
        </w:rPr>
      </w:pPr>
      <w:bookmarkStart w:id="68" w:name="_Toc536084265"/>
      <w:r w:rsidRPr="00DD0749">
        <w:rPr>
          <w:rFonts w:ascii="Arial" w:hAnsi="Arial"/>
        </w:rPr>
        <w:t>Work Management Team</w:t>
      </w:r>
      <w:bookmarkEnd w:id="68"/>
    </w:p>
    <w:p w14:paraId="66A14AE4" w14:textId="77777777" w:rsidR="009C358D" w:rsidRPr="00DD0749" w:rsidRDefault="009C358D" w:rsidP="009C358D">
      <w:pPr>
        <w:rPr>
          <w:rFonts w:ascii="Arial" w:hAnsi="Arial" w:cs="Arial"/>
        </w:rPr>
      </w:pPr>
    </w:p>
    <w:p w14:paraId="54C301CA" w14:textId="77777777" w:rsidR="009C358D" w:rsidRPr="00DD0749" w:rsidRDefault="009C358D" w:rsidP="009C358D">
      <w:pPr>
        <w:rPr>
          <w:rFonts w:ascii="Arial" w:hAnsi="Arial" w:cs="Arial"/>
          <w:bCs/>
        </w:rPr>
      </w:pPr>
      <w:r w:rsidRPr="00DD0749">
        <w:rPr>
          <w:rFonts w:ascii="Arial" w:hAnsi="Arial" w:cs="Arial"/>
          <w:bCs/>
        </w:rPr>
        <w:t>The Work Management Team controls and monitors the distribution of application process notifications to control a consistent workflow and thereby help ensure internal Service Levels for clearance of work are achieved.</w:t>
      </w:r>
    </w:p>
    <w:p w14:paraId="582890FA" w14:textId="77777777" w:rsidR="009C358D" w:rsidRPr="00DD0749" w:rsidRDefault="009C358D" w:rsidP="009C358D">
      <w:pPr>
        <w:rPr>
          <w:rFonts w:ascii="Arial" w:hAnsi="Arial" w:cs="Arial"/>
          <w:bCs/>
        </w:rPr>
      </w:pPr>
    </w:p>
    <w:p w14:paraId="274EA48F" w14:textId="77777777" w:rsidR="009C358D" w:rsidRPr="00DD0749" w:rsidRDefault="009C358D" w:rsidP="009C358D">
      <w:pPr>
        <w:pStyle w:val="Heading2"/>
        <w:rPr>
          <w:rFonts w:ascii="Arial" w:hAnsi="Arial"/>
        </w:rPr>
      </w:pPr>
      <w:bookmarkStart w:id="69" w:name="_Toc536084266"/>
      <w:smartTag w:uri="urn:schemas-microsoft-com:office:smarttags" w:element="stockticker">
        <w:r w:rsidRPr="00DD0749">
          <w:rPr>
            <w:rFonts w:ascii="Arial" w:hAnsi="Arial"/>
          </w:rPr>
          <w:t>PNC</w:t>
        </w:r>
      </w:smartTag>
      <w:r w:rsidRPr="00DD0749">
        <w:rPr>
          <w:rFonts w:ascii="Arial" w:hAnsi="Arial"/>
        </w:rPr>
        <w:t xml:space="preserve"> Matching Process</w:t>
      </w:r>
      <w:bookmarkEnd w:id="69"/>
    </w:p>
    <w:p w14:paraId="0F0BBE58" w14:textId="77777777" w:rsidR="009C358D" w:rsidRPr="00DD0749" w:rsidRDefault="009C358D" w:rsidP="009C358D">
      <w:pPr>
        <w:rPr>
          <w:rFonts w:ascii="Arial" w:hAnsi="Arial" w:cs="Arial"/>
        </w:rPr>
      </w:pPr>
    </w:p>
    <w:p w14:paraId="5091F8E1" w14:textId="77777777" w:rsidR="009C358D" w:rsidRPr="00DD0749" w:rsidRDefault="009C358D" w:rsidP="009C358D">
      <w:pPr>
        <w:rPr>
          <w:rFonts w:ascii="Arial" w:hAnsi="Arial" w:cs="Arial"/>
        </w:rPr>
      </w:pPr>
      <w:r w:rsidRPr="00DD0749">
        <w:rPr>
          <w:rFonts w:ascii="Arial" w:hAnsi="Arial" w:cs="Arial"/>
          <w:lang w:eastAsia="en-US"/>
        </w:rPr>
        <w:t xml:space="preserve">The </w:t>
      </w:r>
      <w:smartTag w:uri="urn:schemas-microsoft-com:office:smarttags" w:element="stockticker">
        <w:r w:rsidRPr="00DD0749">
          <w:rPr>
            <w:rFonts w:ascii="Arial" w:hAnsi="Arial" w:cs="Arial"/>
            <w:lang w:eastAsia="en-US"/>
          </w:rPr>
          <w:t>PNC</w:t>
        </w:r>
      </w:smartTag>
      <w:r w:rsidRPr="00DD0749">
        <w:rPr>
          <w:rFonts w:ascii="Arial" w:hAnsi="Arial" w:cs="Arial"/>
          <w:lang w:eastAsia="en-US"/>
        </w:rPr>
        <w:t xml:space="preserve"> matching process involves all comparison checking of applicant details against specific detail extracted from the Police National Computer System.   </w:t>
      </w:r>
    </w:p>
    <w:p w14:paraId="0B05B173" w14:textId="77777777" w:rsidR="009C358D" w:rsidRPr="00DD0749" w:rsidRDefault="009C358D" w:rsidP="009C358D">
      <w:pPr>
        <w:rPr>
          <w:rFonts w:ascii="Arial" w:hAnsi="Arial" w:cs="Arial"/>
        </w:rPr>
      </w:pPr>
    </w:p>
    <w:p w14:paraId="747536DB" w14:textId="77777777" w:rsidR="009C358D" w:rsidRPr="00DD0749" w:rsidRDefault="009C358D" w:rsidP="009C358D">
      <w:pPr>
        <w:pStyle w:val="Heading2"/>
        <w:rPr>
          <w:rFonts w:ascii="Arial" w:hAnsi="Arial"/>
        </w:rPr>
      </w:pPr>
      <w:bookmarkStart w:id="70" w:name="_Toc536084267"/>
      <w:r w:rsidRPr="00DD0749">
        <w:rPr>
          <w:rFonts w:ascii="Arial" w:hAnsi="Arial"/>
        </w:rPr>
        <w:t>LPF Conflict Process</w:t>
      </w:r>
      <w:bookmarkEnd w:id="70"/>
    </w:p>
    <w:p w14:paraId="4FC66499" w14:textId="77777777" w:rsidR="009C358D" w:rsidRPr="00DD0749" w:rsidRDefault="009C358D" w:rsidP="009C358D">
      <w:pPr>
        <w:rPr>
          <w:rFonts w:ascii="Arial" w:hAnsi="Arial" w:cs="Arial"/>
        </w:rPr>
      </w:pPr>
    </w:p>
    <w:p w14:paraId="090E10EF" w14:textId="77777777" w:rsidR="009C358D" w:rsidRPr="00DD0749" w:rsidRDefault="009C358D" w:rsidP="009C358D">
      <w:pPr>
        <w:rPr>
          <w:rFonts w:ascii="Arial" w:hAnsi="Arial" w:cs="Arial"/>
          <w:color w:val="FF0000"/>
        </w:rPr>
      </w:pPr>
      <w:r w:rsidRPr="00DD0749">
        <w:rPr>
          <w:rFonts w:ascii="Arial" w:hAnsi="Arial" w:cs="Arial"/>
        </w:rPr>
        <w:t xml:space="preserve">Following on from the </w:t>
      </w:r>
      <w:smartTag w:uri="urn:schemas-microsoft-com:office:smarttags" w:element="stockticker">
        <w:r w:rsidRPr="00DD0749">
          <w:rPr>
            <w:rFonts w:ascii="Arial" w:hAnsi="Arial" w:cs="Arial"/>
          </w:rPr>
          <w:t>PNC</w:t>
        </w:r>
      </w:smartTag>
      <w:r w:rsidRPr="00DD0749">
        <w:rPr>
          <w:rFonts w:ascii="Arial" w:hAnsi="Arial" w:cs="Arial"/>
        </w:rPr>
        <w:t xml:space="preserve"> matching process, the Conflict process, where applicable, permits Police forces to electronically request or provide further information in order that they can make reliable decisions regarding the potential release of </w:t>
      </w:r>
      <w:r w:rsidR="00CF521A" w:rsidRPr="00DD0749">
        <w:rPr>
          <w:rFonts w:ascii="Arial" w:hAnsi="Arial" w:cs="Arial"/>
        </w:rPr>
        <w:t>non-conviction</w:t>
      </w:r>
      <w:r w:rsidRPr="00DD0749">
        <w:rPr>
          <w:rFonts w:ascii="Arial" w:hAnsi="Arial" w:cs="Arial"/>
        </w:rPr>
        <w:t xml:space="preserve"> information</w:t>
      </w:r>
      <w:r w:rsidR="005D563F" w:rsidRPr="00DD0749">
        <w:rPr>
          <w:rFonts w:ascii="Arial" w:hAnsi="Arial" w:cs="Arial"/>
        </w:rPr>
        <w:t xml:space="preserve"> </w:t>
      </w:r>
      <w:r w:rsidRPr="00DD0749">
        <w:rPr>
          <w:rFonts w:ascii="Arial" w:hAnsi="Arial" w:cs="Arial"/>
        </w:rPr>
        <w:t xml:space="preserve">held on their records or ensure that all conviction data is included for the employer to make reliable recruitment decisions. </w:t>
      </w:r>
      <w:r w:rsidR="005D563F" w:rsidRPr="00DD0749">
        <w:rPr>
          <w:rFonts w:ascii="Arial" w:hAnsi="Arial" w:cs="Arial"/>
        </w:rPr>
        <w:t xml:space="preserve">The police will also notify DBS if they believe any PNC ID matches have been missed or incorrectly attached.  </w:t>
      </w:r>
    </w:p>
    <w:p w14:paraId="7BAC6202" w14:textId="77777777" w:rsidR="009C358D" w:rsidRPr="00DD0749" w:rsidRDefault="009C358D" w:rsidP="009C358D">
      <w:pPr>
        <w:rPr>
          <w:rFonts w:ascii="Arial" w:hAnsi="Arial" w:cs="Arial"/>
          <w:color w:val="FF0000"/>
        </w:rPr>
      </w:pPr>
    </w:p>
    <w:p w14:paraId="1F38E7FB" w14:textId="77777777" w:rsidR="009C358D" w:rsidRPr="00DD0749" w:rsidRDefault="009C358D" w:rsidP="009C358D">
      <w:pPr>
        <w:pStyle w:val="Heading2"/>
        <w:rPr>
          <w:rFonts w:ascii="Arial" w:hAnsi="Arial"/>
        </w:rPr>
      </w:pPr>
      <w:bookmarkStart w:id="71" w:name="_Toc536084268"/>
      <w:r w:rsidRPr="00DD0749">
        <w:rPr>
          <w:rFonts w:ascii="Arial" w:hAnsi="Arial"/>
        </w:rPr>
        <w:t>Barred List Matching Process</w:t>
      </w:r>
      <w:bookmarkEnd w:id="71"/>
    </w:p>
    <w:p w14:paraId="65284865" w14:textId="77777777" w:rsidR="009C358D" w:rsidRPr="00DD0749" w:rsidRDefault="009C358D" w:rsidP="009C358D">
      <w:pPr>
        <w:rPr>
          <w:rFonts w:ascii="Arial" w:hAnsi="Arial" w:cs="Arial"/>
        </w:rPr>
      </w:pPr>
    </w:p>
    <w:p w14:paraId="556E3E14" w14:textId="77777777" w:rsidR="009C358D" w:rsidRPr="00DD0749" w:rsidRDefault="009C358D" w:rsidP="009C358D">
      <w:pPr>
        <w:rPr>
          <w:rFonts w:ascii="Arial" w:hAnsi="Arial" w:cs="Arial"/>
        </w:rPr>
      </w:pPr>
      <w:r w:rsidRPr="00DD0749">
        <w:rPr>
          <w:rFonts w:ascii="Arial" w:hAnsi="Arial" w:cs="Arial"/>
          <w:bCs/>
        </w:rPr>
        <w:t xml:space="preserve">The barred list matching process exists to ensure that records of those who are deemed unsuitable to work with Children and/or adults as defined by the Safeguarding Vulnerable Groups Act are correctly attached to applicants in order that employers are aware of all information relating to those individuals. </w:t>
      </w:r>
      <w:r w:rsidR="002E6FB5" w:rsidRPr="00DD0749">
        <w:rPr>
          <w:rFonts w:ascii="Arial" w:hAnsi="Arial" w:cs="Arial"/>
        </w:rPr>
        <w:t xml:space="preserve"> </w:t>
      </w:r>
    </w:p>
    <w:p w14:paraId="01507AFB" w14:textId="77777777" w:rsidR="009C358D" w:rsidRPr="00DD0749" w:rsidRDefault="009C358D" w:rsidP="009C358D">
      <w:pPr>
        <w:rPr>
          <w:rFonts w:ascii="Arial" w:hAnsi="Arial" w:cs="Arial"/>
        </w:rPr>
      </w:pPr>
    </w:p>
    <w:p w14:paraId="078AB060" w14:textId="77777777" w:rsidR="009C358D" w:rsidRPr="00DD0749" w:rsidRDefault="009C358D" w:rsidP="009C358D">
      <w:pPr>
        <w:pStyle w:val="Heading2"/>
        <w:rPr>
          <w:rFonts w:ascii="Arial" w:hAnsi="Arial"/>
        </w:rPr>
      </w:pPr>
      <w:bookmarkStart w:id="72" w:name="_Toc536084269"/>
      <w:r w:rsidRPr="00DD0749">
        <w:rPr>
          <w:rFonts w:ascii="Arial" w:hAnsi="Arial"/>
        </w:rPr>
        <w:t>Internal Quality Assurance</w:t>
      </w:r>
      <w:bookmarkEnd w:id="72"/>
    </w:p>
    <w:p w14:paraId="6E9D0766" w14:textId="77777777" w:rsidR="009C358D" w:rsidRPr="00DD0749" w:rsidRDefault="009C358D" w:rsidP="009C358D">
      <w:pPr>
        <w:rPr>
          <w:rFonts w:ascii="Arial" w:hAnsi="Arial" w:cs="Arial"/>
        </w:rPr>
      </w:pPr>
    </w:p>
    <w:p w14:paraId="1931C610" w14:textId="77777777" w:rsidR="00CF521A" w:rsidRDefault="009C358D" w:rsidP="009C358D">
      <w:pPr>
        <w:rPr>
          <w:rFonts w:ascii="Arial" w:hAnsi="Arial" w:cs="Arial"/>
          <w:bCs/>
        </w:rPr>
      </w:pPr>
      <w:r w:rsidRPr="00DD0749">
        <w:rPr>
          <w:rFonts w:ascii="Arial" w:hAnsi="Arial" w:cs="Arial"/>
          <w:bCs/>
        </w:rPr>
        <w:t xml:space="preserve">Sample quality assurance is performed by Team Leaders </w:t>
      </w:r>
      <w:r w:rsidR="0033573F">
        <w:rPr>
          <w:rFonts w:ascii="Arial" w:hAnsi="Arial" w:cs="Arial"/>
          <w:bCs/>
        </w:rPr>
        <w:t xml:space="preserve">and </w:t>
      </w:r>
      <w:r w:rsidR="00F0181F" w:rsidRPr="00DD0749">
        <w:rPr>
          <w:rFonts w:ascii="Arial" w:hAnsi="Arial" w:cs="Arial"/>
          <w:bCs/>
        </w:rPr>
        <w:t>QS</w:t>
      </w:r>
      <w:r w:rsidR="00983035">
        <w:rPr>
          <w:rFonts w:ascii="Arial" w:hAnsi="Arial" w:cs="Arial"/>
          <w:bCs/>
        </w:rPr>
        <w:t>E</w:t>
      </w:r>
      <w:r w:rsidR="00F0181F" w:rsidRPr="00DD0749">
        <w:rPr>
          <w:rFonts w:ascii="Arial" w:hAnsi="Arial" w:cs="Arial"/>
          <w:bCs/>
        </w:rPr>
        <w:t xml:space="preserve"> </w:t>
      </w:r>
      <w:r w:rsidRPr="00DD0749">
        <w:rPr>
          <w:rFonts w:ascii="Arial" w:hAnsi="Arial" w:cs="Arial"/>
          <w:bCs/>
        </w:rPr>
        <w:t xml:space="preserve">which may identify and record lapses or identify potential problems. </w:t>
      </w:r>
      <w:r w:rsidR="0001771E">
        <w:rPr>
          <w:rFonts w:ascii="Arial" w:hAnsi="Arial" w:cs="Arial"/>
          <w:bCs/>
        </w:rPr>
        <w:t>M</w:t>
      </w:r>
      <w:r w:rsidRPr="00DD0749">
        <w:rPr>
          <w:rFonts w:ascii="Arial" w:hAnsi="Arial" w:cs="Arial"/>
          <w:bCs/>
        </w:rPr>
        <w:t xml:space="preserve">ost lapses which may create </w:t>
      </w:r>
      <w:r w:rsidR="00CF521A" w:rsidRPr="00DD0749">
        <w:rPr>
          <w:rFonts w:ascii="Arial" w:hAnsi="Arial" w:cs="Arial"/>
          <w:bCs/>
        </w:rPr>
        <w:t>non-conformance</w:t>
      </w:r>
      <w:r w:rsidRPr="00DD0749">
        <w:rPr>
          <w:rFonts w:ascii="Arial" w:hAnsi="Arial" w:cs="Arial"/>
          <w:bCs/>
        </w:rPr>
        <w:t xml:space="preserve"> are primarily identified via or reported through the BTAT or the Internal Quality Support team.  Individual lapses are reported via appropriate mechanisms to Line Managers who analyse the root cause of these and take proportionate corrective actions. These actions are agreed and documented prior to </w:t>
      </w:r>
      <w:r w:rsidRPr="00DD0749">
        <w:rPr>
          <w:rFonts w:ascii="Arial" w:hAnsi="Arial" w:cs="Arial"/>
          <w:bCs/>
        </w:rPr>
        <w:lastRenderedPageBreak/>
        <w:t>implementing. This process is designed to ensure that accuracy rates and performance are maximised.</w:t>
      </w:r>
    </w:p>
    <w:p w14:paraId="25880232" w14:textId="77777777" w:rsidR="009C358D" w:rsidRPr="00DD0749" w:rsidRDefault="009C358D" w:rsidP="009C358D">
      <w:pPr>
        <w:rPr>
          <w:rFonts w:ascii="Arial" w:hAnsi="Arial" w:cs="Arial"/>
          <w:bCs/>
        </w:rPr>
      </w:pPr>
      <w:r w:rsidRPr="00DD0749">
        <w:rPr>
          <w:rFonts w:ascii="Arial" w:hAnsi="Arial" w:cs="Arial"/>
          <w:bCs/>
        </w:rPr>
        <w:br/>
        <w:t>Trends are monitored at all levels with suitable corrective measures agreed and invoked by the ap</w:t>
      </w:r>
      <w:r w:rsidR="002E6FB5" w:rsidRPr="00DD0749">
        <w:rPr>
          <w:rFonts w:ascii="Arial" w:hAnsi="Arial" w:cs="Arial"/>
          <w:bCs/>
        </w:rPr>
        <w:t>propriate level of management.</w:t>
      </w:r>
    </w:p>
    <w:p w14:paraId="6DC8FC59" w14:textId="77777777" w:rsidR="008A2511" w:rsidRPr="00DD0749" w:rsidRDefault="008A2511" w:rsidP="008A2511">
      <w:pPr>
        <w:rPr>
          <w:rFonts w:ascii="Arial" w:hAnsi="Arial" w:cs="Arial"/>
          <w:color w:val="FF0000"/>
        </w:rPr>
      </w:pPr>
    </w:p>
    <w:p w14:paraId="5285C769" w14:textId="77777777" w:rsidR="008A2511" w:rsidRPr="00DD0749" w:rsidRDefault="008A2511" w:rsidP="008A2511">
      <w:pPr>
        <w:rPr>
          <w:rFonts w:ascii="Arial" w:hAnsi="Arial" w:cs="Arial"/>
        </w:rPr>
      </w:pPr>
    </w:p>
    <w:p w14:paraId="713FE254" w14:textId="77777777" w:rsidR="008A2511" w:rsidRPr="00DD0749" w:rsidRDefault="008A2511" w:rsidP="008A2511">
      <w:pPr>
        <w:pStyle w:val="Heading2"/>
        <w:rPr>
          <w:rFonts w:ascii="Arial" w:hAnsi="Arial"/>
        </w:rPr>
      </w:pPr>
      <w:bookmarkStart w:id="73" w:name="_Toc536084270"/>
      <w:r w:rsidRPr="00DD0749">
        <w:rPr>
          <w:rFonts w:ascii="Arial" w:hAnsi="Arial"/>
        </w:rPr>
        <w:t>Production Department</w:t>
      </w:r>
      <w:bookmarkEnd w:id="73"/>
    </w:p>
    <w:p w14:paraId="3ADAB2E4" w14:textId="77777777" w:rsidR="008A2511" w:rsidRPr="00DD0749" w:rsidRDefault="008A2511" w:rsidP="008A2511">
      <w:pPr>
        <w:rPr>
          <w:rFonts w:ascii="Arial" w:hAnsi="Arial" w:cs="Arial"/>
        </w:rPr>
      </w:pPr>
    </w:p>
    <w:p w14:paraId="730DB0C3" w14:textId="77777777" w:rsidR="00CF521A" w:rsidRDefault="008A2511" w:rsidP="008A2511">
      <w:pPr>
        <w:rPr>
          <w:rFonts w:ascii="Arial" w:hAnsi="Arial" w:cs="Arial"/>
        </w:rPr>
      </w:pPr>
      <w:r w:rsidRPr="00DD0749">
        <w:rPr>
          <w:rFonts w:ascii="Arial" w:hAnsi="Arial" w:cs="Arial"/>
        </w:rPr>
        <w:t xml:space="preserve">The processes within the Production department are primarily concerned with ensuring the correct information </w:t>
      </w:r>
      <w:r w:rsidR="00F0181F" w:rsidRPr="00DD0749">
        <w:rPr>
          <w:rFonts w:ascii="Arial" w:hAnsi="Arial" w:cs="Arial"/>
        </w:rPr>
        <w:t xml:space="preserve">is </w:t>
      </w:r>
      <w:r w:rsidRPr="00DD0749">
        <w:rPr>
          <w:rFonts w:ascii="Arial" w:hAnsi="Arial" w:cs="Arial"/>
        </w:rPr>
        <w:t xml:space="preserve">attached to the application at the earliest opportunity. </w:t>
      </w:r>
    </w:p>
    <w:p w14:paraId="6F43242B" w14:textId="77777777" w:rsidR="008A2511" w:rsidRDefault="008A2511" w:rsidP="008A2511">
      <w:pPr>
        <w:rPr>
          <w:rFonts w:ascii="Arial" w:hAnsi="Arial" w:cs="Arial"/>
        </w:rPr>
      </w:pPr>
      <w:r w:rsidRPr="00DD0749">
        <w:rPr>
          <w:rFonts w:ascii="Arial" w:hAnsi="Arial" w:cs="Arial"/>
        </w:rPr>
        <w:br/>
        <w:t>The principal aim for Production is to achieve 100% in the accuracy of data collected within the functional area during these processes. The area also seeks to exceed internal performance indicators for timeliness to support the end to end business Public Service Standards (published in the Business Plan).  Production management recognise and support the aims to provide the highest level of customer service. We endeavour at all times to maximise customer satisfaction by continually considering both our customers’ needs and also the statutory and regulatory req</w:t>
      </w:r>
      <w:r w:rsidR="002E6FB5" w:rsidRPr="00DD0749">
        <w:rPr>
          <w:rFonts w:ascii="Arial" w:hAnsi="Arial" w:cs="Arial"/>
        </w:rPr>
        <w:t xml:space="preserve">uirements of the Organisation. </w:t>
      </w:r>
    </w:p>
    <w:p w14:paraId="7DCF8538" w14:textId="77777777" w:rsidR="00CF521A" w:rsidRPr="00CF521A" w:rsidRDefault="00CF521A" w:rsidP="00CF521A">
      <w:pPr>
        <w:pStyle w:val="BalloonText"/>
      </w:pPr>
    </w:p>
    <w:p w14:paraId="1D36C270" w14:textId="77777777" w:rsidR="00D03B13" w:rsidRDefault="00D03B13" w:rsidP="00841692">
      <w:pPr>
        <w:pStyle w:val="BalloonText"/>
      </w:pPr>
    </w:p>
    <w:p w14:paraId="58CDF75C" w14:textId="77777777" w:rsidR="00D03B13" w:rsidRPr="00761D74" w:rsidRDefault="00D03B13" w:rsidP="00841692">
      <w:pPr>
        <w:pStyle w:val="Heading2"/>
        <w:rPr>
          <w:rFonts w:ascii="Arial" w:hAnsi="Arial"/>
        </w:rPr>
      </w:pPr>
      <w:bookmarkStart w:id="74" w:name="_Toc536084271"/>
      <w:r w:rsidRPr="00761D74">
        <w:rPr>
          <w:rFonts w:ascii="Arial" w:hAnsi="Arial"/>
        </w:rPr>
        <w:t>Customer Services Department</w:t>
      </w:r>
      <w:bookmarkEnd w:id="74"/>
    </w:p>
    <w:p w14:paraId="709778DC" w14:textId="77777777" w:rsidR="00D03B13" w:rsidRDefault="00D03B13" w:rsidP="00841692">
      <w:pPr>
        <w:pStyle w:val="BalloonText"/>
        <w:rPr>
          <w:rFonts w:ascii="Arial" w:hAnsi="Arial" w:cs="Arial"/>
        </w:rPr>
      </w:pPr>
    </w:p>
    <w:p w14:paraId="7E047419" w14:textId="77777777" w:rsidR="00D03B13" w:rsidRPr="00841692" w:rsidRDefault="00D03B13" w:rsidP="00D03B13">
      <w:pPr>
        <w:rPr>
          <w:rFonts w:ascii="Arial" w:hAnsi="Arial" w:cs="Arial"/>
        </w:rPr>
      </w:pPr>
      <w:r w:rsidRPr="00841692">
        <w:rPr>
          <w:rFonts w:ascii="Arial" w:hAnsi="Arial" w:cs="Arial"/>
        </w:rPr>
        <w:t>Excellent customer service is at the heart of all that DBS does.  Customer Services supports this by focusing on all our customer needs and responding to enquiries, complaints and disputes within agreed internal SLA targets and providing clear, correct information and guidance to help resolve our customers’ queries. We strive to get it right first time, every time.  We also have a small team devoted to external accreditation, including Customer Service Excellence (CSE) and our membership of the Institute of Customer Service (ICS).  This team also leads of Equality, Diversity and Inclusion for our customers.</w:t>
      </w:r>
    </w:p>
    <w:p w14:paraId="0BE6DDBE" w14:textId="77777777" w:rsidR="00D03B13" w:rsidRPr="00D03B13" w:rsidRDefault="00D03B13" w:rsidP="00841692">
      <w:pPr>
        <w:pStyle w:val="BalloonText"/>
        <w:rPr>
          <w:rFonts w:ascii="Arial" w:hAnsi="Arial" w:cs="Arial"/>
        </w:rPr>
      </w:pPr>
    </w:p>
    <w:p w14:paraId="32D582D6" w14:textId="77777777" w:rsidR="008A2511" w:rsidRPr="00DD0749" w:rsidRDefault="008A2511" w:rsidP="008A2511">
      <w:pPr>
        <w:rPr>
          <w:rFonts w:ascii="Arial" w:hAnsi="Arial" w:cs="Arial"/>
        </w:rPr>
      </w:pPr>
    </w:p>
    <w:p w14:paraId="44092A27" w14:textId="77777777" w:rsidR="008A2511" w:rsidRPr="00DD0749" w:rsidRDefault="008A2511" w:rsidP="008A2511">
      <w:pPr>
        <w:pStyle w:val="Heading2"/>
        <w:rPr>
          <w:rFonts w:ascii="Arial" w:hAnsi="Arial"/>
        </w:rPr>
      </w:pPr>
      <w:bookmarkStart w:id="75" w:name="_Toc536084272"/>
      <w:r w:rsidRPr="00DD0749">
        <w:rPr>
          <w:rFonts w:ascii="Arial" w:hAnsi="Arial"/>
        </w:rPr>
        <w:t>Personnel</w:t>
      </w:r>
      <w:bookmarkEnd w:id="75"/>
    </w:p>
    <w:p w14:paraId="2EA2EEEA" w14:textId="77777777" w:rsidR="008A2511" w:rsidRPr="00DD0749" w:rsidRDefault="008A2511" w:rsidP="008A2511">
      <w:pPr>
        <w:rPr>
          <w:rFonts w:ascii="Arial" w:hAnsi="Arial" w:cs="Arial"/>
        </w:rPr>
      </w:pPr>
    </w:p>
    <w:p w14:paraId="3BB44B31" w14:textId="77777777" w:rsidR="0001771E" w:rsidRDefault="008A2511" w:rsidP="008A2511">
      <w:pPr>
        <w:rPr>
          <w:rFonts w:ascii="Arial" w:hAnsi="Arial" w:cs="Arial"/>
        </w:rPr>
      </w:pPr>
      <w:r w:rsidRPr="00DD0749">
        <w:rPr>
          <w:rFonts w:ascii="Arial" w:hAnsi="Arial" w:cs="Arial"/>
        </w:rPr>
        <w:t xml:space="preserve">Personnel within </w:t>
      </w:r>
      <w:r w:rsidR="0001771E">
        <w:rPr>
          <w:rFonts w:ascii="Arial" w:hAnsi="Arial" w:cs="Arial"/>
        </w:rPr>
        <w:t xml:space="preserve">Operations </w:t>
      </w:r>
      <w:r w:rsidRPr="00DD0749">
        <w:rPr>
          <w:rFonts w:ascii="Arial" w:hAnsi="Arial" w:cs="Arial"/>
        </w:rPr>
        <w:t xml:space="preserve">are recruited based upon competence for the role. </w:t>
      </w:r>
      <w:r w:rsidR="0001771E">
        <w:rPr>
          <w:rFonts w:ascii="Arial" w:hAnsi="Arial" w:cs="Arial"/>
        </w:rPr>
        <w:t>M</w:t>
      </w:r>
      <w:r w:rsidRPr="00DD0749">
        <w:rPr>
          <w:rFonts w:ascii="Arial" w:hAnsi="Arial" w:cs="Arial"/>
        </w:rPr>
        <w:t xml:space="preserve">anagement define competency requirements in consultation and agreement with the DBS operations Human </w:t>
      </w:r>
      <w:r w:rsidR="00F0181F" w:rsidRPr="00DD0749">
        <w:rPr>
          <w:rFonts w:ascii="Arial" w:hAnsi="Arial" w:cs="Arial"/>
        </w:rPr>
        <w:t>R</w:t>
      </w:r>
      <w:r w:rsidRPr="00DD0749">
        <w:rPr>
          <w:rFonts w:ascii="Arial" w:hAnsi="Arial" w:cs="Arial"/>
        </w:rPr>
        <w:t xml:space="preserve">esources department. </w:t>
      </w:r>
      <w:r w:rsidRPr="00DD0749">
        <w:rPr>
          <w:rFonts w:ascii="Arial" w:hAnsi="Arial" w:cs="Arial"/>
        </w:rPr>
        <w:br/>
      </w:r>
    </w:p>
    <w:p w14:paraId="0EB57BE2" w14:textId="77777777" w:rsidR="008A2511" w:rsidRDefault="008A2511" w:rsidP="008A2511">
      <w:pPr>
        <w:rPr>
          <w:rFonts w:ascii="Arial" w:hAnsi="Arial" w:cs="Arial"/>
        </w:rPr>
      </w:pPr>
      <w:r w:rsidRPr="00DD0749">
        <w:rPr>
          <w:rFonts w:ascii="Arial" w:hAnsi="Arial" w:cs="Arial"/>
        </w:rPr>
        <w:t>Copies of job descriptions and job applications are kept on file in the Human Resources Department.</w:t>
      </w:r>
    </w:p>
    <w:p w14:paraId="635E41D9" w14:textId="77777777" w:rsidR="00CF521A" w:rsidRPr="00CF521A" w:rsidRDefault="00CF521A" w:rsidP="00CF521A">
      <w:pPr>
        <w:pStyle w:val="BalloonText"/>
      </w:pPr>
    </w:p>
    <w:p w14:paraId="32111D3D" w14:textId="77777777" w:rsidR="008A2511" w:rsidRPr="00DD0749" w:rsidRDefault="008A2511" w:rsidP="008A2511">
      <w:pPr>
        <w:rPr>
          <w:rFonts w:ascii="Arial" w:hAnsi="Arial" w:cs="Arial"/>
        </w:rPr>
      </w:pPr>
    </w:p>
    <w:p w14:paraId="559B8D38" w14:textId="77777777" w:rsidR="008A2511" w:rsidRPr="00DD0749" w:rsidRDefault="008A2511" w:rsidP="008A2511">
      <w:pPr>
        <w:pStyle w:val="Heading2"/>
        <w:rPr>
          <w:rFonts w:ascii="Arial" w:hAnsi="Arial"/>
        </w:rPr>
      </w:pPr>
      <w:bookmarkStart w:id="76" w:name="_Toc536084273"/>
      <w:r w:rsidRPr="00DD0749">
        <w:rPr>
          <w:rFonts w:ascii="Arial" w:hAnsi="Arial"/>
        </w:rPr>
        <w:t>Training and Development</w:t>
      </w:r>
      <w:bookmarkEnd w:id="76"/>
    </w:p>
    <w:p w14:paraId="4B8571F0" w14:textId="77777777" w:rsidR="008A2511" w:rsidRPr="00DD0749" w:rsidRDefault="008A2511" w:rsidP="008A2511">
      <w:pPr>
        <w:rPr>
          <w:rFonts w:ascii="Arial" w:hAnsi="Arial" w:cs="Arial"/>
        </w:rPr>
      </w:pPr>
    </w:p>
    <w:p w14:paraId="5970E0CC" w14:textId="77777777" w:rsidR="001E14E2" w:rsidRDefault="001E14E2" w:rsidP="008A2511">
      <w:pPr>
        <w:rPr>
          <w:rFonts w:ascii="Arial" w:hAnsi="Arial" w:cs="Arial"/>
        </w:rPr>
      </w:pPr>
      <w:r>
        <w:rPr>
          <w:rFonts w:ascii="Arial" w:hAnsi="Arial" w:cs="Arial"/>
        </w:rPr>
        <w:t>The Operations</w:t>
      </w:r>
      <w:r w:rsidR="008A2511" w:rsidRPr="00DD0749">
        <w:rPr>
          <w:rFonts w:ascii="Arial" w:hAnsi="Arial" w:cs="Arial"/>
        </w:rPr>
        <w:t xml:space="preserve"> area provides localised specific training</w:t>
      </w:r>
      <w:r w:rsidR="004D65D3">
        <w:rPr>
          <w:rFonts w:ascii="Arial" w:hAnsi="Arial" w:cs="Arial"/>
        </w:rPr>
        <w:t xml:space="preserve"> </w:t>
      </w:r>
      <w:r>
        <w:rPr>
          <w:rFonts w:ascii="Arial" w:hAnsi="Arial" w:cs="Arial"/>
        </w:rPr>
        <w:t xml:space="preserve">for </w:t>
      </w:r>
      <w:r w:rsidR="008A2511" w:rsidRPr="00DD0749">
        <w:rPr>
          <w:rFonts w:ascii="Arial" w:hAnsi="Arial" w:cs="Arial"/>
        </w:rPr>
        <w:t xml:space="preserve">all functional processes using suitably skilled and experienced staff. Training is reviewed to ensure that it is consistent with the current processes and requirements of the role. </w:t>
      </w:r>
    </w:p>
    <w:p w14:paraId="5A6CDF6E" w14:textId="77777777" w:rsidR="00CF521A" w:rsidRDefault="008A2511" w:rsidP="008A2511">
      <w:pPr>
        <w:rPr>
          <w:rFonts w:ascii="Arial" w:hAnsi="Arial" w:cs="Arial"/>
        </w:rPr>
      </w:pPr>
      <w:r w:rsidRPr="00DD0749">
        <w:rPr>
          <w:rFonts w:ascii="Arial" w:hAnsi="Arial" w:cs="Arial"/>
        </w:rPr>
        <w:lastRenderedPageBreak/>
        <w:br/>
      </w:r>
      <w:r w:rsidR="001E14E2">
        <w:rPr>
          <w:rFonts w:ascii="Arial" w:hAnsi="Arial" w:cs="Arial"/>
        </w:rPr>
        <w:t>M</w:t>
      </w:r>
      <w:r w:rsidRPr="00DD0749">
        <w:rPr>
          <w:rFonts w:ascii="Arial" w:hAnsi="Arial" w:cs="Arial"/>
        </w:rPr>
        <w:t>anagement define the staffing numbers which are required to be competent in each individual function in order to ensure sufficient contingency exists</w:t>
      </w:r>
      <w:r w:rsidR="00CF521A">
        <w:rPr>
          <w:rFonts w:ascii="Arial" w:hAnsi="Arial" w:cs="Arial"/>
        </w:rPr>
        <w:t xml:space="preserve"> </w:t>
      </w:r>
      <w:r w:rsidRPr="00DD0749">
        <w:rPr>
          <w:rFonts w:ascii="Arial" w:hAnsi="Arial" w:cs="Arial"/>
        </w:rPr>
        <w:t xml:space="preserve">to meet objectives. </w:t>
      </w:r>
    </w:p>
    <w:p w14:paraId="1DC45954" w14:textId="77777777" w:rsidR="00CF521A" w:rsidRDefault="00CF521A" w:rsidP="008A2511">
      <w:pPr>
        <w:rPr>
          <w:rFonts w:ascii="Arial" w:hAnsi="Arial" w:cs="Arial"/>
        </w:rPr>
      </w:pPr>
    </w:p>
    <w:p w14:paraId="10A3A13E" w14:textId="77777777" w:rsidR="008A2511" w:rsidRPr="00DD0749" w:rsidRDefault="008A2511" w:rsidP="008A2511">
      <w:pPr>
        <w:rPr>
          <w:rFonts w:ascii="Arial" w:hAnsi="Arial" w:cs="Arial"/>
        </w:rPr>
      </w:pPr>
      <w:r w:rsidRPr="00DD0749">
        <w:rPr>
          <w:rFonts w:ascii="Arial" w:hAnsi="Arial" w:cs="Arial"/>
        </w:rPr>
        <w:t>These levels are outlined within the Strategy document.  The DBS</w:t>
      </w:r>
      <w:r w:rsidRPr="00DD0749">
        <w:rPr>
          <w:rFonts w:ascii="Arial" w:hAnsi="Arial" w:cs="Arial"/>
          <w:b/>
          <w:i/>
        </w:rPr>
        <w:t xml:space="preserve"> </w:t>
      </w:r>
      <w:r w:rsidRPr="00DD0749">
        <w:rPr>
          <w:rFonts w:ascii="Arial" w:hAnsi="Arial" w:cs="Arial"/>
        </w:rPr>
        <w:t xml:space="preserve">encourage personal development. Personal development and training plans are discussed, agreed and documented in individual Personal Development Reviews. We actively encourage our staff to be part of the planning of their own personal development. Individual line managers are responsible for monitoring individual performance and recognising where additional or specific training is required and assuring that the training has been effective for the individual. </w:t>
      </w:r>
      <w:r w:rsidR="008506F6" w:rsidRPr="00DD0749">
        <w:rPr>
          <w:rFonts w:ascii="Arial" w:hAnsi="Arial" w:cs="Arial"/>
        </w:rPr>
        <w:t>Human Resource</w:t>
      </w:r>
      <w:r w:rsidR="001E14E2">
        <w:rPr>
          <w:rFonts w:ascii="Arial" w:hAnsi="Arial" w:cs="Arial"/>
        </w:rPr>
        <w:t>s</w:t>
      </w:r>
      <w:r w:rsidR="008506F6" w:rsidRPr="00DD0749">
        <w:rPr>
          <w:rFonts w:ascii="Arial" w:hAnsi="Arial" w:cs="Arial"/>
        </w:rPr>
        <w:t>/Learning &amp; Development also complete a DBS corporate induction</w:t>
      </w:r>
      <w:r w:rsidR="001E14E2">
        <w:rPr>
          <w:rFonts w:ascii="Arial" w:hAnsi="Arial" w:cs="Arial"/>
        </w:rPr>
        <w:t xml:space="preserve"> for new starters</w:t>
      </w:r>
      <w:r w:rsidR="008506F6" w:rsidRPr="00DD0749">
        <w:rPr>
          <w:rFonts w:ascii="Arial" w:hAnsi="Arial" w:cs="Arial"/>
        </w:rPr>
        <w:t xml:space="preserve">. </w:t>
      </w:r>
      <w:r w:rsidRPr="00DD0749">
        <w:rPr>
          <w:rFonts w:ascii="Arial" w:hAnsi="Arial" w:cs="Arial"/>
        </w:rPr>
        <w:t xml:space="preserve">  </w:t>
      </w:r>
    </w:p>
    <w:p w14:paraId="706D8410" w14:textId="77777777" w:rsidR="008A2511" w:rsidRDefault="008A2511" w:rsidP="008A2511">
      <w:pPr>
        <w:rPr>
          <w:rFonts w:ascii="Arial" w:hAnsi="Arial" w:cs="Arial"/>
        </w:rPr>
      </w:pPr>
    </w:p>
    <w:p w14:paraId="34705106" w14:textId="77777777" w:rsidR="00CF521A" w:rsidRPr="00CF521A" w:rsidRDefault="00CF521A" w:rsidP="00CF521A">
      <w:pPr>
        <w:pStyle w:val="BalloonText"/>
      </w:pPr>
    </w:p>
    <w:p w14:paraId="53E12CB8" w14:textId="77777777" w:rsidR="008A2511" w:rsidRPr="00DD0749" w:rsidRDefault="008A2511" w:rsidP="008A2511">
      <w:pPr>
        <w:pStyle w:val="Heading2"/>
        <w:rPr>
          <w:rFonts w:ascii="Arial" w:hAnsi="Arial"/>
        </w:rPr>
      </w:pPr>
      <w:bookmarkStart w:id="77" w:name="_Toc536084274"/>
      <w:r w:rsidRPr="00DD0749">
        <w:rPr>
          <w:rFonts w:ascii="Arial" w:hAnsi="Arial"/>
        </w:rPr>
        <w:t>Guidance</w:t>
      </w:r>
      <w:bookmarkEnd w:id="77"/>
    </w:p>
    <w:p w14:paraId="007D6B02" w14:textId="77777777" w:rsidR="008A2511" w:rsidRPr="00DD0749" w:rsidRDefault="008A2511" w:rsidP="008A2511">
      <w:pPr>
        <w:rPr>
          <w:rFonts w:ascii="Arial" w:hAnsi="Arial" w:cs="Arial"/>
        </w:rPr>
      </w:pPr>
    </w:p>
    <w:p w14:paraId="667EEF3C" w14:textId="77777777" w:rsidR="008A2511" w:rsidRPr="00DD0749" w:rsidRDefault="008A2511" w:rsidP="008A2511">
      <w:pPr>
        <w:rPr>
          <w:rFonts w:ascii="Arial" w:hAnsi="Arial" w:cs="Arial"/>
        </w:rPr>
      </w:pPr>
      <w:r w:rsidRPr="00DD0749">
        <w:rPr>
          <w:rFonts w:ascii="Arial" w:hAnsi="Arial" w:cs="Arial"/>
        </w:rPr>
        <w:t xml:space="preserve">Access to electronic controlled documents, </w:t>
      </w:r>
      <w:r w:rsidR="00F0181F" w:rsidRPr="00DD0749">
        <w:rPr>
          <w:rFonts w:ascii="Arial" w:hAnsi="Arial" w:cs="Arial"/>
        </w:rPr>
        <w:t>p</w:t>
      </w:r>
      <w:r w:rsidRPr="00DD0749">
        <w:rPr>
          <w:rFonts w:ascii="Arial" w:hAnsi="Arial" w:cs="Arial"/>
        </w:rPr>
        <w:t>rocedures</w:t>
      </w:r>
      <w:r w:rsidR="00F0181F" w:rsidRPr="00DD0749">
        <w:rPr>
          <w:rFonts w:ascii="Arial" w:hAnsi="Arial" w:cs="Arial"/>
        </w:rPr>
        <w:t>,</w:t>
      </w:r>
      <w:r w:rsidRPr="00DD0749">
        <w:rPr>
          <w:rFonts w:ascii="Arial" w:hAnsi="Arial" w:cs="Arial"/>
        </w:rPr>
        <w:t xml:space="preserve"> </w:t>
      </w:r>
      <w:r w:rsidR="00F0181F" w:rsidRPr="00DD0749">
        <w:rPr>
          <w:rFonts w:ascii="Arial" w:hAnsi="Arial" w:cs="Arial"/>
        </w:rPr>
        <w:t>m</w:t>
      </w:r>
      <w:r w:rsidRPr="00DD0749">
        <w:rPr>
          <w:rFonts w:ascii="Arial" w:hAnsi="Arial" w:cs="Arial"/>
        </w:rPr>
        <w:t xml:space="preserve">anuals, work instructions and </w:t>
      </w:r>
      <w:r w:rsidR="008506F6" w:rsidRPr="00DD0749">
        <w:rPr>
          <w:rFonts w:ascii="Arial" w:hAnsi="Arial" w:cs="Arial"/>
        </w:rPr>
        <w:t>Job Steps</w:t>
      </w:r>
      <w:r w:rsidRPr="00DD0749">
        <w:rPr>
          <w:rFonts w:ascii="Arial" w:hAnsi="Arial" w:cs="Arial"/>
        </w:rPr>
        <w:t xml:space="preserve"> is provided via the</w:t>
      </w:r>
      <w:r w:rsidR="004D65D3">
        <w:rPr>
          <w:rFonts w:ascii="Arial" w:hAnsi="Arial" w:cs="Arial"/>
        </w:rPr>
        <w:t xml:space="preserve"> </w:t>
      </w:r>
      <w:r w:rsidR="001E14E2">
        <w:rPr>
          <w:rFonts w:ascii="Arial" w:hAnsi="Arial" w:cs="Arial"/>
        </w:rPr>
        <w:t>CFP</w:t>
      </w:r>
      <w:r w:rsidRPr="00DD0749">
        <w:rPr>
          <w:rFonts w:ascii="Arial" w:hAnsi="Arial" w:cs="Arial"/>
        </w:rPr>
        <w:t>. Where the department defines that hard copy guidance is required, suitable controls are operated to ensure that revised guidance is distributed at the appropriate time and out of date guidance is withdrawn and destroyed. Individual managers have final responsibility for ensuring their staff undertake their duties in accordance with current approved guidance.  This includes prompt communication of relevant procedural changes.</w:t>
      </w:r>
    </w:p>
    <w:p w14:paraId="2EACC3E4" w14:textId="77777777" w:rsidR="008A2511" w:rsidRPr="00DD0749" w:rsidRDefault="008A2511" w:rsidP="008A2511">
      <w:pPr>
        <w:rPr>
          <w:rFonts w:ascii="Arial" w:hAnsi="Arial" w:cs="Arial"/>
        </w:rPr>
      </w:pPr>
    </w:p>
    <w:p w14:paraId="34E3C0C5" w14:textId="77777777" w:rsidR="008A2511" w:rsidRPr="00DD0749" w:rsidRDefault="008A2511" w:rsidP="008A2511">
      <w:pPr>
        <w:rPr>
          <w:rFonts w:ascii="Arial" w:hAnsi="Arial" w:cs="Arial"/>
        </w:rPr>
      </w:pPr>
    </w:p>
    <w:p w14:paraId="20670F39" w14:textId="77777777" w:rsidR="008A2511" w:rsidRPr="00DD0749" w:rsidRDefault="008A2511" w:rsidP="008A2511">
      <w:pPr>
        <w:pStyle w:val="Heading2"/>
        <w:rPr>
          <w:rFonts w:ascii="Arial" w:hAnsi="Arial"/>
        </w:rPr>
      </w:pPr>
      <w:bookmarkStart w:id="78" w:name="_Toc536084275"/>
      <w:r w:rsidRPr="00DD0749">
        <w:rPr>
          <w:rFonts w:ascii="Arial" w:hAnsi="Arial"/>
        </w:rPr>
        <w:t>Communication</w:t>
      </w:r>
      <w:bookmarkEnd w:id="78"/>
    </w:p>
    <w:p w14:paraId="2CBFC664" w14:textId="77777777" w:rsidR="008A2511" w:rsidRPr="00DD0749" w:rsidRDefault="008A2511" w:rsidP="008A2511">
      <w:pPr>
        <w:rPr>
          <w:rFonts w:ascii="Arial" w:hAnsi="Arial" w:cs="Arial"/>
        </w:rPr>
      </w:pPr>
    </w:p>
    <w:p w14:paraId="542AA525" w14:textId="77777777" w:rsidR="008A2511" w:rsidRPr="00DD0749" w:rsidRDefault="008A2511" w:rsidP="008A2511">
      <w:pPr>
        <w:rPr>
          <w:rFonts w:ascii="Arial" w:hAnsi="Arial" w:cs="Arial"/>
        </w:rPr>
      </w:pPr>
      <w:r w:rsidRPr="00DD0749">
        <w:rPr>
          <w:rFonts w:ascii="Arial" w:hAnsi="Arial" w:cs="Arial"/>
        </w:rPr>
        <w:t>Communication relating to the effectiveness of the QMS and thereby performance with respect to achieving planned requirements is achieved through day to day contact with all staff supported by the following methods of communication:</w:t>
      </w:r>
    </w:p>
    <w:p w14:paraId="030E6CD6" w14:textId="77777777" w:rsidR="00B6040E" w:rsidRPr="00DD0749" w:rsidRDefault="00B6040E" w:rsidP="00B6040E">
      <w:pPr>
        <w:rPr>
          <w:rFonts w:ascii="Arial" w:hAnsi="Arial" w:cs="Arial"/>
        </w:rPr>
      </w:pPr>
    </w:p>
    <w:p w14:paraId="5B7212E6" w14:textId="77777777" w:rsidR="00B6040E" w:rsidRPr="00DD0749" w:rsidRDefault="00B6040E" w:rsidP="00B6040E">
      <w:pPr>
        <w:rPr>
          <w:rFonts w:ascii="Arial" w:hAnsi="Arial" w:cs="Arial"/>
        </w:rPr>
      </w:pPr>
      <w:r w:rsidRPr="00DD0749">
        <w:rPr>
          <w:rFonts w:ascii="Arial" w:hAnsi="Arial" w:cs="Arial"/>
        </w:rPr>
        <w:t xml:space="preserve">Internal: </w:t>
      </w:r>
    </w:p>
    <w:p w14:paraId="424BF47F" w14:textId="77777777" w:rsidR="00B6040E" w:rsidRPr="00DD0749" w:rsidRDefault="00B6040E" w:rsidP="00B6040E">
      <w:pPr>
        <w:rPr>
          <w:rFonts w:ascii="Arial" w:hAnsi="Arial" w:cs="Arial"/>
        </w:rPr>
      </w:pPr>
    </w:p>
    <w:p w14:paraId="76EF8F0A" w14:textId="77777777" w:rsidR="008A2511" w:rsidRPr="00DD0749" w:rsidRDefault="008A2511" w:rsidP="00B6040E">
      <w:pPr>
        <w:numPr>
          <w:ilvl w:val="0"/>
          <w:numId w:val="41"/>
        </w:numPr>
        <w:rPr>
          <w:rFonts w:ascii="Arial" w:hAnsi="Arial" w:cs="Arial"/>
        </w:rPr>
      </w:pPr>
      <w:r w:rsidRPr="00DD0749">
        <w:rPr>
          <w:rFonts w:ascii="Arial" w:hAnsi="Arial" w:cs="Arial"/>
        </w:rPr>
        <w:t>Internal memos/bulletins</w:t>
      </w:r>
      <w:r w:rsidR="00B6040E" w:rsidRPr="00DD0749">
        <w:rPr>
          <w:rFonts w:ascii="Arial" w:hAnsi="Arial" w:cs="Arial"/>
        </w:rPr>
        <w:t xml:space="preserve"> – emailed, paper copy – ad-hoc.</w:t>
      </w:r>
    </w:p>
    <w:p w14:paraId="5F4F69D8" w14:textId="77777777" w:rsidR="008A2511" w:rsidRPr="00DD0749" w:rsidRDefault="008A2511" w:rsidP="00B6040E">
      <w:pPr>
        <w:numPr>
          <w:ilvl w:val="0"/>
          <w:numId w:val="41"/>
        </w:numPr>
        <w:rPr>
          <w:rFonts w:ascii="Arial" w:hAnsi="Arial" w:cs="Arial"/>
        </w:rPr>
      </w:pPr>
      <w:r w:rsidRPr="00DD0749">
        <w:rPr>
          <w:rFonts w:ascii="Arial" w:hAnsi="Arial" w:cs="Arial"/>
        </w:rPr>
        <w:t xml:space="preserve">Notice boards; including </w:t>
      </w:r>
      <w:r w:rsidR="008735E8" w:rsidRPr="00DD0749">
        <w:rPr>
          <w:rFonts w:ascii="Arial" w:hAnsi="Arial" w:cs="Arial"/>
        </w:rPr>
        <w:t>Smartboards</w:t>
      </w:r>
      <w:r w:rsidR="00B6040E" w:rsidRPr="00DD0749">
        <w:rPr>
          <w:rFonts w:ascii="Arial" w:hAnsi="Arial" w:cs="Arial"/>
        </w:rPr>
        <w:t xml:space="preserve"> – around production area – daily. </w:t>
      </w:r>
    </w:p>
    <w:p w14:paraId="049C5D03" w14:textId="77777777" w:rsidR="008A2511" w:rsidRPr="00DD0749" w:rsidRDefault="008A2511" w:rsidP="00B6040E">
      <w:pPr>
        <w:numPr>
          <w:ilvl w:val="0"/>
          <w:numId w:val="41"/>
        </w:numPr>
        <w:rPr>
          <w:rFonts w:ascii="Arial" w:hAnsi="Arial" w:cs="Arial"/>
        </w:rPr>
      </w:pPr>
      <w:r w:rsidRPr="00DD0749">
        <w:rPr>
          <w:rFonts w:ascii="Arial" w:hAnsi="Arial" w:cs="Arial"/>
        </w:rPr>
        <w:t>One to one meetings;</w:t>
      </w:r>
      <w:r w:rsidR="00B6040E" w:rsidRPr="00DD0749">
        <w:rPr>
          <w:rFonts w:ascii="Arial" w:hAnsi="Arial" w:cs="Arial"/>
        </w:rPr>
        <w:t xml:space="preserve"> - face to face with manager – ad-hoc. </w:t>
      </w:r>
    </w:p>
    <w:p w14:paraId="7DA8F1E3" w14:textId="77777777" w:rsidR="008A2511" w:rsidRPr="00DD0749" w:rsidRDefault="00B6040E" w:rsidP="00B6040E">
      <w:pPr>
        <w:numPr>
          <w:ilvl w:val="0"/>
          <w:numId w:val="41"/>
        </w:numPr>
        <w:rPr>
          <w:rFonts w:ascii="Arial" w:hAnsi="Arial" w:cs="Arial"/>
        </w:rPr>
      </w:pPr>
      <w:r w:rsidRPr="00DD0749">
        <w:rPr>
          <w:rFonts w:ascii="Arial" w:hAnsi="Arial" w:cs="Arial"/>
        </w:rPr>
        <w:t>Management meetings – face to face – monthly.</w:t>
      </w:r>
    </w:p>
    <w:p w14:paraId="55547B56" w14:textId="77777777" w:rsidR="008A2511" w:rsidRPr="00DD0749" w:rsidRDefault="008A2511" w:rsidP="00B6040E">
      <w:pPr>
        <w:numPr>
          <w:ilvl w:val="0"/>
          <w:numId w:val="41"/>
        </w:numPr>
        <w:rPr>
          <w:rFonts w:ascii="Arial" w:hAnsi="Arial" w:cs="Arial"/>
        </w:rPr>
      </w:pPr>
      <w:r w:rsidRPr="00DD0749">
        <w:rPr>
          <w:rFonts w:ascii="Arial" w:hAnsi="Arial" w:cs="Arial"/>
        </w:rPr>
        <w:t>Team briefings</w:t>
      </w:r>
      <w:r w:rsidR="00B6040E" w:rsidRPr="00DD0749">
        <w:rPr>
          <w:rFonts w:ascii="Arial" w:hAnsi="Arial" w:cs="Arial"/>
        </w:rPr>
        <w:t xml:space="preserve"> – email and face to face – monthly. </w:t>
      </w:r>
    </w:p>
    <w:p w14:paraId="250C8569" w14:textId="77777777" w:rsidR="00B6040E" w:rsidRPr="00DD0749" w:rsidRDefault="00B6040E" w:rsidP="00B6040E">
      <w:pPr>
        <w:rPr>
          <w:rFonts w:ascii="Arial" w:hAnsi="Arial" w:cs="Arial"/>
        </w:rPr>
      </w:pPr>
    </w:p>
    <w:p w14:paraId="6C66C796" w14:textId="77777777" w:rsidR="00B6040E" w:rsidRPr="00DD0749" w:rsidRDefault="00B6040E" w:rsidP="00B6040E">
      <w:pPr>
        <w:rPr>
          <w:rFonts w:ascii="Arial" w:hAnsi="Arial" w:cs="Arial"/>
        </w:rPr>
      </w:pPr>
      <w:r w:rsidRPr="00DD0749">
        <w:rPr>
          <w:rFonts w:ascii="Arial" w:hAnsi="Arial" w:cs="Arial"/>
        </w:rPr>
        <w:t xml:space="preserve">New starters joining </w:t>
      </w:r>
      <w:r w:rsidR="001E14E2">
        <w:rPr>
          <w:rFonts w:ascii="Arial" w:hAnsi="Arial" w:cs="Arial"/>
        </w:rPr>
        <w:t>Operations</w:t>
      </w:r>
      <w:r w:rsidR="001E14E2" w:rsidRPr="00DD0749">
        <w:rPr>
          <w:rFonts w:ascii="Arial" w:hAnsi="Arial" w:cs="Arial"/>
        </w:rPr>
        <w:t xml:space="preserve"> </w:t>
      </w:r>
      <w:r w:rsidRPr="00DD0749">
        <w:rPr>
          <w:rFonts w:ascii="Arial" w:hAnsi="Arial" w:cs="Arial"/>
        </w:rPr>
        <w:t xml:space="preserve">will also receive training informing them of the Quality Management </w:t>
      </w:r>
      <w:r w:rsidR="00042708" w:rsidRPr="00DD0749">
        <w:rPr>
          <w:rFonts w:ascii="Arial" w:hAnsi="Arial" w:cs="Arial"/>
        </w:rPr>
        <w:t>S</w:t>
      </w:r>
      <w:r w:rsidRPr="00DD0749">
        <w:rPr>
          <w:rFonts w:ascii="Arial" w:hAnsi="Arial" w:cs="Arial"/>
        </w:rPr>
        <w:t xml:space="preserve">ystem, including a </w:t>
      </w:r>
      <w:r w:rsidR="00042708" w:rsidRPr="00DD0749">
        <w:rPr>
          <w:rFonts w:ascii="Arial" w:hAnsi="Arial" w:cs="Arial"/>
        </w:rPr>
        <w:t>C</w:t>
      </w:r>
      <w:r w:rsidRPr="00DD0749">
        <w:rPr>
          <w:rFonts w:ascii="Arial" w:hAnsi="Arial" w:cs="Arial"/>
        </w:rPr>
        <w:t xml:space="preserve">hange &amp; </w:t>
      </w:r>
      <w:r w:rsidR="00042708" w:rsidRPr="00DD0749">
        <w:rPr>
          <w:rFonts w:ascii="Arial" w:hAnsi="Arial" w:cs="Arial"/>
        </w:rPr>
        <w:t>I</w:t>
      </w:r>
      <w:r w:rsidRPr="00DD0749">
        <w:rPr>
          <w:rFonts w:ascii="Arial" w:hAnsi="Arial" w:cs="Arial"/>
        </w:rPr>
        <w:t xml:space="preserve">mprovement and audit overview. </w:t>
      </w:r>
    </w:p>
    <w:p w14:paraId="3E03B968" w14:textId="77777777" w:rsidR="00B6040E" w:rsidRPr="00DD0749" w:rsidRDefault="00B6040E" w:rsidP="00B6040E">
      <w:pPr>
        <w:rPr>
          <w:rFonts w:ascii="Arial" w:hAnsi="Arial" w:cs="Arial"/>
        </w:rPr>
      </w:pPr>
    </w:p>
    <w:p w14:paraId="2FECA49F" w14:textId="77777777" w:rsidR="00B6040E" w:rsidRPr="00DD0749" w:rsidRDefault="00B6040E" w:rsidP="00B6040E">
      <w:pPr>
        <w:rPr>
          <w:rFonts w:ascii="Arial" w:hAnsi="Arial" w:cs="Arial"/>
        </w:rPr>
      </w:pPr>
      <w:r w:rsidRPr="00DD0749">
        <w:rPr>
          <w:rFonts w:ascii="Arial" w:hAnsi="Arial" w:cs="Arial"/>
        </w:rPr>
        <w:t>External:</w:t>
      </w:r>
    </w:p>
    <w:p w14:paraId="24743970" w14:textId="77777777" w:rsidR="00B6040E" w:rsidRPr="00DD0749" w:rsidRDefault="00B6040E" w:rsidP="00B6040E">
      <w:pPr>
        <w:rPr>
          <w:rFonts w:ascii="Arial" w:hAnsi="Arial" w:cs="Arial"/>
        </w:rPr>
      </w:pPr>
    </w:p>
    <w:p w14:paraId="19CC30B7" w14:textId="77777777" w:rsidR="00B6040E" w:rsidRPr="00DD0749" w:rsidRDefault="00B6040E" w:rsidP="00B6040E">
      <w:pPr>
        <w:numPr>
          <w:ilvl w:val="0"/>
          <w:numId w:val="41"/>
        </w:numPr>
        <w:rPr>
          <w:rFonts w:ascii="Arial" w:hAnsi="Arial" w:cs="Arial"/>
        </w:rPr>
      </w:pPr>
      <w:r w:rsidRPr="00DD0749">
        <w:rPr>
          <w:rFonts w:ascii="Arial" w:hAnsi="Arial" w:cs="Arial"/>
        </w:rPr>
        <w:t xml:space="preserve">GOV.uk website – includes information and updates for our customers and stakeholders. </w:t>
      </w:r>
    </w:p>
    <w:p w14:paraId="4975AAB5" w14:textId="77777777" w:rsidR="00B6040E" w:rsidRPr="00DD0749" w:rsidRDefault="00B6040E" w:rsidP="00B6040E">
      <w:pPr>
        <w:numPr>
          <w:ilvl w:val="0"/>
          <w:numId w:val="41"/>
        </w:numPr>
        <w:rPr>
          <w:rFonts w:ascii="Arial" w:hAnsi="Arial" w:cs="Arial"/>
        </w:rPr>
      </w:pPr>
      <w:r w:rsidRPr="00DD0749">
        <w:rPr>
          <w:rFonts w:ascii="Arial" w:hAnsi="Arial" w:cs="Arial"/>
        </w:rPr>
        <w:t xml:space="preserve">DBS News, </w:t>
      </w:r>
      <w:r w:rsidR="00845CDA" w:rsidRPr="00DD0749">
        <w:rPr>
          <w:rFonts w:ascii="Arial" w:hAnsi="Arial" w:cs="Arial"/>
        </w:rPr>
        <w:t xml:space="preserve">produced </w:t>
      </w:r>
      <w:r w:rsidR="00897B01" w:rsidRPr="00DD0749">
        <w:rPr>
          <w:rFonts w:ascii="Arial" w:hAnsi="Arial" w:cs="Arial"/>
        </w:rPr>
        <w:t>ad-hoc</w:t>
      </w:r>
      <w:r w:rsidRPr="00DD0749">
        <w:rPr>
          <w:rFonts w:ascii="Arial" w:hAnsi="Arial" w:cs="Arial"/>
        </w:rPr>
        <w:t xml:space="preserve"> – available on GOV.uk, which includes information about the business</w:t>
      </w:r>
      <w:r w:rsidR="001E14E2">
        <w:rPr>
          <w:rFonts w:ascii="Arial" w:hAnsi="Arial" w:cs="Arial"/>
        </w:rPr>
        <w:t>.</w:t>
      </w:r>
      <w:r w:rsidRPr="00DD0749">
        <w:rPr>
          <w:rFonts w:ascii="Arial" w:hAnsi="Arial" w:cs="Arial"/>
        </w:rPr>
        <w:t xml:space="preserve"> This is available to our customers, stakeholders and wider public. </w:t>
      </w:r>
    </w:p>
    <w:p w14:paraId="4222AD82" w14:textId="77777777" w:rsidR="00845CDA" w:rsidRPr="00DD0749" w:rsidRDefault="00845CDA" w:rsidP="00B6040E">
      <w:pPr>
        <w:numPr>
          <w:ilvl w:val="0"/>
          <w:numId w:val="41"/>
        </w:numPr>
        <w:rPr>
          <w:rFonts w:ascii="Arial" w:hAnsi="Arial" w:cs="Arial"/>
        </w:rPr>
      </w:pPr>
      <w:r w:rsidRPr="00DD0749">
        <w:rPr>
          <w:rFonts w:ascii="Arial" w:hAnsi="Arial" w:cs="Arial"/>
        </w:rPr>
        <w:lastRenderedPageBreak/>
        <w:t xml:space="preserve">Quality Assurance Framework for Operations (Disclosure) is also located on GOV.uk. </w:t>
      </w:r>
    </w:p>
    <w:p w14:paraId="47672034" w14:textId="77777777" w:rsidR="00B6040E" w:rsidRPr="00DD0749" w:rsidRDefault="00B6040E" w:rsidP="00B6040E">
      <w:pPr>
        <w:rPr>
          <w:rFonts w:ascii="Arial" w:hAnsi="Arial" w:cs="Arial"/>
        </w:rPr>
      </w:pPr>
    </w:p>
    <w:p w14:paraId="5A4B4BC6" w14:textId="77777777" w:rsidR="00B6040E" w:rsidRPr="00DD0749" w:rsidRDefault="00B6040E" w:rsidP="00B6040E">
      <w:pPr>
        <w:rPr>
          <w:rFonts w:ascii="Arial" w:hAnsi="Arial" w:cs="Arial"/>
        </w:rPr>
      </w:pPr>
      <w:r w:rsidRPr="00DD0749">
        <w:rPr>
          <w:rFonts w:ascii="Arial" w:hAnsi="Arial" w:cs="Arial"/>
        </w:rPr>
        <w:t xml:space="preserve">Our external communications are all managed by our </w:t>
      </w:r>
      <w:r w:rsidR="001E14E2">
        <w:rPr>
          <w:rFonts w:ascii="Arial" w:hAnsi="Arial" w:cs="Arial"/>
        </w:rPr>
        <w:t>C</w:t>
      </w:r>
      <w:r w:rsidRPr="00DD0749">
        <w:rPr>
          <w:rFonts w:ascii="Arial" w:hAnsi="Arial" w:cs="Arial"/>
        </w:rPr>
        <w:t>ommunications</w:t>
      </w:r>
      <w:r w:rsidR="001E14E2">
        <w:rPr>
          <w:rFonts w:ascii="Arial" w:hAnsi="Arial" w:cs="Arial"/>
        </w:rPr>
        <w:t xml:space="preserve"> T</w:t>
      </w:r>
      <w:r w:rsidRPr="00DD0749">
        <w:rPr>
          <w:rFonts w:ascii="Arial" w:hAnsi="Arial" w:cs="Arial"/>
        </w:rPr>
        <w:t xml:space="preserve">eam who sit outside of </w:t>
      </w:r>
      <w:r w:rsidR="001E14E2">
        <w:rPr>
          <w:rFonts w:ascii="Arial" w:hAnsi="Arial" w:cs="Arial"/>
        </w:rPr>
        <w:t>this QMS scope.</w:t>
      </w:r>
      <w:r w:rsidRPr="00DD0749">
        <w:rPr>
          <w:rFonts w:ascii="Arial" w:hAnsi="Arial" w:cs="Arial"/>
        </w:rPr>
        <w:t xml:space="preserve"> </w:t>
      </w:r>
    </w:p>
    <w:p w14:paraId="15A6BF74" w14:textId="77777777" w:rsidR="008A2511" w:rsidRPr="00DD0749" w:rsidRDefault="008A2511" w:rsidP="008A2511">
      <w:pPr>
        <w:rPr>
          <w:rFonts w:ascii="Arial" w:hAnsi="Arial" w:cs="Arial"/>
        </w:rPr>
      </w:pPr>
    </w:p>
    <w:p w14:paraId="390B746C" w14:textId="77777777" w:rsidR="008A2511" w:rsidRPr="00DD0749" w:rsidRDefault="008A2511" w:rsidP="008A2511">
      <w:pPr>
        <w:pStyle w:val="Heading2"/>
        <w:rPr>
          <w:rFonts w:ascii="Arial" w:hAnsi="Arial"/>
        </w:rPr>
      </w:pPr>
      <w:bookmarkStart w:id="79" w:name="_Toc536084276"/>
      <w:r w:rsidRPr="00DD0749">
        <w:rPr>
          <w:rFonts w:ascii="Arial" w:hAnsi="Arial"/>
        </w:rPr>
        <w:t>Ideas and Suggestions</w:t>
      </w:r>
      <w:bookmarkEnd w:id="79"/>
    </w:p>
    <w:p w14:paraId="077E1E51" w14:textId="77777777" w:rsidR="008A2511" w:rsidRPr="00DD0749" w:rsidRDefault="008A2511" w:rsidP="008A2511">
      <w:pPr>
        <w:rPr>
          <w:rFonts w:ascii="Arial" w:hAnsi="Arial" w:cs="Arial"/>
        </w:rPr>
      </w:pPr>
    </w:p>
    <w:p w14:paraId="0C5DBD0E" w14:textId="77777777" w:rsidR="008A2511" w:rsidRPr="00DD0749" w:rsidRDefault="008A2511" w:rsidP="008A2511">
      <w:pPr>
        <w:rPr>
          <w:rFonts w:ascii="Arial" w:hAnsi="Arial" w:cs="Arial"/>
        </w:rPr>
      </w:pPr>
      <w:r w:rsidRPr="00DD0749">
        <w:rPr>
          <w:rFonts w:ascii="Arial" w:hAnsi="Arial" w:cs="Arial"/>
        </w:rPr>
        <w:t xml:space="preserve">Staff can contribute ideas and thoughts as to potential improvements through a variety of avenues, </w:t>
      </w:r>
      <w:r w:rsidR="00CF521A" w:rsidRPr="00DD0749">
        <w:rPr>
          <w:rFonts w:ascii="Arial" w:hAnsi="Arial" w:cs="Arial"/>
        </w:rPr>
        <w:t>dependent</w:t>
      </w:r>
      <w:r w:rsidRPr="00DD0749">
        <w:rPr>
          <w:rFonts w:ascii="Arial" w:hAnsi="Arial" w:cs="Arial"/>
        </w:rPr>
        <w:t xml:space="preserve"> upon the nature of the proposal. These include a local “</w:t>
      </w:r>
      <w:r w:rsidR="008735E8" w:rsidRPr="00DD0749">
        <w:rPr>
          <w:rFonts w:ascii="Arial" w:hAnsi="Arial" w:cs="Arial"/>
        </w:rPr>
        <w:t xml:space="preserve">Smarter </w:t>
      </w:r>
      <w:r w:rsidR="00042708" w:rsidRPr="00DD0749">
        <w:rPr>
          <w:rFonts w:ascii="Arial" w:hAnsi="Arial" w:cs="Arial"/>
        </w:rPr>
        <w:t>Thinking”</w:t>
      </w:r>
      <w:r w:rsidRPr="00DD0749">
        <w:rPr>
          <w:rFonts w:ascii="Arial" w:hAnsi="Arial" w:cs="Arial"/>
        </w:rPr>
        <w:t xml:space="preserve"> scheme, the organisation</w:t>
      </w:r>
      <w:r w:rsidR="00042708" w:rsidRPr="00DD0749">
        <w:rPr>
          <w:rFonts w:ascii="Arial" w:hAnsi="Arial" w:cs="Arial"/>
        </w:rPr>
        <w:t>’</w:t>
      </w:r>
      <w:r w:rsidRPr="00DD0749">
        <w:rPr>
          <w:rFonts w:ascii="Arial" w:hAnsi="Arial" w:cs="Arial"/>
        </w:rPr>
        <w:t>s formal staff suggestion scheme or directly through the line management chain of command</w:t>
      </w:r>
      <w:r w:rsidR="00042708" w:rsidRPr="00DD0749">
        <w:rPr>
          <w:rFonts w:ascii="Arial" w:hAnsi="Arial" w:cs="Arial"/>
        </w:rPr>
        <w:t xml:space="preserve"> or via the Change and Improvement process</w:t>
      </w:r>
    </w:p>
    <w:p w14:paraId="032A7B56" w14:textId="77777777" w:rsidR="008A2511" w:rsidRPr="00DD0749" w:rsidRDefault="008A2511" w:rsidP="008A2511">
      <w:pPr>
        <w:rPr>
          <w:rFonts w:ascii="Arial" w:hAnsi="Arial" w:cs="Arial"/>
        </w:rPr>
      </w:pPr>
    </w:p>
    <w:p w14:paraId="0FCA3D08" w14:textId="77777777" w:rsidR="008A2511" w:rsidRPr="00DD0749" w:rsidRDefault="008A2511" w:rsidP="008A2511">
      <w:pPr>
        <w:pStyle w:val="Heading2"/>
        <w:rPr>
          <w:rFonts w:ascii="Arial" w:hAnsi="Arial"/>
        </w:rPr>
      </w:pPr>
      <w:bookmarkStart w:id="80" w:name="_Toc536084277"/>
      <w:r w:rsidRPr="00DD0749">
        <w:rPr>
          <w:rFonts w:ascii="Arial" w:hAnsi="Arial"/>
        </w:rPr>
        <w:t>Infrastructure</w:t>
      </w:r>
      <w:bookmarkEnd w:id="80"/>
    </w:p>
    <w:p w14:paraId="5C940485" w14:textId="77777777" w:rsidR="008A2511" w:rsidRPr="00DD0749" w:rsidRDefault="008A2511" w:rsidP="008A2511">
      <w:pPr>
        <w:rPr>
          <w:rFonts w:ascii="Arial" w:hAnsi="Arial" w:cs="Arial"/>
        </w:rPr>
      </w:pPr>
    </w:p>
    <w:p w14:paraId="357E3E08" w14:textId="6AD94964" w:rsidR="002F1DAE" w:rsidRPr="00DD0749" w:rsidRDefault="002F1DAE" w:rsidP="002F1DAE">
      <w:pPr>
        <w:rPr>
          <w:rFonts w:ascii="Arial" w:hAnsi="Arial" w:cs="Arial"/>
        </w:rPr>
      </w:pPr>
      <w:bookmarkStart w:id="81" w:name="_Toc372976235"/>
      <w:bookmarkStart w:id="82" w:name="_Toc467143783"/>
      <w:r w:rsidRPr="00DD0749">
        <w:rPr>
          <w:rFonts w:ascii="Arial" w:hAnsi="Arial" w:cs="Arial"/>
        </w:rPr>
        <w:t xml:space="preserve">Workspace, environment and equipment requirements are managed for Operations (Disclosure) by an on-site Facilities and Procurement Manager who is part of the DBS Corporate Services Directorate. IT services for DBS are provided under contracts with third party service providers. A new IT solution </w:t>
      </w:r>
      <w:r w:rsidR="00DD368D">
        <w:rPr>
          <w:rFonts w:ascii="Arial" w:hAnsi="Arial" w:cs="Arial"/>
        </w:rPr>
        <w:t>IT</w:t>
      </w:r>
      <w:r w:rsidR="007A130D">
        <w:rPr>
          <w:rFonts w:ascii="Arial" w:hAnsi="Arial" w:cs="Arial"/>
        </w:rPr>
        <w:t xml:space="preserve"> </w:t>
      </w:r>
      <w:r w:rsidR="00DD368D">
        <w:rPr>
          <w:rFonts w:ascii="Arial" w:hAnsi="Arial" w:cs="Arial"/>
        </w:rPr>
        <w:t>now</w:t>
      </w:r>
      <w:r w:rsidR="007A130D">
        <w:rPr>
          <w:rFonts w:ascii="Arial" w:hAnsi="Arial" w:cs="Arial"/>
        </w:rPr>
        <w:t xml:space="preserve"> </w:t>
      </w:r>
      <w:r w:rsidR="00DD368D">
        <w:rPr>
          <w:rFonts w:ascii="Arial" w:hAnsi="Arial" w:cs="Arial"/>
        </w:rPr>
        <w:t>was implemented in</w:t>
      </w:r>
      <w:r w:rsidRPr="00DD0749">
        <w:rPr>
          <w:rFonts w:ascii="Arial" w:hAnsi="Arial" w:cs="Arial"/>
        </w:rPr>
        <w:t xml:space="preserve"> Operations (Disclosure)</w:t>
      </w:r>
      <w:r w:rsidR="00DD368D">
        <w:rPr>
          <w:rFonts w:ascii="Arial" w:hAnsi="Arial" w:cs="Arial"/>
        </w:rPr>
        <w:t>.T</w:t>
      </w:r>
      <w:r w:rsidRPr="00DD0749">
        <w:rPr>
          <w:rFonts w:ascii="Arial" w:hAnsi="Arial" w:cs="Arial"/>
        </w:rPr>
        <w:t>he R1 Transition project within Operations (Disclosure) feeds into the wider R1 project for the DBS as a whole.</w:t>
      </w:r>
      <w:bookmarkEnd w:id="81"/>
      <w:bookmarkEnd w:id="82"/>
      <w:r w:rsidRPr="00DD0749">
        <w:rPr>
          <w:rFonts w:ascii="Arial" w:hAnsi="Arial" w:cs="Arial"/>
        </w:rPr>
        <w:t xml:space="preserve"> If employees require additional requirements to their desk or work space, then Occupational Health referrals can be conducted to assess what reasonable adjustments need to be made. </w:t>
      </w:r>
      <w:r w:rsidR="006B6ED0" w:rsidRPr="00DD0749">
        <w:rPr>
          <w:rFonts w:ascii="Arial" w:hAnsi="Arial" w:cs="Arial"/>
        </w:rPr>
        <w:t xml:space="preserve">For Production, the PNC </w:t>
      </w:r>
      <w:r w:rsidR="005323D8" w:rsidRPr="00DD0749">
        <w:rPr>
          <w:rFonts w:ascii="Arial" w:hAnsi="Arial" w:cs="Arial"/>
        </w:rPr>
        <w:t>B</w:t>
      </w:r>
      <w:r w:rsidR="005414D0" w:rsidRPr="00DD0749">
        <w:rPr>
          <w:rFonts w:ascii="Arial" w:hAnsi="Arial" w:cs="Arial"/>
        </w:rPr>
        <w:t xml:space="preserve">asics </w:t>
      </w:r>
      <w:r w:rsidR="006B6ED0" w:rsidRPr="00DD0749">
        <w:rPr>
          <w:rFonts w:ascii="Arial" w:hAnsi="Arial" w:cs="Arial"/>
        </w:rPr>
        <w:t>aspect of the work completed is now done on R1 from September 2017.</w:t>
      </w:r>
      <w:r w:rsidR="005414D0" w:rsidRPr="00DD0749">
        <w:rPr>
          <w:rFonts w:ascii="Arial" w:hAnsi="Arial" w:cs="Arial"/>
        </w:rPr>
        <w:t xml:space="preserve"> Standard and Enhanced are still done on R0</w:t>
      </w:r>
      <w:r w:rsidR="008506F6" w:rsidRPr="00DD0749">
        <w:rPr>
          <w:rFonts w:ascii="Arial" w:hAnsi="Arial" w:cs="Arial"/>
        </w:rPr>
        <w:t>. R0 is currently the IT System used within Operations (Disclosure) and parts of Production until superseded.</w:t>
      </w:r>
    </w:p>
    <w:p w14:paraId="471E78F8" w14:textId="77777777" w:rsidR="00B6040E" w:rsidRPr="00DD0749" w:rsidRDefault="00B6040E" w:rsidP="008A2511">
      <w:pPr>
        <w:rPr>
          <w:rFonts w:ascii="Arial" w:hAnsi="Arial" w:cs="Arial"/>
          <w:bCs/>
        </w:rPr>
      </w:pPr>
    </w:p>
    <w:p w14:paraId="7713A78B" w14:textId="77777777" w:rsidR="008A2511" w:rsidRPr="00DD0749" w:rsidRDefault="003C0CE7" w:rsidP="008A2511">
      <w:pPr>
        <w:rPr>
          <w:rFonts w:ascii="Arial" w:hAnsi="Arial" w:cs="Arial"/>
          <w:b/>
        </w:rPr>
      </w:pPr>
      <w:r w:rsidRPr="00DD0749">
        <w:rPr>
          <w:rFonts w:ascii="Arial" w:hAnsi="Arial" w:cs="Arial"/>
          <w:b/>
          <w:bCs/>
        </w:rPr>
        <w:t>8.16</w:t>
      </w:r>
      <w:r w:rsidRPr="00DD0749">
        <w:rPr>
          <w:rFonts w:ascii="Arial" w:hAnsi="Arial" w:cs="Arial"/>
          <w:b/>
          <w:bCs/>
        </w:rPr>
        <w:tab/>
        <w:t>Work Environment</w:t>
      </w:r>
    </w:p>
    <w:p w14:paraId="480F7D73" w14:textId="77777777" w:rsidR="008A2511" w:rsidRPr="00DD0749" w:rsidRDefault="008A2511" w:rsidP="008A2511">
      <w:pPr>
        <w:rPr>
          <w:rFonts w:ascii="Arial" w:hAnsi="Arial" w:cs="Arial"/>
        </w:rPr>
      </w:pPr>
    </w:p>
    <w:p w14:paraId="154C8BA8" w14:textId="77777777" w:rsidR="003C0CE7" w:rsidRPr="00DD0749" w:rsidRDefault="003C0CE7" w:rsidP="003C0CE7">
      <w:pPr>
        <w:rPr>
          <w:rFonts w:ascii="Arial" w:hAnsi="Arial" w:cs="Arial"/>
        </w:rPr>
      </w:pPr>
      <w:bookmarkStart w:id="83" w:name="_Toc372976237"/>
      <w:bookmarkStart w:id="84" w:name="_Toc467143785"/>
      <w:r w:rsidRPr="00DD0749">
        <w:rPr>
          <w:rFonts w:ascii="Arial" w:hAnsi="Arial" w:cs="Arial"/>
        </w:rPr>
        <w:t>Work is undertaken in a secure environment; controls are in place in relation to access to these areas, the flow of information into and out it and its storage within it.</w:t>
      </w:r>
      <w:bookmarkEnd w:id="83"/>
      <w:bookmarkEnd w:id="84"/>
    </w:p>
    <w:p w14:paraId="34966E92" w14:textId="77777777" w:rsidR="00FE75AF" w:rsidRPr="00DD0749" w:rsidRDefault="00FE75AF" w:rsidP="003C087F">
      <w:pPr>
        <w:rPr>
          <w:rFonts w:ascii="Arial" w:hAnsi="Arial" w:cs="Arial"/>
          <w:b/>
        </w:rPr>
      </w:pPr>
    </w:p>
    <w:p w14:paraId="0A1C95E8" w14:textId="77777777" w:rsidR="009C358D" w:rsidRPr="00DD0749" w:rsidRDefault="009C358D" w:rsidP="003C087F">
      <w:pPr>
        <w:rPr>
          <w:rFonts w:ascii="Arial" w:hAnsi="Arial" w:cs="Arial"/>
          <w:b/>
        </w:rPr>
      </w:pPr>
    </w:p>
    <w:p w14:paraId="05AFA7F9" w14:textId="77777777" w:rsidR="009C358D" w:rsidRPr="00DD0749" w:rsidRDefault="009C358D" w:rsidP="003C087F">
      <w:pPr>
        <w:rPr>
          <w:rFonts w:ascii="Arial" w:hAnsi="Arial" w:cs="Arial"/>
          <w:b/>
        </w:rPr>
      </w:pPr>
    </w:p>
    <w:p w14:paraId="3ECBA1E5" w14:textId="77777777" w:rsidR="009C358D" w:rsidRPr="00DD0749" w:rsidRDefault="009C358D" w:rsidP="003C087F">
      <w:pPr>
        <w:rPr>
          <w:rFonts w:ascii="Arial" w:hAnsi="Arial" w:cs="Arial"/>
          <w:b/>
        </w:rPr>
      </w:pPr>
    </w:p>
    <w:p w14:paraId="250EAF00" w14:textId="77777777" w:rsidR="009C358D" w:rsidRPr="00DD0749" w:rsidRDefault="009C358D" w:rsidP="003C087F">
      <w:pPr>
        <w:rPr>
          <w:rFonts w:ascii="Arial" w:hAnsi="Arial" w:cs="Arial"/>
          <w:b/>
        </w:rPr>
      </w:pPr>
    </w:p>
    <w:p w14:paraId="3F5C608D" w14:textId="77777777" w:rsidR="0059486E" w:rsidRPr="00DD0749" w:rsidRDefault="0059486E" w:rsidP="0059486E">
      <w:pPr>
        <w:pStyle w:val="Heading1"/>
        <w:rPr>
          <w:rFonts w:ascii="Arial" w:hAnsi="Arial"/>
          <w:szCs w:val="28"/>
        </w:rPr>
      </w:pPr>
      <w:bookmarkStart w:id="85" w:name="_Toc482608019"/>
      <w:bookmarkStart w:id="86" w:name="_Toc536084278"/>
      <w:r w:rsidRPr="00DD0749">
        <w:rPr>
          <w:rFonts w:ascii="Arial" w:hAnsi="Arial"/>
          <w:szCs w:val="28"/>
        </w:rPr>
        <w:lastRenderedPageBreak/>
        <w:t>Operation</w:t>
      </w:r>
      <w:bookmarkEnd w:id="85"/>
      <w:bookmarkEnd w:id="86"/>
    </w:p>
    <w:p w14:paraId="55F0DAFC" w14:textId="77777777" w:rsidR="0059486E" w:rsidRPr="00DD0749" w:rsidRDefault="0059486E" w:rsidP="0059486E">
      <w:pPr>
        <w:rPr>
          <w:rFonts w:ascii="Arial" w:hAnsi="Arial" w:cs="Arial"/>
        </w:rPr>
      </w:pPr>
    </w:p>
    <w:p w14:paraId="140DE69E" w14:textId="77777777" w:rsidR="0059486E" w:rsidRPr="00DD0749" w:rsidRDefault="0059486E" w:rsidP="0059486E">
      <w:pPr>
        <w:pStyle w:val="Heading2"/>
        <w:tabs>
          <w:tab w:val="num" w:pos="284"/>
        </w:tabs>
        <w:rPr>
          <w:rFonts w:ascii="Arial" w:hAnsi="Arial"/>
          <w:sz w:val="52"/>
          <w:szCs w:val="52"/>
        </w:rPr>
      </w:pPr>
      <w:bookmarkStart w:id="87" w:name="_Toc482608020"/>
      <w:bookmarkStart w:id="88" w:name="_Toc536084279"/>
      <w:bookmarkStart w:id="89" w:name="_Toc371604280"/>
      <w:bookmarkStart w:id="90" w:name="_Toc371604764"/>
      <w:bookmarkStart w:id="91" w:name="_Toc467143788"/>
      <w:r w:rsidRPr="00DD0749">
        <w:rPr>
          <w:rFonts w:ascii="Arial" w:hAnsi="Arial"/>
        </w:rPr>
        <w:t>Planning and Control</w:t>
      </w:r>
      <w:bookmarkEnd w:id="87"/>
      <w:bookmarkEnd w:id="88"/>
    </w:p>
    <w:p w14:paraId="7454F28B" w14:textId="77777777" w:rsidR="0059486E" w:rsidRPr="00DD0749" w:rsidRDefault="0059486E" w:rsidP="0059486E">
      <w:pPr>
        <w:rPr>
          <w:rFonts w:ascii="Arial" w:hAnsi="Arial" w:cs="Arial"/>
        </w:rPr>
      </w:pPr>
      <w:r w:rsidRPr="00DD0749">
        <w:rPr>
          <w:rFonts w:ascii="Arial" w:hAnsi="Arial" w:cs="Arial"/>
        </w:rPr>
        <w:t xml:space="preserve">There are no processes which fall within our QMS which are outsourced, therefore no planning and control is required for such products. </w:t>
      </w:r>
    </w:p>
    <w:bookmarkEnd w:id="89"/>
    <w:bookmarkEnd w:id="90"/>
    <w:bookmarkEnd w:id="91"/>
    <w:p w14:paraId="79E9B2B5" w14:textId="77777777" w:rsidR="0059486E" w:rsidRPr="00DD0749" w:rsidRDefault="0059486E" w:rsidP="0059486E">
      <w:pPr>
        <w:rPr>
          <w:rFonts w:ascii="Arial" w:hAnsi="Arial" w:cs="Arial"/>
        </w:rPr>
      </w:pPr>
    </w:p>
    <w:p w14:paraId="1579BF78" w14:textId="77777777" w:rsidR="0059486E" w:rsidRPr="00DD0749" w:rsidRDefault="00D03B13" w:rsidP="0059486E">
      <w:pPr>
        <w:pStyle w:val="Heading2"/>
        <w:tabs>
          <w:tab w:val="num" w:pos="284"/>
        </w:tabs>
        <w:rPr>
          <w:rFonts w:ascii="Arial" w:hAnsi="Arial"/>
          <w:sz w:val="52"/>
          <w:szCs w:val="52"/>
        </w:rPr>
      </w:pPr>
      <w:bookmarkStart w:id="92" w:name="_Toc388698124"/>
      <w:bookmarkStart w:id="93" w:name="_Toc388700013"/>
      <w:bookmarkStart w:id="94" w:name="_Toc388700082"/>
      <w:bookmarkStart w:id="95" w:name="_Toc388698125"/>
      <w:bookmarkStart w:id="96" w:name="_Toc388700014"/>
      <w:bookmarkStart w:id="97" w:name="_Toc388700083"/>
      <w:bookmarkStart w:id="98" w:name="_Toc388698126"/>
      <w:bookmarkStart w:id="99" w:name="_Toc388700015"/>
      <w:bookmarkStart w:id="100" w:name="_Toc388700084"/>
      <w:bookmarkStart w:id="101" w:name="_Toc388698127"/>
      <w:bookmarkStart w:id="102" w:name="_Toc388700016"/>
      <w:bookmarkStart w:id="103" w:name="_Toc388700085"/>
      <w:bookmarkStart w:id="104" w:name="_Toc388698128"/>
      <w:bookmarkStart w:id="105" w:name="_Toc388700017"/>
      <w:bookmarkStart w:id="106" w:name="_Toc388700086"/>
      <w:bookmarkStart w:id="107" w:name="_Toc388698129"/>
      <w:bookmarkStart w:id="108" w:name="_Toc388700018"/>
      <w:bookmarkStart w:id="109" w:name="_Toc388700087"/>
      <w:bookmarkStart w:id="110" w:name="_Toc388698130"/>
      <w:bookmarkStart w:id="111" w:name="_Toc388700019"/>
      <w:bookmarkStart w:id="112" w:name="_Toc388700088"/>
      <w:bookmarkStart w:id="113" w:name="_Toc388698131"/>
      <w:bookmarkStart w:id="114" w:name="_Toc388700020"/>
      <w:bookmarkStart w:id="115" w:name="_Toc388700089"/>
      <w:bookmarkStart w:id="116" w:name="_Toc388698132"/>
      <w:bookmarkStart w:id="117" w:name="_Toc388700021"/>
      <w:bookmarkStart w:id="118" w:name="_Toc388700090"/>
      <w:bookmarkStart w:id="119" w:name="_Toc388698133"/>
      <w:bookmarkStart w:id="120" w:name="_Toc388700022"/>
      <w:bookmarkStart w:id="121" w:name="_Toc388700091"/>
      <w:bookmarkStart w:id="122" w:name="_Toc388698134"/>
      <w:bookmarkStart w:id="123" w:name="_Toc388700023"/>
      <w:bookmarkStart w:id="124" w:name="_Toc388700092"/>
      <w:bookmarkStart w:id="125" w:name="_Toc388698135"/>
      <w:bookmarkStart w:id="126" w:name="_Toc388700024"/>
      <w:bookmarkStart w:id="127" w:name="_Toc388700093"/>
      <w:bookmarkStart w:id="128" w:name="_Toc388698136"/>
      <w:bookmarkStart w:id="129" w:name="_Toc388700025"/>
      <w:bookmarkStart w:id="130" w:name="_Toc388700094"/>
      <w:bookmarkStart w:id="131" w:name="_Toc388698137"/>
      <w:bookmarkStart w:id="132" w:name="_Toc388700026"/>
      <w:bookmarkStart w:id="133" w:name="_Toc388700095"/>
      <w:bookmarkStart w:id="134" w:name="_Toc388698138"/>
      <w:bookmarkStart w:id="135" w:name="_Toc388700027"/>
      <w:bookmarkStart w:id="136" w:name="_Toc388700096"/>
      <w:bookmarkStart w:id="137" w:name="_Toc388698139"/>
      <w:bookmarkStart w:id="138" w:name="_Toc388700028"/>
      <w:bookmarkStart w:id="139" w:name="_Toc388700097"/>
      <w:bookmarkStart w:id="140" w:name="_Toc388698140"/>
      <w:bookmarkStart w:id="141" w:name="_Toc388700029"/>
      <w:bookmarkStart w:id="142" w:name="_Toc388700098"/>
      <w:bookmarkStart w:id="143" w:name="_Toc388698141"/>
      <w:bookmarkStart w:id="144" w:name="_Toc388700030"/>
      <w:bookmarkStart w:id="145" w:name="_Toc388700099"/>
      <w:bookmarkStart w:id="146" w:name="_Toc388698142"/>
      <w:bookmarkStart w:id="147" w:name="_Toc388700031"/>
      <w:bookmarkStart w:id="148" w:name="_Toc388700100"/>
      <w:bookmarkStart w:id="149" w:name="_Toc388698143"/>
      <w:bookmarkStart w:id="150" w:name="_Toc388700032"/>
      <w:bookmarkStart w:id="151" w:name="_Toc388700101"/>
      <w:bookmarkStart w:id="152" w:name="_Toc388698144"/>
      <w:bookmarkStart w:id="153" w:name="_Toc388700033"/>
      <w:bookmarkStart w:id="154" w:name="_Toc388700102"/>
      <w:bookmarkStart w:id="155" w:name="_Toc404080224"/>
      <w:bookmarkStart w:id="156" w:name="_Toc467143791"/>
      <w:bookmarkStart w:id="157" w:name="_Toc467760322"/>
      <w:bookmarkStart w:id="158" w:name="_Toc482259846"/>
      <w:bookmarkStart w:id="159" w:name="_Toc482608021"/>
      <w:bookmarkStart w:id="160" w:name="_Toc536084280"/>
      <w:bookmarkStart w:id="161" w:name="_Toc371604294"/>
      <w:bookmarkStart w:id="162" w:name="_Toc371604778"/>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Pr>
          <w:rFonts w:ascii="Arial" w:hAnsi="Arial"/>
        </w:rPr>
        <w:t>Operations (Disclosure)</w:t>
      </w:r>
      <w:r w:rsidR="0059486E" w:rsidRPr="00DD0749">
        <w:rPr>
          <w:rFonts w:ascii="Arial" w:hAnsi="Arial"/>
        </w:rPr>
        <w:t xml:space="preserve"> &amp; Service Provision</w:t>
      </w:r>
      <w:bookmarkEnd w:id="155"/>
      <w:bookmarkEnd w:id="156"/>
      <w:bookmarkEnd w:id="157"/>
      <w:bookmarkEnd w:id="158"/>
      <w:bookmarkEnd w:id="159"/>
      <w:bookmarkEnd w:id="160"/>
    </w:p>
    <w:p w14:paraId="7AB31FDA" w14:textId="77777777" w:rsidR="0059486E" w:rsidRPr="00DD0749" w:rsidRDefault="0059486E" w:rsidP="0059486E">
      <w:pPr>
        <w:rPr>
          <w:rFonts w:ascii="Arial" w:hAnsi="Arial" w:cs="Arial"/>
        </w:rPr>
      </w:pPr>
      <w:bookmarkStart w:id="163" w:name="_Toc372976264"/>
      <w:bookmarkStart w:id="164" w:name="_Toc467143792"/>
      <w:r w:rsidRPr="00DD0749">
        <w:rPr>
          <w:rFonts w:ascii="Arial" w:hAnsi="Arial" w:cs="Arial"/>
        </w:rPr>
        <w:t>The main characteristics of Operations (</w:t>
      </w:r>
      <w:r w:rsidR="003C0CE7" w:rsidRPr="00DD0749">
        <w:rPr>
          <w:rFonts w:ascii="Arial" w:hAnsi="Arial" w:cs="Arial"/>
        </w:rPr>
        <w:t>Disclosure</w:t>
      </w:r>
      <w:r w:rsidRPr="00DD0749">
        <w:rPr>
          <w:rFonts w:ascii="Arial" w:hAnsi="Arial" w:cs="Arial"/>
        </w:rPr>
        <w:t>)</w:t>
      </w:r>
      <w:r w:rsidR="003C0CE7" w:rsidRPr="00DD0749">
        <w:rPr>
          <w:rFonts w:ascii="Arial" w:hAnsi="Arial" w:cs="Arial"/>
        </w:rPr>
        <w:t xml:space="preserve"> </w:t>
      </w:r>
      <w:r w:rsidRPr="00DD0749">
        <w:rPr>
          <w:rFonts w:ascii="Arial" w:hAnsi="Arial" w:cs="Arial"/>
        </w:rPr>
        <w:t xml:space="preserve">products are set out in legislation with </w:t>
      </w:r>
      <w:bookmarkStart w:id="165" w:name="_Toc372976265"/>
      <w:bookmarkEnd w:id="163"/>
      <w:r w:rsidRPr="00DD0749">
        <w:rPr>
          <w:rFonts w:ascii="Arial" w:hAnsi="Arial" w:cs="Arial"/>
        </w:rPr>
        <w:t>DBS Policy and Legal Teams providing more detailed interpretations on specific aspects.</w:t>
      </w:r>
      <w:bookmarkEnd w:id="164"/>
    </w:p>
    <w:p w14:paraId="44D9F66A" w14:textId="77777777" w:rsidR="0059486E" w:rsidRPr="00DD0749" w:rsidRDefault="0059486E" w:rsidP="0059486E">
      <w:pPr>
        <w:rPr>
          <w:rFonts w:ascii="Arial" w:hAnsi="Arial" w:cs="Arial"/>
        </w:rPr>
      </w:pPr>
      <w:bookmarkStart w:id="166" w:name="_Toc467143793"/>
    </w:p>
    <w:p w14:paraId="78CF2309" w14:textId="77777777" w:rsidR="0059486E" w:rsidRPr="00DD0749" w:rsidRDefault="0059486E" w:rsidP="0059486E">
      <w:pPr>
        <w:rPr>
          <w:rFonts w:ascii="Arial" w:hAnsi="Arial" w:cs="Arial"/>
        </w:rPr>
      </w:pPr>
      <w:r w:rsidRPr="00DD0749">
        <w:rPr>
          <w:rFonts w:ascii="Arial" w:hAnsi="Arial" w:cs="Arial"/>
        </w:rPr>
        <w:t>These characteristics inform the design of the processes, supporting guidance and instructions used by Operations (</w:t>
      </w:r>
      <w:r w:rsidR="003C0CE7" w:rsidRPr="00DD0749">
        <w:rPr>
          <w:rFonts w:ascii="Arial" w:hAnsi="Arial" w:cs="Arial"/>
        </w:rPr>
        <w:t>Disclosure</w:t>
      </w:r>
      <w:r w:rsidRPr="00DD0749">
        <w:rPr>
          <w:rFonts w:ascii="Arial" w:hAnsi="Arial" w:cs="Arial"/>
        </w:rPr>
        <w:t>) to process and share information</w:t>
      </w:r>
      <w:r w:rsidR="00042708" w:rsidRPr="00DD0749">
        <w:rPr>
          <w:rFonts w:ascii="Arial" w:hAnsi="Arial" w:cs="Arial"/>
        </w:rPr>
        <w:t>,</w:t>
      </w:r>
      <w:r w:rsidRPr="00DD0749">
        <w:rPr>
          <w:rFonts w:ascii="Arial" w:hAnsi="Arial" w:cs="Arial"/>
        </w:rPr>
        <w:t xml:space="preserve"> make and communicate decisions</w:t>
      </w:r>
      <w:r w:rsidR="001844DF" w:rsidRPr="00DD0749">
        <w:rPr>
          <w:rFonts w:ascii="Arial" w:hAnsi="Arial" w:cs="Arial"/>
        </w:rPr>
        <w:t>.</w:t>
      </w:r>
      <w:r w:rsidRPr="00DD0749">
        <w:rPr>
          <w:rFonts w:ascii="Arial" w:hAnsi="Arial" w:cs="Arial"/>
        </w:rPr>
        <w:t xml:space="preserve"> </w:t>
      </w:r>
      <w:bookmarkEnd w:id="166"/>
    </w:p>
    <w:p w14:paraId="3D800B01" w14:textId="77777777" w:rsidR="0059486E" w:rsidRPr="00DD0749" w:rsidRDefault="0059486E" w:rsidP="0059486E">
      <w:pPr>
        <w:rPr>
          <w:rFonts w:ascii="Arial" w:hAnsi="Arial" w:cs="Arial"/>
        </w:rPr>
      </w:pPr>
      <w:bookmarkStart w:id="167" w:name="_Toc467143794"/>
    </w:p>
    <w:p w14:paraId="7432ED37" w14:textId="77777777" w:rsidR="0059486E" w:rsidRPr="00DD0749" w:rsidRDefault="0059486E" w:rsidP="0059486E">
      <w:pPr>
        <w:rPr>
          <w:rFonts w:ascii="Arial" w:hAnsi="Arial" w:cs="Arial"/>
        </w:rPr>
      </w:pPr>
      <w:r w:rsidRPr="00DD0749">
        <w:rPr>
          <w:rFonts w:ascii="Arial" w:hAnsi="Arial" w:cs="Arial"/>
        </w:rPr>
        <w:t>A catalogue of v</w:t>
      </w:r>
      <w:bookmarkStart w:id="168" w:name="_Toc372976266"/>
      <w:bookmarkEnd w:id="165"/>
      <w:r w:rsidRPr="00DD0749">
        <w:rPr>
          <w:rFonts w:ascii="Arial" w:hAnsi="Arial" w:cs="Arial"/>
        </w:rPr>
        <w:t xml:space="preserve">ersion controlled procedures and guidance products </w:t>
      </w:r>
      <w:r w:rsidR="00876E6A" w:rsidRPr="00DD0749">
        <w:rPr>
          <w:rFonts w:ascii="Arial" w:hAnsi="Arial" w:cs="Arial"/>
        </w:rPr>
        <w:t xml:space="preserve">used in production </w:t>
      </w:r>
      <w:r w:rsidRPr="00DD0749">
        <w:rPr>
          <w:rFonts w:ascii="Arial" w:hAnsi="Arial" w:cs="Arial"/>
        </w:rPr>
        <w:t>are maintained</w:t>
      </w:r>
      <w:r w:rsidR="00876E6A" w:rsidRPr="00DD0749">
        <w:rPr>
          <w:rFonts w:ascii="Arial" w:hAnsi="Arial" w:cs="Arial"/>
        </w:rPr>
        <w:t xml:space="preserve"> and stored in CFP, these are controlled and updated/uploaded by the Assurance &amp; Procedures Team (APT)</w:t>
      </w:r>
      <w:r w:rsidRPr="00DD0749">
        <w:rPr>
          <w:rFonts w:ascii="Arial" w:hAnsi="Arial" w:cs="Arial"/>
        </w:rPr>
        <w:t xml:space="preserve">. </w:t>
      </w:r>
      <w:bookmarkEnd w:id="161"/>
      <w:bookmarkEnd w:id="162"/>
      <w:bookmarkEnd w:id="167"/>
      <w:bookmarkEnd w:id="168"/>
    </w:p>
    <w:p w14:paraId="60C35E99" w14:textId="77777777" w:rsidR="0059486E" w:rsidRPr="00DD0749" w:rsidRDefault="0059486E" w:rsidP="0059486E">
      <w:pPr>
        <w:rPr>
          <w:rFonts w:ascii="Arial" w:hAnsi="Arial" w:cs="Arial"/>
        </w:rPr>
      </w:pPr>
      <w:bookmarkStart w:id="169" w:name="_Toc467143795"/>
      <w:bookmarkStart w:id="170" w:name="_Toc371604295"/>
      <w:bookmarkStart w:id="171" w:name="_Toc371604779"/>
      <w:bookmarkStart w:id="172" w:name="_Toc372976267"/>
    </w:p>
    <w:p w14:paraId="42110B18" w14:textId="77777777" w:rsidR="0059486E" w:rsidRPr="00DD0749" w:rsidRDefault="0059486E" w:rsidP="0059486E">
      <w:pPr>
        <w:rPr>
          <w:rFonts w:ascii="Arial" w:hAnsi="Arial" w:cs="Arial"/>
        </w:rPr>
      </w:pPr>
      <w:bookmarkStart w:id="173" w:name="CAP"/>
      <w:bookmarkEnd w:id="173"/>
      <w:r w:rsidRPr="00DD0749">
        <w:rPr>
          <w:rFonts w:ascii="Arial" w:hAnsi="Arial" w:cs="Arial"/>
        </w:rPr>
        <w:t xml:space="preserve">Monitoring and measurement is undertaken at team, unit and Directorate Management Team level supported by the </w:t>
      </w:r>
      <w:r w:rsidR="00983035" w:rsidRPr="00DD0749">
        <w:rPr>
          <w:rFonts w:ascii="Arial" w:hAnsi="Arial" w:cs="Arial"/>
        </w:rPr>
        <w:t>QS</w:t>
      </w:r>
      <w:r w:rsidR="00983035">
        <w:rPr>
          <w:rFonts w:ascii="Arial" w:hAnsi="Arial" w:cs="Arial"/>
        </w:rPr>
        <w:t>E</w:t>
      </w:r>
      <w:r w:rsidR="00983035" w:rsidRPr="00DD0749">
        <w:rPr>
          <w:rFonts w:ascii="Arial" w:hAnsi="Arial" w:cs="Arial"/>
        </w:rPr>
        <w:t xml:space="preserve"> </w:t>
      </w:r>
      <w:r w:rsidR="003C0CE7" w:rsidRPr="00DD0749">
        <w:rPr>
          <w:rFonts w:ascii="Arial" w:hAnsi="Arial" w:cs="Arial"/>
        </w:rPr>
        <w:t>team</w:t>
      </w:r>
      <w:r w:rsidRPr="00DD0749">
        <w:rPr>
          <w:rFonts w:ascii="Arial" w:hAnsi="Arial" w:cs="Arial"/>
        </w:rPr>
        <w:t xml:space="preserve">. </w:t>
      </w:r>
      <w:bookmarkEnd w:id="169"/>
    </w:p>
    <w:p w14:paraId="22E366B2" w14:textId="77777777" w:rsidR="0059486E" w:rsidRPr="00DD0749" w:rsidRDefault="0059486E" w:rsidP="0059486E">
      <w:pPr>
        <w:rPr>
          <w:rFonts w:ascii="Arial" w:hAnsi="Arial" w:cs="Arial"/>
        </w:rPr>
      </w:pPr>
      <w:bookmarkStart w:id="174" w:name="_Toc467143801"/>
      <w:bookmarkEnd w:id="170"/>
      <w:bookmarkEnd w:id="171"/>
      <w:bookmarkEnd w:id="172"/>
    </w:p>
    <w:p w14:paraId="08E77F61" w14:textId="77777777" w:rsidR="0059486E" w:rsidRPr="00DD0749" w:rsidRDefault="0059486E" w:rsidP="0059486E">
      <w:pPr>
        <w:rPr>
          <w:rFonts w:ascii="Arial" w:hAnsi="Arial" w:cs="Arial"/>
        </w:rPr>
      </w:pPr>
      <w:r w:rsidRPr="00DD0749">
        <w:rPr>
          <w:rFonts w:ascii="Arial" w:hAnsi="Arial" w:cs="Arial"/>
        </w:rPr>
        <w:t>Operations (</w:t>
      </w:r>
      <w:r w:rsidR="003C0CE7" w:rsidRPr="00DD0749">
        <w:rPr>
          <w:rFonts w:ascii="Arial" w:hAnsi="Arial" w:cs="Arial"/>
        </w:rPr>
        <w:t xml:space="preserve">Disclosure) </w:t>
      </w:r>
      <w:r w:rsidRPr="00DD0749">
        <w:rPr>
          <w:rFonts w:ascii="Arial" w:hAnsi="Arial" w:cs="Arial"/>
        </w:rPr>
        <w:t xml:space="preserve">dedicated, IT based, </w:t>
      </w:r>
      <w:r w:rsidR="001844DF" w:rsidRPr="00DD0749">
        <w:rPr>
          <w:rFonts w:ascii="Arial" w:hAnsi="Arial" w:cs="Arial"/>
        </w:rPr>
        <w:t>CRM system</w:t>
      </w:r>
      <w:r w:rsidRPr="00DD0749">
        <w:rPr>
          <w:rFonts w:ascii="Arial" w:hAnsi="Arial" w:cs="Arial"/>
        </w:rPr>
        <w:t xml:space="preserve"> ensures that customer and case information is securely stored and can be readily retrieved. </w:t>
      </w:r>
      <w:bookmarkEnd w:id="174"/>
      <w:r w:rsidR="001844DF" w:rsidRPr="00DD0749">
        <w:rPr>
          <w:rFonts w:ascii="Arial" w:hAnsi="Arial" w:cs="Arial"/>
        </w:rPr>
        <w:t xml:space="preserve">This data is backed up nightly to ensure no data loss occurs. </w:t>
      </w:r>
    </w:p>
    <w:p w14:paraId="340E4F02" w14:textId="77777777" w:rsidR="0059486E" w:rsidRPr="00DD0749" w:rsidRDefault="0059486E" w:rsidP="0059486E">
      <w:pPr>
        <w:rPr>
          <w:rFonts w:ascii="Arial" w:hAnsi="Arial" w:cs="Arial"/>
        </w:rPr>
      </w:pPr>
      <w:bookmarkStart w:id="175" w:name="_Toc372976268"/>
      <w:bookmarkStart w:id="176" w:name="_Toc467143802"/>
      <w:bookmarkStart w:id="177" w:name="_Toc371604296"/>
      <w:bookmarkStart w:id="178" w:name="_Toc371604780"/>
    </w:p>
    <w:p w14:paraId="23F9BDFE" w14:textId="77777777" w:rsidR="0059486E" w:rsidRPr="00DD0749" w:rsidRDefault="0059486E" w:rsidP="0059486E">
      <w:pPr>
        <w:rPr>
          <w:rFonts w:ascii="Arial" w:hAnsi="Arial" w:cs="Arial"/>
        </w:rPr>
      </w:pPr>
      <w:r w:rsidRPr="00DD0749">
        <w:rPr>
          <w:rFonts w:ascii="Arial" w:hAnsi="Arial" w:cs="Arial"/>
        </w:rPr>
        <w:t>The DBS Information Governance Officer is responsible for working with all areas of DBS including Operations (</w:t>
      </w:r>
      <w:r w:rsidR="003C0CE7" w:rsidRPr="00DD0749">
        <w:rPr>
          <w:rFonts w:ascii="Arial" w:hAnsi="Arial" w:cs="Arial"/>
        </w:rPr>
        <w:t>Disclosure</w:t>
      </w:r>
      <w:r w:rsidRPr="00DD0749">
        <w:rPr>
          <w:rFonts w:ascii="Arial" w:hAnsi="Arial" w:cs="Arial"/>
        </w:rPr>
        <w:t>) to ensure that appropriate controls are applied to customer information in accordance with the Data Protection Act; this is reflected in the DBS Data Retention Policy.</w:t>
      </w:r>
      <w:bookmarkEnd w:id="175"/>
      <w:bookmarkEnd w:id="176"/>
    </w:p>
    <w:p w14:paraId="3EFA90F1" w14:textId="77777777" w:rsidR="0059486E" w:rsidRPr="00DD0749" w:rsidRDefault="0059486E" w:rsidP="0059486E">
      <w:pPr>
        <w:rPr>
          <w:rFonts w:ascii="Arial" w:hAnsi="Arial" w:cs="Arial"/>
        </w:rPr>
      </w:pPr>
      <w:bookmarkStart w:id="179" w:name="_Toc372976269"/>
      <w:bookmarkStart w:id="180" w:name="_Toc467143803"/>
    </w:p>
    <w:p w14:paraId="2D9734F5" w14:textId="77777777" w:rsidR="0059486E" w:rsidRPr="00DD0749" w:rsidRDefault="0059486E" w:rsidP="0059486E">
      <w:pPr>
        <w:rPr>
          <w:rFonts w:ascii="Arial" w:hAnsi="Arial" w:cs="Arial"/>
        </w:rPr>
      </w:pPr>
      <w:r w:rsidRPr="00DD0749">
        <w:rPr>
          <w:rFonts w:ascii="Arial" w:hAnsi="Arial" w:cs="Arial"/>
        </w:rPr>
        <w:t xml:space="preserve">The policy balances the needs to ‘preserve product’ in terms of </w:t>
      </w:r>
      <w:r w:rsidR="003C0CE7" w:rsidRPr="00DD0749">
        <w:rPr>
          <w:rFonts w:ascii="Arial" w:hAnsi="Arial" w:cs="Arial"/>
        </w:rPr>
        <w:t>disclosure outcomes</w:t>
      </w:r>
      <w:r w:rsidRPr="00DD0749">
        <w:rPr>
          <w:rFonts w:ascii="Arial" w:hAnsi="Arial" w:cs="Arial"/>
        </w:rPr>
        <w:t xml:space="preserve"> and the information they rely upon and the requirement to hold information for no longer than is necessary.</w:t>
      </w:r>
      <w:bookmarkEnd w:id="177"/>
      <w:bookmarkEnd w:id="178"/>
      <w:bookmarkEnd w:id="179"/>
      <w:bookmarkEnd w:id="180"/>
    </w:p>
    <w:p w14:paraId="1CD778D1" w14:textId="77777777" w:rsidR="0059486E" w:rsidRPr="00DD0749" w:rsidRDefault="0059486E" w:rsidP="0059486E">
      <w:pPr>
        <w:rPr>
          <w:rFonts w:ascii="Arial" w:hAnsi="Arial" w:cs="Arial"/>
        </w:rPr>
      </w:pPr>
    </w:p>
    <w:p w14:paraId="1142AD4A" w14:textId="77777777" w:rsidR="0059486E" w:rsidRPr="00DD0749" w:rsidRDefault="0059486E" w:rsidP="0059486E">
      <w:pPr>
        <w:pStyle w:val="Heading2"/>
        <w:tabs>
          <w:tab w:val="num" w:pos="284"/>
        </w:tabs>
        <w:rPr>
          <w:rFonts w:ascii="Arial" w:hAnsi="Arial"/>
        </w:rPr>
      </w:pPr>
      <w:bookmarkStart w:id="181" w:name="_Toc482608022"/>
      <w:bookmarkStart w:id="182" w:name="_Toc536084281"/>
      <w:r w:rsidRPr="00DD0749">
        <w:rPr>
          <w:rFonts w:ascii="Arial" w:hAnsi="Arial"/>
        </w:rPr>
        <w:t>Design and Development of Products and Services</w:t>
      </w:r>
      <w:bookmarkEnd w:id="181"/>
      <w:bookmarkEnd w:id="182"/>
    </w:p>
    <w:p w14:paraId="45FEAEAC" w14:textId="77777777" w:rsidR="0059486E" w:rsidRPr="00DD0749" w:rsidRDefault="0059486E" w:rsidP="0059486E">
      <w:pPr>
        <w:rPr>
          <w:rFonts w:ascii="Arial" w:hAnsi="Arial" w:cs="Arial"/>
        </w:rPr>
      </w:pPr>
      <w:r w:rsidRPr="00DD0749">
        <w:rPr>
          <w:rFonts w:ascii="Arial" w:hAnsi="Arial" w:cs="Arial"/>
        </w:rPr>
        <w:t xml:space="preserve">This is something which happens at corporate </w:t>
      </w:r>
      <w:r w:rsidR="00CF521A" w:rsidRPr="00DD0749">
        <w:rPr>
          <w:rFonts w:ascii="Arial" w:hAnsi="Arial" w:cs="Arial"/>
        </w:rPr>
        <w:t>level and</w:t>
      </w:r>
      <w:r w:rsidRPr="00DD0749">
        <w:rPr>
          <w:rFonts w:ascii="Arial" w:hAnsi="Arial" w:cs="Arial"/>
        </w:rPr>
        <w:t xml:space="preserve"> sits outside of our QMS. </w:t>
      </w:r>
      <w:r w:rsidR="008A35DA" w:rsidRPr="00DD0749">
        <w:rPr>
          <w:rFonts w:ascii="Arial" w:hAnsi="Arial" w:cs="Arial"/>
        </w:rPr>
        <w:t xml:space="preserve">This exclusion </w:t>
      </w:r>
      <w:r w:rsidRPr="00DD0749">
        <w:rPr>
          <w:rFonts w:ascii="Arial" w:hAnsi="Arial" w:cs="Arial"/>
        </w:rPr>
        <w:t xml:space="preserve">is </w:t>
      </w:r>
      <w:r w:rsidR="008A35DA" w:rsidRPr="00DD0749">
        <w:rPr>
          <w:rFonts w:ascii="Arial" w:hAnsi="Arial" w:cs="Arial"/>
        </w:rPr>
        <w:t xml:space="preserve">detailed </w:t>
      </w:r>
      <w:r w:rsidRPr="00DD0749">
        <w:rPr>
          <w:rFonts w:ascii="Arial" w:hAnsi="Arial" w:cs="Arial"/>
        </w:rPr>
        <w:t xml:space="preserve">within the scope of our QMS. </w:t>
      </w:r>
    </w:p>
    <w:p w14:paraId="567FDE91" w14:textId="77777777" w:rsidR="0059486E" w:rsidRPr="00DD0749" w:rsidRDefault="0059486E" w:rsidP="0059486E">
      <w:pPr>
        <w:rPr>
          <w:rFonts w:ascii="Arial" w:hAnsi="Arial" w:cs="Arial"/>
        </w:rPr>
      </w:pPr>
    </w:p>
    <w:p w14:paraId="028A319A" w14:textId="77777777" w:rsidR="0059486E" w:rsidRPr="00DD0749" w:rsidRDefault="0059486E" w:rsidP="0059486E">
      <w:pPr>
        <w:pStyle w:val="Heading2"/>
        <w:tabs>
          <w:tab w:val="num" w:pos="284"/>
        </w:tabs>
        <w:rPr>
          <w:rFonts w:ascii="Arial" w:hAnsi="Arial"/>
        </w:rPr>
      </w:pPr>
      <w:bookmarkStart w:id="183" w:name="_Toc482608023"/>
      <w:bookmarkStart w:id="184" w:name="_Toc536084282"/>
      <w:r w:rsidRPr="00DD0749">
        <w:rPr>
          <w:rFonts w:ascii="Arial" w:hAnsi="Arial"/>
        </w:rPr>
        <w:t>Externally provided Processes, Products and Services</w:t>
      </w:r>
      <w:bookmarkEnd w:id="183"/>
      <w:bookmarkEnd w:id="184"/>
      <w:r w:rsidRPr="00DD0749">
        <w:rPr>
          <w:rFonts w:ascii="Arial" w:hAnsi="Arial"/>
        </w:rPr>
        <w:t xml:space="preserve"> </w:t>
      </w:r>
    </w:p>
    <w:p w14:paraId="0A9D9B05" w14:textId="77777777" w:rsidR="0059486E" w:rsidRPr="00DD0749" w:rsidRDefault="0059486E" w:rsidP="0059486E">
      <w:pPr>
        <w:rPr>
          <w:rFonts w:ascii="Arial" w:hAnsi="Arial" w:cs="Arial"/>
        </w:rPr>
      </w:pPr>
      <w:r w:rsidRPr="00DD0749">
        <w:rPr>
          <w:rFonts w:ascii="Arial" w:hAnsi="Arial" w:cs="Arial"/>
        </w:rPr>
        <w:t>At present within Operations (</w:t>
      </w:r>
      <w:r w:rsidR="003C0CE7" w:rsidRPr="00DD0749">
        <w:rPr>
          <w:rFonts w:ascii="Arial" w:hAnsi="Arial" w:cs="Arial"/>
        </w:rPr>
        <w:t>Disclosure</w:t>
      </w:r>
      <w:r w:rsidRPr="00DD0749">
        <w:rPr>
          <w:rFonts w:ascii="Arial" w:hAnsi="Arial" w:cs="Arial"/>
        </w:rPr>
        <w:t xml:space="preserve">) </w:t>
      </w:r>
      <w:r w:rsidR="001E14E2">
        <w:rPr>
          <w:rFonts w:ascii="Arial" w:hAnsi="Arial" w:cs="Arial"/>
        </w:rPr>
        <w:t>Q</w:t>
      </w:r>
      <w:r w:rsidRPr="00DD0749">
        <w:rPr>
          <w:rFonts w:ascii="Arial" w:hAnsi="Arial" w:cs="Arial"/>
        </w:rPr>
        <w:t xml:space="preserve">uality </w:t>
      </w:r>
      <w:r w:rsidR="001E14E2">
        <w:rPr>
          <w:rFonts w:ascii="Arial" w:hAnsi="Arial" w:cs="Arial"/>
        </w:rPr>
        <w:t>M</w:t>
      </w:r>
      <w:r w:rsidRPr="00DD0749">
        <w:rPr>
          <w:rFonts w:ascii="Arial" w:hAnsi="Arial" w:cs="Arial"/>
        </w:rPr>
        <w:t xml:space="preserve">anagement </w:t>
      </w:r>
      <w:r w:rsidR="001E14E2">
        <w:rPr>
          <w:rFonts w:ascii="Arial" w:hAnsi="Arial" w:cs="Arial"/>
        </w:rPr>
        <w:t>S</w:t>
      </w:r>
      <w:r w:rsidRPr="00DD0749">
        <w:rPr>
          <w:rFonts w:ascii="Arial" w:hAnsi="Arial" w:cs="Arial"/>
        </w:rPr>
        <w:t xml:space="preserve">ystem there are no processes or products which are provided by any external party. </w:t>
      </w:r>
    </w:p>
    <w:p w14:paraId="5B50B987" w14:textId="77777777" w:rsidR="0059486E" w:rsidRPr="00DD0749" w:rsidRDefault="0059486E" w:rsidP="0059486E">
      <w:pPr>
        <w:rPr>
          <w:rFonts w:ascii="Arial" w:hAnsi="Arial" w:cs="Arial"/>
        </w:rPr>
      </w:pPr>
    </w:p>
    <w:p w14:paraId="42EA4F0B" w14:textId="77777777" w:rsidR="0059486E" w:rsidRDefault="001E14E2" w:rsidP="0059486E">
      <w:pPr>
        <w:rPr>
          <w:rFonts w:ascii="Arial" w:hAnsi="Arial" w:cs="Arial"/>
        </w:rPr>
      </w:pPr>
      <w:bookmarkStart w:id="185" w:name="_Toc482608024"/>
      <w:r w:rsidRPr="001E14E2">
        <w:rPr>
          <w:rFonts w:ascii="Arial" w:hAnsi="Arial"/>
        </w:rPr>
        <w:t xml:space="preserve">Protection of Customer </w:t>
      </w:r>
      <w:bookmarkEnd w:id="185"/>
      <w:r w:rsidR="0059486E" w:rsidRPr="001E14E2">
        <w:rPr>
          <w:rFonts w:ascii="Arial" w:hAnsi="Arial" w:cs="Arial"/>
        </w:rPr>
        <w:t>Property</w:t>
      </w:r>
      <w:r w:rsidR="007018D8" w:rsidRPr="001E14E2">
        <w:rPr>
          <w:rFonts w:ascii="Arial" w:hAnsi="Arial" w:cs="Arial"/>
        </w:rPr>
        <w:t>, being personal data</w:t>
      </w:r>
      <w:r w:rsidR="00E94176" w:rsidRPr="001E14E2">
        <w:rPr>
          <w:rFonts w:ascii="Arial" w:hAnsi="Arial" w:cs="Arial"/>
        </w:rPr>
        <w:t xml:space="preserve"> and case information</w:t>
      </w:r>
      <w:r w:rsidR="0059486E" w:rsidRPr="001E14E2">
        <w:rPr>
          <w:rFonts w:ascii="Arial" w:hAnsi="Arial" w:cs="Arial"/>
        </w:rPr>
        <w:t xml:space="preserve"> that belongs to our customers and external providers is managed as detailed in section 9.2 of this document.  </w:t>
      </w:r>
      <w:r>
        <w:rPr>
          <w:rFonts w:ascii="Arial" w:hAnsi="Arial" w:cs="Arial"/>
        </w:rPr>
        <w:t>O</w:t>
      </w:r>
      <w:r w:rsidR="0059486E" w:rsidRPr="001E14E2">
        <w:rPr>
          <w:rFonts w:ascii="Arial" w:hAnsi="Arial" w:cs="Arial"/>
        </w:rPr>
        <w:t xml:space="preserve">wnership of this is managed by our Information Governance Officer who sits outside of our QMS. </w:t>
      </w:r>
    </w:p>
    <w:p w14:paraId="31E72FD7" w14:textId="77777777" w:rsidR="001E14E2" w:rsidRPr="00841692" w:rsidRDefault="001E14E2" w:rsidP="00841692">
      <w:pPr>
        <w:pStyle w:val="BalloonText"/>
      </w:pPr>
    </w:p>
    <w:p w14:paraId="0D231297" w14:textId="77777777" w:rsidR="0059486E" w:rsidRPr="00DD0749" w:rsidRDefault="0059486E" w:rsidP="0059486E">
      <w:pPr>
        <w:pStyle w:val="Heading2"/>
        <w:tabs>
          <w:tab w:val="num" w:pos="284"/>
        </w:tabs>
        <w:rPr>
          <w:rFonts w:ascii="Arial" w:hAnsi="Arial"/>
        </w:rPr>
      </w:pPr>
      <w:bookmarkStart w:id="186" w:name="_Toc482608025"/>
      <w:bookmarkStart w:id="187" w:name="_Toc536084283"/>
      <w:r w:rsidRPr="00DD0749">
        <w:rPr>
          <w:rFonts w:ascii="Arial" w:hAnsi="Arial"/>
        </w:rPr>
        <w:lastRenderedPageBreak/>
        <w:t>Release of Products and Services</w:t>
      </w:r>
      <w:bookmarkEnd w:id="186"/>
      <w:bookmarkEnd w:id="187"/>
    </w:p>
    <w:p w14:paraId="158CE946" w14:textId="77777777" w:rsidR="0059486E" w:rsidRPr="00DD0749" w:rsidRDefault="0059486E" w:rsidP="0059486E">
      <w:pPr>
        <w:rPr>
          <w:rFonts w:ascii="Arial" w:hAnsi="Arial" w:cs="Arial"/>
        </w:rPr>
      </w:pPr>
      <w:r w:rsidRPr="00DD0749">
        <w:rPr>
          <w:rFonts w:ascii="Arial" w:hAnsi="Arial" w:cs="Arial"/>
        </w:rPr>
        <w:t>In relation to the pr</w:t>
      </w:r>
      <w:r w:rsidR="003C0CE7" w:rsidRPr="00DD0749">
        <w:rPr>
          <w:rFonts w:ascii="Arial" w:hAnsi="Arial" w:cs="Arial"/>
        </w:rPr>
        <w:t>oduct which DBS Operations (Disclosure</w:t>
      </w:r>
      <w:r w:rsidRPr="00DD0749">
        <w:rPr>
          <w:rFonts w:ascii="Arial" w:hAnsi="Arial" w:cs="Arial"/>
        </w:rPr>
        <w:t>) release from t</w:t>
      </w:r>
      <w:r w:rsidR="00E94176" w:rsidRPr="00DD0749">
        <w:rPr>
          <w:rFonts w:ascii="Arial" w:hAnsi="Arial" w:cs="Arial"/>
        </w:rPr>
        <w:t>he business, this is the certificates</w:t>
      </w:r>
      <w:r w:rsidRPr="00DD0749">
        <w:rPr>
          <w:rFonts w:ascii="Arial" w:hAnsi="Arial" w:cs="Arial"/>
        </w:rPr>
        <w:t xml:space="preserve"> which we release to </w:t>
      </w:r>
      <w:r w:rsidR="00637914">
        <w:rPr>
          <w:rFonts w:ascii="Arial" w:hAnsi="Arial" w:cs="Arial"/>
        </w:rPr>
        <w:t xml:space="preserve">our </w:t>
      </w:r>
      <w:r w:rsidRPr="00DD0749">
        <w:rPr>
          <w:rFonts w:ascii="Arial" w:hAnsi="Arial" w:cs="Arial"/>
        </w:rPr>
        <w:t xml:space="preserve">customers. These are recorded on our </w:t>
      </w:r>
      <w:r w:rsidR="001844DF" w:rsidRPr="00DD0749">
        <w:rPr>
          <w:rFonts w:ascii="Arial" w:hAnsi="Arial" w:cs="Arial"/>
        </w:rPr>
        <w:t xml:space="preserve">CRM </w:t>
      </w:r>
      <w:r w:rsidRPr="00DD0749">
        <w:rPr>
          <w:rFonts w:ascii="Arial" w:hAnsi="Arial" w:cs="Arial"/>
        </w:rPr>
        <w:t>IT system and held as documented information and retained under the corporate Data Retention Policy.</w:t>
      </w:r>
      <w:r w:rsidR="008E6782" w:rsidRPr="00DD0749">
        <w:rPr>
          <w:rFonts w:ascii="Arial" w:hAnsi="Arial" w:cs="Arial"/>
        </w:rPr>
        <w:t xml:space="preserve"> This sits outside of the </w:t>
      </w:r>
      <w:r w:rsidR="00A34914" w:rsidRPr="00DD0749">
        <w:rPr>
          <w:rFonts w:ascii="Arial" w:hAnsi="Arial" w:cs="Arial"/>
        </w:rPr>
        <w:t xml:space="preserve">QMS </w:t>
      </w:r>
      <w:r w:rsidR="008E6782" w:rsidRPr="00DD0749">
        <w:rPr>
          <w:rFonts w:ascii="Arial" w:hAnsi="Arial" w:cs="Arial"/>
        </w:rPr>
        <w:t xml:space="preserve">scope. </w:t>
      </w:r>
    </w:p>
    <w:p w14:paraId="59DDE1AB" w14:textId="77777777" w:rsidR="0059486E" w:rsidRPr="00DD0749" w:rsidRDefault="0059486E" w:rsidP="0059486E">
      <w:pPr>
        <w:rPr>
          <w:rFonts w:ascii="Arial" w:hAnsi="Arial" w:cs="Arial"/>
        </w:rPr>
      </w:pPr>
    </w:p>
    <w:p w14:paraId="302742A6" w14:textId="77777777" w:rsidR="0059486E" w:rsidRPr="00DD0749" w:rsidRDefault="0059486E" w:rsidP="0059486E">
      <w:pPr>
        <w:pStyle w:val="Heading2"/>
        <w:tabs>
          <w:tab w:val="num" w:pos="284"/>
        </w:tabs>
        <w:rPr>
          <w:rFonts w:ascii="Arial" w:hAnsi="Arial"/>
        </w:rPr>
      </w:pPr>
      <w:bookmarkStart w:id="188" w:name="_Toc482608026"/>
      <w:bookmarkStart w:id="189" w:name="_Toc536084284"/>
      <w:r w:rsidRPr="00DD0749">
        <w:rPr>
          <w:rFonts w:ascii="Arial" w:hAnsi="Arial"/>
        </w:rPr>
        <w:t>Control of Nonconforming outputs</w:t>
      </w:r>
      <w:bookmarkEnd w:id="188"/>
      <w:bookmarkEnd w:id="189"/>
    </w:p>
    <w:p w14:paraId="6D34B8DD" w14:textId="77777777" w:rsidR="0059486E" w:rsidRPr="00DD0749" w:rsidRDefault="0059486E" w:rsidP="0059486E">
      <w:pPr>
        <w:rPr>
          <w:rFonts w:ascii="Arial" w:hAnsi="Arial" w:cs="Arial"/>
        </w:rPr>
      </w:pPr>
      <w:r w:rsidRPr="00DD0749">
        <w:rPr>
          <w:rFonts w:ascii="Arial" w:hAnsi="Arial" w:cs="Arial"/>
        </w:rPr>
        <w:t xml:space="preserve">Processes, products and services which do not conform to our requirements are controlled in an appropriate manner. This is detailed within the </w:t>
      </w:r>
      <w:r w:rsidR="00637914">
        <w:rPr>
          <w:rFonts w:ascii="Arial" w:hAnsi="Arial" w:cs="Arial"/>
        </w:rPr>
        <w:t xml:space="preserve">QMS </w:t>
      </w:r>
      <w:r w:rsidRPr="00DD0749">
        <w:rPr>
          <w:rFonts w:ascii="Arial" w:hAnsi="Arial" w:cs="Arial"/>
        </w:rPr>
        <w:t>Control of Nonconform</w:t>
      </w:r>
      <w:r w:rsidR="00637914">
        <w:rPr>
          <w:rFonts w:ascii="Arial" w:hAnsi="Arial" w:cs="Arial"/>
        </w:rPr>
        <w:t xml:space="preserve">ities </w:t>
      </w:r>
      <w:r w:rsidR="00637914">
        <w:t xml:space="preserve">&amp; Nonconforming </w:t>
      </w:r>
      <w:r w:rsidR="00CF521A" w:rsidRPr="00DD0749">
        <w:rPr>
          <w:rFonts w:ascii="Arial" w:hAnsi="Arial" w:cs="Arial"/>
        </w:rPr>
        <w:t>Product</w:t>
      </w:r>
      <w:r w:rsidR="00CF521A">
        <w:rPr>
          <w:rFonts w:ascii="Arial" w:hAnsi="Arial" w:cs="Arial"/>
        </w:rPr>
        <w:t xml:space="preserve">s </w:t>
      </w:r>
      <w:r w:rsidR="00CF521A" w:rsidRPr="00DD0749">
        <w:rPr>
          <w:rFonts w:ascii="Arial" w:hAnsi="Arial" w:cs="Arial"/>
        </w:rPr>
        <w:t>procedure and</w:t>
      </w:r>
      <w:r w:rsidRPr="00DD0749">
        <w:rPr>
          <w:rFonts w:ascii="Arial" w:hAnsi="Arial" w:cs="Arial"/>
        </w:rPr>
        <w:t xml:space="preserve"> gives full detail of the process within our QMS. </w:t>
      </w:r>
    </w:p>
    <w:p w14:paraId="1AA4D8F8" w14:textId="77777777" w:rsidR="009C358D" w:rsidRPr="00DD0749" w:rsidRDefault="009C358D" w:rsidP="003C087F">
      <w:pPr>
        <w:rPr>
          <w:rFonts w:ascii="Arial" w:hAnsi="Arial" w:cs="Arial"/>
          <w:b/>
        </w:rPr>
      </w:pPr>
    </w:p>
    <w:p w14:paraId="41245E1D" w14:textId="77777777" w:rsidR="009C358D" w:rsidRPr="00DD0749" w:rsidRDefault="009C358D" w:rsidP="003C087F">
      <w:pPr>
        <w:rPr>
          <w:rFonts w:ascii="Arial" w:hAnsi="Arial" w:cs="Arial"/>
          <w:b/>
        </w:rPr>
      </w:pPr>
    </w:p>
    <w:p w14:paraId="2B3B44F8" w14:textId="77777777" w:rsidR="009C358D" w:rsidRPr="00DD0749" w:rsidRDefault="009C358D" w:rsidP="003C087F">
      <w:pPr>
        <w:rPr>
          <w:rFonts w:ascii="Arial" w:hAnsi="Arial" w:cs="Arial"/>
          <w:b/>
        </w:rPr>
      </w:pPr>
    </w:p>
    <w:p w14:paraId="1BD1AE0B" w14:textId="77777777" w:rsidR="009C358D" w:rsidRPr="00DD0749" w:rsidRDefault="009C358D" w:rsidP="003C087F">
      <w:pPr>
        <w:rPr>
          <w:rFonts w:ascii="Arial" w:hAnsi="Arial" w:cs="Arial"/>
          <w:b/>
        </w:rPr>
      </w:pPr>
    </w:p>
    <w:p w14:paraId="560EAE91" w14:textId="77777777" w:rsidR="009C358D" w:rsidRPr="00DD0749" w:rsidRDefault="009C358D" w:rsidP="003C087F">
      <w:pPr>
        <w:rPr>
          <w:rFonts w:ascii="Arial" w:hAnsi="Arial" w:cs="Arial"/>
          <w:b/>
        </w:rPr>
      </w:pPr>
    </w:p>
    <w:p w14:paraId="0C4BD0F6" w14:textId="77777777" w:rsidR="009C358D" w:rsidRPr="00DD0749" w:rsidRDefault="009C358D" w:rsidP="003C087F">
      <w:pPr>
        <w:rPr>
          <w:rFonts w:ascii="Arial" w:hAnsi="Arial" w:cs="Arial"/>
          <w:b/>
        </w:rPr>
      </w:pPr>
    </w:p>
    <w:p w14:paraId="539C3081" w14:textId="77777777" w:rsidR="009C358D" w:rsidRPr="00DD0749" w:rsidRDefault="009C358D" w:rsidP="003C087F">
      <w:pPr>
        <w:rPr>
          <w:rFonts w:ascii="Arial" w:hAnsi="Arial" w:cs="Arial"/>
          <w:b/>
        </w:rPr>
      </w:pPr>
    </w:p>
    <w:p w14:paraId="29FD951D" w14:textId="77777777" w:rsidR="0059486E" w:rsidRPr="00DD0749" w:rsidRDefault="0059486E" w:rsidP="003C087F">
      <w:pPr>
        <w:rPr>
          <w:rFonts w:ascii="Arial" w:hAnsi="Arial" w:cs="Arial"/>
          <w:b/>
        </w:rPr>
      </w:pPr>
    </w:p>
    <w:p w14:paraId="004E419F" w14:textId="77777777" w:rsidR="0059486E" w:rsidRPr="00DD0749" w:rsidRDefault="0059486E" w:rsidP="003C087F">
      <w:pPr>
        <w:rPr>
          <w:rFonts w:ascii="Arial" w:hAnsi="Arial" w:cs="Arial"/>
          <w:b/>
        </w:rPr>
      </w:pPr>
    </w:p>
    <w:p w14:paraId="55381A32" w14:textId="77777777" w:rsidR="0059486E" w:rsidRPr="00DD0749" w:rsidRDefault="0059486E" w:rsidP="003C087F">
      <w:pPr>
        <w:rPr>
          <w:rFonts w:ascii="Arial" w:hAnsi="Arial" w:cs="Arial"/>
          <w:b/>
        </w:rPr>
      </w:pPr>
    </w:p>
    <w:p w14:paraId="6451DB29" w14:textId="77777777" w:rsidR="0059486E" w:rsidRPr="00DD0749" w:rsidRDefault="0059486E" w:rsidP="003C087F">
      <w:pPr>
        <w:rPr>
          <w:rFonts w:ascii="Arial" w:hAnsi="Arial" w:cs="Arial"/>
          <w:b/>
        </w:rPr>
      </w:pPr>
    </w:p>
    <w:p w14:paraId="3351AACF" w14:textId="77777777" w:rsidR="0059486E" w:rsidRPr="00DD0749" w:rsidRDefault="0059486E" w:rsidP="003C087F">
      <w:pPr>
        <w:rPr>
          <w:rFonts w:ascii="Arial" w:hAnsi="Arial" w:cs="Arial"/>
          <w:b/>
        </w:rPr>
      </w:pPr>
    </w:p>
    <w:p w14:paraId="5F1284CA" w14:textId="77777777" w:rsidR="0059486E" w:rsidRPr="00DD0749" w:rsidRDefault="0059486E" w:rsidP="003C087F">
      <w:pPr>
        <w:rPr>
          <w:rFonts w:ascii="Arial" w:hAnsi="Arial" w:cs="Arial"/>
          <w:b/>
        </w:rPr>
      </w:pPr>
    </w:p>
    <w:p w14:paraId="647D1F0F" w14:textId="77777777" w:rsidR="0059486E" w:rsidRPr="00DD0749" w:rsidRDefault="0059486E" w:rsidP="003C087F">
      <w:pPr>
        <w:rPr>
          <w:rFonts w:ascii="Arial" w:hAnsi="Arial" w:cs="Arial"/>
          <w:b/>
        </w:rPr>
      </w:pPr>
    </w:p>
    <w:p w14:paraId="2F1D6EF2" w14:textId="77777777" w:rsidR="0059486E" w:rsidRPr="00DD0749" w:rsidRDefault="0059486E" w:rsidP="003C087F">
      <w:pPr>
        <w:rPr>
          <w:rFonts w:ascii="Arial" w:hAnsi="Arial" w:cs="Arial"/>
          <w:b/>
        </w:rPr>
      </w:pPr>
    </w:p>
    <w:p w14:paraId="1736145B" w14:textId="77777777" w:rsidR="0059486E" w:rsidRPr="00DD0749" w:rsidRDefault="0059486E" w:rsidP="003C087F">
      <w:pPr>
        <w:rPr>
          <w:rFonts w:ascii="Arial" w:hAnsi="Arial" w:cs="Arial"/>
          <w:b/>
        </w:rPr>
      </w:pPr>
    </w:p>
    <w:p w14:paraId="10B7A3C1" w14:textId="77777777" w:rsidR="0059486E" w:rsidRPr="00DD0749" w:rsidRDefault="0059486E" w:rsidP="003C087F">
      <w:pPr>
        <w:rPr>
          <w:rFonts w:ascii="Arial" w:hAnsi="Arial" w:cs="Arial"/>
          <w:b/>
        </w:rPr>
      </w:pPr>
    </w:p>
    <w:p w14:paraId="7011DB88" w14:textId="77777777" w:rsidR="0059486E" w:rsidRPr="00DD0749" w:rsidRDefault="0059486E" w:rsidP="003C087F">
      <w:pPr>
        <w:rPr>
          <w:rFonts w:ascii="Arial" w:hAnsi="Arial" w:cs="Arial"/>
          <w:b/>
        </w:rPr>
      </w:pPr>
    </w:p>
    <w:p w14:paraId="781FE7FD" w14:textId="77777777" w:rsidR="0059486E" w:rsidRPr="00DD0749" w:rsidRDefault="0059486E" w:rsidP="003C087F">
      <w:pPr>
        <w:rPr>
          <w:rFonts w:ascii="Arial" w:hAnsi="Arial" w:cs="Arial"/>
          <w:b/>
        </w:rPr>
      </w:pPr>
    </w:p>
    <w:p w14:paraId="7B13D137" w14:textId="77777777" w:rsidR="0059486E" w:rsidRPr="00DD0749" w:rsidRDefault="0059486E" w:rsidP="003C087F">
      <w:pPr>
        <w:rPr>
          <w:rFonts w:ascii="Arial" w:hAnsi="Arial" w:cs="Arial"/>
          <w:b/>
        </w:rPr>
      </w:pPr>
    </w:p>
    <w:p w14:paraId="424E1202" w14:textId="77777777" w:rsidR="0059486E" w:rsidRPr="00DD0749" w:rsidRDefault="0059486E" w:rsidP="003C087F">
      <w:pPr>
        <w:rPr>
          <w:rFonts w:ascii="Arial" w:hAnsi="Arial" w:cs="Arial"/>
          <w:b/>
        </w:rPr>
      </w:pPr>
    </w:p>
    <w:p w14:paraId="4815A746" w14:textId="77777777" w:rsidR="0059486E" w:rsidRPr="00DD0749" w:rsidRDefault="0059486E" w:rsidP="003C087F">
      <w:pPr>
        <w:rPr>
          <w:rFonts w:ascii="Arial" w:hAnsi="Arial" w:cs="Arial"/>
          <w:b/>
        </w:rPr>
      </w:pPr>
    </w:p>
    <w:p w14:paraId="01BF0C63" w14:textId="77777777" w:rsidR="0059486E" w:rsidRPr="00DD0749" w:rsidRDefault="0059486E" w:rsidP="003C087F">
      <w:pPr>
        <w:rPr>
          <w:rFonts w:ascii="Arial" w:hAnsi="Arial" w:cs="Arial"/>
          <w:b/>
        </w:rPr>
      </w:pPr>
    </w:p>
    <w:p w14:paraId="194AF148" w14:textId="77777777" w:rsidR="0059486E" w:rsidRPr="00DD0749" w:rsidRDefault="0059486E" w:rsidP="003C087F">
      <w:pPr>
        <w:rPr>
          <w:rFonts w:ascii="Arial" w:hAnsi="Arial" w:cs="Arial"/>
          <w:b/>
        </w:rPr>
      </w:pPr>
    </w:p>
    <w:p w14:paraId="6B171D4A" w14:textId="77777777" w:rsidR="0059486E" w:rsidRPr="00DD0749" w:rsidRDefault="0059486E" w:rsidP="003C087F">
      <w:pPr>
        <w:rPr>
          <w:rFonts w:ascii="Arial" w:hAnsi="Arial" w:cs="Arial"/>
          <w:b/>
        </w:rPr>
      </w:pPr>
    </w:p>
    <w:p w14:paraId="70CB9152" w14:textId="77777777" w:rsidR="0059486E" w:rsidRPr="00DD0749" w:rsidRDefault="0059486E" w:rsidP="003C087F">
      <w:pPr>
        <w:rPr>
          <w:rFonts w:ascii="Arial" w:hAnsi="Arial" w:cs="Arial"/>
          <w:b/>
        </w:rPr>
      </w:pPr>
    </w:p>
    <w:p w14:paraId="4C92F74A" w14:textId="77777777" w:rsidR="0059486E" w:rsidRPr="00DD0749" w:rsidRDefault="0059486E" w:rsidP="003C087F">
      <w:pPr>
        <w:rPr>
          <w:rFonts w:ascii="Arial" w:hAnsi="Arial" w:cs="Arial"/>
          <w:b/>
        </w:rPr>
      </w:pPr>
    </w:p>
    <w:p w14:paraId="3D25BF81" w14:textId="77777777" w:rsidR="0059486E" w:rsidRPr="00DD0749" w:rsidRDefault="0059486E" w:rsidP="003C087F">
      <w:pPr>
        <w:rPr>
          <w:rFonts w:ascii="Arial" w:hAnsi="Arial" w:cs="Arial"/>
          <w:b/>
        </w:rPr>
      </w:pPr>
    </w:p>
    <w:p w14:paraId="6C3087BC" w14:textId="77777777" w:rsidR="0059486E" w:rsidRPr="00DD0749" w:rsidRDefault="0059486E" w:rsidP="003C087F">
      <w:pPr>
        <w:rPr>
          <w:rFonts w:ascii="Arial" w:hAnsi="Arial" w:cs="Arial"/>
          <w:b/>
        </w:rPr>
      </w:pPr>
    </w:p>
    <w:p w14:paraId="1CD42944" w14:textId="77777777" w:rsidR="0059486E" w:rsidRPr="00DD0749" w:rsidRDefault="0059486E" w:rsidP="003C087F">
      <w:pPr>
        <w:rPr>
          <w:rFonts w:ascii="Arial" w:hAnsi="Arial" w:cs="Arial"/>
          <w:b/>
        </w:rPr>
      </w:pPr>
    </w:p>
    <w:p w14:paraId="123FD3D2" w14:textId="77777777" w:rsidR="0059486E" w:rsidRPr="00DD0749" w:rsidRDefault="0059486E" w:rsidP="003C087F">
      <w:pPr>
        <w:rPr>
          <w:rFonts w:ascii="Arial" w:hAnsi="Arial" w:cs="Arial"/>
          <w:b/>
        </w:rPr>
      </w:pPr>
    </w:p>
    <w:p w14:paraId="35ADE905" w14:textId="77777777" w:rsidR="0059486E" w:rsidRPr="00DD0749" w:rsidRDefault="0059486E" w:rsidP="003C087F">
      <w:pPr>
        <w:rPr>
          <w:rFonts w:ascii="Arial" w:hAnsi="Arial" w:cs="Arial"/>
          <w:b/>
        </w:rPr>
      </w:pPr>
    </w:p>
    <w:p w14:paraId="6BD13476" w14:textId="77777777" w:rsidR="0059486E" w:rsidRPr="00DD0749" w:rsidRDefault="0059486E" w:rsidP="003C087F">
      <w:pPr>
        <w:rPr>
          <w:rFonts w:ascii="Arial" w:hAnsi="Arial" w:cs="Arial"/>
          <w:b/>
        </w:rPr>
      </w:pPr>
    </w:p>
    <w:p w14:paraId="53D6964A" w14:textId="77777777" w:rsidR="0059486E" w:rsidRPr="00DD0749" w:rsidRDefault="0059486E" w:rsidP="003C087F">
      <w:pPr>
        <w:rPr>
          <w:rFonts w:ascii="Arial" w:hAnsi="Arial" w:cs="Arial"/>
          <w:b/>
        </w:rPr>
      </w:pPr>
    </w:p>
    <w:p w14:paraId="6A5085CC" w14:textId="77777777" w:rsidR="00DA5A27" w:rsidRPr="00DD0749" w:rsidRDefault="00DA5A27" w:rsidP="0013093E">
      <w:pPr>
        <w:rPr>
          <w:rFonts w:ascii="Arial" w:hAnsi="Arial" w:cs="Arial"/>
        </w:rPr>
      </w:pPr>
    </w:p>
    <w:p w14:paraId="2E29D90C" w14:textId="77777777" w:rsidR="00DA5A27" w:rsidRPr="00DD0749" w:rsidRDefault="003C0CE7" w:rsidP="00DA5A27">
      <w:pPr>
        <w:pStyle w:val="Heading1"/>
        <w:rPr>
          <w:rFonts w:ascii="Arial" w:hAnsi="Arial"/>
        </w:rPr>
      </w:pPr>
      <w:bookmarkStart w:id="190" w:name="_Toc536084285"/>
      <w:r w:rsidRPr="00DD0749">
        <w:rPr>
          <w:rFonts w:ascii="Arial" w:hAnsi="Arial"/>
        </w:rPr>
        <w:lastRenderedPageBreak/>
        <w:t>Performance Evaluation</w:t>
      </w:r>
      <w:bookmarkEnd w:id="190"/>
    </w:p>
    <w:p w14:paraId="16787774" w14:textId="77777777" w:rsidR="00DA5A27" w:rsidRPr="00DD0749" w:rsidRDefault="00DA5A27" w:rsidP="00DA5A27">
      <w:pPr>
        <w:rPr>
          <w:rFonts w:ascii="Arial" w:hAnsi="Arial" w:cs="Arial"/>
        </w:rPr>
      </w:pPr>
    </w:p>
    <w:p w14:paraId="268B6BAB" w14:textId="77777777" w:rsidR="00906E84" w:rsidRPr="00DD0749" w:rsidRDefault="00906E84" w:rsidP="00906E84">
      <w:pPr>
        <w:pStyle w:val="Heading2"/>
        <w:tabs>
          <w:tab w:val="num" w:pos="284"/>
        </w:tabs>
        <w:rPr>
          <w:rFonts w:ascii="Arial" w:hAnsi="Arial"/>
        </w:rPr>
      </w:pPr>
      <w:bookmarkStart w:id="191" w:name="_Toc404080226"/>
      <w:bookmarkStart w:id="192" w:name="_Toc467143805"/>
      <w:bookmarkStart w:id="193" w:name="_Toc467760324"/>
      <w:bookmarkStart w:id="194" w:name="_Toc482259848"/>
      <w:bookmarkStart w:id="195" w:name="_Toc482608028"/>
      <w:bookmarkStart w:id="196" w:name="_Toc536084286"/>
      <w:r w:rsidRPr="00DD0749">
        <w:rPr>
          <w:rFonts w:ascii="Arial" w:hAnsi="Arial"/>
        </w:rPr>
        <w:t>Customer Feedback</w:t>
      </w:r>
      <w:bookmarkEnd w:id="191"/>
      <w:bookmarkEnd w:id="192"/>
      <w:bookmarkEnd w:id="193"/>
      <w:bookmarkEnd w:id="194"/>
      <w:bookmarkEnd w:id="195"/>
      <w:bookmarkEnd w:id="196"/>
    </w:p>
    <w:p w14:paraId="4DAE4062" w14:textId="77777777" w:rsidR="00906E84" w:rsidRPr="00DD0749" w:rsidRDefault="00906E84" w:rsidP="00906E84">
      <w:pPr>
        <w:rPr>
          <w:rFonts w:ascii="Arial" w:hAnsi="Arial" w:cs="Arial"/>
        </w:rPr>
      </w:pPr>
      <w:bookmarkStart w:id="197" w:name="_Toc371604247"/>
      <w:bookmarkStart w:id="198" w:name="_Toc371604731"/>
      <w:bookmarkStart w:id="199" w:name="_Toc372976274"/>
      <w:bookmarkStart w:id="200" w:name="_Toc467143806"/>
      <w:r w:rsidRPr="00DD0749">
        <w:rPr>
          <w:rFonts w:ascii="Arial" w:hAnsi="Arial" w:cs="Arial"/>
        </w:rPr>
        <w:t xml:space="preserve">Customer feedback is received via complaints, compliments, appeals tribunals and case reviews. Learning from such feedback is embedded in our </w:t>
      </w:r>
      <w:r w:rsidR="00A34914" w:rsidRPr="00DD0749">
        <w:rPr>
          <w:rFonts w:ascii="Arial" w:hAnsi="Arial" w:cs="Arial"/>
        </w:rPr>
        <w:t>Q</w:t>
      </w:r>
      <w:r w:rsidRPr="00DD0749">
        <w:rPr>
          <w:rFonts w:ascii="Arial" w:hAnsi="Arial" w:cs="Arial"/>
        </w:rPr>
        <w:t xml:space="preserve">uality </w:t>
      </w:r>
      <w:r w:rsidR="00A34914" w:rsidRPr="00DD0749">
        <w:rPr>
          <w:rFonts w:ascii="Arial" w:hAnsi="Arial" w:cs="Arial"/>
        </w:rPr>
        <w:t>M</w:t>
      </w:r>
      <w:r w:rsidRPr="00DD0749">
        <w:rPr>
          <w:rFonts w:ascii="Arial" w:hAnsi="Arial" w:cs="Arial"/>
        </w:rPr>
        <w:t xml:space="preserve">anagement </w:t>
      </w:r>
      <w:r w:rsidR="00A34914" w:rsidRPr="00DD0749">
        <w:rPr>
          <w:rFonts w:ascii="Arial" w:hAnsi="Arial" w:cs="Arial"/>
        </w:rPr>
        <w:t>S</w:t>
      </w:r>
      <w:r w:rsidRPr="00DD0749">
        <w:rPr>
          <w:rFonts w:ascii="Arial" w:hAnsi="Arial" w:cs="Arial"/>
        </w:rPr>
        <w:t>ystem, with</w:t>
      </w:r>
      <w:r w:rsidR="00A34914" w:rsidRPr="00DD0749">
        <w:rPr>
          <w:rFonts w:ascii="Arial" w:hAnsi="Arial" w:cs="Arial"/>
        </w:rPr>
        <w:t xml:space="preserve"> any issues</w:t>
      </w:r>
      <w:r w:rsidRPr="00DD0749">
        <w:rPr>
          <w:rFonts w:ascii="Arial" w:hAnsi="Arial" w:cs="Arial"/>
        </w:rPr>
        <w:t xml:space="preserve"> identified with the performance of the QMS being routed through the Change &amp; Improvement process where appropriate.</w:t>
      </w:r>
      <w:bookmarkEnd w:id="197"/>
      <w:bookmarkEnd w:id="198"/>
      <w:bookmarkEnd w:id="199"/>
      <w:bookmarkEnd w:id="200"/>
    </w:p>
    <w:p w14:paraId="30E8D176" w14:textId="77777777" w:rsidR="00906E84" w:rsidRPr="00DD0749" w:rsidRDefault="00906E84" w:rsidP="00906E84">
      <w:pPr>
        <w:rPr>
          <w:rFonts w:ascii="Arial" w:hAnsi="Arial" w:cs="Arial"/>
        </w:rPr>
      </w:pPr>
      <w:bookmarkStart w:id="201" w:name="_Toc467143807"/>
      <w:bookmarkStart w:id="202" w:name="_Toc371604248"/>
      <w:bookmarkStart w:id="203" w:name="_Toc371604732"/>
      <w:bookmarkStart w:id="204" w:name="_Toc372976275"/>
    </w:p>
    <w:p w14:paraId="6EB857E2" w14:textId="77777777" w:rsidR="00906E84" w:rsidRPr="00DD0749" w:rsidRDefault="00906E84" w:rsidP="00906E84">
      <w:pPr>
        <w:rPr>
          <w:rFonts w:ascii="Arial" w:hAnsi="Arial" w:cs="Arial"/>
        </w:rPr>
      </w:pPr>
      <w:r w:rsidRPr="00DD0749">
        <w:rPr>
          <w:rFonts w:ascii="Arial" w:hAnsi="Arial" w:cs="Arial"/>
        </w:rPr>
        <w:t xml:space="preserve">DBS undertakes and responds to customer satisfaction surveys in relation to Operations (Disclosure). </w:t>
      </w:r>
      <w:bookmarkStart w:id="205" w:name="_Toc467143808"/>
      <w:bookmarkEnd w:id="201"/>
    </w:p>
    <w:p w14:paraId="311065E6" w14:textId="77777777" w:rsidR="00906E84" w:rsidRPr="00DD0749" w:rsidRDefault="00906E84" w:rsidP="00906E84">
      <w:pPr>
        <w:rPr>
          <w:rFonts w:ascii="Arial" w:hAnsi="Arial" w:cs="Arial"/>
        </w:rPr>
      </w:pPr>
    </w:p>
    <w:p w14:paraId="5D21F880" w14:textId="77777777" w:rsidR="00906E84" w:rsidRPr="00DD0749" w:rsidRDefault="00E94176" w:rsidP="00906E84">
      <w:pPr>
        <w:rPr>
          <w:rFonts w:ascii="Arial" w:hAnsi="Arial" w:cs="Arial"/>
        </w:rPr>
      </w:pPr>
      <w:r w:rsidRPr="00DD0749">
        <w:rPr>
          <w:rFonts w:ascii="Arial" w:hAnsi="Arial" w:cs="Arial"/>
        </w:rPr>
        <w:t>DBS has</w:t>
      </w:r>
      <w:r w:rsidR="00906E84" w:rsidRPr="00DD0749">
        <w:rPr>
          <w:rFonts w:ascii="Arial" w:hAnsi="Arial" w:cs="Arial"/>
        </w:rPr>
        <w:t xml:space="preserve"> achieved the Customer Service Excellence standard across its functions in September 2015 and Operations (Disclosure) recognise the opportunity this presents to improve its understanding of customer needs and expectations.</w:t>
      </w:r>
      <w:bookmarkStart w:id="206" w:name="_Toc371604249"/>
      <w:bookmarkStart w:id="207" w:name="_Toc371604733"/>
      <w:bookmarkStart w:id="208" w:name="_Toc372976276"/>
      <w:bookmarkEnd w:id="202"/>
      <w:bookmarkEnd w:id="203"/>
      <w:bookmarkEnd w:id="204"/>
      <w:r w:rsidR="00906E84" w:rsidRPr="00DD0749">
        <w:rPr>
          <w:rFonts w:ascii="Arial" w:hAnsi="Arial" w:cs="Arial"/>
        </w:rPr>
        <w:t xml:space="preserve"> </w:t>
      </w:r>
      <w:bookmarkStart w:id="209" w:name="_Toc467143809"/>
      <w:bookmarkEnd w:id="205"/>
    </w:p>
    <w:p w14:paraId="7B473F6E" w14:textId="77777777" w:rsidR="00906E84" w:rsidRPr="00DD0749" w:rsidRDefault="00906E84" w:rsidP="00906E84">
      <w:pPr>
        <w:rPr>
          <w:rFonts w:ascii="Arial" w:hAnsi="Arial" w:cs="Arial"/>
        </w:rPr>
      </w:pPr>
    </w:p>
    <w:p w14:paraId="7759659B" w14:textId="77777777" w:rsidR="00906E84" w:rsidRPr="00DD0749" w:rsidRDefault="00E94176" w:rsidP="00906E84">
      <w:pPr>
        <w:rPr>
          <w:rFonts w:ascii="Arial" w:hAnsi="Arial" w:cs="Arial"/>
        </w:rPr>
      </w:pPr>
      <w:r w:rsidRPr="00DD0749">
        <w:rPr>
          <w:rFonts w:ascii="Arial" w:hAnsi="Arial" w:cs="Arial"/>
        </w:rPr>
        <w:t>Various departments within DBS</w:t>
      </w:r>
      <w:r w:rsidR="00906E84" w:rsidRPr="00DD0749">
        <w:rPr>
          <w:rFonts w:ascii="Arial" w:hAnsi="Arial" w:cs="Arial"/>
        </w:rPr>
        <w:t xml:space="preserve"> deliver and attend workshops, conferences and road shows throughout the year sharing information and eliciting feedback from organisations including: employers; representative bodies for those engaged in care - related professions; UK police services and Local Authorities in the performance of their safeguarding role.</w:t>
      </w:r>
      <w:bookmarkEnd w:id="206"/>
      <w:bookmarkEnd w:id="207"/>
      <w:bookmarkEnd w:id="208"/>
      <w:bookmarkEnd w:id="209"/>
      <w:r w:rsidR="00906E84" w:rsidRPr="00DD0749">
        <w:rPr>
          <w:rFonts w:ascii="Arial" w:hAnsi="Arial" w:cs="Arial"/>
        </w:rPr>
        <w:t xml:space="preserve"> </w:t>
      </w:r>
    </w:p>
    <w:p w14:paraId="3B9BD4E2" w14:textId="77777777" w:rsidR="00906E84" w:rsidRPr="00DD0749" w:rsidRDefault="00906E84" w:rsidP="00906E84">
      <w:pPr>
        <w:rPr>
          <w:rFonts w:ascii="Arial" w:hAnsi="Arial" w:cs="Arial"/>
        </w:rPr>
      </w:pPr>
    </w:p>
    <w:p w14:paraId="6442B964" w14:textId="77777777" w:rsidR="00906E84" w:rsidRPr="00DD0749" w:rsidRDefault="00906E84" w:rsidP="00906E84">
      <w:pPr>
        <w:pStyle w:val="Heading2"/>
        <w:tabs>
          <w:tab w:val="num" w:pos="284"/>
        </w:tabs>
        <w:rPr>
          <w:rFonts w:ascii="Arial" w:hAnsi="Arial"/>
        </w:rPr>
      </w:pPr>
      <w:bookmarkStart w:id="210" w:name="_Toc404080227"/>
      <w:bookmarkStart w:id="211" w:name="_Toc467143811"/>
      <w:bookmarkStart w:id="212" w:name="_Toc467760325"/>
      <w:bookmarkStart w:id="213" w:name="_Toc482259849"/>
      <w:bookmarkStart w:id="214" w:name="_Toc482608029"/>
      <w:bookmarkStart w:id="215" w:name="_Toc536084287"/>
      <w:r w:rsidRPr="00DD0749">
        <w:rPr>
          <w:rFonts w:ascii="Arial" w:hAnsi="Arial"/>
        </w:rPr>
        <w:t>Internal Audit</w:t>
      </w:r>
      <w:bookmarkEnd w:id="210"/>
      <w:bookmarkEnd w:id="211"/>
      <w:bookmarkEnd w:id="212"/>
      <w:bookmarkEnd w:id="213"/>
      <w:bookmarkEnd w:id="214"/>
      <w:bookmarkEnd w:id="215"/>
    </w:p>
    <w:p w14:paraId="6ECF229E" w14:textId="77777777" w:rsidR="00906E84" w:rsidRPr="00DD0749" w:rsidRDefault="00906E84" w:rsidP="00906E84">
      <w:pPr>
        <w:rPr>
          <w:rFonts w:ascii="Arial" w:hAnsi="Arial" w:cs="Arial"/>
        </w:rPr>
      </w:pPr>
      <w:bookmarkStart w:id="216" w:name="_Toc372976279"/>
      <w:bookmarkStart w:id="217" w:name="_Toc467143812"/>
      <w:r w:rsidRPr="00DD0749">
        <w:rPr>
          <w:rFonts w:ascii="Arial" w:hAnsi="Arial" w:cs="Arial"/>
        </w:rPr>
        <w:t xml:space="preserve">Internal audits are performed periodically to verify the use and effectiveness of the Quality Management System. The audit programme is planned and published, taking into account the status and importance of the processes to be audited as well as previous audit results. Internal audits are carried out in accordance with the Quality Management System Internal </w:t>
      </w:r>
      <w:r w:rsidR="00637914">
        <w:rPr>
          <w:rFonts w:ascii="Arial" w:hAnsi="Arial" w:cs="Arial"/>
        </w:rPr>
        <w:t xml:space="preserve">Quality </w:t>
      </w:r>
      <w:r w:rsidRPr="00DD0749">
        <w:rPr>
          <w:rFonts w:ascii="Arial" w:hAnsi="Arial" w:cs="Arial"/>
        </w:rPr>
        <w:t>Audit Procedure.</w:t>
      </w:r>
      <w:bookmarkEnd w:id="216"/>
      <w:bookmarkEnd w:id="217"/>
    </w:p>
    <w:p w14:paraId="1B6FF9D1" w14:textId="77777777" w:rsidR="008E6782" w:rsidRPr="00DD0749" w:rsidRDefault="008E6782" w:rsidP="00906E84">
      <w:pPr>
        <w:rPr>
          <w:rFonts w:ascii="Arial" w:hAnsi="Arial" w:cs="Arial"/>
        </w:rPr>
      </w:pPr>
    </w:p>
    <w:p w14:paraId="31CF887D" w14:textId="77777777" w:rsidR="008E6782" w:rsidRPr="00DD0749" w:rsidRDefault="008E6782" w:rsidP="008E6782">
      <w:pPr>
        <w:rPr>
          <w:rFonts w:ascii="Arial" w:hAnsi="Arial" w:cs="Arial"/>
          <w:color w:val="000000"/>
        </w:rPr>
      </w:pPr>
      <w:r w:rsidRPr="00DD0749">
        <w:rPr>
          <w:rFonts w:ascii="Arial" w:hAnsi="Arial" w:cs="Arial"/>
          <w:color w:val="000000"/>
        </w:rPr>
        <w:t xml:space="preserve">Internal audits are performed by suitably trained personnel. Results of audits are reported to the Head of Operations and the Senior Operations Manager responsible for the command unit. It is their combined responsibility to ensure appropriate corrective actions are invoked to correct highlighted nonconformities. </w:t>
      </w:r>
      <w:r w:rsidRPr="00DD0749">
        <w:rPr>
          <w:rFonts w:ascii="Arial" w:hAnsi="Arial" w:cs="Arial"/>
          <w:color w:val="000000"/>
        </w:rPr>
        <w:br/>
        <w:t xml:space="preserve">Conducting regular audits ensures that our processes as well as the corrective actions implemented are continuously </w:t>
      </w:r>
      <w:r w:rsidR="00637914">
        <w:rPr>
          <w:rFonts w:ascii="Arial" w:hAnsi="Arial" w:cs="Arial"/>
          <w:color w:val="000000"/>
        </w:rPr>
        <w:t xml:space="preserve">monitored, </w:t>
      </w:r>
      <w:r w:rsidRPr="00DD0749">
        <w:rPr>
          <w:rFonts w:ascii="Arial" w:hAnsi="Arial" w:cs="Arial"/>
          <w:color w:val="000000"/>
        </w:rPr>
        <w:t xml:space="preserve">measured and reviewed for </w:t>
      </w:r>
      <w:r w:rsidR="00637914">
        <w:rPr>
          <w:rFonts w:ascii="Arial" w:hAnsi="Arial" w:cs="Arial"/>
          <w:color w:val="000000"/>
        </w:rPr>
        <w:t xml:space="preserve">identification of </w:t>
      </w:r>
      <w:r w:rsidRPr="00DD0749">
        <w:rPr>
          <w:rFonts w:ascii="Arial" w:hAnsi="Arial" w:cs="Arial"/>
          <w:color w:val="000000"/>
        </w:rPr>
        <w:t>any areas of improvement. We use the ISO 9001:2015 standard as guidance for our Quality Management System.</w:t>
      </w:r>
      <w:r w:rsidRPr="00DD0749">
        <w:rPr>
          <w:rFonts w:ascii="Arial" w:hAnsi="Arial" w:cs="Arial"/>
          <w:color w:val="000000"/>
        </w:rPr>
        <w:br/>
      </w:r>
      <w:r w:rsidRPr="00DD0749">
        <w:rPr>
          <w:rFonts w:ascii="Arial" w:hAnsi="Arial" w:cs="Arial"/>
          <w:color w:val="000000"/>
        </w:rPr>
        <w:br/>
        <w:t xml:space="preserve">Our auditors are deemed competent to work independently when they have completed the </w:t>
      </w:r>
      <w:smartTag w:uri="urn:schemas-microsoft-com:office:smarttags" w:element="stockticker">
        <w:r w:rsidRPr="00DD0749">
          <w:rPr>
            <w:rFonts w:ascii="Arial" w:hAnsi="Arial" w:cs="Arial"/>
            <w:color w:val="000000"/>
          </w:rPr>
          <w:t>BSI</w:t>
        </w:r>
      </w:smartTag>
      <w:r w:rsidRPr="00DD0749">
        <w:rPr>
          <w:rFonts w:ascii="Arial" w:hAnsi="Arial" w:cs="Arial"/>
          <w:color w:val="000000"/>
        </w:rPr>
        <w:t xml:space="preserve">: Auditing to ISO 9001 training </w:t>
      </w:r>
      <w:r w:rsidR="00CF521A" w:rsidRPr="00DD0749">
        <w:rPr>
          <w:rFonts w:ascii="Arial" w:hAnsi="Arial" w:cs="Arial"/>
          <w:color w:val="000000"/>
        </w:rPr>
        <w:t>course and</w:t>
      </w:r>
      <w:r w:rsidRPr="00DD0749">
        <w:rPr>
          <w:rFonts w:ascii="Arial" w:hAnsi="Arial" w:cs="Arial"/>
          <w:color w:val="000000"/>
        </w:rPr>
        <w:t xml:space="preserve"> have shadowed an established competent auditor.  In order to assure integrity our auditors are required to display impartiality. This is validated by the Production Quality Support Manager shadowing a minimum of one audit annually. </w:t>
      </w:r>
    </w:p>
    <w:p w14:paraId="01B3FAC8" w14:textId="77777777" w:rsidR="00906E84" w:rsidRPr="00DD0749" w:rsidRDefault="00906E84" w:rsidP="00906E84">
      <w:pPr>
        <w:rPr>
          <w:rFonts w:ascii="Arial" w:hAnsi="Arial" w:cs="Arial"/>
        </w:rPr>
      </w:pPr>
      <w:bookmarkStart w:id="218" w:name="_Toc404080228"/>
      <w:bookmarkStart w:id="219" w:name="_Toc467143813"/>
    </w:p>
    <w:p w14:paraId="70A87630" w14:textId="77777777" w:rsidR="00906E84" w:rsidRPr="00DD0749" w:rsidRDefault="00906E84" w:rsidP="00906E84">
      <w:pPr>
        <w:pStyle w:val="Heading2"/>
        <w:tabs>
          <w:tab w:val="num" w:pos="284"/>
        </w:tabs>
        <w:rPr>
          <w:rFonts w:ascii="Arial" w:hAnsi="Arial"/>
        </w:rPr>
      </w:pPr>
      <w:bookmarkStart w:id="220" w:name="_Toc467760326"/>
      <w:bookmarkStart w:id="221" w:name="_Toc482259850"/>
      <w:bookmarkStart w:id="222" w:name="_Toc482608030"/>
      <w:bookmarkStart w:id="223" w:name="_Toc536084288"/>
      <w:r w:rsidRPr="00DD0749">
        <w:rPr>
          <w:rFonts w:ascii="Arial" w:hAnsi="Arial"/>
        </w:rPr>
        <w:t>Control of nonconforming products</w:t>
      </w:r>
      <w:bookmarkEnd w:id="218"/>
      <w:bookmarkEnd w:id="219"/>
      <w:bookmarkEnd w:id="220"/>
      <w:bookmarkEnd w:id="221"/>
      <w:bookmarkEnd w:id="222"/>
      <w:bookmarkEnd w:id="223"/>
    </w:p>
    <w:p w14:paraId="09CAFDBD" w14:textId="77777777" w:rsidR="00906E84" w:rsidRPr="00DD0749" w:rsidRDefault="00906E84" w:rsidP="00906E84">
      <w:pPr>
        <w:rPr>
          <w:rFonts w:ascii="Arial" w:hAnsi="Arial" w:cs="Arial"/>
        </w:rPr>
      </w:pPr>
      <w:bookmarkStart w:id="224" w:name="_Toc372976281"/>
      <w:bookmarkStart w:id="225" w:name="_Toc467143814"/>
      <w:r w:rsidRPr="00DD0749">
        <w:rPr>
          <w:rFonts w:ascii="Arial" w:hAnsi="Arial" w:cs="Arial"/>
        </w:rPr>
        <w:t>Records of nonconformity are maintained and analysed as part of Management Review. Control of nonconformities within Operations (</w:t>
      </w:r>
      <w:r w:rsidR="00CF4B97" w:rsidRPr="00DD0749">
        <w:rPr>
          <w:rFonts w:ascii="Arial" w:hAnsi="Arial" w:cs="Arial"/>
        </w:rPr>
        <w:t>Disclosure</w:t>
      </w:r>
      <w:r w:rsidRPr="00DD0749">
        <w:rPr>
          <w:rFonts w:ascii="Arial" w:hAnsi="Arial" w:cs="Arial"/>
        </w:rPr>
        <w:t xml:space="preserve">) is fully detailed in the </w:t>
      </w:r>
      <w:r w:rsidR="00637914">
        <w:rPr>
          <w:rFonts w:ascii="Arial" w:hAnsi="Arial" w:cs="Arial"/>
        </w:rPr>
        <w:t xml:space="preserve">QMS </w:t>
      </w:r>
      <w:r w:rsidRPr="00DD0749">
        <w:rPr>
          <w:rFonts w:ascii="Arial" w:hAnsi="Arial" w:cs="Arial"/>
        </w:rPr>
        <w:t xml:space="preserve">Control of </w:t>
      </w:r>
      <w:r w:rsidR="002456AC" w:rsidRPr="00DD0749">
        <w:rPr>
          <w:rFonts w:ascii="Arial" w:hAnsi="Arial" w:cs="Arial"/>
        </w:rPr>
        <w:t>N</w:t>
      </w:r>
      <w:r w:rsidRPr="00DD0749">
        <w:rPr>
          <w:rFonts w:ascii="Arial" w:hAnsi="Arial" w:cs="Arial"/>
        </w:rPr>
        <w:t>onconform</w:t>
      </w:r>
      <w:r w:rsidR="00637914">
        <w:rPr>
          <w:rFonts w:ascii="Arial" w:hAnsi="Arial" w:cs="Arial"/>
        </w:rPr>
        <w:t>ities &amp; Nonconforming</w:t>
      </w:r>
      <w:r w:rsidRPr="00DD0749">
        <w:rPr>
          <w:rFonts w:ascii="Arial" w:hAnsi="Arial" w:cs="Arial"/>
        </w:rPr>
        <w:t xml:space="preserve"> </w:t>
      </w:r>
      <w:r w:rsidR="002456AC" w:rsidRPr="00DD0749">
        <w:rPr>
          <w:rFonts w:ascii="Arial" w:hAnsi="Arial" w:cs="Arial"/>
        </w:rPr>
        <w:t>P</w:t>
      </w:r>
      <w:r w:rsidRPr="00DD0749">
        <w:rPr>
          <w:rFonts w:ascii="Arial" w:hAnsi="Arial" w:cs="Arial"/>
        </w:rPr>
        <w:t>roduct</w:t>
      </w:r>
      <w:r w:rsidR="00637914">
        <w:rPr>
          <w:rFonts w:ascii="Arial" w:hAnsi="Arial" w:cs="Arial"/>
        </w:rPr>
        <w:t>s</w:t>
      </w:r>
      <w:r w:rsidRPr="00DD0749">
        <w:rPr>
          <w:rFonts w:ascii="Arial" w:hAnsi="Arial" w:cs="Arial"/>
        </w:rPr>
        <w:t xml:space="preserve"> </w:t>
      </w:r>
      <w:r w:rsidR="004B5F82" w:rsidRPr="00196C98">
        <w:rPr>
          <w:rFonts w:ascii="Arial" w:hAnsi="Arial" w:cs="Arial"/>
        </w:rPr>
        <w:t>procedure</w:t>
      </w:r>
      <w:r w:rsidRPr="00DD0749">
        <w:rPr>
          <w:rFonts w:ascii="Arial" w:hAnsi="Arial" w:cs="Arial"/>
        </w:rPr>
        <w:t>.</w:t>
      </w:r>
      <w:bookmarkEnd w:id="224"/>
      <w:bookmarkEnd w:id="225"/>
    </w:p>
    <w:p w14:paraId="4B74EE3D" w14:textId="77777777" w:rsidR="00906E84" w:rsidRPr="00DD0749" w:rsidRDefault="00906E84" w:rsidP="00906E84">
      <w:pPr>
        <w:rPr>
          <w:rFonts w:ascii="Arial" w:hAnsi="Arial" w:cs="Arial"/>
        </w:rPr>
      </w:pPr>
    </w:p>
    <w:p w14:paraId="5FE464F0" w14:textId="77777777" w:rsidR="00906E84" w:rsidRPr="00DD0749" w:rsidRDefault="00906E84" w:rsidP="00906E84">
      <w:pPr>
        <w:pStyle w:val="Heading2"/>
        <w:rPr>
          <w:rFonts w:ascii="Arial" w:hAnsi="Arial"/>
        </w:rPr>
      </w:pPr>
      <w:bookmarkStart w:id="226" w:name="_Toc536084289"/>
      <w:r w:rsidRPr="00DD0749">
        <w:rPr>
          <w:rFonts w:ascii="Arial" w:hAnsi="Arial"/>
        </w:rPr>
        <w:lastRenderedPageBreak/>
        <w:t>Data Analysis</w:t>
      </w:r>
      <w:bookmarkEnd w:id="226"/>
    </w:p>
    <w:p w14:paraId="58012FAA" w14:textId="77777777" w:rsidR="00906E84" w:rsidRPr="00DD0749" w:rsidRDefault="00906E84" w:rsidP="00906E84">
      <w:pPr>
        <w:rPr>
          <w:rFonts w:ascii="Arial" w:hAnsi="Arial" w:cs="Arial"/>
        </w:rPr>
      </w:pPr>
    </w:p>
    <w:p w14:paraId="408E7CDA" w14:textId="77777777" w:rsidR="00906E84" w:rsidRPr="00DD0749" w:rsidRDefault="00906E84" w:rsidP="00906E84">
      <w:pPr>
        <w:rPr>
          <w:rFonts w:ascii="Arial" w:hAnsi="Arial" w:cs="Arial"/>
        </w:rPr>
      </w:pPr>
      <w:r w:rsidRPr="00DD0749">
        <w:rPr>
          <w:rFonts w:ascii="Arial" w:hAnsi="Arial" w:cs="Arial"/>
          <w:bCs/>
        </w:rPr>
        <w:t>DBS</w:t>
      </w:r>
      <w:r w:rsidR="00A372BC">
        <w:rPr>
          <w:rFonts w:ascii="Arial" w:hAnsi="Arial" w:cs="Arial"/>
          <w:bCs/>
        </w:rPr>
        <w:t xml:space="preserve"> </w:t>
      </w:r>
      <w:r w:rsidR="00D03B13">
        <w:rPr>
          <w:rFonts w:ascii="Arial" w:hAnsi="Arial" w:cs="Arial"/>
          <w:bCs/>
        </w:rPr>
        <w:t>Operations (Disclosure)</w:t>
      </w:r>
      <w:r w:rsidR="00A372BC">
        <w:rPr>
          <w:rFonts w:ascii="Arial" w:hAnsi="Arial" w:cs="Arial"/>
          <w:bCs/>
        </w:rPr>
        <w:t xml:space="preserve"> </w:t>
      </w:r>
      <w:r w:rsidRPr="00DD0749">
        <w:rPr>
          <w:rFonts w:ascii="Arial" w:hAnsi="Arial" w:cs="Arial"/>
          <w:bCs/>
        </w:rPr>
        <w:t xml:space="preserve">identifies, collects and analyses appropriate data to demonstrate the suitability and effectiveness of the </w:t>
      </w:r>
      <w:r w:rsidR="00637914">
        <w:rPr>
          <w:rFonts w:ascii="Arial" w:hAnsi="Arial" w:cs="Arial"/>
          <w:bCs/>
        </w:rPr>
        <w:t>Q</w:t>
      </w:r>
      <w:r w:rsidRPr="00DD0749">
        <w:rPr>
          <w:rFonts w:ascii="Arial" w:hAnsi="Arial" w:cs="Arial"/>
          <w:bCs/>
        </w:rPr>
        <w:t xml:space="preserve">uality </w:t>
      </w:r>
      <w:r w:rsidR="00637914">
        <w:rPr>
          <w:rFonts w:ascii="Arial" w:hAnsi="Arial" w:cs="Arial"/>
          <w:bCs/>
        </w:rPr>
        <w:t>M</w:t>
      </w:r>
      <w:r w:rsidRPr="00DD0749">
        <w:rPr>
          <w:rFonts w:ascii="Arial" w:hAnsi="Arial" w:cs="Arial"/>
          <w:bCs/>
        </w:rPr>
        <w:t xml:space="preserve">anagement </w:t>
      </w:r>
      <w:r w:rsidR="00637914">
        <w:rPr>
          <w:rFonts w:ascii="Arial" w:hAnsi="Arial" w:cs="Arial"/>
          <w:bCs/>
        </w:rPr>
        <w:t>S</w:t>
      </w:r>
      <w:r w:rsidRPr="00DD0749">
        <w:rPr>
          <w:rFonts w:ascii="Arial" w:hAnsi="Arial" w:cs="Arial"/>
          <w:bCs/>
        </w:rPr>
        <w:t xml:space="preserve">ystem and to evaluate where continual improvement of the </w:t>
      </w:r>
      <w:r w:rsidR="00637914">
        <w:rPr>
          <w:rFonts w:ascii="Arial" w:hAnsi="Arial" w:cs="Arial"/>
          <w:bCs/>
        </w:rPr>
        <w:t>Q</w:t>
      </w:r>
      <w:r w:rsidRPr="00DD0749">
        <w:rPr>
          <w:rFonts w:ascii="Arial" w:hAnsi="Arial" w:cs="Arial"/>
          <w:bCs/>
        </w:rPr>
        <w:t xml:space="preserve">uality </w:t>
      </w:r>
      <w:r w:rsidR="00637914">
        <w:rPr>
          <w:rFonts w:ascii="Arial" w:hAnsi="Arial" w:cs="Arial"/>
          <w:bCs/>
        </w:rPr>
        <w:t>M</w:t>
      </w:r>
      <w:r w:rsidRPr="00DD0749">
        <w:rPr>
          <w:rFonts w:ascii="Arial" w:hAnsi="Arial" w:cs="Arial"/>
          <w:bCs/>
        </w:rPr>
        <w:t xml:space="preserve">anagement </w:t>
      </w:r>
      <w:r w:rsidR="00637914">
        <w:rPr>
          <w:rFonts w:ascii="Arial" w:hAnsi="Arial" w:cs="Arial"/>
          <w:bCs/>
        </w:rPr>
        <w:t>S</w:t>
      </w:r>
      <w:r w:rsidRPr="00DD0749">
        <w:rPr>
          <w:rFonts w:ascii="Arial" w:hAnsi="Arial" w:cs="Arial"/>
          <w:bCs/>
        </w:rPr>
        <w:t>ystem can be made. Appropriate data includes data generated as a result of monitoring and measurement and from other relevant sources.</w:t>
      </w:r>
    </w:p>
    <w:p w14:paraId="355886D8" w14:textId="77777777" w:rsidR="00906E84" w:rsidRPr="00DD0749" w:rsidRDefault="00906E84" w:rsidP="00906E84">
      <w:pPr>
        <w:rPr>
          <w:rFonts w:ascii="Arial" w:hAnsi="Arial" w:cs="Arial"/>
        </w:rPr>
      </w:pPr>
    </w:p>
    <w:p w14:paraId="2039E988" w14:textId="77777777" w:rsidR="00906E84" w:rsidRPr="00DD0749" w:rsidRDefault="00906E84" w:rsidP="00906E84">
      <w:pPr>
        <w:pStyle w:val="Heading2"/>
        <w:tabs>
          <w:tab w:val="num" w:pos="284"/>
        </w:tabs>
        <w:rPr>
          <w:rFonts w:ascii="Arial" w:hAnsi="Arial"/>
        </w:rPr>
      </w:pPr>
      <w:bookmarkStart w:id="227" w:name="_Toc404080230"/>
      <w:bookmarkStart w:id="228" w:name="_Toc467143819"/>
      <w:bookmarkStart w:id="229" w:name="_Toc467760328"/>
      <w:bookmarkStart w:id="230" w:name="_Toc482259852"/>
      <w:bookmarkStart w:id="231" w:name="_Toc482608032"/>
      <w:bookmarkStart w:id="232" w:name="_Toc536084290"/>
      <w:r w:rsidRPr="00DD0749">
        <w:rPr>
          <w:rFonts w:ascii="Arial" w:hAnsi="Arial"/>
        </w:rPr>
        <w:t>Continual improvement</w:t>
      </w:r>
      <w:bookmarkEnd w:id="227"/>
      <w:bookmarkEnd w:id="228"/>
      <w:bookmarkEnd w:id="229"/>
      <w:bookmarkEnd w:id="230"/>
      <w:bookmarkEnd w:id="231"/>
      <w:bookmarkEnd w:id="232"/>
    </w:p>
    <w:p w14:paraId="68C0D0CF" w14:textId="77777777" w:rsidR="00906E84" w:rsidRPr="00DD0749" w:rsidRDefault="00906E84" w:rsidP="00906E84">
      <w:pPr>
        <w:rPr>
          <w:rFonts w:ascii="Arial" w:hAnsi="Arial" w:cs="Arial"/>
        </w:rPr>
      </w:pPr>
      <w:bookmarkStart w:id="233" w:name="_Toc372976288"/>
      <w:bookmarkStart w:id="234" w:name="_Toc467143820"/>
      <w:r w:rsidRPr="00DD0749">
        <w:rPr>
          <w:rFonts w:ascii="Arial" w:hAnsi="Arial" w:cs="Arial"/>
        </w:rPr>
        <w:t>Opportunities for continual improvement will be identified through the review of quality policy, objectives, audit results, analysis of data, corrective and risk actions (through the</w:t>
      </w:r>
      <w:r w:rsidR="00637914">
        <w:rPr>
          <w:rFonts w:ascii="Arial" w:hAnsi="Arial" w:cs="Arial"/>
        </w:rPr>
        <w:t xml:space="preserve"> QMS</w:t>
      </w:r>
      <w:r w:rsidRPr="00DD0749">
        <w:rPr>
          <w:rFonts w:ascii="Arial" w:hAnsi="Arial" w:cs="Arial"/>
        </w:rPr>
        <w:t xml:space="preserve"> Change &amp; Improvement Procedure) and Management Review.</w:t>
      </w:r>
      <w:bookmarkEnd w:id="233"/>
      <w:bookmarkEnd w:id="234"/>
    </w:p>
    <w:p w14:paraId="48177D33" w14:textId="77777777" w:rsidR="00906E84" w:rsidRPr="00DD0749" w:rsidRDefault="00906E84" w:rsidP="00906E84">
      <w:pPr>
        <w:rPr>
          <w:rFonts w:ascii="Arial" w:hAnsi="Arial" w:cs="Arial"/>
        </w:rPr>
      </w:pPr>
      <w:bookmarkStart w:id="235" w:name="_Toc372976289"/>
      <w:bookmarkStart w:id="236" w:name="_Toc467143821"/>
    </w:p>
    <w:p w14:paraId="482AEBDD" w14:textId="77777777" w:rsidR="00906E84" w:rsidRPr="00DD0749" w:rsidRDefault="00906E84" w:rsidP="00906E84">
      <w:pPr>
        <w:rPr>
          <w:rFonts w:ascii="Arial" w:hAnsi="Arial" w:cs="Arial"/>
        </w:rPr>
      </w:pPr>
      <w:r w:rsidRPr="00DD0749">
        <w:rPr>
          <w:rFonts w:ascii="Arial" w:hAnsi="Arial" w:cs="Arial"/>
        </w:rPr>
        <w:t xml:space="preserve">Improvements identified and implemented, and the resulting benefits are </w:t>
      </w:r>
      <w:r w:rsidR="00CF521A" w:rsidRPr="00DD0749">
        <w:rPr>
          <w:rFonts w:ascii="Arial" w:hAnsi="Arial" w:cs="Arial"/>
        </w:rPr>
        <w:t>monitored,</w:t>
      </w:r>
      <w:r w:rsidRPr="00DD0749">
        <w:rPr>
          <w:rFonts w:ascii="Arial" w:hAnsi="Arial" w:cs="Arial"/>
        </w:rPr>
        <w:t xml:space="preserve"> and the results reported at the Management Review.</w:t>
      </w:r>
      <w:bookmarkStart w:id="237" w:name="_Toc372976290"/>
      <w:bookmarkStart w:id="238" w:name="_Toc467143822"/>
      <w:bookmarkEnd w:id="235"/>
      <w:bookmarkEnd w:id="236"/>
    </w:p>
    <w:p w14:paraId="31A74B10" w14:textId="77777777" w:rsidR="00906E84" w:rsidRPr="00DD0749" w:rsidRDefault="00906E84" w:rsidP="00906E84">
      <w:pPr>
        <w:rPr>
          <w:rFonts w:ascii="Arial" w:hAnsi="Arial" w:cs="Arial"/>
        </w:rPr>
      </w:pPr>
    </w:p>
    <w:p w14:paraId="79F76D1D" w14:textId="77777777" w:rsidR="00906E84" w:rsidRPr="00DD0749" w:rsidRDefault="00906E84" w:rsidP="00906E84">
      <w:pPr>
        <w:rPr>
          <w:rFonts w:ascii="Arial" w:hAnsi="Arial" w:cs="Arial"/>
        </w:rPr>
      </w:pPr>
      <w:r w:rsidRPr="00DD0749">
        <w:rPr>
          <w:rFonts w:ascii="Arial" w:hAnsi="Arial" w:cs="Arial"/>
        </w:rPr>
        <w:t xml:space="preserve">The recognised improvement cycle of </w:t>
      </w:r>
      <w:r w:rsidRPr="00DD0749">
        <w:rPr>
          <w:rFonts w:ascii="Arial" w:hAnsi="Arial" w:cs="Arial"/>
          <w:b/>
        </w:rPr>
        <w:t xml:space="preserve">‘Plan - Do - Check </w:t>
      </w:r>
      <w:r w:rsidR="00637914">
        <w:rPr>
          <w:rFonts w:ascii="Arial" w:hAnsi="Arial" w:cs="Arial"/>
          <w:b/>
        </w:rPr>
        <w:t>-</w:t>
      </w:r>
      <w:r w:rsidRPr="00DD0749">
        <w:rPr>
          <w:rFonts w:ascii="Arial" w:hAnsi="Arial" w:cs="Arial"/>
          <w:b/>
        </w:rPr>
        <w:t xml:space="preserve"> Act’ </w:t>
      </w:r>
      <w:r w:rsidRPr="00DD0749">
        <w:rPr>
          <w:rFonts w:ascii="Arial" w:hAnsi="Arial" w:cs="Arial"/>
        </w:rPr>
        <w:t>is used within Operations (</w:t>
      </w:r>
      <w:r w:rsidR="00CF4B97" w:rsidRPr="00DD0749">
        <w:rPr>
          <w:rFonts w:ascii="Arial" w:hAnsi="Arial" w:cs="Arial"/>
        </w:rPr>
        <w:t>Disclosure</w:t>
      </w:r>
      <w:r w:rsidRPr="00DD0749">
        <w:rPr>
          <w:rFonts w:ascii="Arial" w:hAnsi="Arial" w:cs="Arial"/>
        </w:rPr>
        <w:t>) to develop and improve its Quality Management System. This approach supports continual improvement and can be used across a range of contexts ranging from a full review of the QMS to the trial of individual improvement measures.</w:t>
      </w:r>
      <w:bookmarkEnd w:id="237"/>
      <w:bookmarkEnd w:id="238"/>
    </w:p>
    <w:p w14:paraId="2421FC9B" w14:textId="77777777" w:rsidR="00906E84" w:rsidRPr="00DD0749" w:rsidRDefault="00906E84" w:rsidP="00906E84">
      <w:pPr>
        <w:rPr>
          <w:rFonts w:ascii="Arial" w:hAnsi="Arial" w:cs="Arial"/>
        </w:rPr>
      </w:pPr>
    </w:p>
    <w:p w14:paraId="46E47E94" w14:textId="77777777" w:rsidR="00906E84" w:rsidRPr="00DD0749" w:rsidRDefault="00906E84" w:rsidP="00906E84">
      <w:pPr>
        <w:ind w:left="720"/>
        <w:rPr>
          <w:rFonts w:ascii="Arial" w:hAnsi="Arial" w:cs="Arial"/>
        </w:rPr>
      </w:pPr>
      <w:bookmarkStart w:id="239" w:name="_Toc467143823"/>
      <w:r w:rsidRPr="00DD0749">
        <w:rPr>
          <w:rFonts w:ascii="Arial" w:hAnsi="Arial" w:cs="Arial"/>
          <w:b/>
        </w:rPr>
        <w:t>Plan</w:t>
      </w:r>
      <w:r w:rsidRPr="00DD0749">
        <w:rPr>
          <w:rFonts w:ascii="Arial" w:hAnsi="Arial" w:cs="Arial"/>
        </w:rPr>
        <w:tab/>
        <w:t>what needs to be accomplished in the future and what needs to be done to get there.</w:t>
      </w:r>
      <w:bookmarkEnd w:id="239"/>
    </w:p>
    <w:p w14:paraId="46D8DD6A" w14:textId="77777777" w:rsidR="00906E84" w:rsidRPr="00DD0749" w:rsidRDefault="00906E84" w:rsidP="00906E84">
      <w:pPr>
        <w:ind w:left="720"/>
        <w:rPr>
          <w:rFonts w:ascii="Arial" w:hAnsi="Arial" w:cs="Arial"/>
        </w:rPr>
      </w:pPr>
    </w:p>
    <w:p w14:paraId="08B309B2" w14:textId="77777777" w:rsidR="00906E84" w:rsidRPr="00DD0749" w:rsidRDefault="00906E84" w:rsidP="00906E84">
      <w:pPr>
        <w:rPr>
          <w:rFonts w:ascii="Arial" w:hAnsi="Arial" w:cs="Arial"/>
        </w:rPr>
      </w:pPr>
      <w:r w:rsidRPr="00DD0749">
        <w:rPr>
          <w:rFonts w:ascii="Arial" w:hAnsi="Arial" w:cs="Arial"/>
        </w:rPr>
        <w:tab/>
      </w:r>
      <w:bookmarkStart w:id="240" w:name="_Toc467143824"/>
      <w:r w:rsidRPr="00DD0749">
        <w:rPr>
          <w:rFonts w:ascii="Arial" w:hAnsi="Arial" w:cs="Arial"/>
          <w:b/>
        </w:rPr>
        <w:t>Do</w:t>
      </w:r>
      <w:r w:rsidRPr="00DD0749">
        <w:rPr>
          <w:rFonts w:ascii="Arial" w:hAnsi="Arial" w:cs="Arial"/>
        </w:rPr>
        <w:t xml:space="preserve"> what was planned.</w:t>
      </w:r>
      <w:bookmarkEnd w:id="240"/>
    </w:p>
    <w:p w14:paraId="5787B180" w14:textId="77777777" w:rsidR="00906E84" w:rsidRPr="00DD0749" w:rsidRDefault="00906E84" w:rsidP="00906E84">
      <w:pPr>
        <w:rPr>
          <w:rFonts w:ascii="Arial" w:hAnsi="Arial" w:cs="Arial"/>
        </w:rPr>
      </w:pPr>
    </w:p>
    <w:p w14:paraId="0BB1726A" w14:textId="77777777" w:rsidR="00906E84" w:rsidRPr="00DD0749" w:rsidRDefault="00906E84" w:rsidP="00906E84">
      <w:pPr>
        <w:rPr>
          <w:rFonts w:ascii="Arial" w:hAnsi="Arial" w:cs="Arial"/>
        </w:rPr>
      </w:pPr>
      <w:r w:rsidRPr="00DD0749">
        <w:rPr>
          <w:rFonts w:ascii="Arial" w:hAnsi="Arial" w:cs="Arial"/>
        </w:rPr>
        <w:tab/>
      </w:r>
      <w:bookmarkStart w:id="241" w:name="_Toc467143825"/>
      <w:r w:rsidRPr="00DD0749">
        <w:rPr>
          <w:rFonts w:ascii="Arial" w:hAnsi="Arial" w:cs="Arial"/>
          <w:b/>
        </w:rPr>
        <w:t>Check</w:t>
      </w:r>
      <w:r w:rsidRPr="00DD0749">
        <w:rPr>
          <w:rFonts w:ascii="Arial" w:hAnsi="Arial" w:cs="Arial"/>
        </w:rPr>
        <w:t xml:space="preserve"> the results of the action to see if the planned objectives were achieved.</w:t>
      </w:r>
      <w:bookmarkEnd w:id="241"/>
    </w:p>
    <w:p w14:paraId="317F0A1A" w14:textId="77777777" w:rsidR="00906E84" w:rsidRPr="00DD0749" w:rsidRDefault="00906E84" w:rsidP="00906E84">
      <w:pPr>
        <w:rPr>
          <w:rFonts w:ascii="Arial" w:hAnsi="Arial" w:cs="Arial"/>
        </w:rPr>
      </w:pPr>
    </w:p>
    <w:p w14:paraId="71B346C2" w14:textId="77777777" w:rsidR="00906E84" w:rsidRPr="00DD0749" w:rsidRDefault="00906E84" w:rsidP="00906E84">
      <w:pPr>
        <w:rPr>
          <w:rFonts w:ascii="Arial" w:hAnsi="Arial" w:cs="Arial"/>
        </w:rPr>
      </w:pPr>
      <w:r w:rsidRPr="00DD0749">
        <w:rPr>
          <w:rFonts w:ascii="Arial" w:hAnsi="Arial" w:cs="Arial"/>
        </w:rPr>
        <w:tab/>
      </w:r>
      <w:bookmarkStart w:id="242" w:name="_Toc372976291"/>
      <w:bookmarkStart w:id="243" w:name="_Toc467143826"/>
      <w:r w:rsidRPr="00DD0749">
        <w:rPr>
          <w:rFonts w:ascii="Arial" w:hAnsi="Arial" w:cs="Arial"/>
          <w:b/>
        </w:rPr>
        <w:t>Act</w:t>
      </w:r>
      <w:r w:rsidRPr="00DD0749">
        <w:rPr>
          <w:rFonts w:ascii="Arial" w:hAnsi="Arial" w:cs="Arial"/>
        </w:rPr>
        <w:t xml:space="preserve"> on the information to standardise or improve. (Continue the cycle).</w:t>
      </w:r>
      <w:bookmarkEnd w:id="242"/>
      <w:bookmarkEnd w:id="243"/>
    </w:p>
    <w:p w14:paraId="05AE6CFA" w14:textId="77777777" w:rsidR="00906E84" w:rsidRPr="00DD0749" w:rsidRDefault="00906E84" w:rsidP="00906E84">
      <w:pPr>
        <w:rPr>
          <w:rFonts w:ascii="Arial" w:hAnsi="Arial" w:cs="Arial"/>
          <w:szCs w:val="22"/>
          <w:lang w:eastAsia="en-US"/>
        </w:rPr>
      </w:pPr>
      <w:r w:rsidRPr="00DD0749">
        <w:rPr>
          <w:rFonts w:ascii="Arial" w:hAnsi="Arial" w:cs="Arial"/>
          <w:szCs w:val="22"/>
          <w:lang w:eastAsia="en-US"/>
        </w:rPr>
        <w:object w:dxaOrig="16364" w:dyaOrig="18315" w14:anchorId="4F81F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502pt" o:ole="">
            <v:imagedata r:id="rId13" o:title=""/>
          </v:shape>
          <o:OLEObject Type="Embed" ProgID="Visio.Drawing.11" ShapeID="_x0000_i1025" DrawAspect="Content" ObjectID="_1667213859" r:id="rId14"/>
        </w:object>
      </w:r>
    </w:p>
    <w:p w14:paraId="0F9766E6" w14:textId="77777777" w:rsidR="00906E84" w:rsidRPr="00DD0749" w:rsidRDefault="00906E84" w:rsidP="00906E84">
      <w:pPr>
        <w:rPr>
          <w:rFonts w:ascii="Arial" w:hAnsi="Arial" w:cs="Arial"/>
          <w:szCs w:val="22"/>
          <w:lang w:eastAsia="en-US"/>
        </w:rPr>
      </w:pPr>
    </w:p>
    <w:p w14:paraId="3E53423F" w14:textId="77777777" w:rsidR="00906E84" w:rsidRPr="00DD0749" w:rsidRDefault="00906E84" w:rsidP="00906E84">
      <w:pPr>
        <w:rPr>
          <w:rFonts w:ascii="Arial" w:hAnsi="Arial" w:cs="Arial"/>
          <w:szCs w:val="22"/>
          <w:lang w:eastAsia="en-US"/>
        </w:rPr>
      </w:pPr>
    </w:p>
    <w:p w14:paraId="1B2149AC" w14:textId="77777777" w:rsidR="001C2F28" w:rsidRPr="00DD0749" w:rsidRDefault="001C2F28" w:rsidP="00906E84">
      <w:pPr>
        <w:rPr>
          <w:rFonts w:ascii="Arial" w:hAnsi="Arial" w:cs="Arial"/>
          <w:szCs w:val="22"/>
          <w:lang w:eastAsia="en-US"/>
        </w:rPr>
      </w:pPr>
    </w:p>
    <w:p w14:paraId="67141CB4" w14:textId="77777777" w:rsidR="001C2F28" w:rsidRPr="00DD0749" w:rsidRDefault="001C2F28" w:rsidP="00906E84">
      <w:pPr>
        <w:rPr>
          <w:rFonts w:ascii="Arial" w:hAnsi="Arial" w:cs="Arial"/>
          <w:szCs w:val="22"/>
          <w:lang w:eastAsia="en-US"/>
        </w:rPr>
      </w:pPr>
    </w:p>
    <w:p w14:paraId="099E21B3" w14:textId="77777777" w:rsidR="001C2F28" w:rsidRPr="00DD0749" w:rsidRDefault="001C2F28" w:rsidP="00906E84">
      <w:pPr>
        <w:rPr>
          <w:rFonts w:ascii="Arial" w:hAnsi="Arial" w:cs="Arial"/>
          <w:szCs w:val="22"/>
          <w:lang w:eastAsia="en-US"/>
        </w:rPr>
      </w:pPr>
    </w:p>
    <w:p w14:paraId="127F909E" w14:textId="77777777" w:rsidR="001C2F28" w:rsidRPr="00DD0749" w:rsidRDefault="001C2F28" w:rsidP="00906E84">
      <w:pPr>
        <w:rPr>
          <w:rFonts w:ascii="Arial" w:hAnsi="Arial" w:cs="Arial"/>
          <w:szCs w:val="22"/>
          <w:lang w:eastAsia="en-US"/>
        </w:rPr>
      </w:pPr>
    </w:p>
    <w:p w14:paraId="42DBC6E7" w14:textId="77777777" w:rsidR="001C2F28" w:rsidRPr="00DD0749" w:rsidRDefault="001C2F28" w:rsidP="00906E84">
      <w:pPr>
        <w:rPr>
          <w:rFonts w:ascii="Arial" w:hAnsi="Arial" w:cs="Arial"/>
          <w:szCs w:val="22"/>
          <w:lang w:eastAsia="en-US"/>
        </w:rPr>
      </w:pPr>
    </w:p>
    <w:p w14:paraId="046A6D07" w14:textId="77777777" w:rsidR="001C2F28" w:rsidRPr="00DD0749" w:rsidRDefault="001C2F28" w:rsidP="00906E84">
      <w:pPr>
        <w:rPr>
          <w:rFonts w:ascii="Arial" w:hAnsi="Arial" w:cs="Arial"/>
          <w:szCs w:val="22"/>
          <w:lang w:eastAsia="en-US"/>
        </w:rPr>
      </w:pPr>
    </w:p>
    <w:p w14:paraId="01E5689C" w14:textId="77777777" w:rsidR="001C2F28" w:rsidRPr="00DD0749" w:rsidRDefault="001C2F28" w:rsidP="00906E84">
      <w:pPr>
        <w:rPr>
          <w:rFonts w:ascii="Arial" w:hAnsi="Arial" w:cs="Arial"/>
          <w:szCs w:val="22"/>
          <w:lang w:eastAsia="en-US"/>
        </w:rPr>
      </w:pPr>
    </w:p>
    <w:p w14:paraId="58EACB96" w14:textId="77777777" w:rsidR="001C2F28" w:rsidRPr="00DD0749" w:rsidRDefault="001C2F28" w:rsidP="00906E84">
      <w:pPr>
        <w:rPr>
          <w:rFonts w:ascii="Arial" w:hAnsi="Arial" w:cs="Arial"/>
          <w:szCs w:val="22"/>
          <w:lang w:eastAsia="en-US"/>
        </w:rPr>
      </w:pPr>
    </w:p>
    <w:p w14:paraId="42912C0F" w14:textId="77777777" w:rsidR="001C2F28" w:rsidRPr="00DD0749" w:rsidRDefault="001C2F28" w:rsidP="00906E84">
      <w:pPr>
        <w:rPr>
          <w:rFonts w:ascii="Arial" w:hAnsi="Arial" w:cs="Arial"/>
          <w:szCs w:val="22"/>
          <w:lang w:eastAsia="en-US"/>
        </w:rPr>
      </w:pPr>
    </w:p>
    <w:p w14:paraId="565421E0" w14:textId="77777777" w:rsidR="001C2F28" w:rsidRPr="00DD0749" w:rsidRDefault="001C2F28" w:rsidP="00906E84">
      <w:pPr>
        <w:rPr>
          <w:rFonts w:ascii="Arial" w:hAnsi="Arial" w:cs="Arial"/>
          <w:szCs w:val="22"/>
          <w:lang w:eastAsia="en-US"/>
        </w:rPr>
      </w:pPr>
    </w:p>
    <w:p w14:paraId="74A473D3" w14:textId="77777777" w:rsidR="00906E84" w:rsidRPr="00DD0749" w:rsidRDefault="00906E84" w:rsidP="00906E84">
      <w:pPr>
        <w:rPr>
          <w:rFonts w:ascii="Arial" w:hAnsi="Arial" w:cs="Arial"/>
          <w:szCs w:val="22"/>
          <w:lang w:eastAsia="en-US"/>
        </w:rPr>
      </w:pPr>
    </w:p>
    <w:p w14:paraId="63FC639B" w14:textId="77777777" w:rsidR="00906E84" w:rsidRPr="00DD0749" w:rsidRDefault="00906E84" w:rsidP="00906E84">
      <w:pPr>
        <w:pStyle w:val="Heading2"/>
        <w:tabs>
          <w:tab w:val="num" w:pos="284"/>
        </w:tabs>
        <w:rPr>
          <w:rFonts w:ascii="Arial" w:hAnsi="Arial"/>
        </w:rPr>
      </w:pPr>
      <w:bookmarkStart w:id="244" w:name="_Toc404080231"/>
      <w:bookmarkStart w:id="245" w:name="_Toc467143828"/>
      <w:bookmarkStart w:id="246" w:name="_Toc467760330"/>
      <w:bookmarkStart w:id="247" w:name="_Toc482259854"/>
      <w:bookmarkStart w:id="248" w:name="_Toc482608034"/>
      <w:bookmarkStart w:id="249" w:name="_Toc536084291"/>
      <w:r w:rsidRPr="00DD0749">
        <w:rPr>
          <w:rFonts w:ascii="Arial" w:hAnsi="Arial"/>
        </w:rPr>
        <w:lastRenderedPageBreak/>
        <w:t>Corrective and Risk Action</w:t>
      </w:r>
      <w:bookmarkEnd w:id="244"/>
      <w:bookmarkEnd w:id="245"/>
      <w:bookmarkEnd w:id="246"/>
      <w:bookmarkEnd w:id="247"/>
      <w:bookmarkEnd w:id="248"/>
      <w:bookmarkEnd w:id="249"/>
    </w:p>
    <w:p w14:paraId="6486182F" w14:textId="77777777" w:rsidR="00906E84" w:rsidRPr="00DD0749" w:rsidRDefault="00906E84" w:rsidP="00906E84">
      <w:pPr>
        <w:rPr>
          <w:rFonts w:ascii="Arial" w:hAnsi="Arial" w:cs="Arial"/>
        </w:rPr>
      </w:pPr>
      <w:bookmarkStart w:id="250" w:name="_Toc372976295"/>
      <w:bookmarkStart w:id="251" w:name="_Toc467143829"/>
      <w:r w:rsidRPr="00DD0749">
        <w:rPr>
          <w:rFonts w:ascii="Arial" w:hAnsi="Arial" w:cs="Arial"/>
        </w:rPr>
        <w:t>All identified nonconformities will be analysed to develop corrective actions that either remove or sufficiently mitigate the cause and</w:t>
      </w:r>
      <w:r w:rsidR="00637914">
        <w:rPr>
          <w:rFonts w:ascii="Arial" w:hAnsi="Arial" w:cs="Arial"/>
        </w:rPr>
        <w:t xml:space="preserve"> to</w:t>
      </w:r>
      <w:r w:rsidRPr="00DD0749">
        <w:rPr>
          <w:rFonts w:ascii="Arial" w:hAnsi="Arial" w:cs="Arial"/>
        </w:rPr>
        <w:t xml:space="preserve"> prevent recurrence.</w:t>
      </w:r>
      <w:bookmarkEnd w:id="250"/>
      <w:bookmarkEnd w:id="251"/>
      <w:r w:rsidRPr="00DD0749">
        <w:rPr>
          <w:rFonts w:ascii="Arial" w:hAnsi="Arial" w:cs="Arial"/>
        </w:rPr>
        <w:t xml:space="preserve"> </w:t>
      </w:r>
    </w:p>
    <w:p w14:paraId="075AABFA" w14:textId="77777777" w:rsidR="005D563F" w:rsidRPr="00DD0749" w:rsidRDefault="005D563F" w:rsidP="00F426FB">
      <w:pPr>
        <w:pStyle w:val="BalloonText"/>
        <w:rPr>
          <w:rFonts w:ascii="Arial" w:hAnsi="Arial" w:cs="Arial"/>
        </w:rPr>
      </w:pPr>
    </w:p>
    <w:p w14:paraId="3C8454B0" w14:textId="77777777" w:rsidR="005D563F" w:rsidRPr="00DD0749" w:rsidRDefault="005D563F" w:rsidP="005D563F">
      <w:pPr>
        <w:rPr>
          <w:rFonts w:ascii="Arial" w:hAnsi="Arial" w:cs="Arial"/>
        </w:rPr>
      </w:pPr>
      <w:bookmarkStart w:id="252" w:name="_Toc372976298"/>
      <w:bookmarkStart w:id="253" w:name="_Toc467143832"/>
      <w:r w:rsidRPr="00DD0749">
        <w:rPr>
          <w:rFonts w:ascii="Arial" w:hAnsi="Arial" w:cs="Arial"/>
        </w:rPr>
        <w:t xml:space="preserve">The </w:t>
      </w:r>
      <w:r w:rsidR="00637914">
        <w:rPr>
          <w:rFonts w:ascii="Arial" w:hAnsi="Arial" w:cs="Arial"/>
        </w:rPr>
        <w:t>QMS</w:t>
      </w:r>
      <w:r w:rsidRPr="00DD0749">
        <w:rPr>
          <w:rFonts w:ascii="Arial" w:hAnsi="Arial" w:cs="Arial"/>
        </w:rPr>
        <w:t xml:space="preserve"> Change &amp; Improvement Process can be used to capture and investigate the root cause of nonconformities; it is used to manage the development and implementation of effective solutions. </w:t>
      </w:r>
    </w:p>
    <w:p w14:paraId="3BB1A6A0" w14:textId="77777777" w:rsidR="00906E84" w:rsidRPr="00DD0749" w:rsidRDefault="00906E84" w:rsidP="00906E84">
      <w:pPr>
        <w:rPr>
          <w:rFonts w:ascii="Arial" w:hAnsi="Arial" w:cs="Arial"/>
        </w:rPr>
      </w:pPr>
    </w:p>
    <w:p w14:paraId="295214EE" w14:textId="77777777" w:rsidR="00906E84" w:rsidRPr="00DD0749" w:rsidRDefault="00906E84" w:rsidP="00906E84">
      <w:pPr>
        <w:rPr>
          <w:rFonts w:ascii="Arial" w:hAnsi="Arial" w:cs="Arial"/>
        </w:rPr>
      </w:pPr>
      <w:r w:rsidRPr="00DD0749">
        <w:rPr>
          <w:rFonts w:ascii="Arial" w:hAnsi="Arial" w:cs="Arial"/>
        </w:rPr>
        <w:t xml:space="preserve">The systematic review of the effectiveness of the QMS, including the delivery of quality objectives, will identify potential nonconformities which will also be investigated through the </w:t>
      </w:r>
      <w:r w:rsidR="00637914">
        <w:rPr>
          <w:rFonts w:ascii="Arial" w:hAnsi="Arial" w:cs="Arial"/>
        </w:rPr>
        <w:t xml:space="preserve">QMS </w:t>
      </w:r>
      <w:r w:rsidRPr="00DD0749">
        <w:rPr>
          <w:rFonts w:ascii="Arial" w:hAnsi="Arial" w:cs="Arial"/>
        </w:rPr>
        <w:t>Change &amp; Improvement Process.</w:t>
      </w:r>
      <w:bookmarkEnd w:id="252"/>
      <w:bookmarkEnd w:id="253"/>
    </w:p>
    <w:p w14:paraId="4CF9A8E8" w14:textId="77777777" w:rsidR="00906E84" w:rsidRPr="00DD0749" w:rsidRDefault="00906E84" w:rsidP="00906E84">
      <w:pPr>
        <w:rPr>
          <w:rFonts w:ascii="Arial" w:hAnsi="Arial" w:cs="Arial"/>
        </w:rPr>
      </w:pPr>
      <w:bookmarkStart w:id="254" w:name="_Toc372976299"/>
      <w:bookmarkStart w:id="255" w:name="_Toc467143833"/>
    </w:p>
    <w:p w14:paraId="20D199D6" w14:textId="77777777" w:rsidR="00906E84" w:rsidRPr="00DD0749" w:rsidRDefault="00906E84" w:rsidP="00906E84">
      <w:pPr>
        <w:rPr>
          <w:rFonts w:ascii="Arial" w:hAnsi="Arial" w:cs="Arial"/>
        </w:rPr>
      </w:pPr>
      <w:r w:rsidRPr="00DD0749">
        <w:rPr>
          <w:rFonts w:ascii="Arial" w:hAnsi="Arial" w:cs="Arial"/>
        </w:rPr>
        <w:t>All staff are encouraged to report concerns about the effectiveness of QMS processes through the Change &amp; Improvement Process and make suggestions on how they can be further improved</w:t>
      </w:r>
      <w:bookmarkEnd w:id="254"/>
      <w:bookmarkEnd w:id="255"/>
      <w:r w:rsidRPr="00DD0749">
        <w:rPr>
          <w:rFonts w:ascii="Arial" w:hAnsi="Arial" w:cs="Arial"/>
        </w:rPr>
        <w:t>.</w:t>
      </w:r>
    </w:p>
    <w:p w14:paraId="24075A25" w14:textId="77777777" w:rsidR="00906E84" w:rsidRPr="00DD0749" w:rsidRDefault="00906E84" w:rsidP="00906E84">
      <w:pPr>
        <w:rPr>
          <w:rFonts w:ascii="Arial" w:hAnsi="Arial" w:cs="Arial"/>
        </w:rPr>
      </w:pPr>
      <w:bookmarkStart w:id="256" w:name="_Toc372976300"/>
      <w:bookmarkStart w:id="257" w:name="_Toc467143834"/>
    </w:p>
    <w:p w14:paraId="491A0825" w14:textId="77777777" w:rsidR="00906E84" w:rsidRPr="00DD0749" w:rsidRDefault="00906E84" w:rsidP="00906E84">
      <w:pPr>
        <w:rPr>
          <w:rFonts w:ascii="Arial" w:hAnsi="Arial" w:cs="Arial"/>
        </w:rPr>
      </w:pPr>
      <w:r w:rsidRPr="00DD0749">
        <w:rPr>
          <w:rFonts w:ascii="Arial" w:hAnsi="Arial" w:cs="Arial"/>
        </w:rPr>
        <w:t xml:space="preserve">Customer feedback and input from external stakeholders and organisations can similarly raise issues that highlight the potential for nonconformities to occur.  These are also routed through the </w:t>
      </w:r>
      <w:r w:rsidR="00637914">
        <w:rPr>
          <w:rFonts w:ascii="Arial" w:hAnsi="Arial" w:cs="Arial"/>
        </w:rPr>
        <w:t xml:space="preserve">QMS </w:t>
      </w:r>
      <w:r w:rsidRPr="00DD0749">
        <w:rPr>
          <w:rFonts w:ascii="Arial" w:hAnsi="Arial" w:cs="Arial"/>
        </w:rPr>
        <w:t>Change &amp; Improvement Process.</w:t>
      </w:r>
      <w:bookmarkEnd w:id="256"/>
      <w:bookmarkEnd w:id="257"/>
    </w:p>
    <w:p w14:paraId="06B750F5" w14:textId="77777777" w:rsidR="00906E84" w:rsidRPr="00DD0749" w:rsidRDefault="00906E84" w:rsidP="00906E84">
      <w:pPr>
        <w:rPr>
          <w:rFonts w:ascii="Arial" w:hAnsi="Arial" w:cs="Arial"/>
        </w:rPr>
      </w:pPr>
    </w:p>
    <w:p w14:paraId="41A96E7E" w14:textId="77777777" w:rsidR="00DA5A27" w:rsidRPr="00DD0749" w:rsidRDefault="00DA5A27" w:rsidP="00DA5A27">
      <w:pPr>
        <w:pStyle w:val="Heading1"/>
        <w:rPr>
          <w:rFonts w:ascii="Arial" w:hAnsi="Arial"/>
        </w:rPr>
      </w:pPr>
      <w:bookmarkStart w:id="258" w:name="_Toc536084292"/>
      <w:r w:rsidRPr="00DD0749">
        <w:rPr>
          <w:rFonts w:ascii="Arial" w:hAnsi="Arial"/>
        </w:rPr>
        <w:lastRenderedPageBreak/>
        <w:t>Dependencies/Interfaces</w:t>
      </w:r>
      <w:bookmarkEnd w:id="258"/>
    </w:p>
    <w:p w14:paraId="1C00A70D" w14:textId="77777777" w:rsidR="00DA5A27" w:rsidRPr="00DD0749" w:rsidRDefault="00DA5A27" w:rsidP="00DA5A27">
      <w:pPr>
        <w:rPr>
          <w:rFonts w:ascii="Arial" w:hAnsi="Arial" w:cs="Arial"/>
        </w:rPr>
      </w:pPr>
    </w:p>
    <w:p w14:paraId="601557F1" w14:textId="77777777" w:rsidR="00DA5A27" w:rsidRPr="00DD0749" w:rsidRDefault="00DA5A27" w:rsidP="00DA5A27">
      <w:pPr>
        <w:rPr>
          <w:rFonts w:ascii="Arial" w:hAnsi="Arial" w:cs="Arial"/>
        </w:rPr>
      </w:pPr>
      <w:r w:rsidRPr="00DD0749">
        <w:rPr>
          <w:rFonts w:ascii="Arial" w:hAnsi="Arial" w:cs="Arial"/>
        </w:rPr>
        <w:t xml:space="preserve">The processes which fall within the stated scope of the Quality Management System interface directly with a number of internal and external departments. The effectiveness of the processes and performance of these departments will influence the overall service. Although each supporting area has responsibility for their own processes, various control mechanisms exist to ensure as far as possible that the service from each of these interfacing functions will enable both the </w:t>
      </w:r>
      <w:r w:rsidR="00CF521A" w:rsidRPr="00DD0749">
        <w:rPr>
          <w:rFonts w:ascii="Arial" w:hAnsi="Arial" w:cs="Arial"/>
        </w:rPr>
        <w:t>internal processes</w:t>
      </w:r>
      <w:r w:rsidRPr="00DD0749">
        <w:rPr>
          <w:rFonts w:ascii="Arial" w:hAnsi="Arial" w:cs="Arial"/>
        </w:rPr>
        <w:t xml:space="preserve"> and thereby, the overall </w:t>
      </w:r>
      <w:r w:rsidR="0018640A" w:rsidRPr="00DD0749">
        <w:rPr>
          <w:rFonts w:ascii="Arial" w:hAnsi="Arial" w:cs="Arial"/>
        </w:rPr>
        <w:t xml:space="preserve">DBS </w:t>
      </w:r>
      <w:r w:rsidRPr="00DD0749">
        <w:rPr>
          <w:rFonts w:ascii="Arial" w:hAnsi="Arial" w:cs="Arial"/>
        </w:rPr>
        <w:t>service performance to be maximised. These dependencies are detailed below:</w:t>
      </w:r>
    </w:p>
    <w:p w14:paraId="2DDB9790" w14:textId="77777777" w:rsidR="00DA5A27" w:rsidRPr="00DD0749" w:rsidRDefault="00DA5A27" w:rsidP="00DA5A27">
      <w:pPr>
        <w:rPr>
          <w:rFonts w:ascii="Arial" w:hAnsi="Arial" w:cs="Arial"/>
        </w:rPr>
      </w:pPr>
    </w:p>
    <w:p w14:paraId="5C522F13" w14:textId="77777777" w:rsidR="00906E84" w:rsidRPr="00DD0749" w:rsidRDefault="00906E84" w:rsidP="00906E84">
      <w:pPr>
        <w:pStyle w:val="Heading2"/>
        <w:tabs>
          <w:tab w:val="num" w:pos="284"/>
        </w:tabs>
        <w:rPr>
          <w:rFonts w:ascii="Arial" w:hAnsi="Arial"/>
          <w:sz w:val="52"/>
          <w:szCs w:val="52"/>
        </w:rPr>
      </w:pPr>
      <w:bookmarkStart w:id="259" w:name="_Toc404080233"/>
      <w:bookmarkStart w:id="260" w:name="_Toc467143836"/>
      <w:bookmarkStart w:id="261" w:name="_Toc467760332"/>
      <w:bookmarkStart w:id="262" w:name="_Toc482259856"/>
      <w:bookmarkStart w:id="263" w:name="_Toc482608036"/>
      <w:bookmarkStart w:id="264" w:name="_Toc536084293"/>
      <w:r w:rsidRPr="00DD0749">
        <w:rPr>
          <w:rFonts w:ascii="Arial" w:hAnsi="Arial"/>
        </w:rPr>
        <w:t>General</w:t>
      </w:r>
      <w:bookmarkEnd w:id="259"/>
      <w:bookmarkEnd w:id="260"/>
      <w:bookmarkEnd w:id="261"/>
      <w:bookmarkEnd w:id="262"/>
      <w:bookmarkEnd w:id="263"/>
      <w:bookmarkEnd w:id="264"/>
    </w:p>
    <w:p w14:paraId="57E4DBD8" w14:textId="77777777" w:rsidR="00906E84" w:rsidRPr="00DD0749" w:rsidRDefault="00906E84" w:rsidP="00906E84">
      <w:pPr>
        <w:rPr>
          <w:rFonts w:ascii="Arial" w:hAnsi="Arial" w:cs="Arial"/>
        </w:rPr>
      </w:pPr>
      <w:bookmarkStart w:id="265" w:name="_Toc372976303"/>
      <w:bookmarkStart w:id="266" w:name="_Toc467143837"/>
      <w:bookmarkStart w:id="267" w:name="_Toc362445463"/>
      <w:bookmarkStart w:id="268" w:name="_Toc364948483"/>
      <w:r w:rsidRPr="00DD0749">
        <w:rPr>
          <w:rFonts w:ascii="Arial" w:hAnsi="Arial" w:cs="Arial"/>
        </w:rPr>
        <w:t>Operations (Disclosure) have interfaces with a number of other DBS Directorates / Teams as well as external bodies. The effectiveness of the processes and performance of each of them will influence the overall effectiveness of the QMS.</w:t>
      </w:r>
      <w:bookmarkEnd w:id="265"/>
      <w:bookmarkEnd w:id="266"/>
    </w:p>
    <w:p w14:paraId="01D2D58C" w14:textId="77777777" w:rsidR="00906E84" w:rsidRPr="00DD0749" w:rsidRDefault="00906E84" w:rsidP="00906E84">
      <w:pPr>
        <w:rPr>
          <w:rFonts w:ascii="Arial" w:hAnsi="Arial" w:cs="Arial"/>
        </w:rPr>
      </w:pPr>
      <w:bookmarkStart w:id="269" w:name="_Toc372976304"/>
      <w:bookmarkStart w:id="270" w:name="_Toc467143838"/>
    </w:p>
    <w:p w14:paraId="10571ACD" w14:textId="77777777" w:rsidR="00DA5A27" w:rsidRPr="00DD0749" w:rsidRDefault="00906E84" w:rsidP="00DA5A27">
      <w:pPr>
        <w:rPr>
          <w:rFonts w:ascii="Arial" w:hAnsi="Arial" w:cs="Arial"/>
        </w:rPr>
      </w:pPr>
      <w:r w:rsidRPr="00DD0749">
        <w:rPr>
          <w:rFonts w:ascii="Arial" w:hAnsi="Arial" w:cs="Arial"/>
        </w:rPr>
        <w:t>Although each supporting area has responsibility for their own processes, various control mechanisms exist to ensure as far as possible that the service from each of these interfacing functions will enable both the performance of Operations (Disclosure) and the overall service performance of DBS to be maximised. These dependencies are detailed below</w:t>
      </w:r>
      <w:bookmarkEnd w:id="267"/>
      <w:bookmarkEnd w:id="268"/>
      <w:bookmarkEnd w:id="269"/>
      <w:bookmarkEnd w:id="270"/>
      <w:r w:rsidR="002E6FB5" w:rsidRPr="00DD0749">
        <w:rPr>
          <w:rFonts w:ascii="Arial" w:hAnsi="Arial" w:cs="Arial"/>
        </w:rPr>
        <w:t>.</w:t>
      </w:r>
    </w:p>
    <w:p w14:paraId="78ABF420" w14:textId="77777777" w:rsidR="00906E84" w:rsidRPr="00DD0749" w:rsidRDefault="00906E84" w:rsidP="00DA5A27">
      <w:pPr>
        <w:rPr>
          <w:rFonts w:ascii="Arial" w:hAnsi="Arial" w:cs="Arial"/>
        </w:rPr>
      </w:pPr>
    </w:p>
    <w:p w14:paraId="77C175AB" w14:textId="77777777" w:rsidR="00DA5A27" w:rsidRPr="00DD0749" w:rsidRDefault="00DA5A27" w:rsidP="00DA5A27">
      <w:pPr>
        <w:pStyle w:val="Heading2"/>
        <w:rPr>
          <w:rFonts w:ascii="Arial" w:hAnsi="Arial"/>
        </w:rPr>
      </w:pPr>
      <w:bookmarkStart w:id="271" w:name="_Toc536084294"/>
      <w:r w:rsidRPr="00DD0749">
        <w:rPr>
          <w:rFonts w:ascii="Arial" w:hAnsi="Arial"/>
        </w:rPr>
        <w:t>Local Police Forces</w:t>
      </w:r>
      <w:bookmarkEnd w:id="271"/>
    </w:p>
    <w:p w14:paraId="53CC1FAD" w14:textId="77777777" w:rsidR="00DA5A27" w:rsidRPr="00DD0749" w:rsidRDefault="00DA5A27" w:rsidP="00DA5A27">
      <w:pPr>
        <w:rPr>
          <w:rFonts w:ascii="Arial" w:hAnsi="Arial" w:cs="Arial"/>
          <w:color w:val="FF0000"/>
        </w:rPr>
      </w:pPr>
    </w:p>
    <w:p w14:paraId="58E801BE" w14:textId="77777777" w:rsidR="005853CE" w:rsidRPr="00DD0749" w:rsidRDefault="00255D00" w:rsidP="005853CE">
      <w:pPr>
        <w:rPr>
          <w:rFonts w:ascii="Arial" w:eastAsia="Calibri" w:hAnsi="Arial" w:cs="Arial"/>
        </w:rPr>
      </w:pPr>
      <w:r w:rsidRPr="00DD0749">
        <w:rPr>
          <w:rFonts w:ascii="Arial" w:hAnsi="Arial" w:cs="Arial"/>
        </w:rPr>
        <w:t xml:space="preserve">Where </w:t>
      </w:r>
      <w:r w:rsidR="009A2366" w:rsidRPr="00DD0749">
        <w:rPr>
          <w:rFonts w:ascii="Arial" w:hAnsi="Arial" w:cs="Arial"/>
        </w:rPr>
        <w:t>DBS</w:t>
      </w:r>
      <w:r w:rsidRPr="00DD0749">
        <w:rPr>
          <w:rFonts w:ascii="Arial" w:hAnsi="Arial" w:cs="Arial"/>
        </w:rPr>
        <w:t xml:space="preserve"> identify an applicant as a potential match to a </w:t>
      </w:r>
      <w:smartTag w:uri="urn:schemas-microsoft-com:office:smarttags" w:element="stockticker">
        <w:r w:rsidRPr="00DD0749">
          <w:rPr>
            <w:rFonts w:ascii="Arial" w:hAnsi="Arial" w:cs="Arial"/>
          </w:rPr>
          <w:t>PNC</w:t>
        </w:r>
      </w:smartTag>
      <w:r w:rsidRPr="00DD0749">
        <w:rPr>
          <w:rFonts w:ascii="Arial" w:hAnsi="Arial" w:cs="Arial"/>
        </w:rPr>
        <w:t xml:space="preserve"> record</w:t>
      </w:r>
      <w:r w:rsidR="003A4EEC">
        <w:rPr>
          <w:rFonts w:ascii="Arial" w:hAnsi="Arial" w:cs="Arial"/>
        </w:rPr>
        <w:t>,</w:t>
      </w:r>
      <w:r w:rsidRPr="00DD0749">
        <w:rPr>
          <w:rFonts w:ascii="Arial" w:hAnsi="Arial" w:cs="Arial"/>
        </w:rPr>
        <w:t xml:space="preserve"> to a </w:t>
      </w:r>
      <w:smartTag w:uri="urn:schemas-microsoft-com:office:smarttags" w:element="stockticker">
        <w:r w:rsidRPr="00DD0749">
          <w:rPr>
            <w:rFonts w:ascii="Arial" w:hAnsi="Arial" w:cs="Arial"/>
          </w:rPr>
          <w:t>PLX</w:t>
        </w:r>
      </w:smartTag>
      <w:r w:rsidRPr="00DD0749">
        <w:rPr>
          <w:rFonts w:ascii="Arial" w:hAnsi="Arial" w:cs="Arial"/>
        </w:rPr>
        <w:t xml:space="preserve"> record or where an application is for an occupation which takes place primarily in the home of the applicant, a referral is made to all relevant Police forces</w:t>
      </w:r>
      <w:r w:rsidR="005D563F" w:rsidRPr="00DD0749">
        <w:rPr>
          <w:rFonts w:ascii="Arial" w:hAnsi="Arial" w:cs="Arial"/>
        </w:rPr>
        <w:t xml:space="preserve"> for enhanced checks only</w:t>
      </w:r>
      <w:r w:rsidR="003A4EEC">
        <w:rPr>
          <w:rFonts w:ascii="Arial" w:hAnsi="Arial" w:cs="Arial"/>
        </w:rPr>
        <w:t>;</w:t>
      </w:r>
      <w:r w:rsidR="005D563F" w:rsidRPr="00DD0749">
        <w:rPr>
          <w:rFonts w:ascii="Arial" w:hAnsi="Arial" w:cs="Arial"/>
        </w:rPr>
        <w:t xml:space="preserve"> Basic and Standard are not</w:t>
      </w:r>
      <w:r w:rsidR="003A4EEC">
        <w:rPr>
          <w:rFonts w:ascii="Arial" w:hAnsi="Arial" w:cs="Arial"/>
        </w:rPr>
        <w:t xml:space="preserve"> referred</w:t>
      </w:r>
      <w:r w:rsidRPr="00DD0749">
        <w:rPr>
          <w:rFonts w:ascii="Arial" w:hAnsi="Arial" w:cs="Arial"/>
        </w:rPr>
        <w:t xml:space="preserve">. Checks are then undertaken by the Police, using the information provided by </w:t>
      </w:r>
      <w:r w:rsidR="009A2366" w:rsidRPr="00DD0749">
        <w:rPr>
          <w:rFonts w:ascii="Arial" w:hAnsi="Arial" w:cs="Arial"/>
        </w:rPr>
        <w:t>DBS</w:t>
      </w:r>
      <w:r w:rsidRPr="00DD0749">
        <w:rPr>
          <w:rFonts w:ascii="Arial" w:hAnsi="Arial" w:cs="Arial"/>
        </w:rPr>
        <w:t>, following the prescribed ACPO-</w:t>
      </w:r>
      <w:r w:rsidR="009A2366" w:rsidRPr="00DD0749">
        <w:rPr>
          <w:rFonts w:ascii="Arial" w:hAnsi="Arial" w:cs="Arial"/>
        </w:rPr>
        <w:t>DBS</w:t>
      </w:r>
      <w:r w:rsidRPr="00DD0749">
        <w:rPr>
          <w:rFonts w:ascii="Arial" w:hAnsi="Arial" w:cs="Arial"/>
        </w:rPr>
        <w:t xml:space="preserve"> Quality Assurance Framework. Where Police deter</w:t>
      </w:r>
      <w:r w:rsidR="005853CE" w:rsidRPr="00DD0749">
        <w:rPr>
          <w:rFonts w:ascii="Arial" w:hAnsi="Arial" w:cs="Arial"/>
        </w:rPr>
        <w:t xml:space="preserve">mine that they hold information, </w:t>
      </w:r>
      <w:r w:rsidR="005853CE" w:rsidRPr="00DD0749">
        <w:rPr>
          <w:rFonts w:ascii="Arial" w:eastAsia="Calibri" w:hAnsi="Arial" w:cs="Arial"/>
        </w:rPr>
        <w:t xml:space="preserve">the </w:t>
      </w:r>
      <w:r w:rsidR="003A4EEC">
        <w:rPr>
          <w:rFonts w:ascii="Arial" w:eastAsia="Calibri" w:hAnsi="Arial" w:cs="Arial"/>
        </w:rPr>
        <w:t>C</w:t>
      </w:r>
      <w:r w:rsidR="005853CE" w:rsidRPr="00DD0749">
        <w:rPr>
          <w:rFonts w:ascii="Arial" w:eastAsia="Calibri" w:hAnsi="Arial" w:cs="Arial"/>
        </w:rPr>
        <w:t xml:space="preserve">hief </w:t>
      </w:r>
      <w:r w:rsidR="003A4EEC">
        <w:rPr>
          <w:rFonts w:ascii="Arial" w:eastAsia="Calibri" w:hAnsi="Arial" w:cs="Arial"/>
        </w:rPr>
        <w:t>O</w:t>
      </w:r>
      <w:r w:rsidR="005853CE" w:rsidRPr="00DD0749">
        <w:rPr>
          <w:rFonts w:ascii="Arial" w:eastAsia="Calibri" w:hAnsi="Arial" w:cs="Arial"/>
        </w:rPr>
        <w:t xml:space="preserve">fficer must reasonably believe the information to be relevant to the purpose of the certificate before releasing </w:t>
      </w:r>
      <w:r w:rsidR="00CF521A" w:rsidRPr="00DD0749">
        <w:rPr>
          <w:rFonts w:ascii="Arial" w:eastAsia="Calibri" w:hAnsi="Arial" w:cs="Arial"/>
        </w:rPr>
        <w:t>non-conviction</w:t>
      </w:r>
      <w:r w:rsidR="005853CE" w:rsidRPr="00DD0749">
        <w:rPr>
          <w:rFonts w:ascii="Arial" w:eastAsia="Calibri" w:hAnsi="Arial" w:cs="Arial"/>
        </w:rPr>
        <w:t xml:space="preserve"> information on an enhanced certificate.</w:t>
      </w:r>
    </w:p>
    <w:p w14:paraId="5797C451" w14:textId="77777777" w:rsidR="005853CE" w:rsidRPr="00DD0749" w:rsidRDefault="005853CE" w:rsidP="005853CE">
      <w:pPr>
        <w:pStyle w:val="BalloonText"/>
        <w:rPr>
          <w:rFonts w:ascii="Arial" w:hAnsi="Arial" w:cs="Arial"/>
        </w:rPr>
      </w:pPr>
    </w:p>
    <w:p w14:paraId="74533FA6" w14:textId="77777777" w:rsidR="005853CE" w:rsidRPr="00DD0749" w:rsidRDefault="005853CE" w:rsidP="005853CE">
      <w:pPr>
        <w:rPr>
          <w:rFonts w:ascii="Arial" w:hAnsi="Arial" w:cs="Arial"/>
        </w:rPr>
      </w:pPr>
      <w:r w:rsidRPr="00DD0749">
        <w:rPr>
          <w:rFonts w:ascii="Arial" w:eastAsia="Calibri" w:hAnsi="Arial" w:cs="Arial"/>
        </w:rPr>
        <w:t>Prescribed purposes for submitting enhanced level applications are now categorised into three workforces: child/adult or other workforce. Chief Officers must take into account the workforce and not the position applied or on the application that the individual will be working in when making considerations to release information, except where the application is for the other workforce. In that scenario, the chief officer can consider any information relating to the position applied for.</w:t>
      </w:r>
    </w:p>
    <w:p w14:paraId="38BDB68C" w14:textId="77777777" w:rsidR="00255D00" w:rsidRPr="00DD0749" w:rsidRDefault="00255D00" w:rsidP="00DA5A27">
      <w:pPr>
        <w:ind w:left="720"/>
        <w:rPr>
          <w:rFonts w:ascii="Arial" w:hAnsi="Arial" w:cs="Arial"/>
        </w:rPr>
      </w:pPr>
    </w:p>
    <w:p w14:paraId="6110DA6C" w14:textId="77777777" w:rsidR="00255D00" w:rsidRPr="00DD0749" w:rsidRDefault="00255D00" w:rsidP="00D73A4E">
      <w:pPr>
        <w:rPr>
          <w:rFonts w:ascii="Arial" w:hAnsi="Arial" w:cs="Arial"/>
        </w:rPr>
      </w:pPr>
      <w:r w:rsidRPr="00DD0749">
        <w:rPr>
          <w:rFonts w:ascii="Arial" w:hAnsi="Arial" w:cs="Arial"/>
        </w:rPr>
        <w:t xml:space="preserve">A Service Level Agreement (SLA) exists between </w:t>
      </w:r>
      <w:r w:rsidR="00A12469" w:rsidRPr="00DD0749">
        <w:rPr>
          <w:rFonts w:ascii="Arial" w:hAnsi="Arial" w:cs="Arial"/>
        </w:rPr>
        <w:t>DBS</w:t>
      </w:r>
      <w:r w:rsidRPr="00DD0749">
        <w:rPr>
          <w:rFonts w:ascii="Arial" w:hAnsi="Arial" w:cs="Arial"/>
        </w:rPr>
        <w:t xml:space="preserve"> and all relevant forces - this SLA includes the operational targets by which individual force performance is measured and reported. Relationship Management teams monitor performance and quality and the Production area is able to escalate issues and concerns relating to police operations to these teams. This may be done formally, via the quarterly Steering Group; at the monthly Operations Board or if necessary, to the Relationship Management teams themselves.</w:t>
      </w:r>
    </w:p>
    <w:p w14:paraId="5E983899" w14:textId="77777777" w:rsidR="00DA5A27" w:rsidRPr="00DD0749" w:rsidRDefault="00DA5A27" w:rsidP="00DA5A27">
      <w:pPr>
        <w:rPr>
          <w:rFonts w:ascii="Arial" w:hAnsi="Arial" w:cs="Arial"/>
        </w:rPr>
      </w:pPr>
    </w:p>
    <w:p w14:paraId="10C03DD8" w14:textId="77777777" w:rsidR="00DA5A27" w:rsidRPr="00DD0749" w:rsidRDefault="00B50340" w:rsidP="00DA5A27">
      <w:pPr>
        <w:pStyle w:val="Heading2"/>
        <w:rPr>
          <w:rFonts w:ascii="Arial" w:hAnsi="Arial"/>
        </w:rPr>
      </w:pPr>
      <w:bookmarkStart w:id="272" w:name="_Toc536084295"/>
      <w:r w:rsidRPr="00DD0749">
        <w:rPr>
          <w:rFonts w:ascii="Arial" w:hAnsi="Arial"/>
        </w:rPr>
        <w:lastRenderedPageBreak/>
        <w:t>TCS</w:t>
      </w:r>
      <w:bookmarkEnd w:id="272"/>
    </w:p>
    <w:p w14:paraId="3A114F67" w14:textId="77777777" w:rsidR="00DA5A27" w:rsidRPr="00DD0749" w:rsidRDefault="00DA5A27" w:rsidP="00DA5A27">
      <w:pPr>
        <w:pStyle w:val="Heading2"/>
        <w:numPr>
          <w:ilvl w:val="0"/>
          <w:numId w:val="0"/>
        </w:numPr>
        <w:rPr>
          <w:rFonts w:ascii="Arial" w:hAnsi="Arial"/>
        </w:rPr>
      </w:pPr>
    </w:p>
    <w:p w14:paraId="451FE448" w14:textId="77777777" w:rsidR="007473C3" w:rsidRPr="00DD0749" w:rsidRDefault="00B50340" w:rsidP="00D73A4E">
      <w:pPr>
        <w:rPr>
          <w:rFonts w:ascii="Arial" w:hAnsi="Arial" w:cs="Arial"/>
        </w:rPr>
      </w:pPr>
      <w:r w:rsidRPr="00DD0749">
        <w:rPr>
          <w:rFonts w:ascii="Arial" w:hAnsi="Arial" w:cs="Arial"/>
        </w:rPr>
        <w:t>TCS</w:t>
      </w:r>
      <w:r w:rsidR="00DA5A27" w:rsidRPr="00DD0749">
        <w:rPr>
          <w:rFonts w:ascii="Arial" w:hAnsi="Arial" w:cs="Arial"/>
        </w:rPr>
        <w:t xml:space="preserve"> are the private partners to the </w:t>
      </w:r>
      <w:r w:rsidR="003A4EEC">
        <w:rPr>
          <w:rFonts w:ascii="Arial" w:hAnsi="Arial" w:cs="Arial"/>
        </w:rPr>
        <w:t>A</w:t>
      </w:r>
      <w:r w:rsidR="00DA5A27" w:rsidRPr="00DD0749">
        <w:rPr>
          <w:rFonts w:ascii="Arial" w:hAnsi="Arial" w:cs="Arial"/>
        </w:rPr>
        <w:t>gency in delivering the end to end service.</w:t>
      </w:r>
      <w:r w:rsidR="00DA5A27" w:rsidRPr="00DD0749">
        <w:rPr>
          <w:rFonts w:ascii="Arial" w:hAnsi="Arial" w:cs="Arial"/>
        </w:rPr>
        <w:br/>
        <w:t xml:space="preserve">Subject to the provision of overall intake expectation from </w:t>
      </w:r>
      <w:r w:rsidR="00A12469" w:rsidRPr="00DD0749">
        <w:rPr>
          <w:rFonts w:ascii="Arial" w:hAnsi="Arial" w:cs="Arial"/>
        </w:rPr>
        <w:t>DBS</w:t>
      </w:r>
      <w:r w:rsidR="00DA5A27" w:rsidRPr="00DD0749">
        <w:rPr>
          <w:rFonts w:ascii="Arial" w:hAnsi="Arial" w:cs="Arial"/>
        </w:rPr>
        <w:t xml:space="preserve"> </w:t>
      </w:r>
      <w:r w:rsidR="003A4EEC">
        <w:rPr>
          <w:rFonts w:ascii="Arial" w:hAnsi="Arial" w:cs="Arial"/>
        </w:rPr>
        <w:t>A</w:t>
      </w:r>
      <w:r w:rsidR="00DA5A27" w:rsidRPr="00DD0749">
        <w:rPr>
          <w:rFonts w:ascii="Arial" w:hAnsi="Arial" w:cs="Arial"/>
        </w:rPr>
        <w:t xml:space="preserve">gency Demand team, </w:t>
      </w:r>
      <w:r w:rsidRPr="00DD0749">
        <w:rPr>
          <w:rFonts w:ascii="Arial" w:hAnsi="Arial" w:cs="Arial"/>
        </w:rPr>
        <w:t>TCS</w:t>
      </w:r>
      <w:r w:rsidR="00DA5A27" w:rsidRPr="00DD0749">
        <w:rPr>
          <w:rFonts w:ascii="Arial" w:hAnsi="Arial" w:cs="Arial"/>
        </w:rPr>
        <w:t xml:space="preserve"> are required to provide accurate forecasts of workload expectations in order to enable </w:t>
      </w:r>
      <w:r w:rsidR="003A4EEC">
        <w:rPr>
          <w:rFonts w:ascii="Arial" w:hAnsi="Arial" w:cs="Arial"/>
        </w:rPr>
        <w:t xml:space="preserve">DBS Operations </w:t>
      </w:r>
      <w:r w:rsidR="00DA5A27" w:rsidRPr="00DD0749">
        <w:rPr>
          <w:rFonts w:ascii="Arial" w:hAnsi="Arial" w:cs="Arial"/>
        </w:rPr>
        <w:t xml:space="preserve">management to undertake effective resource planning to meet Internal Service level requirements. </w:t>
      </w:r>
    </w:p>
    <w:p w14:paraId="73856B08" w14:textId="77777777" w:rsidR="007473C3" w:rsidRPr="00DD0749" w:rsidRDefault="00DA5A27" w:rsidP="00D73A4E">
      <w:pPr>
        <w:rPr>
          <w:rFonts w:ascii="Arial" w:hAnsi="Arial" w:cs="Arial"/>
        </w:rPr>
      </w:pPr>
      <w:r w:rsidRPr="00DD0749">
        <w:rPr>
          <w:rFonts w:ascii="Arial" w:hAnsi="Arial" w:cs="Arial"/>
        </w:rPr>
        <w:br/>
      </w:r>
      <w:r w:rsidR="00B50340" w:rsidRPr="00DD0749">
        <w:rPr>
          <w:rFonts w:ascii="Arial" w:hAnsi="Arial" w:cs="Arial"/>
        </w:rPr>
        <w:t>TCS</w:t>
      </w:r>
      <w:r w:rsidRPr="00DD0749">
        <w:rPr>
          <w:rFonts w:ascii="Arial" w:hAnsi="Arial" w:cs="Arial"/>
        </w:rPr>
        <w:t xml:space="preserve"> are also responsible for IT, work environment, and various functions relating to facilities in order to provide suitable ergonomic conditions.</w:t>
      </w:r>
    </w:p>
    <w:p w14:paraId="6067F9AE" w14:textId="77777777" w:rsidR="00023102" w:rsidRPr="00DD0749" w:rsidRDefault="00DA5A27" w:rsidP="00DA5A27">
      <w:pPr>
        <w:rPr>
          <w:rFonts w:ascii="Arial" w:hAnsi="Arial" w:cs="Arial"/>
        </w:rPr>
      </w:pPr>
      <w:r w:rsidRPr="00DD0749">
        <w:rPr>
          <w:rFonts w:ascii="Arial" w:hAnsi="Arial" w:cs="Arial"/>
        </w:rPr>
        <w:br/>
        <w:t xml:space="preserve">Additionally, </w:t>
      </w:r>
      <w:r w:rsidR="00B50340" w:rsidRPr="00DD0749">
        <w:rPr>
          <w:rFonts w:ascii="Arial" w:hAnsi="Arial" w:cs="Arial"/>
        </w:rPr>
        <w:t>TCS</w:t>
      </w:r>
      <w:r w:rsidRPr="00DD0749">
        <w:rPr>
          <w:rFonts w:ascii="Arial" w:hAnsi="Arial" w:cs="Arial"/>
        </w:rPr>
        <w:t xml:space="preserve"> undertake all </w:t>
      </w:r>
      <w:r w:rsidR="007C159D" w:rsidRPr="00DD0749">
        <w:rPr>
          <w:rFonts w:ascii="Arial" w:hAnsi="Arial" w:cs="Arial"/>
        </w:rPr>
        <w:t>front-end</w:t>
      </w:r>
      <w:r w:rsidRPr="00DD0749">
        <w:rPr>
          <w:rFonts w:ascii="Arial" w:hAnsi="Arial" w:cs="Arial"/>
        </w:rPr>
        <w:t xml:space="preserve"> activity to ensure that application data is cleansed in accordance with stated contractual requirements to enable system and manual follow up actions to be performed with due integrity and accuracy. </w:t>
      </w:r>
      <w:r w:rsidRPr="00DD0749">
        <w:rPr>
          <w:rFonts w:ascii="Arial" w:hAnsi="Arial" w:cs="Arial"/>
        </w:rPr>
        <w:br/>
        <w:t xml:space="preserve">A contractual agreement document provides the detail of service level expectations. </w:t>
      </w:r>
    </w:p>
    <w:p w14:paraId="0FE27815" w14:textId="77777777" w:rsidR="00023102" w:rsidRPr="00DD0749" w:rsidRDefault="00023102" w:rsidP="00DA5A27">
      <w:pPr>
        <w:rPr>
          <w:rFonts w:ascii="Arial" w:hAnsi="Arial" w:cs="Arial"/>
        </w:rPr>
      </w:pPr>
    </w:p>
    <w:p w14:paraId="7E25785F" w14:textId="77777777" w:rsidR="00DA5A27" w:rsidRPr="00DD0749" w:rsidRDefault="00DA5A27" w:rsidP="00DA5A27">
      <w:pPr>
        <w:pStyle w:val="Heading2"/>
        <w:rPr>
          <w:rFonts w:ascii="Arial" w:hAnsi="Arial"/>
        </w:rPr>
      </w:pPr>
      <w:bookmarkStart w:id="273" w:name="_Toc536084296"/>
      <w:r w:rsidRPr="00DD0749">
        <w:rPr>
          <w:rFonts w:ascii="Arial" w:hAnsi="Arial"/>
        </w:rPr>
        <w:t>Business Transition and Assurance Team (BTAT)</w:t>
      </w:r>
      <w:bookmarkEnd w:id="273"/>
    </w:p>
    <w:p w14:paraId="7E87BDEF" w14:textId="77777777" w:rsidR="00DA5A27" w:rsidRPr="00DD0749" w:rsidRDefault="00DA5A27" w:rsidP="00DA5A27">
      <w:pPr>
        <w:rPr>
          <w:rFonts w:ascii="Arial" w:hAnsi="Arial" w:cs="Arial"/>
        </w:rPr>
      </w:pPr>
    </w:p>
    <w:p w14:paraId="388E698B" w14:textId="77777777" w:rsidR="00023102" w:rsidRPr="00DD0749" w:rsidRDefault="00DA5A27" w:rsidP="00D73A4E">
      <w:pPr>
        <w:rPr>
          <w:rFonts w:ascii="Arial" w:hAnsi="Arial" w:cs="Arial"/>
        </w:rPr>
      </w:pPr>
      <w:r w:rsidRPr="00DD0749">
        <w:rPr>
          <w:rFonts w:ascii="Arial" w:hAnsi="Arial" w:cs="Arial"/>
          <w:b/>
        </w:rPr>
        <w:t>Quality Assurance</w:t>
      </w:r>
      <w:r w:rsidRPr="00DD0749">
        <w:rPr>
          <w:rFonts w:ascii="Arial" w:hAnsi="Arial" w:cs="Arial"/>
          <w:b/>
        </w:rPr>
        <w:br/>
      </w:r>
    </w:p>
    <w:p w14:paraId="4A73CCBE" w14:textId="77777777" w:rsidR="007473C3" w:rsidRPr="00DD0749" w:rsidRDefault="00DA5A27" w:rsidP="00D73A4E">
      <w:pPr>
        <w:rPr>
          <w:rFonts w:ascii="Arial" w:hAnsi="Arial" w:cs="Arial"/>
        </w:rPr>
      </w:pPr>
      <w:r w:rsidRPr="00DD0749">
        <w:rPr>
          <w:rFonts w:ascii="Arial" w:hAnsi="Arial" w:cs="Arial"/>
        </w:rPr>
        <w:t xml:space="preserve">The Business Transition and Assurance Team ensure that procedures are adhered to and, as far as is practicable, that any released information is correct. The area manages the </w:t>
      </w:r>
      <w:r w:rsidR="00A12469" w:rsidRPr="00DD0749">
        <w:rPr>
          <w:rFonts w:ascii="Arial" w:hAnsi="Arial" w:cs="Arial"/>
        </w:rPr>
        <w:t xml:space="preserve">DBS </w:t>
      </w:r>
      <w:r w:rsidR="003A4EEC">
        <w:rPr>
          <w:rFonts w:ascii="Arial" w:hAnsi="Arial" w:cs="Arial"/>
        </w:rPr>
        <w:t>O</w:t>
      </w:r>
      <w:r w:rsidR="00A12469" w:rsidRPr="00DD0749">
        <w:rPr>
          <w:rFonts w:ascii="Arial" w:hAnsi="Arial" w:cs="Arial"/>
        </w:rPr>
        <w:t>perations</w:t>
      </w:r>
      <w:r w:rsidRPr="00DD0749">
        <w:rPr>
          <w:rFonts w:ascii="Arial" w:hAnsi="Arial" w:cs="Arial"/>
        </w:rPr>
        <w:t xml:space="preserve"> Quality Management Framework, which seeks to ensure quality across the end to end process by quality control, assurance and inspection, including various interventions within the processes by which conviction and other relevant information is ultimately collected and subsequently provided to the applicant. A variety of specific checks are undertaken within this area, a number of which ensure that the initial released information is correct. There are however, also a number of sample checks, subsequent to the release of information via which process errors may be identified. Relevant Information is reported to the appropriate functional team in order that root cause analysis can be </w:t>
      </w:r>
      <w:r w:rsidR="00CF521A" w:rsidRPr="00DD0749">
        <w:rPr>
          <w:rFonts w:ascii="Arial" w:hAnsi="Arial" w:cs="Arial"/>
        </w:rPr>
        <w:t>undertaken,</w:t>
      </w:r>
      <w:r w:rsidRPr="00DD0749">
        <w:rPr>
          <w:rFonts w:ascii="Arial" w:hAnsi="Arial" w:cs="Arial"/>
        </w:rPr>
        <w:t xml:space="preserve"> and preventive or corrective actions invoked to preclude existing and potential risks.   </w:t>
      </w:r>
    </w:p>
    <w:p w14:paraId="5782674B" w14:textId="77777777" w:rsidR="00DA5A27" w:rsidRPr="00DD0749" w:rsidRDefault="00DA5A27" w:rsidP="00D73A4E">
      <w:pPr>
        <w:rPr>
          <w:rFonts w:ascii="Arial" w:hAnsi="Arial" w:cs="Arial"/>
        </w:rPr>
      </w:pPr>
      <w:r w:rsidRPr="00DD0749">
        <w:rPr>
          <w:rFonts w:ascii="Arial" w:hAnsi="Arial" w:cs="Arial"/>
        </w:rPr>
        <w:br/>
        <w:t xml:space="preserve">A quarterly Quality Steering Group provides a formal forum of identifying trends and considering appropriate action to reduce or remove the risk. Should any </w:t>
      </w:r>
      <w:r w:rsidR="00CF521A" w:rsidRPr="00DD0749">
        <w:rPr>
          <w:rFonts w:ascii="Arial" w:hAnsi="Arial" w:cs="Arial"/>
        </w:rPr>
        <w:t>high-risk</w:t>
      </w:r>
      <w:r w:rsidRPr="00DD0749">
        <w:rPr>
          <w:rFonts w:ascii="Arial" w:hAnsi="Arial" w:cs="Arial"/>
        </w:rPr>
        <w:t xml:space="preserve"> service delivery issues arise which require immediate action, then more ad-hoc discussions will take place and appropriate solutions agreed and implemented</w:t>
      </w:r>
      <w:r w:rsidR="005853CE" w:rsidRPr="00DD0749">
        <w:rPr>
          <w:rFonts w:ascii="Arial" w:hAnsi="Arial" w:cs="Arial"/>
        </w:rPr>
        <w:t xml:space="preserve"> by the group</w:t>
      </w:r>
      <w:r w:rsidRPr="00DD0749">
        <w:rPr>
          <w:rFonts w:ascii="Arial" w:hAnsi="Arial" w:cs="Arial"/>
        </w:rPr>
        <w:t xml:space="preserve">. </w:t>
      </w:r>
    </w:p>
    <w:p w14:paraId="40C19305" w14:textId="77777777" w:rsidR="00DA5A27" w:rsidRPr="00DD0749" w:rsidRDefault="00DA5A27" w:rsidP="00DA5A27">
      <w:pPr>
        <w:rPr>
          <w:rFonts w:ascii="Arial" w:hAnsi="Arial" w:cs="Arial"/>
        </w:rPr>
      </w:pPr>
    </w:p>
    <w:p w14:paraId="5D31FA6F" w14:textId="77777777" w:rsidR="00023102" w:rsidRPr="00DD0749" w:rsidRDefault="00A12469" w:rsidP="00D73A4E">
      <w:pPr>
        <w:rPr>
          <w:rFonts w:ascii="Arial" w:hAnsi="Arial" w:cs="Arial"/>
        </w:rPr>
      </w:pPr>
      <w:r w:rsidRPr="00DD0749">
        <w:rPr>
          <w:rFonts w:ascii="Arial" w:hAnsi="Arial" w:cs="Arial"/>
          <w:b/>
        </w:rPr>
        <w:t xml:space="preserve">Assurance and </w:t>
      </w:r>
      <w:r w:rsidR="00DA5A27" w:rsidRPr="00DD0749">
        <w:rPr>
          <w:rFonts w:ascii="Arial" w:hAnsi="Arial" w:cs="Arial"/>
          <w:b/>
        </w:rPr>
        <w:t>Procedures Team</w:t>
      </w:r>
      <w:r w:rsidR="00DA5A27" w:rsidRPr="00DD0749">
        <w:rPr>
          <w:rFonts w:ascii="Arial" w:hAnsi="Arial" w:cs="Arial"/>
          <w:b/>
        </w:rPr>
        <w:br/>
      </w:r>
    </w:p>
    <w:p w14:paraId="6161696F" w14:textId="77777777" w:rsidR="007473C3" w:rsidRPr="00DD0749" w:rsidRDefault="00DA5A27" w:rsidP="00D73A4E">
      <w:pPr>
        <w:rPr>
          <w:rFonts w:ascii="Arial" w:hAnsi="Arial" w:cs="Arial"/>
        </w:rPr>
      </w:pPr>
      <w:r w:rsidRPr="00DD0749">
        <w:rPr>
          <w:rFonts w:ascii="Arial" w:hAnsi="Arial" w:cs="Arial"/>
        </w:rPr>
        <w:t>This team is responsible for the development and update of all guidance relating to QMS processes including procedures, flowcharts and work instructions in a consistent, accurate and timely manner.</w:t>
      </w:r>
    </w:p>
    <w:p w14:paraId="7116C3DA" w14:textId="77777777" w:rsidR="007473C3" w:rsidRPr="00DD0749" w:rsidRDefault="00DA5A27" w:rsidP="00D73A4E">
      <w:pPr>
        <w:rPr>
          <w:rFonts w:ascii="Arial" w:hAnsi="Arial" w:cs="Arial"/>
        </w:rPr>
      </w:pPr>
      <w:r w:rsidRPr="00DD0749">
        <w:rPr>
          <w:rFonts w:ascii="Arial" w:hAnsi="Arial" w:cs="Arial"/>
        </w:rPr>
        <w:br/>
        <w:t xml:space="preserve">Procedures are a fundamental part of </w:t>
      </w:r>
      <w:r w:rsidR="00A12469" w:rsidRPr="00DD0749">
        <w:rPr>
          <w:rFonts w:ascii="Arial" w:hAnsi="Arial" w:cs="Arial"/>
        </w:rPr>
        <w:t>DBS</w:t>
      </w:r>
      <w:r w:rsidRPr="00DD0749">
        <w:rPr>
          <w:rFonts w:ascii="Arial" w:hAnsi="Arial" w:cs="Arial"/>
        </w:rPr>
        <w:t xml:space="preserve"> assurance to ensure processes are conducted consistently in order that as far as is practicable, the correct result is achieved. Procedures can be obtained via </w:t>
      </w:r>
      <w:r w:rsidRPr="00DD0749">
        <w:rPr>
          <w:rFonts w:ascii="Arial" w:hAnsi="Arial" w:cs="Arial"/>
          <w:b/>
        </w:rPr>
        <w:t xml:space="preserve">Poise / F Drive / _CFP / 1 / 11 / 007 / 029 / 008 / 01 / </w:t>
      </w:r>
      <w:r w:rsidR="0018640A" w:rsidRPr="00DD0749">
        <w:rPr>
          <w:rFonts w:ascii="Arial" w:hAnsi="Arial" w:cs="Arial"/>
          <w:b/>
        </w:rPr>
        <w:t>006</w:t>
      </w:r>
      <w:r w:rsidR="00CF521A">
        <w:rPr>
          <w:rFonts w:ascii="Arial" w:hAnsi="Arial" w:cs="Arial"/>
          <w:b/>
        </w:rPr>
        <w:t xml:space="preserve"> </w:t>
      </w:r>
      <w:r w:rsidR="0018640A" w:rsidRPr="00DD0749">
        <w:rPr>
          <w:rFonts w:ascii="Arial" w:hAnsi="Arial" w:cs="Arial"/>
          <w:b/>
        </w:rPr>
        <w:t xml:space="preserve">/ 02 </w:t>
      </w:r>
      <w:r w:rsidRPr="00DD0749">
        <w:rPr>
          <w:rFonts w:ascii="Arial" w:hAnsi="Arial" w:cs="Arial"/>
        </w:rPr>
        <w:t xml:space="preserve"> </w:t>
      </w:r>
    </w:p>
    <w:p w14:paraId="11647E0E" w14:textId="77777777" w:rsidR="007473C3" w:rsidRPr="00DD0749" w:rsidRDefault="00DA5A27" w:rsidP="00D73A4E">
      <w:pPr>
        <w:rPr>
          <w:rFonts w:ascii="Arial" w:hAnsi="Arial" w:cs="Arial"/>
        </w:rPr>
      </w:pPr>
      <w:r w:rsidRPr="00DD0749">
        <w:rPr>
          <w:rFonts w:ascii="Arial" w:hAnsi="Arial" w:cs="Arial"/>
        </w:rPr>
        <w:lastRenderedPageBreak/>
        <w:t>If a new procedure is required, or a current procedure needs updating, an ‘AF10’form should be completed and submitted to the ‘</w:t>
      </w:r>
      <w:r w:rsidR="00AF7785" w:rsidRPr="00DD0749">
        <w:rPr>
          <w:rFonts w:ascii="Arial" w:hAnsi="Arial" w:cs="Arial"/>
        </w:rPr>
        <w:t>DBS</w:t>
      </w:r>
      <w:r w:rsidRPr="00DD0749">
        <w:rPr>
          <w:rFonts w:ascii="Arial" w:hAnsi="Arial" w:cs="Arial"/>
        </w:rPr>
        <w:t xml:space="preserve"> Procedures’ shared inbox which can be found on the Outlook drop down menu. An AF10 is located on: </w:t>
      </w:r>
      <w:r w:rsidRPr="00DD0749">
        <w:rPr>
          <w:rFonts w:ascii="Arial" w:hAnsi="Arial" w:cs="Arial"/>
          <w:b/>
        </w:rPr>
        <w:t>Poise / F Drive / CFP /1 / 11 / 007 / 029 / 008 / 03 / 0</w:t>
      </w:r>
      <w:r w:rsidR="00A12469" w:rsidRPr="00DD0749">
        <w:rPr>
          <w:rFonts w:ascii="Arial" w:hAnsi="Arial" w:cs="Arial"/>
          <w:b/>
        </w:rPr>
        <w:t>2</w:t>
      </w:r>
      <w:r w:rsidRPr="00DD0749">
        <w:rPr>
          <w:rFonts w:ascii="Arial" w:hAnsi="Arial" w:cs="Arial"/>
        </w:rPr>
        <w:t xml:space="preserve">. </w:t>
      </w:r>
    </w:p>
    <w:p w14:paraId="57449C4D" w14:textId="77777777" w:rsidR="00DA5A27" w:rsidRPr="00DD0749" w:rsidRDefault="00DA5A27" w:rsidP="00D73A4E">
      <w:pPr>
        <w:rPr>
          <w:rFonts w:ascii="Arial" w:hAnsi="Arial" w:cs="Arial"/>
        </w:rPr>
      </w:pPr>
      <w:r w:rsidRPr="00DD0749">
        <w:rPr>
          <w:rFonts w:ascii="Arial" w:hAnsi="Arial" w:cs="Arial"/>
        </w:rPr>
        <w:br/>
        <w:t>Procedures will only be amended or created with agreement of a senior operations manager and will be routed via the Quality Support Team to assure the suitability of the content in consideration to meeting the requirements of the service.</w:t>
      </w:r>
      <w:r w:rsidR="005853CE" w:rsidRPr="00DD0749">
        <w:rPr>
          <w:rFonts w:ascii="Arial" w:hAnsi="Arial" w:cs="Arial"/>
        </w:rPr>
        <w:t xml:space="preserve"> Policy also review all procedures, providing advice and guidance before any documents are approved.</w:t>
      </w:r>
      <w:r w:rsidRPr="00DD0749">
        <w:rPr>
          <w:rFonts w:ascii="Arial" w:hAnsi="Arial" w:cs="Arial"/>
        </w:rPr>
        <w:t xml:space="preserve">  </w:t>
      </w:r>
      <w:r w:rsidRPr="00DD0749">
        <w:rPr>
          <w:rFonts w:ascii="Arial" w:hAnsi="Arial" w:cs="Arial"/>
          <w:color w:val="FF0000"/>
        </w:rPr>
        <w:t xml:space="preserve"> </w:t>
      </w:r>
    </w:p>
    <w:p w14:paraId="7E2D1F2B" w14:textId="77777777" w:rsidR="00DA5A27" w:rsidRPr="00DD0749" w:rsidRDefault="00DA5A27" w:rsidP="00DA5A27">
      <w:pPr>
        <w:rPr>
          <w:rFonts w:ascii="Arial" w:hAnsi="Arial" w:cs="Arial"/>
        </w:rPr>
      </w:pPr>
    </w:p>
    <w:p w14:paraId="2411B5B9" w14:textId="77777777" w:rsidR="00DA5A27" w:rsidRPr="00DD0749" w:rsidRDefault="00906E84" w:rsidP="00DA5A27">
      <w:pPr>
        <w:pStyle w:val="Heading2"/>
        <w:rPr>
          <w:rFonts w:ascii="Arial" w:hAnsi="Arial"/>
        </w:rPr>
      </w:pPr>
      <w:bookmarkStart w:id="274" w:name="_Toc536084297"/>
      <w:r w:rsidRPr="00DD0749">
        <w:rPr>
          <w:rFonts w:ascii="Arial" w:hAnsi="Arial"/>
        </w:rPr>
        <w:t xml:space="preserve">Operations (Barring) </w:t>
      </w:r>
      <w:r w:rsidR="00A12469" w:rsidRPr="00DD0749">
        <w:rPr>
          <w:rFonts w:ascii="Arial" w:hAnsi="Arial"/>
        </w:rPr>
        <w:t>Barred Lists</w:t>
      </w:r>
      <w:bookmarkEnd w:id="274"/>
    </w:p>
    <w:p w14:paraId="567552D9" w14:textId="77777777" w:rsidR="00DA5A27" w:rsidRPr="00DD0749" w:rsidRDefault="00DA5A27" w:rsidP="00DA5A27">
      <w:pPr>
        <w:rPr>
          <w:rFonts w:ascii="Arial" w:hAnsi="Arial" w:cs="Arial"/>
        </w:rPr>
      </w:pPr>
    </w:p>
    <w:p w14:paraId="6DF82419" w14:textId="77777777" w:rsidR="007473C3" w:rsidRPr="00DD0749" w:rsidRDefault="00DA5A27" w:rsidP="00D73A4E">
      <w:pPr>
        <w:rPr>
          <w:rFonts w:ascii="Arial" w:hAnsi="Arial" w:cs="Arial"/>
        </w:rPr>
      </w:pPr>
      <w:r w:rsidRPr="00DD0749">
        <w:rPr>
          <w:rFonts w:ascii="Arial" w:hAnsi="Arial" w:cs="Arial"/>
        </w:rPr>
        <w:t xml:space="preserve">The </w:t>
      </w:r>
      <w:r w:rsidR="00A12469" w:rsidRPr="00DD0749">
        <w:rPr>
          <w:rFonts w:ascii="Arial" w:hAnsi="Arial" w:cs="Arial"/>
        </w:rPr>
        <w:t>Disclosure and Barring Service retain</w:t>
      </w:r>
      <w:r w:rsidRPr="00DD0749">
        <w:rPr>
          <w:rFonts w:ascii="Arial" w:hAnsi="Arial" w:cs="Arial"/>
        </w:rPr>
        <w:t xml:space="preserve"> and updat</w:t>
      </w:r>
      <w:r w:rsidR="00A12469" w:rsidRPr="00DD0749">
        <w:rPr>
          <w:rFonts w:ascii="Arial" w:hAnsi="Arial" w:cs="Arial"/>
        </w:rPr>
        <w:t>e</w:t>
      </w:r>
      <w:r w:rsidRPr="00DD0749">
        <w:rPr>
          <w:rFonts w:ascii="Arial" w:hAnsi="Arial" w:cs="Arial"/>
        </w:rPr>
        <w:t xml:space="preserve"> lists of those individuals deemed unsuitable for working with children and/or </w:t>
      </w:r>
      <w:r w:rsidR="00023102" w:rsidRPr="00DD0749">
        <w:rPr>
          <w:rFonts w:ascii="Arial" w:hAnsi="Arial" w:cs="Arial"/>
        </w:rPr>
        <w:t>adults as defined by the Safeguarding Vulnerable Groups Act</w:t>
      </w:r>
      <w:r w:rsidRPr="00DD0749">
        <w:rPr>
          <w:rFonts w:ascii="Arial" w:hAnsi="Arial" w:cs="Arial"/>
        </w:rPr>
        <w:t xml:space="preserve">. </w:t>
      </w:r>
    </w:p>
    <w:p w14:paraId="638DC80B" w14:textId="77777777" w:rsidR="007473C3" w:rsidRPr="00DD0749" w:rsidRDefault="00DA5A27" w:rsidP="00D73A4E">
      <w:pPr>
        <w:rPr>
          <w:rFonts w:ascii="Arial" w:hAnsi="Arial" w:cs="Arial"/>
        </w:rPr>
      </w:pPr>
      <w:r w:rsidRPr="00DD0749">
        <w:rPr>
          <w:rFonts w:ascii="Arial" w:hAnsi="Arial" w:cs="Arial"/>
        </w:rPr>
        <w:br/>
        <w:t xml:space="preserve">In the event that a record on these lists is found to be a match to an </w:t>
      </w:r>
      <w:r w:rsidR="00A12469" w:rsidRPr="00DD0749">
        <w:rPr>
          <w:rFonts w:ascii="Arial" w:hAnsi="Arial" w:cs="Arial"/>
        </w:rPr>
        <w:t>applicant</w:t>
      </w:r>
      <w:r w:rsidR="003A17EE">
        <w:rPr>
          <w:rFonts w:ascii="Arial" w:hAnsi="Arial" w:cs="Arial"/>
        </w:rPr>
        <w:t xml:space="preserve">, Operations (Disclosure) will notify </w:t>
      </w:r>
      <w:r w:rsidR="00A12469" w:rsidRPr="00DD0749">
        <w:rPr>
          <w:rFonts w:ascii="Arial" w:hAnsi="Arial" w:cs="Arial"/>
        </w:rPr>
        <w:t xml:space="preserve">Barring </w:t>
      </w:r>
      <w:r w:rsidR="003A17EE">
        <w:rPr>
          <w:rFonts w:ascii="Arial" w:hAnsi="Arial" w:cs="Arial"/>
        </w:rPr>
        <w:t>O</w:t>
      </w:r>
      <w:r w:rsidR="00A12469" w:rsidRPr="00DD0749">
        <w:rPr>
          <w:rFonts w:ascii="Arial" w:hAnsi="Arial" w:cs="Arial"/>
        </w:rPr>
        <w:t xml:space="preserve">perations department </w:t>
      </w:r>
      <w:r w:rsidR="003A17EE">
        <w:rPr>
          <w:rFonts w:ascii="Arial" w:hAnsi="Arial" w:cs="Arial"/>
        </w:rPr>
        <w:t>of the decision.</w:t>
      </w:r>
    </w:p>
    <w:p w14:paraId="51403CAA" w14:textId="77777777" w:rsidR="00DA5A27" w:rsidRPr="00DD0749" w:rsidRDefault="00DA5A27" w:rsidP="00D73A4E">
      <w:pPr>
        <w:rPr>
          <w:rFonts w:ascii="Arial" w:hAnsi="Arial" w:cs="Arial"/>
        </w:rPr>
      </w:pPr>
      <w:r w:rsidRPr="00DD0749">
        <w:rPr>
          <w:rFonts w:ascii="Arial" w:hAnsi="Arial" w:cs="Arial"/>
        </w:rPr>
        <w:br/>
        <w:t xml:space="preserve">The </w:t>
      </w:r>
      <w:r w:rsidR="00A12469" w:rsidRPr="00DD0749">
        <w:rPr>
          <w:rFonts w:ascii="Arial" w:hAnsi="Arial" w:cs="Arial"/>
        </w:rPr>
        <w:t>Barring operations department</w:t>
      </w:r>
      <w:r w:rsidRPr="00DD0749">
        <w:rPr>
          <w:rFonts w:ascii="Arial" w:hAnsi="Arial" w:cs="Arial"/>
        </w:rPr>
        <w:t xml:space="preserve"> is bound by the legislation included within the Safeguarding Vulnerable Groups Act 2006</w:t>
      </w:r>
      <w:r w:rsidR="00A12469" w:rsidRPr="00DD0749">
        <w:rPr>
          <w:rFonts w:ascii="Arial" w:hAnsi="Arial" w:cs="Arial"/>
        </w:rPr>
        <w:t>.</w:t>
      </w:r>
      <w:r w:rsidRPr="00DD0749">
        <w:rPr>
          <w:rFonts w:ascii="Arial" w:hAnsi="Arial" w:cs="Arial"/>
        </w:rPr>
        <w:t xml:space="preserve"> This requires essentially, the prompt, accurate provision of the lists in agreed format for comparison against applicant details. </w:t>
      </w:r>
    </w:p>
    <w:p w14:paraId="28642A77" w14:textId="77777777" w:rsidR="00DA5A27" w:rsidRPr="00DD0749" w:rsidRDefault="00DA5A27" w:rsidP="00DA5A27">
      <w:pPr>
        <w:rPr>
          <w:rFonts w:ascii="Arial" w:hAnsi="Arial" w:cs="Arial"/>
          <w:b/>
          <w:i/>
          <w:color w:val="FF6600"/>
        </w:rPr>
      </w:pPr>
    </w:p>
    <w:p w14:paraId="25BDCF81" w14:textId="77777777" w:rsidR="00DA5A27" w:rsidRPr="00DD0749" w:rsidRDefault="00906E84" w:rsidP="00DA5A27">
      <w:pPr>
        <w:pStyle w:val="Heading2"/>
        <w:rPr>
          <w:rFonts w:ascii="Arial" w:hAnsi="Arial"/>
        </w:rPr>
      </w:pPr>
      <w:r w:rsidRPr="00DD0749">
        <w:rPr>
          <w:rFonts w:ascii="Arial" w:hAnsi="Arial"/>
        </w:rPr>
        <w:t xml:space="preserve"> </w:t>
      </w:r>
      <w:bookmarkStart w:id="275" w:name="_Toc536084298"/>
      <w:r w:rsidR="00DA5A27" w:rsidRPr="00DD0749">
        <w:rPr>
          <w:rFonts w:ascii="Arial" w:hAnsi="Arial"/>
        </w:rPr>
        <w:t>Customer Service</w:t>
      </w:r>
      <w:r w:rsidR="007265FD">
        <w:rPr>
          <w:rFonts w:ascii="Arial" w:hAnsi="Arial"/>
        </w:rPr>
        <w:t>s</w:t>
      </w:r>
      <w:bookmarkEnd w:id="275"/>
    </w:p>
    <w:p w14:paraId="7DCE4B25" w14:textId="77777777" w:rsidR="00DA5A27" w:rsidRPr="00DD0749" w:rsidRDefault="00DA5A27" w:rsidP="00DA5A27">
      <w:pPr>
        <w:rPr>
          <w:rFonts w:ascii="Arial" w:hAnsi="Arial" w:cs="Arial"/>
        </w:rPr>
      </w:pPr>
    </w:p>
    <w:p w14:paraId="6E25CEFD" w14:textId="77777777" w:rsidR="00DA5A27" w:rsidRPr="00DD0749" w:rsidRDefault="00DA5A27" w:rsidP="00D73A4E">
      <w:pPr>
        <w:rPr>
          <w:rFonts w:ascii="Arial" w:hAnsi="Arial" w:cs="Arial"/>
        </w:rPr>
      </w:pPr>
      <w:r w:rsidRPr="00DD0749">
        <w:rPr>
          <w:rFonts w:ascii="Arial" w:hAnsi="Arial" w:cs="Arial"/>
        </w:rPr>
        <w:t xml:space="preserve">The </w:t>
      </w:r>
      <w:r w:rsidR="005E1AD2" w:rsidRPr="00DD0749">
        <w:rPr>
          <w:rFonts w:ascii="Arial" w:hAnsi="Arial" w:cs="Arial"/>
        </w:rPr>
        <w:t>C</w:t>
      </w:r>
      <w:r w:rsidRPr="00DD0749">
        <w:rPr>
          <w:rFonts w:ascii="Arial" w:hAnsi="Arial" w:cs="Arial"/>
        </w:rPr>
        <w:t xml:space="preserve">ustomer </w:t>
      </w:r>
      <w:r w:rsidR="005E1AD2" w:rsidRPr="00DD0749">
        <w:rPr>
          <w:rFonts w:ascii="Arial" w:hAnsi="Arial" w:cs="Arial"/>
        </w:rPr>
        <w:t>S</w:t>
      </w:r>
      <w:r w:rsidRPr="00DD0749">
        <w:rPr>
          <w:rFonts w:ascii="Arial" w:hAnsi="Arial" w:cs="Arial"/>
        </w:rPr>
        <w:t>ervice team receives complaints from applicants relating to service issues, including delay. This may also relate to information which the applicant deems inaccurate either in terms of conviction/</w:t>
      </w:r>
      <w:r w:rsidR="00CF521A" w:rsidRPr="00DD0749">
        <w:rPr>
          <w:rFonts w:ascii="Arial" w:hAnsi="Arial" w:cs="Arial"/>
        </w:rPr>
        <w:t>non-conviction</w:t>
      </w:r>
      <w:r w:rsidRPr="00DD0749">
        <w:rPr>
          <w:rFonts w:ascii="Arial" w:hAnsi="Arial" w:cs="Arial"/>
        </w:rPr>
        <w:t xml:space="preserve"> data or in terms of their personal data being inaccurate. Issues are communicated back to </w:t>
      </w:r>
      <w:r w:rsidR="003A4EEC">
        <w:rPr>
          <w:rFonts w:ascii="Arial" w:hAnsi="Arial" w:cs="Arial"/>
        </w:rPr>
        <w:t>the relevant area</w:t>
      </w:r>
      <w:r w:rsidRPr="00DD0749">
        <w:rPr>
          <w:rFonts w:ascii="Arial" w:hAnsi="Arial" w:cs="Arial"/>
        </w:rPr>
        <w:t xml:space="preserve"> managers where </w:t>
      </w:r>
      <w:r w:rsidR="003A4EEC">
        <w:rPr>
          <w:rFonts w:ascii="Arial" w:hAnsi="Arial" w:cs="Arial"/>
        </w:rPr>
        <w:t>required</w:t>
      </w:r>
      <w:r w:rsidRPr="00DD0749">
        <w:rPr>
          <w:rFonts w:ascii="Arial" w:hAnsi="Arial" w:cs="Arial"/>
        </w:rPr>
        <w:t xml:space="preserve"> for corrective action. In the instance of disputed conviction or </w:t>
      </w:r>
      <w:r w:rsidR="00CF521A" w:rsidRPr="00DD0749">
        <w:rPr>
          <w:rFonts w:ascii="Arial" w:hAnsi="Arial" w:cs="Arial"/>
        </w:rPr>
        <w:t>non-conviction</w:t>
      </w:r>
      <w:r w:rsidRPr="00DD0749">
        <w:rPr>
          <w:rFonts w:ascii="Arial" w:hAnsi="Arial" w:cs="Arial"/>
        </w:rPr>
        <w:t xml:space="preserve"> data this will usually be subject to initial consultation with the BTAT team to establish where the process failing occurred.</w:t>
      </w:r>
    </w:p>
    <w:p w14:paraId="3B82A630" w14:textId="77777777" w:rsidR="00DA5A27" w:rsidRPr="00DD0749" w:rsidRDefault="00DA5A27" w:rsidP="00DA5A27">
      <w:pPr>
        <w:rPr>
          <w:rFonts w:ascii="Arial" w:hAnsi="Arial" w:cs="Arial"/>
        </w:rPr>
      </w:pPr>
    </w:p>
    <w:p w14:paraId="1E2E5708" w14:textId="77777777" w:rsidR="00DA5A27" w:rsidRPr="00DD0749" w:rsidRDefault="004239E5" w:rsidP="004239E5">
      <w:pPr>
        <w:pStyle w:val="Heading2"/>
        <w:rPr>
          <w:rFonts w:ascii="Arial" w:hAnsi="Arial"/>
        </w:rPr>
      </w:pPr>
      <w:bookmarkStart w:id="276" w:name="_Toc536084299"/>
      <w:r w:rsidRPr="00DD0749">
        <w:rPr>
          <w:rFonts w:ascii="Arial" w:hAnsi="Arial"/>
        </w:rPr>
        <w:t>Relationship Management</w:t>
      </w:r>
      <w:bookmarkEnd w:id="276"/>
    </w:p>
    <w:p w14:paraId="72CD8E58" w14:textId="77777777" w:rsidR="004239E5" w:rsidRPr="00DD0749" w:rsidRDefault="004239E5" w:rsidP="004239E5">
      <w:pPr>
        <w:rPr>
          <w:rFonts w:ascii="Arial" w:hAnsi="Arial" w:cs="Arial"/>
        </w:rPr>
      </w:pPr>
    </w:p>
    <w:p w14:paraId="52DAA7E6" w14:textId="77777777" w:rsidR="00D752E2" w:rsidRDefault="00D752E2" w:rsidP="00D73A4E">
      <w:pPr>
        <w:rPr>
          <w:rFonts w:ascii="Arial" w:hAnsi="Arial" w:cs="Arial"/>
        </w:rPr>
      </w:pPr>
      <w:r w:rsidRPr="00DD0749">
        <w:rPr>
          <w:rFonts w:ascii="Arial" w:hAnsi="Arial" w:cs="Arial"/>
        </w:rPr>
        <w:t xml:space="preserve">Aside from the communication between </w:t>
      </w:r>
      <w:r w:rsidR="00A12469" w:rsidRPr="00DD0749">
        <w:rPr>
          <w:rFonts w:ascii="Arial" w:hAnsi="Arial" w:cs="Arial"/>
        </w:rPr>
        <w:t>DBS</w:t>
      </w:r>
      <w:r w:rsidRPr="00DD0749">
        <w:rPr>
          <w:rFonts w:ascii="Arial" w:hAnsi="Arial" w:cs="Arial"/>
        </w:rPr>
        <w:t xml:space="preserve"> and various Local Police Forces detailed </w:t>
      </w:r>
      <w:r w:rsidR="003A4EEC">
        <w:rPr>
          <w:rFonts w:ascii="Arial" w:hAnsi="Arial" w:cs="Arial"/>
        </w:rPr>
        <w:t>earlier in this document</w:t>
      </w:r>
      <w:r w:rsidRPr="00DD0749">
        <w:rPr>
          <w:rFonts w:ascii="Arial" w:hAnsi="Arial" w:cs="Arial"/>
        </w:rPr>
        <w:t xml:space="preserve">, the RB Account Management Team also provide support to the network of “Registered Bodies” who utilise the service. They enable a </w:t>
      </w:r>
      <w:r w:rsidR="00CF521A" w:rsidRPr="00DD0749">
        <w:rPr>
          <w:rFonts w:ascii="Arial" w:hAnsi="Arial" w:cs="Arial"/>
        </w:rPr>
        <w:t>two-way</w:t>
      </w:r>
      <w:r w:rsidRPr="00DD0749">
        <w:rPr>
          <w:rFonts w:ascii="Arial" w:hAnsi="Arial" w:cs="Arial"/>
        </w:rPr>
        <w:t xml:space="preserve"> avenue of communication, primarily in respect of the key areas of data quality; electronic applications via the e-bulk service, demand management</w:t>
      </w:r>
      <w:r w:rsidR="003A4EEC">
        <w:rPr>
          <w:rFonts w:ascii="Arial" w:hAnsi="Arial" w:cs="Arial"/>
        </w:rPr>
        <w:t xml:space="preserve"> and</w:t>
      </w:r>
      <w:r w:rsidRPr="00DD0749">
        <w:rPr>
          <w:rFonts w:ascii="Arial" w:hAnsi="Arial" w:cs="Arial"/>
        </w:rPr>
        <w:t xml:space="preserve"> introduction of new services.</w:t>
      </w:r>
    </w:p>
    <w:p w14:paraId="29680BFB" w14:textId="77777777" w:rsidR="00D30B36" w:rsidRPr="00D30B36" w:rsidRDefault="00D30B36" w:rsidP="00D30B36">
      <w:pPr>
        <w:pStyle w:val="BalloonText"/>
      </w:pPr>
    </w:p>
    <w:p w14:paraId="17A06577" w14:textId="77777777" w:rsidR="00D752E2" w:rsidRPr="00DD0749" w:rsidRDefault="00D752E2" w:rsidP="00D73A4E">
      <w:pPr>
        <w:rPr>
          <w:rFonts w:ascii="Arial" w:hAnsi="Arial" w:cs="Arial"/>
        </w:rPr>
      </w:pPr>
      <w:r w:rsidRPr="00DD0749">
        <w:rPr>
          <w:rFonts w:ascii="Arial" w:hAnsi="Arial" w:cs="Arial"/>
        </w:rPr>
        <w:t xml:space="preserve">A team of Account Managers support and manage the 50 </w:t>
      </w:r>
      <w:r w:rsidR="0018640A" w:rsidRPr="00DD0749">
        <w:rPr>
          <w:rFonts w:ascii="Arial" w:hAnsi="Arial" w:cs="Arial"/>
        </w:rPr>
        <w:t xml:space="preserve">plus </w:t>
      </w:r>
      <w:r w:rsidRPr="00DD0749">
        <w:rPr>
          <w:rFonts w:ascii="Arial" w:hAnsi="Arial" w:cs="Arial"/>
        </w:rPr>
        <w:t xml:space="preserve">users submitting </w:t>
      </w:r>
      <w:r w:rsidR="002717DA" w:rsidRPr="00DD0749">
        <w:rPr>
          <w:rFonts w:ascii="Arial" w:hAnsi="Arial" w:cs="Arial"/>
        </w:rPr>
        <w:t xml:space="preserve">the current </w:t>
      </w:r>
      <w:r w:rsidRPr="00DD0749">
        <w:rPr>
          <w:rFonts w:ascii="Arial" w:hAnsi="Arial" w:cs="Arial"/>
        </w:rPr>
        <w:t>highest volumes of applications via face to face meetings and telephone/e-mail communication.</w:t>
      </w:r>
    </w:p>
    <w:p w14:paraId="7F61526E" w14:textId="77777777" w:rsidR="007473C3" w:rsidRPr="00DD0749" w:rsidRDefault="007473C3" w:rsidP="00D73A4E">
      <w:pPr>
        <w:rPr>
          <w:rFonts w:ascii="Arial" w:hAnsi="Arial" w:cs="Arial"/>
        </w:rPr>
      </w:pPr>
    </w:p>
    <w:p w14:paraId="53A43BBF" w14:textId="77777777" w:rsidR="00D752E2" w:rsidRPr="00DD0749" w:rsidRDefault="00D752E2" w:rsidP="00D73A4E">
      <w:pPr>
        <w:rPr>
          <w:rFonts w:ascii="Arial" w:hAnsi="Arial" w:cs="Arial"/>
        </w:rPr>
      </w:pPr>
      <w:r w:rsidRPr="00DD0749">
        <w:rPr>
          <w:rFonts w:ascii="Arial" w:hAnsi="Arial" w:cs="Arial"/>
        </w:rPr>
        <w:lastRenderedPageBreak/>
        <w:t xml:space="preserve">A Support Team manages the RBs who rank as the 51 – </w:t>
      </w:r>
      <w:r w:rsidR="0018640A" w:rsidRPr="00DD0749">
        <w:rPr>
          <w:rFonts w:ascii="Arial" w:hAnsi="Arial" w:cs="Arial"/>
        </w:rPr>
        <w:t xml:space="preserve">300 </w:t>
      </w:r>
      <w:r w:rsidRPr="00DD0749">
        <w:rPr>
          <w:rFonts w:ascii="Arial" w:hAnsi="Arial" w:cs="Arial"/>
        </w:rPr>
        <w:t>highest volumes of applications users (the top 200 RBs are responsible for 50% of all applications) via telephone/e-mail communication.</w:t>
      </w:r>
    </w:p>
    <w:p w14:paraId="5E94FCE8" w14:textId="77777777" w:rsidR="007473C3" w:rsidRPr="00DD0749" w:rsidRDefault="007473C3" w:rsidP="00D73A4E">
      <w:pPr>
        <w:rPr>
          <w:rFonts w:ascii="Arial" w:hAnsi="Arial" w:cs="Arial"/>
        </w:rPr>
      </w:pPr>
    </w:p>
    <w:p w14:paraId="14B7270D" w14:textId="77777777" w:rsidR="00D752E2" w:rsidRPr="00DD0749" w:rsidRDefault="00D752E2" w:rsidP="00D73A4E">
      <w:pPr>
        <w:rPr>
          <w:rFonts w:ascii="Arial" w:hAnsi="Arial" w:cs="Arial"/>
        </w:rPr>
      </w:pPr>
      <w:r w:rsidRPr="00DD0749">
        <w:rPr>
          <w:rFonts w:ascii="Arial" w:hAnsi="Arial" w:cs="Arial"/>
        </w:rPr>
        <w:t>Both Teams support the entire network via prioritisation and trend analysis and this may result in remote corrective action or a more bespoke solution, proportionate to the specific issue.</w:t>
      </w:r>
      <w:r w:rsidR="0018640A" w:rsidRPr="00DD0749">
        <w:rPr>
          <w:rFonts w:ascii="Arial" w:hAnsi="Arial" w:cs="Arial"/>
        </w:rPr>
        <w:t xml:space="preserve"> Both teams also monitor compliance on selected RB’s including those outside of the account management catchment.</w:t>
      </w:r>
    </w:p>
    <w:p w14:paraId="5161DE3C" w14:textId="77777777" w:rsidR="007473C3" w:rsidRPr="00DD0749" w:rsidRDefault="007473C3" w:rsidP="00D73A4E">
      <w:pPr>
        <w:rPr>
          <w:rFonts w:ascii="Arial" w:hAnsi="Arial" w:cs="Arial"/>
        </w:rPr>
      </w:pPr>
    </w:p>
    <w:p w14:paraId="32978CB3" w14:textId="77777777" w:rsidR="004239E5" w:rsidRPr="00DD0749" w:rsidRDefault="00D752E2" w:rsidP="00F72743">
      <w:pPr>
        <w:rPr>
          <w:rFonts w:ascii="Arial" w:hAnsi="Arial" w:cs="Arial"/>
        </w:rPr>
      </w:pPr>
      <w:r w:rsidRPr="00DD0749">
        <w:rPr>
          <w:rFonts w:ascii="Arial" w:hAnsi="Arial" w:cs="Arial"/>
        </w:rPr>
        <w:t xml:space="preserve">This enables a mutually beneficial relationship which maximises the reliability of data utilised within the </w:t>
      </w:r>
      <w:r w:rsidR="002717DA" w:rsidRPr="00DD0749">
        <w:rPr>
          <w:rFonts w:ascii="Arial" w:hAnsi="Arial" w:cs="Arial"/>
        </w:rPr>
        <w:t>DBS Operations</w:t>
      </w:r>
      <w:r w:rsidRPr="00DD0749">
        <w:rPr>
          <w:rFonts w:ascii="Arial" w:hAnsi="Arial" w:cs="Arial"/>
        </w:rPr>
        <w:t xml:space="preserve"> environment and thereby the integrity and timeliness of the end to end service to the customer.</w:t>
      </w:r>
    </w:p>
    <w:p w14:paraId="7AFD6DE4" w14:textId="77777777" w:rsidR="00187DB2" w:rsidRPr="00DD0749" w:rsidRDefault="00187DB2" w:rsidP="00D752E2">
      <w:pPr>
        <w:ind w:left="720"/>
        <w:rPr>
          <w:rFonts w:ascii="Arial" w:hAnsi="Arial" w:cs="Arial"/>
        </w:rPr>
      </w:pPr>
    </w:p>
    <w:p w14:paraId="676DACE0" w14:textId="77777777" w:rsidR="00906E84" w:rsidRPr="00DD0749" w:rsidRDefault="00906E84" w:rsidP="00906E84">
      <w:pPr>
        <w:pStyle w:val="Heading2"/>
        <w:tabs>
          <w:tab w:val="num" w:pos="284"/>
        </w:tabs>
        <w:rPr>
          <w:rFonts w:ascii="Arial" w:hAnsi="Arial"/>
          <w:sz w:val="52"/>
          <w:szCs w:val="52"/>
        </w:rPr>
      </w:pPr>
      <w:bookmarkStart w:id="277" w:name="_Toc404080238"/>
      <w:bookmarkStart w:id="278" w:name="_Toc467143850"/>
      <w:bookmarkStart w:id="279" w:name="_Toc467760337"/>
      <w:bookmarkStart w:id="280" w:name="_Toc482259861"/>
      <w:bookmarkStart w:id="281" w:name="_Toc482608041"/>
      <w:bookmarkStart w:id="282" w:name="_Toc536084300"/>
      <w:r w:rsidRPr="00DD0749">
        <w:rPr>
          <w:rFonts w:ascii="Arial" w:hAnsi="Arial"/>
        </w:rPr>
        <w:t xml:space="preserve">DBS Corporate </w:t>
      </w:r>
      <w:bookmarkEnd w:id="277"/>
      <w:bookmarkEnd w:id="278"/>
      <w:bookmarkEnd w:id="279"/>
      <w:bookmarkEnd w:id="280"/>
      <w:bookmarkEnd w:id="281"/>
      <w:r w:rsidR="008B46C6" w:rsidRPr="00DD0749">
        <w:rPr>
          <w:rFonts w:ascii="Arial" w:hAnsi="Arial"/>
        </w:rPr>
        <w:t>Affairs</w:t>
      </w:r>
      <w:bookmarkEnd w:id="282"/>
    </w:p>
    <w:p w14:paraId="758E00B0" w14:textId="77777777" w:rsidR="000B6A3B" w:rsidRPr="00DD0749" w:rsidRDefault="00906E84" w:rsidP="000B6A3B">
      <w:pPr>
        <w:rPr>
          <w:rFonts w:ascii="Arial" w:hAnsi="Arial" w:cs="Arial"/>
        </w:rPr>
      </w:pPr>
      <w:bookmarkStart w:id="283" w:name="_Toc371604309"/>
      <w:bookmarkStart w:id="284" w:name="_Toc371604793"/>
      <w:bookmarkStart w:id="285" w:name="_Toc372976317"/>
      <w:bookmarkStart w:id="286" w:name="_Toc467143851"/>
      <w:r w:rsidRPr="00DD0749">
        <w:rPr>
          <w:rFonts w:ascii="Arial" w:hAnsi="Arial" w:cs="Arial"/>
        </w:rPr>
        <w:t>T</w:t>
      </w:r>
      <w:r w:rsidR="000B6A3B" w:rsidRPr="00DD0749">
        <w:rPr>
          <w:rFonts w:ascii="Arial" w:hAnsi="Arial" w:cs="Arial"/>
        </w:rPr>
        <w:t>he DBS Corporate Affairs</w:t>
      </w:r>
      <w:r w:rsidRPr="00DD0749">
        <w:rPr>
          <w:rFonts w:ascii="Arial" w:hAnsi="Arial" w:cs="Arial"/>
        </w:rPr>
        <w:t xml:space="preserve"> Directorate is responsible for a number of functions that support the operation of Operations (</w:t>
      </w:r>
      <w:r w:rsidR="00CF4B97" w:rsidRPr="00DD0749">
        <w:rPr>
          <w:rFonts w:ascii="Arial" w:hAnsi="Arial" w:cs="Arial"/>
        </w:rPr>
        <w:t>Disclosure</w:t>
      </w:r>
      <w:r w:rsidRPr="00DD0749">
        <w:rPr>
          <w:rFonts w:ascii="Arial" w:hAnsi="Arial" w:cs="Arial"/>
        </w:rPr>
        <w:t xml:space="preserve">)’s QMS; these include </w:t>
      </w:r>
      <w:r w:rsidR="000B6A3B" w:rsidRPr="00DD0749">
        <w:rPr>
          <w:rFonts w:ascii="Arial" w:hAnsi="Arial" w:cs="Arial"/>
        </w:rPr>
        <w:t>communications and office of the chair and C</w:t>
      </w:r>
      <w:r w:rsidR="00C0691B">
        <w:rPr>
          <w:rFonts w:ascii="Arial" w:hAnsi="Arial" w:cs="Arial"/>
        </w:rPr>
        <w:t>hief Executives office.</w:t>
      </w:r>
    </w:p>
    <w:p w14:paraId="63BD4EAE" w14:textId="77777777" w:rsidR="000B6A3B" w:rsidRPr="00DD0749" w:rsidRDefault="000B6A3B" w:rsidP="000B6A3B">
      <w:pPr>
        <w:pStyle w:val="BalloonText"/>
        <w:rPr>
          <w:rFonts w:ascii="Arial" w:hAnsi="Arial" w:cs="Arial"/>
        </w:rPr>
      </w:pPr>
    </w:p>
    <w:p w14:paraId="70805508" w14:textId="77777777" w:rsidR="000B6A3B" w:rsidRPr="00DD0749" w:rsidRDefault="000B6A3B" w:rsidP="000B6A3B">
      <w:pPr>
        <w:pStyle w:val="BalloonText"/>
        <w:rPr>
          <w:rFonts w:ascii="Arial" w:hAnsi="Arial" w:cs="Arial"/>
        </w:rPr>
      </w:pPr>
    </w:p>
    <w:p w14:paraId="064AFC5C" w14:textId="77777777" w:rsidR="000B6A3B" w:rsidRPr="00DD0749" w:rsidRDefault="000B6A3B" w:rsidP="000B6A3B">
      <w:pPr>
        <w:pStyle w:val="Heading2"/>
        <w:tabs>
          <w:tab w:val="num" w:pos="284"/>
        </w:tabs>
        <w:rPr>
          <w:rFonts w:ascii="Arial" w:hAnsi="Arial"/>
        </w:rPr>
      </w:pPr>
      <w:bookmarkStart w:id="287" w:name="_Toc536084301"/>
      <w:r w:rsidRPr="00DD0749">
        <w:rPr>
          <w:rFonts w:ascii="Arial" w:hAnsi="Arial"/>
        </w:rPr>
        <w:t>DBS People Directorate</w:t>
      </w:r>
      <w:bookmarkEnd w:id="287"/>
    </w:p>
    <w:p w14:paraId="05C010FE" w14:textId="77777777" w:rsidR="000B6A3B" w:rsidRPr="00DD0749" w:rsidRDefault="000B6A3B" w:rsidP="000B6A3B">
      <w:pPr>
        <w:rPr>
          <w:rFonts w:ascii="Arial" w:hAnsi="Arial" w:cs="Arial"/>
        </w:rPr>
      </w:pPr>
    </w:p>
    <w:p w14:paraId="3458A343" w14:textId="77777777" w:rsidR="000B6A3B" w:rsidRPr="00DD0749" w:rsidRDefault="000B6A3B" w:rsidP="000B6A3B">
      <w:pPr>
        <w:rPr>
          <w:rFonts w:ascii="Arial" w:hAnsi="Arial" w:cs="Arial"/>
        </w:rPr>
      </w:pPr>
      <w:r w:rsidRPr="00DD0749">
        <w:rPr>
          <w:rFonts w:ascii="Arial" w:hAnsi="Arial" w:cs="Arial"/>
        </w:rPr>
        <w:t>The DBS People Directorate is responsible for a number of functions that support the operation of Operations (Disclosure)’s QMS; these include Human Resource, Training and Development and Recruitment.</w:t>
      </w:r>
    </w:p>
    <w:p w14:paraId="477C03A7" w14:textId="77777777" w:rsidR="000B6A3B" w:rsidRPr="00DD0749" w:rsidRDefault="000B6A3B" w:rsidP="000B6A3B">
      <w:pPr>
        <w:pStyle w:val="BalloonText"/>
        <w:rPr>
          <w:rFonts w:ascii="Arial" w:hAnsi="Arial" w:cs="Arial"/>
        </w:rPr>
      </w:pPr>
    </w:p>
    <w:p w14:paraId="7BA4EDFD" w14:textId="77777777" w:rsidR="000B6A3B" w:rsidRPr="00DD0749" w:rsidRDefault="000B6A3B" w:rsidP="000B6A3B">
      <w:pPr>
        <w:pStyle w:val="BalloonText"/>
        <w:rPr>
          <w:rFonts w:ascii="Arial" w:hAnsi="Arial" w:cs="Arial"/>
          <w:sz w:val="24"/>
          <w:szCs w:val="24"/>
        </w:rPr>
      </w:pPr>
      <w:r w:rsidRPr="00DD0749">
        <w:rPr>
          <w:rFonts w:ascii="Arial" w:hAnsi="Arial" w:cs="Arial"/>
          <w:sz w:val="24"/>
          <w:szCs w:val="24"/>
        </w:rPr>
        <w:t>People Support Team coordinates recruitment activity and have the lead at corporate level for Learning &amp; Development.</w:t>
      </w:r>
    </w:p>
    <w:p w14:paraId="014AF854" w14:textId="77777777" w:rsidR="000B6A3B" w:rsidRPr="00DD0749" w:rsidRDefault="000B6A3B" w:rsidP="000B6A3B">
      <w:pPr>
        <w:pStyle w:val="BalloonText"/>
        <w:rPr>
          <w:rFonts w:ascii="Arial" w:hAnsi="Arial" w:cs="Arial"/>
        </w:rPr>
      </w:pPr>
    </w:p>
    <w:p w14:paraId="342553E8" w14:textId="77777777" w:rsidR="000B6A3B" w:rsidRPr="00DD0749" w:rsidRDefault="00CF521A" w:rsidP="000B6A3B">
      <w:pPr>
        <w:pStyle w:val="Heading2"/>
        <w:tabs>
          <w:tab w:val="num" w:pos="284"/>
        </w:tabs>
        <w:rPr>
          <w:rFonts w:ascii="Arial" w:hAnsi="Arial"/>
        </w:rPr>
      </w:pPr>
      <w:r>
        <w:rPr>
          <w:rFonts w:ascii="Arial" w:hAnsi="Arial"/>
        </w:rPr>
        <w:t xml:space="preserve"> </w:t>
      </w:r>
      <w:bookmarkStart w:id="288" w:name="_Toc536084302"/>
      <w:r w:rsidR="000B6A3B" w:rsidRPr="00DD0749">
        <w:rPr>
          <w:rFonts w:ascii="Arial" w:hAnsi="Arial"/>
        </w:rPr>
        <w:t>DBS Finance and Commercial</w:t>
      </w:r>
      <w:bookmarkEnd w:id="288"/>
    </w:p>
    <w:p w14:paraId="1710B743" w14:textId="77777777" w:rsidR="000B6A3B" w:rsidRPr="00DD0749" w:rsidRDefault="000B6A3B" w:rsidP="000B6A3B">
      <w:pPr>
        <w:rPr>
          <w:rFonts w:ascii="Arial" w:hAnsi="Arial" w:cs="Arial"/>
        </w:rPr>
      </w:pPr>
    </w:p>
    <w:p w14:paraId="77534B5B" w14:textId="77777777" w:rsidR="000B6A3B" w:rsidRPr="00DD0749" w:rsidRDefault="000B6A3B" w:rsidP="000B6A3B">
      <w:pPr>
        <w:rPr>
          <w:rFonts w:ascii="Arial" w:hAnsi="Arial" w:cs="Arial"/>
        </w:rPr>
      </w:pPr>
      <w:r w:rsidRPr="00DD0749">
        <w:rPr>
          <w:rFonts w:ascii="Arial" w:hAnsi="Arial" w:cs="Arial"/>
        </w:rPr>
        <w:t xml:space="preserve">The DBS Finance and Commercial Directorate is responsible for a number of functions that support the operation of Operations (Disclosure)’s QMS; these include Finance, Legal Services and Risk Management. </w:t>
      </w:r>
    </w:p>
    <w:p w14:paraId="517EEB97" w14:textId="77777777" w:rsidR="000B6A3B" w:rsidRPr="00DD0749" w:rsidRDefault="000B6A3B" w:rsidP="000B6A3B">
      <w:pPr>
        <w:pStyle w:val="BalloonText"/>
        <w:rPr>
          <w:rFonts w:ascii="Arial" w:hAnsi="Arial" w:cs="Arial"/>
        </w:rPr>
      </w:pPr>
    </w:p>
    <w:p w14:paraId="0D20D5F4" w14:textId="77777777" w:rsidR="000B6A3B" w:rsidRPr="00DD0749" w:rsidRDefault="000B6A3B" w:rsidP="000B6A3B">
      <w:pPr>
        <w:pStyle w:val="BalloonText"/>
        <w:rPr>
          <w:rFonts w:ascii="Arial" w:hAnsi="Arial" w:cs="Arial"/>
          <w:sz w:val="24"/>
          <w:szCs w:val="24"/>
        </w:rPr>
      </w:pPr>
      <w:r w:rsidRPr="00DD0749">
        <w:rPr>
          <w:rFonts w:ascii="Arial" w:hAnsi="Arial" w:cs="Arial"/>
          <w:sz w:val="24"/>
          <w:szCs w:val="24"/>
        </w:rPr>
        <w:t>DBS Finance team is responsible for the management of budgets and resource allocation and oversee procurement.</w:t>
      </w:r>
    </w:p>
    <w:p w14:paraId="3FBC99CD" w14:textId="77777777" w:rsidR="00F72743" w:rsidRPr="00DD0749" w:rsidRDefault="00F72743" w:rsidP="000B6A3B">
      <w:pPr>
        <w:pStyle w:val="BalloonText"/>
        <w:rPr>
          <w:rFonts w:ascii="Arial" w:hAnsi="Arial" w:cs="Arial"/>
          <w:sz w:val="24"/>
          <w:szCs w:val="24"/>
        </w:rPr>
      </w:pPr>
    </w:p>
    <w:p w14:paraId="41653519" w14:textId="77777777" w:rsidR="00F72743" w:rsidRPr="00DD0749" w:rsidRDefault="00F72743" w:rsidP="00F72743">
      <w:pPr>
        <w:rPr>
          <w:rFonts w:ascii="Arial" w:hAnsi="Arial" w:cs="Arial"/>
        </w:rPr>
      </w:pPr>
      <w:r w:rsidRPr="00DD0749">
        <w:rPr>
          <w:rFonts w:ascii="Arial" w:hAnsi="Arial" w:cs="Arial"/>
        </w:rPr>
        <w:t>Legal have more potential to impact at case level and identify actual or potential nonconformities.</w:t>
      </w:r>
    </w:p>
    <w:p w14:paraId="62B2E1F0" w14:textId="77777777" w:rsidR="000B6A3B" w:rsidRPr="00DD0749" w:rsidRDefault="000B6A3B" w:rsidP="000B6A3B">
      <w:pPr>
        <w:pStyle w:val="BalloonText"/>
        <w:rPr>
          <w:rFonts w:ascii="Arial" w:hAnsi="Arial" w:cs="Arial"/>
        </w:rPr>
      </w:pPr>
    </w:p>
    <w:p w14:paraId="03929693" w14:textId="77777777" w:rsidR="000B6A3B" w:rsidRPr="00DD0749" w:rsidRDefault="000B6A3B" w:rsidP="000B6A3B">
      <w:pPr>
        <w:pStyle w:val="BalloonText"/>
        <w:rPr>
          <w:rFonts w:ascii="Arial" w:hAnsi="Arial" w:cs="Arial"/>
        </w:rPr>
      </w:pPr>
    </w:p>
    <w:p w14:paraId="29A72579" w14:textId="77777777" w:rsidR="000B6A3B" w:rsidRPr="00DD0749" w:rsidRDefault="00CF521A" w:rsidP="000B6A3B">
      <w:pPr>
        <w:pStyle w:val="Heading2"/>
        <w:tabs>
          <w:tab w:val="num" w:pos="284"/>
        </w:tabs>
        <w:rPr>
          <w:rFonts w:ascii="Arial" w:hAnsi="Arial"/>
        </w:rPr>
      </w:pPr>
      <w:r>
        <w:rPr>
          <w:rFonts w:ascii="Arial" w:hAnsi="Arial"/>
        </w:rPr>
        <w:t xml:space="preserve"> </w:t>
      </w:r>
      <w:bookmarkStart w:id="289" w:name="_Toc536084303"/>
      <w:r w:rsidR="000B6A3B" w:rsidRPr="00DD0749">
        <w:rPr>
          <w:rFonts w:ascii="Arial" w:hAnsi="Arial"/>
        </w:rPr>
        <w:t>DBS Information Directorate</w:t>
      </w:r>
      <w:bookmarkEnd w:id="289"/>
    </w:p>
    <w:p w14:paraId="0C5562E9" w14:textId="77777777" w:rsidR="000B6A3B" w:rsidRPr="00DD0749" w:rsidRDefault="000B6A3B" w:rsidP="000B6A3B">
      <w:pPr>
        <w:rPr>
          <w:rFonts w:ascii="Arial" w:hAnsi="Arial" w:cs="Arial"/>
        </w:rPr>
      </w:pPr>
    </w:p>
    <w:p w14:paraId="42C030DA" w14:textId="77777777" w:rsidR="000B6A3B" w:rsidRPr="00DD0749" w:rsidRDefault="000B6A3B" w:rsidP="000B6A3B">
      <w:pPr>
        <w:rPr>
          <w:rFonts w:ascii="Arial" w:hAnsi="Arial" w:cs="Arial"/>
        </w:rPr>
      </w:pPr>
      <w:r w:rsidRPr="00DD0749">
        <w:rPr>
          <w:rFonts w:ascii="Arial" w:hAnsi="Arial" w:cs="Arial"/>
        </w:rPr>
        <w:t>The DBS Information Directorate is responsible for a number of functions that support the operation of Operations (Disclosure)’s QMS; these include Project Management, R1, It Services, Information Governance and security.</w:t>
      </w:r>
    </w:p>
    <w:p w14:paraId="621EFB7A" w14:textId="77777777" w:rsidR="000B6A3B" w:rsidRPr="00DD0749" w:rsidRDefault="000B6A3B" w:rsidP="000B6A3B">
      <w:pPr>
        <w:pStyle w:val="BalloonText"/>
        <w:rPr>
          <w:rFonts w:ascii="Arial" w:hAnsi="Arial" w:cs="Arial"/>
        </w:rPr>
      </w:pPr>
    </w:p>
    <w:p w14:paraId="59A260D1" w14:textId="77777777" w:rsidR="000B6A3B" w:rsidRPr="00DD0749" w:rsidRDefault="000B6A3B" w:rsidP="00F72743">
      <w:pPr>
        <w:rPr>
          <w:rFonts w:ascii="Arial" w:hAnsi="Arial" w:cs="Arial"/>
        </w:rPr>
      </w:pPr>
      <w:r w:rsidRPr="00DD0749">
        <w:rPr>
          <w:rFonts w:ascii="Arial" w:hAnsi="Arial" w:cs="Arial"/>
        </w:rPr>
        <w:t xml:space="preserve">Information Directorate incorporating Change are responsible for coordinating change throughout DBS and oversee a formal change control process. Operations (Disclosure) use this process and work with Change Directorate if appropriate when they wish to modify a process, guidance or customer communication; this ensures </w:t>
      </w:r>
      <w:r w:rsidRPr="00DD0749">
        <w:rPr>
          <w:rFonts w:ascii="Arial" w:hAnsi="Arial" w:cs="Arial"/>
        </w:rPr>
        <w:lastRenderedPageBreak/>
        <w:t xml:space="preserve">that appropriate impact assessments are carried out and version control is maintained. </w:t>
      </w:r>
    </w:p>
    <w:p w14:paraId="4569288A" w14:textId="77777777" w:rsidR="000B6A3B" w:rsidRPr="00DD0749" w:rsidRDefault="000B6A3B" w:rsidP="000B6A3B">
      <w:pPr>
        <w:pStyle w:val="BalloonText"/>
        <w:rPr>
          <w:rFonts w:ascii="Arial" w:hAnsi="Arial" w:cs="Arial"/>
        </w:rPr>
      </w:pPr>
    </w:p>
    <w:p w14:paraId="6E44FE36" w14:textId="77777777" w:rsidR="000B6A3B" w:rsidRPr="00DD0749" w:rsidRDefault="000B6A3B" w:rsidP="000B6A3B">
      <w:pPr>
        <w:pStyle w:val="BalloonText"/>
        <w:rPr>
          <w:rFonts w:ascii="Arial" w:hAnsi="Arial" w:cs="Arial"/>
        </w:rPr>
      </w:pPr>
    </w:p>
    <w:p w14:paraId="67D953C7" w14:textId="77777777" w:rsidR="000B6A3B" w:rsidRPr="00DD0749" w:rsidRDefault="00CF521A" w:rsidP="000B6A3B">
      <w:pPr>
        <w:pStyle w:val="Heading2"/>
        <w:tabs>
          <w:tab w:val="num" w:pos="284"/>
        </w:tabs>
        <w:rPr>
          <w:rFonts w:ascii="Arial" w:hAnsi="Arial"/>
        </w:rPr>
      </w:pPr>
      <w:r>
        <w:rPr>
          <w:rFonts w:ascii="Arial" w:hAnsi="Arial"/>
        </w:rPr>
        <w:t xml:space="preserve"> </w:t>
      </w:r>
      <w:bookmarkStart w:id="290" w:name="_Toc536084304"/>
      <w:r w:rsidR="000B6A3B" w:rsidRPr="00DD0749">
        <w:rPr>
          <w:rFonts w:ascii="Arial" w:hAnsi="Arial"/>
        </w:rPr>
        <w:t>DBS Safeguarding, Strategy &amp; Quality</w:t>
      </w:r>
      <w:bookmarkEnd w:id="290"/>
    </w:p>
    <w:p w14:paraId="176FE45E" w14:textId="77777777" w:rsidR="000B6A3B" w:rsidRPr="00DD0749" w:rsidRDefault="000B6A3B" w:rsidP="000B6A3B">
      <w:pPr>
        <w:rPr>
          <w:rFonts w:ascii="Arial" w:hAnsi="Arial" w:cs="Arial"/>
        </w:rPr>
      </w:pPr>
    </w:p>
    <w:p w14:paraId="3A98B347" w14:textId="77777777" w:rsidR="00906E84" w:rsidRPr="00DD0749" w:rsidRDefault="000B6A3B" w:rsidP="00F72743">
      <w:pPr>
        <w:rPr>
          <w:rFonts w:ascii="Arial" w:hAnsi="Arial" w:cs="Arial"/>
        </w:rPr>
      </w:pPr>
      <w:r w:rsidRPr="00DD0749">
        <w:rPr>
          <w:rFonts w:ascii="Arial" w:hAnsi="Arial" w:cs="Arial"/>
        </w:rPr>
        <w:t xml:space="preserve">The DBS </w:t>
      </w:r>
      <w:r w:rsidR="00F72743" w:rsidRPr="00DD0749">
        <w:rPr>
          <w:rFonts w:ascii="Arial" w:hAnsi="Arial" w:cs="Arial"/>
        </w:rPr>
        <w:t>Safeguarding, Strategy &amp; Quality</w:t>
      </w:r>
      <w:r w:rsidR="00E6064C">
        <w:rPr>
          <w:rFonts w:ascii="Arial" w:hAnsi="Arial" w:cs="Arial"/>
        </w:rPr>
        <w:t xml:space="preserve"> </w:t>
      </w:r>
      <w:r w:rsidR="00070B98">
        <w:rPr>
          <w:rFonts w:ascii="Arial" w:hAnsi="Arial" w:cs="Arial"/>
        </w:rPr>
        <w:t>Directorate</w:t>
      </w:r>
      <w:r w:rsidRPr="00DD0749">
        <w:rPr>
          <w:rFonts w:ascii="Arial" w:hAnsi="Arial" w:cs="Arial"/>
        </w:rPr>
        <w:t xml:space="preserve"> is responsible for a number of functions that support the operation of Operations (Disclosure)’s QMS; these include Policy, Stakeholder Engagement and also has responsibility for the QMS within </w:t>
      </w:r>
      <w:r w:rsidR="00070B98">
        <w:rPr>
          <w:rFonts w:ascii="Arial" w:hAnsi="Arial" w:cs="Arial"/>
        </w:rPr>
        <w:t>DBS Operations (Disclosure)</w:t>
      </w:r>
      <w:r w:rsidR="00070B98" w:rsidRPr="00DD0749">
        <w:rPr>
          <w:rFonts w:ascii="Arial" w:hAnsi="Arial" w:cs="Arial"/>
        </w:rPr>
        <w:t xml:space="preserve"> </w:t>
      </w:r>
      <w:r w:rsidR="00F72743" w:rsidRPr="00DD0749">
        <w:rPr>
          <w:rFonts w:ascii="Arial" w:hAnsi="Arial" w:cs="Arial"/>
        </w:rPr>
        <w:t>and Operations (Barring)</w:t>
      </w:r>
      <w:r w:rsidRPr="00DD0749">
        <w:rPr>
          <w:rFonts w:ascii="Arial" w:hAnsi="Arial" w:cs="Arial"/>
        </w:rPr>
        <w:t xml:space="preserve">. </w:t>
      </w:r>
      <w:bookmarkEnd w:id="283"/>
      <w:bookmarkEnd w:id="284"/>
      <w:bookmarkEnd w:id="285"/>
      <w:bookmarkEnd w:id="286"/>
    </w:p>
    <w:p w14:paraId="0F228F6D" w14:textId="77777777" w:rsidR="00187DB2" w:rsidRPr="00DD0749" w:rsidRDefault="00187DB2" w:rsidP="00187DB2">
      <w:pPr>
        <w:pStyle w:val="Heading1"/>
        <w:numPr>
          <w:ilvl w:val="0"/>
          <w:numId w:val="0"/>
        </w:numPr>
        <w:rPr>
          <w:rFonts w:ascii="Arial" w:hAnsi="Arial"/>
        </w:rPr>
      </w:pPr>
      <w:bookmarkStart w:id="291" w:name="_Toc536084305"/>
      <w:r w:rsidRPr="00DD0749">
        <w:rPr>
          <w:rFonts w:ascii="Arial" w:hAnsi="Arial"/>
        </w:rPr>
        <w:lastRenderedPageBreak/>
        <w:t>APPENDIX A</w:t>
      </w:r>
      <w:r w:rsidR="00B31914" w:rsidRPr="00DD0749">
        <w:rPr>
          <w:rFonts w:ascii="Arial" w:hAnsi="Arial"/>
        </w:rPr>
        <w:t>: DISCLOSURE</w:t>
      </w:r>
      <w:r w:rsidRPr="00DD0749">
        <w:rPr>
          <w:rFonts w:ascii="Arial" w:hAnsi="Arial"/>
        </w:rPr>
        <w:t xml:space="preserve"> APPLICATION </w:t>
      </w:r>
      <w:r w:rsidR="007A20B9" w:rsidRPr="00DD0749">
        <w:rPr>
          <w:rFonts w:ascii="Arial" w:hAnsi="Arial"/>
        </w:rPr>
        <w:t>PROCESS</w:t>
      </w:r>
      <w:bookmarkEnd w:id="291"/>
    </w:p>
    <w:p w14:paraId="3BE4F9E7" w14:textId="77777777" w:rsidR="00187DB2" w:rsidRPr="00DD0749" w:rsidRDefault="0018640A" w:rsidP="00187DB2">
      <w:pPr>
        <w:rPr>
          <w:rFonts w:ascii="Arial" w:hAnsi="Arial" w:cs="Arial"/>
        </w:rPr>
      </w:pPr>
      <w:r w:rsidRPr="00DD0749">
        <w:rPr>
          <w:rFonts w:ascii="Arial" w:hAnsi="Arial" w:cs="Arial"/>
        </w:rPr>
        <w:t xml:space="preserve"> </w:t>
      </w:r>
    </w:p>
    <w:p w14:paraId="5A53DA53" w14:textId="77777777" w:rsidR="00187DB2" w:rsidRPr="00DD0749" w:rsidRDefault="00C62427" w:rsidP="00187DB2">
      <w:pPr>
        <w:rPr>
          <w:rFonts w:ascii="Arial" w:hAnsi="Arial" w:cs="Arial"/>
        </w:rPr>
      </w:pPr>
      <w:r>
        <w:rPr>
          <w:rFonts w:ascii="Arial" w:hAnsi="Arial" w:cs="Arial"/>
          <w:noProof/>
        </w:rPr>
        <mc:AlternateContent>
          <mc:Choice Requires="wps">
            <w:drawing>
              <wp:anchor distT="0" distB="0" distL="114300" distR="114300" simplePos="0" relativeHeight="251695616" behindDoc="0" locked="0" layoutInCell="1" allowOverlap="1" wp14:anchorId="47ADC43A" wp14:editId="704DB2B2">
                <wp:simplePos x="0" y="0"/>
                <wp:positionH relativeFrom="column">
                  <wp:posOffset>332740</wp:posOffset>
                </wp:positionH>
                <wp:positionV relativeFrom="paragraph">
                  <wp:posOffset>461010</wp:posOffset>
                </wp:positionV>
                <wp:extent cx="967740" cy="319405"/>
                <wp:effectExtent l="13970" t="10160" r="8890" b="13335"/>
                <wp:wrapNone/>
                <wp:docPr id="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740" cy="319405"/>
                        </a:xfrm>
                        <a:prstGeom prst="rect">
                          <a:avLst/>
                        </a:prstGeom>
                        <a:solidFill>
                          <a:srgbClr val="76923C"/>
                        </a:solidFill>
                        <a:ln w="9525">
                          <a:solidFill>
                            <a:srgbClr val="000000"/>
                          </a:solidFill>
                          <a:miter lim="800000"/>
                          <a:headEnd/>
                          <a:tailEnd/>
                        </a:ln>
                      </wps:spPr>
                      <wps:txbx>
                        <w:txbxContent>
                          <w:p w14:paraId="6C985536" w14:textId="77777777" w:rsidR="009E1FBE" w:rsidRPr="00412556" w:rsidRDefault="009E1FBE" w:rsidP="000A7253">
                            <w:pPr>
                              <w:jc w:val="center"/>
                              <w:rPr>
                                <w:b/>
                                <w:color w:val="FFFFFF"/>
                              </w:rPr>
                            </w:pPr>
                            <w:r w:rsidRPr="00412556">
                              <w:rPr>
                                <w:b/>
                                <w:color w:val="FFFFFF"/>
                              </w:rPr>
                              <w:t>TCS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4EBD6" id="Rectangle 306" o:spid="_x0000_s1061" style="position:absolute;margin-left:26.2pt;margin-top:36.3pt;width:76.2pt;height:25.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" fillcolor="#76923c">
                <v:textbox>
                  <w:txbxContent>
                    <w:p w:rsidR="009E1FBE" w:rsidRPr="00412556" w:rsidRDefault="009E1FBE" w:rsidP="000A7253">
                      <w:pPr>
                        <w:jc w:val="center"/>
                        <w:rPr>
                          <w:b/>
                          <w:color w:val="FFFFFF"/>
                        </w:rPr>
                      </w:pPr>
                      <w:r w:rsidRPr="00412556">
                        <w:rPr>
                          <w:b/>
                          <w:color w:val="FFFFFF"/>
                        </w:rPr>
                        <w:t>TCS</w:t>
                      </w:r>
                    </w:p>
                  </w:txbxContent>
                </v:textbox>
              </v:rect>
            </w:pict>
          </mc:Fallback>
        </mc:AlternateContent>
      </w:r>
      <w:r w:rsidR="003A697A" w:rsidRPr="00DD0749">
        <w:rPr>
          <w:rFonts w:ascii="Arial" w:hAnsi="Arial" w:cs="Arial"/>
          <w:noProof/>
        </w:rPr>
        <w:drawing>
          <wp:inline distT="0" distB="0" distL="0" distR="0" wp14:anchorId="6FCD3765" wp14:editId="2ED30AB7">
            <wp:extent cx="5553075" cy="8296275"/>
            <wp:effectExtent l="19050" t="0" r="9525" b="0"/>
            <wp:docPr id="4" name="Picture 4" descr="CRB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B Process"/>
                    <pic:cNvPicPr>
                      <a:picLocks noChangeAspect="1" noChangeArrowheads="1"/>
                    </pic:cNvPicPr>
                  </pic:nvPicPr>
                  <pic:blipFill>
                    <a:blip r:embed="rId15" cstate="print"/>
                    <a:srcRect/>
                    <a:stretch>
                      <a:fillRect/>
                    </a:stretch>
                  </pic:blipFill>
                  <pic:spPr bwMode="auto">
                    <a:xfrm>
                      <a:off x="0" y="0"/>
                      <a:ext cx="5553075" cy="8296275"/>
                    </a:xfrm>
                    <a:prstGeom prst="rect">
                      <a:avLst/>
                    </a:prstGeom>
                    <a:noFill/>
                    <a:ln w="9525">
                      <a:noFill/>
                      <a:miter lim="800000"/>
                      <a:headEnd/>
                      <a:tailEnd/>
                    </a:ln>
                  </pic:spPr>
                </pic:pic>
              </a:graphicData>
            </a:graphic>
          </wp:inline>
        </w:drawing>
      </w:r>
    </w:p>
    <w:sectPr w:rsidR="00187DB2" w:rsidRPr="00DD0749" w:rsidSect="00AD2498">
      <w:headerReference w:type="even" r:id="rId16"/>
      <w:headerReference w:type="default" r:id="rId17"/>
      <w:footerReference w:type="default" r:id="rId18"/>
      <w:headerReference w:type="first" r:id="rId1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054AA2" w14:textId="77777777" w:rsidR="00DD13D8" w:rsidRDefault="00DD13D8">
      <w:r>
        <w:separator/>
      </w:r>
    </w:p>
    <w:p w14:paraId="740D1E09" w14:textId="77777777" w:rsidR="00DD13D8" w:rsidRDefault="00DD13D8"/>
  </w:endnote>
  <w:endnote w:type="continuationSeparator" w:id="0">
    <w:p w14:paraId="407C5104" w14:textId="77777777" w:rsidR="00DD13D8" w:rsidRDefault="00DD13D8">
      <w:r>
        <w:continuationSeparator/>
      </w:r>
    </w:p>
    <w:p w14:paraId="7C3CCAEF" w14:textId="77777777" w:rsidR="00DD13D8" w:rsidRDefault="00DD13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1)">
    <w:altName w:val="Arial"/>
    <w:charset w:val="00"/>
    <w:family w:val="swiss"/>
    <w:pitch w:val="variable"/>
    <w:sig w:usb0="00000000" w:usb1="80000000" w:usb2="00000008"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FB782" w14:textId="77777777" w:rsidR="009E1FBE" w:rsidRDefault="009E1FBE" w:rsidP="00AD2498">
    <w:pPr>
      <w:pStyle w:val="Footer"/>
      <w:tabs>
        <w:tab w:val="clear" w:pos="4153"/>
        <w:tab w:val="clear" w:pos="8306"/>
        <w:tab w:val="center" w:pos="4500"/>
        <w:tab w:val="right" w:pos="9000"/>
      </w:tabs>
      <w:rPr>
        <w:rStyle w:val="PageNumber"/>
        <w:rFonts w:ascii="Franklin Gothic Book" w:hAnsi="Franklin Gothic Book"/>
        <w:sz w:val="20"/>
        <w:szCs w:val="20"/>
      </w:rPr>
    </w:pPr>
    <w:r>
      <w:rPr>
        <w:sz w:val="20"/>
        <w:szCs w:val="20"/>
      </w:rPr>
      <w:t xml:space="preserve">QMS - Operations (Disclosure) </w:t>
    </w:r>
    <w:r w:rsidRPr="00450202">
      <w:rPr>
        <w:sz w:val="20"/>
        <w:szCs w:val="20"/>
      </w:rPr>
      <w:t>Business Manual</w:t>
    </w:r>
    <w:r>
      <w:rPr>
        <w:sz w:val="20"/>
        <w:szCs w:val="20"/>
      </w:rPr>
      <w:t xml:space="preserve">   </w:t>
    </w:r>
    <w:r>
      <w:rPr>
        <w:rFonts w:ascii="Franklin Gothic Book" w:hAnsi="Franklin Gothic Book"/>
        <w:sz w:val="20"/>
        <w:szCs w:val="20"/>
      </w:rPr>
      <w:tab/>
    </w:r>
    <w:r w:rsidRPr="00AD2498">
      <w:rPr>
        <w:rStyle w:val="PageNumber"/>
        <w:rFonts w:ascii="Franklin Gothic Book" w:hAnsi="Franklin Gothic Book"/>
        <w:sz w:val="20"/>
        <w:szCs w:val="20"/>
      </w:rPr>
      <w:fldChar w:fldCharType="begin"/>
    </w:r>
    <w:r w:rsidRPr="00AD2498">
      <w:rPr>
        <w:rStyle w:val="PageNumber"/>
        <w:rFonts w:ascii="Franklin Gothic Book" w:hAnsi="Franklin Gothic Book"/>
        <w:sz w:val="20"/>
        <w:szCs w:val="20"/>
      </w:rPr>
      <w:instrText xml:space="preserve"> PAGE </w:instrText>
    </w:r>
    <w:r w:rsidRPr="00AD2498">
      <w:rPr>
        <w:rStyle w:val="PageNumber"/>
        <w:rFonts w:ascii="Franklin Gothic Book" w:hAnsi="Franklin Gothic Book"/>
        <w:sz w:val="20"/>
        <w:szCs w:val="20"/>
      </w:rPr>
      <w:fldChar w:fldCharType="separate"/>
    </w:r>
    <w:r w:rsidR="001C784E">
      <w:rPr>
        <w:rStyle w:val="PageNumber"/>
        <w:rFonts w:ascii="Franklin Gothic Book" w:hAnsi="Franklin Gothic Book"/>
        <w:noProof/>
        <w:sz w:val="20"/>
        <w:szCs w:val="20"/>
      </w:rPr>
      <w:t>1</w:t>
    </w:r>
    <w:r w:rsidRPr="00AD2498">
      <w:rPr>
        <w:rStyle w:val="PageNumber"/>
        <w:rFonts w:ascii="Franklin Gothic Book" w:hAnsi="Franklin Gothic Book"/>
        <w:sz w:val="20"/>
        <w:szCs w:val="20"/>
      </w:rPr>
      <w:fldChar w:fldCharType="end"/>
    </w:r>
    <w:r>
      <w:rPr>
        <w:rStyle w:val="PageNumber"/>
        <w:rFonts w:ascii="Franklin Gothic Book" w:hAnsi="Franklin Gothic Book"/>
        <w:sz w:val="20"/>
        <w:szCs w:val="20"/>
      </w:rPr>
      <w:t xml:space="preserve"> of 3</w:t>
    </w:r>
    <w:r>
      <w:rPr>
        <w:rStyle w:val="PageNumber"/>
        <w:rFonts w:ascii="Franklin Gothic Book" w:hAnsi="Franklin Gothic Book"/>
        <w:sz w:val="20"/>
        <w:szCs w:val="20"/>
      </w:rPr>
      <w:tab/>
      <w:t>v9.0</w:t>
    </w:r>
  </w:p>
  <w:p w14:paraId="30AFA50F" w14:textId="77777777" w:rsidR="009E1FBE" w:rsidRPr="00AD2498" w:rsidRDefault="009E1FBE" w:rsidP="00AD2498">
    <w:pPr>
      <w:pStyle w:val="Footer"/>
      <w:tabs>
        <w:tab w:val="clear" w:pos="4153"/>
        <w:tab w:val="clear" w:pos="8306"/>
        <w:tab w:val="center" w:pos="4500"/>
        <w:tab w:val="right" w:pos="9000"/>
      </w:tabs>
      <w:rPr>
        <w:rFonts w:ascii="Franklin Gothic Book" w:hAnsi="Franklin Gothic Book"/>
        <w:sz w:val="20"/>
        <w:szCs w:val="20"/>
      </w:rPr>
    </w:pPr>
    <w:r>
      <w:rPr>
        <w:rStyle w:val="PageNumber"/>
        <w:rFonts w:ascii="Franklin Gothic Book" w:hAnsi="Franklin Gothic Book"/>
        <w:sz w:val="20"/>
        <w:szCs w:val="20"/>
      </w:rPr>
      <w:tab/>
    </w:r>
    <w:r>
      <w:rPr>
        <w:rStyle w:val="PageNumber"/>
        <w:rFonts w:ascii="Franklin Gothic Book" w:hAnsi="Franklin Gothic Book"/>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909FB" w14:textId="77777777" w:rsidR="009E1FBE" w:rsidRPr="00450202" w:rsidRDefault="009E1FBE" w:rsidP="00AD2498">
    <w:pPr>
      <w:pStyle w:val="Footer"/>
      <w:tabs>
        <w:tab w:val="clear" w:pos="4153"/>
        <w:tab w:val="clear" w:pos="8306"/>
        <w:tab w:val="center" w:pos="4500"/>
        <w:tab w:val="right" w:pos="9000"/>
      </w:tabs>
      <w:rPr>
        <w:rStyle w:val="PageNumber"/>
        <w:sz w:val="20"/>
        <w:szCs w:val="20"/>
      </w:rPr>
    </w:pPr>
    <w:bookmarkStart w:id="3" w:name="_Hlk535395742"/>
    <w:r>
      <w:rPr>
        <w:sz w:val="20"/>
        <w:szCs w:val="20"/>
      </w:rPr>
      <w:t xml:space="preserve">QMS - Operations (Disclosure) </w:t>
    </w:r>
    <w:r w:rsidRPr="00450202">
      <w:rPr>
        <w:sz w:val="20"/>
        <w:szCs w:val="20"/>
      </w:rPr>
      <w:t>Business Manual</w:t>
    </w:r>
    <w:r>
      <w:rPr>
        <w:sz w:val="20"/>
        <w:szCs w:val="20"/>
      </w:rPr>
      <w:t xml:space="preserve">   </w:t>
    </w:r>
    <w:bookmarkEnd w:id="3"/>
    <w:r w:rsidRPr="00450202">
      <w:rPr>
        <w:sz w:val="20"/>
        <w:szCs w:val="20"/>
      </w:rPr>
      <w:tab/>
    </w:r>
    <w:r w:rsidRPr="00450202">
      <w:rPr>
        <w:rStyle w:val="PageNumber"/>
        <w:sz w:val="20"/>
        <w:szCs w:val="20"/>
      </w:rPr>
      <w:fldChar w:fldCharType="begin"/>
    </w:r>
    <w:r w:rsidRPr="00450202">
      <w:rPr>
        <w:rStyle w:val="PageNumber"/>
        <w:sz w:val="20"/>
        <w:szCs w:val="20"/>
      </w:rPr>
      <w:instrText xml:space="preserve"> PAGE </w:instrText>
    </w:r>
    <w:r w:rsidRPr="00450202">
      <w:rPr>
        <w:rStyle w:val="PageNumber"/>
        <w:sz w:val="20"/>
        <w:szCs w:val="20"/>
      </w:rPr>
      <w:fldChar w:fldCharType="separate"/>
    </w:r>
    <w:r w:rsidR="001C784E">
      <w:rPr>
        <w:rStyle w:val="PageNumber"/>
        <w:noProof/>
        <w:sz w:val="20"/>
        <w:szCs w:val="20"/>
      </w:rPr>
      <w:t>1</w:t>
    </w:r>
    <w:r w:rsidRPr="00450202">
      <w:rPr>
        <w:rStyle w:val="PageNumber"/>
        <w:sz w:val="20"/>
        <w:szCs w:val="20"/>
      </w:rPr>
      <w:fldChar w:fldCharType="end"/>
    </w:r>
    <w:r w:rsidRPr="00450202">
      <w:rPr>
        <w:rStyle w:val="PageNumber"/>
        <w:sz w:val="20"/>
        <w:szCs w:val="20"/>
      </w:rPr>
      <w:t xml:space="preserve"> of </w:t>
    </w:r>
    <w:r>
      <w:rPr>
        <w:rStyle w:val="PageNumber"/>
        <w:sz w:val="20"/>
        <w:szCs w:val="20"/>
      </w:rPr>
      <w:t>32</w:t>
    </w:r>
    <w:r w:rsidRPr="00450202">
      <w:rPr>
        <w:rStyle w:val="PageNumber"/>
        <w:sz w:val="20"/>
        <w:szCs w:val="20"/>
      </w:rPr>
      <w:tab/>
      <w:t>v</w:t>
    </w:r>
    <w:r>
      <w:rPr>
        <w:rStyle w:val="PageNumber"/>
        <w:sz w:val="20"/>
        <w:szCs w:val="20"/>
      </w:rPr>
      <w:t>9.0</w:t>
    </w:r>
  </w:p>
  <w:p w14:paraId="0910BF8C" w14:textId="77777777" w:rsidR="009E1FBE" w:rsidRPr="00AD2498" w:rsidRDefault="009E1FBE" w:rsidP="00AD2498">
    <w:pPr>
      <w:pStyle w:val="Footer"/>
      <w:tabs>
        <w:tab w:val="clear" w:pos="4153"/>
        <w:tab w:val="clear" w:pos="8306"/>
        <w:tab w:val="center" w:pos="4500"/>
        <w:tab w:val="right" w:pos="9000"/>
      </w:tabs>
      <w:rPr>
        <w:rFonts w:ascii="Franklin Gothic Book" w:hAnsi="Franklin Gothic Book"/>
        <w:sz w:val="20"/>
        <w:szCs w:val="20"/>
      </w:rPr>
    </w:pPr>
    <w:r>
      <w:rPr>
        <w:rStyle w:val="PageNumber"/>
        <w:rFonts w:ascii="Franklin Gothic Book" w:hAnsi="Franklin Gothic Book"/>
        <w:sz w:val="20"/>
        <w:szCs w:val="20"/>
      </w:rPr>
      <w:tab/>
    </w:r>
    <w:r>
      <w:rPr>
        <w:rStyle w:val="PageNumber"/>
        <w:rFonts w:ascii="Franklin Gothic Book" w:hAnsi="Franklin Gothic Book"/>
        <w:sz w:val="20"/>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15839" w14:textId="77777777" w:rsidR="009E1FBE" w:rsidRDefault="009E1FBE" w:rsidP="00AD2498">
    <w:pPr>
      <w:pStyle w:val="Footer"/>
      <w:tabs>
        <w:tab w:val="clear" w:pos="4153"/>
        <w:tab w:val="clear" w:pos="8306"/>
        <w:tab w:val="center" w:pos="4860"/>
        <w:tab w:val="right" w:pos="9000"/>
        <w:tab w:val="right" w:pos="14040"/>
      </w:tabs>
      <w:rPr>
        <w:rStyle w:val="PageNumber"/>
        <w:rFonts w:ascii="Franklin Gothic Book" w:hAnsi="Franklin Gothic Book"/>
        <w:sz w:val="20"/>
        <w:szCs w:val="20"/>
      </w:rPr>
    </w:pPr>
    <w:r>
      <w:rPr>
        <w:sz w:val="20"/>
        <w:szCs w:val="20"/>
      </w:rPr>
      <w:t xml:space="preserve">QMS - Operations (Disclosure) </w:t>
    </w:r>
    <w:r w:rsidRPr="00450202">
      <w:rPr>
        <w:sz w:val="20"/>
        <w:szCs w:val="20"/>
      </w:rPr>
      <w:t>Business Manual</w:t>
    </w:r>
    <w:r>
      <w:rPr>
        <w:sz w:val="20"/>
        <w:szCs w:val="20"/>
      </w:rPr>
      <w:t xml:space="preserve">   </w:t>
    </w:r>
    <w:r>
      <w:rPr>
        <w:rFonts w:ascii="Franklin Gothic Book" w:hAnsi="Franklin Gothic Book"/>
        <w:sz w:val="20"/>
        <w:szCs w:val="20"/>
      </w:rPr>
      <w:tab/>
    </w:r>
    <w:r w:rsidRPr="00AD2498">
      <w:rPr>
        <w:rStyle w:val="PageNumber"/>
        <w:rFonts w:ascii="Franklin Gothic Book" w:hAnsi="Franklin Gothic Book"/>
        <w:sz w:val="20"/>
        <w:szCs w:val="20"/>
      </w:rPr>
      <w:fldChar w:fldCharType="begin"/>
    </w:r>
    <w:r w:rsidRPr="00AD2498">
      <w:rPr>
        <w:rStyle w:val="PageNumber"/>
        <w:rFonts w:ascii="Franklin Gothic Book" w:hAnsi="Franklin Gothic Book"/>
        <w:sz w:val="20"/>
        <w:szCs w:val="20"/>
      </w:rPr>
      <w:instrText xml:space="preserve"> PAGE </w:instrText>
    </w:r>
    <w:r w:rsidRPr="00AD2498">
      <w:rPr>
        <w:rStyle w:val="PageNumber"/>
        <w:rFonts w:ascii="Franklin Gothic Book" w:hAnsi="Franklin Gothic Book"/>
        <w:sz w:val="20"/>
        <w:szCs w:val="20"/>
      </w:rPr>
      <w:fldChar w:fldCharType="separate"/>
    </w:r>
    <w:r w:rsidR="001C784E">
      <w:rPr>
        <w:rStyle w:val="PageNumber"/>
        <w:rFonts w:ascii="Franklin Gothic Book" w:hAnsi="Franklin Gothic Book"/>
        <w:noProof/>
        <w:sz w:val="20"/>
        <w:szCs w:val="20"/>
      </w:rPr>
      <w:t>14</w:t>
    </w:r>
    <w:r w:rsidRPr="00AD2498">
      <w:rPr>
        <w:rStyle w:val="PageNumber"/>
        <w:rFonts w:ascii="Franklin Gothic Book" w:hAnsi="Franklin Gothic Book"/>
        <w:sz w:val="20"/>
        <w:szCs w:val="20"/>
      </w:rPr>
      <w:fldChar w:fldCharType="end"/>
    </w:r>
    <w:r>
      <w:rPr>
        <w:rStyle w:val="PageNumber"/>
        <w:rFonts w:ascii="Franklin Gothic Book" w:hAnsi="Franklin Gothic Book"/>
        <w:sz w:val="20"/>
        <w:szCs w:val="20"/>
      </w:rPr>
      <w:t xml:space="preserve"> of 32</w:t>
    </w:r>
    <w:r>
      <w:rPr>
        <w:rStyle w:val="PageNumber"/>
        <w:rFonts w:ascii="Franklin Gothic Book" w:hAnsi="Franklin Gothic Book"/>
        <w:sz w:val="20"/>
        <w:szCs w:val="20"/>
      </w:rPr>
      <w:tab/>
      <w:t>v9.0</w:t>
    </w:r>
  </w:p>
  <w:p w14:paraId="5A7275A5" w14:textId="77777777" w:rsidR="009E1FBE" w:rsidRPr="00AD2498" w:rsidRDefault="009E1FBE" w:rsidP="00AD2498">
    <w:pPr>
      <w:pStyle w:val="Footer"/>
      <w:tabs>
        <w:tab w:val="clear" w:pos="4153"/>
        <w:tab w:val="clear" w:pos="8306"/>
        <w:tab w:val="center" w:pos="4500"/>
        <w:tab w:val="right" w:pos="9000"/>
        <w:tab w:val="right" w:pos="14040"/>
      </w:tabs>
      <w:rPr>
        <w:rFonts w:ascii="Franklin Gothic Book" w:hAnsi="Franklin Gothic Book"/>
        <w:sz w:val="20"/>
        <w:szCs w:val="20"/>
      </w:rPr>
    </w:pPr>
    <w:r>
      <w:rPr>
        <w:rStyle w:val="PageNumber"/>
        <w:rFonts w:ascii="Franklin Gothic Book" w:hAnsi="Franklin Gothic Book"/>
        <w:sz w:val="20"/>
        <w:szCs w:val="20"/>
      </w:rPr>
      <w:tab/>
    </w:r>
    <w:r>
      <w:rPr>
        <w:rStyle w:val="PageNumber"/>
        <w:rFonts w:ascii="Franklin Gothic Book" w:hAnsi="Franklin Gothic Book"/>
        <w:sz w:val="20"/>
        <w:szCs w:val="20"/>
      </w:rPr>
      <w:tab/>
    </w:r>
  </w:p>
  <w:p w14:paraId="74182D34" w14:textId="77777777" w:rsidR="009E1FBE" w:rsidRDefault="009E1F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26537" w14:textId="77777777" w:rsidR="00DD13D8" w:rsidRDefault="00DD13D8">
      <w:r>
        <w:separator/>
      </w:r>
    </w:p>
    <w:p w14:paraId="3C3196FE" w14:textId="77777777" w:rsidR="00DD13D8" w:rsidRDefault="00DD13D8"/>
  </w:footnote>
  <w:footnote w:type="continuationSeparator" w:id="0">
    <w:p w14:paraId="53F33277" w14:textId="77777777" w:rsidR="00DD13D8" w:rsidRDefault="00DD13D8">
      <w:r>
        <w:continuationSeparator/>
      </w:r>
    </w:p>
    <w:p w14:paraId="33E3E0DD" w14:textId="77777777" w:rsidR="00DD13D8" w:rsidRDefault="00DD13D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7F60D" w14:textId="77777777" w:rsidR="009E1FBE" w:rsidRPr="00DD0749" w:rsidRDefault="009E1FBE" w:rsidP="00AD2498">
    <w:pPr>
      <w:pStyle w:val="Header"/>
      <w:tabs>
        <w:tab w:val="clear" w:pos="8306"/>
        <w:tab w:val="right" w:pos="9000"/>
      </w:tabs>
      <w:rPr>
        <w:sz w:val="20"/>
        <w:szCs w:val="20"/>
      </w:rPr>
    </w:pPr>
    <w:r w:rsidRPr="00DD0749">
      <w:rPr>
        <w:sz w:val="20"/>
        <w:szCs w:val="20"/>
      </w:rPr>
      <w:t xml:space="preserve">DISCLOSURE AND BARRING SERVICE                        </w:t>
    </w:r>
    <w:r w:rsidRPr="00DD0749">
      <w:rPr>
        <w:sz w:val="20"/>
        <w:szCs w:val="20"/>
      </w:rPr>
      <w:tab/>
      <w:t>UNCONTROLLED IF PRINTED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00C71" w14:textId="77777777" w:rsidR="009E1FBE" w:rsidRDefault="009E1FBE">
    <w:pPr>
      <w:pStyle w:val="Header"/>
    </w:pPr>
  </w:p>
  <w:p w14:paraId="725A513F" w14:textId="77777777" w:rsidR="009E1FBE" w:rsidRDefault="009E1FB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B971C" w14:textId="77777777" w:rsidR="009E1FBE" w:rsidRPr="00450202" w:rsidRDefault="009E1FBE" w:rsidP="00AD2498">
    <w:pPr>
      <w:pStyle w:val="Header"/>
      <w:tabs>
        <w:tab w:val="clear" w:pos="8306"/>
        <w:tab w:val="right" w:pos="9000"/>
        <w:tab w:val="right" w:pos="14040"/>
      </w:tabs>
      <w:rPr>
        <w:sz w:val="20"/>
        <w:szCs w:val="20"/>
      </w:rPr>
    </w:pPr>
    <w:r w:rsidRPr="00450202">
      <w:rPr>
        <w:sz w:val="20"/>
        <w:szCs w:val="20"/>
      </w:rPr>
      <w:t xml:space="preserve">DISCLOSURE AND BARRING SERVICE                              </w:t>
    </w:r>
    <w:r w:rsidRPr="00450202">
      <w:rPr>
        <w:sz w:val="20"/>
        <w:szCs w:val="20"/>
      </w:rPr>
      <w:tab/>
      <w:t>UNCONTROLLED IF PRINTED</w:t>
    </w:r>
  </w:p>
  <w:p w14:paraId="2570D5DB" w14:textId="77777777" w:rsidR="009E1FBE" w:rsidRPr="00AD2498" w:rsidRDefault="009E1FBE" w:rsidP="00AD2498">
    <w:pPr>
      <w:pStyle w:val="Header"/>
      <w:tabs>
        <w:tab w:val="clear" w:pos="8306"/>
        <w:tab w:val="right" w:pos="9000"/>
        <w:tab w:val="right" w:pos="14040"/>
      </w:tabs>
      <w:rPr>
        <w:rFonts w:ascii="Franklin Gothic Book" w:hAnsi="Franklin Gothic Book"/>
        <w:sz w:val="20"/>
        <w:szCs w:val="20"/>
      </w:rPr>
    </w:pPr>
  </w:p>
  <w:p w14:paraId="74C8ED60" w14:textId="77777777" w:rsidR="009E1FBE" w:rsidRDefault="009E1F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75E44" w14:textId="77777777" w:rsidR="009E1FBE" w:rsidRDefault="009E1F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91287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0E4C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707E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22E47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A46A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98F1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721A4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F20A3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F073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B3CF7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03FDD"/>
    <w:multiLevelType w:val="hybridMultilevel"/>
    <w:tmpl w:val="94586248"/>
    <w:lvl w:ilvl="0" w:tplc="77EC2104">
      <w:start w:val="1"/>
      <w:numFmt w:val="bullet"/>
      <w:lvlText w:val="̶"/>
      <w:lvlJc w:val="left"/>
      <w:pPr>
        <w:tabs>
          <w:tab w:val="num" w:pos="1531"/>
        </w:tabs>
        <w:ind w:left="1531" w:hanging="397"/>
      </w:pPr>
      <w:rPr>
        <w:rFonts w:ascii="Tahoma" w:hAnsi="Tahoma"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1" w15:restartNumberingAfterBreak="0">
    <w:nsid w:val="04D1685C"/>
    <w:multiLevelType w:val="hybridMultilevel"/>
    <w:tmpl w:val="9BCA07D0"/>
    <w:lvl w:ilvl="0" w:tplc="61DA4492">
      <w:start w:val="1"/>
      <w:numFmt w:val="bullet"/>
      <w:lvlText w:val=""/>
      <w:lvlJc w:val="left"/>
      <w:pPr>
        <w:tabs>
          <w:tab w:val="num" w:pos="907"/>
        </w:tabs>
        <w:ind w:left="90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15:restartNumberingAfterBreak="0">
    <w:nsid w:val="0FF13AB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ADF1FEF"/>
    <w:multiLevelType w:val="hybridMultilevel"/>
    <w:tmpl w:val="B6F68786"/>
    <w:lvl w:ilvl="0" w:tplc="639E3A60">
      <w:start w:val="1"/>
      <w:numFmt w:val="bullet"/>
      <w:lvlText w:val="̶"/>
      <w:lvlJc w:val="left"/>
      <w:pPr>
        <w:tabs>
          <w:tab w:val="num" w:pos="1531"/>
        </w:tabs>
        <w:ind w:left="1531" w:hanging="397"/>
      </w:pPr>
      <w:rPr>
        <w:rFonts w:ascii="Tahoma" w:hAnsi="Tahoma"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D4C2B1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D8E7E2E"/>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306AE"/>
    <w:multiLevelType w:val="hybridMultilevel"/>
    <w:tmpl w:val="DAB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694F7D"/>
    <w:multiLevelType w:val="hybridMultilevel"/>
    <w:tmpl w:val="554A85B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2A41279E"/>
    <w:multiLevelType w:val="hybridMultilevel"/>
    <w:tmpl w:val="48A43686"/>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F">
      <w:start w:val="1"/>
      <w:numFmt w:val="decimal"/>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AF70259"/>
    <w:multiLevelType w:val="hybridMultilevel"/>
    <w:tmpl w:val="61A8E9BE"/>
    <w:lvl w:ilvl="0" w:tplc="DCCAE35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0D2F57"/>
    <w:multiLevelType w:val="hybridMultilevel"/>
    <w:tmpl w:val="7920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53706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4887413"/>
    <w:multiLevelType w:val="hybridMultilevel"/>
    <w:tmpl w:val="E1C4D622"/>
    <w:lvl w:ilvl="0" w:tplc="61DA4492">
      <w:start w:val="1"/>
      <w:numFmt w:val="bullet"/>
      <w:lvlText w:val=""/>
      <w:lvlJc w:val="left"/>
      <w:pPr>
        <w:tabs>
          <w:tab w:val="num" w:pos="907"/>
        </w:tabs>
        <w:ind w:left="907" w:hanging="34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385D10AC"/>
    <w:multiLevelType w:val="hybridMultilevel"/>
    <w:tmpl w:val="B57CD37A"/>
    <w:lvl w:ilvl="0" w:tplc="639E3A60">
      <w:start w:val="1"/>
      <w:numFmt w:val="bullet"/>
      <w:lvlText w:val="̶"/>
      <w:lvlJc w:val="left"/>
      <w:pPr>
        <w:tabs>
          <w:tab w:val="num" w:pos="2251"/>
        </w:tabs>
        <w:ind w:left="2251" w:hanging="397"/>
      </w:pPr>
      <w:rPr>
        <w:rFonts w:ascii="Tahoma" w:hAnsi="Tahoma" w:hint="default"/>
        <w:color w:val="auto"/>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D3C6C84"/>
    <w:multiLevelType w:val="hybridMultilevel"/>
    <w:tmpl w:val="81C24F26"/>
    <w:lvl w:ilvl="0" w:tplc="639E3A60">
      <w:start w:val="1"/>
      <w:numFmt w:val="bullet"/>
      <w:lvlText w:val="̶"/>
      <w:lvlJc w:val="left"/>
      <w:pPr>
        <w:tabs>
          <w:tab w:val="num" w:pos="2197"/>
        </w:tabs>
        <w:ind w:left="2197" w:hanging="397"/>
      </w:pPr>
      <w:rPr>
        <w:rFonts w:ascii="Tahoma" w:hAnsi="Tahoma" w:hint="default"/>
        <w:color w:val="auto"/>
      </w:rPr>
    </w:lvl>
    <w:lvl w:ilvl="1" w:tplc="08090003" w:tentative="1">
      <w:start w:val="1"/>
      <w:numFmt w:val="bullet"/>
      <w:lvlText w:val="o"/>
      <w:lvlJc w:val="left"/>
      <w:pPr>
        <w:tabs>
          <w:tab w:val="num" w:pos="2106"/>
        </w:tabs>
        <w:ind w:left="2106" w:hanging="360"/>
      </w:pPr>
      <w:rPr>
        <w:rFonts w:ascii="Courier New" w:hAnsi="Courier New" w:cs="Courier New" w:hint="default"/>
      </w:rPr>
    </w:lvl>
    <w:lvl w:ilvl="2" w:tplc="08090005" w:tentative="1">
      <w:start w:val="1"/>
      <w:numFmt w:val="bullet"/>
      <w:lvlText w:val=""/>
      <w:lvlJc w:val="left"/>
      <w:pPr>
        <w:tabs>
          <w:tab w:val="num" w:pos="2826"/>
        </w:tabs>
        <w:ind w:left="2826" w:hanging="360"/>
      </w:pPr>
      <w:rPr>
        <w:rFonts w:ascii="Wingdings" w:hAnsi="Wingdings" w:hint="default"/>
      </w:rPr>
    </w:lvl>
    <w:lvl w:ilvl="3" w:tplc="08090001" w:tentative="1">
      <w:start w:val="1"/>
      <w:numFmt w:val="bullet"/>
      <w:lvlText w:val=""/>
      <w:lvlJc w:val="left"/>
      <w:pPr>
        <w:tabs>
          <w:tab w:val="num" w:pos="3546"/>
        </w:tabs>
        <w:ind w:left="3546" w:hanging="360"/>
      </w:pPr>
      <w:rPr>
        <w:rFonts w:ascii="Symbol" w:hAnsi="Symbol" w:hint="default"/>
      </w:rPr>
    </w:lvl>
    <w:lvl w:ilvl="4" w:tplc="08090003" w:tentative="1">
      <w:start w:val="1"/>
      <w:numFmt w:val="bullet"/>
      <w:lvlText w:val="o"/>
      <w:lvlJc w:val="left"/>
      <w:pPr>
        <w:tabs>
          <w:tab w:val="num" w:pos="4266"/>
        </w:tabs>
        <w:ind w:left="4266" w:hanging="360"/>
      </w:pPr>
      <w:rPr>
        <w:rFonts w:ascii="Courier New" w:hAnsi="Courier New" w:cs="Courier New" w:hint="default"/>
      </w:rPr>
    </w:lvl>
    <w:lvl w:ilvl="5" w:tplc="08090005" w:tentative="1">
      <w:start w:val="1"/>
      <w:numFmt w:val="bullet"/>
      <w:lvlText w:val=""/>
      <w:lvlJc w:val="left"/>
      <w:pPr>
        <w:tabs>
          <w:tab w:val="num" w:pos="4986"/>
        </w:tabs>
        <w:ind w:left="4986" w:hanging="360"/>
      </w:pPr>
      <w:rPr>
        <w:rFonts w:ascii="Wingdings" w:hAnsi="Wingdings" w:hint="default"/>
      </w:rPr>
    </w:lvl>
    <w:lvl w:ilvl="6" w:tplc="08090001" w:tentative="1">
      <w:start w:val="1"/>
      <w:numFmt w:val="bullet"/>
      <w:lvlText w:val=""/>
      <w:lvlJc w:val="left"/>
      <w:pPr>
        <w:tabs>
          <w:tab w:val="num" w:pos="5706"/>
        </w:tabs>
        <w:ind w:left="5706" w:hanging="360"/>
      </w:pPr>
      <w:rPr>
        <w:rFonts w:ascii="Symbol" w:hAnsi="Symbol" w:hint="default"/>
      </w:rPr>
    </w:lvl>
    <w:lvl w:ilvl="7" w:tplc="08090003" w:tentative="1">
      <w:start w:val="1"/>
      <w:numFmt w:val="bullet"/>
      <w:lvlText w:val="o"/>
      <w:lvlJc w:val="left"/>
      <w:pPr>
        <w:tabs>
          <w:tab w:val="num" w:pos="6426"/>
        </w:tabs>
        <w:ind w:left="6426" w:hanging="360"/>
      </w:pPr>
      <w:rPr>
        <w:rFonts w:ascii="Courier New" w:hAnsi="Courier New" w:cs="Courier New" w:hint="default"/>
      </w:rPr>
    </w:lvl>
    <w:lvl w:ilvl="8" w:tplc="08090005" w:tentative="1">
      <w:start w:val="1"/>
      <w:numFmt w:val="bullet"/>
      <w:lvlText w:val=""/>
      <w:lvlJc w:val="left"/>
      <w:pPr>
        <w:tabs>
          <w:tab w:val="num" w:pos="7146"/>
        </w:tabs>
        <w:ind w:left="7146" w:hanging="360"/>
      </w:pPr>
      <w:rPr>
        <w:rFonts w:ascii="Wingdings" w:hAnsi="Wingdings" w:hint="default"/>
      </w:rPr>
    </w:lvl>
  </w:abstractNum>
  <w:abstractNum w:abstractNumId="25" w15:restartNumberingAfterBreak="0">
    <w:nsid w:val="43106F3B"/>
    <w:multiLevelType w:val="multilevel"/>
    <w:tmpl w:val="DC8EBFE0"/>
    <w:lvl w:ilvl="0">
      <w:start w:val="5"/>
      <w:numFmt w:val="decimal"/>
      <w:lvlText w:val="%1"/>
      <w:lvlJc w:val="left"/>
      <w:pPr>
        <w:tabs>
          <w:tab w:val="num" w:pos="720"/>
        </w:tabs>
        <w:ind w:left="720" w:hanging="720"/>
      </w:pPr>
      <w:rPr>
        <w:rFonts w:hint="default"/>
        <w:color w:val="auto"/>
      </w:rPr>
    </w:lvl>
    <w:lvl w:ilvl="1">
      <w:start w:val="2"/>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26" w15:restartNumberingAfterBreak="0">
    <w:nsid w:val="43B0740A"/>
    <w:multiLevelType w:val="hybridMultilevel"/>
    <w:tmpl w:val="FD6A7CD2"/>
    <w:lvl w:ilvl="0" w:tplc="D63C754A">
      <w:start w:val="1"/>
      <w:numFmt w:val="bullet"/>
      <w:lvlText w:val="−"/>
      <w:lvlJc w:val="left"/>
      <w:pPr>
        <w:ind w:left="720" w:hanging="360"/>
      </w:pPr>
      <w:rPr>
        <w:rFonts w:ascii="Franklin Gothic Book" w:hAnsi="Franklin Gothic Book"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EC65A1"/>
    <w:multiLevelType w:val="hybridMultilevel"/>
    <w:tmpl w:val="3B0E154A"/>
    <w:lvl w:ilvl="0" w:tplc="77EC2104">
      <w:start w:val="1"/>
      <w:numFmt w:val="bullet"/>
      <w:lvlText w:val="̶"/>
      <w:lvlJc w:val="left"/>
      <w:pPr>
        <w:tabs>
          <w:tab w:val="num" w:pos="1531"/>
        </w:tabs>
        <w:ind w:left="1531" w:hanging="397"/>
      </w:pPr>
      <w:rPr>
        <w:rFonts w:ascii="Tahoma" w:hAnsi="Tahoma"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48FE7AAC"/>
    <w:multiLevelType w:val="hybridMultilevel"/>
    <w:tmpl w:val="57C69D02"/>
    <w:lvl w:ilvl="0" w:tplc="0809000F">
      <w:start w:val="1"/>
      <w:numFmt w:val="decimal"/>
      <w:lvlText w:val="%1."/>
      <w:lvlJc w:val="left"/>
      <w:pPr>
        <w:tabs>
          <w:tab w:val="num" w:pos="720"/>
        </w:tabs>
        <w:ind w:left="720" w:hanging="360"/>
      </w:pPr>
    </w:lvl>
    <w:lvl w:ilvl="1" w:tplc="F0C665E4">
      <w:start w:val="1"/>
      <w:numFmt w:val="lowerLetter"/>
      <w:lvlText w:val="%2."/>
      <w:lvlJc w:val="left"/>
      <w:pPr>
        <w:tabs>
          <w:tab w:val="num" w:pos="1440"/>
        </w:tabs>
        <w:ind w:left="1440" w:hanging="360"/>
      </w:pPr>
      <w:rPr>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4AFE2A84"/>
    <w:multiLevelType w:val="hybridMultilevel"/>
    <w:tmpl w:val="604E00F6"/>
    <w:lvl w:ilvl="0" w:tplc="77EC2104">
      <w:start w:val="1"/>
      <w:numFmt w:val="bullet"/>
      <w:lvlText w:val="̶"/>
      <w:lvlJc w:val="left"/>
      <w:pPr>
        <w:tabs>
          <w:tab w:val="num" w:pos="1531"/>
        </w:tabs>
        <w:ind w:left="1531" w:hanging="397"/>
      </w:pPr>
      <w:rPr>
        <w:rFonts w:ascii="Tahoma" w:hAnsi="Tahoma"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52363091"/>
    <w:multiLevelType w:val="hybridMultilevel"/>
    <w:tmpl w:val="F7200756"/>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57436EE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901400E"/>
    <w:multiLevelType w:val="hybridMultilevel"/>
    <w:tmpl w:val="1A822C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0974E8B"/>
    <w:multiLevelType w:val="hybridMultilevel"/>
    <w:tmpl w:val="F2B6AF72"/>
    <w:lvl w:ilvl="0" w:tplc="267A5C38">
      <w:start w:val="1"/>
      <w:numFmt w:val="bullet"/>
      <w:lvlText w:val=""/>
      <w:lvlJc w:val="left"/>
      <w:pPr>
        <w:tabs>
          <w:tab w:val="num" w:pos="1627"/>
        </w:tabs>
        <w:ind w:left="1627" w:hanging="340"/>
      </w:pPr>
      <w:rPr>
        <w:rFonts w:ascii="Symbol" w:hAnsi="Symbol" w:hint="default"/>
        <w:sz w:val="24"/>
        <w:szCs w:val="24"/>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629B2EF7"/>
    <w:multiLevelType w:val="hybridMultilevel"/>
    <w:tmpl w:val="EAD0F4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C2342E"/>
    <w:multiLevelType w:val="hybridMultilevel"/>
    <w:tmpl w:val="EA9ABEC6"/>
    <w:lvl w:ilvl="0" w:tplc="583A1690">
      <w:start w:val="1"/>
      <w:numFmt w:val="bullet"/>
      <w:lvlText w:val=""/>
      <w:lvlJc w:val="left"/>
      <w:pPr>
        <w:tabs>
          <w:tab w:val="num" w:pos="907"/>
        </w:tabs>
        <w:ind w:left="907" w:hanging="34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6BFF6F41"/>
    <w:multiLevelType w:val="multilevel"/>
    <w:tmpl w:val="7ECC007E"/>
    <w:lvl w:ilvl="0">
      <w:start w:val="1"/>
      <w:numFmt w:val="decimal"/>
      <w:pStyle w:val="Heading1"/>
      <w:lvlText w:val="%1.0"/>
      <w:lvlJc w:val="left"/>
      <w:pPr>
        <w:tabs>
          <w:tab w:val="num" w:pos="0"/>
        </w:tabs>
        <w:ind w:left="0" w:firstLine="0"/>
      </w:pPr>
      <w:rPr>
        <w:rFonts w:cs="Times New Roman" w:hint="default"/>
      </w:rPr>
    </w:lvl>
    <w:lvl w:ilvl="1">
      <w:start w:val="1"/>
      <w:numFmt w:val="decimal"/>
      <w:pStyle w:val="Heading2"/>
      <w:lvlText w:val="%1.%2"/>
      <w:lvlJc w:val="left"/>
      <w:pPr>
        <w:tabs>
          <w:tab w:val="num" w:pos="142"/>
        </w:tabs>
        <w:ind w:left="142" w:firstLine="0"/>
      </w:pPr>
      <w:rPr>
        <w:rFonts w:cs="Times New Roman" w:hint="default"/>
        <w:sz w:val="22"/>
        <w:szCs w:val="22"/>
      </w:rPr>
    </w:lvl>
    <w:lvl w:ilvl="2">
      <w:start w:val="1"/>
      <w:numFmt w:val="decimal"/>
      <w:pStyle w:val="Heading3"/>
      <w:lvlText w:val="%1.%2.%3"/>
      <w:lvlJc w:val="left"/>
      <w:pPr>
        <w:tabs>
          <w:tab w:val="num" w:pos="0"/>
        </w:tabs>
        <w:ind w:left="0" w:firstLine="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37" w15:restartNumberingAfterBreak="0">
    <w:nsid w:val="6D285CBB"/>
    <w:multiLevelType w:val="multilevel"/>
    <w:tmpl w:val="08E481EA"/>
    <w:lvl w:ilvl="0">
      <w:start w:val="1"/>
      <w:numFmt w:val="decimal"/>
      <w:lvlText w:val="%1"/>
      <w:lvlJc w:val="left"/>
      <w:pPr>
        <w:tabs>
          <w:tab w:val="num" w:pos="0"/>
        </w:tabs>
        <w:ind w:left="0" w:firstLine="0"/>
      </w:pPr>
      <w:rPr>
        <w:rFonts w:cs="Times New Roman" w:hint="default"/>
      </w:rPr>
    </w:lvl>
    <w:lvl w:ilvl="1">
      <w:start w:val="1"/>
      <w:numFmt w:val="decimal"/>
      <w:lvlText w:val="%1.%2"/>
      <w:lvlJc w:val="left"/>
      <w:pPr>
        <w:tabs>
          <w:tab w:val="num" w:pos="0"/>
        </w:tabs>
        <w:ind w:left="0" w:firstLine="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15:restartNumberingAfterBreak="0">
    <w:nsid w:val="7A9172BA"/>
    <w:multiLevelType w:val="hybridMultilevel"/>
    <w:tmpl w:val="D730D7D0"/>
    <w:lvl w:ilvl="0" w:tplc="1B447E76">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D71B55"/>
    <w:multiLevelType w:val="hybridMultilevel"/>
    <w:tmpl w:val="3B0ED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6"/>
  </w:num>
  <w:num w:numId="12">
    <w:abstractNumId w:val="14"/>
  </w:num>
  <w:num w:numId="13">
    <w:abstractNumId w:val="21"/>
  </w:num>
  <w:num w:numId="14">
    <w:abstractNumId w:val="31"/>
  </w:num>
  <w:num w:numId="15">
    <w:abstractNumId w:val="12"/>
  </w:num>
  <w:num w:numId="1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2"/>
  </w:num>
  <w:num w:numId="20">
    <w:abstractNumId w:val="37"/>
  </w:num>
  <w:num w:numId="21">
    <w:abstractNumId w:val="18"/>
  </w:num>
  <w:num w:numId="22">
    <w:abstractNumId w:val="28"/>
  </w:num>
  <w:num w:numId="23">
    <w:abstractNumId w:val="30"/>
  </w:num>
  <w:num w:numId="24">
    <w:abstractNumId w:val="17"/>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11"/>
  </w:num>
  <w:num w:numId="28">
    <w:abstractNumId w:val="29"/>
  </w:num>
  <w:num w:numId="2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10"/>
  </w:num>
  <w:num w:numId="33">
    <w:abstractNumId w:val="13"/>
  </w:num>
  <w:num w:numId="34">
    <w:abstractNumId w:val="33"/>
  </w:num>
  <w:num w:numId="35">
    <w:abstractNumId w:val="23"/>
  </w:num>
  <w:num w:numId="36">
    <w:abstractNumId w:val="24"/>
  </w:num>
  <w:num w:numId="37">
    <w:abstractNumId w:val="26"/>
  </w:num>
  <w:num w:numId="38">
    <w:abstractNumId w:val="34"/>
  </w:num>
  <w:num w:numId="39">
    <w:abstractNumId w:val="36"/>
  </w:num>
  <w:num w:numId="40">
    <w:abstractNumId w:val="25"/>
  </w:num>
  <w:num w:numId="41">
    <w:abstractNumId w:val="38"/>
  </w:num>
  <w:num w:numId="42">
    <w:abstractNumId w:val="39"/>
  </w:num>
  <w:num w:numId="43">
    <w:abstractNumId w:val="36"/>
    <w:lvlOverride w:ilvl="0">
      <w:startOverride w:val="6"/>
    </w:lvlOverride>
    <w:lvlOverride w:ilvl="1">
      <w:startOverride w:val="2"/>
    </w:lvlOverride>
  </w:num>
  <w:num w:numId="44">
    <w:abstractNumId w:val="19"/>
  </w:num>
  <w:num w:numId="45">
    <w:abstractNumId w:val="20"/>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498"/>
    <w:rsid w:val="00013EE6"/>
    <w:rsid w:val="0001408F"/>
    <w:rsid w:val="0001771E"/>
    <w:rsid w:val="00020CE9"/>
    <w:rsid w:val="00021249"/>
    <w:rsid w:val="00023102"/>
    <w:rsid w:val="000249D3"/>
    <w:rsid w:val="00024BFD"/>
    <w:rsid w:val="000332F8"/>
    <w:rsid w:val="00036FB1"/>
    <w:rsid w:val="000378D3"/>
    <w:rsid w:val="000410C1"/>
    <w:rsid w:val="00042708"/>
    <w:rsid w:val="00043B74"/>
    <w:rsid w:val="0005538D"/>
    <w:rsid w:val="000666D3"/>
    <w:rsid w:val="000668AC"/>
    <w:rsid w:val="00070B98"/>
    <w:rsid w:val="000744CD"/>
    <w:rsid w:val="0008205A"/>
    <w:rsid w:val="00086C9C"/>
    <w:rsid w:val="00092D24"/>
    <w:rsid w:val="00093A0D"/>
    <w:rsid w:val="00094CF6"/>
    <w:rsid w:val="000A7253"/>
    <w:rsid w:val="000B1B2C"/>
    <w:rsid w:val="000B6A3B"/>
    <w:rsid w:val="000B6BF8"/>
    <w:rsid w:val="000C0B90"/>
    <w:rsid w:val="000C4642"/>
    <w:rsid w:val="000C65C9"/>
    <w:rsid w:val="000D1BFE"/>
    <w:rsid w:val="000F18DF"/>
    <w:rsid w:val="00100183"/>
    <w:rsid w:val="00102AEE"/>
    <w:rsid w:val="001050E3"/>
    <w:rsid w:val="00107540"/>
    <w:rsid w:val="00110938"/>
    <w:rsid w:val="00113999"/>
    <w:rsid w:val="00115D71"/>
    <w:rsid w:val="0013093E"/>
    <w:rsid w:val="00132528"/>
    <w:rsid w:val="00135AFA"/>
    <w:rsid w:val="00137645"/>
    <w:rsid w:val="0014319E"/>
    <w:rsid w:val="00143492"/>
    <w:rsid w:val="00152D46"/>
    <w:rsid w:val="00154DD8"/>
    <w:rsid w:val="00174F31"/>
    <w:rsid w:val="001844DF"/>
    <w:rsid w:val="0018640A"/>
    <w:rsid w:val="00187DB2"/>
    <w:rsid w:val="00191134"/>
    <w:rsid w:val="0019486D"/>
    <w:rsid w:val="00196C98"/>
    <w:rsid w:val="001A3D31"/>
    <w:rsid w:val="001A505D"/>
    <w:rsid w:val="001A7957"/>
    <w:rsid w:val="001C2F28"/>
    <w:rsid w:val="001C5921"/>
    <w:rsid w:val="001C614A"/>
    <w:rsid w:val="001C784E"/>
    <w:rsid w:val="001D2C90"/>
    <w:rsid w:val="001D33EB"/>
    <w:rsid w:val="001D347F"/>
    <w:rsid w:val="001E14E2"/>
    <w:rsid w:val="001E56D5"/>
    <w:rsid w:val="001F4062"/>
    <w:rsid w:val="00210DFE"/>
    <w:rsid w:val="00212B68"/>
    <w:rsid w:val="00216BF1"/>
    <w:rsid w:val="00220931"/>
    <w:rsid w:val="00220A69"/>
    <w:rsid w:val="0022285E"/>
    <w:rsid w:val="00224D9F"/>
    <w:rsid w:val="00230C40"/>
    <w:rsid w:val="00241397"/>
    <w:rsid w:val="002419B4"/>
    <w:rsid w:val="0024525A"/>
    <w:rsid w:val="002456AC"/>
    <w:rsid w:val="00245B73"/>
    <w:rsid w:val="0025349A"/>
    <w:rsid w:val="00255D00"/>
    <w:rsid w:val="00262813"/>
    <w:rsid w:val="00266E1E"/>
    <w:rsid w:val="002717DA"/>
    <w:rsid w:val="00294C5A"/>
    <w:rsid w:val="002A0599"/>
    <w:rsid w:val="002A67CF"/>
    <w:rsid w:val="002B690E"/>
    <w:rsid w:val="002C2DA6"/>
    <w:rsid w:val="002D6201"/>
    <w:rsid w:val="002E6DE1"/>
    <w:rsid w:val="002E6E71"/>
    <w:rsid w:val="002E6FB5"/>
    <w:rsid w:val="002F1DAE"/>
    <w:rsid w:val="003045F4"/>
    <w:rsid w:val="003059C6"/>
    <w:rsid w:val="003328C8"/>
    <w:rsid w:val="0033573F"/>
    <w:rsid w:val="00343B87"/>
    <w:rsid w:val="00351BAE"/>
    <w:rsid w:val="00354175"/>
    <w:rsid w:val="00377887"/>
    <w:rsid w:val="0038423D"/>
    <w:rsid w:val="003852BC"/>
    <w:rsid w:val="003A12EE"/>
    <w:rsid w:val="003A17EE"/>
    <w:rsid w:val="003A4EEC"/>
    <w:rsid w:val="003A697A"/>
    <w:rsid w:val="003A79D8"/>
    <w:rsid w:val="003B3609"/>
    <w:rsid w:val="003C087F"/>
    <w:rsid w:val="003C0CE7"/>
    <w:rsid w:val="003C14A1"/>
    <w:rsid w:val="003D16ED"/>
    <w:rsid w:val="003D33BB"/>
    <w:rsid w:val="003D6C7E"/>
    <w:rsid w:val="003E237D"/>
    <w:rsid w:val="00412556"/>
    <w:rsid w:val="004209F3"/>
    <w:rsid w:val="004239E5"/>
    <w:rsid w:val="00426FF4"/>
    <w:rsid w:val="00432F1B"/>
    <w:rsid w:val="00433DD5"/>
    <w:rsid w:val="00447F3A"/>
    <w:rsid w:val="00450202"/>
    <w:rsid w:val="0045181B"/>
    <w:rsid w:val="00451DCD"/>
    <w:rsid w:val="004525C3"/>
    <w:rsid w:val="00477C5F"/>
    <w:rsid w:val="00484199"/>
    <w:rsid w:val="00484F2F"/>
    <w:rsid w:val="004863E5"/>
    <w:rsid w:val="00486826"/>
    <w:rsid w:val="004978D8"/>
    <w:rsid w:val="004B3D3D"/>
    <w:rsid w:val="004B5F82"/>
    <w:rsid w:val="004B6643"/>
    <w:rsid w:val="004C0D94"/>
    <w:rsid w:val="004D65D3"/>
    <w:rsid w:val="004E3032"/>
    <w:rsid w:val="004E44E3"/>
    <w:rsid w:val="004F6EE4"/>
    <w:rsid w:val="0050511C"/>
    <w:rsid w:val="005064C5"/>
    <w:rsid w:val="005227D8"/>
    <w:rsid w:val="0052633C"/>
    <w:rsid w:val="00530C5A"/>
    <w:rsid w:val="00530CBA"/>
    <w:rsid w:val="005323D8"/>
    <w:rsid w:val="00533C0F"/>
    <w:rsid w:val="005414D0"/>
    <w:rsid w:val="00542598"/>
    <w:rsid w:val="005577B5"/>
    <w:rsid w:val="005633CF"/>
    <w:rsid w:val="00563D87"/>
    <w:rsid w:val="00564027"/>
    <w:rsid w:val="0057168B"/>
    <w:rsid w:val="00580EA6"/>
    <w:rsid w:val="005853CE"/>
    <w:rsid w:val="00587165"/>
    <w:rsid w:val="00587198"/>
    <w:rsid w:val="00592B50"/>
    <w:rsid w:val="00592F8F"/>
    <w:rsid w:val="0059486E"/>
    <w:rsid w:val="005953EF"/>
    <w:rsid w:val="005A66E6"/>
    <w:rsid w:val="005A6C42"/>
    <w:rsid w:val="005B5B33"/>
    <w:rsid w:val="005B6490"/>
    <w:rsid w:val="005C08A2"/>
    <w:rsid w:val="005C1FE8"/>
    <w:rsid w:val="005D0DA1"/>
    <w:rsid w:val="005D17C3"/>
    <w:rsid w:val="005D1990"/>
    <w:rsid w:val="005D445A"/>
    <w:rsid w:val="005D563F"/>
    <w:rsid w:val="005E1AD2"/>
    <w:rsid w:val="005E3C52"/>
    <w:rsid w:val="005E46C0"/>
    <w:rsid w:val="005F5E3F"/>
    <w:rsid w:val="006017CB"/>
    <w:rsid w:val="00601F1F"/>
    <w:rsid w:val="00605326"/>
    <w:rsid w:val="00605940"/>
    <w:rsid w:val="00612AFF"/>
    <w:rsid w:val="00637914"/>
    <w:rsid w:val="006540A9"/>
    <w:rsid w:val="006567B6"/>
    <w:rsid w:val="00660F07"/>
    <w:rsid w:val="00662B59"/>
    <w:rsid w:val="006A43C2"/>
    <w:rsid w:val="006B53BD"/>
    <w:rsid w:val="006B6ED0"/>
    <w:rsid w:val="006C0C0D"/>
    <w:rsid w:val="006C62FF"/>
    <w:rsid w:val="006D66A2"/>
    <w:rsid w:val="006F3160"/>
    <w:rsid w:val="007018D8"/>
    <w:rsid w:val="00704C9A"/>
    <w:rsid w:val="007248BB"/>
    <w:rsid w:val="007254FD"/>
    <w:rsid w:val="007265FD"/>
    <w:rsid w:val="00727378"/>
    <w:rsid w:val="0074079C"/>
    <w:rsid w:val="007473C3"/>
    <w:rsid w:val="00750790"/>
    <w:rsid w:val="00756D80"/>
    <w:rsid w:val="00760C06"/>
    <w:rsid w:val="00761D74"/>
    <w:rsid w:val="00764B2A"/>
    <w:rsid w:val="0077059B"/>
    <w:rsid w:val="007949E5"/>
    <w:rsid w:val="007A130D"/>
    <w:rsid w:val="007A20B9"/>
    <w:rsid w:val="007A21F2"/>
    <w:rsid w:val="007A4967"/>
    <w:rsid w:val="007A49FE"/>
    <w:rsid w:val="007A5207"/>
    <w:rsid w:val="007C159D"/>
    <w:rsid w:val="007C388A"/>
    <w:rsid w:val="007D7C06"/>
    <w:rsid w:val="007E3DC2"/>
    <w:rsid w:val="007F5355"/>
    <w:rsid w:val="008016D2"/>
    <w:rsid w:val="008142D8"/>
    <w:rsid w:val="00816244"/>
    <w:rsid w:val="008175B3"/>
    <w:rsid w:val="008177B4"/>
    <w:rsid w:val="00827ACB"/>
    <w:rsid w:val="00827AFC"/>
    <w:rsid w:val="00830448"/>
    <w:rsid w:val="008400E0"/>
    <w:rsid w:val="00841692"/>
    <w:rsid w:val="00844B54"/>
    <w:rsid w:val="00845CDA"/>
    <w:rsid w:val="008506F6"/>
    <w:rsid w:val="0085677E"/>
    <w:rsid w:val="00857546"/>
    <w:rsid w:val="00864C6A"/>
    <w:rsid w:val="00865565"/>
    <w:rsid w:val="00872803"/>
    <w:rsid w:val="008735E8"/>
    <w:rsid w:val="00876E6A"/>
    <w:rsid w:val="0088187B"/>
    <w:rsid w:val="0088564A"/>
    <w:rsid w:val="0089169D"/>
    <w:rsid w:val="00897B01"/>
    <w:rsid w:val="008A0BE2"/>
    <w:rsid w:val="008A2511"/>
    <w:rsid w:val="008A2E1F"/>
    <w:rsid w:val="008A30FA"/>
    <w:rsid w:val="008A35DA"/>
    <w:rsid w:val="008A3818"/>
    <w:rsid w:val="008A4ABF"/>
    <w:rsid w:val="008B211B"/>
    <w:rsid w:val="008B46C6"/>
    <w:rsid w:val="008B6944"/>
    <w:rsid w:val="008E6782"/>
    <w:rsid w:val="008E7B5E"/>
    <w:rsid w:val="009010CD"/>
    <w:rsid w:val="0090364B"/>
    <w:rsid w:val="00906E84"/>
    <w:rsid w:val="009241D1"/>
    <w:rsid w:val="009273CE"/>
    <w:rsid w:val="00927DEC"/>
    <w:rsid w:val="00935688"/>
    <w:rsid w:val="00936EA9"/>
    <w:rsid w:val="00954688"/>
    <w:rsid w:val="00970959"/>
    <w:rsid w:val="00972E8E"/>
    <w:rsid w:val="009769CE"/>
    <w:rsid w:val="00983035"/>
    <w:rsid w:val="0098649B"/>
    <w:rsid w:val="00986D11"/>
    <w:rsid w:val="009909BA"/>
    <w:rsid w:val="00992464"/>
    <w:rsid w:val="009955BB"/>
    <w:rsid w:val="009A1668"/>
    <w:rsid w:val="009A2319"/>
    <w:rsid w:val="009A2366"/>
    <w:rsid w:val="009A278F"/>
    <w:rsid w:val="009A3600"/>
    <w:rsid w:val="009B32D7"/>
    <w:rsid w:val="009B48C5"/>
    <w:rsid w:val="009B547B"/>
    <w:rsid w:val="009C358D"/>
    <w:rsid w:val="009D1977"/>
    <w:rsid w:val="009D2B93"/>
    <w:rsid w:val="009D68DD"/>
    <w:rsid w:val="009E0408"/>
    <w:rsid w:val="009E0A09"/>
    <w:rsid w:val="009E1FBE"/>
    <w:rsid w:val="009E477C"/>
    <w:rsid w:val="009F3227"/>
    <w:rsid w:val="009F3540"/>
    <w:rsid w:val="00A03DEF"/>
    <w:rsid w:val="00A048B7"/>
    <w:rsid w:val="00A12469"/>
    <w:rsid w:val="00A22802"/>
    <w:rsid w:val="00A22B07"/>
    <w:rsid w:val="00A2605C"/>
    <w:rsid w:val="00A34914"/>
    <w:rsid w:val="00A3679D"/>
    <w:rsid w:val="00A367BF"/>
    <w:rsid w:val="00A372BC"/>
    <w:rsid w:val="00A50721"/>
    <w:rsid w:val="00A6046D"/>
    <w:rsid w:val="00A64D38"/>
    <w:rsid w:val="00A71968"/>
    <w:rsid w:val="00A721A2"/>
    <w:rsid w:val="00A75BE1"/>
    <w:rsid w:val="00A826E7"/>
    <w:rsid w:val="00A9032C"/>
    <w:rsid w:val="00A91984"/>
    <w:rsid w:val="00AA0898"/>
    <w:rsid w:val="00AB298A"/>
    <w:rsid w:val="00AB54FF"/>
    <w:rsid w:val="00AC08A1"/>
    <w:rsid w:val="00AC1C2A"/>
    <w:rsid w:val="00AC1DCB"/>
    <w:rsid w:val="00AC677E"/>
    <w:rsid w:val="00AD2498"/>
    <w:rsid w:val="00AD4C8B"/>
    <w:rsid w:val="00AF6839"/>
    <w:rsid w:val="00AF7785"/>
    <w:rsid w:val="00B161CE"/>
    <w:rsid w:val="00B17B89"/>
    <w:rsid w:val="00B242C4"/>
    <w:rsid w:val="00B244D4"/>
    <w:rsid w:val="00B31914"/>
    <w:rsid w:val="00B3709F"/>
    <w:rsid w:val="00B42254"/>
    <w:rsid w:val="00B4656C"/>
    <w:rsid w:val="00B47030"/>
    <w:rsid w:val="00B50340"/>
    <w:rsid w:val="00B6040E"/>
    <w:rsid w:val="00B631F1"/>
    <w:rsid w:val="00B644A8"/>
    <w:rsid w:val="00B647BC"/>
    <w:rsid w:val="00B7168D"/>
    <w:rsid w:val="00B745E6"/>
    <w:rsid w:val="00B754E6"/>
    <w:rsid w:val="00B85A86"/>
    <w:rsid w:val="00B93694"/>
    <w:rsid w:val="00B95458"/>
    <w:rsid w:val="00B9576D"/>
    <w:rsid w:val="00B97D05"/>
    <w:rsid w:val="00BA17AB"/>
    <w:rsid w:val="00BA3CE5"/>
    <w:rsid w:val="00BA7FB8"/>
    <w:rsid w:val="00BB73C5"/>
    <w:rsid w:val="00BD3F43"/>
    <w:rsid w:val="00BD41D7"/>
    <w:rsid w:val="00BE1197"/>
    <w:rsid w:val="00BE25C4"/>
    <w:rsid w:val="00BF030A"/>
    <w:rsid w:val="00BF4668"/>
    <w:rsid w:val="00BF73F5"/>
    <w:rsid w:val="00C02473"/>
    <w:rsid w:val="00C039D5"/>
    <w:rsid w:val="00C0691B"/>
    <w:rsid w:val="00C16548"/>
    <w:rsid w:val="00C35CF6"/>
    <w:rsid w:val="00C52177"/>
    <w:rsid w:val="00C5780A"/>
    <w:rsid w:val="00C61AC4"/>
    <w:rsid w:val="00C62427"/>
    <w:rsid w:val="00C66E4E"/>
    <w:rsid w:val="00C874A2"/>
    <w:rsid w:val="00C979DC"/>
    <w:rsid w:val="00CA38B8"/>
    <w:rsid w:val="00CC1AAA"/>
    <w:rsid w:val="00CC5F7D"/>
    <w:rsid w:val="00CD166C"/>
    <w:rsid w:val="00CE66A0"/>
    <w:rsid w:val="00CE7EDE"/>
    <w:rsid w:val="00CF1C6E"/>
    <w:rsid w:val="00CF4B97"/>
    <w:rsid w:val="00CF521A"/>
    <w:rsid w:val="00CF5580"/>
    <w:rsid w:val="00CF6163"/>
    <w:rsid w:val="00D03B13"/>
    <w:rsid w:val="00D05E2E"/>
    <w:rsid w:val="00D130F5"/>
    <w:rsid w:val="00D271A2"/>
    <w:rsid w:val="00D27DCE"/>
    <w:rsid w:val="00D30B36"/>
    <w:rsid w:val="00D323C4"/>
    <w:rsid w:val="00D35A4C"/>
    <w:rsid w:val="00D4126E"/>
    <w:rsid w:val="00D51FC1"/>
    <w:rsid w:val="00D64DCE"/>
    <w:rsid w:val="00D66989"/>
    <w:rsid w:val="00D7002C"/>
    <w:rsid w:val="00D73A4E"/>
    <w:rsid w:val="00D752E2"/>
    <w:rsid w:val="00D75D73"/>
    <w:rsid w:val="00D81E8E"/>
    <w:rsid w:val="00D822AD"/>
    <w:rsid w:val="00D84946"/>
    <w:rsid w:val="00D91E90"/>
    <w:rsid w:val="00D950A3"/>
    <w:rsid w:val="00DA3418"/>
    <w:rsid w:val="00DA5A27"/>
    <w:rsid w:val="00DB34FA"/>
    <w:rsid w:val="00DB695A"/>
    <w:rsid w:val="00DC56DA"/>
    <w:rsid w:val="00DC5E3B"/>
    <w:rsid w:val="00DC7D20"/>
    <w:rsid w:val="00DD0749"/>
    <w:rsid w:val="00DD0CCA"/>
    <w:rsid w:val="00DD13D8"/>
    <w:rsid w:val="00DD368D"/>
    <w:rsid w:val="00DD5FE3"/>
    <w:rsid w:val="00DE45E9"/>
    <w:rsid w:val="00DF21F8"/>
    <w:rsid w:val="00DF7A6D"/>
    <w:rsid w:val="00E0206F"/>
    <w:rsid w:val="00E12508"/>
    <w:rsid w:val="00E2360D"/>
    <w:rsid w:val="00E339A9"/>
    <w:rsid w:val="00E379EC"/>
    <w:rsid w:val="00E431A1"/>
    <w:rsid w:val="00E4389E"/>
    <w:rsid w:val="00E55F2D"/>
    <w:rsid w:val="00E6064C"/>
    <w:rsid w:val="00E6187D"/>
    <w:rsid w:val="00E74893"/>
    <w:rsid w:val="00E76B45"/>
    <w:rsid w:val="00E84091"/>
    <w:rsid w:val="00E94176"/>
    <w:rsid w:val="00EC2616"/>
    <w:rsid w:val="00EC3202"/>
    <w:rsid w:val="00ED0C1E"/>
    <w:rsid w:val="00ED5F02"/>
    <w:rsid w:val="00ED6790"/>
    <w:rsid w:val="00EE3A74"/>
    <w:rsid w:val="00EF726F"/>
    <w:rsid w:val="00F0181F"/>
    <w:rsid w:val="00F03889"/>
    <w:rsid w:val="00F11DAE"/>
    <w:rsid w:val="00F121AB"/>
    <w:rsid w:val="00F168A4"/>
    <w:rsid w:val="00F2098A"/>
    <w:rsid w:val="00F21EAD"/>
    <w:rsid w:val="00F26043"/>
    <w:rsid w:val="00F322D5"/>
    <w:rsid w:val="00F36C6B"/>
    <w:rsid w:val="00F419F5"/>
    <w:rsid w:val="00F426FB"/>
    <w:rsid w:val="00F47853"/>
    <w:rsid w:val="00F52D1F"/>
    <w:rsid w:val="00F5322F"/>
    <w:rsid w:val="00F55DB0"/>
    <w:rsid w:val="00F56078"/>
    <w:rsid w:val="00F66B56"/>
    <w:rsid w:val="00F674F6"/>
    <w:rsid w:val="00F72743"/>
    <w:rsid w:val="00F7584C"/>
    <w:rsid w:val="00F75CE9"/>
    <w:rsid w:val="00F775AA"/>
    <w:rsid w:val="00F77E24"/>
    <w:rsid w:val="00F83C72"/>
    <w:rsid w:val="00F92800"/>
    <w:rsid w:val="00FA7FD7"/>
    <w:rsid w:val="00FB3132"/>
    <w:rsid w:val="00FB47F5"/>
    <w:rsid w:val="00FC5559"/>
    <w:rsid w:val="00FD313C"/>
    <w:rsid w:val="00FE0955"/>
    <w:rsid w:val="00FE32F6"/>
    <w:rsid w:val="00FE75AF"/>
    <w:rsid w:val="00FF59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date"/>
  <w:smartTagType w:namespaceuri="urn:schemas-microsoft-com:office:smarttags" w:name="place"/>
  <w:shapeDefaults>
    <o:shapedefaults v:ext="edit" spidmax="2049"/>
    <o:shapelayout v:ext="edit">
      <o:idmap v:ext="edit" data="1"/>
    </o:shapelayout>
  </w:shapeDefaults>
  <w:decimalSymbol w:val="."/>
  <w:listSeparator w:val=","/>
  <w14:docId w14:val="03F3A202"/>
  <w15:docId w15:val="{49ABF9CF-8F6D-4978-93E8-D0888FC8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alloonText"/>
    <w:qFormat/>
    <w:rsid w:val="00C5780A"/>
    <w:rPr>
      <w:rFonts w:ascii="Franklin Gothic Book" w:hAnsi="Franklin Gothic Book"/>
      <w:sz w:val="24"/>
      <w:szCs w:val="24"/>
    </w:rPr>
  </w:style>
  <w:style w:type="paragraph" w:styleId="Heading1">
    <w:name w:val="heading 1"/>
    <w:basedOn w:val="Normal"/>
    <w:next w:val="Normal"/>
    <w:qFormat/>
    <w:rsid w:val="00D130F5"/>
    <w:pPr>
      <w:keepNext/>
      <w:pageBreakBefore/>
      <w:numPr>
        <w:numId w:val="11"/>
      </w:numPr>
      <w:pBdr>
        <w:bottom w:val="single" w:sz="4" w:space="1" w:color="auto"/>
      </w:pBdr>
      <w:spacing w:after="60"/>
      <w:outlineLvl w:val="0"/>
    </w:pPr>
    <w:rPr>
      <w:rFonts w:cs="Arial"/>
      <w:b/>
      <w:bCs/>
      <w:kern w:val="32"/>
      <w:szCs w:val="32"/>
    </w:rPr>
  </w:style>
  <w:style w:type="paragraph" w:styleId="Heading2">
    <w:name w:val="heading 2"/>
    <w:basedOn w:val="Normal"/>
    <w:next w:val="Normal"/>
    <w:qFormat/>
    <w:rsid w:val="00D130F5"/>
    <w:pPr>
      <w:keepNext/>
      <w:numPr>
        <w:ilvl w:val="1"/>
        <w:numId w:val="11"/>
      </w:numPr>
      <w:spacing w:after="60"/>
      <w:outlineLvl w:val="1"/>
    </w:pPr>
    <w:rPr>
      <w:rFonts w:cs="Arial"/>
      <w:b/>
      <w:bCs/>
      <w:iCs/>
      <w:szCs w:val="28"/>
    </w:rPr>
  </w:style>
  <w:style w:type="paragraph" w:styleId="Heading3">
    <w:name w:val="heading 3"/>
    <w:basedOn w:val="Normal"/>
    <w:next w:val="Normal"/>
    <w:qFormat/>
    <w:rsid w:val="00FF597F"/>
    <w:pPr>
      <w:keepNext/>
      <w:numPr>
        <w:ilvl w:val="2"/>
        <w:numId w:val="11"/>
      </w:numPr>
      <w:spacing w:before="240" w:after="60"/>
      <w:outlineLvl w:val="2"/>
    </w:pPr>
    <w:rPr>
      <w:rFonts w:cs="Arial"/>
      <w:b/>
      <w:bCs/>
      <w:szCs w:val="26"/>
    </w:rPr>
  </w:style>
  <w:style w:type="paragraph" w:styleId="Heading4">
    <w:name w:val="heading 4"/>
    <w:basedOn w:val="Normal"/>
    <w:next w:val="Normal"/>
    <w:qFormat/>
    <w:rsid w:val="00FF597F"/>
    <w:pPr>
      <w:keepNext/>
      <w:numPr>
        <w:ilvl w:val="3"/>
        <w:numId w:val="11"/>
      </w:numPr>
      <w:spacing w:before="240" w:after="60"/>
      <w:outlineLvl w:val="3"/>
    </w:pPr>
    <w:rPr>
      <w:rFonts w:ascii="Times New Roman" w:hAnsi="Times New Roman"/>
      <w:b/>
      <w:bCs/>
      <w:sz w:val="28"/>
      <w:szCs w:val="28"/>
    </w:rPr>
  </w:style>
  <w:style w:type="paragraph" w:styleId="Heading5">
    <w:name w:val="heading 5"/>
    <w:basedOn w:val="Normal"/>
    <w:next w:val="Normal"/>
    <w:qFormat/>
    <w:rsid w:val="00FF597F"/>
    <w:pPr>
      <w:numPr>
        <w:ilvl w:val="4"/>
        <w:numId w:val="11"/>
      </w:numPr>
      <w:spacing w:before="240" w:after="60"/>
      <w:outlineLvl w:val="4"/>
    </w:pPr>
    <w:rPr>
      <w:b/>
      <w:bCs/>
      <w:i/>
      <w:iCs/>
      <w:sz w:val="26"/>
      <w:szCs w:val="26"/>
    </w:rPr>
  </w:style>
  <w:style w:type="paragraph" w:styleId="Heading6">
    <w:name w:val="heading 6"/>
    <w:basedOn w:val="Normal"/>
    <w:next w:val="Normal"/>
    <w:qFormat/>
    <w:rsid w:val="00FF597F"/>
    <w:pPr>
      <w:numPr>
        <w:ilvl w:val="5"/>
        <w:numId w:val="11"/>
      </w:numPr>
      <w:spacing w:before="240" w:after="60"/>
      <w:outlineLvl w:val="5"/>
    </w:pPr>
    <w:rPr>
      <w:rFonts w:ascii="Times New Roman" w:hAnsi="Times New Roman"/>
      <w:b/>
      <w:bCs/>
      <w:sz w:val="22"/>
      <w:szCs w:val="22"/>
    </w:rPr>
  </w:style>
  <w:style w:type="paragraph" w:styleId="Heading7">
    <w:name w:val="heading 7"/>
    <w:basedOn w:val="Normal"/>
    <w:next w:val="Normal"/>
    <w:qFormat/>
    <w:rsid w:val="00FF597F"/>
    <w:pPr>
      <w:numPr>
        <w:ilvl w:val="6"/>
        <w:numId w:val="11"/>
      </w:numPr>
      <w:spacing w:before="240" w:after="60"/>
      <w:outlineLvl w:val="6"/>
    </w:pPr>
    <w:rPr>
      <w:rFonts w:ascii="Times New Roman" w:hAnsi="Times New Roman"/>
    </w:rPr>
  </w:style>
  <w:style w:type="paragraph" w:styleId="Heading8">
    <w:name w:val="heading 8"/>
    <w:basedOn w:val="Normal"/>
    <w:next w:val="Normal"/>
    <w:qFormat/>
    <w:rsid w:val="00FF597F"/>
    <w:pPr>
      <w:numPr>
        <w:ilvl w:val="7"/>
        <w:numId w:val="11"/>
      </w:numPr>
      <w:spacing w:before="240" w:after="60"/>
      <w:outlineLvl w:val="7"/>
    </w:pPr>
    <w:rPr>
      <w:rFonts w:ascii="Times New Roman" w:hAnsi="Times New Roman"/>
      <w:i/>
      <w:iCs/>
    </w:rPr>
  </w:style>
  <w:style w:type="paragraph" w:styleId="Heading9">
    <w:name w:val="heading 9"/>
    <w:basedOn w:val="Normal"/>
    <w:next w:val="Normal"/>
    <w:qFormat/>
    <w:rsid w:val="00FF597F"/>
    <w:pPr>
      <w:numPr>
        <w:ilvl w:val="8"/>
        <w:numId w:val="1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AD2498"/>
    <w:rPr>
      <w:rFonts w:ascii="Franklin Gothic Book" w:hAnsi="Franklin Gothic Book"/>
      <w:color w:val="0000FF"/>
      <w:sz w:val="24"/>
      <w:u w:val="none"/>
    </w:rPr>
  </w:style>
  <w:style w:type="character" w:styleId="FollowedHyperlink">
    <w:name w:val="FollowedHyperlink"/>
    <w:rsid w:val="00AD2498"/>
    <w:rPr>
      <w:rFonts w:ascii="Franklin Gothic Book" w:hAnsi="Franklin Gothic Book"/>
      <w:color w:val="0000FF"/>
      <w:sz w:val="24"/>
      <w:u w:val="none"/>
    </w:rPr>
  </w:style>
  <w:style w:type="character" w:customStyle="1" w:styleId="HeaderChar">
    <w:name w:val="Header Char"/>
    <w:link w:val="Header"/>
    <w:semiHidden/>
    <w:rsid w:val="00AD2498"/>
    <w:rPr>
      <w:rFonts w:ascii="Arial" w:hAnsi="Arial" w:cs="Arial"/>
      <w:sz w:val="24"/>
      <w:szCs w:val="24"/>
      <w:lang w:val="en-GB" w:eastAsia="en-GB" w:bidi="ar-SA"/>
    </w:rPr>
  </w:style>
  <w:style w:type="paragraph" w:styleId="Header">
    <w:name w:val="header"/>
    <w:basedOn w:val="Normal"/>
    <w:link w:val="HeaderChar"/>
    <w:rsid w:val="00AD2498"/>
    <w:pPr>
      <w:tabs>
        <w:tab w:val="center" w:pos="4153"/>
        <w:tab w:val="right" w:pos="8306"/>
      </w:tabs>
    </w:pPr>
    <w:rPr>
      <w:rFonts w:ascii="Arial" w:hAnsi="Arial" w:cs="Arial"/>
    </w:rPr>
  </w:style>
  <w:style w:type="paragraph" w:customStyle="1" w:styleId="DocHist">
    <w:name w:val="Doc Hist"/>
    <w:basedOn w:val="Normal"/>
    <w:next w:val="Normal"/>
    <w:rsid w:val="00AD2498"/>
    <w:pPr>
      <w:pBdr>
        <w:bottom w:val="single" w:sz="4" w:space="1" w:color="auto"/>
      </w:pBdr>
    </w:pPr>
    <w:rPr>
      <w:b/>
      <w:bCs/>
    </w:rPr>
  </w:style>
  <w:style w:type="character" w:customStyle="1" w:styleId="BodyTextIndentChar">
    <w:name w:val="Body Text Indent Char"/>
    <w:link w:val="BodyTextIndent"/>
    <w:semiHidden/>
    <w:rsid w:val="00AD2498"/>
    <w:rPr>
      <w:rFonts w:ascii="Arial" w:hAnsi="Arial" w:cs="Arial"/>
      <w:sz w:val="24"/>
      <w:szCs w:val="24"/>
      <w:lang w:val="en-GB" w:eastAsia="en-GB" w:bidi="ar-SA"/>
    </w:rPr>
  </w:style>
  <w:style w:type="paragraph" w:styleId="BodyTextIndent">
    <w:name w:val="Body Text Indent"/>
    <w:basedOn w:val="Normal"/>
    <w:link w:val="BodyTextIndentChar"/>
    <w:rsid w:val="00AD2498"/>
    <w:rPr>
      <w:rFonts w:ascii="Arial" w:hAnsi="Arial" w:cs="Arial"/>
    </w:rPr>
  </w:style>
  <w:style w:type="character" w:customStyle="1" w:styleId="FooterChar">
    <w:name w:val="Footer Char"/>
    <w:aliases w:val="f Char"/>
    <w:link w:val="Footer"/>
    <w:semiHidden/>
    <w:rsid w:val="00AD2498"/>
    <w:rPr>
      <w:rFonts w:ascii="Arial" w:hAnsi="Arial" w:cs="Arial"/>
      <w:sz w:val="24"/>
      <w:szCs w:val="24"/>
      <w:lang w:val="en-GB" w:eastAsia="en-GB" w:bidi="ar-SA"/>
    </w:rPr>
  </w:style>
  <w:style w:type="paragraph" w:styleId="Footer">
    <w:name w:val="footer"/>
    <w:aliases w:val="f"/>
    <w:basedOn w:val="Normal"/>
    <w:link w:val="FooterChar"/>
    <w:rsid w:val="00AD2498"/>
    <w:pPr>
      <w:tabs>
        <w:tab w:val="center" w:pos="4153"/>
        <w:tab w:val="right" w:pos="8306"/>
      </w:tabs>
    </w:pPr>
    <w:rPr>
      <w:rFonts w:ascii="Arial" w:hAnsi="Arial" w:cs="Arial"/>
    </w:rPr>
  </w:style>
  <w:style w:type="paragraph" w:customStyle="1" w:styleId="CcList">
    <w:name w:val="Cc List"/>
    <w:basedOn w:val="Normal"/>
    <w:rsid w:val="00AD2498"/>
    <w:rPr>
      <w:rFonts w:cs="Franklin Gothic Book"/>
    </w:rPr>
  </w:style>
  <w:style w:type="paragraph" w:customStyle="1" w:styleId="ProcedureMapDescription">
    <w:name w:val="Procedure Map Description"/>
    <w:basedOn w:val="Normal"/>
    <w:rsid w:val="00AD2498"/>
    <w:rPr>
      <w:rFonts w:cs="Franklin Gothic Book"/>
      <w:b/>
      <w:bCs/>
    </w:rPr>
  </w:style>
  <w:style w:type="paragraph" w:customStyle="1" w:styleId="ProcTitle">
    <w:name w:val="Proc Title"/>
    <w:basedOn w:val="Normal"/>
    <w:next w:val="Normal"/>
    <w:rsid w:val="00AD2498"/>
    <w:pPr>
      <w:pBdr>
        <w:bottom w:val="single" w:sz="4" w:space="1" w:color="auto"/>
      </w:pBdr>
    </w:pPr>
    <w:rPr>
      <w:b/>
      <w:caps/>
    </w:rPr>
  </w:style>
  <w:style w:type="paragraph" w:customStyle="1" w:styleId="Contents">
    <w:name w:val="Contents"/>
    <w:basedOn w:val="Normal"/>
    <w:next w:val="Normal"/>
    <w:rsid w:val="00AD2498"/>
    <w:pPr>
      <w:pBdr>
        <w:bottom w:val="single" w:sz="4" w:space="1" w:color="auto"/>
      </w:pBdr>
    </w:pPr>
    <w:rPr>
      <w:b/>
    </w:rPr>
  </w:style>
  <w:style w:type="paragraph" w:styleId="TOC2">
    <w:name w:val="toc 2"/>
    <w:basedOn w:val="Normal"/>
    <w:next w:val="Normal"/>
    <w:autoRedefine/>
    <w:uiPriority w:val="39"/>
    <w:rsid w:val="00AD2498"/>
    <w:pPr>
      <w:ind w:left="240"/>
    </w:pPr>
  </w:style>
  <w:style w:type="paragraph" w:styleId="TOC1">
    <w:name w:val="toc 1"/>
    <w:basedOn w:val="Normal"/>
    <w:next w:val="Normal"/>
    <w:autoRedefine/>
    <w:uiPriority w:val="39"/>
    <w:rsid w:val="00AD2498"/>
    <w:pPr>
      <w:spacing w:before="120"/>
    </w:pPr>
    <w:rPr>
      <w:b/>
    </w:rPr>
  </w:style>
  <w:style w:type="character" w:styleId="PageNumber">
    <w:name w:val="page number"/>
    <w:basedOn w:val="DefaultParagraphFont"/>
    <w:rsid w:val="00AD2498"/>
  </w:style>
  <w:style w:type="paragraph" w:customStyle="1" w:styleId="APPENDIX">
    <w:name w:val="APPENDIX"/>
    <w:basedOn w:val="Normal"/>
    <w:next w:val="Normal"/>
    <w:rsid w:val="0013093E"/>
    <w:pPr>
      <w:pageBreakBefore/>
      <w:pBdr>
        <w:bottom w:val="single" w:sz="4" w:space="1" w:color="auto"/>
      </w:pBdr>
    </w:pPr>
    <w:rPr>
      <w:rFonts w:cs="Franklin Gothic Book"/>
      <w:b/>
      <w:caps/>
    </w:rPr>
  </w:style>
  <w:style w:type="character" w:customStyle="1" w:styleId="Char1">
    <w:name w:val="Char1"/>
    <w:semiHidden/>
    <w:locked/>
    <w:rsid w:val="00A64D38"/>
    <w:rPr>
      <w:rFonts w:ascii="Arial" w:hAnsi="Arial" w:cs="Arial"/>
      <w:sz w:val="22"/>
      <w:szCs w:val="22"/>
      <w:lang w:val="en-GB" w:eastAsia="en-GB" w:bidi="ar-SA"/>
    </w:rPr>
  </w:style>
  <w:style w:type="character" w:styleId="CommentReference">
    <w:name w:val="annotation reference"/>
    <w:semiHidden/>
    <w:rsid w:val="00A64D38"/>
    <w:rPr>
      <w:sz w:val="16"/>
      <w:szCs w:val="16"/>
    </w:rPr>
  </w:style>
  <w:style w:type="paragraph" w:customStyle="1" w:styleId="ProcedureTitle">
    <w:name w:val="Procedure Title"/>
    <w:basedOn w:val="Normal"/>
    <w:next w:val="Normal"/>
    <w:rsid w:val="00DD0CCA"/>
    <w:pPr>
      <w:pBdr>
        <w:bottom w:val="single" w:sz="4" w:space="1" w:color="auto"/>
      </w:pBdr>
    </w:pPr>
    <w:rPr>
      <w:rFonts w:ascii="Arial (W1)" w:hAnsi="Arial (W1)"/>
      <w:b/>
      <w:caps/>
      <w:sz w:val="22"/>
      <w:szCs w:val="22"/>
    </w:rPr>
  </w:style>
  <w:style w:type="paragraph" w:customStyle="1" w:styleId="CharChar">
    <w:name w:val="Char Char"/>
    <w:basedOn w:val="Normal"/>
    <w:rsid w:val="001E56D5"/>
    <w:pPr>
      <w:spacing w:after="160" w:line="240" w:lineRule="exact"/>
    </w:pPr>
    <w:rPr>
      <w:rFonts w:ascii="Verdana" w:hAnsi="Verdana"/>
      <w:sz w:val="20"/>
      <w:szCs w:val="22"/>
      <w:lang w:val="en-US" w:eastAsia="en-US"/>
    </w:rPr>
  </w:style>
  <w:style w:type="table" w:styleId="TableGrid">
    <w:name w:val="Table Grid"/>
    <w:basedOn w:val="TableNormal"/>
    <w:rsid w:val="00E74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4525A"/>
    <w:rPr>
      <w:rFonts w:ascii="Tahoma" w:hAnsi="Tahoma" w:cs="Tahoma"/>
      <w:sz w:val="16"/>
      <w:szCs w:val="16"/>
    </w:rPr>
  </w:style>
  <w:style w:type="paragraph" w:styleId="CommentText">
    <w:name w:val="annotation text"/>
    <w:basedOn w:val="Normal"/>
    <w:link w:val="CommentTextChar"/>
    <w:uiPriority w:val="99"/>
    <w:unhideWhenUsed/>
    <w:rsid w:val="004978D8"/>
    <w:rPr>
      <w:sz w:val="20"/>
      <w:szCs w:val="20"/>
    </w:rPr>
  </w:style>
  <w:style w:type="character" w:customStyle="1" w:styleId="CommentTextChar">
    <w:name w:val="Comment Text Char"/>
    <w:link w:val="CommentText"/>
    <w:uiPriority w:val="99"/>
    <w:rsid w:val="004978D8"/>
    <w:rPr>
      <w:rFonts w:ascii="Franklin Gothic Book" w:hAnsi="Franklin Gothic Book"/>
    </w:rPr>
  </w:style>
  <w:style w:type="paragraph" w:styleId="CommentSubject">
    <w:name w:val="annotation subject"/>
    <w:basedOn w:val="CommentText"/>
    <w:next w:val="CommentText"/>
    <w:link w:val="CommentSubjectChar"/>
    <w:uiPriority w:val="99"/>
    <w:semiHidden/>
    <w:unhideWhenUsed/>
    <w:rsid w:val="004978D8"/>
    <w:rPr>
      <w:b/>
      <w:bCs/>
    </w:rPr>
  </w:style>
  <w:style w:type="character" w:customStyle="1" w:styleId="CommentSubjectChar">
    <w:name w:val="Comment Subject Char"/>
    <w:link w:val="CommentSubject"/>
    <w:uiPriority w:val="99"/>
    <w:semiHidden/>
    <w:rsid w:val="004978D8"/>
    <w:rPr>
      <w:rFonts w:ascii="Franklin Gothic Book" w:hAnsi="Franklin Gothic Book"/>
      <w:b/>
      <w:bCs/>
    </w:rPr>
  </w:style>
  <w:style w:type="paragraph" w:styleId="Revision">
    <w:name w:val="Revision"/>
    <w:hidden/>
    <w:uiPriority w:val="99"/>
    <w:semiHidden/>
    <w:rsid w:val="004978D8"/>
    <w:rPr>
      <w:rFonts w:ascii="Franklin Gothic Book" w:hAnsi="Franklin Gothic Book"/>
      <w:sz w:val="24"/>
      <w:szCs w:val="24"/>
    </w:rPr>
  </w:style>
  <w:style w:type="paragraph" w:styleId="ListParagraph">
    <w:name w:val="List Paragraph"/>
    <w:basedOn w:val="Normal"/>
    <w:uiPriority w:val="34"/>
    <w:qFormat/>
    <w:rsid w:val="00B42254"/>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947165">
      <w:bodyDiv w:val="1"/>
      <w:marLeft w:val="0"/>
      <w:marRight w:val="0"/>
      <w:marTop w:val="0"/>
      <w:marBottom w:val="0"/>
      <w:divBdr>
        <w:top w:val="none" w:sz="0" w:space="0" w:color="auto"/>
        <w:left w:val="none" w:sz="0" w:space="0" w:color="auto"/>
        <w:bottom w:val="none" w:sz="0" w:space="0" w:color="auto"/>
        <w:right w:val="none" w:sz="0" w:space="0" w:color="auto"/>
      </w:divBdr>
    </w:div>
    <w:div w:id="154228475">
      <w:bodyDiv w:val="1"/>
      <w:marLeft w:val="0"/>
      <w:marRight w:val="0"/>
      <w:marTop w:val="0"/>
      <w:marBottom w:val="0"/>
      <w:divBdr>
        <w:top w:val="none" w:sz="0" w:space="0" w:color="auto"/>
        <w:left w:val="none" w:sz="0" w:space="0" w:color="auto"/>
        <w:bottom w:val="none" w:sz="0" w:space="0" w:color="auto"/>
        <w:right w:val="none" w:sz="0" w:space="0" w:color="auto"/>
      </w:divBdr>
    </w:div>
    <w:div w:id="217210143">
      <w:bodyDiv w:val="1"/>
      <w:marLeft w:val="0"/>
      <w:marRight w:val="0"/>
      <w:marTop w:val="0"/>
      <w:marBottom w:val="0"/>
      <w:divBdr>
        <w:top w:val="none" w:sz="0" w:space="0" w:color="auto"/>
        <w:left w:val="none" w:sz="0" w:space="0" w:color="auto"/>
        <w:bottom w:val="none" w:sz="0" w:space="0" w:color="auto"/>
        <w:right w:val="none" w:sz="0" w:space="0" w:color="auto"/>
      </w:divBdr>
    </w:div>
    <w:div w:id="351149981">
      <w:bodyDiv w:val="1"/>
      <w:marLeft w:val="0"/>
      <w:marRight w:val="0"/>
      <w:marTop w:val="0"/>
      <w:marBottom w:val="0"/>
      <w:divBdr>
        <w:top w:val="none" w:sz="0" w:space="0" w:color="auto"/>
        <w:left w:val="none" w:sz="0" w:space="0" w:color="auto"/>
        <w:bottom w:val="none" w:sz="0" w:space="0" w:color="auto"/>
        <w:right w:val="none" w:sz="0" w:space="0" w:color="auto"/>
      </w:divBdr>
    </w:div>
    <w:div w:id="464127000">
      <w:bodyDiv w:val="1"/>
      <w:marLeft w:val="0"/>
      <w:marRight w:val="0"/>
      <w:marTop w:val="0"/>
      <w:marBottom w:val="0"/>
      <w:divBdr>
        <w:top w:val="none" w:sz="0" w:space="0" w:color="auto"/>
        <w:left w:val="none" w:sz="0" w:space="0" w:color="auto"/>
        <w:bottom w:val="none" w:sz="0" w:space="0" w:color="auto"/>
        <w:right w:val="none" w:sz="0" w:space="0" w:color="auto"/>
      </w:divBdr>
    </w:div>
    <w:div w:id="508570952">
      <w:bodyDiv w:val="1"/>
      <w:marLeft w:val="0"/>
      <w:marRight w:val="0"/>
      <w:marTop w:val="0"/>
      <w:marBottom w:val="0"/>
      <w:divBdr>
        <w:top w:val="none" w:sz="0" w:space="0" w:color="auto"/>
        <w:left w:val="none" w:sz="0" w:space="0" w:color="auto"/>
        <w:bottom w:val="none" w:sz="0" w:space="0" w:color="auto"/>
        <w:right w:val="none" w:sz="0" w:space="0" w:color="auto"/>
      </w:divBdr>
    </w:div>
    <w:div w:id="533470430">
      <w:bodyDiv w:val="1"/>
      <w:marLeft w:val="0"/>
      <w:marRight w:val="0"/>
      <w:marTop w:val="0"/>
      <w:marBottom w:val="0"/>
      <w:divBdr>
        <w:top w:val="none" w:sz="0" w:space="0" w:color="auto"/>
        <w:left w:val="none" w:sz="0" w:space="0" w:color="auto"/>
        <w:bottom w:val="none" w:sz="0" w:space="0" w:color="auto"/>
        <w:right w:val="none" w:sz="0" w:space="0" w:color="auto"/>
      </w:divBdr>
    </w:div>
    <w:div w:id="732578068">
      <w:bodyDiv w:val="1"/>
      <w:marLeft w:val="0"/>
      <w:marRight w:val="0"/>
      <w:marTop w:val="0"/>
      <w:marBottom w:val="0"/>
      <w:divBdr>
        <w:top w:val="none" w:sz="0" w:space="0" w:color="auto"/>
        <w:left w:val="none" w:sz="0" w:space="0" w:color="auto"/>
        <w:bottom w:val="none" w:sz="0" w:space="0" w:color="auto"/>
        <w:right w:val="none" w:sz="0" w:space="0" w:color="auto"/>
      </w:divBdr>
    </w:div>
    <w:div w:id="806363296">
      <w:bodyDiv w:val="1"/>
      <w:marLeft w:val="0"/>
      <w:marRight w:val="0"/>
      <w:marTop w:val="0"/>
      <w:marBottom w:val="0"/>
      <w:divBdr>
        <w:top w:val="none" w:sz="0" w:space="0" w:color="auto"/>
        <w:left w:val="none" w:sz="0" w:space="0" w:color="auto"/>
        <w:bottom w:val="none" w:sz="0" w:space="0" w:color="auto"/>
        <w:right w:val="none" w:sz="0" w:space="0" w:color="auto"/>
      </w:divBdr>
    </w:div>
    <w:div w:id="826169346">
      <w:bodyDiv w:val="1"/>
      <w:marLeft w:val="0"/>
      <w:marRight w:val="0"/>
      <w:marTop w:val="0"/>
      <w:marBottom w:val="0"/>
      <w:divBdr>
        <w:top w:val="none" w:sz="0" w:space="0" w:color="auto"/>
        <w:left w:val="none" w:sz="0" w:space="0" w:color="auto"/>
        <w:bottom w:val="none" w:sz="0" w:space="0" w:color="auto"/>
        <w:right w:val="none" w:sz="0" w:space="0" w:color="auto"/>
      </w:divBdr>
    </w:div>
    <w:div w:id="873233344">
      <w:bodyDiv w:val="1"/>
      <w:marLeft w:val="0"/>
      <w:marRight w:val="0"/>
      <w:marTop w:val="0"/>
      <w:marBottom w:val="0"/>
      <w:divBdr>
        <w:top w:val="none" w:sz="0" w:space="0" w:color="auto"/>
        <w:left w:val="none" w:sz="0" w:space="0" w:color="auto"/>
        <w:bottom w:val="none" w:sz="0" w:space="0" w:color="auto"/>
        <w:right w:val="none" w:sz="0" w:space="0" w:color="auto"/>
      </w:divBdr>
    </w:div>
    <w:div w:id="972447840">
      <w:bodyDiv w:val="1"/>
      <w:marLeft w:val="0"/>
      <w:marRight w:val="0"/>
      <w:marTop w:val="0"/>
      <w:marBottom w:val="0"/>
      <w:divBdr>
        <w:top w:val="none" w:sz="0" w:space="0" w:color="auto"/>
        <w:left w:val="none" w:sz="0" w:space="0" w:color="auto"/>
        <w:bottom w:val="none" w:sz="0" w:space="0" w:color="auto"/>
        <w:right w:val="none" w:sz="0" w:space="0" w:color="auto"/>
      </w:divBdr>
    </w:div>
    <w:div w:id="1338507968">
      <w:bodyDiv w:val="1"/>
      <w:marLeft w:val="0"/>
      <w:marRight w:val="0"/>
      <w:marTop w:val="0"/>
      <w:marBottom w:val="0"/>
      <w:divBdr>
        <w:top w:val="none" w:sz="0" w:space="0" w:color="auto"/>
        <w:left w:val="none" w:sz="0" w:space="0" w:color="auto"/>
        <w:bottom w:val="none" w:sz="0" w:space="0" w:color="auto"/>
        <w:right w:val="none" w:sz="0" w:space="0" w:color="auto"/>
      </w:divBdr>
    </w:div>
    <w:div w:id="1416439509">
      <w:bodyDiv w:val="1"/>
      <w:marLeft w:val="0"/>
      <w:marRight w:val="0"/>
      <w:marTop w:val="0"/>
      <w:marBottom w:val="0"/>
      <w:divBdr>
        <w:top w:val="none" w:sz="0" w:space="0" w:color="auto"/>
        <w:left w:val="none" w:sz="0" w:space="0" w:color="auto"/>
        <w:bottom w:val="none" w:sz="0" w:space="0" w:color="auto"/>
        <w:right w:val="none" w:sz="0" w:space="0" w:color="auto"/>
      </w:divBdr>
    </w:div>
    <w:div w:id="1478961949">
      <w:bodyDiv w:val="1"/>
      <w:marLeft w:val="0"/>
      <w:marRight w:val="0"/>
      <w:marTop w:val="0"/>
      <w:marBottom w:val="0"/>
      <w:divBdr>
        <w:top w:val="none" w:sz="0" w:space="0" w:color="auto"/>
        <w:left w:val="none" w:sz="0" w:space="0" w:color="auto"/>
        <w:bottom w:val="none" w:sz="0" w:space="0" w:color="auto"/>
        <w:right w:val="none" w:sz="0" w:space="0" w:color="auto"/>
      </w:divBdr>
    </w:div>
    <w:div w:id="1491675151">
      <w:bodyDiv w:val="1"/>
      <w:marLeft w:val="0"/>
      <w:marRight w:val="0"/>
      <w:marTop w:val="0"/>
      <w:marBottom w:val="0"/>
      <w:divBdr>
        <w:top w:val="none" w:sz="0" w:space="0" w:color="auto"/>
        <w:left w:val="none" w:sz="0" w:space="0" w:color="auto"/>
        <w:bottom w:val="none" w:sz="0" w:space="0" w:color="auto"/>
        <w:right w:val="none" w:sz="0" w:space="0" w:color="auto"/>
      </w:divBdr>
    </w:div>
    <w:div w:id="1615752543">
      <w:bodyDiv w:val="1"/>
      <w:marLeft w:val="0"/>
      <w:marRight w:val="0"/>
      <w:marTop w:val="0"/>
      <w:marBottom w:val="0"/>
      <w:divBdr>
        <w:top w:val="none" w:sz="0" w:space="0" w:color="auto"/>
        <w:left w:val="none" w:sz="0" w:space="0" w:color="auto"/>
        <w:bottom w:val="none" w:sz="0" w:space="0" w:color="auto"/>
        <w:right w:val="none" w:sz="0" w:space="0" w:color="auto"/>
      </w:divBdr>
    </w:div>
    <w:div w:id="1724910079">
      <w:bodyDiv w:val="1"/>
      <w:marLeft w:val="0"/>
      <w:marRight w:val="0"/>
      <w:marTop w:val="0"/>
      <w:marBottom w:val="0"/>
      <w:divBdr>
        <w:top w:val="none" w:sz="0" w:space="0" w:color="auto"/>
        <w:left w:val="none" w:sz="0" w:space="0" w:color="auto"/>
        <w:bottom w:val="none" w:sz="0" w:space="0" w:color="auto"/>
        <w:right w:val="none" w:sz="0" w:space="0" w:color="auto"/>
      </w:divBdr>
    </w:div>
    <w:div w:id="1764643875">
      <w:bodyDiv w:val="1"/>
      <w:marLeft w:val="0"/>
      <w:marRight w:val="0"/>
      <w:marTop w:val="0"/>
      <w:marBottom w:val="0"/>
      <w:divBdr>
        <w:top w:val="none" w:sz="0" w:space="0" w:color="auto"/>
        <w:left w:val="none" w:sz="0" w:space="0" w:color="auto"/>
        <w:bottom w:val="none" w:sz="0" w:space="0" w:color="auto"/>
        <w:right w:val="none" w:sz="0" w:space="0" w:color="auto"/>
      </w:divBdr>
    </w:div>
    <w:div w:id="1871840299">
      <w:bodyDiv w:val="1"/>
      <w:marLeft w:val="0"/>
      <w:marRight w:val="0"/>
      <w:marTop w:val="0"/>
      <w:marBottom w:val="0"/>
      <w:divBdr>
        <w:top w:val="none" w:sz="0" w:space="0" w:color="auto"/>
        <w:left w:val="none" w:sz="0" w:space="0" w:color="auto"/>
        <w:bottom w:val="none" w:sz="0" w:space="0" w:color="auto"/>
        <w:right w:val="none" w:sz="0" w:space="0" w:color="auto"/>
      </w:divBdr>
    </w:div>
    <w:div w:id="1914387737">
      <w:bodyDiv w:val="1"/>
      <w:marLeft w:val="0"/>
      <w:marRight w:val="0"/>
      <w:marTop w:val="0"/>
      <w:marBottom w:val="0"/>
      <w:divBdr>
        <w:top w:val="none" w:sz="0" w:space="0" w:color="auto"/>
        <w:left w:val="none" w:sz="0" w:space="0" w:color="auto"/>
        <w:bottom w:val="none" w:sz="0" w:space="0" w:color="auto"/>
        <w:right w:val="none" w:sz="0" w:space="0" w:color="auto"/>
      </w:divBdr>
    </w:div>
    <w:div w:id="1921405689">
      <w:bodyDiv w:val="1"/>
      <w:marLeft w:val="0"/>
      <w:marRight w:val="0"/>
      <w:marTop w:val="0"/>
      <w:marBottom w:val="0"/>
      <w:divBdr>
        <w:top w:val="none" w:sz="0" w:space="0" w:color="auto"/>
        <w:left w:val="none" w:sz="0" w:space="0" w:color="auto"/>
        <w:bottom w:val="none" w:sz="0" w:space="0" w:color="auto"/>
        <w:right w:val="none" w:sz="0" w:space="0" w:color="auto"/>
      </w:divBdr>
    </w:div>
    <w:div w:id="1928346705">
      <w:bodyDiv w:val="1"/>
      <w:marLeft w:val="0"/>
      <w:marRight w:val="0"/>
      <w:marTop w:val="0"/>
      <w:marBottom w:val="0"/>
      <w:divBdr>
        <w:top w:val="none" w:sz="0" w:space="0" w:color="auto"/>
        <w:left w:val="none" w:sz="0" w:space="0" w:color="auto"/>
        <w:bottom w:val="none" w:sz="0" w:space="0" w:color="auto"/>
        <w:right w:val="none" w:sz="0" w:space="0" w:color="auto"/>
      </w:divBdr>
    </w:div>
    <w:div w:id="1933775346">
      <w:bodyDiv w:val="1"/>
      <w:marLeft w:val="0"/>
      <w:marRight w:val="0"/>
      <w:marTop w:val="0"/>
      <w:marBottom w:val="0"/>
      <w:divBdr>
        <w:top w:val="none" w:sz="0" w:space="0" w:color="auto"/>
        <w:left w:val="none" w:sz="0" w:space="0" w:color="auto"/>
        <w:bottom w:val="none" w:sz="0" w:space="0" w:color="auto"/>
        <w:right w:val="none" w:sz="0" w:space="0" w:color="auto"/>
      </w:divBdr>
    </w:div>
    <w:div w:id="1976369750">
      <w:bodyDiv w:val="1"/>
      <w:marLeft w:val="0"/>
      <w:marRight w:val="0"/>
      <w:marTop w:val="0"/>
      <w:marBottom w:val="0"/>
      <w:divBdr>
        <w:top w:val="none" w:sz="0" w:space="0" w:color="auto"/>
        <w:left w:val="none" w:sz="0" w:space="0" w:color="auto"/>
        <w:bottom w:val="none" w:sz="0" w:space="0" w:color="auto"/>
        <w:right w:val="none" w:sz="0" w:space="0" w:color="auto"/>
      </w:divBdr>
    </w:div>
    <w:div w:id="203406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horizon.gws.gsi.gov.uk/portal/site/horizon-intranet/menuitem.5e9fdfa5b28a104a43757f10466b8a0c/?vgnextoid=1dd872c3a3de2310VgnVCM1000002bb1a8c0RCRD"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Microsoft_Visio_2003-2010_Drawing1.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6EA39-13F9-48C7-9EC9-9685FD08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8419</Words>
  <Characters>47993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56300</CharactersWithSpaces>
  <SharedDoc>false</SharedDoc>
  <HLinks>
    <vt:vector size="378" baseType="variant">
      <vt:variant>
        <vt:i4>6422633</vt:i4>
      </vt:variant>
      <vt:variant>
        <vt:i4>369</vt:i4>
      </vt:variant>
      <vt:variant>
        <vt:i4>0</vt:i4>
      </vt:variant>
      <vt:variant>
        <vt:i4>5</vt:i4>
      </vt:variant>
      <vt:variant>
        <vt:lpwstr/>
      </vt:variant>
      <vt:variant>
        <vt:lpwstr>IBO</vt:lpwstr>
      </vt:variant>
      <vt:variant>
        <vt:i4>6291579</vt:i4>
      </vt:variant>
      <vt:variant>
        <vt:i4>363</vt:i4>
      </vt:variant>
      <vt:variant>
        <vt:i4>0</vt:i4>
      </vt:variant>
      <vt:variant>
        <vt:i4>5</vt:i4>
      </vt:variant>
      <vt:variant>
        <vt:lpwstr/>
      </vt:variant>
      <vt:variant>
        <vt:lpwstr>nonconform</vt:lpwstr>
      </vt:variant>
      <vt:variant>
        <vt:i4>1638419</vt:i4>
      </vt:variant>
      <vt:variant>
        <vt:i4>360</vt:i4>
      </vt:variant>
      <vt:variant>
        <vt:i4>0</vt:i4>
      </vt:variant>
      <vt:variant>
        <vt:i4>5</vt:i4>
      </vt:variant>
      <vt:variant>
        <vt:lpwstr>http://horizon.gws.gsi.gov.uk/portal/site/horizon-intranet/menuitem.5e9fdfa5b28a104a43757f10466b8a0c/?vgnextoid=1dd872c3a3de2310VgnVCM1000002bb1a8c0RCRD</vt:lpwstr>
      </vt:variant>
      <vt:variant>
        <vt:lpwstr/>
      </vt:variant>
      <vt:variant>
        <vt:i4>6226017</vt:i4>
      </vt:variant>
      <vt:variant>
        <vt:i4>357</vt:i4>
      </vt:variant>
      <vt:variant>
        <vt:i4>0</vt:i4>
      </vt:variant>
      <vt:variant>
        <vt:i4>5</vt:i4>
      </vt:variant>
      <vt:variant>
        <vt:lpwstr/>
      </vt:variant>
      <vt:variant>
        <vt:lpwstr>a_1</vt:lpwstr>
      </vt:variant>
      <vt:variant>
        <vt:i4>1835058</vt:i4>
      </vt:variant>
      <vt:variant>
        <vt:i4>350</vt:i4>
      </vt:variant>
      <vt:variant>
        <vt:i4>0</vt:i4>
      </vt:variant>
      <vt:variant>
        <vt:i4>5</vt:i4>
      </vt:variant>
      <vt:variant>
        <vt:lpwstr/>
      </vt:variant>
      <vt:variant>
        <vt:lpwstr>_Toc502734681</vt:lpwstr>
      </vt:variant>
      <vt:variant>
        <vt:i4>1835058</vt:i4>
      </vt:variant>
      <vt:variant>
        <vt:i4>344</vt:i4>
      </vt:variant>
      <vt:variant>
        <vt:i4>0</vt:i4>
      </vt:variant>
      <vt:variant>
        <vt:i4>5</vt:i4>
      </vt:variant>
      <vt:variant>
        <vt:lpwstr/>
      </vt:variant>
      <vt:variant>
        <vt:lpwstr>_Toc502734680</vt:lpwstr>
      </vt:variant>
      <vt:variant>
        <vt:i4>1245234</vt:i4>
      </vt:variant>
      <vt:variant>
        <vt:i4>338</vt:i4>
      </vt:variant>
      <vt:variant>
        <vt:i4>0</vt:i4>
      </vt:variant>
      <vt:variant>
        <vt:i4>5</vt:i4>
      </vt:variant>
      <vt:variant>
        <vt:lpwstr/>
      </vt:variant>
      <vt:variant>
        <vt:lpwstr>_Toc502734679</vt:lpwstr>
      </vt:variant>
      <vt:variant>
        <vt:i4>1245234</vt:i4>
      </vt:variant>
      <vt:variant>
        <vt:i4>332</vt:i4>
      </vt:variant>
      <vt:variant>
        <vt:i4>0</vt:i4>
      </vt:variant>
      <vt:variant>
        <vt:i4>5</vt:i4>
      </vt:variant>
      <vt:variant>
        <vt:lpwstr/>
      </vt:variant>
      <vt:variant>
        <vt:lpwstr>_Toc502734678</vt:lpwstr>
      </vt:variant>
      <vt:variant>
        <vt:i4>1245234</vt:i4>
      </vt:variant>
      <vt:variant>
        <vt:i4>326</vt:i4>
      </vt:variant>
      <vt:variant>
        <vt:i4>0</vt:i4>
      </vt:variant>
      <vt:variant>
        <vt:i4>5</vt:i4>
      </vt:variant>
      <vt:variant>
        <vt:lpwstr/>
      </vt:variant>
      <vt:variant>
        <vt:lpwstr>_Toc502734677</vt:lpwstr>
      </vt:variant>
      <vt:variant>
        <vt:i4>1245234</vt:i4>
      </vt:variant>
      <vt:variant>
        <vt:i4>320</vt:i4>
      </vt:variant>
      <vt:variant>
        <vt:i4>0</vt:i4>
      </vt:variant>
      <vt:variant>
        <vt:i4>5</vt:i4>
      </vt:variant>
      <vt:variant>
        <vt:lpwstr/>
      </vt:variant>
      <vt:variant>
        <vt:lpwstr>_Toc502734676</vt:lpwstr>
      </vt:variant>
      <vt:variant>
        <vt:i4>1245234</vt:i4>
      </vt:variant>
      <vt:variant>
        <vt:i4>314</vt:i4>
      </vt:variant>
      <vt:variant>
        <vt:i4>0</vt:i4>
      </vt:variant>
      <vt:variant>
        <vt:i4>5</vt:i4>
      </vt:variant>
      <vt:variant>
        <vt:lpwstr/>
      </vt:variant>
      <vt:variant>
        <vt:lpwstr>_Toc502734675</vt:lpwstr>
      </vt:variant>
      <vt:variant>
        <vt:i4>1245234</vt:i4>
      </vt:variant>
      <vt:variant>
        <vt:i4>308</vt:i4>
      </vt:variant>
      <vt:variant>
        <vt:i4>0</vt:i4>
      </vt:variant>
      <vt:variant>
        <vt:i4>5</vt:i4>
      </vt:variant>
      <vt:variant>
        <vt:lpwstr/>
      </vt:variant>
      <vt:variant>
        <vt:lpwstr>_Toc502734674</vt:lpwstr>
      </vt:variant>
      <vt:variant>
        <vt:i4>1245234</vt:i4>
      </vt:variant>
      <vt:variant>
        <vt:i4>302</vt:i4>
      </vt:variant>
      <vt:variant>
        <vt:i4>0</vt:i4>
      </vt:variant>
      <vt:variant>
        <vt:i4>5</vt:i4>
      </vt:variant>
      <vt:variant>
        <vt:lpwstr/>
      </vt:variant>
      <vt:variant>
        <vt:lpwstr>_Toc502734673</vt:lpwstr>
      </vt:variant>
      <vt:variant>
        <vt:i4>1245234</vt:i4>
      </vt:variant>
      <vt:variant>
        <vt:i4>296</vt:i4>
      </vt:variant>
      <vt:variant>
        <vt:i4>0</vt:i4>
      </vt:variant>
      <vt:variant>
        <vt:i4>5</vt:i4>
      </vt:variant>
      <vt:variant>
        <vt:lpwstr/>
      </vt:variant>
      <vt:variant>
        <vt:lpwstr>_Toc502734672</vt:lpwstr>
      </vt:variant>
      <vt:variant>
        <vt:i4>1245234</vt:i4>
      </vt:variant>
      <vt:variant>
        <vt:i4>290</vt:i4>
      </vt:variant>
      <vt:variant>
        <vt:i4>0</vt:i4>
      </vt:variant>
      <vt:variant>
        <vt:i4>5</vt:i4>
      </vt:variant>
      <vt:variant>
        <vt:lpwstr/>
      </vt:variant>
      <vt:variant>
        <vt:lpwstr>_Toc502734671</vt:lpwstr>
      </vt:variant>
      <vt:variant>
        <vt:i4>1245234</vt:i4>
      </vt:variant>
      <vt:variant>
        <vt:i4>284</vt:i4>
      </vt:variant>
      <vt:variant>
        <vt:i4>0</vt:i4>
      </vt:variant>
      <vt:variant>
        <vt:i4>5</vt:i4>
      </vt:variant>
      <vt:variant>
        <vt:lpwstr/>
      </vt:variant>
      <vt:variant>
        <vt:lpwstr>_Toc502734670</vt:lpwstr>
      </vt:variant>
      <vt:variant>
        <vt:i4>1179698</vt:i4>
      </vt:variant>
      <vt:variant>
        <vt:i4>278</vt:i4>
      </vt:variant>
      <vt:variant>
        <vt:i4>0</vt:i4>
      </vt:variant>
      <vt:variant>
        <vt:i4>5</vt:i4>
      </vt:variant>
      <vt:variant>
        <vt:lpwstr/>
      </vt:variant>
      <vt:variant>
        <vt:lpwstr>_Toc502734669</vt:lpwstr>
      </vt:variant>
      <vt:variant>
        <vt:i4>1179698</vt:i4>
      </vt:variant>
      <vt:variant>
        <vt:i4>272</vt:i4>
      </vt:variant>
      <vt:variant>
        <vt:i4>0</vt:i4>
      </vt:variant>
      <vt:variant>
        <vt:i4>5</vt:i4>
      </vt:variant>
      <vt:variant>
        <vt:lpwstr/>
      </vt:variant>
      <vt:variant>
        <vt:lpwstr>_Toc502734668</vt:lpwstr>
      </vt:variant>
      <vt:variant>
        <vt:i4>1179698</vt:i4>
      </vt:variant>
      <vt:variant>
        <vt:i4>266</vt:i4>
      </vt:variant>
      <vt:variant>
        <vt:i4>0</vt:i4>
      </vt:variant>
      <vt:variant>
        <vt:i4>5</vt:i4>
      </vt:variant>
      <vt:variant>
        <vt:lpwstr/>
      </vt:variant>
      <vt:variant>
        <vt:lpwstr>_Toc502734667</vt:lpwstr>
      </vt:variant>
      <vt:variant>
        <vt:i4>1179698</vt:i4>
      </vt:variant>
      <vt:variant>
        <vt:i4>260</vt:i4>
      </vt:variant>
      <vt:variant>
        <vt:i4>0</vt:i4>
      </vt:variant>
      <vt:variant>
        <vt:i4>5</vt:i4>
      </vt:variant>
      <vt:variant>
        <vt:lpwstr/>
      </vt:variant>
      <vt:variant>
        <vt:lpwstr>_Toc502734666</vt:lpwstr>
      </vt:variant>
      <vt:variant>
        <vt:i4>1179698</vt:i4>
      </vt:variant>
      <vt:variant>
        <vt:i4>254</vt:i4>
      </vt:variant>
      <vt:variant>
        <vt:i4>0</vt:i4>
      </vt:variant>
      <vt:variant>
        <vt:i4>5</vt:i4>
      </vt:variant>
      <vt:variant>
        <vt:lpwstr/>
      </vt:variant>
      <vt:variant>
        <vt:lpwstr>_Toc502734665</vt:lpwstr>
      </vt:variant>
      <vt:variant>
        <vt:i4>1179698</vt:i4>
      </vt:variant>
      <vt:variant>
        <vt:i4>248</vt:i4>
      </vt:variant>
      <vt:variant>
        <vt:i4>0</vt:i4>
      </vt:variant>
      <vt:variant>
        <vt:i4>5</vt:i4>
      </vt:variant>
      <vt:variant>
        <vt:lpwstr/>
      </vt:variant>
      <vt:variant>
        <vt:lpwstr>_Toc502734664</vt:lpwstr>
      </vt:variant>
      <vt:variant>
        <vt:i4>1179698</vt:i4>
      </vt:variant>
      <vt:variant>
        <vt:i4>242</vt:i4>
      </vt:variant>
      <vt:variant>
        <vt:i4>0</vt:i4>
      </vt:variant>
      <vt:variant>
        <vt:i4>5</vt:i4>
      </vt:variant>
      <vt:variant>
        <vt:lpwstr/>
      </vt:variant>
      <vt:variant>
        <vt:lpwstr>_Toc502734663</vt:lpwstr>
      </vt:variant>
      <vt:variant>
        <vt:i4>1179698</vt:i4>
      </vt:variant>
      <vt:variant>
        <vt:i4>236</vt:i4>
      </vt:variant>
      <vt:variant>
        <vt:i4>0</vt:i4>
      </vt:variant>
      <vt:variant>
        <vt:i4>5</vt:i4>
      </vt:variant>
      <vt:variant>
        <vt:lpwstr/>
      </vt:variant>
      <vt:variant>
        <vt:lpwstr>_Toc502734662</vt:lpwstr>
      </vt:variant>
      <vt:variant>
        <vt:i4>1179698</vt:i4>
      </vt:variant>
      <vt:variant>
        <vt:i4>230</vt:i4>
      </vt:variant>
      <vt:variant>
        <vt:i4>0</vt:i4>
      </vt:variant>
      <vt:variant>
        <vt:i4>5</vt:i4>
      </vt:variant>
      <vt:variant>
        <vt:lpwstr/>
      </vt:variant>
      <vt:variant>
        <vt:lpwstr>_Toc502734661</vt:lpwstr>
      </vt:variant>
      <vt:variant>
        <vt:i4>1179698</vt:i4>
      </vt:variant>
      <vt:variant>
        <vt:i4>224</vt:i4>
      </vt:variant>
      <vt:variant>
        <vt:i4>0</vt:i4>
      </vt:variant>
      <vt:variant>
        <vt:i4>5</vt:i4>
      </vt:variant>
      <vt:variant>
        <vt:lpwstr/>
      </vt:variant>
      <vt:variant>
        <vt:lpwstr>_Toc502734660</vt:lpwstr>
      </vt:variant>
      <vt:variant>
        <vt:i4>1114162</vt:i4>
      </vt:variant>
      <vt:variant>
        <vt:i4>218</vt:i4>
      </vt:variant>
      <vt:variant>
        <vt:i4>0</vt:i4>
      </vt:variant>
      <vt:variant>
        <vt:i4>5</vt:i4>
      </vt:variant>
      <vt:variant>
        <vt:lpwstr/>
      </vt:variant>
      <vt:variant>
        <vt:lpwstr>_Toc502734659</vt:lpwstr>
      </vt:variant>
      <vt:variant>
        <vt:i4>1114162</vt:i4>
      </vt:variant>
      <vt:variant>
        <vt:i4>212</vt:i4>
      </vt:variant>
      <vt:variant>
        <vt:i4>0</vt:i4>
      </vt:variant>
      <vt:variant>
        <vt:i4>5</vt:i4>
      </vt:variant>
      <vt:variant>
        <vt:lpwstr/>
      </vt:variant>
      <vt:variant>
        <vt:lpwstr>_Toc502734658</vt:lpwstr>
      </vt:variant>
      <vt:variant>
        <vt:i4>1114162</vt:i4>
      </vt:variant>
      <vt:variant>
        <vt:i4>206</vt:i4>
      </vt:variant>
      <vt:variant>
        <vt:i4>0</vt:i4>
      </vt:variant>
      <vt:variant>
        <vt:i4>5</vt:i4>
      </vt:variant>
      <vt:variant>
        <vt:lpwstr/>
      </vt:variant>
      <vt:variant>
        <vt:lpwstr>_Toc502734657</vt:lpwstr>
      </vt:variant>
      <vt:variant>
        <vt:i4>1114162</vt:i4>
      </vt:variant>
      <vt:variant>
        <vt:i4>200</vt:i4>
      </vt:variant>
      <vt:variant>
        <vt:i4>0</vt:i4>
      </vt:variant>
      <vt:variant>
        <vt:i4>5</vt:i4>
      </vt:variant>
      <vt:variant>
        <vt:lpwstr/>
      </vt:variant>
      <vt:variant>
        <vt:lpwstr>_Toc502734656</vt:lpwstr>
      </vt:variant>
      <vt:variant>
        <vt:i4>1114162</vt:i4>
      </vt:variant>
      <vt:variant>
        <vt:i4>194</vt:i4>
      </vt:variant>
      <vt:variant>
        <vt:i4>0</vt:i4>
      </vt:variant>
      <vt:variant>
        <vt:i4>5</vt:i4>
      </vt:variant>
      <vt:variant>
        <vt:lpwstr/>
      </vt:variant>
      <vt:variant>
        <vt:lpwstr>_Toc502734655</vt:lpwstr>
      </vt:variant>
      <vt:variant>
        <vt:i4>1114162</vt:i4>
      </vt:variant>
      <vt:variant>
        <vt:i4>188</vt:i4>
      </vt:variant>
      <vt:variant>
        <vt:i4>0</vt:i4>
      </vt:variant>
      <vt:variant>
        <vt:i4>5</vt:i4>
      </vt:variant>
      <vt:variant>
        <vt:lpwstr/>
      </vt:variant>
      <vt:variant>
        <vt:lpwstr>_Toc502734654</vt:lpwstr>
      </vt:variant>
      <vt:variant>
        <vt:i4>1114162</vt:i4>
      </vt:variant>
      <vt:variant>
        <vt:i4>182</vt:i4>
      </vt:variant>
      <vt:variant>
        <vt:i4>0</vt:i4>
      </vt:variant>
      <vt:variant>
        <vt:i4>5</vt:i4>
      </vt:variant>
      <vt:variant>
        <vt:lpwstr/>
      </vt:variant>
      <vt:variant>
        <vt:lpwstr>_Toc502734653</vt:lpwstr>
      </vt:variant>
      <vt:variant>
        <vt:i4>1114162</vt:i4>
      </vt:variant>
      <vt:variant>
        <vt:i4>176</vt:i4>
      </vt:variant>
      <vt:variant>
        <vt:i4>0</vt:i4>
      </vt:variant>
      <vt:variant>
        <vt:i4>5</vt:i4>
      </vt:variant>
      <vt:variant>
        <vt:lpwstr/>
      </vt:variant>
      <vt:variant>
        <vt:lpwstr>_Toc502734652</vt:lpwstr>
      </vt:variant>
      <vt:variant>
        <vt:i4>1114162</vt:i4>
      </vt:variant>
      <vt:variant>
        <vt:i4>170</vt:i4>
      </vt:variant>
      <vt:variant>
        <vt:i4>0</vt:i4>
      </vt:variant>
      <vt:variant>
        <vt:i4>5</vt:i4>
      </vt:variant>
      <vt:variant>
        <vt:lpwstr/>
      </vt:variant>
      <vt:variant>
        <vt:lpwstr>_Toc502734651</vt:lpwstr>
      </vt:variant>
      <vt:variant>
        <vt:i4>1114162</vt:i4>
      </vt:variant>
      <vt:variant>
        <vt:i4>164</vt:i4>
      </vt:variant>
      <vt:variant>
        <vt:i4>0</vt:i4>
      </vt:variant>
      <vt:variant>
        <vt:i4>5</vt:i4>
      </vt:variant>
      <vt:variant>
        <vt:lpwstr/>
      </vt:variant>
      <vt:variant>
        <vt:lpwstr>_Toc502734650</vt:lpwstr>
      </vt:variant>
      <vt:variant>
        <vt:i4>1048626</vt:i4>
      </vt:variant>
      <vt:variant>
        <vt:i4>158</vt:i4>
      </vt:variant>
      <vt:variant>
        <vt:i4>0</vt:i4>
      </vt:variant>
      <vt:variant>
        <vt:i4>5</vt:i4>
      </vt:variant>
      <vt:variant>
        <vt:lpwstr/>
      </vt:variant>
      <vt:variant>
        <vt:lpwstr>_Toc502734649</vt:lpwstr>
      </vt:variant>
      <vt:variant>
        <vt:i4>1048626</vt:i4>
      </vt:variant>
      <vt:variant>
        <vt:i4>152</vt:i4>
      </vt:variant>
      <vt:variant>
        <vt:i4>0</vt:i4>
      </vt:variant>
      <vt:variant>
        <vt:i4>5</vt:i4>
      </vt:variant>
      <vt:variant>
        <vt:lpwstr/>
      </vt:variant>
      <vt:variant>
        <vt:lpwstr>_Toc502734648</vt:lpwstr>
      </vt:variant>
      <vt:variant>
        <vt:i4>1048626</vt:i4>
      </vt:variant>
      <vt:variant>
        <vt:i4>146</vt:i4>
      </vt:variant>
      <vt:variant>
        <vt:i4>0</vt:i4>
      </vt:variant>
      <vt:variant>
        <vt:i4>5</vt:i4>
      </vt:variant>
      <vt:variant>
        <vt:lpwstr/>
      </vt:variant>
      <vt:variant>
        <vt:lpwstr>_Toc502734647</vt:lpwstr>
      </vt:variant>
      <vt:variant>
        <vt:i4>1048626</vt:i4>
      </vt:variant>
      <vt:variant>
        <vt:i4>140</vt:i4>
      </vt:variant>
      <vt:variant>
        <vt:i4>0</vt:i4>
      </vt:variant>
      <vt:variant>
        <vt:i4>5</vt:i4>
      </vt:variant>
      <vt:variant>
        <vt:lpwstr/>
      </vt:variant>
      <vt:variant>
        <vt:lpwstr>_Toc502734646</vt:lpwstr>
      </vt:variant>
      <vt:variant>
        <vt:i4>1048626</vt:i4>
      </vt:variant>
      <vt:variant>
        <vt:i4>134</vt:i4>
      </vt:variant>
      <vt:variant>
        <vt:i4>0</vt:i4>
      </vt:variant>
      <vt:variant>
        <vt:i4>5</vt:i4>
      </vt:variant>
      <vt:variant>
        <vt:lpwstr/>
      </vt:variant>
      <vt:variant>
        <vt:lpwstr>_Toc502734645</vt:lpwstr>
      </vt:variant>
      <vt:variant>
        <vt:i4>1048626</vt:i4>
      </vt:variant>
      <vt:variant>
        <vt:i4>128</vt:i4>
      </vt:variant>
      <vt:variant>
        <vt:i4>0</vt:i4>
      </vt:variant>
      <vt:variant>
        <vt:i4>5</vt:i4>
      </vt:variant>
      <vt:variant>
        <vt:lpwstr/>
      </vt:variant>
      <vt:variant>
        <vt:lpwstr>_Toc502734644</vt:lpwstr>
      </vt:variant>
      <vt:variant>
        <vt:i4>1048626</vt:i4>
      </vt:variant>
      <vt:variant>
        <vt:i4>122</vt:i4>
      </vt:variant>
      <vt:variant>
        <vt:i4>0</vt:i4>
      </vt:variant>
      <vt:variant>
        <vt:i4>5</vt:i4>
      </vt:variant>
      <vt:variant>
        <vt:lpwstr/>
      </vt:variant>
      <vt:variant>
        <vt:lpwstr>_Toc502734643</vt:lpwstr>
      </vt:variant>
      <vt:variant>
        <vt:i4>1048626</vt:i4>
      </vt:variant>
      <vt:variant>
        <vt:i4>116</vt:i4>
      </vt:variant>
      <vt:variant>
        <vt:i4>0</vt:i4>
      </vt:variant>
      <vt:variant>
        <vt:i4>5</vt:i4>
      </vt:variant>
      <vt:variant>
        <vt:lpwstr/>
      </vt:variant>
      <vt:variant>
        <vt:lpwstr>_Toc502734642</vt:lpwstr>
      </vt:variant>
      <vt:variant>
        <vt:i4>1048626</vt:i4>
      </vt:variant>
      <vt:variant>
        <vt:i4>110</vt:i4>
      </vt:variant>
      <vt:variant>
        <vt:i4>0</vt:i4>
      </vt:variant>
      <vt:variant>
        <vt:i4>5</vt:i4>
      </vt:variant>
      <vt:variant>
        <vt:lpwstr/>
      </vt:variant>
      <vt:variant>
        <vt:lpwstr>_Toc502734641</vt:lpwstr>
      </vt:variant>
      <vt:variant>
        <vt:i4>1048626</vt:i4>
      </vt:variant>
      <vt:variant>
        <vt:i4>104</vt:i4>
      </vt:variant>
      <vt:variant>
        <vt:i4>0</vt:i4>
      </vt:variant>
      <vt:variant>
        <vt:i4>5</vt:i4>
      </vt:variant>
      <vt:variant>
        <vt:lpwstr/>
      </vt:variant>
      <vt:variant>
        <vt:lpwstr>_Toc502734640</vt:lpwstr>
      </vt:variant>
      <vt:variant>
        <vt:i4>1507378</vt:i4>
      </vt:variant>
      <vt:variant>
        <vt:i4>98</vt:i4>
      </vt:variant>
      <vt:variant>
        <vt:i4>0</vt:i4>
      </vt:variant>
      <vt:variant>
        <vt:i4>5</vt:i4>
      </vt:variant>
      <vt:variant>
        <vt:lpwstr/>
      </vt:variant>
      <vt:variant>
        <vt:lpwstr>_Toc502734639</vt:lpwstr>
      </vt:variant>
      <vt:variant>
        <vt:i4>1507378</vt:i4>
      </vt:variant>
      <vt:variant>
        <vt:i4>92</vt:i4>
      </vt:variant>
      <vt:variant>
        <vt:i4>0</vt:i4>
      </vt:variant>
      <vt:variant>
        <vt:i4>5</vt:i4>
      </vt:variant>
      <vt:variant>
        <vt:lpwstr/>
      </vt:variant>
      <vt:variant>
        <vt:lpwstr>_Toc502734638</vt:lpwstr>
      </vt:variant>
      <vt:variant>
        <vt:i4>1507378</vt:i4>
      </vt:variant>
      <vt:variant>
        <vt:i4>86</vt:i4>
      </vt:variant>
      <vt:variant>
        <vt:i4>0</vt:i4>
      </vt:variant>
      <vt:variant>
        <vt:i4>5</vt:i4>
      </vt:variant>
      <vt:variant>
        <vt:lpwstr/>
      </vt:variant>
      <vt:variant>
        <vt:lpwstr>_Toc502734637</vt:lpwstr>
      </vt:variant>
      <vt:variant>
        <vt:i4>1507378</vt:i4>
      </vt:variant>
      <vt:variant>
        <vt:i4>80</vt:i4>
      </vt:variant>
      <vt:variant>
        <vt:i4>0</vt:i4>
      </vt:variant>
      <vt:variant>
        <vt:i4>5</vt:i4>
      </vt:variant>
      <vt:variant>
        <vt:lpwstr/>
      </vt:variant>
      <vt:variant>
        <vt:lpwstr>_Toc502734636</vt:lpwstr>
      </vt:variant>
      <vt:variant>
        <vt:i4>1507378</vt:i4>
      </vt:variant>
      <vt:variant>
        <vt:i4>74</vt:i4>
      </vt:variant>
      <vt:variant>
        <vt:i4>0</vt:i4>
      </vt:variant>
      <vt:variant>
        <vt:i4>5</vt:i4>
      </vt:variant>
      <vt:variant>
        <vt:lpwstr/>
      </vt:variant>
      <vt:variant>
        <vt:lpwstr>_Toc502734635</vt:lpwstr>
      </vt:variant>
      <vt:variant>
        <vt:i4>1507378</vt:i4>
      </vt:variant>
      <vt:variant>
        <vt:i4>68</vt:i4>
      </vt:variant>
      <vt:variant>
        <vt:i4>0</vt:i4>
      </vt:variant>
      <vt:variant>
        <vt:i4>5</vt:i4>
      </vt:variant>
      <vt:variant>
        <vt:lpwstr/>
      </vt:variant>
      <vt:variant>
        <vt:lpwstr>_Toc502734634</vt:lpwstr>
      </vt:variant>
      <vt:variant>
        <vt:i4>1507378</vt:i4>
      </vt:variant>
      <vt:variant>
        <vt:i4>62</vt:i4>
      </vt:variant>
      <vt:variant>
        <vt:i4>0</vt:i4>
      </vt:variant>
      <vt:variant>
        <vt:i4>5</vt:i4>
      </vt:variant>
      <vt:variant>
        <vt:lpwstr/>
      </vt:variant>
      <vt:variant>
        <vt:lpwstr>_Toc502734633</vt:lpwstr>
      </vt:variant>
      <vt:variant>
        <vt:i4>1507378</vt:i4>
      </vt:variant>
      <vt:variant>
        <vt:i4>56</vt:i4>
      </vt:variant>
      <vt:variant>
        <vt:i4>0</vt:i4>
      </vt:variant>
      <vt:variant>
        <vt:i4>5</vt:i4>
      </vt:variant>
      <vt:variant>
        <vt:lpwstr/>
      </vt:variant>
      <vt:variant>
        <vt:lpwstr>_Toc502734632</vt:lpwstr>
      </vt:variant>
      <vt:variant>
        <vt:i4>1507378</vt:i4>
      </vt:variant>
      <vt:variant>
        <vt:i4>50</vt:i4>
      </vt:variant>
      <vt:variant>
        <vt:i4>0</vt:i4>
      </vt:variant>
      <vt:variant>
        <vt:i4>5</vt:i4>
      </vt:variant>
      <vt:variant>
        <vt:lpwstr/>
      </vt:variant>
      <vt:variant>
        <vt:lpwstr>_Toc502734631</vt:lpwstr>
      </vt:variant>
      <vt:variant>
        <vt:i4>1507378</vt:i4>
      </vt:variant>
      <vt:variant>
        <vt:i4>44</vt:i4>
      </vt:variant>
      <vt:variant>
        <vt:i4>0</vt:i4>
      </vt:variant>
      <vt:variant>
        <vt:i4>5</vt:i4>
      </vt:variant>
      <vt:variant>
        <vt:lpwstr/>
      </vt:variant>
      <vt:variant>
        <vt:lpwstr>_Toc502734630</vt:lpwstr>
      </vt:variant>
      <vt:variant>
        <vt:i4>1441842</vt:i4>
      </vt:variant>
      <vt:variant>
        <vt:i4>38</vt:i4>
      </vt:variant>
      <vt:variant>
        <vt:i4>0</vt:i4>
      </vt:variant>
      <vt:variant>
        <vt:i4>5</vt:i4>
      </vt:variant>
      <vt:variant>
        <vt:lpwstr/>
      </vt:variant>
      <vt:variant>
        <vt:lpwstr>_Toc502734629</vt:lpwstr>
      </vt:variant>
      <vt:variant>
        <vt:i4>1441842</vt:i4>
      </vt:variant>
      <vt:variant>
        <vt:i4>32</vt:i4>
      </vt:variant>
      <vt:variant>
        <vt:i4>0</vt:i4>
      </vt:variant>
      <vt:variant>
        <vt:i4>5</vt:i4>
      </vt:variant>
      <vt:variant>
        <vt:lpwstr/>
      </vt:variant>
      <vt:variant>
        <vt:lpwstr>_Toc502734628</vt:lpwstr>
      </vt:variant>
      <vt:variant>
        <vt:i4>1441842</vt:i4>
      </vt:variant>
      <vt:variant>
        <vt:i4>26</vt:i4>
      </vt:variant>
      <vt:variant>
        <vt:i4>0</vt:i4>
      </vt:variant>
      <vt:variant>
        <vt:i4>5</vt:i4>
      </vt:variant>
      <vt:variant>
        <vt:lpwstr/>
      </vt:variant>
      <vt:variant>
        <vt:lpwstr>_Toc502734627</vt:lpwstr>
      </vt:variant>
      <vt:variant>
        <vt:i4>1441842</vt:i4>
      </vt:variant>
      <vt:variant>
        <vt:i4>20</vt:i4>
      </vt:variant>
      <vt:variant>
        <vt:i4>0</vt:i4>
      </vt:variant>
      <vt:variant>
        <vt:i4>5</vt:i4>
      </vt:variant>
      <vt:variant>
        <vt:lpwstr/>
      </vt:variant>
      <vt:variant>
        <vt:lpwstr>_Toc502734626</vt:lpwstr>
      </vt:variant>
      <vt:variant>
        <vt:i4>1441842</vt:i4>
      </vt:variant>
      <vt:variant>
        <vt:i4>14</vt:i4>
      </vt:variant>
      <vt:variant>
        <vt:i4>0</vt:i4>
      </vt:variant>
      <vt:variant>
        <vt:i4>5</vt:i4>
      </vt:variant>
      <vt:variant>
        <vt:lpwstr/>
      </vt:variant>
      <vt:variant>
        <vt:lpwstr>_Toc502734625</vt:lpwstr>
      </vt:variant>
      <vt:variant>
        <vt:i4>1441842</vt:i4>
      </vt:variant>
      <vt:variant>
        <vt:i4>8</vt:i4>
      </vt:variant>
      <vt:variant>
        <vt:i4>0</vt:i4>
      </vt:variant>
      <vt:variant>
        <vt:i4>5</vt:i4>
      </vt:variant>
      <vt:variant>
        <vt:lpwstr/>
      </vt:variant>
      <vt:variant>
        <vt:lpwstr>_Toc502734624</vt:lpwstr>
      </vt:variant>
      <vt:variant>
        <vt:i4>1441842</vt:i4>
      </vt:variant>
      <vt:variant>
        <vt:i4>2</vt:i4>
      </vt:variant>
      <vt:variant>
        <vt:i4>0</vt:i4>
      </vt:variant>
      <vt:variant>
        <vt:i4>5</vt:i4>
      </vt:variant>
      <vt:variant>
        <vt:lpwstr/>
      </vt:variant>
      <vt:variant>
        <vt:lpwstr>_Toc502734623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bennetk16</dc:creator>
  <cp:lastModifiedBy>Steven Lewis</cp:lastModifiedBy>
  <cp:revision>2</cp:revision>
  <cp:lastPrinted>2013-10-29T13:28:00Z</cp:lastPrinted>
  <dcterms:created xsi:type="dcterms:W3CDTF">2020-11-18T14:11:00Z</dcterms:created>
  <dcterms:modified xsi:type="dcterms:W3CDTF">2020-11-18T14:11:00Z</dcterms:modified>
</cp:coreProperties>
</file>