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3D5B" w14:textId="77777777" w:rsidR="007021C3" w:rsidRDefault="007021C3">
      <w:pPr>
        <w:pStyle w:val="Title"/>
        <w:rPr>
          <w:rFonts w:ascii="Verdana" w:hAnsi="Verdana"/>
          <w:lang w:val="en-GB"/>
        </w:rPr>
      </w:pPr>
      <w:bookmarkStart w:id="0" w:name="h.le5ui1mikz0c"/>
      <w:bookmarkEnd w:id="0"/>
    </w:p>
    <w:p w14:paraId="05C77C17" w14:textId="77777777" w:rsidR="007021C3" w:rsidRDefault="007021C3">
      <w:pPr>
        <w:pStyle w:val="Title"/>
        <w:spacing w:after="0"/>
        <w:rPr>
          <w:rFonts w:ascii="Verdana" w:hAnsi="Verdana"/>
          <w:lang w:val="en-GB"/>
        </w:rPr>
      </w:pPr>
    </w:p>
    <w:p w14:paraId="2C2FCD79" w14:textId="39CAB409" w:rsidR="007021C3" w:rsidRPr="00861DE7" w:rsidRDefault="000D663A">
      <w:pPr>
        <w:pStyle w:val="Title"/>
        <w:spacing w:after="0"/>
        <w:rPr>
          <w:lang w:val="en-GB"/>
        </w:rPr>
      </w:pPr>
      <w:r>
        <w:rPr>
          <w:lang w:val="en-GB"/>
        </w:rPr>
        <w:t>Cyber Security as a Service</w:t>
      </w:r>
    </w:p>
    <w:p w14:paraId="40EA57F3" w14:textId="77777777" w:rsidR="007021C3" w:rsidRPr="00861DE7" w:rsidRDefault="007021C3">
      <w:pPr>
        <w:suppressAutoHyphens w:val="0"/>
        <w:rPr>
          <w:rFonts w:ascii="Arial" w:eastAsia="Arial" w:hAnsi="Arial" w:cs="Arial"/>
          <w:color w:val="000000"/>
          <w:sz w:val="52"/>
          <w:szCs w:val="52"/>
        </w:rPr>
      </w:pPr>
    </w:p>
    <w:p w14:paraId="793CD992" w14:textId="1B254915" w:rsidR="007021C3" w:rsidRPr="00861DE7" w:rsidRDefault="008A4C6A">
      <w:pPr>
        <w:suppressAutoHyphens w:val="0"/>
        <w:rPr>
          <w:rFonts w:ascii="Arial" w:eastAsia="Arial" w:hAnsi="Arial" w:cs="Arial"/>
          <w:color w:val="000000"/>
          <w:sz w:val="52"/>
          <w:szCs w:val="52"/>
        </w:rPr>
      </w:pPr>
      <w:r w:rsidRPr="00861DE7">
        <w:rPr>
          <w:rFonts w:ascii="Arial" w:eastAsia="Arial" w:hAnsi="Arial" w:cs="Arial"/>
          <w:color w:val="000000" w:themeColor="text1"/>
          <w:sz w:val="52"/>
          <w:szCs w:val="52"/>
        </w:rPr>
        <w:t>Contract reference 17/2/1</w:t>
      </w:r>
      <w:r w:rsidR="0024228B">
        <w:rPr>
          <w:rFonts w:ascii="Arial" w:eastAsia="Arial" w:hAnsi="Arial" w:cs="Arial"/>
          <w:color w:val="000000" w:themeColor="text1"/>
          <w:sz w:val="52"/>
          <w:szCs w:val="52"/>
        </w:rPr>
        <w:t>1</w:t>
      </w:r>
      <w:r w:rsidR="005710D3">
        <w:rPr>
          <w:rFonts w:ascii="Arial" w:eastAsia="Arial" w:hAnsi="Arial" w:cs="Arial"/>
          <w:color w:val="000000" w:themeColor="text1"/>
          <w:sz w:val="52"/>
          <w:szCs w:val="52"/>
        </w:rPr>
        <w:t>45</w:t>
      </w:r>
    </w:p>
    <w:p w14:paraId="2E739D24" w14:textId="77777777" w:rsidR="007021C3" w:rsidRPr="00861DE7" w:rsidRDefault="007021C3">
      <w:pPr>
        <w:pStyle w:val="Title"/>
        <w:rPr>
          <w:lang w:val="en-GB"/>
        </w:rPr>
      </w:pPr>
    </w:p>
    <w:p w14:paraId="24604585" w14:textId="79865760" w:rsidR="007021C3" w:rsidRPr="00861DE7" w:rsidRDefault="005710D3">
      <w:pPr>
        <w:pStyle w:val="Title"/>
        <w:rPr>
          <w:lang w:val="en-GB"/>
        </w:rPr>
      </w:pPr>
      <w:r>
        <w:rPr>
          <w:lang w:val="en-GB"/>
        </w:rPr>
        <w:t xml:space="preserve">Written </w:t>
      </w:r>
      <w:r w:rsidR="008A4C6A" w:rsidRPr="00861DE7">
        <w:rPr>
          <w:lang w:val="en-GB"/>
        </w:rPr>
        <w:t xml:space="preserve">Proposal </w:t>
      </w:r>
      <w:r>
        <w:rPr>
          <w:lang w:val="en-GB"/>
        </w:rPr>
        <w:t>T</w:t>
      </w:r>
      <w:r w:rsidR="008A4C6A" w:rsidRPr="00861DE7">
        <w:rPr>
          <w:lang w:val="en-GB"/>
        </w:rPr>
        <w:t>emplate</w:t>
      </w:r>
    </w:p>
    <w:p w14:paraId="1C57D82F" w14:textId="77777777" w:rsidR="007021C3" w:rsidRPr="00861DE7" w:rsidRDefault="007021C3">
      <w:pPr>
        <w:pageBreakBefore/>
        <w:suppressAutoHyphens w:val="0"/>
        <w:rPr>
          <w:rFonts w:ascii="Arial" w:hAnsi="Arial" w:cs="Arial"/>
        </w:rPr>
      </w:pPr>
    </w:p>
    <w:p w14:paraId="3F40C08F" w14:textId="77777777" w:rsidR="007021C3" w:rsidRPr="00256FA5" w:rsidRDefault="008A4C6A">
      <w:pPr>
        <w:pStyle w:val="Standard"/>
        <w:rPr>
          <w:lang w:val="en-GB"/>
        </w:rPr>
      </w:pPr>
      <w:r w:rsidRPr="00256FA5">
        <w:rPr>
          <w:lang w:val="en-GB"/>
        </w:rPr>
        <w:t>You will be evaluated in accordance with the criteria provided in Section 4 of the requirement.</w:t>
      </w:r>
    </w:p>
    <w:p w14:paraId="3227F941" w14:textId="77777777" w:rsidR="007021C3" w:rsidRPr="00256FA5" w:rsidRDefault="007021C3">
      <w:pPr>
        <w:pStyle w:val="Standard"/>
        <w:rPr>
          <w:lang w:val="en-GB"/>
        </w:rPr>
      </w:pPr>
    </w:p>
    <w:p w14:paraId="4291FB25" w14:textId="77777777" w:rsidR="007021C3" w:rsidRPr="00256FA5" w:rsidRDefault="007021C3">
      <w:pPr>
        <w:pStyle w:val="Standard"/>
        <w:rPr>
          <w:lang w:val="en-GB"/>
        </w:rPr>
      </w:pPr>
    </w:p>
    <w:tbl>
      <w:tblPr>
        <w:tblW w:w="13959" w:type="dxa"/>
        <w:tblLayout w:type="fixed"/>
        <w:tblCellMar>
          <w:left w:w="10" w:type="dxa"/>
          <w:right w:w="10" w:type="dxa"/>
        </w:tblCellMar>
        <w:tblLook w:val="0000" w:firstRow="0" w:lastRow="0" w:firstColumn="0" w:lastColumn="0" w:noHBand="0" w:noVBand="0"/>
      </w:tblPr>
      <w:tblGrid>
        <w:gridCol w:w="4653"/>
        <w:gridCol w:w="7386"/>
        <w:gridCol w:w="1920"/>
      </w:tblGrid>
      <w:tr w:rsidR="007021C3" w:rsidRPr="00256FA5" w14:paraId="7681BB2C"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5C8DAF" w14:textId="77777777" w:rsidR="007021C3" w:rsidRPr="005868E2" w:rsidRDefault="008A4C6A">
            <w:pPr>
              <w:pStyle w:val="Standard"/>
              <w:rPr>
                <w:b/>
                <w:bCs/>
                <w:sz w:val="28"/>
                <w:szCs w:val="28"/>
                <w:lang w:val="en-GB"/>
              </w:rPr>
            </w:pPr>
            <w:r w:rsidRPr="005868E2">
              <w:rPr>
                <w:b/>
                <w:bCs/>
                <w:sz w:val="28"/>
                <w:szCs w:val="28"/>
                <w:lang w:val="en-GB"/>
              </w:rPr>
              <w:t>Date</w:t>
            </w:r>
          </w:p>
        </w:tc>
        <w:tc>
          <w:tcPr>
            <w:tcW w:w="9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B46B35" w14:textId="77777777" w:rsidR="007021C3" w:rsidRPr="00256FA5" w:rsidRDefault="007021C3">
            <w:pPr>
              <w:pStyle w:val="Standard"/>
              <w:rPr>
                <w:lang w:val="en-GB"/>
              </w:rPr>
            </w:pPr>
          </w:p>
        </w:tc>
      </w:tr>
      <w:tr w:rsidR="007021C3" w:rsidRPr="00256FA5" w14:paraId="23A10610"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F68EFA" w14:textId="2F3C7FDC" w:rsidR="007021C3" w:rsidRPr="00256FA5" w:rsidRDefault="008A4C6A">
            <w:pPr>
              <w:pStyle w:val="Standard"/>
            </w:pPr>
            <w:r w:rsidRPr="00256FA5">
              <w:rPr>
                <w:b/>
                <w:bCs/>
                <w:lang w:val="en-GB"/>
              </w:rPr>
              <w:t>Name of requirement</w:t>
            </w:r>
          </w:p>
        </w:tc>
        <w:tc>
          <w:tcPr>
            <w:tcW w:w="9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D800BC" w14:textId="389AE2BA" w:rsidR="007021C3" w:rsidRPr="00256FA5" w:rsidRDefault="00AD2A9A">
            <w:pPr>
              <w:pStyle w:val="Standard"/>
              <w:rPr>
                <w:lang w:val="en-GB"/>
              </w:rPr>
            </w:pPr>
            <w:r>
              <w:rPr>
                <w:lang w:val="en-GB"/>
              </w:rPr>
              <w:t xml:space="preserve">17/02/1145 </w:t>
            </w:r>
            <w:r w:rsidR="005710D3">
              <w:rPr>
                <w:lang w:val="en-GB"/>
              </w:rPr>
              <w:t xml:space="preserve">Cyber </w:t>
            </w:r>
            <w:r>
              <w:rPr>
                <w:lang w:val="en-GB"/>
              </w:rPr>
              <w:t>S</w:t>
            </w:r>
            <w:r w:rsidR="005710D3">
              <w:rPr>
                <w:lang w:val="en-GB"/>
              </w:rPr>
              <w:t>ecurity as a Service</w:t>
            </w:r>
          </w:p>
        </w:tc>
      </w:tr>
      <w:tr w:rsidR="007021C3" w:rsidRPr="00256FA5" w14:paraId="04AA6216"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725E83" w14:textId="77777777" w:rsidR="007021C3" w:rsidRPr="005868E2" w:rsidRDefault="008A4C6A">
            <w:pPr>
              <w:pStyle w:val="Standard"/>
              <w:rPr>
                <w:sz w:val="28"/>
                <w:szCs w:val="28"/>
              </w:rPr>
            </w:pPr>
            <w:r w:rsidRPr="005868E2">
              <w:rPr>
                <w:b/>
                <w:bCs/>
                <w:sz w:val="28"/>
                <w:szCs w:val="28"/>
                <w:lang w:val="en-GB"/>
              </w:rPr>
              <w:t>Supplier name</w:t>
            </w:r>
          </w:p>
        </w:tc>
        <w:tc>
          <w:tcPr>
            <w:tcW w:w="9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A0CB78" w14:textId="77777777" w:rsidR="007021C3" w:rsidRPr="00256FA5" w:rsidRDefault="007021C3">
            <w:pPr>
              <w:pStyle w:val="Standard"/>
              <w:rPr>
                <w:lang w:val="en-GB"/>
              </w:rPr>
            </w:pPr>
          </w:p>
        </w:tc>
      </w:tr>
      <w:tr w:rsidR="007021C3" w:rsidRPr="00256FA5" w14:paraId="14A35183"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818EE8" w14:textId="77777777" w:rsidR="007021C3" w:rsidRPr="00256FA5" w:rsidRDefault="008A4C6A">
            <w:pPr>
              <w:pStyle w:val="Standard"/>
            </w:pPr>
            <w:r w:rsidRPr="00256FA5">
              <w:rPr>
                <w:b/>
                <w:bCs/>
                <w:lang w:val="en-GB"/>
              </w:rPr>
              <w:t>Summary</w:t>
            </w:r>
          </w:p>
        </w:tc>
        <w:tc>
          <w:tcPr>
            <w:tcW w:w="93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541480" w14:textId="429D100E" w:rsidR="007021C3" w:rsidRPr="00256FA5" w:rsidRDefault="009B1BCA">
            <w:pPr>
              <w:pStyle w:val="Standard"/>
            </w:pPr>
            <w:r w:rsidRPr="00AA5F5F">
              <w:t xml:space="preserve">The Planning Inspectorate is seeking proposals from qualified and experienced suppliers of Information Security services. As an </w:t>
            </w:r>
            <w:proofErr w:type="spellStart"/>
            <w:r w:rsidRPr="00AA5F5F">
              <w:t>organisation</w:t>
            </w:r>
            <w:proofErr w:type="spellEnd"/>
            <w:r w:rsidRPr="00AA5F5F">
              <w:t xml:space="preserve"> operating in the Public Sector, we </w:t>
            </w:r>
            <w:proofErr w:type="spellStart"/>
            <w:r w:rsidRPr="00AA5F5F">
              <w:t>recognise</w:t>
            </w:r>
            <w:proofErr w:type="spellEnd"/>
            <w:r w:rsidRPr="00AA5F5F">
              <w:t xml:space="preserve"> the criticality of safeguarding our information assets, protecting our infrastructure, and ensuring the confidentiality, integrity, and availability of our systems and data. To achieve these goals, we require a specific set of Information Security services</w:t>
            </w:r>
          </w:p>
        </w:tc>
      </w:tr>
      <w:tr w:rsidR="001B446B" w:rsidRPr="00256FA5" w14:paraId="501B9443" w14:textId="77777777">
        <w:tc>
          <w:tcPr>
            <w:tcW w:w="4653" w:type="dxa"/>
            <w:vMerge w:val="restart"/>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EEFB56" w14:textId="6EB4D654" w:rsidR="001B446B" w:rsidRPr="000E2082" w:rsidRDefault="001B446B" w:rsidP="001B446B">
            <w:pPr>
              <w:pStyle w:val="Standard"/>
              <w:rPr>
                <w:b/>
                <w:bCs/>
                <w:color w:val="auto"/>
                <w:sz w:val="28"/>
                <w:szCs w:val="28"/>
                <w:lang w:val="en-GB"/>
              </w:rPr>
            </w:pPr>
            <w:r w:rsidRPr="000E2082">
              <w:rPr>
                <w:b/>
                <w:bCs/>
                <w:color w:val="auto"/>
                <w:sz w:val="28"/>
                <w:szCs w:val="28"/>
                <w:lang w:val="en-GB"/>
              </w:rPr>
              <w:t>Data Storage</w:t>
            </w:r>
          </w:p>
        </w:tc>
        <w:tc>
          <w:tcPr>
            <w:tcW w:w="7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AC3C3E" w14:textId="18E0B3C0" w:rsidR="001B446B" w:rsidRPr="002B57D3" w:rsidRDefault="001B446B" w:rsidP="008B525D">
            <w:pPr>
              <w:pStyle w:val="paragraph"/>
              <w:spacing w:before="0" w:beforeAutospacing="0" w:after="0" w:afterAutospacing="0"/>
              <w:ind w:left="135"/>
              <w:textAlignment w:val="baseline"/>
              <w:rPr>
                <w:rStyle w:val="eop"/>
                <w:rFonts w:ascii="Arial" w:hAnsi="Arial" w:cs="Arial"/>
                <w:sz w:val="22"/>
                <w:szCs w:val="22"/>
              </w:rPr>
            </w:pPr>
            <w:r w:rsidRPr="002B57D3">
              <w:rPr>
                <w:rStyle w:val="eop"/>
                <w:rFonts w:ascii="Arial" w:hAnsi="Arial" w:cs="Arial"/>
                <w:sz w:val="22"/>
                <w:szCs w:val="22"/>
              </w:rPr>
              <w:t>Please confirm that your data is stored in the UK or E</w:t>
            </w:r>
            <w:r w:rsidR="000E2082">
              <w:rPr>
                <w:rStyle w:val="eop"/>
                <w:rFonts w:ascii="Arial" w:hAnsi="Arial" w:cs="Arial"/>
                <w:sz w:val="22"/>
                <w:szCs w:val="22"/>
              </w:rPr>
              <w:t>EA</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2CFE10" w14:textId="7FB8E8DC" w:rsidR="001B446B" w:rsidRPr="00256FA5" w:rsidRDefault="001B446B" w:rsidP="008718FD">
            <w:pPr>
              <w:pStyle w:val="paragraph"/>
              <w:spacing w:before="0" w:beforeAutospacing="0" w:after="0" w:afterAutospacing="0"/>
              <w:ind w:left="135"/>
              <w:jc w:val="center"/>
              <w:textAlignment w:val="baseline"/>
              <w:rPr>
                <w:rStyle w:val="eop"/>
                <w:rFonts w:ascii="Arial" w:hAnsi="Arial" w:cs="Arial"/>
                <w:sz w:val="22"/>
                <w:szCs w:val="22"/>
              </w:rPr>
            </w:pPr>
            <w:r>
              <w:rPr>
                <w:rStyle w:val="eop"/>
                <w:rFonts w:ascii="Arial" w:hAnsi="Arial" w:cs="Arial"/>
                <w:sz w:val="22"/>
                <w:szCs w:val="22"/>
              </w:rPr>
              <w:t>Yes/No</w:t>
            </w:r>
          </w:p>
        </w:tc>
      </w:tr>
      <w:tr w:rsidR="001B446B" w:rsidRPr="00256FA5" w14:paraId="54366EE9" w14:textId="77777777">
        <w:tc>
          <w:tcPr>
            <w:tcW w:w="4653" w:type="dxa"/>
            <w:vMerge/>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C57026" w14:textId="77777777" w:rsidR="001B446B" w:rsidRPr="002B57D3" w:rsidRDefault="001B446B">
            <w:pPr>
              <w:pStyle w:val="Standard"/>
              <w:rPr>
                <w:b/>
                <w:bCs/>
                <w:color w:val="auto"/>
                <w:lang w:val="en-GB"/>
              </w:rPr>
            </w:pPr>
          </w:p>
        </w:tc>
        <w:tc>
          <w:tcPr>
            <w:tcW w:w="7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6C0698" w14:textId="6D852998" w:rsidR="001B446B" w:rsidRPr="002B57D3" w:rsidRDefault="001B446B" w:rsidP="008B525D">
            <w:pPr>
              <w:pStyle w:val="paragraph"/>
              <w:spacing w:before="0" w:beforeAutospacing="0" w:after="0" w:afterAutospacing="0"/>
              <w:ind w:left="135"/>
              <w:textAlignment w:val="baseline"/>
              <w:rPr>
                <w:rStyle w:val="eop"/>
                <w:rFonts w:ascii="Arial" w:hAnsi="Arial" w:cs="Arial"/>
                <w:sz w:val="22"/>
                <w:szCs w:val="22"/>
              </w:rPr>
            </w:pPr>
            <w:r w:rsidRPr="002B57D3">
              <w:rPr>
                <w:rStyle w:val="eop"/>
                <w:rFonts w:ascii="Arial" w:hAnsi="Arial" w:cs="Arial"/>
                <w:sz w:val="22"/>
                <w:szCs w:val="22"/>
              </w:rPr>
              <w:t>If data is stored in the E</w:t>
            </w:r>
            <w:r w:rsidR="000E2082">
              <w:rPr>
                <w:rStyle w:val="eop"/>
                <w:rFonts w:ascii="Arial" w:hAnsi="Arial" w:cs="Arial"/>
                <w:sz w:val="22"/>
                <w:szCs w:val="22"/>
              </w:rPr>
              <w:t>EA</w:t>
            </w:r>
            <w:r w:rsidRPr="002B57D3">
              <w:rPr>
                <w:rStyle w:val="eop"/>
                <w:rFonts w:ascii="Arial" w:hAnsi="Arial" w:cs="Arial"/>
                <w:sz w:val="22"/>
                <w:szCs w:val="22"/>
              </w:rPr>
              <w:t xml:space="preserve"> please confirm where the data is stored</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5D62E" w14:textId="77777777" w:rsidR="001B446B" w:rsidRDefault="001B446B" w:rsidP="008B525D">
            <w:pPr>
              <w:pStyle w:val="paragraph"/>
              <w:spacing w:before="0" w:beforeAutospacing="0" w:after="0" w:afterAutospacing="0"/>
              <w:ind w:left="135"/>
              <w:textAlignment w:val="baseline"/>
              <w:rPr>
                <w:rStyle w:val="eop"/>
                <w:rFonts w:ascii="Arial" w:hAnsi="Arial" w:cs="Arial"/>
                <w:sz w:val="22"/>
                <w:szCs w:val="22"/>
              </w:rPr>
            </w:pPr>
          </w:p>
        </w:tc>
      </w:tr>
    </w:tbl>
    <w:p w14:paraId="5FC05587" w14:textId="77777777" w:rsidR="00654FA6" w:rsidRDefault="00654FA6">
      <w:pPr>
        <w:rPr>
          <w:rFonts w:ascii="Arial" w:hAnsi="Arial" w:cs="Arial"/>
          <w:sz w:val="22"/>
          <w:szCs w:val="22"/>
        </w:rPr>
      </w:pPr>
    </w:p>
    <w:p w14:paraId="2E529058" w14:textId="77777777" w:rsidR="00104D87" w:rsidRDefault="00104D87">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6C6C33" w14:paraId="35C3C2C5" w14:textId="77777777" w:rsidTr="00EF62CA">
        <w:trPr>
          <w:trHeight w:val="420"/>
        </w:trPr>
        <w:tc>
          <w:tcPr>
            <w:tcW w:w="4680" w:type="dxa"/>
          </w:tcPr>
          <w:p w14:paraId="752828C9" w14:textId="77777777" w:rsidR="0009408D" w:rsidRDefault="0009408D" w:rsidP="0009408D">
            <w:pPr>
              <w:rPr>
                <w:rFonts w:ascii="Arial" w:hAnsi="Arial" w:cs="Arial"/>
                <w:b/>
                <w:bCs/>
                <w:sz w:val="22"/>
                <w:szCs w:val="22"/>
              </w:rPr>
            </w:pPr>
          </w:p>
          <w:p w14:paraId="5A3269D6" w14:textId="77777777" w:rsidR="006C6C33" w:rsidRPr="000E2082" w:rsidRDefault="006C6C33" w:rsidP="0009408D">
            <w:pPr>
              <w:rPr>
                <w:rFonts w:ascii="Arial" w:hAnsi="Arial" w:cs="Arial"/>
                <w:b/>
                <w:bCs/>
                <w:sz w:val="28"/>
                <w:szCs w:val="28"/>
              </w:rPr>
            </w:pPr>
            <w:r w:rsidRPr="000E2082">
              <w:rPr>
                <w:rFonts w:ascii="Arial" w:hAnsi="Arial" w:cs="Arial"/>
                <w:b/>
                <w:bCs/>
                <w:sz w:val="28"/>
                <w:szCs w:val="28"/>
              </w:rPr>
              <w:t>Conflicts of Interest</w:t>
            </w:r>
          </w:p>
          <w:p w14:paraId="78B0E811" w14:textId="20B1A5CD" w:rsidR="0009408D" w:rsidRDefault="0009408D" w:rsidP="0009408D">
            <w:pPr>
              <w:rPr>
                <w:rFonts w:ascii="Arial" w:hAnsi="Arial" w:cs="Arial"/>
                <w:b/>
                <w:bCs/>
                <w:sz w:val="22"/>
                <w:szCs w:val="22"/>
              </w:rPr>
            </w:pPr>
          </w:p>
        </w:tc>
      </w:tr>
    </w:tbl>
    <w:p w14:paraId="30DCFAAE" w14:textId="77777777" w:rsidR="006C6C33" w:rsidRDefault="006C6C33">
      <w:pPr>
        <w:rPr>
          <w:rFonts w:ascii="Arial" w:hAnsi="Arial" w:cs="Arial"/>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0"/>
      </w:tblGrid>
      <w:tr w:rsidR="006C6C33" w14:paraId="2F94F18D" w14:textId="77777777" w:rsidTr="00EF62CA">
        <w:trPr>
          <w:trHeight w:val="555"/>
        </w:trPr>
        <w:tc>
          <w:tcPr>
            <w:tcW w:w="13080" w:type="dxa"/>
          </w:tcPr>
          <w:p w14:paraId="000381B2" w14:textId="77777777" w:rsidR="006C6C33" w:rsidRDefault="006C6C33" w:rsidP="006C6C33">
            <w:pPr>
              <w:ind w:left="165"/>
              <w:rPr>
                <w:rFonts w:ascii="Arial" w:hAnsi="Arial" w:cs="Arial"/>
                <w:b/>
                <w:bCs/>
                <w:sz w:val="22"/>
                <w:szCs w:val="22"/>
              </w:rPr>
            </w:pPr>
          </w:p>
          <w:p w14:paraId="479B6595" w14:textId="0124C9E3" w:rsidR="006C6C33" w:rsidRPr="00095A99" w:rsidRDefault="006C6C33" w:rsidP="006C6C33">
            <w:pPr>
              <w:ind w:left="165"/>
              <w:rPr>
                <w:rFonts w:ascii="Arial" w:hAnsi="Arial" w:cs="Arial"/>
                <w:b/>
                <w:bCs/>
                <w:sz w:val="28"/>
                <w:szCs w:val="28"/>
              </w:rPr>
            </w:pPr>
            <w:r w:rsidRPr="00095A99">
              <w:rPr>
                <w:rFonts w:ascii="Arial" w:hAnsi="Arial" w:cs="Arial"/>
                <w:b/>
                <w:bCs/>
                <w:sz w:val="28"/>
                <w:szCs w:val="28"/>
              </w:rPr>
              <w:t>Please declare any known or perceived conflicts of interest with any employees or contractors of The Planning Inspectorate</w:t>
            </w:r>
          </w:p>
        </w:tc>
      </w:tr>
    </w:tbl>
    <w:p w14:paraId="5AFDD28D" w14:textId="77777777" w:rsidR="008466E7" w:rsidRDefault="008466E7">
      <w:pPr>
        <w:rPr>
          <w:rFonts w:ascii="Arial" w:hAnsi="Arial" w:cs="Arial"/>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3"/>
      </w:tblGrid>
      <w:tr w:rsidR="006C6C33" w14:paraId="03434E62" w14:textId="77777777" w:rsidTr="00EF62CA">
        <w:trPr>
          <w:trHeight w:val="675"/>
        </w:trPr>
        <w:tc>
          <w:tcPr>
            <w:tcW w:w="13183" w:type="dxa"/>
          </w:tcPr>
          <w:p w14:paraId="2E3EAF4C" w14:textId="77777777" w:rsidR="006C6C33" w:rsidRDefault="006C6C33">
            <w:pPr>
              <w:rPr>
                <w:rFonts w:ascii="Arial" w:hAnsi="Arial" w:cs="Arial"/>
                <w:b/>
                <w:bCs/>
                <w:sz w:val="22"/>
                <w:szCs w:val="22"/>
              </w:rPr>
            </w:pPr>
          </w:p>
          <w:p w14:paraId="317BF370" w14:textId="77777777" w:rsidR="007E2708" w:rsidRDefault="007E2708">
            <w:pPr>
              <w:rPr>
                <w:rFonts w:ascii="Arial" w:hAnsi="Arial" w:cs="Arial"/>
                <w:b/>
                <w:bCs/>
                <w:sz w:val="22"/>
                <w:szCs w:val="22"/>
              </w:rPr>
            </w:pPr>
          </w:p>
          <w:p w14:paraId="0059E361" w14:textId="77777777" w:rsidR="007E2708" w:rsidRDefault="007E2708">
            <w:pPr>
              <w:rPr>
                <w:rFonts w:ascii="Arial" w:hAnsi="Arial" w:cs="Arial"/>
                <w:b/>
                <w:bCs/>
                <w:sz w:val="22"/>
                <w:szCs w:val="22"/>
              </w:rPr>
            </w:pPr>
          </w:p>
          <w:p w14:paraId="0083B51F" w14:textId="77777777" w:rsidR="007E2708" w:rsidRDefault="007E2708">
            <w:pPr>
              <w:rPr>
                <w:rFonts w:ascii="Arial" w:hAnsi="Arial" w:cs="Arial"/>
                <w:b/>
                <w:bCs/>
                <w:sz w:val="22"/>
                <w:szCs w:val="22"/>
              </w:rPr>
            </w:pPr>
          </w:p>
          <w:p w14:paraId="6DFC4DD8" w14:textId="1374BD02" w:rsidR="007E2708" w:rsidRDefault="007E2708">
            <w:pPr>
              <w:rPr>
                <w:rFonts w:ascii="Arial" w:hAnsi="Arial" w:cs="Arial"/>
                <w:b/>
                <w:bCs/>
                <w:sz w:val="22"/>
                <w:szCs w:val="22"/>
              </w:rPr>
            </w:pPr>
          </w:p>
        </w:tc>
      </w:tr>
    </w:tbl>
    <w:p w14:paraId="70070DE9" w14:textId="077FEEC7" w:rsidR="009E2B79" w:rsidRDefault="009E2B79">
      <w:pPr>
        <w:rPr>
          <w:rFonts w:ascii="Arial" w:hAnsi="Arial" w:cs="Arial"/>
          <w:b/>
          <w:bCs/>
          <w:sz w:val="22"/>
          <w:szCs w:val="22"/>
        </w:rPr>
      </w:pPr>
    </w:p>
    <w:p w14:paraId="02CEA10B" w14:textId="2190A7A9" w:rsidR="007D771B" w:rsidRPr="006C3427" w:rsidRDefault="007D771B">
      <w:pPr>
        <w:rPr>
          <w:rFonts w:ascii="Arial" w:hAnsi="Arial" w:cs="Arial"/>
          <w:b/>
          <w:bCs/>
          <w:sz w:val="28"/>
          <w:szCs w:val="28"/>
        </w:rPr>
      </w:pPr>
      <w:r w:rsidRPr="009F12BD">
        <w:rPr>
          <w:rFonts w:ascii="Arial" w:hAnsi="Arial" w:cs="Arial"/>
          <w:b/>
          <w:bCs/>
          <w:color w:val="FF0000"/>
          <w:sz w:val="28"/>
          <w:szCs w:val="28"/>
        </w:rPr>
        <w:t>Any links to documents will not be included in the evaluation</w:t>
      </w:r>
      <w:r w:rsidR="006C3427" w:rsidRPr="009F12BD">
        <w:rPr>
          <w:rFonts w:ascii="Arial" w:hAnsi="Arial" w:cs="Arial"/>
          <w:b/>
          <w:bCs/>
          <w:color w:val="FF0000"/>
          <w:sz w:val="28"/>
          <w:szCs w:val="28"/>
        </w:rPr>
        <w:t xml:space="preserve"> and any text over the word limit will not be included in the evaluation</w:t>
      </w:r>
      <w:r w:rsidR="009F12BD">
        <w:rPr>
          <w:rFonts w:ascii="Arial" w:hAnsi="Arial" w:cs="Arial"/>
          <w:b/>
          <w:bCs/>
          <w:sz w:val="28"/>
          <w:szCs w:val="28"/>
        </w:rPr>
        <w:t>.</w:t>
      </w:r>
    </w:p>
    <w:p w14:paraId="72EC3760" w14:textId="77777777" w:rsidR="007D771B" w:rsidRDefault="007D771B">
      <w:pPr>
        <w:rPr>
          <w:rFonts w:ascii="Arial" w:hAnsi="Arial" w:cs="Arial"/>
          <w:b/>
          <w:bCs/>
          <w:sz w:val="22"/>
          <w:szCs w:val="22"/>
        </w:rPr>
      </w:pPr>
    </w:p>
    <w:p w14:paraId="2C850580" w14:textId="77777777" w:rsidR="007D771B" w:rsidRPr="008466E7" w:rsidRDefault="007D771B">
      <w:pPr>
        <w:rPr>
          <w:rFonts w:ascii="Arial" w:hAnsi="Arial" w:cs="Arial"/>
          <w:b/>
          <w:bCs/>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34484F4B"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7ACE5A" w14:textId="2173C543" w:rsidR="007021C3" w:rsidRPr="0080731C" w:rsidRDefault="007D2DBD" w:rsidP="009E2B79">
            <w:pPr>
              <w:pStyle w:val="Standard"/>
              <w:numPr>
                <w:ilvl w:val="0"/>
                <w:numId w:val="2"/>
              </w:numPr>
              <w:rPr>
                <w:b/>
                <w:bCs/>
                <w:sz w:val="28"/>
                <w:szCs w:val="28"/>
                <w:lang w:val="en-GB"/>
              </w:rPr>
            </w:pPr>
            <w:r w:rsidRPr="0080731C">
              <w:rPr>
                <w:b/>
                <w:bCs/>
                <w:sz w:val="28"/>
                <w:szCs w:val="28"/>
                <w:lang w:val="en-GB"/>
              </w:rPr>
              <w:t>Exper</w:t>
            </w:r>
            <w:r w:rsidR="0080731C" w:rsidRPr="0080731C">
              <w:rPr>
                <w:b/>
                <w:bCs/>
                <w:sz w:val="28"/>
                <w:szCs w:val="28"/>
                <w:lang w:val="en-GB"/>
              </w:rPr>
              <w:t>ience &amp; Expertise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415A3B4" w14:textId="3F8C9368" w:rsidR="00570549" w:rsidRPr="008F0F79" w:rsidRDefault="00570549" w:rsidP="00570549">
            <w:pPr>
              <w:pStyle w:val="Standard"/>
              <w:rPr>
                <w:b/>
                <w:bCs/>
                <w:color w:val="000000" w:themeColor="text1"/>
                <w:lang w:val="en-GB"/>
              </w:rPr>
            </w:pPr>
            <w:r w:rsidRPr="008F0F79">
              <w:rPr>
                <w:b/>
                <w:bCs/>
                <w:color w:val="000000" w:themeColor="text1"/>
                <w:lang w:val="en-GB"/>
              </w:rPr>
              <w:t xml:space="preserve">Please provide evidence of a proven track record in providing Information Security services (preferably in a Public Sector body), specifically in the areas of risk assessments/management, security architecture, independent IT health checks, and penetration testing. </w:t>
            </w:r>
          </w:p>
          <w:p w14:paraId="7A4B42A3" w14:textId="0D361BB1" w:rsidR="007021C3" w:rsidRPr="00007F3B" w:rsidRDefault="00570549" w:rsidP="00570549">
            <w:pPr>
              <w:pStyle w:val="Standard"/>
              <w:rPr>
                <w:color w:val="000000" w:themeColor="text1"/>
                <w:lang w:val="en-GB"/>
              </w:rPr>
            </w:pPr>
            <w:r w:rsidRPr="008F0F79">
              <w:rPr>
                <w:b/>
                <w:bCs/>
                <w:color w:val="000000" w:themeColor="text1"/>
                <w:lang w:val="en-GB"/>
              </w:rPr>
              <w:t>Please submit relevant certifications and qualifications (These will not be included in the word count).</w:t>
            </w:r>
            <w:r w:rsidRPr="00570549">
              <w:rPr>
                <w:color w:val="000000" w:themeColor="text1"/>
                <w:lang w:val="en-GB"/>
              </w:rPr>
              <w:t xml:space="preserve"> </w:t>
            </w:r>
            <w:r w:rsidRPr="00DC2789">
              <w:rPr>
                <w:b/>
                <w:bCs/>
                <w:color w:val="008080"/>
                <w:lang w:val="en-GB"/>
              </w:rPr>
              <w:t>Weighting 20%</w:t>
            </w:r>
          </w:p>
        </w:tc>
      </w:tr>
      <w:tr w:rsidR="007021C3" w:rsidRPr="00256FA5" w14:paraId="75DD6149"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EA0FC8" w14:textId="1C9931D3" w:rsidR="007021C3" w:rsidRPr="009F12BD" w:rsidRDefault="008A4C6A">
            <w:pPr>
              <w:pStyle w:val="Standard"/>
              <w:rPr>
                <w:b/>
                <w:bCs/>
                <w:sz w:val="28"/>
                <w:szCs w:val="28"/>
                <w:lang w:val="en-GB"/>
              </w:rPr>
            </w:pPr>
            <w:r w:rsidRPr="009F12BD">
              <w:rPr>
                <w:b/>
                <w:bCs/>
                <w:sz w:val="28"/>
                <w:szCs w:val="28"/>
                <w:lang w:val="en-GB"/>
              </w:rPr>
              <w:t>Max</w:t>
            </w:r>
            <w:r w:rsidR="004146FA" w:rsidRPr="009F12BD">
              <w:rPr>
                <w:b/>
                <w:bCs/>
                <w:sz w:val="28"/>
                <w:szCs w:val="28"/>
                <w:lang w:val="en-GB"/>
              </w:rPr>
              <w:t xml:space="preserve"> </w:t>
            </w:r>
            <w:r w:rsidR="00D24EE8" w:rsidRPr="009F12BD">
              <w:rPr>
                <w:b/>
                <w:bCs/>
                <w:sz w:val="28"/>
                <w:szCs w:val="28"/>
                <w:lang w:val="en-GB"/>
              </w:rPr>
              <w:t>500</w:t>
            </w:r>
            <w:r w:rsidR="004146FA" w:rsidRPr="009F12BD">
              <w:rPr>
                <w:b/>
                <w:bCs/>
                <w:sz w:val="28"/>
                <w:szCs w:val="28"/>
                <w:lang w:val="en-GB"/>
              </w:rPr>
              <w:t xml:space="preserve"> words</w:t>
            </w:r>
          </w:p>
          <w:p w14:paraId="27EEC591" w14:textId="59C16E74" w:rsidR="00F103AE" w:rsidRPr="00256FA5" w:rsidRDefault="00F103AE">
            <w:pPr>
              <w:pStyle w:val="Standard"/>
              <w:rPr>
                <w:b/>
                <w:bCs/>
                <w:lang w:val="en-GB"/>
              </w:rPr>
            </w:pPr>
          </w:p>
          <w:p w14:paraId="301D097B" w14:textId="77777777" w:rsidR="00F103AE" w:rsidRPr="00256FA5" w:rsidRDefault="00F103AE">
            <w:pPr>
              <w:pStyle w:val="Standard"/>
              <w:rPr>
                <w:b/>
                <w:bCs/>
                <w:lang w:val="en-GB"/>
              </w:rPr>
            </w:pPr>
          </w:p>
          <w:p w14:paraId="02FED4A3" w14:textId="77777777" w:rsidR="00F103AE" w:rsidRPr="00256FA5" w:rsidRDefault="00F103AE">
            <w:pPr>
              <w:pStyle w:val="Standard"/>
              <w:rPr>
                <w:b/>
                <w:bCs/>
                <w:lang w:val="en-GB"/>
              </w:rPr>
            </w:pPr>
          </w:p>
          <w:p w14:paraId="5BAAC030" w14:textId="77777777" w:rsidR="00F103AE" w:rsidRPr="00256FA5" w:rsidRDefault="00F103AE">
            <w:pPr>
              <w:pStyle w:val="Standard"/>
              <w:rPr>
                <w:b/>
                <w:bCs/>
                <w:lang w:val="en-GB"/>
              </w:rPr>
            </w:pPr>
          </w:p>
          <w:p w14:paraId="5516AF43" w14:textId="700A7155" w:rsidR="00036D54" w:rsidRPr="00256FA5" w:rsidRDefault="00036D54">
            <w:pPr>
              <w:pStyle w:val="Standard"/>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0949CB" w14:textId="77777777" w:rsidR="00E53117" w:rsidRDefault="00E53117">
            <w:pPr>
              <w:pStyle w:val="Standard"/>
              <w:rPr>
                <w:rStyle w:val="normaltextrun"/>
                <w:b/>
                <w:bCs/>
                <w:color w:val="008080"/>
                <w:shd w:val="clear" w:color="auto" w:fill="FFFFFF"/>
              </w:rPr>
            </w:pPr>
          </w:p>
          <w:p w14:paraId="5A959CA2" w14:textId="77777777" w:rsidR="00E53117" w:rsidRDefault="00E53117">
            <w:pPr>
              <w:pStyle w:val="Standard"/>
              <w:rPr>
                <w:rStyle w:val="normaltextrun"/>
                <w:b/>
                <w:bCs/>
                <w:color w:val="008080"/>
                <w:shd w:val="clear" w:color="auto" w:fill="FFFFFF"/>
              </w:rPr>
            </w:pPr>
          </w:p>
          <w:p w14:paraId="71247531" w14:textId="77777777" w:rsidR="00E53117" w:rsidRDefault="00E53117">
            <w:pPr>
              <w:pStyle w:val="Standard"/>
              <w:rPr>
                <w:rStyle w:val="normaltextrun"/>
                <w:b/>
                <w:bCs/>
                <w:color w:val="008080"/>
                <w:shd w:val="clear" w:color="auto" w:fill="FFFFFF"/>
              </w:rPr>
            </w:pPr>
          </w:p>
          <w:p w14:paraId="7D20BF8B" w14:textId="77777777" w:rsidR="00E53117" w:rsidRDefault="00E53117">
            <w:pPr>
              <w:pStyle w:val="Standard"/>
              <w:rPr>
                <w:rStyle w:val="normaltextrun"/>
                <w:b/>
                <w:bCs/>
                <w:color w:val="008080"/>
                <w:shd w:val="clear" w:color="auto" w:fill="FFFFFF"/>
              </w:rPr>
            </w:pPr>
          </w:p>
          <w:p w14:paraId="69017B6E" w14:textId="77777777" w:rsidR="00E53117" w:rsidRDefault="00E53117">
            <w:pPr>
              <w:pStyle w:val="Standard"/>
              <w:rPr>
                <w:rStyle w:val="normaltextrun"/>
                <w:b/>
                <w:bCs/>
                <w:color w:val="008080"/>
                <w:shd w:val="clear" w:color="auto" w:fill="FFFFFF"/>
              </w:rPr>
            </w:pPr>
          </w:p>
          <w:p w14:paraId="20F960A9" w14:textId="77777777" w:rsidR="00E53117" w:rsidRDefault="00E53117">
            <w:pPr>
              <w:pStyle w:val="Standard"/>
              <w:rPr>
                <w:rStyle w:val="normaltextrun"/>
                <w:b/>
                <w:bCs/>
                <w:color w:val="008080"/>
                <w:shd w:val="clear" w:color="auto" w:fill="FFFFFF"/>
              </w:rPr>
            </w:pPr>
          </w:p>
          <w:p w14:paraId="3F6EA994" w14:textId="77777777" w:rsidR="00E53117" w:rsidRDefault="00E53117">
            <w:pPr>
              <w:pStyle w:val="Standard"/>
              <w:rPr>
                <w:rStyle w:val="normaltextrun"/>
                <w:b/>
                <w:bCs/>
                <w:color w:val="008080"/>
                <w:shd w:val="clear" w:color="auto" w:fill="FFFFFF"/>
              </w:rPr>
            </w:pPr>
          </w:p>
          <w:p w14:paraId="3E9E29DD" w14:textId="77777777" w:rsidR="00E53117" w:rsidRDefault="00E53117">
            <w:pPr>
              <w:pStyle w:val="Standard"/>
              <w:rPr>
                <w:rStyle w:val="normaltextrun"/>
                <w:b/>
                <w:bCs/>
                <w:color w:val="008080"/>
                <w:shd w:val="clear" w:color="auto" w:fill="FFFFFF"/>
              </w:rPr>
            </w:pPr>
          </w:p>
          <w:p w14:paraId="53CB5D80" w14:textId="77777777" w:rsidR="00E53117" w:rsidRDefault="00E53117">
            <w:pPr>
              <w:pStyle w:val="Standard"/>
              <w:rPr>
                <w:rStyle w:val="normaltextrun"/>
                <w:b/>
                <w:bCs/>
                <w:color w:val="008080"/>
                <w:shd w:val="clear" w:color="auto" w:fill="FFFFFF"/>
              </w:rPr>
            </w:pPr>
          </w:p>
          <w:p w14:paraId="0C2FDB04" w14:textId="77777777" w:rsidR="00E53117" w:rsidRDefault="00E53117">
            <w:pPr>
              <w:pStyle w:val="Standard"/>
              <w:rPr>
                <w:rStyle w:val="normaltextrun"/>
                <w:b/>
                <w:bCs/>
                <w:color w:val="008080"/>
                <w:shd w:val="clear" w:color="auto" w:fill="FFFFFF"/>
              </w:rPr>
            </w:pPr>
          </w:p>
          <w:p w14:paraId="35CDF145" w14:textId="77777777" w:rsidR="00E53117" w:rsidRDefault="00E53117">
            <w:pPr>
              <w:pStyle w:val="Standard"/>
              <w:rPr>
                <w:rStyle w:val="normaltextrun"/>
                <w:b/>
                <w:bCs/>
                <w:color w:val="008080"/>
                <w:shd w:val="clear" w:color="auto" w:fill="FFFFFF"/>
              </w:rPr>
            </w:pPr>
          </w:p>
          <w:p w14:paraId="79811FCC" w14:textId="77777777" w:rsidR="00E53117" w:rsidRDefault="00E53117">
            <w:pPr>
              <w:pStyle w:val="Standard"/>
              <w:rPr>
                <w:rStyle w:val="normaltextrun"/>
                <w:b/>
                <w:bCs/>
                <w:color w:val="008080"/>
                <w:shd w:val="clear" w:color="auto" w:fill="FFFFFF"/>
              </w:rPr>
            </w:pPr>
          </w:p>
          <w:p w14:paraId="4E6F9DB4" w14:textId="77777777" w:rsidR="00E53117" w:rsidRDefault="00E53117">
            <w:pPr>
              <w:pStyle w:val="Standard"/>
              <w:rPr>
                <w:rStyle w:val="normaltextrun"/>
                <w:b/>
                <w:bCs/>
                <w:color w:val="008080"/>
                <w:shd w:val="clear" w:color="auto" w:fill="FFFFFF"/>
              </w:rPr>
            </w:pPr>
          </w:p>
          <w:p w14:paraId="022B2C72" w14:textId="77777777" w:rsidR="00E53117" w:rsidRDefault="00E53117">
            <w:pPr>
              <w:pStyle w:val="Standard"/>
              <w:rPr>
                <w:rStyle w:val="normaltextrun"/>
                <w:b/>
                <w:bCs/>
              </w:rPr>
            </w:pPr>
          </w:p>
          <w:p w14:paraId="46DE9E57" w14:textId="77777777" w:rsidR="00E53117" w:rsidRDefault="00E53117">
            <w:pPr>
              <w:pStyle w:val="Standard"/>
              <w:rPr>
                <w:rStyle w:val="normaltextrun"/>
                <w:b/>
                <w:bCs/>
              </w:rPr>
            </w:pPr>
          </w:p>
          <w:p w14:paraId="624E6DF6" w14:textId="4D54BCDF" w:rsidR="007021C3" w:rsidRPr="00256FA5" w:rsidRDefault="00E53117">
            <w:pPr>
              <w:pStyle w:val="Standard"/>
              <w:rPr>
                <w:lang w:val="en-GB"/>
              </w:rPr>
            </w:pPr>
            <w:r>
              <w:rPr>
                <w:rStyle w:val="eop"/>
                <w:color w:val="008080"/>
                <w:shd w:val="clear" w:color="auto" w:fill="FFFFFF"/>
              </w:rPr>
              <w:t> </w:t>
            </w:r>
          </w:p>
        </w:tc>
      </w:tr>
    </w:tbl>
    <w:p w14:paraId="65F1E46B" w14:textId="77777777" w:rsidR="00E56EE2" w:rsidRPr="00256FA5" w:rsidRDefault="00E56EE2">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4234C0E1"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C10F6B5" w14:textId="1F76949F" w:rsidR="007021C3" w:rsidRPr="005E1B04" w:rsidRDefault="005D608E" w:rsidP="005E1B04">
            <w:pPr>
              <w:pStyle w:val="Standard"/>
              <w:numPr>
                <w:ilvl w:val="0"/>
                <w:numId w:val="2"/>
              </w:numPr>
              <w:rPr>
                <w:b/>
                <w:bCs/>
                <w:sz w:val="28"/>
                <w:szCs w:val="28"/>
                <w:lang w:val="en-GB"/>
              </w:rPr>
            </w:pPr>
            <w:r w:rsidRPr="005E1B04">
              <w:rPr>
                <w:b/>
                <w:bCs/>
                <w:sz w:val="28"/>
                <w:szCs w:val="28"/>
                <w:lang w:val="en-GB"/>
              </w:rPr>
              <w:lastRenderedPageBreak/>
              <w:t>Technical Competenc</w:t>
            </w:r>
            <w:r w:rsidR="005E1B04" w:rsidRPr="005E1B04">
              <w:rPr>
                <w:b/>
                <w:bCs/>
                <w:sz w:val="28"/>
                <w:szCs w:val="28"/>
                <w:lang w:val="en-GB"/>
              </w:rPr>
              <w:t>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6D54E41" w14:textId="0105D2F9" w:rsidR="00012A53" w:rsidRPr="00CF3C4F" w:rsidRDefault="00012A53" w:rsidP="00012A53">
            <w:pPr>
              <w:rPr>
                <w:rFonts w:ascii="Arial" w:eastAsia="Arial" w:hAnsi="Arial" w:cs="Arial"/>
                <w:b/>
                <w:bCs/>
                <w:color w:val="000000"/>
                <w:sz w:val="22"/>
                <w:szCs w:val="22"/>
              </w:rPr>
            </w:pPr>
            <w:r w:rsidRPr="00CF3C4F">
              <w:rPr>
                <w:rFonts w:ascii="Arial" w:eastAsia="Arial" w:hAnsi="Arial" w:cs="Arial"/>
                <w:b/>
                <w:bCs/>
                <w:color w:val="000000"/>
                <w:sz w:val="22"/>
                <w:szCs w:val="22"/>
              </w:rPr>
              <w:t xml:space="preserve">Please demonstrate advanced technical skills, tools, and methodologies required to deliver an appropriately high standard of Information Security services.  Please also demonstrate a strong understanding of current threats, vulnerabilities, event management (SIEM) tools, threat intelligence platforms, vulnerability scanning tools, and incident response methodologies. </w:t>
            </w:r>
            <w:r w:rsidRPr="00DC2789">
              <w:rPr>
                <w:rFonts w:ascii="Arial" w:eastAsia="Arial" w:hAnsi="Arial" w:cs="Arial"/>
                <w:b/>
                <w:bCs/>
                <w:color w:val="008080"/>
                <w:sz w:val="22"/>
                <w:szCs w:val="22"/>
              </w:rPr>
              <w:t>Weighting 20%</w:t>
            </w:r>
          </w:p>
          <w:p w14:paraId="11D5629C" w14:textId="5FE106F8" w:rsidR="007021C3" w:rsidRPr="00256FA5" w:rsidRDefault="007021C3">
            <w:pPr>
              <w:pStyle w:val="Standard"/>
              <w:rPr>
                <w:lang w:val="en-GB"/>
              </w:rPr>
            </w:pPr>
          </w:p>
        </w:tc>
      </w:tr>
      <w:tr w:rsidR="007021C3" w:rsidRPr="00256FA5" w14:paraId="531AA51C"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10A5A3" w14:textId="6801603D" w:rsidR="007021C3" w:rsidRPr="00CF3C4F" w:rsidRDefault="008A4C6A">
            <w:pPr>
              <w:pStyle w:val="Standard"/>
              <w:spacing w:line="300" w:lineRule="auto"/>
              <w:rPr>
                <w:b/>
                <w:bCs/>
                <w:sz w:val="28"/>
                <w:szCs w:val="28"/>
                <w:lang w:val="en-GB"/>
              </w:rPr>
            </w:pPr>
            <w:r w:rsidRPr="00CF3C4F">
              <w:rPr>
                <w:b/>
                <w:bCs/>
                <w:sz w:val="28"/>
                <w:szCs w:val="28"/>
                <w:lang w:val="en-GB"/>
              </w:rPr>
              <w:t xml:space="preserve">Max </w:t>
            </w:r>
            <w:r w:rsidR="0043082E" w:rsidRPr="00CF3C4F">
              <w:rPr>
                <w:b/>
                <w:bCs/>
                <w:sz w:val="28"/>
                <w:szCs w:val="28"/>
                <w:lang w:val="en-GB"/>
              </w:rPr>
              <w:t>500</w:t>
            </w:r>
            <w:r w:rsidRPr="00CF3C4F">
              <w:rPr>
                <w:b/>
                <w:bCs/>
                <w:sz w:val="28"/>
                <w:szCs w:val="28"/>
                <w:lang w:val="en-GB"/>
              </w:rPr>
              <w:t xml:space="preserve"> </w:t>
            </w:r>
            <w:r w:rsidR="009C5E64" w:rsidRPr="00CF3C4F">
              <w:rPr>
                <w:b/>
                <w:bCs/>
                <w:sz w:val="28"/>
                <w:szCs w:val="28"/>
                <w:lang w:val="en-GB"/>
              </w:rPr>
              <w:t>words</w:t>
            </w:r>
          </w:p>
          <w:p w14:paraId="2234EEBB" w14:textId="77777777" w:rsidR="00A63A3E" w:rsidRPr="00256FA5" w:rsidRDefault="00A63A3E">
            <w:pPr>
              <w:pStyle w:val="Standard"/>
              <w:spacing w:line="300" w:lineRule="auto"/>
              <w:rPr>
                <w:b/>
                <w:bCs/>
                <w:lang w:val="en-GB"/>
              </w:rPr>
            </w:pPr>
          </w:p>
          <w:p w14:paraId="7CD85924" w14:textId="5DAF1E94" w:rsidR="00A63A3E" w:rsidRPr="00256FA5" w:rsidRDefault="00A63A3E">
            <w:pPr>
              <w:pStyle w:val="Standard"/>
              <w:spacing w:line="300" w:lineRule="auto"/>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BE7E85" w14:textId="77777777" w:rsidR="008112EC" w:rsidRDefault="008112EC">
            <w:pPr>
              <w:pStyle w:val="Standard"/>
              <w:spacing w:line="240" w:lineRule="auto"/>
              <w:rPr>
                <w:rStyle w:val="eop"/>
                <w:color w:val="008080"/>
                <w:shd w:val="clear" w:color="auto" w:fill="FFFFFF"/>
              </w:rPr>
            </w:pPr>
          </w:p>
          <w:p w14:paraId="4D80C9CF" w14:textId="77777777" w:rsidR="008112EC" w:rsidRDefault="008112EC">
            <w:pPr>
              <w:pStyle w:val="Standard"/>
              <w:spacing w:line="240" w:lineRule="auto"/>
              <w:rPr>
                <w:rStyle w:val="eop"/>
                <w:color w:val="008080"/>
                <w:shd w:val="clear" w:color="auto" w:fill="FFFFFF"/>
              </w:rPr>
            </w:pPr>
          </w:p>
          <w:p w14:paraId="61959112" w14:textId="77777777" w:rsidR="008112EC" w:rsidRDefault="008112EC">
            <w:pPr>
              <w:pStyle w:val="Standard"/>
              <w:spacing w:line="240" w:lineRule="auto"/>
              <w:rPr>
                <w:rStyle w:val="eop"/>
                <w:color w:val="008080"/>
                <w:shd w:val="clear" w:color="auto" w:fill="FFFFFF"/>
              </w:rPr>
            </w:pPr>
          </w:p>
          <w:p w14:paraId="7C68FD57" w14:textId="77777777" w:rsidR="008112EC" w:rsidRDefault="008112EC">
            <w:pPr>
              <w:pStyle w:val="Standard"/>
              <w:spacing w:line="240" w:lineRule="auto"/>
              <w:rPr>
                <w:rStyle w:val="eop"/>
                <w:color w:val="008080"/>
                <w:shd w:val="clear" w:color="auto" w:fill="FFFFFF"/>
              </w:rPr>
            </w:pPr>
          </w:p>
          <w:p w14:paraId="451AA1C7" w14:textId="77777777" w:rsidR="008112EC" w:rsidRDefault="008112EC">
            <w:pPr>
              <w:pStyle w:val="Standard"/>
              <w:spacing w:line="240" w:lineRule="auto"/>
              <w:rPr>
                <w:rStyle w:val="eop"/>
                <w:color w:val="008080"/>
                <w:shd w:val="clear" w:color="auto" w:fill="FFFFFF"/>
              </w:rPr>
            </w:pPr>
          </w:p>
          <w:p w14:paraId="57618039" w14:textId="77777777" w:rsidR="008112EC" w:rsidRDefault="008112EC">
            <w:pPr>
              <w:pStyle w:val="Standard"/>
              <w:spacing w:line="240" w:lineRule="auto"/>
              <w:rPr>
                <w:rStyle w:val="eop"/>
                <w:color w:val="008080"/>
                <w:shd w:val="clear" w:color="auto" w:fill="FFFFFF"/>
              </w:rPr>
            </w:pPr>
          </w:p>
          <w:p w14:paraId="3761EE4C" w14:textId="77777777" w:rsidR="008112EC" w:rsidRDefault="008112EC">
            <w:pPr>
              <w:pStyle w:val="Standard"/>
              <w:spacing w:line="240" w:lineRule="auto"/>
              <w:rPr>
                <w:rStyle w:val="eop"/>
                <w:color w:val="008080"/>
                <w:shd w:val="clear" w:color="auto" w:fill="FFFFFF"/>
              </w:rPr>
            </w:pPr>
          </w:p>
          <w:p w14:paraId="65AB3EEC" w14:textId="77777777" w:rsidR="008112EC" w:rsidRDefault="008112EC">
            <w:pPr>
              <w:pStyle w:val="Standard"/>
              <w:spacing w:line="240" w:lineRule="auto"/>
              <w:rPr>
                <w:rStyle w:val="eop"/>
                <w:color w:val="008080"/>
                <w:shd w:val="clear" w:color="auto" w:fill="FFFFFF"/>
              </w:rPr>
            </w:pPr>
          </w:p>
          <w:p w14:paraId="2A01346C" w14:textId="77777777" w:rsidR="008112EC" w:rsidRDefault="008112EC">
            <w:pPr>
              <w:pStyle w:val="Standard"/>
              <w:spacing w:line="240" w:lineRule="auto"/>
              <w:rPr>
                <w:rStyle w:val="eop"/>
                <w:color w:val="008080"/>
                <w:shd w:val="clear" w:color="auto" w:fill="FFFFFF"/>
              </w:rPr>
            </w:pPr>
          </w:p>
          <w:p w14:paraId="6EAF3EEA" w14:textId="77777777" w:rsidR="008112EC" w:rsidRDefault="008112EC">
            <w:pPr>
              <w:pStyle w:val="Standard"/>
              <w:spacing w:line="240" w:lineRule="auto"/>
              <w:rPr>
                <w:rStyle w:val="eop"/>
                <w:color w:val="008080"/>
                <w:shd w:val="clear" w:color="auto" w:fill="FFFFFF"/>
              </w:rPr>
            </w:pPr>
          </w:p>
          <w:p w14:paraId="2920FC59" w14:textId="77777777" w:rsidR="008112EC" w:rsidRDefault="008112EC">
            <w:pPr>
              <w:pStyle w:val="Standard"/>
              <w:spacing w:line="240" w:lineRule="auto"/>
              <w:rPr>
                <w:rStyle w:val="eop"/>
                <w:color w:val="008080"/>
                <w:shd w:val="clear" w:color="auto" w:fill="FFFFFF"/>
              </w:rPr>
            </w:pPr>
          </w:p>
          <w:p w14:paraId="7CD7361D" w14:textId="77777777" w:rsidR="008112EC" w:rsidRDefault="008112EC">
            <w:pPr>
              <w:pStyle w:val="Standard"/>
              <w:spacing w:line="240" w:lineRule="auto"/>
              <w:rPr>
                <w:rStyle w:val="eop"/>
                <w:color w:val="008080"/>
                <w:shd w:val="clear" w:color="auto" w:fill="FFFFFF"/>
              </w:rPr>
            </w:pPr>
          </w:p>
          <w:p w14:paraId="35188583" w14:textId="77777777" w:rsidR="008112EC" w:rsidRDefault="008112EC">
            <w:pPr>
              <w:pStyle w:val="Standard"/>
              <w:spacing w:line="240" w:lineRule="auto"/>
              <w:rPr>
                <w:rStyle w:val="eop"/>
                <w:color w:val="008080"/>
                <w:shd w:val="clear" w:color="auto" w:fill="FFFFFF"/>
              </w:rPr>
            </w:pPr>
          </w:p>
          <w:p w14:paraId="4C2A9A51" w14:textId="77777777" w:rsidR="008112EC" w:rsidRDefault="008112EC">
            <w:pPr>
              <w:pStyle w:val="Standard"/>
              <w:spacing w:line="240" w:lineRule="auto"/>
              <w:rPr>
                <w:rStyle w:val="eop"/>
                <w:color w:val="008080"/>
                <w:shd w:val="clear" w:color="auto" w:fill="FFFFFF"/>
              </w:rPr>
            </w:pPr>
          </w:p>
          <w:p w14:paraId="4EFABF97" w14:textId="77777777" w:rsidR="008112EC" w:rsidRDefault="008112EC">
            <w:pPr>
              <w:pStyle w:val="Standard"/>
              <w:spacing w:line="240" w:lineRule="auto"/>
              <w:rPr>
                <w:rStyle w:val="eop"/>
                <w:color w:val="008080"/>
                <w:shd w:val="clear" w:color="auto" w:fill="FFFFFF"/>
              </w:rPr>
            </w:pPr>
          </w:p>
          <w:p w14:paraId="60C447E8" w14:textId="77777777" w:rsidR="008112EC" w:rsidRDefault="008112EC">
            <w:pPr>
              <w:pStyle w:val="Standard"/>
              <w:spacing w:line="240" w:lineRule="auto"/>
              <w:rPr>
                <w:rStyle w:val="eop"/>
                <w:color w:val="008080"/>
                <w:shd w:val="clear" w:color="auto" w:fill="FFFFFF"/>
              </w:rPr>
            </w:pPr>
          </w:p>
          <w:p w14:paraId="6D6EC159" w14:textId="77777777" w:rsidR="008112EC" w:rsidRDefault="008112EC">
            <w:pPr>
              <w:pStyle w:val="Standard"/>
              <w:spacing w:line="240" w:lineRule="auto"/>
              <w:rPr>
                <w:rStyle w:val="eop"/>
                <w:color w:val="008080"/>
                <w:shd w:val="clear" w:color="auto" w:fill="FFFFFF"/>
              </w:rPr>
            </w:pPr>
          </w:p>
          <w:p w14:paraId="08096D36" w14:textId="77777777" w:rsidR="008112EC" w:rsidRDefault="008112EC">
            <w:pPr>
              <w:pStyle w:val="Standard"/>
              <w:spacing w:line="240" w:lineRule="auto"/>
              <w:rPr>
                <w:rStyle w:val="eop"/>
                <w:color w:val="008080"/>
                <w:shd w:val="clear" w:color="auto" w:fill="FFFFFF"/>
              </w:rPr>
            </w:pPr>
          </w:p>
          <w:p w14:paraId="12E0BF61" w14:textId="4CFC59AF" w:rsidR="008112EC" w:rsidRPr="00256FA5" w:rsidRDefault="008112EC">
            <w:pPr>
              <w:pStyle w:val="Standard"/>
              <w:spacing w:line="240" w:lineRule="auto"/>
              <w:rPr>
                <w:lang w:val="en-GB"/>
              </w:rPr>
            </w:pPr>
          </w:p>
        </w:tc>
      </w:tr>
    </w:tbl>
    <w:p w14:paraId="43A1D503" w14:textId="77777777" w:rsidR="00AD290C" w:rsidRPr="00256FA5" w:rsidRDefault="00AD290C">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2601DA" w:rsidRPr="00256FA5" w14:paraId="702EA5B6"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FA7D8F1" w14:textId="3B5D0A12" w:rsidR="002601DA" w:rsidRPr="00D90FE4" w:rsidRDefault="00D90FE4" w:rsidP="00AD290C">
            <w:pPr>
              <w:pStyle w:val="Standard"/>
              <w:numPr>
                <w:ilvl w:val="0"/>
                <w:numId w:val="2"/>
              </w:numPr>
              <w:rPr>
                <w:b/>
                <w:bCs/>
                <w:sz w:val="28"/>
                <w:szCs w:val="28"/>
              </w:rPr>
            </w:pPr>
            <w:r w:rsidRPr="00D90FE4">
              <w:rPr>
                <w:b/>
                <w:bCs/>
                <w:sz w:val="28"/>
                <w:szCs w:val="28"/>
              </w:rPr>
              <w:lastRenderedPageBreak/>
              <w:t>Compliance &amp; Standards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FEBE90" w14:textId="77777777" w:rsidR="00ED73F2" w:rsidRPr="009D7E0D" w:rsidRDefault="00ED73F2" w:rsidP="00ED73F2">
            <w:pPr>
              <w:rPr>
                <w:rFonts w:ascii="Arial" w:eastAsia="Arial" w:hAnsi="Arial" w:cs="Arial"/>
                <w:b/>
                <w:bCs/>
                <w:color w:val="FF0000"/>
                <w:sz w:val="22"/>
                <w:szCs w:val="22"/>
              </w:rPr>
            </w:pPr>
            <w:r w:rsidRPr="00ED73F2">
              <w:rPr>
                <w:rFonts w:ascii="Arial" w:eastAsia="Arial" w:hAnsi="Arial" w:cs="Arial"/>
                <w:b/>
                <w:bCs/>
                <w:color w:val="000000"/>
                <w:sz w:val="22"/>
                <w:szCs w:val="22"/>
              </w:rPr>
              <w:t xml:space="preserve">Please provide evidence of your experience of relevant information security standards, frameworks, and regulations, such as ISO 27001, NIST, and GDPR and your ability to align your services with these standards and ensure compliance. </w:t>
            </w:r>
            <w:r w:rsidRPr="00DC2789">
              <w:rPr>
                <w:rFonts w:ascii="Arial" w:eastAsia="Arial" w:hAnsi="Arial" w:cs="Arial"/>
                <w:b/>
                <w:bCs/>
                <w:color w:val="008080"/>
                <w:sz w:val="22"/>
                <w:szCs w:val="22"/>
              </w:rPr>
              <w:t>Weighting 15%</w:t>
            </w:r>
          </w:p>
          <w:p w14:paraId="453A7F33" w14:textId="0D5BF626" w:rsidR="002601DA" w:rsidRPr="00256FA5" w:rsidRDefault="002601DA">
            <w:pPr>
              <w:pStyle w:val="Standard"/>
              <w:spacing w:line="240" w:lineRule="auto"/>
              <w:rPr>
                <w:lang w:val="en-GB"/>
              </w:rPr>
            </w:pPr>
          </w:p>
        </w:tc>
      </w:tr>
      <w:tr w:rsidR="007021C3" w:rsidRPr="00256FA5" w14:paraId="571A5C3D"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EFE6AC" w14:textId="627289BA" w:rsidR="007021C3" w:rsidRPr="00D90FE4" w:rsidRDefault="008A4C6A">
            <w:pPr>
              <w:pStyle w:val="Standard"/>
              <w:rPr>
                <w:b/>
                <w:bCs/>
                <w:sz w:val="28"/>
                <w:szCs w:val="28"/>
                <w:lang w:val="en-GB"/>
              </w:rPr>
            </w:pPr>
            <w:r w:rsidRPr="00D90FE4">
              <w:rPr>
                <w:b/>
                <w:bCs/>
                <w:sz w:val="28"/>
                <w:szCs w:val="28"/>
                <w:lang w:val="en-GB"/>
              </w:rPr>
              <w:t xml:space="preserve">Max </w:t>
            </w:r>
            <w:r w:rsidR="00FD2914" w:rsidRPr="00D90FE4">
              <w:rPr>
                <w:b/>
                <w:bCs/>
                <w:sz w:val="28"/>
                <w:szCs w:val="28"/>
                <w:lang w:val="en-GB"/>
              </w:rPr>
              <w:t xml:space="preserve">500 </w:t>
            </w:r>
            <w:r w:rsidRPr="00D90FE4">
              <w:rPr>
                <w:b/>
                <w:bCs/>
                <w:sz w:val="28"/>
                <w:szCs w:val="28"/>
                <w:lang w:val="en-GB"/>
              </w:rPr>
              <w:t>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DB2237" w14:textId="77777777" w:rsidR="007021C3" w:rsidRPr="00256FA5" w:rsidRDefault="007021C3">
            <w:pPr>
              <w:pStyle w:val="Standard"/>
              <w:spacing w:line="240" w:lineRule="auto"/>
              <w:rPr>
                <w:lang w:val="en-GB"/>
              </w:rPr>
            </w:pPr>
          </w:p>
          <w:p w14:paraId="0E32EB54" w14:textId="77777777" w:rsidR="00333F0E" w:rsidRPr="00256FA5" w:rsidRDefault="00333F0E">
            <w:pPr>
              <w:pStyle w:val="Standard"/>
              <w:spacing w:line="240" w:lineRule="auto"/>
              <w:rPr>
                <w:lang w:val="en-GB"/>
              </w:rPr>
            </w:pPr>
          </w:p>
          <w:p w14:paraId="45E5D321" w14:textId="77777777" w:rsidR="00333F0E" w:rsidRDefault="00333F0E">
            <w:pPr>
              <w:pStyle w:val="Standard"/>
              <w:spacing w:line="240" w:lineRule="auto"/>
              <w:rPr>
                <w:lang w:val="en-GB"/>
              </w:rPr>
            </w:pPr>
          </w:p>
          <w:p w14:paraId="7BB80F6B" w14:textId="77777777" w:rsidR="00796299" w:rsidRDefault="00796299">
            <w:pPr>
              <w:pStyle w:val="Standard"/>
              <w:spacing w:line="240" w:lineRule="auto"/>
              <w:rPr>
                <w:lang w:val="en-GB"/>
              </w:rPr>
            </w:pPr>
          </w:p>
          <w:p w14:paraId="7C12B070" w14:textId="77777777" w:rsidR="00796299" w:rsidRDefault="00796299">
            <w:pPr>
              <w:pStyle w:val="Standard"/>
              <w:spacing w:line="240" w:lineRule="auto"/>
              <w:rPr>
                <w:lang w:val="en-GB"/>
              </w:rPr>
            </w:pPr>
          </w:p>
          <w:p w14:paraId="6760F3BE" w14:textId="77777777" w:rsidR="00796299" w:rsidRDefault="00796299">
            <w:pPr>
              <w:pStyle w:val="Standard"/>
              <w:spacing w:line="240" w:lineRule="auto"/>
              <w:rPr>
                <w:lang w:val="en-GB"/>
              </w:rPr>
            </w:pPr>
          </w:p>
          <w:p w14:paraId="2A57DD20" w14:textId="77777777" w:rsidR="00796299" w:rsidRDefault="00796299">
            <w:pPr>
              <w:pStyle w:val="Standard"/>
              <w:spacing w:line="240" w:lineRule="auto"/>
              <w:rPr>
                <w:lang w:val="en-GB"/>
              </w:rPr>
            </w:pPr>
          </w:p>
          <w:p w14:paraId="0E9B635F" w14:textId="77777777" w:rsidR="00796299" w:rsidRDefault="00796299">
            <w:pPr>
              <w:pStyle w:val="Standard"/>
              <w:spacing w:line="240" w:lineRule="auto"/>
              <w:rPr>
                <w:lang w:val="en-GB"/>
              </w:rPr>
            </w:pPr>
          </w:p>
          <w:p w14:paraId="029E31CA" w14:textId="77777777" w:rsidR="00796299" w:rsidRDefault="00796299">
            <w:pPr>
              <w:pStyle w:val="Standard"/>
              <w:spacing w:line="240" w:lineRule="auto"/>
              <w:rPr>
                <w:lang w:val="en-GB"/>
              </w:rPr>
            </w:pPr>
          </w:p>
          <w:p w14:paraId="4348CB98" w14:textId="77777777" w:rsidR="00796299" w:rsidRDefault="00796299">
            <w:pPr>
              <w:pStyle w:val="Standard"/>
              <w:spacing w:line="240" w:lineRule="auto"/>
              <w:rPr>
                <w:lang w:val="en-GB"/>
              </w:rPr>
            </w:pPr>
          </w:p>
          <w:p w14:paraId="48A76CB4" w14:textId="77777777" w:rsidR="00796299" w:rsidRDefault="00796299">
            <w:pPr>
              <w:pStyle w:val="Standard"/>
              <w:spacing w:line="240" w:lineRule="auto"/>
              <w:rPr>
                <w:lang w:val="en-GB"/>
              </w:rPr>
            </w:pPr>
          </w:p>
          <w:p w14:paraId="1BC73F57" w14:textId="77777777" w:rsidR="00796299" w:rsidRDefault="00796299">
            <w:pPr>
              <w:pStyle w:val="Standard"/>
              <w:spacing w:line="240" w:lineRule="auto"/>
              <w:rPr>
                <w:lang w:val="en-GB"/>
              </w:rPr>
            </w:pPr>
          </w:p>
          <w:p w14:paraId="334ACAAF" w14:textId="77777777" w:rsidR="00796299" w:rsidRDefault="00796299">
            <w:pPr>
              <w:pStyle w:val="Standard"/>
              <w:spacing w:line="240" w:lineRule="auto"/>
              <w:rPr>
                <w:lang w:val="en-GB"/>
              </w:rPr>
            </w:pPr>
          </w:p>
          <w:p w14:paraId="7790D9F6" w14:textId="77777777" w:rsidR="00796299" w:rsidRDefault="00796299">
            <w:pPr>
              <w:pStyle w:val="Standard"/>
              <w:spacing w:line="240" w:lineRule="auto"/>
              <w:rPr>
                <w:lang w:val="en-GB"/>
              </w:rPr>
            </w:pPr>
          </w:p>
          <w:p w14:paraId="1AC6BF2C" w14:textId="77777777" w:rsidR="00796299" w:rsidRDefault="00796299">
            <w:pPr>
              <w:pStyle w:val="Standard"/>
              <w:spacing w:line="240" w:lineRule="auto"/>
              <w:rPr>
                <w:lang w:val="en-GB"/>
              </w:rPr>
            </w:pPr>
          </w:p>
          <w:p w14:paraId="107CD49A" w14:textId="77777777" w:rsidR="00796299" w:rsidRDefault="00796299">
            <w:pPr>
              <w:pStyle w:val="Standard"/>
              <w:spacing w:line="240" w:lineRule="auto"/>
              <w:rPr>
                <w:lang w:val="en-GB"/>
              </w:rPr>
            </w:pPr>
          </w:p>
          <w:p w14:paraId="0F5786F3" w14:textId="77777777" w:rsidR="00796299" w:rsidRDefault="00796299">
            <w:pPr>
              <w:pStyle w:val="Standard"/>
              <w:spacing w:line="240" w:lineRule="auto"/>
              <w:rPr>
                <w:lang w:val="en-GB"/>
              </w:rPr>
            </w:pPr>
          </w:p>
          <w:p w14:paraId="6D7CD42B" w14:textId="77777777" w:rsidR="000619C3" w:rsidRDefault="000619C3">
            <w:pPr>
              <w:pStyle w:val="Standard"/>
              <w:spacing w:line="240" w:lineRule="auto"/>
              <w:rPr>
                <w:lang w:val="en-GB"/>
              </w:rPr>
            </w:pPr>
          </w:p>
          <w:p w14:paraId="1AC91F1C" w14:textId="77777777" w:rsidR="000619C3" w:rsidRDefault="000619C3">
            <w:pPr>
              <w:pStyle w:val="Standard"/>
              <w:spacing w:line="240" w:lineRule="auto"/>
              <w:rPr>
                <w:lang w:val="en-GB"/>
              </w:rPr>
            </w:pPr>
          </w:p>
          <w:p w14:paraId="19384147" w14:textId="77777777" w:rsidR="000619C3" w:rsidRDefault="000619C3">
            <w:pPr>
              <w:pStyle w:val="Standard"/>
              <w:spacing w:line="240" w:lineRule="auto"/>
              <w:rPr>
                <w:lang w:val="en-GB"/>
              </w:rPr>
            </w:pPr>
          </w:p>
          <w:p w14:paraId="40588D92" w14:textId="77777777" w:rsidR="000619C3" w:rsidRDefault="000619C3">
            <w:pPr>
              <w:pStyle w:val="Standard"/>
              <w:spacing w:line="240" w:lineRule="auto"/>
              <w:rPr>
                <w:lang w:val="en-GB"/>
              </w:rPr>
            </w:pPr>
          </w:p>
          <w:p w14:paraId="379A69D1" w14:textId="77777777" w:rsidR="000619C3" w:rsidRDefault="000619C3">
            <w:pPr>
              <w:pStyle w:val="Standard"/>
              <w:spacing w:line="240" w:lineRule="auto"/>
              <w:rPr>
                <w:lang w:val="en-GB"/>
              </w:rPr>
            </w:pPr>
          </w:p>
          <w:p w14:paraId="0487C157" w14:textId="77777777" w:rsidR="000619C3" w:rsidRDefault="000619C3">
            <w:pPr>
              <w:pStyle w:val="Standard"/>
              <w:spacing w:line="240" w:lineRule="auto"/>
              <w:rPr>
                <w:lang w:val="en-GB"/>
              </w:rPr>
            </w:pPr>
          </w:p>
          <w:p w14:paraId="0C434C8A" w14:textId="77777777" w:rsidR="000619C3" w:rsidRDefault="000619C3">
            <w:pPr>
              <w:pStyle w:val="Standard"/>
              <w:spacing w:line="240" w:lineRule="auto"/>
              <w:rPr>
                <w:lang w:val="en-GB"/>
              </w:rPr>
            </w:pPr>
          </w:p>
          <w:p w14:paraId="6CBD10F0" w14:textId="77777777" w:rsidR="000619C3" w:rsidRDefault="000619C3">
            <w:pPr>
              <w:pStyle w:val="Standard"/>
              <w:spacing w:line="240" w:lineRule="auto"/>
              <w:rPr>
                <w:lang w:val="en-GB"/>
              </w:rPr>
            </w:pPr>
          </w:p>
          <w:p w14:paraId="2566BDF0" w14:textId="77777777" w:rsidR="000619C3" w:rsidRDefault="000619C3">
            <w:pPr>
              <w:pStyle w:val="Standard"/>
              <w:spacing w:line="240" w:lineRule="auto"/>
              <w:rPr>
                <w:lang w:val="en-GB"/>
              </w:rPr>
            </w:pPr>
          </w:p>
          <w:p w14:paraId="71237CD4" w14:textId="77777777" w:rsidR="000619C3" w:rsidRDefault="000619C3">
            <w:pPr>
              <w:pStyle w:val="Standard"/>
              <w:spacing w:line="240" w:lineRule="auto"/>
              <w:rPr>
                <w:lang w:val="en-GB"/>
              </w:rPr>
            </w:pPr>
          </w:p>
          <w:p w14:paraId="2B49DFBB" w14:textId="77777777" w:rsidR="000619C3" w:rsidRDefault="000619C3">
            <w:pPr>
              <w:pStyle w:val="Standard"/>
              <w:spacing w:line="240" w:lineRule="auto"/>
              <w:rPr>
                <w:lang w:val="en-GB"/>
              </w:rPr>
            </w:pPr>
          </w:p>
          <w:p w14:paraId="281DEB79" w14:textId="77777777" w:rsidR="000619C3" w:rsidRDefault="000619C3">
            <w:pPr>
              <w:pStyle w:val="Standard"/>
              <w:spacing w:line="240" w:lineRule="auto"/>
              <w:rPr>
                <w:lang w:val="en-GB"/>
              </w:rPr>
            </w:pPr>
          </w:p>
          <w:p w14:paraId="6B6E0BD7" w14:textId="77777777" w:rsidR="00796299" w:rsidRPr="00256FA5" w:rsidRDefault="00796299">
            <w:pPr>
              <w:pStyle w:val="Standard"/>
              <w:spacing w:line="240" w:lineRule="auto"/>
              <w:rPr>
                <w:lang w:val="en-GB"/>
              </w:rPr>
            </w:pPr>
          </w:p>
          <w:p w14:paraId="3C7106B0" w14:textId="527AA3AC" w:rsidR="00333F0E" w:rsidRPr="00256FA5" w:rsidRDefault="00333F0E">
            <w:pPr>
              <w:pStyle w:val="Standard"/>
              <w:spacing w:line="240" w:lineRule="auto"/>
              <w:rPr>
                <w:lang w:val="en-GB"/>
              </w:rPr>
            </w:pPr>
          </w:p>
        </w:tc>
      </w:tr>
    </w:tbl>
    <w:p w14:paraId="107B2AE0" w14:textId="26001D3E" w:rsidR="00AB150A" w:rsidRPr="00256FA5" w:rsidRDefault="00AB150A">
      <w:pPr>
        <w:rPr>
          <w:rFonts w:ascii="Arial" w:hAnsi="Arial" w:cs="Arial"/>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BE17B44"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95162E2" w14:textId="6317684E" w:rsidR="007021C3" w:rsidRPr="003D1B27" w:rsidRDefault="009D7E0D" w:rsidP="002601DA">
            <w:pPr>
              <w:pStyle w:val="Standard"/>
              <w:numPr>
                <w:ilvl w:val="0"/>
                <w:numId w:val="2"/>
              </w:numPr>
              <w:rPr>
                <w:b/>
                <w:bCs/>
                <w:sz w:val="28"/>
                <w:szCs w:val="28"/>
              </w:rPr>
            </w:pPr>
            <w:r w:rsidRPr="003D1B27">
              <w:rPr>
                <w:b/>
                <w:bCs/>
                <w:sz w:val="28"/>
                <w:szCs w:val="28"/>
              </w:rPr>
              <w:t xml:space="preserve">Reporting &amp; </w:t>
            </w:r>
            <w:r w:rsidR="003D1B27" w:rsidRPr="003D1B27">
              <w:rPr>
                <w:b/>
                <w:bCs/>
                <w:sz w:val="28"/>
                <w:szCs w:val="28"/>
              </w:rPr>
              <w:t>Communication</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24B3FF5" w14:textId="31F632CE" w:rsidR="007021C3" w:rsidRPr="00FE6601" w:rsidRDefault="00FE6601">
            <w:pPr>
              <w:pStyle w:val="Standard"/>
              <w:rPr>
                <w:b/>
                <w:bCs/>
                <w:lang w:val="en-GB"/>
              </w:rPr>
            </w:pPr>
            <w:r w:rsidRPr="00FE6601">
              <w:rPr>
                <w:b/>
                <w:bCs/>
                <w:lang w:val="en-GB"/>
              </w:rPr>
              <w:t xml:space="preserve">Please demonstrate your experience and capability to provide detailed and actionable reports, communicate effectively with stakeholders, and present findings and recommendations in a clear and concise manner. </w:t>
            </w:r>
            <w:r w:rsidRPr="00DC2789">
              <w:rPr>
                <w:b/>
                <w:bCs/>
                <w:color w:val="008080"/>
                <w:lang w:val="en-GB"/>
              </w:rPr>
              <w:t>Weighting 15%</w:t>
            </w:r>
          </w:p>
        </w:tc>
      </w:tr>
      <w:tr w:rsidR="007021C3" w:rsidRPr="00256FA5" w14:paraId="15A042E5"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428A56" w14:textId="74050713" w:rsidR="007021C3" w:rsidRPr="003D1B27" w:rsidRDefault="008A4C6A">
            <w:pPr>
              <w:pStyle w:val="Standard"/>
              <w:rPr>
                <w:b/>
                <w:bCs/>
                <w:sz w:val="28"/>
                <w:szCs w:val="28"/>
                <w:lang w:val="en-GB"/>
              </w:rPr>
            </w:pPr>
            <w:r w:rsidRPr="003D1B27">
              <w:rPr>
                <w:b/>
                <w:bCs/>
                <w:sz w:val="28"/>
                <w:szCs w:val="28"/>
                <w:lang w:val="en-GB"/>
              </w:rPr>
              <w:t xml:space="preserve">Max </w:t>
            </w:r>
            <w:r w:rsidR="00D2685E">
              <w:rPr>
                <w:b/>
                <w:bCs/>
                <w:sz w:val="28"/>
                <w:szCs w:val="28"/>
                <w:lang w:val="en-GB"/>
              </w:rPr>
              <w:t>500</w:t>
            </w:r>
            <w:r w:rsidRPr="003D1B27">
              <w:rPr>
                <w:b/>
                <w:bCs/>
                <w:sz w:val="28"/>
                <w:szCs w:val="28"/>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BC00BC" w14:textId="77777777" w:rsidR="007021C3" w:rsidRPr="00256FA5" w:rsidRDefault="007021C3">
            <w:pPr>
              <w:pStyle w:val="Standard"/>
              <w:rPr>
                <w:lang w:val="en-GB"/>
              </w:rPr>
            </w:pPr>
          </w:p>
          <w:p w14:paraId="75F7E434" w14:textId="77777777" w:rsidR="00B21321" w:rsidRDefault="00B21321">
            <w:pPr>
              <w:pStyle w:val="Standard"/>
              <w:rPr>
                <w:lang w:val="en-GB"/>
              </w:rPr>
            </w:pPr>
          </w:p>
          <w:p w14:paraId="4A336EDC" w14:textId="77777777" w:rsidR="00796299" w:rsidRDefault="00796299">
            <w:pPr>
              <w:pStyle w:val="Standard"/>
              <w:rPr>
                <w:lang w:val="en-GB"/>
              </w:rPr>
            </w:pPr>
          </w:p>
          <w:p w14:paraId="120AF0EF" w14:textId="77777777" w:rsidR="00796299" w:rsidRDefault="00796299">
            <w:pPr>
              <w:pStyle w:val="Standard"/>
              <w:rPr>
                <w:lang w:val="en-GB"/>
              </w:rPr>
            </w:pPr>
          </w:p>
          <w:p w14:paraId="7CE008EE" w14:textId="77777777" w:rsidR="00796299" w:rsidRDefault="00796299">
            <w:pPr>
              <w:pStyle w:val="Standard"/>
              <w:rPr>
                <w:lang w:val="en-GB"/>
              </w:rPr>
            </w:pPr>
          </w:p>
          <w:p w14:paraId="1C9F6F5F" w14:textId="77777777" w:rsidR="00796299" w:rsidRDefault="00796299">
            <w:pPr>
              <w:pStyle w:val="Standard"/>
              <w:rPr>
                <w:lang w:val="en-GB"/>
              </w:rPr>
            </w:pPr>
          </w:p>
          <w:p w14:paraId="7659AA41" w14:textId="77777777" w:rsidR="00796299" w:rsidRDefault="00796299">
            <w:pPr>
              <w:pStyle w:val="Standard"/>
              <w:rPr>
                <w:lang w:val="en-GB"/>
              </w:rPr>
            </w:pPr>
          </w:p>
          <w:p w14:paraId="47682678" w14:textId="77777777" w:rsidR="00796299" w:rsidRDefault="00796299">
            <w:pPr>
              <w:pStyle w:val="Standard"/>
              <w:rPr>
                <w:lang w:val="en-GB"/>
              </w:rPr>
            </w:pPr>
          </w:p>
          <w:p w14:paraId="571352E2" w14:textId="77777777" w:rsidR="00796299" w:rsidRDefault="00796299">
            <w:pPr>
              <w:pStyle w:val="Standard"/>
              <w:rPr>
                <w:lang w:val="en-GB"/>
              </w:rPr>
            </w:pPr>
          </w:p>
          <w:p w14:paraId="3D2513DD" w14:textId="77777777" w:rsidR="00796299" w:rsidRDefault="00796299">
            <w:pPr>
              <w:pStyle w:val="Standard"/>
              <w:rPr>
                <w:lang w:val="en-GB"/>
              </w:rPr>
            </w:pPr>
          </w:p>
          <w:p w14:paraId="5BDA1EBE" w14:textId="77777777" w:rsidR="00796299" w:rsidRDefault="00796299">
            <w:pPr>
              <w:pStyle w:val="Standard"/>
              <w:rPr>
                <w:lang w:val="en-GB"/>
              </w:rPr>
            </w:pPr>
          </w:p>
          <w:p w14:paraId="27C959A9" w14:textId="77777777" w:rsidR="00796299" w:rsidRDefault="00796299">
            <w:pPr>
              <w:pStyle w:val="Standard"/>
              <w:rPr>
                <w:lang w:val="en-GB"/>
              </w:rPr>
            </w:pPr>
          </w:p>
          <w:p w14:paraId="6ABC2881" w14:textId="77777777" w:rsidR="00796299" w:rsidRDefault="00796299">
            <w:pPr>
              <w:pStyle w:val="Standard"/>
              <w:rPr>
                <w:lang w:val="en-GB"/>
              </w:rPr>
            </w:pPr>
          </w:p>
          <w:p w14:paraId="506235D9" w14:textId="77777777" w:rsidR="00796299" w:rsidRDefault="00796299">
            <w:pPr>
              <w:pStyle w:val="Standard"/>
              <w:rPr>
                <w:lang w:val="en-GB"/>
              </w:rPr>
            </w:pPr>
          </w:p>
          <w:p w14:paraId="62677D69" w14:textId="77777777" w:rsidR="00796299" w:rsidRDefault="00796299">
            <w:pPr>
              <w:pStyle w:val="Standard"/>
              <w:rPr>
                <w:lang w:val="en-GB"/>
              </w:rPr>
            </w:pPr>
          </w:p>
          <w:p w14:paraId="21DAC899" w14:textId="77777777" w:rsidR="00796299" w:rsidRDefault="00796299">
            <w:pPr>
              <w:pStyle w:val="Standard"/>
              <w:rPr>
                <w:lang w:val="en-GB"/>
              </w:rPr>
            </w:pPr>
          </w:p>
          <w:p w14:paraId="165233B9" w14:textId="77777777" w:rsidR="00796299" w:rsidRDefault="00796299">
            <w:pPr>
              <w:pStyle w:val="Standard"/>
              <w:rPr>
                <w:lang w:val="en-GB"/>
              </w:rPr>
            </w:pPr>
          </w:p>
          <w:p w14:paraId="3E70B6D4" w14:textId="77777777" w:rsidR="00796299" w:rsidRPr="00256FA5" w:rsidRDefault="00796299">
            <w:pPr>
              <w:pStyle w:val="Standard"/>
              <w:rPr>
                <w:lang w:val="en-GB"/>
              </w:rPr>
            </w:pPr>
          </w:p>
          <w:p w14:paraId="67C1ECA4" w14:textId="7A7502C3" w:rsidR="00B21321" w:rsidRPr="00256FA5" w:rsidRDefault="00B21321">
            <w:pPr>
              <w:pStyle w:val="Standard"/>
              <w:rPr>
                <w:lang w:val="en-GB"/>
              </w:rPr>
            </w:pPr>
          </w:p>
        </w:tc>
      </w:tr>
    </w:tbl>
    <w:p w14:paraId="52A10977" w14:textId="029662B4" w:rsidR="0033666F" w:rsidRPr="00256FA5" w:rsidRDefault="0033666F">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523A7F1" w14:textId="77777777" w:rsidTr="41124BA9">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4A11E6B" w14:textId="7DED3D85" w:rsidR="007021C3" w:rsidRPr="00D2685E" w:rsidRDefault="00896C89" w:rsidP="00896C89">
            <w:pPr>
              <w:pStyle w:val="Standard"/>
              <w:ind w:left="360"/>
              <w:rPr>
                <w:b/>
                <w:bCs/>
                <w:sz w:val="28"/>
                <w:szCs w:val="28"/>
              </w:rPr>
            </w:pPr>
            <w:r w:rsidRPr="41124BA9">
              <w:rPr>
                <w:b/>
                <w:bCs/>
                <w:sz w:val="28"/>
                <w:szCs w:val="28"/>
              </w:rPr>
              <w:lastRenderedPageBreak/>
              <w:t>Social Value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255FDFF"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As an Executive Agency of a Central Government Department (DLUHC) PINS is required via Procurement Policy Note (PPN06/20) – to take into account Social Value in the Award of Central Government Contracts.</w:t>
            </w:r>
            <w:r>
              <w:rPr>
                <w:rStyle w:val="eop"/>
                <w:rFonts w:ascii="Arial" w:hAnsi="Arial" w:cs="Arial"/>
                <w:color w:val="000000"/>
                <w:sz w:val="22"/>
                <w:szCs w:val="22"/>
              </w:rPr>
              <w:t> </w:t>
            </w:r>
          </w:p>
          <w:p w14:paraId="67FE1A4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A43966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Social Value – your commitment to your team and ours</w:t>
            </w:r>
            <w:r>
              <w:rPr>
                <w:rStyle w:val="normaltextrun"/>
                <w:rFonts w:ascii="Arial" w:hAnsi="Arial" w:cs="Arial"/>
                <w:sz w:val="22"/>
                <w:szCs w:val="22"/>
              </w:rPr>
              <w:t> </w:t>
            </w:r>
            <w:r>
              <w:rPr>
                <w:rStyle w:val="eop"/>
                <w:rFonts w:ascii="Arial" w:hAnsi="Arial" w:cs="Arial"/>
                <w:sz w:val="22"/>
                <w:szCs w:val="22"/>
              </w:rPr>
              <w:t> </w:t>
            </w:r>
          </w:p>
          <w:p w14:paraId="2DEE8BA5"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3700DB0" w14:textId="77777777" w:rsidR="00E24810" w:rsidRDefault="00E24810" w:rsidP="00E24810">
            <w:pPr>
              <w:pStyle w:val="paragraph"/>
              <w:numPr>
                <w:ilvl w:val="0"/>
                <w:numId w:val="6"/>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The social value theme in this case will be Wellbeing. </w:t>
            </w:r>
            <w:r>
              <w:rPr>
                <w:rStyle w:val="eop"/>
                <w:rFonts w:ascii="Arial" w:hAnsi="Arial" w:cs="Arial"/>
                <w:sz w:val="22"/>
                <w:szCs w:val="22"/>
              </w:rPr>
              <w:t> </w:t>
            </w:r>
          </w:p>
          <w:p w14:paraId="6CC9DD1F" w14:textId="77777777" w:rsidR="00E24810" w:rsidRDefault="00E24810" w:rsidP="00E24810">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1734D358"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Why is this a priority? </w:t>
            </w:r>
            <w:r>
              <w:rPr>
                <w:rStyle w:val="eop"/>
                <w:rFonts w:ascii="Arial" w:hAnsi="Arial" w:cs="Arial"/>
                <w:sz w:val="22"/>
                <w:szCs w:val="22"/>
              </w:rPr>
              <w:t> </w:t>
            </w:r>
          </w:p>
          <w:p w14:paraId="609C8BC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0ABC6C1"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driven through social value are a valuable tool in improving wellbeing. </w:t>
            </w:r>
            <w:r>
              <w:rPr>
                <w:rStyle w:val="eop"/>
                <w:rFonts w:ascii="Arial" w:hAnsi="Arial" w:cs="Arial"/>
                <w:sz w:val="22"/>
                <w:szCs w:val="22"/>
              </w:rPr>
              <w:t> </w:t>
            </w:r>
          </w:p>
          <w:p w14:paraId="08F4DC6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4B8A38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Government has partnered with Mind, the metal health charity in the creation of the Mental Health at Work website which includes documents, guides, tips, videos, courses, podcasts, </w:t>
            </w:r>
            <w:proofErr w:type="gramStart"/>
            <w:r>
              <w:rPr>
                <w:rStyle w:val="normaltextrun"/>
                <w:rFonts w:ascii="Arial" w:hAnsi="Arial" w:cs="Arial"/>
                <w:sz w:val="22"/>
                <w:szCs w:val="22"/>
              </w:rPr>
              <w:t>templates</w:t>
            </w:r>
            <w:proofErr w:type="gramEnd"/>
            <w:r>
              <w:rPr>
                <w:rStyle w:val="normaltextrun"/>
                <w:rFonts w:ascii="Arial" w:hAnsi="Arial" w:cs="Arial"/>
                <w:sz w:val="22"/>
                <w:szCs w:val="22"/>
              </w:rPr>
              <w:t xml:space="preserve"> and information from key organisations across the UK, all aimed at helping employers get to grips with workplace mental health. Government encourages employers to better support all employees, including those with mental health problems, to remain in and thrive through work. </w:t>
            </w:r>
            <w:r>
              <w:rPr>
                <w:rStyle w:val="eop"/>
                <w:rFonts w:ascii="Arial" w:hAnsi="Arial" w:cs="Arial"/>
                <w:sz w:val="22"/>
                <w:szCs w:val="22"/>
              </w:rPr>
              <w:t> </w:t>
            </w:r>
          </w:p>
          <w:p w14:paraId="2A673848"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4E6F6C0" w14:textId="77777777" w:rsidR="00E24810" w:rsidRDefault="00860467" w:rsidP="00E24810">
            <w:pPr>
              <w:pStyle w:val="paragraph"/>
              <w:spacing w:before="0" w:beforeAutospacing="0" w:after="0" w:afterAutospacing="0"/>
              <w:textAlignment w:val="baseline"/>
              <w:rPr>
                <w:rFonts w:ascii="Segoe UI" w:hAnsi="Segoe UI" w:cs="Segoe UI"/>
                <w:sz w:val="18"/>
                <w:szCs w:val="18"/>
              </w:rPr>
            </w:pPr>
            <w:hyperlink r:id="rId10" w:tgtFrame="_blank" w:history="1">
              <w:r w:rsidR="00E24810">
                <w:rPr>
                  <w:rStyle w:val="normaltextrun"/>
                  <w:rFonts w:ascii="Arial" w:hAnsi="Arial" w:cs="Arial"/>
                  <w:color w:val="0000FF"/>
                  <w:sz w:val="22"/>
                  <w:szCs w:val="22"/>
                  <w:u w:val="single"/>
                </w:rPr>
                <w:t>https://www.mentalhealthatwork.org.uk/</w:t>
              </w:r>
            </w:hyperlink>
            <w:r w:rsidR="00E24810">
              <w:rPr>
                <w:rStyle w:val="normaltextrun"/>
                <w:rFonts w:ascii="Arial" w:hAnsi="Arial" w:cs="Arial"/>
                <w:sz w:val="22"/>
                <w:szCs w:val="22"/>
              </w:rPr>
              <w:t>  </w:t>
            </w:r>
            <w:r w:rsidR="00E24810">
              <w:rPr>
                <w:rStyle w:val="eop"/>
                <w:rFonts w:ascii="Arial" w:hAnsi="Arial" w:cs="Arial"/>
                <w:sz w:val="22"/>
                <w:szCs w:val="22"/>
              </w:rPr>
              <w:t> </w:t>
            </w:r>
          </w:p>
          <w:p w14:paraId="3B95005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Your proposals for looking after the wellbeing of staff used on this contract and the Inspectorate staff with whom they will react will be examined as part of our Quality evaluation. </w:t>
            </w:r>
            <w:r>
              <w:rPr>
                <w:rStyle w:val="eop"/>
                <w:rFonts w:ascii="Arial" w:hAnsi="Arial" w:cs="Arial"/>
                <w:sz w:val="22"/>
                <w:szCs w:val="22"/>
              </w:rPr>
              <w:t> </w:t>
            </w:r>
          </w:p>
          <w:p w14:paraId="5E3BB6BE"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3DE7163"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Submit a method statement describing your company’s commitment to deliver on the wellbeing social value for your recruiters and other employees engaged to deliver this contract - and the wellbeing of the Inspectorate staff with whom they will interact. Your response should demonstrate action to support their health and wellbeing, both physical and mental. </w:t>
            </w:r>
            <w:r>
              <w:rPr>
                <w:rStyle w:val="eop"/>
                <w:rFonts w:ascii="Arial" w:hAnsi="Arial" w:cs="Arial"/>
                <w:sz w:val="22"/>
                <w:szCs w:val="22"/>
              </w:rPr>
              <w:t> </w:t>
            </w:r>
          </w:p>
          <w:p w14:paraId="77B0BF0C"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29E38A1"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Explain the measures you will put in place and the KPIs that will enable you to monitor, measure and report on your social value commitment and the impact of these measure</w:t>
            </w:r>
            <w:r>
              <w:rPr>
                <w:rStyle w:val="eop"/>
                <w:rFonts w:ascii="Arial" w:hAnsi="Arial" w:cs="Arial"/>
                <w:sz w:val="22"/>
                <w:szCs w:val="22"/>
              </w:rPr>
              <w:t> </w:t>
            </w:r>
          </w:p>
          <w:p w14:paraId="72115A77" w14:textId="77777777" w:rsidR="002A2483" w:rsidRDefault="002A2483" w:rsidP="00CC32CB">
            <w:pPr>
              <w:pStyle w:val="Standard"/>
              <w:rPr>
                <w:b/>
                <w:bCs/>
                <w:color w:val="008080"/>
              </w:rPr>
            </w:pPr>
          </w:p>
          <w:p w14:paraId="174B7E0E" w14:textId="08DD8137" w:rsidR="3C25DEB1" w:rsidRDefault="3C25DEB1" w:rsidP="41124BA9">
            <w:pPr>
              <w:pStyle w:val="Standard"/>
              <w:rPr>
                <w:b/>
                <w:bCs/>
                <w:color w:val="auto"/>
              </w:rPr>
            </w:pPr>
            <w:r w:rsidRPr="41124BA9">
              <w:rPr>
                <w:b/>
                <w:bCs/>
                <w:color w:val="auto"/>
              </w:rPr>
              <w:t>Please see Annex C for Guidance on completing your method statement</w:t>
            </w:r>
          </w:p>
          <w:p w14:paraId="0E98D825" w14:textId="77777777" w:rsidR="002A2483" w:rsidRDefault="002A2483" w:rsidP="00CC32CB">
            <w:pPr>
              <w:pStyle w:val="Standard"/>
              <w:rPr>
                <w:b/>
                <w:bCs/>
                <w:color w:val="008080"/>
              </w:rPr>
            </w:pPr>
          </w:p>
          <w:p w14:paraId="2EA04E4D" w14:textId="1EC88B68" w:rsidR="00CC32CB" w:rsidRPr="00DC2789" w:rsidRDefault="00CC32CB" w:rsidP="00CC32CB">
            <w:pPr>
              <w:pStyle w:val="Standard"/>
              <w:rPr>
                <w:b/>
                <w:bCs/>
                <w:color w:val="008080"/>
              </w:rPr>
            </w:pPr>
            <w:r w:rsidRPr="00DC2789">
              <w:rPr>
                <w:b/>
                <w:bCs/>
                <w:color w:val="008080"/>
              </w:rPr>
              <w:t>The Social Value score weighting is 10%</w:t>
            </w:r>
          </w:p>
          <w:p w14:paraId="4418C3FD" w14:textId="3D54BC67" w:rsidR="007021C3" w:rsidRPr="00256FA5" w:rsidRDefault="007021C3">
            <w:pPr>
              <w:pStyle w:val="Standard"/>
              <w:rPr>
                <w:lang w:val="en-GB"/>
              </w:rPr>
            </w:pPr>
          </w:p>
        </w:tc>
      </w:tr>
      <w:tr w:rsidR="007021C3" w:rsidRPr="00256FA5" w14:paraId="117C650A" w14:textId="77777777" w:rsidTr="41124BA9">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E72A9" w14:textId="018DEFC3" w:rsidR="007021C3" w:rsidRPr="00256FA5" w:rsidRDefault="008A4C6A">
            <w:pPr>
              <w:pStyle w:val="Standard"/>
              <w:spacing w:line="240" w:lineRule="auto"/>
              <w:rPr>
                <w:b/>
                <w:bCs/>
                <w:lang w:val="en-GB"/>
              </w:rPr>
            </w:pPr>
            <w:r w:rsidRPr="00256FA5">
              <w:rPr>
                <w:b/>
                <w:bCs/>
                <w:lang w:val="en-GB"/>
              </w:rPr>
              <w:lastRenderedPageBreak/>
              <w:t>Max 3</w:t>
            </w:r>
            <w:r w:rsidR="00D2685E">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E4FA2B" w14:textId="77777777" w:rsidR="007021C3" w:rsidRPr="00256FA5" w:rsidRDefault="007021C3">
            <w:pPr>
              <w:pStyle w:val="Standard"/>
              <w:spacing w:line="240" w:lineRule="auto"/>
              <w:rPr>
                <w:lang w:val="en-GB"/>
              </w:rPr>
            </w:pPr>
          </w:p>
          <w:p w14:paraId="539749CC" w14:textId="77777777" w:rsidR="00DF08A2" w:rsidRPr="00256FA5" w:rsidRDefault="00DF08A2">
            <w:pPr>
              <w:pStyle w:val="Standard"/>
              <w:spacing w:line="240" w:lineRule="auto"/>
              <w:rPr>
                <w:lang w:val="en-GB"/>
              </w:rPr>
            </w:pPr>
          </w:p>
          <w:p w14:paraId="36B15E80" w14:textId="77777777" w:rsidR="00DF08A2" w:rsidRDefault="00DF08A2">
            <w:pPr>
              <w:pStyle w:val="Standard"/>
              <w:spacing w:line="240" w:lineRule="auto"/>
              <w:rPr>
                <w:lang w:val="en-GB"/>
              </w:rPr>
            </w:pPr>
          </w:p>
          <w:p w14:paraId="70A7F31E" w14:textId="77777777" w:rsidR="005014F7" w:rsidRDefault="005014F7">
            <w:pPr>
              <w:pStyle w:val="Standard"/>
              <w:spacing w:line="240" w:lineRule="auto"/>
              <w:rPr>
                <w:lang w:val="en-GB"/>
              </w:rPr>
            </w:pPr>
          </w:p>
          <w:p w14:paraId="44FE4E0F" w14:textId="77777777" w:rsidR="005014F7" w:rsidRDefault="005014F7">
            <w:pPr>
              <w:pStyle w:val="Standard"/>
              <w:spacing w:line="240" w:lineRule="auto"/>
              <w:rPr>
                <w:lang w:val="en-GB"/>
              </w:rPr>
            </w:pPr>
          </w:p>
          <w:p w14:paraId="4B37B3CB" w14:textId="77777777" w:rsidR="005014F7" w:rsidRDefault="005014F7">
            <w:pPr>
              <w:pStyle w:val="Standard"/>
              <w:spacing w:line="240" w:lineRule="auto"/>
              <w:rPr>
                <w:lang w:val="en-GB"/>
              </w:rPr>
            </w:pPr>
          </w:p>
          <w:p w14:paraId="2420C3F4" w14:textId="77777777" w:rsidR="005014F7" w:rsidRDefault="005014F7">
            <w:pPr>
              <w:pStyle w:val="Standard"/>
              <w:spacing w:line="240" w:lineRule="auto"/>
              <w:rPr>
                <w:lang w:val="en-GB"/>
              </w:rPr>
            </w:pPr>
          </w:p>
          <w:p w14:paraId="5BFAA34E" w14:textId="77777777" w:rsidR="005014F7" w:rsidRDefault="005014F7">
            <w:pPr>
              <w:pStyle w:val="Standard"/>
              <w:spacing w:line="240" w:lineRule="auto"/>
              <w:rPr>
                <w:lang w:val="en-GB"/>
              </w:rPr>
            </w:pPr>
          </w:p>
          <w:p w14:paraId="763331AC" w14:textId="77777777" w:rsidR="005014F7" w:rsidRDefault="005014F7">
            <w:pPr>
              <w:pStyle w:val="Standard"/>
              <w:spacing w:line="240" w:lineRule="auto"/>
              <w:rPr>
                <w:lang w:val="en-GB"/>
              </w:rPr>
            </w:pPr>
          </w:p>
          <w:p w14:paraId="612AE241" w14:textId="77777777" w:rsidR="005014F7" w:rsidRDefault="005014F7">
            <w:pPr>
              <w:pStyle w:val="Standard"/>
              <w:spacing w:line="240" w:lineRule="auto"/>
              <w:rPr>
                <w:lang w:val="en-GB"/>
              </w:rPr>
            </w:pPr>
          </w:p>
          <w:p w14:paraId="5EF1D8EC" w14:textId="77777777" w:rsidR="005014F7" w:rsidRDefault="005014F7">
            <w:pPr>
              <w:pStyle w:val="Standard"/>
              <w:spacing w:line="240" w:lineRule="auto"/>
              <w:rPr>
                <w:lang w:val="en-GB"/>
              </w:rPr>
            </w:pPr>
          </w:p>
          <w:p w14:paraId="66AC6F3C" w14:textId="77777777" w:rsidR="005014F7" w:rsidRDefault="005014F7">
            <w:pPr>
              <w:pStyle w:val="Standard"/>
              <w:spacing w:line="240" w:lineRule="auto"/>
              <w:rPr>
                <w:lang w:val="en-GB"/>
              </w:rPr>
            </w:pPr>
          </w:p>
          <w:p w14:paraId="6C883E8E" w14:textId="77777777" w:rsidR="005014F7" w:rsidRDefault="005014F7">
            <w:pPr>
              <w:pStyle w:val="Standard"/>
              <w:spacing w:line="240" w:lineRule="auto"/>
              <w:rPr>
                <w:lang w:val="en-GB"/>
              </w:rPr>
            </w:pPr>
          </w:p>
          <w:p w14:paraId="0A657A7A" w14:textId="77777777" w:rsidR="00DF08A2" w:rsidRDefault="00DF08A2" w:rsidP="005014F7">
            <w:pPr>
              <w:pStyle w:val="Standard"/>
              <w:spacing w:line="240" w:lineRule="auto"/>
              <w:rPr>
                <w:lang w:val="en-GB"/>
              </w:rPr>
            </w:pPr>
          </w:p>
          <w:p w14:paraId="29AC99F0" w14:textId="77777777" w:rsidR="005014F7" w:rsidRDefault="005014F7" w:rsidP="005014F7">
            <w:pPr>
              <w:pStyle w:val="Standard"/>
              <w:spacing w:line="240" w:lineRule="auto"/>
              <w:rPr>
                <w:lang w:val="en-GB"/>
              </w:rPr>
            </w:pPr>
          </w:p>
          <w:p w14:paraId="0521050D" w14:textId="77777777" w:rsidR="005014F7" w:rsidRDefault="005014F7" w:rsidP="005014F7">
            <w:pPr>
              <w:pStyle w:val="Standard"/>
              <w:spacing w:line="240" w:lineRule="auto"/>
              <w:rPr>
                <w:lang w:val="en-GB"/>
              </w:rPr>
            </w:pPr>
          </w:p>
          <w:p w14:paraId="3C6F8ACE" w14:textId="77777777" w:rsidR="005014F7" w:rsidRDefault="005014F7" w:rsidP="005014F7">
            <w:pPr>
              <w:pStyle w:val="Standard"/>
              <w:spacing w:line="240" w:lineRule="auto"/>
              <w:rPr>
                <w:lang w:val="en-GB"/>
              </w:rPr>
            </w:pPr>
          </w:p>
          <w:p w14:paraId="3B495F73" w14:textId="77777777" w:rsidR="005014F7" w:rsidRDefault="005014F7" w:rsidP="005014F7">
            <w:pPr>
              <w:pStyle w:val="Standard"/>
              <w:spacing w:line="240" w:lineRule="auto"/>
              <w:rPr>
                <w:lang w:val="en-GB"/>
              </w:rPr>
            </w:pPr>
          </w:p>
          <w:p w14:paraId="03D503C0" w14:textId="77777777" w:rsidR="005014F7" w:rsidRDefault="005014F7" w:rsidP="005014F7">
            <w:pPr>
              <w:pStyle w:val="Standard"/>
              <w:spacing w:line="240" w:lineRule="auto"/>
              <w:rPr>
                <w:lang w:val="en-GB"/>
              </w:rPr>
            </w:pPr>
          </w:p>
          <w:p w14:paraId="20C9F2D1" w14:textId="77777777" w:rsidR="005014F7" w:rsidRDefault="005014F7" w:rsidP="005014F7">
            <w:pPr>
              <w:pStyle w:val="Standard"/>
              <w:spacing w:line="240" w:lineRule="auto"/>
              <w:rPr>
                <w:lang w:val="en-GB"/>
              </w:rPr>
            </w:pPr>
          </w:p>
          <w:p w14:paraId="6AAEAA72" w14:textId="77777777" w:rsidR="005014F7" w:rsidRDefault="005014F7" w:rsidP="005014F7">
            <w:pPr>
              <w:pStyle w:val="Standard"/>
              <w:spacing w:line="240" w:lineRule="auto"/>
              <w:rPr>
                <w:lang w:val="en-GB"/>
              </w:rPr>
            </w:pPr>
          </w:p>
          <w:p w14:paraId="756041E6" w14:textId="77777777" w:rsidR="005014F7" w:rsidRDefault="005014F7" w:rsidP="005014F7">
            <w:pPr>
              <w:pStyle w:val="Standard"/>
              <w:spacing w:line="240" w:lineRule="auto"/>
              <w:rPr>
                <w:lang w:val="en-GB"/>
              </w:rPr>
            </w:pPr>
          </w:p>
          <w:p w14:paraId="3F0F634F" w14:textId="77777777" w:rsidR="005014F7" w:rsidRDefault="005014F7" w:rsidP="005014F7">
            <w:pPr>
              <w:pStyle w:val="Standard"/>
              <w:spacing w:line="240" w:lineRule="auto"/>
              <w:rPr>
                <w:lang w:val="en-GB"/>
              </w:rPr>
            </w:pPr>
          </w:p>
          <w:p w14:paraId="59E684FC" w14:textId="77777777" w:rsidR="005014F7" w:rsidRDefault="005014F7" w:rsidP="005014F7">
            <w:pPr>
              <w:pStyle w:val="Standard"/>
              <w:spacing w:line="240" w:lineRule="auto"/>
              <w:rPr>
                <w:lang w:val="en-GB"/>
              </w:rPr>
            </w:pPr>
          </w:p>
          <w:p w14:paraId="42216A6C" w14:textId="77777777" w:rsidR="005014F7" w:rsidRDefault="005014F7" w:rsidP="005014F7">
            <w:pPr>
              <w:pStyle w:val="Standard"/>
              <w:spacing w:line="240" w:lineRule="auto"/>
              <w:rPr>
                <w:lang w:val="en-GB"/>
              </w:rPr>
            </w:pPr>
          </w:p>
          <w:p w14:paraId="6860F7F3" w14:textId="77777777" w:rsidR="005014F7" w:rsidRDefault="005014F7" w:rsidP="005014F7">
            <w:pPr>
              <w:pStyle w:val="Standard"/>
              <w:spacing w:line="240" w:lineRule="auto"/>
              <w:rPr>
                <w:lang w:val="en-GB"/>
              </w:rPr>
            </w:pPr>
          </w:p>
          <w:p w14:paraId="20078E03" w14:textId="77777777" w:rsidR="005014F7" w:rsidRDefault="005014F7" w:rsidP="005014F7">
            <w:pPr>
              <w:pStyle w:val="Standard"/>
              <w:spacing w:line="240" w:lineRule="auto"/>
              <w:rPr>
                <w:lang w:val="en-GB"/>
              </w:rPr>
            </w:pPr>
          </w:p>
          <w:p w14:paraId="1073FFC7" w14:textId="77777777" w:rsidR="005014F7" w:rsidRDefault="005014F7" w:rsidP="005014F7">
            <w:pPr>
              <w:pStyle w:val="Standard"/>
              <w:spacing w:line="240" w:lineRule="auto"/>
              <w:rPr>
                <w:lang w:val="en-GB"/>
              </w:rPr>
            </w:pPr>
          </w:p>
          <w:p w14:paraId="1C03B8F6" w14:textId="77777777" w:rsidR="005014F7" w:rsidRDefault="005014F7" w:rsidP="005014F7">
            <w:pPr>
              <w:pStyle w:val="Standard"/>
              <w:spacing w:line="240" w:lineRule="auto"/>
              <w:rPr>
                <w:lang w:val="en-GB"/>
              </w:rPr>
            </w:pPr>
          </w:p>
          <w:p w14:paraId="5E6BAB77" w14:textId="77777777" w:rsidR="005014F7" w:rsidRDefault="005014F7" w:rsidP="005014F7">
            <w:pPr>
              <w:pStyle w:val="Standard"/>
              <w:spacing w:line="240" w:lineRule="auto"/>
              <w:rPr>
                <w:lang w:val="en-GB"/>
              </w:rPr>
            </w:pPr>
          </w:p>
          <w:p w14:paraId="3A9DBBB1" w14:textId="77777777" w:rsidR="005014F7" w:rsidRDefault="005014F7" w:rsidP="005014F7">
            <w:pPr>
              <w:pStyle w:val="Standard"/>
              <w:spacing w:line="240" w:lineRule="auto"/>
              <w:rPr>
                <w:lang w:val="en-GB"/>
              </w:rPr>
            </w:pPr>
          </w:p>
          <w:p w14:paraId="6E960A6C" w14:textId="77777777" w:rsidR="005014F7" w:rsidRDefault="005014F7" w:rsidP="005014F7">
            <w:pPr>
              <w:pStyle w:val="Standard"/>
              <w:spacing w:line="240" w:lineRule="auto"/>
              <w:rPr>
                <w:lang w:val="en-GB"/>
              </w:rPr>
            </w:pPr>
          </w:p>
          <w:p w14:paraId="54B4378B" w14:textId="77777777" w:rsidR="005014F7" w:rsidRDefault="005014F7" w:rsidP="005014F7">
            <w:pPr>
              <w:pStyle w:val="Standard"/>
              <w:spacing w:line="240" w:lineRule="auto"/>
              <w:rPr>
                <w:lang w:val="en-GB"/>
              </w:rPr>
            </w:pPr>
          </w:p>
          <w:p w14:paraId="0E04B141" w14:textId="77777777" w:rsidR="005014F7" w:rsidRDefault="005014F7" w:rsidP="005014F7">
            <w:pPr>
              <w:pStyle w:val="Standard"/>
              <w:spacing w:line="240" w:lineRule="auto"/>
              <w:rPr>
                <w:lang w:val="en-GB"/>
              </w:rPr>
            </w:pPr>
          </w:p>
          <w:p w14:paraId="4D25B7DD" w14:textId="77777777" w:rsidR="005014F7" w:rsidRDefault="005014F7" w:rsidP="005014F7">
            <w:pPr>
              <w:pStyle w:val="Standard"/>
              <w:spacing w:line="240" w:lineRule="auto"/>
              <w:rPr>
                <w:lang w:val="en-GB"/>
              </w:rPr>
            </w:pPr>
          </w:p>
          <w:p w14:paraId="2DB19A62" w14:textId="6510B612" w:rsidR="005014F7" w:rsidRPr="00256FA5" w:rsidRDefault="005014F7" w:rsidP="005014F7">
            <w:pPr>
              <w:pStyle w:val="Standard"/>
              <w:spacing w:line="240" w:lineRule="auto"/>
              <w:rPr>
                <w:lang w:val="en-GB"/>
              </w:rPr>
            </w:pPr>
          </w:p>
        </w:tc>
      </w:tr>
    </w:tbl>
    <w:p w14:paraId="24C7FA52" w14:textId="3901896E" w:rsidR="0017772F" w:rsidRPr="00256FA5" w:rsidRDefault="0017772F" w:rsidP="005014F7">
      <w:pPr>
        <w:rPr>
          <w:rFonts w:ascii="Arial" w:hAnsi="Arial" w:cs="Arial"/>
          <w:sz w:val="22"/>
          <w:szCs w:val="22"/>
        </w:rPr>
      </w:pPr>
    </w:p>
    <w:sectPr w:rsidR="0017772F" w:rsidRPr="00256FA5" w:rsidSect="002A6E5A">
      <w:headerReference w:type="default" r:id="rId11"/>
      <w:pgSz w:w="16838" w:h="11906"/>
      <w:pgMar w:top="2268"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82A8" w14:textId="77777777" w:rsidR="008433D9" w:rsidRDefault="008433D9">
      <w:r>
        <w:separator/>
      </w:r>
    </w:p>
  </w:endnote>
  <w:endnote w:type="continuationSeparator" w:id="0">
    <w:p w14:paraId="148CC96B" w14:textId="77777777" w:rsidR="008433D9" w:rsidRDefault="008433D9">
      <w:r>
        <w:continuationSeparator/>
      </w:r>
    </w:p>
  </w:endnote>
  <w:endnote w:type="continuationNotice" w:id="1">
    <w:p w14:paraId="4247662B" w14:textId="77777777" w:rsidR="008433D9" w:rsidRDefault="00843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1A28" w14:textId="77777777" w:rsidR="008433D9" w:rsidRDefault="008433D9">
      <w:r>
        <w:rPr>
          <w:color w:val="000000"/>
        </w:rPr>
        <w:separator/>
      </w:r>
    </w:p>
  </w:footnote>
  <w:footnote w:type="continuationSeparator" w:id="0">
    <w:p w14:paraId="7A12AFEC" w14:textId="77777777" w:rsidR="008433D9" w:rsidRDefault="008433D9">
      <w:r>
        <w:continuationSeparator/>
      </w:r>
    </w:p>
  </w:footnote>
  <w:footnote w:type="continuationNotice" w:id="1">
    <w:p w14:paraId="5D2187EF" w14:textId="77777777" w:rsidR="008433D9" w:rsidRDefault="00843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0317" w14:textId="77777777" w:rsidR="00D11F76" w:rsidRDefault="008A4C6A">
    <w:pPr>
      <w:pStyle w:val="Header"/>
    </w:pPr>
    <w:bookmarkStart w:id="1" w:name="_Toc393973744"/>
    <w:bookmarkStart w:id="2" w:name="_Toc394396317"/>
    <w:bookmarkStart w:id="3" w:name="_Toc394399279"/>
    <w:bookmarkStart w:id="4" w:name="_Toc394417332"/>
    <w:bookmarkStart w:id="5" w:name="_Toc394417377"/>
    <w:bookmarkStart w:id="6" w:name="_Toc394417761"/>
    <w:bookmarkStart w:id="7" w:name="_Toc394417804"/>
    <w:bookmarkStart w:id="8" w:name="_Toc394417847"/>
    <w:bookmarkStart w:id="9" w:name="_Toc394417890"/>
    <w:bookmarkStart w:id="10" w:name="_Toc394417977"/>
    <w:r>
      <w:rPr>
        <w:noProof/>
        <w:color w:val="2B579A"/>
        <w:szCs w:val="22"/>
        <w:shd w:val="clear" w:color="auto" w:fill="E6E6E6"/>
      </w:rPr>
      <w:drawing>
        <wp:anchor distT="0" distB="0" distL="114300" distR="114300" simplePos="0" relativeHeight="251658240" behindDoc="0" locked="0" layoutInCell="1" allowOverlap="1" wp14:anchorId="4C79EF6C" wp14:editId="7CE2F219">
          <wp:simplePos x="0" y="0"/>
          <wp:positionH relativeFrom="column">
            <wp:posOffset>0</wp:posOffset>
          </wp:positionH>
          <wp:positionV relativeFrom="paragraph">
            <wp:posOffset>0</wp:posOffset>
          </wp:positionV>
          <wp:extent cx="1435095" cy="914400"/>
          <wp:effectExtent l="0" t="0" r="0" b="0"/>
          <wp:wrapNone/>
          <wp:docPr id="3" name="Picture 3" descr="PINS logo -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5095" cy="914400"/>
                  </a:xfrm>
                  <a:prstGeom prst="rect">
                    <a:avLst/>
                  </a:prstGeom>
                  <a:noFill/>
                  <a:ln>
                    <a:noFill/>
                    <a:prstDash/>
                  </a:ln>
                </pic:spPr>
              </pic:pic>
            </a:graphicData>
          </a:graphic>
        </wp:anchor>
      </w:drawing>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52C"/>
    <w:multiLevelType w:val="multilevel"/>
    <w:tmpl w:val="9DE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3539A"/>
    <w:multiLevelType w:val="multilevel"/>
    <w:tmpl w:val="FB9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604D4F"/>
    <w:multiLevelType w:val="hybridMultilevel"/>
    <w:tmpl w:val="BEB490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4E605D"/>
    <w:multiLevelType w:val="multilevel"/>
    <w:tmpl w:val="39D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5D1901"/>
    <w:multiLevelType w:val="multilevel"/>
    <w:tmpl w:val="042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F858DD"/>
    <w:multiLevelType w:val="multilevel"/>
    <w:tmpl w:val="D84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74343">
    <w:abstractNumId w:val="1"/>
  </w:num>
  <w:num w:numId="2" w16cid:durableId="873536371">
    <w:abstractNumId w:val="2"/>
  </w:num>
  <w:num w:numId="3" w16cid:durableId="1405760571">
    <w:abstractNumId w:val="5"/>
  </w:num>
  <w:num w:numId="4" w16cid:durableId="1735859284">
    <w:abstractNumId w:val="0"/>
  </w:num>
  <w:num w:numId="5" w16cid:durableId="125586406">
    <w:abstractNumId w:val="3"/>
  </w:num>
  <w:num w:numId="6" w16cid:durableId="137665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C3"/>
    <w:rsid w:val="00007F3B"/>
    <w:rsid w:val="000128CE"/>
    <w:rsid w:val="00012A53"/>
    <w:rsid w:val="000300FF"/>
    <w:rsid w:val="00036D54"/>
    <w:rsid w:val="000538E6"/>
    <w:rsid w:val="00057C73"/>
    <w:rsid w:val="000619C3"/>
    <w:rsid w:val="00067862"/>
    <w:rsid w:val="00080AEF"/>
    <w:rsid w:val="0009408D"/>
    <w:rsid w:val="00095A99"/>
    <w:rsid w:val="000B4F71"/>
    <w:rsid w:val="000B5052"/>
    <w:rsid w:val="000D6080"/>
    <w:rsid w:val="000D663A"/>
    <w:rsid w:val="000E2082"/>
    <w:rsid w:val="00104D87"/>
    <w:rsid w:val="001074FE"/>
    <w:rsid w:val="00114985"/>
    <w:rsid w:val="00146E5B"/>
    <w:rsid w:val="001536A8"/>
    <w:rsid w:val="001762B9"/>
    <w:rsid w:val="0017772F"/>
    <w:rsid w:val="001A1753"/>
    <w:rsid w:val="001B446B"/>
    <w:rsid w:val="001C7C6E"/>
    <w:rsid w:val="00220E6B"/>
    <w:rsid w:val="0024228B"/>
    <w:rsid w:val="00256FA5"/>
    <w:rsid w:val="002601DA"/>
    <w:rsid w:val="00265BBD"/>
    <w:rsid w:val="002752E4"/>
    <w:rsid w:val="00281B7A"/>
    <w:rsid w:val="002A2483"/>
    <w:rsid w:val="002A6E5A"/>
    <w:rsid w:val="002B57D3"/>
    <w:rsid w:val="002C085E"/>
    <w:rsid w:val="002D0E21"/>
    <w:rsid w:val="00333F0E"/>
    <w:rsid w:val="0033666F"/>
    <w:rsid w:val="003535CF"/>
    <w:rsid w:val="00357EF1"/>
    <w:rsid w:val="0036369A"/>
    <w:rsid w:val="00375883"/>
    <w:rsid w:val="0038061D"/>
    <w:rsid w:val="00381EEB"/>
    <w:rsid w:val="003B1D05"/>
    <w:rsid w:val="003C0620"/>
    <w:rsid w:val="003D1B27"/>
    <w:rsid w:val="003E1C7A"/>
    <w:rsid w:val="003F5010"/>
    <w:rsid w:val="0040638B"/>
    <w:rsid w:val="004146FA"/>
    <w:rsid w:val="00424C80"/>
    <w:rsid w:val="0043082E"/>
    <w:rsid w:val="00463962"/>
    <w:rsid w:val="0046648A"/>
    <w:rsid w:val="00481F16"/>
    <w:rsid w:val="00492B50"/>
    <w:rsid w:val="00495B95"/>
    <w:rsid w:val="004A0056"/>
    <w:rsid w:val="004B1764"/>
    <w:rsid w:val="004C308D"/>
    <w:rsid w:val="004D41D7"/>
    <w:rsid w:val="004E6F2B"/>
    <w:rsid w:val="005014F7"/>
    <w:rsid w:val="00545D9A"/>
    <w:rsid w:val="005567F0"/>
    <w:rsid w:val="00556E9B"/>
    <w:rsid w:val="00570549"/>
    <w:rsid w:val="005710D3"/>
    <w:rsid w:val="00573E74"/>
    <w:rsid w:val="005868E2"/>
    <w:rsid w:val="005C53D5"/>
    <w:rsid w:val="005D608E"/>
    <w:rsid w:val="005E1B04"/>
    <w:rsid w:val="00607322"/>
    <w:rsid w:val="00625E5D"/>
    <w:rsid w:val="00634D84"/>
    <w:rsid w:val="00643E1D"/>
    <w:rsid w:val="00651841"/>
    <w:rsid w:val="00654FA6"/>
    <w:rsid w:val="00663788"/>
    <w:rsid w:val="006C3427"/>
    <w:rsid w:val="006C5C42"/>
    <w:rsid w:val="006C6C33"/>
    <w:rsid w:val="006E0EA2"/>
    <w:rsid w:val="0070131D"/>
    <w:rsid w:val="007021C3"/>
    <w:rsid w:val="007308EB"/>
    <w:rsid w:val="00735402"/>
    <w:rsid w:val="00796299"/>
    <w:rsid w:val="007B202A"/>
    <w:rsid w:val="007C4905"/>
    <w:rsid w:val="007D2DBD"/>
    <w:rsid w:val="007D771B"/>
    <w:rsid w:val="007E2708"/>
    <w:rsid w:val="0080731C"/>
    <w:rsid w:val="008112EC"/>
    <w:rsid w:val="00830490"/>
    <w:rsid w:val="008433D9"/>
    <w:rsid w:val="008466E7"/>
    <w:rsid w:val="00851140"/>
    <w:rsid w:val="00860467"/>
    <w:rsid w:val="00861DE7"/>
    <w:rsid w:val="008718FD"/>
    <w:rsid w:val="008763CF"/>
    <w:rsid w:val="00896C89"/>
    <w:rsid w:val="008A4C6A"/>
    <w:rsid w:val="008B053A"/>
    <w:rsid w:val="008B525D"/>
    <w:rsid w:val="008F0F79"/>
    <w:rsid w:val="00931F51"/>
    <w:rsid w:val="009353FB"/>
    <w:rsid w:val="0094639A"/>
    <w:rsid w:val="00947254"/>
    <w:rsid w:val="009B1BCA"/>
    <w:rsid w:val="009C4016"/>
    <w:rsid w:val="009C5E64"/>
    <w:rsid w:val="009D7E0D"/>
    <w:rsid w:val="009E0FB4"/>
    <w:rsid w:val="009E2B79"/>
    <w:rsid w:val="009F12BD"/>
    <w:rsid w:val="009F2216"/>
    <w:rsid w:val="009F4389"/>
    <w:rsid w:val="009F6F48"/>
    <w:rsid w:val="00A15EDC"/>
    <w:rsid w:val="00A20369"/>
    <w:rsid w:val="00A20830"/>
    <w:rsid w:val="00A25F3A"/>
    <w:rsid w:val="00A63A3E"/>
    <w:rsid w:val="00AB150A"/>
    <w:rsid w:val="00AB2D77"/>
    <w:rsid w:val="00AD290C"/>
    <w:rsid w:val="00AD2A9A"/>
    <w:rsid w:val="00AE4C9D"/>
    <w:rsid w:val="00AF2B45"/>
    <w:rsid w:val="00B055B9"/>
    <w:rsid w:val="00B21321"/>
    <w:rsid w:val="00B27DD8"/>
    <w:rsid w:val="00B53A4E"/>
    <w:rsid w:val="00B64849"/>
    <w:rsid w:val="00BA7CD7"/>
    <w:rsid w:val="00BC5FC6"/>
    <w:rsid w:val="00BE2E65"/>
    <w:rsid w:val="00C426B9"/>
    <w:rsid w:val="00C5569E"/>
    <w:rsid w:val="00C604B4"/>
    <w:rsid w:val="00C762F9"/>
    <w:rsid w:val="00C77AF6"/>
    <w:rsid w:val="00C83EF0"/>
    <w:rsid w:val="00CB08EF"/>
    <w:rsid w:val="00CC1F4F"/>
    <w:rsid w:val="00CC32CB"/>
    <w:rsid w:val="00CF3C4F"/>
    <w:rsid w:val="00CF5D92"/>
    <w:rsid w:val="00D11F76"/>
    <w:rsid w:val="00D24EE8"/>
    <w:rsid w:val="00D2685E"/>
    <w:rsid w:val="00D7134B"/>
    <w:rsid w:val="00D778BA"/>
    <w:rsid w:val="00D90FE4"/>
    <w:rsid w:val="00DC2789"/>
    <w:rsid w:val="00DF08A2"/>
    <w:rsid w:val="00E21157"/>
    <w:rsid w:val="00E24810"/>
    <w:rsid w:val="00E47223"/>
    <w:rsid w:val="00E53117"/>
    <w:rsid w:val="00E56EE2"/>
    <w:rsid w:val="00E60DFB"/>
    <w:rsid w:val="00E871C0"/>
    <w:rsid w:val="00EA552A"/>
    <w:rsid w:val="00EA59BD"/>
    <w:rsid w:val="00EB19A6"/>
    <w:rsid w:val="00ED55E7"/>
    <w:rsid w:val="00ED73F2"/>
    <w:rsid w:val="00EE7411"/>
    <w:rsid w:val="00EF34D4"/>
    <w:rsid w:val="00EF62CA"/>
    <w:rsid w:val="00F103AE"/>
    <w:rsid w:val="00F337C7"/>
    <w:rsid w:val="00F54B6E"/>
    <w:rsid w:val="00F729A2"/>
    <w:rsid w:val="00F846F3"/>
    <w:rsid w:val="00FD2914"/>
    <w:rsid w:val="00FD6DAE"/>
    <w:rsid w:val="00FE5EEF"/>
    <w:rsid w:val="00FE6601"/>
    <w:rsid w:val="00FF07C0"/>
    <w:rsid w:val="00FF6078"/>
    <w:rsid w:val="07EFD95E"/>
    <w:rsid w:val="0CAA2224"/>
    <w:rsid w:val="11E401A7"/>
    <w:rsid w:val="19A0A355"/>
    <w:rsid w:val="1F36B0E5"/>
    <w:rsid w:val="223E2041"/>
    <w:rsid w:val="22F5BC98"/>
    <w:rsid w:val="26E6DDF8"/>
    <w:rsid w:val="28DD932B"/>
    <w:rsid w:val="3674F961"/>
    <w:rsid w:val="3C25DEB1"/>
    <w:rsid w:val="40ED8E03"/>
    <w:rsid w:val="41124BA9"/>
    <w:rsid w:val="57AE0048"/>
    <w:rsid w:val="57E4A52A"/>
    <w:rsid w:val="591BA437"/>
    <w:rsid w:val="63A3D727"/>
    <w:rsid w:val="6499FF81"/>
    <w:rsid w:val="71628689"/>
    <w:rsid w:val="7212817D"/>
    <w:rsid w:val="77A20804"/>
    <w:rsid w:val="7BFD2BC2"/>
    <w:rsid w:val="7C767641"/>
    <w:rsid w:val="7E48F7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FAA6"/>
  <w15:docId w15:val="{9844A574-A486-409A-B65E-89E10AA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Standard"/>
    <w:uiPriority w:val="9"/>
    <w:qFormat/>
    <w:pPr>
      <w:keepNext/>
      <w:keepLines/>
      <w:spacing w:before="400" w:after="120"/>
      <w:outlineLvl w:val="0"/>
    </w:pPr>
    <w:rPr>
      <w:sz w:val="40"/>
      <w:szCs w:val="40"/>
    </w:rPr>
  </w:style>
  <w:style w:type="paragraph" w:styleId="Heading2">
    <w:name w:val="heading 2"/>
    <w:basedOn w:val="Standard"/>
    <w:uiPriority w:val="9"/>
    <w:semiHidden/>
    <w:unhideWhenUsed/>
    <w:qFormat/>
    <w:pPr>
      <w:keepNext/>
      <w:keepLines/>
      <w:spacing w:before="360" w:after="120"/>
      <w:outlineLvl w:val="1"/>
    </w:pPr>
    <w:rPr>
      <w:sz w:val="32"/>
      <w:szCs w:val="32"/>
    </w:rPr>
  </w:style>
  <w:style w:type="paragraph" w:styleId="Heading3">
    <w:name w:val="heading 3"/>
    <w:basedOn w:val="Standard"/>
    <w:uiPriority w:val="9"/>
    <w:semiHidden/>
    <w:unhideWhenUsed/>
    <w:qFormat/>
    <w:pPr>
      <w:keepNext/>
      <w:keepLines/>
      <w:spacing w:before="320" w:after="80"/>
      <w:outlineLvl w:val="2"/>
    </w:pPr>
    <w:rPr>
      <w:color w:val="434343"/>
      <w:sz w:val="28"/>
      <w:szCs w:val="28"/>
    </w:rPr>
  </w:style>
  <w:style w:type="paragraph" w:styleId="Heading4">
    <w:name w:val="heading 4"/>
    <w:basedOn w:val="Standard"/>
    <w:uiPriority w:val="9"/>
    <w:semiHidden/>
    <w:unhideWhenUsed/>
    <w:qFormat/>
    <w:pPr>
      <w:keepNext/>
      <w:keepLines/>
      <w:spacing w:before="280" w:after="80"/>
      <w:outlineLvl w:val="3"/>
    </w:pPr>
    <w:rPr>
      <w:color w:val="666666"/>
      <w:sz w:val="24"/>
      <w:szCs w:val="24"/>
    </w:rPr>
  </w:style>
  <w:style w:type="paragraph" w:styleId="Heading5">
    <w:name w:val="heading 5"/>
    <w:basedOn w:val="Standard"/>
    <w:uiPriority w:val="9"/>
    <w:semiHidden/>
    <w:unhideWhenUsed/>
    <w:qFormat/>
    <w:pPr>
      <w:keepNext/>
      <w:keepLines/>
      <w:spacing w:before="240" w:after="80"/>
      <w:outlineLvl w:val="4"/>
    </w:pPr>
    <w:rPr>
      <w:color w:val="666666"/>
    </w:rPr>
  </w:style>
  <w:style w:type="paragraph" w:styleId="Heading6">
    <w:name w:val="heading 6"/>
    <w:basedOn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rPr>
      <w:rFonts w:ascii="Arial" w:eastAsia="Arial" w:hAnsi="Arial" w:cs="Arial"/>
      <w:color w:val="000000"/>
      <w:sz w:val="22"/>
      <w:szCs w:val="22"/>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uiPriority w:val="10"/>
    <w:qFormat/>
    <w:pPr>
      <w:keepNext/>
      <w:keepLines/>
      <w:spacing w:after="60"/>
    </w:pPr>
    <w:rPr>
      <w:sz w:val="52"/>
      <w:szCs w:val="52"/>
    </w:rPr>
  </w:style>
  <w:style w:type="paragraph" w:styleId="Subtitle">
    <w:name w:val="Subtitle"/>
    <w:basedOn w:val="Standard"/>
    <w:uiPriority w:val="11"/>
    <w:qFormat/>
    <w:pPr>
      <w:keepNext/>
      <w:keepLines/>
      <w:spacing w:after="320"/>
    </w:pPr>
    <w:rPr>
      <w:color w:val="666666"/>
      <w:sz w:val="30"/>
      <w:szCs w:val="30"/>
    </w:rPr>
  </w:style>
  <w:style w:type="paragraph" w:customStyle="1" w:styleId="TableContents">
    <w:name w:val="Table Contents"/>
    <w:basedOn w:val="Standard"/>
    <w:pPr>
      <w:suppressLineNumbers/>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lang w:val="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lang w:val="en-GB"/>
    </w:rPr>
  </w:style>
  <w:style w:type="table" w:styleId="TableGrid">
    <w:name w:val="Table Grid"/>
    <w:basedOn w:val="TableNormal"/>
    <w:uiPriority w:val="39"/>
    <w:rsid w:val="001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3788"/>
    <w:pPr>
      <w:suppressAutoHyphens w:val="0"/>
      <w:autoSpaceDN/>
      <w:spacing w:before="100" w:beforeAutospacing="1" w:after="100" w:afterAutospacing="1"/>
      <w:textAlignment w:val="auto"/>
    </w:pPr>
    <w:rPr>
      <w:kern w:val="0"/>
      <w:sz w:val="24"/>
      <w:szCs w:val="24"/>
      <w:lang w:eastAsia="en-GB" w:bidi="ar-SA"/>
    </w:rPr>
  </w:style>
  <w:style w:type="character" w:customStyle="1" w:styleId="normaltextrun">
    <w:name w:val="normaltextrun"/>
    <w:basedOn w:val="DefaultParagraphFont"/>
    <w:rsid w:val="00663788"/>
  </w:style>
  <w:style w:type="character" w:customStyle="1" w:styleId="eop">
    <w:name w:val="eop"/>
    <w:basedOn w:val="DefaultParagraphFont"/>
    <w:rsid w:val="00663788"/>
  </w:style>
  <w:style w:type="character" w:styleId="CommentReference">
    <w:name w:val="annotation reference"/>
    <w:basedOn w:val="DefaultParagraphFont"/>
    <w:uiPriority w:val="99"/>
    <w:semiHidden/>
    <w:unhideWhenUsed/>
    <w:rsid w:val="001C7C6E"/>
    <w:rPr>
      <w:sz w:val="16"/>
      <w:szCs w:val="16"/>
    </w:rPr>
  </w:style>
  <w:style w:type="paragraph" w:styleId="CommentText">
    <w:name w:val="annotation text"/>
    <w:basedOn w:val="Normal"/>
    <w:link w:val="CommentTextChar"/>
    <w:uiPriority w:val="99"/>
    <w:semiHidden/>
    <w:unhideWhenUsed/>
    <w:rsid w:val="001C7C6E"/>
  </w:style>
  <w:style w:type="character" w:customStyle="1" w:styleId="CommentTextChar">
    <w:name w:val="Comment Text Char"/>
    <w:basedOn w:val="DefaultParagraphFont"/>
    <w:link w:val="CommentText"/>
    <w:uiPriority w:val="99"/>
    <w:semiHidden/>
    <w:rsid w:val="001C7C6E"/>
    <w:rPr>
      <w:lang w:val="en-GB"/>
    </w:rPr>
  </w:style>
  <w:style w:type="paragraph" w:styleId="CommentSubject">
    <w:name w:val="annotation subject"/>
    <w:basedOn w:val="CommentText"/>
    <w:next w:val="CommentText"/>
    <w:link w:val="CommentSubjectChar"/>
    <w:uiPriority w:val="99"/>
    <w:semiHidden/>
    <w:unhideWhenUsed/>
    <w:rsid w:val="001C7C6E"/>
    <w:rPr>
      <w:b/>
      <w:bCs/>
    </w:rPr>
  </w:style>
  <w:style w:type="character" w:customStyle="1" w:styleId="CommentSubjectChar">
    <w:name w:val="Comment Subject Char"/>
    <w:basedOn w:val="CommentTextChar"/>
    <w:link w:val="CommentSubject"/>
    <w:uiPriority w:val="99"/>
    <w:semiHidden/>
    <w:rsid w:val="001C7C6E"/>
    <w:rPr>
      <w:b/>
      <w:bCs/>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002">
      <w:bodyDiv w:val="1"/>
      <w:marLeft w:val="0"/>
      <w:marRight w:val="0"/>
      <w:marTop w:val="0"/>
      <w:marBottom w:val="0"/>
      <w:divBdr>
        <w:top w:val="none" w:sz="0" w:space="0" w:color="auto"/>
        <w:left w:val="none" w:sz="0" w:space="0" w:color="auto"/>
        <w:bottom w:val="none" w:sz="0" w:space="0" w:color="auto"/>
        <w:right w:val="none" w:sz="0" w:space="0" w:color="auto"/>
      </w:divBdr>
      <w:divsChild>
        <w:div w:id="341785622">
          <w:marLeft w:val="0"/>
          <w:marRight w:val="0"/>
          <w:marTop w:val="0"/>
          <w:marBottom w:val="0"/>
          <w:divBdr>
            <w:top w:val="none" w:sz="0" w:space="0" w:color="auto"/>
            <w:left w:val="none" w:sz="0" w:space="0" w:color="auto"/>
            <w:bottom w:val="none" w:sz="0" w:space="0" w:color="auto"/>
            <w:right w:val="none" w:sz="0" w:space="0" w:color="auto"/>
          </w:divBdr>
        </w:div>
        <w:div w:id="352584163">
          <w:marLeft w:val="0"/>
          <w:marRight w:val="0"/>
          <w:marTop w:val="0"/>
          <w:marBottom w:val="0"/>
          <w:divBdr>
            <w:top w:val="none" w:sz="0" w:space="0" w:color="auto"/>
            <w:left w:val="none" w:sz="0" w:space="0" w:color="auto"/>
            <w:bottom w:val="none" w:sz="0" w:space="0" w:color="auto"/>
            <w:right w:val="none" w:sz="0" w:space="0" w:color="auto"/>
          </w:divBdr>
        </w:div>
        <w:div w:id="432021446">
          <w:marLeft w:val="0"/>
          <w:marRight w:val="0"/>
          <w:marTop w:val="0"/>
          <w:marBottom w:val="0"/>
          <w:divBdr>
            <w:top w:val="none" w:sz="0" w:space="0" w:color="auto"/>
            <w:left w:val="none" w:sz="0" w:space="0" w:color="auto"/>
            <w:bottom w:val="none" w:sz="0" w:space="0" w:color="auto"/>
            <w:right w:val="none" w:sz="0" w:space="0" w:color="auto"/>
          </w:divBdr>
        </w:div>
        <w:div w:id="467013169">
          <w:marLeft w:val="0"/>
          <w:marRight w:val="0"/>
          <w:marTop w:val="0"/>
          <w:marBottom w:val="0"/>
          <w:divBdr>
            <w:top w:val="none" w:sz="0" w:space="0" w:color="auto"/>
            <w:left w:val="none" w:sz="0" w:space="0" w:color="auto"/>
            <w:bottom w:val="none" w:sz="0" w:space="0" w:color="auto"/>
            <w:right w:val="none" w:sz="0" w:space="0" w:color="auto"/>
          </w:divBdr>
        </w:div>
        <w:div w:id="595946096">
          <w:marLeft w:val="0"/>
          <w:marRight w:val="0"/>
          <w:marTop w:val="0"/>
          <w:marBottom w:val="0"/>
          <w:divBdr>
            <w:top w:val="none" w:sz="0" w:space="0" w:color="auto"/>
            <w:left w:val="none" w:sz="0" w:space="0" w:color="auto"/>
            <w:bottom w:val="none" w:sz="0" w:space="0" w:color="auto"/>
            <w:right w:val="none" w:sz="0" w:space="0" w:color="auto"/>
          </w:divBdr>
        </w:div>
        <w:div w:id="685600228">
          <w:marLeft w:val="0"/>
          <w:marRight w:val="0"/>
          <w:marTop w:val="0"/>
          <w:marBottom w:val="0"/>
          <w:divBdr>
            <w:top w:val="none" w:sz="0" w:space="0" w:color="auto"/>
            <w:left w:val="none" w:sz="0" w:space="0" w:color="auto"/>
            <w:bottom w:val="none" w:sz="0" w:space="0" w:color="auto"/>
            <w:right w:val="none" w:sz="0" w:space="0" w:color="auto"/>
          </w:divBdr>
        </w:div>
        <w:div w:id="782916359">
          <w:marLeft w:val="0"/>
          <w:marRight w:val="0"/>
          <w:marTop w:val="0"/>
          <w:marBottom w:val="0"/>
          <w:divBdr>
            <w:top w:val="none" w:sz="0" w:space="0" w:color="auto"/>
            <w:left w:val="none" w:sz="0" w:space="0" w:color="auto"/>
            <w:bottom w:val="none" w:sz="0" w:space="0" w:color="auto"/>
            <w:right w:val="none" w:sz="0" w:space="0" w:color="auto"/>
          </w:divBdr>
        </w:div>
        <w:div w:id="1301305393">
          <w:marLeft w:val="0"/>
          <w:marRight w:val="0"/>
          <w:marTop w:val="0"/>
          <w:marBottom w:val="0"/>
          <w:divBdr>
            <w:top w:val="none" w:sz="0" w:space="0" w:color="auto"/>
            <w:left w:val="none" w:sz="0" w:space="0" w:color="auto"/>
            <w:bottom w:val="none" w:sz="0" w:space="0" w:color="auto"/>
            <w:right w:val="none" w:sz="0" w:space="0" w:color="auto"/>
          </w:divBdr>
        </w:div>
        <w:div w:id="1523862945">
          <w:marLeft w:val="0"/>
          <w:marRight w:val="0"/>
          <w:marTop w:val="0"/>
          <w:marBottom w:val="0"/>
          <w:divBdr>
            <w:top w:val="none" w:sz="0" w:space="0" w:color="auto"/>
            <w:left w:val="none" w:sz="0" w:space="0" w:color="auto"/>
            <w:bottom w:val="none" w:sz="0" w:space="0" w:color="auto"/>
            <w:right w:val="none" w:sz="0" w:space="0" w:color="auto"/>
          </w:divBdr>
        </w:div>
        <w:div w:id="1579972033">
          <w:marLeft w:val="0"/>
          <w:marRight w:val="0"/>
          <w:marTop w:val="0"/>
          <w:marBottom w:val="0"/>
          <w:divBdr>
            <w:top w:val="none" w:sz="0" w:space="0" w:color="auto"/>
            <w:left w:val="none" w:sz="0" w:space="0" w:color="auto"/>
            <w:bottom w:val="none" w:sz="0" w:space="0" w:color="auto"/>
            <w:right w:val="none" w:sz="0" w:space="0" w:color="auto"/>
          </w:divBdr>
        </w:div>
        <w:div w:id="1721901227">
          <w:marLeft w:val="0"/>
          <w:marRight w:val="0"/>
          <w:marTop w:val="0"/>
          <w:marBottom w:val="0"/>
          <w:divBdr>
            <w:top w:val="none" w:sz="0" w:space="0" w:color="auto"/>
            <w:left w:val="none" w:sz="0" w:space="0" w:color="auto"/>
            <w:bottom w:val="none" w:sz="0" w:space="0" w:color="auto"/>
            <w:right w:val="none" w:sz="0" w:space="0" w:color="auto"/>
          </w:divBdr>
        </w:div>
        <w:div w:id="1741903091">
          <w:marLeft w:val="0"/>
          <w:marRight w:val="0"/>
          <w:marTop w:val="0"/>
          <w:marBottom w:val="0"/>
          <w:divBdr>
            <w:top w:val="none" w:sz="0" w:space="0" w:color="auto"/>
            <w:left w:val="none" w:sz="0" w:space="0" w:color="auto"/>
            <w:bottom w:val="none" w:sz="0" w:space="0" w:color="auto"/>
            <w:right w:val="none" w:sz="0" w:space="0" w:color="auto"/>
          </w:divBdr>
        </w:div>
        <w:div w:id="1842428407">
          <w:marLeft w:val="0"/>
          <w:marRight w:val="0"/>
          <w:marTop w:val="0"/>
          <w:marBottom w:val="0"/>
          <w:divBdr>
            <w:top w:val="none" w:sz="0" w:space="0" w:color="auto"/>
            <w:left w:val="none" w:sz="0" w:space="0" w:color="auto"/>
            <w:bottom w:val="none" w:sz="0" w:space="0" w:color="auto"/>
            <w:right w:val="none" w:sz="0" w:space="0" w:color="auto"/>
          </w:divBdr>
        </w:div>
        <w:div w:id="1878855151">
          <w:marLeft w:val="0"/>
          <w:marRight w:val="0"/>
          <w:marTop w:val="0"/>
          <w:marBottom w:val="0"/>
          <w:divBdr>
            <w:top w:val="none" w:sz="0" w:space="0" w:color="auto"/>
            <w:left w:val="none" w:sz="0" w:space="0" w:color="auto"/>
            <w:bottom w:val="none" w:sz="0" w:space="0" w:color="auto"/>
            <w:right w:val="none" w:sz="0" w:space="0" w:color="auto"/>
          </w:divBdr>
        </w:div>
        <w:div w:id="1888878953">
          <w:marLeft w:val="0"/>
          <w:marRight w:val="0"/>
          <w:marTop w:val="0"/>
          <w:marBottom w:val="0"/>
          <w:divBdr>
            <w:top w:val="none" w:sz="0" w:space="0" w:color="auto"/>
            <w:left w:val="none" w:sz="0" w:space="0" w:color="auto"/>
            <w:bottom w:val="none" w:sz="0" w:space="0" w:color="auto"/>
            <w:right w:val="none" w:sz="0" w:space="0" w:color="auto"/>
          </w:divBdr>
        </w:div>
        <w:div w:id="1942882495">
          <w:marLeft w:val="0"/>
          <w:marRight w:val="0"/>
          <w:marTop w:val="0"/>
          <w:marBottom w:val="0"/>
          <w:divBdr>
            <w:top w:val="none" w:sz="0" w:space="0" w:color="auto"/>
            <w:left w:val="none" w:sz="0" w:space="0" w:color="auto"/>
            <w:bottom w:val="none" w:sz="0" w:space="0" w:color="auto"/>
            <w:right w:val="none" w:sz="0" w:space="0" w:color="auto"/>
          </w:divBdr>
        </w:div>
        <w:div w:id="2033333878">
          <w:marLeft w:val="0"/>
          <w:marRight w:val="0"/>
          <w:marTop w:val="0"/>
          <w:marBottom w:val="0"/>
          <w:divBdr>
            <w:top w:val="none" w:sz="0" w:space="0" w:color="auto"/>
            <w:left w:val="none" w:sz="0" w:space="0" w:color="auto"/>
            <w:bottom w:val="none" w:sz="0" w:space="0" w:color="auto"/>
            <w:right w:val="none" w:sz="0" w:space="0" w:color="auto"/>
          </w:divBdr>
        </w:div>
        <w:div w:id="2118981541">
          <w:marLeft w:val="0"/>
          <w:marRight w:val="0"/>
          <w:marTop w:val="0"/>
          <w:marBottom w:val="0"/>
          <w:divBdr>
            <w:top w:val="none" w:sz="0" w:space="0" w:color="auto"/>
            <w:left w:val="none" w:sz="0" w:space="0" w:color="auto"/>
            <w:bottom w:val="none" w:sz="0" w:space="0" w:color="auto"/>
            <w:right w:val="none" w:sz="0" w:space="0" w:color="auto"/>
          </w:divBdr>
        </w:div>
      </w:divsChild>
    </w:div>
    <w:div w:id="1123383948">
      <w:bodyDiv w:val="1"/>
      <w:marLeft w:val="0"/>
      <w:marRight w:val="0"/>
      <w:marTop w:val="0"/>
      <w:marBottom w:val="0"/>
      <w:divBdr>
        <w:top w:val="none" w:sz="0" w:space="0" w:color="auto"/>
        <w:left w:val="none" w:sz="0" w:space="0" w:color="auto"/>
        <w:bottom w:val="none" w:sz="0" w:space="0" w:color="auto"/>
        <w:right w:val="none" w:sz="0" w:space="0" w:color="auto"/>
      </w:divBdr>
      <w:divsChild>
        <w:div w:id="33161551">
          <w:marLeft w:val="0"/>
          <w:marRight w:val="0"/>
          <w:marTop w:val="0"/>
          <w:marBottom w:val="0"/>
          <w:divBdr>
            <w:top w:val="none" w:sz="0" w:space="0" w:color="auto"/>
            <w:left w:val="none" w:sz="0" w:space="0" w:color="auto"/>
            <w:bottom w:val="none" w:sz="0" w:space="0" w:color="auto"/>
            <w:right w:val="none" w:sz="0" w:space="0" w:color="auto"/>
          </w:divBdr>
        </w:div>
        <w:div w:id="878976642">
          <w:marLeft w:val="0"/>
          <w:marRight w:val="0"/>
          <w:marTop w:val="0"/>
          <w:marBottom w:val="0"/>
          <w:divBdr>
            <w:top w:val="none" w:sz="0" w:space="0" w:color="auto"/>
            <w:left w:val="none" w:sz="0" w:space="0" w:color="auto"/>
            <w:bottom w:val="none" w:sz="0" w:space="0" w:color="auto"/>
            <w:right w:val="none" w:sz="0" w:space="0" w:color="auto"/>
          </w:divBdr>
        </w:div>
        <w:div w:id="1113402207">
          <w:marLeft w:val="0"/>
          <w:marRight w:val="0"/>
          <w:marTop w:val="0"/>
          <w:marBottom w:val="0"/>
          <w:divBdr>
            <w:top w:val="none" w:sz="0" w:space="0" w:color="auto"/>
            <w:left w:val="none" w:sz="0" w:space="0" w:color="auto"/>
            <w:bottom w:val="none" w:sz="0" w:space="0" w:color="auto"/>
            <w:right w:val="none" w:sz="0" w:space="0" w:color="auto"/>
          </w:divBdr>
          <w:divsChild>
            <w:div w:id="463934095">
              <w:marLeft w:val="0"/>
              <w:marRight w:val="0"/>
              <w:marTop w:val="0"/>
              <w:marBottom w:val="0"/>
              <w:divBdr>
                <w:top w:val="none" w:sz="0" w:space="0" w:color="auto"/>
                <w:left w:val="none" w:sz="0" w:space="0" w:color="auto"/>
                <w:bottom w:val="none" w:sz="0" w:space="0" w:color="auto"/>
                <w:right w:val="none" w:sz="0" w:space="0" w:color="auto"/>
              </w:divBdr>
            </w:div>
            <w:div w:id="794255619">
              <w:marLeft w:val="0"/>
              <w:marRight w:val="0"/>
              <w:marTop w:val="0"/>
              <w:marBottom w:val="0"/>
              <w:divBdr>
                <w:top w:val="none" w:sz="0" w:space="0" w:color="auto"/>
                <w:left w:val="none" w:sz="0" w:space="0" w:color="auto"/>
                <w:bottom w:val="none" w:sz="0" w:space="0" w:color="auto"/>
                <w:right w:val="none" w:sz="0" w:space="0" w:color="auto"/>
              </w:divBdr>
            </w:div>
            <w:div w:id="1225490277">
              <w:marLeft w:val="0"/>
              <w:marRight w:val="0"/>
              <w:marTop w:val="0"/>
              <w:marBottom w:val="0"/>
              <w:divBdr>
                <w:top w:val="none" w:sz="0" w:space="0" w:color="auto"/>
                <w:left w:val="none" w:sz="0" w:space="0" w:color="auto"/>
                <w:bottom w:val="none" w:sz="0" w:space="0" w:color="auto"/>
                <w:right w:val="none" w:sz="0" w:space="0" w:color="auto"/>
              </w:divBdr>
            </w:div>
            <w:div w:id="1758554585">
              <w:marLeft w:val="0"/>
              <w:marRight w:val="0"/>
              <w:marTop w:val="0"/>
              <w:marBottom w:val="0"/>
              <w:divBdr>
                <w:top w:val="none" w:sz="0" w:space="0" w:color="auto"/>
                <w:left w:val="none" w:sz="0" w:space="0" w:color="auto"/>
                <w:bottom w:val="none" w:sz="0" w:space="0" w:color="auto"/>
                <w:right w:val="none" w:sz="0" w:space="0" w:color="auto"/>
              </w:divBdr>
            </w:div>
            <w:div w:id="2014987426">
              <w:marLeft w:val="0"/>
              <w:marRight w:val="0"/>
              <w:marTop w:val="0"/>
              <w:marBottom w:val="0"/>
              <w:divBdr>
                <w:top w:val="none" w:sz="0" w:space="0" w:color="auto"/>
                <w:left w:val="none" w:sz="0" w:space="0" w:color="auto"/>
                <w:bottom w:val="none" w:sz="0" w:space="0" w:color="auto"/>
                <w:right w:val="none" w:sz="0" w:space="0" w:color="auto"/>
              </w:divBdr>
            </w:div>
          </w:divsChild>
        </w:div>
        <w:div w:id="1922251618">
          <w:marLeft w:val="0"/>
          <w:marRight w:val="0"/>
          <w:marTop w:val="0"/>
          <w:marBottom w:val="0"/>
          <w:divBdr>
            <w:top w:val="none" w:sz="0" w:space="0" w:color="auto"/>
            <w:left w:val="none" w:sz="0" w:space="0" w:color="auto"/>
            <w:bottom w:val="none" w:sz="0" w:space="0" w:color="auto"/>
            <w:right w:val="none" w:sz="0" w:space="0" w:color="auto"/>
          </w:divBdr>
        </w:div>
      </w:divsChild>
    </w:div>
    <w:div w:id="1190490720">
      <w:bodyDiv w:val="1"/>
      <w:marLeft w:val="0"/>
      <w:marRight w:val="0"/>
      <w:marTop w:val="0"/>
      <w:marBottom w:val="0"/>
      <w:divBdr>
        <w:top w:val="none" w:sz="0" w:space="0" w:color="auto"/>
        <w:left w:val="none" w:sz="0" w:space="0" w:color="auto"/>
        <w:bottom w:val="none" w:sz="0" w:space="0" w:color="auto"/>
        <w:right w:val="none" w:sz="0" w:space="0" w:color="auto"/>
      </w:divBdr>
    </w:div>
    <w:div w:id="1738822371">
      <w:bodyDiv w:val="1"/>
      <w:marLeft w:val="0"/>
      <w:marRight w:val="0"/>
      <w:marTop w:val="0"/>
      <w:marBottom w:val="0"/>
      <w:divBdr>
        <w:top w:val="none" w:sz="0" w:space="0" w:color="auto"/>
        <w:left w:val="none" w:sz="0" w:space="0" w:color="auto"/>
        <w:bottom w:val="none" w:sz="0" w:space="0" w:color="auto"/>
        <w:right w:val="none" w:sz="0" w:space="0" w:color="auto"/>
      </w:divBdr>
      <w:divsChild>
        <w:div w:id="165556000">
          <w:marLeft w:val="0"/>
          <w:marRight w:val="0"/>
          <w:marTop w:val="0"/>
          <w:marBottom w:val="0"/>
          <w:divBdr>
            <w:top w:val="none" w:sz="0" w:space="0" w:color="auto"/>
            <w:left w:val="none" w:sz="0" w:space="0" w:color="auto"/>
            <w:bottom w:val="none" w:sz="0" w:space="0" w:color="auto"/>
            <w:right w:val="none" w:sz="0" w:space="0" w:color="auto"/>
          </w:divBdr>
        </w:div>
        <w:div w:id="584608901">
          <w:marLeft w:val="0"/>
          <w:marRight w:val="0"/>
          <w:marTop w:val="0"/>
          <w:marBottom w:val="0"/>
          <w:divBdr>
            <w:top w:val="none" w:sz="0" w:space="0" w:color="auto"/>
            <w:left w:val="none" w:sz="0" w:space="0" w:color="auto"/>
            <w:bottom w:val="none" w:sz="0" w:space="0" w:color="auto"/>
            <w:right w:val="none" w:sz="0" w:space="0" w:color="auto"/>
          </w:divBdr>
        </w:div>
        <w:div w:id="1096098445">
          <w:marLeft w:val="0"/>
          <w:marRight w:val="0"/>
          <w:marTop w:val="0"/>
          <w:marBottom w:val="0"/>
          <w:divBdr>
            <w:top w:val="none" w:sz="0" w:space="0" w:color="auto"/>
            <w:left w:val="none" w:sz="0" w:space="0" w:color="auto"/>
            <w:bottom w:val="none" w:sz="0" w:space="0" w:color="auto"/>
            <w:right w:val="none" w:sz="0" w:space="0" w:color="auto"/>
          </w:divBdr>
        </w:div>
        <w:div w:id="1446080198">
          <w:marLeft w:val="0"/>
          <w:marRight w:val="0"/>
          <w:marTop w:val="0"/>
          <w:marBottom w:val="0"/>
          <w:divBdr>
            <w:top w:val="none" w:sz="0" w:space="0" w:color="auto"/>
            <w:left w:val="none" w:sz="0" w:space="0" w:color="auto"/>
            <w:bottom w:val="none" w:sz="0" w:space="0" w:color="auto"/>
            <w:right w:val="none" w:sz="0" w:space="0" w:color="auto"/>
          </w:divBdr>
          <w:divsChild>
            <w:div w:id="367723967">
              <w:marLeft w:val="0"/>
              <w:marRight w:val="0"/>
              <w:marTop w:val="0"/>
              <w:marBottom w:val="0"/>
              <w:divBdr>
                <w:top w:val="none" w:sz="0" w:space="0" w:color="auto"/>
                <w:left w:val="none" w:sz="0" w:space="0" w:color="auto"/>
                <w:bottom w:val="none" w:sz="0" w:space="0" w:color="auto"/>
                <w:right w:val="none" w:sz="0" w:space="0" w:color="auto"/>
              </w:divBdr>
            </w:div>
            <w:div w:id="774907609">
              <w:marLeft w:val="0"/>
              <w:marRight w:val="0"/>
              <w:marTop w:val="0"/>
              <w:marBottom w:val="0"/>
              <w:divBdr>
                <w:top w:val="none" w:sz="0" w:space="0" w:color="auto"/>
                <w:left w:val="none" w:sz="0" w:space="0" w:color="auto"/>
                <w:bottom w:val="none" w:sz="0" w:space="0" w:color="auto"/>
                <w:right w:val="none" w:sz="0" w:space="0" w:color="auto"/>
              </w:divBdr>
            </w:div>
          </w:divsChild>
        </w:div>
        <w:div w:id="1463503227">
          <w:marLeft w:val="0"/>
          <w:marRight w:val="0"/>
          <w:marTop w:val="0"/>
          <w:marBottom w:val="0"/>
          <w:divBdr>
            <w:top w:val="none" w:sz="0" w:space="0" w:color="auto"/>
            <w:left w:val="none" w:sz="0" w:space="0" w:color="auto"/>
            <w:bottom w:val="none" w:sz="0" w:space="0" w:color="auto"/>
            <w:right w:val="none" w:sz="0" w:space="0" w:color="auto"/>
          </w:divBdr>
        </w:div>
        <w:div w:id="1909998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entalhealthatwork.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fc8271f4-d20c-4014-bca1-06e9c2476581" xsi:nil="true"/>
    <lcf76f155ced4ddcb4097134ff3c332f xmlns="fc8271f4-d20c-4014-bca1-06e9c2476581">
      <Terms xmlns="http://schemas.microsoft.com/office/infopath/2007/PartnerControls"/>
    </lcf76f155ced4ddcb4097134ff3c332f>
    <TaxCatchAll xmlns="68fdaedf-a41c-4713-9b4f-1b9d351743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7" ma:contentTypeDescription="Create a new document." ma:contentTypeScope="" ma:versionID="b0a3800e11ad7359722e054af2d3be7e">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5971c08b9cf5b7df5728d6b88d65b041"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 ma:index="20" nillable="true" ma:displayName="test" ma:format="DateOnly" ma:internalName="test">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2107ac-10b7-4236-a885-096ec024e664}" ma:internalName="TaxCatchAll" ma:showField="CatchAllData" ma:web="68fdaedf-a41c-4713-9b4f-1b9d35174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756DB-6975-4F5A-BC9C-AA3191A4B59F}">
  <ds:schemaRef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fc8271f4-d20c-4014-bca1-06e9c2476581"/>
    <ds:schemaRef ds:uri="http://schemas.microsoft.com/office/2006/documentManagement/types"/>
    <ds:schemaRef ds:uri="http://schemas.openxmlformats.org/package/2006/metadata/core-properties"/>
    <ds:schemaRef ds:uri="68fdaedf-a41c-4713-9b4f-1b9d35174351"/>
    <ds:schemaRef ds:uri="http://purl.org/dc/dcmitype/"/>
  </ds:schemaRefs>
</ds:datastoreItem>
</file>

<file path=customXml/itemProps2.xml><?xml version="1.0" encoding="utf-8"?>
<ds:datastoreItem xmlns:ds="http://schemas.openxmlformats.org/officeDocument/2006/customXml" ds:itemID="{AC36A30E-B135-47EA-A2CD-078B9B7B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AC1A5-968E-43F8-B879-DF3427044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684</Words>
  <Characters>3900</Characters>
  <Application>Microsoft Office Word</Application>
  <DocSecurity>4</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Moffat, Paul</dc:creator>
  <cp:keywords/>
  <cp:lastModifiedBy>Paul, Linda</cp:lastModifiedBy>
  <cp:revision>2</cp:revision>
  <dcterms:created xsi:type="dcterms:W3CDTF">2023-06-12T12:44:00Z</dcterms:created>
  <dcterms:modified xsi:type="dcterms:W3CDTF">2023-06-12T12:44:00Z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0x0101001056A702DF09B6479C778F1F31AB3666</vt:lpwstr>
  </property>
  <property fmtid="{D5CDD505-2E9C-101B-9397-08002B2CF9AE}" pid="3" name="MediaServiceImageTags">
    <vt:lpwstr/>
  </property>
</Properties>
</file>