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0D94" w14:textId="77777777" w:rsidR="006650CC" w:rsidRPr="00634729" w:rsidRDefault="00D27101" w:rsidP="00D27101">
      <w:pPr>
        <w:rPr>
          <w:rFonts w:ascii="Arial" w:hAnsi="Arial" w:cs="Arial"/>
          <w:b/>
          <w:sz w:val="36"/>
        </w:rPr>
      </w:pPr>
      <w:r w:rsidRPr="00634729">
        <w:rPr>
          <w:rFonts w:ascii="Arial" w:hAnsi="Arial" w:cs="Arial"/>
          <w:b/>
          <w:sz w:val="36"/>
        </w:rPr>
        <w:t>Joint Schedule 1 (Definitions)</w:t>
      </w:r>
    </w:p>
    <w:p w14:paraId="759D01F8" w14:textId="5F172D03" w:rsidR="007D391F" w:rsidRDefault="007D391F" w:rsidP="007D391F">
      <w:pPr>
        <w:pStyle w:val="GPSL1CLAUSEHEADING"/>
        <w:rPr>
          <w:rFonts w:hint="eastAsia"/>
        </w:rPr>
      </w:pPr>
      <w:r>
        <w:rPr>
          <w:caps w:val="0"/>
        </w:rPr>
        <w:t>Definitions</w:t>
      </w:r>
    </w:p>
    <w:p w14:paraId="1E03D1C4"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13930E5E" w14:textId="77777777" w:rsidR="006650CC" w:rsidRPr="00D27101" w:rsidRDefault="00FC652F" w:rsidP="006C45F7">
      <w:pPr>
        <w:pStyle w:val="GPSL2numberedclause"/>
        <w:tabs>
          <w:tab w:val="clear" w:pos="1134"/>
        </w:tabs>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B9AEE8A"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51BDD50F"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7AA391BD"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701AF213"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54C5AAD4"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3E375E75"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D2F875E"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3690B52"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7FE43176"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04A728D"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and</w:t>
      </w:r>
    </w:p>
    <w:p w14:paraId="731980A2" w14:textId="77777777" w:rsidR="00FF7838" w:rsidRPr="00D27101" w:rsidRDefault="00FF7838">
      <w:pPr>
        <w:pStyle w:val="GPSL3numberedclause"/>
        <w:rPr>
          <w:rFonts w:ascii="Arial" w:hAnsi="Arial"/>
          <w:sz w:val="24"/>
          <w:szCs w:val="24"/>
        </w:rPr>
      </w:pPr>
      <w:proofErr w:type="gramStart"/>
      <w:r>
        <w:rPr>
          <w:rFonts w:ascii="Arial" w:hAnsi="Arial"/>
          <w:sz w:val="24"/>
          <w:szCs w:val="24"/>
        </w:rPr>
        <w:lastRenderedPageBreak/>
        <w:t>references</w:t>
      </w:r>
      <w:proofErr w:type="gramEnd"/>
      <w:r>
        <w:rPr>
          <w:rFonts w:ascii="Arial" w:hAnsi="Arial"/>
          <w:sz w:val="24"/>
          <w:szCs w:val="24"/>
        </w:rPr>
        <w:t xml:space="preserve"> to a series of Clauses or Paragraphs shall be inclusive of the clause numbers specified.</w:t>
      </w:r>
    </w:p>
    <w:p w14:paraId="3468B8F8" w14:textId="77777777" w:rsidR="006650CC" w:rsidRPr="00D27101" w:rsidRDefault="00FC652F">
      <w:pPr>
        <w:pStyle w:val="GPSL3numberedclause"/>
        <w:rPr>
          <w:rFonts w:ascii="Arial" w:hAnsi="Arial"/>
          <w:sz w:val="24"/>
          <w:szCs w:val="24"/>
        </w:rPr>
      </w:pPr>
      <w:proofErr w:type="gramStart"/>
      <w:r w:rsidRPr="00D27101">
        <w:rPr>
          <w:rFonts w:ascii="Arial" w:hAnsi="Arial"/>
          <w:sz w:val="24"/>
          <w:szCs w:val="24"/>
        </w:rPr>
        <w:t>the</w:t>
      </w:r>
      <w:proofErr w:type="gramEnd"/>
      <w:r w:rsidRPr="00D27101">
        <w:rPr>
          <w:rFonts w:ascii="Arial" w:hAnsi="Arial"/>
          <w:sz w:val="24"/>
          <w:szCs w:val="24"/>
        </w:rPr>
        <w:t xml:space="preserve"> headings in each Contract are for ease of reference only and shall not affect the interpretation or construction of a Contract.</w:t>
      </w:r>
    </w:p>
    <w:p w14:paraId="308CCE26" w14:textId="77777777" w:rsidR="00176862" w:rsidRPr="00D27101" w:rsidRDefault="00176862">
      <w:pPr>
        <w:pStyle w:val="GPSL3numberedclause"/>
        <w:rPr>
          <w:rFonts w:ascii="Arial" w:hAnsi="Arial"/>
          <w:sz w:val="24"/>
          <w:szCs w:val="24"/>
        </w:rPr>
      </w:pPr>
      <w:r w:rsidRPr="00D27101">
        <w:rPr>
          <w:rFonts w:ascii="Arial" w:hAnsi="Arial"/>
          <w:sz w:val="24"/>
          <w:szCs w:val="24"/>
        </w:rPr>
        <w:t>Where the Buyer is a Crown Body it shall be treated as contracting with the Crown as a whole.</w:t>
      </w:r>
    </w:p>
    <w:p w14:paraId="24CD494B"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tbl>
      <w:tblPr>
        <w:tblStyle w:val="TableGrid"/>
        <w:tblW w:w="9747" w:type="dxa"/>
        <w:tblLayout w:type="fixed"/>
        <w:tblLook w:val="04A0" w:firstRow="1" w:lastRow="0" w:firstColumn="1" w:lastColumn="0" w:noHBand="0" w:noVBand="1"/>
      </w:tblPr>
      <w:tblGrid>
        <w:gridCol w:w="1951"/>
        <w:gridCol w:w="7796"/>
      </w:tblGrid>
      <w:tr w:rsidR="009356D1" w:rsidRPr="00D27101" w14:paraId="6338FE8E" w14:textId="77777777" w:rsidTr="007D391F">
        <w:tc>
          <w:tcPr>
            <w:tcW w:w="1951" w:type="dxa"/>
          </w:tcPr>
          <w:p w14:paraId="6FE399F5" w14:textId="77777777" w:rsidR="009356D1" w:rsidRPr="00D27101" w:rsidRDefault="009356D1" w:rsidP="009356D1">
            <w:pPr>
              <w:pStyle w:val="GPSDefinitionTerm"/>
              <w:rPr>
                <w:sz w:val="24"/>
                <w:szCs w:val="24"/>
              </w:rPr>
            </w:pPr>
            <w:r w:rsidRPr="00D27101">
              <w:rPr>
                <w:sz w:val="24"/>
                <w:szCs w:val="24"/>
              </w:rPr>
              <w:t>"</w:t>
            </w:r>
            <w:r>
              <w:rPr>
                <w:sz w:val="24"/>
                <w:szCs w:val="24"/>
              </w:rPr>
              <w:t>Admin Fee”</w:t>
            </w:r>
          </w:p>
        </w:tc>
        <w:tc>
          <w:tcPr>
            <w:tcW w:w="7796" w:type="dxa"/>
          </w:tcPr>
          <w:p w14:paraId="099639ED" w14:textId="6FBB2F46" w:rsidR="009356D1" w:rsidRPr="00D27101" w:rsidRDefault="009356D1" w:rsidP="009F6FDD">
            <w:pPr>
              <w:pStyle w:val="GPsDefinition"/>
              <w:numPr>
                <w:ilvl w:val="0"/>
                <w:numId w:val="2"/>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sidR="00FA1377">
              <w:rPr>
                <w:sz w:val="24"/>
                <w:szCs w:val="24"/>
              </w:rPr>
              <w:t>CCS on</w:t>
            </w:r>
            <w:r w:rsidRPr="009356D1">
              <w:rPr>
                <w:sz w:val="24"/>
                <w:szCs w:val="24"/>
              </w:rPr>
              <w:t xml:space="preserve">: </w:t>
            </w:r>
            <w:hyperlink r:id="rId8" w:history="1">
              <w:r w:rsidR="007D391F" w:rsidRPr="00097BB9">
                <w:rPr>
                  <w:rStyle w:val="Hyperlink"/>
                  <w:sz w:val="24"/>
                  <w:szCs w:val="24"/>
                </w:rPr>
                <w:t>http://CCS.cabinetoffice.gov.uk/i-am-supplier/management-information/admin-fees</w:t>
              </w:r>
            </w:hyperlink>
            <w:r w:rsidRPr="009356D1">
              <w:rPr>
                <w:sz w:val="24"/>
                <w:szCs w:val="24"/>
              </w:rPr>
              <w:t>;</w:t>
            </w:r>
          </w:p>
        </w:tc>
      </w:tr>
      <w:tr w:rsidR="006650CC" w:rsidRPr="00D27101" w14:paraId="37D0E323" w14:textId="77777777" w:rsidTr="007D391F">
        <w:tc>
          <w:tcPr>
            <w:tcW w:w="1951" w:type="dxa"/>
          </w:tcPr>
          <w:p w14:paraId="1C8A760A" w14:textId="77777777" w:rsidR="006650CC" w:rsidRPr="00D27101" w:rsidRDefault="00FC652F">
            <w:pPr>
              <w:pStyle w:val="GPSDefinitionTerm"/>
              <w:rPr>
                <w:sz w:val="24"/>
                <w:szCs w:val="24"/>
              </w:rPr>
            </w:pPr>
            <w:bookmarkStart w:id="2" w:name="_Toc348712383"/>
            <w:r w:rsidRPr="00D27101">
              <w:rPr>
                <w:sz w:val="24"/>
                <w:szCs w:val="24"/>
              </w:rPr>
              <w:t>"Achieve"</w:t>
            </w:r>
          </w:p>
        </w:tc>
        <w:tc>
          <w:tcPr>
            <w:tcW w:w="7796" w:type="dxa"/>
          </w:tcPr>
          <w:p w14:paraId="06DF190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6650CC" w:rsidRPr="00D27101" w14:paraId="0C6CB7AD" w14:textId="77777777" w:rsidTr="007D391F">
        <w:tc>
          <w:tcPr>
            <w:tcW w:w="1951" w:type="dxa"/>
          </w:tcPr>
          <w:p w14:paraId="63A68044" w14:textId="77777777" w:rsidR="006650CC" w:rsidRPr="00D27101" w:rsidRDefault="00FC652F">
            <w:pPr>
              <w:pStyle w:val="GPSDefinitionTerm"/>
              <w:rPr>
                <w:sz w:val="24"/>
                <w:szCs w:val="24"/>
              </w:rPr>
            </w:pPr>
            <w:r w:rsidRPr="00D27101">
              <w:rPr>
                <w:sz w:val="24"/>
                <w:szCs w:val="24"/>
              </w:rPr>
              <w:t>"Additional Insurances"</w:t>
            </w:r>
          </w:p>
        </w:tc>
        <w:tc>
          <w:tcPr>
            <w:tcW w:w="7796" w:type="dxa"/>
          </w:tcPr>
          <w:p w14:paraId="0593A6A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6650CC" w:rsidRPr="00D27101" w14:paraId="5F01D28D" w14:textId="77777777" w:rsidTr="007D391F">
        <w:tc>
          <w:tcPr>
            <w:tcW w:w="1951" w:type="dxa"/>
          </w:tcPr>
          <w:p w14:paraId="41CF1002" w14:textId="77777777" w:rsidR="006650CC" w:rsidRPr="00D27101" w:rsidRDefault="00FC652F">
            <w:pPr>
              <w:pStyle w:val="GPSDefinitionTerm"/>
              <w:rPr>
                <w:sz w:val="24"/>
                <w:szCs w:val="24"/>
              </w:rPr>
            </w:pPr>
            <w:r w:rsidRPr="00D27101">
              <w:rPr>
                <w:sz w:val="24"/>
                <w:szCs w:val="24"/>
              </w:rPr>
              <w:t>"Affected Party"</w:t>
            </w:r>
          </w:p>
        </w:tc>
        <w:tc>
          <w:tcPr>
            <w:tcW w:w="7796" w:type="dxa"/>
          </w:tcPr>
          <w:p w14:paraId="3FA6045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party seeking to claim relief in respect of a Force Majeure Event;</w:t>
            </w:r>
          </w:p>
        </w:tc>
      </w:tr>
      <w:tr w:rsidR="006650CC" w:rsidRPr="00D27101" w14:paraId="5341BDF9" w14:textId="77777777" w:rsidTr="007D391F">
        <w:tc>
          <w:tcPr>
            <w:tcW w:w="1951" w:type="dxa"/>
          </w:tcPr>
          <w:p w14:paraId="63F74D9A" w14:textId="77777777" w:rsidR="006650CC" w:rsidRPr="00D27101" w:rsidRDefault="00FC652F">
            <w:pPr>
              <w:pStyle w:val="GPSDefinitionTerm"/>
              <w:rPr>
                <w:sz w:val="24"/>
                <w:szCs w:val="24"/>
              </w:rPr>
            </w:pPr>
            <w:r w:rsidRPr="00D27101">
              <w:rPr>
                <w:sz w:val="24"/>
                <w:szCs w:val="24"/>
              </w:rPr>
              <w:t>"Affiliates"</w:t>
            </w:r>
          </w:p>
        </w:tc>
        <w:tc>
          <w:tcPr>
            <w:tcW w:w="7796" w:type="dxa"/>
          </w:tcPr>
          <w:p w14:paraId="2168F9B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6650CC" w:rsidRPr="00D27101" w14:paraId="3E687027" w14:textId="77777777" w:rsidTr="007D391F">
        <w:tc>
          <w:tcPr>
            <w:tcW w:w="1951" w:type="dxa"/>
          </w:tcPr>
          <w:p w14:paraId="1C21CC08" w14:textId="77777777" w:rsidR="006650CC" w:rsidRPr="00D27101" w:rsidRDefault="00FC652F">
            <w:pPr>
              <w:pStyle w:val="GPSDefinitionTerm"/>
              <w:rPr>
                <w:sz w:val="24"/>
                <w:szCs w:val="24"/>
              </w:rPr>
            </w:pPr>
            <w:r w:rsidRPr="00D27101">
              <w:rPr>
                <w:sz w:val="24"/>
                <w:szCs w:val="24"/>
              </w:rPr>
              <w:t>“Annex”</w:t>
            </w:r>
          </w:p>
        </w:tc>
        <w:tc>
          <w:tcPr>
            <w:tcW w:w="7796" w:type="dxa"/>
          </w:tcPr>
          <w:p w14:paraId="579D08D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extra information which supports a Schedule;</w:t>
            </w:r>
          </w:p>
        </w:tc>
      </w:tr>
      <w:tr w:rsidR="006650CC" w:rsidRPr="00D27101" w14:paraId="3AC10871" w14:textId="77777777" w:rsidTr="007D391F">
        <w:tc>
          <w:tcPr>
            <w:tcW w:w="1951" w:type="dxa"/>
          </w:tcPr>
          <w:p w14:paraId="47A3586B" w14:textId="77777777" w:rsidR="006650CC" w:rsidRPr="00D27101" w:rsidRDefault="00FC652F">
            <w:pPr>
              <w:pStyle w:val="GPSDefinitionTerm"/>
              <w:rPr>
                <w:sz w:val="24"/>
                <w:szCs w:val="24"/>
              </w:rPr>
            </w:pPr>
            <w:r w:rsidRPr="00D27101">
              <w:rPr>
                <w:sz w:val="24"/>
                <w:szCs w:val="24"/>
              </w:rPr>
              <w:t>"Approval"</w:t>
            </w:r>
          </w:p>
        </w:tc>
        <w:tc>
          <w:tcPr>
            <w:tcW w:w="7796" w:type="dxa"/>
          </w:tcPr>
          <w:p w14:paraId="6083C8F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6650CC" w:rsidRPr="00D27101" w14:paraId="1583E789" w14:textId="77777777" w:rsidTr="007D391F">
        <w:tc>
          <w:tcPr>
            <w:tcW w:w="1951" w:type="dxa"/>
          </w:tcPr>
          <w:p w14:paraId="1A6D9BB0" w14:textId="77777777" w:rsidR="006650CC" w:rsidRPr="00D27101" w:rsidRDefault="00FC652F">
            <w:pPr>
              <w:pStyle w:val="GPSDefinitionTerm"/>
              <w:rPr>
                <w:sz w:val="24"/>
                <w:szCs w:val="24"/>
              </w:rPr>
            </w:pPr>
            <w:r w:rsidRPr="00D27101">
              <w:rPr>
                <w:sz w:val="24"/>
                <w:szCs w:val="24"/>
              </w:rPr>
              <w:t>"Audit"</w:t>
            </w:r>
          </w:p>
        </w:tc>
        <w:tc>
          <w:tcPr>
            <w:tcW w:w="7796" w:type="dxa"/>
          </w:tcPr>
          <w:p w14:paraId="79FA7119"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Relevant Authority’s right to: </w:t>
            </w:r>
          </w:p>
          <w:p w14:paraId="17D1B4D6"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631326D2"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70C51F27"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verify the Open Book Data;</w:t>
            </w:r>
          </w:p>
          <w:p w14:paraId="55490557"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6D5EC347"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identify or investigate actual or suspected breach of Clauses 2</w:t>
            </w:r>
            <w:r w:rsidR="00EC462C" w:rsidRPr="00D27101">
              <w:rPr>
                <w:sz w:val="24"/>
                <w:szCs w:val="24"/>
              </w:rPr>
              <w:t>7</w:t>
            </w:r>
            <w:r w:rsidRPr="00D27101">
              <w:rPr>
                <w:sz w:val="24"/>
                <w:szCs w:val="24"/>
              </w:rPr>
              <w:t xml:space="preserve"> to 3</w:t>
            </w:r>
            <w:r w:rsidR="00EC462C" w:rsidRPr="00D27101">
              <w:rPr>
                <w:sz w:val="24"/>
                <w:szCs w:val="24"/>
              </w:rPr>
              <w:t>3</w:t>
            </w:r>
            <w:r w:rsidRPr="00D27101">
              <w:rPr>
                <w:sz w:val="24"/>
                <w:szCs w:val="24"/>
              </w:rPr>
              <w:t xml:space="preserve"> and/or Joint Schedule 5 (Corporate Social Responsibility), impropriety or accounting mistakes or any breach or threatened breach of security and in these circumstances the Relevant </w:t>
            </w:r>
            <w:r w:rsidRPr="00D27101">
              <w:rPr>
                <w:sz w:val="24"/>
                <w:szCs w:val="24"/>
              </w:rPr>
              <w:lastRenderedPageBreak/>
              <w:t>Authority shall have no obligation to inform the Supplier of the purpose or objective of its investigations;</w:t>
            </w:r>
          </w:p>
          <w:p w14:paraId="6776717A"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identify or investigate any circumstances which may impact upon the financial stability of the Supplier, any Guarantor, and/or any Subcontractors or their ability to provide the Deliverables;</w:t>
            </w:r>
          </w:p>
          <w:p w14:paraId="45EC4ABC"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w:t>
            </w:r>
            <w:r w:rsidR="00F23DD1" w:rsidRPr="00D27101">
              <w:rPr>
                <w:sz w:val="24"/>
                <w:szCs w:val="24"/>
              </w:rPr>
              <w:t>mp</w:t>
            </w:r>
            <w:r w:rsidRPr="00D27101">
              <w:rPr>
                <w:sz w:val="24"/>
                <w:szCs w:val="24"/>
              </w:rPr>
              <w:t>troller and Auditor General;</w:t>
            </w:r>
          </w:p>
          <w:p w14:paraId="14FBD9FA"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1CE610D5"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41207A05"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p>
          <w:p w14:paraId="15F5E5F7" w14:textId="77777777" w:rsidR="006650CC" w:rsidRPr="00D27101" w:rsidRDefault="00FC652F" w:rsidP="009F6FDD">
            <w:pPr>
              <w:pStyle w:val="GPsDefinition"/>
              <w:numPr>
                <w:ilvl w:val="0"/>
                <w:numId w:val="6"/>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6650CC" w:rsidRPr="00D27101" w14:paraId="0B457AF8" w14:textId="77777777" w:rsidTr="007D391F">
        <w:tc>
          <w:tcPr>
            <w:tcW w:w="1951" w:type="dxa"/>
          </w:tcPr>
          <w:p w14:paraId="00562C18" w14:textId="77777777" w:rsidR="006650CC" w:rsidRPr="00D27101" w:rsidRDefault="00FC652F">
            <w:pPr>
              <w:pStyle w:val="GPSDefinitionTerm"/>
              <w:rPr>
                <w:sz w:val="24"/>
                <w:szCs w:val="24"/>
              </w:rPr>
            </w:pPr>
            <w:r w:rsidRPr="00D27101">
              <w:rPr>
                <w:sz w:val="24"/>
                <w:szCs w:val="24"/>
              </w:rPr>
              <w:lastRenderedPageBreak/>
              <w:t>"Auditor"</w:t>
            </w:r>
          </w:p>
        </w:tc>
        <w:tc>
          <w:tcPr>
            <w:tcW w:w="7796" w:type="dxa"/>
          </w:tcPr>
          <w:p w14:paraId="04E6467A" w14:textId="77777777" w:rsidR="006650CC" w:rsidRPr="00D27101" w:rsidRDefault="00FC652F" w:rsidP="009F6FDD">
            <w:pPr>
              <w:pStyle w:val="GPsDefinition"/>
              <w:numPr>
                <w:ilvl w:val="0"/>
                <w:numId w:val="8"/>
              </w:numPr>
              <w:tabs>
                <w:tab w:val="left" w:pos="-9"/>
              </w:tabs>
              <w:adjustRightInd w:val="0"/>
              <w:ind w:left="501" w:hanging="331"/>
              <w:rPr>
                <w:sz w:val="24"/>
                <w:szCs w:val="24"/>
              </w:rPr>
            </w:pPr>
            <w:r w:rsidRPr="00D27101">
              <w:rPr>
                <w:sz w:val="24"/>
                <w:szCs w:val="24"/>
              </w:rPr>
              <w:t>the Buyer’s internal and external auditors;</w:t>
            </w:r>
          </w:p>
          <w:p w14:paraId="112A5AD1" w14:textId="77777777" w:rsidR="006650CC" w:rsidRPr="00D27101" w:rsidRDefault="00FC652F" w:rsidP="009F6FDD">
            <w:pPr>
              <w:pStyle w:val="GPsDefinition"/>
              <w:numPr>
                <w:ilvl w:val="0"/>
                <w:numId w:val="8"/>
              </w:numPr>
              <w:tabs>
                <w:tab w:val="left" w:pos="-9"/>
              </w:tabs>
              <w:adjustRightInd w:val="0"/>
              <w:ind w:left="461" w:hanging="288"/>
              <w:rPr>
                <w:sz w:val="24"/>
                <w:szCs w:val="24"/>
              </w:rPr>
            </w:pPr>
            <w:r w:rsidRPr="00D27101">
              <w:rPr>
                <w:sz w:val="24"/>
                <w:szCs w:val="24"/>
              </w:rPr>
              <w:t>the Buyer’s statutory or regulatory auditors;</w:t>
            </w:r>
          </w:p>
          <w:p w14:paraId="20EAB105" w14:textId="77777777" w:rsidR="006650CC" w:rsidRPr="00D27101" w:rsidRDefault="00FC652F" w:rsidP="009F6FDD">
            <w:pPr>
              <w:pStyle w:val="GPsDefinition"/>
              <w:numPr>
                <w:ilvl w:val="0"/>
                <w:numId w:val="8"/>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6695DD1A" w14:textId="77777777" w:rsidR="006650CC" w:rsidRPr="00D27101" w:rsidRDefault="00FC652F" w:rsidP="009F6FDD">
            <w:pPr>
              <w:pStyle w:val="GPsDefinition"/>
              <w:numPr>
                <w:ilvl w:val="0"/>
                <w:numId w:val="8"/>
              </w:numPr>
              <w:tabs>
                <w:tab w:val="left" w:pos="-9"/>
              </w:tabs>
              <w:adjustRightInd w:val="0"/>
              <w:ind w:left="461" w:hanging="288"/>
              <w:rPr>
                <w:sz w:val="24"/>
                <w:szCs w:val="24"/>
              </w:rPr>
            </w:pPr>
            <w:r w:rsidRPr="00D27101">
              <w:rPr>
                <w:sz w:val="24"/>
                <w:szCs w:val="24"/>
              </w:rPr>
              <w:t>HM Treasury or the Cabinet Office;</w:t>
            </w:r>
          </w:p>
          <w:p w14:paraId="1E500D32" w14:textId="77777777" w:rsidR="006650CC" w:rsidRPr="00D27101" w:rsidRDefault="00FC652F" w:rsidP="009F6FDD">
            <w:pPr>
              <w:pStyle w:val="GPsDefinition"/>
              <w:numPr>
                <w:ilvl w:val="0"/>
                <w:numId w:val="8"/>
              </w:numPr>
              <w:tabs>
                <w:tab w:val="left" w:pos="-9"/>
              </w:tabs>
              <w:adjustRightInd w:val="0"/>
              <w:ind w:left="461" w:hanging="288"/>
              <w:rPr>
                <w:sz w:val="24"/>
                <w:szCs w:val="24"/>
              </w:rPr>
            </w:pPr>
            <w:r w:rsidRPr="00D27101">
              <w:rPr>
                <w:sz w:val="24"/>
                <w:szCs w:val="24"/>
              </w:rPr>
              <w:t>any party formally appointed by the Buyer to carry out audit or similar review functions; and</w:t>
            </w:r>
          </w:p>
          <w:p w14:paraId="0016F1C3" w14:textId="77777777" w:rsidR="006650CC" w:rsidRPr="00D27101" w:rsidRDefault="00FC652F" w:rsidP="009F6FDD">
            <w:pPr>
              <w:pStyle w:val="GPsDefinition"/>
              <w:numPr>
                <w:ilvl w:val="0"/>
                <w:numId w:val="8"/>
              </w:numPr>
              <w:tabs>
                <w:tab w:val="left" w:pos="-9"/>
              </w:tabs>
              <w:adjustRightInd w:val="0"/>
              <w:ind w:left="461" w:hanging="288"/>
              <w:rPr>
                <w:sz w:val="24"/>
                <w:szCs w:val="24"/>
              </w:rPr>
            </w:pPr>
            <w:r w:rsidRPr="00D27101">
              <w:rPr>
                <w:sz w:val="24"/>
                <w:szCs w:val="24"/>
              </w:rPr>
              <w:t>successors or assigns of any of the above;</w:t>
            </w:r>
          </w:p>
        </w:tc>
      </w:tr>
      <w:tr w:rsidR="006650CC" w:rsidRPr="00D27101" w14:paraId="69ADA712" w14:textId="77777777" w:rsidTr="007D391F">
        <w:trPr>
          <w:trHeight w:val="601"/>
        </w:trPr>
        <w:tc>
          <w:tcPr>
            <w:tcW w:w="1951" w:type="dxa"/>
          </w:tcPr>
          <w:p w14:paraId="038B2742" w14:textId="77777777" w:rsidR="006650CC" w:rsidRPr="00D27101" w:rsidRDefault="00FC652F">
            <w:pPr>
              <w:pStyle w:val="GPSDefinitionTerm"/>
              <w:rPr>
                <w:sz w:val="24"/>
                <w:szCs w:val="24"/>
              </w:rPr>
            </w:pPr>
            <w:r w:rsidRPr="00D27101">
              <w:rPr>
                <w:sz w:val="24"/>
                <w:szCs w:val="24"/>
              </w:rPr>
              <w:t>"Authority"</w:t>
            </w:r>
          </w:p>
        </w:tc>
        <w:tc>
          <w:tcPr>
            <w:tcW w:w="7796" w:type="dxa"/>
          </w:tcPr>
          <w:p w14:paraId="0C6DC1BA" w14:textId="77777777" w:rsidR="006650CC" w:rsidRPr="00D27101" w:rsidRDefault="00FC652F">
            <w:pPr>
              <w:rPr>
                <w:rFonts w:ascii="Arial" w:hAnsi="Arial" w:cs="Arial"/>
                <w:sz w:val="24"/>
                <w:szCs w:val="24"/>
              </w:rPr>
            </w:pPr>
            <w:r w:rsidRPr="00D27101">
              <w:rPr>
                <w:rFonts w:ascii="Arial" w:hAnsi="Arial" w:cs="Arial"/>
                <w:sz w:val="24"/>
                <w:szCs w:val="24"/>
              </w:rPr>
              <w:t xml:space="preserve">   CCS and each Buyer;</w:t>
            </w:r>
          </w:p>
        </w:tc>
      </w:tr>
      <w:tr w:rsidR="006650CC" w:rsidRPr="00D27101" w14:paraId="570BCF96" w14:textId="77777777" w:rsidTr="007D391F">
        <w:tc>
          <w:tcPr>
            <w:tcW w:w="1951" w:type="dxa"/>
          </w:tcPr>
          <w:p w14:paraId="45EF5585" w14:textId="77777777" w:rsidR="006650CC" w:rsidRPr="00D27101" w:rsidRDefault="00FC652F">
            <w:pPr>
              <w:pStyle w:val="GPSDefinitionTerm"/>
              <w:spacing w:after="0"/>
              <w:rPr>
                <w:sz w:val="24"/>
                <w:szCs w:val="24"/>
              </w:rPr>
            </w:pPr>
            <w:r w:rsidRPr="00D27101">
              <w:rPr>
                <w:sz w:val="24"/>
                <w:szCs w:val="24"/>
              </w:rPr>
              <w:t>"Authority Cause"</w:t>
            </w:r>
          </w:p>
        </w:tc>
        <w:tc>
          <w:tcPr>
            <w:tcW w:w="7796" w:type="dxa"/>
          </w:tcPr>
          <w:p w14:paraId="09B099E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50CC" w:rsidRPr="00D27101" w14:paraId="4E71E114" w14:textId="77777777" w:rsidTr="007D391F">
        <w:tc>
          <w:tcPr>
            <w:tcW w:w="1951" w:type="dxa"/>
          </w:tcPr>
          <w:p w14:paraId="7B278395" w14:textId="77777777" w:rsidR="006650CC" w:rsidRPr="00D27101" w:rsidRDefault="00FC652F">
            <w:pPr>
              <w:pStyle w:val="GPSDefinitionTerm"/>
              <w:rPr>
                <w:sz w:val="24"/>
                <w:szCs w:val="24"/>
              </w:rPr>
            </w:pPr>
            <w:r w:rsidRPr="00D27101">
              <w:rPr>
                <w:sz w:val="24"/>
                <w:szCs w:val="24"/>
              </w:rPr>
              <w:t>"BACS"</w:t>
            </w:r>
          </w:p>
        </w:tc>
        <w:tc>
          <w:tcPr>
            <w:tcW w:w="7796" w:type="dxa"/>
          </w:tcPr>
          <w:p w14:paraId="35EFE00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6650CC" w:rsidRPr="00D27101" w14:paraId="55239960" w14:textId="77777777" w:rsidTr="007D391F">
        <w:tc>
          <w:tcPr>
            <w:tcW w:w="1951" w:type="dxa"/>
          </w:tcPr>
          <w:p w14:paraId="01D49E20" w14:textId="77777777" w:rsidR="006650CC" w:rsidRPr="00D27101" w:rsidRDefault="00FC652F">
            <w:pPr>
              <w:pStyle w:val="GPSDefinitionTerm"/>
              <w:rPr>
                <w:sz w:val="24"/>
                <w:szCs w:val="24"/>
              </w:rPr>
            </w:pPr>
            <w:r w:rsidRPr="00D27101">
              <w:rPr>
                <w:sz w:val="24"/>
                <w:szCs w:val="24"/>
              </w:rPr>
              <w:t>"Beneficiary"</w:t>
            </w:r>
          </w:p>
        </w:tc>
        <w:tc>
          <w:tcPr>
            <w:tcW w:w="7796" w:type="dxa"/>
          </w:tcPr>
          <w:p w14:paraId="54C2EDA4"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Party having (or claiming to have) the benefit of an indemnity under this Contract;</w:t>
            </w:r>
          </w:p>
        </w:tc>
      </w:tr>
      <w:tr w:rsidR="006650CC" w:rsidRPr="00D27101" w14:paraId="0FEFB36D" w14:textId="77777777" w:rsidTr="007D391F">
        <w:tc>
          <w:tcPr>
            <w:tcW w:w="1951" w:type="dxa"/>
          </w:tcPr>
          <w:p w14:paraId="51BFDED3" w14:textId="77777777" w:rsidR="006650CC" w:rsidRPr="00D27101" w:rsidRDefault="00FC652F">
            <w:pPr>
              <w:pStyle w:val="GPSDefinitionTerm"/>
              <w:rPr>
                <w:sz w:val="24"/>
                <w:szCs w:val="24"/>
              </w:rPr>
            </w:pPr>
            <w:r w:rsidRPr="00D27101">
              <w:rPr>
                <w:sz w:val="24"/>
                <w:szCs w:val="24"/>
              </w:rPr>
              <w:t>"Buyer"</w:t>
            </w:r>
          </w:p>
        </w:tc>
        <w:tc>
          <w:tcPr>
            <w:tcW w:w="7796" w:type="dxa"/>
          </w:tcPr>
          <w:p w14:paraId="48D4348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relevant public sector purchaser identified as such in the Order Form;</w:t>
            </w:r>
          </w:p>
        </w:tc>
      </w:tr>
      <w:tr w:rsidR="006650CC" w:rsidRPr="00D27101" w14:paraId="693D3C33" w14:textId="77777777" w:rsidTr="007D391F">
        <w:tc>
          <w:tcPr>
            <w:tcW w:w="1951" w:type="dxa"/>
          </w:tcPr>
          <w:p w14:paraId="79C31FA8" w14:textId="77777777" w:rsidR="006650CC" w:rsidRPr="00D27101" w:rsidRDefault="00FC652F">
            <w:pPr>
              <w:pStyle w:val="GPSDefinitionTerm"/>
              <w:keepNext/>
              <w:rPr>
                <w:sz w:val="24"/>
                <w:szCs w:val="24"/>
              </w:rPr>
            </w:pPr>
            <w:r w:rsidRPr="00D27101">
              <w:rPr>
                <w:sz w:val="24"/>
                <w:szCs w:val="24"/>
              </w:rPr>
              <w:lastRenderedPageBreak/>
              <w:t>"Buyer Assets"</w:t>
            </w:r>
          </w:p>
        </w:tc>
        <w:tc>
          <w:tcPr>
            <w:tcW w:w="7796" w:type="dxa"/>
          </w:tcPr>
          <w:p w14:paraId="4DA25FAD"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w:t>
            </w:r>
            <w:r w:rsidR="00BC4453" w:rsidRPr="00D27101">
              <w:rPr>
                <w:sz w:val="24"/>
                <w:szCs w:val="24"/>
              </w:rPr>
              <w:t xml:space="preserve"> which remain the property of the Buyer throughout the term of the Contract</w:t>
            </w:r>
            <w:r w:rsidRPr="00D27101">
              <w:rPr>
                <w:sz w:val="24"/>
                <w:szCs w:val="24"/>
              </w:rPr>
              <w:t>;</w:t>
            </w:r>
          </w:p>
        </w:tc>
      </w:tr>
      <w:tr w:rsidR="006650CC" w:rsidRPr="00D27101" w14:paraId="7058C79D" w14:textId="77777777" w:rsidTr="007D391F">
        <w:tc>
          <w:tcPr>
            <w:tcW w:w="1951" w:type="dxa"/>
          </w:tcPr>
          <w:p w14:paraId="6D3B4DE3" w14:textId="77777777" w:rsidR="006650CC" w:rsidRPr="00D27101" w:rsidRDefault="00FC652F">
            <w:pPr>
              <w:pStyle w:val="GPSDefinitionTerm"/>
              <w:rPr>
                <w:sz w:val="24"/>
                <w:szCs w:val="24"/>
              </w:rPr>
            </w:pPr>
            <w:r w:rsidRPr="00D27101">
              <w:rPr>
                <w:sz w:val="24"/>
                <w:szCs w:val="24"/>
              </w:rPr>
              <w:t>"Buyer Authorised Representative"</w:t>
            </w:r>
          </w:p>
        </w:tc>
        <w:tc>
          <w:tcPr>
            <w:tcW w:w="7796" w:type="dxa"/>
          </w:tcPr>
          <w:p w14:paraId="1727E3B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6650CC" w:rsidRPr="00D27101" w14:paraId="3FD36ED5" w14:textId="77777777" w:rsidTr="007D391F">
        <w:tc>
          <w:tcPr>
            <w:tcW w:w="1951" w:type="dxa"/>
          </w:tcPr>
          <w:p w14:paraId="18EEB8D7" w14:textId="77777777" w:rsidR="006650CC" w:rsidRPr="00D27101" w:rsidRDefault="00FC652F">
            <w:pPr>
              <w:pStyle w:val="GPSDefinitionTerm"/>
              <w:rPr>
                <w:sz w:val="24"/>
                <w:szCs w:val="24"/>
              </w:rPr>
            </w:pPr>
            <w:r w:rsidRPr="00D27101">
              <w:rPr>
                <w:sz w:val="24"/>
                <w:szCs w:val="24"/>
              </w:rPr>
              <w:t>"Buyer Premises"</w:t>
            </w:r>
          </w:p>
        </w:tc>
        <w:tc>
          <w:tcPr>
            <w:tcW w:w="7796" w:type="dxa"/>
          </w:tcPr>
          <w:p w14:paraId="1935CBAD"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6650CC" w:rsidRPr="00D27101" w14:paraId="57E4CA31" w14:textId="77777777" w:rsidTr="007D391F">
        <w:tc>
          <w:tcPr>
            <w:tcW w:w="1951" w:type="dxa"/>
          </w:tcPr>
          <w:p w14:paraId="2D4FCA0E" w14:textId="77777777" w:rsidR="006650CC" w:rsidRPr="00D27101" w:rsidRDefault="00FC652F">
            <w:pPr>
              <w:pStyle w:val="GPSDefinitionTerm"/>
              <w:rPr>
                <w:sz w:val="24"/>
                <w:szCs w:val="24"/>
              </w:rPr>
            </w:pPr>
            <w:r w:rsidRPr="00D27101">
              <w:rPr>
                <w:sz w:val="24"/>
                <w:szCs w:val="24"/>
              </w:rPr>
              <w:t>"Call-Off Contract"</w:t>
            </w:r>
          </w:p>
        </w:tc>
        <w:tc>
          <w:tcPr>
            <w:tcW w:w="7796" w:type="dxa"/>
          </w:tcPr>
          <w:p w14:paraId="69074B6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6650CC" w:rsidRPr="00D27101" w14:paraId="54D12766" w14:textId="77777777" w:rsidTr="007D391F">
        <w:tc>
          <w:tcPr>
            <w:tcW w:w="1951" w:type="dxa"/>
          </w:tcPr>
          <w:p w14:paraId="7F2DABD7" w14:textId="77777777" w:rsidR="006650CC" w:rsidRPr="00D27101" w:rsidRDefault="00FC652F">
            <w:pPr>
              <w:pStyle w:val="GPSDefinitionTerm"/>
              <w:rPr>
                <w:sz w:val="24"/>
                <w:szCs w:val="24"/>
              </w:rPr>
            </w:pPr>
            <w:r w:rsidRPr="00D27101">
              <w:rPr>
                <w:sz w:val="24"/>
                <w:szCs w:val="24"/>
              </w:rPr>
              <w:t>"Call-Off Contract Period"</w:t>
            </w:r>
          </w:p>
        </w:tc>
        <w:tc>
          <w:tcPr>
            <w:tcW w:w="7796" w:type="dxa"/>
          </w:tcPr>
          <w:p w14:paraId="1626427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Contract Period in respect of the Call-Off Contract;</w:t>
            </w:r>
          </w:p>
        </w:tc>
      </w:tr>
      <w:tr w:rsidR="006650CC" w:rsidRPr="00D27101" w14:paraId="6CC4CEE3" w14:textId="77777777" w:rsidTr="007D391F">
        <w:tc>
          <w:tcPr>
            <w:tcW w:w="1951" w:type="dxa"/>
          </w:tcPr>
          <w:p w14:paraId="76E14F2A" w14:textId="77777777" w:rsidR="006650CC" w:rsidRPr="00D27101" w:rsidRDefault="00FC652F">
            <w:pPr>
              <w:pStyle w:val="GPSDefinitionTerm"/>
              <w:rPr>
                <w:sz w:val="24"/>
                <w:szCs w:val="24"/>
              </w:rPr>
            </w:pPr>
            <w:r w:rsidRPr="00D27101">
              <w:rPr>
                <w:sz w:val="24"/>
                <w:szCs w:val="24"/>
              </w:rPr>
              <w:t>"Call-Off Expiry Date"</w:t>
            </w:r>
          </w:p>
        </w:tc>
        <w:tc>
          <w:tcPr>
            <w:tcW w:w="7796" w:type="dxa"/>
          </w:tcPr>
          <w:p w14:paraId="3CA6F9A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date of the end of a Call-Off Contract as stated in the Order Form;</w:t>
            </w:r>
          </w:p>
        </w:tc>
      </w:tr>
      <w:tr w:rsidR="006650CC" w:rsidRPr="00D27101" w14:paraId="49E7BF5D" w14:textId="77777777" w:rsidTr="007D391F">
        <w:tc>
          <w:tcPr>
            <w:tcW w:w="1951" w:type="dxa"/>
          </w:tcPr>
          <w:p w14:paraId="5541DC64" w14:textId="77777777" w:rsidR="006650CC" w:rsidRPr="00D27101" w:rsidRDefault="00FC652F">
            <w:pPr>
              <w:pStyle w:val="GPSDefinitionTerm"/>
              <w:rPr>
                <w:sz w:val="24"/>
                <w:szCs w:val="24"/>
              </w:rPr>
            </w:pPr>
            <w:r w:rsidRPr="00D27101">
              <w:rPr>
                <w:sz w:val="24"/>
                <w:szCs w:val="24"/>
              </w:rPr>
              <w:t>"Call-Off Incorporated Terms"</w:t>
            </w:r>
          </w:p>
        </w:tc>
        <w:tc>
          <w:tcPr>
            <w:tcW w:w="7796" w:type="dxa"/>
          </w:tcPr>
          <w:p w14:paraId="5AB0C0F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6650CC" w:rsidRPr="00D27101" w14:paraId="4194AAE6" w14:textId="77777777" w:rsidTr="007D391F">
        <w:tc>
          <w:tcPr>
            <w:tcW w:w="1951" w:type="dxa"/>
          </w:tcPr>
          <w:p w14:paraId="5AA52162" w14:textId="77777777" w:rsidR="006650CC" w:rsidRPr="00D27101" w:rsidRDefault="00FC652F">
            <w:pPr>
              <w:pStyle w:val="GPSDefinitionTerm"/>
              <w:rPr>
                <w:sz w:val="24"/>
                <w:szCs w:val="24"/>
              </w:rPr>
            </w:pPr>
            <w:r w:rsidRPr="00D27101">
              <w:rPr>
                <w:sz w:val="24"/>
                <w:szCs w:val="24"/>
              </w:rPr>
              <w:t>"Call-Off Initial Period"</w:t>
            </w:r>
          </w:p>
        </w:tc>
        <w:tc>
          <w:tcPr>
            <w:tcW w:w="7796" w:type="dxa"/>
          </w:tcPr>
          <w:p w14:paraId="0BFE9B3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Initial Period of a Call-Off Contract specified in the Order Form;</w:t>
            </w:r>
          </w:p>
        </w:tc>
      </w:tr>
      <w:tr w:rsidR="006650CC" w:rsidRPr="00D27101" w14:paraId="1DE0913E" w14:textId="77777777" w:rsidTr="007D391F">
        <w:tc>
          <w:tcPr>
            <w:tcW w:w="1951" w:type="dxa"/>
          </w:tcPr>
          <w:p w14:paraId="7F6D1C4E" w14:textId="77777777" w:rsidR="006650CC" w:rsidRPr="00D27101" w:rsidRDefault="00FC652F">
            <w:pPr>
              <w:pStyle w:val="GPSDefinitionTerm"/>
              <w:rPr>
                <w:sz w:val="24"/>
                <w:szCs w:val="24"/>
              </w:rPr>
            </w:pPr>
            <w:r w:rsidRPr="00D27101">
              <w:rPr>
                <w:sz w:val="24"/>
                <w:szCs w:val="24"/>
              </w:rPr>
              <w:t>"Call-Off Optional Extension Period"</w:t>
            </w:r>
          </w:p>
        </w:tc>
        <w:tc>
          <w:tcPr>
            <w:tcW w:w="7796" w:type="dxa"/>
          </w:tcPr>
          <w:p w14:paraId="17E3EBF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6650CC" w:rsidRPr="00D27101" w14:paraId="6E107F93" w14:textId="77777777" w:rsidTr="007D391F">
        <w:tc>
          <w:tcPr>
            <w:tcW w:w="1951" w:type="dxa"/>
          </w:tcPr>
          <w:p w14:paraId="4B30AC93" w14:textId="77777777" w:rsidR="006650CC" w:rsidRPr="00D27101" w:rsidRDefault="00FC652F">
            <w:pPr>
              <w:pStyle w:val="GPSDefinitionTerm"/>
              <w:rPr>
                <w:sz w:val="24"/>
                <w:szCs w:val="24"/>
              </w:rPr>
            </w:pPr>
            <w:r w:rsidRPr="00D27101">
              <w:rPr>
                <w:sz w:val="24"/>
                <w:szCs w:val="24"/>
              </w:rPr>
              <w:t>"Call-Off Procedure"</w:t>
            </w:r>
          </w:p>
        </w:tc>
        <w:tc>
          <w:tcPr>
            <w:tcW w:w="7796" w:type="dxa"/>
          </w:tcPr>
          <w:p w14:paraId="25594DF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6650CC" w:rsidRPr="00D27101" w14:paraId="6164A0E9" w14:textId="77777777" w:rsidTr="007D391F">
        <w:tc>
          <w:tcPr>
            <w:tcW w:w="1951" w:type="dxa"/>
          </w:tcPr>
          <w:p w14:paraId="09FB26DD" w14:textId="77777777" w:rsidR="006650CC" w:rsidRPr="00D27101" w:rsidRDefault="00FC652F">
            <w:pPr>
              <w:pStyle w:val="GPSDefinitionTerm"/>
              <w:rPr>
                <w:sz w:val="24"/>
                <w:szCs w:val="24"/>
              </w:rPr>
            </w:pPr>
            <w:r w:rsidRPr="00D27101">
              <w:rPr>
                <w:sz w:val="24"/>
                <w:szCs w:val="24"/>
              </w:rPr>
              <w:t>"Call-Off Special Terms"</w:t>
            </w:r>
          </w:p>
        </w:tc>
        <w:tc>
          <w:tcPr>
            <w:tcW w:w="7796" w:type="dxa"/>
          </w:tcPr>
          <w:p w14:paraId="030E948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6650CC" w:rsidRPr="00D27101" w14:paraId="44A078EB" w14:textId="77777777" w:rsidTr="007D391F">
        <w:tc>
          <w:tcPr>
            <w:tcW w:w="1951" w:type="dxa"/>
          </w:tcPr>
          <w:p w14:paraId="6C7DE861" w14:textId="77777777" w:rsidR="006650CC" w:rsidRPr="00381A62" w:rsidRDefault="00FC652F">
            <w:pPr>
              <w:pStyle w:val="GPSDefinitionTerm"/>
              <w:rPr>
                <w:sz w:val="24"/>
                <w:szCs w:val="24"/>
              </w:rPr>
            </w:pPr>
            <w:r w:rsidRPr="00381A62">
              <w:rPr>
                <w:sz w:val="24"/>
                <w:szCs w:val="24"/>
              </w:rPr>
              <w:t>"Call-Off Start Date"</w:t>
            </w:r>
          </w:p>
        </w:tc>
        <w:tc>
          <w:tcPr>
            <w:tcW w:w="7796" w:type="dxa"/>
          </w:tcPr>
          <w:p w14:paraId="3548CAFF" w14:textId="77777777" w:rsidR="006650CC" w:rsidRPr="00381A62" w:rsidRDefault="00FC652F" w:rsidP="009F6FDD">
            <w:pPr>
              <w:pStyle w:val="GPsDefinition"/>
              <w:numPr>
                <w:ilvl w:val="0"/>
                <w:numId w:val="2"/>
              </w:numPr>
              <w:tabs>
                <w:tab w:val="left" w:pos="-9"/>
              </w:tabs>
              <w:adjustRightInd w:val="0"/>
              <w:rPr>
                <w:sz w:val="24"/>
                <w:szCs w:val="24"/>
              </w:rPr>
            </w:pPr>
            <w:r w:rsidRPr="00381A62">
              <w:rPr>
                <w:sz w:val="24"/>
                <w:szCs w:val="24"/>
              </w:rPr>
              <w:t>the date of start of a Call-Off Contract as stated in the Order Form;</w:t>
            </w:r>
          </w:p>
        </w:tc>
      </w:tr>
      <w:tr w:rsidR="0056616D" w:rsidRPr="00D27101" w14:paraId="1B3FBC24" w14:textId="77777777" w:rsidTr="007D391F">
        <w:tc>
          <w:tcPr>
            <w:tcW w:w="1951" w:type="dxa"/>
          </w:tcPr>
          <w:p w14:paraId="11794A3A" w14:textId="1FB26EB0" w:rsidR="0056616D" w:rsidRPr="00381A62" w:rsidRDefault="0056616D">
            <w:pPr>
              <w:pStyle w:val="GPSDefinitionTerm"/>
              <w:rPr>
                <w:sz w:val="24"/>
                <w:szCs w:val="24"/>
              </w:rPr>
            </w:pPr>
            <w:r w:rsidRPr="00381A62">
              <w:rPr>
                <w:sz w:val="24"/>
                <w:szCs w:val="24"/>
              </w:rPr>
              <w:t>“Call-Off Support Rate</w:t>
            </w:r>
            <w:r w:rsidR="008A761D" w:rsidRPr="00381A62">
              <w:rPr>
                <w:sz w:val="24"/>
                <w:szCs w:val="24"/>
              </w:rPr>
              <w:t>s</w:t>
            </w:r>
            <w:r w:rsidRPr="00381A62">
              <w:rPr>
                <w:sz w:val="24"/>
                <w:szCs w:val="24"/>
              </w:rPr>
              <w:t>”</w:t>
            </w:r>
          </w:p>
        </w:tc>
        <w:tc>
          <w:tcPr>
            <w:tcW w:w="7796" w:type="dxa"/>
          </w:tcPr>
          <w:p w14:paraId="75215827" w14:textId="6C837463" w:rsidR="0056616D" w:rsidRPr="00381A62" w:rsidRDefault="0056616D" w:rsidP="009F6FDD">
            <w:pPr>
              <w:pStyle w:val="GPsDefinition"/>
              <w:numPr>
                <w:ilvl w:val="0"/>
                <w:numId w:val="2"/>
              </w:numPr>
              <w:tabs>
                <w:tab w:val="left" w:pos="-9"/>
              </w:tabs>
              <w:adjustRightInd w:val="0"/>
              <w:rPr>
                <w:sz w:val="24"/>
                <w:szCs w:val="24"/>
              </w:rPr>
            </w:pPr>
            <w:r w:rsidRPr="00381A62">
              <w:rPr>
                <w:sz w:val="24"/>
                <w:szCs w:val="24"/>
              </w:rPr>
              <w:t>means the Support Rate</w:t>
            </w:r>
            <w:r w:rsidR="008A761D" w:rsidRPr="00381A62">
              <w:rPr>
                <w:sz w:val="24"/>
                <w:szCs w:val="24"/>
              </w:rPr>
              <w:t>s specified in a Call-</w:t>
            </w:r>
            <w:r w:rsidRPr="00381A62">
              <w:rPr>
                <w:sz w:val="24"/>
                <w:szCs w:val="24"/>
              </w:rPr>
              <w:t>Off Contract which shall be the same or better than the Framework Contract Support Rate</w:t>
            </w:r>
            <w:r w:rsidR="008A761D" w:rsidRPr="00381A62">
              <w:rPr>
                <w:sz w:val="24"/>
                <w:szCs w:val="24"/>
              </w:rPr>
              <w:t>s</w:t>
            </w:r>
            <w:r w:rsidRPr="00381A62">
              <w:rPr>
                <w:sz w:val="24"/>
                <w:szCs w:val="24"/>
              </w:rPr>
              <w:t>;</w:t>
            </w:r>
          </w:p>
        </w:tc>
      </w:tr>
      <w:tr w:rsidR="006650CC" w:rsidRPr="00D27101" w14:paraId="34EFB96C" w14:textId="77777777" w:rsidTr="007D391F">
        <w:tc>
          <w:tcPr>
            <w:tcW w:w="1951" w:type="dxa"/>
          </w:tcPr>
          <w:p w14:paraId="5B4BB8DE" w14:textId="77777777" w:rsidR="006650CC" w:rsidRPr="00D27101" w:rsidRDefault="00FC652F">
            <w:pPr>
              <w:pStyle w:val="GPSDefinitionTerm"/>
              <w:rPr>
                <w:sz w:val="24"/>
                <w:szCs w:val="24"/>
              </w:rPr>
            </w:pPr>
            <w:r w:rsidRPr="00D27101">
              <w:rPr>
                <w:sz w:val="24"/>
                <w:szCs w:val="24"/>
              </w:rPr>
              <w:t>"Call-Off Tender"</w:t>
            </w:r>
          </w:p>
        </w:tc>
        <w:tc>
          <w:tcPr>
            <w:tcW w:w="7796" w:type="dxa"/>
          </w:tcPr>
          <w:p w14:paraId="03001344"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w:t>
            </w:r>
            <w:r w:rsidR="00D54CF1" w:rsidRPr="00D27101">
              <w:rPr>
                <w:sz w:val="24"/>
                <w:szCs w:val="24"/>
              </w:rPr>
              <w:t xml:space="preserve"> set out at Call-Off Schedule 4</w:t>
            </w:r>
            <w:r w:rsidRPr="00D27101">
              <w:rPr>
                <w:sz w:val="24"/>
                <w:szCs w:val="24"/>
              </w:rPr>
              <w:t xml:space="preserve"> (Call-Off Tender);</w:t>
            </w:r>
          </w:p>
        </w:tc>
      </w:tr>
      <w:tr w:rsidR="006650CC" w:rsidRPr="00D27101" w14:paraId="4A4E5BD1" w14:textId="77777777" w:rsidTr="007D391F">
        <w:tc>
          <w:tcPr>
            <w:tcW w:w="1951" w:type="dxa"/>
          </w:tcPr>
          <w:p w14:paraId="6BA93408" w14:textId="77777777" w:rsidR="006650CC" w:rsidRPr="00D27101" w:rsidRDefault="00FC652F">
            <w:pPr>
              <w:pStyle w:val="GPSDefinitionTerm"/>
              <w:rPr>
                <w:sz w:val="24"/>
                <w:szCs w:val="24"/>
              </w:rPr>
            </w:pPr>
            <w:r w:rsidRPr="00D27101">
              <w:rPr>
                <w:sz w:val="24"/>
                <w:szCs w:val="24"/>
              </w:rPr>
              <w:t>"CCS"</w:t>
            </w:r>
          </w:p>
        </w:tc>
        <w:tc>
          <w:tcPr>
            <w:tcW w:w="7796" w:type="dxa"/>
          </w:tcPr>
          <w:p w14:paraId="553E18E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Minister for the Cabinet Office as represented by Crown Commercial Service, which is an executive agency and operates as a </w:t>
            </w:r>
            <w:r w:rsidRPr="00D27101">
              <w:rPr>
                <w:sz w:val="24"/>
                <w:szCs w:val="24"/>
              </w:rPr>
              <w:lastRenderedPageBreak/>
              <w:t>trading fund of the Cabinet Office, whose offices are located at 9th Floor, The Capital, Old Hall Street, Liverpool L3 9PP;</w:t>
            </w:r>
          </w:p>
        </w:tc>
      </w:tr>
      <w:tr w:rsidR="006650CC" w:rsidRPr="00D27101" w14:paraId="6731F19D" w14:textId="77777777" w:rsidTr="007D391F">
        <w:tc>
          <w:tcPr>
            <w:tcW w:w="1951" w:type="dxa"/>
          </w:tcPr>
          <w:p w14:paraId="3B252B1B" w14:textId="77777777" w:rsidR="006650CC" w:rsidRPr="00D27101" w:rsidRDefault="00FC652F">
            <w:pPr>
              <w:pStyle w:val="GPSDefinitionTerm"/>
              <w:rPr>
                <w:sz w:val="24"/>
                <w:szCs w:val="24"/>
              </w:rPr>
            </w:pPr>
            <w:r w:rsidRPr="00D27101">
              <w:rPr>
                <w:sz w:val="24"/>
                <w:szCs w:val="24"/>
              </w:rPr>
              <w:lastRenderedPageBreak/>
              <w:t>"CCS Authorised Representative"</w:t>
            </w:r>
          </w:p>
        </w:tc>
        <w:tc>
          <w:tcPr>
            <w:tcW w:w="7796" w:type="dxa"/>
          </w:tcPr>
          <w:p w14:paraId="1BF37DE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6650CC" w:rsidRPr="00D27101" w14:paraId="15B46503" w14:textId="77777777" w:rsidTr="007D391F">
        <w:tc>
          <w:tcPr>
            <w:tcW w:w="1951" w:type="dxa"/>
          </w:tcPr>
          <w:p w14:paraId="020F070E" w14:textId="77777777" w:rsidR="006650CC" w:rsidRPr="00D27101" w:rsidRDefault="00FC652F">
            <w:pPr>
              <w:pStyle w:val="GPSDefinitionTerm"/>
              <w:keepNext/>
              <w:rPr>
                <w:sz w:val="24"/>
                <w:szCs w:val="24"/>
              </w:rPr>
            </w:pPr>
            <w:r w:rsidRPr="00D27101">
              <w:rPr>
                <w:sz w:val="24"/>
                <w:szCs w:val="24"/>
              </w:rPr>
              <w:t>"Central Government Body"</w:t>
            </w:r>
          </w:p>
        </w:tc>
        <w:tc>
          <w:tcPr>
            <w:tcW w:w="7796" w:type="dxa"/>
          </w:tcPr>
          <w:p w14:paraId="158E5099"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0FB6AD04"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Government Department;</w:t>
            </w:r>
          </w:p>
          <w:p w14:paraId="6E183C1B"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32C6C6DA"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Non-Ministerial Department; or</w:t>
            </w:r>
          </w:p>
          <w:p w14:paraId="0EC77A88"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Executive Agency;</w:t>
            </w:r>
          </w:p>
        </w:tc>
      </w:tr>
      <w:tr w:rsidR="006650CC" w:rsidRPr="00D27101" w14:paraId="44E5F8F2" w14:textId="77777777" w:rsidTr="007D391F">
        <w:tc>
          <w:tcPr>
            <w:tcW w:w="1951" w:type="dxa"/>
          </w:tcPr>
          <w:p w14:paraId="4493E102" w14:textId="77777777" w:rsidR="006650CC" w:rsidRPr="00D27101" w:rsidRDefault="00FC652F">
            <w:pPr>
              <w:pStyle w:val="GPSDefinitionTerm"/>
              <w:rPr>
                <w:sz w:val="24"/>
                <w:szCs w:val="24"/>
              </w:rPr>
            </w:pPr>
            <w:r w:rsidRPr="00D27101">
              <w:rPr>
                <w:sz w:val="24"/>
                <w:szCs w:val="24"/>
              </w:rPr>
              <w:t>"Change in Law"</w:t>
            </w:r>
          </w:p>
        </w:tc>
        <w:tc>
          <w:tcPr>
            <w:tcW w:w="7796" w:type="dxa"/>
          </w:tcPr>
          <w:p w14:paraId="782BD70D"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6650CC" w:rsidRPr="00D27101" w14:paraId="52B25A58" w14:textId="77777777" w:rsidTr="007D391F">
        <w:tc>
          <w:tcPr>
            <w:tcW w:w="1951" w:type="dxa"/>
          </w:tcPr>
          <w:p w14:paraId="458C330E" w14:textId="77777777" w:rsidR="006650CC" w:rsidRPr="00D27101" w:rsidRDefault="00FC652F">
            <w:pPr>
              <w:pStyle w:val="GPSDefinitionTerm"/>
              <w:rPr>
                <w:sz w:val="24"/>
                <w:szCs w:val="24"/>
              </w:rPr>
            </w:pPr>
            <w:r w:rsidRPr="00D27101">
              <w:rPr>
                <w:sz w:val="24"/>
                <w:szCs w:val="24"/>
              </w:rPr>
              <w:t>"Change of Control"</w:t>
            </w:r>
          </w:p>
        </w:tc>
        <w:tc>
          <w:tcPr>
            <w:tcW w:w="7796" w:type="dxa"/>
          </w:tcPr>
          <w:p w14:paraId="2E8F837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change of control within the meaning of Section 450 of the Corporation Tax Act 2010;</w:t>
            </w:r>
          </w:p>
        </w:tc>
      </w:tr>
      <w:tr w:rsidR="006650CC" w:rsidRPr="00D27101" w14:paraId="13700C0D" w14:textId="77777777" w:rsidTr="007D391F">
        <w:tc>
          <w:tcPr>
            <w:tcW w:w="1951" w:type="dxa"/>
          </w:tcPr>
          <w:p w14:paraId="1F40C913" w14:textId="3C7B1981" w:rsidR="006650CC" w:rsidRPr="00D27101" w:rsidRDefault="00571EC8">
            <w:pPr>
              <w:pStyle w:val="GPSDefinitionTerm"/>
              <w:rPr>
                <w:sz w:val="24"/>
                <w:szCs w:val="24"/>
              </w:rPr>
            </w:pPr>
            <w:r>
              <w:rPr>
                <w:sz w:val="24"/>
                <w:szCs w:val="24"/>
              </w:rPr>
              <w:t>“</w:t>
            </w:r>
            <w:r w:rsidR="00FC652F" w:rsidRPr="00D27101">
              <w:rPr>
                <w:sz w:val="24"/>
                <w:szCs w:val="24"/>
              </w:rPr>
              <w:t>Charges"</w:t>
            </w:r>
          </w:p>
        </w:tc>
        <w:tc>
          <w:tcPr>
            <w:tcW w:w="7796" w:type="dxa"/>
          </w:tcPr>
          <w:p w14:paraId="136E8EFC" w14:textId="77777777" w:rsidR="006650CC" w:rsidRPr="00D27101" w:rsidRDefault="00FC652F">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50CC" w:rsidRPr="00D27101" w14:paraId="1A9C1A15" w14:textId="77777777" w:rsidTr="007D391F">
        <w:tc>
          <w:tcPr>
            <w:tcW w:w="1951" w:type="dxa"/>
          </w:tcPr>
          <w:p w14:paraId="4C8B1288" w14:textId="77777777" w:rsidR="006650CC" w:rsidRPr="00D27101" w:rsidRDefault="00FC652F">
            <w:pPr>
              <w:pStyle w:val="GPSDefinitionTerm"/>
              <w:rPr>
                <w:sz w:val="24"/>
                <w:szCs w:val="24"/>
              </w:rPr>
            </w:pPr>
            <w:r w:rsidRPr="00D27101">
              <w:rPr>
                <w:sz w:val="24"/>
                <w:szCs w:val="24"/>
              </w:rPr>
              <w:t>"Claim"</w:t>
            </w:r>
          </w:p>
        </w:tc>
        <w:tc>
          <w:tcPr>
            <w:tcW w:w="7796" w:type="dxa"/>
          </w:tcPr>
          <w:p w14:paraId="0E52D40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6650CC" w:rsidRPr="00D27101" w14:paraId="68696BE5" w14:textId="77777777" w:rsidTr="007D391F">
        <w:tc>
          <w:tcPr>
            <w:tcW w:w="1951" w:type="dxa"/>
          </w:tcPr>
          <w:p w14:paraId="71A16ACC" w14:textId="77777777" w:rsidR="006650CC" w:rsidRPr="00D27101" w:rsidRDefault="00FC652F">
            <w:pPr>
              <w:pStyle w:val="GPSDefinitionTerm"/>
              <w:rPr>
                <w:sz w:val="24"/>
                <w:szCs w:val="24"/>
              </w:rPr>
            </w:pPr>
            <w:r w:rsidRPr="00D27101">
              <w:rPr>
                <w:sz w:val="24"/>
                <w:szCs w:val="24"/>
              </w:rPr>
              <w:t>"Commercially Sensitive Information"</w:t>
            </w:r>
          </w:p>
        </w:tc>
        <w:tc>
          <w:tcPr>
            <w:tcW w:w="7796" w:type="dxa"/>
          </w:tcPr>
          <w:p w14:paraId="588B05C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50CC" w:rsidRPr="00D27101" w14:paraId="0E752EA2" w14:textId="77777777" w:rsidTr="007D391F">
        <w:tc>
          <w:tcPr>
            <w:tcW w:w="1951" w:type="dxa"/>
          </w:tcPr>
          <w:p w14:paraId="2F5D30C5" w14:textId="77777777" w:rsidR="006650CC" w:rsidRPr="00D27101" w:rsidRDefault="00FC652F">
            <w:pPr>
              <w:pStyle w:val="GPSDefinitionTerm"/>
              <w:rPr>
                <w:sz w:val="24"/>
                <w:szCs w:val="24"/>
              </w:rPr>
            </w:pPr>
            <w:r w:rsidRPr="00D27101">
              <w:rPr>
                <w:sz w:val="24"/>
                <w:szCs w:val="24"/>
              </w:rPr>
              <w:t>"Comparable Supply"</w:t>
            </w:r>
          </w:p>
        </w:tc>
        <w:tc>
          <w:tcPr>
            <w:tcW w:w="7796" w:type="dxa"/>
          </w:tcPr>
          <w:p w14:paraId="2524C3B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6650CC" w:rsidRPr="00D27101" w14:paraId="19D13D0B" w14:textId="77777777" w:rsidTr="007D391F">
        <w:tc>
          <w:tcPr>
            <w:tcW w:w="1951" w:type="dxa"/>
          </w:tcPr>
          <w:p w14:paraId="408AA696" w14:textId="77777777" w:rsidR="006650CC" w:rsidRPr="00D27101" w:rsidRDefault="00FC652F">
            <w:pPr>
              <w:pStyle w:val="GPSDefinitionTerm"/>
              <w:rPr>
                <w:sz w:val="24"/>
                <w:szCs w:val="24"/>
              </w:rPr>
            </w:pPr>
            <w:r w:rsidRPr="00D27101">
              <w:rPr>
                <w:sz w:val="24"/>
                <w:szCs w:val="24"/>
              </w:rPr>
              <w:t>"Compliance Officer"</w:t>
            </w:r>
          </w:p>
        </w:tc>
        <w:tc>
          <w:tcPr>
            <w:tcW w:w="7796" w:type="dxa"/>
          </w:tcPr>
          <w:p w14:paraId="2225A90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6650CC" w:rsidRPr="00D27101" w14:paraId="6068E8EE" w14:textId="77777777" w:rsidTr="007D391F">
        <w:tc>
          <w:tcPr>
            <w:tcW w:w="1951" w:type="dxa"/>
          </w:tcPr>
          <w:p w14:paraId="0B1F92E2" w14:textId="77777777" w:rsidR="006650CC" w:rsidRPr="00D27101" w:rsidRDefault="00FC652F">
            <w:pPr>
              <w:pStyle w:val="GPSDefinitionTerm"/>
              <w:rPr>
                <w:sz w:val="24"/>
                <w:szCs w:val="24"/>
              </w:rPr>
            </w:pPr>
            <w:r w:rsidRPr="00D27101">
              <w:rPr>
                <w:sz w:val="24"/>
                <w:szCs w:val="24"/>
              </w:rPr>
              <w:t>"Confidential Information"</w:t>
            </w:r>
          </w:p>
        </w:tc>
        <w:tc>
          <w:tcPr>
            <w:tcW w:w="7796" w:type="dxa"/>
          </w:tcPr>
          <w:p w14:paraId="5552B14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6650CC" w:rsidRPr="00D27101" w14:paraId="2411D789" w14:textId="77777777" w:rsidTr="007D391F">
        <w:tc>
          <w:tcPr>
            <w:tcW w:w="1951" w:type="dxa"/>
          </w:tcPr>
          <w:p w14:paraId="33BCEC5F" w14:textId="77777777" w:rsidR="006650CC" w:rsidRPr="00D27101" w:rsidRDefault="00FC652F">
            <w:pPr>
              <w:pStyle w:val="GPSDefinitionTerm"/>
              <w:keepNext/>
              <w:rPr>
                <w:sz w:val="24"/>
                <w:szCs w:val="24"/>
              </w:rPr>
            </w:pPr>
            <w:r w:rsidRPr="00D27101">
              <w:rPr>
                <w:sz w:val="24"/>
                <w:szCs w:val="24"/>
              </w:rPr>
              <w:lastRenderedPageBreak/>
              <w:t>"Conflict of Interest"</w:t>
            </w:r>
          </w:p>
        </w:tc>
        <w:tc>
          <w:tcPr>
            <w:tcW w:w="7796" w:type="dxa"/>
          </w:tcPr>
          <w:p w14:paraId="71C4C04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6650CC" w:rsidRPr="00D27101" w14:paraId="4BC1EA23" w14:textId="77777777" w:rsidTr="007D391F">
        <w:tc>
          <w:tcPr>
            <w:tcW w:w="1951" w:type="dxa"/>
          </w:tcPr>
          <w:p w14:paraId="5B8677F6" w14:textId="77777777" w:rsidR="006650CC" w:rsidRPr="00D27101" w:rsidRDefault="00FC652F">
            <w:pPr>
              <w:pStyle w:val="GPSDefinitionTerm"/>
              <w:rPr>
                <w:sz w:val="24"/>
                <w:szCs w:val="24"/>
              </w:rPr>
            </w:pPr>
            <w:r w:rsidRPr="00D27101">
              <w:rPr>
                <w:sz w:val="24"/>
                <w:szCs w:val="24"/>
              </w:rPr>
              <w:t>"Contract"</w:t>
            </w:r>
          </w:p>
        </w:tc>
        <w:tc>
          <w:tcPr>
            <w:tcW w:w="7796" w:type="dxa"/>
          </w:tcPr>
          <w:p w14:paraId="50B5065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either the Framework Contract or the Call-Off Contract, as the context requires;</w:t>
            </w:r>
          </w:p>
        </w:tc>
      </w:tr>
      <w:tr w:rsidR="006650CC" w:rsidRPr="00D27101" w14:paraId="467F1B11" w14:textId="77777777" w:rsidTr="007D391F">
        <w:tc>
          <w:tcPr>
            <w:tcW w:w="1951" w:type="dxa"/>
          </w:tcPr>
          <w:p w14:paraId="69401E13" w14:textId="77777777" w:rsidR="006650CC" w:rsidRPr="00D27101" w:rsidRDefault="00FC652F">
            <w:pPr>
              <w:pStyle w:val="GPSDefinitionTerm"/>
              <w:rPr>
                <w:sz w:val="24"/>
                <w:szCs w:val="24"/>
              </w:rPr>
            </w:pPr>
            <w:r w:rsidRPr="00D27101">
              <w:rPr>
                <w:sz w:val="24"/>
                <w:szCs w:val="24"/>
              </w:rPr>
              <w:t>"Contract Period"</w:t>
            </w:r>
          </w:p>
        </w:tc>
        <w:tc>
          <w:tcPr>
            <w:tcW w:w="7796" w:type="dxa"/>
          </w:tcPr>
          <w:p w14:paraId="5BCEA52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term of either a Framework Contract or Call-Off Contract from the earlier of the:</w:t>
            </w:r>
          </w:p>
          <w:p w14:paraId="21A3AD3B"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applicable Start Date; or</w:t>
            </w:r>
          </w:p>
          <w:p w14:paraId="1F3969E8"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the Effective Date</w:t>
            </w:r>
          </w:p>
          <w:p w14:paraId="78A0A8F8" w14:textId="77777777" w:rsidR="006650CC" w:rsidRPr="00D27101" w:rsidRDefault="00FC652F">
            <w:pPr>
              <w:pStyle w:val="GPSDefinitionL3"/>
              <w:ind w:firstLine="141"/>
              <w:rPr>
                <w:sz w:val="24"/>
                <w:szCs w:val="24"/>
              </w:rPr>
            </w:pPr>
            <w:r w:rsidRPr="00D27101">
              <w:rPr>
                <w:sz w:val="24"/>
                <w:szCs w:val="24"/>
              </w:rPr>
              <w:t xml:space="preserve">until the applicable End Date; </w:t>
            </w:r>
          </w:p>
        </w:tc>
      </w:tr>
      <w:tr w:rsidR="006650CC" w:rsidRPr="00D27101" w14:paraId="0A75E21F" w14:textId="77777777" w:rsidTr="007D391F">
        <w:tc>
          <w:tcPr>
            <w:tcW w:w="1951" w:type="dxa"/>
          </w:tcPr>
          <w:p w14:paraId="153E4773" w14:textId="77777777" w:rsidR="006650CC" w:rsidRPr="00D27101" w:rsidRDefault="00FC652F">
            <w:pPr>
              <w:pStyle w:val="GPSDefinitionTerm"/>
              <w:rPr>
                <w:sz w:val="24"/>
                <w:szCs w:val="24"/>
              </w:rPr>
            </w:pPr>
            <w:r w:rsidRPr="00D27101">
              <w:rPr>
                <w:sz w:val="24"/>
                <w:szCs w:val="24"/>
              </w:rPr>
              <w:t>"Contract Value"</w:t>
            </w:r>
          </w:p>
        </w:tc>
        <w:tc>
          <w:tcPr>
            <w:tcW w:w="7796" w:type="dxa"/>
          </w:tcPr>
          <w:p w14:paraId="1147CC50" w14:textId="674F5E5F" w:rsidR="006650CC" w:rsidRPr="00D27101" w:rsidRDefault="006A08E4" w:rsidP="009F6FDD">
            <w:pPr>
              <w:pStyle w:val="GPsDefinition"/>
              <w:numPr>
                <w:ilvl w:val="0"/>
                <w:numId w:val="2"/>
              </w:numPr>
              <w:tabs>
                <w:tab w:val="left" w:pos="-9"/>
              </w:tabs>
              <w:adjustRightInd w:val="0"/>
              <w:rPr>
                <w:sz w:val="24"/>
                <w:szCs w:val="24"/>
              </w:rPr>
            </w:pPr>
            <w:r w:rsidRPr="00D27101">
              <w:rPr>
                <w:sz w:val="24"/>
                <w:szCs w:val="24"/>
              </w:rPr>
              <w:t xml:space="preserve">the higher of the </w:t>
            </w:r>
            <w:r w:rsidR="00C4533C" w:rsidRPr="00D27101">
              <w:rPr>
                <w:sz w:val="24"/>
                <w:szCs w:val="24"/>
              </w:rPr>
              <w:t xml:space="preserve">actual or </w:t>
            </w:r>
            <w:r w:rsidRPr="00D27101">
              <w:rPr>
                <w:sz w:val="24"/>
                <w:szCs w:val="24"/>
              </w:rPr>
              <w:t xml:space="preserve">expected </w:t>
            </w:r>
            <w:r w:rsidR="00571EC8">
              <w:rPr>
                <w:sz w:val="24"/>
                <w:szCs w:val="24"/>
              </w:rPr>
              <w:t>total</w:t>
            </w:r>
            <w:r w:rsidR="00381A62">
              <w:rPr>
                <w:sz w:val="24"/>
                <w:szCs w:val="24"/>
              </w:rPr>
              <w:t xml:space="preserve"> </w:t>
            </w:r>
            <w:r w:rsidR="00FC652F" w:rsidRPr="00D27101">
              <w:rPr>
                <w:sz w:val="24"/>
                <w:szCs w:val="24"/>
              </w:rPr>
              <w:t>Charges paid or payable under a Contract where all obligations are met by the Supplier;</w:t>
            </w:r>
          </w:p>
        </w:tc>
      </w:tr>
      <w:tr w:rsidR="006650CC" w:rsidRPr="00D27101" w14:paraId="55DE44B1" w14:textId="77777777" w:rsidTr="007D391F">
        <w:tc>
          <w:tcPr>
            <w:tcW w:w="1951" w:type="dxa"/>
          </w:tcPr>
          <w:p w14:paraId="6770768F" w14:textId="77777777" w:rsidR="006650CC" w:rsidRPr="00D27101" w:rsidRDefault="00FC652F">
            <w:pPr>
              <w:pStyle w:val="GPSDefinitionTerm"/>
              <w:rPr>
                <w:sz w:val="24"/>
                <w:szCs w:val="24"/>
              </w:rPr>
            </w:pPr>
            <w:r w:rsidRPr="00D27101">
              <w:rPr>
                <w:sz w:val="24"/>
                <w:szCs w:val="24"/>
              </w:rPr>
              <w:t>"Contract Year"</w:t>
            </w:r>
          </w:p>
        </w:tc>
        <w:tc>
          <w:tcPr>
            <w:tcW w:w="7796" w:type="dxa"/>
          </w:tcPr>
          <w:p w14:paraId="608127B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6650CC" w:rsidRPr="00D27101" w14:paraId="1A8E4E35" w14:textId="77777777" w:rsidTr="007D391F">
        <w:tc>
          <w:tcPr>
            <w:tcW w:w="1951" w:type="dxa"/>
          </w:tcPr>
          <w:p w14:paraId="4AFE1BA2" w14:textId="77777777" w:rsidR="006650CC" w:rsidRPr="00D27101" w:rsidRDefault="00FC652F">
            <w:pPr>
              <w:pStyle w:val="GPSDefinitionTerm"/>
              <w:rPr>
                <w:sz w:val="24"/>
                <w:szCs w:val="24"/>
              </w:rPr>
            </w:pPr>
            <w:r w:rsidRPr="00D27101">
              <w:rPr>
                <w:sz w:val="24"/>
                <w:szCs w:val="24"/>
              </w:rPr>
              <w:t>"Control"</w:t>
            </w:r>
          </w:p>
        </w:tc>
        <w:tc>
          <w:tcPr>
            <w:tcW w:w="7796" w:type="dxa"/>
          </w:tcPr>
          <w:p w14:paraId="1176EDD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F23DD1" w:rsidRPr="00D27101" w14:paraId="7DC92CF9" w14:textId="77777777" w:rsidTr="007D391F">
        <w:tc>
          <w:tcPr>
            <w:tcW w:w="1951" w:type="dxa"/>
          </w:tcPr>
          <w:p w14:paraId="605B1494" w14:textId="77777777" w:rsidR="00F23DD1" w:rsidRPr="00D27101" w:rsidRDefault="00F23DD1">
            <w:pPr>
              <w:pStyle w:val="GPSDefinitionTerm"/>
              <w:rPr>
                <w:sz w:val="24"/>
                <w:szCs w:val="24"/>
              </w:rPr>
            </w:pPr>
            <w:r w:rsidRPr="00D27101">
              <w:rPr>
                <w:sz w:val="24"/>
                <w:szCs w:val="24"/>
              </w:rPr>
              <w:t>“Controller”</w:t>
            </w:r>
          </w:p>
        </w:tc>
        <w:tc>
          <w:tcPr>
            <w:tcW w:w="7796" w:type="dxa"/>
          </w:tcPr>
          <w:p w14:paraId="21315CFD" w14:textId="77777777" w:rsidR="00F23DD1" w:rsidRPr="00D27101" w:rsidRDefault="00F23DD1" w:rsidP="009F6FDD">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6650CC" w:rsidRPr="00D27101" w14:paraId="59A472B8" w14:textId="77777777" w:rsidTr="007D391F">
        <w:tc>
          <w:tcPr>
            <w:tcW w:w="1951" w:type="dxa"/>
          </w:tcPr>
          <w:p w14:paraId="29CF4F35" w14:textId="77777777" w:rsidR="006650CC" w:rsidRPr="00D27101" w:rsidRDefault="00FC652F">
            <w:pPr>
              <w:pStyle w:val="GPSDefinitionTerm"/>
              <w:rPr>
                <w:sz w:val="24"/>
                <w:szCs w:val="24"/>
              </w:rPr>
            </w:pPr>
            <w:r w:rsidRPr="00D27101">
              <w:rPr>
                <w:sz w:val="24"/>
                <w:szCs w:val="24"/>
              </w:rPr>
              <w:t>“Core Terms”</w:t>
            </w:r>
          </w:p>
        </w:tc>
        <w:tc>
          <w:tcPr>
            <w:tcW w:w="7796" w:type="dxa"/>
          </w:tcPr>
          <w:p w14:paraId="111E7CBF" w14:textId="77777777" w:rsidR="006650CC" w:rsidRPr="00D27101" w:rsidRDefault="00FC652F">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6650CC" w:rsidRPr="00D27101" w14:paraId="5D1941AF" w14:textId="77777777" w:rsidTr="007D391F">
        <w:tc>
          <w:tcPr>
            <w:tcW w:w="1951" w:type="dxa"/>
          </w:tcPr>
          <w:p w14:paraId="14D1D3B0" w14:textId="77777777" w:rsidR="006650CC" w:rsidRPr="00D27101" w:rsidRDefault="00FC652F">
            <w:pPr>
              <w:pStyle w:val="GPSDefinitionTerm"/>
              <w:rPr>
                <w:sz w:val="24"/>
                <w:szCs w:val="24"/>
              </w:rPr>
            </w:pPr>
            <w:r w:rsidRPr="00D27101">
              <w:rPr>
                <w:sz w:val="24"/>
                <w:szCs w:val="24"/>
              </w:rPr>
              <w:t>"Costs"</w:t>
            </w:r>
          </w:p>
        </w:tc>
        <w:tc>
          <w:tcPr>
            <w:tcW w:w="7796" w:type="dxa"/>
          </w:tcPr>
          <w:p w14:paraId="50B2CE6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6A5C3A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504F9CE8"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base salary paid to the Supplier Staff;</w:t>
            </w:r>
          </w:p>
          <w:p w14:paraId="194355D0"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employer’s National Insurance contributions;</w:t>
            </w:r>
          </w:p>
          <w:p w14:paraId="473FC4C2"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pension contributions;</w:t>
            </w:r>
          </w:p>
          <w:p w14:paraId="746C2927"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 xml:space="preserve">car allowances; </w:t>
            </w:r>
          </w:p>
          <w:p w14:paraId="7473C5D6"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any other contractual employment benefits;</w:t>
            </w:r>
          </w:p>
          <w:p w14:paraId="18798893"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staff training;</w:t>
            </w:r>
          </w:p>
          <w:p w14:paraId="09791D30"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work place accommodation;</w:t>
            </w:r>
          </w:p>
          <w:p w14:paraId="06616D3E"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62A89CD7"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 xml:space="preserve">reasonable recruitment costs, as agreed with the Buyer; </w:t>
            </w:r>
          </w:p>
          <w:p w14:paraId="7995E295"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accounting </w:t>
            </w:r>
            <w:r w:rsidRPr="00D27101">
              <w:rPr>
                <w:sz w:val="24"/>
                <w:szCs w:val="24"/>
              </w:rPr>
              <w:lastRenderedPageBreak/>
              <w:t>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6225F59"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p>
          <w:p w14:paraId="6FB09E7D"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65BD1459" w14:textId="77777777" w:rsidR="006650CC" w:rsidRPr="00D27101" w:rsidRDefault="00FC652F" w:rsidP="009F6FDD">
            <w:pPr>
              <w:pStyle w:val="GPsDefinition"/>
              <w:numPr>
                <w:ilvl w:val="0"/>
                <w:numId w:val="2"/>
              </w:numPr>
              <w:tabs>
                <w:tab w:val="left" w:pos="411"/>
              </w:tabs>
              <w:adjustRightInd w:val="0"/>
              <w:rPr>
                <w:sz w:val="24"/>
                <w:szCs w:val="24"/>
              </w:rPr>
            </w:pPr>
            <w:r w:rsidRPr="00D27101">
              <w:rPr>
                <w:sz w:val="24"/>
                <w:szCs w:val="24"/>
              </w:rPr>
              <w:tab/>
              <w:t>but excluding:</w:t>
            </w:r>
          </w:p>
          <w:p w14:paraId="21C28CC0"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Overhead;</w:t>
            </w:r>
          </w:p>
          <w:p w14:paraId="3F9E633D"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financing or similar costs;</w:t>
            </w:r>
          </w:p>
          <w:p w14:paraId="3A51EB8F"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73C6A2F7"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taxation;</w:t>
            </w:r>
          </w:p>
          <w:p w14:paraId="2666CBA7" w14:textId="77777777" w:rsidR="006650CC" w:rsidRPr="00D27101" w:rsidRDefault="00FC652F" w:rsidP="009F6FDD">
            <w:pPr>
              <w:pStyle w:val="GPSDefinitionL2"/>
              <w:numPr>
                <w:ilvl w:val="1"/>
                <w:numId w:val="2"/>
              </w:numPr>
              <w:tabs>
                <w:tab w:val="left" w:pos="144"/>
              </w:tabs>
              <w:adjustRightInd w:val="0"/>
              <w:ind w:left="689" w:hanging="545"/>
              <w:rPr>
                <w:sz w:val="24"/>
                <w:szCs w:val="24"/>
              </w:rPr>
            </w:pPr>
            <w:r w:rsidRPr="00D27101">
              <w:rPr>
                <w:sz w:val="24"/>
                <w:szCs w:val="24"/>
              </w:rPr>
              <w:t>fines and penalties;</w:t>
            </w:r>
          </w:p>
          <w:p w14:paraId="509F8B20"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13A93314"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6650CC" w:rsidRPr="00D27101" w14:paraId="39FB01CE" w14:textId="77777777" w:rsidTr="007D391F">
        <w:tc>
          <w:tcPr>
            <w:tcW w:w="1951" w:type="dxa"/>
          </w:tcPr>
          <w:p w14:paraId="2CF9B1FD" w14:textId="77777777" w:rsidR="006650CC" w:rsidRPr="00D27101" w:rsidRDefault="00FC652F">
            <w:pPr>
              <w:pStyle w:val="GPSDefinitionTerm"/>
              <w:rPr>
                <w:sz w:val="24"/>
                <w:szCs w:val="24"/>
              </w:rPr>
            </w:pPr>
            <w:r w:rsidRPr="00D27101">
              <w:rPr>
                <w:sz w:val="24"/>
                <w:szCs w:val="24"/>
              </w:rPr>
              <w:lastRenderedPageBreak/>
              <w:t>"Crown Body"</w:t>
            </w:r>
          </w:p>
        </w:tc>
        <w:tc>
          <w:tcPr>
            <w:tcW w:w="7796" w:type="dxa"/>
          </w:tcPr>
          <w:p w14:paraId="022E017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50CC" w:rsidRPr="00D27101" w14:paraId="23F4148C" w14:textId="77777777" w:rsidTr="007D391F">
        <w:tc>
          <w:tcPr>
            <w:tcW w:w="1951" w:type="dxa"/>
          </w:tcPr>
          <w:p w14:paraId="6D8111EE" w14:textId="77777777" w:rsidR="006650CC" w:rsidRPr="00D27101" w:rsidRDefault="00FC652F">
            <w:pPr>
              <w:pStyle w:val="GPSDefinitionTerm"/>
              <w:rPr>
                <w:sz w:val="24"/>
                <w:szCs w:val="24"/>
              </w:rPr>
            </w:pPr>
            <w:r w:rsidRPr="00D27101">
              <w:rPr>
                <w:sz w:val="24"/>
                <w:szCs w:val="24"/>
              </w:rPr>
              <w:t>"CRTPA"</w:t>
            </w:r>
          </w:p>
        </w:tc>
        <w:tc>
          <w:tcPr>
            <w:tcW w:w="7796" w:type="dxa"/>
          </w:tcPr>
          <w:p w14:paraId="0B99BCF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Contract Rights of Third Parties Act 1999;</w:t>
            </w:r>
          </w:p>
        </w:tc>
      </w:tr>
      <w:tr w:rsidR="006650CC" w:rsidRPr="00D27101" w14:paraId="04939755" w14:textId="77777777" w:rsidTr="007D391F">
        <w:tc>
          <w:tcPr>
            <w:tcW w:w="1951" w:type="dxa"/>
          </w:tcPr>
          <w:p w14:paraId="65C50225" w14:textId="77777777" w:rsidR="006650CC" w:rsidRPr="00D27101" w:rsidRDefault="00FC652F" w:rsidP="00B33C8B">
            <w:pPr>
              <w:pStyle w:val="GPSDefinitionTerm"/>
              <w:keepNext/>
              <w:rPr>
                <w:sz w:val="24"/>
                <w:szCs w:val="24"/>
              </w:rPr>
            </w:pPr>
            <w:r w:rsidRPr="00D27101">
              <w:rPr>
                <w:sz w:val="24"/>
                <w:szCs w:val="24"/>
              </w:rPr>
              <w:t xml:space="preserve">"Data Protection </w:t>
            </w:r>
            <w:r w:rsidR="00B33C8B" w:rsidRPr="00D27101">
              <w:rPr>
                <w:sz w:val="24"/>
                <w:szCs w:val="24"/>
              </w:rPr>
              <w:t>Legislation</w:t>
            </w:r>
            <w:r w:rsidRPr="00D27101">
              <w:rPr>
                <w:sz w:val="24"/>
                <w:szCs w:val="24"/>
              </w:rPr>
              <w:t>"</w:t>
            </w:r>
          </w:p>
        </w:tc>
        <w:tc>
          <w:tcPr>
            <w:tcW w:w="7796" w:type="dxa"/>
          </w:tcPr>
          <w:p w14:paraId="4F5CB564" w14:textId="77777777" w:rsidR="0071180E" w:rsidRDefault="00B33C8B" w:rsidP="0071180E">
            <w:pPr>
              <w:pStyle w:val="GPsDefinition"/>
              <w:tabs>
                <w:tab w:val="clear" w:pos="-179"/>
              </w:tabs>
              <w:ind w:left="601" w:hanging="425"/>
              <w:textAlignment w:val="auto"/>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w:t>
            </w:r>
            <w:r w:rsidR="0071180E">
              <w:rPr>
                <w:sz w:val="24"/>
                <w:szCs w:val="24"/>
              </w:rPr>
              <w:t>;</w:t>
            </w:r>
            <w:r w:rsidRPr="00D27101">
              <w:rPr>
                <w:sz w:val="24"/>
                <w:szCs w:val="24"/>
              </w:rPr>
              <w:t xml:space="preserve"> </w:t>
            </w:r>
          </w:p>
          <w:p w14:paraId="63FA2BCC" w14:textId="77777777" w:rsidR="0071180E" w:rsidRDefault="00B33C8B" w:rsidP="0071180E">
            <w:pPr>
              <w:pStyle w:val="GPsDefinition"/>
              <w:tabs>
                <w:tab w:val="clear" w:pos="-179"/>
              </w:tabs>
              <w:ind w:left="601" w:hanging="425"/>
              <w:textAlignment w:val="auto"/>
              <w:rPr>
                <w:sz w:val="24"/>
                <w:szCs w:val="24"/>
              </w:rPr>
            </w:pPr>
            <w:r w:rsidRPr="00D27101">
              <w:rPr>
                <w:sz w:val="24"/>
                <w:szCs w:val="24"/>
              </w:rPr>
              <w:t xml:space="preserve">(ii) the Data Protection Act 2018 [subject to Royal Assent] to the extent that it relates to processing of personal data and privacy; </w:t>
            </w:r>
          </w:p>
          <w:p w14:paraId="51F023A0" w14:textId="0F6F2301" w:rsidR="006650CC" w:rsidRPr="00D27101" w:rsidRDefault="00B33C8B" w:rsidP="0071180E">
            <w:pPr>
              <w:pStyle w:val="GPsDefinition"/>
              <w:tabs>
                <w:tab w:val="clear" w:pos="-179"/>
              </w:tabs>
              <w:ind w:left="601" w:hanging="425"/>
              <w:textAlignment w:val="auto"/>
              <w:rPr>
                <w:sz w:val="24"/>
                <w:szCs w:val="24"/>
              </w:rPr>
            </w:pPr>
            <w:r w:rsidRPr="00D27101">
              <w:rPr>
                <w:sz w:val="24"/>
                <w:szCs w:val="24"/>
              </w:rPr>
              <w:t>(</w:t>
            </w:r>
            <w:proofErr w:type="spellStart"/>
            <w:r w:rsidRPr="00D27101">
              <w:rPr>
                <w:sz w:val="24"/>
                <w:szCs w:val="24"/>
              </w:rPr>
              <w:t>iiii</w:t>
            </w:r>
            <w:proofErr w:type="spellEnd"/>
            <w:r w:rsidRPr="00D27101">
              <w:rPr>
                <w:sz w:val="24"/>
                <w:szCs w:val="24"/>
              </w:rPr>
              <w:t>) all applicable Law about the processing of personal data and privacy;</w:t>
            </w:r>
          </w:p>
        </w:tc>
      </w:tr>
      <w:tr w:rsidR="00940C92" w:rsidRPr="00D27101" w14:paraId="6F649BE1" w14:textId="77777777" w:rsidTr="007D391F">
        <w:tc>
          <w:tcPr>
            <w:tcW w:w="1951" w:type="dxa"/>
          </w:tcPr>
          <w:p w14:paraId="2D214211" w14:textId="77777777" w:rsidR="00940C92" w:rsidRPr="00D27101" w:rsidRDefault="00940C92">
            <w:pPr>
              <w:pStyle w:val="GPSDefinitionTerm"/>
              <w:rPr>
                <w:sz w:val="24"/>
                <w:szCs w:val="24"/>
              </w:rPr>
            </w:pPr>
            <w:r w:rsidRPr="00D27101">
              <w:rPr>
                <w:sz w:val="24"/>
                <w:szCs w:val="24"/>
              </w:rPr>
              <w:t>“Data Protection Impact Assessment</w:t>
            </w:r>
          </w:p>
        </w:tc>
        <w:tc>
          <w:tcPr>
            <w:tcW w:w="7796" w:type="dxa"/>
          </w:tcPr>
          <w:p w14:paraId="6FF043C4" w14:textId="77777777" w:rsidR="00940C92" w:rsidRPr="00D27101" w:rsidRDefault="00940C92" w:rsidP="009F6FDD">
            <w:pPr>
              <w:pStyle w:val="GPsDefinition"/>
              <w:numPr>
                <w:ilvl w:val="0"/>
                <w:numId w:val="2"/>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6650CC" w:rsidRPr="00D27101" w14:paraId="48206D9E" w14:textId="77777777" w:rsidTr="007D391F">
        <w:tc>
          <w:tcPr>
            <w:tcW w:w="1951" w:type="dxa"/>
          </w:tcPr>
          <w:p w14:paraId="01BCF350" w14:textId="77777777" w:rsidR="006650CC" w:rsidRPr="00D27101" w:rsidRDefault="00FC652F">
            <w:pPr>
              <w:pStyle w:val="GPSDefinitionTerm"/>
              <w:rPr>
                <w:sz w:val="24"/>
                <w:szCs w:val="24"/>
              </w:rPr>
            </w:pPr>
            <w:r w:rsidRPr="00D27101">
              <w:rPr>
                <w:sz w:val="24"/>
                <w:szCs w:val="24"/>
              </w:rPr>
              <w:lastRenderedPageBreak/>
              <w:t>"Data Protection Officer"</w:t>
            </w:r>
          </w:p>
        </w:tc>
        <w:tc>
          <w:tcPr>
            <w:tcW w:w="7796" w:type="dxa"/>
          </w:tcPr>
          <w:p w14:paraId="48CEFF2E" w14:textId="77777777" w:rsidR="006650CC" w:rsidRPr="00D27101" w:rsidRDefault="00A82DE2" w:rsidP="009F6FDD">
            <w:pPr>
              <w:pStyle w:val="GPsDefinition"/>
              <w:numPr>
                <w:ilvl w:val="0"/>
                <w:numId w:val="2"/>
              </w:numPr>
              <w:tabs>
                <w:tab w:val="left" w:pos="-9"/>
              </w:tabs>
              <w:adjustRightInd w:val="0"/>
              <w:rPr>
                <w:sz w:val="24"/>
                <w:szCs w:val="24"/>
              </w:rPr>
            </w:pPr>
            <w:r w:rsidRPr="00D27101">
              <w:rPr>
                <w:sz w:val="24"/>
                <w:szCs w:val="24"/>
              </w:rPr>
              <w:t xml:space="preserve">has the meaning given to it in the </w:t>
            </w:r>
            <w:r w:rsidR="00F23DD1" w:rsidRPr="00D27101">
              <w:rPr>
                <w:sz w:val="24"/>
                <w:szCs w:val="24"/>
              </w:rPr>
              <w:t>GDPR;</w:t>
            </w:r>
          </w:p>
        </w:tc>
      </w:tr>
      <w:tr w:rsidR="006650CC" w:rsidRPr="00D27101" w14:paraId="5FABB86E" w14:textId="77777777" w:rsidTr="007D391F">
        <w:tc>
          <w:tcPr>
            <w:tcW w:w="1951" w:type="dxa"/>
          </w:tcPr>
          <w:p w14:paraId="1F1A1214" w14:textId="77777777" w:rsidR="006650CC" w:rsidRPr="00D27101" w:rsidRDefault="00FC652F">
            <w:pPr>
              <w:pStyle w:val="GPSDefinitionTerm"/>
              <w:rPr>
                <w:sz w:val="24"/>
                <w:szCs w:val="24"/>
              </w:rPr>
            </w:pPr>
            <w:r w:rsidRPr="00D27101">
              <w:rPr>
                <w:sz w:val="24"/>
                <w:szCs w:val="24"/>
              </w:rPr>
              <w:t>"Data Subject"</w:t>
            </w:r>
          </w:p>
        </w:tc>
        <w:tc>
          <w:tcPr>
            <w:tcW w:w="7796" w:type="dxa"/>
          </w:tcPr>
          <w:p w14:paraId="46344E4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has the meaning given to it in the </w:t>
            </w:r>
            <w:r w:rsidR="00F23DD1" w:rsidRPr="00D27101">
              <w:rPr>
                <w:sz w:val="24"/>
                <w:szCs w:val="24"/>
              </w:rPr>
              <w:t>GDPR</w:t>
            </w:r>
          </w:p>
        </w:tc>
      </w:tr>
      <w:tr w:rsidR="00A82DE2" w:rsidRPr="00D27101" w14:paraId="4B2F3429" w14:textId="77777777" w:rsidTr="007D391F">
        <w:tc>
          <w:tcPr>
            <w:tcW w:w="1951" w:type="dxa"/>
          </w:tcPr>
          <w:p w14:paraId="59CF4E78" w14:textId="77777777" w:rsidR="00A82DE2" w:rsidRPr="00D27101" w:rsidRDefault="00A82DE2">
            <w:pPr>
              <w:pStyle w:val="GPSDefinitionTerm"/>
              <w:rPr>
                <w:sz w:val="24"/>
                <w:szCs w:val="24"/>
              </w:rPr>
            </w:pPr>
            <w:r w:rsidRPr="00D27101">
              <w:rPr>
                <w:sz w:val="24"/>
                <w:szCs w:val="24"/>
              </w:rPr>
              <w:t>“Data Loss Event”</w:t>
            </w:r>
          </w:p>
        </w:tc>
        <w:tc>
          <w:tcPr>
            <w:tcW w:w="7796" w:type="dxa"/>
          </w:tcPr>
          <w:p w14:paraId="01022AC3" w14:textId="77777777" w:rsidR="00A82DE2" w:rsidRPr="00D27101" w:rsidRDefault="00A82DE2" w:rsidP="009F6FDD">
            <w:pPr>
              <w:pStyle w:val="GPsDefinition"/>
              <w:numPr>
                <w:ilvl w:val="0"/>
                <w:numId w:val="2"/>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6650CC" w:rsidRPr="00D27101" w14:paraId="2603A737" w14:textId="77777777" w:rsidTr="007D391F">
        <w:tc>
          <w:tcPr>
            <w:tcW w:w="1951" w:type="dxa"/>
          </w:tcPr>
          <w:p w14:paraId="6CF0E102" w14:textId="77777777" w:rsidR="006650CC" w:rsidRPr="00D27101" w:rsidRDefault="00FC652F">
            <w:pPr>
              <w:pStyle w:val="GPSDefinitionTerm"/>
              <w:rPr>
                <w:sz w:val="24"/>
                <w:szCs w:val="24"/>
              </w:rPr>
            </w:pPr>
            <w:r w:rsidRPr="00D27101">
              <w:rPr>
                <w:sz w:val="24"/>
                <w:szCs w:val="24"/>
              </w:rPr>
              <w:t>"Data Subject Access Request"</w:t>
            </w:r>
          </w:p>
        </w:tc>
        <w:tc>
          <w:tcPr>
            <w:tcW w:w="7796" w:type="dxa"/>
          </w:tcPr>
          <w:p w14:paraId="6FF50668" w14:textId="77777777" w:rsidR="006650CC" w:rsidRPr="00D27101" w:rsidRDefault="00A82DE2" w:rsidP="009F6FDD">
            <w:pPr>
              <w:pStyle w:val="GPsDefinition"/>
              <w:numPr>
                <w:ilvl w:val="0"/>
                <w:numId w:val="2"/>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6650CC" w:rsidRPr="00D27101" w14:paraId="59DF0BB3" w14:textId="77777777" w:rsidTr="007D391F">
        <w:tc>
          <w:tcPr>
            <w:tcW w:w="1951" w:type="dxa"/>
          </w:tcPr>
          <w:p w14:paraId="75329DF4" w14:textId="77777777" w:rsidR="006650CC" w:rsidRPr="00D27101" w:rsidRDefault="00FC652F">
            <w:pPr>
              <w:pStyle w:val="GPSDefinitionTerm"/>
              <w:rPr>
                <w:sz w:val="24"/>
                <w:szCs w:val="24"/>
              </w:rPr>
            </w:pPr>
            <w:r w:rsidRPr="00D27101">
              <w:rPr>
                <w:sz w:val="24"/>
                <w:szCs w:val="24"/>
              </w:rPr>
              <w:t>"Deductions"</w:t>
            </w:r>
          </w:p>
        </w:tc>
        <w:tc>
          <w:tcPr>
            <w:tcW w:w="7796" w:type="dxa"/>
          </w:tcPr>
          <w:p w14:paraId="31E2839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all </w:t>
            </w:r>
            <w:r w:rsidR="00EB3E67" w:rsidRPr="00D27101">
              <w:rPr>
                <w:sz w:val="24"/>
                <w:szCs w:val="24"/>
              </w:rPr>
              <w:t>Service</w:t>
            </w:r>
            <w:r w:rsidRPr="00D27101">
              <w:rPr>
                <w:sz w:val="24"/>
                <w:szCs w:val="24"/>
              </w:rPr>
              <w:t xml:space="preserve"> Credits</w:t>
            </w:r>
            <w:r w:rsidR="00EB3E67" w:rsidRPr="00D27101">
              <w:rPr>
                <w:sz w:val="24"/>
                <w:szCs w:val="24"/>
              </w:rPr>
              <w:t xml:space="preserve">, </w:t>
            </w:r>
            <w:r w:rsidRPr="00D27101">
              <w:rPr>
                <w:sz w:val="24"/>
                <w:szCs w:val="24"/>
              </w:rPr>
              <w:t xml:space="preserve">Delay Payments </w:t>
            </w:r>
            <w:r w:rsidR="00EB3E67" w:rsidRPr="00D27101">
              <w:rPr>
                <w:sz w:val="24"/>
                <w:szCs w:val="24"/>
              </w:rPr>
              <w:t xml:space="preserve">(if applicable), </w:t>
            </w:r>
            <w:r w:rsidRPr="00D27101">
              <w:rPr>
                <w:sz w:val="24"/>
                <w:szCs w:val="24"/>
              </w:rPr>
              <w:t>or any other deduction which the Buyer is paid or is payable to the Buyer under a Call-Off Contract;</w:t>
            </w:r>
          </w:p>
        </w:tc>
      </w:tr>
      <w:tr w:rsidR="006650CC" w:rsidRPr="00D27101" w14:paraId="433893DB" w14:textId="77777777" w:rsidTr="007D391F">
        <w:tc>
          <w:tcPr>
            <w:tcW w:w="1951" w:type="dxa"/>
          </w:tcPr>
          <w:p w14:paraId="5CD0B5AE" w14:textId="77777777" w:rsidR="006650CC" w:rsidRPr="00D27101" w:rsidRDefault="00FC652F">
            <w:pPr>
              <w:pStyle w:val="GPSDefinitionTerm"/>
              <w:rPr>
                <w:sz w:val="24"/>
                <w:szCs w:val="24"/>
              </w:rPr>
            </w:pPr>
            <w:r w:rsidRPr="00D27101">
              <w:rPr>
                <w:sz w:val="24"/>
                <w:szCs w:val="24"/>
              </w:rPr>
              <w:t>"Default"</w:t>
            </w:r>
          </w:p>
        </w:tc>
        <w:tc>
          <w:tcPr>
            <w:tcW w:w="7796" w:type="dxa"/>
          </w:tcPr>
          <w:p w14:paraId="4DD6C46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50CC" w:rsidRPr="00D27101" w14:paraId="43FA566C" w14:textId="77777777" w:rsidTr="007D391F">
        <w:tc>
          <w:tcPr>
            <w:tcW w:w="1951" w:type="dxa"/>
          </w:tcPr>
          <w:p w14:paraId="6C8D117F" w14:textId="77777777" w:rsidR="006650CC" w:rsidRPr="00D27101" w:rsidRDefault="00FC652F">
            <w:pPr>
              <w:pStyle w:val="GPSDefinitionTerm"/>
              <w:rPr>
                <w:sz w:val="24"/>
                <w:szCs w:val="24"/>
              </w:rPr>
            </w:pPr>
            <w:r w:rsidRPr="00D27101">
              <w:rPr>
                <w:sz w:val="24"/>
                <w:szCs w:val="24"/>
              </w:rPr>
              <w:t>"Default Management Charge"</w:t>
            </w:r>
          </w:p>
        </w:tc>
        <w:tc>
          <w:tcPr>
            <w:tcW w:w="7796" w:type="dxa"/>
          </w:tcPr>
          <w:p w14:paraId="7AE5264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has the meaning given to it in Paragraph 7.1.1 of Framework Schedule 5 (</w:t>
            </w:r>
            <w:r w:rsidR="00D54CF1" w:rsidRPr="00D27101">
              <w:rPr>
                <w:sz w:val="24"/>
                <w:szCs w:val="24"/>
              </w:rPr>
              <w:t>Framework Management</w:t>
            </w:r>
            <w:r w:rsidRPr="00D27101">
              <w:rPr>
                <w:sz w:val="24"/>
                <w:szCs w:val="24"/>
              </w:rPr>
              <w:t>);</w:t>
            </w:r>
          </w:p>
        </w:tc>
      </w:tr>
      <w:tr w:rsidR="006650CC" w:rsidRPr="00D27101" w14:paraId="6CE0CD00" w14:textId="77777777" w:rsidTr="007D391F">
        <w:tc>
          <w:tcPr>
            <w:tcW w:w="1951" w:type="dxa"/>
          </w:tcPr>
          <w:p w14:paraId="75D244F9" w14:textId="77777777" w:rsidR="006650CC" w:rsidRPr="00D27101" w:rsidRDefault="00FC652F">
            <w:pPr>
              <w:pStyle w:val="GPSDefinitionTerm"/>
              <w:rPr>
                <w:sz w:val="24"/>
                <w:szCs w:val="24"/>
              </w:rPr>
            </w:pPr>
            <w:r w:rsidRPr="00D27101">
              <w:rPr>
                <w:sz w:val="24"/>
                <w:szCs w:val="24"/>
              </w:rPr>
              <w:t>"Delay Payments"</w:t>
            </w:r>
          </w:p>
        </w:tc>
        <w:tc>
          <w:tcPr>
            <w:tcW w:w="7796" w:type="dxa"/>
          </w:tcPr>
          <w:p w14:paraId="1EACF93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amounts (if any) payable by the Supplier to the Buyer in respect of a delay in respect of a Milestone as specified in the Mobilisation Plan;</w:t>
            </w:r>
          </w:p>
        </w:tc>
      </w:tr>
      <w:tr w:rsidR="006650CC" w:rsidRPr="00D27101" w14:paraId="1A92C45D" w14:textId="77777777" w:rsidTr="007D391F">
        <w:tc>
          <w:tcPr>
            <w:tcW w:w="1951" w:type="dxa"/>
          </w:tcPr>
          <w:p w14:paraId="0725710A" w14:textId="77777777" w:rsidR="006650CC" w:rsidRPr="00D27101" w:rsidRDefault="00FC652F">
            <w:pPr>
              <w:pStyle w:val="GPSDefinitionTerm"/>
              <w:rPr>
                <w:sz w:val="24"/>
                <w:szCs w:val="24"/>
              </w:rPr>
            </w:pPr>
            <w:r w:rsidRPr="00D27101">
              <w:rPr>
                <w:sz w:val="24"/>
                <w:szCs w:val="24"/>
              </w:rPr>
              <w:t>"Deliverables"</w:t>
            </w:r>
          </w:p>
        </w:tc>
        <w:tc>
          <w:tcPr>
            <w:tcW w:w="7796" w:type="dxa"/>
          </w:tcPr>
          <w:p w14:paraId="426E3FC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6650CC" w:rsidRPr="00D27101" w14:paraId="4F1E8C15" w14:textId="77777777" w:rsidTr="007D391F">
        <w:tc>
          <w:tcPr>
            <w:tcW w:w="1951" w:type="dxa"/>
          </w:tcPr>
          <w:p w14:paraId="0B83E74D" w14:textId="77777777" w:rsidR="006650CC" w:rsidRPr="00D27101" w:rsidRDefault="00FC652F">
            <w:pPr>
              <w:pStyle w:val="GPSDefinitionTerm"/>
              <w:rPr>
                <w:sz w:val="24"/>
                <w:szCs w:val="24"/>
              </w:rPr>
            </w:pPr>
            <w:r w:rsidRPr="00D27101">
              <w:rPr>
                <w:sz w:val="24"/>
                <w:szCs w:val="24"/>
              </w:rPr>
              <w:t>"Delivery"</w:t>
            </w:r>
          </w:p>
        </w:tc>
        <w:tc>
          <w:tcPr>
            <w:tcW w:w="7796" w:type="dxa"/>
          </w:tcPr>
          <w:p w14:paraId="5E4D1B56" w14:textId="77777777" w:rsidR="006650CC" w:rsidRPr="00D27101" w:rsidRDefault="00FC652F" w:rsidP="009F6FDD">
            <w:pPr>
              <w:pStyle w:val="GPsDefinition"/>
              <w:numPr>
                <w:ilvl w:val="0"/>
                <w:numId w:val="2"/>
              </w:numPr>
              <w:tabs>
                <w:tab w:val="left" w:pos="-9"/>
              </w:tabs>
              <w:adjustRightInd w:val="0"/>
              <w:rPr>
                <w:sz w:val="24"/>
                <w:szCs w:val="24"/>
              </w:rPr>
            </w:pPr>
            <w:proofErr w:type="gramStart"/>
            <w:r w:rsidRPr="00D27101">
              <w:rPr>
                <w:sz w:val="24"/>
                <w:szCs w:val="24"/>
              </w:rPr>
              <w:t>delivery</w:t>
            </w:r>
            <w:proofErr w:type="gramEnd"/>
            <w:r w:rsidRPr="00D27101">
              <w:rPr>
                <w:sz w:val="24"/>
                <w:szCs w:val="24"/>
              </w:rPr>
              <w:t xml:space="preserve"> of the relevant Deliverable or Milestone in accordance with the terms of a Call-Off Contract as confirmed and accepted by the Buyer by the either (a) confirmation in writing to the Supplier; or (b) where Call-Off Schedule 13 (Mobilisation Plan and Testing) is used issue by the Buyer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6650CC" w:rsidRPr="00D27101" w14:paraId="30856003" w14:textId="77777777" w:rsidTr="007D391F">
        <w:tc>
          <w:tcPr>
            <w:tcW w:w="1951" w:type="dxa"/>
          </w:tcPr>
          <w:p w14:paraId="61F0D34D" w14:textId="77777777" w:rsidR="006650CC" w:rsidRPr="00D27101" w:rsidRDefault="00FC652F">
            <w:pPr>
              <w:pStyle w:val="GPSDefinitionTerm"/>
              <w:rPr>
                <w:sz w:val="24"/>
                <w:szCs w:val="24"/>
              </w:rPr>
            </w:pPr>
            <w:r w:rsidRPr="00D27101">
              <w:rPr>
                <w:sz w:val="24"/>
                <w:szCs w:val="24"/>
              </w:rPr>
              <w:t>"Disaster"</w:t>
            </w:r>
          </w:p>
        </w:tc>
        <w:tc>
          <w:tcPr>
            <w:tcW w:w="7796" w:type="dxa"/>
          </w:tcPr>
          <w:p w14:paraId="6EE70A5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6650CC" w:rsidRPr="00D27101" w14:paraId="3A88C64C" w14:textId="77777777" w:rsidTr="007D391F">
        <w:tc>
          <w:tcPr>
            <w:tcW w:w="1951" w:type="dxa"/>
          </w:tcPr>
          <w:p w14:paraId="07C11ED9" w14:textId="77777777" w:rsidR="006650CC" w:rsidRPr="00D27101" w:rsidRDefault="00FC652F">
            <w:pPr>
              <w:pStyle w:val="GPSDefinitionTerm"/>
              <w:rPr>
                <w:sz w:val="24"/>
                <w:szCs w:val="24"/>
              </w:rPr>
            </w:pPr>
            <w:r w:rsidRPr="00D27101">
              <w:rPr>
                <w:sz w:val="24"/>
                <w:szCs w:val="24"/>
              </w:rPr>
              <w:t>"Disclosing Party"</w:t>
            </w:r>
          </w:p>
        </w:tc>
        <w:tc>
          <w:tcPr>
            <w:tcW w:w="7796" w:type="dxa"/>
          </w:tcPr>
          <w:p w14:paraId="16C9107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6650CC" w:rsidRPr="00D27101" w14:paraId="34DC32EE" w14:textId="77777777" w:rsidTr="007D391F">
        <w:tc>
          <w:tcPr>
            <w:tcW w:w="1951" w:type="dxa"/>
          </w:tcPr>
          <w:p w14:paraId="2C2C2621" w14:textId="77777777" w:rsidR="006650CC" w:rsidRPr="00D27101" w:rsidRDefault="00FC652F">
            <w:pPr>
              <w:pStyle w:val="GPSDefinitionTerm"/>
              <w:keepNext/>
              <w:rPr>
                <w:sz w:val="24"/>
                <w:szCs w:val="24"/>
              </w:rPr>
            </w:pPr>
            <w:r w:rsidRPr="00D27101">
              <w:rPr>
                <w:sz w:val="24"/>
                <w:szCs w:val="24"/>
              </w:rPr>
              <w:lastRenderedPageBreak/>
              <w:t>"Dispute"</w:t>
            </w:r>
          </w:p>
        </w:tc>
        <w:tc>
          <w:tcPr>
            <w:tcW w:w="7796" w:type="dxa"/>
          </w:tcPr>
          <w:p w14:paraId="34BF95A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50CC" w:rsidRPr="00D27101" w14:paraId="58F6141C" w14:textId="77777777" w:rsidTr="007D391F">
        <w:tc>
          <w:tcPr>
            <w:tcW w:w="1951" w:type="dxa"/>
          </w:tcPr>
          <w:p w14:paraId="7E9AAE72" w14:textId="77777777" w:rsidR="006650CC" w:rsidRPr="00D27101" w:rsidRDefault="00FC652F">
            <w:pPr>
              <w:pStyle w:val="GPSDefinitionTerm"/>
              <w:rPr>
                <w:sz w:val="24"/>
                <w:szCs w:val="24"/>
              </w:rPr>
            </w:pPr>
            <w:r w:rsidRPr="00D27101">
              <w:rPr>
                <w:sz w:val="24"/>
                <w:szCs w:val="24"/>
              </w:rPr>
              <w:t>"Dispute Resolution Procedure"</w:t>
            </w:r>
          </w:p>
        </w:tc>
        <w:tc>
          <w:tcPr>
            <w:tcW w:w="7796" w:type="dxa"/>
          </w:tcPr>
          <w:p w14:paraId="0F235164"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dispute resolution procedure set out in Clause 34 (Resolving disputes);</w:t>
            </w:r>
          </w:p>
        </w:tc>
      </w:tr>
      <w:tr w:rsidR="006650CC" w:rsidRPr="00D27101" w14:paraId="1E74E08B" w14:textId="77777777" w:rsidTr="007D391F">
        <w:tc>
          <w:tcPr>
            <w:tcW w:w="1951" w:type="dxa"/>
          </w:tcPr>
          <w:p w14:paraId="736E6B82" w14:textId="77777777" w:rsidR="006650CC" w:rsidRPr="00D27101" w:rsidRDefault="00FC652F" w:rsidP="006C45F7">
            <w:pPr>
              <w:pStyle w:val="GPSDefinitionTerm"/>
              <w:ind w:right="-250"/>
              <w:rPr>
                <w:sz w:val="24"/>
                <w:szCs w:val="24"/>
              </w:rPr>
            </w:pPr>
            <w:r w:rsidRPr="00D27101">
              <w:rPr>
                <w:sz w:val="24"/>
                <w:szCs w:val="24"/>
              </w:rPr>
              <w:t>"Documentation"</w:t>
            </w:r>
          </w:p>
        </w:tc>
        <w:tc>
          <w:tcPr>
            <w:tcW w:w="7796" w:type="dxa"/>
          </w:tcPr>
          <w:p w14:paraId="6E1F454C" w14:textId="77777777" w:rsidR="006650CC" w:rsidRPr="00D27101" w:rsidRDefault="00FC652F">
            <w:pPr>
              <w:pStyle w:val="GPSDefinitionL2"/>
              <w:tabs>
                <w:tab w:val="left" w:pos="144"/>
              </w:tabs>
              <w:adjustRightInd w:val="0"/>
              <w:ind w:left="175" w:firstLine="0"/>
              <w:rPr>
                <w:sz w:val="24"/>
                <w:szCs w:val="24"/>
              </w:rPr>
            </w:pPr>
            <w:r w:rsidRPr="00D27101">
              <w:rPr>
                <w:sz w:val="24"/>
                <w:szCs w:val="24"/>
              </w:rPr>
              <w:t xml:space="preserve">descriptions of the Services and </w:t>
            </w:r>
            <w:r w:rsidR="00EB3E67" w:rsidRPr="00D27101">
              <w:rPr>
                <w:sz w:val="24"/>
                <w:szCs w:val="24"/>
              </w:rPr>
              <w:t>Service Levels</w:t>
            </w:r>
            <w:r w:rsidRPr="00D27101">
              <w:rPr>
                <w:sz w:val="24"/>
                <w:szCs w:val="24"/>
              </w:rPr>
              <w:t>,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0B2642E"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16B9FE0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is required by the Supplier in order to provide the Deliverables; and/or</w:t>
            </w:r>
          </w:p>
          <w:p w14:paraId="7852E054"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6650CC" w:rsidRPr="00D27101" w14:paraId="66E77B10" w14:textId="77777777" w:rsidTr="007D391F">
        <w:tc>
          <w:tcPr>
            <w:tcW w:w="1951" w:type="dxa"/>
          </w:tcPr>
          <w:p w14:paraId="04D6E8E0" w14:textId="77777777" w:rsidR="006650CC" w:rsidRPr="00D27101" w:rsidRDefault="00FC652F">
            <w:pPr>
              <w:pStyle w:val="GPSDefinitionTerm"/>
              <w:rPr>
                <w:sz w:val="24"/>
                <w:szCs w:val="24"/>
              </w:rPr>
            </w:pPr>
            <w:r w:rsidRPr="00D27101">
              <w:rPr>
                <w:sz w:val="24"/>
                <w:szCs w:val="24"/>
              </w:rPr>
              <w:t>"DOTAS"</w:t>
            </w:r>
          </w:p>
        </w:tc>
        <w:tc>
          <w:tcPr>
            <w:tcW w:w="7796" w:type="dxa"/>
          </w:tcPr>
          <w:p w14:paraId="43B08B94" w14:textId="77777777" w:rsidR="006650CC" w:rsidRPr="00D27101" w:rsidRDefault="00FC652F">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50CC" w:rsidRPr="00D27101" w14:paraId="73B4B566" w14:textId="77777777" w:rsidTr="007D391F">
        <w:tc>
          <w:tcPr>
            <w:tcW w:w="1951" w:type="dxa"/>
          </w:tcPr>
          <w:p w14:paraId="59690DE5" w14:textId="77777777" w:rsidR="006650CC" w:rsidRPr="00D27101" w:rsidRDefault="00FC652F">
            <w:pPr>
              <w:pStyle w:val="GPSDefinitionTerm"/>
              <w:rPr>
                <w:sz w:val="24"/>
                <w:szCs w:val="24"/>
              </w:rPr>
            </w:pPr>
            <w:r w:rsidRPr="00D27101">
              <w:rPr>
                <w:sz w:val="24"/>
                <w:szCs w:val="24"/>
              </w:rPr>
              <w:t>"Due Diligence Information"</w:t>
            </w:r>
          </w:p>
        </w:tc>
        <w:tc>
          <w:tcPr>
            <w:tcW w:w="7796" w:type="dxa"/>
          </w:tcPr>
          <w:p w14:paraId="2E46F86A" w14:textId="77777777" w:rsidR="006650CC" w:rsidRPr="00D27101" w:rsidRDefault="00FC652F">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6650CC" w:rsidRPr="00D27101" w14:paraId="3DDB658B" w14:textId="77777777" w:rsidTr="007D391F">
        <w:tc>
          <w:tcPr>
            <w:tcW w:w="1951" w:type="dxa"/>
          </w:tcPr>
          <w:p w14:paraId="76A0016A" w14:textId="77777777" w:rsidR="006650CC" w:rsidRPr="00D27101" w:rsidRDefault="00FC652F">
            <w:pPr>
              <w:pStyle w:val="GPSDefinitionTerm"/>
              <w:rPr>
                <w:sz w:val="24"/>
                <w:szCs w:val="24"/>
              </w:rPr>
            </w:pPr>
            <w:r w:rsidRPr="00D27101">
              <w:rPr>
                <w:sz w:val="24"/>
                <w:szCs w:val="24"/>
              </w:rPr>
              <w:t>"Effective Date"</w:t>
            </w:r>
          </w:p>
        </w:tc>
        <w:tc>
          <w:tcPr>
            <w:tcW w:w="7796" w:type="dxa"/>
          </w:tcPr>
          <w:p w14:paraId="736326F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date on which the final Party has signed the Contract;</w:t>
            </w:r>
          </w:p>
        </w:tc>
      </w:tr>
      <w:tr w:rsidR="006650CC" w:rsidRPr="00D27101" w14:paraId="0AFAA69D" w14:textId="77777777" w:rsidTr="007D391F">
        <w:tc>
          <w:tcPr>
            <w:tcW w:w="1951" w:type="dxa"/>
          </w:tcPr>
          <w:p w14:paraId="24D350CD" w14:textId="77777777" w:rsidR="006650CC" w:rsidRPr="00D27101" w:rsidRDefault="00FC652F">
            <w:pPr>
              <w:pStyle w:val="GPSDefinitionTerm"/>
              <w:rPr>
                <w:sz w:val="24"/>
                <w:szCs w:val="24"/>
              </w:rPr>
            </w:pPr>
            <w:r w:rsidRPr="00D27101">
              <w:rPr>
                <w:sz w:val="24"/>
                <w:szCs w:val="24"/>
              </w:rPr>
              <w:t>"EIR"</w:t>
            </w:r>
          </w:p>
        </w:tc>
        <w:tc>
          <w:tcPr>
            <w:tcW w:w="7796" w:type="dxa"/>
          </w:tcPr>
          <w:p w14:paraId="59CF910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Environmental Information Regulations 2004;</w:t>
            </w:r>
          </w:p>
        </w:tc>
      </w:tr>
      <w:tr w:rsidR="006650CC" w:rsidRPr="00D27101" w14:paraId="7403ABC5" w14:textId="77777777" w:rsidTr="007D391F">
        <w:tc>
          <w:tcPr>
            <w:tcW w:w="1951" w:type="dxa"/>
          </w:tcPr>
          <w:p w14:paraId="4CD680F1" w14:textId="77777777" w:rsidR="006650CC" w:rsidRPr="00D27101" w:rsidRDefault="00FC652F">
            <w:pPr>
              <w:pStyle w:val="GPSDefinitionTerm"/>
              <w:rPr>
                <w:sz w:val="24"/>
                <w:szCs w:val="24"/>
              </w:rPr>
            </w:pPr>
            <w:r w:rsidRPr="00D27101">
              <w:rPr>
                <w:sz w:val="24"/>
                <w:szCs w:val="24"/>
              </w:rPr>
              <w:t>"Employment Regulations"</w:t>
            </w:r>
          </w:p>
        </w:tc>
        <w:tc>
          <w:tcPr>
            <w:tcW w:w="7796" w:type="dxa"/>
          </w:tcPr>
          <w:p w14:paraId="5C1D885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6650CC" w:rsidRPr="00D27101" w14:paraId="7E46E41E" w14:textId="77777777" w:rsidTr="007D391F">
        <w:tc>
          <w:tcPr>
            <w:tcW w:w="1951" w:type="dxa"/>
          </w:tcPr>
          <w:p w14:paraId="4BE199AE" w14:textId="77777777" w:rsidR="006650CC" w:rsidRPr="00D27101" w:rsidRDefault="00FC652F">
            <w:pPr>
              <w:pStyle w:val="GPSDefinitionTerm"/>
              <w:rPr>
                <w:sz w:val="24"/>
                <w:szCs w:val="24"/>
              </w:rPr>
            </w:pPr>
            <w:r w:rsidRPr="00D27101">
              <w:rPr>
                <w:sz w:val="24"/>
                <w:szCs w:val="24"/>
              </w:rPr>
              <w:t xml:space="preserve">"End Date" </w:t>
            </w:r>
          </w:p>
        </w:tc>
        <w:tc>
          <w:tcPr>
            <w:tcW w:w="7796" w:type="dxa"/>
          </w:tcPr>
          <w:p w14:paraId="28D17E75" w14:textId="77777777" w:rsidR="006650CC" w:rsidRPr="00D27101" w:rsidRDefault="00FC652F">
            <w:pPr>
              <w:pStyle w:val="GPSDefinitionL2"/>
              <w:tabs>
                <w:tab w:val="left" w:pos="144"/>
              </w:tabs>
              <w:adjustRightInd w:val="0"/>
              <w:ind w:firstLine="141"/>
              <w:rPr>
                <w:sz w:val="24"/>
                <w:szCs w:val="24"/>
              </w:rPr>
            </w:pPr>
            <w:r w:rsidRPr="00D27101">
              <w:rPr>
                <w:sz w:val="24"/>
                <w:szCs w:val="24"/>
              </w:rPr>
              <w:t xml:space="preserve">the earlier of: </w:t>
            </w:r>
          </w:p>
          <w:p w14:paraId="07ED049B" w14:textId="77777777" w:rsidR="006650CC" w:rsidRPr="00D27101" w:rsidRDefault="00FC652F" w:rsidP="009F6FDD">
            <w:pPr>
              <w:pStyle w:val="GPSDefinitionL2"/>
              <w:numPr>
                <w:ilvl w:val="1"/>
                <w:numId w:val="2"/>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2AD66755" w14:textId="77777777" w:rsidR="006650CC" w:rsidRPr="00D27101" w:rsidRDefault="00FC652F" w:rsidP="009F6FDD">
            <w:pPr>
              <w:pStyle w:val="GPSDefinitionL2"/>
              <w:numPr>
                <w:ilvl w:val="1"/>
                <w:numId w:val="2"/>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6650CC" w:rsidRPr="00D27101" w14:paraId="3AD323F9" w14:textId="77777777" w:rsidTr="007D391F">
        <w:tc>
          <w:tcPr>
            <w:tcW w:w="1951" w:type="dxa"/>
            <w:tcBorders>
              <w:bottom w:val="single" w:sz="4" w:space="0" w:color="auto"/>
            </w:tcBorders>
          </w:tcPr>
          <w:p w14:paraId="00AA549A" w14:textId="77777777" w:rsidR="006650CC" w:rsidRPr="00D27101" w:rsidRDefault="00FC652F">
            <w:pPr>
              <w:pStyle w:val="GPSDefinitionTerm"/>
              <w:rPr>
                <w:sz w:val="24"/>
                <w:szCs w:val="24"/>
              </w:rPr>
            </w:pPr>
            <w:r w:rsidRPr="00D27101">
              <w:rPr>
                <w:sz w:val="24"/>
                <w:szCs w:val="24"/>
              </w:rPr>
              <w:lastRenderedPageBreak/>
              <w:t>"Environmental Policy"</w:t>
            </w:r>
          </w:p>
        </w:tc>
        <w:tc>
          <w:tcPr>
            <w:tcW w:w="7796" w:type="dxa"/>
            <w:tcBorders>
              <w:bottom w:val="single" w:sz="4" w:space="0" w:color="auto"/>
            </w:tcBorders>
          </w:tcPr>
          <w:p w14:paraId="217C5B9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D391F" w:rsidRPr="00D27101" w14:paraId="72FF0A4A" w14:textId="77777777" w:rsidTr="007D391F">
        <w:tc>
          <w:tcPr>
            <w:tcW w:w="1951" w:type="dxa"/>
            <w:tcBorders>
              <w:top w:val="single" w:sz="4" w:space="0" w:color="auto"/>
              <w:left w:val="single" w:sz="4" w:space="0" w:color="auto"/>
              <w:bottom w:val="single" w:sz="4" w:space="0" w:color="auto"/>
              <w:right w:val="single" w:sz="4" w:space="0" w:color="auto"/>
            </w:tcBorders>
          </w:tcPr>
          <w:p w14:paraId="73678D25" w14:textId="6E3CCEF8" w:rsidR="007D391F" w:rsidRPr="00D27101" w:rsidRDefault="007D391F" w:rsidP="007D391F">
            <w:pPr>
              <w:pStyle w:val="GPSDefinitionTerm"/>
              <w:rPr>
                <w:sz w:val="24"/>
                <w:szCs w:val="24"/>
              </w:rPr>
            </w:pPr>
            <w:r w:rsidRPr="00345245">
              <w:rPr>
                <w:sz w:val="24"/>
                <w:szCs w:val="24"/>
              </w:rPr>
              <w:t>“Estimated</w:t>
            </w:r>
            <w:r>
              <w:rPr>
                <w:sz w:val="24"/>
                <w:szCs w:val="24"/>
              </w:rPr>
              <w:t xml:space="preserve"> </w:t>
            </w:r>
            <w:r w:rsidRPr="00345245">
              <w:rPr>
                <w:sz w:val="24"/>
                <w:szCs w:val="24"/>
              </w:rPr>
              <w:t>Year 1 Contract Charges</w:t>
            </w:r>
            <w:r>
              <w:rPr>
                <w:sz w:val="24"/>
                <w:szCs w:val="24"/>
              </w:rPr>
              <w:t>”</w:t>
            </w:r>
          </w:p>
        </w:tc>
        <w:tc>
          <w:tcPr>
            <w:tcW w:w="7796" w:type="dxa"/>
            <w:tcBorders>
              <w:top w:val="single" w:sz="4" w:space="0" w:color="auto"/>
              <w:left w:val="single" w:sz="4" w:space="0" w:color="auto"/>
              <w:bottom w:val="single" w:sz="4" w:space="0" w:color="auto"/>
              <w:right w:val="single" w:sz="4" w:space="0" w:color="auto"/>
            </w:tcBorders>
          </w:tcPr>
          <w:p w14:paraId="2DDCE446" w14:textId="77777777" w:rsidR="007D391F" w:rsidRPr="00345245" w:rsidRDefault="007D391F" w:rsidP="009F6FDD">
            <w:pPr>
              <w:pStyle w:val="GPsDefinition"/>
              <w:numPr>
                <w:ilvl w:val="0"/>
                <w:numId w:val="2"/>
              </w:numPr>
              <w:tabs>
                <w:tab w:val="clear" w:pos="-179"/>
              </w:tabs>
              <w:textAlignment w:val="auto"/>
              <w:rPr>
                <w:sz w:val="24"/>
                <w:szCs w:val="24"/>
              </w:rPr>
            </w:pPr>
            <w:r w:rsidRPr="00345245">
              <w:rPr>
                <w:sz w:val="24"/>
                <w:szCs w:val="24"/>
              </w:rPr>
              <w:t>the an</w:t>
            </w:r>
            <w:r>
              <w:rPr>
                <w:sz w:val="24"/>
                <w:szCs w:val="24"/>
              </w:rPr>
              <w:t>ticipated total charges payable</w:t>
            </w:r>
            <w:r w:rsidRPr="00345245">
              <w:rPr>
                <w:sz w:val="24"/>
                <w:szCs w:val="24"/>
              </w:rPr>
              <w:t xml:space="preserve"> in the first Contract Year speci</w:t>
            </w:r>
            <w:r>
              <w:rPr>
                <w:sz w:val="24"/>
                <w:szCs w:val="24"/>
              </w:rPr>
              <w:t>fied in the Call-Off Order Form;</w:t>
            </w:r>
          </w:p>
          <w:p w14:paraId="669EBE7F" w14:textId="77777777" w:rsidR="007D391F" w:rsidRPr="00D27101" w:rsidRDefault="007D391F" w:rsidP="009F6FDD">
            <w:pPr>
              <w:pStyle w:val="GPsDefinition"/>
              <w:numPr>
                <w:ilvl w:val="0"/>
                <w:numId w:val="2"/>
              </w:numPr>
              <w:tabs>
                <w:tab w:val="left" w:pos="-9"/>
              </w:tabs>
              <w:adjustRightInd w:val="0"/>
              <w:rPr>
                <w:sz w:val="24"/>
                <w:szCs w:val="24"/>
              </w:rPr>
            </w:pPr>
          </w:p>
        </w:tc>
      </w:tr>
      <w:tr w:rsidR="007D391F" w:rsidRPr="00D27101" w14:paraId="663758CE" w14:textId="77777777" w:rsidTr="007D391F">
        <w:trPr>
          <w:trHeight w:val="2495"/>
        </w:trPr>
        <w:tc>
          <w:tcPr>
            <w:tcW w:w="1951" w:type="dxa"/>
            <w:tcBorders>
              <w:top w:val="single" w:sz="4" w:space="0" w:color="auto"/>
              <w:left w:val="single" w:sz="4" w:space="0" w:color="auto"/>
              <w:bottom w:val="single" w:sz="4" w:space="0" w:color="auto"/>
              <w:right w:val="single" w:sz="4" w:space="0" w:color="auto"/>
            </w:tcBorders>
          </w:tcPr>
          <w:p w14:paraId="20B1CCF2" w14:textId="61ADF5A9" w:rsidR="007D391F" w:rsidRPr="00345245" w:rsidRDefault="007D391F" w:rsidP="007D391F">
            <w:pPr>
              <w:pStyle w:val="GPSDefinitionTerm"/>
              <w:rPr>
                <w:sz w:val="24"/>
                <w:szCs w:val="24"/>
              </w:rPr>
            </w:pPr>
            <w:r w:rsidRPr="00345245">
              <w:rPr>
                <w:sz w:val="24"/>
                <w:szCs w:val="24"/>
              </w:rPr>
              <w:t>"Estimated Yearly Charges"</w:t>
            </w:r>
          </w:p>
        </w:tc>
        <w:tc>
          <w:tcPr>
            <w:tcW w:w="7796" w:type="dxa"/>
            <w:tcBorders>
              <w:top w:val="single" w:sz="4" w:space="0" w:color="auto"/>
              <w:left w:val="single" w:sz="4" w:space="0" w:color="auto"/>
              <w:bottom w:val="single" w:sz="4" w:space="0" w:color="auto"/>
              <w:right w:val="single" w:sz="4" w:space="0" w:color="auto"/>
            </w:tcBorders>
          </w:tcPr>
          <w:p w14:paraId="69B63114" w14:textId="1B6FCA28" w:rsidR="007D391F" w:rsidRPr="0071180E" w:rsidRDefault="007D391F" w:rsidP="0071180E">
            <w:pPr>
              <w:pStyle w:val="GPsDefinition"/>
              <w:tabs>
                <w:tab w:val="clear" w:pos="-179"/>
              </w:tabs>
              <w:ind w:left="176"/>
              <w:textAlignment w:val="auto"/>
              <w:rPr>
                <w:sz w:val="24"/>
                <w:szCs w:val="24"/>
              </w:rPr>
            </w:pPr>
            <w:r w:rsidRPr="00345245">
              <w:rPr>
                <w:sz w:val="24"/>
                <w:szCs w:val="24"/>
              </w:rPr>
              <w:t>means for the purposes of calculating each Party’s annual liability under clause 11.2:</w:t>
            </w:r>
          </w:p>
          <w:p w14:paraId="0D85C08F" w14:textId="77777777" w:rsidR="007D391F" w:rsidRPr="00345245" w:rsidRDefault="007D391F" w:rsidP="0071180E">
            <w:pPr>
              <w:pStyle w:val="GPsDefinition"/>
              <w:tabs>
                <w:tab w:val="clear" w:pos="-179"/>
              </w:tabs>
              <w:ind w:left="459" w:hanging="283"/>
              <w:textAlignment w:val="auto"/>
              <w:rPr>
                <w:sz w:val="24"/>
                <w:szCs w:val="24"/>
              </w:rPr>
            </w:pPr>
            <w:proofErr w:type="spellStart"/>
            <w:r w:rsidRPr="00345245">
              <w:rPr>
                <w:sz w:val="24"/>
                <w:szCs w:val="24"/>
              </w:rPr>
              <w:t>i</w:t>
            </w:r>
            <w:proofErr w:type="spellEnd"/>
            <w:r w:rsidRPr="00345245">
              <w:rPr>
                <w:sz w:val="24"/>
                <w:szCs w:val="24"/>
              </w:rPr>
              <w:t xml:space="preserve">)  in the first Contract Year, the Estimated Year 1 Contract Charges; or </w:t>
            </w:r>
          </w:p>
          <w:p w14:paraId="23A2EA7B" w14:textId="77777777" w:rsidR="007D391F" w:rsidRPr="00345245" w:rsidRDefault="007D391F" w:rsidP="0071180E">
            <w:pPr>
              <w:pStyle w:val="GPsDefinition"/>
              <w:tabs>
                <w:tab w:val="clear" w:pos="-179"/>
              </w:tabs>
              <w:ind w:left="459" w:hanging="283"/>
              <w:textAlignment w:val="auto"/>
              <w:rPr>
                <w:sz w:val="24"/>
                <w:szCs w:val="24"/>
              </w:rPr>
            </w:pPr>
            <w:r>
              <w:rPr>
                <w:sz w:val="24"/>
                <w:szCs w:val="24"/>
              </w:rPr>
              <w:t>ii) in the</w:t>
            </w:r>
            <w:r w:rsidRPr="00345245">
              <w:rPr>
                <w:sz w:val="24"/>
                <w:szCs w:val="24"/>
              </w:rPr>
              <w:t xml:space="preserve"> subsequent Contract Years, the Charges paid or payable in the previous Call-off Contract Year; or</w:t>
            </w:r>
          </w:p>
          <w:p w14:paraId="601023B9" w14:textId="7E1BD116" w:rsidR="007D391F" w:rsidRPr="00345245" w:rsidRDefault="007D391F" w:rsidP="0071180E">
            <w:pPr>
              <w:pStyle w:val="GPsDefinition"/>
              <w:tabs>
                <w:tab w:val="clear" w:pos="-179"/>
              </w:tabs>
              <w:ind w:left="459" w:hanging="283"/>
              <w:textAlignment w:val="auto"/>
              <w:rPr>
                <w:sz w:val="24"/>
                <w:szCs w:val="24"/>
              </w:rPr>
            </w:pPr>
            <w:r w:rsidRPr="00345245">
              <w:rPr>
                <w:sz w:val="24"/>
                <w:szCs w:val="24"/>
              </w:rPr>
              <w:t>iii) after the end of the Call-off Contract, the Charges paid or payable in the last Contract Year duri</w:t>
            </w:r>
            <w:r>
              <w:rPr>
                <w:sz w:val="24"/>
                <w:szCs w:val="24"/>
              </w:rPr>
              <w:t>ng the Call-off Contract Period.</w:t>
            </w:r>
          </w:p>
        </w:tc>
      </w:tr>
      <w:tr w:rsidR="006650CC" w:rsidRPr="00D27101" w14:paraId="12C3FCDF" w14:textId="77777777" w:rsidTr="007D391F">
        <w:tc>
          <w:tcPr>
            <w:tcW w:w="1951" w:type="dxa"/>
          </w:tcPr>
          <w:p w14:paraId="5DB4C7BC" w14:textId="77777777" w:rsidR="006650CC" w:rsidRPr="00D27101" w:rsidRDefault="00FC652F">
            <w:pPr>
              <w:pStyle w:val="GPSDefinitionTerm"/>
              <w:rPr>
                <w:sz w:val="24"/>
                <w:szCs w:val="24"/>
              </w:rPr>
            </w:pPr>
            <w:r w:rsidRPr="00D27101">
              <w:rPr>
                <w:sz w:val="24"/>
                <w:szCs w:val="24"/>
              </w:rPr>
              <w:t>"Equality and Human Rights Commission"</w:t>
            </w:r>
          </w:p>
        </w:tc>
        <w:tc>
          <w:tcPr>
            <w:tcW w:w="7796" w:type="dxa"/>
          </w:tcPr>
          <w:p w14:paraId="7B5F516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27BAD288" w14:textId="77777777" w:rsidTr="007D391F">
        <w:tc>
          <w:tcPr>
            <w:tcW w:w="1951" w:type="dxa"/>
          </w:tcPr>
          <w:p w14:paraId="03C8C012" w14:textId="77777777" w:rsidR="006650CC" w:rsidRPr="00D27101" w:rsidRDefault="00FC652F">
            <w:pPr>
              <w:pStyle w:val="GPSDefinitionTerm"/>
              <w:rPr>
                <w:sz w:val="24"/>
                <w:szCs w:val="24"/>
              </w:rPr>
            </w:pPr>
            <w:r w:rsidRPr="00D27101">
              <w:rPr>
                <w:sz w:val="24"/>
                <w:szCs w:val="24"/>
              </w:rPr>
              <w:t>"Existing IPR"</w:t>
            </w:r>
          </w:p>
        </w:tc>
        <w:tc>
          <w:tcPr>
            <w:tcW w:w="7796" w:type="dxa"/>
          </w:tcPr>
          <w:p w14:paraId="477D29D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4C56DBC8" w14:textId="77777777" w:rsidTr="007D391F">
        <w:tc>
          <w:tcPr>
            <w:tcW w:w="1951" w:type="dxa"/>
          </w:tcPr>
          <w:p w14:paraId="452B7270" w14:textId="77777777" w:rsidR="006650CC" w:rsidRPr="00D27101" w:rsidRDefault="00FC652F">
            <w:pPr>
              <w:pStyle w:val="GPSDefinitionTerm"/>
              <w:rPr>
                <w:sz w:val="24"/>
                <w:szCs w:val="24"/>
              </w:rPr>
            </w:pPr>
            <w:r w:rsidRPr="00D27101">
              <w:rPr>
                <w:sz w:val="24"/>
                <w:szCs w:val="24"/>
              </w:rPr>
              <w:t>"Expiry Date"</w:t>
            </w:r>
          </w:p>
        </w:tc>
        <w:tc>
          <w:tcPr>
            <w:tcW w:w="7796" w:type="dxa"/>
          </w:tcPr>
          <w:p w14:paraId="2ED21405"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700EFACF" w14:textId="77777777" w:rsidTr="007D391F">
        <w:tc>
          <w:tcPr>
            <w:tcW w:w="1951" w:type="dxa"/>
          </w:tcPr>
          <w:p w14:paraId="3B3A6AF0" w14:textId="77777777" w:rsidR="006650CC" w:rsidRPr="00D27101" w:rsidRDefault="00FC652F">
            <w:pPr>
              <w:pStyle w:val="GPSDefinitionTerm"/>
              <w:rPr>
                <w:sz w:val="24"/>
                <w:szCs w:val="24"/>
              </w:rPr>
            </w:pPr>
            <w:r w:rsidRPr="00D27101">
              <w:rPr>
                <w:sz w:val="24"/>
                <w:szCs w:val="24"/>
              </w:rPr>
              <w:t>"Extension Period"</w:t>
            </w:r>
          </w:p>
        </w:tc>
        <w:tc>
          <w:tcPr>
            <w:tcW w:w="7796" w:type="dxa"/>
          </w:tcPr>
          <w:p w14:paraId="4B25468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37AE2988" w14:textId="77777777" w:rsidTr="007D391F">
        <w:tc>
          <w:tcPr>
            <w:tcW w:w="1951" w:type="dxa"/>
          </w:tcPr>
          <w:p w14:paraId="09B8D4A2" w14:textId="77777777" w:rsidR="006650CC" w:rsidRPr="00D27101" w:rsidRDefault="00FC652F">
            <w:pPr>
              <w:pStyle w:val="GPSDefinitionTerm"/>
              <w:rPr>
                <w:sz w:val="24"/>
                <w:szCs w:val="24"/>
              </w:rPr>
            </w:pPr>
            <w:r w:rsidRPr="00D27101">
              <w:rPr>
                <w:sz w:val="24"/>
                <w:szCs w:val="24"/>
              </w:rPr>
              <w:t>"FOIA"</w:t>
            </w:r>
          </w:p>
        </w:tc>
        <w:tc>
          <w:tcPr>
            <w:tcW w:w="7796" w:type="dxa"/>
          </w:tcPr>
          <w:p w14:paraId="12C2010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47957A05" w14:textId="77777777" w:rsidTr="007D391F">
        <w:tc>
          <w:tcPr>
            <w:tcW w:w="1951" w:type="dxa"/>
          </w:tcPr>
          <w:p w14:paraId="2F7C24E4" w14:textId="77777777" w:rsidR="006650CC" w:rsidRPr="00D27101" w:rsidRDefault="00FC652F">
            <w:pPr>
              <w:pStyle w:val="GPSDefinitionTerm"/>
              <w:rPr>
                <w:sz w:val="24"/>
                <w:szCs w:val="24"/>
              </w:rPr>
            </w:pPr>
            <w:r w:rsidRPr="00D27101">
              <w:rPr>
                <w:sz w:val="24"/>
                <w:szCs w:val="24"/>
              </w:rPr>
              <w:t>"Force Majeure Event"</w:t>
            </w:r>
          </w:p>
        </w:tc>
        <w:tc>
          <w:tcPr>
            <w:tcW w:w="7796" w:type="dxa"/>
          </w:tcPr>
          <w:p w14:paraId="48A01A8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4127068F"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11338168"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7FF82401"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acts of a Crown Body, local government or regulatory bodies;</w:t>
            </w:r>
          </w:p>
          <w:p w14:paraId="6D8A4787"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fire, flood or any disaster; or</w:t>
            </w:r>
          </w:p>
          <w:p w14:paraId="6CE6E7F9"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lastRenderedPageBreak/>
              <w:t>an industrial dispute affecting a third party for which a substitute third party is not reasonably available but excluding:</w:t>
            </w:r>
          </w:p>
          <w:p w14:paraId="715E24E1"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43B9BB75"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47594AC0"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1FB01712" w14:textId="77777777" w:rsidTr="007D391F">
        <w:tc>
          <w:tcPr>
            <w:tcW w:w="1951" w:type="dxa"/>
          </w:tcPr>
          <w:p w14:paraId="4C76FC97" w14:textId="77777777" w:rsidR="006650CC" w:rsidRPr="00D27101" w:rsidRDefault="00FC652F">
            <w:pPr>
              <w:pStyle w:val="GPSDefinitionTerm"/>
              <w:rPr>
                <w:sz w:val="24"/>
                <w:szCs w:val="24"/>
              </w:rPr>
            </w:pPr>
            <w:r w:rsidRPr="00D27101">
              <w:rPr>
                <w:sz w:val="24"/>
                <w:szCs w:val="24"/>
              </w:rPr>
              <w:lastRenderedPageBreak/>
              <w:t>"Force Majeure Notice"</w:t>
            </w:r>
          </w:p>
        </w:tc>
        <w:tc>
          <w:tcPr>
            <w:tcW w:w="7796" w:type="dxa"/>
          </w:tcPr>
          <w:p w14:paraId="0BC5007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3AFA9064" w14:textId="77777777" w:rsidTr="007D391F">
        <w:tc>
          <w:tcPr>
            <w:tcW w:w="1951" w:type="dxa"/>
          </w:tcPr>
          <w:p w14:paraId="4171E3B5" w14:textId="77777777" w:rsidR="006650CC" w:rsidRPr="00D27101" w:rsidRDefault="00FC652F">
            <w:pPr>
              <w:pStyle w:val="GPSDefinitionTerm"/>
              <w:rPr>
                <w:sz w:val="24"/>
                <w:szCs w:val="24"/>
              </w:rPr>
            </w:pPr>
            <w:r w:rsidRPr="00D27101">
              <w:rPr>
                <w:sz w:val="24"/>
                <w:szCs w:val="24"/>
              </w:rPr>
              <w:t>"Framework Award Form"</w:t>
            </w:r>
          </w:p>
        </w:tc>
        <w:tc>
          <w:tcPr>
            <w:tcW w:w="7796" w:type="dxa"/>
          </w:tcPr>
          <w:p w14:paraId="49396C3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23159764" w14:textId="77777777" w:rsidTr="007D391F">
        <w:tc>
          <w:tcPr>
            <w:tcW w:w="1951" w:type="dxa"/>
          </w:tcPr>
          <w:p w14:paraId="39822E8F" w14:textId="77777777" w:rsidR="006650CC" w:rsidRPr="00D27101" w:rsidRDefault="00FC652F">
            <w:pPr>
              <w:pStyle w:val="GPSDefinitionTerm"/>
              <w:rPr>
                <w:sz w:val="24"/>
                <w:szCs w:val="24"/>
              </w:rPr>
            </w:pPr>
            <w:r w:rsidRPr="00D27101">
              <w:rPr>
                <w:sz w:val="24"/>
                <w:szCs w:val="24"/>
              </w:rPr>
              <w:t>"Framework Contract"</w:t>
            </w:r>
          </w:p>
        </w:tc>
        <w:tc>
          <w:tcPr>
            <w:tcW w:w="7796" w:type="dxa"/>
          </w:tcPr>
          <w:p w14:paraId="524102C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37D82456" w14:textId="77777777" w:rsidTr="007D391F">
        <w:tc>
          <w:tcPr>
            <w:tcW w:w="1951" w:type="dxa"/>
          </w:tcPr>
          <w:p w14:paraId="0E5DA927" w14:textId="77777777" w:rsidR="006650CC" w:rsidRPr="00D27101" w:rsidRDefault="00FC652F">
            <w:pPr>
              <w:pStyle w:val="GPSDefinitionTerm"/>
              <w:rPr>
                <w:sz w:val="24"/>
                <w:szCs w:val="24"/>
              </w:rPr>
            </w:pPr>
            <w:r w:rsidRPr="00D27101">
              <w:rPr>
                <w:sz w:val="24"/>
                <w:szCs w:val="24"/>
              </w:rPr>
              <w:t>"Framework Contract Period"</w:t>
            </w:r>
          </w:p>
        </w:tc>
        <w:tc>
          <w:tcPr>
            <w:tcW w:w="7796" w:type="dxa"/>
          </w:tcPr>
          <w:p w14:paraId="3A2EFE2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670A9E" w:rsidRPr="00D27101" w14:paraId="60AA3F42" w14:textId="77777777" w:rsidTr="007D391F">
        <w:tc>
          <w:tcPr>
            <w:tcW w:w="1951" w:type="dxa"/>
          </w:tcPr>
          <w:p w14:paraId="5E107885" w14:textId="4D9B7F94" w:rsidR="00670A9E" w:rsidRPr="00381A62" w:rsidRDefault="00670A9E">
            <w:pPr>
              <w:pStyle w:val="GPSDefinitionTerm"/>
              <w:rPr>
                <w:sz w:val="24"/>
                <w:szCs w:val="24"/>
              </w:rPr>
            </w:pPr>
            <w:r w:rsidRPr="00381A62">
              <w:rPr>
                <w:sz w:val="24"/>
                <w:szCs w:val="24"/>
              </w:rPr>
              <w:t>“Framework Contract Support Rates”</w:t>
            </w:r>
          </w:p>
        </w:tc>
        <w:tc>
          <w:tcPr>
            <w:tcW w:w="7796" w:type="dxa"/>
          </w:tcPr>
          <w:p w14:paraId="60AA04F1" w14:textId="77777777" w:rsidR="00670A9E" w:rsidRPr="00381A62" w:rsidRDefault="00240330" w:rsidP="009F6FDD">
            <w:pPr>
              <w:pStyle w:val="GPsDefinition"/>
              <w:numPr>
                <w:ilvl w:val="0"/>
                <w:numId w:val="2"/>
              </w:numPr>
              <w:tabs>
                <w:tab w:val="left" w:pos="-9"/>
              </w:tabs>
              <w:adjustRightInd w:val="0"/>
              <w:rPr>
                <w:sz w:val="24"/>
                <w:szCs w:val="24"/>
              </w:rPr>
            </w:pPr>
            <w:r w:rsidRPr="00381A62">
              <w:rPr>
                <w:sz w:val="24"/>
                <w:szCs w:val="24"/>
              </w:rPr>
              <w:t>means the discounts</w:t>
            </w:r>
            <w:r w:rsidR="00670A9E" w:rsidRPr="00381A62">
              <w:rPr>
                <w:sz w:val="24"/>
                <w:szCs w:val="24"/>
              </w:rPr>
              <w:t xml:space="preserve"> set out in Framework Schedule 3</w:t>
            </w:r>
            <w:r w:rsidR="00425C67" w:rsidRPr="00381A62">
              <w:rPr>
                <w:sz w:val="24"/>
                <w:szCs w:val="24"/>
              </w:rPr>
              <w:t xml:space="preserve"> Annex 1</w:t>
            </w:r>
            <w:r w:rsidR="00A915A2" w:rsidRPr="00381A62">
              <w:rPr>
                <w:sz w:val="24"/>
                <w:szCs w:val="24"/>
              </w:rPr>
              <w:t xml:space="preserve"> (Supplier’s Charging Structure</w:t>
            </w:r>
            <w:r w:rsidR="00670A9E" w:rsidRPr="00381A62">
              <w:rPr>
                <w:sz w:val="24"/>
                <w:szCs w:val="24"/>
              </w:rPr>
              <w:t>);</w:t>
            </w:r>
          </w:p>
          <w:p w14:paraId="38EC69F9" w14:textId="309A3175" w:rsidR="00A915A2" w:rsidRPr="00381A62" w:rsidRDefault="00A915A2" w:rsidP="00A915A2">
            <w:pPr>
              <w:pStyle w:val="GPsDefinition"/>
              <w:tabs>
                <w:tab w:val="left" w:pos="-9"/>
              </w:tabs>
              <w:adjustRightInd w:val="0"/>
              <w:rPr>
                <w:sz w:val="24"/>
                <w:szCs w:val="24"/>
              </w:rPr>
            </w:pPr>
          </w:p>
        </w:tc>
      </w:tr>
      <w:tr w:rsidR="006650CC" w:rsidRPr="00D27101" w14:paraId="0BB096D4" w14:textId="77777777" w:rsidTr="007D391F">
        <w:tc>
          <w:tcPr>
            <w:tcW w:w="1951" w:type="dxa"/>
          </w:tcPr>
          <w:p w14:paraId="79F6C3BE" w14:textId="77777777" w:rsidR="006650CC" w:rsidRPr="00D27101" w:rsidRDefault="00FC652F">
            <w:pPr>
              <w:pStyle w:val="GPSDefinitionTerm"/>
              <w:rPr>
                <w:sz w:val="24"/>
                <w:szCs w:val="24"/>
              </w:rPr>
            </w:pPr>
            <w:r w:rsidRPr="00D27101">
              <w:rPr>
                <w:sz w:val="24"/>
                <w:szCs w:val="24"/>
              </w:rPr>
              <w:t>"Framework Expiry Date"</w:t>
            </w:r>
          </w:p>
        </w:tc>
        <w:tc>
          <w:tcPr>
            <w:tcW w:w="7796" w:type="dxa"/>
          </w:tcPr>
          <w:p w14:paraId="0AC03B5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22926C1A" w14:textId="77777777" w:rsidTr="007D391F">
        <w:tc>
          <w:tcPr>
            <w:tcW w:w="1951" w:type="dxa"/>
          </w:tcPr>
          <w:p w14:paraId="1096F4EC" w14:textId="77777777" w:rsidR="006650CC" w:rsidRPr="00D27101" w:rsidRDefault="00FC652F">
            <w:pPr>
              <w:pStyle w:val="GPSDefinitionTerm"/>
              <w:rPr>
                <w:sz w:val="24"/>
                <w:szCs w:val="24"/>
              </w:rPr>
            </w:pPr>
            <w:r w:rsidRPr="00D27101">
              <w:rPr>
                <w:sz w:val="24"/>
                <w:szCs w:val="24"/>
              </w:rPr>
              <w:t>"Framework Incorporated Terms"</w:t>
            </w:r>
          </w:p>
        </w:tc>
        <w:tc>
          <w:tcPr>
            <w:tcW w:w="7796" w:type="dxa"/>
          </w:tcPr>
          <w:p w14:paraId="0A3EB42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2D63329F" w14:textId="77777777" w:rsidTr="007D391F">
        <w:tc>
          <w:tcPr>
            <w:tcW w:w="1951" w:type="dxa"/>
          </w:tcPr>
          <w:p w14:paraId="6649E7CD" w14:textId="77777777" w:rsidR="006650CC" w:rsidRPr="00D27101" w:rsidRDefault="00FC652F">
            <w:pPr>
              <w:pStyle w:val="GPSDefinitionTerm"/>
              <w:rPr>
                <w:sz w:val="24"/>
                <w:szCs w:val="24"/>
              </w:rPr>
            </w:pPr>
            <w:r w:rsidRPr="00D27101">
              <w:rPr>
                <w:sz w:val="24"/>
                <w:szCs w:val="24"/>
              </w:rPr>
              <w:t>"Framework Initial Period"</w:t>
            </w:r>
          </w:p>
        </w:tc>
        <w:tc>
          <w:tcPr>
            <w:tcW w:w="7796" w:type="dxa"/>
          </w:tcPr>
          <w:p w14:paraId="3C4E92D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31253FEA" w14:textId="77777777" w:rsidTr="007D391F">
        <w:tc>
          <w:tcPr>
            <w:tcW w:w="1951" w:type="dxa"/>
          </w:tcPr>
          <w:p w14:paraId="5199B74E" w14:textId="77777777" w:rsidR="006650CC" w:rsidRPr="00D27101" w:rsidRDefault="00FC652F">
            <w:pPr>
              <w:pStyle w:val="GPSDefinitionTerm"/>
              <w:rPr>
                <w:sz w:val="24"/>
                <w:szCs w:val="24"/>
              </w:rPr>
            </w:pPr>
            <w:r w:rsidRPr="00D27101">
              <w:rPr>
                <w:sz w:val="24"/>
                <w:szCs w:val="24"/>
              </w:rPr>
              <w:t>"Framework Optional Extension Period"</w:t>
            </w:r>
          </w:p>
        </w:tc>
        <w:tc>
          <w:tcPr>
            <w:tcW w:w="7796" w:type="dxa"/>
          </w:tcPr>
          <w:p w14:paraId="111A185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23D8696A" w14:textId="77777777" w:rsidTr="007D391F">
        <w:tc>
          <w:tcPr>
            <w:tcW w:w="1951" w:type="dxa"/>
          </w:tcPr>
          <w:p w14:paraId="2618B3B7" w14:textId="77777777" w:rsidR="006650CC" w:rsidRPr="00D27101" w:rsidRDefault="00FC652F">
            <w:pPr>
              <w:pStyle w:val="GPSDefinitionTerm"/>
              <w:rPr>
                <w:sz w:val="24"/>
                <w:szCs w:val="24"/>
              </w:rPr>
            </w:pPr>
            <w:r w:rsidRPr="00D27101">
              <w:rPr>
                <w:sz w:val="24"/>
                <w:szCs w:val="24"/>
              </w:rPr>
              <w:t>"Framework Start Date"</w:t>
            </w:r>
          </w:p>
        </w:tc>
        <w:tc>
          <w:tcPr>
            <w:tcW w:w="7796" w:type="dxa"/>
          </w:tcPr>
          <w:p w14:paraId="1CB3412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044A22DF" w14:textId="77777777" w:rsidTr="007D391F">
        <w:tc>
          <w:tcPr>
            <w:tcW w:w="1951" w:type="dxa"/>
          </w:tcPr>
          <w:p w14:paraId="4050C9F8" w14:textId="77777777" w:rsidR="006650CC" w:rsidRPr="00D27101" w:rsidRDefault="00FC652F">
            <w:pPr>
              <w:pStyle w:val="GPSDefinitionTerm"/>
              <w:rPr>
                <w:sz w:val="24"/>
                <w:szCs w:val="24"/>
              </w:rPr>
            </w:pPr>
            <w:r w:rsidRPr="00D27101">
              <w:rPr>
                <w:sz w:val="24"/>
                <w:szCs w:val="24"/>
              </w:rPr>
              <w:t>"Framework Special Terms"</w:t>
            </w:r>
          </w:p>
        </w:tc>
        <w:tc>
          <w:tcPr>
            <w:tcW w:w="7796" w:type="dxa"/>
          </w:tcPr>
          <w:p w14:paraId="76610D5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4D7991" w:rsidRPr="004D6473" w14:paraId="73D44618" w14:textId="77777777" w:rsidTr="007D391F">
        <w:tc>
          <w:tcPr>
            <w:tcW w:w="1951" w:type="dxa"/>
          </w:tcPr>
          <w:p w14:paraId="352255FB" w14:textId="24F87752" w:rsidR="004D7991" w:rsidRPr="004D6473" w:rsidRDefault="004D7991">
            <w:pPr>
              <w:pStyle w:val="GPSDefinitionTerm"/>
              <w:rPr>
                <w:sz w:val="24"/>
                <w:szCs w:val="24"/>
              </w:rPr>
            </w:pPr>
            <w:r w:rsidRPr="004D6473">
              <w:rPr>
                <w:sz w:val="24"/>
                <w:szCs w:val="24"/>
              </w:rPr>
              <w:t>“Framework Support Rate Discount”</w:t>
            </w:r>
          </w:p>
        </w:tc>
        <w:tc>
          <w:tcPr>
            <w:tcW w:w="7796" w:type="dxa"/>
          </w:tcPr>
          <w:p w14:paraId="01494B24" w14:textId="662C7E2E" w:rsidR="004D7991" w:rsidRPr="004D6473" w:rsidRDefault="00056BD5" w:rsidP="009F6FDD">
            <w:pPr>
              <w:pStyle w:val="GPsDefinition"/>
              <w:numPr>
                <w:ilvl w:val="0"/>
                <w:numId w:val="2"/>
              </w:numPr>
              <w:tabs>
                <w:tab w:val="left" w:pos="-9"/>
              </w:tabs>
              <w:adjustRightInd w:val="0"/>
              <w:rPr>
                <w:sz w:val="24"/>
                <w:szCs w:val="24"/>
              </w:rPr>
            </w:pPr>
            <w:r w:rsidRPr="004D6473">
              <w:rPr>
                <w:sz w:val="24"/>
                <w:szCs w:val="24"/>
              </w:rPr>
              <w:t xml:space="preserve">the </w:t>
            </w:r>
            <w:r w:rsidR="008E2167" w:rsidRPr="004D6473">
              <w:rPr>
                <w:sz w:val="24"/>
                <w:szCs w:val="24"/>
              </w:rPr>
              <w:t>discounts in the tender submitted by the Supplier to CCS</w:t>
            </w:r>
            <w:r w:rsidR="00B55292" w:rsidRPr="004D6473">
              <w:rPr>
                <w:sz w:val="24"/>
                <w:szCs w:val="24"/>
              </w:rPr>
              <w:t>;</w:t>
            </w:r>
            <w:r w:rsidRPr="004D6473">
              <w:rPr>
                <w:sz w:val="24"/>
                <w:szCs w:val="24"/>
              </w:rPr>
              <w:t xml:space="preserve"> </w:t>
            </w:r>
          </w:p>
        </w:tc>
      </w:tr>
      <w:tr w:rsidR="006650CC" w:rsidRPr="00D27101" w14:paraId="42DCCF7B" w14:textId="77777777" w:rsidTr="007D391F">
        <w:tc>
          <w:tcPr>
            <w:tcW w:w="1951" w:type="dxa"/>
          </w:tcPr>
          <w:p w14:paraId="2B286B27" w14:textId="77777777" w:rsidR="006650CC" w:rsidRPr="00D27101" w:rsidRDefault="00FC652F">
            <w:pPr>
              <w:pStyle w:val="GPSDefinitionTerm"/>
              <w:rPr>
                <w:sz w:val="24"/>
                <w:szCs w:val="24"/>
              </w:rPr>
            </w:pPr>
            <w:r w:rsidRPr="00D27101">
              <w:rPr>
                <w:sz w:val="24"/>
                <w:szCs w:val="24"/>
              </w:rPr>
              <w:lastRenderedPageBreak/>
              <w:t>"Framework Tender Response"</w:t>
            </w:r>
          </w:p>
        </w:tc>
        <w:tc>
          <w:tcPr>
            <w:tcW w:w="7796" w:type="dxa"/>
          </w:tcPr>
          <w:p w14:paraId="48A37C1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552AC761" w14:textId="77777777" w:rsidTr="007D391F">
        <w:tc>
          <w:tcPr>
            <w:tcW w:w="1951" w:type="dxa"/>
          </w:tcPr>
          <w:p w14:paraId="2C1079F3" w14:textId="77777777" w:rsidR="006650CC" w:rsidRPr="00D27101" w:rsidRDefault="00FC652F">
            <w:pPr>
              <w:pStyle w:val="GPSDefinitionTerm"/>
              <w:rPr>
                <w:sz w:val="24"/>
                <w:szCs w:val="24"/>
              </w:rPr>
            </w:pPr>
            <w:r w:rsidRPr="00D27101">
              <w:rPr>
                <w:sz w:val="24"/>
                <w:szCs w:val="24"/>
              </w:rPr>
              <w:t>"Further Competition Procedure"</w:t>
            </w:r>
          </w:p>
        </w:tc>
        <w:tc>
          <w:tcPr>
            <w:tcW w:w="7796" w:type="dxa"/>
          </w:tcPr>
          <w:p w14:paraId="0F23381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4E053B06" w14:textId="77777777" w:rsidTr="007D391F">
        <w:tc>
          <w:tcPr>
            <w:tcW w:w="1951" w:type="dxa"/>
          </w:tcPr>
          <w:p w14:paraId="652FC0F5" w14:textId="77777777" w:rsidR="006650CC" w:rsidRPr="00D27101" w:rsidRDefault="00FC652F">
            <w:pPr>
              <w:pStyle w:val="GPSDefinitionTerm"/>
              <w:rPr>
                <w:sz w:val="24"/>
                <w:szCs w:val="24"/>
              </w:rPr>
            </w:pPr>
            <w:r w:rsidRPr="00D27101">
              <w:rPr>
                <w:sz w:val="24"/>
                <w:szCs w:val="24"/>
              </w:rPr>
              <w:t>"GDPR"</w:t>
            </w:r>
          </w:p>
        </w:tc>
        <w:tc>
          <w:tcPr>
            <w:tcW w:w="7796" w:type="dxa"/>
          </w:tcPr>
          <w:p w14:paraId="740A6658" w14:textId="77777777" w:rsidR="006650CC" w:rsidRPr="00D27101" w:rsidRDefault="00B33C8B" w:rsidP="009F6FDD">
            <w:pPr>
              <w:pStyle w:val="GPsDefinition"/>
              <w:numPr>
                <w:ilvl w:val="0"/>
                <w:numId w:val="2"/>
              </w:numPr>
              <w:tabs>
                <w:tab w:val="left" w:pos="-9"/>
              </w:tabs>
              <w:adjustRightInd w:val="0"/>
              <w:rPr>
                <w:sz w:val="24"/>
                <w:szCs w:val="24"/>
              </w:rPr>
            </w:pPr>
            <w:r w:rsidRPr="00D27101">
              <w:rPr>
                <w:sz w:val="24"/>
                <w:szCs w:val="24"/>
              </w:rPr>
              <w:t>the General Data Protection Regulation (Regulation (EU) 2016/679)</w:t>
            </w:r>
          </w:p>
        </w:tc>
      </w:tr>
      <w:tr w:rsidR="006650CC" w:rsidRPr="00D27101" w14:paraId="5708BF53" w14:textId="77777777" w:rsidTr="007D391F">
        <w:tc>
          <w:tcPr>
            <w:tcW w:w="1951" w:type="dxa"/>
          </w:tcPr>
          <w:p w14:paraId="39B6352A" w14:textId="77777777" w:rsidR="006650CC" w:rsidRPr="00D27101" w:rsidRDefault="00FC652F">
            <w:pPr>
              <w:pStyle w:val="GPSDefinitionTerm"/>
              <w:rPr>
                <w:sz w:val="24"/>
                <w:szCs w:val="24"/>
              </w:rPr>
            </w:pPr>
            <w:r w:rsidRPr="00D27101">
              <w:rPr>
                <w:sz w:val="24"/>
                <w:szCs w:val="24"/>
              </w:rPr>
              <w:t>"General Anti-Abuse Rule"</w:t>
            </w:r>
          </w:p>
        </w:tc>
        <w:tc>
          <w:tcPr>
            <w:tcW w:w="7796" w:type="dxa"/>
          </w:tcPr>
          <w:p w14:paraId="1E2259E3"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the legislation in Part 5 of the Finance Act 2013 and; and </w:t>
            </w:r>
          </w:p>
          <w:p w14:paraId="26DF13D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2B103C67" w14:textId="77777777" w:rsidTr="007D391F">
        <w:tc>
          <w:tcPr>
            <w:tcW w:w="1951" w:type="dxa"/>
          </w:tcPr>
          <w:p w14:paraId="05A0B10B" w14:textId="77777777" w:rsidR="006650CC" w:rsidRPr="00D27101" w:rsidRDefault="00FC652F">
            <w:pPr>
              <w:pStyle w:val="GPSDefinitionTerm"/>
              <w:rPr>
                <w:sz w:val="24"/>
                <w:szCs w:val="24"/>
              </w:rPr>
            </w:pPr>
            <w:r w:rsidRPr="00D27101">
              <w:rPr>
                <w:sz w:val="24"/>
                <w:szCs w:val="24"/>
              </w:rPr>
              <w:t>"General Change in Law"</w:t>
            </w:r>
          </w:p>
        </w:tc>
        <w:tc>
          <w:tcPr>
            <w:tcW w:w="7796" w:type="dxa"/>
          </w:tcPr>
          <w:p w14:paraId="00B496F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6C15FD3F" w14:textId="77777777" w:rsidTr="007D391F">
        <w:tc>
          <w:tcPr>
            <w:tcW w:w="1951" w:type="dxa"/>
          </w:tcPr>
          <w:p w14:paraId="28E9F783" w14:textId="77777777" w:rsidR="006650CC" w:rsidRPr="00D27101" w:rsidRDefault="00FC652F">
            <w:pPr>
              <w:pStyle w:val="GPSDefinitionTerm"/>
              <w:rPr>
                <w:sz w:val="24"/>
                <w:szCs w:val="24"/>
              </w:rPr>
            </w:pPr>
            <w:r w:rsidRPr="00D27101">
              <w:rPr>
                <w:sz w:val="24"/>
                <w:szCs w:val="24"/>
              </w:rPr>
              <w:t>"Goods"</w:t>
            </w:r>
          </w:p>
        </w:tc>
        <w:tc>
          <w:tcPr>
            <w:tcW w:w="7796" w:type="dxa"/>
          </w:tcPr>
          <w:p w14:paraId="32C9357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w:t>
            </w:r>
            <w:r w:rsidR="003968B9" w:rsidRPr="00D27101">
              <w:rPr>
                <w:sz w:val="24"/>
                <w:szCs w:val="24"/>
              </w:rPr>
              <w:t xml:space="preserve"> </w:t>
            </w:r>
            <w:r w:rsidRPr="00D27101">
              <w:rPr>
                <w:sz w:val="24"/>
                <w:szCs w:val="24"/>
              </w:rPr>
              <w:t>;</w:t>
            </w:r>
          </w:p>
        </w:tc>
      </w:tr>
      <w:tr w:rsidR="006650CC" w:rsidRPr="00D27101" w14:paraId="0D69CC33" w14:textId="77777777" w:rsidTr="007D391F">
        <w:tc>
          <w:tcPr>
            <w:tcW w:w="1951" w:type="dxa"/>
          </w:tcPr>
          <w:p w14:paraId="22A1539C" w14:textId="77777777" w:rsidR="006650CC" w:rsidRPr="00D27101" w:rsidRDefault="00FC652F">
            <w:pPr>
              <w:pStyle w:val="GPSDefinitionTerm"/>
              <w:rPr>
                <w:sz w:val="24"/>
                <w:szCs w:val="24"/>
              </w:rPr>
            </w:pPr>
            <w:r w:rsidRPr="00D27101">
              <w:rPr>
                <w:sz w:val="24"/>
                <w:szCs w:val="24"/>
              </w:rPr>
              <w:t>"Good Industry Practice"</w:t>
            </w:r>
          </w:p>
        </w:tc>
        <w:tc>
          <w:tcPr>
            <w:tcW w:w="7796" w:type="dxa"/>
          </w:tcPr>
          <w:p w14:paraId="22115154"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10EAE7F2" w14:textId="77777777" w:rsidTr="007D391F">
        <w:tc>
          <w:tcPr>
            <w:tcW w:w="1951" w:type="dxa"/>
          </w:tcPr>
          <w:p w14:paraId="2ECB7B59" w14:textId="77777777" w:rsidR="006650CC" w:rsidRPr="00D27101" w:rsidRDefault="00FC652F">
            <w:pPr>
              <w:pStyle w:val="GPSDefinitionTerm"/>
              <w:rPr>
                <w:sz w:val="24"/>
                <w:szCs w:val="24"/>
              </w:rPr>
            </w:pPr>
            <w:r w:rsidRPr="00D27101">
              <w:rPr>
                <w:sz w:val="24"/>
                <w:szCs w:val="24"/>
              </w:rPr>
              <w:t>"Government"</w:t>
            </w:r>
          </w:p>
        </w:tc>
        <w:tc>
          <w:tcPr>
            <w:tcW w:w="7796" w:type="dxa"/>
          </w:tcPr>
          <w:p w14:paraId="4F47CF5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650CC" w:rsidRPr="00D27101" w14:paraId="4CC8893D" w14:textId="77777777" w:rsidTr="007D391F">
        <w:tc>
          <w:tcPr>
            <w:tcW w:w="1951" w:type="dxa"/>
          </w:tcPr>
          <w:p w14:paraId="1ED0FB7E" w14:textId="77777777" w:rsidR="006650CC" w:rsidRPr="00D27101" w:rsidRDefault="00FC652F">
            <w:pPr>
              <w:pStyle w:val="GPSDefinitionTerm"/>
              <w:rPr>
                <w:sz w:val="24"/>
                <w:szCs w:val="24"/>
              </w:rPr>
            </w:pPr>
            <w:r w:rsidRPr="00D27101">
              <w:rPr>
                <w:sz w:val="24"/>
                <w:szCs w:val="24"/>
              </w:rPr>
              <w:t>"Government Data"</w:t>
            </w:r>
          </w:p>
        </w:tc>
        <w:tc>
          <w:tcPr>
            <w:tcW w:w="7796" w:type="dxa"/>
          </w:tcPr>
          <w:p w14:paraId="524CDCAD"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BAB2C2"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are supplied to the Supplier by or on behalf of the Authority; or</w:t>
            </w:r>
          </w:p>
          <w:p w14:paraId="3A68BB7B"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5EED32F3"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any Personal Data for which the Authority is the Data Controller;</w:t>
            </w:r>
          </w:p>
        </w:tc>
      </w:tr>
      <w:tr w:rsidR="006650CC" w:rsidRPr="00D27101" w14:paraId="40C23B96" w14:textId="77777777" w:rsidTr="007D391F">
        <w:tc>
          <w:tcPr>
            <w:tcW w:w="1951" w:type="dxa"/>
          </w:tcPr>
          <w:p w14:paraId="4445D7C1" w14:textId="77777777" w:rsidR="006650CC" w:rsidRPr="00D27101" w:rsidRDefault="00FC652F">
            <w:pPr>
              <w:pStyle w:val="GPSDefinitionTerm"/>
              <w:rPr>
                <w:sz w:val="24"/>
                <w:szCs w:val="24"/>
              </w:rPr>
            </w:pPr>
            <w:r w:rsidRPr="00D27101">
              <w:rPr>
                <w:sz w:val="24"/>
                <w:szCs w:val="24"/>
              </w:rPr>
              <w:t>"Government Procurement Card"</w:t>
            </w:r>
          </w:p>
        </w:tc>
        <w:tc>
          <w:tcPr>
            <w:tcW w:w="7796" w:type="dxa"/>
          </w:tcPr>
          <w:p w14:paraId="206E870B" w14:textId="77777777" w:rsidR="007D391F" w:rsidRDefault="00FC652F" w:rsidP="009F6FDD">
            <w:pPr>
              <w:pStyle w:val="GPsDefinition"/>
              <w:numPr>
                <w:ilvl w:val="0"/>
                <w:numId w:val="2"/>
              </w:numPr>
              <w:tabs>
                <w:tab w:val="left" w:pos="-9"/>
              </w:tabs>
              <w:adjustRightInd w:val="0"/>
              <w:spacing w:after="0"/>
              <w:rPr>
                <w:sz w:val="24"/>
                <w:szCs w:val="24"/>
              </w:rPr>
            </w:pPr>
            <w:r w:rsidRPr="00D27101">
              <w:rPr>
                <w:sz w:val="24"/>
                <w:szCs w:val="24"/>
              </w:rPr>
              <w:t>the Government’s preferred method of purchasing and payment for low value goods or services</w:t>
            </w:r>
            <w:r w:rsidR="007D391F">
              <w:rPr>
                <w:sz w:val="24"/>
                <w:szCs w:val="24"/>
              </w:rPr>
              <w:t xml:space="preserve"> </w:t>
            </w:r>
          </w:p>
          <w:p w14:paraId="4672E4D9" w14:textId="4B3F7CC0" w:rsidR="006650CC" w:rsidRPr="00D27101" w:rsidRDefault="00C21CE9" w:rsidP="009F6FDD">
            <w:pPr>
              <w:pStyle w:val="GPsDefinition"/>
              <w:numPr>
                <w:ilvl w:val="0"/>
                <w:numId w:val="2"/>
              </w:numPr>
              <w:tabs>
                <w:tab w:val="left" w:pos="-9"/>
              </w:tabs>
              <w:adjustRightInd w:val="0"/>
              <w:rPr>
                <w:sz w:val="24"/>
                <w:szCs w:val="24"/>
              </w:rPr>
            </w:pPr>
            <w:hyperlink r:id="rId9" w:history="1">
              <w:r w:rsidR="007D391F" w:rsidRPr="00097BB9">
                <w:rPr>
                  <w:rStyle w:val="Hyperlink"/>
                  <w:sz w:val="24"/>
                  <w:szCs w:val="24"/>
                </w:rPr>
                <w:t>https://www.gov.uk/government/publications/government-procurement-card--2</w:t>
              </w:r>
            </w:hyperlink>
            <w:r w:rsidR="00FC652F" w:rsidRPr="00D27101">
              <w:rPr>
                <w:sz w:val="24"/>
                <w:szCs w:val="24"/>
              </w:rPr>
              <w:t>;</w:t>
            </w:r>
          </w:p>
        </w:tc>
      </w:tr>
      <w:tr w:rsidR="006650CC" w:rsidRPr="00D27101" w14:paraId="2DCBE117" w14:textId="77777777" w:rsidTr="007D391F">
        <w:tc>
          <w:tcPr>
            <w:tcW w:w="1951" w:type="dxa"/>
          </w:tcPr>
          <w:p w14:paraId="7674D2C3" w14:textId="77777777" w:rsidR="006650CC" w:rsidRPr="00D27101" w:rsidRDefault="00FC652F">
            <w:pPr>
              <w:pStyle w:val="GPSDefinitionTerm"/>
              <w:keepNext/>
              <w:rPr>
                <w:sz w:val="24"/>
                <w:szCs w:val="24"/>
              </w:rPr>
            </w:pPr>
            <w:r w:rsidRPr="00D27101">
              <w:rPr>
                <w:sz w:val="24"/>
                <w:szCs w:val="24"/>
              </w:rPr>
              <w:t>"Guarantor"</w:t>
            </w:r>
          </w:p>
        </w:tc>
        <w:tc>
          <w:tcPr>
            <w:tcW w:w="7796" w:type="dxa"/>
          </w:tcPr>
          <w:p w14:paraId="7AC68AE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650CC" w:rsidRPr="00D27101" w14:paraId="503D7750" w14:textId="77777777" w:rsidTr="007D391F">
        <w:tc>
          <w:tcPr>
            <w:tcW w:w="1951" w:type="dxa"/>
          </w:tcPr>
          <w:p w14:paraId="0186FE1C" w14:textId="77777777" w:rsidR="006650CC" w:rsidRPr="00D27101" w:rsidRDefault="00FC652F">
            <w:pPr>
              <w:pStyle w:val="GPSDefinitionTerm"/>
              <w:rPr>
                <w:sz w:val="24"/>
                <w:szCs w:val="24"/>
              </w:rPr>
            </w:pPr>
            <w:r w:rsidRPr="00D27101">
              <w:rPr>
                <w:sz w:val="24"/>
                <w:szCs w:val="24"/>
              </w:rPr>
              <w:t>"Halifax Abuse Principle"</w:t>
            </w:r>
          </w:p>
        </w:tc>
        <w:tc>
          <w:tcPr>
            <w:tcW w:w="7796" w:type="dxa"/>
          </w:tcPr>
          <w:p w14:paraId="32CF27F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2834906C" w14:textId="77777777" w:rsidTr="007D391F">
        <w:tc>
          <w:tcPr>
            <w:tcW w:w="1951" w:type="dxa"/>
          </w:tcPr>
          <w:p w14:paraId="61172711" w14:textId="77777777" w:rsidR="006650CC" w:rsidRPr="00D27101" w:rsidRDefault="00FC652F">
            <w:pPr>
              <w:pStyle w:val="GPSDefinitionTerm"/>
              <w:rPr>
                <w:sz w:val="24"/>
                <w:szCs w:val="24"/>
              </w:rPr>
            </w:pPr>
            <w:r w:rsidRPr="00D27101">
              <w:rPr>
                <w:sz w:val="24"/>
                <w:szCs w:val="24"/>
              </w:rPr>
              <w:lastRenderedPageBreak/>
              <w:t>"HMRC"</w:t>
            </w:r>
          </w:p>
        </w:tc>
        <w:tc>
          <w:tcPr>
            <w:tcW w:w="7796" w:type="dxa"/>
          </w:tcPr>
          <w:p w14:paraId="5042A804"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Her Majesty’s Revenue and Customs;</w:t>
            </w:r>
          </w:p>
        </w:tc>
      </w:tr>
      <w:tr w:rsidR="006650CC" w:rsidRPr="00D27101" w14:paraId="6467953E" w14:textId="77777777" w:rsidTr="007D391F">
        <w:tc>
          <w:tcPr>
            <w:tcW w:w="1951" w:type="dxa"/>
          </w:tcPr>
          <w:p w14:paraId="03955974" w14:textId="77777777" w:rsidR="006650CC" w:rsidRPr="00D27101" w:rsidRDefault="00FC652F">
            <w:pPr>
              <w:pStyle w:val="GPSDefinitionTerm"/>
              <w:rPr>
                <w:sz w:val="24"/>
                <w:szCs w:val="24"/>
              </w:rPr>
            </w:pPr>
            <w:r w:rsidRPr="00D27101">
              <w:rPr>
                <w:sz w:val="24"/>
                <w:szCs w:val="24"/>
              </w:rPr>
              <w:t>"ICT Policy"</w:t>
            </w:r>
          </w:p>
        </w:tc>
        <w:tc>
          <w:tcPr>
            <w:tcW w:w="7796" w:type="dxa"/>
          </w:tcPr>
          <w:p w14:paraId="13955EE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54BA99BC" w14:textId="77777777" w:rsidTr="007D391F">
        <w:tc>
          <w:tcPr>
            <w:tcW w:w="1951" w:type="dxa"/>
          </w:tcPr>
          <w:p w14:paraId="74D561FB" w14:textId="77777777" w:rsidR="006650CC" w:rsidRPr="00D27101" w:rsidRDefault="00FC652F">
            <w:pPr>
              <w:pStyle w:val="GPSDefinitionTerm"/>
              <w:rPr>
                <w:sz w:val="24"/>
                <w:szCs w:val="24"/>
              </w:rPr>
            </w:pPr>
            <w:r w:rsidRPr="00D27101">
              <w:rPr>
                <w:sz w:val="24"/>
                <w:szCs w:val="24"/>
              </w:rPr>
              <w:t>"Impact Assessment"</w:t>
            </w:r>
          </w:p>
        </w:tc>
        <w:tc>
          <w:tcPr>
            <w:tcW w:w="7796" w:type="dxa"/>
          </w:tcPr>
          <w:p w14:paraId="391CE10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3F2AE21"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300EEBE0"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details of the cost of implementing the proposed Variation;</w:t>
            </w:r>
          </w:p>
          <w:p w14:paraId="477BB994" w14:textId="5551C46A"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w:t>
            </w:r>
            <w:r w:rsidR="0079195A">
              <w:rPr>
                <w:sz w:val="24"/>
                <w:szCs w:val="24"/>
              </w:rPr>
              <w:t xml:space="preserve"> Framework </w:t>
            </w:r>
            <w:r w:rsidR="0079195A" w:rsidRPr="00381A62">
              <w:rPr>
                <w:sz w:val="24"/>
                <w:szCs w:val="24"/>
              </w:rPr>
              <w:t>Contract</w:t>
            </w:r>
            <w:r w:rsidRPr="00381A62">
              <w:rPr>
                <w:sz w:val="24"/>
                <w:szCs w:val="24"/>
              </w:rPr>
              <w:t xml:space="preserve"> </w:t>
            </w:r>
            <w:r w:rsidR="00C85284" w:rsidRPr="00381A62">
              <w:rPr>
                <w:sz w:val="24"/>
                <w:szCs w:val="24"/>
              </w:rPr>
              <w:t>Support Rates</w:t>
            </w:r>
            <w:r w:rsidRPr="00381A62">
              <w:rPr>
                <w:sz w:val="24"/>
                <w:szCs w:val="24"/>
              </w:rPr>
              <w:t>/Charges</w:t>
            </w:r>
            <w:r w:rsidRPr="00D27101">
              <w:rPr>
                <w:sz w:val="24"/>
                <w:szCs w:val="24"/>
              </w:rPr>
              <w:t xml:space="preserve"> (as applicable), any alteration in the resources and/or expenditure required by either Party and any alteration to the working practices of either Party;</w:t>
            </w:r>
          </w:p>
          <w:p w14:paraId="708B4E5C"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2B4A1955"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6650CC" w:rsidRPr="00D27101" w14:paraId="65172587" w14:textId="77777777" w:rsidTr="007D391F">
        <w:tc>
          <w:tcPr>
            <w:tcW w:w="1951" w:type="dxa"/>
          </w:tcPr>
          <w:p w14:paraId="15A8A28F" w14:textId="77777777" w:rsidR="006650CC" w:rsidRPr="00D27101" w:rsidRDefault="00FC652F">
            <w:pPr>
              <w:pStyle w:val="GPSDefinitionTerm"/>
              <w:rPr>
                <w:sz w:val="24"/>
                <w:szCs w:val="24"/>
              </w:rPr>
            </w:pPr>
            <w:r w:rsidRPr="00D27101">
              <w:rPr>
                <w:sz w:val="24"/>
                <w:szCs w:val="24"/>
              </w:rPr>
              <w:t>"Indemnifier"</w:t>
            </w:r>
          </w:p>
        </w:tc>
        <w:tc>
          <w:tcPr>
            <w:tcW w:w="7796" w:type="dxa"/>
          </w:tcPr>
          <w:p w14:paraId="0170F29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Party from whom an indemnity is sought under this Contract;</w:t>
            </w:r>
          </w:p>
        </w:tc>
      </w:tr>
      <w:tr w:rsidR="006650CC" w:rsidRPr="00D27101" w14:paraId="126EF45C" w14:textId="77777777" w:rsidTr="007D391F">
        <w:tc>
          <w:tcPr>
            <w:tcW w:w="1951" w:type="dxa"/>
          </w:tcPr>
          <w:p w14:paraId="44079F5C" w14:textId="77777777" w:rsidR="006650CC" w:rsidRPr="00D27101" w:rsidRDefault="00FC652F">
            <w:pPr>
              <w:pStyle w:val="GPSDefinitionTerm"/>
              <w:rPr>
                <w:sz w:val="24"/>
                <w:szCs w:val="24"/>
              </w:rPr>
            </w:pPr>
            <w:r w:rsidRPr="00D27101">
              <w:rPr>
                <w:sz w:val="24"/>
                <w:szCs w:val="24"/>
              </w:rPr>
              <w:t>"Indexation"</w:t>
            </w:r>
          </w:p>
        </w:tc>
        <w:tc>
          <w:tcPr>
            <w:tcW w:w="7796" w:type="dxa"/>
          </w:tcPr>
          <w:p w14:paraId="73796044" w14:textId="564B5C22"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adjustment of an amount or sum in accordance with Framework Schedule 3 </w:t>
            </w:r>
            <w:r w:rsidR="00B63D5E">
              <w:rPr>
                <w:sz w:val="24"/>
                <w:szCs w:val="24"/>
              </w:rPr>
              <w:t>Annex 1</w:t>
            </w:r>
            <w:r w:rsidRPr="00D27101">
              <w:rPr>
                <w:sz w:val="24"/>
                <w:szCs w:val="24"/>
              </w:rPr>
              <w:t xml:space="preserve"> </w:t>
            </w:r>
            <w:r w:rsidR="00A915A2">
              <w:rPr>
                <w:sz w:val="24"/>
                <w:szCs w:val="24"/>
              </w:rPr>
              <w:t xml:space="preserve">Supplier’s Charging Structure </w:t>
            </w:r>
            <w:r w:rsidRPr="00D27101">
              <w:rPr>
                <w:sz w:val="24"/>
                <w:szCs w:val="24"/>
              </w:rPr>
              <w:t>and the relevant Order Form;</w:t>
            </w:r>
          </w:p>
        </w:tc>
      </w:tr>
      <w:tr w:rsidR="006650CC" w:rsidRPr="00D27101" w14:paraId="3ABF46A9" w14:textId="77777777" w:rsidTr="007D391F">
        <w:tc>
          <w:tcPr>
            <w:tcW w:w="1951" w:type="dxa"/>
          </w:tcPr>
          <w:p w14:paraId="45A13760" w14:textId="77777777" w:rsidR="006650CC" w:rsidRPr="00D27101" w:rsidRDefault="00FC652F">
            <w:pPr>
              <w:pStyle w:val="GPSDefinitionTerm"/>
              <w:rPr>
                <w:sz w:val="24"/>
                <w:szCs w:val="24"/>
              </w:rPr>
            </w:pPr>
            <w:r w:rsidRPr="00D27101">
              <w:rPr>
                <w:sz w:val="24"/>
                <w:szCs w:val="24"/>
              </w:rPr>
              <w:t>"Information"</w:t>
            </w:r>
          </w:p>
        </w:tc>
        <w:tc>
          <w:tcPr>
            <w:tcW w:w="7796" w:type="dxa"/>
          </w:tcPr>
          <w:p w14:paraId="54D6426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has the meaning given under section 84 of the Freedom of Information Act 2000;</w:t>
            </w:r>
          </w:p>
        </w:tc>
      </w:tr>
      <w:tr w:rsidR="006650CC" w:rsidRPr="00D27101" w14:paraId="41DAB9DE" w14:textId="77777777" w:rsidTr="007D391F">
        <w:tc>
          <w:tcPr>
            <w:tcW w:w="1951" w:type="dxa"/>
          </w:tcPr>
          <w:p w14:paraId="57068CEC" w14:textId="77777777" w:rsidR="006650CC" w:rsidRPr="00D27101" w:rsidRDefault="00FC652F">
            <w:pPr>
              <w:pStyle w:val="GPSDefinitionTerm"/>
              <w:rPr>
                <w:sz w:val="24"/>
                <w:szCs w:val="24"/>
              </w:rPr>
            </w:pPr>
            <w:r w:rsidRPr="00D27101">
              <w:rPr>
                <w:sz w:val="24"/>
                <w:szCs w:val="24"/>
              </w:rPr>
              <w:t>"Information Commissioner"</w:t>
            </w:r>
          </w:p>
        </w:tc>
        <w:tc>
          <w:tcPr>
            <w:tcW w:w="7796" w:type="dxa"/>
          </w:tcPr>
          <w:p w14:paraId="3159172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02F5D06D" w14:textId="77777777" w:rsidTr="007D391F">
        <w:tc>
          <w:tcPr>
            <w:tcW w:w="1951" w:type="dxa"/>
          </w:tcPr>
          <w:p w14:paraId="7F194D0A" w14:textId="77777777" w:rsidR="006650CC" w:rsidRPr="00D27101" w:rsidRDefault="00FC652F">
            <w:pPr>
              <w:pStyle w:val="GPSDefinitionTerm"/>
              <w:rPr>
                <w:sz w:val="24"/>
                <w:szCs w:val="24"/>
              </w:rPr>
            </w:pPr>
            <w:r w:rsidRPr="00D27101">
              <w:rPr>
                <w:sz w:val="24"/>
                <w:szCs w:val="24"/>
              </w:rPr>
              <w:t>"Initial Period"</w:t>
            </w:r>
          </w:p>
        </w:tc>
        <w:tc>
          <w:tcPr>
            <w:tcW w:w="7796" w:type="dxa"/>
          </w:tcPr>
          <w:p w14:paraId="08AD7F3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2486F1F7" w14:textId="77777777" w:rsidTr="007D391F">
        <w:tc>
          <w:tcPr>
            <w:tcW w:w="1951" w:type="dxa"/>
          </w:tcPr>
          <w:p w14:paraId="2B49939B" w14:textId="77777777" w:rsidR="006650CC" w:rsidRPr="00D27101" w:rsidRDefault="00FC652F">
            <w:pPr>
              <w:pStyle w:val="GPSDefinitionTerm"/>
              <w:rPr>
                <w:sz w:val="24"/>
                <w:szCs w:val="24"/>
              </w:rPr>
            </w:pPr>
            <w:r w:rsidRPr="00D27101">
              <w:rPr>
                <w:sz w:val="24"/>
                <w:szCs w:val="24"/>
              </w:rPr>
              <w:t>"Insolvency Event"</w:t>
            </w:r>
          </w:p>
        </w:tc>
        <w:tc>
          <w:tcPr>
            <w:tcW w:w="7796" w:type="dxa"/>
          </w:tcPr>
          <w:p w14:paraId="40B06905"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in respect of a person:</w:t>
            </w:r>
          </w:p>
          <w:p w14:paraId="4AB9A8C7"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4F8CAA77"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2747EB4"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w:t>
            </w:r>
            <w:r w:rsidRPr="00D27101">
              <w:rPr>
                <w:sz w:val="24"/>
                <w:szCs w:val="24"/>
              </w:rPr>
              <w:lastRenderedPageBreak/>
              <w:t xml:space="preserve">meeting is convened pursuant to section 98 of the Insolvency Act 1986; or </w:t>
            </w:r>
          </w:p>
          <w:p w14:paraId="2A2DB9AD"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3738E61C"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an application order is made either for the appointment of an administrator or for an administration order, an administrator is appointed, or notice of intention to appoint an administrator is given; or </w:t>
            </w:r>
          </w:p>
          <w:p w14:paraId="1CE085DC"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6C7BF98C"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6B216BA3"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7C2B4F1C"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167DC26F" w14:textId="77777777" w:rsidTr="007D391F">
        <w:tc>
          <w:tcPr>
            <w:tcW w:w="1951" w:type="dxa"/>
          </w:tcPr>
          <w:p w14:paraId="67FD4FE5" w14:textId="77777777" w:rsidR="006650CC" w:rsidRPr="00D27101" w:rsidRDefault="00FC652F">
            <w:pPr>
              <w:pStyle w:val="GPSDefinitionTerm"/>
              <w:keepNext/>
              <w:rPr>
                <w:sz w:val="24"/>
                <w:szCs w:val="24"/>
              </w:rPr>
            </w:pPr>
            <w:r w:rsidRPr="00D27101">
              <w:rPr>
                <w:sz w:val="24"/>
                <w:szCs w:val="24"/>
              </w:rPr>
              <w:lastRenderedPageBreak/>
              <w:t>"Installation Works"</w:t>
            </w:r>
          </w:p>
        </w:tc>
        <w:tc>
          <w:tcPr>
            <w:tcW w:w="7796" w:type="dxa"/>
          </w:tcPr>
          <w:p w14:paraId="7BEEE2B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65715846" w14:textId="77777777" w:rsidTr="007D391F">
        <w:tc>
          <w:tcPr>
            <w:tcW w:w="1951" w:type="dxa"/>
          </w:tcPr>
          <w:p w14:paraId="7198D857" w14:textId="77777777" w:rsidR="006650CC" w:rsidRPr="00D27101" w:rsidRDefault="00FC652F">
            <w:pPr>
              <w:pStyle w:val="GPSDefinitionTerm"/>
              <w:rPr>
                <w:sz w:val="24"/>
                <w:szCs w:val="24"/>
              </w:rPr>
            </w:pPr>
            <w:r w:rsidRPr="00D27101">
              <w:rPr>
                <w:sz w:val="24"/>
                <w:szCs w:val="24"/>
              </w:rPr>
              <w:t>"Intellectual Property Rights" or "IPR"</w:t>
            </w:r>
          </w:p>
        </w:tc>
        <w:tc>
          <w:tcPr>
            <w:tcW w:w="7796" w:type="dxa"/>
          </w:tcPr>
          <w:p w14:paraId="0FB06E68"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E88355D"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4A7429B8"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02AD1DDE" w14:textId="77777777" w:rsidTr="007D391F">
        <w:tc>
          <w:tcPr>
            <w:tcW w:w="1951" w:type="dxa"/>
          </w:tcPr>
          <w:p w14:paraId="48546CDD" w14:textId="77777777" w:rsidR="006650CC" w:rsidRPr="00D27101" w:rsidRDefault="00FC652F">
            <w:pPr>
              <w:pStyle w:val="GPSDefinitionTerm"/>
              <w:rPr>
                <w:sz w:val="24"/>
                <w:szCs w:val="24"/>
              </w:rPr>
            </w:pPr>
            <w:r w:rsidRPr="00D27101">
              <w:rPr>
                <w:sz w:val="24"/>
                <w:szCs w:val="24"/>
              </w:rPr>
              <w:t>"Invoicing Address"</w:t>
            </w:r>
          </w:p>
        </w:tc>
        <w:tc>
          <w:tcPr>
            <w:tcW w:w="7796" w:type="dxa"/>
          </w:tcPr>
          <w:p w14:paraId="69E148A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594F56EE" w14:textId="77777777" w:rsidTr="007D391F">
        <w:tc>
          <w:tcPr>
            <w:tcW w:w="1951" w:type="dxa"/>
          </w:tcPr>
          <w:p w14:paraId="465F700A" w14:textId="77777777" w:rsidR="006650CC" w:rsidRPr="00D27101" w:rsidRDefault="00FC652F">
            <w:pPr>
              <w:pStyle w:val="GPSDefinitionTerm"/>
              <w:rPr>
                <w:sz w:val="24"/>
                <w:szCs w:val="24"/>
              </w:rPr>
            </w:pPr>
            <w:r w:rsidRPr="00D27101">
              <w:rPr>
                <w:sz w:val="24"/>
                <w:szCs w:val="24"/>
              </w:rPr>
              <w:t>"IPR Claim"</w:t>
            </w:r>
          </w:p>
        </w:tc>
        <w:tc>
          <w:tcPr>
            <w:tcW w:w="7796" w:type="dxa"/>
          </w:tcPr>
          <w:p w14:paraId="565A17C9"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03CA9737" w14:textId="77777777" w:rsidTr="007D391F">
        <w:tc>
          <w:tcPr>
            <w:tcW w:w="1951" w:type="dxa"/>
          </w:tcPr>
          <w:p w14:paraId="53C6CB4A" w14:textId="77777777" w:rsidR="006650CC" w:rsidRPr="00D27101" w:rsidRDefault="00FC652F">
            <w:pPr>
              <w:pStyle w:val="GPSDefinitionTerm"/>
              <w:rPr>
                <w:sz w:val="24"/>
                <w:szCs w:val="24"/>
              </w:rPr>
            </w:pPr>
            <w:r w:rsidRPr="00D27101">
              <w:rPr>
                <w:sz w:val="24"/>
                <w:szCs w:val="24"/>
              </w:rPr>
              <w:t>"IR35"</w:t>
            </w:r>
          </w:p>
        </w:tc>
        <w:tc>
          <w:tcPr>
            <w:tcW w:w="7796" w:type="dxa"/>
          </w:tcPr>
          <w:p w14:paraId="0C71C62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0" w:history="1">
              <w:r w:rsidRPr="00D27101">
                <w:rPr>
                  <w:rStyle w:val="Hyperlink"/>
                  <w:sz w:val="24"/>
                  <w:szCs w:val="24"/>
                </w:rPr>
                <w:t>https://www.gov.uk/guidance/ir35-find-out-if-it-applies</w:t>
              </w:r>
            </w:hyperlink>
            <w:r w:rsidRPr="00D27101">
              <w:rPr>
                <w:sz w:val="24"/>
                <w:szCs w:val="24"/>
              </w:rPr>
              <w:t>;</w:t>
            </w:r>
          </w:p>
        </w:tc>
      </w:tr>
      <w:tr w:rsidR="006650CC" w:rsidRPr="00D27101" w14:paraId="7053BF0F" w14:textId="77777777" w:rsidTr="007D391F">
        <w:tc>
          <w:tcPr>
            <w:tcW w:w="1951" w:type="dxa"/>
          </w:tcPr>
          <w:p w14:paraId="0E17C770" w14:textId="77777777" w:rsidR="006650CC" w:rsidRPr="00D27101" w:rsidRDefault="00FC652F">
            <w:pPr>
              <w:pStyle w:val="GPSDefinitionTerm"/>
              <w:rPr>
                <w:sz w:val="24"/>
                <w:szCs w:val="24"/>
              </w:rPr>
            </w:pPr>
            <w:r w:rsidRPr="00D27101">
              <w:rPr>
                <w:sz w:val="24"/>
                <w:szCs w:val="24"/>
              </w:rPr>
              <w:lastRenderedPageBreak/>
              <w:t>"Key Personnel"</w:t>
            </w:r>
          </w:p>
        </w:tc>
        <w:tc>
          <w:tcPr>
            <w:tcW w:w="7796" w:type="dxa"/>
          </w:tcPr>
          <w:p w14:paraId="414ADED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individuals (if any) identified as such in the Order Form;</w:t>
            </w:r>
          </w:p>
        </w:tc>
      </w:tr>
      <w:tr w:rsidR="006650CC" w:rsidRPr="00D27101" w14:paraId="1D4F8676" w14:textId="77777777" w:rsidTr="007D391F">
        <w:trPr>
          <w:trHeight w:val="357"/>
        </w:trPr>
        <w:tc>
          <w:tcPr>
            <w:tcW w:w="1951" w:type="dxa"/>
          </w:tcPr>
          <w:p w14:paraId="57D5A44C" w14:textId="77777777" w:rsidR="006650CC" w:rsidRPr="00D27101" w:rsidRDefault="00FC652F">
            <w:pPr>
              <w:pStyle w:val="GPSDefinitionTerm"/>
              <w:rPr>
                <w:sz w:val="24"/>
                <w:szCs w:val="24"/>
              </w:rPr>
            </w:pPr>
            <w:r w:rsidRPr="00D27101">
              <w:rPr>
                <w:sz w:val="24"/>
                <w:szCs w:val="24"/>
              </w:rPr>
              <w:t>"Key Sub-Contract"</w:t>
            </w:r>
          </w:p>
        </w:tc>
        <w:tc>
          <w:tcPr>
            <w:tcW w:w="7796" w:type="dxa"/>
          </w:tcPr>
          <w:p w14:paraId="3A0CEF9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each Sub-Contract with a Key Subcontractor;</w:t>
            </w:r>
          </w:p>
        </w:tc>
      </w:tr>
      <w:tr w:rsidR="006650CC" w:rsidRPr="00D27101" w14:paraId="40AF60A0" w14:textId="77777777" w:rsidTr="007D391F">
        <w:trPr>
          <w:trHeight w:val="426"/>
        </w:trPr>
        <w:tc>
          <w:tcPr>
            <w:tcW w:w="1951" w:type="dxa"/>
          </w:tcPr>
          <w:p w14:paraId="0EE62F37" w14:textId="77777777" w:rsidR="006650CC" w:rsidRPr="00D27101" w:rsidRDefault="00FC652F">
            <w:pPr>
              <w:pStyle w:val="GPSDefinitionTerm"/>
              <w:rPr>
                <w:sz w:val="24"/>
                <w:szCs w:val="24"/>
              </w:rPr>
            </w:pPr>
            <w:r w:rsidRPr="00D27101">
              <w:rPr>
                <w:sz w:val="24"/>
                <w:szCs w:val="24"/>
              </w:rPr>
              <w:t>"Key Subcontractor"</w:t>
            </w:r>
          </w:p>
        </w:tc>
        <w:tc>
          <w:tcPr>
            <w:tcW w:w="7796" w:type="dxa"/>
          </w:tcPr>
          <w:p w14:paraId="5858EF1D" w14:textId="77777777" w:rsidR="00710E8E" w:rsidRPr="005F0CFD" w:rsidRDefault="00710E8E" w:rsidP="00710E8E">
            <w:pPr>
              <w:pStyle w:val="m9108117628685228272gmail-gpsdefinition"/>
              <w:shd w:val="clear" w:color="auto" w:fill="FFFFFF"/>
              <w:spacing w:before="0" w:beforeAutospacing="0" w:after="120" w:afterAutospacing="0"/>
              <w:ind w:left="170" w:firstLine="5"/>
              <w:jc w:val="both"/>
              <w:rPr>
                <w:rFonts w:ascii="Arial" w:hAnsi="Arial" w:cs="Arial"/>
                <w:color w:val="222222"/>
              </w:rPr>
            </w:pPr>
            <w:r w:rsidRPr="005F0CFD">
              <w:rPr>
                <w:rFonts w:ascii="Arial" w:hAnsi="Arial" w:cs="Arial"/>
                <w:color w:val="222222"/>
              </w:rPr>
              <w:t>means any Sub-Contractor:</w:t>
            </w:r>
          </w:p>
          <w:p w14:paraId="66DA0F7D" w14:textId="12A7B971" w:rsidR="00710E8E" w:rsidRPr="005F0CFD" w:rsidRDefault="00710E8E" w:rsidP="00710E8E">
            <w:pPr>
              <w:pStyle w:val="m9108117628685228272gmail-gpsdefinitionl2"/>
              <w:shd w:val="clear" w:color="auto" w:fill="FFFFFF"/>
              <w:spacing w:before="0" w:beforeAutospacing="0" w:after="120" w:afterAutospacing="0"/>
              <w:ind w:left="720"/>
              <w:jc w:val="both"/>
              <w:rPr>
                <w:rFonts w:ascii="Arial" w:hAnsi="Arial" w:cs="Arial"/>
                <w:color w:val="222222"/>
              </w:rPr>
            </w:pPr>
            <w:r w:rsidRPr="005F0CFD">
              <w:rPr>
                <w:rFonts w:ascii="Arial" w:hAnsi="Arial" w:cs="Arial"/>
                <w:color w:val="000000"/>
              </w:rPr>
              <w:t>a)</w:t>
            </w:r>
            <w:r w:rsidRPr="005F0CFD">
              <w:rPr>
                <w:color w:val="000000"/>
              </w:rPr>
              <w:t>    </w:t>
            </w:r>
            <w:r w:rsidRPr="005F0CFD">
              <w:rPr>
                <w:rStyle w:val="apple-converted-space"/>
                <w:color w:val="000000"/>
              </w:rPr>
              <w:t> </w:t>
            </w:r>
            <w:r w:rsidRPr="005F0CFD">
              <w:rPr>
                <w:rFonts w:ascii="Arial" w:hAnsi="Arial" w:cs="Arial"/>
                <w:color w:val="222222"/>
              </w:rPr>
              <w:t xml:space="preserve">listed in Schedule </w:t>
            </w:r>
            <w:r w:rsidR="00C84592" w:rsidRPr="005F0CFD">
              <w:rPr>
                <w:rFonts w:ascii="Arial" w:hAnsi="Arial" w:cs="Arial"/>
                <w:color w:val="222222"/>
              </w:rPr>
              <w:t>6</w:t>
            </w:r>
            <w:r w:rsidRPr="005F0CFD">
              <w:rPr>
                <w:rFonts w:ascii="Arial" w:hAnsi="Arial" w:cs="Arial"/>
                <w:color w:val="222222"/>
              </w:rPr>
              <w:t xml:space="preserve"> (Key Sub-Contractors); and/or</w:t>
            </w:r>
          </w:p>
          <w:p w14:paraId="14BD63EE" w14:textId="7446D553" w:rsidR="006650CC" w:rsidRPr="005F0CFD" w:rsidRDefault="00710E8E" w:rsidP="00710E8E">
            <w:pPr>
              <w:pStyle w:val="m9108117628685228272gmail-gpsdefinitionl2"/>
              <w:shd w:val="clear" w:color="auto" w:fill="FFFFFF"/>
              <w:spacing w:before="0" w:beforeAutospacing="0" w:after="120" w:afterAutospacing="0"/>
              <w:ind w:left="720"/>
              <w:jc w:val="both"/>
              <w:rPr>
                <w:rFonts w:ascii="Arial" w:hAnsi="Arial" w:cs="Arial"/>
                <w:color w:val="222222"/>
              </w:rPr>
            </w:pPr>
            <w:r w:rsidRPr="005F0CFD">
              <w:rPr>
                <w:rFonts w:ascii="Arial" w:hAnsi="Arial" w:cs="Arial"/>
                <w:color w:val="000000"/>
              </w:rPr>
              <w:t>b)</w:t>
            </w:r>
            <w:r w:rsidRPr="005F0CFD">
              <w:rPr>
                <w:color w:val="000000"/>
              </w:rPr>
              <w:t>    </w:t>
            </w:r>
            <w:r w:rsidRPr="005F0CFD">
              <w:rPr>
                <w:rStyle w:val="apple-converted-space"/>
                <w:color w:val="000000"/>
              </w:rPr>
              <w:t> </w:t>
            </w:r>
            <w:r w:rsidRPr="005F0CFD">
              <w:rPr>
                <w:rFonts w:ascii="Arial" w:hAnsi="Arial" w:cs="Arial"/>
                <w:color w:val="222222"/>
              </w:rPr>
              <w:t>which,</w:t>
            </w:r>
            <w:r w:rsidR="00820B56" w:rsidRPr="005F0CFD">
              <w:rPr>
                <w:rFonts w:ascii="Arial" w:hAnsi="Arial" w:cs="Arial"/>
                <w:color w:val="222222"/>
              </w:rPr>
              <w:t xml:space="preserve"> in the opinion of the CCS</w:t>
            </w:r>
            <w:r w:rsidRPr="005F0CFD">
              <w:rPr>
                <w:rFonts w:ascii="Arial" w:hAnsi="Arial" w:cs="Arial"/>
                <w:color w:val="222222"/>
              </w:rPr>
              <w:t>, performs (or would perform if appointed) a critical role in the provision of all or any p</w:t>
            </w:r>
            <w:r w:rsidR="00820B56" w:rsidRPr="005F0CFD">
              <w:rPr>
                <w:rFonts w:ascii="Arial" w:hAnsi="Arial" w:cs="Arial"/>
                <w:color w:val="222222"/>
              </w:rPr>
              <w:t>art of the Deliverables</w:t>
            </w:r>
            <w:r w:rsidRPr="005F0CFD">
              <w:rPr>
                <w:rFonts w:ascii="Arial" w:hAnsi="Arial" w:cs="Arial"/>
                <w:color w:val="222222"/>
              </w:rPr>
              <w:t>;</w:t>
            </w:r>
          </w:p>
        </w:tc>
      </w:tr>
      <w:tr w:rsidR="006650CC" w:rsidRPr="00D27101" w14:paraId="584643EB" w14:textId="77777777" w:rsidTr="007D391F">
        <w:tc>
          <w:tcPr>
            <w:tcW w:w="1951" w:type="dxa"/>
          </w:tcPr>
          <w:p w14:paraId="231AB8B0" w14:textId="77777777" w:rsidR="006650CC" w:rsidRPr="00D27101" w:rsidRDefault="00FC652F">
            <w:pPr>
              <w:pStyle w:val="GPSDefinitionTerm"/>
              <w:keepNext/>
              <w:rPr>
                <w:sz w:val="24"/>
                <w:szCs w:val="24"/>
              </w:rPr>
            </w:pPr>
            <w:r w:rsidRPr="00D27101">
              <w:rPr>
                <w:sz w:val="24"/>
                <w:szCs w:val="24"/>
              </w:rPr>
              <w:t>"Know-How"</w:t>
            </w:r>
          </w:p>
        </w:tc>
        <w:tc>
          <w:tcPr>
            <w:tcW w:w="7796" w:type="dxa"/>
          </w:tcPr>
          <w:p w14:paraId="532BF441"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534A6BC7" w14:textId="77777777" w:rsidTr="007D391F">
        <w:tc>
          <w:tcPr>
            <w:tcW w:w="1951" w:type="dxa"/>
          </w:tcPr>
          <w:p w14:paraId="1AA87434" w14:textId="77777777" w:rsidR="006650CC" w:rsidRPr="00D27101" w:rsidRDefault="00FC652F">
            <w:pPr>
              <w:pStyle w:val="GPSDefinitionTerm"/>
              <w:rPr>
                <w:sz w:val="24"/>
                <w:szCs w:val="24"/>
              </w:rPr>
            </w:pPr>
            <w:r w:rsidRPr="00D27101">
              <w:rPr>
                <w:sz w:val="24"/>
                <w:szCs w:val="24"/>
              </w:rPr>
              <w:t>"Law"</w:t>
            </w:r>
          </w:p>
        </w:tc>
        <w:tc>
          <w:tcPr>
            <w:tcW w:w="7796" w:type="dxa"/>
          </w:tcPr>
          <w:p w14:paraId="4B7E9C99"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650CC" w:rsidRPr="00D27101" w14:paraId="0269E808" w14:textId="77777777" w:rsidTr="007D391F">
        <w:tc>
          <w:tcPr>
            <w:tcW w:w="1951" w:type="dxa"/>
          </w:tcPr>
          <w:p w14:paraId="69159518" w14:textId="77777777" w:rsidR="006650CC" w:rsidRPr="00D27101" w:rsidRDefault="00FC652F">
            <w:pPr>
              <w:pStyle w:val="GPSDefinitionTerm"/>
              <w:rPr>
                <w:sz w:val="24"/>
                <w:szCs w:val="24"/>
              </w:rPr>
            </w:pPr>
            <w:r w:rsidRPr="00D27101">
              <w:rPr>
                <w:sz w:val="24"/>
                <w:szCs w:val="24"/>
              </w:rPr>
              <w:t>"Lots"</w:t>
            </w:r>
          </w:p>
        </w:tc>
        <w:tc>
          <w:tcPr>
            <w:tcW w:w="7796" w:type="dxa"/>
          </w:tcPr>
          <w:p w14:paraId="7C05B7D2" w14:textId="77777777" w:rsidR="006650CC" w:rsidRPr="005F0CFD" w:rsidRDefault="00FC652F">
            <w:pPr>
              <w:pStyle w:val="GPsDefinition"/>
              <w:tabs>
                <w:tab w:val="left" w:pos="175"/>
              </w:tabs>
              <w:adjustRightInd w:val="0"/>
              <w:ind w:left="170"/>
              <w:rPr>
                <w:sz w:val="24"/>
                <w:szCs w:val="24"/>
              </w:rPr>
            </w:pPr>
            <w:r w:rsidRPr="005F0CFD">
              <w:rPr>
                <w:sz w:val="24"/>
                <w:szCs w:val="24"/>
              </w:rPr>
              <w:t>the number of lots specified in Framework Schedule 1 (Specification), if applicable;</w:t>
            </w:r>
          </w:p>
        </w:tc>
      </w:tr>
      <w:tr w:rsidR="006650CC" w:rsidRPr="00D27101" w14:paraId="254468D3" w14:textId="77777777" w:rsidTr="007D391F">
        <w:tc>
          <w:tcPr>
            <w:tcW w:w="1951" w:type="dxa"/>
          </w:tcPr>
          <w:p w14:paraId="33F72E62" w14:textId="77777777" w:rsidR="006650CC" w:rsidRPr="00D27101" w:rsidRDefault="00FC652F">
            <w:pPr>
              <w:pStyle w:val="GPSDefinitionTerm"/>
              <w:rPr>
                <w:sz w:val="24"/>
                <w:szCs w:val="24"/>
              </w:rPr>
            </w:pPr>
            <w:r w:rsidRPr="00D27101">
              <w:rPr>
                <w:sz w:val="24"/>
                <w:szCs w:val="24"/>
              </w:rPr>
              <w:t>"Losses"</w:t>
            </w:r>
          </w:p>
        </w:tc>
        <w:tc>
          <w:tcPr>
            <w:tcW w:w="7796" w:type="dxa"/>
          </w:tcPr>
          <w:p w14:paraId="2CBB3747"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5F0CFD">
              <w:rPr>
                <w:b/>
                <w:sz w:val="24"/>
                <w:szCs w:val="24"/>
              </w:rPr>
              <w:t>Loss</w:t>
            </w:r>
            <w:r w:rsidRPr="005F0CFD">
              <w:rPr>
                <w:sz w:val="24"/>
                <w:szCs w:val="24"/>
              </w:rPr>
              <w:t>" shall be interpreted accordingly;</w:t>
            </w:r>
          </w:p>
        </w:tc>
      </w:tr>
      <w:tr w:rsidR="0047464E" w:rsidRPr="00D27101" w14:paraId="5C620BFB" w14:textId="77777777" w:rsidTr="007D391F">
        <w:tc>
          <w:tcPr>
            <w:tcW w:w="1951" w:type="dxa"/>
          </w:tcPr>
          <w:p w14:paraId="4C762BD0" w14:textId="77777777" w:rsidR="0047464E" w:rsidRPr="00D27101" w:rsidRDefault="0047464E">
            <w:pPr>
              <w:pStyle w:val="GPSDefinitionTerm"/>
              <w:rPr>
                <w:sz w:val="24"/>
                <w:szCs w:val="24"/>
              </w:rPr>
            </w:pPr>
            <w:r w:rsidRPr="00D27101">
              <w:rPr>
                <w:sz w:val="24"/>
                <w:szCs w:val="24"/>
              </w:rPr>
              <w:t>“LED”</w:t>
            </w:r>
          </w:p>
        </w:tc>
        <w:tc>
          <w:tcPr>
            <w:tcW w:w="7796" w:type="dxa"/>
          </w:tcPr>
          <w:p w14:paraId="6C7B9723" w14:textId="77777777" w:rsidR="0047464E" w:rsidRPr="005F0CFD" w:rsidRDefault="0047464E" w:rsidP="009F6FDD">
            <w:pPr>
              <w:pStyle w:val="GPsDefinition"/>
              <w:numPr>
                <w:ilvl w:val="0"/>
                <w:numId w:val="2"/>
              </w:numPr>
              <w:tabs>
                <w:tab w:val="left" w:pos="-9"/>
              </w:tabs>
              <w:adjustRightInd w:val="0"/>
              <w:rPr>
                <w:sz w:val="24"/>
                <w:szCs w:val="24"/>
              </w:rPr>
            </w:pPr>
            <w:r w:rsidRPr="005F0CFD">
              <w:rPr>
                <w:sz w:val="24"/>
                <w:szCs w:val="24"/>
              </w:rPr>
              <w:t>Law Enforcement Directive (Directive (EU) 2016/680)</w:t>
            </w:r>
          </w:p>
        </w:tc>
      </w:tr>
      <w:tr w:rsidR="006650CC" w:rsidRPr="00D27101" w14:paraId="31DC795E" w14:textId="77777777" w:rsidTr="007D391F">
        <w:tc>
          <w:tcPr>
            <w:tcW w:w="1951" w:type="dxa"/>
          </w:tcPr>
          <w:p w14:paraId="3872762C" w14:textId="77777777" w:rsidR="006650CC" w:rsidRPr="00D27101" w:rsidRDefault="00FC652F">
            <w:pPr>
              <w:pStyle w:val="GPSDefinitionTerm"/>
              <w:rPr>
                <w:sz w:val="24"/>
                <w:szCs w:val="24"/>
              </w:rPr>
            </w:pPr>
            <w:r w:rsidRPr="00D27101">
              <w:rPr>
                <w:sz w:val="24"/>
                <w:szCs w:val="24"/>
              </w:rPr>
              <w:t>"Man Day"</w:t>
            </w:r>
          </w:p>
        </w:tc>
        <w:tc>
          <w:tcPr>
            <w:tcW w:w="7796" w:type="dxa"/>
          </w:tcPr>
          <w:p w14:paraId="1A2C5598"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7.5 Man Hours, whether or not such hours are worked consecutively and whether or not they are worked on the same day;</w:t>
            </w:r>
          </w:p>
        </w:tc>
      </w:tr>
      <w:tr w:rsidR="006650CC" w:rsidRPr="00D27101" w14:paraId="7CE02672" w14:textId="77777777" w:rsidTr="007D391F">
        <w:tc>
          <w:tcPr>
            <w:tcW w:w="1951" w:type="dxa"/>
          </w:tcPr>
          <w:p w14:paraId="7228DA1F" w14:textId="77777777" w:rsidR="006650CC" w:rsidRPr="00D27101" w:rsidRDefault="00FC652F">
            <w:pPr>
              <w:pStyle w:val="GPSDefinitionTerm"/>
              <w:rPr>
                <w:sz w:val="24"/>
                <w:szCs w:val="24"/>
              </w:rPr>
            </w:pPr>
            <w:r w:rsidRPr="00D27101">
              <w:rPr>
                <w:sz w:val="24"/>
                <w:szCs w:val="24"/>
              </w:rPr>
              <w:t>"Man Hours"</w:t>
            </w:r>
          </w:p>
        </w:tc>
        <w:tc>
          <w:tcPr>
            <w:tcW w:w="7796" w:type="dxa"/>
          </w:tcPr>
          <w:p w14:paraId="2444C256"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6650CC" w:rsidRPr="00D27101" w14:paraId="77B829FE" w14:textId="77777777" w:rsidTr="007D391F">
        <w:tc>
          <w:tcPr>
            <w:tcW w:w="1951" w:type="dxa"/>
          </w:tcPr>
          <w:p w14:paraId="3E2FCF03" w14:textId="77777777" w:rsidR="006650CC" w:rsidRPr="00D27101" w:rsidRDefault="00FC652F">
            <w:pPr>
              <w:pStyle w:val="GPSDefinitionTerm"/>
              <w:rPr>
                <w:sz w:val="24"/>
                <w:szCs w:val="24"/>
              </w:rPr>
            </w:pPr>
            <w:r w:rsidRPr="00D27101">
              <w:rPr>
                <w:sz w:val="24"/>
                <w:szCs w:val="24"/>
              </w:rPr>
              <w:t>"Management Information"</w:t>
            </w:r>
          </w:p>
        </w:tc>
        <w:tc>
          <w:tcPr>
            <w:tcW w:w="7796" w:type="dxa"/>
          </w:tcPr>
          <w:p w14:paraId="4B2579A2"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the management information specified in Specified in Framework Schedule 5 (Management Charges and Information);</w:t>
            </w:r>
          </w:p>
        </w:tc>
      </w:tr>
      <w:tr w:rsidR="006650CC" w:rsidRPr="00D27101" w14:paraId="2866B6F4" w14:textId="77777777" w:rsidTr="007D391F">
        <w:tc>
          <w:tcPr>
            <w:tcW w:w="1951" w:type="dxa"/>
          </w:tcPr>
          <w:p w14:paraId="6F2FF5EC" w14:textId="77777777" w:rsidR="006650CC" w:rsidRPr="00D27101" w:rsidRDefault="00FC652F">
            <w:pPr>
              <w:pStyle w:val="GPSDefinitionTerm"/>
              <w:rPr>
                <w:sz w:val="24"/>
                <w:szCs w:val="24"/>
              </w:rPr>
            </w:pPr>
            <w:r w:rsidRPr="00D27101">
              <w:rPr>
                <w:sz w:val="24"/>
                <w:szCs w:val="24"/>
              </w:rPr>
              <w:t>"Management Charge"</w:t>
            </w:r>
          </w:p>
        </w:tc>
        <w:tc>
          <w:tcPr>
            <w:tcW w:w="7796" w:type="dxa"/>
          </w:tcPr>
          <w:p w14:paraId="1DFA5A4B"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the sum specified in the Framework Award Form payable by the Supplier to CCS in accordance with Framework Schedule 5 (Management Charges and Information);</w:t>
            </w:r>
          </w:p>
        </w:tc>
      </w:tr>
      <w:tr w:rsidR="006650CC" w:rsidRPr="00D27101" w14:paraId="144687F7" w14:textId="77777777" w:rsidTr="007D391F">
        <w:tc>
          <w:tcPr>
            <w:tcW w:w="1951" w:type="dxa"/>
          </w:tcPr>
          <w:p w14:paraId="078581F7" w14:textId="77777777" w:rsidR="006650CC" w:rsidRPr="00D27101" w:rsidRDefault="00FC652F">
            <w:pPr>
              <w:pStyle w:val="GPSDefinitionTerm"/>
              <w:rPr>
                <w:sz w:val="24"/>
                <w:szCs w:val="24"/>
              </w:rPr>
            </w:pPr>
            <w:r w:rsidRPr="00D27101">
              <w:rPr>
                <w:sz w:val="24"/>
                <w:szCs w:val="24"/>
              </w:rPr>
              <w:t>"Marketing Contact"</w:t>
            </w:r>
          </w:p>
        </w:tc>
        <w:tc>
          <w:tcPr>
            <w:tcW w:w="7796" w:type="dxa"/>
          </w:tcPr>
          <w:p w14:paraId="27D7939C"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shall be the person identified in the Framework Award Form;</w:t>
            </w:r>
          </w:p>
        </w:tc>
      </w:tr>
      <w:tr w:rsidR="008E1F69" w:rsidRPr="00D27101" w14:paraId="645E4971" w14:textId="77777777" w:rsidTr="007D391F">
        <w:tc>
          <w:tcPr>
            <w:tcW w:w="1951" w:type="dxa"/>
          </w:tcPr>
          <w:p w14:paraId="70DABC5C" w14:textId="77777777" w:rsidR="008E1F69" w:rsidRPr="008E1F69" w:rsidRDefault="008E1F69" w:rsidP="00E52E41">
            <w:pPr>
              <w:pStyle w:val="GPSDefinitionTerm"/>
              <w:rPr>
                <w:sz w:val="24"/>
                <w:szCs w:val="24"/>
              </w:rPr>
            </w:pPr>
            <w:r w:rsidRPr="008E1F69">
              <w:rPr>
                <w:sz w:val="24"/>
                <w:szCs w:val="24"/>
              </w:rPr>
              <w:t>"MI Failure"</w:t>
            </w:r>
          </w:p>
        </w:tc>
        <w:tc>
          <w:tcPr>
            <w:tcW w:w="7796" w:type="dxa"/>
          </w:tcPr>
          <w:p w14:paraId="12790704" w14:textId="77777777" w:rsidR="008E1F69" w:rsidRPr="005F0CFD" w:rsidRDefault="008E1F69" w:rsidP="009F6FDD">
            <w:pPr>
              <w:pStyle w:val="GPsDefinition"/>
              <w:numPr>
                <w:ilvl w:val="0"/>
                <w:numId w:val="2"/>
              </w:numPr>
              <w:tabs>
                <w:tab w:val="left" w:pos="175"/>
              </w:tabs>
              <w:adjustRightInd w:val="0"/>
              <w:rPr>
                <w:sz w:val="24"/>
                <w:szCs w:val="24"/>
              </w:rPr>
            </w:pPr>
            <w:r w:rsidRPr="005F0CFD">
              <w:rPr>
                <w:sz w:val="24"/>
                <w:szCs w:val="24"/>
              </w:rPr>
              <w:t>means when an MI report:</w:t>
            </w:r>
          </w:p>
          <w:p w14:paraId="480EE604" w14:textId="77777777" w:rsidR="008E1F69" w:rsidRPr="005F0CFD" w:rsidRDefault="008E1F69" w:rsidP="009F6FDD">
            <w:pPr>
              <w:pStyle w:val="GPSDefinitionL2"/>
              <w:numPr>
                <w:ilvl w:val="1"/>
                <w:numId w:val="2"/>
              </w:numPr>
              <w:tabs>
                <w:tab w:val="clear" w:pos="432"/>
                <w:tab w:val="left" w:pos="175"/>
              </w:tabs>
              <w:adjustRightInd w:val="0"/>
              <w:ind w:left="720" w:hanging="544"/>
              <w:rPr>
                <w:sz w:val="24"/>
                <w:szCs w:val="24"/>
              </w:rPr>
            </w:pPr>
            <w:r w:rsidRPr="005F0CFD">
              <w:rPr>
                <w:sz w:val="24"/>
                <w:szCs w:val="24"/>
              </w:rPr>
              <w:lastRenderedPageBreak/>
              <w:t xml:space="preserve">contains any material errors or material omissions or a missing mandatory field; or  </w:t>
            </w:r>
          </w:p>
          <w:p w14:paraId="7E9AFED1" w14:textId="77777777" w:rsidR="008E1F69" w:rsidRPr="005F0CFD" w:rsidRDefault="008E1F69" w:rsidP="009F6FDD">
            <w:pPr>
              <w:pStyle w:val="GPSDefinitionL2"/>
              <w:numPr>
                <w:ilvl w:val="1"/>
                <w:numId w:val="2"/>
              </w:numPr>
              <w:tabs>
                <w:tab w:val="clear" w:pos="432"/>
                <w:tab w:val="left" w:pos="175"/>
              </w:tabs>
              <w:adjustRightInd w:val="0"/>
              <w:ind w:left="720" w:hanging="544"/>
              <w:rPr>
                <w:sz w:val="24"/>
                <w:szCs w:val="24"/>
              </w:rPr>
            </w:pPr>
            <w:r w:rsidRPr="005F0CFD">
              <w:rPr>
                <w:sz w:val="24"/>
                <w:szCs w:val="24"/>
              </w:rPr>
              <w:t xml:space="preserve">is submitted using an incorrect MI reporting Template; or </w:t>
            </w:r>
          </w:p>
          <w:p w14:paraId="1B2E9030" w14:textId="77777777" w:rsidR="008E1F69" w:rsidRPr="005F0CFD" w:rsidRDefault="008E1F69" w:rsidP="009F6FDD">
            <w:pPr>
              <w:pStyle w:val="GPSDefinitionL2"/>
              <w:numPr>
                <w:ilvl w:val="1"/>
                <w:numId w:val="2"/>
              </w:numPr>
              <w:tabs>
                <w:tab w:val="clear" w:pos="432"/>
                <w:tab w:val="left" w:pos="175"/>
              </w:tabs>
              <w:adjustRightInd w:val="0"/>
              <w:ind w:left="720" w:hanging="544"/>
              <w:rPr>
                <w:sz w:val="24"/>
                <w:szCs w:val="24"/>
              </w:rPr>
            </w:pPr>
            <w:r w:rsidRPr="005F0CFD">
              <w:rPr>
                <w:sz w:val="24"/>
                <w:szCs w:val="24"/>
              </w:rPr>
              <w:t>is not submitted by the reporting date(including where a Nil Return should have been filed);</w:t>
            </w:r>
            <w:r w:rsidRPr="005F0CFD">
              <w:rPr>
                <w:sz w:val="24"/>
                <w:szCs w:val="24"/>
              </w:rPr>
              <w:fldChar w:fldCharType="begin"/>
            </w:r>
            <w:r w:rsidRPr="005F0CFD">
              <w:rPr>
                <w:sz w:val="24"/>
                <w:szCs w:val="24"/>
              </w:rPr>
              <w:instrText>LISTNUM \l 1 \s 0</w:instrText>
            </w:r>
            <w:r w:rsidRPr="005F0CFD">
              <w:rPr>
                <w:sz w:val="24"/>
                <w:szCs w:val="24"/>
              </w:rPr>
              <w:fldChar w:fldCharType="end"/>
            </w:r>
          </w:p>
        </w:tc>
      </w:tr>
      <w:tr w:rsidR="008E1F69" w:rsidRPr="00D27101" w14:paraId="01E6EBBC" w14:textId="77777777" w:rsidTr="007D391F">
        <w:tc>
          <w:tcPr>
            <w:tcW w:w="1951" w:type="dxa"/>
          </w:tcPr>
          <w:p w14:paraId="1034633F" w14:textId="77777777" w:rsidR="008E1F69" w:rsidRPr="008E1F69" w:rsidRDefault="008E1F69" w:rsidP="00E52E41">
            <w:pPr>
              <w:pStyle w:val="GPSDefinitionTerm"/>
              <w:rPr>
                <w:sz w:val="24"/>
              </w:rPr>
            </w:pPr>
            <w:r w:rsidRPr="008E1F69">
              <w:rPr>
                <w:sz w:val="24"/>
              </w:rPr>
              <w:lastRenderedPageBreak/>
              <w:t>"MI Report"</w:t>
            </w:r>
          </w:p>
        </w:tc>
        <w:tc>
          <w:tcPr>
            <w:tcW w:w="7796" w:type="dxa"/>
          </w:tcPr>
          <w:p w14:paraId="44D030A4" w14:textId="77777777" w:rsidR="008E1F69" w:rsidRPr="005F0CFD" w:rsidRDefault="008E1F69" w:rsidP="009F6FDD">
            <w:pPr>
              <w:pStyle w:val="GPsDefinition"/>
              <w:numPr>
                <w:ilvl w:val="0"/>
                <w:numId w:val="2"/>
              </w:numPr>
              <w:tabs>
                <w:tab w:val="left" w:pos="175"/>
              </w:tabs>
              <w:adjustRightInd w:val="0"/>
              <w:rPr>
                <w:sz w:val="24"/>
              </w:rPr>
            </w:pPr>
            <w:r w:rsidRPr="005F0CFD">
              <w:rPr>
                <w:sz w:val="24"/>
              </w:rPr>
              <w:t>means a report containing Management Information submitted to the Authority in accordance with Framework Schedule 5 (Management Charges and Information);</w:t>
            </w:r>
          </w:p>
        </w:tc>
      </w:tr>
      <w:tr w:rsidR="008E1F69" w:rsidRPr="00D27101" w14:paraId="35CC146C" w14:textId="77777777" w:rsidTr="007D391F">
        <w:tc>
          <w:tcPr>
            <w:tcW w:w="1951" w:type="dxa"/>
          </w:tcPr>
          <w:p w14:paraId="12EE2AD8" w14:textId="77777777" w:rsidR="008E1F69" w:rsidRPr="008E1F69" w:rsidRDefault="008E1F69" w:rsidP="00E52E41">
            <w:pPr>
              <w:pStyle w:val="GPSDefinitionTerm"/>
              <w:rPr>
                <w:sz w:val="24"/>
              </w:rPr>
            </w:pPr>
            <w:r w:rsidRPr="008E1F69">
              <w:rPr>
                <w:sz w:val="24"/>
              </w:rPr>
              <w:t>"MI Reporting Template"</w:t>
            </w:r>
          </w:p>
        </w:tc>
        <w:tc>
          <w:tcPr>
            <w:tcW w:w="7796" w:type="dxa"/>
          </w:tcPr>
          <w:p w14:paraId="55EE6601" w14:textId="77777777" w:rsidR="008E1F69" w:rsidRPr="005F0CFD" w:rsidRDefault="008E1F69" w:rsidP="009F6FDD">
            <w:pPr>
              <w:pStyle w:val="GPsDefinition"/>
              <w:numPr>
                <w:ilvl w:val="0"/>
                <w:numId w:val="2"/>
              </w:numPr>
              <w:tabs>
                <w:tab w:val="left" w:pos="175"/>
              </w:tabs>
              <w:adjustRightInd w:val="0"/>
              <w:rPr>
                <w:sz w:val="24"/>
              </w:rPr>
            </w:pPr>
            <w:r w:rsidRPr="005F0CFD">
              <w:rPr>
                <w:sz w:val="24"/>
              </w:rPr>
              <w:t>means the form of report set out in the Annex to Framework Schedule 9 (Management Information) setting out the information the Supplier is required to supply to the Authority;</w:t>
            </w:r>
          </w:p>
        </w:tc>
      </w:tr>
      <w:tr w:rsidR="006650CC" w:rsidRPr="00D27101" w14:paraId="04DC2373" w14:textId="77777777" w:rsidTr="007D391F">
        <w:tc>
          <w:tcPr>
            <w:tcW w:w="1951" w:type="dxa"/>
          </w:tcPr>
          <w:p w14:paraId="713847D3" w14:textId="77777777" w:rsidR="006650CC" w:rsidRPr="00D27101" w:rsidRDefault="00FC652F">
            <w:pPr>
              <w:pStyle w:val="GPSDefinitionTerm"/>
              <w:rPr>
                <w:sz w:val="24"/>
                <w:szCs w:val="24"/>
              </w:rPr>
            </w:pPr>
            <w:r w:rsidRPr="00D27101">
              <w:rPr>
                <w:sz w:val="24"/>
                <w:szCs w:val="24"/>
              </w:rPr>
              <w:t>"Milestone"</w:t>
            </w:r>
          </w:p>
        </w:tc>
        <w:tc>
          <w:tcPr>
            <w:tcW w:w="7796" w:type="dxa"/>
          </w:tcPr>
          <w:p w14:paraId="17286CA1"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an event or task described in the Mobilisation Plan;</w:t>
            </w:r>
          </w:p>
        </w:tc>
      </w:tr>
      <w:tr w:rsidR="008E1F69" w:rsidRPr="00D27101" w14:paraId="7108F824" w14:textId="77777777" w:rsidTr="007D391F">
        <w:tc>
          <w:tcPr>
            <w:tcW w:w="1951" w:type="dxa"/>
          </w:tcPr>
          <w:p w14:paraId="0C48A6C8" w14:textId="77777777" w:rsidR="008E1F69" w:rsidRPr="00D27101" w:rsidRDefault="008E1F69">
            <w:pPr>
              <w:pStyle w:val="GPSDefinitionTerm"/>
              <w:rPr>
                <w:sz w:val="24"/>
                <w:szCs w:val="24"/>
              </w:rPr>
            </w:pPr>
            <w:r w:rsidRPr="00D27101">
              <w:rPr>
                <w:sz w:val="24"/>
                <w:szCs w:val="24"/>
              </w:rPr>
              <w:t>"Milestone Date"</w:t>
            </w:r>
          </w:p>
        </w:tc>
        <w:tc>
          <w:tcPr>
            <w:tcW w:w="7796" w:type="dxa"/>
          </w:tcPr>
          <w:p w14:paraId="5A32FC61" w14:textId="77777777" w:rsidR="008E1F69" w:rsidRPr="005F0CFD" w:rsidRDefault="008E1F69" w:rsidP="009F6FDD">
            <w:pPr>
              <w:pStyle w:val="GPsDefinition"/>
              <w:numPr>
                <w:ilvl w:val="0"/>
                <w:numId w:val="2"/>
              </w:numPr>
              <w:tabs>
                <w:tab w:val="left" w:pos="-9"/>
              </w:tabs>
              <w:adjustRightInd w:val="0"/>
              <w:rPr>
                <w:sz w:val="24"/>
                <w:szCs w:val="24"/>
              </w:rPr>
            </w:pPr>
            <w:r w:rsidRPr="005F0CFD">
              <w:rPr>
                <w:sz w:val="24"/>
                <w:szCs w:val="24"/>
              </w:rPr>
              <w:t>the target date set out against the relevant Milestone in the Mobilisation Plan by which the Milestone must be Achieved;</w:t>
            </w:r>
          </w:p>
        </w:tc>
      </w:tr>
      <w:tr w:rsidR="006650CC" w:rsidRPr="00D27101" w14:paraId="12B24F67" w14:textId="77777777" w:rsidTr="007D391F">
        <w:tc>
          <w:tcPr>
            <w:tcW w:w="1951" w:type="dxa"/>
          </w:tcPr>
          <w:p w14:paraId="0024744B" w14:textId="77777777" w:rsidR="006650CC" w:rsidRPr="00D27101" w:rsidRDefault="00FC652F">
            <w:pPr>
              <w:pStyle w:val="GPSDefinitionTerm"/>
              <w:rPr>
                <w:sz w:val="24"/>
                <w:szCs w:val="24"/>
              </w:rPr>
            </w:pPr>
            <w:r w:rsidRPr="00D27101">
              <w:rPr>
                <w:sz w:val="24"/>
                <w:szCs w:val="24"/>
              </w:rPr>
              <w:t>"Mobilisation Plan"</w:t>
            </w:r>
          </w:p>
        </w:tc>
        <w:tc>
          <w:tcPr>
            <w:tcW w:w="7796" w:type="dxa"/>
          </w:tcPr>
          <w:p w14:paraId="118E146D"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the plan for provision of the Deliverables set out in Call-Off Schedule 13 (Mobilisation Plan and Testing) where that Schedule is used or otherwise as agreed between the Supplier and the Buyer;</w:t>
            </w:r>
          </w:p>
        </w:tc>
      </w:tr>
      <w:tr w:rsidR="006650CC" w:rsidRPr="00D27101" w14:paraId="6A041BCF" w14:textId="77777777" w:rsidTr="007D391F">
        <w:tc>
          <w:tcPr>
            <w:tcW w:w="1951" w:type="dxa"/>
          </w:tcPr>
          <w:p w14:paraId="5D9CCDEE" w14:textId="77777777" w:rsidR="006650CC" w:rsidRPr="00D27101" w:rsidRDefault="00FC652F">
            <w:pPr>
              <w:pStyle w:val="GPSDefinitionTerm"/>
              <w:rPr>
                <w:sz w:val="24"/>
                <w:szCs w:val="24"/>
              </w:rPr>
            </w:pPr>
            <w:r w:rsidRPr="00D27101">
              <w:rPr>
                <w:sz w:val="24"/>
                <w:szCs w:val="24"/>
              </w:rPr>
              <w:t>"Month"</w:t>
            </w:r>
          </w:p>
        </w:tc>
        <w:tc>
          <w:tcPr>
            <w:tcW w:w="7796" w:type="dxa"/>
          </w:tcPr>
          <w:p w14:paraId="6395199A"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a calendar month and "</w:t>
            </w:r>
            <w:r w:rsidRPr="005F0CFD">
              <w:rPr>
                <w:b/>
                <w:sz w:val="24"/>
                <w:szCs w:val="24"/>
              </w:rPr>
              <w:t>Monthly</w:t>
            </w:r>
            <w:r w:rsidRPr="005F0CFD">
              <w:rPr>
                <w:sz w:val="24"/>
                <w:szCs w:val="24"/>
              </w:rPr>
              <w:t>" shall be interpreted accordingly;</w:t>
            </w:r>
          </w:p>
        </w:tc>
      </w:tr>
      <w:tr w:rsidR="006650CC" w:rsidRPr="00D27101" w14:paraId="0FA9F541" w14:textId="77777777" w:rsidTr="007D391F">
        <w:tc>
          <w:tcPr>
            <w:tcW w:w="1951" w:type="dxa"/>
          </w:tcPr>
          <w:p w14:paraId="3AABBF7F" w14:textId="77777777" w:rsidR="006650CC" w:rsidRPr="00D27101" w:rsidRDefault="00FC652F">
            <w:pPr>
              <w:pStyle w:val="GPSDefinitionTerm"/>
              <w:rPr>
                <w:sz w:val="24"/>
                <w:szCs w:val="24"/>
              </w:rPr>
            </w:pPr>
            <w:r w:rsidRPr="00D27101">
              <w:rPr>
                <w:sz w:val="24"/>
                <w:szCs w:val="24"/>
              </w:rPr>
              <w:t>"National Insurance"</w:t>
            </w:r>
          </w:p>
        </w:tc>
        <w:tc>
          <w:tcPr>
            <w:tcW w:w="7796" w:type="dxa"/>
          </w:tcPr>
          <w:p w14:paraId="69DE492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650CC" w:rsidRPr="00D27101" w14:paraId="14FEED76" w14:textId="77777777" w:rsidTr="007D391F">
        <w:tc>
          <w:tcPr>
            <w:tcW w:w="1951" w:type="dxa"/>
          </w:tcPr>
          <w:p w14:paraId="0632710B" w14:textId="77777777" w:rsidR="006650CC" w:rsidRPr="00D27101" w:rsidRDefault="00FC652F">
            <w:pPr>
              <w:pStyle w:val="GPSDefinitionTerm"/>
              <w:rPr>
                <w:sz w:val="24"/>
                <w:szCs w:val="24"/>
              </w:rPr>
            </w:pPr>
            <w:r w:rsidRPr="00D27101">
              <w:rPr>
                <w:sz w:val="24"/>
                <w:szCs w:val="24"/>
              </w:rPr>
              <w:t>"New IPR"</w:t>
            </w:r>
          </w:p>
        </w:tc>
        <w:tc>
          <w:tcPr>
            <w:tcW w:w="7796" w:type="dxa"/>
          </w:tcPr>
          <w:p w14:paraId="58276FD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7BFA517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4D140B3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but shall not include the Supplier’s Existing IPR;</w:t>
            </w:r>
          </w:p>
        </w:tc>
      </w:tr>
      <w:tr w:rsidR="006650CC" w:rsidRPr="00D27101" w14:paraId="7C1AFD13" w14:textId="77777777" w:rsidTr="007D391F">
        <w:tc>
          <w:tcPr>
            <w:tcW w:w="1951" w:type="dxa"/>
          </w:tcPr>
          <w:p w14:paraId="12E88F5A" w14:textId="77777777" w:rsidR="006650CC" w:rsidRPr="00D27101" w:rsidRDefault="00FC652F">
            <w:pPr>
              <w:pStyle w:val="GPSDefinitionTerm"/>
              <w:rPr>
                <w:sz w:val="24"/>
                <w:szCs w:val="24"/>
              </w:rPr>
            </w:pPr>
            <w:r w:rsidRPr="00D27101">
              <w:rPr>
                <w:sz w:val="24"/>
                <w:szCs w:val="24"/>
              </w:rPr>
              <w:t>"Occasion of Tax Non –Compliance"</w:t>
            </w:r>
          </w:p>
        </w:tc>
        <w:tc>
          <w:tcPr>
            <w:tcW w:w="7796" w:type="dxa"/>
          </w:tcPr>
          <w:p w14:paraId="7ED02E1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where: </w:t>
            </w:r>
          </w:p>
          <w:p w14:paraId="1385CDC7"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0F340A76" w14:textId="77777777" w:rsidR="006650CC" w:rsidRPr="00D27101" w:rsidRDefault="00FC652F" w:rsidP="009F6FDD">
            <w:pPr>
              <w:pStyle w:val="GPSDefinitionL2"/>
              <w:numPr>
                <w:ilvl w:val="2"/>
                <w:numId w:val="2"/>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5A820910" w14:textId="77777777" w:rsidR="006650CC" w:rsidRPr="00D27101" w:rsidRDefault="00FC652F" w:rsidP="009F6FDD">
            <w:pPr>
              <w:pStyle w:val="GPSDefinitionL2"/>
              <w:numPr>
                <w:ilvl w:val="2"/>
                <w:numId w:val="2"/>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49A28D7E"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pacing w:val="-2"/>
                <w:sz w:val="24"/>
                <w:szCs w:val="24"/>
              </w:rPr>
              <w:lastRenderedPageBreak/>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4119791" w14:textId="77777777" w:rsidTr="007D391F">
        <w:tc>
          <w:tcPr>
            <w:tcW w:w="1951" w:type="dxa"/>
          </w:tcPr>
          <w:p w14:paraId="326BCE18" w14:textId="77777777" w:rsidR="006650CC" w:rsidRPr="00D27101" w:rsidRDefault="00FC652F">
            <w:pPr>
              <w:pStyle w:val="GPSDefinitionTerm"/>
              <w:rPr>
                <w:sz w:val="24"/>
                <w:szCs w:val="24"/>
              </w:rPr>
            </w:pPr>
            <w:r w:rsidRPr="00D27101">
              <w:rPr>
                <w:sz w:val="24"/>
                <w:szCs w:val="24"/>
              </w:rPr>
              <w:lastRenderedPageBreak/>
              <w:t>"Open Book Data "</w:t>
            </w:r>
          </w:p>
        </w:tc>
        <w:tc>
          <w:tcPr>
            <w:tcW w:w="7796" w:type="dxa"/>
          </w:tcPr>
          <w:p w14:paraId="6CCE42D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FE7F173"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4026A89C"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261F4EBA"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1A1BF82F"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3E0CE8E8"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104FF137" w14:textId="77777777" w:rsidR="006650CC" w:rsidRPr="00D27101" w:rsidRDefault="00FC652F" w:rsidP="009F6FDD">
            <w:pPr>
              <w:pStyle w:val="GPSDefinitionL3"/>
              <w:numPr>
                <w:ilvl w:val="2"/>
                <w:numId w:val="2"/>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65E571CB"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 xml:space="preserve">Overheads; </w:t>
            </w:r>
          </w:p>
          <w:p w14:paraId="2E4B5609"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1B305038"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2782299F"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478371DB"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18B3C823"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the actual Costs profile for each Service Period;</w:t>
            </w:r>
          </w:p>
        </w:tc>
      </w:tr>
      <w:tr w:rsidR="006650CC" w:rsidRPr="00D27101" w14:paraId="59EF8F9C" w14:textId="77777777" w:rsidTr="007D391F">
        <w:tc>
          <w:tcPr>
            <w:tcW w:w="1951" w:type="dxa"/>
          </w:tcPr>
          <w:p w14:paraId="71F07FFF" w14:textId="77777777" w:rsidR="006650CC" w:rsidRPr="00D27101" w:rsidRDefault="00FC652F">
            <w:pPr>
              <w:pStyle w:val="GPSDefinitionTerm"/>
              <w:rPr>
                <w:sz w:val="24"/>
                <w:szCs w:val="24"/>
              </w:rPr>
            </w:pPr>
            <w:r w:rsidRPr="00D27101">
              <w:rPr>
                <w:sz w:val="24"/>
                <w:szCs w:val="24"/>
              </w:rPr>
              <w:t>"Order"</w:t>
            </w:r>
          </w:p>
        </w:tc>
        <w:tc>
          <w:tcPr>
            <w:tcW w:w="7796" w:type="dxa"/>
          </w:tcPr>
          <w:p w14:paraId="326B502D"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790A4207" w14:textId="77777777" w:rsidTr="007D391F">
        <w:tc>
          <w:tcPr>
            <w:tcW w:w="1951" w:type="dxa"/>
          </w:tcPr>
          <w:p w14:paraId="56653587" w14:textId="77777777" w:rsidR="006650CC" w:rsidRPr="00D27101" w:rsidRDefault="00FC652F">
            <w:pPr>
              <w:pStyle w:val="GPSDefinitionTerm"/>
              <w:rPr>
                <w:sz w:val="24"/>
                <w:szCs w:val="24"/>
              </w:rPr>
            </w:pPr>
            <w:r w:rsidRPr="00D27101">
              <w:rPr>
                <w:sz w:val="24"/>
                <w:szCs w:val="24"/>
              </w:rPr>
              <w:t>"Order Form"</w:t>
            </w:r>
          </w:p>
        </w:tc>
        <w:tc>
          <w:tcPr>
            <w:tcW w:w="7796" w:type="dxa"/>
          </w:tcPr>
          <w:p w14:paraId="03C35E6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1B3E2225" w14:textId="77777777" w:rsidTr="007D391F">
        <w:tc>
          <w:tcPr>
            <w:tcW w:w="1951" w:type="dxa"/>
          </w:tcPr>
          <w:p w14:paraId="1993FCDB" w14:textId="77777777" w:rsidR="006650CC" w:rsidRPr="005F0CFD" w:rsidRDefault="00FC652F">
            <w:pPr>
              <w:pStyle w:val="GPSDefinitionTerm"/>
              <w:rPr>
                <w:sz w:val="24"/>
                <w:szCs w:val="24"/>
              </w:rPr>
            </w:pPr>
            <w:r w:rsidRPr="005F0CFD">
              <w:rPr>
                <w:sz w:val="24"/>
                <w:szCs w:val="24"/>
              </w:rPr>
              <w:t>"Order Form Template"</w:t>
            </w:r>
          </w:p>
        </w:tc>
        <w:tc>
          <w:tcPr>
            <w:tcW w:w="7796" w:type="dxa"/>
          </w:tcPr>
          <w:p w14:paraId="5D583034"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the template in Framework Schedule 6 (Order Form Template and Call-Off Schedules);</w:t>
            </w:r>
          </w:p>
        </w:tc>
      </w:tr>
      <w:tr w:rsidR="00E123DA" w:rsidRPr="00D27101" w14:paraId="36244FC2" w14:textId="77777777" w:rsidTr="007D391F">
        <w:tc>
          <w:tcPr>
            <w:tcW w:w="1951" w:type="dxa"/>
          </w:tcPr>
          <w:p w14:paraId="4A40E602" w14:textId="5F033EAF" w:rsidR="00E123DA" w:rsidRPr="005F0CFD" w:rsidRDefault="00E123DA">
            <w:pPr>
              <w:pStyle w:val="GPSDefinitionTerm"/>
              <w:rPr>
                <w:sz w:val="24"/>
                <w:szCs w:val="24"/>
              </w:rPr>
            </w:pPr>
            <w:r w:rsidRPr="005F0CFD">
              <w:rPr>
                <w:sz w:val="24"/>
                <w:szCs w:val="24"/>
              </w:rPr>
              <w:lastRenderedPageBreak/>
              <w:t>“Other Charges”</w:t>
            </w:r>
          </w:p>
        </w:tc>
        <w:tc>
          <w:tcPr>
            <w:tcW w:w="7796" w:type="dxa"/>
          </w:tcPr>
          <w:p w14:paraId="36C4C773" w14:textId="29955351" w:rsidR="00E123DA" w:rsidRPr="005F0CFD" w:rsidRDefault="00E123DA" w:rsidP="009F6FDD">
            <w:pPr>
              <w:pStyle w:val="GPsDefinition"/>
              <w:numPr>
                <w:ilvl w:val="0"/>
                <w:numId w:val="2"/>
              </w:numPr>
              <w:tabs>
                <w:tab w:val="left" w:pos="-9"/>
              </w:tabs>
              <w:adjustRightInd w:val="0"/>
              <w:rPr>
                <w:sz w:val="24"/>
                <w:szCs w:val="24"/>
              </w:rPr>
            </w:pPr>
            <w:r w:rsidRPr="005F0CFD">
              <w:rPr>
                <w:sz w:val="24"/>
                <w:szCs w:val="24"/>
              </w:rPr>
              <w:t xml:space="preserve">means any values, rates or amounts set out in Framework Schedule 3 </w:t>
            </w:r>
            <w:r w:rsidR="00B63D5E" w:rsidRPr="005F0CFD">
              <w:rPr>
                <w:sz w:val="24"/>
                <w:szCs w:val="24"/>
              </w:rPr>
              <w:t>Annex 1</w:t>
            </w:r>
            <w:r w:rsidR="00A915A2" w:rsidRPr="005F0CFD">
              <w:rPr>
                <w:sz w:val="24"/>
                <w:szCs w:val="24"/>
              </w:rPr>
              <w:t xml:space="preserve"> Supplier’s Charging Structure</w:t>
            </w:r>
            <w:r w:rsidRPr="005F0CFD">
              <w:rPr>
                <w:sz w:val="24"/>
                <w:szCs w:val="24"/>
              </w:rPr>
              <w:t>;</w:t>
            </w:r>
          </w:p>
        </w:tc>
      </w:tr>
      <w:tr w:rsidR="006650CC" w:rsidRPr="00D27101" w14:paraId="0712CF8D" w14:textId="77777777" w:rsidTr="007D391F">
        <w:tc>
          <w:tcPr>
            <w:tcW w:w="1951" w:type="dxa"/>
          </w:tcPr>
          <w:p w14:paraId="39B0A475" w14:textId="77777777" w:rsidR="006650CC" w:rsidRPr="00D27101" w:rsidRDefault="00FC652F">
            <w:pPr>
              <w:pStyle w:val="GPSDefinitionTerm"/>
              <w:rPr>
                <w:sz w:val="24"/>
                <w:szCs w:val="24"/>
              </w:rPr>
            </w:pPr>
            <w:r w:rsidRPr="00D27101">
              <w:rPr>
                <w:sz w:val="24"/>
                <w:szCs w:val="24"/>
              </w:rPr>
              <w:t>"Other Contracting Authority"</w:t>
            </w:r>
          </w:p>
        </w:tc>
        <w:tc>
          <w:tcPr>
            <w:tcW w:w="7796" w:type="dxa"/>
          </w:tcPr>
          <w:p w14:paraId="48A1ED2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actual or potential Buyer under the Framework Contract;</w:t>
            </w:r>
          </w:p>
        </w:tc>
      </w:tr>
      <w:tr w:rsidR="006650CC" w:rsidRPr="00D27101" w14:paraId="1E645A3B" w14:textId="77777777" w:rsidTr="007D391F">
        <w:tc>
          <w:tcPr>
            <w:tcW w:w="1951" w:type="dxa"/>
          </w:tcPr>
          <w:p w14:paraId="77B10F6A" w14:textId="77777777" w:rsidR="006650CC" w:rsidRPr="00D27101" w:rsidRDefault="00FC652F">
            <w:pPr>
              <w:pStyle w:val="GPSDefinitionTerm"/>
              <w:keepNext/>
              <w:rPr>
                <w:sz w:val="24"/>
                <w:szCs w:val="24"/>
              </w:rPr>
            </w:pPr>
            <w:r w:rsidRPr="00D27101">
              <w:rPr>
                <w:sz w:val="24"/>
                <w:szCs w:val="24"/>
              </w:rPr>
              <w:t>"Overhead"</w:t>
            </w:r>
          </w:p>
        </w:tc>
        <w:tc>
          <w:tcPr>
            <w:tcW w:w="7796" w:type="dxa"/>
          </w:tcPr>
          <w:p w14:paraId="5EA9426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0102C54A" w14:textId="77777777" w:rsidTr="007D391F">
        <w:tc>
          <w:tcPr>
            <w:tcW w:w="1951" w:type="dxa"/>
          </w:tcPr>
          <w:p w14:paraId="0AE65EDB" w14:textId="77777777" w:rsidR="006650CC" w:rsidRPr="00D27101" w:rsidRDefault="00FC652F">
            <w:pPr>
              <w:pStyle w:val="GPSDefinitionTerm"/>
              <w:keepNext/>
              <w:rPr>
                <w:sz w:val="24"/>
                <w:szCs w:val="24"/>
              </w:rPr>
            </w:pPr>
            <w:r w:rsidRPr="00D27101">
              <w:rPr>
                <w:sz w:val="24"/>
                <w:szCs w:val="24"/>
              </w:rPr>
              <w:t>"Parliament"</w:t>
            </w:r>
          </w:p>
        </w:tc>
        <w:tc>
          <w:tcPr>
            <w:tcW w:w="7796" w:type="dxa"/>
          </w:tcPr>
          <w:p w14:paraId="42D1ADB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takes its natural meaning as interpreted within by Law;</w:t>
            </w:r>
          </w:p>
        </w:tc>
      </w:tr>
      <w:tr w:rsidR="006650CC" w:rsidRPr="00D27101" w14:paraId="358FE4CB" w14:textId="77777777" w:rsidTr="007D391F">
        <w:tc>
          <w:tcPr>
            <w:tcW w:w="1951" w:type="dxa"/>
          </w:tcPr>
          <w:p w14:paraId="62576001" w14:textId="77777777" w:rsidR="006650CC" w:rsidRPr="00D27101" w:rsidRDefault="00FC652F">
            <w:pPr>
              <w:pStyle w:val="GPSDefinitionTerm"/>
              <w:rPr>
                <w:sz w:val="24"/>
                <w:szCs w:val="24"/>
              </w:rPr>
            </w:pPr>
            <w:r w:rsidRPr="00D27101">
              <w:rPr>
                <w:sz w:val="24"/>
                <w:szCs w:val="24"/>
              </w:rPr>
              <w:t>"Party"</w:t>
            </w:r>
          </w:p>
        </w:tc>
        <w:tc>
          <w:tcPr>
            <w:tcW w:w="7796" w:type="dxa"/>
          </w:tcPr>
          <w:p w14:paraId="4D0AE214" w14:textId="77777777" w:rsidR="006650CC" w:rsidRPr="00D27101" w:rsidRDefault="00FC652F" w:rsidP="009F6FDD">
            <w:pPr>
              <w:pStyle w:val="GPsDefinition"/>
              <w:numPr>
                <w:ilvl w:val="0"/>
                <w:numId w:val="2"/>
              </w:numPr>
              <w:tabs>
                <w:tab w:val="left" w:pos="-9"/>
              </w:tabs>
              <w:adjustRightInd w:val="0"/>
              <w:rPr>
                <w:sz w:val="24"/>
                <w:szCs w:val="24"/>
              </w:rPr>
            </w:pPr>
            <w:proofErr w:type="gramStart"/>
            <w:r w:rsidRPr="00D27101">
              <w:rPr>
                <w:sz w:val="24"/>
                <w:szCs w:val="24"/>
              </w:rPr>
              <w:t>in</w:t>
            </w:r>
            <w:proofErr w:type="gramEnd"/>
            <w:r w:rsidRPr="00D27101">
              <w:rPr>
                <w:sz w:val="24"/>
                <w:szCs w:val="24"/>
              </w:rPr>
              <w:t xml:space="preserve">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650CC" w:rsidRPr="00D27101" w14:paraId="053B3C8E" w14:textId="77777777" w:rsidTr="007D391F">
        <w:tc>
          <w:tcPr>
            <w:tcW w:w="1951" w:type="dxa"/>
          </w:tcPr>
          <w:p w14:paraId="6C491D2E" w14:textId="77777777" w:rsidR="006650CC" w:rsidRPr="00D27101" w:rsidRDefault="00FC652F">
            <w:pPr>
              <w:pStyle w:val="GPSDefinitionTerm"/>
              <w:rPr>
                <w:sz w:val="24"/>
                <w:szCs w:val="24"/>
              </w:rPr>
            </w:pPr>
            <w:r w:rsidRPr="00D27101">
              <w:rPr>
                <w:sz w:val="24"/>
                <w:szCs w:val="24"/>
              </w:rPr>
              <w:t>"Performance Indicators" or "PIs"</w:t>
            </w:r>
          </w:p>
        </w:tc>
        <w:tc>
          <w:tcPr>
            <w:tcW w:w="7796" w:type="dxa"/>
          </w:tcPr>
          <w:p w14:paraId="4BF15AF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5F8BF8C9" w14:textId="77777777" w:rsidTr="007D391F">
        <w:tc>
          <w:tcPr>
            <w:tcW w:w="1951" w:type="dxa"/>
          </w:tcPr>
          <w:p w14:paraId="4C8EB501" w14:textId="77777777" w:rsidR="006650CC" w:rsidRPr="00D27101" w:rsidRDefault="00FC652F">
            <w:pPr>
              <w:pStyle w:val="GPSDefinitionTerm"/>
              <w:rPr>
                <w:sz w:val="24"/>
                <w:szCs w:val="24"/>
              </w:rPr>
            </w:pPr>
            <w:r w:rsidRPr="00D27101">
              <w:rPr>
                <w:sz w:val="24"/>
                <w:szCs w:val="24"/>
              </w:rPr>
              <w:t>"Personal Data"</w:t>
            </w:r>
          </w:p>
        </w:tc>
        <w:tc>
          <w:tcPr>
            <w:tcW w:w="7796" w:type="dxa"/>
          </w:tcPr>
          <w:p w14:paraId="19C2C1A8" w14:textId="77777777" w:rsidR="006650CC" w:rsidRPr="00D27101" w:rsidRDefault="00F23DD1" w:rsidP="009F6FDD">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F23DD1" w:rsidRPr="00D27101" w14:paraId="4C55025D" w14:textId="77777777" w:rsidTr="007D391F">
        <w:tc>
          <w:tcPr>
            <w:tcW w:w="1951" w:type="dxa"/>
          </w:tcPr>
          <w:p w14:paraId="17D41E0C" w14:textId="77777777" w:rsidR="00F23DD1" w:rsidRPr="00D27101" w:rsidRDefault="00F23DD1">
            <w:pPr>
              <w:pStyle w:val="GPSDefinitionTerm"/>
              <w:rPr>
                <w:sz w:val="24"/>
                <w:szCs w:val="24"/>
              </w:rPr>
            </w:pPr>
            <w:r w:rsidRPr="00D27101">
              <w:rPr>
                <w:sz w:val="24"/>
                <w:szCs w:val="24"/>
              </w:rPr>
              <w:t>“Personal Data Breach”</w:t>
            </w:r>
          </w:p>
        </w:tc>
        <w:tc>
          <w:tcPr>
            <w:tcW w:w="7796" w:type="dxa"/>
          </w:tcPr>
          <w:p w14:paraId="3F9182D5" w14:textId="77777777" w:rsidR="00F23DD1" w:rsidRPr="00D27101" w:rsidDel="00F23DD1" w:rsidRDefault="00F23DD1" w:rsidP="009F6FDD">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6650CC" w:rsidRPr="00D27101" w14:paraId="40E72049" w14:textId="77777777" w:rsidTr="007D391F">
        <w:tc>
          <w:tcPr>
            <w:tcW w:w="1951" w:type="dxa"/>
          </w:tcPr>
          <w:p w14:paraId="74489395" w14:textId="77777777" w:rsidR="006650CC" w:rsidRPr="00D27101" w:rsidRDefault="00FC652F">
            <w:pPr>
              <w:pStyle w:val="GPSDefinitionTerm"/>
              <w:rPr>
                <w:sz w:val="24"/>
                <w:szCs w:val="24"/>
              </w:rPr>
            </w:pPr>
            <w:r w:rsidRPr="00D27101">
              <w:rPr>
                <w:sz w:val="24"/>
                <w:szCs w:val="24"/>
              </w:rPr>
              <w:t>"Prescribed Person"</w:t>
            </w:r>
          </w:p>
        </w:tc>
        <w:tc>
          <w:tcPr>
            <w:tcW w:w="7796" w:type="dxa"/>
          </w:tcPr>
          <w:p w14:paraId="1F52A74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1"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6650CC" w:rsidRPr="00D27101" w14:paraId="1C494B7B" w14:textId="77777777" w:rsidTr="007D391F">
        <w:tc>
          <w:tcPr>
            <w:tcW w:w="1951" w:type="dxa"/>
          </w:tcPr>
          <w:p w14:paraId="7DCE68C8" w14:textId="77777777" w:rsidR="006650CC" w:rsidRPr="00D27101" w:rsidRDefault="00FC652F">
            <w:pPr>
              <w:pStyle w:val="GPSDefinitionTerm"/>
              <w:rPr>
                <w:sz w:val="24"/>
                <w:szCs w:val="24"/>
              </w:rPr>
            </w:pPr>
            <w:r w:rsidRPr="00D27101">
              <w:rPr>
                <w:sz w:val="24"/>
                <w:szCs w:val="24"/>
              </w:rPr>
              <w:t>"Progress Meeting"</w:t>
            </w:r>
          </w:p>
        </w:tc>
        <w:tc>
          <w:tcPr>
            <w:tcW w:w="7796" w:type="dxa"/>
          </w:tcPr>
          <w:p w14:paraId="7296BFC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6650CC" w:rsidRPr="00D27101" w14:paraId="1347393D" w14:textId="77777777" w:rsidTr="007D391F">
        <w:tc>
          <w:tcPr>
            <w:tcW w:w="1951" w:type="dxa"/>
          </w:tcPr>
          <w:p w14:paraId="42E17B16" w14:textId="77777777" w:rsidR="006650CC" w:rsidRPr="00D27101" w:rsidRDefault="00FC652F">
            <w:pPr>
              <w:pStyle w:val="GPSDefinitionTerm"/>
              <w:rPr>
                <w:sz w:val="24"/>
                <w:szCs w:val="24"/>
              </w:rPr>
            </w:pPr>
            <w:r w:rsidRPr="00D27101">
              <w:rPr>
                <w:sz w:val="24"/>
                <w:szCs w:val="24"/>
              </w:rPr>
              <w:t>"Progress Meeting Frequency"</w:t>
            </w:r>
          </w:p>
        </w:tc>
        <w:tc>
          <w:tcPr>
            <w:tcW w:w="7796" w:type="dxa"/>
          </w:tcPr>
          <w:p w14:paraId="5F3BC6D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6650CC" w:rsidRPr="00D27101" w14:paraId="18717198" w14:textId="77777777" w:rsidTr="007D391F">
        <w:tc>
          <w:tcPr>
            <w:tcW w:w="1951" w:type="dxa"/>
          </w:tcPr>
          <w:p w14:paraId="2E6B8F8F" w14:textId="77777777" w:rsidR="006650CC" w:rsidRPr="00D27101" w:rsidRDefault="00FC652F">
            <w:pPr>
              <w:pStyle w:val="GPSDefinitionTerm"/>
              <w:rPr>
                <w:sz w:val="24"/>
                <w:szCs w:val="24"/>
              </w:rPr>
            </w:pPr>
            <w:r w:rsidRPr="00D27101">
              <w:rPr>
                <w:sz w:val="24"/>
                <w:szCs w:val="24"/>
              </w:rPr>
              <w:t>“Progress Report”</w:t>
            </w:r>
          </w:p>
        </w:tc>
        <w:tc>
          <w:tcPr>
            <w:tcW w:w="7796" w:type="dxa"/>
          </w:tcPr>
          <w:p w14:paraId="6F6F35D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6650CC" w:rsidRPr="00D27101" w14:paraId="53930D42" w14:textId="77777777" w:rsidTr="007D391F">
        <w:tc>
          <w:tcPr>
            <w:tcW w:w="1951" w:type="dxa"/>
          </w:tcPr>
          <w:p w14:paraId="531F8AB1" w14:textId="77777777" w:rsidR="006650CC" w:rsidRPr="00D27101" w:rsidRDefault="00FC652F">
            <w:pPr>
              <w:pStyle w:val="GPSDefinitionTerm"/>
              <w:rPr>
                <w:sz w:val="24"/>
                <w:szCs w:val="24"/>
              </w:rPr>
            </w:pPr>
            <w:r w:rsidRPr="00D27101">
              <w:rPr>
                <w:sz w:val="24"/>
                <w:szCs w:val="24"/>
              </w:rPr>
              <w:t>“Progress Report Frequency”</w:t>
            </w:r>
          </w:p>
        </w:tc>
        <w:tc>
          <w:tcPr>
            <w:tcW w:w="7796" w:type="dxa"/>
          </w:tcPr>
          <w:p w14:paraId="7C188429"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6650CC" w:rsidRPr="00D27101" w14:paraId="49C8D8FF" w14:textId="77777777" w:rsidTr="007D391F">
        <w:tc>
          <w:tcPr>
            <w:tcW w:w="1951" w:type="dxa"/>
          </w:tcPr>
          <w:p w14:paraId="4B707A43" w14:textId="77777777" w:rsidR="006650CC" w:rsidRPr="00D27101" w:rsidRDefault="00FC652F">
            <w:pPr>
              <w:pStyle w:val="GPSDefinitionTerm"/>
              <w:rPr>
                <w:sz w:val="24"/>
                <w:szCs w:val="24"/>
              </w:rPr>
            </w:pPr>
            <w:r w:rsidRPr="00D27101">
              <w:rPr>
                <w:sz w:val="24"/>
                <w:szCs w:val="24"/>
              </w:rPr>
              <w:t>“Prohibited Acts”</w:t>
            </w:r>
          </w:p>
        </w:tc>
        <w:tc>
          <w:tcPr>
            <w:tcW w:w="7796" w:type="dxa"/>
          </w:tcPr>
          <w:p w14:paraId="350F3BA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24702AF2" w14:textId="77777777" w:rsidR="006650CC" w:rsidRPr="00D27101" w:rsidRDefault="00FC652F" w:rsidP="009F6FDD">
            <w:pPr>
              <w:pStyle w:val="GPsDefinition"/>
              <w:numPr>
                <w:ilvl w:val="2"/>
                <w:numId w:val="2"/>
              </w:numPr>
              <w:tabs>
                <w:tab w:val="left" w:pos="-9"/>
              </w:tabs>
              <w:adjustRightInd w:val="0"/>
              <w:ind w:left="792"/>
              <w:rPr>
                <w:sz w:val="24"/>
                <w:szCs w:val="24"/>
              </w:rPr>
            </w:pPr>
            <w:r w:rsidRPr="00D27101">
              <w:rPr>
                <w:sz w:val="24"/>
                <w:szCs w:val="24"/>
              </w:rPr>
              <w:t>induce that person to perform improperly a relevant function or activity; or</w:t>
            </w:r>
          </w:p>
          <w:p w14:paraId="7E2C3F02" w14:textId="77777777" w:rsidR="006650CC" w:rsidRPr="00D27101" w:rsidRDefault="00FC652F" w:rsidP="009F6FDD">
            <w:pPr>
              <w:pStyle w:val="GPsDefinition"/>
              <w:numPr>
                <w:ilvl w:val="2"/>
                <w:numId w:val="2"/>
              </w:numPr>
              <w:tabs>
                <w:tab w:val="left" w:pos="-9"/>
              </w:tabs>
              <w:adjustRightInd w:val="0"/>
              <w:ind w:left="792"/>
              <w:rPr>
                <w:sz w:val="24"/>
                <w:szCs w:val="24"/>
              </w:rPr>
            </w:pPr>
            <w:r w:rsidRPr="00D27101">
              <w:rPr>
                <w:sz w:val="24"/>
                <w:szCs w:val="24"/>
              </w:rPr>
              <w:lastRenderedPageBreak/>
              <w:t xml:space="preserve">reward that person for improper performance of a relevant function or activity; </w:t>
            </w:r>
          </w:p>
          <w:p w14:paraId="027A194E"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21297644"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4EAAD9A2" w14:textId="77777777" w:rsidR="006650CC" w:rsidRPr="00D27101" w:rsidRDefault="00FC652F" w:rsidP="009F6FDD">
            <w:pPr>
              <w:pStyle w:val="GPsDefinition"/>
              <w:numPr>
                <w:ilvl w:val="2"/>
                <w:numId w:val="2"/>
              </w:numPr>
              <w:tabs>
                <w:tab w:val="left" w:pos="-9"/>
              </w:tabs>
              <w:adjustRightInd w:val="0"/>
              <w:ind w:left="792"/>
              <w:rPr>
                <w:sz w:val="24"/>
                <w:szCs w:val="24"/>
              </w:rPr>
            </w:pPr>
            <w:r w:rsidRPr="00D27101">
              <w:rPr>
                <w:sz w:val="24"/>
                <w:szCs w:val="24"/>
              </w:rPr>
              <w:t>under the Bribery Act 2010 (or any legislation repealed or revoked by such Act); or</w:t>
            </w:r>
          </w:p>
          <w:p w14:paraId="0B6BFEE9" w14:textId="77777777" w:rsidR="006650CC" w:rsidRPr="00D27101" w:rsidRDefault="00FC652F" w:rsidP="009F6FDD">
            <w:pPr>
              <w:pStyle w:val="GPsDefinition"/>
              <w:numPr>
                <w:ilvl w:val="2"/>
                <w:numId w:val="2"/>
              </w:numPr>
              <w:tabs>
                <w:tab w:val="left" w:pos="-9"/>
              </w:tabs>
              <w:adjustRightInd w:val="0"/>
              <w:ind w:left="792"/>
              <w:rPr>
                <w:sz w:val="24"/>
                <w:szCs w:val="24"/>
              </w:rPr>
            </w:pPr>
            <w:r w:rsidRPr="00D27101">
              <w:rPr>
                <w:sz w:val="24"/>
                <w:szCs w:val="24"/>
              </w:rPr>
              <w:t>under legislation or common law concerning fraudulent acts; or</w:t>
            </w:r>
          </w:p>
          <w:p w14:paraId="491EE911" w14:textId="77777777" w:rsidR="006650CC" w:rsidRPr="00D27101" w:rsidRDefault="00FC652F" w:rsidP="009F6FDD">
            <w:pPr>
              <w:pStyle w:val="GPsDefinition"/>
              <w:numPr>
                <w:ilvl w:val="2"/>
                <w:numId w:val="2"/>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41E00266"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B33C8B" w:rsidRPr="00D27101" w14:paraId="637D3AF4" w14:textId="77777777" w:rsidTr="007D391F">
        <w:tc>
          <w:tcPr>
            <w:tcW w:w="1951" w:type="dxa"/>
          </w:tcPr>
          <w:p w14:paraId="39399597" w14:textId="77777777" w:rsidR="00B33C8B" w:rsidRPr="00D27101" w:rsidRDefault="00B33C8B">
            <w:pPr>
              <w:pStyle w:val="GPSDefinitionTerm"/>
              <w:rPr>
                <w:sz w:val="24"/>
                <w:szCs w:val="24"/>
              </w:rPr>
            </w:pPr>
            <w:r w:rsidRPr="00D27101">
              <w:rPr>
                <w:sz w:val="24"/>
                <w:szCs w:val="24"/>
              </w:rPr>
              <w:lastRenderedPageBreak/>
              <w:t>“Protective Measures”</w:t>
            </w:r>
          </w:p>
        </w:tc>
        <w:tc>
          <w:tcPr>
            <w:tcW w:w="7796" w:type="dxa"/>
          </w:tcPr>
          <w:p w14:paraId="712C8B5C" w14:textId="77777777" w:rsidR="00FD3263" w:rsidRPr="00D27101" w:rsidRDefault="00B33C8B" w:rsidP="009F6FDD">
            <w:pPr>
              <w:pStyle w:val="GPsDefinition"/>
              <w:numPr>
                <w:ilvl w:val="0"/>
                <w:numId w:val="2"/>
              </w:numPr>
              <w:tabs>
                <w:tab w:val="left" w:pos="-9"/>
              </w:tabs>
              <w:adjustRightInd w:val="0"/>
              <w:rPr>
                <w:sz w:val="24"/>
                <w:szCs w:val="24"/>
              </w:rPr>
            </w:pPr>
            <w:r w:rsidRPr="00D27101">
              <w:rPr>
                <w:sz w:val="24"/>
                <w:szCs w:val="24"/>
              </w:rPr>
              <w:t>technical and organisational measures which</w:t>
            </w:r>
            <w:r w:rsidR="00FD3263" w:rsidRPr="00D27101">
              <w:rPr>
                <w:sz w:val="24"/>
                <w:szCs w:val="24"/>
              </w:rPr>
              <w:t xml:space="preserve"> must take account of:</w:t>
            </w:r>
          </w:p>
          <w:p w14:paraId="54EB2987" w14:textId="77777777" w:rsidR="00FD3263" w:rsidRPr="00D27101" w:rsidRDefault="00FD3263" w:rsidP="008D4BF1">
            <w:pPr>
              <w:pStyle w:val="GPsDefinition"/>
              <w:tabs>
                <w:tab w:val="left" w:pos="-9"/>
              </w:tabs>
              <w:adjustRightInd w:val="0"/>
              <w:rPr>
                <w:sz w:val="24"/>
                <w:szCs w:val="24"/>
              </w:rPr>
            </w:pPr>
            <w:r w:rsidRPr="00D27101">
              <w:rPr>
                <w:sz w:val="24"/>
                <w:szCs w:val="24"/>
              </w:rPr>
              <w:t>a) the nature of the data to be protected</w:t>
            </w:r>
          </w:p>
          <w:p w14:paraId="5CA50977" w14:textId="77777777" w:rsidR="00FD3263" w:rsidRPr="00D27101" w:rsidRDefault="00FD3263" w:rsidP="008D4BF1">
            <w:pPr>
              <w:pStyle w:val="GPsDefinition"/>
              <w:tabs>
                <w:tab w:val="left" w:pos="-9"/>
              </w:tabs>
              <w:adjustRightInd w:val="0"/>
              <w:rPr>
                <w:sz w:val="24"/>
                <w:szCs w:val="24"/>
              </w:rPr>
            </w:pPr>
            <w:r w:rsidRPr="00D27101">
              <w:rPr>
                <w:sz w:val="24"/>
                <w:szCs w:val="24"/>
              </w:rPr>
              <w:t>b)harm that might result from Data Loss Event;</w:t>
            </w:r>
          </w:p>
          <w:p w14:paraId="426909E0" w14:textId="77777777" w:rsidR="00FD3263" w:rsidRPr="00D27101" w:rsidRDefault="00FD3263" w:rsidP="008D4BF1">
            <w:pPr>
              <w:pStyle w:val="GPsDefinition"/>
              <w:tabs>
                <w:tab w:val="left" w:pos="-9"/>
              </w:tabs>
              <w:adjustRightInd w:val="0"/>
              <w:rPr>
                <w:sz w:val="24"/>
                <w:szCs w:val="24"/>
              </w:rPr>
            </w:pPr>
            <w:r w:rsidRPr="00D27101">
              <w:rPr>
                <w:sz w:val="24"/>
                <w:szCs w:val="24"/>
              </w:rPr>
              <w:t>c) state of technological development</w:t>
            </w:r>
          </w:p>
          <w:p w14:paraId="52ACA294" w14:textId="77777777" w:rsidR="00FD3263" w:rsidRPr="00D27101" w:rsidRDefault="00FD3263" w:rsidP="008D4BF1">
            <w:pPr>
              <w:pStyle w:val="GPsDefinition"/>
              <w:tabs>
                <w:tab w:val="left" w:pos="-9"/>
              </w:tabs>
              <w:adjustRightInd w:val="0"/>
              <w:rPr>
                <w:sz w:val="24"/>
                <w:szCs w:val="24"/>
              </w:rPr>
            </w:pPr>
            <w:r w:rsidRPr="00D27101">
              <w:rPr>
                <w:sz w:val="24"/>
                <w:szCs w:val="24"/>
              </w:rPr>
              <w:t>d) the cost of implementing any measures</w:t>
            </w:r>
          </w:p>
          <w:p w14:paraId="43E5D731" w14:textId="77777777" w:rsidR="00B33C8B" w:rsidRPr="00D27101" w:rsidRDefault="00FD3263" w:rsidP="009F6FDD">
            <w:pPr>
              <w:pStyle w:val="GPsDefinition"/>
              <w:numPr>
                <w:ilvl w:val="0"/>
                <w:numId w:val="2"/>
              </w:numPr>
              <w:tabs>
                <w:tab w:val="left" w:pos="-9"/>
              </w:tabs>
              <w:adjustRightInd w:val="0"/>
              <w:rPr>
                <w:sz w:val="24"/>
                <w:szCs w:val="24"/>
              </w:rPr>
            </w:pPr>
            <w:r w:rsidRPr="00D27101">
              <w:rPr>
                <w:sz w:val="24"/>
                <w:szCs w:val="24"/>
              </w:rPr>
              <w:t>including but not limited to</w:t>
            </w:r>
            <w:r w:rsidR="00B33C8B" w:rsidRPr="00D27101">
              <w:rPr>
                <w:sz w:val="24"/>
                <w:szCs w:val="24"/>
              </w:rPr>
              <w:t xml:space="preserv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r w:rsidR="00940C92" w:rsidRPr="00D27101">
              <w:rPr>
                <w:sz w:val="24"/>
                <w:szCs w:val="24"/>
              </w:rPr>
              <w:t>the such measures adopted by it;</w:t>
            </w:r>
          </w:p>
        </w:tc>
      </w:tr>
      <w:tr w:rsidR="006650CC" w:rsidRPr="00D27101" w14:paraId="3B6A7FC1" w14:textId="77777777" w:rsidTr="007D391F">
        <w:tc>
          <w:tcPr>
            <w:tcW w:w="1951" w:type="dxa"/>
          </w:tcPr>
          <w:p w14:paraId="6DAF5181" w14:textId="77777777" w:rsidR="006650CC" w:rsidRPr="00D27101" w:rsidRDefault="00FC652F">
            <w:pPr>
              <w:pStyle w:val="GPSDefinitionTerm"/>
              <w:rPr>
                <w:sz w:val="24"/>
                <w:szCs w:val="24"/>
              </w:rPr>
            </w:pPr>
            <w:r w:rsidRPr="00D27101">
              <w:rPr>
                <w:sz w:val="24"/>
                <w:szCs w:val="24"/>
              </w:rPr>
              <w:t>"Recipient Party"</w:t>
            </w:r>
          </w:p>
        </w:tc>
        <w:tc>
          <w:tcPr>
            <w:tcW w:w="7796" w:type="dxa"/>
          </w:tcPr>
          <w:p w14:paraId="79D6AAF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Party which receives or obtains directly or indirectly Confidential Information;</w:t>
            </w:r>
          </w:p>
        </w:tc>
      </w:tr>
      <w:tr w:rsidR="006650CC" w:rsidRPr="00D27101" w14:paraId="5B28EEF3" w14:textId="77777777" w:rsidTr="007D391F">
        <w:tc>
          <w:tcPr>
            <w:tcW w:w="1951" w:type="dxa"/>
          </w:tcPr>
          <w:p w14:paraId="7FB3F2D7" w14:textId="77777777" w:rsidR="006650CC" w:rsidRPr="00D27101" w:rsidRDefault="00FC652F">
            <w:pPr>
              <w:pStyle w:val="GPSDefinitionTerm"/>
              <w:rPr>
                <w:sz w:val="24"/>
                <w:szCs w:val="24"/>
              </w:rPr>
            </w:pPr>
            <w:r w:rsidRPr="00D27101">
              <w:rPr>
                <w:sz w:val="24"/>
                <w:szCs w:val="24"/>
              </w:rPr>
              <w:t>"Rectification Plan"</w:t>
            </w:r>
          </w:p>
        </w:tc>
        <w:tc>
          <w:tcPr>
            <w:tcW w:w="7796" w:type="dxa"/>
          </w:tcPr>
          <w:p w14:paraId="3578193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Supplier’s plan</w:t>
            </w:r>
            <w:r w:rsidR="002A52E5" w:rsidRPr="00D27101">
              <w:rPr>
                <w:sz w:val="24"/>
                <w:szCs w:val="24"/>
              </w:rPr>
              <w:t xml:space="preserve"> (or revised plan)</w:t>
            </w:r>
            <w:r w:rsidRPr="00D27101">
              <w:rPr>
                <w:sz w:val="24"/>
                <w:szCs w:val="24"/>
              </w:rPr>
              <w:t xml:space="preserve"> to rectify it’s breach </w:t>
            </w:r>
            <w:r w:rsidR="00B6763B" w:rsidRPr="00D27101">
              <w:rPr>
                <w:sz w:val="24"/>
                <w:szCs w:val="24"/>
              </w:rPr>
              <w:t>using the template in Joint Schedule 10 (Rectification Plan Template)</w:t>
            </w:r>
            <w:r w:rsidRPr="00D27101">
              <w:rPr>
                <w:sz w:val="24"/>
                <w:szCs w:val="24"/>
              </w:rPr>
              <w:t>which shall include:</w:t>
            </w:r>
          </w:p>
          <w:p w14:paraId="5B6D322B"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072A82E0"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the actual or anticipated effect of the Default; and</w:t>
            </w:r>
          </w:p>
          <w:p w14:paraId="04EB8A65"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50CC" w:rsidRPr="00D27101" w14:paraId="19A22381" w14:textId="77777777" w:rsidTr="007D391F">
        <w:tc>
          <w:tcPr>
            <w:tcW w:w="1951" w:type="dxa"/>
          </w:tcPr>
          <w:p w14:paraId="4C63CB33" w14:textId="77777777" w:rsidR="006650CC" w:rsidRPr="00D27101" w:rsidRDefault="00FC652F">
            <w:pPr>
              <w:pStyle w:val="GPSDefinitionTerm"/>
              <w:rPr>
                <w:sz w:val="24"/>
                <w:szCs w:val="24"/>
              </w:rPr>
            </w:pPr>
            <w:r w:rsidRPr="00D27101">
              <w:rPr>
                <w:sz w:val="24"/>
                <w:szCs w:val="24"/>
              </w:rPr>
              <w:t>"Rectification Plan Process"</w:t>
            </w:r>
          </w:p>
        </w:tc>
        <w:tc>
          <w:tcPr>
            <w:tcW w:w="7796" w:type="dxa"/>
          </w:tcPr>
          <w:p w14:paraId="2B77451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process set out in Clause 10.4.3</w:t>
            </w:r>
            <w:r w:rsidR="008D4BF1" w:rsidRPr="00D27101">
              <w:rPr>
                <w:sz w:val="24"/>
                <w:szCs w:val="24"/>
              </w:rPr>
              <w:t xml:space="preserve"> to 10.4.5</w:t>
            </w:r>
            <w:r w:rsidRPr="00D27101">
              <w:rPr>
                <w:sz w:val="24"/>
                <w:szCs w:val="24"/>
              </w:rPr>
              <w:t xml:space="preserve"> (Rectification Plan Process); </w:t>
            </w:r>
          </w:p>
        </w:tc>
      </w:tr>
      <w:tr w:rsidR="006650CC" w:rsidRPr="00D27101" w14:paraId="6BD4E185" w14:textId="77777777" w:rsidTr="007D391F">
        <w:tc>
          <w:tcPr>
            <w:tcW w:w="1951" w:type="dxa"/>
          </w:tcPr>
          <w:p w14:paraId="7C38BC6A" w14:textId="77777777" w:rsidR="006650CC" w:rsidRPr="00D27101" w:rsidRDefault="00FC652F">
            <w:pPr>
              <w:pStyle w:val="GPSDefinitionTerm"/>
              <w:rPr>
                <w:sz w:val="24"/>
                <w:szCs w:val="24"/>
              </w:rPr>
            </w:pPr>
            <w:r w:rsidRPr="00D27101">
              <w:rPr>
                <w:sz w:val="24"/>
                <w:szCs w:val="24"/>
              </w:rPr>
              <w:lastRenderedPageBreak/>
              <w:t>"Regulations"</w:t>
            </w:r>
          </w:p>
        </w:tc>
        <w:tc>
          <w:tcPr>
            <w:tcW w:w="7796" w:type="dxa"/>
          </w:tcPr>
          <w:p w14:paraId="27A1235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Public Contracts Regulations 2015 and/or the Public Contracts (Scotland) Regulations 2015 (as the context requires) as amended from time to time;</w:t>
            </w:r>
          </w:p>
        </w:tc>
      </w:tr>
      <w:tr w:rsidR="006650CC" w:rsidRPr="00D27101" w14:paraId="07BF43DB" w14:textId="77777777" w:rsidTr="007D391F">
        <w:tc>
          <w:tcPr>
            <w:tcW w:w="1951" w:type="dxa"/>
          </w:tcPr>
          <w:p w14:paraId="60DC9843" w14:textId="77777777" w:rsidR="006650CC" w:rsidRPr="00D27101" w:rsidRDefault="00FC652F">
            <w:pPr>
              <w:pStyle w:val="GPSDefinitionTerm"/>
              <w:rPr>
                <w:sz w:val="24"/>
                <w:szCs w:val="24"/>
              </w:rPr>
            </w:pPr>
            <w:r w:rsidRPr="00D27101">
              <w:rPr>
                <w:sz w:val="24"/>
                <w:szCs w:val="24"/>
              </w:rPr>
              <w:t>"Reimbursable Expenses"</w:t>
            </w:r>
          </w:p>
        </w:tc>
        <w:tc>
          <w:tcPr>
            <w:tcW w:w="7796" w:type="dxa"/>
          </w:tcPr>
          <w:p w14:paraId="09CA206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A48DB24"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480BCCDE"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6650CC" w:rsidRPr="00D27101" w14:paraId="0FE53164" w14:textId="77777777" w:rsidTr="007D391F">
        <w:tc>
          <w:tcPr>
            <w:tcW w:w="1951" w:type="dxa"/>
          </w:tcPr>
          <w:p w14:paraId="4F9AEEEA" w14:textId="77777777" w:rsidR="006650CC" w:rsidRPr="00D27101" w:rsidRDefault="00FC652F">
            <w:pPr>
              <w:pStyle w:val="GPSDefinitionTerm"/>
              <w:rPr>
                <w:sz w:val="24"/>
                <w:szCs w:val="24"/>
              </w:rPr>
            </w:pPr>
            <w:r w:rsidRPr="00D27101">
              <w:rPr>
                <w:sz w:val="24"/>
                <w:szCs w:val="24"/>
              </w:rPr>
              <w:t>"Relevant Authority"</w:t>
            </w:r>
          </w:p>
        </w:tc>
        <w:tc>
          <w:tcPr>
            <w:tcW w:w="7796" w:type="dxa"/>
          </w:tcPr>
          <w:p w14:paraId="05CC765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6650CC" w:rsidRPr="00D27101" w14:paraId="047939C5" w14:textId="77777777" w:rsidTr="007D391F">
        <w:tc>
          <w:tcPr>
            <w:tcW w:w="1951" w:type="dxa"/>
          </w:tcPr>
          <w:p w14:paraId="66A482DF" w14:textId="77777777" w:rsidR="006650CC" w:rsidRPr="00D27101" w:rsidRDefault="00FC652F">
            <w:pPr>
              <w:pStyle w:val="GPSDefinitionTerm"/>
              <w:rPr>
                <w:sz w:val="24"/>
                <w:szCs w:val="24"/>
              </w:rPr>
            </w:pPr>
            <w:r w:rsidRPr="00D27101">
              <w:rPr>
                <w:sz w:val="24"/>
                <w:szCs w:val="24"/>
              </w:rPr>
              <w:t>"Relevant Authority's Confidential Information"</w:t>
            </w:r>
          </w:p>
        </w:tc>
        <w:tc>
          <w:tcPr>
            <w:tcW w:w="7796" w:type="dxa"/>
          </w:tcPr>
          <w:p w14:paraId="503D9208"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51821C2"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9D3FC0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information derived from any of the above;</w:t>
            </w:r>
          </w:p>
        </w:tc>
      </w:tr>
      <w:tr w:rsidR="00684563" w:rsidRPr="00D27101" w14:paraId="5382A5C6" w14:textId="77777777" w:rsidTr="007D391F">
        <w:tc>
          <w:tcPr>
            <w:tcW w:w="1951" w:type="dxa"/>
          </w:tcPr>
          <w:p w14:paraId="3A6E1298" w14:textId="44A8AA3F" w:rsidR="00684563" w:rsidRPr="00353D5F" w:rsidRDefault="00684563">
            <w:pPr>
              <w:pStyle w:val="GPSDefinitionTerm"/>
              <w:rPr>
                <w:b w:val="0"/>
                <w:sz w:val="24"/>
                <w:szCs w:val="24"/>
              </w:rPr>
            </w:pPr>
            <w:r w:rsidRPr="00353D5F">
              <w:rPr>
                <w:b w:val="0"/>
                <w:sz w:val="24"/>
                <w:szCs w:val="24"/>
              </w:rPr>
              <w:t>“Relevant Person”</w:t>
            </w:r>
          </w:p>
        </w:tc>
        <w:tc>
          <w:tcPr>
            <w:tcW w:w="7796" w:type="dxa"/>
          </w:tcPr>
          <w:p w14:paraId="2BCC310E" w14:textId="2FB89680" w:rsidR="00684563" w:rsidRPr="00353D5F" w:rsidRDefault="00684563" w:rsidP="00684563">
            <w:pPr>
              <w:pStyle w:val="GPsDefinition"/>
              <w:numPr>
                <w:ilvl w:val="0"/>
                <w:numId w:val="2"/>
              </w:numPr>
              <w:tabs>
                <w:tab w:val="left" w:pos="-9"/>
              </w:tabs>
              <w:adjustRightInd w:val="0"/>
              <w:rPr>
                <w:sz w:val="24"/>
                <w:szCs w:val="24"/>
              </w:rPr>
            </w:pPr>
            <w:proofErr w:type="gramStart"/>
            <w:r w:rsidRPr="00353D5F">
              <w:rPr>
                <w:sz w:val="24"/>
                <w:szCs w:val="24"/>
              </w:rPr>
              <w:t>means</w:t>
            </w:r>
            <w:proofErr w:type="gramEnd"/>
            <w:r w:rsidRPr="00353D5F">
              <w:rPr>
                <w:sz w:val="24"/>
                <w:szCs w:val="24"/>
              </w:rPr>
              <w:t xml:space="preserve"> any employee, agent, servant, or representative of CCS, or of any Buyer or other public body.</w:t>
            </w:r>
          </w:p>
        </w:tc>
      </w:tr>
      <w:tr w:rsidR="006650CC" w:rsidRPr="00D27101" w14:paraId="2CE7B314" w14:textId="77777777" w:rsidTr="007D391F">
        <w:tc>
          <w:tcPr>
            <w:tcW w:w="1951" w:type="dxa"/>
          </w:tcPr>
          <w:p w14:paraId="39A9F323" w14:textId="77777777" w:rsidR="006650CC" w:rsidRPr="00D27101" w:rsidRDefault="00FC652F">
            <w:pPr>
              <w:pStyle w:val="GPSDefinitionTerm"/>
              <w:rPr>
                <w:sz w:val="24"/>
                <w:szCs w:val="24"/>
              </w:rPr>
            </w:pPr>
            <w:r w:rsidRPr="00D27101">
              <w:rPr>
                <w:sz w:val="24"/>
                <w:szCs w:val="24"/>
              </w:rPr>
              <w:t>"Relevant   Requirements"</w:t>
            </w:r>
          </w:p>
        </w:tc>
        <w:tc>
          <w:tcPr>
            <w:tcW w:w="7796" w:type="dxa"/>
          </w:tcPr>
          <w:p w14:paraId="47E164E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for Justice pursuant to section 9 of the Bribery Act 2010;</w:t>
            </w:r>
          </w:p>
        </w:tc>
      </w:tr>
      <w:tr w:rsidR="006650CC" w:rsidRPr="00D27101" w14:paraId="5C212ED3" w14:textId="77777777" w:rsidTr="007D391F">
        <w:tc>
          <w:tcPr>
            <w:tcW w:w="1951" w:type="dxa"/>
          </w:tcPr>
          <w:p w14:paraId="4FCDC79A" w14:textId="77777777" w:rsidR="006650CC" w:rsidRPr="00D27101" w:rsidRDefault="00FC652F">
            <w:pPr>
              <w:pStyle w:val="GPSDefinitionTerm"/>
              <w:keepNext/>
              <w:rPr>
                <w:sz w:val="24"/>
                <w:szCs w:val="24"/>
              </w:rPr>
            </w:pPr>
            <w:r w:rsidRPr="00D27101">
              <w:rPr>
                <w:sz w:val="24"/>
                <w:szCs w:val="24"/>
              </w:rPr>
              <w:t>"Relevant Tax Authority"</w:t>
            </w:r>
          </w:p>
        </w:tc>
        <w:tc>
          <w:tcPr>
            <w:tcW w:w="7796" w:type="dxa"/>
          </w:tcPr>
          <w:p w14:paraId="246F47C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6650CC" w:rsidRPr="00D27101" w14:paraId="2242CB99" w14:textId="77777777" w:rsidTr="007D391F">
        <w:tc>
          <w:tcPr>
            <w:tcW w:w="1951" w:type="dxa"/>
          </w:tcPr>
          <w:p w14:paraId="000E41D4" w14:textId="77777777" w:rsidR="006650CC" w:rsidRPr="00D27101" w:rsidRDefault="00FC652F">
            <w:pPr>
              <w:pStyle w:val="GPSDefinitionTerm"/>
              <w:rPr>
                <w:sz w:val="24"/>
                <w:szCs w:val="24"/>
              </w:rPr>
            </w:pPr>
            <w:r w:rsidRPr="00D27101">
              <w:rPr>
                <w:sz w:val="24"/>
                <w:szCs w:val="24"/>
              </w:rPr>
              <w:t>"Reminder Notice"</w:t>
            </w:r>
          </w:p>
        </w:tc>
        <w:tc>
          <w:tcPr>
            <w:tcW w:w="7796" w:type="dxa"/>
          </w:tcPr>
          <w:p w14:paraId="3E000814" w14:textId="77777777" w:rsidR="006650CC" w:rsidRPr="00D27101" w:rsidRDefault="00FC652F" w:rsidP="009F6FDD">
            <w:pPr>
              <w:pStyle w:val="GPSL3numberedclause"/>
              <w:numPr>
                <w:ilvl w:val="0"/>
                <w:numId w:val="2"/>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6650CC" w:rsidRPr="00D27101" w14:paraId="49643DB1" w14:textId="77777777" w:rsidTr="007D391F">
        <w:tc>
          <w:tcPr>
            <w:tcW w:w="1951" w:type="dxa"/>
          </w:tcPr>
          <w:p w14:paraId="77897602" w14:textId="77777777" w:rsidR="006650CC" w:rsidRPr="00D27101" w:rsidRDefault="00FC652F">
            <w:pPr>
              <w:pStyle w:val="GPSDefinitionTerm"/>
              <w:rPr>
                <w:sz w:val="24"/>
                <w:szCs w:val="24"/>
              </w:rPr>
            </w:pPr>
            <w:r w:rsidRPr="00D27101">
              <w:rPr>
                <w:sz w:val="24"/>
                <w:szCs w:val="24"/>
              </w:rPr>
              <w:t>"Replacement Deliverables"</w:t>
            </w:r>
          </w:p>
        </w:tc>
        <w:tc>
          <w:tcPr>
            <w:tcW w:w="7796" w:type="dxa"/>
          </w:tcPr>
          <w:p w14:paraId="6F812B3A" w14:textId="77777777" w:rsidR="006650CC" w:rsidRPr="00D27101" w:rsidRDefault="00FC652F" w:rsidP="009F6FDD">
            <w:pPr>
              <w:pStyle w:val="GPSL3numberedclause"/>
              <w:numPr>
                <w:ilvl w:val="0"/>
                <w:numId w:val="2"/>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50CC" w:rsidRPr="00D27101" w14:paraId="51E43492" w14:textId="77777777" w:rsidTr="007D391F">
        <w:tc>
          <w:tcPr>
            <w:tcW w:w="1951" w:type="dxa"/>
          </w:tcPr>
          <w:p w14:paraId="259F7F40" w14:textId="77777777" w:rsidR="006650CC" w:rsidRPr="00D27101" w:rsidRDefault="00FC652F">
            <w:pPr>
              <w:pStyle w:val="GPSDefinitionTerm"/>
              <w:keepNext/>
              <w:rPr>
                <w:sz w:val="24"/>
                <w:szCs w:val="24"/>
              </w:rPr>
            </w:pPr>
            <w:r w:rsidRPr="00D27101">
              <w:rPr>
                <w:sz w:val="24"/>
                <w:szCs w:val="24"/>
              </w:rPr>
              <w:lastRenderedPageBreak/>
              <w:t>"Replacement Subcontractor"</w:t>
            </w:r>
          </w:p>
        </w:tc>
        <w:tc>
          <w:tcPr>
            <w:tcW w:w="7796" w:type="dxa"/>
          </w:tcPr>
          <w:p w14:paraId="72E18CD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6650CC" w:rsidRPr="00D27101" w14:paraId="4EC84593" w14:textId="77777777" w:rsidTr="007D391F">
        <w:tc>
          <w:tcPr>
            <w:tcW w:w="1951" w:type="dxa"/>
          </w:tcPr>
          <w:p w14:paraId="3AC1AE9D" w14:textId="77777777" w:rsidR="006650CC" w:rsidRPr="00D27101" w:rsidRDefault="00FC652F">
            <w:pPr>
              <w:pStyle w:val="GPSDefinitionTerm"/>
              <w:rPr>
                <w:sz w:val="24"/>
                <w:szCs w:val="24"/>
              </w:rPr>
            </w:pPr>
            <w:r w:rsidRPr="00D27101">
              <w:rPr>
                <w:sz w:val="24"/>
                <w:szCs w:val="24"/>
              </w:rPr>
              <w:t>"Replacement Supplier"</w:t>
            </w:r>
          </w:p>
        </w:tc>
        <w:tc>
          <w:tcPr>
            <w:tcW w:w="7796" w:type="dxa"/>
          </w:tcPr>
          <w:p w14:paraId="3354944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650CC" w:rsidRPr="00D27101" w14:paraId="751A29BB" w14:textId="77777777" w:rsidTr="007D391F">
        <w:tc>
          <w:tcPr>
            <w:tcW w:w="1951" w:type="dxa"/>
          </w:tcPr>
          <w:p w14:paraId="7421E893" w14:textId="77777777" w:rsidR="006650CC" w:rsidRPr="00D27101" w:rsidRDefault="00964D1E">
            <w:pPr>
              <w:pStyle w:val="GPSDefinitionTerm"/>
              <w:rPr>
                <w:sz w:val="24"/>
                <w:szCs w:val="24"/>
              </w:rPr>
            </w:pPr>
            <w:r>
              <w:rPr>
                <w:sz w:val="24"/>
                <w:szCs w:val="24"/>
              </w:rPr>
              <w:t>"Request F</w:t>
            </w:r>
            <w:r w:rsidR="00FC652F" w:rsidRPr="00D27101">
              <w:rPr>
                <w:sz w:val="24"/>
                <w:szCs w:val="24"/>
              </w:rPr>
              <w:t>or Information"</w:t>
            </w:r>
          </w:p>
        </w:tc>
        <w:tc>
          <w:tcPr>
            <w:tcW w:w="7796" w:type="dxa"/>
          </w:tcPr>
          <w:p w14:paraId="53E436E1" w14:textId="77777777" w:rsidR="006650CC" w:rsidRPr="005F0CFD" w:rsidRDefault="00FC652F" w:rsidP="009F6FDD">
            <w:pPr>
              <w:pStyle w:val="GPsDefinition"/>
              <w:numPr>
                <w:ilvl w:val="0"/>
                <w:numId w:val="2"/>
              </w:numPr>
              <w:tabs>
                <w:tab w:val="left" w:pos="-9"/>
              </w:tabs>
              <w:adjustRightInd w:val="0"/>
              <w:rPr>
                <w:sz w:val="24"/>
                <w:szCs w:val="24"/>
              </w:rPr>
            </w:pPr>
            <w:r w:rsidRPr="005F0CFD">
              <w:rPr>
                <w:sz w:val="24"/>
                <w:szCs w:val="24"/>
              </w:rPr>
              <w:t>a request for information or an apparent request relating to a Contract for the provision of the Deliverables or an apparent request for such information under the FOIA or the EIRs;</w:t>
            </w:r>
          </w:p>
        </w:tc>
      </w:tr>
      <w:tr w:rsidR="006650CC" w:rsidRPr="00D27101" w14:paraId="099B61A8" w14:textId="77777777" w:rsidTr="007D391F">
        <w:tc>
          <w:tcPr>
            <w:tcW w:w="1951" w:type="dxa"/>
          </w:tcPr>
          <w:p w14:paraId="5B5813BE" w14:textId="77777777" w:rsidR="006650CC" w:rsidRPr="00D27101" w:rsidRDefault="00FC652F">
            <w:pPr>
              <w:pStyle w:val="GPSDefinitionTerm"/>
              <w:rPr>
                <w:sz w:val="24"/>
                <w:szCs w:val="24"/>
              </w:rPr>
            </w:pPr>
            <w:r w:rsidRPr="00D27101">
              <w:rPr>
                <w:sz w:val="24"/>
                <w:szCs w:val="24"/>
              </w:rPr>
              <w:t>"Required Insurances"</w:t>
            </w:r>
          </w:p>
        </w:tc>
        <w:tc>
          <w:tcPr>
            <w:tcW w:w="7796" w:type="dxa"/>
          </w:tcPr>
          <w:p w14:paraId="5CFA4E5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6650CC" w:rsidRPr="00D27101" w14:paraId="298B22DC" w14:textId="77777777" w:rsidTr="007D391F">
        <w:tc>
          <w:tcPr>
            <w:tcW w:w="1951" w:type="dxa"/>
          </w:tcPr>
          <w:p w14:paraId="28FE108C" w14:textId="77777777" w:rsidR="006650CC" w:rsidRPr="00D27101" w:rsidRDefault="00FC652F">
            <w:pPr>
              <w:pStyle w:val="GPSDefinitionTerm"/>
              <w:rPr>
                <w:sz w:val="24"/>
                <w:szCs w:val="24"/>
              </w:rPr>
            </w:pPr>
            <w:r w:rsidRPr="00D27101">
              <w:rPr>
                <w:sz w:val="24"/>
                <w:szCs w:val="24"/>
              </w:rPr>
              <w:t>"Satisfaction Certificate"</w:t>
            </w:r>
          </w:p>
        </w:tc>
        <w:tc>
          <w:tcPr>
            <w:tcW w:w="7796" w:type="dxa"/>
          </w:tcPr>
          <w:p w14:paraId="35CD8C4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certificate (materially in the form of the document contained in [Annex 2] of Part B of Call-Off Schedule 13 (Mobilisation Plan and Testing) or as agreed by the Parties where Call-Off Schedule 13 is not used in this Contract) granted by the Buyer when the Supplier has met all of the requirements of an Order, Achieved a Milestone or a Test;</w:t>
            </w:r>
          </w:p>
        </w:tc>
      </w:tr>
      <w:tr w:rsidR="006650CC" w:rsidRPr="00D27101" w14:paraId="1189878C" w14:textId="77777777" w:rsidTr="007D391F">
        <w:tc>
          <w:tcPr>
            <w:tcW w:w="1951" w:type="dxa"/>
          </w:tcPr>
          <w:p w14:paraId="59C52C0F" w14:textId="77777777" w:rsidR="006650CC" w:rsidRPr="00D27101" w:rsidRDefault="00FC652F">
            <w:pPr>
              <w:pStyle w:val="GPSDefinitionTerm"/>
              <w:rPr>
                <w:sz w:val="24"/>
                <w:szCs w:val="24"/>
              </w:rPr>
            </w:pPr>
            <w:r w:rsidRPr="00D27101">
              <w:rPr>
                <w:sz w:val="24"/>
                <w:szCs w:val="24"/>
              </w:rPr>
              <w:t>“Schedules"</w:t>
            </w:r>
          </w:p>
        </w:tc>
        <w:tc>
          <w:tcPr>
            <w:tcW w:w="7796" w:type="dxa"/>
          </w:tcPr>
          <w:p w14:paraId="7C3828F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attachment to a Framework or Call-Off Contract which contains important information specific to each aspect of buying and selling;</w:t>
            </w:r>
          </w:p>
        </w:tc>
      </w:tr>
      <w:tr w:rsidR="006650CC" w:rsidRPr="00D27101" w14:paraId="1672220D" w14:textId="77777777" w:rsidTr="007D391F">
        <w:tc>
          <w:tcPr>
            <w:tcW w:w="1951" w:type="dxa"/>
          </w:tcPr>
          <w:p w14:paraId="6421AF4B" w14:textId="77777777" w:rsidR="006650CC" w:rsidRPr="00D27101" w:rsidRDefault="00FC652F">
            <w:pPr>
              <w:pStyle w:val="GPSDefinitionTerm"/>
              <w:rPr>
                <w:sz w:val="24"/>
                <w:szCs w:val="24"/>
              </w:rPr>
            </w:pPr>
            <w:r w:rsidRPr="00D27101">
              <w:rPr>
                <w:sz w:val="24"/>
                <w:szCs w:val="24"/>
              </w:rPr>
              <w:t>"Security Management Plan"</w:t>
            </w:r>
          </w:p>
        </w:tc>
        <w:tc>
          <w:tcPr>
            <w:tcW w:w="7796" w:type="dxa"/>
          </w:tcPr>
          <w:p w14:paraId="7B4EBB3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6650CC" w:rsidRPr="00D27101" w14:paraId="2BE3160D" w14:textId="77777777" w:rsidTr="007D391F">
        <w:tc>
          <w:tcPr>
            <w:tcW w:w="1951" w:type="dxa"/>
          </w:tcPr>
          <w:p w14:paraId="33910F2F" w14:textId="77777777" w:rsidR="006650CC" w:rsidRPr="00D27101" w:rsidRDefault="00FC652F">
            <w:pPr>
              <w:pStyle w:val="GPSDefinitionTerm"/>
              <w:rPr>
                <w:sz w:val="24"/>
                <w:szCs w:val="24"/>
              </w:rPr>
            </w:pPr>
            <w:r w:rsidRPr="00D27101">
              <w:rPr>
                <w:sz w:val="24"/>
                <w:szCs w:val="24"/>
              </w:rPr>
              <w:t>"Security Policy"</w:t>
            </w:r>
          </w:p>
        </w:tc>
        <w:tc>
          <w:tcPr>
            <w:tcW w:w="7796" w:type="dxa"/>
          </w:tcPr>
          <w:p w14:paraId="5F005C5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6650CC" w:rsidRPr="00D27101" w14:paraId="7B3274A8" w14:textId="77777777" w:rsidTr="007D391F">
        <w:tc>
          <w:tcPr>
            <w:tcW w:w="1951" w:type="dxa"/>
          </w:tcPr>
          <w:p w14:paraId="41D1BD26" w14:textId="77777777" w:rsidR="006650CC" w:rsidRPr="00D27101" w:rsidRDefault="00FC652F">
            <w:pPr>
              <w:pStyle w:val="GPSDefinitionTerm"/>
              <w:rPr>
                <w:sz w:val="24"/>
                <w:szCs w:val="24"/>
              </w:rPr>
            </w:pPr>
            <w:r w:rsidRPr="00D27101">
              <w:rPr>
                <w:sz w:val="24"/>
                <w:szCs w:val="24"/>
              </w:rPr>
              <w:t>"Self Audit Certificate"</w:t>
            </w:r>
          </w:p>
        </w:tc>
        <w:tc>
          <w:tcPr>
            <w:tcW w:w="7796" w:type="dxa"/>
          </w:tcPr>
          <w:p w14:paraId="26523F2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means the certificate in the form as set out in Framework Schedule 8 (Self Audit Certificate) which shall be based on tests completed against a representative sample of 10% of transactions carried out during the period of being audited or 100 transactions (whichever is less) and must provide assurance that: </w:t>
            </w:r>
          </w:p>
          <w:p w14:paraId="3C4CDD82" w14:textId="77777777" w:rsidR="006650CC" w:rsidRPr="00D27101" w:rsidRDefault="00FC652F" w:rsidP="009F6FDD">
            <w:pPr>
              <w:pStyle w:val="GPsDefinition"/>
              <w:numPr>
                <w:ilvl w:val="0"/>
                <w:numId w:val="2"/>
              </w:numPr>
              <w:tabs>
                <w:tab w:val="left" w:pos="141"/>
              </w:tabs>
              <w:adjustRightInd w:val="0"/>
              <w:ind w:left="771" w:hanging="771"/>
              <w:rPr>
                <w:color w:val="404040" w:themeColor="text1" w:themeTint="BF"/>
                <w:sz w:val="24"/>
                <w:szCs w:val="24"/>
              </w:rPr>
            </w:pPr>
            <w:r w:rsidRPr="00D27101">
              <w:rPr>
                <w:sz w:val="24"/>
                <w:szCs w:val="24"/>
              </w:rPr>
              <w:t>a)</w:t>
            </w:r>
            <w:r w:rsidRPr="00D27101">
              <w:rPr>
                <w:sz w:val="24"/>
                <w:szCs w:val="24"/>
              </w:rPr>
              <w:tab/>
              <w:t xml:space="preserve">Orders are clearly identified as such in the order processing and invoicing systems and, where required, Orders are correctly reported in the MI Reports; </w:t>
            </w:r>
          </w:p>
          <w:p w14:paraId="6BDA9C1D" w14:textId="77777777" w:rsidR="006650CC" w:rsidRPr="00D27101" w:rsidRDefault="00FC652F" w:rsidP="009F6FDD">
            <w:pPr>
              <w:pStyle w:val="GPsDefinition"/>
              <w:numPr>
                <w:ilvl w:val="0"/>
                <w:numId w:val="2"/>
              </w:numPr>
              <w:tabs>
                <w:tab w:val="left" w:pos="141"/>
              </w:tabs>
              <w:adjustRightInd w:val="0"/>
              <w:ind w:left="771" w:hanging="771"/>
              <w:rPr>
                <w:color w:val="404040" w:themeColor="text1" w:themeTint="BF"/>
                <w:sz w:val="24"/>
                <w:szCs w:val="24"/>
              </w:rPr>
            </w:pPr>
            <w:r w:rsidRPr="00D27101">
              <w:rPr>
                <w:sz w:val="24"/>
                <w:szCs w:val="24"/>
              </w:rPr>
              <w:t>b)</w:t>
            </w:r>
            <w:r w:rsidRPr="00D27101">
              <w:rPr>
                <w:sz w:val="24"/>
                <w:szCs w:val="24"/>
              </w:rPr>
              <w:tab/>
              <w:t>all related invoices are completely and accurately included in the MI Reports;</w:t>
            </w:r>
          </w:p>
          <w:p w14:paraId="3CA40736" w14:textId="77777777" w:rsidR="006650CC" w:rsidRPr="00D27101" w:rsidRDefault="00FC652F" w:rsidP="009F6FDD">
            <w:pPr>
              <w:pStyle w:val="GPsDefinition"/>
              <w:numPr>
                <w:ilvl w:val="0"/>
                <w:numId w:val="2"/>
              </w:numPr>
              <w:tabs>
                <w:tab w:val="left" w:pos="141"/>
              </w:tabs>
              <w:adjustRightInd w:val="0"/>
              <w:ind w:left="771" w:hanging="771"/>
              <w:rPr>
                <w:sz w:val="24"/>
                <w:szCs w:val="24"/>
              </w:rPr>
            </w:pPr>
            <w:r w:rsidRPr="00D27101">
              <w:rPr>
                <w:sz w:val="24"/>
                <w:szCs w:val="24"/>
              </w:rPr>
              <w:t>c)</w:t>
            </w:r>
            <w:r w:rsidRPr="00D27101">
              <w:rPr>
                <w:sz w:val="24"/>
                <w:szCs w:val="24"/>
              </w:rPr>
              <w:tab/>
              <w:t>all Charges to Buyers comply with any requirements under this Framework Contract on maximum mark-ups, discounts, charge rates, fixed quotes (as applicable); and</w:t>
            </w:r>
          </w:p>
          <w:p w14:paraId="7BB57410" w14:textId="77777777" w:rsidR="006650CC" w:rsidRPr="00D27101" w:rsidRDefault="00FC652F" w:rsidP="009F6FDD">
            <w:pPr>
              <w:pStyle w:val="GPsDefinition"/>
              <w:numPr>
                <w:ilvl w:val="0"/>
                <w:numId w:val="2"/>
              </w:numPr>
              <w:tabs>
                <w:tab w:val="left" w:pos="141"/>
              </w:tabs>
              <w:adjustRightInd w:val="0"/>
              <w:ind w:left="771" w:hanging="771"/>
              <w:rPr>
                <w:sz w:val="24"/>
                <w:szCs w:val="24"/>
              </w:rPr>
            </w:pPr>
            <w:r w:rsidRPr="00D27101">
              <w:rPr>
                <w:sz w:val="24"/>
                <w:szCs w:val="24"/>
              </w:rPr>
              <w:t>d)</w:t>
            </w:r>
            <w:r w:rsidRPr="00D27101">
              <w:rPr>
                <w:sz w:val="24"/>
                <w:szCs w:val="24"/>
              </w:rPr>
              <w:tab/>
              <w:t xml:space="preserve">a number of additional sample of public sector orders identified in Framework Schedule 8 (Self Audit Certificate) from the Supplier’s order processing and invoicing systems as orders not placed under this Framework Contract have been correctly identified as such and that an appropriate and legitimately tendered procurement route has been used to place those </w:t>
            </w:r>
            <w:r w:rsidRPr="00D27101">
              <w:rPr>
                <w:sz w:val="24"/>
                <w:szCs w:val="24"/>
              </w:rPr>
              <w:lastRenderedPageBreak/>
              <w:t>orders, and those orders should not otherwise have been routed via centralised mandated procurement processes executed by CCS</w:t>
            </w:r>
          </w:p>
        </w:tc>
      </w:tr>
      <w:tr w:rsidR="006650CC" w:rsidRPr="00D27101" w14:paraId="5BE3778A" w14:textId="77777777" w:rsidTr="007D391F">
        <w:tc>
          <w:tcPr>
            <w:tcW w:w="1951" w:type="dxa"/>
          </w:tcPr>
          <w:p w14:paraId="59B25222" w14:textId="77777777" w:rsidR="006650CC" w:rsidRPr="00D27101" w:rsidRDefault="00FC652F">
            <w:pPr>
              <w:pStyle w:val="GPSDefinitionTerm"/>
              <w:rPr>
                <w:sz w:val="24"/>
                <w:szCs w:val="24"/>
              </w:rPr>
            </w:pPr>
            <w:r w:rsidRPr="00D27101">
              <w:rPr>
                <w:sz w:val="24"/>
                <w:szCs w:val="24"/>
              </w:rPr>
              <w:lastRenderedPageBreak/>
              <w:t>"Serious Fraud Office"</w:t>
            </w:r>
          </w:p>
        </w:tc>
        <w:tc>
          <w:tcPr>
            <w:tcW w:w="7796" w:type="dxa"/>
          </w:tcPr>
          <w:p w14:paraId="2905BAF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D4BF1" w:rsidRPr="00D27101" w14:paraId="394D33CC" w14:textId="77777777" w:rsidTr="007D391F">
        <w:tc>
          <w:tcPr>
            <w:tcW w:w="1951" w:type="dxa"/>
          </w:tcPr>
          <w:p w14:paraId="406DDE19" w14:textId="77777777" w:rsidR="008D4BF1" w:rsidRPr="00D27101" w:rsidRDefault="008D4BF1">
            <w:pPr>
              <w:pStyle w:val="GPSDefinitionTerm"/>
              <w:rPr>
                <w:sz w:val="24"/>
                <w:szCs w:val="24"/>
              </w:rPr>
            </w:pPr>
            <w:r w:rsidRPr="00D27101">
              <w:rPr>
                <w:sz w:val="24"/>
                <w:szCs w:val="24"/>
              </w:rPr>
              <w:t>“Service Levels”</w:t>
            </w:r>
          </w:p>
        </w:tc>
        <w:tc>
          <w:tcPr>
            <w:tcW w:w="7796" w:type="dxa"/>
          </w:tcPr>
          <w:p w14:paraId="51EE2D50" w14:textId="77777777" w:rsidR="008D4BF1" w:rsidRPr="00D27101" w:rsidRDefault="00050FC5" w:rsidP="009F6FDD">
            <w:pPr>
              <w:pStyle w:val="GPsDefinition"/>
              <w:numPr>
                <w:ilvl w:val="0"/>
                <w:numId w:val="2"/>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6650CC" w:rsidRPr="00D27101" w14:paraId="72826DD5" w14:textId="77777777" w:rsidTr="007D391F">
        <w:tc>
          <w:tcPr>
            <w:tcW w:w="1951" w:type="dxa"/>
          </w:tcPr>
          <w:p w14:paraId="67AA1A79" w14:textId="77777777" w:rsidR="006650CC" w:rsidRPr="00D27101" w:rsidRDefault="00FC652F">
            <w:pPr>
              <w:pStyle w:val="GPSDefinitionTerm"/>
              <w:rPr>
                <w:sz w:val="24"/>
                <w:szCs w:val="24"/>
              </w:rPr>
            </w:pPr>
            <w:r w:rsidRPr="00D27101">
              <w:rPr>
                <w:sz w:val="24"/>
                <w:szCs w:val="24"/>
              </w:rPr>
              <w:t>"Service Period"</w:t>
            </w:r>
          </w:p>
        </w:tc>
        <w:tc>
          <w:tcPr>
            <w:tcW w:w="7796" w:type="dxa"/>
          </w:tcPr>
          <w:p w14:paraId="03C6890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has the meaning given to it in the Order Form;</w:t>
            </w:r>
          </w:p>
        </w:tc>
      </w:tr>
      <w:tr w:rsidR="006650CC" w:rsidRPr="00D27101" w14:paraId="31126931" w14:textId="77777777" w:rsidTr="007D391F">
        <w:tc>
          <w:tcPr>
            <w:tcW w:w="1951" w:type="dxa"/>
          </w:tcPr>
          <w:p w14:paraId="10BC845C" w14:textId="77777777" w:rsidR="006650CC" w:rsidRPr="00D27101" w:rsidRDefault="00FC652F">
            <w:pPr>
              <w:pStyle w:val="GPSDefinitionTerm"/>
              <w:keepNext/>
              <w:rPr>
                <w:sz w:val="24"/>
                <w:szCs w:val="24"/>
              </w:rPr>
            </w:pPr>
            <w:r w:rsidRPr="00D27101">
              <w:rPr>
                <w:sz w:val="24"/>
                <w:szCs w:val="24"/>
              </w:rPr>
              <w:t>"Services"</w:t>
            </w:r>
          </w:p>
        </w:tc>
        <w:tc>
          <w:tcPr>
            <w:tcW w:w="7796" w:type="dxa"/>
          </w:tcPr>
          <w:p w14:paraId="2B2E7A3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6650CC" w:rsidRPr="00D27101" w14:paraId="6653563A" w14:textId="77777777" w:rsidTr="007D391F">
        <w:tc>
          <w:tcPr>
            <w:tcW w:w="1951" w:type="dxa"/>
          </w:tcPr>
          <w:p w14:paraId="2A5A49E7" w14:textId="77777777" w:rsidR="006650CC" w:rsidRPr="00D27101" w:rsidRDefault="00FC652F">
            <w:pPr>
              <w:pStyle w:val="GPSDefinitionTerm"/>
              <w:keepNext/>
              <w:rPr>
                <w:sz w:val="24"/>
                <w:szCs w:val="24"/>
              </w:rPr>
            </w:pPr>
            <w:r w:rsidRPr="00D27101">
              <w:rPr>
                <w:sz w:val="24"/>
                <w:szCs w:val="24"/>
              </w:rPr>
              <w:t>"Service Transfer"</w:t>
            </w:r>
          </w:p>
        </w:tc>
        <w:tc>
          <w:tcPr>
            <w:tcW w:w="7796" w:type="dxa"/>
          </w:tcPr>
          <w:p w14:paraId="64D1F93C" w14:textId="77777777" w:rsidR="006650CC" w:rsidRPr="00D27101" w:rsidRDefault="00FC652F" w:rsidP="009F6FDD">
            <w:pPr>
              <w:pStyle w:val="GPsDefinition"/>
              <w:numPr>
                <w:ilvl w:val="0"/>
                <w:numId w:val="2"/>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6650CC" w:rsidRPr="00D27101" w14:paraId="5E2E2CBC" w14:textId="77777777" w:rsidTr="007D391F">
        <w:tc>
          <w:tcPr>
            <w:tcW w:w="1951" w:type="dxa"/>
          </w:tcPr>
          <w:p w14:paraId="261FCA56" w14:textId="77777777" w:rsidR="006650CC" w:rsidRPr="00D27101" w:rsidRDefault="00FC652F">
            <w:pPr>
              <w:pStyle w:val="GPSDefinitionTerm"/>
              <w:rPr>
                <w:sz w:val="24"/>
                <w:szCs w:val="24"/>
                <w:highlight w:val="green"/>
              </w:rPr>
            </w:pPr>
            <w:r w:rsidRPr="00D27101">
              <w:rPr>
                <w:sz w:val="24"/>
                <w:szCs w:val="24"/>
              </w:rPr>
              <w:t>"Service Transfer Date"</w:t>
            </w:r>
          </w:p>
        </w:tc>
        <w:tc>
          <w:tcPr>
            <w:tcW w:w="7796" w:type="dxa"/>
          </w:tcPr>
          <w:p w14:paraId="2CA201DC" w14:textId="77777777" w:rsidR="006650CC" w:rsidRPr="00D27101" w:rsidRDefault="00FC652F" w:rsidP="009F6FDD">
            <w:pPr>
              <w:pStyle w:val="GPsDefinition"/>
              <w:numPr>
                <w:ilvl w:val="0"/>
                <w:numId w:val="2"/>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6650CC" w:rsidRPr="00D27101" w14:paraId="213844EE" w14:textId="77777777" w:rsidTr="007D391F">
        <w:tc>
          <w:tcPr>
            <w:tcW w:w="1951" w:type="dxa"/>
          </w:tcPr>
          <w:p w14:paraId="2C772401" w14:textId="77777777" w:rsidR="006650CC" w:rsidRPr="00D27101" w:rsidRDefault="00FC652F">
            <w:pPr>
              <w:pStyle w:val="GPSDefinitionTerm"/>
              <w:rPr>
                <w:sz w:val="24"/>
                <w:szCs w:val="24"/>
              </w:rPr>
            </w:pPr>
            <w:r w:rsidRPr="00D27101">
              <w:rPr>
                <w:sz w:val="24"/>
                <w:szCs w:val="24"/>
              </w:rPr>
              <w:t>"Sites"</w:t>
            </w:r>
          </w:p>
        </w:tc>
        <w:tc>
          <w:tcPr>
            <w:tcW w:w="7796" w:type="dxa"/>
          </w:tcPr>
          <w:p w14:paraId="71AD0FE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174907F0"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the Deliverables are (or are to be) provided; or</w:t>
            </w:r>
          </w:p>
          <w:p w14:paraId="67C23A02"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6650CC" w:rsidRPr="00D27101" w14:paraId="742A4FE3" w14:textId="77777777" w:rsidTr="007D391F">
        <w:trPr>
          <w:trHeight w:val="945"/>
        </w:trPr>
        <w:tc>
          <w:tcPr>
            <w:tcW w:w="1951" w:type="dxa"/>
          </w:tcPr>
          <w:p w14:paraId="06B92F03" w14:textId="77777777" w:rsidR="006650CC" w:rsidRPr="00D27101" w:rsidRDefault="00FC652F">
            <w:pPr>
              <w:pStyle w:val="GPSDefinitionTerm"/>
              <w:rPr>
                <w:sz w:val="24"/>
                <w:szCs w:val="24"/>
              </w:rPr>
            </w:pPr>
            <w:r w:rsidRPr="00D27101">
              <w:rPr>
                <w:sz w:val="24"/>
                <w:szCs w:val="24"/>
              </w:rPr>
              <w:t>"Special Terms"</w:t>
            </w:r>
          </w:p>
        </w:tc>
        <w:tc>
          <w:tcPr>
            <w:tcW w:w="7796" w:type="dxa"/>
          </w:tcPr>
          <w:p w14:paraId="094D43A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6650CC" w:rsidRPr="00D27101" w14:paraId="5BFB37E4" w14:textId="77777777" w:rsidTr="007D391F">
        <w:trPr>
          <w:trHeight w:val="945"/>
        </w:trPr>
        <w:tc>
          <w:tcPr>
            <w:tcW w:w="1951" w:type="dxa"/>
          </w:tcPr>
          <w:p w14:paraId="1647A3F7" w14:textId="77777777" w:rsidR="006650CC" w:rsidRPr="00D27101" w:rsidRDefault="00FC652F">
            <w:pPr>
              <w:pStyle w:val="GPSDefinitionTerm"/>
              <w:rPr>
                <w:sz w:val="24"/>
                <w:szCs w:val="24"/>
              </w:rPr>
            </w:pPr>
            <w:r w:rsidRPr="00D27101">
              <w:rPr>
                <w:sz w:val="24"/>
                <w:szCs w:val="24"/>
              </w:rPr>
              <w:t>"Specific Change in Law"</w:t>
            </w:r>
          </w:p>
        </w:tc>
        <w:tc>
          <w:tcPr>
            <w:tcW w:w="7796" w:type="dxa"/>
          </w:tcPr>
          <w:p w14:paraId="5569EECE"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50CC" w:rsidRPr="00D27101" w14:paraId="08CDD5EC" w14:textId="77777777" w:rsidTr="007D391F">
        <w:trPr>
          <w:trHeight w:val="945"/>
        </w:trPr>
        <w:tc>
          <w:tcPr>
            <w:tcW w:w="1951" w:type="dxa"/>
          </w:tcPr>
          <w:p w14:paraId="4F9C049D" w14:textId="77777777" w:rsidR="006650CC" w:rsidRPr="00D27101" w:rsidRDefault="00FC652F">
            <w:pPr>
              <w:pStyle w:val="GPSDefinitionTerm"/>
              <w:rPr>
                <w:sz w:val="24"/>
                <w:szCs w:val="24"/>
              </w:rPr>
            </w:pPr>
            <w:r w:rsidRPr="00D27101">
              <w:rPr>
                <w:sz w:val="24"/>
                <w:szCs w:val="24"/>
              </w:rPr>
              <w:t>"Specification"</w:t>
            </w:r>
          </w:p>
        </w:tc>
        <w:tc>
          <w:tcPr>
            <w:tcW w:w="7796" w:type="dxa"/>
          </w:tcPr>
          <w:p w14:paraId="2F69CC4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6650CC" w:rsidRPr="00D27101" w14:paraId="29A1D471" w14:textId="77777777" w:rsidTr="007D391F">
        <w:tc>
          <w:tcPr>
            <w:tcW w:w="1951" w:type="dxa"/>
          </w:tcPr>
          <w:p w14:paraId="5B947F52" w14:textId="77777777" w:rsidR="006650CC" w:rsidRPr="00D27101" w:rsidRDefault="00FC652F">
            <w:pPr>
              <w:pStyle w:val="GPSDefinitionTerm"/>
              <w:rPr>
                <w:sz w:val="24"/>
                <w:szCs w:val="24"/>
              </w:rPr>
            </w:pPr>
            <w:r w:rsidRPr="00D27101">
              <w:rPr>
                <w:sz w:val="24"/>
                <w:szCs w:val="24"/>
              </w:rPr>
              <w:t>"Standards"</w:t>
            </w:r>
          </w:p>
        </w:tc>
        <w:tc>
          <w:tcPr>
            <w:tcW w:w="7796" w:type="dxa"/>
          </w:tcPr>
          <w:p w14:paraId="6AE55CA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w:t>
            </w:r>
          </w:p>
          <w:p w14:paraId="7C207A23"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4FA7A25"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standards detailed in the specification in Schedule 1 (Specification);</w:t>
            </w:r>
          </w:p>
          <w:p w14:paraId="182C8070"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7E47F57E"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6650CC" w:rsidRPr="00D27101" w14:paraId="5A299D09" w14:textId="77777777" w:rsidTr="007D391F">
        <w:tc>
          <w:tcPr>
            <w:tcW w:w="1951" w:type="dxa"/>
          </w:tcPr>
          <w:p w14:paraId="405FBBA8" w14:textId="77777777" w:rsidR="006650CC" w:rsidRPr="00D27101" w:rsidRDefault="00FC652F">
            <w:pPr>
              <w:pStyle w:val="GPSDefinitionTerm"/>
              <w:rPr>
                <w:sz w:val="24"/>
                <w:szCs w:val="24"/>
              </w:rPr>
            </w:pPr>
            <w:r w:rsidRPr="00D27101">
              <w:rPr>
                <w:sz w:val="24"/>
                <w:szCs w:val="24"/>
              </w:rPr>
              <w:lastRenderedPageBreak/>
              <w:t>"Start Date"</w:t>
            </w:r>
          </w:p>
        </w:tc>
        <w:tc>
          <w:tcPr>
            <w:tcW w:w="7796" w:type="dxa"/>
          </w:tcPr>
          <w:p w14:paraId="33AEF63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6650CC" w:rsidRPr="00D27101" w14:paraId="6B9BF799" w14:textId="77777777" w:rsidTr="007D391F">
        <w:tc>
          <w:tcPr>
            <w:tcW w:w="1951" w:type="dxa"/>
          </w:tcPr>
          <w:p w14:paraId="097A4D6C" w14:textId="77777777" w:rsidR="006650CC" w:rsidRPr="00D27101" w:rsidRDefault="00FC652F">
            <w:pPr>
              <w:pStyle w:val="GPSDefinitionTerm"/>
              <w:keepNext/>
              <w:rPr>
                <w:sz w:val="24"/>
                <w:szCs w:val="24"/>
              </w:rPr>
            </w:pPr>
            <w:r w:rsidRPr="00D27101">
              <w:rPr>
                <w:sz w:val="24"/>
                <w:szCs w:val="24"/>
              </w:rPr>
              <w:t>"Statement of Requirements"</w:t>
            </w:r>
          </w:p>
        </w:tc>
        <w:tc>
          <w:tcPr>
            <w:tcW w:w="7796" w:type="dxa"/>
          </w:tcPr>
          <w:p w14:paraId="33F8D1F8"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6650CC" w:rsidRPr="00D27101" w14:paraId="32FB6A30" w14:textId="77777777" w:rsidTr="007D391F">
        <w:tc>
          <w:tcPr>
            <w:tcW w:w="1951" w:type="dxa"/>
          </w:tcPr>
          <w:p w14:paraId="5976A6FC" w14:textId="77777777" w:rsidR="006650CC" w:rsidRPr="00D27101" w:rsidRDefault="00FC652F">
            <w:pPr>
              <w:pStyle w:val="GPSDefinitionTerm"/>
              <w:rPr>
                <w:sz w:val="24"/>
                <w:szCs w:val="24"/>
              </w:rPr>
            </w:pPr>
            <w:r w:rsidRPr="00D27101">
              <w:rPr>
                <w:sz w:val="24"/>
                <w:szCs w:val="24"/>
              </w:rPr>
              <w:t>"Storage Media"</w:t>
            </w:r>
          </w:p>
        </w:tc>
        <w:tc>
          <w:tcPr>
            <w:tcW w:w="7796" w:type="dxa"/>
          </w:tcPr>
          <w:p w14:paraId="37F0FBD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part of any device that is capable of storing and retrieving data; </w:t>
            </w:r>
          </w:p>
        </w:tc>
      </w:tr>
      <w:tr w:rsidR="006650CC" w:rsidRPr="00D27101" w14:paraId="574FA4AF" w14:textId="77777777" w:rsidTr="007D391F">
        <w:tc>
          <w:tcPr>
            <w:tcW w:w="1951" w:type="dxa"/>
          </w:tcPr>
          <w:p w14:paraId="7225748C" w14:textId="77777777" w:rsidR="006650CC" w:rsidRPr="00D27101" w:rsidRDefault="00FC652F">
            <w:pPr>
              <w:pStyle w:val="GPSDefinitionTerm"/>
              <w:keepNext/>
              <w:rPr>
                <w:sz w:val="24"/>
                <w:szCs w:val="24"/>
              </w:rPr>
            </w:pPr>
            <w:r w:rsidRPr="00D27101">
              <w:rPr>
                <w:sz w:val="24"/>
                <w:szCs w:val="24"/>
              </w:rPr>
              <w:t>"Sub-Contract"</w:t>
            </w:r>
          </w:p>
        </w:tc>
        <w:tc>
          <w:tcPr>
            <w:tcW w:w="7796" w:type="dxa"/>
          </w:tcPr>
          <w:p w14:paraId="21F5192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52D264B3"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provides the Deliverables (or any part of them);</w:t>
            </w:r>
          </w:p>
          <w:p w14:paraId="6C6E1312"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55DE96E5"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6650CC" w:rsidRPr="00D27101" w14:paraId="16F254DA" w14:textId="77777777" w:rsidTr="007D391F">
        <w:tc>
          <w:tcPr>
            <w:tcW w:w="1951" w:type="dxa"/>
          </w:tcPr>
          <w:p w14:paraId="59EEBAFA" w14:textId="77777777" w:rsidR="006650CC" w:rsidRPr="00D27101" w:rsidRDefault="00FC652F">
            <w:pPr>
              <w:pStyle w:val="GPSDefinitionTerm"/>
              <w:rPr>
                <w:sz w:val="24"/>
                <w:szCs w:val="24"/>
              </w:rPr>
            </w:pPr>
            <w:r w:rsidRPr="00D27101">
              <w:rPr>
                <w:sz w:val="24"/>
                <w:szCs w:val="24"/>
              </w:rPr>
              <w:t>"Subprocessor"</w:t>
            </w:r>
          </w:p>
        </w:tc>
        <w:tc>
          <w:tcPr>
            <w:tcW w:w="7796" w:type="dxa"/>
          </w:tcPr>
          <w:p w14:paraId="3687E894" w14:textId="78A458F5" w:rsidR="006650CC" w:rsidRPr="00D27101" w:rsidRDefault="0047464E" w:rsidP="009F6FDD">
            <w:pPr>
              <w:pStyle w:val="GPsDefinition"/>
              <w:numPr>
                <w:ilvl w:val="0"/>
                <w:numId w:val="2"/>
              </w:numPr>
              <w:tabs>
                <w:tab w:val="left" w:pos="-9"/>
              </w:tabs>
              <w:adjustRightInd w:val="0"/>
              <w:rPr>
                <w:sz w:val="24"/>
                <w:szCs w:val="24"/>
              </w:rPr>
            </w:pPr>
            <w:r w:rsidRPr="00D27101">
              <w:rPr>
                <w:sz w:val="24"/>
                <w:szCs w:val="24"/>
              </w:rPr>
              <w:t>any third Party appointed to process Personal Data on behalf of the Supplier related to a Contract</w:t>
            </w:r>
            <w:r w:rsidR="00762D1F">
              <w:rPr>
                <w:sz w:val="24"/>
                <w:szCs w:val="24"/>
              </w:rPr>
              <w:t>;</w:t>
            </w:r>
          </w:p>
        </w:tc>
      </w:tr>
      <w:tr w:rsidR="007D391F" w:rsidRPr="00D27101" w14:paraId="1B6BE5C6" w14:textId="77777777" w:rsidTr="007D391F">
        <w:tc>
          <w:tcPr>
            <w:tcW w:w="1951" w:type="dxa"/>
          </w:tcPr>
          <w:p w14:paraId="6083AE40" w14:textId="0E5675C4" w:rsidR="007D391F" w:rsidRPr="00CD7C9E" w:rsidRDefault="007D391F">
            <w:pPr>
              <w:pStyle w:val="GPSDefinitionTerm"/>
              <w:rPr>
                <w:sz w:val="24"/>
                <w:szCs w:val="24"/>
              </w:rPr>
            </w:pPr>
            <w:r w:rsidRPr="00CD7C9E">
              <w:rPr>
                <w:sz w:val="24"/>
                <w:szCs w:val="24"/>
              </w:rPr>
              <w:t>“Supported Schedules”</w:t>
            </w:r>
          </w:p>
        </w:tc>
        <w:tc>
          <w:tcPr>
            <w:tcW w:w="7796" w:type="dxa"/>
          </w:tcPr>
          <w:p w14:paraId="36C0BEFE" w14:textId="380389A3" w:rsidR="007D391F" w:rsidRPr="00CD7C9E" w:rsidRDefault="007D391F" w:rsidP="009F6FDD">
            <w:pPr>
              <w:pStyle w:val="GPsDefinition"/>
              <w:numPr>
                <w:ilvl w:val="0"/>
                <w:numId w:val="2"/>
              </w:numPr>
              <w:tabs>
                <w:tab w:val="left" w:pos="-9"/>
              </w:tabs>
              <w:adjustRightInd w:val="0"/>
              <w:rPr>
                <w:sz w:val="24"/>
                <w:szCs w:val="24"/>
              </w:rPr>
            </w:pPr>
            <w:proofErr w:type="gramStart"/>
            <w:r w:rsidRPr="00CD7C9E">
              <w:rPr>
                <w:sz w:val="24"/>
                <w:szCs w:val="24"/>
              </w:rPr>
              <w:t>schedules</w:t>
            </w:r>
            <w:proofErr w:type="gramEnd"/>
            <w:r w:rsidRPr="00CD7C9E">
              <w:rPr>
                <w:sz w:val="24"/>
                <w:szCs w:val="24"/>
              </w:rPr>
              <w:t xml:space="preserve"> </w:t>
            </w:r>
            <w:r w:rsidR="0071180E" w:rsidRPr="00CD7C9E">
              <w:rPr>
                <w:sz w:val="24"/>
                <w:szCs w:val="24"/>
              </w:rPr>
              <w:t xml:space="preserve">in which </w:t>
            </w:r>
            <w:r w:rsidRPr="00CD7C9E">
              <w:rPr>
                <w:sz w:val="24"/>
                <w:szCs w:val="24"/>
              </w:rPr>
              <w:t xml:space="preserve">CCS </w:t>
            </w:r>
            <w:r w:rsidR="00762D1F" w:rsidRPr="00CD7C9E">
              <w:rPr>
                <w:sz w:val="24"/>
                <w:szCs w:val="24"/>
              </w:rPr>
              <w:t>will</w:t>
            </w:r>
            <w:r w:rsidRPr="00CD7C9E">
              <w:rPr>
                <w:sz w:val="24"/>
                <w:szCs w:val="24"/>
              </w:rPr>
              <w:t xml:space="preserve"> </w:t>
            </w:r>
            <w:r w:rsidR="00762D1F" w:rsidRPr="00CD7C9E">
              <w:rPr>
                <w:sz w:val="24"/>
                <w:szCs w:val="24"/>
              </w:rPr>
              <w:t>oversee certain processes. Such oversight s</w:t>
            </w:r>
            <w:r w:rsidRPr="00CD7C9E">
              <w:rPr>
                <w:sz w:val="24"/>
                <w:szCs w:val="24"/>
              </w:rPr>
              <w:t>hall be provided in r</w:t>
            </w:r>
            <w:r w:rsidR="00762D1F" w:rsidRPr="00CD7C9E">
              <w:rPr>
                <w:sz w:val="24"/>
                <w:szCs w:val="24"/>
              </w:rPr>
              <w:t xml:space="preserve">elation to the operation of such </w:t>
            </w:r>
            <w:r w:rsidRPr="00CD7C9E">
              <w:rPr>
                <w:sz w:val="24"/>
                <w:szCs w:val="24"/>
              </w:rPr>
              <w:t>schedules in each Call-Off Contract</w:t>
            </w:r>
            <w:r w:rsidR="00762D1F" w:rsidRPr="00CD7C9E">
              <w:rPr>
                <w:sz w:val="24"/>
                <w:szCs w:val="24"/>
              </w:rPr>
              <w:t>;</w:t>
            </w:r>
          </w:p>
        </w:tc>
      </w:tr>
      <w:tr w:rsidR="006650CC" w:rsidRPr="00D27101" w14:paraId="5EB8CFD2" w14:textId="77777777" w:rsidTr="007D391F">
        <w:tc>
          <w:tcPr>
            <w:tcW w:w="1951" w:type="dxa"/>
          </w:tcPr>
          <w:p w14:paraId="69ADF5ED" w14:textId="77777777" w:rsidR="006650CC" w:rsidRPr="00D27101" w:rsidRDefault="00FC652F">
            <w:pPr>
              <w:pStyle w:val="GPSDefinitionTerm"/>
              <w:rPr>
                <w:sz w:val="24"/>
                <w:szCs w:val="24"/>
              </w:rPr>
            </w:pPr>
            <w:r w:rsidRPr="00D27101">
              <w:rPr>
                <w:sz w:val="24"/>
                <w:szCs w:val="24"/>
              </w:rPr>
              <w:t>"Supporting Documentation"</w:t>
            </w:r>
          </w:p>
        </w:tc>
        <w:tc>
          <w:tcPr>
            <w:tcW w:w="7796" w:type="dxa"/>
          </w:tcPr>
          <w:p w14:paraId="51C070E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50CC" w:rsidRPr="00D27101" w14:paraId="515E4932" w14:textId="77777777" w:rsidTr="007D391F">
        <w:tc>
          <w:tcPr>
            <w:tcW w:w="1951" w:type="dxa"/>
          </w:tcPr>
          <w:p w14:paraId="73098D11" w14:textId="77777777" w:rsidR="006650CC" w:rsidRPr="00D27101" w:rsidRDefault="00FC652F">
            <w:pPr>
              <w:pStyle w:val="GPSDefinitionTerm"/>
              <w:rPr>
                <w:sz w:val="24"/>
                <w:szCs w:val="24"/>
              </w:rPr>
            </w:pPr>
            <w:r w:rsidRPr="00D27101">
              <w:rPr>
                <w:sz w:val="24"/>
                <w:szCs w:val="24"/>
              </w:rPr>
              <w:t>"Supplier"</w:t>
            </w:r>
          </w:p>
        </w:tc>
        <w:tc>
          <w:tcPr>
            <w:tcW w:w="7796" w:type="dxa"/>
          </w:tcPr>
          <w:p w14:paraId="5075C6F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person, firm or company identified in the Framework Award Form;</w:t>
            </w:r>
          </w:p>
        </w:tc>
      </w:tr>
      <w:tr w:rsidR="006650CC" w:rsidRPr="00D27101" w14:paraId="32B624A4" w14:textId="77777777" w:rsidTr="007D391F">
        <w:tc>
          <w:tcPr>
            <w:tcW w:w="1951" w:type="dxa"/>
          </w:tcPr>
          <w:p w14:paraId="292AD2BD" w14:textId="77777777" w:rsidR="006650CC" w:rsidRPr="00D27101" w:rsidRDefault="00FC652F">
            <w:pPr>
              <w:pStyle w:val="GPSDefinitionTerm"/>
              <w:rPr>
                <w:sz w:val="24"/>
                <w:szCs w:val="24"/>
              </w:rPr>
            </w:pPr>
            <w:r w:rsidRPr="00D27101">
              <w:rPr>
                <w:sz w:val="24"/>
                <w:szCs w:val="24"/>
              </w:rPr>
              <w:t>"Supplier Assets"</w:t>
            </w:r>
          </w:p>
        </w:tc>
        <w:tc>
          <w:tcPr>
            <w:tcW w:w="7796" w:type="dxa"/>
          </w:tcPr>
          <w:p w14:paraId="6AE372C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6650CC" w:rsidRPr="00D27101" w14:paraId="2D4B7CC0" w14:textId="77777777" w:rsidTr="007D391F">
        <w:tc>
          <w:tcPr>
            <w:tcW w:w="1951" w:type="dxa"/>
          </w:tcPr>
          <w:p w14:paraId="10A868D8" w14:textId="77777777" w:rsidR="006650CC" w:rsidRPr="00D27101" w:rsidRDefault="00FC652F">
            <w:pPr>
              <w:pStyle w:val="GPSDefinitionTerm"/>
              <w:rPr>
                <w:sz w:val="24"/>
                <w:szCs w:val="24"/>
              </w:rPr>
            </w:pPr>
            <w:r w:rsidRPr="00D27101">
              <w:rPr>
                <w:sz w:val="24"/>
                <w:szCs w:val="24"/>
              </w:rPr>
              <w:t>"Supplier Authorised Representative"</w:t>
            </w:r>
          </w:p>
        </w:tc>
        <w:tc>
          <w:tcPr>
            <w:tcW w:w="7796" w:type="dxa"/>
          </w:tcPr>
          <w:p w14:paraId="27CAE1F7"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6650CC" w:rsidRPr="00D27101" w14:paraId="64230125" w14:textId="77777777" w:rsidTr="007D391F">
        <w:tc>
          <w:tcPr>
            <w:tcW w:w="1951" w:type="dxa"/>
          </w:tcPr>
          <w:p w14:paraId="43FD982F" w14:textId="77777777" w:rsidR="006650CC" w:rsidRPr="00D27101" w:rsidRDefault="00FC652F">
            <w:pPr>
              <w:pStyle w:val="GPSDefinitionTerm"/>
              <w:rPr>
                <w:sz w:val="24"/>
                <w:szCs w:val="24"/>
              </w:rPr>
            </w:pPr>
            <w:r w:rsidRPr="00D27101">
              <w:rPr>
                <w:sz w:val="24"/>
                <w:szCs w:val="24"/>
              </w:rPr>
              <w:t>"Supplier's Confidential Information"</w:t>
            </w:r>
          </w:p>
        </w:tc>
        <w:tc>
          <w:tcPr>
            <w:tcW w:w="7796" w:type="dxa"/>
          </w:tcPr>
          <w:p w14:paraId="72C41305"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71A9FC0" w14:textId="77777777" w:rsidR="009273FA"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as "confidential") or which ought reasonably to be considered to be confidential and which comes (or </w:t>
            </w:r>
            <w:r w:rsidRPr="00D27101">
              <w:rPr>
                <w:sz w:val="24"/>
                <w:szCs w:val="24"/>
              </w:rPr>
              <w:lastRenderedPageBreak/>
              <w:t>has come) to the Supplier’s attention or into the Supplier’s possession in connection with a Contract;</w:t>
            </w:r>
          </w:p>
          <w:p w14:paraId="036F6930"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Information derived from any of </w:t>
            </w:r>
            <w:r w:rsidR="009273FA" w:rsidRPr="00D27101">
              <w:rPr>
                <w:sz w:val="24"/>
                <w:szCs w:val="24"/>
              </w:rPr>
              <w:t>(a) and (b)</w:t>
            </w:r>
            <w:r w:rsidRPr="00D27101">
              <w:rPr>
                <w:sz w:val="24"/>
                <w:szCs w:val="24"/>
              </w:rPr>
              <w:t xml:space="preserve"> above;</w:t>
            </w:r>
          </w:p>
        </w:tc>
      </w:tr>
      <w:tr w:rsidR="009273FA" w:rsidRPr="00D27101" w14:paraId="4C989572" w14:textId="77777777" w:rsidTr="007D391F">
        <w:tc>
          <w:tcPr>
            <w:tcW w:w="1951" w:type="dxa"/>
          </w:tcPr>
          <w:p w14:paraId="2DEFD6D0" w14:textId="77777777" w:rsidR="009273FA" w:rsidRPr="00D27101" w:rsidRDefault="009273FA" w:rsidP="009273FA">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796" w:type="dxa"/>
          </w:tcPr>
          <w:p w14:paraId="6510B264" w14:textId="77777777" w:rsidR="009273FA" w:rsidRPr="00762D1F" w:rsidRDefault="009273FA" w:rsidP="009F6FDD">
            <w:pPr>
              <w:pStyle w:val="GPsDefinition"/>
              <w:numPr>
                <w:ilvl w:val="0"/>
                <w:numId w:val="2"/>
              </w:numPr>
              <w:tabs>
                <w:tab w:val="left" w:pos="-9"/>
              </w:tabs>
              <w:adjustRightInd w:val="0"/>
              <w:rPr>
                <w:sz w:val="24"/>
                <w:szCs w:val="24"/>
              </w:rPr>
            </w:pPr>
            <w:r w:rsidRPr="00D27101">
              <w:rPr>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50CC" w:rsidRPr="00D27101" w14:paraId="49634E07" w14:textId="77777777" w:rsidTr="007D391F">
        <w:tc>
          <w:tcPr>
            <w:tcW w:w="1951" w:type="dxa"/>
          </w:tcPr>
          <w:p w14:paraId="14AA1E91" w14:textId="77777777" w:rsidR="006650CC" w:rsidRPr="00D27101" w:rsidRDefault="00FC652F">
            <w:pPr>
              <w:pStyle w:val="GPSDefinitionTerm"/>
              <w:rPr>
                <w:sz w:val="24"/>
                <w:szCs w:val="24"/>
              </w:rPr>
            </w:pPr>
            <w:r w:rsidRPr="00D27101">
              <w:rPr>
                <w:sz w:val="24"/>
                <w:szCs w:val="24"/>
              </w:rPr>
              <w:t>"Supplier Equipment"</w:t>
            </w:r>
          </w:p>
        </w:tc>
        <w:tc>
          <w:tcPr>
            <w:tcW w:w="7796" w:type="dxa"/>
          </w:tcPr>
          <w:p w14:paraId="5D63669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50CC" w:rsidRPr="00D27101" w14:paraId="5C122511" w14:textId="77777777" w:rsidTr="007D391F">
        <w:tc>
          <w:tcPr>
            <w:tcW w:w="1951" w:type="dxa"/>
          </w:tcPr>
          <w:p w14:paraId="01B52B9A" w14:textId="77777777" w:rsidR="006650CC" w:rsidRPr="00D27101" w:rsidRDefault="00FC652F">
            <w:pPr>
              <w:pStyle w:val="GPSDefinitionTerm"/>
              <w:rPr>
                <w:sz w:val="24"/>
                <w:szCs w:val="24"/>
              </w:rPr>
            </w:pPr>
            <w:r w:rsidRPr="00D27101">
              <w:rPr>
                <w:sz w:val="24"/>
                <w:szCs w:val="24"/>
              </w:rPr>
              <w:t>"Supplier Non-Performance"</w:t>
            </w:r>
          </w:p>
        </w:tc>
        <w:tc>
          <w:tcPr>
            <w:tcW w:w="7796" w:type="dxa"/>
          </w:tcPr>
          <w:p w14:paraId="1E566A3F"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where the Supplier has failed to:</w:t>
            </w:r>
          </w:p>
          <w:p w14:paraId="7436A84F"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Achieve a Milestone by its Milestone Date;</w:t>
            </w:r>
          </w:p>
          <w:p w14:paraId="6FE3E318" w14:textId="1974E413"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 xml:space="preserve">provide the </w:t>
            </w:r>
            <w:r w:rsidR="0004131E">
              <w:rPr>
                <w:sz w:val="24"/>
                <w:szCs w:val="24"/>
              </w:rPr>
              <w:t xml:space="preserve">Deliverables </w:t>
            </w:r>
            <w:r w:rsidR="008D4BF1" w:rsidRPr="00D27101">
              <w:rPr>
                <w:sz w:val="24"/>
                <w:szCs w:val="24"/>
              </w:rPr>
              <w:t xml:space="preserve">in accordance with the Service Levels </w:t>
            </w:r>
            <w:r w:rsidRPr="00D27101">
              <w:rPr>
                <w:sz w:val="24"/>
                <w:szCs w:val="24"/>
              </w:rPr>
              <w:t>; and/or</w:t>
            </w:r>
          </w:p>
          <w:p w14:paraId="148C0E6D" w14:textId="77777777" w:rsidR="006650CC" w:rsidRPr="00D27101" w:rsidRDefault="00FC652F" w:rsidP="009F6FDD">
            <w:pPr>
              <w:pStyle w:val="GPSDefinitionL2"/>
              <w:numPr>
                <w:ilvl w:val="1"/>
                <w:numId w:val="2"/>
              </w:numPr>
              <w:tabs>
                <w:tab w:val="left" w:pos="144"/>
              </w:tabs>
              <w:adjustRightInd w:val="0"/>
              <w:ind w:left="576" w:hanging="432"/>
              <w:rPr>
                <w:sz w:val="24"/>
                <w:szCs w:val="24"/>
              </w:rPr>
            </w:pPr>
            <w:r w:rsidRPr="00D27101">
              <w:rPr>
                <w:sz w:val="24"/>
                <w:szCs w:val="24"/>
              </w:rPr>
              <w:t>comply with an obligation under a Contract;</w:t>
            </w:r>
          </w:p>
        </w:tc>
      </w:tr>
      <w:tr w:rsidR="006650CC" w:rsidRPr="00D27101" w14:paraId="5350BF31" w14:textId="77777777" w:rsidTr="007D391F">
        <w:tc>
          <w:tcPr>
            <w:tcW w:w="1951" w:type="dxa"/>
          </w:tcPr>
          <w:p w14:paraId="3F24E33A" w14:textId="77777777" w:rsidR="006650CC" w:rsidRPr="00D27101" w:rsidRDefault="00FC652F">
            <w:pPr>
              <w:pStyle w:val="GPSDefinitionTerm"/>
              <w:rPr>
                <w:sz w:val="24"/>
                <w:szCs w:val="24"/>
              </w:rPr>
            </w:pPr>
            <w:r w:rsidRPr="00D27101">
              <w:rPr>
                <w:sz w:val="24"/>
                <w:szCs w:val="24"/>
              </w:rPr>
              <w:t>"Supplier Profit"</w:t>
            </w:r>
          </w:p>
        </w:tc>
        <w:tc>
          <w:tcPr>
            <w:tcW w:w="7796" w:type="dxa"/>
          </w:tcPr>
          <w:p w14:paraId="052E110C"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50CC" w:rsidRPr="00D27101" w14:paraId="22328D76" w14:textId="77777777" w:rsidTr="007D391F">
        <w:tc>
          <w:tcPr>
            <w:tcW w:w="1951" w:type="dxa"/>
          </w:tcPr>
          <w:p w14:paraId="5BC39FBA" w14:textId="77777777" w:rsidR="006650CC" w:rsidRPr="00D27101" w:rsidRDefault="00FC652F">
            <w:pPr>
              <w:pStyle w:val="GPSDefinitionTerm"/>
              <w:rPr>
                <w:sz w:val="24"/>
                <w:szCs w:val="24"/>
              </w:rPr>
            </w:pPr>
            <w:r w:rsidRPr="00D27101">
              <w:rPr>
                <w:sz w:val="24"/>
                <w:szCs w:val="24"/>
              </w:rPr>
              <w:t>"Supplier Profit Margin"</w:t>
            </w:r>
          </w:p>
        </w:tc>
        <w:tc>
          <w:tcPr>
            <w:tcW w:w="7796" w:type="dxa"/>
          </w:tcPr>
          <w:p w14:paraId="7AD3961B"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6650CC" w:rsidRPr="00D27101" w14:paraId="677218E0" w14:textId="77777777" w:rsidTr="007D391F">
        <w:tc>
          <w:tcPr>
            <w:tcW w:w="1951" w:type="dxa"/>
          </w:tcPr>
          <w:p w14:paraId="0869A0E4" w14:textId="77777777" w:rsidR="006650CC" w:rsidRPr="00D27101" w:rsidRDefault="00FC652F">
            <w:pPr>
              <w:pStyle w:val="GPSDefinitionTerm"/>
              <w:rPr>
                <w:sz w:val="24"/>
                <w:szCs w:val="24"/>
              </w:rPr>
            </w:pPr>
            <w:r w:rsidRPr="00D27101">
              <w:rPr>
                <w:sz w:val="24"/>
                <w:szCs w:val="24"/>
              </w:rPr>
              <w:t>"Supplier Staff"</w:t>
            </w:r>
          </w:p>
        </w:tc>
        <w:tc>
          <w:tcPr>
            <w:tcW w:w="7796" w:type="dxa"/>
          </w:tcPr>
          <w:p w14:paraId="574E0712"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6650CC" w:rsidRPr="00D27101" w14:paraId="07FA23D0" w14:textId="77777777" w:rsidTr="007D391F">
        <w:tc>
          <w:tcPr>
            <w:tcW w:w="1951" w:type="dxa"/>
          </w:tcPr>
          <w:p w14:paraId="35123F45" w14:textId="77777777" w:rsidR="006650CC" w:rsidRPr="00D27101" w:rsidRDefault="00FC652F">
            <w:pPr>
              <w:pStyle w:val="GPSDefinitionTerm"/>
              <w:rPr>
                <w:sz w:val="24"/>
                <w:szCs w:val="24"/>
              </w:rPr>
            </w:pPr>
            <w:r w:rsidRPr="00D27101">
              <w:rPr>
                <w:sz w:val="24"/>
                <w:szCs w:val="24"/>
              </w:rPr>
              <w:t>"Termination Notice"</w:t>
            </w:r>
          </w:p>
        </w:tc>
        <w:tc>
          <w:tcPr>
            <w:tcW w:w="7796" w:type="dxa"/>
          </w:tcPr>
          <w:p w14:paraId="18120FF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50CC" w:rsidRPr="00D27101" w14:paraId="5ECC508C" w14:textId="77777777" w:rsidTr="007D391F">
        <w:tc>
          <w:tcPr>
            <w:tcW w:w="1951" w:type="dxa"/>
          </w:tcPr>
          <w:p w14:paraId="223C89D4" w14:textId="77777777" w:rsidR="006650CC" w:rsidRPr="00D27101" w:rsidRDefault="00FC652F">
            <w:pPr>
              <w:pStyle w:val="GPSDefinitionTerm"/>
              <w:rPr>
                <w:sz w:val="24"/>
                <w:szCs w:val="24"/>
              </w:rPr>
            </w:pPr>
            <w:r w:rsidRPr="00D27101">
              <w:rPr>
                <w:sz w:val="24"/>
                <w:szCs w:val="24"/>
              </w:rPr>
              <w:t>"Test Issue"</w:t>
            </w:r>
          </w:p>
        </w:tc>
        <w:tc>
          <w:tcPr>
            <w:tcW w:w="7796" w:type="dxa"/>
          </w:tcPr>
          <w:p w14:paraId="07804463"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6650CC" w:rsidRPr="00D27101" w14:paraId="2F3D57B5" w14:textId="77777777" w:rsidTr="007D391F">
        <w:tc>
          <w:tcPr>
            <w:tcW w:w="1951" w:type="dxa"/>
          </w:tcPr>
          <w:p w14:paraId="5F3AE8BE" w14:textId="77777777" w:rsidR="006650CC" w:rsidRPr="00D27101" w:rsidRDefault="00FC652F">
            <w:pPr>
              <w:pStyle w:val="GPSDefinitionTerm"/>
              <w:rPr>
                <w:sz w:val="24"/>
                <w:szCs w:val="24"/>
              </w:rPr>
            </w:pPr>
            <w:r w:rsidRPr="00D27101">
              <w:rPr>
                <w:sz w:val="24"/>
                <w:szCs w:val="24"/>
              </w:rPr>
              <w:t>"Test Plan"</w:t>
            </w:r>
          </w:p>
        </w:tc>
        <w:tc>
          <w:tcPr>
            <w:tcW w:w="7796" w:type="dxa"/>
          </w:tcPr>
          <w:p w14:paraId="71FFB1B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 plan:</w:t>
            </w:r>
          </w:p>
          <w:p w14:paraId="79519A82" w14:textId="77777777" w:rsidR="006650CC" w:rsidRPr="00D27101" w:rsidRDefault="00FC652F" w:rsidP="009F6FDD">
            <w:pPr>
              <w:pStyle w:val="GPSDefinitionL2"/>
              <w:numPr>
                <w:ilvl w:val="1"/>
                <w:numId w:val="2"/>
              </w:numPr>
              <w:tabs>
                <w:tab w:val="left" w:pos="141"/>
              </w:tabs>
              <w:adjustRightInd w:val="0"/>
              <w:ind w:left="576" w:hanging="432"/>
              <w:rPr>
                <w:sz w:val="24"/>
                <w:szCs w:val="24"/>
              </w:rPr>
            </w:pPr>
            <w:r w:rsidRPr="00D27101">
              <w:rPr>
                <w:sz w:val="24"/>
                <w:szCs w:val="24"/>
              </w:rPr>
              <w:t xml:space="preserve">for the Testing of the Deliverables; and </w:t>
            </w:r>
          </w:p>
          <w:p w14:paraId="4AA1761F" w14:textId="77777777" w:rsidR="006650CC" w:rsidRPr="00D27101" w:rsidRDefault="00FC652F" w:rsidP="009F6FDD">
            <w:pPr>
              <w:pStyle w:val="GPSDefinitionL2"/>
              <w:numPr>
                <w:ilvl w:val="1"/>
                <w:numId w:val="2"/>
              </w:numPr>
              <w:tabs>
                <w:tab w:val="left" w:pos="144"/>
              </w:tabs>
              <w:adjustRightInd w:val="0"/>
              <w:ind w:hanging="288"/>
              <w:rPr>
                <w:sz w:val="24"/>
                <w:szCs w:val="24"/>
              </w:rPr>
            </w:pPr>
            <w:r w:rsidRPr="00D27101">
              <w:rPr>
                <w:sz w:val="24"/>
                <w:szCs w:val="24"/>
              </w:rPr>
              <w:t>setting out other agreed criteria related to the achievement of Milestones;</w:t>
            </w:r>
          </w:p>
        </w:tc>
      </w:tr>
      <w:tr w:rsidR="006650CC" w:rsidRPr="00D27101" w14:paraId="3A13CE82" w14:textId="77777777" w:rsidTr="007D391F">
        <w:tc>
          <w:tcPr>
            <w:tcW w:w="1951" w:type="dxa"/>
          </w:tcPr>
          <w:p w14:paraId="5F5A896D" w14:textId="77777777" w:rsidR="006650CC" w:rsidRPr="00D27101" w:rsidRDefault="00FC652F">
            <w:pPr>
              <w:pStyle w:val="GPSDefinitionTerm"/>
              <w:rPr>
                <w:sz w:val="24"/>
                <w:szCs w:val="24"/>
              </w:rPr>
            </w:pPr>
            <w:r w:rsidRPr="00D27101">
              <w:rPr>
                <w:sz w:val="24"/>
                <w:szCs w:val="24"/>
              </w:rPr>
              <w:t>"Tests and Testing"</w:t>
            </w:r>
          </w:p>
        </w:tc>
        <w:tc>
          <w:tcPr>
            <w:tcW w:w="7796" w:type="dxa"/>
          </w:tcPr>
          <w:p w14:paraId="2F571029"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6650CC" w:rsidRPr="00D27101" w14:paraId="1D2234AB" w14:textId="77777777" w:rsidTr="007D391F">
        <w:tc>
          <w:tcPr>
            <w:tcW w:w="1951" w:type="dxa"/>
          </w:tcPr>
          <w:p w14:paraId="24E6345C" w14:textId="77777777" w:rsidR="006650CC" w:rsidRPr="00D27101" w:rsidRDefault="00FC652F">
            <w:pPr>
              <w:pStyle w:val="GPSDefinitionTerm"/>
              <w:rPr>
                <w:sz w:val="24"/>
                <w:szCs w:val="24"/>
              </w:rPr>
            </w:pPr>
            <w:r w:rsidRPr="00D27101">
              <w:rPr>
                <w:sz w:val="24"/>
                <w:szCs w:val="24"/>
              </w:rPr>
              <w:t>"Third Party IPR"</w:t>
            </w:r>
          </w:p>
        </w:tc>
        <w:tc>
          <w:tcPr>
            <w:tcW w:w="7796" w:type="dxa"/>
          </w:tcPr>
          <w:p w14:paraId="2E736CD0"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6650CC" w:rsidRPr="00D27101" w14:paraId="3628B824" w14:textId="77777777" w:rsidTr="007D391F">
        <w:tc>
          <w:tcPr>
            <w:tcW w:w="1951" w:type="dxa"/>
          </w:tcPr>
          <w:p w14:paraId="444B3413" w14:textId="77777777" w:rsidR="006650CC" w:rsidRPr="00D27101" w:rsidRDefault="00FC652F">
            <w:pPr>
              <w:pStyle w:val="GPSDefinitionTerm"/>
              <w:rPr>
                <w:sz w:val="24"/>
                <w:szCs w:val="24"/>
              </w:rPr>
            </w:pPr>
            <w:r w:rsidRPr="00D27101">
              <w:rPr>
                <w:sz w:val="24"/>
                <w:szCs w:val="24"/>
              </w:rPr>
              <w:lastRenderedPageBreak/>
              <w:t>"Transferring Supplier Employees"</w:t>
            </w:r>
          </w:p>
        </w:tc>
        <w:tc>
          <w:tcPr>
            <w:tcW w:w="7796" w:type="dxa"/>
          </w:tcPr>
          <w:p w14:paraId="1419A056"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6650CC" w:rsidRPr="00D27101" w14:paraId="3A64A326" w14:textId="77777777" w:rsidTr="007D391F">
        <w:tc>
          <w:tcPr>
            <w:tcW w:w="1951" w:type="dxa"/>
          </w:tcPr>
          <w:p w14:paraId="532D200F" w14:textId="77777777" w:rsidR="006650CC" w:rsidRPr="00D27101" w:rsidRDefault="00FC652F">
            <w:pPr>
              <w:pStyle w:val="GPSDefinitionTerm"/>
              <w:keepNext/>
              <w:rPr>
                <w:sz w:val="24"/>
                <w:szCs w:val="24"/>
              </w:rPr>
            </w:pPr>
            <w:r w:rsidRPr="00D27101">
              <w:rPr>
                <w:sz w:val="24"/>
                <w:szCs w:val="24"/>
              </w:rPr>
              <w:t>"Transparency Information"</w:t>
            </w:r>
          </w:p>
        </w:tc>
        <w:tc>
          <w:tcPr>
            <w:tcW w:w="7796" w:type="dxa"/>
          </w:tcPr>
          <w:p w14:paraId="0533B745" w14:textId="77777777" w:rsidR="00257CAE" w:rsidRPr="00E52E41" w:rsidRDefault="00E52E41" w:rsidP="009F6FDD">
            <w:pPr>
              <w:pStyle w:val="GPsDefinition"/>
              <w:keepNext/>
              <w:numPr>
                <w:ilvl w:val="0"/>
                <w:numId w:val="2"/>
              </w:numPr>
              <w:tabs>
                <w:tab w:val="left" w:pos="-9"/>
              </w:tabs>
              <w:adjustRightInd w:val="0"/>
              <w:rPr>
                <w:sz w:val="24"/>
                <w:szCs w:val="24"/>
              </w:rPr>
            </w:pPr>
            <w:r>
              <w:rPr>
                <w:sz w:val="24"/>
                <w:szCs w:val="24"/>
              </w:rPr>
              <w:t xml:space="preserve">the Transparency Reports and </w:t>
            </w:r>
            <w:r w:rsidR="00257CAE" w:rsidRPr="00E52E41">
              <w:rPr>
                <w:sz w:val="24"/>
                <w:szCs w:val="24"/>
              </w:rPr>
              <w:t xml:space="preserve">the content of a Contract, including any changes to this Contract agreed from time to time, except for – </w:t>
            </w:r>
          </w:p>
          <w:p w14:paraId="2C0A810C" w14:textId="77777777" w:rsidR="00257CAE" w:rsidRPr="00257CAE" w:rsidRDefault="00257CAE" w:rsidP="00762D1F">
            <w:pPr>
              <w:pStyle w:val="GPsDefinition"/>
              <w:keepNext/>
              <w:tabs>
                <w:tab w:val="left" w:pos="-9"/>
                <w:tab w:val="left" w:pos="1026"/>
              </w:tabs>
              <w:adjustRightInd w:val="0"/>
              <w:ind w:left="573" w:hanging="403"/>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2FE33492" w14:textId="108F2CAF" w:rsidR="006650CC" w:rsidRPr="00D27101" w:rsidRDefault="00257CAE" w:rsidP="009F6FDD">
            <w:pPr>
              <w:pStyle w:val="GPsDefinition"/>
              <w:keepNext/>
              <w:numPr>
                <w:ilvl w:val="0"/>
                <w:numId w:val="2"/>
              </w:numPr>
              <w:tabs>
                <w:tab w:val="left" w:pos="-9"/>
                <w:tab w:val="left" w:pos="601"/>
              </w:tabs>
              <w:adjustRightInd w:val="0"/>
              <w:rPr>
                <w:sz w:val="24"/>
                <w:szCs w:val="24"/>
              </w:rPr>
            </w:pPr>
            <w:r w:rsidRPr="00257CAE">
              <w:rPr>
                <w:sz w:val="24"/>
                <w:szCs w:val="24"/>
              </w:rPr>
              <w:t>(ii)</w:t>
            </w:r>
            <w:r w:rsidRPr="00257CAE">
              <w:rPr>
                <w:sz w:val="24"/>
                <w:szCs w:val="24"/>
              </w:rPr>
              <w:tab/>
              <w:t>Commercially Sensitive Information;</w:t>
            </w:r>
          </w:p>
        </w:tc>
      </w:tr>
      <w:tr w:rsidR="006650CC" w:rsidRPr="00D27101" w14:paraId="51B4F98D" w14:textId="77777777" w:rsidTr="007D391F">
        <w:tc>
          <w:tcPr>
            <w:tcW w:w="1951" w:type="dxa"/>
          </w:tcPr>
          <w:p w14:paraId="41D3C80A" w14:textId="77777777" w:rsidR="006650CC" w:rsidRPr="00D27101" w:rsidRDefault="00FC652F">
            <w:pPr>
              <w:pStyle w:val="GPSDefinitionTerm"/>
              <w:rPr>
                <w:sz w:val="24"/>
                <w:szCs w:val="24"/>
              </w:rPr>
            </w:pPr>
            <w:r w:rsidRPr="00D27101">
              <w:rPr>
                <w:sz w:val="24"/>
                <w:szCs w:val="24"/>
              </w:rPr>
              <w:t>"Transparency Reports"</w:t>
            </w:r>
          </w:p>
        </w:tc>
        <w:tc>
          <w:tcPr>
            <w:tcW w:w="7796" w:type="dxa"/>
          </w:tcPr>
          <w:p w14:paraId="74ADFC4D"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50CC" w:rsidRPr="00D27101" w14:paraId="4D878EEA" w14:textId="77777777" w:rsidTr="007D391F">
        <w:tc>
          <w:tcPr>
            <w:tcW w:w="1951" w:type="dxa"/>
          </w:tcPr>
          <w:p w14:paraId="26D67F80" w14:textId="77777777" w:rsidR="006650CC" w:rsidRPr="00D27101" w:rsidRDefault="00FC652F">
            <w:pPr>
              <w:pStyle w:val="GPSDefinitionTerm"/>
              <w:rPr>
                <w:sz w:val="24"/>
                <w:szCs w:val="24"/>
              </w:rPr>
            </w:pPr>
            <w:r w:rsidRPr="00D27101">
              <w:rPr>
                <w:sz w:val="24"/>
                <w:szCs w:val="24"/>
              </w:rPr>
              <w:t>"US-EU Privacy Shield Register"</w:t>
            </w:r>
          </w:p>
        </w:tc>
        <w:tc>
          <w:tcPr>
            <w:tcW w:w="7796" w:type="dxa"/>
          </w:tcPr>
          <w:p w14:paraId="0DE60CD9" w14:textId="77777777" w:rsidR="006650CC" w:rsidRPr="00D27101" w:rsidRDefault="00FC652F">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2" w:history="1">
              <w:r w:rsidRPr="00D27101">
                <w:rPr>
                  <w:rStyle w:val="Hyperlink"/>
                  <w:sz w:val="24"/>
                  <w:szCs w:val="24"/>
                </w:rPr>
                <w:t>https://www.privacyshield.gov/list</w:t>
              </w:r>
            </w:hyperlink>
            <w:r w:rsidRPr="00D27101">
              <w:rPr>
                <w:sz w:val="24"/>
                <w:szCs w:val="24"/>
              </w:rPr>
              <w:t xml:space="preserve">; </w:t>
            </w:r>
          </w:p>
        </w:tc>
      </w:tr>
      <w:tr w:rsidR="006650CC" w:rsidRPr="00D27101" w14:paraId="49574A8B" w14:textId="77777777" w:rsidTr="007D391F">
        <w:tc>
          <w:tcPr>
            <w:tcW w:w="1951" w:type="dxa"/>
          </w:tcPr>
          <w:p w14:paraId="648275AE" w14:textId="77777777" w:rsidR="006650CC" w:rsidRPr="00D27101" w:rsidRDefault="00FC652F">
            <w:pPr>
              <w:pStyle w:val="GPSDefinitionTerm"/>
              <w:rPr>
                <w:sz w:val="24"/>
                <w:szCs w:val="24"/>
              </w:rPr>
            </w:pPr>
            <w:r w:rsidRPr="00D27101">
              <w:rPr>
                <w:sz w:val="24"/>
                <w:szCs w:val="24"/>
              </w:rPr>
              <w:t>"Variation"</w:t>
            </w:r>
          </w:p>
        </w:tc>
        <w:tc>
          <w:tcPr>
            <w:tcW w:w="7796" w:type="dxa"/>
          </w:tcPr>
          <w:p w14:paraId="7BE989C5"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has the meaning given to it in Clause 24 (Changing the contract);</w:t>
            </w:r>
          </w:p>
        </w:tc>
      </w:tr>
      <w:tr w:rsidR="006650CC" w:rsidRPr="00D27101" w14:paraId="49C5A8D7" w14:textId="77777777" w:rsidTr="007D391F">
        <w:tc>
          <w:tcPr>
            <w:tcW w:w="1951" w:type="dxa"/>
          </w:tcPr>
          <w:p w14:paraId="34D399A1" w14:textId="77777777" w:rsidR="006650CC" w:rsidRPr="00D27101" w:rsidRDefault="00FC652F">
            <w:pPr>
              <w:pStyle w:val="GPSDefinitionTerm"/>
              <w:rPr>
                <w:sz w:val="24"/>
                <w:szCs w:val="24"/>
              </w:rPr>
            </w:pPr>
            <w:r w:rsidRPr="00D27101">
              <w:rPr>
                <w:sz w:val="24"/>
                <w:szCs w:val="24"/>
              </w:rPr>
              <w:t>"Variation Form"</w:t>
            </w:r>
          </w:p>
        </w:tc>
        <w:tc>
          <w:tcPr>
            <w:tcW w:w="7796" w:type="dxa"/>
          </w:tcPr>
          <w:p w14:paraId="34B974E1"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form set out in Joint Schedule 2 (Variation Form);</w:t>
            </w:r>
          </w:p>
        </w:tc>
      </w:tr>
      <w:tr w:rsidR="006650CC" w:rsidRPr="00D27101" w14:paraId="25342506" w14:textId="77777777" w:rsidTr="007D391F">
        <w:tc>
          <w:tcPr>
            <w:tcW w:w="1951" w:type="dxa"/>
          </w:tcPr>
          <w:p w14:paraId="3EEB166C" w14:textId="77777777" w:rsidR="006650CC" w:rsidRPr="00D27101" w:rsidRDefault="00FC652F">
            <w:pPr>
              <w:pStyle w:val="GPSDefinitionTerm"/>
              <w:rPr>
                <w:sz w:val="24"/>
                <w:szCs w:val="24"/>
              </w:rPr>
            </w:pPr>
            <w:r w:rsidRPr="00D27101">
              <w:rPr>
                <w:sz w:val="24"/>
                <w:szCs w:val="24"/>
              </w:rPr>
              <w:t>"Variation Procedure"</w:t>
            </w:r>
          </w:p>
        </w:tc>
        <w:tc>
          <w:tcPr>
            <w:tcW w:w="7796" w:type="dxa"/>
          </w:tcPr>
          <w:p w14:paraId="5BC810AA"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the procedure set out in Clause 24 (Changing the contract);</w:t>
            </w:r>
          </w:p>
        </w:tc>
      </w:tr>
      <w:tr w:rsidR="006650CC" w:rsidRPr="00D27101" w14:paraId="0DC66972" w14:textId="77777777" w:rsidTr="007D391F">
        <w:tc>
          <w:tcPr>
            <w:tcW w:w="1951" w:type="dxa"/>
          </w:tcPr>
          <w:p w14:paraId="5C7D13CC" w14:textId="77777777" w:rsidR="006650CC" w:rsidRPr="00D27101" w:rsidRDefault="00FC652F">
            <w:pPr>
              <w:pStyle w:val="GPSDefinitionTerm"/>
              <w:rPr>
                <w:sz w:val="24"/>
                <w:szCs w:val="24"/>
              </w:rPr>
            </w:pPr>
            <w:r w:rsidRPr="00D27101">
              <w:rPr>
                <w:sz w:val="24"/>
                <w:szCs w:val="24"/>
              </w:rPr>
              <w:t>"VAT"</w:t>
            </w:r>
          </w:p>
        </w:tc>
        <w:tc>
          <w:tcPr>
            <w:tcW w:w="7796" w:type="dxa"/>
          </w:tcPr>
          <w:p w14:paraId="456D50ED" w14:textId="77777777"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value added tax in accordance with the provisions of the Value Added Tax Act 1994;</w:t>
            </w:r>
          </w:p>
        </w:tc>
      </w:tr>
      <w:tr w:rsidR="006650CC" w:rsidRPr="00D27101" w14:paraId="37DE151F" w14:textId="77777777" w:rsidTr="007D391F">
        <w:tc>
          <w:tcPr>
            <w:tcW w:w="1951" w:type="dxa"/>
          </w:tcPr>
          <w:p w14:paraId="0FC7E99F" w14:textId="77777777" w:rsidR="006650CC" w:rsidRPr="00D27101" w:rsidRDefault="00FC652F">
            <w:pPr>
              <w:pStyle w:val="GPSDefinitionTerm"/>
              <w:rPr>
                <w:sz w:val="24"/>
                <w:szCs w:val="24"/>
              </w:rPr>
            </w:pPr>
            <w:r w:rsidRPr="00D27101">
              <w:rPr>
                <w:sz w:val="24"/>
                <w:szCs w:val="24"/>
              </w:rPr>
              <w:t>"Worker"</w:t>
            </w:r>
          </w:p>
        </w:tc>
        <w:tc>
          <w:tcPr>
            <w:tcW w:w="7796" w:type="dxa"/>
          </w:tcPr>
          <w:p w14:paraId="035A3CE0" w14:textId="51B0C985" w:rsidR="006650CC" w:rsidRPr="00D27101" w:rsidRDefault="00FC652F" w:rsidP="009F6FDD">
            <w:pPr>
              <w:pStyle w:val="GPsDefinition"/>
              <w:numPr>
                <w:ilvl w:val="0"/>
                <w:numId w:val="2"/>
              </w:numPr>
              <w:tabs>
                <w:tab w:val="left" w:pos="-9"/>
              </w:tabs>
              <w:adjustRightInd w:val="0"/>
              <w:rPr>
                <w:sz w:val="24"/>
                <w:szCs w:val="24"/>
              </w:rPr>
            </w:pPr>
            <w:r w:rsidRPr="00D27101">
              <w:rPr>
                <w:sz w:val="24"/>
                <w:szCs w:val="24"/>
              </w:rPr>
              <w:t>any one of the Supplier Staff which the Buyer, in its reasonable opinion, considers is an individual to which Procurement Policy Note 08/15 (Tax Arrangements of Public Appointees) (</w:t>
            </w:r>
            <w:hyperlink r:id="rId13" w:history="1">
              <w:r w:rsidR="00762D1F" w:rsidRPr="00097BB9">
                <w:rPr>
                  <w:rStyle w:val="Hyperlink"/>
                  <w:sz w:val="24"/>
                  <w:szCs w:val="24"/>
                </w:rPr>
                <w:t>https://www.gov.uk/government/publications/procurement-policy-note-0815-tax-arrangements-of-appointees</w:t>
              </w:r>
            </w:hyperlink>
            <w:r w:rsidRPr="00D27101">
              <w:rPr>
                <w:sz w:val="24"/>
                <w:szCs w:val="24"/>
              </w:rPr>
              <w:t xml:space="preserve">) applies in respect of the Deliverables; and </w:t>
            </w:r>
          </w:p>
        </w:tc>
      </w:tr>
      <w:tr w:rsidR="006650CC" w:rsidRPr="00D27101" w14:paraId="4259BB6A" w14:textId="77777777" w:rsidTr="007D391F">
        <w:tc>
          <w:tcPr>
            <w:tcW w:w="1951" w:type="dxa"/>
          </w:tcPr>
          <w:p w14:paraId="5DDD257E" w14:textId="77777777" w:rsidR="006650CC" w:rsidRPr="00D27101" w:rsidRDefault="00FC652F">
            <w:pPr>
              <w:pStyle w:val="GPSDefinitionTerm"/>
              <w:rPr>
                <w:sz w:val="24"/>
                <w:szCs w:val="24"/>
              </w:rPr>
            </w:pPr>
            <w:r w:rsidRPr="00D27101">
              <w:rPr>
                <w:sz w:val="24"/>
                <w:szCs w:val="24"/>
              </w:rPr>
              <w:t>"Working Day"</w:t>
            </w:r>
          </w:p>
        </w:tc>
        <w:tc>
          <w:tcPr>
            <w:tcW w:w="7796" w:type="dxa"/>
          </w:tcPr>
          <w:p w14:paraId="07F44DCF" w14:textId="77777777" w:rsidR="006650CC" w:rsidRPr="00D27101" w:rsidRDefault="00FC652F" w:rsidP="009F6FDD">
            <w:pPr>
              <w:pStyle w:val="GPsDefinition"/>
              <w:numPr>
                <w:ilvl w:val="0"/>
                <w:numId w:val="2"/>
              </w:numPr>
              <w:tabs>
                <w:tab w:val="left" w:pos="-9"/>
              </w:tabs>
              <w:adjustRightInd w:val="0"/>
              <w:rPr>
                <w:sz w:val="24"/>
                <w:szCs w:val="24"/>
              </w:rPr>
            </w:pPr>
            <w:proofErr w:type="gramStart"/>
            <w:r w:rsidRPr="00D27101">
              <w:rPr>
                <w:sz w:val="24"/>
                <w:szCs w:val="24"/>
              </w:rPr>
              <w:t>any</w:t>
            </w:r>
            <w:proofErr w:type="gramEnd"/>
            <w:r w:rsidRPr="00D27101">
              <w:rPr>
                <w:sz w:val="24"/>
                <w:szCs w:val="24"/>
              </w:rPr>
              <w:t xml:space="preserve"> day other than a Saturday or Sunday or public holiday in England and Wales unless specified otherwise by the Parties in the Order Form. </w:t>
            </w:r>
          </w:p>
        </w:tc>
      </w:tr>
      <w:bookmarkEnd w:id="2"/>
    </w:tbl>
    <w:p w14:paraId="0777BAB6" w14:textId="77777777" w:rsidR="006650CC" w:rsidRPr="00D27101" w:rsidRDefault="006650CC">
      <w:pPr>
        <w:spacing w:after="0" w:line="240" w:lineRule="auto"/>
        <w:rPr>
          <w:rFonts w:ascii="Arial" w:hAnsi="Arial" w:cs="Arial"/>
          <w:sz w:val="24"/>
          <w:szCs w:val="24"/>
        </w:rPr>
      </w:pPr>
    </w:p>
    <w:p w14:paraId="74F99CB9" w14:textId="77777777" w:rsidR="00353D5F" w:rsidRDefault="00353D5F" w:rsidP="004B5545">
      <w:pPr>
        <w:rPr>
          <w:rFonts w:ascii="Arial" w:hAnsi="Arial"/>
          <w:b/>
          <w:sz w:val="36"/>
        </w:rPr>
      </w:pPr>
    </w:p>
    <w:p w14:paraId="26FE50F5" w14:textId="77777777" w:rsidR="00353D5F" w:rsidRDefault="00353D5F" w:rsidP="004B5545">
      <w:pPr>
        <w:rPr>
          <w:rFonts w:ascii="Arial" w:hAnsi="Arial"/>
          <w:b/>
          <w:sz w:val="36"/>
        </w:rPr>
      </w:pPr>
    </w:p>
    <w:p w14:paraId="05748247" w14:textId="77777777" w:rsidR="00353D5F" w:rsidRDefault="00353D5F" w:rsidP="004B5545">
      <w:pPr>
        <w:rPr>
          <w:rFonts w:ascii="Arial" w:hAnsi="Arial"/>
          <w:b/>
          <w:sz w:val="36"/>
        </w:rPr>
      </w:pPr>
    </w:p>
    <w:p w14:paraId="61B684E7" w14:textId="77777777" w:rsidR="00353D5F" w:rsidRDefault="00353D5F" w:rsidP="004B5545">
      <w:pPr>
        <w:rPr>
          <w:rFonts w:ascii="Arial" w:hAnsi="Arial"/>
          <w:b/>
          <w:sz w:val="36"/>
        </w:rPr>
      </w:pPr>
    </w:p>
    <w:p w14:paraId="18658FA3" w14:textId="15E62177" w:rsidR="004B5545" w:rsidRPr="00D40EC0" w:rsidRDefault="004B5545" w:rsidP="004B5545">
      <w:pPr>
        <w:rPr>
          <w:rFonts w:ascii="Arial" w:hAnsi="Arial"/>
          <w:b/>
          <w:sz w:val="36"/>
        </w:rPr>
      </w:pPr>
      <w:r w:rsidRPr="00D40EC0">
        <w:rPr>
          <w:rFonts w:ascii="Arial" w:hAnsi="Arial"/>
          <w:b/>
          <w:sz w:val="36"/>
        </w:rPr>
        <w:lastRenderedPageBreak/>
        <w:t>Joint Schedule 2 (Variation Form)</w:t>
      </w:r>
    </w:p>
    <w:p w14:paraId="0B442B26" w14:textId="77777777" w:rsidR="004B5545" w:rsidRPr="009D654B" w:rsidRDefault="004B5545" w:rsidP="004B5545">
      <w:pPr>
        <w:rPr>
          <w:rFonts w:ascii="Arial" w:hAnsi="Arial"/>
          <w:sz w:val="24"/>
        </w:rPr>
      </w:pPr>
      <w:r w:rsidRPr="009D654B">
        <w:rPr>
          <w:rFonts w:ascii="Arial" w:hAnsi="Arial"/>
          <w:sz w:val="24"/>
        </w:rPr>
        <w:t>This form is to be used in order to change a contact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4B5545" w:rsidRPr="00BC435A" w14:paraId="6AF8279F" w14:textId="77777777" w:rsidTr="00B63D5E">
        <w:tc>
          <w:tcPr>
            <w:tcW w:w="8982" w:type="dxa"/>
            <w:gridSpan w:val="3"/>
          </w:tcPr>
          <w:p w14:paraId="5137F67E" w14:textId="77777777" w:rsidR="004B5545" w:rsidRPr="004D57DD" w:rsidRDefault="004B5545" w:rsidP="00B63D5E">
            <w:pPr>
              <w:pStyle w:val="TableNormal1"/>
              <w:jc w:val="center"/>
              <w:rPr>
                <w:rFonts w:ascii="Arial" w:hAnsi="Arial"/>
                <w:b/>
                <w:highlight w:val="green"/>
              </w:rPr>
            </w:pPr>
            <w:r>
              <w:rPr>
                <w:rFonts w:ascii="Arial" w:hAnsi="Arial"/>
                <w:b/>
              </w:rPr>
              <w:t xml:space="preserve">Contact Details </w:t>
            </w:r>
          </w:p>
        </w:tc>
      </w:tr>
      <w:tr w:rsidR="004B5545" w:rsidRPr="00BC435A" w14:paraId="4390270F" w14:textId="77777777" w:rsidTr="00B63D5E">
        <w:trPr>
          <w:trHeight w:val="1174"/>
        </w:trPr>
        <w:tc>
          <w:tcPr>
            <w:tcW w:w="2938" w:type="dxa"/>
          </w:tcPr>
          <w:p w14:paraId="4D14F586" w14:textId="77777777" w:rsidR="004B5545" w:rsidRPr="004D57DD" w:rsidRDefault="004B5545" w:rsidP="00B63D5E">
            <w:pPr>
              <w:pStyle w:val="TableNormal1"/>
              <w:ind w:left="0"/>
              <w:rPr>
                <w:rFonts w:ascii="Arial" w:hAnsi="Arial"/>
              </w:rPr>
            </w:pPr>
            <w:r w:rsidRPr="004D57DD">
              <w:rPr>
                <w:rFonts w:ascii="Arial" w:hAnsi="Arial"/>
              </w:rPr>
              <w:t>This variation is between:</w:t>
            </w:r>
          </w:p>
        </w:tc>
        <w:tc>
          <w:tcPr>
            <w:tcW w:w="6044" w:type="dxa"/>
            <w:gridSpan w:val="2"/>
          </w:tcPr>
          <w:p w14:paraId="381BEBC6" w14:textId="77777777" w:rsidR="004B5545" w:rsidRPr="004D57DD" w:rsidRDefault="004B5545" w:rsidP="00B63D5E">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CCS / Buyer</w:t>
            </w:r>
            <w:r w:rsidRPr="004D57DD">
              <w:rPr>
                <w:rFonts w:ascii="Arial" w:hAnsi="Arial"/>
                <w:b/>
              </w:rPr>
              <w:t>]</w:t>
            </w:r>
            <w:r w:rsidRPr="004D57DD">
              <w:rPr>
                <w:rFonts w:ascii="Arial" w:hAnsi="Arial"/>
              </w:rPr>
              <w:t xml:space="preserve"> ("</w:t>
            </w:r>
            <w:r w:rsidRPr="004D57DD">
              <w:rPr>
                <w:rFonts w:ascii="Arial" w:hAnsi="Arial"/>
                <w:b/>
                <w:bCs/>
              </w:rPr>
              <w:t>CCS”  “the</w:t>
            </w:r>
            <w:r>
              <w:rPr>
                <w:rFonts w:ascii="Arial" w:hAnsi="Arial"/>
                <w:b/>
                <w:bCs/>
              </w:rPr>
              <w:t xml:space="preserve"> </w:t>
            </w:r>
            <w:r w:rsidRPr="004D57DD">
              <w:rPr>
                <w:rFonts w:ascii="Arial" w:hAnsi="Arial"/>
                <w:b/>
                <w:bCs/>
              </w:rPr>
              <w:t>Buyer"</w:t>
            </w:r>
            <w:r w:rsidRPr="004D57DD">
              <w:rPr>
                <w:rFonts w:ascii="Arial" w:hAnsi="Arial"/>
              </w:rPr>
              <w:t>)</w:t>
            </w:r>
          </w:p>
          <w:p w14:paraId="2230D975" w14:textId="77777777" w:rsidR="004B5545" w:rsidRPr="004D57DD" w:rsidRDefault="004B5545" w:rsidP="00B63D5E">
            <w:pPr>
              <w:pStyle w:val="TableNormal1"/>
              <w:ind w:left="0"/>
              <w:rPr>
                <w:rFonts w:ascii="Arial" w:hAnsi="Arial"/>
              </w:rPr>
            </w:pPr>
            <w:r w:rsidRPr="004D57DD">
              <w:rPr>
                <w:rFonts w:ascii="Arial" w:hAnsi="Arial"/>
              </w:rPr>
              <w:t xml:space="preserve">And </w:t>
            </w:r>
          </w:p>
          <w:p w14:paraId="47131EC4" w14:textId="77777777" w:rsidR="004B5545" w:rsidRPr="004D57DD" w:rsidRDefault="004B5545" w:rsidP="00B63D5E">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4B5545" w:rsidRPr="00BC435A" w14:paraId="3B34F483" w14:textId="77777777" w:rsidTr="00B63D5E">
        <w:tc>
          <w:tcPr>
            <w:tcW w:w="2938" w:type="dxa"/>
          </w:tcPr>
          <w:p w14:paraId="0C374CD5" w14:textId="77777777" w:rsidR="004B5545" w:rsidRPr="004D57DD" w:rsidRDefault="004B5545" w:rsidP="00B63D5E">
            <w:pPr>
              <w:pStyle w:val="TableNormal1"/>
              <w:ind w:left="0"/>
              <w:rPr>
                <w:rFonts w:ascii="Arial" w:hAnsi="Arial"/>
              </w:rPr>
            </w:pPr>
            <w:r w:rsidRPr="004D57DD">
              <w:rPr>
                <w:rFonts w:ascii="Arial" w:hAnsi="Arial"/>
              </w:rPr>
              <w:t>Contract name:</w:t>
            </w:r>
          </w:p>
        </w:tc>
        <w:tc>
          <w:tcPr>
            <w:tcW w:w="6044" w:type="dxa"/>
            <w:gridSpan w:val="2"/>
          </w:tcPr>
          <w:p w14:paraId="408B4DD0" w14:textId="77777777" w:rsidR="004B5545" w:rsidRPr="004D57DD" w:rsidRDefault="004B5545" w:rsidP="00B63D5E">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4B5545" w:rsidRPr="00BC435A" w14:paraId="348250EC" w14:textId="77777777" w:rsidTr="00B63D5E">
        <w:tc>
          <w:tcPr>
            <w:tcW w:w="2938" w:type="dxa"/>
          </w:tcPr>
          <w:p w14:paraId="79951828" w14:textId="77777777" w:rsidR="004B5545" w:rsidRPr="004D57DD" w:rsidRDefault="004B5545" w:rsidP="00B63D5E">
            <w:pPr>
              <w:pStyle w:val="TableNormal1"/>
              <w:ind w:left="0"/>
              <w:rPr>
                <w:rFonts w:ascii="Arial" w:hAnsi="Arial"/>
              </w:rPr>
            </w:pPr>
            <w:r w:rsidRPr="004D57DD">
              <w:rPr>
                <w:rFonts w:ascii="Arial" w:hAnsi="Arial"/>
              </w:rPr>
              <w:t>Contract reference number:</w:t>
            </w:r>
          </w:p>
        </w:tc>
        <w:tc>
          <w:tcPr>
            <w:tcW w:w="6044" w:type="dxa"/>
            <w:gridSpan w:val="2"/>
          </w:tcPr>
          <w:p w14:paraId="67CCBD2D" w14:textId="77777777" w:rsidR="004B5545" w:rsidRPr="004D57DD" w:rsidRDefault="004B5545" w:rsidP="00B63D5E">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4B5545" w:rsidRPr="00BC435A" w14:paraId="42CD089A" w14:textId="77777777" w:rsidTr="00B63D5E">
        <w:tc>
          <w:tcPr>
            <w:tcW w:w="8982" w:type="dxa"/>
            <w:gridSpan w:val="3"/>
          </w:tcPr>
          <w:p w14:paraId="066744F4" w14:textId="77777777" w:rsidR="004B5545" w:rsidRPr="004D57DD" w:rsidRDefault="004B5545" w:rsidP="00B63D5E">
            <w:pPr>
              <w:pStyle w:val="TableNormal1"/>
              <w:jc w:val="center"/>
              <w:rPr>
                <w:rFonts w:ascii="Arial" w:hAnsi="Arial"/>
              </w:rPr>
            </w:pPr>
            <w:r>
              <w:rPr>
                <w:rFonts w:ascii="Arial" w:hAnsi="Arial"/>
                <w:b/>
              </w:rPr>
              <w:t>Details of Proposed Variation</w:t>
            </w:r>
          </w:p>
        </w:tc>
      </w:tr>
      <w:tr w:rsidR="004B5545" w:rsidRPr="00BC435A" w14:paraId="045470CC" w14:textId="77777777" w:rsidTr="00B63D5E">
        <w:tc>
          <w:tcPr>
            <w:tcW w:w="2938" w:type="dxa"/>
          </w:tcPr>
          <w:p w14:paraId="4ECFCC1E" w14:textId="77777777" w:rsidR="004B5545" w:rsidRPr="004D57DD" w:rsidRDefault="004B5545" w:rsidP="00B63D5E">
            <w:pPr>
              <w:pStyle w:val="TableNormal1"/>
              <w:ind w:left="0"/>
              <w:rPr>
                <w:rFonts w:ascii="Arial" w:hAnsi="Arial"/>
              </w:rPr>
            </w:pPr>
            <w:r w:rsidRPr="004D57DD">
              <w:rPr>
                <w:rFonts w:ascii="Arial" w:hAnsi="Arial"/>
              </w:rPr>
              <w:t>Variation initiated by:</w:t>
            </w:r>
          </w:p>
        </w:tc>
        <w:tc>
          <w:tcPr>
            <w:tcW w:w="6044" w:type="dxa"/>
            <w:gridSpan w:val="2"/>
          </w:tcPr>
          <w:p w14:paraId="14D68261" w14:textId="77777777" w:rsidR="004B5545" w:rsidRPr="004D57DD" w:rsidRDefault="004B5545" w:rsidP="00B63D5E">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CCS/Buyer/Supplier]</w:t>
            </w:r>
          </w:p>
        </w:tc>
      </w:tr>
      <w:tr w:rsidR="004B5545" w:rsidRPr="00BC435A" w14:paraId="50DAC528" w14:textId="77777777" w:rsidTr="00B63D5E">
        <w:tc>
          <w:tcPr>
            <w:tcW w:w="2938" w:type="dxa"/>
          </w:tcPr>
          <w:p w14:paraId="3678065F" w14:textId="77777777" w:rsidR="004B5545" w:rsidRPr="004D57DD" w:rsidRDefault="004B5545" w:rsidP="00B63D5E">
            <w:pPr>
              <w:pStyle w:val="TableNormal1"/>
              <w:ind w:left="0"/>
              <w:rPr>
                <w:rFonts w:ascii="Arial" w:hAnsi="Arial"/>
              </w:rPr>
            </w:pPr>
            <w:r w:rsidRPr="004D57DD">
              <w:rPr>
                <w:rFonts w:ascii="Arial" w:hAnsi="Arial"/>
              </w:rPr>
              <w:t>Variation number:</w:t>
            </w:r>
          </w:p>
        </w:tc>
        <w:tc>
          <w:tcPr>
            <w:tcW w:w="6044" w:type="dxa"/>
            <w:gridSpan w:val="2"/>
          </w:tcPr>
          <w:p w14:paraId="35993032" w14:textId="77777777" w:rsidR="004B5545" w:rsidRPr="004D57DD" w:rsidRDefault="004B5545" w:rsidP="00B63D5E">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4B5545" w:rsidRPr="00BC435A" w14:paraId="3E3303FD" w14:textId="77777777" w:rsidTr="00B63D5E">
        <w:tc>
          <w:tcPr>
            <w:tcW w:w="2938" w:type="dxa"/>
          </w:tcPr>
          <w:p w14:paraId="73CA64F2" w14:textId="77777777" w:rsidR="004B5545" w:rsidRPr="004D57DD" w:rsidRDefault="004B5545" w:rsidP="00B63D5E">
            <w:pPr>
              <w:pStyle w:val="TableNormal1"/>
              <w:ind w:left="0"/>
              <w:rPr>
                <w:rFonts w:ascii="Arial" w:hAnsi="Arial"/>
              </w:rPr>
            </w:pPr>
            <w:r w:rsidRPr="004D57DD">
              <w:rPr>
                <w:rFonts w:ascii="Arial" w:hAnsi="Arial"/>
              </w:rPr>
              <w:t>Date variation is raised:</w:t>
            </w:r>
          </w:p>
        </w:tc>
        <w:tc>
          <w:tcPr>
            <w:tcW w:w="6044" w:type="dxa"/>
            <w:gridSpan w:val="2"/>
          </w:tcPr>
          <w:p w14:paraId="368F9AD1" w14:textId="77777777" w:rsidR="004B5545" w:rsidRPr="004D57DD" w:rsidRDefault="004B5545" w:rsidP="00B63D5E">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4B5545" w:rsidRPr="00BC435A" w14:paraId="466E2AAD" w14:textId="77777777" w:rsidTr="00B63D5E">
        <w:tc>
          <w:tcPr>
            <w:tcW w:w="2938" w:type="dxa"/>
          </w:tcPr>
          <w:p w14:paraId="462CE65D" w14:textId="77777777" w:rsidR="004B5545" w:rsidRPr="004D57DD" w:rsidRDefault="004B5545" w:rsidP="00B63D5E">
            <w:pPr>
              <w:pStyle w:val="TableNormal1"/>
              <w:ind w:left="0"/>
              <w:rPr>
                <w:rFonts w:ascii="Arial" w:hAnsi="Arial"/>
              </w:rPr>
            </w:pPr>
            <w:r>
              <w:rPr>
                <w:rFonts w:ascii="Arial" w:hAnsi="Arial"/>
              </w:rPr>
              <w:t>Proposed variation</w:t>
            </w:r>
          </w:p>
        </w:tc>
        <w:tc>
          <w:tcPr>
            <w:tcW w:w="6044" w:type="dxa"/>
            <w:gridSpan w:val="2"/>
          </w:tcPr>
          <w:p w14:paraId="438E5560" w14:textId="77777777" w:rsidR="004B5545" w:rsidRPr="004D57DD" w:rsidRDefault="004B5545" w:rsidP="00B63D5E">
            <w:pPr>
              <w:pStyle w:val="TableNormal1"/>
              <w:ind w:left="0"/>
              <w:rPr>
                <w:rFonts w:ascii="Arial" w:hAnsi="Arial"/>
                <w:highlight w:val="yellow"/>
              </w:rPr>
            </w:pPr>
          </w:p>
        </w:tc>
      </w:tr>
      <w:tr w:rsidR="004B5545" w:rsidRPr="00BC435A" w14:paraId="09F1FB42" w14:textId="77777777" w:rsidTr="00B63D5E">
        <w:tc>
          <w:tcPr>
            <w:tcW w:w="2938" w:type="dxa"/>
          </w:tcPr>
          <w:p w14:paraId="0B6810C8" w14:textId="77777777" w:rsidR="004B5545" w:rsidRPr="004D57DD" w:rsidRDefault="004B5545" w:rsidP="00B63D5E">
            <w:pPr>
              <w:pStyle w:val="TableNormal1"/>
              <w:ind w:left="0"/>
              <w:rPr>
                <w:rFonts w:ascii="Arial" w:hAnsi="Arial"/>
              </w:rPr>
            </w:pPr>
            <w:r w:rsidRPr="004D57DD">
              <w:rPr>
                <w:rFonts w:ascii="Arial" w:hAnsi="Arial"/>
              </w:rPr>
              <w:t>Reason for the variation:</w:t>
            </w:r>
          </w:p>
        </w:tc>
        <w:tc>
          <w:tcPr>
            <w:tcW w:w="6044" w:type="dxa"/>
            <w:gridSpan w:val="2"/>
          </w:tcPr>
          <w:p w14:paraId="32588BA5" w14:textId="77777777" w:rsidR="004B5545" w:rsidRPr="004D57DD" w:rsidRDefault="004B5545" w:rsidP="00B63D5E">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4B5545" w:rsidRPr="00BC435A" w14:paraId="75D179D6" w14:textId="77777777" w:rsidTr="00B63D5E">
        <w:trPr>
          <w:trHeight w:val="718"/>
        </w:trPr>
        <w:tc>
          <w:tcPr>
            <w:tcW w:w="2938" w:type="dxa"/>
          </w:tcPr>
          <w:p w14:paraId="2340BCF0" w14:textId="77777777" w:rsidR="004B5545" w:rsidRPr="004D57DD" w:rsidRDefault="004B5545" w:rsidP="00B63D5E">
            <w:pPr>
              <w:pStyle w:val="TableNormal1"/>
              <w:ind w:left="0"/>
              <w:rPr>
                <w:rFonts w:ascii="Arial" w:hAnsi="Arial"/>
              </w:rPr>
            </w:pPr>
            <w:r w:rsidRPr="004D57DD">
              <w:rPr>
                <w:rFonts w:ascii="Arial" w:hAnsi="Arial"/>
              </w:rPr>
              <w:t>An Impact Assessment shall be provided within:</w:t>
            </w:r>
          </w:p>
        </w:tc>
        <w:tc>
          <w:tcPr>
            <w:tcW w:w="6044" w:type="dxa"/>
            <w:gridSpan w:val="2"/>
          </w:tcPr>
          <w:p w14:paraId="059D123E" w14:textId="77777777" w:rsidR="004B5545" w:rsidRPr="004D57DD" w:rsidRDefault="004B5545" w:rsidP="00B63D5E">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4B5545" w:rsidRPr="00BC435A" w14:paraId="16C4279E" w14:textId="77777777" w:rsidTr="00B63D5E">
        <w:trPr>
          <w:trHeight w:val="285"/>
        </w:trPr>
        <w:tc>
          <w:tcPr>
            <w:tcW w:w="8982" w:type="dxa"/>
            <w:gridSpan w:val="3"/>
          </w:tcPr>
          <w:p w14:paraId="003BF21E" w14:textId="77777777" w:rsidR="004B5545" w:rsidRPr="004D57DD" w:rsidRDefault="004B5545" w:rsidP="00B63D5E">
            <w:pPr>
              <w:pStyle w:val="TableNormal1"/>
              <w:ind w:left="0"/>
              <w:jc w:val="center"/>
              <w:rPr>
                <w:rFonts w:ascii="Arial" w:hAnsi="Arial"/>
              </w:rPr>
            </w:pPr>
            <w:r>
              <w:rPr>
                <w:rFonts w:ascii="Arial" w:hAnsi="Arial"/>
                <w:b/>
              </w:rPr>
              <w:t>Impact of Variation</w:t>
            </w:r>
          </w:p>
        </w:tc>
      </w:tr>
      <w:tr w:rsidR="004B5545" w:rsidRPr="00BC435A" w14:paraId="522AF71C" w14:textId="77777777" w:rsidTr="00B63D5E">
        <w:tc>
          <w:tcPr>
            <w:tcW w:w="2938" w:type="dxa"/>
          </w:tcPr>
          <w:p w14:paraId="7E308D25" w14:textId="77777777" w:rsidR="004B5545" w:rsidRPr="004D57DD" w:rsidRDefault="004B5545" w:rsidP="00B63D5E">
            <w:pPr>
              <w:pStyle w:val="TableNormal1"/>
              <w:ind w:left="0"/>
              <w:rPr>
                <w:rFonts w:ascii="Arial" w:hAnsi="Arial"/>
              </w:rPr>
            </w:pPr>
            <w:r w:rsidRPr="004D57DD">
              <w:rPr>
                <w:rFonts w:ascii="Arial" w:hAnsi="Arial"/>
              </w:rPr>
              <w:t>Likely impact of the proposed variation:</w:t>
            </w:r>
          </w:p>
        </w:tc>
        <w:tc>
          <w:tcPr>
            <w:tcW w:w="6044" w:type="dxa"/>
            <w:gridSpan w:val="2"/>
          </w:tcPr>
          <w:p w14:paraId="27A3CE38" w14:textId="77777777" w:rsidR="004B5545" w:rsidRPr="004D57DD" w:rsidRDefault="004B5545" w:rsidP="00B63D5E">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4B5545" w:rsidRPr="00BC435A" w14:paraId="7EE69B32" w14:textId="77777777" w:rsidTr="00B63D5E">
        <w:trPr>
          <w:trHeight w:val="469"/>
        </w:trPr>
        <w:tc>
          <w:tcPr>
            <w:tcW w:w="8982" w:type="dxa"/>
            <w:gridSpan w:val="3"/>
          </w:tcPr>
          <w:p w14:paraId="5556D2EC" w14:textId="77777777" w:rsidR="004B5545" w:rsidRPr="004D57DD" w:rsidRDefault="004B5545" w:rsidP="007E682F">
            <w:pPr>
              <w:pStyle w:val="TableNormal1"/>
              <w:ind w:left="0"/>
              <w:jc w:val="center"/>
              <w:rPr>
                <w:rFonts w:ascii="Arial" w:hAnsi="Arial"/>
                <w:highlight w:val="yellow"/>
              </w:rPr>
            </w:pPr>
            <w:r>
              <w:rPr>
                <w:rFonts w:ascii="Arial" w:hAnsi="Arial"/>
                <w:b/>
              </w:rPr>
              <w:t>Outcome of Variation</w:t>
            </w:r>
          </w:p>
        </w:tc>
      </w:tr>
      <w:tr w:rsidR="004B5545" w:rsidRPr="00BC435A" w14:paraId="1768D4C8" w14:textId="77777777" w:rsidTr="00B63D5E">
        <w:tc>
          <w:tcPr>
            <w:tcW w:w="2938" w:type="dxa"/>
          </w:tcPr>
          <w:p w14:paraId="6FDCC9D8" w14:textId="77777777" w:rsidR="004B5545" w:rsidRPr="004D57DD" w:rsidRDefault="004B5545" w:rsidP="00B63D5E">
            <w:pPr>
              <w:pStyle w:val="TableNormal1"/>
              <w:ind w:left="0"/>
              <w:rPr>
                <w:rFonts w:ascii="Arial" w:hAnsi="Arial"/>
              </w:rPr>
            </w:pPr>
            <w:r w:rsidRPr="004D57DD">
              <w:rPr>
                <w:rFonts w:ascii="Arial" w:hAnsi="Arial"/>
              </w:rPr>
              <w:t>Contract variation:</w:t>
            </w:r>
          </w:p>
        </w:tc>
        <w:tc>
          <w:tcPr>
            <w:tcW w:w="6044" w:type="dxa"/>
            <w:gridSpan w:val="2"/>
          </w:tcPr>
          <w:p w14:paraId="043846E7" w14:textId="77777777" w:rsidR="004B5545" w:rsidRPr="004D57DD" w:rsidRDefault="004B5545" w:rsidP="00B63D5E">
            <w:pPr>
              <w:pStyle w:val="MarginText"/>
              <w:spacing w:before="0"/>
              <w:ind w:left="0"/>
              <w:rPr>
                <w:rFonts w:ascii="Arial" w:hAnsi="Arial" w:cs="Arial"/>
                <w:szCs w:val="20"/>
              </w:rPr>
            </w:pPr>
            <w:r w:rsidRPr="004D57DD">
              <w:rPr>
                <w:rFonts w:ascii="Arial" w:hAnsi="Arial" w:cs="Arial"/>
                <w:szCs w:val="20"/>
              </w:rPr>
              <w:t xml:space="preserve">This Contract </w:t>
            </w:r>
            <w:r>
              <w:rPr>
                <w:rFonts w:ascii="Arial" w:hAnsi="Arial" w:cs="Arial"/>
                <w:szCs w:val="20"/>
              </w:rPr>
              <w:t xml:space="preserve">detailed above </w:t>
            </w:r>
            <w:r>
              <w:rPr>
                <w:rFonts w:ascii="Arial" w:eastAsia="Calibri" w:hAnsi="Arial" w:cs="Arial"/>
                <w:szCs w:val="20"/>
              </w:rPr>
              <w:t xml:space="preserve">is </w:t>
            </w:r>
            <w:r w:rsidRPr="004D57DD">
              <w:rPr>
                <w:rFonts w:ascii="Arial" w:hAnsi="Arial" w:cs="Arial"/>
                <w:szCs w:val="20"/>
              </w:rPr>
              <w:t>varied as follows:</w:t>
            </w:r>
          </w:p>
          <w:p w14:paraId="7E04C0E4" w14:textId="77777777" w:rsidR="004B5545" w:rsidRPr="004D57DD" w:rsidRDefault="004B5545" w:rsidP="009F6FDD">
            <w:pPr>
              <w:pStyle w:val="TableNormal1"/>
              <w:numPr>
                <w:ilvl w:val="0"/>
                <w:numId w:val="10"/>
              </w:numPr>
              <w:rPr>
                <w:rFonts w:ascii="Arial" w:hAnsi="Arial"/>
              </w:rPr>
            </w:pPr>
            <w:r>
              <w:rPr>
                <w:rFonts w:ascii="Arial" w:hAnsi="Arial"/>
                <w:b/>
                <w:highlight w:val="yellow"/>
              </w:rPr>
              <w:t xml:space="preserve">[CCS/Buyer to </w:t>
            </w:r>
            <w:r w:rsidRPr="004D57DD">
              <w:rPr>
                <w:rFonts w:ascii="Arial" w:hAnsi="Arial"/>
                <w:b/>
                <w:highlight w:val="yellow"/>
              </w:rPr>
              <w:t xml:space="preserve">insert </w:t>
            </w:r>
            <w:r>
              <w:rPr>
                <w:rFonts w:ascii="Arial" w:hAnsi="Arial"/>
              </w:rPr>
              <w:t>original Clauses or Paragraphs to be varied and the changed clause]</w:t>
            </w:r>
          </w:p>
        </w:tc>
      </w:tr>
      <w:tr w:rsidR="004B5545" w:rsidRPr="00BC435A" w14:paraId="6E8B2C0A" w14:textId="77777777" w:rsidTr="00B63D5E">
        <w:tc>
          <w:tcPr>
            <w:tcW w:w="2938" w:type="dxa"/>
            <w:vMerge w:val="restart"/>
          </w:tcPr>
          <w:p w14:paraId="2BB7AA24" w14:textId="77777777" w:rsidR="004B5545" w:rsidRPr="004D57DD" w:rsidRDefault="004B5545" w:rsidP="00B63D5E">
            <w:pPr>
              <w:pStyle w:val="TableNormal1"/>
              <w:ind w:left="0"/>
              <w:rPr>
                <w:rFonts w:ascii="Arial" w:hAnsi="Arial"/>
              </w:rPr>
            </w:pPr>
            <w:r w:rsidRPr="004D57DD">
              <w:rPr>
                <w:rFonts w:ascii="Arial" w:hAnsi="Arial"/>
              </w:rPr>
              <w:t>Financial variation:</w:t>
            </w:r>
          </w:p>
        </w:tc>
        <w:tc>
          <w:tcPr>
            <w:tcW w:w="3022" w:type="dxa"/>
          </w:tcPr>
          <w:p w14:paraId="4006E45F" w14:textId="77777777" w:rsidR="004B5545" w:rsidRPr="004D57DD" w:rsidRDefault="004B5545" w:rsidP="00B63D5E">
            <w:pPr>
              <w:pStyle w:val="MarginText"/>
              <w:spacing w:before="0"/>
              <w:ind w:left="0"/>
              <w:jc w:val="left"/>
              <w:rPr>
                <w:rFonts w:ascii="Arial" w:hAnsi="Arial" w:cs="Arial"/>
                <w:szCs w:val="20"/>
              </w:rPr>
            </w:pPr>
            <w:r w:rsidRPr="004D57DD">
              <w:rPr>
                <w:rFonts w:ascii="Arial" w:hAnsi="Arial" w:cs="Arial"/>
                <w:szCs w:val="20"/>
              </w:rPr>
              <w:t>Original Contract Value:</w:t>
            </w:r>
          </w:p>
        </w:tc>
        <w:tc>
          <w:tcPr>
            <w:tcW w:w="3022" w:type="dxa"/>
          </w:tcPr>
          <w:p w14:paraId="6373DA50" w14:textId="77777777" w:rsidR="004B5545" w:rsidRPr="004D57DD" w:rsidRDefault="004B5545" w:rsidP="00B63D5E">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4B5545" w:rsidRPr="00BC435A" w14:paraId="1BBF5E2F" w14:textId="77777777" w:rsidTr="00B63D5E">
        <w:tc>
          <w:tcPr>
            <w:tcW w:w="2938" w:type="dxa"/>
            <w:vMerge/>
          </w:tcPr>
          <w:p w14:paraId="6C257AEF" w14:textId="77777777" w:rsidR="004B5545" w:rsidRPr="004D57DD" w:rsidRDefault="004B5545" w:rsidP="00B63D5E">
            <w:pPr>
              <w:pStyle w:val="TableNormal1"/>
              <w:ind w:left="0"/>
              <w:rPr>
                <w:rFonts w:ascii="Arial" w:hAnsi="Arial"/>
              </w:rPr>
            </w:pPr>
          </w:p>
        </w:tc>
        <w:tc>
          <w:tcPr>
            <w:tcW w:w="3022" w:type="dxa"/>
          </w:tcPr>
          <w:p w14:paraId="74EA140A" w14:textId="77777777" w:rsidR="004B5545" w:rsidRPr="004D57DD" w:rsidRDefault="004B5545" w:rsidP="00B63D5E">
            <w:pPr>
              <w:pStyle w:val="MarginText"/>
              <w:spacing w:before="0"/>
              <w:ind w:left="0"/>
              <w:jc w:val="left"/>
              <w:rPr>
                <w:rFonts w:ascii="Arial" w:hAnsi="Arial" w:cs="Arial"/>
                <w:szCs w:val="20"/>
              </w:rPr>
            </w:pPr>
            <w:r w:rsidRPr="004D57DD">
              <w:rPr>
                <w:rFonts w:ascii="Arial" w:hAnsi="Arial" w:cs="Arial"/>
                <w:szCs w:val="20"/>
              </w:rPr>
              <w:t>Additional cost due to variation:</w:t>
            </w:r>
          </w:p>
        </w:tc>
        <w:tc>
          <w:tcPr>
            <w:tcW w:w="3022" w:type="dxa"/>
          </w:tcPr>
          <w:p w14:paraId="530FAF27" w14:textId="77777777" w:rsidR="004B5545" w:rsidRPr="009D654B" w:rsidRDefault="004B5545" w:rsidP="00B63D5E">
            <w:pPr>
              <w:pStyle w:val="MarginText"/>
              <w:spacing w:before="0"/>
              <w:ind w:left="0"/>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4B5545" w:rsidRPr="00BC435A" w14:paraId="409A1F50" w14:textId="77777777" w:rsidTr="00B63D5E">
        <w:tc>
          <w:tcPr>
            <w:tcW w:w="2938" w:type="dxa"/>
            <w:vMerge/>
          </w:tcPr>
          <w:p w14:paraId="178D03F3" w14:textId="77777777" w:rsidR="004B5545" w:rsidRPr="004D57DD" w:rsidRDefault="004B5545" w:rsidP="00B63D5E">
            <w:pPr>
              <w:pStyle w:val="TableNormal1"/>
              <w:ind w:left="0"/>
              <w:rPr>
                <w:rFonts w:ascii="Arial" w:hAnsi="Arial"/>
              </w:rPr>
            </w:pPr>
          </w:p>
        </w:tc>
        <w:tc>
          <w:tcPr>
            <w:tcW w:w="3022" w:type="dxa"/>
          </w:tcPr>
          <w:p w14:paraId="17DD30B6" w14:textId="77777777" w:rsidR="004B5545" w:rsidRPr="004D57DD" w:rsidRDefault="004B5545" w:rsidP="00B63D5E">
            <w:pPr>
              <w:pStyle w:val="MarginText"/>
              <w:spacing w:before="0"/>
              <w:ind w:left="0"/>
              <w:jc w:val="left"/>
              <w:rPr>
                <w:rFonts w:ascii="Arial" w:hAnsi="Arial" w:cs="Arial"/>
                <w:szCs w:val="20"/>
              </w:rPr>
            </w:pPr>
            <w:r w:rsidRPr="004D57DD">
              <w:rPr>
                <w:rFonts w:ascii="Arial" w:hAnsi="Arial" w:cs="Arial"/>
                <w:szCs w:val="20"/>
              </w:rPr>
              <w:t>New Contract value:</w:t>
            </w:r>
          </w:p>
        </w:tc>
        <w:tc>
          <w:tcPr>
            <w:tcW w:w="3022" w:type="dxa"/>
          </w:tcPr>
          <w:p w14:paraId="1BA268C5" w14:textId="77777777" w:rsidR="004B5545" w:rsidRPr="004D57DD" w:rsidRDefault="004B5545" w:rsidP="00B63D5E">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bl>
    <w:p w14:paraId="73B0206B" w14:textId="77777777" w:rsidR="004B5545" w:rsidRPr="00CF2A71" w:rsidRDefault="004B5545" w:rsidP="009F6FDD">
      <w:pPr>
        <w:pStyle w:val="MarginText"/>
        <w:numPr>
          <w:ilvl w:val="0"/>
          <w:numId w:val="9"/>
        </w:numPr>
        <w:ind w:left="567" w:hanging="425"/>
        <w:rPr>
          <w:rFonts w:ascii="Arial" w:hAnsi="Arial" w:cs="Arial"/>
          <w:szCs w:val="22"/>
        </w:rPr>
      </w:pPr>
      <w:r w:rsidRPr="00CF2A71">
        <w:rPr>
          <w:rFonts w:ascii="Arial" w:hAnsi="Arial" w:cs="Arial"/>
          <w:szCs w:val="22"/>
        </w:rPr>
        <w:t xml:space="preserve">This Variation must be agreed and signed by both Parties to the Contract and shall only be effective from the date it is signed by </w:t>
      </w:r>
      <w:r w:rsidRPr="00CF2A71">
        <w:rPr>
          <w:rFonts w:ascii="Arial" w:hAnsi="Arial"/>
          <w:b/>
          <w:szCs w:val="22"/>
          <w:highlight w:val="yellow"/>
        </w:rPr>
        <w:t>[delete</w:t>
      </w:r>
      <w:r w:rsidRPr="00CF2A71">
        <w:rPr>
          <w:rFonts w:ascii="Arial" w:hAnsi="Arial"/>
          <w:b/>
          <w:szCs w:val="22"/>
        </w:rPr>
        <w:t xml:space="preserve"> </w:t>
      </w:r>
      <w:r w:rsidRPr="00CF2A71">
        <w:rPr>
          <w:rFonts w:ascii="Arial" w:hAnsi="Arial"/>
          <w:szCs w:val="22"/>
        </w:rPr>
        <w:t>as applicable:</w:t>
      </w:r>
      <w:r w:rsidRPr="00CF2A71">
        <w:rPr>
          <w:rFonts w:ascii="Arial" w:hAnsi="Arial"/>
          <w:b/>
          <w:szCs w:val="22"/>
        </w:rPr>
        <w:t xml:space="preserve"> </w:t>
      </w:r>
      <w:r w:rsidRPr="00CF2A71">
        <w:rPr>
          <w:rFonts w:ascii="Arial" w:hAnsi="Arial"/>
          <w:szCs w:val="22"/>
        </w:rPr>
        <w:t>CCS / Buyer</w:t>
      </w:r>
      <w:r w:rsidRPr="00CF2A71">
        <w:rPr>
          <w:rFonts w:ascii="Arial" w:hAnsi="Arial"/>
          <w:b/>
          <w:szCs w:val="22"/>
        </w:rPr>
        <w:t>]</w:t>
      </w:r>
    </w:p>
    <w:p w14:paraId="46D89957" w14:textId="77777777" w:rsidR="004B5545" w:rsidRPr="00CF2A71" w:rsidRDefault="004B5545" w:rsidP="009F6FDD">
      <w:pPr>
        <w:pStyle w:val="MarginText"/>
        <w:numPr>
          <w:ilvl w:val="0"/>
          <w:numId w:val="9"/>
        </w:numPr>
        <w:ind w:left="567" w:hanging="425"/>
        <w:rPr>
          <w:rFonts w:ascii="Arial" w:hAnsi="Arial" w:cs="Arial"/>
          <w:szCs w:val="22"/>
        </w:rPr>
      </w:pPr>
      <w:r w:rsidRPr="00CF2A71">
        <w:rPr>
          <w:rFonts w:ascii="Arial" w:hAnsi="Arial" w:cs="Arial"/>
          <w:szCs w:val="22"/>
        </w:rPr>
        <w:t xml:space="preserve">Words and expressions in this Variation shall have the meanings given to them in the Contract. </w:t>
      </w:r>
    </w:p>
    <w:p w14:paraId="7E7F6ACE" w14:textId="77777777" w:rsidR="004B5545" w:rsidRPr="00BC435A" w:rsidRDefault="004B5545" w:rsidP="009F6FDD">
      <w:pPr>
        <w:pStyle w:val="MarginText"/>
        <w:numPr>
          <w:ilvl w:val="0"/>
          <w:numId w:val="9"/>
        </w:numPr>
        <w:adjustRightInd/>
        <w:spacing w:after="200" w:line="276" w:lineRule="auto"/>
        <w:ind w:left="567" w:hanging="425"/>
        <w:jc w:val="left"/>
        <w:rPr>
          <w:rFonts w:ascii="Arial" w:hAnsi="Arial" w:cs="Arial"/>
          <w:sz w:val="20"/>
          <w:szCs w:val="20"/>
        </w:rPr>
      </w:pPr>
      <w:r w:rsidRPr="00CF2A71">
        <w:rPr>
          <w:rFonts w:ascii="Arial" w:hAnsi="Arial" w:cs="Arial"/>
          <w:szCs w:val="22"/>
        </w:rPr>
        <w:t>The Contract, including any previous Variations, shall remain effective and unaltered except as amended by this Variation.</w:t>
      </w:r>
      <w:r w:rsidRPr="00BC435A">
        <w:rPr>
          <w:rFonts w:ascii="Arial" w:hAnsi="Arial" w:cs="Arial"/>
          <w:sz w:val="20"/>
          <w:szCs w:val="20"/>
        </w:rPr>
        <w:br w:type="page"/>
      </w:r>
    </w:p>
    <w:p w14:paraId="7931569F" w14:textId="77777777" w:rsidR="004B5545" w:rsidRPr="00BC435A" w:rsidRDefault="004B5545" w:rsidP="004B5545">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4B5545" w:rsidRPr="00BC435A" w14:paraId="70C5448E" w14:textId="77777777" w:rsidTr="00B63D5E">
        <w:tc>
          <w:tcPr>
            <w:tcW w:w="2210" w:type="dxa"/>
            <w:tcBorders>
              <w:bottom w:val="nil"/>
            </w:tcBorders>
          </w:tcPr>
          <w:p w14:paraId="74D50047" w14:textId="77777777" w:rsidR="004B5545" w:rsidRPr="00BC435A" w:rsidRDefault="004B5545" w:rsidP="00B63D5E">
            <w:pPr>
              <w:pStyle w:val="TableNormal1"/>
              <w:rPr>
                <w:rFonts w:ascii="Arial" w:hAnsi="Arial"/>
                <w:sz w:val="20"/>
                <w:szCs w:val="20"/>
              </w:rPr>
            </w:pPr>
            <w:r w:rsidRPr="00BC435A">
              <w:rPr>
                <w:rFonts w:ascii="Arial" w:hAnsi="Arial"/>
                <w:sz w:val="20"/>
                <w:szCs w:val="20"/>
              </w:rPr>
              <w:t>Signature</w:t>
            </w:r>
          </w:p>
        </w:tc>
        <w:tc>
          <w:tcPr>
            <w:tcW w:w="5940" w:type="dxa"/>
          </w:tcPr>
          <w:p w14:paraId="2A78A100" w14:textId="77777777" w:rsidR="004B5545" w:rsidRPr="00BC435A" w:rsidRDefault="004B5545" w:rsidP="00B63D5E">
            <w:pPr>
              <w:pStyle w:val="TSOLScheduleNormalLeft"/>
              <w:rPr>
                <w:rFonts w:ascii="Arial" w:hAnsi="Arial"/>
                <w:sz w:val="20"/>
                <w:szCs w:val="20"/>
              </w:rPr>
            </w:pPr>
          </w:p>
        </w:tc>
      </w:tr>
      <w:tr w:rsidR="004B5545" w:rsidRPr="00BC435A" w14:paraId="385E3411" w14:textId="77777777" w:rsidTr="00B63D5E">
        <w:tc>
          <w:tcPr>
            <w:tcW w:w="2210" w:type="dxa"/>
            <w:tcBorders>
              <w:top w:val="nil"/>
              <w:bottom w:val="nil"/>
            </w:tcBorders>
          </w:tcPr>
          <w:p w14:paraId="5AE3E755" w14:textId="77777777" w:rsidR="004B5545" w:rsidRPr="00BC435A" w:rsidRDefault="004B5545" w:rsidP="00B63D5E">
            <w:pPr>
              <w:pStyle w:val="TableNormal1"/>
              <w:rPr>
                <w:rFonts w:ascii="Arial" w:hAnsi="Arial"/>
                <w:sz w:val="20"/>
                <w:szCs w:val="20"/>
              </w:rPr>
            </w:pPr>
            <w:r w:rsidRPr="00BC435A">
              <w:rPr>
                <w:rFonts w:ascii="Arial" w:hAnsi="Arial"/>
                <w:sz w:val="20"/>
                <w:szCs w:val="20"/>
              </w:rPr>
              <w:t>Date</w:t>
            </w:r>
          </w:p>
        </w:tc>
        <w:tc>
          <w:tcPr>
            <w:tcW w:w="5940" w:type="dxa"/>
          </w:tcPr>
          <w:p w14:paraId="742E8982" w14:textId="77777777" w:rsidR="004B5545" w:rsidRPr="00BC435A" w:rsidRDefault="004B5545" w:rsidP="00B63D5E">
            <w:pPr>
              <w:pStyle w:val="TSOLScheduleNormalLeft"/>
              <w:rPr>
                <w:rFonts w:ascii="Arial" w:hAnsi="Arial"/>
                <w:sz w:val="20"/>
                <w:szCs w:val="20"/>
              </w:rPr>
            </w:pPr>
          </w:p>
        </w:tc>
      </w:tr>
      <w:tr w:rsidR="004B5545" w:rsidRPr="00BC435A" w14:paraId="11619014" w14:textId="77777777" w:rsidTr="00B63D5E">
        <w:tc>
          <w:tcPr>
            <w:tcW w:w="2210" w:type="dxa"/>
            <w:tcBorders>
              <w:top w:val="nil"/>
              <w:bottom w:val="nil"/>
            </w:tcBorders>
          </w:tcPr>
          <w:p w14:paraId="11004320" w14:textId="77777777" w:rsidR="004B5545" w:rsidRPr="00BC435A" w:rsidRDefault="004B5545" w:rsidP="00B63D5E">
            <w:pPr>
              <w:pStyle w:val="TableNormal1"/>
              <w:rPr>
                <w:rFonts w:ascii="Arial" w:hAnsi="Arial"/>
                <w:sz w:val="20"/>
                <w:szCs w:val="20"/>
              </w:rPr>
            </w:pPr>
            <w:r w:rsidRPr="00BC435A">
              <w:rPr>
                <w:rFonts w:ascii="Arial" w:hAnsi="Arial"/>
                <w:sz w:val="20"/>
                <w:szCs w:val="20"/>
              </w:rPr>
              <w:t>Name (in Capitals)</w:t>
            </w:r>
          </w:p>
        </w:tc>
        <w:tc>
          <w:tcPr>
            <w:tcW w:w="5940" w:type="dxa"/>
          </w:tcPr>
          <w:p w14:paraId="521BD906" w14:textId="77777777" w:rsidR="004B5545" w:rsidRPr="00BC435A" w:rsidRDefault="004B5545" w:rsidP="00B63D5E">
            <w:pPr>
              <w:pStyle w:val="TSOLScheduleNormalLeft"/>
              <w:rPr>
                <w:rFonts w:ascii="Arial" w:hAnsi="Arial"/>
                <w:sz w:val="20"/>
                <w:szCs w:val="20"/>
              </w:rPr>
            </w:pPr>
          </w:p>
        </w:tc>
      </w:tr>
      <w:tr w:rsidR="004B5545" w:rsidRPr="00BC435A" w14:paraId="1EF35F51" w14:textId="77777777" w:rsidTr="00B63D5E">
        <w:tc>
          <w:tcPr>
            <w:tcW w:w="2210" w:type="dxa"/>
            <w:tcBorders>
              <w:top w:val="nil"/>
              <w:bottom w:val="nil"/>
            </w:tcBorders>
          </w:tcPr>
          <w:p w14:paraId="66E0FB06" w14:textId="77777777" w:rsidR="004B5545" w:rsidRPr="00BC435A" w:rsidRDefault="004B5545" w:rsidP="00B63D5E">
            <w:pPr>
              <w:pStyle w:val="TableNormal1"/>
              <w:rPr>
                <w:rFonts w:ascii="Arial" w:hAnsi="Arial"/>
                <w:sz w:val="20"/>
                <w:szCs w:val="20"/>
              </w:rPr>
            </w:pPr>
            <w:r w:rsidRPr="00BC435A">
              <w:rPr>
                <w:rFonts w:ascii="Arial" w:hAnsi="Arial"/>
                <w:sz w:val="20"/>
                <w:szCs w:val="20"/>
              </w:rPr>
              <w:t>Address</w:t>
            </w:r>
          </w:p>
        </w:tc>
        <w:tc>
          <w:tcPr>
            <w:tcW w:w="5940" w:type="dxa"/>
          </w:tcPr>
          <w:p w14:paraId="600AF204" w14:textId="77777777" w:rsidR="004B5545" w:rsidRPr="00BC435A" w:rsidRDefault="004B5545" w:rsidP="00B63D5E">
            <w:pPr>
              <w:pStyle w:val="TSOLScheduleNormalLeft"/>
              <w:rPr>
                <w:rFonts w:ascii="Arial" w:hAnsi="Arial"/>
                <w:sz w:val="20"/>
                <w:szCs w:val="20"/>
              </w:rPr>
            </w:pPr>
          </w:p>
        </w:tc>
      </w:tr>
      <w:tr w:rsidR="004B5545" w:rsidRPr="00BC435A" w14:paraId="53AE1B8A" w14:textId="77777777" w:rsidTr="00B63D5E">
        <w:tc>
          <w:tcPr>
            <w:tcW w:w="2210" w:type="dxa"/>
            <w:tcBorders>
              <w:top w:val="nil"/>
            </w:tcBorders>
          </w:tcPr>
          <w:p w14:paraId="799C746C" w14:textId="77777777" w:rsidR="004B5545" w:rsidRPr="00BC435A" w:rsidRDefault="004B5545" w:rsidP="00B63D5E">
            <w:pPr>
              <w:pStyle w:val="TSOLScheduleNormalLeft"/>
              <w:ind w:left="0"/>
              <w:rPr>
                <w:rFonts w:ascii="Arial" w:hAnsi="Arial"/>
                <w:sz w:val="20"/>
                <w:szCs w:val="20"/>
              </w:rPr>
            </w:pPr>
          </w:p>
        </w:tc>
        <w:tc>
          <w:tcPr>
            <w:tcW w:w="5940" w:type="dxa"/>
          </w:tcPr>
          <w:p w14:paraId="022B56D0" w14:textId="77777777" w:rsidR="004B5545" w:rsidRPr="00BC435A" w:rsidRDefault="004B5545" w:rsidP="00B63D5E">
            <w:pPr>
              <w:pStyle w:val="TSOLScheduleNormalLeft"/>
              <w:rPr>
                <w:rFonts w:ascii="Arial" w:hAnsi="Arial"/>
                <w:sz w:val="20"/>
                <w:szCs w:val="20"/>
              </w:rPr>
            </w:pPr>
          </w:p>
        </w:tc>
      </w:tr>
    </w:tbl>
    <w:p w14:paraId="59635CE4" w14:textId="77777777" w:rsidR="004B5545" w:rsidRPr="00BC435A" w:rsidRDefault="004B5545" w:rsidP="004B5545">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4B5545" w:rsidRPr="00BC435A" w14:paraId="4F4932EA" w14:textId="77777777" w:rsidTr="00B63D5E">
        <w:tc>
          <w:tcPr>
            <w:tcW w:w="2208" w:type="dxa"/>
            <w:tcBorders>
              <w:bottom w:val="nil"/>
            </w:tcBorders>
          </w:tcPr>
          <w:p w14:paraId="53EF8CEA" w14:textId="77777777" w:rsidR="004B5545" w:rsidRPr="00BC435A" w:rsidRDefault="004B5545" w:rsidP="00B63D5E">
            <w:pPr>
              <w:pStyle w:val="TableNormal1"/>
              <w:rPr>
                <w:rFonts w:ascii="Arial" w:hAnsi="Arial"/>
                <w:sz w:val="20"/>
                <w:szCs w:val="20"/>
              </w:rPr>
            </w:pPr>
            <w:r w:rsidRPr="00BC435A">
              <w:rPr>
                <w:rFonts w:ascii="Arial" w:hAnsi="Arial"/>
                <w:sz w:val="20"/>
                <w:szCs w:val="20"/>
              </w:rPr>
              <w:t>Signature</w:t>
            </w:r>
          </w:p>
        </w:tc>
        <w:tc>
          <w:tcPr>
            <w:tcW w:w="5980" w:type="dxa"/>
          </w:tcPr>
          <w:p w14:paraId="27FDD10A" w14:textId="77777777" w:rsidR="004B5545" w:rsidRPr="00BC435A" w:rsidRDefault="004B5545" w:rsidP="00B63D5E">
            <w:pPr>
              <w:pStyle w:val="TSOLScheduleNormalLeft"/>
              <w:rPr>
                <w:rFonts w:ascii="Arial" w:hAnsi="Arial"/>
                <w:sz w:val="20"/>
                <w:szCs w:val="20"/>
              </w:rPr>
            </w:pPr>
          </w:p>
        </w:tc>
      </w:tr>
      <w:tr w:rsidR="004B5545" w:rsidRPr="00BC435A" w14:paraId="06975F0C" w14:textId="77777777" w:rsidTr="00B63D5E">
        <w:tc>
          <w:tcPr>
            <w:tcW w:w="2208" w:type="dxa"/>
            <w:tcBorders>
              <w:top w:val="nil"/>
              <w:bottom w:val="nil"/>
            </w:tcBorders>
          </w:tcPr>
          <w:p w14:paraId="46332362" w14:textId="77777777" w:rsidR="004B5545" w:rsidRPr="00BC435A" w:rsidRDefault="004B5545" w:rsidP="00B63D5E">
            <w:pPr>
              <w:pStyle w:val="TableNormal1"/>
              <w:rPr>
                <w:rFonts w:ascii="Arial" w:hAnsi="Arial"/>
                <w:sz w:val="20"/>
                <w:szCs w:val="20"/>
              </w:rPr>
            </w:pPr>
            <w:r w:rsidRPr="00BC435A">
              <w:rPr>
                <w:rFonts w:ascii="Arial" w:hAnsi="Arial"/>
                <w:sz w:val="20"/>
                <w:szCs w:val="20"/>
              </w:rPr>
              <w:t>Date</w:t>
            </w:r>
          </w:p>
        </w:tc>
        <w:tc>
          <w:tcPr>
            <w:tcW w:w="5980" w:type="dxa"/>
          </w:tcPr>
          <w:p w14:paraId="32E1416A" w14:textId="77777777" w:rsidR="004B5545" w:rsidRPr="00BC435A" w:rsidRDefault="004B5545" w:rsidP="00B63D5E">
            <w:pPr>
              <w:pStyle w:val="TSOLScheduleNormalLeft"/>
              <w:rPr>
                <w:rFonts w:ascii="Arial" w:hAnsi="Arial"/>
                <w:sz w:val="20"/>
                <w:szCs w:val="20"/>
              </w:rPr>
            </w:pPr>
          </w:p>
        </w:tc>
      </w:tr>
      <w:tr w:rsidR="004B5545" w:rsidRPr="00BC435A" w14:paraId="7FF251D2" w14:textId="77777777" w:rsidTr="00B63D5E">
        <w:tc>
          <w:tcPr>
            <w:tcW w:w="2208" w:type="dxa"/>
            <w:tcBorders>
              <w:top w:val="nil"/>
              <w:bottom w:val="nil"/>
            </w:tcBorders>
          </w:tcPr>
          <w:p w14:paraId="7825F32C" w14:textId="77777777" w:rsidR="004B5545" w:rsidRPr="00BC435A" w:rsidRDefault="004B5545" w:rsidP="00B63D5E">
            <w:pPr>
              <w:pStyle w:val="TableNormal1"/>
              <w:rPr>
                <w:rFonts w:ascii="Arial" w:hAnsi="Arial"/>
                <w:sz w:val="20"/>
                <w:szCs w:val="20"/>
              </w:rPr>
            </w:pPr>
            <w:r w:rsidRPr="00BC435A">
              <w:rPr>
                <w:rFonts w:ascii="Arial" w:hAnsi="Arial"/>
                <w:sz w:val="20"/>
                <w:szCs w:val="20"/>
              </w:rPr>
              <w:t>Name (in Capitals)</w:t>
            </w:r>
          </w:p>
        </w:tc>
        <w:tc>
          <w:tcPr>
            <w:tcW w:w="5980" w:type="dxa"/>
          </w:tcPr>
          <w:p w14:paraId="62EED871" w14:textId="77777777" w:rsidR="004B5545" w:rsidRPr="00BC435A" w:rsidRDefault="004B5545" w:rsidP="00B63D5E">
            <w:pPr>
              <w:pStyle w:val="TSOLScheduleNormalLeft"/>
              <w:rPr>
                <w:rFonts w:ascii="Arial" w:hAnsi="Arial"/>
                <w:sz w:val="20"/>
                <w:szCs w:val="20"/>
              </w:rPr>
            </w:pPr>
          </w:p>
        </w:tc>
      </w:tr>
      <w:tr w:rsidR="004B5545" w:rsidRPr="00BC435A" w14:paraId="2DE56DE1" w14:textId="77777777" w:rsidTr="00B63D5E">
        <w:tc>
          <w:tcPr>
            <w:tcW w:w="2208" w:type="dxa"/>
            <w:tcBorders>
              <w:top w:val="nil"/>
              <w:bottom w:val="nil"/>
            </w:tcBorders>
          </w:tcPr>
          <w:p w14:paraId="0E39DF47" w14:textId="77777777" w:rsidR="004B5545" w:rsidRPr="00BC435A" w:rsidRDefault="004B5545" w:rsidP="00B63D5E">
            <w:pPr>
              <w:pStyle w:val="TableNormal1"/>
              <w:rPr>
                <w:rFonts w:ascii="Arial" w:hAnsi="Arial"/>
                <w:sz w:val="20"/>
                <w:szCs w:val="20"/>
              </w:rPr>
            </w:pPr>
            <w:r w:rsidRPr="00BC435A">
              <w:rPr>
                <w:rFonts w:ascii="Arial" w:hAnsi="Arial"/>
                <w:sz w:val="20"/>
                <w:szCs w:val="20"/>
              </w:rPr>
              <w:t>Address</w:t>
            </w:r>
          </w:p>
        </w:tc>
        <w:tc>
          <w:tcPr>
            <w:tcW w:w="5980" w:type="dxa"/>
          </w:tcPr>
          <w:p w14:paraId="5D374F2E" w14:textId="77777777" w:rsidR="004B5545" w:rsidRPr="00BC435A" w:rsidRDefault="004B5545" w:rsidP="00B63D5E">
            <w:pPr>
              <w:pStyle w:val="TSOLScheduleNormalLeft"/>
              <w:rPr>
                <w:rFonts w:ascii="Arial" w:hAnsi="Arial"/>
                <w:sz w:val="20"/>
                <w:szCs w:val="20"/>
              </w:rPr>
            </w:pPr>
          </w:p>
        </w:tc>
      </w:tr>
    </w:tbl>
    <w:p w14:paraId="55B5263B" w14:textId="77777777" w:rsidR="004B5545" w:rsidRPr="00BC435A" w:rsidRDefault="004B5545" w:rsidP="004B5545">
      <w:pPr>
        <w:rPr>
          <w:rFonts w:ascii="Arial" w:hAnsi="Arial"/>
          <w:sz w:val="20"/>
          <w:szCs w:val="20"/>
        </w:rPr>
      </w:pPr>
    </w:p>
    <w:p w14:paraId="0972BA53" w14:textId="77777777" w:rsidR="004B5545" w:rsidRDefault="004B5545">
      <w:pPr>
        <w:spacing w:after="0" w:line="240" w:lineRule="auto"/>
        <w:rPr>
          <w:rFonts w:ascii="Arial" w:hAnsi="Arial" w:cs="Arial"/>
          <w:sz w:val="24"/>
          <w:szCs w:val="24"/>
        </w:rPr>
      </w:pPr>
    </w:p>
    <w:p w14:paraId="00BAD6A1" w14:textId="77777777" w:rsidR="004B5545" w:rsidRDefault="004B5545">
      <w:pPr>
        <w:spacing w:after="0" w:line="240" w:lineRule="auto"/>
        <w:rPr>
          <w:rFonts w:ascii="Arial" w:hAnsi="Arial" w:cs="Arial"/>
          <w:sz w:val="24"/>
          <w:szCs w:val="24"/>
        </w:rPr>
      </w:pPr>
    </w:p>
    <w:p w14:paraId="1AC89DCE" w14:textId="77777777" w:rsidR="004B5545" w:rsidRDefault="004B5545">
      <w:pPr>
        <w:spacing w:after="0" w:line="240" w:lineRule="auto"/>
        <w:rPr>
          <w:rFonts w:ascii="Arial" w:hAnsi="Arial" w:cs="Arial"/>
          <w:sz w:val="24"/>
          <w:szCs w:val="24"/>
        </w:rPr>
      </w:pPr>
    </w:p>
    <w:p w14:paraId="1D5AADF9" w14:textId="77777777" w:rsidR="004B5545" w:rsidRDefault="004B5545">
      <w:pPr>
        <w:spacing w:after="0" w:line="240" w:lineRule="auto"/>
        <w:rPr>
          <w:rFonts w:ascii="Arial" w:hAnsi="Arial" w:cs="Arial"/>
          <w:sz w:val="24"/>
          <w:szCs w:val="24"/>
        </w:rPr>
      </w:pPr>
    </w:p>
    <w:p w14:paraId="3AD0E909" w14:textId="77777777" w:rsidR="004B5545" w:rsidRDefault="004B5545">
      <w:pPr>
        <w:spacing w:after="0" w:line="240" w:lineRule="auto"/>
        <w:rPr>
          <w:rFonts w:ascii="Arial" w:hAnsi="Arial" w:cs="Arial"/>
          <w:sz w:val="24"/>
          <w:szCs w:val="24"/>
        </w:rPr>
      </w:pPr>
    </w:p>
    <w:p w14:paraId="7B88C99B" w14:textId="77777777" w:rsidR="004B5545" w:rsidRDefault="004B5545">
      <w:pPr>
        <w:spacing w:after="0" w:line="240" w:lineRule="auto"/>
        <w:rPr>
          <w:rFonts w:ascii="Arial" w:hAnsi="Arial" w:cs="Arial"/>
          <w:sz w:val="24"/>
          <w:szCs w:val="24"/>
        </w:rPr>
      </w:pPr>
    </w:p>
    <w:p w14:paraId="49AB44D5" w14:textId="77777777" w:rsidR="004B5545" w:rsidRDefault="004B5545">
      <w:pPr>
        <w:spacing w:after="0" w:line="240" w:lineRule="auto"/>
        <w:rPr>
          <w:rFonts w:ascii="Arial" w:hAnsi="Arial" w:cs="Arial"/>
          <w:sz w:val="24"/>
          <w:szCs w:val="24"/>
        </w:rPr>
      </w:pPr>
    </w:p>
    <w:p w14:paraId="4A7C6D3B" w14:textId="77777777" w:rsidR="004B5545" w:rsidRDefault="004B5545">
      <w:pPr>
        <w:spacing w:after="0" w:line="240" w:lineRule="auto"/>
        <w:rPr>
          <w:rFonts w:ascii="Arial" w:hAnsi="Arial" w:cs="Arial"/>
          <w:sz w:val="24"/>
          <w:szCs w:val="24"/>
        </w:rPr>
      </w:pPr>
    </w:p>
    <w:p w14:paraId="22773FB6" w14:textId="77777777" w:rsidR="004B5545" w:rsidRDefault="004B5545">
      <w:pPr>
        <w:spacing w:after="0" w:line="240" w:lineRule="auto"/>
        <w:rPr>
          <w:rFonts w:ascii="Arial" w:hAnsi="Arial" w:cs="Arial"/>
          <w:sz w:val="24"/>
          <w:szCs w:val="24"/>
        </w:rPr>
      </w:pPr>
    </w:p>
    <w:p w14:paraId="53D3E356" w14:textId="77777777" w:rsidR="004B5545" w:rsidRDefault="004B5545">
      <w:pPr>
        <w:spacing w:after="0" w:line="240" w:lineRule="auto"/>
        <w:rPr>
          <w:rFonts w:ascii="Arial" w:hAnsi="Arial" w:cs="Arial"/>
          <w:sz w:val="24"/>
          <w:szCs w:val="24"/>
        </w:rPr>
      </w:pPr>
    </w:p>
    <w:p w14:paraId="02C53941" w14:textId="77777777" w:rsidR="004B5545" w:rsidRDefault="004B5545">
      <w:pPr>
        <w:spacing w:after="0" w:line="240" w:lineRule="auto"/>
        <w:rPr>
          <w:rFonts w:ascii="Arial" w:hAnsi="Arial" w:cs="Arial"/>
          <w:sz w:val="24"/>
          <w:szCs w:val="24"/>
        </w:rPr>
      </w:pPr>
    </w:p>
    <w:p w14:paraId="63323260" w14:textId="77777777" w:rsidR="004B5545" w:rsidRDefault="004B5545">
      <w:pPr>
        <w:spacing w:after="0" w:line="240" w:lineRule="auto"/>
        <w:rPr>
          <w:rFonts w:ascii="Arial" w:hAnsi="Arial" w:cs="Arial"/>
          <w:sz w:val="24"/>
          <w:szCs w:val="24"/>
        </w:rPr>
      </w:pPr>
    </w:p>
    <w:p w14:paraId="17C37CD3" w14:textId="77777777" w:rsidR="004B5545" w:rsidRDefault="004B5545">
      <w:pPr>
        <w:spacing w:after="0" w:line="240" w:lineRule="auto"/>
        <w:rPr>
          <w:rFonts w:ascii="Arial" w:hAnsi="Arial" w:cs="Arial"/>
          <w:sz w:val="24"/>
          <w:szCs w:val="24"/>
        </w:rPr>
      </w:pPr>
    </w:p>
    <w:p w14:paraId="41985D01" w14:textId="77777777" w:rsidR="004B5545" w:rsidRDefault="004B5545">
      <w:pPr>
        <w:spacing w:after="0" w:line="240" w:lineRule="auto"/>
        <w:rPr>
          <w:rFonts w:ascii="Arial" w:hAnsi="Arial" w:cs="Arial"/>
          <w:sz w:val="24"/>
          <w:szCs w:val="24"/>
        </w:rPr>
      </w:pPr>
    </w:p>
    <w:p w14:paraId="0D34CB9A" w14:textId="77777777" w:rsidR="004B5545" w:rsidRDefault="004B5545">
      <w:pPr>
        <w:spacing w:after="0" w:line="240" w:lineRule="auto"/>
        <w:rPr>
          <w:rFonts w:ascii="Arial" w:hAnsi="Arial" w:cs="Arial"/>
          <w:sz w:val="24"/>
          <w:szCs w:val="24"/>
        </w:rPr>
      </w:pPr>
    </w:p>
    <w:p w14:paraId="3D739D6D" w14:textId="77777777" w:rsidR="004B5545" w:rsidRDefault="004B5545">
      <w:pPr>
        <w:spacing w:after="0" w:line="240" w:lineRule="auto"/>
        <w:rPr>
          <w:rFonts w:ascii="Arial" w:hAnsi="Arial" w:cs="Arial"/>
          <w:sz w:val="24"/>
          <w:szCs w:val="24"/>
        </w:rPr>
      </w:pPr>
    </w:p>
    <w:p w14:paraId="176B2735" w14:textId="77777777" w:rsidR="004B5545" w:rsidRDefault="004B5545">
      <w:pPr>
        <w:spacing w:after="0" w:line="240" w:lineRule="auto"/>
        <w:rPr>
          <w:rFonts w:ascii="Arial" w:hAnsi="Arial" w:cs="Arial"/>
          <w:sz w:val="24"/>
          <w:szCs w:val="24"/>
        </w:rPr>
      </w:pPr>
    </w:p>
    <w:p w14:paraId="04CBD01C" w14:textId="77777777" w:rsidR="004B5545" w:rsidRDefault="004B5545">
      <w:pPr>
        <w:spacing w:after="0" w:line="240" w:lineRule="auto"/>
        <w:rPr>
          <w:rFonts w:ascii="Arial" w:hAnsi="Arial" w:cs="Arial"/>
          <w:sz w:val="24"/>
          <w:szCs w:val="24"/>
        </w:rPr>
      </w:pPr>
    </w:p>
    <w:p w14:paraId="19FB69F6" w14:textId="77777777" w:rsidR="004B5545" w:rsidRDefault="004B5545">
      <w:pPr>
        <w:spacing w:after="0" w:line="240" w:lineRule="auto"/>
        <w:rPr>
          <w:rFonts w:ascii="Arial" w:hAnsi="Arial" w:cs="Arial"/>
          <w:sz w:val="24"/>
          <w:szCs w:val="24"/>
        </w:rPr>
      </w:pPr>
    </w:p>
    <w:p w14:paraId="5D1CC726" w14:textId="77777777" w:rsidR="004B5545" w:rsidRDefault="004B5545">
      <w:pPr>
        <w:spacing w:after="0" w:line="240" w:lineRule="auto"/>
        <w:rPr>
          <w:rFonts w:ascii="Arial" w:hAnsi="Arial" w:cs="Arial"/>
          <w:sz w:val="24"/>
          <w:szCs w:val="24"/>
        </w:rPr>
      </w:pPr>
    </w:p>
    <w:p w14:paraId="3410F344" w14:textId="77777777" w:rsidR="004B5545" w:rsidRDefault="004B5545">
      <w:pPr>
        <w:spacing w:after="0" w:line="240" w:lineRule="auto"/>
        <w:rPr>
          <w:rFonts w:ascii="Arial" w:hAnsi="Arial" w:cs="Arial"/>
          <w:sz w:val="24"/>
          <w:szCs w:val="24"/>
        </w:rPr>
      </w:pPr>
    </w:p>
    <w:p w14:paraId="09515837" w14:textId="77777777" w:rsidR="004B5545" w:rsidRDefault="004B5545">
      <w:pPr>
        <w:spacing w:after="0" w:line="240" w:lineRule="auto"/>
        <w:rPr>
          <w:rFonts w:ascii="Arial" w:hAnsi="Arial" w:cs="Arial"/>
          <w:sz w:val="24"/>
          <w:szCs w:val="24"/>
        </w:rPr>
      </w:pPr>
    </w:p>
    <w:p w14:paraId="10B1E7A9" w14:textId="77777777" w:rsidR="004B5545" w:rsidRDefault="004B5545">
      <w:pPr>
        <w:spacing w:after="0" w:line="240" w:lineRule="auto"/>
        <w:rPr>
          <w:rFonts w:ascii="Arial" w:hAnsi="Arial" w:cs="Arial"/>
          <w:sz w:val="24"/>
          <w:szCs w:val="24"/>
        </w:rPr>
      </w:pPr>
    </w:p>
    <w:p w14:paraId="14110248" w14:textId="77777777" w:rsidR="004B5545" w:rsidRDefault="004B5545">
      <w:pPr>
        <w:spacing w:after="0" w:line="240" w:lineRule="auto"/>
        <w:rPr>
          <w:rFonts w:ascii="Arial" w:hAnsi="Arial" w:cs="Arial"/>
          <w:sz w:val="24"/>
          <w:szCs w:val="24"/>
        </w:rPr>
      </w:pPr>
    </w:p>
    <w:p w14:paraId="6B914D5C" w14:textId="77777777" w:rsidR="004B5545" w:rsidRDefault="004B5545">
      <w:pPr>
        <w:spacing w:after="0" w:line="240" w:lineRule="auto"/>
        <w:rPr>
          <w:rFonts w:ascii="Arial" w:hAnsi="Arial" w:cs="Arial"/>
          <w:sz w:val="24"/>
          <w:szCs w:val="24"/>
        </w:rPr>
      </w:pPr>
    </w:p>
    <w:p w14:paraId="4051AE05" w14:textId="77777777" w:rsidR="004B5545" w:rsidRDefault="004B5545">
      <w:pPr>
        <w:spacing w:after="0" w:line="240" w:lineRule="auto"/>
        <w:rPr>
          <w:rFonts w:ascii="Arial" w:hAnsi="Arial" w:cs="Arial"/>
          <w:sz w:val="24"/>
          <w:szCs w:val="24"/>
        </w:rPr>
      </w:pPr>
    </w:p>
    <w:p w14:paraId="188DC95D" w14:textId="77777777" w:rsidR="004B5545" w:rsidRDefault="004B5545">
      <w:pPr>
        <w:spacing w:after="0" w:line="240" w:lineRule="auto"/>
        <w:rPr>
          <w:rFonts w:ascii="Arial" w:hAnsi="Arial" w:cs="Arial"/>
          <w:sz w:val="24"/>
          <w:szCs w:val="24"/>
        </w:rPr>
      </w:pPr>
    </w:p>
    <w:p w14:paraId="1272BC92" w14:textId="77777777" w:rsidR="004B5545" w:rsidRDefault="004B5545">
      <w:pPr>
        <w:spacing w:after="0" w:line="240" w:lineRule="auto"/>
        <w:rPr>
          <w:rFonts w:ascii="Arial" w:hAnsi="Arial" w:cs="Arial"/>
          <w:sz w:val="24"/>
          <w:szCs w:val="24"/>
        </w:rPr>
      </w:pPr>
    </w:p>
    <w:p w14:paraId="56B8E0F7" w14:textId="77777777" w:rsidR="004B5545" w:rsidRDefault="004B5545">
      <w:pPr>
        <w:spacing w:after="0" w:line="240" w:lineRule="auto"/>
        <w:rPr>
          <w:rFonts w:ascii="Arial" w:hAnsi="Arial" w:cs="Arial"/>
          <w:sz w:val="24"/>
          <w:szCs w:val="24"/>
        </w:rPr>
      </w:pPr>
    </w:p>
    <w:p w14:paraId="0D9B38DA" w14:textId="77777777" w:rsidR="004B5545" w:rsidRDefault="004B5545">
      <w:pPr>
        <w:spacing w:after="0" w:line="240" w:lineRule="auto"/>
        <w:rPr>
          <w:rFonts w:ascii="Arial" w:hAnsi="Arial" w:cs="Arial"/>
          <w:sz w:val="24"/>
          <w:szCs w:val="24"/>
        </w:rPr>
      </w:pPr>
    </w:p>
    <w:p w14:paraId="47C69F65" w14:textId="77777777" w:rsidR="004B5545" w:rsidRDefault="004B5545" w:rsidP="004B5545">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29DDC2AE" w14:textId="77777777" w:rsidR="004B5545" w:rsidRPr="00C66C16" w:rsidRDefault="004B5545" w:rsidP="009F6FDD">
      <w:pPr>
        <w:pStyle w:val="GPSL1CLAUSEHEADING"/>
        <w:keepNext/>
        <w:numPr>
          <w:ilvl w:val="0"/>
          <w:numId w:val="19"/>
        </w:numPr>
        <w:jc w:val="left"/>
        <w:rPr>
          <w:rFonts w:ascii="Arial" w:hAnsi="Arial"/>
          <w:sz w:val="24"/>
          <w:szCs w:val="20"/>
        </w:rPr>
      </w:pPr>
      <w:r w:rsidRPr="00C66C16">
        <w:rPr>
          <w:caps w:val="0"/>
          <w:sz w:val="24"/>
          <w:szCs w:val="20"/>
        </w:rPr>
        <w:t>The insurance you need to have</w:t>
      </w:r>
    </w:p>
    <w:p w14:paraId="3B8250A6"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115CB611" w14:textId="77777777" w:rsidR="004B5545" w:rsidRPr="00D60799" w:rsidRDefault="004B5545" w:rsidP="004B554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2CC161C6" w14:textId="77777777" w:rsidR="004B5545" w:rsidRPr="00D60799" w:rsidRDefault="004B5545" w:rsidP="004B5545">
      <w:pPr>
        <w:pStyle w:val="GPSL3numberedclause"/>
        <w:tabs>
          <w:tab w:val="clear" w:pos="1985"/>
          <w:tab w:val="clear" w:pos="2127"/>
        </w:tabs>
        <w:ind w:left="1620" w:hanging="7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14:paraId="11D0BA3B" w14:textId="77777777" w:rsidR="004B5545" w:rsidRPr="00D60799" w:rsidRDefault="004B5545" w:rsidP="009F6FDD">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14:paraId="0F851FFC" w14:textId="77777777" w:rsidR="004B5545" w:rsidRPr="00D60799" w:rsidRDefault="004B5545" w:rsidP="004B554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Practice; </w:t>
      </w:r>
    </w:p>
    <w:p w14:paraId="0128C305" w14:textId="77777777" w:rsidR="004B5545" w:rsidRPr="00D60799" w:rsidRDefault="004B5545" w:rsidP="004B554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13CE3A56" w14:textId="77777777" w:rsidR="004B5545" w:rsidRPr="00D60799" w:rsidRDefault="004B5545" w:rsidP="004B5545">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69A0AC77" w14:textId="77777777" w:rsidR="004B5545" w:rsidRPr="00D60799" w:rsidRDefault="004B5545" w:rsidP="004B5545">
      <w:pPr>
        <w:pStyle w:val="GPSL3numberedclause"/>
        <w:tabs>
          <w:tab w:val="clear" w:pos="1985"/>
          <w:tab w:val="clear" w:pos="2127"/>
        </w:tabs>
        <w:ind w:left="1620" w:hanging="7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5405318D"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64AC7FC" w14:textId="77777777" w:rsidR="004B5545" w:rsidRPr="00D60799" w:rsidRDefault="004B5545" w:rsidP="009F6FDD">
      <w:pPr>
        <w:pStyle w:val="GPSL1SCHEDULEHeading"/>
        <w:keepNext/>
        <w:numPr>
          <w:ilvl w:val="0"/>
          <w:numId w:val="4"/>
        </w:numPr>
        <w:ind w:left="360"/>
        <w:jc w:val="left"/>
        <w:rPr>
          <w:rFonts w:ascii="Arial" w:hAnsi="Arial"/>
          <w:sz w:val="24"/>
          <w:szCs w:val="20"/>
        </w:rPr>
      </w:pPr>
      <w:r>
        <w:rPr>
          <w:rFonts w:ascii="Arial Bold" w:hAnsi="Arial Bold"/>
          <w:caps w:val="0"/>
          <w:sz w:val="24"/>
          <w:szCs w:val="20"/>
        </w:rPr>
        <w:t>How to manage the insurance</w:t>
      </w:r>
    </w:p>
    <w:p w14:paraId="5DE6FF9D" w14:textId="77777777" w:rsidR="004B5545" w:rsidRPr="00D60799" w:rsidRDefault="004B5545" w:rsidP="009F6FDD">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01E9078D" w14:textId="77777777" w:rsidR="004B5545" w:rsidRPr="00D60799" w:rsidRDefault="004B5545" w:rsidP="004B5545">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3D353B5" w14:textId="77777777" w:rsidR="004B5545" w:rsidRPr="00D60799" w:rsidRDefault="004B5545" w:rsidP="004B5545">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3D3F3C65" w14:textId="77777777" w:rsidR="004B5545" w:rsidRPr="00D60799" w:rsidRDefault="004B5545" w:rsidP="004B5545">
      <w:pPr>
        <w:pStyle w:val="GPSL3numberedclause"/>
        <w:tabs>
          <w:tab w:val="clear" w:pos="1985"/>
          <w:tab w:val="clear" w:pos="2127"/>
          <w:tab w:val="left" w:pos="2835"/>
        </w:tabs>
        <w:ind w:left="1620" w:hanging="7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evidence of placing cover representing any of the Insurances to which it is a party.</w:t>
      </w:r>
    </w:p>
    <w:p w14:paraId="3DFCBFEA" w14:textId="77777777" w:rsidR="004B5545" w:rsidRPr="00D60799" w:rsidRDefault="004B5545" w:rsidP="009F6FDD">
      <w:pPr>
        <w:pStyle w:val="GPSL1SCHEDULEHeading"/>
        <w:keepNext/>
        <w:numPr>
          <w:ilvl w:val="0"/>
          <w:numId w:val="4"/>
        </w:numPr>
        <w:ind w:left="360"/>
        <w:jc w:val="left"/>
        <w:rPr>
          <w:rFonts w:ascii="Arial" w:hAnsi="Arial"/>
          <w:sz w:val="24"/>
          <w:szCs w:val="20"/>
        </w:rPr>
      </w:pPr>
      <w:r>
        <w:rPr>
          <w:rFonts w:ascii="Arial Bold" w:hAnsi="Arial Bold"/>
          <w:caps w:val="0"/>
          <w:sz w:val="24"/>
          <w:szCs w:val="20"/>
        </w:rPr>
        <w:lastRenderedPageBreak/>
        <w:t>What happens if you aren’t insured</w:t>
      </w:r>
    </w:p>
    <w:p w14:paraId="245B49F4"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5D30D63A"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5975EF0" w14:textId="77777777" w:rsidR="004B5545" w:rsidRPr="00D60799" w:rsidRDefault="004B5545" w:rsidP="009F6FDD">
      <w:pPr>
        <w:pStyle w:val="GPSL1SCHEDULEHeading"/>
        <w:keepNext/>
        <w:numPr>
          <w:ilvl w:val="0"/>
          <w:numId w:val="4"/>
        </w:numPr>
        <w:ind w:left="360"/>
        <w:jc w:val="left"/>
        <w:rPr>
          <w:rFonts w:ascii="Arial" w:hAnsi="Arial"/>
          <w:sz w:val="24"/>
          <w:szCs w:val="20"/>
        </w:rPr>
      </w:pPr>
      <w:r>
        <w:rPr>
          <w:rFonts w:ascii="Arial Bold" w:hAnsi="Arial Bold"/>
          <w:caps w:val="0"/>
          <w:sz w:val="24"/>
          <w:szCs w:val="20"/>
        </w:rPr>
        <w:t>Evidence of insurance you must provide</w:t>
      </w:r>
    </w:p>
    <w:p w14:paraId="0B21FE4C"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2256CAC" w14:textId="77777777" w:rsidR="004B5545" w:rsidRPr="00D60799" w:rsidRDefault="004B5545" w:rsidP="009F6FDD">
      <w:pPr>
        <w:pStyle w:val="GPSL1SCHEDULEHeading"/>
        <w:keepNext/>
        <w:numPr>
          <w:ilvl w:val="0"/>
          <w:numId w:val="4"/>
        </w:numPr>
        <w:ind w:left="360"/>
        <w:jc w:val="left"/>
        <w:rPr>
          <w:rFonts w:ascii="Arial" w:hAnsi="Arial"/>
          <w:sz w:val="24"/>
          <w:szCs w:val="20"/>
        </w:rPr>
      </w:pPr>
      <w:r>
        <w:rPr>
          <w:rFonts w:ascii="Arial Bold" w:hAnsi="Arial Bold"/>
          <w:caps w:val="0"/>
          <w:sz w:val="24"/>
          <w:szCs w:val="20"/>
        </w:rPr>
        <w:t>Making sure you are insured to the required amount</w:t>
      </w:r>
    </w:p>
    <w:p w14:paraId="60C6CBC3"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bookmarkStart w:id="3"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3"/>
    </w:p>
    <w:p w14:paraId="4583EA68" w14:textId="77777777" w:rsidR="004B5545" w:rsidRPr="00D60799" w:rsidRDefault="004B5545" w:rsidP="009F6FDD">
      <w:pPr>
        <w:pStyle w:val="GPSL1SCHEDULEHeading"/>
        <w:keepNext/>
        <w:numPr>
          <w:ilvl w:val="0"/>
          <w:numId w:val="4"/>
        </w:numPr>
        <w:ind w:left="360"/>
        <w:jc w:val="left"/>
        <w:rPr>
          <w:rFonts w:ascii="Arial" w:hAnsi="Arial"/>
          <w:sz w:val="24"/>
          <w:szCs w:val="20"/>
        </w:rPr>
      </w:pPr>
      <w:r>
        <w:rPr>
          <w:rFonts w:ascii="Arial Bold" w:hAnsi="Arial Bold"/>
          <w:caps w:val="0"/>
          <w:sz w:val="24"/>
          <w:szCs w:val="20"/>
        </w:rPr>
        <w:t>Cancelled Insurance</w:t>
      </w:r>
    </w:p>
    <w:p w14:paraId="70C46734"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9B82469"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859A6FC" w14:textId="77777777" w:rsidR="004B5545" w:rsidRPr="00E91AE0" w:rsidRDefault="004B5545" w:rsidP="009F6FDD">
      <w:pPr>
        <w:pStyle w:val="GPSL1SCHEDULEHeading"/>
        <w:keepNext/>
        <w:numPr>
          <w:ilvl w:val="0"/>
          <w:numId w:val="4"/>
        </w:numPr>
        <w:ind w:left="360"/>
        <w:jc w:val="left"/>
        <w:rPr>
          <w:rFonts w:ascii="Arial Bold" w:hAnsi="Arial Bold" w:hint="eastAsia"/>
          <w:caps w:val="0"/>
          <w:sz w:val="24"/>
          <w:szCs w:val="20"/>
        </w:rPr>
      </w:pPr>
      <w:r>
        <w:rPr>
          <w:rFonts w:ascii="Arial Bold" w:hAnsi="Arial Bold"/>
          <w:caps w:val="0"/>
          <w:sz w:val="24"/>
          <w:szCs w:val="20"/>
        </w:rPr>
        <w:t>Insurance claims</w:t>
      </w:r>
    </w:p>
    <w:p w14:paraId="5267FF64"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ABD841A" w14:textId="17E3540D"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006120AB">
        <w:rPr>
          <w:rFonts w:ascii="Arial" w:hAnsi="Arial"/>
          <w:sz w:val="24"/>
          <w:szCs w:val="20"/>
        </w:rPr>
        <w:t>5.1</w:t>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381E569" w14:textId="77777777" w:rsidR="004B5545" w:rsidRPr="00D60799"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394AD2AC" w14:textId="77777777" w:rsidR="004B5545" w:rsidRPr="00D60799" w:rsidRDefault="004B5545" w:rsidP="009F6FDD">
      <w:pPr>
        <w:pStyle w:val="GPSL2Numbered"/>
        <w:numPr>
          <w:ilvl w:val="1"/>
          <w:numId w:val="4"/>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0680EF0C" w14:textId="5BCEEC0B" w:rsidR="004B5545" w:rsidRPr="00762D1F" w:rsidRDefault="00762D1F" w:rsidP="00762D1F">
      <w:pPr>
        <w:rPr>
          <w:rFonts w:ascii="Arial" w:hAnsi="Arial"/>
          <w:b/>
          <w:sz w:val="28"/>
          <w:szCs w:val="28"/>
        </w:rPr>
      </w:pPr>
      <w:r w:rsidRPr="00762D1F">
        <w:rPr>
          <w:rFonts w:ascii="Arial" w:hAnsi="Arial"/>
          <w:b/>
          <w:sz w:val="36"/>
          <w:szCs w:val="36"/>
        </w:rPr>
        <w:lastRenderedPageBreak/>
        <w:t>Annex: Required Insurances</w:t>
      </w:r>
    </w:p>
    <w:p w14:paraId="1B5F5BAE" w14:textId="579399DC" w:rsidR="004B5545" w:rsidRPr="00D60799" w:rsidRDefault="004B5545" w:rsidP="009F6FDD">
      <w:pPr>
        <w:pStyle w:val="GPSL1CLAUSEHEADING"/>
        <w:keepNext/>
        <w:numPr>
          <w:ilvl w:val="0"/>
          <w:numId w:val="11"/>
        </w:numPr>
        <w:tabs>
          <w:tab w:val="clear" w:pos="0"/>
        </w:tabs>
        <w:spacing w:before="120"/>
        <w:ind w:left="360"/>
        <w:jc w:val="left"/>
        <w:rPr>
          <w:rFonts w:ascii="Arial" w:hAnsi="Arial"/>
          <w:b w:val="0"/>
          <w:sz w:val="24"/>
          <w:szCs w:val="20"/>
        </w:rPr>
      </w:pPr>
      <w:bookmarkStart w:id="4" w:name="_Ref496537481"/>
      <w:r w:rsidRPr="00D60799">
        <w:rPr>
          <w:rFonts w:ascii="Arial" w:hAnsi="Arial"/>
          <w:b w:val="0"/>
          <w:caps w:val="0"/>
          <w:sz w:val="24"/>
          <w:szCs w:val="20"/>
        </w:rPr>
        <w:t>The Supplier shall hold the following standard</w:t>
      </w:r>
      <w:r w:rsidR="00762D1F">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4"/>
    </w:p>
    <w:p w14:paraId="344CDE28" w14:textId="77777777" w:rsidR="004B5545" w:rsidRPr="00BE1ADA"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BE1ADA">
        <w:rPr>
          <w:rFonts w:ascii="Arial" w:hAnsi="Arial"/>
          <w:sz w:val="24"/>
          <w:szCs w:val="20"/>
        </w:rPr>
        <w:t>product liability insurance with cover (for a single event or a series of related events and in the aggregate) of not less than five million pounds (£5,000,000); and</w:t>
      </w:r>
    </w:p>
    <w:p w14:paraId="03F36400" w14:textId="62944D5C" w:rsidR="004B5545" w:rsidRPr="00BE1ADA"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BE1ADA">
        <w:rPr>
          <w:rFonts w:ascii="Arial" w:hAnsi="Arial"/>
          <w:sz w:val="24"/>
          <w:szCs w:val="20"/>
        </w:rPr>
        <w:t xml:space="preserve">public liability insurance with cover (for a single event or a series of related events and in the aggregate) of not less than </w:t>
      </w:r>
      <w:r w:rsidR="00A97649">
        <w:rPr>
          <w:rFonts w:ascii="Arial" w:hAnsi="Arial"/>
          <w:sz w:val="24"/>
          <w:szCs w:val="20"/>
        </w:rPr>
        <w:t xml:space="preserve">five </w:t>
      </w:r>
      <w:r w:rsidRPr="00BE1ADA">
        <w:rPr>
          <w:rFonts w:ascii="Arial" w:hAnsi="Arial"/>
          <w:sz w:val="24"/>
          <w:szCs w:val="20"/>
        </w:rPr>
        <w:t>million pounds (£</w:t>
      </w:r>
      <w:r w:rsidR="00A97649">
        <w:rPr>
          <w:rFonts w:ascii="Arial" w:hAnsi="Arial"/>
          <w:sz w:val="24"/>
          <w:szCs w:val="20"/>
        </w:rPr>
        <w:t>5</w:t>
      </w:r>
      <w:r w:rsidRPr="00BE1ADA">
        <w:rPr>
          <w:rFonts w:ascii="Arial" w:hAnsi="Arial"/>
          <w:sz w:val="24"/>
          <w:szCs w:val="20"/>
        </w:rPr>
        <w:t>,000,000); and</w:t>
      </w:r>
    </w:p>
    <w:p w14:paraId="2B5001B5" w14:textId="77777777" w:rsidR="004B5545"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proofErr w:type="gramStart"/>
      <w:r w:rsidRPr="00BE1ADA">
        <w:rPr>
          <w:rFonts w:ascii="Arial" w:hAnsi="Arial"/>
          <w:sz w:val="24"/>
          <w:szCs w:val="20"/>
        </w:rPr>
        <w:t>employers</w:t>
      </w:r>
      <w:proofErr w:type="gramEnd"/>
      <w:r w:rsidRPr="00BE1ADA">
        <w:rPr>
          <w:rFonts w:ascii="Arial" w:hAnsi="Arial"/>
          <w:sz w:val="24"/>
          <w:szCs w:val="20"/>
        </w:rPr>
        <w:t xml:space="preserve">’ liability insurance with cover (for a single event or a series of related events and in the aggregate) of not less than five million pounds (£5,000,000). </w:t>
      </w:r>
    </w:p>
    <w:p w14:paraId="28D80F11" w14:textId="3DD8C6DB" w:rsidR="00AA2778" w:rsidRPr="00BE1ADA" w:rsidRDefault="00AA2778" w:rsidP="00AA2778">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Pr>
          <w:rFonts w:ascii="Arial" w:hAnsi="Arial"/>
          <w:sz w:val="24"/>
          <w:szCs w:val="20"/>
        </w:rPr>
        <w:t>Professional indemnity</w:t>
      </w:r>
      <w:r w:rsidRPr="00BE1ADA">
        <w:rPr>
          <w:rFonts w:ascii="Arial" w:hAnsi="Arial"/>
          <w:sz w:val="24"/>
          <w:szCs w:val="20"/>
        </w:rPr>
        <w:t xml:space="preserve"> insurance with cover (for a single event or a series of related events and in the aggregate) of not less than </w:t>
      </w:r>
      <w:r>
        <w:rPr>
          <w:rFonts w:ascii="Arial" w:hAnsi="Arial"/>
          <w:sz w:val="24"/>
          <w:szCs w:val="20"/>
        </w:rPr>
        <w:t>one</w:t>
      </w:r>
      <w:r w:rsidRPr="00BE1ADA">
        <w:rPr>
          <w:rFonts w:ascii="Arial" w:hAnsi="Arial"/>
          <w:sz w:val="24"/>
          <w:szCs w:val="20"/>
        </w:rPr>
        <w:t xml:space="preserve"> million pounds (£</w:t>
      </w:r>
      <w:r>
        <w:rPr>
          <w:rFonts w:ascii="Arial" w:hAnsi="Arial"/>
          <w:sz w:val="24"/>
          <w:szCs w:val="20"/>
        </w:rPr>
        <w:t>1</w:t>
      </w:r>
      <w:r w:rsidRPr="00BE1ADA">
        <w:rPr>
          <w:rFonts w:ascii="Arial" w:hAnsi="Arial"/>
          <w:sz w:val="24"/>
          <w:szCs w:val="20"/>
        </w:rPr>
        <w:t xml:space="preserve">,000,000). </w:t>
      </w:r>
    </w:p>
    <w:p w14:paraId="67C26CE2" w14:textId="77777777" w:rsidR="00AA2778" w:rsidRPr="00BE1ADA" w:rsidRDefault="00AA2778" w:rsidP="00AA2778">
      <w:pPr>
        <w:pStyle w:val="GPSL2Numbered"/>
        <w:tabs>
          <w:tab w:val="clear" w:pos="709"/>
          <w:tab w:val="clear" w:pos="1134"/>
        </w:tabs>
        <w:autoSpaceDN/>
        <w:adjustRightInd w:val="0"/>
        <w:ind w:left="900" w:firstLine="0"/>
        <w:jc w:val="left"/>
        <w:rPr>
          <w:rFonts w:ascii="Arial" w:hAnsi="Arial"/>
          <w:sz w:val="24"/>
          <w:szCs w:val="20"/>
        </w:rPr>
      </w:pPr>
    </w:p>
    <w:p w14:paraId="375E4EF3" w14:textId="77777777" w:rsidR="004B5545" w:rsidRPr="00D60799" w:rsidRDefault="004B5545" w:rsidP="004B5545">
      <w:pPr>
        <w:pStyle w:val="GPSL1CLAUSEHEADING"/>
        <w:numPr>
          <w:ilvl w:val="0"/>
          <w:numId w:val="0"/>
        </w:numPr>
        <w:ind w:left="540"/>
        <w:jc w:val="left"/>
        <w:rPr>
          <w:rFonts w:ascii="Arial" w:hAnsi="Arial"/>
          <w:b w:val="0"/>
          <w:sz w:val="24"/>
          <w:szCs w:val="20"/>
        </w:rPr>
      </w:pPr>
    </w:p>
    <w:p w14:paraId="16E0C3DC" w14:textId="77777777" w:rsidR="004B5545" w:rsidRDefault="004B5545">
      <w:pPr>
        <w:spacing w:after="0" w:line="240" w:lineRule="auto"/>
        <w:rPr>
          <w:rFonts w:ascii="Arial" w:hAnsi="Arial" w:cs="Arial"/>
          <w:sz w:val="24"/>
          <w:szCs w:val="24"/>
        </w:rPr>
      </w:pPr>
    </w:p>
    <w:p w14:paraId="3E0F0B3D" w14:textId="77777777" w:rsidR="004B5545" w:rsidRDefault="004B5545">
      <w:pPr>
        <w:spacing w:after="0" w:line="240" w:lineRule="auto"/>
        <w:rPr>
          <w:rFonts w:ascii="Arial" w:hAnsi="Arial" w:cs="Arial"/>
          <w:sz w:val="24"/>
          <w:szCs w:val="24"/>
        </w:rPr>
      </w:pPr>
    </w:p>
    <w:p w14:paraId="622EF6A1" w14:textId="77777777" w:rsidR="004B5545" w:rsidRDefault="004B5545">
      <w:pPr>
        <w:spacing w:after="0" w:line="240" w:lineRule="auto"/>
        <w:rPr>
          <w:rFonts w:ascii="Arial" w:hAnsi="Arial" w:cs="Arial"/>
          <w:sz w:val="24"/>
          <w:szCs w:val="24"/>
        </w:rPr>
      </w:pPr>
    </w:p>
    <w:p w14:paraId="3EB865AA" w14:textId="77777777" w:rsidR="004B5545" w:rsidRDefault="004B5545">
      <w:pPr>
        <w:spacing w:after="0" w:line="240" w:lineRule="auto"/>
        <w:rPr>
          <w:rFonts w:ascii="Arial" w:hAnsi="Arial" w:cs="Arial"/>
          <w:sz w:val="24"/>
          <w:szCs w:val="24"/>
        </w:rPr>
      </w:pPr>
    </w:p>
    <w:p w14:paraId="4321092B" w14:textId="77777777" w:rsidR="004B5545" w:rsidRDefault="004B5545">
      <w:pPr>
        <w:spacing w:after="0" w:line="240" w:lineRule="auto"/>
        <w:rPr>
          <w:rFonts w:ascii="Arial" w:hAnsi="Arial" w:cs="Arial"/>
          <w:sz w:val="24"/>
          <w:szCs w:val="24"/>
        </w:rPr>
      </w:pPr>
    </w:p>
    <w:p w14:paraId="65698B5D" w14:textId="77777777" w:rsidR="004B5545" w:rsidRDefault="004B5545">
      <w:pPr>
        <w:spacing w:after="0" w:line="240" w:lineRule="auto"/>
        <w:rPr>
          <w:rFonts w:ascii="Arial" w:hAnsi="Arial" w:cs="Arial"/>
          <w:sz w:val="24"/>
          <w:szCs w:val="24"/>
        </w:rPr>
      </w:pPr>
    </w:p>
    <w:p w14:paraId="1D145956" w14:textId="77777777" w:rsidR="004B5545" w:rsidRDefault="004B5545">
      <w:pPr>
        <w:spacing w:after="0" w:line="240" w:lineRule="auto"/>
        <w:rPr>
          <w:rFonts w:ascii="Arial" w:hAnsi="Arial" w:cs="Arial"/>
          <w:sz w:val="24"/>
          <w:szCs w:val="24"/>
        </w:rPr>
      </w:pPr>
    </w:p>
    <w:p w14:paraId="30B3F6F5" w14:textId="77777777" w:rsidR="004B5545" w:rsidRDefault="004B5545">
      <w:pPr>
        <w:spacing w:after="0" w:line="240" w:lineRule="auto"/>
        <w:rPr>
          <w:rFonts w:ascii="Arial" w:hAnsi="Arial" w:cs="Arial"/>
          <w:sz w:val="24"/>
          <w:szCs w:val="24"/>
        </w:rPr>
      </w:pPr>
    </w:p>
    <w:p w14:paraId="0315F01F" w14:textId="77777777" w:rsidR="004B5545" w:rsidRDefault="004B5545">
      <w:pPr>
        <w:spacing w:after="0" w:line="240" w:lineRule="auto"/>
        <w:rPr>
          <w:rFonts w:ascii="Arial" w:hAnsi="Arial" w:cs="Arial"/>
          <w:sz w:val="24"/>
          <w:szCs w:val="24"/>
        </w:rPr>
      </w:pPr>
    </w:p>
    <w:p w14:paraId="7BA983F0" w14:textId="77777777" w:rsidR="004B5545" w:rsidRDefault="004B5545">
      <w:pPr>
        <w:spacing w:after="0" w:line="240" w:lineRule="auto"/>
        <w:rPr>
          <w:rFonts w:ascii="Arial" w:hAnsi="Arial" w:cs="Arial"/>
          <w:sz w:val="24"/>
          <w:szCs w:val="24"/>
        </w:rPr>
      </w:pPr>
    </w:p>
    <w:p w14:paraId="3137949D" w14:textId="77777777" w:rsidR="004B5545" w:rsidRDefault="004B5545">
      <w:pPr>
        <w:spacing w:after="0" w:line="240" w:lineRule="auto"/>
        <w:rPr>
          <w:rFonts w:ascii="Arial" w:hAnsi="Arial" w:cs="Arial"/>
          <w:sz w:val="24"/>
          <w:szCs w:val="24"/>
        </w:rPr>
      </w:pPr>
    </w:p>
    <w:p w14:paraId="3C4D1058" w14:textId="77777777" w:rsidR="004B5545" w:rsidRDefault="004B5545">
      <w:pPr>
        <w:spacing w:after="0" w:line="240" w:lineRule="auto"/>
        <w:rPr>
          <w:rFonts w:ascii="Arial" w:hAnsi="Arial" w:cs="Arial"/>
          <w:sz w:val="24"/>
          <w:szCs w:val="24"/>
        </w:rPr>
      </w:pPr>
    </w:p>
    <w:p w14:paraId="7378DA7B" w14:textId="77777777" w:rsidR="004B5545" w:rsidRDefault="004B5545">
      <w:pPr>
        <w:spacing w:after="0" w:line="240" w:lineRule="auto"/>
        <w:rPr>
          <w:rFonts w:ascii="Arial" w:hAnsi="Arial" w:cs="Arial"/>
          <w:sz w:val="24"/>
          <w:szCs w:val="24"/>
        </w:rPr>
      </w:pPr>
    </w:p>
    <w:p w14:paraId="7E628AB4" w14:textId="77777777" w:rsidR="004B5545" w:rsidRDefault="004B5545">
      <w:pPr>
        <w:spacing w:after="0" w:line="240" w:lineRule="auto"/>
        <w:rPr>
          <w:rFonts w:ascii="Arial" w:hAnsi="Arial" w:cs="Arial"/>
          <w:sz w:val="24"/>
          <w:szCs w:val="24"/>
        </w:rPr>
      </w:pPr>
    </w:p>
    <w:p w14:paraId="25701C7E" w14:textId="77777777" w:rsidR="004B5545" w:rsidRDefault="004B5545">
      <w:pPr>
        <w:spacing w:after="0" w:line="240" w:lineRule="auto"/>
        <w:rPr>
          <w:rFonts w:ascii="Arial" w:hAnsi="Arial" w:cs="Arial"/>
          <w:sz w:val="24"/>
          <w:szCs w:val="24"/>
        </w:rPr>
      </w:pPr>
    </w:p>
    <w:p w14:paraId="5901E66A" w14:textId="77777777" w:rsidR="004B5545" w:rsidRDefault="004B5545">
      <w:pPr>
        <w:spacing w:after="0" w:line="240" w:lineRule="auto"/>
        <w:rPr>
          <w:rFonts w:ascii="Arial" w:hAnsi="Arial" w:cs="Arial"/>
          <w:sz w:val="24"/>
          <w:szCs w:val="24"/>
        </w:rPr>
      </w:pPr>
    </w:p>
    <w:p w14:paraId="38F145C7" w14:textId="77777777" w:rsidR="004B5545" w:rsidRDefault="004B5545">
      <w:pPr>
        <w:spacing w:after="0" w:line="240" w:lineRule="auto"/>
        <w:rPr>
          <w:rFonts w:ascii="Arial" w:hAnsi="Arial" w:cs="Arial"/>
          <w:sz w:val="24"/>
          <w:szCs w:val="24"/>
        </w:rPr>
      </w:pPr>
    </w:p>
    <w:p w14:paraId="1B0EB1E5" w14:textId="77777777" w:rsidR="004B5545" w:rsidRDefault="004B5545">
      <w:pPr>
        <w:spacing w:after="0" w:line="240" w:lineRule="auto"/>
        <w:rPr>
          <w:rFonts w:ascii="Arial" w:hAnsi="Arial" w:cs="Arial"/>
          <w:sz w:val="24"/>
          <w:szCs w:val="24"/>
        </w:rPr>
      </w:pPr>
    </w:p>
    <w:p w14:paraId="1DCB666D" w14:textId="77777777" w:rsidR="004B5545" w:rsidRDefault="004B5545">
      <w:pPr>
        <w:spacing w:after="0" w:line="240" w:lineRule="auto"/>
        <w:rPr>
          <w:rFonts w:ascii="Arial" w:hAnsi="Arial" w:cs="Arial"/>
          <w:sz w:val="24"/>
          <w:szCs w:val="24"/>
        </w:rPr>
      </w:pPr>
    </w:p>
    <w:p w14:paraId="1F251AF9" w14:textId="77777777" w:rsidR="004B5545" w:rsidRDefault="004B5545">
      <w:pPr>
        <w:spacing w:after="0" w:line="240" w:lineRule="auto"/>
        <w:rPr>
          <w:rFonts w:ascii="Arial" w:hAnsi="Arial" w:cs="Arial"/>
          <w:sz w:val="24"/>
          <w:szCs w:val="24"/>
        </w:rPr>
      </w:pPr>
    </w:p>
    <w:p w14:paraId="6D887ED9" w14:textId="77777777" w:rsidR="004B5545" w:rsidRDefault="004B5545">
      <w:pPr>
        <w:spacing w:after="0" w:line="240" w:lineRule="auto"/>
        <w:rPr>
          <w:rFonts w:ascii="Arial" w:hAnsi="Arial" w:cs="Arial"/>
          <w:sz w:val="24"/>
          <w:szCs w:val="24"/>
        </w:rPr>
      </w:pPr>
    </w:p>
    <w:p w14:paraId="2877341C" w14:textId="77777777" w:rsidR="004B5545" w:rsidRDefault="004B5545">
      <w:pPr>
        <w:spacing w:after="0" w:line="240" w:lineRule="auto"/>
        <w:rPr>
          <w:rFonts w:ascii="Arial" w:hAnsi="Arial" w:cs="Arial"/>
          <w:sz w:val="24"/>
          <w:szCs w:val="24"/>
        </w:rPr>
      </w:pPr>
    </w:p>
    <w:p w14:paraId="0016D198" w14:textId="77777777" w:rsidR="004B5545" w:rsidRDefault="004B5545">
      <w:pPr>
        <w:spacing w:after="0" w:line="240" w:lineRule="auto"/>
        <w:rPr>
          <w:rFonts w:ascii="Arial" w:hAnsi="Arial" w:cs="Arial"/>
          <w:sz w:val="24"/>
          <w:szCs w:val="24"/>
        </w:rPr>
      </w:pPr>
    </w:p>
    <w:p w14:paraId="06736946" w14:textId="77777777" w:rsidR="004B5545" w:rsidRDefault="004B5545">
      <w:pPr>
        <w:spacing w:after="0" w:line="240" w:lineRule="auto"/>
        <w:rPr>
          <w:rFonts w:ascii="Arial" w:hAnsi="Arial" w:cs="Arial"/>
          <w:sz w:val="24"/>
          <w:szCs w:val="24"/>
        </w:rPr>
      </w:pPr>
    </w:p>
    <w:p w14:paraId="149A46A0" w14:textId="77777777" w:rsidR="004B5545" w:rsidRDefault="004B5545">
      <w:pPr>
        <w:spacing w:after="0" w:line="240" w:lineRule="auto"/>
        <w:rPr>
          <w:rFonts w:ascii="Arial" w:hAnsi="Arial" w:cs="Arial"/>
          <w:sz w:val="24"/>
          <w:szCs w:val="24"/>
        </w:rPr>
      </w:pPr>
    </w:p>
    <w:p w14:paraId="7D941EFD" w14:textId="77777777" w:rsidR="004B5545" w:rsidRDefault="004B5545">
      <w:pPr>
        <w:spacing w:after="0" w:line="240" w:lineRule="auto"/>
        <w:rPr>
          <w:rFonts w:ascii="Arial" w:hAnsi="Arial" w:cs="Arial"/>
          <w:sz w:val="24"/>
          <w:szCs w:val="24"/>
        </w:rPr>
      </w:pPr>
    </w:p>
    <w:p w14:paraId="3675C6C4" w14:textId="77777777" w:rsidR="004B5545" w:rsidRDefault="004B5545">
      <w:pPr>
        <w:spacing w:after="0" w:line="240" w:lineRule="auto"/>
        <w:rPr>
          <w:rFonts w:ascii="Arial" w:hAnsi="Arial" w:cs="Arial"/>
          <w:sz w:val="24"/>
          <w:szCs w:val="24"/>
        </w:rPr>
      </w:pPr>
    </w:p>
    <w:p w14:paraId="5F572265" w14:textId="77777777" w:rsidR="004B5545" w:rsidRDefault="004B5545">
      <w:pPr>
        <w:spacing w:after="0" w:line="240" w:lineRule="auto"/>
        <w:rPr>
          <w:rFonts w:ascii="Arial" w:hAnsi="Arial" w:cs="Arial"/>
          <w:sz w:val="24"/>
          <w:szCs w:val="24"/>
        </w:rPr>
      </w:pPr>
    </w:p>
    <w:p w14:paraId="2BD6E527" w14:textId="77777777" w:rsidR="004B5545" w:rsidRPr="00AD2F61" w:rsidRDefault="004B5545" w:rsidP="004B5545">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6E21D2BF" w14:textId="77777777" w:rsidR="004B5545" w:rsidRPr="00C66C16" w:rsidRDefault="004B5545" w:rsidP="009F6FDD">
      <w:pPr>
        <w:pStyle w:val="GPSL1CLAUSEHEADING"/>
        <w:numPr>
          <w:ilvl w:val="0"/>
          <w:numId w:val="20"/>
        </w:numPr>
        <w:tabs>
          <w:tab w:val="left" w:pos="142"/>
        </w:tabs>
        <w:rPr>
          <w:rFonts w:ascii="Arial" w:hAnsi="Arial"/>
          <w:sz w:val="24"/>
        </w:rPr>
      </w:pPr>
      <w:r w:rsidRPr="00C66C16">
        <w:rPr>
          <w:rFonts w:ascii="Arial" w:hAnsi="Arial"/>
          <w:caps w:val="0"/>
          <w:sz w:val="24"/>
        </w:rPr>
        <w:t>What is the Commercially Sensitive Information?</w:t>
      </w:r>
    </w:p>
    <w:p w14:paraId="229ED177" w14:textId="77777777" w:rsidR="004B5545" w:rsidRPr="008C6B5B" w:rsidRDefault="004B5545" w:rsidP="009F6FDD">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1D6813F" w14:textId="77777777" w:rsidR="004B5545" w:rsidRPr="008C6B5B" w:rsidRDefault="004B5545" w:rsidP="009F6FDD">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D291E82" w14:textId="77777777" w:rsidR="004B5545" w:rsidRPr="008C6B5B" w:rsidRDefault="004B5545" w:rsidP="009F6FDD">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4B5545" w:rsidRPr="008C6B5B" w14:paraId="6DC8B669" w14:textId="77777777" w:rsidTr="00B63D5E">
        <w:trPr>
          <w:tblHeader/>
        </w:trPr>
        <w:tc>
          <w:tcPr>
            <w:tcW w:w="990" w:type="dxa"/>
          </w:tcPr>
          <w:p w14:paraId="276A2F5D" w14:textId="77777777" w:rsidR="004B5545" w:rsidRPr="008C6B5B" w:rsidRDefault="004B5545" w:rsidP="00B63D5E">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2FA7C94B" w14:textId="77777777" w:rsidR="004B5545" w:rsidRPr="008C6B5B" w:rsidRDefault="004B5545" w:rsidP="00B63D5E">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52E21929" w14:textId="77777777" w:rsidR="004B5545" w:rsidRPr="008C6B5B" w:rsidRDefault="004B5545" w:rsidP="00B63D5E">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46EC2EB5" w14:textId="77777777" w:rsidR="004B5545" w:rsidRPr="008C6B5B" w:rsidRDefault="004B5545" w:rsidP="00B63D5E">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3E3A91" w:rsidRPr="008C6B5B" w14:paraId="12103D6A" w14:textId="77777777" w:rsidTr="00B63D5E">
        <w:tc>
          <w:tcPr>
            <w:tcW w:w="990" w:type="dxa"/>
          </w:tcPr>
          <w:p w14:paraId="480AC01F" w14:textId="77777777" w:rsidR="003E3A91" w:rsidRPr="008C6B5B" w:rsidRDefault="003E3A91" w:rsidP="003E3A91">
            <w:pPr>
              <w:pStyle w:val="MarginText"/>
              <w:overflowPunct w:val="0"/>
              <w:autoSpaceDE w:val="0"/>
              <w:autoSpaceDN w:val="0"/>
              <w:textAlignment w:val="baseline"/>
              <w:rPr>
                <w:rFonts w:ascii="Arial" w:hAnsi="Arial" w:cs="Arial"/>
                <w:sz w:val="24"/>
                <w:szCs w:val="22"/>
              </w:rPr>
            </w:pPr>
          </w:p>
        </w:tc>
        <w:tc>
          <w:tcPr>
            <w:tcW w:w="1710" w:type="dxa"/>
          </w:tcPr>
          <w:p w14:paraId="5F794757" w14:textId="0C3CD1E3" w:rsidR="003E3A91" w:rsidRPr="008C6B5B" w:rsidRDefault="003E3A91" w:rsidP="003E3A91">
            <w:pPr>
              <w:pStyle w:val="MarginText"/>
              <w:overflowPunct w:val="0"/>
              <w:autoSpaceDE w:val="0"/>
              <w:autoSpaceDN w:val="0"/>
              <w:textAlignment w:val="baseline"/>
              <w:rPr>
                <w:rFonts w:ascii="Arial" w:hAnsi="Arial" w:cs="Arial"/>
                <w:sz w:val="24"/>
                <w:szCs w:val="22"/>
                <w:highlight w:val="yellow"/>
              </w:rPr>
            </w:pPr>
            <w:r w:rsidRPr="003E3A91">
              <w:rPr>
                <w:rFonts w:ascii="Arial" w:hAnsi="Arial" w:cs="Arial"/>
                <w:sz w:val="24"/>
                <w:szCs w:val="22"/>
              </w:rPr>
              <w:t xml:space="preserve">[Redacted] </w:t>
            </w:r>
          </w:p>
        </w:tc>
        <w:tc>
          <w:tcPr>
            <w:tcW w:w="3011" w:type="dxa"/>
          </w:tcPr>
          <w:p w14:paraId="4AB2CBE4" w14:textId="1719B929" w:rsidR="003E3A91" w:rsidRPr="008C6B5B" w:rsidRDefault="003E3A91" w:rsidP="003E3A91">
            <w:pPr>
              <w:pStyle w:val="MarginText"/>
              <w:overflowPunct w:val="0"/>
              <w:autoSpaceDE w:val="0"/>
              <w:autoSpaceDN w:val="0"/>
              <w:textAlignment w:val="baseline"/>
              <w:rPr>
                <w:rFonts w:ascii="Arial" w:hAnsi="Arial" w:cs="Arial"/>
                <w:sz w:val="24"/>
                <w:szCs w:val="22"/>
                <w:highlight w:val="yellow"/>
              </w:rPr>
            </w:pPr>
            <w:r w:rsidRPr="003E3A91">
              <w:rPr>
                <w:rFonts w:ascii="Arial" w:hAnsi="Arial" w:cs="Arial"/>
                <w:sz w:val="24"/>
                <w:szCs w:val="22"/>
              </w:rPr>
              <w:t xml:space="preserve">[Redacted] </w:t>
            </w:r>
          </w:p>
        </w:tc>
        <w:tc>
          <w:tcPr>
            <w:tcW w:w="2238" w:type="dxa"/>
          </w:tcPr>
          <w:p w14:paraId="4844CA43" w14:textId="223027F7" w:rsidR="003E3A91" w:rsidRPr="008C6B5B" w:rsidRDefault="003E3A91" w:rsidP="003E3A91">
            <w:pPr>
              <w:pStyle w:val="MarginText"/>
              <w:overflowPunct w:val="0"/>
              <w:autoSpaceDE w:val="0"/>
              <w:autoSpaceDN w:val="0"/>
              <w:textAlignment w:val="baseline"/>
              <w:rPr>
                <w:rFonts w:ascii="Arial" w:hAnsi="Arial" w:cs="Arial"/>
                <w:sz w:val="24"/>
                <w:szCs w:val="22"/>
                <w:highlight w:val="yellow"/>
              </w:rPr>
            </w:pPr>
            <w:r w:rsidRPr="003E3A91">
              <w:rPr>
                <w:rFonts w:ascii="Arial" w:hAnsi="Arial" w:cs="Arial"/>
                <w:sz w:val="24"/>
                <w:szCs w:val="22"/>
              </w:rPr>
              <w:t xml:space="preserve">[Redacted] </w:t>
            </w:r>
          </w:p>
        </w:tc>
      </w:tr>
    </w:tbl>
    <w:p w14:paraId="1410D384" w14:textId="77777777" w:rsidR="004B5545" w:rsidRDefault="004B5545" w:rsidP="004B5545"/>
    <w:p w14:paraId="08BF3EBF" w14:textId="77777777" w:rsidR="004B5545" w:rsidRDefault="004B5545">
      <w:pPr>
        <w:spacing w:after="0" w:line="240" w:lineRule="auto"/>
        <w:rPr>
          <w:rFonts w:ascii="Arial" w:hAnsi="Arial" w:cs="Arial"/>
          <w:sz w:val="24"/>
          <w:szCs w:val="24"/>
        </w:rPr>
      </w:pPr>
    </w:p>
    <w:p w14:paraId="4EC8A853" w14:textId="77777777" w:rsidR="00F83B04" w:rsidRDefault="00F83B04">
      <w:pPr>
        <w:spacing w:after="0" w:line="240" w:lineRule="auto"/>
        <w:rPr>
          <w:rFonts w:ascii="Arial" w:hAnsi="Arial" w:cs="Arial"/>
          <w:sz w:val="24"/>
          <w:szCs w:val="24"/>
        </w:rPr>
      </w:pPr>
    </w:p>
    <w:p w14:paraId="02EE4D0D" w14:textId="77777777" w:rsidR="00F83B04" w:rsidRDefault="00F83B04">
      <w:pPr>
        <w:spacing w:after="0" w:line="240" w:lineRule="auto"/>
        <w:rPr>
          <w:rFonts w:ascii="Arial" w:hAnsi="Arial" w:cs="Arial"/>
          <w:sz w:val="24"/>
          <w:szCs w:val="24"/>
        </w:rPr>
      </w:pPr>
    </w:p>
    <w:p w14:paraId="0B0E977C" w14:textId="77777777" w:rsidR="00F83B04" w:rsidRDefault="00F83B04">
      <w:pPr>
        <w:spacing w:after="0" w:line="240" w:lineRule="auto"/>
        <w:rPr>
          <w:rFonts w:ascii="Arial" w:hAnsi="Arial" w:cs="Arial"/>
          <w:sz w:val="24"/>
          <w:szCs w:val="24"/>
        </w:rPr>
      </w:pPr>
    </w:p>
    <w:p w14:paraId="49D62686" w14:textId="77777777" w:rsidR="00F83B04" w:rsidRDefault="00F83B04">
      <w:pPr>
        <w:spacing w:after="0" w:line="240" w:lineRule="auto"/>
        <w:rPr>
          <w:rFonts w:ascii="Arial" w:hAnsi="Arial" w:cs="Arial"/>
          <w:sz w:val="24"/>
          <w:szCs w:val="24"/>
        </w:rPr>
      </w:pPr>
    </w:p>
    <w:p w14:paraId="3790AF2C" w14:textId="77777777" w:rsidR="00F83B04" w:rsidRDefault="00F83B04">
      <w:pPr>
        <w:spacing w:after="0" w:line="240" w:lineRule="auto"/>
        <w:rPr>
          <w:rFonts w:ascii="Arial" w:hAnsi="Arial" w:cs="Arial"/>
          <w:sz w:val="24"/>
          <w:szCs w:val="24"/>
        </w:rPr>
      </w:pPr>
    </w:p>
    <w:p w14:paraId="449D06FF" w14:textId="77777777" w:rsidR="00F83B04" w:rsidRDefault="00F83B04">
      <w:pPr>
        <w:spacing w:after="0" w:line="240" w:lineRule="auto"/>
        <w:rPr>
          <w:rFonts w:ascii="Arial" w:hAnsi="Arial" w:cs="Arial"/>
          <w:sz w:val="24"/>
          <w:szCs w:val="24"/>
        </w:rPr>
      </w:pPr>
    </w:p>
    <w:p w14:paraId="57224093" w14:textId="77777777" w:rsidR="00F83B04" w:rsidRDefault="00F83B04">
      <w:pPr>
        <w:spacing w:after="0" w:line="240" w:lineRule="auto"/>
        <w:rPr>
          <w:rFonts w:ascii="Arial" w:hAnsi="Arial" w:cs="Arial"/>
          <w:sz w:val="24"/>
          <w:szCs w:val="24"/>
        </w:rPr>
      </w:pPr>
    </w:p>
    <w:p w14:paraId="58141C5F" w14:textId="77777777" w:rsidR="00F83B04" w:rsidRDefault="00F83B04">
      <w:pPr>
        <w:spacing w:after="0" w:line="240" w:lineRule="auto"/>
        <w:rPr>
          <w:rFonts w:ascii="Arial" w:hAnsi="Arial" w:cs="Arial"/>
          <w:sz w:val="24"/>
          <w:szCs w:val="24"/>
        </w:rPr>
      </w:pPr>
    </w:p>
    <w:p w14:paraId="1691419B" w14:textId="77777777" w:rsidR="00F83B04" w:rsidRDefault="00F83B04">
      <w:pPr>
        <w:spacing w:after="0" w:line="240" w:lineRule="auto"/>
        <w:rPr>
          <w:rFonts w:ascii="Arial" w:hAnsi="Arial" w:cs="Arial"/>
          <w:sz w:val="24"/>
          <w:szCs w:val="24"/>
        </w:rPr>
      </w:pPr>
    </w:p>
    <w:p w14:paraId="5D8E89A9" w14:textId="77777777" w:rsidR="00F83B04" w:rsidRDefault="00F83B04">
      <w:pPr>
        <w:spacing w:after="0" w:line="240" w:lineRule="auto"/>
        <w:rPr>
          <w:rFonts w:ascii="Arial" w:hAnsi="Arial" w:cs="Arial"/>
          <w:sz w:val="24"/>
          <w:szCs w:val="24"/>
        </w:rPr>
      </w:pPr>
    </w:p>
    <w:p w14:paraId="4043F4A2" w14:textId="77777777" w:rsidR="00F83B04" w:rsidRDefault="00F83B04">
      <w:pPr>
        <w:spacing w:after="0" w:line="240" w:lineRule="auto"/>
        <w:rPr>
          <w:rFonts w:ascii="Arial" w:hAnsi="Arial" w:cs="Arial"/>
          <w:sz w:val="24"/>
          <w:szCs w:val="24"/>
        </w:rPr>
      </w:pPr>
    </w:p>
    <w:p w14:paraId="0A0CB555" w14:textId="77777777" w:rsidR="00F83B04" w:rsidRDefault="00F83B04">
      <w:pPr>
        <w:spacing w:after="0" w:line="240" w:lineRule="auto"/>
        <w:rPr>
          <w:rFonts w:ascii="Arial" w:hAnsi="Arial" w:cs="Arial"/>
          <w:sz w:val="24"/>
          <w:szCs w:val="24"/>
        </w:rPr>
      </w:pPr>
    </w:p>
    <w:p w14:paraId="2495467D" w14:textId="77777777" w:rsidR="00F83B04" w:rsidRDefault="00F83B04">
      <w:pPr>
        <w:spacing w:after="0" w:line="240" w:lineRule="auto"/>
        <w:rPr>
          <w:rFonts w:ascii="Arial" w:hAnsi="Arial" w:cs="Arial"/>
          <w:sz w:val="24"/>
          <w:szCs w:val="24"/>
        </w:rPr>
      </w:pPr>
    </w:p>
    <w:p w14:paraId="0DBDDD44" w14:textId="77777777" w:rsidR="00F83B04" w:rsidRDefault="00F83B04">
      <w:pPr>
        <w:spacing w:after="0" w:line="240" w:lineRule="auto"/>
        <w:rPr>
          <w:rFonts w:ascii="Arial" w:hAnsi="Arial" w:cs="Arial"/>
          <w:sz w:val="24"/>
          <w:szCs w:val="24"/>
        </w:rPr>
      </w:pPr>
    </w:p>
    <w:p w14:paraId="47DE217D" w14:textId="77777777" w:rsidR="00F83B04" w:rsidRDefault="00F83B04">
      <w:pPr>
        <w:spacing w:after="0" w:line="240" w:lineRule="auto"/>
        <w:rPr>
          <w:rFonts w:ascii="Arial" w:hAnsi="Arial" w:cs="Arial"/>
          <w:sz w:val="24"/>
          <w:szCs w:val="24"/>
        </w:rPr>
      </w:pPr>
    </w:p>
    <w:p w14:paraId="2FB7A38F" w14:textId="77777777" w:rsidR="00F83B04" w:rsidRDefault="00F83B04">
      <w:pPr>
        <w:spacing w:after="0" w:line="240" w:lineRule="auto"/>
        <w:rPr>
          <w:rFonts w:ascii="Arial" w:hAnsi="Arial" w:cs="Arial"/>
          <w:sz w:val="24"/>
          <w:szCs w:val="24"/>
        </w:rPr>
      </w:pPr>
    </w:p>
    <w:p w14:paraId="330A750C" w14:textId="77777777" w:rsidR="00F83B04" w:rsidRDefault="00F83B04">
      <w:pPr>
        <w:spacing w:after="0" w:line="240" w:lineRule="auto"/>
        <w:rPr>
          <w:rFonts w:ascii="Arial" w:hAnsi="Arial" w:cs="Arial"/>
          <w:sz w:val="24"/>
          <w:szCs w:val="24"/>
        </w:rPr>
      </w:pPr>
    </w:p>
    <w:p w14:paraId="33392DDE" w14:textId="77777777" w:rsidR="00F83B04" w:rsidRDefault="00F83B04">
      <w:pPr>
        <w:spacing w:after="0" w:line="240" w:lineRule="auto"/>
        <w:rPr>
          <w:rFonts w:ascii="Arial" w:hAnsi="Arial" w:cs="Arial"/>
          <w:sz w:val="24"/>
          <w:szCs w:val="24"/>
        </w:rPr>
      </w:pPr>
    </w:p>
    <w:p w14:paraId="33A175B1" w14:textId="77777777" w:rsidR="00F83B04" w:rsidRDefault="00F83B04">
      <w:pPr>
        <w:spacing w:after="0" w:line="240" w:lineRule="auto"/>
        <w:rPr>
          <w:rFonts w:ascii="Arial" w:hAnsi="Arial" w:cs="Arial"/>
          <w:sz w:val="24"/>
          <w:szCs w:val="24"/>
        </w:rPr>
      </w:pPr>
    </w:p>
    <w:p w14:paraId="542CCB2F" w14:textId="77777777" w:rsidR="00F83B04" w:rsidRDefault="00F83B04">
      <w:pPr>
        <w:spacing w:after="0" w:line="240" w:lineRule="auto"/>
        <w:rPr>
          <w:rFonts w:ascii="Arial" w:hAnsi="Arial" w:cs="Arial"/>
          <w:sz w:val="24"/>
          <w:szCs w:val="24"/>
        </w:rPr>
      </w:pPr>
    </w:p>
    <w:p w14:paraId="4A432695" w14:textId="77777777" w:rsidR="003E118F" w:rsidRDefault="003E118F" w:rsidP="00F83B04">
      <w:pPr>
        <w:rPr>
          <w:rFonts w:ascii="Arial" w:hAnsi="Arial"/>
          <w:b/>
          <w:sz w:val="36"/>
          <w:szCs w:val="20"/>
        </w:rPr>
      </w:pPr>
    </w:p>
    <w:p w14:paraId="21BBD098" w14:textId="77777777" w:rsidR="00F83B04" w:rsidRDefault="00F83B04" w:rsidP="00F83B04">
      <w:pPr>
        <w:rPr>
          <w:rFonts w:ascii="Arial" w:hAnsi="Arial"/>
          <w:sz w:val="20"/>
          <w:szCs w:val="20"/>
        </w:rPr>
      </w:pPr>
      <w:r w:rsidRPr="00553886">
        <w:rPr>
          <w:rFonts w:ascii="Arial" w:hAnsi="Arial"/>
          <w:b/>
          <w:sz w:val="36"/>
          <w:szCs w:val="20"/>
        </w:rPr>
        <w:lastRenderedPageBreak/>
        <w:t xml:space="preserve">Joint Schedule </w:t>
      </w:r>
      <w:r>
        <w:rPr>
          <w:rFonts w:ascii="Arial" w:hAnsi="Arial"/>
          <w:b/>
          <w:sz w:val="36"/>
          <w:szCs w:val="20"/>
        </w:rPr>
        <w:t xml:space="preserve">5 </w:t>
      </w:r>
      <w:r w:rsidRPr="00553886">
        <w:rPr>
          <w:rFonts w:ascii="Arial" w:hAnsi="Arial"/>
          <w:b/>
          <w:sz w:val="36"/>
          <w:szCs w:val="20"/>
        </w:rPr>
        <w:t>(</w:t>
      </w:r>
      <w:r>
        <w:rPr>
          <w:rFonts w:ascii="Arial" w:hAnsi="Arial"/>
          <w:b/>
          <w:sz w:val="36"/>
          <w:szCs w:val="20"/>
        </w:rPr>
        <w:t>Corporate Social Responsibility)</w:t>
      </w:r>
    </w:p>
    <w:p w14:paraId="3D3E1B54" w14:textId="77777777" w:rsidR="00F83B04" w:rsidRPr="00C66C16" w:rsidRDefault="00F83B04" w:rsidP="009F6FDD">
      <w:pPr>
        <w:pStyle w:val="GPSL1CLAUSEHEADING"/>
        <w:keepNext/>
        <w:numPr>
          <w:ilvl w:val="0"/>
          <w:numId w:val="21"/>
        </w:numPr>
        <w:tabs>
          <w:tab w:val="left" w:pos="142"/>
        </w:tabs>
        <w:jc w:val="left"/>
        <w:rPr>
          <w:rFonts w:hint="eastAsia"/>
          <w:caps w:val="0"/>
          <w:sz w:val="24"/>
          <w:szCs w:val="24"/>
        </w:rPr>
      </w:pPr>
      <w:r w:rsidRPr="00C66C16">
        <w:rPr>
          <w:caps w:val="0"/>
          <w:sz w:val="24"/>
          <w:szCs w:val="24"/>
        </w:rPr>
        <w:t>What we expect from our Suppliers</w:t>
      </w:r>
    </w:p>
    <w:p w14:paraId="12AB43A1" w14:textId="06F8E8F0" w:rsidR="00F83B04" w:rsidRPr="00EC5F02"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EC5F02">
        <w:rPr>
          <w:rFonts w:ascii="Arial" w:hAnsi="Arial"/>
          <w:b w:val="0"/>
          <w:sz w:val="24"/>
          <w:szCs w:val="24"/>
        </w:rPr>
        <w:t>In September 2017, HM Government published a Supplier Code of Conduct setting out the standards and behaviours expected of suppliers who work with government. (</w:t>
      </w:r>
      <w:hyperlink r:id="rId14" w:history="1">
        <w:r w:rsidR="00F25804" w:rsidRPr="00097BB9">
          <w:rPr>
            <w:rStyle w:val="Hyperlink"/>
            <w:rFonts w:ascii="Arial" w:hAnsi="Arial"/>
            <w:b w:val="0"/>
            <w:sz w:val="24"/>
            <w:szCs w:val="24"/>
          </w:rPr>
          <w:t>https://www.gov.uk/government/uploads/system/uploads/attachment_data/file/646497/2017-09-13_Official_Sensitive_Supplier_Code_of_Conduct_September_2017.pdf</w:t>
        </w:r>
      </w:hyperlink>
      <w:r w:rsidRPr="00EC5F02">
        <w:rPr>
          <w:rFonts w:ascii="Arial" w:hAnsi="Arial"/>
          <w:b w:val="0"/>
          <w:sz w:val="24"/>
          <w:szCs w:val="24"/>
        </w:rPr>
        <w:t>)</w:t>
      </w:r>
    </w:p>
    <w:p w14:paraId="4F4E305C" w14:textId="77777777" w:rsidR="00F83B04" w:rsidRPr="00EC5F02"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EC5F02">
        <w:rPr>
          <w:rFonts w:ascii="Arial" w:hAnsi="Arial"/>
          <w:b w:val="0"/>
          <w:sz w:val="24"/>
          <w:szCs w:val="24"/>
        </w:rPr>
        <w:t>CCS expects its suppliers and subcontractors to meet the standards set out in that Code. In addition, CCS expects its suppliers and subcontractors to comply with the standards set out in this Schedule.</w:t>
      </w:r>
    </w:p>
    <w:p w14:paraId="05A20E18" w14:textId="77777777" w:rsidR="00F83B04" w:rsidRPr="00EC5F02"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EC5F02">
        <w:rPr>
          <w:rFonts w:ascii="Arial" w:hAnsi="Arial"/>
          <w:b w:val="0"/>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5036BF0" w14:textId="77777777" w:rsidR="00F83B04" w:rsidRPr="006E6D98" w:rsidRDefault="00F83B04" w:rsidP="009F6FDD">
      <w:pPr>
        <w:pStyle w:val="GPSL1SCHEDULEHeading"/>
        <w:keepNext/>
        <w:numPr>
          <w:ilvl w:val="0"/>
          <w:numId w:val="4"/>
        </w:numPr>
        <w:tabs>
          <w:tab w:val="left" w:pos="142"/>
        </w:tabs>
        <w:ind w:left="360"/>
        <w:jc w:val="left"/>
        <w:rPr>
          <w:rFonts w:ascii="Arial Bold" w:hAnsi="Arial Bold" w:hint="eastAsia"/>
          <w:caps w:val="0"/>
          <w:sz w:val="24"/>
          <w:szCs w:val="24"/>
        </w:rPr>
      </w:pPr>
      <w:r w:rsidRPr="006E6D98">
        <w:rPr>
          <w:rFonts w:ascii="Arial Bold" w:hAnsi="Arial Bold"/>
          <w:caps w:val="0"/>
          <w:sz w:val="24"/>
          <w:szCs w:val="24"/>
        </w:rPr>
        <w:t xml:space="preserve">Equality </w:t>
      </w:r>
      <w:r>
        <w:rPr>
          <w:rFonts w:ascii="Arial Bold" w:hAnsi="Arial Bold"/>
          <w:caps w:val="0"/>
          <w:sz w:val="24"/>
          <w:szCs w:val="24"/>
        </w:rPr>
        <w:t>and Accessibility</w:t>
      </w:r>
    </w:p>
    <w:p w14:paraId="5F509906" w14:textId="77777777" w:rsidR="00F83B04" w:rsidRPr="00EC5F02"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EC5F02">
        <w:rPr>
          <w:rFonts w:ascii="Arial" w:hAnsi="Arial"/>
          <w:b w:val="0"/>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20B55EB"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eliminate discrimination, harassment or victimisation of any kind; and</w:t>
      </w:r>
    </w:p>
    <w:p w14:paraId="77EBF0EF" w14:textId="77777777" w:rsidR="00F83B04" w:rsidRPr="00EC5F02" w:rsidRDefault="00F83B04" w:rsidP="00F83B04">
      <w:pPr>
        <w:pStyle w:val="GPSL3numberedclause"/>
        <w:tabs>
          <w:tab w:val="clear" w:pos="2127"/>
        </w:tabs>
        <w:ind w:left="1656" w:hanging="720"/>
        <w:jc w:val="left"/>
        <w:rPr>
          <w:rFonts w:ascii="Arial" w:hAnsi="Arial"/>
          <w:sz w:val="24"/>
          <w:szCs w:val="24"/>
        </w:rPr>
      </w:pPr>
      <w:proofErr w:type="gramStart"/>
      <w:r w:rsidRPr="00EC5F02">
        <w:rPr>
          <w:rFonts w:ascii="Arial" w:hAnsi="Arial"/>
          <w:sz w:val="24"/>
          <w:szCs w:val="24"/>
        </w:rPr>
        <w:t>advance</w:t>
      </w:r>
      <w:proofErr w:type="gramEnd"/>
      <w:r w:rsidRPr="00EC5F02">
        <w:rPr>
          <w:rFonts w:ascii="Arial" w:hAnsi="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86F57D" w14:textId="77777777" w:rsidR="00F83B04" w:rsidRPr="006E6D98" w:rsidRDefault="00F83B04" w:rsidP="00F83B04">
      <w:pPr>
        <w:pStyle w:val="GPSL1CLAUSEHEADING"/>
        <w:keepNext/>
        <w:tabs>
          <w:tab w:val="clear" w:pos="0"/>
          <w:tab w:val="left" w:pos="142"/>
        </w:tabs>
        <w:spacing w:before="120"/>
        <w:ind w:left="360"/>
        <w:jc w:val="left"/>
        <w:rPr>
          <w:rFonts w:hint="eastAsia"/>
          <w:caps w:val="0"/>
          <w:sz w:val="24"/>
          <w:szCs w:val="24"/>
        </w:rPr>
      </w:pPr>
      <w:r>
        <w:rPr>
          <w:caps w:val="0"/>
          <w:sz w:val="24"/>
          <w:szCs w:val="24"/>
        </w:rPr>
        <w:t>Modern Slavery, Child Labour and</w:t>
      </w:r>
      <w:r w:rsidRPr="006E6D98">
        <w:rPr>
          <w:caps w:val="0"/>
          <w:sz w:val="24"/>
          <w:szCs w:val="24"/>
        </w:rPr>
        <w:t xml:space="preserve"> Inhumane Treatment</w:t>
      </w:r>
    </w:p>
    <w:p w14:paraId="21848F35" w14:textId="77777777" w:rsidR="00F83B04" w:rsidRPr="00EC5F02" w:rsidRDefault="00F83B04" w:rsidP="00F83B04">
      <w:pPr>
        <w:pStyle w:val="GPSL2NumberedBoldHeading"/>
        <w:ind w:left="288" w:firstLine="0"/>
        <w:jc w:val="left"/>
        <w:rPr>
          <w:rFonts w:ascii="Arial" w:hAnsi="Arial"/>
          <w:b w:val="0"/>
          <w:sz w:val="24"/>
          <w:szCs w:val="24"/>
        </w:rPr>
      </w:pPr>
      <w:r w:rsidRPr="00EC5F02">
        <w:rPr>
          <w:rFonts w:ascii="Arial" w:hAnsi="Arial"/>
          <w:sz w:val="24"/>
          <w:szCs w:val="24"/>
        </w:rPr>
        <w:t>"Modern Slavery Helpline"</w:t>
      </w:r>
      <w:r w:rsidRPr="00EC5F02">
        <w:rPr>
          <w:rFonts w:ascii="Arial" w:hAnsi="Arial"/>
          <w:b w:val="0"/>
          <w:sz w:val="24"/>
          <w:szCs w:val="24"/>
        </w:rPr>
        <w:t xml:space="preserve"> means the mechanism for reporting suspicion, seeking help or advice and information on the subject of modern slavery available online at </w:t>
      </w:r>
      <w:hyperlink r:id="rId15" w:history="1">
        <w:r w:rsidRPr="00EC5F02">
          <w:rPr>
            <w:rStyle w:val="Hyperlink"/>
            <w:rFonts w:ascii="Arial" w:hAnsi="Arial"/>
            <w:b w:val="0"/>
            <w:sz w:val="24"/>
            <w:szCs w:val="24"/>
          </w:rPr>
          <w:t>https://www.modernslaveryhelpline.org/report</w:t>
        </w:r>
      </w:hyperlink>
      <w:r w:rsidRPr="00EC5F02">
        <w:rPr>
          <w:rFonts w:ascii="Arial" w:hAnsi="Arial"/>
          <w:b w:val="0"/>
          <w:sz w:val="24"/>
          <w:szCs w:val="24"/>
        </w:rPr>
        <w:t xml:space="preserve"> or by telephone on 08000 121 700.</w:t>
      </w:r>
    </w:p>
    <w:p w14:paraId="7576B313" w14:textId="77777777" w:rsidR="00F83B04" w:rsidRPr="00EC5F02" w:rsidRDefault="00F83B04" w:rsidP="009F6FDD">
      <w:pPr>
        <w:pStyle w:val="GPSL2NumberedBoldHeading"/>
        <w:keepNext/>
        <w:numPr>
          <w:ilvl w:val="1"/>
          <w:numId w:val="4"/>
        </w:numPr>
        <w:tabs>
          <w:tab w:val="clear" w:pos="1134"/>
        </w:tabs>
        <w:ind w:left="900" w:hanging="540"/>
        <w:jc w:val="left"/>
        <w:rPr>
          <w:rFonts w:ascii="Arial" w:hAnsi="Arial"/>
          <w:b w:val="0"/>
          <w:sz w:val="24"/>
          <w:szCs w:val="24"/>
        </w:rPr>
      </w:pPr>
      <w:r w:rsidRPr="00EC5F02">
        <w:rPr>
          <w:rFonts w:ascii="Arial" w:hAnsi="Arial"/>
          <w:b w:val="0"/>
          <w:sz w:val="24"/>
          <w:szCs w:val="24"/>
        </w:rPr>
        <w:t>The Supplier:</w:t>
      </w:r>
    </w:p>
    <w:p w14:paraId="65C0E366"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shall not use, nor allow its Subcontractors to use forced, bonded or involuntary prison labour;</w:t>
      </w:r>
    </w:p>
    <w:p w14:paraId="33E0B7DE"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 xml:space="preserve">shall not require any Supplier Staff or Subcontractor Staff to lodge deposits or identify papers with the Employer and shall be free to leave their employer after reasonable notice;  </w:t>
      </w:r>
    </w:p>
    <w:p w14:paraId="4EFA8422"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proofErr w:type="gramStart"/>
      <w:r w:rsidRPr="00EC5F02">
        <w:rPr>
          <w:rFonts w:ascii="Arial" w:hAnsi="Arial"/>
          <w:sz w:val="24"/>
          <w:szCs w:val="24"/>
        </w:rPr>
        <w:t>warrants</w:t>
      </w:r>
      <w:proofErr w:type="gramEnd"/>
      <w:r w:rsidRPr="00EC5F02">
        <w:rPr>
          <w:rFonts w:ascii="Arial" w:hAnsi="Arial"/>
          <w:sz w:val="24"/>
          <w:szCs w:val="24"/>
        </w:rPr>
        <w:t xml:space="preserve"> and represents that it has not been convicted of any slavery or human tracking offenses anywhere around the world.  </w:t>
      </w:r>
    </w:p>
    <w:p w14:paraId="7BABE6F0"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proofErr w:type="gramStart"/>
      <w:r w:rsidRPr="00EC5F02">
        <w:rPr>
          <w:rFonts w:ascii="Arial" w:hAnsi="Arial"/>
          <w:sz w:val="24"/>
          <w:szCs w:val="24"/>
        </w:rPr>
        <w:lastRenderedPageBreak/>
        <w:t>warrants</w:t>
      </w:r>
      <w:proofErr w:type="gramEnd"/>
      <w:r w:rsidRPr="00EC5F02">
        <w:rPr>
          <w:rFonts w:ascii="Arial" w:hAnsi="Arial"/>
          <w:sz w:val="24"/>
          <w:szCs w:val="24"/>
        </w:rPr>
        <w:t xml:space="preserve"> that to the best of its knowledge it is not currently under investigation, inquiry or enforcement proceedings in relation to any allegation of slavery or human tracking offenses anywhere around the world.  </w:t>
      </w:r>
    </w:p>
    <w:p w14:paraId="0CC7762F"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proofErr w:type="gramStart"/>
      <w:r w:rsidRPr="00EC5F02">
        <w:rPr>
          <w:rFonts w:ascii="Arial" w:hAnsi="Arial"/>
          <w:sz w:val="24"/>
          <w:szCs w:val="24"/>
        </w:rPr>
        <w:t>shall</w:t>
      </w:r>
      <w:proofErr w:type="gramEnd"/>
      <w:r w:rsidRPr="00EC5F02">
        <w:rPr>
          <w:rFonts w:ascii="Arial" w:hAnsi="Arial"/>
          <w:sz w:val="24"/>
          <w:szCs w:val="24"/>
        </w:rPr>
        <w:t xml:space="preserve"> make reasonable enquires to ensure that its officers, employees and Subcontractors have not been convicted of slavery or human tracking offenses anywhere around the world.</w:t>
      </w:r>
    </w:p>
    <w:p w14:paraId="5B0D9940"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BD2496"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shall implement due diligence procedures to ensure that there is no slavery or human trafficking in any part of its supply chain performing obligations under a Contract;</w:t>
      </w:r>
    </w:p>
    <w:p w14:paraId="7A315D63"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2D8A96E"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CE8D493" w14:textId="77777777" w:rsidR="00F83B04" w:rsidRPr="00EC5F02" w:rsidRDefault="00F83B04" w:rsidP="00F83B04">
      <w:pPr>
        <w:pStyle w:val="GPSL3numberedclause"/>
        <w:tabs>
          <w:tab w:val="clear" w:pos="1985"/>
          <w:tab w:val="clear" w:pos="2127"/>
        </w:tabs>
        <w:ind w:left="1800" w:hanging="900"/>
        <w:jc w:val="left"/>
        <w:rPr>
          <w:rFonts w:ascii="Arial" w:hAnsi="Arial"/>
          <w:sz w:val="24"/>
          <w:szCs w:val="24"/>
        </w:rPr>
      </w:pPr>
      <w:r w:rsidRPr="00EC5F02">
        <w:rPr>
          <w:rFonts w:ascii="Arial" w:hAnsi="Arial"/>
          <w:sz w:val="24"/>
          <w:szCs w:val="24"/>
        </w:rPr>
        <w:t>shall not use or allow child or slave labour to be used by its Subcontractors;</w:t>
      </w:r>
    </w:p>
    <w:p w14:paraId="6B2FEFA7" w14:textId="77777777" w:rsidR="00F83B04" w:rsidRPr="00EC5F02" w:rsidRDefault="00F83B04" w:rsidP="00F83B04">
      <w:pPr>
        <w:pStyle w:val="GPSL3numberedclause"/>
        <w:tabs>
          <w:tab w:val="clear" w:pos="1985"/>
          <w:tab w:val="clear" w:pos="2127"/>
        </w:tabs>
        <w:ind w:left="1800" w:hanging="900"/>
        <w:jc w:val="left"/>
        <w:rPr>
          <w:rFonts w:ascii="Arial" w:hAnsi="Arial"/>
          <w:b/>
          <w:sz w:val="24"/>
          <w:szCs w:val="24"/>
        </w:rPr>
      </w:pPr>
      <w:proofErr w:type="gramStart"/>
      <w:r w:rsidRPr="00EC5F02">
        <w:rPr>
          <w:rFonts w:ascii="Arial" w:hAnsi="Arial"/>
          <w:sz w:val="24"/>
          <w:szCs w:val="24"/>
        </w:rPr>
        <w:t>shall</w:t>
      </w:r>
      <w:proofErr w:type="gramEnd"/>
      <w:r w:rsidRPr="00EC5F02">
        <w:rPr>
          <w:rFonts w:ascii="Arial" w:hAnsi="Arial"/>
          <w:sz w:val="24"/>
          <w:szCs w:val="24"/>
        </w:rPr>
        <w:t xml:space="preserve"> report the discovery or suspicion of any slavery or trafficking by it or its Subcontractors to CCS, the Buyer and Modern Slavery Helpline.</w:t>
      </w:r>
    </w:p>
    <w:p w14:paraId="2909DB39" w14:textId="77777777" w:rsidR="00F83B04" w:rsidRPr="006E6D98" w:rsidRDefault="00F83B04" w:rsidP="00F83B04">
      <w:pPr>
        <w:pStyle w:val="GPSL1CLAUSEHEADING"/>
        <w:keepNext/>
        <w:tabs>
          <w:tab w:val="clear" w:pos="0"/>
          <w:tab w:val="left" w:pos="142"/>
        </w:tabs>
        <w:spacing w:before="120"/>
        <w:ind w:left="426" w:hanging="426"/>
        <w:jc w:val="left"/>
        <w:rPr>
          <w:rFonts w:hint="eastAsia"/>
          <w:caps w:val="0"/>
          <w:sz w:val="24"/>
          <w:szCs w:val="24"/>
        </w:rPr>
      </w:pPr>
      <w:r w:rsidRPr="006E6D98">
        <w:rPr>
          <w:caps w:val="0"/>
          <w:sz w:val="24"/>
          <w:szCs w:val="24"/>
        </w:rPr>
        <w:t xml:space="preserve">Income Security   </w:t>
      </w:r>
    </w:p>
    <w:p w14:paraId="7A2BCF6D" w14:textId="77777777" w:rsidR="00F83B04" w:rsidRPr="00EC5F02" w:rsidRDefault="00F83B04" w:rsidP="009F6FDD">
      <w:pPr>
        <w:pStyle w:val="GPSL2NumberedBoldHeading"/>
        <w:keepNext/>
        <w:numPr>
          <w:ilvl w:val="1"/>
          <w:numId w:val="4"/>
        </w:numPr>
        <w:tabs>
          <w:tab w:val="clear" w:pos="1134"/>
        </w:tabs>
        <w:ind w:left="900" w:hanging="468"/>
        <w:jc w:val="left"/>
        <w:rPr>
          <w:rFonts w:ascii="Arial" w:hAnsi="Arial"/>
          <w:b w:val="0"/>
          <w:sz w:val="24"/>
          <w:szCs w:val="24"/>
        </w:rPr>
      </w:pPr>
      <w:r w:rsidRPr="00EC5F02">
        <w:rPr>
          <w:rFonts w:ascii="Arial" w:hAnsi="Arial"/>
          <w:b w:val="0"/>
          <w:sz w:val="24"/>
          <w:szCs w:val="24"/>
        </w:rPr>
        <w:t>The Supplier shall:</w:t>
      </w:r>
    </w:p>
    <w:p w14:paraId="7DC191DD"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ensure that that all wages and benefits paid for a standard working week meet, at a minimum, national legal standards in the country of employment;</w:t>
      </w:r>
    </w:p>
    <w:p w14:paraId="0605C280"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ensure that all Supplier Staff  are provided with written and understandable Information about their employment conditions in respect to wages before they enter;</w:t>
      </w:r>
    </w:p>
    <w:p w14:paraId="26035BAE" w14:textId="77777777" w:rsidR="00F83B04" w:rsidRPr="00EC5F02" w:rsidRDefault="00F83B04" w:rsidP="00F83B04">
      <w:pPr>
        <w:pStyle w:val="GPSL3numberedclause"/>
        <w:tabs>
          <w:tab w:val="clear" w:pos="2127"/>
        </w:tabs>
        <w:ind w:left="1656" w:hanging="720"/>
        <w:rPr>
          <w:rFonts w:ascii="Arial" w:hAnsi="Arial"/>
          <w:sz w:val="24"/>
          <w:szCs w:val="24"/>
        </w:rPr>
      </w:pPr>
      <w:r w:rsidRPr="008A2A10">
        <w:rPr>
          <w:rFonts w:ascii="Arial" w:hAnsi="Arial"/>
          <w:sz w:val="24"/>
          <w:szCs w:val="24"/>
        </w:rPr>
        <w:t>All workers shall be provided with written and understandable Information about their employment conditions in respect to wages before they enter  employment and about the particulars of their wages for the pay period concerned each time that they are pai</w:t>
      </w:r>
      <w:r>
        <w:rPr>
          <w:rFonts w:ascii="Arial" w:hAnsi="Arial"/>
          <w:sz w:val="24"/>
          <w:szCs w:val="24"/>
        </w:rPr>
        <w:t>d</w:t>
      </w:r>
      <w:r w:rsidRPr="00EC5F02">
        <w:rPr>
          <w:rFonts w:ascii="Arial" w:hAnsi="Arial"/>
          <w:sz w:val="24"/>
          <w:szCs w:val="24"/>
        </w:rPr>
        <w:t>;</w:t>
      </w:r>
    </w:p>
    <w:p w14:paraId="69E0D802" w14:textId="77777777" w:rsidR="00F83B04" w:rsidRPr="00EC5F02" w:rsidRDefault="00F83B04" w:rsidP="00F83B04">
      <w:pPr>
        <w:pStyle w:val="GPSL3numberedclause"/>
        <w:keepNext/>
        <w:tabs>
          <w:tab w:val="clear" w:pos="2127"/>
        </w:tabs>
        <w:ind w:left="1656" w:hanging="720"/>
        <w:jc w:val="left"/>
        <w:rPr>
          <w:rFonts w:ascii="Arial" w:hAnsi="Arial"/>
          <w:sz w:val="24"/>
          <w:szCs w:val="24"/>
        </w:rPr>
      </w:pPr>
      <w:r w:rsidRPr="00EC5F02">
        <w:rPr>
          <w:rFonts w:ascii="Arial" w:hAnsi="Arial"/>
          <w:sz w:val="24"/>
          <w:szCs w:val="24"/>
        </w:rPr>
        <w:t>not make deductions from wages:</w:t>
      </w:r>
    </w:p>
    <w:p w14:paraId="71CBAE99" w14:textId="77777777" w:rsidR="00F83B04" w:rsidRPr="00EC5F02" w:rsidRDefault="00F83B04" w:rsidP="00F83B04">
      <w:pPr>
        <w:pStyle w:val="GPSL4numberedclause"/>
        <w:tabs>
          <w:tab w:val="clear" w:pos="1985"/>
        </w:tabs>
        <w:ind w:left="2592" w:hanging="936"/>
        <w:jc w:val="left"/>
        <w:rPr>
          <w:rFonts w:ascii="Arial" w:hAnsi="Arial"/>
          <w:sz w:val="24"/>
          <w:szCs w:val="24"/>
        </w:rPr>
      </w:pPr>
      <w:r w:rsidRPr="00EC5F02">
        <w:rPr>
          <w:rFonts w:ascii="Arial" w:hAnsi="Arial"/>
          <w:sz w:val="24"/>
          <w:szCs w:val="24"/>
        </w:rPr>
        <w:t xml:space="preserve">as a disciplinary measure </w:t>
      </w:r>
    </w:p>
    <w:p w14:paraId="2DF616AC" w14:textId="77777777" w:rsidR="00F83B04" w:rsidRPr="00EC5F02" w:rsidRDefault="00F83B04" w:rsidP="00F83B04">
      <w:pPr>
        <w:pStyle w:val="GPSL4numberedclause"/>
        <w:tabs>
          <w:tab w:val="clear" w:pos="1985"/>
        </w:tabs>
        <w:ind w:left="2592" w:hanging="936"/>
        <w:jc w:val="left"/>
        <w:rPr>
          <w:rFonts w:ascii="Arial" w:hAnsi="Arial"/>
          <w:sz w:val="24"/>
          <w:szCs w:val="24"/>
        </w:rPr>
      </w:pPr>
      <w:r w:rsidRPr="00EC5F02">
        <w:rPr>
          <w:rFonts w:ascii="Arial" w:hAnsi="Arial"/>
          <w:sz w:val="24"/>
          <w:szCs w:val="24"/>
        </w:rPr>
        <w:t>except where permitted by law; or</w:t>
      </w:r>
    </w:p>
    <w:p w14:paraId="54D09E53" w14:textId="77777777" w:rsidR="00F83B04" w:rsidRPr="00EC5F02" w:rsidRDefault="00F83B04" w:rsidP="00F83B04">
      <w:pPr>
        <w:pStyle w:val="GPSL4numberedclause"/>
        <w:tabs>
          <w:tab w:val="clear" w:pos="1985"/>
        </w:tabs>
        <w:ind w:left="2592" w:hanging="936"/>
        <w:jc w:val="left"/>
        <w:rPr>
          <w:rFonts w:ascii="Arial" w:hAnsi="Arial"/>
          <w:sz w:val="24"/>
          <w:szCs w:val="24"/>
        </w:rPr>
      </w:pPr>
      <w:r w:rsidRPr="00EC5F02">
        <w:rPr>
          <w:rFonts w:ascii="Arial" w:hAnsi="Arial"/>
          <w:sz w:val="24"/>
          <w:szCs w:val="24"/>
        </w:rPr>
        <w:lastRenderedPageBreak/>
        <w:t>without expressed permission of the worker concerned;</w:t>
      </w:r>
    </w:p>
    <w:p w14:paraId="6256A7D3"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record all disciplinary measures taken against Supplier Staff; and</w:t>
      </w:r>
    </w:p>
    <w:p w14:paraId="3171230B" w14:textId="77777777" w:rsidR="00F83B04" w:rsidRPr="00EC5F02" w:rsidRDefault="00F83B04" w:rsidP="00F83B04">
      <w:pPr>
        <w:pStyle w:val="GPSL3numberedclause"/>
        <w:tabs>
          <w:tab w:val="clear" w:pos="2127"/>
        </w:tabs>
        <w:ind w:left="1656" w:hanging="720"/>
        <w:jc w:val="left"/>
        <w:rPr>
          <w:rFonts w:ascii="Arial" w:hAnsi="Arial"/>
          <w:sz w:val="24"/>
          <w:szCs w:val="24"/>
        </w:rPr>
      </w:pPr>
      <w:proofErr w:type="gramStart"/>
      <w:r w:rsidRPr="00EC5F02">
        <w:rPr>
          <w:rFonts w:ascii="Arial" w:hAnsi="Arial"/>
          <w:sz w:val="24"/>
          <w:szCs w:val="24"/>
        </w:rPr>
        <w:t>ensure</w:t>
      </w:r>
      <w:proofErr w:type="gramEnd"/>
      <w:r w:rsidRPr="00EC5F02">
        <w:rPr>
          <w:rFonts w:ascii="Arial" w:hAnsi="Arial"/>
          <w:sz w:val="24"/>
          <w:szCs w:val="24"/>
        </w:rPr>
        <w:t xml:space="preserve"> that Supplier Staff are engaged under a recognised employment relationship established through national law and practice.</w:t>
      </w:r>
    </w:p>
    <w:p w14:paraId="5C5A2B38" w14:textId="77777777" w:rsidR="00F83B04" w:rsidRPr="00EC5F02" w:rsidRDefault="00F83B04" w:rsidP="00F83B04">
      <w:pPr>
        <w:pStyle w:val="GPSL1CLAUSEHEADING"/>
        <w:keepNext/>
        <w:tabs>
          <w:tab w:val="clear" w:pos="0"/>
          <w:tab w:val="left" w:pos="142"/>
        </w:tabs>
        <w:spacing w:before="120"/>
        <w:ind w:left="426" w:hanging="426"/>
        <w:jc w:val="left"/>
        <w:rPr>
          <w:rFonts w:ascii="Arial" w:hAnsi="Arial"/>
          <w:sz w:val="24"/>
          <w:szCs w:val="24"/>
        </w:rPr>
      </w:pPr>
      <w:r>
        <w:rPr>
          <w:caps w:val="0"/>
          <w:sz w:val="24"/>
          <w:szCs w:val="24"/>
        </w:rPr>
        <w:t>Working Hours</w:t>
      </w:r>
    </w:p>
    <w:p w14:paraId="0A38F577" w14:textId="77777777" w:rsidR="00F83B04" w:rsidRPr="00EC5F02" w:rsidRDefault="00F83B04" w:rsidP="009F6FDD">
      <w:pPr>
        <w:pStyle w:val="GPSL2NumberedBoldHeading"/>
        <w:keepNext/>
        <w:numPr>
          <w:ilvl w:val="1"/>
          <w:numId w:val="4"/>
        </w:numPr>
        <w:tabs>
          <w:tab w:val="clear" w:pos="1134"/>
        </w:tabs>
        <w:ind w:left="900" w:hanging="468"/>
        <w:jc w:val="left"/>
        <w:rPr>
          <w:rFonts w:ascii="Arial" w:hAnsi="Arial"/>
          <w:b w:val="0"/>
          <w:sz w:val="24"/>
          <w:szCs w:val="24"/>
        </w:rPr>
      </w:pPr>
      <w:r w:rsidRPr="00EC5F02">
        <w:rPr>
          <w:rFonts w:ascii="Arial" w:hAnsi="Arial"/>
          <w:b w:val="0"/>
          <w:sz w:val="24"/>
          <w:szCs w:val="24"/>
        </w:rPr>
        <w:t>The Supplier shall:</w:t>
      </w:r>
    </w:p>
    <w:p w14:paraId="462D7BD8"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ensure that the working hours of Supplier Staff comply with national laws, and any collective agreements;</w:t>
      </w:r>
    </w:p>
    <w:p w14:paraId="59F4EE5A"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that the working hours of Supplier Staff, excluding overtime, shall be defined by contract, and shall not exceed 48 hours per week unless the individual has agreed in writing;</w:t>
      </w:r>
    </w:p>
    <w:p w14:paraId="2468C737" w14:textId="77777777" w:rsidR="00F83B04" w:rsidRPr="00EC5F02" w:rsidRDefault="00F83B04" w:rsidP="00F83B04">
      <w:pPr>
        <w:pStyle w:val="GPSL3numberedclause"/>
        <w:keepNext/>
        <w:tabs>
          <w:tab w:val="clear" w:pos="2127"/>
        </w:tabs>
        <w:ind w:left="1656" w:hanging="720"/>
        <w:jc w:val="left"/>
        <w:rPr>
          <w:rFonts w:ascii="Arial" w:hAnsi="Arial"/>
          <w:sz w:val="24"/>
          <w:szCs w:val="24"/>
        </w:rPr>
      </w:pPr>
      <w:r w:rsidRPr="00EC5F02">
        <w:rPr>
          <w:rFonts w:ascii="Arial" w:hAnsi="Arial"/>
          <w:sz w:val="24"/>
          <w:szCs w:val="24"/>
        </w:rPr>
        <w:t>ensure that use of overtime used responsibly, taking into account:</w:t>
      </w:r>
    </w:p>
    <w:p w14:paraId="62AF5E9F" w14:textId="77777777" w:rsidR="00F83B04" w:rsidRPr="00EC5F02" w:rsidRDefault="00F83B04" w:rsidP="00F83B04">
      <w:pPr>
        <w:pStyle w:val="GPSL4numberedclause"/>
        <w:tabs>
          <w:tab w:val="clear" w:pos="1985"/>
        </w:tabs>
        <w:ind w:left="2592" w:hanging="936"/>
        <w:jc w:val="left"/>
        <w:rPr>
          <w:rFonts w:ascii="Arial" w:hAnsi="Arial"/>
          <w:sz w:val="24"/>
          <w:szCs w:val="24"/>
        </w:rPr>
      </w:pPr>
      <w:r w:rsidRPr="00EC5F02">
        <w:rPr>
          <w:rFonts w:ascii="Arial" w:hAnsi="Arial"/>
          <w:sz w:val="24"/>
          <w:szCs w:val="24"/>
        </w:rPr>
        <w:t>the extent;</w:t>
      </w:r>
    </w:p>
    <w:p w14:paraId="7CCDEB33" w14:textId="77777777" w:rsidR="00F83B04" w:rsidRPr="00EC5F02" w:rsidRDefault="00F83B04" w:rsidP="00F83B04">
      <w:pPr>
        <w:pStyle w:val="GPSL4numberedclause"/>
        <w:tabs>
          <w:tab w:val="clear" w:pos="1985"/>
        </w:tabs>
        <w:ind w:left="2592" w:hanging="936"/>
        <w:jc w:val="left"/>
        <w:rPr>
          <w:rFonts w:ascii="Arial" w:hAnsi="Arial"/>
          <w:sz w:val="24"/>
          <w:szCs w:val="24"/>
        </w:rPr>
      </w:pPr>
      <w:r w:rsidRPr="00EC5F02">
        <w:rPr>
          <w:rFonts w:ascii="Arial" w:hAnsi="Arial"/>
          <w:sz w:val="24"/>
          <w:szCs w:val="24"/>
        </w:rPr>
        <w:t xml:space="preserve">frequency; and </w:t>
      </w:r>
    </w:p>
    <w:p w14:paraId="02C503E2" w14:textId="77777777" w:rsidR="00F83B04" w:rsidRPr="00EC5F02" w:rsidRDefault="00F83B04" w:rsidP="00F83B04">
      <w:pPr>
        <w:pStyle w:val="GPSL4numberedclause"/>
        <w:tabs>
          <w:tab w:val="clear" w:pos="1985"/>
        </w:tabs>
        <w:ind w:left="2592" w:hanging="936"/>
        <w:jc w:val="left"/>
        <w:rPr>
          <w:rFonts w:ascii="Arial" w:hAnsi="Arial"/>
          <w:sz w:val="24"/>
          <w:szCs w:val="24"/>
        </w:rPr>
      </w:pPr>
      <w:r w:rsidRPr="00EC5F02">
        <w:rPr>
          <w:rFonts w:ascii="Arial" w:hAnsi="Arial"/>
          <w:sz w:val="24"/>
          <w:szCs w:val="24"/>
        </w:rPr>
        <w:t xml:space="preserve">hours worked; </w:t>
      </w:r>
    </w:p>
    <w:p w14:paraId="5B32AE6C" w14:textId="77777777" w:rsidR="00F83B04" w:rsidRPr="00EC5F02" w:rsidRDefault="00F83B04" w:rsidP="00F83B04">
      <w:pPr>
        <w:pStyle w:val="GPSL3numberedclause"/>
        <w:numPr>
          <w:ilvl w:val="0"/>
          <w:numId w:val="0"/>
        </w:numPr>
        <w:ind w:left="1656"/>
        <w:jc w:val="left"/>
        <w:rPr>
          <w:rFonts w:ascii="Arial" w:hAnsi="Arial"/>
          <w:sz w:val="24"/>
          <w:szCs w:val="24"/>
        </w:rPr>
      </w:pPr>
      <w:proofErr w:type="gramStart"/>
      <w:r w:rsidRPr="00EC5F02">
        <w:rPr>
          <w:rFonts w:ascii="Arial" w:hAnsi="Arial"/>
          <w:sz w:val="24"/>
          <w:szCs w:val="24"/>
        </w:rPr>
        <w:t>by</w:t>
      </w:r>
      <w:proofErr w:type="gramEnd"/>
      <w:r w:rsidRPr="00EC5F02">
        <w:rPr>
          <w:rFonts w:ascii="Arial" w:hAnsi="Arial"/>
          <w:sz w:val="24"/>
          <w:szCs w:val="24"/>
        </w:rPr>
        <w:t xml:space="preserve"> individuals and by the Supplier Staff as a whole;</w:t>
      </w:r>
    </w:p>
    <w:p w14:paraId="425A3D5A" w14:textId="3944FF2B" w:rsidR="00F83B04" w:rsidRPr="00EC5F02" w:rsidRDefault="00F83B04" w:rsidP="009F6FDD">
      <w:pPr>
        <w:pStyle w:val="GPSL2NumberedBoldHeading"/>
        <w:numPr>
          <w:ilvl w:val="1"/>
          <w:numId w:val="4"/>
        </w:numPr>
        <w:tabs>
          <w:tab w:val="clear" w:pos="1134"/>
        </w:tabs>
        <w:ind w:left="900" w:hanging="616"/>
        <w:jc w:val="left"/>
        <w:rPr>
          <w:rFonts w:ascii="Arial" w:hAnsi="Arial"/>
          <w:b w:val="0"/>
          <w:sz w:val="24"/>
          <w:szCs w:val="24"/>
        </w:rPr>
      </w:pPr>
      <w:r w:rsidRPr="00EC5F02">
        <w:rPr>
          <w:rFonts w:ascii="Arial" w:hAnsi="Arial"/>
          <w:b w:val="0"/>
          <w:sz w:val="24"/>
          <w:szCs w:val="24"/>
        </w:rPr>
        <w:t>The total hours worked in any seven day period shall not exceed 60 hours, except where covered by Paragraph</w:t>
      </w:r>
      <w:r w:rsidR="00F25804">
        <w:rPr>
          <w:rFonts w:ascii="Arial" w:hAnsi="Arial"/>
          <w:b w:val="0"/>
          <w:sz w:val="24"/>
          <w:szCs w:val="24"/>
        </w:rPr>
        <w:t xml:space="preserve"> 5.3</w:t>
      </w:r>
      <w:r w:rsidRPr="00EC5F02">
        <w:rPr>
          <w:rFonts w:ascii="Arial" w:hAnsi="Arial"/>
          <w:b w:val="0"/>
          <w:sz w:val="24"/>
          <w:szCs w:val="24"/>
        </w:rPr>
        <w:t xml:space="preserve"> below.</w:t>
      </w:r>
    </w:p>
    <w:p w14:paraId="1AF0878E" w14:textId="77777777" w:rsidR="00F83B04" w:rsidRPr="00EC5F02" w:rsidRDefault="00F83B04" w:rsidP="009F6FDD">
      <w:pPr>
        <w:pStyle w:val="GPSL2NumberedBoldHeading"/>
        <w:keepNext/>
        <w:numPr>
          <w:ilvl w:val="1"/>
          <w:numId w:val="4"/>
        </w:numPr>
        <w:tabs>
          <w:tab w:val="clear" w:pos="1134"/>
        </w:tabs>
        <w:ind w:left="900" w:hanging="616"/>
        <w:jc w:val="left"/>
        <w:rPr>
          <w:rFonts w:ascii="Arial" w:hAnsi="Arial"/>
          <w:b w:val="0"/>
          <w:sz w:val="24"/>
          <w:szCs w:val="24"/>
        </w:rPr>
      </w:pPr>
      <w:bookmarkStart w:id="5" w:name="_Ref492316913"/>
      <w:bookmarkStart w:id="6" w:name="_Ref492661505"/>
      <w:r w:rsidRPr="00EC5F02">
        <w:rPr>
          <w:rFonts w:ascii="Arial" w:hAnsi="Arial"/>
          <w:b w:val="0"/>
          <w:sz w:val="24"/>
          <w:szCs w:val="24"/>
        </w:rPr>
        <w:t>Working hours may exceed 60 hours in any seven day period only in exceptional</w:t>
      </w:r>
      <w:bookmarkEnd w:id="5"/>
      <w:r w:rsidRPr="00EC5F02">
        <w:rPr>
          <w:rFonts w:ascii="Arial" w:hAnsi="Arial"/>
          <w:b w:val="0"/>
          <w:sz w:val="24"/>
          <w:szCs w:val="24"/>
        </w:rPr>
        <w:t xml:space="preserve"> circumstances where all of the following are met:</w:t>
      </w:r>
      <w:bookmarkEnd w:id="6"/>
    </w:p>
    <w:p w14:paraId="188D0E9B"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this is allowed by national law;</w:t>
      </w:r>
    </w:p>
    <w:p w14:paraId="767616BD" w14:textId="77777777" w:rsidR="00F83B04" w:rsidRPr="00EC5F02" w:rsidRDefault="00F83B04" w:rsidP="00F83B04">
      <w:pPr>
        <w:pStyle w:val="GPSL3numberedclause"/>
        <w:tabs>
          <w:tab w:val="clear" w:pos="2127"/>
        </w:tabs>
        <w:ind w:left="1656" w:hanging="720"/>
        <w:jc w:val="left"/>
        <w:rPr>
          <w:rFonts w:ascii="Arial" w:hAnsi="Arial"/>
          <w:sz w:val="24"/>
          <w:szCs w:val="24"/>
        </w:rPr>
      </w:pPr>
      <w:r w:rsidRPr="00EC5F02">
        <w:rPr>
          <w:rFonts w:ascii="Arial" w:hAnsi="Arial"/>
          <w:sz w:val="24"/>
          <w:szCs w:val="24"/>
        </w:rPr>
        <w:t>this is allowed by a collective agreement freely negotiated with a workers’ organisation representing a significant portion of the workforce;</w:t>
      </w:r>
    </w:p>
    <w:p w14:paraId="2B5346F9" w14:textId="77777777" w:rsidR="00F83B04" w:rsidRPr="00EC5F02" w:rsidRDefault="00F83B04" w:rsidP="00F83B04">
      <w:pPr>
        <w:pStyle w:val="GPSL3numberedclause"/>
        <w:numPr>
          <w:ilvl w:val="0"/>
          <w:numId w:val="0"/>
        </w:numPr>
        <w:ind w:left="1656"/>
        <w:jc w:val="left"/>
        <w:rPr>
          <w:rFonts w:ascii="Arial" w:hAnsi="Arial"/>
          <w:sz w:val="24"/>
          <w:szCs w:val="24"/>
        </w:rPr>
      </w:pPr>
      <w:proofErr w:type="gramStart"/>
      <w:r w:rsidRPr="00EC5F02">
        <w:rPr>
          <w:rFonts w:ascii="Arial" w:hAnsi="Arial"/>
          <w:sz w:val="24"/>
          <w:szCs w:val="24"/>
        </w:rPr>
        <w:t>appropriate</w:t>
      </w:r>
      <w:proofErr w:type="gramEnd"/>
      <w:r w:rsidRPr="00EC5F02">
        <w:rPr>
          <w:rFonts w:ascii="Arial" w:hAnsi="Arial"/>
          <w:sz w:val="24"/>
          <w:szCs w:val="24"/>
        </w:rPr>
        <w:t xml:space="preserve"> safeguards are taken to protect the workers’ health and safety; and</w:t>
      </w:r>
    </w:p>
    <w:p w14:paraId="34D6911B" w14:textId="77777777" w:rsidR="00F83B04" w:rsidRPr="00EC5F02" w:rsidRDefault="00F83B04" w:rsidP="00F83B04">
      <w:pPr>
        <w:pStyle w:val="GPSL3numberedclause"/>
        <w:tabs>
          <w:tab w:val="clear" w:pos="2127"/>
        </w:tabs>
        <w:ind w:left="1656" w:hanging="720"/>
        <w:jc w:val="left"/>
        <w:rPr>
          <w:rFonts w:ascii="Arial" w:hAnsi="Arial"/>
          <w:sz w:val="24"/>
          <w:szCs w:val="24"/>
        </w:rPr>
      </w:pPr>
      <w:proofErr w:type="gramStart"/>
      <w:r w:rsidRPr="00EC5F02">
        <w:rPr>
          <w:rFonts w:ascii="Arial" w:hAnsi="Arial"/>
          <w:sz w:val="24"/>
          <w:szCs w:val="24"/>
        </w:rPr>
        <w:t>the</w:t>
      </w:r>
      <w:proofErr w:type="gramEnd"/>
      <w:r w:rsidRPr="00EC5F02">
        <w:rPr>
          <w:rFonts w:ascii="Arial" w:hAnsi="Arial"/>
          <w:sz w:val="24"/>
          <w:szCs w:val="24"/>
        </w:rPr>
        <w:t xml:space="preserve"> employer can demonstrate that exceptional circumstances apply such as unexpected production peaks, accidents or emergencies.</w:t>
      </w:r>
    </w:p>
    <w:p w14:paraId="268979B3" w14:textId="77777777" w:rsidR="00F83B04" w:rsidRPr="00EC5F02" w:rsidRDefault="00F83B04" w:rsidP="009F6FDD">
      <w:pPr>
        <w:pStyle w:val="GPSL2NumberedBoldHeading"/>
        <w:numPr>
          <w:ilvl w:val="1"/>
          <w:numId w:val="4"/>
        </w:numPr>
        <w:tabs>
          <w:tab w:val="clear" w:pos="1134"/>
        </w:tabs>
        <w:ind w:left="900" w:hanging="616"/>
        <w:jc w:val="left"/>
        <w:rPr>
          <w:rFonts w:ascii="Arial" w:hAnsi="Arial"/>
          <w:b w:val="0"/>
          <w:sz w:val="24"/>
          <w:szCs w:val="24"/>
        </w:rPr>
      </w:pPr>
      <w:r w:rsidRPr="00EC5F02">
        <w:rPr>
          <w:rFonts w:ascii="Arial" w:hAnsi="Arial"/>
          <w:b w:val="0"/>
          <w:sz w:val="24"/>
          <w:szCs w:val="24"/>
        </w:rPr>
        <w:t>All Supplier Staff shall be provided with at least one (1) day off in every seven (7) day period or, where allowed by national law, two (2) days off in every fourteen (14) day period.</w:t>
      </w:r>
    </w:p>
    <w:p w14:paraId="030E870C" w14:textId="77777777" w:rsidR="00F83B04" w:rsidRPr="00EC5F02" w:rsidRDefault="00F83B04" w:rsidP="00F83B04">
      <w:pPr>
        <w:pStyle w:val="GPSmacrorestart"/>
        <w:jc w:val="left"/>
        <w:rPr>
          <w:rFonts w:ascii="Arial" w:hAnsi="Arial"/>
          <w:sz w:val="24"/>
          <w:szCs w:val="24"/>
          <w:highlight w:val="cyan"/>
        </w:rPr>
      </w:pPr>
    </w:p>
    <w:p w14:paraId="5F5F819E" w14:textId="77777777" w:rsidR="00F83B04" w:rsidRPr="00EC5F02" w:rsidRDefault="00F83B04" w:rsidP="00F83B04">
      <w:pPr>
        <w:pStyle w:val="GPSL1CLAUSEHEADING"/>
        <w:keepNext/>
        <w:tabs>
          <w:tab w:val="clear" w:pos="0"/>
          <w:tab w:val="left" w:pos="142"/>
        </w:tabs>
        <w:spacing w:before="120"/>
        <w:ind w:left="426" w:hanging="426"/>
        <w:jc w:val="left"/>
        <w:rPr>
          <w:rFonts w:ascii="Arial" w:hAnsi="Arial"/>
          <w:sz w:val="24"/>
          <w:szCs w:val="24"/>
        </w:rPr>
      </w:pPr>
      <w:r w:rsidRPr="00EC5F02">
        <w:rPr>
          <w:rFonts w:ascii="Arial" w:hAnsi="Arial"/>
          <w:sz w:val="24"/>
          <w:szCs w:val="24"/>
        </w:rPr>
        <w:t>S</w:t>
      </w:r>
      <w:r>
        <w:rPr>
          <w:caps w:val="0"/>
          <w:sz w:val="24"/>
          <w:szCs w:val="24"/>
        </w:rPr>
        <w:t>ustainability</w:t>
      </w:r>
    </w:p>
    <w:p w14:paraId="6DFC7552" w14:textId="77777777" w:rsidR="00F83B04" w:rsidRPr="00EC5F02" w:rsidRDefault="00F83B04" w:rsidP="009F6FDD">
      <w:pPr>
        <w:pStyle w:val="GPSL2NumberedBoldHeading"/>
        <w:keepNext/>
        <w:numPr>
          <w:ilvl w:val="1"/>
          <w:numId w:val="4"/>
        </w:numPr>
        <w:tabs>
          <w:tab w:val="clear" w:pos="1134"/>
        </w:tabs>
        <w:ind w:left="900" w:hanging="616"/>
        <w:jc w:val="left"/>
        <w:rPr>
          <w:rFonts w:ascii="Arial" w:hAnsi="Arial"/>
          <w:b w:val="0"/>
          <w:sz w:val="24"/>
          <w:szCs w:val="24"/>
        </w:rPr>
      </w:pPr>
      <w:r w:rsidRPr="00EC5F02">
        <w:rPr>
          <w:rFonts w:ascii="Arial" w:hAnsi="Arial"/>
          <w:b w:val="0"/>
          <w:sz w:val="24"/>
          <w:szCs w:val="24"/>
        </w:rPr>
        <w:t xml:space="preserve">The supplier shall meet the applicable Government Buying Standards applicable to Deliverables which can be found online at: </w:t>
      </w:r>
    </w:p>
    <w:p w14:paraId="092DC35A" w14:textId="003911F3" w:rsidR="00F83B04" w:rsidRPr="00F54665" w:rsidRDefault="00C21CE9" w:rsidP="00F83B04">
      <w:pPr>
        <w:pStyle w:val="GPSL2NumberedBoldHeading"/>
        <w:ind w:left="900" w:firstLine="0"/>
        <w:jc w:val="left"/>
        <w:rPr>
          <w:rFonts w:ascii="Arial" w:hAnsi="Arial"/>
          <w:sz w:val="24"/>
          <w:szCs w:val="24"/>
        </w:rPr>
      </w:pPr>
      <w:hyperlink r:id="rId16" w:history="1">
        <w:r w:rsidR="00F25804" w:rsidRPr="00097BB9">
          <w:rPr>
            <w:rStyle w:val="Hyperlink"/>
            <w:rFonts w:ascii="Arial" w:hAnsi="Arial"/>
            <w:b w:val="0"/>
            <w:sz w:val="24"/>
            <w:szCs w:val="24"/>
          </w:rPr>
          <w:t>https://www.gov.uk/government/collections/sustainable-procurement-the-government-buying-standards-gbs</w:t>
        </w:r>
      </w:hyperlink>
      <w:r w:rsidR="00F25804">
        <w:rPr>
          <w:rFonts w:ascii="Arial" w:hAnsi="Arial"/>
          <w:b w:val="0"/>
          <w:sz w:val="24"/>
          <w:szCs w:val="24"/>
        </w:rPr>
        <w:t xml:space="preserve"> </w:t>
      </w:r>
    </w:p>
    <w:p w14:paraId="3BAC1136" w14:textId="77777777" w:rsidR="00F83B04" w:rsidRPr="00EC5F02" w:rsidRDefault="00F83B04" w:rsidP="00F83B04">
      <w:pPr>
        <w:rPr>
          <w:rFonts w:ascii="Arial" w:eastAsia="STZhongsong" w:hAnsi="Arial" w:cs="Arial"/>
          <w:b/>
          <w:caps/>
          <w:sz w:val="24"/>
          <w:szCs w:val="24"/>
          <w:lang w:eastAsia="zh-CN"/>
        </w:rPr>
      </w:pPr>
    </w:p>
    <w:p w14:paraId="3B7832C8" w14:textId="77777777" w:rsidR="00F83B04" w:rsidRDefault="00F83B04" w:rsidP="00F83B04">
      <w:pPr>
        <w:rPr>
          <w:rFonts w:ascii="Arial" w:hAnsi="Arial"/>
          <w:sz w:val="20"/>
          <w:szCs w:val="20"/>
        </w:rPr>
      </w:pPr>
      <w:bookmarkStart w:id="7" w:name="_Ref365014715"/>
      <w:r w:rsidRPr="00553886">
        <w:rPr>
          <w:rFonts w:ascii="Arial" w:hAnsi="Arial"/>
          <w:b/>
          <w:sz w:val="36"/>
          <w:szCs w:val="20"/>
        </w:rPr>
        <w:lastRenderedPageBreak/>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14:paraId="0D40FB3A" w14:textId="77777777" w:rsidR="00F83B04" w:rsidRPr="00C66C16" w:rsidRDefault="00F83B04" w:rsidP="009F6FDD">
      <w:pPr>
        <w:pStyle w:val="GPSL1CLAUSEHEADING"/>
        <w:numPr>
          <w:ilvl w:val="0"/>
          <w:numId w:val="22"/>
        </w:numPr>
        <w:tabs>
          <w:tab w:val="clear" w:pos="0"/>
          <w:tab w:val="left" w:pos="142"/>
        </w:tabs>
        <w:spacing w:before="120"/>
        <w:jc w:val="left"/>
        <w:rPr>
          <w:rFonts w:hint="eastAsia"/>
          <w:caps w:val="0"/>
          <w:sz w:val="24"/>
          <w:szCs w:val="20"/>
        </w:rPr>
      </w:pPr>
      <w:r w:rsidRPr="00C66C16">
        <w:rPr>
          <w:caps w:val="0"/>
          <w:sz w:val="24"/>
          <w:szCs w:val="20"/>
        </w:rPr>
        <w:t>Restrictions on certain subcontractors</w:t>
      </w:r>
    </w:p>
    <w:bookmarkEnd w:id="7"/>
    <w:p w14:paraId="10F28803" w14:textId="77777777" w:rsidR="00F83B04" w:rsidRPr="005A2A67" w:rsidRDefault="00F83B04" w:rsidP="009F6FDD">
      <w:pPr>
        <w:pStyle w:val="GPSL2NumberedBoldHeading"/>
        <w:numPr>
          <w:ilvl w:val="1"/>
          <w:numId w:val="4"/>
        </w:numPr>
        <w:tabs>
          <w:tab w:val="clear" w:pos="1134"/>
        </w:tabs>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14:paraId="43588773" w14:textId="77777777" w:rsidR="00F83B04" w:rsidRPr="005A2A67" w:rsidRDefault="00F83B04" w:rsidP="009F6FDD">
      <w:pPr>
        <w:pStyle w:val="GPSL2NumberedBoldHeading"/>
        <w:numPr>
          <w:ilvl w:val="1"/>
          <w:numId w:val="4"/>
        </w:numPr>
        <w:tabs>
          <w:tab w:val="clear" w:pos="1134"/>
        </w:tabs>
        <w:ind w:left="900" w:hanging="540"/>
        <w:jc w:val="left"/>
        <w:rPr>
          <w:rFonts w:ascii="Arial" w:hAnsi="Arial"/>
          <w:sz w:val="24"/>
          <w:szCs w:val="20"/>
        </w:rPr>
      </w:pPr>
      <w:bookmarkStart w:id="8"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14:paraId="36510EA2" w14:textId="46211A20" w:rsidR="00F83B04" w:rsidRPr="005A2A67" w:rsidRDefault="00F83B04" w:rsidP="009F6FDD">
      <w:pPr>
        <w:pStyle w:val="GPSL2NumberedBoldHeading"/>
        <w:numPr>
          <w:ilvl w:val="1"/>
          <w:numId w:val="4"/>
        </w:numPr>
        <w:tabs>
          <w:tab w:val="clear" w:pos="1134"/>
        </w:tabs>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 xml:space="preserve">contract or replace a Key Subcontractor, it must obtain the prior written consent of CCS and the Buyer and the Supplier shall, at the time of requesting such consent, provide CCS and the Buyer with the information detailed in </w:t>
      </w:r>
      <w:r w:rsidR="00F25804">
        <w:rPr>
          <w:rFonts w:ascii="Arial" w:hAnsi="Arial"/>
          <w:b w:val="0"/>
          <w:sz w:val="24"/>
          <w:szCs w:val="20"/>
        </w:rPr>
        <w:t>P</w:t>
      </w:r>
      <w:r w:rsidR="00762D1F">
        <w:rPr>
          <w:rFonts w:ascii="Arial" w:hAnsi="Arial"/>
          <w:b w:val="0"/>
          <w:sz w:val="24"/>
          <w:szCs w:val="20"/>
        </w:rPr>
        <w:t xml:space="preserve">aragraph </w:t>
      </w:r>
      <w:r w:rsidR="00F25804">
        <w:rPr>
          <w:rFonts w:ascii="Arial" w:hAnsi="Arial"/>
          <w:b w:val="0"/>
          <w:sz w:val="24"/>
          <w:szCs w:val="20"/>
        </w:rPr>
        <w:t>1.4</w:t>
      </w:r>
      <w:r w:rsidRPr="005A2A67">
        <w:rPr>
          <w:rFonts w:ascii="Arial" w:hAnsi="Arial"/>
          <w:b w:val="0"/>
          <w:sz w:val="24"/>
          <w:szCs w:val="20"/>
        </w:rPr>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8"/>
    </w:p>
    <w:p w14:paraId="5EAB3E1B" w14:textId="77777777" w:rsidR="00F83B04" w:rsidRPr="005A2A67" w:rsidRDefault="00F83B04" w:rsidP="00F83B04">
      <w:pPr>
        <w:pStyle w:val="GPSL3numberedclause"/>
        <w:tabs>
          <w:tab w:val="clear" w:pos="2127"/>
        </w:tabs>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14:paraId="6A7A892B" w14:textId="77777777" w:rsidR="00F83B04" w:rsidRPr="005A2A67" w:rsidRDefault="00F83B04" w:rsidP="00F83B04">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14:paraId="79ED1E05" w14:textId="77777777" w:rsidR="00F83B04" w:rsidRPr="005A2A67" w:rsidRDefault="00F83B04" w:rsidP="00F83B04">
      <w:pPr>
        <w:pStyle w:val="GPSL3numberedclause"/>
        <w:tabs>
          <w:tab w:val="clear" w:pos="2127"/>
        </w:tabs>
        <w:ind w:left="1750" w:hanging="850"/>
        <w:jc w:val="left"/>
        <w:rPr>
          <w:rFonts w:ascii="Arial" w:hAnsi="Arial"/>
          <w:sz w:val="24"/>
          <w:szCs w:val="20"/>
        </w:rPr>
      </w:pPr>
      <w:proofErr w:type="gramStart"/>
      <w:r w:rsidRPr="005A2A67">
        <w:rPr>
          <w:rFonts w:ascii="Arial" w:hAnsi="Arial"/>
          <w:sz w:val="24"/>
          <w:szCs w:val="20"/>
        </w:rPr>
        <w:t>the</w:t>
      </w:r>
      <w:proofErr w:type="gramEnd"/>
      <w:r w:rsidRPr="005A2A67">
        <w:rPr>
          <w:rFonts w:ascii="Arial" w:hAnsi="Arial"/>
          <w:sz w:val="24"/>
          <w:szCs w:val="20"/>
        </w:rPr>
        <w:t xml:space="preserve"> proposed Key Subcontractor employs unfit persons.</w:t>
      </w:r>
    </w:p>
    <w:p w14:paraId="18A59922" w14:textId="77777777" w:rsidR="00F83B04" w:rsidRPr="005A2A67" w:rsidRDefault="00F83B04" w:rsidP="009F6FDD">
      <w:pPr>
        <w:pStyle w:val="GPSL2NumberedBoldHeading"/>
        <w:keepNext/>
        <w:numPr>
          <w:ilvl w:val="1"/>
          <w:numId w:val="4"/>
        </w:numPr>
        <w:tabs>
          <w:tab w:val="clear" w:pos="1134"/>
        </w:tabs>
        <w:ind w:left="900" w:hanging="540"/>
        <w:jc w:val="left"/>
        <w:rPr>
          <w:rFonts w:ascii="Arial" w:hAnsi="Arial"/>
          <w:sz w:val="24"/>
          <w:szCs w:val="20"/>
        </w:rPr>
      </w:pPr>
      <w:bookmarkStart w:id="9" w:name="_Ref365014689"/>
      <w:r w:rsidRPr="005A2A67">
        <w:rPr>
          <w:rFonts w:ascii="Arial" w:hAnsi="Arial"/>
          <w:b w:val="0"/>
          <w:sz w:val="24"/>
          <w:szCs w:val="20"/>
        </w:rPr>
        <w:t>The Supplier shall provide CCS and the Buyer with the following information in respect of the proposed Key Subcontractor:</w:t>
      </w:r>
      <w:bookmarkEnd w:id="9"/>
    </w:p>
    <w:p w14:paraId="23F075CF"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14:paraId="5AE4527A"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14:paraId="043CE8B7"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14:paraId="2FB87884"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14:paraId="52F43718"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14:paraId="7DF27712"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(where applicable) Credit Rating Threshold (as defined in Joint Schedule 7 (Financial Distress)) of the Key Subcontractor.</w:t>
      </w:r>
    </w:p>
    <w:p w14:paraId="59CEE832" w14:textId="31131F76" w:rsidR="00F83B04" w:rsidRPr="005A2A67" w:rsidRDefault="00F83B04" w:rsidP="009F6FDD">
      <w:pPr>
        <w:pStyle w:val="GPSL2NumberedBoldHeading"/>
        <w:keepNext/>
        <w:numPr>
          <w:ilvl w:val="1"/>
          <w:numId w:val="4"/>
        </w:numPr>
        <w:tabs>
          <w:tab w:val="clear" w:pos="1134"/>
        </w:tabs>
        <w:ind w:left="900" w:hanging="540"/>
        <w:jc w:val="left"/>
        <w:rPr>
          <w:rFonts w:ascii="Arial" w:hAnsi="Arial"/>
          <w:sz w:val="24"/>
          <w:szCs w:val="20"/>
        </w:rPr>
      </w:pPr>
      <w:bookmarkStart w:id="10" w:name="_Ref490034530"/>
      <w:r w:rsidRPr="005A2A67">
        <w:rPr>
          <w:rFonts w:ascii="Arial" w:hAnsi="Arial"/>
          <w:b w:val="0"/>
          <w:sz w:val="24"/>
          <w:szCs w:val="20"/>
        </w:rPr>
        <w:lastRenderedPageBreak/>
        <w:t xml:space="preserve">If requested by CCS and/or the Buyer, within ten (10) Working Days of receipt of the information provided by the Supplier pursuant to </w:t>
      </w:r>
      <w:r w:rsidR="00F25804">
        <w:rPr>
          <w:rFonts w:ascii="Arial" w:hAnsi="Arial"/>
          <w:b w:val="0"/>
          <w:sz w:val="24"/>
          <w:szCs w:val="20"/>
        </w:rPr>
        <w:t>P</w:t>
      </w:r>
      <w:r w:rsidR="00762D1F">
        <w:rPr>
          <w:rFonts w:ascii="Arial" w:hAnsi="Arial"/>
          <w:b w:val="0"/>
          <w:sz w:val="24"/>
          <w:szCs w:val="20"/>
        </w:rPr>
        <w:t>aragraph</w:t>
      </w:r>
      <w:r w:rsidR="00F25804">
        <w:rPr>
          <w:rFonts w:ascii="Arial" w:hAnsi="Arial"/>
          <w:b w:val="0"/>
          <w:sz w:val="24"/>
          <w:szCs w:val="20"/>
        </w:rPr>
        <w:t xml:space="preserve"> 1.4</w:t>
      </w:r>
      <w:r w:rsidRPr="005A2A67">
        <w:rPr>
          <w:rFonts w:ascii="Arial" w:hAnsi="Arial"/>
          <w:b w:val="0"/>
          <w:sz w:val="24"/>
          <w:szCs w:val="20"/>
        </w:rPr>
        <w:t>, the Supplier shall also provide:</w:t>
      </w:r>
      <w:bookmarkEnd w:id="10"/>
    </w:p>
    <w:p w14:paraId="71AEAD56" w14:textId="77777777" w:rsidR="00F83B04" w:rsidRPr="005A2A67" w:rsidRDefault="00F83B04" w:rsidP="00F83B04">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14:paraId="553CC104" w14:textId="77777777" w:rsidR="00F83B04" w:rsidRPr="005A2A67" w:rsidRDefault="00F83B04" w:rsidP="00F83B04">
      <w:pPr>
        <w:pStyle w:val="GPSL3numberedclause"/>
        <w:tabs>
          <w:tab w:val="clear" w:pos="1985"/>
          <w:tab w:val="clear" w:pos="2127"/>
        </w:tabs>
        <w:ind w:left="1620" w:hanging="720"/>
        <w:jc w:val="left"/>
        <w:rPr>
          <w:rFonts w:ascii="Arial" w:hAnsi="Arial"/>
          <w:sz w:val="24"/>
          <w:szCs w:val="20"/>
        </w:rPr>
      </w:pPr>
      <w:proofErr w:type="gramStart"/>
      <w:r w:rsidRPr="005A2A67">
        <w:rPr>
          <w:rFonts w:ascii="Arial" w:hAnsi="Arial"/>
          <w:sz w:val="24"/>
          <w:szCs w:val="20"/>
        </w:rPr>
        <w:t>any</w:t>
      </w:r>
      <w:proofErr w:type="gramEnd"/>
      <w:r w:rsidRPr="005A2A67">
        <w:rPr>
          <w:rFonts w:ascii="Arial" w:hAnsi="Arial"/>
          <w:sz w:val="24"/>
          <w:szCs w:val="20"/>
        </w:rPr>
        <w:t xml:space="preserve"> further information reasonably requested by CCS and/or the Buyer.</w:t>
      </w:r>
    </w:p>
    <w:p w14:paraId="16C58B33" w14:textId="77777777" w:rsidR="00F83B04" w:rsidRPr="005A2A67" w:rsidRDefault="00F83B04" w:rsidP="009F6FDD">
      <w:pPr>
        <w:pStyle w:val="GPSL2NumberedBoldHeading"/>
        <w:keepNext/>
        <w:numPr>
          <w:ilvl w:val="1"/>
          <w:numId w:val="4"/>
        </w:numPr>
        <w:tabs>
          <w:tab w:val="clear" w:pos="1134"/>
        </w:tabs>
        <w:ind w:left="900" w:hanging="540"/>
        <w:jc w:val="left"/>
        <w:rPr>
          <w:rFonts w:ascii="Arial" w:hAnsi="Arial"/>
          <w:sz w:val="24"/>
          <w:szCs w:val="20"/>
        </w:rPr>
      </w:pPr>
      <w:bookmarkStart w:id="11"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11"/>
      <w:r w:rsidRPr="005A2A67">
        <w:rPr>
          <w:rFonts w:ascii="Arial" w:hAnsi="Arial"/>
          <w:b w:val="0"/>
          <w:sz w:val="24"/>
          <w:szCs w:val="20"/>
        </w:rPr>
        <w:t xml:space="preserve"> </w:t>
      </w:r>
    </w:p>
    <w:p w14:paraId="3379E7B7"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14:paraId="66BB1632"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14:paraId="324F5747"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14:paraId="28D413D7"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14:paraId="6B09D8CC" w14:textId="77777777" w:rsidR="00F83B04" w:rsidRPr="005A2A67" w:rsidRDefault="00F83B04" w:rsidP="00F83B0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14:paraId="73CF0510" w14:textId="77777777" w:rsidR="00F83B04" w:rsidRPr="005A2A67" w:rsidRDefault="00F83B04" w:rsidP="00F83B04">
      <w:pPr>
        <w:pStyle w:val="GPSL4numberedclause"/>
        <w:tabs>
          <w:tab w:val="clear" w:pos="1985"/>
        </w:tabs>
        <w:ind w:left="2563" w:hanging="853"/>
        <w:jc w:val="left"/>
        <w:rPr>
          <w:rFonts w:ascii="Arial" w:hAnsi="Arial"/>
          <w:sz w:val="24"/>
        </w:rPr>
      </w:pPr>
      <w:r w:rsidRPr="005A2A67">
        <w:rPr>
          <w:rFonts w:ascii="Arial" w:hAnsi="Arial"/>
          <w:sz w:val="24"/>
        </w:rPr>
        <w:t>the data protection requirements set out in Clause 14 (Data protection);</w:t>
      </w:r>
    </w:p>
    <w:p w14:paraId="680239DC" w14:textId="77777777" w:rsidR="00F83B04" w:rsidRPr="005A2A67" w:rsidRDefault="00F83B04" w:rsidP="00F83B04">
      <w:pPr>
        <w:pStyle w:val="GPSL4numberedclause"/>
        <w:tabs>
          <w:tab w:val="clear" w:pos="1985"/>
        </w:tabs>
        <w:ind w:left="2563" w:hanging="853"/>
        <w:jc w:val="left"/>
        <w:rPr>
          <w:rFonts w:ascii="Arial" w:hAnsi="Arial"/>
          <w:sz w:val="24"/>
        </w:rPr>
      </w:pPr>
      <w:r w:rsidRPr="005A2A67">
        <w:rPr>
          <w:rFonts w:ascii="Arial" w:hAnsi="Arial"/>
          <w:sz w:val="24"/>
        </w:rPr>
        <w:t>the FOIA and other access request requirements set out in Clause 16 (When you can share information);</w:t>
      </w:r>
    </w:p>
    <w:p w14:paraId="3872A149" w14:textId="77777777" w:rsidR="00F83B04" w:rsidRPr="005A2A67" w:rsidRDefault="00F83B04" w:rsidP="00F83B04">
      <w:pPr>
        <w:pStyle w:val="GPSL4numberedclause"/>
        <w:tabs>
          <w:tab w:val="clear" w:pos="1985"/>
        </w:tabs>
        <w:ind w:left="2563" w:hanging="853"/>
        <w:jc w:val="left"/>
        <w:rPr>
          <w:rFonts w:ascii="Arial" w:hAnsi="Arial"/>
          <w:sz w:val="24"/>
        </w:rPr>
      </w:pPr>
      <w:r w:rsidRPr="005A2A67">
        <w:rPr>
          <w:rFonts w:ascii="Arial" w:hAnsi="Arial"/>
          <w:sz w:val="24"/>
        </w:rPr>
        <w:t xml:space="preserve">the obligation not to embarrass CCS or the Buyer or otherwise bring CCS or the Buyer into disrepute; </w:t>
      </w:r>
    </w:p>
    <w:p w14:paraId="20A24ABC" w14:textId="77777777" w:rsidR="00F83B04" w:rsidRPr="005A2A67" w:rsidRDefault="00F83B04" w:rsidP="00F83B04">
      <w:pPr>
        <w:pStyle w:val="GPSL4numberedclause"/>
        <w:tabs>
          <w:tab w:val="clear" w:pos="1985"/>
        </w:tabs>
        <w:ind w:left="2563" w:hanging="853"/>
        <w:jc w:val="left"/>
        <w:rPr>
          <w:rFonts w:ascii="Arial" w:hAnsi="Arial"/>
          <w:sz w:val="24"/>
        </w:rPr>
      </w:pPr>
      <w:r w:rsidRPr="005A2A67">
        <w:rPr>
          <w:rFonts w:ascii="Arial" w:hAnsi="Arial"/>
          <w:sz w:val="24"/>
        </w:rPr>
        <w:t>the keeping of records in respect of the goods and/or services being provided under the Key Sub</w:t>
      </w:r>
      <w:r w:rsidRPr="005A2A67">
        <w:rPr>
          <w:rFonts w:ascii="Arial" w:hAnsi="Arial"/>
          <w:sz w:val="24"/>
        </w:rPr>
        <w:noBreakHyphen/>
        <w:t>Contract, including the maintenance of Open Book Data; and</w:t>
      </w:r>
    </w:p>
    <w:p w14:paraId="0D19C047" w14:textId="77777777" w:rsidR="00F83B04" w:rsidRPr="005A2A67" w:rsidRDefault="00F83B04" w:rsidP="00F83B04">
      <w:pPr>
        <w:pStyle w:val="GPSL4numberedclause"/>
        <w:tabs>
          <w:tab w:val="clear" w:pos="1985"/>
        </w:tabs>
        <w:ind w:left="2563" w:hanging="853"/>
        <w:jc w:val="left"/>
        <w:rPr>
          <w:rFonts w:ascii="Arial" w:hAnsi="Arial"/>
          <w:sz w:val="24"/>
        </w:rPr>
      </w:pPr>
      <w:r w:rsidRPr="005A2A67">
        <w:rPr>
          <w:rFonts w:ascii="Arial" w:hAnsi="Arial"/>
          <w:sz w:val="24"/>
        </w:rPr>
        <w:t>the conduct of audits set out in Clause 6 (Record keeping and reporting);</w:t>
      </w:r>
    </w:p>
    <w:p w14:paraId="2FF21D30" w14:textId="77777777" w:rsidR="00F83B04" w:rsidRPr="005A2A67" w:rsidRDefault="00F83B04" w:rsidP="00F83B04">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526FB5E8" w14:textId="77777777" w:rsidR="00F83B04" w:rsidRDefault="00F83B04" w:rsidP="00F83B04">
      <w:pPr>
        <w:pStyle w:val="GPSL3numberedclause"/>
        <w:tabs>
          <w:tab w:val="clear" w:pos="1985"/>
          <w:tab w:val="clear" w:pos="2127"/>
        </w:tabs>
        <w:ind w:left="1620" w:hanging="720"/>
        <w:jc w:val="left"/>
        <w:rPr>
          <w:rFonts w:ascii="Arial" w:hAnsi="Arial"/>
          <w:sz w:val="24"/>
          <w:szCs w:val="20"/>
        </w:rPr>
      </w:pPr>
      <w:proofErr w:type="gramStart"/>
      <w:r w:rsidRPr="005A2A67">
        <w:rPr>
          <w:rFonts w:ascii="Arial" w:hAnsi="Arial"/>
          <w:sz w:val="24"/>
          <w:szCs w:val="20"/>
        </w:rPr>
        <w:t>a</w:t>
      </w:r>
      <w:proofErr w:type="gramEnd"/>
      <w:r w:rsidRPr="005A2A67">
        <w:rPr>
          <w:rFonts w:ascii="Arial" w:hAnsi="Arial"/>
          <w:sz w:val="24"/>
          <w:szCs w:val="20"/>
        </w:rPr>
        <w:t xml:space="preserve">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Contract without first seeking the written consent of CCS and the Buyer.</w:t>
      </w:r>
    </w:p>
    <w:p w14:paraId="0D2C0842" w14:textId="77777777" w:rsidR="003E118F" w:rsidRDefault="003E118F" w:rsidP="00F83B04">
      <w:pPr>
        <w:pStyle w:val="Header"/>
        <w:rPr>
          <w:rFonts w:ascii="Arial" w:hAnsi="Arial"/>
          <w:b/>
          <w:sz w:val="36"/>
          <w:szCs w:val="20"/>
        </w:rPr>
      </w:pPr>
    </w:p>
    <w:p w14:paraId="3840B65F" w14:textId="77777777" w:rsidR="00F83B04" w:rsidRDefault="00F83B04" w:rsidP="00F83B04">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25A12E5C" w14:textId="77777777" w:rsidR="00F83B04" w:rsidRPr="00C66C16" w:rsidRDefault="00F83B04" w:rsidP="009F6FDD">
      <w:pPr>
        <w:pStyle w:val="GPSL1CLAUSEHEADING"/>
        <w:keepNext/>
        <w:numPr>
          <w:ilvl w:val="0"/>
          <w:numId w:val="23"/>
        </w:numPr>
        <w:tabs>
          <w:tab w:val="left" w:pos="142"/>
        </w:tabs>
        <w:jc w:val="left"/>
        <w:rPr>
          <w:rFonts w:hint="eastAsia"/>
          <w:caps w:val="0"/>
          <w:sz w:val="24"/>
          <w:szCs w:val="24"/>
        </w:rPr>
      </w:pPr>
      <w:r w:rsidRPr="00C66C16">
        <w:rPr>
          <w:caps w:val="0"/>
          <w:sz w:val="24"/>
          <w:szCs w:val="24"/>
        </w:rPr>
        <w:t>Definitions</w:t>
      </w:r>
    </w:p>
    <w:p w14:paraId="337C3CB7" w14:textId="77777777" w:rsidR="00F83B04" w:rsidRPr="00D4288D"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5801"/>
      </w:tblGrid>
      <w:tr w:rsidR="00F83B04" w:rsidRPr="00D4288D" w14:paraId="4349EACF" w14:textId="77777777" w:rsidTr="00F25804">
        <w:tc>
          <w:tcPr>
            <w:tcW w:w="1159" w:type="pct"/>
          </w:tcPr>
          <w:p w14:paraId="40320249" w14:textId="77777777" w:rsidR="00F83B04" w:rsidRPr="00D4288D" w:rsidRDefault="00F83B04" w:rsidP="00B63D5E">
            <w:pPr>
              <w:pStyle w:val="GPSDefinitionTerm"/>
              <w:rPr>
                <w:sz w:val="24"/>
                <w:szCs w:val="24"/>
              </w:rPr>
            </w:pPr>
            <w:r w:rsidRPr="00D4288D">
              <w:rPr>
                <w:sz w:val="24"/>
                <w:szCs w:val="24"/>
              </w:rPr>
              <w:t>"Financial Distress Event"</w:t>
            </w:r>
          </w:p>
        </w:tc>
        <w:tc>
          <w:tcPr>
            <w:tcW w:w="3841" w:type="pct"/>
          </w:tcPr>
          <w:p w14:paraId="598E8123" w14:textId="77777777" w:rsidR="00F83B04" w:rsidRPr="00D4288D" w:rsidRDefault="00F83B04" w:rsidP="009F6FDD">
            <w:pPr>
              <w:pStyle w:val="GPsDefinition"/>
              <w:numPr>
                <w:ilvl w:val="0"/>
                <w:numId w:val="2"/>
              </w:numPr>
              <w:tabs>
                <w:tab w:val="left" w:pos="175"/>
              </w:tabs>
              <w:adjustRightInd w:val="0"/>
              <w:jc w:val="left"/>
              <w:rPr>
                <w:sz w:val="24"/>
                <w:szCs w:val="24"/>
              </w:rPr>
            </w:pPr>
            <w:r w:rsidRPr="00D4288D">
              <w:rPr>
                <w:sz w:val="24"/>
                <w:szCs w:val="24"/>
              </w:rPr>
              <w:t>the occurrence or one or more of the following events:</w:t>
            </w:r>
          </w:p>
          <w:p w14:paraId="4AFCF4A8" w14:textId="77777777" w:rsidR="00F83B04" w:rsidRPr="00D4288D"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Threshold;</w:t>
            </w:r>
          </w:p>
          <w:p w14:paraId="65429BCF" w14:textId="77777777" w:rsidR="00F83B04" w:rsidRPr="00D14504"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the Monitored Company issuing a profits warning to a stock exchange or making any other public announcement about a material deterioration in its financial position or prospects;</w:t>
            </w:r>
          </w:p>
          <w:p w14:paraId="476038AE" w14:textId="77777777" w:rsidR="00F83B04" w:rsidRPr="00D14504"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Party; </w:t>
            </w:r>
          </w:p>
          <w:p w14:paraId="516B34F1" w14:textId="77777777" w:rsidR="00F83B04" w:rsidRPr="00D14504"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lenders; </w:t>
            </w:r>
          </w:p>
          <w:p w14:paraId="18DAD134" w14:textId="77777777" w:rsidR="00F83B04" w:rsidRPr="00D14504"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a Key Subcontractor (where applicable) notifying CCS that the Supplier has not satisfied any sums properly due under a specified invoice and not subject to a genuine dispute; or</w:t>
            </w:r>
          </w:p>
          <w:p w14:paraId="1D986E97" w14:textId="77777777" w:rsidR="00F83B04" w:rsidRPr="00D4288D"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D4288D">
              <w:rPr>
                <w:sz w:val="24"/>
                <w:szCs w:val="24"/>
              </w:rPr>
              <w:t>any of the following:</w:t>
            </w:r>
          </w:p>
          <w:p w14:paraId="7BD76142" w14:textId="77777777" w:rsidR="00F83B04" w:rsidRPr="00D4288D" w:rsidRDefault="00F83B04" w:rsidP="009F6FDD">
            <w:pPr>
              <w:pStyle w:val="GPSDefinitionL3"/>
              <w:numPr>
                <w:ilvl w:val="2"/>
                <w:numId w:val="2"/>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contract; </w:t>
            </w:r>
          </w:p>
          <w:p w14:paraId="10BB08FB" w14:textId="77777777" w:rsidR="00F83B04" w:rsidRPr="00D4288D" w:rsidRDefault="00F83B04" w:rsidP="009F6FDD">
            <w:pPr>
              <w:pStyle w:val="GPSDefinitionL3"/>
              <w:numPr>
                <w:ilvl w:val="2"/>
                <w:numId w:val="2"/>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indebtedness;</w:t>
            </w:r>
          </w:p>
          <w:p w14:paraId="72543D27" w14:textId="77777777" w:rsidR="00F83B04" w:rsidRPr="00D4288D" w:rsidRDefault="00F83B04" w:rsidP="009F6FDD">
            <w:pPr>
              <w:pStyle w:val="GPSDefinitionL3"/>
              <w:numPr>
                <w:ilvl w:val="2"/>
                <w:numId w:val="2"/>
              </w:numPr>
              <w:tabs>
                <w:tab w:val="left" w:pos="175"/>
              </w:tabs>
              <w:adjustRightInd w:val="0"/>
              <w:jc w:val="left"/>
              <w:rPr>
                <w:sz w:val="24"/>
                <w:szCs w:val="24"/>
              </w:rPr>
            </w:pPr>
            <w:r w:rsidRPr="00D4288D">
              <w:rPr>
                <w:sz w:val="24"/>
                <w:szCs w:val="24"/>
              </w:rPr>
              <w:t xml:space="preserve">any financial indebtedness of the </w:t>
            </w:r>
            <w:r>
              <w:rPr>
                <w:sz w:val="24"/>
                <w:szCs w:val="24"/>
              </w:rPr>
              <w:t>Monitored Company</w:t>
            </w:r>
            <w:r w:rsidRPr="00D4288D">
              <w:rPr>
                <w:sz w:val="24"/>
                <w:szCs w:val="24"/>
              </w:rPr>
              <w:t xml:space="preserve"> becoming due as a result of an event of default; or</w:t>
            </w:r>
          </w:p>
          <w:p w14:paraId="24BAF54F" w14:textId="77777777" w:rsidR="00F83B04" w:rsidRPr="00D4288D" w:rsidRDefault="00F83B04" w:rsidP="009F6FDD">
            <w:pPr>
              <w:pStyle w:val="GPSDefinitionL3"/>
              <w:numPr>
                <w:ilvl w:val="2"/>
                <w:numId w:val="2"/>
              </w:numPr>
              <w:tabs>
                <w:tab w:val="left" w:pos="175"/>
              </w:tabs>
              <w:adjustRightInd w:val="0"/>
              <w:jc w:val="left"/>
              <w:rPr>
                <w:sz w:val="24"/>
                <w:szCs w:val="24"/>
              </w:rPr>
            </w:pPr>
            <w:r w:rsidRPr="00D4288D">
              <w:rPr>
                <w:sz w:val="24"/>
                <w:szCs w:val="24"/>
              </w:rPr>
              <w:t xml:space="preserve">the cancellation or suspension of any financial indebtedness in respect of the </w:t>
            </w:r>
            <w:r>
              <w:rPr>
                <w:sz w:val="24"/>
                <w:szCs w:val="24"/>
              </w:rPr>
              <w:t>Monitored Company</w:t>
            </w:r>
          </w:p>
          <w:p w14:paraId="3361A028" w14:textId="77777777" w:rsidR="00F83B04" w:rsidRPr="00D4288D" w:rsidRDefault="00F83B04" w:rsidP="009F6FDD">
            <w:pPr>
              <w:pStyle w:val="GPsDefinition"/>
              <w:numPr>
                <w:ilvl w:val="0"/>
                <w:numId w:val="2"/>
              </w:numPr>
              <w:tabs>
                <w:tab w:val="left" w:pos="175"/>
              </w:tabs>
              <w:adjustRightInd w:val="0"/>
              <w:jc w:val="left"/>
              <w:rPr>
                <w:sz w:val="24"/>
                <w:szCs w:val="24"/>
              </w:rPr>
            </w:pPr>
            <w:r w:rsidRPr="00D4288D">
              <w:rPr>
                <w:sz w:val="24"/>
                <w:szCs w:val="24"/>
              </w:rPr>
              <w:t xml:space="preserve">in each case which CCS reasonably believes (or would be likely reasonably to believe) could directly impact on the continued performance </w:t>
            </w:r>
            <w:r>
              <w:rPr>
                <w:sz w:val="24"/>
                <w:szCs w:val="24"/>
              </w:rPr>
              <w:t xml:space="preserve">of </w:t>
            </w:r>
            <w:r>
              <w:rPr>
                <w:sz w:val="24"/>
                <w:szCs w:val="24"/>
              </w:rPr>
              <w:lastRenderedPageBreak/>
              <w:t xml:space="preserve">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Call-off </w:t>
            </w:r>
            <w:r w:rsidRPr="007B6910">
              <w:rPr>
                <w:sz w:val="24"/>
                <w:szCs w:val="24"/>
              </w:rPr>
              <w:t>Contract</w:t>
            </w:r>
            <w:r w:rsidRPr="00D4288D">
              <w:rPr>
                <w:sz w:val="24"/>
                <w:szCs w:val="24"/>
              </w:rPr>
              <w:t>;</w:t>
            </w:r>
          </w:p>
        </w:tc>
      </w:tr>
      <w:tr w:rsidR="00F83B04" w:rsidRPr="00D4288D" w14:paraId="460198C1" w14:textId="77777777" w:rsidTr="00F25804">
        <w:tc>
          <w:tcPr>
            <w:tcW w:w="1159" w:type="pct"/>
          </w:tcPr>
          <w:p w14:paraId="05C1DD98" w14:textId="77777777" w:rsidR="00F83B04" w:rsidRPr="00D4288D" w:rsidRDefault="00F83B04" w:rsidP="00B63D5E">
            <w:pPr>
              <w:pStyle w:val="GPSDefinitionTerm"/>
              <w:rPr>
                <w:sz w:val="24"/>
                <w:szCs w:val="24"/>
              </w:rPr>
            </w:pPr>
            <w:r w:rsidRPr="00D4288D">
              <w:rPr>
                <w:sz w:val="24"/>
                <w:szCs w:val="24"/>
              </w:rPr>
              <w:lastRenderedPageBreak/>
              <w:t>"Credit Rating Threshold"</w:t>
            </w:r>
          </w:p>
        </w:tc>
        <w:tc>
          <w:tcPr>
            <w:tcW w:w="3841" w:type="pct"/>
          </w:tcPr>
          <w:p w14:paraId="795ED440" w14:textId="77777777" w:rsidR="00F83B04" w:rsidRPr="00D4288D" w:rsidRDefault="00F83B04" w:rsidP="009F6FDD">
            <w:pPr>
              <w:pStyle w:val="GPsDefinition"/>
              <w:numPr>
                <w:ilvl w:val="0"/>
                <w:numId w:val="2"/>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as set out in Annex 2 and</w:t>
            </w:r>
          </w:p>
        </w:tc>
      </w:tr>
      <w:tr w:rsidR="00F83B04" w:rsidRPr="00D4288D" w14:paraId="7DCF0774" w14:textId="77777777" w:rsidTr="00F25804">
        <w:tc>
          <w:tcPr>
            <w:tcW w:w="1159" w:type="pct"/>
          </w:tcPr>
          <w:p w14:paraId="464E078B" w14:textId="77777777" w:rsidR="00F83B04" w:rsidRPr="00D4288D" w:rsidRDefault="00F83B04" w:rsidP="00B63D5E">
            <w:pPr>
              <w:pStyle w:val="GPSDefinitionTerm"/>
              <w:rPr>
                <w:sz w:val="24"/>
                <w:szCs w:val="24"/>
              </w:rPr>
            </w:pPr>
            <w:r w:rsidRPr="00D4288D">
              <w:rPr>
                <w:sz w:val="24"/>
                <w:szCs w:val="24"/>
              </w:rPr>
              <w:t>"Financial Distress Service Continuity Plan"</w:t>
            </w:r>
          </w:p>
        </w:tc>
        <w:tc>
          <w:tcPr>
            <w:tcW w:w="3841" w:type="pct"/>
          </w:tcPr>
          <w:p w14:paraId="3A843AC2" w14:textId="77777777" w:rsidR="00F83B04" w:rsidRPr="00D4288D" w:rsidRDefault="00F83B04" w:rsidP="009F6FDD">
            <w:pPr>
              <w:pStyle w:val="GPsDefinition"/>
              <w:numPr>
                <w:ilvl w:val="0"/>
                <w:numId w:val="2"/>
              </w:numPr>
              <w:tabs>
                <w:tab w:val="left" w:pos="175"/>
              </w:tabs>
              <w:adjustRightInd w:val="0"/>
              <w:jc w:val="left"/>
              <w:rPr>
                <w:sz w:val="24"/>
                <w:szCs w:val="24"/>
              </w:rPr>
            </w:pPr>
            <w:r w:rsidRPr="00D4288D">
              <w:rPr>
                <w:sz w:val="24"/>
                <w:szCs w:val="24"/>
              </w:rPr>
              <w:t>a plan setting out how the Supplier will ensure the continued performance and delivery of the Deliverables in accordance with [each Call-Off] Contract in the event that a Financial Distress Event occurs;</w:t>
            </w:r>
          </w:p>
        </w:tc>
      </w:tr>
      <w:tr w:rsidR="00F83B04" w:rsidRPr="00D4288D" w14:paraId="7D08B3EB" w14:textId="77777777" w:rsidTr="00F25804">
        <w:tc>
          <w:tcPr>
            <w:tcW w:w="1159" w:type="pct"/>
          </w:tcPr>
          <w:p w14:paraId="0A5DEB53" w14:textId="77777777" w:rsidR="00F83B04" w:rsidRPr="00D4288D" w:rsidRDefault="00F83B04" w:rsidP="00B63D5E">
            <w:pPr>
              <w:pStyle w:val="GPSDefinitionTerm"/>
              <w:rPr>
                <w:sz w:val="24"/>
                <w:szCs w:val="24"/>
              </w:rPr>
            </w:pPr>
            <w:r>
              <w:rPr>
                <w:sz w:val="24"/>
                <w:szCs w:val="24"/>
              </w:rPr>
              <w:t>“Monitored Company”</w:t>
            </w:r>
          </w:p>
        </w:tc>
        <w:tc>
          <w:tcPr>
            <w:tcW w:w="3841" w:type="pct"/>
          </w:tcPr>
          <w:p w14:paraId="50197E22" w14:textId="084EFBC9" w:rsidR="00F83B04" w:rsidRPr="00D4288D" w:rsidRDefault="00F83B04" w:rsidP="009F6FDD">
            <w:pPr>
              <w:pStyle w:val="GPsDefinition"/>
              <w:numPr>
                <w:ilvl w:val="0"/>
                <w:numId w:val="2"/>
              </w:numPr>
              <w:tabs>
                <w:tab w:val="left" w:pos="175"/>
              </w:tabs>
              <w:adjustRightInd w:val="0"/>
              <w:jc w:val="left"/>
              <w:rPr>
                <w:sz w:val="24"/>
                <w:szCs w:val="24"/>
              </w:rPr>
            </w:pPr>
            <w:r w:rsidRPr="00D4288D">
              <w:rPr>
                <w:sz w:val="24"/>
                <w:szCs w:val="24"/>
              </w:rPr>
              <w:t>Supplier</w:t>
            </w:r>
            <w:r>
              <w:rPr>
                <w:sz w:val="24"/>
                <w:szCs w:val="24"/>
              </w:rPr>
              <w:t xml:space="preserve"> </w:t>
            </w:r>
            <w:r w:rsidR="00A41F05" w:rsidRPr="00D4288D">
              <w:rPr>
                <w:sz w:val="24"/>
                <w:szCs w:val="24"/>
                <w:highlight w:val="yellow"/>
              </w:rPr>
              <w:t>[the Framework Guarantor [and Call-Off Guarantor] or any Key Subcontractor]</w:t>
            </w:r>
          </w:p>
        </w:tc>
      </w:tr>
      <w:tr w:rsidR="00F83B04" w:rsidRPr="00D4288D" w14:paraId="77A720DE" w14:textId="77777777" w:rsidTr="00F25804">
        <w:tc>
          <w:tcPr>
            <w:tcW w:w="1159" w:type="pct"/>
          </w:tcPr>
          <w:p w14:paraId="51EB28D8" w14:textId="77777777" w:rsidR="00F83B04" w:rsidRPr="00D4288D" w:rsidRDefault="00F83B04" w:rsidP="00B63D5E">
            <w:pPr>
              <w:pStyle w:val="GPSDefinitionTerm"/>
              <w:rPr>
                <w:sz w:val="24"/>
                <w:szCs w:val="24"/>
              </w:rPr>
            </w:pPr>
            <w:r w:rsidRPr="00D4288D">
              <w:rPr>
                <w:sz w:val="24"/>
                <w:szCs w:val="24"/>
              </w:rPr>
              <w:t>"Rating Agencies"</w:t>
            </w:r>
          </w:p>
        </w:tc>
        <w:tc>
          <w:tcPr>
            <w:tcW w:w="3841" w:type="pct"/>
          </w:tcPr>
          <w:p w14:paraId="458AC4A7" w14:textId="77777777" w:rsidR="00F83B04" w:rsidRPr="00D4288D" w:rsidRDefault="00F83B04" w:rsidP="009F6FDD">
            <w:pPr>
              <w:pStyle w:val="GPsDefinition"/>
              <w:numPr>
                <w:ilvl w:val="0"/>
                <w:numId w:val="2"/>
              </w:numPr>
              <w:tabs>
                <w:tab w:val="left" w:pos="175"/>
              </w:tabs>
              <w:adjustRightInd w:val="0"/>
              <w:jc w:val="left"/>
              <w:rPr>
                <w:sz w:val="24"/>
                <w:szCs w:val="24"/>
              </w:rPr>
            </w:pPr>
            <w:proofErr w:type="gramStart"/>
            <w:r w:rsidRPr="00D4288D">
              <w:rPr>
                <w:sz w:val="24"/>
                <w:szCs w:val="24"/>
              </w:rPr>
              <w:t>the</w:t>
            </w:r>
            <w:proofErr w:type="gramEnd"/>
            <w:r w:rsidRPr="00D4288D">
              <w:rPr>
                <w:sz w:val="24"/>
                <w:szCs w:val="24"/>
              </w:rPr>
              <w:t xml:space="preserve"> rating agencies listed in Annex 1</w:t>
            </w:r>
            <w:r w:rsidRPr="00D4288D">
              <w:rPr>
                <w:bCs/>
                <w:sz w:val="24"/>
                <w:szCs w:val="24"/>
              </w:rPr>
              <w:t>.</w:t>
            </w:r>
          </w:p>
        </w:tc>
      </w:tr>
    </w:tbl>
    <w:p w14:paraId="61A4DB8F" w14:textId="77777777" w:rsidR="00F83B04" w:rsidRPr="00D4288D" w:rsidRDefault="00F83B04" w:rsidP="009F6FDD">
      <w:pPr>
        <w:pStyle w:val="GPSL1SCHEDULEHeading"/>
        <w:keepNext/>
        <w:numPr>
          <w:ilvl w:val="0"/>
          <w:numId w:val="4"/>
        </w:numPr>
        <w:tabs>
          <w:tab w:val="left" w:pos="142"/>
        </w:tabs>
        <w:ind w:left="360"/>
        <w:jc w:val="left"/>
        <w:rPr>
          <w:rFonts w:ascii="Arial" w:hAnsi="Arial"/>
          <w:sz w:val="24"/>
          <w:szCs w:val="24"/>
        </w:rPr>
      </w:pPr>
      <w:bookmarkStart w:id="12" w:name="_Ref490147412"/>
      <w:r>
        <w:rPr>
          <w:rFonts w:ascii="Arial Bold" w:hAnsi="Arial Bold"/>
          <w:caps w:val="0"/>
          <w:sz w:val="24"/>
          <w:szCs w:val="24"/>
        </w:rPr>
        <w:t>When this Schedule applies</w:t>
      </w:r>
    </w:p>
    <w:p w14:paraId="0C87E0FB"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53CEC377"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terms of this Schedule shall survive termination or expiry of this Contract. </w:t>
      </w:r>
    </w:p>
    <w:bookmarkEnd w:id="12"/>
    <w:p w14:paraId="3E2D949B" w14:textId="77777777" w:rsidR="00F83B04" w:rsidRPr="00D4288D" w:rsidRDefault="00F83B04" w:rsidP="009F6FDD">
      <w:pPr>
        <w:pStyle w:val="GPSL1SCHEDULEHeading"/>
        <w:keepNext/>
        <w:numPr>
          <w:ilvl w:val="0"/>
          <w:numId w:val="4"/>
        </w:numPr>
        <w:tabs>
          <w:tab w:val="left" w:pos="142"/>
        </w:tabs>
        <w:ind w:left="360"/>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75AAD91E"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3" w:name="_Ref64470397"/>
      <w:r w:rsidRPr="00D4288D">
        <w:rPr>
          <w:rFonts w:ascii="Arial" w:hAnsi="Arial"/>
          <w:sz w:val="24"/>
          <w:szCs w:val="24"/>
        </w:rPr>
        <w:t>the long term credit ratings issued for the</w:t>
      </w:r>
      <w:r>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3"/>
      <w:r w:rsidRPr="00D4288D">
        <w:rPr>
          <w:rFonts w:ascii="Arial" w:hAnsi="Arial"/>
          <w:sz w:val="24"/>
          <w:szCs w:val="24"/>
        </w:rPr>
        <w:t xml:space="preserve"> </w:t>
      </w:r>
    </w:p>
    <w:p w14:paraId="365859CC"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Pr>
          <w:rFonts w:ascii="Arial" w:eastAsia="Arial Unicode MS" w:hAnsi="Arial"/>
          <w:sz w:val="24"/>
          <w:szCs w:val="24"/>
        </w:rPr>
        <w:t>a Monitored Company.</w:t>
      </w:r>
    </w:p>
    <w:p w14:paraId="7679B15C"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either the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Pr>
          <w:rFonts w:ascii="Arial" w:eastAsia="Arial Unicode MS" w:hAnsi="Arial"/>
          <w:sz w:val="24"/>
          <w:szCs w:val="24"/>
        </w:rPr>
        <w:t>Monitored Company’s auditors</w:t>
      </w:r>
      <w:r w:rsidRPr="00D4288D">
        <w:rPr>
          <w:rFonts w:ascii="Arial" w:eastAsia="Arial Unicode MS" w:hAnsi="Arial"/>
          <w:sz w:val="24"/>
          <w:szCs w:val="24"/>
        </w:rPr>
        <w:t xml:space="preserve"> (as the case may be) thereafter provide CCS within 10 Working Days of the end of each Contract Year and within 10 Working Days of written request by CCS (such requests not to exceed 4 in any Contract Year) with written calculations of the quick ratio for the </w:t>
      </w:r>
      <w:r>
        <w:rPr>
          <w:rFonts w:ascii="Arial" w:eastAsia="Arial Unicode MS" w:hAnsi="Arial"/>
          <w:sz w:val="24"/>
          <w:szCs w:val="24"/>
        </w:rPr>
        <w:t xml:space="preserve">Monitored </w:t>
      </w:r>
      <w:r w:rsidRPr="00AA04DB">
        <w:rPr>
          <w:rFonts w:ascii="Arial" w:eastAsia="Arial Unicode MS" w:hAnsi="Arial"/>
          <w:sz w:val="24"/>
          <w:szCs w:val="24"/>
        </w:rPr>
        <w:t>Company  as the case may be as at the</w:t>
      </w:r>
      <w:r w:rsidRPr="00D4288D">
        <w:rPr>
          <w:rFonts w:ascii="Arial" w:eastAsia="Arial Unicode MS" w:hAnsi="Arial"/>
          <w:sz w:val="24"/>
          <w:szCs w:val="24"/>
        </w:rPr>
        <w:t xml:space="preserve"> end of each Contract Year or such other date as may be requested by CCS.  For these purposes the "quick ratio" on any date means:</w:t>
      </w:r>
    </w:p>
    <w:p w14:paraId="359616DA" w14:textId="77777777" w:rsidR="00F83B04" w:rsidRPr="00D4288D" w:rsidRDefault="00F83B04" w:rsidP="00F83B04">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5F98FDC8" wp14:editId="0B4CDD97">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EDDADF8" wp14:editId="3967BAD7">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59F7698F" w14:textId="77777777" w:rsidR="00F83B04" w:rsidRPr="00D4288D" w:rsidRDefault="00F83B04" w:rsidP="00F83B04">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auto"/>
        <w:tblInd w:w="709" w:type="dxa"/>
        <w:tblLook w:val="04A0" w:firstRow="1" w:lastRow="0" w:firstColumn="1" w:lastColumn="0" w:noHBand="0" w:noVBand="1"/>
      </w:tblPr>
      <w:tblGrid>
        <w:gridCol w:w="1524"/>
        <w:gridCol w:w="6793"/>
      </w:tblGrid>
      <w:tr w:rsidR="00F83B04" w:rsidRPr="00AA04DB" w14:paraId="01724DD7" w14:textId="77777777" w:rsidTr="00B63D5E">
        <w:tc>
          <w:tcPr>
            <w:tcW w:w="959" w:type="dxa"/>
          </w:tcPr>
          <w:p w14:paraId="03996DEB" w14:textId="77777777" w:rsidR="00F83B04" w:rsidRPr="00AA04DB" w:rsidRDefault="00F83B04" w:rsidP="00B63D5E">
            <w:pPr>
              <w:pStyle w:val="GPSL2Indent"/>
              <w:jc w:val="left"/>
              <w:rPr>
                <w:rFonts w:ascii="Arial" w:eastAsia="Arial Unicode MS" w:hAnsi="Arial"/>
                <w:sz w:val="24"/>
              </w:rPr>
            </w:pPr>
            <w:r w:rsidRPr="00AA04DB">
              <w:rPr>
                <w:rFonts w:ascii="Arial" w:hAnsi="Arial"/>
                <w:sz w:val="24"/>
              </w:rPr>
              <w:t>A</w:t>
            </w:r>
          </w:p>
        </w:tc>
        <w:tc>
          <w:tcPr>
            <w:tcW w:w="7577" w:type="dxa"/>
          </w:tcPr>
          <w:p w14:paraId="301A711E" w14:textId="77777777" w:rsidR="00F83B04" w:rsidRPr="00AA04DB" w:rsidRDefault="00F83B04" w:rsidP="00B63D5E">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 xml:space="preserve">Monitored Company </w:t>
            </w:r>
            <w:r w:rsidRPr="00AA04DB">
              <w:rPr>
                <w:rFonts w:ascii="Arial" w:hAnsi="Arial"/>
                <w:sz w:val="24"/>
              </w:rPr>
              <w:t>(as the case may be)];</w:t>
            </w:r>
          </w:p>
        </w:tc>
      </w:tr>
      <w:tr w:rsidR="00F83B04" w:rsidRPr="00AA04DB" w14:paraId="5793FB1C" w14:textId="77777777" w:rsidTr="00B63D5E">
        <w:tc>
          <w:tcPr>
            <w:tcW w:w="959" w:type="dxa"/>
          </w:tcPr>
          <w:p w14:paraId="1920DE97" w14:textId="77777777" w:rsidR="00F83B04" w:rsidRPr="00AA04DB" w:rsidRDefault="00F83B04" w:rsidP="00B63D5E">
            <w:pPr>
              <w:pStyle w:val="GPSL2Indent"/>
              <w:jc w:val="left"/>
              <w:rPr>
                <w:rFonts w:ascii="Arial" w:eastAsia="Arial Unicode MS" w:hAnsi="Arial"/>
                <w:sz w:val="24"/>
              </w:rPr>
            </w:pPr>
            <w:r w:rsidRPr="00AA04DB">
              <w:rPr>
                <w:rFonts w:ascii="Arial" w:eastAsia="Arial Unicode MS" w:hAnsi="Arial"/>
                <w:sz w:val="24"/>
              </w:rPr>
              <w:lastRenderedPageBreak/>
              <w:t>B</w:t>
            </w:r>
          </w:p>
        </w:tc>
        <w:tc>
          <w:tcPr>
            <w:tcW w:w="7577" w:type="dxa"/>
          </w:tcPr>
          <w:p w14:paraId="1D080427" w14:textId="77777777" w:rsidR="00F83B04" w:rsidRPr="00AA04DB" w:rsidRDefault="00F83B04" w:rsidP="00B63D5E">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(as the case may be)determined using closing prices on the Working Day preceding the relevant date; </w:t>
            </w:r>
          </w:p>
        </w:tc>
      </w:tr>
      <w:tr w:rsidR="00F83B04" w:rsidRPr="00AA04DB" w14:paraId="153EBD9F" w14:textId="77777777" w:rsidTr="00B63D5E">
        <w:tc>
          <w:tcPr>
            <w:tcW w:w="959" w:type="dxa"/>
          </w:tcPr>
          <w:p w14:paraId="63154670" w14:textId="77777777" w:rsidR="00F83B04" w:rsidRPr="00AA04DB" w:rsidRDefault="00F83B04" w:rsidP="00B63D5E">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423C1001" w14:textId="075069E1" w:rsidR="00F83B04" w:rsidRPr="00AA04DB" w:rsidRDefault="00F83B04" w:rsidP="006B5E06">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Company (as the case may be); and</w:t>
            </w:r>
          </w:p>
        </w:tc>
      </w:tr>
      <w:tr w:rsidR="00F83B04" w:rsidRPr="00AA04DB" w14:paraId="2BFE3A55" w14:textId="77777777" w:rsidTr="00B63D5E">
        <w:tc>
          <w:tcPr>
            <w:tcW w:w="959" w:type="dxa"/>
          </w:tcPr>
          <w:p w14:paraId="22FD4CA3" w14:textId="77777777" w:rsidR="00F83B04" w:rsidRPr="00AA04DB" w:rsidRDefault="00F83B04" w:rsidP="00B63D5E">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6A71D4D1" w14:textId="32FA7FA8" w:rsidR="00F83B04" w:rsidRPr="00AA04DB" w:rsidRDefault="00F83B04" w:rsidP="006B5E06">
            <w:pPr>
              <w:pStyle w:val="GPSL2Indent"/>
              <w:jc w:val="left"/>
              <w:rPr>
                <w:rFonts w:ascii="Arial" w:eastAsia="Arial Unicode MS" w:hAnsi="Arial"/>
                <w:sz w:val="24"/>
              </w:rPr>
            </w:pPr>
            <w:proofErr w:type="gramStart"/>
            <w:r w:rsidRPr="00AA04DB">
              <w:rPr>
                <w:rFonts w:ascii="Arial" w:eastAsia="Arial Unicode MS" w:hAnsi="Arial"/>
                <w:sz w:val="24"/>
              </w:rPr>
              <w:t>is</w:t>
            </w:r>
            <w:proofErr w:type="gramEnd"/>
            <w:r w:rsidRPr="00AA04DB">
              <w:rPr>
                <w:rFonts w:ascii="Arial" w:eastAsia="Arial Unicode MS" w:hAnsi="Arial"/>
                <w:sz w:val="24"/>
              </w:rPr>
              <w:t xml:space="preserve"> the value at the relevant date of the current liabilities of the Monitored Company (as the case may be).</w:t>
            </w:r>
          </w:p>
        </w:tc>
      </w:tr>
    </w:tbl>
    <w:p w14:paraId="531091A4" w14:textId="77777777" w:rsidR="00F83B04" w:rsidRPr="00AA04DB" w:rsidRDefault="00F83B04" w:rsidP="009F6FDD">
      <w:pPr>
        <w:pStyle w:val="GPSL2Numbered"/>
        <w:keepNext/>
        <w:numPr>
          <w:ilvl w:val="1"/>
          <w:numId w:val="4"/>
        </w:numPr>
        <w:tabs>
          <w:tab w:val="clear" w:pos="709"/>
          <w:tab w:val="clear" w:pos="1134"/>
        </w:tabs>
        <w:autoSpaceDN/>
        <w:adjustRightInd w:val="0"/>
        <w:ind w:left="936" w:hanging="576"/>
        <w:jc w:val="left"/>
        <w:rPr>
          <w:rFonts w:ascii="Arial" w:eastAsia="Arial Unicode MS" w:hAnsi="Arial"/>
          <w:sz w:val="24"/>
          <w:szCs w:val="24"/>
        </w:rPr>
      </w:pPr>
      <w:bookmarkStart w:id="14" w:name="_Ref366055935"/>
      <w:bookmarkStart w:id="15" w:name="_Ref228788222"/>
      <w:r w:rsidRPr="00AA04DB">
        <w:rPr>
          <w:rFonts w:ascii="Arial" w:eastAsia="Arial Unicode MS" w:hAnsi="Arial"/>
          <w:sz w:val="24"/>
          <w:szCs w:val="24"/>
        </w:rPr>
        <w:t>The Supplier shall:</w:t>
      </w:r>
      <w:bookmarkEnd w:id="14"/>
      <w:r w:rsidRPr="00AA04DB">
        <w:rPr>
          <w:rFonts w:ascii="Arial" w:eastAsia="Arial Unicode MS" w:hAnsi="Arial"/>
          <w:sz w:val="24"/>
          <w:szCs w:val="24"/>
        </w:rPr>
        <w:t xml:space="preserve"> </w:t>
      </w:r>
    </w:p>
    <w:p w14:paraId="3DB01459" w14:textId="77777777" w:rsidR="00F83B04" w:rsidRPr="00D4288D" w:rsidRDefault="00F83B04" w:rsidP="00F83B04">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 xml:space="preserve">regularly monitor the credit </w:t>
      </w:r>
      <w:r>
        <w:rPr>
          <w:rFonts w:ascii="Arial" w:hAnsi="Arial"/>
          <w:sz w:val="24"/>
          <w:szCs w:val="24"/>
        </w:rPr>
        <w:t xml:space="preserve">ratings of each </w:t>
      </w:r>
      <w:r>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27097705" w14:textId="77777777" w:rsidR="00F83B04" w:rsidRPr="00D4288D" w:rsidRDefault="00F83B04" w:rsidP="00F83B04">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5"/>
      <w:r>
        <w:rPr>
          <w:rFonts w:ascii="Arial" w:hAnsi="Arial"/>
          <w:sz w:val="24"/>
          <w:szCs w:val="24"/>
        </w:rPr>
        <w:t>.</w:t>
      </w:r>
    </w:p>
    <w:p w14:paraId="3127C8BE" w14:textId="77777777" w:rsidR="00F83B04" w:rsidRPr="00EE69EB" w:rsidRDefault="00F83B04" w:rsidP="009F6FDD">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 the credit rating of the Monitored Company (as the case may be) shall be deemed to have dropped below the applicable Credit Rating Threshold if any of the Rating Agencies have rated the Monitored Company (as the case may be) at or below the applicable Credit Rating Threshold.</w:t>
      </w:r>
    </w:p>
    <w:p w14:paraId="5E4CF744" w14:textId="77777777" w:rsidR="00F83B04" w:rsidRPr="00EE69EB" w:rsidRDefault="00F83B04" w:rsidP="009F6FDD">
      <w:pPr>
        <w:pStyle w:val="GPSL1SCHEDULEHeading"/>
        <w:keepNext/>
        <w:numPr>
          <w:ilvl w:val="0"/>
          <w:numId w:val="4"/>
        </w:numPr>
        <w:tabs>
          <w:tab w:val="left" w:pos="142"/>
        </w:tabs>
        <w:ind w:left="360"/>
        <w:jc w:val="left"/>
        <w:rPr>
          <w:rFonts w:ascii="Arial" w:hAnsi="Arial"/>
          <w:sz w:val="24"/>
          <w:szCs w:val="24"/>
        </w:rPr>
      </w:pPr>
      <w:r>
        <w:rPr>
          <w:rFonts w:ascii="Arial Bold" w:hAnsi="Arial Bold"/>
          <w:caps w:val="0"/>
          <w:sz w:val="24"/>
          <w:szCs w:val="24"/>
        </w:rPr>
        <w:t>What happens if there is a financial distress event</w:t>
      </w:r>
    </w:p>
    <w:p w14:paraId="49B6C82A" w14:textId="07F93072" w:rsidR="00F83B04" w:rsidRPr="00F25804"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16" w:name="_Ref184577481"/>
      <w:r w:rsidRPr="00D80765">
        <w:rPr>
          <w:rFonts w:ascii="Arial" w:hAnsi="Arial"/>
          <w:sz w:val="24"/>
          <w:szCs w:val="24"/>
        </w:rPr>
        <w:t>In the event of a Financial Distress Event</w:t>
      </w:r>
      <w:bookmarkEnd w:id="16"/>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w:t>
      </w:r>
      <w:r w:rsidRPr="00F25804">
        <w:rPr>
          <w:rFonts w:ascii="Arial" w:hAnsi="Arial"/>
          <w:sz w:val="24"/>
          <w:szCs w:val="24"/>
        </w:rPr>
        <w:t>Paragraphs </w:t>
      </w:r>
      <w:r w:rsidR="00F25804" w:rsidRPr="00F25804">
        <w:rPr>
          <w:rFonts w:ascii="Arial" w:hAnsi="Arial"/>
          <w:sz w:val="24"/>
          <w:szCs w:val="24"/>
        </w:rPr>
        <w:t>4.3</w:t>
      </w:r>
      <w:r w:rsidRPr="00F25804">
        <w:rPr>
          <w:rFonts w:ascii="Arial" w:hAnsi="Arial"/>
          <w:sz w:val="24"/>
          <w:szCs w:val="24"/>
        </w:rPr>
        <w:t xml:space="preserve"> to </w:t>
      </w:r>
      <w:r w:rsidR="00F25804" w:rsidRPr="00F25804">
        <w:rPr>
          <w:rFonts w:ascii="Arial" w:hAnsi="Arial"/>
          <w:sz w:val="24"/>
          <w:szCs w:val="24"/>
        </w:rPr>
        <w:t>4.6</w:t>
      </w:r>
      <w:r w:rsidRPr="00F25804">
        <w:rPr>
          <w:rFonts w:ascii="Arial" w:hAnsi="Arial"/>
          <w:sz w:val="24"/>
          <w:szCs w:val="24"/>
        </w:rPr>
        <w:t>.</w:t>
      </w:r>
    </w:p>
    <w:p w14:paraId="0429D2A5" w14:textId="2CD9F971" w:rsidR="00F83B04" w:rsidRPr="00D06431" w:rsidRDefault="00762D1F"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Pr>
          <w:rFonts w:ascii="Arial" w:hAnsi="Arial"/>
          <w:sz w:val="24"/>
          <w:szCs w:val="24"/>
        </w:rPr>
        <w:t>Not used</w:t>
      </w:r>
    </w:p>
    <w:p w14:paraId="5382C02F" w14:textId="77777777" w:rsidR="00F83B04" w:rsidRPr="00D80765"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17" w:name="_Ref184577622"/>
      <w:bookmarkStart w:id="18" w:name="_Ref228774405"/>
      <w:r w:rsidRPr="00D80765">
        <w:rPr>
          <w:rFonts w:ascii="Arial" w:hAnsi="Arial"/>
          <w:sz w:val="24"/>
          <w:szCs w:val="24"/>
        </w:rPr>
        <w:t>The Supplier shall and shall procure that the other Monitored Companies shall:</w:t>
      </w:r>
      <w:bookmarkEnd w:id="17"/>
      <w:bookmarkEnd w:id="18"/>
    </w:p>
    <w:p w14:paraId="5A13A669" w14:textId="77777777" w:rsidR="00F83B04" w:rsidRPr="00D4288D" w:rsidRDefault="00F83B04" w:rsidP="00F83B04">
      <w:pPr>
        <w:pStyle w:val="GPSL3numberedclause"/>
        <w:tabs>
          <w:tab w:val="clear" w:pos="2127"/>
        </w:tabs>
        <w:ind w:left="1656" w:hanging="720"/>
        <w:jc w:val="left"/>
        <w:rPr>
          <w:rFonts w:ascii="Arial" w:hAnsi="Arial"/>
          <w:sz w:val="24"/>
          <w:szCs w:val="24"/>
        </w:rPr>
      </w:pPr>
      <w:bookmarkStart w:id="19"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Pr>
          <w:rFonts w:ascii="Arial" w:hAnsi="Arial"/>
          <w:sz w:val="24"/>
          <w:szCs w:val="24"/>
        </w:rPr>
        <w:t xml:space="preserve">of each Contract </w:t>
      </w:r>
      <w:r w:rsidRPr="00D4288D">
        <w:rPr>
          <w:rFonts w:ascii="Arial" w:hAnsi="Arial"/>
          <w:sz w:val="24"/>
          <w:szCs w:val="24"/>
        </w:rPr>
        <w:t>and delivery of the Deliverabl</w:t>
      </w:r>
      <w:r>
        <w:rPr>
          <w:rFonts w:ascii="Arial" w:hAnsi="Arial"/>
          <w:sz w:val="24"/>
          <w:szCs w:val="24"/>
        </w:rPr>
        <w:t>es in accordance each Call-Off</w:t>
      </w:r>
      <w:r w:rsidRPr="00D4288D">
        <w:rPr>
          <w:rFonts w:ascii="Arial" w:hAnsi="Arial"/>
          <w:sz w:val="24"/>
          <w:szCs w:val="24"/>
        </w:rPr>
        <w:t xml:space="preserve"> Contract; and</w:t>
      </w:r>
      <w:bookmarkEnd w:id="19"/>
    </w:p>
    <w:p w14:paraId="3EE3F418" w14:textId="4AAAB6A5" w:rsidR="00F83B04" w:rsidRPr="00D4288D" w:rsidRDefault="00F83B04" w:rsidP="00F83B04">
      <w:pPr>
        <w:pStyle w:val="GPSL3numberedclause"/>
        <w:tabs>
          <w:tab w:val="clear" w:pos="2127"/>
        </w:tabs>
        <w:ind w:left="1656" w:hanging="720"/>
        <w:jc w:val="left"/>
        <w:rPr>
          <w:rFonts w:ascii="Arial" w:hAnsi="Arial"/>
          <w:sz w:val="24"/>
          <w:szCs w:val="24"/>
        </w:rPr>
      </w:pPr>
      <w:bookmarkStart w:id="20" w:name="_Toc139079947"/>
      <w:bookmarkStart w:id="21" w:name="_Ref184578818"/>
      <w:bookmarkStart w:id="22" w:name="_Ref230414686"/>
      <w:r w:rsidRPr="00D4288D">
        <w:rPr>
          <w:rFonts w:ascii="Arial" w:hAnsi="Arial"/>
          <w:sz w:val="24"/>
          <w:szCs w:val="24"/>
        </w:rPr>
        <w:t>where CCS reasonably believes (taking into account the discussions and any representations made under Paragraph </w:t>
      </w:r>
      <w:r w:rsidR="00F25804">
        <w:rPr>
          <w:rFonts w:ascii="Arial" w:hAnsi="Arial"/>
          <w:sz w:val="24"/>
          <w:szCs w:val="24"/>
        </w:rPr>
        <w:t>4.3.1</w:t>
      </w:r>
      <w:r w:rsidRPr="00D4288D">
        <w:rPr>
          <w:rFonts w:ascii="Arial" w:hAnsi="Arial"/>
          <w:sz w:val="24"/>
          <w:szCs w:val="24"/>
        </w:rPr>
        <w:t xml:space="preserve">) that the </w:t>
      </w:r>
      <w:r w:rsidRPr="00D4288D">
        <w:rPr>
          <w:rFonts w:ascii="Arial" w:hAnsi="Arial"/>
          <w:sz w:val="24"/>
          <w:szCs w:val="24"/>
        </w:rPr>
        <w:lastRenderedPageBreak/>
        <w:t xml:space="preserve">Financial Distress Event could impact on the continued performance </w:t>
      </w:r>
      <w:r>
        <w:rPr>
          <w:rFonts w:ascii="Arial" w:hAnsi="Arial"/>
          <w:sz w:val="24"/>
          <w:szCs w:val="24"/>
        </w:rPr>
        <w:t xml:space="preserve">of 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 </w:t>
      </w:r>
    </w:p>
    <w:p w14:paraId="4A18106A" w14:textId="77777777" w:rsidR="00F83B04" w:rsidRPr="00D4288D" w:rsidRDefault="00F83B04" w:rsidP="00F83B04">
      <w:pPr>
        <w:pStyle w:val="GPSL4numberedclause"/>
        <w:tabs>
          <w:tab w:val="clear" w:pos="1985"/>
        </w:tabs>
        <w:ind w:left="2592" w:hanging="936"/>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183A883B" w14:textId="77777777" w:rsidR="00F83B04" w:rsidRPr="00D4288D" w:rsidRDefault="00F83B04" w:rsidP="00F83B04">
      <w:pPr>
        <w:pStyle w:val="GPSL4numberedclause"/>
        <w:tabs>
          <w:tab w:val="clear" w:pos="1985"/>
        </w:tabs>
        <w:ind w:left="2592" w:hanging="936"/>
        <w:jc w:val="left"/>
        <w:rPr>
          <w:rFonts w:ascii="Arial" w:hAnsi="Arial"/>
          <w:sz w:val="24"/>
          <w:szCs w:val="24"/>
        </w:rPr>
      </w:pPr>
      <w:bookmarkStart w:id="23" w:name="_Ref236310875"/>
      <w:bookmarkStart w:id="24" w:name="_Ref236311614"/>
      <w:proofErr w:type="gramStart"/>
      <w:r w:rsidRPr="00D4288D">
        <w:rPr>
          <w:rFonts w:ascii="Arial" w:hAnsi="Arial"/>
          <w:sz w:val="24"/>
          <w:szCs w:val="24"/>
        </w:rPr>
        <w:t>provide</w:t>
      </w:r>
      <w:proofErr w:type="gramEnd"/>
      <w:r w:rsidRPr="00D4288D">
        <w:rPr>
          <w:rFonts w:ascii="Arial" w:hAnsi="Arial"/>
          <w:sz w:val="24"/>
          <w:szCs w:val="24"/>
        </w:rPr>
        <w:t xml:space="preserve"> such financial information relating to the </w:t>
      </w:r>
      <w:r>
        <w:rPr>
          <w:rFonts w:ascii="Arial" w:hAnsi="Arial"/>
          <w:sz w:val="24"/>
          <w:szCs w:val="24"/>
        </w:rPr>
        <w:t>Monitored Company</w:t>
      </w:r>
      <w:r w:rsidRPr="00D4288D">
        <w:rPr>
          <w:rFonts w:ascii="Arial" w:hAnsi="Arial"/>
          <w:sz w:val="24"/>
          <w:szCs w:val="24"/>
        </w:rPr>
        <w:t xml:space="preserve"> as CCS may reasonably require</w:t>
      </w:r>
      <w:bookmarkEnd w:id="23"/>
      <w:r w:rsidRPr="00D4288D">
        <w:rPr>
          <w:rFonts w:ascii="Arial" w:hAnsi="Arial"/>
          <w:sz w:val="24"/>
          <w:szCs w:val="24"/>
        </w:rPr>
        <w:t>.</w:t>
      </w:r>
      <w:bookmarkEnd w:id="20"/>
      <w:bookmarkEnd w:id="21"/>
      <w:bookmarkEnd w:id="22"/>
      <w:bookmarkEnd w:id="24"/>
    </w:p>
    <w:p w14:paraId="1888EB1F" w14:textId="7C666A35"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25" w:name="_Toc139079948"/>
      <w:bookmarkStart w:id="26" w:name="_Ref228774109"/>
      <w:bookmarkStart w:id="27" w:name="_Ref230417548"/>
      <w:r w:rsidRPr="00D4288D">
        <w:rPr>
          <w:rFonts w:ascii="Arial" w:hAnsi="Arial"/>
          <w:sz w:val="24"/>
          <w:szCs w:val="24"/>
        </w:rPr>
        <w:t xml:space="preserve">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w:t>
      </w:r>
      <w:r w:rsidR="00F25804">
        <w:rPr>
          <w:rFonts w:ascii="Arial" w:hAnsi="Arial"/>
          <w:sz w:val="24"/>
          <w:szCs w:val="24"/>
        </w:rPr>
        <w:t>s</w:t>
      </w:r>
      <w:r w:rsidRPr="00D4288D">
        <w:rPr>
          <w:rFonts w:ascii="Arial" w:hAnsi="Arial"/>
          <w:sz w:val="24"/>
          <w:szCs w:val="24"/>
        </w:rPr>
        <w:t>ubsequent (as the case may be) drafts.</w:t>
      </w:r>
      <w:bookmarkEnd w:id="25"/>
      <w:bookmarkEnd w:id="26"/>
      <w:r w:rsidRPr="00D4288D">
        <w:rPr>
          <w:rFonts w:ascii="Arial" w:hAnsi="Arial"/>
          <w:sz w:val="24"/>
          <w:szCs w:val="24"/>
        </w:rPr>
        <w:t xml:space="preserve"> This process shall be repeated until the Financial Distress Service Continuity Plan is </w:t>
      </w:r>
      <w:proofErr w:type="gramStart"/>
      <w:r w:rsidRPr="00D4288D">
        <w:rPr>
          <w:rFonts w:ascii="Arial" w:hAnsi="Arial"/>
          <w:sz w:val="24"/>
          <w:szCs w:val="24"/>
        </w:rPr>
        <w:t>Approved</w:t>
      </w:r>
      <w:proofErr w:type="gramEnd"/>
      <w:r w:rsidRPr="00D4288D">
        <w:rPr>
          <w:rFonts w:ascii="Arial" w:hAnsi="Arial"/>
          <w:sz w:val="24"/>
          <w:szCs w:val="24"/>
        </w:rPr>
        <w:t xml:space="preserve"> by CCS or referred to the Dispute Resolution Procedure.</w:t>
      </w:r>
      <w:bookmarkEnd w:id="27"/>
    </w:p>
    <w:p w14:paraId="57B0B3C4"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28"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8"/>
      <w:r w:rsidRPr="00D4288D">
        <w:rPr>
          <w:rFonts w:ascii="Arial" w:hAnsi="Arial"/>
          <w:sz w:val="24"/>
          <w:szCs w:val="24"/>
        </w:rPr>
        <w:t xml:space="preserve"> </w:t>
      </w:r>
    </w:p>
    <w:p w14:paraId="30ED4630" w14:textId="77777777" w:rsidR="00F83B04" w:rsidRPr="00D4288D"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29" w:name="_Ref228793691"/>
      <w:bookmarkStart w:id="30" w:name="_Toc139079949"/>
      <w:bookmarkStart w:id="31" w:name="_Ref184578843"/>
      <w:bookmarkStart w:id="32" w:name="_Ref196127916"/>
      <w:r w:rsidRPr="00D4288D">
        <w:rPr>
          <w:rFonts w:ascii="Arial" w:hAnsi="Arial"/>
          <w:sz w:val="24"/>
          <w:szCs w:val="24"/>
        </w:rPr>
        <w:t>Following Approval of the Financial Distress Service Continuity Plan by CCS, the Supplier shall:</w:t>
      </w:r>
      <w:bookmarkEnd w:id="29"/>
    </w:p>
    <w:p w14:paraId="19AA6D11" w14:textId="77777777" w:rsidR="00F83B04" w:rsidRPr="00D4288D" w:rsidRDefault="00F83B04" w:rsidP="00F83B04">
      <w:pPr>
        <w:pStyle w:val="GPSL3numberedclause"/>
        <w:tabs>
          <w:tab w:val="clear" w:pos="2127"/>
        </w:tabs>
        <w:ind w:left="1656" w:hanging="720"/>
        <w:jc w:val="left"/>
        <w:rPr>
          <w:rFonts w:ascii="Arial" w:hAnsi="Arial"/>
          <w:sz w:val="24"/>
          <w:szCs w:val="24"/>
        </w:rPr>
      </w:pPr>
      <w:bookmarkStart w:id="33"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Pr>
          <w:rFonts w:ascii="Arial" w:hAnsi="Arial"/>
          <w:sz w:val="24"/>
          <w:szCs w:val="24"/>
        </w:rPr>
        <w:t xml:space="preserve">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w:t>
      </w:r>
      <w:bookmarkEnd w:id="33"/>
    </w:p>
    <w:p w14:paraId="3A26DF8C" w14:textId="02B20962" w:rsidR="00F83B04" w:rsidRPr="00D4288D" w:rsidRDefault="00F83B04" w:rsidP="00F83B04">
      <w:pPr>
        <w:pStyle w:val="GPSL3numberedclause"/>
        <w:tabs>
          <w:tab w:val="clear" w:pos="2127"/>
        </w:tabs>
        <w:ind w:left="1656" w:hanging="720"/>
        <w:jc w:val="left"/>
        <w:rPr>
          <w:rFonts w:ascii="Arial" w:hAnsi="Arial"/>
          <w:sz w:val="24"/>
          <w:szCs w:val="24"/>
        </w:rPr>
      </w:pPr>
      <w:bookmarkStart w:id="34" w:name="_Ref230416300"/>
      <w:r w:rsidRPr="00D4288D">
        <w:rPr>
          <w:rFonts w:ascii="Arial" w:hAnsi="Arial"/>
          <w:sz w:val="24"/>
          <w:szCs w:val="24"/>
        </w:rPr>
        <w:t>where the Financial Distress Service Continuity Plan is not adequate or up to date in accordance with Paragraph </w:t>
      </w:r>
      <w:r w:rsidR="000413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0004131E">
        <w:rPr>
          <w:rFonts w:ascii="Arial" w:hAnsi="Arial"/>
          <w:sz w:val="24"/>
          <w:szCs w:val="24"/>
        </w:rPr>
        <w:t>4.5</w:t>
      </w:r>
      <w:r w:rsidRPr="00D4288D">
        <w:rPr>
          <w:rFonts w:ascii="Arial" w:hAnsi="Arial"/>
          <w:sz w:val="24"/>
          <w:szCs w:val="24"/>
        </w:rPr>
        <w:t xml:space="preserve"> and </w:t>
      </w:r>
      <w:r w:rsidR="0004131E">
        <w:rPr>
          <w:rFonts w:ascii="Arial" w:hAnsi="Arial"/>
          <w:sz w:val="24"/>
          <w:szCs w:val="24"/>
        </w:rPr>
        <w:t>4.6</w:t>
      </w:r>
      <w:r w:rsidRPr="00D4288D">
        <w:rPr>
          <w:rFonts w:ascii="Arial" w:hAnsi="Arial"/>
          <w:sz w:val="24"/>
          <w:szCs w:val="24"/>
        </w:rPr>
        <w:t xml:space="preserve"> shall apply to the review and Approval process for the updated Financial Distress Service Continuity Plan; and</w:t>
      </w:r>
      <w:bookmarkEnd w:id="34"/>
      <w:r w:rsidRPr="00D4288D">
        <w:rPr>
          <w:rFonts w:ascii="Arial" w:hAnsi="Arial"/>
          <w:sz w:val="24"/>
          <w:szCs w:val="24"/>
        </w:rPr>
        <w:t xml:space="preserve"> </w:t>
      </w:r>
    </w:p>
    <w:p w14:paraId="005AC472" w14:textId="77777777" w:rsidR="00F83B04" w:rsidRPr="00D4288D" w:rsidRDefault="00F83B04" w:rsidP="00F83B04">
      <w:pPr>
        <w:pStyle w:val="GPSL3numberedclause"/>
        <w:tabs>
          <w:tab w:val="clear" w:pos="2127"/>
        </w:tabs>
        <w:ind w:left="1656" w:hanging="720"/>
        <w:jc w:val="left"/>
        <w:rPr>
          <w:rFonts w:ascii="Arial" w:hAnsi="Arial"/>
          <w:sz w:val="24"/>
          <w:szCs w:val="24"/>
        </w:rPr>
      </w:pPr>
      <w:bookmarkStart w:id="35" w:name="_Ref228869754"/>
      <w:proofErr w:type="gramStart"/>
      <w:r w:rsidRPr="00D4288D">
        <w:rPr>
          <w:rFonts w:ascii="Arial" w:hAnsi="Arial"/>
          <w:sz w:val="24"/>
          <w:szCs w:val="24"/>
        </w:rPr>
        <w:t>comply</w:t>
      </w:r>
      <w:proofErr w:type="gramEnd"/>
      <w:r w:rsidRPr="00D4288D">
        <w:rPr>
          <w:rFonts w:ascii="Arial" w:hAnsi="Arial"/>
          <w:sz w:val="24"/>
          <w:szCs w:val="24"/>
        </w:rPr>
        <w:t xml:space="preserve"> with the Financial Distress Service Continuity Plan</w:t>
      </w:r>
      <w:bookmarkStart w:id="36" w:name="_Ref124238983"/>
      <w:bookmarkEnd w:id="30"/>
      <w:bookmarkEnd w:id="31"/>
      <w:bookmarkEnd w:id="32"/>
      <w:r w:rsidRPr="00D4288D">
        <w:rPr>
          <w:rFonts w:ascii="Arial" w:hAnsi="Arial"/>
          <w:sz w:val="24"/>
          <w:szCs w:val="24"/>
        </w:rPr>
        <w:t xml:space="preserve"> (including any updated Financial Distress Service Continuity Plan).</w:t>
      </w:r>
      <w:bookmarkEnd w:id="35"/>
    </w:p>
    <w:p w14:paraId="352F00F0" w14:textId="6A4836FA"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37"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F25804">
        <w:rPr>
          <w:rFonts w:ascii="Arial" w:hAnsi="Arial"/>
          <w:sz w:val="24"/>
          <w:szCs w:val="24"/>
        </w:rPr>
        <w:t>4.6</w:t>
      </w:r>
      <w:r w:rsidRPr="00D4288D">
        <w:rPr>
          <w:rFonts w:ascii="Arial" w:hAnsi="Arial"/>
          <w:sz w:val="24"/>
          <w:szCs w:val="24"/>
        </w:rPr>
        <w:t>.</w:t>
      </w:r>
      <w:bookmarkEnd w:id="37"/>
      <w:r w:rsidRPr="00D4288D">
        <w:rPr>
          <w:rFonts w:ascii="Arial" w:hAnsi="Arial"/>
          <w:sz w:val="24"/>
          <w:szCs w:val="24"/>
        </w:rPr>
        <w:t xml:space="preserve"> </w:t>
      </w:r>
    </w:p>
    <w:p w14:paraId="6743C184" w14:textId="77777777"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lastRenderedPageBreak/>
        <w:t>CCS shall be able to share any information it receives from the Buyer in accordance with this Paragraph with any Buyer who has entered into a Call-Off Contract with the Supplier.</w:t>
      </w:r>
    </w:p>
    <w:bookmarkEnd w:id="36"/>
    <w:p w14:paraId="2D63D45F" w14:textId="77777777" w:rsidR="00F83B04" w:rsidRPr="00D4288D" w:rsidRDefault="00F83B04" w:rsidP="009F6FDD">
      <w:pPr>
        <w:pStyle w:val="GPSL1SCHEDULEHeading"/>
        <w:keepNext/>
        <w:numPr>
          <w:ilvl w:val="0"/>
          <w:numId w:val="4"/>
        </w:numPr>
        <w:tabs>
          <w:tab w:val="left" w:pos="142"/>
        </w:tabs>
        <w:ind w:left="360"/>
        <w:jc w:val="left"/>
        <w:rPr>
          <w:rFonts w:ascii="Arial" w:hAnsi="Arial"/>
          <w:sz w:val="24"/>
          <w:szCs w:val="24"/>
        </w:rPr>
      </w:pPr>
      <w:r>
        <w:rPr>
          <w:rFonts w:ascii="Arial Bold" w:hAnsi="Arial Bold"/>
          <w:caps w:val="0"/>
          <w:sz w:val="24"/>
          <w:szCs w:val="24"/>
        </w:rPr>
        <w:t xml:space="preserve">When can CCS or the Buyer terminate for financial distress </w:t>
      </w:r>
    </w:p>
    <w:p w14:paraId="69D71E2B" w14:textId="77777777" w:rsidR="00F83B04" w:rsidRPr="00D4288D"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38" w:name="_Ref490148056"/>
      <w:r w:rsidRPr="00D4288D">
        <w:rPr>
          <w:rFonts w:ascii="Arial" w:hAnsi="Arial"/>
          <w:sz w:val="24"/>
          <w:szCs w:val="24"/>
        </w:rPr>
        <w:t>CCS shall be entitled to terminate this Contract and Buyers shall be entitled to terminate their Call-Off Contracts for material Default if:</w:t>
      </w:r>
      <w:bookmarkEnd w:id="38"/>
      <w:r w:rsidRPr="00D4288D">
        <w:rPr>
          <w:rFonts w:ascii="Arial" w:hAnsi="Arial"/>
          <w:sz w:val="24"/>
          <w:szCs w:val="24"/>
        </w:rPr>
        <w:t xml:space="preserve"> </w:t>
      </w:r>
    </w:p>
    <w:p w14:paraId="7CAD59C5" w14:textId="021CBA94" w:rsidR="00F83B04" w:rsidRPr="00D4288D" w:rsidRDefault="00F83B04" w:rsidP="00F83B04">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F25804">
        <w:rPr>
          <w:rFonts w:ascii="Arial" w:hAnsi="Arial"/>
          <w:sz w:val="24"/>
          <w:szCs w:val="24"/>
        </w:rPr>
        <w:t>3.4</w:t>
      </w:r>
      <w:r w:rsidRPr="00D4288D">
        <w:rPr>
          <w:rFonts w:ascii="Arial" w:hAnsi="Arial"/>
          <w:sz w:val="24"/>
          <w:szCs w:val="24"/>
        </w:rPr>
        <w:t xml:space="preserve">; </w:t>
      </w:r>
    </w:p>
    <w:p w14:paraId="2159C7F7" w14:textId="4541FCC2" w:rsidR="00F83B04" w:rsidRPr="00D4288D" w:rsidRDefault="00F83B04" w:rsidP="00F83B04">
      <w:pPr>
        <w:pStyle w:val="GPSL3numberedclause"/>
        <w:tabs>
          <w:tab w:val="clear" w:pos="2127"/>
        </w:tabs>
        <w:ind w:left="1656" w:hanging="720"/>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F25804">
        <w:rPr>
          <w:rFonts w:ascii="Arial" w:hAnsi="Arial"/>
          <w:sz w:val="24"/>
          <w:szCs w:val="24"/>
        </w:rPr>
        <w:t xml:space="preserve">4.3 </w:t>
      </w:r>
      <w:r w:rsidRPr="00D4288D">
        <w:rPr>
          <w:rFonts w:ascii="Arial" w:hAnsi="Arial"/>
          <w:sz w:val="24"/>
          <w:szCs w:val="24"/>
        </w:rPr>
        <w:t xml:space="preserve">to </w:t>
      </w:r>
      <w:r w:rsidR="00F25804">
        <w:rPr>
          <w:rFonts w:ascii="Arial" w:hAnsi="Arial"/>
          <w:sz w:val="24"/>
          <w:szCs w:val="24"/>
        </w:rPr>
        <w:t>4.5</w:t>
      </w:r>
      <w:r w:rsidRPr="00D4288D">
        <w:rPr>
          <w:rFonts w:ascii="Arial" w:hAnsi="Arial"/>
          <w:sz w:val="24"/>
          <w:szCs w:val="24"/>
        </w:rPr>
        <w:t>; and/or</w:t>
      </w:r>
    </w:p>
    <w:p w14:paraId="0C5909B4" w14:textId="4D78D5A2" w:rsidR="00F83B04" w:rsidRPr="00D4288D" w:rsidRDefault="00F83B04" w:rsidP="00F83B04">
      <w:pPr>
        <w:pStyle w:val="GPSL3numberedclause"/>
        <w:tabs>
          <w:tab w:val="clear" w:pos="2127"/>
        </w:tabs>
        <w:ind w:left="1656" w:hanging="720"/>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Supplier fails to comply with the terms of the Financial Distress Service Continuity Plan (or any updated Financial Distress Service Continuity Plan) in accordance with Paragraph </w:t>
      </w:r>
      <w:r w:rsidR="00F25804">
        <w:rPr>
          <w:rFonts w:ascii="Arial" w:hAnsi="Arial"/>
          <w:sz w:val="24"/>
          <w:szCs w:val="24"/>
        </w:rPr>
        <w:t>4.6.3</w:t>
      </w:r>
      <w:r w:rsidRPr="00D4288D">
        <w:rPr>
          <w:rFonts w:ascii="Arial" w:hAnsi="Arial"/>
          <w:sz w:val="24"/>
          <w:szCs w:val="24"/>
        </w:rPr>
        <w:t>.</w:t>
      </w:r>
    </w:p>
    <w:p w14:paraId="4ED5EFFE" w14:textId="77777777" w:rsidR="00F83B04" w:rsidRPr="00D4288D" w:rsidRDefault="00F83B04" w:rsidP="009F6FDD">
      <w:pPr>
        <w:pStyle w:val="GPSL1SCHEDULEHeading"/>
        <w:keepNext/>
        <w:numPr>
          <w:ilvl w:val="0"/>
          <w:numId w:val="4"/>
        </w:numPr>
        <w:tabs>
          <w:tab w:val="left" w:pos="142"/>
        </w:tabs>
        <w:ind w:left="360"/>
        <w:jc w:val="left"/>
        <w:rPr>
          <w:rFonts w:ascii="Arial" w:hAnsi="Arial"/>
          <w:sz w:val="24"/>
          <w:szCs w:val="24"/>
        </w:rPr>
      </w:pPr>
      <w:bookmarkStart w:id="39" w:name="_Ref118884397"/>
      <w:r>
        <w:rPr>
          <w:rFonts w:ascii="Arial Bold" w:hAnsi="Arial Bold"/>
          <w:caps w:val="0"/>
          <w:sz w:val="24"/>
          <w:szCs w:val="24"/>
        </w:rPr>
        <w:t>What happens If your credit rating is still good</w:t>
      </w:r>
    </w:p>
    <w:p w14:paraId="0064C68F" w14:textId="6E492106" w:rsidR="00F83B04" w:rsidRPr="00D4288D"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Without prejudice to the Supplier’s obligations and CCS’ rights and remedies under Paragraph </w:t>
      </w:r>
      <w:r w:rsidR="00A41F05">
        <w:rPr>
          <w:rFonts w:ascii="Arial" w:hAnsi="Arial"/>
          <w:sz w:val="24"/>
          <w:szCs w:val="24"/>
        </w:rPr>
        <w:t>4</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352202EA" w14:textId="43E64DF2" w:rsidR="00F83B04" w:rsidRPr="00D4288D" w:rsidRDefault="00F83B04" w:rsidP="00F83B04">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shall be relieved automatically of its obligations under Paragraphs </w:t>
      </w:r>
      <w:r w:rsidR="006B5E06">
        <w:rPr>
          <w:rFonts w:ascii="Arial" w:hAnsi="Arial"/>
          <w:sz w:val="24"/>
          <w:szCs w:val="24"/>
        </w:rPr>
        <w:t xml:space="preserve">4.3 </w:t>
      </w:r>
      <w:r w:rsidRPr="00D4288D">
        <w:rPr>
          <w:rFonts w:ascii="Arial" w:hAnsi="Arial"/>
          <w:sz w:val="24"/>
          <w:szCs w:val="24"/>
        </w:rPr>
        <w:t xml:space="preserve">to </w:t>
      </w:r>
      <w:r w:rsidR="006B5E06">
        <w:rPr>
          <w:rFonts w:ascii="Arial" w:hAnsi="Arial"/>
          <w:sz w:val="24"/>
          <w:szCs w:val="24"/>
        </w:rPr>
        <w:t>4.6</w:t>
      </w:r>
      <w:r w:rsidRPr="00D4288D">
        <w:rPr>
          <w:rFonts w:ascii="Arial" w:hAnsi="Arial"/>
          <w:sz w:val="24"/>
          <w:szCs w:val="24"/>
        </w:rPr>
        <w:t>; and</w:t>
      </w:r>
    </w:p>
    <w:p w14:paraId="74D68FDE" w14:textId="10903510" w:rsidR="00F83B04" w:rsidRPr="00D4288D" w:rsidRDefault="00F83B04" w:rsidP="00F83B04">
      <w:pPr>
        <w:pStyle w:val="GPSL3numberedclause"/>
        <w:tabs>
          <w:tab w:val="clear" w:pos="2127"/>
        </w:tabs>
        <w:ind w:left="1656" w:hanging="720"/>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r w:rsidR="006B5E06">
        <w:rPr>
          <w:rFonts w:ascii="Arial" w:hAnsi="Arial"/>
          <w:sz w:val="24"/>
          <w:szCs w:val="24"/>
        </w:rPr>
        <w:t>4.3.2(b)</w:t>
      </w:r>
      <w:bookmarkEnd w:id="39"/>
      <w:r w:rsidRPr="00D4288D">
        <w:rPr>
          <w:rFonts w:ascii="Arial" w:hAnsi="Arial"/>
          <w:sz w:val="24"/>
          <w:szCs w:val="24"/>
        </w:rPr>
        <w:t xml:space="preserve">. </w:t>
      </w:r>
    </w:p>
    <w:p w14:paraId="665A1D19" w14:textId="77777777" w:rsidR="00F83B04" w:rsidRPr="00D4288D" w:rsidRDefault="00F83B04" w:rsidP="00F83B0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r>
    </w:p>
    <w:p w14:paraId="2A1B4630" w14:textId="77777777" w:rsidR="00F83B04" w:rsidRPr="00D4288D" w:rsidRDefault="00F83B04" w:rsidP="00F83B04">
      <w:pPr>
        <w:pStyle w:val="GPSSchAnnexname"/>
        <w:jc w:val="left"/>
        <w:rPr>
          <w:rFonts w:ascii="Arial" w:hAnsi="Arial" w:cs="Arial"/>
          <w:sz w:val="24"/>
          <w:szCs w:val="24"/>
        </w:rPr>
      </w:pPr>
      <w:r w:rsidRPr="00D4288D">
        <w:rPr>
          <w:rFonts w:ascii="Arial" w:hAnsi="Arial" w:cs="Arial"/>
          <w:sz w:val="24"/>
          <w:szCs w:val="24"/>
        </w:rPr>
        <w:br w:type="page"/>
      </w:r>
      <w:bookmarkStart w:id="40" w:name="_Toc366085203"/>
      <w:bookmarkStart w:id="41" w:name="_Toc380428763"/>
      <w:bookmarkStart w:id="42" w:name="_Toc414636905"/>
      <w:bookmarkStart w:id="43" w:name="_Toc431549099"/>
    </w:p>
    <w:p w14:paraId="73606DCF" w14:textId="3D646BB3" w:rsidR="00F83B04" w:rsidRPr="009926A4" w:rsidRDefault="002352AB" w:rsidP="002352AB">
      <w:pPr>
        <w:pStyle w:val="GPSSchAnnexname"/>
        <w:ind w:firstLine="0"/>
        <w:jc w:val="left"/>
        <w:rPr>
          <w:rFonts w:ascii="Arial" w:hAnsi="Arial" w:cs="Arial"/>
          <w:sz w:val="36"/>
          <w:szCs w:val="24"/>
        </w:rPr>
      </w:pPr>
      <w:bookmarkStart w:id="44" w:name="_Toc480359536"/>
      <w:r>
        <w:rPr>
          <w:rFonts w:ascii="Arial" w:hAnsi="Arial" w:cs="Arial"/>
          <w:caps w:val="0"/>
          <w:sz w:val="36"/>
          <w:szCs w:val="24"/>
        </w:rPr>
        <w:lastRenderedPageBreak/>
        <w:t>Annex 1: R</w:t>
      </w:r>
      <w:r w:rsidRPr="009926A4">
        <w:rPr>
          <w:rFonts w:ascii="Arial" w:hAnsi="Arial" w:cs="Arial"/>
          <w:caps w:val="0"/>
          <w:sz w:val="36"/>
          <w:szCs w:val="24"/>
        </w:rPr>
        <w:t xml:space="preserve">ating </w:t>
      </w:r>
      <w:r>
        <w:rPr>
          <w:rFonts w:ascii="Arial" w:hAnsi="Arial" w:cs="Arial"/>
          <w:caps w:val="0"/>
          <w:sz w:val="36"/>
          <w:szCs w:val="24"/>
        </w:rPr>
        <w:t>A</w:t>
      </w:r>
      <w:r w:rsidRPr="009926A4">
        <w:rPr>
          <w:rFonts w:ascii="Arial" w:hAnsi="Arial" w:cs="Arial"/>
          <w:caps w:val="0"/>
          <w:sz w:val="36"/>
          <w:szCs w:val="24"/>
        </w:rPr>
        <w:t>gencies</w:t>
      </w:r>
      <w:bookmarkEnd w:id="40"/>
      <w:bookmarkEnd w:id="41"/>
      <w:bookmarkEnd w:id="42"/>
      <w:bookmarkEnd w:id="43"/>
      <w:bookmarkEnd w:id="44"/>
    </w:p>
    <w:p w14:paraId="55619E40" w14:textId="37C33C2E" w:rsidR="00F83B04" w:rsidRPr="0071180E" w:rsidRDefault="00B449C1" w:rsidP="00F83B04">
      <w:pPr>
        <w:pStyle w:val="MarginText"/>
        <w:jc w:val="left"/>
        <w:rPr>
          <w:rFonts w:ascii="Arial" w:hAnsi="Arial" w:cs="Arial"/>
          <w:sz w:val="24"/>
          <w:szCs w:val="24"/>
        </w:rPr>
      </w:pPr>
      <w:r w:rsidRPr="0071180E">
        <w:rPr>
          <w:rFonts w:ascii="Arial" w:hAnsi="Arial" w:cs="Arial"/>
          <w:sz w:val="24"/>
          <w:szCs w:val="24"/>
        </w:rPr>
        <w:t>Dun &amp; Bradstreet UK</w:t>
      </w:r>
    </w:p>
    <w:p w14:paraId="1D00E76D" w14:textId="77777777" w:rsidR="00F83B04" w:rsidRPr="00D4288D" w:rsidRDefault="00F83B04" w:rsidP="00F83B04">
      <w:pPr>
        <w:pStyle w:val="MarginText"/>
        <w:jc w:val="left"/>
        <w:rPr>
          <w:rFonts w:ascii="Arial" w:hAnsi="Arial" w:cs="Arial"/>
          <w:sz w:val="24"/>
          <w:szCs w:val="24"/>
        </w:rPr>
      </w:pPr>
      <w:r w:rsidRPr="00D4288D">
        <w:rPr>
          <w:rFonts w:ascii="Arial" w:hAnsi="Arial" w:cs="Arial"/>
          <w:sz w:val="24"/>
          <w:szCs w:val="24"/>
        </w:rPr>
        <w:t>[Rating Agency 2]</w:t>
      </w:r>
    </w:p>
    <w:p w14:paraId="46BB02D6" w14:textId="47D5E898" w:rsidR="00F83B04" w:rsidRPr="00D4288D" w:rsidRDefault="00F83B04" w:rsidP="002352AB">
      <w:pPr>
        <w:pStyle w:val="GPSSchAnnexname"/>
        <w:ind w:firstLine="0"/>
        <w:jc w:val="left"/>
        <w:rPr>
          <w:rFonts w:ascii="Arial" w:hAnsi="Arial" w:cs="Arial"/>
          <w:sz w:val="24"/>
          <w:szCs w:val="24"/>
        </w:rPr>
      </w:pPr>
      <w:r w:rsidRPr="00D4288D">
        <w:rPr>
          <w:rFonts w:ascii="Arial" w:hAnsi="Arial" w:cs="Arial"/>
          <w:sz w:val="24"/>
          <w:szCs w:val="24"/>
        </w:rPr>
        <w:br w:type="page"/>
      </w:r>
      <w:bookmarkStart w:id="45" w:name="_Toc366085204"/>
      <w:bookmarkStart w:id="46" w:name="_Toc380428764"/>
      <w:bookmarkStart w:id="47" w:name="_Toc414636906"/>
      <w:bookmarkStart w:id="48" w:name="_Toc431549100"/>
      <w:bookmarkStart w:id="49" w:name="_Toc480359537"/>
      <w:r w:rsidR="002352AB">
        <w:rPr>
          <w:rFonts w:ascii="Arial" w:hAnsi="Arial" w:cs="Arial"/>
          <w:caps w:val="0"/>
          <w:sz w:val="36"/>
          <w:szCs w:val="24"/>
        </w:rPr>
        <w:lastRenderedPageBreak/>
        <w:t>Annex 2: C</w:t>
      </w:r>
      <w:r w:rsidR="002352AB" w:rsidRPr="009926A4">
        <w:rPr>
          <w:rFonts w:ascii="Arial" w:hAnsi="Arial" w:cs="Arial"/>
          <w:caps w:val="0"/>
          <w:sz w:val="36"/>
          <w:szCs w:val="24"/>
        </w:rPr>
        <w:t xml:space="preserve">redit </w:t>
      </w:r>
      <w:r w:rsidR="002352AB">
        <w:rPr>
          <w:rFonts w:ascii="Arial" w:hAnsi="Arial" w:cs="Arial"/>
          <w:caps w:val="0"/>
          <w:sz w:val="36"/>
          <w:szCs w:val="24"/>
        </w:rPr>
        <w:t>R</w:t>
      </w:r>
      <w:r w:rsidR="002352AB" w:rsidRPr="009926A4">
        <w:rPr>
          <w:rFonts w:ascii="Arial" w:hAnsi="Arial" w:cs="Arial"/>
          <w:caps w:val="0"/>
          <w:sz w:val="36"/>
          <w:szCs w:val="24"/>
        </w:rPr>
        <w:t xml:space="preserve">atings &amp; </w:t>
      </w:r>
      <w:r w:rsidR="002352AB">
        <w:rPr>
          <w:rFonts w:ascii="Arial" w:hAnsi="Arial" w:cs="Arial"/>
          <w:caps w:val="0"/>
          <w:sz w:val="36"/>
          <w:szCs w:val="24"/>
        </w:rPr>
        <w:t>C</w:t>
      </w:r>
      <w:r w:rsidR="002352AB" w:rsidRPr="009926A4">
        <w:rPr>
          <w:rFonts w:ascii="Arial" w:hAnsi="Arial" w:cs="Arial"/>
          <w:caps w:val="0"/>
          <w:sz w:val="36"/>
          <w:szCs w:val="24"/>
        </w:rPr>
        <w:t xml:space="preserve">redit </w:t>
      </w:r>
      <w:r w:rsidR="002352AB">
        <w:rPr>
          <w:rFonts w:ascii="Arial" w:hAnsi="Arial" w:cs="Arial"/>
          <w:caps w:val="0"/>
          <w:sz w:val="36"/>
          <w:szCs w:val="24"/>
        </w:rPr>
        <w:t>R</w:t>
      </w:r>
      <w:r w:rsidR="002352AB" w:rsidRPr="009926A4">
        <w:rPr>
          <w:rFonts w:ascii="Arial" w:hAnsi="Arial" w:cs="Arial"/>
          <w:caps w:val="0"/>
          <w:sz w:val="36"/>
          <w:szCs w:val="24"/>
        </w:rPr>
        <w:t xml:space="preserve">ating </w:t>
      </w:r>
      <w:r w:rsidR="002352AB">
        <w:rPr>
          <w:rFonts w:ascii="Arial" w:hAnsi="Arial" w:cs="Arial"/>
          <w:caps w:val="0"/>
          <w:sz w:val="36"/>
          <w:szCs w:val="24"/>
        </w:rPr>
        <w:t>T</w:t>
      </w:r>
      <w:r w:rsidR="002352AB" w:rsidRPr="009926A4">
        <w:rPr>
          <w:rFonts w:ascii="Arial" w:hAnsi="Arial" w:cs="Arial"/>
          <w:caps w:val="0"/>
          <w:sz w:val="36"/>
          <w:szCs w:val="24"/>
        </w:rPr>
        <w:t>hresholds</w:t>
      </w:r>
      <w:bookmarkEnd w:id="45"/>
      <w:bookmarkEnd w:id="46"/>
      <w:bookmarkEnd w:id="47"/>
      <w:bookmarkEnd w:id="48"/>
      <w:bookmarkEnd w:id="49"/>
    </w:p>
    <w:p w14:paraId="0F68951A" w14:textId="77777777" w:rsidR="00F83B04" w:rsidRPr="00D4288D" w:rsidRDefault="00F83B04" w:rsidP="002352AB">
      <w:pPr>
        <w:pStyle w:val="GPSSchAnnexname"/>
        <w:ind w:firstLine="0"/>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F83B04" w:rsidRPr="00D4288D" w14:paraId="04CEF2E8" w14:textId="77777777" w:rsidTr="00B63D5E">
        <w:tc>
          <w:tcPr>
            <w:tcW w:w="3080" w:type="dxa"/>
            <w:tcBorders>
              <w:top w:val="single" w:sz="4" w:space="0" w:color="auto"/>
            </w:tcBorders>
            <w:shd w:val="clear" w:color="auto" w:fill="FFFFFF"/>
          </w:tcPr>
          <w:p w14:paraId="3A2CB341" w14:textId="77777777" w:rsidR="00F83B04" w:rsidRPr="00BE4B62" w:rsidRDefault="00F83B04" w:rsidP="00B63D5E">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5FE58FEA" w14:textId="77777777" w:rsidR="00F83B04" w:rsidRPr="00BE4B62" w:rsidRDefault="00F83B04" w:rsidP="00B63D5E">
            <w:pPr>
              <w:pStyle w:val="MarginText"/>
              <w:jc w:val="left"/>
              <w:rPr>
                <w:rFonts w:ascii="Arial" w:hAnsi="Arial" w:cs="Arial"/>
                <w:b/>
                <w:sz w:val="24"/>
                <w:szCs w:val="24"/>
              </w:rPr>
            </w:pPr>
            <w:r w:rsidRPr="00BE4B62">
              <w:rPr>
                <w:rFonts w:ascii="Arial" w:hAnsi="Arial" w:cs="Arial"/>
                <w:b/>
                <w:sz w:val="24"/>
                <w:szCs w:val="24"/>
              </w:rPr>
              <w:t>Credit rating (long term)</w:t>
            </w:r>
          </w:p>
        </w:tc>
      </w:tr>
      <w:tr w:rsidR="00F83B04" w:rsidRPr="00D4288D" w14:paraId="302821D1" w14:textId="77777777" w:rsidTr="00B63D5E">
        <w:tc>
          <w:tcPr>
            <w:tcW w:w="3080" w:type="dxa"/>
            <w:shd w:val="clear" w:color="auto" w:fill="FFFFFF"/>
          </w:tcPr>
          <w:p w14:paraId="12495B2B" w14:textId="77777777" w:rsidR="00F83B04" w:rsidRPr="00D4288D" w:rsidRDefault="00F83B04" w:rsidP="00B63D5E">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233B2C88" w14:textId="77777777" w:rsidR="00F83B04" w:rsidRPr="00D4288D" w:rsidRDefault="00F83B04" w:rsidP="00B63D5E">
            <w:pPr>
              <w:pStyle w:val="MarginText"/>
              <w:jc w:val="left"/>
              <w:rPr>
                <w:rFonts w:ascii="Arial" w:hAnsi="Arial" w:cs="Arial"/>
                <w:sz w:val="24"/>
                <w:szCs w:val="24"/>
              </w:rPr>
            </w:pPr>
            <w:r w:rsidRPr="00D4288D">
              <w:rPr>
                <w:rFonts w:ascii="Arial" w:hAnsi="Arial" w:cs="Arial"/>
                <w:sz w:val="24"/>
                <w:szCs w:val="24"/>
              </w:rPr>
              <w:t>[D&amp;B Threshold]</w:t>
            </w:r>
          </w:p>
        </w:tc>
      </w:tr>
      <w:tr w:rsidR="00F83B04" w:rsidRPr="00D4288D" w14:paraId="7FCAEDD6" w14:textId="77777777" w:rsidTr="00B63D5E">
        <w:tc>
          <w:tcPr>
            <w:tcW w:w="3080" w:type="dxa"/>
            <w:shd w:val="clear" w:color="auto" w:fill="FFFFFF"/>
          </w:tcPr>
          <w:p w14:paraId="0EA6228D" w14:textId="77777777" w:rsidR="00F83B04" w:rsidRPr="00D4288D" w:rsidRDefault="00F83B04" w:rsidP="00B63D5E">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81" w:type="dxa"/>
            <w:shd w:val="clear" w:color="auto" w:fill="FFFFFF"/>
          </w:tcPr>
          <w:p w14:paraId="1688239D" w14:textId="77777777" w:rsidR="00F83B04" w:rsidRPr="00D4288D" w:rsidRDefault="00F83B04" w:rsidP="00B63D5E">
            <w:pPr>
              <w:pStyle w:val="MarginText"/>
              <w:jc w:val="left"/>
              <w:rPr>
                <w:rFonts w:ascii="Arial" w:hAnsi="Arial" w:cs="Arial"/>
                <w:sz w:val="24"/>
                <w:szCs w:val="24"/>
              </w:rPr>
            </w:pPr>
          </w:p>
        </w:tc>
      </w:tr>
      <w:tr w:rsidR="00F83B04" w:rsidRPr="00D4288D" w14:paraId="7332D117" w14:textId="77777777" w:rsidTr="00B63D5E">
        <w:tc>
          <w:tcPr>
            <w:tcW w:w="3080" w:type="dxa"/>
            <w:tcBorders>
              <w:bottom w:val="single" w:sz="4" w:space="0" w:color="auto"/>
            </w:tcBorders>
            <w:shd w:val="clear" w:color="auto" w:fill="FFFFFF"/>
          </w:tcPr>
          <w:p w14:paraId="2713269A" w14:textId="77777777" w:rsidR="00F83B04" w:rsidRPr="00D4288D" w:rsidRDefault="00F83B04" w:rsidP="00B63D5E">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24BC9F2A" w14:textId="77777777" w:rsidR="00F83B04" w:rsidRPr="00D4288D" w:rsidRDefault="00F83B04" w:rsidP="00B63D5E">
            <w:pPr>
              <w:pStyle w:val="MarginText"/>
              <w:jc w:val="left"/>
              <w:rPr>
                <w:rFonts w:ascii="Arial" w:hAnsi="Arial" w:cs="Arial"/>
                <w:sz w:val="24"/>
                <w:szCs w:val="24"/>
              </w:rPr>
            </w:pPr>
          </w:p>
        </w:tc>
      </w:tr>
    </w:tbl>
    <w:p w14:paraId="7F8C6074" w14:textId="77777777" w:rsidR="00F83B04" w:rsidRPr="00D4288D" w:rsidRDefault="00F83B04" w:rsidP="00F83B04">
      <w:pPr>
        <w:spacing w:after="0"/>
        <w:rPr>
          <w:rFonts w:ascii="Arial" w:hAnsi="Arial"/>
          <w:sz w:val="24"/>
          <w:szCs w:val="24"/>
        </w:rPr>
      </w:pPr>
    </w:p>
    <w:p w14:paraId="475D4125" w14:textId="77777777" w:rsidR="00F83B04" w:rsidRPr="00D4288D" w:rsidRDefault="00F83B04" w:rsidP="00F83B04">
      <w:pPr>
        <w:spacing w:after="0"/>
        <w:rPr>
          <w:rFonts w:ascii="Arial" w:hAnsi="Arial"/>
          <w:sz w:val="24"/>
          <w:szCs w:val="24"/>
        </w:rPr>
      </w:pPr>
    </w:p>
    <w:p w14:paraId="76569985" w14:textId="22A26976" w:rsidR="00F83B04" w:rsidRPr="005A2A67" w:rsidRDefault="00F83B04" w:rsidP="00F83B04">
      <w:pPr>
        <w:pStyle w:val="GPSL3numberedclause"/>
        <w:numPr>
          <w:ilvl w:val="0"/>
          <w:numId w:val="0"/>
        </w:numPr>
        <w:tabs>
          <w:tab w:val="clear" w:pos="1985"/>
          <w:tab w:val="clear" w:pos="2127"/>
        </w:tabs>
        <w:ind w:left="1620"/>
        <w:jc w:val="left"/>
        <w:rPr>
          <w:rFonts w:ascii="Arial" w:hAnsi="Arial"/>
          <w:sz w:val="24"/>
          <w:szCs w:val="20"/>
        </w:rPr>
      </w:pPr>
      <w:r w:rsidRPr="005A2A67">
        <w:rPr>
          <w:rFonts w:ascii="Arial" w:hAnsi="Arial"/>
          <w:sz w:val="24"/>
          <w:szCs w:val="20"/>
        </w:rPr>
        <w:t xml:space="preserve"> </w:t>
      </w:r>
    </w:p>
    <w:p w14:paraId="734C7069" w14:textId="77777777" w:rsidR="00F83B04" w:rsidRPr="005A2A67" w:rsidRDefault="00F83B04" w:rsidP="00F83B04">
      <w:pPr>
        <w:pStyle w:val="GPSL3numberedclause"/>
        <w:numPr>
          <w:ilvl w:val="0"/>
          <w:numId w:val="0"/>
        </w:numPr>
        <w:ind w:left="1138"/>
        <w:jc w:val="left"/>
        <w:rPr>
          <w:rFonts w:ascii="Arial" w:hAnsi="Arial"/>
          <w:sz w:val="24"/>
          <w:szCs w:val="20"/>
        </w:rPr>
      </w:pPr>
    </w:p>
    <w:p w14:paraId="557BB9A4" w14:textId="77777777" w:rsidR="00F83B04" w:rsidRDefault="00F83B04">
      <w:pPr>
        <w:spacing w:after="0" w:line="240" w:lineRule="auto"/>
        <w:rPr>
          <w:rFonts w:ascii="Arial" w:hAnsi="Arial" w:cs="Arial"/>
          <w:sz w:val="24"/>
          <w:szCs w:val="24"/>
        </w:rPr>
      </w:pPr>
    </w:p>
    <w:p w14:paraId="615DBE06" w14:textId="77777777" w:rsidR="00F83B04" w:rsidRDefault="00F83B04">
      <w:pPr>
        <w:spacing w:after="0" w:line="240" w:lineRule="auto"/>
        <w:rPr>
          <w:rFonts w:ascii="Arial" w:hAnsi="Arial" w:cs="Arial"/>
          <w:sz w:val="24"/>
          <w:szCs w:val="24"/>
        </w:rPr>
      </w:pPr>
    </w:p>
    <w:p w14:paraId="644FCA36" w14:textId="77777777" w:rsidR="00F83B04" w:rsidRDefault="00F83B04">
      <w:pPr>
        <w:spacing w:after="0" w:line="240" w:lineRule="auto"/>
        <w:rPr>
          <w:rFonts w:ascii="Arial" w:hAnsi="Arial" w:cs="Arial"/>
          <w:sz w:val="24"/>
          <w:szCs w:val="24"/>
        </w:rPr>
      </w:pPr>
    </w:p>
    <w:p w14:paraId="640D783E" w14:textId="77777777" w:rsidR="00F83B04" w:rsidRDefault="00F83B04">
      <w:pPr>
        <w:spacing w:after="0" w:line="240" w:lineRule="auto"/>
        <w:rPr>
          <w:rFonts w:ascii="Arial" w:hAnsi="Arial" w:cs="Arial"/>
          <w:sz w:val="24"/>
          <w:szCs w:val="24"/>
        </w:rPr>
      </w:pPr>
    </w:p>
    <w:p w14:paraId="73CAE1AD" w14:textId="77777777" w:rsidR="00F83B04" w:rsidRDefault="00F83B04">
      <w:pPr>
        <w:spacing w:after="0" w:line="240" w:lineRule="auto"/>
        <w:rPr>
          <w:rFonts w:ascii="Arial" w:hAnsi="Arial" w:cs="Arial"/>
          <w:sz w:val="24"/>
          <w:szCs w:val="24"/>
        </w:rPr>
      </w:pPr>
    </w:p>
    <w:p w14:paraId="49408D0D" w14:textId="77777777" w:rsidR="00F83B04" w:rsidRDefault="00F83B04">
      <w:pPr>
        <w:spacing w:after="0" w:line="240" w:lineRule="auto"/>
        <w:rPr>
          <w:rFonts w:ascii="Arial" w:hAnsi="Arial" w:cs="Arial"/>
          <w:sz w:val="24"/>
          <w:szCs w:val="24"/>
        </w:rPr>
      </w:pPr>
    </w:p>
    <w:p w14:paraId="4C701871" w14:textId="77777777" w:rsidR="00F83B04" w:rsidRDefault="00F83B04">
      <w:pPr>
        <w:spacing w:after="0" w:line="240" w:lineRule="auto"/>
        <w:rPr>
          <w:rFonts w:ascii="Arial" w:hAnsi="Arial" w:cs="Arial"/>
          <w:sz w:val="24"/>
          <w:szCs w:val="24"/>
        </w:rPr>
      </w:pPr>
    </w:p>
    <w:p w14:paraId="03669666" w14:textId="77777777" w:rsidR="00F83B04" w:rsidRDefault="00F83B04">
      <w:pPr>
        <w:spacing w:after="0" w:line="240" w:lineRule="auto"/>
        <w:rPr>
          <w:rFonts w:ascii="Arial" w:hAnsi="Arial" w:cs="Arial"/>
          <w:sz w:val="24"/>
          <w:szCs w:val="24"/>
        </w:rPr>
      </w:pPr>
    </w:p>
    <w:p w14:paraId="11A47763" w14:textId="77777777" w:rsidR="00F83B04" w:rsidRDefault="00F83B04">
      <w:pPr>
        <w:spacing w:after="0" w:line="240" w:lineRule="auto"/>
        <w:rPr>
          <w:rFonts w:ascii="Arial" w:hAnsi="Arial" w:cs="Arial"/>
          <w:sz w:val="24"/>
          <w:szCs w:val="24"/>
        </w:rPr>
      </w:pPr>
    </w:p>
    <w:p w14:paraId="6D84CA82" w14:textId="77777777" w:rsidR="00F83B04" w:rsidRDefault="00F83B04">
      <w:pPr>
        <w:spacing w:after="0" w:line="240" w:lineRule="auto"/>
        <w:rPr>
          <w:rFonts w:ascii="Arial" w:hAnsi="Arial" w:cs="Arial"/>
          <w:sz w:val="24"/>
          <w:szCs w:val="24"/>
        </w:rPr>
      </w:pPr>
    </w:p>
    <w:p w14:paraId="1A59CA40" w14:textId="77777777" w:rsidR="00F83B04" w:rsidRDefault="00F83B04">
      <w:pPr>
        <w:spacing w:after="0" w:line="240" w:lineRule="auto"/>
        <w:rPr>
          <w:rFonts w:ascii="Arial" w:hAnsi="Arial" w:cs="Arial"/>
          <w:sz w:val="24"/>
          <w:szCs w:val="24"/>
        </w:rPr>
      </w:pPr>
    </w:p>
    <w:p w14:paraId="01B0B7D2" w14:textId="77777777" w:rsidR="00F83B04" w:rsidRDefault="00F83B04">
      <w:pPr>
        <w:spacing w:after="0" w:line="240" w:lineRule="auto"/>
        <w:rPr>
          <w:rFonts w:ascii="Arial" w:hAnsi="Arial" w:cs="Arial"/>
          <w:sz w:val="24"/>
          <w:szCs w:val="24"/>
        </w:rPr>
      </w:pPr>
    </w:p>
    <w:p w14:paraId="73889A19" w14:textId="77777777" w:rsidR="00F83B04" w:rsidRDefault="00F83B04">
      <w:pPr>
        <w:spacing w:after="0" w:line="240" w:lineRule="auto"/>
        <w:rPr>
          <w:rFonts w:ascii="Arial" w:hAnsi="Arial" w:cs="Arial"/>
          <w:sz w:val="24"/>
          <w:szCs w:val="24"/>
        </w:rPr>
      </w:pPr>
    </w:p>
    <w:p w14:paraId="5A8CB4BB" w14:textId="77777777" w:rsidR="00F83B04" w:rsidRDefault="00F83B04">
      <w:pPr>
        <w:spacing w:after="0" w:line="240" w:lineRule="auto"/>
        <w:rPr>
          <w:rFonts w:ascii="Arial" w:hAnsi="Arial" w:cs="Arial"/>
          <w:sz w:val="24"/>
          <w:szCs w:val="24"/>
        </w:rPr>
      </w:pPr>
    </w:p>
    <w:p w14:paraId="62FE603E" w14:textId="77777777" w:rsidR="00F83B04" w:rsidRDefault="00F83B04">
      <w:pPr>
        <w:spacing w:after="0" w:line="240" w:lineRule="auto"/>
        <w:rPr>
          <w:rFonts w:ascii="Arial" w:hAnsi="Arial" w:cs="Arial"/>
          <w:sz w:val="24"/>
          <w:szCs w:val="24"/>
        </w:rPr>
      </w:pPr>
    </w:p>
    <w:p w14:paraId="53BF2375" w14:textId="77777777" w:rsidR="00F83B04" w:rsidRDefault="00F83B04">
      <w:pPr>
        <w:spacing w:after="0" w:line="240" w:lineRule="auto"/>
        <w:rPr>
          <w:rFonts w:ascii="Arial" w:hAnsi="Arial" w:cs="Arial"/>
          <w:sz w:val="24"/>
          <w:szCs w:val="24"/>
        </w:rPr>
      </w:pPr>
    </w:p>
    <w:p w14:paraId="66C01FC9" w14:textId="77777777" w:rsidR="00F83B04" w:rsidRDefault="00F83B04">
      <w:pPr>
        <w:spacing w:after="0" w:line="240" w:lineRule="auto"/>
        <w:rPr>
          <w:rFonts w:ascii="Arial" w:hAnsi="Arial" w:cs="Arial"/>
          <w:sz w:val="24"/>
          <w:szCs w:val="24"/>
        </w:rPr>
      </w:pPr>
    </w:p>
    <w:p w14:paraId="73904B84" w14:textId="77777777" w:rsidR="00F83B04" w:rsidRDefault="00F83B04">
      <w:pPr>
        <w:spacing w:after="0" w:line="240" w:lineRule="auto"/>
        <w:rPr>
          <w:rFonts w:ascii="Arial" w:hAnsi="Arial" w:cs="Arial"/>
          <w:sz w:val="24"/>
          <w:szCs w:val="24"/>
        </w:rPr>
      </w:pPr>
    </w:p>
    <w:p w14:paraId="01ADFD92" w14:textId="77777777" w:rsidR="00F83B04" w:rsidRDefault="00F83B04">
      <w:pPr>
        <w:spacing w:after="0" w:line="240" w:lineRule="auto"/>
        <w:rPr>
          <w:rFonts w:ascii="Arial" w:hAnsi="Arial" w:cs="Arial"/>
          <w:sz w:val="24"/>
          <w:szCs w:val="24"/>
        </w:rPr>
      </w:pPr>
    </w:p>
    <w:p w14:paraId="0AE56BD6" w14:textId="77777777" w:rsidR="00F83B04" w:rsidRDefault="00F83B04">
      <w:pPr>
        <w:spacing w:after="0" w:line="240" w:lineRule="auto"/>
        <w:rPr>
          <w:rFonts w:ascii="Arial" w:hAnsi="Arial" w:cs="Arial"/>
          <w:sz w:val="24"/>
          <w:szCs w:val="24"/>
        </w:rPr>
      </w:pPr>
    </w:p>
    <w:p w14:paraId="1E66A127" w14:textId="77777777" w:rsidR="00F83B04" w:rsidRDefault="00F83B04">
      <w:pPr>
        <w:spacing w:after="0" w:line="240" w:lineRule="auto"/>
        <w:rPr>
          <w:rFonts w:ascii="Arial" w:hAnsi="Arial" w:cs="Arial"/>
          <w:sz w:val="24"/>
          <w:szCs w:val="24"/>
        </w:rPr>
      </w:pPr>
    </w:p>
    <w:p w14:paraId="6241064F" w14:textId="77777777" w:rsidR="00F83B04" w:rsidRDefault="00F83B04">
      <w:pPr>
        <w:spacing w:after="0" w:line="240" w:lineRule="auto"/>
        <w:rPr>
          <w:rFonts w:ascii="Arial" w:hAnsi="Arial" w:cs="Arial"/>
          <w:sz w:val="24"/>
          <w:szCs w:val="24"/>
        </w:rPr>
      </w:pPr>
    </w:p>
    <w:p w14:paraId="739BFBA5" w14:textId="77777777" w:rsidR="00F83B04" w:rsidRDefault="00F83B04">
      <w:pPr>
        <w:spacing w:after="0" w:line="240" w:lineRule="auto"/>
        <w:rPr>
          <w:rFonts w:ascii="Arial" w:hAnsi="Arial" w:cs="Arial"/>
          <w:sz w:val="24"/>
          <w:szCs w:val="24"/>
        </w:rPr>
      </w:pPr>
    </w:p>
    <w:p w14:paraId="4211E386" w14:textId="77777777" w:rsidR="00F83B04" w:rsidRDefault="00F83B04">
      <w:pPr>
        <w:spacing w:after="0" w:line="240" w:lineRule="auto"/>
        <w:rPr>
          <w:rFonts w:ascii="Arial" w:hAnsi="Arial" w:cs="Arial"/>
          <w:sz w:val="24"/>
          <w:szCs w:val="24"/>
        </w:rPr>
      </w:pPr>
    </w:p>
    <w:p w14:paraId="43526BD0" w14:textId="77777777" w:rsidR="00F83B04" w:rsidRDefault="00F83B04">
      <w:pPr>
        <w:spacing w:after="0" w:line="240" w:lineRule="auto"/>
        <w:rPr>
          <w:rFonts w:ascii="Arial" w:hAnsi="Arial" w:cs="Arial"/>
          <w:sz w:val="24"/>
          <w:szCs w:val="24"/>
        </w:rPr>
      </w:pPr>
    </w:p>
    <w:p w14:paraId="4BFEE620" w14:textId="77777777" w:rsidR="00F83B04" w:rsidRDefault="00F83B04">
      <w:pPr>
        <w:spacing w:after="0" w:line="240" w:lineRule="auto"/>
        <w:rPr>
          <w:rFonts w:ascii="Arial" w:hAnsi="Arial" w:cs="Arial"/>
          <w:sz w:val="24"/>
          <w:szCs w:val="24"/>
        </w:rPr>
      </w:pPr>
    </w:p>
    <w:p w14:paraId="0CCF321E" w14:textId="77777777" w:rsidR="00F83B04" w:rsidRDefault="00F83B04">
      <w:pPr>
        <w:spacing w:after="0" w:line="240" w:lineRule="auto"/>
        <w:rPr>
          <w:rFonts w:ascii="Arial" w:hAnsi="Arial" w:cs="Arial"/>
          <w:sz w:val="24"/>
          <w:szCs w:val="24"/>
        </w:rPr>
      </w:pPr>
    </w:p>
    <w:p w14:paraId="06377256" w14:textId="77777777" w:rsidR="002352AB" w:rsidRDefault="002352AB" w:rsidP="00F83B04">
      <w:pPr>
        <w:pStyle w:val="Header"/>
        <w:rPr>
          <w:rFonts w:ascii="Arial" w:hAnsi="Arial"/>
          <w:b/>
          <w:sz w:val="36"/>
          <w:szCs w:val="20"/>
        </w:rPr>
      </w:pPr>
    </w:p>
    <w:p w14:paraId="0D2D0EAB" w14:textId="77777777" w:rsidR="00F83B04" w:rsidRDefault="00F83B04" w:rsidP="00F83B04">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14:paraId="14986D32" w14:textId="77777777" w:rsidR="00F83B04" w:rsidRPr="000A7589" w:rsidRDefault="00F83B04" w:rsidP="00F83B04">
      <w:pPr>
        <w:pStyle w:val="Heading1"/>
        <w:tabs>
          <w:tab w:val="clear" w:pos="720"/>
        </w:tabs>
        <w:rPr>
          <w:rFonts w:ascii="Arial" w:hAnsi="Arial" w:cs="Arial"/>
          <w:sz w:val="24"/>
          <w:szCs w:val="24"/>
        </w:rPr>
      </w:pPr>
      <w:r>
        <w:rPr>
          <w:rFonts w:ascii="Arial" w:hAnsi="Arial" w:cs="Arial"/>
          <w:sz w:val="24"/>
          <w:szCs w:val="24"/>
        </w:rPr>
        <w:t>Definitions</w:t>
      </w:r>
    </w:p>
    <w:p w14:paraId="36A1DE0C" w14:textId="77777777" w:rsidR="00F83B04" w:rsidRPr="000A7589" w:rsidRDefault="00F83B04" w:rsidP="002352AB">
      <w:pPr>
        <w:pStyle w:val="Heading2"/>
        <w:keepNext/>
        <w:tabs>
          <w:tab w:val="clear" w:pos="1429"/>
        </w:tabs>
        <w:ind w:left="851" w:hanging="567"/>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
        <w:tblW w:w="0" w:type="auto"/>
        <w:tblInd w:w="636" w:type="dxa"/>
        <w:tblLook w:val="04A0" w:firstRow="1" w:lastRow="0" w:firstColumn="1" w:lastColumn="0" w:noHBand="0" w:noVBand="1"/>
      </w:tblPr>
      <w:tblGrid>
        <w:gridCol w:w="2024"/>
        <w:gridCol w:w="6174"/>
      </w:tblGrid>
      <w:tr w:rsidR="00F83B04" w:rsidRPr="000A7589" w14:paraId="59077552" w14:textId="77777777" w:rsidTr="00B449C1">
        <w:trPr>
          <w:trHeight w:val="20"/>
        </w:trPr>
        <w:tc>
          <w:tcPr>
            <w:tcW w:w="2024" w:type="dxa"/>
          </w:tcPr>
          <w:p w14:paraId="7AD045C0" w14:textId="77777777" w:rsidR="00F83B04" w:rsidRPr="000A7589" w:rsidRDefault="00F83B04" w:rsidP="00B449C1">
            <w:pPr>
              <w:pStyle w:val="GPSL2Numbered"/>
              <w:ind w:left="0" w:firstLine="0"/>
              <w:jc w:val="left"/>
              <w:rPr>
                <w:rFonts w:ascii="Arial" w:hAnsi="Arial"/>
                <w:b/>
                <w:sz w:val="24"/>
                <w:szCs w:val="24"/>
              </w:rPr>
            </w:pPr>
            <w:r w:rsidRPr="000A7589">
              <w:rPr>
                <w:rFonts w:ascii="Arial" w:hAnsi="Arial"/>
                <w:b/>
                <w:sz w:val="24"/>
                <w:szCs w:val="24"/>
              </w:rPr>
              <w:t>"Call-Off Guarantee"</w:t>
            </w:r>
          </w:p>
        </w:tc>
        <w:tc>
          <w:tcPr>
            <w:tcW w:w="6174" w:type="dxa"/>
          </w:tcPr>
          <w:p w14:paraId="2310DD53" w14:textId="77777777" w:rsidR="00F83B04" w:rsidRPr="000A7589" w:rsidRDefault="00F83B04" w:rsidP="00B449C1">
            <w:pPr>
              <w:pStyle w:val="GPSL2Numbered"/>
              <w:ind w:left="0"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F83B04" w:rsidRPr="000A7589" w14:paraId="73777A43" w14:textId="77777777" w:rsidTr="00B449C1">
        <w:trPr>
          <w:trHeight w:val="20"/>
        </w:trPr>
        <w:tc>
          <w:tcPr>
            <w:tcW w:w="2024" w:type="dxa"/>
          </w:tcPr>
          <w:p w14:paraId="0E2C9F29" w14:textId="77777777" w:rsidR="00F83B04" w:rsidRPr="000A7589" w:rsidRDefault="00F83B04" w:rsidP="00B449C1">
            <w:pPr>
              <w:pStyle w:val="GPSL2Numbered"/>
              <w:ind w:left="0" w:firstLine="0"/>
              <w:rPr>
                <w:rFonts w:ascii="Arial" w:hAnsi="Arial"/>
                <w:b/>
                <w:sz w:val="24"/>
                <w:szCs w:val="24"/>
              </w:rPr>
            </w:pPr>
            <w:r w:rsidRPr="000A7589">
              <w:rPr>
                <w:rFonts w:ascii="Arial" w:hAnsi="Arial"/>
                <w:b/>
                <w:sz w:val="24"/>
                <w:szCs w:val="24"/>
              </w:rPr>
              <w:t>"Call-Off Guarantor"</w:t>
            </w:r>
          </w:p>
        </w:tc>
        <w:tc>
          <w:tcPr>
            <w:tcW w:w="6174" w:type="dxa"/>
          </w:tcPr>
          <w:p w14:paraId="60E2AF99" w14:textId="77777777" w:rsidR="00F83B04" w:rsidRPr="000A7589" w:rsidRDefault="00F83B04" w:rsidP="00B449C1">
            <w:pPr>
              <w:pStyle w:val="GPSL2Numbered"/>
              <w:ind w:left="0" w:firstLine="0"/>
              <w:rPr>
                <w:rFonts w:ascii="Arial" w:hAnsi="Arial"/>
                <w:sz w:val="24"/>
                <w:szCs w:val="24"/>
              </w:rPr>
            </w:pPr>
            <w:r w:rsidRPr="000A7589">
              <w:rPr>
                <w:rFonts w:ascii="Arial" w:hAnsi="Arial"/>
                <w:sz w:val="24"/>
                <w:szCs w:val="24"/>
              </w:rPr>
              <w:t>the person acceptable to a Buyer to give a Call-Off Guarantee;</w:t>
            </w:r>
          </w:p>
        </w:tc>
      </w:tr>
    </w:tbl>
    <w:p w14:paraId="499A5BF1" w14:textId="77777777" w:rsidR="00F83B04" w:rsidRPr="00F90597" w:rsidRDefault="00F83B04" w:rsidP="009F6FDD">
      <w:pPr>
        <w:pStyle w:val="Heading1"/>
        <w:numPr>
          <w:ilvl w:val="0"/>
          <w:numId w:val="16"/>
        </w:numPr>
        <w:tabs>
          <w:tab w:val="clear" w:pos="720"/>
        </w:tabs>
        <w:ind w:left="360" w:hanging="360"/>
        <w:rPr>
          <w:rFonts w:ascii="Arial" w:hAnsi="Arial" w:cs="Arial"/>
          <w:sz w:val="24"/>
          <w:szCs w:val="24"/>
        </w:rPr>
      </w:pPr>
      <w:bookmarkStart w:id="50" w:name="_Ref491080723"/>
      <w:r w:rsidRPr="00F90597">
        <w:rPr>
          <w:rFonts w:ascii="Arial" w:hAnsi="Arial" w:cs="Arial"/>
          <w:sz w:val="24"/>
          <w:szCs w:val="24"/>
        </w:rPr>
        <w:t>Call-off guarantee</w:t>
      </w:r>
    </w:p>
    <w:p w14:paraId="41C61347" w14:textId="77777777" w:rsidR="00F83B04" w:rsidRPr="00F90597" w:rsidRDefault="00F83B04" w:rsidP="002352AB">
      <w:pPr>
        <w:pStyle w:val="Heading2"/>
        <w:keepNext/>
        <w:tabs>
          <w:tab w:val="clear" w:pos="1429"/>
        </w:tabs>
        <w:ind w:left="851" w:hanging="567"/>
        <w:rPr>
          <w:rFonts w:ascii="Arial" w:hAnsi="Arial" w:cs="Arial"/>
          <w:sz w:val="24"/>
          <w:szCs w:val="24"/>
        </w:rPr>
      </w:pPr>
      <w:bookmarkStart w:id="51" w:name="_Ref492661455"/>
      <w:r w:rsidRPr="00F90597">
        <w:rPr>
          <w:rFonts w:ascii="Arial" w:hAnsi="Arial" w:cs="Arial"/>
          <w:sz w:val="24"/>
          <w:szCs w:val="24"/>
        </w:rPr>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0"/>
      <w:bookmarkEnd w:id="51"/>
      <w:r w:rsidRPr="00F90597">
        <w:rPr>
          <w:rFonts w:ascii="Arial" w:hAnsi="Arial" w:cs="Arial"/>
          <w:sz w:val="24"/>
          <w:szCs w:val="24"/>
        </w:rPr>
        <w:t xml:space="preserve"> </w:t>
      </w:r>
    </w:p>
    <w:p w14:paraId="66DE65C1"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executed Call-Off Guarantee from a Call-Off Guarantor; and</w:t>
      </w:r>
    </w:p>
    <w:p w14:paraId="7CF28A95"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a</w:t>
      </w:r>
      <w:proofErr w:type="gramEnd"/>
      <w:r w:rsidRPr="00F90597">
        <w:rPr>
          <w:rFonts w:ascii="Arial" w:hAnsi="Arial" w:cs="Arial"/>
          <w:sz w:val="24"/>
          <w:szCs w:val="24"/>
        </w:rPr>
        <w:t xml:space="preserve"> certified copy extract of the board minutes and/or resolution of the Call-Off Guarantor approving the execution of the Call-Off Guarantee.</w:t>
      </w:r>
    </w:p>
    <w:p w14:paraId="7FBB5E6D" w14:textId="77777777" w:rsidR="00F83B04" w:rsidRPr="00F90597" w:rsidRDefault="00F83B04" w:rsidP="002352AB">
      <w:pPr>
        <w:pStyle w:val="Heading2"/>
        <w:keepNext/>
        <w:tabs>
          <w:tab w:val="clear" w:pos="1429"/>
        </w:tabs>
        <w:ind w:left="851" w:hanging="567"/>
        <w:rPr>
          <w:rFonts w:ascii="Arial" w:hAnsi="Arial" w:cs="Arial"/>
          <w:sz w:val="24"/>
          <w:szCs w:val="24"/>
        </w:rPr>
      </w:pPr>
      <w:r w:rsidRPr="00F90597">
        <w:rPr>
          <w:rFonts w:ascii="Arial" w:hAnsi="Arial" w:cs="Arial"/>
          <w:sz w:val="24"/>
          <w:szCs w:val="24"/>
        </w:rPr>
        <w:t>Where a Buyer has procured a Call-Off Guarantee from the Supplier under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_Ref491080723 \w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2</w:t>
      </w:r>
      <w:r w:rsidRPr="00F90597">
        <w:rPr>
          <w:rFonts w:ascii="Arial" w:hAnsi="Arial" w:cs="Arial"/>
          <w:sz w:val="24"/>
          <w:szCs w:val="24"/>
        </w:rPr>
        <w:fldChar w:fldCharType="end"/>
      </w:r>
      <w:r w:rsidRPr="00F90597">
        <w:rPr>
          <w:rFonts w:ascii="Arial" w:hAnsi="Arial" w:cs="Arial"/>
          <w:sz w:val="24"/>
          <w:szCs w:val="24"/>
        </w:rPr>
        <w:t xml:space="preserve"> above, the Buyer may terminate the Call-Off Contract for Material Default where:</w:t>
      </w:r>
    </w:p>
    <w:p w14:paraId="522275CE"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Call-Off Guarantor withdraws the Call-Off Guarantee for any reason whatsoever; </w:t>
      </w:r>
    </w:p>
    <w:p w14:paraId="0F0E4392"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Call-Off Guarantor is in breach or anticipatory breach of the Call-Off Guarantee; </w:t>
      </w:r>
    </w:p>
    <w:p w14:paraId="3142E273"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Insolvency Event occurs in respect of the Call-Off Guarantor; </w:t>
      </w:r>
    </w:p>
    <w:p w14:paraId="6DF62845"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Call-Off Guarantee becomes invalid or unenforceable for any reason whatsoever; or</w:t>
      </w:r>
    </w:p>
    <w:p w14:paraId="1773DEBF"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Buyer;</w:t>
      </w:r>
    </w:p>
    <w:p w14:paraId="53350CA5" w14:textId="77777777" w:rsidR="00F83B04" w:rsidRPr="00F90597" w:rsidRDefault="00F83B04" w:rsidP="00F83B04">
      <w:pPr>
        <w:pStyle w:val="Heading3"/>
        <w:rPr>
          <w:rFonts w:ascii="Arial" w:hAnsi="Arial" w:cs="Arial"/>
          <w:sz w:val="24"/>
          <w:szCs w:val="24"/>
        </w:rPr>
      </w:pPr>
      <w:proofErr w:type="gramStart"/>
      <w:r w:rsidRPr="00F90597">
        <w:rPr>
          <w:rFonts w:ascii="Arial" w:hAnsi="Arial" w:cs="Arial"/>
          <w:sz w:val="24"/>
          <w:szCs w:val="24"/>
        </w:rPr>
        <w:t>and</w:t>
      </w:r>
      <w:proofErr w:type="gramEnd"/>
      <w:r w:rsidRPr="00F90597">
        <w:rPr>
          <w:rFonts w:ascii="Arial" w:hAnsi="Arial" w:cs="Arial"/>
          <w:sz w:val="24"/>
          <w:szCs w:val="24"/>
        </w:rPr>
        <w:t xml:space="preserve"> in each case the Call-Off Guarantee (as applicable) is not replaced by an alternative guarantee agr</w:t>
      </w:r>
      <w:r>
        <w:rPr>
          <w:rFonts w:ascii="Arial" w:hAnsi="Arial" w:cs="Arial"/>
          <w:sz w:val="24"/>
          <w:szCs w:val="24"/>
        </w:rPr>
        <w:t>eement acceptable to the Buyer.</w:t>
      </w:r>
    </w:p>
    <w:p w14:paraId="3532E5D1" w14:textId="77777777" w:rsidR="00F83B04" w:rsidRPr="000A7589" w:rsidRDefault="00F83B04" w:rsidP="00F83B04">
      <w:pPr>
        <w:rPr>
          <w:rFonts w:ascii="Arial" w:eastAsia="STZhongsong" w:hAnsi="Arial"/>
          <w:b/>
          <w:caps/>
          <w:sz w:val="24"/>
          <w:szCs w:val="24"/>
          <w:highlight w:val="green"/>
          <w:lang w:eastAsia="zh-CN"/>
        </w:rPr>
      </w:pPr>
    </w:p>
    <w:p w14:paraId="7CA74E86" w14:textId="77777777" w:rsidR="00F83B04" w:rsidRPr="000A7589" w:rsidRDefault="00F83B04" w:rsidP="00F83B04">
      <w:pPr>
        <w:rPr>
          <w:rFonts w:ascii="Arial" w:eastAsia="STZhongsong" w:hAnsi="Arial"/>
          <w:b/>
          <w:caps/>
          <w:sz w:val="24"/>
          <w:szCs w:val="24"/>
          <w:highlight w:val="yellow"/>
          <w:lang w:eastAsia="zh-CN"/>
        </w:rPr>
      </w:pPr>
      <w:r w:rsidRPr="000A7589">
        <w:rPr>
          <w:rFonts w:ascii="Arial" w:hAnsi="Arial"/>
          <w:sz w:val="24"/>
          <w:szCs w:val="24"/>
          <w:highlight w:val="yellow"/>
        </w:rPr>
        <w:br w:type="page"/>
      </w:r>
    </w:p>
    <w:p w14:paraId="397C7573" w14:textId="77777777" w:rsidR="00F83B04" w:rsidRPr="00F90597" w:rsidRDefault="00F83B04" w:rsidP="00F83B04">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2A6A0EC1" w14:textId="77777777" w:rsidR="00F83B04" w:rsidRDefault="00F83B04" w:rsidP="00B449C1">
      <w:pPr>
        <w:pStyle w:val="GPSL2Indent"/>
        <w:ind w:left="426"/>
        <w:rPr>
          <w:rFonts w:ascii="Arial" w:hAnsi="Arial"/>
          <w:sz w:val="24"/>
        </w:rPr>
      </w:pPr>
      <w:r w:rsidRPr="000A7589">
        <w:rPr>
          <w:rFonts w:ascii="Arial" w:hAnsi="Arial"/>
          <w:b/>
          <w:sz w:val="24"/>
          <w:highlight w:val="yellow"/>
        </w:rPr>
        <w:t xml:space="preserve">[Guidance Note: </w:t>
      </w:r>
      <w:r w:rsidRPr="000A7589">
        <w:rPr>
          <w:rFonts w:ascii="Arial" w:hAnsi="Arial"/>
          <w:sz w:val="24"/>
        </w:rPr>
        <w:t>this is a draft form of guarantee which can be used to procure either a Framework Guarantee or a Call-Off Guarantee, and so it will need to be amended to reflect the Beneficiary’s requirements.]</w:t>
      </w:r>
    </w:p>
    <w:p w14:paraId="1591F991" w14:textId="77777777" w:rsidR="00B449C1" w:rsidRDefault="00B449C1" w:rsidP="00B449C1">
      <w:pPr>
        <w:pStyle w:val="GPSL2Indent"/>
        <w:ind w:left="426"/>
        <w:rPr>
          <w:rFonts w:ascii="Arial" w:hAnsi="Arial"/>
          <w:b/>
          <w:sz w:val="24"/>
        </w:rPr>
      </w:pPr>
    </w:p>
    <w:p w14:paraId="1C1FDB49" w14:textId="77777777" w:rsidR="00B449C1" w:rsidRPr="000A7589" w:rsidRDefault="00B449C1" w:rsidP="00B449C1">
      <w:pPr>
        <w:pStyle w:val="GPSL2Indent"/>
        <w:ind w:left="426"/>
        <w:rPr>
          <w:rFonts w:ascii="Arial" w:hAnsi="Arial"/>
          <w:b/>
          <w:sz w:val="24"/>
        </w:rPr>
      </w:pPr>
    </w:p>
    <w:p w14:paraId="41C4DDFA" w14:textId="77777777" w:rsidR="00F83B04" w:rsidRPr="000A7589" w:rsidRDefault="00F83B04" w:rsidP="00F83B04">
      <w:pPr>
        <w:pStyle w:val="GPSSchPart"/>
        <w:rPr>
          <w:rFonts w:ascii="Arial" w:hAnsi="Arial" w:cs="Arial"/>
          <w:sz w:val="24"/>
          <w:szCs w:val="24"/>
        </w:rPr>
      </w:pPr>
      <w:r w:rsidRPr="000A7589">
        <w:rPr>
          <w:rFonts w:ascii="Arial" w:hAnsi="Arial" w:cs="Arial"/>
          <w:sz w:val="24"/>
          <w:szCs w:val="24"/>
        </w:rPr>
        <w:t xml:space="preserve"> </w:t>
      </w:r>
      <w:r w:rsidRPr="000A7589">
        <w:rPr>
          <w:rFonts w:ascii="Arial" w:hAnsi="Arial" w:cs="Arial"/>
          <w:sz w:val="24"/>
          <w:szCs w:val="24"/>
          <w:highlight w:val="yellow"/>
        </w:rPr>
        <w:t xml:space="preserve">[Insert </w:t>
      </w:r>
      <w:r w:rsidRPr="000A7589">
        <w:rPr>
          <w:rFonts w:ascii="Arial" w:hAnsi="Arial" w:cs="Arial"/>
          <w:b w:val="0"/>
          <w:sz w:val="24"/>
          <w:szCs w:val="24"/>
        </w:rPr>
        <w:t>name of the Guarantor]</w:t>
      </w:r>
    </w:p>
    <w:p w14:paraId="38848DD2" w14:textId="77777777" w:rsidR="00F83B04" w:rsidRPr="000A7589" w:rsidRDefault="00F83B04" w:rsidP="00F83B04">
      <w:pPr>
        <w:pStyle w:val="GPSSchPart"/>
        <w:rPr>
          <w:rFonts w:ascii="Arial" w:hAnsi="Arial" w:cs="Arial"/>
          <w:sz w:val="24"/>
          <w:szCs w:val="24"/>
        </w:rPr>
      </w:pPr>
      <w:r w:rsidRPr="000A7589">
        <w:rPr>
          <w:rFonts w:ascii="Arial" w:hAnsi="Arial" w:cs="Arial"/>
          <w:sz w:val="24"/>
          <w:szCs w:val="24"/>
        </w:rPr>
        <w:t>- and -</w:t>
      </w:r>
    </w:p>
    <w:p w14:paraId="50418E80" w14:textId="77777777" w:rsidR="00F83B04" w:rsidRPr="000A7589" w:rsidRDefault="00F83B04" w:rsidP="00F83B04">
      <w:pPr>
        <w:pStyle w:val="GPSSchPart"/>
        <w:rPr>
          <w:rFonts w:ascii="Arial" w:hAnsi="Arial" w:cs="Arial"/>
          <w:sz w:val="24"/>
          <w:szCs w:val="24"/>
        </w:rPr>
      </w:pPr>
      <w:r w:rsidRPr="000A7589">
        <w:rPr>
          <w:rFonts w:ascii="Arial" w:hAnsi="Arial" w:cs="Arial"/>
          <w:sz w:val="24"/>
          <w:szCs w:val="24"/>
          <w:highlight w:val="yellow"/>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14:paraId="7E049CD6" w14:textId="77777777" w:rsidR="00F83B04" w:rsidRPr="000A7589" w:rsidRDefault="00F83B04" w:rsidP="00F83B04">
      <w:pPr>
        <w:pStyle w:val="GPSSchPart"/>
        <w:rPr>
          <w:rFonts w:ascii="Arial" w:hAnsi="Arial" w:cs="Arial"/>
          <w:sz w:val="24"/>
          <w:szCs w:val="24"/>
        </w:rPr>
      </w:pPr>
    </w:p>
    <w:p w14:paraId="1201C3DE" w14:textId="77777777" w:rsidR="00F83B04" w:rsidRPr="000A7589" w:rsidRDefault="00F83B04" w:rsidP="00F83B04">
      <w:pPr>
        <w:pStyle w:val="GPSSchPart"/>
        <w:rPr>
          <w:rFonts w:ascii="Arial" w:hAnsi="Arial" w:cs="Arial"/>
          <w:sz w:val="24"/>
          <w:szCs w:val="24"/>
        </w:rPr>
      </w:pPr>
      <w:r w:rsidRPr="000A7589">
        <w:rPr>
          <w:rFonts w:ascii="Arial" w:hAnsi="Arial" w:cs="Arial"/>
          <w:sz w:val="24"/>
          <w:szCs w:val="24"/>
        </w:rPr>
        <w:t>DEED OF GUARANTEE</w:t>
      </w:r>
    </w:p>
    <w:p w14:paraId="68C3D484" w14:textId="77777777" w:rsidR="00F83B04" w:rsidRPr="000A7589" w:rsidRDefault="00F83B04" w:rsidP="00F83B04">
      <w:pPr>
        <w:spacing w:after="0"/>
        <w:rPr>
          <w:rFonts w:ascii="Arial" w:hAnsi="Arial"/>
          <w:sz w:val="24"/>
          <w:szCs w:val="24"/>
        </w:rPr>
      </w:pPr>
      <w:r w:rsidRPr="000A7589">
        <w:rPr>
          <w:rFonts w:ascii="Arial" w:hAnsi="Arial"/>
          <w:sz w:val="24"/>
          <w:szCs w:val="24"/>
        </w:rPr>
        <w:br w:type="page"/>
      </w:r>
    </w:p>
    <w:p w14:paraId="3BBCC6FC" w14:textId="77777777" w:rsidR="00F83B04" w:rsidRPr="000A7589" w:rsidRDefault="00F83B04" w:rsidP="00F83B04">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14:paraId="542A9520" w14:textId="77777777" w:rsidR="00F83B04" w:rsidRPr="000A7589" w:rsidRDefault="00F83B04" w:rsidP="00F83B04">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THIS DEED OF GUARANTEE</w:t>
      </w:r>
      <w:r w:rsidRPr="000A7589">
        <w:rPr>
          <w:rFonts w:ascii="Arial" w:hAnsi="Arial"/>
          <w:sz w:val="24"/>
          <w:szCs w:val="24"/>
        </w:rPr>
        <w:t xml:space="preserve"> is made the               day of                   20</w:t>
      </w:r>
      <w:r w:rsidRPr="000A7589">
        <w:rPr>
          <w:rFonts w:ascii="Arial" w:hAnsi="Arial"/>
          <w:sz w:val="24"/>
          <w:szCs w:val="24"/>
          <w:highlight w:val="yellow"/>
        </w:rPr>
        <w:t>[  ]</w:t>
      </w:r>
    </w:p>
    <w:p w14:paraId="00A7D5D4" w14:textId="77777777" w:rsidR="00F83B04" w:rsidRPr="000A7589"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PROVIDED BY</w:t>
      </w:r>
      <w:r w:rsidRPr="000A7589">
        <w:rPr>
          <w:rFonts w:ascii="Arial" w:hAnsi="Arial"/>
          <w:sz w:val="24"/>
          <w:szCs w:val="24"/>
        </w:rPr>
        <w:t>:</w:t>
      </w:r>
    </w:p>
    <w:p w14:paraId="41C2DA64" w14:textId="77777777" w:rsidR="00F83B04" w:rsidRPr="000A7589" w:rsidRDefault="00F83B04" w:rsidP="00F83B04">
      <w:pPr>
        <w:pStyle w:val="BodyText"/>
        <w:rPr>
          <w:rFonts w:ascii="Arial" w:hAnsi="Arial"/>
          <w:sz w:val="24"/>
          <w:szCs w:val="24"/>
        </w:rPr>
      </w:pPr>
      <w:r w:rsidRPr="000A7589">
        <w:rPr>
          <w:rFonts w:ascii="Arial" w:hAnsi="Arial"/>
          <w:sz w:val="24"/>
          <w:szCs w:val="24"/>
          <w:highlight w:val="yellow"/>
        </w:rPr>
        <w:t>[Insert the name of the Guarantor] [</w:t>
      </w:r>
      <w:proofErr w:type="gramStart"/>
      <w:r w:rsidRPr="000A7589">
        <w:rPr>
          <w:rFonts w:ascii="Arial" w:hAnsi="Arial"/>
          <w:sz w:val="24"/>
          <w:szCs w:val="24"/>
          <w:highlight w:val="yellow"/>
        </w:rPr>
        <w:t>a</w:t>
      </w:r>
      <w:proofErr w:type="gramEnd"/>
      <w:r w:rsidRPr="000A7589">
        <w:rPr>
          <w:rFonts w:ascii="Arial" w:hAnsi="Arial"/>
          <w:sz w:val="24"/>
          <w:szCs w:val="24"/>
          <w:highlight w:val="yellow"/>
        </w:rPr>
        <w:t xml:space="preserve"> company incorporated in England and Wales]</w:t>
      </w:r>
      <w:r w:rsidRPr="000A7589">
        <w:rPr>
          <w:rFonts w:ascii="Arial" w:hAnsi="Arial"/>
          <w:sz w:val="24"/>
          <w:szCs w:val="24"/>
        </w:rPr>
        <w:t xml:space="preserve"> with number </w:t>
      </w:r>
      <w:r w:rsidRPr="000A7589">
        <w:rPr>
          <w:rFonts w:ascii="Arial" w:hAnsi="Arial"/>
          <w:sz w:val="24"/>
          <w:szCs w:val="24"/>
          <w:highlight w:val="yellow"/>
        </w:rPr>
        <w:t>[insert company no.]</w:t>
      </w:r>
      <w:r w:rsidRPr="000A7589">
        <w:rPr>
          <w:rFonts w:ascii="Arial" w:hAnsi="Arial"/>
          <w:sz w:val="24"/>
          <w:szCs w:val="24"/>
        </w:rPr>
        <w:t xml:space="preserve"> whose registered office is at </w:t>
      </w:r>
      <w:r w:rsidRPr="000A7589">
        <w:rPr>
          <w:rFonts w:ascii="Arial" w:hAnsi="Arial"/>
          <w:sz w:val="24"/>
          <w:szCs w:val="24"/>
          <w:highlight w:val="yellow"/>
        </w:rPr>
        <w:t>[insert details of the</w:t>
      </w:r>
      <w:r w:rsidRPr="000A7589">
        <w:rPr>
          <w:rFonts w:ascii="Arial" w:hAnsi="Arial"/>
          <w:i/>
          <w:sz w:val="24"/>
          <w:szCs w:val="24"/>
          <w:highlight w:val="yellow"/>
        </w:rPr>
        <w:t xml:space="preserve"> </w:t>
      </w:r>
      <w:r w:rsidRPr="000A7589">
        <w:rPr>
          <w:rFonts w:ascii="Arial" w:hAnsi="Arial"/>
          <w:sz w:val="24"/>
          <w:szCs w:val="24"/>
          <w:highlight w:val="yellow"/>
        </w:rPr>
        <w:t>Guarantor's registered office here]</w:t>
      </w:r>
      <w:r w:rsidRPr="000A7589">
        <w:rPr>
          <w:rFonts w:ascii="Arial" w:hAnsi="Arial"/>
          <w:iCs/>
          <w:sz w:val="24"/>
          <w:szCs w:val="24"/>
          <w:highlight w:val="yellow"/>
        </w:rPr>
        <w:t xml:space="preserve"> </w:t>
      </w:r>
      <w:r w:rsidRPr="000A7589">
        <w:rPr>
          <w:rFonts w:ascii="Arial" w:hAnsi="Arial"/>
          <w:sz w:val="24"/>
          <w:szCs w:val="24"/>
          <w:highlight w:val="yellow"/>
        </w:rPr>
        <w:t>[OR] [a company incorporated under the laws of [insert country]</w:t>
      </w:r>
      <w:r w:rsidRPr="000A7589">
        <w:rPr>
          <w:rFonts w:ascii="Arial" w:hAnsi="Arial"/>
          <w:sz w:val="24"/>
          <w:szCs w:val="24"/>
        </w:rPr>
        <w:t xml:space="preserve">, registered in </w:t>
      </w:r>
      <w:r w:rsidRPr="000A7589">
        <w:rPr>
          <w:rFonts w:ascii="Arial" w:hAnsi="Arial"/>
          <w:sz w:val="24"/>
          <w:szCs w:val="24"/>
          <w:highlight w:val="yellow"/>
        </w:rPr>
        <w:t>[insert country]</w:t>
      </w:r>
      <w:r w:rsidRPr="000A7589">
        <w:rPr>
          <w:rFonts w:ascii="Arial" w:hAnsi="Arial"/>
          <w:sz w:val="24"/>
          <w:szCs w:val="24"/>
        </w:rPr>
        <w:t xml:space="preserve"> with number </w:t>
      </w:r>
      <w:r w:rsidRPr="000A7589">
        <w:rPr>
          <w:rFonts w:ascii="Arial" w:hAnsi="Arial"/>
          <w:sz w:val="24"/>
          <w:szCs w:val="24"/>
          <w:highlight w:val="yellow"/>
        </w:rPr>
        <w:t>[insert number]</w:t>
      </w:r>
      <w:r w:rsidRPr="000A7589">
        <w:rPr>
          <w:rFonts w:ascii="Arial" w:hAnsi="Arial"/>
          <w:sz w:val="24"/>
          <w:szCs w:val="24"/>
        </w:rPr>
        <w:t xml:space="preserve"> at </w:t>
      </w:r>
      <w:r w:rsidRPr="000A7589">
        <w:rPr>
          <w:rFonts w:ascii="Arial" w:hAnsi="Arial"/>
          <w:sz w:val="24"/>
          <w:szCs w:val="24"/>
          <w:highlight w:val="yellow"/>
        </w:rPr>
        <w:t>[insert place of registration],</w:t>
      </w:r>
      <w:r w:rsidRPr="000A7589">
        <w:rPr>
          <w:rFonts w:ascii="Arial" w:hAnsi="Arial"/>
          <w:sz w:val="24"/>
          <w:szCs w:val="24"/>
        </w:rPr>
        <w:t xml:space="preserve"> whose principal office is at </w:t>
      </w:r>
      <w:r w:rsidRPr="000A7589">
        <w:rPr>
          <w:rFonts w:ascii="Arial" w:hAnsi="Arial"/>
          <w:sz w:val="24"/>
          <w:szCs w:val="24"/>
          <w:highlight w:val="yellow"/>
        </w:rPr>
        <w:t>[insert office details]</w:t>
      </w:r>
      <w:r w:rsidRPr="000A7589">
        <w:rPr>
          <w:rFonts w:ascii="Arial" w:hAnsi="Arial"/>
          <w:i/>
          <w:iCs/>
          <w:sz w:val="24"/>
          <w:szCs w:val="24"/>
        </w:rPr>
        <w:t xml:space="preserve"> </w:t>
      </w:r>
      <w:r w:rsidRPr="000A7589">
        <w:rPr>
          <w:rFonts w:ascii="Arial" w:hAnsi="Arial"/>
          <w:sz w:val="24"/>
          <w:szCs w:val="24"/>
        </w:rPr>
        <w:t>(</w:t>
      </w:r>
      <w:r w:rsidRPr="000A7589">
        <w:rPr>
          <w:rFonts w:ascii="Arial" w:hAnsi="Arial"/>
          <w:b/>
          <w:bCs/>
          <w:sz w:val="24"/>
          <w:szCs w:val="24"/>
        </w:rPr>
        <w:t>"Guarantor"</w:t>
      </w:r>
      <w:r w:rsidRPr="000A7589">
        <w:rPr>
          <w:rFonts w:ascii="Arial" w:hAnsi="Arial"/>
          <w:sz w:val="24"/>
          <w:szCs w:val="24"/>
        </w:rPr>
        <w:t>)</w:t>
      </w:r>
    </w:p>
    <w:p w14:paraId="6B4106E4" w14:textId="77777777" w:rsidR="00F83B04" w:rsidRPr="000A7589"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0A7589">
        <w:rPr>
          <w:rFonts w:ascii="Arial" w:hAnsi="Arial"/>
          <w:b/>
          <w:bCs/>
          <w:sz w:val="24"/>
          <w:szCs w:val="24"/>
        </w:rPr>
        <w:t>WHEREAS</w:t>
      </w:r>
      <w:r w:rsidRPr="000A7589">
        <w:rPr>
          <w:rFonts w:ascii="Arial" w:hAnsi="Arial"/>
          <w:sz w:val="24"/>
          <w:szCs w:val="24"/>
        </w:rPr>
        <w:t>:</w:t>
      </w:r>
    </w:p>
    <w:p w14:paraId="38B258F5" w14:textId="77777777" w:rsidR="00F83B04" w:rsidRPr="000A7589"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(A)</w:t>
      </w:r>
      <w:r w:rsidRPr="000A7589">
        <w:rPr>
          <w:rFonts w:ascii="Arial" w:hAnsi="Arial"/>
          <w:sz w:val="24"/>
          <w:szCs w:val="24"/>
        </w:rPr>
        <w:tab/>
      </w:r>
      <w:r w:rsidRPr="000A7589">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14:paraId="2D0B79DC" w14:textId="77777777" w:rsidR="00F83B04" w:rsidRPr="000A7589"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(B)</w:t>
      </w:r>
      <w:r w:rsidRPr="000A7589">
        <w:rPr>
          <w:rFonts w:ascii="Arial" w:hAnsi="Arial"/>
          <w:sz w:val="24"/>
          <w:szCs w:val="24"/>
        </w:rPr>
        <w:tab/>
      </w:r>
      <w:r w:rsidRPr="000A7589">
        <w:rPr>
          <w:rFonts w:ascii="Arial" w:hAnsi="Arial"/>
          <w:sz w:val="24"/>
          <w:szCs w:val="24"/>
        </w:rPr>
        <w:tab/>
        <w:t>It is the intention of the Part</w:t>
      </w:r>
      <w:bookmarkStart w:id="52" w:name="_GoBack"/>
      <w:bookmarkEnd w:id="52"/>
      <w:r w:rsidRPr="000A7589">
        <w:rPr>
          <w:rFonts w:ascii="Arial" w:hAnsi="Arial"/>
          <w:sz w:val="24"/>
          <w:szCs w:val="24"/>
        </w:rPr>
        <w:t>ies that this document be executed and take effect as a deed.</w:t>
      </w:r>
    </w:p>
    <w:p w14:paraId="2C4EB202" w14:textId="77777777" w:rsidR="00F83B04" w:rsidRPr="000A7589"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sz w:val="24"/>
          <w:szCs w:val="24"/>
        </w:rPr>
        <w:t>Now in consideration of the Beneficiary entering into the Guaranteed Agreement, the Guarantor hereby agrees for the benefit of the Beneficiary as follows:</w:t>
      </w:r>
    </w:p>
    <w:p w14:paraId="620FBC55" w14:textId="77777777" w:rsidR="00F83B04" w:rsidRPr="000A7589" w:rsidRDefault="00F83B04" w:rsidP="009F6FDD">
      <w:pPr>
        <w:pStyle w:val="Heading1"/>
        <w:numPr>
          <w:ilvl w:val="0"/>
          <w:numId w:val="14"/>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14:paraId="10B8FF45" w14:textId="77777777" w:rsidR="00F83B04" w:rsidRPr="000A7589" w:rsidRDefault="00F83B04" w:rsidP="00F83B04">
      <w:pPr>
        <w:pStyle w:val="BodyTextIndent"/>
        <w:keepNext/>
        <w:ind w:left="360"/>
        <w:rPr>
          <w:rFonts w:ascii="Arial" w:hAnsi="Arial"/>
          <w:sz w:val="24"/>
          <w:szCs w:val="24"/>
        </w:rPr>
      </w:pPr>
      <w:r w:rsidRPr="000A7589">
        <w:rPr>
          <w:rFonts w:ascii="Arial" w:hAnsi="Arial"/>
          <w:sz w:val="24"/>
          <w:szCs w:val="24"/>
        </w:rPr>
        <w:t xml:space="preserve">In this Deed of Guarantee: </w:t>
      </w:r>
    </w:p>
    <w:p w14:paraId="2425AD3F"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defined elsewhere in this Deed of Guarantee or the context requires otherwise, defined terms shall have the same meaning as they have for the purposes of the Guaranteed Agreement;</w:t>
      </w:r>
    </w:p>
    <w:p w14:paraId="5473FFAF"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words and phrases below shall have the following meanings:</w:t>
      </w:r>
    </w:p>
    <w:p w14:paraId="0124C674" w14:textId="77777777" w:rsidR="00F83B04" w:rsidRPr="000A7589" w:rsidRDefault="00F83B04" w:rsidP="00F83B04">
      <w:pPr>
        <w:pStyle w:val="BodyTextIndent"/>
        <w:rPr>
          <w:rFonts w:ascii="Arial" w:hAnsi="Arial"/>
          <w:sz w:val="24"/>
          <w:szCs w:val="24"/>
          <w:highlight w:val="yellow"/>
        </w:rPr>
      </w:pPr>
      <w:r w:rsidRPr="000A7589">
        <w:rPr>
          <w:rFonts w:ascii="Arial" w:hAnsi="Arial"/>
          <w:sz w:val="24"/>
          <w:szCs w:val="24"/>
          <w:highlight w:val="yellow"/>
        </w:rPr>
        <w:t>[</w:t>
      </w:r>
      <w:r w:rsidRPr="000A7589">
        <w:rPr>
          <w:rFonts w:ascii="Arial" w:hAnsi="Arial"/>
          <w:b/>
          <w:sz w:val="24"/>
          <w:szCs w:val="24"/>
          <w:highlight w:val="yellow"/>
        </w:rPr>
        <w:t xml:space="preserve">Guidance Note: </w:t>
      </w:r>
      <w:r w:rsidRPr="000A7589">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F83B04" w:rsidRPr="000A7589" w14:paraId="1D90B2AE" w14:textId="77777777" w:rsidTr="00B63D5E">
        <w:tc>
          <w:tcPr>
            <w:tcW w:w="2790" w:type="dxa"/>
            <w:shd w:val="clear" w:color="auto" w:fill="auto"/>
          </w:tcPr>
          <w:p w14:paraId="7ADDF680" w14:textId="77777777" w:rsidR="00F83B04" w:rsidRPr="007A28A0" w:rsidRDefault="00F83B04" w:rsidP="00B63D5E">
            <w:pPr>
              <w:pStyle w:val="GPSDefinitionTerm"/>
              <w:rPr>
                <w:sz w:val="24"/>
                <w:szCs w:val="24"/>
              </w:rPr>
            </w:pPr>
            <w:r w:rsidRPr="007A28A0">
              <w:rPr>
                <w:sz w:val="24"/>
                <w:szCs w:val="24"/>
              </w:rPr>
              <w:t>["Beneficiary(s)"</w:t>
            </w:r>
          </w:p>
        </w:tc>
        <w:tc>
          <w:tcPr>
            <w:tcW w:w="5988" w:type="dxa"/>
            <w:shd w:val="clear" w:color="auto" w:fill="auto"/>
          </w:tcPr>
          <w:p w14:paraId="30468CB4" w14:textId="77777777" w:rsidR="00F83B04" w:rsidRPr="007A28A0" w:rsidRDefault="00F83B04" w:rsidP="009F6FDD">
            <w:pPr>
              <w:pStyle w:val="GPsDefinition"/>
              <w:numPr>
                <w:ilvl w:val="0"/>
                <w:numId w:val="2"/>
              </w:numPr>
              <w:tabs>
                <w:tab w:val="left" w:pos="175"/>
              </w:tabs>
              <w:adjustRightInd w:val="0"/>
              <w:rPr>
                <w:sz w:val="24"/>
                <w:szCs w:val="24"/>
              </w:rPr>
            </w:pPr>
            <w:r>
              <w:rPr>
                <w:sz w:val="24"/>
                <w:szCs w:val="24"/>
              </w:rPr>
              <w:t xml:space="preserve">means </w:t>
            </w:r>
            <w:r w:rsidRPr="007A28A0">
              <w:rPr>
                <w:sz w:val="24"/>
                <w:szCs w:val="24"/>
              </w:rPr>
              <w:t>[</w:t>
            </w:r>
            <w:r w:rsidRPr="007A28A0">
              <w:rPr>
                <w:b/>
                <w:i/>
                <w:sz w:val="24"/>
                <w:szCs w:val="24"/>
              </w:rPr>
              <w:t>insert name of the Buyer with whom the Supplier enters into a Call-Off Contract</w:t>
            </w:r>
            <w:r w:rsidRPr="007A28A0">
              <w:rPr>
                <w:sz w:val="24"/>
                <w:szCs w:val="24"/>
              </w:rPr>
              <w:t>] and "Beneficiaries" shall be construed accordingly;]</w:t>
            </w:r>
          </w:p>
        </w:tc>
      </w:tr>
      <w:tr w:rsidR="00F83B04" w:rsidRPr="000A7589" w14:paraId="3C3E2915" w14:textId="77777777" w:rsidTr="00B63D5E">
        <w:tc>
          <w:tcPr>
            <w:tcW w:w="2790" w:type="dxa"/>
            <w:shd w:val="clear" w:color="auto" w:fill="auto"/>
          </w:tcPr>
          <w:p w14:paraId="53237628" w14:textId="77777777" w:rsidR="00F83B04" w:rsidRPr="007A28A0" w:rsidRDefault="00F83B04" w:rsidP="00B63D5E">
            <w:pPr>
              <w:pStyle w:val="GPSDefinitionTerm"/>
              <w:rPr>
                <w:sz w:val="24"/>
                <w:szCs w:val="24"/>
              </w:rPr>
            </w:pPr>
            <w:r w:rsidRPr="007A28A0">
              <w:rPr>
                <w:sz w:val="24"/>
                <w:szCs w:val="24"/>
              </w:rPr>
              <w:t>["Call-Off Contract"</w:t>
            </w:r>
          </w:p>
        </w:tc>
        <w:tc>
          <w:tcPr>
            <w:tcW w:w="5988" w:type="dxa"/>
            <w:shd w:val="clear" w:color="auto" w:fill="auto"/>
          </w:tcPr>
          <w:p w14:paraId="1278B82C" w14:textId="77777777" w:rsidR="00F83B04" w:rsidRPr="007A28A0" w:rsidRDefault="00F83B04" w:rsidP="009F6FDD">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F83B04" w:rsidRPr="000A7589" w14:paraId="48B59C1D" w14:textId="77777777" w:rsidTr="00B63D5E">
        <w:tc>
          <w:tcPr>
            <w:tcW w:w="2790" w:type="dxa"/>
            <w:shd w:val="clear" w:color="auto" w:fill="auto"/>
          </w:tcPr>
          <w:p w14:paraId="37BACDD7" w14:textId="77777777" w:rsidR="00F83B04" w:rsidRPr="007A28A0" w:rsidRDefault="00F83B04" w:rsidP="00B63D5E">
            <w:pPr>
              <w:pStyle w:val="GPSDefinitionTerm"/>
              <w:rPr>
                <w:sz w:val="24"/>
                <w:szCs w:val="24"/>
              </w:rPr>
            </w:pPr>
            <w:r w:rsidRPr="007A28A0">
              <w:rPr>
                <w:sz w:val="24"/>
                <w:szCs w:val="24"/>
              </w:rPr>
              <w:t>["Framework Contract"</w:t>
            </w:r>
          </w:p>
        </w:tc>
        <w:tc>
          <w:tcPr>
            <w:tcW w:w="5988" w:type="dxa"/>
            <w:shd w:val="clear" w:color="auto" w:fill="auto"/>
          </w:tcPr>
          <w:p w14:paraId="14778853" w14:textId="77777777" w:rsidR="00F83B04" w:rsidRPr="007A28A0" w:rsidRDefault="00F83B04" w:rsidP="009F6FDD">
            <w:pPr>
              <w:pStyle w:val="GPsDefinition"/>
              <w:numPr>
                <w:ilvl w:val="0"/>
                <w:numId w:val="2"/>
              </w:numPr>
              <w:tabs>
                <w:tab w:val="left" w:pos="175"/>
              </w:tabs>
              <w:adjustRightInd w:val="0"/>
              <w:rPr>
                <w:sz w:val="24"/>
                <w:szCs w:val="24"/>
              </w:rPr>
            </w:pPr>
            <w:r w:rsidRPr="007A28A0">
              <w:rPr>
                <w:sz w:val="24"/>
                <w:szCs w:val="24"/>
              </w:rPr>
              <w:t>means the Framework Contract for the Goods and/or Services dated on or about the date hereof made between  CCS and the Supplier;]</w:t>
            </w:r>
          </w:p>
        </w:tc>
      </w:tr>
      <w:tr w:rsidR="00F83B04" w:rsidRPr="000A7589" w14:paraId="0E16AA6E" w14:textId="77777777" w:rsidTr="00B63D5E">
        <w:tc>
          <w:tcPr>
            <w:tcW w:w="2790" w:type="dxa"/>
            <w:shd w:val="clear" w:color="auto" w:fill="auto"/>
          </w:tcPr>
          <w:p w14:paraId="7A32D4B5" w14:textId="77777777" w:rsidR="00F83B04" w:rsidRPr="007A28A0" w:rsidRDefault="00F83B04" w:rsidP="00B63D5E">
            <w:pPr>
              <w:pStyle w:val="GPSDefinitionTerm"/>
              <w:rPr>
                <w:sz w:val="24"/>
                <w:szCs w:val="24"/>
              </w:rPr>
            </w:pPr>
            <w:r w:rsidRPr="007A28A0">
              <w:rPr>
                <w:sz w:val="24"/>
                <w:szCs w:val="24"/>
              </w:rPr>
              <w:t>["Goods"</w:t>
            </w:r>
          </w:p>
        </w:tc>
        <w:tc>
          <w:tcPr>
            <w:tcW w:w="5988" w:type="dxa"/>
            <w:shd w:val="clear" w:color="auto" w:fill="auto"/>
          </w:tcPr>
          <w:p w14:paraId="0B170B3C" w14:textId="77777777" w:rsidR="00F83B04" w:rsidRPr="007A28A0" w:rsidRDefault="00F83B04" w:rsidP="009F6FDD">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F83B04" w:rsidRPr="000A7589" w14:paraId="66C6ED26" w14:textId="77777777" w:rsidTr="00B63D5E">
        <w:tc>
          <w:tcPr>
            <w:tcW w:w="2790" w:type="dxa"/>
            <w:shd w:val="clear" w:color="auto" w:fill="auto"/>
          </w:tcPr>
          <w:p w14:paraId="16950931" w14:textId="77777777" w:rsidR="00F83B04" w:rsidRPr="007A28A0" w:rsidRDefault="00F83B04" w:rsidP="00B63D5E">
            <w:pPr>
              <w:pStyle w:val="GPSDefinitionTerm"/>
              <w:rPr>
                <w:sz w:val="24"/>
                <w:szCs w:val="24"/>
              </w:rPr>
            </w:pPr>
            <w:r w:rsidRPr="007A28A0">
              <w:rPr>
                <w:sz w:val="24"/>
                <w:szCs w:val="24"/>
              </w:rPr>
              <w:t>["Guaranteed Agreement(s)"</w:t>
            </w:r>
          </w:p>
        </w:tc>
        <w:tc>
          <w:tcPr>
            <w:tcW w:w="5988" w:type="dxa"/>
            <w:shd w:val="clear" w:color="auto" w:fill="auto"/>
          </w:tcPr>
          <w:p w14:paraId="6E8E5E5C" w14:textId="77777777" w:rsidR="00F83B04" w:rsidRPr="007A28A0" w:rsidRDefault="00F83B04" w:rsidP="009F6FDD">
            <w:pPr>
              <w:pStyle w:val="GPsDefinition"/>
              <w:numPr>
                <w:ilvl w:val="0"/>
                <w:numId w:val="2"/>
              </w:numPr>
              <w:tabs>
                <w:tab w:val="left" w:pos="175"/>
              </w:tabs>
              <w:adjustRightInd w:val="0"/>
              <w:rPr>
                <w:sz w:val="24"/>
                <w:szCs w:val="24"/>
              </w:rPr>
            </w:pPr>
            <w:r w:rsidRPr="007A28A0">
              <w:rPr>
                <w:sz w:val="24"/>
                <w:szCs w:val="24"/>
              </w:rPr>
              <w:t xml:space="preserve">means [the Framework Contract and all Call-Off Contracts] [the Call-Off Contract] made between the </w:t>
            </w:r>
            <w:r w:rsidRPr="007A28A0">
              <w:rPr>
                <w:sz w:val="24"/>
                <w:szCs w:val="24"/>
              </w:rPr>
              <w:lastRenderedPageBreak/>
              <w:t>Beneficiary and the Supplier [from time to time] [</w:t>
            </w:r>
            <w:r w:rsidRPr="007A28A0">
              <w:rPr>
                <w:b/>
                <w:i/>
                <w:sz w:val="24"/>
                <w:szCs w:val="24"/>
              </w:rPr>
              <w:t xml:space="preserve">on </w:t>
            </w:r>
            <w:r w:rsidRPr="007A28A0">
              <w:rPr>
                <w:b/>
                <w:sz w:val="24"/>
                <w:szCs w:val="24"/>
              </w:rPr>
              <w:t>insert date</w:t>
            </w:r>
            <w:r w:rsidRPr="007A28A0">
              <w:rPr>
                <w:sz w:val="24"/>
                <w:szCs w:val="24"/>
              </w:rPr>
              <w:t>];]</w:t>
            </w:r>
          </w:p>
        </w:tc>
      </w:tr>
      <w:tr w:rsidR="00F83B04" w:rsidRPr="000A7589" w14:paraId="33DB66F7" w14:textId="77777777" w:rsidTr="00B63D5E">
        <w:tc>
          <w:tcPr>
            <w:tcW w:w="2790" w:type="dxa"/>
            <w:shd w:val="clear" w:color="auto" w:fill="auto"/>
          </w:tcPr>
          <w:p w14:paraId="7884C336" w14:textId="77777777" w:rsidR="00F83B04" w:rsidRPr="007A28A0" w:rsidRDefault="00F83B04" w:rsidP="00B63D5E">
            <w:pPr>
              <w:pStyle w:val="GPSDefinitionTerm"/>
              <w:rPr>
                <w:sz w:val="24"/>
                <w:szCs w:val="24"/>
              </w:rPr>
            </w:pPr>
            <w:r w:rsidRPr="007A28A0">
              <w:rPr>
                <w:sz w:val="24"/>
                <w:szCs w:val="24"/>
              </w:rPr>
              <w:lastRenderedPageBreak/>
              <w:t>"Guaranteed Obligations"</w:t>
            </w:r>
          </w:p>
        </w:tc>
        <w:tc>
          <w:tcPr>
            <w:tcW w:w="5988" w:type="dxa"/>
            <w:shd w:val="clear" w:color="auto" w:fill="auto"/>
          </w:tcPr>
          <w:p w14:paraId="1841EADA" w14:textId="77777777" w:rsidR="00F83B04" w:rsidRPr="007A28A0" w:rsidRDefault="00F83B04" w:rsidP="009F6FDD">
            <w:pPr>
              <w:pStyle w:val="GPsDefinition"/>
              <w:numPr>
                <w:ilvl w:val="0"/>
                <w:numId w:val="2"/>
              </w:numPr>
              <w:tabs>
                <w:tab w:val="left" w:pos="175"/>
              </w:tabs>
              <w:adjustRightInd w:val="0"/>
              <w:rPr>
                <w:sz w:val="24"/>
                <w:szCs w:val="24"/>
              </w:rPr>
            </w:pPr>
            <w:r w:rsidRPr="007A28A0">
              <w:rPr>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F83B04" w:rsidRPr="000A7589" w14:paraId="0FCACFFF" w14:textId="77777777" w:rsidTr="00B63D5E">
        <w:tc>
          <w:tcPr>
            <w:tcW w:w="2790" w:type="dxa"/>
            <w:shd w:val="clear" w:color="auto" w:fill="auto"/>
          </w:tcPr>
          <w:p w14:paraId="0309ED4C" w14:textId="77777777" w:rsidR="00F83B04" w:rsidRPr="007A28A0" w:rsidRDefault="00F83B04" w:rsidP="00B63D5E">
            <w:pPr>
              <w:pStyle w:val="GPSDefinitionTerm"/>
              <w:rPr>
                <w:sz w:val="24"/>
                <w:szCs w:val="24"/>
              </w:rPr>
            </w:pPr>
            <w:r w:rsidRPr="007A28A0">
              <w:rPr>
                <w:sz w:val="24"/>
                <w:szCs w:val="24"/>
              </w:rPr>
              <w:t>["Services"</w:t>
            </w:r>
          </w:p>
        </w:tc>
        <w:tc>
          <w:tcPr>
            <w:tcW w:w="5988" w:type="dxa"/>
            <w:shd w:val="clear" w:color="auto" w:fill="auto"/>
          </w:tcPr>
          <w:p w14:paraId="2EE12EBD" w14:textId="77777777" w:rsidR="00F83B04" w:rsidRPr="007A28A0" w:rsidRDefault="00F83B04" w:rsidP="009F6FDD">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bl>
    <w:p w14:paraId="729A311E" w14:textId="0D2C4E6C" w:rsidR="00F83B04" w:rsidRPr="000A7589" w:rsidRDefault="00F83B04" w:rsidP="002352AB">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205B30AE"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the context otherwise requires, words importing the singular are to include the plural and vice versa;</w:t>
      </w:r>
    </w:p>
    <w:p w14:paraId="65674286"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references</w:t>
      </w:r>
      <w:proofErr w:type="gramEnd"/>
      <w:r w:rsidRPr="000A7589">
        <w:rPr>
          <w:rFonts w:ascii="Arial" w:hAnsi="Arial" w:cs="Arial"/>
          <w:sz w:val="24"/>
          <w:szCs w:val="24"/>
        </w:rPr>
        <w:t xml:space="preserve"> to a person are to be construed to include that person's assignees or transferees or successors in title, whether direct or indirect;</w:t>
      </w:r>
    </w:p>
    <w:p w14:paraId="456FFB2D" w14:textId="77777777" w:rsidR="00F83B04" w:rsidRPr="000A7589" w:rsidRDefault="00F83B04" w:rsidP="002352AB">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words "other" and "otherwise" are not to be construed as confining the meaning of any following words to the class of thing previously stated where a wider construction is possible;</w:t>
      </w:r>
    </w:p>
    <w:p w14:paraId="7403C7C9"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the context otherwise requires, reference to a gender includes the other gender and the neuter;</w:t>
      </w:r>
    </w:p>
    <w:p w14:paraId="50144D13" w14:textId="77777777" w:rsidR="00F83B04" w:rsidRPr="000A7589" w:rsidRDefault="00F83B04" w:rsidP="002352AB">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5DDB0D6"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the context otherwise requires, any phrase introduced by the words "including", "includes", "in particular", "for example" or similar, shall be construed as illustrative and without limitation to the generality of the related general words;</w:t>
      </w:r>
    </w:p>
    <w:p w14:paraId="14D5E0E7"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references</w:t>
      </w:r>
      <w:proofErr w:type="gramEnd"/>
      <w:r w:rsidRPr="000A7589">
        <w:rPr>
          <w:rFonts w:ascii="Arial" w:hAnsi="Arial" w:cs="Arial"/>
          <w:sz w:val="24"/>
          <w:szCs w:val="24"/>
        </w:rPr>
        <w:t xml:space="preserve"> to Clauses and Schedules are, unless otherwise provided, references to Clauses of and Schedules to this Deed of Guarantee; and</w:t>
      </w:r>
    </w:p>
    <w:p w14:paraId="6C21CB9E" w14:textId="77777777" w:rsidR="00F83B04" w:rsidRPr="000A7589" w:rsidRDefault="00F83B04" w:rsidP="002352AB">
      <w:pPr>
        <w:pStyle w:val="Heading2"/>
        <w:tabs>
          <w:tab w:val="clear" w:pos="1429"/>
          <w:tab w:val="num" w:pos="851"/>
        </w:tabs>
        <w:ind w:left="851" w:hanging="567"/>
        <w:rPr>
          <w:rFonts w:ascii="Arial" w:hAnsi="Arial" w:cs="Arial"/>
          <w:sz w:val="24"/>
          <w:szCs w:val="24"/>
        </w:rPr>
      </w:pPr>
      <w:proofErr w:type="gramStart"/>
      <w:r w:rsidRPr="000A7589">
        <w:rPr>
          <w:rFonts w:ascii="Arial" w:hAnsi="Arial" w:cs="Arial"/>
          <w:sz w:val="24"/>
          <w:szCs w:val="24"/>
        </w:rPr>
        <w:t>references</w:t>
      </w:r>
      <w:proofErr w:type="gramEnd"/>
      <w:r w:rsidRPr="000A7589">
        <w:rPr>
          <w:rFonts w:ascii="Arial" w:hAnsi="Arial" w:cs="Arial"/>
          <w:sz w:val="24"/>
          <w:szCs w:val="24"/>
        </w:rPr>
        <w:t xml:space="preserve"> to liability are to include any liability whether actual, contingent, present or future.</w:t>
      </w:r>
    </w:p>
    <w:p w14:paraId="678D5419"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GUARANTEE AND INDEMNITY</w:t>
      </w:r>
    </w:p>
    <w:p w14:paraId="33E02BE8" w14:textId="77777777" w:rsidR="00F83B04" w:rsidRPr="000A7589" w:rsidRDefault="00F83B04" w:rsidP="002352AB">
      <w:pPr>
        <w:pStyle w:val="Heading2"/>
        <w:tabs>
          <w:tab w:val="clear" w:pos="1429"/>
          <w:tab w:val="num" w:pos="851"/>
        </w:tabs>
        <w:ind w:left="851" w:hanging="567"/>
        <w:rPr>
          <w:rFonts w:ascii="Arial" w:hAnsi="Arial" w:cs="Arial"/>
          <w:sz w:val="24"/>
          <w:szCs w:val="24"/>
        </w:rPr>
      </w:pPr>
      <w:bookmarkStart w:id="53" w:name="_Ref491081299"/>
      <w:r w:rsidRPr="000A7589">
        <w:rPr>
          <w:rFonts w:ascii="Arial" w:hAnsi="Arial" w:cs="Arial"/>
          <w:sz w:val="24"/>
          <w:szCs w:val="24"/>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53"/>
      <w:r w:rsidRPr="000A7589">
        <w:rPr>
          <w:rFonts w:ascii="Arial" w:hAnsi="Arial" w:cs="Arial"/>
          <w:sz w:val="24"/>
          <w:szCs w:val="24"/>
        </w:rPr>
        <w:t xml:space="preserve"> </w:t>
      </w:r>
    </w:p>
    <w:p w14:paraId="3A01418B" w14:textId="77777777" w:rsidR="00F83B04" w:rsidRPr="000A7589" w:rsidRDefault="00F83B04" w:rsidP="002352AB">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The Guarantor irrevocably and unconditionally undertakes upon demand to pay to the Beneficiary all monies and liabilities which are now or at any time </w:t>
      </w:r>
      <w:r w:rsidRPr="000A7589">
        <w:rPr>
          <w:rFonts w:ascii="Arial" w:hAnsi="Arial" w:cs="Arial"/>
          <w:sz w:val="24"/>
          <w:szCs w:val="24"/>
        </w:rPr>
        <w:lastRenderedPageBreak/>
        <w:t>hereafter shall have become payable by the Supplier to the Beneficiary under or in connection with the Guaranteed Agreement or in respect of the Guaranteed Obligations as if it were a primary obligor.</w:t>
      </w:r>
    </w:p>
    <w:p w14:paraId="5D3C384D"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A48D4C3"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717212C"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D6050C8" w14:textId="77777777" w:rsidR="00F83B04" w:rsidRPr="000A7589" w:rsidRDefault="00F83B04" w:rsidP="00E40A47">
      <w:pPr>
        <w:pStyle w:val="Heading2"/>
        <w:tabs>
          <w:tab w:val="clear" w:pos="1429"/>
          <w:tab w:val="num" w:pos="851"/>
        </w:tabs>
        <w:ind w:left="851" w:hanging="567"/>
        <w:rPr>
          <w:rFonts w:ascii="Arial" w:hAnsi="Arial" w:cs="Arial"/>
          <w:sz w:val="24"/>
          <w:szCs w:val="24"/>
        </w:rPr>
      </w:pPr>
      <w:bookmarkStart w:id="54"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4"/>
      <w:r w:rsidRPr="000A7589">
        <w:rPr>
          <w:rFonts w:ascii="Arial" w:hAnsi="Arial" w:cs="Arial"/>
          <w:sz w:val="24"/>
          <w:szCs w:val="24"/>
        </w:rPr>
        <w:t xml:space="preserve">  </w:t>
      </w:r>
    </w:p>
    <w:p w14:paraId="1307BA30" w14:textId="77777777" w:rsidR="00F83B04" w:rsidRPr="000A7589" w:rsidRDefault="00F83B04" w:rsidP="00F83B04">
      <w:pPr>
        <w:pStyle w:val="Heading1"/>
        <w:rPr>
          <w:rFonts w:ascii="Arial" w:hAnsi="Arial" w:cs="Arial"/>
          <w:sz w:val="24"/>
          <w:szCs w:val="24"/>
        </w:rPr>
      </w:pPr>
      <w:bookmarkStart w:id="55" w:name="_Ref491081317"/>
      <w:r w:rsidRPr="000A7589">
        <w:rPr>
          <w:rFonts w:ascii="Arial" w:hAnsi="Arial" w:cs="Arial"/>
          <w:sz w:val="24"/>
          <w:szCs w:val="24"/>
        </w:rPr>
        <w:t>OBLIGATION TO ENTER INTO A NEW CONTRACT</w:t>
      </w:r>
      <w:bookmarkEnd w:id="55"/>
    </w:p>
    <w:p w14:paraId="2A7E7963"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sz w:val="24"/>
          <w:szCs w:val="24"/>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51039C69"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lastRenderedPageBreak/>
        <w:t>Demands and notices</w:t>
      </w:r>
    </w:p>
    <w:p w14:paraId="129452FF"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14:paraId="5F40B4DC" w14:textId="77777777" w:rsidR="00F83B04" w:rsidRPr="007A28A0" w:rsidRDefault="00F83B04" w:rsidP="00F83B04">
      <w:pPr>
        <w:pStyle w:val="BodyTextIndent"/>
        <w:ind w:left="936"/>
        <w:rPr>
          <w:rFonts w:ascii="Arial" w:hAnsi="Arial"/>
          <w:sz w:val="24"/>
          <w:szCs w:val="24"/>
        </w:rPr>
      </w:pPr>
      <w:r w:rsidRPr="007A28A0">
        <w:rPr>
          <w:rFonts w:ascii="Arial" w:hAnsi="Arial"/>
          <w:sz w:val="24"/>
          <w:szCs w:val="24"/>
          <w:highlight w:val="yellow"/>
        </w:rPr>
        <w:t>[</w:t>
      </w:r>
      <w:r w:rsidRPr="007A28A0">
        <w:rPr>
          <w:rFonts w:ascii="Arial" w:hAnsi="Arial"/>
          <w:b/>
          <w:sz w:val="24"/>
          <w:szCs w:val="24"/>
          <w:highlight w:val="yellow"/>
        </w:rPr>
        <w:t>Insert</w:t>
      </w:r>
      <w:r>
        <w:rPr>
          <w:rFonts w:ascii="Arial" w:hAnsi="Arial"/>
          <w:b/>
          <w:sz w:val="24"/>
          <w:szCs w:val="24"/>
        </w:rPr>
        <w:t xml:space="preserve"> </w:t>
      </w:r>
      <w:r w:rsidRPr="007A28A0">
        <w:rPr>
          <w:rFonts w:ascii="Arial" w:hAnsi="Arial"/>
          <w:sz w:val="24"/>
          <w:szCs w:val="24"/>
        </w:rPr>
        <w:t xml:space="preserve">Address of the Guarantor in England and Wales] </w:t>
      </w:r>
    </w:p>
    <w:p w14:paraId="50674CEA" w14:textId="77777777" w:rsidR="00F83B04" w:rsidRPr="007A28A0" w:rsidRDefault="00F83B04" w:rsidP="00F83B04">
      <w:pPr>
        <w:pStyle w:val="BodyTextIndent"/>
        <w:ind w:left="936"/>
        <w:rPr>
          <w:rFonts w:ascii="Arial" w:hAnsi="Arial"/>
          <w:sz w:val="24"/>
          <w:szCs w:val="24"/>
        </w:rPr>
      </w:pPr>
      <w:r w:rsidRPr="007A28A0">
        <w:rPr>
          <w:rFonts w:ascii="Arial" w:hAnsi="Arial"/>
          <w:b/>
          <w:sz w:val="24"/>
          <w:szCs w:val="24"/>
          <w:highlight w:val="yellow"/>
        </w:rPr>
        <w:t>[Insert</w:t>
      </w:r>
      <w:r>
        <w:rPr>
          <w:rFonts w:ascii="Arial" w:hAnsi="Arial"/>
          <w:sz w:val="24"/>
          <w:szCs w:val="24"/>
        </w:rPr>
        <w:t xml:space="preserve"> </w:t>
      </w:r>
      <w:r w:rsidRPr="007A28A0">
        <w:rPr>
          <w:rFonts w:ascii="Arial" w:hAnsi="Arial"/>
          <w:sz w:val="24"/>
          <w:szCs w:val="24"/>
        </w:rPr>
        <w:t>Facsimile Number]</w:t>
      </w:r>
    </w:p>
    <w:p w14:paraId="25FE838D" w14:textId="77777777" w:rsidR="00F83B04" w:rsidRPr="007A28A0" w:rsidRDefault="00F83B04" w:rsidP="00F83B04">
      <w:pPr>
        <w:pStyle w:val="BodyTextIndent"/>
        <w:ind w:left="936"/>
        <w:rPr>
          <w:rFonts w:ascii="Arial" w:hAnsi="Arial"/>
          <w:sz w:val="24"/>
          <w:szCs w:val="24"/>
        </w:rPr>
      </w:pPr>
      <w:r w:rsidRPr="007A28A0">
        <w:rPr>
          <w:rFonts w:ascii="Arial" w:hAnsi="Arial"/>
          <w:sz w:val="24"/>
          <w:szCs w:val="24"/>
        </w:rPr>
        <w:t xml:space="preserve">For the Attention of </w:t>
      </w:r>
      <w:r w:rsidRPr="007A28A0">
        <w:rPr>
          <w:rFonts w:ascii="Arial" w:hAnsi="Arial"/>
          <w:sz w:val="24"/>
          <w:szCs w:val="24"/>
          <w:highlight w:val="yellow"/>
        </w:rPr>
        <w:t>[</w:t>
      </w:r>
      <w:r w:rsidRPr="007A28A0">
        <w:rPr>
          <w:rFonts w:ascii="Arial" w:hAnsi="Arial"/>
          <w:b/>
          <w:sz w:val="24"/>
          <w:szCs w:val="24"/>
          <w:highlight w:val="yellow"/>
        </w:rPr>
        <w:t>Insert</w:t>
      </w:r>
      <w:r w:rsidRPr="007A28A0">
        <w:rPr>
          <w:rFonts w:ascii="Arial" w:hAnsi="Arial"/>
          <w:sz w:val="24"/>
          <w:szCs w:val="24"/>
        </w:rPr>
        <w:t xml:space="preserve"> details]</w:t>
      </w:r>
    </w:p>
    <w:p w14:paraId="30098A32" w14:textId="77777777" w:rsidR="00F83B04" w:rsidRPr="000A7589" w:rsidRDefault="00F83B04" w:rsidP="00F83B04">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79076F0F"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14:paraId="2D3C9CEB"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if</w:t>
      </w:r>
      <w:proofErr w:type="gramEnd"/>
      <w:r w:rsidRPr="000A7589">
        <w:rPr>
          <w:rFonts w:ascii="Arial" w:hAnsi="Arial" w:cs="Arial"/>
          <w:sz w:val="24"/>
          <w:szCs w:val="24"/>
        </w:rPr>
        <w:t xml:space="preserve"> delivered by hand, at the time of delivery; or</w:t>
      </w:r>
    </w:p>
    <w:p w14:paraId="095CB0A0"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if</w:t>
      </w:r>
      <w:proofErr w:type="gramEnd"/>
      <w:r w:rsidRPr="000A7589">
        <w:rPr>
          <w:rFonts w:ascii="Arial" w:hAnsi="Arial" w:cs="Arial"/>
          <w:sz w:val="24"/>
          <w:szCs w:val="24"/>
        </w:rPr>
        <w:t xml:space="preserve"> posted, at 10.00 a.m. on the second Working Day after it was put into the post; or</w:t>
      </w:r>
    </w:p>
    <w:p w14:paraId="43F0A804"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14:paraId="026A7CA5"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3C7B97"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14:paraId="0D5E2BCC" w14:textId="77777777" w:rsidR="00F83B04" w:rsidRPr="000A7589" w:rsidRDefault="00F83B04" w:rsidP="00F83B04">
      <w:pPr>
        <w:pStyle w:val="Heading1"/>
        <w:rPr>
          <w:rFonts w:ascii="Arial" w:hAnsi="Arial" w:cs="Arial"/>
          <w:sz w:val="24"/>
          <w:szCs w:val="24"/>
        </w:rPr>
      </w:pPr>
      <w:bookmarkStart w:id="56" w:name="_Ref491081307"/>
      <w:r w:rsidRPr="000A7589">
        <w:rPr>
          <w:rFonts w:ascii="Arial" w:hAnsi="Arial" w:cs="Arial"/>
          <w:sz w:val="24"/>
          <w:szCs w:val="24"/>
        </w:rPr>
        <w:t>BENEFICIARY'S PROTECTIONS</w:t>
      </w:r>
      <w:bookmarkEnd w:id="56"/>
    </w:p>
    <w:p w14:paraId="70C2F6B7"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27FC0DF"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This Deed of Guarantee shall be a continuing security for the Guaranteed Obligations and accordingly: </w:t>
      </w:r>
    </w:p>
    <w:p w14:paraId="7A16DE2F"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w:t>
      </w:r>
      <w:r w:rsidRPr="000A7589">
        <w:rPr>
          <w:rFonts w:ascii="Arial" w:hAnsi="Arial" w:cs="Arial"/>
          <w:sz w:val="24"/>
          <w:szCs w:val="24"/>
        </w:rPr>
        <w:lastRenderedPageBreak/>
        <w:t xml:space="preserve">on the part of the Beneficiary in exercising its rights under this Deed of Guarantee; </w:t>
      </w:r>
    </w:p>
    <w:p w14:paraId="5A56B39A"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B34F589"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9BC5366"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58D84698" w14:textId="7F1B3E11"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w:t>
      </w:r>
      <w:r w:rsidR="00B449C1">
        <w:rPr>
          <w:rFonts w:ascii="Arial" w:hAnsi="Arial" w:cs="Arial"/>
          <w:sz w:val="24"/>
          <w:szCs w:val="24"/>
        </w:rPr>
        <w:t>in respect of the breach or non-</w:t>
      </w:r>
      <w:r w:rsidRPr="000A7589">
        <w:rPr>
          <w:rFonts w:ascii="Arial" w:hAnsi="Arial" w:cs="Arial"/>
          <w:sz w:val="24"/>
          <w:szCs w:val="24"/>
        </w:rPr>
        <w:t>performance by the Supplier of any Guaranteed Obligation shall not preclude the Beneficiary from making a further demand in respect of the same or some other default in respect of the same Guaranteed Obligation.</w:t>
      </w:r>
    </w:p>
    <w:p w14:paraId="7C192D8D"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CF56F7C"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1EC2CC3A"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3221A15E"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w:t>
      </w:r>
      <w:r w:rsidRPr="000A7589">
        <w:rPr>
          <w:rFonts w:ascii="Arial" w:hAnsi="Arial" w:cs="Arial"/>
          <w:sz w:val="24"/>
          <w:szCs w:val="24"/>
        </w:rPr>
        <w:lastRenderedPageBreak/>
        <w:t>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F3853E3"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bCs w:val="0"/>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EF702E8"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GUARANTOR INTENT</w:t>
      </w:r>
    </w:p>
    <w:p w14:paraId="25375726" w14:textId="77777777" w:rsidR="00F83B04" w:rsidRPr="000A7589" w:rsidRDefault="00F83B04" w:rsidP="00E40A47">
      <w:pPr>
        <w:pStyle w:val="Heading2"/>
        <w:tabs>
          <w:tab w:val="clear" w:pos="1429"/>
          <w:tab w:val="num" w:pos="851"/>
        </w:tabs>
        <w:ind w:left="851" w:hanging="567"/>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 MERGEFORMAT </w:instrText>
      </w:r>
      <w:r w:rsidRPr="000A7589">
        <w:rPr>
          <w:rFonts w:ascii="Arial" w:hAnsi="Arial"/>
          <w:sz w:val="24"/>
          <w:szCs w:val="24"/>
        </w:rPr>
      </w:r>
      <w:r w:rsidRPr="000A7589">
        <w:rPr>
          <w:rFonts w:ascii="Arial" w:hAnsi="Arial"/>
          <w:sz w:val="24"/>
          <w:szCs w:val="24"/>
        </w:rPr>
        <w:fldChar w:fldCharType="separate"/>
      </w:r>
      <w:r>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5717109D"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RIGHTS OF SUBROGATION</w:t>
      </w:r>
    </w:p>
    <w:p w14:paraId="2AE53FA3"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7C71992"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of</w:t>
      </w:r>
      <w:proofErr w:type="gramEnd"/>
      <w:r w:rsidRPr="000A7589">
        <w:rPr>
          <w:rFonts w:ascii="Arial" w:hAnsi="Arial" w:cs="Arial"/>
          <w:sz w:val="24"/>
          <w:szCs w:val="24"/>
        </w:rPr>
        <w:t xml:space="preserve"> subrogation and indemnity; </w:t>
      </w:r>
    </w:p>
    <w:p w14:paraId="6C2CC935"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to</w:t>
      </w:r>
      <w:proofErr w:type="gramEnd"/>
      <w:r w:rsidRPr="000A7589">
        <w:rPr>
          <w:rFonts w:ascii="Arial" w:hAnsi="Arial" w:cs="Arial"/>
          <w:sz w:val="24"/>
          <w:szCs w:val="24"/>
        </w:rPr>
        <w:t xml:space="preserve"> take the benefit of, share in or enforce any security or other guarantee or indemnity for the Supplier’s obligations; and </w:t>
      </w:r>
    </w:p>
    <w:p w14:paraId="0D2FE7EC"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to</w:t>
      </w:r>
      <w:proofErr w:type="gramEnd"/>
      <w:r w:rsidRPr="000A7589">
        <w:rPr>
          <w:rFonts w:ascii="Arial" w:hAnsi="Arial" w:cs="Arial"/>
          <w:sz w:val="24"/>
          <w:szCs w:val="24"/>
        </w:rPr>
        <w:t xml:space="preserve"> prove in the liquidation or insolvency of the Supplier, </w:t>
      </w:r>
    </w:p>
    <w:p w14:paraId="01E11158"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26310D2" w14:textId="77777777" w:rsidR="00F83B04" w:rsidRPr="000A7589" w:rsidRDefault="00F83B04" w:rsidP="00F83B04">
      <w:pPr>
        <w:pStyle w:val="Heading1"/>
        <w:rPr>
          <w:rFonts w:ascii="Arial" w:hAnsi="Arial" w:cs="Arial"/>
          <w:sz w:val="24"/>
          <w:szCs w:val="24"/>
        </w:rPr>
      </w:pPr>
      <w:bookmarkStart w:id="57" w:name="_Ref491081313"/>
      <w:r w:rsidRPr="000A7589">
        <w:rPr>
          <w:rFonts w:ascii="Arial" w:hAnsi="Arial" w:cs="Arial"/>
          <w:sz w:val="24"/>
          <w:szCs w:val="24"/>
        </w:rPr>
        <w:t>DEFERRAL OF RIGHTS</w:t>
      </w:r>
      <w:bookmarkEnd w:id="57"/>
    </w:p>
    <w:p w14:paraId="1D891672"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2F2EC8D7"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exercise</w:t>
      </w:r>
      <w:proofErr w:type="gramEnd"/>
      <w:r w:rsidRPr="000A7589">
        <w:rPr>
          <w:rFonts w:ascii="Arial" w:hAnsi="Arial" w:cs="Arial"/>
          <w:sz w:val="24"/>
          <w:szCs w:val="24"/>
        </w:rPr>
        <w:t xml:space="preserve"> any rights it may have to be indemnified by the Supplier;</w:t>
      </w:r>
    </w:p>
    <w:p w14:paraId="30DBA724"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claim</w:t>
      </w:r>
      <w:proofErr w:type="gramEnd"/>
      <w:r w:rsidRPr="000A7589">
        <w:rPr>
          <w:rFonts w:ascii="Arial" w:hAnsi="Arial" w:cs="Arial"/>
          <w:sz w:val="24"/>
          <w:szCs w:val="24"/>
        </w:rPr>
        <w:t xml:space="preserve"> any contribution from any other guarantor of the Supplier’s obligations under the Guaranteed Agreement;</w:t>
      </w:r>
    </w:p>
    <w:p w14:paraId="75A7CB0B"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 xml:space="preserve">take the benefit (in whole or in part and whether by way of subrogation or otherwise) of any rights of the Beneficiary under the Guaranteed </w:t>
      </w:r>
      <w:r w:rsidRPr="000A7589">
        <w:rPr>
          <w:rFonts w:ascii="Arial" w:hAnsi="Arial" w:cs="Arial"/>
          <w:sz w:val="24"/>
          <w:szCs w:val="24"/>
        </w:rPr>
        <w:lastRenderedPageBreak/>
        <w:t>Agreement or of any other guarantee or security taken pursuant to, or in connection with, the Guaranteed Agreement;</w:t>
      </w:r>
    </w:p>
    <w:p w14:paraId="41256353"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demand</w:t>
      </w:r>
      <w:proofErr w:type="gramEnd"/>
      <w:r w:rsidRPr="000A7589">
        <w:rPr>
          <w:rFonts w:ascii="Arial" w:hAnsi="Arial" w:cs="Arial"/>
          <w:sz w:val="24"/>
          <w:szCs w:val="24"/>
        </w:rPr>
        <w:t xml:space="preserve"> or accept repayment in whole or in part of any indebtedness now or hereafter due from the Supplier; or</w:t>
      </w:r>
    </w:p>
    <w:p w14:paraId="52604A95"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claim</w:t>
      </w:r>
      <w:proofErr w:type="gramEnd"/>
      <w:r w:rsidRPr="000A7589">
        <w:rPr>
          <w:rFonts w:ascii="Arial" w:hAnsi="Arial" w:cs="Arial"/>
          <w:sz w:val="24"/>
          <w:szCs w:val="24"/>
        </w:rPr>
        <w:t xml:space="preserve"> any set</w:t>
      </w:r>
      <w:r w:rsidRPr="000A7589">
        <w:rPr>
          <w:rFonts w:ascii="Arial" w:hAnsi="Arial" w:cs="Arial"/>
          <w:sz w:val="24"/>
          <w:szCs w:val="24"/>
        </w:rPr>
        <w:noBreakHyphen/>
        <w:t>off or counterclaim against the Supplier;</w:t>
      </w:r>
    </w:p>
    <w:p w14:paraId="531A1164"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14:paraId="2A1A0C4F"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REPRESENTATIONS AND WARRANTIES</w:t>
      </w:r>
    </w:p>
    <w:p w14:paraId="44570A84"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Guarantor hereby represents and warrants to the Beneficiary that:</w:t>
      </w:r>
    </w:p>
    <w:p w14:paraId="5A3B3F4C"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DF81C2E"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225DD4D3" w14:textId="77777777" w:rsidR="00F83B04" w:rsidRPr="000A7589" w:rsidRDefault="00F83B04" w:rsidP="00F83B04">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3</w:t>
      </w:r>
      <w:r w:rsidRPr="000A7589">
        <w:rPr>
          <w:rFonts w:ascii="Arial" w:hAnsi="Arial" w:cs="Arial"/>
          <w:sz w:val="24"/>
          <w:szCs w:val="24"/>
        </w:rPr>
        <w:fldChar w:fldCharType="end"/>
      </w:r>
      <w:r w:rsidRPr="000A7589">
        <w:rPr>
          <w:rFonts w:ascii="Arial" w:hAnsi="Arial" w:cs="Arial"/>
          <w:sz w:val="24"/>
          <w:szCs w:val="24"/>
        </w:rPr>
        <w:t>) have been duly authorised by all necessary corporate action and do not contravene or conflict with:</w:t>
      </w:r>
    </w:p>
    <w:p w14:paraId="04BA5A67" w14:textId="77777777" w:rsidR="00F83B04" w:rsidRPr="000A7589" w:rsidRDefault="00F83B04" w:rsidP="009F6FDD">
      <w:pPr>
        <w:pStyle w:val="Heading4"/>
        <w:numPr>
          <w:ilvl w:val="3"/>
          <w:numId w:val="15"/>
        </w:numPr>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Guarantor's memorandum and articles of association or other equivalent constitutional documents; </w:t>
      </w:r>
    </w:p>
    <w:p w14:paraId="7C2ADA49" w14:textId="77777777" w:rsidR="00F83B04" w:rsidRPr="000A7589" w:rsidRDefault="00F83B04" w:rsidP="009F6FDD">
      <w:pPr>
        <w:pStyle w:val="Heading4"/>
        <w:numPr>
          <w:ilvl w:val="3"/>
          <w:numId w:val="15"/>
        </w:numPr>
        <w:rPr>
          <w:rFonts w:ascii="Arial" w:hAnsi="Arial" w:cs="Arial"/>
          <w:sz w:val="24"/>
          <w:szCs w:val="24"/>
        </w:rPr>
      </w:pPr>
      <w:proofErr w:type="gramStart"/>
      <w:r w:rsidRPr="000A7589">
        <w:rPr>
          <w:rFonts w:ascii="Arial" w:hAnsi="Arial" w:cs="Arial"/>
          <w:sz w:val="24"/>
          <w:szCs w:val="24"/>
        </w:rPr>
        <w:t>any</w:t>
      </w:r>
      <w:proofErr w:type="gramEnd"/>
      <w:r w:rsidRPr="000A7589">
        <w:rPr>
          <w:rFonts w:ascii="Arial" w:hAnsi="Arial" w:cs="Arial"/>
          <w:sz w:val="24"/>
          <w:szCs w:val="24"/>
        </w:rPr>
        <w:t xml:space="preserve"> existing law, statute, rule or regulation or any judgment, decree or permit to which the Guarantor is subject; or</w:t>
      </w:r>
    </w:p>
    <w:p w14:paraId="13051D8E" w14:textId="77777777" w:rsidR="00F83B04" w:rsidRPr="000A7589" w:rsidRDefault="00F83B04" w:rsidP="009F6FDD">
      <w:pPr>
        <w:pStyle w:val="Heading4"/>
        <w:numPr>
          <w:ilvl w:val="3"/>
          <w:numId w:val="15"/>
        </w:numPr>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terms of any agreement or other document to which the Guarantor is a Party or which is binding upon it or any of its assets;</w:t>
      </w:r>
    </w:p>
    <w:p w14:paraId="464B8DF4" w14:textId="77777777" w:rsidR="00F83B04" w:rsidRPr="000A7589" w:rsidRDefault="00F83B04" w:rsidP="00F83B04">
      <w:pPr>
        <w:pStyle w:val="Heading3"/>
        <w:rPr>
          <w:rFonts w:ascii="Arial" w:hAnsi="Arial" w:cs="Arial"/>
          <w:sz w:val="24"/>
          <w:szCs w:val="24"/>
        </w:rPr>
      </w:pPr>
      <w:r w:rsidRPr="000A7589">
        <w:rPr>
          <w:rFonts w:ascii="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B919A69" w14:textId="77777777" w:rsidR="00F83B04" w:rsidRPr="000A7589" w:rsidRDefault="00F83B04" w:rsidP="00F83B04">
      <w:pPr>
        <w:pStyle w:val="Heading3"/>
        <w:rPr>
          <w:rFonts w:ascii="Arial" w:hAnsi="Arial" w:cs="Arial"/>
          <w:sz w:val="24"/>
          <w:szCs w:val="24"/>
        </w:rPr>
      </w:pPr>
      <w:proofErr w:type="gramStart"/>
      <w:r w:rsidRPr="000A7589">
        <w:rPr>
          <w:rFonts w:ascii="Arial" w:hAnsi="Arial" w:cs="Arial"/>
          <w:sz w:val="24"/>
          <w:szCs w:val="24"/>
        </w:rPr>
        <w:t>this</w:t>
      </w:r>
      <w:proofErr w:type="gramEnd"/>
      <w:r w:rsidRPr="000A7589">
        <w:rPr>
          <w:rFonts w:ascii="Arial" w:hAnsi="Arial" w:cs="Arial"/>
          <w:sz w:val="24"/>
          <w:szCs w:val="24"/>
        </w:rPr>
        <w:t xml:space="preserve"> Deed of Guarantee is the legal valid and binding obligation of the Guarantor and is enforceable against the Guarantor in accordance with its terms.</w:t>
      </w:r>
    </w:p>
    <w:p w14:paraId="7BDDA700"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lastRenderedPageBreak/>
        <w:t>PAYMENTS AND SET-OFF</w:t>
      </w:r>
    </w:p>
    <w:p w14:paraId="015CAAAF"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B0C9C77"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DDB7779"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14:paraId="37830DA9"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GUARANTOR'S ACKNOWLEDGEMENT</w:t>
      </w:r>
    </w:p>
    <w:p w14:paraId="39AFE8C8"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C821913"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ASSIGNMENT</w:t>
      </w:r>
    </w:p>
    <w:p w14:paraId="1608AE45"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61241AA"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14:paraId="656E043A"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SEVERANCE</w:t>
      </w:r>
    </w:p>
    <w:p w14:paraId="48A50D5F"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E40A47">
        <w:rPr>
          <w:rFonts w:ascii="Arial" w:hAnsi="Arial" w:cs="Arial"/>
          <w:bCs w:val="0"/>
          <w:sz w:val="24"/>
          <w:szCs w:val="24"/>
        </w:rPr>
        <w:t>If any provision of this Deed of Guarantee is held invalid, illegal or unenforceable</w:t>
      </w:r>
      <w:r w:rsidRPr="000A7589">
        <w:rPr>
          <w:rFonts w:ascii="Arial" w:hAnsi="Arial"/>
          <w:sz w:val="24"/>
          <w:szCs w:val="24"/>
        </w:rPr>
        <w:t xml:space="preserv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EFEC95A"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THIRD PARTY RIGHTS</w:t>
      </w:r>
    </w:p>
    <w:p w14:paraId="0F7F8BB7"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2B1FB570"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t>SURVIVAL</w:t>
      </w:r>
    </w:p>
    <w:p w14:paraId="7A8047E0" w14:textId="77777777" w:rsidR="00F83B04" w:rsidRPr="000A7589" w:rsidRDefault="00F83B04" w:rsidP="00E40A47">
      <w:pPr>
        <w:pStyle w:val="Heading2"/>
        <w:tabs>
          <w:tab w:val="clear" w:pos="1429"/>
          <w:tab w:val="num" w:pos="851"/>
        </w:tabs>
        <w:ind w:left="851" w:hanging="567"/>
        <w:rPr>
          <w:rFonts w:ascii="Arial" w:hAnsi="Arial"/>
          <w:sz w:val="24"/>
          <w:szCs w:val="24"/>
        </w:rPr>
      </w:pPr>
      <w:r w:rsidRPr="000A7589">
        <w:rPr>
          <w:rFonts w:ascii="Arial" w:hAnsi="Arial"/>
          <w:sz w:val="24"/>
          <w:szCs w:val="24"/>
        </w:rPr>
        <w:t xml:space="preserve">This Deed of Guarantee shall survive termination or expiry of the Guaranteed Agreement. </w:t>
      </w:r>
    </w:p>
    <w:p w14:paraId="26525370" w14:textId="77777777" w:rsidR="00F83B04" w:rsidRPr="000A7589" w:rsidRDefault="00F83B04" w:rsidP="00F83B04">
      <w:pPr>
        <w:pStyle w:val="Heading1"/>
        <w:rPr>
          <w:rFonts w:ascii="Arial" w:hAnsi="Arial" w:cs="Arial"/>
          <w:sz w:val="24"/>
          <w:szCs w:val="24"/>
        </w:rPr>
      </w:pPr>
      <w:r w:rsidRPr="000A7589">
        <w:rPr>
          <w:rFonts w:ascii="Arial" w:hAnsi="Arial" w:cs="Arial"/>
          <w:sz w:val="24"/>
          <w:szCs w:val="24"/>
        </w:rPr>
        <w:lastRenderedPageBreak/>
        <w:t>GOVERNING LAW</w:t>
      </w:r>
    </w:p>
    <w:p w14:paraId="3F57BB4A"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14:paraId="23B8EA4A"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800DBA6"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3F71CB7"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A154ECD" w14:textId="77777777" w:rsidR="00F83B04" w:rsidRPr="000A7589" w:rsidRDefault="00F83B04" w:rsidP="00B449C1">
      <w:pPr>
        <w:pStyle w:val="BodyTextIndent"/>
        <w:ind w:left="936" w:firstLine="11"/>
        <w:rPr>
          <w:rFonts w:ascii="Arial" w:hAnsi="Arial"/>
          <w:i/>
          <w:sz w:val="24"/>
          <w:szCs w:val="24"/>
        </w:rPr>
      </w:pPr>
      <w:r w:rsidRPr="000A7589">
        <w:rPr>
          <w:rFonts w:ascii="Arial" w:hAnsi="Arial"/>
          <w:b/>
          <w:sz w:val="24"/>
          <w:szCs w:val="24"/>
          <w:highlight w:val="yellow"/>
        </w:rPr>
        <w:t>[Guidance Note:</w:t>
      </w:r>
      <w:r w:rsidRPr="000A7589">
        <w:rPr>
          <w:rFonts w:ascii="Arial" w:hAnsi="Arial"/>
          <w:sz w:val="24"/>
          <w:szCs w:val="24"/>
        </w:rPr>
        <w:t xml:space="preserve"> Include the above provision when dealing with the appointment of English process agent by a non English incorporated Guarantor]</w:t>
      </w:r>
    </w:p>
    <w:p w14:paraId="7E7D02C2" w14:textId="77777777" w:rsidR="00F83B04" w:rsidRPr="000A7589" w:rsidRDefault="00F83B04" w:rsidP="00E40A47">
      <w:pPr>
        <w:pStyle w:val="Heading2"/>
        <w:tabs>
          <w:tab w:val="clear" w:pos="1429"/>
          <w:tab w:val="num" w:pos="851"/>
        </w:tabs>
        <w:ind w:left="851" w:hanging="567"/>
        <w:rPr>
          <w:rFonts w:ascii="Arial" w:hAnsi="Arial" w:cs="Arial"/>
          <w:sz w:val="24"/>
          <w:szCs w:val="24"/>
        </w:rPr>
      </w:pPr>
      <w:r w:rsidRPr="000A7589">
        <w:rPr>
          <w:rFonts w:ascii="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032072A" w14:textId="77777777" w:rsidR="00F83B04" w:rsidRPr="000A7589" w:rsidRDefault="00F83B04" w:rsidP="00B449C1">
      <w:pPr>
        <w:pStyle w:val="BodyTextIndent"/>
        <w:ind w:left="0" w:firstLine="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14:paraId="2A49BC9D" w14:textId="77777777" w:rsidR="00F83B04" w:rsidRPr="000A7589" w:rsidRDefault="00F83B04" w:rsidP="00F83B04">
      <w:pPr>
        <w:pStyle w:val="GPSL1indent"/>
        <w:ind w:left="0"/>
        <w:rPr>
          <w:rFonts w:ascii="Arial" w:hAnsi="Arial"/>
          <w:sz w:val="24"/>
          <w:szCs w:val="24"/>
        </w:rPr>
      </w:pPr>
      <w:r w:rsidRPr="000A7589">
        <w:rPr>
          <w:rFonts w:ascii="Arial" w:hAnsi="Arial"/>
          <w:sz w:val="24"/>
          <w:szCs w:val="24"/>
        </w:rPr>
        <w:t>EXECUTED as a DEED by</w:t>
      </w:r>
      <w:r w:rsidRPr="000A7589">
        <w:rPr>
          <w:rFonts w:ascii="Arial" w:hAnsi="Arial"/>
          <w:sz w:val="24"/>
          <w:szCs w:val="24"/>
        </w:rPr>
        <w:tab/>
      </w:r>
    </w:p>
    <w:p w14:paraId="69D58B27" w14:textId="77777777" w:rsidR="00F83B04" w:rsidRPr="000A7589" w:rsidRDefault="00F83B04" w:rsidP="00F83B04">
      <w:pPr>
        <w:pStyle w:val="GPSL1indent"/>
        <w:ind w:left="0"/>
        <w:rPr>
          <w:rFonts w:ascii="Arial" w:hAnsi="Arial"/>
          <w:sz w:val="24"/>
          <w:szCs w:val="24"/>
        </w:rPr>
      </w:pPr>
      <w:r w:rsidRPr="000A7589">
        <w:rPr>
          <w:rFonts w:ascii="Arial" w:hAnsi="Arial"/>
          <w:sz w:val="24"/>
          <w:szCs w:val="24"/>
          <w:highlight w:val="yellow"/>
        </w:rPr>
        <w:t>[Insert name of the Guarantor]</w:t>
      </w:r>
      <w:r w:rsidRPr="000A7589">
        <w:rPr>
          <w:rFonts w:ascii="Arial" w:hAnsi="Arial"/>
          <w:sz w:val="24"/>
          <w:szCs w:val="24"/>
        </w:rPr>
        <w:t xml:space="preserve"> acting by </w:t>
      </w:r>
      <w:r w:rsidRPr="000A7589">
        <w:rPr>
          <w:rFonts w:ascii="Arial" w:hAnsi="Arial"/>
          <w:sz w:val="24"/>
          <w:szCs w:val="24"/>
          <w:highlight w:val="yellow"/>
        </w:rPr>
        <w:t>[Insert/print names]</w:t>
      </w:r>
    </w:p>
    <w:p w14:paraId="4048593E" w14:textId="77777777" w:rsidR="00F83B04" w:rsidRPr="000A7589" w:rsidRDefault="00F83B04" w:rsidP="00F83B04">
      <w:pPr>
        <w:pStyle w:val="GPSL4indent"/>
        <w:tabs>
          <w:tab w:val="clear" w:pos="1985"/>
        </w:tabs>
        <w:ind w:left="0" w:firstLine="0"/>
        <w:rPr>
          <w:rFonts w:ascii="Arial" w:hAnsi="Arial"/>
          <w:sz w:val="24"/>
          <w:szCs w:val="24"/>
        </w:rPr>
      </w:pPr>
      <w:r w:rsidRPr="000A7589">
        <w:rPr>
          <w:rFonts w:ascii="Arial" w:hAnsi="Arial"/>
          <w:sz w:val="24"/>
          <w:szCs w:val="24"/>
        </w:rPr>
        <w:t>Director</w:t>
      </w:r>
    </w:p>
    <w:p w14:paraId="7D055580" w14:textId="47CE602C" w:rsidR="00F83B04" w:rsidRDefault="00F83B04" w:rsidP="00E40A47">
      <w:pPr>
        <w:rPr>
          <w:rFonts w:ascii="Arial" w:hAnsi="Arial" w:cs="Arial"/>
          <w:sz w:val="24"/>
          <w:szCs w:val="24"/>
        </w:rPr>
      </w:pPr>
      <w:r w:rsidRPr="000A7589">
        <w:rPr>
          <w:rFonts w:ascii="Arial" w:hAnsi="Arial"/>
          <w:sz w:val="24"/>
          <w:szCs w:val="24"/>
        </w:rPr>
        <w:t>Director/Secretary</w:t>
      </w:r>
    </w:p>
    <w:p w14:paraId="32158B14" w14:textId="77777777" w:rsidR="00353D5F" w:rsidRDefault="00353D5F" w:rsidP="00F83B04">
      <w:pPr>
        <w:pStyle w:val="Header"/>
        <w:rPr>
          <w:rFonts w:ascii="Arial" w:hAnsi="Arial"/>
          <w:b/>
          <w:sz w:val="36"/>
          <w:szCs w:val="20"/>
        </w:rPr>
      </w:pPr>
    </w:p>
    <w:p w14:paraId="7F854D16" w14:textId="77777777" w:rsidR="00353D5F" w:rsidRDefault="00353D5F" w:rsidP="00F83B04">
      <w:pPr>
        <w:pStyle w:val="Header"/>
        <w:rPr>
          <w:rFonts w:ascii="Arial" w:hAnsi="Arial"/>
          <w:b/>
          <w:sz w:val="36"/>
          <w:szCs w:val="20"/>
        </w:rPr>
      </w:pPr>
    </w:p>
    <w:p w14:paraId="37EB487E" w14:textId="77777777" w:rsidR="00353D5F" w:rsidRDefault="00353D5F" w:rsidP="00F83B04">
      <w:pPr>
        <w:pStyle w:val="Header"/>
        <w:rPr>
          <w:rFonts w:ascii="Arial" w:hAnsi="Arial"/>
          <w:b/>
          <w:sz w:val="36"/>
          <w:szCs w:val="20"/>
        </w:rPr>
      </w:pPr>
    </w:p>
    <w:p w14:paraId="19053931" w14:textId="001A0789" w:rsidR="00F83B04" w:rsidRDefault="00F83B04" w:rsidP="00F83B04">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9 </w:t>
      </w:r>
      <w:r w:rsidRPr="00553886">
        <w:rPr>
          <w:rFonts w:ascii="Arial" w:hAnsi="Arial"/>
          <w:b/>
          <w:sz w:val="36"/>
          <w:szCs w:val="20"/>
        </w:rPr>
        <w:t>(</w:t>
      </w:r>
      <w:r>
        <w:rPr>
          <w:rFonts w:ascii="Arial" w:hAnsi="Arial"/>
          <w:b/>
          <w:sz w:val="36"/>
          <w:szCs w:val="20"/>
        </w:rPr>
        <w:t>Minimum Standards of Reliability)</w:t>
      </w:r>
      <w:r w:rsidR="00B449C1">
        <w:rPr>
          <w:rFonts w:ascii="Arial" w:hAnsi="Arial"/>
          <w:b/>
          <w:sz w:val="36"/>
          <w:szCs w:val="20"/>
        </w:rPr>
        <w:t xml:space="preserve"> – </w:t>
      </w:r>
      <w:r>
        <w:rPr>
          <w:rFonts w:ascii="Arial" w:hAnsi="Arial"/>
          <w:b/>
          <w:sz w:val="36"/>
          <w:szCs w:val="20"/>
        </w:rPr>
        <w:t>Not</w:t>
      </w:r>
      <w:r w:rsidR="00B449C1">
        <w:rPr>
          <w:rFonts w:ascii="Arial" w:hAnsi="Arial"/>
          <w:b/>
          <w:sz w:val="36"/>
          <w:szCs w:val="20"/>
        </w:rPr>
        <w:t xml:space="preserve"> </w:t>
      </w:r>
      <w:r>
        <w:rPr>
          <w:rFonts w:ascii="Arial" w:hAnsi="Arial"/>
          <w:b/>
          <w:sz w:val="36"/>
          <w:szCs w:val="20"/>
        </w:rPr>
        <w:t>used</w:t>
      </w:r>
      <w:r w:rsidR="00B449C1">
        <w:rPr>
          <w:rFonts w:ascii="Arial" w:hAnsi="Arial"/>
          <w:b/>
          <w:sz w:val="36"/>
          <w:szCs w:val="20"/>
        </w:rPr>
        <w:t xml:space="preserve"> </w:t>
      </w:r>
    </w:p>
    <w:p w14:paraId="786FD6E7" w14:textId="77777777" w:rsidR="00F83B04" w:rsidRDefault="00F83B04" w:rsidP="00F83B04">
      <w:pPr>
        <w:pStyle w:val="GPSL2Numbered"/>
        <w:ind w:firstLine="0"/>
        <w:rPr>
          <w:sz w:val="28"/>
        </w:rPr>
      </w:pPr>
    </w:p>
    <w:p w14:paraId="6E2C1F5C" w14:textId="77777777" w:rsidR="00F83B04" w:rsidRDefault="00F83B04">
      <w:pPr>
        <w:spacing w:after="0" w:line="240" w:lineRule="auto"/>
        <w:rPr>
          <w:rFonts w:ascii="Arial" w:hAnsi="Arial" w:cs="Arial"/>
          <w:sz w:val="24"/>
          <w:szCs w:val="24"/>
        </w:rPr>
      </w:pPr>
    </w:p>
    <w:p w14:paraId="75944E68" w14:textId="77777777" w:rsidR="00F83B04" w:rsidRDefault="00F83B04">
      <w:pPr>
        <w:spacing w:after="0" w:line="240" w:lineRule="auto"/>
        <w:rPr>
          <w:rFonts w:ascii="Arial" w:hAnsi="Arial" w:cs="Arial"/>
          <w:sz w:val="24"/>
          <w:szCs w:val="24"/>
        </w:rPr>
      </w:pPr>
    </w:p>
    <w:p w14:paraId="5590DA99" w14:textId="77777777" w:rsidR="00F83B04" w:rsidRDefault="00F83B04">
      <w:pPr>
        <w:spacing w:after="0" w:line="240" w:lineRule="auto"/>
        <w:rPr>
          <w:rFonts w:ascii="Arial" w:hAnsi="Arial" w:cs="Arial"/>
          <w:sz w:val="24"/>
          <w:szCs w:val="24"/>
        </w:rPr>
      </w:pPr>
    </w:p>
    <w:p w14:paraId="311F124C" w14:textId="77777777" w:rsidR="00F83B04" w:rsidRDefault="00F83B04">
      <w:pPr>
        <w:spacing w:after="0" w:line="240" w:lineRule="auto"/>
        <w:rPr>
          <w:rFonts w:ascii="Arial" w:hAnsi="Arial" w:cs="Arial"/>
          <w:sz w:val="24"/>
          <w:szCs w:val="24"/>
        </w:rPr>
      </w:pPr>
    </w:p>
    <w:p w14:paraId="100DCAF9" w14:textId="77777777" w:rsidR="00F83B04" w:rsidRDefault="00F83B04">
      <w:pPr>
        <w:spacing w:after="0" w:line="240" w:lineRule="auto"/>
        <w:rPr>
          <w:rFonts w:ascii="Arial" w:hAnsi="Arial" w:cs="Arial"/>
          <w:sz w:val="24"/>
          <w:szCs w:val="24"/>
        </w:rPr>
      </w:pPr>
    </w:p>
    <w:p w14:paraId="7C30725E" w14:textId="77777777" w:rsidR="00F83B04" w:rsidRDefault="00F83B04">
      <w:pPr>
        <w:spacing w:after="0" w:line="240" w:lineRule="auto"/>
        <w:rPr>
          <w:rFonts w:ascii="Arial" w:hAnsi="Arial" w:cs="Arial"/>
          <w:sz w:val="24"/>
          <w:szCs w:val="24"/>
        </w:rPr>
      </w:pPr>
    </w:p>
    <w:p w14:paraId="69A07E07" w14:textId="77777777" w:rsidR="00F83B04" w:rsidRDefault="00F83B04">
      <w:pPr>
        <w:spacing w:after="0" w:line="240" w:lineRule="auto"/>
        <w:rPr>
          <w:rFonts w:ascii="Arial" w:hAnsi="Arial" w:cs="Arial"/>
          <w:sz w:val="24"/>
          <w:szCs w:val="24"/>
        </w:rPr>
      </w:pPr>
    </w:p>
    <w:p w14:paraId="4D0FB260" w14:textId="77777777" w:rsidR="00F83B04" w:rsidRDefault="00F83B04">
      <w:pPr>
        <w:spacing w:after="0" w:line="240" w:lineRule="auto"/>
        <w:rPr>
          <w:rFonts w:ascii="Arial" w:hAnsi="Arial" w:cs="Arial"/>
          <w:sz w:val="24"/>
          <w:szCs w:val="24"/>
        </w:rPr>
      </w:pPr>
    </w:p>
    <w:p w14:paraId="6E3AF2ED" w14:textId="77777777" w:rsidR="00F83B04" w:rsidRDefault="00F83B04">
      <w:pPr>
        <w:spacing w:after="0" w:line="240" w:lineRule="auto"/>
        <w:rPr>
          <w:rFonts w:ascii="Arial" w:hAnsi="Arial" w:cs="Arial"/>
          <w:sz w:val="24"/>
          <w:szCs w:val="24"/>
        </w:rPr>
      </w:pPr>
    </w:p>
    <w:p w14:paraId="66865712" w14:textId="77777777" w:rsidR="00F83B04" w:rsidRDefault="00F83B04">
      <w:pPr>
        <w:spacing w:after="0" w:line="240" w:lineRule="auto"/>
        <w:rPr>
          <w:rFonts w:ascii="Arial" w:hAnsi="Arial" w:cs="Arial"/>
          <w:sz w:val="24"/>
          <w:szCs w:val="24"/>
        </w:rPr>
      </w:pPr>
    </w:p>
    <w:p w14:paraId="4AC739CF" w14:textId="77777777" w:rsidR="00F83B04" w:rsidRDefault="00F83B04">
      <w:pPr>
        <w:spacing w:after="0" w:line="240" w:lineRule="auto"/>
        <w:rPr>
          <w:rFonts w:ascii="Arial" w:hAnsi="Arial" w:cs="Arial"/>
          <w:sz w:val="24"/>
          <w:szCs w:val="24"/>
        </w:rPr>
      </w:pPr>
    </w:p>
    <w:p w14:paraId="5801A618" w14:textId="77777777" w:rsidR="00F83B04" w:rsidRDefault="00F83B04">
      <w:pPr>
        <w:spacing w:after="0" w:line="240" w:lineRule="auto"/>
        <w:rPr>
          <w:rFonts w:ascii="Arial" w:hAnsi="Arial" w:cs="Arial"/>
          <w:sz w:val="24"/>
          <w:szCs w:val="24"/>
        </w:rPr>
      </w:pPr>
    </w:p>
    <w:p w14:paraId="524DD623" w14:textId="77777777" w:rsidR="00F83B04" w:rsidRDefault="00F83B04">
      <w:pPr>
        <w:spacing w:after="0" w:line="240" w:lineRule="auto"/>
        <w:rPr>
          <w:rFonts w:ascii="Arial" w:hAnsi="Arial" w:cs="Arial"/>
          <w:sz w:val="24"/>
          <w:szCs w:val="24"/>
        </w:rPr>
      </w:pPr>
    </w:p>
    <w:p w14:paraId="0F1CDA61" w14:textId="77777777" w:rsidR="00F83B04" w:rsidRDefault="00F83B04">
      <w:pPr>
        <w:spacing w:after="0" w:line="240" w:lineRule="auto"/>
        <w:rPr>
          <w:rFonts w:ascii="Arial" w:hAnsi="Arial" w:cs="Arial"/>
          <w:sz w:val="24"/>
          <w:szCs w:val="24"/>
        </w:rPr>
      </w:pPr>
    </w:p>
    <w:p w14:paraId="60F270A9" w14:textId="77777777" w:rsidR="00F83B04" w:rsidRDefault="00F83B04">
      <w:pPr>
        <w:spacing w:after="0" w:line="240" w:lineRule="auto"/>
        <w:rPr>
          <w:rFonts w:ascii="Arial" w:hAnsi="Arial" w:cs="Arial"/>
          <w:sz w:val="24"/>
          <w:szCs w:val="24"/>
        </w:rPr>
      </w:pPr>
    </w:p>
    <w:p w14:paraId="4FD8F0CA" w14:textId="77777777" w:rsidR="00F83B04" w:rsidRDefault="00F83B04">
      <w:pPr>
        <w:spacing w:after="0" w:line="240" w:lineRule="auto"/>
        <w:rPr>
          <w:rFonts w:ascii="Arial" w:hAnsi="Arial" w:cs="Arial"/>
          <w:sz w:val="24"/>
          <w:szCs w:val="24"/>
        </w:rPr>
      </w:pPr>
    </w:p>
    <w:p w14:paraId="509A56B7" w14:textId="77777777" w:rsidR="00F83B04" w:rsidRDefault="00F83B04">
      <w:pPr>
        <w:spacing w:after="0" w:line="240" w:lineRule="auto"/>
        <w:rPr>
          <w:rFonts w:ascii="Arial" w:hAnsi="Arial" w:cs="Arial"/>
          <w:sz w:val="24"/>
          <w:szCs w:val="24"/>
        </w:rPr>
      </w:pPr>
    </w:p>
    <w:p w14:paraId="4BFD8272" w14:textId="77777777" w:rsidR="00F83B04" w:rsidRDefault="00F83B04">
      <w:pPr>
        <w:spacing w:after="0" w:line="240" w:lineRule="auto"/>
        <w:rPr>
          <w:rFonts w:ascii="Arial" w:hAnsi="Arial" w:cs="Arial"/>
          <w:sz w:val="24"/>
          <w:szCs w:val="24"/>
        </w:rPr>
      </w:pPr>
    </w:p>
    <w:p w14:paraId="578232B1" w14:textId="77777777" w:rsidR="00F83B04" w:rsidRDefault="00F83B04">
      <w:pPr>
        <w:spacing w:after="0" w:line="240" w:lineRule="auto"/>
        <w:rPr>
          <w:rFonts w:ascii="Arial" w:hAnsi="Arial" w:cs="Arial"/>
          <w:sz w:val="24"/>
          <w:szCs w:val="24"/>
        </w:rPr>
      </w:pPr>
    </w:p>
    <w:p w14:paraId="38DFA3FE" w14:textId="77777777" w:rsidR="00F83B04" w:rsidRDefault="00F83B04">
      <w:pPr>
        <w:spacing w:after="0" w:line="240" w:lineRule="auto"/>
        <w:rPr>
          <w:rFonts w:ascii="Arial" w:hAnsi="Arial" w:cs="Arial"/>
          <w:sz w:val="24"/>
          <w:szCs w:val="24"/>
        </w:rPr>
      </w:pPr>
    </w:p>
    <w:p w14:paraId="76A30C21" w14:textId="77777777" w:rsidR="00F83B04" w:rsidRDefault="00F83B04">
      <w:pPr>
        <w:spacing w:after="0" w:line="240" w:lineRule="auto"/>
        <w:rPr>
          <w:rFonts w:ascii="Arial" w:hAnsi="Arial" w:cs="Arial"/>
          <w:sz w:val="24"/>
          <w:szCs w:val="24"/>
        </w:rPr>
      </w:pPr>
    </w:p>
    <w:p w14:paraId="68154B6B" w14:textId="77777777" w:rsidR="00F83B04" w:rsidRDefault="00F83B04">
      <w:pPr>
        <w:spacing w:after="0" w:line="240" w:lineRule="auto"/>
        <w:rPr>
          <w:rFonts w:ascii="Arial" w:hAnsi="Arial" w:cs="Arial"/>
          <w:sz w:val="24"/>
          <w:szCs w:val="24"/>
        </w:rPr>
      </w:pPr>
    </w:p>
    <w:p w14:paraId="13FB2469" w14:textId="77777777" w:rsidR="00F83B04" w:rsidRDefault="00F83B04">
      <w:pPr>
        <w:spacing w:after="0" w:line="240" w:lineRule="auto"/>
        <w:rPr>
          <w:rFonts w:ascii="Arial" w:hAnsi="Arial" w:cs="Arial"/>
          <w:sz w:val="24"/>
          <w:szCs w:val="24"/>
        </w:rPr>
      </w:pPr>
    </w:p>
    <w:p w14:paraId="24B09023" w14:textId="77777777" w:rsidR="00F83B04" w:rsidRDefault="00F83B04">
      <w:pPr>
        <w:spacing w:after="0" w:line="240" w:lineRule="auto"/>
        <w:rPr>
          <w:rFonts w:ascii="Arial" w:hAnsi="Arial" w:cs="Arial"/>
          <w:sz w:val="24"/>
          <w:szCs w:val="24"/>
        </w:rPr>
      </w:pPr>
    </w:p>
    <w:p w14:paraId="249646D7" w14:textId="77777777" w:rsidR="00F83B04" w:rsidRDefault="00F83B04">
      <w:pPr>
        <w:spacing w:after="0" w:line="240" w:lineRule="auto"/>
        <w:rPr>
          <w:rFonts w:ascii="Arial" w:hAnsi="Arial" w:cs="Arial"/>
          <w:sz w:val="24"/>
          <w:szCs w:val="24"/>
        </w:rPr>
      </w:pPr>
    </w:p>
    <w:p w14:paraId="34285B75" w14:textId="77777777" w:rsidR="00F83B04" w:rsidRDefault="00F83B04">
      <w:pPr>
        <w:spacing w:after="0" w:line="240" w:lineRule="auto"/>
        <w:rPr>
          <w:rFonts w:ascii="Arial" w:hAnsi="Arial" w:cs="Arial"/>
          <w:sz w:val="24"/>
          <w:szCs w:val="24"/>
        </w:rPr>
      </w:pPr>
    </w:p>
    <w:p w14:paraId="0B495792" w14:textId="77777777" w:rsidR="00F83B04" w:rsidRDefault="00F83B04">
      <w:pPr>
        <w:spacing w:after="0" w:line="240" w:lineRule="auto"/>
        <w:rPr>
          <w:rFonts w:ascii="Arial" w:hAnsi="Arial" w:cs="Arial"/>
          <w:sz w:val="24"/>
          <w:szCs w:val="24"/>
        </w:rPr>
      </w:pPr>
    </w:p>
    <w:p w14:paraId="17B13B22" w14:textId="77777777" w:rsidR="00F83B04" w:rsidRDefault="00F83B04">
      <w:pPr>
        <w:spacing w:after="0" w:line="240" w:lineRule="auto"/>
        <w:rPr>
          <w:rFonts w:ascii="Arial" w:hAnsi="Arial" w:cs="Arial"/>
          <w:sz w:val="24"/>
          <w:szCs w:val="24"/>
        </w:rPr>
      </w:pPr>
    </w:p>
    <w:p w14:paraId="05363895" w14:textId="77777777" w:rsidR="00F83B04" w:rsidRDefault="00F83B04">
      <w:pPr>
        <w:spacing w:after="0" w:line="240" w:lineRule="auto"/>
        <w:rPr>
          <w:rFonts w:ascii="Arial" w:hAnsi="Arial" w:cs="Arial"/>
          <w:sz w:val="24"/>
          <w:szCs w:val="24"/>
        </w:rPr>
      </w:pPr>
    </w:p>
    <w:p w14:paraId="0C256C92" w14:textId="77777777" w:rsidR="00F83B04" w:rsidRDefault="00F83B04">
      <w:pPr>
        <w:spacing w:after="0" w:line="240" w:lineRule="auto"/>
        <w:rPr>
          <w:rFonts w:ascii="Arial" w:hAnsi="Arial" w:cs="Arial"/>
          <w:sz w:val="24"/>
          <w:szCs w:val="24"/>
        </w:rPr>
      </w:pPr>
    </w:p>
    <w:p w14:paraId="12C2D89C" w14:textId="77777777" w:rsidR="00F83B04" w:rsidRDefault="00F83B04">
      <w:pPr>
        <w:spacing w:after="0" w:line="240" w:lineRule="auto"/>
        <w:rPr>
          <w:rFonts w:ascii="Arial" w:hAnsi="Arial" w:cs="Arial"/>
          <w:sz w:val="24"/>
          <w:szCs w:val="24"/>
        </w:rPr>
      </w:pPr>
    </w:p>
    <w:p w14:paraId="57FC9BA8" w14:textId="77777777" w:rsidR="00F83B04" w:rsidRDefault="00F83B04">
      <w:pPr>
        <w:spacing w:after="0" w:line="240" w:lineRule="auto"/>
        <w:rPr>
          <w:rFonts w:ascii="Arial" w:hAnsi="Arial" w:cs="Arial"/>
          <w:sz w:val="24"/>
          <w:szCs w:val="24"/>
        </w:rPr>
      </w:pPr>
    </w:p>
    <w:p w14:paraId="10EC64B6" w14:textId="77777777" w:rsidR="00F83B04" w:rsidRDefault="00F83B04">
      <w:pPr>
        <w:spacing w:after="0" w:line="240" w:lineRule="auto"/>
        <w:rPr>
          <w:rFonts w:ascii="Arial" w:hAnsi="Arial" w:cs="Arial"/>
          <w:sz w:val="24"/>
          <w:szCs w:val="24"/>
        </w:rPr>
      </w:pPr>
    </w:p>
    <w:p w14:paraId="57E04413" w14:textId="77777777" w:rsidR="00F83B04" w:rsidRDefault="00F83B04">
      <w:pPr>
        <w:spacing w:after="0" w:line="240" w:lineRule="auto"/>
        <w:rPr>
          <w:rFonts w:ascii="Arial" w:hAnsi="Arial" w:cs="Arial"/>
          <w:sz w:val="24"/>
          <w:szCs w:val="24"/>
        </w:rPr>
      </w:pPr>
    </w:p>
    <w:p w14:paraId="51A08250" w14:textId="77777777" w:rsidR="00F83B04" w:rsidRDefault="00F83B04">
      <w:pPr>
        <w:spacing w:after="0" w:line="240" w:lineRule="auto"/>
        <w:rPr>
          <w:rFonts w:ascii="Arial" w:hAnsi="Arial" w:cs="Arial"/>
          <w:sz w:val="24"/>
          <w:szCs w:val="24"/>
        </w:rPr>
      </w:pPr>
    </w:p>
    <w:p w14:paraId="15B4291B" w14:textId="77777777" w:rsidR="00F83B04" w:rsidRDefault="00F83B04">
      <w:pPr>
        <w:spacing w:after="0" w:line="240" w:lineRule="auto"/>
        <w:rPr>
          <w:rFonts w:ascii="Arial" w:hAnsi="Arial" w:cs="Arial"/>
          <w:sz w:val="24"/>
          <w:szCs w:val="24"/>
        </w:rPr>
      </w:pPr>
    </w:p>
    <w:p w14:paraId="3B99B5D1" w14:textId="77777777" w:rsidR="00F83B04" w:rsidRDefault="00F83B04">
      <w:pPr>
        <w:spacing w:after="0" w:line="240" w:lineRule="auto"/>
        <w:rPr>
          <w:rFonts w:ascii="Arial" w:hAnsi="Arial" w:cs="Arial"/>
          <w:sz w:val="24"/>
          <w:szCs w:val="24"/>
        </w:rPr>
      </w:pPr>
    </w:p>
    <w:p w14:paraId="12E0F7EF" w14:textId="77777777" w:rsidR="00F83B04" w:rsidRDefault="00F83B04">
      <w:pPr>
        <w:spacing w:after="0" w:line="240" w:lineRule="auto"/>
        <w:rPr>
          <w:rFonts w:ascii="Arial" w:hAnsi="Arial" w:cs="Arial"/>
          <w:sz w:val="24"/>
          <w:szCs w:val="24"/>
        </w:rPr>
      </w:pPr>
    </w:p>
    <w:p w14:paraId="5B94399B" w14:textId="77777777" w:rsidR="00F83B04" w:rsidRDefault="00F83B04">
      <w:pPr>
        <w:spacing w:after="0" w:line="240" w:lineRule="auto"/>
        <w:rPr>
          <w:rFonts w:ascii="Arial" w:hAnsi="Arial" w:cs="Arial"/>
          <w:sz w:val="24"/>
          <w:szCs w:val="24"/>
        </w:rPr>
      </w:pPr>
    </w:p>
    <w:p w14:paraId="6072C879" w14:textId="77777777" w:rsidR="00F83B04" w:rsidRDefault="00F83B04">
      <w:pPr>
        <w:spacing w:after="0" w:line="240" w:lineRule="auto"/>
        <w:rPr>
          <w:rFonts w:ascii="Arial" w:hAnsi="Arial" w:cs="Arial"/>
          <w:sz w:val="24"/>
          <w:szCs w:val="24"/>
        </w:rPr>
      </w:pPr>
    </w:p>
    <w:p w14:paraId="2E81A9A4" w14:textId="77777777" w:rsidR="00F83B04" w:rsidRDefault="00F83B04">
      <w:pPr>
        <w:spacing w:after="0" w:line="240" w:lineRule="auto"/>
        <w:rPr>
          <w:rFonts w:ascii="Arial" w:hAnsi="Arial" w:cs="Arial"/>
          <w:sz w:val="24"/>
          <w:szCs w:val="24"/>
        </w:rPr>
      </w:pPr>
    </w:p>
    <w:p w14:paraId="3F55D0B2" w14:textId="77777777" w:rsidR="00F83B04" w:rsidRDefault="00F83B04">
      <w:pPr>
        <w:spacing w:after="0" w:line="240" w:lineRule="auto"/>
        <w:rPr>
          <w:rFonts w:ascii="Arial" w:hAnsi="Arial" w:cs="Arial"/>
          <w:sz w:val="24"/>
          <w:szCs w:val="24"/>
        </w:rPr>
      </w:pPr>
    </w:p>
    <w:p w14:paraId="5A340784" w14:textId="77777777" w:rsidR="00F83B04" w:rsidRDefault="00F83B04">
      <w:pPr>
        <w:spacing w:after="0" w:line="240" w:lineRule="auto"/>
        <w:rPr>
          <w:rFonts w:ascii="Arial" w:hAnsi="Arial" w:cs="Arial"/>
          <w:sz w:val="24"/>
          <w:szCs w:val="24"/>
        </w:rPr>
      </w:pPr>
    </w:p>
    <w:p w14:paraId="019FB29E" w14:textId="77777777" w:rsidR="00B449C1" w:rsidRDefault="00B449C1" w:rsidP="00F83B04">
      <w:pPr>
        <w:rPr>
          <w:rFonts w:ascii="Arial" w:hAnsi="Arial"/>
          <w:b/>
          <w:sz w:val="36"/>
          <w:szCs w:val="20"/>
        </w:rPr>
      </w:pPr>
    </w:p>
    <w:p w14:paraId="2D0EB20A" w14:textId="77777777" w:rsidR="00F83B04" w:rsidRDefault="00F83B04" w:rsidP="00F83B04">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83B04" w:rsidRPr="00261950" w14:paraId="04C33EDF" w14:textId="77777777" w:rsidTr="00B63D5E">
        <w:trPr>
          <w:trHeight w:val="725"/>
        </w:trPr>
        <w:tc>
          <w:tcPr>
            <w:tcW w:w="9101" w:type="dxa"/>
            <w:gridSpan w:val="6"/>
            <w:shd w:val="clear" w:color="auto" w:fill="D9D9D9" w:themeFill="background1" w:themeFillShade="D9"/>
          </w:tcPr>
          <w:p w14:paraId="14E73404" w14:textId="77777777" w:rsidR="00F83B04" w:rsidRPr="00261950" w:rsidRDefault="00F83B04" w:rsidP="00B63D5E">
            <w:pPr>
              <w:jc w:val="center"/>
              <w:rPr>
                <w:rFonts w:ascii="Arial" w:hAnsi="Arial"/>
                <w:b/>
                <w:sz w:val="24"/>
                <w:szCs w:val="24"/>
                <w:highlight w:val="green"/>
              </w:rPr>
            </w:pPr>
            <w:bookmarkStart w:id="58" w:name="_Hlt362516481"/>
            <w:bookmarkStart w:id="59" w:name="_Hlt365627344"/>
            <w:bookmarkStart w:id="60" w:name="_Hlt365627374"/>
            <w:bookmarkStart w:id="61" w:name="_Hlt365648611"/>
            <w:bookmarkStart w:id="62" w:name="_Hlt359518577"/>
            <w:bookmarkStart w:id="63" w:name="_Hlt359518605"/>
            <w:bookmarkStart w:id="64" w:name="_Hlt359518616"/>
            <w:bookmarkStart w:id="65" w:name="_Hlt359518621"/>
            <w:bookmarkStart w:id="66" w:name="_Hlt359518625"/>
            <w:bookmarkStart w:id="67" w:name="_Hlt359518630"/>
            <w:bookmarkStart w:id="68" w:name="_Hlt359518591"/>
            <w:bookmarkStart w:id="69" w:name="_Hlt359518608"/>
            <w:bookmarkStart w:id="70" w:name="_Hlt359518611"/>
            <w:bookmarkStart w:id="71" w:name="_Hlt359518614"/>
            <w:bookmarkStart w:id="72" w:name="_Hlt359518618"/>
            <w:bookmarkStart w:id="73" w:name="_Hlt359518623"/>
            <w:bookmarkStart w:id="74" w:name="_Hlt359518628"/>
            <w:bookmarkStart w:id="75" w:name="_Hlt359518632"/>
            <w:bookmarkStart w:id="76" w:name="_Hlt359518640"/>
            <w:bookmarkStart w:id="77" w:name="_Hlt359518645"/>
            <w:bookmarkStart w:id="78" w:name="_Hlt359518668"/>
            <w:bookmarkStart w:id="79" w:name="_Hlt359518593"/>
            <w:bookmarkStart w:id="80" w:name="_Hlt359518596"/>
            <w:bookmarkStart w:id="81" w:name="_Hlt359518600"/>
            <w:bookmarkStart w:id="82" w:name="_Hlt359518654"/>
            <w:bookmarkStart w:id="83" w:name="_Hlt359518634"/>
            <w:bookmarkStart w:id="84" w:name="_Hlt359518643"/>
            <w:bookmarkStart w:id="85" w:name="_Hlt359518647"/>
            <w:bookmarkStart w:id="86" w:name="_Hlt359518637"/>
            <w:bookmarkStart w:id="87" w:name="_Hlt359518663"/>
            <w:bookmarkStart w:id="88" w:name="_Hlt358390397"/>
            <w:bookmarkStart w:id="89" w:name="_Hlt359518665"/>
            <w:bookmarkStart w:id="90" w:name="_Hlt359518670"/>
            <w:bookmarkStart w:id="91" w:name="_Hlt359518672"/>
            <w:bookmarkStart w:id="92" w:name="_Hlt360696975"/>
            <w:bookmarkStart w:id="93" w:name="_Hlt359343263"/>
            <w:bookmarkStart w:id="94" w:name="_Hlt359519055"/>
            <w:bookmarkStart w:id="95" w:name="_Hlt359519846"/>
            <w:bookmarkStart w:id="96" w:name="_Hlt365630092"/>
            <w:bookmarkStart w:id="97" w:name="_Hlt36564893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F83B04" w:rsidRPr="00261950" w14:paraId="4DD365F6" w14:textId="77777777" w:rsidTr="00B63D5E">
        <w:trPr>
          <w:trHeight w:val="871"/>
        </w:trPr>
        <w:tc>
          <w:tcPr>
            <w:tcW w:w="2975" w:type="dxa"/>
            <w:shd w:val="clear" w:color="auto" w:fill="auto"/>
          </w:tcPr>
          <w:p w14:paraId="514F9414" w14:textId="77777777" w:rsidR="00F83B04" w:rsidRPr="00261950" w:rsidRDefault="00F83B04" w:rsidP="00B63D5E">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14:paraId="74F09D67" w14:textId="77777777" w:rsidR="00F83B04" w:rsidRPr="00261950" w:rsidRDefault="00F83B04" w:rsidP="00B63D5E">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F83B04" w:rsidRPr="00261950" w14:paraId="1F08E709" w14:textId="77777777" w:rsidTr="00B63D5E">
        <w:trPr>
          <w:trHeight w:val="1051"/>
        </w:trPr>
        <w:tc>
          <w:tcPr>
            <w:tcW w:w="2975" w:type="dxa"/>
            <w:shd w:val="clear" w:color="auto" w:fill="auto"/>
          </w:tcPr>
          <w:p w14:paraId="41FB7DC9" w14:textId="77777777" w:rsidR="00F83B04" w:rsidRPr="00261950" w:rsidRDefault="00F83B04" w:rsidP="00B63D5E">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14:paraId="681565AE" w14:textId="77777777" w:rsidR="00F83B04" w:rsidRPr="00261950" w:rsidRDefault="00F83B04" w:rsidP="00B63D5E">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17EAA000" w14:textId="77777777" w:rsidR="00F83B04" w:rsidRPr="00261950" w:rsidRDefault="00F83B04" w:rsidP="00B63D5E">
            <w:pPr>
              <w:rPr>
                <w:rFonts w:ascii="Arial" w:hAnsi="Arial"/>
                <w:sz w:val="24"/>
                <w:szCs w:val="24"/>
              </w:rPr>
            </w:pPr>
          </w:p>
        </w:tc>
      </w:tr>
      <w:tr w:rsidR="00F83B04" w:rsidRPr="00261950" w14:paraId="1B038B89" w14:textId="77777777" w:rsidTr="00B63D5E">
        <w:trPr>
          <w:trHeight w:val="492"/>
        </w:trPr>
        <w:tc>
          <w:tcPr>
            <w:tcW w:w="2975" w:type="dxa"/>
            <w:shd w:val="clear" w:color="auto" w:fill="auto"/>
          </w:tcPr>
          <w:p w14:paraId="3393FF3D" w14:textId="77777777" w:rsidR="00F83B04" w:rsidRPr="00261950" w:rsidRDefault="00F83B04" w:rsidP="00B63D5E">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shd w:val="clear" w:color="auto" w:fill="auto"/>
          </w:tcPr>
          <w:p w14:paraId="4FB39F20" w14:textId="77777777" w:rsidR="00F83B04" w:rsidRPr="00261950" w:rsidRDefault="00F83B04" w:rsidP="00B63D5E">
            <w:pPr>
              <w:rPr>
                <w:rFonts w:ascii="Arial" w:hAnsi="Arial"/>
                <w:sz w:val="24"/>
                <w:szCs w:val="24"/>
              </w:rPr>
            </w:pPr>
          </w:p>
        </w:tc>
        <w:tc>
          <w:tcPr>
            <w:tcW w:w="951" w:type="dxa"/>
            <w:gridSpan w:val="2"/>
            <w:shd w:val="clear" w:color="auto" w:fill="auto"/>
          </w:tcPr>
          <w:p w14:paraId="38EC71E8" w14:textId="77777777" w:rsidR="00F83B04" w:rsidRPr="00261950" w:rsidRDefault="00F83B04" w:rsidP="00B63D5E">
            <w:pPr>
              <w:rPr>
                <w:rFonts w:ascii="Arial" w:hAnsi="Arial"/>
                <w:sz w:val="24"/>
                <w:szCs w:val="24"/>
              </w:rPr>
            </w:pPr>
            <w:r w:rsidRPr="00261950">
              <w:rPr>
                <w:rFonts w:ascii="Arial" w:hAnsi="Arial"/>
                <w:sz w:val="24"/>
                <w:szCs w:val="24"/>
              </w:rPr>
              <w:t>Date:</w:t>
            </w:r>
          </w:p>
        </w:tc>
        <w:tc>
          <w:tcPr>
            <w:tcW w:w="2045" w:type="dxa"/>
            <w:shd w:val="clear" w:color="auto" w:fill="auto"/>
          </w:tcPr>
          <w:p w14:paraId="61DA9E9B" w14:textId="77777777" w:rsidR="00F83B04" w:rsidRPr="00261950" w:rsidRDefault="00F83B04" w:rsidP="00B63D5E">
            <w:pPr>
              <w:rPr>
                <w:rFonts w:ascii="Arial" w:hAnsi="Arial"/>
                <w:sz w:val="24"/>
                <w:szCs w:val="24"/>
              </w:rPr>
            </w:pPr>
          </w:p>
        </w:tc>
      </w:tr>
      <w:tr w:rsidR="00F83B04" w:rsidRPr="00261950" w14:paraId="6CE77957" w14:textId="77777777" w:rsidTr="00B63D5E">
        <w:trPr>
          <w:trHeight w:val="492"/>
        </w:trPr>
        <w:tc>
          <w:tcPr>
            <w:tcW w:w="9101" w:type="dxa"/>
            <w:gridSpan w:val="6"/>
            <w:shd w:val="clear" w:color="auto" w:fill="D9D9D9" w:themeFill="background1" w:themeFillShade="D9"/>
          </w:tcPr>
          <w:p w14:paraId="720CB778" w14:textId="77777777" w:rsidR="00F83B04" w:rsidRPr="00261950" w:rsidRDefault="00F83B04" w:rsidP="00B63D5E">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F83B04" w:rsidRPr="00261950" w14:paraId="2411DE3E" w14:textId="77777777" w:rsidTr="00B63D5E">
        <w:trPr>
          <w:trHeight w:val="492"/>
        </w:trPr>
        <w:tc>
          <w:tcPr>
            <w:tcW w:w="2975" w:type="dxa"/>
            <w:shd w:val="clear" w:color="auto" w:fill="auto"/>
          </w:tcPr>
          <w:p w14:paraId="0726FD76" w14:textId="77777777" w:rsidR="00F83B04" w:rsidRPr="00261950" w:rsidRDefault="00F83B04" w:rsidP="00B63D5E">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14:paraId="7DD65F45" w14:textId="77777777" w:rsidR="00F83B04" w:rsidRPr="00261950" w:rsidRDefault="00F83B04" w:rsidP="00B63D5E">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F83B04" w:rsidRPr="00261950" w14:paraId="4EB801B2" w14:textId="77777777" w:rsidTr="00B63D5E">
        <w:trPr>
          <w:trHeight w:val="827"/>
        </w:trPr>
        <w:tc>
          <w:tcPr>
            <w:tcW w:w="2975" w:type="dxa"/>
            <w:shd w:val="clear" w:color="auto" w:fill="auto"/>
          </w:tcPr>
          <w:p w14:paraId="5C87B3E2" w14:textId="77777777" w:rsidR="00F83B04" w:rsidRPr="00261950" w:rsidRDefault="00F83B04" w:rsidP="00B63D5E">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14:paraId="5D0CCA41" w14:textId="77777777" w:rsidR="00F83B04" w:rsidRPr="00261950" w:rsidRDefault="00F83B04" w:rsidP="00B63D5E">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F83B04" w:rsidRPr="00261950" w14:paraId="100E312C" w14:textId="77777777" w:rsidTr="00B63D5E">
        <w:trPr>
          <w:trHeight w:val="470"/>
        </w:trPr>
        <w:tc>
          <w:tcPr>
            <w:tcW w:w="2975" w:type="dxa"/>
            <w:shd w:val="clear" w:color="auto" w:fill="auto"/>
          </w:tcPr>
          <w:p w14:paraId="0425DA97" w14:textId="77777777" w:rsidR="00F83B04" w:rsidRPr="00261950" w:rsidRDefault="00F83B04" w:rsidP="00B63D5E">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14:paraId="3B3F8CED" w14:textId="77777777" w:rsidR="00F83B04" w:rsidRPr="00261950" w:rsidRDefault="00F83B04" w:rsidP="00B63D5E">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F83B04" w:rsidRPr="00261950" w14:paraId="23BEBD8A" w14:textId="77777777" w:rsidTr="00B63D5E">
        <w:trPr>
          <w:trHeight w:val="138"/>
        </w:trPr>
        <w:tc>
          <w:tcPr>
            <w:tcW w:w="2975" w:type="dxa"/>
            <w:vMerge w:val="restart"/>
            <w:shd w:val="clear" w:color="auto" w:fill="auto"/>
          </w:tcPr>
          <w:p w14:paraId="0B812CFE" w14:textId="77777777" w:rsidR="00F83B04" w:rsidRPr="00261950" w:rsidRDefault="00F83B04" w:rsidP="00B63D5E">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14:paraId="75A7D51A" w14:textId="77777777" w:rsidR="00F83B04" w:rsidRPr="00261950" w:rsidRDefault="00F83B04" w:rsidP="00B63D5E">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14:paraId="42A73590" w14:textId="77777777" w:rsidR="00F83B04" w:rsidRPr="00261950" w:rsidRDefault="00F83B04" w:rsidP="00B63D5E">
            <w:pPr>
              <w:rPr>
                <w:rFonts w:ascii="Arial" w:hAnsi="Arial"/>
                <w:b/>
                <w:sz w:val="24"/>
                <w:szCs w:val="24"/>
              </w:rPr>
            </w:pPr>
            <w:r w:rsidRPr="00261950">
              <w:rPr>
                <w:rFonts w:ascii="Arial" w:hAnsi="Arial"/>
                <w:b/>
                <w:sz w:val="24"/>
                <w:szCs w:val="24"/>
              </w:rPr>
              <w:t xml:space="preserve">Timescale </w:t>
            </w:r>
          </w:p>
        </w:tc>
      </w:tr>
      <w:tr w:rsidR="00F83B04" w:rsidRPr="00261950" w14:paraId="207B8563" w14:textId="77777777" w:rsidTr="00B63D5E">
        <w:trPr>
          <w:trHeight w:val="132"/>
        </w:trPr>
        <w:tc>
          <w:tcPr>
            <w:tcW w:w="2975" w:type="dxa"/>
            <w:vMerge/>
            <w:shd w:val="clear" w:color="auto" w:fill="auto"/>
          </w:tcPr>
          <w:p w14:paraId="677A2402" w14:textId="77777777" w:rsidR="00F83B04" w:rsidRPr="00261950" w:rsidRDefault="00F83B04" w:rsidP="00B63D5E">
            <w:pPr>
              <w:rPr>
                <w:rFonts w:ascii="Arial" w:hAnsi="Arial"/>
                <w:sz w:val="24"/>
                <w:szCs w:val="24"/>
              </w:rPr>
            </w:pPr>
          </w:p>
        </w:tc>
        <w:tc>
          <w:tcPr>
            <w:tcW w:w="3061" w:type="dxa"/>
            <w:shd w:val="clear" w:color="auto" w:fill="auto"/>
          </w:tcPr>
          <w:p w14:paraId="53C44880" w14:textId="77777777" w:rsidR="00F83B04" w:rsidRPr="00261950" w:rsidRDefault="00F83B04" w:rsidP="00B63D5E">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2C1E464B"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2FFB2D23" w14:textId="77777777" w:rsidTr="00B63D5E">
        <w:trPr>
          <w:trHeight w:val="132"/>
        </w:trPr>
        <w:tc>
          <w:tcPr>
            <w:tcW w:w="2975" w:type="dxa"/>
            <w:vMerge/>
            <w:shd w:val="clear" w:color="auto" w:fill="auto"/>
          </w:tcPr>
          <w:p w14:paraId="3DB8EE26" w14:textId="77777777" w:rsidR="00F83B04" w:rsidRPr="00261950" w:rsidRDefault="00F83B04" w:rsidP="00B63D5E">
            <w:pPr>
              <w:rPr>
                <w:rFonts w:ascii="Arial" w:hAnsi="Arial"/>
                <w:sz w:val="24"/>
                <w:szCs w:val="24"/>
              </w:rPr>
            </w:pPr>
          </w:p>
        </w:tc>
        <w:tc>
          <w:tcPr>
            <w:tcW w:w="3061" w:type="dxa"/>
            <w:shd w:val="clear" w:color="auto" w:fill="auto"/>
          </w:tcPr>
          <w:p w14:paraId="7A94F0B5" w14:textId="77777777" w:rsidR="00F83B04" w:rsidRPr="00261950" w:rsidRDefault="00F83B04" w:rsidP="00B63D5E">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3EE345D7"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641D9E73" w14:textId="77777777" w:rsidTr="00B63D5E">
        <w:trPr>
          <w:trHeight w:val="132"/>
        </w:trPr>
        <w:tc>
          <w:tcPr>
            <w:tcW w:w="2975" w:type="dxa"/>
            <w:vMerge/>
            <w:shd w:val="clear" w:color="auto" w:fill="auto"/>
          </w:tcPr>
          <w:p w14:paraId="51FF5DFF" w14:textId="77777777" w:rsidR="00F83B04" w:rsidRPr="00261950" w:rsidRDefault="00F83B04" w:rsidP="00B63D5E">
            <w:pPr>
              <w:rPr>
                <w:rFonts w:ascii="Arial" w:hAnsi="Arial"/>
                <w:sz w:val="24"/>
                <w:szCs w:val="24"/>
              </w:rPr>
            </w:pPr>
          </w:p>
        </w:tc>
        <w:tc>
          <w:tcPr>
            <w:tcW w:w="3061" w:type="dxa"/>
            <w:shd w:val="clear" w:color="auto" w:fill="auto"/>
          </w:tcPr>
          <w:p w14:paraId="4CC5E803" w14:textId="77777777" w:rsidR="00F83B04" w:rsidRPr="00261950" w:rsidRDefault="00F83B04" w:rsidP="00B63D5E">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5F6295E7"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65F4031F" w14:textId="77777777" w:rsidTr="00B63D5E">
        <w:trPr>
          <w:trHeight w:val="132"/>
        </w:trPr>
        <w:tc>
          <w:tcPr>
            <w:tcW w:w="2975" w:type="dxa"/>
            <w:vMerge/>
            <w:shd w:val="clear" w:color="auto" w:fill="auto"/>
          </w:tcPr>
          <w:p w14:paraId="5F549251" w14:textId="77777777" w:rsidR="00F83B04" w:rsidRPr="00261950" w:rsidRDefault="00F83B04" w:rsidP="00B63D5E">
            <w:pPr>
              <w:rPr>
                <w:rFonts w:ascii="Arial" w:hAnsi="Arial"/>
                <w:sz w:val="24"/>
                <w:szCs w:val="24"/>
              </w:rPr>
            </w:pPr>
          </w:p>
        </w:tc>
        <w:tc>
          <w:tcPr>
            <w:tcW w:w="3061" w:type="dxa"/>
            <w:shd w:val="clear" w:color="auto" w:fill="auto"/>
          </w:tcPr>
          <w:p w14:paraId="4A7E26E2" w14:textId="77777777" w:rsidR="00F83B04" w:rsidRPr="00261950" w:rsidRDefault="00F83B04" w:rsidP="00B63D5E">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64A696CC"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3291BF11" w14:textId="77777777" w:rsidTr="00B63D5E">
        <w:trPr>
          <w:trHeight w:val="132"/>
        </w:trPr>
        <w:tc>
          <w:tcPr>
            <w:tcW w:w="2975" w:type="dxa"/>
            <w:vMerge/>
            <w:shd w:val="clear" w:color="auto" w:fill="auto"/>
          </w:tcPr>
          <w:p w14:paraId="5D28B57F" w14:textId="77777777" w:rsidR="00F83B04" w:rsidRPr="00261950" w:rsidRDefault="00F83B04" w:rsidP="00B63D5E">
            <w:pPr>
              <w:rPr>
                <w:rFonts w:ascii="Arial" w:hAnsi="Arial"/>
                <w:sz w:val="24"/>
                <w:szCs w:val="24"/>
              </w:rPr>
            </w:pPr>
          </w:p>
        </w:tc>
        <w:tc>
          <w:tcPr>
            <w:tcW w:w="3061" w:type="dxa"/>
            <w:shd w:val="clear" w:color="auto" w:fill="auto"/>
          </w:tcPr>
          <w:p w14:paraId="7DC79EED" w14:textId="77777777" w:rsidR="00F83B04" w:rsidRPr="00261950" w:rsidRDefault="00F83B04" w:rsidP="00B63D5E">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6E28E979"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537DBB64" w14:textId="77777777" w:rsidTr="00B63D5E">
        <w:trPr>
          <w:trHeight w:val="827"/>
        </w:trPr>
        <w:tc>
          <w:tcPr>
            <w:tcW w:w="2975" w:type="dxa"/>
            <w:shd w:val="clear" w:color="auto" w:fill="auto"/>
          </w:tcPr>
          <w:p w14:paraId="1C5BCF9C" w14:textId="77777777" w:rsidR="00F83B04" w:rsidRPr="00261950" w:rsidRDefault="00F83B04" w:rsidP="00B63D5E">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14:paraId="093864BF" w14:textId="77777777" w:rsidR="00F83B04" w:rsidRPr="00261950" w:rsidRDefault="00F83B04" w:rsidP="00B63D5E">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F83B04" w:rsidRPr="00261950" w14:paraId="7252F760" w14:textId="77777777" w:rsidTr="00B63D5E">
        <w:trPr>
          <w:trHeight w:val="145"/>
        </w:trPr>
        <w:tc>
          <w:tcPr>
            <w:tcW w:w="2975" w:type="dxa"/>
            <w:vMerge w:val="restart"/>
            <w:shd w:val="clear" w:color="auto" w:fill="auto"/>
          </w:tcPr>
          <w:p w14:paraId="198ADA86" w14:textId="77777777" w:rsidR="00F83B04" w:rsidRPr="00261950" w:rsidRDefault="00F83B04" w:rsidP="00B63D5E">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14:paraId="7EEE0F6E" w14:textId="77777777" w:rsidR="00F83B04" w:rsidRPr="00261950" w:rsidRDefault="00F83B04" w:rsidP="00B63D5E">
            <w:pPr>
              <w:rPr>
                <w:rFonts w:ascii="Arial" w:hAnsi="Arial"/>
                <w:sz w:val="24"/>
                <w:szCs w:val="24"/>
              </w:rPr>
            </w:pPr>
            <w:r w:rsidRPr="00261950">
              <w:rPr>
                <w:rFonts w:ascii="Arial" w:hAnsi="Arial"/>
                <w:b/>
                <w:sz w:val="24"/>
                <w:szCs w:val="24"/>
              </w:rPr>
              <w:t>Steps</w:t>
            </w:r>
          </w:p>
        </w:tc>
        <w:tc>
          <w:tcPr>
            <w:tcW w:w="3065" w:type="dxa"/>
            <w:gridSpan w:val="4"/>
            <w:shd w:val="clear" w:color="auto" w:fill="auto"/>
          </w:tcPr>
          <w:p w14:paraId="0DD2FD7A" w14:textId="77777777" w:rsidR="00F83B04" w:rsidRPr="00261950" w:rsidRDefault="00F83B04" w:rsidP="00B63D5E">
            <w:pPr>
              <w:rPr>
                <w:rFonts w:ascii="Arial" w:hAnsi="Arial"/>
                <w:sz w:val="24"/>
                <w:szCs w:val="24"/>
              </w:rPr>
            </w:pPr>
            <w:r w:rsidRPr="00261950">
              <w:rPr>
                <w:rFonts w:ascii="Arial" w:hAnsi="Arial"/>
                <w:b/>
                <w:sz w:val="24"/>
                <w:szCs w:val="24"/>
              </w:rPr>
              <w:t xml:space="preserve">Timescale </w:t>
            </w:r>
          </w:p>
        </w:tc>
      </w:tr>
      <w:tr w:rsidR="00F83B04" w:rsidRPr="00261950" w14:paraId="37EF8469" w14:textId="77777777" w:rsidTr="00B63D5E">
        <w:trPr>
          <w:trHeight w:val="144"/>
        </w:trPr>
        <w:tc>
          <w:tcPr>
            <w:tcW w:w="2975" w:type="dxa"/>
            <w:vMerge/>
            <w:shd w:val="clear" w:color="auto" w:fill="auto"/>
          </w:tcPr>
          <w:p w14:paraId="73E917B5" w14:textId="77777777" w:rsidR="00F83B04" w:rsidRPr="00261950" w:rsidRDefault="00F83B04" w:rsidP="00B63D5E">
            <w:pPr>
              <w:rPr>
                <w:rFonts w:ascii="Arial" w:hAnsi="Arial"/>
                <w:sz w:val="24"/>
                <w:szCs w:val="24"/>
              </w:rPr>
            </w:pPr>
          </w:p>
        </w:tc>
        <w:tc>
          <w:tcPr>
            <w:tcW w:w="3061" w:type="dxa"/>
            <w:shd w:val="clear" w:color="auto" w:fill="auto"/>
          </w:tcPr>
          <w:p w14:paraId="503F6214" w14:textId="77777777" w:rsidR="00F83B04" w:rsidRPr="00261950" w:rsidRDefault="00F83B04" w:rsidP="00B63D5E">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2AA285B0"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5CB329CC" w14:textId="77777777" w:rsidTr="00B63D5E">
        <w:trPr>
          <w:trHeight w:val="144"/>
        </w:trPr>
        <w:tc>
          <w:tcPr>
            <w:tcW w:w="2975" w:type="dxa"/>
            <w:vMerge/>
            <w:shd w:val="clear" w:color="auto" w:fill="auto"/>
          </w:tcPr>
          <w:p w14:paraId="7AB770F4" w14:textId="77777777" w:rsidR="00F83B04" w:rsidRPr="00261950" w:rsidRDefault="00F83B04" w:rsidP="00B63D5E">
            <w:pPr>
              <w:rPr>
                <w:rFonts w:ascii="Arial" w:hAnsi="Arial"/>
                <w:sz w:val="24"/>
                <w:szCs w:val="24"/>
              </w:rPr>
            </w:pPr>
          </w:p>
        </w:tc>
        <w:tc>
          <w:tcPr>
            <w:tcW w:w="3061" w:type="dxa"/>
            <w:shd w:val="clear" w:color="auto" w:fill="auto"/>
          </w:tcPr>
          <w:p w14:paraId="6A754569" w14:textId="77777777" w:rsidR="00F83B04" w:rsidRPr="00261950" w:rsidRDefault="00F83B04" w:rsidP="00B63D5E">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2FF4C841"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7A1FA6C2" w14:textId="77777777" w:rsidTr="00B63D5E">
        <w:trPr>
          <w:trHeight w:val="144"/>
        </w:trPr>
        <w:tc>
          <w:tcPr>
            <w:tcW w:w="2975" w:type="dxa"/>
            <w:vMerge/>
            <w:shd w:val="clear" w:color="auto" w:fill="auto"/>
          </w:tcPr>
          <w:p w14:paraId="60575C30" w14:textId="77777777" w:rsidR="00F83B04" w:rsidRPr="00261950" w:rsidRDefault="00F83B04" w:rsidP="00B63D5E">
            <w:pPr>
              <w:rPr>
                <w:rFonts w:ascii="Arial" w:hAnsi="Arial"/>
                <w:sz w:val="24"/>
                <w:szCs w:val="24"/>
              </w:rPr>
            </w:pPr>
          </w:p>
        </w:tc>
        <w:tc>
          <w:tcPr>
            <w:tcW w:w="3061" w:type="dxa"/>
            <w:shd w:val="clear" w:color="auto" w:fill="auto"/>
          </w:tcPr>
          <w:p w14:paraId="1278788E" w14:textId="77777777" w:rsidR="00F83B04" w:rsidRPr="00261950" w:rsidRDefault="00F83B04" w:rsidP="00B63D5E">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32B58E44"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010A8AB3" w14:textId="77777777" w:rsidTr="00B63D5E">
        <w:trPr>
          <w:trHeight w:val="144"/>
        </w:trPr>
        <w:tc>
          <w:tcPr>
            <w:tcW w:w="2975" w:type="dxa"/>
            <w:vMerge/>
            <w:shd w:val="clear" w:color="auto" w:fill="auto"/>
          </w:tcPr>
          <w:p w14:paraId="2B4D5B6F" w14:textId="77777777" w:rsidR="00F83B04" w:rsidRPr="00261950" w:rsidRDefault="00F83B04" w:rsidP="00B63D5E">
            <w:pPr>
              <w:rPr>
                <w:rFonts w:ascii="Arial" w:hAnsi="Arial"/>
                <w:sz w:val="24"/>
                <w:szCs w:val="24"/>
              </w:rPr>
            </w:pPr>
          </w:p>
        </w:tc>
        <w:tc>
          <w:tcPr>
            <w:tcW w:w="3061" w:type="dxa"/>
            <w:shd w:val="clear" w:color="auto" w:fill="auto"/>
          </w:tcPr>
          <w:p w14:paraId="51B98E02" w14:textId="77777777" w:rsidR="00F83B04" w:rsidRPr="00261950" w:rsidRDefault="00F83B04" w:rsidP="00B63D5E">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5689D704"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73A38153" w14:textId="77777777" w:rsidTr="00B63D5E">
        <w:trPr>
          <w:trHeight w:val="144"/>
        </w:trPr>
        <w:tc>
          <w:tcPr>
            <w:tcW w:w="2975" w:type="dxa"/>
            <w:vMerge/>
            <w:shd w:val="clear" w:color="auto" w:fill="auto"/>
          </w:tcPr>
          <w:p w14:paraId="0C77AB21" w14:textId="77777777" w:rsidR="00F83B04" w:rsidRPr="00261950" w:rsidRDefault="00F83B04" w:rsidP="00B63D5E">
            <w:pPr>
              <w:rPr>
                <w:rFonts w:ascii="Arial" w:hAnsi="Arial"/>
                <w:sz w:val="24"/>
                <w:szCs w:val="24"/>
              </w:rPr>
            </w:pPr>
          </w:p>
        </w:tc>
        <w:tc>
          <w:tcPr>
            <w:tcW w:w="3061" w:type="dxa"/>
            <w:shd w:val="clear" w:color="auto" w:fill="auto"/>
          </w:tcPr>
          <w:p w14:paraId="65ECCA02" w14:textId="77777777" w:rsidR="00F83B04" w:rsidRPr="00261950" w:rsidRDefault="00F83B04" w:rsidP="00B63D5E">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480E9CD5" w14:textId="77777777" w:rsidR="00F83B04" w:rsidRPr="00261950" w:rsidRDefault="00F83B04" w:rsidP="00B63D5E">
            <w:pPr>
              <w:rPr>
                <w:rFonts w:ascii="Arial" w:hAnsi="Arial"/>
                <w:sz w:val="24"/>
                <w:szCs w:val="24"/>
              </w:rPr>
            </w:pPr>
            <w:r w:rsidRPr="00261950">
              <w:rPr>
                <w:rFonts w:ascii="Arial" w:hAnsi="Arial"/>
                <w:sz w:val="24"/>
                <w:szCs w:val="24"/>
                <w:highlight w:val="yellow"/>
              </w:rPr>
              <w:t>[date]</w:t>
            </w:r>
          </w:p>
        </w:tc>
      </w:tr>
      <w:tr w:rsidR="00F83B04" w:rsidRPr="00261950" w14:paraId="28400747" w14:textId="77777777" w:rsidTr="00B63D5E">
        <w:trPr>
          <w:trHeight w:val="993"/>
        </w:trPr>
        <w:tc>
          <w:tcPr>
            <w:tcW w:w="2975" w:type="dxa"/>
            <w:shd w:val="clear" w:color="auto" w:fill="auto"/>
          </w:tcPr>
          <w:p w14:paraId="62A54735" w14:textId="77777777" w:rsidR="00F83B04" w:rsidRPr="00261950" w:rsidRDefault="00F83B04" w:rsidP="00B63D5E">
            <w:pPr>
              <w:rPr>
                <w:rFonts w:ascii="Arial" w:hAnsi="Arial"/>
                <w:sz w:val="24"/>
                <w:szCs w:val="24"/>
              </w:rPr>
            </w:pPr>
          </w:p>
          <w:p w14:paraId="79A9B868" w14:textId="77777777" w:rsidR="00F83B04" w:rsidRPr="00261950" w:rsidRDefault="00F83B04" w:rsidP="00B63D5E">
            <w:pPr>
              <w:rPr>
                <w:rFonts w:ascii="Arial" w:hAnsi="Arial"/>
                <w:sz w:val="24"/>
                <w:szCs w:val="24"/>
              </w:rPr>
            </w:pPr>
            <w:r w:rsidRPr="00261950">
              <w:rPr>
                <w:rFonts w:ascii="Arial" w:hAnsi="Arial"/>
                <w:sz w:val="24"/>
                <w:szCs w:val="24"/>
              </w:rPr>
              <w:t>Signed by the Supplier:</w:t>
            </w:r>
          </w:p>
        </w:tc>
        <w:tc>
          <w:tcPr>
            <w:tcW w:w="3061" w:type="dxa"/>
            <w:shd w:val="clear" w:color="auto" w:fill="auto"/>
          </w:tcPr>
          <w:p w14:paraId="7F146D28" w14:textId="77777777" w:rsidR="00F83B04" w:rsidRPr="00261950" w:rsidRDefault="00F83B04" w:rsidP="00B63D5E">
            <w:pPr>
              <w:rPr>
                <w:rFonts w:ascii="Arial" w:hAnsi="Arial"/>
                <w:sz w:val="24"/>
                <w:szCs w:val="24"/>
                <w:highlight w:val="yellow"/>
              </w:rPr>
            </w:pPr>
          </w:p>
        </w:tc>
        <w:tc>
          <w:tcPr>
            <w:tcW w:w="984" w:type="dxa"/>
            <w:gridSpan w:val="2"/>
            <w:shd w:val="clear" w:color="auto" w:fill="auto"/>
          </w:tcPr>
          <w:p w14:paraId="4DAC8FA4" w14:textId="77777777" w:rsidR="00F83B04" w:rsidRPr="00261950" w:rsidRDefault="00F83B04" w:rsidP="00B63D5E">
            <w:pPr>
              <w:rPr>
                <w:rFonts w:ascii="Arial" w:hAnsi="Arial"/>
                <w:sz w:val="24"/>
                <w:szCs w:val="24"/>
              </w:rPr>
            </w:pPr>
          </w:p>
          <w:p w14:paraId="700F6702" w14:textId="77777777" w:rsidR="00F83B04" w:rsidRPr="00261950" w:rsidRDefault="00F83B04" w:rsidP="00B63D5E">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19EFAF2A" w14:textId="77777777" w:rsidR="00F83B04" w:rsidRPr="00261950" w:rsidRDefault="00F83B04" w:rsidP="00B63D5E">
            <w:pPr>
              <w:rPr>
                <w:rFonts w:ascii="Arial" w:hAnsi="Arial"/>
                <w:sz w:val="24"/>
                <w:szCs w:val="24"/>
                <w:highlight w:val="yellow"/>
              </w:rPr>
            </w:pPr>
          </w:p>
          <w:p w14:paraId="1B1FA66B" w14:textId="77777777" w:rsidR="00F83B04" w:rsidRPr="00261950" w:rsidRDefault="00F83B04" w:rsidP="00B63D5E">
            <w:pPr>
              <w:rPr>
                <w:rFonts w:ascii="Arial" w:hAnsi="Arial"/>
                <w:sz w:val="24"/>
                <w:szCs w:val="24"/>
                <w:highlight w:val="yellow"/>
              </w:rPr>
            </w:pPr>
          </w:p>
        </w:tc>
      </w:tr>
      <w:tr w:rsidR="00F83B04" w:rsidRPr="00261950" w14:paraId="03E06C3D" w14:textId="77777777" w:rsidTr="00B63D5E">
        <w:trPr>
          <w:trHeight w:val="492"/>
        </w:trPr>
        <w:tc>
          <w:tcPr>
            <w:tcW w:w="9101" w:type="dxa"/>
            <w:gridSpan w:val="6"/>
            <w:shd w:val="clear" w:color="auto" w:fill="D9D9D9" w:themeFill="background1" w:themeFillShade="D9"/>
          </w:tcPr>
          <w:p w14:paraId="3B63EF4F" w14:textId="77777777" w:rsidR="00F83B04" w:rsidRPr="00261950" w:rsidRDefault="00F83B04" w:rsidP="00B63D5E">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[CCS/Buyer]</w:t>
            </w:r>
          </w:p>
        </w:tc>
      </w:tr>
      <w:tr w:rsidR="00F83B04" w:rsidRPr="00261950" w14:paraId="315C2E3C" w14:textId="77777777" w:rsidTr="00B63D5E">
        <w:trPr>
          <w:trHeight w:val="769"/>
        </w:trPr>
        <w:tc>
          <w:tcPr>
            <w:tcW w:w="2975" w:type="dxa"/>
            <w:shd w:val="clear" w:color="auto" w:fill="auto"/>
          </w:tcPr>
          <w:p w14:paraId="53A51F06" w14:textId="77777777" w:rsidR="00F83B04" w:rsidRPr="00261950" w:rsidRDefault="00F83B04" w:rsidP="00B63D5E">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14:paraId="00A4123C" w14:textId="77777777" w:rsidR="00F83B04" w:rsidRPr="00261950" w:rsidRDefault="00F83B04" w:rsidP="00B63D5E">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F83B04" w:rsidRPr="00261950" w14:paraId="41D5CCDF" w14:textId="77777777" w:rsidTr="00B63D5E">
        <w:trPr>
          <w:trHeight w:val="769"/>
        </w:trPr>
        <w:tc>
          <w:tcPr>
            <w:tcW w:w="2975" w:type="dxa"/>
            <w:shd w:val="clear" w:color="auto" w:fill="auto"/>
          </w:tcPr>
          <w:p w14:paraId="3866949B" w14:textId="77777777" w:rsidR="00F83B04" w:rsidRPr="00261950" w:rsidRDefault="00F83B04" w:rsidP="00B63D5E">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14:paraId="525FD75C" w14:textId="77777777" w:rsidR="00F83B04" w:rsidRPr="00261950" w:rsidRDefault="00F83B04" w:rsidP="00B63D5E">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F83B04" w:rsidRPr="00261950" w14:paraId="426543CA" w14:textId="77777777" w:rsidTr="00B63D5E">
        <w:trPr>
          <w:trHeight w:val="769"/>
        </w:trPr>
        <w:tc>
          <w:tcPr>
            <w:tcW w:w="2975" w:type="dxa"/>
            <w:shd w:val="clear" w:color="auto" w:fill="auto"/>
          </w:tcPr>
          <w:p w14:paraId="422168CB" w14:textId="77777777" w:rsidR="00F83B04" w:rsidRPr="00261950" w:rsidRDefault="00F83B04" w:rsidP="00B63D5E">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shd w:val="clear" w:color="auto" w:fill="auto"/>
          </w:tcPr>
          <w:p w14:paraId="16BE0F29" w14:textId="77777777" w:rsidR="00F83B04" w:rsidRPr="00261950" w:rsidRDefault="00F83B04" w:rsidP="00B63D5E">
            <w:pPr>
              <w:rPr>
                <w:rFonts w:ascii="Arial" w:hAnsi="Arial"/>
                <w:sz w:val="24"/>
                <w:szCs w:val="24"/>
                <w:highlight w:val="yellow"/>
              </w:rPr>
            </w:pPr>
          </w:p>
        </w:tc>
        <w:tc>
          <w:tcPr>
            <w:tcW w:w="984" w:type="dxa"/>
            <w:gridSpan w:val="2"/>
            <w:shd w:val="clear" w:color="auto" w:fill="auto"/>
          </w:tcPr>
          <w:p w14:paraId="14586274" w14:textId="77777777" w:rsidR="00F83B04" w:rsidRPr="00261950" w:rsidRDefault="00F83B04" w:rsidP="00B63D5E">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1DC5A55B" w14:textId="77777777" w:rsidR="00F83B04" w:rsidRPr="00261950" w:rsidRDefault="00F83B04" w:rsidP="00B63D5E">
            <w:pPr>
              <w:rPr>
                <w:rFonts w:ascii="Arial" w:hAnsi="Arial"/>
                <w:sz w:val="24"/>
                <w:szCs w:val="24"/>
                <w:highlight w:val="yellow"/>
              </w:rPr>
            </w:pPr>
          </w:p>
        </w:tc>
      </w:tr>
    </w:tbl>
    <w:p w14:paraId="41E66AE8" w14:textId="77777777" w:rsidR="00F83B04" w:rsidRPr="00261950" w:rsidRDefault="00F83B04" w:rsidP="00F83B04">
      <w:pPr>
        <w:tabs>
          <w:tab w:val="left" w:pos="426"/>
        </w:tabs>
        <w:spacing w:before="240"/>
        <w:rPr>
          <w:rFonts w:ascii="Arial" w:hAnsi="Arial"/>
          <w:b/>
          <w:sz w:val="24"/>
          <w:szCs w:val="24"/>
          <w:lang w:eastAsia="zh-CN"/>
        </w:rPr>
      </w:pPr>
    </w:p>
    <w:p w14:paraId="19113E67" w14:textId="77777777" w:rsidR="00F83B04" w:rsidRDefault="00F83B04">
      <w:pPr>
        <w:spacing w:after="0" w:line="240" w:lineRule="auto"/>
        <w:rPr>
          <w:rFonts w:ascii="Arial" w:hAnsi="Arial" w:cs="Arial"/>
          <w:sz w:val="24"/>
          <w:szCs w:val="24"/>
        </w:rPr>
      </w:pPr>
    </w:p>
    <w:p w14:paraId="4593BB07" w14:textId="77777777" w:rsidR="00F83B04" w:rsidRDefault="00F83B04">
      <w:pPr>
        <w:spacing w:after="0" w:line="240" w:lineRule="auto"/>
        <w:rPr>
          <w:rFonts w:ascii="Arial" w:hAnsi="Arial" w:cs="Arial"/>
          <w:sz w:val="24"/>
          <w:szCs w:val="24"/>
        </w:rPr>
      </w:pPr>
    </w:p>
    <w:p w14:paraId="5BBFD971" w14:textId="77777777" w:rsidR="001373DE" w:rsidRDefault="001373DE">
      <w:pPr>
        <w:spacing w:after="0" w:line="240" w:lineRule="auto"/>
        <w:rPr>
          <w:rFonts w:ascii="Arial" w:hAnsi="Arial" w:cs="Arial"/>
          <w:sz w:val="24"/>
          <w:szCs w:val="24"/>
        </w:rPr>
      </w:pPr>
    </w:p>
    <w:p w14:paraId="6A05A17C" w14:textId="77777777" w:rsidR="001373DE" w:rsidRDefault="001373DE">
      <w:pPr>
        <w:spacing w:after="0" w:line="240" w:lineRule="auto"/>
        <w:rPr>
          <w:rFonts w:ascii="Arial" w:hAnsi="Arial" w:cs="Arial"/>
          <w:sz w:val="24"/>
          <w:szCs w:val="24"/>
        </w:rPr>
      </w:pPr>
    </w:p>
    <w:p w14:paraId="7510FF4A" w14:textId="77777777" w:rsidR="001373DE" w:rsidRDefault="001373DE">
      <w:pPr>
        <w:spacing w:after="0" w:line="240" w:lineRule="auto"/>
        <w:rPr>
          <w:rFonts w:ascii="Arial" w:hAnsi="Arial" w:cs="Arial"/>
          <w:sz w:val="24"/>
          <w:szCs w:val="24"/>
        </w:rPr>
      </w:pPr>
    </w:p>
    <w:p w14:paraId="281EB3A5" w14:textId="77777777" w:rsidR="001373DE" w:rsidRDefault="001373DE">
      <w:pPr>
        <w:spacing w:after="0" w:line="240" w:lineRule="auto"/>
        <w:rPr>
          <w:rFonts w:ascii="Arial" w:hAnsi="Arial" w:cs="Arial"/>
          <w:sz w:val="24"/>
          <w:szCs w:val="24"/>
        </w:rPr>
      </w:pPr>
    </w:p>
    <w:p w14:paraId="3CDE7ADD" w14:textId="77777777" w:rsidR="001373DE" w:rsidRDefault="001373DE">
      <w:pPr>
        <w:spacing w:after="0" w:line="240" w:lineRule="auto"/>
        <w:rPr>
          <w:rFonts w:ascii="Arial" w:hAnsi="Arial" w:cs="Arial"/>
          <w:sz w:val="24"/>
          <w:szCs w:val="24"/>
        </w:rPr>
      </w:pPr>
    </w:p>
    <w:p w14:paraId="3E1C336C" w14:textId="77777777" w:rsidR="001373DE" w:rsidRDefault="001373DE">
      <w:pPr>
        <w:spacing w:after="0" w:line="240" w:lineRule="auto"/>
        <w:rPr>
          <w:rFonts w:ascii="Arial" w:hAnsi="Arial" w:cs="Arial"/>
          <w:sz w:val="24"/>
          <w:szCs w:val="24"/>
        </w:rPr>
      </w:pPr>
    </w:p>
    <w:p w14:paraId="5AED867B" w14:textId="77777777" w:rsidR="001373DE" w:rsidRDefault="001373DE">
      <w:pPr>
        <w:spacing w:after="0" w:line="240" w:lineRule="auto"/>
        <w:rPr>
          <w:rFonts w:ascii="Arial" w:hAnsi="Arial" w:cs="Arial"/>
          <w:sz w:val="24"/>
          <w:szCs w:val="24"/>
        </w:rPr>
      </w:pPr>
    </w:p>
    <w:p w14:paraId="654D0B20" w14:textId="77777777" w:rsidR="001373DE" w:rsidRDefault="001373DE">
      <w:pPr>
        <w:spacing w:after="0" w:line="240" w:lineRule="auto"/>
        <w:rPr>
          <w:rFonts w:ascii="Arial" w:hAnsi="Arial" w:cs="Arial"/>
          <w:sz w:val="24"/>
          <w:szCs w:val="24"/>
        </w:rPr>
      </w:pPr>
    </w:p>
    <w:p w14:paraId="57B0C0C9" w14:textId="77777777" w:rsidR="001373DE" w:rsidRDefault="001373DE">
      <w:pPr>
        <w:spacing w:after="0" w:line="240" w:lineRule="auto"/>
        <w:rPr>
          <w:rFonts w:ascii="Arial" w:hAnsi="Arial" w:cs="Arial"/>
          <w:sz w:val="24"/>
          <w:szCs w:val="24"/>
        </w:rPr>
      </w:pPr>
    </w:p>
    <w:p w14:paraId="32E0CA05" w14:textId="77777777" w:rsidR="001373DE" w:rsidRDefault="001373DE">
      <w:pPr>
        <w:spacing w:after="0" w:line="240" w:lineRule="auto"/>
        <w:rPr>
          <w:rFonts w:ascii="Arial" w:hAnsi="Arial" w:cs="Arial"/>
          <w:sz w:val="24"/>
          <w:szCs w:val="24"/>
        </w:rPr>
      </w:pPr>
    </w:p>
    <w:p w14:paraId="74B2E3FA" w14:textId="77777777" w:rsidR="001373DE" w:rsidRDefault="001373DE">
      <w:pPr>
        <w:spacing w:after="0" w:line="240" w:lineRule="auto"/>
        <w:rPr>
          <w:rFonts w:ascii="Arial" w:hAnsi="Arial" w:cs="Arial"/>
          <w:sz w:val="24"/>
          <w:szCs w:val="24"/>
        </w:rPr>
      </w:pPr>
    </w:p>
    <w:p w14:paraId="0DE0D693" w14:textId="77777777" w:rsidR="001373DE" w:rsidRDefault="001373DE">
      <w:pPr>
        <w:spacing w:after="0" w:line="240" w:lineRule="auto"/>
        <w:rPr>
          <w:rFonts w:ascii="Arial" w:hAnsi="Arial" w:cs="Arial"/>
          <w:sz w:val="24"/>
          <w:szCs w:val="24"/>
        </w:rPr>
      </w:pPr>
    </w:p>
    <w:p w14:paraId="0594767C" w14:textId="77777777" w:rsidR="001373DE" w:rsidRDefault="001373DE">
      <w:pPr>
        <w:spacing w:after="0" w:line="240" w:lineRule="auto"/>
        <w:rPr>
          <w:rFonts w:ascii="Arial" w:hAnsi="Arial" w:cs="Arial"/>
          <w:sz w:val="24"/>
          <w:szCs w:val="24"/>
        </w:rPr>
      </w:pPr>
    </w:p>
    <w:p w14:paraId="2B92258D" w14:textId="77777777" w:rsidR="001373DE" w:rsidRDefault="001373DE">
      <w:pPr>
        <w:spacing w:after="0" w:line="240" w:lineRule="auto"/>
        <w:rPr>
          <w:rFonts w:ascii="Arial" w:hAnsi="Arial" w:cs="Arial"/>
          <w:sz w:val="24"/>
          <w:szCs w:val="24"/>
        </w:rPr>
      </w:pPr>
    </w:p>
    <w:p w14:paraId="20B75609" w14:textId="77777777" w:rsidR="001373DE" w:rsidRDefault="001373DE">
      <w:pPr>
        <w:spacing w:after="0" w:line="240" w:lineRule="auto"/>
        <w:rPr>
          <w:rFonts w:ascii="Arial" w:hAnsi="Arial" w:cs="Arial"/>
          <w:sz w:val="24"/>
          <w:szCs w:val="24"/>
        </w:rPr>
      </w:pPr>
    </w:p>
    <w:p w14:paraId="346C5982" w14:textId="77777777" w:rsidR="001373DE" w:rsidRDefault="001373DE">
      <w:pPr>
        <w:spacing w:after="0" w:line="240" w:lineRule="auto"/>
        <w:rPr>
          <w:rFonts w:ascii="Arial" w:hAnsi="Arial" w:cs="Arial"/>
          <w:sz w:val="24"/>
          <w:szCs w:val="24"/>
        </w:rPr>
      </w:pPr>
    </w:p>
    <w:p w14:paraId="3BB29995" w14:textId="77777777" w:rsidR="001373DE" w:rsidRDefault="001373DE">
      <w:pPr>
        <w:spacing w:after="0" w:line="240" w:lineRule="auto"/>
        <w:rPr>
          <w:rFonts w:ascii="Arial" w:hAnsi="Arial" w:cs="Arial"/>
          <w:sz w:val="24"/>
          <w:szCs w:val="24"/>
        </w:rPr>
      </w:pPr>
    </w:p>
    <w:p w14:paraId="4DBABC4C" w14:textId="77777777" w:rsidR="001373DE" w:rsidRDefault="001373DE">
      <w:pPr>
        <w:spacing w:after="0" w:line="240" w:lineRule="auto"/>
        <w:rPr>
          <w:rFonts w:ascii="Arial" w:hAnsi="Arial" w:cs="Arial"/>
          <w:sz w:val="24"/>
          <w:szCs w:val="24"/>
        </w:rPr>
      </w:pPr>
    </w:p>
    <w:p w14:paraId="0FD6A147" w14:textId="77777777" w:rsidR="001373DE" w:rsidRDefault="001373DE">
      <w:pPr>
        <w:spacing w:after="0" w:line="240" w:lineRule="auto"/>
        <w:rPr>
          <w:rFonts w:ascii="Arial" w:hAnsi="Arial" w:cs="Arial"/>
          <w:sz w:val="24"/>
          <w:szCs w:val="24"/>
        </w:rPr>
      </w:pPr>
    </w:p>
    <w:p w14:paraId="37F5E953" w14:textId="77777777" w:rsidR="001373DE" w:rsidRDefault="001373DE">
      <w:pPr>
        <w:spacing w:after="0" w:line="240" w:lineRule="auto"/>
        <w:rPr>
          <w:rFonts w:ascii="Arial" w:hAnsi="Arial" w:cs="Arial"/>
          <w:sz w:val="24"/>
          <w:szCs w:val="24"/>
        </w:rPr>
      </w:pPr>
    </w:p>
    <w:p w14:paraId="7004E865" w14:textId="77777777" w:rsidR="001373DE" w:rsidRDefault="001373DE">
      <w:pPr>
        <w:spacing w:after="0" w:line="240" w:lineRule="auto"/>
        <w:rPr>
          <w:rFonts w:ascii="Arial" w:hAnsi="Arial" w:cs="Arial"/>
          <w:sz w:val="24"/>
          <w:szCs w:val="24"/>
        </w:rPr>
      </w:pPr>
    </w:p>
    <w:p w14:paraId="2B4D6E85" w14:textId="77777777" w:rsidR="00E40A47" w:rsidRDefault="00E40A47" w:rsidP="001373DE">
      <w:pPr>
        <w:pStyle w:val="Header"/>
        <w:rPr>
          <w:rFonts w:ascii="Arial" w:hAnsi="Arial" w:cs="Arial"/>
          <w:b/>
          <w:sz w:val="36"/>
          <w:szCs w:val="20"/>
        </w:rPr>
      </w:pPr>
      <w:r>
        <w:rPr>
          <w:rFonts w:ascii="Arial" w:hAnsi="Arial" w:cs="Arial"/>
          <w:b/>
          <w:sz w:val="36"/>
          <w:szCs w:val="20"/>
        </w:rPr>
        <w:br w:type="page"/>
      </w:r>
    </w:p>
    <w:p w14:paraId="6E95217C" w14:textId="2FAA1752" w:rsidR="001373DE" w:rsidRDefault="001373DE" w:rsidP="001373DE">
      <w:pPr>
        <w:pStyle w:val="Header"/>
        <w:rPr>
          <w:rFonts w:ascii="Arial" w:hAnsi="Arial" w:cs="Arial"/>
          <w:b/>
          <w:sz w:val="36"/>
          <w:szCs w:val="20"/>
        </w:rPr>
      </w:pPr>
      <w:r w:rsidRPr="00553886">
        <w:rPr>
          <w:rFonts w:ascii="Arial" w:hAnsi="Arial" w:cs="Arial"/>
          <w:b/>
          <w:sz w:val="36"/>
          <w:szCs w:val="20"/>
        </w:rPr>
        <w:lastRenderedPageBreak/>
        <w:t>Joint Schedule 11 (Processing Data)</w:t>
      </w:r>
    </w:p>
    <w:p w14:paraId="65275BC3" w14:textId="77777777" w:rsidR="00B449C1" w:rsidRDefault="00B449C1" w:rsidP="001373DE">
      <w:pPr>
        <w:pStyle w:val="Header"/>
        <w:rPr>
          <w:rFonts w:ascii="Arial" w:hAnsi="Arial" w:cs="Arial"/>
          <w:b/>
          <w:sz w:val="36"/>
          <w:szCs w:val="20"/>
        </w:rPr>
      </w:pPr>
    </w:p>
    <w:p w14:paraId="2D2AC0BA" w14:textId="350A1D5F" w:rsidR="001373DE" w:rsidRPr="00B449C1" w:rsidRDefault="001373DE" w:rsidP="009F6FDD">
      <w:pPr>
        <w:pStyle w:val="Header"/>
        <w:numPr>
          <w:ilvl w:val="0"/>
          <w:numId w:val="24"/>
        </w:numPr>
        <w:spacing w:after="240"/>
        <w:ind w:left="714" w:hanging="357"/>
        <w:rPr>
          <w:rStyle w:val="gmail-apple-tab-span"/>
          <w:rFonts w:ascii="Arial" w:hAnsi="Arial" w:cs="Arial"/>
          <w:b/>
          <w:sz w:val="24"/>
          <w:szCs w:val="24"/>
        </w:rPr>
      </w:pPr>
      <w:r w:rsidRPr="00B449C1">
        <w:rPr>
          <w:rStyle w:val="gmail-apple-tab-span"/>
          <w:rFonts w:ascii="Arial" w:hAnsi="Arial" w:cs="Arial"/>
          <w:color w:val="000000"/>
          <w:sz w:val="24"/>
          <w:szCs w:val="24"/>
        </w:rPr>
        <w:t>Only the Relevant Authority can decide what processing of Personal Data a Supplier can do under a Contract and must specify it for each Contract using the template in Annex 1 (Authorised Processing) to this Schedule.</w:t>
      </w:r>
    </w:p>
    <w:p w14:paraId="467E530E" w14:textId="5817A68C" w:rsidR="001373DE" w:rsidRPr="00B449C1" w:rsidRDefault="001373DE" w:rsidP="009F6FDD">
      <w:pPr>
        <w:pStyle w:val="Header"/>
        <w:numPr>
          <w:ilvl w:val="0"/>
          <w:numId w:val="24"/>
        </w:numPr>
        <w:spacing w:after="240"/>
        <w:rPr>
          <w:rStyle w:val="gmail-apple-tab-span"/>
          <w:rFonts w:ascii="Arial" w:hAnsi="Arial" w:cs="Arial"/>
          <w:b/>
          <w:sz w:val="24"/>
          <w:szCs w:val="24"/>
        </w:rPr>
      </w:pPr>
      <w:r w:rsidRPr="00B449C1">
        <w:rPr>
          <w:rStyle w:val="gmail-apple-tab-span"/>
          <w:rFonts w:ascii="Arial" w:hAnsi="Arial" w:cs="Arial"/>
          <w:color w:val="000000"/>
          <w:sz w:val="24"/>
          <w:szCs w:val="24"/>
        </w:rPr>
        <w:t xml:space="preserve">The Supplier must only process Personal Data if authorised to do so in Annex 1 (Authorised Processing) by the Relevant Authority. Any further written instructions relating to the processing of Personal Data are incorporated into Annex 1 to this Schedule. </w:t>
      </w:r>
    </w:p>
    <w:p w14:paraId="7606DFDB" w14:textId="266F4898" w:rsidR="001373DE" w:rsidRPr="00B449C1" w:rsidRDefault="001373DE" w:rsidP="009F6FDD">
      <w:pPr>
        <w:pStyle w:val="Header"/>
        <w:numPr>
          <w:ilvl w:val="0"/>
          <w:numId w:val="24"/>
        </w:numPr>
        <w:spacing w:after="120"/>
        <w:ind w:left="714" w:hanging="357"/>
        <w:rPr>
          <w:rFonts w:ascii="Arial" w:hAnsi="Arial" w:cs="Arial"/>
          <w:b/>
          <w:sz w:val="24"/>
          <w:szCs w:val="24"/>
        </w:rPr>
      </w:pPr>
      <w:r w:rsidRPr="00B449C1">
        <w:rPr>
          <w:rFonts w:ascii="Arial" w:hAnsi="Arial" w:cs="Arial"/>
          <w:color w:val="000000"/>
          <w:sz w:val="24"/>
          <w:szCs w:val="24"/>
        </w:rPr>
        <w:t>The Supplier must give all reasonable assistance to the Relevant Authority in the preparation of any Data Protection Impact Assessment before starting any processing, including:</w:t>
      </w:r>
    </w:p>
    <w:p w14:paraId="00C6DAFC" w14:textId="2674438F" w:rsidR="001373DE" w:rsidRPr="00B449C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B449C1">
        <w:rPr>
          <w:rFonts w:ascii="Arial" w:hAnsi="Arial" w:cs="Arial"/>
          <w:color w:val="000000"/>
        </w:rPr>
        <w:t>a systematic description of the expected processing and its purpose</w:t>
      </w:r>
      <w:r w:rsidR="00B449C1">
        <w:rPr>
          <w:rFonts w:ascii="Arial" w:hAnsi="Arial" w:cs="Arial"/>
          <w:color w:val="000000"/>
        </w:rPr>
        <w:t>;</w:t>
      </w:r>
    </w:p>
    <w:p w14:paraId="67CBA3ED" w14:textId="55508A7C" w:rsidR="001373DE" w:rsidRPr="00B449C1" w:rsidRDefault="001373DE" w:rsidP="009F6FDD">
      <w:pPr>
        <w:pStyle w:val="NormalWeb"/>
        <w:numPr>
          <w:ilvl w:val="0"/>
          <w:numId w:val="18"/>
        </w:numPr>
        <w:spacing w:before="0" w:beforeAutospacing="0" w:after="0" w:afterAutospacing="0"/>
        <w:jc w:val="both"/>
        <w:textAlignment w:val="baseline"/>
        <w:rPr>
          <w:rFonts w:ascii="Arial" w:hAnsi="Arial" w:cs="Arial"/>
          <w:color w:val="000000"/>
        </w:rPr>
      </w:pPr>
      <w:r w:rsidRPr="00B449C1">
        <w:rPr>
          <w:rFonts w:ascii="Arial" w:hAnsi="Arial" w:cs="Arial"/>
          <w:color w:val="000000"/>
        </w:rPr>
        <w:t>the necessity and proportionality of the processing operations</w:t>
      </w:r>
      <w:r w:rsidR="00B449C1">
        <w:rPr>
          <w:rFonts w:ascii="Arial" w:hAnsi="Arial" w:cs="Arial"/>
          <w:color w:val="000000"/>
        </w:rPr>
        <w:t>;</w:t>
      </w:r>
    </w:p>
    <w:p w14:paraId="0A5CA5A7" w14:textId="0DDD971C" w:rsidR="001373DE" w:rsidRPr="00B449C1" w:rsidRDefault="001373DE" w:rsidP="009F6FDD">
      <w:pPr>
        <w:pStyle w:val="NormalWeb"/>
        <w:numPr>
          <w:ilvl w:val="0"/>
          <w:numId w:val="18"/>
        </w:numPr>
        <w:spacing w:before="0" w:beforeAutospacing="0" w:after="0" w:afterAutospacing="0"/>
        <w:jc w:val="both"/>
        <w:textAlignment w:val="baseline"/>
        <w:rPr>
          <w:rFonts w:ascii="Arial" w:hAnsi="Arial" w:cs="Arial"/>
          <w:color w:val="000000"/>
        </w:rPr>
      </w:pPr>
      <w:r w:rsidRPr="00B449C1">
        <w:rPr>
          <w:rFonts w:ascii="Arial" w:hAnsi="Arial" w:cs="Arial"/>
          <w:color w:val="000000"/>
        </w:rPr>
        <w:t>the risks to the rights and freedoms of Data Subjects</w:t>
      </w:r>
      <w:r w:rsidR="00B449C1">
        <w:rPr>
          <w:rFonts w:ascii="Arial" w:hAnsi="Arial" w:cs="Arial"/>
          <w:color w:val="000000"/>
        </w:rPr>
        <w:t>; and</w:t>
      </w:r>
    </w:p>
    <w:p w14:paraId="1F4B9B7C" w14:textId="08FABB68" w:rsidR="001373DE" w:rsidRPr="00B449C1" w:rsidRDefault="001373DE" w:rsidP="009F6FDD">
      <w:pPr>
        <w:pStyle w:val="NormalWeb"/>
        <w:numPr>
          <w:ilvl w:val="0"/>
          <w:numId w:val="18"/>
        </w:numPr>
        <w:spacing w:before="0" w:beforeAutospacing="0" w:after="240" w:afterAutospacing="0"/>
        <w:jc w:val="both"/>
        <w:textAlignment w:val="baseline"/>
        <w:rPr>
          <w:rFonts w:ascii="Arial" w:hAnsi="Arial" w:cs="Arial"/>
          <w:color w:val="000000"/>
        </w:rPr>
      </w:pPr>
      <w:proofErr w:type="gramStart"/>
      <w:r w:rsidRPr="00B449C1">
        <w:rPr>
          <w:rFonts w:ascii="Arial" w:hAnsi="Arial" w:cs="Arial"/>
          <w:color w:val="000000"/>
        </w:rPr>
        <w:t>the</w:t>
      </w:r>
      <w:proofErr w:type="gramEnd"/>
      <w:r w:rsidRPr="00B449C1">
        <w:rPr>
          <w:rFonts w:ascii="Arial" w:hAnsi="Arial" w:cs="Arial"/>
          <w:color w:val="000000"/>
        </w:rPr>
        <w:t xml:space="preserve"> intended measures to address the risks, including safeguards, security measures and mechanisms to protect Personal Data</w:t>
      </w:r>
      <w:r w:rsidR="00B449C1">
        <w:rPr>
          <w:rFonts w:ascii="Arial" w:hAnsi="Arial" w:cs="Arial"/>
          <w:color w:val="000000"/>
        </w:rPr>
        <w:t>.</w:t>
      </w:r>
    </w:p>
    <w:p w14:paraId="3298B725" w14:textId="1DD7EB3C" w:rsidR="001373DE" w:rsidRPr="00B449C1" w:rsidRDefault="001373DE" w:rsidP="009F6FDD">
      <w:pPr>
        <w:pStyle w:val="Header"/>
        <w:numPr>
          <w:ilvl w:val="0"/>
          <w:numId w:val="24"/>
        </w:numPr>
        <w:spacing w:after="240"/>
        <w:ind w:left="714" w:hanging="357"/>
        <w:rPr>
          <w:rFonts w:ascii="Arial" w:hAnsi="Arial" w:cs="Arial"/>
          <w:sz w:val="24"/>
          <w:szCs w:val="24"/>
        </w:rPr>
      </w:pPr>
      <w:r w:rsidRPr="00B449C1">
        <w:rPr>
          <w:rFonts w:ascii="Arial" w:hAnsi="Arial" w:cs="Arial"/>
          <w:color w:val="000000"/>
          <w:sz w:val="24"/>
          <w:szCs w:val="24"/>
        </w:rPr>
        <w:t>The Supplier must notify the Relevant Authority immediately if it thinks the Relevant Authority's instructions breach the Data Protection Legislation.</w:t>
      </w:r>
    </w:p>
    <w:p w14:paraId="2A8E00F2" w14:textId="3AA88535" w:rsidR="001373DE" w:rsidRPr="00B449C1" w:rsidRDefault="001373DE" w:rsidP="009F6FDD">
      <w:pPr>
        <w:pStyle w:val="Header"/>
        <w:numPr>
          <w:ilvl w:val="0"/>
          <w:numId w:val="24"/>
        </w:numPr>
        <w:spacing w:after="240"/>
        <w:ind w:left="714" w:hanging="357"/>
        <w:rPr>
          <w:rFonts w:ascii="Arial" w:hAnsi="Arial" w:cs="Arial"/>
          <w:color w:val="000000"/>
          <w:sz w:val="24"/>
          <w:szCs w:val="24"/>
        </w:rPr>
      </w:pPr>
      <w:r w:rsidRPr="00B449C1">
        <w:rPr>
          <w:rFonts w:ascii="Arial" w:hAnsi="Arial" w:cs="Arial"/>
          <w:color w:val="000000"/>
          <w:sz w:val="24"/>
          <w:szCs w:val="24"/>
        </w:rPr>
        <w:t>The Supplier must put in place appropriate Protective Measures to protect against a Data Loss Event which must be approved by the Relevant Authority.</w:t>
      </w:r>
    </w:p>
    <w:p w14:paraId="04C1F2D1" w14:textId="13DC8A8D" w:rsidR="001373DE" w:rsidRPr="00B449C1" w:rsidRDefault="001373DE" w:rsidP="009F6FDD">
      <w:pPr>
        <w:pStyle w:val="Header"/>
        <w:numPr>
          <w:ilvl w:val="0"/>
          <w:numId w:val="24"/>
        </w:numPr>
        <w:spacing w:after="240"/>
        <w:ind w:left="714" w:hanging="357"/>
        <w:rPr>
          <w:rFonts w:ascii="Arial" w:hAnsi="Arial" w:cs="Arial"/>
          <w:color w:val="000000"/>
          <w:sz w:val="24"/>
          <w:szCs w:val="24"/>
        </w:rPr>
      </w:pPr>
      <w:r w:rsidRPr="00B449C1">
        <w:rPr>
          <w:rFonts w:ascii="Arial" w:hAnsi="Arial" w:cs="Arial"/>
          <w:color w:val="000000"/>
          <w:sz w:val="24"/>
          <w:szCs w:val="24"/>
        </w:rPr>
        <w:t xml:space="preserve">If lawful to notify the Relevant Authority, the Supplier must notify it if the Supplier is required to process Personal Data by Law promptly and before processing it. </w:t>
      </w:r>
    </w:p>
    <w:p w14:paraId="7CA97582" w14:textId="1B13AB3C" w:rsidR="001373DE" w:rsidRPr="00B449C1" w:rsidRDefault="001373DE" w:rsidP="009F6FDD">
      <w:pPr>
        <w:pStyle w:val="Header"/>
        <w:numPr>
          <w:ilvl w:val="0"/>
          <w:numId w:val="24"/>
        </w:numPr>
        <w:spacing w:after="120"/>
        <w:ind w:left="714" w:hanging="357"/>
        <w:rPr>
          <w:rFonts w:ascii="Arial" w:hAnsi="Arial" w:cs="Arial"/>
          <w:color w:val="000000"/>
          <w:sz w:val="24"/>
          <w:szCs w:val="24"/>
        </w:rPr>
      </w:pPr>
      <w:r w:rsidRPr="00B449C1">
        <w:rPr>
          <w:rFonts w:ascii="Arial" w:hAnsi="Arial" w:cs="Arial"/>
          <w:color w:val="000000"/>
          <w:sz w:val="24"/>
          <w:szCs w:val="24"/>
        </w:rPr>
        <w:t>The Supplier must take all reasonable steps to ensure the reliability and integrity of any Supplier Staff who have access to the Personal Data and ensure that they:</w:t>
      </w:r>
    </w:p>
    <w:p w14:paraId="1093EE89" w14:textId="5AC9BEEA" w:rsidR="001373DE" w:rsidRPr="00B449C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B449C1">
        <w:rPr>
          <w:rFonts w:ascii="Arial" w:hAnsi="Arial" w:cs="Arial"/>
          <w:color w:val="000000"/>
        </w:rPr>
        <w:t>are aware of and comply with the Supplier’s duties under this Schedule</w:t>
      </w:r>
      <w:r w:rsidR="00CF2A71">
        <w:rPr>
          <w:rFonts w:ascii="Arial" w:hAnsi="Arial" w:cs="Arial"/>
          <w:color w:val="000000"/>
        </w:rPr>
        <w:t>;</w:t>
      </w:r>
    </w:p>
    <w:p w14:paraId="1632B179" w14:textId="08AE0F32" w:rsidR="001373DE" w:rsidRPr="00B449C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B449C1">
        <w:rPr>
          <w:rFonts w:ascii="Arial" w:hAnsi="Arial" w:cs="Arial"/>
          <w:color w:val="000000"/>
        </w:rPr>
        <w:t>are subject to appropriate confidentiality undertakings with the Supplier or any Subprocessor</w:t>
      </w:r>
      <w:r w:rsidR="00CF2A71">
        <w:rPr>
          <w:rFonts w:ascii="Arial" w:hAnsi="Arial" w:cs="Arial"/>
          <w:color w:val="000000"/>
        </w:rPr>
        <w:t>;</w:t>
      </w:r>
    </w:p>
    <w:p w14:paraId="31CF2F2C" w14:textId="1889B221" w:rsidR="001373DE" w:rsidRPr="00B449C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B449C1">
        <w:rPr>
          <w:rFonts w:ascii="Arial" w:hAnsi="Arial" w:cs="Arial"/>
          <w:color w:val="000000"/>
        </w:rPr>
        <w:t>are informed of the confidential nature of the Personal Data and do not provide any of the Personal Data to any third Party unless directed in writing to do so by the Relevant Authority or as otherwise allowed by a Contract</w:t>
      </w:r>
      <w:r w:rsidR="00CF2A71">
        <w:rPr>
          <w:rFonts w:ascii="Arial" w:hAnsi="Arial" w:cs="Arial"/>
          <w:color w:val="000000"/>
        </w:rPr>
        <w:t>; and</w:t>
      </w:r>
    </w:p>
    <w:p w14:paraId="74517802" w14:textId="758361F8" w:rsidR="001373DE" w:rsidRPr="00B449C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proofErr w:type="gramStart"/>
      <w:r w:rsidRPr="00B449C1">
        <w:rPr>
          <w:rFonts w:ascii="Arial" w:hAnsi="Arial" w:cs="Arial"/>
          <w:color w:val="000000"/>
        </w:rPr>
        <w:t>have</w:t>
      </w:r>
      <w:proofErr w:type="gramEnd"/>
      <w:r w:rsidRPr="00B449C1">
        <w:rPr>
          <w:rFonts w:ascii="Arial" w:hAnsi="Arial" w:cs="Arial"/>
          <w:color w:val="000000"/>
        </w:rPr>
        <w:t xml:space="preserve"> undergone adequate training in the use, care, protection and handling of Personal Data</w:t>
      </w:r>
      <w:r w:rsidR="00CF2A71">
        <w:rPr>
          <w:rFonts w:ascii="Arial" w:hAnsi="Arial" w:cs="Arial"/>
          <w:color w:val="000000"/>
        </w:rPr>
        <w:t xml:space="preserve">. </w:t>
      </w:r>
    </w:p>
    <w:p w14:paraId="6849E250" w14:textId="2E20C858" w:rsidR="001373DE" w:rsidRPr="00CF2A71" w:rsidRDefault="001373DE" w:rsidP="009F6FDD">
      <w:pPr>
        <w:pStyle w:val="Header"/>
        <w:numPr>
          <w:ilvl w:val="0"/>
          <w:numId w:val="24"/>
        </w:numPr>
        <w:spacing w:after="120"/>
        <w:ind w:left="714" w:hanging="357"/>
        <w:rPr>
          <w:rFonts w:ascii="Arial" w:hAnsi="Arial" w:cs="Arial"/>
          <w:color w:val="000000"/>
          <w:sz w:val="24"/>
          <w:szCs w:val="24"/>
        </w:rPr>
      </w:pPr>
      <w:r w:rsidRPr="00CF2A71">
        <w:rPr>
          <w:rFonts w:ascii="Arial" w:hAnsi="Arial" w:cs="Arial"/>
          <w:color w:val="000000"/>
          <w:sz w:val="24"/>
          <w:szCs w:val="24"/>
        </w:rPr>
        <w:t>The Supplier must not transfer Personal Data outside of the EU unless all of the following are true:</w:t>
      </w:r>
    </w:p>
    <w:p w14:paraId="300C11A0" w14:textId="1344C708" w:rsidR="001373DE" w:rsidRPr="00CF2A7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CF2A71">
        <w:rPr>
          <w:rFonts w:ascii="Arial" w:hAnsi="Arial" w:cs="Arial"/>
          <w:color w:val="000000"/>
        </w:rPr>
        <w:t>it has obtained prior written consent of the Relevant Authority</w:t>
      </w:r>
      <w:r w:rsidR="00CF2A71" w:rsidRPr="00CF2A71">
        <w:rPr>
          <w:rFonts w:ascii="Arial" w:hAnsi="Arial" w:cs="Arial"/>
          <w:color w:val="000000"/>
        </w:rPr>
        <w:t>;</w:t>
      </w:r>
    </w:p>
    <w:p w14:paraId="5A0CE996" w14:textId="50943F3E" w:rsidR="001373DE" w:rsidRPr="00CF2A7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CF2A71">
        <w:rPr>
          <w:rFonts w:ascii="Arial" w:hAnsi="Arial" w:cs="Arial"/>
          <w:color w:val="000000"/>
        </w:rPr>
        <w:t>the Relevant Authority has decided that there are Appropriate Safeguards</w:t>
      </w:r>
      <w:r w:rsidR="00CF2A71" w:rsidRPr="00CF2A71">
        <w:rPr>
          <w:rFonts w:ascii="Arial" w:hAnsi="Arial" w:cs="Arial"/>
          <w:color w:val="000000"/>
        </w:rPr>
        <w:t>;</w:t>
      </w:r>
    </w:p>
    <w:p w14:paraId="3C69FDC1" w14:textId="624B1659" w:rsidR="001373DE" w:rsidRPr="00CF2A7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CF2A71">
        <w:rPr>
          <w:rFonts w:ascii="Arial" w:hAnsi="Arial" w:cs="Arial"/>
          <w:color w:val="000000"/>
        </w:rPr>
        <w:lastRenderedPageBreak/>
        <w:t>the Data Subject has enforceable rights and effective legal remedies when transferred</w:t>
      </w:r>
      <w:r w:rsidR="00CF2A71" w:rsidRPr="00CF2A71">
        <w:rPr>
          <w:rFonts w:ascii="Arial" w:hAnsi="Arial" w:cs="Arial"/>
          <w:color w:val="000000"/>
        </w:rPr>
        <w:t>;</w:t>
      </w:r>
    </w:p>
    <w:p w14:paraId="49389BEC" w14:textId="75A53297" w:rsidR="001373DE" w:rsidRPr="00CF2A7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CF2A71">
        <w:rPr>
          <w:rFonts w:ascii="Arial" w:hAnsi="Arial" w:cs="Arial"/>
          <w:color w:val="000000"/>
        </w:rPr>
        <w:t>the Supplier meets its obligations under the Data Protection Legislation by providing an adequate level of protection to any Personal Data that is transferred</w:t>
      </w:r>
      <w:r w:rsidR="00CF2A71" w:rsidRPr="00CF2A71">
        <w:rPr>
          <w:rFonts w:ascii="Arial" w:hAnsi="Arial" w:cs="Arial"/>
          <w:color w:val="000000"/>
        </w:rPr>
        <w:t>;</w:t>
      </w:r>
    </w:p>
    <w:p w14:paraId="1BC2792A" w14:textId="5D92B806" w:rsidR="001373DE" w:rsidRPr="00CF2A71"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CF2A71">
        <w:rPr>
          <w:rFonts w:ascii="Arial" w:hAnsi="Arial" w:cs="Arial"/>
          <w:color w:val="000000"/>
        </w:rPr>
        <w:t>where the Supplier is not bound by Data Protection Legislation it must use its best endeavours to help the Relevant Authority meet its own obligations under Data Protection Legislation</w:t>
      </w:r>
      <w:r w:rsidR="00CF2A71" w:rsidRPr="00CF2A71">
        <w:rPr>
          <w:rFonts w:ascii="Arial" w:hAnsi="Arial" w:cs="Arial"/>
          <w:color w:val="000000"/>
        </w:rPr>
        <w:t>; and</w:t>
      </w:r>
    </w:p>
    <w:p w14:paraId="0EAEFE3A" w14:textId="77777777" w:rsidR="001373DE" w:rsidRPr="00CF2A7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proofErr w:type="gramStart"/>
      <w:r w:rsidRPr="00CF2A71">
        <w:rPr>
          <w:rFonts w:ascii="Arial" w:hAnsi="Arial" w:cs="Arial"/>
          <w:color w:val="000000"/>
        </w:rPr>
        <w:t>the</w:t>
      </w:r>
      <w:proofErr w:type="gramEnd"/>
      <w:r w:rsidRPr="00CF2A71">
        <w:rPr>
          <w:rFonts w:ascii="Arial" w:hAnsi="Arial" w:cs="Arial"/>
          <w:color w:val="000000"/>
        </w:rPr>
        <w:t xml:space="preserve"> Supplier complies with the Relevant Authority’s reasonable prior instructions about the processing of the Personal Data. </w:t>
      </w:r>
    </w:p>
    <w:p w14:paraId="4FB2BAA9" w14:textId="40561337" w:rsidR="001373DE" w:rsidRPr="00CF2A71" w:rsidRDefault="001373DE" w:rsidP="009F6FDD">
      <w:pPr>
        <w:pStyle w:val="Header"/>
        <w:numPr>
          <w:ilvl w:val="0"/>
          <w:numId w:val="24"/>
        </w:numPr>
        <w:spacing w:before="20" w:after="120"/>
        <w:ind w:left="714" w:hanging="357"/>
        <w:jc w:val="both"/>
        <w:rPr>
          <w:rFonts w:ascii="Arial" w:hAnsi="Arial" w:cs="Arial"/>
          <w:sz w:val="24"/>
          <w:szCs w:val="24"/>
        </w:rPr>
      </w:pPr>
      <w:r w:rsidRPr="00CF2A71">
        <w:rPr>
          <w:rFonts w:ascii="Arial" w:hAnsi="Arial" w:cs="Arial"/>
          <w:color w:val="000000"/>
          <w:sz w:val="24"/>
          <w:szCs w:val="24"/>
        </w:rPr>
        <w:t>The Supplier must notify the Relevant Authority immediately if it:</w:t>
      </w:r>
    </w:p>
    <w:p w14:paraId="5840B334" w14:textId="77777777" w:rsid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receives a Data Subject Access Request (or purported Data Subject Access Request)</w:t>
      </w:r>
      <w:r w:rsidR="00CF2A71" w:rsidRPr="00CF2A71">
        <w:rPr>
          <w:rFonts w:ascii="Arial" w:hAnsi="Arial" w:cs="Arial"/>
          <w:color w:val="000000"/>
        </w:rPr>
        <w:t>;</w:t>
      </w:r>
    </w:p>
    <w:p w14:paraId="6E0640F3" w14:textId="5D465672"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receives a request to rectify, block or erase any Personal Data</w:t>
      </w:r>
      <w:r w:rsidR="00CF2A71">
        <w:rPr>
          <w:rFonts w:ascii="Arial" w:hAnsi="Arial" w:cs="Arial"/>
          <w:color w:val="000000"/>
        </w:rPr>
        <w:t>;</w:t>
      </w:r>
    </w:p>
    <w:p w14:paraId="00F6AB3C" w14:textId="0A8771A1"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receives any other request, complaint or communication relating to either Party's obligations under the Data Protection Legislation</w:t>
      </w:r>
      <w:r w:rsidR="00CF2A71">
        <w:rPr>
          <w:rFonts w:ascii="Arial" w:hAnsi="Arial" w:cs="Arial"/>
          <w:color w:val="000000"/>
        </w:rPr>
        <w:t>;</w:t>
      </w:r>
    </w:p>
    <w:p w14:paraId="1213C124" w14:textId="091EE64A"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receives any communication from the Information Commissioner or any other regulatory authority in connection with Personal Data processed under this Contract</w:t>
      </w:r>
      <w:r w:rsidR="00CF2A71">
        <w:rPr>
          <w:rFonts w:ascii="Arial" w:hAnsi="Arial" w:cs="Arial"/>
          <w:color w:val="000000"/>
        </w:rPr>
        <w:t>;</w:t>
      </w:r>
    </w:p>
    <w:p w14:paraId="1AE5393B" w14:textId="6135E72C"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receives a request from any third Party for disclosure of Personal Data where compliance with the request is required or claims to be required by Law</w:t>
      </w:r>
      <w:r w:rsidR="00CF2A71">
        <w:rPr>
          <w:rFonts w:ascii="Arial" w:hAnsi="Arial" w:cs="Arial"/>
          <w:color w:val="000000"/>
        </w:rPr>
        <w:t>; and</w:t>
      </w:r>
    </w:p>
    <w:p w14:paraId="66D13F6C" w14:textId="1CEC798D" w:rsidR="001373DE" w:rsidRPr="00CF2A7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proofErr w:type="gramStart"/>
      <w:r w:rsidRPr="00CF2A71">
        <w:rPr>
          <w:rFonts w:ascii="Arial" w:hAnsi="Arial" w:cs="Arial"/>
          <w:color w:val="000000"/>
        </w:rPr>
        <w:t>becomes</w:t>
      </w:r>
      <w:proofErr w:type="gramEnd"/>
      <w:r w:rsidRPr="00CF2A71">
        <w:rPr>
          <w:rFonts w:ascii="Arial" w:hAnsi="Arial" w:cs="Arial"/>
          <w:color w:val="000000"/>
        </w:rPr>
        <w:t xml:space="preserve"> aware of a Data Loss Event</w:t>
      </w:r>
      <w:r w:rsidR="00CF2A71">
        <w:rPr>
          <w:rFonts w:ascii="Arial" w:hAnsi="Arial" w:cs="Arial"/>
          <w:color w:val="000000"/>
        </w:rPr>
        <w:t>.</w:t>
      </w:r>
    </w:p>
    <w:p w14:paraId="7B5C0F7C" w14:textId="1CA23289" w:rsidR="001373DE" w:rsidRPr="00CF2A71" w:rsidRDefault="001373DE" w:rsidP="009F6FDD">
      <w:pPr>
        <w:pStyle w:val="Header"/>
        <w:numPr>
          <w:ilvl w:val="0"/>
          <w:numId w:val="24"/>
        </w:numPr>
        <w:spacing w:before="20" w:after="240"/>
        <w:ind w:left="714" w:hanging="357"/>
        <w:jc w:val="both"/>
        <w:rPr>
          <w:rFonts w:ascii="Arial" w:hAnsi="Arial" w:cs="Arial"/>
          <w:sz w:val="24"/>
          <w:szCs w:val="24"/>
        </w:rPr>
      </w:pPr>
      <w:r w:rsidRPr="00CF2A71">
        <w:rPr>
          <w:rFonts w:ascii="Arial" w:hAnsi="Arial" w:cs="Arial"/>
          <w:color w:val="000000"/>
          <w:sz w:val="24"/>
          <w:szCs w:val="24"/>
        </w:rPr>
        <w:t>Any requirement to notify under Paragraph 9 includes the provision of further information to the Relevant Authority in stages as details become available.</w:t>
      </w:r>
    </w:p>
    <w:p w14:paraId="29478E27" w14:textId="259163EB" w:rsidR="001373DE" w:rsidRPr="00CF2A71" w:rsidRDefault="001373DE" w:rsidP="009F6FDD">
      <w:pPr>
        <w:pStyle w:val="Header"/>
        <w:numPr>
          <w:ilvl w:val="0"/>
          <w:numId w:val="24"/>
        </w:numPr>
        <w:spacing w:before="20" w:after="120"/>
        <w:ind w:left="714" w:hanging="357"/>
        <w:jc w:val="both"/>
        <w:rPr>
          <w:rFonts w:ascii="Arial" w:hAnsi="Arial" w:cs="Arial"/>
          <w:color w:val="000000"/>
          <w:sz w:val="24"/>
          <w:szCs w:val="24"/>
        </w:rPr>
      </w:pPr>
      <w:r w:rsidRPr="00CF2A71">
        <w:rPr>
          <w:rFonts w:ascii="Arial" w:hAnsi="Arial" w:cs="Arial"/>
          <w:color w:val="000000"/>
          <w:sz w:val="24"/>
          <w:szCs w:val="24"/>
        </w:rPr>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652BB333" w14:textId="2B779618"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full details and copies of the complaint, communication or request</w:t>
      </w:r>
      <w:r w:rsidR="00CF2A71" w:rsidRPr="00CF2A71">
        <w:rPr>
          <w:rFonts w:ascii="Arial" w:hAnsi="Arial" w:cs="Arial"/>
          <w:color w:val="000000"/>
        </w:rPr>
        <w:t>;</w:t>
      </w:r>
    </w:p>
    <w:p w14:paraId="58869D44" w14:textId="25C5E5C5"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reasonably requested assistance so that it can comply with a Data Subject Access Request within the relevant timescales in the Data Protection Legislation</w:t>
      </w:r>
      <w:r w:rsidR="00CF2A71" w:rsidRPr="00CF2A71">
        <w:rPr>
          <w:rFonts w:ascii="Arial" w:hAnsi="Arial" w:cs="Arial"/>
          <w:color w:val="000000"/>
        </w:rPr>
        <w:t>;</w:t>
      </w:r>
      <w:r w:rsidRPr="00CF2A71">
        <w:rPr>
          <w:rFonts w:ascii="Arial" w:hAnsi="Arial" w:cs="Arial"/>
          <w:color w:val="000000"/>
        </w:rPr>
        <w:t xml:space="preserve"> </w:t>
      </w:r>
    </w:p>
    <w:p w14:paraId="3F4C2F91" w14:textId="340C823F"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any Personal Data it holds in relation to a Data Subject on request</w:t>
      </w:r>
      <w:r w:rsidR="00CF2A71" w:rsidRPr="00CF2A71">
        <w:rPr>
          <w:rFonts w:ascii="Arial" w:hAnsi="Arial" w:cs="Arial"/>
          <w:color w:val="000000"/>
        </w:rPr>
        <w:t>;</w:t>
      </w:r>
      <w:r w:rsidRPr="00CF2A71">
        <w:rPr>
          <w:rFonts w:ascii="Arial" w:hAnsi="Arial" w:cs="Arial"/>
          <w:color w:val="000000"/>
        </w:rPr>
        <w:t xml:space="preserve"> </w:t>
      </w:r>
    </w:p>
    <w:p w14:paraId="68C99CCC" w14:textId="5EED6FE5"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assistance that it requests following any Data Loss Event</w:t>
      </w:r>
      <w:r w:rsidR="00CF2A71" w:rsidRPr="00CF2A71">
        <w:rPr>
          <w:rFonts w:ascii="Arial" w:hAnsi="Arial" w:cs="Arial"/>
          <w:color w:val="000000"/>
        </w:rPr>
        <w:t>; and</w:t>
      </w:r>
    </w:p>
    <w:p w14:paraId="1991371F" w14:textId="55EA8932" w:rsidR="001373DE" w:rsidRPr="00CF2A7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proofErr w:type="gramStart"/>
      <w:r w:rsidRPr="00CF2A71">
        <w:rPr>
          <w:rFonts w:ascii="Arial" w:hAnsi="Arial" w:cs="Arial"/>
          <w:color w:val="000000"/>
        </w:rPr>
        <w:t>assistance</w:t>
      </w:r>
      <w:proofErr w:type="gramEnd"/>
      <w:r w:rsidRPr="00CF2A71">
        <w:rPr>
          <w:rFonts w:ascii="Arial" w:hAnsi="Arial" w:cs="Arial"/>
          <w:color w:val="000000"/>
        </w:rPr>
        <w:t xml:space="preserve"> that it requests relating to a consultation with, or request from, the Information Commissioner’s Office</w:t>
      </w:r>
      <w:r w:rsidR="00CF2A71" w:rsidRPr="00CF2A71">
        <w:rPr>
          <w:rFonts w:ascii="Arial" w:hAnsi="Arial" w:cs="Arial"/>
          <w:color w:val="000000"/>
        </w:rPr>
        <w:t>.</w:t>
      </w:r>
      <w:r w:rsidRPr="00CF2A71">
        <w:rPr>
          <w:rFonts w:ascii="Arial" w:hAnsi="Arial" w:cs="Arial"/>
          <w:color w:val="000000"/>
        </w:rPr>
        <w:t xml:space="preserve"> </w:t>
      </w:r>
    </w:p>
    <w:p w14:paraId="5727D42E" w14:textId="633A49E1" w:rsidR="001373DE" w:rsidRPr="00CF2A71" w:rsidRDefault="001373DE" w:rsidP="009F6FDD">
      <w:pPr>
        <w:pStyle w:val="Header"/>
        <w:numPr>
          <w:ilvl w:val="0"/>
          <w:numId w:val="24"/>
        </w:numPr>
        <w:spacing w:before="20" w:after="120"/>
        <w:ind w:left="714" w:hanging="357"/>
        <w:jc w:val="both"/>
        <w:rPr>
          <w:rFonts w:ascii="Arial" w:hAnsi="Arial" w:cs="Arial"/>
          <w:color w:val="000000"/>
          <w:sz w:val="24"/>
          <w:szCs w:val="24"/>
        </w:rPr>
      </w:pPr>
      <w:r w:rsidRPr="001C053E">
        <w:rPr>
          <w:rFonts w:ascii="Arial" w:hAnsi="Arial" w:cs="Arial"/>
          <w:color w:val="000000"/>
          <w:szCs w:val="20"/>
        </w:rPr>
        <w:t xml:space="preserve"> </w:t>
      </w:r>
      <w:r w:rsidRPr="00CF2A71">
        <w:rPr>
          <w:rFonts w:ascii="Arial" w:hAnsi="Arial" w:cs="Arial"/>
          <w:color w:val="000000"/>
          <w:sz w:val="24"/>
          <w:szCs w:val="24"/>
        </w:rPr>
        <w:t>The Supplier must maintain full, accurate records and information to show it complies with this Schedule. This requirement does not apply where the Supplier employs fewer than 250 staff, unless either the Relevant Authority determines that the processing:</w:t>
      </w:r>
    </w:p>
    <w:p w14:paraId="65AC7A75" w14:textId="6203370A"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is not occasional</w:t>
      </w:r>
      <w:r w:rsidR="00CF2A71">
        <w:rPr>
          <w:rFonts w:ascii="Arial" w:hAnsi="Arial" w:cs="Arial"/>
          <w:color w:val="000000"/>
        </w:rPr>
        <w:t>;</w:t>
      </w:r>
    </w:p>
    <w:p w14:paraId="24E2B7F1" w14:textId="3063596B"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lastRenderedPageBreak/>
        <w:t>includes special categories of data as referred to in Article 9(1) of the GDPR or Personal Data relating to criminal convictions and offences referred to in Article 10 of the GDPR</w:t>
      </w:r>
      <w:r w:rsidR="00CF2A71">
        <w:rPr>
          <w:rFonts w:ascii="Arial" w:hAnsi="Arial" w:cs="Arial"/>
          <w:color w:val="000000"/>
        </w:rPr>
        <w:t>; and</w:t>
      </w:r>
    </w:p>
    <w:p w14:paraId="28B75F6F" w14:textId="6E6A2F17" w:rsidR="001373DE" w:rsidRPr="00CF2A7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proofErr w:type="gramStart"/>
      <w:r w:rsidRPr="00CF2A71">
        <w:rPr>
          <w:rFonts w:ascii="Arial" w:hAnsi="Arial" w:cs="Arial"/>
          <w:color w:val="000000"/>
        </w:rPr>
        <w:t>is</w:t>
      </w:r>
      <w:proofErr w:type="gramEnd"/>
      <w:r w:rsidRPr="00CF2A71">
        <w:rPr>
          <w:rFonts w:ascii="Arial" w:hAnsi="Arial" w:cs="Arial"/>
          <w:color w:val="000000"/>
        </w:rPr>
        <w:t xml:space="preserve"> likely to result in a risk to the rights and freedoms of Data Subjects</w:t>
      </w:r>
      <w:r w:rsidR="00CF2A71">
        <w:rPr>
          <w:rFonts w:ascii="Arial" w:hAnsi="Arial" w:cs="Arial"/>
          <w:color w:val="000000"/>
        </w:rPr>
        <w:t>.</w:t>
      </w:r>
    </w:p>
    <w:p w14:paraId="0E568B0E" w14:textId="7AA4EE91" w:rsidR="001373DE" w:rsidRPr="00CF2A71" w:rsidRDefault="001373DE" w:rsidP="009F6FDD">
      <w:pPr>
        <w:pStyle w:val="Header"/>
        <w:numPr>
          <w:ilvl w:val="0"/>
          <w:numId w:val="24"/>
        </w:numPr>
        <w:spacing w:before="20" w:after="240"/>
        <w:ind w:left="714" w:hanging="357"/>
        <w:jc w:val="both"/>
        <w:rPr>
          <w:rFonts w:ascii="Arial" w:hAnsi="Arial" w:cs="Arial"/>
          <w:color w:val="000000"/>
          <w:sz w:val="24"/>
          <w:szCs w:val="24"/>
        </w:rPr>
      </w:pPr>
      <w:r w:rsidRPr="00CF2A71">
        <w:rPr>
          <w:rFonts w:ascii="Arial" w:hAnsi="Arial" w:cs="Arial"/>
          <w:color w:val="000000"/>
          <w:sz w:val="24"/>
          <w:szCs w:val="24"/>
        </w:rPr>
        <w:t>The Supplier must appoint a Data Protection Officer responsible for observing its obligations in this Schedule and give CCS and each Buyer their contact details.</w:t>
      </w:r>
    </w:p>
    <w:p w14:paraId="5E1A2C40" w14:textId="4CF34161" w:rsidR="001373DE" w:rsidRPr="00CF2A71" w:rsidRDefault="001373DE" w:rsidP="009F6FDD">
      <w:pPr>
        <w:pStyle w:val="Header"/>
        <w:numPr>
          <w:ilvl w:val="0"/>
          <w:numId w:val="24"/>
        </w:numPr>
        <w:spacing w:before="20" w:after="120"/>
        <w:ind w:left="714" w:hanging="357"/>
        <w:jc w:val="both"/>
        <w:rPr>
          <w:rFonts w:ascii="Arial" w:hAnsi="Arial" w:cs="Arial"/>
          <w:sz w:val="24"/>
          <w:szCs w:val="20"/>
        </w:rPr>
      </w:pPr>
      <w:r w:rsidRPr="00CF2A71">
        <w:rPr>
          <w:rFonts w:ascii="Arial" w:hAnsi="Arial" w:cs="Arial"/>
          <w:color w:val="000000"/>
          <w:sz w:val="24"/>
          <w:szCs w:val="24"/>
        </w:rPr>
        <w:t>Before allowing any Subprocessor to process any Personal Data, the Supplier must:</w:t>
      </w:r>
    </w:p>
    <w:p w14:paraId="2D208D03" w14:textId="0953436B"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notify the Relevant Authority in writing of the intended Subprocessor and processing</w:t>
      </w:r>
      <w:r w:rsidR="00CF2A71">
        <w:rPr>
          <w:rFonts w:ascii="Arial" w:hAnsi="Arial" w:cs="Arial"/>
          <w:color w:val="000000"/>
        </w:rPr>
        <w:t>;</w:t>
      </w:r>
    </w:p>
    <w:p w14:paraId="54CE65EF" w14:textId="5A4E25C7"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obtain the written consent of the Relevant Authority</w:t>
      </w:r>
      <w:r w:rsidR="00CF2A71">
        <w:rPr>
          <w:rFonts w:ascii="Arial" w:hAnsi="Arial" w:cs="Arial"/>
          <w:color w:val="000000"/>
        </w:rPr>
        <w:t>;</w:t>
      </w:r>
    </w:p>
    <w:p w14:paraId="0D29645C" w14:textId="057B33DC"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enter into a written contract with the Subprocessor so that this Schedule applies to the Subprocessor</w:t>
      </w:r>
      <w:r w:rsidR="00CF2A71">
        <w:rPr>
          <w:rFonts w:ascii="Arial" w:hAnsi="Arial" w:cs="Arial"/>
          <w:color w:val="000000"/>
        </w:rPr>
        <w:t>; and</w:t>
      </w:r>
    </w:p>
    <w:p w14:paraId="07FBCB6E" w14:textId="62813638" w:rsidR="001373DE" w:rsidRPr="00CF2A7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proofErr w:type="gramStart"/>
      <w:r w:rsidRPr="00CF2A71">
        <w:rPr>
          <w:rFonts w:ascii="Arial" w:hAnsi="Arial" w:cs="Arial"/>
          <w:color w:val="000000"/>
        </w:rPr>
        <w:t>provide</w:t>
      </w:r>
      <w:proofErr w:type="gramEnd"/>
      <w:r w:rsidRPr="00CF2A71">
        <w:rPr>
          <w:rFonts w:ascii="Arial" w:hAnsi="Arial" w:cs="Arial"/>
          <w:color w:val="000000"/>
        </w:rPr>
        <w:t xml:space="preserve"> the Relevant Authority with any information about the Subprocessor that the Relevant Authority reasonably requires</w:t>
      </w:r>
      <w:r w:rsidR="00CF2A71">
        <w:rPr>
          <w:rFonts w:ascii="Arial" w:hAnsi="Arial" w:cs="Arial"/>
          <w:color w:val="000000"/>
        </w:rPr>
        <w:t>.</w:t>
      </w:r>
    </w:p>
    <w:p w14:paraId="6B4B2D70" w14:textId="77025316" w:rsidR="001373DE" w:rsidRPr="00CF2A71" w:rsidRDefault="001373DE" w:rsidP="009F6FDD">
      <w:pPr>
        <w:pStyle w:val="Header"/>
        <w:numPr>
          <w:ilvl w:val="0"/>
          <w:numId w:val="24"/>
        </w:numPr>
        <w:spacing w:before="20" w:after="240"/>
        <w:ind w:left="714" w:hanging="357"/>
        <w:jc w:val="both"/>
        <w:rPr>
          <w:rFonts w:ascii="Arial" w:hAnsi="Arial" w:cs="Arial"/>
          <w:sz w:val="24"/>
          <w:szCs w:val="24"/>
        </w:rPr>
      </w:pPr>
      <w:r w:rsidRPr="001C053E">
        <w:rPr>
          <w:rStyle w:val="gmail-apple-tab-span"/>
          <w:rFonts w:ascii="Arial" w:hAnsi="Arial" w:cs="Arial"/>
          <w:color w:val="000000"/>
          <w:szCs w:val="20"/>
        </w:rPr>
        <w:t xml:space="preserve"> </w:t>
      </w:r>
      <w:r w:rsidRPr="00CF2A71">
        <w:rPr>
          <w:rFonts w:ascii="Arial" w:hAnsi="Arial" w:cs="Arial"/>
          <w:color w:val="000000"/>
          <w:sz w:val="24"/>
          <w:szCs w:val="24"/>
        </w:rPr>
        <w:t>The Supplier remains fully liable for all acts or omissions of any Subprocessor.</w:t>
      </w:r>
    </w:p>
    <w:p w14:paraId="31D8FA9C" w14:textId="571EF5FA" w:rsidR="001373DE" w:rsidRPr="00CF2A71" w:rsidRDefault="00CF2A71" w:rsidP="009F6FDD">
      <w:pPr>
        <w:pStyle w:val="Header"/>
        <w:numPr>
          <w:ilvl w:val="0"/>
          <w:numId w:val="24"/>
        </w:numPr>
        <w:spacing w:before="20" w:after="120"/>
        <w:ind w:left="714" w:hanging="357"/>
        <w:jc w:val="both"/>
        <w:rPr>
          <w:rFonts w:ascii="Arial" w:hAnsi="Arial" w:cs="Arial"/>
          <w:sz w:val="24"/>
          <w:szCs w:val="24"/>
        </w:rPr>
      </w:pPr>
      <w:r w:rsidRPr="00CF2A71">
        <w:rPr>
          <w:rFonts w:ascii="Arial" w:hAnsi="Arial" w:cs="Arial"/>
          <w:color w:val="000000"/>
          <w:sz w:val="24"/>
          <w:szCs w:val="24"/>
        </w:rPr>
        <w:t xml:space="preserve"> </w:t>
      </w:r>
      <w:r w:rsidR="001373DE" w:rsidRPr="00CF2A71">
        <w:rPr>
          <w:rFonts w:ascii="Arial" w:hAnsi="Arial" w:cs="Arial"/>
          <w:color w:val="000000"/>
          <w:sz w:val="24"/>
          <w:szCs w:val="24"/>
        </w:rPr>
        <w:t>At any time the Relevant Authority can, with 30 Working Days</w:t>
      </w:r>
      <w:r w:rsidRPr="00CF2A71">
        <w:rPr>
          <w:rFonts w:ascii="Arial" w:hAnsi="Arial" w:cs="Arial"/>
          <w:color w:val="000000"/>
          <w:sz w:val="24"/>
          <w:szCs w:val="24"/>
        </w:rPr>
        <w:t>’</w:t>
      </w:r>
      <w:r w:rsidR="001373DE" w:rsidRPr="00CF2A71">
        <w:rPr>
          <w:rFonts w:ascii="Arial" w:hAnsi="Arial" w:cs="Arial"/>
          <w:color w:val="000000"/>
          <w:sz w:val="24"/>
          <w:szCs w:val="24"/>
        </w:rPr>
        <w:t xml:space="preserve"> notice to the Supplier, change this Schedule to:</w:t>
      </w:r>
    </w:p>
    <w:p w14:paraId="31FEED53" w14:textId="0D17BA03" w:rsidR="001373DE" w:rsidRPr="00CF2A71"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CF2A71">
        <w:rPr>
          <w:rFonts w:ascii="Arial" w:hAnsi="Arial" w:cs="Arial"/>
          <w:color w:val="000000"/>
        </w:rPr>
        <w:t>replace it with any applicable standard clauses (between the controller and processor) or similar terms forming part of an applicable certification scheme under GDPR Article 42</w:t>
      </w:r>
      <w:r w:rsidR="00CF2A71" w:rsidRPr="00CF2A71">
        <w:rPr>
          <w:rFonts w:ascii="Arial" w:hAnsi="Arial" w:cs="Arial"/>
          <w:color w:val="000000"/>
        </w:rPr>
        <w:t>; and</w:t>
      </w:r>
    </w:p>
    <w:p w14:paraId="79C76511" w14:textId="6D3599EE" w:rsidR="001373DE" w:rsidRPr="00CF2A71"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szCs w:val="20"/>
        </w:rPr>
      </w:pPr>
      <w:proofErr w:type="gramStart"/>
      <w:r w:rsidRPr="00CF2A71">
        <w:rPr>
          <w:rFonts w:ascii="Arial" w:hAnsi="Arial" w:cs="Arial"/>
          <w:color w:val="000000"/>
        </w:rPr>
        <w:t>ensure</w:t>
      </w:r>
      <w:proofErr w:type="gramEnd"/>
      <w:r w:rsidRPr="00CF2A71">
        <w:rPr>
          <w:rFonts w:ascii="Arial" w:hAnsi="Arial" w:cs="Arial"/>
          <w:color w:val="000000"/>
        </w:rPr>
        <w:t xml:space="preserve"> it complies with guidance issued by the Information Commissioner’s Office</w:t>
      </w:r>
      <w:r w:rsidR="00CF2A71" w:rsidRPr="00CF2A71">
        <w:rPr>
          <w:rFonts w:ascii="Arial" w:hAnsi="Arial" w:cs="Arial"/>
          <w:color w:val="000000"/>
        </w:rPr>
        <w:t>.</w:t>
      </w:r>
    </w:p>
    <w:p w14:paraId="717D4312" w14:textId="75410E39" w:rsidR="001373DE" w:rsidRPr="00CF2A71" w:rsidRDefault="001373DE" w:rsidP="009F6FDD">
      <w:pPr>
        <w:pStyle w:val="Header"/>
        <w:numPr>
          <w:ilvl w:val="0"/>
          <w:numId w:val="24"/>
        </w:numPr>
        <w:spacing w:before="20" w:after="120"/>
        <w:ind w:left="714" w:hanging="357"/>
        <w:jc w:val="both"/>
        <w:rPr>
          <w:rFonts w:ascii="Arial" w:hAnsi="Arial" w:cs="Arial"/>
          <w:color w:val="000000"/>
          <w:sz w:val="24"/>
          <w:szCs w:val="24"/>
        </w:rPr>
      </w:pPr>
      <w:r w:rsidRPr="001C053E">
        <w:rPr>
          <w:rStyle w:val="gmail-apple-tab-span"/>
          <w:rFonts w:ascii="Arial" w:hAnsi="Arial" w:cs="Arial"/>
          <w:color w:val="000000"/>
          <w:szCs w:val="20"/>
        </w:rPr>
        <w:t xml:space="preserve"> </w:t>
      </w:r>
      <w:r w:rsidRPr="00CF2A71">
        <w:rPr>
          <w:rFonts w:ascii="Arial" w:hAnsi="Arial" w:cs="Arial"/>
          <w:color w:val="000000"/>
          <w:sz w:val="24"/>
          <w:szCs w:val="24"/>
        </w:rPr>
        <w:t>The Parties agree to take account of any non-mandatory guidance issued by the Information Commissioner’s Office.</w:t>
      </w:r>
    </w:p>
    <w:p w14:paraId="6D82FA27" w14:textId="77777777" w:rsidR="001373DE" w:rsidRPr="001C053E" w:rsidRDefault="001373DE" w:rsidP="001373DE">
      <w:pPr>
        <w:jc w:val="both"/>
        <w:rPr>
          <w:rFonts w:ascii="Arial" w:eastAsia="STZhongsong" w:hAnsi="Arial" w:cs="Arial"/>
          <w:b/>
          <w:caps/>
          <w:sz w:val="24"/>
          <w:szCs w:val="20"/>
          <w:lang w:eastAsia="zh-CN"/>
        </w:rPr>
      </w:pPr>
    </w:p>
    <w:p w14:paraId="7E4AF0AC" w14:textId="77777777" w:rsidR="00CF2A71" w:rsidRDefault="00CF2A71" w:rsidP="001373DE">
      <w:pPr>
        <w:pStyle w:val="GPSSchTitleandNumber"/>
        <w:jc w:val="left"/>
        <w:rPr>
          <w:rFonts w:ascii="Arial" w:hAnsi="Arial" w:cs="Arial"/>
          <w:sz w:val="36"/>
        </w:rPr>
      </w:pPr>
      <w:r>
        <w:rPr>
          <w:rFonts w:ascii="Arial" w:hAnsi="Arial" w:cs="Arial"/>
          <w:sz w:val="36"/>
        </w:rPr>
        <w:br w:type="page"/>
      </w:r>
    </w:p>
    <w:p w14:paraId="54C3AAAB" w14:textId="3EE8A691" w:rsidR="001373DE" w:rsidRPr="00D6217D" w:rsidRDefault="001373DE" w:rsidP="001373DE">
      <w:pPr>
        <w:pStyle w:val="GPSSchTitleandNumber"/>
        <w:jc w:val="left"/>
        <w:rPr>
          <w:rFonts w:cs="Arial" w:hint="eastAsia"/>
          <w:caps w:val="0"/>
          <w:sz w:val="36"/>
        </w:rPr>
      </w:pPr>
      <w:r>
        <w:rPr>
          <w:rFonts w:ascii="Arial" w:hAnsi="Arial" w:cs="Arial"/>
          <w:sz w:val="36"/>
        </w:rPr>
        <w:lastRenderedPageBreak/>
        <w:t>A</w:t>
      </w:r>
      <w:r>
        <w:rPr>
          <w:rFonts w:cs="Arial"/>
          <w:caps w:val="0"/>
          <w:sz w:val="36"/>
        </w:rPr>
        <w:t>nnex 1 – Authorised Processing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5907"/>
      </w:tblGrid>
      <w:tr w:rsidR="001373DE" w:rsidRPr="00D6217D" w14:paraId="36DE724F" w14:textId="77777777" w:rsidTr="00B63D5E">
        <w:trPr>
          <w:trHeight w:val="716"/>
        </w:trPr>
        <w:tc>
          <w:tcPr>
            <w:tcW w:w="3109" w:type="dxa"/>
            <w:shd w:val="clear" w:color="auto" w:fill="BFBFBF"/>
            <w:vAlign w:val="center"/>
          </w:tcPr>
          <w:p w14:paraId="71774FBD" w14:textId="77777777" w:rsidR="001373DE" w:rsidRPr="00D6217D" w:rsidRDefault="001373DE" w:rsidP="00B63D5E">
            <w:pPr>
              <w:rPr>
                <w:rFonts w:ascii="Arial" w:hAnsi="Arial" w:cs="Arial"/>
                <w:b/>
                <w:sz w:val="24"/>
              </w:rPr>
            </w:pPr>
            <w:r w:rsidRPr="00D6217D">
              <w:rPr>
                <w:rFonts w:ascii="Arial" w:hAnsi="Arial" w:cs="Arial"/>
                <w:b/>
                <w:sz w:val="24"/>
                <w:highlight w:val="yellow"/>
              </w:rPr>
              <w:t>[Framework][Call-Off]</w:t>
            </w:r>
            <w:r w:rsidRPr="00D6217D">
              <w:rPr>
                <w:rFonts w:ascii="Arial" w:hAnsi="Arial" w:cs="Arial"/>
                <w:b/>
                <w:sz w:val="24"/>
              </w:rPr>
              <w:t xml:space="preserve"> Contract:</w:t>
            </w:r>
          </w:p>
        </w:tc>
        <w:tc>
          <w:tcPr>
            <w:tcW w:w="5907" w:type="dxa"/>
            <w:shd w:val="clear" w:color="auto" w:fill="BFBFBF"/>
            <w:vAlign w:val="center"/>
          </w:tcPr>
          <w:p w14:paraId="093AFBE7" w14:textId="77777777" w:rsidR="001373DE" w:rsidRPr="00D6217D" w:rsidRDefault="001373DE" w:rsidP="00B63D5E">
            <w:pPr>
              <w:jc w:val="center"/>
              <w:rPr>
                <w:rFonts w:ascii="Arial" w:hAnsi="Arial" w:cs="Arial"/>
                <w:b/>
                <w:sz w:val="24"/>
              </w:rPr>
            </w:pPr>
            <w:r w:rsidRPr="00D6217D">
              <w:rPr>
                <w:rFonts w:ascii="Arial" w:hAnsi="Arial" w:cs="Arial"/>
                <w:b/>
                <w:sz w:val="24"/>
                <w:highlight w:val="yellow"/>
              </w:rPr>
              <w:t>RM [XXXX]</w:t>
            </w:r>
          </w:p>
        </w:tc>
      </w:tr>
      <w:tr w:rsidR="001373DE" w:rsidRPr="00D6217D" w14:paraId="6008BF73" w14:textId="77777777" w:rsidTr="00B63D5E">
        <w:trPr>
          <w:trHeight w:val="716"/>
        </w:trPr>
        <w:tc>
          <w:tcPr>
            <w:tcW w:w="3109" w:type="dxa"/>
            <w:shd w:val="clear" w:color="auto" w:fill="BFBFBF"/>
            <w:vAlign w:val="center"/>
          </w:tcPr>
          <w:p w14:paraId="0ED40CAE" w14:textId="77777777" w:rsidR="001373DE" w:rsidRPr="00D6217D" w:rsidRDefault="001373DE" w:rsidP="00B63D5E">
            <w:pPr>
              <w:rPr>
                <w:rFonts w:ascii="Arial" w:hAnsi="Arial" w:cs="Arial"/>
                <w:b/>
                <w:sz w:val="24"/>
              </w:rPr>
            </w:pPr>
            <w:r w:rsidRPr="00D6217D">
              <w:rPr>
                <w:rFonts w:ascii="Arial" w:hAnsi="Arial" w:cs="Arial"/>
                <w:b/>
                <w:sz w:val="24"/>
              </w:rPr>
              <w:t xml:space="preserve">Date: </w:t>
            </w:r>
          </w:p>
        </w:tc>
        <w:tc>
          <w:tcPr>
            <w:tcW w:w="5907" w:type="dxa"/>
            <w:shd w:val="clear" w:color="auto" w:fill="BFBFBF"/>
            <w:vAlign w:val="center"/>
          </w:tcPr>
          <w:p w14:paraId="77F729BA" w14:textId="77777777" w:rsidR="001373DE" w:rsidRPr="00D6217D" w:rsidRDefault="001373DE" w:rsidP="00B63D5E">
            <w:pPr>
              <w:jc w:val="center"/>
              <w:rPr>
                <w:rFonts w:ascii="Arial" w:hAnsi="Arial" w:cs="Arial"/>
                <w:b/>
                <w:sz w:val="24"/>
                <w:highlight w:val="yellow"/>
              </w:rPr>
            </w:pPr>
          </w:p>
        </w:tc>
      </w:tr>
      <w:tr w:rsidR="001373DE" w:rsidRPr="00D6217D" w14:paraId="1D1B8513" w14:textId="77777777" w:rsidTr="00B63D5E">
        <w:trPr>
          <w:trHeight w:val="716"/>
        </w:trPr>
        <w:tc>
          <w:tcPr>
            <w:tcW w:w="3109" w:type="dxa"/>
            <w:shd w:val="clear" w:color="auto" w:fill="BFBFBF"/>
            <w:vAlign w:val="center"/>
          </w:tcPr>
          <w:p w14:paraId="4AA59AC9" w14:textId="77777777" w:rsidR="001373DE" w:rsidRPr="00D6217D" w:rsidRDefault="001373DE" w:rsidP="00B63D5E">
            <w:pPr>
              <w:rPr>
                <w:rFonts w:ascii="Arial" w:hAnsi="Arial" w:cs="Arial"/>
                <w:b/>
                <w:sz w:val="24"/>
              </w:rPr>
            </w:pPr>
            <w:r w:rsidRPr="00D6217D">
              <w:rPr>
                <w:rFonts w:ascii="Arial" w:hAnsi="Arial" w:cs="Arial"/>
                <w:b/>
                <w:sz w:val="24"/>
              </w:rPr>
              <w:t>Description Of Authorised Processing</w:t>
            </w:r>
          </w:p>
        </w:tc>
        <w:tc>
          <w:tcPr>
            <w:tcW w:w="5907" w:type="dxa"/>
            <w:shd w:val="clear" w:color="auto" w:fill="BFBFBF"/>
            <w:vAlign w:val="center"/>
          </w:tcPr>
          <w:p w14:paraId="4E2FDC19" w14:textId="77777777" w:rsidR="001373DE" w:rsidRPr="00D6217D" w:rsidRDefault="001373DE" w:rsidP="00B63D5E">
            <w:pPr>
              <w:jc w:val="center"/>
              <w:rPr>
                <w:rFonts w:ascii="Arial" w:hAnsi="Arial" w:cs="Arial"/>
                <w:b/>
                <w:sz w:val="24"/>
              </w:rPr>
            </w:pPr>
            <w:r w:rsidRPr="00D6217D">
              <w:rPr>
                <w:rFonts w:ascii="Arial" w:hAnsi="Arial" w:cs="Arial"/>
                <w:b/>
                <w:sz w:val="24"/>
              </w:rPr>
              <w:t>Details</w:t>
            </w:r>
          </w:p>
        </w:tc>
      </w:tr>
      <w:tr w:rsidR="001373DE" w:rsidRPr="00D6217D" w14:paraId="0CABD49E" w14:textId="77777777" w:rsidTr="00B63D5E">
        <w:trPr>
          <w:trHeight w:val="1630"/>
        </w:trPr>
        <w:tc>
          <w:tcPr>
            <w:tcW w:w="3109" w:type="dxa"/>
            <w:shd w:val="clear" w:color="auto" w:fill="auto"/>
          </w:tcPr>
          <w:p w14:paraId="43CCE326" w14:textId="77777777" w:rsidR="001373DE" w:rsidRPr="00D6217D" w:rsidRDefault="001373DE" w:rsidP="00B63D5E">
            <w:pPr>
              <w:rPr>
                <w:rFonts w:ascii="Arial" w:hAnsi="Arial" w:cs="Arial"/>
                <w:sz w:val="24"/>
              </w:rPr>
            </w:pPr>
            <w:r w:rsidRPr="00D6217D">
              <w:rPr>
                <w:rFonts w:ascii="Arial" w:hAnsi="Arial" w:cs="Arial"/>
                <w:sz w:val="24"/>
              </w:rPr>
              <w:t>Subject matter of the processing</w:t>
            </w:r>
          </w:p>
        </w:tc>
        <w:tc>
          <w:tcPr>
            <w:tcW w:w="5907" w:type="dxa"/>
            <w:shd w:val="clear" w:color="auto" w:fill="auto"/>
          </w:tcPr>
          <w:p w14:paraId="2632F9F4" w14:textId="77777777" w:rsidR="001373DE" w:rsidRPr="00D6217D" w:rsidRDefault="001373DE" w:rsidP="00B63D5E">
            <w:pPr>
              <w:rPr>
                <w:rFonts w:ascii="Arial" w:hAnsi="Arial" w:cs="Arial"/>
                <w:sz w:val="24"/>
              </w:rPr>
            </w:pPr>
          </w:p>
        </w:tc>
      </w:tr>
      <w:tr w:rsidR="001373DE" w:rsidRPr="00D6217D" w14:paraId="74484399" w14:textId="77777777" w:rsidTr="00B63D5E">
        <w:trPr>
          <w:trHeight w:val="1462"/>
        </w:trPr>
        <w:tc>
          <w:tcPr>
            <w:tcW w:w="3109" w:type="dxa"/>
            <w:shd w:val="clear" w:color="auto" w:fill="auto"/>
          </w:tcPr>
          <w:p w14:paraId="3708761C" w14:textId="77777777" w:rsidR="001373DE" w:rsidRPr="00D6217D" w:rsidRDefault="001373DE" w:rsidP="00B63D5E">
            <w:pPr>
              <w:rPr>
                <w:rFonts w:ascii="Arial" w:hAnsi="Arial" w:cs="Arial"/>
                <w:sz w:val="24"/>
              </w:rPr>
            </w:pPr>
            <w:r w:rsidRPr="00D6217D">
              <w:rPr>
                <w:rFonts w:ascii="Arial" w:hAnsi="Arial" w:cs="Arial"/>
                <w:sz w:val="24"/>
              </w:rPr>
              <w:t>Duration of the processing</w:t>
            </w:r>
          </w:p>
        </w:tc>
        <w:tc>
          <w:tcPr>
            <w:tcW w:w="5907" w:type="dxa"/>
            <w:shd w:val="clear" w:color="auto" w:fill="auto"/>
          </w:tcPr>
          <w:p w14:paraId="5AA7D94D" w14:textId="77777777" w:rsidR="001373DE" w:rsidRPr="00D6217D" w:rsidRDefault="001373DE" w:rsidP="00B63D5E">
            <w:pPr>
              <w:rPr>
                <w:rFonts w:ascii="Arial" w:hAnsi="Arial" w:cs="Arial"/>
                <w:sz w:val="24"/>
              </w:rPr>
            </w:pPr>
          </w:p>
        </w:tc>
      </w:tr>
      <w:tr w:rsidR="001373DE" w:rsidRPr="00D6217D" w14:paraId="765BB499" w14:textId="77777777" w:rsidTr="00B63D5E">
        <w:trPr>
          <w:trHeight w:val="1536"/>
        </w:trPr>
        <w:tc>
          <w:tcPr>
            <w:tcW w:w="3109" w:type="dxa"/>
            <w:shd w:val="clear" w:color="auto" w:fill="auto"/>
          </w:tcPr>
          <w:p w14:paraId="1356429D" w14:textId="77777777" w:rsidR="001373DE" w:rsidRPr="00D6217D" w:rsidRDefault="001373DE" w:rsidP="00B63D5E">
            <w:pPr>
              <w:rPr>
                <w:rFonts w:ascii="Arial" w:hAnsi="Arial" w:cs="Arial"/>
                <w:sz w:val="24"/>
              </w:rPr>
            </w:pPr>
            <w:r w:rsidRPr="00D6217D">
              <w:rPr>
                <w:rFonts w:ascii="Arial" w:hAnsi="Arial" w:cs="Arial"/>
                <w:sz w:val="24"/>
              </w:rPr>
              <w:t>Nature and purposes of the processing</w:t>
            </w:r>
          </w:p>
        </w:tc>
        <w:tc>
          <w:tcPr>
            <w:tcW w:w="5907" w:type="dxa"/>
            <w:shd w:val="clear" w:color="auto" w:fill="auto"/>
          </w:tcPr>
          <w:p w14:paraId="6F464897" w14:textId="77777777" w:rsidR="001373DE" w:rsidRPr="00D6217D" w:rsidRDefault="001373DE" w:rsidP="00B63D5E">
            <w:pPr>
              <w:rPr>
                <w:rFonts w:ascii="Arial" w:hAnsi="Arial" w:cs="Arial"/>
                <w:sz w:val="24"/>
              </w:rPr>
            </w:pPr>
          </w:p>
        </w:tc>
      </w:tr>
      <w:tr w:rsidR="001373DE" w:rsidRPr="00D6217D" w14:paraId="1E970D31" w14:textId="77777777" w:rsidTr="00B63D5E">
        <w:trPr>
          <w:trHeight w:val="1412"/>
        </w:trPr>
        <w:tc>
          <w:tcPr>
            <w:tcW w:w="3109" w:type="dxa"/>
            <w:shd w:val="clear" w:color="auto" w:fill="auto"/>
          </w:tcPr>
          <w:p w14:paraId="372C5994" w14:textId="77777777" w:rsidR="001373DE" w:rsidRPr="00D6217D" w:rsidRDefault="001373DE" w:rsidP="00B63D5E">
            <w:pPr>
              <w:rPr>
                <w:rFonts w:ascii="Arial" w:hAnsi="Arial" w:cs="Arial"/>
                <w:sz w:val="24"/>
              </w:rPr>
            </w:pPr>
            <w:r w:rsidRPr="00D6217D">
              <w:rPr>
                <w:rFonts w:ascii="Arial" w:hAnsi="Arial" w:cs="Arial"/>
                <w:sz w:val="24"/>
              </w:rPr>
              <w:t>Type of Personal Data</w:t>
            </w:r>
          </w:p>
        </w:tc>
        <w:tc>
          <w:tcPr>
            <w:tcW w:w="5907" w:type="dxa"/>
            <w:shd w:val="clear" w:color="auto" w:fill="auto"/>
          </w:tcPr>
          <w:p w14:paraId="3B755051" w14:textId="77777777" w:rsidR="001373DE" w:rsidRPr="00D6217D" w:rsidRDefault="001373DE" w:rsidP="00B63D5E">
            <w:pPr>
              <w:rPr>
                <w:rFonts w:ascii="Arial" w:hAnsi="Arial" w:cs="Arial"/>
                <w:sz w:val="24"/>
              </w:rPr>
            </w:pPr>
          </w:p>
        </w:tc>
      </w:tr>
      <w:tr w:rsidR="001373DE" w:rsidRPr="00D6217D" w14:paraId="0D3D4DBB" w14:textId="77777777" w:rsidTr="00B63D5E">
        <w:trPr>
          <w:trHeight w:val="1560"/>
        </w:trPr>
        <w:tc>
          <w:tcPr>
            <w:tcW w:w="3109" w:type="dxa"/>
            <w:shd w:val="clear" w:color="auto" w:fill="auto"/>
          </w:tcPr>
          <w:p w14:paraId="23E1DB82" w14:textId="77777777" w:rsidR="001373DE" w:rsidRPr="00D6217D" w:rsidRDefault="001373DE" w:rsidP="00B63D5E">
            <w:pPr>
              <w:rPr>
                <w:rFonts w:ascii="Arial" w:hAnsi="Arial" w:cs="Arial"/>
                <w:sz w:val="24"/>
              </w:rPr>
            </w:pPr>
            <w:r w:rsidRPr="00D6217D">
              <w:rPr>
                <w:rFonts w:ascii="Arial" w:hAnsi="Arial" w:cs="Arial"/>
                <w:sz w:val="24"/>
              </w:rPr>
              <w:t>Categories of Data Subject</w:t>
            </w:r>
          </w:p>
        </w:tc>
        <w:tc>
          <w:tcPr>
            <w:tcW w:w="5907" w:type="dxa"/>
            <w:shd w:val="clear" w:color="auto" w:fill="auto"/>
          </w:tcPr>
          <w:p w14:paraId="2AAEC160" w14:textId="77777777" w:rsidR="001373DE" w:rsidRPr="00D6217D" w:rsidRDefault="001373DE" w:rsidP="00B63D5E">
            <w:pPr>
              <w:rPr>
                <w:rFonts w:ascii="Arial" w:hAnsi="Arial" w:cs="Arial"/>
                <w:sz w:val="24"/>
              </w:rPr>
            </w:pPr>
          </w:p>
        </w:tc>
      </w:tr>
    </w:tbl>
    <w:p w14:paraId="037B4996" w14:textId="1BFFFB2F" w:rsidR="001373DE" w:rsidRPr="00CF2A71" w:rsidRDefault="001373DE" w:rsidP="00CF2A71">
      <w:pPr>
        <w:pStyle w:val="ScheduleTitleClause"/>
        <w:numPr>
          <w:ilvl w:val="0"/>
          <w:numId w:val="0"/>
        </w:numPr>
        <w:rPr>
          <w:rFonts w:eastAsia="Arial" w:cs="Arial"/>
          <w:sz w:val="24"/>
          <w:szCs w:val="24"/>
        </w:rPr>
      </w:pPr>
      <w:r w:rsidRPr="00F661A2">
        <w:rPr>
          <w:b w:val="0"/>
          <w:sz w:val="24"/>
          <w:szCs w:val="24"/>
        </w:rPr>
        <w:t xml:space="preserve"> </w:t>
      </w:r>
    </w:p>
    <w:sectPr w:rsidR="001373DE" w:rsidRPr="00CF2A71" w:rsidSect="005B611D">
      <w:headerReference w:type="default" r:id="rId19"/>
      <w:footerReference w:type="default" r:id="rId20"/>
      <w:headerReference w:type="first" r:id="rId21"/>
      <w:footerReference w:type="first" r:id="rId2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56AF2" w14:textId="77777777" w:rsidR="00C21CE9" w:rsidRDefault="00C21CE9">
      <w:pPr>
        <w:spacing w:after="0" w:line="240" w:lineRule="auto"/>
      </w:pPr>
      <w:r>
        <w:separator/>
      </w:r>
    </w:p>
  </w:endnote>
  <w:endnote w:type="continuationSeparator" w:id="0">
    <w:p w14:paraId="3C564605" w14:textId="77777777" w:rsidR="00C21CE9" w:rsidRDefault="00C2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AD875" w14:textId="78C575BF" w:rsidR="007D391F" w:rsidRPr="00A2477D" w:rsidRDefault="00255D9F" w:rsidP="006A2CF0">
    <w:pPr>
      <w:tabs>
        <w:tab w:val="center" w:pos="4513"/>
        <w:tab w:val="right" w:pos="9026"/>
      </w:tabs>
      <w:spacing w:after="0"/>
      <w:rPr>
        <w:rFonts w:ascii="Arial" w:hAnsi="Arial" w:cs="Arial"/>
        <w:sz w:val="20"/>
      </w:rPr>
    </w:pPr>
    <w:r w:rsidRPr="00333FBD">
      <w:rPr>
        <w:rFonts w:ascii="Arial" w:hAnsi="Arial" w:cs="Arial"/>
        <w:sz w:val="18"/>
        <w:szCs w:val="18"/>
      </w:rPr>
      <w:t>Framework Ref: RM</w:t>
    </w:r>
    <w:r>
      <w:rPr>
        <w:rFonts w:ascii="Arial" w:hAnsi="Arial" w:cs="Arial"/>
        <w:sz w:val="18"/>
        <w:szCs w:val="18"/>
      </w:rPr>
      <w:t>6101 eSourcing</w:t>
    </w:r>
    <w:r w:rsidR="003E118F">
      <w:rPr>
        <w:rFonts w:ascii="Arial" w:hAnsi="Arial" w:cs="Arial"/>
        <w:sz w:val="18"/>
        <w:szCs w:val="18"/>
      </w:rPr>
      <w:t xml:space="preserve"> Platform</w:t>
    </w:r>
    <w:r w:rsidR="007D391F" w:rsidRPr="00A2477D">
      <w:rPr>
        <w:rFonts w:ascii="Arial" w:hAnsi="Arial" w:cs="Arial"/>
        <w:sz w:val="20"/>
      </w:rPr>
      <w:t xml:space="preserve">                                           </w:t>
    </w:r>
  </w:p>
  <w:p w14:paraId="67AEFFCE" w14:textId="46E5396D" w:rsidR="007D391F" w:rsidRPr="00A2477D" w:rsidRDefault="00684563" w:rsidP="006A2CF0">
    <w:pPr>
      <w:pStyle w:val="Footer"/>
      <w:rPr>
        <w:rFonts w:ascii="Arial" w:hAnsi="Arial" w:cs="Arial"/>
        <w:sz w:val="20"/>
      </w:rPr>
    </w:pPr>
    <w:r>
      <w:rPr>
        <w:rFonts w:ascii="Arial" w:hAnsi="Arial" w:cs="Arial"/>
        <w:sz w:val="20"/>
      </w:rPr>
      <w:t>Project Version</w:t>
    </w:r>
    <w:r w:rsidRPr="003E118F">
      <w:rPr>
        <w:rFonts w:ascii="Arial" w:hAnsi="Arial" w:cs="Arial"/>
        <w:sz w:val="20"/>
      </w:rPr>
      <w:t>: 1.</w:t>
    </w:r>
    <w:r w:rsidR="003E118F" w:rsidRPr="003E118F">
      <w:rPr>
        <w:rFonts w:ascii="Arial" w:hAnsi="Arial" w:cs="Arial"/>
        <w:sz w:val="20"/>
      </w:rPr>
      <w:t>0</w:t>
    </w:r>
    <w:r w:rsidR="007D391F" w:rsidRPr="00A2477D">
      <w:rPr>
        <w:rFonts w:ascii="Arial" w:hAnsi="Arial" w:cs="Arial"/>
        <w:sz w:val="20"/>
      </w:rPr>
      <w:tab/>
    </w:r>
    <w:r w:rsidR="007D391F" w:rsidRPr="00A2477D">
      <w:rPr>
        <w:rFonts w:ascii="Arial" w:hAnsi="Arial" w:cs="Arial"/>
        <w:sz w:val="20"/>
      </w:rPr>
      <w:tab/>
      <w:t xml:space="preserve"> </w:t>
    </w:r>
    <w:r w:rsidR="007D391F" w:rsidRPr="00A2477D">
      <w:rPr>
        <w:rFonts w:ascii="Arial" w:hAnsi="Arial" w:cs="Arial"/>
        <w:sz w:val="20"/>
      </w:rPr>
      <w:fldChar w:fldCharType="begin"/>
    </w:r>
    <w:r w:rsidR="007D391F" w:rsidRPr="00A2477D">
      <w:rPr>
        <w:rFonts w:ascii="Arial" w:hAnsi="Arial" w:cs="Arial"/>
        <w:sz w:val="20"/>
      </w:rPr>
      <w:instrText xml:space="preserve"> PAGE   \* MERGEFORMAT </w:instrText>
    </w:r>
    <w:r w:rsidR="007D391F" w:rsidRPr="00A2477D">
      <w:rPr>
        <w:rFonts w:ascii="Arial" w:hAnsi="Arial" w:cs="Arial"/>
        <w:sz w:val="20"/>
      </w:rPr>
      <w:fldChar w:fldCharType="separate"/>
    </w:r>
    <w:r w:rsidR="003E3A91">
      <w:rPr>
        <w:rFonts w:ascii="Arial" w:hAnsi="Arial" w:cs="Arial"/>
        <w:noProof/>
        <w:sz w:val="20"/>
      </w:rPr>
      <w:t>45</w:t>
    </w:r>
    <w:r w:rsidR="007D391F" w:rsidRPr="00A2477D">
      <w:rPr>
        <w:rFonts w:ascii="Arial" w:hAnsi="Arial" w:cs="Arial"/>
        <w:noProof/>
        <w:sz w:val="20"/>
      </w:rPr>
      <w:fldChar w:fldCharType="end"/>
    </w:r>
  </w:p>
  <w:p w14:paraId="3F98730E" w14:textId="35CB987A" w:rsidR="007D391F" w:rsidRPr="00754575" w:rsidRDefault="007D391F"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3.0</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6AFA" w14:textId="77777777" w:rsidR="007D391F" w:rsidRPr="00754575" w:rsidRDefault="007D391F"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2A5BBC7B" w14:textId="77777777" w:rsidR="007D391F" w:rsidRPr="00754575" w:rsidRDefault="007D391F"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1C5A9559" w14:textId="77777777" w:rsidR="007D391F" w:rsidRPr="007368B1" w:rsidRDefault="007D391F"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6F6FD" w14:textId="77777777" w:rsidR="00C21CE9" w:rsidRDefault="00C21CE9">
      <w:pPr>
        <w:spacing w:after="0" w:line="240" w:lineRule="auto"/>
      </w:pPr>
      <w:r>
        <w:separator/>
      </w:r>
    </w:p>
  </w:footnote>
  <w:footnote w:type="continuationSeparator" w:id="0">
    <w:p w14:paraId="76C3BBD9" w14:textId="77777777" w:rsidR="00C21CE9" w:rsidRDefault="00C21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86277" w14:textId="4AD7E4C1" w:rsidR="007D391F" w:rsidRPr="00A2477D" w:rsidRDefault="007D391F">
    <w:pPr>
      <w:pStyle w:val="Header"/>
      <w:rPr>
        <w:rFonts w:ascii="Arial" w:hAnsi="Arial" w:cs="Arial"/>
        <w:b/>
        <w:sz w:val="20"/>
      </w:rPr>
    </w:pPr>
    <w:r w:rsidRPr="00A2477D">
      <w:rPr>
        <w:rFonts w:ascii="Arial" w:hAnsi="Arial" w:cs="Arial"/>
        <w:b/>
        <w:sz w:val="20"/>
      </w:rPr>
      <w:t>J</w:t>
    </w:r>
    <w:r>
      <w:rPr>
        <w:rFonts w:ascii="Arial" w:hAnsi="Arial" w:cs="Arial"/>
        <w:b/>
        <w:sz w:val="20"/>
      </w:rPr>
      <w:t>oint Schedules</w:t>
    </w:r>
  </w:p>
  <w:p w14:paraId="1EE640C2" w14:textId="77777777" w:rsidR="007D391F" w:rsidRPr="00754575" w:rsidRDefault="007D391F"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4E97" w14:textId="77777777" w:rsidR="007D391F" w:rsidRPr="00754575" w:rsidRDefault="007D391F"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4C5EED3E" w14:textId="77777777" w:rsidR="007D391F" w:rsidRDefault="007D391F"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3"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85163D"/>
    <w:multiLevelType w:val="hybridMultilevel"/>
    <w:tmpl w:val="D3BA09C6"/>
    <w:lvl w:ilvl="0" w:tplc="46824A0E">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5F89627D"/>
    <w:multiLevelType w:val="multilevel"/>
    <w:tmpl w:val="C31E04D2"/>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1"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1"/>
  </w:num>
  <w:num w:numId="2">
    <w:abstractNumId w:val="1"/>
  </w:num>
  <w:num w:numId="3">
    <w:abstractNumId w:val="0"/>
  </w:num>
  <w:num w:numId="4">
    <w:abstractNumId w:val="13"/>
  </w:num>
  <w:num w:numId="5">
    <w:abstractNumId w:val="5"/>
  </w:num>
  <w:num w:numId="6">
    <w:abstractNumId w:val="4"/>
  </w:num>
  <w:num w:numId="7">
    <w:abstractNumId w:val="7"/>
  </w:num>
  <w:num w:numId="8">
    <w:abstractNumId w:val="8"/>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CC"/>
    <w:rsid w:val="00004938"/>
    <w:rsid w:val="00011F3F"/>
    <w:rsid w:val="0004131E"/>
    <w:rsid w:val="00050FC5"/>
    <w:rsid w:val="00056BD5"/>
    <w:rsid w:val="000961A4"/>
    <w:rsid w:val="00097823"/>
    <w:rsid w:val="0012005F"/>
    <w:rsid w:val="001373DE"/>
    <w:rsid w:val="00176862"/>
    <w:rsid w:val="001B44A3"/>
    <w:rsid w:val="001E647A"/>
    <w:rsid w:val="001F7185"/>
    <w:rsid w:val="00200425"/>
    <w:rsid w:val="00203888"/>
    <w:rsid w:val="002352AB"/>
    <w:rsid w:val="00240330"/>
    <w:rsid w:val="002510AE"/>
    <w:rsid w:val="00255D9F"/>
    <w:rsid w:val="00257CAE"/>
    <w:rsid w:val="002A52E5"/>
    <w:rsid w:val="002E733C"/>
    <w:rsid w:val="00316011"/>
    <w:rsid w:val="00326D5F"/>
    <w:rsid w:val="00326DD1"/>
    <w:rsid w:val="00331AAE"/>
    <w:rsid w:val="00345245"/>
    <w:rsid w:val="00346D4F"/>
    <w:rsid w:val="00353D5F"/>
    <w:rsid w:val="0036025C"/>
    <w:rsid w:val="00372DBA"/>
    <w:rsid w:val="00381A62"/>
    <w:rsid w:val="003968B9"/>
    <w:rsid w:val="003A3E23"/>
    <w:rsid w:val="003B6BFC"/>
    <w:rsid w:val="003E118F"/>
    <w:rsid w:val="003E3A91"/>
    <w:rsid w:val="00424AA1"/>
    <w:rsid w:val="00425C67"/>
    <w:rsid w:val="004307F6"/>
    <w:rsid w:val="00441336"/>
    <w:rsid w:val="004604FC"/>
    <w:rsid w:val="0047464E"/>
    <w:rsid w:val="00487CB0"/>
    <w:rsid w:val="00492532"/>
    <w:rsid w:val="004A46AF"/>
    <w:rsid w:val="004A79D3"/>
    <w:rsid w:val="004B5545"/>
    <w:rsid w:val="004D219B"/>
    <w:rsid w:val="004D6473"/>
    <w:rsid w:val="004D7991"/>
    <w:rsid w:val="00514DF1"/>
    <w:rsid w:val="005341E7"/>
    <w:rsid w:val="00542EDD"/>
    <w:rsid w:val="00551F11"/>
    <w:rsid w:val="00560FD9"/>
    <w:rsid w:val="0056616D"/>
    <w:rsid w:val="00571EC8"/>
    <w:rsid w:val="005B611D"/>
    <w:rsid w:val="005C232D"/>
    <w:rsid w:val="005C6731"/>
    <w:rsid w:val="005E5A36"/>
    <w:rsid w:val="005F0CFD"/>
    <w:rsid w:val="006120AB"/>
    <w:rsid w:val="00614A07"/>
    <w:rsid w:val="00634729"/>
    <w:rsid w:val="00643B70"/>
    <w:rsid w:val="006650CC"/>
    <w:rsid w:val="00670A9E"/>
    <w:rsid w:val="00684563"/>
    <w:rsid w:val="00694A53"/>
    <w:rsid w:val="006A08E4"/>
    <w:rsid w:val="006A2CF0"/>
    <w:rsid w:val="006B5E06"/>
    <w:rsid w:val="006C45F7"/>
    <w:rsid w:val="006D7D57"/>
    <w:rsid w:val="00706F2B"/>
    <w:rsid w:val="0070773E"/>
    <w:rsid w:val="00710E8E"/>
    <w:rsid w:val="0071180E"/>
    <w:rsid w:val="007302FF"/>
    <w:rsid w:val="007368B1"/>
    <w:rsid w:val="00754575"/>
    <w:rsid w:val="00761647"/>
    <w:rsid w:val="00762D1F"/>
    <w:rsid w:val="007653F7"/>
    <w:rsid w:val="00782C81"/>
    <w:rsid w:val="0079195A"/>
    <w:rsid w:val="007D391F"/>
    <w:rsid w:val="007E682F"/>
    <w:rsid w:val="008045A0"/>
    <w:rsid w:val="008051F4"/>
    <w:rsid w:val="00805F20"/>
    <w:rsid w:val="008075C9"/>
    <w:rsid w:val="00820B56"/>
    <w:rsid w:val="00850843"/>
    <w:rsid w:val="008614A8"/>
    <w:rsid w:val="008A761D"/>
    <w:rsid w:val="008C7220"/>
    <w:rsid w:val="008D4BF1"/>
    <w:rsid w:val="008E1076"/>
    <w:rsid w:val="008E1F69"/>
    <w:rsid w:val="008E2167"/>
    <w:rsid w:val="00900F3B"/>
    <w:rsid w:val="009030EC"/>
    <w:rsid w:val="009273FA"/>
    <w:rsid w:val="009356D1"/>
    <w:rsid w:val="00940C92"/>
    <w:rsid w:val="0095217F"/>
    <w:rsid w:val="00952EC2"/>
    <w:rsid w:val="00964049"/>
    <w:rsid w:val="00964D1E"/>
    <w:rsid w:val="0097052F"/>
    <w:rsid w:val="00983DB3"/>
    <w:rsid w:val="00996647"/>
    <w:rsid w:val="009F61A7"/>
    <w:rsid w:val="009F6953"/>
    <w:rsid w:val="009F6FDD"/>
    <w:rsid w:val="00A2477D"/>
    <w:rsid w:val="00A41F05"/>
    <w:rsid w:val="00A44646"/>
    <w:rsid w:val="00A82DE2"/>
    <w:rsid w:val="00A87A85"/>
    <w:rsid w:val="00A915A2"/>
    <w:rsid w:val="00A97649"/>
    <w:rsid w:val="00AA2778"/>
    <w:rsid w:val="00AD6D09"/>
    <w:rsid w:val="00B33C8B"/>
    <w:rsid w:val="00B449C1"/>
    <w:rsid w:val="00B55292"/>
    <w:rsid w:val="00B63D5E"/>
    <w:rsid w:val="00B6763B"/>
    <w:rsid w:val="00B73F91"/>
    <w:rsid w:val="00BA2ED7"/>
    <w:rsid w:val="00BC4453"/>
    <w:rsid w:val="00BE1ADA"/>
    <w:rsid w:val="00BE49BC"/>
    <w:rsid w:val="00C00C9A"/>
    <w:rsid w:val="00C21CE9"/>
    <w:rsid w:val="00C4533C"/>
    <w:rsid w:val="00C4643C"/>
    <w:rsid w:val="00C66C16"/>
    <w:rsid w:val="00C84592"/>
    <w:rsid w:val="00C85284"/>
    <w:rsid w:val="00CB3509"/>
    <w:rsid w:val="00CD7C9E"/>
    <w:rsid w:val="00CF2A71"/>
    <w:rsid w:val="00CF465D"/>
    <w:rsid w:val="00CF7BB1"/>
    <w:rsid w:val="00D20DA2"/>
    <w:rsid w:val="00D27101"/>
    <w:rsid w:val="00D3326B"/>
    <w:rsid w:val="00D37721"/>
    <w:rsid w:val="00D54CF1"/>
    <w:rsid w:val="00DA5B03"/>
    <w:rsid w:val="00E123DA"/>
    <w:rsid w:val="00E20357"/>
    <w:rsid w:val="00E21EA7"/>
    <w:rsid w:val="00E332A4"/>
    <w:rsid w:val="00E40A47"/>
    <w:rsid w:val="00E52E41"/>
    <w:rsid w:val="00E56B50"/>
    <w:rsid w:val="00E86FF8"/>
    <w:rsid w:val="00EA1926"/>
    <w:rsid w:val="00EB3E67"/>
    <w:rsid w:val="00EC462C"/>
    <w:rsid w:val="00ED7982"/>
    <w:rsid w:val="00F23DD1"/>
    <w:rsid w:val="00F25804"/>
    <w:rsid w:val="00F55508"/>
    <w:rsid w:val="00F67E91"/>
    <w:rsid w:val="00F83B04"/>
    <w:rsid w:val="00FA1377"/>
    <w:rsid w:val="00FA6F9D"/>
    <w:rsid w:val="00FC1193"/>
    <w:rsid w:val="00FC652F"/>
    <w:rsid w:val="00FD3263"/>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B2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B04"/>
    <w:pPr>
      <w:keepNext/>
      <w:keepLines/>
      <w:numPr>
        <w:numId w:val="13"/>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F83B04"/>
    <w:pPr>
      <w:numPr>
        <w:ilvl w:val="1"/>
        <w:numId w:val="13"/>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F83B04"/>
    <w:pPr>
      <w:numPr>
        <w:ilvl w:val="2"/>
        <w:numId w:val="13"/>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F83B04"/>
    <w:pPr>
      <w:numPr>
        <w:ilvl w:val="3"/>
        <w:numId w:val="13"/>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F83B04"/>
    <w:pPr>
      <w:keepNext/>
      <w:keepLines/>
      <w:numPr>
        <w:ilvl w:val="4"/>
        <w:numId w:val="13"/>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3B04"/>
    <w:pPr>
      <w:keepNext/>
      <w:keepLines/>
      <w:numPr>
        <w:ilvl w:val="5"/>
        <w:numId w:val="13"/>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3B04"/>
    <w:pPr>
      <w:keepNext/>
      <w:keepLines/>
      <w:numPr>
        <w:ilvl w:val="6"/>
        <w:numId w:val="13"/>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3B04"/>
    <w:pPr>
      <w:keepNext/>
      <w:keepLines/>
      <w:numPr>
        <w:ilvl w:val="7"/>
        <w:numId w:val="13"/>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3B04"/>
    <w:pPr>
      <w:keepNext/>
      <w:keepLines/>
      <w:numPr>
        <w:ilvl w:val="8"/>
        <w:numId w:val="13"/>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7"/>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customStyle="1" w:styleId="m9108117628685228272gmail-gpsdefinition">
    <w:name w:val="m_9108117628685228272gmail-gpsdefinition"/>
    <w:basedOn w:val="Normal"/>
    <w:rsid w:val="00710E8E"/>
    <w:pPr>
      <w:spacing w:before="100" w:beforeAutospacing="1" w:after="100" w:afterAutospacing="1" w:line="240" w:lineRule="auto"/>
    </w:pPr>
    <w:rPr>
      <w:rFonts w:ascii="Times New Roman" w:hAnsi="Times New Roman" w:cs="Times New Roman"/>
      <w:sz w:val="24"/>
      <w:szCs w:val="24"/>
      <w:lang w:val="en-US"/>
    </w:rPr>
  </w:style>
  <w:style w:type="paragraph" w:customStyle="1" w:styleId="m9108117628685228272gmail-gpsdefinitionl2">
    <w:name w:val="m_9108117628685228272gmail-gpsdefinitionl2"/>
    <w:basedOn w:val="Normal"/>
    <w:rsid w:val="00710E8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710E8E"/>
  </w:style>
  <w:style w:type="paragraph" w:customStyle="1" w:styleId="MarginText">
    <w:name w:val="Margin Text"/>
    <w:basedOn w:val="Normal"/>
    <w:link w:val="MarginTextChar"/>
    <w:rsid w:val="004B5545"/>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4B5545"/>
    <w:rPr>
      <w:rFonts w:ascii="Calibri" w:eastAsia="STZhongsong" w:hAnsi="Calibri" w:cs="Times New Roman"/>
      <w:szCs w:val="18"/>
      <w:lang w:eastAsia="zh-CN"/>
    </w:rPr>
  </w:style>
  <w:style w:type="paragraph" w:customStyle="1" w:styleId="TableNormal1">
    <w:name w:val="Table Normal1"/>
    <w:basedOn w:val="Normal"/>
    <w:qFormat/>
    <w:rsid w:val="004B5545"/>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4B5545"/>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4B5545"/>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4B5545"/>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4B5545"/>
    <w:rPr>
      <w:rFonts w:ascii="Calibri" w:eastAsia="Times New Roman" w:hAnsi="Calibri" w:cs="Arial"/>
      <w:lang w:eastAsia="zh-CN"/>
    </w:rPr>
  </w:style>
  <w:style w:type="character" w:customStyle="1" w:styleId="GPSL1SCHEDULEHeadingChar">
    <w:name w:val="GPS L1 SCHEDULE Heading Char"/>
    <w:link w:val="GPSL1SCHEDULEHeading"/>
    <w:locked/>
    <w:rsid w:val="004B5545"/>
    <w:rPr>
      <w:rFonts w:ascii="Calibri" w:eastAsia="STZhongsong" w:hAnsi="Calibri" w:cs="Arial"/>
      <w:b/>
      <w:caps/>
      <w:lang w:eastAsia="zh-CN"/>
    </w:rPr>
  </w:style>
  <w:style w:type="paragraph" w:customStyle="1" w:styleId="GPSmacrorestart">
    <w:name w:val="GPS macro restart"/>
    <w:basedOn w:val="Normal"/>
    <w:qFormat/>
    <w:rsid w:val="00F83B0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L1Schedulenumbered">
    <w:name w:val="GPS L1 Schedule numbered"/>
    <w:basedOn w:val="Normal"/>
    <w:qFormat/>
    <w:rsid w:val="00F83B04"/>
    <w:pPr>
      <w:numPr>
        <w:numId w:val="12"/>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F83B04"/>
    <w:rPr>
      <w:rFonts w:ascii="Calibri" w:eastAsia="Times New Roman" w:hAnsi="Calibri" w:cs="Arial"/>
      <w:b/>
      <w:lang w:eastAsia="zh-CN"/>
    </w:rPr>
  </w:style>
  <w:style w:type="paragraph" w:customStyle="1" w:styleId="GPSL2Indent">
    <w:name w:val="GPS L2 Indent"/>
    <w:basedOn w:val="Normal"/>
    <w:link w:val="GPSL2IndentChar"/>
    <w:qFormat/>
    <w:rsid w:val="00F83B0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SchAnnexname">
    <w:name w:val="GPS Sch Annex name"/>
    <w:basedOn w:val="Normal"/>
    <w:link w:val="GPSSchAnnexnameChar"/>
    <w:qFormat/>
    <w:rsid w:val="00F83B0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F83B04"/>
    <w:rPr>
      <w:rFonts w:ascii="Calibri" w:eastAsia="Times New Roman" w:hAnsi="Calibri" w:cs="Arial"/>
      <w:szCs w:val="24"/>
    </w:rPr>
  </w:style>
  <w:style w:type="character" w:customStyle="1" w:styleId="GPSSchAnnexnameChar">
    <w:name w:val="GPS Sch Annex name Char"/>
    <w:link w:val="GPSSchAnnexname"/>
    <w:rsid w:val="00F83B0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F83B04"/>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F83B04"/>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F83B04"/>
    <w:rPr>
      <w:rFonts w:ascii="Calibri" w:eastAsiaTheme="majorEastAsia" w:hAnsi="Calibri" w:cstheme="majorBidi"/>
      <w:bCs/>
    </w:rPr>
  </w:style>
  <w:style w:type="character" w:customStyle="1" w:styleId="Heading4Char">
    <w:name w:val="Heading 4 Char"/>
    <w:basedOn w:val="DefaultParagraphFont"/>
    <w:link w:val="Heading4"/>
    <w:uiPriority w:val="9"/>
    <w:rsid w:val="00F83B04"/>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F83B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3B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3B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3B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3B04"/>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F83B04"/>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F83B04"/>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F83B04"/>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F83B04"/>
    <w:rPr>
      <w:rFonts w:ascii="Calibri" w:eastAsia="Times New Roman" w:hAnsi="Calibri" w:cs="Arial"/>
    </w:rPr>
  </w:style>
  <w:style w:type="character" w:customStyle="1" w:styleId="GPSSchPartChar">
    <w:name w:val="GPS Sch Part Char"/>
    <w:link w:val="GPSSchPart"/>
    <w:rsid w:val="00F83B04"/>
    <w:rPr>
      <w:rFonts w:ascii="Arial Bold" w:eastAsia="STZhongsong" w:hAnsi="Arial Bold" w:cs="Times New Roman"/>
      <w:b/>
      <w:caps/>
      <w:lang w:eastAsia="zh-CN"/>
    </w:rPr>
  </w:style>
  <w:style w:type="character" w:customStyle="1" w:styleId="GPSL4indentChar">
    <w:name w:val="GPS L4 indent Char"/>
    <w:link w:val="GPSL4indent"/>
    <w:rsid w:val="00F83B04"/>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1373D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1373DE"/>
    <w:rPr>
      <w:rFonts w:ascii="Arial Bold" w:eastAsia="STZhongsong" w:hAnsi="Arial Bold" w:cs="Times New Roman"/>
      <w:b/>
      <w:caps/>
      <w:lang w:eastAsia="zh-CN"/>
    </w:rPr>
  </w:style>
  <w:style w:type="paragraph" w:customStyle="1" w:styleId="ScheduleTitleClause">
    <w:name w:val="Schedule Title Clause"/>
    <w:basedOn w:val="Normal"/>
    <w:rsid w:val="001373DE"/>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1373DE"/>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1373DE"/>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1373DE"/>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1373DE"/>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1373DE"/>
    <w:pPr>
      <w:numPr>
        <w:ilvl w:val="1"/>
        <w:numId w:val="17"/>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1373D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1373DE"/>
  </w:style>
  <w:style w:type="character" w:styleId="FollowedHyperlink">
    <w:name w:val="FollowedHyperlink"/>
    <w:basedOn w:val="DefaultParagraphFont"/>
    <w:uiPriority w:val="99"/>
    <w:semiHidden/>
    <w:unhideWhenUsed/>
    <w:rsid w:val="00F25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39875776">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625621447">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212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CS.cabinetoffice.gov.uk/i-am-supplier/management-information/admin-fe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ivacyshield.gov/list"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lowing-the-whistle-list-of-prescribed-people-and-bodies--2/whistleblowing-list-of-prescribed-people-and-bod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dernslaveryhelpline.org/report" TargetMode="External"/><Relationship Id="rId23" Type="http://schemas.openxmlformats.org/officeDocument/2006/relationships/fontTable" Target="fontTable.xml"/><Relationship Id="rId10" Type="http://schemas.openxmlformats.org/officeDocument/2006/relationships/hyperlink" Target="https://www.gov.uk/guidance/ir35-find-out-if-it-appl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overnment-procurement-card--2" TargetMode="External"/><Relationship Id="rId14"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68398-E73B-4191-8CDF-2F204E36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18745</Words>
  <Characters>106850</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2019-01-07T15:41:00Z</dcterms:created>
  <dcterms:modified xsi:type="dcterms:W3CDTF">2019-04-30T07:40:00Z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