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0F" w:rsidRPr="003F58A1" w:rsidRDefault="00C02A0F" w:rsidP="00C02A0F">
      <w:pPr>
        <w:jc w:val="both"/>
        <w:rPr>
          <w:rFonts w:ascii="Arial" w:hAnsi="Arial" w:cs="Arial"/>
          <w:b/>
          <w:sz w:val="28"/>
          <w:szCs w:val="22"/>
        </w:rPr>
      </w:pPr>
      <w:r w:rsidRPr="003F58A1">
        <w:rPr>
          <w:rFonts w:ascii="Arial" w:hAnsi="Arial" w:cs="Arial"/>
          <w:b/>
          <w:sz w:val="28"/>
          <w:szCs w:val="22"/>
        </w:rPr>
        <w:t xml:space="preserve">PROCUREMENT </w:t>
      </w:r>
      <w:r w:rsidR="00135065" w:rsidRPr="003F58A1">
        <w:rPr>
          <w:rFonts w:ascii="Arial" w:hAnsi="Arial" w:cs="Arial"/>
          <w:b/>
          <w:sz w:val="28"/>
          <w:szCs w:val="22"/>
        </w:rPr>
        <w:t xml:space="preserve">PLAN </w:t>
      </w:r>
      <w:r w:rsidR="00BE2D84" w:rsidRPr="003F58A1">
        <w:rPr>
          <w:rFonts w:ascii="Arial" w:hAnsi="Arial" w:cs="Arial"/>
          <w:b/>
          <w:sz w:val="28"/>
          <w:szCs w:val="22"/>
        </w:rPr>
        <w:t>GUIDANCE</w:t>
      </w:r>
    </w:p>
    <w:p w:rsidR="003F20EB" w:rsidRPr="003F58A1" w:rsidRDefault="003F20EB" w:rsidP="00C02A0F">
      <w:pPr>
        <w:jc w:val="both"/>
        <w:rPr>
          <w:rFonts w:ascii="Arial" w:hAnsi="Arial" w:cs="Arial"/>
          <w:b/>
          <w:sz w:val="28"/>
          <w:szCs w:val="22"/>
        </w:rPr>
      </w:pPr>
    </w:p>
    <w:p w:rsidR="003F20EB" w:rsidRPr="00D1688B" w:rsidRDefault="003F20EB" w:rsidP="00C02A0F">
      <w:pPr>
        <w:jc w:val="both"/>
        <w:rPr>
          <w:rFonts w:ascii="Arial" w:hAnsi="Arial" w:cs="Arial"/>
          <w:b/>
          <w:szCs w:val="22"/>
        </w:rPr>
      </w:pPr>
      <w:r w:rsidRPr="00D1688B">
        <w:rPr>
          <w:rFonts w:ascii="Arial" w:hAnsi="Arial" w:cs="Arial"/>
          <w:b/>
          <w:szCs w:val="22"/>
        </w:rPr>
        <w:t xml:space="preserve">Before proceeding with your procurement plan please consult the operational instructions and training modules available on the </w:t>
      </w:r>
      <w:proofErr w:type="spellStart"/>
      <w:r w:rsidRPr="00D1688B">
        <w:rPr>
          <w:rFonts w:ascii="Arial" w:hAnsi="Arial" w:cs="Arial"/>
          <w:b/>
          <w:szCs w:val="22"/>
        </w:rPr>
        <w:t>Easinet</w:t>
      </w:r>
      <w:proofErr w:type="spellEnd"/>
      <w:r w:rsidRPr="00D1688B">
        <w:rPr>
          <w:rFonts w:ascii="Arial" w:hAnsi="Arial" w:cs="Arial"/>
          <w:b/>
          <w:szCs w:val="22"/>
        </w:rPr>
        <w:t>.</w:t>
      </w:r>
    </w:p>
    <w:p w:rsidR="00D17A82" w:rsidRPr="003F58A1" w:rsidRDefault="00D17A82" w:rsidP="00C02A0F">
      <w:pPr>
        <w:jc w:val="both"/>
        <w:rPr>
          <w:rFonts w:ascii="Arial" w:hAnsi="Arial" w:cs="Arial"/>
          <w:b/>
          <w:sz w:val="22"/>
          <w:szCs w:val="22"/>
        </w:rPr>
      </w:pPr>
    </w:p>
    <w:p w:rsidR="00C02A0F" w:rsidRPr="00D1688B" w:rsidRDefault="00D1688B" w:rsidP="00D1688B">
      <w:pPr>
        <w:jc w:val="both"/>
        <w:rPr>
          <w:rFonts w:ascii="Arial" w:hAnsi="Arial" w:cs="Arial"/>
          <w:b/>
          <w:szCs w:val="22"/>
        </w:rPr>
      </w:pPr>
      <w:r>
        <w:rPr>
          <w:rFonts w:ascii="Arial" w:hAnsi="Arial" w:cs="Arial"/>
          <w:b/>
          <w:szCs w:val="22"/>
        </w:rPr>
        <w:t>Low</w:t>
      </w:r>
      <w:r w:rsidR="00D17A82" w:rsidRPr="00D17A82">
        <w:rPr>
          <w:rFonts w:ascii="Arial" w:hAnsi="Arial" w:cs="Arial"/>
          <w:b/>
          <w:szCs w:val="22"/>
        </w:rPr>
        <w:t xml:space="preserve"> value contracts may not require this level of planning: this document will help you identify areas you need to consider. Use it </w:t>
      </w:r>
      <w:r w:rsidR="0079553B">
        <w:rPr>
          <w:rFonts w:ascii="Arial" w:hAnsi="Arial" w:cs="Arial"/>
          <w:b/>
          <w:szCs w:val="22"/>
        </w:rPr>
        <w:t>proportionally</w:t>
      </w:r>
      <w:r w:rsidR="00D17A82" w:rsidRPr="00D17A82">
        <w:rPr>
          <w:rFonts w:ascii="Arial" w:hAnsi="Arial" w:cs="Arial"/>
          <w:b/>
          <w:szCs w:val="22"/>
        </w:rPr>
        <w:t xml:space="preserve"> to the value of your </w:t>
      </w:r>
      <w:r w:rsidR="00D17A82" w:rsidRPr="00D1688B">
        <w:rPr>
          <w:rFonts w:ascii="Arial" w:hAnsi="Arial" w:cs="Arial"/>
          <w:b/>
          <w:szCs w:val="22"/>
        </w:rPr>
        <w:t>contract.</w:t>
      </w:r>
      <w:r w:rsidRPr="00D1688B">
        <w:rPr>
          <w:rFonts w:ascii="Arial" w:hAnsi="Arial" w:cs="Arial"/>
          <w:b/>
          <w:szCs w:val="22"/>
        </w:rPr>
        <w:t xml:space="preserve"> Please use your own judgement in this.</w:t>
      </w:r>
    </w:p>
    <w:p w:rsidR="00D1688B" w:rsidRDefault="00D1688B" w:rsidP="00D1688B">
      <w:pPr>
        <w:jc w:val="both"/>
        <w:rPr>
          <w:rFonts w:cs="Arial"/>
          <w:b/>
          <w:szCs w:val="22"/>
        </w:rPr>
      </w:pPr>
    </w:p>
    <w:p w:rsidR="00D1688B" w:rsidRPr="003F58A1" w:rsidRDefault="00D1688B" w:rsidP="00D1688B">
      <w:pPr>
        <w:jc w:val="both"/>
        <w:rPr>
          <w:rFonts w:ascii="Arial" w:hAnsi="Arial" w:cs="Arial"/>
          <w:szCs w:val="22"/>
        </w:rPr>
      </w:pPr>
    </w:p>
    <w:p w:rsidR="00C02A0F" w:rsidRPr="003F58A1" w:rsidRDefault="00C02A0F" w:rsidP="00C02A0F">
      <w:pPr>
        <w:jc w:val="both"/>
        <w:rPr>
          <w:rFonts w:ascii="Arial" w:hAnsi="Arial" w:cs="Arial"/>
          <w:szCs w:val="22"/>
        </w:rPr>
      </w:pPr>
      <w:r w:rsidRPr="003F58A1">
        <w:rPr>
          <w:rFonts w:ascii="Arial" w:hAnsi="Arial" w:cs="Arial"/>
          <w:szCs w:val="22"/>
        </w:rPr>
        <w:t xml:space="preserve">This document provides </w:t>
      </w:r>
      <w:r w:rsidR="006E4C52" w:rsidRPr="003F58A1">
        <w:rPr>
          <w:rFonts w:ascii="Arial" w:hAnsi="Arial" w:cs="Arial"/>
          <w:szCs w:val="22"/>
        </w:rPr>
        <w:t>a template</w:t>
      </w:r>
      <w:r w:rsidRPr="003F58A1">
        <w:rPr>
          <w:rFonts w:ascii="Arial" w:hAnsi="Arial" w:cs="Arial"/>
          <w:szCs w:val="22"/>
        </w:rPr>
        <w:t xml:space="preserve"> on </w:t>
      </w:r>
      <w:r w:rsidR="00135065" w:rsidRPr="003F58A1">
        <w:rPr>
          <w:rFonts w:ascii="Arial" w:hAnsi="Arial" w:cs="Arial"/>
          <w:szCs w:val="22"/>
        </w:rPr>
        <w:t>producing a procurement plan</w:t>
      </w:r>
      <w:r w:rsidRPr="003F58A1">
        <w:rPr>
          <w:rFonts w:ascii="Arial" w:hAnsi="Arial" w:cs="Arial"/>
          <w:szCs w:val="22"/>
        </w:rPr>
        <w:t xml:space="preserve"> for all new procurements for go</w:t>
      </w:r>
      <w:r w:rsidR="00F7003C" w:rsidRPr="003F58A1">
        <w:rPr>
          <w:rFonts w:ascii="Arial" w:hAnsi="Arial" w:cs="Arial"/>
          <w:szCs w:val="22"/>
        </w:rPr>
        <w:t xml:space="preserve">ods, works or services between </w:t>
      </w:r>
      <w:r w:rsidRPr="003F58A1">
        <w:rPr>
          <w:rFonts w:ascii="Arial" w:hAnsi="Arial" w:cs="Arial"/>
          <w:szCs w:val="22"/>
          <w:highlight w:val="yellow"/>
        </w:rPr>
        <w:t>5</w:t>
      </w:r>
      <w:r w:rsidR="00F7003C" w:rsidRPr="003F58A1">
        <w:rPr>
          <w:rFonts w:ascii="Arial" w:hAnsi="Arial" w:cs="Arial"/>
          <w:szCs w:val="22"/>
          <w:highlight w:val="yellow"/>
        </w:rPr>
        <w:t>k</w:t>
      </w:r>
      <w:r w:rsidRPr="003F58A1">
        <w:rPr>
          <w:rFonts w:ascii="Arial" w:hAnsi="Arial" w:cs="Arial"/>
          <w:szCs w:val="22"/>
          <w:highlight w:val="yellow"/>
        </w:rPr>
        <w:t xml:space="preserve"> and 50</w:t>
      </w:r>
      <w:r w:rsidR="001E168D" w:rsidRPr="003F58A1">
        <w:rPr>
          <w:rFonts w:ascii="Arial" w:hAnsi="Arial" w:cs="Arial"/>
          <w:szCs w:val="22"/>
          <w:highlight w:val="yellow"/>
        </w:rPr>
        <w:t>k</w:t>
      </w:r>
      <w:r w:rsidR="001E168D" w:rsidRPr="003F58A1">
        <w:rPr>
          <w:rFonts w:ascii="Arial" w:hAnsi="Arial" w:cs="Arial"/>
          <w:szCs w:val="22"/>
        </w:rPr>
        <w:t>.</w:t>
      </w:r>
    </w:p>
    <w:p w:rsidR="001E168D" w:rsidRPr="003F58A1" w:rsidRDefault="001E168D" w:rsidP="00C02A0F">
      <w:pPr>
        <w:jc w:val="both"/>
        <w:rPr>
          <w:rFonts w:ascii="Arial" w:hAnsi="Arial" w:cs="Arial"/>
          <w:szCs w:val="22"/>
        </w:rPr>
      </w:pPr>
    </w:p>
    <w:p w:rsidR="00D1688B" w:rsidRPr="003F58A1" w:rsidRDefault="00CD6770" w:rsidP="00CD6770">
      <w:pPr>
        <w:jc w:val="both"/>
        <w:rPr>
          <w:rFonts w:ascii="Arial" w:hAnsi="Arial" w:cs="Arial"/>
          <w:szCs w:val="22"/>
        </w:rPr>
      </w:pPr>
      <w:r w:rsidRPr="003F58A1">
        <w:rPr>
          <w:rFonts w:ascii="Arial" w:hAnsi="Arial" w:cs="Arial"/>
          <w:szCs w:val="22"/>
        </w:rPr>
        <w:t xml:space="preserve">Please note that this document provides a </w:t>
      </w:r>
      <w:r w:rsidRPr="00D1688B">
        <w:rPr>
          <w:rFonts w:ascii="Arial" w:hAnsi="Arial" w:cs="Arial"/>
          <w:b/>
          <w:szCs w:val="22"/>
        </w:rPr>
        <w:t>loose</w:t>
      </w:r>
      <w:r w:rsidRPr="003F58A1">
        <w:rPr>
          <w:rFonts w:ascii="Arial" w:hAnsi="Arial" w:cs="Arial"/>
          <w:szCs w:val="22"/>
        </w:rPr>
        <w:t xml:space="preserve"> template for a Procurement Plan and doesn’t have to be rigidly followed for all contracts. Some of the elements contained in this guidance document may not be relevant for every procurement process: You should pick and choose as appropriate, depending on your requirement.</w:t>
      </w:r>
    </w:p>
    <w:p w:rsidR="00433422" w:rsidRPr="003F58A1" w:rsidRDefault="00433422" w:rsidP="00433422">
      <w:pPr>
        <w:jc w:val="both"/>
        <w:rPr>
          <w:rFonts w:ascii="Arial" w:hAnsi="Arial" w:cs="Arial"/>
          <w:szCs w:val="22"/>
        </w:rPr>
      </w:pPr>
    </w:p>
    <w:p w:rsidR="00433422" w:rsidRPr="003F58A1" w:rsidRDefault="00433422" w:rsidP="00C02A0F">
      <w:pPr>
        <w:jc w:val="both"/>
        <w:rPr>
          <w:rFonts w:ascii="Arial" w:hAnsi="Arial" w:cs="Arial"/>
          <w:szCs w:val="22"/>
        </w:rPr>
      </w:pPr>
      <w:r w:rsidRPr="003F58A1">
        <w:rPr>
          <w:rFonts w:ascii="Arial" w:hAnsi="Arial" w:cs="Arial"/>
          <w:szCs w:val="22"/>
        </w:rPr>
        <w:t xml:space="preserve">You should explore </w:t>
      </w:r>
      <w:r w:rsidR="00C02A0F" w:rsidRPr="003F58A1">
        <w:rPr>
          <w:rFonts w:ascii="Arial" w:hAnsi="Arial" w:cs="Arial"/>
          <w:szCs w:val="22"/>
        </w:rPr>
        <w:t xml:space="preserve">why the decision has been made to use a specific procurement route and how the commercial and sustainability risks and opportunities are being managed, utilising the </w:t>
      </w:r>
      <w:r w:rsidR="00F7003C" w:rsidRPr="003F58A1">
        <w:rPr>
          <w:rFonts w:ascii="Arial" w:hAnsi="Arial" w:cs="Arial"/>
          <w:szCs w:val="22"/>
        </w:rPr>
        <w:t>Risk Management Plan</w:t>
      </w:r>
      <w:r w:rsidR="00CD6770" w:rsidRPr="003F58A1">
        <w:rPr>
          <w:rFonts w:ascii="Arial" w:hAnsi="Arial" w:cs="Arial"/>
          <w:szCs w:val="22"/>
        </w:rPr>
        <w:t>.</w:t>
      </w:r>
      <w:r w:rsidR="00135065" w:rsidRPr="003F58A1">
        <w:rPr>
          <w:rFonts w:ascii="Arial" w:hAnsi="Arial" w:cs="Arial"/>
          <w:szCs w:val="22"/>
        </w:rPr>
        <w:t xml:space="preserve"> </w:t>
      </w:r>
    </w:p>
    <w:p w:rsidR="0070716D" w:rsidRPr="003F58A1" w:rsidRDefault="0070716D" w:rsidP="00C02A0F">
      <w:pPr>
        <w:jc w:val="both"/>
        <w:rPr>
          <w:rFonts w:ascii="Arial" w:hAnsi="Arial" w:cs="Arial"/>
          <w:szCs w:val="22"/>
        </w:rPr>
      </w:pPr>
    </w:p>
    <w:p w:rsidR="00C02A0F" w:rsidRPr="003F58A1" w:rsidRDefault="00C02A0F" w:rsidP="00C02A0F">
      <w:pPr>
        <w:jc w:val="both"/>
        <w:rPr>
          <w:rFonts w:ascii="Arial" w:hAnsi="Arial" w:cs="Arial"/>
          <w:szCs w:val="22"/>
        </w:rPr>
      </w:pPr>
      <w:r w:rsidRPr="003F58A1">
        <w:rPr>
          <w:rFonts w:ascii="Arial" w:hAnsi="Arial" w:cs="Arial"/>
          <w:szCs w:val="22"/>
        </w:rPr>
        <w:t>As an example a cal</w:t>
      </w:r>
      <w:r w:rsidR="005A18D3" w:rsidRPr="003F58A1">
        <w:rPr>
          <w:rFonts w:ascii="Arial" w:hAnsi="Arial" w:cs="Arial"/>
          <w:szCs w:val="22"/>
        </w:rPr>
        <w:t>l-off</w:t>
      </w:r>
      <w:r w:rsidR="00104E26" w:rsidRPr="003F58A1">
        <w:rPr>
          <w:rFonts w:ascii="Arial" w:hAnsi="Arial" w:cs="Arial"/>
          <w:szCs w:val="22"/>
        </w:rPr>
        <w:t xml:space="preserve"> from a framework</w:t>
      </w:r>
      <w:r w:rsidR="005A18D3" w:rsidRPr="003F58A1">
        <w:rPr>
          <w:rFonts w:ascii="Arial" w:hAnsi="Arial" w:cs="Arial"/>
          <w:szCs w:val="22"/>
        </w:rPr>
        <w:t xml:space="preserve"> will not require </w:t>
      </w:r>
      <w:r w:rsidRPr="003F58A1">
        <w:rPr>
          <w:rFonts w:ascii="Arial" w:hAnsi="Arial" w:cs="Arial"/>
          <w:szCs w:val="22"/>
        </w:rPr>
        <w:t xml:space="preserve">information on </w:t>
      </w:r>
      <w:r w:rsidR="00F7003C" w:rsidRPr="003F58A1">
        <w:rPr>
          <w:rFonts w:ascii="Arial" w:hAnsi="Arial" w:cs="Arial"/>
          <w:szCs w:val="22"/>
        </w:rPr>
        <w:t>potential suppliers but will require a Risk Management Plan</w:t>
      </w:r>
      <w:r w:rsidR="001E168D" w:rsidRPr="003F58A1">
        <w:rPr>
          <w:rFonts w:ascii="Arial" w:hAnsi="Arial" w:cs="Arial"/>
          <w:szCs w:val="22"/>
        </w:rPr>
        <w:t xml:space="preserve"> and specification.</w:t>
      </w:r>
      <w:r w:rsidRPr="003F58A1">
        <w:rPr>
          <w:rFonts w:ascii="Arial" w:hAnsi="Arial" w:cs="Arial"/>
          <w:szCs w:val="22"/>
        </w:rPr>
        <w:t xml:space="preserve"> Line Managers are responsible for ensuring that the content and format is appropriate for each strategy.</w:t>
      </w:r>
    </w:p>
    <w:p w:rsidR="00C02A0F" w:rsidRPr="003F58A1" w:rsidRDefault="00C02A0F" w:rsidP="00C02A0F">
      <w:pPr>
        <w:jc w:val="both"/>
        <w:rPr>
          <w:rFonts w:ascii="Arial" w:hAnsi="Arial" w:cs="Arial"/>
          <w:szCs w:val="22"/>
        </w:rPr>
      </w:pPr>
    </w:p>
    <w:p w:rsidR="00C02A0F" w:rsidRPr="003F58A1" w:rsidRDefault="00135065" w:rsidP="00C02A0F">
      <w:pPr>
        <w:jc w:val="both"/>
        <w:rPr>
          <w:rFonts w:ascii="Arial" w:hAnsi="Arial" w:cs="Arial"/>
          <w:szCs w:val="22"/>
        </w:rPr>
      </w:pPr>
      <w:r w:rsidRPr="003F58A1">
        <w:rPr>
          <w:rFonts w:ascii="Arial" w:hAnsi="Arial" w:cs="Arial"/>
          <w:szCs w:val="22"/>
        </w:rPr>
        <w:t xml:space="preserve">Your plan </w:t>
      </w:r>
      <w:r w:rsidR="00C02A0F" w:rsidRPr="003F58A1">
        <w:rPr>
          <w:rFonts w:ascii="Arial" w:hAnsi="Arial" w:cs="Arial"/>
          <w:szCs w:val="22"/>
        </w:rPr>
        <w:t>should outline the background and procurement approach after considering the requirement, constraints, the supply market, potential options and the commercial and sustainability risks and opportunities associated with the procurement.</w:t>
      </w:r>
      <w:r w:rsidR="001E5E5B" w:rsidRPr="003F58A1">
        <w:rPr>
          <w:rFonts w:ascii="Arial" w:hAnsi="Arial" w:cs="Arial"/>
          <w:szCs w:val="22"/>
        </w:rPr>
        <w:t xml:space="preserve"> </w:t>
      </w:r>
      <w:r w:rsidR="00C02A0F" w:rsidRPr="003F58A1">
        <w:rPr>
          <w:rFonts w:ascii="Arial" w:hAnsi="Arial" w:cs="Arial"/>
          <w:szCs w:val="22"/>
        </w:rPr>
        <w:t>It prompts you to consider a wide range of information to support you in</w:t>
      </w:r>
      <w:r w:rsidRPr="003F58A1">
        <w:rPr>
          <w:rFonts w:ascii="Arial" w:hAnsi="Arial" w:cs="Arial"/>
          <w:szCs w:val="22"/>
        </w:rPr>
        <w:t xml:space="preserve"> achieving a successful outcome</w:t>
      </w:r>
      <w:r w:rsidR="00C02A0F" w:rsidRPr="003F58A1">
        <w:rPr>
          <w:rFonts w:ascii="Arial" w:hAnsi="Arial" w:cs="Arial"/>
          <w:szCs w:val="22"/>
        </w:rPr>
        <w:t>.</w:t>
      </w:r>
      <w:r w:rsidR="001E5E5B" w:rsidRPr="003F58A1">
        <w:rPr>
          <w:rFonts w:ascii="Arial" w:hAnsi="Arial" w:cs="Arial"/>
          <w:szCs w:val="22"/>
        </w:rPr>
        <w:t xml:space="preserve"> </w:t>
      </w: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szCs w:val="22"/>
        </w:rPr>
      </w:pPr>
      <w:r w:rsidRPr="003F58A1">
        <w:rPr>
          <w:rFonts w:ascii="Arial" w:hAnsi="Arial" w:cs="Arial"/>
          <w:szCs w:val="22"/>
        </w:rPr>
        <w:t xml:space="preserve">In forming your </w:t>
      </w:r>
      <w:r w:rsidR="00135065" w:rsidRPr="003F58A1">
        <w:rPr>
          <w:rFonts w:ascii="Arial" w:hAnsi="Arial" w:cs="Arial"/>
          <w:szCs w:val="22"/>
        </w:rPr>
        <w:t>plan</w:t>
      </w:r>
      <w:r w:rsidRPr="003F58A1">
        <w:rPr>
          <w:rFonts w:ascii="Arial" w:hAnsi="Arial" w:cs="Arial"/>
          <w:szCs w:val="22"/>
        </w:rPr>
        <w:t xml:space="preserve"> you may find it useful t</w:t>
      </w:r>
      <w:r w:rsidR="00F7003C" w:rsidRPr="003F58A1">
        <w:rPr>
          <w:rFonts w:ascii="Arial" w:hAnsi="Arial" w:cs="Arial"/>
          <w:szCs w:val="22"/>
        </w:rPr>
        <w:t xml:space="preserve">o engage with suppliers </w:t>
      </w:r>
      <w:r w:rsidRPr="003F58A1">
        <w:rPr>
          <w:rFonts w:ascii="Arial" w:hAnsi="Arial" w:cs="Arial"/>
          <w:szCs w:val="22"/>
        </w:rPr>
        <w:t>and/or existing framework suppliers to test ideas and gain knowledge prior to co</w:t>
      </w:r>
      <w:r w:rsidR="00135065" w:rsidRPr="003F58A1">
        <w:rPr>
          <w:rFonts w:ascii="Arial" w:hAnsi="Arial" w:cs="Arial"/>
          <w:szCs w:val="22"/>
        </w:rPr>
        <w:t>mmencing your formal</w:t>
      </w:r>
      <w:r w:rsidRPr="003F58A1">
        <w:rPr>
          <w:rFonts w:ascii="Arial" w:hAnsi="Arial" w:cs="Arial"/>
          <w:szCs w:val="22"/>
        </w:rPr>
        <w:t xml:space="preserve"> approach.</w:t>
      </w:r>
      <w:r w:rsidR="001E5E5B" w:rsidRPr="003F58A1">
        <w:rPr>
          <w:rFonts w:ascii="Arial" w:hAnsi="Arial" w:cs="Arial"/>
          <w:szCs w:val="22"/>
        </w:rPr>
        <w:t xml:space="preserve"> </w:t>
      </w:r>
      <w:r w:rsidRPr="003F58A1">
        <w:rPr>
          <w:rFonts w:ascii="Arial" w:hAnsi="Arial" w:cs="Arial"/>
          <w:i/>
          <w:szCs w:val="22"/>
        </w:rPr>
        <w:t>You are encouraged to do this as long as your engagement does not provide an unfair advantage to any potential supplier.</w:t>
      </w:r>
      <w:r w:rsidR="001E5E5B" w:rsidRPr="003F58A1">
        <w:rPr>
          <w:rFonts w:ascii="Arial" w:hAnsi="Arial" w:cs="Arial"/>
          <w:szCs w:val="22"/>
        </w:rPr>
        <w:t xml:space="preserve"> </w:t>
      </w: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szCs w:val="22"/>
        </w:rPr>
      </w:pPr>
      <w:r w:rsidRPr="003F58A1">
        <w:rPr>
          <w:rFonts w:ascii="Arial" w:hAnsi="Arial" w:cs="Arial"/>
          <w:szCs w:val="22"/>
        </w:rPr>
        <w:t xml:space="preserve">Once your </w:t>
      </w:r>
      <w:r w:rsidR="00104E26" w:rsidRPr="003F58A1">
        <w:rPr>
          <w:rFonts w:ascii="Arial" w:hAnsi="Arial" w:cs="Arial"/>
          <w:szCs w:val="22"/>
        </w:rPr>
        <w:t>plan</w:t>
      </w:r>
      <w:r w:rsidRPr="003F58A1">
        <w:rPr>
          <w:rFonts w:ascii="Arial" w:hAnsi="Arial" w:cs="Arial"/>
          <w:szCs w:val="22"/>
        </w:rPr>
        <w:t xml:space="preserve"> is completed and approved, you may formally approach the suppliers.</w:t>
      </w:r>
      <w:r w:rsidR="001E5E5B" w:rsidRPr="003F58A1">
        <w:rPr>
          <w:rFonts w:ascii="Arial" w:hAnsi="Arial" w:cs="Arial"/>
          <w:szCs w:val="22"/>
        </w:rPr>
        <w:t xml:space="preserve"> </w:t>
      </w:r>
    </w:p>
    <w:p w:rsidR="00C02A0F" w:rsidRPr="003F58A1" w:rsidRDefault="00C02A0F" w:rsidP="00C02A0F">
      <w:pPr>
        <w:jc w:val="both"/>
        <w:rPr>
          <w:rFonts w:ascii="Arial" w:hAnsi="Arial" w:cs="Arial"/>
          <w:szCs w:val="22"/>
        </w:rPr>
      </w:pPr>
    </w:p>
    <w:p w:rsidR="006E4C52" w:rsidRPr="003F58A1" w:rsidRDefault="00C02A0F" w:rsidP="006E4C52">
      <w:pPr>
        <w:jc w:val="both"/>
        <w:rPr>
          <w:rFonts w:ascii="Arial" w:hAnsi="Arial" w:cs="Arial"/>
          <w:szCs w:val="22"/>
        </w:rPr>
      </w:pPr>
      <w:r w:rsidRPr="003F58A1">
        <w:rPr>
          <w:rFonts w:ascii="Arial" w:hAnsi="Arial" w:cs="Arial"/>
          <w:b/>
          <w:szCs w:val="22"/>
        </w:rPr>
        <w:t xml:space="preserve">The </w:t>
      </w:r>
      <w:r w:rsidR="006E4C52" w:rsidRPr="003F58A1">
        <w:rPr>
          <w:rFonts w:ascii="Arial" w:hAnsi="Arial" w:cs="Arial"/>
          <w:b/>
          <w:szCs w:val="22"/>
        </w:rPr>
        <w:t>plan</w:t>
      </w:r>
      <w:r w:rsidRPr="003F58A1">
        <w:rPr>
          <w:rFonts w:ascii="Arial" w:hAnsi="Arial" w:cs="Arial"/>
          <w:b/>
          <w:szCs w:val="22"/>
        </w:rPr>
        <w:t xml:space="preserve"> and </w:t>
      </w:r>
      <w:r w:rsidR="00F7003C" w:rsidRPr="003F58A1">
        <w:rPr>
          <w:rFonts w:ascii="Arial" w:hAnsi="Arial" w:cs="Arial"/>
          <w:b/>
          <w:szCs w:val="22"/>
        </w:rPr>
        <w:t>Risk Management Plan</w:t>
      </w:r>
      <w:r w:rsidRPr="003F58A1">
        <w:rPr>
          <w:rFonts w:ascii="Arial" w:hAnsi="Arial" w:cs="Arial"/>
          <w:b/>
          <w:szCs w:val="22"/>
        </w:rPr>
        <w:t xml:space="preserve"> should be used as a management tool and updated throughout your procurement exercise.</w:t>
      </w:r>
      <w:r w:rsidR="001E5E5B" w:rsidRPr="003F58A1">
        <w:rPr>
          <w:rFonts w:ascii="Arial" w:hAnsi="Arial" w:cs="Arial"/>
          <w:b/>
          <w:szCs w:val="22"/>
        </w:rPr>
        <w:t xml:space="preserve"> </w:t>
      </w:r>
      <w:r w:rsidR="00F7003C" w:rsidRPr="003F58A1">
        <w:rPr>
          <w:rFonts w:ascii="Arial" w:hAnsi="Arial" w:cs="Arial"/>
          <w:b/>
          <w:szCs w:val="22"/>
        </w:rPr>
        <w:t>Your RMP</w:t>
      </w:r>
      <w:r w:rsidRPr="003F58A1">
        <w:rPr>
          <w:rFonts w:ascii="Arial" w:hAnsi="Arial" w:cs="Arial"/>
          <w:b/>
          <w:szCs w:val="22"/>
        </w:rPr>
        <w:t xml:space="preserve"> is a living document that will help you identify and manage the risks/issues and opportunities at the required stages in the procurement cycle. These documents will feed direc</w:t>
      </w:r>
      <w:r w:rsidR="00F7003C" w:rsidRPr="003F58A1">
        <w:rPr>
          <w:rFonts w:ascii="Arial" w:hAnsi="Arial" w:cs="Arial"/>
          <w:b/>
          <w:szCs w:val="22"/>
        </w:rPr>
        <w:t>tly into the Request for Quotation</w:t>
      </w:r>
      <w:r w:rsidRPr="003F58A1">
        <w:rPr>
          <w:rFonts w:ascii="Arial" w:hAnsi="Arial" w:cs="Arial"/>
          <w:b/>
          <w:szCs w:val="22"/>
        </w:rPr>
        <w:t xml:space="preserve"> that will be issued to your potential suppliers.</w:t>
      </w:r>
      <w:r w:rsidR="001E5E5B" w:rsidRPr="003F58A1">
        <w:rPr>
          <w:rFonts w:ascii="Arial" w:hAnsi="Arial" w:cs="Arial"/>
          <w:szCs w:val="22"/>
        </w:rPr>
        <w:t xml:space="preserve"> </w:t>
      </w:r>
    </w:p>
    <w:p w:rsidR="006E4C52" w:rsidRPr="003F58A1" w:rsidRDefault="006E4C52" w:rsidP="00CD6770">
      <w:pPr>
        <w:spacing w:after="200" w:line="276" w:lineRule="auto"/>
        <w:rPr>
          <w:rFonts w:ascii="Arial" w:hAnsi="Arial" w:cs="Arial"/>
          <w:szCs w:val="22"/>
        </w:rPr>
      </w:pPr>
    </w:p>
    <w:p w:rsidR="00CD6770" w:rsidRPr="003F58A1" w:rsidRDefault="00CD6770" w:rsidP="00CD6770">
      <w:pPr>
        <w:spacing w:after="200" w:line="276" w:lineRule="auto"/>
        <w:rPr>
          <w:rFonts w:ascii="Arial" w:hAnsi="Arial" w:cs="Arial"/>
          <w:szCs w:val="22"/>
        </w:rPr>
      </w:pPr>
    </w:p>
    <w:p w:rsidR="00FA7321" w:rsidRPr="003F58A1" w:rsidRDefault="00FA7321">
      <w:pPr>
        <w:spacing w:after="200" w:line="276" w:lineRule="auto"/>
        <w:rPr>
          <w:rFonts w:ascii="Arial" w:hAnsi="Arial" w:cs="Arial"/>
          <w:szCs w:val="22"/>
        </w:rPr>
      </w:pPr>
      <w:r w:rsidRPr="003F58A1">
        <w:rPr>
          <w:rFonts w:ascii="Arial" w:hAnsi="Arial" w:cs="Arial"/>
          <w:szCs w:val="22"/>
        </w:rPr>
        <w:br w:type="page"/>
      </w:r>
    </w:p>
    <w:tbl>
      <w:tblPr>
        <w:tblW w:w="90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00"/>
        <w:gridCol w:w="4867"/>
      </w:tblGrid>
      <w:tr w:rsidR="00104E26" w:rsidRPr="003F58A1" w:rsidTr="000C380E">
        <w:trPr>
          <w:trHeight w:val="300"/>
          <w:jc w:val="center"/>
        </w:trPr>
        <w:tc>
          <w:tcPr>
            <w:tcW w:w="4200" w:type="dxa"/>
          </w:tcPr>
          <w:p w:rsidR="00104E26" w:rsidRPr="003F58A1" w:rsidRDefault="00104E26" w:rsidP="001E168D">
            <w:pPr>
              <w:jc w:val="both"/>
              <w:rPr>
                <w:rFonts w:ascii="Arial" w:hAnsi="Arial" w:cs="Arial"/>
                <w:szCs w:val="22"/>
              </w:rPr>
            </w:pPr>
            <w:r w:rsidRPr="003F58A1">
              <w:rPr>
                <w:rFonts w:ascii="Arial" w:hAnsi="Arial" w:cs="Arial"/>
                <w:szCs w:val="22"/>
              </w:rPr>
              <w:lastRenderedPageBreak/>
              <w:t>Contract</w:t>
            </w:r>
            <w:r w:rsidR="00F97CE5" w:rsidRPr="003F58A1">
              <w:rPr>
                <w:rFonts w:ascii="Arial" w:hAnsi="Arial" w:cs="Arial"/>
                <w:szCs w:val="22"/>
              </w:rPr>
              <w:t>/ project</w:t>
            </w:r>
            <w:r w:rsidRPr="003F58A1">
              <w:rPr>
                <w:rFonts w:ascii="Arial" w:hAnsi="Arial" w:cs="Arial"/>
                <w:szCs w:val="22"/>
              </w:rPr>
              <w:t xml:space="preserve"> Number: </w:t>
            </w:r>
          </w:p>
          <w:p w:rsidR="00104E26" w:rsidRPr="003F58A1" w:rsidRDefault="00104E26" w:rsidP="001E168D">
            <w:pPr>
              <w:jc w:val="both"/>
              <w:rPr>
                <w:rFonts w:ascii="Arial" w:hAnsi="Arial" w:cs="Arial"/>
                <w:szCs w:val="22"/>
              </w:rPr>
            </w:pPr>
          </w:p>
        </w:tc>
        <w:tc>
          <w:tcPr>
            <w:tcW w:w="4867" w:type="dxa"/>
          </w:tcPr>
          <w:p w:rsidR="00F97CE5" w:rsidRDefault="00F97CE5" w:rsidP="00F97CE5">
            <w:pPr>
              <w:jc w:val="both"/>
              <w:rPr>
                <w:rFonts w:ascii="Arial" w:hAnsi="Arial" w:cs="Arial"/>
                <w:szCs w:val="22"/>
              </w:rPr>
            </w:pPr>
            <w:r w:rsidRPr="003F58A1">
              <w:rPr>
                <w:rFonts w:ascii="Arial" w:hAnsi="Arial" w:cs="Arial"/>
                <w:szCs w:val="22"/>
              </w:rPr>
              <w:t>Contract Title:</w:t>
            </w:r>
          </w:p>
          <w:p w:rsidR="000C380E" w:rsidRPr="000C380E" w:rsidRDefault="000C380E" w:rsidP="00F97CE5">
            <w:pPr>
              <w:jc w:val="both"/>
              <w:rPr>
                <w:rFonts w:ascii="Arial" w:hAnsi="Arial" w:cs="Arial"/>
                <w:b/>
                <w:szCs w:val="22"/>
              </w:rPr>
            </w:pPr>
            <w:r w:rsidRPr="000C380E">
              <w:rPr>
                <w:rFonts w:ascii="Arial" w:hAnsi="Arial" w:cs="Arial"/>
                <w:b/>
                <w:szCs w:val="22"/>
              </w:rPr>
              <w:t>Passenger Lifts (2) Refurbishment and Recommissioning at Rivers House, Bridgwater</w:t>
            </w:r>
          </w:p>
          <w:p w:rsidR="00104E26" w:rsidRPr="003F58A1" w:rsidRDefault="00104E26" w:rsidP="00F97CE5">
            <w:pPr>
              <w:jc w:val="both"/>
              <w:rPr>
                <w:rFonts w:ascii="Arial" w:hAnsi="Arial" w:cs="Arial"/>
                <w:szCs w:val="22"/>
              </w:rPr>
            </w:pPr>
          </w:p>
        </w:tc>
      </w:tr>
      <w:tr w:rsidR="00104E26" w:rsidRPr="003F58A1" w:rsidTr="000C380E">
        <w:trPr>
          <w:trHeight w:val="300"/>
          <w:jc w:val="center"/>
        </w:trPr>
        <w:tc>
          <w:tcPr>
            <w:tcW w:w="4200" w:type="dxa"/>
          </w:tcPr>
          <w:p w:rsidR="00F97CE5" w:rsidRPr="003F58A1" w:rsidRDefault="00F97CE5" w:rsidP="00F97CE5">
            <w:pPr>
              <w:jc w:val="both"/>
              <w:rPr>
                <w:rFonts w:ascii="Arial" w:hAnsi="Arial" w:cs="Arial"/>
                <w:szCs w:val="22"/>
              </w:rPr>
            </w:pPr>
            <w:r w:rsidRPr="003F58A1">
              <w:rPr>
                <w:rFonts w:ascii="Arial" w:hAnsi="Arial" w:cs="Arial"/>
                <w:szCs w:val="22"/>
              </w:rPr>
              <w:t>Directorate</w:t>
            </w:r>
            <w:r w:rsidR="00F7003C" w:rsidRPr="003F58A1">
              <w:rPr>
                <w:rFonts w:ascii="Arial" w:hAnsi="Arial" w:cs="Arial"/>
                <w:szCs w:val="22"/>
              </w:rPr>
              <w:t>/Team</w:t>
            </w:r>
            <w:r w:rsidRPr="003F58A1">
              <w:rPr>
                <w:rFonts w:ascii="Arial" w:hAnsi="Arial" w:cs="Arial"/>
                <w:szCs w:val="22"/>
              </w:rPr>
              <w:t>:</w:t>
            </w:r>
            <w:r w:rsidR="007406A6">
              <w:rPr>
                <w:rFonts w:ascii="Arial" w:hAnsi="Arial" w:cs="Arial"/>
                <w:szCs w:val="22"/>
              </w:rPr>
              <w:t xml:space="preserve"> Defra Group Facilities Management</w:t>
            </w:r>
          </w:p>
          <w:p w:rsidR="00104E26" w:rsidRPr="003F58A1" w:rsidRDefault="00104E26" w:rsidP="001E168D">
            <w:pPr>
              <w:jc w:val="both"/>
              <w:rPr>
                <w:rFonts w:ascii="Arial" w:hAnsi="Arial" w:cs="Arial"/>
                <w:szCs w:val="22"/>
              </w:rPr>
            </w:pPr>
          </w:p>
        </w:tc>
        <w:tc>
          <w:tcPr>
            <w:tcW w:w="4867" w:type="dxa"/>
          </w:tcPr>
          <w:p w:rsidR="00104E26" w:rsidRPr="003F58A1" w:rsidRDefault="00BE2D84" w:rsidP="00104E26">
            <w:pPr>
              <w:jc w:val="both"/>
              <w:rPr>
                <w:rFonts w:ascii="Arial" w:hAnsi="Arial" w:cs="Arial"/>
                <w:szCs w:val="22"/>
              </w:rPr>
            </w:pPr>
            <w:r w:rsidRPr="003F58A1">
              <w:rPr>
                <w:rFonts w:ascii="Arial" w:hAnsi="Arial" w:cs="Arial"/>
                <w:szCs w:val="22"/>
              </w:rPr>
              <w:t xml:space="preserve">Proposed </w:t>
            </w:r>
            <w:r w:rsidR="00104E26" w:rsidRPr="003F58A1">
              <w:rPr>
                <w:rFonts w:ascii="Arial" w:hAnsi="Arial" w:cs="Arial"/>
                <w:szCs w:val="22"/>
              </w:rPr>
              <w:t>Start date:</w:t>
            </w:r>
            <w:r w:rsidR="007406A6">
              <w:rPr>
                <w:rFonts w:ascii="Arial" w:hAnsi="Arial" w:cs="Arial"/>
                <w:szCs w:val="22"/>
              </w:rPr>
              <w:t xml:space="preserve"> </w:t>
            </w:r>
            <w:r w:rsidR="0093640B">
              <w:rPr>
                <w:rFonts w:ascii="Arial" w:hAnsi="Arial" w:cs="Arial"/>
                <w:szCs w:val="22"/>
              </w:rPr>
              <w:t xml:space="preserve">30 </w:t>
            </w:r>
            <w:r w:rsidR="007406A6">
              <w:rPr>
                <w:rFonts w:ascii="Arial" w:hAnsi="Arial" w:cs="Arial"/>
                <w:szCs w:val="22"/>
              </w:rPr>
              <w:t>November 2020</w:t>
            </w:r>
          </w:p>
        </w:tc>
      </w:tr>
      <w:tr w:rsidR="00104E26" w:rsidRPr="003F58A1" w:rsidTr="000C380E">
        <w:trPr>
          <w:trHeight w:val="300"/>
          <w:jc w:val="center"/>
        </w:trPr>
        <w:tc>
          <w:tcPr>
            <w:tcW w:w="4200" w:type="dxa"/>
          </w:tcPr>
          <w:p w:rsidR="00104E26" w:rsidRPr="003F58A1" w:rsidRDefault="00B43B13" w:rsidP="00B43B13">
            <w:pPr>
              <w:jc w:val="both"/>
              <w:rPr>
                <w:rFonts w:ascii="Arial" w:hAnsi="Arial" w:cs="Arial"/>
                <w:szCs w:val="22"/>
              </w:rPr>
            </w:pPr>
            <w:r w:rsidRPr="003F58A1">
              <w:rPr>
                <w:rFonts w:ascii="Arial" w:hAnsi="Arial" w:cs="Arial"/>
                <w:szCs w:val="22"/>
              </w:rPr>
              <w:t>Contract Length</w:t>
            </w:r>
            <w:r w:rsidR="00F97CE5" w:rsidRPr="003F58A1">
              <w:rPr>
                <w:rFonts w:ascii="Arial" w:hAnsi="Arial" w:cs="Arial"/>
                <w:szCs w:val="22"/>
              </w:rPr>
              <w:t>:</w:t>
            </w:r>
            <w:r w:rsidR="007406A6">
              <w:rPr>
                <w:rFonts w:ascii="Arial" w:hAnsi="Arial" w:cs="Arial"/>
                <w:szCs w:val="22"/>
              </w:rPr>
              <w:t xml:space="preserve"> </w:t>
            </w:r>
            <w:r w:rsidR="007406A6" w:rsidRPr="007406A6">
              <w:rPr>
                <w:rFonts w:ascii="Arial" w:hAnsi="Arial" w:cs="Arial"/>
                <w:color w:val="FF0000"/>
                <w:szCs w:val="22"/>
              </w:rPr>
              <w:t>12 months</w:t>
            </w:r>
          </w:p>
          <w:p w:rsidR="00F97CE5" w:rsidRPr="003F58A1" w:rsidRDefault="00F97CE5" w:rsidP="00B43B13">
            <w:pPr>
              <w:jc w:val="both"/>
              <w:rPr>
                <w:rFonts w:ascii="Arial" w:hAnsi="Arial" w:cs="Arial"/>
                <w:szCs w:val="22"/>
              </w:rPr>
            </w:pPr>
          </w:p>
        </w:tc>
        <w:tc>
          <w:tcPr>
            <w:tcW w:w="4867" w:type="dxa"/>
          </w:tcPr>
          <w:p w:rsidR="00104E26" w:rsidRPr="003F58A1" w:rsidRDefault="00BE2D84" w:rsidP="00104E26">
            <w:pPr>
              <w:jc w:val="both"/>
              <w:rPr>
                <w:rFonts w:ascii="Arial" w:hAnsi="Arial" w:cs="Arial"/>
                <w:szCs w:val="22"/>
              </w:rPr>
            </w:pPr>
            <w:r w:rsidRPr="003F58A1">
              <w:rPr>
                <w:rFonts w:ascii="Arial" w:hAnsi="Arial" w:cs="Arial"/>
                <w:szCs w:val="22"/>
              </w:rPr>
              <w:t xml:space="preserve">Proposed </w:t>
            </w:r>
            <w:r w:rsidR="00104E26" w:rsidRPr="003F58A1">
              <w:rPr>
                <w:rFonts w:ascii="Arial" w:hAnsi="Arial" w:cs="Arial"/>
                <w:szCs w:val="22"/>
              </w:rPr>
              <w:t>End Date:</w:t>
            </w:r>
            <w:r w:rsidR="007406A6">
              <w:rPr>
                <w:rFonts w:ascii="Arial" w:hAnsi="Arial" w:cs="Arial"/>
                <w:szCs w:val="22"/>
              </w:rPr>
              <w:t xml:space="preserve"> February 2021</w:t>
            </w:r>
          </w:p>
        </w:tc>
      </w:tr>
      <w:tr w:rsidR="00395458" w:rsidRPr="003F58A1" w:rsidTr="000C380E">
        <w:trPr>
          <w:trHeight w:val="300"/>
          <w:jc w:val="center"/>
        </w:trPr>
        <w:tc>
          <w:tcPr>
            <w:tcW w:w="4200" w:type="dxa"/>
          </w:tcPr>
          <w:p w:rsidR="00395458" w:rsidRPr="003F58A1" w:rsidRDefault="00395458" w:rsidP="000B2954">
            <w:pPr>
              <w:jc w:val="both"/>
              <w:rPr>
                <w:rFonts w:ascii="Arial" w:hAnsi="Arial" w:cs="Arial"/>
                <w:szCs w:val="22"/>
              </w:rPr>
            </w:pPr>
            <w:r w:rsidRPr="003F58A1">
              <w:rPr>
                <w:rFonts w:ascii="Arial" w:hAnsi="Arial" w:cs="Arial"/>
                <w:szCs w:val="22"/>
              </w:rPr>
              <w:t>Project Manager:</w:t>
            </w:r>
            <w:r w:rsidR="0093640B">
              <w:rPr>
                <w:rFonts w:ascii="Arial" w:hAnsi="Arial" w:cs="Arial"/>
                <w:szCs w:val="22"/>
              </w:rPr>
              <w:t xml:space="preserve"> </w:t>
            </w:r>
          </w:p>
          <w:p w:rsidR="00395458" w:rsidRPr="003F58A1" w:rsidRDefault="00395458" w:rsidP="000B2954">
            <w:pPr>
              <w:jc w:val="both"/>
              <w:rPr>
                <w:rFonts w:ascii="Arial" w:hAnsi="Arial" w:cs="Arial"/>
                <w:szCs w:val="22"/>
              </w:rPr>
            </w:pPr>
          </w:p>
        </w:tc>
        <w:tc>
          <w:tcPr>
            <w:tcW w:w="4867" w:type="dxa"/>
          </w:tcPr>
          <w:p w:rsidR="00395458" w:rsidRPr="003F58A1" w:rsidRDefault="00395458" w:rsidP="000B2954">
            <w:pPr>
              <w:jc w:val="both"/>
              <w:rPr>
                <w:rFonts w:ascii="Arial" w:hAnsi="Arial" w:cs="Arial"/>
                <w:szCs w:val="22"/>
              </w:rPr>
            </w:pPr>
            <w:r w:rsidRPr="003F58A1">
              <w:rPr>
                <w:rFonts w:ascii="Arial" w:hAnsi="Arial" w:cs="Arial"/>
                <w:szCs w:val="22"/>
              </w:rPr>
              <w:t xml:space="preserve">Value: </w:t>
            </w:r>
            <w:r w:rsidR="007406A6">
              <w:rPr>
                <w:rFonts w:ascii="Arial" w:hAnsi="Arial" w:cs="Arial"/>
                <w:szCs w:val="22"/>
              </w:rPr>
              <w:t>£15-£49k</w:t>
            </w:r>
          </w:p>
        </w:tc>
      </w:tr>
      <w:tr w:rsidR="00395458" w:rsidRPr="003F58A1" w:rsidTr="000C380E">
        <w:trPr>
          <w:trHeight w:val="300"/>
          <w:jc w:val="center"/>
        </w:trPr>
        <w:tc>
          <w:tcPr>
            <w:tcW w:w="4200" w:type="dxa"/>
          </w:tcPr>
          <w:p w:rsidR="00395458" w:rsidRDefault="00395458" w:rsidP="00104E26">
            <w:pPr>
              <w:jc w:val="both"/>
              <w:rPr>
                <w:rFonts w:ascii="Arial" w:hAnsi="Arial" w:cs="Arial"/>
                <w:szCs w:val="22"/>
              </w:rPr>
            </w:pPr>
          </w:p>
          <w:p w:rsidR="00395458" w:rsidRDefault="00395458" w:rsidP="00104E26">
            <w:pPr>
              <w:jc w:val="both"/>
              <w:rPr>
                <w:rFonts w:ascii="Arial" w:hAnsi="Arial" w:cs="Arial"/>
                <w:szCs w:val="22"/>
              </w:rPr>
            </w:pPr>
            <w:r>
              <w:rPr>
                <w:rFonts w:ascii="Arial" w:hAnsi="Arial" w:cs="Arial"/>
                <w:szCs w:val="22"/>
              </w:rPr>
              <w:t>Category</w:t>
            </w:r>
            <w:r w:rsidR="002315DC">
              <w:rPr>
                <w:rFonts w:ascii="Arial" w:hAnsi="Arial" w:cs="Arial"/>
                <w:szCs w:val="22"/>
              </w:rPr>
              <w:t xml:space="preserve"> of spend</w:t>
            </w:r>
            <w:r>
              <w:rPr>
                <w:rFonts w:ascii="Arial" w:hAnsi="Arial" w:cs="Arial"/>
                <w:szCs w:val="22"/>
              </w:rPr>
              <w:t xml:space="preserve">: </w:t>
            </w:r>
            <w:r w:rsidR="000C380E">
              <w:rPr>
                <w:rFonts w:ascii="Arial" w:hAnsi="Arial" w:cs="Arial"/>
                <w:szCs w:val="22"/>
              </w:rPr>
              <w:t xml:space="preserve">50750000-7 </w:t>
            </w:r>
          </w:p>
          <w:p w:rsidR="000C380E" w:rsidRPr="000C380E" w:rsidRDefault="000C380E" w:rsidP="00104E26">
            <w:pPr>
              <w:jc w:val="both"/>
              <w:rPr>
                <w:rFonts w:ascii="Arial" w:hAnsi="Arial" w:cs="Arial"/>
                <w:b/>
                <w:szCs w:val="22"/>
              </w:rPr>
            </w:pPr>
            <w:r w:rsidRPr="000C380E">
              <w:rPr>
                <w:rFonts w:ascii="Arial" w:hAnsi="Arial" w:cs="Arial"/>
                <w:b/>
                <w:szCs w:val="22"/>
              </w:rPr>
              <w:t>Lift Maintenance Services</w:t>
            </w:r>
          </w:p>
        </w:tc>
        <w:tc>
          <w:tcPr>
            <w:tcW w:w="4867" w:type="dxa"/>
          </w:tcPr>
          <w:p w:rsidR="00395458" w:rsidRPr="003F58A1" w:rsidRDefault="00395458" w:rsidP="00104E26">
            <w:pPr>
              <w:jc w:val="both"/>
              <w:rPr>
                <w:rFonts w:ascii="Arial" w:hAnsi="Arial" w:cs="Arial"/>
                <w:szCs w:val="22"/>
              </w:rPr>
            </w:pPr>
          </w:p>
        </w:tc>
      </w:tr>
    </w:tbl>
    <w:p w:rsidR="00C02A0F" w:rsidRPr="003F58A1" w:rsidRDefault="00C02A0F" w:rsidP="00C02A0F">
      <w:pPr>
        <w:rPr>
          <w:rFonts w:ascii="Arial" w:hAnsi="Arial" w:cs="Arial"/>
          <w:sz w:val="18"/>
        </w:rPr>
      </w:pPr>
    </w:p>
    <w:p w:rsidR="006E4C52" w:rsidRPr="003F58A1" w:rsidRDefault="006E4C52" w:rsidP="00C02A0F">
      <w:pPr>
        <w:rPr>
          <w:rFonts w:ascii="Arial" w:hAnsi="Arial" w:cs="Arial"/>
          <w:sz w:val="18"/>
        </w:rPr>
      </w:pPr>
    </w:p>
    <w:p w:rsidR="00C02A0F" w:rsidRPr="003F58A1" w:rsidRDefault="00C02A0F" w:rsidP="00C02A0F">
      <w:pPr>
        <w:jc w:val="both"/>
        <w:rPr>
          <w:rFonts w:ascii="Arial" w:hAnsi="Arial" w:cs="Arial"/>
          <w:b/>
          <w:szCs w:val="22"/>
          <w:u w:val="single"/>
        </w:rPr>
      </w:pPr>
      <w:r w:rsidRPr="003F58A1">
        <w:rPr>
          <w:rFonts w:ascii="Arial" w:hAnsi="Arial" w:cs="Arial"/>
          <w:b/>
          <w:szCs w:val="22"/>
          <w:u w:val="single"/>
        </w:rPr>
        <w:t>BACKGROUND (CUSTOMER, REQUIREMENTS, PROCUREMENT OPTIONS)</w:t>
      </w:r>
    </w:p>
    <w:p w:rsidR="00C02A0F" w:rsidRPr="003F58A1" w:rsidRDefault="00C02A0F" w:rsidP="00C02A0F">
      <w:pPr>
        <w:jc w:val="both"/>
        <w:rPr>
          <w:rFonts w:ascii="Arial" w:hAnsi="Arial" w:cs="Arial"/>
          <w:szCs w:val="22"/>
        </w:rPr>
      </w:pPr>
      <w:r w:rsidRPr="003F58A1">
        <w:rPr>
          <w:rFonts w:ascii="Arial" w:hAnsi="Arial" w:cs="Arial"/>
          <w:szCs w:val="22"/>
        </w:rPr>
        <w:t xml:space="preserve"> </w:t>
      </w:r>
    </w:p>
    <w:p w:rsidR="006E4C52" w:rsidRPr="00A14B06" w:rsidRDefault="006E4C52" w:rsidP="006E4C52">
      <w:pPr>
        <w:jc w:val="both"/>
        <w:rPr>
          <w:rFonts w:ascii="Arial" w:hAnsi="Arial" w:cs="Arial"/>
          <w:b/>
        </w:rPr>
      </w:pPr>
      <w:r w:rsidRPr="00A14B06">
        <w:rPr>
          <w:rFonts w:ascii="Arial" w:hAnsi="Arial" w:cs="Arial"/>
          <w:b/>
        </w:rPr>
        <w:t>Background</w:t>
      </w:r>
    </w:p>
    <w:p w:rsidR="006E4C52" w:rsidRPr="00A14B06" w:rsidRDefault="006E4C52" w:rsidP="006E4C52">
      <w:pPr>
        <w:jc w:val="both"/>
        <w:rPr>
          <w:rFonts w:ascii="Arial" w:hAnsi="Arial" w:cs="Arial"/>
          <w:b/>
        </w:rPr>
      </w:pPr>
    </w:p>
    <w:p w:rsidR="00A14B06" w:rsidRPr="00A14B06" w:rsidRDefault="00A14B06" w:rsidP="00A14B06">
      <w:pPr>
        <w:rPr>
          <w:rFonts w:ascii="Arial" w:hAnsi="Arial" w:cs="Arial"/>
        </w:rPr>
      </w:pPr>
      <w:r w:rsidRPr="00A14B06">
        <w:rPr>
          <w:rFonts w:ascii="Arial" w:hAnsi="Arial" w:cs="Arial"/>
        </w:rPr>
        <w:t>Following continued operational failure (</w:t>
      </w:r>
      <w:r w:rsidRPr="00A14B06">
        <w:rPr>
          <w:rFonts w:ascii="Arial" w:hAnsi="Arial" w:cs="Arial"/>
          <w:i/>
        </w:rPr>
        <w:t>lift entrapments</w:t>
      </w:r>
      <w:r w:rsidRPr="00A14B06">
        <w:rPr>
          <w:rFonts w:ascii="Arial" w:hAnsi="Arial" w:cs="Arial"/>
        </w:rPr>
        <w:t xml:space="preserve">) of these lifts over the past   3-4 years, we are seeking refurbishment of these lifts to ensure compliance with all current regulations.  </w:t>
      </w:r>
    </w:p>
    <w:p w:rsidR="00A14B06" w:rsidRPr="00A14B06" w:rsidRDefault="00A14B06" w:rsidP="00A14B06">
      <w:pPr>
        <w:rPr>
          <w:rFonts w:ascii="Arial" w:hAnsi="Arial" w:cs="Arial"/>
        </w:rPr>
      </w:pPr>
    </w:p>
    <w:p w:rsidR="00A14B06" w:rsidRPr="00A14B06" w:rsidRDefault="00A14B06" w:rsidP="00A14B06">
      <w:pPr>
        <w:rPr>
          <w:rFonts w:ascii="Arial" w:hAnsi="Arial" w:cs="Arial"/>
        </w:rPr>
      </w:pPr>
      <w:r w:rsidRPr="00A14B06">
        <w:rPr>
          <w:rFonts w:ascii="Arial" w:hAnsi="Arial" w:cs="Arial"/>
        </w:rPr>
        <w:t>We require these passenger lifts to work reliably, consistently and safely for our customers.  We have five government agencies that work from this building and are a multi-occupancy site, hosting 250+ members of staff, which is also open to visitors and members of the public.</w:t>
      </w:r>
    </w:p>
    <w:p w:rsidR="00A14B06" w:rsidRPr="00A14B06" w:rsidRDefault="00A14B06" w:rsidP="00A14B06">
      <w:pPr>
        <w:rPr>
          <w:rFonts w:ascii="Arial" w:hAnsi="Arial" w:cs="Arial"/>
        </w:rPr>
      </w:pPr>
    </w:p>
    <w:p w:rsidR="00A14B06" w:rsidRPr="00A14B06" w:rsidRDefault="00A14B06" w:rsidP="00A14B06">
      <w:pPr>
        <w:rPr>
          <w:rFonts w:ascii="Arial" w:hAnsi="Arial" w:cs="Arial"/>
        </w:rPr>
      </w:pPr>
      <w:r w:rsidRPr="00A14B06">
        <w:rPr>
          <w:rFonts w:ascii="Arial" w:hAnsi="Arial" w:cs="Arial"/>
        </w:rPr>
        <w:t>All or any Health and Safety items and/or maintenance of this equipment should be undertaken as part of these works as a minimum.</w:t>
      </w:r>
    </w:p>
    <w:p w:rsidR="00A14B06" w:rsidRPr="00A14B06" w:rsidRDefault="00A14B06" w:rsidP="00A14B06">
      <w:pPr>
        <w:rPr>
          <w:rFonts w:ascii="Arial" w:hAnsi="Arial" w:cs="Arial"/>
        </w:rPr>
      </w:pPr>
    </w:p>
    <w:p w:rsidR="00A14B06" w:rsidRPr="00A14B06" w:rsidRDefault="00A14B06" w:rsidP="00A14B06">
      <w:pPr>
        <w:rPr>
          <w:rFonts w:ascii="Arial" w:hAnsi="Arial" w:cs="Arial"/>
        </w:rPr>
      </w:pPr>
      <w:r w:rsidRPr="00A14B06">
        <w:rPr>
          <w:rFonts w:ascii="Arial" w:hAnsi="Arial" w:cs="Arial"/>
        </w:rPr>
        <w:t xml:space="preserve">Another consideration is any improvement of the existing lifts that can be offered as part of the refurbishment to meet requirements of the Equality Act 2010.   </w:t>
      </w:r>
    </w:p>
    <w:p w:rsidR="00A14B06" w:rsidRPr="00A14B06" w:rsidRDefault="00A14B06" w:rsidP="00A14B06">
      <w:pPr>
        <w:rPr>
          <w:rFonts w:ascii="Arial" w:hAnsi="Arial" w:cs="Arial"/>
        </w:rPr>
      </w:pPr>
    </w:p>
    <w:p w:rsidR="00A14B06" w:rsidRPr="00A14B06" w:rsidRDefault="00A14B06" w:rsidP="00A14B06">
      <w:pPr>
        <w:rPr>
          <w:rFonts w:ascii="Arial" w:hAnsi="Arial" w:cs="Arial"/>
        </w:rPr>
      </w:pPr>
      <w:r w:rsidRPr="00A14B06">
        <w:rPr>
          <w:rFonts w:ascii="Arial" w:hAnsi="Arial" w:cs="Arial"/>
        </w:rPr>
        <w:t>This site is a leased building.  The Landlord must be consulted on the scope and detail of this project.  Our Estates Team contact for this is David Molden, who is aware of this project.</w:t>
      </w:r>
    </w:p>
    <w:p w:rsidR="00A14B06" w:rsidRDefault="00A14B06" w:rsidP="006E4C52">
      <w:pPr>
        <w:jc w:val="both"/>
        <w:rPr>
          <w:rFonts w:ascii="Arial" w:hAnsi="Arial" w:cs="Arial"/>
          <w:b/>
          <w:szCs w:val="22"/>
        </w:rPr>
      </w:pPr>
    </w:p>
    <w:p w:rsidR="00C02A0F" w:rsidRPr="003F58A1" w:rsidRDefault="00C02A0F" w:rsidP="00C02A0F">
      <w:pPr>
        <w:jc w:val="both"/>
        <w:rPr>
          <w:rFonts w:ascii="Arial" w:hAnsi="Arial" w:cs="Arial"/>
          <w:szCs w:val="22"/>
        </w:rPr>
      </w:pPr>
    </w:p>
    <w:p w:rsidR="003F20EB" w:rsidRPr="00A14B06" w:rsidRDefault="00A14B06" w:rsidP="00C02A0F">
      <w:pPr>
        <w:jc w:val="both"/>
        <w:rPr>
          <w:rFonts w:ascii="Arial" w:hAnsi="Arial" w:cs="Arial"/>
          <w:b/>
          <w:szCs w:val="22"/>
          <w:u w:val="single"/>
        </w:rPr>
      </w:pPr>
      <w:r w:rsidRPr="00A14B06">
        <w:rPr>
          <w:rFonts w:ascii="Arial" w:hAnsi="Arial" w:cs="Arial"/>
          <w:b/>
          <w:szCs w:val="22"/>
          <w:u w:val="single"/>
        </w:rPr>
        <w:t>K</w:t>
      </w:r>
      <w:r w:rsidR="003F20EB" w:rsidRPr="00A14B06">
        <w:rPr>
          <w:rFonts w:ascii="Arial" w:hAnsi="Arial" w:cs="Arial"/>
          <w:b/>
          <w:szCs w:val="22"/>
          <w:u w:val="single"/>
        </w:rPr>
        <w:t xml:space="preserve">ey </w:t>
      </w:r>
      <w:r w:rsidRPr="00A14B06">
        <w:rPr>
          <w:rFonts w:ascii="Arial" w:hAnsi="Arial" w:cs="Arial"/>
          <w:b/>
          <w:szCs w:val="22"/>
          <w:u w:val="single"/>
        </w:rPr>
        <w:t>people involved in the contract</w:t>
      </w:r>
    </w:p>
    <w:p w:rsidR="007406A6" w:rsidRDefault="007406A6" w:rsidP="00C02A0F">
      <w:pPr>
        <w:jc w:val="both"/>
        <w:rPr>
          <w:rFonts w:ascii="Arial" w:hAnsi="Arial" w:cs="Arial"/>
          <w:color w:val="C00000"/>
          <w:szCs w:val="22"/>
        </w:rPr>
      </w:pPr>
    </w:p>
    <w:p w:rsidR="00A14B06" w:rsidRDefault="007406A6" w:rsidP="00C02A0F">
      <w:pPr>
        <w:pStyle w:val="ListParagraph"/>
        <w:numPr>
          <w:ilvl w:val="0"/>
          <w:numId w:val="5"/>
        </w:numPr>
        <w:jc w:val="both"/>
        <w:rPr>
          <w:rFonts w:ascii="Arial" w:hAnsi="Arial" w:cs="Arial"/>
          <w:szCs w:val="22"/>
        </w:rPr>
      </w:pPr>
      <w:r w:rsidRPr="00A14B06">
        <w:rPr>
          <w:rFonts w:ascii="Arial" w:hAnsi="Arial" w:cs="Arial"/>
          <w:szCs w:val="22"/>
        </w:rPr>
        <w:t>Site Responsible Officer – Anna Howe</w:t>
      </w:r>
    </w:p>
    <w:p w:rsidR="00A14B06" w:rsidRDefault="0093640B" w:rsidP="00C02A0F">
      <w:pPr>
        <w:pStyle w:val="ListParagraph"/>
        <w:numPr>
          <w:ilvl w:val="0"/>
          <w:numId w:val="5"/>
        </w:numPr>
        <w:jc w:val="both"/>
        <w:rPr>
          <w:rFonts w:ascii="Arial" w:hAnsi="Arial" w:cs="Arial"/>
          <w:szCs w:val="22"/>
        </w:rPr>
      </w:pPr>
      <w:r>
        <w:rPr>
          <w:rFonts w:ascii="Arial" w:hAnsi="Arial" w:cs="Arial"/>
          <w:szCs w:val="22"/>
        </w:rPr>
        <w:t>Project Manager –</w:t>
      </w:r>
    </w:p>
    <w:p w:rsidR="00A14B06" w:rsidRDefault="00A14B06" w:rsidP="00C02A0F">
      <w:pPr>
        <w:pStyle w:val="ListParagraph"/>
        <w:numPr>
          <w:ilvl w:val="0"/>
          <w:numId w:val="5"/>
        </w:numPr>
        <w:jc w:val="both"/>
        <w:rPr>
          <w:rFonts w:ascii="Arial" w:hAnsi="Arial" w:cs="Arial"/>
          <w:szCs w:val="22"/>
        </w:rPr>
      </w:pPr>
      <w:r>
        <w:rPr>
          <w:rFonts w:ascii="Arial" w:hAnsi="Arial" w:cs="Arial"/>
          <w:szCs w:val="22"/>
        </w:rPr>
        <w:t xml:space="preserve">Associate Director - </w:t>
      </w:r>
      <w:r w:rsidR="007406A6" w:rsidRPr="00A14B06">
        <w:rPr>
          <w:rFonts w:ascii="Arial" w:hAnsi="Arial" w:cs="Arial"/>
          <w:szCs w:val="22"/>
        </w:rPr>
        <w:t>Avison Young – Mark Chapman</w:t>
      </w:r>
    </w:p>
    <w:p w:rsidR="00A14B06" w:rsidRDefault="00A14B06" w:rsidP="00C02A0F">
      <w:pPr>
        <w:pStyle w:val="ListParagraph"/>
        <w:numPr>
          <w:ilvl w:val="0"/>
          <w:numId w:val="5"/>
        </w:numPr>
        <w:jc w:val="both"/>
        <w:rPr>
          <w:rFonts w:ascii="Arial" w:hAnsi="Arial" w:cs="Arial"/>
          <w:szCs w:val="22"/>
        </w:rPr>
      </w:pPr>
      <w:r>
        <w:rPr>
          <w:rFonts w:ascii="Arial" w:hAnsi="Arial" w:cs="Arial"/>
          <w:szCs w:val="22"/>
        </w:rPr>
        <w:t>Senior Specialist –</w:t>
      </w:r>
      <w:r w:rsidR="007406A6" w:rsidRPr="00A14B06">
        <w:rPr>
          <w:rFonts w:ascii="Arial" w:hAnsi="Arial" w:cs="Arial"/>
          <w:szCs w:val="22"/>
        </w:rPr>
        <w:t xml:space="preserve"> </w:t>
      </w:r>
      <w:r>
        <w:rPr>
          <w:rFonts w:ascii="Arial" w:hAnsi="Arial" w:cs="Arial"/>
          <w:szCs w:val="22"/>
        </w:rPr>
        <w:t xml:space="preserve">Facilities </w:t>
      </w:r>
      <w:r w:rsidR="007406A6" w:rsidRPr="00A14B06">
        <w:rPr>
          <w:rFonts w:ascii="Arial" w:hAnsi="Arial" w:cs="Arial"/>
          <w:szCs w:val="22"/>
        </w:rPr>
        <w:t>Tech</w:t>
      </w:r>
      <w:r>
        <w:rPr>
          <w:rFonts w:ascii="Arial" w:hAnsi="Arial" w:cs="Arial"/>
          <w:szCs w:val="22"/>
        </w:rPr>
        <w:t>nical</w:t>
      </w:r>
      <w:r w:rsidR="007406A6" w:rsidRPr="00A14B06">
        <w:rPr>
          <w:rFonts w:ascii="Arial" w:hAnsi="Arial" w:cs="Arial"/>
          <w:szCs w:val="22"/>
        </w:rPr>
        <w:t xml:space="preserve"> Team – Jason Twell</w:t>
      </w:r>
    </w:p>
    <w:p w:rsidR="00A14B06" w:rsidRDefault="00CC73C1" w:rsidP="00C02A0F">
      <w:pPr>
        <w:pStyle w:val="ListParagraph"/>
        <w:numPr>
          <w:ilvl w:val="0"/>
          <w:numId w:val="5"/>
        </w:numPr>
        <w:jc w:val="both"/>
        <w:rPr>
          <w:rFonts w:ascii="Arial" w:hAnsi="Arial" w:cs="Arial"/>
          <w:szCs w:val="22"/>
        </w:rPr>
      </w:pPr>
      <w:r>
        <w:rPr>
          <w:rFonts w:ascii="Arial" w:hAnsi="Arial" w:cs="Arial"/>
          <w:szCs w:val="22"/>
        </w:rPr>
        <w:t>Site Leadership Group</w:t>
      </w:r>
      <w:r w:rsidR="0093640B">
        <w:rPr>
          <w:rFonts w:ascii="Arial" w:hAnsi="Arial" w:cs="Arial"/>
          <w:szCs w:val="22"/>
        </w:rPr>
        <w:t xml:space="preserve"> – Jim Flory</w:t>
      </w:r>
    </w:p>
    <w:p w:rsidR="00A14B06" w:rsidRDefault="00A14B06" w:rsidP="00C02A0F">
      <w:pPr>
        <w:pStyle w:val="ListParagraph"/>
        <w:numPr>
          <w:ilvl w:val="0"/>
          <w:numId w:val="5"/>
        </w:numPr>
        <w:jc w:val="both"/>
        <w:rPr>
          <w:rFonts w:ascii="Arial" w:hAnsi="Arial" w:cs="Arial"/>
          <w:szCs w:val="22"/>
        </w:rPr>
      </w:pPr>
      <w:r>
        <w:rPr>
          <w:rFonts w:ascii="Arial" w:hAnsi="Arial" w:cs="Arial"/>
          <w:szCs w:val="22"/>
        </w:rPr>
        <w:t xml:space="preserve">Defra </w:t>
      </w:r>
      <w:r w:rsidR="007406A6" w:rsidRPr="00A14B06">
        <w:rPr>
          <w:rFonts w:ascii="Arial" w:hAnsi="Arial" w:cs="Arial"/>
          <w:szCs w:val="22"/>
        </w:rPr>
        <w:t xml:space="preserve">Procurement Team </w:t>
      </w:r>
      <w:r>
        <w:rPr>
          <w:rFonts w:ascii="Arial" w:hAnsi="Arial" w:cs="Arial"/>
          <w:szCs w:val="22"/>
        </w:rPr>
        <w:t>- Cheryl</w:t>
      </w:r>
      <w:r w:rsidR="007406A6" w:rsidRPr="00A14B06">
        <w:rPr>
          <w:rFonts w:ascii="Arial" w:hAnsi="Arial" w:cs="Arial"/>
          <w:szCs w:val="22"/>
        </w:rPr>
        <w:t xml:space="preserve"> Tyler and Ian Legge</w:t>
      </w:r>
    </w:p>
    <w:p w:rsidR="007406A6" w:rsidRDefault="00A14B06" w:rsidP="00C02A0F">
      <w:pPr>
        <w:pStyle w:val="ListParagraph"/>
        <w:numPr>
          <w:ilvl w:val="0"/>
          <w:numId w:val="5"/>
        </w:numPr>
        <w:jc w:val="both"/>
        <w:rPr>
          <w:rFonts w:ascii="Arial" w:hAnsi="Arial" w:cs="Arial"/>
          <w:szCs w:val="22"/>
        </w:rPr>
      </w:pPr>
      <w:r>
        <w:rPr>
          <w:rFonts w:ascii="Arial" w:hAnsi="Arial" w:cs="Arial"/>
          <w:szCs w:val="22"/>
        </w:rPr>
        <w:t xml:space="preserve">Defra </w:t>
      </w:r>
      <w:r w:rsidR="007406A6" w:rsidRPr="00A14B06">
        <w:rPr>
          <w:rFonts w:ascii="Arial" w:hAnsi="Arial" w:cs="Arial"/>
          <w:szCs w:val="22"/>
        </w:rPr>
        <w:t xml:space="preserve">Estates </w:t>
      </w:r>
      <w:r>
        <w:rPr>
          <w:rFonts w:ascii="Arial" w:hAnsi="Arial" w:cs="Arial"/>
          <w:szCs w:val="22"/>
        </w:rPr>
        <w:t xml:space="preserve">Team </w:t>
      </w:r>
      <w:r w:rsidR="007406A6" w:rsidRPr="00A14B06">
        <w:rPr>
          <w:rFonts w:ascii="Arial" w:hAnsi="Arial" w:cs="Arial"/>
          <w:szCs w:val="22"/>
        </w:rPr>
        <w:t>– David Molden</w:t>
      </w:r>
    </w:p>
    <w:p w:rsidR="00A14B06" w:rsidRPr="00A14B06" w:rsidRDefault="00A14B06" w:rsidP="00C02A0F">
      <w:pPr>
        <w:pStyle w:val="ListParagraph"/>
        <w:numPr>
          <w:ilvl w:val="0"/>
          <w:numId w:val="5"/>
        </w:numPr>
        <w:jc w:val="both"/>
        <w:rPr>
          <w:rFonts w:ascii="Arial" w:hAnsi="Arial" w:cs="Arial"/>
          <w:szCs w:val="22"/>
        </w:rPr>
      </w:pPr>
      <w:r>
        <w:rPr>
          <w:rFonts w:ascii="Arial" w:hAnsi="Arial" w:cs="Arial"/>
          <w:szCs w:val="22"/>
        </w:rPr>
        <w:t>Landlord</w:t>
      </w:r>
      <w:r w:rsidR="0093640B">
        <w:rPr>
          <w:rFonts w:ascii="Arial" w:hAnsi="Arial" w:cs="Arial"/>
          <w:szCs w:val="22"/>
        </w:rPr>
        <w:t xml:space="preserve"> (via Defra Estates Team)</w:t>
      </w:r>
    </w:p>
    <w:p w:rsidR="00F97CE5" w:rsidRPr="003F58A1" w:rsidRDefault="00F97CE5" w:rsidP="00C02A0F">
      <w:pPr>
        <w:jc w:val="both"/>
        <w:rPr>
          <w:rFonts w:ascii="Arial" w:hAnsi="Arial" w:cs="Arial"/>
          <w:b/>
          <w:szCs w:val="22"/>
        </w:rPr>
      </w:pPr>
    </w:p>
    <w:p w:rsidR="00C02A0F" w:rsidRDefault="00C02A0F" w:rsidP="00C02A0F">
      <w:pPr>
        <w:jc w:val="both"/>
        <w:rPr>
          <w:rFonts w:ascii="Arial" w:hAnsi="Arial" w:cs="Arial"/>
          <w:b/>
          <w:szCs w:val="22"/>
        </w:rPr>
      </w:pPr>
      <w:smartTag w:uri="urn:schemas-microsoft-com:office:smarttags" w:element="place">
        <w:r w:rsidRPr="003F58A1">
          <w:rPr>
            <w:rFonts w:ascii="Arial" w:hAnsi="Arial" w:cs="Arial"/>
            <w:b/>
            <w:szCs w:val="22"/>
          </w:rPr>
          <w:t>Opportunity</w:t>
        </w:r>
      </w:smartTag>
      <w:r w:rsidR="001F7451" w:rsidRPr="003F58A1">
        <w:rPr>
          <w:rFonts w:ascii="Arial" w:hAnsi="Arial" w:cs="Arial"/>
          <w:b/>
          <w:szCs w:val="22"/>
        </w:rPr>
        <w:t xml:space="preserve"> not to buy</w:t>
      </w:r>
    </w:p>
    <w:p w:rsidR="00823333" w:rsidRDefault="00823333" w:rsidP="00C02A0F">
      <w:pPr>
        <w:jc w:val="both"/>
        <w:rPr>
          <w:rFonts w:ascii="Arial" w:hAnsi="Arial" w:cs="Arial"/>
          <w:b/>
          <w:szCs w:val="22"/>
        </w:rPr>
      </w:pPr>
    </w:p>
    <w:p w:rsidR="00F45B82" w:rsidRDefault="00F45B82" w:rsidP="00C02A0F">
      <w:pPr>
        <w:jc w:val="both"/>
        <w:rPr>
          <w:rFonts w:ascii="Arial" w:hAnsi="Arial" w:cs="Arial"/>
          <w:szCs w:val="22"/>
        </w:rPr>
      </w:pPr>
      <w:r w:rsidRPr="00F45B82">
        <w:rPr>
          <w:rFonts w:ascii="Arial" w:hAnsi="Arial" w:cs="Arial"/>
          <w:szCs w:val="22"/>
        </w:rPr>
        <w:t xml:space="preserve">Issues with lifts are of a health and safety </w:t>
      </w:r>
      <w:r>
        <w:rPr>
          <w:rFonts w:ascii="Arial" w:hAnsi="Arial" w:cs="Arial"/>
          <w:szCs w:val="22"/>
        </w:rPr>
        <w:t>and legal/compliance works.  From a Liability perspective the Site Responsible Officer has been made aware of H&amp;S deficiencies in the working of the passenger lifts and these items must be addressed.</w:t>
      </w:r>
    </w:p>
    <w:p w:rsidR="00F45B82" w:rsidRDefault="00F45B82" w:rsidP="00C02A0F">
      <w:pPr>
        <w:jc w:val="both"/>
        <w:rPr>
          <w:rFonts w:ascii="Arial" w:hAnsi="Arial" w:cs="Arial"/>
          <w:szCs w:val="22"/>
        </w:rPr>
      </w:pPr>
    </w:p>
    <w:p w:rsidR="00F45B82" w:rsidRDefault="00F45B82" w:rsidP="00C02A0F">
      <w:pPr>
        <w:jc w:val="both"/>
        <w:rPr>
          <w:rFonts w:ascii="Arial" w:hAnsi="Arial" w:cs="Arial"/>
          <w:szCs w:val="22"/>
        </w:rPr>
      </w:pPr>
      <w:r>
        <w:rPr>
          <w:rFonts w:ascii="Arial" w:hAnsi="Arial" w:cs="Arial"/>
          <w:szCs w:val="22"/>
        </w:rPr>
        <w:t>Current not aware of any specific framework contractor EA or CCS that can provide these services, so this project will be advertised on Contract Finder as it is a project with an expected quotation of between £15-49k.</w:t>
      </w:r>
    </w:p>
    <w:p w:rsidR="00F45B82" w:rsidRDefault="00F45B82" w:rsidP="00C02A0F">
      <w:pPr>
        <w:jc w:val="both"/>
        <w:rPr>
          <w:rFonts w:ascii="Arial" w:hAnsi="Arial" w:cs="Arial"/>
          <w:szCs w:val="22"/>
        </w:rPr>
      </w:pPr>
    </w:p>
    <w:p w:rsidR="00F45B82" w:rsidRDefault="00F45B82" w:rsidP="00C02A0F">
      <w:pPr>
        <w:jc w:val="both"/>
        <w:rPr>
          <w:rFonts w:ascii="Arial" w:hAnsi="Arial" w:cs="Arial"/>
          <w:szCs w:val="22"/>
        </w:rPr>
      </w:pPr>
      <w:r>
        <w:rPr>
          <w:rFonts w:ascii="Arial" w:hAnsi="Arial" w:cs="Arial"/>
          <w:szCs w:val="22"/>
        </w:rPr>
        <w:t xml:space="preserve">All options are currently being considered.  </w:t>
      </w:r>
    </w:p>
    <w:p w:rsidR="00F45B82" w:rsidRDefault="00F45B82" w:rsidP="00F45B82">
      <w:pPr>
        <w:pStyle w:val="ListParagraph"/>
        <w:numPr>
          <w:ilvl w:val="0"/>
          <w:numId w:val="4"/>
        </w:numPr>
        <w:jc w:val="both"/>
        <w:rPr>
          <w:rFonts w:ascii="Arial" w:hAnsi="Arial" w:cs="Arial"/>
          <w:szCs w:val="22"/>
        </w:rPr>
      </w:pPr>
      <w:r>
        <w:rPr>
          <w:rFonts w:ascii="Arial" w:hAnsi="Arial" w:cs="Arial"/>
          <w:szCs w:val="22"/>
        </w:rPr>
        <w:t>Addressing H&amp;S items (for legal and compliance) only for both lifts</w:t>
      </w:r>
    </w:p>
    <w:p w:rsidR="00F45B82" w:rsidRDefault="00F45B82" w:rsidP="00F45B82">
      <w:pPr>
        <w:pStyle w:val="ListParagraph"/>
        <w:numPr>
          <w:ilvl w:val="0"/>
          <w:numId w:val="4"/>
        </w:numPr>
        <w:jc w:val="both"/>
        <w:rPr>
          <w:rFonts w:ascii="Arial" w:hAnsi="Arial" w:cs="Arial"/>
          <w:szCs w:val="22"/>
        </w:rPr>
      </w:pPr>
      <w:r>
        <w:rPr>
          <w:rFonts w:ascii="Arial" w:hAnsi="Arial" w:cs="Arial"/>
          <w:szCs w:val="22"/>
        </w:rPr>
        <w:lastRenderedPageBreak/>
        <w:t>Addressing H&amp;S items (for legal and compliance) for just one lift</w:t>
      </w:r>
    </w:p>
    <w:p w:rsidR="00F45B82" w:rsidRDefault="00F45B82" w:rsidP="00F45B82">
      <w:pPr>
        <w:pStyle w:val="ListParagraph"/>
        <w:numPr>
          <w:ilvl w:val="0"/>
          <w:numId w:val="4"/>
        </w:numPr>
        <w:jc w:val="both"/>
        <w:rPr>
          <w:rFonts w:ascii="Arial" w:hAnsi="Arial" w:cs="Arial"/>
          <w:szCs w:val="22"/>
        </w:rPr>
      </w:pPr>
      <w:r>
        <w:rPr>
          <w:rFonts w:ascii="Arial" w:hAnsi="Arial" w:cs="Arial"/>
          <w:szCs w:val="22"/>
        </w:rPr>
        <w:t>Addressing H&amp;S and Refurbishment options for both lifts</w:t>
      </w:r>
    </w:p>
    <w:p w:rsidR="00F45B82" w:rsidRDefault="00F45B82" w:rsidP="00F45B82">
      <w:pPr>
        <w:pStyle w:val="ListParagraph"/>
        <w:numPr>
          <w:ilvl w:val="0"/>
          <w:numId w:val="4"/>
        </w:numPr>
        <w:jc w:val="both"/>
        <w:rPr>
          <w:rFonts w:ascii="Arial" w:hAnsi="Arial" w:cs="Arial"/>
          <w:szCs w:val="22"/>
        </w:rPr>
      </w:pPr>
      <w:r>
        <w:rPr>
          <w:rFonts w:ascii="Arial" w:hAnsi="Arial" w:cs="Arial"/>
          <w:szCs w:val="22"/>
        </w:rPr>
        <w:t>Addressing H&amp;S and Refurbishment options for just one lift</w:t>
      </w:r>
    </w:p>
    <w:p w:rsidR="00F45B82" w:rsidRDefault="00F45B82" w:rsidP="00F45B82">
      <w:pPr>
        <w:pStyle w:val="ListParagraph"/>
        <w:numPr>
          <w:ilvl w:val="0"/>
          <w:numId w:val="4"/>
        </w:numPr>
        <w:jc w:val="both"/>
        <w:rPr>
          <w:rFonts w:ascii="Arial" w:hAnsi="Arial" w:cs="Arial"/>
          <w:szCs w:val="22"/>
        </w:rPr>
      </w:pPr>
      <w:r>
        <w:rPr>
          <w:rFonts w:ascii="Arial" w:hAnsi="Arial" w:cs="Arial"/>
          <w:szCs w:val="22"/>
        </w:rPr>
        <w:t xml:space="preserve">Replacement of one Lift with a lift system with a </w:t>
      </w:r>
      <w:proofErr w:type="spellStart"/>
      <w:r>
        <w:rPr>
          <w:rFonts w:ascii="Arial" w:hAnsi="Arial" w:cs="Arial"/>
          <w:szCs w:val="22"/>
        </w:rPr>
        <w:t>motorless</w:t>
      </w:r>
      <w:proofErr w:type="spellEnd"/>
      <w:r>
        <w:rPr>
          <w:rFonts w:ascii="Arial" w:hAnsi="Arial" w:cs="Arial"/>
          <w:szCs w:val="22"/>
        </w:rPr>
        <w:t xml:space="preserve"> room</w:t>
      </w:r>
    </w:p>
    <w:p w:rsidR="007406A6" w:rsidRDefault="00F45B82" w:rsidP="007406A6">
      <w:pPr>
        <w:pStyle w:val="ListParagraph"/>
        <w:numPr>
          <w:ilvl w:val="0"/>
          <w:numId w:val="4"/>
        </w:numPr>
        <w:jc w:val="both"/>
        <w:rPr>
          <w:rFonts w:ascii="Arial" w:hAnsi="Arial" w:cs="Arial"/>
          <w:szCs w:val="22"/>
        </w:rPr>
      </w:pPr>
      <w:r>
        <w:rPr>
          <w:rFonts w:ascii="Arial" w:hAnsi="Arial" w:cs="Arial"/>
          <w:szCs w:val="22"/>
        </w:rPr>
        <w:t xml:space="preserve">Replacement of both Lifts with a lift system with a </w:t>
      </w:r>
      <w:proofErr w:type="spellStart"/>
      <w:r>
        <w:rPr>
          <w:rFonts w:ascii="Arial" w:hAnsi="Arial" w:cs="Arial"/>
          <w:szCs w:val="22"/>
        </w:rPr>
        <w:t>motorless</w:t>
      </w:r>
      <w:proofErr w:type="spellEnd"/>
      <w:r>
        <w:rPr>
          <w:rFonts w:ascii="Arial" w:hAnsi="Arial" w:cs="Arial"/>
          <w:szCs w:val="22"/>
        </w:rPr>
        <w:t xml:space="preserve"> room</w:t>
      </w:r>
    </w:p>
    <w:p w:rsidR="007406A6" w:rsidRPr="007406A6" w:rsidRDefault="007406A6" w:rsidP="007406A6">
      <w:pPr>
        <w:jc w:val="both"/>
        <w:rPr>
          <w:rFonts w:ascii="Arial" w:hAnsi="Arial" w:cs="Arial"/>
          <w:szCs w:val="22"/>
        </w:rPr>
      </w:pPr>
    </w:p>
    <w:p w:rsidR="00F45B82" w:rsidRPr="00F45B82" w:rsidRDefault="00F45B82" w:rsidP="00C02A0F">
      <w:pPr>
        <w:jc w:val="both"/>
        <w:rPr>
          <w:rFonts w:ascii="Arial" w:hAnsi="Arial" w:cs="Arial"/>
          <w:szCs w:val="22"/>
        </w:rPr>
      </w:pP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b/>
          <w:szCs w:val="22"/>
        </w:rPr>
      </w:pPr>
      <w:r w:rsidRPr="003F58A1">
        <w:rPr>
          <w:rFonts w:ascii="Arial" w:hAnsi="Arial" w:cs="Arial"/>
          <w:b/>
          <w:szCs w:val="22"/>
        </w:rPr>
        <w:t>Spending Restrictions?</w:t>
      </w:r>
    </w:p>
    <w:p w:rsidR="00823333" w:rsidRDefault="00823333" w:rsidP="00C02A0F">
      <w:pPr>
        <w:jc w:val="both"/>
        <w:rPr>
          <w:rFonts w:ascii="Arial" w:hAnsi="Arial" w:cs="Arial"/>
          <w:szCs w:val="22"/>
        </w:rPr>
      </w:pPr>
    </w:p>
    <w:p w:rsidR="007F1A39" w:rsidRDefault="0093640B" w:rsidP="00C02A0F">
      <w:pPr>
        <w:jc w:val="both"/>
        <w:rPr>
          <w:rFonts w:ascii="Arial" w:hAnsi="Arial" w:cs="Arial"/>
          <w:szCs w:val="22"/>
        </w:rPr>
      </w:pPr>
      <w:r>
        <w:rPr>
          <w:rFonts w:ascii="Arial" w:hAnsi="Arial" w:cs="Arial"/>
          <w:szCs w:val="22"/>
        </w:rPr>
        <w:t xml:space="preserve">Services of </w:t>
      </w:r>
      <w:r w:rsidR="007F1A39">
        <w:rPr>
          <w:rFonts w:ascii="Arial" w:hAnsi="Arial" w:cs="Arial"/>
          <w:szCs w:val="22"/>
        </w:rPr>
        <w:t>Avison Young providing Design S</w:t>
      </w:r>
      <w:r>
        <w:rPr>
          <w:rFonts w:ascii="Arial" w:hAnsi="Arial" w:cs="Arial"/>
          <w:szCs w:val="22"/>
        </w:rPr>
        <w:t>ervices as Framework Contractor have already be initiated.</w:t>
      </w:r>
    </w:p>
    <w:p w:rsidR="000C380E" w:rsidRPr="000C380E" w:rsidRDefault="000C380E" w:rsidP="000C380E">
      <w:pPr>
        <w:rPr>
          <w:rFonts w:ascii="Arial" w:hAnsi="Arial" w:cs="Arial"/>
          <w:b/>
        </w:rPr>
      </w:pPr>
      <w:r w:rsidRPr="000C380E">
        <w:rPr>
          <w:rFonts w:ascii="Arial" w:hAnsi="Arial" w:cs="Arial"/>
          <w:b/>
        </w:rPr>
        <w:t>Contract reference number and title</w:t>
      </w:r>
      <w:proofErr w:type="gramStart"/>
      <w:r w:rsidRPr="000C380E">
        <w:rPr>
          <w:rFonts w:ascii="Arial" w:hAnsi="Arial" w:cs="Arial"/>
          <w:b/>
        </w:rPr>
        <w:t>;  </w:t>
      </w:r>
      <w:proofErr w:type="spellStart"/>
      <w:r w:rsidRPr="000C380E">
        <w:rPr>
          <w:rFonts w:ascii="Arial" w:hAnsi="Arial" w:cs="Arial"/>
          <w:b/>
        </w:rPr>
        <w:t>ecm</w:t>
      </w:r>
      <w:proofErr w:type="spellEnd"/>
      <w:proofErr w:type="gramEnd"/>
      <w:r w:rsidRPr="000C380E">
        <w:rPr>
          <w:rFonts w:ascii="Arial" w:hAnsi="Arial" w:cs="Arial"/>
          <w:b/>
        </w:rPr>
        <w:t xml:space="preserve"> 46056 - Corporate Estates Contract - Surveys &amp; Design</w:t>
      </w:r>
    </w:p>
    <w:p w:rsidR="000C380E" w:rsidRDefault="000C380E" w:rsidP="00C02A0F">
      <w:pPr>
        <w:jc w:val="both"/>
        <w:rPr>
          <w:rFonts w:ascii="Arial" w:hAnsi="Arial" w:cs="Arial"/>
          <w:szCs w:val="22"/>
        </w:rPr>
      </w:pPr>
    </w:p>
    <w:p w:rsidR="0093640B" w:rsidRDefault="0093640B" w:rsidP="00C02A0F">
      <w:pPr>
        <w:jc w:val="both"/>
        <w:rPr>
          <w:rFonts w:ascii="Arial" w:hAnsi="Arial" w:cs="Arial"/>
          <w:szCs w:val="22"/>
        </w:rPr>
      </w:pPr>
      <w:r>
        <w:rPr>
          <w:rFonts w:ascii="Arial" w:hAnsi="Arial" w:cs="Arial"/>
          <w:szCs w:val="22"/>
        </w:rPr>
        <w:t>This p</w:t>
      </w:r>
      <w:r w:rsidRPr="003F58A1">
        <w:rPr>
          <w:rFonts w:ascii="Arial" w:hAnsi="Arial" w:cs="Arial"/>
          <w:szCs w:val="22"/>
        </w:rPr>
        <w:t xml:space="preserve">rocurement plan </w:t>
      </w:r>
      <w:r>
        <w:rPr>
          <w:rFonts w:ascii="Arial" w:hAnsi="Arial" w:cs="Arial"/>
          <w:szCs w:val="22"/>
        </w:rPr>
        <w:t>has been produced for this</w:t>
      </w:r>
      <w:r w:rsidRPr="003F58A1">
        <w:rPr>
          <w:rFonts w:ascii="Arial" w:hAnsi="Arial" w:cs="Arial"/>
          <w:szCs w:val="22"/>
        </w:rPr>
        <w:t xml:space="preserve"> new procurements for goods, works or services between </w:t>
      </w:r>
      <w:r w:rsidRPr="003F58A1">
        <w:rPr>
          <w:rFonts w:ascii="Arial" w:hAnsi="Arial" w:cs="Arial"/>
          <w:szCs w:val="22"/>
          <w:highlight w:val="yellow"/>
        </w:rPr>
        <w:t>5k and 50k</w:t>
      </w:r>
      <w:r w:rsidRPr="003F58A1">
        <w:rPr>
          <w:rFonts w:ascii="Arial" w:hAnsi="Arial" w:cs="Arial"/>
          <w:szCs w:val="22"/>
        </w:rPr>
        <w:t>.</w:t>
      </w:r>
      <w:r>
        <w:rPr>
          <w:rFonts w:ascii="Arial" w:hAnsi="Arial" w:cs="Arial"/>
          <w:szCs w:val="22"/>
        </w:rPr>
        <w:t xml:space="preserve">  As such this procurement opportunity will be place on Contract Finder.</w:t>
      </w:r>
    </w:p>
    <w:p w:rsidR="00C02A0F" w:rsidRPr="003F58A1" w:rsidRDefault="00C02A0F" w:rsidP="00C02A0F">
      <w:pPr>
        <w:jc w:val="both"/>
        <w:rPr>
          <w:rFonts w:ascii="Arial" w:hAnsi="Arial" w:cs="Arial"/>
          <w:szCs w:val="22"/>
        </w:rPr>
      </w:pPr>
    </w:p>
    <w:p w:rsidR="00C02A0F" w:rsidRDefault="0037011B" w:rsidP="00C02A0F">
      <w:pPr>
        <w:jc w:val="both"/>
        <w:rPr>
          <w:rFonts w:ascii="Arial" w:hAnsi="Arial" w:cs="Arial"/>
          <w:b/>
          <w:szCs w:val="22"/>
          <w:u w:val="single"/>
        </w:rPr>
      </w:pPr>
      <w:r w:rsidRPr="003F58A1">
        <w:rPr>
          <w:rFonts w:ascii="Arial" w:hAnsi="Arial" w:cs="Arial"/>
          <w:b/>
          <w:szCs w:val="22"/>
          <w:u w:val="single"/>
        </w:rPr>
        <w:t>SUPPLIER SELECTION</w:t>
      </w:r>
    </w:p>
    <w:p w:rsidR="005231EE" w:rsidRDefault="005231EE" w:rsidP="00C02A0F">
      <w:pPr>
        <w:jc w:val="both"/>
        <w:rPr>
          <w:rFonts w:ascii="Arial" w:hAnsi="Arial" w:cs="Arial"/>
          <w:b/>
          <w:szCs w:val="22"/>
          <w:u w:val="single"/>
        </w:rPr>
      </w:pPr>
    </w:p>
    <w:p w:rsidR="005231EE" w:rsidRDefault="005231EE" w:rsidP="005231EE">
      <w:pPr>
        <w:jc w:val="both"/>
        <w:rPr>
          <w:rFonts w:ascii="Arial" w:hAnsi="Arial" w:cs="Arial"/>
          <w:color w:val="C00000"/>
          <w:szCs w:val="22"/>
        </w:rPr>
      </w:pPr>
      <w:r w:rsidRPr="005231EE">
        <w:rPr>
          <w:rFonts w:ascii="Arial" w:hAnsi="Arial" w:cs="Arial"/>
          <w:szCs w:val="22"/>
        </w:rPr>
        <w:t>This project will be listed on Contract Finder.  We are hoping to obtain 3+ quotes for this work</w:t>
      </w:r>
      <w:r>
        <w:rPr>
          <w:rFonts w:ascii="Arial" w:hAnsi="Arial" w:cs="Arial"/>
          <w:color w:val="C00000"/>
          <w:szCs w:val="22"/>
        </w:rPr>
        <w:t>.</w:t>
      </w:r>
    </w:p>
    <w:p w:rsidR="005231EE" w:rsidRPr="005231EE" w:rsidRDefault="005231EE" w:rsidP="00C02A0F">
      <w:pPr>
        <w:jc w:val="both"/>
        <w:rPr>
          <w:rFonts w:ascii="Arial" w:hAnsi="Arial" w:cs="Arial"/>
          <w:szCs w:val="22"/>
        </w:rPr>
      </w:pPr>
      <w:r>
        <w:rPr>
          <w:rFonts w:ascii="Arial" w:hAnsi="Arial" w:cs="Arial"/>
          <w:szCs w:val="22"/>
        </w:rPr>
        <w:t xml:space="preserve">Evaluation of the tender will be conducted with Avison Young </w:t>
      </w:r>
    </w:p>
    <w:p w:rsidR="004A06E7" w:rsidRPr="003F58A1" w:rsidRDefault="004A06E7" w:rsidP="00C02A0F">
      <w:pPr>
        <w:jc w:val="both"/>
        <w:rPr>
          <w:rFonts w:ascii="Arial" w:hAnsi="Arial" w:cs="Arial"/>
          <w:szCs w:val="22"/>
        </w:rPr>
      </w:pPr>
    </w:p>
    <w:p w:rsidR="00C02A0F" w:rsidRPr="003F58A1" w:rsidRDefault="00C02A0F" w:rsidP="00C02A0F">
      <w:pPr>
        <w:jc w:val="both"/>
        <w:rPr>
          <w:rFonts w:ascii="Arial" w:hAnsi="Arial" w:cs="Arial"/>
          <w:b/>
          <w:szCs w:val="22"/>
        </w:rPr>
      </w:pPr>
    </w:p>
    <w:p w:rsidR="00C02A0F" w:rsidRPr="003F58A1" w:rsidRDefault="00C02A0F" w:rsidP="00C02A0F">
      <w:pPr>
        <w:jc w:val="both"/>
        <w:rPr>
          <w:rFonts w:ascii="Arial" w:hAnsi="Arial" w:cs="Arial"/>
          <w:b/>
          <w:szCs w:val="22"/>
          <w:u w:val="single"/>
        </w:rPr>
      </w:pPr>
      <w:r w:rsidRPr="003F58A1">
        <w:rPr>
          <w:rFonts w:ascii="Arial" w:hAnsi="Arial" w:cs="Arial"/>
          <w:b/>
          <w:szCs w:val="22"/>
          <w:u w:val="single"/>
        </w:rPr>
        <w:t xml:space="preserve">RISK MANAGEMENT </w:t>
      </w:r>
    </w:p>
    <w:p w:rsidR="00C02A0F" w:rsidRPr="003F58A1" w:rsidRDefault="00C02A0F" w:rsidP="00C02A0F">
      <w:pPr>
        <w:jc w:val="both"/>
        <w:rPr>
          <w:rFonts w:ascii="Arial" w:hAnsi="Arial" w:cs="Arial"/>
          <w:szCs w:val="22"/>
        </w:rPr>
      </w:pPr>
    </w:p>
    <w:p w:rsidR="00C02A0F" w:rsidRDefault="00C02A0F" w:rsidP="00C02A0F">
      <w:pPr>
        <w:jc w:val="both"/>
        <w:rPr>
          <w:rFonts w:ascii="Arial" w:hAnsi="Arial" w:cs="Arial"/>
          <w:b/>
          <w:szCs w:val="22"/>
        </w:rPr>
      </w:pPr>
      <w:r w:rsidRPr="003F58A1">
        <w:rPr>
          <w:rFonts w:ascii="Arial" w:hAnsi="Arial" w:cs="Arial"/>
          <w:b/>
          <w:szCs w:val="22"/>
        </w:rPr>
        <w:t>Commercial &amp; S</w:t>
      </w:r>
      <w:r w:rsidR="00354E24" w:rsidRPr="003F58A1">
        <w:rPr>
          <w:rFonts w:ascii="Arial" w:hAnsi="Arial" w:cs="Arial"/>
          <w:b/>
          <w:szCs w:val="22"/>
        </w:rPr>
        <w:t>ustainability Risk Assessment using the Risk Management Plan</w:t>
      </w:r>
    </w:p>
    <w:p w:rsidR="00AE056E" w:rsidRDefault="00AE056E" w:rsidP="00C02A0F">
      <w:pPr>
        <w:jc w:val="both"/>
        <w:rPr>
          <w:rFonts w:ascii="Arial" w:hAnsi="Arial" w:cs="Arial"/>
          <w:b/>
          <w:szCs w:val="22"/>
        </w:rPr>
      </w:pPr>
    </w:p>
    <w:p w:rsidR="00AE056E" w:rsidRDefault="00AE056E" w:rsidP="00C02A0F">
      <w:pPr>
        <w:jc w:val="both"/>
        <w:rPr>
          <w:rFonts w:ascii="Arial" w:hAnsi="Arial" w:cs="Arial"/>
          <w:b/>
          <w:szCs w:val="22"/>
        </w:rPr>
      </w:pPr>
    </w:p>
    <w:p w:rsidR="00AE056E" w:rsidRPr="003F58A1" w:rsidRDefault="00754CD3" w:rsidP="00C02A0F">
      <w:pPr>
        <w:jc w:val="both"/>
        <w:rPr>
          <w:rFonts w:ascii="Arial" w:hAnsi="Arial" w:cs="Arial"/>
          <w:b/>
          <w:szCs w:val="22"/>
        </w:rPr>
      </w:pPr>
      <w:hyperlink r:id="rId13" w:history="1">
        <w:r w:rsidRPr="00754CD3">
          <w:rPr>
            <w:rStyle w:val="Hyperlink"/>
            <w:rFonts w:ascii="Arial" w:hAnsi="Arial" w:cs="Arial"/>
            <w:b/>
            <w:szCs w:val="22"/>
          </w:rPr>
          <w:t>LIT 14540 - Risk Management Plan - Lifts_v2.xlsx</w:t>
        </w:r>
      </w:hyperlink>
    </w:p>
    <w:p w:rsidR="001250A5" w:rsidRPr="003F58A1" w:rsidRDefault="001250A5" w:rsidP="00C02A0F">
      <w:pPr>
        <w:jc w:val="both"/>
        <w:rPr>
          <w:rFonts w:ascii="Arial" w:hAnsi="Arial" w:cs="Arial"/>
          <w:color w:val="C00000"/>
          <w:szCs w:val="22"/>
        </w:rPr>
      </w:pPr>
    </w:p>
    <w:p w:rsidR="00C02A0F" w:rsidRDefault="00C02A0F"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Default="00754CD3" w:rsidP="00C02A0F">
      <w:pPr>
        <w:jc w:val="both"/>
        <w:rPr>
          <w:rFonts w:ascii="Arial" w:hAnsi="Arial" w:cs="Arial"/>
          <w:b/>
          <w:sz w:val="16"/>
          <w:szCs w:val="18"/>
        </w:rPr>
      </w:pPr>
    </w:p>
    <w:p w:rsidR="00754CD3" w:rsidRPr="003F58A1" w:rsidRDefault="00754CD3" w:rsidP="00C02A0F">
      <w:pPr>
        <w:jc w:val="both"/>
        <w:rPr>
          <w:rFonts w:ascii="Arial" w:hAnsi="Arial" w:cs="Arial"/>
          <w:b/>
          <w:sz w:val="16"/>
          <w:szCs w:val="18"/>
        </w:rPr>
      </w:pPr>
    </w:p>
    <w:p w:rsidR="00317C22" w:rsidRPr="003F58A1" w:rsidRDefault="00317C22" w:rsidP="00317C22">
      <w:pPr>
        <w:tabs>
          <w:tab w:val="left" w:pos="3780"/>
        </w:tabs>
        <w:jc w:val="both"/>
        <w:rPr>
          <w:rFonts w:ascii="Arial" w:hAnsi="Arial" w:cs="Arial"/>
          <w:b/>
          <w:szCs w:val="22"/>
        </w:rPr>
      </w:pPr>
      <w:r w:rsidRPr="003F58A1">
        <w:rPr>
          <w:rFonts w:ascii="Arial" w:hAnsi="Arial" w:cs="Arial"/>
          <w:b/>
          <w:szCs w:val="22"/>
        </w:rPr>
        <w:t>SPECIFICATION &amp; SUPPLIER PERFORMANCE MEASURES</w:t>
      </w:r>
    </w:p>
    <w:p w:rsidR="00317C22" w:rsidRPr="003F58A1" w:rsidRDefault="00317C22" w:rsidP="00317C22">
      <w:pPr>
        <w:jc w:val="both"/>
        <w:rPr>
          <w:rFonts w:ascii="Arial" w:hAnsi="Arial" w:cs="Arial"/>
          <w:szCs w:val="22"/>
        </w:rPr>
      </w:pPr>
    </w:p>
    <w:p w:rsidR="00317C22" w:rsidRPr="003F58A1" w:rsidRDefault="00317C22" w:rsidP="00317C22">
      <w:pPr>
        <w:jc w:val="both"/>
        <w:rPr>
          <w:rFonts w:ascii="Arial" w:hAnsi="Arial" w:cs="Arial"/>
          <w:color w:val="C00000"/>
          <w:szCs w:val="22"/>
        </w:rPr>
      </w:pPr>
      <w:r w:rsidRPr="003F58A1">
        <w:rPr>
          <w:rFonts w:ascii="Arial" w:hAnsi="Arial" w:cs="Arial"/>
          <w:color w:val="C00000"/>
          <w:szCs w:val="22"/>
        </w:rPr>
        <w:t xml:space="preserve">Outline the type of specification you are using and why. </w:t>
      </w:r>
      <w:r w:rsidR="003E7F4B" w:rsidRPr="003F58A1">
        <w:rPr>
          <w:rFonts w:ascii="Arial" w:hAnsi="Arial" w:cs="Arial"/>
          <w:color w:val="C00000"/>
          <w:szCs w:val="22"/>
        </w:rPr>
        <w:t>Guidance and templates for your specification are available.</w:t>
      </w:r>
    </w:p>
    <w:p w:rsidR="00620B01" w:rsidRPr="003F58A1" w:rsidRDefault="00620B01" w:rsidP="00317C22">
      <w:pPr>
        <w:jc w:val="both"/>
        <w:rPr>
          <w:rFonts w:ascii="Arial" w:hAnsi="Arial" w:cs="Arial"/>
          <w:color w:val="C00000"/>
          <w:szCs w:val="22"/>
        </w:rPr>
      </w:pPr>
    </w:p>
    <w:p w:rsidR="00620B01" w:rsidRPr="003F58A1" w:rsidRDefault="00620B01" w:rsidP="00620B01">
      <w:pPr>
        <w:pBdr>
          <w:top w:val="single" w:sz="4" w:space="1" w:color="auto"/>
          <w:left w:val="single" w:sz="4" w:space="4" w:color="auto"/>
          <w:bottom w:val="single" w:sz="4" w:space="1" w:color="auto"/>
          <w:right w:val="single" w:sz="4" w:space="4" w:color="auto"/>
        </w:pBdr>
        <w:jc w:val="both"/>
        <w:rPr>
          <w:rFonts w:ascii="Arial" w:hAnsi="Arial" w:cs="Arial"/>
          <w:szCs w:val="22"/>
        </w:rPr>
      </w:pPr>
      <w:r w:rsidRPr="003F58A1">
        <w:rPr>
          <w:rFonts w:ascii="Arial" w:hAnsi="Arial" w:cs="Arial"/>
          <w:b/>
          <w:bCs/>
          <w:szCs w:val="22"/>
        </w:rPr>
        <w:t xml:space="preserve">Outcome-based specification – </w:t>
      </w:r>
      <w:r w:rsidRPr="003F58A1">
        <w:rPr>
          <w:rFonts w:ascii="Arial" w:hAnsi="Arial" w:cs="Arial"/>
          <w:szCs w:val="22"/>
        </w:rPr>
        <w:t xml:space="preserve">specification focused on the desired outcomes from the service or goods leaving it to potential suppliers to determine the best way to deliver the service or design the most appropriate product; this encourages suppliers to develop innovative solutions </w:t>
      </w:r>
    </w:p>
    <w:p w:rsidR="00620B01" w:rsidRPr="003F58A1" w:rsidRDefault="00620B01" w:rsidP="00317C22">
      <w:pPr>
        <w:jc w:val="both"/>
        <w:rPr>
          <w:rFonts w:ascii="Arial" w:hAnsi="Arial" w:cs="Arial"/>
          <w:color w:val="C00000"/>
          <w:szCs w:val="22"/>
        </w:rPr>
      </w:pPr>
    </w:p>
    <w:p w:rsidR="00620B01" w:rsidRPr="003F58A1" w:rsidRDefault="00620B01" w:rsidP="00620B01">
      <w:pPr>
        <w:pBdr>
          <w:top w:val="single" w:sz="4" w:space="1" w:color="auto"/>
          <w:left w:val="single" w:sz="4" w:space="4" w:color="auto"/>
          <w:bottom w:val="single" w:sz="4" w:space="1" w:color="auto"/>
          <w:right w:val="single" w:sz="4" w:space="4" w:color="auto"/>
        </w:pBdr>
        <w:jc w:val="both"/>
        <w:rPr>
          <w:rFonts w:ascii="Arial" w:hAnsi="Arial" w:cs="Arial"/>
          <w:szCs w:val="22"/>
        </w:rPr>
      </w:pPr>
      <w:r w:rsidRPr="003F58A1">
        <w:rPr>
          <w:rFonts w:ascii="Arial" w:hAnsi="Arial" w:cs="Arial"/>
          <w:b/>
          <w:bCs/>
          <w:szCs w:val="22"/>
        </w:rPr>
        <w:t xml:space="preserve">Input-based specification – </w:t>
      </w:r>
      <w:r w:rsidRPr="003F58A1">
        <w:rPr>
          <w:rFonts w:ascii="Arial" w:hAnsi="Arial" w:cs="Arial"/>
          <w:bCs/>
          <w:szCs w:val="22"/>
        </w:rPr>
        <w:t>A</w:t>
      </w:r>
      <w:r w:rsidRPr="003F58A1">
        <w:rPr>
          <w:rFonts w:ascii="Arial" w:hAnsi="Arial" w:cs="Arial"/>
          <w:b/>
          <w:bCs/>
          <w:szCs w:val="22"/>
        </w:rPr>
        <w:t xml:space="preserve"> </w:t>
      </w:r>
      <w:r w:rsidRPr="003F58A1">
        <w:rPr>
          <w:rFonts w:ascii="Arial" w:hAnsi="Arial" w:cs="Arial"/>
          <w:szCs w:val="22"/>
        </w:rPr>
        <w:t xml:space="preserve">traditional specification where each requirement for service delivery is outlined for potential suppliers; each aspect of the service is defined for the supplier to quote against. Whilst sometimes necessary this can be too prescriptive for suppliers and can lead to extra costs when the project does not run to the exact requirement. </w:t>
      </w:r>
    </w:p>
    <w:p w:rsidR="000C279D" w:rsidRPr="008C6164" w:rsidRDefault="000C279D" w:rsidP="00C02A0F">
      <w:pPr>
        <w:jc w:val="both"/>
        <w:rPr>
          <w:rFonts w:ascii="Arial" w:hAnsi="Arial" w:cs="Arial"/>
          <w:sz w:val="18"/>
          <w:szCs w:val="18"/>
        </w:rPr>
      </w:pPr>
    </w:p>
    <w:p w:rsidR="00C02A0F" w:rsidRPr="003F58A1" w:rsidRDefault="00C02A0F" w:rsidP="004C58D5">
      <w:pPr>
        <w:tabs>
          <w:tab w:val="left" w:pos="3780"/>
        </w:tabs>
        <w:jc w:val="both"/>
        <w:rPr>
          <w:rFonts w:ascii="Arial" w:hAnsi="Arial" w:cs="Arial"/>
          <w:b/>
          <w:szCs w:val="22"/>
        </w:rPr>
      </w:pPr>
      <w:r w:rsidRPr="003F58A1">
        <w:rPr>
          <w:rFonts w:ascii="Arial" w:hAnsi="Arial" w:cs="Arial"/>
          <w:b/>
          <w:szCs w:val="22"/>
        </w:rPr>
        <w:t xml:space="preserve">EVALUATION </w:t>
      </w:r>
    </w:p>
    <w:p w:rsidR="00C02A0F" w:rsidRPr="003F58A1" w:rsidRDefault="00C02A0F" w:rsidP="00C02A0F">
      <w:pPr>
        <w:jc w:val="both"/>
        <w:rPr>
          <w:rFonts w:ascii="Arial" w:hAnsi="Arial" w:cs="Arial"/>
          <w:sz w:val="16"/>
          <w:szCs w:val="18"/>
        </w:rPr>
      </w:pPr>
    </w:p>
    <w:p w:rsidR="00B2239E" w:rsidRPr="003F58A1" w:rsidRDefault="00C02A0F" w:rsidP="00C02A0F">
      <w:pPr>
        <w:jc w:val="both"/>
        <w:rPr>
          <w:rFonts w:ascii="Arial" w:hAnsi="Arial" w:cs="Arial"/>
          <w:color w:val="C00000"/>
          <w:szCs w:val="22"/>
        </w:rPr>
      </w:pPr>
      <w:r w:rsidRPr="003F58A1">
        <w:rPr>
          <w:rFonts w:ascii="Arial" w:hAnsi="Arial" w:cs="Arial"/>
          <w:color w:val="C00000"/>
          <w:szCs w:val="22"/>
        </w:rPr>
        <w:t>Su</w:t>
      </w:r>
      <w:r w:rsidR="000C279D" w:rsidRPr="003F58A1">
        <w:rPr>
          <w:rFonts w:ascii="Arial" w:hAnsi="Arial" w:cs="Arial"/>
          <w:color w:val="C00000"/>
          <w:szCs w:val="22"/>
        </w:rPr>
        <w:t xml:space="preserve">mmarise your evaluation </w:t>
      </w:r>
      <w:r w:rsidR="001E5E5B" w:rsidRPr="003F58A1">
        <w:rPr>
          <w:rFonts w:ascii="Arial" w:hAnsi="Arial" w:cs="Arial"/>
          <w:color w:val="C00000"/>
          <w:szCs w:val="22"/>
        </w:rPr>
        <w:t>plan</w:t>
      </w:r>
      <w:r w:rsidR="00C659FC" w:rsidRPr="003F58A1">
        <w:rPr>
          <w:rFonts w:ascii="Arial" w:hAnsi="Arial" w:cs="Arial"/>
          <w:color w:val="C00000"/>
          <w:szCs w:val="22"/>
        </w:rPr>
        <w:t>,</w:t>
      </w:r>
      <w:r w:rsidRPr="003F58A1">
        <w:rPr>
          <w:rFonts w:ascii="Arial" w:hAnsi="Arial" w:cs="Arial"/>
          <w:color w:val="C00000"/>
          <w:szCs w:val="22"/>
        </w:rPr>
        <w:t xml:space="preserve"> </w:t>
      </w:r>
      <w:r w:rsidR="00537906" w:rsidRPr="003F58A1">
        <w:rPr>
          <w:rFonts w:ascii="Arial" w:hAnsi="Arial" w:cs="Arial"/>
          <w:color w:val="C00000"/>
          <w:szCs w:val="22"/>
        </w:rPr>
        <w:t xml:space="preserve">what </w:t>
      </w:r>
      <w:r w:rsidR="0035597D" w:rsidRPr="003F58A1">
        <w:rPr>
          <w:rFonts w:ascii="Arial" w:hAnsi="Arial" w:cs="Arial"/>
          <w:color w:val="C00000"/>
          <w:szCs w:val="22"/>
        </w:rPr>
        <w:t>are the</w:t>
      </w:r>
      <w:r w:rsidRPr="003F58A1">
        <w:rPr>
          <w:rFonts w:ascii="Arial" w:hAnsi="Arial" w:cs="Arial"/>
          <w:color w:val="C00000"/>
          <w:szCs w:val="22"/>
        </w:rPr>
        <w:t xml:space="preserve"> key criteria, what are the </w:t>
      </w:r>
      <w:r w:rsidR="0070716D" w:rsidRPr="003F58A1">
        <w:rPr>
          <w:rFonts w:ascii="Arial" w:hAnsi="Arial" w:cs="Arial"/>
          <w:color w:val="C00000"/>
          <w:szCs w:val="22"/>
        </w:rPr>
        <w:t>weightings you are giving the criteria?</w:t>
      </w:r>
      <w:r w:rsidRPr="003F58A1">
        <w:rPr>
          <w:rFonts w:ascii="Arial" w:hAnsi="Arial" w:cs="Arial"/>
          <w:color w:val="C00000"/>
          <w:szCs w:val="22"/>
        </w:rPr>
        <w:t xml:space="preserve"> </w:t>
      </w:r>
      <w:r w:rsidR="001E5E5B" w:rsidRPr="003F58A1">
        <w:rPr>
          <w:rFonts w:ascii="Arial" w:hAnsi="Arial" w:cs="Arial"/>
          <w:color w:val="C00000"/>
          <w:szCs w:val="22"/>
        </w:rPr>
        <w:t>An evaluation template is available with guidance on using it.</w:t>
      </w:r>
      <w:r w:rsidR="00170662" w:rsidRPr="003F58A1">
        <w:rPr>
          <w:rFonts w:ascii="Arial" w:hAnsi="Arial" w:cs="Arial"/>
          <w:color w:val="C00000"/>
          <w:szCs w:val="22"/>
        </w:rPr>
        <w:t xml:space="preserve"> Specific frameworks may have set templates for use.</w:t>
      </w:r>
    </w:p>
    <w:p w:rsidR="00BE2D84" w:rsidRPr="003F58A1" w:rsidRDefault="00BE2D84" w:rsidP="00C02A0F">
      <w:pPr>
        <w:jc w:val="both"/>
        <w:rPr>
          <w:rFonts w:ascii="Arial" w:hAnsi="Arial" w:cs="Arial"/>
          <w:color w:val="C00000"/>
          <w:szCs w:val="22"/>
        </w:rPr>
      </w:pPr>
    </w:p>
    <w:p w:rsidR="00BE2D84" w:rsidRPr="003F58A1" w:rsidRDefault="00BE2D84" w:rsidP="00C02A0F">
      <w:pPr>
        <w:jc w:val="both"/>
        <w:rPr>
          <w:rFonts w:ascii="Arial" w:hAnsi="Arial" w:cs="Arial"/>
          <w:color w:val="C00000"/>
          <w:szCs w:val="22"/>
        </w:rPr>
      </w:pPr>
      <w:r w:rsidRPr="003F58A1">
        <w:rPr>
          <w:rFonts w:ascii="Arial" w:hAnsi="Arial" w:cs="Arial"/>
          <w:color w:val="C00000"/>
          <w:szCs w:val="22"/>
        </w:rPr>
        <w:t>Examples of areas to evaluate against</w:t>
      </w:r>
    </w:p>
    <w:p w:rsidR="00B43B13" w:rsidRPr="003F58A1" w:rsidRDefault="00B43B13" w:rsidP="00C02A0F">
      <w:pPr>
        <w:jc w:val="both"/>
        <w:rPr>
          <w:rFonts w:ascii="Arial" w:hAnsi="Arial" w:cs="Arial"/>
          <w:color w:val="C00000"/>
          <w:szCs w:val="22"/>
        </w:rPr>
      </w:pPr>
    </w:p>
    <w:p w:rsidR="00BE2D84" w:rsidRPr="003F58A1" w:rsidRDefault="00BE2D84" w:rsidP="00BE2D84">
      <w:pPr>
        <w:rPr>
          <w:rFonts w:ascii="Arial" w:hAnsi="Arial" w:cs="Arial"/>
          <w:szCs w:val="22"/>
        </w:rPr>
      </w:pPr>
      <w:r w:rsidRPr="003F58A1">
        <w:rPr>
          <w:rFonts w:ascii="Arial" w:hAnsi="Arial" w:cs="Arial"/>
          <w:szCs w:val="22"/>
        </w:rPr>
        <w:t>Proposed Personnel</w:t>
      </w:r>
    </w:p>
    <w:p w:rsidR="00BE2D84" w:rsidRPr="003F58A1" w:rsidRDefault="00BE2D84" w:rsidP="00BE2D84">
      <w:pPr>
        <w:rPr>
          <w:rFonts w:ascii="Arial" w:hAnsi="Arial" w:cs="Arial"/>
          <w:szCs w:val="22"/>
        </w:rPr>
      </w:pPr>
      <w:r w:rsidRPr="003F58A1">
        <w:rPr>
          <w:rFonts w:ascii="Arial" w:hAnsi="Arial" w:cs="Arial"/>
          <w:szCs w:val="22"/>
        </w:rPr>
        <w:t>Proposed methodology</w:t>
      </w:r>
    </w:p>
    <w:p w:rsidR="00BE2D84" w:rsidRPr="003F58A1" w:rsidRDefault="00BE2D84" w:rsidP="00BE2D84">
      <w:pPr>
        <w:rPr>
          <w:rFonts w:ascii="Arial" w:hAnsi="Arial" w:cs="Arial"/>
          <w:szCs w:val="22"/>
        </w:rPr>
      </w:pPr>
      <w:r w:rsidRPr="003F58A1">
        <w:rPr>
          <w:rFonts w:ascii="Arial" w:hAnsi="Arial" w:cs="Arial"/>
          <w:szCs w:val="22"/>
        </w:rPr>
        <w:t>Ability to meet deadlines</w:t>
      </w:r>
    </w:p>
    <w:p w:rsidR="00BE2D84" w:rsidRPr="003F58A1" w:rsidRDefault="00BE2D84" w:rsidP="00BE2D84">
      <w:pPr>
        <w:rPr>
          <w:rFonts w:ascii="Arial" w:hAnsi="Arial" w:cs="Arial"/>
          <w:szCs w:val="22"/>
        </w:rPr>
      </w:pPr>
      <w:r w:rsidRPr="003F58A1">
        <w:rPr>
          <w:rFonts w:ascii="Arial" w:hAnsi="Arial" w:cs="Arial"/>
          <w:szCs w:val="22"/>
        </w:rPr>
        <w:t>Previous experience</w:t>
      </w:r>
    </w:p>
    <w:p w:rsidR="00BE2D84" w:rsidRDefault="00BE2D84" w:rsidP="00BE2D84">
      <w:pPr>
        <w:rPr>
          <w:rFonts w:ascii="Arial" w:hAnsi="Arial" w:cs="Arial"/>
          <w:szCs w:val="22"/>
        </w:rPr>
      </w:pPr>
      <w:r w:rsidRPr="003F58A1">
        <w:rPr>
          <w:rFonts w:ascii="Arial" w:hAnsi="Arial" w:cs="Arial"/>
          <w:szCs w:val="22"/>
        </w:rPr>
        <w:t>Measurement of successes</w:t>
      </w:r>
    </w:p>
    <w:p w:rsidR="00D14305" w:rsidRDefault="00D14305" w:rsidP="00BE2D84">
      <w:pPr>
        <w:rPr>
          <w:rFonts w:ascii="Arial" w:hAnsi="Arial" w:cs="Arial"/>
          <w:szCs w:val="22"/>
        </w:rPr>
      </w:pPr>
      <w:r>
        <w:rPr>
          <w:rFonts w:ascii="Arial" w:hAnsi="Arial" w:cs="Arial"/>
          <w:szCs w:val="22"/>
        </w:rPr>
        <w:t>Sustainability considerations</w:t>
      </w:r>
    </w:p>
    <w:p w:rsidR="00D14305" w:rsidRPr="003F58A1" w:rsidRDefault="00D14305" w:rsidP="00BE2D84">
      <w:pPr>
        <w:rPr>
          <w:rFonts w:ascii="Arial" w:hAnsi="Arial" w:cs="Arial"/>
          <w:szCs w:val="22"/>
        </w:rPr>
      </w:pPr>
      <w:r>
        <w:rPr>
          <w:rFonts w:ascii="Arial" w:hAnsi="Arial" w:cs="Arial"/>
          <w:szCs w:val="22"/>
        </w:rPr>
        <w:t xml:space="preserve">H&amp;S considerations (if any) </w:t>
      </w:r>
    </w:p>
    <w:p w:rsidR="00B2239E" w:rsidRPr="003F58A1" w:rsidRDefault="00B2239E" w:rsidP="00C02A0F">
      <w:pPr>
        <w:jc w:val="both"/>
        <w:rPr>
          <w:rFonts w:ascii="Arial" w:hAnsi="Arial" w:cs="Arial"/>
          <w:color w:val="C00000"/>
          <w:szCs w:val="22"/>
        </w:rPr>
      </w:pPr>
    </w:p>
    <w:p w:rsidR="00B2239E" w:rsidRPr="003F58A1" w:rsidRDefault="00170662" w:rsidP="00C02A0F">
      <w:pPr>
        <w:jc w:val="both"/>
        <w:rPr>
          <w:rFonts w:ascii="Arial" w:hAnsi="Arial" w:cs="Arial"/>
          <w:color w:val="C00000"/>
          <w:szCs w:val="22"/>
        </w:rPr>
      </w:pPr>
      <w:r w:rsidRPr="003F58A1">
        <w:rPr>
          <w:rFonts w:ascii="Arial" w:hAnsi="Arial" w:cs="Arial"/>
          <w:color w:val="C00000"/>
          <w:szCs w:val="22"/>
        </w:rPr>
        <w:t xml:space="preserve">You must declare all evaluation criteria and weightings in your request for quotation. </w:t>
      </w:r>
    </w:p>
    <w:p w:rsidR="00170662" w:rsidRPr="003F58A1" w:rsidRDefault="00170662" w:rsidP="00C02A0F">
      <w:pPr>
        <w:jc w:val="both"/>
        <w:rPr>
          <w:rFonts w:ascii="Arial" w:hAnsi="Arial" w:cs="Arial"/>
          <w:color w:val="C00000"/>
          <w:szCs w:val="22"/>
        </w:rPr>
      </w:pPr>
    </w:p>
    <w:p w:rsidR="00744185" w:rsidRPr="00B9678A" w:rsidRDefault="00170662" w:rsidP="00C02A0F">
      <w:pPr>
        <w:jc w:val="both"/>
        <w:rPr>
          <w:rFonts w:ascii="Arial" w:hAnsi="Arial" w:cs="Arial"/>
          <w:color w:val="C00000"/>
          <w:szCs w:val="22"/>
        </w:rPr>
      </w:pPr>
      <w:r w:rsidRPr="003F58A1">
        <w:rPr>
          <w:rFonts w:ascii="Arial" w:hAnsi="Arial" w:cs="Arial"/>
          <w:color w:val="C00000"/>
          <w:szCs w:val="22"/>
        </w:rPr>
        <w:t xml:space="preserve">The criteria will be influenced by the risks you identified in your risk management </w:t>
      </w:r>
      <w:r w:rsidR="00CC10C7" w:rsidRPr="003F58A1">
        <w:rPr>
          <w:rFonts w:ascii="Arial" w:hAnsi="Arial" w:cs="Arial"/>
          <w:color w:val="C00000"/>
          <w:szCs w:val="22"/>
        </w:rPr>
        <w:t>plan;</w:t>
      </w:r>
      <w:r w:rsidRPr="003F58A1">
        <w:rPr>
          <w:rFonts w:ascii="Arial" w:hAnsi="Arial" w:cs="Arial"/>
          <w:color w:val="C00000"/>
          <w:szCs w:val="22"/>
        </w:rPr>
        <w:t xml:space="preserve"> it is recommended that you read the guidance on the evaluation template and in the operational instructions for further clarification</w:t>
      </w:r>
      <w:r w:rsidR="00D17A82">
        <w:rPr>
          <w:rFonts w:ascii="Arial" w:hAnsi="Arial" w:cs="Arial"/>
          <w:color w:val="C00000"/>
          <w:szCs w:val="22"/>
        </w:rPr>
        <w:t>.</w:t>
      </w:r>
    </w:p>
    <w:p w:rsidR="00BE2D84" w:rsidRPr="00B9678A" w:rsidRDefault="00BE2D84" w:rsidP="00C02A0F">
      <w:pPr>
        <w:jc w:val="both"/>
        <w:rPr>
          <w:rFonts w:ascii="Arial" w:hAnsi="Arial" w:cs="Arial"/>
          <w:color w:val="C00000"/>
          <w:szCs w:val="22"/>
        </w:rPr>
      </w:pPr>
    </w:p>
    <w:p w:rsidR="00C02A0F" w:rsidRPr="003F58A1" w:rsidRDefault="00C02A0F" w:rsidP="00C02A0F">
      <w:pPr>
        <w:jc w:val="both"/>
        <w:rPr>
          <w:rFonts w:ascii="Arial" w:hAnsi="Arial" w:cs="Arial"/>
          <w:b/>
          <w:szCs w:val="22"/>
        </w:rPr>
      </w:pPr>
      <w:r w:rsidRPr="003F58A1">
        <w:rPr>
          <w:rFonts w:ascii="Arial" w:hAnsi="Arial" w:cs="Arial"/>
          <w:b/>
          <w:szCs w:val="22"/>
        </w:rPr>
        <w:t>COMMERCIAL TERMS</w:t>
      </w:r>
    </w:p>
    <w:p w:rsidR="00C02A0F" w:rsidRPr="003F58A1" w:rsidRDefault="00C02A0F" w:rsidP="00C02A0F">
      <w:pPr>
        <w:jc w:val="both"/>
        <w:rPr>
          <w:rFonts w:ascii="Arial" w:hAnsi="Arial" w:cs="Arial"/>
          <w:sz w:val="16"/>
          <w:szCs w:val="18"/>
        </w:rPr>
      </w:pPr>
    </w:p>
    <w:p w:rsidR="00C02A0F" w:rsidRPr="003F58A1" w:rsidRDefault="00C02A0F" w:rsidP="00C02A0F">
      <w:pPr>
        <w:jc w:val="both"/>
        <w:rPr>
          <w:rFonts w:ascii="Arial" w:hAnsi="Arial" w:cs="Arial"/>
          <w:b/>
          <w:szCs w:val="22"/>
        </w:rPr>
      </w:pPr>
      <w:r w:rsidRPr="003F58A1">
        <w:rPr>
          <w:rFonts w:ascii="Arial" w:hAnsi="Arial" w:cs="Arial"/>
          <w:b/>
          <w:szCs w:val="22"/>
        </w:rPr>
        <w:t>Award &amp; Pricing Strategy</w:t>
      </w:r>
    </w:p>
    <w:p w:rsidR="004C58D5" w:rsidRPr="003F58A1" w:rsidRDefault="004C58D5" w:rsidP="00C02A0F">
      <w:pPr>
        <w:jc w:val="both"/>
        <w:rPr>
          <w:rFonts w:ascii="Arial" w:hAnsi="Arial" w:cs="Arial"/>
          <w:sz w:val="16"/>
          <w:szCs w:val="18"/>
        </w:rPr>
      </w:pPr>
    </w:p>
    <w:p w:rsidR="00C02A0F" w:rsidRPr="003F58A1" w:rsidRDefault="00170662" w:rsidP="00C02A0F">
      <w:pPr>
        <w:jc w:val="both"/>
        <w:rPr>
          <w:rFonts w:ascii="Arial" w:hAnsi="Arial" w:cs="Arial"/>
          <w:i/>
          <w:color w:val="C00000"/>
          <w:szCs w:val="22"/>
        </w:rPr>
      </w:pPr>
      <w:r w:rsidRPr="003F58A1">
        <w:rPr>
          <w:rFonts w:ascii="Arial" w:hAnsi="Arial" w:cs="Arial"/>
          <w:i/>
          <w:color w:val="C00000"/>
          <w:szCs w:val="22"/>
        </w:rPr>
        <w:t>If you are going through a framework the guidance will provide information on pricing within that framework.</w:t>
      </w:r>
    </w:p>
    <w:p w:rsidR="00170662" w:rsidRPr="003F58A1" w:rsidRDefault="00170662" w:rsidP="00C02A0F">
      <w:pPr>
        <w:jc w:val="both"/>
        <w:rPr>
          <w:rFonts w:ascii="Arial" w:hAnsi="Arial" w:cs="Arial"/>
          <w:color w:val="C00000"/>
          <w:szCs w:val="22"/>
        </w:rPr>
      </w:pPr>
    </w:p>
    <w:p w:rsidR="00C02A0F" w:rsidRPr="003F58A1" w:rsidRDefault="00C02A0F" w:rsidP="00C02A0F">
      <w:pPr>
        <w:jc w:val="both"/>
        <w:rPr>
          <w:rFonts w:ascii="Arial" w:hAnsi="Arial" w:cs="Arial"/>
          <w:color w:val="C00000"/>
          <w:szCs w:val="22"/>
        </w:rPr>
      </w:pPr>
      <w:r w:rsidRPr="003F58A1">
        <w:rPr>
          <w:rFonts w:ascii="Arial" w:hAnsi="Arial" w:cs="Arial"/>
          <w:color w:val="C00000"/>
          <w:szCs w:val="22"/>
        </w:rPr>
        <w:t>There are a range of issues that need to be considered here, including but not limited to the following:</w:t>
      </w:r>
    </w:p>
    <w:p w:rsidR="00C02A0F" w:rsidRPr="003F58A1" w:rsidRDefault="002C2EB4" w:rsidP="00C02A0F">
      <w:pPr>
        <w:jc w:val="both"/>
        <w:rPr>
          <w:rFonts w:ascii="Arial" w:hAnsi="Arial" w:cs="Arial"/>
          <w:color w:val="C00000"/>
          <w:szCs w:val="22"/>
        </w:rPr>
      </w:pPr>
      <w:r w:rsidRPr="003F58A1">
        <w:rPr>
          <w:rFonts w:ascii="Arial" w:hAnsi="Arial" w:cs="Arial"/>
          <w:color w:val="C00000"/>
          <w:szCs w:val="22"/>
        </w:rPr>
        <w:t>Will you be awarding to one supplier or more</w:t>
      </w:r>
      <w:r w:rsidR="00CC7034" w:rsidRPr="003F58A1">
        <w:rPr>
          <w:rFonts w:ascii="Arial" w:hAnsi="Arial" w:cs="Arial"/>
          <w:color w:val="C00000"/>
          <w:szCs w:val="22"/>
        </w:rPr>
        <w:t>?</w:t>
      </w:r>
    </w:p>
    <w:p w:rsidR="00C02A0F" w:rsidRPr="003F58A1" w:rsidRDefault="00C02A0F" w:rsidP="00C02A0F">
      <w:pPr>
        <w:jc w:val="both"/>
        <w:rPr>
          <w:rFonts w:ascii="Arial" w:hAnsi="Arial" w:cs="Arial"/>
          <w:color w:val="C00000"/>
          <w:szCs w:val="22"/>
        </w:rPr>
      </w:pPr>
      <w:r w:rsidRPr="003F58A1">
        <w:rPr>
          <w:rFonts w:ascii="Arial" w:hAnsi="Arial" w:cs="Arial"/>
          <w:color w:val="C00000"/>
          <w:szCs w:val="22"/>
        </w:rPr>
        <w:t>How will the contract be priced (Time &amp; Materials, Fixed P</w:t>
      </w:r>
      <w:r w:rsidR="00170662" w:rsidRPr="003F58A1">
        <w:rPr>
          <w:rFonts w:ascii="Arial" w:hAnsi="Arial" w:cs="Arial"/>
          <w:color w:val="C00000"/>
          <w:szCs w:val="22"/>
        </w:rPr>
        <w:t xml:space="preserve">rice, Risk &amp; Reward </w:t>
      </w:r>
      <w:proofErr w:type="spellStart"/>
      <w:r w:rsidR="00170662" w:rsidRPr="003F58A1">
        <w:rPr>
          <w:rFonts w:ascii="Arial" w:hAnsi="Arial" w:cs="Arial"/>
          <w:color w:val="C00000"/>
          <w:szCs w:val="22"/>
        </w:rPr>
        <w:t>etc</w:t>
      </w:r>
      <w:proofErr w:type="spellEnd"/>
      <w:r w:rsidRPr="003F58A1">
        <w:rPr>
          <w:rFonts w:ascii="Arial" w:hAnsi="Arial" w:cs="Arial"/>
          <w:color w:val="C00000"/>
          <w:szCs w:val="22"/>
        </w:rPr>
        <w:t>) and how will this will affect your cost evaluation?</w:t>
      </w:r>
    </w:p>
    <w:p w:rsidR="00C02A0F" w:rsidRPr="003F58A1" w:rsidRDefault="00170662" w:rsidP="00C02A0F">
      <w:pPr>
        <w:jc w:val="both"/>
        <w:rPr>
          <w:rFonts w:ascii="Arial" w:hAnsi="Arial" w:cs="Arial"/>
          <w:color w:val="C00000"/>
          <w:szCs w:val="22"/>
        </w:rPr>
      </w:pPr>
      <w:r w:rsidRPr="003F58A1">
        <w:rPr>
          <w:rFonts w:ascii="Arial" w:hAnsi="Arial" w:cs="Arial"/>
          <w:color w:val="C00000"/>
          <w:szCs w:val="22"/>
        </w:rPr>
        <w:t>How will you know if the agreed costs represent good value for money?</w:t>
      </w:r>
    </w:p>
    <w:p w:rsidR="00C02A0F" w:rsidRPr="00B9678A" w:rsidRDefault="00C02A0F" w:rsidP="00C02A0F">
      <w:pPr>
        <w:jc w:val="both"/>
        <w:rPr>
          <w:rFonts w:ascii="Arial" w:hAnsi="Arial" w:cs="Arial"/>
        </w:rPr>
      </w:pPr>
    </w:p>
    <w:p w:rsidR="00C02A0F" w:rsidRPr="003F58A1" w:rsidRDefault="00C02A0F" w:rsidP="00C02A0F">
      <w:pPr>
        <w:jc w:val="both"/>
        <w:rPr>
          <w:rFonts w:ascii="Arial" w:hAnsi="Arial" w:cs="Arial"/>
          <w:b/>
          <w:szCs w:val="22"/>
        </w:rPr>
      </w:pPr>
      <w:r w:rsidRPr="003F58A1">
        <w:rPr>
          <w:rFonts w:ascii="Arial" w:hAnsi="Arial" w:cs="Arial"/>
          <w:b/>
          <w:szCs w:val="22"/>
        </w:rPr>
        <w:t>What is the proposed length of the contract and extension options?</w:t>
      </w:r>
    </w:p>
    <w:p w:rsidR="00C02A0F" w:rsidRPr="003F58A1" w:rsidRDefault="00C02A0F" w:rsidP="00C02A0F">
      <w:pPr>
        <w:jc w:val="both"/>
        <w:rPr>
          <w:rFonts w:ascii="Arial" w:hAnsi="Arial" w:cs="Arial"/>
          <w:color w:val="C00000"/>
          <w:szCs w:val="22"/>
        </w:rPr>
      </w:pPr>
    </w:p>
    <w:p w:rsidR="00C02A0F" w:rsidRPr="003F58A1" w:rsidRDefault="00170662" w:rsidP="00C02A0F">
      <w:pPr>
        <w:jc w:val="both"/>
        <w:rPr>
          <w:rFonts w:ascii="Arial" w:hAnsi="Arial" w:cs="Arial"/>
          <w:color w:val="C00000"/>
          <w:szCs w:val="22"/>
        </w:rPr>
      </w:pPr>
      <w:r w:rsidRPr="003F58A1">
        <w:rPr>
          <w:rFonts w:ascii="Arial" w:hAnsi="Arial" w:cs="Arial"/>
          <w:color w:val="C00000"/>
          <w:szCs w:val="22"/>
        </w:rPr>
        <w:t>How long is it expected the contract will take?</w:t>
      </w:r>
    </w:p>
    <w:p w:rsidR="00170662" w:rsidRPr="003F58A1" w:rsidRDefault="00170662" w:rsidP="00C02A0F">
      <w:pPr>
        <w:jc w:val="both"/>
        <w:rPr>
          <w:rFonts w:ascii="Arial" w:hAnsi="Arial" w:cs="Arial"/>
          <w:color w:val="C00000"/>
          <w:szCs w:val="22"/>
        </w:rPr>
      </w:pPr>
      <w:r w:rsidRPr="003F58A1">
        <w:rPr>
          <w:rFonts w:ascii="Arial" w:hAnsi="Arial" w:cs="Arial"/>
          <w:color w:val="C00000"/>
          <w:szCs w:val="22"/>
        </w:rPr>
        <w:t xml:space="preserve">Is there a chance the period may need to be extended? </w:t>
      </w:r>
    </w:p>
    <w:p w:rsidR="00170662" w:rsidRPr="003F58A1" w:rsidRDefault="00170662" w:rsidP="00C02A0F">
      <w:pPr>
        <w:jc w:val="both"/>
        <w:rPr>
          <w:rFonts w:ascii="Arial" w:hAnsi="Arial" w:cs="Arial"/>
          <w:color w:val="C00000"/>
          <w:szCs w:val="22"/>
        </w:rPr>
      </w:pPr>
      <w:r w:rsidRPr="003F58A1">
        <w:rPr>
          <w:rFonts w:ascii="Arial" w:hAnsi="Arial" w:cs="Arial"/>
          <w:color w:val="C00000"/>
          <w:szCs w:val="22"/>
        </w:rPr>
        <w:t>Will an extension take the value of the contract over £50,000? (</w:t>
      </w:r>
      <w:r w:rsidR="003F20EB" w:rsidRPr="003F58A1">
        <w:rPr>
          <w:rFonts w:ascii="Arial" w:hAnsi="Arial" w:cs="Arial"/>
          <w:color w:val="C00000"/>
          <w:szCs w:val="22"/>
        </w:rPr>
        <w:t>If</w:t>
      </w:r>
      <w:r w:rsidRPr="003F58A1">
        <w:rPr>
          <w:rFonts w:ascii="Arial" w:hAnsi="Arial" w:cs="Arial"/>
          <w:color w:val="C00000"/>
          <w:szCs w:val="22"/>
        </w:rPr>
        <w:t xml:space="preserve"> this is the case you will need to contact procurement)</w:t>
      </w:r>
    </w:p>
    <w:p w:rsidR="00170662" w:rsidRPr="003F58A1" w:rsidRDefault="00170662" w:rsidP="00C02A0F">
      <w:pPr>
        <w:jc w:val="both"/>
        <w:rPr>
          <w:rFonts w:ascii="Arial" w:hAnsi="Arial" w:cs="Arial"/>
          <w:szCs w:val="22"/>
        </w:rPr>
      </w:pPr>
    </w:p>
    <w:p w:rsidR="00C02A0F" w:rsidRPr="003F58A1" w:rsidRDefault="00C02A0F" w:rsidP="00C02A0F">
      <w:pPr>
        <w:jc w:val="both"/>
        <w:rPr>
          <w:rFonts w:ascii="Arial" w:hAnsi="Arial" w:cs="Arial"/>
          <w:b/>
          <w:szCs w:val="22"/>
        </w:rPr>
      </w:pPr>
      <w:r w:rsidRPr="003F58A1">
        <w:rPr>
          <w:rFonts w:ascii="Arial" w:hAnsi="Arial" w:cs="Arial"/>
          <w:b/>
          <w:szCs w:val="22"/>
        </w:rPr>
        <w:t xml:space="preserve">CONDITIONS OF CONTRACT </w:t>
      </w:r>
    </w:p>
    <w:p w:rsidR="002C2EB4" w:rsidRPr="003F58A1" w:rsidRDefault="002C2EB4" w:rsidP="00C02A0F">
      <w:pPr>
        <w:jc w:val="both"/>
        <w:rPr>
          <w:rFonts w:ascii="Arial" w:hAnsi="Arial" w:cs="Arial"/>
          <w:b/>
          <w:szCs w:val="22"/>
        </w:rPr>
      </w:pPr>
    </w:p>
    <w:p w:rsidR="00C02A0F" w:rsidRPr="003F58A1" w:rsidRDefault="00C02A0F" w:rsidP="00C02A0F">
      <w:pPr>
        <w:jc w:val="both"/>
        <w:rPr>
          <w:rFonts w:ascii="Arial" w:hAnsi="Arial" w:cs="Arial"/>
          <w:szCs w:val="22"/>
        </w:rPr>
      </w:pPr>
      <w:bookmarkStart w:id="0" w:name="_GoBack"/>
      <w:bookmarkEnd w:id="0"/>
    </w:p>
    <w:p w:rsidR="00C02A0F" w:rsidRDefault="00850E5B" w:rsidP="00C02A0F">
      <w:pPr>
        <w:jc w:val="both"/>
        <w:rPr>
          <w:rFonts w:ascii="Arial" w:hAnsi="Arial" w:cs="Arial"/>
          <w:color w:val="C00000"/>
          <w:szCs w:val="22"/>
        </w:rPr>
      </w:pPr>
      <w:r>
        <w:rPr>
          <w:rFonts w:ascii="Arial" w:hAnsi="Arial" w:cs="Arial"/>
          <w:color w:val="C00000"/>
          <w:szCs w:val="22"/>
        </w:rPr>
        <w:lastRenderedPageBreak/>
        <w:t>W</w:t>
      </w:r>
      <w:r w:rsidR="00C02A0F" w:rsidRPr="003F58A1">
        <w:rPr>
          <w:rFonts w:ascii="Arial" w:hAnsi="Arial" w:cs="Arial"/>
          <w:color w:val="C00000"/>
          <w:szCs w:val="22"/>
        </w:rPr>
        <w:t xml:space="preserve">hich </w:t>
      </w:r>
      <w:r w:rsidR="00D17A82">
        <w:rPr>
          <w:rFonts w:ascii="Arial" w:hAnsi="Arial" w:cs="Arial"/>
          <w:color w:val="C00000"/>
          <w:szCs w:val="22"/>
        </w:rPr>
        <w:t>t</w:t>
      </w:r>
      <w:r w:rsidR="00C02A0F" w:rsidRPr="003F58A1">
        <w:rPr>
          <w:rFonts w:ascii="Arial" w:hAnsi="Arial" w:cs="Arial"/>
          <w:color w:val="C00000"/>
          <w:szCs w:val="22"/>
        </w:rPr>
        <w:t xml:space="preserve">erms and </w:t>
      </w:r>
      <w:r w:rsidR="003F20EB" w:rsidRPr="003F58A1">
        <w:rPr>
          <w:rFonts w:ascii="Arial" w:hAnsi="Arial" w:cs="Arial"/>
          <w:color w:val="C00000"/>
          <w:szCs w:val="22"/>
        </w:rPr>
        <w:t>conditions will be used</w:t>
      </w:r>
      <w:r w:rsidR="00D17A82">
        <w:rPr>
          <w:rFonts w:ascii="Arial" w:hAnsi="Arial" w:cs="Arial"/>
          <w:color w:val="C00000"/>
          <w:szCs w:val="22"/>
        </w:rPr>
        <w:t>:</w:t>
      </w:r>
    </w:p>
    <w:p w:rsidR="00850E5B" w:rsidRDefault="00850E5B" w:rsidP="00C02A0F">
      <w:pPr>
        <w:jc w:val="both"/>
        <w:rPr>
          <w:rFonts w:ascii="Arial" w:hAnsi="Arial" w:cs="Arial"/>
          <w:color w:val="C00000"/>
          <w:szCs w:val="22"/>
        </w:rPr>
      </w:pPr>
    </w:p>
    <w:tbl>
      <w:tblPr>
        <w:tblStyle w:val="TableGrid"/>
        <w:tblW w:w="0" w:type="auto"/>
        <w:tblLook w:val="04A0" w:firstRow="1" w:lastRow="0" w:firstColumn="1" w:lastColumn="0" w:noHBand="0" w:noVBand="1"/>
      </w:tblPr>
      <w:tblGrid>
        <w:gridCol w:w="1526"/>
        <w:gridCol w:w="1417"/>
      </w:tblGrid>
      <w:tr w:rsidR="00850E5B" w:rsidTr="00850E5B">
        <w:tc>
          <w:tcPr>
            <w:tcW w:w="1526" w:type="dxa"/>
          </w:tcPr>
          <w:p w:rsidR="00850E5B" w:rsidRDefault="00850E5B" w:rsidP="00C02A0F">
            <w:pPr>
              <w:jc w:val="both"/>
              <w:rPr>
                <w:rFonts w:ascii="Arial" w:hAnsi="Arial" w:cs="Arial"/>
                <w:color w:val="C00000"/>
                <w:szCs w:val="22"/>
              </w:rPr>
            </w:pPr>
            <w:r>
              <w:rPr>
                <w:rFonts w:ascii="Arial" w:hAnsi="Arial" w:cs="Arial"/>
                <w:color w:val="C00000"/>
                <w:szCs w:val="22"/>
              </w:rPr>
              <w:t>Services</w:t>
            </w:r>
          </w:p>
        </w:tc>
        <w:tc>
          <w:tcPr>
            <w:tcW w:w="1417" w:type="dxa"/>
          </w:tcPr>
          <w:p w:rsidR="00850E5B" w:rsidRDefault="00850E5B" w:rsidP="00C02A0F">
            <w:pPr>
              <w:jc w:val="both"/>
              <w:rPr>
                <w:rFonts w:ascii="Arial" w:hAnsi="Arial" w:cs="Arial"/>
                <w:color w:val="C00000"/>
                <w:szCs w:val="22"/>
              </w:rPr>
            </w:pPr>
          </w:p>
        </w:tc>
      </w:tr>
      <w:tr w:rsidR="00850E5B" w:rsidTr="00850E5B">
        <w:tc>
          <w:tcPr>
            <w:tcW w:w="1526" w:type="dxa"/>
          </w:tcPr>
          <w:p w:rsidR="00850E5B" w:rsidRDefault="00850E5B" w:rsidP="00C02A0F">
            <w:pPr>
              <w:jc w:val="both"/>
              <w:rPr>
                <w:rFonts w:ascii="Arial" w:hAnsi="Arial" w:cs="Arial"/>
                <w:color w:val="C00000"/>
                <w:szCs w:val="22"/>
              </w:rPr>
            </w:pPr>
            <w:r>
              <w:rPr>
                <w:rFonts w:ascii="Arial" w:hAnsi="Arial" w:cs="Arial"/>
                <w:color w:val="C00000"/>
                <w:szCs w:val="22"/>
              </w:rPr>
              <w:t>Good</w:t>
            </w:r>
          </w:p>
        </w:tc>
        <w:tc>
          <w:tcPr>
            <w:tcW w:w="1417" w:type="dxa"/>
          </w:tcPr>
          <w:p w:rsidR="00850E5B" w:rsidRDefault="00850E5B" w:rsidP="00C02A0F">
            <w:pPr>
              <w:jc w:val="both"/>
              <w:rPr>
                <w:rFonts w:ascii="Arial" w:hAnsi="Arial" w:cs="Arial"/>
                <w:color w:val="C00000"/>
                <w:szCs w:val="22"/>
              </w:rPr>
            </w:pPr>
          </w:p>
        </w:tc>
      </w:tr>
      <w:tr w:rsidR="00850E5B" w:rsidTr="00850E5B">
        <w:tc>
          <w:tcPr>
            <w:tcW w:w="1526" w:type="dxa"/>
          </w:tcPr>
          <w:p w:rsidR="00850E5B" w:rsidRDefault="00850E5B" w:rsidP="00C02A0F">
            <w:pPr>
              <w:jc w:val="both"/>
              <w:rPr>
                <w:rFonts w:ascii="Arial" w:hAnsi="Arial" w:cs="Arial"/>
                <w:color w:val="C00000"/>
                <w:szCs w:val="22"/>
              </w:rPr>
            </w:pPr>
            <w:r>
              <w:rPr>
                <w:rFonts w:ascii="Arial" w:hAnsi="Arial" w:cs="Arial"/>
                <w:color w:val="C00000"/>
                <w:szCs w:val="22"/>
              </w:rPr>
              <w:t>Research</w:t>
            </w:r>
          </w:p>
        </w:tc>
        <w:tc>
          <w:tcPr>
            <w:tcW w:w="1417" w:type="dxa"/>
          </w:tcPr>
          <w:p w:rsidR="00850E5B" w:rsidRDefault="00850E5B" w:rsidP="00C02A0F">
            <w:pPr>
              <w:jc w:val="both"/>
              <w:rPr>
                <w:rFonts w:ascii="Arial" w:hAnsi="Arial" w:cs="Arial"/>
                <w:color w:val="C00000"/>
                <w:szCs w:val="22"/>
              </w:rPr>
            </w:pPr>
          </w:p>
        </w:tc>
      </w:tr>
    </w:tbl>
    <w:p w:rsidR="003F20EB" w:rsidRPr="003F58A1" w:rsidRDefault="003F20EB" w:rsidP="00C02A0F">
      <w:pPr>
        <w:jc w:val="both"/>
        <w:rPr>
          <w:rFonts w:ascii="Arial" w:hAnsi="Arial" w:cs="Arial"/>
          <w:szCs w:val="22"/>
        </w:rPr>
      </w:pPr>
    </w:p>
    <w:p w:rsidR="00C02A0F" w:rsidRPr="003F58A1" w:rsidRDefault="00C02A0F" w:rsidP="00C02A0F">
      <w:pPr>
        <w:jc w:val="both"/>
        <w:rPr>
          <w:rFonts w:ascii="Arial" w:hAnsi="Arial" w:cs="Arial"/>
          <w:b/>
          <w:szCs w:val="22"/>
        </w:rPr>
      </w:pPr>
      <w:r w:rsidRPr="003F58A1">
        <w:rPr>
          <w:rFonts w:ascii="Arial" w:hAnsi="Arial" w:cs="Arial"/>
          <w:b/>
          <w:szCs w:val="22"/>
        </w:rPr>
        <w:t>CONTRACT MANAGEMENT</w:t>
      </w: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color w:val="C00000"/>
          <w:szCs w:val="22"/>
        </w:rPr>
      </w:pPr>
      <w:r w:rsidRPr="003F58A1">
        <w:rPr>
          <w:rFonts w:ascii="Arial" w:hAnsi="Arial" w:cs="Arial"/>
          <w:color w:val="C00000"/>
          <w:szCs w:val="22"/>
        </w:rPr>
        <w:t>Summarise who and how the contract wi</w:t>
      </w:r>
      <w:r w:rsidR="008C0EBC" w:rsidRPr="003F58A1">
        <w:rPr>
          <w:rFonts w:ascii="Arial" w:hAnsi="Arial" w:cs="Arial"/>
          <w:color w:val="C00000"/>
          <w:szCs w:val="22"/>
        </w:rPr>
        <w:t>ll be managed, refer to your risk management plan</w:t>
      </w:r>
      <w:r w:rsidRPr="003F58A1">
        <w:rPr>
          <w:rFonts w:ascii="Arial" w:hAnsi="Arial" w:cs="Arial"/>
          <w:color w:val="C00000"/>
          <w:szCs w:val="22"/>
        </w:rPr>
        <w:t xml:space="preserve"> </w:t>
      </w:r>
      <w:r w:rsidR="004C58D5" w:rsidRPr="003F58A1">
        <w:rPr>
          <w:rFonts w:ascii="Arial" w:hAnsi="Arial" w:cs="Arial"/>
          <w:color w:val="C00000"/>
          <w:szCs w:val="22"/>
        </w:rPr>
        <w:t xml:space="preserve">for support – in particular any risks that you identified </w:t>
      </w:r>
      <w:r w:rsidR="003F20EB" w:rsidRPr="003F58A1">
        <w:rPr>
          <w:rFonts w:ascii="Arial" w:hAnsi="Arial" w:cs="Arial"/>
          <w:color w:val="C00000"/>
          <w:szCs w:val="22"/>
        </w:rPr>
        <w:t xml:space="preserve">that </w:t>
      </w:r>
      <w:r w:rsidR="004C58D5" w:rsidRPr="003F58A1">
        <w:rPr>
          <w:rFonts w:ascii="Arial" w:hAnsi="Arial" w:cs="Arial"/>
          <w:color w:val="C00000"/>
          <w:szCs w:val="22"/>
        </w:rPr>
        <w:t>would need to be addressed at contract management level</w:t>
      </w:r>
      <w:r w:rsidR="00F03086" w:rsidRPr="003F58A1">
        <w:rPr>
          <w:rFonts w:ascii="Arial" w:hAnsi="Arial" w:cs="Arial"/>
          <w:color w:val="C00000"/>
          <w:szCs w:val="22"/>
        </w:rPr>
        <w:t>.</w:t>
      </w:r>
      <w:r w:rsidR="00823333" w:rsidRPr="003F58A1">
        <w:rPr>
          <w:rFonts w:ascii="Arial" w:hAnsi="Arial" w:cs="Arial"/>
          <w:color w:val="C00000"/>
          <w:szCs w:val="22"/>
        </w:rPr>
        <w:t xml:space="preserve"> </w:t>
      </w:r>
    </w:p>
    <w:p w:rsidR="00955090" w:rsidRPr="003F58A1" w:rsidRDefault="00955090" w:rsidP="00C02A0F">
      <w:pPr>
        <w:jc w:val="both"/>
        <w:rPr>
          <w:rFonts w:ascii="Arial" w:hAnsi="Arial" w:cs="Arial"/>
          <w:szCs w:val="22"/>
        </w:rPr>
      </w:pPr>
    </w:p>
    <w:p w:rsidR="00433422" w:rsidRPr="003F58A1" w:rsidRDefault="00C02A0F" w:rsidP="00C02A0F">
      <w:pPr>
        <w:jc w:val="both"/>
        <w:rPr>
          <w:rFonts w:ascii="Arial" w:hAnsi="Arial" w:cs="Arial"/>
          <w:b/>
          <w:szCs w:val="22"/>
        </w:rPr>
      </w:pPr>
      <w:r w:rsidRPr="003F58A1">
        <w:rPr>
          <w:rFonts w:ascii="Arial" w:hAnsi="Arial" w:cs="Arial"/>
          <w:b/>
          <w:szCs w:val="22"/>
        </w:rPr>
        <w:t>PROCUREMENT PLAN/TIMETABLE</w:t>
      </w:r>
    </w:p>
    <w:p w:rsidR="00C02A0F" w:rsidRPr="003F58A1" w:rsidRDefault="00C02A0F" w:rsidP="00C02A0F">
      <w:pPr>
        <w:jc w:val="both"/>
        <w:rPr>
          <w:rFonts w:ascii="Arial" w:hAnsi="Arial" w:cs="Arial"/>
          <w:szCs w:val="22"/>
        </w:rPr>
      </w:pPr>
    </w:p>
    <w:p w:rsidR="008C6164" w:rsidRDefault="001E5E5B" w:rsidP="00C02A0F">
      <w:pPr>
        <w:jc w:val="both"/>
        <w:rPr>
          <w:rFonts w:ascii="Arial" w:hAnsi="Arial" w:cs="Arial"/>
          <w:color w:val="C00000"/>
          <w:szCs w:val="22"/>
        </w:rPr>
      </w:pPr>
      <w:r w:rsidRPr="003F58A1">
        <w:rPr>
          <w:rFonts w:ascii="Arial" w:hAnsi="Arial" w:cs="Arial"/>
          <w:color w:val="C00000"/>
          <w:szCs w:val="22"/>
        </w:rPr>
        <w:t>Your plan</w:t>
      </w:r>
      <w:r w:rsidR="00C02A0F" w:rsidRPr="003F58A1">
        <w:rPr>
          <w:rFonts w:ascii="Arial" w:hAnsi="Arial" w:cs="Arial"/>
          <w:color w:val="C00000"/>
          <w:szCs w:val="22"/>
        </w:rPr>
        <w:t xml:space="preserve"> must have a timetable for </w:t>
      </w:r>
      <w:r w:rsidR="00433422" w:rsidRPr="003F58A1">
        <w:rPr>
          <w:rFonts w:ascii="Arial" w:hAnsi="Arial" w:cs="Arial"/>
          <w:color w:val="C00000"/>
          <w:szCs w:val="22"/>
        </w:rPr>
        <w:t xml:space="preserve">all </w:t>
      </w:r>
      <w:r w:rsidR="00C02A0F" w:rsidRPr="003F58A1">
        <w:rPr>
          <w:rFonts w:ascii="Arial" w:hAnsi="Arial" w:cs="Arial"/>
          <w:color w:val="C00000"/>
          <w:szCs w:val="22"/>
        </w:rPr>
        <w:t xml:space="preserve">key </w:t>
      </w:r>
      <w:r w:rsidR="00823333" w:rsidRPr="003F58A1">
        <w:rPr>
          <w:rFonts w:ascii="Arial" w:hAnsi="Arial" w:cs="Arial"/>
          <w:color w:val="C00000"/>
          <w:szCs w:val="22"/>
        </w:rPr>
        <w:t>stages</w:t>
      </w:r>
      <w:r w:rsidR="00433422" w:rsidRPr="003F58A1">
        <w:rPr>
          <w:rFonts w:ascii="Arial" w:hAnsi="Arial" w:cs="Arial"/>
          <w:color w:val="C00000"/>
          <w:szCs w:val="22"/>
        </w:rPr>
        <w:t xml:space="preserve"> throughout your procurement process</w:t>
      </w:r>
      <w:r w:rsidR="00823333" w:rsidRPr="003F58A1">
        <w:rPr>
          <w:rFonts w:ascii="Arial" w:hAnsi="Arial" w:cs="Arial"/>
          <w:color w:val="C00000"/>
          <w:szCs w:val="22"/>
        </w:rPr>
        <w:t>;</w:t>
      </w:r>
      <w:r w:rsidR="00C02A0F" w:rsidRPr="003F58A1">
        <w:rPr>
          <w:rFonts w:ascii="Arial" w:hAnsi="Arial" w:cs="Arial"/>
          <w:color w:val="C00000"/>
          <w:szCs w:val="22"/>
        </w:rPr>
        <w:t xml:space="preserve"> </w:t>
      </w:r>
      <w:r w:rsidR="00CC22DA" w:rsidRPr="003F58A1">
        <w:rPr>
          <w:rFonts w:ascii="Arial" w:hAnsi="Arial" w:cs="Arial"/>
          <w:color w:val="C00000"/>
          <w:szCs w:val="22"/>
        </w:rPr>
        <w:t>e</w:t>
      </w:r>
      <w:r w:rsidR="00C02A0F" w:rsidRPr="003F58A1">
        <w:rPr>
          <w:rFonts w:ascii="Arial" w:hAnsi="Arial" w:cs="Arial"/>
          <w:color w:val="C00000"/>
          <w:szCs w:val="22"/>
        </w:rPr>
        <w:t>nsure that you allow time for each stage</w:t>
      </w:r>
      <w:r w:rsidR="008C6164">
        <w:rPr>
          <w:rFonts w:ascii="Arial" w:hAnsi="Arial" w:cs="Arial"/>
          <w:color w:val="C00000"/>
          <w:szCs w:val="22"/>
        </w:rPr>
        <w:t>.</w:t>
      </w:r>
      <w:r w:rsidR="00955090" w:rsidRPr="003F58A1">
        <w:rPr>
          <w:rFonts w:ascii="Arial" w:hAnsi="Arial" w:cs="Arial"/>
          <w:color w:val="C00000"/>
          <w:szCs w:val="22"/>
        </w:rPr>
        <w:t xml:space="preserve"> </w:t>
      </w:r>
      <w:r w:rsidR="008C6164">
        <w:rPr>
          <w:rFonts w:ascii="Arial" w:hAnsi="Arial" w:cs="Arial"/>
          <w:color w:val="C00000"/>
          <w:szCs w:val="22"/>
        </w:rPr>
        <w:t>A</w:t>
      </w:r>
      <w:r w:rsidR="00C02A0F" w:rsidRPr="003F58A1">
        <w:rPr>
          <w:rFonts w:ascii="Arial" w:hAnsi="Arial" w:cs="Arial"/>
          <w:color w:val="C00000"/>
          <w:szCs w:val="22"/>
        </w:rPr>
        <w:t xml:space="preserve"> </w:t>
      </w:r>
      <w:r w:rsidR="008C6164">
        <w:rPr>
          <w:rFonts w:ascii="Arial" w:hAnsi="Arial" w:cs="Arial"/>
          <w:color w:val="C00000"/>
          <w:szCs w:val="22"/>
        </w:rPr>
        <w:t>timescales table is available</w:t>
      </w:r>
      <w:r w:rsidR="00D17A82">
        <w:rPr>
          <w:rFonts w:ascii="Arial" w:hAnsi="Arial" w:cs="Arial"/>
          <w:color w:val="C00000"/>
          <w:szCs w:val="22"/>
        </w:rPr>
        <w:t>.</w:t>
      </w:r>
    </w:p>
    <w:p w:rsidR="00C02A0F" w:rsidRPr="003F58A1" w:rsidRDefault="00CC22DA" w:rsidP="00C02A0F">
      <w:pPr>
        <w:jc w:val="both"/>
        <w:rPr>
          <w:rFonts w:ascii="Arial" w:hAnsi="Arial" w:cs="Arial"/>
          <w:color w:val="C00000"/>
          <w:szCs w:val="22"/>
        </w:rPr>
      </w:pPr>
      <w:r w:rsidRPr="003F58A1">
        <w:rPr>
          <w:rFonts w:ascii="Arial" w:hAnsi="Arial" w:cs="Arial"/>
          <w:color w:val="C00000"/>
          <w:szCs w:val="22"/>
        </w:rPr>
        <w:t xml:space="preserve"> </w:t>
      </w:r>
    </w:p>
    <w:tbl>
      <w:tblPr>
        <w:tblStyle w:val="TableGrid"/>
        <w:tblW w:w="0" w:type="auto"/>
        <w:tblLook w:val="04A0" w:firstRow="1" w:lastRow="0" w:firstColumn="1" w:lastColumn="0" w:noHBand="0" w:noVBand="1"/>
      </w:tblPr>
      <w:tblGrid>
        <w:gridCol w:w="2376"/>
        <w:gridCol w:w="2977"/>
      </w:tblGrid>
      <w:tr w:rsidR="008C6164" w:rsidTr="00D17A82">
        <w:trPr>
          <w:trHeight w:val="321"/>
        </w:trPr>
        <w:tc>
          <w:tcPr>
            <w:tcW w:w="2376" w:type="dxa"/>
          </w:tcPr>
          <w:p w:rsidR="008C6164" w:rsidRPr="008C6164" w:rsidRDefault="008C6164" w:rsidP="008C6164">
            <w:pPr>
              <w:jc w:val="both"/>
              <w:rPr>
                <w:rFonts w:ascii="Arial" w:hAnsi="Arial" w:cs="Arial"/>
                <w:color w:val="C00000"/>
                <w:szCs w:val="22"/>
              </w:rPr>
            </w:pPr>
            <w:r>
              <w:rPr>
                <w:rFonts w:ascii="Arial" w:hAnsi="Arial" w:cs="Arial"/>
                <w:color w:val="C00000"/>
                <w:szCs w:val="22"/>
              </w:rPr>
              <w:t xml:space="preserve">Quote Pack released: </w:t>
            </w:r>
          </w:p>
        </w:tc>
        <w:tc>
          <w:tcPr>
            <w:tcW w:w="2977" w:type="dxa"/>
          </w:tcPr>
          <w:p w:rsidR="008C6164" w:rsidRDefault="008C6164" w:rsidP="00250F1B">
            <w:pPr>
              <w:jc w:val="both"/>
              <w:rPr>
                <w:rFonts w:ascii="Arial" w:hAnsi="Arial" w:cs="Arial"/>
                <w:sz w:val="18"/>
              </w:rPr>
            </w:pPr>
          </w:p>
        </w:tc>
      </w:tr>
      <w:tr w:rsidR="008C6164" w:rsidTr="00D17A82">
        <w:trPr>
          <w:trHeight w:val="283"/>
        </w:trPr>
        <w:tc>
          <w:tcPr>
            <w:tcW w:w="2376" w:type="dxa"/>
          </w:tcPr>
          <w:p w:rsidR="008C6164" w:rsidRPr="008C6164" w:rsidRDefault="008C6164" w:rsidP="00250F1B">
            <w:pPr>
              <w:jc w:val="both"/>
              <w:rPr>
                <w:rFonts w:ascii="Arial" w:hAnsi="Arial" w:cs="Arial"/>
                <w:color w:val="C00000"/>
                <w:szCs w:val="22"/>
              </w:rPr>
            </w:pPr>
            <w:r>
              <w:rPr>
                <w:rFonts w:ascii="Arial" w:hAnsi="Arial" w:cs="Arial"/>
                <w:color w:val="C00000"/>
                <w:szCs w:val="22"/>
              </w:rPr>
              <w:t xml:space="preserve">Quote received: </w:t>
            </w:r>
          </w:p>
        </w:tc>
        <w:tc>
          <w:tcPr>
            <w:tcW w:w="2977" w:type="dxa"/>
          </w:tcPr>
          <w:p w:rsidR="008C6164" w:rsidRDefault="008C6164" w:rsidP="00250F1B">
            <w:pPr>
              <w:jc w:val="both"/>
              <w:rPr>
                <w:rFonts w:ascii="Arial" w:hAnsi="Arial" w:cs="Arial"/>
                <w:sz w:val="18"/>
              </w:rPr>
            </w:pPr>
          </w:p>
        </w:tc>
      </w:tr>
      <w:tr w:rsidR="008C6164" w:rsidTr="00D17A82">
        <w:trPr>
          <w:trHeight w:val="273"/>
        </w:trPr>
        <w:tc>
          <w:tcPr>
            <w:tcW w:w="2376" w:type="dxa"/>
          </w:tcPr>
          <w:p w:rsidR="008C6164" w:rsidRPr="008C6164" w:rsidRDefault="008C6164" w:rsidP="00250F1B">
            <w:pPr>
              <w:jc w:val="both"/>
              <w:rPr>
                <w:rFonts w:ascii="Arial" w:hAnsi="Arial" w:cs="Arial"/>
                <w:color w:val="C00000"/>
                <w:szCs w:val="22"/>
              </w:rPr>
            </w:pPr>
            <w:r>
              <w:rPr>
                <w:rFonts w:ascii="Arial" w:hAnsi="Arial" w:cs="Arial"/>
                <w:color w:val="C00000"/>
                <w:szCs w:val="22"/>
              </w:rPr>
              <w:t xml:space="preserve">Evaluation: </w:t>
            </w:r>
          </w:p>
        </w:tc>
        <w:tc>
          <w:tcPr>
            <w:tcW w:w="2977" w:type="dxa"/>
          </w:tcPr>
          <w:p w:rsidR="008C6164" w:rsidRDefault="008C6164" w:rsidP="00250F1B">
            <w:pPr>
              <w:jc w:val="both"/>
              <w:rPr>
                <w:rFonts w:ascii="Arial" w:hAnsi="Arial" w:cs="Arial"/>
                <w:sz w:val="18"/>
              </w:rPr>
            </w:pPr>
          </w:p>
        </w:tc>
      </w:tr>
      <w:tr w:rsidR="008C6164" w:rsidTr="00D17A82">
        <w:trPr>
          <w:trHeight w:val="263"/>
        </w:trPr>
        <w:tc>
          <w:tcPr>
            <w:tcW w:w="2376" w:type="dxa"/>
          </w:tcPr>
          <w:p w:rsidR="008C6164" w:rsidRPr="008C6164" w:rsidRDefault="008C6164" w:rsidP="00250F1B">
            <w:pPr>
              <w:jc w:val="both"/>
              <w:rPr>
                <w:rFonts w:ascii="Arial" w:hAnsi="Arial" w:cs="Arial"/>
                <w:color w:val="C00000"/>
                <w:szCs w:val="22"/>
              </w:rPr>
            </w:pPr>
            <w:r>
              <w:rPr>
                <w:rFonts w:ascii="Arial" w:hAnsi="Arial" w:cs="Arial"/>
                <w:color w:val="C00000"/>
                <w:szCs w:val="22"/>
              </w:rPr>
              <w:t xml:space="preserve">Award: </w:t>
            </w:r>
          </w:p>
        </w:tc>
        <w:tc>
          <w:tcPr>
            <w:tcW w:w="2977" w:type="dxa"/>
          </w:tcPr>
          <w:p w:rsidR="008C6164" w:rsidRDefault="008C6164" w:rsidP="00250F1B">
            <w:pPr>
              <w:jc w:val="both"/>
              <w:rPr>
                <w:rFonts w:ascii="Arial" w:hAnsi="Arial" w:cs="Arial"/>
                <w:sz w:val="18"/>
              </w:rPr>
            </w:pPr>
          </w:p>
        </w:tc>
      </w:tr>
    </w:tbl>
    <w:p w:rsidR="00823333" w:rsidRPr="003F58A1" w:rsidRDefault="00823333" w:rsidP="00C02A0F">
      <w:pPr>
        <w:jc w:val="both"/>
        <w:rPr>
          <w:rFonts w:ascii="Arial" w:hAnsi="Arial" w:cs="Arial"/>
          <w:color w:val="C00000"/>
          <w:szCs w:val="22"/>
        </w:rPr>
      </w:pPr>
    </w:p>
    <w:p w:rsidR="00C02A0F" w:rsidRPr="003F58A1" w:rsidRDefault="00C02A0F" w:rsidP="00C02A0F">
      <w:pPr>
        <w:jc w:val="both"/>
        <w:rPr>
          <w:rFonts w:ascii="Arial" w:hAnsi="Arial" w:cs="Arial"/>
          <w:b/>
          <w:szCs w:val="22"/>
        </w:rPr>
      </w:pPr>
      <w:r w:rsidRPr="003F58A1">
        <w:rPr>
          <w:rFonts w:ascii="Arial" w:hAnsi="Arial" w:cs="Arial"/>
          <w:b/>
          <w:szCs w:val="22"/>
        </w:rPr>
        <w:t>APPROVAL</w:t>
      </w:r>
    </w:p>
    <w:p w:rsidR="00C02A0F" w:rsidRPr="003F58A1" w:rsidRDefault="00C02A0F" w:rsidP="00C02A0F">
      <w:pPr>
        <w:jc w:val="both"/>
        <w:rPr>
          <w:rFonts w:ascii="Arial" w:hAnsi="Arial" w:cs="Arial"/>
          <w:szCs w:val="22"/>
        </w:rPr>
      </w:pPr>
    </w:p>
    <w:p w:rsidR="00C02A0F" w:rsidRPr="003F58A1" w:rsidRDefault="00C02A0F" w:rsidP="00C02A0F">
      <w:pPr>
        <w:jc w:val="both"/>
        <w:rPr>
          <w:rFonts w:ascii="Arial" w:hAnsi="Arial" w:cs="Arial"/>
          <w:color w:val="C00000"/>
          <w:szCs w:val="22"/>
          <w:highlight w:val="yellow"/>
        </w:rPr>
      </w:pPr>
      <w:r w:rsidRPr="003F58A1">
        <w:rPr>
          <w:rFonts w:ascii="Arial" w:hAnsi="Arial" w:cs="Arial"/>
          <w:color w:val="C00000"/>
          <w:szCs w:val="22"/>
          <w:highlight w:val="yellow"/>
        </w:rPr>
        <w:t>You should list the approvers of the document in this section.</w:t>
      </w:r>
    </w:p>
    <w:p w:rsidR="00C02A0F" w:rsidRPr="003F58A1" w:rsidRDefault="00C02A0F" w:rsidP="00C02A0F">
      <w:pPr>
        <w:jc w:val="both"/>
        <w:rPr>
          <w:rFonts w:ascii="Arial" w:hAnsi="Arial" w:cs="Arial"/>
          <w:color w:val="C00000"/>
          <w:szCs w:val="22"/>
          <w:highlight w:val="yellow"/>
        </w:rPr>
      </w:pPr>
    </w:p>
    <w:p w:rsidR="007C5867" w:rsidRPr="003F58A1" w:rsidRDefault="00C02A0F" w:rsidP="008C6164">
      <w:pPr>
        <w:jc w:val="both"/>
        <w:rPr>
          <w:rFonts w:ascii="Arial" w:hAnsi="Arial" w:cs="Arial"/>
          <w:sz w:val="18"/>
        </w:rPr>
      </w:pPr>
      <w:r w:rsidRPr="003F58A1">
        <w:rPr>
          <w:rFonts w:ascii="Arial" w:hAnsi="Arial" w:cs="Arial"/>
          <w:color w:val="C00000"/>
          <w:szCs w:val="22"/>
          <w:highlight w:val="yellow"/>
        </w:rPr>
        <w:t>Yo</w:t>
      </w:r>
      <w:r w:rsidR="00F03086" w:rsidRPr="003F58A1">
        <w:rPr>
          <w:rFonts w:ascii="Arial" w:hAnsi="Arial" w:cs="Arial"/>
          <w:color w:val="C00000"/>
          <w:szCs w:val="22"/>
          <w:highlight w:val="yellow"/>
        </w:rPr>
        <w:t>ur procurement strategy must be</w:t>
      </w:r>
      <w:r w:rsidR="001E5E5B" w:rsidRPr="003F58A1">
        <w:rPr>
          <w:rFonts w:ascii="Arial" w:hAnsi="Arial" w:cs="Arial"/>
          <w:color w:val="C00000"/>
          <w:szCs w:val="22"/>
          <w:highlight w:val="yellow"/>
        </w:rPr>
        <w:t xml:space="preserve"> approved</w:t>
      </w:r>
      <w:r w:rsidR="00CC22DA" w:rsidRPr="003F58A1">
        <w:rPr>
          <w:rFonts w:ascii="Arial" w:hAnsi="Arial" w:cs="Arial"/>
          <w:color w:val="C00000"/>
          <w:szCs w:val="22"/>
          <w:highlight w:val="yellow"/>
        </w:rPr>
        <w:t xml:space="preserve"> using the</w:t>
      </w:r>
      <w:r w:rsidRPr="003F58A1">
        <w:rPr>
          <w:rFonts w:ascii="Arial" w:hAnsi="Arial" w:cs="Arial"/>
          <w:color w:val="C00000"/>
          <w:szCs w:val="22"/>
          <w:highlight w:val="yellow"/>
        </w:rPr>
        <w:t xml:space="preserve"> </w:t>
      </w:r>
      <w:proofErr w:type="spellStart"/>
      <w:r w:rsidRPr="003F58A1">
        <w:rPr>
          <w:rFonts w:ascii="Arial" w:hAnsi="Arial" w:cs="Arial"/>
          <w:color w:val="C00000"/>
          <w:szCs w:val="22"/>
          <w:highlight w:val="yellow"/>
        </w:rPr>
        <w:t>FSoD</w:t>
      </w:r>
      <w:proofErr w:type="spellEnd"/>
      <w:r w:rsidRPr="003F58A1">
        <w:rPr>
          <w:rFonts w:ascii="Arial" w:hAnsi="Arial" w:cs="Arial"/>
          <w:color w:val="C00000"/>
          <w:szCs w:val="22"/>
          <w:highlight w:val="yellow"/>
        </w:rPr>
        <w:t xml:space="preserve"> approvals.</w:t>
      </w:r>
      <w:r w:rsidR="001E5E5B" w:rsidRPr="003F58A1">
        <w:rPr>
          <w:rFonts w:ascii="Arial" w:hAnsi="Arial" w:cs="Arial"/>
          <w:color w:val="C00000"/>
          <w:szCs w:val="22"/>
          <w:highlight w:val="yellow"/>
        </w:rPr>
        <w:t xml:space="preserve"> </w:t>
      </w:r>
      <w:r w:rsidR="00CC22DA" w:rsidRPr="003F58A1">
        <w:rPr>
          <w:rFonts w:ascii="Arial" w:hAnsi="Arial" w:cs="Arial"/>
          <w:color w:val="C00000"/>
          <w:szCs w:val="22"/>
          <w:highlight w:val="yellow"/>
        </w:rPr>
        <w:t xml:space="preserve">Details regarding </w:t>
      </w:r>
      <w:proofErr w:type="spellStart"/>
      <w:r w:rsidR="00CC22DA" w:rsidRPr="003F58A1">
        <w:rPr>
          <w:rFonts w:ascii="Arial" w:hAnsi="Arial" w:cs="Arial"/>
          <w:color w:val="C00000"/>
          <w:szCs w:val="22"/>
          <w:highlight w:val="yellow"/>
        </w:rPr>
        <w:t>FSoD</w:t>
      </w:r>
      <w:proofErr w:type="spellEnd"/>
      <w:r w:rsidR="00CC22DA" w:rsidRPr="003F58A1">
        <w:rPr>
          <w:rFonts w:ascii="Arial" w:hAnsi="Arial" w:cs="Arial"/>
          <w:color w:val="C00000"/>
          <w:szCs w:val="22"/>
          <w:highlight w:val="yellow"/>
        </w:rPr>
        <w:t xml:space="preserve"> can be found on the </w:t>
      </w:r>
      <w:proofErr w:type="spellStart"/>
      <w:r w:rsidR="00CC22DA" w:rsidRPr="003F58A1">
        <w:rPr>
          <w:rFonts w:ascii="Arial" w:hAnsi="Arial" w:cs="Arial"/>
          <w:color w:val="C00000"/>
          <w:szCs w:val="22"/>
          <w:highlight w:val="yellow"/>
        </w:rPr>
        <w:t>Easinet</w:t>
      </w:r>
      <w:proofErr w:type="spellEnd"/>
      <w:r w:rsidR="00CC22DA" w:rsidRPr="003F58A1">
        <w:rPr>
          <w:rFonts w:ascii="Arial" w:hAnsi="Arial" w:cs="Arial"/>
          <w:color w:val="C00000"/>
          <w:szCs w:val="22"/>
          <w:highlight w:val="yellow"/>
        </w:rPr>
        <w:t>.</w:t>
      </w:r>
      <w:r w:rsidR="00CC22DA" w:rsidRPr="003F58A1">
        <w:rPr>
          <w:rFonts w:ascii="Arial" w:hAnsi="Arial" w:cs="Arial"/>
          <w:color w:val="C00000"/>
          <w:szCs w:val="22"/>
        </w:rPr>
        <w:t xml:space="preserve"> </w:t>
      </w:r>
    </w:p>
    <w:sectPr w:rsidR="007C5867" w:rsidRPr="003F58A1" w:rsidSect="00070D7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4CE" w:rsidRDefault="00CD14CE" w:rsidP="00CD14CE">
      <w:r>
        <w:separator/>
      </w:r>
    </w:p>
  </w:endnote>
  <w:endnote w:type="continuationSeparator" w:id="0">
    <w:p w:rsidR="00CD14CE" w:rsidRDefault="00CD14CE" w:rsidP="00C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CE" w:rsidRDefault="00CD1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CE" w:rsidRDefault="00CD1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CE" w:rsidRDefault="00CD1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4CE" w:rsidRDefault="00CD14CE" w:rsidP="00CD14CE">
      <w:r>
        <w:separator/>
      </w:r>
    </w:p>
  </w:footnote>
  <w:footnote w:type="continuationSeparator" w:id="0">
    <w:p w:rsidR="00CD14CE" w:rsidRDefault="00CD14CE" w:rsidP="00CD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CE" w:rsidRDefault="00CD1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CE" w:rsidRDefault="00CD14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CE" w:rsidRDefault="00CD1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 w15:restartNumberingAfterBreak="0">
    <w:nsid w:val="514F7D25"/>
    <w:multiLevelType w:val="hybridMultilevel"/>
    <w:tmpl w:val="4FA4968E"/>
    <w:lvl w:ilvl="0" w:tplc="C4AED0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 w15:restartNumberingAfterBreak="0">
    <w:nsid w:val="6AE0705B"/>
    <w:multiLevelType w:val="hybridMultilevel"/>
    <w:tmpl w:val="8A9CE62C"/>
    <w:lvl w:ilvl="0" w:tplc="D0364A7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F6337A"/>
    <w:multiLevelType w:val="hybridMultilevel"/>
    <w:tmpl w:val="EB3C1BE6"/>
    <w:lvl w:ilvl="0" w:tplc="AAAE89D4">
      <w:start w:val="1"/>
      <w:numFmt w:val="bullet"/>
      <w:pStyle w:val="09BULLETROUNDBLUE"/>
      <w:lvlText w:val="•"/>
      <w:lvlJc w:val="left"/>
      <w:pPr>
        <w:ind w:left="720" w:hanging="360"/>
      </w:pPr>
      <w:rPr>
        <w:rFonts w:ascii="Arial" w:hAnsi="Arial" w:hint="default"/>
        <w:color w:val="002B5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B748B"/>
    <w:multiLevelType w:val="hybridMultilevel"/>
    <w:tmpl w:val="91EA5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0F"/>
    <w:rsid w:val="00070D7A"/>
    <w:rsid w:val="000C279D"/>
    <w:rsid w:val="000C380E"/>
    <w:rsid w:val="000D7978"/>
    <w:rsid w:val="000E1D45"/>
    <w:rsid w:val="000F2AF1"/>
    <w:rsid w:val="000F5B8A"/>
    <w:rsid w:val="00104E26"/>
    <w:rsid w:val="001250A5"/>
    <w:rsid w:val="00135065"/>
    <w:rsid w:val="00167572"/>
    <w:rsid w:val="00170662"/>
    <w:rsid w:val="001E168D"/>
    <w:rsid w:val="001E5E5B"/>
    <w:rsid w:val="001F7451"/>
    <w:rsid w:val="002161C5"/>
    <w:rsid w:val="002216F7"/>
    <w:rsid w:val="002315DC"/>
    <w:rsid w:val="00240C4E"/>
    <w:rsid w:val="00250F1B"/>
    <w:rsid w:val="002C2EB4"/>
    <w:rsid w:val="00306754"/>
    <w:rsid w:val="00317C22"/>
    <w:rsid w:val="00354E24"/>
    <w:rsid w:val="0035597D"/>
    <w:rsid w:val="0037011B"/>
    <w:rsid w:val="00395458"/>
    <w:rsid w:val="003E7F4B"/>
    <w:rsid w:val="003F20EB"/>
    <w:rsid w:val="003F58A1"/>
    <w:rsid w:val="004042BA"/>
    <w:rsid w:val="00433422"/>
    <w:rsid w:val="00482B20"/>
    <w:rsid w:val="004A06E7"/>
    <w:rsid w:val="004B7621"/>
    <w:rsid w:val="004C58D5"/>
    <w:rsid w:val="005209DE"/>
    <w:rsid w:val="005231EE"/>
    <w:rsid w:val="00537906"/>
    <w:rsid w:val="00540A69"/>
    <w:rsid w:val="005A18D3"/>
    <w:rsid w:val="00620B01"/>
    <w:rsid w:val="00647A8C"/>
    <w:rsid w:val="006A02B6"/>
    <w:rsid w:val="006B0F81"/>
    <w:rsid w:val="006B6EA2"/>
    <w:rsid w:val="006E06CC"/>
    <w:rsid w:val="006E4C52"/>
    <w:rsid w:val="0070716D"/>
    <w:rsid w:val="007406A6"/>
    <w:rsid w:val="00744185"/>
    <w:rsid w:val="00754CD3"/>
    <w:rsid w:val="007657B2"/>
    <w:rsid w:val="0079553B"/>
    <w:rsid w:val="007B5B9E"/>
    <w:rsid w:val="007C5867"/>
    <w:rsid w:val="007F1A39"/>
    <w:rsid w:val="008113F1"/>
    <w:rsid w:val="00823333"/>
    <w:rsid w:val="00850E5B"/>
    <w:rsid w:val="008B42CB"/>
    <w:rsid w:val="008C0EBC"/>
    <w:rsid w:val="008C6164"/>
    <w:rsid w:val="00927B87"/>
    <w:rsid w:val="0093640B"/>
    <w:rsid w:val="00955090"/>
    <w:rsid w:val="00976D02"/>
    <w:rsid w:val="009F16C2"/>
    <w:rsid w:val="00A14B06"/>
    <w:rsid w:val="00A327CC"/>
    <w:rsid w:val="00A65493"/>
    <w:rsid w:val="00AB016B"/>
    <w:rsid w:val="00AE056E"/>
    <w:rsid w:val="00AF44D8"/>
    <w:rsid w:val="00B177E7"/>
    <w:rsid w:val="00B2239E"/>
    <w:rsid w:val="00B41B13"/>
    <w:rsid w:val="00B43B13"/>
    <w:rsid w:val="00B9678A"/>
    <w:rsid w:val="00BC1D14"/>
    <w:rsid w:val="00BD6265"/>
    <w:rsid w:val="00BE2D84"/>
    <w:rsid w:val="00BF3D04"/>
    <w:rsid w:val="00C02A0F"/>
    <w:rsid w:val="00C445D6"/>
    <w:rsid w:val="00C659FC"/>
    <w:rsid w:val="00CC10C7"/>
    <w:rsid w:val="00CC22DA"/>
    <w:rsid w:val="00CC7034"/>
    <w:rsid w:val="00CC73C1"/>
    <w:rsid w:val="00CD14CE"/>
    <w:rsid w:val="00CD59F3"/>
    <w:rsid w:val="00CD6770"/>
    <w:rsid w:val="00D14305"/>
    <w:rsid w:val="00D1688B"/>
    <w:rsid w:val="00D17A82"/>
    <w:rsid w:val="00D223C6"/>
    <w:rsid w:val="00D24635"/>
    <w:rsid w:val="00D5271B"/>
    <w:rsid w:val="00D908C3"/>
    <w:rsid w:val="00DC1108"/>
    <w:rsid w:val="00E323B6"/>
    <w:rsid w:val="00E50F7E"/>
    <w:rsid w:val="00E6248E"/>
    <w:rsid w:val="00EC2098"/>
    <w:rsid w:val="00EC3E93"/>
    <w:rsid w:val="00ED72D5"/>
    <w:rsid w:val="00ED798C"/>
    <w:rsid w:val="00EE6348"/>
    <w:rsid w:val="00F03086"/>
    <w:rsid w:val="00F27197"/>
    <w:rsid w:val="00F30A70"/>
    <w:rsid w:val="00F45B82"/>
    <w:rsid w:val="00F65F1E"/>
    <w:rsid w:val="00F7003C"/>
    <w:rsid w:val="00F97CE5"/>
    <w:rsid w:val="00FA175E"/>
    <w:rsid w:val="00FA7321"/>
    <w:rsid w:val="00FB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0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E6348"/>
    <w:pPr>
      <w:keepNext/>
      <w:numPr>
        <w:numId w:val="1"/>
      </w:numPr>
      <w:outlineLvl w:val="0"/>
    </w:pPr>
    <w:rPr>
      <w:rFonts w:ascii="Arial" w:hAnsi="Arial"/>
      <w:b/>
      <w:sz w:val="32"/>
    </w:rPr>
  </w:style>
  <w:style w:type="paragraph" w:styleId="Heading2">
    <w:name w:val="heading 2"/>
    <w:basedOn w:val="Normal"/>
    <w:next w:val="Normal"/>
    <w:link w:val="Heading2Char"/>
    <w:qFormat/>
    <w:rsid w:val="00EE6348"/>
    <w:pPr>
      <w:keepNext/>
      <w:numPr>
        <w:ilvl w:val="1"/>
        <w:numId w:val="1"/>
      </w:numPr>
      <w:outlineLvl w:val="1"/>
    </w:pPr>
    <w:rPr>
      <w:rFonts w:ascii="Arial" w:hAnsi="Arial"/>
      <w:b/>
      <w:sz w:val="24"/>
      <w:u w:val="single"/>
    </w:rPr>
  </w:style>
  <w:style w:type="paragraph" w:styleId="Heading3">
    <w:name w:val="heading 3"/>
    <w:basedOn w:val="Normal"/>
    <w:next w:val="Normal"/>
    <w:link w:val="Heading3Char"/>
    <w:qFormat/>
    <w:rsid w:val="00EE6348"/>
    <w:pPr>
      <w:keepNext/>
      <w:numPr>
        <w:ilvl w:val="2"/>
        <w:numId w:val="1"/>
      </w:numPr>
      <w:outlineLvl w:val="2"/>
    </w:pPr>
    <w:rPr>
      <w:b/>
      <w:sz w:val="24"/>
    </w:rPr>
  </w:style>
  <w:style w:type="paragraph" w:styleId="Heading4">
    <w:name w:val="heading 4"/>
    <w:basedOn w:val="Normal"/>
    <w:next w:val="Normal"/>
    <w:link w:val="Heading4Char"/>
    <w:qFormat/>
    <w:rsid w:val="00EE6348"/>
    <w:pPr>
      <w:keepNext/>
      <w:numPr>
        <w:ilvl w:val="3"/>
        <w:numId w:val="1"/>
      </w:numPr>
      <w:outlineLvl w:val="3"/>
    </w:pPr>
    <w:rPr>
      <w:i/>
      <w:color w:val="FF0000"/>
    </w:rPr>
  </w:style>
  <w:style w:type="paragraph" w:styleId="Heading5">
    <w:name w:val="heading 5"/>
    <w:basedOn w:val="Normal"/>
    <w:next w:val="Normal"/>
    <w:link w:val="Heading5Char"/>
    <w:qFormat/>
    <w:rsid w:val="00EE6348"/>
    <w:pPr>
      <w:keepNext/>
      <w:numPr>
        <w:ilvl w:val="4"/>
        <w:numId w:val="1"/>
      </w:numPr>
      <w:outlineLvl w:val="4"/>
    </w:pPr>
    <w:rPr>
      <w:i/>
    </w:rPr>
  </w:style>
  <w:style w:type="paragraph" w:styleId="Heading6">
    <w:name w:val="heading 6"/>
    <w:basedOn w:val="Normal"/>
    <w:next w:val="Normal"/>
    <w:link w:val="Heading6Char"/>
    <w:qFormat/>
    <w:rsid w:val="00EE6348"/>
    <w:pPr>
      <w:numPr>
        <w:ilvl w:val="5"/>
        <w:numId w:val="1"/>
      </w:numPr>
      <w:spacing w:before="240" w:after="60"/>
      <w:outlineLvl w:val="5"/>
    </w:pPr>
    <w:rPr>
      <w:i/>
      <w:sz w:val="22"/>
    </w:rPr>
  </w:style>
  <w:style w:type="paragraph" w:styleId="Heading7">
    <w:name w:val="heading 7"/>
    <w:basedOn w:val="Normal"/>
    <w:next w:val="Normal"/>
    <w:link w:val="Heading7Char"/>
    <w:qFormat/>
    <w:rsid w:val="00EE634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EE6348"/>
    <w:pPr>
      <w:numPr>
        <w:ilvl w:val="7"/>
        <w:numId w:val="1"/>
      </w:numPr>
      <w:spacing w:before="240" w:after="60"/>
      <w:outlineLvl w:val="7"/>
    </w:pPr>
    <w:rPr>
      <w:rFonts w:ascii="Arial" w:hAnsi="Arial"/>
      <w:b/>
      <w:sz w:val="32"/>
    </w:rPr>
  </w:style>
  <w:style w:type="paragraph" w:styleId="Heading9">
    <w:name w:val="heading 9"/>
    <w:basedOn w:val="Normal"/>
    <w:next w:val="Normal"/>
    <w:link w:val="Heading9Char"/>
    <w:qFormat/>
    <w:rsid w:val="00EE6348"/>
    <w:pPr>
      <w:numPr>
        <w:ilvl w:val="8"/>
        <w:numId w:val="1"/>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2A0F"/>
    <w:rPr>
      <w:color w:val="0000FF"/>
      <w:u w:val="single"/>
    </w:rPr>
  </w:style>
  <w:style w:type="paragraph" w:styleId="Caption">
    <w:name w:val="caption"/>
    <w:basedOn w:val="Normal"/>
    <w:next w:val="Normal"/>
    <w:qFormat/>
    <w:rsid w:val="00C02A0F"/>
    <w:rPr>
      <w:b/>
      <w:bCs/>
    </w:rPr>
  </w:style>
  <w:style w:type="character" w:customStyle="1" w:styleId="TableTextCharChar">
    <w:name w:val="Table Text Char Char"/>
    <w:link w:val="TableText"/>
    <w:rsid w:val="00C02A0F"/>
  </w:style>
  <w:style w:type="paragraph" w:customStyle="1" w:styleId="TableText">
    <w:name w:val="Table Text"/>
    <w:basedOn w:val="Normal"/>
    <w:link w:val="TableTextCharChar"/>
    <w:qFormat/>
    <w:rsid w:val="00C02A0F"/>
    <w:pPr>
      <w:spacing w:before="60" w:after="80" w:line="276" w:lineRule="auto"/>
    </w:pPr>
    <w:rPr>
      <w:rFonts w:asciiTheme="minorHAnsi" w:eastAsiaTheme="minorHAnsi" w:hAnsiTheme="minorHAnsi" w:cstheme="minorBidi"/>
      <w:sz w:val="22"/>
      <w:szCs w:val="22"/>
      <w:lang w:eastAsia="en-US"/>
    </w:rPr>
  </w:style>
  <w:style w:type="table" w:styleId="TableGrid">
    <w:name w:val="Table Grid"/>
    <w:basedOn w:val="TableNormal"/>
    <w:uiPriority w:val="59"/>
    <w:rsid w:val="00C02A0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40C4E"/>
    <w:rPr>
      <w:color w:val="800080" w:themeColor="followedHyperlink"/>
      <w:u w:val="single"/>
    </w:rPr>
  </w:style>
  <w:style w:type="character" w:styleId="CommentReference">
    <w:name w:val="annotation reference"/>
    <w:basedOn w:val="DefaultParagraphFont"/>
    <w:uiPriority w:val="99"/>
    <w:semiHidden/>
    <w:unhideWhenUsed/>
    <w:rsid w:val="00B2239E"/>
    <w:rPr>
      <w:sz w:val="16"/>
      <w:szCs w:val="16"/>
    </w:rPr>
  </w:style>
  <w:style w:type="paragraph" w:styleId="CommentText">
    <w:name w:val="annotation text"/>
    <w:basedOn w:val="Normal"/>
    <w:link w:val="CommentTextChar"/>
    <w:uiPriority w:val="99"/>
    <w:semiHidden/>
    <w:unhideWhenUsed/>
    <w:rsid w:val="00B2239E"/>
  </w:style>
  <w:style w:type="character" w:customStyle="1" w:styleId="CommentTextChar">
    <w:name w:val="Comment Text Char"/>
    <w:basedOn w:val="DefaultParagraphFont"/>
    <w:link w:val="CommentText"/>
    <w:uiPriority w:val="99"/>
    <w:semiHidden/>
    <w:rsid w:val="00B223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2239E"/>
    <w:rPr>
      <w:b/>
      <w:bCs/>
    </w:rPr>
  </w:style>
  <w:style w:type="character" w:customStyle="1" w:styleId="CommentSubjectChar">
    <w:name w:val="Comment Subject Char"/>
    <w:basedOn w:val="CommentTextChar"/>
    <w:link w:val="CommentSubject"/>
    <w:uiPriority w:val="99"/>
    <w:semiHidden/>
    <w:rsid w:val="00B2239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2239E"/>
    <w:rPr>
      <w:rFonts w:ascii="Tahoma" w:hAnsi="Tahoma" w:cs="Tahoma"/>
      <w:sz w:val="16"/>
      <w:szCs w:val="16"/>
    </w:rPr>
  </w:style>
  <w:style w:type="character" w:customStyle="1" w:styleId="BalloonTextChar">
    <w:name w:val="Balloon Text Char"/>
    <w:basedOn w:val="DefaultParagraphFont"/>
    <w:link w:val="BalloonText"/>
    <w:uiPriority w:val="99"/>
    <w:semiHidden/>
    <w:rsid w:val="00B2239E"/>
    <w:rPr>
      <w:rFonts w:ascii="Tahoma" w:eastAsia="Times New Roman" w:hAnsi="Tahoma" w:cs="Tahoma"/>
      <w:sz w:val="16"/>
      <w:szCs w:val="16"/>
      <w:lang w:eastAsia="en-GB"/>
    </w:rPr>
  </w:style>
  <w:style w:type="character" w:customStyle="1" w:styleId="Heading1Char">
    <w:name w:val="Heading 1 Char"/>
    <w:basedOn w:val="DefaultParagraphFont"/>
    <w:link w:val="Heading1"/>
    <w:rsid w:val="00EE6348"/>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EE6348"/>
    <w:rPr>
      <w:rFonts w:ascii="Arial" w:eastAsia="Times New Roman" w:hAnsi="Arial" w:cs="Times New Roman"/>
      <w:b/>
      <w:sz w:val="24"/>
      <w:szCs w:val="20"/>
      <w:u w:val="single"/>
      <w:lang w:eastAsia="en-GB"/>
    </w:rPr>
  </w:style>
  <w:style w:type="character" w:customStyle="1" w:styleId="Heading3Char">
    <w:name w:val="Heading 3 Char"/>
    <w:basedOn w:val="DefaultParagraphFont"/>
    <w:link w:val="Heading3"/>
    <w:rsid w:val="00EE6348"/>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EE6348"/>
    <w:rPr>
      <w:rFonts w:ascii="Times New Roman" w:eastAsia="Times New Roman" w:hAnsi="Times New Roman" w:cs="Times New Roman"/>
      <w:i/>
      <w:color w:val="FF0000"/>
      <w:sz w:val="20"/>
      <w:szCs w:val="20"/>
      <w:lang w:eastAsia="en-GB"/>
    </w:rPr>
  </w:style>
  <w:style w:type="character" w:customStyle="1" w:styleId="Heading5Char">
    <w:name w:val="Heading 5 Char"/>
    <w:basedOn w:val="DefaultParagraphFont"/>
    <w:link w:val="Heading5"/>
    <w:rsid w:val="00EE6348"/>
    <w:rPr>
      <w:rFonts w:ascii="Times New Roman" w:eastAsia="Times New Roman" w:hAnsi="Times New Roman" w:cs="Times New Roman"/>
      <w:i/>
      <w:sz w:val="20"/>
      <w:szCs w:val="20"/>
      <w:lang w:eastAsia="en-GB"/>
    </w:rPr>
  </w:style>
  <w:style w:type="character" w:customStyle="1" w:styleId="Heading6Char">
    <w:name w:val="Heading 6 Char"/>
    <w:basedOn w:val="DefaultParagraphFont"/>
    <w:link w:val="Heading6"/>
    <w:rsid w:val="00EE6348"/>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EE634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EE6348"/>
    <w:rPr>
      <w:rFonts w:ascii="Arial" w:eastAsia="Times New Roman" w:hAnsi="Arial" w:cs="Times New Roman"/>
      <w:b/>
      <w:sz w:val="32"/>
      <w:szCs w:val="20"/>
      <w:lang w:eastAsia="en-GB"/>
    </w:rPr>
  </w:style>
  <w:style w:type="character" w:customStyle="1" w:styleId="Heading9Char">
    <w:name w:val="Heading 9 Char"/>
    <w:basedOn w:val="DefaultParagraphFont"/>
    <w:link w:val="Heading9"/>
    <w:rsid w:val="00EE6348"/>
    <w:rPr>
      <w:rFonts w:ascii="Arial" w:eastAsia="Times New Roman" w:hAnsi="Arial" w:cs="Times New Roman"/>
      <w:b/>
      <w:sz w:val="24"/>
      <w:szCs w:val="20"/>
      <w:lang w:eastAsia="en-GB"/>
    </w:rPr>
  </w:style>
  <w:style w:type="paragraph" w:styleId="Header">
    <w:name w:val="header"/>
    <w:basedOn w:val="Normal"/>
    <w:link w:val="HeaderChar"/>
    <w:rsid w:val="00EE6348"/>
    <w:pPr>
      <w:tabs>
        <w:tab w:val="center" w:pos="4153"/>
        <w:tab w:val="right" w:pos="8306"/>
      </w:tabs>
    </w:pPr>
  </w:style>
  <w:style w:type="character" w:customStyle="1" w:styleId="HeaderChar">
    <w:name w:val="Header Char"/>
    <w:basedOn w:val="DefaultParagraphFont"/>
    <w:link w:val="Header"/>
    <w:rsid w:val="00EE6348"/>
    <w:rPr>
      <w:rFonts w:ascii="Times New Roman" w:eastAsia="Times New Roman" w:hAnsi="Times New Roman" w:cs="Times New Roman"/>
      <w:sz w:val="20"/>
      <w:szCs w:val="20"/>
      <w:lang w:eastAsia="en-GB"/>
    </w:rPr>
  </w:style>
  <w:style w:type="paragraph" w:customStyle="1" w:styleId="09BULLETROUNDBLUE">
    <w:name w:val="09 BULLET ROUND (BLUE)"/>
    <w:qFormat/>
    <w:rsid w:val="00823333"/>
    <w:pPr>
      <w:numPr>
        <w:numId w:val="2"/>
      </w:numPr>
      <w:spacing w:before="80" w:after="80" w:line="240" w:lineRule="auto"/>
      <w:ind w:left="340" w:hanging="340"/>
    </w:pPr>
    <w:rPr>
      <w:rFonts w:ascii="Arial" w:eastAsia="Arial" w:hAnsi="Arial" w:cs="Times New Roman"/>
      <w:color w:val="002B54"/>
    </w:rPr>
  </w:style>
  <w:style w:type="paragraph" w:styleId="Footer">
    <w:name w:val="footer"/>
    <w:basedOn w:val="Normal"/>
    <w:link w:val="FooterChar"/>
    <w:uiPriority w:val="99"/>
    <w:unhideWhenUsed/>
    <w:rsid w:val="00CD14CE"/>
    <w:pPr>
      <w:tabs>
        <w:tab w:val="center" w:pos="4513"/>
        <w:tab w:val="right" w:pos="9026"/>
      </w:tabs>
    </w:pPr>
  </w:style>
  <w:style w:type="character" w:customStyle="1" w:styleId="FooterChar">
    <w:name w:val="Footer Char"/>
    <w:basedOn w:val="DefaultParagraphFont"/>
    <w:link w:val="Footer"/>
    <w:uiPriority w:val="99"/>
    <w:rsid w:val="00CD14C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F4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7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LIT%2014540%20-%20Risk%20Management%20Plan%20-%20Lifts_v2.xls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uidance - Document - Word" ma:contentTypeID="0x010100D5A45896ADA143F9BF5F69E7D3C3FE4B003995EA95DF05408A8B2094BC8E838300005E84F52239DFDD49B36AB08988915E1E" ma:contentTypeVersion="91" ma:contentTypeDescription="Guidance that provides information on a topic, but doesn’t give instructions on how to undertake a task." ma:contentTypeScope="" ma:versionID="ea64d9088f41748d348047acbaf2fe31">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6ea6773d81d51c8f9e664b99d1e5b44"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2:_dlc_DocId" minOccurs="0"/>
                <xsd:element ref="ns2:_dlc_DocIdUrl"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74" nillable="true" ma:displayName="Document ID Value" ma:description="The value of the document ID assigned to this item." ma:internalName="_dlc_DocId" ma:readOnly="true">
      <xsd:simpleType>
        <xsd:restriction base="dms:Text"/>
      </xsd:simpleType>
    </xsd:element>
    <xsd:element name="_dlc_DocIdUrl" ma:index="7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Guidance - Document - Word</p:Name>
  <p:Description/>
  <p:Statement/>
  <p:PolicyItems>
    <p:PolicyItem featureId="Microsoft.Office.RecordsManagement.PolicyFeatures.PolicyLabel" staticId="0x010100D5A45896ADA143F9BF5F69E7D3C3FE4B003995EA95DF05408A8B2094BC8E838300005E84F52239DFDD49B36AB08988915E1E|-628663097" UniqueId="f9ba4c7c-2445-4e63-8ea6-38adb992c55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Marsden, Clare</DisplayName>
        <AccountId>1215</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2016-05-23T23:00:00+00:00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https://defra.sharepoint.com/sites/def-contentcloud/_layouts/15/DocIdRedir.aspx?ID=CONTENTCLOUD-190616497-12832</Url>
      <Description>Procurement plan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11711</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2016-06-22T23:00:00+00:00</ContentCloud_PublishDate>
    <ContentCloud_Reference xmlns="http://schemas.microsoft.com/sharepoint/v3">LIT 14542</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503_16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Richardson, Jo</DisplayName>
        <AccountId>31</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Guidance</ContentCloud_MetadataCTypeName>
    <ContentCloud_LastReviewedOnDate xmlns="http://schemas.microsoft.com/sharepoint/v3" xsi:nil="true"/>
    <ContentCloud_ApproverJobTitle1 xmlns="http://schemas.microsoft.com/sharepoint/v3">Subject matter expert</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CONTENTCLOUD-190616497-12832</_dlc_DocId>
    <_dlc_DocIdUrl xmlns="44ba428f-c30f-44c8-8eab-a30b7390a267">
      <Url>https://defra.sharepoint.com/sites/def-contentcloud/_layouts/15/DocIdRedir.aspx?ID=CONTENTCLOUD-190616497-12832</Url>
      <Description>CONTENTCLOUD-190616497-12832</Description>
    </_dlc_DocIdUrl>
    <DLCPolicyLabelValue xmlns="c78a0cd0-2680-45d0-a254-38b105a1c2de">{_UIVersionString}</DLCPolicyLabelVal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2E54F-00AE-436C-A8DA-81849616B348}">
  <ds:schemaRefs>
    <ds:schemaRef ds:uri="http://schemas.microsoft.com/sharepoint/v3/contenttype/forms"/>
  </ds:schemaRefs>
</ds:datastoreItem>
</file>

<file path=customXml/itemProps2.xml><?xml version="1.0" encoding="utf-8"?>
<ds:datastoreItem xmlns:ds="http://schemas.openxmlformats.org/officeDocument/2006/customXml" ds:itemID="{A1CE00E6-F7E0-4E46-B967-3AF827CA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7E2EE-B157-4A66-8059-51A67DEC2637}">
  <ds:schemaRefs>
    <ds:schemaRef ds:uri="http://schemas.microsoft.com/sharepoint/events"/>
  </ds:schemaRefs>
</ds:datastoreItem>
</file>

<file path=customXml/itemProps4.xml><?xml version="1.0" encoding="utf-8"?>
<ds:datastoreItem xmlns:ds="http://schemas.openxmlformats.org/officeDocument/2006/customXml" ds:itemID="{13FC4F5B-C7BD-4363-B23D-E0340123C3CB}">
  <ds:schemaRefs>
    <ds:schemaRef ds:uri="office.server.policy"/>
  </ds:schemaRefs>
</ds:datastoreItem>
</file>

<file path=customXml/itemProps5.xml><?xml version="1.0" encoding="utf-8"?>
<ds:datastoreItem xmlns:ds="http://schemas.openxmlformats.org/officeDocument/2006/customXml" ds:itemID="{8E0CA517-7B0A-4A70-9E7E-D223D6ACF9B7}">
  <ds:schemaRefs>
    <ds:schemaRef ds:uri="http://purl.org/dc/dcmitype/"/>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c78a0cd0-2680-45d0-a254-38b105a1c2de"/>
    <ds:schemaRef ds:uri="http://schemas.microsoft.com/office/2006/metadata/properties"/>
    <ds:schemaRef ds:uri="http://schemas.microsoft.com/office/infopath/2007/PartnerControls"/>
    <ds:schemaRef ds:uri="44ba428f-c30f-44c8-8eab-a30b7390a267"/>
  </ds:schemaRefs>
</ds:datastoreItem>
</file>

<file path=customXml/itemProps6.xml><?xml version="1.0" encoding="utf-8"?>
<ds:datastoreItem xmlns:ds="http://schemas.openxmlformats.org/officeDocument/2006/customXml" ds:itemID="{D4A982BD-EB30-4DDE-BA3D-807E4BE8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Procurement plan</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dc:title>
  <dc:creator/>
  <cp:keywords/>
  <dc:description/>
  <cp:lastModifiedBy/>
  <cp:revision>1</cp:revision>
  <dcterms:created xsi:type="dcterms:W3CDTF">2020-09-18T13:45:00Z</dcterms:created>
  <dcterms:modified xsi:type="dcterms:W3CDTF">2020-10-19T13:43:00Z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0x010100D5A45896ADA143F9BF5F69E7D3C3FE4B003995EA95DF05408A8B2094BC8E838300005E84F52239DFDD49B36AB08988915E1E</vt:lpwstr>
  </property>
  <property fmtid="{D5CDD505-2E9C-101B-9397-08002B2CF9AE}" pid="3" name="_dlc_DocIdItemGuid">
    <vt:lpwstr>68629c22-4e2f-4bf8-8afb-34b3e3ae17e4</vt:lpwstr>
  </property>
  <property fmtid="{D5CDD505-2E9C-101B-9397-08002B2CF9AE}" pid="4" name="_ip_UnifiedCompliancePolicyUIAction">
    <vt:lpwstr/>
  </property>
  <property fmtid="{D5CDD505-2E9C-101B-9397-08002B2CF9AE}" pid="5" name="_ip_UnifiedCompliancePolicyProperties">
    <vt:lpwstr/>
  </property>
</Properties>
</file>