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E5A476" w14:textId="77777777" w:rsidR="00AB7B8E" w:rsidRDefault="00B32B33">
      <w:pPr>
        <w:pBdr>
          <w:top w:val="nil"/>
          <w:left w:val="nil"/>
          <w:bottom w:val="nil"/>
          <w:right w:val="nil"/>
          <w:between w:val="nil"/>
        </w:pBdr>
        <w:spacing w:after="240"/>
        <w:jc w:val="center"/>
        <w:rPr>
          <w:rFonts w:ascii="Arial" w:eastAsia="Arial" w:hAnsi="Arial" w:cs="Arial"/>
          <w:b/>
          <w:smallCaps/>
          <w:color w:val="000000"/>
          <w:sz w:val="22"/>
          <w:szCs w:val="22"/>
        </w:rPr>
      </w:pPr>
      <w:r>
        <w:rPr>
          <w:rFonts w:ascii="Arial" w:eastAsia="Arial" w:hAnsi="Arial" w:cs="Arial"/>
          <w:b/>
          <w:color w:val="000000"/>
          <w:sz w:val="22"/>
          <w:szCs w:val="22"/>
        </w:rPr>
        <w:t>Crown Commercial Service</w:t>
      </w:r>
    </w:p>
    <w:p w14:paraId="14E5A477" w14:textId="77777777" w:rsidR="00AB7B8E" w:rsidRDefault="00B32B33">
      <w:pPr>
        <w:keepNext/>
        <w:pBdr>
          <w:top w:val="nil"/>
          <w:left w:val="nil"/>
          <w:bottom w:val="nil"/>
          <w:right w:val="nil"/>
          <w:between w:val="nil"/>
        </w:pBdr>
        <w:spacing w:before="240" w:after="120"/>
        <w:ind w:hanging="142"/>
        <w:jc w:val="center"/>
        <w:rPr>
          <w:rFonts w:ascii="Arial" w:eastAsia="Arial" w:hAnsi="Arial" w:cs="Arial"/>
          <w:b/>
          <w:color w:val="000000"/>
          <w:sz w:val="22"/>
          <w:szCs w:val="22"/>
        </w:rPr>
      </w:pPr>
      <w:r>
        <w:rPr>
          <w:rFonts w:ascii="Arial" w:eastAsia="Arial" w:hAnsi="Arial" w:cs="Arial"/>
          <w:b/>
          <w:color w:val="000000"/>
          <w:sz w:val="22"/>
          <w:szCs w:val="22"/>
        </w:rPr>
        <w:t>_________________________________________________________________________</w:t>
      </w:r>
    </w:p>
    <w:p w14:paraId="14E5A478" w14:textId="77777777" w:rsidR="00AB7B8E" w:rsidRDefault="00B32B33">
      <w:pPr>
        <w:pBdr>
          <w:top w:val="nil"/>
          <w:left w:val="nil"/>
          <w:bottom w:val="nil"/>
          <w:right w:val="nil"/>
          <w:between w:val="nil"/>
        </w:pBdr>
        <w:spacing w:before="240" w:after="120"/>
        <w:jc w:val="center"/>
        <w:rPr>
          <w:rFonts w:ascii="Arial" w:eastAsia="Arial" w:hAnsi="Arial" w:cs="Arial"/>
          <w:b/>
          <w:color w:val="000000"/>
          <w:sz w:val="22"/>
          <w:szCs w:val="22"/>
        </w:rPr>
      </w:pPr>
      <w:r>
        <w:rPr>
          <w:rFonts w:ascii="Arial" w:eastAsia="Arial" w:hAnsi="Arial" w:cs="Arial"/>
          <w:b/>
          <w:color w:val="000000"/>
          <w:sz w:val="22"/>
          <w:szCs w:val="22"/>
        </w:rPr>
        <w:t xml:space="preserve"> Call Off Order Form for Corporate Financ</w:t>
      </w:r>
      <w:r>
        <w:rPr>
          <w:rFonts w:ascii="Arial" w:eastAsia="Arial" w:hAnsi="Arial" w:cs="Arial"/>
          <w:b/>
          <w:sz w:val="22"/>
          <w:szCs w:val="22"/>
        </w:rPr>
        <w:t>e</w:t>
      </w:r>
      <w:r>
        <w:rPr>
          <w:rFonts w:ascii="Arial" w:eastAsia="Arial" w:hAnsi="Arial" w:cs="Arial"/>
          <w:b/>
          <w:color w:val="000000"/>
          <w:sz w:val="22"/>
          <w:szCs w:val="22"/>
        </w:rPr>
        <w:t xml:space="preserve"> Services Two</w:t>
      </w:r>
    </w:p>
    <w:p w14:paraId="14E5A479" w14:textId="77777777" w:rsidR="00AB7B8E" w:rsidRDefault="00B32B33">
      <w:pPr>
        <w:pBdr>
          <w:top w:val="nil"/>
          <w:left w:val="nil"/>
          <w:bottom w:val="nil"/>
          <w:right w:val="nil"/>
          <w:between w:val="nil"/>
        </w:pBdr>
        <w:spacing w:before="240" w:after="120"/>
        <w:jc w:val="center"/>
        <w:rPr>
          <w:rFonts w:ascii="Arial" w:eastAsia="Arial" w:hAnsi="Arial" w:cs="Arial"/>
          <w:b/>
          <w:sz w:val="22"/>
          <w:szCs w:val="22"/>
        </w:rPr>
      </w:pPr>
      <w:r>
        <w:rPr>
          <w:rFonts w:ascii="Arial" w:eastAsia="Arial" w:hAnsi="Arial" w:cs="Arial"/>
          <w:b/>
          <w:sz w:val="22"/>
          <w:szCs w:val="22"/>
        </w:rPr>
        <w:t>RM6169</w:t>
      </w:r>
    </w:p>
    <w:p w14:paraId="14E5A47A" w14:textId="77777777" w:rsidR="00AB7B8E" w:rsidRDefault="00B32B33">
      <w:pPr>
        <w:keepNext/>
        <w:pBdr>
          <w:top w:val="nil"/>
          <w:left w:val="nil"/>
          <w:bottom w:val="nil"/>
          <w:right w:val="nil"/>
          <w:between w:val="nil"/>
        </w:pBdr>
        <w:spacing w:before="240" w:after="120"/>
        <w:ind w:hanging="142"/>
        <w:jc w:val="center"/>
        <w:rPr>
          <w:rFonts w:ascii="Arial" w:eastAsia="Arial" w:hAnsi="Arial" w:cs="Arial"/>
          <w:b/>
          <w:color w:val="000000"/>
          <w:sz w:val="22"/>
          <w:szCs w:val="22"/>
        </w:rPr>
      </w:pPr>
      <w:r>
        <w:rPr>
          <w:rFonts w:ascii="Arial" w:eastAsia="Arial" w:hAnsi="Arial" w:cs="Arial"/>
          <w:b/>
          <w:color w:val="000000"/>
          <w:sz w:val="22"/>
          <w:szCs w:val="22"/>
        </w:rPr>
        <w:t>_________________________________________________________________________</w:t>
      </w:r>
    </w:p>
    <w:p w14:paraId="14E5A47B" w14:textId="77777777" w:rsidR="00AB7B8E" w:rsidRDefault="00AB7B8E">
      <w:pPr>
        <w:keepNext/>
        <w:pBdr>
          <w:top w:val="nil"/>
          <w:left w:val="nil"/>
          <w:bottom w:val="nil"/>
          <w:right w:val="nil"/>
          <w:between w:val="nil"/>
        </w:pBdr>
        <w:spacing w:before="240" w:after="120"/>
        <w:ind w:hanging="142"/>
        <w:jc w:val="center"/>
        <w:rPr>
          <w:rFonts w:ascii="Arial" w:eastAsia="Arial" w:hAnsi="Arial" w:cs="Arial"/>
          <w:b/>
          <w:color w:val="000000"/>
          <w:sz w:val="22"/>
          <w:szCs w:val="22"/>
        </w:rPr>
      </w:pPr>
    </w:p>
    <w:p w14:paraId="14E5A47C" w14:textId="77777777" w:rsidR="00AB7B8E" w:rsidRDefault="00AB7B8E"/>
    <w:p w14:paraId="14E5A47D" w14:textId="77777777" w:rsidR="00AB7B8E" w:rsidRDefault="00AB7B8E"/>
    <w:p w14:paraId="14E5A47E" w14:textId="77777777" w:rsidR="00AB7B8E" w:rsidRDefault="00AB7B8E"/>
    <w:p w14:paraId="14E5A47F" w14:textId="77777777" w:rsidR="00AB7B8E" w:rsidRDefault="00AB7B8E"/>
    <w:p w14:paraId="14E5A480" w14:textId="77777777" w:rsidR="00AB7B8E" w:rsidRDefault="00AB7B8E"/>
    <w:p w14:paraId="14E5A481" w14:textId="77777777" w:rsidR="00AB7B8E" w:rsidRDefault="00AB7B8E"/>
    <w:p w14:paraId="14E5A482" w14:textId="77777777" w:rsidR="00AB7B8E" w:rsidRDefault="00AB7B8E"/>
    <w:p w14:paraId="14E5A483" w14:textId="77777777" w:rsidR="00AB7B8E" w:rsidRDefault="00AB7B8E"/>
    <w:p w14:paraId="14E5A484" w14:textId="77777777" w:rsidR="00AB7B8E" w:rsidRDefault="00AB7B8E"/>
    <w:p w14:paraId="14E5A485" w14:textId="77777777" w:rsidR="00AB7B8E" w:rsidRDefault="00AB7B8E"/>
    <w:p w14:paraId="14E5A486" w14:textId="77777777" w:rsidR="00AB7B8E" w:rsidRDefault="00AB7B8E"/>
    <w:p w14:paraId="14E5A487" w14:textId="77777777" w:rsidR="00AB7B8E" w:rsidRDefault="00AB7B8E"/>
    <w:p w14:paraId="14E5A488" w14:textId="77777777" w:rsidR="00AB7B8E" w:rsidRDefault="00AB7B8E"/>
    <w:p w14:paraId="14E5A489" w14:textId="77777777" w:rsidR="00AB7B8E" w:rsidRDefault="00AB7B8E"/>
    <w:p w14:paraId="14E5A48A" w14:textId="77777777" w:rsidR="00AB7B8E" w:rsidRDefault="00AB7B8E"/>
    <w:p w14:paraId="14E5A48B" w14:textId="77777777" w:rsidR="00AB7B8E" w:rsidRDefault="00AB7B8E"/>
    <w:p w14:paraId="14E5A48C" w14:textId="77777777" w:rsidR="00AB7B8E" w:rsidRDefault="00AB7B8E"/>
    <w:p w14:paraId="14E5A48D" w14:textId="77777777" w:rsidR="00AB7B8E" w:rsidRDefault="00AB7B8E"/>
    <w:p w14:paraId="14E5A48E" w14:textId="77777777" w:rsidR="00AB7B8E" w:rsidRDefault="00AB7B8E"/>
    <w:p w14:paraId="14E5A48F" w14:textId="77777777" w:rsidR="00AB7B8E" w:rsidRDefault="00AB7B8E"/>
    <w:p w14:paraId="14E5A490" w14:textId="77777777" w:rsidR="00AB7B8E" w:rsidRDefault="00AB7B8E"/>
    <w:p w14:paraId="14E5A491" w14:textId="77777777" w:rsidR="00AB7B8E" w:rsidRDefault="00AB7B8E"/>
    <w:p w14:paraId="14E5A492" w14:textId="77777777" w:rsidR="00AB7B8E" w:rsidRDefault="00AB7B8E"/>
    <w:p w14:paraId="14E5A493" w14:textId="77777777" w:rsidR="00AB7B8E" w:rsidRDefault="00AB7B8E">
      <w:bookmarkStart w:id="0" w:name="_heading=h.gjdgxs" w:colFirst="0" w:colLast="0"/>
      <w:bookmarkEnd w:id="0"/>
    </w:p>
    <w:p w14:paraId="14E5A494" w14:textId="77777777" w:rsidR="00AB7B8E" w:rsidRDefault="00AB7B8E"/>
    <w:p w14:paraId="14E5A495" w14:textId="77777777" w:rsidR="00AB7B8E" w:rsidRDefault="00AB7B8E"/>
    <w:p w14:paraId="14E5A496" w14:textId="77777777" w:rsidR="00AB7B8E" w:rsidRDefault="00AB7B8E"/>
    <w:p w14:paraId="14E5A497" w14:textId="77777777" w:rsidR="00AB7B8E" w:rsidRDefault="00AB7B8E"/>
    <w:p w14:paraId="14E5A498" w14:textId="77777777" w:rsidR="00AB7B8E" w:rsidRDefault="00AB7B8E"/>
    <w:p w14:paraId="14E5A499" w14:textId="77777777" w:rsidR="00AB7B8E" w:rsidRDefault="00AB7B8E"/>
    <w:p w14:paraId="14E5A49A" w14:textId="77777777" w:rsidR="00AB7B8E" w:rsidRDefault="00AB7B8E"/>
    <w:p w14:paraId="14E5A49B" w14:textId="77777777" w:rsidR="00AB7B8E" w:rsidRDefault="00AB7B8E"/>
    <w:p w14:paraId="14E5A49C" w14:textId="77777777" w:rsidR="00AB7B8E" w:rsidRDefault="00AB7B8E"/>
    <w:p w14:paraId="14E5A49D" w14:textId="77777777" w:rsidR="00AB7B8E" w:rsidRDefault="00B32B33">
      <w:pPr>
        <w:rPr>
          <w:rFonts w:ascii="Arial" w:eastAsia="Arial" w:hAnsi="Arial" w:cs="Arial"/>
          <w:b/>
          <w:sz w:val="36"/>
          <w:szCs w:val="36"/>
        </w:rPr>
      </w:pPr>
      <w:r>
        <w:rPr>
          <w:rFonts w:ascii="Arial" w:eastAsia="Arial" w:hAnsi="Arial" w:cs="Arial"/>
          <w:b/>
          <w:sz w:val="36"/>
          <w:szCs w:val="36"/>
        </w:rPr>
        <w:t>Framework Schedule 6 (Order Form Template and Call-Off Schedules)</w:t>
      </w:r>
    </w:p>
    <w:p w14:paraId="14E5A49E" w14:textId="77777777" w:rsidR="00AB7B8E" w:rsidRDefault="00AB7B8E">
      <w:pPr>
        <w:rPr>
          <w:rFonts w:ascii="Arial" w:eastAsia="Arial" w:hAnsi="Arial" w:cs="Arial"/>
          <w:b/>
          <w:sz w:val="36"/>
          <w:szCs w:val="36"/>
        </w:rPr>
      </w:pPr>
    </w:p>
    <w:p w14:paraId="14E5A49F" w14:textId="77777777" w:rsidR="00AB7B8E" w:rsidRDefault="00B32B33">
      <w:pPr>
        <w:rPr>
          <w:rFonts w:ascii="Arial" w:eastAsia="Arial" w:hAnsi="Arial" w:cs="Arial"/>
          <w:b/>
          <w:sz w:val="36"/>
          <w:szCs w:val="36"/>
        </w:rPr>
      </w:pPr>
      <w:r>
        <w:rPr>
          <w:rFonts w:ascii="Arial" w:eastAsia="Arial" w:hAnsi="Arial" w:cs="Arial"/>
          <w:b/>
          <w:sz w:val="36"/>
          <w:szCs w:val="36"/>
        </w:rPr>
        <w:t xml:space="preserve">Order Form </w:t>
      </w:r>
    </w:p>
    <w:p w14:paraId="14E5A4A0" w14:textId="77777777" w:rsidR="00AB7B8E" w:rsidRDefault="00AB7B8E">
      <w:pPr>
        <w:rPr>
          <w:rFonts w:ascii="Arial" w:eastAsia="Arial" w:hAnsi="Arial" w:cs="Arial"/>
          <w:b/>
        </w:rPr>
      </w:pPr>
    </w:p>
    <w:p w14:paraId="14E5A4A1" w14:textId="77777777" w:rsidR="00AB7B8E" w:rsidRDefault="00AB7B8E">
      <w:pPr>
        <w:rPr>
          <w:rFonts w:ascii="Arial" w:eastAsia="Arial" w:hAnsi="Arial" w:cs="Arial"/>
          <w:b/>
        </w:rPr>
      </w:pPr>
    </w:p>
    <w:p w14:paraId="14E5A4A2" w14:textId="363D5D7C" w:rsidR="00AB7B8E" w:rsidRDefault="00B32B33">
      <w:pPr>
        <w:rPr>
          <w:rFonts w:ascii="Arial" w:eastAsia="Arial" w:hAnsi="Arial" w:cs="Arial"/>
          <w:highlight w:val="white"/>
        </w:rPr>
      </w:pPr>
      <w:r>
        <w:rPr>
          <w:rFonts w:ascii="Arial" w:eastAsia="Arial" w:hAnsi="Arial" w:cs="Arial"/>
        </w:rPr>
        <w:t>CALL-OFF REFERENCE:</w:t>
      </w:r>
      <w:r>
        <w:rPr>
          <w:rFonts w:ascii="Arial" w:eastAsia="Arial" w:hAnsi="Arial" w:cs="Arial"/>
        </w:rPr>
        <w:tab/>
      </w:r>
      <w:r>
        <w:rPr>
          <w:rFonts w:ascii="Arial" w:eastAsia="Arial" w:hAnsi="Arial" w:cs="Arial"/>
        </w:rPr>
        <w:tab/>
      </w:r>
      <w:r w:rsidR="00351286">
        <w:rPr>
          <w:rFonts w:ascii="Arial" w:eastAsia="Arial" w:hAnsi="Arial" w:cs="Arial"/>
          <w:highlight w:val="white"/>
        </w:rPr>
        <w:t>CCFI20A20</w:t>
      </w:r>
    </w:p>
    <w:p w14:paraId="14E5A4A3" w14:textId="77777777" w:rsidR="00AB7B8E" w:rsidRDefault="00AB7B8E">
      <w:pPr>
        <w:rPr>
          <w:rFonts w:ascii="Arial" w:eastAsia="Arial" w:hAnsi="Arial" w:cs="Arial"/>
          <w:highlight w:val="white"/>
        </w:rPr>
      </w:pPr>
    </w:p>
    <w:p w14:paraId="14E5A4A4" w14:textId="41197A53" w:rsidR="00AB7B8E" w:rsidRDefault="00351286">
      <w:pPr>
        <w:rPr>
          <w:rFonts w:ascii="Arial" w:eastAsia="Arial" w:hAnsi="Arial" w:cs="Arial"/>
          <w:b/>
          <w:highlight w:val="white"/>
        </w:rPr>
      </w:pPr>
      <w:r>
        <w:rPr>
          <w:rFonts w:ascii="Arial" w:eastAsia="Arial" w:hAnsi="Arial" w:cs="Arial"/>
          <w:highlight w:val="white"/>
        </w:rPr>
        <w:t>THE BUYER:</w:t>
      </w:r>
      <w:r>
        <w:rPr>
          <w:rFonts w:ascii="Arial" w:eastAsia="Arial" w:hAnsi="Arial" w:cs="Arial"/>
          <w:highlight w:val="white"/>
        </w:rPr>
        <w:tab/>
      </w:r>
      <w:r>
        <w:rPr>
          <w:rFonts w:ascii="Arial" w:eastAsia="Arial" w:hAnsi="Arial" w:cs="Arial"/>
          <w:highlight w:val="white"/>
        </w:rPr>
        <w:tab/>
      </w:r>
      <w:r>
        <w:rPr>
          <w:rFonts w:ascii="Arial" w:eastAsia="Arial" w:hAnsi="Arial" w:cs="Arial"/>
          <w:highlight w:val="white"/>
        </w:rPr>
        <w:tab/>
        <w:t>HM Treasury</w:t>
      </w:r>
    </w:p>
    <w:p w14:paraId="14E5A4A5" w14:textId="77777777" w:rsidR="00AB7B8E" w:rsidRDefault="00B32B33">
      <w:pPr>
        <w:rPr>
          <w:rFonts w:ascii="Arial" w:eastAsia="Arial" w:hAnsi="Arial" w:cs="Arial"/>
          <w:highlight w:val="white"/>
        </w:rPr>
      </w:pPr>
      <w:r>
        <w:rPr>
          <w:rFonts w:ascii="Arial" w:eastAsia="Arial" w:hAnsi="Arial" w:cs="Arial"/>
          <w:highlight w:val="white"/>
        </w:rPr>
        <w:t xml:space="preserve"> </w:t>
      </w:r>
    </w:p>
    <w:p w14:paraId="14E5A4A6" w14:textId="3696D206" w:rsidR="00AB7B8E" w:rsidRPr="00351286" w:rsidRDefault="00351286">
      <w:pPr>
        <w:rPr>
          <w:rFonts w:ascii="Arial" w:eastAsia="Arial" w:hAnsi="Arial" w:cs="Arial"/>
          <w:highlight w:val="white"/>
        </w:rPr>
      </w:pPr>
      <w:r>
        <w:rPr>
          <w:rFonts w:ascii="Arial" w:eastAsia="Arial" w:hAnsi="Arial" w:cs="Arial"/>
          <w:highlight w:val="white"/>
        </w:rPr>
        <w:t>BUYER ADDRESS</w:t>
      </w:r>
      <w:r>
        <w:rPr>
          <w:rFonts w:ascii="Arial" w:eastAsia="Arial" w:hAnsi="Arial" w:cs="Arial"/>
          <w:highlight w:val="white"/>
        </w:rPr>
        <w:tab/>
      </w:r>
      <w:r>
        <w:rPr>
          <w:rFonts w:ascii="Arial" w:eastAsia="Arial" w:hAnsi="Arial" w:cs="Arial"/>
          <w:highlight w:val="white"/>
        </w:rPr>
        <w:tab/>
      </w:r>
      <w:r>
        <w:rPr>
          <w:rFonts w:ascii="Arial" w:eastAsia="Arial" w:hAnsi="Arial" w:cs="Arial"/>
          <w:highlight w:val="white"/>
        </w:rPr>
        <w:tab/>
      </w:r>
      <w:r w:rsidRPr="00351286">
        <w:rPr>
          <w:rFonts w:ascii="Arial" w:eastAsia="Arial" w:hAnsi="Arial" w:cs="Arial"/>
          <w:bCs/>
          <w:highlight w:val="white"/>
        </w:rPr>
        <w:t>Rosebery Court, St Andrews business Park,</w:t>
      </w:r>
      <w:r>
        <w:rPr>
          <w:rFonts w:ascii="Arial" w:eastAsia="Arial" w:hAnsi="Arial" w:cs="Arial"/>
          <w:bCs/>
          <w:highlight w:val="white"/>
        </w:rPr>
        <w:t xml:space="preserve"> NR7 0HS</w:t>
      </w:r>
    </w:p>
    <w:p w14:paraId="14E5A4A7" w14:textId="77777777" w:rsidR="00AB7B8E" w:rsidRDefault="00AB7B8E">
      <w:pPr>
        <w:rPr>
          <w:rFonts w:ascii="Arial" w:eastAsia="Arial" w:hAnsi="Arial" w:cs="Arial"/>
        </w:rPr>
      </w:pPr>
    </w:p>
    <w:p w14:paraId="14E5A4A8" w14:textId="0B3AF78C" w:rsidR="00AB7B8E" w:rsidRPr="00351286" w:rsidRDefault="00B32B33">
      <w:pPr>
        <w:rPr>
          <w:rFonts w:ascii="Arial" w:eastAsia="Arial" w:hAnsi="Arial" w:cs="Arial"/>
          <w:highlight w:val="white"/>
        </w:rPr>
      </w:pPr>
      <w:r>
        <w:rPr>
          <w:rFonts w:ascii="Arial" w:eastAsia="Arial" w:hAnsi="Arial" w:cs="Arial"/>
        </w:rPr>
        <w:t xml:space="preserve">THE SUPPLIER: </w:t>
      </w:r>
      <w:r>
        <w:rPr>
          <w:rFonts w:ascii="Arial" w:eastAsia="Arial" w:hAnsi="Arial" w:cs="Arial"/>
        </w:rPr>
        <w:tab/>
      </w:r>
      <w:r>
        <w:rPr>
          <w:rFonts w:ascii="Arial" w:eastAsia="Arial" w:hAnsi="Arial" w:cs="Arial"/>
        </w:rPr>
        <w:tab/>
      </w:r>
      <w:r>
        <w:rPr>
          <w:rFonts w:ascii="Arial" w:eastAsia="Arial" w:hAnsi="Arial" w:cs="Arial"/>
        </w:rPr>
        <w:tab/>
      </w:r>
      <w:r w:rsidR="00351286" w:rsidRPr="00351286">
        <w:rPr>
          <w:rFonts w:ascii="Arial" w:eastAsia="Arial" w:hAnsi="Arial" w:cs="Arial"/>
          <w:highlight w:val="white"/>
          <w:lang w:val="en-GB"/>
        </w:rPr>
        <w:t>McKinsey &amp; Company</w:t>
      </w:r>
      <w:r w:rsidR="003D5365">
        <w:rPr>
          <w:rFonts w:ascii="Arial" w:eastAsia="Arial" w:hAnsi="Arial" w:cs="Arial"/>
          <w:highlight w:val="white"/>
          <w:lang w:val="en-GB"/>
        </w:rPr>
        <w:t>,</w:t>
      </w:r>
      <w:r w:rsidR="00351286" w:rsidRPr="00351286">
        <w:rPr>
          <w:rFonts w:ascii="Arial" w:eastAsia="Arial" w:hAnsi="Arial" w:cs="Arial"/>
          <w:highlight w:val="white"/>
          <w:lang w:val="en-GB"/>
        </w:rPr>
        <w:t xml:space="preserve"> Inc</w:t>
      </w:r>
      <w:r w:rsidR="003D5365">
        <w:rPr>
          <w:rFonts w:ascii="Arial" w:eastAsia="Arial" w:hAnsi="Arial" w:cs="Arial"/>
          <w:highlight w:val="white"/>
          <w:lang w:val="en-GB"/>
        </w:rPr>
        <w:t>. United Kingdom</w:t>
      </w:r>
    </w:p>
    <w:p w14:paraId="633230AF" w14:textId="77777777" w:rsidR="00351286" w:rsidRDefault="00351286">
      <w:pPr>
        <w:rPr>
          <w:rFonts w:ascii="Arial" w:eastAsia="Arial" w:hAnsi="Arial" w:cs="Arial"/>
          <w:highlight w:val="white"/>
        </w:rPr>
      </w:pPr>
    </w:p>
    <w:p w14:paraId="1E863735" w14:textId="46806BA4" w:rsidR="00351286" w:rsidRDefault="00B32B33">
      <w:pPr>
        <w:rPr>
          <w:rFonts w:ascii="Arial" w:eastAsia="Arial" w:hAnsi="Arial" w:cs="Arial"/>
        </w:rPr>
      </w:pPr>
      <w:r w:rsidRPr="00E146F1">
        <w:rPr>
          <w:rFonts w:ascii="Arial" w:eastAsia="Arial" w:hAnsi="Arial" w:cs="Arial"/>
        </w:rPr>
        <w:t xml:space="preserve">SUPPLIER ADDRESS: </w:t>
      </w:r>
      <w:r w:rsidRPr="00E146F1">
        <w:rPr>
          <w:rFonts w:ascii="Arial" w:eastAsia="Arial" w:hAnsi="Arial" w:cs="Arial"/>
        </w:rPr>
        <w:tab/>
      </w:r>
      <w:r w:rsidRPr="00E146F1">
        <w:rPr>
          <w:rFonts w:ascii="Arial" w:eastAsia="Arial" w:hAnsi="Arial" w:cs="Arial"/>
        </w:rPr>
        <w:tab/>
      </w:r>
      <w:r w:rsidR="00E146F1" w:rsidRPr="00E146F1">
        <w:rPr>
          <w:rFonts w:ascii="Arial" w:eastAsia="Arial" w:hAnsi="Arial" w:cs="Arial"/>
        </w:rPr>
        <w:t xml:space="preserve">The Post Building, 100 Museum Street, London,                                              </w:t>
      </w:r>
      <w:r w:rsidRPr="00E146F1">
        <w:rPr>
          <w:rFonts w:ascii="Arial" w:eastAsia="Arial" w:hAnsi="Arial" w:cs="Arial"/>
        </w:rPr>
        <w:t xml:space="preserve">  </w:t>
      </w:r>
      <w:r w:rsidR="00E146F1" w:rsidRPr="00E146F1">
        <w:rPr>
          <w:rFonts w:ascii="Arial" w:eastAsia="Arial" w:hAnsi="Arial" w:cs="Arial"/>
        </w:rPr>
        <w:t xml:space="preserve">                                     </w:t>
      </w:r>
      <w:r w:rsidR="00E146F1">
        <w:rPr>
          <w:rFonts w:ascii="Arial" w:eastAsia="Arial" w:hAnsi="Arial" w:cs="Arial"/>
        </w:rPr>
        <w:t xml:space="preserve"> </w:t>
      </w:r>
      <w:r w:rsidR="00E146F1" w:rsidRPr="00E146F1">
        <w:rPr>
          <w:rFonts w:ascii="Arial" w:eastAsia="Arial" w:hAnsi="Arial" w:cs="Arial"/>
        </w:rPr>
        <w:t xml:space="preserve">WC1A 1PB   </w:t>
      </w:r>
    </w:p>
    <w:p w14:paraId="47AE42AD" w14:textId="77777777" w:rsidR="00E146F1" w:rsidRPr="00E146F1" w:rsidRDefault="00E146F1">
      <w:pPr>
        <w:rPr>
          <w:rFonts w:ascii="Arial" w:eastAsia="Arial" w:hAnsi="Arial" w:cs="Arial"/>
        </w:rPr>
      </w:pPr>
    </w:p>
    <w:p w14:paraId="14E5A4AA" w14:textId="77DB342D" w:rsidR="00AB7B8E" w:rsidRDefault="00B32B33">
      <w:pPr>
        <w:rPr>
          <w:rFonts w:ascii="Arial" w:eastAsia="Arial" w:hAnsi="Arial" w:cs="Arial"/>
          <w:b/>
          <w:highlight w:val="white"/>
        </w:rPr>
      </w:pPr>
      <w:r>
        <w:rPr>
          <w:rFonts w:ascii="Arial" w:eastAsia="Arial" w:hAnsi="Arial" w:cs="Arial"/>
          <w:highlight w:val="white"/>
        </w:rPr>
        <w:t>REGISTRATION NUMBER:</w:t>
      </w:r>
      <w:r>
        <w:rPr>
          <w:rFonts w:ascii="Arial" w:eastAsia="Arial" w:hAnsi="Arial" w:cs="Arial"/>
          <w:b/>
          <w:highlight w:val="white"/>
        </w:rPr>
        <w:t xml:space="preserve"> </w:t>
      </w:r>
      <w:r>
        <w:rPr>
          <w:rFonts w:ascii="Arial" w:eastAsia="Arial" w:hAnsi="Arial" w:cs="Arial"/>
          <w:b/>
          <w:highlight w:val="white"/>
        </w:rPr>
        <w:tab/>
      </w:r>
      <w:r w:rsidR="00E146F1">
        <w:rPr>
          <w:rFonts w:ascii="Arial" w:eastAsia="Arial" w:hAnsi="Arial" w:cs="Arial"/>
          <w:highlight w:val="white"/>
        </w:rPr>
        <w:t>FC012665</w:t>
      </w:r>
      <w:r>
        <w:rPr>
          <w:rFonts w:ascii="Arial" w:eastAsia="Arial" w:hAnsi="Arial" w:cs="Arial"/>
          <w:b/>
          <w:highlight w:val="white"/>
        </w:rPr>
        <w:t xml:space="preserve">  </w:t>
      </w:r>
    </w:p>
    <w:p w14:paraId="4CE4A8CB" w14:textId="77777777" w:rsidR="00351286" w:rsidRDefault="00351286">
      <w:pPr>
        <w:rPr>
          <w:rFonts w:ascii="Arial" w:eastAsia="Arial" w:hAnsi="Arial" w:cs="Arial"/>
          <w:highlight w:val="white"/>
        </w:rPr>
      </w:pPr>
    </w:p>
    <w:p w14:paraId="14E5A4AB" w14:textId="533EA18D" w:rsidR="00AB7B8E" w:rsidRDefault="00E146F1">
      <w:pPr>
        <w:rPr>
          <w:rFonts w:ascii="Arial" w:eastAsia="Arial" w:hAnsi="Arial" w:cs="Arial"/>
          <w:highlight w:val="white"/>
        </w:rPr>
      </w:pPr>
      <w:r>
        <w:rPr>
          <w:rFonts w:ascii="Arial" w:eastAsia="Arial" w:hAnsi="Arial" w:cs="Arial"/>
          <w:highlight w:val="white"/>
        </w:rPr>
        <w:t xml:space="preserve">DUNS NUMBER:       </w:t>
      </w:r>
      <w:r>
        <w:rPr>
          <w:rFonts w:ascii="Arial" w:eastAsia="Arial" w:hAnsi="Arial" w:cs="Arial"/>
          <w:highlight w:val="white"/>
        </w:rPr>
        <w:tab/>
      </w:r>
      <w:r>
        <w:rPr>
          <w:rFonts w:ascii="Arial" w:eastAsia="Arial" w:hAnsi="Arial" w:cs="Arial"/>
          <w:highlight w:val="white"/>
        </w:rPr>
        <w:tab/>
        <w:t>294993308</w:t>
      </w:r>
    </w:p>
    <w:p w14:paraId="2314C988" w14:textId="77777777" w:rsidR="00351286" w:rsidRDefault="00351286">
      <w:pPr>
        <w:rPr>
          <w:rFonts w:ascii="Arial" w:eastAsia="Arial" w:hAnsi="Arial" w:cs="Arial"/>
          <w:highlight w:val="white"/>
        </w:rPr>
      </w:pPr>
    </w:p>
    <w:p w14:paraId="14E5A4AC" w14:textId="02093ABD" w:rsidR="00AB7B8E" w:rsidRDefault="00B32B33">
      <w:pPr>
        <w:rPr>
          <w:rFonts w:ascii="Arial" w:eastAsia="Arial" w:hAnsi="Arial" w:cs="Arial"/>
          <w:highlight w:val="white"/>
        </w:rPr>
      </w:pPr>
      <w:r>
        <w:rPr>
          <w:rFonts w:ascii="Arial" w:eastAsia="Arial" w:hAnsi="Arial" w:cs="Arial"/>
          <w:highlight w:val="white"/>
        </w:rPr>
        <w:t>SID4GOV ID:</w:t>
      </w:r>
      <w:r>
        <w:rPr>
          <w:rFonts w:ascii="Arial" w:eastAsia="Arial" w:hAnsi="Arial" w:cs="Arial"/>
          <w:b/>
          <w:highlight w:val="white"/>
        </w:rPr>
        <w:t xml:space="preserve">                 </w:t>
      </w:r>
      <w:r>
        <w:rPr>
          <w:rFonts w:ascii="Arial" w:eastAsia="Arial" w:hAnsi="Arial" w:cs="Arial"/>
          <w:b/>
          <w:highlight w:val="white"/>
        </w:rPr>
        <w:tab/>
      </w:r>
      <w:r>
        <w:rPr>
          <w:rFonts w:ascii="Arial" w:eastAsia="Arial" w:hAnsi="Arial" w:cs="Arial"/>
          <w:b/>
          <w:highlight w:val="white"/>
        </w:rPr>
        <w:tab/>
      </w:r>
      <w:r w:rsidR="00351286">
        <w:rPr>
          <w:rFonts w:ascii="Arial" w:eastAsia="Arial" w:hAnsi="Arial" w:cs="Arial"/>
          <w:highlight w:val="white"/>
        </w:rPr>
        <w:t>Not Known</w:t>
      </w:r>
    </w:p>
    <w:p w14:paraId="14E5A4AD" w14:textId="77777777" w:rsidR="00AB7B8E" w:rsidRDefault="00AB7B8E">
      <w:pPr>
        <w:rPr>
          <w:rFonts w:ascii="Arial" w:eastAsia="Arial" w:hAnsi="Arial" w:cs="Arial"/>
          <w:highlight w:val="white"/>
        </w:rPr>
      </w:pPr>
    </w:p>
    <w:p w14:paraId="14E5A4AE" w14:textId="77777777" w:rsidR="00AB7B8E" w:rsidRDefault="00AB7B8E">
      <w:pPr>
        <w:rPr>
          <w:rFonts w:ascii="Arial" w:eastAsia="Arial" w:hAnsi="Arial" w:cs="Arial"/>
        </w:rPr>
      </w:pPr>
    </w:p>
    <w:p w14:paraId="14E5A4B4" w14:textId="3620BC08" w:rsidR="00AB7B8E" w:rsidRDefault="00AB7B8E">
      <w:pPr>
        <w:rPr>
          <w:rFonts w:ascii="Arial" w:eastAsia="Arial" w:hAnsi="Arial" w:cs="Arial"/>
        </w:rPr>
      </w:pPr>
    </w:p>
    <w:p w14:paraId="20DA5FF1" w14:textId="397E1121" w:rsidR="00E146F1" w:rsidRDefault="00E146F1">
      <w:pPr>
        <w:rPr>
          <w:rFonts w:ascii="Arial" w:eastAsia="Arial" w:hAnsi="Arial" w:cs="Arial"/>
        </w:rPr>
      </w:pPr>
    </w:p>
    <w:p w14:paraId="3463FC5A" w14:textId="6FEC3F0D" w:rsidR="00E146F1" w:rsidRDefault="00E146F1">
      <w:pPr>
        <w:rPr>
          <w:rFonts w:ascii="Arial" w:eastAsia="Arial" w:hAnsi="Arial" w:cs="Arial"/>
        </w:rPr>
      </w:pPr>
    </w:p>
    <w:p w14:paraId="553BC9C9" w14:textId="0A7DCD11" w:rsidR="00E146F1" w:rsidRDefault="00E146F1">
      <w:pPr>
        <w:rPr>
          <w:rFonts w:ascii="Arial" w:eastAsia="Arial" w:hAnsi="Arial" w:cs="Arial"/>
        </w:rPr>
      </w:pPr>
    </w:p>
    <w:p w14:paraId="1730C9F6" w14:textId="247A2E6F" w:rsidR="00E146F1" w:rsidRDefault="00E146F1">
      <w:pPr>
        <w:rPr>
          <w:rFonts w:ascii="Arial" w:eastAsia="Arial" w:hAnsi="Arial" w:cs="Arial"/>
        </w:rPr>
      </w:pPr>
    </w:p>
    <w:p w14:paraId="7E542C04" w14:textId="33EF6589" w:rsidR="00E146F1" w:rsidRDefault="00E146F1">
      <w:pPr>
        <w:rPr>
          <w:rFonts w:ascii="Arial" w:eastAsia="Arial" w:hAnsi="Arial" w:cs="Arial"/>
        </w:rPr>
      </w:pPr>
    </w:p>
    <w:p w14:paraId="0216FD8F" w14:textId="100F3934" w:rsidR="00E146F1" w:rsidRDefault="00E146F1">
      <w:pPr>
        <w:rPr>
          <w:rFonts w:ascii="Arial" w:eastAsia="Arial" w:hAnsi="Arial" w:cs="Arial"/>
        </w:rPr>
      </w:pPr>
    </w:p>
    <w:p w14:paraId="33123C95" w14:textId="677F97DB" w:rsidR="00E146F1" w:rsidRDefault="00E146F1">
      <w:pPr>
        <w:rPr>
          <w:rFonts w:ascii="Arial" w:eastAsia="Arial" w:hAnsi="Arial" w:cs="Arial"/>
        </w:rPr>
      </w:pPr>
    </w:p>
    <w:p w14:paraId="24F1A665" w14:textId="77777777" w:rsidR="00E146F1" w:rsidRDefault="00E146F1">
      <w:pPr>
        <w:rPr>
          <w:rFonts w:ascii="Arial" w:eastAsia="Arial" w:hAnsi="Arial" w:cs="Arial"/>
        </w:rPr>
      </w:pPr>
    </w:p>
    <w:p w14:paraId="14E5A4B5" w14:textId="77777777" w:rsidR="00AB7B8E" w:rsidRDefault="00AB7B8E">
      <w:pPr>
        <w:rPr>
          <w:rFonts w:ascii="Arial" w:eastAsia="Arial" w:hAnsi="Arial" w:cs="Arial"/>
        </w:rPr>
      </w:pPr>
    </w:p>
    <w:p w14:paraId="14E5A4B6" w14:textId="77777777" w:rsidR="00AB7B8E" w:rsidRDefault="00AB7B8E">
      <w:pPr>
        <w:rPr>
          <w:rFonts w:ascii="Arial" w:eastAsia="Arial" w:hAnsi="Arial" w:cs="Arial"/>
        </w:rPr>
      </w:pPr>
    </w:p>
    <w:p w14:paraId="14E5A4B7" w14:textId="77777777" w:rsidR="00AB7B8E" w:rsidRDefault="00AB7B8E">
      <w:pPr>
        <w:rPr>
          <w:rFonts w:ascii="Arial" w:eastAsia="Arial" w:hAnsi="Arial" w:cs="Arial"/>
        </w:rPr>
      </w:pPr>
    </w:p>
    <w:p w14:paraId="14E5A4B8" w14:textId="77777777" w:rsidR="00AB7B8E" w:rsidRDefault="00AB7B8E">
      <w:pPr>
        <w:rPr>
          <w:rFonts w:ascii="Arial" w:eastAsia="Arial" w:hAnsi="Arial" w:cs="Arial"/>
        </w:rPr>
      </w:pPr>
    </w:p>
    <w:p w14:paraId="14E5A4B9" w14:textId="77777777" w:rsidR="00AB7B8E" w:rsidRDefault="00AB7B8E">
      <w:pPr>
        <w:rPr>
          <w:rFonts w:ascii="Arial" w:eastAsia="Arial" w:hAnsi="Arial" w:cs="Arial"/>
        </w:rPr>
      </w:pPr>
    </w:p>
    <w:p w14:paraId="14E5A4BA" w14:textId="77777777" w:rsidR="00AB7B8E" w:rsidRDefault="00AB7B8E">
      <w:pPr>
        <w:rPr>
          <w:rFonts w:ascii="Arial" w:eastAsia="Arial" w:hAnsi="Arial" w:cs="Arial"/>
        </w:rPr>
      </w:pPr>
    </w:p>
    <w:p w14:paraId="14E5A4BB" w14:textId="77777777" w:rsidR="00AB7B8E" w:rsidRDefault="00AB7B8E">
      <w:pPr>
        <w:rPr>
          <w:rFonts w:ascii="Arial" w:eastAsia="Arial" w:hAnsi="Arial" w:cs="Arial"/>
        </w:rPr>
      </w:pPr>
    </w:p>
    <w:p w14:paraId="14E5A4BC" w14:textId="77777777" w:rsidR="00AB7B8E" w:rsidRDefault="00B32B33">
      <w:pPr>
        <w:rPr>
          <w:rFonts w:ascii="Arial" w:eastAsia="Arial" w:hAnsi="Arial" w:cs="Arial"/>
          <w:b/>
        </w:rPr>
      </w:pPr>
      <w:r>
        <w:rPr>
          <w:rFonts w:ascii="Arial" w:eastAsia="Arial" w:hAnsi="Arial" w:cs="Arial"/>
          <w:b/>
        </w:rPr>
        <w:lastRenderedPageBreak/>
        <w:t>APPLICABLE FRAMEWORK CONTRACT</w:t>
      </w:r>
    </w:p>
    <w:p w14:paraId="14E5A4BD" w14:textId="77777777" w:rsidR="00AB7B8E" w:rsidRDefault="00AB7B8E">
      <w:pPr>
        <w:rPr>
          <w:rFonts w:ascii="Arial" w:eastAsia="Arial" w:hAnsi="Arial" w:cs="Arial"/>
        </w:rPr>
      </w:pPr>
    </w:p>
    <w:p w14:paraId="14E5A4BE" w14:textId="217F2127" w:rsidR="00AB7B8E" w:rsidRDefault="00B32B33">
      <w:pPr>
        <w:jc w:val="both"/>
        <w:rPr>
          <w:rFonts w:ascii="Arial" w:eastAsia="Arial" w:hAnsi="Arial" w:cs="Arial"/>
        </w:rPr>
      </w:pPr>
      <w:r>
        <w:rPr>
          <w:rFonts w:ascii="Arial" w:eastAsia="Arial" w:hAnsi="Arial" w:cs="Arial"/>
        </w:rPr>
        <w:t>This Order Form is for the provision of the C</w:t>
      </w:r>
      <w:r w:rsidR="00E146F1">
        <w:rPr>
          <w:rFonts w:ascii="Arial" w:eastAsia="Arial" w:hAnsi="Arial" w:cs="Arial"/>
        </w:rPr>
        <w:t xml:space="preserve">all-Off Deliverables and dated Monday </w:t>
      </w:r>
      <w:proofErr w:type="gramStart"/>
      <w:r w:rsidR="00E146F1">
        <w:rPr>
          <w:rFonts w:ascii="Arial" w:eastAsia="Arial" w:hAnsi="Arial" w:cs="Arial"/>
        </w:rPr>
        <w:t>5</w:t>
      </w:r>
      <w:r w:rsidR="00E146F1" w:rsidRPr="00E146F1">
        <w:rPr>
          <w:rFonts w:ascii="Arial" w:eastAsia="Arial" w:hAnsi="Arial" w:cs="Arial"/>
          <w:vertAlign w:val="superscript"/>
        </w:rPr>
        <w:t>th</w:t>
      </w:r>
      <w:proofErr w:type="gramEnd"/>
      <w:r w:rsidR="00E146F1">
        <w:rPr>
          <w:rFonts w:ascii="Arial" w:eastAsia="Arial" w:hAnsi="Arial" w:cs="Arial"/>
        </w:rPr>
        <w:t xml:space="preserve"> October 2020</w:t>
      </w:r>
      <w:r>
        <w:rPr>
          <w:rFonts w:ascii="Arial" w:eastAsia="Arial" w:hAnsi="Arial" w:cs="Arial"/>
        </w:rPr>
        <w:t xml:space="preserve">. </w:t>
      </w:r>
    </w:p>
    <w:p w14:paraId="14E5A4BF" w14:textId="77777777" w:rsidR="00AB7B8E" w:rsidRDefault="00AB7B8E">
      <w:pPr>
        <w:jc w:val="both"/>
        <w:rPr>
          <w:rFonts w:ascii="Arial" w:eastAsia="Arial" w:hAnsi="Arial" w:cs="Arial"/>
        </w:rPr>
      </w:pPr>
    </w:p>
    <w:p w14:paraId="14E5A4C0" w14:textId="42678356" w:rsidR="00AB7B8E" w:rsidRDefault="00B32B33">
      <w:pPr>
        <w:jc w:val="both"/>
        <w:rPr>
          <w:rFonts w:ascii="Arial" w:eastAsia="Arial" w:hAnsi="Arial" w:cs="Arial"/>
        </w:rPr>
      </w:pPr>
      <w:r>
        <w:rPr>
          <w:rFonts w:ascii="Arial" w:eastAsia="Arial" w:hAnsi="Arial" w:cs="Arial"/>
        </w:rPr>
        <w:t xml:space="preserve">It is issued </w:t>
      </w:r>
      <w:r w:rsidR="00644954">
        <w:rPr>
          <w:rFonts w:ascii="Arial" w:eastAsia="Arial" w:hAnsi="Arial" w:cs="Arial"/>
        </w:rPr>
        <w:t xml:space="preserve">as a direct award to the Supplier </w:t>
      </w:r>
      <w:r>
        <w:rPr>
          <w:rFonts w:ascii="Arial" w:eastAsia="Arial" w:hAnsi="Arial" w:cs="Arial"/>
        </w:rPr>
        <w:t xml:space="preserve">under the Framework Contract with the reference number RM6169 for the provision of corporate finance services.   </w:t>
      </w:r>
    </w:p>
    <w:p w14:paraId="14E5A4C1" w14:textId="77777777" w:rsidR="00AB7B8E" w:rsidRDefault="00AB7B8E">
      <w:pPr>
        <w:tabs>
          <w:tab w:val="left" w:pos="2257"/>
        </w:tabs>
        <w:rPr>
          <w:rFonts w:ascii="Arial" w:eastAsia="Arial" w:hAnsi="Arial" w:cs="Arial"/>
          <w:b/>
        </w:rPr>
      </w:pPr>
    </w:p>
    <w:p w14:paraId="14E5A4C2" w14:textId="77777777" w:rsidR="00AB7B8E" w:rsidRDefault="00B32B33">
      <w:pPr>
        <w:tabs>
          <w:tab w:val="left" w:pos="2257"/>
        </w:tabs>
        <w:ind w:left="2880" w:hanging="2880"/>
        <w:rPr>
          <w:rFonts w:ascii="Arial" w:eastAsia="Arial" w:hAnsi="Arial" w:cs="Arial"/>
          <w:b/>
        </w:rPr>
      </w:pPr>
      <w:r>
        <w:rPr>
          <w:rFonts w:ascii="Arial" w:eastAsia="Arial" w:hAnsi="Arial" w:cs="Arial"/>
          <w:b/>
        </w:rPr>
        <w:t>CALL-OFF LOT(S):</w:t>
      </w:r>
    </w:p>
    <w:p w14:paraId="14E5A4C3" w14:textId="77777777" w:rsidR="00AB7B8E" w:rsidRDefault="00AB7B8E">
      <w:pPr>
        <w:tabs>
          <w:tab w:val="left" w:pos="2257"/>
        </w:tabs>
        <w:ind w:left="2880" w:hanging="2880"/>
        <w:rPr>
          <w:rFonts w:ascii="Arial" w:eastAsia="Arial" w:hAnsi="Arial" w:cs="Arial"/>
          <w:b/>
        </w:rPr>
      </w:pPr>
    </w:p>
    <w:p w14:paraId="14E5A4C4" w14:textId="1A586DE9" w:rsidR="00AB7B8E" w:rsidRDefault="00E146F1">
      <w:pPr>
        <w:tabs>
          <w:tab w:val="left" w:pos="2257"/>
        </w:tabs>
        <w:ind w:left="2880" w:hanging="2880"/>
        <w:rPr>
          <w:rFonts w:ascii="Arial" w:eastAsia="Arial" w:hAnsi="Arial" w:cs="Arial"/>
        </w:rPr>
      </w:pPr>
      <w:r>
        <w:rPr>
          <w:rFonts w:ascii="Arial" w:eastAsia="Arial" w:hAnsi="Arial" w:cs="Arial"/>
        </w:rPr>
        <w:t>Lot 1 Corporate Finance Advice</w:t>
      </w:r>
    </w:p>
    <w:p w14:paraId="14E5A4C5" w14:textId="77777777" w:rsidR="00AB7B8E" w:rsidRDefault="00AB7B8E">
      <w:pPr>
        <w:tabs>
          <w:tab w:val="left" w:pos="2257"/>
        </w:tabs>
        <w:ind w:left="2880" w:hanging="2880"/>
        <w:rPr>
          <w:rFonts w:ascii="Arial" w:eastAsia="Arial" w:hAnsi="Arial" w:cs="Arial"/>
        </w:rPr>
      </w:pPr>
    </w:p>
    <w:p w14:paraId="14E5A4C6" w14:textId="77777777" w:rsidR="00AB7B8E" w:rsidRDefault="00B32B33">
      <w:pPr>
        <w:keepNext/>
        <w:rPr>
          <w:rFonts w:ascii="Arial" w:eastAsia="Arial" w:hAnsi="Arial" w:cs="Arial"/>
          <w:b/>
        </w:rPr>
      </w:pPr>
      <w:r>
        <w:rPr>
          <w:rFonts w:ascii="Arial" w:eastAsia="Arial" w:hAnsi="Arial" w:cs="Arial"/>
          <w:b/>
        </w:rPr>
        <w:t>CALL-OFF INCORPORATED TERMS</w:t>
      </w:r>
    </w:p>
    <w:p w14:paraId="14E5A4C7" w14:textId="77777777" w:rsidR="00AB7B8E" w:rsidRDefault="00AB7B8E">
      <w:pPr>
        <w:keepNext/>
        <w:rPr>
          <w:rFonts w:ascii="Arial" w:eastAsia="Arial" w:hAnsi="Arial" w:cs="Arial"/>
          <w:b/>
        </w:rPr>
      </w:pPr>
    </w:p>
    <w:p w14:paraId="14E5A4C8" w14:textId="77777777" w:rsidR="00AB7B8E" w:rsidRDefault="00B32B33">
      <w:pPr>
        <w:rPr>
          <w:rFonts w:ascii="Arial" w:eastAsia="Arial" w:hAnsi="Arial" w:cs="Arial"/>
        </w:rPr>
      </w:pPr>
      <w:r>
        <w:rPr>
          <w:rFonts w:ascii="Arial" w:eastAsia="Arial" w:hAnsi="Arial" w:cs="Arial"/>
        </w:rPr>
        <w:t xml:space="preserve">The following documents </w:t>
      </w:r>
      <w:proofErr w:type="gramStart"/>
      <w:r>
        <w:rPr>
          <w:rFonts w:ascii="Arial" w:eastAsia="Arial" w:hAnsi="Arial" w:cs="Arial"/>
        </w:rPr>
        <w:t>are incorporated</w:t>
      </w:r>
      <w:proofErr w:type="gramEnd"/>
      <w:r>
        <w:rPr>
          <w:rFonts w:ascii="Arial" w:eastAsia="Arial" w:hAnsi="Arial" w:cs="Arial"/>
        </w:rPr>
        <w:t xml:space="preserve"> into this Call-Off Contract. </w:t>
      </w:r>
    </w:p>
    <w:p w14:paraId="14E5A4C9" w14:textId="77777777" w:rsidR="00AB7B8E" w:rsidRDefault="00B32B33">
      <w:pPr>
        <w:rPr>
          <w:rFonts w:ascii="Arial" w:eastAsia="Arial" w:hAnsi="Arial" w:cs="Arial"/>
        </w:rPr>
      </w:pPr>
      <w:r>
        <w:rPr>
          <w:rFonts w:ascii="Arial" w:eastAsia="Arial" w:hAnsi="Arial" w:cs="Arial"/>
        </w:rPr>
        <w:t xml:space="preserve">Where numbers are </w:t>
      </w:r>
      <w:proofErr w:type="gramStart"/>
      <w:r>
        <w:rPr>
          <w:rFonts w:ascii="Arial" w:eastAsia="Arial" w:hAnsi="Arial" w:cs="Arial"/>
        </w:rPr>
        <w:t>missing</w:t>
      </w:r>
      <w:proofErr w:type="gramEnd"/>
      <w:r>
        <w:rPr>
          <w:rFonts w:ascii="Arial" w:eastAsia="Arial" w:hAnsi="Arial" w:cs="Arial"/>
        </w:rPr>
        <w:t xml:space="preserve"> we are not using those schedules. If the documents conflict, the following order of precedence applies:</w:t>
      </w:r>
    </w:p>
    <w:p w14:paraId="14E5A4CA" w14:textId="77777777" w:rsidR="00AB7B8E" w:rsidRDefault="00AB7B8E">
      <w:pPr>
        <w:rPr>
          <w:rFonts w:ascii="Arial" w:eastAsia="Arial" w:hAnsi="Arial" w:cs="Arial"/>
        </w:rPr>
      </w:pPr>
    </w:p>
    <w:p w14:paraId="14E5A4CB" w14:textId="77777777" w:rsidR="00AB7B8E" w:rsidRDefault="00B32B33">
      <w:pPr>
        <w:numPr>
          <w:ilvl w:val="0"/>
          <w:numId w:val="1"/>
        </w:numPr>
        <w:pBdr>
          <w:top w:val="nil"/>
          <w:left w:val="nil"/>
          <w:bottom w:val="nil"/>
          <w:right w:val="nil"/>
          <w:between w:val="nil"/>
        </w:pBdr>
        <w:spacing w:line="276" w:lineRule="auto"/>
        <w:rPr>
          <w:rFonts w:ascii="Arial" w:eastAsia="Arial" w:hAnsi="Arial" w:cs="Arial"/>
          <w:color w:val="000000"/>
        </w:rPr>
      </w:pPr>
      <w:r>
        <w:rPr>
          <w:rFonts w:ascii="Arial" w:eastAsia="Arial" w:hAnsi="Arial" w:cs="Arial"/>
          <w:color w:val="000000"/>
        </w:rPr>
        <w:t>This Order Form including the Call-Off Special Terms and Call-Off Special Schedules.</w:t>
      </w:r>
    </w:p>
    <w:p w14:paraId="14E5A4CC" w14:textId="77777777" w:rsidR="00AB7B8E" w:rsidRDefault="00B32B33">
      <w:pPr>
        <w:numPr>
          <w:ilvl w:val="0"/>
          <w:numId w:val="1"/>
        </w:numPr>
        <w:pBdr>
          <w:top w:val="nil"/>
          <w:left w:val="nil"/>
          <w:bottom w:val="nil"/>
          <w:right w:val="nil"/>
          <w:between w:val="nil"/>
        </w:pBdr>
        <w:spacing w:line="259" w:lineRule="auto"/>
        <w:rPr>
          <w:rFonts w:ascii="Arial" w:eastAsia="Arial" w:hAnsi="Arial" w:cs="Arial"/>
          <w:color w:val="000000"/>
        </w:rPr>
      </w:pPr>
      <w:r>
        <w:rPr>
          <w:rFonts w:ascii="Arial" w:eastAsia="Arial" w:hAnsi="Arial" w:cs="Arial"/>
          <w:color w:val="000000"/>
        </w:rPr>
        <w:t xml:space="preserve">Joint Schedule 1(Definitions and Interpretation) </w:t>
      </w:r>
      <w:r>
        <w:rPr>
          <w:rFonts w:ascii="Arial" w:eastAsia="Arial" w:hAnsi="Arial" w:cs="Arial"/>
        </w:rPr>
        <w:t>RM6169</w:t>
      </w:r>
    </w:p>
    <w:p w14:paraId="14E5A4CF" w14:textId="646D1F25" w:rsidR="00AB7B8E" w:rsidRPr="00E95E40" w:rsidRDefault="00B32B33" w:rsidP="00E95E40">
      <w:pPr>
        <w:keepNext/>
        <w:numPr>
          <w:ilvl w:val="0"/>
          <w:numId w:val="1"/>
        </w:numPr>
        <w:pBdr>
          <w:top w:val="nil"/>
          <w:left w:val="nil"/>
          <w:bottom w:val="nil"/>
          <w:right w:val="nil"/>
          <w:between w:val="nil"/>
        </w:pBdr>
        <w:spacing w:line="259" w:lineRule="auto"/>
        <w:rPr>
          <w:rFonts w:ascii="Arial" w:eastAsia="Arial" w:hAnsi="Arial" w:cs="Arial"/>
          <w:color w:val="000000"/>
        </w:rPr>
      </w:pPr>
      <w:r>
        <w:rPr>
          <w:rFonts w:ascii="Arial" w:eastAsia="Arial" w:hAnsi="Arial" w:cs="Arial"/>
          <w:color w:val="000000"/>
        </w:rPr>
        <w:t>The following Schedules in equal order of precedence:</w:t>
      </w:r>
    </w:p>
    <w:p w14:paraId="14E5A4D0" w14:textId="77777777" w:rsidR="00AB7B8E" w:rsidRDefault="00AB7B8E">
      <w:pPr>
        <w:keepNext/>
        <w:pBdr>
          <w:top w:val="nil"/>
          <w:left w:val="nil"/>
          <w:bottom w:val="nil"/>
          <w:right w:val="nil"/>
          <w:between w:val="nil"/>
        </w:pBdr>
        <w:ind w:left="720" w:hanging="720"/>
        <w:rPr>
          <w:rFonts w:ascii="Arial" w:eastAsia="Arial" w:hAnsi="Arial" w:cs="Arial"/>
          <w:color w:val="000000"/>
        </w:rPr>
      </w:pPr>
    </w:p>
    <w:p w14:paraId="14E5A4D1" w14:textId="77777777" w:rsidR="00AB7B8E" w:rsidRDefault="00B32B33">
      <w:pPr>
        <w:numPr>
          <w:ilvl w:val="0"/>
          <w:numId w:val="2"/>
        </w:numPr>
        <w:pBdr>
          <w:top w:val="nil"/>
          <w:left w:val="nil"/>
          <w:bottom w:val="nil"/>
          <w:right w:val="nil"/>
          <w:between w:val="nil"/>
        </w:pBdr>
        <w:spacing w:line="276" w:lineRule="auto"/>
        <w:rPr>
          <w:rFonts w:ascii="Arial" w:eastAsia="Arial" w:hAnsi="Arial" w:cs="Arial"/>
          <w:color w:val="000000"/>
        </w:rPr>
      </w:pPr>
      <w:r>
        <w:rPr>
          <w:rFonts w:ascii="Arial" w:eastAsia="Arial" w:hAnsi="Arial" w:cs="Arial"/>
          <w:b/>
          <w:color w:val="000000"/>
        </w:rPr>
        <w:t>Joint Schedules for RM6169 Corporate Finance Services 2</w:t>
      </w:r>
    </w:p>
    <w:p w14:paraId="14E5A4D2" w14:textId="77777777" w:rsidR="00AB7B8E" w:rsidRDefault="00B32B33">
      <w:pPr>
        <w:numPr>
          <w:ilvl w:val="1"/>
          <w:numId w:val="2"/>
        </w:numPr>
        <w:pBdr>
          <w:top w:val="nil"/>
          <w:left w:val="nil"/>
          <w:bottom w:val="nil"/>
          <w:right w:val="nil"/>
          <w:between w:val="nil"/>
        </w:pBdr>
        <w:spacing w:line="259" w:lineRule="auto"/>
        <w:rPr>
          <w:rFonts w:ascii="Arial" w:eastAsia="Arial" w:hAnsi="Arial" w:cs="Arial"/>
          <w:color w:val="000000"/>
        </w:rPr>
      </w:pPr>
      <w:r>
        <w:rPr>
          <w:rFonts w:ascii="Arial" w:eastAsia="Arial" w:hAnsi="Arial" w:cs="Arial"/>
          <w:color w:val="000000"/>
        </w:rPr>
        <w:t>Joint Schedule 1 (Definitions)</w:t>
      </w:r>
    </w:p>
    <w:p w14:paraId="14E5A4D3" w14:textId="77777777" w:rsidR="00AB7B8E" w:rsidRDefault="00B32B33">
      <w:pPr>
        <w:numPr>
          <w:ilvl w:val="1"/>
          <w:numId w:val="2"/>
        </w:numPr>
        <w:pBdr>
          <w:top w:val="nil"/>
          <w:left w:val="nil"/>
          <w:bottom w:val="nil"/>
          <w:right w:val="nil"/>
          <w:between w:val="nil"/>
        </w:pBdr>
        <w:spacing w:line="259" w:lineRule="auto"/>
        <w:rPr>
          <w:rFonts w:ascii="Arial" w:eastAsia="Arial" w:hAnsi="Arial" w:cs="Arial"/>
          <w:color w:val="000000"/>
        </w:rPr>
      </w:pPr>
      <w:r>
        <w:rPr>
          <w:rFonts w:ascii="Arial" w:eastAsia="Arial" w:hAnsi="Arial" w:cs="Arial"/>
          <w:color w:val="000000"/>
        </w:rPr>
        <w:t xml:space="preserve">Joint Schedule 2 (Variation Form) </w:t>
      </w:r>
    </w:p>
    <w:p w14:paraId="14E5A4D4" w14:textId="77777777" w:rsidR="00AB7B8E" w:rsidRDefault="00B32B33">
      <w:pPr>
        <w:numPr>
          <w:ilvl w:val="1"/>
          <w:numId w:val="2"/>
        </w:numPr>
        <w:pBdr>
          <w:top w:val="nil"/>
          <w:left w:val="nil"/>
          <w:bottom w:val="nil"/>
          <w:right w:val="nil"/>
          <w:between w:val="nil"/>
        </w:pBdr>
        <w:spacing w:line="259" w:lineRule="auto"/>
        <w:rPr>
          <w:rFonts w:ascii="Arial" w:eastAsia="Arial" w:hAnsi="Arial" w:cs="Arial"/>
          <w:color w:val="000000"/>
        </w:rPr>
      </w:pPr>
      <w:r>
        <w:rPr>
          <w:rFonts w:ascii="Arial" w:eastAsia="Arial" w:hAnsi="Arial" w:cs="Arial"/>
          <w:color w:val="000000"/>
        </w:rPr>
        <w:t>Joint Schedule 3 (Insurance Requirements)</w:t>
      </w:r>
    </w:p>
    <w:p w14:paraId="14E5A4D5" w14:textId="77777777" w:rsidR="00AB7B8E" w:rsidRDefault="00B32B33">
      <w:pPr>
        <w:numPr>
          <w:ilvl w:val="1"/>
          <w:numId w:val="2"/>
        </w:numPr>
        <w:pBdr>
          <w:top w:val="nil"/>
          <w:left w:val="nil"/>
          <w:bottom w:val="nil"/>
          <w:right w:val="nil"/>
          <w:between w:val="nil"/>
        </w:pBdr>
        <w:spacing w:line="259" w:lineRule="auto"/>
        <w:rPr>
          <w:rFonts w:ascii="Arial" w:eastAsia="Arial" w:hAnsi="Arial" w:cs="Arial"/>
          <w:color w:val="000000"/>
        </w:rPr>
      </w:pPr>
      <w:r>
        <w:rPr>
          <w:rFonts w:ascii="Arial" w:eastAsia="Arial" w:hAnsi="Arial" w:cs="Arial"/>
          <w:color w:val="000000"/>
        </w:rPr>
        <w:t>Joint Schedule 4 (Commercially Sensitive Information)</w:t>
      </w:r>
    </w:p>
    <w:p w14:paraId="14E5A4D6" w14:textId="583FBA13" w:rsidR="00AB7B8E" w:rsidRPr="00E146F1" w:rsidRDefault="00B32B33">
      <w:pPr>
        <w:numPr>
          <w:ilvl w:val="1"/>
          <w:numId w:val="2"/>
        </w:numPr>
        <w:pBdr>
          <w:top w:val="nil"/>
          <w:left w:val="nil"/>
          <w:bottom w:val="nil"/>
          <w:right w:val="nil"/>
          <w:between w:val="nil"/>
        </w:pBdr>
        <w:spacing w:line="259" w:lineRule="auto"/>
        <w:rPr>
          <w:rFonts w:ascii="Arial" w:eastAsia="Arial" w:hAnsi="Arial" w:cs="Arial"/>
          <w:color w:val="000000"/>
        </w:rPr>
      </w:pPr>
      <w:r w:rsidRPr="00E146F1">
        <w:rPr>
          <w:rFonts w:ascii="Arial" w:eastAsia="Arial" w:hAnsi="Arial" w:cs="Arial"/>
          <w:color w:val="000000"/>
        </w:rPr>
        <w:tab/>
      </w:r>
      <w:r w:rsidRPr="00E146F1">
        <w:rPr>
          <w:rFonts w:ascii="Arial" w:eastAsia="Arial" w:hAnsi="Arial" w:cs="Arial"/>
          <w:color w:val="000000"/>
        </w:rPr>
        <w:tab/>
      </w:r>
      <w:r w:rsidRPr="00E146F1">
        <w:rPr>
          <w:rFonts w:ascii="Arial" w:eastAsia="Arial" w:hAnsi="Arial" w:cs="Arial"/>
          <w:color w:val="000000"/>
        </w:rPr>
        <w:tab/>
      </w:r>
    </w:p>
    <w:p w14:paraId="14E5A4D7" w14:textId="685C2361" w:rsidR="00AB7B8E" w:rsidRPr="00E146F1" w:rsidRDefault="00B32B33">
      <w:pPr>
        <w:numPr>
          <w:ilvl w:val="1"/>
          <w:numId w:val="2"/>
        </w:numPr>
        <w:pBdr>
          <w:top w:val="nil"/>
          <w:left w:val="nil"/>
          <w:bottom w:val="nil"/>
          <w:right w:val="nil"/>
          <w:between w:val="nil"/>
        </w:pBdr>
        <w:spacing w:line="259" w:lineRule="auto"/>
        <w:rPr>
          <w:rFonts w:ascii="Arial" w:eastAsia="Arial" w:hAnsi="Arial" w:cs="Arial"/>
          <w:color w:val="000000"/>
        </w:rPr>
      </w:pPr>
      <w:r w:rsidRPr="00E146F1">
        <w:rPr>
          <w:rFonts w:ascii="Arial" w:eastAsia="Arial" w:hAnsi="Arial" w:cs="Arial"/>
          <w:color w:val="000000"/>
        </w:rPr>
        <w:tab/>
      </w:r>
      <w:r w:rsidRPr="00E146F1">
        <w:rPr>
          <w:rFonts w:ascii="Arial" w:eastAsia="Arial" w:hAnsi="Arial" w:cs="Arial"/>
          <w:color w:val="000000"/>
        </w:rPr>
        <w:tab/>
      </w:r>
      <w:r w:rsidRPr="00E146F1">
        <w:rPr>
          <w:rFonts w:ascii="Arial" w:eastAsia="Arial" w:hAnsi="Arial" w:cs="Arial"/>
          <w:color w:val="000000"/>
        </w:rPr>
        <w:tab/>
      </w:r>
    </w:p>
    <w:p w14:paraId="14E5A4D8" w14:textId="2198899E" w:rsidR="00AB7B8E" w:rsidRDefault="00B32B33">
      <w:pPr>
        <w:numPr>
          <w:ilvl w:val="1"/>
          <w:numId w:val="2"/>
        </w:numPr>
        <w:pBdr>
          <w:top w:val="nil"/>
          <w:left w:val="nil"/>
          <w:bottom w:val="nil"/>
          <w:right w:val="nil"/>
          <w:between w:val="nil"/>
        </w:pBdr>
        <w:spacing w:line="259" w:lineRule="auto"/>
        <w:rPr>
          <w:rFonts w:ascii="Arial" w:eastAsia="Arial" w:hAnsi="Arial" w:cs="Arial"/>
          <w:color w:val="000000"/>
        </w:rPr>
      </w:pP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p>
    <w:p w14:paraId="14E5A4D9" w14:textId="77777777" w:rsidR="00AB7B8E" w:rsidRDefault="00B32B33">
      <w:pPr>
        <w:numPr>
          <w:ilvl w:val="1"/>
          <w:numId w:val="2"/>
        </w:numPr>
        <w:pBdr>
          <w:top w:val="nil"/>
          <w:left w:val="nil"/>
          <w:bottom w:val="nil"/>
          <w:right w:val="nil"/>
          <w:between w:val="nil"/>
        </w:pBdr>
        <w:spacing w:line="259" w:lineRule="auto"/>
        <w:rPr>
          <w:rFonts w:ascii="Arial" w:eastAsia="Arial" w:hAnsi="Arial" w:cs="Arial"/>
          <w:color w:val="000000"/>
        </w:rPr>
      </w:pPr>
      <w:r>
        <w:rPr>
          <w:rFonts w:ascii="Arial" w:eastAsia="Arial" w:hAnsi="Arial" w:cs="Arial"/>
          <w:color w:val="000000"/>
        </w:rPr>
        <w:t xml:space="preserve">Joint Schedule 10 (Rectification Plan) </w:t>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p>
    <w:p w14:paraId="14E5A4DA" w14:textId="35BC34C0" w:rsidR="00AB7B8E" w:rsidRDefault="00B32B33">
      <w:pPr>
        <w:numPr>
          <w:ilvl w:val="1"/>
          <w:numId w:val="2"/>
        </w:numPr>
        <w:pBdr>
          <w:top w:val="nil"/>
          <w:left w:val="nil"/>
          <w:bottom w:val="nil"/>
          <w:right w:val="nil"/>
          <w:between w:val="nil"/>
        </w:pBdr>
        <w:spacing w:line="259" w:lineRule="auto"/>
        <w:rPr>
          <w:rFonts w:ascii="Arial" w:eastAsia="Arial" w:hAnsi="Arial" w:cs="Arial"/>
          <w:color w:val="000000"/>
        </w:rPr>
      </w:pPr>
      <w:r>
        <w:rPr>
          <w:rFonts w:ascii="Arial" w:eastAsia="Arial" w:hAnsi="Arial" w:cs="Arial"/>
          <w:color w:val="000000"/>
        </w:rPr>
        <w:tab/>
      </w:r>
    </w:p>
    <w:p w14:paraId="14E5A4DB" w14:textId="77777777" w:rsidR="00AB7B8E" w:rsidRDefault="00AB7B8E">
      <w:pPr>
        <w:pBdr>
          <w:top w:val="nil"/>
          <w:left w:val="nil"/>
          <w:bottom w:val="nil"/>
          <w:right w:val="nil"/>
          <w:between w:val="nil"/>
        </w:pBdr>
        <w:spacing w:line="259" w:lineRule="auto"/>
        <w:rPr>
          <w:rFonts w:ascii="Arial" w:eastAsia="Arial" w:hAnsi="Arial" w:cs="Arial"/>
        </w:rPr>
      </w:pPr>
    </w:p>
    <w:p w14:paraId="14E5A4DC" w14:textId="77777777" w:rsidR="00AB7B8E" w:rsidRDefault="00AB7B8E">
      <w:pPr>
        <w:pBdr>
          <w:top w:val="nil"/>
          <w:left w:val="nil"/>
          <w:bottom w:val="nil"/>
          <w:right w:val="nil"/>
          <w:between w:val="nil"/>
        </w:pBdr>
        <w:spacing w:line="259" w:lineRule="auto"/>
        <w:ind w:left="1800"/>
        <w:rPr>
          <w:rFonts w:ascii="Arial" w:eastAsia="Arial" w:hAnsi="Arial" w:cs="Arial"/>
        </w:rPr>
      </w:pPr>
    </w:p>
    <w:p w14:paraId="14E5A4DD" w14:textId="1875DC21" w:rsidR="00AB7B8E" w:rsidRDefault="00B32B33">
      <w:pPr>
        <w:numPr>
          <w:ilvl w:val="0"/>
          <w:numId w:val="2"/>
        </w:numPr>
        <w:pBdr>
          <w:top w:val="nil"/>
          <w:left w:val="nil"/>
          <w:bottom w:val="nil"/>
          <w:right w:val="nil"/>
          <w:between w:val="nil"/>
        </w:pBdr>
        <w:spacing w:line="276" w:lineRule="auto"/>
        <w:rPr>
          <w:rFonts w:ascii="Arial" w:eastAsia="Arial" w:hAnsi="Arial" w:cs="Arial"/>
          <w:color w:val="000000"/>
        </w:rPr>
      </w:pPr>
      <w:r>
        <w:rPr>
          <w:rFonts w:ascii="Arial" w:eastAsia="Arial" w:hAnsi="Arial" w:cs="Arial"/>
          <w:b/>
          <w:color w:val="000000"/>
        </w:rPr>
        <w:t>Call-Off Schedules</w:t>
      </w:r>
      <w:r>
        <w:rPr>
          <w:rFonts w:ascii="Arial" w:eastAsia="Arial" w:hAnsi="Arial" w:cs="Arial"/>
          <w:color w:val="000000"/>
        </w:rPr>
        <w:t xml:space="preserve"> for </w:t>
      </w:r>
      <w:r w:rsidR="00E95E40" w:rsidRPr="00E95E40">
        <w:rPr>
          <w:rFonts w:ascii="Arial" w:eastAsia="Arial" w:hAnsi="Arial" w:cs="Arial"/>
          <w:b/>
          <w:color w:val="000000"/>
          <w:highlight w:val="white"/>
        </w:rPr>
        <w:t>CCFI20A20</w:t>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p>
    <w:p w14:paraId="14E5A4DE" w14:textId="77777777" w:rsidR="00AB7B8E" w:rsidRPr="00E95E40" w:rsidRDefault="00B32B33">
      <w:pPr>
        <w:numPr>
          <w:ilvl w:val="1"/>
          <w:numId w:val="2"/>
        </w:numPr>
        <w:pBdr>
          <w:top w:val="nil"/>
          <w:left w:val="nil"/>
          <w:bottom w:val="nil"/>
          <w:right w:val="nil"/>
          <w:between w:val="nil"/>
        </w:pBdr>
        <w:spacing w:line="259" w:lineRule="auto"/>
        <w:rPr>
          <w:rFonts w:ascii="Arial" w:eastAsia="Arial" w:hAnsi="Arial" w:cs="Arial"/>
          <w:color w:val="000000"/>
        </w:rPr>
      </w:pPr>
      <w:r w:rsidRPr="00E95E40">
        <w:rPr>
          <w:rFonts w:ascii="Arial" w:eastAsia="Arial" w:hAnsi="Arial" w:cs="Arial"/>
          <w:color w:val="000000"/>
        </w:rPr>
        <w:t>Call-Off Schedule 1 (Transparency Reports)</w:t>
      </w:r>
    </w:p>
    <w:p w14:paraId="14E5A4DF" w14:textId="77777777" w:rsidR="00AB7B8E" w:rsidRPr="00E95E40" w:rsidRDefault="00B32B33">
      <w:pPr>
        <w:numPr>
          <w:ilvl w:val="1"/>
          <w:numId w:val="2"/>
        </w:numPr>
        <w:pBdr>
          <w:top w:val="nil"/>
          <w:left w:val="nil"/>
          <w:bottom w:val="nil"/>
          <w:right w:val="nil"/>
          <w:between w:val="nil"/>
        </w:pBdr>
        <w:spacing w:line="259" w:lineRule="auto"/>
        <w:rPr>
          <w:rFonts w:ascii="Arial" w:eastAsia="Arial" w:hAnsi="Arial" w:cs="Arial"/>
          <w:color w:val="000000"/>
        </w:rPr>
      </w:pPr>
      <w:r w:rsidRPr="00E95E40">
        <w:rPr>
          <w:rFonts w:ascii="Arial" w:eastAsia="Arial" w:hAnsi="Arial" w:cs="Arial"/>
          <w:color w:val="000000"/>
        </w:rPr>
        <w:t>Call-Off Schedule 2 (Staff Transfer)</w:t>
      </w:r>
    </w:p>
    <w:p w14:paraId="14E5A4E0" w14:textId="77777777" w:rsidR="00AB7B8E" w:rsidRPr="00E95E40" w:rsidRDefault="00B32B33">
      <w:pPr>
        <w:numPr>
          <w:ilvl w:val="1"/>
          <w:numId w:val="2"/>
        </w:numPr>
        <w:pBdr>
          <w:top w:val="nil"/>
          <w:left w:val="nil"/>
          <w:bottom w:val="nil"/>
          <w:right w:val="nil"/>
          <w:between w:val="nil"/>
        </w:pBdr>
        <w:spacing w:line="259" w:lineRule="auto"/>
        <w:rPr>
          <w:rFonts w:ascii="Arial" w:eastAsia="Arial" w:hAnsi="Arial" w:cs="Arial"/>
          <w:color w:val="000000"/>
        </w:rPr>
      </w:pPr>
      <w:r w:rsidRPr="00E95E40">
        <w:rPr>
          <w:rFonts w:ascii="Arial" w:eastAsia="Arial" w:hAnsi="Arial" w:cs="Arial"/>
          <w:color w:val="000000"/>
        </w:rPr>
        <w:t>Call-Off Schedule 3 (Continuous Improvement)</w:t>
      </w:r>
    </w:p>
    <w:p w14:paraId="14E5A4E1" w14:textId="77777777" w:rsidR="00AB7B8E" w:rsidRPr="00E95E40" w:rsidRDefault="00B32B33">
      <w:pPr>
        <w:numPr>
          <w:ilvl w:val="1"/>
          <w:numId w:val="2"/>
        </w:numPr>
        <w:pBdr>
          <w:top w:val="nil"/>
          <w:left w:val="nil"/>
          <w:bottom w:val="nil"/>
          <w:right w:val="nil"/>
          <w:between w:val="nil"/>
        </w:pBdr>
        <w:spacing w:line="259" w:lineRule="auto"/>
        <w:rPr>
          <w:rFonts w:ascii="Arial" w:eastAsia="Arial" w:hAnsi="Arial" w:cs="Arial"/>
          <w:color w:val="000000"/>
        </w:rPr>
      </w:pPr>
      <w:r w:rsidRPr="00E95E40">
        <w:rPr>
          <w:rFonts w:ascii="Arial" w:eastAsia="Arial" w:hAnsi="Arial" w:cs="Arial"/>
          <w:color w:val="000000"/>
        </w:rPr>
        <w:t>Call-Off Schedule 5 (Pricing Details)</w:t>
      </w:r>
      <w:r w:rsidRPr="00E95E40">
        <w:rPr>
          <w:rFonts w:ascii="Arial" w:eastAsia="Arial" w:hAnsi="Arial" w:cs="Arial"/>
          <w:color w:val="000000"/>
        </w:rPr>
        <w:tab/>
      </w:r>
      <w:r w:rsidRPr="00E95E40">
        <w:rPr>
          <w:rFonts w:ascii="Arial" w:eastAsia="Arial" w:hAnsi="Arial" w:cs="Arial"/>
          <w:color w:val="000000"/>
        </w:rPr>
        <w:tab/>
      </w:r>
      <w:r w:rsidRPr="00E95E40">
        <w:rPr>
          <w:rFonts w:ascii="Arial" w:eastAsia="Arial" w:hAnsi="Arial" w:cs="Arial"/>
          <w:color w:val="000000"/>
        </w:rPr>
        <w:tab/>
        <w:t xml:space="preserve"> </w:t>
      </w:r>
    </w:p>
    <w:p w14:paraId="14E5A4E2" w14:textId="77777777" w:rsidR="00AB7B8E" w:rsidRPr="00E95E40" w:rsidRDefault="00B32B33">
      <w:pPr>
        <w:numPr>
          <w:ilvl w:val="1"/>
          <w:numId w:val="2"/>
        </w:numPr>
        <w:pBdr>
          <w:top w:val="nil"/>
          <w:left w:val="nil"/>
          <w:bottom w:val="nil"/>
          <w:right w:val="nil"/>
          <w:between w:val="nil"/>
        </w:pBdr>
        <w:spacing w:line="259" w:lineRule="auto"/>
        <w:rPr>
          <w:rFonts w:ascii="Arial" w:eastAsia="Arial" w:hAnsi="Arial" w:cs="Arial"/>
          <w:color w:val="000000"/>
        </w:rPr>
      </w:pPr>
      <w:r w:rsidRPr="00E95E40">
        <w:rPr>
          <w:rFonts w:ascii="Arial" w:eastAsia="Arial" w:hAnsi="Arial" w:cs="Arial"/>
          <w:color w:val="000000"/>
        </w:rPr>
        <w:t>Call-Off Schedule 7 (Key Supplier Staff)</w:t>
      </w:r>
    </w:p>
    <w:p w14:paraId="14E5A4E4" w14:textId="77777777" w:rsidR="00AB7B8E" w:rsidRPr="00E95E40" w:rsidRDefault="00B32B33">
      <w:pPr>
        <w:numPr>
          <w:ilvl w:val="1"/>
          <w:numId w:val="2"/>
        </w:numPr>
        <w:pBdr>
          <w:top w:val="nil"/>
          <w:left w:val="nil"/>
          <w:bottom w:val="nil"/>
          <w:right w:val="nil"/>
          <w:between w:val="nil"/>
        </w:pBdr>
        <w:spacing w:line="259" w:lineRule="auto"/>
        <w:rPr>
          <w:rFonts w:ascii="Arial" w:eastAsia="Arial" w:hAnsi="Arial" w:cs="Arial"/>
          <w:color w:val="000000"/>
        </w:rPr>
      </w:pPr>
      <w:r w:rsidRPr="00E95E40">
        <w:rPr>
          <w:rFonts w:ascii="Arial" w:eastAsia="Arial" w:hAnsi="Arial" w:cs="Arial"/>
          <w:color w:val="000000"/>
        </w:rPr>
        <w:lastRenderedPageBreak/>
        <w:t>Call-Off Schedule 9 (Security)</w:t>
      </w:r>
      <w:r w:rsidRPr="00E95E40">
        <w:rPr>
          <w:rFonts w:ascii="Arial" w:eastAsia="Arial" w:hAnsi="Arial" w:cs="Arial"/>
          <w:color w:val="000000"/>
        </w:rPr>
        <w:tab/>
      </w:r>
      <w:r w:rsidRPr="00E95E40">
        <w:rPr>
          <w:rFonts w:ascii="Arial" w:eastAsia="Arial" w:hAnsi="Arial" w:cs="Arial"/>
          <w:color w:val="000000"/>
        </w:rPr>
        <w:tab/>
        <w:t xml:space="preserve"> </w:t>
      </w:r>
      <w:r w:rsidRPr="00E95E40">
        <w:rPr>
          <w:rFonts w:ascii="Arial" w:eastAsia="Arial" w:hAnsi="Arial" w:cs="Arial"/>
          <w:color w:val="000000"/>
        </w:rPr>
        <w:tab/>
      </w:r>
      <w:r w:rsidRPr="00E95E40">
        <w:rPr>
          <w:rFonts w:ascii="Arial" w:eastAsia="Arial" w:hAnsi="Arial" w:cs="Arial"/>
          <w:color w:val="000000"/>
        </w:rPr>
        <w:tab/>
        <w:t xml:space="preserve">  </w:t>
      </w:r>
      <w:r w:rsidRPr="00E95E40">
        <w:rPr>
          <w:rFonts w:ascii="Arial" w:eastAsia="Arial" w:hAnsi="Arial" w:cs="Arial"/>
          <w:color w:val="000000"/>
        </w:rPr>
        <w:tab/>
        <w:t xml:space="preserve"> </w:t>
      </w:r>
    </w:p>
    <w:p w14:paraId="14E5A4E5" w14:textId="77777777" w:rsidR="00AB7B8E" w:rsidRPr="00E95E40" w:rsidRDefault="00B32B33">
      <w:pPr>
        <w:numPr>
          <w:ilvl w:val="1"/>
          <w:numId w:val="2"/>
        </w:numPr>
        <w:pBdr>
          <w:top w:val="nil"/>
          <w:left w:val="nil"/>
          <w:bottom w:val="nil"/>
          <w:right w:val="nil"/>
          <w:between w:val="nil"/>
        </w:pBdr>
        <w:spacing w:line="259" w:lineRule="auto"/>
        <w:rPr>
          <w:rFonts w:ascii="Arial" w:eastAsia="Arial" w:hAnsi="Arial" w:cs="Arial"/>
          <w:color w:val="000000"/>
        </w:rPr>
      </w:pPr>
      <w:r w:rsidRPr="00E95E40">
        <w:rPr>
          <w:rFonts w:ascii="Arial" w:eastAsia="Arial" w:hAnsi="Arial" w:cs="Arial"/>
          <w:color w:val="000000"/>
        </w:rPr>
        <w:t>Call-Off Schedule 10 (Exit Management)</w:t>
      </w:r>
    </w:p>
    <w:p w14:paraId="14E5A4E6" w14:textId="77777777" w:rsidR="00AB7B8E" w:rsidRPr="00E95E40" w:rsidRDefault="00B32B33">
      <w:pPr>
        <w:numPr>
          <w:ilvl w:val="1"/>
          <w:numId w:val="2"/>
        </w:numPr>
        <w:pBdr>
          <w:top w:val="nil"/>
          <w:left w:val="nil"/>
          <w:bottom w:val="nil"/>
          <w:right w:val="nil"/>
          <w:between w:val="nil"/>
        </w:pBdr>
        <w:spacing w:line="259" w:lineRule="auto"/>
        <w:rPr>
          <w:rFonts w:ascii="Arial" w:eastAsia="Arial" w:hAnsi="Arial" w:cs="Arial"/>
          <w:color w:val="000000"/>
        </w:rPr>
      </w:pPr>
      <w:r w:rsidRPr="00E95E40">
        <w:rPr>
          <w:rFonts w:ascii="Arial" w:eastAsia="Arial" w:hAnsi="Arial" w:cs="Arial"/>
          <w:color w:val="000000"/>
        </w:rPr>
        <w:t>Call-Off Schedule 15 (Call-Off Contract Management)</w:t>
      </w:r>
    </w:p>
    <w:p w14:paraId="14E5A4E7" w14:textId="77777777" w:rsidR="00AB7B8E" w:rsidRPr="00E95E40" w:rsidRDefault="00B32B33">
      <w:pPr>
        <w:numPr>
          <w:ilvl w:val="1"/>
          <w:numId w:val="2"/>
        </w:numPr>
        <w:pBdr>
          <w:top w:val="nil"/>
          <w:left w:val="nil"/>
          <w:bottom w:val="nil"/>
          <w:right w:val="nil"/>
          <w:between w:val="nil"/>
        </w:pBdr>
        <w:spacing w:line="259" w:lineRule="auto"/>
        <w:rPr>
          <w:rFonts w:ascii="Arial" w:eastAsia="Arial" w:hAnsi="Arial" w:cs="Arial"/>
          <w:color w:val="000000"/>
        </w:rPr>
      </w:pPr>
      <w:r w:rsidRPr="00E95E40">
        <w:rPr>
          <w:rFonts w:ascii="Arial" w:eastAsia="Arial" w:hAnsi="Arial" w:cs="Arial"/>
          <w:color w:val="000000"/>
        </w:rPr>
        <w:t xml:space="preserve">Call-Off </w:t>
      </w:r>
      <w:r w:rsidRPr="00E95E40">
        <w:rPr>
          <w:rFonts w:ascii="Arial" w:eastAsia="Arial" w:hAnsi="Arial" w:cs="Arial"/>
        </w:rPr>
        <w:t xml:space="preserve">Schedule 16 </w:t>
      </w:r>
      <w:r w:rsidRPr="00E95E40">
        <w:rPr>
          <w:rFonts w:ascii="Arial" w:eastAsia="Arial" w:hAnsi="Arial" w:cs="Arial"/>
          <w:color w:val="000000"/>
        </w:rPr>
        <w:t xml:space="preserve">(Benchmarking) </w:t>
      </w:r>
      <w:r w:rsidRPr="00E95E40">
        <w:rPr>
          <w:rFonts w:ascii="Arial" w:eastAsia="Arial" w:hAnsi="Arial" w:cs="Arial"/>
          <w:color w:val="000000"/>
        </w:rPr>
        <w:tab/>
      </w:r>
      <w:r w:rsidRPr="00E95E40">
        <w:rPr>
          <w:rFonts w:ascii="Arial" w:eastAsia="Arial" w:hAnsi="Arial" w:cs="Arial"/>
          <w:color w:val="000000"/>
        </w:rPr>
        <w:tab/>
      </w:r>
      <w:r w:rsidRPr="00E95E40">
        <w:rPr>
          <w:rFonts w:ascii="Arial" w:eastAsia="Arial" w:hAnsi="Arial" w:cs="Arial"/>
          <w:color w:val="000000"/>
        </w:rPr>
        <w:tab/>
      </w:r>
      <w:r w:rsidRPr="00E95E40">
        <w:rPr>
          <w:rFonts w:ascii="Arial" w:eastAsia="Arial" w:hAnsi="Arial" w:cs="Arial"/>
          <w:color w:val="000000"/>
        </w:rPr>
        <w:tab/>
        <w:t xml:space="preserve"> </w:t>
      </w:r>
    </w:p>
    <w:p w14:paraId="14E5A4EA" w14:textId="77777777" w:rsidR="00AB7B8E" w:rsidRPr="00E95E40" w:rsidRDefault="00B32B33">
      <w:pPr>
        <w:numPr>
          <w:ilvl w:val="1"/>
          <w:numId w:val="2"/>
        </w:numPr>
        <w:pBdr>
          <w:top w:val="nil"/>
          <w:left w:val="nil"/>
          <w:bottom w:val="nil"/>
          <w:right w:val="nil"/>
          <w:between w:val="nil"/>
        </w:pBdr>
        <w:spacing w:line="259" w:lineRule="auto"/>
        <w:rPr>
          <w:rFonts w:ascii="Arial" w:eastAsia="Arial" w:hAnsi="Arial" w:cs="Arial"/>
          <w:color w:val="000000"/>
        </w:rPr>
      </w:pPr>
      <w:r w:rsidRPr="00E95E40">
        <w:rPr>
          <w:rFonts w:ascii="Arial" w:eastAsia="Arial" w:hAnsi="Arial" w:cs="Arial"/>
          <w:color w:val="000000"/>
        </w:rPr>
        <w:t>Call-Off Schedule 20 (Call-Off Specification)</w:t>
      </w:r>
      <w:r w:rsidRPr="00E95E40">
        <w:rPr>
          <w:rFonts w:ascii="Arial" w:eastAsia="Arial" w:hAnsi="Arial" w:cs="Arial"/>
          <w:color w:val="000000"/>
        </w:rPr>
        <w:tab/>
      </w:r>
      <w:r w:rsidRPr="00E95E40">
        <w:rPr>
          <w:rFonts w:ascii="Arial" w:eastAsia="Arial" w:hAnsi="Arial" w:cs="Arial"/>
          <w:color w:val="000000"/>
        </w:rPr>
        <w:tab/>
      </w:r>
      <w:r w:rsidRPr="00E95E40">
        <w:rPr>
          <w:rFonts w:ascii="Arial" w:eastAsia="Arial" w:hAnsi="Arial" w:cs="Arial"/>
          <w:color w:val="000000"/>
        </w:rPr>
        <w:tab/>
        <w:t xml:space="preserve"> </w:t>
      </w:r>
    </w:p>
    <w:p w14:paraId="14E5A4EC" w14:textId="1FAD9C45" w:rsidR="00AB7B8E" w:rsidRPr="00E95E40" w:rsidRDefault="00B32B33" w:rsidP="00E95E40">
      <w:pPr>
        <w:pBdr>
          <w:top w:val="nil"/>
          <w:left w:val="nil"/>
          <w:bottom w:val="nil"/>
          <w:right w:val="nil"/>
          <w:between w:val="nil"/>
        </w:pBdr>
        <w:spacing w:line="259" w:lineRule="auto"/>
        <w:ind w:left="1440"/>
        <w:rPr>
          <w:rFonts w:ascii="Arial" w:eastAsia="Arial" w:hAnsi="Arial" w:cs="Arial"/>
          <w:color w:val="000000"/>
        </w:rPr>
      </w:pPr>
      <w:r w:rsidRPr="00E95E40">
        <w:rPr>
          <w:rFonts w:ascii="Arial" w:eastAsia="Arial" w:hAnsi="Arial" w:cs="Arial"/>
          <w:color w:val="000000"/>
        </w:rPr>
        <w:t xml:space="preserve"> </w:t>
      </w:r>
    </w:p>
    <w:p w14:paraId="14E5A4ED" w14:textId="77777777" w:rsidR="00AB7B8E" w:rsidRDefault="00B32B33">
      <w:pPr>
        <w:numPr>
          <w:ilvl w:val="0"/>
          <w:numId w:val="1"/>
        </w:numPr>
        <w:pBdr>
          <w:top w:val="nil"/>
          <w:left w:val="nil"/>
          <w:bottom w:val="nil"/>
          <w:right w:val="nil"/>
          <w:between w:val="nil"/>
        </w:pBdr>
        <w:spacing w:line="259" w:lineRule="auto"/>
        <w:rPr>
          <w:rFonts w:ascii="Arial" w:eastAsia="Arial" w:hAnsi="Arial" w:cs="Arial"/>
          <w:color w:val="000000"/>
        </w:rPr>
      </w:pPr>
      <w:r>
        <w:rPr>
          <w:rFonts w:ascii="Arial" w:eastAsia="Arial" w:hAnsi="Arial" w:cs="Arial"/>
          <w:color w:val="000000"/>
        </w:rPr>
        <w:t>CCS Core Terms (version 3.0.7)</w:t>
      </w:r>
    </w:p>
    <w:p w14:paraId="14E5A4EE" w14:textId="77777777" w:rsidR="00AB7B8E" w:rsidRDefault="00B32B33">
      <w:pPr>
        <w:numPr>
          <w:ilvl w:val="0"/>
          <w:numId w:val="1"/>
        </w:numPr>
        <w:pBdr>
          <w:top w:val="nil"/>
          <w:left w:val="nil"/>
          <w:bottom w:val="nil"/>
          <w:right w:val="nil"/>
          <w:between w:val="nil"/>
        </w:pBdr>
        <w:spacing w:line="259" w:lineRule="auto"/>
        <w:rPr>
          <w:rFonts w:ascii="Arial" w:eastAsia="Arial" w:hAnsi="Arial" w:cs="Arial"/>
          <w:color w:val="000000"/>
        </w:rPr>
      </w:pPr>
      <w:r>
        <w:rPr>
          <w:rFonts w:ascii="Arial" w:eastAsia="Arial" w:hAnsi="Arial" w:cs="Arial"/>
          <w:color w:val="000000"/>
        </w:rPr>
        <w:t>Joint Schedule 5 (Corporate Social Responsibility)</w:t>
      </w:r>
      <w:r>
        <w:rPr>
          <w:rFonts w:ascii="Arial" w:eastAsia="Arial" w:hAnsi="Arial" w:cs="Arial"/>
          <w:b/>
          <w:color w:val="000000"/>
        </w:rPr>
        <w:t xml:space="preserve"> </w:t>
      </w:r>
      <w:r>
        <w:rPr>
          <w:rFonts w:ascii="Arial" w:eastAsia="Arial" w:hAnsi="Arial" w:cs="Arial"/>
          <w:color w:val="000000"/>
        </w:rPr>
        <w:t>RM6169</w:t>
      </w:r>
    </w:p>
    <w:p w14:paraId="14E5A4F0" w14:textId="77777777" w:rsidR="00AB7B8E" w:rsidRDefault="00AB7B8E">
      <w:pPr>
        <w:pBdr>
          <w:top w:val="nil"/>
          <w:left w:val="nil"/>
          <w:bottom w:val="nil"/>
          <w:right w:val="nil"/>
          <w:between w:val="nil"/>
        </w:pBdr>
        <w:ind w:left="720" w:hanging="720"/>
        <w:rPr>
          <w:rFonts w:ascii="Arial" w:eastAsia="Arial" w:hAnsi="Arial" w:cs="Arial"/>
          <w:color w:val="000000"/>
          <w:highlight w:val="yellow"/>
        </w:rPr>
      </w:pPr>
    </w:p>
    <w:p w14:paraId="14E5A4F1" w14:textId="0F2455F2" w:rsidR="00AB7B8E" w:rsidRDefault="00B32B33">
      <w:pPr>
        <w:tabs>
          <w:tab w:val="left" w:pos="2257"/>
        </w:tabs>
        <w:rPr>
          <w:rFonts w:ascii="Arial" w:eastAsia="Arial" w:hAnsi="Arial" w:cs="Arial"/>
        </w:rPr>
      </w:pPr>
      <w:r>
        <w:rPr>
          <w:rFonts w:ascii="Arial" w:eastAsia="Arial" w:hAnsi="Arial" w:cs="Arial"/>
        </w:rPr>
        <w:t xml:space="preserve">No other Supplier terms are part of the Call-Off Contract. That includes any terms written on the back of, added to this Order Form, or presented at the time of delivery. </w:t>
      </w:r>
    </w:p>
    <w:p w14:paraId="14E5A4F2" w14:textId="77777777" w:rsidR="00AB7B8E" w:rsidRDefault="00AB7B8E">
      <w:pPr>
        <w:tabs>
          <w:tab w:val="left" w:pos="2257"/>
        </w:tabs>
        <w:rPr>
          <w:rFonts w:ascii="Arial" w:eastAsia="Arial" w:hAnsi="Arial" w:cs="Arial"/>
        </w:rPr>
      </w:pPr>
    </w:p>
    <w:p w14:paraId="14E5A4F3" w14:textId="77777777" w:rsidR="00AB7B8E" w:rsidRDefault="00B32B33">
      <w:pPr>
        <w:tabs>
          <w:tab w:val="left" w:pos="2257"/>
        </w:tabs>
        <w:rPr>
          <w:rFonts w:ascii="Arial" w:eastAsia="Arial" w:hAnsi="Arial" w:cs="Arial"/>
          <w:b/>
        </w:rPr>
      </w:pPr>
      <w:r>
        <w:rPr>
          <w:rFonts w:ascii="Arial" w:eastAsia="Arial" w:hAnsi="Arial" w:cs="Arial"/>
          <w:b/>
        </w:rPr>
        <w:t>CALL-OFF SPECIAL TERMS</w:t>
      </w:r>
    </w:p>
    <w:p w14:paraId="14E5A4F4" w14:textId="77777777" w:rsidR="00AB7B8E" w:rsidRDefault="00AB7B8E">
      <w:pPr>
        <w:tabs>
          <w:tab w:val="left" w:pos="2257"/>
        </w:tabs>
        <w:rPr>
          <w:rFonts w:ascii="Arial" w:eastAsia="Arial" w:hAnsi="Arial" w:cs="Arial"/>
        </w:rPr>
      </w:pPr>
    </w:p>
    <w:p w14:paraId="14E5A4F5" w14:textId="77777777" w:rsidR="00AB7B8E" w:rsidRDefault="00B32B33">
      <w:pPr>
        <w:tabs>
          <w:tab w:val="left" w:pos="2257"/>
        </w:tabs>
        <w:rPr>
          <w:rFonts w:ascii="Arial" w:eastAsia="Arial" w:hAnsi="Arial" w:cs="Arial"/>
        </w:rPr>
      </w:pPr>
      <w:r>
        <w:rPr>
          <w:rFonts w:ascii="Arial" w:eastAsia="Arial" w:hAnsi="Arial" w:cs="Arial"/>
        </w:rPr>
        <w:t xml:space="preserve">The following Special Terms </w:t>
      </w:r>
      <w:proofErr w:type="gramStart"/>
      <w:r>
        <w:rPr>
          <w:rFonts w:ascii="Arial" w:eastAsia="Arial" w:hAnsi="Arial" w:cs="Arial"/>
        </w:rPr>
        <w:t>are incorporated</w:t>
      </w:r>
      <w:proofErr w:type="gramEnd"/>
      <w:r>
        <w:rPr>
          <w:rFonts w:ascii="Arial" w:eastAsia="Arial" w:hAnsi="Arial" w:cs="Arial"/>
        </w:rPr>
        <w:t xml:space="preserve"> into this Call-Off Contract:</w:t>
      </w:r>
    </w:p>
    <w:p w14:paraId="312FA262" w14:textId="20E9E3DC" w:rsidR="00177739" w:rsidRPr="00A750E4" w:rsidRDefault="00177739">
      <w:pPr>
        <w:tabs>
          <w:tab w:val="left" w:pos="2257"/>
        </w:tabs>
        <w:rPr>
          <w:rFonts w:ascii="Arial" w:eastAsia="Arial" w:hAnsi="Arial" w:cs="Arial"/>
        </w:rPr>
      </w:pPr>
    </w:p>
    <w:p w14:paraId="14E5A4F7" w14:textId="29F6BF62" w:rsidR="00AB7B8E" w:rsidRPr="00A750E4" w:rsidRDefault="00B32B33">
      <w:pPr>
        <w:tabs>
          <w:tab w:val="left" w:pos="2257"/>
        </w:tabs>
        <w:rPr>
          <w:rFonts w:ascii="Arial" w:eastAsia="Arial" w:hAnsi="Arial" w:cs="Arial"/>
        </w:rPr>
      </w:pPr>
      <w:r w:rsidRPr="00A750E4">
        <w:rPr>
          <w:rFonts w:ascii="Arial" w:eastAsia="Arial" w:hAnsi="Arial" w:cs="Arial"/>
        </w:rPr>
        <w:t>Special Term 1.</w:t>
      </w:r>
      <w:r w:rsidR="00162316">
        <w:rPr>
          <w:rFonts w:ascii="Arial" w:eastAsia="Arial" w:hAnsi="Arial" w:cs="Arial"/>
        </w:rPr>
        <w:t xml:space="preserve"> </w:t>
      </w:r>
      <w:r w:rsidR="00162316" w:rsidRPr="00162316">
        <w:rPr>
          <w:rFonts w:ascii="Arial" w:eastAsia="Arial" w:hAnsi="Arial" w:cs="Arial"/>
        </w:rPr>
        <w:t>REDACTED TEXT</w:t>
      </w:r>
      <w:r w:rsidR="00162316">
        <w:rPr>
          <w:rFonts w:ascii="Arial" w:eastAsia="Arial" w:hAnsi="Arial" w:cs="Arial"/>
        </w:rPr>
        <w:t>.</w:t>
      </w:r>
      <w:r w:rsidRPr="00A750E4">
        <w:rPr>
          <w:rFonts w:ascii="Arial" w:eastAsia="Arial" w:hAnsi="Arial" w:cs="Arial"/>
        </w:rPr>
        <w:tab/>
      </w:r>
      <w:r w:rsidRPr="00A750E4">
        <w:rPr>
          <w:rFonts w:ascii="Arial" w:eastAsia="Arial" w:hAnsi="Arial" w:cs="Arial"/>
        </w:rPr>
        <w:tab/>
      </w:r>
      <w:r w:rsidRPr="00A750E4">
        <w:rPr>
          <w:rFonts w:ascii="Arial" w:eastAsia="Arial" w:hAnsi="Arial" w:cs="Arial"/>
        </w:rPr>
        <w:tab/>
      </w:r>
      <w:r w:rsidRPr="00A750E4">
        <w:rPr>
          <w:rFonts w:ascii="Arial" w:eastAsia="Arial" w:hAnsi="Arial" w:cs="Arial"/>
        </w:rPr>
        <w:tab/>
      </w:r>
      <w:r w:rsidRPr="00A750E4">
        <w:rPr>
          <w:rFonts w:ascii="Arial" w:eastAsia="Arial" w:hAnsi="Arial" w:cs="Arial"/>
        </w:rPr>
        <w:tab/>
      </w:r>
      <w:r w:rsidRPr="00A750E4">
        <w:rPr>
          <w:rFonts w:ascii="Arial" w:eastAsia="Arial" w:hAnsi="Arial" w:cs="Arial"/>
        </w:rPr>
        <w:tab/>
      </w:r>
      <w:r w:rsidRPr="00A750E4">
        <w:rPr>
          <w:rFonts w:ascii="Arial" w:eastAsia="Arial" w:hAnsi="Arial" w:cs="Arial"/>
        </w:rPr>
        <w:tab/>
        <w:t xml:space="preserve"> </w:t>
      </w:r>
    </w:p>
    <w:p w14:paraId="79F2BEF1" w14:textId="3A2AAC7B" w:rsidR="00F31CB2" w:rsidRPr="00A750E4" w:rsidRDefault="00B32B33">
      <w:pPr>
        <w:tabs>
          <w:tab w:val="left" w:pos="2257"/>
        </w:tabs>
        <w:rPr>
          <w:rFonts w:ascii="Arial" w:eastAsia="Arial" w:hAnsi="Arial" w:cs="Arial"/>
        </w:rPr>
      </w:pPr>
      <w:r w:rsidRPr="00A750E4">
        <w:rPr>
          <w:rFonts w:ascii="Arial" w:eastAsia="Arial" w:hAnsi="Arial" w:cs="Arial"/>
        </w:rPr>
        <w:t>Special Term 2.</w:t>
      </w:r>
      <w:r w:rsidR="00F31CB2" w:rsidRPr="00A750E4">
        <w:rPr>
          <w:rFonts w:ascii="Arial" w:eastAsia="Arial" w:hAnsi="Arial" w:cs="Arial"/>
        </w:rPr>
        <w:t xml:space="preserve"> </w:t>
      </w:r>
      <w:r w:rsidR="00162316">
        <w:rPr>
          <w:rFonts w:ascii="Arial" w:eastAsia="Arial" w:hAnsi="Arial" w:cs="Arial"/>
        </w:rPr>
        <w:t>REDACTED TEXT</w:t>
      </w:r>
    </w:p>
    <w:p w14:paraId="14E5A4F8" w14:textId="455B96A1" w:rsidR="00AB7B8E" w:rsidRPr="00644954" w:rsidRDefault="00B32B33">
      <w:pPr>
        <w:tabs>
          <w:tab w:val="left" w:pos="2257"/>
        </w:tabs>
        <w:rPr>
          <w:rFonts w:ascii="Arial" w:eastAsia="Arial" w:hAnsi="Arial" w:cs="Arial"/>
        </w:rPr>
      </w:pPr>
      <w:r w:rsidRPr="00A750E4">
        <w:rPr>
          <w:rFonts w:ascii="Arial" w:eastAsia="Arial" w:hAnsi="Arial" w:cs="Arial"/>
        </w:rPr>
        <w:tab/>
      </w:r>
      <w:r w:rsidRPr="00A750E4">
        <w:rPr>
          <w:rFonts w:ascii="Arial" w:eastAsia="Arial" w:hAnsi="Arial" w:cs="Arial"/>
        </w:rPr>
        <w:tab/>
      </w:r>
      <w:r w:rsidRPr="00A750E4">
        <w:rPr>
          <w:rFonts w:ascii="Arial" w:eastAsia="Arial" w:hAnsi="Arial" w:cs="Arial"/>
        </w:rPr>
        <w:tab/>
      </w:r>
      <w:r w:rsidRPr="00A750E4">
        <w:rPr>
          <w:rFonts w:ascii="Arial" w:eastAsia="Arial" w:hAnsi="Arial" w:cs="Arial"/>
        </w:rPr>
        <w:tab/>
      </w:r>
      <w:r w:rsidRPr="00A750E4">
        <w:rPr>
          <w:rFonts w:ascii="Arial" w:eastAsia="Arial" w:hAnsi="Arial" w:cs="Arial"/>
        </w:rPr>
        <w:tab/>
      </w:r>
      <w:r w:rsidRPr="00A750E4">
        <w:rPr>
          <w:rFonts w:ascii="Arial" w:eastAsia="Arial" w:hAnsi="Arial" w:cs="Arial"/>
        </w:rPr>
        <w:tab/>
      </w:r>
      <w:r w:rsidRPr="00A750E4">
        <w:rPr>
          <w:rFonts w:ascii="Arial" w:eastAsia="Arial" w:hAnsi="Arial" w:cs="Arial"/>
        </w:rPr>
        <w:tab/>
      </w:r>
      <w:r w:rsidRPr="00A750E4">
        <w:rPr>
          <w:rFonts w:ascii="Arial" w:eastAsia="Arial" w:hAnsi="Arial" w:cs="Arial"/>
        </w:rPr>
        <w:tab/>
      </w:r>
      <w:r w:rsidRPr="00177739">
        <w:rPr>
          <w:rFonts w:ascii="Arial" w:eastAsia="Arial" w:hAnsi="Arial" w:cs="Arial"/>
        </w:rPr>
        <w:t xml:space="preserve"> </w:t>
      </w:r>
    </w:p>
    <w:p w14:paraId="14E5A4F9" w14:textId="2AD1FC2D" w:rsidR="00AB7B8E" w:rsidRDefault="00B32B33">
      <w:pPr>
        <w:ind w:right="936"/>
        <w:rPr>
          <w:rFonts w:ascii="Arial" w:eastAsia="Arial" w:hAnsi="Arial" w:cs="Arial"/>
          <w:highlight w:val="yellow"/>
        </w:rPr>
      </w:pPr>
      <w:r w:rsidRPr="00A750E4">
        <w:rPr>
          <w:rFonts w:ascii="Arial" w:eastAsia="Arial" w:hAnsi="Arial" w:cs="Arial"/>
        </w:rPr>
        <w:t>Special Term 3.</w:t>
      </w:r>
      <w:r w:rsidR="00F31CB2" w:rsidRPr="00A750E4">
        <w:rPr>
          <w:rFonts w:ascii="Arial" w:eastAsia="Arial" w:hAnsi="Arial" w:cs="Arial"/>
        </w:rPr>
        <w:t xml:space="preserve"> The </w:t>
      </w:r>
      <w:r w:rsidR="00177739">
        <w:rPr>
          <w:rFonts w:ascii="Arial" w:eastAsia="Arial" w:hAnsi="Arial" w:cs="Arial"/>
        </w:rPr>
        <w:t>P</w:t>
      </w:r>
      <w:r w:rsidR="00F31CB2" w:rsidRPr="00A750E4">
        <w:rPr>
          <w:rFonts w:ascii="Arial" w:eastAsia="Arial" w:hAnsi="Arial" w:cs="Arial"/>
        </w:rPr>
        <w:t xml:space="preserve">arties agree and acknowledge that it is not necessary for the Supplier to receive or gain access to any Personal Data from the Customer in relation to this Call-Off Contract. The </w:t>
      </w:r>
      <w:r w:rsidR="00177739">
        <w:rPr>
          <w:rFonts w:ascii="Arial" w:eastAsia="Arial" w:hAnsi="Arial" w:cs="Arial"/>
          <w:highlight w:val="white"/>
        </w:rPr>
        <w:t>Buyer</w:t>
      </w:r>
      <w:r w:rsidR="00177739" w:rsidRPr="00177739">
        <w:rPr>
          <w:rFonts w:ascii="Arial" w:eastAsia="Arial" w:hAnsi="Arial" w:cs="Arial"/>
        </w:rPr>
        <w:t xml:space="preserve"> </w:t>
      </w:r>
      <w:r w:rsidR="00F31CB2" w:rsidRPr="00A750E4">
        <w:rPr>
          <w:rFonts w:ascii="Arial" w:eastAsia="Arial" w:hAnsi="Arial" w:cs="Arial"/>
        </w:rPr>
        <w:t>will inform the Supplier explicitly and seek its prior written consent if it wishes to supply any Personal Data to the Supplier and in which case the Parties will agree suitable Personal Data protection clauses to ensure the integrity and confidentiality of the Personal Data obtained pursuant to this Call-Off Contract</w:t>
      </w:r>
      <w:r w:rsidR="00644954">
        <w:rPr>
          <w:rFonts w:ascii="Arial" w:eastAsia="Arial" w:hAnsi="Arial" w:cs="Arial"/>
        </w:rPr>
        <w:t>.</w:t>
      </w:r>
      <w:r w:rsidRPr="00A750E4">
        <w:rPr>
          <w:rFonts w:ascii="Arial" w:eastAsia="Arial" w:hAnsi="Arial" w:cs="Arial"/>
        </w:rPr>
        <w:tab/>
        <w:t xml:space="preserve">   </w:t>
      </w:r>
      <w:r w:rsidRPr="00A750E4">
        <w:rPr>
          <w:rFonts w:ascii="Arial" w:eastAsia="Arial" w:hAnsi="Arial" w:cs="Arial"/>
        </w:rPr>
        <w:tab/>
        <w:t xml:space="preserve">        </w:t>
      </w:r>
      <w:r w:rsidRPr="00A750E4">
        <w:rPr>
          <w:rFonts w:ascii="Arial" w:eastAsia="Arial" w:hAnsi="Arial" w:cs="Arial"/>
        </w:rPr>
        <w:tab/>
      </w:r>
      <w:r w:rsidRPr="00A750E4">
        <w:rPr>
          <w:rFonts w:ascii="Arial" w:eastAsia="Arial" w:hAnsi="Arial" w:cs="Arial"/>
        </w:rPr>
        <w:tab/>
      </w:r>
      <w:r w:rsidRPr="00A750E4">
        <w:rPr>
          <w:rFonts w:ascii="Arial" w:eastAsia="Arial" w:hAnsi="Arial" w:cs="Arial"/>
        </w:rPr>
        <w:tab/>
      </w:r>
      <w:r w:rsidRPr="00A750E4">
        <w:rPr>
          <w:rFonts w:ascii="Arial" w:eastAsia="Arial" w:hAnsi="Arial" w:cs="Arial"/>
        </w:rPr>
        <w:tab/>
      </w:r>
      <w:r w:rsidRPr="00A750E4">
        <w:rPr>
          <w:rFonts w:ascii="Arial" w:eastAsia="Arial" w:hAnsi="Arial" w:cs="Arial"/>
        </w:rPr>
        <w:tab/>
      </w:r>
      <w:r w:rsidRPr="00177739">
        <w:rPr>
          <w:rFonts w:ascii="Arial" w:eastAsia="Arial" w:hAnsi="Arial" w:cs="Arial"/>
        </w:rPr>
        <w:t xml:space="preserve">           </w:t>
      </w:r>
      <w:r>
        <w:rPr>
          <w:rFonts w:ascii="Arial" w:eastAsia="Arial" w:hAnsi="Arial" w:cs="Arial"/>
          <w:highlight w:val="yellow"/>
        </w:rPr>
        <w:t xml:space="preserve">  </w:t>
      </w:r>
    </w:p>
    <w:p w14:paraId="2BAD9B27" w14:textId="77777777" w:rsidR="006421AF" w:rsidRDefault="006421AF">
      <w:pPr>
        <w:ind w:right="936"/>
        <w:rPr>
          <w:rFonts w:ascii="Arial" w:eastAsia="Arial" w:hAnsi="Arial" w:cs="Arial"/>
          <w:highlight w:val="white"/>
        </w:rPr>
      </w:pPr>
    </w:p>
    <w:p w14:paraId="535D7742" w14:textId="39BAD115" w:rsidR="006421AF" w:rsidRDefault="006421AF">
      <w:pPr>
        <w:ind w:right="936"/>
        <w:rPr>
          <w:rFonts w:ascii="Arial" w:eastAsia="Arial" w:hAnsi="Arial" w:cs="Arial"/>
          <w:highlight w:val="white"/>
        </w:rPr>
      </w:pPr>
      <w:r>
        <w:rPr>
          <w:rFonts w:ascii="Arial" w:eastAsia="Arial" w:hAnsi="Arial" w:cs="Arial"/>
          <w:highlight w:val="white"/>
        </w:rPr>
        <w:t xml:space="preserve">Special Term 4. The </w:t>
      </w:r>
      <w:r w:rsidR="00177739">
        <w:rPr>
          <w:rFonts w:ascii="Arial" w:eastAsia="Arial" w:hAnsi="Arial" w:cs="Arial"/>
          <w:highlight w:val="white"/>
        </w:rPr>
        <w:t>P</w:t>
      </w:r>
      <w:r>
        <w:rPr>
          <w:rFonts w:ascii="Arial" w:eastAsia="Arial" w:hAnsi="Arial" w:cs="Arial"/>
          <w:highlight w:val="white"/>
        </w:rPr>
        <w:t xml:space="preserve">arties agree that each party will not refer to the other publicly without the other’s prior written consent (unless they have a legal obligation to do so). </w:t>
      </w:r>
    </w:p>
    <w:p w14:paraId="5440B30B" w14:textId="77777777" w:rsidR="009768D4" w:rsidRDefault="009768D4">
      <w:pPr>
        <w:ind w:right="936"/>
        <w:rPr>
          <w:rFonts w:ascii="Arial" w:eastAsia="Arial" w:hAnsi="Arial" w:cs="Arial"/>
          <w:highlight w:val="white"/>
        </w:rPr>
      </w:pPr>
    </w:p>
    <w:p w14:paraId="54EB4B94" w14:textId="0388B2C5" w:rsidR="009768D4" w:rsidRDefault="009768D4">
      <w:pPr>
        <w:ind w:right="936"/>
        <w:rPr>
          <w:rFonts w:ascii="Arial" w:eastAsia="Arial" w:hAnsi="Arial" w:cs="Arial"/>
          <w:highlight w:val="white"/>
        </w:rPr>
      </w:pPr>
      <w:r>
        <w:rPr>
          <w:rFonts w:ascii="Arial" w:eastAsia="Arial" w:hAnsi="Arial" w:cs="Arial"/>
          <w:highlight w:val="white"/>
        </w:rPr>
        <w:t xml:space="preserve">Special Term </w:t>
      </w:r>
      <w:r w:rsidR="00177739">
        <w:rPr>
          <w:rFonts w:ascii="Arial" w:eastAsia="Arial" w:hAnsi="Arial" w:cs="Arial"/>
          <w:highlight w:val="white"/>
        </w:rPr>
        <w:t>5</w:t>
      </w:r>
      <w:r>
        <w:rPr>
          <w:rFonts w:ascii="Arial" w:eastAsia="Arial" w:hAnsi="Arial" w:cs="Arial"/>
          <w:highlight w:val="white"/>
        </w:rPr>
        <w:t xml:space="preserve"> –</w:t>
      </w:r>
      <w:r w:rsidR="00177739">
        <w:rPr>
          <w:rFonts w:ascii="Arial" w:eastAsia="Arial" w:hAnsi="Arial" w:cs="Arial"/>
          <w:highlight w:val="white"/>
        </w:rPr>
        <w:t xml:space="preserve">The audit and investigation rights set out in Core Terms </w:t>
      </w:r>
      <w:r>
        <w:rPr>
          <w:rFonts w:ascii="Arial" w:eastAsia="Arial" w:hAnsi="Arial" w:cs="Arial"/>
          <w:highlight w:val="white"/>
        </w:rPr>
        <w:t xml:space="preserve">clause 27 </w:t>
      </w:r>
      <w:r w:rsidR="00177739">
        <w:rPr>
          <w:rFonts w:ascii="Arial" w:eastAsia="Arial" w:hAnsi="Arial" w:cs="Arial"/>
          <w:highlight w:val="white"/>
        </w:rPr>
        <w:t>(Preventing fraud, bribery and corruption) shall solely apply to the</w:t>
      </w:r>
      <w:r>
        <w:rPr>
          <w:rFonts w:ascii="Arial" w:eastAsia="Arial" w:hAnsi="Arial" w:cs="Arial"/>
          <w:highlight w:val="white"/>
        </w:rPr>
        <w:t xml:space="preserve"> provision of services under this Call-Off contract only</w:t>
      </w:r>
      <w:r w:rsidR="00644954">
        <w:rPr>
          <w:rFonts w:ascii="Arial" w:eastAsia="Arial" w:hAnsi="Arial" w:cs="Arial"/>
          <w:highlight w:val="white"/>
        </w:rPr>
        <w:t>.</w:t>
      </w:r>
    </w:p>
    <w:p w14:paraId="21EDC66A" w14:textId="39E182A3" w:rsidR="009768D4" w:rsidRDefault="009768D4">
      <w:pPr>
        <w:ind w:right="936"/>
        <w:rPr>
          <w:rFonts w:ascii="Arial" w:eastAsia="Arial" w:hAnsi="Arial" w:cs="Arial"/>
          <w:highlight w:val="white"/>
        </w:rPr>
      </w:pPr>
    </w:p>
    <w:p w14:paraId="1B5D6E8D" w14:textId="2E3EEF08" w:rsidR="009768D4" w:rsidRDefault="009768D4">
      <w:pPr>
        <w:ind w:right="936"/>
        <w:rPr>
          <w:rFonts w:ascii="Arial" w:eastAsia="Arial" w:hAnsi="Arial" w:cs="Arial"/>
          <w:highlight w:val="white"/>
        </w:rPr>
      </w:pPr>
      <w:r>
        <w:rPr>
          <w:rFonts w:ascii="Arial" w:eastAsia="Arial" w:hAnsi="Arial" w:cs="Arial"/>
          <w:highlight w:val="white"/>
        </w:rPr>
        <w:t xml:space="preserve">Special Term </w:t>
      </w:r>
      <w:r w:rsidR="00177739">
        <w:rPr>
          <w:rFonts w:ascii="Arial" w:eastAsia="Arial" w:hAnsi="Arial" w:cs="Arial"/>
          <w:highlight w:val="white"/>
        </w:rPr>
        <w:t>6</w:t>
      </w:r>
      <w:r>
        <w:rPr>
          <w:rFonts w:ascii="Arial" w:eastAsia="Arial" w:hAnsi="Arial" w:cs="Arial"/>
          <w:highlight w:val="white"/>
        </w:rPr>
        <w:t xml:space="preserve"> – </w:t>
      </w:r>
      <w:r w:rsidR="00177739">
        <w:rPr>
          <w:rFonts w:ascii="Arial" w:eastAsia="Arial" w:hAnsi="Arial" w:cs="Arial"/>
          <w:highlight w:val="white"/>
        </w:rPr>
        <w:t xml:space="preserve">Core Terms </w:t>
      </w:r>
      <w:r>
        <w:rPr>
          <w:rFonts w:ascii="Arial" w:eastAsia="Arial" w:hAnsi="Arial" w:cs="Arial"/>
          <w:highlight w:val="white"/>
        </w:rPr>
        <w:t xml:space="preserve">clause 15.4 </w:t>
      </w:r>
      <w:proofErr w:type="gramStart"/>
      <w:r w:rsidR="00177739">
        <w:rPr>
          <w:rFonts w:ascii="Arial" w:eastAsia="Arial" w:hAnsi="Arial" w:cs="Arial"/>
          <w:highlight w:val="white"/>
        </w:rPr>
        <w:t>shall be interpreted</w:t>
      </w:r>
      <w:proofErr w:type="gramEnd"/>
      <w:r w:rsidR="00177739">
        <w:rPr>
          <w:rFonts w:ascii="Arial" w:eastAsia="Arial" w:hAnsi="Arial" w:cs="Arial"/>
          <w:highlight w:val="white"/>
        </w:rPr>
        <w:t xml:space="preserve"> so that the Buyer may only disclose </w:t>
      </w:r>
      <w:r>
        <w:rPr>
          <w:rFonts w:ascii="Arial" w:eastAsia="Arial" w:hAnsi="Arial" w:cs="Arial"/>
          <w:highlight w:val="white"/>
        </w:rPr>
        <w:t xml:space="preserve">the Supplier’s </w:t>
      </w:r>
      <w:r w:rsidR="00177739">
        <w:rPr>
          <w:rFonts w:ascii="Arial" w:eastAsia="Arial" w:hAnsi="Arial" w:cs="Arial"/>
          <w:highlight w:val="white"/>
        </w:rPr>
        <w:t>C</w:t>
      </w:r>
      <w:r>
        <w:rPr>
          <w:rFonts w:ascii="Arial" w:eastAsia="Arial" w:hAnsi="Arial" w:cs="Arial"/>
          <w:highlight w:val="white"/>
        </w:rPr>
        <w:t xml:space="preserve">onfidential </w:t>
      </w:r>
      <w:r w:rsidR="00177739">
        <w:rPr>
          <w:rFonts w:ascii="Arial" w:eastAsia="Arial" w:hAnsi="Arial" w:cs="Arial"/>
          <w:highlight w:val="white"/>
        </w:rPr>
        <w:t>I</w:t>
      </w:r>
      <w:r>
        <w:rPr>
          <w:rFonts w:ascii="Arial" w:eastAsia="Arial" w:hAnsi="Arial" w:cs="Arial"/>
          <w:highlight w:val="white"/>
        </w:rPr>
        <w:t xml:space="preserve">nformation </w:t>
      </w:r>
      <w:r w:rsidR="00177739">
        <w:rPr>
          <w:rFonts w:ascii="Arial" w:eastAsia="Arial" w:hAnsi="Arial" w:cs="Arial"/>
          <w:highlight w:val="white"/>
        </w:rPr>
        <w:t xml:space="preserve">on a confidential basis to its </w:t>
      </w:r>
      <w:r>
        <w:rPr>
          <w:rFonts w:ascii="Arial" w:eastAsia="Arial" w:hAnsi="Arial" w:cs="Arial"/>
          <w:highlight w:val="white"/>
        </w:rPr>
        <w:t>consultants and contractors with the Supplier’s prior written consent</w:t>
      </w:r>
      <w:r w:rsidR="00644954">
        <w:rPr>
          <w:rFonts w:ascii="Arial" w:eastAsia="Arial" w:hAnsi="Arial" w:cs="Arial"/>
          <w:highlight w:val="white"/>
        </w:rPr>
        <w:t>.</w:t>
      </w:r>
    </w:p>
    <w:p w14:paraId="6141B927" w14:textId="31690026" w:rsidR="009768D4" w:rsidRDefault="009768D4">
      <w:pPr>
        <w:ind w:right="936"/>
        <w:rPr>
          <w:rFonts w:ascii="Arial" w:eastAsia="Arial" w:hAnsi="Arial" w:cs="Arial"/>
          <w:highlight w:val="white"/>
        </w:rPr>
      </w:pPr>
    </w:p>
    <w:p w14:paraId="24376E0D" w14:textId="5F568B69" w:rsidR="009768D4" w:rsidRDefault="009768D4">
      <w:pPr>
        <w:ind w:right="936"/>
        <w:rPr>
          <w:rFonts w:ascii="Arial" w:eastAsia="Arial" w:hAnsi="Arial" w:cs="Arial"/>
          <w:highlight w:val="white"/>
        </w:rPr>
      </w:pPr>
      <w:r>
        <w:rPr>
          <w:rFonts w:ascii="Arial" w:eastAsia="Arial" w:hAnsi="Arial" w:cs="Arial"/>
          <w:highlight w:val="white"/>
        </w:rPr>
        <w:t xml:space="preserve">Special Term 7 – </w:t>
      </w:r>
      <w:r w:rsidR="00177739">
        <w:rPr>
          <w:rFonts w:ascii="Arial" w:eastAsia="Arial" w:hAnsi="Arial" w:cs="Arial"/>
          <w:highlight w:val="white"/>
        </w:rPr>
        <w:t xml:space="preserve">Core Terms </w:t>
      </w:r>
      <w:r>
        <w:rPr>
          <w:rFonts w:ascii="Arial" w:eastAsia="Arial" w:hAnsi="Arial" w:cs="Arial"/>
          <w:highlight w:val="white"/>
        </w:rPr>
        <w:t xml:space="preserve">clause 32 (Conflict of Interest) shall be interpreted so that the Supplier does not need to advise or consult with the </w:t>
      </w:r>
      <w:r w:rsidR="00177739">
        <w:rPr>
          <w:rFonts w:ascii="Arial" w:eastAsia="Arial" w:hAnsi="Arial" w:cs="Arial"/>
          <w:highlight w:val="white"/>
        </w:rPr>
        <w:t>Buyer</w:t>
      </w:r>
      <w:r>
        <w:rPr>
          <w:rFonts w:ascii="Arial" w:eastAsia="Arial" w:hAnsi="Arial" w:cs="Arial"/>
          <w:highlight w:val="white"/>
        </w:rPr>
        <w:t xml:space="preserve"> about the Supplier serving any other third parties where conflicting interests may arise.</w:t>
      </w:r>
    </w:p>
    <w:p w14:paraId="14E5A4FB" w14:textId="77777777" w:rsidR="00AB7B8E" w:rsidRDefault="00AB7B8E">
      <w:pPr>
        <w:rPr>
          <w:rFonts w:ascii="Arial" w:eastAsia="Arial" w:hAnsi="Arial" w:cs="Arial"/>
          <w:b/>
        </w:rPr>
      </w:pPr>
    </w:p>
    <w:p w14:paraId="14E5A4FC" w14:textId="77777777" w:rsidR="00AB7B8E" w:rsidRDefault="00AB7B8E">
      <w:pPr>
        <w:rPr>
          <w:rFonts w:ascii="Arial" w:eastAsia="Arial" w:hAnsi="Arial" w:cs="Arial"/>
          <w:b/>
        </w:rPr>
      </w:pPr>
    </w:p>
    <w:p w14:paraId="14E5A4FD" w14:textId="77777777" w:rsidR="00AB7B8E" w:rsidRDefault="00AB7B8E">
      <w:pPr>
        <w:rPr>
          <w:rFonts w:ascii="Arial" w:eastAsia="Arial" w:hAnsi="Arial" w:cs="Arial"/>
          <w:b/>
        </w:rPr>
      </w:pPr>
    </w:p>
    <w:p w14:paraId="14E5A4FE" w14:textId="77777777" w:rsidR="00AB7B8E" w:rsidRDefault="00AB7B8E">
      <w:pPr>
        <w:rPr>
          <w:rFonts w:ascii="Arial" w:eastAsia="Arial" w:hAnsi="Arial" w:cs="Arial"/>
          <w:b/>
        </w:rPr>
      </w:pPr>
    </w:p>
    <w:p w14:paraId="14E5A4FF" w14:textId="77777777" w:rsidR="00AB7B8E" w:rsidRDefault="00AB7B8E">
      <w:pPr>
        <w:rPr>
          <w:rFonts w:ascii="Arial" w:eastAsia="Arial" w:hAnsi="Arial" w:cs="Arial"/>
          <w:b/>
        </w:rPr>
      </w:pPr>
    </w:p>
    <w:p w14:paraId="14E5A500" w14:textId="77777777" w:rsidR="00AB7B8E" w:rsidRDefault="00AB7B8E">
      <w:pPr>
        <w:rPr>
          <w:rFonts w:ascii="Arial" w:eastAsia="Arial" w:hAnsi="Arial" w:cs="Arial"/>
          <w:b/>
        </w:rPr>
      </w:pPr>
    </w:p>
    <w:p w14:paraId="14E5A501" w14:textId="47EBE043" w:rsidR="00AB7B8E" w:rsidRDefault="00B32B33">
      <w:pPr>
        <w:rPr>
          <w:rFonts w:ascii="Arial" w:eastAsia="Arial" w:hAnsi="Arial" w:cs="Arial"/>
        </w:rPr>
      </w:pPr>
      <w:r>
        <w:rPr>
          <w:rFonts w:ascii="Arial" w:eastAsia="Arial" w:hAnsi="Arial" w:cs="Arial"/>
          <w:b/>
        </w:rPr>
        <w:t>CALL-OFF START DATE:</w:t>
      </w:r>
      <w:r>
        <w:rPr>
          <w:rFonts w:ascii="Arial" w:eastAsia="Arial" w:hAnsi="Arial" w:cs="Arial"/>
          <w:b/>
        </w:rPr>
        <w:tab/>
      </w:r>
      <w:r>
        <w:rPr>
          <w:rFonts w:ascii="Arial" w:eastAsia="Arial" w:hAnsi="Arial" w:cs="Arial"/>
          <w:b/>
        </w:rPr>
        <w:tab/>
      </w:r>
      <w:r w:rsidR="00E95E40">
        <w:rPr>
          <w:rFonts w:ascii="Arial" w:eastAsia="Arial" w:hAnsi="Arial" w:cs="Arial"/>
        </w:rPr>
        <w:tab/>
        <w:t>05/10/2020</w:t>
      </w:r>
    </w:p>
    <w:p w14:paraId="14E5A502" w14:textId="77777777" w:rsidR="00AB7B8E" w:rsidRDefault="00AB7B8E">
      <w:pPr>
        <w:rPr>
          <w:rFonts w:ascii="Arial" w:eastAsia="Arial" w:hAnsi="Arial" w:cs="Arial"/>
        </w:rPr>
      </w:pPr>
    </w:p>
    <w:p w14:paraId="14E5A503" w14:textId="6749A1A7" w:rsidR="00AB7B8E" w:rsidRDefault="00B32B33">
      <w:pPr>
        <w:rPr>
          <w:rFonts w:ascii="Arial" w:eastAsia="Arial" w:hAnsi="Arial" w:cs="Arial"/>
        </w:rPr>
      </w:pPr>
      <w:r>
        <w:rPr>
          <w:rFonts w:ascii="Arial" w:eastAsia="Arial" w:hAnsi="Arial" w:cs="Arial"/>
          <w:b/>
        </w:rPr>
        <w:t xml:space="preserve">CALL-OFF EXPIRY DATE: </w:t>
      </w:r>
      <w:r>
        <w:rPr>
          <w:rFonts w:ascii="Arial" w:eastAsia="Arial" w:hAnsi="Arial" w:cs="Arial"/>
          <w:b/>
        </w:rPr>
        <w:tab/>
      </w:r>
      <w:r w:rsidR="00E95E40">
        <w:rPr>
          <w:rFonts w:ascii="Arial" w:eastAsia="Arial" w:hAnsi="Arial" w:cs="Arial"/>
        </w:rPr>
        <w:tab/>
        <w:t>04/12/2020</w:t>
      </w:r>
    </w:p>
    <w:p w14:paraId="14E5A504" w14:textId="77777777" w:rsidR="00AB7B8E" w:rsidRDefault="00AB7B8E">
      <w:pPr>
        <w:rPr>
          <w:rFonts w:ascii="Arial" w:eastAsia="Arial" w:hAnsi="Arial" w:cs="Arial"/>
        </w:rPr>
      </w:pPr>
    </w:p>
    <w:p w14:paraId="14E5A505" w14:textId="3A642864" w:rsidR="00AB7B8E" w:rsidRDefault="00B32B33">
      <w:pPr>
        <w:rPr>
          <w:rFonts w:ascii="Arial" w:eastAsia="Arial" w:hAnsi="Arial" w:cs="Arial"/>
        </w:rPr>
      </w:pPr>
      <w:r>
        <w:rPr>
          <w:rFonts w:ascii="Arial" w:eastAsia="Arial" w:hAnsi="Arial" w:cs="Arial"/>
          <w:b/>
        </w:rPr>
        <w:t>CALL-OFF INITIAL PERIOD:</w:t>
      </w:r>
      <w:r>
        <w:rPr>
          <w:rFonts w:ascii="Arial" w:eastAsia="Arial" w:hAnsi="Arial" w:cs="Arial"/>
          <w:b/>
        </w:rPr>
        <w:tab/>
      </w:r>
      <w:r w:rsidR="00E95E40">
        <w:rPr>
          <w:rFonts w:ascii="Arial" w:eastAsia="Arial" w:hAnsi="Arial" w:cs="Arial"/>
        </w:rPr>
        <w:tab/>
      </w:r>
      <w:r w:rsidR="00444054" w:rsidRPr="00BF7A30">
        <w:rPr>
          <w:rFonts w:ascii="Arial" w:eastAsia="Arial" w:hAnsi="Arial" w:cs="Arial"/>
        </w:rPr>
        <w:t>Nine Weeks</w:t>
      </w:r>
      <w:r w:rsidR="00444054">
        <w:rPr>
          <w:rFonts w:ascii="Arial" w:eastAsia="Arial" w:hAnsi="Arial" w:cs="Arial"/>
        </w:rPr>
        <w:t xml:space="preserve"> </w:t>
      </w:r>
      <w:r>
        <w:rPr>
          <w:rFonts w:ascii="Arial" w:eastAsia="Arial" w:hAnsi="Arial" w:cs="Arial"/>
        </w:rPr>
        <w:t xml:space="preserve"> </w:t>
      </w:r>
    </w:p>
    <w:p w14:paraId="14E5A506" w14:textId="77777777" w:rsidR="00AB7B8E" w:rsidRDefault="00AB7B8E">
      <w:pPr>
        <w:rPr>
          <w:rFonts w:ascii="Arial" w:eastAsia="Arial" w:hAnsi="Arial" w:cs="Arial"/>
        </w:rPr>
      </w:pPr>
    </w:p>
    <w:p w14:paraId="2206E9AD" w14:textId="359E79AE" w:rsidR="00E95E40" w:rsidRDefault="00E95E40">
      <w:pPr>
        <w:rPr>
          <w:rFonts w:ascii="Arial" w:eastAsia="Arial" w:hAnsi="Arial" w:cs="Arial"/>
          <w:b/>
        </w:rPr>
      </w:pPr>
    </w:p>
    <w:p w14:paraId="14E5A509" w14:textId="77777777" w:rsidR="00AB7B8E" w:rsidRDefault="00B32B33">
      <w:pPr>
        <w:rPr>
          <w:rFonts w:ascii="Arial" w:eastAsia="Arial" w:hAnsi="Arial" w:cs="Arial"/>
          <w:b/>
        </w:rPr>
      </w:pPr>
      <w:r>
        <w:rPr>
          <w:rFonts w:ascii="Arial" w:eastAsia="Arial" w:hAnsi="Arial" w:cs="Arial"/>
          <w:b/>
        </w:rPr>
        <w:t xml:space="preserve">CALL-OFF DELIVERABLES </w:t>
      </w:r>
    </w:p>
    <w:p w14:paraId="58B66B14" w14:textId="77777777" w:rsidR="00E95E40" w:rsidRDefault="00E95E40">
      <w:pPr>
        <w:tabs>
          <w:tab w:val="left" w:pos="2257"/>
        </w:tabs>
        <w:rPr>
          <w:rFonts w:ascii="Arial" w:eastAsia="Arial" w:hAnsi="Arial" w:cs="Arial"/>
          <w:b/>
        </w:rPr>
      </w:pPr>
    </w:p>
    <w:p w14:paraId="14E5A50B" w14:textId="0C5D6C71" w:rsidR="00AB7B8E" w:rsidRDefault="00E95E40">
      <w:pPr>
        <w:tabs>
          <w:tab w:val="left" w:pos="2257"/>
        </w:tabs>
        <w:rPr>
          <w:rFonts w:ascii="Arial" w:eastAsia="Arial" w:hAnsi="Arial" w:cs="Arial"/>
          <w:lang w:val="en-GB"/>
        </w:rPr>
      </w:pPr>
      <w:r>
        <w:rPr>
          <w:rFonts w:ascii="Arial" w:eastAsia="Arial" w:hAnsi="Arial" w:cs="Arial"/>
        </w:rPr>
        <w:t xml:space="preserve">The Buyer has engaged the Supplier to provide </w:t>
      </w:r>
      <w:r w:rsidRPr="00E95E40">
        <w:rPr>
          <w:rFonts w:ascii="Arial" w:eastAsia="Arial" w:hAnsi="Arial" w:cs="Arial"/>
          <w:lang w:val="en-GB"/>
        </w:rPr>
        <w:t xml:space="preserve">Service Provider to urgently support to Credit Committee process for the </w:t>
      </w:r>
      <w:proofErr w:type="spellStart"/>
      <w:r w:rsidRPr="00E95E40">
        <w:rPr>
          <w:rFonts w:ascii="Arial" w:eastAsia="Arial" w:hAnsi="Arial" w:cs="Arial"/>
          <w:lang w:val="en-GB"/>
        </w:rPr>
        <w:t>Covid</w:t>
      </w:r>
      <w:proofErr w:type="spellEnd"/>
      <w:r w:rsidRPr="00E95E40">
        <w:rPr>
          <w:rFonts w:ascii="Arial" w:eastAsia="Arial" w:hAnsi="Arial" w:cs="Arial"/>
          <w:lang w:val="en-GB"/>
        </w:rPr>
        <w:t xml:space="preserve"> Corporate Financing Facility (CCFF) portfolio to respond to a sudden increase in activity</w:t>
      </w:r>
      <w:r>
        <w:rPr>
          <w:rFonts w:ascii="Arial" w:eastAsia="Arial" w:hAnsi="Arial" w:cs="Arial"/>
          <w:lang w:val="en-GB"/>
        </w:rPr>
        <w:t xml:space="preserve">. </w:t>
      </w:r>
    </w:p>
    <w:p w14:paraId="7715F29B" w14:textId="48928D24" w:rsidR="00E72F14" w:rsidRDefault="00E72F14">
      <w:pPr>
        <w:tabs>
          <w:tab w:val="left" w:pos="2257"/>
        </w:tabs>
        <w:rPr>
          <w:rFonts w:ascii="Arial" w:eastAsia="Arial" w:hAnsi="Arial" w:cs="Arial"/>
          <w:lang w:val="en-GB"/>
        </w:rPr>
      </w:pPr>
    </w:p>
    <w:p w14:paraId="50556A6C" w14:textId="77777777" w:rsidR="00E72F14" w:rsidRPr="00E72F14" w:rsidRDefault="00E72F14" w:rsidP="00E72F14">
      <w:pPr>
        <w:tabs>
          <w:tab w:val="num" w:pos="720"/>
          <w:tab w:val="left" w:pos="2257"/>
        </w:tabs>
        <w:rPr>
          <w:rFonts w:ascii="Arial" w:eastAsia="Arial" w:hAnsi="Arial" w:cs="Arial"/>
          <w:i/>
          <w:lang w:val="en-GB"/>
        </w:rPr>
      </w:pPr>
      <w:r w:rsidRPr="00E72F14">
        <w:rPr>
          <w:rFonts w:ascii="Arial" w:eastAsia="Arial" w:hAnsi="Arial" w:cs="Arial"/>
          <w:lang w:val="en-GB"/>
        </w:rPr>
        <w:t>The Supplier shall:</w:t>
      </w:r>
    </w:p>
    <w:p w14:paraId="79132604" w14:textId="77777777" w:rsidR="00E72F14" w:rsidRDefault="00E72F14" w:rsidP="00E72F14">
      <w:pPr>
        <w:tabs>
          <w:tab w:val="num" w:pos="1800"/>
          <w:tab w:val="left" w:pos="2257"/>
        </w:tabs>
        <w:rPr>
          <w:rFonts w:ascii="Arial" w:eastAsia="Arial" w:hAnsi="Arial" w:cs="Arial"/>
          <w:lang w:val="en-GB"/>
        </w:rPr>
      </w:pPr>
    </w:p>
    <w:p w14:paraId="77E09749" w14:textId="7EFF41D8" w:rsidR="00E72F14" w:rsidRPr="00E72F14" w:rsidRDefault="00162316" w:rsidP="00E72F14">
      <w:pPr>
        <w:pStyle w:val="ListParagraph"/>
        <w:numPr>
          <w:ilvl w:val="0"/>
          <w:numId w:val="4"/>
        </w:numPr>
        <w:tabs>
          <w:tab w:val="num" w:pos="1800"/>
          <w:tab w:val="left" w:pos="2257"/>
        </w:tabs>
        <w:rPr>
          <w:rFonts w:ascii="Arial" w:eastAsia="Arial" w:hAnsi="Arial" w:cs="Arial"/>
          <w:lang w:val="en-GB"/>
        </w:rPr>
      </w:pPr>
      <w:r>
        <w:rPr>
          <w:rFonts w:ascii="Arial" w:eastAsia="Arial" w:hAnsi="Arial" w:cs="Arial"/>
        </w:rPr>
        <w:t>REDACTED TEXT</w:t>
      </w:r>
    </w:p>
    <w:p w14:paraId="1832E80E" w14:textId="77777777" w:rsidR="00E72F14" w:rsidRPr="00E72F14" w:rsidRDefault="00E72F14" w:rsidP="00E72F14">
      <w:pPr>
        <w:tabs>
          <w:tab w:val="num" w:pos="1800"/>
          <w:tab w:val="left" w:pos="2257"/>
        </w:tabs>
        <w:rPr>
          <w:rFonts w:ascii="Arial" w:eastAsia="Arial" w:hAnsi="Arial" w:cs="Arial"/>
          <w:lang w:val="en-GB"/>
        </w:rPr>
      </w:pPr>
    </w:p>
    <w:p w14:paraId="7E18B47E" w14:textId="09AFC81F" w:rsidR="00E72F14" w:rsidRPr="00E72F14" w:rsidRDefault="00162316" w:rsidP="00E72F14">
      <w:pPr>
        <w:pStyle w:val="ListParagraph"/>
        <w:numPr>
          <w:ilvl w:val="0"/>
          <w:numId w:val="4"/>
        </w:numPr>
        <w:tabs>
          <w:tab w:val="num" w:pos="1800"/>
          <w:tab w:val="left" w:pos="2257"/>
        </w:tabs>
        <w:rPr>
          <w:rFonts w:ascii="Arial" w:eastAsia="Arial" w:hAnsi="Arial" w:cs="Arial"/>
          <w:lang w:val="en-GB"/>
        </w:rPr>
      </w:pPr>
      <w:r>
        <w:rPr>
          <w:rFonts w:ascii="Arial" w:eastAsia="Arial" w:hAnsi="Arial" w:cs="Arial"/>
        </w:rPr>
        <w:t>REDACTED TEXT</w:t>
      </w:r>
    </w:p>
    <w:p w14:paraId="3D5B6EC4" w14:textId="77777777" w:rsidR="00E72F14" w:rsidRPr="00E72F14" w:rsidRDefault="00E72F14" w:rsidP="00E72F14">
      <w:pPr>
        <w:tabs>
          <w:tab w:val="num" w:pos="1800"/>
          <w:tab w:val="left" w:pos="2257"/>
        </w:tabs>
        <w:rPr>
          <w:rFonts w:ascii="Arial" w:eastAsia="Arial" w:hAnsi="Arial" w:cs="Arial"/>
          <w:lang w:val="en-GB"/>
        </w:rPr>
      </w:pPr>
    </w:p>
    <w:p w14:paraId="14D1320C" w14:textId="34E98D4C" w:rsidR="00E72F14" w:rsidRPr="00E72F14" w:rsidRDefault="00162316" w:rsidP="00E72F14">
      <w:pPr>
        <w:pStyle w:val="ListParagraph"/>
        <w:numPr>
          <w:ilvl w:val="0"/>
          <w:numId w:val="4"/>
        </w:numPr>
        <w:tabs>
          <w:tab w:val="num" w:pos="1800"/>
          <w:tab w:val="left" w:pos="2257"/>
        </w:tabs>
        <w:rPr>
          <w:rFonts w:ascii="Arial" w:eastAsia="Arial" w:hAnsi="Arial" w:cs="Arial"/>
          <w:lang w:val="en-GB"/>
        </w:rPr>
      </w:pPr>
      <w:r>
        <w:rPr>
          <w:rFonts w:ascii="Arial" w:eastAsia="Arial" w:hAnsi="Arial" w:cs="Arial"/>
        </w:rPr>
        <w:t>REDACTED TEXT</w:t>
      </w:r>
    </w:p>
    <w:p w14:paraId="40E1A545" w14:textId="77777777" w:rsidR="00E72F14" w:rsidRPr="00E72F14" w:rsidRDefault="00E72F14" w:rsidP="00E72F14">
      <w:pPr>
        <w:tabs>
          <w:tab w:val="num" w:pos="1800"/>
          <w:tab w:val="left" w:pos="2257"/>
        </w:tabs>
        <w:rPr>
          <w:rFonts w:ascii="Arial" w:eastAsia="Arial" w:hAnsi="Arial" w:cs="Arial"/>
          <w:lang w:val="en-GB"/>
        </w:rPr>
      </w:pPr>
    </w:p>
    <w:p w14:paraId="14E5A50F" w14:textId="737D6409" w:rsidR="00AB7B8E" w:rsidRPr="00E72F14" w:rsidRDefault="00162316" w:rsidP="00E72F14">
      <w:pPr>
        <w:pStyle w:val="ListParagraph"/>
        <w:numPr>
          <w:ilvl w:val="0"/>
          <w:numId w:val="4"/>
        </w:numPr>
        <w:tabs>
          <w:tab w:val="num" w:pos="1800"/>
          <w:tab w:val="left" w:pos="2257"/>
        </w:tabs>
        <w:rPr>
          <w:rFonts w:ascii="Arial" w:eastAsia="Arial" w:hAnsi="Arial" w:cs="Arial"/>
          <w:lang w:val="en-GB"/>
        </w:rPr>
      </w:pPr>
      <w:r>
        <w:rPr>
          <w:rFonts w:ascii="Arial" w:eastAsia="Arial" w:hAnsi="Arial" w:cs="Arial"/>
        </w:rPr>
        <w:t>REDACTED TEXT</w:t>
      </w:r>
    </w:p>
    <w:p w14:paraId="14E5A510" w14:textId="77777777" w:rsidR="00AB7B8E" w:rsidRDefault="00AB7B8E">
      <w:pPr>
        <w:tabs>
          <w:tab w:val="left" w:pos="2257"/>
        </w:tabs>
        <w:rPr>
          <w:rFonts w:ascii="Arial" w:eastAsia="Arial" w:hAnsi="Arial" w:cs="Arial"/>
          <w:b/>
        </w:rPr>
      </w:pPr>
    </w:p>
    <w:p w14:paraId="14E5A511" w14:textId="77777777" w:rsidR="00AB7B8E" w:rsidRDefault="00AB7B8E">
      <w:pPr>
        <w:tabs>
          <w:tab w:val="left" w:pos="2257"/>
        </w:tabs>
        <w:rPr>
          <w:rFonts w:ascii="Arial" w:eastAsia="Arial" w:hAnsi="Arial" w:cs="Arial"/>
          <w:b/>
        </w:rPr>
      </w:pPr>
    </w:p>
    <w:p w14:paraId="14E5A512" w14:textId="77777777" w:rsidR="00AB7B8E" w:rsidRDefault="00AB7B8E">
      <w:pPr>
        <w:tabs>
          <w:tab w:val="left" w:pos="2257"/>
        </w:tabs>
        <w:rPr>
          <w:rFonts w:ascii="Arial" w:eastAsia="Arial" w:hAnsi="Arial" w:cs="Arial"/>
          <w:b/>
        </w:rPr>
      </w:pPr>
    </w:p>
    <w:p w14:paraId="14E5A513" w14:textId="77777777" w:rsidR="00AB7B8E" w:rsidRDefault="00B32B33">
      <w:pPr>
        <w:tabs>
          <w:tab w:val="left" w:pos="2257"/>
        </w:tabs>
        <w:rPr>
          <w:rFonts w:ascii="Arial" w:eastAsia="Arial" w:hAnsi="Arial" w:cs="Arial"/>
          <w:b/>
        </w:rPr>
      </w:pPr>
      <w:r>
        <w:rPr>
          <w:rFonts w:ascii="Arial" w:eastAsia="Arial" w:hAnsi="Arial" w:cs="Arial"/>
          <w:b/>
        </w:rPr>
        <w:t xml:space="preserve">MAXIMUM LIABILITY </w:t>
      </w:r>
    </w:p>
    <w:p w14:paraId="14E5A514" w14:textId="77777777" w:rsidR="00AB7B8E" w:rsidRDefault="00AB7B8E">
      <w:pPr>
        <w:tabs>
          <w:tab w:val="left" w:pos="2257"/>
        </w:tabs>
        <w:rPr>
          <w:rFonts w:ascii="Arial" w:eastAsia="Arial" w:hAnsi="Arial" w:cs="Arial"/>
          <w:b/>
        </w:rPr>
      </w:pPr>
    </w:p>
    <w:p w14:paraId="14E5A515" w14:textId="31230ABD" w:rsidR="00AB7B8E" w:rsidRDefault="00B32B33">
      <w:pPr>
        <w:tabs>
          <w:tab w:val="left" w:pos="2257"/>
        </w:tabs>
        <w:rPr>
          <w:rFonts w:ascii="Arial" w:eastAsia="Arial" w:hAnsi="Arial" w:cs="Arial"/>
        </w:rPr>
      </w:pPr>
      <w:r>
        <w:rPr>
          <w:rFonts w:ascii="Arial" w:eastAsia="Arial" w:hAnsi="Arial" w:cs="Arial"/>
        </w:rPr>
        <w:t>The limitation of liability for this Call-Off Contract is stated in Clause 11.2 of the Core Terms</w:t>
      </w:r>
      <w:r w:rsidR="00177739">
        <w:rPr>
          <w:rFonts w:ascii="Arial" w:eastAsia="Arial" w:hAnsi="Arial" w:cs="Arial"/>
        </w:rPr>
        <w:t xml:space="preserve"> save </w:t>
      </w:r>
      <w:proofErr w:type="gramStart"/>
      <w:r w:rsidR="00177739">
        <w:rPr>
          <w:rFonts w:ascii="Arial" w:eastAsia="Arial" w:hAnsi="Arial" w:cs="Arial"/>
        </w:rPr>
        <w:t>that</w:t>
      </w:r>
      <w:proofErr w:type="gramEnd"/>
      <w:r w:rsidR="00177739">
        <w:rPr>
          <w:rFonts w:ascii="Arial" w:eastAsia="Arial" w:hAnsi="Arial" w:cs="Arial"/>
        </w:rPr>
        <w:t xml:space="preserve"> the reference to £5million </w:t>
      </w:r>
      <w:r w:rsidR="00692B21">
        <w:rPr>
          <w:rFonts w:ascii="Arial" w:eastAsia="Arial" w:hAnsi="Arial" w:cs="Arial"/>
        </w:rPr>
        <w:t>shall be replaced with REDACTED TEXT</w:t>
      </w:r>
      <w:r>
        <w:rPr>
          <w:rFonts w:ascii="Arial" w:eastAsia="Arial" w:hAnsi="Arial" w:cs="Arial"/>
        </w:rPr>
        <w:t>.</w:t>
      </w:r>
    </w:p>
    <w:p w14:paraId="14E5A516" w14:textId="77777777" w:rsidR="00AB7B8E" w:rsidRDefault="00AB7B8E">
      <w:pPr>
        <w:tabs>
          <w:tab w:val="left" w:pos="2257"/>
        </w:tabs>
        <w:rPr>
          <w:rFonts w:ascii="Arial" w:eastAsia="Arial" w:hAnsi="Arial" w:cs="Arial"/>
        </w:rPr>
      </w:pPr>
    </w:p>
    <w:p w14:paraId="14E5A525" w14:textId="58F28AAD" w:rsidR="00AB7B8E" w:rsidRDefault="00AB7B8E" w:rsidP="00E72F14">
      <w:pPr>
        <w:tabs>
          <w:tab w:val="left" w:pos="2257"/>
        </w:tabs>
        <w:rPr>
          <w:rFonts w:ascii="Arial" w:eastAsia="Arial" w:hAnsi="Arial" w:cs="Arial"/>
          <w:b/>
        </w:rPr>
      </w:pPr>
    </w:p>
    <w:p w14:paraId="14E5A528" w14:textId="61E98714" w:rsidR="00AB7B8E" w:rsidRPr="00E72F14" w:rsidRDefault="00B32B33">
      <w:pPr>
        <w:tabs>
          <w:tab w:val="left" w:pos="2257"/>
        </w:tabs>
        <w:rPr>
          <w:rFonts w:ascii="Arial" w:eastAsia="Arial" w:hAnsi="Arial" w:cs="Arial"/>
          <w:b/>
        </w:rPr>
      </w:pPr>
      <w:r>
        <w:rPr>
          <w:rFonts w:ascii="Arial" w:eastAsia="Arial" w:hAnsi="Arial" w:cs="Arial"/>
          <w:b/>
        </w:rPr>
        <w:t>CALL-OFF CHARGES</w:t>
      </w:r>
      <w:r>
        <w:rPr>
          <w:rFonts w:ascii="Arial" w:eastAsia="Arial" w:hAnsi="Arial" w:cs="Arial"/>
        </w:rPr>
        <w:t xml:space="preserve"> </w:t>
      </w:r>
    </w:p>
    <w:p w14:paraId="14E5A529" w14:textId="77777777" w:rsidR="00AB7B8E" w:rsidRDefault="00AB7B8E">
      <w:pPr>
        <w:tabs>
          <w:tab w:val="left" w:pos="2257"/>
        </w:tabs>
        <w:rPr>
          <w:rFonts w:ascii="Arial" w:eastAsia="Arial" w:hAnsi="Arial" w:cs="Arial"/>
        </w:rPr>
      </w:pPr>
    </w:p>
    <w:p w14:paraId="14E5A52A" w14:textId="1D9DF065" w:rsidR="00AB7B8E" w:rsidRDefault="00E72F14">
      <w:pPr>
        <w:tabs>
          <w:tab w:val="left" w:pos="2257"/>
        </w:tabs>
        <w:rPr>
          <w:rFonts w:ascii="Arial" w:eastAsia="Arial" w:hAnsi="Arial" w:cs="Arial"/>
        </w:rPr>
      </w:pPr>
      <w:r>
        <w:rPr>
          <w:rFonts w:ascii="Arial" w:eastAsia="Arial" w:hAnsi="Arial" w:cs="Arial"/>
        </w:rPr>
        <w:t xml:space="preserve">For the avoidance of </w:t>
      </w:r>
      <w:proofErr w:type="gramStart"/>
      <w:r>
        <w:rPr>
          <w:rFonts w:ascii="Arial" w:eastAsia="Arial" w:hAnsi="Arial" w:cs="Arial"/>
        </w:rPr>
        <w:t>doubt</w:t>
      </w:r>
      <w:proofErr w:type="gramEnd"/>
      <w:r>
        <w:rPr>
          <w:rFonts w:ascii="Arial" w:eastAsia="Arial" w:hAnsi="Arial" w:cs="Arial"/>
        </w:rPr>
        <w:t xml:space="preserve"> the Contract Charges </w:t>
      </w:r>
      <w:r w:rsidR="00B32B33">
        <w:rPr>
          <w:rFonts w:ascii="Arial" w:eastAsia="Arial" w:hAnsi="Arial" w:cs="Arial"/>
        </w:rPr>
        <w:t xml:space="preserve">including all expenses </w:t>
      </w:r>
      <w:r>
        <w:rPr>
          <w:rFonts w:ascii="Arial" w:eastAsia="Arial" w:hAnsi="Arial" w:cs="Arial"/>
        </w:rPr>
        <w:t xml:space="preserve">will not exceed </w:t>
      </w:r>
      <w:r w:rsidR="00444054" w:rsidRPr="00BF7A30">
        <w:rPr>
          <w:rFonts w:ascii="Arial" w:eastAsia="Arial" w:hAnsi="Arial" w:cs="Arial"/>
        </w:rPr>
        <w:t>£694,800.00</w:t>
      </w:r>
      <w:r w:rsidR="00444054" w:rsidRPr="008B60DD">
        <w:rPr>
          <w:rFonts w:ascii="Arial" w:eastAsia="Arial" w:hAnsi="Arial" w:cs="Arial"/>
        </w:rPr>
        <w:t xml:space="preserve"> </w:t>
      </w:r>
      <w:r>
        <w:rPr>
          <w:rFonts w:ascii="Arial" w:eastAsia="Arial" w:hAnsi="Arial" w:cs="Arial"/>
        </w:rPr>
        <w:t xml:space="preserve">ex VAT. </w:t>
      </w:r>
    </w:p>
    <w:p w14:paraId="14E5A52D" w14:textId="3125C653" w:rsidR="00AB7B8E" w:rsidRDefault="00AB7B8E">
      <w:pPr>
        <w:tabs>
          <w:tab w:val="left" w:pos="2257"/>
        </w:tabs>
        <w:rPr>
          <w:rFonts w:ascii="Arial" w:eastAsia="Arial" w:hAnsi="Arial" w:cs="Arial"/>
        </w:rPr>
      </w:pPr>
    </w:p>
    <w:p w14:paraId="14E5A52E" w14:textId="77777777" w:rsidR="00AB7B8E" w:rsidRDefault="00B32B33">
      <w:pPr>
        <w:tabs>
          <w:tab w:val="left" w:pos="2257"/>
        </w:tabs>
        <w:rPr>
          <w:rFonts w:ascii="Arial" w:eastAsia="Arial" w:hAnsi="Arial" w:cs="Arial"/>
        </w:rPr>
      </w:pPr>
      <w:r>
        <w:rPr>
          <w:rFonts w:ascii="Arial" w:eastAsia="Arial" w:hAnsi="Arial" w:cs="Arial"/>
        </w:rPr>
        <w:t>All changes to the Charges must use procedures that are equivalent to those in Paragraphs 4, 5 and 6 (if used) in Framework Schedule 3 (Framework Prices)</w:t>
      </w:r>
    </w:p>
    <w:p w14:paraId="14E5A52F" w14:textId="77777777" w:rsidR="00AB7B8E" w:rsidRDefault="00AB7B8E">
      <w:pPr>
        <w:tabs>
          <w:tab w:val="left" w:pos="2257"/>
        </w:tabs>
        <w:rPr>
          <w:rFonts w:ascii="Arial" w:eastAsia="Arial" w:hAnsi="Arial" w:cs="Arial"/>
        </w:rPr>
      </w:pPr>
    </w:p>
    <w:p w14:paraId="14E5A530" w14:textId="77777777" w:rsidR="00AB7B8E" w:rsidRDefault="00B32B33">
      <w:pPr>
        <w:tabs>
          <w:tab w:val="left" w:pos="2257"/>
        </w:tabs>
        <w:rPr>
          <w:rFonts w:ascii="Arial" w:eastAsia="Arial" w:hAnsi="Arial" w:cs="Arial"/>
          <w:color w:val="000000"/>
        </w:rPr>
      </w:pPr>
      <w:r>
        <w:rPr>
          <w:rFonts w:ascii="Arial" w:eastAsia="Arial" w:hAnsi="Arial" w:cs="Arial"/>
        </w:rPr>
        <w:t xml:space="preserve">The Charges </w:t>
      </w:r>
      <w:proofErr w:type="gramStart"/>
      <w:r>
        <w:rPr>
          <w:rFonts w:ascii="Arial" w:eastAsia="Arial" w:hAnsi="Arial" w:cs="Arial"/>
        </w:rPr>
        <w:t>will not be impacted</w:t>
      </w:r>
      <w:proofErr w:type="gramEnd"/>
      <w:r>
        <w:rPr>
          <w:rFonts w:ascii="Arial" w:eastAsia="Arial" w:hAnsi="Arial" w:cs="Arial"/>
        </w:rPr>
        <w:t xml:space="preserve"> by any change to the Framework Prices. The Charges </w:t>
      </w:r>
      <w:proofErr w:type="gramStart"/>
      <w:r>
        <w:rPr>
          <w:rFonts w:ascii="Arial" w:eastAsia="Arial" w:hAnsi="Arial" w:cs="Arial"/>
        </w:rPr>
        <w:t>can only be changed</w:t>
      </w:r>
      <w:proofErr w:type="gramEnd"/>
      <w:r>
        <w:rPr>
          <w:rFonts w:ascii="Arial" w:eastAsia="Arial" w:hAnsi="Arial" w:cs="Arial"/>
        </w:rPr>
        <w:t xml:space="preserve"> by agreement in writing between the Buyer and the Supplier because of:</w:t>
      </w:r>
    </w:p>
    <w:p w14:paraId="14E5A531" w14:textId="77777777" w:rsidR="00AB7B8E" w:rsidRDefault="00B32B33">
      <w:pPr>
        <w:numPr>
          <w:ilvl w:val="0"/>
          <w:numId w:val="3"/>
        </w:numPr>
        <w:pBdr>
          <w:top w:val="nil"/>
          <w:left w:val="nil"/>
          <w:bottom w:val="nil"/>
          <w:right w:val="nil"/>
          <w:between w:val="nil"/>
        </w:pBdr>
        <w:tabs>
          <w:tab w:val="left" w:pos="2257"/>
        </w:tabs>
        <w:spacing w:line="259" w:lineRule="auto"/>
        <w:rPr>
          <w:rFonts w:ascii="Arial" w:eastAsia="Arial" w:hAnsi="Arial" w:cs="Arial"/>
          <w:color w:val="000000"/>
        </w:rPr>
      </w:pPr>
      <w:r>
        <w:rPr>
          <w:rFonts w:ascii="Arial" w:eastAsia="Arial" w:hAnsi="Arial" w:cs="Arial"/>
          <w:color w:val="000000"/>
        </w:rPr>
        <w:t>Specific Change in Law</w:t>
      </w:r>
    </w:p>
    <w:p w14:paraId="14E5A532" w14:textId="77777777" w:rsidR="00AB7B8E" w:rsidRDefault="00B32B33">
      <w:pPr>
        <w:numPr>
          <w:ilvl w:val="0"/>
          <w:numId w:val="3"/>
        </w:numPr>
        <w:pBdr>
          <w:top w:val="nil"/>
          <w:left w:val="nil"/>
          <w:bottom w:val="nil"/>
          <w:right w:val="nil"/>
          <w:between w:val="nil"/>
        </w:pBdr>
        <w:tabs>
          <w:tab w:val="left" w:pos="2257"/>
        </w:tabs>
        <w:spacing w:line="259" w:lineRule="auto"/>
        <w:rPr>
          <w:rFonts w:ascii="Arial" w:eastAsia="Arial" w:hAnsi="Arial" w:cs="Arial"/>
          <w:color w:val="000000"/>
        </w:rPr>
      </w:pPr>
      <w:r>
        <w:rPr>
          <w:rFonts w:ascii="Arial" w:eastAsia="Arial" w:hAnsi="Arial" w:cs="Arial"/>
          <w:color w:val="000000"/>
        </w:rPr>
        <w:t>Benchmarking using Call-Off Schedule 16 (Benchmarking)</w:t>
      </w:r>
    </w:p>
    <w:p w14:paraId="14E5A533" w14:textId="77777777" w:rsidR="00AB7B8E" w:rsidRDefault="00AB7B8E">
      <w:pPr>
        <w:tabs>
          <w:tab w:val="left" w:pos="2257"/>
        </w:tabs>
        <w:rPr>
          <w:rFonts w:ascii="Arial" w:eastAsia="Arial" w:hAnsi="Arial" w:cs="Arial"/>
        </w:rPr>
      </w:pPr>
    </w:p>
    <w:p w14:paraId="14E5A534" w14:textId="77777777" w:rsidR="00AB7B8E" w:rsidRDefault="00AB7B8E">
      <w:pPr>
        <w:tabs>
          <w:tab w:val="left" w:pos="2257"/>
        </w:tabs>
        <w:rPr>
          <w:rFonts w:ascii="Arial" w:eastAsia="Arial" w:hAnsi="Arial" w:cs="Arial"/>
        </w:rPr>
      </w:pPr>
    </w:p>
    <w:p w14:paraId="14E5A535" w14:textId="77777777" w:rsidR="00AB7B8E" w:rsidRDefault="00B32B33">
      <w:pPr>
        <w:tabs>
          <w:tab w:val="left" w:pos="2257"/>
        </w:tabs>
        <w:rPr>
          <w:rFonts w:ascii="Arial" w:eastAsia="Arial" w:hAnsi="Arial" w:cs="Arial"/>
          <w:b/>
        </w:rPr>
      </w:pPr>
      <w:r>
        <w:rPr>
          <w:rFonts w:ascii="Arial" w:eastAsia="Arial" w:hAnsi="Arial" w:cs="Arial"/>
          <w:b/>
        </w:rPr>
        <w:t>REIMBURSABLE EXPENSES</w:t>
      </w:r>
    </w:p>
    <w:p w14:paraId="14E5A536" w14:textId="77777777" w:rsidR="00AB7B8E" w:rsidRDefault="00AB7B8E">
      <w:pPr>
        <w:tabs>
          <w:tab w:val="left" w:pos="2257"/>
        </w:tabs>
        <w:rPr>
          <w:rFonts w:ascii="Arial" w:eastAsia="Arial" w:hAnsi="Arial" w:cs="Arial"/>
          <w:highlight w:val="yellow"/>
        </w:rPr>
      </w:pPr>
    </w:p>
    <w:p w14:paraId="14E5A537" w14:textId="77777777" w:rsidR="00AB7B8E" w:rsidRDefault="00B32B33">
      <w:pPr>
        <w:tabs>
          <w:tab w:val="left" w:pos="2257"/>
        </w:tabs>
        <w:rPr>
          <w:rFonts w:ascii="Arial" w:eastAsia="Arial" w:hAnsi="Arial" w:cs="Arial"/>
        </w:rPr>
      </w:pPr>
      <w:r>
        <w:rPr>
          <w:rFonts w:ascii="Arial" w:eastAsia="Arial" w:hAnsi="Arial" w:cs="Arial"/>
        </w:rPr>
        <w:t>Recoverable as stated in Framework Schedule 3 (Framework Prices) paragraph 4</w:t>
      </w:r>
    </w:p>
    <w:p w14:paraId="14E5A538" w14:textId="77777777" w:rsidR="00AB7B8E" w:rsidRDefault="00AB7B8E">
      <w:pPr>
        <w:tabs>
          <w:tab w:val="left" w:pos="2257"/>
        </w:tabs>
        <w:rPr>
          <w:rFonts w:ascii="Arial" w:eastAsia="Arial" w:hAnsi="Arial" w:cs="Arial"/>
          <w:b/>
        </w:rPr>
      </w:pPr>
    </w:p>
    <w:p w14:paraId="14E5A539" w14:textId="77777777" w:rsidR="00AB7B8E" w:rsidRDefault="00B32B33">
      <w:pPr>
        <w:tabs>
          <w:tab w:val="left" w:pos="2257"/>
        </w:tabs>
        <w:rPr>
          <w:rFonts w:ascii="Arial" w:eastAsia="Arial" w:hAnsi="Arial" w:cs="Arial"/>
          <w:b/>
        </w:rPr>
      </w:pPr>
      <w:r>
        <w:rPr>
          <w:rFonts w:ascii="Arial" w:eastAsia="Arial" w:hAnsi="Arial" w:cs="Arial"/>
          <w:b/>
        </w:rPr>
        <w:t>PAYMENT METHOD</w:t>
      </w:r>
    </w:p>
    <w:p w14:paraId="14E5A53A" w14:textId="77777777" w:rsidR="00AB7B8E" w:rsidRDefault="00AB7B8E">
      <w:pPr>
        <w:tabs>
          <w:tab w:val="left" w:pos="2257"/>
        </w:tabs>
        <w:rPr>
          <w:rFonts w:ascii="Arial" w:eastAsia="Arial" w:hAnsi="Arial" w:cs="Arial"/>
          <w:b/>
        </w:rPr>
      </w:pPr>
    </w:p>
    <w:p w14:paraId="14E5A53B" w14:textId="6218C4B5" w:rsidR="00AB7B8E" w:rsidRDefault="00B32B33">
      <w:pPr>
        <w:tabs>
          <w:tab w:val="left" w:pos="2257"/>
        </w:tabs>
        <w:rPr>
          <w:rFonts w:ascii="Arial" w:eastAsia="Arial" w:hAnsi="Arial" w:cs="Arial"/>
          <w:highlight w:val="yellow"/>
        </w:rPr>
      </w:pPr>
      <w:r>
        <w:rPr>
          <w:rFonts w:ascii="Arial" w:eastAsia="Arial" w:hAnsi="Arial" w:cs="Arial"/>
        </w:rPr>
        <w:t>Invoice</w:t>
      </w:r>
    </w:p>
    <w:p w14:paraId="14E5A53C" w14:textId="77777777" w:rsidR="00AB7B8E" w:rsidRDefault="00AB7B8E">
      <w:pPr>
        <w:tabs>
          <w:tab w:val="left" w:pos="2257"/>
        </w:tabs>
        <w:rPr>
          <w:rFonts w:ascii="Arial" w:eastAsia="Arial" w:hAnsi="Arial" w:cs="Arial"/>
          <w:b/>
        </w:rPr>
      </w:pPr>
    </w:p>
    <w:p w14:paraId="14E5A53D" w14:textId="77777777" w:rsidR="00AB7B8E" w:rsidRDefault="00B32B33">
      <w:pPr>
        <w:tabs>
          <w:tab w:val="left" w:pos="2257"/>
        </w:tabs>
        <w:rPr>
          <w:rFonts w:ascii="Arial" w:eastAsia="Arial" w:hAnsi="Arial" w:cs="Arial"/>
          <w:b/>
        </w:rPr>
      </w:pPr>
      <w:r>
        <w:rPr>
          <w:rFonts w:ascii="Arial" w:eastAsia="Arial" w:hAnsi="Arial" w:cs="Arial"/>
          <w:b/>
        </w:rPr>
        <w:t>BUYER’S INVOICE ADDRESS</w:t>
      </w:r>
    </w:p>
    <w:p w14:paraId="14E5A53E" w14:textId="77777777" w:rsidR="00AB7B8E" w:rsidRDefault="00AB7B8E">
      <w:pPr>
        <w:tabs>
          <w:tab w:val="left" w:pos="2257"/>
        </w:tabs>
        <w:rPr>
          <w:rFonts w:ascii="Arial" w:eastAsia="Arial" w:hAnsi="Arial" w:cs="Arial"/>
          <w:b/>
        </w:rPr>
      </w:pPr>
    </w:p>
    <w:p w14:paraId="14E5A542" w14:textId="3661CADA" w:rsidR="00AB7B8E" w:rsidRDefault="00B32B33" w:rsidP="00B32B33">
      <w:pPr>
        <w:tabs>
          <w:tab w:val="left" w:pos="2257"/>
        </w:tabs>
        <w:rPr>
          <w:rFonts w:ascii="Arial" w:eastAsia="Arial" w:hAnsi="Arial" w:cs="Arial"/>
        </w:rPr>
      </w:pPr>
      <w:r w:rsidRPr="00B32B33">
        <w:rPr>
          <w:rFonts w:ascii="Arial" w:eastAsia="Arial" w:hAnsi="Arial" w:cs="Arial"/>
        </w:rPr>
        <w:t xml:space="preserve">Invoices should be submitted </w:t>
      </w:r>
      <w:proofErr w:type="gramStart"/>
      <w:r w:rsidRPr="00B32B33">
        <w:rPr>
          <w:rFonts w:ascii="Arial" w:eastAsia="Arial" w:hAnsi="Arial" w:cs="Arial"/>
        </w:rPr>
        <w:t>to:</w:t>
      </w:r>
      <w:proofErr w:type="gramEnd"/>
      <w:r w:rsidRPr="00B32B33">
        <w:rPr>
          <w:rFonts w:ascii="Arial" w:eastAsia="Arial" w:hAnsi="Arial" w:cs="Arial"/>
        </w:rPr>
        <w:t xml:space="preserve"> </w:t>
      </w:r>
      <w:r w:rsidR="00692B21">
        <w:rPr>
          <w:rFonts w:ascii="Arial" w:eastAsia="Arial" w:hAnsi="Arial" w:cs="Arial"/>
        </w:rPr>
        <w:t>REDACTED TEXT</w:t>
      </w:r>
      <w:r w:rsidRPr="00B32B33">
        <w:rPr>
          <w:rFonts w:ascii="Arial" w:eastAsia="Arial" w:hAnsi="Arial" w:cs="Arial"/>
        </w:rPr>
        <w:t xml:space="preserve"> or Accounts Payable, HM Treasury, Rosebery Court, St. Andrew's Business Park, Norwich. NR7 0HS</w:t>
      </w:r>
    </w:p>
    <w:p w14:paraId="14E5A543" w14:textId="77777777" w:rsidR="00AB7B8E" w:rsidRDefault="00AB7B8E">
      <w:pPr>
        <w:tabs>
          <w:tab w:val="left" w:pos="2257"/>
        </w:tabs>
        <w:rPr>
          <w:rFonts w:ascii="Arial" w:eastAsia="Arial" w:hAnsi="Arial" w:cs="Arial"/>
        </w:rPr>
      </w:pPr>
    </w:p>
    <w:p w14:paraId="14E5A544" w14:textId="77777777" w:rsidR="00AB7B8E" w:rsidRDefault="00B32B33">
      <w:pPr>
        <w:tabs>
          <w:tab w:val="left" w:pos="2257"/>
        </w:tabs>
        <w:rPr>
          <w:rFonts w:ascii="Arial" w:eastAsia="Arial" w:hAnsi="Arial" w:cs="Arial"/>
          <w:b/>
        </w:rPr>
      </w:pPr>
      <w:r>
        <w:rPr>
          <w:rFonts w:ascii="Arial" w:eastAsia="Arial" w:hAnsi="Arial" w:cs="Arial"/>
          <w:b/>
        </w:rPr>
        <w:t>BUYER’S AUTHORISED REPRESENTATIVE</w:t>
      </w:r>
    </w:p>
    <w:p w14:paraId="14E5A545" w14:textId="77777777" w:rsidR="00AB7B8E" w:rsidRDefault="00AB7B8E">
      <w:pPr>
        <w:tabs>
          <w:tab w:val="left" w:pos="2257"/>
        </w:tabs>
        <w:rPr>
          <w:rFonts w:ascii="Arial" w:eastAsia="Arial" w:hAnsi="Arial" w:cs="Arial"/>
          <w:b/>
        </w:rPr>
      </w:pPr>
    </w:p>
    <w:p w14:paraId="7A9C28B6" w14:textId="485B3218" w:rsidR="00B32B33" w:rsidRPr="00B32B33" w:rsidRDefault="00692B21" w:rsidP="00B32B33">
      <w:pPr>
        <w:tabs>
          <w:tab w:val="left" w:pos="2257"/>
        </w:tabs>
        <w:rPr>
          <w:rFonts w:ascii="Arial" w:eastAsia="Arial" w:hAnsi="Arial" w:cs="Arial"/>
          <w:lang w:val="en-GB"/>
        </w:rPr>
      </w:pPr>
      <w:r>
        <w:rPr>
          <w:rFonts w:ascii="Arial" w:eastAsia="Arial" w:hAnsi="Arial" w:cs="Arial"/>
          <w:lang w:val="en-GB"/>
        </w:rPr>
        <w:t>REDACTED TEXT</w:t>
      </w:r>
      <w:r w:rsidR="00B32B33" w:rsidRPr="00B32B33">
        <w:rPr>
          <w:rFonts w:ascii="Arial" w:eastAsia="Arial" w:hAnsi="Arial" w:cs="Arial"/>
          <w:lang w:val="en-GB"/>
        </w:rPr>
        <w:t> </w:t>
      </w:r>
    </w:p>
    <w:p w14:paraId="53D2C5ED" w14:textId="77C13599" w:rsidR="00B32B33" w:rsidRPr="00B32B33" w:rsidRDefault="00692B21" w:rsidP="00B32B33">
      <w:pPr>
        <w:tabs>
          <w:tab w:val="left" w:pos="2257"/>
        </w:tabs>
        <w:rPr>
          <w:rFonts w:ascii="Arial" w:eastAsia="Arial" w:hAnsi="Arial" w:cs="Arial"/>
          <w:lang w:val="en-GB"/>
        </w:rPr>
      </w:pPr>
      <w:r>
        <w:rPr>
          <w:rFonts w:ascii="Arial" w:eastAsia="Arial" w:hAnsi="Arial" w:cs="Arial"/>
          <w:lang w:val="en-GB"/>
        </w:rPr>
        <w:t>REDACTED TEXT</w:t>
      </w:r>
    </w:p>
    <w:p w14:paraId="58000005" w14:textId="5116BC34" w:rsidR="00B32B33" w:rsidRPr="00B32B33" w:rsidRDefault="00692B21" w:rsidP="00B32B33">
      <w:pPr>
        <w:tabs>
          <w:tab w:val="left" w:pos="2257"/>
        </w:tabs>
        <w:rPr>
          <w:rFonts w:ascii="Arial" w:eastAsia="Arial" w:hAnsi="Arial" w:cs="Arial"/>
          <w:lang w:val="en-GB"/>
        </w:rPr>
      </w:pPr>
      <w:r>
        <w:rPr>
          <w:rFonts w:ascii="Arial" w:eastAsia="Arial" w:hAnsi="Arial" w:cs="Arial"/>
          <w:lang w:val="en-GB"/>
        </w:rPr>
        <w:t>REDACTED TEXT</w:t>
      </w:r>
    </w:p>
    <w:p w14:paraId="130DA160" w14:textId="77777777" w:rsidR="00B32B33" w:rsidRPr="00B32B33" w:rsidRDefault="00B32B33" w:rsidP="00B32B33">
      <w:pPr>
        <w:tabs>
          <w:tab w:val="left" w:pos="2257"/>
        </w:tabs>
        <w:rPr>
          <w:rFonts w:ascii="Arial" w:eastAsia="Arial" w:hAnsi="Arial" w:cs="Arial"/>
          <w:lang w:val="en-GB"/>
        </w:rPr>
      </w:pPr>
      <w:r w:rsidRPr="00B32B33">
        <w:rPr>
          <w:rFonts w:ascii="Arial" w:eastAsia="Arial" w:hAnsi="Arial" w:cs="Arial"/>
          <w:lang w:val="en-GB"/>
        </w:rPr>
        <w:t xml:space="preserve">HM Treasury, </w:t>
      </w:r>
      <w:proofErr w:type="gramStart"/>
      <w:r w:rsidRPr="00B32B33">
        <w:rPr>
          <w:rFonts w:ascii="Arial" w:eastAsia="Arial" w:hAnsi="Arial" w:cs="Arial"/>
          <w:lang w:val="en-GB"/>
        </w:rPr>
        <w:t>2</w:t>
      </w:r>
      <w:proofErr w:type="gramEnd"/>
      <w:r w:rsidRPr="00B32B33">
        <w:rPr>
          <w:rFonts w:ascii="Arial" w:eastAsia="Arial" w:hAnsi="Arial" w:cs="Arial"/>
          <w:lang w:val="en-GB"/>
        </w:rPr>
        <w:t xml:space="preserve"> Red, 1 Horse Guards Road, London, SW1A 2HQ</w:t>
      </w:r>
    </w:p>
    <w:p w14:paraId="14E5A549" w14:textId="38FFD706" w:rsidR="00AB7B8E" w:rsidRDefault="00AB7B8E" w:rsidP="00B32B33">
      <w:pPr>
        <w:tabs>
          <w:tab w:val="left" w:pos="2257"/>
        </w:tabs>
        <w:rPr>
          <w:rFonts w:ascii="Arial" w:eastAsia="Arial" w:hAnsi="Arial" w:cs="Arial"/>
        </w:rPr>
      </w:pPr>
    </w:p>
    <w:p w14:paraId="14E5A54A" w14:textId="77777777" w:rsidR="00AB7B8E" w:rsidRDefault="00B32B33">
      <w:pPr>
        <w:tabs>
          <w:tab w:val="left" w:pos="2257"/>
        </w:tabs>
        <w:rPr>
          <w:rFonts w:ascii="Arial" w:eastAsia="Arial" w:hAnsi="Arial" w:cs="Arial"/>
          <w:b/>
        </w:rPr>
      </w:pPr>
      <w:r>
        <w:rPr>
          <w:rFonts w:ascii="Arial" w:eastAsia="Arial" w:hAnsi="Arial" w:cs="Arial"/>
          <w:b/>
        </w:rPr>
        <w:t>BUYER’S SECURITY POLICY</w:t>
      </w:r>
    </w:p>
    <w:p w14:paraId="14E5A54B" w14:textId="77777777" w:rsidR="00AB7B8E" w:rsidRDefault="00AB7B8E">
      <w:pPr>
        <w:tabs>
          <w:tab w:val="left" w:pos="2257"/>
        </w:tabs>
        <w:rPr>
          <w:rFonts w:ascii="Arial" w:eastAsia="Arial" w:hAnsi="Arial" w:cs="Arial"/>
          <w:b/>
        </w:rPr>
      </w:pPr>
    </w:p>
    <w:p w14:paraId="14E5A54D" w14:textId="307ACC51" w:rsidR="00AB7B8E" w:rsidRDefault="003D5365">
      <w:pPr>
        <w:tabs>
          <w:tab w:val="left" w:pos="2257"/>
        </w:tabs>
        <w:rPr>
          <w:rFonts w:ascii="Arial" w:eastAsia="Arial" w:hAnsi="Arial" w:cs="Arial"/>
        </w:rPr>
      </w:pPr>
      <w:r>
        <w:rPr>
          <w:rFonts w:ascii="Arial" w:eastAsia="Arial" w:hAnsi="Arial" w:cs="Arial"/>
        </w:rPr>
        <w:t>N/A</w:t>
      </w:r>
    </w:p>
    <w:p w14:paraId="14E5A54E" w14:textId="77777777" w:rsidR="00AB7B8E" w:rsidRDefault="00AB7B8E">
      <w:pPr>
        <w:tabs>
          <w:tab w:val="left" w:pos="2257"/>
        </w:tabs>
        <w:rPr>
          <w:rFonts w:ascii="Arial" w:eastAsia="Arial" w:hAnsi="Arial" w:cs="Arial"/>
        </w:rPr>
      </w:pPr>
    </w:p>
    <w:p w14:paraId="14E5A54F" w14:textId="77777777" w:rsidR="00AB7B8E" w:rsidRDefault="00B32B33">
      <w:pPr>
        <w:tabs>
          <w:tab w:val="left" w:pos="2257"/>
        </w:tabs>
        <w:rPr>
          <w:rFonts w:ascii="Arial" w:eastAsia="Arial" w:hAnsi="Arial" w:cs="Arial"/>
          <w:b/>
        </w:rPr>
      </w:pPr>
      <w:r>
        <w:rPr>
          <w:rFonts w:ascii="Arial" w:eastAsia="Arial" w:hAnsi="Arial" w:cs="Arial"/>
          <w:b/>
        </w:rPr>
        <w:t>SUPPLIER’S AUTHORISED REPRESENTATIVE</w:t>
      </w:r>
    </w:p>
    <w:p w14:paraId="14E5A550" w14:textId="77777777" w:rsidR="00AB7B8E" w:rsidRDefault="00AB7B8E">
      <w:pPr>
        <w:tabs>
          <w:tab w:val="left" w:pos="2257"/>
        </w:tabs>
        <w:rPr>
          <w:rFonts w:ascii="Arial" w:eastAsia="Arial" w:hAnsi="Arial" w:cs="Arial"/>
          <w:b/>
        </w:rPr>
      </w:pPr>
    </w:p>
    <w:p w14:paraId="1A9E9687" w14:textId="3A7B3934" w:rsidR="002D5DC4" w:rsidRDefault="00692B21">
      <w:pPr>
        <w:tabs>
          <w:tab w:val="left" w:pos="2257"/>
        </w:tabs>
        <w:rPr>
          <w:rFonts w:ascii="Arial" w:eastAsia="Arial" w:hAnsi="Arial" w:cs="Arial"/>
        </w:rPr>
      </w:pPr>
      <w:r>
        <w:rPr>
          <w:rFonts w:ascii="Arial" w:eastAsia="Arial" w:hAnsi="Arial" w:cs="Arial"/>
        </w:rPr>
        <w:t>REDACTED TEXT</w:t>
      </w:r>
    </w:p>
    <w:p w14:paraId="23800D55" w14:textId="586BA516" w:rsidR="002D5DC4" w:rsidRDefault="00692B21">
      <w:pPr>
        <w:tabs>
          <w:tab w:val="left" w:pos="2257"/>
        </w:tabs>
        <w:rPr>
          <w:rFonts w:ascii="Arial" w:eastAsia="Arial" w:hAnsi="Arial" w:cs="Arial"/>
        </w:rPr>
      </w:pPr>
      <w:r>
        <w:rPr>
          <w:rFonts w:ascii="Arial" w:eastAsia="Arial" w:hAnsi="Arial" w:cs="Arial"/>
        </w:rPr>
        <w:t>REDACTED TEXT</w:t>
      </w:r>
    </w:p>
    <w:p w14:paraId="3D6A6A96" w14:textId="2C0B8138" w:rsidR="002D5DC4" w:rsidRDefault="00692B21">
      <w:pPr>
        <w:tabs>
          <w:tab w:val="left" w:pos="2257"/>
        </w:tabs>
        <w:rPr>
          <w:rFonts w:ascii="Arial" w:eastAsia="Arial" w:hAnsi="Arial" w:cs="Arial"/>
        </w:rPr>
      </w:pPr>
      <w:r>
        <w:rPr>
          <w:rFonts w:ascii="Arial" w:eastAsia="Arial" w:hAnsi="Arial" w:cs="Arial"/>
        </w:rPr>
        <w:t>REDACTED TEXT</w:t>
      </w:r>
    </w:p>
    <w:p w14:paraId="4E291D6B" w14:textId="216ADEBA" w:rsidR="002D5DC4" w:rsidRDefault="002D5DC4">
      <w:pPr>
        <w:tabs>
          <w:tab w:val="left" w:pos="2257"/>
        </w:tabs>
        <w:rPr>
          <w:rFonts w:ascii="Arial" w:eastAsia="Arial" w:hAnsi="Arial" w:cs="Arial"/>
        </w:rPr>
      </w:pPr>
      <w:r>
        <w:rPr>
          <w:rFonts w:ascii="Arial" w:eastAsia="Arial" w:hAnsi="Arial" w:cs="Arial"/>
        </w:rPr>
        <w:t>100 Museum Street, London</w:t>
      </w:r>
    </w:p>
    <w:p w14:paraId="14E5A555" w14:textId="77777777" w:rsidR="00AB7B8E" w:rsidRDefault="00AB7B8E">
      <w:pPr>
        <w:tabs>
          <w:tab w:val="left" w:pos="2257"/>
        </w:tabs>
        <w:rPr>
          <w:rFonts w:ascii="Arial" w:eastAsia="Arial" w:hAnsi="Arial" w:cs="Arial"/>
        </w:rPr>
      </w:pPr>
    </w:p>
    <w:p w14:paraId="14E5A556" w14:textId="77777777" w:rsidR="00AB7B8E" w:rsidRDefault="00B32B33">
      <w:pPr>
        <w:tabs>
          <w:tab w:val="left" w:pos="2257"/>
        </w:tabs>
        <w:rPr>
          <w:rFonts w:ascii="Arial" w:eastAsia="Arial" w:hAnsi="Arial" w:cs="Arial"/>
          <w:b/>
        </w:rPr>
      </w:pPr>
      <w:r>
        <w:rPr>
          <w:rFonts w:ascii="Arial" w:eastAsia="Arial" w:hAnsi="Arial" w:cs="Arial"/>
          <w:b/>
        </w:rPr>
        <w:t>SUPPLIER’S CONTRACT MANAGER</w:t>
      </w:r>
    </w:p>
    <w:p w14:paraId="14E5A557" w14:textId="77777777" w:rsidR="00AB7B8E" w:rsidRDefault="00AB7B8E">
      <w:pPr>
        <w:tabs>
          <w:tab w:val="left" w:pos="2257"/>
        </w:tabs>
        <w:rPr>
          <w:rFonts w:ascii="Arial" w:eastAsia="Arial" w:hAnsi="Arial" w:cs="Arial"/>
          <w:b/>
        </w:rPr>
      </w:pPr>
    </w:p>
    <w:p w14:paraId="14377765" w14:textId="3C2D7CC2" w:rsidR="002D5DC4" w:rsidRDefault="00692B21">
      <w:pPr>
        <w:tabs>
          <w:tab w:val="left" w:pos="2257"/>
        </w:tabs>
        <w:rPr>
          <w:rFonts w:ascii="Arial" w:eastAsia="Arial" w:hAnsi="Arial" w:cs="Arial"/>
        </w:rPr>
      </w:pPr>
      <w:r>
        <w:rPr>
          <w:rFonts w:ascii="Arial" w:eastAsia="Arial" w:hAnsi="Arial" w:cs="Arial"/>
        </w:rPr>
        <w:t>REDACTED TEXT</w:t>
      </w:r>
    </w:p>
    <w:p w14:paraId="05DA7B02" w14:textId="47D3AA72" w:rsidR="002D5DC4" w:rsidRDefault="00692B21">
      <w:pPr>
        <w:tabs>
          <w:tab w:val="left" w:pos="2257"/>
        </w:tabs>
        <w:rPr>
          <w:rFonts w:ascii="Arial" w:eastAsia="Arial" w:hAnsi="Arial" w:cs="Arial"/>
        </w:rPr>
      </w:pPr>
      <w:r>
        <w:rPr>
          <w:rFonts w:ascii="Arial" w:eastAsia="Arial" w:hAnsi="Arial" w:cs="Arial"/>
        </w:rPr>
        <w:t>REDACTED TEXT</w:t>
      </w:r>
    </w:p>
    <w:p w14:paraId="43A06893" w14:textId="11D4B68F" w:rsidR="002D5DC4" w:rsidRDefault="00692B21">
      <w:pPr>
        <w:tabs>
          <w:tab w:val="left" w:pos="2257"/>
        </w:tabs>
        <w:rPr>
          <w:rFonts w:ascii="Arial" w:eastAsia="Arial" w:hAnsi="Arial" w:cs="Arial"/>
        </w:rPr>
      </w:pPr>
      <w:r>
        <w:rPr>
          <w:rFonts w:ascii="Arial" w:eastAsia="Arial" w:hAnsi="Arial" w:cs="Arial"/>
        </w:rPr>
        <w:lastRenderedPageBreak/>
        <w:t>REDACTED TEXT</w:t>
      </w:r>
    </w:p>
    <w:p w14:paraId="23B5F20E" w14:textId="38639ABA" w:rsidR="002D5DC4" w:rsidRDefault="002D5DC4">
      <w:pPr>
        <w:tabs>
          <w:tab w:val="left" w:pos="2257"/>
        </w:tabs>
        <w:rPr>
          <w:rFonts w:ascii="Arial" w:eastAsia="Arial" w:hAnsi="Arial" w:cs="Arial"/>
        </w:rPr>
      </w:pPr>
      <w:r>
        <w:rPr>
          <w:rFonts w:ascii="Arial" w:eastAsia="Arial" w:hAnsi="Arial" w:cs="Arial"/>
        </w:rPr>
        <w:t>100 Museum Street, London</w:t>
      </w:r>
    </w:p>
    <w:p w14:paraId="4D648018" w14:textId="70B69225" w:rsidR="00B32B33" w:rsidRDefault="00B32B33">
      <w:pPr>
        <w:tabs>
          <w:tab w:val="left" w:pos="2257"/>
        </w:tabs>
        <w:rPr>
          <w:rFonts w:ascii="Arial" w:eastAsia="Arial" w:hAnsi="Arial" w:cs="Arial"/>
        </w:rPr>
      </w:pPr>
    </w:p>
    <w:p w14:paraId="27117A86" w14:textId="7698F6BC" w:rsidR="00B32B33" w:rsidRDefault="00B32B33">
      <w:pPr>
        <w:tabs>
          <w:tab w:val="left" w:pos="2257"/>
        </w:tabs>
        <w:rPr>
          <w:rFonts w:ascii="Arial" w:eastAsia="Arial" w:hAnsi="Arial" w:cs="Arial"/>
          <w:b/>
        </w:rPr>
      </w:pPr>
      <w:r w:rsidRPr="00B32B33">
        <w:rPr>
          <w:rFonts w:ascii="Arial" w:eastAsia="Arial" w:hAnsi="Arial" w:cs="Arial"/>
          <w:b/>
        </w:rPr>
        <w:t>SUPPLIER’S TECHNICAL RESPONSE</w:t>
      </w:r>
    </w:p>
    <w:p w14:paraId="653E74D8" w14:textId="5FD57F89" w:rsidR="00B32B33" w:rsidRDefault="00B32B33">
      <w:pPr>
        <w:tabs>
          <w:tab w:val="left" w:pos="2257"/>
        </w:tabs>
        <w:rPr>
          <w:rFonts w:ascii="Arial" w:eastAsia="Arial" w:hAnsi="Arial" w:cs="Arial"/>
          <w:b/>
        </w:rPr>
      </w:pPr>
    </w:p>
    <w:p w14:paraId="1C8AA55B" w14:textId="707BFD74" w:rsidR="00B32B33" w:rsidRPr="00B32B33" w:rsidRDefault="00B32B33">
      <w:pPr>
        <w:tabs>
          <w:tab w:val="left" w:pos="2257"/>
        </w:tabs>
        <w:rPr>
          <w:rFonts w:ascii="Arial" w:eastAsia="Arial" w:hAnsi="Arial" w:cs="Arial"/>
        </w:rPr>
      </w:pPr>
      <w:r w:rsidRPr="00B32B33">
        <w:rPr>
          <w:rFonts w:ascii="Arial" w:eastAsia="Arial" w:hAnsi="Arial" w:cs="Arial"/>
        </w:rPr>
        <w:t>The Supplier warrants it will apply</w:t>
      </w:r>
      <w:r>
        <w:rPr>
          <w:rFonts w:ascii="Arial" w:eastAsia="Arial" w:hAnsi="Arial" w:cs="Arial"/>
        </w:rPr>
        <w:t xml:space="preserve"> the b</w:t>
      </w:r>
      <w:r w:rsidRPr="00B32B33">
        <w:rPr>
          <w:rFonts w:ascii="Arial" w:eastAsia="Arial" w:hAnsi="Arial" w:cs="Arial"/>
        </w:rPr>
        <w:t>est Endeavor’s to achieve all elements of the Contracting Authority's</w:t>
      </w:r>
      <w:r>
        <w:rPr>
          <w:rFonts w:ascii="Arial" w:eastAsia="Arial" w:hAnsi="Arial" w:cs="Arial"/>
        </w:rPr>
        <w:t xml:space="preserve"> Statement of Requirements</w:t>
      </w:r>
      <w:r w:rsidR="003D5365">
        <w:rPr>
          <w:rFonts w:ascii="Arial" w:eastAsia="Arial" w:hAnsi="Arial" w:cs="Arial"/>
        </w:rPr>
        <w:t xml:space="preserve"> so far as within the Supplier’s control</w:t>
      </w:r>
      <w:r>
        <w:rPr>
          <w:rFonts w:ascii="Arial" w:eastAsia="Arial" w:hAnsi="Arial" w:cs="Arial"/>
        </w:rPr>
        <w:t>.</w:t>
      </w:r>
    </w:p>
    <w:p w14:paraId="14E5A55C" w14:textId="77777777" w:rsidR="00AB7B8E" w:rsidRDefault="00AB7B8E">
      <w:pPr>
        <w:tabs>
          <w:tab w:val="left" w:pos="2257"/>
        </w:tabs>
        <w:rPr>
          <w:rFonts w:ascii="Arial" w:eastAsia="Arial" w:hAnsi="Arial" w:cs="Arial"/>
        </w:rPr>
      </w:pPr>
    </w:p>
    <w:p w14:paraId="14E5A55D" w14:textId="77777777" w:rsidR="00AB7B8E" w:rsidRDefault="00B32B33">
      <w:pPr>
        <w:tabs>
          <w:tab w:val="left" w:pos="2257"/>
        </w:tabs>
        <w:rPr>
          <w:rFonts w:ascii="Arial" w:eastAsia="Arial" w:hAnsi="Arial" w:cs="Arial"/>
          <w:b/>
        </w:rPr>
      </w:pPr>
      <w:r>
        <w:rPr>
          <w:rFonts w:ascii="Arial" w:eastAsia="Arial" w:hAnsi="Arial" w:cs="Arial"/>
          <w:b/>
        </w:rPr>
        <w:t>PROGRESS REPORT FREQUENCY</w:t>
      </w:r>
    </w:p>
    <w:p w14:paraId="14E5A55E" w14:textId="77777777" w:rsidR="00AB7B8E" w:rsidRDefault="00AB7B8E">
      <w:pPr>
        <w:tabs>
          <w:tab w:val="left" w:pos="2257"/>
        </w:tabs>
        <w:rPr>
          <w:rFonts w:ascii="Arial" w:eastAsia="Arial" w:hAnsi="Arial" w:cs="Arial"/>
          <w:b/>
        </w:rPr>
      </w:pPr>
    </w:p>
    <w:p w14:paraId="14E5A55F" w14:textId="41753BEE" w:rsidR="00AB7B8E" w:rsidRDefault="002D5DC4">
      <w:pPr>
        <w:tabs>
          <w:tab w:val="left" w:pos="2257"/>
        </w:tabs>
        <w:rPr>
          <w:rFonts w:ascii="Arial" w:eastAsia="Arial" w:hAnsi="Arial" w:cs="Arial"/>
        </w:rPr>
      </w:pPr>
      <w:r>
        <w:rPr>
          <w:rFonts w:ascii="Arial" w:eastAsia="Arial" w:hAnsi="Arial" w:cs="Arial"/>
        </w:rPr>
        <w:t>Not applicable.</w:t>
      </w:r>
    </w:p>
    <w:p w14:paraId="14E5A560" w14:textId="77777777" w:rsidR="00AB7B8E" w:rsidRDefault="00AB7B8E">
      <w:pPr>
        <w:tabs>
          <w:tab w:val="left" w:pos="2257"/>
        </w:tabs>
        <w:rPr>
          <w:rFonts w:ascii="Arial" w:eastAsia="Arial" w:hAnsi="Arial" w:cs="Arial"/>
        </w:rPr>
      </w:pPr>
    </w:p>
    <w:p w14:paraId="14E5A561" w14:textId="77777777" w:rsidR="00AB7B8E" w:rsidRDefault="00B32B33">
      <w:pPr>
        <w:tabs>
          <w:tab w:val="left" w:pos="2257"/>
        </w:tabs>
        <w:rPr>
          <w:rFonts w:ascii="Arial" w:eastAsia="Arial" w:hAnsi="Arial" w:cs="Arial"/>
          <w:b/>
        </w:rPr>
      </w:pPr>
      <w:r>
        <w:rPr>
          <w:rFonts w:ascii="Arial" w:eastAsia="Arial" w:hAnsi="Arial" w:cs="Arial"/>
          <w:b/>
        </w:rPr>
        <w:t>PROGRESS MEETING FREQUENCY</w:t>
      </w:r>
    </w:p>
    <w:p w14:paraId="14E5A562" w14:textId="77777777" w:rsidR="00AB7B8E" w:rsidRDefault="00AB7B8E">
      <w:pPr>
        <w:tabs>
          <w:tab w:val="left" w:pos="2257"/>
        </w:tabs>
        <w:rPr>
          <w:rFonts w:ascii="Arial" w:eastAsia="Arial" w:hAnsi="Arial" w:cs="Arial"/>
          <w:b/>
        </w:rPr>
      </w:pPr>
    </w:p>
    <w:p w14:paraId="14E5A563" w14:textId="0AFB01AA" w:rsidR="00AB7B8E" w:rsidRDefault="002D5DC4">
      <w:pPr>
        <w:tabs>
          <w:tab w:val="left" w:pos="2257"/>
        </w:tabs>
        <w:rPr>
          <w:rFonts w:ascii="Arial" w:eastAsia="Arial" w:hAnsi="Arial" w:cs="Arial"/>
        </w:rPr>
      </w:pPr>
      <w:r>
        <w:rPr>
          <w:rFonts w:ascii="Arial" w:eastAsia="Arial" w:hAnsi="Arial" w:cs="Arial"/>
          <w:b/>
        </w:rPr>
        <w:t>Not Applicable</w:t>
      </w:r>
    </w:p>
    <w:p w14:paraId="14E5A564" w14:textId="77777777" w:rsidR="00AB7B8E" w:rsidRDefault="00AB7B8E">
      <w:pPr>
        <w:tabs>
          <w:tab w:val="left" w:pos="2257"/>
        </w:tabs>
        <w:rPr>
          <w:rFonts w:ascii="Arial" w:eastAsia="Arial" w:hAnsi="Arial" w:cs="Arial"/>
          <w:b/>
        </w:rPr>
      </w:pPr>
    </w:p>
    <w:p w14:paraId="14E5A565" w14:textId="77777777" w:rsidR="00AB7B8E" w:rsidRDefault="00B32B33">
      <w:pPr>
        <w:tabs>
          <w:tab w:val="left" w:pos="2257"/>
        </w:tabs>
        <w:rPr>
          <w:rFonts w:ascii="Arial" w:eastAsia="Arial" w:hAnsi="Arial" w:cs="Arial"/>
          <w:b/>
        </w:rPr>
      </w:pPr>
      <w:r>
        <w:rPr>
          <w:rFonts w:ascii="Arial" w:eastAsia="Arial" w:hAnsi="Arial" w:cs="Arial"/>
          <w:b/>
        </w:rPr>
        <w:t>KEY STAFF</w:t>
      </w:r>
    </w:p>
    <w:p w14:paraId="3F6C62D4" w14:textId="77777777" w:rsidR="00444054" w:rsidRDefault="00444054" w:rsidP="00444054">
      <w:pPr>
        <w:tabs>
          <w:tab w:val="left" w:pos="2257"/>
        </w:tabs>
        <w:rPr>
          <w:rFonts w:ascii="Arial" w:eastAsia="Arial" w:hAnsi="Arial" w:cs="Arial"/>
          <w:b/>
        </w:rPr>
      </w:pPr>
    </w:p>
    <w:p w14:paraId="14E5A56B" w14:textId="28CC34E8" w:rsidR="00AB7B8E" w:rsidRDefault="00692B21">
      <w:pPr>
        <w:tabs>
          <w:tab w:val="left" w:pos="2257"/>
        </w:tabs>
        <w:rPr>
          <w:rFonts w:ascii="Arial" w:eastAsia="Arial" w:hAnsi="Arial" w:cs="Arial"/>
        </w:rPr>
      </w:pPr>
      <w:r>
        <w:rPr>
          <w:rFonts w:ascii="Arial" w:eastAsia="Arial" w:hAnsi="Arial" w:cs="Arial"/>
        </w:rPr>
        <w:t xml:space="preserve">REDACTED TEXT </w:t>
      </w:r>
    </w:p>
    <w:p w14:paraId="3D166A4B" w14:textId="77777777" w:rsidR="00692B21" w:rsidRDefault="00692B21">
      <w:pPr>
        <w:tabs>
          <w:tab w:val="left" w:pos="2257"/>
        </w:tabs>
        <w:rPr>
          <w:rFonts w:ascii="Arial" w:eastAsia="Arial" w:hAnsi="Arial" w:cs="Arial"/>
        </w:rPr>
      </w:pPr>
    </w:p>
    <w:p w14:paraId="14E5A56C" w14:textId="77777777" w:rsidR="00AB7B8E" w:rsidRDefault="00B32B33">
      <w:pPr>
        <w:tabs>
          <w:tab w:val="left" w:pos="2257"/>
        </w:tabs>
        <w:rPr>
          <w:rFonts w:ascii="Arial" w:eastAsia="Arial" w:hAnsi="Arial" w:cs="Arial"/>
          <w:b/>
        </w:rPr>
      </w:pPr>
      <w:r>
        <w:rPr>
          <w:rFonts w:ascii="Arial" w:eastAsia="Arial" w:hAnsi="Arial" w:cs="Arial"/>
          <w:b/>
        </w:rPr>
        <w:t>KEY SUBCONTRACTOR(S)</w:t>
      </w:r>
    </w:p>
    <w:p w14:paraId="14E5A56D" w14:textId="77777777" w:rsidR="00AB7B8E" w:rsidRDefault="00AB7B8E">
      <w:pPr>
        <w:tabs>
          <w:tab w:val="left" w:pos="2257"/>
        </w:tabs>
        <w:rPr>
          <w:rFonts w:ascii="Arial" w:eastAsia="Arial" w:hAnsi="Arial" w:cs="Arial"/>
          <w:b/>
        </w:rPr>
      </w:pPr>
    </w:p>
    <w:p w14:paraId="2CAD60B9" w14:textId="77777777" w:rsidR="00444054" w:rsidRDefault="00444054" w:rsidP="00444054">
      <w:pPr>
        <w:tabs>
          <w:tab w:val="left" w:pos="2257"/>
        </w:tabs>
        <w:rPr>
          <w:rFonts w:ascii="Arial" w:eastAsia="Arial" w:hAnsi="Arial" w:cs="Arial"/>
        </w:rPr>
      </w:pPr>
      <w:r w:rsidRPr="00BF7A30">
        <w:rPr>
          <w:rFonts w:ascii="Arial" w:eastAsia="Arial" w:hAnsi="Arial" w:cs="Arial"/>
        </w:rPr>
        <w:t>[Not Applicable]</w:t>
      </w:r>
    </w:p>
    <w:p w14:paraId="14E5A56E" w14:textId="4542F7CB" w:rsidR="00AB7B8E" w:rsidRDefault="00AB7B8E">
      <w:pPr>
        <w:tabs>
          <w:tab w:val="left" w:pos="2257"/>
        </w:tabs>
        <w:rPr>
          <w:rFonts w:ascii="Arial" w:eastAsia="Arial" w:hAnsi="Arial" w:cs="Arial"/>
        </w:rPr>
      </w:pPr>
    </w:p>
    <w:p w14:paraId="14E5A56F" w14:textId="77777777" w:rsidR="00AB7B8E" w:rsidRDefault="00AB7B8E">
      <w:pPr>
        <w:tabs>
          <w:tab w:val="left" w:pos="2257"/>
        </w:tabs>
        <w:rPr>
          <w:rFonts w:ascii="Arial" w:eastAsia="Arial" w:hAnsi="Arial" w:cs="Arial"/>
          <w:b/>
        </w:rPr>
      </w:pPr>
    </w:p>
    <w:p w14:paraId="14E5A570" w14:textId="77777777" w:rsidR="00AB7B8E" w:rsidRDefault="00B32B33">
      <w:pPr>
        <w:tabs>
          <w:tab w:val="left" w:pos="2257"/>
        </w:tabs>
        <w:rPr>
          <w:rFonts w:ascii="Arial" w:eastAsia="Arial" w:hAnsi="Arial" w:cs="Arial"/>
          <w:b/>
        </w:rPr>
      </w:pPr>
      <w:r>
        <w:rPr>
          <w:rFonts w:ascii="Arial" w:eastAsia="Arial" w:hAnsi="Arial" w:cs="Arial"/>
          <w:b/>
        </w:rPr>
        <w:t>COMMERCIALLY SENSITIVE INFORMATION</w:t>
      </w:r>
    </w:p>
    <w:p w14:paraId="14E5A571" w14:textId="77777777" w:rsidR="00AB7B8E" w:rsidRDefault="00AB7B8E">
      <w:pPr>
        <w:tabs>
          <w:tab w:val="left" w:pos="2257"/>
        </w:tabs>
        <w:rPr>
          <w:rFonts w:ascii="Arial" w:eastAsia="Arial" w:hAnsi="Arial" w:cs="Arial"/>
          <w:b/>
        </w:rPr>
      </w:pPr>
    </w:p>
    <w:p w14:paraId="14E5A572" w14:textId="7080039F" w:rsidR="00AB7B8E" w:rsidRDefault="00B32B33">
      <w:pPr>
        <w:tabs>
          <w:tab w:val="left" w:pos="2257"/>
        </w:tabs>
        <w:rPr>
          <w:rFonts w:ascii="Arial" w:eastAsia="Arial" w:hAnsi="Arial" w:cs="Arial"/>
        </w:rPr>
      </w:pPr>
      <w:r w:rsidRPr="00A750E4">
        <w:rPr>
          <w:rFonts w:ascii="Arial" w:eastAsia="Arial" w:hAnsi="Arial" w:cs="Arial"/>
        </w:rPr>
        <w:t>Supplier’s Commercially Sensitive Information</w:t>
      </w:r>
      <w:r w:rsidR="00F31CB2">
        <w:rPr>
          <w:rFonts w:ascii="Arial" w:eastAsia="Arial" w:hAnsi="Arial" w:cs="Arial"/>
        </w:rPr>
        <w:t xml:space="preserve"> including the Supplier’s proposal/tender, Supplier Background Intellectual Property Rights, Supplier pricing breakdowns and Supplier personal data</w:t>
      </w:r>
      <w:r>
        <w:rPr>
          <w:rFonts w:ascii="Arial" w:eastAsia="Arial" w:hAnsi="Arial" w:cs="Arial"/>
        </w:rPr>
        <w:t xml:space="preserve">  </w:t>
      </w:r>
    </w:p>
    <w:p w14:paraId="14E5A573" w14:textId="77777777" w:rsidR="00AB7B8E" w:rsidRDefault="00AB7B8E">
      <w:pPr>
        <w:tabs>
          <w:tab w:val="left" w:pos="2257"/>
        </w:tabs>
        <w:rPr>
          <w:rFonts w:ascii="Arial" w:eastAsia="Arial" w:hAnsi="Arial" w:cs="Arial"/>
          <w:b/>
        </w:rPr>
      </w:pPr>
    </w:p>
    <w:p w14:paraId="14E5A574" w14:textId="77777777" w:rsidR="00AB7B8E" w:rsidRDefault="00B32B33">
      <w:pPr>
        <w:tabs>
          <w:tab w:val="left" w:pos="2257"/>
        </w:tabs>
        <w:rPr>
          <w:rFonts w:ascii="Arial" w:eastAsia="Arial" w:hAnsi="Arial" w:cs="Arial"/>
          <w:b/>
        </w:rPr>
      </w:pPr>
      <w:r>
        <w:rPr>
          <w:rFonts w:ascii="Arial" w:eastAsia="Arial" w:hAnsi="Arial" w:cs="Arial"/>
          <w:b/>
        </w:rPr>
        <w:t>SERVICE CREDITS</w:t>
      </w:r>
    </w:p>
    <w:p w14:paraId="14E5A575" w14:textId="77777777" w:rsidR="00AB7B8E" w:rsidRDefault="00AB7B8E">
      <w:pPr>
        <w:tabs>
          <w:tab w:val="left" w:pos="2257"/>
        </w:tabs>
        <w:rPr>
          <w:rFonts w:ascii="Arial" w:eastAsia="Arial" w:hAnsi="Arial" w:cs="Arial"/>
        </w:rPr>
      </w:pPr>
    </w:p>
    <w:p w14:paraId="14E5A576" w14:textId="50398142" w:rsidR="00AB7B8E" w:rsidRDefault="00644954">
      <w:pPr>
        <w:tabs>
          <w:tab w:val="left" w:pos="2257"/>
        </w:tabs>
        <w:rPr>
          <w:rFonts w:ascii="Arial" w:eastAsia="Arial" w:hAnsi="Arial" w:cs="Arial"/>
        </w:rPr>
      </w:pPr>
      <w:r>
        <w:rPr>
          <w:rFonts w:ascii="Arial" w:eastAsia="Arial" w:hAnsi="Arial" w:cs="Arial"/>
        </w:rPr>
        <w:t>Not applicable</w:t>
      </w:r>
      <w:r w:rsidR="00B32B33">
        <w:rPr>
          <w:rFonts w:ascii="Arial" w:eastAsia="Arial" w:hAnsi="Arial" w:cs="Arial"/>
        </w:rPr>
        <w:t xml:space="preserve"> </w:t>
      </w:r>
    </w:p>
    <w:p w14:paraId="14E5A577" w14:textId="77777777" w:rsidR="00AB7B8E" w:rsidRDefault="00AB7B8E">
      <w:pPr>
        <w:pBdr>
          <w:top w:val="nil"/>
          <w:left w:val="nil"/>
          <w:bottom w:val="nil"/>
          <w:right w:val="nil"/>
          <w:between w:val="nil"/>
        </w:pBdr>
        <w:rPr>
          <w:rFonts w:ascii="Arial" w:eastAsia="Arial" w:hAnsi="Arial" w:cs="Arial"/>
          <w:color w:val="000000"/>
        </w:rPr>
      </w:pPr>
      <w:bookmarkStart w:id="1" w:name="_heading=h.5y4so5m7wubj" w:colFirst="0" w:colLast="0"/>
      <w:bookmarkEnd w:id="1"/>
    </w:p>
    <w:p w14:paraId="14E5A578" w14:textId="77777777" w:rsidR="00AB7B8E" w:rsidRDefault="00B32B33">
      <w:pPr>
        <w:tabs>
          <w:tab w:val="left" w:pos="2257"/>
        </w:tabs>
        <w:rPr>
          <w:rFonts w:ascii="Arial" w:eastAsia="Arial" w:hAnsi="Arial" w:cs="Arial"/>
          <w:b/>
        </w:rPr>
      </w:pPr>
      <w:r>
        <w:rPr>
          <w:rFonts w:ascii="Arial" w:eastAsia="Arial" w:hAnsi="Arial" w:cs="Arial"/>
          <w:b/>
        </w:rPr>
        <w:t>ADDITIONAL INSURANCES</w:t>
      </w:r>
    </w:p>
    <w:p w14:paraId="14E5A579" w14:textId="77777777" w:rsidR="00AB7B8E" w:rsidRDefault="00AB7B8E">
      <w:pPr>
        <w:tabs>
          <w:tab w:val="left" w:pos="2257"/>
        </w:tabs>
        <w:rPr>
          <w:rFonts w:ascii="Arial" w:eastAsia="Arial" w:hAnsi="Arial" w:cs="Arial"/>
          <w:b/>
        </w:rPr>
      </w:pPr>
    </w:p>
    <w:p w14:paraId="14E5A57A" w14:textId="7A0F4459" w:rsidR="00AB7B8E" w:rsidRDefault="00644954">
      <w:pPr>
        <w:rPr>
          <w:rFonts w:ascii="Arial" w:eastAsia="Arial" w:hAnsi="Arial" w:cs="Arial"/>
        </w:rPr>
      </w:pPr>
      <w:r>
        <w:rPr>
          <w:rFonts w:ascii="Arial" w:eastAsia="Arial" w:hAnsi="Arial" w:cs="Arial"/>
        </w:rPr>
        <w:t>Not applicable</w:t>
      </w:r>
    </w:p>
    <w:p w14:paraId="14E5A57B" w14:textId="77777777" w:rsidR="00AB7B8E" w:rsidRDefault="00AB7B8E">
      <w:pPr>
        <w:jc w:val="both"/>
        <w:rPr>
          <w:rFonts w:ascii="Arial" w:eastAsia="Arial" w:hAnsi="Arial" w:cs="Arial"/>
        </w:rPr>
      </w:pPr>
    </w:p>
    <w:p w14:paraId="14E5A57C" w14:textId="77777777" w:rsidR="00AB7B8E" w:rsidRDefault="00B32B33">
      <w:pPr>
        <w:jc w:val="both"/>
        <w:rPr>
          <w:rFonts w:ascii="Arial" w:eastAsia="Arial" w:hAnsi="Arial" w:cs="Arial"/>
          <w:b/>
        </w:rPr>
      </w:pPr>
      <w:r>
        <w:rPr>
          <w:rFonts w:ascii="Arial" w:eastAsia="Arial" w:hAnsi="Arial" w:cs="Arial"/>
          <w:b/>
        </w:rPr>
        <w:t>GUARANTEE</w:t>
      </w:r>
    </w:p>
    <w:p w14:paraId="14E5A57D" w14:textId="77777777" w:rsidR="00AB7B8E" w:rsidRDefault="00AB7B8E">
      <w:pPr>
        <w:jc w:val="both"/>
        <w:rPr>
          <w:rFonts w:ascii="Arial" w:eastAsia="Arial" w:hAnsi="Arial" w:cs="Arial"/>
          <w:b/>
        </w:rPr>
      </w:pPr>
    </w:p>
    <w:p w14:paraId="14E5A57E" w14:textId="38B40A21" w:rsidR="00AB7B8E" w:rsidRDefault="003D5365">
      <w:pPr>
        <w:rPr>
          <w:rFonts w:ascii="Arial" w:eastAsia="Arial" w:hAnsi="Arial" w:cs="Arial"/>
          <w:b/>
        </w:rPr>
      </w:pPr>
      <w:r>
        <w:rPr>
          <w:rFonts w:ascii="Arial" w:eastAsia="Arial" w:hAnsi="Arial" w:cs="Arial"/>
        </w:rPr>
        <w:t>Not applicable</w:t>
      </w:r>
      <w:r w:rsidR="00B32B33">
        <w:rPr>
          <w:rFonts w:ascii="Arial" w:eastAsia="Arial" w:hAnsi="Arial" w:cs="Arial"/>
          <w:highlight w:val="yellow"/>
        </w:rPr>
        <w:t xml:space="preserve"> </w:t>
      </w:r>
    </w:p>
    <w:p w14:paraId="14E5A57F" w14:textId="77777777" w:rsidR="00AB7B8E" w:rsidRDefault="00AB7B8E">
      <w:pPr>
        <w:rPr>
          <w:rFonts w:ascii="Arial" w:eastAsia="Arial" w:hAnsi="Arial" w:cs="Arial"/>
          <w:b/>
        </w:rPr>
      </w:pPr>
    </w:p>
    <w:p w14:paraId="14E5A580" w14:textId="77777777" w:rsidR="00AB7B8E" w:rsidRDefault="00B32B33">
      <w:pPr>
        <w:tabs>
          <w:tab w:val="left" w:pos="2257"/>
        </w:tabs>
        <w:rPr>
          <w:rFonts w:ascii="Arial" w:eastAsia="Arial" w:hAnsi="Arial" w:cs="Arial"/>
          <w:b/>
        </w:rPr>
      </w:pPr>
      <w:r>
        <w:rPr>
          <w:rFonts w:ascii="Arial" w:eastAsia="Arial" w:hAnsi="Arial" w:cs="Arial"/>
          <w:b/>
        </w:rPr>
        <w:lastRenderedPageBreak/>
        <w:t>BUYER’S ENVIRONMENTAL and SOCIAL VALUE POLICY</w:t>
      </w:r>
    </w:p>
    <w:p w14:paraId="14E5A581" w14:textId="77777777" w:rsidR="00AB7B8E" w:rsidRDefault="00AB7B8E">
      <w:pPr>
        <w:tabs>
          <w:tab w:val="left" w:pos="2257"/>
        </w:tabs>
        <w:rPr>
          <w:rFonts w:ascii="Arial" w:eastAsia="Arial" w:hAnsi="Arial" w:cs="Arial"/>
          <w:b/>
        </w:rPr>
      </w:pPr>
    </w:p>
    <w:p w14:paraId="14E5A582" w14:textId="2B6198EE" w:rsidR="00AB7B8E" w:rsidRDefault="003D5365">
      <w:pPr>
        <w:tabs>
          <w:tab w:val="left" w:pos="2257"/>
        </w:tabs>
        <w:rPr>
          <w:rFonts w:ascii="Arial" w:eastAsia="Arial" w:hAnsi="Arial" w:cs="Arial"/>
        </w:rPr>
      </w:pPr>
      <w:r>
        <w:rPr>
          <w:rFonts w:ascii="Arial" w:eastAsia="Arial" w:hAnsi="Arial" w:cs="Arial"/>
        </w:rPr>
        <w:t>Not applicable</w:t>
      </w:r>
    </w:p>
    <w:p w14:paraId="14E5A583" w14:textId="77777777" w:rsidR="00AB7B8E" w:rsidRDefault="00AB7B8E">
      <w:pPr>
        <w:rPr>
          <w:rFonts w:ascii="Arial" w:eastAsia="Arial" w:hAnsi="Arial" w:cs="Arial"/>
          <w:b/>
          <w:highlight w:val="yellow"/>
        </w:rPr>
      </w:pPr>
    </w:p>
    <w:p w14:paraId="14E5A584" w14:textId="77777777" w:rsidR="00AB7B8E" w:rsidRDefault="00B32B33">
      <w:pPr>
        <w:jc w:val="both"/>
        <w:rPr>
          <w:rFonts w:ascii="Arial" w:eastAsia="Arial" w:hAnsi="Arial" w:cs="Arial"/>
          <w:b/>
        </w:rPr>
      </w:pPr>
      <w:r>
        <w:rPr>
          <w:rFonts w:ascii="Arial" w:eastAsia="Arial" w:hAnsi="Arial" w:cs="Arial"/>
          <w:b/>
        </w:rPr>
        <w:t>SOCIAL VALUE COMMITMENT</w:t>
      </w:r>
    </w:p>
    <w:p w14:paraId="14E5A585" w14:textId="77777777" w:rsidR="00AB7B8E" w:rsidRDefault="00AB7B8E">
      <w:pPr>
        <w:jc w:val="both"/>
        <w:rPr>
          <w:rFonts w:ascii="Arial" w:eastAsia="Arial" w:hAnsi="Arial" w:cs="Arial"/>
          <w:b/>
          <w:highlight w:val="yellow"/>
        </w:rPr>
      </w:pPr>
    </w:p>
    <w:p w14:paraId="14E5A586" w14:textId="42BCC330" w:rsidR="00AB7B8E" w:rsidRDefault="00B32B33">
      <w:pPr>
        <w:jc w:val="both"/>
        <w:rPr>
          <w:rFonts w:ascii="Arial" w:eastAsia="Arial" w:hAnsi="Arial" w:cs="Arial"/>
        </w:rPr>
      </w:pPr>
      <w:r>
        <w:rPr>
          <w:rFonts w:ascii="Arial" w:eastAsia="Arial" w:hAnsi="Arial" w:cs="Arial"/>
        </w:rPr>
        <w:t>The Supplier agrees, in providing the Deliverables and performing its obligations under the Call-Off Contract, that it will comply with the social value commitments in Call-Off Schedule 4 (Call-Off Tender)</w:t>
      </w:r>
    </w:p>
    <w:p w14:paraId="14E5A587" w14:textId="77777777" w:rsidR="00AB7B8E" w:rsidRDefault="00AB7B8E">
      <w:pPr>
        <w:spacing w:after="240"/>
        <w:jc w:val="both"/>
        <w:rPr>
          <w:rFonts w:ascii="Arial" w:eastAsia="Arial" w:hAnsi="Arial" w:cs="Arial"/>
        </w:rPr>
      </w:pPr>
    </w:p>
    <w:tbl>
      <w:tblPr>
        <w:tblStyle w:val="a0"/>
        <w:tblW w:w="9170" w:type="dxa"/>
        <w:tblBorders>
          <w:top w:val="single" w:sz="4" w:space="0" w:color="95B3D7"/>
          <w:left w:val="single" w:sz="4" w:space="0" w:color="000000"/>
          <w:bottom w:val="single" w:sz="4" w:space="0" w:color="95B3D7"/>
          <w:right w:val="single" w:sz="4" w:space="0" w:color="000000"/>
          <w:insideH w:val="single" w:sz="4" w:space="0" w:color="95B3D7"/>
          <w:insideV w:val="single" w:sz="4" w:space="0" w:color="95B3D7"/>
        </w:tblBorders>
        <w:tblLayout w:type="fixed"/>
        <w:tblLook w:val="0000" w:firstRow="0" w:lastRow="0" w:firstColumn="0" w:lastColumn="0" w:noHBand="0" w:noVBand="0"/>
      </w:tblPr>
      <w:tblGrid>
        <w:gridCol w:w="1526"/>
        <w:gridCol w:w="2980"/>
        <w:gridCol w:w="1556"/>
        <w:gridCol w:w="3108"/>
      </w:tblGrid>
      <w:tr w:rsidR="00AB7B8E" w14:paraId="14E5A58A" w14:textId="77777777">
        <w:trPr>
          <w:trHeight w:val="1050"/>
        </w:trPr>
        <w:tc>
          <w:tcPr>
            <w:tcW w:w="4506" w:type="dxa"/>
            <w:gridSpan w:val="2"/>
          </w:tcPr>
          <w:p w14:paraId="14E5A588" w14:textId="77777777" w:rsidR="00AB7B8E" w:rsidRDefault="00B32B33">
            <w:pPr>
              <w:keepNext/>
              <w:pBdr>
                <w:top w:val="nil"/>
                <w:left w:val="nil"/>
                <w:bottom w:val="nil"/>
                <w:right w:val="nil"/>
                <w:between w:val="nil"/>
              </w:pBdr>
              <w:spacing w:before="240" w:after="120"/>
              <w:ind w:hanging="142"/>
              <w:jc w:val="center"/>
              <w:rPr>
                <w:rFonts w:ascii="Arial" w:eastAsia="Arial" w:hAnsi="Arial" w:cs="Arial"/>
                <w:color w:val="000000"/>
              </w:rPr>
            </w:pPr>
            <w:r>
              <w:rPr>
                <w:rFonts w:ascii="Arial" w:eastAsia="Arial" w:hAnsi="Arial" w:cs="Arial"/>
                <w:b/>
                <w:color w:val="000000"/>
              </w:rPr>
              <w:t>For and on behalf of the Supplier:</w:t>
            </w:r>
          </w:p>
        </w:tc>
        <w:tc>
          <w:tcPr>
            <w:tcW w:w="4664" w:type="dxa"/>
            <w:gridSpan w:val="2"/>
          </w:tcPr>
          <w:p w14:paraId="14E5A589" w14:textId="77777777" w:rsidR="00AB7B8E" w:rsidRDefault="00B32B33">
            <w:pPr>
              <w:keepNext/>
              <w:pBdr>
                <w:top w:val="nil"/>
                <w:left w:val="nil"/>
                <w:bottom w:val="nil"/>
                <w:right w:val="nil"/>
                <w:between w:val="nil"/>
              </w:pBdr>
              <w:spacing w:before="240" w:after="120" w:line="276" w:lineRule="auto"/>
              <w:ind w:hanging="720"/>
              <w:jc w:val="center"/>
              <w:rPr>
                <w:rFonts w:ascii="Arial" w:eastAsia="Arial" w:hAnsi="Arial" w:cs="Arial"/>
                <w:b/>
                <w:color w:val="000000"/>
              </w:rPr>
            </w:pPr>
            <w:r>
              <w:rPr>
                <w:rFonts w:ascii="Arial" w:eastAsia="Arial" w:hAnsi="Arial" w:cs="Arial"/>
                <w:b/>
                <w:color w:val="000000"/>
              </w:rPr>
              <w:t>For and on behalf of the Buyer:</w:t>
            </w:r>
          </w:p>
        </w:tc>
      </w:tr>
      <w:tr w:rsidR="00AB7B8E" w14:paraId="14E5A58F" w14:textId="77777777">
        <w:trPr>
          <w:trHeight w:val="620"/>
        </w:trPr>
        <w:tc>
          <w:tcPr>
            <w:tcW w:w="1526" w:type="dxa"/>
          </w:tcPr>
          <w:p w14:paraId="14E5A58B" w14:textId="77777777" w:rsidR="00AB7B8E" w:rsidRDefault="00B32B33">
            <w:pPr>
              <w:keepNext/>
              <w:pBdr>
                <w:top w:val="nil"/>
                <w:left w:val="nil"/>
                <w:bottom w:val="nil"/>
                <w:right w:val="nil"/>
                <w:between w:val="nil"/>
              </w:pBdr>
              <w:spacing w:before="240" w:after="120"/>
              <w:ind w:hanging="142"/>
              <w:jc w:val="center"/>
              <w:rPr>
                <w:rFonts w:ascii="Arial" w:eastAsia="Arial" w:hAnsi="Arial" w:cs="Arial"/>
                <w:color w:val="000000"/>
              </w:rPr>
            </w:pPr>
            <w:r>
              <w:rPr>
                <w:rFonts w:ascii="Arial" w:eastAsia="Arial" w:hAnsi="Arial" w:cs="Arial"/>
                <w:color w:val="000000"/>
              </w:rPr>
              <w:t>Signature:</w:t>
            </w:r>
          </w:p>
        </w:tc>
        <w:tc>
          <w:tcPr>
            <w:tcW w:w="2980" w:type="dxa"/>
          </w:tcPr>
          <w:p w14:paraId="14E5A58C" w14:textId="76440A4E" w:rsidR="00AB7B8E" w:rsidRDefault="00692B21">
            <w:pPr>
              <w:keepNext/>
              <w:pBdr>
                <w:top w:val="nil"/>
                <w:left w:val="nil"/>
                <w:bottom w:val="nil"/>
                <w:right w:val="nil"/>
                <w:between w:val="nil"/>
              </w:pBdr>
              <w:spacing w:before="240" w:after="120"/>
              <w:ind w:left="142" w:hanging="142"/>
              <w:jc w:val="both"/>
              <w:rPr>
                <w:rFonts w:ascii="Arial" w:eastAsia="Arial" w:hAnsi="Arial" w:cs="Arial"/>
                <w:color w:val="000000"/>
              </w:rPr>
            </w:pPr>
            <w:r>
              <w:rPr>
                <w:rFonts w:ascii="Arial" w:eastAsia="Arial" w:hAnsi="Arial" w:cs="Arial"/>
                <w:color w:val="000000"/>
              </w:rPr>
              <w:t>REDACTED TEXT</w:t>
            </w:r>
          </w:p>
        </w:tc>
        <w:tc>
          <w:tcPr>
            <w:tcW w:w="1556" w:type="dxa"/>
          </w:tcPr>
          <w:p w14:paraId="14E5A58D" w14:textId="77777777" w:rsidR="00AB7B8E" w:rsidRDefault="00B32B33">
            <w:pPr>
              <w:keepNext/>
              <w:pBdr>
                <w:top w:val="nil"/>
                <w:left w:val="nil"/>
                <w:bottom w:val="nil"/>
                <w:right w:val="nil"/>
                <w:between w:val="nil"/>
              </w:pBdr>
              <w:spacing w:before="240" w:after="120"/>
              <w:ind w:left="142" w:hanging="142"/>
              <w:jc w:val="center"/>
              <w:rPr>
                <w:rFonts w:ascii="Arial" w:eastAsia="Arial" w:hAnsi="Arial" w:cs="Arial"/>
                <w:color w:val="000000"/>
              </w:rPr>
            </w:pPr>
            <w:r>
              <w:rPr>
                <w:rFonts w:ascii="Arial" w:eastAsia="Arial" w:hAnsi="Arial" w:cs="Arial"/>
                <w:color w:val="000000"/>
              </w:rPr>
              <w:t>Signature:</w:t>
            </w:r>
          </w:p>
        </w:tc>
        <w:tc>
          <w:tcPr>
            <w:tcW w:w="3108" w:type="dxa"/>
          </w:tcPr>
          <w:p w14:paraId="14E5A58E" w14:textId="624784A0" w:rsidR="00AB7B8E" w:rsidRDefault="00692B21">
            <w:pPr>
              <w:keepNext/>
              <w:pBdr>
                <w:top w:val="nil"/>
                <w:left w:val="nil"/>
                <w:bottom w:val="nil"/>
                <w:right w:val="nil"/>
                <w:between w:val="nil"/>
              </w:pBdr>
              <w:spacing w:before="240" w:after="120"/>
              <w:ind w:left="142" w:hanging="142"/>
              <w:jc w:val="both"/>
              <w:rPr>
                <w:rFonts w:ascii="Arial" w:eastAsia="Arial" w:hAnsi="Arial" w:cs="Arial"/>
                <w:color w:val="000000"/>
              </w:rPr>
            </w:pPr>
            <w:r>
              <w:rPr>
                <w:rFonts w:ascii="Arial" w:eastAsia="Arial" w:hAnsi="Arial" w:cs="Arial"/>
                <w:color w:val="000000"/>
              </w:rPr>
              <w:t>REDACTED TEXT</w:t>
            </w:r>
          </w:p>
        </w:tc>
      </w:tr>
      <w:tr w:rsidR="00AB7B8E" w14:paraId="14E5A594" w14:textId="77777777">
        <w:trPr>
          <w:trHeight w:val="620"/>
        </w:trPr>
        <w:tc>
          <w:tcPr>
            <w:tcW w:w="1526" w:type="dxa"/>
          </w:tcPr>
          <w:p w14:paraId="14E5A590" w14:textId="77777777" w:rsidR="00AB7B8E" w:rsidRDefault="00B32B33">
            <w:pPr>
              <w:keepNext/>
              <w:pBdr>
                <w:top w:val="nil"/>
                <w:left w:val="nil"/>
                <w:bottom w:val="nil"/>
                <w:right w:val="nil"/>
                <w:between w:val="nil"/>
              </w:pBdr>
              <w:spacing w:before="240" w:after="120"/>
              <w:ind w:hanging="142"/>
              <w:jc w:val="center"/>
              <w:rPr>
                <w:rFonts w:ascii="Arial" w:eastAsia="Arial" w:hAnsi="Arial" w:cs="Arial"/>
                <w:color w:val="000000"/>
              </w:rPr>
            </w:pPr>
            <w:r>
              <w:rPr>
                <w:rFonts w:ascii="Arial" w:eastAsia="Arial" w:hAnsi="Arial" w:cs="Arial"/>
                <w:color w:val="000000"/>
              </w:rPr>
              <w:t>Name:</w:t>
            </w:r>
          </w:p>
        </w:tc>
        <w:tc>
          <w:tcPr>
            <w:tcW w:w="2980" w:type="dxa"/>
          </w:tcPr>
          <w:p w14:paraId="14E5A591" w14:textId="44E915EC" w:rsidR="00AB7B8E" w:rsidRDefault="00692B21">
            <w:pPr>
              <w:keepNext/>
              <w:pBdr>
                <w:top w:val="nil"/>
                <w:left w:val="nil"/>
                <w:bottom w:val="nil"/>
                <w:right w:val="nil"/>
                <w:between w:val="nil"/>
              </w:pBdr>
              <w:spacing w:before="240" w:after="120"/>
              <w:ind w:left="142" w:hanging="142"/>
              <w:jc w:val="both"/>
              <w:rPr>
                <w:rFonts w:ascii="Arial" w:eastAsia="Arial" w:hAnsi="Arial" w:cs="Arial"/>
                <w:color w:val="000000"/>
              </w:rPr>
            </w:pPr>
            <w:r>
              <w:rPr>
                <w:rFonts w:ascii="Arial" w:eastAsia="Arial" w:hAnsi="Arial" w:cs="Arial"/>
                <w:color w:val="000000"/>
              </w:rPr>
              <w:t>REDACTED TEXT</w:t>
            </w:r>
          </w:p>
        </w:tc>
        <w:tc>
          <w:tcPr>
            <w:tcW w:w="1556" w:type="dxa"/>
          </w:tcPr>
          <w:p w14:paraId="14E5A592" w14:textId="77777777" w:rsidR="00AB7B8E" w:rsidRDefault="00B32B33">
            <w:pPr>
              <w:keepNext/>
              <w:pBdr>
                <w:top w:val="nil"/>
                <w:left w:val="nil"/>
                <w:bottom w:val="nil"/>
                <w:right w:val="nil"/>
                <w:between w:val="nil"/>
              </w:pBdr>
              <w:spacing w:before="240" w:after="120"/>
              <w:ind w:left="142" w:hanging="142"/>
              <w:jc w:val="center"/>
              <w:rPr>
                <w:rFonts w:ascii="Arial" w:eastAsia="Arial" w:hAnsi="Arial" w:cs="Arial"/>
                <w:color w:val="000000"/>
              </w:rPr>
            </w:pPr>
            <w:r>
              <w:rPr>
                <w:rFonts w:ascii="Arial" w:eastAsia="Arial" w:hAnsi="Arial" w:cs="Arial"/>
                <w:color w:val="000000"/>
              </w:rPr>
              <w:t>Name:</w:t>
            </w:r>
          </w:p>
        </w:tc>
        <w:tc>
          <w:tcPr>
            <w:tcW w:w="3108" w:type="dxa"/>
          </w:tcPr>
          <w:p w14:paraId="14E5A593" w14:textId="5744B749" w:rsidR="00AB7B8E" w:rsidRDefault="00692B21">
            <w:pPr>
              <w:keepNext/>
              <w:pBdr>
                <w:top w:val="nil"/>
                <w:left w:val="nil"/>
                <w:bottom w:val="nil"/>
                <w:right w:val="nil"/>
                <w:between w:val="nil"/>
              </w:pBdr>
              <w:spacing w:before="240" w:after="120"/>
              <w:ind w:left="142" w:hanging="142"/>
              <w:jc w:val="both"/>
              <w:rPr>
                <w:rFonts w:ascii="Arial" w:eastAsia="Arial" w:hAnsi="Arial" w:cs="Arial"/>
                <w:color w:val="000000"/>
              </w:rPr>
            </w:pPr>
            <w:r>
              <w:rPr>
                <w:rFonts w:ascii="Arial" w:eastAsia="Arial" w:hAnsi="Arial" w:cs="Arial"/>
                <w:color w:val="000000"/>
              </w:rPr>
              <w:t>REDACTED TEXT</w:t>
            </w:r>
          </w:p>
        </w:tc>
      </w:tr>
      <w:tr w:rsidR="00AB7B8E" w14:paraId="14E5A599" w14:textId="77777777">
        <w:trPr>
          <w:trHeight w:val="620"/>
        </w:trPr>
        <w:tc>
          <w:tcPr>
            <w:tcW w:w="1526" w:type="dxa"/>
          </w:tcPr>
          <w:p w14:paraId="14E5A595" w14:textId="77777777" w:rsidR="00AB7B8E" w:rsidRDefault="00B32B33">
            <w:pPr>
              <w:keepNext/>
              <w:pBdr>
                <w:top w:val="nil"/>
                <w:left w:val="nil"/>
                <w:bottom w:val="nil"/>
                <w:right w:val="nil"/>
                <w:between w:val="nil"/>
              </w:pBdr>
              <w:spacing w:before="240" w:after="120"/>
              <w:ind w:hanging="142"/>
              <w:jc w:val="center"/>
              <w:rPr>
                <w:rFonts w:ascii="Arial" w:eastAsia="Arial" w:hAnsi="Arial" w:cs="Arial"/>
                <w:color w:val="000000"/>
              </w:rPr>
            </w:pPr>
            <w:r>
              <w:rPr>
                <w:rFonts w:ascii="Arial" w:eastAsia="Arial" w:hAnsi="Arial" w:cs="Arial"/>
                <w:color w:val="000000"/>
              </w:rPr>
              <w:t>Role:</w:t>
            </w:r>
          </w:p>
        </w:tc>
        <w:tc>
          <w:tcPr>
            <w:tcW w:w="2980" w:type="dxa"/>
          </w:tcPr>
          <w:p w14:paraId="14E5A596" w14:textId="23CC02BA" w:rsidR="00AB7B8E" w:rsidRDefault="00692B21">
            <w:pPr>
              <w:keepNext/>
              <w:pBdr>
                <w:top w:val="nil"/>
                <w:left w:val="nil"/>
                <w:bottom w:val="nil"/>
                <w:right w:val="nil"/>
                <w:between w:val="nil"/>
              </w:pBdr>
              <w:spacing w:before="240" w:after="120"/>
              <w:ind w:left="142" w:hanging="142"/>
              <w:jc w:val="both"/>
              <w:rPr>
                <w:rFonts w:ascii="Arial" w:eastAsia="Arial" w:hAnsi="Arial" w:cs="Arial"/>
                <w:color w:val="000000"/>
              </w:rPr>
            </w:pPr>
            <w:r>
              <w:rPr>
                <w:rFonts w:ascii="Arial" w:eastAsia="Arial" w:hAnsi="Arial" w:cs="Arial"/>
                <w:color w:val="000000"/>
              </w:rPr>
              <w:t>REDACTED TEXT</w:t>
            </w:r>
          </w:p>
        </w:tc>
        <w:tc>
          <w:tcPr>
            <w:tcW w:w="1556" w:type="dxa"/>
          </w:tcPr>
          <w:p w14:paraId="14E5A597" w14:textId="77777777" w:rsidR="00AB7B8E" w:rsidRDefault="00B32B33">
            <w:pPr>
              <w:keepNext/>
              <w:pBdr>
                <w:top w:val="nil"/>
                <w:left w:val="nil"/>
                <w:bottom w:val="nil"/>
                <w:right w:val="nil"/>
                <w:between w:val="nil"/>
              </w:pBdr>
              <w:spacing w:before="240" w:after="120"/>
              <w:ind w:left="142" w:hanging="142"/>
              <w:jc w:val="center"/>
              <w:rPr>
                <w:rFonts w:ascii="Arial" w:eastAsia="Arial" w:hAnsi="Arial" w:cs="Arial"/>
                <w:color w:val="000000"/>
              </w:rPr>
            </w:pPr>
            <w:r>
              <w:rPr>
                <w:rFonts w:ascii="Arial" w:eastAsia="Arial" w:hAnsi="Arial" w:cs="Arial"/>
                <w:color w:val="000000"/>
              </w:rPr>
              <w:t>Role:</w:t>
            </w:r>
          </w:p>
        </w:tc>
        <w:tc>
          <w:tcPr>
            <w:tcW w:w="3108" w:type="dxa"/>
          </w:tcPr>
          <w:p w14:paraId="14E5A598" w14:textId="363730A8" w:rsidR="00AB7B8E" w:rsidRDefault="00692B21" w:rsidP="00692B21">
            <w:pPr>
              <w:keepNext/>
              <w:pBdr>
                <w:top w:val="nil"/>
                <w:left w:val="nil"/>
                <w:bottom w:val="nil"/>
                <w:right w:val="nil"/>
                <w:between w:val="nil"/>
              </w:pBdr>
              <w:spacing w:before="240" w:after="120"/>
              <w:ind w:left="142" w:hanging="142"/>
              <w:jc w:val="both"/>
              <w:rPr>
                <w:rFonts w:ascii="Arial" w:eastAsia="Arial" w:hAnsi="Arial" w:cs="Arial"/>
                <w:color w:val="000000"/>
              </w:rPr>
            </w:pPr>
            <w:r>
              <w:rPr>
                <w:rFonts w:ascii="Arial" w:eastAsia="Arial" w:hAnsi="Arial" w:cs="Arial"/>
                <w:color w:val="000000"/>
              </w:rPr>
              <w:t>REDACTED TEXT</w:t>
            </w:r>
          </w:p>
        </w:tc>
      </w:tr>
      <w:tr w:rsidR="00AB7B8E" w14:paraId="14E5A59E" w14:textId="77777777">
        <w:trPr>
          <w:trHeight w:val="860"/>
        </w:trPr>
        <w:tc>
          <w:tcPr>
            <w:tcW w:w="1526" w:type="dxa"/>
          </w:tcPr>
          <w:p w14:paraId="14E5A59A" w14:textId="77777777" w:rsidR="00AB7B8E" w:rsidRDefault="00B32B33">
            <w:pPr>
              <w:keepNext/>
              <w:pBdr>
                <w:top w:val="nil"/>
                <w:left w:val="nil"/>
                <w:bottom w:val="nil"/>
                <w:right w:val="nil"/>
                <w:between w:val="nil"/>
              </w:pBdr>
              <w:spacing w:before="240" w:after="120"/>
              <w:ind w:hanging="142"/>
              <w:jc w:val="center"/>
              <w:rPr>
                <w:rFonts w:ascii="Arial" w:eastAsia="Arial" w:hAnsi="Arial" w:cs="Arial"/>
                <w:color w:val="000000"/>
              </w:rPr>
            </w:pPr>
            <w:r>
              <w:rPr>
                <w:rFonts w:ascii="Arial" w:eastAsia="Arial" w:hAnsi="Arial" w:cs="Arial"/>
                <w:color w:val="000000"/>
              </w:rPr>
              <w:t>Date:</w:t>
            </w:r>
          </w:p>
        </w:tc>
        <w:tc>
          <w:tcPr>
            <w:tcW w:w="2980" w:type="dxa"/>
          </w:tcPr>
          <w:p w14:paraId="14E5A59B" w14:textId="2B683F18" w:rsidR="00AB7B8E" w:rsidRDefault="00162316">
            <w:pPr>
              <w:keepNext/>
              <w:pBdr>
                <w:top w:val="nil"/>
                <w:left w:val="nil"/>
                <w:bottom w:val="nil"/>
                <w:right w:val="nil"/>
                <w:between w:val="nil"/>
              </w:pBdr>
              <w:spacing w:before="240" w:after="120"/>
              <w:ind w:left="142" w:hanging="142"/>
              <w:jc w:val="both"/>
              <w:rPr>
                <w:rFonts w:ascii="Arial" w:eastAsia="Arial" w:hAnsi="Arial" w:cs="Arial"/>
                <w:color w:val="000000"/>
              </w:rPr>
            </w:pPr>
            <w:r>
              <w:rPr>
                <w:rFonts w:ascii="Arial" w:eastAsia="Arial" w:hAnsi="Arial" w:cs="Arial"/>
              </w:rPr>
              <w:t>REDACTED TEXT</w:t>
            </w:r>
          </w:p>
        </w:tc>
        <w:tc>
          <w:tcPr>
            <w:tcW w:w="1556" w:type="dxa"/>
          </w:tcPr>
          <w:p w14:paraId="14E5A59C" w14:textId="77777777" w:rsidR="00AB7B8E" w:rsidRDefault="00B32B33">
            <w:pPr>
              <w:keepNext/>
              <w:pBdr>
                <w:top w:val="nil"/>
                <w:left w:val="nil"/>
                <w:bottom w:val="nil"/>
                <w:right w:val="nil"/>
                <w:between w:val="nil"/>
              </w:pBdr>
              <w:spacing w:before="240" w:after="120"/>
              <w:ind w:left="142" w:hanging="142"/>
              <w:jc w:val="center"/>
              <w:rPr>
                <w:rFonts w:ascii="Arial" w:eastAsia="Arial" w:hAnsi="Arial" w:cs="Arial"/>
                <w:color w:val="000000"/>
              </w:rPr>
            </w:pPr>
            <w:r>
              <w:rPr>
                <w:rFonts w:ascii="Arial" w:eastAsia="Arial" w:hAnsi="Arial" w:cs="Arial"/>
                <w:color w:val="000000"/>
              </w:rPr>
              <w:t>Date:</w:t>
            </w:r>
          </w:p>
        </w:tc>
        <w:tc>
          <w:tcPr>
            <w:tcW w:w="3108" w:type="dxa"/>
          </w:tcPr>
          <w:p w14:paraId="14E5A59D" w14:textId="60FE2615" w:rsidR="00AB7B8E" w:rsidRDefault="00162316">
            <w:pPr>
              <w:keepNext/>
              <w:pBdr>
                <w:top w:val="nil"/>
                <w:left w:val="nil"/>
                <w:bottom w:val="nil"/>
                <w:right w:val="nil"/>
                <w:between w:val="nil"/>
              </w:pBdr>
              <w:spacing w:before="240" w:after="120"/>
              <w:ind w:left="142" w:hanging="142"/>
              <w:jc w:val="both"/>
              <w:rPr>
                <w:rFonts w:ascii="Arial" w:eastAsia="Arial" w:hAnsi="Arial" w:cs="Arial"/>
                <w:color w:val="000000"/>
              </w:rPr>
            </w:pPr>
            <w:r>
              <w:rPr>
                <w:rFonts w:ascii="Arial" w:eastAsia="Arial" w:hAnsi="Arial" w:cs="Arial"/>
              </w:rPr>
              <w:t>REDACTED TEXT</w:t>
            </w:r>
            <w:bookmarkStart w:id="2" w:name="_GoBack"/>
            <w:bookmarkEnd w:id="2"/>
          </w:p>
        </w:tc>
      </w:tr>
    </w:tbl>
    <w:p w14:paraId="14E5A59F" w14:textId="77777777" w:rsidR="00AB7B8E" w:rsidRDefault="00AB7B8E">
      <w:pPr>
        <w:rPr>
          <w:rFonts w:ascii="Arial" w:eastAsia="Arial" w:hAnsi="Arial" w:cs="Arial"/>
          <w:color w:val="1F497D"/>
          <w:highlight w:val="yellow"/>
        </w:rPr>
      </w:pPr>
    </w:p>
    <w:p w14:paraId="14E5A5A0" w14:textId="56198616" w:rsidR="00AB7B8E" w:rsidRDefault="00AB7B8E"/>
    <w:sectPr w:rsidR="00AB7B8E">
      <w:headerReference w:type="even" r:id="rId12"/>
      <w:headerReference w:type="default" r:id="rId13"/>
      <w:footerReference w:type="even" r:id="rId14"/>
      <w:footerReference w:type="default" r:id="rId15"/>
      <w:headerReference w:type="first" r:id="rId16"/>
      <w:footerReference w:type="first" r:id="rId17"/>
      <w:pgSz w:w="12240" w:h="15840"/>
      <w:pgMar w:top="1247" w:right="1247" w:bottom="1247" w:left="1247" w:header="720" w:footer="720" w:gutter="0"/>
      <w:pgNumType w:start="1"/>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71079FB" w16cid:durableId="237104F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D283D9" w14:textId="77777777" w:rsidR="003C143E" w:rsidRDefault="003C143E">
      <w:r>
        <w:separator/>
      </w:r>
    </w:p>
  </w:endnote>
  <w:endnote w:type="continuationSeparator" w:id="0">
    <w:p w14:paraId="687857EB" w14:textId="77777777" w:rsidR="003C143E" w:rsidRDefault="003C14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TZhongsong">
    <w:altName w:val="Malgun Gothic Semilight"/>
    <w:charset w:val="86"/>
    <w:family w:val="auto"/>
    <w:pitch w:val="variable"/>
    <w:sig w:usb0="00000287" w:usb1="080F0000" w:usb2="00000010" w:usb3="00000000" w:csb0="0004009F" w:csb1="00000000"/>
  </w:font>
  <w:font w:name="Arial Bold">
    <w:altName w:val="Times New Roman"/>
    <w:panose1 w:val="020B07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111BC4" w14:textId="77777777" w:rsidR="009768D4" w:rsidRDefault="009768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E5A5A1" w14:textId="77777777" w:rsidR="00AB7B8E" w:rsidRDefault="00B32B33">
    <w:pPr>
      <w:pBdr>
        <w:top w:val="single" w:sz="6" w:space="1" w:color="000000"/>
        <w:left w:val="nil"/>
        <w:bottom w:val="nil"/>
        <w:right w:val="nil"/>
        <w:between w:val="nil"/>
      </w:pBdr>
      <w:tabs>
        <w:tab w:val="center" w:pos="4513"/>
        <w:tab w:val="right" w:pos="9026"/>
        <w:tab w:val="right" w:pos="8647"/>
      </w:tabs>
      <w:rPr>
        <w:color w:val="000000"/>
        <w:sz w:val="16"/>
        <w:szCs w:val="16"/>
      </w:rPr>
    </w:pPr>
    <w:r>
      <w:rPr>
        <w:color w:val="000000"/>
        <w:sz w:val="16"/>
        <w:szCs w:val="16"/>
      </w:rPr>
      <w:t>Corporate Financ</w:t>
    </w:r>
    <w:r>
      <w:rPr>
        <w:sz w:val="16"/>
        <w:szCs w:val="16"/>
      </w:rPr>
      <w:t>e</w:t>
    </w:r>
    <w:r>
      <w:rPr>
        <w:color w:val="000000"/>
        <w:sz w:val="16"/>
        <w:szCs w:val="16"/>
      </w:rPr>
      <w:t xml:space="preserve"> Services Two (CFS2) - RM6169</w:t>
    </w:r>
  </w:p>
  <w:p w14:paraId="14E5A5A2" w14:textId="77777777" w:rsidR="00AB7B8E" w:rsidRDefault="00B32B33">
    <w:pPr>
      <w:pBdr>
        <w:top w:val="single" w:sz="6" w:space="1" w:color="000000"/>
        <w:left w:val="nil"/>
        <w:bottom w:val="nil"/>
        <w:right w:val="nil"/>
        <w:between w:val="nil"/>
      </w:pBdr>
      <w:tabs>
        <w:tab w:val="center" w:pos="4513"/>
        <w:tab w:val="right" w:pos="9026"/>
        <w:tab w:val="right" w:pos="8647"/>
      </w:tabs>
      <w:rPr>
        <w:color w:val="000000"/>
        <w:sz w:val="16"/>
        <w:szCs w:val="16"/>
      </w:rPr>
    </w:pPr>
    <w:r>
      <w:rPr>
        <w:color w:val="000000"/>
        <w:sz w:val="16"/>
        <w:szCs w:val="16"/>
      </w:rPr>
      <w:t xml:space="preserve">Framework Schedule 6 – Template Call Off Order Form </w:t>
    </w:r>
  </w:p>
  <w:p w14:paraId="14E5A5A3" w14:textId="77777777" w:rsidR="00AB7B8E" w:rsidRDefault="00B32B33">
    <w:pPr>
      <w:pBdr>
        <w:top w:val="single" w:sz="6" w:space="1" w:color="000000"/>
        <w:left w:val="nil"/>
        <w:bottom w:val="nil"/>
        <w:right w:val="nil"/>
        <w:between w:val="nil"/>
      </w:pBdr>
      <w:tabs>
        <w:tab w:val="center" w:pos="4513"/>
        <w:tab w:val="right" w:pos="9026"/>
        <w:tab w:val="right" w:pos="8647"/>
      </w:tabs>
      <w:rPr>
        <w:color w:val="000000"/>
        <w:sz w:val="16"/>
        <w:szCs w:val="16"/>
      </w:rPr>
    </w:pPr>
    <w:r>
      <w:rPr>
        <w:color w:val="000000"/>
        <w:sz w:val="16"/>
        <w:szCs w:val="16"/>
      </w:rPr>
      <w:t>(Version 1/ May 2020)</w:t>
    </w:r>
  </w:p>
  <w:p w14:paraId="14E5A5A4" w14:textId="77777777" w:rsidR="00AB7B8E" w:rsidRDefault="00AB7B8E">
    <w:pPr>
      <w:pBdr>
        <w:top w:val="single" w:sz="6" w:space="1" w:color="000000"/>
        <w:left w:val="nil"/>
        <w:bottom w:val="nil"/>
        <w:right w:val="nil"/>
        <w:between w:val="nil"/>
      </w:pBdr>
      <w:tabs>
        <w:tab w:val="center" w:pos="4513"/>
        <w:tab w:val="right" w:pos="9026"/>
        <w:tab w:val="right" w:pos="8647"/>
      </w:tabs>
      <w:rPr>
        <w:color w:val="000000"/>
        <w:sz w:val="16"/>
        <w:szCs w:val="16"/>
      </w:rPr>
    </w:pPr>
  </w:p>
  <w:p w14:paraId="14E5A5A5" w14:textId="264E1B96" w:rsidR="00AB7B8E" w:rsidRDefault="00B32B33">
    <w:pPr>
      <w:pBdr>
        <w:top w:val="nil"/>
        <w:left w:val="nil"/>
        <w:bottom w:val="nil"/>
        <w:right w:val="nil"/>
        <w:between w:val="nil"/>
      </w:pBdr>
      <w:tabs>
        <w:tab w:val="center" w:pos="4513"/>
        <w:tab w:val="right" w:pos="9026"/>
      </w:tabs>
      <w:jc w:val="center"/>
      <w:rPr>
        <w:color w:val="000000"/>
        <w:sz w:val="16"/>
        <w:szCs w:val="16"/>
      </w:rPr>
    </w:pPr>
    <w:r>
      <w:rPr>
        <w:color w:val="000000"/>
        <w:sz w:val="16"/>
        <w:szCs w:val="16"/>
      </w:rPr>
      <w:fldChar w:fldCharType="begin"/>
    </w:r>
    <w:r>
      <w:rPr>
        <w:color w:val="000000"/>
        <w:sz w:val="16"/>
        <w:szCs w:val="16"/>
      </w:rPr>
      <w:instrText>PAGE</w:instrText>
    </w:r>
    <w:r>
      <w:rPr>
        <w:color w:val="000000"/>
        <w:sz w:val="16"/>
        <w:szCs w:val="16"/>
      </w:rPr>
      <w:fldChar w:fldCharType="separate"/>
    </w:r>
    <w:r w:rsidR="00162316">
      <w:rPr>
        <w:noProof/>
        <w:color w:val="000000"/>
        <w:sz w:val="16"/>
        <w:szCs w:val="16"/>
      </w:rPr>
      <w:t>6</w:t>
    </w:r>
    <w:r>
      <w:rPr>
        <w:color w:val="000000"/>
        <w:sz w:val="16"/>
        <w:szCs w:val="16"/>
      </w:rPr>
      <w:fldChar w:fldCharType="end"/>
    </w:r>
  </w:p>
  <w:p w14:paraId="14E5A5A6" w14:textId="77777777" w:rsidR="00AB7B8E" w:rsidRDefault="00AB7B8E">
    <w:pPr>
      <w:pBdr>
        <w:top w:val="nil"/>
        <w:left w:val="nil"/>
        <w:bottom w:val="nil"/>
        <w:right w:val="nil"/>
        <w:between w:val="nil"/>
      </w:pBdr>
      <w:tabs>
        <w:tab w:val="center" w:pos="4513"/>
        <w:tab w:val="right" w:pos="9026"/>
      </w:tabs>
      <w:rPr>
        <w:color w:val="000000"/>
      </w:rPr>
    </w:pPr>
  </w:p>
  <w:p w14:paraId="14E5A5A7" w14:textId="77777777" w:rsidR="00AB7B8E" w:rsidRDefault="00AB7B8E">
    <w:pPr>
      <w:pBdr>
        <w:top w:val="nil"/>
        <w:left w:val="nil"/>
        <w:bottom w:val="nil"/>
        <w:right w:val="nil"/>
        <w:between w:val="nil"/>
      </w:pBdr>
      <w:tabs>
        <w:tab w:val="center" w:pos="4513"/>
        <w:tab w:val="right" w:pos="9026"/>
      </w:tabs>
      <w:rPr>
        <w:color w:val="000000"/>
      </w:rPr>
    </w:pPr>
  </w:p>
  <w:p w14:paraId="14E5A5A8" w14:textId="77777777" w:rsidR="00AB7B8E" w:rsidRDefault="00AB7B8E">
    <w:pPr>
      <w:pBdr>
        <w:top w:val="nil"/>
        <w:left w:val="nil"/>
        <w:bottom w:val="nil"/>
        <w:right w:val="nil"/>
        <w:between w:val="nil"/>
      </w:pBdr>
      <w:tabs>
        <w:tab w:val="center" w:pos="4513"/>
        <w:tab w:val="right" w:pos="9026"/>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1BDC0D" w14:textId="77777777" w:rsidR="009768D4" w:rsidRDefault="009768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5CEE7B" w14:textId="77777777" w:rsidR="003C143E" w:rsidRDefault="003C143E">
      <w:r>
        <w:separator/>
      </w:r>
    </w:p>
  </w:footnote>
  <w:footnote w:type="continuationSeparator" w:id="0">
    <w:p w14:paraId="750F010A" w14:textId="77777777" w:rsidR="003C143E" w:rsidRDefault="003C14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2F3C29" w14:textId="77777777" w:rsidR="009768D4" w:rsidRDefault="009768D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1197E4" w14:textId="77777777" w:rsidR="009768D4" w:rsidRDefault="009768D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425B5B" w14:textId="77777777" w:rsidR="009768D4" w:rsidRDefault="009768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E2D7F"/>
    <w:multiLevelType w:val="hybridMultilevel"/>
    <w:tmpl w:val="3CBC63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575C42"/>
    <w:multiLevelType w:val="multilevel"/>
    <w:tmpl w:val="3844E672"/>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 w15:restartNumberingAfterBreak="0">
    <w:nsid w:val="25AD27F4"/>
    <w:multiLevelType w:val="multilevel"/>
    <w:tmpl w:val="FB80E18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8E244B7"/>
    <w:multiLevelType w:val="multilevel"/>
    <w:tmpl w:val="E51863A4"/>
    <w:lvl w:ilvl="0">
      <w:start w:val="1"/>
      <w:numFmt w:val="decimal"/>
      <w:pStyle w:val="GPSL1SCHEDULEHeading"/>
      <w:lvlText w:val="%1."/>
      <w:lvlJc w:val="left"/>
      <w:pPr>
        <w:ind w:left="720" w:hanging="360"/>
      </w:pPr>
    </w:lvl>
    <w:lvl w:ilvl="1">
      <w:start w:val="1"/>
      <w:numFmt w:val="lowerRoman"/>
      <w:pStyle w:val="11table"/>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7B8E"/>
    <w:rsid w:val="00162316"/>
    <w:rsid w:val="00177739"/>
    <w:rsid w:val="001C32C4"/>
    <w:rsid w:val="002D5DC4"/>
    <w:rsid w:val="002F3CDD"/>
    <w:rsid w:val="00351286"/>
    <w:rsid w:val="00382631"/>
    <w:rsid w:val="003C143E"/>
    <w:rsid w:val="003D5365"/>
    <w:rsid w:val="004103C6"/>
    <w:rsid w:val="00444054"/>
    <w:rsid w:val="006421AF"/>
    <w:rsid w:val="00644954"/>
    <w:rsid w:val="00692B21"/>
    <w:rsid w:val="008906BE"/>
    <w:rsid w:val="008C7D02"/>
    <w:rsid w:val="009525BC"/>
    <w:rsid w:val="009768D4"/>
    <w:rsid w:val="009C1DF0"/>
    <w:rsid w:val="00A47EAF"/>
    <w:rsid w:val="00A65551"/>
    <w:rsid w:val="00A750E4"/>
    <w:rsid w:val="00AB7B8E"/>
    <w:rsid w:val="00B06CB9"/>
    <w:rsid w:val="00B32B33"/>
    <w:rsid w:val="00BF7A30"/>
    <w:rsid w:val="00D5147A"/>
    <w:rsid w:val="00DE5A5D"/>
    <w:rsid w:val="00E146F1"/>
    <w:rsid w:val="00E72F14"/>
    <w:rsid w:val="00E95E40"/>
    <w:rsid w:val="00F1371E"/>
    <w:rsid w:val="00F31CB2"/>
    <w:rsid w:val="00FD1A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4E5A476"/>
  <w15:docId w15:val="{1188B651-B2CD-4C93-AF4B-C094F50E0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Cambria" w:hAnsi="Cambria" w:cs="Cambria"/>
        <w:sz w:val="24"/>
        <w:szCs w:val="24"/>
        <w:lang w:val="en-US"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16A2"/>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customStyle="1" w:styleId="MarginText">
    <w:name w:val="Margin Text"/>
    <w:basedOn w:val="Normal"/>
    <w:link w:val="MarginTextChar"/>
    <w:rsid w:val="00837F6C"/>
    <w:pPr>
      <w:keepNext/>
      <w:adjustRightInd w:val="0"/>
      <w:spacing w:before="240" w:after="120"/>
      <w:ind w:left="142"/>
      <w:jc w:val="both"/>
    </w:pPr>
    <w:rPr>
      <w:rFonts w:ascii="Arial" w:eastAsia="STZhongsong" w:hAnsi="Arial" w:cs="Times New Roman"/>
      <w:sz w:val="18"/>
      <w:szCs w:val="18"/>
      <w:lang w:val="en-GB" w:eastAsia="zh-CN"/>
    </w:rPr>
  </w:style>
  <w:style w:type="character" w:customStyle="1" w:styleId="MarginTextChar">
    <w:name w:val="Margin Text Char"/>
    <w:link w:val="MarginText"/>
    <w:rsid w:val="00837F6C"/>
    <w:rPr>
      <w:rFonts w:ascii="Arial" w:eastAsia="STZhongsong" w:hAnsi="Arial" w:cs="Times New Roman"/>
      <w:sz w:val="18"/>
      <w:szCs w:val="18"/>
      <w:lang w:val="en-GB" w:eastAsia="zh-CN"/>
    </w:rPr>
  </w:style>
  <w:style w:type="paragraph" w:customStyle="1" w:styleId="GPSTITLES">
    <w:name w:val="GPS TITLES"/>
    <w:basedOn w:val="Normal"/>
    <w:link w:val="GPSTITLESChar"/>
    <w:qFormat/>
    <w:rsid w:val="00837F6C"/>
    <w:pPr>
      <w:overflowPunct w:val="0"/>
      <w:autoSpaceDE w:val="0"/>
      <w:autoSpaceDN w:val="0"/>
      <w:adjustRightInd w:val="0"/>
      <w:spacing w:after="240"/>
      <w:jc w:val="center"/>
      <w:textAlignment w:val="baseline"/>
    </w:pPr>
    <w:rPr>
      <w:rFonts w:ascii="Arial Bold" w:eastAsia="Times New Roman" w:hAnsi="Arial Bold" w:cs="Arial"/>
      <w:b/>
      <w:caps/>
      <w:sz w:val="22"/>
      <w:szCs w:val="22"/>
      <w:lang w:val="en-GB"/>
    </w:rPr>
  </w:style>
  <w:style w:type="character" w:customStyle="1" w:styleId="GPSTITLESChar">
    <w:name w:val="GPS TITLES Char"/>
    <w:link w:val="GPSTITLES"/>
    <w:rsid w:val="00837F6C"/>
    <w:rPr>
      <w:rFonts w:ascii="Arial Bold" w:eastAsia="Times New Roman" w:hAnsi="Arial Bold" w:cs="Arial"/>
      <w:b/>
      <w:caps/>
      <w:sz w:val="22"/>
      <w:szCs w:val="22"/>
      <w:lang w:val="en-GB"/>
    </w:rPr>
  </w:style>
  <w:style w:type="paragraph" w:styleId="Header">
    <w:name w:val="header"/>
    <w:basedOn w:val="Normal"/>
    <w:link w:val="HeaderChar"/>
    <w:uiPriority w:val="99"/>
    <w:unhideWhenUsed/>
    <w:rsid w:val="00837F6C"/>
    <w:pPr>
      <w:tabs>
        <w:tab w:val="center" w:pos="4513"/>
        <w:tab w:val="right" w:pos="9026"/>
      </w:tabs>
    </w:pPr>
  </w:style>
  <w:style w:type="character" w:customStyle="1" w:styleId="HeaderChar">
    <w:name w:val="Header Char"/>
    <w:basedOn w:val="DefaultParagraphFont"/>
    <w:link w:val="Header"/>
    <w:uiPriority w:val="99"/>
    <w:rsid w:val="00837F6C"/>
  </w:style>
  <w:style w:type="paragraph" w:styleId="Footer">
    <w:name w:val="footer"/>
    <w:basedOn w:val="Normal"/>
    <w:link w:val="FooterChar"/>
    <w:uiPriority w:val="99"/>
    <w:unhideWhenUsed/>
    <w:rsid w:val="00837F6C"/>
    <w:pPr>
      <w:tabs>
        <w:tab w:val="center" w:pos="4513"/>
        <w:tab w:val="right" w:pos="9026"/>
      </w:tabs>
    </w:pPr>
  </w:style>
  <w:style w:type="character" w:customStyle="1" w:styleId="FooterChar">
    <w:name w:val="Footer Char"/>
    <w:basedOn w:val="DefaultParagraphFont"/>
    <w:link w:val="Footer"/>
    <w:uiPriority w:val="99"/>
    <w:rsid w:val="00837F6C"/>
  </w:style>
  <w:style w:type="paragraph" w:customStyle="1" w:styleId="11table">
    <w:name w:val="1.1 table"/>
    <w:basedOn w:val="Normal"/>
    <w:qFormat/>
    <w:rsid w:val="00837F6C"/>
    <w:pPr>
      <w:numPr>
        <w:ilvl w:val="1"/>
        <w:numId w:val="1"/>
      </w:numPr>
      <w:adjustRightInd w:val="0"/>
    </w:pPr>
    <w:rPr>
      <w:rFonts w:ascii="Calibri" w:eastAsia="STZhongsong" w:hAnsi="Calibri" w:cs="Times New Roman"/>
      <w:b/>
      <w:sz w:val="22"/>
      <w:szCs w:val="22"/>
      <w:lang w:val="en-GB" w:eastAsia="zh-CN"/>
    </w:rPr>
  </w:style>
  <w:style w:type="paragraph" w:customStyle="1" w:styleId="GPSL1SCHEDULEHeading">
    <w:name w:val="GPS L1 SCHEDULE Heading"/>
    <w:basedOn w:val="Normal"/>
    <w:qFormat/>
    <w:rsid w:val="00837F6C"/>
    <w:pPr>
      <w:numPr>
        <w:numId w:val="1"/>
      </w:numPr>
      <w:tabs>
        <w:tab w:val="left" w:pos="142"/>
      </w:tabs>
      <w:adjustRightInd w:val="0"/>
      <w:spacing w:before="120" w:after="240"/>
      <w:jc w:val="both"/>
    </w:pPr>
    <w:rPr>
      <w:rFonts w:ascii="Calibri" w:eastAsia="STZhongsong" w:hAnsi="Calibri" w:cs="Arial"/>
      <w:b/>
      <w:caps/>
      <w:sz w:val="22"/>
      <w:szCs w:val="22"/>
      <w:lang w:val="en-GB" w:eastAsia="zh-CN"/>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paragraph" w:styleId="ListParagraph">
    <w:name w:val="List Paragraph"/>
    <w:basedOn w:val="Normal"/>
    <w:uiPriority w:val="34"/>
    <w:qFormat/>
    <w:rsid w:val="00E72F14"/>
    <w:pPr>
      <w:ind w:left="720"/>
      <w:contextualSpacing/>
    </w:pPr>
  </w:style>
  <w:style w:type="character" w:styleId="CommentReference">
    <w:name w:val="annotation reference"/>
    <w:basedOn w:val="DefaultParagraphFont"/>
    <w:uiPriority w:val="99"/>
    <w:semiHidden/>
    <w:unhideWhenUsed/>
    <w:rsid w:val="003D5365"/>
    <w:rPr>
      <w:sz w:val="16"/>
      <w:szCs w:val="16"/>
    </w:rPr>
  </w:style>
  <w:style w:type="paragraph" w:styleId="CommentText">
    <w:name w:val="annotation text"/>
    <w:basedOn w:val="Normal"/>
    <w:link w:val="CommentTextChar"/>
    <w:uiPriority w:val="99"/>
    <w:semiHidden/>
    <w:unhideWhenUsed/>
    <w:rsid w:val="003D5365"/>
    <w:rPr>
      <w:sz w:val="20"/>
      <w:szCs w:val="20"/>
    </w:rPr>
  </w:style>
  <w:style w:type="character" w:customStyle="1" w:styleId="CommentTextChar">
    <w:name w:val="Comment Text Char"/>
    <w:basedOn w:val="DefaultParagraphFont"/>
    <w:link w:val="CommentText"/>
    <w:uiPriority w:val="99"/>
    <w:semiHidden/>
    <w:rsid w:val="003D5365"/>
    <w:rPr>
      <w:sz w:val="20"/>
      <w:szCs w:val="20"/>
    </w:rPr>
  </w:style>
  <w:style w:type="paragraph" w:styleId="CommentSubject">
    <w:name w:val="annotation subject"/>
    <w:basedOn w:val="CommentText"/>
    <w:next w:val="CommentText"/>
    <w:link w:val="CommentSubjectChar"/>
    <w:uiPriority w:val="99"/>
    <w:semiHidden/>
    <w:unhideWhenUsed/>
    <w:rsid w:val="003D5365"/>
    <w:rPr>
      <w:b/>
      <w:bCs/>
    </w:rPr>
  </w:style>
  <w:style w:type="character" w:customStyle="1" w:styleId="CommentSubjectChar">
    <w:name w:val="Comment Subject Char"/>
    <w:basedOn w:val="CommentTextChar"/>
    <w:link w:val="CommentSubject"/>
    <w:uiPriority w:val="99"/>
    <w:semiHidden/>
    <w:rsid w:val="003D5365"/>
    <w:rPr>
      <w:b/>
      <w:bCs/>
      <w:sz w:val="20"/>
      <w:szCs w:val="20"/>
    </w:rPr>
  </w:style>
  <w:style w:type="paragraph" w:styleId="BalloonText">
    <w:name w:val="Balloon Text"/>
    <w:basedOn w:val="Normal"/>
    <w:link w:val="BalloonTextChar"/>
    <w:uiPriority w:val="99"/>
    <w:semiHidden/>
    <w:unhideWhenUsed/>
    <w:rsid w:val="003D536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5365"/>
    <w:rPr>
      <w:rFonts w:ascii="Segoe UI" w:hAnsi="Segoe UI" w:cs="Segoe UI"/>
      <w:sz w:val="18"/>
      <w:szCs w:val="18"/>
    </w:rPr>
  </w:style>
  <w:style w:type="table" w:styleId="TableGrid">
    <w:name w:val="Table Grid"/>
    <w:basedOn w:val="TableNormal"/>
    <w:uiPriority w:val="39"/>
    <w:rsid w:val="004440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44054"/>
    <w:rPr>
      <w:color w:val="0000FF" w:themeColor="hyperlink"/>
      <w:u w:val="single"/>
    </w:rPr>
  </w:style>
  <w:style w:type="character" w:customStyle="1" w:styleId="UnresolvedMention1">
    <w:name w:val="Unresolved Mention1"/>
    <w:basedOn w:val="DefaultParagraphFont"/>
    <w:uiPriority w:val="99"/>
    <w:semiHidden/>
    <w:unhideWhenUsed/>
    <w:rsid w:val="002D5D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21976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28" Type="http://schemas.microsoft.com/office/2016/09/relationships/commentsIds" Target="commentsIds.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I7hZ7lZTKG//XqNXpM0+CsIOEtA==">AMUW2mXoZOghw+/VGUrGjNBUwawp+2tCWTRjq1CNVSwkmOV9VQWPGyyMk4DY6l/OqUk8bKSb5g1jX5qU+ze7UR7OHZjKG44rSn7z8kH0SMfpeFvIAa92LF7vpU7lMmeiZNs9wTAbi7ivClWyTVexqmO5KUrvA7P04w==</go:docsCustomData>
</go:gDocsCustomXmlDataStorage>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905B92EC8AFF549B579686327ED5305" ma:contentTypeVersion="11" ma:contentTypeDescription="Create a new document." ma:contentTypeScope="" ma:versionID="6ef0ec6cad2cf11aa4825f3c6ea3999e">
  <xsd:schema xmlns:xsd="http://www.w3.org/2001/XMLSchema" xmlns:xs="http://www.w3.org/2001/XMLSchema" xmlns:p="http://schemas.microsoft.com/office/2006/metadata/properties" xmlns:ns3="d7ba6771-aaad-4911-a805-9e4c84e2b25d" xmlns:ns4="12d96468-0b85-4719-9cc6-773bb1ff1d27" targetNamespace="http://schemas.microsoft.com/office/2006/metadata/properties" ma:root="true" ma:fieldsID="4d08d6c2a7e71e55c44d22383c2c4f6f" ns3:_="" ns4:_="">
    <xsd:import namespace="d7ba6771-aaad-4911-a805-9e4c84e2b25d"/>
    <xsd:import namespace="12d96468-0b85-4719-9cc6-773bb1ff1d2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ba6771-aaad-4911-a805-9e4c84e2b2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2d96468-0b85-4719-9cc6-773bb1ff1d2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58DCA1A-77F3-4B17-AD76-3879DC00747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08D984D-A50C-45FD-844D-668C2F0CB16D}">
  <ds:schemaRefs>
    <ds:schemaRef ds:uri="http://schemas.microsoft.com/sharepoint/v3/contenttype/forms"/>
  </ds:schemaRefs>
</ds:datastoreItem>
</file>

<file path=customXml/itemProps4.xml><?xml version="1.0" encoding="utf-8"?>
<ds:datastoreItem xmlns:ds="http://schemas.openxmlformats.org/officeDocument/2006/customXml" ds:itemID="{66B34171-00F5-4A4E-A0B7-BD941EF32D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ba6771-aaad-4911-a805-9e4c84e2b25d"/>
    <ds:schemaRef ds:uri="12d96468-0b85-4719-9cc6-773bb1ff1d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7571471-27B4-48B1-892A-0406C3F884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8</Pages>
  <Words>1088</Words>
  <Characters>6207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7281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Haines</dc:creator>
  <cp:lastModifiedBy>Jack Lewis</cp:lastModifiedBy>
  <cp:revision>3</cp:revision>
  <dcterms:created xsi:type="dcterms:W3CDTF">2021-01-13T14:59:00Z</dcterms:created>
  <dcterms:modified xsi:type="dcterms:W3CDTF">2021-03-03T12:09:00Z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0x010100E905B92EC8AFF549B579686327ED5305</vt:lpwstr>
  </property>
</Properties>
</file>