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Schedule 23 (Guarantee)</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shd w:fill="auto" w:val="clear"/>
        </w:rPr>
      </w:pPr>
      <w:bookmarkStart w:colFirst="0" w:colLast="0" w:name="_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42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Schedule 1 (Definitions):</w:t>
      </w:r>
    </w:p>
    <w:tbl>
      <w:tblPr>
        <w:tblStyle w:val="Table1"/>
        <w:tblW w:w="7516.0" w:type="dxa"/>
        <w:jc w:val="left"/>
        <w:tblInd w:w="486.0" w:type="dxa"/>
        <w:tblLayout w:type="fixed"/>
        <w:tblLook w:val="0000"/>
      </w:tblPr>
      <w:tblGrid>
        <w:gridCol w:w="2660"/>
        <w:gridCol w:w="4856"/>
        <w:tblGridChange w:id="0">
          <w:tblGrid>
            <w:gridCol w:w="2660"/>
            <w:gridCol w:w="4856"/>
          </w:tblGrid>
        </w:tblGridChange>
      </w:tblGrid>
      <w:tr>
        <w:trPr>
          <w:cantSplit w:val="0"/>
          <w:trHeight w:val="20" w:hRule="atLeast"/>
          <w:tblHeader w:val="0"/>
        </w:trPr>
        <w:tc>
          <w:tcPr>
            <w:shd w:fill="auto" w:val="clear"/>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"Guarantee"</w:t>
            </w:r>
          </w:p>
        </w:tc>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deed of guarantee in favour of a Buyer in the form set out in the Annex to this Schedule; and</w:t>
            </w:r>
            <w:r w:rsidDel="00000000" w:rsidR="00000000" w:rsidRPr="00000000">
              <w:rPr>
                <w:rtl w:val="0"/>
              </w:rPr>
            </w:r>
          </w:p>
        </w:tc>
      </w:tr>
      <w:tr>
        <w:trPr>
          <w:cantSplit w:val="0"/>
          <w:trHeight w:val="20" w:hRule="atLeast"/>
          <w:tblHeader w:val="0"/>
        </w:trPr>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"Guarantor"</w:t>
            </w:r>
          </w:p>
        </w:tc>
        <w:tc>
          <w:tcPr>
            <w:shd w:fill="auto" w:val="cle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acceptable to a Buyer to give a Guarantee.</w:t>
            </w:r>
          </w:p>
        </w:tc>
      </w:tr>
    </w:tbl>
    <w:p w:rsidR="00000000" w:rsidDel="00000000" w:rsidP="00000000" w:rsidRDefault="00000000" w:rsidRPr="00000000" w14:paraId="0000000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shd w:fill="auto" w:val="clear"/>
        </w:rPr>
      </w:pPr>
      <w:bookmarkStart w:colFirst="0" w:colLast="0" w:name="_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Guarantee</w:t>
      </w:r>
      <w:r w:rsidDel="00000000" w:rsidR="00000000" w:rsidRPr="00000000">
        <w:rPr>
          <w:rtl w:val="0"/>
        </w:rPr>
      </w:r>
    </w:p>
    <w:p w:rsidR="00000000" w:rsidDel="00000000" w:rsidP="00000000" w:rsidRDefault="00000000" w:rsidRPr="00000000" w14:paraId="0000000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Buyer has notified the Supplier that the award of this Contract by the Buyer shall be conditional upon receipt of a valid Guarantee, then, on or prior to the execution of this Contract, as a condition for the award of this Contract, the Supplier shall deliver to the Buyer: </w:t>
      </w:r>
    </w:p>
    <w:p w:rsidR="00000000" w:rsidDel="00000000" w:rsidP="00000000" w:rsidRDefault="00000000" w:rsidRPr="00000000" w14:paraId="0000000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executed Guarantee from a Guarantor; and</w:t>
      </w:r>
    </w:p>
    <w:p w:rsidR="00000000" w:rsidDel="00000000" w:rsidP="00000000" w:rsidRDefault="00000000" w:rsidRPr="00000000" w14:paraId="0000000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certified copy extract of the board minutes and/or resolution of the Guarantor approving the execution of the Guarantee.</w:t>
      </w:r>
    </w:p>
    <w:p w:rsidR="00000000" w:rsidDel="00000000" w:rsidP="00000000" w:rsidRDefault="00000000" w:rsidRPr="00000000" w14:paraId="0000000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Buyer has procured a Guarantee from the Supplier under Paragraph Where a Buyer has notified the Supplier that the award of this Contract by the Buyer shall be conditional upon receipt of a valid Guarantee, then, on or prior to the execution of this Contract, as a condition for the award of this Contract, the Supplier shall deliver to the Buyer: above, the Buyer may terminate this Contract for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aterial Default where:</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Guarantor withdraws the Guarantee for any reason whatsoever; </w:t>
      </w:r>
    </w:p>
    <w:p w:rsidR="00000000" w:rsidDel="00000000" w:rsidP="00000000" w:rsidRDefault="00000000" w:rsidRPr="00000000" w14:paraId="0000000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Guarantor is in breach or anticipatory breach of the Guarantee; </w:t>
      </w:r>
    </w:p>
    <w:p w:rsidR="00000000" w:rsidDel="00000000" w:rsidP="00000000" w:rsidRDefault="00000000" w:rsidRPr="00000000" w14:paraId="0000000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Insolvency Event occurs in respect of the Guarantor; </w:t>
      </w:r>
    </w:p>
    <w:p w:rsidR="00000000" w:rsidDel="00000000" w:rsidP="00000000" w:rsidRDefault="00000000" w:rsidRPr="00000000" w14:paraId="0000001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Guarantee becomes invalid or unenforceable for any reason whatsoever; or</w:t>
      </w:r>
    </w:p>
    <w:p w:rsidR="00000000" w:rsidDel="00000000" w:rsidP="00000000" w:rsidRDefault="00000000" w:rsidRPr="00000000" w14:paraId="0000001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provide the documentation required by Paragraph ‎Where a Buyer has notified the Supplier that the award of this Contract by the Buyer shall be conditional upon receipt of a valid Guarantee, then, on or prior to the execution of this Contract, as a condition for the award of this Contract, the Supplier shall deliver to the Buyer: by the date so specified by the Buyer;</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in each case the Guarantee (as applicable) is not replaced by an alternative guarantee agreement acceptable to the Buyer,</w:t>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54" w:right="0" w:hanging="54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consequences of termination set out in Clause 14.5.1 shall apply.</w:t>
      </w:r>
      <w:r w:rsidDel="00000000" w:rsidR="00000000" w:rsidRPr="00000000">
        <w:br w:type="page"/>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bookmarkStart w:colFirst="0" w:colLast="0" w:name="3znysh7" w:id="3"/>
    <w:bookmarkEnd w:id="3"/>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1 – Form of Guarantee</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[Guidance Note: this is a draft form of guarantee which can be used to procure a Guarantee, but it will need to be amended to reflect the Beneficiary’s requirements.]</w:t>
      </w:r>
      <w:r w:rsidDel="00000000" w:rsidR="00000000" w:rsidRPr="00000000">
        <w:rPr>
          <w:rtl w:val="0"/>
        </w:rPr>
      </w:r>
    </w:p>
    <w:p w:rsidR="00000000" w:rsidDel="00000000" w:rsidP="00000000" w:rsidRDefault="00000000" w:rsidRPr="00000000" w14:paraId="00000017">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1"/>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1"/>
          <w:strike w:val="0"/>
          <w:color w:val="000000"/>
          <w:sz w:val="24"/>
          <w:szCs w:val="24"/>
          <w:highlight w:val="yellow"/>
          <w:u w:val="none"/>
          <w:vertAlign w:val="baseline"/>
          <w:rtl w:val="0"/>
        </w:rPr>
        <w:t xml:space="preserve">name of the Guarantor]</w:t>
      </w:r>
      <w:r w:rsidDel="00000000" w:rsidR="00000000" w:rsidRPr="00000000">
        <w:rPr>
          <w:rtl w:val="0"/>
        </w:rPr>
      </w:r>
    </w:p>
    <w:p w:rsidR="00000000" w:rsidDel="00000000" w:rsidP="00000000" w:rsidRDefault="00000000" w:rsidRPr="00000000" w14:paraId="00000018">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and -</w:t>
      </w:r>
    </w:p>
    <w:p w:rsidR="00000000" w:rsidDel="00000000" w:rsidP="00000000" w:rsidRDefault="00000000" w:rsidRPr="00000000" w14:paraId="0000001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1"/>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1"/>
          <w:strike w:val="0"/>
          <w:color w:val="000000"/>
          <w:sz w:val="24"/>
          <w:szCs w:val="24"/>
          <w:highlight w:val="yellow"/>
          <w:u w:val="none"/>
          <w:vertAlign w:val="baseline"/>
          <w:rtl w:val="0"/>
        </w:rPr>
        <w:t xml:space="preserve">name of the Beneficiary</w:t>
      </w:r>
      <w:r w:rsidDel="00000000" w:rsidR="00000000" w:rsidRPr="00000000">
        <w:rPr>
          <w:rFonts w:ascii="Arial" w:cs="Arial" w:eastAsia="Arial" w:hAnsi="Arial"/>
          <w:b w:val="1"/>
          <w:i w:val="0"/>
          <w:smallCaps w:val="1"/>
          <w:strike w:val="0"/>
          <w:color w:val="000000"/>
          <w:sz w:val="24"/>
          <w:szCs w:val="24"/>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1A">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DEED OF GUARANTEE</w:t>
      </w:r>
      <w:r w:rsidDel="00000000" w:rsidR="00000000" w:rsidRPr="00000000">
        <w:br w:type="page"/>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DEED OF GUARANTEE</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1008"/>
          <w:tab w:val="left" w:leader="none" w:pos="2160"/>
          <w:tab w:val="left" w:leader="none" w:pos="3060"/>
          <w:tab w:val="left" w:leader="none" w:pos="4464"/>
          <w:tab w:val="left" w:leader="none" w:pos="5616"/>
          <w:tab w:val="left" w:leader="none" w:pos="6768"/>
          <w:tab w:val="left" w:leader="none" w:pos="7920"/>
          <w:tab w:val="left" w:leader="none" w:pos="9072"/>
          <w:tab w:val="left" w:leader="none" w:pos="10224"/>
        </w:tabs>
        <w:spacing w:after="24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THIS DEED OF GUARANTEE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made the               day of                   20</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spacing w:after="24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PROVIDED BY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the name of the Guarantor] [a company incorporated in England and Wales]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with number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company no.]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whose registered office is at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details of the</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Guarantor's registered office here] [OR] [a company incorporated under the laws of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country]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registered in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country]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with number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number]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place of registration],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whose principal office is at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office details]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558"/>
          <w:tab w:val="left" w:leader="none" w:pos="1710"/>
          <w:tab w:val="left" w:leader="none" w:pos="2862"/>
          <w:tab w:val="left" w:leader="none" w:pos="4014"/>
          <w:tab w:val="left" w:leader="none" w:pos="5166"/>
          <w:tab w:val="left" w:leader="none" w:pos="6318"/>
          <w:tab w:val="left" w:leader="none" w:pos="7470"/>
          <w:tab w:val="left" w:leader="none" w:pos="8622"/>
          <w:tab w:val="left" w:leader="none" w:pos="9774"/>
        </w:tabs>
        <w:spacing w:after="240" w:before="0" w:line="240" w:lineRule="auto"/>
        <w:ind w:left="450" w:right="0" w:hanging="45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WHEREAS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58"/>
          <w:tab w:val="left" w:leader="none" w:pos="0"/>
          <w:tab w:val="left" w:leader="none" w:pos="1152"/>
          <w:tab w:val="left" w:leader="none" w:pos="2304"/>
          <w:tab w:val="left" w:leader="none" w:pos="3456"/>
          <w:tab w:val="left" w:leader="none" w:pos="4608"/>
          <w:tab w:val="left" w:leader="none" w:pos="5760"/>
          <w:tab w:val="left" w:leader="none" w:pos="6912"/>
          <w:tab w:val="left" w:leader="none" w:pos="8064"/>
          <w:tab w:val="left" w:leader="none" w:pos="9216"/>
        </w:tabs>
        <w:spacing w:after="240" w:before="0" w:line="240" w:lineRule="auto"/>
        <w:ind w:left="1008" w:right="0" w:hanging="10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58"/>
          <w:tab w:val="left" w:leader="none" w:pos="0"/>
          <w:tab w:val="left" w:leader="none" w:pos="1152"/>
          <w:tab w:val="left" w:leader="none" w:pos="2304"/>
          <w:tab w:val="left" w:leader="none" w:pos="3456"/>
          <w:tab w:val="left" w:leader="none" w:pos="4608"/>
          <w:tab w:val="left" w:leader="none" w:pos="5760"/>
          <w:tab w:val="left" w:leader="none" w:pos="6912"/>
          <w:tab w:val="left" w:leader="none" w:pos="8064"/>
          <w:tab w:val="left" w:leader="none" w:pos="9216"/>
        </w:tabs>
        <w:spacing w:after="240" w:before="0" w:line="240" w:lineRule="auto"/>
        <w:ind w:left="1008" w:right="0" w:hanging="10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ab/>
        <w:t xml:space="preserve">It is the intention of the Parties that this document be executed and take effect as a deed.</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2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AND INTERPRETATION</w:t>
      </w:r>
      <w:r w:rsidDel="00000000" w:rsidR="00000000" w:rsidRPr="00000000">
        <w:rPr>
          <w:rtl w:val="0"/>
        </w:rPr>
      </w:r>
    </w:p>
    <w:p w:rsidR="00000000" w:rsidDel="00000000" w:rsidP="00000000" w:rsidRDefault="00000000" w:rsidRPr="00000000" w14:paraId="0000002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648"/>
          <w:tab w:val="left" w:leader="none" w:pos="1800"/>
          <w:tab w:val="left" w:leader="none" w:pos="2952"/>
          <w:tab w:val="left" w:leader="none" w:pos="4104"/>
          <w:tab w:val="left" w:leader="none" w:pos="5256"/>
          <w:tab w:val="left" w:leader="none" w:pos="6408"/>
          <w:tab w:val="left" w:leader="none" w:pos="7560"/>
          <w:tab w:val="left" w:leader="none" w:pos="8712"/>
          <w:tab w:val="left" w:leader="none" w:pos="9864"/>
        </w:tabs>
        <w:spacing w:after="24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Deed of Guarantee: </w:t>
      </w:r>
    </w:p>
    <w:p w:rsidR="00000000" w:rsidDel="00000000" w:rsidP="00000000" w:rsidRDefault="00000000" w:rsidRPr="00000000" w14:paraId="0000002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2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and phrases below shall have the following meanings:</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648"/>
          <w:tab w:val="left" w:leader="none" w:pos="1800"/>
          <w:tab w:val="left" w:leader="none" w:pos="2952"/>
          <w:tab w:val="left" w:leader="none" w:pos="4104"/>
          <w:tab w:val="left" w:leader="none" w:pos="5256"/>
          <w:tab w:val="left" w:leader="none" w:pos="6408"/>
          <w:tab w:val="left" w:leader="none" w:pos="7560"/>
          <w:tab w:val="left" w:leader="none" w:pos="8712"/>
          <w:tab w:val="left" w:leader="none" w:pos="9864"/>
        </w:tabs>
        <w:spacing w:after="240" w:before="0" w:line="240" w:lineRule="auto"/>
        <w:ind w:left="360" w:right="0" w:firstLine="0"/>
        <w:jc w:val="left"/>
        <w:rPr>
          <w:rFonts w:ascii="Arial" w:cs="Arial" w:eastAsia="Arial" w:hAnsi="Arial"/>
          <w:b w:val="1"/>
          <w:i w:val="1"/>
          <w:smallCaps w:val="0"/>
          <w:strike w:val="0"/>
          <w:color w:val="000000"/>
          <w:sz w:val="24"/>
          <w:szCs w:val="24"/>
          <w:highlight w:val="yellow"/>
          <w:u w:val="none"/>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[Guidance Note: Insert and/or settle Definitions, including from the following list]</w:t>
      </w:r>
    </w:p>
    <w:tbl>
      <w:tblPr>
        <w:tblStyle w:val="Table2"/>
        <w:tblW w:w="8778.0" w:type="dxa"/>
        <w:jc w:val="left"/>
        <w:tblInd w:w="7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90"/>
        <w:gridCol w:w="5988"/>
        <w:tblGridChange w:id="0">
          <w:tblGrid>
            <w:gridCol w:w="2790"/>
            <w:gridCol w:w="598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"Beneficiary(s)"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12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all the Buyer(s) under a Contract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name of the Buyer with whom the Supplier enters into this Contract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"Beneficiaries" shall be construed accordingly;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this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"Guaranteed Agreement"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12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contract with Contract Reference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contract reference number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Goods and/or Services dated on or about the date hereof made between the Beneficiary and the Supplier;</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"Guaranteed Obligations"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this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12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the name, address and registration number of the Supplier as each appears in the Award Form</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3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context otherwise requires, words importing the singular are to include the plural and vice versa;</w:t>
      </w:r>
    </w:p>
    <w:p w:rsidR="00000000" w:rsidDel="00000000" w:rsidP="00000000" w:rsidRDefault="00000000" w:rsidRPr="00000000" w14:paraId="0000003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3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3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context otherwise requires, reference to a gender includes the other gender and the neuter;</w:t>
      </w:r>
    </w:p>
    <w:p w:rsidR="00000000" w:rsidDel="00000000" w:rsidP="00000000" w:rsidRDefault="00000000" w:rsidRPr="00000000" w14:paraId="0000003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3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3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Clauses and Schedules are, unless otherwise provided, references to Clauses and Schedules to this Deed of Guarantee; and</w:t>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liability are to include any liability whether actual, contingent, present or future.</w:t>
      </w:r>
    </w:p>
    <w:p w:rsidR="00000000" w:rsidDel="00000000" w:rsidP="00000000" w:rsidRDefault="00000000" w:rsidRPr="00000000" w14:paraId="0000003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GUARANTEE AND INDEMNITY</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4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4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bookmarkStart w:colFirst="0" w:colLast="0" w:name="_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000000" w:rsidDel="00000000" w:rsidP="00000000" w:rsidRDefault="00000000" w:rsidRPr="00000000" w14:paraId="0000004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separate and independent obligation and liability, indemnify and keep the Beneficiary indemnified against all losses, damages, costs and expenses (including VAT thereon, and including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4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bookmarkStart w:colFirst="0" w:colLast="0" w:name="_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separate and independent obligation and liability from its obligations and liabilities under Clauses The Guarantor irrevocably and unconditionally guarantees and undertakes to the Beneficiary to procure that the Supplier duly and punctually performs all of the Guaranteed Obligations now or hereafter due, owing or incurred by the Supplier to the Beneficiary. to If at any time the Supplier shall fail to perform any of the Guaranteed Obligations, the Guarantor, as primary obligor, irrevocably and unconditionally undertakes to the Beneficiary that, upon first demand by the Beneficiary it shall, at the cost and expense of the Guarantor: above, the Guarantor as a primary obligor irrevocably and unconditionally undertakes to indemnify and keep the Beneficiary indemnified on demand against all losses, damages, costs and expenses (including VAT thereon, and including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r w:rsidDel="00000000" w:rsidR="00000000" w:rsidRPr="00000000">
        <w:rPr>
          <w:rtl w:val="0"/>
        </w:rPr>
      </w:r>
    </w:p>
    <w:p w:rsidR="00000000" w:rsidDel="00000000" w:rsidP="00000000" w:rsidRDefault="00000000" w:rsidRPr="00000000" w14:paraId="0000004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shd w:fill="auto" w:val="clear"/>
        </w:rPr>
      </w:pPr>
      <w:bookmarkStart w:colFirst="0" w:colLast="0" w:name="_4d34og8" w:id="8"/>
      <w:bookmarkEnd w:id="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OBLIGATION TO ENTER INTO A NEW CONTRACT</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648"/>
          <w:tab w:val="left" w:leader="none" w:pos="1800"/>
          <w:tab w:val="left" w:leader="none" w:pos="2952"/>
          <w:tab w:val="left" w:leader="none" w:pos="4104"/>
          <w:tab w:val="left" w:leader="none" w:pos="5256"/>
          <w:tab w:val="left" w:leader="none" w:pos="6408"/>
          <w:tab w:val="left" w:leader="none" w:pos="7560"/>
          <w:tab w:val="left" w:leader="none" w:pos="8712"/>
          <w:tab w:val="left" w:leader="none" w:pos="9864"/>
        </w:tabs>
        <w:spacing w:after="24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Guaranteed Agreement is terminated</w:t>
      </w:r>
      <w:bookmarkStart w:colFirst="0" w:colLast="0" w:name="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4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DEMANDS AND NOTICES</w:t>
      </w:r>
      <w:r w:rsidDel="00000000" w:rsidR="00000000" w:rsidRPr="00000000">
        <w:rPr>
          <w:rtl w:val="0"/>
        </w:rPr>
      </w:r>
    </w:p>
    <w:p w:rsidR="00000000" w:rsidDel="00000000" w:rsidP="00000000" w:rsidRDefault="00000000" w:rsidRPr="00000000" w14:paraId="0000004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demand or notice served by the Beneficiary on the Guarantor under this Deed of Guarantee shall be in writing, addressed to:</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50"/>
          <w:tab w:val="left" w:leader="none" w:pos="108"/>
          <w:tab w:val="left" w:leader="none" w:pos="1260"/>
          <w:tab w:val="left" w:leader="none" w:pos="2412"/>
          <w:tab w:val="left" w:leader="none" w:pos="3564"/>
          <w:tab w:val="left" w:leader="none" w:pos="4716"/>
          <w:tab w:val="left" w:leader="none" w:pos="5868"/>
          <w:tab w:val="left" w:leader="none" w:pos="7020"/>
          <w:tab w:val="left" w:leader="none" w:pos="8172"/>
          <w:tab w:val="left" w:leader="none" w:pos="9324"/>
        </w:tabs>
        <w:spacing w:after="240" w:before="0" w:line="240" w:lineRule="auto"/>
        <w:ind w:left="90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Address of the Guarantor in England and Wales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50"/>
          <w:tab w:val="left" w:leader="none" w:pos="108"/>
          <w:tab w:val="left" w:leader="none" w:pos="1260"/>
          <w:tab w:val="left" w:leader="none" w:pos="2412"/>
          <w:tab w:val="left" w:leader="none" w:pos="3564"/>
          <w:tab w:val="left" w:leader="none" w:pos="4716"/>
          <w:tab w:val="left" w:leader="none" w:pos="5868"/>
          <w:tab w:val="left" w:leader="none" w:pos="7020"/>
          <w:tab w:val="left" w:leader="none" w:pos="8172"/>
          <w:tab w:val="left" w:leader="none" w:pos="9324"/>
        </w:tabs>
        <w:spacing w:after="240" w:before="0" w:line="240" w:lineRule="auto"/>
        <w:ind w:left="90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Facsimile Number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50"/>
          <w:tab w:val="left" w:leader="none" w:pos="108"/>
          <w:tab w:val="left" w:leader="none" w:pos="1260"/>
          <w:tab w:val="left" w:leader="none" w:pos="2412"/>
          <w:tab w:val="left" w:leader="none" w:pos="3564"/>
          <w:tab w:val="left" w:leader="none" w:pos="4716"/>
          <w:tab w:val="left" w:leader="none" w:pos="5868"/>
          <w:tab w:val="left" w:leader="none" w:pos="7020"/>
          <w:tab w:val="left" w:leader="none" w:pos="8172"/>
          <w:tab w:val="left" w:leader="none" w:pos="9324"/>
        </w:tabs>
        <w:spacing w:after="240" w:before="0" w:line="240" w:lineRule="auto"/>
        <w:ind w:left="90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Attention of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details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50"/>
          <w:tab w:val="left" w:leader="none" w:pos="108"/>
          <w:tab w:val="left" w:leader="none" w:pos="1260"/>
          <w:tab w:val="left" w:leader="none" w:pos="2412"/>
          <w:tab w:val="left" w:leader="none" w:pos="3564"/>
          <w:tab w:val="left" w:leader="none" w:pos="4716"/>
          <w:tab w:val="left" w:leader="none" w:pos="5868"/>
          <w:tab w:val="left" w:leader="none" w:pos="7020"/>
          <w:tab w:val="left" w:leader="none" w:pos="8172"/>
          <w:tab w:val="left" w:leader="none" w:pos="9324"/>
        </w:tabs>
        <w:spacing w:after="240" w:before="0" w:line="240" w:lineRule="auto"/>
        <w:ind w:left="90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4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notice or demand served on the Guarantor or the Beneficiary under this Deed of Guarantee shall be deemed to have been served:</w:t>
      </w:r>
    </w:p>
    <w:p w:rsidR="00000000" w:rsidDel="00000000" w:rsidP="00000000" w:rsidRDefault="00000000" w:rsidRPr="00000000" w14:paraId="0000004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delivered by hand, at the time of delivery; or</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posted, at 10.00 a.m. on the second Working Day after it was put into the post; or</w:t>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5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shd w:fill="auto" w:val="clear"/>
        </w:rPr>
      </w:pPr>
      <w:bookmarkStart w:colFirst="0" w:colLast="0" w:name="_17dp8vu" w:id="10"/>
      <w:bookmarkEnd w:id="1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BENEFICIARY'S PROTECTIONS</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5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Deed of Guarantee shall be a continuing security for the Guaranteed Obligations and accordingly: </w:t>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5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Beneficiary shall be entitled to exercise its rights and to make demands on the Guarantor under this Deed of Guarantee as often as it wishes and the making of a demand (whether effective, partial or defective) in respect of the Default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5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5E">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33"/>
        </w:tabs>
        <w:spacing w:after="120" w:before="120" w:line="240" w:lineRule="auto"/>
        <w:ind w:left="901" w:right="0" w:hanging="544"/>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5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6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6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GUARANTOR INTENT</w:t>
      </w: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648"/>
          <w:tab w:val="left" w:leader="none" w:pos="1800"/>
          <w:tab w:val="left" w:leader="none" w:pos="2952"/>
          <w:tab w:val="left" w:leader="none" w:pos="4104"/>
          <w:tab w:val="left" w:leader="none" w:pos="5256"/>
          <w:tab w:val="left" w:leader="none" w:pos="6408"/>
          <w:tab w:val="left" w:leader="none" w:pos="7560"/>
          <w:tab w:val="left" w:leader="none" w:pos="8712"/>
          <w:tab w:val="left" w:leader="none" w:pos="9864"/>
        </w:tabs>
        <w:spacing w:after="240" w:before="0" w:line="240" w:lineRule="auto"/>
        <w:ind w:left="36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generality of Clause BENEFICIARY'S PROTECTIONS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6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shd w:fill="auto" w:val="clear"/>
        </w:rPr>
      </w:pPr>
      <w:bookmarkStart w:colFirst="0" w:colLast="0" w:name="_3rdcrjn" w:id="11"/>
      <w:bookmarkEnd w:id="1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RIGHTS OF SUBROGATION</w:t>
      </w:r>
      <w:r w:rsidDel="00000000" w:rsidR="00000000" w:rsidRPr="00000000">
        <w:rPr>
          <w:rtl w:val="0"/>
        </w:rPr>
      </w:r>
    </w:p>
    <w:p w:rsidR="00000000" w:rsidDel="00000000" w:rsidP="00000000" w:rsidRDefault="00000000" w:rsidRPr="00000000" w14:paraId="0000006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Guarantor shall, at any time when there is any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efault in the performance of any of the Guaranteed Obligations by the Supplier and/or any default by the Guarantor in the performance of any of its obligations under this Deed of Guarantee, exercise any rights it may have: </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subrogation and indemnity; </w:t>
      </w:r>
    </w:p>
    <w:p w:rsidR="00000000" w:rsidDel="00000000" w:rsidP="00000000" w:rsidRDefault="00000000" w:rsidRPr="00000000" w14:paraId="0000006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take the benefit of, share in or enforce any security or other guarantee or indemnity for the Supplier’s obligations; and </w:t>
      </w:r>
    </w:p>
    <w:p w:rsidR="00000000" w:rsidDel="00000000" w:rsidP="00000000" w:rsidRDefault="00000000" w:rsidRPr="00000000" w14:paraId="0000006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prove in the liquidation or insolvency of the Supplier, </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5"/>
        </w:tabs>
        <w:spacing w:after="120" w:before="120" w:line="240" w:lineRule="auto"/>
        <w:ind w:left="85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6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shd w:fill="auto" w:val="clear"/>
        </w:rPr>
      </w:pPr>
      <w:bookmarkStart w:colFirst="0" w:colLast="0" w:name="_26in1rg" w:id="12"/>
      <w:bookmarkEnd w:id="1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DEFERRAL OF RIGHTS</w:t>
      </w:r>
      <w:r w:rsidDel="00000000" w:rsidR="00000000" w:rsidRPr="00000000">
        <w:rPr>
          <w:rtl w:val="0"/>
        </w:rPr>
      </w:r>
    </w:p>
    <w:p w:rsidR="00000000" w:rsidDel="00000000" w:rsidP="00000000" w:rsidRDefault="00000000" w:rsidRPr="00000000" w14:paraId="0000006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6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exercise any rights it may have to be indemnified by the Supplier;</w:t>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claim any contribution from any other guarantor of the Supplier’s obligations under the Guaranteed Agreement;</w:t>
      </w:r>
    </w:p>
    <w:p w:rsidR="00000000" w:rsidDel="00000000" w:rsidP="00000000" w:rsidRDefault="00000000" w:rsidRPr="00000000" w14:paraId="0000006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6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demand or accept repayment in whole or in part of any indebtedness now or hereafter due from the Supplier; or</w:t>
      </w:r>
    </w:p>
    <w:p w:rsidR="00000000" w:rsidDel="00000000" w:rsidP="00000000" w:rsidRDefault="00000000" w:rsidRPr="00000000" w14:paraId="0000006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claim any set-off or counterclaim against the Supplier;</w:t>
      </w:r>
    </w:p>
    <w:p w:rsidR="00000000" w:rsidDel="00000000" w:rsidP="00000000" w:rsidRDefault="00000000" w:rsidRPr="00000000" w14:paraId="0000007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Guarantor receives any payment or other benefit or exercises any set off or counterclaim or otherwise acts in breach of this Clause DEFERRAL OF RIGHTS, anything so received and any benefit derived directly or indirectly by the Guarantor therefrom shall be held on trust for the Beneficiary and applied in or towards discharge of its obligations to the Beneficiary under this Deed of Guarantee.</w:t>
      </w:r>
      <w:r w:rsidDel="00000000" w:rsidR="00000000" w:rsidRPr="00000000">
        <w:rPr>
          <w:rtl w:val="0"/>
        </w:rPr>
      </w:r>
    </w:p>
    <w:p w:rsidR="00000000" w:rsidDel="00000000" w:rsidP="00000000" w:rsidRDefault="00000000" w:rsidRPr="00000000" w14:paraId="0000007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REPRESENTATIONS AND WARRANTIES</w:t>
      </w:r>
      <w:r w:rsidDel="00000000" w:rsidR="00000000" w:rsidRPr="00000000">
        <w:rPr>
          <w:rtl w:val="0"/>
        </w:rPr>
      </w:r>
    </w:p>
    <w:p w:rsidR="00000000" w:rsidDel="00000000" w:rsidP="00000000" w:rsidRDefault="00000000" w:rsidRPr="00000000" w14:paraId="0000007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Guarantor hereby represents and warrants to the Beneficiary that:</w:t>
      </w:r>
    </w:p>
    <w:p w:rsidR="00000000" w:rsidDel="00000000" w:rsidP="00000000" w:rsidRDefault="00000000" w:rsidRPr="00000000" w14:paraId="0000007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7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75">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execution and delivery by the Guarantor of this Deed of Guarantee and the performance by the Guarantor of its obligations under this Deed of Guarantee including entry into and performance of a contract pursuant to Clause OBLIGATION TO ENTER INTO A NEW CONTRACT, have been duly authorised by all necessary corporate action and do not contravene or conflict with:</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240" w:lineRule="auto"/>
        <w:ind w:left="2606" w:right="0" w:hanging="848.0000000000001"/>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Guarantor's memorandum and articles of association or other equivalent constitutional documents; </w:t>
      </w:r>
    </w:p>
    <w:p w:rsidR="00000000" w:rsidDel="00000000" w:rsidP="00000000" w:rsidRDefault="00000000" w:rsidRPr="00000000" w14:paraId="0000007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240" w:lineRule="auto"/>
        <w:ind w:left="2606" w:right="0" w:hanging="84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existing law, statute, rule or regulation or any judgment, decree or permit to which the Guarantor is subject; or</w:t>
      </w:r>
    </w:p>
    <w:p w:rsidR="00000000" w:rsidDel="00000000" w:rsidP="00000000" w:rsidRDefault="00000000" w:rsidRPr="00000000" w14:paraId="0000007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240" w:lineRule="auto"/>
        <w:ind w:left="2606" w:right="0" w:hanging="84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terms of any agreement or other document to which the Guarantor is a Party or which is binding upon it or any of its assets;</w:t>
      </w:r>
    </w:p>
    <w:p w:rsidR="00000000" w:rsidDel="00000000" w:rsidP="00000000" w:rsidRDefault="00000000" w:rsidRPr="00000000" w14:paraId="0000007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7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7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PAYMENTS AND SET-OFF</w:t>
      </w:r>
    </w:p>
    <w:p w:rsidR="00000000" w:rsidDel="00000000" w:rsidP="00000000" w:rsidRDefault="00000000" w:rsidRPr="00000000" w14:paraId="0000007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7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7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7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GUARANTOR'S ACKNOWLEDGEMENT</w:t>
      </w: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648"/>
          <w:tab w:val="left" w:leader="none" w:pos="1800"/>
          <w:tab w:val="left" w:leader="none" w:pos="2952"/>
          <w:tab w:val="left" w:leader="none" w:pos="4104"/>
          <w:tab w:val="left" w:leader="none" w:pos="5256"/>
          <w:tab w:val="left" w:leader="none" w:pos="6408"/>
          <w:tab w:val="left" w:leader="none" w:pos="7560"/>
          <w:tab w:val="left" w:leader="none" w:pos="8712"/>
          <w:tab w:val="left" w:leader="none" w:pos="9864"/>
        </w:tabs>
        <w:spacing w:after="24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8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ASSIGNMENT</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8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Guarantor may not assign or transfer any of its rights and/or obligations under this Deed of Guarantee.</w:t>
      </w:r>
    </w:p>
    <w:p w:rsidR="00000000" w:rsidDel="00000000" w:rsidP="00000000" w:rsidRDefault="00000000" w:rsidRPr="00000000" w14:paraId="0000008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SEVERANCE</w:t>
      </w: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648"/>
          <w:tab w:val="left" w:leader="none" w:pos="1800"/>
          <w:tab w:val="left" w:leader="none" w:pos="2952"/>
          <w:tab w:val="left" w:leader="none" w:pos="4104"/>
          <w:tab w:val="left" w:leader="none" w:pos="5256"/>
          <w:tab w:val="left" w:leader="none" w:pos="6408"/>
          <w:tab w:val="left" w:leader="none" w:pos="7560"/>
          <w:tab w:val="left" w:leader="none" w:pos="8712"/>
          <w:tab w:val="left" w:leader="none" w:pos="9864"/>
        </w:tabs>
        <w:spacing w:after="24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8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shd w:fill="auto" w:val="clear"/>
        </w:rPr>
      </w:pPr>
      <w:bookmarkStart w:colFirst="0" w:colLast="0" w:name="_lnxbz9" w:id="13"/>
      <w:bookmarkEnd w:id="1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THIRD PARTY RIGHTS</w:t>
      </w: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648"/>
          <w:tab w:val="left" w:leader="none" w:pos="1800"/>
          <w:tab w:val="left" w:leader="none" w:pos="2952"/>
          <w:tab w:val="left" w:leader="none" w:pos="4104"/>
          <w:tab w:val="left" w:leader="none" w:pos="5256"/>
          <w:tab w:val="left" w:leader="none" w:pos="6408"/>
          <w:tab w:val="left" w:leader="none" w:pos="7560"/>
          <w:tab w:val="left" w:leader="none" w:pos="8712"/>
          <w:tab w:val="left" w:leader="none" w:pos="9864"/>
        </w:tabs>
        <w:spacing w:after="24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8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SURVIVAL</w:t>
      </w: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648"/>
          <w:tab w:val="left" w:leader="none" w:pos="1800"/>
          <w:tab w:val="left" w:leader="none" w:pos="2952"/>
          <w:tab w:val="left" w:leader="none" w:pos="4104"/>
          <w:tab w:val="left" w:leader="none" w:pos="5256"/>
          <w:tab w:val="left" w:leader="none" w:pos="6408"/>
          <w:tab w:val="left" w:leader="none" w:pos="7560"/>
          <w:tab w:val="left" w:leader="none" w:pos="8712"/>
          <w:tab w:val="left" w:leader="none" w:pos="9864"/>
        </w:tabs>
        <w:spacing w:after="24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Deed of Guarantee shall survive termination or expiry of the Guaranteed Agreement. </w:t>
      </w:r>
    </w:p>
    <w:p w:rsidR="00000000" w:rsidDel="00000000" w:rsidP="00000000" w:rsidRDefault="00000000" w:rsidRPr="00000000" w14:paraId="0000008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shd w:fill="auto" w:val="clear"/>
        </w:rPr>
      </w:pPr>
      <w:bookmarkStart w:colFirst="0" w:colLast="0" w:name="_35nkun2" w:id="14"/>
      <w:bookmarkEnd w:id="14"/>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GOVERNING LAW</w:t>
      </w: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8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8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8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426" w:right="0" w:hanging="37.00000000000003"/>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[Guidance Note: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Guarantor hereby irrevocably designates, appoints and empowers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 suitable alternative to be agreed if the Supplier's registered office is not in England or Wales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either at its registered office or on facsimile number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fax no.]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EXECUTED as a DEED by</w:t>
        <w:tab/>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name of the Guarantor]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acting by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[Insert/print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names]</w:t>
      </w: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Director</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Director/Secretary</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6" w:type="default"/>
      <w:footerReference r:id="rId7"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v.1.2</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23 (Guarantee), Crown Copyright 2023, [Subject to Contract]</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2995" w:hanging="72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2995" w:hanging="72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120" w:before="120" w:line="240" w:lineRule="auto"/>
      <w:ind w:left="360" w:right="0" w:hanging="360"/>
      <w:jc w:val="both"/>
    </w:pPr>
    <w:rPr>
      <w:rFonts w:ascii="Arial" w:cs="Arial" w:eastAsia="Arial" w:hAnsi="Arial"/>
      <w:b w:val="1"/>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pPr>
    <w:rPr>
      <w:rFonts w:ascii="Arial" w:cs="Arial" w:eastAsia="Arial" w:hAnsi="Arial"/>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4"/>
      </w:tabs>
      <w:spacing w:after="120" w:before="120" w:line="240" w:lineRule="auto"/>
      <w:ind w:left="1656" w:right="0" w:firstLine="0"/>
      <w:jc w:val="both"/>
    </w:pPr>
    <w:rPr>
      <w:rFonts w:ascii="Arial" w:cs="Arial" w:eastAsia="Arial" w:hAnsi="Arial"/>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
      </w:tabs>
      <w:spacing w:after="120" w:before="120" w:line="240" w:lineRule="auto"/>
      <w:ind w:left="2592" w:right="0" w:hanging="936"/>
      <w:jc w:val="both"/>
    </w:pPr>
    <w:rPr>
      <w:rFonts w:ascii="Arial" w:cs="Arial" w:eastAsia="Arial" w:hAnsi="Arial"/>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3600" w:right="0" w:hanging="720"/>
      <w:jc w:val="both"/>
    </w:pPr>
    <w:rPr>
      <w:rFonts w:ascii="Cambria" w:cs="Cambria" w:eastAsia="Cambria" w:hAnsi="Cambria"/>
      <w:b w:val="0"/>
      <w:i w:val="0"/>
      <w:smallCaps w:val="0"/>
      <w:strike w:val="0"/>
      <w:color w:val="243f6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4320" w:right="0" w:hanging="720"/>
      <w:jc w:val="both"/>
    </w:pPr>
    <w:rPr>
      <w:rFonts w:ascii="Cambria" w:cs="Cambria" w:eastAsia="Cambria" w:hAnsi="Cambria"/>
      <w:b w:val="0"/>
      <w:i w:val="1"/>
      <w:smallCaps w:val="0"/>
      <w:strike w:val="0"/>
      <w:color w:val="243f60"/>
      <w:sz w:val="22"/>
      <w:szCs w:val="22"/>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both"/>
    </w:pPr>
    <w:rPr>
      <w:rFonts w:ascii="Arial" w:cs="Arial" w:eastAsia="Arial" w:hAnsi="Arial"/>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both"/>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0.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c8289527-0526-46b1-98c4-a41f09983f66</vt:lpwstr>
  </property>
</Properties>
</file>